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64" w:lineRule="exact" w:before="65"/>
        <w:ind w:left="1" w:right="983" w:firstLine="0"/>
        <w:jc w:val="center"/>
        <w:rPr>
          <w:sz w:val="23"/>
        </w:rPr>
      </w:pPr>
      <w:r>
        <w:rPr>
          <w:sz w:val="23"/>
        </w:rPr>
        <w:t>ИНДИВИДУАЛЬНЫЙ</w:t>
      </w:r>
      <w:r>
        <w:rPr>
          <w:spacing w:val="-14"/>
          <w:sz w:val="23"/>
        </w:rPr>
        <w:t> </w:t>
      </w:r>
      <w:r>
        <w:rPr>
          <w:sz w:val="23"/>
        </w:rPr>
        <w:t>ПРЕДПРИНИМАТЕЛЬ</w:t>
      </w:r>
      <w:r>
        <w:rPr>
          <w:spacing w:val="-13"/>
          <w:sz w:val="23"/>
        </w:rPr>
        <w:t> </w:t>
      </w:r>
      <w:r>
        <w:rPr>
          <w:sz w:val="23"/>
        </w:rPr>
        <w:t>ПЕТРАЧЕНКОВ</w:t>
      </w:r>
      <w:r>
        <w:rPr>
          <w:spacing w:val="-13"/>
          <w:sz w:val="23"/>
        </w:rPr>
        <w:t> </w:t>
      </w:r>
      <w:r>
        <w:rPr>
          <w:spacing w:val="-2"/>
          <w:sz w:val="23"/>
        </w:rPr>
        <w:t>РУСЛАН</w:t>
      </w:r>
    </w:p>
    <w:p>
      <w:pPr>
        <w:spacing w:line="264" w:lineRule="exact" w:before="0"/>
        <w:ind w:left="2" w:right="983" w:firstLine="0"/>
        <w:jc w:val="center"/>
        <w:rPr>
          <w:sz w:val="23"/>
        </w:rPr>
      </w:pPr>
      <w:r>
        <w:rPr>
          <w:sz w:val="23"/>
        </w:rPr>
        <w:t>ЭЛЬДАРОВИЧ125367,</w:t>
      </w:r>
      <w:r>
        <w:rPr>
          <w:spacing w:val="-6"/>
          <w:sz w:val="23"/>
        </w:rPr>
        <w:t> </w:t>
      </w:r>
      <w:r>
        <w:rPr>
          <w:sz w:val="23"/>
        </w:rPr>
        <w:t>Москва,</w:t>
      </w:r>
      <w:r>
        <w:rPr>
          <w:spacing w:val="-5"/>
          <w:sz w:val="23"/>
        </w:rPr>
        <w:t> </w:t>
      </w:r>
      <w:r>
        <w:rPr>
          <w:sz w:val="23"/>
        </w:rPr>
        <w:t>Волоколамское</w:t>
      </w:r>
      <w:r>
        <w:rPr>
          <w:spacing w:val="-6"/>
          <w:sz w:val="23"/>
        </w:rPr>
        <w:t> </w:t>
      </w:r>
      <w:r>
        <w:rPr>
          <w:sz w:val="23"/>
        </w:rPr>
        <w:t>шоссе,</w:t>
      </w:r>
      <w:r>
        <w:rPr>
          <w:spacing w:val="-6"/>
          <w:sz w:val="23"/>
        </w:rPr>
        <w:t> </w:t>
      </w:r>
      <w:r>
        <w:rPr>
          <w:sz w:val="23"/>
        </w:rPr>
        <w:t>84</w:t>
      </w:r>
      <w:r>
        <w:rPr>
          <w:spacing w:val="-6"/>
          <w:sz w:val="23"/>
        </w:rPr>
        <w:t> </w:t>
      </w:r>
      <w:r>
        <w:rPr>
          <w:sz w:val="23"/>
        </w:rPr>
        <w:t>к</w:t>
      </w:r>
      <w:r>
        <w:rPr>
          <w:spacing w:val="-6"/>
          <w:sz w:val="23"/>
        </w:rPr>
        <w:t> </w:t>
      </w:r>
      <w:r>
        <w:rPr>
          <w:sz w:val="23"/>
        </w:rPr>
        <w:t>9,</w:t>
      </w:r>
      <w:r>
        <w:rPr>
          <w:spacing w:val="-5"/>
          <w:sz w:val="23"/>
        </w:rPr>
        <w:t> </w:t>
      </w:r>
      <w:r>
        <w:rPr>
          <w:sz w:val="23"/>
        </w:rPr>
        <w:t>кв</w:t>
      </w:r>
      <w:r>
        <w:rPr>
          <w:spacing w:val="-6"/>
          <w:sz w:val="23"/>
        </w:rPr>
        <w:t> </w:t>
      </w:r>
      <w:r>
        <w:rPr>
          <w:spacing w:val="-5"/>
          <w:sz w:val="23"/>
        </w:rPr>
        <w:t>34</w:t>
      </w:r>
    </w:p>
    <w:p>
      <w:pPr>
        <w:pStyle w:val="BodyText"/>
        <w:rPr>
          <w:sz w:val="20"/>
        </w:rPr>
      </w:pPr>
    </w:p>
    <w:p>
      <w:pPr>
        <w:pStyle w:val="BodyText"/>
        <w:spacing w:before="18"/>
        <w:rPr>
          <w:sz w:val="20"/>
        </w:rPr>
      </w:pPr>
      <w:r>
        <w:rPr/>
        <mc:AlternateContent>
          <mc:Choice Requires="wps">
            <w:drawing>
              <wp:anchor distT="0" distB="0" distL="0" distR="0" allowOverlap="1" layoutInCell="1" locked="0" behindDoc="1" simplePos="0" relativeHeight="487587840">
                <wp:simplePos x="0" y="0"/>
                <wp:positionH relativeFrom="page">
                  <wp:posOffset>3658020</wp:posOffset>
                </wp:positionH>
                <wp:positionV relativeFrom="paragraph">
                  <wp:posOffset>173064</wp:posOffset>
                </wp:positionV>
                <wp:extent cx="2914015" cy="1588135"/>
                <wp:effectExtent l="0" t="0" r="0" b="0"/>
                <wp:wrapTopAndBottom/>
                <wp:docPr id="1" name="Group 1"/>
                <wp:cNvGraphicFramePr>
                  <a:graphicFrameLocks/>
                </wp:cNvGraphicFramePr>
                <a:graphic>
                  <a:graphicData uri="http://schemas.microsoft.com/office/word/2010/wordprocessingGroup">
                    <wpg:wgp>
                      <wpg:cNvPr id="1" name="Group 1"/>
                      <wpg:cNvGrpSpPr/>
                      <wpg:grpSpPr>
                        <a:xfrm>
                          <a:off x="0" y="0"/>
                          <a:ext cx="2914015" cy="1588135"/>
                          <a:chExt cx="2914015" cy="1588135"/>
                        </a:xfrm>
                      </wpg:grpSpPr>
                      <wps:wsp>
                        <wps:cNvPr id="2" name="Graphic 2"/>
                        <wps:cNvSpPr/>
                        <wps:spPr>
                          <a:xfrm>
                            <a:off x="27011" y="0"/>
                            <a:ext cx="2886710" cy="1569720"/>
                          </a:xfrm>
                          <a:custGeom>
                            <a:avLst/>
                            <a:gdLst/>
                            <a:ahLst/>
                            <a:cxnLst/>
                            <a:rect l="l" t="t" r="r" b="b"/>
                            <a:pathLst>
                              <a:path w="2886710" h="1569720">
                                <a:moveTo>
                                  <a:pt x="2886456" y="0"/>
                                </a:moveTo>
                                <a:lnTo>
                                  <a:pt x="2880360" y="0"/>
                                </a:lnTo>
                                <a:lnTo>
                                  <a:pt x="6096" y="0"/>
                                </a:lnTo>
                                <a:lnTo>
                                  <a:pt x="0" y="0"/>
                                </a:lnTo>
                                <a:lnTo>
                                  <a:pt x="0" y="6096"/>
                                </a:lnTo>
                                <a:lnTo>
                                  <a:pt x="0" y="1569720"/>
                                </a:lnTo>
                                <a:lnTo>
                                  <a:pt x="6096" y="1569720"/>
                                </a:lnTo>
                                <a:lnTo>
                                  <a:pt x="6096" y="6096"/>
                                </a:lnTo>
                                <a:lnTo>
                                  <a:pt x="2880360" y="6096"/>
                                </a:lnTo>
                                <a:lnTo>
                                  <a:pt x="2886456" y="6096"/>
                                </a:lnTo>
                                <a:lnTo>
                                  <a:pt x="2886456" y="0"/>
                                </a:lnTo>
                                <a:close/>
                              </a:path>
                            </a:pathLst>
                          </a:custGeom>
                          <a:solidFill>
                            <a:srgbClr val="BDD6EE"/>
                          </a:solidFill>
                        </wps:spPr>
                        <wps:bodyPr wrap="square" lIns="0" tIns="0" rIns="0" bIns="0" rtlCol="0">
                          <a:prstTxWarp prst="textNoShape">
                            <a:avLst/>
                          </a:prstTxWarp>
                          <a:noAutofit/>
                        </wps:bodyPr>
                      </wps:wsp>
                      <wps:wsp>
                        <wps:cNvPr id="3" name="Graphic 3"/>
                        <wps:cNvSpPr/>
                        <wps:spPr>
                          <a:xfrm>
                            <a:off x="27011" y="1569719"/>
                            <a:ext cx="2880360" cy="18415"/>
                          </a:xfrm>
                          <a:custGeom>
                            <a:avLst/>
                            <a:gdLst/>
                            <a:ahLst/>
                            <a:cxnLst/>
                            <a:rect l="l" t="t" r="r" b="b"/>
                            <a:pathLst>
                              <a:path w="2880360" h="18415">
                                <a:moveTo>
                                  <a:pt x="2880360" y="0"/>
                                </a:moveTo>
                                <a:lnTo>
                                  <a:pt x="0" y="0"/>
                                </a:lnTo>
                                <a:lnTo>
                                  <a:pt x="0" y="18288"/>
                                </a:lnTo>
                                <a:lnTo>
                                  <a:pt x="2880360" y="18288"/>
                                </a:lnTo>
                                <a:lnTo>
                                  <a:pt x="2880360" y="0"/>
                                </a:lnTo>
                                <a:close/>
                              </a:path>
                            </a:pathLst>
                          </a:custGeom>
                          <a:solidFill>
                            <a:srgbClr val="9CC2E5"/>
                          </a:solidFill>
                        </wps:spPr>
                        <wps:bodyPr wrap="square" lIns="0" tIns="0" rIns="0" bIns="0" rtlCol="0">
                          <a:prstTxWarp prst="textNoShape">
                            <a:avLst/>
                          </a:prstTxWarp>
                          <a:noAutofit/>
                        </wps:bodyPr>
                      </wps:wsp>
                      <wps:wsp>
                        <wps:cNvPr id="4" name="Graphic 4"/>
                        <wps:cNvSpPr/>
                        <wps:spPr>
                          <a:xfrm>
                            <a:off x="2907371" y="6095"/>
                            <a:ext cx="6350" cy="1564005"/>
                          </a:xfrm>
                          <a:custGeom>
                            <a:avLst/>
                            <a:gdLst/>
                            <a:ahLst/>
                            <a:cxnLst/>
                            <a:rect l="l" t="t" r="r" b="b"/>
                            <a:pathLst>
                              <a:path w="6350" h="1564005">
                                <a:moveTo>
                                  <a:pt x="6096" y="0"/>
                                </a:moveTo>
                                <a:lnTo>
                                  <a:pt x="0" y="0"/>
                                </a:lnTo>
                                <a:lnTo>
                                  <a:pt x="0" y="1563624"/>
                                </a:lnTo>
                                <a:lnTo>
                                  <a:pt x="6096" y="1563624"/>
                                </a:lnTo>
                                <a:lnTo>
                                  <a:pt x="6096" y="0"/>
                                </a:lnTo>
                                <a:close/>
                              </a:path>
                            </a:pathLst>
                          </a:custGeom>
                          <a:solidFill>
                            <a:srgbClr val="BDD6EE"/>
                          </a:solidFill>
                        </wps:spPr>
                        <wps:bodyPr wrap="square" lIns="0" tIns="0" rIns="0" bIns="0" rtlCol="0">
                          <a:prstTxWarp prst="textNoShape">
                            <a:avLst/>
                          </a:prstTxWarp>
                          <a:noAutofit/>
                        </wps:bodyPr>
                      </wps:wsp>
                      <wps:wsp>
                        <wps:cNvPr id="5" name="Graphic 5"/>
                        <wps:cNvSpPr/>
                        <wps:spPr>
                          <a:xfrm>
                            <a:off x="2907371" y="1569719"/>
                            <a:ext cx="6350" cy="18415"/>
                          </a:xfrm>
                          <a:custGeom>
                            <a:avLst/>
                            <a:gdLst/>
                            <a:ahLst/>
                            <a:cxnLst/>
                            <a:rect l="l" t="t" r="r" b="b"/>
                            <a:pathLst>
                              <a:path w="6350" h="18415">
                                <a:moveTo>
                                  <a:pt x="6096" y="0"/>
                                </a:moveTo>
                                <a:lnTo>
                                  <a:pt x="0" y="0"/>
                                </a:lnTo>
                                <a:lnTo>
                                  <a:pt x="0" y="18288"/>
                                </a:lnTo>
                                <a:lnTo>
                                  <a:pt x="6096" y="18288"/>
                                </a:lnTo>
                                <a:lnTo>
                                  <a:pt x="6096" y="0"/>
                                </a:lnTo>
                                <a:close/>
                              </a:path>
                            </a:pathLst>
                          </a:custGeom>
                          <a:solidFill>
                            <a:srgbClr val="9CC2E5"/>
                          </a:solidFill>
                        </wps:spPr>
                        <wps:bodyPr wrap="square" lIns="0" tIns="0" rIns="0" bIns="0" rtlCol="0">
                          <a:prstTxWarp prst="textNoShape">
                            <a:avLst/>
                          </a:prstTxWarp>
                          <a:noAutofit/>
                        </wps:bodyPr>
                      </wps:wsp>
                      <wps:wsp>
                        <wps:cNvPr id="6" name="Textbox 6"/>
                        <wps:cNvSpPr txBox="1"/>
                        <wps:spPr>
                          <a:xfrm>
                            <a:off x="0" y="394153"/>
                            <a:ext cx="141605" cy="196215"/>
                          </a:xfrm>
                          <a:prstGeom prst="rect">
                            <a:avLst/>
                          </a:prstGeom>
                        </wps:spPr>
                        <wps:txbx>
                          <w:txbxContent>
                            <w:p>
                              <w:pPr>
                                <w:spacing w:line="308" w:lineRule="exact" w:before="0"/>
                                <w:ind w:left="0" w:right="0" w:firstLine="0"/>
                                <w:jc w:val="left"/>
                                <w:rPr>
                                  <w:sz w:val="28"/>
                                </w:rPr>
                              </w:pPr>
                              <w:r>
                                <w:rPr>
                                  <w:spacing w:val="-10"/>
                                  <w:sz w:val="28"/>
                                </w:rPr>
                                <w:t>И</w:t>
                              </w:r>
                            </w:p>
                          </w:txbxContent>
                        </wps:txbx>
                        <wps:bodyPr wrap="square" lIns="0" tIns="0" rIns="0" bIns="0" rtlCol="0">
                          <a:noAutofit/>
                        </wps:bodyPr>
                      </wps:wsp>
                      <wps:wsp>
                        <wps:cNvPr id="7" name="Textbox 7"/>
                        <wps:cNvSpPr txBox="1"/>
                        <wps:spPr>
                          <a:xfrm>
                            <a:off x="33107" y="6095"/>
                            <a:ext cx="2874645" cy="1564005"/>
                          </a:xfrm>
                          <a:prstGeom prst="rect">
                            <a:avLst/>
                          </a:prstGeom>
                        </wps:spPr>
                        <wps:txbx>
                          <w:txbxContent>
                            <w:p>
                              <w:pPr>
                                <w:spacing w:line="446" w:lineRule="auto" w:before="0"/>
                                <w:ind w:left="150" w:right="0" w:firstLine="1200"/>
                                <w:jc w:val="left"/>
                                <w:rPr>
                                  <w:sz w:val="28"/>
                                </w:rPr>
                              </w:pPr>
                              <w:r>
                                <w:rPr>
                                  <w:spacing w:val="-2"/>
                                  <w:sz w:val="28"/>
                                </w:rPr>
                                <w:t>Утверждаю: ндивидуальный</w:t>
                              </w:r>
                              <w:r>
                                <w:rPr>
                                  <w:spacing w:val="7"/>
                                  <w:sz w:val="28"/>
                                </w:rPr>
                                <w:t> </w:t>
                              </w:r>
                              <w:r>
                                <w:rPr>
                                  <w:spacing w:val="-2"/>
                                  <w:sz w:val="28"/>
                                </w:rPr>
                                <w:t>предприниматель</w:t>
                              </w:r>
                            </w:p>
                            <w:p>
                              <w:pPr>
                                <w:tabs>
                                  <w:tab w:pos="1977" w:val="left" w:leader="none"/>
                                </w:tabs>
                                <w:spacing w:before="5"/>
                                <w:ind w:left="296" w:right="0" w:firstLine="0"/>
                                <w:jc w:val="left"/>
                                <w:rPr>
                                  <w:sz w:val="28"/>
                                </w:rPr>
                              </w:pPr>
                              <w:r>
                                <w:rPr>
                                  <w:sz w:val="28"/>
                                  <w:u w:val="single"/>
                                </w:rPr>
                                <w:tab/>
                              </w:r>
                              <w:r>
                                <w:rPr>
                                  <w:sz w:val="28"/>
                                </w:rPr>
                                <w:t>/Р.Э.</w:t>
                              </w:r>
                              <w:r>
                                <w:rPr>
                                  <w:spacing w:val="-6"/>
                                  <w:sz w:val="28"/>
                                </w:rPr>
                                <w:t> </w:t>
                              </w:r>
                              <w:r>
                                <w:rPr>
                                  <w:spacing w:val="-2"/>
                                  <w:sz w:val="28"/>
                                </w:rPr>
                                <w:t>Петраченков/</w:t>
                              </w:r>
                            </w:p>
                            <w:p>
                              <w:pPr>
                                <w:tabs>
                                  <w:tab w:pos="870" w:val="left" w:leader="none"/>
                                  <w:tab w:pos="2970" w:val="left" w:leader="none"/>
                                </w:tabs>
                                <w:spacing w:before="278"/>
                                <w:ind w:left="310" w:right="0" w:firstLine="0"/>
                                <w:jc w:val="left"/>
                                <w:rPr>
                                  <w:sz w:val="28"/>
                                </w:rPr>
                              </w:pPr>
                              <w:r>
                                <w:rPr>
                                  <w:spacing w:val="-10"/>
                                  <w:sz w:val="28"/>
                                </w:rPr>
                                <w:t>«</w:t>
                              </w:r>
                              <w:r>
                                <w:rPr>
                                  <w:sz w:val="28"/>
                                  <w:u w:val="single"/>
                                </w:rPr>
                                <w:tab/>
                              </w:r>
                              <w:r>
                                <w:rPr>
                                  <w:spacing w:val="-10"/>
                                  <w:sz w:val="28"/>
                                </w:rPr>
                                <w:t>»</w:t>
                              </w:r>
                              <w:r>
                                <w:rPr>
                                  <w:sz w:val="28"/>
                                  <w:u w:val="single"/>
                                </w:rPr>
                                <w:tab/>
                              </w:r>
                              <w:r>
                                <w:rPr>
                                  <w:sz w:val="28"/>
                                </w:rPr>
                                <w:t> 2023 г.</w:t>
                              </w:r>
                            </w:p>
                          </w:txbxContent>
                        </wps:txbx>
                        <wps:bodyPr wrap="square" lIns="0" tIns="0" rIns="0" bIns="0" rtlCol="0">
                          <a:noAutofit/>
                        </wps:bodyPr>
                      </wps:wsp>
                    </wpg:wgp>
                  </a:graphicData>
                </a:graphic>
              </wp:anchor>
            </w:drawing>
          </mc:Choice>
          <mc:Fallback>
            <w:pict>
              <v:group style="position:absolute;margin-left:288.033112pt;margin-top:13.627088pt;width:229.45pt;height:125.05pt;mso-position-horizontal-relative:page;mso-position-vertical-relative:paragraph;z-index:-15728640;mso-wrap-distance-left:0;mso-wrap-distance-right:0" id="docshapegroup1" coordorigin="5761,273" coordsize="4589,2501">
                <v:shape style="position:absolute;left:5803;top:272;width:4546;height:2472" id="docshape2" coordorigin="5803,273" coordsize="4546,2472" path="m10349,273l10339,273,5813,273,5803,273,5803,282,5803,2745,5813,2745,5813,282,10339,282,10349,282,10349,273xe" filled="true" fillcolor="#bdd6ee" stroked="false">
                  <v:path arrowok="t"/>
                  <v:fill type="solid"/>
                </v:shape>
                <v:rect style="position:absolute;left:5803;top:2744;width:4536;height:29" id="docshape3" filled="true" fillcolor="#9cc2e5" stroked="false">
                  <v:fill type="solid"/>
                </v:rect>
                <v:rect style="position:absolute;left:10339;top:282;width:10;height:2463" id="docshape4" filled="true" fillcolor="#bdd6ee" stroked="false">
                  <v:fill type="solid"/>
                </v:rect>
                <v:rect style="position:absolute;left:10339;top:2744;width:10;height:29" id="docshape5" filled="true" fillcolor="#9cc2e5" stroked="false">
                  <v:fill type="solid"/>
                </v:rect>
                <v:shapetype id="_x0000_t202" o:spt="202" coordsize="21600,21600" path="m,l,21600r21600,l21600,xe">
                  <v:stroke joinstyle="miter"/>
                  <v:path gradientshapeok="t" o:connecttype="rect"/>
                </v:shapetype>
                <v:shape style="position:absolute;left:5760;top:893;width:223;height:309" type="#_x0000_t202" id="docshape6" filled="false" stroked="false">
                  <v:textbox inset="0,0,0,0">
                    <w:txbxContent>
                      <w:p>
                        <w:pPr>
                          <w:spacing w:line="308" w:lineRule="exact" w:before="0"/>
                          <w:ind w:left="0" w:right="0" w:firstLine="0"/>
                          <w:jc w:val="left"/>
                          <w:rPr>
                            <w:sz w:val="28"/>
                          </w:rPr>
                        </w:pPr>
                        <w:r>
                          <w:rPr>
                            <w:spacing w:val="-10"/>
                            <w:sz w:val="28"/>
                          </w:rPr>
                          <w:t>И</w:t>
                        </w:r>
                      </w:p>
                    </w:txbxContent>
                  </v:textbox>
                  <w10:wrap type="none"/>
                </v:shape>
                <v:shape style="position:absolute;left:5812;top:282;width:4527;height:2463" type="#_x0000_t202" id="docshape7" filled="false" stroked="false">
                  <v:textbox inset="0,0,0,0">
                    <w:txbxContent>
                      <w:p>
                        <w:pPr>
                          <w:spacing w:line="446" w:lineRule="auto" w:before="0"/>
                          <w:ind w:left="150" w:right="0" w:firstLine="1200"/>
                          <w:jc w:val="left"/>
                          <w:rPr>
                            <w:sz w:val="28"/>
                          </w:rPr>
                        </w:pPr>
                        <w:r>
                          <w:rPr>
                            <w:spacing w:val="-2"/>
                            <w:sz w:val="28"/>
                          </w:rPr>
                          <w:t>Утверждаю: ндивидуальный</w:t>
                        </w:r>
                        <w:r>
                          <w:rPr>
                            <w:spacing w:val="7"/>
                            <w:sz w:val="28"/>
                          </w:rPr>
                          <w:t> </w:t>
                        </w:r>
                        <w:r>
                          <w:rPr>
                            <w:spacing w:val="-2"/>
                            <w:sz w:val="28"/>
                          </w:rPr>
                          <w:t>предприниматель</w:t>
                        </w:r>
                      </w:p>
                      <w:p>
                        <w:pPr>
                          <w:tabs>
                            <w:tab w:pos="1977" w:val="left" w:leader="none"/>
                          </w:tabs>
                          <w:spacing w:before="5"/>
                          <w:ind w:left="296" w:right="0" w:firstLine="0"/>
                          <w:jc w:val="left"/>
                          <w:rPr>
                            <w:sz w:val="28"/>
                          </w:rPr>
                        </w:pPr>
                        <w:r>
                          <w:rPr>
                            <w:sz w:val="28"/>
                            <w:u w:val="single"/>
                          </w:rPr>
                          <w:tab/>
                        </w:r>
                        <w:r>
                          <w:rPr>
                            <w:sz w:val="28"/>
                          </w:rPr>
                          <w:t>/Р.Э.</w:t>
                        </w:r>
                        <w:r>
                          <w:rPr>
                            <w:spacing w:val="-6"/>
                            <w:sz w:val="28"/>
                          </w:rPr>
                          <w:t> </w:t>
                        </w:r>
                        <w:r>
                          <w:rPr>
                            <w:spacing w:val="-2"/>
                            <w:sz w:val="28"/>
                          </w:rPr>
                          <w:t>Петраченков/</w:t>
                        </w:r>
                      </w:p>
                      <w:p>
                        <w:pPr>
                          <w:tabs>
                            <w:tab w:pos="870" w:val="left" w:leader="none"/>
                            <w:tab w:pos="2970" w:val="left" w:leader="none"/>
                          </w:tabs>
                          <w:spacing w:before="278"/>
                          <w:ind w:left="310" w:right="0" w:firstLine="0"/>
                          <w:jc w:val="left"/>
                          <w:rPr>
                            <w:sz w:val="28"/>
                          </w:rPr>
                        </w:pPr>
                        <w:r>
                          <w:rPr>
                            <w:spacing w:val="-10"/>
                            <w:sz w:val="28"/>
                          </w:rPr>
                          <w:t>«</w:t>
                        </w:r>
                        <w:r>
                          <w:rPr>
                            <w:sz w:val="28"/>
                            <w:u w:val="single"/>
                          </w:rPr>
                          <w:tab/>
                        </w:r>
                        <w:r>
                          <w:rPr>
                            <w:spacing w:val="-10"/>
                            <w:sz w:val="28"/>
                          </w:rPr>
                          <w:t>»</w:t>
                        </w:r>
                        <w:r>
                          <w:rPr>
                            <w:sz w:val="28"/>
                            <w:u w:val="single"/>
                          </w:rPr>
                          <w:tab/>
                        </w:r>
                        <w:r>
                          <w:rPr>
                            <w:sz w:val="28"/>
                          </w:rPr>
                          <w:t> 2023 г.</w:t>
                        </w:r>
                      </w:p>
                    </w:txbxContent>
                  </v:textbox>
                  <w10:wrap type="none"/>
                </v:shape>
                <w10:wrap type="topAndBottom"/>
              </v:group>
            </w:pict>
          </mc:Fallback>
        </mc:AlternateContent>
      </w:r>
    </w:p>
    <w:p>
      <w:pPr>
        <w:pStyle w:val="BodyText"/>
        <w:rPr>
          <w:sz w:val="20"/>
        </w:rPr>
      </w:pPr>
    </w:p>
    <w:p>
      <w:pPr>
        <w:pStyle w:val="BodyText"/>
        <w:spacing w:before="130"/>
        <w:rPr>
          <w:sz w:val="20"/>
        </w:rPr>
      </w:pPr>
      <w:r>
        <w:rPr/>
        <w:drawing>
          <wp:anchor distT="0" distB="0" distL="0" distR="0" allowOverlap="1" layoutInCell="1" locked="0" behindDoc="1" simplePos="0" relativeHeight="487588352">
            <wp:simplePos x="0" y="0"/>
            <wp:positionH relativeFrom="page">
              <wp:posOffset>2955925</wp:posOffset>
            </wp:positionH>
            <wp:positionV relativeFrom="paragraph">
              <wp:posOffset>244106</wp:posOffset>
            </wp:positionV>
            <wp:extent cx="1432780" cy="758571"/>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1432780" cy="758571"/>
                    </a:xfrm>
                    <a:prstGeom prst="rect">
                      <a:avLst/>
                    </a:prstGeom>
                  </pic:spPr>
                </pic:pic>
              </a:graphicData>
            </a:graphic>
          </wp:anchor>
        </w:drawing>
      </w:r>
    </w:p>
    <w:p>
      <w:pPr>
        <w:pStyle w:val="BodyText"/>
        <w:spacing w:before="34"/>
        <w:rPr>
          <w:sz w:val="20"/>
        </w:rPr>
      </w:pPr>
    </w:p>
    <w:p>
      <w:pPr>
        <w:pStyle w:val="BodyText"/>
        <w:spacing w:line="20" w:lineRule="exact"/>
        <w:ind w:left="-196"/>
        <w:rPr>
          <w:sz w:val="2"/>
        </w:rPr>
      </w:pPr>
      <w:r>
        <w:rPr>
          <w:sz w:val="2"/>
        </w:rPr>
        <mc:AlternateContent>
          <mc:Choice Requires="wps">
            <w:drawing>
              <wp:inline distT="0" distB="0" distL="0" distR="0">
                <wp:extent cx="5888990" cy="9525"/>
                <wp:effectExtent l="0" t="0" r="0" b="0"/>
                <wp:docPr id="9" name="Group 9"/>
                <wp:cNvGraphicFramePr>
                  <a:graphicFrameLocks/>
                </wp:cNvGraphicFramePr>
                <a:graphic>
                  <a:graphicData uri="http://schemas.microsoft.com/office/word/2010/wordprocessingGroup">
                    <wpg:wgp>
                      <wpg:cNvPr id="9" name="Group 9"/>
                      <wpg:cNvGrpSpPr/>
                      <wpg:grpSpPr>
                        <a:xfrm>
                          <a:off x="0" y="0"/>
                          <a:ext cx="5888990" cy="9525"/>
                          <a:chExt cx="5888990" cy="9525"/>
                        </a:xfrm>
                      </wpg:grpSpPr>
                      <wps:wsp>
                        <wps:cNvPr id="10" name="Graphic 10"/>
                        <wps:cNvSpPr/>
                        <wps:spPr>
                          <a:xfrm>
                            <a:off x="0" y="0"/>
                            <a:ext cx="5888990" cy="9525"/>
                          </a:xfrm>
                          <a:custGeom>
                            <a:avLst/>
                            <a:gdLst/>
                            <a:ahLst/>
                            <a:cxnLst/>
                            <a:rect l="l" t="t" r="r" b="b"/>
                            <a:pathLst>
                              <a:path w="5888990" h="9525">
                                <a:moveTo>
                                  <a:pt x="5888736" y="0"/>
                                </a:moveTo>
                                <a:lnTo>
                                  <a:pt x="0" y="0"/>
                                </a:lnTo>
                                <a:lnTo>
                                  <a:pt x="0" y="9144"/>
                                </a:lnTo>
                                <a:lnTo>
                                  <a:pt x="5888736" y="9144"/>
                                </a:lnTo>
                                <a:lnTo>
                                  <a:pt x="5888736" y="0"/>
                                </a:lnTo>
                                <a:close/>
                              </a:path>
                            </a:pathLst>
                          </a:custGeom>
                          <a:solidFill>
                            <a:srgbClr val="5B9BD5"/>
                          </a:solidFill>
                        </wps:spPr>
                        <wps:bodyPr wrap="square" lIns="0" tIns="0" rIns="0" bIns="0" rtlCol="0">
                          <a:prstTxWarp prst="textNoShape">
                            <a:avLst/>
                          </a:prstTxWarp>
                          <a:noAutofit/>
                        </wps:bodyPr>
                      </wps:wsp>
                    </wpg:wgp>
                  </a:graphicData>
                </a:graphic>
              </wp:inline>
            </w:drawing>
          </mc:Choice>
          <mc:Fallback>
            <w:pict>
              <v:group style="width:463.7pt;height:.75pt;mso-position-horizontal-relative:char;mso-position-vertical-relative:line" id="docshapegroup8" coordorigin="0,0" coordsize="9274,15">
                <v:rect style="position:absolute;left:0;top:0;width:9274;height:15" id="docshape9" filled="true" fillcolor="#5b9bd5" stroked="false">
                  <v:fill type="solid"/>
                </v:rect>
              </v:group>
            </w:pict>
          </mc:Fallback>
        </mc:AlternateContent>
      </w:r>
      <w:r>
        <w:rPr>
          <w:sz w:val="2"/>
        </w:rPr>
      </w:r>
    </w:p>
    <w:p>
      <w:pPr>
        <w:pStyle w:val="BodyText"/>
        <w:spacing w:line="242" w:lineRule="auto" w:before="112"/>
        <w:ind w:right="983"/>
        <w:jc w:val="center"/>
      </w:pPr>
      <w:r>
        <w:rPr/>
        <w:t>ОТЧЕТ</w:t>
      </w:r>
      <w:r>
        <w:rPr>
          <w:spacing w:val="-5"/>
        </w:rPr>
        <w:t> </w:t>
      </w:r>
      <w:r>
        <w:rPr/>
        <w:t>«Оказание</w:t>
      </w:r>
      <w:r>
        <w:rPr>
          <w:spacing w:val="-5"/>
        </w:rPr>
        <w:t> </w:t>
      </w:r>
      <w:r>
        <w:rPr/>
        <w:t>услуг</w:t>
      </w:r>
      <w:r>
        <w:rPr>
          <w:spacing w:val="-5"/>
        </w:rPr>
        <w:t> </w:t>
      </w:r>
      <w:r>
        <w:rPr/>
        <w:t>по</w:t>
      </w:r>
      <w:r>
        <w:rPr>
          <w:spacing w:val="-5"/>
        </w:rPr>
        <w:t> </w:t>
      </w:r>
      <w:r>
        <w:rPr/>
        <w:t>сбору</w:t>
      </w:r>
      <w:r>
        <w:rPr>
          <w:spacing w:val="-5"/>
        </w:rPr>
        <w:t> </w:t>
      </w:r>
      <w:r>
        <w:rPr/>
        <w:t>и</w:t>
      </w:r>
      <w:r>
        <w:rPr>
          <w:spacing w:val="-5"/>
        </w:rPr>
        <w:t> </w:t>
      </w:r>
      <w:r>
        <w:rPr/>
        <w:t>обобщению</w:t>
      </w:r>
      <w:r>
        <w:rPr>
          <w:spacing w:val="-4"/>
        </w:rPr>
        <w:t> </w:t>
      </w:r>
      <w:r>
        <w:rPr/>
        <w:t>Результаты</w:t>
      </w:r>
      <w:r>
        <w:rPr>
          <w:spacing w:val="-5"/>
        </w:rPr>
        <w:t> </w:t>
      </w:r>
      <w:r>
        <w:rPr/>
        <w:t>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г. Красноярска»</w:t>
      </w:r>
    </w:p>
    <w:p>
      <w:pPr>
        <w:pStyle w:val="BodyText"/>
        <w:spacing w:before="9"/>
        <w:rPr>
          <w:sz w:val="9"/>
        </w:rPr>
      </w:pPr>
    </w:p>
    <w:p>
      <w:pPr>
        <w:pStyle w:val="BodyText"/>
        <w:spacing w:line="20" w:lineRule="exact"/>
        <w:ind w:left="-196"/>
        <w:rPr>
          <w:sz w:val="2"/>
        </w:rPr>
      </w:pPr>
      <w:r>
        <w:rPr>
          <w:sz w:val="2"/>
        </w:rPr>
        <mc:AlternateContent>
          <mc:Choice Requires="wps">
            <w:drawing>
              <wp:inline distT="0" distB="0" distL="0" distR="0">
                <wp:extent cx="5888990" cy="9525"/>
                <wp:effectExtent l="0" t="0" r="0" b="0"/>
                <wp:docPr id="11" name="Group 11"/>
                <wp:cNvGraphicFramePr>
                  <a:graphicFrameLocks/>
                </wp:cNvGraphicFramePr>
                <a:graphic>
                  <a:graphicData uri="http://schemas.microsoft.com/office/word/2010/wordprocessingGroup">
                    <wpg:wgp>
                      <wpg:cNvPr id="11" name="Group 11"/>
                      <wpg:cNvGrpSpPr/>
                      <wpg:grpSpPr>
                        <a:xfrm>
                          <a:off x="0" y="0"/>
                          <a:ext cx="5888990" cy="9525"/>
                          <a:chExt cx="5888990" cy="9525"/>
                        </a:xfrm>
                      </wpg:grpSpPr>
                      <wps:wsp>
                        <wps:cNvPr id="12" name="Graphic 12"/>
                        <wps:cNvSpPr/>
                        <wps:spPr>
                          <a:xfrm>
                            <a:off x="0" y="0"/>
                            <a:ext cx="5888990" cy="9525"/>
                          </a:xfrm>
                          <a:custGeom>
                            <a:avLst/>
                            <a:gdLst/>
                            <a:ahLst/>
                            <a:cxnLst/>
                            <a:rect l="l" t="t" r="r" b="b"/>
                            <a:pathLst>
                              <a:path w="5888990" h="9525">
                                <a:moveTo>
                                  <a:pt x="5888736" y="0"/>
                                </a:moveTo>
                                <a:lnTo>
                                  <a:pt x="0" y="0"/>
                                </a:lnTo>
                                <a:lnTo>
                                  <a:pt x="0" y="9143"/>
                                </a:lnTo>
                                <a:lnTo>
                                  <a:pt x="5888736" y="9143"/>
                                </a:lnTo>
                                <a:lnTo>
                                  <a:pt x="5888736" y="0"/>
                                </a:lnTo>
                                <a:close/>
                              </a:path>
                            </a:pathLst>
                          </a:custGeom>
                          <a:solidFill>
                            <a:srgbClr val="5B9BD5"/>
                          </a:solidFill>
                        </wps:spPr>
                        <wps:bodyPr wrap="square" lIns="0" tIns="0" rIns="0" bIns="0" rtlCol="0">
                          <a:prstTxWarp prst="textNoShape">
                            <a:avLst/>
                          </a:prstTxWarp>
                          <a:noAutofit/>
                        </wps:bodyPr>
                      </wps:wsp>
                    </wpg:wgp>
                  </a:graphicData>
                </a:graphic>
              </wp:inline>
            </w:drawing>
          </mc:Choice>
          <mc:Fallback>
            <w:pict>
              <v:group style="width:463.7pt;height:.75pt;mso-position-horizontal-relative:char;mso-position-vertical-relative:line" id="docshapegroup10" coordorigin="0,0" coordsize="9274,15">
                <v:rect style="position:absolute;left:0;top:0;width:9274;height:15" id="docshape11" filled="true" fillcolor="#5b9bd5" stroked="false">
                  <v:fill type="solid"/>
                </v:rect>
              </v:group>
            </w:pict>
          </mc:Fallback>
        </mc:AlternateContent>
      </w:r>
      <w:r>
        <w:rPr>
          <w:sz w:val="2"/>
        </w:rPr>
      </w:r>
    </w:p>
    <w:p>
      <w:pPr>
        <w:pStyle w:val="BodyText"/>
        <w:spacing w:before="20"/>
        <w:rPr>
          <w:sz w:val="20"/>
        </w:rPr>
      </w:pPr>
      <w:r>
        <w:rPr/>
        <w:drawing>
          <wp:anchor distT="0" distB="0" distL="0" distR="0" allowOverlap="1" layoutInCell="1" locked="0" behindDoc="1" simplePos="0" relativeHeight="487589888">
            <wp:simplePos x="0" y="0"/>
            <wp:positionH relativeFrom="page">
              <wp:posOffset>3264532</wp:posOffset>
            </wp:positionH>
            <wp:positionV relativeFrom="paragraph">
              <wp:posOffset>174171</wp:posOffset>
            </wp:positionV>
            <wp:extent cx="763758" cy="481964"/>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6" cstate="print"/>
                    <a:stretch>
                      <a:fillRect/>
                    </a:stretch>
                  </pic:blipFill>
                  <pic:spPr>
                    <a:xfrm>
                      <a:off x="0" y="0"/>
                      <a:ext cx="763758" cy="481964"/>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pPr>
    </w:p>
    <w:p>
      <w:pPr>
        <w:spacing w:before="0"/>
        <w:ind w:left="0" w:right="983" w:firstLine="0"/>
        <w:jc w:val="center"/>
        <w:rPr>
          <w:b/>
          <w:sz w:val="28"/>
        </w:rPr>
      </w:pPr>
      <w:r>
        <w:rPr>
          <w:b/>
          <w:sz w:val="28"/>
        </w:rPr>
        <w:t>Красноярск,</w:t>
      </w:r>
      <w:r>
        <w:rPr>
          <w:b/>
          <w:spacing w:val="-15"/>
          <w:sz w:val="28"/>
        </w:rPr>
        <w:t> </w:t>
      </w:r>
      <w:r>
        <w:rPr>
          <w:b/>
          <w:spacing w:val="-4"/>
          <w:sz w:val="28"/>
        </w:rPr>
        <w:t>2023</w:t>
      </w:r>
    </w:p>
    <w:p>
      <w:pPr>
        <w:spacing w:after="0"/>
        <w:jc w:val="center"/>
        <w:rPr>
          <w:sz w:val="28"/>
        </w:rPr>
        <w:sectPr>
          <w:type w:val="continuous"/>
          <w:pgSz w:w="11910" w:h="16840"/>
          <w:pgMar w:top="1300" w:bottom="280" w:left="1300" w:right="740"/>
        </w:sectPr>
      </w:pPr>
    </w:p>
    <w:p>
      <w:pPr>
        <w:pStyle w:val="Heading1"/>
        <w:ind w:left="1272" w:right="983"/>
      </w:pPr>
      <w:r>
        <w:rPr>
          <w:spacing w:val="-2"/>
        </w:rPr>
        <w:t>СОДЕРЖАНИЕ</w:t>
      </w:r>
    </w:p>
    <w:sdt>
      <w:sdtPr>
        <w:docPartObj>
          <w:docPartGallery w:val="Table of Contents"/>
          <w:docPartUnique/>
        </w:docPartObj>
      </w:sdtPr>
      <w:sdtEndPr/>
      <w:sdtContent>
        <w:p>
          <w:pPr>
            <w:pStyle w:val="TOC3"/>
            <w:numPr>
              <w:ilvl w:val="0"/>
              <w:numId w:val="1"/>
            </w:numPr>
            <w:tabs>
              <w:tab w:pos="999" w:val="left" w:leader="none"/>
              <w:tab w:pos="9624" w:val="left" w:leader="dot"/>
            </w:tabs>
            <w:spacing w:line="240" w:lineRule="auto" w:before="488" w:after="0"/>
            <w:ind w:left="999" w:right="0" w:hanging="380"/>
            <w:jc w:val="left"/>
          </w:pPr>
          <w:hyperlink w:history="true" w:anchor="_bookmark0">
            <w:r>
              <w:rPr>
                <w:spacing w:val="-2"/>
              </w:rPr>
              <w:t>ВВЕДЕНИЕ</w:t>
            </w:r>
            <w:r>
              <w:rPr/>
              <w:tab/>
            </w:r>
            <w:r>
              <w:rPr>
                <w:spacing w:val="-10"/>
              </w:rPr>
              <w:t>2</w:t>
            </w:r>
          </w:hyperlink>
        </w:p>
        <w:p>
          <w:pPr>
            <w:pStyle w:val="TOC2"/>
            <w:tabs>
              <w:tab w:pos="9632" w:val="left" w:leader="dot"/>
            </w:tabs>
            <w:spacing w:before="142"/>
            <w:rPr>
              <w:rFonts w:ascii="Calibri" w:hAnsi="Calibri"/>
            </w:rPr>
          </w:pPr>
          <w:hyperlink w:history="true" w:anchor="_bookmark1">
            <w:r>
              <w:rPr/>
              <w:t>Термины</w:t>
            </w:r>
            <w:r>
              <w:rPr>
                <w:spacing w:val="-4"/>
              </w:rPr>
              <w:t> </w:t>
            </w:r>
            <w:r>
              <w:rPr/>
              <w:t>и</w:t>
            </w:r>
            <w:r>
              <w:rPr>
                <w:spacing w:val="-4"/>
              </w:rPr>
              <w:t> </w:t>
            </w:r>
            <w:r>
              <w:rPr>
                <w:spacing w:val="-2"/>
              </w:rPr>
              <w:t>определения</w:t>
            </w:r>
            <w:r>
              <w:rPr/>
              <w:tab/>
            </w:r>
            <w:r>
              <w:rPr>
                <w:rFonts w:ascii="Calibri" w:hAnsi="Calibri"/>
                <w:spacing w:val="-10"/>
              </w:rPr>
              <w:t>2</w:t>
            </w:r>
          </w:hyperlink>
        </w:p>
        <w:p>
          <w:pPr>
            <w:pStyle w:val="TOC2"/>
            <w:tabs>
              <w:tab w:pos="9632" w:val="left" w:leader="dot"/>
            </w:tabs>
            <w:rPr>
              <w:rFonts w:ascii="Calibri" w:hAnsi="Calibri"/>
            </w:rPr>
          </w:pPr>
          <w:hyperlink w:history="true" w:anchor="_bookmark2">
            <w:r>
              <w:rPr>
                <w:spacing w:val="-2"/>
              </w:rPr>
              <w:t>Нормативно-правовые</w:t>
            </w:r>
            <w:r>
              <w:rPr>
                <w:spacing w:val="19"/>
              </w:rPr>
              <w:t> </w:t>
            </w:r>
            <w:r>
              <w:rPr>
                <w:spacing w:val="-2"/>
              </w:rPr>
              <w:t>основания</w:t>
            </w:r>
            <w:r>
              <w:rPr/>
              <w:tab/>
            </w:r>
            <w:r>
              <w:rPr>
                <w:rFonts w:ascii="Calibri" w:hAnsi="Calibri"/>
                <w:spacing w:val="-10"/>
              </w:rPr>
              <w:t>2</w:t>
            </w:r>
          </w:hyperlink>
        </w:p>
        <w:p>
          <w:pPr>
            <w:pStyle w:val="TOC2"/>
            <w:tabs>
              <w:tab w:pos="9632" w:val="left" w:leader="dot"/>
            </w:tabs>
            <w:spacing w:before="140"/>
            <w:rPr>
              <w:rFonts w:ascii="Calibri" w:hAnsi="Calibri"/>
            </w:rPr>
          </w:pPr>
          <w:hyperlink w:history="true" w:anchor="_bookmark3">
            <w:r>
              <w:rPr/>
              <w:t>Цели</w:t>
            </w:r>
            <w:r>
              <w:rPr>
                <w:spacing w:val="-3"/>
              </w:rPr>
              <w:t> </w:t>
            </w:r>
            <w:r>
              <w:rPr/>
              <w:t>и</w:t>
            </w:r>
            <w:r>
              <w:rPr>
                <w:spacing w:val="-2"/>
              </w:rPr>
              <w:t> задачи</w:t>
            </w:r>
            <w:r>
              <w:rPr/>
              <w:tab/>
            </w:r>
            <w:r>
              <w:rPr>
                <w:rFonts w:ascii="Calibri" w:hAnsi="Calibri"/>
                <w:spacing w:val="-10"/>
              </w:rPr>
              <w:t>5</w:t>
            </w:r>
          </w:hyperlink>
        </w:p>
        <w:p>
          <w:pPr>
            <w:pStyle w:val="TOC2"/>
            <w:tabs>
              <w:tab w:pos="9632" w:val="left" w:leader="dot"/>
            </w:tabs>
            <w:spacing w:line="278" w:lineRule="auto" w:before="138"/>
            <w:ind w:right="117"/>
            <w:rPr>
              <w:rFonts w:ascii="Calibri" w:hAnsi="Calibri"/>
            </w:rPr>
          </w:pPr>
          <w:hyperlink w:history="true" w:anchor="_bookmark4">
            <w:r>
              <w:rPr/>
              <w:t>Порядок</w:t>
            </w:r>
            <w:r>
              <w:rPr>
                <w:spacing w:val="-3"/>
              </w:rPr>
              <w:t> </w:t>
            </w:r>
            <w:r>
              <w:rPr/>
              <w:t>расчета</w:t>
            </w:r>
            <w:r>
              <w:rPr>
                <w:spacing w:val="-3"/>
              </w:rPr>
              <w:t> </w:t>
            </w:r>
            <w:r>
              <w:rPr/>
              <w:t>показателей</w:t>
            </w:r>
            <w:r>
              <w:rPr>
                <w:spacing w:val="-3"/>
              </w:rPr>
              <w:t> </w:t>
            </w:r>
            <w:r>
              <w:rPr/>
              <w:t>и</w:t>
            </w:r>
            <w:r>
              <w:rPr>
                <w:spacing w:val="-3"/>
              </w:rPr>
              <w:t> </w:t>
            </w:r>
            <w:r>
              <w:rPr/>
              <w:t>критериев,</w:t>
            </w:r>
            <w:r>
              <w:rPr>
                <w:spacing w:val="-2"/>
              </w:rPr>
              <w:t> </w:t>
            </w:r>
            <w:r>
              <w:rPr/>
              <w:t>характеризующих</w:t>
            </w:r>
            <w:r>
              <w:rPr>
                <w:spacing w:val="-3"/>
              </w:rPr>
              <w:t> </w:t>
            </w:r>
            <w:r>
              <w:rPr/>
              <w:t>общие</w:t>
            </w:r>
            <w:r>
              <w:rPr>
                <w:spacing w:val="-3"/>
              </w:rPr>
              <w:t> </w:t>
            </w:r>
            <w:r>
              <w:rPr/>
              <w:t>критерии</w:t>
            </w:r>
            <w:r>
              <w:rPr>
                <w:spacing w:val="-3"/>
              </w:rPr>
              <w:t> </w:t>
            </w:r>
            <w:r>
              <w:rPr/>
              <w:t>независимой</w:t>
            </w:r>
            <w:r>
              <w:rPr>
                <w:spacing w:val="-3"/>
              </w:rPr>
              <w:t> </w:t>
            </w:r>
            <w:r>
              <w:rPr/>
              <w:t>оценки</w:t>
            </w:r>
          </w:hyperlink>
          <w:r>
            <w:rPr/>
            <w:t> </w:t>
          </w:r>
          <w:hyperlink w:history="true" w:anchor="_bookmark4">
            <w:r>
              <w:rPr/>
              <w:t>качества</w:t>
            </w:r>
            <w:r>
              <w:rPr>
                <w:spacing w:val="-10"/>
              </w:rPr>
              <w:t> </w:t>
            </w:r>
            <w:r>
              <w:rPr/>
              <w:t>условий</w:t>
            </w:r>
            <w:r>
              <w:rPr>
                <w:spacing w:val="-10"/>
              </w:rPr>
              <w:t> </w:t>
            </w:r>
            <w:r>
              <w:rPr/>
              <w:t>образовательной</w:t>
            </w:r>
            <w:r>
              <w:rPr>
                <w:spacing w:val="-10"/>
              </w:rPr>
              <w:t> </w:t>
            </w:r>
            <w:r>
              <w:rPr>
                <w:spacing w:val="-2"/>
              </w:rPr>
              <w:t>деятельности</w:t>
            </w:r>
            <w:r>
              <w:rPr/>
              <w:tab/>
            </w:r>
            <w:r>
              <w:rPr>
                <w:rFonts w:ascii="Calibri" w:hAnsi="Calibri"/>
                <w:spacing w:val="-10"/>
              </w:rPr>
              <w:t>7</w:t>
            </w:r>
          </w:hyperlink>
        </w:p>
        <w:p>
          <w:pPr>
            <w:pStyle w:val="TOC2"/>
            <w:tabs>
              <w:tab w:pos="9521" w:val="left" w:leader="dot"/>
            </w:tabs>
            <w:spacing w:before="97"/>
            <w:rPr>
              <w:rFonts w:ascii="Calibri" w:hAnsi="Calibri"/>
            </w:rPr>
          </w:pPr>
          <w:hyperlink w:history="true" w:anchor="_bookmark5">
            <w:r>
              <w:rPr/>
              <w:t>Рекомендации</w:t>
            </w:r>
            <w:r>
              <w:rPr>
                <w:spacing w:val="-13"/>
              </w:rPr>
              <w:t> </w:t>
            </w:r>
            <w:r>
              <w:rPr/>
              <w:t>по</w:t>
            </w:r>
            <w:r>
              <w:rPr>
                <w:spacing w:val="-12"/>
              </w:rPr>
              <w:t> </w:t>
            </w:r>
            <w:r>
              <w:rPr/>
              <w:t>расчету</w:t>
            </w:r>
            <w:r>
              <w:rPr>
                <w:spacing w:val="-12"/>
              </w:rPr>
              <w:t> </w:t>
            </w:r>
            <w:r>
              <w:rPr/>
              <w:t>отдельных</w:t>
            </w:r>
            <w:r>
              <w:rPr>
                <w:spacing w:val="-12"/>
              </w:rPr>
              <w:t> </w:t>
            </w:r>
            <w:r>
              <w:rPr/>
              <w:t>показателей</w:t>
            </w:r>
            <w:r>
              <w:rPr>
                <w:spacing w:val="-10"/>
              </w:rPr>
              <w:t> </w:t>
            </w:r>
            <w:r>
              <w:rPr>
                <w:spacing w:val="-4"/>
              </w:rPr>
              <w:t>НОКО</w:t>
            </w:r>
            <w:r>
              <w:rPr/>
              <w:tab/>
            </w:r>
            <w:r>
              <w:rPr>
                <w:rFonts w:ascii="Calibri" w:hAnsi="Calibri"/>
                <w:spacing w:val="-5"/>
              </w:rPr>
              <w:t>39</w:t>
            </w:r>
          </w:hyperlink>
        </w:p>
        <w:p>
          <w:pPr>
            <w:pStyle w:val="TOC3"/>
            <w:numPr>
              <w:ilvl w:val="0"/>
              <w:numId w:val="1"/>
            </w:numPr>
            <w:tabs>
              <w:tab w:pos="898" w:val="left" w:leader="none"/>
              <w:tab w:pos="9504" w:val="left" w:leader="dot"/>
            </w:tabs>
            <w:spacing w:line="240" w:lineRule="auto" w:before="139" w:after="0"/>
            <w:ind w:left="898" w:right="0" w:hanging="279"/>
            <w:jc w:val="left"/>
          </w:pPr>
          <w:hyperlink w:history="true" w:anchor="_bookmark6">
            <w:r>
              <w:rPr/>
              <w:t>Основная</w:t>
            </w:r>
            <w:r>
              <w:rPr>
                <w:spacing w:val="-3"/>
              </w:rPr>
              <w:t> </w:t>
            </w:r>
            <w:r>
              <w:rPr>
                <w:spacing w:val="-2"/>
              </w:rPr>
              <w:t>часть</w:t>
            </w:r>
            <w:r>
              <w:rPr/>
              <w:tab/>
            </w:r>
            <w:r>
              <w:rPr>
                <w:spacing w:val="-5"/>
              </w:rPr>
              <w:t>45</w:t>
            </w:r>
          </w:hyperlink>
        </w:p>
        <w:p>
          <w:pPr>
            <w:pStyle w:val="TOC2"/>
            <w:tabs>
              <w:tab w:pos="9521" w:val="left" w:leader="dot"/>
            </w:tabs>
            <w:spacing w:line="278" w:lineRule="auto" w:before="141"/>
            <w:ind w:right="117"/>
            <w:rPr>
              <w:rFonts w:ascii="Calibri" w:hAnsi="Calibri"/>
            </w:rPr>
          </w:pPr>
          <w:hyperlink w:history="true" w:anchor="_bookmark7">
            <w:r>
              <w:rPr/>
              <w:t>Объекты независимой оценки и количество респондентов, принимавших участие в независимой</w:t>
            </w:r>
          </w:hyperlink>
          <w:r>
            <w:rPr/>
            <w:t> </w:t>
          </w:r>
          <w:hyperlink w:history="true" w:anchor="_bookmark7">
            <w:r>
              <w:rPr>
                <w:spacing w:val="-2"/>
              </w:rPr>
              <w:t>оценке</w:t>
            </w:r>
            <w:r>
              <w:rPr/>
              <w:tab/>
            </w:r>
            <w:r>
              <w:rPr>
                <w:rFonts w:ascii="Calibri" w:hAnsi="Calibri"/>
                <w:spacing w:val="-5"/>
              </w:rPr>
              <w:t>45</w:t>
            </w:r>
          </w:hyperlink>
        </w:p>
        <w:p>
          <w:pPr>
            <w:pStyle w:val="TOC1"/>
            <w:tabs>
              <w:tab w:pos="9521" w:val="left" w:leader="dot"/>
            </w:tabs>
            <w:spacing w:before="97"/>
            <w:rPr>
              <w:rFonts w:ascii="Calibri" w:hAnsi="Calibri"/>
            </w:rPr>
          </w:pPr>
          <w:hyperlink w:history="true" w:anchor="_bookmark8">
            <w:r>
              <w:rPr/>
              <w:t>КРИТЕРИЙ</w:t>
            </w:r>
            <w:r>
              <w:rPr>
                <w:spacing w:val="-8"/>
              </w:rPr>
              <w:t> </w:t>
            </w:r>
            <w:r>
              <w:rPr>
                <w:spacing w:val="-10"/>
              </w:rPr>
              <w:t>1</w:t>
            </w:r>
            <w:r>
              <w:rPr/>
              <w:tab/>
            </w:r>
            <w:r>
              <w:rPr>
                <w:rFonts w:ascii="Calibri" w:hAnsi="Calibri"/>
                <w:spacing w:val="-5"/>
              </w:rPr>
              <w:t>54</w:t>
            </w:r>
          </w:hyperlink>
        </w:p>
        <w:p>
          <w:pPr>
            <w:pStyle w:val="TOC2"/>
            <w:tabs>
              <w:tab w:pos="9521" w:val="left" w:leader="dot"/>
            </w:tabs>
            <w:rPr>
              <w:rFonts w:ascii="Calibri" w:hAnsi="Calibri"/>
            </w:rPr>
          </w:pPr>
          <w:hyperlink w:history="true" w:anchor="_bookmark9">
            <w:r>
              <w:rPr/>
              <w:t>Открытость</w:t>
            </w:r>
            <w:r>
              <w:rPr>
                <w:spacing w:val="-9"/>
              </w:rPr>
              <w:t> </w:t>
            </w:r>
            <w:r>
              <w:rPr/>
              <w:t>и</w:t>
            </w:r>
            <w:r>
              <w:rPr>
                <w:spacing w:val="-8"/>
              </w:rPr>
              <w:t> </w:t>
            </w:r>
            <w:r>
              <w:rPr/>
              <w:t>доступность</w:t>
            </w:r>
            <w:r>
              <w:rPr>
                <w:spacing w:val="-8"/>
              </w:rPr>
              <w:t> </w:t>
            </w:r>
            <w:r>
              <w:rPr/>
              <w:t>информации</w:t>
            </w:r>
            <w:r>
              <w:rPr>
                <w:spacing w:val="-8"/>
              </w:rPr>
              <w:t> </w:t>
            </w:r>
            <w:r>
              <w:rPr/>
              <w:t>об</w:t>
            </w:r>
            <w:r>
              <w:rPr>
                <w:spacing w:val="-8"/>
              </w:rPr>
              <w:t> </w:t>
            </w:r>
            <w:r>
              <w:rPr/>
              <w:t>образовательной</w:t>
            </w:r>
            <w:r>
              <w:rPr>
                <w:spacing w:val="-8"/>
              </w:rPr>
              <w:t> </w:t>
            </w:r>
            <w:r>
              <w:rPr>
                <w:spacing w:val="-2"/>
              </w:rPr>
              <w:t>организации</w:t>
            </w:r>
            <w:r>
              <w:rPr/>
              <w:tab/>
            </w:r>
            <w:r>
              <w:rPr>
                <w:rFonts w:ascii="Calibri" w:hAnsi="Calibri"/>
                <w:spacing w:val="-5"/>
              </w:rPr>
              <w:t>54</w:t>
            </w:r>
          </w:hyperlink>
        </w:p>
        <w:p>
          <w:pPr>
            <w:pStyle w:val="TOC1"/>
            <w:tabs>
              <w:tab w:pos="9521" w:val="left" w:leader="dot"/>
            </w:tabs>
            <w:rPr>
              <w:rFonts w:ascii="Calibri" w:hAnsi="Calibri"/>
            </w:rPr>
          </w:pPr>
          <w:hyperlink w:history="true" w:anchor="_bookmark10">
            <w:r>
              <w:rPr/>
              <w:t>КРИТЕРИЙ</w:t>
            </w:r>
            <w:r>
              <w:rPr>
                <w:spacing w:val="-8"/>
              </w:rPr>
              <w:t> </w:t>
            </w:r>
            <w:r>
              <w:rPr>
                <w:spacing w:val="-10"/>
              </w:rPr>
              <w:t>2</w:t>
            </w:r>
            <w:r>
              <w:rPr/>
              <w:tab/>
            </w:r>
            <w:r>
              <w:rPr>
                <w:rFonts w:ascii="Calibri" w:hAnsi="Calibri"/>
                <w:spacing w:val="-5"/>
              </w:rPr>
              <w:t>71</w:t>
            </w:r>
          </w:hyperlink>
        </w:p>
        <w:p>
          <w:pPr>
            <w:pStyle w:val="TOC2"/>
            <w:tabs>
              <w:tab w:pos="9521" w:val="left" w:leader="dot"/>
            </w:tabs>
            <w:spacing w:before="144"/>
            <w:rPr>
              <w:rFonts w:ascii="Calibri" w:hAnsi="Calibri"/>
            </w:rPr>
          </w:pPr>
          <w:hyperlink w:history="true" w:anchor="_bookmark11">
            <w:r>
              <w:rPr/>
              <w:t>Комфортность</w:t>
            </w:r>
            <w:r>
              <w:rPr>
                <w:spacing w:val="-13"/>
              </w:rPr>
              <w:t> </w:t>
            </w:r>
            <w:r>
              <w:rPr/>
              <w:t>условий</w:t>
            </w:r>
            <w:r>
              <w:rPr>
                <w:spacing w:val="-11"/>
              </w:rPr>
              <w:t> </w:t>
            </w:r>
            <w:r>
              <w:rPr/>
              <w:t>предоставления</w:t>
            </w:r>
            <w:r>
              <w:rPr>
                <w:spacing w:val="-10"/>
              </w:rPr>
              <w:t> </w:t>
            </w:r>
            <w:r>
              <w:rPr/>
              <w:t>услуг</w:t>
            </w:r>
            <w:r>
              <w:rPr>
                <w:spacing w:val="-11"/>
              </w:rPr>
              <w:t> </w:t>
            </w:r>
            <w:r>
              <w:rPr/>
              <w:t>образовательной</w:t>
            </w:r>
            <w:r>
              <w:rPr>
                <w:spacing w:val="-10"/>
              </w:rPr>
              <w:t> </w:t>
            </w:r>
            <w:r>
              <w:rPr>
                <w:spacing w:val="-2"/>
              </w:rPr>
              <w:t>организацией</w:t>
            </w:r>
            <w:r>
              <w:rPr/>
              <w:tab/>
            </w:r>
            <w:r>
              <w:rPr>
                <w:rFonts w:ascii="Calibri" w:hAnsi="Calibri"/>
                <w:spacing w:val="-5"/>
              </w:rPr>
              <w:t>71</w:t>
            </w:r>
          </w:hyperlink>
        </w:p>
        <w:p>
          <w:pPr>
            <w:pStyle w:val="TOC1"/>
            <w:tabs>
              <w:tab w:pos="9521" w:val="left" w:leader="dot"/>
            </w:tabs>
            <w:rPr>
              <w:rFonts w:ascii="Calibri" w:hAnsi="Calibri"/>
            </w:rPr>
          </w:pPr>
          <w:hyperlink w:history="true" w:anchor="_bookmark12">
            <w:r>
              <w:rPr/>
              <w:t>КРИТЕРИЙ</w:t>
            </w:r>
            <w:r>
              <w:rPr>
                <w:spacing w:val="-8"/>
              </w:rPr>
              <w:t> </w:t>
            </w:r>
            <w:r>
              <w:rPr>
                <w:spacing w:val="-10"/>
              </w:rPr>
              <w:t>3</w:t>
            </w:r>
            <w:r>
              <w:rPr/>
              <w:tab/>
            </w:r>
            <w:r>
              <w:rPr>
                <w:rFonts w:ascii="Calibri" w:hAnsi="Calibri"/>
                <w:spacing w:val="-5"/>
              </w:rPr>
              <w:t>81</w:t>
            </w:r>
          </w:hyperlink>
        </w:p>
        <w:p>
          <w:pPr>
            <w:pStyle w:val="TOC2"/>
            <w:tabs>
              <w:tab w:pos="9521" w:val="left" w:leader="dot"/>
            </w:tabs>
            <w:rPr>
              <w:rFonts w:ascii="Calibri" w:hAnsi="Calibri"/>
            </w:rPr>
          </w:pPr>
          <w:hyperlink w:history="true" w:anchor="_bookmark13">
            <w:r>
              <w:rPr/>
              <w:t>Доступность</w:t>
            </w:r>
            <w:r>
              <w:rPr>
                <w:spacing w:val="-8"/>
              </w:rPr>
              <w:t> </w:t>
            </w:r>
            <w:r>
              <w:rPr/>
              <w:t>услуг</w:t>
            </w:r>
            <w:r>
              <w:rPr>
                <w:spacing w:val="-7"/>
              </w:rPr>
              <w:t> </w:t>
            </w:r>
            <w:r>
              <w:rPr/>
              <w:t>для</w:t>
            </w:r>
            <w:r>
              <w:rPr>
                <w:spacing w:val="-7"/>
              </w:rPr>
              <w:t> </w:t>
            </w:r>
            <w:r>
              <w:rPr/>
              <w:t>инвалидов</w:t>
            </w:r>
            <w:r>
              <w:rPr>
                <w:spacing w:val="-8"/>
              </w:rPr>
              <w:t> </w:t>
            </w:r>
            <w:r>
              <w:rPr/>
              <w:t>в</w:t>
            </w:r>
            <w:r>
              <w:rPr>
                <w:spacing w:val="-7"/>
              </w:rPr>
              <w:t> </w:t>
            </w:r>
            <w:r>
              <w:rPr/>
              <w:t>образовательной</w:t>
            </w:r>
            <w:r>
              <w:rPr>
                <w:spacing w:val="-7"/>
              </w:rPr>
              <w:t> </w:t>
            </w:r>
            <w:r>
              <w:rPr>
                <w:spacing w:val="-2"/>
              </w:rPr>
              <w:t>организации.</w:t>
            </w:r>
            <w:r>
              <w:rPr/>
              <w:tab/>
            </w:r>
            <w:r>
              <w:rPr>
                <w:rFonts w:ascii="Calibri" w:hAnsi="Calibri"/>
                <w:spacing w:val="-5"/>
              </w:rPr>
              <w:t>81</w:t>
            </w:r>
          </w:hyperlink>
        </w:p>
        <w:p>
          <w:pPr>
            <w:pStyle w:val="TOC1"/>
            <w:tabs>
              <w:tab w:pos="9521" w:val="left" w:leader="dot"/>
            </w:tabs>
            <w:spacing w:before="139"/>
            <w:rPr>
              <w:rFonts w:ascii="Calibri" w:hAnsi="Calibri"/>
            </w:rPr>
          </w:pPr>
          <w:hyperlink w:history="true" w:anchor="_bookmark14">
            <w:r>
              <w:rPr/>
              <w:t>КРИТЕРИЙ</w:t>
            </w:r>
            <w:r>
              <w:rPr>
                <w:spacing w:val="-8"/>
              </w:rPr>
              <w:t> </w:t>
            </w:r>
            <w:r>
              <w:rPr>
                <w:spacing w:val="-10"/>
              </w:rPr>
              <w:t>4</w:t>
            </w:r>
            <w:r>
              <w:rPr/>
              <w:tab/>
            </w:r>
            <w:r>
              <w:rPr>
                <w:rFonts w:ascii="Calibri" w:hAnsi="Calibri"/>
                <w:spacing w:val="-5"/>
              </w:rPr>
              <w:t>91</w:t>
            </w:r>
          </w:hyperlink>
        </w:p>
        <w:p>
          <w:pPr>
            <w:pStyle w:val="TOC2"/>
            <w:tabs>
              <w:tab w:pos="9521" w:val="left" w:leader="dot"/>
            </w:tabs>
            <w:spacing w:before="140"/>
            <w:rPr>
              <w:rFonts w:ascii="Calibri" w:hAnsi="Calibri"/>
            </w:rPr>
          </w:pPr>
          <w:hyperlink w:history="true" w:anchor="_bookmark15">
            <w:r>
              <w:rPr/>
              <w:t>Доброжелательность,</w:t>
            </w:r>
            <w:r>
              <w:rPr>
                <w:spacing w:val="-16"/>
              </w:rPr>
              <w:t> </w:t>
            </w:r>
            <w:r>
              <w:rPr/>
              <w:t>вежливость</w:t>
            </w:r>
            <w:r>
              <w:rPr>
                <w:spacing w:val="-13"/>
              </w:rPr>
              <w:t> </w:t>
            </w:r>
            <w:r>
              <w:rPr/>
              <w:t>работников</w:t>
            </w:r>
            <w:r>
              <w:rPr>
                <w:spacing w:val="-14"/>
              </w:rPr>
              <w:t> </w:t>
            </w:r>
            <w:r>
              <w:rPr/>
              <w:t>образовательной</w:t>
            </w:r>
            <w:r>
              <w:rPr>
                <w:spacing w:val="-13"/>
              </w:rPr>
              <w:t> </w:t>
            </w:r>
            <w:r>
              <w:rPr>
                <w:spacing w:val="-2"/>
              </w:rPr>
              <w:t>организации.</w:t>
            </w:r>
            <w:r>
              <w:rPr/>
              <w:tab/>
            </w:r>
            <w:r>
              <w:rPr>
                <w:rFonts w:ascii="Calibri" w:hAnsi="Calibri"/>
                <w:spacing w:val="-5"/>
              </w:rPr>
              <w:t>91</w:t>
            </w:r>
          </w:hyperlink>
        </w:p>
        <w:p>
          <w:pPr>
            <w:pStyle w:val="TOC1"/>
            <w:tabs>
              <w:tab w:pos="9409" w:val="left" w:leader="dot"/>
            </w:tabs>
            <w:spacing w:before="144"/>
            <w:rPr>
              <w:rFonts w:ascii="Calibri" w:hAnsi="Calibri"/>
            </w:rPr>
          </w:pPr>
          <w:hyperlink w:history="true" w:anchor="_bookmark16">
            <w:r>
              <w:rPr/>
              <w:t>КРИТЕРИЙ</w:t>
            </w:r>
            <w:r>
              <w:rPr>
                <w:spacing w:val="-8"/>
              </w:rPr>
              <w:t> </w:t>
            </w:r>
            <w:r>
              <w:rPr>
                <w:spacing w:val="-10"/>
              </w:rPr>
              <w:t>5</w:t>
            </w:r>
            <w:r>
              <w:rPr/>
              <w:tab/>
            </w:r>
            <w:r>
              <w:rPr>
                <w:rFonts w:ascii="Calibri" w:hAnsi="Calibri"/>
                <w:spacing w:val="-5"/>
              </w:rPr>
              <w:t>101</w:t>
            </w:r>
          </w:hyperlink>
        </w:p>
        <w:p>
          <w:pPr>
            <w:pStyle w:val="TOC2"/>
            <w:tabs>
              <w:tab w:pos="9409" w:val="left" w:leader="dot"/>
            </w:tabs>
            <w:spacing w:before="140"/>
            <w:rPr>
              <w:rFonts w:ascii="Calibri" w:hAnsi="Calibri"/>
            </w:rPr>
          </w:pPr>
          <w:hyperlink w:history="true" w:anchor="_bookmark17">
            <w:r>
              <w:rPr/>
              <w:t>Удовлетворенность</w:t>
            </w:r>
            <w:r>
              <w:rPr>
                <w:spacing w:val="-11"/>
              </w:rPr>
              <w:t> </w:t>
            </w:r>
            <w:r>
              <w:rPr/>
              <w:t>условиями</w:t>
            </w:r>
            <w:r>
              <w:rPr>
                <w:spacing w:val="-11"/>
              </w:rPr>
              <w:t> </w:t>
            </w:r>
            <w:r>
              <w:rPr/>
              <w:t>оказания</w:t>
            </w:r>
            <w:r>
              <w:rPr>
                <w:spacing w:val="-11"/>
              </w:rPr>
              <w:t> </w:t>
            </w:r>
            <w:r>
              <w:rPr/>
              <w:t>услуг</w:t>
            </w:r>
            <w:r>
              <w:rPr>
                <w:spacing w:val="-11"/>
              </w:rPr>
              <w:t> </w:t>
            </w:r>
            <w:r>
              <w:rPr/>
              <w:t>образовательной</w:t>
            </w:r>
            <w:r>
              <w:rPr>
                <w:spacing w:val="-10"/>
              </w:rPr>
              <w:t> </w:t>
            </w:r>
            <w:r>
              <w:rPr>
                <w:spacing w:val="-2"/>
              </w:rPr>
              <w:t>организацией</w:t>
            </w:r>
            <w:r>
              <w:rPr/>
              <w:tab/>
            </w:r>
            <w:r>
              <w:rPr>
                <w:rFonts w:ascii="Calibri" w:hAnsi="Calibri"/>
                <w:spacing w:val="-5"/>
              </w:rPr>
              <w:t>101</w:t>
            </w:r>
          </w:hyperlink>
        </w:p>
        <w:p>
          <w:pPr>
            <w:pStyle w:val="TOC2"/>
            <w:tabs>
              <w:tab w:pos="9409" w:val="left" w:leader="dot"/>
            </w:tabs>
            <w:rPr>
              <w:rFonts w:ascii="Calibri" w:hAnsi="Calibri"/>
            </w:rPr>
          </w:pPr>
          <w:hyperlink w:history="true" w:anchor="_bookmark18">
            <w:r>
              <w:rPr/>
              <w:t>Итоговый</w:t>
            </w:r>
            <w:r>
              <w:rPr>
                <w:spacing w:val="-12"/>
              </w:rPr>
              <w:t> </w:t>
            </w:r>
            <w:r>
              <w:rPr/>
              <w:t>рейтинг</w:t>
            </w:r>
            <w:r>
              <w:rPr>
                <w:spacing w:val="-9"/>
              </w:rPr>
              <w:t> </w:t>
            </w:r>
            <w:r>
              <w:rPr/>
              <w:t>муниципальных</w:t>
            </w:r>
            <w:r>
              <w:rPr>
                <w:spacing w:val="-9"/>
              </w:rPr>
              <w:t> </w:t>
            </w:r>
            <w:r>
              <w:rPr/>
              <w:t>образовательных</w:t>
            </w:r>
            <w:r>
              <w:rPr>
                <w:spacing w:val="-10"/>
              </w:rPr>
              <w:t> </w:t>
            </w:r>
            <w:r>
              <w:rPr/>
              <w:t>организаций</w:t>
            </w:r>
            <w:r>
              <w:rPr>
                <w:spacing w:val="-9"/>
              </w:rPr>
              <w:t> </w:t>
            </w:r>
            <w:r>
              <w:rPr/>
              <w:t>г.</w:t>
            </w:r>
            <w:r>
              <w:rPr>
                <w:spacing w:val="-8"/>
              </w:rPr>
              <w:t> </w:t>
            </w:r>
            <w:r>
              <w:rPr>
                <w:spacing w:val="-2"/>
              </w:rPr>
              <w:t>Красноярска</w:t>
            </w:r>
            <w:r>
              <w:rPr/>
              <w:tab/>
            </w:r>
            <w:r>
              <w:rPr>
                <w:rFonts w:ascii="Calibri" w:hAnsi="Calibri"/>
                <w:spacing w:val="-5"/>
              </w:rPr>
              <w:t>111</w:t>
            </w:r>
          </w:hyperlink>
        </w:p>
        <w:p>
          <w:pPr>
            <w:pStyle w:val="TOC3"/>
            <w:numPr>
              <w:ilvl w:val="0"/>
              <w:numId w:val="1"/>
            </w:numPr>
            <w:tabs>
              <w:tab w:pos="978" w:val="left" w:leader="none"/>
              <w:tab w:pos="9384" w:val="left" w:leader="dot"/>
            </w:tabs>
            <w:spacing w:line="240" w:lineRule="auto" w:before="139" w:after="0"/>
            <w:ind w:left="978" w:right="0" w:hanging="359"/>
            <w:jc w:val="left"/>
          </w:pPr>
          <w:hyperlink w:history="true" w:anchor="_bookmark19">
            <w:r>
              <w:rPr/>
              <w:t>Выводы и </w:t>
            </w:r>
            <w:r>
              <w:rPr>
                <w:spacing w:val="-2"/>
              </w:rPr>
              <w:t>рекомендации</w:t>
            </w:r>
            <w:r>
              <w:rPr/>
              <w:tab/>
            </w:r>
            <w:r>
              <w:rPr>
                <w:spacing w:val="-5"/>
              </w:rPr>
              <w:t>138</w:t>
            </w:r>
          </w:hyperlink>
        </w:p>
        <w:p>
          <w:pPr>
            <w:pStyle w:val="TOC2"/>
            <w:tabs>
              <w:tab w:pos="9409" w:val="left" w:leader="dot"/>
            </w:tabs>
            <w:spacing w:before="142"/>
            <w:rPr>
              <w:rFonts w:ascii="Calibri" w:hAnsi="Calibri"/>
            </w:rPr>
          </w:pPr>
          <w:hyperlink w:history="true" w:anchor="_bookmark20">
            <w:r>
              <w:rPr/>
              <w:t>Общие</w:t>
            </w:r>
            <w:r>
              <w:rPr>
                <w:spacing w:val="-8"/>
              </w:rPr>
              <w:t> </w:t>
            </w:r>
            <w:r>
              <w:rPr/>
              <w:t>рекомендации</w:t>
            </w:r>
            <w:r>
              <w:rPr>
                <w:spacing w:val="-7"/>
              </w:rPr>
              <w:t> </w:t>
            </w:r>
            <w:r>
              <w:rPr/>
              <w:t>для</w:t>
            </w:r>
            <w:r>
              <w:rPr>
                <w:spacing w:val="-7"/>
              </w:rPr>
              <w:t> </w:t>
            </w:r>
            <w:r>
              <w:rPr/>
              <w:t>всех</w:t>
            </w:r>
            <w:r>
              <w:rPr>
                <w:spacing w:val="-8"/>
              </w:rPr>
              <w:t> </w:t>
            </w:r>
            <w:r>
              <w:rPr/>
              <w:t>типов</w:t>
            </w:r>
            <w:r>
              <w:rPr>
                <w:spacing w:val="-7"/>
              </w:rPr>
              <w:t> </w:t>
            </w:r>
            <w:r>
              <w:rPr/>
              <w:t>образовательных</w:t>
            </w:r>
            <w:r>
              <w:rPr>
                <w:spacing w:val="-7"/>
              </w:rPr>
              <w:t> </w:t>
            </w:r>
            <w:r>
              <w:rPr>
                <w:spacing w:val="-2"/>
              </w:rPr>
              <w:t>организаций</w:t>
            </w:r>
            <w:r>
              <w:rPr/>
              <w:tab/>
            </w:r>
            <w:r>
              <w:rPr>
                <w:rFonts w:ascii="Calibri" w:hAnsi="Calibri"/>
                <w:spacing w:val="-5"/>
              </w:rPr>
              <w:t>139</w:t>
            </w:r>
          </w:hyperlink>
        </w:p>
        <w:p>
          <w:pPr>
            <w:pStyle w:val="TOC2"/>
            <w:tabs>
              <w:tab w:pos="9409" w:val="left" w:leader="dot"/>
            </w:tabs>
            <w:rPr>
              <w:rFonts w:ascii="Calibri" w:hAnsi="Calibri"/>
            </w:rPr>
          </w:pPr>
          <w:hyperlink w:history="true" w:anchor="_bookmark21">
            <w:r>
              <w:rPr/>
              <w:t>Выявленные</w:t>
            </w:r>
            <w:r>
              <w:rPr>
                <w:spacing w:val="-11"/>
              </w:rPr>
              <w:t> </w:t>
            </w:r>
            <w:r>
              <w:rPr/>
              <w:t>недостатки</w:t>
            </w:r>
            <w:r>
              <w:rPr>
                <w:spacing w:val="-8"/>
              </w:rPr>
              <w:t> </w:t>
            </w:r>
            <w:r>
              <w:rPr/>
              <w:t>и</w:t>
            </w:r>
            <w:r>
              <w:rPr>
                <w:spacing w:val="-8"/>
              </w:rPr>
              <w:t> </w:t>
            </w:r>
            <w:r>
              <w:rPr/>
              <w:t>конкретные</w:t>
            </w:r>
            <w:r>
              <w:rPr>
                <w:spacing w:val="-8"/>
              </w:rPr>
              <w:t> </w:t>
            </w:r>
            <w:r>
              <w:rPr/>
              <w:t>рекомендации</w:t>
            </w:r>
            <w:r>
              <w:rPr>
                <w:spacing w:val="-9"/>
              </w:rPr>
              <w:t> </w:t>
            </w:r>
            <w:r>
              <w:rPr/>
              <w:t>в</w:t>
            </w:r>
            <w:r>
              <w:rPr>
                <w:spacing w:val="-8"/>
              </w:rPr>
              <w:t> </w:t>
            </w:r>
            <w:r>
              <w:rPr/>
              <w:t>разрезе</w:t>
            </w:r>
            <w:r>
              <w:rPr>
                <w:spacing w:val="-8"/>
              </w:rPr>
              <w:t> </w:t>
            </w:r>
            <w:r>
              <w:rPr/>
              <w:t>образовательных</w:t>
            </w:r>
            <w:r>
              <w:rPr>
                <w:spacing w:val="-8"/>
              </w:rPr>
              <w:t> </w:t>
            </w:r>
            <w:r>
              <w:rPr>
                <w:spacing w:val="-2"/>
              </w:rPr>
              <w:t>организаций</w:t>
            </w:r>
            <w:r>
              <w:rPr/>
              <w:tab/>
            </w:r>
            <w:r>
              <w:rPr>
                <w:rFonts w:ascii="Calibri" w:hAnsi="Calibri"/>
                <w:spacing w:val="-5"/>
              </w:rPr>
              <w:t>141</w:t>
            </w:r>
          </w:hyperlink>
        </w:p>
      </w:sdtContent>
    </w:sdt>
    <w:p>
      <w:pPr>
        <w:spacing w:after="0"/>
        <w:rPr>
          <w:rFonts w:ascii="Calibri" w:hAnsi="Calibri"/>
        </w:rPr>
        <w:sectPr>
          <w:footerReference w:type="default" r:id="rId7"/>
          <w:pgSz w:w="11910" w:h="16840"/>
          <w:pgMar w:header="0" w:footer="778" w:top="1040" w:bottom="960" w:left="1300" w:right="740"/>
          <w:pgNumType w:start="1"/>
        </w:sectPr>
      </w:pPr>
    </w:p>
    <w:p>
      <w:pPr>
        <w:pStyle w:val="ListParagraph"/>
        <w:numPr>
          <w:ilvl w:val="0"/>
          <w:numId w:val="2"/>
        </w:numPr>
        <w:tabs>
          <w:tab w:pos="4744" w:val="left" w:leader="none"/>
        </w:tabs>
        <w:spacing w:line="240" w:lineRule="auto" w:before="76" w:after="0"/>
        <w:ind w:left="4744" w:right="0" w:hanging="526"/>
        <w:jc w:val="left"/>
        <w:rPr>
          <w:b/>
          <w:sz w:val="26"/>
        </w:rPr>
      </w:pPr>
      <w:bookmarkStart w:name="_bookmark0" w:id="1"/>
      <w:bookmarkEnd w:id="1"/>
      <w:r>
        <w:rPr/>
      </w:r>
      <w:r>
        <w:rPr>
          <w:b/>
          <w:spacing w:val="-2"/>
          <w:sz w:val="26"/>
        </w:rPr>
        <w:t>ВВЕДЕНИЕ</w:t>
      </w:r>
    </w:p>
    <w:p>
      <w:pPr>
        <w:pStyle w:val="BodyText"/>
        <w:spacing w:before="89"/>
        <w:rPr>
          <w:b/>
          <w:sz w:val="26"/>
        </w:rPr>
      </w:pPr>
    </w:p>
    <w:p>
      <w:pPr>
        <w:pStyle w:val="Heading2"/>
        <w:ind w:left="1273" w:right="983"/>
        <w:jc w:val="center"/>
      </w:pPr>
      <w:bookmarkStart w:name="_bookmark1" w:id="2"/>
      <w:bookmarkEnd w:id="2"/>
      <w:r>
        <w:rPr>
          <w:b w:val="0"/>
        </w:rPr>
      </w:r>
      <w:r>
        <w:rPr/>
        <w:t>Термины</w:t>
      </w:r>
      <w:r>
        <w:rPr>
          <w:spacing w:val="-4"/>
        </w:rPr>
        <w:t> </w:t>
      </w:r>
      <w:r>
        <w:rPr/>
        <w:t>и</w:t>
      </w:r>
      <w:r>
        <w:rPr>
          <w:spacing w:val="-4"/>
        </w:rPr>
        <w:t> </w:t>
      </w:r>
      <w:r>
        <w:rPr>
          <w:spacing w:val="-2"/>
        </w:rPr>
        <w:t>определения</w:t>
      </w:r>
    </w:p>
    <w:p>
      <w:pPr>
        <w:pStyle w:val="BodyText"/>
        <w:rPr>
          <w:b/>
        </w:rPr>
      </w:pPr>
    </w:p>
    <w:p>
      <w:pPr>
        <w:pStyle w:val="BodyText"/>
        <w:spacing w:before="61"/>
        <w:rPr>
          <w:b/>
        </w:rPr>
      </w:pPr>
    </w:p>
    <w:p>
      <w:pPr>
        <w:pStyle w:val="BodyText"/>
        <w:spacing w:line="362" w:lineRule="auto"/>
        <w:ind w:left="399" w:right="107" w:firstLine="851"/>
        <w:jc w:val="both"/>
      </w:pPr>
      <w:r>
        <w:rPr/>
        <w:t>Генеральная совокупность – совокупность получателей образовательных услуг</w:t>
      </w:r>
    </w:p>
    <w:p>
      <w:pPr>
        <w:pStyle w:val="BodyText"/>
        <w:spacing w:line="357" w:lineRule="auto"/>
        <w:ind w:left="1250" w:right="107"/>
        <w:jc w:val="both"/>
      </w:pPr>
      <w:r>
        <w:rPr/>
        <w:t>Выборочная совокупность – получатели услуг, подлежащие опросу Репрезентативность</w:t>
      </w:r>
      <w:r>
        <w:rPr>
          <w:spacing w:val="80"/>
          <w:w w:val="150"/>
        </w:rPr>
        <w:t>  </w:t>
      </w:r>
      <w:r>
        <w:rPr/>
        <w:t>–</w:t>
      </w:r>
      <w:r>
        <w:rPr>
          <w:spacing w:val="80"/>
          <w:w w:val="150"/>
        </w:rPr>
        <w:t>  </w:t>
      </w:r>
      <w:r>
        <w:rPr/>
        <w:t>соответствие</w:t>
      </w:r>
      <w:r>
        <w:rPr>
          <w:spacing w:val="80"/>
          <w:w w:val="150"/>
        </w:rPr>
        <w:t>  </w:t>
      </w:r>
      <w:r>
        <w:rPr/>
        <w:t>характеристик</w:t>
      </w:r>
      <w:r>
        <w:rPr>
          <w:spacing w:val="80"/>
          <w:w w:val="150"/>
        </w:rPr>
        <w:t>  </w:t>
      </w:r>
      <w:r>
        <w:rPr/>
        <w:t>выборки</w:t>
      </w:r>
    </w:p>
    <w:p>
      <w:pPr>
        <w:pStyle w:val="BodyText"/>
        <w:spacing w:before="3"/>
        <w:ind w:left="399"/>
        <w:jc w:val="both"/>
      </w:pPr>
      <w:r>
        <w:rPr/>
        <w:t>характеристикам</w:t>
      </w:r>
      <w:r>
        <w:rPr>
          <w:spacing w:val="-16"/>
        </w:rPr>
        <w:t> </w:t>
      </w:r>
      <w:r>
        <w:rPr/>
        <w:t>генеральной</w:t>
      </w:r>
      <w:r>
        <w:rPr>
          <w:spacing w:val="-13"/>
        </w:rPr>
        <w:t> </w:t>
      </w:r>
      <w:r>
        <w:rPr/>
        <w:t>совокупности</w:t>
      </w:r>
      <w:r>
        <w:rPr>
          <w:spacing w:val="-13"/>
        </w:rPr>
        <w:t> </w:t>
      </w:r>
      <w:r>
        <w:rPr/>
        <w:t>в</w:t>
      </w:r>
      <w:r>
        <w:rPr>
          <w:spacing w:val="-13"/>
        </w:rPr>
        <w:t> </w:t>
      </w:r>
      <w:r>
        <w:rPr>
          <w:spacing w:val="-2"/>
        </w:rPr>
        <w:t>целом</w:t>
      </w:r>
    </w:p>
    <w:p>
      <w:pPr>
        <w:pStyle w:val="BodyText"/>
        <w:spacing w:line="360" w:lineRule="auto" w:before="158"/>
        <w:ind w:left="399" w:right="107" w:firstLine="851"/>
        <w:jc w:val="both"/>
      </w:pPr>
      <w:r>
        <w:rPr/>
        <w:t>Получатели образовательных услуг – обучающиеся организаций, старше 14 лет,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w:t>
      </w:r>
      <w:r>
        <w:rPr>
          <w:spacing w:val="-18"/>
        </w:rPr>
        <w:t> </w:t>
      </w:r>
      <w:r>
        <w:rPr/>
        <w:t>дополнительным</w:t>
      </w:r>
      <w:r>
        <w:rPr>
          <w:spacing w:val="-17"/>
        </w:rPr>
        <w:t> </w:t>
      </w:r>
      <w:r>
        <w:rPr/>
        <w:t>общеобразовательным</w:t>
      </w:r>
      <w:r>
        <w:rPr>
          <w:spacing w:val="-18"/>
        </w:rPr>
        <w:t> </w:t>
      </w:r>
      <w:r>
        <w:rPr/>
        <w:t>программам,</w:t>
      </w:r>
      <w:r>
        <w:rPr>
          <w:spacing w:val="-17"/>
        </w:rPr>
        <w:t> </w:t>
      </w:r>
      <w:r>
        <w:rPr/>
        <w:t>и</w:t>
      </w:r>
      <w:r>
        <w:rPr>
          <w:spacing w:val="-18"/>
        </w:rPr>
        <w:t> </w:t>
      </w:r>
      <w:r>
        <w:rPr/>
        <w:t>их</w:t>
      </w:r>
      <w:r>
        <w:rPr>
          <w:spacing w:val="-17"/>
        </w:rPr>
        <w:t> </w:t>
      </w:r>
      <w:r>
        <w:rPr/>
        <w:t>родители (законные представители)</w:t>
      </w:r>
    </w:p>
    <w:p>
      <w:pPr>
        <w:pStyle w:val="BodyText"/>
        <w:spacing w:line="362" w:lineRule="auto" w:before="1"/>
        <w:ind w:left="1108" w:right="2503"/>
      </w:pPr>
      <w:r>
        <w:rPr/>
        <w:t>ДОУ</w:t>
      </w:r>
      <w:r>
        <w:rPr>
          <w:spacing w:val="-8"/>
        </w:rPr>
        <w:t> </w:t>
      </w:r>
      <w:r>
        <w:rPr/>
        <w:t>-</w:t>
      </w:r>
      <w:r>
        <w:rPr>
          <w:spacing w:val="-9"/>
        </w:rPr>
        <w:t> </w:t>
      </w:r>
      <w:r>
        <w:rPr/>
        <w:t>дошкольное</w:t>
      </w:r>
      <w:r>
        <w:rPr>
          <w:spacing w:val="-9"/>
        </w:rPr>
        <w:t> </w:t>
      </w:r>
      <w:r>
        <w:rPr/>
        <w:t>образовательное</w:t>
      </w:r>
      <w:r>
        <w:rPr>
          <w:spacing w:val="-9"/>
        </w:rPr>
        <w:t> </w:t>
      </w:r>
      <w:r>
        <w:rPr/>
        <w:t>учреждение; ОО - общее образование;</w:t>
      </w:r>
    </w:p>
    <w:p>
      <w:pPr>
        <w:pStyle w:val="BodyText"/>
        <w:spacing w:line="314" w:lineRule="exact"/>
        <w:ind w:left="1108"/>
      </w:pPr>
      <w:r>
        <w:rPr/>
        <w:t>ДОД</w:t>
      </w:r>
      <w:r>
        <w:rPr>
          <w:spacing w:val="-9"/>
        </w:rPr>
        <w:t> </w:t>
      </w:r>
      <w:r>
        <w:rPr/>
        <w:t>–</w:t>
      </w:r>
      <w:r>
        <w:rPr>
          <w:spacing w:val="-10"/>
        </w:rPr>
        <w:t> </w:t>
      </w:r>
      <w:r>
        <w:rPr/>
        <w:t>дополнительное</w:t>
      </w:r>
      <w:r>
        <w:rPr>
          <w:spacing w:val="-10"/>
        </w:rPr>
        <w:t> </w:t>
      </w:r>
      <w:r>
        <w:rPr/>
        <w:t>образование</w:t>
      </w:r>
      <w:r>
        <w:rPr>
          <w:spacing w:val="-10"/>
        </w:rPr>
        <w:t> </w:t>
      </w:r>
      <w:r>
        <w:rPr>
          <w:spacing w:val="-2"/>
        </w:rPr>
        <w:t>детей;</w:t>
      </w:r>
    </w:p>
    <w:p>
      <w:pPr>
        <w:pStyle w:val="BodyText"/>
        <w:spacing w:line="362" w:lineRule="auto" w:before="163"/>
        <w:ind w:left="1108" w:right="1482"/>
      </w:pPr>
      <w:r>
        <w:rPr/>
        <w:t>ДПО</w:t>
      </w:r>
      <w:r>
        <w:rPr>
          <w:spacing w:val="-8"/>
        </w:rPr>
        <w:t> </w:t>
      </w:r>
      <w:r>
        <w:rPr/>
        <w:t>–</w:t>
      </w:r>
      <w:r>
        <w:rPr>
          <w:spacing w:val="-8"/>
        </w:rPr>
        <w:t> </w:t>
      </w:r>
      <w:r>
        <w:rPr/>
        <w:t>дополнительное</w:t>
      </w:r>
      <w:r>
        <w:rPr>
          <w:spacing w:val="-8"/>
        </w:rPr>
        <w:t> </w:t>
      </w:r>
      <w:r>
        <w:rPr/>
        <w:t>профессиональное</w:t>
      </w:r>
      <w:r>
        <w:rPr>
          <w:spacing w:val="-8"/>
        </w:rPr>
        <w:t> </w:t>
      </w:r>
      <w:r>
        <w:rPr/>
        <w:t>образование; ОВО – высшее образование;</w:t>
      </w:r>
    </w:p>
    <w:p>
      <w:pPr>
        <w:pStyle w:val="BodyText"/>
        <w:spacing w:line="314" w:lineRule="exact"/>
        <w:ind w:left="1108"/>
      </w:pPr>
      <w:r>
        <w:rPr/>
        <w:t>СПО-</w:t>
      </w:r>
      <w:r>
        <w:rPr>
          <w:spacing w:val="-12"/>
        </w:rPr>
        <w:t> </w:t>
      </w:r>
      <w:r>
        <w:rPr/>
        <w:t>среднее</w:t>
      </w:r>
      <w:r>
        <w:rPr>
          <w:spacing w:val="-12"/>
        </w:rPr>
        <w:t> </w:t>
      </w:r>
      <w:r>
        <w:rPr/>
        <w:t>профессиональное</w:t>
      </w:r>
      <w:r>
        <w:rPr>
          <w:spacing w:val="-12"/>
        </w:rPr>
        <w:t> </w:t>
      </w:r>
      <w:r>
        <w:rPr>
          <w:spacing w:val="-2"/>
        </w:rPr>
        <w:t>образование;</w:t>
      </w:r>
    </w:p>
    <w:p>
      <w:pPr>
        <w:pStyle w:val="BodyText"/>
        <w:spacing w:line="357" w:lineRule="auto" w:before="163"/>
        <w:ind w:left="1108"/>
      </w:pPr>
      <w:r>
        <w:rPr/>
        <w:t>НОКО</w:t>
      </w:r>
      <w:r>
        <w:rPr>
          <w:spacing w:val="-5"/>
        </w:rPr>
        <w:t> </w:t>
      </w:r>
      <w:r>
        <w:rPr/>
        <w:t>–</w:t>
      </w:r>
      <w:r>
        <w:rPr>
          <w:spacing w:val="-6"/>
        </w:rPr>
        <w:t> </w:t>
      </w:r>
      <w:r>
        <w:rPr/>
        <w:t>независимая</w:t>
      </w:r>
      <w:r>
        <w:rPr>
          <w:spacing w:val="-6"/>
        </w:rPr>
        <w:t> </w:t>
      </w:r>
      <w:r>
        <w:rPr/>
        <w:t>оценка</w:t>
      </w:r>
      <w:r>
        <w:rPr>
          <w:spacing w:val="-6"/>
        </w:rPr>
        <w:t> </w:t>
      </w:r>
      <w:r>
        <w:rPr/>
        <w:t>качества</w:t>
      </w:r>
      <w:r>
        <w:rPr>
          <w:spacing w:val="-6"/>
        </w:rPr>
        <w:t> </w:t>
      </w:r>
      <w:r>
        <w:rPr/>
        <w:t>образовательной</w:t>
      </w:r>
      <w:r>
        <w:rPr>
          <w:spacing w:val="-6"/>
        </w:rPr>
        <w:t> </w:t>
      </w:r>
      <w:r>
        <w:rPr/>
        <w:t>деятельности; ОВЗ – ограниченные возможности здоровья.</w:t>
      </w:r>
    </w:p>
    <w:p>
      <w:pPr>
        <w:pStyle w:val="Heading2"/>
        <w:spacing w:before="245"/>
        <w:ind w:left="1272" w:right="983"/>
        <w:jc w:val="center"/>
      </w:pPr>
      <w:bookmarkStart w:name="_bookmark2" w:id="3"/>
      <w:bookmarkEnd w:id="3"/>
      <w:r>
        <w:rPr>
          <w:b w:val="0"/>
        </w:rPr>
      </w:r>
      <w:r>
        <w:rPr>
          <w:spacing w:val="-2"/>
        </w:rPr>
        <w:t>Нормативно-правовые</w:t>
      </w:r>
      <w:r>
        <w:rPr>
          <w:spacing w:val="12"/>
        </w:rPr>
        <w:t> </w:t>
      </w:r>
      <w:r>
        <w:rPr>
          <w:spacing w:val="-2"/>
        </w:rPr>
        <w:t>основания</w:t>
      </w:r>
    </w:p>
    <w:p>
      <w:pPr>
        <w:pStyle w:val="BodyText"/>
        <w:spacing w:before="187"/>
        <w:rPr>
          <w:b/>
        </w:rPr>
      </w:pPr>
    </w:p>
    <w:p>
      <w:pPr>
        <w:pStyle w:val="BodyText"/>
        <w:spacing w:line="360" w:lineRule="auto"/>
        <w:ind w:left="399" w:right="107" w:firstLine="709"/>
        <w:jc w:val="both"/>
      </w:pPr>
      <w:r>
        <w:rPr/>
        <w:t>Для выявления качества условий осуществления образовательной деятельности в городе Красноярске проведена независимая оценка в отношении 276 образовательных учреждений, все работы были произведены в соответствии с:</w:t>
      </w:r>
    </w:p>
    <w:p>
      <w:pPr>
        <w:spacing w:after="0" w:line="360" w:lineRule="auto"/>
        <w:jc w:val="both"/>
        <w:sectPr>
          <w:pgSz w:w="11910" w:h="16840"/>
          <w:pgMar w:header="0" w:footer="778" w:top="1040" w:bottom="960" w:left="1300" w:right="740"/>
        </w:sectPr>
      </w:pPr>
    </w:p>
    <w:p>
      <w:pPr>
        <w:pStyle w:val="BodyText"/>
        <w:spacing w:line="362" w:lineRule="auto" w:before="72"/>
        <w:ind w:left="399" w:right="108" w:firstLine="709"/>
        <w:jc w:val="both"/>
      </w:pPr>
      <w:r>
        <w:rPr/>
        <w:t>−</w:t>
      </w:r>
      <w:r>
        <w:rPr>
          <w:spacing w:val="80"/>
        </w:rPr>
        <w:t>  </w:t>
      </w:r>
      <w:r>
        <w:rPr/>
        <w:t>Федеральным</w:t>
      </w:r>
      <w:r>
        <w:rPr>
          <w:spacing w:val="-8"/>
        </w:rPr>
        <w:t> </w:t>
      </w:r>
      <w:r>
        <w:rPr/>
        <w:t>законом</w:t>
      </w:r>
      <w:r>
        <w:rPr>
          <w:spacing w:val="-8"/>
        </w:rPr>
        <w:t> </w:t>
      </w:r>
      <w:r>
        <w:rPr/>
        <w:t>от</w:t>
      </w:r>
      <w:r>
        <w:rPr>
          <w:spacing w:val="-8"/>
        </w:rPr>
        <w:t> </w:t>
      </w:r>
      <w:r>
        <w:rPr/>
        <w:t>29.12.2012</w:t>
      </w:r>
      <w:r>
        <w:rPr>
          <w:spacing w:val="-8"/>
        </w:rPr>
        <w:t> </w:t>
      </w:r>
      <w:r>
        <w:rPr/>
        <w:t>№</w:t>
      </w:r>
      <w:r>
        <w:rPr>
          <w:spacing w:val="-7"/>
        </w:rPr>
        <w:t> </w:t>
      </w:r>
      <w:r>
        <w:rPr/>
        <w:t>273-ФЗ</w:t>
      </w:r>
      <w:r>
        <w:rPr>
          <w:spacing w:val="-8"/>
        </w:rPr>
        <w:t> </w:t>
      </w:r>
      <w:r>
        <w:rPr/>
        <w:t>«Об</w:t>
      </w:r>
      <w:r>
        <w:rPr>
          <w:spacing w:val="-8"/>
        </w:rPr>
        <w:t> </w:t>
      </w:r>
      <w:r>
        <w:rPr/>
        <w:t>образовании</w:t>
      </w:r>
      <w:r>
        <w:rPr>
          <w:spacing w:val="-8"/>
        </w:rPr>
        <w:t> </w:t>
      </w:r>
      <w:r>
        <w:rPr/>
        <w:t>в Российской Федерации»;</w:t>
      </w:r>
    </w:p>
    <w:p>
      <w:pPr>
        <w:pStyle w:val="BodyText"/>
        <w:spacing w:line="360" w:lineRule="auto"/>
        <w:ind w:left="399" w:right="107" w:firstLine="709"/>
        <w:jc w:val="both"/>
      </w:pPr>
      <w:r>
        <w:rPr/>
        <w:t>−</w:t>
      </w:r>
      <w:r>
        <w:rPr>
          <w:spacing w:val="80"/>
        </w:rPr>
        <w:t> </w:t>
      </w:r>
      <w:r>
        <w:rPr/>
        <w:t>Федеральным законом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pPr>
        <w:pStyle w:val="BodyText"/>
        <w:spacing w:line="360" w:lineRule="auto"/>
        <w:ind w:left="399" w:right="107" w:firstLine="709"/>
        <w:jc w:val="both"/>
      </w:pPr>
      <w:r>
        <w:rPr/>
        <w:t>−</w:t>
      </w:r>
      <w:r>
        <w:rPr>
          <w:spacing w:val="80"/>
          <w:w w:val="150"/>
        </w:rPr>
        <w:t> </w:t>
      </w:r>
      <w:r>
        <w:rPr/>
        <w:t>Приказом Министерства просвещения Российской Федерации от 13.03.2019 №</w:t>
      </w:r>
      <w:r>
        <w:rPr>
          <w:spacing w:val="-2"/>
        </w:rPr>
        <w:t> </w:t>
      </w:r>
      <w:r>
        <w:rPr/>
        <w:t>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BodyText"/>
        <w:spacing w:line="360" w:lineRule="auto"/>
        <w:ind w:left="399" w:right="107" w:firstLine="709"/>
        <w:jc w:val="both"/>
      </w:pPr>
      <w:r>
        <w:rPr/>
        <w:t>−</w:t>
      </w:r>
      <w:r>
        <w:rPr>
          <w:spacing w:val="40"/>
        </w:rPr>
        <w:t>  </w:t>
      </w:r>
      <w:r>
        <w:rPr/>
        <w:t>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BodyText"/>
        <w:spacing w:line="360" w:lineRule="auto"/>
        <w:ind w:left="399" w:right="107" w:firstLine="709"/>
        <w:jc w:val="both"/>
      </w:pPr>
      <w:r>
        <w:rPr/>
        <w:t>−</w:t>
      </w:r>
      <w:r>
        <w:rPr>
          <w:spacing w:val="40"/>
        </w:rPr>
        <w:t>  </w:t>
      </w:r>
      <w:r>
        <w:rPr/>
        <w:t>Приказом Министерства труда и социальной защиты Российской Федерации от 30.10.2018 № 675н «Методика выявления и обобщения мнения граждан</w:t>
      </w:r>
      <w:r>
        <w:rPr>
          <w:spacing w:val="-1"/>
        </w:rPr>
        <w:t> </w:t>
      </w:r>
      <w:r>
        <w:rPr/>
        <w:t>о</w:t>
      </w:r>
      <w:r>
        <w:rPr>
          <w:spacing w:val="-1"/>
        </w:rPr>
        <w:t> </w:t>
      </w:r>
      <w:r>
        <w:rPr/>
        <w:t>качестве</w:t>
      </w:r>
      <w:r>
        <w:rPr>
          <w:spacing w:val="-1"/>
        </w:rPr>
        <w:t> </w:t>
      </w:r>
      <w:r>
        <w:rPr/>
        <w:t>условий</w:t>
      </w:r>
      <w:r>
        <w:rPr>
          <w:spacing w:val="-1"/>
        </w:rPr>
        <w:t> </w:t>
      </w:r>
      <w:r>
        <w:rPr/>
        <w:t>оказания</w:t>
      </w:r>
      <w:r>
        <w:rPr>
          <w:spacing w:val="-1"/>
        </w:rPr>
        <w:t> </w:t>
      </w:r>
      <w:r>
        <w:rPr/>
        <w:t>услуг</w:t>
      </w:r>
      <w:r>
        <w:rPr>
          <w:spacing w:val="-1"/>
        </w:rPr>
        <w:t> </w:t>
      </w:r>
      <w:r>
        <w:rPr/>
        <w:t>организациями</w:t>
      </w:r>
      <w:r>
        <w:rPr>
          <w:spacing w:val="-1"/>
        </w:rPr>
        <w:t> </w:t>
      </w:r>
      <w:r>
        <w:rPr/>
        <w:t>в</w:t>
      </w:r>
      <w:r>
        <w:rPr>
          <w:spacing w:val="-1"/>
        </w:rPr>
        <w:t> </w:t>
      </w:r>
      <w:r>
        <w:rPr/>
        <w:t>сфере</w:t>
      </w:r>
      <w:r>
        <w:rPr>
          <w:spacing w:val="-1"/>
        </w:rPr>
        <w:t> </w:t>
      </w:r>
      <w:r>
        <w:rPr/>
        <w:t>культуры, охраны здоровья, образования, социального обслуживания и федеральными учреждениями медико-социальной экспертизы»;</w:t>
      </w:r>
    </w:p>
    <w:p>
      <w:pPr>
        <w:pStyle w:val="BodyText"/>
        <w:spacing w:line="362" w:lineRule="auto"/>
        <w:ind w:left="399" w:right="106" w:firstLine="709"/>
        <w:jc w:val="both"/>
      </w:pPr>
      <w:r>
        <w:rPr/>
        <w:t>−</w:t>
      </w:r>
      <w:r>
        <w:rPr>
          <w:spacing w:val="80"/>
        </w:rPr>
        <w:t>  </w:t>
      </w:r>
      <w:r>
        <w:rPr/>
        <w:t>Приказом</w:t>
      </w:r>
      <w:r>
        <w:rPr>
          <w:spacing w:val="-3"/>
        </w:rPr>
        <w:t> </w:t>
      </w:r>
      <w:r>
        <w:rPr/>
        <w:t>Федеральной</w:t>
      </w:r>
      <w:r>
        <w:rPr>
          <w:spacing w:val="-3"/>
        </w:rPr>
        <w:t> </w:t>
      </w:r>
      <w:r>
        <w:rPr/>
        <w:t>службы</w:t>
      </w:r>
      <w:r>
        <w:rPr>
          <w:spacing w:val="-3"/>
        </w:rPr>
        <w:t> </w:t>
      </w:r>
      <w:r>
        <w:rPr/>
        <w:t>по</w:t>
      </w:r>
      <w:r>
        <w:rPr>
          <w:spacing w:val="-3"/>
        </w:rPr>
        <w:t> </w:t>
      </w:r>
      <w:r>
        <w:rPr/>
        <w:t>надзору</w:t>
      </w:r>
      <w:r>
        <w:rPr>
          <w:spacing w:val="-3"/>
        </w:rPr>
        <w:t> </w:t>
      </w:r>
      <w:r>
        <w:rPr/>
        <w:t>в</w:t>
      </w:r>
      <w:r>
        <w:rPr>
          <w:spacing w:val="-3"/>
        </w:rPr>
        <w:t> </w:t>
      </w:r>
      <w:r>
        <w:rPr/>
        <w:t>сфере</w:t>
      </w:r>
      <w:r>
        <w:rPr>
          <w:spacing w:val="-3"/>
        </w:rPr>
        <w:t> </w:t>
      </w:r>
      <w:r>
        <w:rPr/>
        <w:t>образования</w:t>
      </w:r>
      <w:r>
        <w:rPr>
          <w:spacing w:val="-3"/>
        </w:rPr>
        <w:t> </w:t>
      </w:r>
      <w:r>
        <w:rPr/>
        <w:t>и науки от 29.05.2014 № 785 «Об утверждении требований к структуре официального</w:t>
      </w:r>
      <w:r>
        <w:rPr>
          <w:spacing w:val="40"/>
        </w:rPr>
        <w:t>  </w:t>
      </w:r>
      <w:r>
        <w:rPr/>
        <w:t>сайта</w:t>
      </w:r>
      <w:r>
        <w:rPr>
          <w:spacing w:val="40"/>
        </w:rPr>
        <w:t>  </w:t>
      </w:r>
      <w:r>
        <w:rPr/>
        <w:t>образовательной</w:t>
      </w:r>
      <w:r>
        <w:rPr>
          <w:spacing w:val="40"/>
        </w:rPr>
        <w:t>  </w:t>
      </w:r>
      <w:r>
        <w:rPr/>
        <w:t>организации</w:t>
      </w:r>
      <w:r>
        <w:rPr>
          <w:spacing w:val="40"/>
        </w:rPr>
        <w:t>  </w:t>
      </w:r>
      <w:r>
        <w:rPr/>
        <w:t>в</w:t>
      </w:r>
      <w:r>
        <w:rPr>
          <w:spacing w:val="40"/>
        </w:rPr>
        <w:t>  </w:t>
      </w:r>
      <w:r>
        <w:rPr/>
        <w:t>информационно-</w:t>
      </w:r>
    </w:p>
    <w:p>
      <w:pPr>
        <w:spacing w:after="0" w:line="362" w:lineRule="auto"/>
        <w:jc w:val="both"/>
        <w:sectPr>
          <w:pgSz w:w="11910" w:h="16840"/>
          <w:pgMar w:header="0" w:footer="778" w:top="1040" w:bottom="960" w:left="1300" w:right="740"/>
        </w:sectPr>
      </w:pPr>
    </w:p>
    <w:p>
      <w:pPr>
        <w:pStyle w:val="BodyText"/>
        <w:spacing w:line="362" w:lineRule="auto" w:before="72"/>
        <w:ind w:left="399" w:right="109"/>
        <w:jc w:val="both"/>
      </w:pPr>
      <w:r>
        <w:rPr/>
        <w:t>телекоммуникационной сети «Интернет» и формату представления на нем </w:t>
      </w:r>
      <w:r>
        <w:rPr>
          <w:spacing w:val="-2"/>
        </w:rPr>
        <w:t>информации»;</w:t>
      </w:r>
    </w:p>
    <w:p>
      <w:pPr>
        <w:pStyle w:val="BodyText"/>
        <w:spacing w:line="362" w:lineRule="auto"/>
        <w:ind w:left="399" w:right="107" w:firstLine="709"/>
        <w:jc w:val="both"/>
      </w:pPr>
      <w:r>
        <w:rPr/>
        <w:t>−</w:t>
      </w:r>
      <w:r>
        <w:rPr>
          <w:spacing w:val="80"/>
        </w:rPr>
        <w:t>   </w:t>
      </w:r>
      <w:r>
        <w:rPr/>
        <w:t>Постановлением</w:t>
      </w:r>
      <w:r>
        <w:rPr>
          <w:spacing w:val="76"/>
        </w:rPr>
        <w:t>  </w:t>
      </w:r>
      <w:r>
        <w:rPr/>
        <w:t>Правительства</w:t>
      </w:r>
      <w:r>
        <w:rPr>
          <w:spacing w:val="76"/>
        </w:rPr>
        <w:t>  </w:t>
      </w:r>
      <w:r>
        <w:rPr/>
        <w:t>Российской</w:t>
      </w:r>
      <w:r>
        <w:rPr>
          <w:spacing w:val="76"/>
        </w:rPr>
        <w:t>  </w:t>
      </w:r>
      <w:r>
        <w:rPr/>
        <w:t>Федерации</w:t>
      </w:r>
      <w:r>
        <w:rPr>
          <w:spacing w:val="76"/>
        </w:rPr>
        <w:t>  </w:t>
      </w:r>
      <w:r>
        <w:rPr/>
        <w:t>от 10</w:t>
      </w:r>
      <w:r>
        <w:rPr>
          <w:spacing w:val="-2"/>
        </w:rPr>
        <w:t> </w:t>
      </w:r>
      <w:r>
        <w:rPr/>
        <w:t>июля 2013 года № 582 «О правилах размещения на официальном сайте образовательной</w:t>
      </w:r>
      <w:r>
        <w:rPr>
          <w:spacing w:val="-7"/>
        </w:rPr>
        <w:t> </w:t>
      </w:r>
      <w:r>
        <w:rPr/>
        <w:t>организации</w:t>
      </w:r>
      <w:r>
        <w:rPr>
          <w:spacing w:val="-7"/>
        </w:rPr>
        <w:t> </w:t>
      </w:r>
      <w:r>
        <w:rPr/>
        <w:t>в</w:t>
      </w:r>
      <w:r>
        <w:rPr>
          <w:spacing w:val="-7"/>
        </w:rPr>
        <w:t> </w:t>
      </w:r>
      <w:r>
        <w:rPr/>
        <w:t>информационно-телекоммуникационной</w:t>
      </w:r>
      <w:r>
        <w:rPr>
          <w:spacing w:val="-7"/>
        </w:rPr>
        <w:t> </w:t>
      </w:r>
      <w:r>
        <w:rPr/>
        <w:t>сети</w:t>
      </w:r>
    </w:p>
    <w:p>
      <w:pPr>
        <w:pStyle w:val="BodyText"/>
        <w:spacing w:line="313" w:lineRule="exact"/>
        <w:ind w:left="399"/>
        <w:jc w:val="both"/>
      </w:pPr>
      <w:r>
        <w:rPr/>
        <w:t>«Интернет»</w:t>
      </w:r>
      <w:r>
        <w:rPr>
          <w:spacing w:val="-11"/>
        </w:rPr>
        <w:t> </w:t>
      </w:r>
      <w:r>
        <w:rPr/>
        <w:t>и</w:t>
      </w:r>
      <w:r>
        <w:rPr>
          <w:spacing w:val="-11"/>
        </w:rPr>
        <w:t> </w:t>
      </w:r>
      <w:r>
        <w:rPr/>
        <w:t>обновлении</w:t>
      </w:r>
      <w:r>
        <w:rPr>
          <w:spacing w:val="-11"/>
        </w:rPr>
        <w:t> </w:t>
      </w:r>
      <w:r>
        <w:rPr/>
        <w:t>информации</w:t>
      </w:r>
      <w:r>
        <w:rPr>
          <w:spacing w:val="-11"/>
        </w:rPr>
        <w:t> </w:t>
      </w:r>
      <w:r>
        <w:rPr/>
        <w:t>об</w:t>
      </w:r>
      <w:r>
        <w:rPr>
          <w:spacing w:val="-11"/>
        </w:rPr>
        <w:t> </w:t>
      </w:r>
      <w:r>
        <w:rPr/>
        <w:t>образовательной</w:t>
      </w:r>
      <w:r>
        <w:rPr>
          <w:spacing w:val="-10"/>
        </w:rPr>
        <w:t> </w:t>
      </w:r>
      <w:r>
        <w:rPr>
          <w:spacing w:val="-2"/>
        </w:rPr>
        <w:t>организации»;</w:t>
      </w:r>
    </w:p>
    <w:p>
      <w:pPr>
        <w:pStyle w:val="BodyText"/>
        <w:spacing w:line="360" w:lineRule="auto" w:before="155"/>
        <w:ind w:left="399" w:right="107" w:firstLine="709"/>
        <w:jc w:val="both"/>
      </w:pPr>
      <w:r>
        <w:rPr/>
        <w:t>−</w:t>
      </w:r>
      <w:r>
        <w:rPr>
          <w:spacing w:val="40"/>
        </w:rPr>
        <w:t>  </w:t>
      </w:r>
      <w:r>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BodyText"/>
        <w:spacing w:line="360" w:lineRule="auto"/>
        <w:ind w:left="399" w:right="105" w:firstLine="709"/>
        <w:jc w:val="both"/>
      </w:pPr>
      <w:r>
        <w:rPr/>
        <w:t>−</w:t>
      </w:r>
      <w:r>
        <w:rPr>
          <w:spacing w:val="80"/>
        </w:rPr>
        <w:t> </w:t>
      </w:r>
      <w:r>
        <w:rPr/>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w:t>
      </w:r>
      <w:r>
        <w:rPr>
          <w:spacing w:val="-18"/>
        </w:rPr>
        <w:t> </w:t>
      </w:r>
      <w:r>
        <w:rPr/>
        <w:t>размещаемой</w:t>
      </w:r>
      <w:r>
        <w:rPr>
          <w:spacing w:val="-17"/>
        </w:rPr>
        <w:t> </w:t>
      </w:r>
      <w:r>
        <w:rPr/>
        <w:t>на</w:t>
      </w:r>
      <w:r>
        <w:rPr>
          <w:spacing w:val="-18"/>
        </w:rPr>
        <w:t> </w:t>
      </w:r>
      <w:r>
        <w:rPr/>
        <w:t>официальном</w:t>
      </w:r>
      <w:r>
        <w:rPr>
          <w:spacing w:val="-17"/>
        </w:rPr>
        <w:t> </w:t>
      </w:r>
      <w:r>
        <w:rPr/>
        <w:t>сайте</w:t>
      </w:r>
      <w:r>
        <w:rPr>
          <w:spacing w:val="-18"/>
        </w:rPr>
        <w:t> </w:t>
      </w:r>
      <w:r>
        <w:rPr/>
        <w:t>для</w:t>
      </w:r>
      <w:r>
        <w:rPr>
          <w:spacing w:val="-17"/>
        </w:rPr>
        <w:t> </w:t>
      </w:r>
      <w:r>
        <w:rPr/>
        <w:t>размещения</w:t>
      </w:r>
      <w:r>
        <w:rPr>
          <w:spacing w:val="-18"/>
        </w:rPr>
        <w:t> </w:t>
      </w:r>
      <w:r>
        <w:rPr/>
        <w:t>информации о государственных и муниципальных учреждениях в информационно- телекоммуникационной</w:t>
      </w:r>
      <w:r>
        <w:rPr>
          <w:spacing w:val="-14"/>
        </w:rPr>
        <w:t> </w:t>
      </w:r>
      <w:r>
        <w:rPr/>
        <w:t>сети</w:t>
      </w:r>
      <w:r>
        <w:rPr>
          <w:spacing w:val="-14"/>
        </w:rPr>
        <w:t> </w:t>
      </w:r>
      <w:r>
        <w:rPr/>
        <w:t>«Интернет»,</w:t>
      </w:r>
      <w:r>
        <w:rPr>
          <w:spacing w:val="-14"/>
        </w:rPr>
        <w:t> </w:t>
      </w:r>
      <w:r>
        <w:rPr/>
        <w:t>включая</w:t>
      </w:r>
      <w:r>
        <w:rPr>
          <w:spacing w:val="-14"/>
        </w:rPr>
        <w:t> </w:t>
      </w:r>
      <w:r>
        <w:rPr/>
        <w:t>единые</w:t>
      </w:r>
      <w:r>
        <w:rPr>
          <w:spacing w:val="-14"/>
        </w:rPr>
        <w:t> </w:t>
      </w:r>
      <w:r>
        <w:rPr/>
        <w:t>требования</w:t>
      </w:r>
      <w:r>
        <w:rPr>
          <w:spacing w:val="-14"/>
        </w:rPr>
        <w:t> </w:t>
      </w:r>
      <w:r>
        <w:rPr/>
        <w:t>к</w:t>
      </w:r>
      <w:r>
        <w:rPr>
          <w:spacing w:val="-14"/>
        </w:rPr>
        <w:t> </w:t>
      </w:r>
      <w:r>
        <w:rPr/>
        <w:t>такой информации, и порядке ее размещения, а также требования к качеству, удобству и простоте поиска указанной информации»;</w:t>
      </w:r>
    </w:p>
    <w:p>
      <w:pPr>
        <w:pStyle w:val="BodyText"/>
        <w:spacing w:line="360" w:lineRule="auto" w:before="1"/>
        <w:ind w:left="399" w:right="107" w:firstLine="709"/>
        <w:jc w:val="both"/>
      </w:pPr>
      <w:r>
        <w:rPr/>
        <w:t>−</w:t>
      </w:r>
      <w:r>
        <w:rPr>
          <w:spacing w:val="80"/>
        </w:rPr>
        <w:t> </w:t>
      </w:r>
      <w:r>
        <w:rPr/>
        <w:t>Методическими</w:t>
      </w:r>
      <w:r>
        <w:rPr>
          <w:spacing w:val="40"/>
        </w:rPr>
        <w:t> </w:t>
      </w:r>
      <w:r>
        <w:rPr/>
        <w:t>рекомендациями</w:t>
      </w:r>
      <w:r>
        <w:rPr>
          <w:spacing w:val="40"/>
        </w:rPr>
        <w:t> </w:t>
      </w:r>
      <w:r>
        <w:rPr/>
        <w:t>(Примерами)</w:t>
      </w:r>
      <w:r>
        <w:rPr>
          <w:spacing w:val="40"/>
        </w:rPr>
        <w:t> </w:t>
      </w:r>
      <w:r>
        <w:rPr/>
        <w:t>расчета</w:t>
      </w:r>
      <w:r>
        <w:rPr>
          <w:spacing w:val="80"/>
        </w:rPr>
        <w:t> </w:t>
      </w:r>
      <w:r>
        <w:rPr/>
        <w:t>показателей, характеризующими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r>
        <w:rPr>
          <w:spacing w:val="-9"/>
        </w:rPr>
        <w:t> </w:t>
      </w:r>
      <w:r>
        <w:rPr/>
        <w:t>экспертизы</w:t>
      </w:r>
      <w:r>
        <w:rPr>
          <w:spacing w:val="-9"/>
        </w:rPr>
        <w:t> </w:t>
      </w:r>
      <w:r>
        <w:rPr/>
        <w:t>(основная</w:t>
      </w:r>
      <w:r>
        <w:rPr>
          <w:spacing w:val="-9"/>
        </w:rPr>
        <w:t> </w:t>
      </w:r>
      <w:r>
        <w:rPr/>
        <w:t>часть</w:t>
      </w:r>
      <w:r>
        <w:rPr>
          <w:spacing w:val="-9"/>
        </w:rPr>
        <w:t> </w:t>
      </w:r>
      <w:r>
        <w:rPr/>
        <w:t>и</w:t>
      </w:r>
      <w:r>
        <w:rPr>
          <w:spacing w:val="-9"/>
        </w:rPr>
        <w:t> </w:t>
      </w:r>
      <w:r>
        <w:rPr/>
        <w:t>приложения),</w:t>
      </w:r>
      <w:r>
        <w:rPr>
          <w:spacing w:val="-9"/>
        </w:rPr>
        <w:t> </w:t>
      </w:r>
      <w:r>
        <w:rPr/>
        <w:t>в</w:t>
      </w:r>
      <w:r>
        <w:rPr>
          <w:spacing w:val="-9"/>
        </w:rPr>
        <w:t> </w:t>
      </w:r>
      <w:r>
        <w:rPr/>
        <w:t>редакции</w:t>
      </w:r>
      <w:r>
        <w:rPr>
          <w:spacing w:val="-9"/>
        </w:rPr>
        <w:t> </w:t>
      </w:r>
      <w:r>
        <w:rPr/>
        <w:t>от 15 августа 2019 г., подготовленными Министерством труда и социальной защиты РФ в целях реализации Федерального закона от 5 декабря 2017 г. № 392-ФЗ</w:t>
      </w:r>
      <w:r>
        <w:rPr>
          <w:spacing w:val="40"/>
        </w:rPr>
        <w:t>  </w:t>
      </w:r>
      <w:r>
        <w:rPr/>
        <w:t>«О</w:t>
      </w:r>
      <w:r>
        <w:rPr>
          <w:spacing w:val="40"/>
        </w:rPr>
        <w:t>  </w:t>
      </w:r>
      <w:r>
        <w:rPr/>
        <w:t>внесении</w:t>
      </w:r>
      <w:r>
        <w:rPr>
          <w:spacing w:val="40"/>
        </w:rPr>
        <w:t>  </w:t>
      </w:r>
      <w:r>
        <w:rPr/>
        <w:t>изменений</w:t>
      </w:r>
      <w:r>
        <w:rPr>
          <w:spacing w:val="40"/>
        </w:rPr>
        <w:t>  </w:t>
      </w:r>
      <w:r>
        <w:rPr/>
        <w:t>в</w:t>
      </w:r>
      <w:r>
        <w:rPr>
          <w:spacing w:val="40"/>
        </w:rPr>
        <w:t>  </w:t>
      </w:r>
      <w:r>
        <w:rPr/>
        <w:t>отдельные</w:t>
      </w:r>
      <w:r>
        <w:rPr>
          <w:spacing w:val="40"/>
        </w:rPr>
        <w:t>  </w:t>
      </w:r>
      <w:r>
        <w:rPr/>
        <w:t>законодательные</w:t>
      </w:r>
      <w:r>
        <w:rPr>
          <w:spacing w:val="40"/>
        </w:rPr>
        <w:t>  </w:t>
      </w:r>
      <w:r>
        <w:rPr/>
        <w:t>акты</w:t>
      </w:r>
    </w:p>
    <w:p>
      <w:pPr>
        <w:spacing w:after="0" w:line="360" w:lineRule="auto"/>
        <w:jc w:val="both"/>
        <w:sectPr>
          <w:pgSz w:w="11910" w:h="16840"/>
          <w:pgMar w:header="0" w:footer="778" w:top="1040" w:bottom="960" w:left="1300" w:right="740"/>
        </w:sectPr>
      </w:pPr>
    </w:p>
    <w:p>
      <w:pPr>
        <w:pStyle w:val="BodyText"/>
        <w:spacing w:line="360" w:lineRule="auto" w:before="72"/>
        <w:ind w:left="399" w:right="104"/>
        <w:jc w:val="both"/>
      </w:pPr>
      <w:r>
        <w:rPr/>
        <w:t>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BodyText"/>
      </w:pPr>
    </w:p>
    <w:p>
      <w:pPr>
        <w:pStyle w:val="BodyText"/>
        <w:spacing w:before="78"/>
      </w:pPr>
    </w:p>
    <w:p>
      <w:pPr>
        <w:pStyle w:val="Heading2"/>
        <w:spacing w:before="1"/>
        <w:ind w:left="1271" w:right="983"/>
        <w:jc w:val="center"/>
      </w:pPr>
      <w:bookmarkStart w:name="_bookmark3" w:id="4"/>
      <w:bookmarkEnd w:id="4"/>
      <w:r>
        <w:rPr>
          <w:b w:val="0"/>
        </w:rPr>
      </w:r>
      <w:r>
        <w:rPr/>
        <w:t>Цели</w:t>
      </w:r>
      <w:r>
        <w:rPr>
          <w:spacing w:val="-4"/>
        </w:rPr>
        <w:t> </w:t>
      </w:r>
      <w:r>
        <w:rPr/>
        <w:t>и</w:t>
      </w:r>
      <w:r>
        <w:rPr>
          <w:spacing w:val="-4"/>
        </w:rPr>
        <w:t> </w:t>
      </w:r>
      <w:r>
        <w:rPr>
          <w:spacing w:val="-2"/>
        </w:rPr>
        <w:t>задачи</w:t>
      </w:r>
    </w:p>
    <w:p>
      <w:pPr>
        <w:pStyle w:val="BodyText"/>
        <w:spacing w:line="360" w:lineRule="auto" w:before="302"/>
        <w:ind w:left="399" w:right="105" w:firstLine="709"/>
        <w:jc w:val="both"/>
      </w:pPr>
      <w:r>
        <w:rPr>
          <w:b/>
        </w:rPr>
        <w:t>Цель исследования: </w:t>
      </w:r>
      <w:r>
        <w:rPr/>
        <w:t>Получение сведений об образовательной деятельности организаций, осуществляющих образовательную деятельность,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w:t>
      </w:r>
    </w:p>
    <w:p>
      <w:pPr>
        <w:pStyle w:val="Heading2"/>
        <w:spacing w:before="3"/>
        <w:ind w:left="1108"/>
        <w:jc w:val="both"/>
      </w:pPr>
      <w:r>
        <w:rPr/>
        <w:t>Задачи</w:t>
      </w:r>
      <w:r>
        <w:rPr>
          <w:spacing w:val="-9"/>
        </w:rPr>
        <w:t> </w:t>
      </w:r>
      <w:r>
        <w:rPr>
          <w:spacing w:val="-2"/>
        </w:rPr>
        <w:t>исследования:</w:t>
      </w:r>
    </w:p>
    <w:p>
      <w:pPr>
        <w:pStyle w:val="ListParagraph"/>
        <w:numPr>
          <w:ilvl w:val="0"/>
          <w:numId w:val="3"/>
        </w:numPr>
        <w:tabs>
          <w:tab w:pos="776" w:val="left" w:leader="none"/>
        </w:tabs>
        <w:spacing w:line="360" w:lineRule="auto" w:before="158" w:after="0"/>
        <w:ind w:left="399" w:right="107" w:firstLine="0"/>
        <w:jc w:val="both"/>
        <w:rPr>
          <w:sz w:val="28"/>
        </w:rPr>
      </w:pPr>
      <w:r>
        <w:rPr>
          <w:sz w:val="28"/>
        </w:rPr>
        <w:t>получение данных об организации, предоставляющей образовательную услугу, и удовлетворенности получателей качеством оказываемых услуг образовательными организациями;</w:t>
      </w:r>
    </w:p>
    <w:p>
      <w:pPr>
        <w:pStyle w:val="ListParagraph"/>
        <w:numPr>
          <w:ilvl w:val="0"/>
          <w:numId w:val="3"/>
        </w:numPr>
        <w:tabs>
          <w:tab w:pos="799" w:val="left" w:leader="none"/>
        </w:tabs>
        <w:spacing w:line="362" w:lineRule="auto" w:before="1" w:after="0"/>
        <w:ind w:left="399" w:right="109" w:firstLine="0"/>
        <w:jc w:val="both"/>
        <w:rPr>
          <w:sz w:val="28"/>
        </w:rPr>
      </w:pPr>
      <w:r>
        <w:rPr>
          <w:sz w:val="28"/>
        </w:rPr>
        <w:t>интерпретация, оценка и обобщение полученных данных, построение рейтингов образовательных организаций;</w:t>
      </w:r>
    </w:p>
    <w:p>
      <w:pPr>
        <w:pStyle w:val="ListParagraph"/>
        <w:numPr>
          <w:ilvl w:val="0"/>
          <w:numId w:val="3"/>
        </w:numPr>
        <w:tabs>
          <w:tab w:pos="882" w:val="left" w:leader="none"/>
        </w:tabs>
        <w:spacing w:line="362" w:lineRule="auto" w:before="0" w:after="0"/>
        <w:ind w:left="399" w:right="107" w:firstLine="0"/>
        <w:jc w:val="both"/>
        <w:rPr>
          <w:sz w:val="28"/>
        </w:rPr>
      </w:pPr>
      <w:r>
        <w:rPr>
          <w:sz w:val="28"/>
        </w:rPr>
        <w:t>формирование предложений об улучшении качества деятельности образовательных организаций.</w:t>
      </w:r>
    </w:p>
    <w:p>
      <w:pPr>
        <w:pStyle w:val="BodyText"/>
        <w:spacing w:line="360" w:lineRule="auto"/>
        <w:ind w:left="399" w:right="107" w:firstLine="709"/>
        <w:jc w:val="both"/>
      </w:pPr>
      <w:r>
        <w:rPr/>
        <w:t>Удовлетворенность</w:t>
      </w:r>
      <w:r>
        <w:rPr>
          <w:spacing w:val="-9"/>
        </w:rPr>
        <w:t> </w:t>
      </w:r>
      <w:r>
        <w:rPr/>
        <w:t>качеством</w:t>
      </w:r>
      <w:r>
        <w:rPr>
          <w:spacing w:val="-9"/>
        </w:rPr>
        <w:t> </w:t>
      </w:r>
      <w:r>
        <w:rPr/>
        <w:t>условий</w:t>
      </w:r>
      <w:r>
        <w:rPr>
          <w:spacing w:val="-9"/>
        </w:rPr>
        <w:t> </w:t>
      </w:r>
      <w:r>
        <w:rPr/>
        <w:t>осуществления</w:t>
      </w:r>
      <w:r>
        <w:rPr>
          <w:spacing w:val="-9"/>
        </w:rPr>
        <w:t> </w:t>
      </w:r>
      <w:r>
        <w:rPr/>
        <w:t>образовательной деятельности</w:t>
      </w:r>
      <w:r>
        <w:rPr>
          <w:spacing w:val="80"/>
          <w:w w:val="150"/>
        </w:rPr>
        <w:t>   </w:t>
      </w:r>
      <w:r>
        <w:rPr/>
        <w:t>в</w:t>
      </w:r>
      <w:r>
        <w:rPr>
          <w:spacing w:val="80"/>
          <w:w w:val="150"/>
        </w:rPr>
        <w:t>   </w:t>
      </w:r>
      <w:r>
        <w:rPr/>
        <w:t>Красноярске</w:t>
      </w:r>
      <w:r>
        <w:rPr>
          <w:spacing w:val="80"/>
          <w:w w:val="150"/>
        </w:rPr>
        <w:t>   </w:t>
      </w:r>
      <w:r>
        <w:rPr/>
        <w:t>в</w:t>
      </w:r>
      <w:r>
        <w:rPr>
          <w:spacing w:val="80"/>
          <w:w w:val="150"/>
        </w:rPr>
        <w:t>   </w:t>
      </w:r>
      <w:r>
        <w:rPr/>
        <w:t>целом,</w:t>
      </w:r>
      <w:r>
        <w:rPr>
          <w:spacing w:val="80"/>
          <w:w w:val="150"/>
        </w:rPr>
        <w:t>   </w:t>
      </w:r>
      <w:r>
        <w:rPr/>
        <w:t>в</w:t>
      </w:r>
      <w:r>
        <w:rPr>
          <w:spacing w:val="80"/>
          <w:w w:val="150"/>
        </w:rPr>
        <w:t>   </w:t>
      </w:r>
      <w:r>
        <w:rPr/>
        <w:t>том</w:t>
      </w:r>
      <w:r>
        <w:rPr>
          <w:spacing w:val="80"/>
          <w:w w:val="150"/>
        </w:rPr>
        <w:t>   </w:t>
      </w:r>
      <w:r>
        <w:rPr/>
        <w:t>числе по критериям и показателям, фиксируется и описывается следующими частными показателями:</w:t>
      </w:r>
    </w:p>
    <w:p>
      <w:pPr>
        <w:pStyle w:val="ListParagraph"/>
        <w:numPr>
          <w:ilvl w:val="1"/>
          <w:numId w:val="3"/>
        </w:numPr>
        <w:tabs>
          <w:tab w:pos="1391" w:val="left" w:leader="none"/>
        </w:tabs>
        <w:spacing w:line="360" w:lineRule="auto" w:before="0" w:after="0"/>
        <w:ind w:left="399" w:right="107" w:firstLine="709"/>
        <w:jc w:val="both"/>
        <w:rPr>
          <w:sz w:val="28"/>
        </w:rPr>
      </w:pPr>
      <w:r>
        <w:rPr>
          <w:sz w:val="28"/>
        </w:rPr>
        <w:t>открытостью и доступностью информации об организации размещенной на информационных стендах в помещении организации (учреждения), на официальном сайте организации (учреждения);</w:t>
      </w:r>
    </w:p>
    <w:p>
      <w:pPr>
        <w:spacing w:after="0" w:line="360" w:lineRule="auto"/>
        <w:jc w:val="both"/>
        <w:rPr>
          <w:sz w:val="28"/>
        </w:rPr>
        <w:sectPr>
          <w:pgSz w:w="11910" w:h="16840"/>
          <w:pgMar w:header="0" w:footer="778" w:top="1040" w:bottom="960" w:left="1300" w:right="740"/>
        </w:sectPr>
      </w:pPr>
    </w:p>
    <w:p>
      <w:pPr>
        <w:pStyle w:val="ListParagraph"/>
        <w:numPr>
          <w:ilvl w:val="1"/>
          <w:numId w:val="3"/>
        </w:numPr>
        <w:tabs>
          <w:tab w:pos="1815" w:val="left" w:leader="none"/>
          <w:tab w:pos="4422" w:val="left" w:leader="none"/>
          <w:tab w:pos="6648" w:val="left" w:leader="none"/>
          <w:tab w:pos="7939" w:val="left" w:leader="none"/>
        </w:tabs>
        <w:spacing w:line="362" w:lineRule="auto" w:before="72" w:after="0"/>
        <w:ind w:left="399" w:right="107" w:firstLine="709"/>
        <w:jc w:val="left"/>
        <w:rPr>
          <w:sz w:val="28"/>
        </w:rPr>
      </w:pPr>
      <w:r>
        <w:rPr>
          <w:spacing w:val="-2"/>
          <w:sz w:val="28"/>
        </w:rPr>
        <w:t>удовлетворенность</w:t>
      </w:r>
      <w:r>
        <w:rPr>
          <w:sz w:val="28"/>
        </w:rPr>
        <w:tab/>
      </w:r>
      <w:r>
        <w:rPr>
          <w:spacing w:val="-2"/>
          <w:sz w:val="28"/>
        </w:rPr>
        <w:t>комфортностью</w:t>
      </w:r>
      <w:r>
        <w:rPr>
          <w:sz w:val="28"/>
        </w:rPr>
        <w:tab/>
      </w:r>
      <w:r>
        <w:rPr>
          <w:spacing w:val="-2"/>
          <w:sz w:val="28"/>
        </w:rPr>
        <w:t>условий</w:t>
      </w:r>
      <w:r>
        <w:rPr>
          <w:sz w:val="28"/>
        </w:rPr>
        <w:tab/>
      </w:r>
      <w:r>
        <w:rPr>
          <w:spacing w:val="-2"/>
          <w:sz w:val="28"/>
        </w:rPr>
        <w:t>осуществления </w:t>
      </w:r>
      <w:r>
        <w:rPr>
          <w:sz w:val="28"/>
        </w:rPr>
        <w:t>образовательной деятельности;</w:t>
      </w:r>
    </w:p>
    <w:p>
      <w:pPr>
        <w:pStyle w:val="ListParagraph"/>
        <w:numPr>
          <w:ilvl w:val="1"/>
          <w:numId w:val="3"/>
        </w:numPr>
        <w:tabs>
          <w:tab w:pos="1391" w:val="left" w:leader="none"/>
        </w:tabs>
        <w:spacing w:line="362" w:lineRule="auto" w:before="0" w:after="0"/>
        <w:ind w:left="399" w:right="107" w:firstLine="709"/>
        <w:jc w:val="left"/>
        <w:rPr>
          <w:sz w:val="28"/>
        </w:rPr>
      </w:pPr>
      <w:r>
        <w:rPr>
          <w:sz w:val="28"/>
        </w:rPr>
        <w:t>удовлетворенность</w:t>
      </w:r>
      <w:r>
        <w:rPr>
          <w:spacing w:val="80"/>
          <w:sz w:val="28"/>
        </w:rPr>
        <w:t> </w:t>
      </w:r>
      <w:r>
        <w:rPr>
          <w:sz w:val="28"/>
        </w:rPr>
        <w:t>доступностью</w:t>
      </w:r>
      <w:r>
        <w:rPr>
          <w:spacing w:val="80"/>
          <w:sz w:val="28"/>
        </w:rPr>
        <w:t> </w:t>
      </w:r>
      <w:r>
        <w:rPr>
          <w:sz w:val="28"/>
        </w:rPr>
        <w:t>осуществления</w:t>
      </w:r>
      <w:r>
        <w:rPr>
          <w:spacing w:val="80"/>
          <w:sz w:val="28"/>
        </w:rPr>
        <w:t> </w:t>
      </w:r>
      <w:r>
        <w:rPr>
          <w:sz w:val="28"/>
        </w:rPr>
        <w:t>образовательной деятельности для инвалидов;</w:t>
      </w:r>
    </w:p>
    <w:p>
      <w:pPr>
        <w:pStyle w:val="ListParagraph"/>
        <w:numPr>
          <w:ilvl w:val="1"/>
          <w:numId w:val="3"/>
        </w:numPr>
        <w:tabs>
          <w:tab w:pos="1391" w:val="left" w:leader="none"/>
        </w:tabs>
        <w:spacing w:line="357" w:lineRule="auto" w:before="0" w:after="0"/>
        <w:ind w:left="399" w:right="107" w:firstLine="709"/>
        <w:jc w:val="left"/>
        <w:rPr>
          <w:sz w:val="28"/>
        </w:rPr>
      </w:pPr>
      <w:r>
        <w:rPr>
          <w:sz w:val="28"/>
        </w:rPr>
        <w:t>удовлетворенность</w:t>
      </w:r>
      <w:r>
        <w:rPr>
          <w:spacing w:val="37"/>
          <w:sz w:val="28"/>
        </w:rPr>
        <w:t> </w:t>
      </w:r>
      <w:r>
        <w:rPr>
          <w:sz w:val="28"/>
        </w:rPr>
        <w:t>доброжелательностью,</w:t>
      </w:r>
      <w:r>
        <w:rPr>
          <w:spacing w:val="37"/>
          <w:sz w:val="28"/>
        </w:rPr>
        <w:t> </w:t>
      </w:r>
      <w:r>
        <w:rPr>
          <w:sz w:val="28"/>
        </w:rPr>
        <w:t>вежливостью</w:t>
      </w:r>
      <w:r>
        <w:rPr>
          <w:spacing w:val="38"/>
          <w:sz w:val="28"/>
        </w:rPr>
        <w:t> </w:t>
      </w:r>
      <w:r>
        <w:rPr>
          <w:sz w:val="28"/>
        </w:rPr>
        <w:t>работников организации (учреждения);</w:t>
      </w:r>
    </w:p>
    <w:p>
      <w:pPr>
        <w:pStyle w:val="ListParagraph"/>
        <w:numPr>
          <w:ilvl w:val="1"/>
          <w:numId w:val="3"/>
        </w:numPr>
        <w:tabs>
          <w:tab w:pos="1391" w:val="left" w:leader="none"/>
          <w:tab w:pos="4370" w:val="left" w:leader="none"/>
          <w:tab w:pos="6277" w:val="left" w:leader="none"/>
          <w:tab w:pos="7939" w:val="left" w:leader="none"/>
        </w:tabs>
        <w:spacing w:line="362" w:lineRule="auto" w:before="0" w:after="0"/>
        <w:ind w:left="399" w:right="107" w:firstLine="709"/>
        <w:jc w:val="left"/>
        <w:rPr>
          <w:sz w:val="28"/>
        </w:rPr>
      </w:pPr>
      <w:r>
        <w:rPr>
          <w:spacing w:val="-2"/>
          <w:sz w:val="28"/>
        </w:rPr>
        <w:t>удовлетворенность</w:t>
      </w:r>
      <w:r>
        <w:rPr>
          <w:sz w:val="28"/>
        </w:rPr>
        <w:tab/>
      </w:r>
      <w:r>
        <w:rPr>
          <w:spacing w:val="-2"/>
          <w:sz w:val="28"/>
        </w:rPr>
        <w:t>качеством</w:t>
      </w:r>
      <w:r>
        <w:rPr>
          <w:sz w:val="28"/>
        </w:rPr>
        <w:tab/>
      </w:r>
      <w:r>
        <w:rPr>
          <w:spacing w:val="-2"/>
          <w:sz w:val="28"/>
        </w:rPr>
        <w:t>условий</w:t>
      </w:r>
      <w:r>
        <w:rPr>
          <w:sz w:val="28"/>
        </w:rPr>
        <w:tab/>
      </w:r>
      <w:r>
        <w:rPr>
          <w:spacing w:val="-2"/>
          <w:sz w:val="28"/>
        </w:rPr>
        <w:t>осуществления </w:t>
      </w:r>
      <w:r>
        <w:rPr>
          <w:sz w:val="28"/>
        </w:rPr>
        <w:t>образовательной деятельности.</w:t>
      </w:r>
    </w:p>
    <w:p>
      <w:pPr>
        <w:spacing w:after="0" w:line="362" w:lineRule="auto"/>
        <w:jc w:val="left"/>
        <w:rPr>
          <w:sz w:val="28"/>
        </w:rPr>
        <w:sectPr>
          <w:pgSz w:w="11910" w:h="16840"/>
          <w:pgMar w:header="0" w:footer="778" w:top="1040" w:bottom="960" w:left="1300" w:right="740"/>
        </w:sectPr>
      </w:pPr>
    </w:p>
    <w:p>
      <w:pPr>
        <w:pStyle w:val="Heading2"/>
        <w:spacing w:line="256" w:lineRule="auto" w:before="71" w:after="5"/>
        <w:ind w:left="5614" w:right="1242" w:hanging="4447"/>
      </w:pPr>
      <w:bookmarkStart w:name="_bookmark4" w:id="5"/>
      <w:bookmarkEnd w:id="5"/>
      <w:r>
        <w:rPr>
          <w:b w:val="0"/>
        </w:rPr>
      </w:r>
      <w:r>
        <w:rPr/>
        <w:t>Порядок</w:t>
      </w:r>
      <w:r>
        <w:rPr>
          <w:spacing w:val="-4"/>
        </w:rPr>
        <w:t> </w:t>
      </w:r>
      <w:r>
        <w:rPr/>
        <w:t>расчета</w:t>
      </w:r>
      <w:r>
        <w:rPr>
          <w:spacing w:val="-4"/>
        </w:rPr>
        <w:t> </w:t>
      </w:r>
      <w:r>
        <w:rPr/>
        <w:t>показателей</w:t>
      </w:r>
      <w:r>
        <w:rPr>
          <w:spacing w:val="-4"/>
        </w:rPr>
        <w:t> </w:t>
      </w:r>
      <w:r>
        <w:rPr/>
        <w:t>и</w:t>
      </w:r>
      <w:r>
        <w:rPr>
          <w:spacing w:val="-4"/>
        </w:rPr>
        <w:t> </w:t>
      </w:r>
      <w:r>
        <w:rPr/>
        <w:t>критериев,</w:t>
      </w:r>
      <w:r>
        <w:rPr>
          <w:spacing w:val="-4"/>
        </w:rPr>
        <w:t> </w:t>
      </w:r>
      <w:r>
        <w:rPr/>
        <w:t>характеризующих</w:t>
      </w:r>
      <w:r>
        <w:rPr>
          <w:spacing w:val="-4"/>
        </w:rPr>
        <w:t> </w:t>
      </w:r>
      <w:r>
        <w:rPr/>
        <w:t>общие</w:t>
      </w:r>
      <w:r>
        <w:rPr>
          <w:spacing w:val="-4"/>
        </w:rPr>
        <w:t> </w:t>
      </w:r>
      <w:r>
        <w:rPr/>
        <w:t>критерии</w:t>
      </w:r>
      <w:r>
        <w:rPr>
          <w:spacing w:val="-4"/>
        </w:rPr>
        <w:t> </w:t>
      </w:r>
      <w:r>
        <w:rPr/>
        <w:t>независимой</w:t>
      </w:r>
      <w:r>
        <w:rPr>
          <w:spacing w:val="-4"/>
        </w:rPr>
        <w:t> </w:t>
      </w:r>
      <w:r>
        <w:rPr/>
        <w:t>оценки</w:t>
      </w:r>
      <w:r>
        <w:rPr>
          <w:spacing w:val="-4"/>
        </w:rPr>
        <w:t> </w:t>
      </w:r>
      <w:r>
        <w:rPr/>
        <w:t>качества условий образовательной деятельности</w:t>
      </w:r>
    </w:p>
    <w:tbl>
      <w:tblPr>
        <w:tblW w:w="0" w:type="auto"/>
        <w:jc w:val="left"/>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509"/>
        <w:gridCol w:w="5813"/>
        <w:gridCol w:w="5103"/>
      </w:tblGrid>
      <w:tr>
        <w:trPr>
          <w:trHeight w:val="330" w:hRule="atLeast"/>
        </w:trPr>
        <w:tc>
          <w:tcPr>
            <w:tcW w:w="427" w:type="dxa"/>
          </w:tcPr>
          <w:p>
            <w:pPr>
              <w:pStyle w:val="TableParagraph"/>
              <w:jc w:val="left"/>
              <w:rPr>
                <w:sz w:val="24"/>
              </w:rPr>
            </w:pPr>
          </w:p>
        </w:tc>
        <w:tc>
          <w:tcPr>
            <w:tcW w:w="3509" w:type="dxa"/>
          </w:tcPr>
          <w:p>
            <w:pPr>
              <w:pStyle w:val="TableParagraph"/>
              <w:spacing w:before="1"/>
              <w:ind w:left="6"/>
              <w:rPr>
                <w:b/>
                <w:sz w:val="24"/>
              </w:rPr>
            </w:pPr>
            <w:r>
              <w:rPr>
                <w:b/>
                <w:spacing w:val="-2"/>
                <w:sz w:val="24"/>
              </w:rPr>
              <w:t>Критерии</w:t>
            </w:r>
          </w:p>
        </w:tc>
        <w:tc>
          <w:tcPr>
            <w:tcW w:w="5813" w:type="dxa"/>
          </w:tcPr>
          <w:p>
            <w:pPr>
              <w:pStyle w:val="TableParagraph"/>
              <w:spacing w:before="1"/>
              <w:ind w:left="2"/>
              <w:rPr>
                <w:b/>
                <w:sz w:val="24"/>
              </w:rPr>
            </w:pPr>
            <w:r>
              <w:rPr>
                <w:b/>
                <w:spacing w:val="-2"/>
                <w:sz w:val="24"/>
              </w:rPr>
              <w:t>Показатели</w:t>
            </w:r>
          </w:p>
        </w:tc>
        <w:tc>
          <w:tcPr>
            <w:tcW w:w="5103" w:type="dxa"/>
          </w:tcPr>
          <w:p>
            <w:pPr>
              <w:pStyle w:val="TableParagraph"/>
              <w:spacing w:line="273" w:lineRule="exact"/>
              <w:ind w:left="166"/>
              <w:jc w:val="left"/>
              <w:rPr>
                <w:b/>
                <w:sz w:val="24"/>
              </w:rPr>
            </w:pPr>
            <w:r>
              <w:rPr>
                <w:b/>
                <w:sz w:val="24"/>
              </w:rPr>
              <w:t>Источники</w:t>
            </w:r>
            <w:r>
              <w:rPr>
                <w:b/>
                <w:spacing w:val="-4"/>
                <w:sz w:val="24"/>
              </w:rPr>
              <w:t> </w:t>
            </w:r>
            <w:r>
              <w:rPr>
                <w:b/>
                <w:sz w:val="24"/>
              </w:rPr>
              <w:t>информации</w:t>
            </w:r>
            <w:r>
              <w:rPr>
                <w:b/>
                <w:spacing w:val="-2"/>
                <w:sz w:val="24"/>
              </w:rPr>
              <w:t> </w:t>
            </w:r>
            <w:r>
              <w:rPr>
                <w:b/>
                <w:sz w:val="24"/>
              </w:rPr>
              <w:t>и</w:t>
            </w:r>
            <w:r>
              <w:rPr>
                <w:b/>
                <w:spacing w:val="-1"/>
                <w:sz w:val="24"/>
              </w:rPr>
              <w:t> </w:t>
            </w:r>
            <w:r>
              <w:rPr>
                <w:b/>
                <w:sz w:val="24"/>
              </w:rPr>
              <w:t>способы</w:t>
            </w:r>
            <w:r>
              <w:rPr>
                <w:b/>
                <w:spacing w:val="-2"/>
                <w:sz w:val="24"/>
              </w:rPr>
              <w:t> </w:t>
            </w:r>
            <w:r>
              <w:rPr>
                <w:b/>
                <w:sz w:val="24"/>
              </w:rPr>
              <w:t>ее</w:t>
            </w:r>
            <w:r>
              <w:rPr>
                <w:b/>
                <w:spacing w:val="-2"/>
                <w:sz w:val="24"/>
              </w:rPr>
              <w:t> сбора</w:t>
            </w:r>
          </w:p>
        </w:tc>
      </w:tr>
      <w:tr>
        <w:trPr>
          <w:trHeight w:val="1655" w:hRule="atLeast"/>
        </w:trPr>
        <w:tc>
          <w:tcPr>
            <w:tcW w:w="427" w:type="dxa"/>
            <w:vMerge w:val="restart"/>
          </w:tcPr>
          <w:p>
            <w:pPr>
              <w:pStyle w:val="TableParagraph"/>
              <w:spacing w:before="1"/>
              <w:ind w:left="105"/>
              <w:jc w:val="left"/>
              <w:rPr>
                <w:sz w:val="24"/>
              </w:rPr>
            </w:pPr>
            <w:r>
              <w:rPr>
                <w:spacing w:val="-5"/>
                <w:sz w:val="24"/>
              </w:rPr>
              <w:t>1.</w:t>
            </w:r>
          </w:p>
        </w:tc>
        <w:tc>
          <w:tcPr>
            <w:tcW w:w="3509" w:type="dxa"/>
            <w:vMerge w:val="restart"/>
          </w:tcPr>
          <w:p>
            <w:pPr>
              <w:pStyle w:val="TableParagraph"/>
              <w:tabs>
                <w:tab w:pos="3088" w:val="left" w:leader="none"/>
                <w:tab w:pos="3226" w:val="left" w:leader="none"/>
              </w:tabs>
              <w:ind w:left="105" w:right="97"/>
              <w:jc w:val="left"/>
              <w:rPr>
                <w:sz w:val="24"/>
              </w:rPr>
            </w:pPr>
            <w:r>
              <w:rPr>
                <w:spacing w:val="-2"/>
                <w:sz w:val="24"/>
              </w:rPr>
              <w:t>ОТКРЫТОСТЬ</w:t>
            </w:r>
            <w:r>
              <w:rPr>
                <w:sz w:val="24"/>
              </w:rPr>
              <w:tab/>
              <w:tab/>
            </w:r>
            <w:r>
              <w:rPr>
                <w:spacing w:val="-10"/>
                <w:sz w:val="24"/>
              </w:rPr>
              <w:t>И </w:t>
            </w:r>
            <w:r>
              <w:rPr>
                <w:spacing w:val="-2"/>
                <w:sz w:val="24"/>
              </w:rPr>
              <w:t>ДОСТУПНОСТЬ ИНФОРМАЦИИ</w:t>
            </w:r>
            <w:r>
              <w:rPr>
                <w:sz w:val="24"/>
              </w:rPr>
              <w:tab/>
            </w:r>
            <w:r>
              <w:rPr>
                <w:spacing w:val="-6"/>
                <w:sz w:val="24"/>
              </w:rPr>
              <w:t>ОБ </w:t>
            </w:r>
            <w:r>
              <w:rPr>
                <w:spacing w:val="-2"/>
                <w:sz w:val="24"/>
              </w:rPr>
              <w:t>ОРГАНИЗАЦИИ</w:t>
            </w:r>
          </w:p>
        </w:tc>
        <w:tc>
          <w:tcPr>
            <w:tcW w:w="5813" w:type="dxa"/>
          </w:tcPr>
          <w:p>
            <w:pPr>
              <w:pStyle w:val="TableParagraph"/>
              <w:ind w:left="105" w:right="100"/>
              <w:jc w:val="both"/>
              <w:rPr>
                <w:sz w:val="24"/>
              </w:rPr>
            </w:pPr>
            <w:r>
              <w:rPr>
                <w:sz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w:t>
            </w:r>
            <w:r>
              <w:rPr>
                <w:spacing w:val="75"/>
                <w:w w:val="150"/>
                <w:sz w:val="24"/>
              </w:rPr>
              <w:t>  </w:t>
            </w:r>
            <w:r>
              <w:rPr>
                <w:sz w:val="24"/>
              </w:rPr>
              <w:t>правовыми</w:t>
            </w:r>
            <w:r>
              <w:rPr>
                <w:spacing w:val="75"/>
                <w:w w:val="150"/>
                <w:sz w:val="24"/>
              </w:rPr>
              <w:t>  </w:t>
            </w:r>
            <w:r>
              <w:rPr>
                <w:sz w:val="24"/>
              </w:rPr>
              <w:t>актами</w:t>
            </w:r>
            <w:r>
              <w:rPr>
                <w:spacing w:val="75"/>
                <w:w w:val="150"/>
                <w:sz w:val="24"/>
              </w:rPr>
              <w:t>  </w:t>
            </w:r>
            <w:r>
              <w:rPr>
                <w:spacing w:val="-2"/>
                <w:sz w:val="24"/>
              </w:rPr>
              <w:t>Российской</w:t>
            </w:r>
          </w:p>
          <w:p>
            <w:pPr>
              <w:pStyle w:val="TableParagraph"/>
              <w:spacing w:line="257" w:lineRule="exact"/>
              <w:ind w:left="105"/>
              <w:jc w:val="left"/>
              <w:rPr>
                <w:sz w:val="24"/>
              </w:rPr>
            </w:pPr>
            <w:r>
              <w:rPr>
                <w:spacing w:val="-2"/>
                <w:sz w:val="24"/>
              </w:rPr>
              <w:t>Федерации</w:t>
            </w:r>
          </w:p>
        </w:tc>
        <w:tc>
          <w:tcPr>
            <w:tcW w:w="5103" w:type="dxa"/>
          </w:tcPr>
          <w:p>
            <w:pPr>
              <w:pStyle w:val="TableParagraph"/>
              <w:ind w:left="105" w:right="98"/>
              <w:jc w:val="both"/>
              <w:rPr>
                <w:sz w:val="24"/>
              </w:rPr>
            </w:pPr>
            <w:r>
              <w:rPr>
                <w:sz w:val="24"/>
              </w:rPr>
              <w:t>Анализ</w:t>
            </w:r>
            <w:r>
              <w:rPr>
                <w:spacing w:val="-15"/>
                <w:sz w:val="24"/>
              </w:rPr>
              <w:t> </w:t>
            </w:r>
            <w:r>
              <w:rPr>
                <w:sz w:val="24"/>
              </w:rPr>
              <w:t>информационных</w:t>
            </w:r>
            <w:r>
              <w:rPr>
                <w:spacing w:val="-15"/>
                <w:sz w:val="24"/>
              </w:rPr>
              <w:t> </w:t>
            </w:r>
            <w:r>
              <w:rPr>
                <w:sz w:val="24"/>
              </w:rPr>
              <w:t>стендов</w:t>
            </w:r>
            <w:r>
              <w:rPr>
                <w:spacing w:val="-15"/>
                <w:sz w:val="24"/>
              </w:rPr>
              <w:t> </w:t>
            </w:r>
            <w:r>
              <w:rPr>
                <w:sz w:val="24"/>
              </w:rPr>
              <w:t>в</w:t>
            </w:r>
            <w:r>
              <w:rPr>
                <w:spacing w:val="-15"/>
                <w:sz w:val="24"/>
              </w:rPr>
              <w:t> </w:t>
            </w:r>
            <w:r>
              <w:rPr>
                <w:sz w:val="24"/>
              </w:rPr>
              <w:t>помещении организации и официальных сайтов </w:t>
            </w:r>
            <w:r>
              <w:rPr>
                <w:spacing w:val="-2"/>
                <w:sz w:val="24"/>
              </w:rPr>
              <w:t>организации.</w:t>
            </w:r>
          </w:p>
        </w:tc>
      </w:tr>
      <w:tr>
        <w:trPr>
          <w:trHeight w:val="1103"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ind w:left="105" w:right="100"/>
              <w:jc w:val="both"/>
              <w:rPr>
                <w:sz w:val="24"/>
              </w:rPr>
            </w:pPr>
            <w:r>
              <w:rPr>
                <w:sz w:val="24"/>
              </w:rPr>
              <w:t>1.2. Наличие на официальном сайте организации информация о дистанционных способах обратной связи</w:t>
            </w:r>
            <w:r>
              <w:rPr>
                <w:spacing w:val="49"/>
                <w:sz w:val="24"/>
              </w:rPr>
              <w:t> </w:t>
            </w:r>
            <w:r>
              <w:rPr>
                <w:sz w:val="24"/>
              </w:rPr>
              <w:t>и</w:t>
            </w:r>
            <w:r>
              <w:rPr>
                <w:spacing w:val="51"/>
                <w:sz w:val="24"/>
              </w:rPr>
              <w:t> </w:t>
            </w:r>
            <w:r>
              <w:rPr>
                <w:sz w:val="24"/>
              </w:rPr>
              <w:t>взаимодействия</w:t>
            </w:r>
            <w:r>
              <w:rPr>
                <w:spacing w:val="51"/>
                <w:sz w:val="24"/>
              </w:rPr>
              <w:t> </w:t>
            </w:r>
            <w:r>
              <w:rPr>
                <w:sz w:val="24"/>
              </w:rPr>
              <w:t>с</w:t>
            </w:r>
            <w:r>
              <w:rPr>
                <w:spacing w:val="52"/>
                <w:sz w:val="24"/>
              </w:rPr>
              <w:t> </w:t>
            </w:r>
            <w:r>
              <w:rPr>
                <w:sz w:val="24"/>
              </w:rPr>
              <w:t>получателями</w:t>
            </w:r>
            <w:r>
              <w:rPr>
                <w:spacing w:val="51"/>
                <w:sz w:val="24"/>
              </w:rPr>
              <w:t> </w:t>
            </w:r>
            <w:r>
              <w:rPr>
                <w:sz w:val="24"/>
              </w:rPr>
              <w:t>услуг</w:t>
            </w:r>
            <w:r>
              <w:rPr>
                <w:spacing w:val="51"/>
                <w:sz w:val="24"/>
              </w:rPr>
              <w:t> </w:t>
            </w:r>
            <w:r>
              <w:rPr>
                <w:sz w:val="24"/>
              </w:rPr>
              <w:t>и</w:t>
            </w:r>
            <w:r>
              <w:rPr>
                <w:spacing w:val="52"/>
                <w:sz w:val="24"/>
              </w:rPr>
              <w:t> </w:t>
            </w:r>
            <w:r>
              <w:rPr>
                <w:spacing w:val="-5"/>
                <w:sz w:val="24"/>
              </w:rPr>
              <w:t>их</w:t>
            </w:r>
          </w:p>
          <w:p>
            <w:pPr>
              <w:pStyle w:val="TableParagraph"/>
              <w:spacing w:line="257" w:lineRule="exact"/>
              <w:ind w:left="105"/>
              <w:jc w:val="left"/>
              <w:rPr>
                <w:sz w:val="24"/>
              </w:rPr>
            </w:pPr>
            <w:r>
              <w:rPr>
                <w:spacing w:val="-2"/>
                <w:sz w:val="24"/>
              </w:rPr>
              <w:t>функционирование</w:t>
            </w:r>
          </w:p>
        </w:tc>
        <w:tc>
          <w:tcPr>
            <w:tcW w:w="5103" w:type="dxa"/>
          </w:tcPr>
          <w:p>
            <w:pPr>
              <w:pStyle w:val="TableParagraph"/>
              <w:spacing w:line="273" w:lineRule="exact"/>
              <w:ind w:left="105"/>
              <w:jc w:val="left"/>
              <w:rPr>
                <w:sz w:val="24"/>
              </w:rPr>
            </w:pPr>
            <w:r>
              <w:rPr>
                <w:sz w:val="24"/>
              </w:rPr>
              <w:t>Анализ</w:t>
            </w:r>
            <w:r>
              <w:rPr>
                <w:spacing w:val="-3"/>
                <w:sz w:val="24"/>
              </w:rPr>
              <w:t> </w:t>
            </w:r>
            <w:r>
              <w:rPr>
                <w:sz w:val="24"/>
              </w:rPr>
              <w:t>официальных</w:t>
            </w:r>
            <w:r>
              <w:rPr>
                <w:spacing w:val="-3"/>
                <w:sz w:val="24"/>
              </w:rPr>
              <w:t> </w:t>
            </w:r>
            <w:r>
              <w:rPr>
                <w:sz w:val="24"/>
              </w:rPr>
              <w:t>сайтов</w:t>
            </w:r>
            <w:r>
              <w:rPr>
                <w:spacing w:val="-3"/>
                <w:sz w:val="24"/>
              </w:rPr>
              <w:t> </w:t>
            </w:r>
            <w:r>
              <w:rPr>
                <w:spacing w:val="-2"/>
                <w:sz w:val="24"/>
              </w:rPr>
              <w:t>организации.</w:t>
            </w:r>
          </w:p>
        </w:tc>
      </w:tr>
      <w:tr>
        <w:trPr>
          <w:trHeight w:val="1381"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spacing w:before="1"/>
              <w:ind w:left="105" w:right="100"/>
              <w:jc w:val="both"/>
              <w:rPr>
                <w:sz w:val="24"/>
              </w:rPr>
            </w:pPr>
            <w:r>
              <w:rPr>
                <w:sz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pPr>
              <w:pStyle w:val="TableParagraph"/>
              <w:spacing w:before="1"/>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p>
            <w:pPr>
              <w:pStyle w:val="TableParagraph"/>
              <w:spacing w:line="257" w:lineRule="exact"/>
              <w:ind w:left="105"/>
              <w:jc w:val="both"/>
              <w:rPr>
                <w:sz w:val="24"/>
              </w:rPr>
            </w:pPr>
            <w:r>
              <w:rPr>
                <w:sz w:val="24"/>
              </w:rPr>
              <w:t>от 20 ноября 2018 г. № </w:t>
            </w:r>
            <w:r>
              <w:rPr>
                <w:spacing w:val="-2"/>
                <w:sz w:val="24"/>
              </w:rPr>
              <w:t>52726.</w:t>
            </w:r>
          </w:p>
        </w:tc>
      </w:tr>
      <w:tr>
        <w:trPr>
          <w:trHeight w:val="623" w:hRule="atLeast"/>
        </w:trPr>
        <w:tc>
          <w:tcPr>
            <w:tcW w:w="427" w:type="dxa"/>
            <w:vMerge w:val="restart"/>
          </w:tcPr>
          <w:p>
            <w:pPr>
              <w:pStyle w:val="TableParagraph"/>
              <w:spacing w:before="1"/>
              <w:ind w:left="105"/>
              <w:jc w:val="left"/>
              <w:rPr>
                <w:sz w:val="24"/>
              </w:rPr>
            </w:pPr>
            <w:r>
              <w:rPr>
                <w:spacing w:val="-5"/>
                <w:sz w:val="24"/>
              </w:rPr>
              <w:t>2.</w:t>
            </w:r>
          </w:p>
        </w:tc>
        <w:tc>
          <w:tcPr>
            <w:tcW w:w="3509" w:type="dxa"/>
            <w:vMerge w:val="restart"/>
          </w:tcPr>
          <w:p>
            <w:pPr>
              <w:pStyle w:val="TableParagraph"/>
              <w:tabs>
                <w:tab w:pos="594" w:val="left" w:leader="none"/>
                <w:tab w:pos="1457" w:val="left" w:leader="none"/>
                <w:tab w:pos="2585" w:val="left" w:leader="none"/>
              </w:tabs>
              <w:ind w:left="105" w:right="97"/>
              <w:jc w:val="left"/>
              <w:rPr>
                <w:sz w:val="24"/>
              </w:rPr>
            </w:pPr>
            <w:r>
              <w:rPr>
                <w:sz w:val="24"/>
              </w:rPr>
              <w:t>КОМФОРТНОСТЬ</w:t>
            </w:r>
            <w:r>
              <w:rPr>
                <w:spacing w:val="40"/>
                <w:sz w:val="24"/>
              </w:rPr>
              <w:t> </w:t>
            </w:r>
            <w:r>
              <w:rPr>
                <w:sz w:val="24"/>
              </w:rPr>
              <w:t>УСЛОВИЙ ПРЕДОСТАВЛЕНИЯ</w:t>
            </w:r>
            <w:r>
              <w:rPr>
                <w:spacing w:val="80"/>
                <w:sz w:val="24"/>
              </w:rPr>
              <w:t> </w:t>
            </w:r>
            <w:r>
              <w:rPr>
                <w:sz w:val="24"/>
              </w:rPr>
              <w:t>УСЛУГ, </w:t>
            </w:r>
            <w:r>
              <w:rPr>
                <w:spacing w:val="-10"/>
                <w:sz w:val="24"/>
              </w:rPr>
              <w:t>В</w:t>
            </w:r>
            <w:r>
              <w:rPr>
                <w:sz w:val="24"/>
              </w:rPr>
              <w:tab/>
            </w:r>
            <w:r>
              <w:rPr>
                <w:spacing w:val="-4"/>
                <w:sz w:val="24"/>
              </w:rPr>
              <w:t>ТОМ</w:t>
            </w:r>
            <w:r>
              <w:rPr>
                <w:sz w:val="24"/>
              </w:rPr>
              <w:tab/>
            </w:r>
            <w:r>
              <w:rPr>
                <w:spacing w:val="-2"/>
                <w:sz w:val="24"/>
              </w:rPr>
              <w:t>ЧИСЛЕ</w:t>
            </w:r>
            <w:r>
              <w:rPr>
                <w:sz w:val="24"/>
              </w:rPr>
              <w:tab/>
            </w:r>
            <w:r>
              <w:rPr>
                <w:spacing w:val="-4"/>
                <w:sz w:val="24"/>
              </w:rPr>
              <w:t>ВРЕМЯ </w:t>
            </w:r>
            <w:r>
              <w:rPr>
                <w:spacing w:val="-2"/>
                <w:sz w:val="24"/>
              </w:rPr>
              <w:t>ОЖИДАНИЯ </w:t>
            </w:r>
            <w:r>
              <w:rPr>
                <w:sz w:val="24"/>
              </w:rPr>
              <w:t>ПРЕДОСТАВЛЕНИЯ УСЛУГ</w:t>
            </w:r>
          </w:p>
        </w:tc>
        <w:tc>
          <w:tcPr>
            <w:tcW w:w="5813" w:type="dxa"/>
          </w:tcPr>
          <w:p>
            <w:pPr>
              <w:pStyle w:val="TableParagraph"/>
              <w:spacing w:line="242" w:lineRule="auto"/>
              <w:ind w:left="105"/>
              <w:jc w:val="left"/>
              <w:rPr>
                <w:sz w:val="24"/>
              </w:rPr>
            </w:pPr>
            <w:r>
              <w:rPr>
                <w:sz w:val="24"/>
              </w:rPr>
              <w:t>2.1. Обеспечение в организации комфортных условий для предоставления услуг</w:t>
            </w:r>
          </w:p>
        </w:tc>
        <w:tc>
          <w:tcPr>
            <w:tcW w:w="5103" w:type="dxa"/>
          </w:tcPr>
          <w:p>
            <w:pPr>
              <w:pStyle w:val="TableParagraph"/>
              <w:spacing w:line="273" w:lineRule="exact"/>
              <w:ind w:left="105"/>
              <w:jc w:val="left"/>
              <w:rPr>
                <w:sz w:val="24"/>
              </w:rPr>
            </w:pPr>
            <w:r>
              <w:rPr>
                <w:sz w:val="24"/>
              </w:rPr>
              <w:t>Изучение</w:t>
            </w:r>
            <w:r>
              <w:rPr>
                <w:spacing w:val="-3"/>
                <w:sz w:val="24"/>
              </w:rPr>
              <w:t> </w:t>
            </w:r>
            <w:r>
              <w:rPr>
                <w:sz w:val="24"/>
              </w:rPr>
              <w:t>условий</w:t>
            </w:r>
            <w:r>
              <w:rPr>
                <w:spacing w:val="-1"/>
                <w:sz w:val="24"/>
              </w:rPr>
              <w:t> </w:t>
            </w:r>
            <w:r>
              <w:rPr>
                <w:sz w:val="24"/>
              </w:rPr>
              <w:t>в</w:t>
            </w:r>
            <w:r>
              <w:rPr>
                <w:spacing w:val="-2"/>
                <w:sz w:val="24"/>
              </w:rPr>
              <w:t> </w:t>
            </w:r>
            <w:r>
              <w:rPr>
                <w:sz w:val="24"/>
              </w:rPr>
              <w:t>помещении</w:t>
            </w:r>
            <w:r>
              <w:rPr>
                <w:spacing w:val="-1"/>
                <w:sz w:val="24"/>
              </w:rPr>
              <w:t> </w:t>
            </w:r>
            <w:r>
              <w:rPr>
                <w:spacing w:val="-2"/>
                <w:sz w:val="24"/>
              </w:rPr>
              <w:t>организации.</w:t>
            </w:r>
          </w:p>
        </w:tc>
      </w:tr>
      <w:tr>
        <w:trPr>
          <w:trHeight w:val="1655"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ind w:left="105" w:right="100"/>
              <w:jc w:val="both"/>
              <w:rPr>
                <w:sz w:val="24"/>
              </w:rPr>
            </w:pPr>
            <w:r>
              <w:rPr>
                <w:sz w:val="24"/>
              </w:rPr>
              <w:t>2.2. Время ожидания предоставления услуги (своевременность предоставления услуги в соответствии с записью на прием к специалисту организации</w:t>
            </w:r>
            <w:r>
              <w:rPr>
                <w:spacing w:val="30"/>
                <w:sz w:val="24"/>
              </w:rPr>
              <w:t>  </w:t>
            </w:r>
            <w:r>
              <w:rPr>
                <w:sz w:val="24"/>
              </w:rPr>
              <w:t>(учреждения)</w:t>
            </w:r>
            <w:r>
              <w:rPr>
                <w:spacing w:val="30"/>
                <w:sz w:val="24"/>
              </w:rPr>
              <w:t>  </w:t>
            </w:r>
            <w:r>
              <w:rPr>
                <w:sz w:val="24"/>
              </w:rPr>
              <w:t>для</w:t>
            </w:r>
            <w:r>
              <w:rPr>
                <w:spacing w:val="30"/>
                <w:sz w:val="24"/>
              </w:rPr>
              <w:t>  </w:t>
            </w:r>
            <w:r>
              <w:rPr>
                <w:sz w:val="24"/>
              </w:rPr>
              <w:t>получения</w:t>
            </w:r>
            <w:r>
              <w:rPr>
                <w:spacing w:val="30"/>
                <w:sz w:val="24"/>
              </w:rPr>
              <w:t>  </w:t>
            </w:r>
            <w:r>
              <w:rPr>
                <w:spacing w:val="-2"/>
                <w:sz w:val="24"/>
              </w:rPr>
              <w:t>услуги,</w:t>
            </w:r>
          </w:p>
          <w:p>
            <w:pPr>
              <w:pStyle w:val="TableParagraph"/>
              <w:spacing w:line="274" w:lineRule="exact"/>
              <w:ind w:left="105" w:right="100"/>
              <w:jc w:val="both"/>
              <w:rPr>
                <w:sz w:val="24"/>
              </w:rPr>
            </w:pPr>
            <w:r>
              <w:rPr>
                <w:sz w:val="24"/>
              </w:rPr>
              <w:t>графиком прихода социального работника на дом и </w:t>
            </w:r>
            <w:r>
              <w:rPr>
                <w:spacing w:val="-2"/>
                <w:sz w:val="24"/>
              </w:rPr>
              <w:t>пр.).</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 № 675н, зарегистрирован в Минюсте России от 20 ноября 2018 г. № 52726.</w:t>
            </w:r>
          </w:p>
        </w:tc>
      </w:tr>
      <w:tr>
        <w:trPr>
          <w:trHeight w:val="1377"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tabs>
                <w:tab w:pos="1355" w:val="left" w:leader="none"/>
                <w:tab w:pos="2954" w:val="left" w:leader="none"/>
                <w:tab w:pos="3895" w:val="left" w:leader="none"/>
              </w:tabs>
              <w:spacing w:line="237" w:lineRule="auto"/>
              <w:ind w:left="105" w:right="100"/>
              <w:jc w:val="left"/>
              <w:rPr>
                <w:sz w:val="24"/>
              </w:rPr>
            </w:pPr>
            <w:r>
              <w:rPr>
                <w:sz w:val="24"/>
              </w:rPr>
              <w:t>2.3. Доля</w:t>
              <w:tab/>
            </w:r>
            <w:r>
              <w:rPr>
                <w:spacing w:val="-2"/>
                <w:sz w:val="24"/>
              </w:rPr>
              <w:t>получателей</w:t>
            </w:r>
            <w:r>
              <w:rPr>
                <w:sz w:val="24"/>
              </w:rPr>
              <w:tab/>
            </w:r>
            <w:r>
              <w:rPr>
                <w:spacing w:val="-2"/>
                <w:sz w:val="24"/>
              </w:rPr>
              <w:t>услуг,</w:t>
            </w:r>
            <w:r>
              <w:rPr>
                <w:sz w:val="24"/>
              </w:rPr>
              <w:tab/>
            </w:r>
            <w:r>
              <w:rPr>
                <w:spacing w:val="-2"/>
                <w:sz w:val="24"/>
              </w:rPr>
              <w:t>удовлетворенны</w:t>
            </w:r>
            <w:r>
              <w:rPr>
                <w:spacing w:val="-2"/>
                <w:sz w:val="24"/>
              </w:rPr>
              <w:t>х</w:t>
            </w:r>
            <w:r>
              <w:rPr>
                <w:spacing w:val="-2"/>
                <w:sz w:val="24"/>
              </w:rPr>
              <w:t> </w:t>
            </w:r>
            <w:r>
              <w:rPr>
                <w:sz w:val="24"/>
              </w:rPr>
              <w:t>комфортностью предоставления услуг</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p>
            <w:pPr>
              <w:pStyle w:val="TableParagraph"/>
              <w:spacing w:line="257" w:lineRule="exact"/>
              <w:ind w:left="105"/>
              <w:jc w:val="both"/>
              <w:rPr>
                <w:sz w:val="24"/>
              </w:rPr>
            </w:pPr>
            <w:r>
              <w:rPr>
                <w:sz w:val="24"/>
              </w:rPr>
              <w:t>от 20 ноября 2018 г. № </w:t>
            </w:r>
            <w:r>
              <w:rPr>
                <w:spacing w:val="-2"/>
                <w:sz w:val="24"/>
              </w:rPr>
              <w:t>52726.</w:t>
            </w:r>
          </w:p>
        </w:tc>
      </w:tr>
      <w:tr>
        <w:trPr>
          <w:trHeight w:val="561" w:hRule="atLeast"/>
        </w:trPr>
        <w:tc>
          <w:tcPr>
            <w:tcW w:w="427" w:type="dxa"/>
          </w:tcPr>
          <w:p>
            <w:pPr>
              <w:pStyle w:val="TableParagraph"/>
              <w:spacing w:line="273" w:lineRule="exact"/>
              <w:ind w:left="105"/>
              <w:jc w:val="left"/>
              <w:rPr>
                <w:sz w:val="24"/>
              </w:rPr>
            </w:pPr>
            <w:r>
              <w:rPr>
                <w:spacing w:val="-5"/>
                <w:sz w:val="24"/>
              </w:rPr>
              <w:t>3.</w:t>
            </w:r>
          </w:p>
        </w:tc>
        <w:tc>
          <w:tcPr>
            <w:tcW w:w="3509" w:type="dxa"/>
          </w:tcPr>
          <w:p>
            <w:pPr>
              <w:pStyle w:val="TableParagraph"/>
              <w:spacing w:line="273" w:lineRule="exact"/>
              <w:ind w:left="105"/>
              <w:jc w:val="left"/>
              <w:rPr>
                <w:sz w:val="24"/>
              </w:rPr>
            </w:pPr>
            <w:r>
              <w:rPr>
                <w:sz w:val="24"/>
              </w:rPr>
              <w:t>ДОСТУПНОСТЬ</w:t>
            </w:r>
            <w:r>
              <w:rPr>
                <w:spacing w:val="49"/>
                <w:sz w:val="24"/>
              </w:rPr>
              <w:t> </w:t>
            </w:r>
            <w:r>
              <w:rPr>
                <w:sz w:val="24"/>
              </w:rPr>
              <w:t>УСЛУГ</w:t>
            </w:r>
            <w:r>
              <w:rPr>
                <w:spacing w:val="51"/>
                <w:sz w:val="24"/>
              </w:rPr>
              <w:t> </w:t>
            </w:r>
            <w:r>
              <w:rPr>
                <w:spacing w:val="-5"/>
                <w:sz w:val="24"/>
              </w:rPr>
              <w:t>ДЛЯ</w:t>
            </w:r>
          </w:p>
          <w:p>
            <w:pPr>
              <w:pStyle w:val="TableParagraph"/>
              <w:spacing w:line="266" w:lineRule="exact" w:before="2"/>
              <w:ind w:left="105"/>
              <w:jc w:val="left"/>
              <w:rPr>
                <w:sz w:val="24"/>
              </w:rPr>
            </w:pPr>
            <w:r>
              <w:rPr>
                <w:spacing w:val="-2"/>
                <w:sz w:val="24"/>
              </w:rPr>
              <w:t>ИНВАЛИДОВ</w:t>
            </w:r>
          </w:p>
        </w:tc>
        <w:tc>
          <w:tcPr>
            <w:tcW w:w="5813" w:type="dxa"/>
          </w:tcPr>
          <w:p>
            <w:pPr>
              <w:pStyle w:val="TableParagraph"/>
              <w:tabs>
                <w:tab w:pos="2617" w:val="left" w:leader="none"/>
                <w:tab w:pos="4412" w:val="left" w:leader="none"/>
              </w:tabs>
              <w:spacing w:line="273" w:lineRule="exact"/>
              <w:ind w:left="105"/>
              <w:jc w:val="left"/>
              <w:rPr>
                <w:sz w:val="24"/>
              </w:rPr>
            </w:pPr>
            <w:r>
              <w:rPr>
                <w:sz w:val="24"/>
              </w:rPr>
              <w:t>3.1. </w:t>
            </w:r>
            <w:r>
              <w:rPr>
                <w:spacing w:val="-2"/>
                <w:sz w:val="24"/>
              </w:rPr>
              <w:t>Оборудование</w:t>
            </w:r>
            <w:r>
              <w:rPr>
                <w:sz w:val="24"/>
              </w:rPr>
              <w:tab/>
            </w:r>
            <w:r>
              <w:rPr>
                <w:spacing w:val="-2"/>
                <w:sz w:val="24"/>
              </w:rPr>
              <w:t>помещений</w:t>
            </w:r>
            <w:r>
              <w:rPr>
                <w:sz w:val="24"/>
              </w:rPr>
              <w:tab/>
            </w:r>
            <w:r>
              <w:rPr>
                <w:spacing w:val="-2"/>
                <w:sz w:val="24"/>
              </w:rPr>
              <w:t>организации</w:t>
            </w:r>
          </w:p>
          <w:p>
            <w:pPr>
              <w:pStyle w:val="TableParagraph"/>
              <w:spacing w:line="266" w:lineRule="exact" w:before="2"/>
              <w:ind w:left="105"/>
              <w:jc w:val="left"/>
              <w:rPr>
                <w:sz w:val="24"/>
              </w:rPr>
            </w:pPr>
            <w:r>
              <w:rPr>
                <w:sz w:val="24"/>
              </w:rPr>
              <w:t>социальной</w:t>
            </w:r>
            <w:r>
              <w:rPr>
                <w:spacing w:val="-2"/>
                <w:sz w:val="24"/>
              </w:rPr>
              <w:t> </w:t>
            </w:r>
            <w:r>
              <w:rPr>
                <w:sz w:val="24"/>
              </w:rPr>
              <w:t>сферы и прилегающей</w:t>
            </w:r>
            <w:r>
              <w:rPr>
                <w:spacing w:val="1"/>
                <w:sz w:val="24"/>
              </w:rPr>
              <w:t> </w:t>
            </w:r>
            <w:r>
              <w:rPr>
                <w:sz w:val="24"/>
              </w:rPr>
              <w:t>к ней территории</w:t>
            </w:r>
            <w:r>
              <w:rPr>
                <w:spacing w:val="1"/>
                <w:sz w:val="24"/>
              </w:rPr>
              <w:t> </w:t>
            </w:r>
            <w:r>
              <w:rPr>
                <w:spacing w:val="-10"/>
                <w:sz w:val="24"/>
              </w:rPr>
              <w:t>с</w:t>
            </w:r>
          </w:p>
        </w:tc>
        <w:tc>
          <w:tcPr>
            <w:tcW w:w="5103" w:type="dxa"/>
          </w:tcPr>
          <w:p>
            <w:pPr>
              <w:pStyle w:val="TableParagraph"/>
              <w:spacing w:line="273" w:lineRule="exact"/>
              <w:ind w:left="105"/>
              <w:jc w:val="left"/>
              <w:rPr>
                <w:sz w:val="24"/>
              </w:rPr>
            </w:pPr>
            <w:r>
              <w:rPr>
                <w:sz w:val="24"/>
              </w:rPr>
              <w:t>Изучение</w:t>
            </w:r>
            <w:r>
              <w:rPr>
                <w:spacing w:val="71"/>
                <w:w w:val="150"/>
                <w:sz w:val="24"/>
              </w:rPr>
              <w:t> </w:t>
            </w:r>
            <w:r>
              <w:rPr>
                <w:sz w:val="24"/>
              </w:rPr>
              <w:t>условий</w:t>
            </w:r>
            <w:r>
              <w:rPr>
                <w:spacing w:val="71"/>
                <w:w w:val="150"/>
                <w:sz w:val="24"/>
              </w:rPr>
              <w:t> </w:t>
            </w:r>
            <w:r>
              <w:rPr>
                <w:sz w:val="24"/>
              </w:rPr>
              <w:t>доступности</w:t>
            </w:r>
            <w:r>
              <w:rPr>
                <w:spacing w:val="71"/>
                <w:w w:val="150"/>
                <w:sz w:val="24"/>
              </w:rPr>
              <w:t> </w:t>
            </w:r>
            <w:r>
              <w:rPr>
                <w:spacing w:val="-2"/>
                <w:sz w:val="24"/>
              </w:rPr>
              <w:t>организаций</w:t>
            </w:r>
          </w:p>
          <w:p>
            <w:pPr>
              <w:pStyle w:val="TableParagraph"/>
              <w:spacing w:line="266" w:lineRule="exact" w:before="2"/>
              <w:ind w:left="105"/>
              <w:jc w:val="left"/>
              <w:rPr>
                <w:sz w:val="24"/>
              </w:rPr>
            </w:pPr>
            <w:r>
              <w:rPr>
                <w:sz w:val="24"/>
              </w:rPr>
              <w:t>для </w:t>
            </w:r>
            <w:r>
              <w:rPr>
                <w:spacing w:val="-2"/>
                <w:sz w:val="24"/>
              </w:rPr>
              <w:t>инвалидов.</w:t>
            </w:r>
          </w:p>
        </w:tc>
      </w:tr>
    </w:tbl>
    <w:p>
      <w:pPr>
        <w:spacing w:after="0" w:line="266" w:lineRule="exact"/>
        <w:jc w:val="left"/>
        <w:rPr>
          <w:sz w:val="24"/>
        </w:rPr>
        <w:sectPr>
          <w:footerReference w:type="default" r:id="rId8"/>
          <w:pgSz w:w="16840" w:h="11910" w:orient="landscape"/>
          <w:pgMar w:header="0" w:footer="690" w:top="1180" w:bottom="880" w:left="240" w:right="260"/>
        </w:sectPr>
      </w:pPr>
    </w:p>
    <w:tbl>
      <w:tblPr>
        <w:tblW w:w="0" w:type="auto"/>
        <w:jc w:val="left"/>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509"/>
        <w:gridCol w:w="5813"/>
        <w:gridCol w:w="5103"/>
      </w:tblGrid>
      <w:tr>
        <w:trPr>
          <w:trHeight w:val="556" w:hRule="atLeast"/>
        </w:trPr>
        <w:tc>
          <w:tcPr>
            <w:tcW w:w="427" w:type="dxa"/>
            <w:vMerge w:val="restart"/>
          </w:tcPr>
          <w:p>
            <w:pPr>
              <w:pStyle w:val="TableParagraph"/>
              <w:jc w:val="left"/>
              <w:rPr>
                <w:sz w:val="24"/>
              </w:rPr>
            </w:pPr>
          </w:p>
        </w:tc>
        <w:tc>
          <w:tcPr>
            <w:tcW w:w="3509" w:type="dxa"/>
            <w:vMerge w:val="restart"/>
          </w:tcPr>
          <w:p>
            <w:pPr>
              <w:pStyle w:val="TableParagraph"/>
              <w:jc w:val="left"/>
              <w:rPr>
                <w:sz w:val="24"/>
              </w:rPr>
            </w:pPr>
          </w:p>
        </w:tc>
        <w:tc>
          <w:tcPr>
            <w:tcW w:w="5813" w:type="dxa"/>
          </w:tcPr>
          <w:p>
            <w:pPr>
              <w:pStyle w:val="TableParagraph"/>
              <w:spacing w:line="273" w:lineRule="exact"/>
              <w:ind w:left="105"/>
              <w:jc w:val="left"/>
              <w:rPr>
                <w:sz w:val="24"/>
              </w:rPr>
            </w:pPr>
            <w:r>
              <w:rPr>
                <w:sz w:val="24"/>
              </w:rPr>
              <w:t>учетом</w:t>
            </w:r>
            <w:r>
              <w:rPr>
                <w:spacing w:val="-2"/>
                <w:sz w:val="24"/>
              </w:rPr>
              <w:t> </w:t>
            </w:r>
            <w:r>
              <w:rPr>
                <w:sz w:val="24"/>
              </w:rPr>
              <w:t>доступности</w:t>
            </w:r>
            <w:r>
              <w:rPr>
                <w:spacing w:val="-2"/>
                <w:sz w:val="24"/>
              </w:rPr>
              <w:t> </w:t>
            </w:r>
            <w:r>
              <w:rPr>
                <w:sz w:val="24"/>
              </w:rPr>
              <w:t>для</w:t>
            </w:r>
            <w:r>
              <w:rPr>
                <w:spacing w:val="-2"/>
                <w:sz w:val="24"/>
              </w:rPr>
              <w:t> инвалидов</w:t>
            </w:r>
          </w:p>
        </w:tc>
        <w:tc>
          <w:tcPr>
            <w:tcW w:w="5103" w:type="dxa"/>
          </w:tcPr>
          <w:p>
            <w:pPr>
              <w:pStyle w:val="TableParagraph"/>
              <w:jc w:val="left"/>
              <w:rPr>
                <w:sz w:val="24"/>
              </w:rPr>
            </w:pPr>
          </w:p>
        </w:tc>
      </w:tr>
      <w:tr>
        <w:trPr>
          <w:trHeight w:val="830"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tabs>
                <w:tab w:pos="1236" w:val="left" w:leader="none"/>
                <w:tab w:pos="2881" w:val="left" w:leader="none"/>
                <w:tab w:pos="4594" w:val="left" w:leader="none"/>
              </w:tabs>
              <w:spacing w:line="237" w:lineRule="auto" w:before="3"/>
              <w:ind w:left="105" w:right="100"/>
              <w:jc w:val="left"/>
              <w:rPr>
                <w:sz w:val="24"/>
              </w:rPr>
            </w:pPr>
            <w:r>
              <w:rPr>
                <w:sz w:val="24"/>
              </w:rPr>
              <w:t>3.2.</w:t>
            </w:r>
            <w:r>
              <w:rPr>
                <w:spacing w:val="-4"/>
                <w:sz w:val="24"/>
              </w:rPr>
              <w:t> </w:t>
            </w:r>
            <w:r>
              <w:rPr>
                <w:sz w:val="24"/>
              </w:rPr>
              <w:t>Обеспечение</w:t>
            </w:r>
            <w:r>
              <w:rPr>
                <w:spacing w:val="40"/>
                <w:sz w:val="24"/>
              </w:rPr>
              <w:t> </w:t>
            </w:r>
            <w:r>
              <w:rPr>
                <w:sz w:val="24"/>
              </w:rPr>
              <w:t>в</w:t>
            </w:r>
            <w:r>
              <w:rPr>
                <w:spacing w:val="40"/>
                <w:sz w:val="24"/>
              </w:rPr>
              <w:t> </w:t>
            </w:r>
            <w:r>
              <w:rPr>
                <w:sz w:val="24"/>
              </w:rPr>
              <w:t>организации</w:t>
            </w:r>
            <w:r>
              <w:rPr>
                <w:spacing w:val="40"/>
                <w:sz w:val="24"/>
              </w:rPr>
              <w:t> </w:t>
            </w:r>
            <w:r>
              <w:rPr>
                <w:sz w:val="24"/>
              </w:rPr>
              <w:t>социальной</w:t>
            </w:r>
            <w:r>
              <w:rPr>
                <w:spacing w:val="40"/>
                <w:sz w:val="24"/>
              </w:rPr>
              <w:t> </w:t>
            </w:r>
            <w:r>
              <w:rPr>
                <w:sz w:val="24"/>
              </w:rPr>
              <w:t>сферы </w:t>
            </w:r>
            <w:r>
              <w:rPr>
                <w:spacing w:val="-2"/>
                <w:sz w:val="24"/>
              </w:rPr>
              <w:t>условий</w:t>
            </w:r>
            <w:r>
              <w:rPr>
                <w:sz w:val="24"/>
              </w:rPr>
              <w:tab/>
            </w:r>
            <w:r>
              <w:rPr>
                <w:spacing w:val="-2"/>
                <w:sz w:val="24"/>
              </w:rPr>
              <w:t>доступности,</w:t>
            </w:r>
            <w:r>
              <w:rPr>
                <w:sz w:val="24"/>
              </w:rPr>
              <w:tab/>
            </w:r>
            <w:r>
              <w:rPr>
                <w:spacing w:val="-2"/>
                <w:sz w:val="24"/>
              </w:rPr>
              <w:t>позволяющих</w:t>
            </w:r>
            <w:r>
              <w:rPr>
                <w:sz w:val="24"/>
              </w:rPr>
              <w:tab/>
            </w:r>
            <w:r>
              <w:rPr>
                <w:spacing w:val="-2"/>
                <w:sz w:val="24"/>
              </w:rPr>
              <w:t>инвалида</w:t>
            </w:r>
            <w:r>
              <w:rPr>
                <w:spacing w:val="-2"/>
                <w:sz w:val="24"/>
              </w:rPr>
              <w:t>м</w:t>
            </w:r>
          </w:p>
          <w:p>
            <w:pPr>
              <w:pStyle w:val="TableParagraph"/>
              <w:spacing w:line="257" w:lineRule="exact" w:before="4"/>
              <w:ind w:left="105"/>
              <w:jc w:val="left"/>
              <w:rPr>
                <w:sz w:val="24"/>
              </w:rPr>
            </w:pPr>
            <w:r>
              <w:rPr>
                <w:sz w:val="24"/>
              </w:rPr>
              <w:t>получать</w:t>
            </w:r>
            <w:r>
              <w:rPr>
                <w:spacing w:val="-4"/>
                <w:sz w:val="24"/>
              </w:rPr>
              <w:t> </w:t>
            </w:r>
            <w:r>
              <w:rPr>
                <w:sz w:val="24"/>
              </w:rPr>
              <w:t>услуги</w:t>
            </w:r>
            <w:r>
              <w:rPr>
                <w:spacing w:val="-2"/>
                <w:sz w:val="24"/>
              </w:rPr>
              <w:t> </w:t>
            </w:r>
            <w:r>
              <w:rPr>
                <w:sz w:val="24"/>
              </w:rPr>
              <w:t>наравне</w:t>
            </w:r>
            <w:r>
              <w:rPr>
                <w:spacing w:val="-3"/>
                <w:sz w:val="24"/>
              </w:rPr>
              <w:t> </w:t>
            </w:r>
            <w:r>
              <w:rPr>
                <w:sz w:val="24"/>
              </w:rPr>
              <w:t>с</w:t>
            </w:r>
            <w:r>
              <w:rPr>
                <w:spacing w:val="-2"/>
                <w:sz w:val="24"/>
              </w:rPr>
              <w:t> другими</w:t>
            </w:r>
          </w:p>
        </w:tc>
        <w:tc>
          <w:tcPr>
            <w:tcW w:w="5103" w:type="dxa"/>
          </w:tcPr>
          <w:p>
            <w:pPr>
              <w:pStyle w:val="TableParagraph"/>
              <w:tabs>
                <w:tab w:pos="1300" w:val="left" w:leader="none"/>
                <w:tab w:pos="2352" w:val="left" w:leader="none"/>
                <w:tab w:pos="3858" w:val="left" w:leader="none"/>
                <w:tab w:pos="4639" w:val="left" w:leader="none"/>
              </w:tabs>
              <w:spacing w:line="237" w:lineRule="auto" w:before="3"/>
              <w:ind w:left="105" w:right="98"/>
              <w:jc w:val="left"/>
              <w:rPr>
                <w:sz w:val="24"/>
              </w:rPr>
            </w:pPr>
            <w:r>
              <w:rPr>
                <w:spacing w:val="-2"/>
                <w:sz w:val="24"/>
              </w:rPr>
              <w:t>Изучение</w:t>
            </w:r>
            <w:r>
              <w:rPr>
                <w:sz w:val="24"/>
              </w:rPr>
              <w:tab/>
            </w:r>
            <w:r>
              <w:rPr>
                <w:spacing w:val="-2"/>
                <w:sz w:val="24"/>
              </w:rPr>
              <w:t>условий</w:t>
            </w:r>
            <w:r>
              <w:rPr>
                <w:sz w:val="24"/>
              </w:rPr>
              <w:tab/>
            </w:r>
            <w:r>
              <w:rPr>
                <w:spacing w:val="-2"/>
                <w:sz w:val="24"/>
              </w:rPr>
              <w:t>доступности</w:t>
            </w:r>
            <w:r>
              <w:rPr>
                <w:sz w:val="24"/>
              </w:rPr>
              <w:tab/>
            </w:r>
            <w:r>
              <w:rPr>
                <w:spacing w:val="-2"/>
                <w:sz w:val="24"/>
              </w:rPr>
              <w:t>услуг</w:t>
            </w:r>
            <w:r>
              <w:rPr>
                <w:sz w:val="24"/>
              </w:rPr>
              <w:tab/>
            </w:r>
            <w:r>
              <w:rPr>
                <w:spacing w:val="-4"/>
                <w:sz w:val="24"/>
              </w:rPr>
              <w:t>для </w:t>
            </w:r>
            <w:r>
              <w:rPr>
                <w:spacing w:val="-2"/>
                <w:sz w:val="24"/>
              </w:rPr>
              <w:t>инвалидов.</w:t>
            </w:r>
          </w:p>
        </w:tc>
      </w:tr>
      <w:tr>
        <w:trPr>
          <w:trHeight w:val="1382"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tabs>
                <w:tab w:pos="1355" w:val="left" w:leader="none"/>
                <w:tab w:pos="2954" w:val="left" w:leader="none"/>
                <w:tab w:pos="3895" w:val="left" w:leader="none"/>
              </w:tabs>
              <w:spacing w:line="242" w:lineRule="auto"/>
              <w:ind w:left="105" w:right="100"/>
              <w:jc w:val="left"/>
              <w:rPr>
                <w:sz w:val="24"/>
              </w:rPr>
            </w:pPr>
            <w:r>
              <w:rPr>
                <w:sz w:val="24"/>
              </w:rPr>
              <w:t>3.3. Доля</w:t>
              <w:tab/>
            </w:r>
            <w:r>
              <w:rPr>
                <w:spacing w:val="-2"/>
                <w:sz w:val="24"/>
              </w:rPr>
              <w:t>получателей</w:t>
            </w:r>
            <w:r>
              <w:rPr>
                <w:sz w:val="24"/>
              </w:rPr>
              <w:tab/>
            </w:r>
            <w:r>
              <w:rPr>
                <w:spacing w:val="-2"/>
                <w:sz w:val="24"/>
              </w:rPr>
              <w:t>услуг,</w:t>
            </w:r>
            <w:r>
              <w:rPr>
                <w:sz w:val="24"/>
              </w:rPr>
              <w:tab/>
            </w:r>
            <w:r>
              <w:rPr>
                <w:spacing w:val="-2"/>
                <w:sz w:val="24"/>
              </w:rPr>
              <w:t>удовлетворенны</w:t>
            </w:r>
            <w:r>
              <w:rPr>
                <w:spacing w:val="-2"/>
                <w:sz w:val="24"/>
              </w:rPr>
              <w:t>х</w:t>
            </w:r>
            <w:r>
              <w:rPr>
                <w:spacing w:val="-2"/>
                <w:sz w:val="24"/>
              </w:rPr>
              <w:t> </w:t>
            </w:r>
            <w:r>
              <w:rPr>
                <w:sz w:val="24"/>
              </w:rPr>
              <w:t>доступностью услуг для инвалидов</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w:t>
            </w:r>
            <w:r>
              <w:rPr>
                <w:spacing w:val="-4"/>
                <w:sz w:val="24"/>
              </w:rPr>
              <w:t> </w:t>
            </w:r>
            <w:r>
              <w:rPr>
                <w:sz w:val="24"/>
              </w:rPr>
              <w:t>Минтруда</w:t>
            </w:r>
            <w:r>
              <w:rPr>
                <w:spacing w:val="-4"/>
                <w:sz w:val="24"/>
              </w:rPr>
              <w:t> </w:t>
            </w:r>
            <w:r>
              <w:rPr>
                <w:sz w:val="24"/>
              </w:rPr>
              <w:t>России</w:t>
            </w:r>
            <w:r>
              <w:rPr>
                <w:spacing w:val="-3"/>
                <w:sz w:val="24"/>
              </w:rPr>
              <w:t> </w:t>
            </w:r>
            <w:r>
              <w:rPr>
                <w:sz w:val="24"/>
              </w:rPr>
              <w:t>от</w:t>
            </w:r>
            <w:r>
              <w:rPr>
                <w:spacing w:val="-4"/>
                <w:sz w:val="24"/>
              </w:rPr>
              <w:t> </w:t>
            </w:r>
            <w:r>
              <w:rPr>
                <w:sz w:val="24"/>
              </w:rPr>
              <w:t>30</w:t>
            </w:r>
            <w:r>
              <w:rPr>
                <w:spacing w:val="-3"/>
                <w:sz w:val="24"/>
              </w:rPr>
              <w:t> </w:t>
            </w:r>
            <w:r>
              <w:rPr>
                <w:sz w:val="24"/>
              </w:rPr>
              <w:t>октября</w:t>
            </w:r>
            <w:r>
              <w:rPr>
                <w:spacing w:val="54"/>
                <w:sz w:val="24"/>
              </w:rPr>
              <w:t> </w:t>
            </w:r>
            <w:r>
              <w:rPr>
                <w:spacing w:val="-4"/>
                <w:sz w:val="24"/>
              </w:rPr>
              <w:t>2018</w:t>
            </w:r>
          </w:p>
          <w:p>
            <w:pPr>
              <w:pStyle w:val="TableParagraph"/>
              <w:spacing w:line="274" w:lineRule="exact"/>
              <w:ind w:left="105" w:right="98"/>
              <w:jc w:val="both"/>
              <w:rPr>
                <w:sz w:val="24"/>
              </w:rPr>
            </w:pPr>
            <w:r>
              <w:rPr>
                <w:sz w:val="24"/>
              </w:rPr>
              <w:t>г. № 675н, зарегистрирован в Минюсте России от 20 ноября 2018 г. № 52726.</w:t>
            </w:r>
          </w:p>
        </w:tc>
      </w:tr>
      <w:tr>
        <w:trPr>
          <w:trHeight w:val="1655" w:hRule="atLeast"/>
        </w:trPr>
        <w:tc>
          <w:tcPr>
            <w:tcW w:w="427" w:type="dxa"/>
            <w:vMerge w:val="restart"/>
          </w:tcPr>
          <w:p>
            <w:pPr>
              <w:pStyle w:val="TableParagraph"/>
              <w:spacing w:line="273" w:lineRule="exact"/>
              <w:ind w:left="105"/>
              <w:jc w:val="left"/>
              <w:rPr>
                <w:sz w:val="24"/>
              </w:rPr>
            </w:pPr>
            <w:r>
              <w:rPr>
                <w:spacing w:val="-5"/>
                <w:sz w:val="24"/>
              </w:rPr>
              <w:t>4.</w:t>
            </w:r>
          </w:p>
        </w:tc>
        <w:tc>
          <w:tcPr>
            <w:tcW w:w="3509" w:type="dxa"/>
            <w:vMerge w:val="restart"/>
          </w:tcPr>
          <w:p>
            <w:pPr>
              <w:pStyle w:val="TableParagraph"/>
              <w:ind w:left="105" w:right="213"/>
              <w:jc w:val="left"/>
              <w:rPr>
                <w:sz w:val="24"/>
              </w:rPr>
            </w:pPr>
            <w:r>
              <w:rPr>
                <w:spacing w:val="-2"/>
                <w:sz w:val="24"/>
              </w:rPr>
              <w:t>ДОБРОЖЕЛАТЕЛЬНОСТЬ, ВЕЖЛИВОСТЬ РАБОТНИКОВ ОРГАНИЗАЦИЙ</w:t>
            </w:r>
          </w:p>
        </w:tc>
        <w:tc>
          <w:tcPr>
            <w:tcW w:w="5813" w:type="dxa"/>
          </w:tcPr>
          <w:p>
            <w:pPr>
              <w:pStyle w:val="TableParagraph"/>
              <w:ind w:left="105" w:right="100"/>
              <w:jc w:val="both"/>
              <w:rPr>
                <w:sz w:val="24"/>
              </w:rPr>
            </w:pPr>
            <w:r>
              <w:rPr>
                <w:sz w:val="24"/>
              </w:rPr>
              <w:t>4.1.</w:t>
            </w:r>
            <w:r>
              <w:rPr>
                <w:spacing w:val="-3"/>
                <w:sz w:val="24"/>
              </w:rPr>
              <w:t> </w:t>
            </w:r>
            <w:r>
              <w:rPr>
                <w:sz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r>
              <w:rPr>
                <w:spacing w:val="77"/>
                <w:w w:val="150"/>
                <w:sz w:val="24"/>
              </w:rPr>
              <w:t>  </w:t>
            </w:r>
            <w:r>
              <w:rPr>
                <w:sz w:val="24"/>
              </w:rPr>
              <w:t>при</w:t>
            </w:r>
            <w:r>
              <w:rPr>
                <w:spacing w:val="79"/>
                <w:w w:val="150"/>
                <w:sz w:val="24"/>
              </w:rPr>
              <w:t>  </w:t>
            </w:r>
            <w:r>
              <w:rPr>
                <w:sz w:val="24"/>
              </w:rPr>
              <w:t>непосредственном</w:t>
            </w:r>
            <w:r>
              <w:rPr>
                <w:spacing w:val="79"/>
                <w:w w:val="150"/>
                <w:sz w:val="24"/>
              </w:rPr>
              <w:t>  </w:t>
            </w:r>
            <w:r>
              <w:rPr>
                <w:sz w:val="24"/>
              </w:rPr>
              <w:t>обращении</w:t>
            </w:r>
            <w:r>
              <w:rPr>
                <w:spacing w:val="79"/>
                <w:w w:val="150"/>
                <w:sz w:val="24"/>
              </w:rPr>
              <w:t>  </w:t>
            </w:r>
            <w:r>
              <w:rPr>
                <w:spacing w:val="-10"/>
                <w:sz w:val="24"/>
              </w:rPr>
              <w:t>в</w:t>
            </w:r>
          </w:p>
          <w:p>
            <w:pPr>
              <w:pStyle w:val="TableParagraph"/>
              <w:spacing w:line="259" w:lineRule="exact"/>
              <w:ind w:left="105"/>
              <w:jc w:val="left"/>
              <w:rPr>
                <w:sz w:val="24"/>
              </w:rPr>
            </w:pPr>
            <w:r>
              <w:rPr>
                <w:spacing w:val="-2"/>
                <w:sz w:val="24"/>
              </w:rPr>
              <w:t>организацию</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 № 675н, зарегистрирован в Минюсте России от 20 ноября 2018 г. № 52726.</w:t>
            </w:r>
          </w:p>
        </w:tc>
      </w:tr>
      <w:tr>
        <w:trPr>
          <w:trHeight w:val="1377"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ind w:left="105" w:right="100"/>
              <w:jc w:val="both"/>
              <w:rPr>
                <w:sz w:val="24"/>
              </w:rPr>
            </w:pPr>
            <w:r>
              <w:rPr>
                <w:sz w:val="24"/>
              </w:rPr>
              <w:t>4.2.</w:t>
            </w:r>
            <w:r>
              <w:rPr>
                <w:spacing w:val="-3"/>
                <w:sz w:val="24"/>
              </w:rPr>
              <w:t> </w:t>
            </w:r>
            <w:r>
              <w:rPr>
                <w:sz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w:t>
            </w:r>
            <w:r>
              <w:rPr>
                <w:spacing w:val="38"/>
                <w:sz w:val="24"/>
              </w:rPr>
              <w:t> </w:t>
            </w:r>
            <w:r>
              <w:rPr>
                <w:sz w:val="24"/>
              </w:rPr>
              <w:t>оказание</w:t>
            </w:r>
            <w:r>
              <w:rPr>
                <w:spacing w:val="38"/>
                <w:sz w:val="24"/>
              </w:rPr>
              <w:t> </w:t>
            </w:r>
            <w:r>
              <w:rPr>
                <w:sz w:val="24"/>
              </w:rPr>
              <w:t>услуги</w:t>
            </w:r>
            <w:r>
              <w:rPr>
                <w:spacing w:val="38"/>
                <w:sz w:val="24"/>
              </w:rPr>
              <w:t> </w:t>
            </w:r>
            <w:r>
              <w:rPr>
                <w:sz w:val="24"/>
              </w:rPr>
              <w:t>при</w:t>
            </w:r>
            <w:r>
              <w:rPr>
                <w:spacing w:val="38"/>
                <w:sz w:val="24"/>
              </w:rPr>
              <w:t> </w:t>
            </w:r>
            <w:r>
              <w:rPr>
                <w:sz w:val="24"/>
              </w:rPr>
              <w:t>обращении</w:t>
            </w:r>
            <w:r>
              <w:rPr>
                <w:spacing w:val="39"/>
                <w:sz w:val="24"/>
              </w:rPr>
              <w:t> </w:t>
            </w:r>
            <w:r>
              <w:rPr>
                <w:spacing w:val="-10"/>
                <w:sz w:val="24"/>
              </w:rPr>
              <w:t>в</w:t>
            </w:r>
          </w:p>
          <w:p>
            <w:pPr>
              <w:pStyle w:val="TableParagraph"/>
              <w:spacing w:line="257" w:lineRule="exact"/>
              <w:ind w:left="105"/>
              <w:jc w:val="left"/>
              <w:rPr>
                <w:sz w:val="24"/>
              </w:rPr>
            </w:pPr>
            <w:r>
              <w:rPr>
                <w:spacing w:val="-2"/>
                <w:sz w:val="24"/>
              </w:rPr>
              <w:t>организацию</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p>
            <w:pPr>
              <w:pStyle w:val="TableParagraph"/>
              <w:spacing w:line="257" w:lineRule="exact"/>
              <w:ind w:left="105"/>
              <w:jc w:val="both"/>
              <w:rPr>
                <w:sz w:val="24"/>
              </w:rPr>
            </w:pPr>
            <w:r>
              <w:rPr>
                <w:sz w:val="24"/>
              </w:rPr>
              <w:t>от 20 ноября 2018 г. № </w:t>
            </w:r>
            <w:r>
              <w:rPr>
                <w:spacing w:val="-2"/>
                <w:sz w:val="24"/>
              </w:rPr>
              <w:t>52726.</w:t>
            </w:r>
          </w:p>
        </w:tc>
      </w:tr>
      <w:tr>
        <w:trPr>
          <w:trHeight w:val="1381"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ind w:left="105" w:right="100"/>
              <w:jc w:val="both"/>
              <w:rPr>
                <w:sz w:val="24"/>
              </w:rPr>
            </w:pPr>
            <w:r>
              <w:rPr>
                <w:sz w:val="24"/>
              </w:rPr>
              <w:t>4.3.</w:t>
            </w:r>
            <w:r>
              <w:rPr>
                <w:spacing w:val="-3"/>
                <w:sz w:val="24"/>
              </w:rPr>
              <w:t> </w:t>
            </w:r>
            <w:r>
              <w:rPr>
                <w:sz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w:t>
            </w:r>
            <w:r>
              <w:rPr>
                <w:spacing w:val="6"/>
                <w:sz w:val="24"/>
              </w:rPr>
              <w:t> </w:t>
            </w:r>
            <w:r>
              <w:rPr>
                <w:sz w:val="24"/>
              </w:rPr>
              <w:t>Минтруда</w:t>
            </w:r>
            <w:r>
              <w:rPr>
                <w:spacing w:val="6"/>
                <w:sz w:val="24"/>
              </w:rPr>
              <w:t> </w:t>
            </w:r>
            <w:r>
              <w:rPr>
                <w:sz w:val="24"/>
              </w:rPr>
              <w:t>России</w:t>
            </w:r>
            <w:r>
              <w:rPr>
                <w:spacing w:val="7"/>
                <w:sz w:val="24"/>
              </w:rPr>
              <w:t> </w:t>
            </w:r>
            <w:r>
              <w:rPr>
                <w:sz w:val="24"/>
              </w:rPr>
              <w:t>от</w:t>
            </w:r>
            <w:r>
              <w:rPr>
                <w:spacing w:val="6"/>
                <w:sz w:val="24"/>
              </w:rPr>
              <w:t> </w:t>
            </w:r>
            <w:r>
              <w:rPr>
                <w:sz w:val="24"/>
              </w:rPr>
              <w:t>30</w:t>
            </w:r>
            <w:r>
              <w:rPr>
                <w:spacing w:val="6"/>
                <w:sz w:val="24"/>
              </w:rPr>
              <w:t> </w:t>
            </w:r>
            <w:r>
              <w:rPr>
                <w:sz w:val="24"/>
              </w:rPr>
              <w:t>октября</w:t>
            </w:r>
            <w:r>
              <w:rPr>
                <w:spacing w:val="7"/>
                <w:sz w:val="24"/>
              </w:rPr>
              <w:t> </w:t>
            </w:r>
            <w:r>
              <w:rPr>
                <w:spacing w:val="-4"/>
                <w:sz w:val="24"/>
              </w:rPr>
              <w:t>2018</w:t>
            </w:r>
          </w:p>
          <w:p>
            <w:pPr>
              <w:pStyle w:val="TableParagraph"/>
              <w:spacing w:line="274" w:lineRule="exact"/>
              <w:ind w:left="105" w:right="98"/>
              <w:jc w:val="both"/>
              <w:rPr>
                <w:sz w:val="24"/>
              </w:rPr>
            </w:pPr>
            <w:r>
              <w:rPr>
                <w:sz w:val="24"/>
              </w:rPr>
              <w:t>г. № 675н, зарегистрирован в Минюсте России от 20 ноября 2018 г. № 52726.</w:t>
            </w:r>
          </w:p>
        </w:tc>
      </w:tr>
      <w:tr>
        <w:trPr>
          <w:trHeight w:val="1377" w:hRule="atLeast"/>
        </w:trPr>
        <w:tc>
          <w:tcPr>
            <w:tcW w:w="427" w:type="dxa"/>
            <w:vMerge w:val="restart"/>
          </w:tcPr>
          <w:p>
            <w:pPr>
              <w:pStyle w:val="TableParagraph"/>
              <w:spacing w:line="273" w:lineRule="exact"/>
              <w:ind w:left="105"/>
              <w:jc w:val="left"/>
              <w:rPr>
                <w:sz w:val="24"/>
              </w:rPr>
            </w:pPr>
            <w:r>
              <w:rPr>
                <w:spacing w:val="-5"/>
                <w:sz w:val="24"/>
              </w:rPr>
              <w:t>5.</w:t>
            </w:r>
          </w:p>
        </w:tc>
        <w:tc>
          <w:tcPr>
            <w:tcW w:w="3509" w:type="dxa"/>
            <w:vMerge w:val="restart"/>
          </w:tcPr>
          <w:p>
            <w:pPr>
              <w:pStyle w:val="TableParagraph"/>
              <w:tabs>
                <w:tab w:pos="2092" w:val="left" w:leader="none"/>
              </w:tabs>
              <w:ind w:left="105" w:right="97"/>
              <w:jc w:val="left"/>
              <w:rPr>
                <w:sz w:val="24"/>
              </w:rPr>
            </w:pPr>
            <w:r>
              <w:rPr>
                <w:spacing w:val="-2"/>
                <w:sz w:val="24"/>
              </w:rPr>
              <w:t>УДОВЛЕТВОРЕННОСТЬ УСЛОВИЯМИ</w:t>
            </w:r>
            <w:r>
              <w:rPr>
                <w:sz w:val="24"/>
              </w:rPr>
              <w:tab/>
            </w:r>
            <w:r>
              <w:rPr>
                <w:spacing w:val="-2"/>
                <w:sz w:val="24"/>
              </w:rPr>
              <w:t>ОКАЗАНИЯ УСЛУГ</w:t>
            </w:r>
          </w:p>
        </w:tc>
        <w:tc>
          <w:tcPr>
            <w:tcW w:w="5813" w:type="dxa"/>
          </w:tcPr>
          <w:p>
            <w:pPr>
              <w:pStyle w:val="TableParagraph"/>
              <w:ind w:left="105" w:right="100"/>
              <w:jc w:val="both"/>
              <w:rPr>
                <w:sz w:val="24"/>
              </w:rPr>
            </w:pPr>
            <w:r>
              <w:rPr>
                <w:sz w:val="24"/>
              </w:rPr>
              <w:t>5.1.</w:t>
            </w:r>
            <w:r>
              <w:rPr>
                <w:spacing w:val="-2"/>
                <w:sz w:val="24"/>
              </w:rPr>
              <w:t> </w:t>
            </w:r>
            <w:r>
              <w:rPr>
                <w:sz w:val="24"/>
              </w:rPr>
              <w:t>Доля получателей услуг, которые готовы рекомендовать организацию социальной сферы родственникам и знакомым (могли бы ее рекомендовать,</w:t>
            </w:r>
            <w:r>
              <w:rPr>
                <w:spacing w:val="73"/>
                <w:sz w:val="24"/>
              </w:rPr>
              <w:t> </w:t>
            </w:r>
            <w:r>
              <w:rPr>
                <w:sz w:val="24"/>
              </w:rPr>
              <w:t>если</w:t>
            </w:r>
            <w:r>
              <w:rPr>
                <w:spacing w:val="73"/>
                <w:sz w:val="24"/>
              </w:rPr>
              <w:t> </w:t>
            </w:r>
            <w:r>
              <w:rPr>
                <w:sz w:val="24"/>
              </w:rPr>
              <w:t>бы</w:t>
            </w:r>
            <w:r>
              <w:rPr>
                <w:spacing w:val="73"/>
                <w:sz w:val="24"/>
              </w:rPr>
              <w:t> </w:t>
            </w:r>
            <w:r>
              <w:rPr>
                <w:sz w:val="24"/>
              </w:rPr>
              <w:t>была</w:t>
            </w:r>
            <w:r>
              <w:rPr>
                <w:spacing w:val="73"/>
                <w:sz w:val="24"/>
              </w:rPr>
              <w:t> </w:t>
            </w:r>
            <w:r>
              <w:rPr>
                <w:sz w:val="24"/>
              </w:rPr>
              <w:t>возможность</w:t>
            </w:r>
            <w:r>
              <w:rPr>
                <w:spacing w:val="73"/>
                <w:sz w:val="24"/>
              </w:rPr>
              <w:t> </w:t>
            </w:r>
            <w:r>
              <w:rPr>
                <w:spacing w:val="-2"/>
                <w:sz w:val="24"/>
              </w:rPr>
              <w:t>выбора</w:t>
            </w:r>
          </w:p>
          <w:p>
            <w:pPr>
              <w:pStyle w:val="TableParagraph"/>
              <w:spacing w:line="257" w:lineRule="exact"/>
              <w:ind w:left="105"/>
              <w:jc w:val="both"/>
              <w:rPr>
                <w:sz w:val="24"/>
              </w:rPr>
            </w:pPr>
            <w:r>
              <w:rPr>
                <w:sz w:val="24"/>
              </w:rPr>
              <w:t>организации</w:t>
            </w:r>
            <w:r>
              <w:rPr>
                <w:spacing w:val="-7"/>
                <w:sz w:val="24"/>
              </w:rPr>
              <w:t> </w:t>
            </w:r>
            <w:r>
              <w:rPr>
                <w:sz w:val="24"/>
              </w:rPr>
              <w:t>социальной</w:t>
            </w:r>
            <w:r>
              <w:rPr>
                <w:spacing w:val="-4"/>
                <w:sz w:val="24"/>
              </w:rPr>
              <w:t> </w:t>
            </w:r>
            <w:r>
              <w:rPr>
                <w:spacing w:val="-2"/>
                <w:sz w:val="24"/>
              </w:rPr>
              <w:t>сферы)</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 Минтруда России от 30 октября </w:t>
            </w:r>
            <w:r>
              <w:rPr>
                <w:sz w:val="24"/>
              </w:rPr>
              <w:t>2018 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p>
            <w:pPr>
              <w:pStyle w:val="TableParagraph"/>
              <w:spacing w:line="257" w:lineRule="exact"/>
              <w:ind w:left="105"/>
              <w:jc w:val="both"/>
              <w:rPr>
                <w:sz w:val="24"/>
              </w:rPr>
            </w:pPr>
            <w:r>
              <w:rPr>
                <w:sz w:val="24"/>
              </w:rPr>
              <w:t>от 20 ноября 2018 г. № </w:t>
            </w:r>
            <w:r>
              <w:rPr>
                <w:spacing w:val="-2"/>
                <w:sz w:val="24"/>
              </w:rPr>
              <w:t>52726.</w:t>
            </w:r>
          </w:p>
        </w:tc>
      </w:tr>
      <w:tr>
        <w:trPr>
          <w:trHeight w:val="1103"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Pr>
          <w:p>
            <w:pPr>
              <w:pStyle w:val="TableParagraph"/>
              <w:tabs>
                <w:tab w:pos="1355" w:val="left" w:leader="none"/>
                <w:tab w:pos="2954" w:val="left" w:leader="none"/>
                <w:tab w:pos="3895" w:val="left" w:leader="none"/>
              </w:tabs>
              <w:spacing w:line="242" w:lineRule="auto"/>
              <w:ind w:left="105" w:right="100"/>
              <w:jc w:val="left"/>
              <w:rPr>
                <w:sz w:val="24"/>
              </w:rPr>
            </w:pPr>
            <w:r>
              <w:rPr>
                <w:sz w:val="24"/>
              </w:rPr>
              <w:t>5.2. Доля</w:t>
              <w:tab/>
            </w:r>
            <w:r>
              <w:rPr>
                <w:spacing w:val="-2"/>
                <w:sz w:val="24"/>
              </w:rPr>
              <w:t>получателей</w:t>
            </w:r>
            <w:r>
              <w:rPr>
                <w:sz w:val="24"/>
              </w:rPr>
              <w:tab/>
            </w:r>
            <w:r>
              <w:rPr>
                <w:spacing w:val="-2"/>
                <w:sz w:val="24"/>
              </w:rPr>
              <w:t>услуг,</w:t>
            </w:r>
            <w:r>
              <w:rPr>
                <w:sz w:val="24"/>
              </w:rPr>
              <w:tab/>
            </w:r>
            <w:r>
              <w:rPr>
                <w:spacing w:val="-2"/>
                <w:sz w:val="24"/>
              </w:rPr>
              <w:t>удовлетворенны</w:t>
            </w:r>
            <w:r>
              <w:rPr>
                <w:spacing w:val="-2"/>
                <w:sz w:val="24"/>
              </w:rPr>
              <w:t>х</w:t>
            </w:r>
            <w:r>
              <w:rPr>
                <w:spacing w:val="-2"/>
                <w:sz w:val="24"/>
              </w:rPr>
              <w:t> </w:t>
            </w:r>
            <w:r>
              <w:rPr>
                <w:sz w:val="24"/>
              </w:rPr>
              <w:t>организационными условиями предоставления услуг</w:t>
            </w:r>
          </w:p>
        </w:tc>
        <w:tc>
          <w:tcPr>
            <w:tcW w:w="5103" w:type="dxa"/>
          </w:tcPr>
          <w:p>
            <w:pPr>
              <w:pStyle w:val="TableParagraph"/>
              <w:ind w:left="105" w:right="98"/>
              <w:jc w:val="both"/>
              <w:rPr>
                <w:sz w:val="24"/>
              </w:rPr>
            </w:pPr>
            <w:r>
              <w:rPr>
                <w:sz w:val="24"/>
              </w:rPr>
              <w:t>Опрос потребителей услуг для выявления их мнения о качестве услуг в соответствии с приказом</w:t>
            </w:r>
            <w:r>
              <w:rPr>
                <w:spacing w:val="6"/>
                <w:sz w:val="24"/>
              </w:rPr>
              <w:t> </w:t>
            </w:r>
            <w:r>
              <w:rPr>
                <w:sz w:val="24"/>
              </w:rPr>
              <w:t>Минтруда</w:t>
            </w:r>
            <w:r>
              <w:rPr>
                <w:spacing w:val="6"/>
                <w:sz w:val="24"/>
              </w:rPr>
              <w:t> </w:t>
            </w:r>
            <w:r>
              <w:rPr>
                <w:sz w:val="24"/>
              </w:rPr>
              <w:t>России</w:t>
            </w:r>
            <w:r>
              <w:rPr>
                <w:spacing w:val="7"/>
                <w:sz w:val="24"/>
              </w:rPr>
              <w:t> </w:t>
            </w:r>
            <w:r>
              <w:rPr>
                <w:sz w:val="24"/>
              </w:rPr>
              <w:t>от</w:t>
            </w:r>
            <w:r>
              <w:rPr>
                <w:spacing w:val="6"/>
                <w:sz w:val="24"/>
              </w:rPr>
              <w:t> </w:t>
            </w:r>
            <w:r>
              <w:rPr>
                <w:sz w:val="24"/>
              </w:rPr>
              <w:t>30</w:t>
            </w:r>
            <w:r>
              <w:rPr>
                <w:spacing w:val="6"/>
                <w:sz w:val="24"/>
              </w:rPr>
              <w:t> </w:t>
            </w:r>
            <w:r>
              <w:rPr>
                <w:sz w:val="24"/>
              </w:rPr>
              <w:t>октября</w:t>
            </w:r>
            <w:r>
              <w:rPr>
                <w:spacing w:val="7"/>
                <w:sz w:val="24"/>
              </w:rPr>
              <w:t> </w:t>
            </w:r>
            <w:r>
              <w:rPr>
                <w:spacing w:val="-4"/>
                <w:sz w:val="24"/>
              </w:rPr>
              <w:t>2018</w:t>
            </w:r>
          </w:p>
          <w:p>
            <w:pPr>
              <w:pStyle w:val="TableParagraph"/>
              <w:spacing w:line="257" w:lineRule="exact"/>
              <w:ind w:left="105"/>
              <w:jc w:val="both"/>
              <w:rPr>
                <w:sz w:val="24"/>
              </w:rPr>
            </w:pPr>
            <w:r>
              <w:rPr>
                <w:sz w:val="24"/>
              </w:rPr>
              <w:t>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tc>
      </w:tr>
    </w:tbl>
    <w:p>
      <w:pPr>
        <w:spacing w:after="0" w:line="257" w:lineRule="exact"/>
        <w:jc w:val="both"/>
        <w:rPr>
          <w:sz w:val="24"/>
        </w:rPr>
        <w:sectPr>
          <w:type w:val="continuous"/>
          <w:pgSz w:w="16840" w:h="11910" w:orient="landscape"/>
          <w:pgMar w:header="0" w:footer="690" w:top="1000" w:bottom="940" w:left="240" w:right="260"/>
        </w:sectPr>
      </w:pPr>
    </w:p>
    <w:tbl>
      <w:tblPr>
        <w:tblW w:w="0" w:type="auto"/>
        <w:jc w:val="left"/>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509"/>
        <w:gridCol w:w="5813"/>
        <w:gridCol w:w="5103"/>
      </w:tblGrid>
      <w:tr>
        <w:trPr>
          <w:trHeight w:val="273" w:hRule="atLeast"/>
        </w:trPr>
        <w:tc>
          <w:tcPr>
            <w:tcW w:w="427" w:type="dxa"/>
            <w:vMerge w:val="restart"/>
          </w:tcPr>
          <w:p>
            <w:pPr>
              <w:pStyle w:val="TableParagraph"/>
              <w:jc w:val="left"/>
              <w:rPr>
                <w:sz w:val="24"/>
              </w:rPr>
            </w:pPr>
          </w:p>
        </w:tc>
        <w:tc>
          <w:tcPr>
            <w:tcW w:w="3509" w:type="dxa"/>
            <w:vMerge w:val="restart"/>
          </w:tcPr>
          <w:p>
            <w:pPr>
              <w:pStyle w:val="TableParagraph"/>
              <w:jc w:val="left"/>
              <w:rPr>
                <w:sz w:val="24"/>
              </w:rPr>
            </w:pPr>
          </w:p>
        </w:tc>
        <w:tc>
          <w:tcPr>
            <w:tcW w:w="5813" w:type="dxa"/>
          </w:tcPr>
          <w:p>
            <w:pPr>
              <w:pStyle w:val="TableParagraph"/>
              <w:jc w:val="left"/>
              <w:rPr>
                <w:sz w:val="20"/>
              </w:rPr>
            </w:pPr>
          </w:p>
        </w:tc>
        <w:tc>
          <w:tcPr>
            <w:tcW w:w="5103" w:type="dxa"/>
          </w:tcPr>
          <w:p>
            <w:pPr>
              <w:pStyle w:val="TableParagraph"/>
              <w:spacing w:line="253" w:lineRule="exact"/>
              <w:ind w:left="105"/>
              <w:jc w:val="left"/>
              <w:rPr>
                <w:sz w:val="24"/>
              </w:rPr>
            </w:pPr>
            <w:r>
              <w:rPr>
                <w:sz w:val="24"/>
              </w:rPr>
              <w:t>от 20 ноября 2018 г. № </w:t>
            </w:r>
            <w:r>
              <w:rPr>
                <w:spacing w:val="-2"/>
                <w:sz w:val="24"/>
              </w:rPr>
              <w:t>52726.</w:t>
            </w:r>
          </w:p>
        </w:tc>
      </w:tr>
      <w:tr>
        <w:trPr>
          <w:trHeight w:val="273"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Borders>
              <w:bottom w:val="nil"/>
            </w:tcBorders>
          </w:tcPr>
          <w:p>
            <w:pPr>
              <w:pStyle w:val="TableParagraph"/>
              <w:tabs>
                <w:tab w:pos="1248" w:val="left" w:leader="none"/>
                <w:tab w:pos="2739" w:val="left" w:leader="none"/>
                <w:tab w:pos="3573" w:val="left" w:leader="none"/>
                <w:tab w:pos="5587" w:val="left" w:leader="none"/>
              </w:tabs>
              <w:spacing w:line="254" w:lineRule="exact"/>
              <w:ind w:left="105"/>
              <w:jc w:val="left"/>
              <w:rPr>
                <w:sz w:val="24"/>
              </w:rPr>
            </w:pPr>
            <w:r>
              <w:rPr>
                <w:sz w:val="24"/>
              </w:rPr>
              <w:t>5.3. </w:t>
            </w:r>
            <w:r>
              <w:rPr>
                <w:spacing w:val="-4"/>
                <w:sz w:val="24"/>
              </w:rPr>
              <w:t>Доля</w:t>
            </w:r>
            <w:r>
              <w:rPr>
                <w:sz w:val="24"/>
              </w:rPr>
              <w:tab/>
            </w:r>
            <w:r>
              <w:rPr>
                <w:spacing w:val="-2"/>
                <w:sz w:val="24"/>
              </w:rPr>
              <w:t>получателей</w:t>
            </w:r>
            <w:r>
              <w:rPr>
                <w:sz w:val="24"/>
              </w:rPr>
              <w:tab/>
            </w:r>
            <w:r>
              <w:rPr>
                <w:spacing w:val="-2"/>
                <w:sz w:val="24"/>
              </w:rPr>
              <w:t>услуг,</w:t>
            </w:r>
            <w:r>
              <w:rPr>
                <w:sz w:val="24"/>
              </w:rPr>
              <w:tab/>
            </w:r>
            <w:r>
              <w:rPr>
                <w:spacing w:val="-2"/>
                <w:sz w:val="24"/>
              </w:rPr>
              <w:t>удовлетворенных</w:t>
            </w:r>
            <w:r>
              <w:rPr>
                <w:sz w:val="24"/>
              </w:rPr>
              <w:tab/>
            </w:r>
            <w:r>
              <w:rPr>
                <w:spacing w:val="-10"/>
                <w:sz w:val="24"/>
              </w:rPr>
              <w:t>в</w:t>
            </w:r>
          </w:p>
        </w:tc>
        <w:tc>
          <w:tcPr>
            <w:tcW w:w="5103" w:type="dxa"/>
            <w:tcBorders>
              <w:bottom w:val="nil"/>
            </w:tcBorders>
          </w:tcPr>
          <w:p>
            <w:pPr>
              <w:pStyle w:val="TableParagraph"/>
              <w:spacing w:line="254" w:lineRule="exact"/>
              <w:ind w:left="105"/>
              <w:jc w:val="left"/>
              <w:rPr>
                <w:sz w:val="24"/>
              </w:rPr>
            </w:pPr>
            <w:r>
              <w:rPr>
                <w:sz w:val="24"/>
              </w:rPr>
              <w:t>Опрос</w:t>
            </w:r>
            <w:r>
              <w:rPr>
                <w:spacing w:val="54"/>
                <w:sz w:val="24"/>
              </w:rPr>
              <w:t> </w:t>
            </w:r>
            <w:r>
              <w:rPr>
                <w:sz w:val="24"/>
              </w:rPr>
              <w:t>потребителей</w:t>
            </w:r>
            <w:r>
              <w:rPr>
                <w:spacing w:val="54"/>
                <w:sz w:val="24"/>
              </w:rPr>
              <w:t> </w:t>
            </w:r>
            <w:r>
              <w:rPr>
                <w:sz w:val="24"/>
              </w:rPr>
              <w:t>услуг</w:t>
            </w:r>
            <w:r>
              <w:rPr>
                <w:spacing w:val="55"/>
                <w:sz w:val="24"/>
              </w:rPr>
              <w:t> </w:t>
            </w:r>
            <w:r>
              <w:rPr>
                <w:sz w:val="24"/>
              </w:rPr>
              <w:t>для</w:t>
            </w:r>
            <w:r>
              <w:rPr>
                <w:spacing w:val="54"/>
                <w:sz w:val="24"/>
              </w:rPr>
              <w:t> </w:t>
            </w:r>
            <w:r>
              <w:rPr>
                <w:sz w:val="24"/>
              </w:rPr>
              <w:t>выявления</w:t>
            </w:r>
            <w:r>
              <w:rPr>
                <w:spacing w:val="55"/>
                <w:sz w:val="24"/>
              </w:rPr>
              <w:t> </w:t>
            </w:r>
            <w:r>
              <w:rPr>
                <w:spacing w:val="-5"/>
                <w:sz w:val="24"/>
              </w:rPr>
              <w:t>их</w:t>
            </w:r>
          </w:p>
        </w:tc>
      </w:tr>
      <w:tr>
        <w:trPr>
          <w:trHeight w:val="266"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Borders>
              <w:top w:val="nil"/>
              <w:bottom w:val="nil"/>
            </w:tcBorders>
          </w:tcPr>
          <w:p>
            <w:pPr>
              <w:pStyle w:val="TableParagraph"/>
              <w:spacing w:line="246" w:lineRule="exact"/>
              <w:ind w:left="105"/>
              <w:jc w:val="left"/>
              <w:rPr>
                <w:sz w:val="24"/>
              </w:rPr>
            </w:pPr>
            <w:r>
              <w:rPr>
                <w:sz w:val="24"/>
              </w:rPr>
              <w:t>целом</w:t>
            </w:r>
            <w:r>
              <w:rPr>
                <w:spacing w:val="38"/>
                <w:sz w:val="24"/>
              </w:rPr>
              <w:t>  </w:t>
            </w:r>
            <w:r>
              <w:rPr>
                <w:sz w:val="24"/>
              </w:rPr>
              <w:t>условиями</w:t>
            </w:r>
            <w:r>
              <w:rPr>
                <w:spacing w:val="38"/>
                <w:sz w:val="24"/>
              </w:rPr>
              <w:t>  </w:t>
            </w:r>
            <w:r>
              <w:rPr>
                <w:sz w:val="24"/>
              </w:rPr>
              <w:t>оказания</w:t>
            </w:r>
            <w:r>
              <w:rPr>
                <w:spacing w:val="38"/>
                <w:sz w:val="24"/>
              </w:rPr>
              <w:t>  </w:t>
            </w:r>
            <w:r>
              <w:rPr>
                <w:sz w:val="24"/>
              </w:rPr>
              <w:t>услуг</w:t>
            </w:r>
            <w:r>
              <w:rPr>
                <w:spacing w:val="38"/>
                <w:sz w:val="24"/>
              </w:rPr>
              <w:t>  </w:t>
            </w:r>
            <w:r>
              <w:rPr>
                <w:sz w:val="24"/>
              </w:rPr>
              <w:t>в</w:t>
            </w:r>
            <w:r>
              <w:rPr>
                <w:spacing w:val="38"/>
                <w:sz w:val="24"/>
              </w:rPr>
              <w:t>  </w:t>
            </w:r>
            <w:r>
              <w:rPr>
                <w:spacing w:val="-2"/>
                <w:sz w:val="24"/>
              </w:rPr>
              <w:t>организации</w:t>
            </w:r>
          </w:p>
        </w:tc>
        <w:tc>
          <w:tcPr>
            <w:tcW w:w="5103" w:type="dxa"/>
            <w:tcBorders>
              <w:top w:val="nil"/>
              <w:bottom w:val="nil"/>
            </w:tcBorders>
          </w:tcPr>
          <w:p>
            <w:pPr>
              <w:pStyle w:val="TableParagraph"/>
              <w:spacing w:line="246" w:lineRule="exact"/>
              <w:ind w:left="105"/>
              <w:jc w:val="left"/>
              <w:rPr>
                <w:sz w:val="24"/>
              </w:rPr>
            </w:pPr>
            <w:r>
              <w:rPr>
                <w:sz w:val="24"/>
              </w:rPr>
              <w:t>мнения</w:t>
            </w:r>
            <w:r>
              <w:rPr>
                <w:spacing w:val="71"/>
                <w:w w:val="150"/>
                <w:sz w:val="24"/>
              </w:rPr>
              <w:t> </w:t>
            </w:r>
            <w:r>
              <w:rPr>
                <w:sz w:val="24"/>
              </w:rPr>
              <w:t>о</w:t>
            </w:r>
            <w:r>
              <w:rPr>
                <w:spacing w:val="72"/>
                <w:w w:val="150"/>
                <w:sz w:val="24"/>
              </w:rPr>
              <w:t> </w:t>
            </w:r>
            <w:r>
              <w:rPr>
                <w:sz w:val="24"/>
              </w:rPr>
              <w:t>качестве</w:t>
            </w:r>
            <w:r>
              <w:rPr>
                <w:spacing w:val="71"/>
                <w:w w:val="150"/>
                <w:sz w:val="24"/>
              </w:rPr>
              <w:t> </w:t>
            </w:r>
            <w:r>
              <w:rPr>
                <w:sz w:val="24"/>
              </w:rPr>
              <w:t>услуг</w:t>
            </w:r>
            <w:r>
              <w:rPr>
                <w:spacing w:val="72"/>
                <w:w w:val="150"/>
                <w:sz w:val="24"/>
              </w:rPr>
              <w:t> </w:t>
            </w:r>
            <w:r>
              <w:rPr>
                <w:sz w:val="24"/>
              </w:rPr>
              <w:t>в</w:t>
            </w:r>
            <w:r>
              <w:rPr>
                <w:spacing w:val="71"/>
                <w:w w:val="150"/>
                <w:sz w:val="24"/>
              </w:rPr>
              <w:t> </w:t>
            </w:r>
            <w:r>
              <w:rPr>
                <w:sz w:val="24"/>
              </w:rPr>
              <w:t>соответствии</w:t>
            </w:r>
            <w:r>
              <w:rPr>
                <w:spacing w:val="72"/>
                <w:w w:val="150"/>
                <w:sz w:val="24"/>
              </w:rPr>
              <w:t> </w:t>
            </w:r>
            <w:r>
              <w:rPr>
                <w:spacing w:val="-10"/>
                <w:sz w:val="24"/>
              </w:rPr>
              <w:t>с</w:t>
            </w:r>
          </w:p>
        </w:tc>
      </w:tr>
      <w:tr>
        <w:trPr>
          <w:trHeight w:val="266"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Borders>
              <w:top w:val="nil"/>
              <w:bottom w:val="nil"/>
            </w:tcBorders>
          </w:tcPr>
          <w:p>
            <w:pPr>
              <w:pStyle w:val="TableParagraph"/>
              <w:spacing w:line="246" w:lineRule="exact"/>
              <w:ind w:left="105"/>
              <w:jc w:val="left"/>
              <w:rPr>
                <w:sz w:val="24"/>
              </w:rPr>
            </w:pPr>
            <w:r>
              <w:rPr>
                <w:sz w:val="24"/>
              </w:rPr>
              <w:t>социальной</w:t>
            </w:r>
            <w:r>
              <w:rPr>
                <w:spacing w:val="-5"/>
                <w:sz w:val="24"/>
              </w:rPr>
              <w:t> </w:t>
            </w:r>
            <w:r>
              <w:rPr>
                <w:spacing w:val="-2"/>
                <w:sz w:val="24"/>
              </w:rPr>
              <w:t>сферы</w:t>
            </w:r>
          </w:p>
        </w:tc>
        <w:tc>
          <w:tcPr>
            <w:tcW w:w="5103" w:type="dxa"/>
            <w:tcBorders>
              <w:top w:val="nil"/>
              <w:bottom w:val="nil"/>
            </w:tcBorders>
          </w:tcPr>
          <w:p>
            <w:pPr>
              <w:pStyle w:val="TableParagraph"/>
              <w:spacing w:line="246" w:lineRule="exact"/>
              <w:ind w:left="105"/>
              <w:jc w:val="left"/>
              <w:rPr>
                <w:sz w:val="24"/>
              </w:rPr>
            </w:pPr>
            <w:r>
              <w:rPr>
                <w:sz w:val="24"/>
              </w:rPr>
              <w:t>приказом</w:t>
            </w:r>
            <w:r>
              <w:rPr>
                <w:spacing w:val="4"/>
                <w:sz w:val="24"/>
              </w:rPr>
              <w:t> </w:t>
            </w:r>
            <w:r>
              <w:rPr>
                <w:sz w:val="24"/>
              </w:rPr>
              <w:t>Минтруда</w:t>
            </w:r>
            <w:r>
              <w:rPr>
                <w:spacing w:val="6"/>
                <w:sz w:val="24"/>
              </w:rPr>
              <w:t> </w:t>
            </w:r>
            <w:r>
              <w:rPr>
                <w:sz w:val="24"/>
              </w:rPr>
              <w:t>России</w:t>
            </w:r>
            <w:r>
              <w:rPr>
                <w:spacing w:val="7"/>
                <w:sz w:val="24"/>
              </w:rPr>
              <w:t> </w:t>
            </w:r>
            <w:r>
              <w:rPr>
                <w:sz w:val="24"/>
              </w:rPr>
              <w:t>от</w:t>
            </w:r>
            <w:r>
              <w:rPr>
                <w:spacing w:val="6"/>
                <w:sz w:val="24"/>
              </w:rPr>
              <w:t> </w:t>
            </w:r>
            <w:r>
              <w:rPr>
                <w:sz w:val="24"/>
              </w:rPr>
              <w:t>30</w:t>
            </w:r>
            <w:r>
              <w:rPr>
                <w:spacing w:val="6"/>
                <w:sz w:val="24"/>
              </w:rPr>
              <w:t> </w:t>
            </w:r>
            <w:r>
              <w:rPr>
                <w:sz w:val="24"/>
              </w:rPr>
              <w:t>октября</w:t>
            </w:r>
            <w:r>
              <w:rPr>
                <w:spacing w:val="7"/>
                <w:sz w:val="24"/>
              </w:rPr>
              <w:t> </w:t>
            </w:r>
            <w:r>
              <w:rPr>
                <w:spacing w:val="-4"/>
                <w:sz w:val="24"/>
              </w:rPr>
              <w:t>2018</w:t>
            </w:r>
          </w:p>
        </w:tc>
      </w:tr>
      <w:tr>
        <w:trPr>
          <w:trHeight w:val="266"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Borders>
              <w:top w:val="nil"/>
              <w:bottom w:val="nil"/>
            </w:tcBorders>
          </w:tcPr>
          <w:p>
            <w:pPr>
              <w:pStyle w:val="TableParagraph"/>
              <w:jc w:val="left"/>
              <w:rPr>
                <w:sz w:val="18"/>
              </w:rPr>
            </w:pPr>
          </w:p>
        </w:tc>
        <w:tc>
          <w:tcPr>
            <w:tcW w:w="5103" w:type="dxa"/>
            <w:tcBorders>
              <w:top w:val="nil"/>
              <w:bottom w:val="nil"/>
            </w:tcBorders>
          </w:tcPr>
          <w:p>
            <w:pPr>
              <w:pStyle w:val="TableParagraph"/>
              <w:spacing w:line="246" w:lineRule="exact"/>
              <w:ind w:left="105"/>
              <w:jc w:val="left"/>
              <w:rPr>
                <w:sz w:val="24"/>
              </w:rPr>
            </w:pPr>
            <w:r>
              <w:rPr>
                <w:sz w:val="24"/>
              </w:rPr>
              <w:t>г.</w:t>
            </w:r>
            <w:r>
              <w:rPr>
                <w:spacing w:val="12"/>
                <w:sz w:val="24"/>
              </w:rPr>
              <w:t> </w:t>
            </w:r>
            <w:r>
              <w:rPr>
                <w:sz w:val="24"/>
              </w:rPr>
              <w:t>№</w:t>
            </w:r>
            <w:r>
              <w:rPr>
                <w:spacing w:val="12"/>
                <w:sz w:val="24"/>
              </w:rPr>
              <w:t> </w:t>
            </w:r>
            <w:r>
              <w:rPr>
                <w:sz w:val="24"/>
              </w:rPr>
              <w:t>675н,</w:t>
            </w:r>
            <w:r>
              <w:rPr>
                <w:spacing w:val="12"/>
                <w:sz w:val="24"/>
              </w:rPr>
              <w:t> </w:t>
            </w:r>
            <w:r>
              <w:rPr>
                <w:sz w:val="24"/>
              </w:rPr>
              <w:t>зарегистрирован</w:t>
            </w:r>
            <w:r>
              <w:rPr>
                <w:spacing w:val="12"/>
                <w:sz w:val="24"/>
              </w:rPr>
              <w:t> </w:t>
            </w:r>
            <w:r>
              <w:rPr>
                <w:sz w:val="24"/>
              </w:rPr>
              <w:t>в</w:t>
            </w:r>
            <w:r>
              <w:rPr>
                <w:spacing w:val="12"/>
                <w:sz w:val="24"/>
              </w:rPr>
              <w:t> </w:t>
            </w:r>
            <w:r>
              <w:rPr>
                <w:sz w:val="24"/>
              </w:rPr>
              <w:t>Минюсте</w:t>
            </w:r>
            <w:r>
              <w:rPr>
                <w:spacing w:val="12"/>
                <w:sz w:val="24"/>
              </w:rPr>
              <w:t> </w:t>
            </w:r>
            <w:r>
              <w:rPr>
                <w:spacing w:val="-2"/>
                <w:sz w:val="24"/>
              </w:rPr>
              <w:t>России</w:t>
            </w:r>
          </w:p>
        </w:tc>
      </w:tr>
      <w:tr>
        <w:trPr>
          <w:trHeight w:val="270" w:hRule="atLeast"/>
        </w:trPr>
        <w:tc>
          <w:tcPr>
            <w:tcW w:w="427" w:type="dxa"/>
            <w:vMerge/>
            <w:tcBorders>
              <w:top w:val="nil"/>
            </w:tcBorders>
          </w:tcPr>
          <w:p>
            <w:pPr>
              <w:rPr>
                <w:sz w:val="2"/>
                <w:szCs w:val="2"/>
              </w:rPr>
            </w:pPr>
          </w:p>
        </w:tc>
        <w:tc>
          <w:tcPr>
            <w:tcW w:w="3509" w:type="dxa"/>
            <w:vMerge/>
            <w:tcBorders>
              <w:top w:val="nil"/>
            </w:tcBorders>
          </w:tcPr>
          <w:p>
            <w:pPr>
              <w:rPr>
                <w:sz w:val="2"/>
                <w:szCs w:val="2"/>
              </w:rPr>
            </w:pPr>
          </w:p>
        </w:tc>
        <w:tc>
          <w:tcPr>
            <w:tcW w:w="5813" w:type="dxa"/>
            <w:tcBorders>
              <w:top w:val="nil"/>
            </w:tcBorders>
          </w:tcPr>
          <w:p>
            <w:pPr>
              <w:pStyle w:val="TableParagraph"/>
              <w:jc w:val="left"/>
              <w:rPr>
                <w:sz w:val="20"/>
              </w:rPr>
            </w:pPr>
          </w:p>
        </w:tc>
        <w:tc>
          <w:tcPr>
            <w:tcW w:w="5103" w:type="dxa"/>
            <w:tcBorders>
              <w:top w:val="nil"/>
            </w:tcBorders>
          </w:tcPr>
          <w:p>
            <w:pPr>
              <w:pStyle w:val="TableParagraph"/>
              <w:spacing w:line="250" w:lineRule="exact"/>
              <w:ind w:left="105"/>
              <w:jc w:val="left"/>
              <w:rPr>
                <w:sz w:val="24"/>
              </w:rPr>
            </w:pPr>
            <w:r>
              <w:rPr>
                <w:sz w:val="24"/>
              </w:rPr>
              <w:t>от 20 ноября 2018 г. № </w:t>
            </w:r>
            <w:r>
              <w:rPr>
                <w:spacing w:val="-2"/>
                <w:sz w:val="24"/>
              </w:rPr>
              <w:t>52726.</w:t>
            </w:r>
          </w:p>
        </w:tc>
      </w:tr>
    </w:tbl>
    <w:p>
      <w:pPr>
        <w:pStyle w:val="BodyText"/>
        <w:rPr>
          <w:b/>
        </w:rPr>
      </w:pPr>
    </w:p>
    <w:p>
      <w:pPr>
        <w:pStyle w:val="BodyText"/>
        <w:spacing w:before="11"/>
        <w:rPr>
          <w:b/>
        </w:rPr>
      </w:pPr>
    </w:p>
    <w:p>
      <w:pPr>
        <w:spacing w:line="321" w:lineRule="exact" w:before="0"/>
        <w:ind w:left="0" w:right="75" w:firstLine="0"/>
        <w:jc w:val="center"/>
        <w:rPr>
          <w:b/>
          <w:sz w:val="28"/>
        </w:rPr>
      </w:pPr>
      <w:r>
        <w:rPr>
          <w:b/>
          <w:sz w:val="28"/>
        </w:rPr>
        <w:t>Подходы</w:t>
      </w:r>
      <w:r>
        <w:rPr>
          <w:b/>
          <w:spacing w:val="-8"/>
          <w:sz w:val="28"/>
        </w:rPr>
        <w:t> </w:t>
      </w:r>
      <w:r>
        <w:rPr>
          <w:b/>
          <w:sz w:val="28"/>
        </w:rPr>
        <w:t>к</w:t>
      </w:r>
      <w:r>
        <w:rPr>
          <w:b/>
          <w:spacing w:val="-9"/>
          <w:sz w:val="28"/>
        </w:rPr>
        <w:t> </w:t>
      </w:r>
      <w:r>
        <w:rPr>
          <w:b/>
          <w:sz w:val="28"/>
        </w:rPr>
        <w:t>построению</w:t>
      </w:r>
      <w:r>
        <w:rPr>
          <w:b/>
          <w:spacing w:val="-8"/>
          <w:sz w:val="28"/>
        </w:rPr>
        <w:t> </w:t>
      </w:r>
      <w:r>
        <w:rPr>
          <w:b/>
          <w:sz w:val="28"/>
        </w:rPr>
        <w:t>рейтингов</w:t>
      </w:r>
      <w:r>
        <w:rPr>
          <w:b/>
          <w:spacing w:val="-8"/>
          <w:sz w:val="28"/>
        </w:rPr>
        <w:t> </w:t>
      </w:r>
      <w:r>
        <w:rPr>
          <w:b/>
          <w:sz w:val="28"/>
        </w:rPr>
        <w:t>и</w:t>
      </w:r>
      <w:r>
        <w:rPr>
          <w:b/>
          <w:spacing w:val="-9"/>
          <w:sz w:val="28"/>
        </w:rPr>
        <w:t> </w:t>
      </w:r>
      <w:r>
        <w:rPr>
          <w:b/>
          <w:sz w:val="28"/>
        </w:rPr>
        <w:t>расчету</w:t>
      </w:r>
      <w:r>
        <w:rPr>
          <w:b/>
          <w:spacing w:val="-8"/>
          <w:sz w:val="28"/>
        </w:rPr>
        <w:t> </w:t>
      </w:r>
      <w:r>
        <w:rPr>
          <w:b/>
          <w:spacing w:val="-2"/>
          <w:sz w:val="28"/>
        </w:rPr>
        <w:t>показателей</w:t>
      </w:r>
    </w:p>
    <w:p>
      <w:pPr>
        <w:spacing w:line="274" w:lineRule="exact" w:before="0"/>
        <w:ind w:left="0" w:right="75" w:firstLine="0"/>
        <w:jc w:val="center"/>
        <w:rPr>
          <w:b/>
          <w:sz w:val="24"/>
        </w:rPr>
      </w:pPr>
      <w:r>
        <w:rPr>
          <w:b/>
          <w:sz w:val="24"/>
        </w:rPr>
        <w:t>Показатели,</w:t>
      </w:r>
      <w:r>
        <w:rPr>
          <w:b/>
          <w:spacing w:val="-4"/>
          <w:sz w:val="24"/>
        </w:rPr>
        <w:t> </w:t>
      </w:r>
      <w:r>
        <w:rPr>
          <w:b/>
          <w:spacing w:val="-2"/>
          <w:sz w:val="24"/>
        </w:rPr>
        <w:t>характеризующие</w:t>
      </w:r>
    </w:p>
    <w:p>
      <w:pPr>
        <w:spacing w:line="275" w:lineRule="exact" w:before="0"/>
        <w:ind w:left="0" w:right="74" w:firstLine="0"/>
        <w:jc w:val="center"/>
        <w:rPr>
          <w:b/>
          <w:sz w:val="24"/>
        </w:rPr>
      </w:pPr>
      <w:r>
        <w:rPr>
          <w:b/>
          <w:sz w:val="24"/>
        </w:rPr>
        <w:t>ОТКРЫТОСТЬ</w:t>
      </w:r>
      <w:r>
        <w:rPr>
          <w:b/>
          <w:spacing w:val="-1"/>
          <w:sz w:val="24"/>
        </w:rPr>
        <w:t> </w:t>
      </w:r>
      <w:r>
        <w:rPr>
          <w:b/>
          <w:sz w:val="24"/>
        </w:rPr>
        <w:t>И</w:t>
      </w:r>
      <w:r>
        <w:rPr>
          <w:b/>
          <w:spacing w:val="-1"/>
          <w:sz w:val="24"/>
        </w:rPr>
        <w:t> </w:t>
      </w:r>
      <w:r>
        <w:rPr>
          <w:b/>
          <w:sz w:val="24"/>
        </w:rPr>
        <w:t>ДОСТУПНОСТЬ ИНФОРМАЦИИ</w:t>
      </w:r>
      <w:r>
        <w:rPr>
          <w:b/>
          <w:spacing w:val="-1"/>
          <w:sz w:val="24"/>
        </w:rPr>
        <w:t> </w:t>
      </w:r>
      <w:r>
        <w:rPr>
          <w:b/>
          <w:sz w:val="24"/>
        </w:rPr>
        <w:t>ОБ ОРГАНИЗАЦИИ</w:t>
      </w:r>
      <w:r>
        <w:rPr>
          <w:b/>
          <w:spacing w:val="-1"/>
          <w:sz w:val="24"/>
        </w:rPr>
        <w:t> </w:t>
      </w:r>
      <w:r>
        <w:rPr>
          <w:b/>
          <w:sz w:val="24"/>
        </w:rPr>
        <w:t>СОЦИАЛЬНОЙ </w:t>
      </w:r>
      <w:r>
        <w:rPr>
          <w:b/>
          <w:spacing w:val="-2"/>
          <w:sz w:val="24"/>
        </w:rPr>
        <w:t>СФЕРЫ</w:t>
      </w:r>
    </w:p>
    <w:p>
      <w:pPr>
        <w:pStyle w:val="BodyText"/>
        <w:spacing w:before="54"/>
        <w:rPr>
          <w:b/>
          <w:sz w:val="20"/>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3399"/>
        <w:gridCol w:w="932"/>
        <w:gridCol w:w="3682"/>
        <w:gridCol w:w="4676"/>
        <w:gridCol w:w="1422"/>
        <w:gridCol w:w="1360"/>
      </w:tblGrid>
      <w:tr>
        <w:trPr>
          <w:trHeight w:val="1175" w:hRule="atLeast"/>
        </w:trPr>
        <w:tc>
          <w:tcPr>
            <w:tcW w:w="538" w:type="dxa"/>
          </w:tcPr>
          <w:p>
            <w:pPr>
              <w:pStyle w:val="TableParagraph"/>
              <w:spacing w:before="166"/>
              <w:jc w:val="left"/>
              <w:rPr>
                <w:b/>
                <w:sz w:val="24"/>
              </w:rPr>
            </w:pPr>
          </w:p>
          <w:p>
            <w:pPr>
              <w:pStyle w:val="TableParagraph"/>
              <w:spacing w:before="1"/>
              <w:ind w:left="198"/>
              <w:jc w:val="left"/>
              <w:rPr>
                <w:b/>
                <w:sz w:val="24"/>
              </w:rPr>
            </w:pPr>
            <w:r>
              <w:rPr>
                <w:b/>
                <w:spacing w:val="-10"/>
                <w:sz w:val="24"/>
              </w:rPr>
              <w:t>№</w:t>
            </w:r>
          </w:p>
        </w:tc>
        <w:tc>
          <w:tcPr>
            <w:tcW w:w="3399" w:type="dxa"/>
          </w:tcPr>
          <w:p>
            <w:pPr>
              <w:pStyle w:val="TableParagraph"/>
              <w:spacing w:before="18"/>
              <w:jc w:val="left"/>
              <w:rPr>
                <w:b/>
                <w:sz w:val="24"/>
              </w:rPr>
            </w:pPr>
          </w:p>
          <w:p>
            <w:pPr>
              <w:pStyle w:val="TableParagraph"/>
              <w:ind w:left="120"/>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32" w:type="dxa"/>
          </w:tcPr>
          <w:p>
            <w:pPr>
              <w:pStyle w:val="TableParagraph"/>
              <w:spacing w:line="254" w:lineRule="auto" w:before="1"/>
              <w:ind w:left="126" w:right="106"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1" w:lineRule="exact" w:before="6"/>
              <w:ind w:left="33"/>
              <w:jc w:val="left"/>
              <w:rPr>
                <w:b/>
                <w:sz w:val="24"/>
              </w:rPr>
            </w:pPr>
            <w:r>
              <w:rPr>
                <w:b/>
                <w:spacing w:val="-2"/>
                <w:sz w:val="24"/>
              </w:rPr>
              <w:t>зателей</w:t>
            </w:r>
          </w:p>
        </w:tc>
        <w:tc>
          <w:tcPr>
            <w:tcW w:w="3682" w:type="dxa"/>
          </w:tcPr>
          <w:p>
            <w:pPr>
              <w:pStyle w:val="TableParagraph"/>
              <w:spacing w:before="18"/>
              <w:jc w:val="left"/>
              <w:rPr>
                <w:b/>
                <w:sz w:val="24"/>
              </w:rPr>
            </w:pPr>
          </w:p>
          <w:p>
            <w:pPr>
              <w:pStyle w:val="TableParagraph"/>
              <w:spacing w:line="254" w:lineRule="auto"/>
              <w:ind w:left="204"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76" w:type="dxa"/>
          </w:tcPr>
          <w:p>
            <w:pPr>
              <w:pStyle w:val="TableParagraph"/>
              <w:spacing w:before="18"/>
              <w:jc w:val="left"/>
              <w:rPr>
                <w:b/>
                <w:sz w:val="24"/>
              </w:rPr>
            </w:pPr>
          </w:p>
          <w:p>
            <w:pPr>
              <w:pStyle w:val="TableParagraph"/>
              <w:spacing w:line="254" w:lineRule="auto"/>
              <w:ind w:left="1426"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22" w:type="dxa"/>
          </w:tcPr>
          <w:p>
            <w:pPr>
              <w:pStyle w:val="TableParagraph"/>
              <w:spacing w:line="256" w:lineRule="auto" w:before="145"/>
              <w:ind w:left="131" w:right="36" w:firstLine="71"/>
              <w:jc w:val="left"/>
              <w:rPr>
                <w:b/>
                <w:sz w:val="24"/>
              </w:rPr>
            </w:pPr>
            <w:r>
              <w:rPr>
                <w:b/>
                <w:spacing w:val="-2"/>
                <w:sz w:val="24"/>
              </w:rPr>
              <w:t>Значение параметро </w:t>
            </w:r>
            <w:r>
              <w:rPr>
                <w:b/>
                <w:sz w:val="24"/>
              </w:rPr>
              <w:t>в в </w:t>
            </w:r>
            <w:r>
              <w:rPr>
                <w:b/>
                <w:spacing w:val="-2"/>
                <w:sz w:val="24"/>
              </w:rPr>
              <w:t>баллах</w:t>
            </w:r>
          </w:p>
        </w:tc>
        <w:tc>
          <w:tcPr>
            <w:tcW w:w="1360" w:type="dxa"/>
          </w:tcPr>
          <w:p>
            <w:pPr>
              <w:pStyle w:val="TableParagraph"/>
              <w:spacing w:line="254" w:lineRule="auto" w:before="1"/>
              <w:ind w:left="187" w:right="180" w:firstLine="85"/>
              <w:jc w:val="both"/>
              <w:rPr>
                <w:b/>
                <w:sz w:val="24"/>
              </w:rPr>
            </w:pPr>
            <w:r>
              <w:rPr>
                <w:b/>
                <w:spacing w:val="-2"/>
                <w:sz w:val="24"/>
              </w:rPr>
              <w:t>Макси- мальное значение</w:t>
            </w:r>
          </w:p>
          <w:p>
            <w:pPr>
              <w:pStyle w:val="TableParagraph"/>
              <w:spacing w:line="271" w:lineRule="exact" w:before="6"/>
              <w:ind w:left="8"/>
              <w:jc w:val="left"/>
              <w:rPr>
                <w:b/>
                <w:sz w:val="24"/>
              </w:rPr>
            </w:pPr>
            <w:r>
              <w:rPr>
                <w:b/>
                <w:spacing w:val="-2"/>
                <w:sz w:val="24"/>
              </w:rPr>
              <w:t>показателей</w:t>
            </w:r>
          </w:p>
        </w:tc>
      </w:tr>
      <w:tr>
        <w:trPr>
          <w:trHeight w:val="590" w:hRule="atLeast"/>
        </w:trPr>
        <w:tc>
          <w:tcPr>
            <w:tcW w:w="538" w:type="dxa"/>
            <w:vMerge w:val="restart"/>
            <w:tcBorders>
              <w:bottom w:val="nil"/>
            </w:tcBorders>
          </w:tcPr>
          <w:p>
            <w:pPr>
              <w:pStyle w:val="TableParagraph"/>
              <w:spacing w:before="1"/>
              <w:ind w:left="105"/>
              <w:jc w:val="left"/>
              <w:rPr>
                <w:sz w:val="24"/>
              </w:rPr>
            </w:pPr>
            <w:r>
              <w:rPr>
                <w:spacing w:val="-4"/>
                <w:sz w:val="24"/>
              </w:rPr>
              <w:t>1.1.</w:t>
            </w:r>
          </w:p>
        </w:tc>
        <w:tc>
          <w:tcPr>
            <w:tcW w:w="3399" w:type="dxa"/>
            <w:vMerge w:val="restart"/>
          </w:tcPr>
          <w:p>
            <w:pPr>
              <w:pStyle w:val="TableParagraph"/>
              <w:spacing w:line="256" w:lineRule="auto" w:before="1"/>
              <w:ind w:left="104" w:right="122"/>
              <w:jc w:val="left"/>
              <w:rPr>
                <w:sz w:val="24"/>
              </w:rPr>
            </w:pPr>
            <w:r>
              <w:rPr>
                <w:sz w:val="24"/>
              </w:rPr>
              <w:t>Соответствие информации о деятельности организации социальной сферы, размещенной на </w:t>
            </w:r>
            <w:r>
              <w:rPr>
                <w:spacing w:val="-2"/>
                <w:sz w:val="24"/>
              </w:rPr>
              <w:t>общедоступных </w:t>
            </w:r>
            <w:r>
              <w:rPr>
                <w:sz w:val="24"/>
              </w:rPr>
              <w:t>информационных</w:t>
            </w:r>
            <w:r>
              <w:rPr>
                <w:spacing w:val="-15"/>
                <w:sz w:val="24"/>
              </w:rPr>
              <w:t> </w:t>
            </w:r>
            <w:r>
              <w:rPr>
                <w:sz w:val="24"/>
              </w:rPr>
              <w:t>ресурсах,</w:t>
            </w:r>
            <w:r>
              <w:rPr>
                <w:spacing w:val="-15"/>
                <w:sz w:val="24"/>
              </w:rPr>
              <w:t> </w:t>
            </w:r>
            <w:r>
              <w:rPr>
                <w:sz w:val="24"/>
              </w:rPr>
              <w:t>ее содержанию и порядку (форме), установленным нормативными правовыми </w:t>
            </w:r>
            <w:r>
              <w:rPr>
                <w:spacing w:val="-2"/>
                <w:sz w:val="24"/>
              </w:rPr>
              <w:t>актами:</w:t>
            </w:r>
          </w:p>
          <w:p>
            <w:pPr>
              <w:pStyle w:val="TableParagraph"/>
              <w:numPr>
                <w:ilvl w:val="0"/>
                <w:numId w:val="4"/>
              </w:numPr>
              <w:tabs>
                <w:tab w:pos="303" w:val="left" w:leader="none"/>
              </w:tabs>
              <w:spacing w:line="256" w:lineRule="auto" w:before="0" w:after="0"/>
              <w:ind w:left="104" w:right="106" w:firstLine="60"/>
              <w:jc w:val="left"/>
              <w:rPr>
                <w:sz w:val="24"/>
              </w:rPr>
            </w:pPr>
            <w:r>
              <w:rPr>
                <w:sz w:val="24"/>
              </w:rPr>
              <w:t>на</w:t>
            </w:r>
            <w:r>
              <w:rPr>
                <w:spacing w:val="-15"/>
                <w:sz w:val="24"/>
              </w:rPr>
              <w:t> </w:t>
            </w:r>
            <w:r>
              <w:rPr>
                <w:sz w:val="24"/>
              </w:rPr>
              <w:t>информационных</w:t>
            </w:r>
            <w:r>
              <w:rPr>
                <w:spacing w:val="-15"/>
                <w:sz w:val="24"/>
              </w:rPr>
              <w:t> </w:t>
            </w:r>
            <w:r>
              <w:rPr>
                <w:sz w:val="24"/>
              </w:rPr>
              <w:t>стендах в помещении организации социальной сферы;</w:t>
            </w:r>
          </w:p>
          <w:p>
            <w:pPr>
              <w:pStyle w:val="TableParagraph"/>
              <w:numPr>
                <w:ilvl w:val="0"/>
                <w:numId w:val="4"/>
              </w:numPr>
              <w:tabs>
                <w:tab w:pos="303" w:val="left" w:leader="none"/>
              </w:tabs>
              <w:spacing w:line="256" w:lineRule="auto" w:before="0" w:after="0"/>
              <w:ind w:left="104" w:right="294" w:firstLine="60"/>
              <w:jc w:val="left"/>
              <w:rPr>
                <w:sz w:val="24"/>
              </w:rPr>
            </w:pPr>
            <w:r>
              <w:rPr>
                <w:sz w:val="24"/>
              </w:rPr>
              <w:t>на официальном сайте организации социальной сферы в сети «Интернет» (далее</w:t>
            </w:r>
            <w:r>
              <w:rPr>
                <w:spacing w:val="-13"/>
                <w:sz w:val="24"/>
              </w:rPr>
              <w:t> </w:t>
            </w:r>
            <w:r>
              <w:rPr>
                <w:sz w:val="24"/>
              </w:rPr>
              <w:t>-</w:t>
            </w:r>
            <w:r>
              <w:rPr>
                <w:spacing w:val="-12"/>
                <w:sz w:val="24"/>
              </w:rPr>
              <w:t> </w:t>
            </w:r>
            <w:r>
              <w:rPr>
                <w:sz w:val="24"/>
              </w:rPr>
              <w:t>официальных</w:t>
            </w:r>
            <w:r>
              <w:rPr>
                <w:spacing w:val="-12"/>
                <w:sz w:val="24"/>
              </w:rPr>
              <w:t> </w:t>
            </w:r>
            <w:r>
              <w:rPr>
                <w:sz w:val="24"/>
              </w:rPr>
              <w:t>сайтов</w:t>
            </w:r>
          </w:p>
        </w:tc>
        <w:tc>
          <w:tcPr>
            <w:tcW w:w="932" w:type="dxa"/>
            <w:vMerge w:val="restart"/>
            <w:tcBorders>
              <w:bottom w:val="nil"/>
            </w:tcBorders>
          </w:tcPr>
          <w:p>
            <w:pPr>
              <w:pStyle w:val="TableParagraph"/>
              <w:spacing w:before="1"/>
              <w:ind w:left="366"/>
              <w:jc w:val="left"/>
              <w:rPr>
                <w:sz w:val="24"/>
              </w:rPr>
            </w:pPr>
            <w:r>
              <w:rPr>
                <w:spacing w:val="-5"/>
                <w:sz w:val="24"/>
              </w:rPr>
              <w:t>0,3</w:t>
            </w:r>
          </w:p>
        </w:tc>
        <w:tc>
          <w:tcPr>
            <w:tcW w:w="3682" w:type="dxa"/>
            <w:vMerge w:val="restart"/>
          </w:tcPr>
          <w:p>
            <w:pPr>
              <w:pStyle w:val="TableParagraph"/>
              <w:spacing w:line="256" w:lineRule="auto" w:before="1"/>
              <w:ind w:left="103" w:right="123"/>
              <w:jc w:val="left"/>
              <w:rPr>
                <w:sz w:val="24"/>
              </w:rPr>
            </w:pPr>
            <w:r>
              <w:rPr>
                <w:sz w:val="24"/>
              </w:rPr>
              <w:t>1.1.1. Соответствие информации о деятельности организации социальной</w:t>
            </w:r>
            <w:r>
              <w:rPr>
                <w:spacing w:val="-15"/>
                <w:sz w:val="24"/>
              </w:rPr>
              <w:t> </w:t>
            </w:r>
            <w:r>
              <w:rPr>
                <w:sz w:val="24"/>
              </w:rPr>
              <w:t>сферы,</w:t>
            </w:r>
            <w:r>
              <w:rPr>
                <w:spacing w:val="-15"/>
                <w:sz w:val="24"/>
              </w:rPr>
              <w:t> </w:t>
            </w:r>
            <w:r>
              <w:rPr>
                <w:sz w:val="24"/>
              </w:rPr>
              <w:t>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6" w:type="dxa"/>
          </w:tcPr>
          <w:p>
            <w:pPr>
              <w:pStyle w:val="TableParagraph"/>
              <w:spacing w:before="1"/>
              <w:ind w:left="103"/>
              <w:jc w:val="left"/>
              <w:rPr>
                <w:sz w:val="24"/>
              </w:rPr>
            </w:pPr>
            <w:r>
              <w:rPr>
                <w:sz w:val="24"/>
              </w:rPr>
              <w:t>-</w:t>
            </w:r>
            <w:r>
              <w:rPr>
                <w:spacing w:val="-2"/>
                <w:sz w:val="24"/>
              </w:rPr>
              <w:t> </w:t>
            </w:r>
            <w:r>
              <w:rPr>
                <w:sz w:val="24"/>
              </w:rPr>
              <w:t>отсутствует</w:t>
            </w:r>
            <w:r>
              <w:rPr>
                <w:spacing w:val="-1"/>
                <w:sz w:val="24"/>
              </w:rPr>
              <w:t> </w:t>
            </w:r>
            <w:r>
              <w:rPr>
                <w:sz w:val="24"/>
              </w:rPr>
              <w:t>информация</w:t>
            </w:r>
            <w:r>
              <w:rPr>
                <w:spacing w:val="-2"/>
                <w:sz w:val="24"/>
              </w:rPr>
              <w:t> </w:t>
            </w:r>
            <w:r>
              <w:rPr>
                <w:sz w:val="24"/>
              </w:rPr>
              <w:t>о</w:t>
            </w:r>
            <w:r>
              <w:rPr>
                <w:spacing w:val="-1"/>
                <w:sz w:val="24"/>
              </w:rPr>
              <w:t> </w:t>
            </w:r>
            <w:r>
              <w:rPr>
                <w:spacing w:val="-2"/>
                <w:sz w:val="24"/>
              </w:rPr>
              <w:t>деятельности</w:t>
            </w:r>
          </w:p>
          <w:p>
            <w:pPr>
              <w:pStyle w:val="TableParagraph"/>
              <w:spacing w:before="17"/>
              <w:ind w:left="103"/>
              <w:jc w:val="left"/>
              <w:rPr>
                <w:sz w:val="24"/>
              </w:rPr>
            </w:pPr>
            <w:r>
              <w:rPr>
                <w:sz w:val="24"/>
              </w:rPr>
              <w:t>организации</w:t>
            </w:r>
            <w:r>
              <w:rPr>
                <w:spacing w:val="-5"/>
                <w:sz w:val="24"/>
              </w:rPr>
              <w:t> </w:t>
            </w:r>
            <w:r>
              <w:rPr>
                <w:sz w:val="24"/>
              </w:rPr>
              <w:t>социальной</w:t>
            </w:r>
            <w:r>
              <w:rPr>
                <w:spacing w:val="-4"/>
                <w:sz w:val="24"/>
              </w:rPr>
              <w:t> </w:t>
            </w:r>
            <w:r>
              <w:rPr>
                <w:spacing w:val="-2"/>
                <w:sz w:val="24"/>
              </w:rPr>
              <w:t>сферы</w:t>
            </w:r>
          </w:p>
        </w:tc>
        <w:tc>
          <w:tcPr>
            <w:tcW w:w="1422" w:type="dxa"/>
          </w:tcPr>
          <w:p>
            <w:pPr>
              <w:pStyle w:val="TableParagraph"/>
              <w:spacing w:before="1"/>
              <w:ind w:left="3"/>
              <w:rPr>
                <w:sz w:val="24"/>
              </w:rPr>
            </w:pPr>
            <w:r>
              <w:rPr>
                <w:sz w:val="24"/>
              </w:rPr>
              <w:t>0 </w:t>
            </w:r>
            <w:r>
              <w:rPr>
                <w:spacing w:val="-2"/>
                <w:sz w:val="24"/>
              </w:rPr>
              <w:t>баллов</w:t>
            </w:r>
          </w:p>
        </w:tc>
        <w:tc>
          <w:tcPr>
            <w:tcW w:w="1360" w:type="dxa"/>
            <w:vMerge w:val="restart"/>
            <w:tcBorders>
              <w:bottom w:val="nil"/>
            </w:tcBorders>
          </w:tcPr>
          <w:p>
            <w:pPr>
              <w:pStyle w:val="TableParagraph"/>
              <w:spacing w:before="1"/>
              <w:ind w:left="4" w:right="5"/>
              <w:rPr>
                <w:sz w:val="24"/>
              </w:rPr>
            </w:pPr>
            <w:r>
              <w:rPr>
                <w:sz w:val="24"/>
              </w:rPr>
              <w:t>100 </w:t>
            </w:r>
            <w:r>
              <w:rPr>
                <w:spacing w:val="-2"/>
                <w:sz w:val="24"/>
              </w:rPr>
              <w:t>баллов</w:t>
            </w:r>
          </w:p>
          <w:p>
            <w:pPr>
              <w:pStyle w:val="TableParagraph"/>
              <w:spacing w:before="38"/>
              <w:jc w:val="left"/>
              <w:rPr>
                <w:b/>
                <w:sz w:val="24"/>
              </w:rPr>
            </w:pPr>
          </w:p>
          <w:p>
            <w:pPr>
              <w:pStyle w:val="TableParagraph"/>
              <w:spacing w:line="256" w:lineRule="auto"/>
              <w:ind w:left="227" w:right="226" w:hanging="1"/>
              <w:rPr>
                <w:sz w:val="24"/>
              </w:rPr>
            </w:pPr>
            <w:r>
              <w:rPr>
                <w:spacing w:val="-4"/>
                <w:sz w:val="24"/>
              </w:rPr>
              <w:t>Для </w:t>
            </w:r>
            <w:r>
              <w:rPr>
                <w:spacing w:val="-2"/>
                <w:sz w:val="24"/>
              </w:rPr>
              <w:t>расчета формула (1.1)</w:t>
            </w:r>
          </w:p>
        </w:tc>
      </w:tr>
      <w:tr>
        <w:trPr>
          <w:trHeight w:val="2106" w:hRule="atLeast"/>
        </w:trPr>
        <w:tc>
          <w:tcPr>
            <w:tcW w:w="538" w:type="dxa"/>
            <w:vMerge/>
            <w:tcBorders>
              <w:top w:val="nil"/>
              <w:bottom w:val="nil"/>
            </w:tcBorders>
          </w:tcPr>
          <w:p>
            <w:pPr>
              <w:rPr>
                <w:sz w:val="2"/>
                <w:szCs w:val="2"/>
              </w:rPr>
            </w:pPr>
          </w:p>
        </w:tc>
        <w:tc>
          <w:tcPr>
            <w:tcW w:w="3399" w:type="dxa"/>
            <w:vMerge/>
            <w:tcBorders>
              <w:top w:val="nil"/>
            </w:tcBorders>
          </w:tcPr>
          <w:p>
            <w:pPr>
              <w:rPr>
                <w:sz w:val="2"/>
                <w:szCs w:val="2"/>
              </w:rPr>
            </w:pPr>
          </w:p>
        </w:tc>
        <w:tc>
          <w:tcPr>
            <w:tcW w:w="932" w:type="dxa"/>
            <w:vMerge/>
            <w:tcBorders>
              <w:top w:val="nil"/>
              <w:bottom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line="256" w:lineRule="auto" w:before="1"/>
              <w:ind w:left="103" w:right="58"/>
              <w:jc w:val="left"/>
              <w:rPr>
                <w:sz w:val="24"/>
              </w:rPr>
            </w:pPr>
            <w:r>
              <w:rPr>
                <w:sz w:val="24"/>
              </w:rPr>
              <w:t>- объем информации </w:t>
            </w:r>
            <w:r>
              <w:rPr>
                <w:i/>
                <w:sz w:val="24"/>
              </w:rPr>
              <w:t>(количество материалов/единиц информации)</w:t>
            </w:r>
            <w:r>
              <w:rPr>
                <w:sz w:val="24"/>
              </w:rPr>
              <w:t>, размещенной на</w:t>
            </w:r>
            <w:r>
              <w:rPr>
                <w:spacing w:val="-1"/>
                <w:sz w:val="24"/>
              </w:rPr>
              <w:t> </w:t>
            </w:r>
            <w:r>
              <w:rPr>
                <w:sz w:val="24"/>
              </w:rPr>
              <w:t>информационных стендах в</w:t>
            </w:r>
            <w:r>
              <w:rPr>
                <w:spacing w:val="-8"/>
                <w:sz w:val="24"/>
              </w:rPr>
              <w:t> </w:t>
            </w:r>
            <w:r>
              <w:rPr>
                <w:sz w:val="24"/>
              </w:rPr>
              <w:t>помещении</w:t>
            </w:r>
            <w:r>
              <w:rPr>
                <w:spacing w:val="-8"/>
                <w:sz w:val="24"/>
              </w:rPr>
              <w:t> </w:t>
            </w:r>
            <w:r>
              <w:rPr>
                <w:sz w:val="24"/>
              </w:rPr>
              <w:t>организации</w:t>
            </w:r>
            <w:r>
              <w:rPr>
                <w:spacing w:val="-8"/>
                <w:sz w:val="24"/>
              </w:rPr>
              <w:t> </w:t>
            </w:r>
            <w:r>
              <w:rPr>
                <w:sz w:val="24"/>
              </w:rPr>
              <w:t>по</w:t>
            </w:r>
            <w:r>
              <w:rPr>
                <w:spacing w:val="-8"/>
                <w:sz w:val="24"/>
              </w:rPr>
              <w:t> </w:t>
            </w:r>
            <w:r>
              <w:rPr>
                <w:sz w:val="24"/>
              </w:rPr>
              <w:t>отношению</w:t>
            </w:r>
            <w:r>
              <w:rPr>
                <w:spacing w:val="-8"/>
                <w:sz w:val="24"/>
              </w:rPr>
              <w:t> </w:t>
            </w:r>
            <w:r>
              <w:rPr>
                <w:sz w:val="24"/>
              </w:rPr>
              <w:t>к количеству материалов, размещение которых установлено нормативными</w:t>
            </w:r>
          </w:p>
          <w:p>
            <w:pPr>
              <w:pStyle w:val="TableParagraph"/>
              <w:spacing w:line="314" w:lineRule="exact"/>
              <w:ind w:left="103"/>
              <w:jc w:val="left"/>
              <w:rPr>
                <w:b/>
                <w:sz w:val="28"/>
              </w:rPr>
            </w:pPr>
            <w:r>
              <w:rPr>
                <w:position w:val="2"/>
                <w:sz w:val="24"/>
              </w:rPr>
              <w:t>правовыми</w:t>
            </w:r>
            <w:r>
              <w:rPr>
                <w:spacing w:val="-3"/>
                <w:position w:val="2"/>
                <w:sz w:val="24"/>
              </w:rPr>
              <w:t> </w:t>
            </w:r>
            <w:r>
              <w:rPr>
                <w:position w:val="2"/>
                <w:sz w:val="24"/>
              </w:rPr>
              <w:t>актами</w:t>
            </w:r>
            <w:r>
              <w:rPr>
                <w:spacing w:val="-2"/>
                <w:position w:val="2"/>
                <w:sz w:val="24"/>
              </w:rPr>
              <w:t> </w:t>
            </w:r>
            <w:r>
              <w:rPr>
                <w:b/>
                <w:spacing w:val="-2"/>
                <w:position w:val="2"/>
                <w:sz w:val="24"/>
              </w:rPr>
              <w:t>(</w:t>
            </w:r>
            <w:r>
              <w:rPr>
                <w:b/>
                <w:spacing w:val="-2"/>
                <w:position w:val="2"/>
                <w:sz w:val="28"/>
              </w:rPr>
              <w:t>И</w:t>
            </w:r>
            <w:r>
              <w:rPr>
                <w:b/>
                <w:spacing w:val="-2"/>
                <w:sz w:val="18"/>
              </w:rPr>
              <w:t>стенд</w:t>
            </w:r>
            <w:r>
              <w:rPr>
                <w:b/>
                <w:spacing w:val="-2"/>
                <w:position w:val="2"/>
                <w:sz w:val="28"/>
              </w:rPr>
              <w:t>)</w:t>
            </w:r>
          </w:p>
        </w:tc>
        <w:tc>
          <w:tcPr>
            <w:tcW w:w="1422" w:type="dxa"/>
          </w:tcPr>
          <w:p>
            <w:pPr>
              <w:pStyle w:val="TableParagraph"/>
              <w:spacing w:before="1"/>
              <w:ind w:left="427"/>
              <w:jc w:val="left"/>
              <w:rPr>
                <w:sz w:val="24"/>
              </w:rPr>
            </w:pPr>
            <w:r>
              <w:rPr>
                <w:sz w:val="24"/>
              </w:rPr>
              <w:t>1-</w:t>
            </w:r>
            <w:r>
              <w:rPr>
                <w:spacing w:val="-5"/>
                <w:sz w:val="24"/>
              </w:rPr>
              <w:t>100</w:t>
            </w:r>
          </w:p>
          <w:p>
            <w:pPr>
              <w:pStyle w:val="TableParagraph"/>
              <w:spacing w:before="17"/>
              <w:ind w:left="356"/>
              <w:jc w:val="left"/>
              <w:rPr>
                <w:sz w:val="24"/>
              </w:rPr>
            </w:pPr>
            <w:r>
              <w:rPr>
                <w:spacing w:val="-2"/>
                <w:sz w:val="24"/>
              </w:rPr>
              <w:t>баллов</w:t>
            </w:r>
          </w:p>
        </w:tc>
        <w:tc>
          <w:tcPr>
            <w:tcW w:w="1360" w:type="dxa"/>
            <w:vMerge/>
            <w:tcBorders>
              <w:top w:val="nil"/>
              <w:bottom w:val="nil"/>
            </w:tcBorders>
          </w:tcPr>
          <w:p>
            <w:pPr>
              <w:rPr>
                <w:sz w:val="2"/>
                <w:szCs w:val="2"/>
              </w:rPr>
            </w:pPr>
          </w:p>
        </w:tc>
      </w:tr>
      <w:tr>
        <w:trPr>
          <w:trHeight w:val="882" w:hRule="atLeast"/>
        </w:trPr>
        <w:tc>
          <w:tcPr>
            <w:tcW w:w="538" w:type="dxa"/>
            <w:vMerge w:val="restart"/>
            <w:tcBorders>
              <w:top w:val="nil"/>
            </w:tcBorders>
          </w:tcPr>
          <w:p>
            <w:pPr>
              <w:pStyle w:val="TableParagraph"/>
              <w:jc w:val="left"/>
              <w:rPr>
                <w:sz w:val="24"/>
              </w:rPr>
            </w:pPr>
          </w:p>
        </w:tc>
        <w:tc>
          <w:tcPr>
            <w:tcW w:w="3399" w:type="dxa"/>
            <w:vMerge/>
            <w:tcBorders>
              <w:top w:val="nil"/>
            </w:tcBorders>
          </w:tcPr>
          <w:p>
            <w:pPr>
              <w:rPr>
                <w:sz w:val="2"/>
                <w:szCs w:val="2"/>
              </w:rPr>
            </w:pPr>
          </w:p>
        </w:tc>
        <w:tc>
          <w:tcPr>
            <w:tcW w:w="932" w:type="dxa"/>
            <w:vMerge w:val="restart"/>
            <w:tcBorders>
              <w:top w:val="nil"/>
            </w:tcBorders>
          </w:tcPr>
          <w:p>
            <w:pPr>
              <w:pStyle w:val="TableParagraph"/>
              <w:jc w:val="left"/>
              <w:rPr>
                <w:sz w:val="24"/>
              </w:rPr>
            </w:pPr>
          </w:p>
        </w:tc>
        <w:tc>
          <w:tcPr>
            <w:tcW w:w="3682" w:type="dxa"/>
            <w:vMerge w:val="restart"/>
          </w:tcPr>
          <w:p>
            <w:pPr>
              <w:pStyle w:val="TableParagraph"/>
              <w:spacing w:line="256" w:lineRule="auto" w:before="1"/>
              <w:ind w:left="103" w:right="123"/>
              <w:jc w:val="left"/>
              <w:rPr>
                <w:sz w:val="24"/>
              </w:rPr>
            </w:pPr>
            <w:r>
              <w:rPr>
                <w:sz w:val="24"/>
              </w:rPr>
              <w:t>1.1.2. Соответствие информации о деятельности организации социальной</w:t>
            </w:r>
            <w:r>
              <w:rPr>
                <w:spacing w:val="-15"/>
                <w:sz w:val="24"/>
              </w:rPr>
              <w:t> </w:t>
            </w:r>
            <w:r>
              <w:rPr>
                <w:sz w:val="24"/>
              </w:rPr>
              <w:t>сферы,</w:t>
            </w:r>
            <w:r>
              <w:rPr>
                <w:spacing w:val="-15"/>
                <w:sz w:val="24"/>
              </w:rPr>
              <w:t> </w:t>
            </w:r>
            <w:r>
              <w:rPr>
                <w:sz w:val="24"/>
              </w:rPr>
              <w:t>размещенной на официальном сайте организации социальной сферы, ее содержанию и порядку (форме), установленным</w:t>
            </w:r>
          </w:p>
          <w:p>
            <w:pPr>
              <w:pStyle w:val="TableParagraph"/>
              <w:spacing w:line="273" w:lineRule="exact"/>
              <w:ind w:left="103"/>
              <w:jc w:val="left"/>
              <w:rPr>
                <w:sz w:val="24"/>
              </w:rPr>
            </w:pPr>
            <w:r>
              <w:rPr>
                <w:sz w:val="24"/>
              </w:rPr>
              <w:t>нормативными</w:t>
            </w:r>
            <w:r>
              <w:rPr>
                <w:spacing w:val="-2"/>
                <w:sz w:val="24"/>
              </w:rPr>
              <w:t> правовыми</w:t>
            </w:r>
          </w:p>
        </w:tc>
        <w:tc>
          <w:tcPr>
            <w:tcW w:w="4676" w:type="dxa"/>
          </w:tcPr>
          <w:p>
            <w:pPr>
              <w:pStyle w:val="TableParagraph"/>
              <w:spacing w:before="1"/>
              <w:ind w:left="103"/>
              <w:jc w:val="left"/>
              <w:rPr>
                <w:sz w:val="24"/>
              </w:rPr>
            </w:pPr>
            <w:r>
              <w:rPr>
                <w:sz w:val="24"/>
              </w:rPr>
              <w:t>-</w:t>
            </w:r>
            <w:r>
              <w:rPr>
                <w:spacing w:val="-2"/>
                <w:sz w:val="24"/>
              </w:rPr>
              <w:t> </w:t>
            </w:r>
            <w:r>
              <w:rPr>
                <w:sz w:val="24"/>
              </w:rPr>
              <w:t>отсутствует</w:t>
            </w:r>
            <w:r>
              <w:rPr>
                <w:spacing w:val="-1"/>
                <w:sz w:val="24"/>
              </w:rPr>
              <w:t> </w:t>
            </w:r>
            <w:r>
              <w:rPr>
                <w:sz w:val="24"/>
              </w:rPr>
              <w:t>информация</w:t>
            </w:r>
            <w:r>
              <w:rPr>
                <w:spacing w:val="-2"/>
                <w:sz w:val="24"/>
              </w:rPr>
              <w:t> </w:t>
            </w:r>
            <w:r>
              <w:rPr>
                <w:sz w:val="24"/>
              </w:rPr>
              <w:t>о</w:t>
            </w:r>
            <w:r>
              <w:rPr>
                <w:spacing w:val="-1"/>
                <w:sz w:val="24"/>
              </w:rPr>
              <w:t> </w:t>
            </w:r>
            <w:r>
              <w:rPr>
                <w:spacing w:val="-2"/>
                <w:sz w:val="24"/>
              </w:rPr>
              <w:t>деятельности</w:t>
            </w:r>
          </w:p>
          <w:p>
            <w:pPr>
              <w:pStyle w:val="TableParagraph"/>
              <w:spacing w:line="290" w:lineRule="atLeast" w:before="6"/>
              <w:ind w:left="103"/>
              <w:jc w:val="left"/>
              <w:rPr>
                <w:sz w:val="24"/>
              </w:rPr>
            </w:pPr>
            <w:r>
              <w:rPr>
                <w:sz w:val="24"/>
              </w:rPr>
              <w:t>организации</w:t>
            </w:r>
            <w:r>
              <w:rPr>
                <w:spacing w:val="-10"/>
                <w:sz w:val="24"/>
              </w:rPr>
              <w:t> </w:t>
            </w:r>
            <w:r>
              <w:rPr>
                <w:sz w:val="24"/>
              </w:rPr>
              <w:t>социальной</w:t>
            </w:r>
            <w:r>
              <w:rPr>
                <w:spacing w:val="-10"/>
                <w:sz w:val="24"/>
              </w:rPr>
              <w:t> </w:t>
            </w:r>
            <w:r>
              <w:rPr>
                <w:sz w:val="24"/>
              </w:rPr>
              <w:t>сферы</w:t>
            </w:r>
            <w:r>
              <w:rPr>
                <w:spacing w:val="-10"/>
                <w:sz w:val="24"/>
              </w:rPr>
              <w:t> </w:t>
            </w:r>
            <w:r>
              <w:rPr>
                <w:sz w:val="24"/>
              </w:rPr>
              <w:t>на</w:t>
            </w:r>
            <w:r>
              <w:rPr>
                <w:spacing w:val="-11"/>
                <w:sz w:val="24"/>
              </w:rPr>
              <w:t> </w:t>
            </w:r>
            <w:r>
              <w:rPr>
                <w:sz w:val="24"/>
              </w:rPr>
              <w:t>ее официальном сайте</w:t>
            </w:r>
          </w:p>
        </w:tc>
        <w:tc>
          <w:tcPr>
            <w:tcW w:w="1422" w:type="dxa"/>
          </w:tcPr>
          <w:p>
            <w:pPr>
              <w:pStyle w:val="TableParagraph"/>
              <w:spacing w:before="1"/>
              <w:ind w:left="3"/>
              <w:rPr>
                <w:sz w:val="24"/>
              </w:rPr>
            </w:pPr>
            <w:r>
              <w:rPr>
                <w:sz w:val="24"/>
              </w:rPr>
              <w:t>0 </w:t>
            </w:r>
            <w:r>
              <w:rPr>
                <w:spacing w:val="-2"/>
                <w:sz w:val="24"/>
              </w:rPr>
              <w:t>баллов</w:t>
            </w:r>
          </w:p>
        </w:tc>
        <w:tc>
          <w:tcPr>
            <w:tcW w:w="1360" w:type="dxa"/>
            <w:vMerge w:val="restart"/>
            <w:tcBorders>
              <w:top w:val="nil"/>
            </w:tcBorders>
          </w:tcPr>
          <w:p>
            <w:pPr>
              <w:pStyle w:val="TableParagraph"/>
              <w:jc w:val="left"/>
              <w:rPr>
                <w:sz w:val="24"/>
              </w:rPr>
            </w:pPr>
          </w:p>
        </w:tc>
      </w:tr>
      <w:tr>
        <w:trPr>
          <w:trHeight w:val="1473" w:hRule="atLeast"/>
        </w:trPr>
        <w:tc>
          <w:tcPr>
            <w:tcW w:w="538" w:type="dxa"/>
            <w:vMerge/>
            <w:tcBorders>
              <w:top w:val="nil"/>
            </w:tcBorders>
          </w:tcPr>
          <w:p>
            <w:pPr>
              <w:rPr>
                <w:sz w:val="2"/>
                <w:szCs w:val="2"/>
              </w:rPr>
            </w:pPr>
          </w:p>
        </w:tc>
        <w:tc>
          <w:tcPr>
            <w:tcW w:w="3399" w:type="dxa"/>
            <w:vMerge/>
            <w:tcBorders>
              <w:top w:val="nil"/>
            </w:tcBorders>
          </w:tcPr>
          <w:p>
            <w:pPr>
              <w:rPr>
                <w:sz w:val="2"/>
                <w:szCs w:val="2"/>
              </w:rPr>
            </w:pPr>
          </w:p>
        </w:tc>
        <w:tc>
          <w:tcPr>
            <w:tcW w:w="932" w:type="dxa"/>
            <w:vMerge/>
            <w:tcBorders>
              <w:top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line="256" w:lineRule="auto" w:before="6"/>
              <w:ind w:left="103"/>
              <w:jc w:val="left"/>
              <w:rPr>
                <w:sz w:val="24"/>
              </w:rPr>
            </w:pPr>
            <w:r>
              <w:rPr>
                <w:sz w:val="24"/>
              </w:rPr>
              <w:t>- объем информации </w:t>
            </w:r>
            <w:r>
              <w:rPr>
                <w:i/>
                <w:sz w:val="24"/>
              </w:rPr>
              <w:t>(количество материалов/единиц информации)</w:t>
            </w:r>
            <w:r>
              <w:rPr>
                <w:sz w:val="24"/>
              </w:rPr>
              <w:t>, размещенной на официальном сайте организации</w:t>
            </w:r>
            <w:r>
              <w:rPr>
                <w:spacing w:val="-10"/>
                <w:sz w:val="24"/>
              </w:rPr>
              <w:t> </w:t>
            </w:r>
            <w:r>
              <w:rPr>
                <w:sz w:val="24"/>
              </w:rPr>
              <w:t>по</w:t>
            </w:r>
            <w:r>
              <w:rPr>
                <w:spacing w:val="-10"/>
                <w:sz w:val="24"/>
              </w:rPr>
              <w:t> </w:t>
            </w:r>
            <w:r>
              <w:rPr>
                <w:sz w:val="24"/>
              </w:rPr>
              <w:t>отношению</w:t>
            </w:r>
            <w:r>
              <w:rPr>
                <w:spacing w:val="-10"/>
                <w:sz w:val="24"/>
              </w:rPr>
              <w:t> </w:t>
            </w:r>
            <w:r>
              <w:rPr>
                <w:sz w:val="24"/>
              </w:rPr>
              <w:t>к</w:t>
            </w:r>
            <w:r>
              <w:rPr>
                <w:spacing w:val="-10"/>
                <w:sz w:val="24"/>
              </w:rPr>
              <w:t> </w:t>
            </w:r>
            <w:r>
              <w:rPr>
                <w:sz w:val="24"/>
              </w:rPr>
              <w:t>количеству</w:t>
            </w:r>
          </w:p>
          <w:p>
            <w:pPr>
              <w:pStyle w:val="TableParagraph"/>
              <w:spacing w:line="266" w:lineRule="exact"/>
              <w:ind w:left="103"/>
              <w:jc w:val="left"/>
              <w:rPr>
                <w:sz w:val="24"/>
              </w:rPr>
            </w:pPr>
            <w:r>
              <w:rPr>
                <w:sz w:val="24"/>
              </w:rPr>
              <w:t>материалов,</w:t>
            </w:r>
            <w:r>
              <w:rPr>
                <w:spacing w:val="-5"/>
                <w:sz w:val="24"/>
              </w:rPr>
              <w:t> </w:t>
            </w:r>
            <w:r>
              <w:rPr>
                <w:sz w:val="24"/>
              </w:rPr>
              <w:t>размещение</w:t>
            </w:r>
            <w:r>
              <w:rPr>
                <w:spacing w:val="-5"/>
                <w:sz w:val="24"/>
              </w:rPr>
              <w:t> </w:t>
            </w:r>
            <w:r>
              <w:rPr>
                <w:spacing w:val="-2"/>
                <w:sz w:val="24"/>
              </w:rPr>
              <w:t>которых</w:t>
            </w:r>
          </w:p>
        </w:tc>
        <w:tc>
          <w:tcPr>
            <w:tcW w:w="1422" w:type="dxa"/>
          </w:tcPr>
          <w:p>
            <w:pPr>
              <w:pStyle w:val="TableParagraph"/>
              <w:spacing w:before="6"/>
              <w:ind w:left="427"/>
              <w:jc w:val="left"/>
              <w:rPr>
                <w:sz w:val="24"/>
              </w:rPr>
            </w:pPr>
            <w:r>
              <w:rPr>
                <w:sz w:val="24"/>
              </w:rPr>
              <w:t>1-</w:t>
            </w:r>
            <w:r>
              <w:rPr>
                <w:spacing w:val="-5"/>
                <w:sz w:val="24"/>
              </w:rPr>
              <w:t>100</w:t>
            </w:r>
          </w:p>
          <w:p>
            <w:pPr>
              <w:pStyle w:val="TableParagraph"/>
              <w:spacing w:before="17"/>
              <w:ind w:left="356"/>
              <w:jc w:val="left"/>
              <w:rPr>
                <w:sz w:val="24"/>
              </w:rPr>
            </w:pPr>
            <w:r>
              <w:rPr>
                <w:spacing w:val="-2"/>
                <w:sz w:val="24"/>
              </w:rPr>
              <w:t>баллов</w:t>
            </w:r>
          </w:p>
        </w:tc>
        <w:tc>
          <w:tcPr>
            <w:tcW w:w="1360" w:type="dxa"/>
            <w:vMerge/>
            <w:tcBorders>
              <w:top w:val="nil"/>
            </w:tcBorders>
          </w:tcPr>
          <w:p>
            <w:pPr>
              <w:rPr>
                <w:sz w:val="2"/>
                <w:szCs w:val="2"/>
              </w:rPr>
            </w:pPr>
          </w:p>
        </w:tc>
      </w:tr>
    </w:tbl>
    <w:p>
      <w:pPr>
        <w:spacing w:after="0"/>
        <w:rPr>
          <w:sz w:val="2"/>
          <w:szCs w:val="2"/>
        </w:rPr>
        <w:sectPr>
          <w:type w:val="continuous"/>
          <w:pgSz w:w="16840" w:h="11910" w:orient="landscape"/>
          <w:pgMar w:header="0" w:footer="690" w:top="1000" w:bottom="940" w:left="240" w:right="260"/>
        </w:sectPr>
      </w:pPr>
    </w:p>
    <w:p>
      <w:pPr>
        <w:pStyle w:val="BodyText"/>
        <w:spacing w:before="5"/>
        <w:rPr>
          <w:b/>
          <w:sz w:val="2"/>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2736"/>
        <w:gridCol w:w="662"/>
        <w:gridCol w:w="931"/>
        <w:gridCol w:w="3681"/>
        <w:gridCol w:w="4310"/>
        <w:gridCol w:w="364"/>
        <w:gridCol w:w="1449"/>
        <w:gridCol w:w="1329"/>
      </w:tblGrid>
      <w:tr>
        <w:trPr>
          <w:trHeight w:val="1175" w:hRule="atLeast"/>
        </w:trPr>
        <w:tc>
          <w:tcPr>
            <w:tcW w:w="538" w:type="dxa"/>
          </w:tcPr>
          <w:p>
            <w:pPr>
              <w:pStyle w:val="TableParagraph"/>
              <w:spacing w:before="166"/>
              <w:jc w:val="left"/>
              <w:rPr>
                <w:b/>
                <w:sz w:val="24"/>
              </w:rPr>
            </w:pPr>
          </w:p>
          <w:p>
            <w:pPr>
              <w:pStyle w:val="TableParagraph"/>
              <w:spacing w:before="1"/>
              <w:ind w:left="198"/>
              <w:jc w:val="left"/>
              <w:rPr>
                <w:b/>
                <w:sz w:val="24"/>
              </w:rPr>
            </w:pPr>
            <w:r>
              <w:rPr>
                <w:b/>
                <w:spacing w:val="-10"/>
                <w:sz w:val="24"/>
              </w:rPr>
              <w:t>№</w:t>
            </w:r>
          </w:p>
        </w:tc>
        <w:tc>
          <w:tcPr>
            <w:tcW w:w="3398" w:type="dxa"/>
            <w:gridSpan w:val="2"/>
          </w:tcPr>
          <w:p>
            <w:pPr>
              <w:pStyle w:val="TableParagraph"/>
              <w:spacing w:before="18"/>
              <w:jc w:val="left"/>
              <w:rPr>
                <w:b/>
                <w:sz w:val="24"/>
              </w:rPr>
            </w:pPr>
          </w:p>
          <w:p>
            <w:pPr>
              <w:pStyle w:val="TableParagraph"/>
              <w:ind w:left="120"/>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31" w:type="dxa"/>
          </w:tcPr>
          <w:p>
            <w:pPr>
              <w:pStyle w:val="TableParagraph"/>
              <w:spacing w:line="254" w:lineRule="auto" w:before="1"/>
              <w:ind w:left="127" w:right="104"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1" w:lineRule="exact" w:before="6"/>
              <w:ind w:left="34"/>
              <w:jc w:val="left"/>
              <w:rPr>
                <w:b/>
                <w:sz w:val="24"/>
              </w:rPr>
            </w:pPr>
            <w:r>
              <w:rPr>
                <w:b/>
                <w:spacing w:val="-2"/>
                <w:sz w:val="24"/>
              </w:rPr>
              <w:t>зателей</w:t>
            </w:r>
          </w:p>
        </w:tc>
        <w:tc>
          <w:tcPr>
            <w:tcW w:w="3681" w:type="dxa"/>
          </w:tcPr>
          <w:p>
            <w:pPr>
              <w:pStyle w:val="TableParagraph"/>
              <w:spacing w:before="18"/>
              <w:jc w:val="left"/>
              <w:rPr>
                <w:b/>
                <w:sz w:val="24"/>
              </w:rPr>
            </w:pPr>
          </w:p>
          <w:p>
            <w:pPr>
              <w:pStyle w:val="TableParagraph"/>
              <w:spacing w:line="254" w:lineRule="auto"/>
              <w:ind w:left="206"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74" w:type="dxa"/>
            <w:gridSpan w:val="2"/>
          </w:tcPr>
          <w:p>
            <w:pPr>
              <w:pStyle w:val="TableParagraph"/>
              <w:spacing w:before="18"/>
              <w:jc w:val="left"/>
              <w:rPr>
                <w:b/>
                <w:sz w:val="24"/>
              </w:rPr>
            </w:pPr>
          </w:p>
          <w:p>
            <w:pPr>
              <w:pStyle w:val="TableParagraph"/>
              <w:spacing w:line="254" w:lineRule="auto"/>
              <w:ind w:left="1429"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49" w:type="dxa"/>
          </w:tcPr>
          <w:p>
            <w:pPr>
              <w:pStyle w:val="TableParagraph"/>
              <w:spacing w:line="256" w:lineRule="auto" w:before="145"/>
              <w:ind w:left="136" w:right="147" w:firstLine="71"/>
              <w:jc w:val="left"/>
              <w:rPr>
                <w:b/>
                <w:sz w:val="24"/>
              </w:rPr>
            </w:pPr>
            <w:r>
              <w:rPr>
                <w:b/>
                <w:spacing w:val="-2"/>
                <w:sz w:val="24"/>
              </w:rPr>
              <w:t>Значение параметро </w:t>
            </w:r>
            <w:r>
              <w:rPr>
                <w:b/>
                <w:sz w:val="24"/>
              </w:rPr>
              <w:t>в в </w:t>
            </w:r>
            <w:r>
              <w:rPr>
                <w:b/>
                <w:spacing w:val="-2"/>
                <w:sz w:val="24"/>
              </w:rPr>
              <w:t>баллах</w:t>
            </w:r>
          </w:p>
        </w:tc>
        <w:tc>
          <w:tcPr>
            <w:tcW w:w="1329" w:type="dxa"/>
          </w:tcPr>
          <w:p>
            <w:pPr>
              <w:pStyle w:val="TableParagraph"/>
              <w:spacing w:line="254" w:lineRule="auto" w:before="1"/>
              <w:ind w:left="165" w:right="171" w:firstLine="85"/>
              <w:jc w:val="both"/>
              <w:rPr>
                <w:b/>
                <w:sz w:val="24"/>
              </w:rPr>
            </w:pPr>
            <w:r>
              <w:rPr>
                <w:b/>
                <w:spacing w:val="-2"/>
                <w:sz w:val="24"/>
              </w:rPr>
              <w:t>Макси- мальное значение</w:t>
            </w:r>
          </w:p>
          <w:p>
            <w:pPr>
              <w:pStyle w:val="TableParagraph"/>
              <w:spacing w:line="271" w:lineRule="exact" w:before="6"/>
              <w:ind w:left="-14" w:right="-15"/>
              <w:jc w:val="left"/>
              <w:rPr>
                <w:b/>
                <w:sz w:val="24"/>
              </w:rPr>
            </w:pPr>
            <w:r>
              <w:rPr>
                <w:b/>
                <w:spacing w:val="-2"/>
                <w:sz w:val="24"/>
              </w:rPr>
              <w:t>показателей</w:t>
            </w:r>
          </w:p>
        </w:tc>
      </w:tr>
      <w:tr>
        <w:trPr>
          <w:trHeight w:val="638" w:hRule="atLeast"/>
        </w:trPr>
        <w:tc>
          <w:tcPr>
            <w:tcW w:w="538" w:type="dxa"/>
          </w:tcPr>
          <w:p>
            <w:pPr>
              <w:pStyle w:val="TableParagraph"/>
              <w:jc w:val="left"/>
              <w:rPr>
                <w:sz w:val="24"/>
              </w:rPr>
            </w:pPr>
          </w:p>
        </w:tc>
        <w:tc>
          <w:tcPr>
            <w:tcW w:w="3398" w:type="dxa"/>
            <w:gridSpan w:val="2"/>
          </w:tcPr>
          <w:p>
            <w:pPr>
              <w:pStyle w:val="TableParagraph"/>
              <w:spacing w:before="1"/>
              <w:ind w:left="104"/>
              <w:jc w:val="left"/>
              <w:rPr>
                <w:sz w:val="24"/>
              </w:rPr>
            </w:pPr>
            <w:r>
              <w:rPr>
                <w:sz w:val="24"/>
              </w:rPr>
              <w:t>организаций</w:t>
            </w:r>
            <w:r>
              <w:rPr>
                <w:spacing w:val="-6"/>
                <w:sz w:val="24"/>
              </w:rPr>
              <w:t> </w:t>
            </w:r>
            <w:r>
              <w:rPr>
                <w:spacing w:val="-2"/>
                <w:sz w:val="24"/>
              </w:rPr>
              <w:t>социальной</w:t>
            </w:r>
          </w:p>
          <w:p>
            <w:pPr>
              <w:pStyle w:val="TableParagraph"/>
              <w:spacing w:before="17"/>
              <w:ind w:left="104"/>
              <w:jc w:val="left"/>
              <w:rPr>
                <w:b/>
                <w:sz w:val="28"/>
              </w:rPr>
            </w:pPr>
            <w:r>
              <w:rPr>
                <w:position w:val="2"/>
                <w:sz w:val="24"/>
              </w:rPr>
              <w:t>сферы)</w:t>
            </w:r>
            <w:r>
              <w:rPr>
                <w:spacing w:val="67"/>
                <w:position w:val="2"/>
                <w:sz w:val="24"/>
              </w:rPr>
              <w:t> </w:t>
            </w:r>
            <w:r>
              <w:rPr>
                <w:spacing w:val="-2"/>
                <w:position w:val="2"/>
                <w:sz w:val="28"/>
              </w:rPr>
              <w:t>(</w:t>
            </w:r>
            <w:r>
              <w:rPr>
                <w:b/>
                <w:spacing w:val="-2"/>
                <w:position w:val="2"/>
                <w:sz w:val="28"/>
              </w:rPr>
              <w:t>П</w:t>
            </w:r>
            <w:r>
              <w:rPr>
                <w:b/>
                <w:spacing w:val="-2"/>
                <w:sz w:val="18"/>
              </w:rPr>
              <w:t>инф</w:t>
            </w:r>
            <w:r>
              <w:rPr>
                <w:b/>
                <w:spacing w:val="-2"/>
                <w:position w:val="2"/>
                <w:sz w:val="28"/>
              </w:rPr>
              <w:t>)</w:t>
            </w:r>
          </w:p>
        </w:tc>
        <w:tc>
          <w:tcPr>
            <w:tcW w:w="931" w:type="dxa"/>
          </w:tcPr>
          <w:p>
            <w:pPr>
              <w:pStyle w:val="TableParagraph"/>
              <w:jc w:val="left"/>
              <w:rPr>
                <w:sz w:val="24"/>
              </w:rPr>
            </w:pPr>
          </w:p>
        </w:tc>
        <w:tc>
          <w:tcPr>
            <w:tcW w:w="3681" w:type="dxa"/>
          </w:tcPr>
          <w:p>
            <w:pPr>
              <w:pStyle w:val="TableParagraph"/>
              <w:spacing w:before="1"/>
              <w:ind w:left="105"/>
              <w:jc w:val="left"/>
              <w:rPr>
                <w:sz w:val="24"/>
              </w:rPr>
            </w:pPr>
            <w:r>
              <w:rPr>
                <w:spacing w:val="-2"/>
                <w:sz w:val="24"/>
              </w:rPr>
              <w:t>актами</w:t>
            </w:r>
          </w:p>
        </w:tc>
        <w:tc>
          <w:tcPr>
            <w:tcW w:w="4674" w:type="dxa"/>
            <w:gridSpan w:val="2"/>
          </w:tcPr>
          <w:p>
            <w:pPr>
              <w:pStyle w:val="TableParagraph"/>
              <w:spacing w:before="1"/>
              <w:ind w:left="106"/>
              <w:jc w:val="left"/>
              <w:rPr>
                <w:sz w:val="24"/>
              </w:rPr>
            </w:pPr>
            <w:r>
              <w:rPr>
                <w:sz w:val="24"/>
              </w:rPr>
              <w:t>установлено</w:t>
            </w:r>
            <w:r>
              <w:rPr>
                <w:spacing w:val="-3"/>
                <w:sz w:val="24"/>
              </w:rPr>
              <w:t> </w:t>
            </w:r>
            <w:r>
              <w:rPr>
                <w:sz w:val="24"/>
              </w:rPr>
              <w:t>нормативными</w:t>
            </w:r>
            <w:r>
              <w:rPr>
                <w:spacing w:val="-3"/>
                <w:sz w:val="24"/>
              </w:rPr>
              <w:t> </w:t>
            </w:r>
            <w:r>
              <w:rPr>
                <w:spacing w:val="-2"/>
                <w:sz w:val="24"/>
              </w:rPr>
              <w:t>правовыми</w:t>
            </w:r>
          </w:p>
          <w:p>
            <w:pPr>
              <w:pStyle w:val="TableParagraph"/>
              <w:spacing w:before="17"/>
              <w:ind w:left="106"/>
              <w:jc w:val="left"/>
              <w:rPr>
                <w:b/>
                <w:sz w:val="28"/>
              </w:rPr>
            </w:pPr>
            <w:r>
              <w:rPr>
                <w:position w:val="2"/>
                <w:sz w:val="24"/>
              </w:rPr>
              <w:t>актами</w:t>
            </w:r>
            <w:r>
              <w:rPr>
                <w:spacing w:val="-2"/>
                <w:position w:val="2"/>
                <w:sz w:val="24"/>
              </w:rPr>
              <w:t> </w:t>
            </w:r>
            <w:r>
              <w:rPr>
                <w:b/>
                <w:spacing w:val="-2"/>
                <w:position w:val="2"/>
                <w:sz w:val="28"/>
              </w:rPr>
              <w:t>(И</w:t>
            </w:r>
            <w:r>
              <w:rPr>
                <w:b/>
                <w:spacing w:val="-2"/>
                <w:sz w:val="18"/>
              </w:rPr>
              <w:t>сайт</w:t>
            </w:r>
            <w:r>
              <w:rPr>
                <w:b/>
                <w:spacing w:val="-2"/>
                <w:position w:val="2"/>
                <w:sz w:val="28"/>
              </w:rPr>
              <w:t>)</w:t>
            </w:r>
          </w:p>
        </w:tc>
        <w:tc>
          <w:tcPr>
            <w:tcW w:w="1449" w:type="dxa"/>
          </w:tcPr>
          <w:p>
            <w:pPr>
              <w:pStyle w:val="TableParagraph"/>
              <w:jc w:val="left"/>
              <w:rPr>
                <w:sz w:val="24"/>
              </w:rPr>
            </w:pPr>
          </w:p>
        </w:tc>
        <w:tc>
          <w:tcPr>
            <w:tcW w:w="1329" w:type="dxa"/>
          </w:tcPr>
          <w:p>
            <w:pPr>
              <w:pStyle w:val="TableParagraph"/>
              <w:jc w:val="left"/>
              <w:rPr>
                <w:sz w:val="24"/>
              </w:rPr>
            </w:pPr>
          </w:p>
        </w:tc>
      </w:tr>
      <w:tr>
        <w:trPr>
          <w:trHeight w:val="6412" w:hRule="atLeast"/>
        </w:trPr>
        <w:tc>
          <w:tcPr>
            <w:tcW w:w="16000" w:type="dxa"/>
            <w:gridSpan w:val="9"/>
          </w:tcPr>
          <w:p>
            <w:pPr>
              <w:pStyle w:val="TableParagraph"/>
              <w:spacing w:line="318" w:lineRule="exact"/>
              <w:ind w:left="105"/>
              <w:jc w:val="left"/>
              <w:rPr>
                <w:sz w:val="28"/>
              </w:rPr>
            </w:pPr>
            <w:r>
              <w:rPr>
                <w:b/>
                <w:sz w:val="28"/>
                <w:u w:val="single"/>
              </w:rPr>
              <w:t>Вариант</w:t>
            </w:r>
            <w:r>
              <w:rPr>
                <w:b/>
                <w:spacing w:val="-7"/>
                <w:sz w:val="28"/>
                <w:u w:val="single"/>
              </w:rPr>
              <w:t> </w:t>
            </w:r>
            <w:r>
              <w:rPr>
                <w:b/>
                <w:sz w:val="28"/>
                <w:u w:val="single"/>
              </w:rPr>
              <w:t>1.</w:t>
            </w:r>
            <w:r>
              <w:rPr>
                <w:sz w:val="28"/>
                <w:u w:val="single"/>
              </w:rPr>
              <w:t>Для</w:t>
            </w:r>
            <w:r>
              <w:rPr>
                <w:spacing w:val="-7"/>
                <w:sz w:val="28"/>
                <w:u w:val="single"/>
              </w:rPr>
              <w:t> </w:t>
            </w:r>
            <w:r>
              <w:rPr>
                <w:sz w:val="28"/>
                <w:u w:val="single"/>
              </w:rPr>
              <w:t>сферы</w:t>
            </w:r>
            <w:r>
              <w:rPr>
                <w:spacing w:val="-6"/>
                <w:sz w:val="28"/>
                <w:u w:val="single"/>
              </w:rPr>
              <w:t> </w:t>
            </w:r>
            <w:r>
              <w:rPr>
                <w:spacing w:val="-2"/>
                <w:sz w:val="28"/>
                <w:u w:val="single"/>
              </w:rPr>
              <w:t>образования</w:t>
            </w:r>
            <w:r>
              <w:rPr>
                <w:spacing w:val="-2"/>
                <w:sz w:val="28"/>
              </w:rPr>
              <w:t>:</w:t>
            </w:r>
          </w:p>
          <w:p>
            <w:pPr>
              <w:pStyle w:val="TableParagraph"/>
              <w:tabs>
                <w:tab w:pos="10891" w:val="left" w:leader="none"/>
              </w:tabs>
              <w:spacing w:line="411" w:lineRule="exact"/>
              <w:ind w:left="4950"/>
              <w:jc w:val="left"/>
              <w:rPr>
                <w:b/>
                <w:sz w:val="28"/>
              </w:rPr>
            </w:pPr>
            <w:r>
              <w:rPr>
                <w:b/>
                <w:position w:val="2"/>
                <w:sz w:val="28"/>
              </w:rPr>
              <w:t>П</w:t>
            </w:r>
            <w:r>
              <w:rPr>
                <w:b/>
                <w:sz w:val="18"/>
              </w:rPr>
              <w:t>инф</w:t>
            </w:r>
            <w:r>
              <w:rPr>
                <w:b/>
                <w:position w:val="2"/>
                <w:sz w:val="28"/>
              </w:rPr>
              <w:t>=</w:t>
            </w:r>
            <w:r>
              <w:rPr>
                <w:b/>
                <w:spacing w:val="-3"/>
                <w:position w:val="2"/>
                <w:sz w:val="28"/>
              </w:rPr>
              <w:t> </w:t>
            </w:r>
            <w:r>
              <w:rPr>
                <w:b/>
                <w:position w:val="2"/>
                <w:sz w:val="28"/>
              </w:rPr>
              <w:t>(</w:t>
            </w:r>
            <w:r>
              <w:rPr>
                <w:b/>
                <w:spacing w:val="-6"/>
                <w:position w:val="2"/>
                <w:sz w:val="28"/>
              </w:rPr>
              <w:t> </w:t>
            </w:r>
            <w:r>
              <w:rPr>
                <w:spacing w:val="53"/>
                <w:w w:val="150"/>
                <w:position w:val="19"/>
                <w:sz w:val="28"/>
                <w:u w:val="single"/>
              </w:rPr>
              <w:t> </w:t>
            </w:r>
            <w:r>
              <w:rPr>
                <w:b/>
                <w:position w:val="19"/>
                <w:sz w:val="28"/>
                <w:u w:val="single"/>
              </w:rPr>
              <w:t>И</w:t>
            </w:r>
            <w:r>
              <w:rPr>
                <w:b/>
                <w:position w:val="17"/>
                <w:sz w:val="18"/>
                <w:u w:val="single"/>
              </w:rPr>
              <w:t>стенд</w:t>
            </w:r>
            <w:r>
              <w:rPr>
                <w:b/>
                <w:position w:val="19"/>
                <w:sz w:val="28"/>
                <w:u w:val="single"/>
              </w:rPr>
              <w:t>+И</w:t>
            </w:r>
            <w:r>
              <w:rPr>
                <w:b/>
                <w:position w:val="17"/>
                <w:sz w:val="18"/>
                <w:u w:val="single"/>
              </w:rPr>
              <w:t>сайт</w:t>
            </w:r>
            <w:r>
              <w:rPr>
                <w:b/>
                <w:spacing w:val="116"/>
                <w:position w:val="17"/>
                <w:sz w:val="18"/>
                <w:u w:val="single"/>
              </w:rPr>
              <w:t> </w:t>
            </w:r>
            <w:r>
              <w:rPr>
                <w:b/>
                <w:spacing w:val="24"/>
                <w:position w:val="17"/>
                <w:sz w:val="18"/>
              </w:rPr>
              <w:t> </w:t>
            </w:r>
            <w:r>
              <w:rPr>
                <w:b/>
                <w:spacing w:val="-2"/>
                <w:position w:val="2"/>
                <w:sz w:val="28"/>
              </w:rPr>
              <w:t>)×100,</w:t>
            </w:r>
            <w:r>
              <w:rPr>
                <w:b/>
                <w:position w:val="2"/>
                <w:sz w:val="28"/>
              </w:rPr>
              <w:tab/>
            </w:r>
            <w:r>
              <w:rPr>
                <w:b/>
                <w:spacing w:val="-2"/>
                <w:position w:val="2"/>
                <w:sz w:val="28"/>
              </w:rPr>
              <w:t>(1.1)</w:t>
            </w:r>
          </w:p>
          <w:p>
            <w:pPr>
              <w:pStyle w:val="TableParagraph"/>
              <w:spacing w:line="243" w:lineRule="exact"/>
              <w:ind w:right="2478"/>
              <w:rPr>
                <w:b/>
                <w:sz w:val="18"/>
              </w:rPr>
            </w:pPr>
            <w:r>
              <w:rPr>
                <w:spacing w:val="-2"/>
                <w:position w:val="2"/>
                <w:sz w:val="28"/>
              </w:rPr>
              <w:t>2×</w:t>
            </w:r>
            <w:r>
              <w:rPr>
                <w:b/>
                <w:spacing w:val="-2"/>
                <w:position w:val="2"/>
                <w:sz w:val="28"/>
              </w:rPr>
              <w:t>И</w:t>
            </w:r>
            <w:r>
              <w:rPr>
                <w:b/>
                <w:spacing w:val="-2"/>
                <w:sz w:val="18"/>
              </w:rPr>
              <w:t>норм</w:t>
            </w:r>
          </w:p>
          <w:p>
            <w:pPr>
              <w:pStyle w:val="TableParagraph"/>
              <w:spacing w:before="71"/>
              <w:jc w:val="left"/>
              <w:rPr>
                <w:b/>
                <w:sz w:val="18"/>
              </w:rPr>
            </w:pPr>
          </w:p>
          <w:p>
            <w:pPr>
              <w:pStyle w:val="TableParagraph"/>
              <w:spacing w:before="1"/>
              <w:ind w:left="105"/>
              <w:jc w:val="left"/>
              <w:rPr>
                <w:sz w:val="28"/>
              </w:rPr>
            </w:pPr>
            <w:r>
              <w:rPr>
                <w:sz w:val="28"/>
              </w:rPr>
              <w:t>В</w:t>
            </w:r>
            <w:r>
              <w:rPr>
                <w:spacing w:val="-2"/>
                <w:sz w:val="28"/>
              </w:rPr>
              <w:t> </w:t>
            </w:r>
            <w:r>
              <w:rPr>
                <w:sz w:val="28"/>
              </w:rPr>
              <w:t>случае,</w:t>
            </w:r>
            <w:r>
              <w:rPr>
                <w:spacing w:val="-3"/>
                <w:sz w:val="28"/>
              </w:rPr>
              <w:t> </w:t>
            </w:r>
            <w:r>
              <w:rPr>
                <w:sz w:val="28"/>
              </w:rPr>
              <w:t>если</w:t>
            </w:r>
            <w:r>
              <w:rPr>
                <w:spacing w:val="40"/>
                <w:sz w:val="28"/>
              </w:rPr>
              <w:t> </w:t>
            </w:r>
            <w:r>
              <w:rPr>
                <w:sz w:val="28"/>
              </w:rPr>
              <w:t>количество</w:t>
            </w:r>
            <w:r>
              <w:rPr>
                <w:spacing w:val="40"/>
                <w:sz w:val="28"/>
              </w:rPr>
              <w:t> </w:t>
            </w:r>
            <w:r>
              <w:rPr>
                <w:sz w:val="28"/>
              </w:rPr>
              <w:t>материалов/единиц</w:t>
            </w:r>
            <w:r>
              <w:rPr>
                <w:spacing w:val="-3"/>
                <w:sz w:val="28"/>
              </w:rPr>
              <w:t> </w:t>
            </w:r>
            <w:r>
              <w:rPr>
                <w:sz w:val="28"/>
              </w:rPr>
              <w:t>информации,</w:t>
            </w:r>
            <w:r>
              <w:rPr>
                <w:spacing w:val="-3"/>
                <w:sz w:val="28"/>
              </w:rPr>
              <w:t> </w:t>
            </w:r>
            <w:r>
              <w:rPr>
                <w:sz w:val="28"/>
              </w:rPr>
              <w:t>размещение</w:t>
            </w:r>
            <w:r>
              <w:rPr>
                <w:spacing w:val="-3"/>
                <w:sz w:val="28"/>
              </w:rPr>
              <w:t> </w:t>
            </w:r>
            <w:r>
              <w:rPr>
                <w:sz w:val="28"/>
              </w:rPr>
              <w:t>которых</w:t>
            </w:r>
            <w:r>
              <w:rPr>
                <w:spacing w:val="-3"/>
                <w:sz w:val="28"/>
              </w:rPr>
              <w:t> </w:t>
            </w:r>
            <w:r>
              <w:rPr>
                <w:sz w:val="28"/>
              </w:rPr>
              <w:t>установлено</w:t>
            </w:r>
            <w:r>
              <w:rPr>
                <w:spacing w:val="-3"/>
                <w:sz w:val="28"/>
              </w:rPr>
              <w:t> </w:t>
            </w:r>
            <w:r>
              <w:rPr>
                <w:sz w:val="28"/>
              </w:rPr>
              <w:t>нормативными</w:t>
            </w:r>
            <w:r>
              <w:rPr>
                <w:spacing w:val="-3"/>
                <w:sz w:val="28"/>
              </w:rPr>
              <w:t> </w:t>
            </w:r>
            <w:r>
              <w:rPr>
                <w:sz w:val="28"/>
              </w:rPr>
              <w:t>правовыми</w:t>
            </w:r>
            <w:r>
              <w:rPr>
                <w:spacing w:val="-3"/>
                <w:sz w:val="28"/>
              </w:rPr>
              <w:t> </w:t>
            </w:r>
            <w:r>
              <w:rPr>
                <w:sz w:val="28"/>
              </w:rPr>
              <w:t>актами </w:t>
            </w:r>
            <w:r>
              <w:rPr>
                <w:position w:val="2"/>
                <w:sz w:val="28"/>
              </w:rPr>
              <w:t>(</w:t>
            </w:r>
            <w:r>
              <w:rPr>
                <w:b/>
                <w:position w:val="2"/>
                <w:sz w:val="28"/>
              </w:rPr>
              <w:t>И</w:t>
            </w:r>
            <w:r>
              <w:rPr>
                <w:b/>
                <w:sz w:val="18"/>
              </w:rPr>
              <w:t>норм</w:t>
            </w:r>
            <w:r>
              <w:rPr>
                <w:b/>
                <w:spacing w:val="33"/>
                <w:sz w:val="18"/>
              </w:rPr>
              <w:t> </w:t>
            </w:r>
            <w:r>
              <w:rPr>
                <w:position w:val="2"/>
                <w:sz w:val="28"/>
              </w:rPr>
              <w:t>), на стенде и на сайте различается, расчет производится по формуле:</w:t>
            </w:r>
          </w:p>
          <w:p>
            <w:pPr>
              <w:pStyle w:val="TableParagraph"/>
              <w:tabs>
                <w:tab w:pos="7021" w:val="left" w:leader="none"/>
                <w:tab w:pos="8054" w:val="left" w:leader="none"/>
                <w:tab w:pos="8909" w:val="left" w:leader="none"/>
                <w:tab w:pos="9897" w:val="left" w:leader="none"/>
                <w:tab w:pos="11490" w:val="left" w:leader="none"/>
              </w:tabs>
              <w:spacing w:line="415" w:lineRule="exact" w:before="270"/>
              <w:ind w:left="4995"/>
              <w:jc w:val="left"/>
              <w:rPr>
                <w:b/>
                <w:sz w:val="28"/>
              </w:rPr>
            </w:pPr>
            <w:r>
              <w:rPr>
                <w:b/>
                <w:position w:val="2"/>
                <w:sz w:val="28"/>
              </w:rPr>
              <w:t>П</w:t>
            </w:r>
            <w:r>
              <w:rPr>
                <w:b/>
                <w:sz w:val="18"/>
              </w:rPr>
              <w:t>инф</w:t>
            </w:r>
            <w:r>
              <w:rPr>
                <w:b/>
                <w:position w:val="2"/>
                <w:sz w:val="28"/>
              </w:rPr>
              <w:t>=</w:t>
            </w:r>
            <w:r>
              <w:rPr>
                <w:b/>
                <w:spacing w:val="-7"/>
                <w:position w:val="2"/>
                <w:sz w:val="28"/>
              </w:rPr>
              <w:t> </w:t>
            </w:r>
            <w:r>
              <w:rPr>
                <w:spacing w:val="59"/>
                <w:w w:val="150"/>
                <w:position w:val="19"/>
                <w:sz w:val="28"/>
                <w:u w:val="single"/>
              </w:rPr>
              <w:t> </w:t>
            </w:r>
            <w:r>
              <w:rPr>
                <w:b/>
                <w:position w:val="19"/>
                <w:sz w:val="28"/>
                <w:u w:val="single"/>
              </w:rPr>
              <w:t>1</w:t>
            </w:r>
            <w:r>
              <w:rPr>
                <w:b/>
                <w:spacing w:val="57"/>
                <w:w w:val="150"/>
                <w:position w:val="19"/>
                <w:sz w:val="28"/>
                <w:u w:val="single"/>
              </w:rPr>
              <w:t> </w:t>
            </w:r>
            <w:r>
              <w:rPr>
                <w:b/>
                <w:spacing w:val="-64"/>
                <w:w w:val="150"/>
                <w:position w:val="19"/>
                <w:sz w:val="28"/>
              </w:rPr>
              <w:t> </w:t>
            </w:r>
            <w:r>
              <w:rPr>
                <w:b/>
                <w:position w:val="2"/>
                <w:sz w:val="28"/>
              </w:rPr>
              <w:t>×</w:t>
            </w:r>
            <w:r>
              <w:rPr>
                <w:b/>
                <w:spacing w:val="-1"/>
                <w:position w:val="2"/>
                <w:sz w:val="28"/>
              </w:rPr>
              <w:t> </w:t>
            </w:r>
            <w:r>
              <w:rPr>
                <w:b/>
                <w:position w:val="2"/>
                <w:sz w:val="28"/>
              </w:rPr>
              <w:t>(</w:t>
            </w:r>
            <w:r>
              <w:rPr>
                <w:b/>
                <w:spacing w:val="-26"/>
                <w:position w:val="2"/>
                <w:sz w:val="28"/>
              </w:rPr>
              <w:t> </w:t>
            </w:r>
            <w:r>
              <w:rPr>
                <w:position w:val="19"/>
                <w:sz w:val="28"/>
                <w:u w:val="single"/>
              </w:rPr>
              <w:tab/>
            </w:r>
            <w:r>
              <w:rPr>
                <w:b/>
                <w:spacing w:val="-2"/>
                <w:position w:val="19"/>
                <w:sz w:val="28"/>
                <w:u w:val="single"/>
              </w:rPr>
              <w:t>И</w:t>
            </w:r>
            <w:r>
              <w:rPr>
                <w:b/>
                <w:spacing w:val="-2"/>
                <w:position w:val="17"/>
                <w:sz w:val="18"/>
                <w:u w:val="single"/>
              </w:rPr>
              <w:t>стенд</w:t>
            </w:r>
            <w:r>
              <w:rPr>
                <w:b/>
                <w:position w:val="17"/>
                <w:sz w:val="18"/>
                <w:u w:val="single"/>
              </w:rPr>
              <w:tab/>
            </w:r>
            <w:r>
              <w:rPr>
                <w:b/>
                <w:spacing w:val="80"/>
                <w:position w:val="17"/>
                <w:sz w:val="18"/>
              </w:rPr>
              <w:t> </w:t>
            </w:r>
            <w:r>
              <w:rPr>
                <w:b/>
                <w:position w:val="2"/>
                <w:sz w:val="28"/>
              </w:rPr>
              <w:t>+</w:t>
            </w:r>
            <w:r>
              <w:rPr>
                <w:b/>
                <w:spacing w:val="79"/>
                <w:position w:val="2"/>
                <w:sz w:val="28"/>
              </w:rPr>
              <w:t> </w:t>
            </w:r>
            <w:r>
              <w:rPr>
                <w:position w:val="19"/>
                <w:sz w:val="28"/>
                <w:u w:val="single"/>
              </w:rPr>
              <w:tab/>
            </w:r>
            <w:r>
              <w:rPr>
                <w:b/>
                <w:spacing w:val="-2"/>
                <w:position w:val="19"/>
                <w:sz w:val="28"/>
                <w:u w:val="single"/>
              </w:rPr>
              <w:t>И</w:t>
            </w:r>
            <w:r>
              <w:rPr>
                <w:b/>
                <w:spacing w:val="-2"/>
                <w:position w:val="17"/>
                <w:sz w:val="18"/>
                <w:u w:val="single"/>
              </w:rPr>
              <w:t>сайт</w:t>
            </w:r>
            <w:r>
              <w:rPr>
                <w:b/>
                <w:position w:val="17"/>
                <w:sz w:val="18"/>
                <w:u w:val="single"/>
              </w:rPr>
              <w:tab/>
            </w:r>
            <w:r>
              <w:rPr>
                <w:b/>
                <w:position w:val="17"/>
                <w:sz w:val="18"/>
              </w:rPr>
              <w:t> </w:t>
            </w:r>
            <w:r>
              <w:rPr>
                <w:b/>
                <w:position w:val="2"/>
                <w:sz w:val="28"/>
              </w:rPr>
              <w:t>)×100,</w:t>
              <w:tab/>
            </w:r>
            <w:r>
              <w:rPr>
                <w:b/>
                <w:spacing w:val="-2"/>
                <w:position w:val="2"/>
                <w:sz w:val="28"/>
              </w:rPr>
              <w:t>(1.1)</w:t>
            </w:r>
          </w:p>
          <w:p>
            <w:pPr>
              <w:pStyle w:val="TableParagraph"/>
              <w:tabs>
                <w:tab w:pos="6783" w:val="left" w:leader="none"/>
                <w:tab w:pos="8670" w:val="left" w:leader="none"/>
              </w:tabs>
              <w:spacing w:line="245" w:lineRule="exact"/>
              <w:ind w:left="5935"/>
              <w:jc w:val="left"/>
              <w:rPr>
                <w:b/>
                <w:sz w:val="18"/>
              </w:rPr>
            </w:pPr>
            <w:r>
              <w:rPr>
                <w:b/>
                <w:spacing w:val="-10"/>
                <w:position w:val="2"/>
                <w:sz w:val="28"/>
              </w:rPr>
              <w:t>2</w:t>
            </w:r>
            <w:r>
              <w:rPr>
                <w:b/>
                <w:position w:val="2"/>
                <w:sz w:val="28"/>
              </w:rPr>
              <w:tab/>
            </w:r>
            <w:r>
              <w:rPr>
                <w:b/>
                <w:spacing w:val="-2"/>
                <w:position w:val="2"/>
                <w:sz w:val="28"/>
              </w:rPr>
              <w:t>И</w:t>
            </w:r>
            <w:r>
              <w:rPr>
                <w:b/>
                <w:spacing w:val="-2"/>
                <w:sz w:val="18"/>
              </w:rPr>
              <w:t>норм-стенд</w:t>
            </w:r>
            <w:r>
              <w:rPr>
                <w:b/>
                <w:sz w:val="18"/>
              </w:rPr>
              <w:tab/>
            </w:r>
            <w:r>
              <w:rPr>
                <w:b/>
                <w:spacing w:val="-2"/>
                <w:position w:val="2"/>
                <w:sz w:val="28"/>
              </w:rPr>
              <w:t>И</w:t>
            </w:r>
            <w:r>
              <w:rPr>
                <w:b/>
                <w:spacing w:val="-2"/>
                <w:sz w:val="18"/>
              </w:rPr>
              <w:t>норм-</w:t>
            </w:r>
            <w:r>
              <w:rPr>
                <w:b/>
                <w:spacing w:val="-4"/>
                <w:sz w:val="18"/>
              </w:rPr>
              <w:t>сайт</w:t>
            </w:r>
          </w:p>
          <w:p>
            <w:pPr>
              <w:pStyle w:val="TableParagraph"/>
              <w:spacing w:before="65"/>
              <w:jc w:val="left"/>
              <w:rPr>
                <w:b/>
                <w:sz w:val="18"/>
              </w:rPr>
            </w:pPr>
          </w:p>
          <w:p>
            <w:pPr>
              <w:pStyle w:val="TableParagraph"/>
              <w:spacing w:before="1"/>
              <w:ind w:left="814"/>
              <w:jc w:val="left"/>
              <w:rPr>
                <w:sz w:val="24"/>
              </w:rPr>
            </w:pPr>
            <w:r>
              <w:rPr>
                <w:spacing w:val="-5"/>
                <w:sz w:val="24"/>
              </w:rPr>
              <w:t>где</w:t>
            </w:r>
          </w:p>
          <w:p>
            <w:pPr>
              <w:pStyle w:val="TableParagraph"/>
              <w:spacing w:line="237" w:lineRule="auto" w:before="4"/>
              <w:ind w:left="814"/>
              <w:jc w:val="left"/>
              <w:rPr>
                <w:sz w:val="24"/>
              </w:rPr>
            </w:pPr>
            <w:r>
              <w:rPr>
                <w:b/>
                <w:position w:val="2"/>
                <w:sz w:val="24"/>
              </w:rPr>
              <w:t>И</w:t>
            </w:r>
            <w:r>
              <w:rPr>
                <w:b/>
                <w:sz w:val="16"/>
              </w:rPr>
              <w:t>стенд</w:t>
            </w:r>
            <w:r>
              <w:rPr>
                <w:position w:val="2"/>
                <w:sz w:val="24"/>
              </w:rPr>
              <w:t>– объем информации </w:t>
            </w:r>
            <w:r>
              <w:rPr>
                <w:i/>
                <w:position w:val="2"/>
                <w:sz w:val="24"/>
              </w:rPr>
              <w:t>(количество материалов/единиц информации)</w:t>
            </w:r>
            <w:r>
              <w:rPr>
                <w:position w:val="2"/>
                <w:sz w:val="24"/>
              </w:rPr>
              <w:t>, размещенной на информационных стендах в помещении организации; </w:t>
            </w:r>
            <w:r>
              <w:rPr>
                <w:b/>
                <w:position w:val="2"/>
                <w:sz w:val="24"/>
              </w:rPr>
              <w:t>И</w:t>
            </w:r>
            <w:r>
              <w:rPr>
                <w:b/>
                <w:sz w:val="16"/>
              </w:rPr>
              <w:t>сайт</w:t>
            </w:r>
            <w:r>
              <w:rPr>
                <w:b/>
                <w:position w:val="2"/>
                <w:sz w:val="24"/>
              </w:rPr>
              <w:t>–</w:t>
            </w:r>
            <w:r>
              <w:rPr>
                <w:position w:val="2"/>
                <w:sz w:val="24"/>
              </w:rPr>
              <w:t>объем информации </w:t>
            </w:r>
            <w:r>
              <w:rPr>
                <w:i/>
                <w:position w:val="2"/>
                <w:sz w:val="24"/>
              </w:rPr>
              <w:t>(количество материалов/единиц информации)</w:t>
            </w:r>
            <w:r>
              <w:rPr>
                <w:position w:val="2"/>
                <w:sz w:val="24"/>
              </w:rPr>
              <w:t>, размещенной на официальном сайте организации социальной сферы в</w:t>
            </w:r>
            <w:r>
              <w:rPr>
                <w:spacing w:val="40"/>
                <w:position w:val="2"/>
                <w:sz w:val="24"/>
              </w:rPr>
              <w:t> </w:t>
            </w:r>
            <w:r>
              <w:rPr>
                <w:sz w:val="24"/>
              </w:rPr>
              <w:t>сети "Интернет» (далее – официальный сайт организации);</w:t>
            </w:r>
          </w:p>
          <w:p>
            <w:pPr>
              <w:pStyle w:val="TableParagraph"/>
              <w:ind w:left="105" w:firstLine="709"/>
              <w:jc w:val="left"/>
              <w:rPr>
                <w:sz w:val="24"/>
              </w:rPr>
            </w:pPr>
            <w:r>
              <w:rPr>
                <w:b/>
                <w:position w:val="2"/>
                <w:sz w:val="24"/>
              </w:rPr>
              <w:t>И</w:t>
            </w:r>
            <w:r>
              <w:rPr>
                <w:b/>
                <w:sz w:val="16"/>
              </w:rPr>
              <w:t>норм</w:t>
            </w:r>
            <w:r>
              <w:rPr>
                <w:position w:val="2"/>
                <w:sz w:val="24"/>
              </w:rPr>
              <w:t>– объем информации </w:t>
            </w:r>
            <w:r>
              <w:rPr>
                <w:i/>
                <w:position w:val="2"/>
                <w:sz w:val="24"/>
              </w:rPr>
              <w:t>(количество материалов/единиц информации)</w:t>
            </w:r>
            <w:r>
              <w:rPr>
                <w:position w:val="2"/>
                <w:sz w:val="24"/>
              </w:rPr>
              <w:t>, размещение которой установлено нормативными правовыми актами, в </w:t>
            </w:r>
            <w:r>
              <w:rPr>
                <w:sz w:val="24"/>
              </w:rPr>
              <w:t>случае, если требования к объему информации на стенде и сайте организации социальной сферы совпадают;</w:t>
            </w:r>
          </w:p>
          <w:p>
            <w:pPr>
              <w:pStyle w:val="TableParagraph"/>
              <w:ind w:left="105" w:firstLine="709"/>
              <w:jc w:val="left"/>
              <w:rPr>
                <w:sz w:val="24"/>
              </w:rPr>
            </w:pPr>
            <w:r>
              <w:rPr>
                <w:b/>
                <w:position w:val="2"/>
                <w:sz w:val="24"/>
              </w:rPr>
              <w:t>И</w:t>
            </w:r>
            <w:r>
              <w:rPr>
                <w:b/>
                <w:sz w:val="16"/>
              </w:rPr>
              <w:t>норм-стенд</w:t>
            </w:r>
            <w:r>
              <w:rPr>
                <w:b/>
                <w:spacing w:val="80"/>
                <w:sz w:val="16"/>
              </w:rPr>
              <w:t> </w:t>
            </w:r>
            <w:r>
              <w:rPr>
                <w:b/>
                <w:position w:val="2"/>
                <w:sz w:val="24"/>
              </w:rPr>
              <w:t>–</w:t>
            </w:r>
            <w:r>
              <w:rPr>
                <w:b/>
                <w:spacing w:val="73"/>
                <w:position w:val="2"/>
                <w:sz w:val="24"/>
              </w:rPr>
              <w:t> </w:t>
            </w:r>
            <w:r>
              <w:rPr>
                <w:position w:val="2"/>
                <w:sz w:val="24"/>
              </w:rPr>
              <w:t>объем</w:t>
            </w:r>
            <w:r>
              <w:rPr>
                <w:spacing w:val="73"/>
                <w:position w:val="2"/>
                <w:sz w:val="24"/>
              </w:rPr>
              <w:t> </w:t>
            </w:r>
            <w:r>
              <w:rPr>
                <w:position w:val="2"/>
                <w:sz w:val="24"/>
              </w:rPr>
              <w:t>информации</w:t>
            </w:r>
            <w:r>
              <w:rPr>
                <w:spacing w:val="73"/>
                <w:position w:val="2"/>
                <w:sz w:val="24"/>
              </w:rPr>
              <w:t> </w:t>
            </w:r>
            <w:r>
              <w:rPr>
                <w:i/>
                <w:position w:val="2"/>
                <w:sz w:val="24"/>
              </w:rPr>
              <w:t>(количество</w:t>
            </w:r>
            <w:r>
              <w:rPr>
                <w:i/>
                <w:spacing w:val="73"/>
                <w:position w:val="2"/>
                <w:sz w:val="24"/>
              </w:rPr>
              <w:t> </w:t>
            </w:r>
            <w:r>
              <w:rPr>
                <w:i/>
                <w:position w:val="2"/>
                <w:sz w:val="24"/>
              </w:rPr>
              <w:t>материалов/единиц</w:t>
            </w:r>
            <w:r>
              <w:rPr>
                <w:i/>
                <w:spacing w:val="73"/>
                <w:position w:val="2"/>
                <w:sz w:val="24"/>
              </w:rPr>
              <w:t> </w:t>
            </w:r>
            <w:r>
              <w:rPr>
                <w:i/>
                <w:position w:val="2"/>
                <w:sz w:val="24"/>
              </w:rPr>
              <w:t>информации)</w:t>
            </w:r>
            <w:r>
              <w:rPr>
                <w:position w:val="2"/>
                <w:sz w:val="24"/>
              </w:rPr>
              <w:t>,</w:t>
            </w:r>
            <w:r>
              <w:rPr>
                <w:spacing w:val="73"/>
                <w:position w:val="2"/>
                <w:sz w:val="24"/>
              </w:rPr>
              <w:t> </w:t>
            </w:r>
            <w:r>
              <w:rPr>
                <w:position w:val="2"/>
                <w:sz w:val="24"/>
              </w:rPr>
              <w:t>размещение</w:t>
            </w:r>
            <w:r>
              <w:rPr>
                <w:spacing w:val="73"/>
                <w:position w:val="2"/>
                <w:sz w:val="24"/>
              </w:rPr>
              <w:t> </w:t>
            </w:r>
            <w:r>
              <w:rPr>
                <w:position w:val="2"/>
                <w:sz w:val="24"/>
              </w:rPr>
              <w:t>которой</w:t>
            </w:r>
            <w:r>
              <w:rPr>
                <w:spacing w:val="73"/>
                <w:position w:val="2"/>
                <w:sz w:val="24"/>
              </w:rPr>
              <w:t> </w:t>
            </w:r>
            <w:r>
              <w:rPr>
                <w:position w:val="2"/>
                <w:sz w:val="24"/>
              </w:rPr>
              <w:t>на</w:t>
            </w:r>
            <w:r>
              <w:rPr>
                <w:spacing w:val="73"/>
                <w:position w:val="2"/>
                <w:sz w:val="24"/>
              </w:rPr>
              <w:t> </w:t>
            </w:r>
            <w:r>
              <w:rPr>
                <w:position w:val="2"/>
                <w:sz w:val="24"/>
              </w:rPr>
              <w:t>стенде</w:t>
            </w:r>
            <w:r>
              <w:rPr>
                <w:spacing w:val="73"/>
                <w:position w:val="2"/>
                <w:sz w:val="24"/>
              </w:rPr>
              <w:t> </w:t>
            </w:r>
            <w:r>
              <w:rPr>
                <w:position w:val="2"/>
                <w:sz w:val="24"/>
              </w:rPr>
              <w:t>в</w:t>
            </w:r>
            <w:r>
              <w:rPr>
                <w:spacing w:val="73"/>
                <w:position w:val="2"/>
                <w:sz w:val="24"/>
              </w:rPr>
              <w:t> </w:t>
            </w:r>
            <w:r>
              <w:rPr>
                <w:position w:val="2"/>
                <w:sz w:val="24"/>
              </w:rPr>
              <w:t>помещении</w:t>
            </w:r>
            <w:r>
              <w:rPr>
                <w:spacing w:val="73"/>
                <w:position w:val="2"/>
                <w:sz w:val="24"/>
              </w:rPr>
              <w:t> </w:t>
            </w:r>
            <w:r>
              <w:rPr>
                <w:position w:val="2"/>
                <w:sz w:val="24"/>
              </w:rPr>
              <w:t>организации </w:t>
            </w:r>
            <w:r>
              <w:rPr>
                <w:sz w:val="24"/>
              </w:rPr>
              <w:t>социальной сферы установлено нормативными правовыми актами;</w:t>
            </w:r>
          </w:p>
          <w:p>
            <w:pPr>
              <w:pStyle w:val="TableParagraph"/>
              <w:ind w:left="105" w:firstLine="709"/>
              <w:jc w:val="left"/>
              <w:rPr>
                <w:sz w:val="24"/>
              </w:rPr>
            </w:pPr>
            <w:r>
              <w:rPr>
                <w:b/>
                <w:position w:val="2"/>
                <w:sz w:val="24"/>
              </w:rPr>
              <w:t>И</w:t>
            </w:r>
            <w:r>
              <w:rPr>
                <w:b/>
                <w:sz w:val="16"/>
              </w:rPr>
              <w:t>норм-сайт</w:t>
            </w:r>
            <w:r>
              <w:rPr>
                <w:b/>
                <w:spacing w:val="9"/>
                <w:sz w:val="16"/>
              </w:rPr>
              <w:t> </w:t>
            </w:r>
            <w:r>
              <w:rPr>
                <w:b/>
                <w:position w:val="2"/>
                <w:sz w:val="24"/>
              </w:rPr>
              <w:t>–</w:t>
            </w:r>
            <w:r>
              <w:rPr>
                <w:b/>
                <w:spacing w:val="-12"/>
                <w:position w:val="2"/>
                <w:sz w:val="24"/>
              </w:rPr>
              <w:t> </w:t>
            </w:r>
            <w:r>
              <w:rPr>
                <w:position w:val="2"/>
                <w:sz w:val="24"/>
              </w:rPr>
              <w:t>объем</w:t>
            </w:r>
            <w:r>
              <w:rPr>
                <w:spacing w:val="-12"/>
                <w:position w:val="2"/>
                <w:sz w:val="24"/>
              </w:rPr>
              <w:t> </w:t>
            </w:r>
            <w:r>
              <w:rPr>
                <w:position w:val="2"/>
                <w:sz w:val="24"/>
              </w:rPr>
              <w:t>информации</w:t>
            </w:r>
            <w:r>
              <w:rPr>
                <w:spacing w:val="-12"/>
                <w:position w:val="2"/>
                <w:sz w:val="24"/>
              </w:rPr>
              <w:t> </w:t>
            </w:r>
            <w:r>
              <w:rPr>
                <w:i/>
                <w:position w:val="2"/>
                <w:sz w:val="24"/>
              </w:rPr>
              <w:t>(количество</w:t>
            </w:r>
            <w:r>
              <w:rPr>
                <w:i/>
                <w:spacing w:val="-12"/>
                <w:position w:val="2"/>
                <w:sz w:val="24"/>
              </w:rPr>
              <w:t> </w:t>
            </w:r>
            <w:r>
              <w:rPr>
                <w:i/>
                <w:position w:val="2"/>
                <w:sz w:val="24"/>
              </w:rPr>
              <w:t>материалов/единиц</w:t>
            </w:r>
            <w:r>
              <w:rPr>
                <w:i/>
                <w:spacing w:val="-12"/>
                <w:position w:val="2"/>
                <w:sz w:val="24"/>
              </w:rPr>
              <w:t> </w:t>
            </w:r>
            <w:r>
              <w:rPr>
                <w:i/>
                <w:position w:val="2"/>
                <w:sz w:val="24"/>
              </w:rPr>
              <w:t>информации)</w:t>
            </w:r>
            <w:r>
              <w:rPr>
                <w:position w:val="2"/>
                <w:sz w:val="24"/>
              </w:rPr>
              <w:t>,</w:t>
            </w:r>
            <w:r>
              <w:rPr>
                <w:spacing w:val="-12"/>
                <w:position w:val="2"/>
                <w:sz w:val="24"/>
              </w:rPr>
              <w:t> </w:t>
            </w:r>
            <w:r>
              <w:rPr>
                <w:position w:val="2"/>
                <w:sz w:val="24"/>
              </w:rPr>
              <w:t>размещение</w:t>
            </w:r>
            <w:r>
              <w:rPr>
                <w:spacing w:val="-12"/>
                <w:position w:val="2"/>
                <w:sz w:val="24"/>
              </w:rPr>
              <w:t> </w:t>
            </w:r>
            <w:r>
              <w:rPr>
                <w:position w:val="2"/>
                <w:sz w:val="24"/>
              </w:rPr>
              <w:t>которой</w:t>
            </w:r>
            <w:r>
              <w:rPr>
                <w:spacing w:val="-12"/>
                <w:position w:val="2"/>
                <w:sz w:val="24"/>
              </w:rPr>
              <w:t> </w:t>
            </w:r>
            <w:r>
              <w:rPr>
                <w:position w:val="2"/>
                <w:sz w:val="24"/>
              </w:rPr>
              <w:t>на</w:t>
            </w:r>
            <w:r>
              <w:rPr>
                <w:spacing w:val="-12"/>
                <w:position w:val="2"/>
                <w:sz w:val="24"/>
              </w:rPr>
              <w:t> </w:t>
            </w:r>
            <w:r>
              <w:rPr>
                <w:position w:val="2"/>
                <w:sz w:val="24"/>
              </w:rPr>
              <w:t>официальном</w:t>
            </w:r>
            <w:r>
              <w:rPr>
                <w:spacing w:val="-12"/>
                <w:position w:val="2"/>
                <w:sz w:val="24"/>
              </w:rPr>
              <w:t> </w:t>
            </w:r>
            <w:r>
              <w:rPr>
                <w:position w:val="2"/>
                <w:sz w:val="24"/>
              </w:rPr>
              <w:t>сайте</w:t>
            </w:r>
            <w:r>
              <w:rPr>
                <w:spacing w:val="-12"/>
                <w:position w:val="2"/>
                <w:sz w:val="24"/>
              </w:rPr>
              <w:t> </w:t>
            </w:r>
            <w:r>
              <w:rPr>
                <w:position w:val="2"/>
                <w:sz w:val="24"/>
              </w:rPr>
              <w:t>организации</w:t>
            </w:r>
            <w:r>
              <w:rPr>
                <w:spacing w:val="-12"/>
                <w:position w:val="2"/>
                <w:sz w:val="24"/>
              </w:rPr>
              <w:t> </w:t>
            </w:r>
            <w:r>
              <w:rPr>
                <w:position w:val="2"/>
                <w:sz w:val="24"/>
              </w:rPr>
              <w:t>социальной </w:t>
            </w:r>
            <w:r>
              <w:rPr>
                <w:sz w:val="24"/>
              </w:rPr>
              <w:t>сферы в сети «Интернет» установлено нормативными правовыми актами;</w:t>
            </w:r>
          </w:p>
        </w:tc>
      </w:tr>
      <w:tr>
        <w:trPr>
          <w:trHeight w:val="824" w:hRule="atLeast"/>
        </w:trPr>
        <w:tc>
          <w:tcPr>
            <w:tcW w:w="3274" w:type="dxa"/>
            <w:gridSpan w:val="2"/>
            <w:vMerge w:val="restart"/>
            <w:tcBorders>
              <w:bottom w:val="single" w:sz="8" w:space="0" w:color="000000"/>
            </w:tcBorders>
          </w:tcPr>
          <w:p>
            <w:pPr>
              <w:pStyle w:val="TableParagraph"/>
              <w:spacing w:line="273" w:lineRule="exact"/>
              <w:ind w:right="19"/>
              <w:rPr>
                <w:sz w:val="24"/>
              </w:rPr>
            </w:pPr>
            <w:r>
              <w:rPr>
                <w:spacing w:val="-4"/>
                <w:sz w:val="24"/>
              </w:rPr>
              <w:t>Сфера</w:t>
            </w:r>
          </w:p>
        </w:tc>
        <w:tc>
          <w:tcPr>
            <w:tcW w:w="9584" w:type="dxa"/>
            <w:gridSpan w:val="4"/>
            <w:vMerge w:val="restart"/>
            <w:tcBorders>
              <w:bottom w:val="single" w:sz="8" w:space="0" w:color="000000"/>
            </w:tcBorders>
          </w:tcPr>
          <w:p>
            <w:pPr>
              <w:pStyle w:val="TableParagraph"/>
              <w:spacing w:line="273" w:lineRule="exact"/>
              <w:ind w:left="15"/>
              <w:rPr>
                <w:sz w:val="24"/>
              </w:rPr>
            </w:pPr>
            <w:r>
              <w:rPr>
                <w:sz w:val="24"/>
              </w:rPr>
              <w:t>Основание</w:t>
            </w:r>
            <w:r>
              <w:rPr>
                <w:spacing w:val="-5"/>
                <w:sz w:val="24"/>
              </w:rPr>
              <w:t> </w:t>
            </w:r>
            <w:r>
              <w:rPr>
                <w:sz w:val="24"/>
              </w:rPr>
              <w:t>–</w:t>
            </w:r>
            <w:r>
              <w:rPr>
                <w:spacing w:val="-2"/>
                <w:sz w:val="24"/>
              </w:rPr>
              <w:t> </w:t>
            </w:r>
            <w:r>
              <w:rPr>
                <w:sz w:val="24"/>
              </w:rPr>
              <w:t>наименования</w:t>
            </w:r>
            <w:r>
              <w:rPr>
                <w:spacing w:val="-2"/>
                <w:sz w:val="24"/>
              </w:rPr>
              <w:t> </w:t>
            </w:r>
            <w:r>
              <w:rPr>
                <w:sz w:val="24"/>
              </w:rPr>
              <w:t>нормативных</w:t>
            </w:r>
            <w:r>
              <w:rPr>
                <w:spacing w:val="-2"/>
                <w:sz w:val="24"/>
              </w:rPr>
              <w:t> </w:t>
            </w:r>
            <w:r>
              <w:rPr>
                <w:sz w:val="24"/>
              </w:rPr>
              <w:t>правовых</w:t>
            </w:r>
            <w:r>
              <w:rPr>
                <w:spacing w:val="-2"/>
                <w:sz w:val="24"/>
              </w:rPr>
              <w:t> актов</w:t>
            </w:r>
          </w:p>
        </w:tc>
        <w:tc>
          <w:tcPr>
            <w:tcW w:w="3142" w:type="dxa"/>
            <w:gridSpan w:val="3"/>
          </w:tcPr>
          <w:p>
            <w:pPr>
              <w:pStyle w:val="TableParagraph"/>
              <w:spacing w:line="273" w:lineRule="exact"/>
              <w:ind w:left="629" w:hanging="3"/>
              <w:jc w:val="left"/>
              <w:rPr>
                <w:sz w:val="24"/>
              </w:rPr>
            </w:pPr>
            <w:r>
              <w:rPr>
                <w:sz w:val="24"/>
              </w:rPr>
              <w:t>Объем</w:t>
            </w:r>
            <w:r>
              <w:rPr>
                <w:spacing w:val="-1"/>
                <w:sz w:val="24"/>
              </w:rPr>
              <w:t> </w:t>
            </w:r>
            <w:r>
              <w:rPr>
                <w:spacing w:val="-2"/>
                <w:sz w:val="24"/>
              </w:rPr>
              <w:t>информации</w:t>
            </w:r>
          </w:p>
          <w:p>
            <w:pPr>
              <w:pStyle w:val="TableParagraph"/>
              <w:spacing w:line="274" w:lineRule="exact"/>
              <w:ind w:left="963" w:right="469" w:hanging="334"/>
              <w:jc w:val="left"/>
              <w:rPr>
                <w:i/>
                <w:sz w:val="24"/>
              </w:rPr>
            </w:pPr>
            <w:r>
              <w:rPr>
                <w:i/>
                <w:sz w:val="24"/>
              </w:rPr>
              <w:t>(количество</w:t>
            </w:r>
            <w:r>
              <w:rPr>
                <w:i/>
                <w:spacing w:val="-15"/>
                <w:sz w:val="24"/>
              </w:rPr>
              <w:t> </w:t>
            </w:r>
            <w:r>
              <w:rPr>
                <w:i/>
                <w:sz w:val="24"/>
              </w:rPr>
              <w:t>единиц </w:t>
            </w:r>
            <w:r>
              <w:rPr>
                <w:i/>
                <w:spacing w:val="-2"/>
                <w:sz w:val="24"/>
              </w:rPr>
              <w:t>информации)</w:t>
            </w:r>
          </w:p>
        </w:tc>
      </w:tr>
      <w:tr>
        <w:trPr>
          <w:trHeight w:val="551" w:hRule="atLeast"/>
        </w:trPr>
        <w:tc>
          <w:tcPr>
            <w:tcW w:w="3274" w:type="dxa"/>
            <w:gridSpan w:val="2"/>
            <w:vMerge/>
            <w:tcBorders>
              <w:top w:val="nil"/>
              <w:bottom w:val="single" w:sz="8" w:space="0" w:color="000000"/>
            </w:tcBorders>
          </w:tcPr>
          <w:p>
            <w:pPr>
              <w:rPr>
                <w:sz w:val="2"/>
                <w:szCs w:val="2"/>
              </w:rPr>
            </w:pPr>
          </w:p>
        </w:tc>
        <w:tc>
          <w:tcPr>
            <w:tcW w:w="9584" w:type="dxa"/>
            <w:gridSpan w:val="4"/>
            <w:vMerge/>
            <w:tcBorders>
              <w:top w:val="nil"/>
              <w:bottom w:val="single" w:sz="8" w:space="0" w:color="000000"/>
            </w:tcBorders>
          </w:tcPr>
          <w:p>
            <w:pPr>
              <w:rPr>
                <w:sz w:val="2"/>
                <w:szCs w:val="2"/>
              </w:rPr>
            </w:pPr>
          </w:p>
        </w:tc>
        <w:tc>
          <w:tcPr>
            <w:tcW w:w="1813" w:type="dxa"/>
            <w:gridSpan w:val="2"/>
            <w:tcBorders>
              <w:bottom w:val="single" w:sz="8" w:space="0" w:color="000000"/>
            </w:tcBorders>
          </w:tcPr>
          <w:p>
            <w:pPr>
              <w:pStyle w:val="TableParagraph"/>
              <w:spacing w:line="266" w:lineRule="exact"/>
              <w:ind w:right="674"/>
              <w:jc w:val="right"/>
              <w:rPr>
                <w:sz w:val="24"/>
              </w:rPr>
            </w:pPr>
            <w:r>
              <w:rPr>
                <w:sz w:val="24"/>
              </w:rPr>
              <w:t>На</w:t>
            </w:r>
            <w:r>
              <w:rPr>
                <w:spacing w:val="-3"/>
                <w:sz w:val="24"/>
              </w:rPr>
              <w:t> </w:t>
            </w:r>
            <w:r>
              <w:rPr>
                <w:spacing w:val="-2"/>
                <w:sz w:val="24"/>
              </w:rPr>
              <w:t>стенде</w:t>
            </w:r>
          </w:p>
          <w:p>
            <w:pPr>
              <w:pStyle w:val="TableParagraph"/>
              <w:spacing w:line="265" w:lineRule="exact"/>
              <w:ind w:right="761"/>
              <w:jc w:val="right"/>
              <w:rPr>
                <w:sz w:val="24"/>
              </w:rPr>
            </w:pPr>
            <w:r>
              <w:rPr>
                <w:spacing w:val="-10"/>
                <w:sz w:val="24"/>
              </w:rPr>
              <w:t>*</w:t>
            </w:r>
          </w:p>
        </w:tc>
        <w:tc>
          <w:tcPr>
            <w:tcW w:w="1329" w:type="dxa"/>
            <w:tcBorders>
              <w:bottom w:val="single" w:sz="8" w:space="0" w:color="000000"/>
            </w:tcBorders>
          </w:tcPr>
          <w:p>
            <w:pPr>
              <w:pStyle w:val="TableParagraph"/>
              <w:spacing w:line="268" w:lineRule="exact"/>
              <w:ind w:left="141"/>
              <w:jc w:val="left"/>
              <w:rPr>
                <w:sz w:val="24"/>
              </w:rPr>
            </w:pPr>
            <w:r>
              <w:rPr>
                <w:sz w:val="24"/>
              </w:rPr>
              <w:t>На</w:t>
            </w:r>
            <w:r>
              <w:rPr>
                <w:spacing w:val="-1"/>
                <w:sz w:val="24"/>
              </w:rPr>
              <w:t> </w:t>
            </w:r>
            <w:r>
              <w:rPr>
                <w:spacing w:val="-2"/>
                <w:sz w:val="24"/>
              </w:rPr>
              <w:t>сайте</w:t>
            </w:r>
          </w:p>
        </w:tc>
      </w:tr>
    </w:tbl>
    <w:p>
      <w:pPr>
        <w:spacing w:after="0" w:line="268" w:lineRule="exact"/>
        <w:jc w:val="left"/>
        <w:rPr>
          <w:sz w:val="24"/>
        </w:rPr>
        <w:sectPr>
          <w:pgSz w:w="16840" w:h="11910" w:orient="landscape"/>
          <w:pgMar w:header="0" w:footer="690" w:top="980" w:bottom="940" w:left="240" w:right="260"/>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2736"/>
        <w:gridCol w:w="662"/>
        <w:gridCol w:w="931"/>
        <w:gridCol w:w="3681"/>
        <w:gridCol w:w="4310"/>
        <w:gridCol w:w="364"/>
        <w:gridCol w:w="1478"/>
        <w:gridCol w:w="1300"/>
      </w:tblGrid>
      <w:tr>
        <w:trPr>
          <w:trHeight w:val="1180" w:hRule="atLeast"/>
        </w:trPr>
        <w:tc>
          <w:tcPr>
            <w:tcW w:w="538" w:type="dxa"/>
            <w:tcBorders>
              <w:bottom w:val="single" w:sz="8" w:space="0" w:color="000000"/>
            </w:tcBorders>
          </w:tcPr>
          <w:p>
            <w:pPr>
              <w:pStyle w:val="TableParagraph"/>
              <w:spacing w:before="166"/>
              <w:jc w:val="left"/>
              <w:rPr>
                <w:b/>
                <w:sz w:val="24"/>
              </w:rPr>
            </w:pPr>
          </w:p>
          <w:p>
            <w:pPr>
              <w:pStyle w:val="TableParagraph"/>
              <w:spacing w:before="1"/>
              <w:ind w:left="198"/>
              <w:jc w:val="left"/>
              <w:rPr>
                <w:b/>
                <w:sz w:val="24"/>
              </w:rPr>
            </w:pPr>
            <w:r>
              <w:rPr>
                <w:b/>
                <w:spacing w:val="-10"/>
                <w:sz w:val="24"/>
              </w:rPr>
              <w:t>№</w:t>
            </w:r>
          </w:p>
        </w:tc>
        <w:tc>
          <w:tcPr>
            <w:tcW w:w="3398" w:type="dxa"/>
            <w:gridSpan w:val="2"/>
            <w:tcBorders>
              <w:bottom w:val="single" w:sz="8" w:space="0" w:color="000000"/>
            </w:tcBorders>
          </w:tcPr>
          <w:p>
            <w:pPr>
              <w:pStyle w:val="TableParagraph"/>
              <w:spacing w:before="18"/>
              <w:jc w:val="left"/>
              <w:rPr>
                <w:b/>
                <w:sz w:val="24"/>
              </w:rPr>
            </w:pPr>
          </w:p>
          <w:p>
            <w:pPr>
              <w:pStyle w:val="TableParagraph"/>
              <w:ind w:left="120"/>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31" w:type="dxa"/>
            <w:tcBorders>
              <w:bottom w:val="single" w:sz="8" w:space="0" w:color="000000"/>
            </w:tcBorders>
          </w:tcPr>
          <w:p>
            <w:pPr>
              <w:pStyle w:val="TableParagraph"/>
              <w:spacing w:line="254" w:lineRule="auto" w:before="1"/>
              <w:ind w:left="127" w:right="104"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6" w:lineRule="exact" w:before="6"/>
              <w:ind w:left="34"/>
              <w:jc w:val="left"/>
              <w:rPr>
                <w:b/>
                <w:sz w:val="24"/>
              </w:rPr>
            </w:pPr>
            <w:r>
              <w:rPr>
                <w:b/>
                <w:spacing w:val="-2"/>
                <w:sz w:val="24"/>
              </w:rPr>
              <w:t>зателей</w:t>
            </w:r>
          </w:p>
        </w:tc>
        <w:tc>
          <w:tcPr>
            <w:tcW w:w="3681" w:type="dxa"/>
            <w:tcBorders>
              <w:bottom w:val="single" w:sz="8" w:space="0" w:color="000000"/>
            </w:tcBorders>
          </w:tcPr>
          <w:p>
            <w:pPr>
              <w:pStyle w:val="TableParagraph"/>
              <w:spacing w:before="18"/>
              <w:jc w:val="left"/>
              <w:rPr>
                <w:b/>
                <w:sz w:val="24"/>
              </w:rPr>
            </w:pPr>
          </w:p>
          <w:p>
            <w:pPr>
              <w:pStyle w:val="TableParagraph"/>
              <w:spacing w:line="254" w:lineRule="auto"/>
              <w:ind w:left="206"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74" w:type="dxa"/>
            <w:gridSpan w:val="2"/>
            <w:tcBorders>
              <w:bottom w:val="single" w:sz="8" w:space="0" w:color="000000"/>
            </w:tcBorders>
          </w:tcPr>
          <w:p>
            <w:pPr>
              <w:pStyle w:val="TableParagraph"/>
              <w:spacing w:before="18"/>
              <w:jc w:val="left"/>
              <w:rPr>
                <w:b/>
                <w:sz w:val="24"/>
              </w:rPr>
            </w:pPr>
          </w:p>
          <w:p>
            <w:pPr>
              <w:pStyle w:val="TableParagraph"/>
              <w:spacing w:line="254" w:lineRule="auto"/>
              <w:ind w:left="1429"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78" w:type="dxa"/>
            <w:tcBorders>
              <w:bottom w:val="single" w:sz="8" w:space="0" w:color="000000"/>
            </w:tcBorders>
          </w:tcPr>
          <w:p>
            <w:pPr>
              <w:pStyle w:val="TableParagraph"/>
              <w:spacing w:line="256" w:lineRule="auto" w:before="145"/>
              <w:ind w:left="136" w:right="176" w:firstLine="71"/>
              <w:jc w:val="left"/>
              <w:rPr>
                <w:b/>
                <w:sz w:val="24"/>
              </w:rPr>
            </w:pPr>
            <w:r>
              <w:rPr>
                <w:b/>
                <w:spacing w:val="-2"/>
                <w:sz w:val="24"/>
              </w:rPr>
              <w:t>Значение параметро </w:t>
            </w:r>
            <w:r>
              <w:rPr>
                <w:b/>
                <w:sz w:val="24"/>
              </w:rPr>
              <w:t>в в </w:t>
            </w:r>
            <w:r>
              <w:rPr>
                <w:b/>
                <w:spacing w:val="-2"/>
                <w:sz w:val="24"/>
              </w:rPr>
              <w:t>баллах</w:t>
            </w:r>
          </w:p>
        </w:tc>
        <w:tc>
          <w:tcPr>
            <w:tcW w:w="1300" w:type="dxa"/>
            <w:tcBorders>
              <w:bottom w:val="single" w:sz="8" w:space="0" w:color="000000"/>
            </w:tcBorders>
          </w:tcPr>
          <w:p>
            <w:pPr>
              <w:pStyle w:val="TableParagraph"/>
              <w:spacing w:line="254" w:lineRule="auto" w:before="1"/>
              <w:ind w:left="136" w:right="171" w:firstLine="85"/>
              <w:jc w:val="both"/>
              <w:rPr>
                <w:b/>
                <w:sz w:val="24"/>
              </w:rPr>
            </w:pPr>
            <w:r>
              <w:rPr>
                <w:b/>
                <w:spacing w:val="-2"/>
                <w:sz w:val="24"/>
              </w:rPr>
              <w:t>Макси- мальное значение</w:t>
            </w:r>
          </w:p>
          <w:p>
            <w:pPr>
              <w:pStyle w:val="TableParagraph"/>
              <w:spacing w:line="276" w:lineRule="exact" w:before="6"/>
              <w:ind w:left="-43" w:right="-15"/>
              <w:jc w:val="left"/>
              <w:rPr>
                <w:b/>
                <w:sz w:val="24"/>
              </w:rPr>
            </w:pPr>
            <w:r>
              <w:rPr>
                <w:b/>
                <w:spacing w:val="-2"/>
                <w:sz w:val="24"/>
              </w:rPr>
              <w:t>показателей</w:t>
            </w:r>
          </w:p>
        </w:tc>
      </w:tr>
      <w:tr>
        <w:trPr>
          <w:trHeight w:val="1098" w:hRule="atLeast"/>
        </w:trPr>
        <w:tc>
          <w:tcPr>
            <w:tcW w:w="3274" w:type="dxa"/>
            <w:gridSpan w:val="2"/>
            <w:tcBorders>
              <w:top w:val="single" w:sz="8" w:space="0" w:color="000000"/>
              <w:left w:val="double" w:sz="4" w:space="0" w:color="000000"/>
            </w:tcBorders>
          </w:tcPr>
          <w:p>
            <w:pPr>
              <w:pStyle w:val="TableParagraph"/>
              <w:ind w:left="66"/>
              <w:jc w:val="left"/>
              <w:rPr>
                <w:i/>
                <w:sz w:val="24"/>
              </w:rPr>
            </w:pPr>
            <w:r>
              <w:rPr>
                <w:sz w:val="24"/>
              </w:rPr>
              <w:t>Сфера</w:t>
            </w:r>
            <w:r>
              <w:rPr>
                <w:spacing w:val="-15"/>
                <w:sz w:val="24"/>
              </w:rPr>
              <w:t> </w:t>
            </w:r>
            <w:r>
              <w:rPr>
                <w:sz w:val="24"/>
              </w:rPr>
              <w:t>образования</w:t>
            </w:r>
            <w:r>
              <w:rPr>
                <w:i/>
                <w:sz w:val="24"/>
              </w:rPr>
              <w:t>(высшее</w:t>
            </w:r>
            <w:r>
              <w:rPr>
                <w:i/>
                <w:spacing w:val="-15"/>
                <w:sz w:val="24"/>
              </w:rPr>
              <w:t> </w:t>
            </w:r>
            <w:r>
              <w:rPr>
                <w:i/>
                <w:sz w:val="24"/>
              </w:rPr>
              <w:t>и </w:t>
            </w:r>
            <w:r>
              <w:rPr>
                <w:i/>
                <w:spacing w:val="-2"/>
                <w:sz w:val="24"/>
              </w:rPr>
              <w:t>дополнительное профессиональное</w:t>
            </w:r>
          </w:p>
          <w:p>
            <w:pPr>
              <w:pStyle w:val="TableParagraph"/>
              <w:spacing w:line="257" w:lineRule="exact"/>
              <w:ind w:left="66"/>
              <w:jc w:val="left"/>
              <w:rPr>
                <w:i/>
                <w:sz w:val="24"/>
              </w:rPr>
            </w:pPr>
            <w:r>
              <w:rPr>
                <w:i/>
                <w:spacing w:val="-2"/>
                <w:sz w:val="24"/>
              </w:rPr>
              <w:t>образование)</w:t>
            </w:r>
          </w:p>
        </w:tc>
        <w:tc>
          <w:tcPr>
            <w:tcW w:w="9584" w:type="dxa"/>
            <w:gridSpan w:val="4"/>
            <w:tcBorders>
              <w:top w:val="single" w:sz="8" w:space="0" w:color="000000"/>
            </w:tcBorders>
          </w:tcPr>
          <w:p>
            <w:pPr>
              <w:pStyle w:val="TableParagraph"/>
              <w:ind w:left="109" w:right="215"/>
              <w:jc w:val="left"/>
              <w:rPr>
                <w:i/>
                <w:sz w:val="24"/>
              </w:rPr>
            </w:pPr>
            <w:r>
              <w:rPr>
                <w:sz w:val="24"/>
              </w:rPr>
              <w:t>статья 29 Федерального закона «Об образовании в Российской Федерации» постановление</w:t>
            </w:r>
            <w:r>
              <w:rPr>
                <w:spacing w:val="-5"/>
                <w:sz w:val="24"/>
              </w:rPr>
              <w:t> </w:t>
            </w:r>
            <w:r>
              <w:rPr>
                <w:sz w:val="24"/>
              </w:rPr>
              <w:t>Правительства</w:t>
            </w:r>
            <w:r>
              <w:rPr>
                <w:spacing w:val="-5"/>
                <w:sz w:val="24"/>
              </w:rPr>
              <w:t> </w:t>
            </w:r>
            <w:r>
              <w:rPr>
                <w:sz w:val="24"/>
              </w:rPr>
              <w:t>Российской</w:t>
            </w:r>
            <w:r>
              <w:rPr>
                <w:spacing w:val="-4"/>
                <w:sz w:val="24"/>
              </w:rPr>
              <w:t> </w:t>
            </w:r>
            <w:r>
              <w:rPr>
                <w:sz w:val="24"/>
              </w:rPr>
              <w:t>Федерации</w:t>
            </w:r>
            <w:r>
              <w:rPr>
                <w:spacing w:val="-4"/>
                <w:sz w:val="24"/>
              </w:rPr>
              <w:t> </w:t>
            </w:r>
            <w:r>
              <w:rPr>
                <w:sz w:val="24"/>
              </w:rPr>
              <w:t>от</w:t>
            </w:r>
            <w:r>
              <w:rPr>
                <w:spacing w:val="-4"/>
                <w:sz w:val="24"/>
              </w:rPr>
              <w:t> </w:t>
            </w:r>
            <w:r>
              <w:rPr>
                <w:sz w:val="24"/>
              </w:rPr>
              <w:t>10</w:t>
            </w:r>
            <w:r>
              <w:rPr>
                <w:spacing w:val="-4"/>
                <w:sz w:val="24"/>
              </w:rPr>
              <w:t> </w:t>
            </w:r>
            <w:r>
              <w:rPr>
                <w:sz w:val="24"/>
              </w:rPr>
              <w:t>июля</w:t>
            </w:r>
            <w:r>
              <w:rPr>
                <w:spacing w:val="-4"/>
                <w:sz w:val="24"/>
              </w:rPr>
              <w:t> </w:t>
            </w:r>
            <w:r>
              <w:rPr>
                <w:sz w:val="24"/>
              </w:rPr>
              <w:t>2013</w:t>
            </w:r>
            <w:r>
              <w:rPr>
                <w:spacing w:val="-4"/>
                <w:sz w:val="24"/>
              </w:rPr>
              <w:t> </w:t>
            </w:r>
            <w:r>
              <w:rPr>
                <w:sz w:val="24"/>
              </w:rPr>
              <w:t>г.</w:t>
            </w:r>
            <w:r>
              <w:rPr>
                <w:spacing w:val="-4"/>
                <w:sz w:val="24"/>
              </w:rPr>
              <w:t> </w:t>
            </w:r>
            <w:r>
              <w:rPr>
                <w:sz w:val="24"/>
              </w:rPr>
              <w:t>№582 </w:t>
            </w:r>
            <w:r>
              <w:rPr>
                <w:i/>
                <w:sz w:val="24"/>
              </w:rPr>
              <w:t>(приложение 3 к расчету показателя 1.1)</w:t>
            </w:r>
          </w:p>
        </w:tc>
        <w:tc>
          <w:tcPr>
            <w:tcW w:w="1842" w:type="dxa"/>
            <w:gridSpan w:val="2"/>
            <w:tcBorders>
              <w:top w:val="single" w:sz="8" w:space="0" w:color="000000"/>
            </w:tcBorders>
          </w:tcPr>
          <w:p>
            <w:pPr>
              <w:pStyle w:val="TableParagraph"/>
              <w:spacing w:line="268" w:lineRule="exact"/>
              <w:ind w:left="485"/>
              <w:jc w:val="left"/>
              <w:rPr>
                <w:sz w:val="24"/>
              </w:rPr>
            </w:pPr>
            <w:r>
              <w:rPr>
                <w:spacing w:val="-2"/>
                <w:sz w:val="24"/>
              </w:rPr>
              <w:t>17(15**)</w:t>
            </w:r>
          </w:p>
        </w:tc>
        <w:tc>
          <w:tcPr>
            <w:tcW w:w="1300" w:type="dxa"/>
            <w:tcBorders>
              <w:top w:val="single" w:sz="8" w:space="0" w:color="000000"/>
              <w:right w:val="double" w:sz="4" w:space="0" w:color="000000"/>
            </w:tcBorders>
          </w:tcPr>
          <w:p>
            <w:pPr>
              <w:pStyle w:val="TableParagraph"/>
              <w:spacing w:line="268" w:lineRule="exact"/>
              <w:ind w:left="58"/>
              <w:rPr>
                <w:sz w:val="24"/>
              </w:rPr>
            </w:pPr>
            <w:r>
              <w:rPr>
                <w:spacing w:val="-2"/>
                <w:sz w:val="24"/>
              </w:rPr>
              <w:t>50(44**)</w:t>
            </w:r>
          </w:p>
        </w:tc>
      </w:tr>
      <w:tr>
        <w:trPr>
          <w:trHeight w:val="1933" w:hRule="atLeast"/>
        </w:trPr>
        <w:tc>
          <w:tcPr>
            <w:tcW w:w="3274" w:type="dxa"/>
            <w:gridSpan w:val="2"/>
            <w:tcBorders>
              <w:left w:val="double" w:sz="4" w:space="0" w:color="000000"/>
            </w:tcBorders>
          </w:tcPr>
          <w:p>
            <w:pPr>
              <w:pStyle w:val="TableParagraph"/>
              <w:ind w:left="66" w:right="208"/>
              <w:jc w:val="left"/>
              <w:rPr>
                <w:i/>
                <w:sz w:val="24"/>
              </w:rPr>
            </w:pPr>
            <w:r>
              <w:rPr>
                <w:sz w:val="24"/>
              </w:rPr>
              <w:t>Сфера</w:t>
            </w:r>
            <w:r>
              <w:rPr>
                <w:spacing w:val="-15"/>
                <w:sz w:val="24"/>
              </w:rPr>
              <w:t> </w:t>
            </w:r>
            <w:r>
              <w:rPr>
                <w:sz w:val="24"/>
              </w:rPr>
              <w:t>образования</w:t>
            </w:r>
            <w:r>
              <w:rPr>
                <w:i/>
                <w:sz w:val="24"/>
              </w:rPr>
              <w:t>(основное общее образование, средне </w:t>
            </w:r>
            <w:r>
              <w:rPr>
                <w:i/>
                <w:spacing w:val="-2"/>
                <w:sz w:val="24"/>
              </w:rPr>
              <w:t>профессиональное образование, </w:t>
            </w:r>
            <w:r>
              <w:rPr>
                <w:i/>
                <w:sz w:val="24"/>
              </w:rPr>
              <w:t>профессиональное обучение,</w:t>
            </w:r>
          </w:p>
          <w:p>
            <w:pPr>
              <w:pStyle w:val="TableParagraph"/>
              <w:spacing w:line="274" w:lineRule="exact"/>
              <w:ind w:left="66" w:right="823"/>
              <w:jc w:val="left"/>
              <w:rPr>
                <w:i/>
                <w:sz w:val="24"/>
              </w:rPr>
            </w:pPr>
            <w:r>
              <w:rPr>
                <w:i/>
                <w:sz w:val="24"/>
              </w:rPr>
              <w:t>дополнительное</w:t>
            </w:r>
            <w:r>
              <w:rPr>
                <w:i/>
                <w:spacing w:val="-15"/>
                <w:sz w:val="24"/>
              </w:rPr>
              <w:t> </w:t>
            </w:r>
            <w:r>
              <w:rPr>
                <w:i/>
                <w:sz w:val="24"/>
              </w:rPr>
              <w:t>общее </w:t>
            </w:r>
            <w:r>
              <w:rPr>
                <w:i/>
                <w:spacing w:val="-2"/>
                <w:sz w:val="24"/>
              </w:rPr>
              <w:t>образование)</w:t>
            </w:r>
          </w:p>
        </w:tc>
        <w:tc>
          <w:tcPr>
            <w:tcW w:w="9584" w:type="dxa"/>
            <w:gridSpan w:val="4"/>
          </w:tcPr>
          <w:p>
            <w:pPr>
              <w:pStyle w:val="TableParagraph"/>
              <w:ind w:left="109" w:right="215"/>
              <w:jc w:val="left"/>
              <w:rPr>
                <w:i/>
                <w:sz w:val="24"/>
              </w:rPr>
            </w:pPr>
            <w:r>
              <w:rPr>
                <w:sz w:val="24"/>
              </w:rPr>
              <w:t>статья 29 Федерального закона «Об образовании в Российской Федерации» постановление</w:t>
            </w:r>
            <w:r>
              <w:rPr>
                <w:spacing w:val="-5"/>
                <w:sz w:val="24"/>
              </w:rPr>
              <w:t> </w:t>
            </w:r>
            <w:r>
              <w:rPr>
                <w:sz w:val="24"/>
              </w:rPr>
              <w:t>Правительства</w:t>
            </w:r>
            <w:r>
              <w:rPr>
                <w:spacing w:val="-5"/>
                <w:sz w:val="24"/>
              </w:rPr>
              <w:t> </w:t>
            </w:r>
            <w:r>
              <w:rPr>
                <w:sz w:val="24"/>
              </w:rPr>
              <w:t>Российской</w:t>
            </w:r>
            <w:r>
              <w:rPr>
                <w:spacing w:val="-4"/>
                <w:sz w:val="24"/>
              </w:rPr>
              <w:t> </w:t>
            </w:r>
            <w:r>
              <w:rPr>
                <w:sz w:val="24"/>
              </w:rPr>
              <w:t>Федерации</w:t>
            </w:r>
            <w:r>
              <w:rPr>
                <w:spacing w:val="-4"/>
                <w:sz w:val="24"/>
              </w:rPr>
              <w:t> </w:t>
            </w:r>
            <w:r>
              <w:rPr>
                <w:sz w:val="24"/>
              </w:rPr>
              <w:t>от</w:t>
            </w:r>
            <w:r>
              <w:rPr>
                <w:spacing w:val="-4"/>
                <w:sz w:val="24"/>
              </w:rPr>
              <w:t> </w:t>
            </w:r>
            <w:r>
              <w:rPr>
                <w:sz w:val="24"/>
              </w:rPr>
              <w:t>10</w:t>
            </w:r>
            <w:r>
              <w:rPr>
                <w:spacing w:val="-4"/>
                <w:sz w:val="24"/>
              </w:rPr>
              <w:t> </w:t>
            </w:r>
            <w:r>
              <w:rPr>
                <w:sz w:val="24"/>
              </w:rPr>
              <w:t>июля</w:t>
            </w:r>
            <w:r>
              <w:rPr>
                <w:spacing w:val="-4"/>
                <w:sz w:val="24"/>
              </w:rPr>
              <w:t> </w:t>
            </w:r>
            <w:r>
              <w:rPr>
                <w:sz w:val="24"/>
              </w:rPr>
              <w:t>2013</w:t>
            </w:r>
            <w:r>
              <w:rPr>
                <w:spacing w:val="-4"/>
                <w:sz w:val="24"/>
              </w:rPr>
              <w:t> </w:t>
            </w:r>
            <w:r>
              <w:rPr>
                <w:sz w:val="24"/>
              </w:rPr>
              <w:t>г.</w:t>
            </w:r>
            <w:r>
              <w:rPr>
                <w:spacing w:val="-4"/>
                <w:sz w:val="24"/>
              </w:rPr>
              <w:t> </w:t>
            </w:r>
            <w:r>
              <w:rPr>
                <w:sz w:val="24"/>
              </w:rPr>
              <w:t>№582 </w:t>
            </w:r>
            <w:r>
              <w:rPr>
                <w:i/>
                <w:sz w:val="24"/>
              </w:rPr>
              <w:t>(приложение 3 к расчету показателя 1.1)</w:t>
            </w:r>
          </w:p>
        </w:tc>
        <w:tc>
          <w:tcPr>
            <w:tcW w:w="1842" w:type="dxa"/>
            <w:gridSpan w:val="2"/>
          </w:tcPr>
          <w:p>
            <w:pPr>
              <w:pStyle w:val="TableParagraph"/>
              <w:spacing w:line="273" w:lineRule="exact"/>
              <w:ind w:left="605"/>
              <w:jc w:val="left"/>
              <w:rPr>
                <w:sz w:val="24"/>
              </w:rPr>
            </w:pPr>
            <w:r>
              <w:rPr>
                <w:spacing w:val="-2"/>
                <w:sz w:val="24"/>
              </w:rPr>
              <w:t>15(**)</w:t>
            </w:r>
          </w:p>
        </w:tc>
        <w:tc>
          <w:tcPr>
            <w:tcW w:w="1300" w:type="dxa"/>
            <w:tcBorders>
              <w:right w:val="double" w:sz="4" w:space="0" w:color="000000"/>
            </w:tcBorders>
          </w:tcPr>
          <w:p>
            <w:pPr>
              <w:pStyle w:val="TableParagraph"/>
              <w:spacing w:line="273" w:lineRule="exact"/>
              <w:ind w:left="58"/>
              <w:rPr>
                <w:sz w:val="24"/>
              </w:rPr>
            </w:pPr>
            <w:r>
              <w:rPr>
                <w:spacing w:val="-2"/>
                <w:sz w:val="24"/>
              </w:rPr>
              <w:t>50(**)</w:t>
            </w:r>
          </w:p>
        </w:tc>
      </w:tr>
      <w:tr>
        <w:trPr>
          <w:trHeight w:val="1425" w:hRule="atLeast"/>
        </w:trPr>
        <w:tc>
          <w:tcPr>
            <w:tcW w:w="16000" w:type="dxa"/>
            <w:gridSpan w:val="9"/>
          </w:tcPr>
          <w:p>
            <w:pPr>
              <w:pStyle w:val="TableParagraph"/>
              <w:spacing w:line="237" w:lineRule="auto"/>
              <w:ind w:left="105"/>
              <w:jc w:val="left"/>
              <w:rPr>
                <w:sz w:val="24"/>
              </w:rPr>
            </w:pPr>
            <w:r>
              <w:rPr>
                <w:sz w:val="24"/>
              </w:rPr>
              <w:t>*</w:t>
            </w:r>
            <w:r>
              <w:rPr>
                <w:spacing w:val="-3"/>
                <w:sz w:val="24"/>
              </w:rPr>
              <w:t> </w:t>
            </w:r>
            <w:r>
              <w:rPr>
                <w:sz w:val="24"/>
              </w:rPr>
              <w:t>Значение</w:t>
            </w:r>
            <w:r>
              <w:rPr>
                <w:spacing w:val="-4"/>
                <w:sz w:val="24"/>
              </w:rPr>
              <w:t> </w:t>
            </w:r>
            <w:r>
              <w:rPr>
                <w:sz w:val="24"/>
              </w:rPr>
              <w:t>количества</w:t>
            </w:r>
            <w:r>
              <w:rPr>
                <w:spacing w:val="-4"/>
                <w:sz w:val="24"/>
              </w:rPr>
              <w:t> </w:t>
            </w:r>
            <w:r>
              <w:rPr>
                <w:sz w:val="24"/>
              </w:rPr>
              <w:t>материалов/единиц</w:t>
            </w:r>
            <w:r>
              <w:rPr>
                <w:spacing w:val="-3"/>
                <w:sz w:val="24"/>
              </w:rPr>
              <w:t> </w:t>
            </w:r>
            <w:r>
              <w:rPr>
                <w:sz w:val="24"/>
              </w:rPr>
              <w:t>информации,</w:t>
            </w:r>
            <w:r>
              <w:rPr>
                <w:spacing w:val="-3"/>
                <w:sz w:val="24"/>
              </w:rPr>
              <w:t> </w:t>
            </w:r>
            <w:r>
              <w:rPr>
                <w:sz w:val="24"/>
              </w:rPr>
              <w:t>размещаемых</w:t>
            </w:r>
            <w:r>
              <w:rPr>
                <w:spacing w:val="-3"/>
                <w:sz w:val="24"/>
              </w:rPr>
              <w:t> </w:t>
            </w:r>
            <w:r>
              <w:rPr>
                <w:sz w:val="24"/>
              </w:rPr>
              <w:t>на</w:t>
            </w:r>
            <w:r>
              <w:rPr>
                <w:spacing w:val="-4"/>
                <w:sz w:val="24"/>
              </w:rPr>
              <w:t> </w:t>
            </w:r>
            <w:r>
              <w:rPr>
                <w:sz w:val="24"/>
              </w:rPr>
              <w:t>информационных</w:t>
            </w:r>
            <w:r>
              <w:rPr>
                <w:spacing w:val="-3"/>
                <w:sz w:val="24"/>
              </w:rPr>
              <w:t> </w:t>
            </w:r>
            <w:r>
              <w:rPr>
                <w:sz w:val="24"/>
              </w:rPr>
              <w:t>стендах</w:t>
            </w:r>
            <w:r>
              <w:rPr>
                <w:spacing w:val="-3"/>
                <w:sz w:val="24"/>
              </w:rPr>
              <w:t> </w:t>
            </w:r>
            <w:r>
              <w:rPr>
                <w:sz w:val="24"/>
              </w:rPr>
              <w:t>в</w:t>
            </w:r>
            <w:r>
              <w:rPr>
                <w:spacing w:val="-3"/>
                <w:sz w:val="24"/>
              </w:rPr>
              <w:t> </w:t>
            </w:r>
            <w:r>
              <w:rPr>
                <w:sz w:val="24"/>
              </w:rPr>
              <w:t>помещениях</w:t>
            </w:r>
            <w:r>
              <w:rPr>
                <w:spacing w:val="-3"/>
                <w:sz w:val="24"/>
              </w:rPr>
              <w:t> </w:t>
            </w:r>
            <w:r>
              <w:rPr>
                <w:sz w:val="24"/>
              </w:rPr>
              <w:t>организации</w:t>
            </w:r>
            <w:r>
              <w:rPr>
                <w:spacing w:val="-3"/>
                <w:sz w:val="24"/>
              </w:rPr>
              <w:t> </w:t>
            </w:r>
            <w:r>
              <w:rPr>
                <w:sz w:val="24"/>
              </w:rPr>
              <w:t>согласовано</w:t>
            </w:r>
            <w:r>
              <w:rPr>
                <w:spacing w:val="-3"/>
                <w:sz w:val="24"/>
              </w:rPr>
              <w:t> </w:t>
            </w:r>
            <w:r>
              <w:rPr>
                <w:sz w:val="24"/>
              </w:rPr>
              <w:t>с федеральным органом исполнительной власти в соответствующей сфере деятельности.</w:t>
            </w:r>
          </w:p>
          <w:p>
            <w:pPr>
              <w:pStyle w:val="TableParagraph"/>
              <w:spacing w:line="237" w:lineRule="auto" w:before="4"/>
              <w:ind w:left="105"/>
              <w:jc w:val="left"/>
              <w:rPr>
                <w:sz w:val="24"/>
              </w:rPr>
            </w:pPr>
            <w:r>
              <w:rPr>
                <w:sz w:val="24"/>
              </w:rPr>
              <w:t>**</w:t>
            </w:r>
            <w:r>
              <w:rPr>
                <w:spacing w:val="39"/>
                <w:sz w:val="24"/>
              </w:rPr>
              <w:t> </w:t>
            </w:r>
            <w:r>
              <w:rPr>
                <w:sz w:val="24"/>
              </w:rPr>
              <w:t>При</w:t>
            </w:r>
            <w:r>
              <w:rPr>
                <w:spacing w:val="39"/>
                <w:sz w:val="24"/>
              </w:rPr>
              <w:t> </w:t>
            </w:r>
            <w:r>
              <w:rPr>
                <w:sz w:val="24"/>
              </w:rPr>
              <w:t>отсутствии</w:t>
            </w:r>
            <w:r>
              <w:rPr>
                <w:spacing w:val="39"/>
                <w:sz w:val="24"/>
              </w:rPr>
              <w:t> </w:t>
            </w:r>
            <w:r>
              <w:rPr>
                <w:sz w:val="24"/>
              </w:rPr>
              <w:t>в</w:t>
            </w:r>
            <w:r>
              <w:rPr>
                <w:spacing w:val="39"/>
                <w:sz w:val="24"/>
              </w:rPr>
              <w:t> </w:t>
            </w:r>
            <w:r>
              <w:rPr>
                <w:sz w:val="24"/>
              </w:rPr>
              <w:t>организации</w:t>
            </w:r>
            <w:r>
              <w:rPr>
                <w:spacing w:val="39"/>
                <w:sz w:val="24"/>
              </w:rPr>
              <w:t> </w:t>
            </w:r>
            <w:r>
              <w:rPr>
                <w:sz w:val="24"/>
              </w:rPr>
              <w:t>отдельных</w:t>
            </w:r>
            <w:r>
              <w:rPr>
                <w:spacing w:val="39"/>
                <w:sz w:val="24"/>
              </w:rPr>
              <w:t> </w:t>
            </w:r>
            <w:r>
              <w:rPr>
                <w:sz w:val="24"/>
              </w:rPr>
              <w:t>элементов</w:t>
            </w:r>
            <w:r>
              <w:rPr>
                <w:spacing w:val="39"/>
                <w:sz w:val="24"/>
              </w:rPr>
              <w:t> </w:t>
            </w:r>
            <w:r>
              <w:rPr>
                <w:sz w:val="24"/>
              </w:rPr>
              <w:t>(лицензируемых</w:t>
            </w:r>
            <w:r>
              <w:rPr>
                <w:spacing w:val="39"/>
                <w:sz w:val="24"/>
              </w:rPr>
              <w:t> </w:t>
            </w:r>
            <w:r>
              <w:rPr>
                <w:sz w:val="24"/>
              </w:rPr>
              <w:t>видов</w:t>
            </w:r>
            <w:r>
              <w:rPr>
                <w:spacing w:val="39"/>
                <w:sz w:val="24"/>
              </w:rPr>
              <w:t> </w:t>
            </w:r>
            <w:r>
              <w:rPr>
                <w:sz w:val="24"/>
              </w:rPr>
              <w:t>деятельности,</w:t>
            </w:r>
            <w:r>
              <w:rPr>
                <w:spacing w:val="39"/>
                <w:sz w:val="24"/>
              </w:rPr>
              <w:t> </w:t>
            </w:r>
            <w:r>
              <w:rPr>
                <w:sz w:val="24"/>
              </w:rPr>
              <w:t>структурных</w:t>
            </w:r>
            <w:r>
              <w:rPr>
                <w:spacing w:val="39"/>
                <w:sz w:val="24"/>
              </w:rPr>
              <w:t> </w:t>
            </w:r>
            <w:r>
              <w:rPr>
                <w:sz w:val="24"/>
              </w:rPr>
              <w:t>подразделений,</w:t>
            </w:r>
            <w:r>
              <w:rPr>
                <w:spacing w:val="39"/>
                <w:sz w:val="24"/>
              </w:rPr>
              <w:t> </w:t>
            </w:r>
            <w:r>
              <w:rPr>
                <w:sz w:val="24"/>
              </w:rPr>
              <w:t>общежитий,</w:t>
            </w:r>
            <w:r>
              <w:rPr>
                <w:spacing w:val="39"/>
                <w:sz w:val="24"/>
              </w:rPr>
              <w:t> </w:t>
            </w:r>
            <w:r>
              <w:rPr>
                <w:sz w:val="24"/>
              </w:rPr>
              <w:t>интернатов, платных</w:t>
            </w:r>
            <w:r>
              <w:rPr>
                <w:spacing w:val="16"/>
                <w:sz w:val="24"/>
              </w:rPr>
              <w:t> </w:t>
            </w:r>
            <w:r>
              <w:rPr>
                <w:sz w:val="24"/>
              </w:rPr>
              <w:t>услуг</w:t>
            </w:r>
            <w:r>
              <w:rPr>
                <w:spacing w:val="19"/>
                <w:sz w:val="24"/>
              </w:rPr>
              <w:t> </w:t>
            </w:r>
            <w:r>
              <w:rPr>
                <w:sz w:val="24"/>
              </w:rPr>
              <w:t>и</w:t>
            </w:r>
            <w:r>
              <w:rPr>
                <w:spacing w:val="19"/>
                <w:sz w:val="24"/>
              </w:rPr>
              <w:t> </w:t>
            </w:r>
            <w:r>
              <w:rPr>
                <w:sz w:val="24"/>
              </w:rPr>
              <w:t>пр.)</w:t>
            </w:r>
            <w:r>
              <w:rPr>
                <w:spacing w:val="18"/>
                <w:sz w:val="24"/>
              </w:rPr>
              <w:t> </w:t>
            </w:r>
            <w:r>
              <w:rPr>
                <w:sz w:val="24"/>
              </w:rPr>
              <w:t>размещение</w:t>
            </w:r>
            <w:r>
              <w:rPr>
                <w:spacing w:val="19"/>
                <w:sz w:val="24"/>
              </w:rPr>
              <w:t> </w:t>
            </w:r>
            <w:r>
              <w:rPr>
                <w:sz w:val="24"/>
              </w:rPr>
              <w:t>соответствующей</w:t>
            </w:r>
            <w:r>
              <w:rPr>
                <w:spacing w:val="19"/>
                <w:sz w:val="24"/>
              </w:rPr>
              <w:t> </w:t>
            </w:r>
            <w:r>
              <w:rPr>
                <w:sz w:val="24"/>
              </w:rPr>
              <w:t>информации</w:t>
            </w:r>
            <w:r>
              <w:rPr>
                <w:spacing w:val="18"/>
                <w:sz w:val="24"/>
              </w:rPr>
              <w:t> </w:t>
            </w:r>
            <w:r>
              <w:rPr>
                <w:sz w:val="24"/>
              </w:rPr>
              <w:t>для</w:t>
            </w:r>
            <w:r>
              <w:rPr>
                <w:spacing w:val="19"/>
                <w:sz w:val="24"/>
              </w:rPr>
              <w:t> </w:t>
            </w:r>
            <w:r>
              <w:rPr>
                <w:sz w:val="24"/>
              </w:rPr>
              <w:t>данной</w:t>
            </w:r>
            <w:r>
              <w:rPr>
                <w:spacing w:val="19"/>
                <w:sz w:val="24"/>
              </w:rPr>
              <w:t> </w:t>
            </w:r>
            <w:r>
              <w:rPr>
                <w:sz w:val="24"/>
              </w:rPr>
              <w:t>организации</w:t>
            </w:r>
            <w:r>
              <w:rPr>
                <w:spacing w:val="18"/>
                <w:sz w:val="24"/>
              </w:rPr>
              <w:t> </w:t>
            </w:r>
            <w:r>
              <w:rPr>
                <w:sz w:val="24"/>
              </w:rPr>
              <w:t>не</w:t>
            </w:r>
            <w:r>
              <w:rPr>
                <w:spacing w:val="19"/>
                <w:sz w:val="24"/>
              </w:rPr>
              <w:t> </w:t>
            </w:r>
            <w:r>
              <w:rPr>
                <w:sz w:val="24"/>
              </w:rPr>
              <w:t>требуется,</w:t>
            </w:r>
            <w:r>
              <w:rPr>
                <w:spacing w:val="19"/>
                <w:sz w:val="24"/>
              </w:rPr>
              <w:t> </w:t>
            </w:r>
            <w:r>
              <w:rPr>
                <w:sz w:val="24"/>
              </w:rPr>
              <w:t>и</w:t>
            </w:r>
            <w:r>
              <w:rPr>
                <w:spacing w:val="18"/>
                <w:sz w:val="24"/>
              </w:rPr>
              <w:t> </w:t>
            </w:r>
            <w:r>
              <w:rPr>
                <w:sz w:val="24"/>
              </w:rPr>
              <w:t>нормативное</w:t>
            </w:r>
            <w:r>
              <w:rPr>
                <w:spacing w:val="19"/>
                <w:sz w:val="24"/>
              </w:rPr>
              <w:t> </w:t>
            </w:r>
            <w:r>
              <w:rPr>
                <w:sz w:val="24"/>
              </w:rPr>
              <w:t>количество</w:t>
            </w:r>
            <w:r>
              <w:rPr>
                <w:spacing w:val="19"/>
                <w:sz w:val="24"/>
              </w:rPr>
              <w:t> </w:t>
            </w:r>
            <w:r>
              <w:rPr>
                <w:spacing w:val="-2"/>
                <w:sz w:val="24"/>
              </w:rPr>
              <w:t>материалов/единиц</w:t>
            </w:r>
          </w:p>
          <w:p>
            <w:pPr>
              <w:pStyle w:val="TableParagraph"/>
              <w:spacing w:line="304" w:lineRule="exact" w:before="4"/>
              <w:ind w:left="105"/>
              <w:jc w:val="left"/>
              <w:rPr>
                <w:sz w:val="24"/>
              </w:rPr>
            </w:pPr>
            <w:r>
              <w:rPr>
                <w:position w:val="2"/>
                <w:sz w:val="24"/>
              </w:rPr>
              <w:t>информации</w:t>
            </w:r>
            <w:r>
              <w:rPr>
                <w:spacing w:val="-5"/>
                <w:position w:val="2"/>
                <w:sz w:val="24"/>
              </w:rPr>
              <w:t> </w:t>
            </w:r>
            <w:r>
              <w:rPr>
                <w:position w:val="2"/>
                <w:sz w:val="24"/>
              </w:rPr>
              <w:t>(</w:t>
            </w:r>
            <w:r>
              <w:rPr>
                <w:b/>
                <w:position w:val="2"/>
                <w:sz w:val="28"/>
              </w:rPr>
              <w:t>И</w:t>
            </w:r>
            <w:r>
              <w:rPr>
                <w:b/>
                <w:sz w:val="18"/>
              </w:rPr>
              <w:t>норм</w:t>
            </w:r>
            <w:r>
              <w:rPr>
                <w:position w:val="2"/>
                <w:sz w:val="24"/>
              </w:rPr>
              <w:t>)</w:t>
            </w:r>
            <w:r>
              <w:rPr>
                <w:spacing w:val="-4"/>
                <w:position w:val="2"/>
                <w:sz w:val="24"/>
              </w:rPr>
              <w:t> </w:t>
            </w:r>
            <w:r>
              <w:rPr>
                <w:position w:val="2"/>
                <w:sz w:val="24"/>
              </w:rPr>
              <w:t>уменьшается</w:t>
            </w:r>
            <w:r>
              <w:rPr>
                <w:spacing w:val="-5"/>
                <w:position w:val="2"/>
                <w:sz w:val="24"/>
              </w:rPr>
              <w:t> </w:t>
            </w:r>
            <w:r>
              <w:rPr>
                <w:position w:val="2"/>
                <w:sz w:val="24"/>
              </w:rPr>
              <w:t>на</w:t>
            </w:r>
            <w:r>
              <w:rPr>
                <w:spacing w:val="-5"/>
                <w:position w:val="2"/>
                <w:sz w:val="24"/>
              </w:rPr>
              <w:t> </w:t>
            </w:r>
            <w:r>
              <w:rPr>
                <w:position w:val="2"/>
                <w:sz w:val="24"/>
              </w:rPr>
              <w:t>соответствующее</w:t>
            </w:r>
            <w:r>
              <w:rPr>
                <w:spacing w:val="-5"/>
                <w:position w:val="2"/>
                <w:sz w:val="24"/>
              </w:rPr>
              <w:t> </w:t>
            </w:r>
            <w:r>
              <w:rPr>
                <w:position w:val="2"/>
                <w:sz w:val="24"/>
              </w:rPr>
              <w:t>количество</w:t>
            </w:r>
            <w:r>
              <w:rPr>
                <w:spacing w:val="-5"/>
                <w:position w:val="2"/>
                <w:sz w:val="24"/>
              </w:rPr>
              <w:t> </w:t>
            </w:r>
            <w:r>
              <w:rPr>
                <w:spacing w:val="-2"/>
                <w:position w:val="2"/>
                <w:sz w:val="24"/>
              </w:rPr>
              <w:t>единиц.</w:t>
            </w:r>
          </w:p>
        </w:tc>
      </w:tr>
    </w:tbl>
    <w:p>
      <w:pPr>
        <w:pStyle w:val="Heading2"/>
        <w:spacing w:line="322" w:lineRule="exact" w:before="181"/>
        <w:ind w:left="355"/>
      </w:pPr>
      <w:r>
        <w:rPr/>
        <mc:AlternateContent>
          <mc:Choice Requires="wps">
            <w:drawing>
              <wp:anchor distT="0" distB="0" distL="0" distR="0" allowOverlap="1" layoutInCell="1" locked="0" behindDoc="1" simplePos="0" relativeHeight="435372032">
                <wp:simplePos x="0" y="0"/>
                <wp:positionH relativeFrom="page">
                  <wp:posOffset>304800</wp:posOffset>
                </wp:positionH>
                <wp:positionV relativeFrom="paragraph">
                  <wp:posOffset>110235</wp:posOffset>
                </wp:positionV>
                <wp:extent cx="10088880" cy="256667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0088880" cy="2566670"/>
                        </a:xfrm>
                        <a:custGeom>
                          <a:avLst/>
                          <a:gdLst/>
                          <a:ahLst/>
                          <a:cxnLst/>
                          <a:rect l="l" t="t" r="r" b="b"/>
                          <a:pathLst>
                            <a:path w="10088880" h="2566670">
                              <a:moveTo>
                                <a:pt x="10088880" y="0"/>
                              </a:moveTo>
                              <a:lnTo>
                                <a:pt x="10082784" y="0"/>
                              </a:lnTo>
                              <a:lnTo>
                                <a:pt x="10082784" y="6096"/>
                              </a:lnTo>
                              <a:lnTo>
                                <a:pt x="10082784" y="2560320"/>
                              </a:lnTo>
                              <a:lnTo>
                                <a:pt x="6096" y="2560320"/>
                              </a:lnTo>
                              <a:lnTo>
                                <a:pt x="6096" y="6096"/>
                              </a:lnTo>
                              <a:lnTo>
                                <a:pt x="10082784" y="6096"/>
                              </a:lnTo>
                              <a:lnTo>
                                <a:pt x="10082784" y="0"/>
                              </a:lnTo>
                              <a:lnTo>
                                <a:pt x="6096" y="0"/>
                              </a:lnTo>
                              <a:lnTo>
                                <a:pt x="0" y="0"/>
                              </a:lnTo>
                              <a:lnTo>
                                <a:pt x="0" y="6096"/>
                              </a:lnTo>
                              <a:lnTo>
                                <a:pt x="0" y="2560320"/>
                              </a:lnTo>
                              <a:lnTo>
                                <a:pt x="0" y="2566416"/>
                              </a:lnTo>
                              <a:lnTo>
                                <a:pt x="6096" y="2566416"/>
                              </a:lnTo>
                              <a:lnTo>
                                <a:pt x="10082784" y="2566416"/>
                              </a:lnTo>
                              <a:lnTo>
                                <a:pt x="10088880" y="2566416"/>
                              </a:lnTo>
                              <a:lnTo>
                                <a:pt x="10088880" y="2560320"/>
                              </a:lnTo>
                              <a:lnTo>
                                <a:pt x="10088880" y="6096"/>
                              </a:lnTo>
                              <a:lnTo>
                                <a:pt x="100888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4.000002pt;margin-top:8.679988pt;width:794.4pt;height:202.1pt;mso-position-horizontal-relative:page;mso-position-vertical-relative:paragraph;z-index:-67944448" id="docshape14" coordorigin="480,174" coordsize="15888,4042" path="m16368,174l16358,174,16358,183,16358,4206,490,4206,490,183,16358,183,16358,174,490,174,480,174,480,183,480,4206,480,4215,490,4215,16358,4215,16368,4215,16368,4206,16368,183,16368,174xe" filled="true" fillcolor="#000000" stroked="false">
                <v:path arrowok="t"/>
                <v:fill type="solid"/>
                <w10:wrap type="none"/>
              </v:shape>
            </w:pict>
          </mc:Fallback>
        </mc:AlternateContent>
      </w:r>
      <w:r>
        <w:rPr/>
        <w:t>Для</w:t>
      </w:r>
      <w:r>
        <w:rPr>
          <w:spacing w:val="-13"/>
        </w:rPr>
        <w:t> </w:t>
      </w:r>
      <w:r>
        <w:rPr/>
        <w:t>дошкольной</w:t>
      </w:r>
      <w:r>
        <w:rPr>
          <w:spacing w:val="-12"/>
        </w:rPr>
        <w:t> </w:t>
      </w:r>
      <w:r>
        <w:rPr/>
        <w:t>образовательной</w:t>
      </w:r>
      <w:r>
        <w:rPr>
          <w:spacing w:val="-13"/>
        </w:rPr>
        <w:t> </w:t>
      </w:r>
      <w:r>
        <w:rPr>
          <w:spacing w:val="-2"/>
        </w:rPr>
        <w:t>организации</w:t>
      </w:r>
    </w:p>
    <w:p>
      <w:pPr>
        <w:pStyle w:val="ListParagraph"/>
        <w:numPr>
          <w:ilvl w:val="0"/>
          <w:numId w:val="5"/>
        </w:numPr>
        <w:tabs>
          <w:tab w:pos="1073" w:val="left" w:leader="none"/>
          <w:tab w:pos="1075" w:val="left" w:leader="none"/>
        </w:tabs>
        <w:spacing w:line="278" w:lineRule="auto" w:before="0" w:after="0"/>
        <w:ind w:left="1075" w:right="752" w:hanging="360"/>
        <w:jc w:val="left"/>
        <w:rPr>
          <w:i/>
          <w:sz w:val="28"/>
        </w:rPr>
      </w:pPr>
      <w:r>
        <w:rPr>
          <w:sz w:val="28"/>
        </w:rPr>
        <w:t>Объем</w:t>
      </w:r>
      <w:r>
        <w:rPr>
          <w:spacing w:val="-3"/>
          <w:sz w:val="28"/>
        </w:rPr>
        <w:t> </w:t>
      </w:r>
      <w:r>
        <w:rPr>
          <w:sz w:val="28"/>
        </w:rPr>
        <w:t>информации</w:t>
      </w:r>
      <w:r>
        <w:rPr>
          <w:spacing w:val="-3"/>
          <w:sz w:val="28"/>
        </w:rPr>
        <w:t> </w:t>
      </w:r>
      <w:r>
        <w:rPr>
          <w:sz w:val="28"/>
        </w:rPr>
        <w:t>в</w:t>
      </w:r>
      <w:r>
        <w:rPr>
          <w:spacing w:val="-3"/>
          <w:sz w:val="28"/>
        </w:rPr>
        <w:t> </w:t>
      </w:r>
      <w:r>
        <w:rPr>
          <w:sz w:val="28"/>
        </w:rPr>
        <w:t>соответствии</w:t>
      </w:r>
      <w:r>
        <w:rPr>
          <w:spacing w:val="-3"/>
          <w:sz w:val="28"/>
        </w:rPr>
        <w:t> </w:t>
      </w:r>
      <w:r>
        <w:rPr>
          <w:sz w:val="28"/>
        </w:rPr>
        <w:t>с</w:t>
      </w:r>
      <w:r>
        <w:rPr>
          <w:spacing w:val="-3"/>
          <w:sz w:val="28"/>
        </w:rPr>
        <w:t> </w:t>
      </w:r>
      <w:r>
        <w:rPr>
          <w:sz w:val="28"/>
        </w:rPr>
        <w:t>нормативными</w:t>
      </w:r>
      <w:r>
        <w:rPr>
          <w:spacing w:val="-3"/>
          <w:sz w:val="28"/>
        </w:rPr>
        <w:t> </w:t>
      </w:r>
      <w:r>
        <w:rPr>
          <w:sz w:val="28"/>
        </w:rPr>
        <w:t>правовыми</w:t>
      </w:r>
      <w:r>
        <w:rPr>
          <w:spacing w:val="-3"/>
          <w:sz w:val="28"/>
        </w:rPr>
        <w:t> </w:t>
      </w:r>
      <w:r>
        <w:rPr>
          <w:sz w:val="28"/>
        </w:rPr>
        <w:t>актами</w:t>
      </w:r>
      <w:r>
        <w:rPr>
          <w:spacing w:val="-3"/>
          <w:sz w:val="28"/>
        </w:rPr>
        <w:t> </w:t>
      </w:r>
      <w:r>
        <w:rPr>
          <w:i/>
          <w:sz w:val="28"/>
        </w:rPr>
        <w:t>(в</w:t>
      </w:r>
      <w:r>
        <w:rPr>
          <w:i/>
          <w:spacing w:val="-3"/>
          <w:sz w:val="28"/>
        </w:rPr>
        <w:t> </w:t>
      </w:r>
      <w:r>
        <w:rPr>
          <w:i/>
          <w:sz w:val="28"/>
        </w:rPr>
        <w:t>примере</w:t>
      </w:r>
      <w:r>
        <w:rPr>
          <w:i/>
          <w:spacing w:val="-3"/>
          <w:sz w:val="28"/>
        </w:rPr>
        <w:t> </w:t>
      </w:r>
      <w:r>
        <w:rPr>
          <w:i/>
          <w:sz w:val="28"/>
        </w:rPr>
        <w:t>рассмотрена</w:t>
      </w:r>
      <w:r>
        <w:rPr>
          <w:i/>
          <w:spacing w:val="-3"/>
          <w:sz w:val="28"/>
        </w:rPr>
        <w:t> </w:t>
      </w:r>
      <w:r>
        <w:rPr>
          <w:i/>
          <w:sz w:val="28"/>
        </w:rPr>
        <w:t>организация,</w:t>
      </w:r>
      <w:r>
        <w:rPr>
          <w:i/>
          <w:spacing w:val="-3"/>
          <w:sz w:val="28"/>
        </w:rPr>
        <w:t> </w:t>
      </w:r>
      <w:r>
        <w:rPr>
          <w:i/>
          <w:sz w:val="28"/>
        </w:rPr>
        <w:t>в</w:t>
      </w:r>
      <w:r>
        <w:rPr>
          <w:i/>
          <w:spacing w:val="-3"/>
          <w:sz w:val="28"/>
        </w:rPr>
        <w:t> </w:t>
      </w:r>
      <w:r>
        <w:rPr>
          <w:i/>
          <w:sz w:val="28"/>
        </w:rPr>
        <w:t>которой отсутствуют филиалы, не оказываются платные образовательные услуги, отсутствуют предписания контрольно- надзорных органов, отсутствуют интернаты):</w:t>
      </w:r>
    </w:p>
    <w:p>
      <w:pPr>
        <w:pStyle w:val="BodyText"/>
        <w:ind w:left="355" w:right="5962"/>
      </w:pPr>
      <w:r>
        <w:rPr/>
        <w:t>нормативное</w:t>
      </w:r>
      <w:r>
        <w:rPr>
          <w:spacing w:val="-5"/>
        </w:rPr>
        <w:t> </w:t>
      </w:r>
      <w:r>
        <w:rPr/>
        <w:t>количество</w:t>
      </w:r>
      <w:r>
        <w:rPr>
          <w:spacing w:val="-5"/>
        </w:rPr>
        <w:t> </w:t>
      </w:r>
      <w:r>
        <w:rPr/>
        <w:t>информации</w:t>
      </w:r>
      <w:r>
        <w:rPr>
          <w:spacing w:val="-5"/>
        </w:rPr>
        <w:t> </w:t>
      </w:r>
      <w:r>
        <w:rPr/>
        <w:t>на</w:t>
      </w:r>
      <w:r>
        <w:rPr>
          <w:spacing w:val="-5"/>
        </w:rPr>
        <w:t> </w:t>
      </w:r>
      <w:r>
        <w:rPr/>
        <w:t>стенде</w:t>
      </w:r>
      <w:r>
        <w:rPr>
          <w:spacing w:val="-6"/>
        </w:rPr>
        <w:t> </w:t>
      </w:r>
      <w:r>
        <w:rPr/>
        <w:t>-</w:t>
      </w:r>
      <w:r>
        <w:rPr>
          <w:spacing w:val="-5"/>
        </w:rPr>
        <w:t> </w:t>
      </w:r>
      <w:r>
        <w:rPr/>
        <w:t>15</w:t>
      </w:r>
      <w:r>
        <w:rPr>
          <w:spacing w:val="-5"/>
        </w:rPr>
        <w:t> </w:t>
      </w:r>
      <w:r>
        <w:rPr/>
        <w:t>единиц</w:t>
      </w:r>
      <w:r>
        <w:rPr>
          <w:spacing w:val="-5"/>
        </w:rPr>
        <w:t> </w:t>
      </w:r>
      <w:r>
        <w:rPr/>
        <w:t>информации нормативное количество информации на сайте - 44 единиц информации</w:t>
      </w:r>
    </w:p>
    <w:p>
      <w:pPr>
        <w:pStyle w:val="ListParagraph"/>
        <w:numPr>
          <w:ilvl w:val="0"/>
          <w:numId w:val="5"/>
        </w:numPr>
        <w:tabs>
          <w:tab w:pos="1073" w:val="left" w:leader="none"/>
        </w:tabs>
        <w:spacing w:line="321" w:lineRule="exact" w:before="0" w:after="0"/>
        <w:ind w:left="1073" w:right="0" w:hanging="358"/>
        <w:jc w:val="left"/>
        <w:rPr>
          <w:sz w:val="28"/>
        </w:rPr>
      </w:pPr>
      <w:r>
        <w:rPr>
          <w:spacing w:val="-2"/>
          <w:sz w:val="28"/>
        </w:rPr>
        <w:t>Размещено:</w:t>
      </w:r>
    </w:p>
    <w:p>
      <w:pPr>
        <w:pStyle w:val="BodyText"/>
        <w:spacing w:before="40"/>
        <w:ind w:left="355" w:right="5962"/>
      </w:pPr>
      <w:r>
        <w:rPr/>
        <w:t>на</w:t>
      </w:r>
      <w:r>
        <w:rPr>
          <w:spacing w:val="-5"/>
        </w:rPr>
        <w:t> </w:t>
      </w:r>
      <w:r>
        <w:rPr/>
        <w:t>информационном</w:t>
      </w:r>
      <w:r>
        <w:rPr>
          <w:spacing w:val="-5"/>
        </w:rPr>
        <w:t> </w:t>
      </w:r>
      <w:r>
        <w:rPr/>
        <w:t>стенде</w:t>
      </w:r>
      <w:r>
        <w:rPr>
          <w:spacing w:val="-5"/>
        </w:rPr>
        <w:t> </w:t>
      </w:r>
      <w:r>
        <w:rPr/>
        <w:t>в</w:t>
      </w:r>
      <w:r>
        <w:rPr>
          <w:spacing w:val="-5"/>
        </w:rPr>
        <w:t> </w:t>
      </w:r>
      <w:r>
        <w:rPr/>
        <w:t>помещении</w:t>
      </w:r>
      <w:r>
        <w:rPr>
          <w:spacing w:val="-5"/>
        </w:rPr>
        <w:t> </w:t>
      </w:r>
      <w:r>
        <w:rPr/>
        <w:t>организации</w:t>
      </w:r>
      <w:r>
        <w:rPr>
          <w:spacing w:val="-5"/>
        </w:rPr>
        <w:t> </w:t>
      </w:r>
      <w:r>
        <w:rPr/>
        <w:t>–</w:t>
      </w:r>
      <w:r>
        <w:rPr>
          <w:spacing w:val="-5"/>
        </w:rPr>
        <w:t> </w:t>
      </w:r>
      <w:r>
        <w:rPr/>
        <w:t>15</w:t>
      </w:r>
      <w:r>
        <w:rPr>
          <w:spacing w:val="-5"/>
        </w:rPr>
        <w:t> </w:t>
      </w:r>
      <w:r>
        <w:rPr/>
        <w:t>единицы</w:t>
      </w:r>
      <w:r>
        <w:rPr>
          <w:spacing w:val="-5"/>
        </w:rPr>
        <w:t> </w:t>
      </w:r>
      <w:r>
        <w:rPr/>
        <w:t>информации на официальном сайте организации – 43 единиц информации.</w:t>
      </w:r>
    </w:p>
    <w:p>
      <w:pPr>
        <w:spacing w:line="274" w:lineRule="exact" w:before="0"/>
        <w:ind w:left="355"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3:</w:t>
      </w:r>
    </w:p>
    <w:p>
      <w:pPr>
        <w:pStyle w:val="Heading2"/>
        <w:tabs>
          <w:tab w:pos="6393" w:val="left" w:leader="none"/>
          <w:tab w:pos="8654" w:val="left" w:leader="none"/>
          <w:tab w:pos="9143" w:val="left" w:leader="none"/>
        </w:tabs>
        <w:spacing w:line="405" w:lineRule="exact" w:before="6"/>
        <w:ind w:left="5359"/>
      </w:pPr>
      <w:r>
        <w:rPr>
          <w:spacing w:val="-2"/>
          <w:position w:val="2"/>
        </w:rPr>
        <w:t>П</w:t>
      </w:r>
      <w:r>
        <w:rPr>
          <w:spacing w:val="-2"/>
          <w:sz w:val="18"/>
        </w:rPr>
        <w:t>инф</w:t>
      </w:r>
      <w:r>
        <w:rPr>
          <w:spacing w:val="-2"/>
          <w:position w:val="2"/>
        </w:rPr>
        <w:t>=</w:t>
      </w:r>
      <w:r>
        <w:rPr>
          <w:position w:val="2"/>
        </w:rPr>
        <w:tab/>
      </w:r>
      <w:r>
        <w:rPr>
          <w:b w:val="0"/>
          <w:spacing w:val="80"/>
          <w:position w:val="18"/>
          <w:u w:val="single"/>
        </w:rPr>
        <w:t> </w:t>
      </w:r>
      <w:r>
        <w:rPr>
          <w:position w:val="18"/>
          <w:u w:val="single"/>
        </w:rPr>
        <w:t>1</w:t>
      </w:r>
      <w:r>
        <w:rPr>
          <w:spacing w:val="80"/>
          <w:position w:val="18"/>
          <w:u w:val="single"/>
        </w:rPr>
        <w:t> </w:t>
      </w:r>
      <w:r>
        <w:rPr>
          <w:spacing w:val="-15"/>
          <w:position w:val="18"/>
        </w:rPr>
        <w:t> </w:t>
      </w:r>
      <w:r>
        <w:rPr>
          <w:position w:val="2"/>
        </w:rPr>
        <w:t>× (</w:t>
      </w:r>
      <w:r>
        <w:rPr>
          <w:spacing w:val="-17"/>
          <w:position w:val="2"/>
        </w:rPr>
        <w:t> </w:t>
      </w:r>
      <w:r>
        <w:rPr>
          <w:b w:val="0"/>
          <w:spacing w:val="80"/>
          <w:w w:val="150"/>
          <w:position w:val="18"/>
          <w:u w:val="single"/>
        </w:rPr>
        <w:t> </w:t>
      </w:r>
      <w:r>
        <w:rPr>
          <w:position w:val="18"/>
          <w:u w:val="single"/>
        </w:rPr>
        <w:t>15</w:t>
      </w:r>
      <w:r>
        <w:rPr>
          <w:spacing w:val="116"/>
          <w:position w:val="18"/>
          <w:u w:val="single"/>
        </w:rPr>
        <w:t> </w:t>
      </w:r>
      <w:r>
        <w:rPr>
          <w:spacing w:val="109"/>
          <w:position w:val="18"/>
        </w:rPr>
        <w:t> </w:t>
      </w:r>
      <w:r>
        <w:rPr>
          <w:position w:val="2"/>
        </w:rPr>
        <w:t>+</w:t>
      </w:r>
      <w:r>
        <w:rPr>
          <w:spacing w:val="74"/>
          <w:position w:val="2"/>
        </w:rPr>
        <w:t> </w:t>
      </w:r>
      <w:r>
        <w:rPr>
          <w:b w:val="0"/>
          <w:position w:val="18"/>
          <w:u w:val="single"/>
        </w:rPr>
        <w:tab/>
      </w:r>
      <w:r>
        <w:rPr>
          <w:spacing w:val="-5"/>
          <w:position w:val="18"/>
          <w:u w:val="single"/>
        </w:rPr>
        <w:t>39</w:t>
      </w:r>
      <w:r>
        <w:rPr>
          <w:position w:val="18"/>
          <w:u w:val="single"/>
        </w:rPr>
        <w:tab/>
      </w:r>
      <w:r>
        <w:rPr>
          <w:position w:val="18"/>
        </w:rPr>
        <w:t> </w:t>
      </w:r>
      <w:r>
        <w:rPr>
          <w:position w:val="2"/>
        </w:rPr>
        <w:t>) ×100</w:t>
      </w:r>
    </w:p>
    <w:p>
      <w:pPr>
        <w:tabs>
          <w:tab w:pos="7454" w:val="left" w:leader="none"/>
          <w:tab w:pos="8619" w:val="left" w:leader="none"/>
        </w:tabs>
        <w:spacing w:line="245" w:lineRule="exact" w:before="0"/>
        <w:ind w:left="6555" w:right="0" w:firstLine="0"/>
        <w:jc w:val="left"/>
        <w:rPr>
          <w:b/>
          <w:sz w:val="28"/>
        </w:rPr>
      </w:pPr>
      <w:r>
        <w:rPr>
          <w:b/>
          <w:spacing w:val="-10"/>
          <w:sz w:val="28"/>
        </w:rPr>
        <w:t>2</w:t>
      </w:r>
      <w:r>
        <w:rPr>
          <w:b/>
          <w:sz w:val="28"/>
        </w:rPr>
        <w:tab/>
      </w:r>
      <w:r>
        <w:rPr>
          <w:b/>
          <w:spacing w:val="-5"/>
          <w:sz w:val="28"/>
        </w:rPr>
        <w:t>15</w:t>
      </w:r>
      <w:r>
        <w:rPr>
          <w:b/>
          <w:sz w:val="28"/>
        </w:rPr>
        <w:tab/>
      </w:r>
      <w:r>
        <w:rPr>
          <w:b/>
          <w:spacing w:val="-5"/>
          <w:sz w:val="28"/>
        </w:rPr>
        <w:t>44</w:t>
      </w:r>
    </w:p>
    <w:p>
      <w:pPr>
        <w:spacing w:after="0" w:line="245" w:lineRule="exact"/>
        <w:jc w:val="left"/>
        <w:rPr>
          <w:sz w:val="28"/>
        </w:rPr>
        <w:sectPr>
          <w:type w:val="continuous"/>
          <w:pgSz w:w="16840" w:h="11910" w:orient="landscape"/>
          <w:pgMar w:header="0" w:footer="690" w:top="1000" w:bottom="940" w:left="240" w:right="260"/>
        </w:sectPr>
      </w:pPr>
    </w:p>
    <w:p>
      <w:pPr>
        <w:pStyle w:val="BodyText"/>
        <w:ind w:left="239"/>
        <w:rPr>
          <w:sz w:val="20"/>
        </w:rPr>
      </w:pPr>
      <w:r>
        <w:rPr>
          <w:sz w:val="20"/>
        </w:rPr>
        <mc:AlternateContent>
          <mc:Choice Requires="wps">
            <w:drawing>
              <wp:inline distT="0" distB="0" distL="0" distR="0">
                <wp:extent cx="10083165" cy="1831975"/>
                <wp:effectExtent l="9525" t="0" r="0" b="6350"/>
                <wp:docPr id="17" name="Textbox 17"/>
                <wp:cNvGraphicFramePr>
                  <a:graphicFrameLocks/>
                </wp:cNvGraphicFramePr>
                <a:graphic>
                  <a:graphicData uri="http://schemas.microsoft.com/office/word/2010/wordprocessingShape">
                    <wps:wsp>
                      <wps:cNvPr id="17" name="Textbox 17"/>
                      <wps:cNvSpPr txBox="1"/>
                      <wps:spPr>
                        <a:xfrm>
                          <a:off x="0" y="0"/>
                          <a:ext cx="10083165" cy="1831975"/>
                        </a:xfrm>
                        <a:prstGeom prst="rect">
                          <a:avLst/>
                        </a:prstGeom>
                        <a:ln w="6096">
                          <a:solidFill>
                            <a:srgbClr val="000000"/>
                          </a:solidFill>
                          <a:prstDash val="solid"/>
                        </a:ln>
                      </wps:spPr>
                      <wps:txbx>
                        <w:txbxContent>
                          <w:p>
                            <w:pPr>
                              <w:spacing w:before="276"/>
                              <w:ind w:left="0" w:right="0" w:firstLine="0"/>
                              <w:jc w:val="center"/>
                              <w:rPr>
                                <w:b/>
                                <w:sz w:val="28"/>
                              </w:rPr>
                            </w:pPr>
                            <w:r>
                              <w:rPr>
                                <w:b/>
                                <w:sz w:val="28"/>
                              </w:rPr>
                              <w:t>0,5</w:t>
                            </w:r>
                            <w:r>
                              <w:rPr>
                                <w:b/>
                                <w:spacing w:val="-4"/>
                                <w:sz w:val="28"/>
                              </w:rPr>
                              <w:t> </w:t>
                            </w:r>
                            <w:r>
                              <w:rPr>
                                <w:b/>
                                <w:sz w:val="28"/>
                              </w:rPr>
                              <w:t>×</w:t>
                            </w:r>
                            <w:r>
                              <w:rPr>
                                <w:b/>
                                <w:spacing w:val="-3"/>
                                <w:sz w:val="28"/>
                              </w:rPr>
                              <w:t> </w:t>
                            </w:r>
                            <w:r>
                              <w:rPr>
                                <w:b/>
                                <w:sz w:val="28"/>
                              </w:rPr>
                              <w:t>(1</w:t>
                            </w:r>
                            <w:r>
                              <w:rPr>
                                <w:b/>
                                <w:spacing w:val="-3"/>
                                <w:sz w:val="28"/>
                              </w:rPr>
                              <w:t> </w:t>
                            </w:r>
                            <w:r>
                              <w:rPr>
                                <w:b/>
                                <w:sz w:val="28"/>
                              </w:rPr>
                              <w:t>+</w:t>
                            </w:r>
                            <w:r>
                              <w:rPr>
                                <w:b/>
                                <w:spacing w:val="-3"/>
                                <w:sz w:val="28"/>
                              </w:rPr>
                              <w:t> </w:t>
                            </w:r>
                            <w:r>
                              <w:rPr>
                                <w:b/>
                                <w:sz w:val="28"/>
                              </w:rPr>
                              <w:t>0,89)</w:t>
                            </w:r>
                            <w:r>
                              <w:rPr>
                                <w:b/>
                                <w:spacing w:val="-3"/>
                                <w:sz w:val="28"/>
                              </w:rPr>
                              <w:t> </w:t>
                            </w:r>
                            <w:r>
                              <w:rPr>
                                <w:b/>
                                <w:sz w:val="28"/>
                              </w:rPr>
                              <w:t>×100</w:t>
                            </w:r>
                            <w:r>
                              <w:rPr>
                                <w:b/>
                                <w:spacing w:val="-3"/>
                                <w:sz w:val="28"/>
                              </w:rPr>
                              <w:t> </w:t>
                            </w:r>
                            <w:r>
                              <w:rPr>
                                <w:b/>
                                <w:sz w:val="28"/>
                              </w:rPr>
                              <w:t>=</w:t>
                            </w:r>
                            <w:r>
                              <w:rPr>
                                <w:b/>
                                <w:spacing w:val="-3"/>
                                <w:sz w:val="28"/>
                              </w:rPr>
                              <w:t> </w:t>
                            </w:r>
                            <w:r>
                              <w:rPr>
                                <w:b/>
                                <w:sz w:val="28"/>
                              </w:rPr>
                              <w:t>0,5</w:t>
                            </w:r>
                            <w:r>
                              <w:rPr>
                                <w:b/>
                                <w:spacing w:val="-4"/>
                                <w:sz w:val="28"/>
                              </w:rPr>
                              <w:t> </w:t>
                            </w:r>
                            <w:r>
                              <w:rPr>
                                <w:b/>
                                <w:sz w:val="28"/>
                              </w:rPr>
                              <w:t>×</w:t>
                            </w:r>
                            <w:r>
                              <w:rPr>
                                <w:b/>
                                <w:spacing w:val="-3"/>
                                <w:sz w:val="28"/>
                              </w:rPr>
                              <w:t> </w:t>
                            </w:r>
                            <w:r>
                              <w:rPr>
                                <w:b/>
                                <w:sz w:val="28"/>
                              </w:rPr>
                              <w:t>189</w:t>
                            </w:r>
                            <w:r>
                              <w:rPr>
                                <w:b/>
                                <w:spacing w:val="-3"/>
                                <w:sz w:val="28"/>
                              </w:rPr>
                              <w:t> </w:t>
                            </w:r>
                            <w:r>
                              <w:rPr>
                                <w:b/>
                                <w:sz w:val="28"/>
                              </w:rPr>
                              <w:t>=</w:t>
                            </w:r>
                            <w:r>
                              <w:rPr>
                                <w:b/>
                                <w:spacing w:val="-3"/>
                                <w:sz w:val="28"/>
                              </w:rPr>
                              <w:t> </w:t>
                            </w:r>
                            <w:r>
                              <w:rPr>
                                <w:b/>
                                <w:sz w:val="28"/>
                              </w:rPr>
                              <w:t>94,50</w:t>
                            </w:r>
                            <w:r>
                              <w:rPr>
                                <w:b/>
                                <w:spacing w:val="-3"/>
                                <w:sz w:val="28"/>
                              </w:rPr>
                              <w:t> </w:t>
                            </w:r>
                            <w:r>
                              <w:rPr>
                                <w:b/>
                                <w:sz w:val="28"/>
                              </w:rPr>
                              <w:t>=</w:t>
                            </w:r>
                            <w:r>
                              <w:rPr>
                                <w:b/>
                                <w:spacing w:val="-3"/>
                                <w:sz w:val="28"/>
                              </w:rPr>
                              <w:t> </w:t>
                            </w:r>
                            <w:r>
                              <w:rPr>
                                <w:b/>
                                <w:sz w:val="28"/>
                              </w:rPr>
                              <w:t>94</w:t>
                            </w:r>
                            <w:r>
                              <w:rPr>
                                <w:b/>
                                <w:spacing w:val="-3"/>
                                <w:sz w:val="28"/>
                              </w:rPr>
                              <w:t> </w:t>
                            </w:r>
                            <w:r>
                              <w:rPr>
                                <w:b/>
                                <w:spacing w:val="-2"/>
                                <w:sz w:val="28"/>
                              </w:rPr>
                              <w:t>балла</w:t>
                            </w:r>
                          </w:p>
                        </w:txbxContent>
                      </wps:txbx>
                      <wps:bodyPr wrap="square" lIns="0" tIns="0" rIns="0" bIns="0" rtlCol="0">
                        <a:noAutofit/>
                      </wps:bodyPr>
                    </wps:wsp>
                  </a:graphicData>
                </a:graphic>
              </wp:inline>
            </w:drawing>
          </mc:Choice>
          <mc:Fallback>
            <w:pict>
              <v:shape style="width:793.95pt;height:144.25pt;mso-position-horizontal-relative:char;mso-position-vertical-relative:line" type="#_x0000_t202" id="docshape15" filled="false" stroked="true" strokeweight=".48pt" strokecolor="#000000">
                <w10:anchorlock/>
                <v:textbox inset="0,0,0,0">
                  <w:txbxContent>
                    <w:p>
                      <w:pPr>
                        <w:spacing w:before="276"/>
                        <w:ind w:left="0" w:right="0" w:firstLine="0"/>
                        <w:jc w:val="center"/>
                        <w:rPr>
                          <w:b/>
                          <w:sz w:val="28"/>
                        </w:rPr>
                      </w:pPr>
                      <w:r>
                        <w:rPr>
                          <w:b/>
                          <w:sz w:val="28"/>
                        </w:rPr>
                        <w:t>0,5</w:t>
                      </w:r>
                      <w:r>
                        <w:rPr>
                          <w:b/>
                          <w:spacing w:val="-4"/>
                          <w:sz w:val="28"/>
                        </w:rPr>
                        <w:t> </w:t>
                      </w:r>
                      <w:r>
                        <w:rPr>
                          <w:b/>
                          <w:sz w:val="28"/>
                        </w:rPr>
                        <w:t>×</w:t>
                      </w:r>
                      <w:r>
                        <w:rPr>
                          <w:b/>
                          <w:spacing w:val="-3"/>
                          <w:sz w:val="28"/>
                        </w:rPr>
                        <w:t> </w:t>
                      </w:r>
                      <w:r>
                        <w:rPr>
                          <w:b/>
                          <w:sz w:val="28"/>
                        </w:rPr>
                        <w:t>(1</w:t>
                      </w:r>
                      <w:r>
                        <w:rPr>
                          <w:b/>
                          <w:spacing w:val="-3"/>
                          <w:sz w:val="28"/>
                        </w:rPr>
                        <w:t> </w:t>
                      </w:r>
                      <w:r>
                        <w:rPr>
                          <w:b/>
                          <w:sz w:val="28"/>
                        </w:rPr>
                        <w:t>+</w:t>
                      </w:r>
                      <w:r>
                        <w:rPr>
                          <w:b/>
                          <w:spacing w:val="-3"/>
                          <w:sz w:val="28"/>
                        </w:rPr>
                        <w:t> </w:t>
                      </w:r>
                      <w:r>
                        <w:rPr>
                          <w:b/>
                          <w:sz w:val="28"/>
                        </w:rPr>
                        <w:t>0,89)</w:t>
                      </w:r>
                      <w:r>
                        <w:rPr>
                          <w:b/>
                          <w:spacing w:val="-3"/>
                          <w:sz w:val="28"/>
                        </w:rPr>
                        <w:t> </w:t>
                      </w:r>
                      <w:r>
                        <w:rPr>
                          <w:b/>
                          <w:sz w:val="28"/>
                        </w:rPr>
                        <w:t>×100</w:t>
                      </w:r>
                      <w:r>
                        <w:rPr>
                          <w:b/>
                          <w:spacing w:val="-3"/>
                          <w:sz w:val="28"/>
                        </w:rPr>
                        <w:t> </w:t>
                      </w:r>
                      <w:r>
                        <w:rPr>
                          <w:b/>
                          <w:sz w:val="28"/>
                        </w:rPr>
                        <w:t>=</w:t>
                      </w:r>
                      <w:r>
                        <w:rPr>
                          <w:b/>
                          <w:spacing w:val="-3"/>
                          <w:sz w:val="28"/>
                        </w:rPr>
                        <w:t> </w:t>
                      </w:r>
                      <w:r>
                        <w:rPr>
                          <w:b/>
                          <w:sz w:val="28"/>
                        </w:rPr>
                        <w:t>0,5</w:t>
                      </w:r>
                      <w:r>
                        <w:rPr>
                          <w:b/>
                          <w:spacing w:val="-4"/>
                          <w:sz w:val="28"/>
                        </w:rPr>
                        <w:t> </w:t>
                      </w:r>
                      <w:r>
                        <w:rPr>
                          <w:b/>
                          <w:sz w:val="28"/>
                        </w:rPr>
                        <w:t>×</w:t>
                      </w:r>
                      <w:r>
                        <w:rPr>
                          <w:b/>
                          <w:spacing w:val="-3"/>
                          <w:sz w:val="28"/>
                        </w:rPr>
                        <w:t> </w:t>
                      </w:r>
                      <w:r>
                        <w:rPr>
                          <w:b/>
                          <w:sz w:val="28"/>
                        </w:rPr>
                        <w:t>189</w:t>
                      </w:r>
                      <w:r>
                        <w:rPr>
                          <w:b/>
                          <w:spacing w:val="-3"/>
                          <w:sz w:val="28"/>
                        </w:rPr>
                        <w:t> </w:t>
                      </w:r>
                      <w:r>
                        <w:rPr>
                          <w:b/>
                          <w:sz w:val="28"/>
                        </w:rPr>
                        <w:t>=</w:t>
                      </w:r>
                      <w:r>
                        <w:rPr>
                          <w:b/>
                          <w:spacing w:val="-3"/>
                          <w:sz w:val="28"/>
                        </w:rPr>
                        <w:t> </w:t>
                      </w:r>
                      <w:r>
                        <w:rPr>
                          <w:b/>
                          <w:sz w:val="28"/>
                        </w:rPr>
                        <w:t>94,50</w:t>
                      </w:r>
                      <w:r>
                        <w:rPr>
                          <w:b/>
                          <w:spacing w:val="-3"/>
                          <w:sz w:val="28"/>
                        </w:rPr>
                        <w:t> </w:t>
                      </w:r>
                      <w:r>
                        <w:rPr>
                          <w:b/>
                          <w:sz w:val="28"/>
                        </w:rPr>
                        <w:t>=</w:t>
                      </w:r>
                      <w:r>
                        <w:rPr>
                          <w:b/>
                          <w:spacing w:val="-3"/>
                          <w:sz w:val="28"/>
                        </w:rPr>
                        <w:t> </w:t>
                      </w:r>
                      <w:r>
                        <w:rPr>
                          <w:b/>
                          <w:sz w:val="28"/>
                        </w:rPr>
                        <w:t>94</w:t>
                      </w:r>
                      <w:r>
                        <w:rPr>
                          <w:b/>
                          <w:spacing w:val="-3"/>
                          <w:sz w:val="28"/>
                        </w:rPr>
                        <w:t> </w:t>
                      </w:r>
                      <w:r>
                        <w:rPr>
                          <w:b/>
                          <w:spacing w:val="-2"/>
                          <w:sz w:val="28"/>
                        </w:rPr>
                        <w:t>балла</w:t>
                      </w:r>
                    </w:p>
                  </w:txbxContent>
                </v:textbox>
                <v:stroke dashstyle="solid"/>
              </v:shape>
            </w:pict>
          </mc:Fallback>
        </mc:AlternateContent>
      </w:r>
      <w:r>
        <w:rPr>
          <w:sz w:val="20"/>
        </w:rPr>
      </w:r>
    </w:p>
    <w:p>
      <w:pPr>
        <w:pStyle w:val="BodyText"/>
        <w:spacing w:before="16"/>
        <w:rPr>
          <w:b/>
          <w:sz w:val="20"/>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3399"/>
        <w:gridCol w:w="932"/>
        <w:gridCol w:w="3682"/>
        <w:gridCol w:w="4676"/>
        <w:gridCol w:w="1422"/>
        <w:gridCol w:w="1360"/>
      </w:tblGrid>
      <w:tr>
        <w:trPr>
          <w:trHeight w:val="1175" w:hRule="atLeast"/>
        </w:trPr>
        <w:tc>
          <w:tcPr>
            <w:tcW w:w="538" w:type="dxa"/>
          </w:tcPr>
          <w:p>
            <w:pPr>
              <w:pStyle w:val="TableParagraph"/>
              <w:spacing w:before="166"/>
              <w:jc w:val="left"/>
              <w:rPr>
                <w:b/>
                <w:sz w:val="24"/>
              </w:rPr>
            </w:pPr>
          </w:p>
          <w:p>
            <w:pPr>
              <w:pStyle w:val="TableParagraph"/>
              <w:spacing w:before="1"/>
              <w:ind w:left="198"/>
              <w:jc w:val="left"/>
              <w:rPr>
                <w:b/>
                <w:sz w:val="24"/>
              </w:rPr>
            </w:pPr>
            <w:r>
              <w:rPr>
                <w:b/>
                <w:spacing w:val="-10"/>
                <w:sz w:val="24"/>
              </w:rPr>
              <w:t>№</w:t>
            </w:r>
          </w:p>
        </w:tc>
        <w:tc>
          <w:tcPr>
            <w:tcW w:w="3399" w:type="dxa"/>
          </w:tcPr>
          <w:p>
            <w:pPr>
              <w:pStyle w:val="TableParagraph"/>
              <w:spacing w:before="18"/>
              <w:jc w:val="left"/>
              <w:rPr>
                <w:b/>
                <w:sz w:val="24"/>
              </w:rPr>
            </w:pPr>
          </w:p>
          <w:p>
            <w:pPr>
              <w:pStyle w:val="TableParagraph"/>
              <w:ind w:left="120"/>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32" w:type="dxa"/>
          </w:tcPr>
          <w:p>
            <w:pPr>
              <w:pStyle w:val="TableParagraph"/>
              <w:spacing w:line="254" w:lineRule="auto" w:before="1"/>
              <w:ind w:left="97" w:right="135"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1" w:lineRule="exact" w:before="6"/>
              <w:ind w:left="4"/>
              <w:jc w:val="left"/>
              <w:rPr>
                <w:b/>
                <w:sz w:val="24"/>
              </w:rPr>
            </w:pPr>
            <w:r>
              <w:rPr>
                <w:b/>
                <w:spacing w:val="-2"/>
                <w:sz w:val="24"/>
              </w:rPr>
              <w:t>зателей</w:t>
            </w:r>
          </w:p>
        </w:tc>
        <w:tc>
          <w:tcPr>
            <w:tcW w:w="3682" w:type="dxa"/>
          </w:tcPr>
          <w:p>
            <w:pPr>
              <w:pStyle w:val="TableParagraph"/>
              <w:spacing w:before="18"/>
              <w:jc w:val="left"/>
              <w:rPr>
                <w:b/>
                <w:sz w:val="24"/>
              </w:rPr>
            </w:pPr>
          </w:p>
          <w:p>
            <w:pPr>
              <w:pStyle w:val="TableParagraph"/>
              <w:spacing w:line="254" w:lineRule="auto"/>
              <w:ind w:left="204"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76" w:type="dxa"/>
          </w:tcPr>
          <w:p>
            <w:pPr>
              <w:pStyle w:val="TableParagraph"/>
              <w:spacing w:before="18"/>
              <w:jc w:val="left"/>
              <w:rPr>
                <w:b/>
                <w:sz w:val="24"/>
              </w:rPr>
            </w:pPr>
          </w:p>
          <w:p>
            <w:pPr>
              <w:pStyle w:val="TableParagraph"/>
              <w:spacing w:line="254" w:lineRule="auto"/>
              <w:ind w:left="1426"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22" w:type="dxa"/>
          </w:tcPr>
          <w:p>
            <w:pPr>
              <w:pStyle w:val="TableParagraph"/>
              <w:spacing w:line="256" w:lineRule="auto" w:before="145"/>
              <w:ind w:left="150" w:right="-29"/>
              <w:rPr>
                <w:b/>
                <w:sz w:val="24"/>
              </w:rPr>
            </w:pPr>
            <w:r>
              <w:rPr>
                <w:b/>
                <w:spacing w:val="-2"/>
                <w:sz w:val="24"/>
              </w:rPr>
              <w:t>Значение параметров </w:t>
            </w:r>
            <w:r>
              <w:rPr>
                <w:b/>
                <w:sz w:val="24"/>
              </w:rPr>
              <w:t>в баллах</w:t>
            </w:r>
          </w:p>
        </w:tc>
        <w:tc>
          <w:tcPr>
            <w:tcW w:w="1360" w:type="dxa"/>
          </w:tcPr>
          <w:p>
            <w:pPr>
              <w:pStyle w:val="TableParagraph"/>
              <w:spacing w:line="254" w:lineRule="auto" w:before="1"/>
              <w:ind w:left="187" w:right="180" w:firstLine="85"/>
              <w:jc w:val="both"/>
              <w:rPr>
                <w:b/>
                <w:sz w:val="24"/>
              </w:rPr>
            </w:pPr>
            <w:r>
              <w:rPr>
                <w:b/>
                <w:spacing w:val="-2"/>
                <w:sz w:val="24"/>
              </w:rPr>
              <w:t>Макси- мальное значение</w:t>
            </w:r>
          </w:p>
          <w:p>
            <w:pPr>
              <w:pStyle w:val="TableParagraph"/>
              <w:spacing w:line="271" w:lineRule="exact" w:before="6"/>
              <w:ind w:left="8"/>
              <w:jc w:val="left"/>
              <w:rPr>
                <w:b/>
                <w:sz w:val="24"/>
              </w:rPr>
            </w:pPr>
            <w:r>
              <w:rPr>
                <w:b/>
                <w:spacing w:val="-2"/>
                <w:sz w:val="24"/>
              </w:rPr>
              <w:t>показателей</w:t>
            </w:r>
          </w:p>
        </w:tc>
      </w:tr>
      <w:tr>
        <w:trPr>
          <w:trHeight w:val="590" w:hRule="atLeast"/>
        </w:trPr>
        <w:tc>
          <w:tcPr>
            <w:tcW w:w="538" w:type="dxa"/>
            <w:vMerge w:val="restart"/>
          </w:tcPr>
          <w:p>
            <w:pPr>
              <w:pStyle w:val="TableParagraph"/>
              <w:spacing w:before="1"/>
              <w:ind w:left="105"/>
              <w:jc w:val="left"/>
              <w:rPr>
                <w:sz w:val="24"/>
              </w:rPr>
            </w:pPr>
            <w:r>
              <w:rPr>
                <w:spacing w:val="-4"/>
                <w:sz w:val="24"/>
              </w:rPr>
              <w:t>1.2.</w:t>
            </w:r>
          </w:p>
        </w:tc>
        <w:tc>
          <w:tcPr>
            <w:tcW w:w="3399" w:type="dxa"/>
            <w:vMerge w:val="restart"/>
          </w:tcPr>
          <w:p>
            <w:pPr>
              <w:pStyle w:val="TableParagraph"/>
              <w:spacing w:line="256" w:lineRule="auto" w:before="1"/>
              <w:ind w:left="104" w:right="122"/>
              <w:jc w:val="left"/>
              <w:rPr>
                <w:sz w:val="24"/>
              </w:rPr>
            </w:pPr>
            <w:r>
              <w:rPr>
                <w:sz w:val="24"/>
              </w:rPr>
              <w:t>Наличие на официальном сайте</w:t>
            </w:r>
            <w:r>
              <w:rPr>
                <w:spacing w:val="-15"/>
                <w:sz w:val="24"/>
              </w:rPr>
              <w:t> </w:t>
            </w:r>
            <w:r>
              <w:rPr>
                <w:sz w:val="24"/>
              </w:rPr>
              <w:t>организации</w:t>
            </w:r>
            <w:r>
              <w:rPr>
                <w:spacing w:val="-15"/>
                <w:sz w:val="24"/>
              </w:rPr>
              <w:t> </w:t>
            </w:r>
            <w:r>
              <w:rPr>
                <w:sz w:val="24"/>
              </w:rPr>
              <w:t>социальной сферы информации о дистанционных способах обратной связи и взаимодействия с получателями услуг и их </w:t>
            </w:r>
            <w:r>
              <w:rPr>
                <w:spacing w:val="-2"/>
                <w:sz w:val="24"/>
              </w:rPr>
              <w:t>функционирование:</w:t>
            </w:r>
          </w:p>
          <w:p>
            <w:pPr>
              <w:pStyle w:val="TableParagraph"/>
              <w:numPr>
                <w:ilvl w:val="0"/>
                <w:numId w:val="6"/>
              </w:numPr>
              <w:tabs>
                <w:tab w:pos="243" w:val="left" w:leader="none"/>
              </w:tabs>
              <w:spacing w:line="254" w:lineRule="auto" w:before="0" w:after="0"/>
              <w:ind w:left="104" w:right="970" w:firstLine="0"/>
              <w:jc w:val="left"/>
              <w:rPr>
                <w:sz w:val="24"/>
              </w:rPr>
            </w:pPr>
            <w:r>
              <w:rPr>
                <w:sz w:val="24"/>
              </w:rPr>
              <w:t>абонентского</w:t>
            </w:r>
            <w:r>
              <w:rPr>
                <w:spacing w:val="-15"/>
                <w:sz w:val="24"/>
              </w:rPr>
              <w:t> </w:t>
            </w:r>
            <w:r>
              <w:rPr>
                <w:sz w:val="24"/>
              </w:rPr>
              <w:t>номера </w:t>
            </w:r>
            <w:r>
              <w:rPr>
                <w:spacing w:val="-2"/>
                <w:sz w:val="24"/>
              </w:rPr>
              <w:t>телефона;</w:t>
            </w:r>
          </w:p>
          <w:p>
            <w:pPr>
              <w:pStyle w:val="TableParagraph"/>
              <w:numPr>
                <w:ilvl w:val="0"/>
                <w:numId w:val="6"/>
              </w:numPr>
              <w:tabs>
                <w:tab w:pos="243" w:val="left" w:leader="none"/>
              </w:tabs>
              <w:spacing w:line="240" w:lineRule="auto" w:before="0" w:after="0"/>
              <w:ind w:left="243" w:right="0" w:hanging="139"/>
              <w:jc w:val="left"/>
              <w:rPr>
                <w:sz w:val="24"/>
              </w:rPr>
            </w:pPr>
            <w:r>
              <w:rPr>
                <w:sz w:val="24"/>
              </w:rPr>
              <w:t>адреса</w:t>
            </w:r>
            <w:r>
              <w:rPr>
                <w:spacing w:val="-5"/>
                <w:sz w:val="24"/>
              </w:rPr>
              <w:t> </w:t>
            </w:r>
            <w:r>
              <w:rPr>
                <w:sz w:val="24"/>
              </w:rPr>
              <w:t>электронной</w:t>
            </w:r>
            <w:r>
              <w:rPr>
                <w:spacing w:val="-4"/>
                <w:sz w:val="24"/>
              </w:rPr>
              <w:t> </w:t>
            </w:r>
            <w:r>
              <w:rPr>
                <w:spacing w:val="-2"/>
                <w:sz w:val="24"/>
              </w:rPr>
              <w:t>почты;</w:t>
            </w:r>
          </w:p>
          <w:p>
            <w:pPr>
              <w:pStyle w:val="TableParagraph"/>
              <w:numPr>
                <w:ilvl w:val="0"/>
                <w:numId w:val="6"/>
              </w:numPr>
              <w:tabs>
                <w:tab w:pos="243" w:val="left" w:leader="none"/>
              </w:tabs>
              <w:spacing w:line="254" w:lineRule="auto" w:before="17" w:after="0"/>
              <w:ind w:left="104" w:right="105" w:firstLine="0"/>
              <w:jc w:val="left"/>
              <w:rPr>
                <w:sz w:val="24"/>
              </w:rPr>
            </w:pPr>
            <w:r>
              <w:rPr>
                <w:sz w:val="24"/>
              </w:rPr>
              <w:t>электронных сервисов (для подачи электронного обращения (жалобы, предложения), получения консультации</w:t>
            </w:r>
            <w:r>
              <w:rPr>
                <w:spacing w:val="-15"/>
                <w:sz w:val="24"/>
              </w:rPr>
              <w:t> </w:t>
            </w:r>
            <w:r>
              <w:rPr>
                <w:sz w:val="24"/>
              </w:rPr>
              <w:t>по</w:t>
            </w:r>
            <w:r>
              <w:rPr>
                <w:spacing w:val="-15"/>
                <w:sz w:val="24"/>
              </w:rPr>
              <w:t> </w:t>
            </w:r>
            <w:r>
              <w:rPr>
                <w:sz w:val="24"/>
              </w:rPr>
              <w:t>оказываемым услугам и иных.);</w:t>
            </w:r>
          </w:p>
          <w:p>
            <w:pPr>
              <w:pStyle w:val="TableParagraph"/>
              <w:numPr>
                <w:ilvl w:val="0"/>
                <w:numId w:val="6"/>
              </w:numPr>
              <w:tabs>
                <w:tab w:pos="243" w:val="left" w:leader="none"/>
              </w:tabs>
              <w:spacing w:line="271" w:lineRule="exact" w:before="11" w:after="0"/>
              <w:ind w:left="243" w:right="0" w:hanging="139"/>
              <w:jc w:val="left"/>
              <w:rPr>
                <w:sz w:val="24"/>
              </w:rPr>
            </w:pPr>
            <w:r>
              <w:rPr>
                <w:sz w:val="24"/>
              </w:rPr>
              <w:t>раздела</w:t>
            </w:r>
            <w:r>
              <w:rPr>
                <w:spacing w:val="-4"/>
                <w:sz w:val="24"/>
              </w:rPr>
              <w:t> </w:t>
            </w:r>
            <w:r>
              <w:rPr>
                <w:sz w:val="24"/>
              </w:rPr>
              <w:t>официального</w:t>
            </w:r>
            <w:r>
              <w:rPr>
                <w:spacing w:val="-3"/>
                <w:sz w:val="24"/>
              </w:rPr>
              <w:t> </w:t>
            </w:r>
            <w:r>
              <w:rPr>
                <w:spacing w:val="-2"/>
                <w:sz w:val="24"/>
              </w:rPr>
              <w:t>сайта</w:t>
            </w:r>
          </w:p>
        </w:tc>
        <w:tc>
          <w:tcPr>
            <w:tcW w:w="932" w:type="dxa"/>
            <w:vMerge w:val="restart"/>
          </w:tcPr>
          <w:p>
            <w:pPr>
              <w:pStyle w:val="TableParagraph"/>
              <w:spacing w:before="1"/>
              <w:ind w:left="2"/>
              <w:rPr>
                <w:sz w:val="24"/>
              </w:rPr>
            </w:pPr>
            <w:r>
              <w:rPr>
                <w:spacing w:val="-5"/>
                <w:sz w:val="24"/>
              </w:rPr>
              <w:t>0,3</w:t>
            </w:r>
          </w:p>
        </w:tc>
        <w:tc>
          <w:tcPr>
            <w:tcW w:w="3682" w:type="dxa"/>
            <w:vMerge w:val="restart"/>
          </w:tcPr>
          <w:p>
            <w:pPr>
              <w:pStyle w:val="TableParagraph"/>
              <w:spacing w:line="256" w:lineRule="auto" w:before="1"/>
              <w:ind w:left="103" w:right="123"/>
              <w:jc w:val="left"/>
              <w:rPr>
                <w:sz w:val="24"/>
              </w:rPr>
            </w:pPr>
            <w:r>
              <w:rPr>
                <w:sz w:val="24"/>
              </w:rPr>
              <w:t>1.2.1. Наличие на официальном сайте</w:t>
            </w:r>
            <w:r>
              <w:rPr>
                <w:spacing w:val="-13"/>
                <w:sz w:val="24"/>
              </w:rPr>
              <w:t> </w:t>
            </w:r>
            <w:r>
              <w:rPr>
                <w:sz w:val="24"/>
              </w:rPr>
              <w:t>организации</w:t>
            </w:r>
            <w:r>
              <w:rPr>
                <w:spacing w:val="-12"/>
                <w:sz w:val="24"/>
              </w:rPr>
              <w:t> </w:t>
            </w:r>
            <w:r>
              <w:rPr>
                <w:sz w:val="24"/>
              </w:rPr>
              <w:t>информации</w:t>
            </w:r>
            <w:r>
              <w:rPr>
                <w:spacing w:val="-12"/>
                <w:sz w:val="24"/>
              </w:rPr>
              <w:t> </w:t>
            </w:r>
            <w:r>
              <w:rPr>
                <w:sz w:val="24"/>
              </w:rPr>
              <w:t>о дистанционных способах взаимодействия с получателями услуг и их функционирование:</w:t>
            </w:r>
          </w:p>
          <w:p>
            <w:pPr>
              <w:pStyle w:val="TableParagraph"/>
              <w:numPr>
                <w:ilvl w:val="0"/>
                <w:numId w:val="7"/>
              </w:numPr>
              <w:tabs>
                <w:tab w:pos="362" w:val="left" w:leader="none"/>
              </w:tabs>
              <w:spacing w:line="254" w:lineRule="auto" w:before="0" w:after="0"/>
              <w:ind w:left="103" w:right="1134" w:firstLine="0"/>
              <w:jc w:val="left"/>
              <w:rPr>
                <w:sz w:val="24"/>
              </w:rPr>
            </w:pPr>
            <w:r>
              <w:rPr>
                <w:sz w:val="24"/>
              </w:rPr>
              <w:t>абонентского</w:t>
            </w:r>
            <w:r>
              <w:rPr>
                <w:spacing w:val="-15"/>
                <w:sz w:val="24"/>
              </w:rPr>
              <w:t> </w:t>
            </w:r>
            <w:r>
              <w:rPr>
                <w:sz w:val="24"/>
              </w:rPr>
              <w:t>номера </w:t>
            </w:r>
            <w:r>
              <w:rPr>
                <w:spacing w:val="-2"/>
                <w:sz w:val="24"/>
              </w:rPr>
              <w:t>телефона;</w:t>
            </w:r>
          </w:p>
          <w:p>
            <w:pPr>
              <w:pStyle w:val="TableParagraph"/>
              <w:numPr>
                <w:ilvl w:val="0"/>
                <w:numId w:val="7"/>
              </w:numPr>
              <w:tabs>
                <w:tab w:pos="362" w:val="left" w:leader="none"/>
              </w:tabs>
              <w:spacing w:line="240" w:lineRule="auto" w:before="0" w:after="0"/>
              <w:ind w:left="362" w:right="0" w:hanging="259"/>
              <w:jc w:val="left"/>
              <w:rPr>
                <w:sz w:val="24"/>
              </w:rPr>
            </w:pPr>
            <w:r>
              <w:rPr>
                <w:sz w:val="24"/>
              </w:rPr>
              <w:t>адрес</w:t>
            </w:r>
            <w:r>
              <w:rPr>
                <w:spacing w:val="-5"/>
                <w:sz w:val="24"/>
              </w:rPr>
              <w:t> </w:t>
            </w:r>
            <w:r>
              <w:rPr>
                <w:sz w:val="24"/>
              </w:rPr>
              <w:t>электронной</w:t>
            </w:r>
            <w:r>
              <w:rPr>
                <w:spacing w:val="-3"/>
                <w:sz w:val="24"/>
              </w:rPr>
              <w:t> </w:t>
            </w:r>
            <w:r>
              <w:rPr>
                <w:spacing w:val="-2"/>
                <w:sz w:val="24"/>
              </w:rPr>
              <w:t>почты;</w:t>
            </w:r>
          </w:p>
          <w:p>
            <w:pPr>
              <w:pStyle w:val="TableParagraph"/>
              <w:numPr>
                <w:ilvl w:val="0"/>
                <w:numId w:val="7"/>
              </w:numPr>
              <w:tabs>
                <w:tab w:pos="362" w:val="left" w:leader="none"/>
              </w:tabs>
              <w:spacing w:line="256" w:lineRule="auto" w:before="19" w:after="0"/>
              <w:ind w:left="103" w:right="206" w:firstLine="0"/>
              <w:jc w:val="left"/>
              <w:rPr>
                <w:sz w:val="24"/>
              </w:rPr>
            </w:pPr>
            <w:r>
              <w:rPr>
                <w:sz w:val="24"/>
              </w:rPr>
              <w:t>электронных сервисов (для подачи</w:t>
            </w:r>
            <w:r>
              <w:rPr>
                <w:spacing w:val="-15"/>
                <w:sz w:val="24"/>
              </w:rPr>
              <w:t> </w:t>
            </w:r>
            <w:r>
              <w:rPr>
                <w:sz w:val="24"/>
              </w:rPr>
              <w:t>электронного</w:t>
            </w:r>
            <w:r>
              <w:rPr>
                <w:spacing w:val="-15"/>
                <w:sz w:val="24"/>
              </w:rPr>
              <w:t> </w:t>
            </w:r>
            <w:r>
              <w:rPr>
                <w:sz w:val="24"/>
              </w:rPr>
              <w:t>обращения (жалобы, предложения), получения консультации по оказываемым услугам и иных);</w:t>
            </w:r>
          </w:p>
          <w:p>
            <w:pPr>
              <w:pStyle w:val="TableParagraph"/>
              <w:spacing w:line="268" w:lineRule="exact"/>
              <w:ind w:left="103"/>
              <w:jc w:val="left"/>
              <w:rPr>
                <w:sz w:val="24"/>
              </w:rPr>
            </w:pPr>
            <w:r>
              <w:rPr>
                <w:sz w:val="24"/>
              </w:rPr>
              <w:t>-4)</w:t>
            </w:r>
            <w:r>
              <w:rPr>
                <w:spacing w:val="-3"/>
                <w:sz w:val="24"/>
              </w:rPr>
              <w:t> </w:t>
            </w:r>
            <w:r>
              <w:rPr>
                <w:sz w:val="24"/>
              </w:rPr>
              <w:t>раздела</w:t>
            </w:r>
            <w:r>
              <w:rPr>
                <w:spacing w:val="-2"/>
                <w:sz w:val="24"/>
              </w:rPr>
              <w:t> </w:t>
            </w:r>
            <w:r>
              <w:rPr>
                <w:sz w:val="24"/>
              </w:rPr>
              <w:t>официального</w:t>
            </w:r>
            <w:r>
              <w:rPr>
                <w:spacing w:val="-2"/>
                <w:sz w:val="24"/>
              </w:rPr>
              <w:t> сайта</w:t>
            </w:r>
          </w:p>
          <w:p>
            <w:pPr>
              <w:pStyle w:val="TableParagraph"/>
              <w:spacing w:before="22"/>
              <w:ind w:left="103"/>
              <w:jc w:val="left"/>
              <w:rPr>
                <w:sz w:val="24"/>
              </w:rPr>
            </w:pPr>
            <w:r>
              <w:rPr>
                <w:sz w:val="24"/>
              </w:rPr>
              <w:t>«Часто</w:t>
            </w:r>
            <w:r>
              <w:rPr>
                <w:spacing w:val="-4"/>
                <w:sz w:val="24"/>
              </w:rPr>
              <w:t> </w:t>
            </w:r>
            <w:r>
              <w:rPr>
                <w:sz w:val="24"/>
              </w:rPr>
              <w:t>задаваемые</w:t>
            </w:r>
            <w:r>
              <w:rPr>
                <w:spacing w:val="-3"/>
                <w:sz w:val="24"/>
              </w:rPr>
              <w:t> </w:t>
            </w:r>
            <w:r>
              <w:rPr>
                <w:spacing w:val="-2"/>
                <w:sz w:val="24"/>
              </w:rPr>
              <w:t>вопросы»;</w:t>
            </w:r>
          </w:p>
          <w:p>
            <w:pPr>
              <w:pStyle w:val="TableParagraph"/>
              <w:spacing w:line="254" w:lineRule="auto" w:before="17"/>
              <w:ind w:left="103" w:right="123"/>
              <w:jc w:val="left"/>
              <w:rPr>
                <w:sz w:val="24"/>
              </w:rPr>
            </w:pPr>
            <w:r>
              <w:rPr>
                <w:sz w:val="24"/>
              </w:rPr>
              <w:t>-5) технической возможности выражения</w:t>
            </w:r>
            <w:r>
              <w:rPr>
                <w:spacing w:val="-15"/>
                <w:sz w:val="24"/>
              </w:rPr>
              <w:t> </w:t>
            </w:r>
            <w:r>
              <w:rPr>
                <w:sz w:val="24"/>
              </w:rPr>
              <w:t>получателем</w:t>
            </w:r>
            <w:r>
              <w:rPr>
                <w:spacing w:val="-15"/>
                <w:sz w:val="24"/>
              </w:rPr>
              <w:t> </w:t>
            </w:r>
            <w:r>
              <w:rPr>
                <w:sz w:val="24"/>
              </w:rPr>
              <w:t>услуг</w:t>
            </w:r>
          </w:p>
          <w:p>
            <w:pPr>
              <w:pStyle w:val="TableParagraph"/>
              <w:spacing w:line="271" w:lineRule="exact" w:before="5"/>
              <w:ind w:left="103"/>
              <w:jc w:val="left"/>
              <w:rPr>
                <w:sz w:val="24"/>
              </w:rPr>
            </w:pPr>
            <w:r>
              <w:rPr>
                <w:sz w:val="24"/>
              </w:rPr>
              <w:t>мнения</w:t>
            </w:r>
            <w:r>
              <w:rPr>
                <w:spacing w:val="-2"/>
                <w:sz w:val="24"/>
              </w:rPr>
              <w:t> </w:t>
            </w:r>
            <w:r>
              <w:rPr>
                <w:sz w:val="24"/>
              </w:rPr>
              <w:t>о</w:t>
            </w:r>
            <w:r>
              <w:rPr>
                <w:spacing w:val="-2"/>
                <w:sz w:val="24"/>
              </w:rPr>
              <w:t> </w:t>
            </w:r>
            <w:r>
              <w:rPr>
                <w:sz w:val="24"/>
              </w:rPr>
              <w:t>качестве</w:t>
            </w:r>
            <w:r>
              <w:rPr>
                <w:spacing w:val="-2"/>
                <w:sz w:val="24"/>
              </w:rPr>
              <w:t> условий</w:t>
            </w:r>
          </w:p>
        </w:tc>
        <w:tc>
          <w:tcPr>
            <w:tcW w:w="4676" w:type="dxa"/>
          </w:tcPr>
          <w:p>
            <w:pPr>
              <w:pStyle w:val="TableParagraph"/>
              <w:spacing w:before="1"/>
              <w:ind w:left="103"/>
              <w:jc w:val="left"/>
              <w:rPr>
                <w:sz w:val="24"/>
              </w:rPr>
            </w:pPr>
            <w:r>
              <w:rPr>
                <w:sz w:val="24"/>
              </w:rPr>
              <w:t>-</w:t>
            </w:r>
            <w:r>
              <w:rPr>
                <w:spacing w:val="-2"/>
                <w:sz w:val="24"/>
              </w:rPr>
              <w:t> </w:t>
            </w:r>
            <w:r>
              <w:rPr>
                <w:sz w:val="24"/>
              </w:rPr>
              <w:t>отсутствуют</w:t>
            </w:r>
            <w:r>
              <w:rPr>
                <w:spacing w:val="-1"/>
                <w:sz w:val="24"/>
              </w:rPr>
              <w:t> </w:t>
            </w:r>
            <w:r>
              <w:rPr>
                <w:sz w:val="24"/>
              </w:rPr>
              <w:t>или</w:t>
            </w:r>
            <w:r>
              <w:rPr>
                <w:spacing w:val="-1"/>
                <w:sz w:val="24"/>
              </w:rPr>
              <w:t> </w:t>
            </w:r>
            <w:r>
              <w:rPr>
                <w:sz w:val="24"/>
              </w:rPr>
              <w:t>не</w:t>
            </w:r>
            <w:r>
              <w:rPr>
                <w:spacing w:val="-2"/>
                <w:sz w:val="24"/>
              </w:rPr>
              <w:t> функционируют</w:t>
            </w:r>
          </w:p>
          <w:p>
            <w:pPr>
              <w:pStyle w:val="TableParagraph"/>
              <w:spacing w:before="17"/>
              <w:ind w:left="103"/>
              <w:jc w:val="left"/>
              <w:rPr>
                <w:sz w:val="24"/>
              </w:rPr>
            </w:pPr>
            <w:r>
              <w:rPr>
                <w:sz w:val="24"/>
              </w:rPr>
              <w:t>дистанционные</w:t>
            </w:r>
            <w:r>
              <w:rPr>
                <w:spacing w:val="-4"/>
                <w:sz w:val="24"/>
              </w:rPr>
              <w:t> </w:t>
            </w:r>
            <w:r>
              <w:rPr>
                <w:sz w:val="24"/>
              </w:rPr>
              <w:t>способы</w:t>
            </w:r>
            <w:r>
              <w:rPr>
                <w:spacing w:val="-2"/>
                <w:sz w:val="24"/>
              </w:rPr>
              <w:t> взаимодействия</w:t>
            </w:r>
          </w:p>
        </w:tc>
        <w:tc>
          <w:tcPr>
            <w:tcW w:w="1422" w:type="dxa"/>
          </w:tcPr>
          <w:p>
            <w:pPr>
              <w:pStyle w:val="TableParagraph"/>
              <w:spacing w:before="1"/>
              <w:ind w:left="3"/>
              <w:rPr>
                <w:sz w:val="24"/>
              </w:rPr>
            </w:pPr>
            <w:r>
              <w:rPr>
                <w:sz w:val="24"/>
              </w:rPr>
              <w:t>0 </w:t>
            </w:r>
            <w:r>
              <w:rPr>
                <w:spacing w:val="-2"/>
                <w:sz w:val="24"/>
              </w:rPr>
              <w:t>баллов</w:t>
            </w:r>
          </w:p>
        </w:tc>
        <w:tc>
          <w:tcPr>
            <w:tcW w:w="1360" w:type="dxa"/>
            <w:vMerge w:val="restart"/>
          </w:tcPr>
          <w:p>
            <w:pPr>
              <w:pStyle w:val="TableParagraph"/>
              <w:spacing w:before="1"/>
              <w:ind w:left="4" w:right="5"/>
              <w:rPr>
                <w:sz w:val="24"/>
              </w:rPr>
            </w:pPr>
            <w:r>
              <w:rPr>
                <w:sz w:val="24"/>
              </w:rPr>
              <w:t>100 </w:t>
            </w:r>
            <w:r>
              <w:rPr>
                <w:spacing w:val="-2"/>
                <w:sz w:val="24"/>
              </w:rPr>
              <w:t>баллов</w:t>
            </w:r>
          </w:p>
          <w:p>
            <w:pPr>
              <w:pStyle w:val="TableParagraph"/>
              <w:spacing w:before="38"/>
              <w:jc w:val="left"/>
              <w:rPr>
                <w:b/>
                <w:sz w:val="24"/>
              </w:rPr>
            </w:pPr>
          </w:p>
          <w:p>
            <w:pPr>
              <w:pStyle w:val="TableParagraph"/>
              <w:spacing w:line="256" w:lineRule="auto"/>
              <w:ind w:left="227" w:right="226" w:hanging="1"/>
              <w:rPr>
                <w:sz w:val="24"/>
              </w:rPr>
            </w:pPr>
            <w:r>
              <w:rPr>
                <w:spacing w:val="-4"/>
                <w:sz w:val="24"/>
              </w:rPr>
              <w:t>Для </w:t>
            </w:r>
            <w:r>
              <w:rPr>
                <w:spacing w:val="-2"/>
                <w:sz w:val="24"/>
              </w:rPr>
              <w:t>расчета формула (1.2)</w:t>
            </w:r>
          </w:p>
        </w:tc>
      </w:tr>
      <w:tr>
        <w:trPr>
          <w:trHeight w:val="1521" w:hRule="atLeast"/>
        </w:trPr>
        <w:tc>
          <w:tcPr>
            <w:tcW w:w="538" w:type="dxa"/>
            <w:vMerge/>
            <w:tcBorders>
              <w:top w:val="nil"/>
            </w:tcBorders>
          </w:tcPr>
          <w:p>
            <w:pPr>
              <w:rPr>
                <w:sz w:val="2"/>
                <w:szCs w:val="2"/>
              </w:rPr>
            </w:pPr>
          </w:p>
        </w:tc>
        <w:tc>
          <w:tcPr>
            <w:tcW w:w="3399" w:type="dxa"/>
            <w:vMerge/>
            <w:tcBorders>
              <w:top w:val="nil"/>
            </w:tcBorders>
          </w:tcPr>
          <w:p>
            <w:pPr>
              <w:rPr>
                <w:sz w:val="2"/>
                <w:szCs w:val="2"/>
              </w:rPr>
            </w:pPr>
          </w:p>
        </w:tc>
        <w:tc>
          <w:tcPr>
            <w:tcW w:w="932" w:type="dxa"/>
            <w:vMerge/>
            <w:tcBorders>
              <w:top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line="256" w:lineRule="auto" w:before="1"/>
              <w:ind w:left="103" w:right="178"/>
              <w:jc w:val="left"/>
              <w:rPr>
                <w:b/>
                <w:sz w:val="28"/>
              </w:rPr>
            </w:pPr>
            <w:r>
              <w:rPr>
                <w:sz w:val="24"/>
              </w:rPr>
              <w:t>- </w:t>
            </w:r>
            <w:r>
              <w:rPr>
                <w:b/>
                <w:sz w:val="24"/>
              </w:rPr>
              <w:t>количество</w:t>
            </w:r>
            <w:r>
              <w:rPr>
                <w:b/>
                <w:spacing w:val="40"/>
                <w:sz w:val="24"/>
              </w:rPr>
              <w:t> </w:t>
            </w:r>
            <w:r>
              <w:rPr>
                <w:b/>
                <w:sz w:val="24"/>
              </w:rPr>
              <w:t>функционирующих дистанционных</w:t>
            </w:r>
            <w:r>
              <w:rPr>
                <w:b/>
                <w:spacing w:val="-15"/>
                <w:sz w:val="24"/>
              </w:rPr>
              <w:t> </w:t>
            </w:r>
            <w:r>
              <w:rPr>
                <w:b/>
                <w:sz w:val="24"/>
              </w:rPr>
              <w:t>способов</w:t>
            </w:r>
            <w:r>
              <w:rPr>
                <w:sz w:val="24"/>
              </w:rPr>
              <w:t>взаимодействия </w:t>
            </w:r>
            <w:r>
              <w:rPr>
                <w:i/>
                <w:sz w:val="24"/>
              </w:rPr>
              <w:t>(от одного до трех способов </w:t>
            </w:r>
            <w:r>
              <w:rPr>
                <w:i/>
                <w:position w:val="2"/>
                <w:sz w:val="24"/>
              </w:rPr>
              <w:t>включительно)</w:t>
            </w:r>
            <w:r>
              <w:rPr>
                <w:i/>
                <w:spacing w:val="40"/>
                <w:position w:val="2"/>
                <w:sz w:val="24"/>
              </w:rPr>
              <w:t> </w:t>
            </w:r>
            <w:r>
              <w:rPr>
                <w:b/>
                <w:position w:val="2"/>
                <w:sz w:val="28"/>
              </w:rPr>
              <w:t>(С</w:t>
            </w:r>
            <w:r>
              <w:rPr>
                <w:b/>
                <w:sz w:val="18"/>
              </w:rPr>
              <w:t>дист</w:t>
            </w:r>
            <w:r>
              <w:rPr>
                <w:b/>
                <w:position w:val="2"/>
                <w:sz w:val="28"/>
              </w:rPr>
              <w:t>)</w:t>
            </w:r>
          </w:p>
        </w:tc>
        <w:tc>
          <w:tcPr>
            <w:tcW w:w="1422" w:type="dxa"/>
          </w:tcPr>
          <w:p>
            <w:pPr>
              <w:pStyle w:val="TableParagraph"/>
              <w:spacing w:line="256" w:lineRule="auto" w:before="1"/>
              <w:ind w:left="197" w:right="192" w:hanging="1"/>
              <w:rPr>
                <w:sz w:val="24"/>
              </w:rPr>
            </w:pPr>
            <w:r>
              <w:rPr>
                <w:sz w:val="24"/>
              </w:rPr>
              <w:t>по </w:t>
            </w:r>
            <w:r>
              <w:rPr>
                <w:b/>
                <w:sz w:val="24"/>
              </w:rPr>
              <w:t>30 баллов</w:t>
            </w:r>
            <w:r>
              <w:rPr>
                <w:b/>
                <w:spacing w:val="-15"/>
                <w:sz w:val="24"/>
              </w:rPr>
              <w:t> </w:t>
            </w:r>
            <w:r>
              <w:rPr>
                <w:sz w:val="24"/>
              </w:rPr>
              <w:t>за </w:t>
            </w:r>
            <w:r>
              <w:rPr>
                <w:spacing w:val="-2"/>
                <w:sz w:val="24"/>
              </w:rPr>
              <w:t>каждый способ</w:t>
            </w:r>
          </w:p>
          <w:p>
            <w:pPr>
              <w:pStyle w:val="TableParagraph"/>
              <w:spacing w:line="317" w:lineRule="exact"/>
              <w:ind w:left="3"/>
              <w:rPr>
                <w:b/>
                <w:sz w:val="24"/>
              </w:rPr>
            </w:pPr>
            <w:r>
              <w:rPr>
                <w:b/>
                <w:spacing w:val="-2"/>
                <w:position w:val="2"/>
                <w:sz w:val="28"/>
              </w:rPr>
              <w:t>(Т</w:t>
            </w:r>
            <w:r>
              <w:rPr>
                <w:b/>
                <w:spacing w:val="-2"/>
                <w:sz w:val="18"/>
              </w:rPr>
              <w:t>дист</w:t>
            </w:r>
            <w:r>
              <w:rPr>
                <w:b/>
                <w:spacing w:val="-2"/>
                <w:position w:val="2"/>
                <w:sz w:val="24"/>
              </w:rPr>
              <w:t>)</w:t>
            </w:r>
          </w:p>
        </w:tc>
        <w:tc>
          <w:tcPr>
            <w:tcW w:w="1360" w:type="dxa"/>
            <w:vMerge/>
            <w:tcBorders>
              <w:top w:val="nil"/>
            </w:tcBorders>
          </w:tcPr>
          <w:p>
            <w:pPr>
              <w:rPr>
                <w:sz w:val="2"/>
                <w:szCs w:val="2"/>
              </w:rPr>
            </w:pPr>
          </w:p>
        </w:tc>
      </w:tr>
      <w:tr>
        <w:trPr>
          <w:trHeight w:val="3167" w:hRule="atLeast"/>
        </w:trPr>
        <w:tc>
          <w:tcPr>
            <w:tcW w:w="538" w:type="dxa"/>
            <w:vMerge/>
            <w:tcBorders>
              <w:top w:val="nil"/>
            </w:tcBorders>
          </w:tcPr>
          <w:p>
            <w:pPr>
              <w:rPr>
                <w:sz w:val="2"/>
                <w:szCs w:val="2"/>
              </w:rPr>
            </w:pPr>
          </w:p>
        </w:tc>
        <w:tc>
          <w:tcPr>
            <w:tcW w:w="3399" w:type="dxa"/>
            <w:vMerge/>
            <w:tcBorders>
              <w:top w:val="nil"/>
            </w:tcBorders>
          </w:tcPr>
          <w:p>
            <w:pPr>
              <w:rPr>
                <w:sz w:val="2"/>
                <w:szCs w:val="2"/>
              </w:rPr>
            </w:pPr>
          </w:p>
        </w:tc>
        <w:tc>
          <w:tcPr>
            <w:tcW w:w="932" w:type="dxa"/>
            <w:vMerge/>
            <w:tcBorders>
              <w:top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line="254" w:lineRule="auto" w:before="1"/>
              <w:ind w:left="103"/>
              <w:jc w:val="left"/>
              <w:rPr>
                <w:sz w:val="24"/>
              </w:rPr>
            </w:pPr>
            <w:r>
              <w:rPr>
                <w:sz w:val="24"/>
              </w:rPr>
              <w:t>- в наличии и функционируют более трех дистанционных</w:t>
            </w:r>
            <w:r>
              <w:rPr>
                <w:spacing w:val="-15"/>
                <w:sz w:val="24"/>
              </w:rPr>
              <w:t> </w:t>
            </w:r>
            <w:r>
              <w:rPr>
                <w:sz w:val="24"/>
              </w:rPr>
              <w:t>способов</w:t>
            </w:r>
            <w:r>
              <w:rPr>
                <w:spacing w:val="-15"/>
                <w:sz w:val="24"/>
              </w:rPr>
              <w:t> </w:t>
            </w:r>
            <w:r>
              <w:rPr>
                <w:sz w:val="24"/>
              </w:rPr>
              <w:t>взаимодействия</w:t>
            </w:r>
          </w:p>
        </w:tc>
        <w:tc>
          <w:tcPr>
            <w:tcW w:w="1422" w:type="dxa"/>
          </w:tcPr>
          <w:p>
            <w:pPr>
              <w:pStyle w:val="TableParagraph"/>
              <w:spacing w:before="1"/>
              <w:ind w:left="100" w:right="97"/>
              <w:rPr>
                <w:b/>
                <w:sz w:val="24"/>
              </w:rPr>
            </w:pPr>
            <w:r>
              <w:rPr>
                <w:b/>
                <w:sz w:val="24"/>
              </w:rPr>
              <w:t>100 </w:t>
            </w:r>
            <w:r>
              <w:rPr>
                <w:b/>
                <w:spacing w:val="-2"/>
                <w:sz w:val="24"/>
              </w:rPr>
              <w:t>баллов</w:t>
            </w:r>
          </w:p>
        </w:tc>
        <w:tc>
          <w:tcPr>
            <w:tcW w:w="1360" w:type="dxa"/>
            <w:vMerge/>
            <w:tcBorders>
              <w:top w:val="nil"/>
            </w:tcBorders>
          </w:tcPr>
          <w:p>
            <w:pPr>
              <w:rPr>
                <w:sz w:val="2"/>
                <w:szCs w:val="2"/>
              </w:rPr>
            </w:pPr>
          </w:p>
        </w:tc>
      </w:tr>
    </w:tbl>
    <w:p>
      <w:pPr>
        <w:spacing w:after="0"/>
        <w:rPr>
          <w:sz w:val="2"/>
          <w:szCs w:val="2"/>
        </w:rPr>
        <w:sectPr>
          <w:pgSz w:w="16840" w:h="11910" w:orient="landscape"/>
          <w:pgMar w:header="0" w:footer="690" w:top="1020" w:bottom="940" w:left="240" w:right="26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3399"/>
        <w:gridCol w:w="932"/>
        <w:gridCol w:w="3682"/>
        <w:gridCol w:w="4676"/>
        <w:gridCol w:w="1422"/>
        <w:gridCol w:w="1360"/>
      </w:tblGrid>
      <w:tr>
        <w:trPr>
          <w:trHeight w:val="2399" w:hRule="atLeast"/>
        </w:trPr>
        <w:tc>
          <w:tcPr>
            <w:tcW w:w="538" w:type="dxa"/>
          </w:tcPr>
          <w:p>
            <w:pPr>
              <w:pStyle w:val="TableParagraph"/>
              <w:jc w:val="left"/>
              <w:rPr>
                <w:sz w:val="24"/>
              </w:rPr>
            </w:pPr>
          </w:p>
        </w:tc>
        <w:tc>
          <w:tcPr>
            <w:tcW w:w="3399" w:type="dxa"/>
          </w:tcPr>
          <w:p>
            <w:pPr>
              <w:pStyle w:val="TableParagraph"/>
              <w:spacing w:before="1"/>
              <w:ind w:left="104"/>
              <w:jc w:val="left"/>
              <w:rPr>
                <w:sz w:val="24"/>
              </w:rPr>
            </w:pPr>
            <w:r>
              <w:rPr>
                <w:sz w:val="24"/>
              </w:rPr>
              <w:t>«Часто</w:t>
            </w:r>
            <w:r>
              <w:rPr>
                <w:spacing w:val="-4"/>
                <w:sz w:val="24"/>
              </w:rPr>
              <w:t> </w:t>
            </w:r>
            <w:r>
              <w:rPr>
                <w:sz w:val="24"/>
              </w:rPr>
              <w:t>задаваемые</w:t>
            </w:r>
            <w:r>
              <w:rPr>
                <w:spacing w:val="-3"/>
                <w:sz w:val="24"/>
              </w:rPr>
              <w:t> </w:t>
            </w:r>
            <w:r>
              <w:rPr>
                <w:spacing w:val="-2"/>
                <w:sz w:val="24"/>
              </w:rPr>
              <w:t>вопросы»;</w:t>
            </w:r>
          </w:p>
          <w:p>
            <w:pPr>
              <w:pStyle w:val="TableParagraph"/>
              <w:spacing w:line="256" w:lineRule="auto" w:before="17"/>
              <w:ind w:left="104"/>
              <w:jc w:val="left"/>
              <w:rPr>
                <w:sz w:val="24"/>
              </w:rPr>
            </w:pPr>
            <w:r>
              <w:rPr>
                <w:sz w:val="24"/>
              </w:rPr>
              <w:t>- технической возможности выражения получателем услуг мнения о качестве условий оказания услуг организацией социальной сферы (наличие анкеты</w:t>
            </w:r>
            <w:r>
              <w:rPr>
                <w:spacing w:val="-9"/>
                <w:sz w:val="24"/>
              </w:rPr>
              <w:t> </w:t>
            </w:r>
            <w:r>
              <w:rPr>
                <w:sz w:val="24"/>
              </w:rPr>
              <w:t>для</w:t>
            </w:r>
            <w:r>
              <w:rPr>
                <w:spacing w:val="-9"/>
                <w:sz w:val="24"/>
              </w:rPr>
              <w:t> </w:t>
            </w:r>
            <w:r>
              <w:rPr>
                <w:sz w:val="24"/>
              </w:rPr>
              <w:t>опроса</w:t>
            </w:r>
            <w:r>
              <w:rPr>
                <w:spacing w:val="-10"/>
                <w:sz w:val="24"/>
              </w:rPr>
              <w:t> </w:t>
            </w:r>
            <w:r>
              <w:rPr>
                <w:sz w:val="24"/>
              </w:rPr>
              <w:t>граждан</w:t>
            </w:r>
            <w:r>
              <w:rPr>
                <w:spacing w:val="-9"/>
                <w:sz w:val="24"/>
              </w:rPr>
              <w:t> </w:t>
            </w:r>
            <w:r>
              <w:rPr>
                <w:sz w:val="24"/>
              </w:rPr>
              <w:t>или</w:t>
            </w:r>
          </w:p>
          <w:p>
            <w:pPr>
              <w:pStyle w:val="TableParagraph"/>
              <w:spacing w:line="314" w:lineRule="exact"/>
              <w:ind w:left="104"/>
              <w:jc w:val="left"/>
              <w:rPr>
                <w:b/>
                <w:sz w:val="28"/>
              </w:rPr>
            </w:pPr>
            <w:r>
              <w:rPr>
                <w:position w:val="2"/>
                <w:sz w:val="24"/>
              </w:rPr>
              <w:t>гиперссылки</w:t>
            </w:r>
            <w:r>
              <w:rPr>
                <w:spacing w:val="-2"/>
                <w:position w:val="2"/>
                <w:sz w:val="24"/>
              </w:rPr>
              <w:t> </w:t>
            </w:r>
            <w:r>
              <w:rPr>
                <w:position w:val="2"/>
                <w:sz w:val="24"/>
              </w:rPr>
              <w:t>на</w:t>
            </w:r>
            <w:r>
              <w:rPr>
                <w:spacing w:val="-3"/>
                <w:position w:val="2"/>
                <w:sz w:val="24"/>
              </w:rPr>
              <w:t> </w:t>
            </w:r>
            <w:r>
              <w:rPr>
                <w:position w:val="2"/>
                <w:sz w:val="24"/>
              </w:rPr>
              <w:t>нее)</w:t>
            </w:r>
            <w:r>
              <w:rPr>
                <w:spacing w:val="-2"/>
                <w:position w:val="2"/>
                <w:sz w:val="24"/>
              </w:rPr>
              <w:t> </w:t>
            </w:r>
            <w:r>
              <w:rPr>
                <w:b/>
                <w:spacing w:val="-2"/>
                <w:position w:val="2"/>
                <w:sz w:val="28"/>
              </w:rPr>
              <w:t>(П</w:t>
            </w:r>
            <w:r>
              <w:rPr>
                <w:b/>
                <w:spacing w:val="-2"/>
                <w:sz w:val="18"/>
              </w:rPr>
              <w:t>дист</w:t>
            </w:r>
            <w:r>
              <w:rPr>
                <w:b/>
                <w:spacing w:val="-2"/>
                <w:position w:val="2"/>
                <w:sz w:val="28"/>
              </w:rPr>
              <w:t>)</w:t>
            </w:r>
          </w:p>
        </w:tc>
        <w:tc>
          <w:tcPr>
            <w:tcW w:w="932" w:type="dxa"/>
          </w:tcPr>
          <w:p>
            <w:pPr>
              <w:pStyle w:val="TableParagraph"/>
              <w:jc w:val="left"/>
              <w:rPr>
                <w:sz w:val="24"/>
              </w:rPr>
            </w:pPr>
          </w:p>
        </w:tc>
        <w:tc>
          <w:tcPr>
            <w:tcW w:w="3682" w:type="dxa"/>
          </w:tcPr>
          <w:p>
            <w:pPr>
              <w:pStyle w:val="TableParagraph"/>
              <w:spacing w:line="256" w:lineRule="auto" w:before="1"/>
              <w:ind w:left="103"/>
              <w:jc w:val="left"/>
              <w:rPr>
                <w:sz w:val="24"/>
              </w:rPr>
            </w:pPr>
            <w:r>
              <w:rPr>
                <w:sz w:val="24"/>
              </w:rPr>
              <w:t>оказания услуг организацией социальной сферы (наличие анкеты</w:t>
            </w:r>
            <w:r>
              <w:rPr>
                <w:spacing w:val="-9"/>
                <w:sz w:val="24"/>
              </w:rPr>
              <w:t> </w:t>
            </w:r>
            <w:r>
              <w:rPr>
                <w:sz w:val="24"/>
              </w:rPr>
              <w:t>для</w:t>
            </w:r>
            <w:r>
              <w:rPr>
                <w:spacing w:val="-9"/>
                <w:sz w:val="24"/>
              </w:rPr>
              <w:t> </w:t>
            </w:r>
            <w:r>
              <w:rPr>
                <w:sz w:val="24"/>
              </w:rPr>
              <w:t>опроса</w:t>
            </w:r>
            <w:r>
              <w:rPr>
                <w:spacing w:val="-10"/>
                <w:sz w:val="24"/>
              </w:rPr>
              <w:t> </w:t>
            </w:r>
            <w:r>
              <w:rPr>
                <w:sz w:val="24"/>
              </w:rPr>
              <w:t>граждан</w:t>
            </w:r>
            <w:r>
              <w:rPr>
                <w:spacing w:val="-9"/>
                <w:sz w:val="24"/>
              </w:rPr>
              <w:t> </w:t>
            </w:r>
            <w:r>
              <w:rPr>
                <w:sz w:val="24"/>
              </w:rPr>
              <w:t>или гиперссылки на нее);</w:t>
            </w:r>
          </w:p>
          <w:p>
            <w:pPr>
              <w:pStyle w:val="TableParagraph"/>
              <w:spacing w:line="254" w:lineRule="auto"/>
              <w:ind w:left="103"/>
              <w:jc w:val="left"/>
              <w:rPr>
                <w:sz w:val="24"/>
              </w:rPr>
            </w:pPr>
            <w:r>
              <w:rPr>
                <w:sz w:val="24"/>
              </w:rPr>
              <w:t>6)</w:t>
            </w:r>
            <w:r>
              <w:rPr>
                <w:spacing w:val="-13"/>
                <w:sz w:val="24"/>
              </w:rPr>
              <w:t> </w:t>
            </w:r>
            <w:r>
              <w:rPr>
                <w:sz w:val="24"/>
              </w:rPr>
              <w:t>иного</w:t>
            </w:r>
            <w:r>
              <w:rPr>
                <w:spacing w:val="-13"/>
                <w:sz w:val="24"/>
              </w:rPr>
              <w:t> </w:t>
            </w:r>
            <w:r>
              <w:rPr>
                <w:sz w:val="24"/>
              </w:rPr>
              <w:t>дистанционного</w:t>
            </w:r>
            <w:r>
              <w:rPr>
                <w:spacing w:val="-13"/>
                <w:sz w:val="24"/>
              </w:rPr>
              <w:t> </w:t>
            </w:r>
            <w:r>
              <w:rPr>
                <w:sz w:val="24"/>
              </w:rPr>
              <w:t>способа </w:t>
            </w:r>
            <w:r>
              <w:rPr>
                <w:spacing w:val="-2"/>
                <w:sz w:val="24"/>
              </w:rPr>
              <w:t>взаимодействия.</w:t>
            </w:r>
          </w:p>
        </w:tc>
        <w:tc>
          <w:tcPr>
            <w:tcW w:w="4676" w:type="dxa"/>
          </w:tcPr>
          <w:p>
            <w:pPr>
              <w:pStyle w:val="TableParagraph"/>
              <w:jc w:val="left"/>
              <w:rPr>
                <w:sz w:val="24"/>
              </w:rPr>
            </w:pPr>
          </w:p>
        </w:tc>
        <w:tc>
          <w:tcPr>
            <w:tcW w:w="1422" w:type="dxa"/>
          </w:tcPr>
          <w:p>
            <w:pPr>
              <w:pStyle w:val="TableParagraph"/>
              <w:jc w:val="left"/>
              <w:rPr>
                <w:sz w:val="24"/>
              </w:rPr>
            </w:pPr>
          </w:p>
        </w:tc>
        <w:tc>
          <w:tcPr>
            <w:tcW w:w="1360" w:type="dxa"/>
          </w:tcPr>
          <w:p>
            <w:pPr>
              <w:pStyle w:val="TableParagraph"/>
              <w:jc w:val="left"/>
              <w:rPr>
                <w:sz w:val="24"/>
              </w:rPr>
            </w:pPr>
          </w:p>
        </w:tc>
      </w:tr>
      <w:tr>
        <w:trPr>
          <w:trHeight w:val="6993" w:hRule="atLeast"/>
        </w:trPr>
        <w:tc>
          <w:tcPr>
            <w:tcW w:w="16009" w:type="dxa"/>
            <w:gridSpan w:val="7"/>
          </w:tcPr>
          <w:p>
            <w:pPr>
              <w:pStyle w:val="TableParagraph"/>
              <w:tabs>
                <w:tab w:pos="9855" w:val="left" w:leader="none"/>
              </w:tabs>
              <w:spacing w:line="322" w:lineRule="exact" w:before="1"/>
              <w:ind w:left="5607"/>
              <w:jc w:val="left"/>
              <w:rPr>
                <w:b/>
                <w:sz w:val="28"/>
              </w:rPr>
            </w:pPr>
            <w:r>
              <w:rPr>
                <w:b/>
                <w:position w:val="2"/>
                <w:sz w:val="28"/>
              </w:rPr>
              <w:t>П</w:t>
            </w:r>
            <w:r>
              <w:rPr>
                <w:b/>
                <w:sz w:val="18"/>
              </w:rPr>
              <w:t>дист</w:t>
            </w:r>
            <w:r>
              <w:rPr>
                <w:b/>
                <w:spacing w:val="65"/>
                <w:w w:val="150"/>
                <w:sz w:val="18"/>
              </w:rPr>
              <w:t> </w:t>
            </w:r>
            <w:r>
              <w:rPr>
                <w:b/>
                <w:position w:val="2"/>
                <w:sz w:val="28"/>
              </w:rPr>
              <w:t>=Т</w:t>
            </w:r>
            <w:r>
              <w:rPr>
                <w:b/>
                <w:sz w:val="18"/>
              </w:rPr>
              <w:t>дист</w:t>
            </w:r>
            <w:r>
              <w:rPr>
                <w:b/>
                <w:spacing w:val="21"/>
                <w:sz w:val="18"/>
              </w:rPr>
              <w:t> </w:t>
            </w:r>
            <w:r>
              <w:rPr>
                <w:b/>
                <w:position w:val="2"/>
                <w:sz w:val="28"/>
              </w:rPr>
              <w:t>×</w:t>
            </w:r>
            <w:r>
              <w:rPr>
                <w:b/>
                <w:spacing w:val="-3"/>
                <w:position w:val="2"/>
                <w:sz w:val="28"/>
              </w:rPr>
              <w:t> </w:t>
            </w:r>
            <w:r>
              <w:rPr>
                <w:b/>
                <w:spacing w:val="-2"/>
                <w:position w:val="2"/>
                <w:sz w:val="28"/>
              </w:rPr>
              <w:t>С</w:t>
            </w:r>
            <w:r>
              <w:rPr>
                <w:b/>
                <w:spacing w:val="-2"/>
                <w:sz w:val="18"/>
              </w:rPr>
              <w:t>дист</w:t>
            </w:r>
            <w:r>
              <w:rPr>
                <w:b/>
                <w:spacing w:val="-2"/>
                <w:position w:val="2"/>
                <w:sz w:val="28"/>
              </w:rPr>
              <w:t>,</w:t>
            </w:r>
            <w:r>
              <w:rPr>
                <w:b/>
                <w:position w:val="2"/>
                <w:sz w:val="28"/>
              </w:rPr>
              <w:tab/>
            </w:r>
            <w:r>
              <w:rPr>
                <w:b/>
                <w:spacing w:val="-2"/>
                <w:position w:val="2"/>
                <w:sz w:val="28"/>
              </w:rPr>
              <w:t>(1.2)</w:t>
            </w:r>
          </w:p>
          <w:p>
            <w:pPr>
              <w:pStyle w:val="TableParagraph"/>
              <w:spacing w:line="274" w:lineRule="exact"/>
              <w:ind w:left="105"/>
              <w:jc w:val="left"/>
              <w:rPr>
                <w:sz w:val="24"/>
              </w:rPr>
            </w:pPr>
            <w:r>
              <w:rPr>
                <w:spacing w:val="-5"/>
                <w:sz w:val="24"/>
              </w:rPr>
              <w:t>где</w:t>
            </w:r>
          </w:p>
          <w:p>
            <w:pPr>
              <w:pStyle w:val="TableParagraph"/>
              <w:spacing w:line="277" w:lineRule="exact"/>
              <w:ind w:left="531"/>
              <w:jc w:val="left"/>
              <w:rPr>
                <w:sz w:val="24"/>
              </w:rPr>
            </w:pPr>
            <w:r>
              <w:rPr>
                <w:b/>
                <w:position w:val="2"/>
                <w:sz w:val="24"/>
              </w:rPr>
              <w:t>Т</w:t>
            </w:r>
            <w:r>
              <w:rPr>
                <w:b/>
                <w:sz w:val="16"/>
              </w:rPr>
              <w:t>дист</w:t>
            </w:r>
            <w:r>
              <w:rPr>
                <w:position w:val="2"/>
                <w:sz w:val="24"/>
              </w:rPr>
              <w:t>–</w:t>
            </w:r>
            <w:r>
              <w:rPr>
                <w:spacing w:val="-2"/>
                <w:position w:val="2"/>
                <w:sz w:val="24"/>
              </w:rPr>
              <w:t> </w:t>
            </w:r>
            <w:r>
              <w:rPr>
                <w:position w:val="2"/>
                <w:sz w:val="24"/>
              </w:rPr>
              <w:t>количество</w:t>
            </w:r>
            <w:r>
              <w:rPr>
                <w:spacing w:val="-2"/>
                <w:position w:val="2"/>
                <w:sz w:val="24"/>
              </w:rPr>
              <w:t> </w:t>
            </w:r>
            <w:r>
              <w:rPr>
                <w:position w:val="2"/>
                <w:sz w:val="24"/>
              </w:rPr>
              <w:t>баллов</w:t>
            </w:r>
            <w:r>
              <w:rPr>
                <w:spacing w:val="-2"/>
                <w:position w:val="2"/>
                <w:sz w:val="24"/>
              </w:rPr>
              <w:t> </w:t>
            </w:r>
            <w:r>
              <w:rPr>
                <w:position w:val="2"/>
                <w:sz w:val="24"/>
              </w:rPr>
              <w:t>за</w:t>
            </w:r>
            <w:r>
              <w:rPr>
                <w:spacing w:val="-2"/>
                <w:position w:val="2"/>
                <w:sz w:val="24"/>
              </w:rPr>
              <w:t> </w:t>
            </w:r>
            <w:r>
              <w:rPr>
                <w:position w:val="2"/>
                <w:sz w:val="24"/>
              </w:rPr>
              <w:t>каждый</w:t>
            </w:r>
            <w:r>
              <w:rPr>
                <w:spacing w:val="-2"/>
                <w:position w:val="2"/>
                <w:sz w:val="24"/>
              </w:rPr>
              <w:t> </w:t>
            </w:r>
            <w:r>
              <w:rPr>
                <w:position w:val="2"/>
                <w:sz w:val="24"/>
              </w:rPr>
              <w:t>дистанционный</w:t>
            </w:r>
            <w:r>
              <w:rPr>
                <w:spacing w:val="-2"/>
                <w:position w:val="2"/>
                <w:sz w:val="24"/>
              </w:rPr>
              <w:t> </w:t>
            </w:r>
            <w:r>
              <w:rPr>
                <w:position w:val="2"/>
                <w:sz w:val="24"/>
              </w:rPr>
              <w:t>способ</w:t>
            </w:r>
            <w:r>
              <w:rPr>
                <w:spacing w:val="-2"/>
                <w:position w:val="2"/>
                <w:sz w:val="24"/>
              </w:rPr>
              <w:t> </w:t>
            </w:r>
            <w:r>
              <w:rPr>
                <w:position w:val="2"/>
                <w:sz w:val="24"/>
              </w:rPr>
              <w:t>взаимодействия</w:t>
            </w:r>
            <w:r>
              <w:rPr>
                <w:spacing w:val="-2"/>
                <w:position w:val="2"/>
                <w:sz w:val="24"/>
              </w:rPr>
              <w:t> </w:t>
            </w:r>
            <w:r>
              <w:rPr>
                <w:position w:val="2"/>
                <w:sz w:val="24"/>
              </w:rPr>
              <w:t>с</w:t>
            </w:r>
            <w:r>
              <w:rPr>
                <w:spacing w:val="-3"/>
                <w:position w:val="2"/>
                <w:sz w:val="24"/>
              </w:rPr>
              <w:t> </w:t>
            </w:r>
            <w:r>
              <w:rPr>
                <w:position w:val="2"/>
                <w:sz w:val="24"/>
              </w:rPr>
              <w:t>получателями</w:t>
            </w:r>
            <w:r>
              <w:rPr>
                <w:spacing w:val="-2"/>
                <w:position w:val="2"/>
                <w:sz w:val="24"/>
              </w:rPr>
              <w:t> </w:t>
            </w:r>
            <w:r>
              <w:rPr>
                <w:position w:val="2"/>
                <w:sz w:val="24"/>
              </w:rPr>
              <w:t>услуг</w:t>
            </w:r>
            <w:r>
              <w:rPr>
                <w:spacing w:val="56"/>
                <w:position w:val="2"/>
                <w:sz w:val="24"/>
              </w:rPr>
              <w:t> </w:t>
            </w:r>
            <w:r>
              <w:rPr>
                <w:position w:val="2"/>
                <w:sz w:val="24"/>
              </w:rPr>
              <w:t>(по</w:t>
            </w:r>
            <w:r>
              <w:rPr>
                <w:spacing w:val="-2"/>
                <w:position w:val="2"/>
                <w:sz w:val="24"/>
              </w:rPr>
              <w:t> </w:t>
            </w:r>
            <w:r>
              <w:rPr>
                <w:position w:val="2"/>
                <w:sz w:val="24"/>
              </w:rPr>
              <w:t>30</w:t>
            </w:r>
            <w:r>
              <w:rPr>
                <w:spacing w:val="-2"/>
                <w:position w:val="2"/>
                <w:sz w:val="24"/>
              </w:rPr>
              <w:t> </w:t>
            </w:r>
            <w:r>
              <w:rPr>
                <w:position w:val="2"/>
                <w:sz w:val="24"/>
              </w:rPr>
              <w:t>баллов</w:t>
            </w:r>
            <w:r>
              <w:rPr>
                <w:spacing w:val="-2"/>
                <w:position w:val="2"/>
                <w:sz w:val="24"/>
              </w:rPr>
              <w:t> </w:t>
            </w:r>
            <w:r>
              <w:rPr>
                <w:position w:val="2"/>
                <w:sz w:val="24"/>
              </w:rPr>
              <w:t>за</w:t>
            </w:r>
            <w:r>
              <w:rPr>
                <w:spacing w:val="-3"/>
                <w:position w:val="2"/>
                <w:sz w:val="24"/>
              </w:rPr>
              <w:t> </w:t>
            </w:r>
            <w:r>
              <w:rPr>
                <w:position w:val="2"/>
                <w:sz w:val="24"/>
              </w:rPr>
              <w:t>каждый</w:t>
            </w:r>
            <w:r>
              <w:rPr>
                <w:spacing w:val="-2"/>
                <w:position w:val="2"/>
                <w:sz w:val="24"/>
              </w:rPr>
              <w:t> способ);</w:t>
            </w:r>
          </w:p>
          <w:p>
            <w:pPr>
              <w:pStyle w:val="TableParagraph"/>
              <w:spacing w:line="235" w:lineRule="auto" w:before="5"/>
              <w:ind w:left="531"/>
              <w:jc w:val="left"/>
              <w:rPr>
                <w:sz w:val="24"/>
              </w:rPr>
            </w:pPr>
            <w:r>
              <w:rPr>
                <w:b/>
                <w:position w:val="2"/>
                <w:sz w:val="24"/>
              </w:rPr>
              <w:t>С</w:t>
            </w:r>
            <w:r>
              <w:rPr>
                <w:b/>
                <w:sz w:val="16"/>
              </w:rPr>
              <w:t>дист</w:t>
            </w:r>
            <w:r>
              <w:rPr>
                <w:position w:val="2"/>
                <w:sz w:val="24"/>
              </w:rPr>
              <w:t>–</w:t>
            </w:r>
            <w:r>
              <w:rPr>
                <w:spacing w:val="40"/>
                <w:position w:val="2"/>
                <w:sz w:val="24"/>
              </w:rPr>
              <w:t> </w:t>
            </w:r>
            <w:r>
              <w:rPr>
                <w:position w:val="2"/>
                <w:sz w:val="24"/>
              </w:rPr>
              <w:t>количество</w:t>
            </w:r>
            <w:r>
              <w:rPr>
                <w:spacing w:val="40"/>
                <w:position w:val="2"/>
                <w:sz w:val="24"/>
              </w:rPr>
              <w:t> </w:t>
            </w:r>
            <w:r>
              <w:rPr>
                <w:position w:val="2"/>
                <w:sz w:val="24"/>
              </w:rPr>
              <w:t>функционирующих</w:t>
            </w:r>
            <w:r>
              <w:rPr>
                <w:spacing w:val="40"/>
                <w:position w:val="2"/>
                <w:sz w:val="24"/>
              </w:rPr>
              <w:t> </w:t>
            </w:r>
            <w:r>
              <w:rPr>
                <w:position w:val="2"/>
                <w:sz w:val="24"/>
              </w:rPr>
              <w:t>дистанционных</w:t>
            </w:r>
            <w:r>
              <w:rPr>
                <w:spacing w:val="40"/>
                <w:position w:val="2"/>
                <w:sz w:val="24"/>
              </w:rPr>
              <w:t> </w:t>
            </w:r>
            <w:r>
              <w:rPr>
                <w:position w:val="2"/>
                <w:sz w:val="24"/>
              </w:rPr>
              <w:t>способов</w:t>
            </w:r>
            <w:r>
              <w:rPr>
                <w:spacing w:val="40"/>
                <w:position w:val="2"/>
                <w:sz w:val="24"/>
              </w:rPr>
              <w:t> </w:t>
            </w:r>
            <w:r>
              <w:rPr>
                <w:position w:val="2"/>
                <w:sz w:val="24"/>
              </w:rPr>
              <w:t>взаимодействия</w:t>
            </w:r>
            <w:r>
              <w:rPr>
                <w:spacing w:val="40"/>
                <w:position w:val="2"/>
                <w:sz w:val="24"/>
              </w:rPr>
              <w:t> </w:t>
            </w:r>
            <w:r>
              <w:rPr>
                <w:position w:val="2"/>
                <w:sz w:val="24"/>
              </w:rPr>
              <w:t>с</w:t>
            </w:r>
            <w:r>
              <w:rPr>
                <w:spacing w:val="40"/>
                <w:position w:val="2"/>
                <w:sz w:val="24"/>
              </w:rPr>
              <w:t> </w:t>
            </w:r>
            <w:r>
              <w:rPr>
                <w:position w:val="2"/>
                <w:sz w:val="24"/>
              </w:rPr>
              <w:t>получателями</w:t>
            </w:r>
            <w:r>
              <w:rPr>
                <w:spacing w:val="40"/>
                <w:position w:val="2"/>
                <w:sz w:val="24"/>
              </w:rPr>
              <w:t> </w:t>
            </w:r>
            <w:r>
              <w:rPr>
                <w:position w:val="2"/>
                <w:sz w:val="24"/>
              </w:rPr>
              <w:t>услуг,</w:t>
            </w:r>
            <w:r>
              <w:rPr>
                <w:spacing w:val="40"/>
                <w:position w:val="2"/>
                <w:sz w:val="24"/>
              </w:rPr>
              <w:t> </w:t>
            </w:r>
            <w:r>
              <w:rPr>
                <w:position w:val="2"/>
                <w:sz w:val="24"/>
              </w:rPr>
              <w:t>информация</w:t>
            </w:r>
            <w:r>
              <w:rPr>
                <w:spacing w:val="40"/>
                <w:position w:val="2"/>
                <w:sz w:val="24"/>
              </w:rPr>
              <w:t> </w:t>
            </w:r>
            <w:r>
              <w:rPr>
                <w:position w:val="2"/>
                <w:sz w:val="24"/>
              </w:rPr>
              <w:t>о</w:t>
            </w:r>
            <w:r>
              <w:rPr>
                <w:spacing w:val="40"/>
                <w:position w:val="2"/>
                <w:sz w:val="24"/>
              </w:rPr>
              <w:t> </w:t>
            </w:r>
            <w:r>
              <w:rPr>
                <w:position w:val="2"/>
                <w:sz w:val="24"/>
              </w:rPr>
              <w:t>которых</w:t>
            </w:r>
            <w:r>
              <w:rPr>
                <w:spacing w:val="40"/>
                <w:position w:val="2"/>
                <w:sz w:val="24"/>
              </w:rPr>
              <w:t> </w:t>
            </w:r>
            <w:r>
              <w:rPr>
                <w:position w:val="2"/>
                <w:sz w:val="24"/>
              </w:rPr>
              <w:t>размещена</w:t>
            </w:r>
            <w:r>
              <w:rPr>
                <w:spacing w:val="40"/>
                <w:position w:val="2"/>
                <w:sz w:val="24"/>
              </w:rPr>
              <w:t> </w:t>
            </w:r>
            <w:r>
              <w:rPr>
                <w:position w:val="2"/>
                <w:sz w:val="24"/>
              </w:rPr>
              <w:t>на</w:t>
            </w:r>
            <w:r>
              <w:rPr>
                <w:spacing w:val="80"/>
                <w:position w:val="2"/>
                <w:sz w:val="24"/>
              </w:rPr>
              <w:t> </w:t>
            </w:r>
            <w:r>
              <w:rPr>
                <w:sz w:val="24"/>
              </w:rPr>
              <w:t>официальном сайте организации социальной сферы.</w:t>
            </w:r>
          </w:p>
          <w:p>
            <w:pPr>
              <w:pStyle w:val="TableParagraph"/>
              <w:spacing w:line="237" w:lineRule="auto" w:before="7"/>
              <w:ind w:left="531"/>
              <w:jc w:val="left"/>
              <w:rPr>
                <w:sz w:val="24"/>
              </w:rPr>
            </w:pPr>
            <w:r>
              <w:rPr>
                <w:sz w:val="24"/>
              </w:rPr>
              <w:t>При</w:t>
            </w:r>
            <w:r>
              <w:rPr>
                <w:spacing w:val="-9"/>
                <w:sz w:val="24"/>
              </w:rPr>
              <w:t> </w:t>
            </w:r>
            <w:r>
              <w:rPr>
                <w:sz w:val="24"/>
              </w:rPr>
              <w:t>наличии</w:t>
            </w:r>
            <w:r>
              <w:rPr>
                <w:spacing w:val="-9"/>
                <w:sz w:val="24"/>
              </w:rPr>
              <w:t> </w:t>
            </w:r>
            <w:r>
              <w:rPr>
                <w:sz w:val="24"/>
              </w:rPr>
              <w:t>и</w:t>
            </w:r>
            <w:r>
              <w:rPr>
                <w:spacing w:val="-9"/>
                <w:sz w:val="24"/>
              </w:rPr>
              <w:t> </w:t>
            </w:r>
            <w:r>
              <w:rPr>
                <w:sz w:val="24"/>
              </w:rPr>
              <w:t>функционировании</w:t>
            </w:r>
            <w:r>
              <w:rPr>
                <w:spacing w:val="-9"/>
                <w:sz w:val="24"/>
              </w:rPr>
              <w:t> </w:t>
            </w:r>
            <w:r>
              <w:rPr>
                <w:sz w:val="24"/>
              </w:rPr>
              <w:t>более</w:t>
            </w:r>
            <w:r>
              <w:rPr>
                <w:spacing w:val="-9"/>
                <w:sz w:val="24"/>
              </w:rPr>
              <w:t> </w:t>
            </w:r>
            <w:r>
              <w:rPr>
                <w:sz w:val="24"/>
              </w:rPr>
              <w:t>трех</w:t>
            </w:r>
            <w:r>
              <w:rPr>
                <w:spacing w:val="-9"/>
                <w:sz w:val="24"/>
              </w:rPr>
              <w:t> </w:t>
            </w:r>
            <w:r>
              <w:rPr>
                <w:sz w:val="24"/>
              </w:rPr>
              <w:t>дистанционных</w:t>
            </w:r>
            <w:r>
              <w:rPr>
                <w:spacing w:val="-9"/>
                <w:sz w:val="24"/>
              </w:rPr>
              <w:t> </w:t>
            </w:r>
            <w:r>
              <w:rPr>
                <w:sz w:val="24"/>
              </w:rPr>
              <w:t>способов</w:t>
            </w:r>
            <w:r>
              <w:rPr>
                <w:spacing w:val="-9"/>
                <w:sz w:val="24"/>
              </w:rPr>
              <w:t> </w:t>
            </w:r>
            <w:r>
              <w:rPr>
                <w:sz w:val="24"/>
              </w:rPr>
              <w:t>взаимодействия</w:t>
            </w:r>
            <w:r>
              <w:rPr>
                <w:spacing w:val="-9"/>
                <w:sz w:val="24"/>
              </w:rPr>
              <w:t> </w:t>
            </w:r>
            <w:r>
              <w:rPr>
                <w:sz w:val="24"/>
              </w:rPr>
              <w:t>с</w:t>
            </w:r>
            <w:r>
              <w:rPr>
                <w:spacing w:val="-9"/>
                <w:sz w:val="24"/>
              </w:rPr>
              <w:t> </w:t>
            </w:r>
            <w:r>
              <w:rPr>
                <w:sz w:val="24"/>
              </w:rPr>
              <w:t>получателями</w:t>
            </w:r>
            <w:r>
              <w:rPr>
                <w:spacing w:val="-9"/>
                <w:sz w:val="24"/>
              </w:rPr>
              <w:t> </w:t>
            </w:r>
            <w:r>
              <w:rPr>
                <w:sz w:val="24"/>
              </w:rPr>
              <w:t>услуг</w:t>
            </w:r>
            <w:r>
              <w:rPr>
                <w:spacing w:val="-9"/>
                <w:sz w:val="24"/>
              </w:rPr>
              <w:t> </w:t>
            </w:r>
            <w:r>
              <w:rPr>
                <w:sz w:val="24"/>
              </w:rPr>
              <w:t>показатель</w:t>
            </w:r>
            <w:r>
              <w:rPr>
                <w:spacing w:val="-9"/>
                <w:sz w:val="24"/>
              </w:rPr>
              <w:t> </w:t>
            </w:r>
            <w:r>
              <w:rPr>
                <w:sz w:val="24"/>
              </w:rPr>
              <w:t>оценки</w:t>
            </w:r>
            <w:r>
              <w:rPr>
                <w:spacing w:val="-9"/>
                <w:sz w:val="24"/>
              </w:rPr>
              <w:t> </w:t>
            </w:r>
            <w:r>
              <w:rPr>
                <w:sz w:val="24"/>
              </w:rPr>
              <w:t>качества</w:t>
            </w:r>
            <w:r>
              <w:rPr>
                <w:spacing w:val="-9"/>
                <w:sz w:val="24"/>
              </w:rPr>
              <w:t> </w:t>
            </w:r>
            <w:r>
              <w:rPr>
                <w:sz w:val="24"/>
              </w:rPr>
              <w:t>принимает значение 100 баллов.</w:t>
            </w:r>
          </w:p>
          <w:p>
            <w:pPr>
              <w:pStyle w:val="TableParagraph"/>
              <w:spacing w:before="1"/>
              <w:jc w:val="left"/>
              <w:rPr>
                <w:b/>
                <w:sz w:val="24"/>
              </w:rPr>
            </w:pPr>
          </w:p>
          <w:p>
            <w:pPr>
              <w:pStyle w:val="TableParagraph"/>
              <w:spacing w:before="1"/>
              <w:ind w:left="105" w:right="9590"/>
              <w:jc w:val="left"/>
              <w:rPr>
                <w:b/>
                <w:sz w:val="28"/>
              </w:rPr>
            </w:pPr>
            <w:r>
              <w:rPr>
                <w:b/>
                <w:sz w:val="28"/>
              </w:rPr>
              <w:t>Пример</w:t>
            </w:r>
            <w:r>
              <w:rPr>
                <w:b/>
                <w:spacing w:val="-10"/>
                <w:sz w:val="28"/>
              </w:rPr>
              <w:t> </w:t>
            </w:r>
            <w:r>
              <w:rPr>
                <w:b/>
                <w:sz w:val="28"/>
              </w:rPr>
              <w:t>расчета</w:t>
            </w:r>
            <w:r>
              <w:rPr>
                <w:b/>
                <w:spacing w:val="-10"/>
                <w:sz w:val="28"/>
              </w:rPr>
              <w:t> </w:t>
            </w:r>
            <w:r>
              <w:rPr>
                <w:b/>
                <w:sz w:val="28"/>
              </w:rPr>
              <w:t>значения</w:t>
            </w:r>
            <w:r>
              <w:rPr>
                <w:b/>
                <w:spacing w:val="-10"/>
                <w:sz w:val="28"/>
              </w:rPr>
              <w:t> </w:t>
            </w:r>
            <w:r>
              <w:rPr>
                <w:b/>
                <w:sz w:val="28"/>
              </w:rPr>
              <w:t>показателя</w:t>
            </w:r>
            <w:r>
              <w:rPr>
                <w:b/>
                <w:spacing w:val="-10"/>
                <w:sz w:val="28"/>
              </w:rPr>
              <w:t> </w:t>
            </w:r>
            <w:r>
              <w:rPr>
                <w:b/>
                <w:sz w:val="28"/>
              </w:rPr>
              <w:t>1.2. </w:t>
            </w:r>
            <w:r>
              <w:rPr>
                <w:b/>
                <w:sz w:val="28"/>
                <w:u w:val="thick"/>
              </w:rPr>
              <w:t>Вариант 1</w:t>
            </w:r>
          </w:p>
          <w:p>
            <w:pPr>
              <w:pStyle w:val="TableParagraph"/>
              <w:ind w:left="105" w:right="202"/>
              <w:jc w:val="left"/>
              <w:rPr>
                <w:sz w:val="28"/>
              </w:rPr>
            </w:pPr>
            <w:r>
              <w:rPr>
                <w:sz w:val="28"/>
              </w:rPr>
              <w:t>На</w:t>
            </w:r>
            <w:r>
              <w:rPr>
                <w:spacing w:val="-3"/>
                <w:sz w:val="28"/>
              </w:rPr>
              <w:t> </w:t>
            </w:r>
            <w:r>
              <w:rPr>
                <w:sz w:val="28"/>
              </w:rPr>
              <w:t>сайте</w:t>
            </w:r>
            <w:r>
              <w:rPr>
                <w:spacing w:val="-3"/>
                <w:sz w:val="28"/>
              </w:rPr>
              <w:t> </w:t>
            </w:r>
            <w:r>
              <w:rPr>
                <w:sz w:val="28"/>
              </w:rPr>
              <w:t>организации</w:t>
            </w:r>
            <w:r>
              <w:rPr>
                <w:spacing w:val="-3"/>
                <w:sz w:val="28"/>
              </w:rPr>
              <w:t> </w:t>
            </w:r>
            <w:r>
              <w:rPr>
                <w:sz w:val="28"/>
              </w:rPr>
              <w:t>имеется</w:t>
            </w:r>
            <w:r>
              <w:rPr>
                <w:spacing w:val="-3"/>
                <w:sz w:val="28"/>
              </w:rPr>
              <w:t> </w:t>
            </w:r>
            <w:r>
              <w:rPr>
                <w:sz w:val="28"/>
              </w:rPr>
              <w:t>информация</w:t>
            </w:r>
            <w:r>
              <w:rPr>
                <w:spacing w:val="-3"/>
                <w:sz w:val="28"/>
              </w:rPr>
              <w:t> </w:t>
            </w:r>
            <w:r>
              <w:rPr>
                <w:sz w:val="28"/>
              </w:rPr>
              <w:t>о</w:t>
            </w:r>
            <w:r>
              <w:rPr>
                <w:spacing w:val="-3"/>
                <w:sz w:val="28"/>
              </w:rPr>
              <w:t> </w:t>
            </w:r>
            <w:r>
              <w:rPr>
                <w:sz w:val="28"/>
              </w:rPr>
              <w:t>следующих</w:t>
            </w:r>
            <w:r>
              <w:rPr>
                <w:spacing w:val="-2"/>
                <w:sz w:val="28"/>
              </w:rPr>
              <w:t> </w:t>
            </w:r>
            <w:r>
              <w:rPr>
                <w:b/>
                <w:sz w:val="28"/>
              </w:rPr>
              <w:t>двух</w:t>
            </w:r>
            <w:r>
              <w:rPr>
                <w:b/>
                <w:spacing w:val="-3"/>
                <w:sz w:val="28"/>
              </w:rPr>
              <w:t> </w:t>
            </w:r>
            <w:r>
              <w:rPr>
                <w:sz w:val="28"/>
              </w:rPr>
              <w:t>дистанционных</w:t>
            </w:r>
            <w:r>
              <w:rPr>
                <w:spacing w:val="-3"/>
                <w:sz w:val="28"/>
              </w:rPr>
              <w:t> </w:t>
            </w:r>
            <w:r>
              <w:rPr>
                <w:sz w:val="28"/>
              </w:rPr>
              <w:t>способах</w:t>
            </w:r>
            <w:r>
              <w:rPr>
                <w:spacing w:val="-3"/>
                <w:sz w:val="28"/>
              </w:rPr>
              <w:t> </w:t>
            </w:r>
            <w:r>
              <w:rPr>
                <w:sz w:val="28"/>
              </w:rPr>
              <w:t>взаимодействия</w:t>
            </w:r>
            <w:r>
              <w:rPr>
                <w:spacing w:val="-3"/>
                <w:sz w:val="28"/>
              </w:rPr>
              <w:t> </w:t>
            </w:r>
            <w:r>
              <w:rPr>
                <w:sz w:val="28"/>
              </w:rPr>
              <w:t>и</w:t>
            </w:r>
            <w:r>
              <w:rPr>
                <w:spacing w:val="-2"/>
                <w:sz w:val="28"/>
              </w:rPr>
              <w:t> </w:t>
            </w:r>
            <w:r>
              <w:rPr>
                <w:sz w:val="28"/>
              </w:rPr>
              <w:t>все</w:t>
            </w:r>
            <w:r>
              <w:rPr>
                <w:spacing w:val="-3"/>
                <w:sz w:val="28"/>
              </w:rPr>
              <w:t> </w:t>
            </w:r>
            <w:r>
              <w:rPr>
                <w:sz w:val="28"/>
              </w:rPr>
              <w:t>они </w:t>
            </w:r>
            <w:r>
              <w:rPr>
                <w:spacing w:val="-2"/>
                <w:sz w:val="28"/>
              </w:rPr>
              <w:t>функционируют:</w:t>
            </w:r>
          </w:p>
          <w:p>
            <w:pPr>
              <w:pStyle w:val="TableParagraph"/>
              <w:numPr>
                <w:ilvl w:val="0"/>
                <w:numId w:val="8"/>
              </w:numPr>
              <w:tabs>
                <w:tab w:pos="973" w:val="left" w:leader="none"/>
              </w:tabs>
              <w:spacing w:line="240" w:lineRule="auto" w:before="0" w:after="0"/>
              <w:ind w:left="105" w:right="395" w:firstLine="567"/>
              <w:jc w:val="left"/>
              <w:rPr>
                <w:sz w:val="28"/>
              </w:rPr>
            </w:pPr>
            <w:r>
              <w:rPr>
                <w:sz w:val="28"/>
              </w:rPr>
              <w:t>номере</w:t>
            </w:r>
            <w:r>
              <w:rPr>
                <w:spacing w:val="-3"/>
                <w:sz w:val="28"/>
              </w:rPr>
              <w:t> </w:t>
            </w:r>
            <w:r>
              <w:rPr>
                <w:sz w:val="28"/>
              </w:rPr>
              <w:t>телефона</w:t>
            </w:r>
            <w:r>
              <w:rPr>
                <w:spacing w:val="-3"/>
                <w:sz w:val="28"/>
              </w:rPr>
              <w:t> </w:t>
            </w:r>
            <w:r>
              <w:rPr>
                <w:sz w:val="28"/>
              </w:rPr>
              <w:t>(по</w:t>
            </w:r>
            <w:r>
              <w:rPr>
                <w:spacing w:val="-3"/>
                <w:sz w:val="28"/>
              </w:rPr>
              <w:t> </w:t>
            </w:r>
            <w:r>
              <w:rPr>
                <w:sz w:val="28"/>
              </w:rPr>
              <w:t>указанному</w:t>
            </w:r>
            <w:r>
              <w:rPr>
                <w:spacing w:val="-3"/>
                <w:sz w:val="28"/>
              </w:rPr>
              <w:t> </w:t>
            </w:r>
            <w:r>
              <w:rPr>
                <w:sz w:val="28"/>
              </w:rPr>
              <w:t>номеру</w:t>
            </w:r>
            <w:r>
              <w:rPr>
                <w:spacing w:val="-3"/>
                <w:sz w:val="28"/>
              </w:rPr>
              <w:t> </w:t>
            </w:r>
            <w:r>
              <w:rPr>
                <w:sz w:val="28"/>
              </w:rPr>
              <w:t>отвечает</w:t>
            </w:r>
            <w:r>
              <w:rPr>
                <w:spacing w:val="-3"/>
                <w:sz w:val="28"/>
              </w:rPr>
              <w:t> </w:t>
            </w:r>
            <w:r>
              <w:rPr>
                <w:sz w:val="28"/>
              </w:rPr>
              <w:t>сотрудник</w:t>
            </w:r>
            <w:r>
              <w:rPr>
                <w:spacing w:val="-3"/>
                <w:sz w:val="28"/>
              </w:rPr>
              <w:t> </w:t>
            </w:r>
            <w:r>
              <w:rPr>
                <w:sz w:val="28"/>
              </w:rPr>
              <w:t>организации</w:t>
            </w:r>
            <w:r>
              <w:rPr>
                <w:spacing w:val="-3"/>
                <w:sz w:val="28"/>
              </w:rPr>
              <w:t> </w:t>
            </w:r>
            <w:r>
              <w:rPr>
                <w:sz w:val="28"/>
              </w:rPr>
              <w:t>и</w:t>
            </w:r>
            <w:r>
              <w:rPr>
                <w:spacing w:val="-3"/>
                <w:sz w:val="28"/>
              </w:rPr>
              <w:t> </w:t>
            </w:r>
            <w:r>
              <w:rPr>
                <w:sz w:val="28"/>
              </w:rPr>
              <w:t>предоставляет</w:t>
            </w:r>
            <w:r>
              <w:rPr>
                <w:spacing w:val="-3"/>
                <w:sz w:val="28"/>
              </w:rPr>
              <w:t> </w:t>
            </w:r>
            <w:r>
              <w:rPr>
                <w:sz w:val="28"/>
              </w:rPr>
              <w:t>ответы</w:t>
            </w:r>
            <w:r>
              <w:rPr>
                <w:spacing w:val="-3"/>
                <w:sz w:val="28"/>
              </w:rPr>
              <w:t> </w:t>
            </w:r>
            <w:r>
              <w:rPr>
                <w:sz w:val="28"/>
              </w:rPr>
              <w:t>на</w:t>
            </w:r>
            <w:r>
              <w:rPr>
                <w:spacing w:val="-3"/>
                <w:sz w:val="28"/>
              </w:rPr>
              <w:t> </w:t>
            </w:r>
            <w:r>
              <w:rPr>
                <w:sz w:val="28"/>
              </w:rPr>
              <w:t>вопросы</w:t>
            </w:r>
            <w:r>
              <w:rPr>
                <w:spacing w:val="-3"/>
                <w:sz w:val="28"/>
              </w:rPr>
              <w:t> </w:t>
            </w:r>
            <w:r>
              <w:rPr>
                <w:sz w:val="28"/>
              </w:rPr>
              <w:t>получателя </w:t>
            </w:r>
            <w:r>
              <w:rPr>
                <w:spacing w:val="-2"/>
                <w:sz w:val="28"/>
              </w:rPr>
              <w:t>услуг);</w:t>
            </w:r>
          </w:p>
          <w:p>
            <w:pPr>
              <w:pStyle w:val="TableParagraph"/>
              <w:numPr>
                <w:ilvl w:val="0"/>
                <w:numId w:val="8"/>
              </w:numPr>
              <w:tabs>
                <w:tab w:pos="973" w:val="left" w:leader="none"/>
              </w:tabs>
              <w:spacing w:line="240" w:lineRule="auto" w:before="2" w:after="0"/>
              <w:ind w:left="973" w:right="0" w:hanging="301"/>
              <w:jc w:val="left"/>
              <w:rPr>
                <w:sz w:val="28"/>
              </w:rPr>
            </w:pPr>
            <w:r>
              <w:rPr>
                <w:sz w:val="28"/>
              </w:rPr>
              <w:t>техническая</w:t>
            </w:r>
            <w:r>
              <w:rPr>
                <w:spacing w:val="-10"/>
                <w:sz w:val="28"/>
              </w:rPr>
              <w:t> </w:t>
            </w:r>
            <w:r>
              <w:rPr>
                <w:sz w:val="28"/>
              </w:rPr>
              <w:t>возможность</w:t>
            </w:r>
            <w:r>
              <w:rPr>
                <w:spacing w:val="-9"/>
                <w:sz w:val="28"/>
              </w:rPr>
              <w:t> </w:t>
            </w:r>
            <w:r>
              <w:rPr>
                <w:sz w:val="28"/>
              </w:rPr>
              <w:t>выражения</w:t>
            </w:r>
            <w:r>
              <w:rPr>
                <w:spacing w:val="-10"/>
                <w:sz w:val="28"/>
              </w:rPr>
              <w:t> </w:t>
            </w:r>
            <w:r>
              <w:rPr>
                <w:sz w:val="28"/>
              </w:rPr>
              <w:t>мнения</w:t>
            </w:r>
            <w:r>
              <w:rPr>
                <w:spacing w:val="-9"/>
                <w:sz w:val="28"/>
              </w:rPr>
              <w:t> </w:t>
            </w:r>
            <w:r>
              <w:rPr>
                <w:sz w:val="28"/>
              </w:rPr>
              <w:t>гражданина</w:t>
            </w:r>
            <w:r>
              <w:rPr>
                <w:spacing w:val="-10"/>
                <w:sz w:val="28"/>
              </w:rPr>
              <w:t> </w:t>
            </w:r>
            <w:r>
              <w:rPr>
                <w:sz w:val="28"/>
              </w:rPr>
              <w:t>(на</w:t>
            </w:r>
            <w:r>
              <w:rPr>
                <w:spacing w:val="-9"/>
                <w:sz w:val="28"/>
              </w:rPr>
              <w:t> </w:t>
            </w:r>
            <w:r>
              <w:rPr>
                <w:sz w:val="28"/>
              </w:rPr>
              <w:t>сайте</w:t>
            </w:r>
            <w:r>
              <w:rPr>
                <w:spacing w:val="-10"/>
                <w:sz w:val="28"/>
              </w:rPr>
              <w:t> </w:t>
            </w:r>
            <w:r>
              <w:rPr>
                <w:sz w:val="28"/>
              </w:rPr>
              <w:t>организации</w:t>
            </w:r>
            <w:r>
              <w:rPr>
                <w:spacing w:val="-9"/>
                <w:sz w:val="28"/>
              </w:rPr>
              <w:t> </w:t>
            </w:r>
            <w:r>
              <w:rPr>
                <w:sz w:val="28"/>
              </w:rPr>
              <w:t>размещена</w:t>
            </w:r>
            <w:r>
              <w:rPr>
                <w:spacing w:val="-10"/>
                <w:sz w:val="28"/>
              </w:rPr>
              <w:t> </w:t>
            </w:r>
            <w:r>
              <w:rPr>
                <w:sz w:val="28"/>
              </w:rPr>
              <w:t>анкета,</w:t>
            </w:r>
            <w:r>
              <w:rPr>
                <w:spacing w:val="-9"/>
                <w:sz w:val="28"/>
              </w:rPr>
              <w:t> </w:t>
            </w:r>
            <w:r>
              <w:rPr>
                <w:sz w:val="28"/>
              </w:rPr>
              <w:t>ее</w:t>
            </w:r>
            <w:r>
              <w:rPr>
                <w:spacing w:val="-10"/>
                <w:sz w:val="28"/>
              </w:rPr>
              <w:t> </w:t>
            </w:r>
            <w:r>
              <w:rPr>
                <w:sz w:val="28"/>
              </w:rPr>
              <w:t>можно</w:t>
            </w:r>
            <w:r>
              <w:rPr>
                <w:spacing w:val="-9"/>
                <w:sz w:val="28"/>
              </w:rPr>
              <w:t> </w:t>
            </w:r>
            <w:r>
              <w:rPr>
                <w:spacing w:val="-2"/>
                <w:sz w:val="28"/>
              </w:rPr>
              <w:t>заполнить)</w:t>
            </w:r>
          </w:p>
          <w:p>
            <w:pPr>
              <w:pStyle w:val="TableParagraph"/>
              <w:spacing w:before="320"/>
              <w:ind w:left="105"/>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1:</w:t>
            </w:r>
          </w:p>
          <w:p>
            <w:pPr>
              <w:pStyle w:val="TableParagraph"/>
              <w:spacing w:before="1"/>
              <w:jc w:val="left"/>
              <w:rPr>
                <w:b/>
                <w:sz w:val="24"/>
              </w:rPr>
            </w:pPr>
          </w:p>
          <w:p>
            <w:pPr>
              <w:pStyle w:val="TableParagraph"/>
              <w:ind w:right="1"/>
              <w:rPr>
                <w:b/>
                <w:sz w:val="28"/>
              </w:rPr>
            </w:pPr>
            <w:r>
              <w:rPr>
                <w:b/>
                <w:sz w:val="28"/>
              </w:rPr>
              <w:t>(30</w:t>
            </w:r>
            <w:r>
              <w:rPr>
                <w:b/>
                <w:spacing w:val="-5"/>
                <w:sz w:val="28"/>
              </w:rPr>
              <w:t> </w:t>
            </w:r>
            <w:r>
              <w:rPr>
                <w:b/>
                <w:sz w:val="28"/>
              </w:rPr>
              <w:t>баллов</w:t>
            </w:r>
            <w:r>
              <w:rPr>
                <w:b/>
                <w:spacing w:val="-4"/>
                <w:sz w:val="28"/>
              </w:rPr>
              <w:t> </w:t>
            </w:r>
            <w:r>
              <w:rPr>
                <w:b/>
                <w:sz w:val="28"/>
              </w:rPr>
              <w:t>×</w:t>
            </w:r>
            <w:r>
              <w:rPr>
                <w:b/>
                <w:spacing w:val="-4"/>
                <w:sz w:val="28"/>
              </w:rPr>
              <w:t> </w:t>
            </w:r>
            <w:r>
              <w:rPr>
                <w:b/>
                <w:sz w:val="28"/>
              </w:rPr>
              <w:t>2</w:t>
            </w:r>
            <w:r>
              <w:rPr>
                <w:b/>
                <w:spacing w:val="-4"/>
                <w:sz w:val="28"/>
              </w:rPr>
              <w:t> </w:t>
            </w:r>
            <w:r>
              <w:rPr>
                <w:b/>
                <w:sz w:val="28"/>
              </w:rPr>
              <w:t>способа)</w:t>
            </w:r>
            <w:r>
              <w:rPr>
                <w:b/>
                <w:spacing w:val="-5"/>
                <w:sz w:val="28"/>
              </w:rPr>
              <w:t> </w:t>
            </w:r>
            <w:r>
              <w:rPr>
                <w:b/>
                <w:sz w:val="28"/>
              </w:rPr>
              <w:t>=</w:t>
            </w:r>
            <w:r>
              <w:rPr>
                <w:b/>
                <w:spacing w:val="-4"/>
                <w:sz w:val="28"/>
              </w:rPr>
              <w:t> </w:t>
            </w:r>
            <w:r>
              <w:rPr>
                <w:b/>
                <w:sz w:val="28"/>
              </w:rPr>
              <w:t>60</w:t>
            </w:r>
            <w:r>
              <w:rPr>
                <w:b/>
                <w:spacing w:val="-4"/>
                <w:sz w:val="28"/>
              </w:rPr>
              <w:t> </w:t>
            </w:r>
            <w:r>
              <w:rPr>
                <w:b/>
                <w:spacing w:val="-2"/>
                <w:sz w:val="28"/>
              </w:rPr>
              <w:t>баллов</w:t>
            </w:r>
          </w:p>
          <w:p>
            <w:pPr>
              <w:pStyle w:val="TableParagraph"/>
              <w:spacing w:line="322" w:lineRule="exact" w:before="322"/>
              <w:ind w:left="105"/>
              <w:jc w:val="left"/>
              <w:rPr>
                <w:b/>
                <w:sz w:val="28"/>
              </w:rPr>
            </w:pPr>
            <w:r>
              <w:rPr>
                <w:b/>
                <w:sz w:val="28"/>
                <w:u w:val="thick"/>
              </w:rPr>
              <w:t>Вариант</w:t>
            </w:r>
            <w:r>
              <w:rPr>
                <w:b/>
                <w:spacing w:val="-8"/>
                <w:sz w:val="28"/>
                <w:u w:val="thick"/>
              </w:rPr>
              <w:t> </w:t>
            </w:r>
            <w:r>
              <w:rPr>
                <w:b/>
                <w:spacing w:val="-10"/>
                <w:sz w:val="28"/>
                <w:u w:val="thick"/>
              </w:rPr>
              <w:t>2</w:t>
            </w:r>
          </w:p>
          <w:p>
            <w:pPr>
              <w:pStyle w:val="TableParagraph"/>
              <w:spacing w:line="322" w:lineRule="exact"/>
              <w:ind w:left="105" w:right="202"/>
              <w:jc w:val="left"/>
              <w:rPr>
                <w:sz w:val="28"/>
              </w:rPr>
            </w:pPr>
            <w:r>
              <w:rPr>
                <w:sz w:val="28"/>
              </w:rPr>
              <w:t>На</w:t>
            </w:r>
            <w:r>
              <w:rPr>
                <w:spacing w:val="-4"/>
                <w:sz w:val="28"/>
              </w:rPr>
              <w:t> </w:t>
            </w:r>
            <w:r>
              <w:rPr>
                <w:sz w:val="28"/>
              </w:rPr>
              <w:t>сайте</w:t>
            </w:r>
            <w:r>
              <w:rPr>
                <w:spacing w:val="-4"/>
                <w:sz w:val="28"/>
              </w:rPr>
              <w:t> </w:t>
            </w:r>
            <w:r>
              <w:rPr>
                <w:sz w:val="28"/>
              </w:rPr>
              <w:t>организации</w:t>
            </w:r>
            <w:r>
              <w:rPr>
                <w:spacing w:val="-4"/>
                <w:sz w:val="28"/>
              </w:rPr>
              <w:t> </w:t>
            </w:r>
            <w:r>
              <w:rPr>
                <w:sz w:val="28"/>
              </w:rPr>
              <w:t>имеется</w:t>
            </w:r>
            <w:r>
              <w:rPr>
                <w:spacing w:val="-4"/>
                <w:sz w:val="28"/>
              </w:rPr>
              <w:t> </w:t>
            </w:r>
            <w:r>
              <w:rPr>
                <w:sz w:val="28"/>
              </w:rPr>
              <w:t>информация</w:t>
            </w:r>
            <w:r>
              <w:rPr>
                <w:spacing w:val="-4"/>
                <w:sz w:val="28"/>
              </w:rPr>
              <w:t> </w:t>
            </w:r>
            <w:r>
              <w:rPr>
                <w:sz w:val="28"/>
              </w:rPr>
              <w:t>о</w:t>
            </w:r>
            <w:r>
              <w:rPr>
                <w:spacing w:val="-4"/>
                <w:sz w:val="28"/>
              </w:rPr>
              <w:t> </w:t>
            </w:r>
            <w:r>
              <w:rPr>
                <w:sz w:val="28"/>
              </w:rPr>
              <w:t>следующих</w:t>
            </w:r>
            <w:r>
              <w:rPr>
                <w:spacing w:val="-3"/>
                <w:sz w:val="28"/>
              </w:rPr>
              <w:t> </w:t>
            </w:r>
            <w:r>
              <w:rPr>
                <w:b/>
                <w:sz w:val="28"/>
              </w:rPr>
              <w:t>трех</w:t>
            </w:r>
            <w:r>
              <w:rPr>
                <w:b/>
                <w:spacing w:val="-4"/>
                <w:sz w:val="28"/>
              </w:rPr>
              <w:t> </w:t>
            </w:r>
            <w:r>
              <w:rPr>
                <w:sz w:val="28"/>
              </w:rPr>
              <w:t>дистанционных</w:t>
            </w:r>
            <w:r>
              <w:rPr>
                <w:spacing w:val="-4"/>
                <w:sz w:val="28"/>
              </w:rPr>
              <w:t> </w:t>
            </w:r>
            <w:r>
              <w:rPr>
                <w:sz w:val="28"/>
              </w:rPr>
              <w:t>способах</w:t>
            </w:r>
            <w:r>
              <w:rPr>
                <w:spacing w:val="-4"/>
                <w:sz w:val="28"/>
              </w:rPr>
              <w:t> </w:t>
            </w:r>
            <w:r>
              <w:rPr>
                <w:sz w:val="28"/>
              </w:rPr>
              <w:t>взаимодействия</w:t>
            </w:r>
            <w:r>
              <w:rPr>
                <w:spacing w:val="-4"/>
                <w:sz w:val="28"/>
              </w:rPr>
              <w:t> </w:t>
            </w:r>
            <w:r>
              <w:rPr>
                <w:sz w:val="28"/>
              </w:rPr>
              <w:t>и</w:t>
            </w:r>
            <w:r>
              <w:rPr>
                <w:spacing w:val="-3"/>
                <w:sz w:val="28"/>
              </w:rPr>
              <w:t> </w:t>
            </w:r>
            <w:r>
              <w:rPr>
                <w:sz w:val="28"/>
              </w:rPr>
              <w:t>все</w:t>
            </w:r>
            <w:r>
              <w:rPr>
                <w:spacing w:val="-4"/>
                <w:sz w:val="28"/>
              </w:rPr>
              <w:t> </w:t>
            </w:r>
            <w:r>
              <w:rPr>
                <w:sz w:val="28"/>
              </w:rPr>
              <w:t>они </w:t>
            </w:r>
            <w:r>
              <w:rPr>
                <w:spacing w:val="-2"/>
                <w:sz w:val="28"/>
              </w:rPr>
              <w:t>функционируют:</w:t>
            </w:r>
          </w:p>
        </w:tc>
      </w:tr>
    </w:tbl>
    <w:p>
      <w:pPr>
        <w:spacing w:after="0" w:line="322" w:lineRule="exact"/>
        <w:jc w:val="left"/>
        <w:rPr>
          <w:sz w:val="28"/>
        </w:rPr>
        <w:sectPr>
          <w:type w:val="continuous"/>
          <w:pgSz w:w="16840" w:h="11910" w:orient="landscape"/>
          <w:pgMar w:header="0" w:footer="690" w:top="1000" w:bottom="940" w:left="240" w:right="260"/>
        </w:sectPr>
      </w:pPr>
    </w:p>
    <w:p>
      <w:pPr>
        <w:pStyle w:val="ListParagraph"/>
        <w:numPr>
          <w:ilvl w:val="0"/>
          <w:numId w:val="9"/>
        </w:numPr>
        <w:tabs>
          <w:tab w:pos="1184" w:val="left" w:leader="none"/>
        </w:tabs>
        <w:spacing w:line="240" w:lineRule="auto" w:before="61" w:after="0"/>
        <w:ind w:left="316" w:right="523" w:firstLine="567"/>
        <w:jc w:val="left"/>
        <w:rPr>
          <w:sz w:val="28"/>
        </w:rPr>
      </w:pPr>
      <w:r>
        <w:rPr/>
        <mc:AlternateContent>
          <mc:Choice Requires="wps">
            <w:drawing>
              <wp:anchor distT="0" distB="0" distL="0" distR="0" allowOverlap="1" layoutInCell="1" locked="0" behindDoc="1" simplePos="0" relativeHeight="435373056">
                <wp:simplePos x="0" y="0"/>
                <wp:positionH relativeFrom="page">
                  <wp:posOffset>283464</wp:posOffset>
                </wp:positionH>
                <wp:positionV relativeFrom="paragraph">
                  <wp:posOffset>34035</wp:posOffset>
                </wp:positionV>
                <wp:extent cx="10168255" cy="44627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0168255" cy="4462780"/>
                        </a:xfrm>
                        <a:custGeom>
                          <a:avLst/>
                          <a:gdLst/>
                          <a:ahLst/>
                          <a:cxnLst/>
                          <a:rect l="l" t="t" r="r" b="b"/>
                          <a:pathLst>
                            <a:path w="10168255" h="4462780">
                              <a:moveTo>
                                <a:pt x="10168128" y="0"/>
                              </a:moveTo>
                              <a:lnTo>
                                <a:pt x="10162032" y="0"/>
                              </a:lnTo>
                              <a:lnTo>
                                <a:pt x="10162032" y="6096"/>
                              </a:lnTo>
                              <a:lnTo>
                                <a:pt x="10162032" y="4456176"/>
                              </a:lnTo>
                              <a:lnTo>
                                <a:pt x="6096" y="4456176"/>
                              </a:lnTo>
                              <a:lnTo>
                                <a:pt x="6096" y="6096"/>
                              </a:lnTo>
                              <a:lnTo>
                                <a:pt x="10162032" y="6096"/>
                              </a:lnTo>
                              <a:lnTo>
                                <a:pt x="10162032" y="0"/>
                              </a:lnTo>
                              <a:lnTo>
                                <a:pt x="6096" y="0"/>
                              </a:lnTo>
                              <a:lnTo>
                                <a:pt x="0" y="0"/>
                              </a:lnTo>
                              <a:lnTo>
                                <a:pt x="0" y="6096"/>
                              </a:lnTo>
                              <a:lnTo>
                                <a:pt x="0" y="4456176"/>
                              </a:lnTo>
                              <a:lnTo>
                                <a:pt x="0" y="4462272"/>
                              </a:lnTo>
                              <a:lnTo>
                                <a:pt x="6096" y="4462272"/>
                              </a:lnTo>
                              <a:lnTo>
                                <a:pt x="10162032" y="4462272"/>
                              </a:lnTo>
                              <a:lnTo>
                                <a:pt x="10168128" y="4462272"/>
                              </a:lnTo>
                              <a:lnTo>
                                <a:pt x="10168128" y="4456176"/>
                              </a:lnTo>
                              <a:lnTo>
                                <a:pt x="10168128" y="6096"/>
                              </a:lnTo>
                              <a:lnTo>
                                <a:pt x="101681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2.320002pt;margin-top:2.679974pt;width:800.65pt;height:351.4pt;mso-position-horizontal-relative:page;mso-position-vertical-relative:paragraph;z-index:-67943424" id="docshape16" coordorigin="446,54" coordsize="16013,7028" path="m16459,54l16450,54,16450,63,16450,7071,456,7071,456,63,16450,63,16450,54,456,54,446,54,446,63,446,7071,446,7081,456,7081,16450,7081,16459,7081,16459,7071,16459,63,16459,54xe" filled="true" fillcolor="#000000" stroked="false">
                <v:path arrowok="t"/>
                <v:fill type="solid"/>
                <w10:wrap type="none"/>
              </v:shape>
            </w:pict>
          </mc:Fallback>
        </mc:AlternateContent>
      </w:r>
      <w:r>
        <w:rPr>
          <w:sz w:val="28"/>
        </w:rPr>
        <w:t>номере</w:t>
      </w:r>
      <w:r>
        <w:rPr>
          <w:spacing w:val="-3"/>
          <w:sz w:val="28"/>
        </w:rPr>
        <w:t> </w:t>
      </w:r>
      <w:r>
        <w:rPr>
          <w:sz w:val="28"/>
        </w:rPr>
        <w:t>телефона</w:t>
      </w:r>
      <w:r>
        <w:rPr>
          <w:spacing w:val="-3"/>
          <w:sz w:val="28"/>
        </w:rPr>
        <w:t> </w:t>
      </w:r>
      <w:r>
        <w:rPr>
          <w:sz w:val="28"/>
        </w:rPr>
        <w:t>(по</w:t>
      </w:r>
      <w:r>
        <w:rPr>
          <w:spacing w:val="-3"/>
          <w:sz w:val="28"/>
        </w:rPr>
        <w:t> </w:t>
      </w:r>
      <w:r>
        <w:rPr>
          <w:sz w:val="28"/>
        </w:rPr>
        <w:t>указанному</w:t>
      </w:r>
      <w:r>
        <w:rPr>
          <w:spacing w:val="-3"/>
          <w:sz w:val="28"/>
        </w:rPr>
        <w:t> </w:t>
      </w:r>
      <w:r>
        <w:rPr>
          <w:sz w:val="28"/>
        </w:rPr>
        <w:t>номеру</w:t>
      </w:r>
      <w:r>
        <w:rPr>
          <w:spacing w:val="-3"/>
          <w:sz w:val="28"/>
        </w:rPr>
        <w:t> </w:t>
      </w:r>
      <w:r>
        <w:rPr>
          <w:sz w:val="28"/>
        </w:rPr>
        <w:t>отвечает</w:t>
      </w:r>
      <w:r>
        <w:rPr>
          <w:spacing w:val="-3"/>
          <w:sz w:val="28"/>
        </w:rPr>
        <w:t> </w:t>
      </w:r>
      <w:r>
        <w:rPr>
          <w:sz w:val="28"/>
        </w:rPr>
        <w:t>сотрудник</w:t>
      </w:r>
      <w:r>
        <w:rPr>
          <w:spacing w:val="-3"/>
          <w:sz w:val="28"/>
        </w:rPr>
        <w:t> </w:t>
      </w:r>
      <w:r>
        <w:rPr>
          <w:sz w:val="28"/>
        </w:rPr>
        <w:t>организации</w:t>
      </w:r>
      <w:r>
        <w:rPr>
          <w:spacing w:val="-3"/>
          <w:sz w:val="28"/>
        </w:rPr>
        <w:t> </w:t>
      </w:r>
      <w:r>
        <w:rPr>
          <w:sz w:val="28"/>
        </w:rPr>
        <w:t>и</w:t>
      </w:r>
      <w:r>
        <w:rPr>
          <w:spacing w:val="-3"/>
          <w:sz w:val="28"/>
        </w:rPr>
        <w:t> </w:t>
      </w:r>
      <w:r>
        <w:rPr>
          <w:sz w:val="28"/>
        </w:rPr>
        <w:t>предоставляет</w:t>
      </w:r>
      <w:r>
        <w:rPr>
          <w:spacing w:val="-3"/>
          <w:sz w:val="28"/>
        </w:rPr>
        <w:t> </w:t>
      </w:r>
      <w:r>
        <w:rPr>
          <w:sz w:val="28"/>
        </w:rPr>
        <w:t>ответы</w:t>
      </w:r>
      <w:r>
        <w:rPr>
          <w:spacing w:val="-3"/>
          <w:sz w:val="28"/>
        </w:rPr>
        <w:t> </w:t>
      </w:r>
      <w:r>
        <w:rPr>
          <w:sz w:val="28"/>
        </w:rPr>
        <w:t>на</w:t>
      </w:r>
      <w:r>
        <w:rPr>
          <w:spacing w:val="-3"/>
          <w:sz w:val="28"/>
        </w:rPr>
        <w:t> </w:t>
      </w:r>
      <w:r>
        <w:rPr>
          <w:sz w:val="28"/>
        </w:rPr>
        <w:t>вопросы</w:t>
      </w:r>
      <w:r>
        <w:rPr>
          <w:spacing w:val="-3"/>
          <w:sz w:val="28"/>
        </w:rPr>
        <w:t> </w:t>
      </w:r>
      <w:r>
        <w:rPr>
          <w:sz w:val="28"/>
        </w:rPr>
        <w:t>получателя </w:t>
      </w:r>
      <w:r>
        <w:rPr>
          <w:spacing w:val="-2"/>
          <w:sz w:val="28"/>
        </w:rPr>
        <w:t>услуг);</w:t>
      </w:r>
    </w:p>
    <w:p>
      <w:pPr>
        <w:pStyle w:val="ListParagraph"/>
        <w:numPr>
          <w:ilvl w:val="0"/>
          <w:numId w:val="9"/>
        </w:numPr>
        <w:tabs>
          <w:tab w:pos="1184" w:val="left" w:leader="none"/>
        </w:tabs>
        <w:spacing w:line="321" w:lineRule="exact" w:before="0" w:after="0"/>
        <w:ind w:left="1184" w:right="0" w:hanging="301"/>
        <w:jc w:val="left"/>
        <w:rPr>
          <w:sz w:val="28"/>
        </w:rPr>
      </w:pPr>
      <w:r>
        <w:rPr>
          <w:sz w:val="28"/>
        </w:rPr>
        <w:t>адресе</w:t>
      </w:r>
      <w:r>
        <w:rPr>
          <w:spacing w:val="-9"/>
          <w:sz w:val="28"/>
        </w:rPr>
        <w:t> </w:t>
      </w:r>
      <w:r>
        <w:rPr>
          <w:sz w:val="28"/>
        </w:rPr>
        <w:t>электронной</w:t>
      </w:r>
      <w:r>
        <w:rPr>
          <w:spacing w:val="-8"/>
          <w:sz w:val="28"/>
        </w:rPr>
        <w:t> </w:t>
      </w:r>
      <w:r>
        <w:rPr>
          <w:sz w:val="28"/>
        </w:rPr>
        <w:t>почты</w:t>
      </w:r>
      <w:r>
        <w:rPr>
          <w:spacing w:val="-8"/>
          <w:sz w:val="28"/>
        </w:rPr>
        <w:t> </w:t>
      </w:r>
      <w:r>
        <w:rPr>
          <w:sz w:val="28"/>
        </w:rPr>
        <w:t>(можно</w:t>
      </w:r>
      <w:r>
        <w:rPr>
          <w:spacing w:val="-9"/>
          <w:sz w:val="28"/>
        </w:rPr>
        <w:t> </w:t>
      </w:r>
      <w:r>
        <w:rPr>
          <w:sz w:val="28"/>
        </w:rPr>
        <w:t>отправить</w:t>
      </w:r>
      <w:r>
        <w:rPr>
          <w:spacing w:val="-8"/>
          <w:sz w:val="28"/>
        </w:rPr>
        <w:t> </w:t>
      </w:r>
      <w:r>
        <w:rPr>
          <w:sz w:val="28"/>
        </w:rPr>
        <w:t>сообщение</w:t>
      </w:r>
      <w:r>
        <w:rPr>
          <w:spacing w:val="-8"/>
          <w:sz w:val="28"/>
        </w:rPr>
        <w:t> </w:t>
      </w:r>
      <w:r>
        <w:rPr>
          <w:sz w:val="28"/>
        </w:rPr>
        <w:t>и</w:t>
      </w:r>
      <w:r>
        <w:rPr>
          <w:spacing w:val="-7"/>
          <w:sz w:val="28"/>
        </w:rPr>
        <w:t> </w:t>
      </w:r>
      <w:r>
        <w:rPr>
          <w:sz w:val="28"/>
        </w:rPr>
        <w:t>получить</w:t>
      </w:r>
      <w:r>
        <w:rPr>
          <w:spacing w:val="-8"/>
          <w:sz w:val="28"/>
        </w:rPr>
        <w:t> </w:t>
      </w:r>
      <w:r>
        <w:rPr>
          <w:sz w:val="28"/>
        </w:rPr>
        <w:t>информацию</w:t>
      </w:r>
      <w:r>
        <w:rPr>
          <w:spacing w:val="-7"/>
          <w:sz w:val="28"/>
        </w:rPr>
        <w:t> </w:t>
      </w:r>
      <w:r>
        <w:rPr>
          <w:sz w:val="28"/>
        </w:rPr>
        <w:t>о</w:t>
      </w:r>
      <w:r>
        <w:rPr>
          <w:spacing w:val="-9"/>
          <w:sz w:val="28"/>
        </w:rPr>
        <w:t> </w:t>
      </w:r>
      <w:r>
        <w:rPr>
          <w:sz w:val="28"/>
        </w:rPr>
        <w:t>его</w:t>
      </w:r>
      <w:r>
        <w:rPr>
          <w:spacing w:val="-8"/>
          <w:sz w:val="28"/>
        </w:rPr>
        <w:t> </w:t>
      </w:r>
      <w:r>
        <w:rPr>
          <w:sz w:val="28"/>
        </w:rPr>
        <w:t>прочтении</w:t>
      </w:r>
      <w:r>
        <w:rPr>
          <w:spacing w:val="-8"/>
          <w:sz w:val="28"/>
        </w:rPr>
        <w:t> </w:t>
      </w:r>
      <w:r>
        <w:rPr>
          <w:sz w:val="28"/>
        </w:rPr>
        <w:t>и</w:t>
      </w:r>
      <w:r>
        <w:rPr>
          <w:spacing w:val="-9"/>
          <w:sz w:val="28"/>
        </w:rPr>
        <w:t> </w:t>
      </w:r>
      <w:r>
        <w:rPr>
          <w:spacing w:val="-2"/>
          <w:sz w:val="28"/>
        </w:rPr>
        <w:t>ответе);</w:t>
      </w:r>
    </w:p>
    <w:p>
      <w:pPr>
        <w:pStyle w:val="ListParagraph"/>
        <w:numPr>
          <w:ilvl w:val="0"/>
          <w:numId w:val="9"/>
        </w:numPr>
        <w:tabs>
          <w:tab w:pos="1184" w:val="left" w:leader="none"/>
        </w:tabs>
        <w:spacing w:line="240" w:lineRule="auto" w:before="0" w:after="0"/>
        <w:ind w:left="1184" w:right="0" w:hanging="301"/>
        <w:jc w:val="left"/>
        <w:rPr>
          <w:sz w:val="28"/>
        </w:rPr>
      </w:pPr>
      <w:r>
        <w:rPr>
          <w:sz w:val="28"/>
        </w:rPr>
        <w:t>техническая</w:t>
      </w:r>
      <w:r>
        <w:rPr>
          <w:spacing w:val="-10"/>
          <w:sz w:val="28"/>
        </w:rPr>
        <w:t> </w:t>
      </w:r>
      <w:r>
        <w:rPr>
          <w:sz w:val="28"/>
        </w:rPr>
        <w:t>возможность</w:t>
      </w:r>
      <w:r>
        <w:rPr>
          <w:spacing w:val="-9"/>
          <w:sz w:val="28"/>
        </w:rPr>
        <w:t> </w:t>
      </w:r>
      <w:r>
        <w:rPr>
          <w:sz w:val="28"/>
        </w:rPr>
        <w:t>выражения</w:t>
      </w:r>
      <w:r>
        <w:rPr>
          <w:spacing w:val="-10"/>
          <w:sz w:val="28"/>
        </w:rPr>
        <w:t> </w:t>
      </w:r>
      <w:r>
        <w:rPr>
          <w:sz w:val="28"/>
        </w:rPr>
        <w:t>мнения</w:t>
      </w:r>
      <w:r>
        <w:rPr>
          <w:spacing w:val="-9"/>
          <w:sz w:val="28"/>
        </w:rPr>
        <w:t> </w:t>
      </w:r>
      <w:r>
        <w:rPr>
          <w:sz w:val="28"/>
        </w:rPr>
        <w:t>гражданина</w:t>
      </w:r>
      <w:r>
        <w:rPr>
          <w:spacing w:val="-10"/>
          <w:sz w:val="28"/>
        </w:rPr>
        <w:t> </w:t>
      </w:r>
      <w:r>
        <w:rPr>
          <w:sz w:val="28"/>
        </w:rPr>
        <w:t>(на</w:t>
      </w:r>
      <w:r>
        <w:rPr>
          <w:spacing w:val="-9"/>
          <w:sz w:val="28"/>
        </w:rPr>
        <w:t> </w:t>
      </w:r>
      <w:r>
        <w:rPr>
          <w:sz w:val="28"/>
        </w:rPr>
        <w:t>сайте</w:t>
      </w:r>
      <w:r>
        <w:rPr>
          <w:spacing w:val="-10"/>
          <w:sz w:val="28"/>
        </w:rPr>
        <w:t> </w:t>
      </w:r>
      <w:r>
        <w:rPr>
          <w:sz w:val="28"/>
        </w:rPr>
        <w:t>организации</w:t>
      </w:r>
      <w:r>
        <w:rPr>
          <w:spacing w:val="-9"/>
          <w:sz w:val="28"/>
        </w:rPr>
        <w:t> </w:t>
      </w:r>
      <w:r>
        <w:rPr>
          <w:sz w:val="28"/>
        </w:rPr>
        <w:t>размещена</w:t>
      </w:r>
      <w:r>
        <w:rPr>
          <w:spacing w:val="-10"/>
          <w:sz w:val="28"/>
        </w:rPr>
        <w:t> </w:t>
      </w:r>
      <w:r>
        <w:rPr>
          <w:sz w:val="28"/>
        </w:rPr>
        <w:t>анкета,</w:t>
      </w:r>
      <w:r>
        <w:rPr>
          <w:spacing w:val="-9"/>
          <w:sz w:val="28"/>
        </w:rPr>
        <w:t> </w:t>
      </w:r>
      <w:r>
        <w:rPr>
          <w:sz w:val="28"/>
        </w:rPr>
        <w:t>ее</w:t>
      </w:r>
      <w:r>
        <w:rPr>
          <w:spacing w:val="-10"/>
          <w:sz w:val="28"/>
        </w:rPr>
        <w:t> </w:t>
      </w:r>
      <w:r>
        <w:rPr>
          <w:sz w:val="28"/>
        </w:rPr>
        <w:t>можно</w:t>
      </w:r>
      <w:r>
        <w:rPr>
          <w:spacing w:val="-9"/>
          <w:sz w:val="28"/>
        </w:rPr>
        <w:t> </w:t>
      </w:r>
      <w:r>
        <w:rPr>
          <w:spacing w:val="-2"/>
          <w:sz w:val="28"/>
        </w:rPr>
        <w:t>заполнить)</w:t>
      </w:r>
    </w:p>
    <w:p>
      <w:pPr>
        <w:pStyle w:val="BodyText"/>
        <w:rPr>
          <w:sz w:val="20"/>
        </w:rPr>
      </w:pPr>
    </w:p>
    <w:p>
      <w:pPr>
        <w:spacing w:after="0"/>
        <w:rPr>
          <w:sz w:val="20"/>
        </w:rPr>
        <w:sectPr>
          <w:pgSz w:w="16840" w:h="11910" w:orient="landscape"/>
          <w:pgMar w:header="0" w:footer="690" w:top="960" w:bottom="940" w:left="240" w:right="260"/>
        </w:sectPr>
      </w:pPr>
    </w:p>
    <w:p>
      <w:pPr>
        <w:spacing w:before="90"/>
        <w:ind w:left="316"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2</w:t>
      </w:r>
      <w:r>
        <w:rPr>
          <w:b/>
          <w:spacing w:val="-5"/>
          <w:sz w:val="24"/>
        </w:rPr>
        <w:t>:</w:t>
      </w:r>
    </w:p>
    <w:p>
      <w:pPr>
        <w:spacing w:line="240" w:lineRule="auto" w:before="42"/>
        <w:rPr>
          <w:b/>
          <w:sz w:val="28"/>
        </w:rPr>
      </w:pPr>
      <w:r>
        <w:rPr/>
        <w:br w:type="column"/>
      </w:r>
      <w:r>
        <w:rPr>
          <w:b/>
          <w:sz w:val="28"/>
        </w:rPr>
      </w:r>
    </w:p>
    <w:p>
      <w:pPr>
        <w:pStyle w:val="Heading2"/>
        <w:ind w:left="316"/>
      </w:pPr>
      <w:r>
        <w:rPr/>
        <w:t>(30</w:t>
      </w:r>
      <w:r>
        <w:rPr>
          <w:spacing w:val="-5"/>
        </w:rPr>
        <w:t> </w:t>
      </w:r>
      <w:r>
        <w:rPr/>
        <w:t>баллов</w:t>
      </w:r>
      <w:r>
        <w:rPr>
          <w:spacing w:val="-4"/>
        </w:rPr>
        <w:t> </w:t>
      </w:r>
      <w:r>
        <w:rPr/>
        <w:t>×</w:t>
      </w:r>
      <w:r>
        <w:rPr>
          <w:spacing w:val="-4"/>
        </w:rPr>
        <w:t> </w:t>
      </w:r>
      <w:r>
        <w:rPr/>
        <w:t>3</w:t>
      </w:r>
      <w:r>
        <w:rPr>
          <w:spacing w:val="-4"/>
        </w:rPr>
        <w:t> </w:t>
      </w:r>
      <w:r>
        <w:rPr/>
        <w:t>способа)</w:t>
      </w:r>
      <w:r>
        <w:rPr>
          <w:spacing w:val="-5"/>
        </w:rPr>
        <w:t> </w:t>
      </w:r>
      <w:r>
        <w:rPr/>
        <w:t>=</w:t>
      </w:r>
      <w:r>
        <w:rPr>
          <w:spacing w:val="-4"/>
        </w:rPr>
        <w:t> </w:t>
      </w:r>
      <w:r>
        <w:rPr/>
        <w:t>90</w:t>
      </w:r>
      <w:r>
        <w:rPr>
          <w:spacing w:val="-4"/>
        </w:rPr>
        <w:t> </w:t>
      </w:r>
      <w:r>
        <w:rPr>
          <w:spacing w:val="-2"/>
        </w:rPr>
        <w:t>баллов</w:t>
      </w:r>
    </w:p>
    <w:p>
      <w:pPr>
        <w:spacing w:after="0"/>
        <w:sectPr>
          <w:type w:val="continuous"/>
          <w:pgSz w:w="16840" w:h="11910" w:orient="landscape"/>
          <w:pgMar w:header="0" w:footer="690" w:top="1300" w:bottom="280" w:left="240" w:right="260"/>
          <w:cols w:num="2" w:equalWidth="0">
            <w:col w:w="2746" w:space="2930"/>
            <w:col w:w="10664"/>
          </w:cols>
        </w:sectPr>
      </w:pPr>
    </w:p>
    <w:p>
      <w:pPr>
        <w:pStyle w:val="BodyText"/>
        <w:rPr>
          <w:b/>
        </w:rPr>
      </w:pPr>
    </w:p>
    <w:p>
      <w:pPr>
        <w:pStyle w:val="BodyText"/>
        <w:spacing w:before="4"/>
        <w:rPr>
          <w:b/>
        </w:rPr>
      </w:pPr>
    </w:p>
    <w:p>
      <w:pPr>
        <w:spacing w:line="322" w:lineRule="exact" w:before="0"/>
        <w:ind w:left="316" w:right="0" w:firstLine="0"/>
        <w:jc w:val="left"/>
        <w:rPr>
          <w:b/>
          <w:sz w:val="28"/>
        </w:rPr>
      </w:pPr>
      <w:r>
        <w:rPr>
          <w:b/>
          <w:sz w:val="28"/>
          <w:u w:val="thick"/>
        </w:rPr>
        <w:t>Вариант</w:t>
      </w:r>
      <w:r>
        <w:rPr>
          <w:b/>
          <w:spacing w:val="-8"/>
          <w:sz w:val="28"/>
          <w:u w:val="thick"/>
        </w:rPr>
        <w:t> </w:t>
      </w:r>
      <w:r>
        <w:rPr>
          <w:b/>
          <w:spacing w:val="-10"/>
          <w:sz w:val="28"/>
          <w:u w:val="thick"/>
        </w:rPr>
        <w:t>3</w:t>
      </w:r>
    </w:p>
    <w:p>
      <w:pPr>
        <w:pStyle w:val="BodyText"/>
        <w:ind w:left="316" w:right="308"/>
      </w:pPr>
      <w:r>
        <w:rPr/>
        <w:t>На</w:t>
      </w:r>
      <w:r>
        <w:rPr>
          <w:spacing w:val="-3"/>
        </w:rPr>
        <w:t> </w:t>
      </w:r>
      <w:r>
        <w:rPr/>
        <w:t>сайте</w:t>
      </w:r>
      <w:r>
        <w:rPr>
          <w:spacing w:val="-3"/>
        </w:rPr>
        <w:t> </w:t>
      </w:r>
      <w:r>
        <w:rPr/>
        <w:t>организации</w:t>
      </w:r>
      <w:r>
        <w:rPr>
          <w:spacing w:val="-3"/>
        </w:rPr>
        <w:t> </w:t>
      </w:r>
      <w:r>
        <w:rPr/>
        <w:t>имеется</w:t>
      </w:r>
      <w:r>
        <w:rPr>
          <w:spacing w:val="-3"/>
        </w:rPr>
        <w:t> </w:t>
      </w:r>
      <w:r>
        <w:rPr/>
        <w:t>информация</w:t>
      </w:r>
      <w:r>
        <w:rPr>
          <w:spacing w:val="-3"/>
        </w:rPr>
        <w:t> </w:t>
      </w:r>
      <w:r>
        <w:rPr/>
        <w:t>о</w:t>
      </w:r>
      <w:r>
        <w:rPr>
          <w:spacing w:val="-3"/>
        </w:rPr>
        <w:t> </w:t>
      </w:r>
      <w:r>
        <w:rPr/>
        <w:t>следующих</w:t>
      </w:r>
      <w:r>
        <w:rPr>
          <w:spacing w:val="-2"/>
        </w:rPr>
        <w:t> </w:t>
      </w:r>
      <w:r>
        <w:rPr>
          <w:b/>
        </w:rPr>
        <w:t>пяти</w:t>
      </w:r>
      <w:r>
        <w:rPr>
          <w:b/>
          <w:spacing w:val="-2"/>
        </w:rPr>
        <w:t> </w:t>
      </w:r>
      <w:r>
        <w:rPr/>
        <w:t>дистанционных</w:t>
      </w:r>
      <w:r>
        <w:rPr>
          <w:spacing w:val="-3"/>
        </w:rPr>
        <w:t> </w:t>
      </w:r>
      <w:r>
        <w:rPr/>
        <w:t>способах</w:t>
      </w:r>
      <w:r>
        <w:rPr>
          <w:spacing w:val="-3"/>
        </w:rPr>
        <w:t> </w:t>
      </w:r>
      <w:r>
        <w:rPr/>
        <w:t>взаимодействия</w:t>
      </w:r>
      <w:r>
        <w:rPr>
          <w:spacing w:val="-3"/>
        </w:rPr>
        <w:t> </w:t>
      </w:r>
      <w:r>
        <w:rPr/>
        <w:t>и</w:t>
      </w:r>
      <w:r>
        <w:rPr>
          <w:spacing w:val="-2"/>
        </w:rPr>
        <w:t> </w:t>
      </w:r>
      <w:r>
        <w:rPr/>
        <w:t>все</w:t>
      </w:r>
      <w:r>
        <w:rPr>
          <w:spacing w:val="-3"/>
        </w:rPr>
        <w:t> </w:t>
      </w:r>
      <w:r>
        <w:rPr/>
        <w:t>они </w:t>
      </w:r>
      <w:r>
        <w:rPr>
          <w:spacing w:val="-2"/>
        </w:rPr>
        <w:t>функционируют:</w:t>
      </w:r>
    </w:p>
    <w:p>
      <w:pPr>
        <w:pStyle w:val="ListParagraph"/>
        <w:numPr>
          <w:ilvl w:val="0"/>
          <w:numId w:val="10"/>
        </w:numPr>
        <w:tabs>
          <w:tab w:pos="1184" w:val="left" w:leader="none"/>
        </w:tabs>
        <w:spacing w:line="240" w:lineRule="auto" w:before="0" w:after="0"/>
        <w:ind w:left="316" w:right="523" w:firstLine="567"/>
        <w:jc w:val="left"/>
        <w:rPr>
          <w:sz w:val="28"/>
        </w:rPr>
      </w:pPr>
      <w:r>
        <w:rPr>
          <w:sz w:val="28"/>
        </w:rPr>
        <w:t>номере</w:t>
      </w:r>
      <w:r>
        <w:rPr>
          <w:spacing w:val="-3"/>
          <w:sz w:val="28"/>
        </w:rPr>
        <w:t> </w:t>
      </w:r>
      <w:r>
        <w:rPr>
          <w:sz w:val="28"/>
        </w:rPr>
        <w:t>телефона</w:t>
      </w:r>
      <w:r>
        <w:rPr>
          <w:spacing w:val="-3"/>
          <w:sz w:val="28"/>
        </w:rPr>
        <w:t> </w:t>
      </w:r>
      <w:r>
        <w:rPr>
          <w:sz w:val="28"/>
        </w:rPr>
        <w:t>(по</w:t>
      </w:r>
      <w:r>
        <w:rPr>
          <w:spacing w:val="-3"/>
          <w:sz w:val="28"/>
        </w:rPr>
        <w:t> </w:t>
      </w:r>
      <w:r>
        <w:rPr>
          <w:sz w:val="28"/>
        </w:rPr>
        <w:t>указанному</w:t>
      </w:r>
      <w:r>
        <w:rPr>
          <w:spacing w:val="-3"/>
          <w:sz w:val="28"/>
        </w:rPr>
        <w:t> </w:t>
      </w:r>
      <w:r>
        <w:rPr>
          <w:sz w:val="28"/>
        </w:rPr>
        <w:t>номеру</w:t>
      </w:r>
      <w:r>
        <w:rPr>
          <w:spacing w:val="-3"/>
          <w:sz w:val="28"/>
        </w:rPr>
        <w:t> </w:t>
      </w:r>
      <w:r>
        <w:rPr>
          <w:sz w:val="28"/>
        </w:rPr>
        <w:t>отвечает</w:t>
      </w:r>
      <w:r>
        <w:rPr>
          <w:spacing w:val="-3"/>
          <w:sz w:val="28"/>
        </w:rPr>
        <w:t> </w:t>
      </w:r>
      <w:r>
        <w:rPr>
          <w:sz w:val="28"/>
        </w:rPr>
        <w:t>сотрудник</w:t>
      </w:r>
      <w:r>
        <w:rPr>
          <w:spacing w:val="-3"/>
          <w:sz w:val="28"/>
        </w:rPr>
        <w:t> </w:t>
      </w:r>
      <w:r>
        <w:rPr>
          <w:sz w:val="28"/>
        </w:rPr>
        <w:t>организации</w:t>
      </w:r>
      <w:r>
        <w:rPr>
          <w:spacing w:val="-3"/>
          <w:sz w:val="28"/>
        </w:rPr>
        <w:t> </w:t>
      </w:r>
      <w:r>
        <w:rPr>
          <w:sz w:val="28"/>
        </w:rPr>
        <w:t>и</w:t>
      </w:r>
      <w:r>
        <w:rPr>
          <w:spacing w:val="-3"/>
          <w:sz w:val="28"/>
        </w:rPr>
        <w:t> </w:t>
      </w:r>
      <w:r>
        <w:rPr>
          <w:sz w:val="28"/>
        </w:rPr>
        <w:t>предоставляет</w:t>
      </w:r>
      <w:r>
        <w:rPr>
          <w:spacing w:val="-3"/>
          <w:sz w:val="28"/>
        </w:rPr>
        <w:t> </w:t>
      </w:r>
      <w:r>
        <w:rPr>
          <w:sz w:val="28"/>
        </w:rPr>
        <w:t>ответы</w:t>
      </w:r>
      <w:r>
        <w:rPr>
          <w:spacing w:val="-3"/>
          <w:sz w:val="28"/>
        </w:rPr>
        <w:t> </w:t>
      </w:r>
      <w:r>
        <w:rPr>
          <w:sz w:val="28"/>
        </w:rPr>
        <w:t>на</w:t>
      </w:r>
      <w:r>
        <w:rPr>
          <w:spacing w:val="-3"/>
          <w:sz w:val="28"/>
        </w:rPr>
        <w:t> </w:t>
      </w:r>
      <w:r>
        <w:rPr>
          <w:sz w:val="28"/>
        </w:rPr>
        <w:t>вопросы</w:t>
      </w:r>
      <w:r>
        <w:rPr>
          <w:spacing w:val="-3"/>
          <w:sz w:val="28"/>
        </w:rPr>
        <w:t> </w:t>
      </w:r>
      <w:r>
        <w:rPr>
          <w:sz w:val="28"/>
        </w:rPr>
        <w:t>получателя </w:t>
      </w:r>
      <w:r>
        <w:rPr>
          <w:spacing w:val="-2"/>
          <w:sz w:val="28"/>
        </w:rPr>
        <w:t>услуг);</w:t>
      </w:r>
    </w:p>
    <w:p>
      <w:pPr>
        <w:pStyle w:val="ListParagraph"/>
        <w:numPr>
          <w:ilvl w:val="0"/>
          <w:numId w:val="10"/>
        </w:numPr>
        <w:tabs>
          <w:tab w:pos="1184" w:val="left" w:leader="none"/>
        </w:tabs>
        <w:spacing w:line="321" w:lineRule="exact" w:before="0" w:after="0"/>
        <w:ind w:left="1184" w:right="0" w:hanging="301"/>
        <w:jc w:val="left"/>
        <w:rPr>
          <w:sz w:val="28"/>
        </w:rPr>
      </w:pPr>
      <w:r>
        <w:rPr>
          <w:sz w:val="28"/>
        </w:rPr>
        <w:t>адресе</w:t>
      </w:r>
      <w:r>
        <w:rPr>
          <w:spacing w:val="-9"/>
          <w:sz w:val="28"/>
        </w:rPr>
        <w:t> </w:t>
      </w:r>
      <w:r>
        <w:rPr>
          <w:sz w:val="28"/>
        </w:rPr>
        <w:t>электронной</w:t>
      </w:r>
      <w:r>
        <w:rPr>
          <w:spacing w:val="-8"/>
          <w:sz w:val="28"/>
        </w:rPr>
        <w:t> </w:t>
      </w:r>
      <w:r>
        <w:rPr>
          <w:sz w:val="28"/>
        </w:rPr>
        <w:t>почты</w:t>
      </w:r>
      <w:r>
        <w:rPr>
          <w:spacing w:val="-8"/>
          <w:sz w:val="28"/>
        </w:rPr>
        <w:t> </w:t>
      </w:r>
      <w:r>
        <w:rPr>
          <w:sz w:val="28"/>
        </w:rPr>
        <w:t>(можно</w:t>
      </w:r>
      <w:r>
        <w:rPr>
          <w:spacing w:val="-8"/>
          <w:sz w:val="28"/>
        </w:rPr>
        <w:t> </w:t>
      </w:r>
      <w:r>
        <w:rPr>
          <w:sz w:val="28"/>
        </w:rPr>
        <w:t>отправить</w:t>
      </w:r>
      <w:r>
        <w:rPr>
          <w:spacing w:val="-9"/>
          <w:sz w:val="28"/>
        </w:rPr>
        <w:t> </w:t>
      </w:r>
      <w:r>
        <w:rPr>
          <w:sz w:val="28"/>
        </w:rPr>
        <w:t>сообщение</w:t>
      </w:r>
      <w:r>
        <w:rPr>
          <w:spacing w:val="-8"/>
          <w:sz w:val="28"/>
        </w:rPr>
        <w:t> </w:t>
      </w:r>
      <w:r>
        <w:rPr>
          <w:sz w:val="28"/>
        </w:rPr>
        <w:t>и</w:t>
      </w:r>
      <w:r>
        <w:rPr>
          <w:spacing w:val="-8"/>
          <w:sz w:val="28"/>
        </w:rPr>
        <w:t> </w:t>
      </w:r>
      <w:r>
        <w:rPr>
          <w:sz w:val="28"/>
        </w:rPr>
        <w:t>получить</w:t>
      </w:r>
      <w:r>
        <w:rPr>
          <w:spacing w:val="-8"/>
          <w:sz w:val="28"/>
        </w:rPr>
        <w:t> </w:t>
      </w:r>
      <w:r>
        <w:rPr>
          <w:sz w:val="28"/>
        </w:rPr>
        <w:t>информацию</w:t>
      </w:r>
      <w:r>
        <w:rPr>
          <w:spacing w:val="-8"/>
          <w:sz w:val="28"/>
        </w:rPr>
        <w:t> </w:t>
      </w:r>
      <w:r>
        <w:rPr>
          <w:sz w:val="28"/>
        </w:rPr>
        <w:t>о</w:t>
      </w:r>
      <w:r>
        <w:rPr>
          <w:spacing w:val="-8"/>
          <w:sz w:val="28"/>
        </w:rPr>
        <w:t> </w:t>
      </w:r>
      <w:r>
        <w:rPr>
          <w:sz w:val="28"/>
        </w:rPr>
        <w:t>его</w:t>
      </w:r>
      <w:r>
        <w:rPr>
          <w:spacing w:val="-8"/>
          <w:sz w:val="28"/>
        </w:rPr>
        <w:t> </w:t>
      </w:r>
      <w:r>
        <w:rPr>
          <w:sz w:val="28"/>
        </w:rPr>
        <w:t>прочтении</w:t>
      </w:r>
      <w:r>
        <w:rPr>
          <w:spacing w:val="-8"/>
          <w:sz w:val="28"/>
        </w:rPr>
        <w:t> </w:t>
      </w:r>
      <w:r>
        <w:rPr>
          <w:sz w:val="28"/>
        </w:rPr>
        <w:t>и</w:t>
      </w:r>
      <w:r>
        <w:rPr>
          <w:spacing w:val="-9"/>
          <w:sz w:val="28"/>
        </w:rPr>
        <w:t> </w:t>
      </w:r>
      <w:r>
        <w:rPr>
          <w:spacing w:val="-2"/>
          <w:sz w:val="28"/>
        </w:rPr>
        <w:t>ответе);</w:t>
      </w:r>
    </w:p>
    <w:p>
      <w:pPr>
        <w:pStyle w:val="ListParagraph"/>
        <w:numPr>
          <w:ilvl w:val="0"/>
          <w:numId w:val="10"/>
        </w:numPr>
        <w:tabs>
          <w:tab w:pos="1184" w:val="left" w:leader="none"/>
        </w:tabs>
        <w:spacing w:line="256" w:lineRule="auto" w:before="4" w:after="0"/>
        <w:ind w:left="316" w:right="1506" w:firstLine="567"/>
        <w:jc w:val="left"/>
        <w:rPr>
          <w:sz w:val="28"/>
        </w:rPr>
      </w:pPr>
      <w:r>
        <w:rPr>
          <w:sz w:val="28"/>
        </w:rPr>
        <w:t>электронных</w:t>
      </w:r>
      <w:r>
        <w:rPr>
          <w:spacing w:val="-4"/>
          <w:sz w:val="28"/>
        </w:rPr>
        <w:t> </w:t>
      </w:r>
      <w:r>
        <w:rPr>
          <w:sz w:val="28"/>
        </w:rPr>
        <w:t>сервисов</w:t>
      </w:r>
      <w:r>
        <w:rPr>
          <w:spacing w:val="-4"/>
          <w:sz w:val="28"/>
        </w:rPr>
        <w:t> </w:t>
      </w:r>
      <w:r>
        <w:rPr>
          <w:sz w:val="28"/>
        </w:rPr>
        <w:t>(для</w:t>
      </w:r>
      <w:r>
        <w:rPr>
          <w:spacing w:val="-4"/>
          <w:sz w:val="28"/>
        </w:rPr>
        <w:t> </w:t>
      </w:r>
      <w:r>
        <w:rPr>
          <w:sz w:val="28"/>
        </w:rPr>
        <w:t>подачи</w:t>
      </w:r>
      <w:r>
        <w:rPr>
          <w:spacing w:val="-4"/>
          <w:sz w:val="28"/>
        </w:rPr>
        <w:t> </w:t>
      </w:r>
      <w:r>
        <w:rPr>
          <w:sz w:val="28"/>
        </w:rPr>
        <w:t>электронного</w:t>
      </w:r>
      <w:r>
        <w:rPr>
          <w:spacing w:val="-4"/>
          <w:sz w:val="28"/>
        </w:rPr>
        <w:t> </w:t>
      </w:r>
      <w:r>
        <w:rPr>
          <w:sz w:val="28"/>
        </w:rPr>
        <w:t>обращения</w:t>
      </w:r>
      <w:r>
        <w:rPr>
          <w:spacing w:val="-4"/>
          <w:sz w:val="28"/>
        </w:rPr>
        <w:t> </w:t>
      </w:r>
      <w:r>
        <w:rPr>
          <w:sz w:val="28"/>
        </w:rPr>
        <w:t>(жалобы,</w:t>
      </w:r>
      <w:r>
        <w:rPr>
          <w:spacing w:val="-4"/>
          <w:sz w:val="28"/>
        </w:rPr>
        <w:t> </w:t>
      </w:r>
      <w:r>
        <w:rPr>
          <w:sz w:val="28"/>
        </w:rPr>
        <w:t>предложения),</w:t>
      </w:r>
      <w:r>
        <w:rPr>
          <w:spacing w:val="-4"/>
          <w:sz w:val="28"/>
        </w:rPr>
        <w:t> </w:t>
      </w:r>
      <w:r>
        <w:rPr>
          <w:sz w:val="28"/>
        </w:rPr>
        <w:t>получения</w:t>
      </w:r>
      <w:r>
        <w:rPr>
          <w:spacing w:val="-4"/>
          <w:sz w:val="28"/>
        </w:rPr>
        <w:t> </w:t>
      </w:r>
      <w:r>
        <w:rPr>
          <w:sz w:val="28"/>
        </w:rPr>
        <w:t>консультации</w:t>
      </w:r>
      <w:r>
        <w:rPr>
          <w:spacing w:val="-4"/>
          <w:sz w:val="28"/>
        </w:rPr>
        <w:t> </w:t>
      </w:r>
      <w:r>
        <w:rPr>
          <w:sz w:val="28"/>
        </w:rPr>
        <w:t>по оказываемым услугам и иных);</w:t>
      </w:r>
    </w:p>
    <w:p>
      <w:pPr>
        <w:pStyle w:val="ListParagraph"/>
        <w:numPr>
          <w:ilvl w:val="0"/>
          <w:numId w:val="10"/>
        </w:numPr>
        <w:tabs>
          <w:tab w:pos="1184" w:val="left" w:leader="none"/>
        </w:tabs>
        <w:spacing w:line="319" w:lineRule="exact" w:before="0" w:after="0"/>
        <w:ind w:left="1184" w:right="0" w:hanging="301"/>
        <w:jc w:val="left"/>
        <w:rPr>
          <w:sz w:val="28"/>
        </w:rPr>
      </w:pPr>
      <w:r>
        <w:rPr>
          <w:sz w:val="28"/>
        </w:rPr>
        <w:t>раздела</w:t>
      </w:r>
      <w:r>
        <w:rPr>
          <w:spacing w:val="-11"/>
          <w:sz w:val="28"/>
        </w:rPr>
        <w:t> </w:t>
      </w:r>
      <w:r>
        <w:rPr>
          <w:sz w:val="28"/>
        </w:rPr>
        <w:t>официального</w:t>
      </w:r>
      <w:r>
        <w:rPr>
          <w:spacing w:val="-10"/>
          <w:sz w:val="28"/>
        </w:rPr>
        <w:t> </w:t>
      </w:r>
      <w:r>
        <w:rPr>
          <w:sz w:val="28"/>
        </w:rPr>
        <w:t>сайта</w:t>
      </w:r>
      <w:r>
        <w:rPr>
          <w:spacing w:val="-10"/>
          <w:sz w:val="28"/>
        </w:rPr>
        <w:t> </w:t>
      </w:r>
      <w:r>
        <w:rPr>
          <w:sz w:val="28"/>
        </w:rPr>
        <w:t>«Часто</w:t>
      </w:r>
      <w:r>
        <w:rPr>
          <w:spacing w:val="-10"/>
          <w:sz w:val="28"/>
        </w:rPr>
        <w:t> </w:t>
      </w:r>
      <w:r>
        <w:rPr>
          <w:sz w:val="28"/>
        </w:rPr>
        <w:t>задаваемые</w:t>
      </w:r>
      <w:r>
        <w:rPr>
          <w:spacing w:val="-10"/>
          <w:sz w:val="28"/>
        </w:rPr>
        <w:t> </w:t>
      </w:r>
      <w:r>
        <w:rPr>
          <w:spacing w:val="-2"/>
          <w:sz w:val="28"/>
        </w:rPr>
        <w:t>вопросы»;</w:t>
      </w:r>
    </w:p>
    <w:p>
      <w:pPr>
        <w:pStyle w:val="ListParagraph"/>
        <w:numPr>
          <w:ilvl w:val="0"/>
          <w:numId w:val="10"/>
        </w:numPr>
        <w:tabs>
          <w:tab w:pos="1184" w:val="left" w:leader="none"/>
        </w:tabs>
        <w:spacing w:line="321" w:lineRule="exact" w:before="18" w:after="0"/>
        <w:ind w:left="1184" w:right="0" w:hanging="301"/>
        <w:jc w:val="left"/>
        <w:rPr>
          <w:sz w:val="28"/>
        </w:rPr>
      </w:pPr>
      <w:r>
        <w:rPr>
          <w:sz w:val="28"/>
        </w:rPr>
        <w:t>техническая</w:t>
      </w:r>
      <w:r>
        <w:rPr>
          <w:spacing w:val="-10"/>
          <w:sz w:val="28"/>
        </w:rPr>
        <w:t> </w:t>
      </w:r>
      <w:r>
        <w:rPr>
          <w:sz w:val="28"/>
        </w:rPr>
        <w:t>возможность</w:t>
      </w:r>
      <w:r>
        <w:rPr>
          <w:spacing w:val="-9"/>
          <w:sz w:val="28"/>
        </w:rPr>
        <w:t> </w:t>
      </w:r>
      <w:r>
        <w:rPr>
          <w:sz w:val="28"/>
        </w:rPr>
        <w:t>выражения</w:t>
      </w:r>
      <w:r>
        <w:rPr>
          <w:spacing w:val="-10"/>
          <w:sz w:val="28"/>
        </w:rPr>
        <w:t> </w:t>
      </w:r>
      <w:r>
        <w:rPr>
          <w:sz w:val="28"/>
        </w:rPr>
        <w:t>мнения</w:t>
      </w:r>
      <w:r>
        <w:rPr>
          <w:spacing w:val="-9"/>
          <w:sz w:val="28"/>
        </w:rPr>
        <w:t> </w:t>
      </w:r>
      <w:r>
        <w:rPr>
          <w:sz w:val="28"/>
        </w:rPr>
        <w:t>гражданина</w:t>
      </w:r>
      <w:r>
        <w:rPr>
          <w:spacing w:val="-10"/>
          <w:sz w:val="28"/>
        </w:rPr>
        <w:t> </w:t>
      </w:r>
      <w:r>
        <w:rPr>
          <w:sz w:val="28"/>
        </w:rPr>
        <w:t>(на</w:t>
      </w:r>
      <w:r>
        <w:rPr>
          <w:spacing w:val="-9"/>
          <w:sz w:val="28"/>
        </w:rPr>
        <w:t> </w:t>
      </w:r>
      <w:r>
        <w:rPr>
          <w:sz w:val="28"/>
        </w:rPr>
        <w:t>сайте</w:t>
      </w:r>
      <w:r>
        <w:rPr>
          <w:spacing w:val="-10"/>
          <w:sz w:val="28"/>
        </w:rPr>
        <w:t> </w:t>
      </w:r>
      <w:r>
        <w:rPr>
          <w:sz w:val="28"/>
        </w:rPr>
        <w:t>организации</w:t>
      </w:r>
      <w:r>
        <w:rPr>
          <w:spacing w:val="-9"/>
          <w:sz w:val="28"/>
        </w:rPr>
        <w:t> </w:t>
      </w:r>
      <w:r>
        <w:rPr>
          <w:sz w:val="28"/>
        </w:rPr>
        <w:t>размещена</w:t>
      </w:r>
      <w:r>
        <w:rPr>
          <w:spacing w:val="-10"/>
          <w:sz w:val="28"/>
        </w:rPr>
        <w:t> </w:t>
      </w:r>
      <w:r>
        <w:rPr>
          <w:sz w:val="28"/>
        </w:rPr>
        <w:t>анкета,</w:t>
      </w:r>
      <w:r>
        <w:rPr>
          <w:spacing w:val="-9"/>
          <w:sz w:val="28"/>
        </w:rPr>
        <w:t> </w:t>
      </w:r>
      <w:r>
        <w:rPr>
          <w:sz w:val="28"/>
        </w:rPr>
        <w:t>ее</w:t>
      </w:r>
      <w:r>
        <w:rPr>
          <w:spacing w:val="-10"/>
          <w:sz w:val="28"/>
        </w:rPr>
        <w:t> </w:t>
      </w:r>
      <w:r>
        <w:rPr>
          <w:sz w:val="28"/>
        </w:rPr>
        <w:t>можно</w:t>
      </w:r>
      <w:r>
        <w:rPr>
          <w:spacing w:val="-9"/>
          <w:sz w:val="28"/>
        </w:rPr>
        <w:t> </w:t>
      </w:r>
      <w:r>
        <w:rPr>
          <w:spacing w:val="-2"/>
          <w:sz w:val="28"/>
        </w:rPr>
        <w:t>заполнить);</w:t>
      </w:r>
    </w:p>
    <w:p>
      <w:pPr>
        <w:spacing w:line="275" w:lineRule="exact" w:before="0"/>
        <w:ind w:left="316"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3</w:t>
      </w:r>
      <w:r>
        <w:rPr>
          <w:b/>
          <w:spacing w:val="-5"/>
          <w:sz w:val="24"/>
        </w:rPr>
        <w:t>:</w:t>
      </w:r>
    </w:p>
    <w:p>
      <w:pPr>
        <w:pStyle w:val="BodyText"/>
        <w:spacing w:line="321" w:lineRule="exact"/>
        <w:ind w:left="633" w:right="549"/>
        <w:jc w:val="center"/>
      </w:pPr>
      <w:r>
        <w:rPr>
          <w:b/>
        </w:rPr>
        <w:t>100</w:t>
      </w:r>
      <w:r>
        <w:rPr>
          <w:b/>
          <w:spacing w:val="-8"/>
        </w:rPr>
        <w:t> </w:t>
      </w:r>
      <w:r>
        <w:rPr>
          <w:b/>
        </w:rPr>
        <w:t>баллов</w:t>
      </w:r>
      <w:r>
        <w:rPr>
          <w:b/>
          <w:spacing w:val="-7"/>
        </w:rPr>
        <w:t> </w:t>
      </w:r>
      <w:r>
        <w:rPr/>
        <w:t>(так</w:t>
      </w:r>
      <w:r>
        <w:rPr>
          <w:spacing w:val="-7"/>
        </w:rPr>
        <w:t> </w:t>
      </w:r>
      <w:r>
        <w:rPr/>
        <w:t>как</w:t>
      </w:r>
      <w:r>
        <w:rPr>
          <w:spacing w:val="-8"/>
        </w:rPr>
        <w:t> </w:t>
      </w:r>
      <w:r>
        <w:rPr/>
        <w:t>в</w:t>
      </w:r>
      <w:r>
        <w:rPr>
          <w:spacing w:val="-7"/>
        </w:rPr>
        <w:t> </w:t>
      </w:r>
      <w:r>
        <w:rPr/>
        <w:t>наличии</w:t>
      </w:r>
      <w:r>
        <w:rPr>
          <w:spacing w:val="-8"/>
        </w:rPr>
        <w:t> </w:t>
      </w:r>
      <w:r>
        <w:rPr/>
        <w:t>более</w:t>
      </w:r>
      <w:r>
        <w:rPr>
          <w:spacing w:val="-7"/>
        </w:rPr>
        <w:t> </w:t>
      </w:r>
      <w:r>
        <w:rPr/>
        <w:t>трех</w:t>
      </w:r>
      <w:r>
        <w:rPr>
          <w:spacing w:val="-8"/>
        </w:rPr>
        <w:t> </w:t>
      </w:r>
      <w:r>
        <w:rPr/>
        <w:t>способов</w:t>
      </w:r>
      <w:r>
        <w:rPr>
          <w:spacing w:val="-7"/>
        </w:rPr>
        <w:t> </w:t>
      </w:r>
      <w:r>
        <w:rPr/>
        <w:t>дистанционного</w:t>
      </w:r>
      <w:r>
        <w:rPr>
          <w:spacing w:val="-8"/>
        </w:rPr>
        <w:t> </w:t>
      </w:r>
      <w:r>
        <w:rPr>
          <w:spacing w:val="-2"/>
        </w:rPr>
        <w:t>взаимодействия)</w:t>
      </w:r>
    </w:p>
    <w:p>
      <w:pPr>
        <w:spacing w:after="0" w:line="321" w:lineRule="exact"/>
        <w:jc w:val="center"/>
        <w:sectPr>
          <w:type w:val="continuous"/>
          <w:pgSz w:w="16840" w:h="11910" w:orient="landscape"/>
          <w:pgMar w:header="0" w:footer="690" w:top="1300" w:bottom="280" w:left="240" w:right="26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3399"/>
        <w:gridCol w:w="932"/>
        <w:gridCol w:w="3682"/>
        <w:gridCol w:w="4676"/>
        <w:gridCol w:w="1422"/>
        <w:gridCol w:w="1360"/>
      </w:tblGrid>
      <w:tr>
        <w:trPr>
          <w:trHeight w:val="1468" w:hRule="atLeast"/>
        </w:trPr>
        <w:tc>
          <w:tcPr>
            <w:tcW w:w="538" w:type="dxa"/>
          </w:tcPr>
          <w:p>
            <w:pPr>
              <w:pStyle w:val="TableParagraph"/>
              <w:jc w:val="left"/>
              <w:rPr>
                <w:sz w:val="24"/>
              </w:rPr>
            </w:pPr>
          </w:p>
          <w:p>
            <w:pPr>
              <w:pStyle w:val="TableParagraph"/>
              <w:spacing w:before="34"/>
              <w:jc w:val="left"/>
              <w:rPr>
                <w:sz w:val="24"/>
              </w:rPr>
            </w:pPr>
          </w:p>
          <w:p>
            <w:pPr>
              <w:pStyle w:val="TableParagraph"/>
              <w:spacing w:before="1"/>
              <w:ind w:left="133" w:right="24"/>
              <w:rPr>
                <w:sz w:val="24"/>
              </w:rPr>
            </w:pPr>
            <w:r>
              <w:rPr>
                <w:spacing w:val="-10"/>
                <w:sz w:val="24"/>
              </w:rPr>
              <w:t>№</w:t>
            </w:r>
          </w:p>
        </w:tc>
        <w:tc>
          <w:tcPr>
            <w:tcW w:w="3399" w:type="dxa"/>
          </w:tcPr>
          <w:p>
            <w:pPr>
              <w:pStyle w:val="TableParagraph"/>
              <w:spacing w:before="166"/>
              <w:jc w:val="left"/>
              <w:rPr>
                <w:sz w:val="24"/>
              </w:rPr>
            </w:pPr>
          </w:p>
          <w:p>
            <w:pPr>
              <w:pStyle w:val="TableParagraph"/>
              <w:spacing w:before="1"/>
              <w:ind w:left="243"/>
              <w:jc w:val="left"/>
              <w:rPr>
                <w:sz w:val="24"/>
              </w:rPr>
            </w:pPr>
            <w:r>
              <w:rPr>
                <w:sz w:val="24"/>
              </w:rPr>
              <w:t>Показатели</w:t>
            </w:r>
            <w:r>
              <w:rPr>
                <w:spacing w:val="-4"/>
                <w:sz w:val="24"/>
              </w:rPr>
              <w:t> </w:t>
            </w:r>
            <w:r>
              <w:rPr>
                <w:sz w:val="24"/>
              </w:rPr>
              <w:t>оценки</w:t>
            </w:r>
            <w:r>
              <w:rPr>
                <w:spacing w:val="-3"/>
                <w:sz w:val="24"/>
              </w:rPr>
              <w:t> </w:t>
            </w:r>
            <w:r>
              <w:rPr>
                <w:spacing w:val="-2"/>
                <w:sz w:val="24"/>
              </w:rPr>
              <w:t>качества</w:t>
            </w:r>
          </w:p>
        </w:tc>
        <w:tc>
          <w:tcPr>
            <w:tcW w:w="932" w:type="dxa"/>
          </w:tcPr>
          <w:p>
            <w:pPr>
              <w:pStyle w:val="TableParagraph"/>
              <w:spacing w:line="256" w:lineRule="auto" w:before="1"/>
              <w:ind w:left="31" w:right="121" w:firstLine="41"/>
              <w:jc w:val="both"/>
              <w:rPr>
                <w:sz w:val="24"/>
              </w:rPr>
            </w:pPr>
            <w:r>
              <w:rPr>
                <w:spacing w:val="-2"/>
                <w:sz w:val="24"/>
              </w:rPr>
              <w:t>Значи- мость пока- зателей</w:t>
            </w:r>
          </w:p>
        </w:tc>
        <w:tc>
          <w:tcPr>
            <w:tcW w:w="3682" w:type="dxa"/>
          </w:tcPr>
          <w:p>
            <w:pPr>
              <w:pStyle w:val="TableParagraph"/>
              <w:spacing w:before="166"/>
              <w:jc w:val="left"/>
              <w:rPr>
                <w:sz w:val="24"/>
              </w:rPr>
            </w:pPr>
          </w:p>
          <w:p>
            <w:pPr>
              <w:pStyle w:val="TableParagraph"/>
              <w:spacing w:line="254" w:lineRule="auto" w:before="1"/>
              <w:ind w:left="308" w:hanging="29"/>
              <w:jc w:val="left"/>
              <w:rPr>
                <w:sz w:val="24"/>
              </w:rPr>
            </w:pPr>
            <w:r>
              <w:rPr>
                <w:sz w:val="24"/>
              </w:rPr>
              <w:t>Параметры</w:t>
            </w:r>
            <w:r>
              <w:rPr>
                <w:spacing w:val="-15"/>
                <w:sz w:val="24"/>
              </w:rPr>
              <w:t> </w:t>
            </w:r>
            <w:r>
              <w:rPr>
                <w:sz w:val="24"/>
              </w:rPr>
              <w:t>показателя</w:t>
            </w:r>
            <w:r>
              <w:rPr>
                <w:spacing w:val="-15"/>
                <w:sz w:val="24"/>
              </w:rPr>
              <w:t> </w:t>
            </w:r>
            <w:r>
              <w:rPr>
                <w:sz w:val="24"/>
              </w:rPr>
              <w:t>оценки качества,</w:t>
            </w:r>
            <w:r>
              <w:rPr>
                <w:spacing w:val="-5"/>
                <w:sz w:val="24"/>
              </w:rPr>
              <w:t> </w:t>
            </w:r>
            <w:r>
              <w:rPr>
                <w:sz w:val="24"/>
              </w:rPr>
              <w:t>подлежащие</w:t>
            </w:r>
            <w:r>
              <w:rPr>
                <w:spacing w:val="-4"/>
                <w:sz w:val="24"/>
              </w:rPr>
              <w:t> </w:t>
            </w:r>
            <w:r>
              <w:rPr>
                <w:spacing w:val="-2"/>
                <w:sz w:val="24"/>
              </w:rPr>
              <w:t>оценке</w:t>
            </w:r>
          </w:p>
        </w:tc>
        <w:tc>
          <w:tcPr>
            <w:tcW w:w="4676" w:type="dxa"/>
          </w:tcPr>
          <w:p>
            <w:pPr>
              <w:pStyle w:val="TableParagraph"/>
              <w:spacing w:before="166"/>
              <w:jc w:val="left"/>
              <w:rPr>
                <w:sz w:val="24"/>
              </w:rPr>
            </w:pPr>
          </w:p>
          <w:p>
            <w:pPr>
              <w:pStyle w:val="TableParagraph"/>
              <w:spacing w:line="254" w:lineRule="auto" w:before="1"/>
              <w:ind w:left="1498" w:hanging="1075"/>
              <w:jc w:val="left"/>
              <w:rPr>
                <w:sz w:val="24"/>
              </w:rPr>
            </w:pPr>
            <w:r>
              <w:rPr>
                <w:sz w:val="24"/>
              </w:rPr>
              <w:t>Индикаторы</w:t>
            </w:r>
            <w:r>
              <w:rPr>
                <w:spacing w:val="-15"/>
                <w:sz w:val="24"/>
              </w:rPr>
              <w:t> </w:t>
            </w:r>
            <w:r>
              <w:rPr>
                <w:sz w:val="24"/>
              </w:rPr>
              <w:t>параметров</w:t>
            </w:r>
            <w:r>
              <w:rPr>
                <w:spacing w:val="-15"/>
                <w:sz w:val="24"/>
              </w:rPr>
              <w:t> </w:t>
            </w:r>
            <w:r>
              <w:rPr>
                <w:sz w:val="24"/>
              </w:rPr>
              <w:t>показателей оценки качества</w:t>
            </w:r>
          </w:p>
        </w:tc>
        <w:tc>
          <w:tcPr>
            <w:tcW w:w="1422" w:type="dxa"/>
          </w:tcPr>
          <w:p>
            <w:pPr>
              <w:pStyle w:val="TableParagraph"/>
              <w:spacing w:before="18"/>
              <w:jc w:val="left"/>
              <w:rPr>
                <w:sz w:val="24"/>
              </w:rPr>
            </w:pPr>
          </w:p>
          <w:p>
            <w:pPr>
              <w:pStyle w:val="TableParagraph"/>
              <w:spacing w:line="256" w:lineRule="auto"/>
              <w:ind w:left="102" w:right="97"/>
              <w:rPr>
                <w:sz w:val="24"/>
              </w:rPr>
            </w:pPr>
            <w:r>
              <w:rPr>
                <w:spacing w:val="-2"/>
                <w:sz w:val="24"/>
              </w:rPr>
              <w:t>Значение параметров </w:t>
            </w:r>
            <w:r>
              <w:rPr>
                <w:sz w:val="24"/>
              </w:rPr>
              <w:t>в баллах</w:t>
            </w:r>
          </w:p>
        </w:tc>
        <w:tc>
          <w:tcPr>
            <w:tcW w:w="1360" w:type="dxa"/>
          </w:tcPr>
          <w:p>
            <w:pPr>
              <w:pStyle w:val="TableParagraph"/>
              <w:spacing w:line="256" w:lineRule="auto" w:before="1"/>
              <w:ind w:left="57" w:right="51" w:hanging="1"/>
              <w:rPr>
                <w:sz w:val="24"/>
              </w:rPr>
            </w:pPr>
            <w:r>
              <w:rPr>
                <w:spacing w:val="-2"/>
                <w:sz w:val="24"/>
              </w:rPr>
              <w:t>Макси- мальное значение показателей</w:t>
            </w:r>
          </w:p>
          <w:p>
            <w:pPr>
              <w:pStyle w:val="TableParagraph"/>
              <w:spacing w:line="266" w:lineRule="exact"/>
              <w:ind w:left="5" w:right="1"/>
              <w:rPr>
                <w:sz w:val="24"/>
              </w:rPr>
            </w:pPr>
            <w:r>
              <w:rPr>
                <w:sz w:val="24"/>
              </w:rPr>
              <w:t>в </w:t>
            </w:r>
            <w:r>
              <w:rPr>
                <w:spacing w:val="-2"/>
                <w:sz w:val="24"/>
              </w:rPr>
              <w:t>баллах</w:t>
            </w:r>
          </w:p>
        </w:tc>
      </w:tr>
      <w:tr>
        <w:trPr>
          <w:trHeight w:val="290" w:hRule="atLeast"/>
        </w:trPr>
        <w:tc>
          <w:tcPr>
            <w:tcW w:w="538" w:type="dxa"/>
            <w:tcBorders>
              <w:bottom w:val="nil"/>
            </w:tcBorders>
          </w:tcPr>
          <w:p>
            <w:pPr>
              <w:pStyle w:val="TableParagraph"/>
              <w:spacing w:line="264" w:lineRule="exact" w:before="6"/>
              <w:ind w:left="66" w:right="24"/>
              <w:rPr>
                <w:sz w:val="24"/>
              </w:rPr>
            </w:pPr>
            <w:r>
              <w:rPr>
                <w:spacing w:val="-4"/>
                <w:sz w:val="24"/>
              </w:rPr>
              <w:t>1.3.</w:t>
            </w:r>
          </w:p>
        </w:tc>
        <w:tc>
          <w:tcPr>
            <w:tcW w:w="3399" w:type="dxa"/>
            <w:vMerge w:val="restart"/>
          </w:tcPr>
          <w:p>
            <w:pPr>
              <w:pStyle w:val="TableParagraph"/>
              <w:spacing w:line="256" w:lineRule="auto" w:before="6"/>
              <w:ind w:left="104" w:right="122"/>
              <w:jc w:val="left"/>
              <w:rPr>
                <w:sz w:val="24"/>
              </w:rPr>
            </w:pPr>
            <w:r>
              <w:rPr>
                <w:sz w:val="24"/>
              </w:rPr>
              <w:t>Доля получателей услуг, </w:t>
            </w:r>
            <w:r>
              <w:rPr>
                <w:spacing w:val="-2"/>
                <w:sz w:val="24"/>
              </w:rPr>
              <w:t>удовлетворенных </w:t>
            </w:r>
            <w:r>
              <w:rPr>
                <w:sz w:val="24"/>
              </w:rPr>
              <w:t>открытостью, полнотой и доступностью</w:t>
            </w:r>
            <w:r>
              <w:rPr>
                <w:spacing w:val="-15"/>
                <w:sz w:val="24"/>
              </w:rPr>
              <w:t> </w:t>
            </w:r>
            <w:r>
              <w:rPr>
                <w:sz w:val="24"/>
              </w:rPr>
              <w:t>информации</w:t>
            </w:r>
            <w:r>
              <w:rPr>
                <w:spacing w:val="-15"/>
                <w:sz w:val="24"/>
              </w:rPr>
              <w:t> </w:t>
            </w:r>
            <w:r>
              <w:rPr>
                <w:sz w:val="24"/>
              </w:rPr>
              <w:t>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pPr>
              <w:pStyle w:val="TableParagraph"/>
              <w:spacing w:line="166" w:lineRule="exact"/>
              <w:ind w:left="104"/>
              <w:jc w:val="left"/>
              <w:rPr>
                <w:b/>
                <w:sz w:val="18"/>
              </w:rPr>
            </w:pPr>
            <w:r>
              <w:rPr>
                <w:b/>
                <w:spacing w:val="-2"/>
                <w:position w:val="-9"/>
                <w:sz w:val="28"/>
              </w:rPr>
              <w:t>(П</w:t>
            </w:r>
            <w:r>
              <w:rPr>
                <w:b/>
                <w:spacing w:val="-2"/>
                <w:sz w:val="18"/>
              </w:rPr>
              <w:t>откр</w:t>
            </w:r>
          </w:p>
          <w:p>
            <w:pPr>
              <w:pStyle w:val="TableParagraph"/>
              <w:spacing w:line="141" w:lineRule="exact"/>
              <w:ind w:left="798"/>
              <w:jc w:val="left"/>
              <w:rPr>
                <w:sz w:val="24"/>
              </w:rPr>
            </w:pPr>
            <w:r>
              <w:rPr>
                <w:b/>
                <w:sz w:val="18"/>
              </w:rPr>
              <w:t>уд</w:t>
            </w:r>
            <w:r>
              <w:rPr>
                <w:b/>
                <w:position w:val="2"/>
                <w:sz w:val="24"/>
              </w:rPr>
              <w:t>)</w:t>
            </w:r>
            <w:r>
              <w:rPr>
                <w:b/>
                <w:spacing w:val="-1"/>
                <w:position w:val="2"/>
                <w:sz w:val="24"/>
              </w:rPr>
              <w:t> </w:t>
            </w:r>
            <w:r>
              <w:rPr>
                <w:position w:val="2"/>
                <w:sz w:val="24"/>
              </w:rPr>
              <w:t>(в</w:t>
            </w:r>
            <w:r>
              <w:rPr>
                <w:spacing w:val="-1"/>
                <w:position w:val="2"/>
                <w:sz w:val="24"/>
              </w:rPr>
              <w:t> </w:t>
            </w:r>
            <w:r>
              <w:rPr>
                <w:position w:val="2"/>
                <w:sz w:val="24"/>
              </w:rPr>
              <w:t>%</w:t>
            </w:r>
            <w:r>
              <w:rPr>
                <w:spacing w:val="-1"/>
                <w:position w:val="2"/>
                <w:sz w:val="24"/>
              </w:rPr>
              <w:t> </w:t>
            </w:r>
            <w:r>
              <w:rPr>
                <w:position w:val="2"/>
                <w:sz w:val="24"/>
              </w:rPr>
              <w:t>от</w:t>
            </w:r>
            <w:r>
              <w:rPr>
                <w:spacing w:val="-1"/>
                <w:position w:val="2"/>
                <w:sz w:val="24"/>
              </w:rPr>
              <w:t> </w:t>
            </w:r>
            <w:r>
              <w:rPr>
                <w:spacing w:val="-2"/>
                <w:position w:val="2"/>
                <w:sz w:val="24"/>
              </w:rPr>
              <w:t>общего</w:t>
            </w:r>
          </w:p>
          <w:p>
            <w:pPr>
              <w:pStyle w:val="TableParagraph"/>
              <w:spacing w:line="259" w:lineRule="auto" w:before="20"/>
              <w:ind w:left="104" w:right="122"/>
              <w:jc w:val="left"/>
              <w:rPr>
                <w:sz w:val="24"/>
              </w:rPr>
            </w:pPr>
            <w:r>
              <w:rPr>
                <w:sz w:val="24"/>
              </w:rPr>
              <w:t>числа опрошенных </w:t>
            </w:r>
            <w:r>
              <w:rPr>
                <w:position w:val="2"/>
                <w:sz w:val="24"/>
              </w:rPr>
              <w:t>получателей</w:t>
            </w:r>
            <w:r>
              <w:rPr>
                <w:spacing w:val="-15"/>
                <w:position w:val="2"/>
                <w:sz w:val="24"/>
              </w:rPr>
              <w:t> </w:t>
            </w:r>
            <w:r>
              <w:rPr>
                <w:position w:val="2"/>
                <w:sz w:val="24"/>
              </w:rPr>
              <w:t>услуг</w:t>
            </w:r>
            <w:r>
              <w:rPr>
                <w:spacing w:val="-15"/>
                <w:position w:val="2"/>
                <w:sz w:val="24"/>
              </w:rPr>
              <w:t> </w:t>
            </w:r>
            <w:r>
              <w:rPr>
                <w:b/>
                <w:position w:val="2"/>
                <w:sz w:val="24"/>
              </w:rPr>
              <w:t>(</w:t>
            </w:r>
            <w:r>
              <w:rPr>
                <w:b/>
                <w:position w:val="2"/>
                <w:sz w:val="28"/>
              </w:rPr>
              <w:t>Ч</w:t>
            </w:r>
            <w:r>
              <w:rPr>
                <w:b/>
                <w:sz w:val="18"/>
              </w:rPr>
              <w:t>общ</w:t>
            </w:r>
            <w:r>
              <w:rPr>
                <w:b/>
                <w:position w:val="2"/>
                <w:sz w:val="24"/>
              </w:rPr>
              <w:t>)</w:t>
            </w:r>
            <w:r>
              <w:rPr>
                <w:position w:val="2"/>
                <w:sz w:val="24"/>
              </w:rPr>
              <w:t>).</w:t>
            </w:r>
          </w:p>
        </w:tc>
        <w:tc>
          <w:tcPr>
            <w:tcW w:w="932" w:type="dxa"/>
            <w:tcBorders>
              <w:bottom w:val="nil"/>
            </w:tcBorders>
          </w:tcPr>
          <w:p>
            <w:pPr>
              <w:pStyle w:val="TableParagraph"/>
              <w:spacing w:line="264" w:lineRule="exact" w:before="6"/>
              <w:ind w:left="2"/>
              <w:rPr>
                <w:sz w:val="24"/>
              </w:rPr>
            </w:pPr>
            <w:r>
              <w:rPr>
                <w:spacing w:val="-5"/>
                <w:sz w:val="24"/>
              </w:rPr>
              <w:t>0,4</w:t>
            </w:r>
          </w:p>
        </w:tc>
        <w:tc>
          <w:tcPr>
            <w:tcW w:w="3682" w:type="dxa"/>
            <w:tcBorders>
              <w:bottom w:val="nil"/>
            </w:tcBorders>
          </w:tcPr>
          <w:p>
            <w:pPr>
              <w:pStyle w:val="TableParagraph"/>
              <w:spacing w:line="264" w:lineRule="exact" w:before="6"/>
              <w:ind w:left="103"/>
              <w:jc w:val="left"/>
              <w:rPr>
                <w:sz w:val="24"/>
              </w:rPr>
            </w:pPr>
            <w:r>
              <w:rPr>
                <w:spacing w:val="-2"/>
                <w:sz w:val="24"/>
              </w:rPr>
              <w:t>1.3.1.Удовлетворенность</w:t>
            </w:r>
          </w:p>
        </w:tc>
        <w:tc>
          <w:tcPr>
            <w:tcW w:w="4676" w:type="dxa"/>
            <w:tcBorders>
              <w:bottom w:val="nil"/>
            </w:tcBorders>
          </w:tcPr>
          <w:p>
            <w:pPr>
              <w:pStyle w:val="TableParagraph"/>
              <w:spacing w:line="264" w:lineRule="exact" w:before="6"/>
              <w:ind w:left="103"/>
              <w:jc w:val="left"/>
              <w:rPr>
                <w:sz w:val="24"/>
              </w:rPr>
            </w:pPr>
            <w:r>
              <w:rPr>
                <w:sz w:val="24"/>
              </w:rPr>
              <w:t>число</w:t>
            </w:r>
            <w:r>
              <w:rPr>
                <w:spacing w:val="-2"/>
                <w:sz w:val="24"/>
              </w:rPr>
              <w:t> </w:t>
            </w:r>
            <w:r>
              <w:rPr>
                <w:sz w:val="24"/>
              </w:rPr>
              <w:t>получателей</w:t>
            </w:r>
            <w:r>
              <w:rPr>
                <w:spacing w:val="-2"/>
                <w:sz w:val="24"/>
              </w:rPr>
              <w:t> услуг,</w:t>
            </w:r>
          </w:p>
        </w:tc>
        <w:tc>
          <w:tcPr>
            <w:tcW w:w="1422" w:type="dxa"/>
            <w:tcBorders>
              <w:bottom w:val="nil"/>
            </w:tcBorders>
          </w:tcPr>
          <w:p>
            <w:pPr>
              <w:pStyle w:val="TableParagraph"/>
              <w:spacing w:line="264" w:lineRule="exact" w:before="6"/>
              <w:ind w:left="3"/>
              <w:rPr>
                <w:sz w:val="24"/>
              </w:rPr>
            </w:pPr>
            <w:r>
              <w:rPr>
                <w:sz w:val="24"/>
              </w:rPr>
              <w:t>0-</w:t>
            </w:r>
            <w:r>
              <w:rPr>
                <w:spacing w:val="-5"/>
                <w:sz w:val="24"/>
              </w:rPr>
              <w:t>100</w:t>
            </w:r>
          </w:p>
        </w:tc>
        <w:tc>
          <w:tcPr>
            <w:tcW w:w="1360" w:type="dxa"/>
            <w:tcBorders>
              <w:bottom w:val="nil"/>
            </w:tcBorders>
          </w:tcPr>
          <w:p>
            <w:pPr>
              <w:pStyle w:val="TableParagraph"/>
              <w:spacing w:line="264" w:lineRule="exact" w:before="6"/>
              <w:ind w:left="4" w:right="5"/>
              <w:rPr>
                <w:sz w:val="24"/>
              </w:rPr>
            </w:pPr>
            <w:r>
              <w:rPr>
                <w:sz w:val="24"/>
              </w:rPr>
              <w:t>100 </w:t>
            </w:r>
            <w:r>
              <w:rPr>
                <w:spacing w:val="-2"/>
                <w:sz w:val="24"/>
              </w:rPr>
              <w:t>баллов</w:t>
            </w:r>
          </w:p>
        </w:tc>
      </w:tr>
      <w:tr>
        <w:trPr>
          <w:trHeight w:val="282"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3" w:lineRule="exact"/>
              <w:ind w:left="103"/>
              <w:jc w:val="left"/>
              <w:rPr>
                <w:sz w:val="24"/>
              </w:rPr>
            </w:pPr>
            <w:r>
              <w:rPr>
                <w:sz w:val="24"/>
              </w:rPr>
              <w:t>качеством,</w:t>
            </w:r>
            <w:r>
              <w:rPr>
                <w:spacing w:val="-5"/>
                <w:sz w:val="24"/>
              </w:rPr>
              <w:t> </w:t>
            </w:r>
            <w:r>
              <w:rPr>
                <w:sz w:val="24"/>
              </w:rPr>
              <w:t>полнотой</w:t>
            </w:r>
            <w:r>
              <w:rPr>
                <w:spacing w:val="-4"/>
                <w:sz w:val="24"/>
              </w:rPr>
              <w:t> </w:t>
            </w:r>
            <w:r>
              <w:rPr>
                <w:spacing w:val="-10"/>
                <w:sz w:val="24"/>
              </w:rPr>
              <w:t>и</w:t>
            </w:r>
          </w:p>
        </w:tc>
        <w:tc>
          <w:tcPr>
            <w:tcW w:w="4676" w:type="dxa"/>
            <w:tcBorders>
              <w:top w:val="nil"/>
              <w:bottom w:val="nil"/>
            </w:tcBorders>
          </w:tcPr>
          <w:p>
            <w:pPr>
              <w:pStyle w:val="TableParagraph"/>
              <w:spacing w:line="263" w:lineRule="exact"/>
              <w:ind w:left="103"/>
              <w:jc w:val="left"/>
              <w:rPr>
                <w:sz w:val="24"/>
              </w:rPr>
            </w:pPr>
            <w:r>
              <w:rPr>
                <w:sz w:val="24"/>
              </w:rPr>
              <w:t>удовлетворенных</w:t>
            </w:r>
            <w:r>
              <w:rPr>
                <w:spacing w:val="-5"/>
                <w:sz w:val="24"/>
              </w:rPr>
              <w:t> </w:t>
            </w:r>
            <w:r>
              <w:rPr>
                <w:sz w:val="24"/>
              </w:rPr>
              <w:t>качеством,</w:t>
            </w:r>
            <w:r>
              <w:rPr>
                <w:spacing w:val="-4"/>
                <w:sz w:val="24"/>
              </w:rPr>
              <w:t> </w:t>
            </w:r>
            <w:r>
              <w:rPr>
                <w:sz w:val="24"/>
              </w:rPr>
              <w:t>полнотой</w:t>
            </w:r>
            <w:r>
              <w:rPr>
                <w:spacing w:val="-4"/>
                <w:sz w:val="24"/>
              </w:rPr>
              <w:t> </w:t>
            </w:r>
            <w:r>
              <w:rPr>
                <w:spacing w:val="-10"/>
                <w:sz w:val="24"/>
              </w:rPr>
              <w:t>и</w:t>
            </w:r>
          </w:p>
        </w:tc>
        <w:tc>
          <w:tcPr>
            <w:tcW w:w="1422" w:type="dxa"/>
            <w:tcBorders>
              <w:top w:val="nil"/>
              <w:bottom w:val="nil"/>
            </w:tcBorders>
          </w:tcPr>
          <w:p>
            <w:pPr>
              <w:pStyle w:val="TableParagraph"/>
              <w:spacing w:line="263" w:lineRule="exact"/>
              <w:ind w:left="3"/>
              <w:rPr>
                <w:sz w:val="24"/>
              </w:rPr>
            </w:pPr>
            <w:r>
              <w:rPr>
                <w:spacing w:val="-2"/>
                <w:sz w:val="24"/>
              </w:rPr>
              <w:t>баллов</w:t>
            </w:r>
          </w:p>
        </w:tc>
        <w:tc>
          <w:tcPr>
            <w:tcW w:w="1360" w:type="dxa"/>
            <w:tcBorders>
              <w:top w:val="nil"/>
              <w:bottom w:val="nil"/>
            </w:tcBorders>
          </w:tcPr>
          <w:p>
            <w:pPr>
              <w:pStyle w:val="TableParagraph"/>
              <w:jc w:val="left"/>
              <w:rPr>
                <w:sz w:val="20"/>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5" w:lineRule="exact"/>
              <w:ind w:left="103"/>
              <w:jc w:val="left"/>
              <w:rPr>
                <w:sz w:val="24"/>
              </w:rPr>
            </w:pPr>
            <w:r>
              <w:rPr>
                <w:sz w:val="24"/>
              </w:rPr>
              <w:t>доступностью</w:t>
            </w:r>
            <w:r>
              <w:rPr>
                <w:spacing w:val="-4"/>
                <w:sz w:val="24"/>
              </w:rPr>
              <w:t> </w:t>
            </w:r>
            <w:r>
              <w:rPr>
                <w:sz w:val="24"/>
              </w:rPr>
              <w:t>информации</w:t>
            </w:r>
            <w:r>
              <w:rPr>
                <w:spacing w:val="-3"/>
                <w:sz w:val="24"/>
              </w:rPr>
              <w:t> </w:t>
            </w:r>
            <w:r>
              <w:rPr>
                <w:spacing w:val="-10"/>
                <w:sz w:val="24"/>
              </w:rPr>
              <w:t>о</w:t>
            </w:r>
          </w:p>
        </w:tc>
        <w:tc>
          <w:tcPr>
            <w:tcW w:w="4676" w:type="dxa"/>
            <w:tcBorders>
              <w:top w:val="nil"/>
              <w:bottom w:val="nil"/>
            </w:tcBorders>
          </w:tcPr>
          <w:p>
            <w:pPr>
              <w:pStyle w:val="TableParagraph"/>
              <w:spacing w:line="265" w:lineRule="exact"/>
              <w:ind w:left="103"/>
              <w:jc w:val="left"/>
              <w:rPr>
                <w:sz w:val="24"/>
              </w:rPr>
            </w:pPr>
            <w:r>
              <w:rPr>
                <w:sz w:val="24"/>
              </w:rPr>
              <w:t>доступностью</w:t>
            </w:r>
            <w:r>
              <w:rPr>
                <w:spacing w:val="-3"/>
                <w:sz w:val="24"/>
              </w:rPr>
              <w:t> </w:t>
            </w:r>
            <w:r>
              <w:rPr>
                <w:sz w:val="24"/>
              </w:rPr>
              <w:t>информации</w:t>
            </w:r>
            <w:r>
              <w:rPr>
                <w:spacing w:val="-2"/>
                <w:sz w:val="24"/>
              </w:rPr>
              <w:t> </w:t>
            </w:r>
            <w:r>
              <w:rPr>
                <w:sz w:val="24"/>
              </w:rPr>
              <w:t>о</w:t>
            </w:r>
            <w:r>
              <w:rPr>
                <w:spacing w:val="-2"/>
                <w:sz w:val="24"/>
              </w:rPr>
              <w:t> деятельности</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spacing w:line="265" w:lineRule="exact"/>
              <w:ind w:left="4" w:right="5"/>
              <w:rPr>
                <w:sz w:val="24"/>
              </w:rPr>
            </w:pPr>
            <w:r>
              <w:rPr>
                <w:spacing w:val="-5"/>
                <w:sz w:val="24"/>
              </w:rPr>
              <w:t>Для</w:t>
            </w: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4" w:lineRule="exact"/>
              <w:ind w:left="103"/>
              <w:jc w:val="left"/>
              <w:rPr>
                <w:sz w:val="24"/>
              </w:rPr>
            </w:pPr>
            <w:r>
              <w:rPr>
                <w:sz w:val="24"/>
              </w:rPr>
              <w:t>деятельности</w:t>
            </w:r>
            <w:r>
              <w:rPr>
                <w:spacing w:val="-5"/>
                <w:sz w:val="24"/>
              </w:rPr>
              <w:t> </w:t>
            </w:r>
            <w:r>
              <w:rPr>
                <w:spacing w:val="-2"/>
                <w:sz w:val="24"/>
              </w:rPr>
              <w:t>организации</w:t>
            </w:r>
          </w:p>
        </w:tc>
        <w:tc>
          <w:tcPr>
            <w:tcW w:w="4676" w:type="dxa"/>
            <w:tcBorders>
              <w:top w:val="nil"/>
              <w:bottom w:val="nil"/>
            </w:tcBorders>
          </w:tcPr>
          <w:p>
            <w:pPr>
              <w:pStyle w:val="TableParagraph"/>
              <w:spacing w:line="264" w:lineRule="exact"/>
              <w:ind w:left="103"/>
              <w:jc w:val="left"/>
              <w:rPr>
                <w:sz w:val="24"/>
              </w:rPr>
            </w:pPr>
            <w:r>
              <w:rPr>
                <w:sz w:val="24"/>
              </w:rPr>
              <w:t>организации</w:t>
            </w:r>
            <w:r>
              <w:rPr>
                <w:spacing w:val="-7"/>
                <w:sz w:val="24"/>
              </w:rPr>
              <w:t> </w:t>
            </w:r>
            <w:r>
              <w:rPr>
                <w:sz w:val="24"/>
              </w:rPr>
              <w:t>социальной</w:t>
            </w:r>
            <w:r>
              <w:rPr>
                <w:spacing w:val="-4"/>
                <w:sz w:val="24"/>
              </w:rPr>
              <w:t> </w:t>
            </w:r>
            <w:r>
              <w:rPr>
                <w:spacing w:val="-2"/>
                <w:sz w:val="24"/>
              </w:rPr>
              <w:t>сферы,</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spacing w:line="264" w:lineRule="exact"/>
              <w:ind w:left="4" w:right="5"/>
              <w:rPr>
                <w:sz w:val="24"/>
              </w:rPr>
            </w:pPr>
            <w:r>
              <w:rPr>
                <w:spacing w:val="-2"/>
                <w:sz w:val="24"/>
              </w:rPr>
              <w:t>расчета</w:t>
            </w:r>
          </w:p>
        </w:tc>
      </w:tr>
      <w:tr>
        <w:trPr>
          <w:trHeight w:val="282"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3" w:lineRule="exact"/>
              <w:ind w:left="103"/>
              <w:jc w:val="left"/>
              <w:rPr>
                <w:sz w:val="24"/>
              </w:rPr>
            </w:pPr>
            <w:r>
              <w:rPr>
                <w:sz w:val="24"/>
              </w:rPr>
              <w:t>социальной</w:t>
            </w:r>
            <w:r>
              <w:rPr>
                <w:spacing w:val="-4"/>
                <w:sz w:val="24"/>
              </w:rPr>
              <w:t> </w:t>
            </w:r>
            <w:r>
              <w:rPr>
                <w:sz w:val="24"/>
              </w:rPr>
              <w:t>сферы,</w:t>
            </w:r>
            <w:r>
              <w:rPr>
                <w:spacing w:val="-4"/>
                <w:sz w:val="24"/>
              </w:rPr>
              <w:t> </w:t>
            </w:r>
            <w:r>
              <w:rPr>
                <w:spacing w:val="-2"/>
                <w:sz w:val="24"/>
              </w:rPr>
              <w:t>размещенной</w:t>
            </w:r>
          </w:p>
        </w:tc>
        <w:tc>
          <w:tcPr>
            <w:tcW w:w="4676" w:type="dxa"/>
            <w:tcBorders>
              <w:top w:val="nil"/>
              <w:bottom w:val="nil"/>
            </w:tcBorders>
          </w:tcPr>
          <w:p>
            <w:pPr>
              <w:pStyle w:val="TableParagraph"/>
              <w:spacing w:line="263" w:lineRule="exact"/>
              <w:ind w:left="103"/>
              <w:jc w:val="left"/>
              <w:rPr>
                <w:sz w:val="24"/>
              </w:rPr>
            </w:pPr>
            <w:r>
              <w:rPr>
                <w:sz w:val="24"/>
              </w:rPr>
              <w:t>размещенной</w:t>
            </w:r>
            <w:r>
              <w:rPr>
                <w:spacing w:val="-3"/>
                <w:sz w:val="24"/>
              </w:rPr>
              <w:t> </w:t>
            </w:r>
            <w:r>
              <w:rPr>
                <w:sz w:val="24"/>
              </w:rPr>
              <w:t>на</w:t>
            </w:r>
            <w:r>
              <w:rPr>
                <w:spacing w:val="-3"/>
                <w:sz w:val="24"/>
              </w:rPr>
              <w:t> </w:t>
            </w:r>
            <w:r>
              <w:rPr>
                <w:sz w:val="24"/>
              </w:rPr>
              <w:t>информационных</w:t>
            </w:r>
            <w:r>
              <w:rPr>
                <w:spacing w:val="-2"/>
                <w:sz w:val="24"/>
              </w:rPr>
              <w:t> стендах</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spacing w:line="263" w:lineRule="exact"/>
              <w:ind w:left="4" w:right="5"/>
              <w:rPr>
                <w:sz w:val="24"/>
              </w:rPr>
            </w:pPr>
            <w:r>
              <w:rPr>
                <w:spacing w:val="-2"/>
                <w:sz w:val="24"/>
              </w:rPr>
              <w:t>формула</w:t>
            </w:r>
          </w:p>
        </w:tc>
      </w:tr>
      <w:tr>
        <w:trPr>
          <w:trHeight w:val="282"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3" w:lineRule="exact"/>
              <w:ind w:left="103"/>
              <w:jc w:val="left"/>
              <w:rPr>
                <w:sz w:val="24"/>
              </w:rPr>
            </w:pPr>
            <w:r>
              <w:rPr>
                <w:sz w:val="24"/>
              </w:rPr>
              <w:t>на</w:t>
            </w:r>
            <w:r>
              <w:rPr>
                <w:spacing w:val="-5"/>
                <w:sz w:val="24"/>
              </w:rPr>
              <w:t> </w:t>
            </w:r>
            <w:r>
              <w:rPr>
                <w:sz w:val="24"/>
              </w:rPr>
              <w:t>информационных</w:t>
            </w:r>
            <w:r>
              <w:rPr>
                <w:spacing w:val="-2"/>
                <w:sz w:val="24"/>
              </w:rPr>
              <w:t> </w:t>
            </w:r>
            <w:r>
              <w:rPr>
                <w:sz w:val="24"/>
              </w:rPr>
              <w:t>стендах</w:t>
            </w:r>
            <w:r>
              <w:rPr>
                <w:spacing w:val="-2"/>
                <w:sz w:val="24"/>
              </w:rPr>
              <w:t> </w:t>
            </w:r>
            <w:r>
              <w:rPr>
                <w:spacing w:val="-10"/>
                <w:sz w:val="24"/>
              </w:rPr>
              <w:t>в</w:t>
            </w:r>
          </w:p>
        </w:tc>
        <w:tc>
          <w:tcPr>
            <w:tcW w:w="4676" w:type="dxa"/>
            <w:tcBorders>
              <w:top w:val="nil"/>
              <w:bottom w:val="nil"/>
            </w:tcBorders>
          </w:tcPr>
          <w:p>
            <w:pPr>
              <w:pStyle w:val="TableParagraph"/>
              <w:spacing w:line="263" w:lineRule="exact"/>
              <w:ind w:left="103"/>
              <w:jc w:val="left"/>
              <w:rPr>
                <w:sz w:val="24"/>
              </w:rPr>
            </w:pPr>
            <w:r>
              <w:rPr>
                <w:sz w:val="24"/>
              </w:rPr>
              <w:t>в</w:t>
            </w:r>
            <w:r>
              <w:rPr>
                <w:spacing w:val="-2"/>
                <w:sz w:val="24"/>
              </w:rPr>
              <w:t> </w:t>
            </w:r>
            <w:r>
              <w:rPr>
                <w:sz w:val="24"/>
              </w:rPr>
              <w:t>помещении</w:t>
            </w:r>
            <w:r>
              <w:rPr>
                <w:spacing w:val="-2"/>
                <w:sz w:val="24"/>
              </w:rPr>
              <w:t> </w:t>
            </w:r>
            <w:r>
              <w:rPr>
                <w:sz w:val="24"/>
              </w:rPr>
              <w:t>организации</w:t>
            </w:r>
            <w:r>
              <w:rPr>
                <w:spacing w:val="-2"/>
                <w:sz w:val="24"/>
              </w:rPr>
              <w:t> социальной</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spacing w:line="263" w:lineRule="exact"/>
              <w:ind w:left="4" w:right="5"/>
              <w:rPr>
                <w:sz w:val="24"/>
              </w:rPr>
            </w:pPr>
            <w:r>
              <w:rPr>
                <w:spacing w:val="-2"/>
                <w:sz w:val="24"/>
              </w:rPr>
              <w:t>(1.3)</w:t>
            </w: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5" w:lineRule="exact"/>
              <w:ind w:left="103"/>
              <w:jc w:val="left"/>
              <w:rPr>
                <w:sz w:val="24"/>
              </w:rPr>
            </w:pPr>
            <w:r>
              <w:rPr>
                <w:sz w:val="24"/>
              </w:rPr>
              <w:t>помещении</w:t>
            </w:r>
            <w:r>
              <w:rPr>
                <w:spacing w:val="-2"/>
                <w:sz w:val="24"/>
              </w:rPr>
              <w:t> организации</w:t>
            </w:r>
          </w:p>
        </w:tc>
        <w:tc>
          <w:tcPr>
            <w:tcW w:w="4676" w:type="dxa"/>
            <w:tcBorders>
              <w:top w:val="nil"/>
              <w:bottom w:val="nil"/>
            </w:tcBorders>
          </w:tcPr>
          <w:p>
            <w:pPr>
              <w:pStyle w:val="TableParagraph"/>
              <w:spacing w:line="265" w:lineRule="exact"/>
              <w:ind w:left="103"/>
              <w:jc w:val="left"/>
              <w:rPr>
                <w:sz w:val="24"/>
              </w:rPr>
            </w:pPr>
            <w:r>
              <w:rPr>
                <w:sz w:val="24"/>
              </w:rPr>
              <w:t>сферы</w:t>
            </w:r>
            <w:r>
              <w:rPr>
                <w:spacing w:val="-2"/>
                <w:sz w:val="24"/>
              </w:rPr>
              <w:t> </w:t>
            </w:r>
            <w:r>
              <w:rPr>
                <w:sz w:val="24"/>
              </w:rPr>
              <w:t>по</w:t>
            </w:r>
            <w:r>
              <w:rPr>
                <w:spacing w:val="-1"/>
                <w:sz w:val="24"/>
              </w:rPr>
              <w:t> </w:t>
            </w:r>
            <w:r>
              <w:rPr>
                <w:sz w:val="24"/>
              </w:rPr>
              <w:t>отношению</w:t>
            </w:r>
            <w:r>
              <w:rPr>
                <w:spacing w:val="-2"/>
                <w:sz w:val="24"/>
              </w:rPr>
              <w:t> </w:t>
            </w:r>
            <w:r>
              <w:rPr>
                <w:sz w:val="24"/>
              </w:rPr>
              <w:t>к</w:t>
            </w:r>
            <w:r>
              <w:rPr>
                <w:spacing w:val="-1"/>
                <w:sz w:val="24"/>
              </w:rPr>
              <w:t> </w:t>
            </w:r>
            <w:r>
              <w:rPr>
                <w:sz w:val="24"/>
              </w:rPr>
              <w:t>числу</w:t>
            </w:r>
            <w:r>
              <w:rPr>
                <w:spacing w:val="-1"/>
                <w:sz w:val="24"/>
              </w:rPr>
              <w:t> </w:t>
            </w:r>
            <w:r>
              <w:rPr>
                <w:spacing w:val="-2"/>
                <w:sz w:val="24"/>
              </w:rPr>
              <w:t>опрошенных</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7"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jc w:val="left"/>
              <w:rPr>
                <w:sz w:val="20"/>
              </w:rPr>
            </w:pPr>
          </w:p>
        </w:tc>
        <w:tc>
          <w:tcPr>
            <w:tcW w:w="4676" w:type="dxa"/>
            <w:tcBorders>
              <w:top w:val="nil"/>
              <w:bottom w:val="nil"/>
            </w:tcBorders>
          </w:tcPr>
          <w:p>
            <w:pPr>
              <w:pStyle w:val="TableParagraph"/>
              <w:spacing w:line="267" w:lineRule="exact"/>
              <w:ind w:left="103"/>
              <w:jc w:val="left"/>
              <w:rPr>
                <w:sz w:val="24"/>
              </w:rPr>
            </w:pPr>
            <w:r>
              <w:rPr>
                <w:sz w:val="24"/>
              </w:rPr>
              <w:t>получателей</w:t>
            </w:r>
            <w:r>
              <w:rPr>
                <w:spacing w:val="-5"/>
                <w:sz w:val="24"/>
              </w:rPr>
              <w:t> </w:t>
            </w:r>
            <w:r>
              <w:rPr>
                <w:sz w:val="24"/>
              </w:rPr>
              <w:t>услуг,</w:t>
            </w:r>
            <w:r>
              <w:rPr>
                <w:spacing w:val="-4"/>
                <w:sz w:val="24"/>
              </w:rPr>
              <w:t> </w:t>
            </w:r>
            <w:r>
              <w:rPr>
                <w:sz w:val="24"/>
              </w:rPr>
              <w:t>ответивших</w:t>
            </w:r>
            <w:r>
              <w:rPr>
                <w:spacing w:val="-3"/>
                <w:sz w:val="24"/>
              </w:rPr>
              <w:t> </w:t>
            </w:r>
            <w:r>
              <w:rPr>
                <w:spacing w:val="-5"/>
                <w:sz w:val="24"/>
              </w:rPr>
              <w:t>на</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340" w:hRule="atLeast"/>
        </w:trPr>
        <w:tc>
          <w:tcPr>
            <w:tcW w:w="538" w:type="dxa"/>
            <w:tcBorders>
              <w:top w:val="nil"/>
              <w:bottom w:val="nil"/>
            </w:tcBorders>
          </w:tcPr>
          <w:p>
            <w:pPr>
              <w:pStyle w:val="TableParagraph"/>
              <w:jc w:val="left"/>
              <w:rPr>
                <w:sz w:val="22"/>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2"/>
              </w:rPr>
            </w:pPr>
          </w:p>
        </w:tc>
        <w:tc>
          <w:tcPr>
            <w:tcW w:w="3682" w:type="dxa"/>
            <w:tcBorders>
              <w:top w:val="nil"/>
            </w:tcBorders>
          </w:tcPr>
          <w:p>
            <w:pPr>
              <w:pStyle w:val="TableParagraph"/>
              <w:jc w:val="left"/>
              <w:rPr>
                <w:sz w:val="22"/>
              </w:rPr>
            </w:pPr>
          </w:p>
        </w:tc>
        <w:tc>
          <w:tcPr>
            <w:tcW w:w="4676" w:type="dxa"/>
            <w:tcBorders>
              <w:top w:val="nil"/>
            </w:tcBorders>
          </w:tcPr>
          <w:p>
            <w:pPr>
              <w:pStyle w:val="TableParagraph"/>
              <w:spacing w:line="318" w:lineRule="exact"/>
              <w:ind w:left="103"/>
              <w:jc w:val="left"/>
              <w:rPr>
                <w:b/>
                <w:sz w:val="28"/>
              </w:rPr>
            </w:pPr>
            <w:r>
              <w:rPr>
                <w:position w:val="2"/>
                <w:sz w:val="24"/>
              </w:rPr>
              <w:t>соответствующий</w:t>
            </w:r>
            <w:r>
              <w:rPr>
                <w:spacing w:val="-7"/>
                <w:position w:val="2"/>
                <w:sz w:val="24"/>
              </w:rPr>
              <w:t> </w:t>
            </w:r>
            <w:r>
              <w:rPr>
                <w:position w:val="2"/>
                <w:sz w:val="24"/>
              </w:rPr>
              <w:t>вопрос</w:t>
            </w:r>
            <w:r>
              <w:rPr>
                <w:spacing w:val="-4"/>
                <w:position w:val="2"/>
                <w:sz w:val="24"/>
              </w:rPr>
              <w:t> </w:t>
            </w:r>
            <w:r>
              <w:rPr>
                <w:position w:val="2"/>
                <w:sz w:val="24"/>
              </w:rPr>
              <w:t>анкеты</w:t>
            </w:r>
            <w:r>
              <w:rPr>
                <w:spacing w:val="-4"/>
                <w:position w:val="2"/>
                <w:sz w:val="24"/>
              </w:rPr>
              <w:t> </w:t>
            </w:r>
            <w:r>
              <w:rPr>
                <w:b/>
                <w:spacing w:val="-2"/>
                <w:position w:val="2"/>
                <w:sz w:val="24"/>
              </w:rPr>
              <w:t>(</w:t>
            </w:r>
            <w:r>
              <w:rPr>
                <w:b/>
                <w:spacing w:val="-2"/>
                <w:position w:val="2"/>
                <w:sz w:val="28"/>
              </w:rPr>
              <w:t>У</w:t>
            </w:r>
            <w:r>
              <w:rPr>
                <w:b/>
                <w:spacing w:val="-2"/>
                <w:sz w:val="18"/>
              </w:rPr>
              <w:t>стенд</w:t>
            </w:r>
            <w:r>
              <w:rPr>
                <w:b/>
                <w:spacing w:val="-2"/>
                <w:position w:val="2"/>
                <w:sz w:val="28"/>
              </w:rPr>
              <w:t>)</w:t>
            </w:r>
          </w:p>
        </w:tc>
        <w:tc>
          <w:tcPr>
            <w:tcW w:w="1422" w:type="dxa"/>
            <w:tcBorders>
              <w:top w:val="nil"/>
            </w:tcBorders>
          </w:tcPr>
          <w:p>
            <w:pPr>
              <w:pStyle w:val="TableParagraph"/>
              <w:jc w:val="left"/>
              <w:rPr>
                <w:sz w:val="22"/>
              </w:rPr>
            </w:pPr>
          </w:p>
        </w:tc>
        <w:tc>
          <w:tcPr>
            <w:tcW w:w="1360" w:type="dxa"/>
            <w:tcBorders>
              <w:top w:val="nil"/>
              <w:bottom w:val="nil"/>
            </w:tcBorders>
          </w:tcPr>
          <w:p>
            <w:pPr>
              <w:pStyle w:val="TableParagraph"/>
              <w:jc w:val="left"/>
              <w:rPr>
                <w:sz w:val="22"/>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bottom w:val="nil"/>
            </w:tcBorders>
          </w:tcPr>
          <w:p>
            <w:pPr>
              <w:pStyle w:val="TableParagraph"/>
              <w:spacing w:line="264" w:lineRule="exact" w:before="1"/>
              <w:ind w:left="103"/>
              <w:jc w:val="left"/>
              <w:rPr>
                <w:sz w:val="24"/>
              </w:rPr>
            </w:pPr>
            <w:r>
              <w:rPr>
                <w:sz w:val="24"/>
              </w:rPr>
              <w:t>1.3.2. </w:t>
            </w:r>
            <w:r>
              <w:rPr>
                <w:spacing w:val="-2"/>
                <w:sz w:val="24"/>
              </w:rPr>
              <w:t>Удовлетворенность</w:t>
            </w:r>
          </w:p>
        </w:tc>
        <w:tc>
          <w:tcPr>
            <w:tcW w:w="4676" w:type="dxa"/>
            <w:tcBorders>
              <w:bottom w:val="nil"/>
            </w:tcBorders>
          </w:tcPr>
          <w:p>
            <w:pPr>
              <w:pStyle w:val="TableParagraph"/>
              <w:spacing w:line="264" w:lineRule="exact" w:before="1"/>
              <w:ind w:left="103"/>
              <w:jc w:val="left"/>
              <w:rPr>
                <w:sz w:val="24"/>
              </w:rPr>
            </w:pPr>
            <w:r>
              <w:rPr>
                <w:sz w:val="24"/>
              </w:rPr>
              <w:t>число</w:t>
            </w:r>
            <w:r>
              <w:rPr>
                <w:spacing w:val="-2"/>
                <w:sz w:val="24"/>
              </w:rPr>
              <w:t> </w:t>
            </w:r>
            <w:r>
              <w:rPr>
                <w:sz w:val="24"/>
              </w:rPr>
              <w:t>получателей</w:t>
            </w:r>
            <w:r>
              <w:rPr>
                <w:spacing w:val="-2"/>
                <w:sz w:val="24"/>
              </w:rPr>
              <w:t> услуг,</w:t>
            </w:r>
          </w:p>
        </w:tc>
        <w:tc>
          <w:tcPr>
            <w:tcW w:w="1422" w:type="dxa"/>
            <w:tcBorders>
              <w:bottom w:val="nil"/>
            </w:tcBorders>
          </w:tcPr>
          <w:p>
            <w:pPr>
              <w:pStyle w:val="TableParagraph"/>
              <w:spacing w:line="264" w:lineRule="exact" w:before="1"/>
              <w:ind w:left="3"/>
              <w:rPr>
                <w:sz w:val="24"/>
              </w:rPr>
            </w:pPr>
            <w:r>
              <w:rPr>
                <w:sz w:val="24"/>
              </w:rPr>
              <w:t>0-</w:t>
            </w:r>
            <w:r>
              <w:rPr>
                <w:spacing w:val="-5"/>
                <w:sz w:val="24"/>
              </w:rPr>
              <w:t>100</w:t>
            </w:r>
          </w:p>
        </w:tc>
        <w:tc>
          <w:tcPr>
            <w:tcW w:w="1360" w:type="dxa"/>
            <w:tcBorders>
              <w:top w:val="nil"/>
              <w:bottom w:val="nil"/>
            </w:tcBorders>
          </w:tcPr>
          <w:p>
            <w:pPr>
              <w:pStyle w:val="TableParagraph"/>
              <w:jc w:val="left"/>
              <w:rPr>
                <w:sz w:val="20"/>
              </w:rPr>
            </w:pPr>
          </w:p>
        </w:tc>
      </w:tr>
      <w:tr>
        <w:trPr>
          <w:trHeight w:val="282"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3" w:lineRule="exact"/>
              <w:ind w:left="103"/>
              <w:jc w:val="left"/>
              <w:rPr>
                <w:sz w:val="24"/>
              </w:rPr>
            </w:pPr>
            <w:r>
              <w:rPr>
                <w:sz w:val="24"/>
              </w:rPr>
              <w:t>качеством,</w:t>
            </w:r>
            <w:r>
              <w:rPr>
                <w:spacing w:val="-5"/>
                <w:sz w:val="24"/>
              </w:rPr>
              <w:t> </w:t>
            </w:r>
            <w:r>
              <w:rPr>
                <w:sz w:val="24"/>
              </w:rPr>
              <w:t>полнотой</w:t>
            </w:r>
            <w:r>
              <w:rPr>
                <w:spacing w:val="-4"/>
                <w:sz w:val="24"/>
              </w:rPr>
              <w:t> </w:t>
            </w:r>
            <w:r>
              <w:rPr>
                <w:spacing w:val="-10"/>
                <w:sz w:val="24"/>
              </w:rPr>
              <w:t>и</w:t>
            </w:r>
          </w:p>
        </w:tc>
        <w:tc>
          <w:tcPr>
            <w:tcW w:w="4676" w:type="dxa"/>
            <w:tcBorders>
              <w:top w:val="nil"/>
              <w:bottom w:val="nil"/>
            </w:tcBorders>
          </w:tcPr>
          <w:p>
            <w:pPr>
              <w:pStyle w:val="TableParagraph"/>
              <w:spacing w:line="263" w:lineRule="exact"/>
              <w:ind w:left="103"/>
              <w:jc w:val="left"/>
              <w:rPr>
                <w:sz w:val="24"/>
              </w:rPr>
            </w:pPr>
            <w:r>
              <w:rPr>
                <w:sz w:val="24"/>
              </w:rPr>
              <w:t>удовлетворенных</w:t>
            </w:r>
            <w:r>
              <w:rPr>
                <w:spacing w:val="-5"/>
                <w:sz w:val="24"/>
              </w:rPr>
              <w:t> </w:t>
            </w:r>
            <w:r>
              <w:rPr>
                <w:sz w:val="24"/>
              </w:rPr>
              <w:t>качеством,</w:t>
            </w:r>
            <w:r>
              <w:rPr>
                <w:spacing w:val="-4"/>
                <w:sz w:val="24"/>
              </w:rPr>
              <w:t> </w:t>
            </w:r>
            <w:r>
              <w:rPr>
                <w:sz w:val="24"/>
              </w:rPr>
              <w:t>полнотой</w:t>
            </w:r>
            <w:r>
              <w:rPr>
                <w:spacing w:val="-4"/>
                <w:sz w:val="24"/>
              </w:rPr>
              <w:t> </w:t>
            </w:r>
            <w:r>
              <w:rPr>
                <w:spacing w:val="-10"/>
                <w:sz w:val="24"/>
              </w:rPr>
              <w:t>и</w:t>
            </w:r>
          </w:p>
        </w:tc>
        <w:tc>
          <w:tcPr>
            <w:tcW w:w="1422" w:type="dxa"/>
            <w:tcBorders>
              <w:top w:val="nil"/>
              <w:bottom w:val="nil"/>
            </w:tcBorders>
          </w:tcPr>
          <w:p>
            <w:pPr>
              <w:pStyle w:val="TableParagraph"/>
              <w:spacing w:line="263" w:lineRule="exact"/>
              <w:ind w:left="3"/>
              <w:rPr>
                <w:sz w:val="24"/>
              </w:rPr>
            </w:pPr>
            <w:r>
              <w:rPr>
                <w:spacing w:val="-2"/>
                <w:sz w:val="24"/>
              </w:rPr>
              <w:t>баллов</w:t>
            </w:r>
          </w:p>
        </w:tc>
        <w:tc>
          <w:tcPr>
            <w:tcW w:w="1360" w:type="dxa"/>
            <w:tcBorders>
              <w:top w:val="nil"/>
              <w:bottom w:val="nil"/>
            </w:tcBorders>
          </w:tcPr>
          <w:p>
            <w:pPr>
              <w:pStyle w:val="TableParagraph"/>
              <w:jc w:val="left"/>
              <w:rPr>
                <w:sz w:val="20"/>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5" w:lineRule="exact"/>
              <w:ind w:left="103"/>
              <w:jc w:val="left"/>
              <w:rPr>
                <w:sz w:val="24"/>
              </w:rPr>
            </w:pPr>
            <w:r>
              <w:rPr>
                <w:sz w:val="24"/>
              </w:rPr>
              <w:t>доступностью</w:t>
            </w:r>
            <w:r>
              <w:rPr>
                <w:spacing w:val="-4"/>
                <w:sz w:val="24"/>
              </w:rPr>
              <w:t> </w:t>
            </w:r>
            <w:r>
              <w:rPr>
                <w:sz w:val="24"/>
              </w:rPr>
              <w:t>информации</w:t>
            </w:r>
            <w:r>
              <w:rPr>
                <w:spacing w:val="-3"/>
                <w:sz w:val="24"/>
              </w:rPr>
              <w:t> </w:t>
            </w:r>
            <w:r>
              <w:rPr>
                <w:spacing w:val="-10"/>
                <w:sz w:val="24"/>
              </w:rPr>
              <w:t>о</w:t>
            </w:r>
          </w:p>
        </w:tc>
        <w:tc>
          <w:tcPr>
            <w:tcW w:w="4676" w:type="dxa"/>
            <w:tcBorders>
              <w:top w:val="nil"/>
              <w:bottom w:val="nil"/>
            </w:tcBorders>
          </w:tcPr>
          <w:p>
            <w:pPr>
              <w:pStyle w:val="TableParagraph"/>
              <w:spacing w:line="265" w:lineRule="exact"/>
              <w:ind w:left="103"/>
              <w:jc w:val="left"/>
              <w:rPr>
                <w:sz w:val="24"/>
              </w:rPr>
            </w:pPr>
            <w:r>
              <w:rPr>
                <w:sz w:val="24"/>
              </w:rPr>
              <w:t>доступностью</w:t>
            </w:r>
            <w:r>
              <w:rPr>
                <w:spacing w:val="-3"/>
                <w:sz w:val="24"/>
              </w:rPr>
              <w:t> </w:t>
            </w:r>
            <w:r>
              <w:rPr>
                <w:sz w:val="24"/>
              </w:rPr>
              <w:t>информации</w:t>
            </w:r>
            <w:r>
              <w:rPr>
                <w:spacing w:val="-2"/>
                <w:sz w:val="24"/>
              </w:rPr>
              <w:t> </w:t>
            </w:r>
            <w:r>
              <w:rPr>
                <w:sz w:val="24"/>
              </w:rPr>
              <w:t>о</w:t>
            </w:r>
            <w:r>
              <w:rPr>
                <w:spacing w:val="-2"/>
                <w:sz w:val="24"/>
              </w:rPr>
              <w:t> деятельности</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4" w:lineRule="exact"/>
              <w:ind w:left="103"/>
              <w:jc w:val="left"/>
              <w:rPr>
                <w:sz w:val="24"/>
              </w:rPr>
            </w:pPr>
            <w:r>
              <w:rPr>
                <w:sz w:val="24"/>
              </w:rPr>
              <w:t>деятельности</w:t>
            </w:r>
            <w:r>
              <w:rPr>
                <w:spacing w:val="-5"/>
                <w:sz w:val="24"/>
              </w:rPr>
              <w:t> </w:t>
            </w:r>
            <w:r>
              <w:rPr>
                <w:spacing w:val="-2"/>
                <w:sz w:val="24"/>
              </w:rPr>
              <w:t>организации</w:t>
            </w:r>
          </w:p>
        </w:tc>
        <w:tc>
          <w:tcPr>
            <w:tcW w:w="4676" w:type="dxa"/>
            <w:tcBorders>
              <w:top w:val="nil"/>
              <w:bottom w:val="nil"/>
            </w:tcBorders>
          </w:tcPr>
          <w:p>
            <w:pPr>
              <w:pStyle w:val="TableParagraph"/>
              <w:spacing w:line="264" w:lineRule="exact"/>
              <w:ind w:left="103"/>
              <w:jc w:val="left"/>
              <w:rPr>
                <w:sz w:val="24"/>
              </w:rPr>
            </w:pPr>
            <w:r>
              <w:rPr>
                <w:sz w:val="24"/>
              </w:rPr>
              <w:t>организации</w:t>
            </w:r>
            <w:r>
              <w:rPr>
                <w:spacing w:val="-7"/>
                <w:sz w:val="24"/>
              </w:rPr>
              <w:t> </w:t>
            </w:r>
            <w:r>
              <w:rPr>
                <w:sz w:val="24"/>
              </w:rPr>
              <w:t>социальной</w:t>
            </w:r>
            <w:r>
              <w:rPr>
                <w:spacing w:val="-4"/>
                <w:sz w:val="24"/>
              </w:rPr>
              <w:t> </w:t>
            </w:r>
            <w:r>
              <w:rPr>
                <w:spacing w:val="-2"/>
                <w:sz w:val="24"/>
              </w:rPr>
              <w:t>сферы,</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2"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3" w:lineRule="exact"/>
              <w:ind w:left="103"/>
              <w:jc w:val="left"/>
              <w:rPr>
                <w:sz w:val="24"/>
              </w:rPr>
            </w:pPr>
            <w:r>
              <w:rPr>
                <w:sz w:val="24"/>
              </w:rPr>
              <w:t>социальной</w:t>
            </w:r>
            <w:r>
              <w:rPr>
                <w:spacing w:val="-4"/>
                <w:sz w:val="24"/>
              </w:rPr>
              <w:t> </w:t>
            </w:r>
            <w:r>
              <w:rPr>
                <w:sz w:val="24"/>
              </w:rPr>
              <w:t>сферы,</w:t>
            </w:r>
            <w:r>
              <w:rPr>
                <w:spacing w:val="-4"/>
                <w:sz w:val="24"/>
              </w:rPr>
              <w:t> </w:t>
            </w:r>
            <w:r>
              <w:rPr>
                <w:spacing w:val="-2"/>
                <w:sz w:val="24"/>
              </w:rPr>
              <w:t>размещенной</w:t>
            </w:r>
          </w:p>
        </w:tc>
        <w:tc>
          <w:tcPr>
            <w:tcW w:w="4676" w:type="dxa"/>
            <w:tcBorders>
              <w:top w:val="nil"/>
              <w:bottom w:val="nil"/>
            </w:tcBorders>
          </w:tcPr>
          <w:p>
            <w:pPr>
              <w:pStyle w:val="TableParagraph"/>
              <w:spacing w:line="263" w:lineRule="exact"/>
              <w:ind w:left="103"/>
              <w:jc w:val="left"/>
              <w:rPr>
                <w:sz w:val="24"/>
              </w:rPr>
            </w:pPr>
            <w:r>
              <w:rPr>
                <w:sz w:val="24"/>
              </w:rPr>
              <w:t>размещенной</w:t>
            </w:r>
            <w:r>
              <w:rPr>
                <w:spacing w:val="-3"/>
                <w:sz w:val="24"/>
              </w:rPr>
              <w:t> </w:t>
            </w:r>
            <w:r>
              <w:rPr>
                <w:sz w:val="24"/>
              </w:rPr>
              <w:t>на</w:t>
            </w:r>
            <w:r>
              <w:rPr>
                <w:spacing w:val="-3"/>
                <w:sz w:val="24"/>
              </w:rPr>
              <w:t> </w:t>
            </w:r>
            <w:r>
              <w:rPr>
                <w:sz w:val="24"/>
              </w:rPr>
              <w:t>официальном</w:t>
            </w:r>
            <w:r>
              <w:rPr>
                <w:spacing w:val="-2"/>
                <w:sz w:val="24"/>
              </w:rPr>
              <w:t> сайте</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5" w:lineRule="exact"/>
              <w:ind w:left="103"/>
              <w:jc w:val="left"/>
              <w:rPr>
                <w:sz w:val="24"/>
              </w:rPr>
            </w:pPr>
            <w:r>
              <w:rPr>
                <w:sz w:val="24"/>
              </w:rPr>
              <w:t>на</w:t>
            </w:r>
            <w:r>
              <w:rPr>
                <w:spacing w:val="-3"/>
                <w:sz w:val="24"/>
              </w:rPr>
              <w:t> </w:t>
            </w:r>
            <w:r>
              <w:rPr>
                <w:sz w:val="24"/>
              </w:rPr>
              <w:t>официальном</w:t>
            </w:r>
            <w:r>
              <w:rPr>
                <w:spacing w:val="-1"/>
                <w:sz w:val="24"/>
              </w:rPr>
              <w:t> </w:t>
            </w:r>
            <w:r>
              <w:rPr>
                <w:spacing w:val="-2"/>
                <w:sz w:val="24"/>
              </w:rPr>
              <w:t>сайте</w:t>
            </w:r>
          </w:p>
        </w:tc>
        <w:tc>
          <w:tcPr>
            <w:tcW w:w="4676" w:type="dxa"/>
            <w:tcBorders>
              <w:top w:val="nil"/>
              <w:bottom w:val="nil"/>
            </w:tcBorders>
          </w:tcPr>
          <w:p>
            <w:pPr>
              <w:pStyle w:val="TableParagraph"/>
              <w:spacing w:line="265" w:lineRule="exact"/>
              <w:ind w:left="103"/>
              <w:jc w:val="left"/>
              <w:rPr>
                <w:sz w:val="24"/>
              </w:rPr>
            </w:pPr>
            <w:r>
              <w:rPr>
                <w:sz w:val="24"/>
              </w:rPr>
              <w:t>организации</w:t>
            </w:r>
            <w:r>
              <w:rPr>
                <w:spacing w:val="-4"/>
                <w:sz w:val="24"/>
              </w:rPr>
              <w:t> </w:t>
            </w:r>
            <w:r>
              <w:rPr>
                <w:sz w:val="24"/>
              </w:rPr>
              <w:t>социальной</w:t>
            </w:r>
            <w:r>
              <w:rPr>
                <w:spacing w:val="-4"/>
                <w:sz w:val="24"/>
              </w:rPr>
              <w:t> </w:t>
            </w:r>
            <w:r>
              <w:rPr>
                <w:sz w:val="24"/>
              </w:rPr>
              <w:t>сферы</w:t>
            </w:r>
            <w:r>
              <w:rPr>
                <w:spacing w:val="-4"/>
                <w:sz w:val="24"/>
              </w:rPr>
              <w:t> </w:t>
            </w:r>
            <w:r>
              <w:rPr>
                <w:spacing w:val="-5"/>
                <w:sz w:val="24"/>
              </w:rPr>
              <w:t>по</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5"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4" w:lineRule="exact"/>
              <w:ind w:left="103"/>
              <w:jc w:val="left"/>
              <w:rPr>
                <w:sz w:val="24"/>
              </w:rPr>
            </w:pPr>
            <w:r>
              <w:rPr>
                <w:sz w:val="24"/>
              </w:rPr>
              <w:t>организации</w:t>
            </w:r>
            <w:r>
              <w:rPr>
                <w:spacing w:val="-4"/>
                <w:sz w:val="24"/>
              </w:rPr>
              <w:t> </w:t>
            </w:r>
            <w:r>
              <w:rPr>
                <w:sz w:val="24"/>
              </w:rPr>
              <w:t>социальной</w:t>
            </w:r>
            <w:r>
              <w:rPr>
                <w:spacing w:val="-4"/>
                <w:sz w:val="24"/>
              </w:rPr>
              <w:t> </w:t>
            </w:r>
            <w:r>
              <w:rPr>
                <w:sz w:val="24"/>
              </w:rPr>
              <w:t>сферы</w:t>
            </w:r>
            <w:r>
              <w:rPr>
                <w:spacing w:val="-4"/>
                <w:sz w:val="24"/>
              </w:rPr>
              <w:t> </w:t>
            </w:r>
            <w:r>
              <w:rPr>
                <w:spacing w:val="-10"/>
                <w:sz w:val="24"/>
              </w:rPr>
              <w:t>в</w:t>
            </w:r>
          </w:p>
        </w:tc>
        <w:tc>
          <w:tcPr>
            <w:tcW w:w="4676" w:type="dxa"/>
            <w:tcBorders>
              <w:top w:val="nil"/>
              <w:bottom w:val="nil"/>
            </w:tcBorders>
          </w:tcPr>
          <w:p>
            <w:pPr>
              <w:pStyle w:val="TableParagraph"/>
              <w:spacing w:line="264" w:lineRule="exact"/>
              <w:ind w:left="103"/>
              <w:jc w:val="left"/>
              <w:rPr>
                <w:sz w:val="24"/>
              </w:rPr>
            </w:pPr>
            <w:r>
              <w:rPr>
                <w:sz w:val="24"/>
              </w:rPr>
              <w:t>отношению</w:t>
            </w:r>
            <w:r>
              <w:rPr>
                <w:spacing w:val="-1"/>
                <w:sz w:val="24"/>
              </w:rPr>
              <w:t> </w:t>
            </w:r>
            <w:r>
              <w:rPr>
                <w:sz w:val="24"/>
              </w:rPr>
              <w:t>к</w:t>
            </w:r>
            <w:r>
              <w:rPr>
                <w:spacing w:val="58"/>
                <w:sz w:val="24"/>
              </w:rPr>
              <w:t> </w:t>
            </w:r>
            <w:r>
              <w:rPr>
                <w:sz w:val="24"/>
              </w:rPr>
              <w:t>числу</w:t>
            </w:r>
            <w:r>
              <w:rPr>
                <w:spacing w:val="-1"/>
                <w:sz w:val="24"/>
              </w:rPr>
              <w:t> </w:t>
            </w:r>
            <w:r>
              <w:rPr>
                <w:spacing w:val="-2"/>
                <w:sz w:val="24"/>
              </w:rPr>
              <w:t>опрошенных</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284" w:hRule="atLeast"/>
        </w:trPr>
        <w:tc>
          <w:tcPr>
            <w:tcW w:w="538" w:type="dxa"/>
            <w:tcBorders>
              <w:top w:val="nil"/>
              <w:bottom w:val="nil"/>
            </w:tcBorders>
          </w:tcPr>
          <w:p>
            <w:pPr>
              <w:pStyle w:val="TableParagraph"/>
              <w:jc w:val="left"/>
              <w:rPr>
                <w:sz w:val="20"/>
              </w:rPr>
            </w:pPr>
          </w:p>
        </w:tc>
        <w:tc>
          <w:tcPr>
            <w:tcW w:w="3399" w:type="dxa"/>
            <w:vMerge/>
            <w:tcBorders>
              <w:top w:val="nil"/>
            </w:tcBorders>
          </w:tcPr>
          <w:p>
            <w:pPr>
              <w:rPr>
                <w:sz w:val="2"/>
                <w:szCs w:val="2"/>
              </w:rPr>
            </w:pPr>
          </w:p>
        </w:tc>
        <w:tc>
          <w:tcPr>
            <w:tcW w:w="932" w:type="dxa"/>
            <w:tcBorders>
              <w:top w:val="nil"/>
              <w:bottom w:val="nil"/>
            </w:tcBorders>
          </w:tcPr>
          <w:p>
            <w:pPr>
              <w:pStyle w:val="TableParagraph"/>
              <w:jc w:val="left"/>
              <w:rPr>
                <w:sz w:val="20"/>
              </w:rPr>
            </w:pPr>
          </w:p>
        </w:tc>
        <w:tc>
          <w:tcPr>
            <w:tcW w:w="3682" w:type="dxa"/>
            <w:tcBorders>
              <w:top w:val="nil"/>
              <w:bottom w:val="nil"/>
            </w:tcBorders>
          </w:tcPr>
          <w:p>
            <w:pPr>
              <w:pStyle w:val="TableParagraph"/>
              <w:spacing w:line="265" w:lineRule="exact"/>
              <w:ind w:left="103"/>
              <w:jc w:val="left"/>
              <w:rPr>
                <w:sz w:val="24"/>
              </w:rPr>
            </w:pPr>
            <w:r>
              <w:rPr>
                <w:sz w:val="24"/>
              </w:rPr>
              <w:t>сети</w:t>
            </w:r>
            <w:r>
              <w:rPr>
                <w:spacing w:val="-3"/>
                <w:sz w:val="24"/>
              </w:rPr>
              <w:t> </w:t>
            </w:r>
            <w:r>
              <w:rPr>
                <w:spacing w:val="-2"/>
                <w:sz w:val="24"/>
              </w:rPr>
              <w:t>«Интернет»</w:t>
            </w:r>
          </w:p>
        </w:tc>
        <w:tc>
          <w:tcPr>
            <w:tcW w:w="4676" w:type="dxa"/>
            <w:tcBorders>
              <w:top w:val="nil"/>
              <w:bottom w:val="nil"/>
            </w:tcBorders>
          </w:tcPr>
          <w:p>
            <w:pPr>
              <w:pStyle w:val="TableParagraph"/>
              <w:spacing w:line="265" w:lineRule="exact"/>
              <w:ind w:left="103"/>
              <w:jc w:val="left"/>
              <w:rPr>
                <w:sz w:val="24"/>
              </w:rPr>
            </w:pPr>
            <w:r>
              <w:rPr>
                <w:sz w:val="24"/>
              </w:rPr>
              <w:t>получателей</w:t>
            </w:r>
            <w:r>
              <w:rPr>
                <w:spacing w:val="-4"/>
                <w:sz w:val="24"/>
              </w:rPr>
              <w:t> </w:t>
            </w:r>
            <w:r>
              <w:rPr>
                <w:sz w:val="24"/>
              </w:rPr>
              <w:t>услуг,</w:t>
            </w:r>
            <w:r>
              <w:rPr>
                <w:spacing w:val="-4"/>
                <w:sz w:val="24"/>
              </w:rPr>
              <w:t> </w:t>
            </w:r>
            <w:r>
              <w:rPr>
                <w:sz w:val="24"/>
              </w:rPr>
              <w:t>ответивших</w:t>
            </w:r>
            <w:r>
              <w:rPr>
                <w:spacing w:val="-3"/>
                <w:sz w:val="24"/>
              </w:rPr>
              <w:t> </w:t>
            </w:r>
            <w:r>
              <w:rPr>
                <w:spacing w:val="-5"/>
                <w:sz w:val="24"/>
              </w:rPr>
              <w:t>на</w:t>
            </w:r>
          </w:p>
        </w:tc>
        <w:tc>
          <w:tcPr>
            <w:tcW w:w="1422" w:type="dxa"/>
            <w:tcBorders>
              <w:top w:val="nil"/>
              <w:bottom w:val="nil"/>
            </w:tcBorders>
          </w:tcPr>
          <w:p>
            <w:pPr>
              <w:pStyle w:val="TableParagraph"/>
              <w:jc w:val="left"/>
              <w:rPr>
                <w:sz w:val="20"/>
              </w:rPr>
            </w:pPr>
          </w:p>
        </w:tc>
        <w:tc>
          <w:tcPr>
            <w:tcW w:w="1360" w:type="dxa"/>
            <w:tcBorders>
              <w:top w:val="nil"/>
              <w:bottom w:val="nil"/>
            </w:tcBorders>
          </w:tcPr>
          <w:p>
            <w:pPr>
              <w:pStyle w:val="TableParagraph"/>
              <w:jc w:val="left"/>
              <w:rPr>
                <w:sz w:val="20"/>
              </w:rPr>
            </w:pPr>
          </w:p>
        </w:tc>
      </w:tr>
      <w:tr>
        <w:trPr>
          <w:trHeight w:val="340" w:hRule="atLeast"/>
        </w:trPr>
        <w:tc>
          <w:tcPr>
            <w:tcW w:w="538" w:type="dxa"/>
            <w:tcBorders>
              <w:top w:val="nil"/>
            </w:tcBorders>
          </w:tcPr>
          <w:p>
            <w:pPr>
              <w:pStyle w:val="TableParagraph"/>
              <w:jc w:val="left"/>
              <w:rPr>
                <w:sz w:val="22"/>
              </w:rPr>
            </w:pPr>
          </w:p>
        </w:tc>
        <w:tc>
          <w:tcPr>
            <w:tcW w:w="3399" w:type="dxa"/>
            <w:vMerge/>
            <w:tcBorders>
              <w:top w:val="nil"/>
            </w:tcBorders>
          </w:tcPr>
          <w:p>
            <w:pPr>
              <w:rPr>
                <w:sz w:val="2"/>
                <w:szCs w:val="2"/>
              </w:rPr>
            </w:pPr>
          </w:p>
        </w:tc>
        <w:tc>
          <w:tcPr>
            <w:tcW w:w="932" w:type="dxa"/>
            <w:tcBorders>
              <w:top w:val="nil"/>
            </w:tcBorders>
          </w:tcPr>
          <w:p>
            <w:pPr>
              <w:pStyle w:val="TableParagraph"/>
              <w:jc w:val="left"/>
              <w:rPr>
                <w:sz w:val="22"/>
              </w:rPr>
            </w:pPr>
          </w:p>
        </w:tc>
        <w:tc>
          <w:tcPr>
            <w:tcW w:w="3682" w:type="dxa"/>
            <w:tcBorders>
              <w:top w:val="nil"/>
            </w:tcBorders>
          </w:tcPr>
          <w:p>
            <w:pPr>
              <w:pStyle w:val="TableParagraph"/>
              <w:jc w:val="left"/>
              <w:rPr>
                <w:sz w:val="22"/>
              </w:rPr>
            </w:pPr>
          </w:p>
        </w:tc>
        <w:tc>
          <w:tcPr>
            <w:tcW w:w="4676" w:type="dxa"/>
            <w:tcBorders>
              <w:top w:val="nil"/>
            </w:tcBorders>
          </w:tcPr>
          <w:p>
            <w:pPr>
              <w:pStyle w:val="TableParagraph"/>
              <w:spacing w:line="318" w:lineRule="exact"/>
              <w:ind w:left="103"/>
              <w:jc w:val="left"/>
              <w:rPr>
                <w:b/>
                <w:sz w:val="28"/>
              </w:rPr>
            </w:pPr>
            <w:r>
              <w:rPr>
                <w:position w:val="2"/>
                <w:sz w:val="24"/>
              </w:rPr>
              <w:t>соответствующий</w:t>
            </w:r>
            <w:r>
              <w:rPr>
                <w:spacing w:val="-7"/>
                <w:position w:val="2"/>
                <w:sz w:val="24"/>
              </w:rPr>
              <w:t> </w:t>
            </w:r>
            <w:r>
              <w:rPr>
                <w:position w:val="2"/>
                <w:sz w:val="24"/>
              </w:rPr>
              <w:t>вопрос</w:t>
            </w:r>
            <w:r>
              <w:rPr>
                <w:spacing w:val="-4"/>
                <w:position w:val="2"/>
                <w:sz w:val="24"/>
              </w:rPr>
              <w:t> </w:t>
            </w:r>
            <w:r>
              <w:rPr>
                <w:position w:val="2"/>
                <w:sz w:val="24"/>
              </w:rPr>
              <w:t>анкеты</w:t>
            </w:r>
            <w:r>
              <w:rPr>
                <w:spacing w:val="-4"/>
                <w:position w:val="2"/>
                <w:sz w:val="24"/>
              </w:rPr>
              <w:t> </w:t>
            </w:r>
            <w:r>
              <w:rPr>
                <w:b/>
                <w:spacing w:val="-2"/>
                <w:position w:val="2"/>
                <w:sz w:val="24"/>
              </w:rPr>
              <w:t>(</w:t>
            </w:r>
            <w:r>
              <w:rPr>
                <w:b/>
                <w:spacing w:val="-2"/>
                <w:position w:val="2"/>
                <w:sz w:val="28"/>
              </w:rPr>
              <w:t>У</w:t>
            </w:r>
            <w:r>
              <w:rPr>
                <w:b/>
                <w:spacing w:val="-2"/>
                <w:sz w:val="18"/>
              </w:rPr>
              <w:t>сайт</w:t>
            </w:r>
            <w:r>
              <w:rPr>
                <w:b/>
                <w:spacing w:val="-2"/>
                <w:position w:val="2"/>
                <w:sz w:val="28"/>
              </w:rPr>
              <w:t>)</w:t>
            </w:r>
          </w:p>
        </w:tc>
        <w:tc>
          <w:tcPr>
            <w:tcW w:w="1422" w:type="dxa"/>
            <w:tcBorders>
              <w:top w:val="nil"/>
            </w:tcBorders>
          </w:tcPr>
          <w:p>
            <w:pPr>
              <w:pStyle w:val="TableParagraph"/>
              <w:jc w:val="left"/>
              <w:rPr>
                <w:sz w:val="22"/>
              </w:rPr>
            </w:pPr>
          </w:p>
        </w:tc>
        <w:tc>
          <w:tcPr>
            <w:tcW w:w="1360" w:type="dxa"/>
            <w:tcBorders>
              <w:top w:val="nil"/>
            </w:tcBorders>
          </w:tcPr>
          <w:p>
            <w:pPr>
              <w:pStyle w:val="TableParagraph"/>
              <w:jc w:val="left"/>
              <w:rPr>
                <w:sz w:val="22"/>
              </w:rPr>
            </w:pPr>
          </w:p>
        </w:tc>
      </w:tr>
      <w:tr>
        <w:trPr>
          <w:trHeight w:val="2965" w:hRule="atLeast"/>
        </w:trPr>
        <w:tc>
          <w:tcPr>
            <w:tcW w:w="16009" w:type="dxa"/>
            <w:gridSpan w:val="7"/>
          </w:tcPr>
          <w:p>
            <w:pPr>
              <w:pStyle w:val="TableParagraph"/>
              <w:tabs>
                <w:tab w:pos="10891" w:val="left" w:leader="none"/>
              </w:tabs>
              <w:spacing w:line="408" w:lineRule="exact"/>
              <w:ind w:left="4719"/>
              <w:jc w:val="left"/>
              <w:rPr>
                <w:b/>
                <w:sz w:val="28"/>
              </w:rPr>
            </w:pPr>
            <w:r>
              <w:rPr>
                <w:b/>
                <w:sz w:val="28"/>
              </w:rPr>
              <w:t>П</w:t>
            </w:r>
            <w:r>
              <w:rPr>
                <w:b/>
                <w:sz w:val="28"/>
                <w:vertAlign w:val="superscript"/>
              </w:rPr>
              <w:t>откр</w:t>
            </w:r>
            <w:r>
              <w:rPr>
                <w:b/>
                <w:spacing w:val="70"/>
                <w:w w:val="150"/>
                <w:sz w:val="28"/>
                <w:vertAlign w:val="baseline"/>
              </w:rPr>
              <w:t> </w:t>
            </w:r>
            <w:r>
              <w:rPr>
                <w:b/>
                <w:sz w:val="28"/>
                <w:vertAlign w:val="baseline"/>
              </w:rPr>
              <w:t>=</w:t>
            </w:r>
            <w:r>
              <w:rPr>
                <w:b/>
                <w:spacing w:val="-1"/>
                <w:sz w:val="28"/>
                <w:vertAlign w:val="baseline"/>
              </w:rPr>
              <w:t> </w:t>
            </w:r>
            <w:r>
              <w:rPr>
                <w:b/>
                <w:sz w:val="28"/>
                <w:vertAlign w:val="baseline"/>
              </w:rPr>
              <w:t>(</w:t>
            </w:r>
            <w:r>
              <w:rPr>
                <w:b/>
                <w:spacing w:val="-5"/>
                <w:sz w:val="28"/>
                <w:vertAlign w:val="baseline"/>
              </w:rPr>
              <w:t> </w:t>
            </w:r>
            <w:r>
              <w:rPr>
                <w:spacing w:val="67"/>
                <w:w w:val="150"/>
                <w:position w:val="17"/>
                <w:sz w:val="28"/>
                <w:u w:val="single"/>
                <w:vertAlign w:val="baseline"/>
              </w:rPr>
              <w:t> </w:t>
            </w:r>
            <w:r>
              <w:rPr>
                <w:b/>
                <w:position w:val="17"/>
                <w:sz w:val="28"/>
                <w:u w:val="single"/>
                <w:vertAlign w:val="baseline"/>
              </w:rPr>
              <w:t>У</w:t>
            </w:r>
            <w:r>
              <w:rPr>
                <w:b/>
                <w:position w:val="15"/>
                <w:sz w:val="18"/>
                <w:u w:val="single"/>
                <w:vertAlign w:val="baseline"/>
              </w:rPr>
              <w:t>стенд</w:t>
            </w:r>
            <w:r>
              <w:rPr>
                <w:b/>
                <w:position w:val="17"/>
                <w:sz w:val="28"/>
                <w:u w:val="single"/>
                <w:vertAlign w:val="baseline"/>
              </w:rPr>
              <w:t>+У</w:t>
            </w:r>
            <w:r>
              <w:rPr>
                <w:b/>
                <w:position w:val="15"/>
                <w:sz w:val="18"/>
                <w:u w:val="single"/>
                <w:vertAlign w:val="baseline"/>
              </w:rPr>
              <w:t>сайт</w:t>
            </w:r>
            <w:r>
              <w:rPr>
                <w:b/>
                <w:spacing w:val="130"/>
                <w:position w:val="15"/>
                <w:sz w:val="18"/>
                <w:u w:val="single"/>
                <w:vertAlign w:val="baseline"/>
              </w:rPr>
              <w:t> </w:t>
            </w:r>
            <w:r>
              <w:rPr>
                <w:b/>
                <w:spacing w:val="26"/>
                <w:position w:val="15"/>
                <w:sz w:val="18"/>
                <w:vertAlign w:val="baseline"/>
              </w:rPr>
              <w:t> </w:t>
            </w:r>
            <w:r>
              <w:rPr>
                <w:b/>
                <w:spacing w:val="-2"/>
                <w:sz w:val="28"/>
                <w:vertAlign w:val="baseline"/>
              </w:rPr>
              <w:t>)×100,</w:t>
            </w:r>
            <w:r>
              <w:rPr>
                <w:b/>
                <w:sz w:val="28"/>
                <w:vertAlign w:val="baseline"/>
              </w:rPr>
              <w:tab/>
            </w:r>
            <w:r>
              <w:rPr>
                <w:b/>
                <w:spacing w:val="-2"/>
                <w:sz w:val="28"/>
                <w:vertAlign w:val="baseline"/>
              </w:rPr>
              <w:t>(1.3)</w:t>
            </w:r>
          </w:p>
          <w:p>
            <w:pPr>
              <w:pStyle w:val="TableParagraph"/>
              <w:tabs>
                <w:tab w:pos="6336" w:val="left" w:leader="none"/>
              </w:tabs>
              <w:spacing w:line="262" w:lineRule="exact"/>
              <w:ind w:left="5319"/>
              <w:jc w:val="left"/>
              <w:rPr>
                <w:b/>
                <w:sz w:val="18"/>
              </w:rPr>
            </w:pPr>
            <w:r>
              <w:rPr>
                <w:b/>
                <w:spacing w:val="-5"/>
                <w:sz w:val="28"/>
                <w:vertAlign w:val="superscript"/>
              </w:rPr>
              <w:t>уд</w:t>
            </w:r>
            <w:r>
              <w:rPr>
                <w:b/>
                <w:sz w:val="28"/>
                <w:vertAlign w:val="baseline"/>
              </w:rPr>
              <w:tab/>
            </w:r>
            <w:r>
              <w:rPr>
                <w:spacing w:val="-2"/>
                <w:position w:val="2"/>
                <w:sz w:val="28"/>
                <w:vertAlign w:val="baseline"/>
              </w:rPr>
              <w:t>2×</w:t>
            </w:r>
            <w:r>
              <w:rPr>
                <w:b/>
                <w:spacing w:val="-2"/>
                <w:position w:val="2"/>
                <w:sz w:val="28"/>
                <w:vertAlign w:val="baseline"/>
              </w:rPr>
              <w:t>Ч</w:t>
            </w:r>
            <w:r>
              <w:rPr>
                <w:b/>
                <w:spacing w:val="-2"/>
                <w:sz w:val="18"/>
                <w:vertAlign w:val="baseline"/>
              </w:rPr>
              <w:t>общ</w:t>
            </w:r>
          </w:p>
          <w:p>
            <w:pPr>
              <w:pStyle w:val="TableParagraph"/>
              <w:spacing w:before="53"/>
              <w:jc w:val="left"/>
              <w:rPr>
                <w:sz w:val="18"/>
              </w:rPr>
            </w:pPr>
          </w:p>
          <w:p>
            <w:pPr>
              <w:pStyle w:val="TableParagraph"/>
              <w:spacing w:line="237" w:lineRule="auto"/>
              <w:ind w:left="105"/>
              <w:jc w:val="left"/>
              <w:rPr>
                <w:sz w:val="24"/>
              </w:rPr>
            </w:pPr>
            <w:r>
              <w:rPr>
                <w:sz w:val="24"/>
              </w:rPr>
              <w:t>В</w:t>
            </w:r>
            <w:r>
              <w:rPr>
                <w:spacing w:val="-3"/>
                <w:sz w:val="24"/>
              </w:rPr>
              <w:t> </w:t>
            </w:r>
            <w:r>
              <w:rPr>
                <w:sz w:val="24"/>
              </w:rPr>
              <w:t>случае,</w:t>
            </w:r>
            <w:r>
              <w:rPr>
                <w:spacing w:val="-3"/>
                <w:sz w:val="24"/>
              </w:rPr>
              <w:t> </w:t>
            </w:r>
            <w:r>
              <w:rPr>
                <w:sz w:val="24"/>
              </w:rPr>
              <w:t>если</w:t>
            </w:r>
            <w:r>
              <w:rPr>
                <w:spacing w:val="-3"/>
                <w:sz w:val="24"/>
              </w:rPr>
              <w:t> </w:t>
            </w:r>
            <w:r>
              <w:rPr>
                <w:sz w:val="24"/>
              </w:rPr>
              <w:t>количество</w:t>
            </w:r>
            <w:r>
              <w:rPr>
                <w:spacing w:val="-3"/>
                <w:sz w:val="24"/>
              </w:rPr>
              <w:t> </w:t>
            </w:r>
            <w:r>
              <w:rPr>
                <w:sz w:val="24"/>
              </w:rPr>
              <w:t>опрошенных</w:t>
            </w:r>
            <w:r>
              <w:rPr>
                <w:spacing w:val="-3"/>
                <w:sz w:val="24"/>
              </w:rPr>
              <w:t> </w:t>
            </w:r>
            <w:r>
              <w:rPr>
                <w:sz w:val="24"/>
              </w:rPr>
              <w:t>граждан,</w:t>
            </w:r>
            <w:r>
              <w:rPr>
                <w:spacing w:val="-3"/>
                <w:sz w:val="24"/>
              </w:rPr>
              <w:t> </w:t>
            </w:r>
            <w:r>
              <w:rPr>
                <w:sz w:val="24"/>
              </w:rPr>
              <w:t>ответивших</w:t>
            </w:r>
            <w:r>
              <w:rPr>
                <w:spacing w:val="-3"/>
                <w:sz w:val="24"/>
              </w:rPr>
              <w:t> </w:t>
            </w:r>
            <w:r>
              <w:rPr>
                <w:sz w:val="24"/>
              </w:rPr>
              <w:t>на</w:t>
            </w:r>
            <w:r>
              <w:rPr>
                <w:spacing w:val="-4"/>
                <w:sz w:val="24"/>
              </w:rPr>
              <w:t> </w:t>
            </w:r>
            <w:r>
              <w:rPr>
                <w:sz w:val="24"/>
              </w:rPr>
              <w:t>вопрос</w:t>
            </w:r>
            <w:r>
              <w:rPr>
                <w:spacing w:val="-3"/>
                <w:sz w:val="24"/>
              </w:rPr>
              <w:t> </w:t>
            </w:r>
            <w:r>
              <w:rPr>
                <w:sz w:val="24"/>
              </w:rPr>
              <w:t>об</w:t>
            </w:r>
            <w:r>
              <w:rPr>
                <w:spacing w:val="-4"/>
                <w:sz w:val="24"/>
              </w:rPr>
              <w:t> </w:t>
            </w:r>
            <w:r>
              <w:rPr>
                <w:sz w:val="24"/>
              </w:rPr>
              <w:t>удовлетворенности</w:t>
            </w:r>
            <w:r>
              <w:rPr>
                <w:spacing w:val="-3"/>
                <w:sz w:val="24"/>
              </w:rPr>
              <w:t> </w:t>
            </w:r>
            <w:r>
              <w:rPr>
                <w:sz w:val="24"/>
              </w:rPr>
              <w:t>открытостью,</w:t>
            </w:r>
            <w:r>
              <w:rPr>
                <w:spacing w:val="-3"/>
                <w:sz w:val="24"/>
              </w:rPr>
              <w:t> </w:t>
            </w:r>
            <w:r>
              <w:rPr>
                <w:sz w:val="24"/>
              </w:rPr>
              <w:t>полнотой</w:t>
            </w:r>
            <w:r>
              <w:rPr>
                <w:spacing w:val="-3"/>
                <w:sz w:val="24"/>
              </w:rPr>
              <w:t> </w:t>
            </w:r>
            <w:r>
              <w:rPr>
                <w:sz w:val="24"/>
              </w:rPr>
              <w:t>и</w:t>
            </w:r>
            <w:r>
              <w:rPr>
                <w:spacing w:val="-3"/>
                <w:sz w:val="24"/>
              </w:rPr>
              <w:t> </w:t>
            </w:r>
            <w:r>
              <w:rPr>
                <w:sz w:val="24"/>
              </w:rPr>
              <w:t>доступностью</w:t>
            </w:r>
            <w:r>
              <w:rPr>
                <w:spacing w:val="-3"/>
                <w:sz w:val="24"/>
              </w:rPr>
              <w:t> </w:t>
            </w:r>
            <w:r>
              <w:rPr>
                <w:sz w:val="24"/>
              </w:rPr>
              <w:t>информации, размещенной на стендах и на сайте различается, расчет производится по формуле:</w:t>
            </w:r>
          </w:p>
          <w:p>
            <w:pPr>
              <w:pStyle w:val="TableParagraph"/>
              <w:jc w:val="left"/>
              <w:rPr>
                <w:sz w:val="24"/>
              </w:rPr>
            </w:pPr>
          </w:p>
          <w:p>
            <w:pPr>
              <w:pStyle w:val="TableParagraph"/>
              <w:tabs>
                <w:tab w:pos="5545" w:val="left" w:leader="none"/>
                <w:tab w:pos="7027" w:val="left" w:leader="none"/>
                <w:tab w:pos="8054" w:val="left" w:leader="none"/>
                <w:tab w:pos="8915" w:val="left" w:leader="none"/>
                <w:tab w:pos="9897" w:val="left" w:leader="none"/>
                <w:tab w:pos="11490" w:val="left" w:leader="none"/>
              </w:tabs>
              <w:spacing w:line="389" w:lineRule="exact"/>
              <w:ind w:left="4694"/>
              <w:jc w:val="left"/>
              <w:rPr>
                <w:b/>
                <w:sz w:val="28"/>
              </w:rPr>
            </w:pPr>
            <w:r>
              <w:rPr>
                <w:b/>
                <w:spacing w:val="-2"/>
                <w:sz w:val="28"/>
              </w:rPr>
              <w:t>П</w:t>
            </w:r>
            <w:r>
              <w:rPr>
                <w:b/>
                <w:spacing w:val="-2"/>
                <w:sz w:val="28"/>
                <w:vertAlign w:val="superscript"/>
              </w:rPr>
              <w:t>откр</w:t>
            </w:r>
            <w:r>
              <w:rPr>
                <w:b/>
                <w:sz w:val="28"/>
                <w:vertAlign w:val="baseline"/>
              </w:rPr>
              <w:tab/>
              <w:t>=</w:t>
            </w:r>
            <w:r>
              <w:rPr>
                <w:b/>
                <w:spacing w:val="-6"/>
                <w:sz w:val="28"/>
                <w:vertAlign w:val="baseline"/>
              </w:rPr>
              <w:t> </w:t>
            </w:r>
            <w:r>
              <w:rPr>
                <w:spacing w:val="60"/>
                <w:w w:val="150"/>
                <w:position w:val="17"/>
                <w:sz w:val="28"/>
                <w:u w:val="single"/>
                <w:vertAlign w:val="baseline"/>
              </w:rPr>
              <w:t> </w:t>
            </w:r>
            <w:r>
              <w:rPr>
                <w:b/>
                <w:position w:val="17"/>
                <w:sz w:val="28"/>
                <w:u w:val="single"/>
                <w:vertAlign w:val="baseline"/>
              </w:rPr>
              <w:t>1</w:t>
            </w:r>
            <w:r>
              <w:rPr>
                <w:b/>
                <w:spacing w:val="58"/>
                <w:w w:val="150"/>
                <w:position w:val="17"/>
                <w:sz w:val="28"/>
                <w:u w:val="single"/>
                <w:vertAlign w:val="baseline"/>
              </w:rPr>
              <w:t> </w:t>
            </w:r>
            <w:r>
              <w:rPr>
                <w:b/>
                <w:spacing w:val="-64"/>
                <w:w w:val="150"/>
                <w:position w:val="17"/>
                <w:sz w:val="28"/>
                <w:vertAlign w:val="baseline"/>
              </w:rPr>
              <w:t> </w:t>
            </w:r>
            <w:r>
              <w:rPr>
                <w:b/>
                <w:sz w:val="28"/>
                <w:vertAlign w:val="baseline"/>
              </w:rPr>
              <w:t>×</w:t>
            </w:r>
            <w:r>
              <w:rPr>
                <w:b/>
                <w:spacing w:val="-1"/>
                <w:sz w:val="28"/>
                <w:vertAlign w:val="baseline"/>
              </w:rPr>
              <w:t> </w:t>
            </w:r>
            <w:r>
              <w:rPr>
                <w:b/>
                <w:sz w:val="28"/>
                <w:vertAlign w:val="baseline"/>
              </w:rPr>
              <w:t>(</w:t>
            </w:r>
            <w:r>
              <w:rPr>
                <w:b/>
                <w:spacing w:val="-26"/>
                <w:sz w:val="28"/>
                <w:vertAlign w:val="baseline"/>
              </w:rPr>
              <w:t> </w:t>
            </w:r>
            <w:r>
              <w:rPr>
                <w:position w:val="17"/>
                <w:sz w:val="28"/>
                <w:u w:val="single"/>
                <w:vertAlign w:val="baseline"/>
              </w:rPr>
              <w:tab/>
            </w:r>
            <w:r>
              <w:rPr>
                <w:b/>
                <w:spacing w:val="-2"/>
                <w:position w:val="17"/>
                <w:sz w:val="28"/>
                <w:u w:val="single"/>
                <w:vertAlign w:val="baseline"/>
              </w:rPr>
              <w:t>У</w:t>
            </w:r>
            <w:r>
              <w:rPr>
                <w:b/>
                <w:spacing w:val="-2"/>
                <w:position w:val="15"/>
                <w:sz w:val="18"/>
                <w:u w:val="single"/>
                <w:vertAlign w:val="baseline"/>
              </w:rPr>
              <w:t>стенд</w:t>
            </w:r>
            <w:r>
              <w:rPr>
                <w:b/>
                <w:position w:val="15"/>
                <w:sz w:val="18"/>
                <w:u w:val="single"/>
                <w:vertAlign w:val="baseline"/>
              </w:rPr>
              <w:tab/>
            </w:r>
            <w:r>
              <w:rPr>
                <w:b/>
                <w:spacing w:val="80"/>
                <w:position w:val="15"/>
                <w:sz w:val="18"/>
                <w:vertAlign w:val="baseline"/>
              </w:rPr>
              <w:t> </w:t>
            </w:r>
            <w:r>
              <w:rPr>
                <w:b/>
                <w:sz w:val="28"/>
                <w:vertAlign w:val="baseline"/>
              </w:rPr>
              <w:t>+</w:t>
            </w:r>
            <w:r>
              <w:rPr>
                <w:b/>
                <w:spacing w:val="79"/>
                <w:sz w:val="28"/>
                <w:vertAlign w:val="baseline"/>
              </w:rPr>
              <w:t> </w:t>
            </w:r>
            <w:r>
              <w:rPr>
                <w:position w:val="17"/>
                <w:sz w:val="28"/>
                <w:u w:val="single"/>
                <w:vertAlign w:val="baseline"/>
              </w:rPr>
              <w:tab/>
            </w:r>
            <w:r>
              <w:rPr>
                <w:b/>
                <w:spacing w:val="-2"/>
                <w:position w:val="17"/>
                <w:sz w:val="28"/>
                <w:u w:val="single"/>
                <w:vertAlign w:val="baseline"/>
              </w:rPr>
              <w:t>У</w:t>
            </w:r>
            <w:r>
              <w:rPr>
                <w:b/>
                <w:spacing w:val="-2"/>
                <w:position w:val="15"/>
                <w:sz w:val="18"/>
                <w:u w:val="single"/>
                <w:vertAlign w:val="baseline"/>
              </w:rPr>
              <w:t>сайт</w:t>
            </w:r>
            <w:r>
              <w:rPr>
                <w:b/>
                <w:position w:val="15"/>
                <w:sz w:val="18"/>
                <w:u w:val="single"/>
                <w:vertAlign w:val="baseline"/>
              </w:rPr>
              <w:tab/>
            </w:r>
            <w:r>
              <w:rPr>
                <w:b/>
                <w:position w:val="15"/>
                <w:sz w:val="18"/>
                <w:vertAlign w:val="baseline"/>
              </w:rPr>
              <w:t> </w:t>
            </w:r>
            <w:r>
              <w:rPr>
                <w:b/>
                <w:sz w:val="28"/>
                <w:vertAlign w:val="baseline"/>
              </w:rPr>
              <w:t>)×100,</w:t>
              <w:tab/>
            </w:r>
            <w:r>
              <w:rPr>
                <w:b/>
                <w:spacing w:val="-2"/>
                <w:sz w:val="28"/>
                <w:vertAlign w:val="baseline"/>
              </w:rPr>
              <w:t>(1.3)</w:t>
            </w:r>
          </w:p>
          <w:p>
            <w:pPr>
              <w:pStyle w:val="TableParagraph"/>
              <w:tabs>
                <w:tab w:pos="5935" w:val="left" w:leader="none"/>
                <w:tab w:pos="6809" w:val="left" w:leader="none"/>
                <w:tab w:pos="8696" w:val="left" w:leader="none"/>
              </w:tabs>
              <w:spacing w:line="266" w:lineRule="exact"/>
              <w:ind w:left="5294"/>
              <w:jc w:val="left"/>
              <w:rPr>
                <w:b/>
                <w:sz w:val="18"/>
              </w:rPr>
            </w:pPr>
            <w:r>
              <w:rPr>
                <w:b/>
                <w:spacing w:val="-5"/>
                <w:position w:val="16"/>
                <w:sz w:val="18"/>
              </w:rPr>
              <w:t>уд</w:t>
            </w:r>
            <w:r>
              <w:rPr>
                <w:b/>
                <w:position w:val="16"/>
                <w:sz w:val="18"/>
              </w:rPr>
              <w:tab/>
            </w:r>
            <w:r>
              <w:rPr>
                <w:b/>
                <w:spacing w:val="-10"/>
                <w:position w:val="2"/>
                <w:sz w:val="28"/>
              </w:rPr>
              <w:t>2</w:t>
            </w:r>
            <w:r>
              <w:rPr>
                <w:b/>
                <w:position w:val="2"/>
                <w:sz w:val="28"/>
              </w:rPr>
              <w:tab/>
              <w:t>Ч</w:t>
            </w:r>
            <w:r>
              <w:rPr>
                <w:b/>
                <w:sz w:val="18"/>
              </w:rPr>
              <w:t>общ</w:t>
            </w:r>
            <w:r>
              <w:rPr>
                <w:b/>
                <w:spacing w:val="-5"/>
                <w:sz w:val="18"/>
              </w:rPr>
              <w:t> </w:t>
            </w:r>
            <w:r>
              <w:rPr>
                <w:b/>
                <w:sz w:val="18"/>
              </w:rPr>
              <w:t>-</w:t>
            </w:r>
            <w:r>
              <w:rPr>
                <w:b/>
                <w:spacing w:val="-2"/>
                <w:sz w:val="18"/>
              </w:rPr>
              <w:t>стенд</w:t>
            </w:r>
            <w:r>
              <w:rPr>
                <w:b/>
                <w:sz w:val="18"/>
              </w:rPr>
              <w:tab/>
            </w:r>
            <w:r>
              <w:rPr>
                <w:b/>
                <w:position w:val="2"/>
                <w:sz w:val="28"/>
              </w:rPr>
              <w:t>Ч</w:t>
            </w:r>
            <w:r>
              <w:rPr>
                <w:b/>
                <w:sz w:val="18"/>
              </w:rPr>
              <w:t>общ</w:t>
            </w:r>
            <w:r>
              <w:rPr>
                <w:b/>
                <w:spacing w:val="-5"/>
                <w:sz w:val="18"/>
              </w:rPr>
              <w:t> </w:t>
            </w:r>
            <w:r>
              <w:rPr>
                <w:b/>
                <w:sz w:val="18"/>
              </w:rPr>
              <w:t>-</w:t>
            </w:r>
            <w:r>
              <w:rPr>
                <w:b/>
                <w:spacing w:val="-4"/>
                <w:sz w:val="18"/>
              </w:rPr>
              <w:t>сайт</w:t>
            </w:r>
          </w:p>
          <w:p>
            <w:pPr>
              <w:pStyle w:val="TableParagraph"/>
              <w:spacing w:before="70"/>
              <w:jc w:val="left"/>
              <w:rPr>
                <w:sz w:val="18"/>
              </w:rPr>
            </w:pPr>
          </w:p>
          <w:p>
            <w:pPr>
              <w:pStyle w:val="TableParagraph"/>
              <w:spacing w:line="261" w:lineRule="exact" w:before="1"/>
              <w:ind w:left="531"/>
              <w:jc w:val="left"/>
              <w:rPr>
                <w:sz w:val="24"/>
              </w:rPr>
            </w:pPr>
            <w:r>
              <w:rPr>
                <w:spacing w:val="-4"/>
                <w:sz w:val="24"/>
              </w:rPr>
              <w:t>где:</w:t>
            </w:r>
          </w:p>
        </w:tc>
      </w:tr>
    </w:tbl>
    <w:p>
      <w:pPr>
        <w:spacing w:after="0" w:line="261" w:lineRule="exact"/>
        <w:jc w:val="left"/>
        <w:rPr>
          <w:sz w:val="24"/>
        </w:rPr>
        <w:sectPr>
          <w:pgSz w:w="16840" w:h="11910" w:orient="landscape"/>
          <w:pgMar w:header="0" w:footer="690" w:top="1000" w:bottom="920" w:left="240" w:right="260"/>
        </w:sectPr>
      </w:pPr>
    </w:p>
    <w:p>
      <w:pPr>
        <w:spacing w:line="235" w:lineRule="auto" w:before="64"/>
        <w:ind w:left="316" w:right="0" w:firstLine="0"/>
        <w:jc w:val="left"/>
        <w:rPr>
          <w:sz w:val="24"/>
        </w:rPr>
      </w:pPr>
      <w:r>
        <w:rPr>
          <w:b/>
          <w:position w:val="2"/>
          <w:sz w:val="24"/>
        </w:rPr>
        <w:t>У</w:t>
      </w:r>
      <w:r>
        <w:rPr>
          <w:b/>
          <w:sz w:val="16"/>
        </w:rPr>
        <w:t>стенд</w:t>
      </w:r>
      <w:r>
        <w:rPr>
          <w:b/>
          <w:spacing w:val="36"/>
          <w:sz w:val="16"/>
        </w:rPr>
        <w:t> </w:t>
      </w:r>
      <w:r>
        <w:rPr>
          <w:position w:val="2"/>
          <w:sz w:val="24"/>
        </w:rPr>
        <w:t>- число получателей услуг, удовлетворенных открытостью, полнотой и доступностью информации, размещенной на информационных стендах в </w:t>
      </w:r>
      <w:r>
        <w:rPr>
          <w:sz w:val="24"/>
        </w:rPr>
        <w:t>помещении организации социальной сферы;</w:t>
      </w:r>
    </w:p>
    <w:p>
      <w:pPr>
        <w:spacing w:line="235" w:lineRule="auto" w:before="8"/>
        <w:ind w:left="316" w:right="0" w:firstLine="0"/>
        <w:jc w:val="left"/>
        <w:rPr>
          <w:sz w:val="24"/>
        </w:rPr>
      </w:pPr>
      <w:r>
        <w:rPr>
          <w:b/>
          <w:position w:val="2"/>
          <w:sz w:val="24"/>
        </w:rPr>
        <w:t>У</w:t>
      </w:r>
      <w:r>
        <w:rPr>
          <w:b/>
          <w:sz w:val="16"/>
        </w:rPr>
        <w:t>сайт</w:t>
      </w:r>
      <w:r>
        <w:rPr>
          <w:b/>
          <w:spacing w:val="-10"/>
          <w:sz w:val="16"/>
        </w:rPr>
        <w:t> </w:t>
      </w:r>
      <w:r>
        <w:rPr>
          <w:position w:val="2"/>
          <w:sz w:val="24"/>
        </w:rPr>
        <w:t>-</w:t>
      </w:r>
      <w:r>
        <w:rPr>
          <w:spacing w:val="-15"/>
          <w:position w:val="2"/>
          <w:sz w:val="24"/>
        </w:rPr>
        <w:t> </w:t>
      </w:r>
      <w:r>
        <w:rPr>
          <w:position w:val="2"/>
          <w:sz w:val="24"/>
        </w:rPr>
        <w:t>число</w:t>
      </w:r>
      <w:r>
        <w:rPr>
          <w:spacing w:val="-15"/>
          <w:position w:val="2"/>
          <w:sz w:val="24"/>
        </w:rPr>
        <w:t> </w:t>
      </w:r>
      <w:r>
        <w:rPr>
          <w:position w:val="2"/>
          <w:sz w:val="24"/>
        </w:rPr>
        <w:t>получателей</w:t>
      </w:r>
      <w:r>
        <w:rPr>
          <w:spacing w:val="-15"/>
          <w:position w:val="2"/>
          <w:sz w:val="24"/>
        </w:rPr>
        <w:t> </w:t>
      </w:r>
      <w:r>
        <w:rPr>
          <w:position w:val="2"/>
          <w:sz w:val="24"/>
        </w:rPr>
        <w:t>услуг,</w:t>
      </w:r>
      <w:r>
        <w:rPr>
          <w:spacing w:val="-15"/>
          <w:position w:val="2"/>
          <w:sz w:val="24"/>
        </w:rPr>
        <w:t> </w:t>
      </w:r>
      <w:r>
        <w:rPr>
          <w:position w:val="2"/>
          <w:sz w:val="24"/>
        </w:rPr>
        <w:t>удовлетворенных</w:t>
      </w:r>
      <w:r>
        <w:rPr>
          <w:spacing w:val="-15"/>
          <w:position w:val="2"/>
          <w:sz w:val="24"/>
        </w:rPr>
        <w:t> </w:t>
      </w:r>
      <w:r>
        <w:rPr>
          <w:position w:val="2"/>
          <w:sz w:val="24"/>
        </w:rPr>
        <w:t>открытостью,</w:t>
      </w:r>
      <w:r>
        <w:rPr>
          <w:spacing w:val="-15"/>
          <w:position w:val="2"/>
          <w:sz w:val="24"/>
        </w:rPr>
        <w:t> </w:t>
      </w:r>
      <w:r>
        <w:rPr>
          <w:position w:val="2"/>
          <w:sz w:val="24"/>
        </w:rPr>
        <w:t>полнотой</w:t>
      </w:r>
      <w:r>
        <w:rPr>
          <w:spacing w:val="-15"/>
          <w:position w:val="2"/>
          <w:sz w:val="24"/>
        </w:rPr>
        <w:t> </w:t>
      </w:r>
      <w:r>
        <w:rPr>
          <w:position w:val="2"/>
          <w:sz w:val="24"/>
        </w:rPr>
        <w:t>и</w:t>
      </w:r>
      <w:r>
        <w:rPr>
          <w:spacing w:val="-15"/>
          <w:position w:val="2"/>
          <w:sz w:val="24"/>
        </w:rPr>
        <w:t> </w:t>
      </w:r>
      <w:r>
        <w:rPr>
          <w:position w:val="2"/>
          <w:sz w:val="24"/>
        </w:rPr>
        <w:t>доступностью</w:t>
      </w:r>
      <w:r>
        <w:rPr>
          <w:spacing w:val="-15"/>
          <w:position w:val="2"/>
          <w:sz w:val="24"/>
        </w:rPr>
        <w:t> </w:t>
      </w:r>
      <w:r>
        <w:rPr>
          <w:position w:val="2"/>
          <w:sz w:val="24"/>
        </w:rPr>
        <w:t>информации,</w:t>
      </w:r>
      <w:r>
        <w:rPr>
          <w:spacing w:val="-15"/>
          <w:position w:val="2"/>
          <w:sz w:val="24"/>
        </w:rPr>
        <w:t> </w:t>
      </w:r>
      <w:r>
        <w:rPr>
          <w:position w:val="2"/>
          <w:sz w:val="24"/>
        </w:rPr>
        <w:t>размещенной</w:t>
      </w:r>
      <w:r>
        <w:rPr>
          <w:spacing w:val="-15"/>
          <w:position w:val="2"/>
          <w:sz w:val="24"/>
        </w:rPr>
        <w:t> </w:t>
      </w:r>
      <w:r>
        <w:rPr>
          <w:position w:val="2"/>
          <w:sz w:val="24"/>
        </w:rPr>
        <w:t>на</w:t>
      </w:r>
      <w:r>
        <w:rPr>
          <w:spacing w:val="-15"/>
          <w:position w:val="2"/>
          <w:sz w:val="24"/>
        </w:rPr>
        <w:t> </w:t>
      </w:r>
      <w:r>
        <w:rPr>
          <w:position w:val="2"/>
          <w:sz w:val="24"/>
        </w:rPr>
        <w:t>официальном</w:t>
      </w:r>
      <w:r>
        <w:rPr>
          <w:spacing w:val="-15"/>
          <w:position w:val="2"/>
          <w:sz w:val="24"/>
        </w:rPr>
        <w:t> </w:t>
      </w:r>
      <w:r>
        <w:rPr>
          <w:position w:val="2"/>
          <w:sz w:val="24"/>
        </w:rPr>
        <w:t>сайте</w:t>
      </w:r>
      <w:r>
        <w:rPr>
          <w:spacing w:val="-15"/>
          <w:position w:val="2"/>
          <w:sz w:val="24"/>
        </w:rPr>
        <w:t> </w:t>
      </w:r>
      <w:r>
        <w:rPr>
          <w:position w:val="2"/>
          <w:sz w:val="24"/>
        </w:rPr>
        <w:t>организации; Ч</w:t>
      </w:r>
      <w:r>
        <w:rPr>
          <w:b/>
          <w:sz w:val="16"/>
        </w:rPr>
        <w:t>общ</w:t>
      </w:r>
      <w:r>
        <w:rPr>
          <w:b/>
          <w:spacing w:val="40"/>
          <w:sz w:val="16"/>
        </w:rPr>
        <w:t> </w:t>
      </w:r>
      <w:r>
        <w:rPr>
          <w:position w:val="2"/>
          <w:sz w:val="24"/>
        </w:rPr>
        <w:t>- общее число опрошенных получателей услуг;</w:t>
      </w:r>
    </w:p>
    <w:p>
      <w:pPr>
        <w:spacing w:before="39"/>
        <w:ind w:left="316" w:right="81" w:firstLine="0"/>
        <w:jc w:val="left"/>
        <w:rPr>
          <w:sz w:val="24"/>
        </w:rPr>
      </w:pPr>
      <w:r>
        <w:rPr>
          <w:position w:val="2"/>
          <w:sz w:val="24"/>
        </w:rPr>
        <w:t>Ч</w:t>
      </w:r>
      <w:r>
        <w:rPr>
          <w:b/>
          <w:sz w:val="16"/>
        </w:rPr>
        <w:t>общ</w:t>
      </w:r>
      <w:r>
        <w:rPr>
          <w:b/>
          <w:sz w:val="18"/>
        </w:rPr>
        <w:t>-стенд </w:t>
      </w:r>
      <w:r>
        <w:rPr>
          <w:position w:val="2"/>
          <w:sz w:val="24"/>
        </w:rPr>
        <w:t>-</w:t>
      </w:r>
      <w:r>
        <w:rPr>
          <w:spacing w:val="-6"/>
          <w:position w:val="2"/>
          <w:sz w:val="24"/>
        </w:rPr>
        <w:t> </w:t>
      </w:r>
      <w:r>
        <w:rPr>
          <w:position w:val="2"/>
          <w:sz w:val="24"/>
        </w:rPr>
        <w:t>число</w:t>
      </w:r>
      <w:r>
        <w:rPr>
          <w:spacing w:val="-6"/>
          <w:position w:val="2"/>
          <w:sz w:val="24"/>
        </w:rPr>
        <w:t> </w:t>
      </w:r>
      <w:r>
        <w:rPr>
          <w:position w:val="2"/>
          <w:sz w:val="24"/>
        </w:rPr>
        <w:t>опрошенных</w:t>
      </w:r>
      <w:r>
        <w:rPr>
          <w:spacing w:val="-6"/>
          <w:position w:val="2"/>
          <w:sz w:val="24"/>
        </w:rPr>
        <w:t> </w:t>
      </w:r>
      <w:r>
        <w:rPr>
          <w:position w:val="2"/>
          <w:sz w:val="24"/>
        </w:rPr>
        <w:t>граждан,</w:t>
      </w:r>
      <w:r>
        <w:rPr>
          <w:spacing w:val="-6"/>
          <w:position w:val="2"/>
          <w:sz w:val="24"/>
        </w:rPr>
        <w:t> </w:t>
      </w:r>
      <w:r>
        <w:rPr>
          <w:position w:val="2"/>
          <w:sz w:val="24"/>
        </w:rPr>
        <w:t>ответивших</w:t>
      </w:r>
      <w:r>
        <w:rPr>
          <w:spacing w:val="-6"/>
          <w:position w:val="2"/>
          <w:sz w:val="24"/>
        </w:rPr>
        <w:t> </w:t>
      </w:r>
      <w:r>
        <w:rPr>
          <w:position w:val="2"/>
          <w:sz w:val="24"/>
        </w:rPr>
        <w:t>на</w:t>
      </w:r>
      <w:r>
        <w:rPr>
          <w:spacing w:val="-6"/>
          <w:position w:val="2"/>
          <w:sz w:val="24"/>
        </w:rPr>
        <w:t> </w:t>
      </w:r>
      <w:r>
        <w:rPr>
          <w:position w:val="2"/>
          <w:sz w:val="24"/>
        </w:rPr>
        <w:t>вопрос</w:t>
      </w:r>
      <w:r>
        <w:rPr>
          <w:spacing w:val="-6"/>
          <w:position w:val="2"/>
          <w:sz w:val="24"/>
        </w:rPr>
        <w:t> </w:t>
      </w:r>
      <w:r>
        <w:rPr>
          <w:position w:val="2"/>
          <w:sz w:val="24"/>
        </w:rPr>
        <w:t>об</w:t>
      </w:r>
      <w:r>
        <w:rPr>
          <w:spacing w:val="-6"/>
          <w:position w:val="2"/>
          <w:sz w:val="24"/>
        </w:rPr>
        <w:t> </w:t>
      </w:r>
      <w:r>
        <w:rPr>
          <w:position w:val="2"/>
          <w:sz w:val="24"/>
        </w:rPr>
        <w:t>удовлетворенности</w:t>
      </w:r>
      <w:r>
        <w:rPr>
          <w:spacing w:val="-6"/>
          <w:position w:val="2"/>
          <w:sz w:val="24"/>
        </w:rPr>
        <w:t> </w:t>
      </w:r>
      <w:r>
        <w:rPr>
          <w:position w:val="2"/>
          <w:sz w:val="24"/>
        </w:rPr>
        <w:t>открытостью,</w:t>
      </w:r>
      <w:r>
        <w:rPr>
          <w:spacing w:val="-6"/>
          <w:position w:val="2"/>
          <w:sz w:val="24"/>
        </w:rPr>
        <w:t> </w:t>
      </w:r>
      <w:r>
        <w:rPr>
          <w:position w:val="2"/>
          <w:sz w:val="24"/>
        </w:rPr>
        <w:t>полнотой</w:t>
      </w:r>
      <w:r>
        <w:rPr>
          <w:spacing w:val="-6"/>
          <w:position w:val="2"/>
          <w:sz w:val="24"/>
        </w:rPr>
        <w:t> </w:t>
      </w:r>
      <w:r>
        <w:rPr>
          <w:position w:val="2"/>
          <w:sz w:val="24"/>
        </w:rPr>
        <w:t>и</w:t>
      </w:r>
      <w:r>
        <w:rPr>
          <w:spacing w:val="-6"/>
          <w:position w:val="2"/>
          <w:sz w:val="24"/>
        </w:rPr>
        <w:t> </w:t>
      </w:r>
      <w:r>
        <w:rPr>
          <w:position w:val="2"/>
          <w:sz w:val="24"/>
        </w:rPr>
        <w:t>доступностью</w:t>
      </w:r>
      <w:r>
        <w:rPr>
          <w:spacing w:val="-6"/>
          <w:position w:val="2"/>
          <w:sz w:val="24"/>
        </w:rPr>
        <w:t> </w:t>
      </w:r>
      <w:r>
        <w:rPr>
          <w:position w:val="2"/>
          <w:sz w:val="24"/>
        </w:rPr>
        <w:t>информации,</w:t>
      </w:r>
      <w:r>
        <w:rPr>
          <w:spacing w:val="-6"/>
          <w:position w:val="2"/>
          <w:sz w:val="24"/>
        </w:rPr>
        <w:t> </w:t>
      </w:r>
      <w:r>
        <w:rPr>
          <w:position w:val="2"/>
          <w:sz w:val="24"/>
        </w:rPr>
        <w:t>размещенной </w:t>
      </w:r>
      <w:r>
        <w:rPr>
          <w:sz w:val="24"/>
        </w:rPr>
        <w:t>на информационных стендах;</w:t>
      </w:r>
    </w:p>
    <w:p>
      <w:pPr>
        <w:spacing w:before="37"/>
        <w:ind w:left="316" w:right="81" w:firstLine="0"/>
        <w:jc w:val="left"/>
        <w:rPr>
          <w:sz w:val="24"/>
        </w:rPr>
      </w:pPr>
      <w:r>
        <w:rPr>
          <w:position w:val="2"/>
          <w:sz w:val="24"/>
        </w:rPr>
        <w:t>Ч</w:t>
      </w:r>
      <w:r>
        <w:rPr>
          <w:b/>
          <w:sz w:val="16"/>
        </w:rPr>
        <w:t>общ</w:t>
      </w:r>
      <w:r>
        <w:rPr>
          <w:b/>
          <w:sz w:val="18"/>
        </w:rPr>
        <w:t>-сайт </w:t>
      </w:r>
      <w:r>
        <w:rPr>
          <w:position w:val="2"/>
          <w:sz w:val="24"/>
        </w:rPr>
        <w:t>-</w:t>
      </w:r>
      <w:r>
        <w:rPr>
          <w:spacing w:val="-1"/>
          <w:position w:val="2"/>
          <w:sz w:val="24"/>
        </w:rPr>
        <w:t> </w:t>
      </w:r>
      <w:r>
        <w:rPr>
          <w:position w:val="2"/>
          <w:sz w:val="24"/>
        </w:rPr>
        <w:t>число</w:t>
      </w:r>
      <w:r>
        <w:rPr>
          <w:spacing w:val="-1"/>
          <w:position w:val="2"/>
          <w:sz w:val="24"/>
        </w:rPr>
        <w:t> </w:t>
      </w:r>
      <w:r>
        <w:rPr>
          <w:position w:val="2"/>
          <w:sz w:val="24"/>
        </w:rPr>
        <w:t>опрошенных</w:t>
      </w:r>
      <w:r>
        <w:rPr>
          <w:spacing w:val="-1"/>
          <w:position w:val="2"/>
          <w:sz w:val="24"/>
        </w:rPr>
        <w:t> </w:t>
      </w:r>
      <w:r>
        <w:rPr>
          <w:position w:val="2"/>
          <w:sz w:val="24"/>
        </w:rPr>
        <w:t>граждан,</w:t>
      </w:r>
      <w:r>
        <w:rPr>
          <w:spacing w:val="-1"/>
          <w:position w:val="2"/>
          <w:sz w:val="24"/>
        </w:rPr>
        <w:t> </w:t>
      </w:r>
      <w:r>
        <w:rPr>
          <w:position w:val="2"/>
          <w:sz w:val="24"/>
        </w:rPr>
        <w:t>ответивших</w:t>
      </w:r>
      <w:r>
        <w:rPr>
          <w:spacing w:val="-1"/>
          <w:position w:val="2"/>
          <w:sz w:val="24"/>
        </w:rPr>
        <w:t> </w:t>
      </w:r>
      <w:r>
        <w:rPr>
          <w:position w:val="2"/>
          <w:sz w:val="24"/>
        </w:rPr>
        <w:t>на</w:t>
      </w:r>
      <w:r>
        <w:rPr>
          <w:spacing w:val="-1"/>
          <w:position w:val="2"/>
          <w:sz w:val="24"/>
        </w:rPr>
        <w:t> </w:t>
      </w:r>
      <w:r>
        <w:rPr>
          <w:position w:val="2"/>
          <w:sz w:val="24"/>
        </w:rPr>
        <w:t>вопрос</w:t>
      </w:r>
      <w:r>
        <w:rPr>
          <w:spacing w:val="-1"/>
          <w:position w:val="2"/>
          <w:sz w:val="24"/>
        </w:rPr>
        <w:t> </w:t>
      </w:r>
      <w:r>
        <w:rPr>
          <w:position w:val="2"/>
          <w:sz w:val="24"/>
        </w:rPr>
        <w:t>об</w:t>
      </w:r>
      <w:r>
        <w:rPr>
          <w:spacing w:val="-1"/>
          <w:position w:val="2"/>
          <w:sz w:val="24"/>
        </w:rPr>
        <w:t> </w:t>
      </w:r>
      <w:r>
        <w:rPr>
          <w:position w:val="2"/>
          <w:sz w:val="24"/>
        </w:rPr>
        <w:t>удовлетворенности</w:t>
      </w:r>
      <w:r>
        <w:rPr>
          <w:spacing w:val="-1"/>
          <w:position w:val="2"/>
          <w:sz w:val="24"/>
        </w:rPr>
        <w:t> </w:t>
      </w:r>
      <w:r>
        <w:rPr>
          <w:position w:val="2"/>
          <w:sz w:val="24"/>
        </w:rPr>
        <w:t>открытостью,</w:t>
      </w:r>
      <w:r>
        <w:rPr>
          <w:spacing w:val="-1"/>
          <w:position w:val="2"/>
          <w:sz w:val="24"/>
        </w:rPr>
        <w:t> </w:t>
      </w:r>
      <w:r>
        <w:rPr>
          <w:position w:val="2"/>
          <w:sz w:val="24"/>
        </w:rPr>
        <w:t>полнотой</w:t>
      </w:r>
      <w:r>
        <w:rPr>
          <w:spacing w:val="-1"/>
          <w:position w:val="2"/>
          <w:sz w:val="24"/>
        </w:rPr>
        <w:t> </w:t>
      </w:r>
      <w:r>
        <w:rPr>
          <w:position w:val="2"/>
          <w:sz w:val="24"/>
        </w:rPr>
        <w:t>и</w:t>
      </w:r>
      <w:r>
        <w:rPr>
          <w:spacing w:val="-1"/>
          <w:position w:val="2"/>
          <w:sz w:val="24"/>
        </w:rPr>
        <w:t> </w:t>
      </w:r>
      <w:r>
        <w:rPr>
          <w:position w:val="2"/>
          <w:sz w:val="24"/>
        </w:rPr>
        <w:t>доступностью</w:t>
      </w:r>
      <w:r>
        <w:rPr>
          <w:spacing w:val="-1"/>
          <w:position w:val="2"/>
          <w:sz w:val="24"/>
        </w:rPr>
        <w:t> </w:t>
      </w:r>
      <w:r>
        <w:rPr>
          <w:position w:val="2"/>
          <w:sz w:val="24"/>
        </w:rPr>
        <w:t>информации,</w:t>
      </w:r>
      <w:r>
        <w:rPr>
          <w:spacing w:val="-1"/>
          <w:position w:val="2"/>
          <w:sz w:val="24"/>
        </w:rPr>
        <w:t> </w:t>
      </w:r>
      <w:r>
        <w:rPr>
          <w:position w:val="2"/>
          <w:sz w:val="24"/>
        </w:rPr>
        <w:t>размещенной </w:t>
      </w:r>
      <w:r>
        <w:rPr>
          <w:sz w:val="24"/>
        </w:rPr>
        <w:t>на официальном сайте.</w:t>
      </w:r>
    </w:p>
    <w:p>
      <w:pPr>
        <w:pStyle w:val="BodyText"/>
        <w:spacing w:before="1"/>
        <w:rPr>
          <w:sz w:val="24"/>
        </w:rPr>
      </w:pPr>
    </w:p>
    <w:p>
      <w:pPr>
        <w:pStyle w:val="Heading2"/>
        <w:spacing w:before="1"/>
        <w:ind w:left="316" w:right="9716"/>
      </w:pPr>
      <w:r>
        <w:rPr/>
        <w:t>Пример</w:t>
      </w:r>
      <w:r>
        <w:rPr>
          <w:spacing w:val="-9"/>
        </w:rPr>
        <w:t> </w:t>
      </w:r>
      <w:r>
        <w:rPr/>
        <w:t>расчета</w:t>
      </w:r>
      <w:r>
        <w:rPr>
          <w:spacing w:val="-9"/>
        </w:rPr>
        <w:t> </w:t>
      </w:r>
      <w:r>
        <w:rPr/>
        <w:t>значения</w:t>
      </w:r>
      <w:r>
        <w:rPr>
          <w:spacing w:val="-9"/>
        </w:rPr>
        <w:t> </w:t>
      </w:r>
      <w:r>
        <w:rPr/>
        <w:t>показателя</w:t>
      </w:r>
      <w:r>
        <w:rPr>
          <w:spacing w:val="-9"/>
        </w:rPr>
        <w:t> </w:t>
      </w:r>
      <w:r>
        <w:rPr/>
        <w:t>1.3. </w:t>
      </w:r>
      <w:r>
        <w:rPr>
          <w:u w:val="thick"/>
        </w:rPr>
        <w:t>Вариант 1.</w:t>
      </w:r>
    </w:p>
    <w:p>
      <w:pPr>
        <w:pStyle w:val="BodyText"/>
        <w:ind w:left="316" w:right="308"/>
      </w:pPr>
      <w:r>
        <w:rPr/>
        <w:t>Число</w:t>
      </w:r>
      <w:r>
        <w:rPr>
          <w:spacing w:val="-3"/>
        </w:rPr>
        <w:t> </w:t>
      </w:r>
      <w:r>
        <w:rPr/>
        <w:t>опрошенных</w:t>
      </w:r>
      <w:r>
        <w:rPr>
          <w:spacing w:val="-3"/>
        </w:rPr>
        <w:t> </w:t>
      </w:r>
      <w:r>
        <w:rPr/>
        <w:t>граждан,</w:t>
      </w:r>
      <w:r>
        <w:rPr>
          <w:spacing w:val="-3"/>
        </w:rPr>
        <w:t> </w:t>
      </w:r>
      <w:r>
        <w:rPr/>
        <w:t>ответивших</w:t>
      </w:r>
      <w:r>
        <w:rPr>
          <w:spacing w:val="-3"/>
        </w:rPr>
        <w:t> </w:t>
      </w:r>
      <w:r>
        <w:rPr/>
        <w:t>на</w:t>
      </w:r>
      <w:r>
        <w:rPr>
          <w:spacing w:val="-3"/>
        </w:rPr>
        <w:t> </w:t>
      </w:r>
      <w:r>
        <w:rPr/>
        <w:t>вопрос</w:t>
      </w:r>
      <w:r>
        <w:rPr>
          <w:spacing w:val="-3"/>
        </w:rPr>
        <w:t> </w:t>
      </w:r>
      <w:r>
        <w:rPr/>
        <w:t>2</w:t>
      </w:r>
      <w:r>
        <w:rPr>
          <w:spacing w:val="-3"/>
        </w:rPr>
        <w:t> </w:t>
      </w:r>
      <w:r>
        <w:rPr/>
        <w:t>Анкеты</w:t>
      </w:r>
      <w:r>
        <w:rPr>
          <w:spacing w:val="-2"/>
        </w:rPr>
        <w:t> </w:t>
      </w:r>
      <w:r>
        <w:rPr/>
        <w:t>(см.</w:t>
      </w:r>
      <w:r>
        <w:rPr>
          <w:spacing w:val="-3"/>
        </w:rPr>
        <w:t> </w:t>
      </w:r>
      <w:r>
        <w:rPr/>
        <w:t>Рекомендуемый</w:t>
      </w:r>
      <w:r>
        <w:rPr>
          <w:spacing w:val="-2"/>
        </w:rPr>
        <w:t> </w:t>
      </w:r>
      <w:r>
        <w:rPr/>
        <w:t>образец</w:t>
      </w:r>
      <w:r>
        <w:rPr>
          <w:spacing w:val="-2"/>
        </w:rPr>
        <w:t> </w:t>
      </w:r>
      <w:r>
        <w:rPr/>
        <w:t>Анкеты</w:t>
      </w:r>
      <w:r>
        <w:rPr>
          <w:spacing w:val="-2"/>
        </w:rPr>
        <w:t> </w:t>
      </w:r>
      <w:r>
        <w:rPr/>
        <w:t>в</w:t>
      </w:r>
      <w:r>
        <w:rPr>
          <w:spacing w:val="-3"/>
        </w:rPr>
        <w:t> </w:t>
      </w:r>
      <w:r>
        <w:rPr/>
        <w:t>приказе</w:t>
      </w:r>
      <w:r>
        <w:rPr>
          <w:spacing w:val="-3"/>
        </w:rPr>
        <w:t> </w:t>
      </w:r>
      <w:r>
        <w:rPr/>
        <w:t>Минтруда</w:t>
      </w:r>
      <w:r>
        <w:rPr>
          <w:spacing w:val="-3"/>
        </w:rPr>
        <w:t> </w:t>
      </w:r>
      <w:r>
        <w:rPr/>
        <w:t>России</w:t>
      </w:r>
      <w:r>
        <w:rPr>
          <w:spacing w:val="-2"/>
        </w:rPr>
        <w:t> </w:t>
      </w:r>
      <w:r>
        <w:rPr/>
        <w:t>от 30 октября 2018 г. № 675н) –</w:t>
      </w:r>
      <w:r>
        <w:rPr>
          <w:spacing w:val="40"/>
        </w:rPr>
        <w:t> </w:t>
      </w:r>
      <w:r>
        <w:rPr/>
        <w:t>450 чел.</w:t>
      </w:r>
    </w:p>
    <w:p>
      <w:pPr>
        <w:pStyle w:val="BodyText"/>
        <w:spacing w:before="3"/>
        <w:ind w:left="316"/>
      </w:pPr>
      <w:r>
        <w:rPr/>
        <w:t>Из</w:t>
      </w:r>
      <w:r>
        <w:rPr>
          <w:spacing w:val="80"/>
        </w:rPr>
        <w:t> </w:t>
      </w:r>
      <w:r>
        <w:rPr/>
        <w:t>них</w:t>
      </w:r>
      <w:r>
        <w:rPr>
          <w:spacing w:val="80"/>
        </w:rPr>
        <w:t> </w:t>
      </w:r>
      <w:r>
        <w:rPr/>
        <w:t>число</w:t>
      </w:r>
      <w:r>
        <w:rPr>
          <w:spacing w:val="80"/>
        </w:rPr>
        <w:t> </w:t>
      </w:r>
      <w:r>
        <w:rPr/>
        <w:t>получателей</w:t>
      </w:r>
      <w:r>
        <w:rPr>
          <w:spacing w:val="80"/>
        </w:rPr>
        <w:t> </w:t>
      </w:r>
      <w:r>
        <w:rPr/>
        <w:t>услуг,</w:t>
      </w:r>
      <w:r>
        <w:rPr>
          <w:spacing w:val="80"/>
        </w:rPr>
        <w:t> </w:t>
      </w:r>
      <w:r>
        <w:rPr/>
        <w:t>удовлетворенных</w:t>
      </w:r>
      <w:r>
        <w:rPr>
          <w:spacing w:val="80"/>
        </w:rPr>
        <w:t> </w:t>
      </w:r>
      <w:r>
        <w:rPr/>
        <w:t>открытостью,</w:t>
      </w:r>
      <w:r>
        <w:rPr>
          <w:spacing w:val="80"/>
        </w:rPr>
        <w:t> </w:t>
      </w:r>
      <w:r>
        <w:rPr/>
        <w:t>полнотой</w:t>
      </w:r>
      <w:r>
        <w:rPr>
          <w:spacing w:val="80"/>
        </w:rPr>
        <w:t> </w:t>
      </w:r>
      <w:r>
        <w:rPr/>
        <w:t>и</w:t>
      </w:r>
      <w:r>
        <w:rPr>
          <w:spacing w:val="80"/>
        </w:rPr>
        <w:t> </w:t>
      </w:r>
      <w:r>
        <w:rPr/>
        <w:t>доступностью</w:t>
      </w:r>
      <w:r>
        <w:rPr>
          <w:spacing w:val="80"/>
        </w:rPr>
        <w:t> </w:t>
      </w:r>
      <w:r>
        <w:rPr/>
        <w:t>информации,</w:t>
      </w:r>
      <w:r>
        <w:rPr>
          <w:spacing w:val="80"/>
        </w:rPr>
        <w:t> </w:t>
      </w:r>
      <w:r>
        <w:rPr/>
        <w:t>размещенной</w:t>
      </w:r>
      <w:r>
        <w:rPr>
          <w:spacing w:val="80"/>
        </w:rPr>
        <w:t> </w:t>
      </w:r>
      <w:r>
        <w:rPr/>
        <w:t>на информационных стендах в помещении организации – 200 чел.</w:t>
      </w:r>
    </w:p>
    <w:p>
      <w:pPr>
        <w:pStyle w:val="BodyText"/>
        <w:spacing w:before="182"/>
        <w:ind w:left="316" w:right="308"/>
      </w:pPr>
      <w:r>
        <w:rPr/>
        <w:t>Число</w:t>
      </w:r>
      <w:r>
        <w:rPr>
          <w:spacing w:val="-3"/>
        </w:rPr>
        <w:t> </w:t>
      </w:r>
      <w:r>
        <w:rPr/>
        <w:t>опрошенных</w:t>
      </w:r>
      <w:r>
        <w:rPr>
          <w:spacing w:val="-3"/>
        </w:rPr>
        <w:t> </w:t>
      </w:r>
      <w:r>
        <w:rPr/>
        <w:t>граждан,</w:t>
      </w:r>
      <w:r>
        <w:rPr>
          <w:spacing w:val="-3"/>
        </w:rPr>
        <w:t> </w:t>
      </w:r>
      <w:r>
        <w:rPr/>
        <w:t>ответивших</w:t>
      </w:r>
      <w:r>
        <w:rPr>
          <w:spacing w:val="-3"/>
        </w:rPr>
        <w:t> </w:t>
      </w:r>
      <w:r>
        <w:rPr/>
        <w:t>на</w:t>
      </w:r>
      <w:r>
        <w:rPr>
          <w:spacing w:val="-3"/>
        </w:rPr>
        <w:t> </w:t>
      </w:r>
      <w:r>
        <w:rPr/>
        <w:t>вопрос</w:t>
      </w:r>
      <w:r>
        <w:rPr>
          <w:spacing w:val="-3"/>
        </w:rPr>
        <w:t> </w:t>
      </w:r>
      <w:r>
        <w:rPr/>
        <w:t>4</w:t>
      </w:r>
      <w:r>
        <w:rPr>
          <w:spacing w:val="-3"/>
        </w:rPr>
        <w:t> </w:t>
      </w:r>
      <w:r>
        <w:rPr/>
        <w:t>Анкеты</w:t>
      </w:r>
      <w:r>
        <w:rPr>
          <w:spacing w:val="-2"/>
        </w:rPr>
        <w:t> </w:t>
      </w:r>
      <w:r>
        <w:rPr/>
        <w:t>(см.</w:t>
      </w:r>
      <w:r>
        <w:rPr>
          <w:spacing w:val="-3"/>
        </w:rPr>
        <w:t> </w:t>
      </w:r>
      <w:r>
        <w:rPr/>
        <w:t>Рекомендуемый</w:t>
      </w:r>
      <w:r>
        <w:rPr>
          <w:spacing w:val="-2"/>
        </w:rPr>
        <w:t> </w:t>
      </w:r>
      <w:r>
        <w:rPr/>
        <w:t>образец</w:t>
      </w:r>
      <w:r>
        <w:rPr>
          <w:spacing w:val="-2"/>
        </w:rPr>
        <w:t> </w:t>
      </w:r>
      <w:r>
        <w:rPr/>
        <w:t>Анкеты</w:t>
      </w:r>
      <w:r>
        <w:rPr>
          <w:spacing w:val="-2"/>
        </w:rPr>
        <w:t> </w:t>
      </w:r>
      <w:r>
        <w:rPr/>
        <w:t>в</w:t>
      </w:r>
      <w:r>
        <w:rPr>
          <w:spacing w:val="-3"/>
        </w:rPr>
        <w:t> </w:t>
      </w:r>
      <w:r>
        <w:rPr/>
        <w:t>приказе</w:t>
      </w:r>
      <w:r>
        <w:rPr>
          <w:spacing w:val="-3"/>
        </w:rPr>
        <w:t> </w:t>
      </w:r>
      <w:r>
        <w:rPr/>
        <w:t>Минтруда</w:t>
      </w:r>
      <w:r>
        <w:rPr>
          <w:spacing w:val="-3"/>
        </w:rPr>
        <w:t> </w:t>
      </w:r>
      <w:r>
        <w:rPr/>
        <w:t>России</w:t>
      </w:r>
      <w:r>
        <w:rPr>
          <w:spacing w:val="-2"/>
        </w:rPr>
        <w:t> </w:t>
      </w:r>
      <w:r>
        <w:rPr/>
        <w:t>от 30 октября 2018 г. № 675н) –</w:t>
      </w:r>
      <w:r>
        <w:rPr>
          <w:spacing w:val="40"/>
        </w:rPr>
        <w:t> </w:t>
      </w:r>
      <w:r>
        <w:rPr/>
        <w:t>450 чел.</w:t>
      </w:r>
    </w:p>
    <w:p>
      <w:pPr>
        <w:pStyle w:val="BodyText"/>
        <w:ind w:left="316"/>
      </w:pPr>
      <w:r>
        <w:rPr/>
        <w:t>Из</w:t>
      </w:r>
      <w:r>
        <w:rPr>
          <w:spacing w:val="80"/>
        </w:rPr>
        <w:t> </w:t>
      </w:r>
      <w:r>
        <w:rPr/>
        <w:t>них</w:t>
      </w:r>
      <w:r>
        <w:rPr>
          <w:spacing w:val="80"/>
        </w:rPr>
        <w:t> </w:t>
      </w:r>
      <w:r>
        <w:rPr/>
        <w:t>число</w:t>
      </w:r>
      <w:r>
        <w:rPr>
          <w:spacing w:val="80"/>
        </w:rPr>
        <w:t> </w:t>
      </w:r>
      <w:r>
        <w:rPr/>
        <w:t>получателей</w:t>
      </w:r>
      <w:r>
        <w:rPr>
          <w:spacing w:val="80"/>
        </w:rPr>
        <w:t> </w:t>
      </w:r>
      <w:r>
        <w:rPr/>
        <w:t>услуг,</w:t>
      </w:r>
      <w:r>
        <w:rPr>
          <w:spacing w:val="80"/>
        </w:rPr>
        <w:t> </w:t>
      </w:r>
      <w:r>
        <w:rPr/>
        <w:t>удовлетворенных</w:t>
      </w:r>
      <w:r>
        <w:rPr>
          <w:spacing w:val="80"/>
        </w:rPr>
        <w:t> </w:t>
      </w:r>
      <w:r>
        <w:rPr/>
        <w:t>открытостью,</w:t>
      </w:r>
      <w:r>
        <w:rPr>
          <w:spacing w:val="80"/>
        </w:rPr>
        <w:t> </w:t>
      </w:r>
      <w:r>
        <w:rPr/>
        <w:t>полнотой</w:t>
      </w:r>
      <w:r>
        <w:rPr>
          <w:spacing w:val="80"/>
        </w:rPr>
        <w:t> </w:t>
      </w:r>
      <w:r>
        <w:rPr/>
        <w:t>и</w:t>
      </w:r>
      <w:r>
        <w:rPr>
          <w:spacing w:val="80"/>
        </w:rPr>
        <w:t> </w:t>
      </w:r>
      <w:r>
        <w:rPr/>
        <w:t>доступностью</w:t>
      </w:r>
      <w:r>
        <w:rPr>
          <w:spacing w:val="80"/>
        </w:rPr>
        <w:t> </w:t>
      </w:r>
      <w:r>
        <w:rPr/>
        <w:t>информации,</w:t>
      </w:r>
      <w:r>
        <w:rPr>
          <w:spacing w:val="80"/>
        </w:rPr>
        <w:t> </w:t>
      </w:r>
      <w:r>
        <w:rPr/>
        <w:t>размещенной</w:t>
      </w:r>
      <w:r>
        <w:rPr>
          <w:spacing w:val="80"/>
        </w:rPr>
        <w:t> </w:t>
      </w:r>
      <w:r>
        <w:rPr/>
        <w:t>на официальном сайте организации 330 чел.;</w:t>
      </w:r>
    </w:p>
    <w:p>
      <w:pPr>
        <w:pStyle w:val="BodyText"/>
        <w:spacing w:before="10"/>
        <w:rPr>
          <w:sz w:val="19"/>
        </w:rPr>
      </w:pPr>
    </w:p>
    <w:p>
      <w:pPr>
        <w:spacing w:after="0"/>
        <w:rPr>
          <w:sz w:val="19"/>
        </w:rPr>
        <w:sectPr>
          <w:pgSz w:w="16840" w:h="11910" w:orient="landscape"/>
          <w:pgMar w:header="0" w:footer="690" w:top="960" w:bottom="940" w:left="240" w:right="260"/>
        </w:sectPr>
      </w:pPr>
    </w:p>
    <w:p>
      <w:pPr>
        <w:spacing w:before="90"/>
        <w:ind w:left="316"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1</w:t>
      </w:r>
      <w:r>
        <w:rPr>
          <w:b/>
          <w:spacing w:val="-5"/>
          <w:sz w:val="24"/>
        </w:rPr>
        <w:t>:</w:t>
      </w:r>
    </w:p>
    <w:p>
      <w:pPr>
        <w:spacing w:line="240" w:lineRule="auto" w:before="47"/>
        <w:rPr>
          <w:b/>
          <w:sz w:val="28"/>
        </w:rPr>
      </w:pPr>
      <w:r>
        <w:rPr/>
        <w:br w:type="column"/>
      </w:r>
      <w:r>
        <w:rPr>
          <w:b/>
          <w:sz w:val="28"/>
        </w:rPr>
      </w:r>
    </w:p>
    <w:p>
      <w:pPr>
        <w:pStyle w:val="Heading2"/>
        <w:spacing w:before="1"/>
        <w:ind w:left="316"/>
        <w:rPr>
          <w:b w:val="0"/>
        </w:rPr>
      </w:pPr>
      <w:r>
        <w:rPr/>
        <w:t>(200+330)</w:t>
      </w:r>
      <w:r>
        <w:rPr>
          <w:spacing w:val="-4"/>
        </w:rPr>
        <w:t> </w:t>
      </w:r>
      <w:r>
        <w:rPr/>
        <w:t>:</w:t>
      </w:r>
      <w:r>
        <w:rPr>
          <w:spacing w:val="-4"/>
        </w:rPr>
        <w:t> </w:t>
      </w:r>
      <w:r>
        <w:rPr/>
        <w:t>(2</w:t>
      </w:r>
      <w:r>
        <w:rPr>
          <w:spacing w:val="-3"/>
        </w:rPr>
        <w:t> </w:t>
      </w:r>
      <w:r>
        <w:rPr/>
        <w:t>×</w:t>
      </w:r>
      <w:r>
        <w:rPr>
          <w:spacing w:val="-4"/>
        </w:rPr>
        <w:t> </w:t>
      </w:r>
      <w:r>
        <w:rPr/>
        <w:t>450)</w:t>
      </w:r>
      <w:r>
        <w:rPr>
          <w:spacing w:val="-3"/>
        </w:rPr>
        <w:t> </w:t>
      </w:r>
      <w:r>
        <w:rPr/>
        <w:t>×100</w:t>
      </w:r>
      <w:r>
        <w:rPr>
          <w:spacing w:val="-4"/>
        </w:rPr>
        <w:t> </w:t>
      </w:r>
      <w:r>
        <w:rPr/>
        <w:t>=</w:t>
      </w:r>
      <w:r>
        <w:rPr>
          <w:spacing w:val="63"/>
        </w:rPr>
        <w:t> </w:t>
      </w:r>
      <w:r>
        <w:rPr/>
        <w:t>530</w:t>
      </w:r>
      <w:r>
        <w:rPr>
          <w:spacing w:val="-4"/>
        </w:rPr>
        <w:t> </w:t>
      </w:r>
      <w:r>
        <w:rPr/>
        <w:t>:</w:t>
      </w:r>
      <w:r>
        <w:rPr>
          <w:spacing w:val="-3"/>
        </w:rPr>
        <w:t> </w:t>
      </w:r>
      <w:r>
        <w:rPr/>
        <w:t>900</w:t>
      </w:r>
      <w:r>
        <w:rPr>
          <w:spacing w:val="-4"/>
        </w:rPr>
        <w:t> </w:t>
      </w:r>
      <w:r>
        <w:rPr/>
        <w:t>×</w:t>
      </w:r>
      <w:r>
        <w:rPr>
          <w:spacing w:val="-4"/>
        </w:rPr>
        <w:t> </w:t>
      </w:r>
      <w:r>
        <w:rPr/>
        <w:t>100</w:t>
      </w:r>
      <w:r>
        <w:rPr>
          <w:spacing w:val="-3"/>
        </w:rPr>
        <w:t> </w:t>
      </w:r>
      <w:r>
        <w:rPr/>
        <w:t>=</w:t>
      </w:r>
      <w:r>
        <w:rPr>
          <w:spacing w:val="-4"/>
        </w:rPr>
        <w:t> </w:t>
      </w:r>
      <w:r>
        <w:rPr/>
        <w:t>0,5889</w:t>
      </w:r>
      <w:r>
        <w:rPr>
          <w:spacing w:val="63"/>
        </w:rPr>
        <w:t> </w:t>
      </w:r>
      <w:r>
        <w:rPr/>
        <w:t>×</w:t>
      </w:r>
      <w:r>
        <w:rPr>
          <w:spacing w:val="-3"/>
        </w:rPr>
        <w:t> </w:t>
      </w:r>
      <w:r>
        <w:rPr/>
        <w:t>100=58,89</w:t>
      </w:r>
      <w:r>
        <w:rPr>
          <w:spacing w:val="-4"/>
        </w:rPr>
        <w:t> </w:t>
      </w:r>
      <w:r>
        <w:rPr/>
        <w:t>=</w:t>
      </w:r>
      <w:r>
        <w:rPr>
          <w:spacing w:val="-4"/>
        </w:rPr>
        <w:t> </w:t>
      </w:r>
      <w:r>
        <w:rPr/>
        <w:t>59</w:t>
      </w:r>
      <w:r>
        <w:rPr>
          <w:spacing w:val="-3"/>
        </w:rPr>
        <w:t> </w:t>
      </w:r>
      <w:r>
        <w:rPr>
          <w:spacing w:val="-2"/>
        </w:rPr>
        <w:t>баллов</w:t>
      </w:r>
      <w:r>
        <w:rPr>
          <w:b w:val="0"/>
          <w:spacing w:val="-2"/>
        </w:rPr>
        <w:t>.</w:t>
      </w:r>
    </w:p>
    <w:p>
      <w:pPr>
        <w:spacing w:after="0"/>
        <w:sectPr>
          <w:type w:val="continuous"/>
          <w:pgSz w:w="16840" w:h="11910" w:orient="landscape"/>
          <w:pgMar w:header="0" w:footer="690" w:top="1300" w:bottom="280" w:left="240" w:right="260"/>
          <w:cols w:num="2" w:equalWidth="0">
            <w:col w:w="2746" w:space="383"/>
            <w:col w:w="13211"/>
          </w:cols>
        </w:sectPr>
      </w:pPr>
    </w:p>
    <w:p>
      <w:pPr>
        <w:spacing w:line="322" w:lineRule="exact" w:before="321"/>
        <w:ind w:left="316" w:right="0" w:firstLine="0"/>
        <w:jc w:val="left"/>
        <w:rPr>
          <w:b/>
          <w:sz w:val="28"/>
        </w:rPr>
      </w:pPr>
      <w:r>
        <w:rPr/>
        <mc:AlternateContent>
          <mc:Choice Requires="wps">
            <w:drawing>
              <wp:anchor distT="0" distB="0" distL="0" distR="0" allowOverlap="1" layoutInCell="1" locked="0" behindDoc="1" simplePos="0" relativeHeight="435373568">
                <wp:simplePos x="0" y="0"/>
                <wp:positionH relativeFrom="page">
                  <wp:posOffset>283464</wp:posOffset>
                </wp:positionH>
                <wp:positionV relativeFrom="page">
                  <wp:posOffset>649223</wp:posOffset>
                </wp:positionV>
                <wp:extent cx="10168255" cy="614489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0168255" cy="6144895"/>
                        </a:xfrm>
                        <a:custGeom>
                          <a:avLst/>
                          <a:gdLst/>
                          <a:ahLst/>
                          <a:cxnLst/>
                          <a:rect l="l" t="t" r="r" b="b"/>
                          <a:pathLst>
                            <a:path w="10168255" h="6144895">
                              <a:moveTo>
                                <a:pt x="10168128" y="0"/>
                              </a:moveTo>
                              <a:lnTo>
                                <a:pt x="10162032" y="0"/>
                              </a:lnTo>
                              <a:lnTo>
                                <a:pt x="10162032" y="6096"/>
                              </a:lnTo>
                              <a:lnTo>
                                <a:pt x="10162032" y="6138672"/>
                              </a:lnTo>
                              <a:lnTo>
                                <a:pt x="6096" y="6138672"/>
                              </a:lnTo>
                              <a:lnTo>
                                <a:pt x="6096" y="6096"/>
                              </a:lnTo>
                              <a:lnTo>
                                <a:pt x="10162032" y="6096"/>
                              </a:lnTo>
                              <a:lnTo>
                                <a:pt x="10162032" y="0"/>
                              </a:lnTo>
                              <a:lnTo>
                                <a:pt x="6096" y="0"/>
                              </a:lnTo>
                              <a:lnTo>
                                <a:pt x="0" y="0"/>
                              </a:lnTo>
                              <a:lnTo>
                                <a:pt x="0" y="6096"/>
                              </a:lnTo>
                              <a:lnTo>
                                <a:pt x="0" y="6138672"/>
                              </a:lnTo>
                              <a:lnTo>
                                <a:pt x="0" y="6144768"/>
                              </a:lnTo>
                              <a:lnTo>
                                <a:pt x="6096" y="6144768"/>
                              </a:lnTo>
                              <a:lnTo>
                                <a:pt x="10162032" y="6144768"/>
                              </a:lnTo>
                              <a:lnTo>
                                <a:pt x="10168128" y="6144768"/>
                              </a:lnTo>
                              <a:lnTo>
                                <a:pt x="10168128" y="6138672"/>
                              </a:lnTo>
                              <a:lnTo>
                                <a:pt x="10168128" y="6096"/>
                              </a:lnTo>
                              <a:lnTo>
                                <a:pt x="101681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2.320002pt;margin-top:51.119976pt;width:800.65pt;height:483.85pt;mso-position-horizontal-relative:page;mso-position-vertical-relative:page;z-index:-67942912" id="docshape17" coordorigin="446,1022" coordsize="16013,9677" path="m16459,1022l16450,1022,16450,1032,16450,10690,456,10690,456,1032,16450,1032,16450,1022,456,1022,446,1022,446,1032,446,10690,446,10699,456,10699,16450,10699,16459,10699,16459,10690,16459,1032,16459,1022xe" filled="true" fillcolor="#000000" stroked="false">
                <v:path arrowok="t"/>
                <v:fill type="solid"/>
                <w10:wrap type="none"/>
              </v:shape>
            </w:pict>
          </mc:Fallback>
        </mc:AlternateContent>
      </w:r>
      <w:r>
        <w:rPr>
          <w:b/>
          <w:sz w:val="28"/>
          <w:u w:val="thick"/>
        </w:rPr>
        <w:t>Вариант</w:t>
      </w:r>
      <w:r>
        <w:rPr>
          <w:b/>
          <w:spacing w:val="-8"/>
          <w:sz w:val="28"/>
          <w:u w:val="thick"/>
        </w:rPr>
        <w:t> </w:t>
      </w:r>
      <w:r>
        <w:rPr>
          <w:b/>
          <w:spacing w:val="-10"/>
          <w:sz w:val="28"/>
          <w:u w:val="thick"/>
        </w:rPr>
        <w:t>2</w:t>
      </w:r>
    </w:p>
    <w:p>
      <w:pPr>
        <w:pStyle w:val="BodyText"/>
        <w:ind w:left="316" w:right="308"/>
      </w:pPr>
      <w:r>
        <w:rPr/>
        <w:t>Число</w:t>
      </w:r>
      <w:r>
        <w:rPr>
          <w:spacing w:val="-3"/>
        </w:rPr>
        <w:t> </w:t>
      </w:r>
      <w:r>
        <w:rPr/>
        <w:t>опрошенных</w:t>
      </w:r>
      <w:r>
        <w:rPr>
          <w:spacing w:val="-3"/>
        </w:rPr>
        <w:t> </w:t>
      </w:r>
      <w:r>
        <w:rPr/>
        <w:t>граждан,</w:t>
      </w:r>
      <w:r>
        <w:rPr>
          <w:spacing w:val="-3"/>
        </w:rPr>
        <w:t> </w:t>
      </w:r>
      <w:r>
        <w:rPr/>
        <w:t>ответивших</w:t>
      </w:r>
      <w:r>
        <w:rPr>
          <w:spacing w:val="-3"/>
        </w:rPr>
        <w:t> </w:t>
      </w:r>
      <w:r>
        <w:rPr/>
        <w:t>на</w:t>
      </w:r>
      <w:r>
        <w:rPr>
          <w:spacing w:val="-3"/>
        </w:rPr>
        <w:t> </w:t>
      </w:r>
      <w:r>
        <w:rPr/>
        <w:t>вопрос</w:t>
      </w:r>
      <w:r>
        <w:rPr>
          <w:spacing w:val="-3"/>
        </w:rPr>
        <w:t> </w:t>
      </w:r>
      <w:r>
        <w:rPr/>
        <w:t>2</w:t>
      </w:r>
      <w:r>
        <w:rPr>
          <w:spacing w:val="-3"/>
        </w:rPr>
        <w:t> </w:t>
      </w:r>
      <w:r>
        <w:rPr/>
        <w:t>Анкеты</w:t>
      </w:r>
      <w:r>
        <w:rPr>
          <w:spacing w:val="-2"/>
        </w:rPr>
        <w:t> </w:t>
      </w:r>
      <w:r>
        <w:rPr/>
        <w:t>(см.</w:t>
      </w:r>
      <w:r>
        <w:rPr>
          <w:spacing w:val="-3"/>
        </w:rPr>
        <w:t> </w:t>
      </w:r>
      <w:r>
        <w:rPr/>
        <w:t>Рекомендуемый</w:t>
      </w:r>
      <w:r>
        <w:rPr>
          <w:spacing w:val="-2"/>
        </w:rPr>
        <w:t> </w:t>
      </w:r>
      <w:r>
        <w:rPr/>
        <w:t>образец</w:t>
      </w:r>
      <w:r>
        <w:rPr>
          <w:spacing w:val="-2"/>
        </w:rPr>
        <w:t> </w:t>
      </w:r>
      <w:r>
        <w:rPr/>
        <w:t>Анкеты</w:t>
      </w:r>
      <w:r>
        <w:rPr>
          <w:spacing w:val="-2"/>
        </w:rPr>
        <w:t> </w:t>
      </w:r>
      <w:r>
        <w:rPr/>
        <w:t>в</w:t>
      </w:r>
      <w:r>
        <w:rPr>
          <w:spacing w:val="-3"/>
        </w:rPr>
        <w:t> </w:t>
      </w:r>
      <w:r>
        <w:rPr/>
        <w:t>приказе</w:t>
      </w:r>
      <w:r>
        <w:rPr>
          <w:spacing w:val="-3"/>
        </w:rPr>
        <w:t> </w:t>
      </w:r>
      <w:r>
        <w:rPr/>
        <w:t>Минтруда</w:t>
      </w:r>
      <w:r>
        <w:rPr>
          <w:spacing w:val="-3"/>
        </w:rPr>
        <w:t> </w:t>
      </w:r>
      <w:r>
        <w:rPr/>
        <w:t>России</w:t>
      </w:r>
      <w:r>
        <w:rPr>
          <w:spacing w:val="-2"/>
        </w:rPr>
        <w:t> </w:t>
      </w:r>
      <w:r>
        <w:rPr/>
        <w:t>от 30 октября 2018 г. № 675н) –</w:t>
      </w:r>
      <w:r>
        <w:rPr>
          <w:spacing w:val="40"/>
        </w:rPr>
        <w:t> </w:t>
      </w:r>
      <w:r>
        <w:rPr/>
        <w:t>450 чел.</w:t>
      </w:r>
    </w:p>
    <w:p>
      <w:pPr>
        <w:pStyle w:val="BodyText"/>
        <w:ind w:left="316"/>
      </w:pPr>
      <w:r>
        <w:rPr/>
        <w:t>Из</w:t>
      </w:r>
      <w:r>
        <w:rPr>
          <w:spacing w:val="80"/>
        </w:rPr>
        <w:t> </w:t>
      </w:r>
      <w:r>
        <w:rPr/>
        <w:t>них</w:t>
      </w:r>
      <w:r>
        <w:rPr>
          <w:spacing w:val="80"/>
        </w:rPr>
        <w:t> </w:t>
      </w:r>
      <w:r>
        <w:rPr/>
        <w:t>число</w:t>
      </w:r>
      <w:r>
        <w:rPr>
          <w:spacing w:val="80"/>
        </w:rPr>
        <w:t> </w:t>
      </w:r>
      <w:r>
        <w:rPr/>
        <w:t>получателей</w:t>
      </w:r>
      <w:r>
        <w:rPr>
          <w:spacing w:val="80"/>
        </w:rPr>
        <w:t> </w:t>
      </w:r>
      <w:r>
        <w:rPr/>
        <w:t>услуг,</w:t>
      </w:r>
      <w:r>
        <w:rPr>
          <w:spacing w:val="80"/>
        </w:rPr>
        <w:t> </w:t>
      </w:r>
      <w:r>
        <w:rPr/>
        <w:t>удовлетворенных</w:t>
      </w:r>
      <w:r>
        <w:rPr>
          <w:spacing w:val="80"/>
        </w:rPr>
        <w:t> </w:t>
      </w:r>
      <w:r>
        <w:rPr/>
        <w:t>открытостью,</w:t>
      </w:r>
      <w:r>
        <w:rPr>
          <w:spacing w:val="80"/>
        </w:rPr>
        <w:t> </w:t>
      </w:r>
      <w:r>
        <w:rPr/>
        <w:t>полнотой</w:t>
      </w:r>
      <w:r>
        <w:rPr>
          <w:spacing w:val="80"/>
        </w:rPr>
        <w:t> </w:t>
      </w:r>
      <w:r>
        <w:rPr/>
        <w:t>и</w:t>
      </w:r>
      <w:r>
        <w:rPr>
          <w:spacing w:val="80"/>
        </w:rPr>
        <w:t> </w:t>
      </w:r>
      <w:r>
        <w:rPr/>
        <w:t>доступностью</w:t>
      </w:r>
      <w:r>
        <w:rPr>
          <w:spacing w:val="80"/>
        </w:rPr>
        <w:t> </w:t>
      </w:r>
      <w:r>
        <w:rPr/>
        <w:t>информации,</w:t>
      </w:r>
      <w:r>
        <w:rPr>
          <w:spacing w:val="80"/>
        </w:rPr>
        <w:t> </w:t>
      </w:r>
      <w:r>
        <w:rPr/>
        <w:t>размещенной</w:t>
      </w:r>
      <w:r>
        <w:rPr>
          <w:spacing w:val="80"/>
        </w:rPr>
        <w:t> </w:t>
      </w:r>
      <w:r>
        <w:rPr/>
        <w:t>на информационных стендах в помещении организации – 170 чел.</w:t>
      </w:r>
    </w:p>
    <w:p>
      <w:pPr>
        <w:pStyle w:val="BodyText"/>
        <w:spacing w:before="185"/>
        <w:ind w:left="316" w:right="308"/>
      </w:pPr>
      <w:r>
        <w:rPr/>
        <w:t>Число</w:t>
      </w:r>
      <w:r>
        <w:rPr>
          <w:spacing w:val="-3"/>
        </w:rPr>
        <w:t> </w:t>
      </w:r>
      <w:r>
        <w:rPr/>
        <w:t>опрошенных</w:t>
      </w:r>
      <w:r>
        <w:rPr>
          <w:spacing w:val="-3"/>
        </w:rPr>
        <w:t> </w:t>
      </w:r>
      <w:r>
        <w:rPr/>
        <w:t>граждан,</w:t>
      </w:r>
      <w:r>
        <w:rPr>
          <w:spacing w:val="-3"/>
        </w:rPr>
        <w:t> </w:t>
      </w:r>
      <w:r>
        <w:rPr/>
        <w:t>ответивших</w:t>
      </w:r>
      <w:r>
        <w:rPr>
          <w:spacing w:val="-3"/>
        </w:rPr>
        <w:t> </w:t>
      </w:r>
      <w:r>
        <w:rPr/>
        <w:t>на</w:t>
      </w:r>
      <w:r>
        <w:rPr>
          <w:spacing w:val="-3"/>
        </w:rPr>
        <w:t> </w:t>
      </w:r>
      <w:r>
        <w:rPr/>
        <w:t>вопрос</w:t>
      </w:r>
      <w:r>
        <w:rPr>
          <w:spacing w:val="-3"/>
        </w:rPr>
        <w:t> </w:t>
      </w:r>
      <w:r>
        <w:rPr/>
        <w:t>4</w:t>
      </w:r>
      <w:r>
        <w:rPr>
          <w:spacing w:val="-3"/>
        </w:rPr>
        <w:t> </w:t>
      </w:r>
      <w:r>
        <w:rPr/>
        <w:t>Анкеты</w:t>
      </w:r>
      <w:r>
        <w:rPr>
          <w:spacing w:val="-2"/>
        </w:rPr>
        <w:t> </w:t>
      </w:r>
      <w:r>
        <w:rPr/>
        <w:t>(см.</w:t>
      </w:r>
      <w:r>
        <w:rPr>
          <w:spacing w:val="-3"/>
        </w:rPr>
        <w:t> </w:t>
      </w:r>
      <w:r>
        <w:rPr/>
        <w:t>Рекомендуемый</w:t>
      </w:r>
      <w:r>
        <w:rPr>
          <w:spacing w:val="-2"/>
        </w:rPr>
        <w:t> </w:t>
      </w:r>
      <w:r>
        <w:rPr/>
        <w:t>образец</w:t>
      </w:r>
      <w:r>
        <w:rPr>
          <w:spacing w:val="-2"/>
        </w:rPr>
        <w:t> </w:t>
      </w:r>
      <w:r>
        <w:rPr/>
        <w:t>Анкеты</w:t>
      </w:r>
      <w:r>
        <w:rPr>
          <w:spacing w:val="-2"/>
        </w:rPr>
        <w:t> </w:t>
      </w:r>
      <w:r>
        <w:rPr/>
        <w:t>в</w:t>
      </w:r>
      <w:r>
        <w:rPr>
          <w:spacing w:val="-3"/>
        </w:rPr>
        <w:t> </w:t>
      </w:r>
      <w:r>
        <w:rPr/>
        <w:t>приказе</w:t>
      </w:r>
      <w:r>
        <w:rPr>
          <w:spacing w:val="-3"/>
        </w:rPr>
        <w:t> </w:t>
      </w:r>
      <w:r>
        <w:rPr/>
        <w:t>Минтруда</w:t>
      </w:r>
      <w:r>
        <w:rPr>
          <w:spacing w:val="-3"/>
        </w:rPr>
        <w:t> </w:t>
      </w:r>
      <w:r>
        <w:rPr/>
        <w:t>России</w:t>
      </w:r>
      <w:r>
        <w:rPr>
          <w:spacing w:val="-2"/>
        </w:rPr>
        <w:t> </w:t>
      </w:r>
      <w:r>
        <w:rPr/>
        <w:t>от 30 октября 2018 г. № 675н) –</w:t>
      </w:r>
      <w:r>
        <w:rPr>
          <w:spacing w:val="40"/>
        </w:rPr>
        <w:t> </w:t>
      </w:r>
      <w:r>
        <w:rPr/>
        <w:t>360 чел.</w:t>
      </w:r>
    </w:p>
    <w:p>
      <w:pPr>
        <w:spacing w:after="0"/>
        <w:sectPr>
          <w:type w:val="continuous"/>
          <w:pgSz w:w="16840" w:h="11910" w:orient="landscape"/>
          <w:pgMar w:header="0" w:footer="690" w:top="1300" w:bottom="280" w:left="240" w:right="26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931"/>
        <w:gridCol w:w="9777"/>
        <w:gridCol w:w="1358"/>
      </w:tblGrid>
      <w:tr>
        <w:trPr>
          <w:trHeight w:val="2068" w:hRule="atLeast"/>
        </w:trPr>
        <w:tc>
          <w:tcPr>
            <w:tcW w:w="16002" w:type="dxa"/>
            <w:gridSpan w:val="4"/>
          </w:tcPr>
          <w:p>
            <w:pPr>
              <w:pStyle w:val="TableParagraph"/>
              <w:ind w:left="105"/>
              <w:jc w:val="left"/>
              <w:rPr>
                <w:sz w:val="28"/>
              </w:rPr>
            </w:pPr>
            <w:r>
              <w:rPr>
                <w:sz w:val="28"/>
              </w:rPr>
              <w:t>Из</w:t>
            </w:r>
            <w:r>
              <w:rPr>
                <w:spacing w:val="80"/>
                <w:sz w:val="28"/>
              </w:rPr>
              <w:t> </w:t>
            </w:r>
            <w:r>
              <w:rPr>
                <w:sz w:val="28"/>
              </w:rPr>
              <w:t>них</w:t>
            </w:r>
            <w:r>
              <w:rPr>
                <w:spacing w:val="80"/>
                <w:sz w:val="28"/>
              </w:rPr>
              <w:t> </w:t>
            </w:r>
            <w:r>
              <w:rPr>
                <w:sz w:val="28"/>
              </w:rPr>
              <w:t>число</w:t>
            </w:r>
            <w:r>
              <w:rPr>
                <w:spacing w:val="80"/>
                <w:sz w:val="28"/>
              </w:rPr>
              <w:t> </w:t>
            </w:r>
            <w:r>
              <w:rPr>
                <w:sz w:val="28"/>
              </w:rPr>
              <w:t>получателей</w:t>
            </w:r>
            <w:r>
              <w:rPr>
                <w:spacing w:val="80"/>
                <w:sz w:val="28"/>
              </w:rPr>
              <w:t> </w:t>
            </w:r>
            <w:r>
              <w:rPr>
                <w:sz w:val="28"/>
              </w:rPr>
              <w:t>услуг,</w:t>
            </w:r>
            <w:r>
              <w:rPr>
                <w:spacing w:val="80"/>
                <w:sz w:val="28"/>
              </w:rPr>
              <w:t> </w:t>
            </w:r>
            <w:r>
              <w:rPr>
                <w:sz w:val="28"/>
              </w:rPr>
              <w:t>удовлетворенных</w:t>
            </w:r>
            <w:r>
              <w:rPr>
                <w:spacing w:val="80"/>
                <w:sz w:val="28"/>
              </w:rPr>
              <w:t> </w:t>
            </w:r>
            <w:r>
              <w:rPr>
                <w:sz w:val="28"/>
              </w:rPr>
              <w:t>открытостью,</w:t>
            </w:r>
            <w:r>
              <w:rPr>
                <w:spacing w:val="80"/>
                <w:sz w:val="28"/>
              </w:rPr>
              <w:t> </w:t>
            </w:r>
            <w:r>
              <w:rPr>
                <w:sz w:val="28"/>
              </w:rPr>
              <w:t>полнотой</w:t>
            </w:r>
            <w:r>
              <w:rPr>
                <w:spacing w:val="80"/>
                <w:sz w:val="28"/>
              </w:rPr>
              <w:t> </w:t>
            </w:r>
            <w:r>
              <w:rPr>
                <w:sz w:val="28"/>
              </w:rPr>
              <w:t>и</w:t>
            </w:r>
            <w:r>
              <w:rPr>
                <w:spacing w:val="80"/>
                <w:sz w:val="28"/>
              </w:rPr>
              <w:t> </w:t>
            </w:r>
            <w:r>
              <w:rPr>
                <w:sz w:val="28"/>
              </w:rPr>
              <w:t>доступностью</w:t>
            </w:r>
            <w:r>
              <w:rPr>
                <w:spacing w:val="80"/>
                <w:sz w:val="28"/>
              </w:rPr>
              <w:t> </w:t>
            </w:r>
            <w:r>
              <w:rPr>
                <w:sz w:val="28"/>
              </w:rPr>
              <w:t>информации,</w:t>
            </w:r>
            <w:r>
              <w:rPr>
                <w:spacing w:val="80"/>
                <w:sz w:val="28"/>
              </w:rPr>
              <w:t> </w:t>
            </w:r>
            <w:r>
              <w:rPr>
                <w:sz w:val="28"/>
              </w:rPr>
              <w:t>размещенной</w:t>
            </w:r>
            <w:r>
              <w:rPr>
                <w:spacing w:val="80"/>
                <w:sz w:val="28"/>
              </w:rPr>
              <w:t> </w:t>
            </w:r>
            <w:r>
              <w:rPr>
                <w:sz w:val="28"/>
              </w:rPr>
              <w:t>на официальном сайте организации 320 чел.;</w:t>
            </w:r>
          </w:p>
          <w:p>
            <w:pPr>
              <w:pStyle w:val="TableParagraph"/>
              <w:spacing w:before="317"/>
              <w:ind w:left="105"/>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2:</w:t>
            </w:r>
          </w:p>
          <w:p>
            <w:pPr>
              <w:pStyle w:val="TableParagraph"/>
              <w:spacing w:before="229"/>
              <w:ind w:left="7" w:right="4"/>
              <w:rPr>
                <w:b/>
                <w:sz w:val="28"/>
              </w:rPr>
            </w:pPr>
            <w:r>
              <w:rPr>
                <w:b/>
                <w:sz w:val="28"/>
              </w:rPr>
              <w:t>0,5</w:t>
            </w:r>
            <w:r>
              <w:rPr>
                <w:b/>
                <w:spacing w:val="-5"/>
                <w:sz w:val="28"/>
              </w:rPr>
              <w:t> </w:t>
            </w:r>
            <w:r>
              <w:rPr>
                <w:b/>
                <w:sz w:val="28"/>
              </w:rPr>
              <w:t>×</w:t>
            </w:r>
            <w:r>
              <w:rPr>
                <w:b/>
                <w:spacing w:val="-5"/>
                <w:sz w:val="28"/>
              </w:rPr>
              <w:t> </w:t>
            </w:r>
            <w:r>
              <w:rPr>
                <w:b/>
                <w:sz w:val="28"/>
              </w:rPr>
              <w:t>((170/450)</w:t>
            </w:r>
            <w:r>
              <w:rPr>
                <w:b/>
                <w:spacing w:val="-4"/>
                <w:sz w:val="28"/>
              </w:rPr>
              <w:t> </w:t>
            </w:r>
            <w:r>
              <w:rPr>
                <w:b/>
                <w:sz w:val="28"/>
              </w:rPr>
              <w:t>+</w:t>
            </w:r>
            <w:r>
              <w:rPr>
                <w:b/>
                <w:spacing w:val="-5"/>
                <w:sz w:val="28"/>
              </w:rPr>
              <w:t> </w:t>
            </w:r>
            <w:r>
              <w:rPr>
                <w:b/>
                <w:sz w:val="28"/>
              </w:rPr>
              <w:t>(320/360))</w:t>
            </w:r>
            <w:r>
              <w:rPr>
                <w:b/>
                <w:spacing w:val="-5"/>
                <w:sz w:val="28"/>
              </w:rPr>
              <w:t> </w:t>
            </w:r>
            <w:r>
              <w:rPr>
                <w:b/>
                <w:sz w:val="28"/>
              </w:rPr>
              <w:t>×</w:t>
            </w:r>
            <w:r>
              <w:rPr>
                <w:b/>
                <w:spacing w:val="-4"/>
                <w:sz w:val="28"/>
              </w:rPr>
              <w:t> </w:t>
            </w:r>
            <w:r>
              <w:rPr>
                <w:b/>
                <w:sz w:val="28"/>
              </w:rPr>
              <w:t>100</w:t>
            </w:r>
            <w:r>
              <w:rPr>
                <w:b/>
                <w:spacing w:val="-5"/>
                <w:sz w:val="28"/>
              </w:rPr>
              <w:t> </w:t>
            </w:r>
            <w:r>
              <w:rPr>
                <w:b/>
                <w:sz w:val="28"/>
              </w:rPr>
              <w:t>=</w:t>
            </w:r>
            <w:r>
              <w:rPr>
                <w:b/>
                <w:spacing w:val="-4"/>
                <w:sz w:val="28"/>
              </w:rPr>
              <w:t> </w:t>
            </w:r>
            <w:r>
              <w:rPr>
                <w:b/>
                <w:sz w:val="28"/>
              </w:rPr>
              <w:t>0,5</w:t>
            </w:r>
            <w:r>
              <w:rPr>
                <w:b/>
                <w:spacing w:val="-5"/>
                <w:sz w:val="28"/>
              </w:rPr>
              <w:t> </w:t>
            </w:r>
            <w:r>
              <w:rPr>
                <w:b/>
                <w:sz w:val="28"/>
              </w:rPr>
              <w:t>×</w:t>
            </w:r>
            <w:r>
              <w:rPr>
                <w:b/>
                <w:spacing w:val="-5"/>
                <w:sz w:val="28"/>
              </w:rPr>
              <w:t> </w:t>
            </w:r>
            <w:r>
              <w:rPr>
                <w:b/>
                <w:sz w:val="28"/>
              </w:rPr>
              <w:t>(0,378+0,889)</w:t>
            </w:r>
            <w:r>
              <w:rPr>
                <w:b/>
                <w:spacing w:val="-4"/>
                <w:sz w:val="28"/>
              </w:rPr>
              <w:t> </w:t>
            </w:r>
            <w:r>
              <w:rPr>
                <w:b/>
                <w:sz w:val="28"/>
              </w:rPr>
              <w:t>×</w:t>
            </w:r>
            <w:r>
              <w:rPr>
                <w:b/>
                <w:spacing w:val="-5"/>
                <w:sz w:val="28"/>
              </w:rPr>
              <w:t> </w:t>
            </w:r>
            <w:r>
              <w:rPr>
                <w:b/>
                <w:sz w:val="28"/>
              </w:rPr>
              <w:t>100</w:t>
            </w:r>
            <w:r>
              <w:rPr>
                <w:b/>
                <w:spacing w:val="-5"/>
                <w:sz w:val="28"/>
              </w:rPr>
              <w:t> </w:t>
            </w:r>
            <w:r>
              <w:rPr>
                <w:b/>
                <w:sz w:val="28"/>
              </w:rPr>
              <w:t>=</w:t>
            </w:r>
            <w:r>
              <w:rPr>
                <w:b/>
                <w:spacing w:val="-4"/>
                <w:sz w:val="28"/>
              </w:rPr>
              <w:t> </w:t>
            </w:r>
            <w:r>
              <w:rPr>
                <w:b/>
                <w:sz w:val="28"/>
              </w:rPr>
              <w:t>0,6365</w:t>
            </w:r>
            <w:r>
              <w:rPr>
                <w:b/>
                <w:spacing w:val="-5"/>
                <w:sz w:val="28"/>
              </w:rPr>
              <w:t> </w:t>
            </w:r>
            <w:r>
              <w:rPr>
                <w:b/>
                <w:sz w:val="28"/>
              </w:rPr>
              <w:t>×</w:t>
            </w:r>
            <w:r>
              <w:rPr>
                <w:b/>
                <w:spacing w:val="-4"/>
                <w:sz w:val="28"/>
              </w:rPr>
              <w:t> </w:t>
            </w:r>
            <w:r>
              <w:rPr>
                <w:b/>
                <w:sz w:val="28"/>
              </w:rPr>
              <w:t>100=</w:t>
            </w:r>
            <w:r>
              <w:rPr>
                <w:b/>
                <w:spacing w:val="-5"/>
                <w:sz w:val="28"/>
              </w:rPr>
              <w:t> </w:t>
            </w:r>
            <w:r>
              <w:rPr>
                <w:b/>
                <w:sz w:val="28"/>
              </w:rPr>
              <w:t>63,65</w:t>
            </w:r>
            <w:r>
              <w:rPr>
                <w:b/>
                <w:spacing w:val="-5"/>
                <w:sz w:val="28"/>
              </w:rPr>
              <w:t> </w:t>
            </w:r>
            <w:r>
              <w:rPr>
                <w:b/>
                <w:sz w:val="28"/>
              </w:rPr>
              <w:t>=</w:t>
            </w:r>
            <w:r>
              <w:rPr>
                <w:b/>
                <w:spacing w:val="-4"/>
                <w:sz w:val="28"/>
              </w:rPr>
              <w:t> </w:t>
            </w:r>
            <w:r>
              <w:rPr>
                <w:b/>
                <w:sz w:val="28"/>
              </w:rPr>
              <w:t>64</w:t>
            </w:r>
            <w:r>
              <w:rPr>
                <w:b/>
                <w:spacing w:val="-5"/>
                <w:sz w:val="28"/>
              </w:rPr>
              <w:t> </w:t>
            </w:r>
            <w:r>
              <w:rPr>
                <w:b/>
                <w:spacing w:val="-2"/>
                <w:sz w:val="28"/>
              </w:rPr>
              <w:t>балла</w:t>
            </w:r>
          </w:p>
        </w:tc>
      </w:tr>
      <w:tr>
        <w:trPr>
          <w:trHeight w:val="1372" w:hRule="atLeast"/>
        </w:trPr>
        <w:tc>
          <w:tcPr>
            <w:tcW w:w="3936" w:type="dxa"/>
          </w:tcPr>
          <w:p>
            <w:pPr>
              <w:pStyle w:val="TableParagraph"/>
              <w:spacing w:before="2"/>
              <w:ind w:left="105"/>
              <w:jc w:val="left"/>
              <w:rPr>
                <w:b/>
                <w:sz w:val="28"/>
              </w:rPr>
            </w:pPr>
            <w:r>
              <w:rPr>
                <w:b/>
                <w:sz w:val="28"/>
              </w:rPr>
              <w:t>Итого</w:t>
            </w:r>
            <w:r>
              <w:rPr>
                <w:b/>
                <w:spacing w:val="-8"/>
                <w:sz w:val="28"/>
              </w:rPr>
              <w:t> </w:t>
            </w:r>
            <w:r>
              <w:rPr>
                <w:b/>
                <w:sz w:val="28"/>
              </w:rPr>
              <w:t>по</w:t>
            </w:r>
            <w:r>
              <w:rPr>
                <w:b/>
                <w:spacing w:val="-7"/>
                <w:sz w:val="28"/>
              </w:rPr>
              <w:t> </w:t>
            </w:r>
            <w:r>
              <w:rPr>
                <w:b/>
                <w:sz w:val="28"/>
              </w:rPr>
              <w:t>критерию</w:t>
            </w:r>
            <w:r>
              <w:rPr>
                <w:b/>
                <w:spacing w:val="-7"/>
                <w:sz w:val="28"/>
              </w:rPr>
              <w:t> </w:t>
            </w:r>
            <w:r>
              <w:rPr>
                <w:b/>
                <w:spacing w:val="-10"/>
                <w:sz w:val="28"/>
              </w:rPr>
              <w:t>1</w:t>
            </w:r>
          </w:p>
          <w:p>
            <w:pPr>
              <w:pStyle w:val="TableParagraph"/>
              <w:spacing w:line="346" w:lineRule="exact"/>
              <w:ind w:left="105"/>
              <w:jc w:val="left"/>
              <w:rPr>
                <w:b/>
                <w:sz w:val="28"/>
              </w:rPr>
            </w:pPr>
            <w:r>
              <w:rPr>
                <w:b/>
                <w:sz w:val="28"/>
              </w:rPr>
              <w:t>«Открытость и доступность информации</w:t>
            </w:r>
            <w:r>
              <w:rPr>
                <w:b/>
                <w:spacing w:val="-18"/>
                <w:sz w:val="28"/>
              </w:rPr>
              <w:t> </w:t>
            </w:r>
            <w:r>
              <w:rPr>
                <w:b/>
                <w:sz w:val="28"/>
              </w:rPr>
              <w:t>об</w:t>
            </w:r>
            <w:r>
              <w:rPr>
                <w:b/>
                <w:spacing w:val="-17"/>
                <w:sz w:val="28"/>
              </w:rPr>
              <w:t> </w:t>
            </w:r>
            <w:r>
              <w:rPr>
                <w:b/>
                <w:sz w:val="28"/>
              </w:rPr>
              <w:t>организации социальной сферы» (К</w:t>
            </w:r>
            <w:r>
              <w:rPr>
                <w:b/>
                <w:sz w:val="28"/>
                <w:vertAlign w:val="superscript"/>
              </w:rPr>
              <w:t>1</w:t>
            </w:r>
            <w:r>
              <w:rPr>
                <w:b/>
                <w:sz w:val="28"/>
                <w:vertAlign w:val="baseline"/>
              </w:rPr>
              <w:t>)</w:t>
            </w:r>
          </w:p>
        </w:tc>
        <w:tc>
          <w:tcPr>
            <w:tcW w:w="931" w:type="dxa"/>
          </w:tcPr>
          <w:p>
            <w:pPr>
              <w:pStyle w:val="TableParagraph"/>
              <w:jc w:val="left"/>
              <w:rPr>
                <w:sz w:val="24"/>
              </w:rPr>
            </w:pPr>
          </w:p>
        </w:tc>
        <w:tc>
          <w:tcPr>
            <w:tcW w:w="9777" w:type="dxa"/>
          </w:tcPr>
          <w:p>
            <w:pPr>
              <w:pStyle w:val="TableParagraph"/>
              <w:spacing w:line="217" w:lineRule="exact" w:before="40"/>
              <w:ind w:left="1806"/>
              <w:jc w:val="left"/>
              <w:rPr>
                <w:b/>
                <w:sz w:val="28"/>
              </w:rPr>
            </w:pPr>
            <w:r>
              <w:rPr>
                <w:b/>
                <w:position w:val="2"/>
                <w:sz w:val="28"/>
              </w:rPr>
              <w:t>К</w:t>
            </w:r>
            <w:r>
              <w:rPr>
                <w:b/>
                <w:position w:val="2"/>
                <w:sz w:val="28"/>
                <w:vertAlign w:val="superscript"/>
              </w:rPr>
              <w:t>1</w:t>
            </w:r>
            <w:r>
              <w:rPr>
                <w:b/>
                <w:position w:val="2"/>
                <w:sz w:val="28"/>
                <w:vertAlign w:val="baseline"/>
              </w:rPr>
              <w:t>=(0,3×П</w:t>
            </w:r>
            <w:r>
              <w:rPr>
                <w:b/>
                <w:sz w:val="18"/>
                <w:vertAlign w:val="baseline"/>
              </w:rPr>
              <w:t>инф</w:t>
            </w:r>
            <w:r>
              <w:rPr>
                <w:b/>
                <w:spacing w:val="19"/>
                <w:sz w:val="18"/>
                <w:vertAlign w:val="baseline"/>
              </w:rPr>
              <w:t> </w:t>
            </w:r>
            <w:r>
              <w:rPr>
                <w:b/>
                <w:position w:val="2"/>
                <w:sz w:val="28"/>
                <w:vertAlign w:val="baseline"/>
              </w:rPr>
              <w:t>+</w:t>
            </w:r>
            <w:r>
              <w:rPr>
                <w:b/>
                <w:spacing w:val="-4"/>
                <w:position w:val="2"/>
                <w:sz w:val="28"/>
                <w:vertAlign w:val="baseline"/>
              </w:rPr>
              <w:t> </w:t>
            </w:r>
            <w:r>
              <w:rPr>
                <w:b/>
                <w:position w:val="2"/>
                <w:sz w:val="28"/>
                <w:vertAlign w:val="baseline"/>
              </w:rPr>
              <w:t>0,3×П</w:t>
            </w:r>
            <w:r>
              <w:rPr>
                <w:b/>
                <w:sz w:val="18"/>
                <w:vertAlign w:val="baseline"/>
              </w:rPr>
              <w:t>дист</w:t>
            </w:r>
            <w:r>
              <w:rPr>
                <w:b/>
                <w:spacing w:val="20"/>
                <w:sz w:val="18"/>
                <w:vertAlign w:val="baseline"/>
              </w:rPr>
              <w:t> </w:t>
            </w:r>
            <w:r>
              <w:rPr>
                <w:b/>
                <w:position w:val="2"/>
                <w:sz w:val="28"/>
                <w:vertAlign w:val="baseline"/>
              </w:rPr>
              <w:t>+</w:t>
            </w:r>
            <w:r>
              <w:rPr>
                <w:b/>
                <w:spacing w:val="-4"/>
                <w:position w:val="2"/>
                <w:sz w:val="28"/>
                <w:vertAlign w:val="baseline"/>
              </w:rPr>
              <w:t> </w:t>
            </w:r>
            <w:r>
              <w:rPr>
                <w:b/>
                <w:position w:val="2"/>
                <w:sz w:val="28"/>
                <w:vertAlign w:val="baseline"/>
              </w:rPr>
              <w:t>0,4×</w:t>
            </w:r>
            <w:r>
              <w:rPr>
                <w:b/>
                <w:spacing w:val="-3"/>
                <w:position w:val="2"/>
                <w:sz w:val="28"/>
                <w:vertAlign w:val="baseline"/>
              </w:rPr>
              <w:t> </w:t>
            </w:r>
            <w:r>
              <w:rPr>
                <w:b/>
                <w:position w:val="2"/>
                <w:sz w:val="28"/>
                <w:vertAlign w:val="baseline"/>
              </w:rPr>
              <w:t>П</w:t>
            </w:r>
            <w:r>
              <w:rPr>
                <w:b/>
                <w:position w:val="2"/>
                <w:sz w:val="28"/>
                <w:vertAlign w:val="superscript"/>
              </w:rPr>
              <w:t>откр</w:t>
            </w:r>
            <w:r>
              <w:rPr>
                <w:b/>
                <w:spacing w:val="64"/>
                <w:w w:val="150"/>
                <w:position w:val="2"/>
                <w:sz w:val="28"/>
                <w:vertAlign w:val="baseline"/>
              </w:rPr>
              <w:t> </w:t>
            </w:r>
            <w:r>
              <w:rPr>
                <w:b/>
                <w:spacing w:val="-10"/>
                <w:position w:val="2"/>
                <w:sz w:val="28"/>
                <w:vertAlign w:val="baseline"/>
              </w:rPr>
              <w:t>)</w:t>
            </w:r>
          </w:p>
          <w:p>
            <w:pPr>
              <w:pStyle w:val="TableParagraph"/>
              <w:spacing w:line="103" w:lineRule="exact"/>
              <w:ind w:left="2975"/>
              <w:rPr>
                <w:b/>
                <w:sz w:val="18"/>
              </w:rPr>
            </w:pPr>
            <w:r>
              <w:rPr>
                <w:b/>
                <w:spacing w:val="-5"/>
                <w:sz w:val="18"/>
              </w:rPr>
              <w:t>уд</w:t>
            </w:r>
          </w:p>
          <w:p>
            <w:pPr>
              <w:pStyle w:val="TableParagraph"/>
              <w:spacing w:before="116"/>
              <w:jc w:val="left"/>
              <w:rPr>
                <w:sz w:val="18"/>
              </w:rPr>
            </w:pPr>
          </w:p>
          <w:p>
            <w:pPr>
              <w:pStyle w:val="TableParagraph"/>
              <w:ind w:left="2679" w:hanging="410"/>
              <w:jc w:val="left"/>
              <w:rPr>
                <w:sz w:val="28"/>
              </w:rPr>
            </w:pPr>
            <w:r>
              <w:rPr>
                <w:sz w:val="28"/>
              </w:rPr>
              <w:t>Рассчитывается</w:t>
            </w:r>
            <w:r>
              <w:rPr>
                <w:spacing w:val="-8"/>
                <w:sz w:val="28"/>
              </w:rPr>
              <w:t> </w:t>
            </w:r>
            <w:r>
              <w:rPr>
                <w:sz w:val="28"/>
              </w:rPr>
              <w:t>с</w:t>
            </w:r>
            <w:r>
              <w:rPr>
                <w:spacing w:val="-8"/>
                <w:sz w:val="28"/>
              </w:rPr>
              <w:t> </w:t>
            </w:r>
            <w:r>
              <w:rPr>
                <w:sz w:val="28"/>
              </w:rPr>
              <w:t>учетом</w:t>
            </w:r>
            <w:r>
              <w:rPr>
                <w:spacing w:val="-8"/>
                <w:sz w:val="28"/>
              </w:rPr>
              <w:t> </w:t>
            </w:r>
            <w:r>
              <w:rPr>
                <w:sz w:val="28"/>
              </w:rPr>
              <w:t>значимость</w:t>
            </w:r>
            <w:r>
              <w:rPr>
                <w:spacing w:val="-8"/>
                <w:sz w:val="28"/>
              </w:rPr>
              <w:t> </w:t>
            </w:r>
            <w:r>
              <w:rPr>
                <w:sz w:val="28"/>
              </w:rPr>
              <w:t>каждого</w:t>
            </w:r>
            <w:r>
              <w:rPr>
                <w:spacing w:val="-8"/>
                <w:sz w:val="28"/>
              </w:rPr>
              <w:t> </w:t>
            </w:r>
            <w:r>
              <w:rPr>
                <w:sz w:val="28"/>
              </w:rPr>
              <w:t>показателя, характеризующего данный критерий</w:t>
            </w:r>
          </w:p>
        </w:tc>
        <w:tc>
          <w:tcPr>
            <w:tcW w:w="1358" w:type="dxa"/>
          </w:tcPr>
          <w:p>
            <w:pPr>
              <w:pStyle w:val="TableParagraph"/>
              <w:spacing w:before="262"/>
              <w:jc w:val="left"/>
              <w:rPr>
                <w:sz w:val="24"/>
              </w:rPr>
            </w:pPr>
          </w:p>
          <w:p>
            <w:pPr>
              <w:pStyle w:val="TableParagraph"/>
              <w:spacing w:before="1"/>
              <w:ind w:left="118"/>
              <w:jc w:val="left"/>
              <w:rPr>
                <w:sz w:val="24"/>
              </w:rPr>
            </w:pPr>
            <w:r>
              <w:rPr>
                <w:sz w:val="24"/>
              </w:rPr>
              <w:t>100 </w:t>
            </w:r>
            <w:r>
              <w:rPr>
                <w:spacing w:val="-2"/>
                <w:sz w:val="24"/>
              </w:rPr>
              <w:t>баллов</w:t>
            </w:r>
          </w:p>
        </w:tc>
      </w:tr>
      <w:tr>
        <w:trPr>
          <w:trHeight w:val="3460" w:hRule="atLeast"/>
        </w:trPr>
        <w:tc>
          <w:tcPr>
            <w:tcW w:w="16002" w:type="dxa"/>
            <w:gridSpan w:val="4"/>
          </w:tcPr>
          <w:p>
            <w:pPr>
              <w:pStyle w:val="TableParagraph"/>
              <w:spacing w:before="290"/>
              <w:ind w:left="105"/>
              <w:jc w:val="left"/>
              <w:rPr>
                <w:sz w:val="28"/>
              </w:rPr>
            </w:pPr>
            <w:r>
              <w:rPr>
                <w:b/>
                <w:sz w:val="28"/>
              </w:rPr>
              <w:t>Пример</w:t>
            </w:r>
            <w:r>
              <w:rPr>
                <w:b/>
                <w:spacing w:val="-10"/>
                <w:sz w:val="28"/>
              </w:rPr>
              <w:t> </w:t>
            </w:r>
            <w:r>
              <w:rPr>
                <w:b/>
                <w:sz w:val="28"/>
              </w:rPr>
              <w:t>расчета</w:t>
            </w:r>
            <w:r>
              <w:rPr>
                <w:b/>
                <w:spacing w:val="-10"/>
                <w:sz w:val="28"/>
              </w:rPr>
              <w:t> </w:t>
            </w:r>
            <w:r>
              <w:rPr>
                <w:b/>
                <w:sz w:val="28"/>
              </w:rPr>
              <w:t>значения</w:t>
            </w:r>
            <w:r>
              <w:rPr>
                <w:b/>
                <w:spacing w:val="-9"/>
                <w:sz w:val="28"/>
              </w:rPr>
              <w:t> </w:t>
            </w:r>
            <w:r>
              <w:rPr>
                <w:b/>
                <w:sz w:val="28"/>
              </w:rPr>
              <w:t>критерия</w:t>
            </w:r>
            <w:r>
              <w:rPr>
                <w:b/>
                <w:spacing w:val="-10"/>
                <w:sz w:val="28"/>
              </w:rPr>
              <w:t> </w:t>
            </w:r>
            <w:r>
              <w:rPr>
                <w:b/>
                <w:sz w:val="28"/>
              </w:rPr>
              <w:t>1</w:t>
            </w:r>
            <w:r>
              <w:rPr>
                <w:sz w:val="28"/>
              </w:rPr>
              <w:t>(по</w:t>
            </w:r>
            <w:r>
              <w:rPr>
                <w:spacing w:val="-10"/>
                <w:sz w:val="28"/>
              </w:rPr>
              <w:t> </w:t>
            </w:r>
            <w:r>
              <w:rPr>
                <w:sz w:val="28"/>
              </w:rPr>
              <w:t>значениям</w:t>
            </w:r>
            <w:r>
              <w:rPr>
                <w:spacing w:val="-9"/>
                <w:sz w:val="28"/>
              </w:rPr>
              <w:t> </w:t>
            </w:r>
            <w:r>
              <w:rPr>
                <w:sz w:val="28"/>
              </w:rPr>
              <w:t>показателей</w:t>
            </w:r>
            <w:r>
              <w:rPr>
                <w:spacing w:val="-10"/>
                <w:sz w:val="28"/>
              </w:rPr>
              <w:t> </w:t>
            </w:r>
            <w:r>
              <w:rPr>
                <w:sz w:val="28"/>
              </w:rPr>
              <w:t>в</w:t>
            </w:r>
            <w:r>
              <w:rPr>
                <w:spacing w:val="-10"/>
                <w:sz w:val="28"/>
              </w:rPr>
              <w:t> </w:t>
            </w:r>
            <w:r>
              <w:rPr>
                <w:sz w:val="28"/>
              </w:rPr>
              <w:t>варианте</w:t>
            </w:r>
            <w:r>
              <w:rPr>
                <w:spacing w:val="-9"/>
                <w:sz w:val="28"/>
              </w:rPr>
              <w:t> </w:t>
            </w:r>
            <w:r>
              <w:rPr>
                <w:spacing w:val="-5"/>
                <w:sz w:val="28"/>
              </w:rPr>
              <w:t>1)</w:t>
            </w:r>
          </w:p>
          <w:p>
            <w:pPr>
              <w:pStyle w:val="TableParagraph"/>
              <w:spacing w:line="235" w:lineRule="auto" w:before="7"/>
              <w:ind w:left="105"/>
              <w:jc w:val="left"/>
              <w:rPr>
                <w:sz w:val="24"/>
              </w:rPr>
            </w:pPr>
            <w:r>
              <w:rPr>
                <w:b/>
                <w:position w:val="2"/>
                <w:sz w:val="24"/>
              </w:rPr>
              <w:t>П</w:t>
            </w:r>
            <w:r>
              <w:rPr>
                <w:b/>
                <w:sz w:val="16"/>
              </w:rPr>
              <w:t>инф</w:t>
            </w:r>
            <w:r>
              <w:rPr>
                <w:position w:val="2"/>
                <w:sz w:val="24"/>
              </w:rPr>
              <w:t>-</w:t>
            </w:r>
            <w:r>
              <w:rPr>
                <w:spacing w:val="-3"/>
                <w:position w:val="2"/>
                <w:sz w:val="24"/>
              </w:rPr>
              <w:t> </w:t>
            </w:r>
            <w:r>
              <w:rPr>
                <w:position w:val="2"/>
                <w:sz w:val="24"/>
              </w:rPr>
              <w:t>соответствие</w:t>
            </w:r>
            <w:r>
              <w:rPr>
                <w:spacing w:val="-4"/>
                <w:position w:val="2"/>
                <w:sz w:val="24"/>
              </w:rPr>
              <w:t> </w:t>
            </w:r>
            <w:r>
              <w:rPr>
                <w:position w:val="2"/>
                <w:sz w:val="24"/>
              </w:rPr>
              <w:t>информации</w:t>
            </w:r>
            <w:r>
              <w:rPr>
                <w:spacing w:val="-3"/>
                <w:position w:val="2"/>
                <w:sz w:val="24"/>
              </w:rPr>
              <w:t> </w:t>
            </w:r>
            <w:r>
              <w:rPr>
                <w:position w:val="2"/>
                <w:sz w:val="24"/>
              </w:rPr>
              <w:t>о</w:t>
            </w:r>
            <w:r>
              <w:rPr>
                <w:spacing w:val="-3"/>
                <w:position w:val="2"/>
                <w:sz w:val="24"/>
              </w:rPr>
              <w:t> </w:t>
            </w:r>
            <w:r>
              <w:rPr>
                <w:position w:val="2"/>
                <w:sz w:val="24"/>
              </w:rPr>
              <w:t>деятельности</w:t>
            </w:r>
            <w:r>
              <w:rPr>
                <w:spacing w:val="-3"/>
                <w:position w:val="2"/>
                <w:sz w:val="24"/>
              </w:rPr>
              <w:t> </w:t>
            </w:r>
            <w:r>
              <w:rPr>
                <w:position w:val="2"/>
                <w:sz w:val="24"/>
              </w:rPr>
              <w:t>организации</w:t>
            </w:r>
            <w:r>
              <w:rPr>
                <w:spacing w:val="-3"/>
                <w:position w:val="2"/>
                <w:sz w:val="24"/>
              </w:rPr>
              <w:t> </w:t>
            </w:r>
            <w:r>
              <w:rPr>
                <w:position w:val="2"/>
                <w:sz w:val="24"/>
              </w:rPr>
              <w:t>социальной</w:t>
            </w:r>
            <w:r>
              <w:rPr>
                <w:spacing w:val="-3"/>
                <w:position w:val="2"/>
                <w:sz w:val="24"/>
              </w:rPr>
              <w:t> </w:t>
            </w:r>
            <w:r>
              <w:rPr>
                <w:position w:val="2"/>
                <w:sz w:val="24"/>
              </w:rPr>
              <w:t>сферы,</w:t>
            </w:r>
            <w:r>
              <w:rPr>
                <w:spacing w:val="-3"/>
                <w:position w:val="2"/>
                <w:sz w:val="24"/>
              </w:rPr>
              <w:t> </w:t>
            </w:r>
            <w:r>
              <w:rPr>
                <w:position w:val="2"/>
                <w:sz w:val="24"/>
              </w:rPr>
              <w:t>размещенной</w:t>
            </w:r>
            <w:r>
              <w:rPr>
                <w:spacing w:val="-3"/>
                <w:position w:val="2"/>
                <w:sz w:val="24"/>
              </w:rPr>
              <w:t> </w:t>
            </w:r>
            <w:r>
              <w:rPr>
                <w:position w:val="2"/>
                <w:sz w:val="24"/>
              </w:rPr>
              <w:t>на</w:t>
            </w:r>
            <w:r>
              <w:rPr>
                <w:spacing w:val="-4"/>
                <w:position w:val="2"/>
                <w:sz w:val="24"/>
              </w:rPr>
              <w:t> </w:t>
            </w:r>
            <w:r>
              <w:rPr>
                <w:position w:val="2"/>
                <w:sz w:val="24"/>
              </w:rPr>
              <w:t>общедоступных</w:t>
            </w:r>
            <w:r>
              <w:rPr>
                <w:spacing w:val="-3"/>
                <w:position w:val="2"/>
                <w:sz w:val="24"/>
              </w:rPr>
              <w:t> </w:t>
            </w:r>
            <w:r>
              <w:rPr>
                <w:position w:val="2"/>
                <w:sz w:val="24"/>
              </w:rPr>
              <w:t>информационных</w:t>
            </w:r>
            <w:r>
              <w:rPr>
                <w:spacing w:val="-3"/>
                <w:position w:val="2"/>
                <w:sz w:val="24"/>
              </w:rPr>
              <w:t> </w:t>
            </w:r>
            <w:r>
              <w:rPr>
                <w:position w:val="2"/>
                <w:sz w:val="24"/>
              </w:rPr>
              <w:t>ресурсах,</w:t>
            </w:r>
            <w:r>
              <w:rPr>
                <w:spacing w:val="-3"/>
                <w:position w:val="2"/>
                <w:sz w:val="24"/>
              </w:rPr>
              <w:t> </w:t>
            </w:r>
            <w:r>
              <w:rPr>
                <w:position w:val="2"/>
                <w:sz w:val="24"/>
              </w:rPr>
              <w:t>ее </w:t>
            </w:r>
            <w:r>
              <w:rPr>
                <w:sz w:val="24"/>
              </w:rPr>
              <w:t>содержанию и порядку (форме), установленным нормативными правовыми актами – 42 балла.</w:t>
            </w:r>
          </w:p>
          <w:p>
            <w:pPr>
              <w:pStyle w:val="TableParagraph"/>
              <w:spacing w:line="235" w:lineRule="auto" w:before="9"/>
              <w:ind w:left="105"/>
              <w:jc w:val="left"/>
              <w:rPr>
                <w:sz w:val="24"/>
              </w:rPr>
            </w:pPr>
            <w:r>
              <w:rPr>
                <w:b/>
                <w:position w:val="2"/>
                <w:sz w:val="24"/>
              </w:rPr>
              <w:t>П</w:t>
            </w:r>
            <w:r>
              <w:rPr>
                <w:b/>
                <w:sz w:val="16"/>
              </w:rPr>
              <w:t>дист</w:t>
            </w:r>
            <w:r>
              <w:rPr>
                <w:position w:val="2"/>
                <w:sz w:val="24"/>
              </w:rPr>
              <w:t>-</w:t>
            </w:r>
            <w:r>
              <w:rPr>
                <w:spacing w:val="-3"/>
                <w:position w:val="2"/>
                <w:sz w:val="24"/>
              </w:rPr>
              <w:t> </w:t>
            </w:r>
            <w:r>
              <w:rPr>
                <w:position w:val="2"/>
                <w:sz w:val="24"/>
              </w:rPr>
              <w:t>наличие</w:t>
            </w:r>
            <w:r>
              <w:rPr>
                <w:spacing w:val="-4"/>
                <w:position w:val="2"/>
                <w:sz w:val="24"/>
              </w:rPr>
              <w:t> </w:t>
            </w:r>
            <w:r>
              <w:rPr>
                <w:position w:val="2"/>
                <w:sz w:val="24"/>
              </w:rPr>
              <w:t>на</w:t>
            </w:r>
            <w:r>
              <w:rPr>
                <w:spacing w:val="-4"/>
                <w:position w:val="2"/>
                <w:sz w:val="24"/>
              </w:rPr>
              <w:t> </w:t>
            </w:r>
            <w:r>
              <w:rPr>
                <w:position w:val="2"/>
                <w:sz w:val="24"/>
              </w:rPr>
              <w:t>официальном</w:t>
            </w:r>
            <w:r>
              <w:rPr>
                <w:spacing w:val="-3"/>
                <w:position w:val="2"/>
                <w:sz w:val="24"/>
              </w:rPr>
              <w:t> </w:t>
            </w:r>
            <w:r>
              <w:rPr>
                <w:position w:val="2"/>
                <w:sz w:val="24"/>
              </w:rPr>
              <w:t>сайте</w:t>
            </w:r>
            <w:r>
              <w:rPr>
                <w:spacing w:val="-4"/>
                <w:position w:val="2"/>
                <w:sz w:val="24"/>
              </w:rPr>
              <w:t> </w:t>
            </w:r>
            <w:r>
              <w:rPr>
                <w:position w:val="2"/>
                <w:sz w:val="24"/>
              </w:rPr>
              <w:t>организации</w:t>
            </w:r>
            <w:r>
              <w:rPr>
                <w:spacing w:val="-3"/>
                <w:position w:val="2"/>
                <w:sz w:val="24"/>
              </w:rPr>
              <w:t> </w:t>
            </w:r>
            <w:r>
              <w:rPr>
                <w:position w:val="2"/>
                <w:sz w:val="24"/>
              </w:rPr>
              <w:t>социальной</w:t>
            </w:r>
            <w:r>
              <w:rPr>
                <w:spacing w:val="-3"/>
                <w:position w:val="2"/>
                <w:sz w:val="24"/>
              </w:rPr>
              <w:t> </w:t>
            </w:r>
            <w:r>
              <w:rPr>
                <w:position w:val="2"/>
                <w:sz w:val="24"/>
              </w:rPr>
              <w:t>сферы</w:t>
            </w:r>
            <w:r>
              <w:rPr>
                <w:spacing w:val="-3"/>
                <w:position w:val="2"/>
                <w:sz w:val="24"/>
              </w:rPr>
              <w:t> </w:t>
            </w:r>
            <w:r>
              <w:rPr>
                <w:position w:val="2"/>
                <w:sz w:val="24"/>
              </w:rPr>
              <w:t>информации</w:t>
            </w:r>
            <w:r>
              <w:rPr>
                <w:spacing w:val="-3"/>
                <w:position w:val="2"/>
                <w:sz w:val="24"/>
              </w:rPr>
              <w:t> </w:t>
            </w:r>
            <w:r>
              <w:rPr>
                <w:position w:val="2"/>
                <w:sz w:val="24"/>
              </w:rPr>
              <w:t>о</w:t>
            </w:r>
            <w:r>
              <w:rPr>
                <w:spacing w:val="-3"/>
                <w:position w:val="2"/>
                <w:sz w:val="24"/>
              </w:rPr>
              <w:t> </w:t>
            </w:r>
            <w:r>
              <w:rPr>
                <w:position w:val="2"/>
                <w:sz w:val="24"/>
              </w:rPr>
              <w:t>дистанционных</w:t>
            </w:r>
            <w:r>
              <w:rPr>
                <w:spacing w:val="-3"/>
                <w:position w:val="2"/>
                <w:sz w:val="24"/>
              </w:rPr>
              <w:t> </w:t>
            </w:r>
            <w:r>
              <w:rPr>
                <w:position w:val="2"/>
                <w:sz w:val="24"/>
              </w:rPr>
              <w:t>способах</w:t>
            </w:r>
            <w:r>
              <w:rPr>
                <w:spacing w:val="-3"/>
                <w:position w:val="2"/>
                <w:sz w:val="24"/>
              </w:rPr>
              <w:t> </w:t>
            </w:r>
            <w:r>
              <w:rPr>
                <w:position w:val="2"/>
                <w:sz w:val="24"/>
              </w:rPr>
              <w:t>обратной</w:t>
            </w:r>
            <w:r>
              <w:rPr>
                <w:spacing w:val="-3"/>
                <w:position w:val="2"/>
                <w:sz w:val="24"/>
              </w:rPr>
              <w:t> </w:t>
            </w:r>
            <w:r>
              <w:rPr>
                <w:position w:val="2"/>
                <w:sz w:val="24"/>
              </w:rPr>
              <w:t>связи</w:t>
            </w:r>
            <w:r>
              <w:rPr>
                <w:spacing w:val="-3"/>
                <w:position w:val="2"/>
                <w:sz w:val="24"/>
              </w:rPr>
              <w:t> </w:t>
            </w:r>
            <w:r>
              <w:rPr>
                <w:position w:val="2"/>
                <w:sz w:val="24"/>
              </w:rPr>
              <w:t>и</w:t>
            </w:r>
            <w:r>
              <w:rPr>
                <w:spacing w:val="-3"/>
                <w:position w:val="2"/>
                <w:sz w:val="24"/>
              </w:rPr>
              <w:t> </w:t>
            </w:r>
            <w:r>
              <w:rPr>
                <w:position w:val="2"/>
                <w:sz w:val="24"/>
              </w:rPr>
              <w:t>взаимодействия</w:t>
            </w:r>
            <w:r>
              <w:rPr>
                <w:spacing w:val="-4"/>
                <w:position w:val="2"/>
                <w:sz w:val="24"/>
              </w:rPr>
              <w:t> </w:t>
            </w:r>
            <w:r>
              <w:rPr>
                <w:position w:val="2"/>
                <w:sz w:val="24"/>
              </w:rPr>
              <w:t>с </w:t>
            </w:r>
            <w:r>
              <w:rPr>
                <w:sz w:val="24"/>
              </w:rPr>
              <w:t>получателями услуг и их функционирование – 60 баллов.</w:t>
            </w:r>
          </w:p>
          <w:p>
            <w:pPr>
              <w:pStyle w:val="TableParagraph"/>
              <w:spacing w:line="220" w:lineRule="auto" w:before="21"/>
              <w:ind w:left="105"/>
              <w:jc w:val="left"/>
              <w:rPr>
                <w:sz w:val="24"/>
              </w:rPr>
            </w:pPr>
            <w:r>
              <w:rPr>
                <w:b/>
                <w:position w:val="2"/>
                <w:sz w:val="24"/>
              </w:rPr>
              <w:t>П</w:t>
            </w:r>
            <w:r>
              <w:rPr>
                <w:b/>
                <w:position w:val="2"/>
                <w:sz w:val="24"/>
                <w:vertAlign w:val="superscript"/>
              </w:rPr>
              <w:t>откр</w:t>
            </w:r>
            <w:r>
              <w:rPr>
                <w:b/>
                <w:sz w:val="16"/>
                <w:vertAlign w:val="baseline"/>
              </w:rPr>
              <w:t>уд</w:t>
            </w:r>
            <w:r>
              <w:rPr>
                <w:position w:val="2"/>
                <w:sz w:val="24"/>
                <w:vertAlign w:val="baseline"/>
              </w:rPr>
              <w:t>-</w:t>
            </w:r>
            <w:r>
              <w:rPr>
                <w:spacing w:val="-3"/>
                <w:position w:val="2"/>
                <w:sz w:val="24"/>
                <w:vertAlign w:val="baseline"/>
              </w:rPr>
              <w:t> </w:t>
            </w:r>
            <w:r>
              <w:rPr>
                <w:position w:val="2"/>
                <w:sz w:val="24"/>
                <w:vertAlign w:val="baseline"/>
              </w:rPr>
              <w:t>доля</w:t>
            </w:r>
            <w:r>
              <w:rPr>
                <w:spacing w:val="-3"/>
                <w:position w:val="2"/>
                <w:sz w:val="24"/>
                <w:vertAlign w:val="baseline"/>
              </w:rPr>
              <w:t> </w:t>
            </w:r>
            <w:r>
              <w:rPr>
                <w:position w:val="2"/>
                <w:sz w:val="24"/>
                <w:vertAlign w:val="baseline"/>
              </w:rPr>
              <w:t>получателей</w:t>
            </w:r>
            <w:r>
              <w:rPr>
                <w:spacing w:val="-3"/>
                <w:position w:val="2"/>
                <w:sz w:val="24"/>
                <w:vertAlign w:val="baseline"/>
              </w:rPr>
              <w:t> </w:t>
            </w:r>
            <w:r>
              <w:rPr>
                <w:position w:val="2"/>
                <w:sz w:val="24"/>
                <w:vertAlign w:val="baseline"/>
              </w:rPr>
              <w:t>услуг,</w:t>
            </w:r>
            <w:r>
              <w:rPr>
                <w:spacing w:val="-4"/>
                <w:position w:val="2"/>
                <w:sz w:val="24"/>
                <w:vertAlign w:val="baseline"/>
              </w:rPr>
              <w:t> </w:t>
            </w:r>
            <w:r>
              <w:rPr>
                <w:position w:val="2"/>
                <w:sz w:val="24"/>
                <w:vertAlign w:val="baseline"/>
              </w:rPr>
              <w:t>удовлетворенных</w:t>
            </w:r>
            <w:r>
              <w:rPr>
                <w:spacing w:val="-3"/>
                <w:position w:val="2"/>
                <w:sz w:val="24"/>
                <w:vertAlign w:val="baseline"/>
              </w:rPr>
              <w:t> </w:t>
            </w:r>
            <w:r>
              <w:rPr>
                <w:position w:val="2"/>
                <w:sz w:val="24"/>
                <w:vertAlign w:val="baseline"/>
              </w:rPr>
              <w:t>открытостью,</w:t>
            </w:r>
            <w:r>
              <w:rPr>
                <w:spacing w:val="-3"/>
                <w:position w:val="2"/>
                <w:sz w:val="24"/>
                <w:vertAlign w:val="baseline"/>
              </w:rPr>
              <w:t> </w:t>
            </w:r>
            <w:r>
              <w:rPr>
                <w:position w:val="2"/>
                <w:sz w:val="24"/>
                <w:vertAlign w:val="baseline"/>
              </w:rPr>
              <w:t>полнотой</w:t>
            </w:r>
            <w:r>
              <w:rPr>
                <w:spacing w:val="-3"/>
                <w:position w:val="2"/>
                <w:sz w:val="24"/>
                <w:vertAlign w:val="baseline"/>
              </w:rPr>
              <w:t> </w:t>
            </w:r>
            <w:r>
              <w:rPr>
                <w:position w:val="2"/>
                <w:sz w:val="24"/>
                <w:vertAlign w:val="baseline"/>
              </w:rPr>
              <w:t>и</w:t>
            </w:r>
            <w:r>
              <w:rPr>
                <w:spacing w:val="-3"/>
                <w:position w:val="2"/>
                <w:sz w:val="24"/>
                <w:vertAlign w:val="baseline"/>
              </w:rPr>
              <w:t> </w:t>
            </w:r>
            <w:r>
              <w:rPr>
                <w:position w:val="2"/>
                <w:sz w:val="24"/>
                <w:vertAlign w:val="baseline"/>
              </w:rPr>
              <w:t>доступностью</w:t>
            </w:r>
            <w:r>
              <w:rPr>
                <w:spacing w:val="-3"/>
                <w:position w:val="2"/>
                <w:sz w:val="24"/>
                <w:vertAlign w:val="baseline"/>
              </w:rPr>
              <w:t> </w:t>
            </w:r>
            <w:r>
              <w:rPr>
                <w:position w:val="2"/>
                <w:sz w:val="24"/>
                <w:vertAlign w:val="baseline"/>
              </w:rPr>
              <w:t>информации</w:t>
            </w:r>
            <w:r>
              <w:rPr>
                <w:spacing w:val="-3"/>
                <w:position w:val="2"/>
                <w:sz w:val="24"/>
                <w:vertAlign w:val="baseline"/>
              </w:rPr>
              <w:t> </w:t>
            </w:r>
            <w:r>
              <w:rPr>
                <w:position w:val="2"/>
                <w:sz w:val="24"/>
                <w:vertAlign w:val="baseline"/>
              </w:rPr>
              <w:t>о</w:t>
            </w:r>
            <w:r>
              <w:rPr>
                <w:spacing w:val="-3"/>
                <w:position w:val="2"/>
                <w:sz w:val="24"/>
                <w:vertAlign w:val="baseline"/>
              </w:rPr>
              <w:t> </w:t>
            </w:r>
            <w:r>
              <w:rPr>
                <w:position w:val="2"/>
                <w:sz w:val="24"/>
                <w:vertAlign w:val="baseline"/>
              </w:rPr>
              <w:t>деятельности</w:t>
            </w:r>
            <w:r>
              <w:rPr>
                <w:spacing w:val="-3"/>
                <w:position w:val="2"/>
                <w:sz w:val="24"/>
                <w:vertAlign w:val="baseline"/>
              </w:rPr>
              <w:t> </w:t>
            </w:r>
            <w:r>
              <w:rPr>
                <w:position w:val="2"/>
                <w:sz w:val="24"/>
                <w:vertAlign w:val="baseline"/>
              </w:rPr>
              <w:t>организации</w:t>
            </w:r>
            <w:r>
              <w:rPr>
                <w:spacing w:val="-3"/>
                <w:position w:val="2"/>
                <w:sz w:val="24"/>
                <w:vertAlign w:val="baseline"/>
              </w:rPr>
              <w:t> </w:t>
            </w:r>
            <w:r>
              <w:rPr>
                <w:position w:val="2"/>
                <w:sz w:val="24"/>
                <w:vertAlign w:val="baseline"/>
              </w:rPr>
              <w:t>социальной</w:t>
            </w:r>
            <w:r>
              <w:rPr>
                <w:spacing w:val="-3"/>
                <w:position w:val="2"/>
                <w:sz w:val="24"/>
                <w:vertAlign w:val="baseline"/>
              </w:rPr>
              <w:t> </w:t>
            </w:r>
            <w:r>
              <w:rPr>
                <w:position w:val="2"/>
                <w:sz w:val="24"/>
                <w:vertAlign w:val="baseline"/>
              </w:rPr>
              <w:t>сферы, </w:t>
            </w:r>
            <w:r>
              <w:rPr>
                <w:sz w:val="24"/>
                <w:vertAlign w:val="baseline"/>
              </w:rPr>
              <w:t>размещенной на информационных стендах в помещении организации социальной сферы, на официальном сайте организации социальной сферы в сети</w:t>
            </w:r>
          </w:p>
          <w:p>
            <w:pPr>
              <w:pStyle w:val="TableParagraph"/>
              <w:spacing w:before="7"/>
              <w:ind w:left="105"/>
              <w:jc w:val="left"/>
              <w:rPr>
                <w:sz w:val="24"/>
              </w:rPr>
            </w:pPr>
            <w:r>
              <w:rPr>
                <w:sz w:val="24"/>
              </w:rPr>
              <w:t>«Интернет»</w:t>
            </w:r>
            <w:r>
              <w:rPr>
                <w:spacing w:val="-2"/>
                <w:sz w:val="24"/>
              </w:rPr>
              <w:t> </w:t>
            </w:r>
            <w:r>
              <w:rPr>
                <w:b/>
                <w:sz w:val="24"/>
              </w:rPr>
              <w:t>-</w:t>
            </w:r>
            <w:r>
              <w:rPr>
                <w:b/>
                <w:spacing w:val="-1"/>
                <w:sz w:val="24"/>
              </w:rPr>
              <w:t> </w:t>
            </w:r>
            <w:r>
              <w:rPr>
                <w:sz w:val="24"/>
              </w:rPr>
              <w:t>59</w:t>
            </w:r>
            <w:r>
              <w:rPr>
                <w:spacing w:val="-1"/>
                <w:sz w:val="24"/>
              </w:rPr>
              <w:t> </w:t>
            </w:r>
            <w:r>
              <w:rPr>
                <w:spacing w:val="-2"/>
                <w:sz w:val="24"/>
              </w:rPr>
              <w:t>баллов.</w:t>
            </w:r>
          </w:p>
          <w:p>
            <w:pPr>
              <w:pStyle w:val="TableParagraph"/>
              <w:spacing w:before="3"/>
              <w:ind w:left="105"/>
              <w:jc w:val="left"/>
              <w:rPr>
                <w:b/>
                <w:sz w:val="24"/>
              </w:rPr>
            </w:pPr>
            <w:r>
              <w:rPr>
                <w:b/>
                <w:sz w:val="24"/>
                <w:u w:val="thick"/>
              </w:rPr>
              <w:t>Расчет</w:t>
            </w:r>
            <w:r>
              <w:rPr>
                <w:b/>
                <w:spacing w:val="-2"/>
                <w:sz w:val="24"/>
                <w:u w:val="thick"/>
              </w:rPr>
              <w:t> </w:t>
            </w:r>
            <w:r>
              <w:rPr>
                <w:b/>
                <w:sz w:val="24"/>
                <w:u w:val="thick"/>
              </w:rPr>
              <w:t>значения</w:t>
            </w:r>
            <w:r>
              <w:rPr>
                <w:b/>
                <w:spacing w:val="-1"/>
                <w:sz w:val="24"/>
                <w:u w:val="thick"/>
              </w:rPr>
              <w:t> </w:t>
            </w:r>
            <w:r>
              <w:rPr>
                <w:b/>
                <w:sz w:val="24"/>
                <w:u w:val="thick"/>
              </w:rPr>
              <w:t>критерия</w:t>
            </w:r>
            <w:r>
              <w:rPr>
                <w:b/>
                <w:spacing w:val="-1"/>
                <w:sz w:val="24"/>
                <w:u w:val="thick"/>
              </w:rPr>
              <w:t> </w:t>
            </w:r>
            <w:r>
              <w:rPr>
                <w:b/>
                <w:spacing w:val="-5"/>
                <w:sz w:val="24"/>
                <w:u w:val="thick"/>
              </w:rPr>
              <w:t>1:</w:t>
            </w:r>
          </w:p>
          <w:p>
            <w:pPr>
              <w:pStyle w:val="TableParagraph"/>
              <w:spacing w:before="13"/>
              <w:ind w:left="7"/>
              <w:rPr>
                <w:b/>
                <w:sz w:val="28"/>
              </w:rPr>
            </w:pPr>
            <w:r>
              <w:rPr>
                <w:b/>
                <w:sz w:val="28"/>
              </w:rPr>
              <w:t>К</w:t>
            </w:r>
            <w:r>
              <w:rPr>
                <w:b/>
                <w:sz w:val="28"/>
                <w:vertAlign w:val="superscript"/>
              </w:rPr>
              <w:t>1</w:t>
            </w:r>
            <w:r>
              <w:rPr>
                <w:b/>
                <w:sz w:val="28"/>
                <w:vertAlign w:val="baseline"/>
              </w:rPr>
              <w:t>=</w:t>
            </w:r>
            <w:r>
              <w:rPr>
                <w:b/>
                <w:spacing w:val="-3"/>
                <w:sz w:val="28"/>
                <w:vertAlign w:val="baseline"/>
              </w:rPr>
              <w:t> </w:t>
            </w:r>
            <w:r>
              <w:rPr>
                <w:b/>
                <w:sz w:val="28"/>
                <w:vertAlign w:val="baseline"/>
              </w:rPr>
              <w:t>(0,3</w:t>
            </w:r>
            <w:r>
              <w:rPr>
                <w:b/>
                <w:spacing w:val="-3"/>
                <w:sz w:val="28"/>
                <w:vertAlign w:val="baseline"/>
              </w:rPr>
              <w:t> </w:t>
            </w:r>
            <w:r>
              <w:rPr>
                <w:b/>
                <w:sz w:val="28"/>
                <w:vertAlign w:val="baseline"/>
              </w:rPr>
              <w:t>×</w:t>
            </w:r>
            <w:r>
              <w:rPr>
                <w:b/>
                <w:spacing w:val="-3"/>
                <w:sz w:val="28"/>
                <w:vertAlign w:val="baseline"/>
              </w:rPr>
              <w:t> </w:t>
            </w:r>
            <w:r>
              <w:rPr>
                <w:b/>
                <w:sz w:val="28"/>
                <w:vertAlign w:val="baseline"/>
              </w:rPr>
              <w:t>42)</w:t>
            </w:r>
            <w:r>
              <w:rPr>
                <w:b/>
                <w:spacing w:val="-3"/>
                <w:sz w:val="28"/>
                <w:vertAlign w:val="baseline"/>
              </w:rPr>
              <w:t> </w:t>
            </w:r>
            <w:r>
              <w:rPr>
                <w:b/>
                <w:sz w:val="28"/>
                <w:vertAlign w:val="baseline"/>
              </w:rPr>
              <w:t>+</w:t>
            </w:r>
            <w:r>
              <w:rPr>
                <w:b/>
                <w:spacing w:val="-3"/>
                <w:sz w:val="28"/>
                <w:vertAlign w:val="baseline"/>
              </w:rPr>
              <w:t> </w:t>
            </w:r>
            <w:r>
              <w:rPr>
                <w:b/>
                <w:sz w:val="28"/>
                <w:vertAlign w:val="baseline"/>
              </w:rPr>
              <w:t>(0,3</w:t>
            </w:r>
            <w:r>
              <w:rPr>
                <w:b/>
                <w:spacing w:val="-3"/>
                <w:sz w:val="28"/>
                <w:vertAlign w:val="baseline"/>
              </w:rPr>
              <w:t> </w:t>
            </w:r>
            <w:r>
              <w:rPr>
                <w:b/>
                <w:sz w:val="28"/>
                <w:vertAlign w:val="baseline"/>
              </w:rPr>
              <w:t>×</w:t>
            </w:r>
            <w:r>
              <w:rPr>
                <w:b/>
                <w:spacing w:val="-3"/>
                <w:sz w:val="28"/>
                <w:vertAlign w:val="baseline"/>
              </w:rPr>
              <w:t> </w:t>
            </w:r>
            <w:r>
              <w:rPr>
                <w:b/>
                <w:sz w:val="28"/>
                <w:vertAlign w:val="baseline"/>
              </w:rPr>
              <w:t>60)</w:t>
            </w:r>
            <w:r>
              <w:rPr>
                <w:b/>
                <w:spacing w:val="-3"/>
                <w:sz w:val="28"/>
                <w:vertAlign w:val="baseline"/>
              </w:rPr>
              <w:t> </w:t>
            </w:r>
            <w:r>
              <w:rPr>
                <w:b/>
                <w:sz w:val="28"/>
                <w:vertAlign w:val="baseline"/>
              </w:rPr>
              <w:t>+</w:t>
            </w:r>
            <w:r>
              <w:rPr>
                <w:b/>
                <w:spacing w:val="-2"/>
                <w:sz w:val="28"/>
                <w:vertAlign w:val="baseline"/>
              </w:rPr>
              <w:t> </w:t>
            </w:r>
            <w:r>
              <w:rPr>
                <w:b/>
                <w:sz w:val="28"/>
                <w:vertAlign w:val="baseline"/>
              </w:rPr>
              <w:t>(0,4</w:t>
            </w:r>
            <w:r>
              <w:rPr>
                <w:b/>
                <w:spacing w:val="-3"/>
                <w:sz w:val="28"/>
                <w:vertAlign w:val="baseline"/>
              </w:rPr>
              <w:t> </w:t>
            </w:r>
            <w:r>
              <w:rPr>
                <w:b/>
                <w:sz w:val="28"/>
                <w:vertAlign w:val="baseline"/>
              </w:rPr>
              <w:t>×</w:t>
            </w:r>
            <w:r>
              <w:rPr>
                <w:b/>
                <w:spacing w:val="-3"/>
                <w:sz w:val="28"/>
                <w:vertAlign w:val="baseline"/>
              </w:rPr>
              <w:t> </w:t>
            </w:r>
            <w:r>
              <w:rPr>
                <w:b/>
                <w:sz w:val="28"/>
                <w:vertAlign w:val="baseline"/>
              </w:rPr>
              <w:t>59)</w:t>
            </w:r>
            <w:r>
              <w:rPr>
                <w:b/>
                <w:spacing w:val="-3"/>
                <w:sz w:val="28"/>
                <w:vertAlign w:val="baseline"/>
              </w:rPr>
              <w:t> </w:t>
            </w:r>
            <w:r>
              <w:rPr>
                <w:b/>
                <w:sz w:val="28"/>
                <w:vertAlign w:val="baseline"/>
              </w:rPr>
              <w:t>=</w:t>
            </w:r>
            <w:r>
              <w:rPr>
                <w:b/>
                <w:spacing w:val="-3"/>
                <w:sz w:val="28"/>
                <w:vertAlign w:val="baseline"/>
              </w:rPr>
              <w:t> </w:t>
            </w:r>
            <w:r>
              <w:rPr>
                <w:b/>
                <w:sz w:val="28"/>
                <w:vertAlign w:val="baseline"/>
              </w:rPr>
              <w:t>12,6</w:t>
            </w:r>
            <w:r>
              <w:rPr>
                <w:b/>
                <w:spacing w:val="-3"/>
                <w:sz w:val="28"/>
                <w:vertAlign w:val="baseline"/>
              </w:rPr>
              <w:t> </w:t>
            </w:r>
            <w:r>
              <w:rPr>
                <w:b/>
                <w:sz w:val="28"/>
                <w:vertAlign w:val="baseline"/>
              </w:rPr>
              <w:t>+</w:t>
            </w:r>
            <w:r>
              <w:rPr>
                <w:b/>
                <w:spacing w:val="-3"/>
                <w:sz w:val="28"/>
                <w:vertAlign w:val="baseline"/>
              </w:rPr>
              <w:t> </w:t>
            </w:r>
            <w:r>
              <w:rPr>
                <w:b/>
                <w:sz w:val="28"/>
                <w:vertAlign w:val="baseline"/>
              </w:rPr>
              <w:t>18</w:t>
            </w:r>
            <w:r>
              <w:rPr>
                <w:b/>
                <w:spacing w:val="-3"/>
                <w:sz w:val="28"/>
                <w:vertAlign w:val="baseline"/>
              </w:rPr>
              <w:t> </w:t>
            </w:r>
            <w:r>
              <w:rPr>
                <w:b/>
                <w:sz w:val="28"/>
                <w:vertAlign w:val="baseline"/>
              </w:rPr>
              <w:t>+</w:t>
            </w:r>
            <w:r>
              <w:rPr>
                <w:b/>
                <w:spacing w:val="-3"/>
                <w:sz w:val="28"/>
                <w:vertAlign w:val="baseline"/>
              </w:rPr>
              <w:t> </w:t>
            </w:r>
            <w:r>
              <w:rPr>
                <w:b/>
                <w:sz w:val="28"/>
                <w:vertAlign w:val="baseline"/>
              </w:rPr>
              <w:t>23,6</w:t>
            </w:r>
            <w:r>
              <w:rPr>
                <w:b/>
                <w:spacing w:val="-3"/>
                <w:sz w:val="28"/>
                <w:vertAlign w:val="baseline"/>
              </w:rPr>
              <w:t> </w:t>
            </w:r>
            <w:r>
              <w:rPr>
                <w:b/>
                <w:sz w:val="28"/>
                <w:vertAlign w:val="baseline"/>
              </w:rPr>
              <w:t>=</w:t>
            </w:r>
            <w:r>
              <w:rPr>
                <w:b/>
                <w:spacing w:val="-2"/>
                <w:sz w:val="28"/>
                <w:vertAlign w:val="baseline"/>
              </w:rPr>
              <w:t> </w:t>
            </w:r>
            <w:r>
              <w:rPr>
                <w:b/>
                <w:sz w:val="28"/>
                <w:vertAlign w:val="baseline"/>
              </w:rPr>
              <w:t>54,2</w:t>
            </w:r>
            <w:r>
              <w:rPr>
                <w:b/>
                <w:spacing w:val="-3"/>
                <w:sz w:val="28"/>
                <w:vertAlign w:val="baseline"/>
              </w:rPr>
              <w:t> </w:t>
            </w:r>
            <w:r>
              <w:rPr>
                <w:b/>
                <w:sz w:val="28"/>
                <w:vertAlign w:val="baseline"/>
              </w:rPr>
              <w:t>=</w:t>
            </w:r>
            <w:r>
              <w:rPr>
                <w:b/>
                <w:spacing w:val="-3"/>
                <w:sz w:val="28"/>
                <w:vertAlign w:val="baseline"/>
              </w:rPr>
              <w:t> </w:t>
            </w:r>
            <w:r>
              <w:rPr>
                <w:b/>
                <w:sz w:val="28"/>
                <w:vertAlign w:val="baseline"/>
              </w:rPr>
              <w:t>54</w:t>
            </w:r>
            <w:r>
              <w:rPr>
                <w:b/>
                <w:spacing w:val="-3"/>
                <w:sz w:val="28"/>
                <w:vertAlign w:val="baseline"/>
              </w:rPr>
              <w:t> </w:t>
            </w:r>
            <w:r>
              <w:rPr>
                <w:b/>
                <w:spacing w:val="-2"/>
                <w:sz w:val="28"/>
                <w:vertAlign w:val="baseline"/>
              </w:rPr>
              <w:t>балла</w:t>
            </w:r>
          </w:p>
        </w:tc>
      </w:tr>
    </w:tbl>
    <w:p>
      <w:pPr>
        <w:spacing w:after="0"/>
        <w:rPr>
          <w:sz w:val="28"/>
        </w:rPr>
        <w:sectPr>
          <w:pgSz w:w="16840" w:h="11910" w:orient="landscape"/>
          <w:pgMar w:header="0" w:footer="690" w:top="1000" w:bottom="940" w:left="240" w:right="260"/>
        </w:sectPr>
      </w:pPr>
    </w:p>
    <w:p>
      <w:pPr>
        <w:spacing w:line="237" w:lineRule="auto" w:before="72"/>
        <w:ind w:left="4909" w:right="4679" w:firstLine="1650"/>
        <w:jc w:val="left"/>
        <w:rPr>
          <w:sz w:val="24"/>
        </w:rPr>
      </w:pPr>
      <w:r>
        <w:rPr>
          <w:sz w:val="24"/>
        </w:rPr>
        <w:t>Показатели, характеризующие КОМФОРТНОСТЬ</w:t>
      </w:r>
      <w:r>
        <w:rPr>
          <w:spacing w:val="-13"/>
          <w:sz w:val="24"/>
        </w:rPr>
        <w:t> </w:t>
      </w:r>
      <w:r>
        <w:rPr>
          <w:sz w:val="24"/>
        </w:rPr>
        <w:t>УСЛОВИЙ</w:t>
      </w:r>
      <w:r>
        <w:rPr>
          <w:spacing w:val="-13"/>
          <w:sz w:val="24"/>
        </w:rPr>
        <w:t> </w:t>
      </w:r>
      <w:r>
        <w:rPr>
          <w:sz w:val="24"/>
        </w:rPr>
        <w:t>ПРЕДОСТАВЛЕНИЯ</w:t>
      </w:r>
      <w:r>
        <w:rPr>
          <w:spacing w:val="-13"/>
          <w:sz w:val="24"/>
        </w:rPr>
        <w:t> </w:t>
      </w:r>
      <w:r>
        <w:rPr>
          <w:sz w:val="24"/>
        </w:rPr>
        <w:t>УСЛУГ,</w:t>
      </w:r>
    </w:p>
    <w:p>
      <w:pPr>
        <w:spacing w:line="242" w:lineRule="auto" w:before="0"/>
        <w:ind w:left="4939" w:right="2725" w:hanging="369"/>
        <w:jc w:val="left"/>
        <w:rPr>
          <w:sz w:val="24"/>
        </w:rPr>
      </w:pPr>
      <w:r>
        <w:rPr>
          <w:sz w:val="24"/>
        </w:rPr>
        <w:t>В</w:t>
      </w:r>
      <w:r>
        <w:rPr>
          <w:spacing w:val="-6"/>
          <w:sz w:val="24"/>
        </w:rPr>
        <w:t> </w:t>
      </w:r>
      <w:r>
        <w:rPr>
          <w:sz w:val="24"/>
        </w:rPr>
        <w:t>ТОМ</w:t>
      </w:r>
      <w:r>
        <w:rPr>
          <w:spacing w:val="-6"/>
          <w:sz w:val="24"/>
        </w:rPr>
        <w:t> </w:t>
      </w:r>
      <w:r>
        <w:rPr>
          <w:sz w:val="24"/>
        </w:rPr>
        <w:t>ЧИСЛЕ</w:t>
      </w:r>
      <w:r>
        <w:rPr>
          <w:spacing w:val="-6"/>
          <w:sz w:val="24"/>
        </w:rPr>
        <w:t> </w:t>
      </w:r>
      <w:r>
        <w:rPr>
          <w:sz w:val="24"/>
        </w:rPr>
        <w:t>ВРЕМЯ</w:t>
      </w:r>
      <w:r>
        <w:rPr>
          <w:spacing w:val="-6"/>
          <w:sz w:val="24"/>
        </w:rPr>
        <w:t> </w:t>
      </w:r>
      <w:r>
        <w:rPr>
          <w:sz w:val="24"/>
        </w:rPr>
        <w:t>ОЖИДАНИЯ</w:t>
      </w:r>
      <w:r>
        <w:rPr>
          <w:spacing w:val="-6"/>
          <w:sz w:val="24"/>
        </w:rPr>
        <w:t> </w:t>
      </w:r>
      <w:r>
        <w:rPr>
          <w:sz w:val="24"/>
        </w:rPr>
        <w:t>ПРЕДОСТАВЛЕНИЯ</w:t>
      </w:r>
      <w:r>
        <w:rPr>
          <w:spacing w:val="-6"/>
          <w:sz w:val="24"/>
        </w:rPr>
        <w:t> </w:t>
      </w:r>
      <w:r>
        <w:rPr>
          <w:sz w:val="24"/>
        </w:rPr>
        <w:t>УСЛУГ КОМФОРТНОСТЬ УСЛОВИЙ ПРЕДОСТАВЛЕНИЯ УСЛУГ</w:t>
      </w:r>
    </w:p>
    <w:p>
      <w:pPr>
        <w:spacing w:line="271" w:lineRule="exact" w:before="0" w:after="5"/>
        <w:ind w:left="0" w:right="74" w:firstLine="0"/>
        <w:jc w:val="center"/>
        <w:rPr>
          <w:sz w:val="24"/>
        </w:rPr>
      </w:pPr>
      <w:r>
        <w:rPr>
          <w:sz w:val="24"/>
        </w:rPr>
        <w:t>(для</w:t>
      </w:r>
      <w:r>
        <w:rPr>
          <w:spacing w:val="-4"/>
          <w:sz w:val="24"/>
        </w:rPr>
        <w:t> </w:t>
      </w:r>
      <w:r>
        <w:rPr>
          <w:sz w:val="24"/>
        </w:rPr>
        <w:t>оценки</w:t>
      </w:r>
      <w:r>
        <w:rPr>
          <w:spacing w:val="-2"/>
          <w:sz w:val="24"/>
        </w:rPr>
        <w:t> </w:t>
      </w:r>
      <w:r>
        <w:rPr>
          <w:sz w:val="24"/>
        </w:rPr>
        <w:t>организаций</w:t>
      </w:r>
      <w:r>
        <w:rPr>
          <w:spacing w:val="-2"/>
          <w:sz w:val="24"/>
        </w:rPr>
        <w:t> </w:t>
      </w:r>
      <w:r>
        <w:rPr>
          <w:sz w:val="24"/>
        </w:rPr>
        <w:t>в</w:t>
      </w:r>
      <w:r>
        <w:rPr>
          <w:spacing w:val="-2"/>
          <w:sz w:val="24"/>
        </w:rPr>
        <w:t> </w:t>
      </w:r>
      <w:r>
        <w:rPr>
          <w:sz w:val="24"/>
        </w:rPr>
        <w:t>сфере</w:t>
      </w:r>
      <w:r>
        <w:rPr>
          <w:spacing w:val="-2"/>
          <w:sz w:val="24"/>
        </w:rPr>
        <w:t> образования)</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399"/>
        <w:gridCol w:w="951"/>
        <w:gridCol w:w="3682"/>
        <w:gridCol w:w="4676"/>
        <w:gridCol w:w="1422"/>
        <w:gridCol w:w="1364"/>
      </w:tblGrid>
      <w:tr>
        <w:trPr>
          <w:trHeight w:val="1180" w:hRule="atLeast"/>
        </w:trPr>
        <w:tc>
          <w:tcPr>
            <w:tcW w:w="533" w:type="dxa"/>
          </w:tcPr>
          <w:p>
            <w:pPr>
              <w:pStyle w:val="TableParagraph"/>
              <w:spacing w:before="166"/>
              <w:jc w:val="left"/>
              <w:rPr>
                <w:sz w:val="24"/>
              </w:rPr>
            </w:pPr>
          </w:p>
          <w:p>
            <w:pPr>
              <w:pStyle w:val="TableParagraph"/>
              <w:spacing w:before="1"/>
              <w:ind w:left="197"/>
              <w:jc w:val="left"/>
              <w:rPr>
                <w:b/>
                <w:sz w:val="24"/>
              </w:rPr>
            </w:pPr>
            <w:r>
              <w:rPr>
                <w:b/>
                <w:spacing w:val="-10"/>
                <w:sz w:val="24"/>
              </w:rPr>
              <w:t>№</w:t>
            </w:r>
          </w:p>
        </w:tc>
        <w:tc>
          <w:tcPr>
            <w:tcW w:w="3399" w:type="dxa"/>
          </w:tcPr>
          <w:p>
            <w:pPr>
              <w:pStyle w:val="TableParagraph"/>
              <w:spacing w:before="22"/>
              <w:jc w:val="left"/>
              <w:rPr>
                <w:sz w:val="24"/>
              </w:rPr>
            </w:pPr>
          </w:p>
          <w:p>
            <w:pPr>
              <w:pStyle w:val="TableParagraph"/>
              <w:spacing w:before="1"/>
              <w:ind w:left="125"/>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51" w:type="dxa"/>
          </w:tcPr>
          <w:p>
            <w:pPr>
              <w:pStyle w:val="TableParagraph"/>
              <w:spacing w:line="256" w:lineRule="auto" w:before="1"/>
              <w:ind w:left="109" w:right="142"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3" w:lineRule="exact"/>
              <w:ind w:left="16"/>
              <w:jc w:val="left"/>
              <w:rPr>
                <w:b/>
                <w:sz w:val="24"/>
              </w:rPr>
            </w:pPr>
            <w:r>
              <w:rPr>
                <w:b/>
                <w:spacing w:val="-2"/>
                <w:sz w:val="24"/>
              </w:rPr>
              <w:t>зателей</w:t>
            </w:r>
          </w:p>
        </w:tc>
        <w:tc>
          <w:tcPr>
            <w:tcW w:w="3682" w:type="dxa"/>
          </w:tcPr>
          <w:p>
            <w:pPr>
              <w:pStyle w:val="TableParagraph"/>
              <w:spacing w:before="22"/>
              <w:jc w:val="left"/>
              <w:rPr>
                <w:sz w:val="24"/>
              </w:rPr>
            </w:pPr>
          </w:p>
          <w:p>
            <w:pPr>
              <w:pStyle w:val="TableParagraph"/>
              <w:spacing w:line="254" w:lineRule="auto" w:before="1"/>
              <w:ind w:left="205"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76" w:type="dxa"/>
          </w:tcPr>
          <w:p>
            <w:pPr>
              <w:pStyle w:val="TableParagraph"/>
              <w:spacing w:before="22"/>
              <w:jc w:val="left"/>
              <w:rPr>
                <w:sz w:val="24"/>
              </w:rPr>
            </w:pPr>
          </w:p>
          <w:p>
            <w:pPr>
              <w:pStyle w:val="TableParagraph"/>
              <w:spacing w:line="254" w:lineRule="auto" w:before="1"/>
              <w:ind w:left="1426"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22" w:type="dxa"/>
          </w:tcPr>
          <w:p>
            <w:pPr>
              <w:pStyle w:val="TableParagraph"/>
              <w:spacing w:line="256" w:lineRule="auto" w:before="150"/>
              <w:ind w:left="132" w:right="36" w:firstLine="71"/>
              <w:jc w:val="left"/>
              <w:rPr>
                <w:b/>
                <w:sz w:val="24"/>
              </w:rPr>
            </w:pPr>
            <w:r>
              <w:rPr>
                <w:b/>
                <w:spacing w:val="-2"/>
                <w:sz w:val="24"/>
              </w:rPr>
              <w:t>Значение параметро </w:t>
            </w:r>
            <w:r>
              <w:rPr>
                <w:b/>
                <w:sz w:val="24"/>
              </w:rPr>
              <w:t>в в </w:t>
            </w:r>
            <w:r>
              <w:rPr>
                <w:b/>
                <w:spacing w:val="-2"/>
                <w:sz w:val="24"/>
              </w:rPr>
              <w:t>баллах</w:t>
            </w:r>
          </w:p>
        </w:tc>
        <w:tc>
          <w:tcPr>
            <w:tcW w:w="1364" w:type="dxa"/>
          </w:tcPr>
          <w:p>
            <w:pPr>
              <w:pStyle w:val="TableParagraph"/>
              <w:spacing w:line="256" w:lineRule="auto" w:before="1"/>
              <w:ind w:left="188" w:right="183" w:firstLine="85"/>
              <w:jc w:val="both"/>
              <w:rPr>
                <w:b/>
                <w:sz w:val="24"/>
              </w:rPr>
            </w:pPr>
            <w:r>
              <w:rPr>
                <w:b/>
                <w:spacing w:val="-2"/>
                <w:sz w:val="24"/>
              </w:rPr>
              <w:t>Макси- мальное значение</w:t>
            </w:r>
          </w:p>
          <w:p>
            <w:pPr>
              <w:pStyle w:val="TableParagraph"/>
              <w:spacing w:line="273" w:lineRule="exact"/>
              <w:ind w:left="9"/>
              <w:jc w:val="left"/>
              <w:rPr>
                <w:b/>
                <w:sz w:val="24"/>
              </w:rPr>
            </w:pPr>
            <w:r>
              <w:rPr>
                <w:b/>
                <w:spacing w:val="-2"/>
                <w:sz w:val="24"/>
              </w:rPr>
              <w:t>показателей</w:t>
            </w:r>
          </w:p>
        </w:tc>
      </w:tr>
      <w:tr>
        <w:trPr>
          <w:trHeight w:val="292" w:hRule="atLeast"/>
        </w:trPr>
        <w:tc>
          <w:tcPr>
            <w:tcW w:w="533" w:type="dxa"/>
            <w:vMerge w:val="restart"/>
          </w:tcPr>
          <w:p>
            <w:pPr>
              <w:pStyle w:val="TableParagraph"/>
              <w:spacing w:before="1"/>
              <w:ind w:left="105"/>
              <w:jc w:val="left"/>
              <w:rPr>
                <w:sz w:val="24"/>
              </w:rPr>
            </w:pPr>
            <w:r>
              <w:rPr>
                <w:spacing w:val="-4"/>
                <w:sz w:val="24"/>
              </w:rPr>
              <w:t>2.1.</w:t>
            </w:r>
          </w:p>
        </w:tc>
        <w:tc>
          <w:tcPr>
            <w:tcW w:w="3399" w:type="dxa"/>
            <w:vMerge w:val="restart"/>
          </w:tcPr>
          <w:p>
            <w:pPr>
              <w:pStyle w:val="TableParagraph"/>
              <w:spacing w:line="256" w:lineRule="auto" w:before="1"/>
              <w:ind w:left="109" w:right="122"/>
              <w:jc w:val="left"/>
              <w:rPr>
                <w:b/>
                <w:sz w:val="24"/>
              </w:rPr>
            </w:pPr>
            <w:r>
              <w:rPr>
                <w:sz w:val="24"/>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w:t>
            </w:r>
            <w:r>
              <w:rPr>
                <w:spacing w:val="-15"/>
                <w:sz w:val="24"/>
              </w:rPr>
              <w:t> </w:t>
            </w:r>
            <w:r>
              <w:rPr>
                <w:sz w:val="24"/>
              </w:rPr>
              <w:t>оценки</w:t>
            </w:r>
            <w:r>
              <w:rPr>
                <w:spacing w:val="-15"/>
                <w:sz w:val="24"/>
              </w:rPr>
              <w:t> </w:t>
            </w:r>
            <w:r>
              <w:rPr>
                <w:sz w:val="24"/>
              </w:rPr>
              <w:t>качества) </w:t>
            </w:r>
            <w:r>
              <w:rPr>
                <w:b/>
                <w:spacing w:val="-2"/>
                <w:position w:val="2"/>
                <w:sz w:val="24"/>
              </w:rPr>
              <w:t>(П</w:t>
            </w:r>
            <w:r>
              <w:rPr>
                <w:b/>
                <w:spacing w:val="-2"/>
                <w:sz w:val="16"/>
              </w:rPr>
              <w:t>комф.усл</w:t>
            </w:r>
            <w:r>
              <w:rPr>
                <w:b/>
                <w:spacing w:val="-2"/>
                <w:position w:val="2"/>
                <w:sz w:val="24"/>
              </w:rPr>
              <w:t>)</w:t>
            </w:r>
          </w:p>
        </w:tc>
        <w:tc>
          <w:tcPr>
            <w:tcW w:w="951" w:type="dxa"/>
            <w:vMerge w:val="restart"/>
          </w:tcPr>
          <w:p>
            <w:pPr>
              <w:pStyle w:val="TableParagraph"/>
              <w:spacing w:before="1"/>
              <w:ind w:left="7"/>
              <w:rPr>
                <w:sz w:val="24"/>
              </w:rPr>
            </w:pPr>
            <w:r>
              <w:rPr>
                <w:spacing w:val="-5"/>
                <w:sz w:val="24"/>
              </w:rPr>
              <w:t>0,3</w:t>
            </w:r>
          </w:p>
        </w:tc>
        <w:tc>
          <w:tcPr>
            <w:tcW w:w="3682" w:type="dxa"/>
            <w:vMerge w:val="restart"/>
          </w:tcPr>
          <w:p>
            <w:pPr>
              <w:pStyle w:val="TableParagraph"/>
              <w:spacing w:line="254" w:lineRule="auto" w:before="1"/>
              <w:ind w:left="104" w:right="104"/>
              <w:jc w:val="left"/>
              <w:rPr>
                <w:sz w:val="24"/>
              </w:rPr>
            </w:pPr>
            <w:r>
              <w:rPr>
                <w:sz w:val="24"/>
              </w:rPr>
              <w:t>2.1.1. Наличие комфортных условий</w:t>
            </w:r>
            <w:r>
              <w:rPr>
                <w:spacing w:val="-15"/>
                <w:sz w:val="24"/>
              </w:rPr>
              <w:t> </w:t>
            </w:r>
            <w:r>
              <w:rPr>
                <w:sz w:val="24"/>
              </w:rPr>
              <w:t>для</w:t>
            </w:r>
            <w:r>
              <w:rPr>
                <w:spacing w:val="-15"/>
                <w:sz w:val="24"/>
              </w:rPr>
              <w:t> </w:t>
            </w:r>
            <w:r>
              <w:rPr>
                <w:sz w:val="24"/>
              </w:rPr>
              <w:t>предоставления услуг, например:</w:t>
            </w:r>
          </w:p>
          <w:p>
            <w:pPr>
              <w:pStyle w:val="TableParagraph"/>
              <w:numPr>
                <w:ilvl w:val="0"/>
                <w:numId w:val="11"/>
              </w:numPr>
              <w:tabs>
                <w:tab w:pos="363" w:val="left" w:leader="none"/>
              </w:tabs>
              <w:spacing w:line="256" w:lineRule="auto" w:before="6" w:after="0"/>
              <w:ind w:left="104" w:right="116" w:firstLine="0"/>
              <w:jc w:val="left"/>
              <w:rPr>
                <w:sz w:val="24"/>
              </w:rPr>
            </w:pPr>
            <w:r>
              <w:rPr>
                <w:sz w:val="24"/>
              </w:rPr>
              <w:t>наличие комфортной зоны отдыха (ожидания) оборудованной</w:t>
            </w:r>
            <w:r>
              <w:rPr>
                <w:spacing w:val="-15"/>
                <w:sz w:val="24"/>
              </w:rPr>
              <w:t> </w:t>
            </w:r>
            <w:r>
              <w:rPr>
                <w:sz w:val="24"/>
              </w:rPr>
              <w:t>соответствующей </w:t>
            </w:r>
            <w:r>
              <w:rPr>
                <w:spacing w:val="-2"/>
                <w:sz w:val="24"/>
              </w:rPr>
              <w:t>мебелью;</w:t>
            </w:r>
          </w:p>
          <w:p>
            <w:pPr>
              <w:pStyle w:val="TableParagraph"/>
              <w:numPr>
                <w:ilvl w:val="0"/>
                <w:numId w:val="11"/>
              </w:numPr>
              <w:tabs>
                <w:tab w:pos="363" w:val="left" w:leader="none"/>
              </w:tabs>
              <w:spacing w:line="256" w:lineRule="auto" w:before="0" w:after="0"/>
              <w:ind w:left="104" w:right="375" w:firstLine="0"/>
              <w:jc w:val="left"/>
              <w:rPr>
                <w:sz w:val="24"/>
              </w:rPr>
            </w:pPr>
            <w:r>
              <w:rPr>
                <w:sz w:val="24"/>
              </w:rPr>
              <w:t>наличие и понятность навигации</w:t>
            </w:r>
            <w:r>
              <w:rPr>
                <w:spacing w:val="-15"/>
                <w:sz w:val="24"/>
              </w:rPr>
              <w:t> </w:t>
            </w:r>
            <w:r>
              <w:rPr>
                <w:sz w:val="24"/>
              </w:rPr>
              <w:t>внутри</w:t>
            </w:r>
            <w:r>
              <w:rPr>
                <w:spacing w:val="-15"/>
                <w:sz w:val="24"/>
              </w:rPr>
              <w:t> </w:t>
            </w:r>
            <w:r>
              <w:rPr>
                <w:sz w:val="24"/>
              </w:rPr>
              <w:t>организации социальной сферы;</w:t>
            </w:r>
          </w:p>
          <w:p>
            <w:pPr>
              <w:pStyle w:val="TableParagraph"/>
              <w:numPr>
                <w:ilvl w:val="0"/>
                <w:numId w:val="11"/>
              </w:numPr>
              <w:tabs>
                <w:tab w:pos="363" w:val="left" w:leader="none"/>
              </w:tabs>
              <w:spacing w:line="254" w:lineRule="auto" w:before="0" w:after="0"/>
              <w:ind w:left="104" w:right="947" w:firstLine="0"/>
              <w:jc w:val="left"/>
              <w:rPr>
                <w:sz w:val="24"/>
              </w:rPr>
            </w:pPr>
            <w:r>
              <w:rPr>
                <w:sz w:val="24"/>
              </w:rPr>
              <w:t>наличие</w:t>
            </w:r>
            <w:r>
              <w:rPr>
                <w:spacing w:val="-17"/>
                <w:sz w:val="24"/>
              </w:rPr>
              <w:t> </w:t>
            </w:r>
            <w:r>
              <w:rPr>
                <w:sz w:val="24"/>
              </w:rPr>
              <w:t>и</w:t>
            </w:r>
            <w:r>
              <w:rPr>
                <w:spacing w:val="-15"/>
                <w:sz w:val="24"/>
              </w:rPr>
              <w:t> </w:t>
            </w:r>
            <w:r>
              <w:rPr>
                <w:sz w:val="24"/>
              </w:rPr>
              <w:t>доступность питьевой воды;</w:t>
            </w:r>
          </w:p>
          <w:p>
            <w:pPr>
              <w:pStyle w:val="TableParagraph"/>
              <w:numPr>
                <w:ilvl w:val="0"/>
                <w:numId w:val="11"/>
              </w:numPr>
              <w:tabs>
                <w:tab w:pos="363" w:val="left" w:leader="none"/>
              </w:tabs>
              <w:spacing w:line="254" w:lineRule="auto" w:before="0" w:after="0"/>
              <w:ind w:left="104" w:right="920" w:firstLine="0"/>
              <w:jc w:val="both"/>
              <w:rPr>
                <w:sz w:val="24"/>
              </w:rPr>
            </w:pPr>
            <w:r>
              <w:rPr>
                <w:sz w:val="24"/>
              </w:rPr>
              <w:t>наличие</w:t>
            </w:r>
            <w:r>
              <w:rPr>
                <w:spacing w:val="-6"/>
                <w:sz w:val="24"/>
              </w:rPr>
              <w:t> </w:t>
            </w:r>
            <w:r>
              <w:rPr>
                <w:sz w:val="24"/>
              </w:rPr>
              <w:t>и</w:t>
            </w:r>
            <w:r>
              <w:rPr>
                <w:spacing w:val="-5"/>
                <w:sz w:val="24"/>
              </w:rPr>
              <w:t> </w:t>
            </w:r>
            <w:r>
              <w:rPr>
                <w:sz w:val="24"/>
              </w:rPr>
              <w:t>доступность </w:t>
            </w:r>
            <w:r>
              <w:rPr>
                <w:spacing w:val="-2"/>
                <w:sz w:val="24"/>
              </w:rPr>
              <w:t>санитарно-гигиенических помещений;</w:t>
            </w:r>
          </w:p>
          <w:p>
            <w:pPr>
              <w:pStyle w:val="TableParagraph"/>
              <w:numPr>
                <w:ilvl w:val="0"/>
                <w:numId w:val="11"/>
              </w:numPr>
              <w:tabs>
                <w:tab w:pos="363" w:val="left" w:leader="none"/>
              </w:tabs>
              <w:spacing w:line="254" w:lineRule="auto" w:before="3" w:after="0"/>
              <w:ind w:left="104" w:right="1033" w:firstLine="0"/>
              <w:jc w:val="both"/>
              <w:rPr>
                <w:sz w:val="24"/>
              </w:rPr>
            </w:pPr>
            <w:r>
              <w:rPr>
                <w:sz w:val="24"/>
              </w:rPr>
              <w:t>санитарное</w:t>
            </w:r>
            <w:r>
              <w:rPr>
                <w:spacing w:val="-13"/>
                <w:sz w:val="24"/>
              </w:rPr>
              <w:t> </w:t>
            </w:r>
            <w:r>
              <w:rPr>
                <w:sz w:val="24"/>
              </w:rPr>
              <w:t>состояние помещений</w:t>
            </w:r>
            <w:r>
              <w:rPr>
                <w:spacing w:val="-15"/>
                <w:sz w:val="24"/>
              </w:rPr>
              <w:t> </w:t>
            </w:r>
            <w:r>
              <w:rPr>
                <w:sz w:val="24"/>
              </w:rPr>
              <w:t>организации социальной сферы;</w:t>
            </w:r>
          </w:p>
          <w:p>
            <w:pPr>
              <w:pStyle w:val="TableParagraph"/>
              <w:numPr>
                <w:ilvl w:val="0"/>
                <w:numId w:val="11"/>
              </w:numPr>
              <w:tabs>
                <w:tab w:pos="363" w:val="left" w:leader="none"/>
              </w:tabs>
              <w:spacing w:line="256" w:lineRule="auto" w:before="5" w:after="0"/>
              <w:ind w:left="104" w:right="311" w:firstLine="0"/>
              <w:jc w:val="left"/>
              <w:rPr>
                <w:sz w:val="24"/>
              </w:rPr>
            </w:pPr>
            <w:r>
              <w:rPr>
                <w:sz w:val="24"/>
              </w:rPr>
              <w:t>транспортная доступность (возможность доехать до организации</w:t>
            </w:r>
            <w:r>
              <w:rPr>
                <w:spacing w:val="-15"/>
                <w:sz w:val="24"/>
              </w:rPr>
              <w:t> </w:t>
            </w:r>
            <w:r>
              <w:rPr>
                <w:sz w:val="24"/>
              </w:rPr>
              <w:t>социальной</w:t>
            </w:r>
            <w:r>
              <w:rPr>
                <w:spacing w:val="-15"/>
                <w:sz w:val="24"/>
              </w:rPr>
              <w:t> </w:t>
            </w:r>
            <w:r>
              <w:rPr>
                <w:sz w:val="24"/>
              </w:rPr>
              <w:t>сферы на общественном транспорте, наличие парковки);</w:t>
            </w:r>
          </w:p>
          <w:p>
            <w:pPr>
              <w:pStyle w:val="TableParagraph"/>
              <w:numPr>
                <w:ilvl w:val="0"/>
                <w:numId w:val="11"/>
              </w:numPr>
              <w:tabs>
                <w:tab w:pos="363" w:val="left" w:leader="none"/>
              </w:tabs>
              <w:spacing w:line="268" w:lineRule="exact" w:before="0" w:after="0"/>
              <w:ind w:left="363" w:right="0" w:hanging="259"/>
              <w:jc w:val="left"/>
              <w:rPr>
                <w:sz w:val="24"/>
              </w:rPr>
            </w:pPr>
            <w:r>
              <w:rPr>
                <w:sz w:val="24"/>
              </w:rPr>
              <w:t>доступность</w:t>
            </w:r>
            <w:r>
              <w:rPr>
                <w:spacing w:val="-4"/>
                <w:sz w:val="24"/>
              </w:rPr>
              <w:t> </w:t>
            </w:r>
            <w:r>
              <w:rPr>
                <w:sz w:val="24"/>
              </w:rPr>
              <w:t>записи</w:t>
            </w:r>
            <w:r>
              <w:rPr>
                <w:spacing w:val="-3"/>
                <w:sz w:val="24"/>
              </w:rPr>
              <w:t> </w:t>
            </w:r>
            <w:r>
              <w:rPr>
                <w:spacing w:val="-5"/>
                <w:sz w:val="24"/>
              </w:rPr>
              <w:t>на</w:t>
            </w:r>
          </w:p>
        </w:tc>
        <w:tc>
          <w:tcPr>
            <w:tcW w:w="4676" w:type="dxa"/>
          </w:tcPr>
          <w:p>
            <w:pPr>
              <w:pStyle w:val="TableParagraph"/>
              <w:spacing w:line="271" w:lineRule="exact" w:before="1"/>
              <w:ind w:left="103"/>
              <w:jc w:val="left"/>
              <w:rPr>
                <w:sz w:val="24"/>
              </w:rPr>
            </w:pPr>
            <w:r>
              <w:rPr>
                <w:sz w:val="24"/>
              </w:rPr>
              <w:t>-</w:t>
            </w:r>
            <w:r>
              <w:rPr>
                <w:spacing w:val="-3"/>
                <w:sz w:val="24"/>
              </w:rPr>
              <w:t> </w:t>
            </w:r>
            <w:r>
              <w:rPr>
                <w:sz w:val="24"/>
              </w:rPr>
              <w:t>отсутствуют</w:t>
            </w:r>
            <w:r>
              <w:rPr>
                <w:spacing w:val="-3"/>
                <w:sz w:val="24"/>
              </w:rPr>
              <w:t> </w:t>
            </w:r>
            <w:r>
              <w:rPr>
                <w:sz w:val="24"/>
              </w:rPr>
              <w:t>комфортные</w:t>
            </w:r>
            <w:r>
              <w:rPr>
                <w:spacing w:val="-3"/>
                <w:sz w:val="24"/>
              </w:rPr>
              <w:t> </w:t>
            </w:r>
            <w:r>
              <w:rPr>
                <w:spacing w:val="-2"/>
                <w:sz w:val="24"/>
              </w:rPr>
              <w:t>условия</w:t>
            </w:r>
          </w:p>
        </w:tc>
        <w:tc>
          <w:tcPr>
            <w:tcW w:w="1422" w:type="dxa"/>
          </w:tcPr>
          <w:p>
            <w:pPr>
              <w:pStyle w:val="TableParagraph"/>
              <w:spacing w:line="271" w:lineRule="exact" w:before="1"/>
              <w:ind w:left="5"/>
              <w:rPr>
                <w:sz w:val="24"/>
              </w:rPr>
            </w:pPr>
            <w:r>
              <w:rPr>
                <w:sz w:val="24"/>
              </w:rPr>
              <w:t>0 </w:t>
            </w:r>
            <w:r>
              <w:rPr>
                <w:spacing w:val="-2"/>
                <w:sz w:val="24"/>
              </w:rPr>
              <w:t>баллов</w:t>
            </w:r>
          </w:p>
        </w:tc>
        <w:tc>
          <w:tcPr>
            <w:tcW w:w="1364" w:type="dxa"/>
            <w:vMerge w:val="restart"/>
          </w:tcPr>
          <w:p>
            <w:pPr>
              <w:pStyle w:val="TableParagraph"/>
              <w:spacing w:before="1"/>
              <w:ind w:left="7" w:right="8"/>
              <w:rPr>
                <w:sz w:val="24"/>
              </w:rPr>
            </w:pPr>
            <w:r>
              <w:rPr>
                <w:sz w:val="24"/>
              </w:rPr>
              <w:t>100 </w:t>
            </w:r>
            <w:r>
              <w:rPr>
                <w:spacing w:val="-2"/>
                <w:sz w:val="24"/>
              </w:rPr>
              <w:t>баллов</w:t>
            </w:r>
          </w:p>
          <w:p>
            <w:pPr>
              <w:pStyle w:val="TableParagraph"/>
              <w:spacing w:before="33"/>
              <w:jc w:val="left"/>
              <w:rPr>
                <w:sz w:val="24"/>
              </w:rPr>
            </w:pPr>
          </w:p>
          <w:p>
            <w:pPr>
              <w:pStyle w:val="TableParagraph"/>
              <w:spacing w:line="256" w:lineRule="auto" w:before="1"/>
              <w:ind w:left="228" w:right="229" w:hanging="1"/>
              <w:rPr>
                <w:sz w:val="24"/>
              </w:rPr>
            </w:pPr>
            <w:r>
              <w:rPr>
                <w:spacing w:val="-4"/>
                <w:sz w:val="24"/>
              </w:rPr>
              <w:t>Для </w:t>
            </w:r>
            <w:r>
              <w:rPr>
                <w:spacing w:val="-2"/>
                <w:sz w:val="24"/>
              </w:rPr>
              <w:t>расчета формула (2.1)</w:t>
            </w:r>
          </w:p>
        </w:tc>
      </w:tr>
      <w:tr>
        <w:trPr>
          <w:trHeight w:val="1473" w:hRule="atLeast"/>
        </w:trPr>
        <w:tc>
          <w:tcPr>
            <w:tcW w:w="533" w:type="dxa"/>
            <w:vMerge/>
            <w:tcBorders>
              <w:top w:val="nil"/>
            </w:tcBorders>
          </w:tcPr>
          <w:p>
            <w:pPr>
              <w:rPr>
                <w:sz w:val="2"/>
                <w:szCs w:val="2"/>
              </w:rPr>
            </w:pPr>
          </w:p>
        </w:tc>
        <w:tc>
          <w:tcPr>
            <w:tcW w:w="3399" w:type="dxa"/>
            <w:vMerge/>
            <w:tcBorders>
              <w:top w:val="nil"/>
            </w:tcBorders>
          </w:tcPr>
          <w:p>
            <w:pPr>
              <w:rPr>
                <w:sz w:val="2"/>
                <w:szCs w:val="2"/>
              </w:rPr>
            </w:pPr>
          </w:p>
        </w:tc>
        <w:tc>
          <w:tcPr>
            <w:tcW w:w="951" w:type="dxa"/>
            <w:vMerge/>
            <w:tcBorders>
              <w:top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before="18"/>
              <w:jc w:val="left"/>
              <w:rPr>
                <w:sz w:val="24"/>
              </w:rPr>
            </w:pPr>
          </w:p>
          <w:p>
            <w:pPr>
              <w:pStyle w:val="TableParagraph"/>
              <w:spacing w:line="256" w:lineRule="auto"/>
              <w:ind w:left="103"/>
              <w:jc w:val="left"/>
              <w:rPr>
                <w:b/>
                <w:sz w:val="24"/>
              </w:rPr>
            </w:pPr>
            <w:r>
              <w:rPr>
                <w:sz w:val="24"/>
              </w:rPr>
              <w:t>-</w:t>
            </w:r>
            <w:r>
              <w:rPr>
                <w:spacing w:val="-10"/>
                <w:sz w:val="24"/>
              </w:rPr>
              <w:t> </w:t>
            </w:r>
            <w:r>
              <w:rPr>
                <w:b/>
                <w:sz w:val="24"/>
              </w:rPr>
              <w:t>количество</w:t>
            </w:r>
            <w:r>
              <w:rPr>
                <w:b/>
                <w:spacing w:val="-10"/>
                <w:sz w:val="24"/>
              </w:rPr>
              <w:t> </w:t>
            </w:r>
            <w:r>
              <w:rPr>
                <w:b/>
                <w:sz w:val="24"/>
              </w:rPr>
              <w:t>комфортных</w:t>
            </w:r>
            <w:r>
              <w:rPr>
                <w:b/>
                <w:spacing w:val="-10"/>
                <w:sz w:val="24"/>
              </w:rPr>
              <w:t> </w:t>
            </w:r>
            <w:r>
              <w:rPr>
                <w:b/>
                <w:sz w:val="24"/>
              </w:rPr>
              <w:t>условий</w:t>
            </w:r>
            <w:r>
              <w:rPr>
                <w:b/>
                <w:spacing w:val="-10"/>
                <w:sz w:val="24"/>
              </w:rPr>
              <w:t> </w:t>
            </w:r>
            <w:r>
              <w:rPr>
                <w:sz w:val="24"/>
              </w:rPr>
              <w:t>для предоставления услуг </w:t>
            </w:r>
            <w:r>
              <w:rPr>
                <w:i/>
                <w:sz w:val="24"/>
              </w:rPr>
              <w:t>(от одного до </w:t>
            </w:r>
            <w:r>
              <w:rPr>
                <w:i/>
                <w:position w:val="2"/>
                <w:sz w:val="24"/>
              </w:rPr>
              <w:t>четырех включительно)</w:t>
            </w:r>
            <w:r>
              <w:rPr>
                <w:b/>
                <w:position w:val="2"/>
                <w:sz w:val="24"/>
              </w:rPr>
              <w:t>(С</w:t>
            </w:r>
            <w:r>
              <w:rPr>
                <w:b/>
                <w:sz w:val="16"/>
              </w:rPr>
              <w:t>комф,</w:t>
            </w:r>
            <w:r>
              <w:rPr>
                <w:b/>
                <w:position w:val="2"/>
                <w:sz w:val="24"/>
              </w:rPr>
              <w:t>)</w:t>
            </w:r>
          </w:p>
        </w:tc>
        <w:tc>
          <w:tcPr>
            <w:tcW w:w="1422" w:type="dxa"/>
          </w:tcPr>
          <w:p>
            <w:pPr>
              <w:pStyle w:val="TableParagraph"/>
              <w:spacing w:line="256" w:lineRule="auto" w:before="1"/>
              <w:ind w:left="227" w:right="220"/>
              <w:rPr>
                <w:sz w:val="24"/>
              </w:rPr>
            </w:pPr>
            <w:r>
              <w:rPr>
                <w:sz w:val="24"/>
              </w:rPr>
              <w:t>по 20 баллов</w:t>
            </w:r>
            <w:r>
              <w:rPr>
                <w:spacing w:val="-15"/>
                <w:sz w:val="24"/>
              </w:rPr>
              <w:t> </w:t>
            </w:r>
            <w:r>
              <w:rPr>
                <w:sz w:val="24"/>
              </w:rPr>
              <w:t>за </w:t>
            </w:r>
            <w:r>
              <w:rPr>
                <w:spacing w:val="-2"/>
                <w:sz w:val="24"/>
              </w:rPr>
              <w:t>каждое условие</w:t>
            </w:r>
          </w:p>
          <w:p>
            <w:pPr>
              <w:pStyle w:val="TableParagraph"/>
              <w:spacing w:line="271" w:lineRule="exact"/>
              <w:ind w:left="5"/>
              <w:rPr>
                <w:sz w:val="24"/>
              </w:rPr>
            </w:pPr>
            <w:r>
              <w:rPr>
                <w:spacing w:val="-2"/>
                <w:position w:val="2"/>
                <w:sz w:val="24"/>
              </w:rPr>
              <w:t>(</w:t>
            </w:r>
            <w:r>
              <w:rPr>
                <w:b/>
                <w:spacing w:val="-2"/>
                <w:position w:val="2"/>
                <w:sz w:val="24"/>
              </w:rPr>
              <w:t>Т</w:t>
            </w:r>
            <w:r>
              <w:rPr>
                <w:b/>
                <w:spacing w:val="-2"/>
                <w:sz w:val="16"/>
              </w:rPr>
              <w:t>комф</w:t>
            </w:r>
            <w:r>
              <w:rPr>
                <w:spacing w:val="-2"/>
                <w:position w:val="2"/>
                <w:sz w:val="24"/>
              </w:rPr>
              <w:t>)</w:t>
            </w:r>
          </w:p>
        </w:tc>
        <w:tc>
          <w:tcPr>
            <w:tcW w:w="1364" w:type="dxa"/>
            <w:vMerge/>
            <w:tcBorders>
              <w:top w:val="nil"/>
            </w:tcBorders>
          </w:tcPr>
          <w:p>
            <w:pPr>
              <w:rPr>
                <w:sz w:val="2"/>
                <w:szCs w:val="2"/>
              </w:rPr>
            </w:pPr>
          </w:p>
        </w:tc>
      </w:tr>
      <w:tr>
        <w:trPr>
          <w:trHeight w:val="5279" w:hRule="atLeast"/>
        </w:trPr>
        <w:tc>
          <w:tcPr>
            <w:tcW w:w="533" w:type="dxa"/>
            <w:vMerge/>
            <w:tcBorders>
              <w:top w:val="nil"/>
            </w:tcBorders>
          </w:tcPr>
          <w:p>
            <w:pPr>
              <w:rPr>
                <w:sz w:val="2"/>
                <w:szCs w:val="2"/>
              </w:rPr>
            </w:pPr>
          </w:p>
        </w:tc>
        <w:tc>
          <w:tcPr>
            <w:tcW w:w="3399" w:type="dxa"/>
            <w:vMerge/>
            <w:tcBorders>
              <w:top w:val="nil"/>
            </w:tcBorders>
          </w:tcPr>
          <w:p>
            <w:pPr>
              <w:rPr>
                <w:sz w:val="2"/>
                <w:szCs w:val="2"/>
              </w:rPr>
            </w:pPr>
          </w:p>
        </w:tc>
        <w:tc>
          <w:tcPr>
            <w:tcW w:w="951" w:type="dxa"/>
            <w:vMerge/>
            <w:tcBorders>
              <w:top w:val="nil"/>
            </w:tcBorders>
          </w:tcPr>
          <w:p>
            <w:pPr>
              <w:rPr>
                <w:sz w:val="2"/>
                <w:szCs w:val="2"/>
              </w:rPr>
            </w:pPr>
          </w:p>
        </w:tc>
        <w:tc>
          <w:tcPr>
            <w:tcW w:w="3682" w:type="dxa"/>
            <w:vMerge/>
            <w:tcBorders>
              <w:top w:val="nil"/>
            </w:tcBorders>
          </w:tcPr>
          <w:p>
            <w:pPr>
              <w:rPr>
                <w:sz w:val="2"/>
                <w:szCs w:val="2"/>
              </w:rPr>
            </w:pPr>
          </w:p>
        </w:tc>
        <w:tc>
          <w:tcPr>
            <w:tcW w:w="4676" w:type="dxa"/>
          </w:tcPr>
          <w:p>
            <w:pPr>
              <w:pStyle w:val="TableParagraph"/>
              <w:spacing w:line="254" w:lineRule="auto" w:before="1"/>
              <w:ind w:left="103" w:right="58"/>
              <w:jc w:val="left"/>
              <w:rPr>
                <w:sz w:val="24"/>
              </w:rPr>
            </w:pPr>
            <w:r>
              <w:rPr>
                <w:sz w:val="24"/>
              </w:rPr>
              <w:t>-</w:t>
            </w:r>
            <w:r>
              <w:rPr>
                <w:spacing w:val="-6"/>
                <w:sz w:val="24"/>
              </w:rPr>
              <w:t> </w:t>
            </w:r>
            <w:r>
              <w:rPr>
                <w:sz w:val="24"/>
              </w:rPr>
              <w:t>наличие</w:t>
            </w:r>
            <w:r>
              <w:rPr>
                <w:spacing w:val="-7"/>
                <w:sz w:val="24"/>
              </w:rPr>
              <w:t> </w:t>
            </w:r>
            <w:r>
              <w:rPr>
                <w:sz w:val="24"/>
              </w:rPr>
              <w:t>пяти</w:t>
            </w:r>
            <w:r>
              <w:rPr>
                <w:spacing w:val="40"/>
                <w:sz w:val="24"/>
              </w:rPr>
              <w:t> </w:t>
            </w:r>
            <w:r>
              <w:rPr>
                <w:sz w:val="24"/>
              </w:rPr>
              <w:t>и</w:t>
            </w:r>
            <w:r>
              <w:rPr>
                <w:spacing w:val="-6"/>
                <w:sz w:val="24"/>
              </w:rPr>
              <w:t> </w:t>
            </w:r>
            <w:r>
              <w:rPr>
                <w:sz w:val="24"/>
              </w:rPr>
              <w:t>более</w:t>
            </w:r>
            <w:r>
              <w:rPr>
                <w:spacing w:val="-7"/>
                <w:sz w:val="24"/>
              </w:rPr>
              <w:t> </w:t>
            </w:r>
            <w:r>
              <w:rPr>
                <w:sz w:val="24"/>
              </w:rPr>
              <w:t>комфортных условий для предоставления услуг</w:t>
            </w:r>
          </w:p>
        </w:tc>
        <w:tc>
          <w:tcPr>
            <w:tcW w:w="1422" w:type="dxa"/>
          </w:tcPr>
          <w:p>
            <w:pPr>
              <w:pStyle w:val="TableParagraph"/>
              <w:spacing w:before="1"/>
              <w:ind w:left="102" w:right="97"/>
              <w:rPr>
                <w:sz w:val="24"/>
              </w:rPr>
            </w:pPr>
            <w:r>
              <w:rPr>
                <w:sz w:val="24"/>
              </w:rPr>
              <w:t>100 </w:t>
            </w:r>
            <w:r>
              <w:rPr>
                <w:spacing w:val="-2"/>
                <w:sz w:val="24"/>
              </w:rPr>
              <w:t>баллов</w:t>
            </w:r>
          </w:p>
        </w:tc>
        <w:tc>
          <w:tcPr>
            <w:tcW w:w="1364" w:type="dxa"/>
            <w:vMerge/>
            <w:tcBorders>
              <w:top w:val="nil"/>
            </w:tcBorders>
          </w:tcPr>
          <w:p>
            <w:pPr>
              <w:rPr>
                <w:sz w:val="2"/>
                <w:szCs w:val="2"/>
              </w:rPr>
            </w:pPr>
          </w:p>
        </w:tc>
      </w:tr>
    </w:tbl>
    <w:p>
      <w:pPr>
        <w:spacing w:after="0"/>
        <w:rPr>
          <w:sz w:val="2"/>
          <w:szCs w:val="2"/>
        </w:rPr>
        <w:sectPr>
          <w:pgSz w:w="16840" w:h="11910" w:orient="landscape"/>
          <w:pgMar w:header="0" w:footer="690" w:top="940" w:bottom="940" w:left="240" w:right="26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399"/>
        <w:gridCol w:w="951"/>
        <w:gridCol w:w="3682"/>
        <w:gridCol w:w="4676"/>
        <w:gridCol w:w="1422"/>
        <w:gridCol w:w="1364"/>
      </w:tblGrid>
      <w:tr>
        <w:trPr>
          <w:trHeight w:val="4708" w:hRule="atLeast"/>
        </w:trPr>
        <w:tc>
          <w:tcPr>
            <w:tcW w:w="533" w:type="dxa"/>
          </w:tcPr>
          <w:p>
            <w:pPr>
              <w:pStyle w:val="TableParagraph"/>
              <w:jc w:val="left"/>
              <w:rPr>
                <w:sz w:val="24"/>
              </w:rPr>
            </w:pPr>
          </w:p>
        </w:tc>
        <w:tc>
          <w:tcPr>
            <w:tcW w:w="3399" w:type="dxa"/>
          </w:tcPr>
          <w:p>
            <w:pPr>
              <w:pStyle w:val="TableParagraph"/>
              <w:jc w:val="left"/>
              <w:rPr>
                <w:sz w:val="24"/>
              </w:rPr>
            </w:pPr>
          </w:p>
        </w:tc>
        <w:tc>
          <w:tcPr>
            <w:tcW w:w="951" w:type="dxa"/>
          </w:tcPr>
          <w:p>
            <w:pPr>
              <w:pStyle w:val="TableParagraph"/>
              <w:jc w:val="left"/>
              <w:rPr>
                <w:sz w:val="24"/>
              </w:rPr>
            </w:pPr>
          </w:p>
        </w:tc>
        <w:tc>
          <w:tcPr>
            <w:tcW w:w="3682" w:type="dxa"/>
          </w:tcPr>
          <w:p>
            <w:pPr>
              <w:pStyle w:val="TableParagraph"/>
              <w:spacing w:line="256" w:lineRule="auto" w:before="1"/>
              <w:ind w:left="104" w:right="104"/>
              <w:jc w:val="left"/>
              <w:rPr>
                <w:sz w:val="24"/>
              </w:rPr>
            </w:pPr>
            <w:r>
              <w:rPr>
                <w:sz w:val="24"/>
              </w:rPr>
              <w:t>получение услуги (по телефону, на официальном сайте организации</w:t>
            </w:r>
            <w:r>
              <w:rPr>
                <w:spacing w:val="-13"/>
                <w:sz w:val="24"/>
              </w:rPr>
              <w:t> </w:t>
            </w:r>
            <w:r>
              <w:rPr>
                <w:sz w:val="24"/>
              </w:rPr>
              <w:t>социальной</w:t>
            </w:r>
            <w:r>
              <w:rPr>
                <w:spacing w:val="-13"/>
                <w:sz w:val="24"/>
              </w:rPr>
              <w:t> </w:t>
            </w:r>
            <w:r>
              <w:rPr>
                <w:sz w:val="24"/>
              </w:rPr>
              <w:t>сферы</w:t>
            </w:r>
            <w:r>
              <w:rPr>
                <w:spacing w:val="-13"/>
                <w:sz w:val="24"/>
              </w:rPr>
              <w:t> </w:t>
            </w:r>
            <w:r>
              <w:rPr>
                <w:sz w:val="24"/>
              </w:rPr>
              <w:t>в сети «Интернет», посредством Единого портала государственных и муниципальных услуг, при личном посещении в регистратуре или у специалиста организации</w:t>
            </w:r>
            <w:r>
              <w:rPr>
                <w:spacing w:val="-7"/>
                <w:sz w:val="24"/>
              </w:rPr>
              <w:t> </w:t>
            </w:r>
            <w:r>
              <w:rPr>
                <w:sz w:val="24"/>
              </w:rPr>
              <w:t>социальной</w:t>
            </w:r>
            <w:r>
              <w:rPr>
                <w:spacing w:val="-4"/>
                <w:sz w:val="24"/>
              </w:rPr>
              <w:t> </w:t>
            </w:r>
            <w:r>
              <w:rPr>
                <w:spacing w:val="-2"/>
                <w:sz w:val="24"/>
              </w:rPr>
              <w:t>сферы);</w:t>
            </w:r>
          </w:p>
          <w:p>
            <w:pPr>
              <w:pStyle w:val="TableParagraph"/>
              <w:spacing w:line="256" w:lineRule="auto"/>
              <w:ind w:left="104"/>
              <w:jc w:val="left"/>
              <w:rPr>
                <w:sz w:val="24"/>
              </w:rPr>
            </w:pPr>
            <w:r>
              <w:rPr>
                <w:sz w:val="24"/>
              </w:rPr>
              <w:t>8)</w:t>
            </w:r>
            <w:r>
              <w:rPr>
                <w:spacing w:val="40"/>
                <w:sz w:val="24"/>
              </w:rPr>
              <w:t> </w:t>
            </w:r>
            <w:r>
              <w:rPr>
                <w:sz w:val="24"/>
              </w:rPr>
              <w:t>иные</w:t>
            </w:r>
            <w:r>
              <w:rPr>
                <w:spacing w:val="-10"/>
                <w:sz w:val="24"/>
              </w:rPr>
              <w:t> </w:t>
            </w:r>
            <w:r>
              <w:rPr>
                <w:sz w:val="24"/>
              </w:rPr>
              <w:t>параметры</w:t>
            </w:r>
            <w:r>
              <w:rPr>
                <w:spacing w:val="-10"/>
                <w:sz w:val="24"/>
              </w:rPr>
              <w:t> </w:t>
            </w:r>
            <w:r>
              <w:rPr>
                <w:sz w:val="24"/>
              </w:rPr>
              <w:t>комфортных условий, установленные ведомственным нормативным актом уполномоченного федерального органа</w:t>
            </w:r>
          </w:p>
          <w:p>
            <w:pPr>
              <w:pStyle w:val="TableParagraph"/>
              <w:spacing w:line="268" w:lineRule="exact"/>
              <w:ind w:left="104"/>
              <w:jc w:val="left"/>
              <w:rPr>
                <w:sz w:val="24"/>
              </w:rPr>
            </w:pPr>
            <w:r>
              <w:rPr>
                <w:sz w:val="24"/>
              </w:rPr>
              <w:t>исполнительной</w:t>
            </w:r>
            <w:r>
              <w:rPr>
                <w:spacing w:val="-6"/>
                <w:sz w:val="24"/>
              </w:rPr>
              <w:t> </w:t>
            </w:r>
            <w:r>
              <w:rPr>
                <w:spacing w:val="-2"/>
                <w:sz w:val="24"/>
              </w:rPr>
              <w:t>власти</w:t>
            </w:r>
          </w:p>
        </w:tc>
        <w:tc>
          <w:tcPr>
            <w:tcW w:w="4676" w:type="dxa"/>
          </w:tcPr>
          <w:p>
            <w:pPr>
              <w:pStyle w:val="TableParagraph"/>
              <w:jc w:val="left"/>
              <w:rPr>
                <w:sz w:val="24"/>
              </w:rPr>
            </w:pPr>
          </w:p>
        </w:tc>
        <w:tc>
          <w:tcPr>
            <w:tcW w:w="1422" w:type="dxa"/>
          </w:tcPr>
          <w:p>
            <w:pPr>
              <w:pStyle w:val="TableParagraph"/>
              <w:jc w:val="left"/>
              <w:rPr>
                <w:sz w:val="24"/>
              </w:rPr>
            </w:pPr>
          </w:p>
        </w:tc>
        <w:tc>
          <w:tcPr>
            <w:tcW w:w="1364" w:type="dxa"/>
          </w:tcPr>
          <w:p>
            <w:pPr>
              <w:pStyle w:val="TableParagraph"/>
              <w:jc w:val="left"/>
              <w:rPr>
                <w:sz w:val="24"/>
              </w:rPr>
            </w:pPr>
          </w:p>
        </w:tc>
      </w:tr>
      <w:tr>
        <w:trPr>
          <w:trHeight w:val="4938" w:hRule="atLeast"/>
        </w:trPr>
        <w:tc>
          <w:tcPr>
            <w:tcW w:w="16027" w:type="dxa"/>
            <w:gridSpan w:val="7"/>
          </w:tcPr>
          <w:p>
            <w:pPr>
              <w:pStyle w:val="TableParagraph"/>
              <w:spacing w:before="63"/>
              <w:jc w:val="left"/>
              <w:rPr>
                <w:sz w:val="18"/>
              </w:rPr>
            </w:pPr>
          </w:p>
          <w:p>
            <w:pPr>
              <w:pStyle w:val="TableParagraph"/>
              <w:tabs>
                <w:tab w:pos="10571" w:val="left" w:leader="none"/>
              </w:tabs>
              <w:spacing w:line="322" w:lineRule="exact"/>
              <w:ind w:left="4907"/>
              <w:jc w:val="left"/>
              <w:rPr>
                <w:b/>
                <w:sz w:val="28"/>
              </w:rPr>
            </w:pPr>
            <w:r>
              <w:rPr>
                <w:b/>
                <w:position w:val="2"/>
                <w:sz w:val="28"/>
              </w:rPr>
              <w:t>П</w:t>
            </w:r>
            <w:r>
              <w:rPr>
                <w:b/>
                <w:sz w:val="18"/>
              </w:rPr>
              <w:t>комф.усл</w:t>
            </w:r>
            <w:r>
              <w:rPr>
                <w:b/>
                <w:spacing w:val="18"/>
                <w:sz w:val="18"/>
              </w:rPr>
              <w:t> </w:t>
            </w:r>
            <w:r>
              <w:rPr>
                <w:b/>
                <w:position w:val="2"/>
                <w:sz w:val="28"/>
              </w:rPr>
              <w:t>=</w:t>
            </w:r>
            <w:r>
              <w:rPr>
                <w:b/>
                <w:spacing w:val="-4"/>
                <w:position w:val="2"/>
                <w:sz w:val="28"/>
              </w:rPr>
              <w:t> </w:t>
            </w:r>
            <w:r>
              <w:rPr>
                <w:b/>
                <w:spacing w:val="-2"/>
                <w:position w:val="2"/>
                <w:sz w:val="28"/>
              </w:rPr>
              <w:t>Т</w:t>
            </w:r>
            <w:r>
              <w:rPr>
                <w:b/>
                <w:spacing w:val="-2"/>
                <w:sz w:val="18"/>
              </w:rPr>
              <w:t>комф</w:t>
            </w:r>
            <w:r>
              <w:rPr>
                <w:b/>
                <w:spacing w:val="-2"/>
                <w:position w:val="2"/>
                <w:sz w:val="28"/>
              </w:rPr>
              <w:t>×С</w:t>
            </w:r>
            <w:r>
              <w:rPr>
                <w:b/>
                <w:spacing w:val="-2"/>
                <w:sz w:val="18"/>
              </w:rPr>
              <w:t>комф</w:t>
            </w:r>
            <w:r>
              <w:rPr>
                <w:b/>
                <w:spacing w:val="-2"/>
                <w:position w:val="2"/>
                <w:sz w:val="28"/>
              </w:rPr>
              <w:t>,</w:t>
            </w:r>
            <w:r>
              <w:rPr>
                <w:b/>
                <w:position w:val="2"/>
                <w:sz w:val="28"/>
              </w:rPr>
              <w:tab/>
            </w:r>
            <w:r>
              <w:rPr>
                <w:b/>
                <w:spacing w:val="-2"/>
                <w:position w:val="2"/>
                <w:sz w:val="28"/>
              </w:rPr>
              <w:t>(2.1)</w:t>
            </w:r>
          </w:p>
          <w:p>
            <w:pPr>
              <w:pStyle w:val="TableParagraph"/>
              <w:spacing w:line="276" w:lineRule="exact"/>
              <w:ind w:left="814"/>
              <w:jc w:val="left"/>
              <w:rPr>
                <w:sz w:val="24"/>
              </w:rPr>
            </w:pPr>
            <w:r>
              <w:rPr>
                <w:spacing w:val="-4"/>
                <w:sz w:val="24"/>
              </w:rPr>
              <w:t>где:</w:t>
            </w:r>
          </w:p>
          <w:p>
            <w:pPr>
              <w:pStyle w:val="TableParagraph"/>
              <w:spacing w:line="276" w:lineRule="exact" w:before="2"/>
              <w:ind w:left="814"/>
              <w:jc w:val="left"/>
              <w:rPr>
                <w:sz w:val="24"/>
              </w:rPr>
            </w:pPr>
            <w:r>
              <w:rPr>
                <w:b/>
                <w:position w:val="2"/>
                <w:sz w:val="24"/>
              </w:rPr>
              <w:t>Т</w:t>
            </w:r>
            <w:r>
              <w:rPr>
                <w:b/>
                <w:sz w:val="16"/>
              </w:rPr>
              <w:t>комф</w:t>
            </w:r>
            <w:r>
              <w:rPr>
                <w:position w:val="2"/>
                <w:sz w:val="24"/>
              </w:rPr>
              <w:t>–</w:t>
            </w:r>
            <w:r>
              <w:rPr>
                <w:spacing w:val="-3"/>
                <w:position w:val="2"/>
                <w:sz w:val="24"/>
              </w:rPr>
              <w:t> </w:t>
            </w:r>
            <w:r>
              <w:rPr>
                <w:position w:val="2"/>
                <w:sz w:val="24"/>
              </w:rPr>
              <w:t>количество</w:t>
            </w:r>
            <w:r>
              <w:rPr>
                <w:spacing w:val="-2"/>
                <w:position w:val="2"/>
                <w:sz w:val="24"/>
              </w:rPr>
              <w:t> </w:t>
            </w:r>
            <w:r>
              <w:rPr>
                <w:position w:val="2"/>
                <w:sz w:val="24"/>
              </w:rPr>
              <w:t>баллов</w:t>
            </w:r>
            <w:r>
              <w:rPr>
                <w:spacing w:val="-3"/>
                <w:position w:val="2"/>
                <w:sz w:val="24"/>
              </w:rPr>
              <w:t> </w:t>
            </w:r>
            <w:r>
              <w:rPr>
                <w:position w:val="2"/>
                <w:sz w:val="24"/>
              </w:rPr>
              <w:t>за</w:t>
            </w:r>
            <w:r>
              <w:rPr>
                <w:spacing w:val="-3"/>
                <w:position w:val="2"/>
                <w:sz w:val="24"/>
              </w:rPr>
              <w:t> </w:t>
            </w:r>
            <w:r>
              <w:rPr>
                <w:position w:val="2"/>
                <w:sz w:val="24"/>
              </w:rPr>
              <w:t>каждое</w:t>
            </w:r>
            <w:r>
              <w:rPr>
                <w:spacing w:val="-3"/>
                <w:position w:val="2"/>
                <w:sz w:val="24"/>
              </w:rPr>
              <w:t> </w:t>
            </w:r>
            <w:r>
              <w:rPr>
                <w:position w:val="2"/>
                <w:sz w:val="24"/>
              </w:rPr>
              <w:t>комфортное</w:t>
            </w:r>
            <w:r>
              <w:rPr>
                <w:spacing w:val="-4"/>
                <w:position w:val="2"/>
                <w:sz w:val="24"/>
              </w:rPr>
              <w:t> </w:t>
            </w:r>
            <w:r>
              <w:rPr>
                <w:position w:val="2"/>
                <w:sz w:val="24"/>
              </w:rPr>
              <w:t>условие</w:t>
            </w:r>
            <w:r>
              <w:rPr>
                <w:spacing w:val="-3"/>
                <w:position w:val="2"/>
                <w:sz w:val="24"/>
              </w:rPr>
              <w:t> </w:t>
            </w:r>
            <w:r>
              <w:rPr>
                <w:position w:val="2"/>
                <w:sz w:val="24"/>
              </w:rPr>
              <w:t>предоставления</w:t>
            </w:r>
            <w:r>
              <w:rPr>
                <w:spacing w:val="-3"/>
                <w:position w:val="2"/>
                <w:sz w:val="24"/>
              </w:rPr>
              <w:t> </w:t>
            </w:r>
            <w:r>
              <w:rPr>
                <w:position w:val="2"/>
                <w:sz w:val="24"/>
              </w:rPr>
              <w:t>услуг</w:t>
            </w:r>
            <w:r>
              <w:rPr>
                <w:spacing w:val="-2"/>
                <w:position w:val="2"/>
                <w:sz w:val="24"/>
              </w:rPr>
              <w:t> </w:t>
            </w:r>
            <w:r>
              <w:rPr>
                <w:position w:val="2"/>
                <w:sz w:val="24"/>
              </w:rPr>
              <w:t>(по</w:t>
            </w:r>
            <w:r>
              <w:rPr>
                <w:spacing w:val="-2"/>
                <w:position w:val="2"/>
                <w:sz w:val="24"/>
              </w:rPr>
              <w:t> </w:t>
            </w:r>
            <w:r>
              <w:rPr>
                <w:position w:val="2"/>
                <w:sz w:val="24"/>
              </w:rPr>
              <w:t>20</w:t>
            </w:r>
            <w:r>
              <w:rPr>
                <w:spacing w:val="-3"/>
                <w:position w:val="2"/>
                <w:sz w:val="24"/>
              </w:rPr>
              <w:t> </w:t>
            </w:r>
            <w:r>
              <w:rPr>
                <w:position w:val="2"/>
                <w:sz w:val="24"/>
              </w:rPr>
              <w:t>баллов</w:t>
            </w:r>
            <w:r>
              <w:rPr>
                <w:spacing w:val="-2"/>
                <w:position w:val="2"/>
                <w:sz w:val="24"/>
              </w:rPr>
              <w:t> </w:t>
            </w:r>
            <w:r>
              <w:rPr>
                <w:position w:val="2"/>
                <w:sz w:val="24"/>
              </w:rPr>
              <w:t>за</w:t>
            </w:r>
            <w:r>
              <w:rPr>
                <w:spacing w:val="-4"/>
                <w:position w:val="2"/>
                <w:sz w:val="24"/>
              </w:rPr>
              <w:t> </w:t>
            </w:r>
            <w:r>
              <w:rPr>
                <w:position w:val="2"/>
                <w:sz w:val="24"/>
              </w:rPr>
              <w:t>каждое</w:t>
            </w:r>
            <w:r>
              <w:rPr>
                <w:spacing w:val="-3"/>
                <w:position w:val="2"/>
                <w:sz w:val="24"/>
              </w:rPr>
              <w:t> </w:t>
            </w:r>
            <w:r>
              <w:rPr>
                <w:position w:val="2"/>
                <w:sz w:val="24"/>
              </w:rPr>
              <w:t>комфортное</w:t>
            </w:r>
            <w:r>
              <w:rPr>
                <w:spacing w:val="-3"/>
                <w:position w:val="2"/>
                <w:sz w:val="24"/>
              </w:rPr>
              <w:t> </w:t>
            </w:r>
            <w:r>
              <w:rPr>
                <w:spacing w:val="-2"/>
                <w:position w:val="2"/>
                <w:sz w:val="24"/>
              </w:rPr>
              <w:t>условие)</w:t>
            </w:r>
          </w:p>
          <w:p>
            <w:pPr>
              <w:pStyle w:val="TableParagraph"/>
              <w:spacing w:line="276" w:lineRule="exact"/>
              <w:ind w:left="814"/>
              <w:jc w:val="left"/>
              <w:rPr>
                <w:sz w:val="24"/>
              </w:rPr>
            </w:pPr>
            <w:r>
              <w:rPr>
                <w:b/>
                <w:position w:val="2"/>
                <w:sz w:val="24"/>
              </w:rPr>
              <w:t>С</w:t>
            </w:r>
            <w:r>
              <w:rPr>
                <w:b/>
                <w:sz w:val="16"/>
              </w:rPr>
              <w:t>комф</w:t>
            </w:r>
            <w:r>
              <w:rPr>
                <w:position w:val="2"/>
                <w:sz w:val="24"/>
              </w:rPr>
              <w:t>–</w:t>
            </w:r>
            <w:r>
              <w:rPr>
                <w:spacing w:val="-4"/>
                <w:position w:val="2"/>
                <w:sz w:val="24"/>
              </w:rPr>
              <w:t> </w:t>
            </w:r>
            <w:r>
              <w:rPr>
                <w:position w:val="2"/>
                <w:sz w:val="24"/>
              </w:rPr>
              <w:t>количество</w:t>
            </w:r>
            <w:r>
              <w:rPr>
                <w:spacing w:val="-4"/>
                <w:position w:val="2"/>
                <w:sz w:val="24"/>
              </w:rPr>
              <w:t> </w:t>
            </w:r>
            <w:r>
              <w:rPr>
                <w:position w:val="2"/>
                <w:sz w:val="24"/>
              </w:rPr>
              <w:t>комфортных</w:t>
            </w:r>
            <w:r>
              <w:rPr>
                <w:spacing w:val="-3"/>
                <w:position w:val="2"/>
                <w:sz w:val="24"/>
              </w:rPr>
              <w:t> </w:t>
            </w:r>
            <w:r>
              <w:rPr>
                <w:position w:val="2"/>
                <w:sz w:val="24"/>
              </w:rPr>
              <w:t>условий</w:t>
            </w:r>
            <w:r>
              <w:rPr>
                <w:spacing w:val="-4"/>
                <w:position w:val="2"/>
                <w:sz w:val="24"/>
              </w:rPr>
              <w:t> </w:t>
            </w:r>
            <w:r>
              <w:rPr>
                <w:position w:val="2"/>
                <w:sz w:val="24"/>
              </w:rPr>
              <w:t>предоставления</w:t>
            </w:r>
            <w:r>
              <w:rPr>
                <w:spacing w:val="-3"/>
                <w:position w:val="2"/>
                <w:sz w:val="24"/>
              </w:rPr>
              <w:t> </w:t>
            </w:r>
            <w:r>
              <w:rPr>
                <w:spacing w:val="-2"/>
                <w:position w:val="2"/>
                <w:sz w:val="24"/>
              </w:rPr>
              <w:t>услуг.</w:t>
            </w:r>
          </w:p>
          <w:p>
            <w:pPr>
              <w:pStyle w:val="TableParagraph"/>
              <w:ind w:left="814"/>
              <w:jc w:val="left"/>
              <w:rPr>
                <w:sz w:val="24"/>
              </w:rPr>
            </w:pPr>
            <w:r>
              <w:rPr>
                <w:position w:val="2"/>
                <w:sz w:val="24"/>
              </w:rPr>
              <w:t>При</w:t>
            </w:r>
            <w:r>
              <w:rPr>
                <w:spacing w:val="-3"/>
                <w:position w:val="2"/>
                <w:sz w:val="24"/>
              </w:rPr>
              <w:t> </w:t>
            </w:r>
            <w:r>
              <w:rPr>
                <w:position w:val="2"/>
                <w:sz w:val="24"/>
              </w:rPr>
              <w:t>наличии</w:t>
            </w:r>
            <w:r>
              <w:rPr>
                <w:spacing w:val="-2"/>
                <w:position w:val="2"/>
                <w:sz w:val="24"/>
              </w:rPr>
              <w:t> </w:t>
            </w:r>
            <w:r>
              <w:rPr>
                <w:position w:val="2"/>
                <w:sz w:val="24"/>
              </w:rPr>
              <w:t>пяти</w:t>
            </w:r>
            <w:r>
              <w:rPr>
                <w:spacing w:val="-3"/>
                <w:position w:val="2"/>
                <w:sz w:val="24"/>
              </w:rPr>
              <w:t> </w:t>
            </w:r>
            <w:r>
              <w:rPr>
                <w:position w:val="2"/>
                <w:sz w:val="24"/>
              </w:rPr>
              <w:t>и</w:t>
            </w:r>
            <w:r>
              <w:rPr>
                <w:spacing w:val="-2"/>
                <w:position w:val="2"/>
                <w:sz w:val="24"/>
              </w:rPr>
              <w:t> </w:t>
            </w:r>
            <w:r>
              <w:rPr>
                <w:position w:val="2"/>
                <w:sz w:val="24"/>
              </w:rPr>
              <w:t>более</w:t>
            </w:r>
            <w:r>
              <w:rPr>
                <w:spacing w:val="-4"/>
                <w:position w:val="2"/>
                <w:sz w:val="24"/>
              </w:rPr>
              <w:t> </w:t>
            </w:r>
            <w:r>
              <w:rPr>
                <w:position w:val="2"/>
                <w:sz w:val="24"/>
              </w:rPr>
              <w:t>комфортных</w:t>
            </w:r>
            <w:r>
              <w:rPr>
                <w:spacing w:val="-2"/>
                <w:position w:val="2"/>
                <w:sz w:val="24"/>
              </w:rPr>
              <w:t> </w:t>
            </w:r>
            <w:r>
              <w:rPr>
                <w:position w:val="2"/>
                <w:sz w:val="24"/>
              </w:rPr>
              <w:t>условий</w:t>
            </w:r>
            <w:r>
              <w:rPr>
                <w:spacing w:val="-3"/>
                <w:position w:val="2"/>
                <w:sz w:val="24"/>
              </w:rPr>
              <w:t> </w:t>
            </w:r>
            <w:r>
              <w:rPr>
                <w:position w:val="2"/>
                <w:sz w:val="24"/>
              </w:rPr>
              <w:t>предоставления</w:t>
            </w:r>
            <w:r>
              <w:rPr>
                <w:spacing w:val="-2"/>
                <w:position w:val="2"/>
                <w:sz w:val="24"/>
              </w:rPr>
              <w:t> </w:t>
            </w:r>
            <w:r>
              <w:rPr>
                <w:position w:val="2"/>
                <w:sz w:val="24"/>
              </w:rPr>
              <w:t>услуг</w:t>
            </w:r>
            <w:r>
              <w:rPr>
                <w:spacing w:val="-3"/>
                <w:position w:val="2"/>
                <w:sz w:val="24"/>
              </w:rPr>
              <w:t> </w:t>
            </w:r>
            <w:r>
              <w:rPr>
                <w:position w:val="2"/>
                <w:sz w:val="24"/>
              </w:rPr>
              <w:t>показатель</w:t>
            </w:r>
            <w:r>
              <w:rPr>
                <w:spacing w:val="-2"/>
                <w:position w:val="2"/>
                <w:sz w:val="24"/>
              </w:rPr>
              <w:t> </w:t>
            </w:r>
            <w:r>
              <w:rPr>
                <w:position w:val="2"/>
                <w:sz w:val="24"/>
              </w:rPr>
              <w:t>оценки</w:t>
            </w:r>
            <w:r>
              <w:rPr>
                <w:spacing w:val="-3"/>
                <w:position w:val="2"/>
                <w:sz w:val="24"/>
              </w:rPr>
              <w:t> </w:t>
            </w:r>
            <w:r>
              <w:rPr>
                <w:position w:val="2"/>
                <w:sz w:val="24"/>
              </w:rPr>
              <w:t>качества</w:t>
            </w:r>
            <w:r>
              <w:rPr>
                <w:spacing w:val="-3"/>
                <w:position w:val="2"/>
                <w:sz w:val="24"/>
              </w:rPr>
              <w:t> </w:t>
            </w:r>
            <w:r>
              <w:rPr>
                <w:position w:val="2"/>
                <w:sz w:val="24"/>
              </w:rPr>
              <w:t>(</w:t>
            </w:r>
            <w:r>
              <w:rPr>
                <w:b/>
                <w:position w:val="2"/>
                <w:sz w:val="24"/>
              </w:rPr>
              <w:t>П</w:t>
            </w:r>
            <w:r>
              <w:rPr>
                <w:b/>
                <w:sz w:val="16"/>
              </w:rPr>
              <w:t>комф.усл</w:t>
            </w:r>
            <w:r>
              <w:rPr>
                <w:position w:val="2"/>
                <w:sz w:val="24"/>
              </w:rPr>
              <w:t>)</w:t>
            </w:r>
            <w:r>
              <w:rPr>
                <w:spacing w:val="-3"/>
                <w:position w:val="2"/>
                <w:sz w:val="24"/>
              </w:rPr>
              <w:t> </w:t>
            </w:r>
            <w:r>
              <w:rPr>
                <w:position w:val="2"/>
                <w:sz w:val="24"/>
              </w:rPr>
              <w:t>принимает</w:t>
            </w:r>
            <w:r>
              <w:rPr>
                <w:spacing w:val="-2"/>
                <w:position w:val="2"/>
                <w:sz w:val="24"/>
              </w:rPr>
              <w:t> </w:t>
            </w:r>
            <w:r>
              <w:rPr>
                <w:position w:val="2"/>
                <w:sz w:val="24"/>
              </w:rPr>
              <w:t>значение</w:t>
            </w:r>
            <w:r>
              <w:rPr>
                <w:spacing w:val="-4"/>
                <w:position w:val="2"/>
                <w:sz w:val="24"/>
              </w:rPr>
              <w:t> </w:t>
            </w:r>
            <w:r>
              <w:rPr>
                <w:position w:val="2"/>
                <w:sz w:val="24"/>
              </w:rPr>
              <w:t>100</w:t>
            </w:r>
            <w:r>
              <w:rPr>
                <w:spacing w:val="-2"/>
                <w:position w:val="2"/>
                <w:sz w:val="24"/>
              </w:rPr>
              <w:t> баллов</w:t>
            </w:r>
          </w:p>
          <w:p>
            <w:pPr>
              <w:pStyle w:val="TableParagraph"/>
              <w:spacing w:line="322" w:lineRule="exact" w:before="275"/>
              <w:ind w:left="105"/>
              <w:jc w:val="left"/>
              <w:rPr>
                <w:b/>
                <w:sz w:val="28"/>
              </w:rPr>
            </w:pPr>
            <w:r>
              <w:rPr>
                <w:b/>
                <w:sz w:val="28"/>
              </w:rPr>
              <w:t>Пример</w:t>
            </w:r>
            <w:r>
              <w:rPr>
                <w:b/>
                <w:spacing w:val="-11"/>
                <w:sz w:val="28"/>
              </w:rPr>
              <w:t> </w:t>
            </w:r>
            <w:r>
              <w:rPr>
                <w:b/>
                <w:sz w:val="28"/>
              </w:rPr>
              <w:t>расчета</w:t>
            </w:r>
            <w:r>
              <w:rPr>
                <w:b/>
                <w:spacing w:val="-11"/>
                <w:sz w:val="28"/>
              </w:rPr>
              <w:t> </w:t>
            </w:r>
            <w:r>
              <w:rPr>
                <w:b/>
                <w:sz w:val="28"/>
              </w:rPr>
              <w:t>значения</w:t>
            </w:r>
            <w:r>
              <w:rPr>
                <w:b/>
                <w:spacing w:val="-11"/>
                <w:sz w:val="28"/>
              </w:rPr>
              <w:t> </w:t>
            </w:r>
            <w:r>
              <w:rPr>
                <w:b/>
                <w:sz w:val="28"/>
              </w:rPr>
              <w:t>показателя</w:t>
            </w:r>
            <w:r>
              <w:rPr>
                <w:b/>
                <w:spacing w:val="-11"/>
                <w:sz w:val="28"/>
              </w:rPr>
              <w:t> </w:t>
            </w:r>
            <w:r>
              <w:rPr>
                <w:b/>
                <w:spacing w:val="-4"/>
                <w:sz w:val="28"/>
              </w:rPr>
              <w:t>2.1.</w:t>
            </w:r>
          </w:p>
          <w:p>
            <w:pPr>
              <w:pStyle w:val="TableParagraph"/>
              <w:spacing w:line="322" w:lineRule="exact"/>
              <w:ind w:left="814"/>
              <w:jc w:val="left"/>
              <w:rPr>
                <w:b/>
                <w:sz w:val="28"/>
              </w:rPr>
            </w:pPr>
            <w:r>
              <w:rPr>
                <w:b/>
                <w:sz w:val="28"/>
                <w:u w:val="thick"/>
              </w:rPr>
              <w:t>Вариант</w:t>
            </w:r>
            <w:r>
              <w:rPr>
                <w:b/>
                <w:spacing w:val="-8"/>
                <w:sz w:val="28"/>
                <w:u w:val="thick"/>
              </w:rPr>
              <w:t> </w:t>
            </w:r>
            <w:r>
              <w:rPr>
                <w:b/>
                <w:spacing w:val="-5"/>
                <w:sz w:val="28"/>
                <w:u w:val="thick"/>
              </w:rPr>
              <w:t>1.</w:t>
            </w:r>
          </w:p>
          <w:p>
            <w:pPr>
              <w:pStyle w:val="TableParagraph"/>
              <w:ind w:left="814"/>
              <w:jc w:val="left"/>
              <w:rPr>
                <w:sz w:val="28"/>
              </w:rPr>
            </w:pPr>
            <w:r>
              <w:rPr>
                <w:sz w:val="28"/>
              </w:rPr>
              <w:t>В</w:t>
            </w:r>
            <w:r>
              <w:rPr>
                <w:spacing w:val="-7"/>
                <w:sz w:val="28"/>
              </w:rPr>
              <w:t> </w:t>
            </w:r>
            <w:r>
              <w:rPr>
                <w:sz w:val="28"/>
              </w:rPr>
              <w:t>организации</w:t>
            </w:r>
            <w:r>
              <w:rPr>
                <w:spacing w:val="-8"/>
                <w:sz w:val="28"/>
              </w:rPr>
              <w:t> </w:t>
            </w:r>
            <w:r>
              <w:rPr>
                <w:sz w:val="28"/>
              </w:rPr>
              <w:t>в</w:t>
            </w:r>
            <w:r>
              <w:rPr>
                <w:spacing w:val="-8"/>
                <w:sz w:val="28"/>
              </w:rPr>
              <w:t> </w:t>
            </w:r>
            <w:r>
              <w:rPr>
                <w:sz w:val="28"/>
              </w:rPr>
              <w:t>наличии</w:t>
            </w:r>
            <w:r>
              <w:rPr>
                <w:spacing w:val="-7"/>
                <w:sz w:val="28"/>
              </w:rPr>
              <w:t> </w:t>
            </w:r>
            <w:r>
              <w:rPr>
                <w:b/>
                <w:sz w:val="28"/>
              </w:rPr>
              <w:t>три</w:t>
            </w:r>
            <w:r>
              <w:rPr>
                <w:b/>
                <w:spacing w:val="-7"/>
                <w:sz w:val="28"/>
              </w:rPr>
              <w:t> </w:t>
            </w:r>
            <w:r>
              <w:rPr>
                <w:sz w:val="28"/>
              </w:rPr>
              <w:t>условия</w:t>
            </w:r>
            <w:r>
              <w:rPr>
                <w:spacing w:val="-8"/>
                <w:sz w:val="28"/>
              </w:rPr>
              <w:t> </w:t>
            </w:r>
            <w:r>
              <w:rPr>
                <w:sz w:val="28"/>
              </w:rPr>
              <w:t>комфортной</w:t>
            </w:r>
            <w:r>
              <w:rPr>
                <w:spacing w:val="-8"/>
                <w:sz w:val="28"/>
              </w:rPr>
              <w:t> </w:t>
            </w:r>
            <w:r>
              <w:rPr>
                <w:spacing w:val="-2"/>
                <w:sz w:val="28"/>
              </w:rPr>
              <w:t>среды:</w:t>
            </w:r>
          </w:p>
          <w:p>
            <w:pPr>
              <w:pStyle w:val="TableParagraph"/>
              <w:numPr>
                <w:ilvl w:val="0"/>
                <w:numId w:val="12"/>
              </w:numPr>
              <w:tabs>
                <w:tab w:pos="1115" w:val="left" w:leader="none"/>
              </w:tabs>
              <w:spacing w:line="240" w:lineRule="auto" w:before="4" w:after="0"/>
              <w:ind w:left="1115" w:right="0" w:hanging="301"/>
              <w:jc w:val="left"/>
              <w:rPr>
                <w:sz w:val="28"/>
              </w:rPr>
            </w:pPr>
            <w:r>
              <w:rPr>
                <w:sz w:val="28"/>
              </w:rPr>
              <w:t>наличие</w:t>
            </w:r>
            <w:r>
              <w:rPr>
                <w:spacing w:val="-13"/>
                <w:sz w:val="28"/>
              </w:rPr>
              <w:t> </w:t>
            </w:r>
            <w:r>
              <w:rPr>
                <w:sz w:val="28"/>
              </w:rPr>
              <w:t>комфортной</w:t>
            </w:r>
            <w:r>
              <w:rPr>
                <w:spacing w:val="-12"/>
                <w:sz w:val="28"/>
              </w:rPr>
              <w:t> </w:t>
            </w:r>
            <w:r>
              <w:rPr>
                <w:sz w:val="28"/>
              </w:rPr>
              <w:t>зоны</w:t>
            </w:r>
            <w:r>
              <w:rPr>
                <w:spacing w:val="-12"/>
                <w:sz w:val="28"/>
              </w:rPr>
              <w:t> </w:t>
            </w:r>
            <w:r>
              <w:rPr>
                <w:sz w:val="28"/>
              </w:rPr>
              <w:t>отдыха</w:t>
            </w:r>
            <w:r>
              <w:rPr>
                <w:spacing w:val="-13"/>
                <w:sz w:val="28"/>
              </w:rPr>
              <w:t> </w:t>
            </w:r>
            <w:r>
              <w:rPr>
                <w:sz w:val="28"/>
              </w:rPr>
              <w:t>(ожидания)</w:t>
            </w:r>
            <w:r>
              <w:rPr>
                <w:spacing w:val="-12"/>
                <w:sz w:val="28"/>
              </w:rPr>
              <w:t> </w:t>
            </w:r>
            <w:r>
              <w:rPr>
                <w:sz w:val="28"/>
              </w:rPr>
              <w:t>оборудованной</w:t>
            </w:r>
            <w:r>
              <w:rPr>
                <w:spacing w:val="-12"/>
                <w:sz w:val="28"/>
              </w:rPr>
              <w:t> </w:t>
            </w:r>
            <w:r>
              <w:rPr>
                <w:sz w:val="28"/>
              </w:rPr>
              <w:t>соответствующей</w:t>
            </w:r>
            <w:r>
              <w:rPr>
                <w:spacing w:val="-13"/>
                <w:sz w:val="28"/>
              </w:rPr>
              <w:t> </w:t>
            </w:r>
            <w:r>
              <w:rPr>
                <w:spacing w:val="-2"/>
                <w:sz w:val="28"/>
              </w:rPr>
              <w:t>мебелью;</w:t>
            </w:r>
          </w:p>
          <w:p>
            <w:pPr>
              <w:pStyle w:val="TableParagraph"/>
              <w:numPr>
                <w:ilvl w:val="0"/>
                <w:numId w:val="12"/>
              </w:numPr>
              <w:tabs>
                <w:tab w:pos="1115" w:val="left" w:leader="none"/>
              </w:tabs>
              <w:spacing w:line="240" w:lineRule="auto" w:before="24" w:after="0"/>
              <w:ind w:left="1115" w:right="0" w:hanging="301"/>
              <w:jc w:val="left"/>
              <w:rPr>
                <w:sz w:val="28"/>
              </w:rPr>
            </w:pPr>
            <w:r>
              <w:rPr>
                <w:sz w:val="28"/>
              </w:rPr>
              <w:t>наличие</w:t>
            </w:r>
            <w:r>
              <w:rPr>
                <w:spacing w:val="-11"/>
                <w:sz w:val="28"/>
              </w:rPr>
              <w:t> </w:t>
            </w:r>
            <w:r>
              <w:rPr>
                <w:sz w:val="28"/>
              </w:rPr>
              <w:t>и</w:t>
            </w:r>
            <w:r>
              <w:rPr>
                <w:spacing w:val="-11"/>
                <w:sz w:val="28"/>
              </w:rPr>
              <w:t> </w:t>
            </w:r>
            <w:r>
              <w:rPr>
                <w:sz w:val="28"/>
              </w:rPr>
              <w:t>понятность</w:t>
            </w:r>
            <w:r>
              <w:rPr>
                <w:spacing w:val="-10"/>
                <w:sz w:val="28"/>
              </w:rPr>
              <w:t> </w:t>
            </w:r>
            <w:r>
              <w:rPr>
                <w:sz w:val="28"/>
              </w:rPr>
              <w:t>навигации</w:t>
            </w:r>
            <w:r>
              <w:rPr>
                <w:spacing w:val="-11"/>
                <w:sz w:val="28"/>
              </w:rPr>
              <w:t> </w:t>
            </w:r>
            <w:r>
              <w:rPr>
                <w:sz w:val="28"/>
              </w:rPr>
              <w:t>внутри</w:t>
            </w:r>
            <w:r>
              <w:rPr>
                <w:spacing w:val="-11"/>
                <w:sz w:val="28"/>
              </w:rPr>
              <w:t> </w:t>
            </w:r>
            <w:r>
              <w:rPr>
                <w:sz w:val="28"/>
              </w:rPr>
              <w:t>организации</w:t>
            </w:r>
            <w:r>
              <w:rPr>
                <w:spacing w:val="-10"/>
                <w:sz w:val="28"/>
              </w:rPr>
              <w:t> </w:t>
            </w:r>
            <w:r>
              <w:rPr>
                <w:sz w:val="28"/>
              </w:rPr>
              <w:t>социальной</w:t>
            </w:r>
            <w:r>
              <w:rPr>
                <w:spacing w:val="-11"/>
                <w:sz w:val="28"/>
              </w:rPr>
              <w:t> </w:t>
            </w:r>
            <w:r>
              <w:rPr>
                <w:spacing w:val="-2"/>
                <w:sz w:val="28"/>
              </w:rPr>
              <w:t>сферы;</w:t>
            </w:r>
          </w:p>
          <w:p>
            <w:pPr>
              <w:pStyle w:val="TableParagraph"/>
              <w:numPr>
                <w:ilvl w:val="0"/>
                <w:numId w:val="12"/>
              </w:numPr>
              <w:tabs>
                <w:tab w:pos="1115" w:val="left" w:leader="none"/>
              </w:tabs>
              <w:spacing w:line="240" w:lineRule="auto" w:before="18" w:after="0"/>
              <w:ind w:left="1115" w:right="0" w:hanging="301"/>
              <w:jc w:val="left"/>
              <w:rPr>
                <w:sz w:val="28"/>
              </w:rPr>
            </w:pPr>
            <w:r>
              <w:rPr>
                <w:sz w:val="28"/>
              </w:rPr>
              <w:t>наличие</w:t>
            </w:r>
            <w:r>
              <w:rPr>
                <w:spacing w:val="-10"/>
                <w:sz w:val="28"/>
              </w:rPr>
              <w:t> </w:t>
            </w:r>
            <w:r>
              <w:rPr>
                <w:sz w:val="28"/>
              </w:rPr>
              <w:t>и</w:t>
            </w:r>
            <w:r>
              <w:rPr>
                <w:spacing w:val="-9"/>
                <w:sz w:val="28"/>
              </w:rPr>
              <w:t> </w:t>
            </w:r>
            <w:r>
              <w:rPr>
                <w:sz w:val="28"/>
              </w:rPr>
              <w:t>доступность</w:t>
            </w:r>
            <w:r>
              <w:rPr>
                <w:spacing w:val="-9"/>
                <w:sz w:val="28"/>
              </w:rPr>
              <w:t> </w:t>
            </w:r>
            <w:r>
              <w:rPr>
                <w:sz w:val="28"/>
              </w:rPr>
              <w:t>питьевой</w:t>
            </w:r>
            <w:r>
              <w:rPr>
                <w:spacing w:val="-10"/>
                <w:sz w:val="28"/>
              </w:rPr>
              <w:t> </w:t>
            </w:r>
            <w:r>
              <w:rPr>
                <w:spacing w:val="-2"/>
                <w:sz w:val="28"/>
              </w:rPr>
              <w:t>воды.</w:t>
            </w:r>
          </w:p>
          <w:p>
            <w:pPr>
              <w:pStyle w:val="TableParagraph"/>
              <w:jc w:val="left"/>
              <w:rPr>
                <w:sz w:val="28"/>
              </w:rPr>
            </w:pPr>
          </w:p>
          <w:p>
            <w:pPr>
              <w:pStyle w:val="TableParagraph"/>
              <w:spacing w:before="61"/>
              <w:jc w:val="left"/>
              <w:rPr>
                <w:sz w:val="28"/>
              </w:rPr>
            </w:pPr>
          </w:p>
          <w:p>
            <w:pPr>
              <w:pStyle w:val="TableParagraph"/>
              <w:spacing w:line="261" w:lineRule="exact"/>
              <w:ind w:left="814"/>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1:</w:t>
            </w:r>
          </w:p>
        </w:tc>
      </w:tr>
    </w:tbl>
    <w:p>
      <w:pPr>
        <w:spacing w:after="0" w:line="261" w:lineRule="exact"/>
        <w:jc w:val="left"/>
        <w:rPr>
          <w:sz w:val="24"/>
        </w:rPr>
        <w:sectPr>
          <w:type w:val="continuous"/>
          <w:pgSz w:w="16840" w:h="11910" w:orient="landscape"/>
          <w:pgMar w:header="0" w:footer="690" w:top="1000" w:bottom="940" w:left="240" w:right="260"/>
        </w:sectPr>
      </w:pPr>
    </w:p>
    <w:p>
      <w:pPr>
        <w:spacing w:before="60"/>
        <w:ind w:left="5727" w:right="0" w:firstLine="0"/>
        <w:jc w:val="left"/>
        <w:rPr>
          <w:b/>
          <w:sz w:val="28"/>
        </w:rPr>
      </w:pPr>
      <w:r>
        <w:rPr/>
        <mc:AlternateContent>
          <mc:Choice Requires="wps">
            <w:drawing>
              <wp:anchor distT="0" distB="0" distL="0" distR="0" allowOverlap="1" layoutInCell="1" locked="0" behindDoc="1" simplePos="0" relativeHeight="435374080">
                <wp:simplePos x="0" y="0"/>
                <wp:positionH relativeFrom="page">
                  <wp:posOffset>225552</wp:posOffset>
                </wp:positionH>
                <wp:positionV relativeFrom="page">
                  <wp:posOffset>649223</wp:posOffset>
                </wp:positionV>
                <wp:extent cx="10180320" cy="627888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0180320" cy="6278880"/>
                        </a:xfrm>
                        <a:custGeom>
                          <a:avLst/>
                          <a:gdLst/>
                          <a:ahLst/>
                          <a:cxnLst/>
                          <a:rect l="l" t="t" r="r" b="b"/>
                          <a:pathLst>
                            <a:path w="10180320" h="6278880">
                              <a:moveTo>
                                <a:pt x="10180320" y="0"/>
                              </a:moveTo>
                              <a:lnTo>
                                <a:pt x="10174224" y="0"/>
                              </a:lnTo>
                              <a:lnTo>
                                <a:pt x="10174224" y="6096"/>
                              </a:lnTo>
                              <a:lnTo>
                                <a:pt x="10174224" y="6050280"/>
                              </a:lnTo>
                              <a:lnTo>
                                <a:pt x="10174224" y="6056376"/>
                              </a:lnTo>
                              <a:lnTo>
                                <a:pt x="10174224" y="6272784"/>
                              </a:lnTo>
                              <a:lnTo>
                                <a:pt x="6096" y="6272784"/>
                              </a:lnTo>
                              <a:lnTo>
                                <a:pt x="6096" y="6056376"/>
                              </a:lnTo>
                              <a:lnTo>
                                <a:pt x="10174224" y="6056376"/>
                              </a:lnTo>
                              <a:lnTo>
                                <a:pt x="10174224" y="6050280"/>
                              </a:lnTo>
                              <a:lnTo>
                                <a:pt x="6096" y="6050280"/>
                              </a:lnTo>
                              <a:lnTo>
                                <a:pt x="6096" y="6096"/>
                              </a:lnTo>
                              <a:lnTo>
                                <a:pt x="10174224" y="6096"/>
                              </a:lnTo>
                              <a:lnTo>
                                <a:pt x="10174224" y="0"/>
                              </a:lnTo>
                              <a:lnTo>
                                <a:pt x="6096" y="0"/>
                              </a:lnTo>
                              <a:lnTo>
                                <a:pt x="0" y="0"/>
                              </a:lnTo>
                              <a:lnTo>
                                <a:pt x="0" y="6096"/>
                              </a:lnTo>
                              <a:lnTo>
                                <a:pt x="0" y="6050280"/>
                              </a:lnTo>
                              <a:lnTo>
                                <a:pt x="0" y="6056376"/>
                              </a:lnTo>
                              <a:lnTo>
                                <a:pt x="0" y="6272784"/>
                              </a:lnTo>
                              <a:lnTo>
                                <a:pt x="0" y="6278880"/>
                              </a:lnTo>
                              <a:lnTo>
                                <a:pt x="6096" y="6278880"/>
                              </a:lnTo>
                              <a:lnTo>
                                <a:pt x="10174224" y="6278880"/>
                              </a:lnTo>
                              <a:lnTo>
                                <a:pt x="10180320" y="6278880"/>
                              </a:lnTo>
                              <a:lnTo>
                                <a:pt x="10180320" y="6272784"/>
                              </a:lnTo>
                              <a:lnTo>
                                <a:pt x="10180320" y="6056376"/>
                              </a:lnTo>
                              <a:lnTo>
                                <a:pt x="10180320" y="6050280"/>
                              </a:lnTo>
                              <a:lnTo>
                                <a:pt x="10180320" y="6096"/>
                              </a:lnTo>
                              <a:lnTo>
                                <a:pt x="10180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7.760pt;margin-top:51.119976pt;width:801.6pt;height:494.4pt;mso-position-horizontal-relative:page;mso-position-vertical-relative:page;z-index:-67942400" id="docshape18" coordorigin="355,1022" coordsize="16032,9888" path="m16387,1022l16378,1022,16378,1032,16378,10550,16378,10560,16378,10901,365,10901,365,10560,16378,10560,16378,10550,365,10550,365,1032,16378,1032,16378,1022,365,1022,355,1022,355,1032,355,10550,355,10560,355,10901,355,10910,365,10910,16378,10910,16387,10910,16387,10901,16387,10560,16387,10550,16387,1032,16387,1022xe" filled="true" fillcolor="#000000" stroked="false">
                <v:path arrowok="t"/>
                <v:fill type="solid"/>
                <w10:wrap type="none"/>
              </v:shape>
            </w:pict>
          </mc:Fallback>
        </mc:AlternateContent>
      </w:r>
      <w:r>
        <w:rPr>
          <w:b/>
          <w:position w:val="2"/>
          <w:sz w:val="28"/>
        </w:rPr>
        <w:t>П</w:t>
      </w:r>
      <w:r>
        <w:rPr>
          <w:b/>
          <w:sz w:val="18"/>
        </w:rPr>
        <w:t>комф.усл</w:t>
      </w:r>
      <w:r>
        <w:rPr>
          <w:b/>
          <w:spacing w:val="18"/>
          <w:sz w:val="18"/>
        </w:rPr>
        <w:t> </w:t>
      </w:r>
      <w:r>
        <w:rPr>
          <w:b/>
          <w:position w:val="2"/>
          <w:sz w:val="28"/>
        </w:rPr>
        <w:t>=20</w:t>
      </w:r>
      <w:r>
        <w:rPr>
          <w:b/>
          <w:spacing w:val="-5"/>
          <w:position w:val="2"/>
          <w:sz w:val="28"/>
        </w:rPr>
        <w:t> </w:t>
      </w:r>
      <w:r>
        <w:rPr>
          <w:b/>
          <w:position w:val="2"/>
          <w:sz w:val="28"/>
        </w:rPr>
        <w:t>баллов</w:t>
      </w:r>
      <w:r>
        <w:rPr>
          <w:b/>
          <w:spacing w:val="-3"/>
          <w:position w:val="2"/>
          <w:sz w:val="28"/>
        </w:rPr>
        <w:t> </w:t>
      </w:r>
      <w:r>
        <w:rPr>
          <w:b/>
          <w:position w:val="2"/>
          <w:sz w:val="28"/>
        </w:rPr>
        <w:t>×</w:t>
      </w:r>
      <w:r>
        <w:rPr>
          <w:b/>
          <w:spacing w:val="-5"/>
          <w:position w:val="2"/>
          <w:sz w:val="28"/>
        </w:rPr>
        <w:t> </w:t>
      </w:r>
      <w:r>
        <w:rPr>
          <w:b/>
          <w:position w:val="2"/>
          <w:sz w:val="28"/>
        </w:rPr>
        <w:t>3</w:t>
      </w:r>
      <w:r>
        <w:rPr>
          <w:b/>
          <w:spacing w:val="-4"/>
          <w:position w:val="2"/>
          <w:sz w:val="28"/>
        </w:rPr>
        <w:t> </w:t>
      </w:r>
      <w:r>
        <w:rPr>
          <w:b/>
          <w:position w:val="2"/>
          <w:sz w:val="28"/>
        </w:rPr>
        <w:t>условия</w:t>
      </w:r>
      <w:r>
        <w:rPr>
          <w:b/>
          <w:spacing w:val="-5"/>
          <w:position w:val="2"/>
          <w:sz w:val="28"/>
        </w:rPr>
        <w:t> </w:t>
      </w:r>
      <w:r>
        <w:rPr>
          <w:b/>
          <w:position w:val="2"/>
          <w:sz w:val="28"/>
        </w:rPr>
        <w:t>=</w:t>
      </w:r>
      <w:r>
        <w:rPr>
          <w:b/>
          <w:spacing w:val="-4"/>
          <w:position w:val="2"/>
          <w:sz w:val="28"/>
        </w:rPr>
        <w:t> </w:t>
      </w:r>
      <w:r>
        <w:rPr>
          <w:b/>
          <w:position w:val="2"/>
          <w:sz w:val="28"/>
        </w:rPr>
        <w:t>60</w:t>
      </w:r>
      <w:r>
        <w:rPr>
          <w:b/>
          <w:spacing w:val="-5"/>
          <w:position w:val="2"/>
          <w:sz w:val="28"/>
        </w:rPr>
        <w:t> </w:t>
      </w:r>
      <w:r>
        <w:rPr>
          <w:b/>
          <w:spacing w:val="-2"/>
          <w:position w:val="2"/>
          <w:sz w:val="28"/>
        </w:rPr>
        <w:t>баллов</w:t>
      </w:r>
    </w:p>
    <w:p>
      <w:pPr>
        <w:pStyle w:val="BodyText"/>
        <w:rPr>
          <w:b/>
        </w:rPr>
      </w:pPr>
    </w:p>
    <w:p>
      <w:pPr>
        <w:spacing w:line="322" w:lineRule="exact" w:before="0"/>
        <w:ind w:left="934" w:right="0" w:firstLine="0"/>
        <w:jc w:val="left"/>
        <w:rPr>
          <w:b/>
          <w:sz w:val="28"/>
        </w:rPr>
      </w:pPr>
      <w:r>
        <w:rPr>
          <w:b/>
          <w:sz w:val="28"/>
          <w:u w:val="thick"/>
        </w:rPr>
        <w:t>Вариант</w:t>
      </w:r>
      <w:r>
        <w:rPr>
          <w:b/>
          <w:spacing w:val="-8"/>
          <w:sz w:val="28"/>
          <w:u w:val="thick"/>
        </w:rPr>
        <w:t> </w:t>
      </w:r>
      <w:r>
        <w:rPr>
          <w:b/>
          <w:spacing w:val="-5"/>
          <w:sz w:val="28"/>
          <w:u w:val="thick"/>
        </w:rPr>
        <w:t>2.</w:t>
      </w:r>
    </w:p>
    <w:p>
      <w:pPr>
        <w:pStyle w:val="BodyText"/>
        <w:ind w:left="934"/>
      </w:pPr>
      <w:r>
        <w:rPr/>
        <w:t>В</w:t>
      </w:r>
      <w:r>
        <w:rPr>
          <w:spacing w:val="-8"/>
        </w:rPr>
        <w:t> </w:t>
      </w:r>
      <w:r>
        <w:rPr/>
        <w:t>организации</w:t>
      </w:r>
      <w:r>
        <w:rPr>
          <w:spacing w:val="-8"/>
        </w:rPr>
        <w:t> </w:t>
      </w:r>
      <w:r>
        <w:rPr/>
        <w:t>в</w:t>
      </w:r>
      <w:r>
        <w:rPr>
          <w:spacing w:val="-8"/>
        </w:rPr>
        <w:t> </w:t>
      </w:r>
      <w:r>
        <w:rPr/>
        <w:t>наличии</w:t>
      </w:r>
      <w:r>
        <w:rPr>
          <w:spacing w:val="-7"/>
        </w:rPr>
        <w:t> </w:t>
      </w:r>
      <w:r>
        <w:rPr>
          <w:b/>
        </w:rPr>
        <w:t>пять</w:t>
      </w:r>
      <w:r>
        <w:rPr>
          <w:b/>
          <w:spacing w:val="-8"/>
        </w:rPr>
        <w:t> </w:t>
      </w:r>
      <w:r>
        <w:rPr/>
        <w:t>условий</w:t>
      </w:r>
      <w:r>
        <w:rPr>
          <w:spacing w:val="-8"/>
        </w:rPr>
        <w:t> </w:t>
      </w:r>
      <w:r>
        <w:rPr/>
        <w:t>комфортной</w:t>
      </w:r>
      <w:r>
        <w:rPr>
          <w:spacing w:val="-8"/>
        </w:rPr>
        <w:t> </w:t>
      </w:r>
      <w:r>
        <w:rPr>
          <w:spacing w:val="-2"/>
        </w:rPr>
        <w:t>среды:</w:t>
      </w:r>
    </w:p>
    <w:p>
      <w:pPr>
        <w:pStyle w:val="ListParagraph"/>
        <w:numPr>
          <w:ilvl w:val="0"/>
          <w:numId w:val="13"/>
        </w:numPr>
        <w:tabs>
          <w:tab w:pos="1235" w:val="left" w:leader="none"/>
        </w:tabs>
        <w:spacing w:line="240" w:lineRule="auto" w:before="4" w:after="0"/>
        <w:ind w:left="1235" w:right="0" w:hanging="301"/>
        <w:jc w:val="left"/>
        <w:rPr>
          <w:sz w:val="28"/>
        </w:rPr>
      </w:pPr>
      <w:r>
        <w:rPr>
          <w:sz w:val="28"/>
        </w:rPr>
        <w:t>наличие</w:t>
      </w:r>
      <w:r>
        <w:rPr>
          <w:spacing w:val="-13"/>
          <w:sz w:val="28"/>
        </w:rPr>
        <w:t> </w:t>
      </w:r>
      <w:r>
        <w:rPr>
          <w:sz w:val="28"/>
        </w:rPr>
        <w:t>комфортной</w:t>
      </w:r>
      <w:r>
        <w:rPr>
          <w:spacing w:val="-12"/>
          <w:sz w:val="28"/>
        </w:rPr>
        <w:t> </w:t>
      </w:r>
      <w:r>
        <w:rPr>
          <w:sz w:val="28"/>
        </w:rPr>
        <w:t>зоны</w:t>
      </w:r>
      <w:r>
        <w:rPr>
          <w:spacing w:val="-12"/>
          <w:sz w:val="28"/>
        </w:rPr>
        <w:t> </w:t>
      </w:r>
      <w:r>
        <w:rPr>
          <w:sz w:val="28"/>
        </w:rPr>
        <w:t>отдыха</w:t>
      </w:r>
      <w:r>
        <w:rPr>
          <w:spacing w:val="-13"/>
          <w:sz w:val="28"/>
        </w:rPr>
        <w:t> </w:t>
      </w:r>
      <w:r>
        <w:rPr>
          <w:sz w:val="28"/>
        </w:rPr>
        <w:t>(ожидания)</w:t>
      </w:r>
      <w:r>
        <w:rPr>
          <w:spacing w:val="-12"/>
          <w:sz w:val="28"/>
        </w:rPr>
        <w:t> </w:t>
      </w:r>
      <w:r>
        <w:rPr>
          <w:sz w:val="28"/>
        </w:rPr>
        <w:t>оборудованной</w:t>
      </w:r>
      <w:r>
        <w:rPr>
          <w:spacing w:val="-12"/>
          <w:sz w:val="28"/>
        </w:rPr>
        <w:t> </w:t>
      </w:r>
      <w:r>
        <w:rPr>
          <w:sz w:val="28"/>
        </w:rPr>
        <w:t>соответствующей</w:t>
      </w:r>
      <w:r>
        <w:rPr>
          <w:spacing w:val="-13"/>
          <w:sz w:val="28"/>
        </w:rPr>
        <w:t> </w:t>
      </w:r>
      <w:r>
        <w:rPr>
          <w:spacing w:val="-2"/>
          <w:sz w:val="28"/>
        </w:rPr>
        <w:t>мебелью;</w:t>
      </w:r>
    </w:p>
    <w:p>
      <w:pPr>
        <w:pStyle w:val="ListParagraph"/>
        <w:numPr>
          <w:ilvl w:val="0"/>
          <w:numId w:val="13"/>
        </w:numPr>
        <w:tabs>
          <w:tab w:pos="1235" w:val="left" w:leader="none"/>
        </w:tabs>
        <w:spacing w:line="240" w:lineRule="auto" w:before="19" w:after="0"/>
        <w:ind w:left="1235" w:right="0" w:hanging="301"/>
        <w:jc w:val="left"/>
        <w:rPr>
          <w:sz w:val="28"/>
        </w:rPr>
      </w:pPr>
      <w:r>
        <w:rPr>
          <w:sz w:val="28"/>
        </w:rPr>
        <w:t>наличие</w:t>
      </w:r>
      <w:r>
        <w:rPr>
          <w:spacing w:val="-11"/>
          <w:sz w:val="28"/>
        </w:rPr>
        <w:t> </w:t>
      </w:r>
      <w:r>
        <w:rPr>
          <w:sz w:val="28"/>
        </w:rPr>
        <w:t>и</w:t>
      </w:r>
      <w:r>
        <w:rPr>
          <w:spacing w:val="-11"/>
          <w:sz w:val="28"/>
        </w:rPr>
        <w:t> </w:t>
      </w:r>
      <w:r>
        <w:rPr>
          <w:sz w:val="28"/>
        </w:rPr>
        <w:t>понятность</w:t>
      </w:r>
      <w:r>
        <w:rPr>
          <w:spacing w:val="-10"/>
          <w:sz w:val="28"/>
        </w:rPr>
        <w:t> </w:t>
      </w:r>
      <w:r>
        <w:rPr>
          <w:sz w:val="28"/>
        </w:rPr>
        <w:t>навигации</w:t>
      </w:r>
      <w:r>
        <w:rPr>
          <w:spacing w:val="-11"/>
          <w:sz w:val="28"/>
        </w:rPr>
        <w:t> </w:t>
      </w:r>
      <w:r>
        <w:rPr>
          <w:sz w:val="28"/>
        </w:rPr>
        <w:t>внутри</w:t>
      </w:r>
      <w:r>
        <w:rPr>
          <w:spacing w:val="-11"/>
          <w:sz w:val="28"/>
        </w:rPr>
        <w:t> </w:t>
      </w:r>
      <w:r>
        <w:rPr>
          <w:sz w:val="28"/>
        </w:rPr>
        <w:t>организации</w:t>
      </w:r>
      <w:r>
        <w:rPr>
          <w:spacing w:val="-10"/>
          <w:sz w:val="28"/>
        </w:rPr>
        <w:t> </w:t>
      </w:r>
      <w:r>
        <w:rPr>
          <w:sz w:val="28"/>
        </w:rPr>
        <w:t>социальной</w:t>
      </w:r>
      <w:r>
        <w:rPr>
          <w:spacing w:val="-11"/>
          <w:sz w:val="28"/>
        </w:rPr>
        <w:t> </w:t>
      </w:r>
      <w:r>
        <w:rPr>
          <w:spacing w:val="-2"/>
          <w:sz w:val="28"/>
        </w:rPr>
        <w:t>сферы;</w:t>
      </w:r>
    </w:p>
    <w:p>
      <w:pPr>
        <w:pStyle w:val="ListParagraph"/>
        <w:numPr>
          <w:ilvl w:val="0"/>
          <w:numId w:val="13"/>
        </w:numPr>
        <w:tabs>
          <w:tab w:pos="1235" w:val="left" w:leader="none"/>
        </w:tabs>
        <w:spacing w:line="240" w:lineRule="auto" w:before="24" w:after="0"/>
        <w:ind w:left="1235" w:right="0" w:hanging="301"/>
        <w:jc w:val="left"/>
        <w:rPr>
          <w:sz w:val="28"/>
        </w:rPr>
      </w:pPr>
      <w:r>
        <w:rPr>
          <w:sz w:val="28"/>
        </w:rPr>
        <w:t>наличие</w:t>
      </w:r>
      <w:r>
        <w:rPr>
          <w:spacing w:val="-10"/>
          <w:sz w:val="28"/>
        </w:rPr>
        <w:t> </w:t>
      </w:r>
      <w:r>
        <w:rPr>
          <w:sz w:val="28"/>
        </w:rPr>
        <w:t>и</w:t>
      </w:r>
      <w:r>
        <w:rPr>
          <w:spacing w:val="-9"/>
          <w:sz w:val="28"/>
        </w:rPr>
        <w:t> </w:t>
      </w:r>
      <w:r>
        <w:rPr>
          <w:sz w:val="28"/>
        </w:rPr>
        <w:t>доступность</w:t>
      </w:r>
      <w:r>
        <w:rPr>
          <w:spacing w:val="-9"/>
          <w:sz w:val="28"/>
        </w:rPr>
        <w:t> </w:t>
      </w:r>
      <w:r>
        <w:rPr>
          <w:sz w:val="28"/>
        </w:rPr>
        <w:t>питьевой</w:t>
      </w:r>
      <w:r>
        <w:rPr>
          <w:spacing w:val="-10"/>
          <w:sz w:val="28"/>
        </w:rPr>
        <w:t> </w:t>
      </w:r>
      <w:r>
        <w:rPr>
          <w:spacing w:val="-2"/>
          <w:sz w:val="28"/>
        </w:rPr>
        <w:t>воды.</w:t>
      </w:r>
    </w:p>
    <w:p>
      <w:pPr>
        <w:pStyle w:val="ListParagraph"/>
        <w:numPr>
          <w:ilvl w:val="0"/>
          <w:numId w:val="13"/>
        </w:numPr>
        <w:tabs>
          <w:tab w:pos="1235" w:val="left" w:leader="none"/>
        </w:tabs>
        <w:spacing w:line="240" w:lineRule="auto" w:before="23" w:after="0"/>
        <w:ind w:left="1235" w:right="0" w:hanging="301"/>
        <w:jc w:val="left"/>
        <w:rPr>
          <w:sz w:val="28"/>
        </w:rPr>
      </w:pPr>
      <w:r>
        <w:rPr>
          <w:sz w:val="28"/>
        </w:rPr>
        <w:t>наличие</w:t>
      </w:r>
      <w:r>
        <w:rPr>
          <w:spacing w:val="-14"/>
          <w:sz w:val="28"/>
        </w:rPr>
        <w:t> </w:t>
      </w:r>
      <w:r>
        <w:rPr>
          <w:sz w:val="28"/>
        </w:rPr>
        <w:t>и</w:t>
      </w:r>
      <w:r>
        <w:rPr>
          <w:spacing w:val="-14"/>
          <w:sz w:val="28"/>
        </w:rPr>
        <w:t> </w:t>
      </w:r>
      <w:r>
        <w:rPr>
          <w:sz w:val="28"/>
        </w:rPr>
        <w:t>доступность</w:t>
      </w:r>
      <w:r>
        <w:rPr>
          <w:spacing w:val="-14"/>
          <w:sz w:val="28"/>
        </w:rPr>
        <w:t> </w:t>
      </w:r>
      <w:r>
        <w:rPr>
          <w:sz w:val="28"/>
        </w:rPr>
        <w:t>санитарно-гигиенических</w:t>
      </w:r>
      <w:r>
        <w:rPr>
          <w:spacing w:val="-14"/>
          <w:sz w:val="28"/>
        </w:rPr>
        <w:t> </w:t>
      </w:r>
      <w:r>
        <w:rPr>
          <w:spacing w:val="-2"/>
          <w:sz w:val="28"/>
        </w:rPr>
        <w:t>помещений;</w:t>
      </w:r>
    </w:p>
    <w:p>
      <w:pPr>
        <w:pStyle w:val="ListParagraph"/>
        <w:numPr>
          <w:ilvl w:val="0"/>
          <w:numId w:val="13"/>
        </w:numPr>
        <w:tabs>
          <w:tab w:pos="1235" w:val="left" w:leader="none"/>
        </w:tabs>
        <w:spacing w:line="240" w:lineRule="auto" w:before="19" w:after="0"/>
        <w:ind w:left="1235" w:right="0" w:hanging="301"/>
        <w:jc w:val="left"/>
        <w:rPr>
          <w:sz w:val="28"/>
        </w:rPr>
      </w:pPr>
      <w:r>
        <w:rPr>
          <w:sz w:val="28"/>
        </w:rPr>
        <w:t>санитарное</w:t>
      </w:r>
      <w:r>
        <w:rPr>
          <w:spacing w:val="-14"/>
          <w:sz w:val="28"/>
        </w:rPr>
        <w:t> </w:t>
      </w:r>
      <w:r>
        <w:rPr>
          <w:sz w:val="28"/>
        </w:rPr>
        <w:t>состояние</w:t>
      </w:r>
      <w:r>
        <w:rPr>
          <w:spacing w:val="-13"/>
          <w:sz w:val="28"/>
        </w:rPr>
        <w:t> </w:t>
      </w:r>
      <w:r>
        <w:rPr>
          <w:sz w:val="28"/>
        </w:rPr>
        <w:t>помещений</w:t>
      </w:r>
      <w:r>
        <w:rPr>
          <w:spacing w:val="-13"/>
          <w:sz w:val="28"/>
        </w:rPr>
        <w:t> </w:t>
      </w:r>
      <w:r>
        <w:rPr>
          <w:sz w:val="28"/>
        </w:rPr>
        <w:t>организации</w:t>
      </w:r>
      <w:r>
        <w:rPr>
          <w:spacing w:val="-14"/>
          <w:sz w:val="28"/>
        </w:rPr>
        <w:t> </w:t>
      </w:r>
      <w:r>
        <w:rPr>
          <w:sz w:val="28"/>
        </w:rPr>
        <w:t>социальной</w:t>
      </w:r>
      <w:r>
        <w:rPr>
          <w:spacing w:val="-13"/>
          <w:sz w:val="28"/>
        </w:rPr>
        <w:t> </w:t>
      </w:r>
      <w:r>
        <w:rPr>
          <w:spacing w:val="-2"/>
          <w:sz w:val="28"/>
        </w:rPr>
        <w:t>сферы.</w:t>
      </w:r>
    </w:p>
    <w:p>
      <w:pPr>
        <w:pStyle w:val="BodyText"/>
        <w:spacing w:before="37"/>
      </w:pPr>
    </w:p>
    <w:p>
      <w:pPr>
        <w:spacing w:before="0"/>
        <w:ind w:left="934"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2:</w:t>
      </w:r>
    </w:p>
    <w:p>
      <w:pPr>
        <w:pStyle w:val="BodyText"/>
        <w:spacing w:before="2"/>
        <w:rPr>
          <w:b/>
        </w:rPr>
      </w:pPr>
    </w:p>
    <w:p>
      <w:pPr>
        <w:pStyle w:val="Heading2"/>
        <w:ind w:left="5652"/>
      </w:pPr>
      <w:r>
        <w:rPr>
          <w:position w:val="2"/>
        </w:rPr>
        <w:t>П</w:t>
      </w:r>
      <w:r>
        <w:rPr>
          <w:sz w:val="18"/>
        </w:rPr>
        <w:t>комф.усл</w:t>
      </w:r>
      <w:r>
        <w:rPr>
          <w:position w:val="2"/>
        </w:rPr>
        <w:t>=</w:t>
      </w:r>
      <w:r>
        <w:rPr>
          <w:spacing w:val="-7"/>
          <w:position w:val="2"/>
        </w:rPr>
        <w:t> </w:t>
      </w:r>
      <w:r>
        <w:rPr>
          <w:position w:val="2"/>
        </w:rPr>
        <w:t>20</w:t>
      </w:r>
      <w:r>
        <w:rPr>
          <w:spacing w:val="-5"/>
          <w:position w:val="2"/>
        </w:rPr>
        <w:t> </w:t>
      </w:r>
      <w:r>
        <w:rPr>
          <w:position w:val="2"/>
        </w:rPr>
        <w:t>баллов</w:t>
      </w:r>
      <w:r>
        <w:rPr>
          <w:spacing w:val="-5"/>
          <w:position w:val="2"/>
        </w:rPr>
        <w:t> </w:t>
      </w:r>
      <w:r>
        <w:rPr>
          <w:position w:val="2"/>
        </w:rPr>
        <w:t>×</w:t>
      </w:r>
      <w:r>
        <w:rPr>
          <w:spacing w:val="-5"/>
          <w:position w:val="2"/>
        </w:rPr>
        <w:t> </w:t>
      </w:r>
      <w:r>
        <w:rPr>
          <w:position w:val="2"/>
        </w:rPr>
        <w:t>5</w:t>
      </w:r>
      <w:r>
        <w:rPr>
          <w:spacing w:val="-5"/>
          <w:position w:val="2"/>
        </w:rPr>
        <w:t> </w:t>
      </w:r>
      <w:r>
        <w:rPr>
          <w:position w:val="2"/>
        </w:rPr>
        <w:t>условий</w:t>
      </w:r>
      <w:r>
        <w:rPr>
          <w:spacing w:val="-5"/>
          <w:position w:val="2"/>
        </w:rPr>
        <w:t> </w:t>
      </w:r>
      <w:r>
        <w:rPr>
          <w:position w:val="2"/>
        </w:rPr>
        <w:t>=</w:t>
      </w:r>
      <w:r>
        <w:rPr>
          <w:spacing w:val="-5"/>
          <w:position w:val="2"/>
        </w:rPr>
        <w:t> </w:t>
      </w:r>
      <w:r>
        <w:rPr>
          <w:position w:val="2"/>
        </w:rPr>
        <w:t>100</w:t>
      </w:r>
      <w:r>
        <w:rPr>
          <w:spacing w:val="-4"/>
          <w:position w:val="2"/>
        </w:rPr>
        <w:t> </w:t>
      </w:r>
      <w:r>
        <w:rPr>
          <w:spacing w:val="-2"/>
          <w:position w:val="2"/>
        </w:rPr>
        <w:t>баллов</w:t>
      </w:r>
    </w:p>
    <w:p>
      <w:pPr>
        <w:pStyle w:val="BodyText"/>
        <w:rPr>
          <w:b/>
        </w:rPr>
      </w:pPr>
    </w:p>
    <w:p>
      <w:pPr>
        <w:spacing w:line="322" w:lineRule="exact" w:before="0"/>
        <w:ind w:left="934" w:right="0" w:firstLine="0"/>
        <w:jc w:val="left"/>
        <w:rPr>
          <w:b/>
          <w:sz w:val="28"/>
        </w:rPr>
      </w:pPr>
      <w:r>
        <w:rPr>
          <w:b/>
          <w:sz w:val="28"/>
          <w:u w:val="thick"/>
        </w:rPr>
        <w:t>Вариант</w:t>
      </w:r>
      <w:r>
        <w:rPr>
          <w:b/>
          <w:spacing w:val="-8"/>
          <w:sz w:val="28"/>
          <w:u w:val="thick"/>
        </w:rPr>
        <w:t> </w:t>
      </w:r>
      <w:r>
        <w:rPr>
          <w:b/>
          <w:spacing w:val="-5"/>
          <w:sz w:val="28"/>
          <w:u w:val="thick"/>
        </w:rPr>
        <w:t>3.</w:t>
      </w:r>
    </w:p>
    <w:p>
      <w:pPr>
        <w:pStyle w:val="BodyText"/>
        <w:ind w:left="934"/>
      </w:pPr>
      <w:r>
        <w:rPr/>
        <w:t>В</w:t>
      </w:r>
      <w:r>
        <w:rPr>
          <w:spacing w:val="-8"/>
        </w:rPr>
        <w:t> </w:t>
      </w:r>
      <w:r>
        <w:rPr/>
        <w:t>организации</w:t>
      </w:r>
      <w:r>
        <w:rPr>
          <w:spacing w:val="-8"/>
        </w:rPr>
        <w:t> </w:t>
      </w:r>
      <w:r>
        <w:rPr/>
        <w:t>в</w:t>
      </w:r>
      <w:r>
        <w:rPr>
          <w:spacing w:val="-8"/>
        </w:rPr>
        <w:t> </w:t>
      </w:r>
      <w:r>
        <w:rPr/>
        <w:t>наличии</w:t>
      </w:r>
      <w:r>
        <w:rPr>
          <w:spacing w:val="-7"/>
        </w:rPr>
        <w:t> </w:t>
      </w:r>
      <w:r>
        <w:rPr>
          <w:b/>
        </w:rPr>
        <w:t>шесть</w:t>
      </w:r>
      <w:r>
        <w:rPr>
          <w:b/>
          <w:spacing w:val="-9"/>
        </w:rPr>
        <w:t> </w:t>
      </w:r>
      <w:r>
        <w:rPr/>
        <w:t>условий</w:t>
      </w:r>
      <w:r>
        <w:rPr>
          <w:spacing w:val="-8"/>
        </w:rPr>
        <w:t> </w:t>
      </w:r>
      <w:r>
        <w:rPr/>
        <w:t>комфортной</w:t>
      </w:r>
      <w:r>
        <w:rPr>
          <w:spacing w:val="-8"/>
        </w:rPr>
        <w:t> </w:t>
      </w:r>
      <w:r>
        <w:rPr>
          <w:spacing w:val="-2"/>
        </w:rPr>
        <w:t>среды:</w:t>
      </w:r>
    </w:p>
    <w:p>
      <w:pPr>
        <w:pStyle w:val="ListParagraph"/>
        <w:numPr>
          <w:ilvl w:val="0"/>
          <w:numId w:val="14"/>
        </w:numPr>
        <w:tabs>
          <w:tab w:pos="1235" w:val="left" w:leader="none"/>
        </w:tabs>
        <w:spacing w:line="240" w:lineRule="auto" w:before="4" w:after="0"/>
        <w:ind w:left="1235" w:right="0" w:hanging="301"/>
        <w:jc w:val="left"/>
        <w:rPr>
          <w:sz w:val="28"/>
        </w:rPr>
      </w:pPr>
      <w:r>
        <w:rPr>
          <w:sz w:val="28"/>
        </w:rPr>
        <w:t>наличие</w:t>
      </w:r>
      <w:r>
        <w:rPr>
          <w:spacing w:val="-13"/>
          <w:sz w:val="28"/>
        </w:rPr>
        <w:t> </w:t>
      </w:r>
      <w:r>
        <w:rPr>
          <w:sz w:val="28"/>
        </w:rPr>
        <w:t>комфортной</w:t>
      </w:r>
      <w:r>
        <w:rPr>
          <w:spacing w:val="-12"/>
          <w:sz w:val="28"/>
        </w:rPr>
        <w:t> </w:t>
      </w:r>
      <w:r>
        <w:rPr>
          <w:sz w:val="28"/>
        </w:rPr>
        <w:t>зоны</w:t>
      </w:r>
      <w:r>
        <w:rPr>
          <w:spacing w:val="-12"/>
          <w:sz w:val="28"/>
        </w:rPr>
        <w:t> </w:t>
      </w:r>
      <w:r>
        <w:rPr>
          <w:sz w:val="28"/>
        </w:rPr>
        <w:t>отдыха</w:t>
      </w:r>
      <w:r>
        <w:rPr>
          <w:spacing w:val="-13"/>
          <w:sz w:val="28"/>
        </w:rPr>
        <w:t> </w:t>
      </w:r>
      <w:r>
        <w:rPr>
          <w:sz w:val="28"/>
        </w:rPr>
        <w:t>(ожидания)</w:t>
      </w:r>
      <w:r>
        <w:rPr>
          <w:spacing w:val="-12"/>
          <w:sz w:val="28"/>
        </w:rPr>
        <w:t> </w:t>
      </w:r>
      <w:r>
        <w:rPr>
          <w:sz w:val="28"/>
        </w:rPr>
        <w:t>оборудованной</w:t>
      </w:r>
      <w:r>
        <w:rPr>
          <w:spacing w:val="-12"/>
          <w:sz w:val="28"/>
        </w:rPr>
        <w:t> </w:t>
      </w:r>
      <w:r>
        <w:rPr>
          <w:sz w:val="28"/>
        </w:rPr>
        <w:t>соответствующей</w:t>
      </w:r>
      <w:r>
        <w:rPr>
          <w:spacing w:val="-13"/>
          <w:sz w:val="28"/>
        </w:rPr>
        <w:t> </w:t>
      </w:r>
      <w:r>
        <w:rPr>
          <w:spacing w:val="-2"/>
          <w:sz w:val="28"/>
        </w:rPr>
        <w:t>мебелью;</w:t>
      </w:r>
    </w:p>
    <w:p>
      <w:pPr>
        <w:pStyle w:val="ListParagraph"/>
        <w:numPr>
          <w:ilvl w:val="0"/>
          <w:numId w:val="14"/>
        </w:numPr>
        <w:tabs>
          <w:tab w:pos="1235" w:val="left" w:leader="none"/>
        </w:tabs>
        <w:spacing w:line="240" w:lineRule="auto" w:before="24" w:after="0"/>
        <w:ind w:left="1235" w:right="0" w:hanging="301"/>
        <w:jc w:val="left"/>
        <w:rPr>
          <w:sz w:val="28"/>
        </w:rPr>
      </w:pPr>
      <w:r>
        <w:rPr>
          <w:sz w:val="28"/>
        </w:rPr>
        <w:t>наличие</w:t>
      </w:r>
      <w:r>
        <w:rPr>
          <w:spacing w:val="-11"/>
          <w:sz w:val="28"/>
        </w:rPr>
        <w:t> </w:t>
      </w:r>
      <w:r>
        <w:rPr>
          <w:sz w:val="28"/>
        </w:rPr>
        <w:t>и</w:t>
      </w:r>
      <w:r>
        <w:rPr>
          <w:spacing w:val="-11"/>
          <w:sz w:val="28"/>
        </w:rPr>
        <w:t> </w:t>
      </w:r>
      <w:r>
        <w:rPr>
          <w:sz w:val="28"/>
        </w:rPr>
        <w:t>понятность</w:t>
      </w:r>
      <w:r>
        <w:rPr>
          <w:spacing w:val="-10"/>
          <w:sz w:val="28"/>
        </w:rPr>
        <w:t> </w:t>
      </w:r>
      <w:r>
        <w:rPr>
          <w:sz w:val="28"/>
        </w:rPr>
        <w:t>навигации</w:t>
      </w:r>
      <w:r>
        <w:rPr>
          <w:spacing w:val="-11"/>
          <w:sz w:val="28"/>
        </w:rPr>
        <w:t> </w:t>
      </w:r>
      <w:r>
        <w:rPr>
          <w:sz w:val="28"/>
        </w:rPr>
        <w:t>внутри</w:t>
      </w:r>
      <w:r>
        <w:rPr>
          <w:spacing w:val="-11"/>
          <w:sz w:val="28"/>
        </w:rPr>
        <w:t> </w:t>
      </w:r>
      <w:r>
        <w:rPr>
          <w:sz w:val="28"/>
        </w:rPr>
        <w:t>организации</w:t>
      </w:r>
      <w:r>
        <w:rPr>
          <w:spacing w:val="-10"/>
          <w:sz w:val="28"/>
        </w:rPr>
        <w:t> </w:t>
      </w:r>
      <w:r>
        <w:rPr>
          <w:sz w:val="28"/>
        </w:rPr>
        <w:t>социальной</w:t>
      </w:r>
      <w:r>
        <w:rPr>
          <w:spacing w:val="-11"/>
          <w:sz w:val="28"/>
        </w:rPr>
        <w:t> </w:t>
      </w:r>
      <w:r>
        <w:rPr>
          <w:spacing w:val="-2"/>
          <w:sz w:val="28"/>
        </w:rPr>
        <w:t>сферы;</w:t>
      </w:r>
    </w:p>
    <w:p>
      <w:pPr>
        <w:pStyle w:val="ListParagraph"/>
        <w:numPr>
          <w:ilvl w:val="0"/>
          <w:numId w:val="14"/>
        </w:numPr>
        <w:tabs>
          <w:tab w:pos="1235" w:val="left" w:leader="none"/>
        </w:tabs>
        <w:spacing w:line="240" w:lineRule="auto" w:before="19" w:after="0"/>
        <w:ind w:left="1235" w:right="0" w:hanging="301"/>
        <w:jc w:val="left"/>
        <w:rPr>
          <w:sz w:val="28"/>
        </w:rPr>
      </w:pPr>
      <w:r>
        <w:rPr>
          <w:sz w:val="28"/>
        </w:rPr>
        <w:t>наличие</w:t>
      </w:r>
      <w:r>
        <w:rPr>
          <w:spacing w:val="-10"/>
          <w:sz w:val="28"/>
        </w:rPr>
        <w:t> </w:t>
      </w:r>
      <w:r>
        <w:rPr>
          <w:sz w:val="28"/>
        </w:rPr>
        <w:t>и</w:t>
      </w:r>
      <w:r>
        <w:rPr>
          <w:spacing w:val="-9"/>
          <w:sz w:val="28"/>
        </w:rPr>
        <w:t> </w:t>
      </w:r>
      <w:r>
        <w:rPr>
          <w:sz w:val="28"/>
        </w:rPr>
        <w:t>доступность</w:t>
      </w:r>
      <w:r>
        <w:rPr>
          <w:spacing w:val="-9"/>
          <w:sz w:val="28"/>
        </w:rPr>
        <w:t> </w:t>
      </w:r>
      <w:r>
        <w:rPr>
          <w:sz w:val="28"/>
        </w:rPr>
        <w:t>питьевой</w:t>
      </w:r>
      <w:r>
        <w:rPr>
          <w:spacing w:val="-10"/>
          <w:sz w:val="28"/>
        </w:rPr>
        <w:t> </w:t>
      </w:r>
      <w:r>
        <w:rPr>
          <w:spacing w:val="-2"/>
          <w:sz w:val="28"/>
        </w:rPr>
        <w:t>воды.</w:t>
      </w:r>
    </w:p>
    <w:p>
      <w:pPr>
        <w:pStyle w:val="ListParagraph"/>
        <w:numPr>
          <w:ilvl w:val="0"/>
          <w:numId w:val="14"/>
        </w:numPr>
        <w:tabs>
          <w:tab w:pos="1235" w:val="left" w:leader="none"/>
        </w:tabs>
        <w:spacing w:line="240" w:lineRule="auto" w:before="23" w:after="0"/>
        <w:ind w:left="1235" w:right="0" w:hanging="301"/>
        <w:jc w:val="left"/>
        <w:rPr>
          <w:sz w:val="28"/>
        </w:rPr>
      </w:pPr>
      <w:r>
        <w:rPr>
          <w:sz w:val="28"/>
        </w:rPr>
        <w:t>наличие</w:t>
      </w:r>
      <w:r>
        <w:rPr>
          <w:spacing w:val="-14"/>
          <w:sz w:val="28"/>
        </w:rPr>
        <w:t> </w:t>
      </w:r>
      <w:r>
        <w:rPr>
          <w:sz w:val="28"/>
        </w:rPr>
        <w:t>и</w:t>
      </w:r>
      <w:r>
        <w:rPr>
          <w:spacing w:val="-14"/>
          <w:sz w:val="28"/>
        </w:rPr>
        <w:t> </w:t>
      </w:r>
      <w:r>
        <w:rPr>
          <w:sz w:val="28"/>
        </w:rPr>
        <w:t>доступность</w:t>
      </w:r>
      <w:r>
        <w:rPr>
          <w:spacing w:val="-14"/>
          <w:sz w:val="28"/>
        </w:rPr>
        <w:t> </w:t>
      </w:r>
      <w:r>
        <w:rPr>
          <w:sz w:val="28"/>
        </w:rPr>
        <w:t>санитарно-гигиенических</w:t>
      </w:r>
      <w:r>
        <w:rPr>
          <w:spacing w:val="-14"/>
          <w:sz w:val="28"/>
        </w:rPr>
        <w:t> </w:t>
      </w:r>
      <w:r>
        <w:rPr>
          <w:spacing w:val="-2"/>
          <w:sz w:val="28"/>
        </w:rPr>
        <w:t>помещений;</w:t>
      </w:r>
    </w:p>
    <w:p>
      <w:pPr>
        <w:pStyle w:val="ListParagraph"/>
        <w:numPr>
          <w:ilvl w:val="0"/>
          <w:numId w:val="14"/>
        </w:numPr>
        <w:tabs>
          <w:tab w:pos="1235" w:val="left" w:leader="none"/>
        </w:tabs>
        <w:spacing w:line="240" w:lineRule="auto" w:before="19" w:after="0"/>
        <w:ind w:left="1235" w:right="0" w:hanging="301"/>
        <w:jc w:val="left"/>
        <w:rPr>
          <w:sz w:val="28"/>
        </w:rPr>
      </w:pPr>
      <w:r>
        <w:rPr>
          <w:sz w:val="28"/>
        </w:rPr>
        <w:t>санитарное</w:t>
      </w:r>
      <w:r>
        <w:rPr>
          <w:spacing w:val="-14"/>
          <w:sz w:val="28"/>
        </w:rPr>
        <w:t> </w:t>
      </w:r>
      <w:r>
        <w:rPr>
          <w:sz w:val="28"/>
        </w:rPr>
        <w:t>состояние</w:t>
      </w:r>
      <w:r>
        <w:rPr>
          <w:spacing w:val="-13"/>
          <w:sz w:val="28"/>
        </w:rPr>
        <w:t> </w:t>
      </w:r>
      <w:r>
        <w:rPr>
          <w:sz w:val="28"/>
        </w:rPr>
        <w:t>помещений</w:t>
      </w:r>
      <w:r>
        <w:rPr>
          <w:spacing w:val="-13"/>
          <w:sz w:val="28"/>
        </w:rPr>
        <w:t> </w:t>
      </w:r>
      <w:r>
        <w:rPr>
          <w:sz w:val="28"/>
        </w:rPr>
        <w:t>организации</w:t>
      </w:r>
      <w:r>
        <w:rPr>
          <w:spacing w:val="-14"/>
          <w:sz w:val="28"/>
        </w:rPr>
        <w:t> </w:t>
      </w:r>
      <w:r>
        <w:rPr>
          <w:sz w:val="28"/>
        </w:rPr>
        <w:t>социальной</w:t>
      </w:r>
      <w:r>
        <w:rPr>
          <w:spacing w:val="-13"/>
          <w:sz w:val="28"/>
        </w:rPr>
        <w:t> </w:t>
      </w:r>
      <w:r>
        <w:rPr>
          <w:spacing w:val="-2"/>
          <w:sz w:val="28"/>
        </w:rPr>
        <w:t>сферы</w:t>
      </w:r>
    </w:p>
    <w:p>
      <w:pPr>
        <w:pStyle w:val="ListParagraph"/>
        <w:numPr>
          <w:ilvl w:val="0"/>
          <w:numId w:val="14"/>
        </w:numPr>
        <w:tabs>
          <w:tab w:pos="1235" w:val="left" w:leader="none"/>
        </w:tabs>
        <w:spacing w:line="254" w:lineRule="auto" w:before="24" w:after="0"/>
        <w:ind w:left="225" w:right="318" w:firstLine="709"/>
        <w:jc w:val="left"/>
        <w:rPr>
          <w:sz w:val="28"/>
        </w:rPr>
      </w:pPr>
      <w:r>
        <w:rPr>
          <w:sz w:val="28"/>
        </w:rPr>
        <w:t>транспортная</w:t>
      </w:r>
      <w:r>
        <w:rPr>
          <w:spacing w:val="-4"/>
          <w:sz w:val="28"/>
        </w:rPr>
        <w:t> </w:t>
      </w:r>
      <w:r>
        <w:rPr>
          <w:sz w:val="28"/>
        </w:rPr>
        <w:t>доступность</w:t>
      </w:r>
      <w:r>
        <w:rPr>
          <w:spacing w:val="-4"/>
          <w:sz w:val="28"/>
        </w:rPr>
        <w:t> </w:t>
      </w:r>
      <w:r>
        <w:rPr>
          <w:sz w:val="28"/>
        </w:rPr>
        <w:t>(возможность</w:t>
      </w:r>
      <w:r>
        <w:rPr>
          <w:spacing w:val="-4"/>
          <w:sz w:val="28"/>
        </w:rPr>
        <w:t> </w:t>
      </w:r>
      <w:r>
        <w:rPr>
          <w:sz w:val="28"/>
        </w:rPr>
        <w:t>доехать</w:t>
      </w:r>
      <w:r>
        <w:rPr>
          <w:spacing w:val="-4"/>
          <w:sz w:val="28"/>
        </w:rPr>
        <w:t> </w:t>
      </w:r>
      <w:r>
        <w:rPr>
          <w:sz w:val="28"/>
        </w:rPr>
        <w:t>до</w:t>
      </w:r>
      <w:r>
        <w:rPr>
          <w:spacing w:val="-4"/>
          <w:sz w:val="28"/>
        </w:rPr>
        <w:t> </w:t>
      </w:r>
      <w:r>
        <w:rPr>
          <w:sz w:val="28"/>
        </w:rPr>
        <w:t>организации</w:t>
      </w:r>
      <w:r>
        <w:rPr>
          <w:spacing w:val="-4"/>
          <w:sz w:val="28"/>
        </w:rPr>
        <w:t> </w:t>
      </w:r>
      <w:r>
        <w:rPr>
          <w:sz w:val="28"/>
        </w:rPr>
        <w:t>социальной</w:t>
      </w:r>
      <w:r>
        <w:rPr>
          <w:spacing w:val="-4"/>
          <w:sz w:val="28"/>
        </w:rPr>
        <w:t> </w:t>
      </w:r>
      <w:r>
        <w:rPr>
          <w:sz w:val="28"/>
        </w:rPr>
        <w:t>сферы</w:t>
      </w:r>
      <w:r>
        <w:rPr>
          <w:spacing w:val="-4"/>
          <w:sz w:val="28"/>
        </w:rPr>
        <w:t> </w:t>
      </w:r>
      <w:r>
        <w:rPr>
          <w:sz w:val="28"/>
        </w:rPr>
        <w:t>на</w:t>
      </w:r>
      <w:r>
        <w:rPr>
          <w:spacing w:val="-4"/>
          <w:sz w:val="28"/>
        </w:rPr>
        <w:t> </w:t>
      </w:r>
      <w:r>
        <w:rPr>
          <w:sz w:val="28"/>
        </w:rPr>
        <w:t>общественном</w:t>
      </w:r>
      <w:r>
        <w:rPr>
          <w:spacing w:val="-4"/>
          <w:sz w:val="28"/>
        </w:rPr>
        <w:t> </w:t>
      </w:r>
      <w:r>
        <w:rPr>
          <w:sz w:val="28"/>
        </w:rPr>
        <w:t>транспорте,</w:t>
      </w:r>
      <w:r>
        <w:rPr>
          <w:spacing w:val="-4"/>
          <w:sz w:val="28"/>
        </w:rPr>
        <w:t> </w:t>
      </w:r>
      <w:r>
        <w:rPr>
          <w:sz w:val="28"/>
        </w:rPr>
        <w:t>наличие </w:t>
      </w:r>
      <w:r>
        <w:rPr>
          <w:spacing w:val="-2"/>
          <w:sz w:val="28"/>
        </w:rPr>
        <w:t>парковки).</w:t>
      </w:r>
    </w:p>
    <w:p>
      <w:pPr>
        <w:pStyle w:val="BodyText"/>
        <w:spacing w:before="16"/>
      </w:pPr>
    </w:p>
    <w:p>
      <w:pPr>
        <w:spacing w:before="1"/>
        <w:ind w:left="934"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3:</w:t>
      </w:r>
    </w:p>
    <w:p>
      <w:pPr>
        <w:pStyle w:val="BodyText"/>
        <w:spacing w:before="2"/>
        <w:rPr>
          <w:b/>
        </w:rPr>
      </w:pPr>
    </w:p>
    <w:p>
      <w:pPr>
        <w:spacing w:before="0"/>
        <w:ind w:left="3629" w:right="0" w:firstLine="0"/>
        <w:jc w:val="left"/>
        <w:rPr>
          <w:sz w:val="28"/>
        </w:rPr>
      </w:pPr>
      <w:r>
        <w:rPr>
          <w:b/>
          <w:position w:val="2"/>
          <w:sz w:val="28"/>
        </w:rPr>
        <w:t>П</w:t>
      </w:r>
      <w:r>
        <w:rPr>
          <w:b/>
          <w:sz w:val="18"/>
        </w:rPr>
        <w:t>комф.усл</w:t>
      </w:r>
      <w:r>
        <w:rPr>
          <w:b/>
          <w:position w:val="2"/>
          <w:sz w:val="28"/>
        </w:rPr>
        <w:t>=</w:t>
      </w:r>
      <w:r>
        <w:rPr>
          <w:b/>
          <w:spacing w:val="-8"/>
          <w:position w:val="2"/>
          <w:sz w:val="28"/>
        </w:rPr>
        <w:t> </w:t>
      </w:r>
      <w:r>
        <w:rPr>
          <w:b/>
          <w:position w:val="2"/>
          <w:sz w:val="28"/>
        </w:rPr>
        <w:t>100</w:t>
      </w:r>
      <w:r>
        <w:rPr>
          <w:b/>
          <w:spacing w:val="-7"/>
          <w:position w:val="2"/>
          <w:sz w:val="28"/>
        </w:rPr>
        <w:t> </w:t>
      </w:r>
      <w:r>
        <w:rPr>
          <w:b/>
          <w:position w:val="2"/>
          <w:sz w:val="28"/>
        </w:rPr>
        <w:t>баллов</w:t>
      </w:r>
      <w:r>
        <w:rPr>
          <w:b/>
          <w:spacing w:val="-6"/>
          <w:position w:val="2"/>
          <w:sz w:val="28"/>
        </w:rPr>
        <w:t> </w:t>
      </w:r>
      <w:r>
        <w:rPr>
          <w:position w:val="2"/>
          <w:sz w:val="28"/>
        </w:rPr>
        <w:t>(так</w:t>
      </w:r>
      <w:r>
        <w:rPr>
          <w:spacing w:val="-7"/>
          <w:position w:val="2"/>
          <w:sz w:val="28"/>
        </w:rPr>
        <w:t> </w:t>
      </w:r>
      <w:r>
        <w:rPr>
          <w:position w:val="2"/>
          <w:sz w:val="28"/>
        </w:rPr>
        <w:t>как</w:t>
      </w:r>
      <w:r>
        <w:rPr>
          <w:spacing w:val="-7"/>
          <w:position w:val="2"/>
          <w:sz w:val="28"/>
        </w:rPr>
        <w:t> </w:t>
      </w:r>
      <w:r>
        <w:rPr>
          <w:position w:val="2"/>
          <w:sz w:val="28"/>
        </w:rPr>
        <w:t>в</w:t>
      </w:r>
      <w:r>
        <w:rPr>
          <w:spacing w:val="-7"/>
          <w:position w:val="2"/>
          <w:sz w:val="28"/>
        </w:rPr>
        <w:t> </w:t>
      </w:r>
      <w:r>
        <w:rPr>
          <w:position w:val="2"/>
          <w:sz w:val="28"/>
        </w:rPr>
        <w:t>наличии</w:t>
      </w:r>
      <w:r>
        <w:rPr>
          <w:spacing w:val="-7"/>
          <w:position w:val="2"/>
          <w:sz w:val="28"/>
        </w:rPr>
        <w:t> </w:t>
      </w:r>
      <w:r>
        <w:rPr>
          <w:position w:val="2"/>
          <w:sz w:val="28"/>
        </w:rPr>
        <w:t>более</w:t>
      </w:r>
      <w:r>
        <w:rPr>
          <w:spacing w:val="-7"/>
          <w:position w:val="2"/>
          <w:sz w:val="28"/>
        </w:rPr>
        <w:t> </w:t>
      </w:r>
      <w:r>
        <w:rPr>
          <w:position w:val="2"/>
          <w:sz w:val="28"/>
        </w:rPr>
        <w:t>пяти</w:t>
      </w:r>
      <w:r>
        <w:rPr>
          <w:spacing w:val="-7"/>
          <w:position w:val="2"/>
          <w:sz w:val="28"/>
        </w:rPr>
        <w:t> </w:t>
      </w:r>
      <w:r>
        <w:rPr>
          <w:position w:val="2"/>
          <w:sz w:val="28"/>
        </w:rPr>
        <w:t>условий</w:t>
      </w:r>
      <w:r>
        <w:rPr>
          <w:spacing w:val="-7"/>
          <w:position w:val="2"/>
          <w:sz w:val="28"/>
        </w:rPr>
        <w:t> </w:t>
      </w:r>
      <w:r>
        <w:rPr>
          <w:position w:val="2"/>
          <w:sz w:val="28"/>
        </w:rPr>
        <w:t>комфортной</w:t>
      </w:r>
      <w:r>
        <w:rPr>
          <w:spacing w:val="-8"/>
          <w:position w:val="2"/>
          <w:sz w:val="28"/>
        </w:rPr>
        <w:t> </w:t>
      </w:r>
      <w:r>
        <w:rPr>
          <w:spacing w:val="-2"/>
          <w:position w:val="2"/>
          <w:sz w:val="28"/>
        </w:rPr>
        <w:t>среды)</w:t>
      </w:r>
    </w:p>
    <w:p>
      <w:pPr>
        <w:pStyle w:val="BodyText"/>
        <w:spacing w:before="312"/>
      </w:pPr>
    </w:p>
    <w:p>
      <w:pPr>
        <w:spacing w:before="0"/>
        <w:ind w:left="934" w:right="0" w:firstLine="0"/>
        <w:jc w:val="left"/>
        <w:rPr>
          <w:b/>
          <w:sz w:val="28"/>
        </w:rPr>
      </w:pPr>
      <w:r>
        <w:rPr>
          <w:b/>
          <w:sz w:val="28"/>
          <w:u w:val="thick"/>
        </w:rPr>
        <w:t>В</w:t>
      </w:r>
      <w:r>
        <w:rPr>
          <w:b/>
          <w:spacing w:val="-4"/>
          <w:sz w:val="28"/>
          <w:u w:val="thick"/>
        </w:rPr>
        <w:t> </w:t>
      </w:r>
      <w:r>
        <w:rPr>
          <w:b/>
          <w:sz w:val="28"/>
          <w:u w:val="thick"/>
        </w:rPr>
        <w:t>сфере</w:t>
      </w:r>
      <w:r>
        <w:rPr>
          <w:b/>
          <w:spacing w:val="-4"/>
          <w:sz w:val="28"/>
          <w:u w:val="thick"/>
        </w:rPr>
        <w:t> </w:t>
      </w:r>
      <w:r>
        <w:rPr>
          <w:b/>
          <w:spacing w:val="-2"/>
          <w:sz w:val="28"/>
          <w:u w:val="thick"/>
        </w:rPr>
        <w:t>образования</w:t>
      </w:r>
    </w:p>
    <w:p>
      <w:pPr>
        <w:spacing w:after="0"/>
        <w:jc w:val="left"/>
        <w:rPr>
          <w:sz w:val="28"/>
        </w:rPr>
        <w:sectPr>
          <w:pgSz w:w="16840" w:h="11910" w:orient="landscape"/>
          <w:pgMar w:header="0" w:footer="690" w:top="960" w:bottom="920" w:left="240" w:right="260"/>
        </w:sectPr>
      </w:pPr>
    </w:p>
    <w:p>
      <w:pPr>
        <w:pStyle w:val="BodyText"/>
        <w:spacing w:before="24"/>
        <w:rPr>
          <w:b/>
        </w:rPr>
      </w:pPr>
    </w:p>
    <w:p>
      <w:pPr>
        <w:pStyle w:val="BodyText"/>
        <w:tabs>
          <w:tab w:pos="2493" w:val="left" w:leader="none"/>
          <w:tab w:pos="3597" w:val="left" w:leader="none"/>
          <w:tab w:pos="4983" w:val="left" w:leader="none"/>
          <w:tab w:pos="7082" w:val="left" w:leader="none"/>
          <w:tab w:pos="8238" w:val="left" w:leader="none"/>
          <w:tab w:pos="8731" w:val="left" w:leader="none"/>
          <w:tab w:pos="10445" w:val="left" w:leader="none"/>
          <w:tab w:pos="11144" w:val="left" w:leader="none"/>
          <w:tab w:pos="12251" w:val="left" w:leader="none"/>
          <w:tab w:pos="13653" w:val="left" w:leader="none"/>
          <w:tab w:pos="14938" w:val="left" w:leader="none"/>
        </w:tabs>
        <w:ind w:left="934"/>
      </w:pPr>
      <w:r>
        <w:rPr/>
        <mc:AlternateContent>
          <mc:Choice Requires="wps">
            <w:drawing>
              <wp:anchor distT="0" distB="0" distL="0" distR="0" allowOverlap="1" layoutInCell="1" locked="0" behindDoc="1" simplePos="0" relativeHeight="435375104">
                <wp:simplePos x="0" y="0"/>
                <wp:positionH relativeFrom="page">
                  <wp:posOffset>225552</wp:posOffset>
                </wp:positionH>
                <wp:positionV relativeFrom="paragraph">
                  <wp:posOffset>-223756</wp:posOffset>
                </wp:positionV>
                <wp:extent cx="10180320" cy="478853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0180320" cy="4788535"/>
                        </a:xfrm>
                        <a:custGeom>
                          <a:avLst/>
                          <a:gdLst/>
                          <a:ahLst/>
                          <a:cxnLst/>
                          <a:rect l="l" t="t" r="r" b="b"/>
                          <a:pathLst>
                            <a:path w="10180320" h="4788535">
                              <a:moveTo>
                                <a:pt x="10180320" y="0"/>
                              </a:moveTo>
                              <a:lnTo>
                                <a:pt x="10174224" y="0"/>
                              </a:lnTo>
                              <a:lnTo>
                                <a:pt x="10174224" y="6096"/>
                              </a:lnTo>
                              <a:lnTo>
                                <a:pt x="10174224" y="4782312"/>
                              </a:lnTo>
                              <a:lnTo>
                                <a:pt x="6096" y="4782312"/>
                              </a:lnTo>
                              <a:lnTo>
                                <a:pt x="6096" y="6096"/>
                              </a:lnTo>
                              <a:lnTo>
                                <a:pt x="10174224" y="6096"/>
                              </a:lnTo>
                              <a:lnTo>
                                <a:pt x="10174224" y="0"/>
                              </a:lnTo>
                              <a:lnTo>
                                <a:pt x="6096" y="0"/>
                              </a:lnTo>
                              <a:lnTo>
                                <a:pt x="0" y="0"/>
                              </a:lnTo>
                              <a:lnTo>
                                <a:pt x="0" y="6096"/>
                              </a:lnTo>
                              <a:lnTo>
                                <a:pt x="0" y="4782312"/>
                              </a:lnTo>
                              <a:lnTo>
                                <a:pt x="0" y="4788408"/>
                              </a:lnTo>
                              <a:lnTo>
                                <a:pt x="6096" y="4788408"/>
                              </a:lnTo>
                              <a:lnTo>
                                <a:pt x="10174224" y="4788408"/>
                              </a:lnTo>
                              <a:lnTo>
                                <a:pt x="10180320" y="4788408"/>
                              </a:lnTo>
                              <a:lnTo>
                                <a:pt x="10180320" y="4782312"/>
                              </a:lnTo>
                              <a:lnTo>
                                <a:pt x="10180320" y="6096"/>
                              </a:lnTo>
                              <a:lnTo>
                                <a:pt x="101803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7.760pt;margin-top:-17.618658pt;width:801.6pt;height:377.05pt;mso-position-horizontal-relative:page;mso-position-vertical-relative:paragraph;z-index:-67941376" id="docshape19" coordorigin="355,-352" coordsize="16032,7541" path="m16387,-352l16378,-352,16378,-343,16378,7179,365,7179,365,-343,16378,-343,16378,-352,365,-352,355,-352,355,-343,355,7179,355,7188,365,7188,16378,7188,16387,7188,16387,7179,16387,-343,16387,-352xe" filled="true" fillcolor="#000000" stroked="false">
                <v:path arrowok="t"/>
                <v:fill type="solid"/>
                <w10:wrap type="none"/>
              </v:shape>
            </w:pict>
          </mc:Fallback>
        </mc:AlternateContent>
      </w:r>
      <w:r>
        <w:rPr>
          <w:spacing w:val="-2"/>
        </w:rPr>
        <w:t>Показатель</w:t>
      </w:r>
      <w:r>
        <w:rPr/>
        <w:tab/>
      </w:r>
      <w:r>
        <w:rPr>
          <w:spacing w:val="-2"/>
        </w:rPr>
        <w:t>«Время</w:t>
      </w:r>
      <w:r>
        <w:rPr/>
        <w:tab/>
      </w:r>
      <w:r>
        <w:rPr>
          <w:spacing w:val="-2"/>
        </w:rPr>
        <w:t>ожидания</w:t>
      </w:r>
      <w:r>
        <w:rPr/>
        <w:tab/>
      </w:r>
      <w:r>
        <w:rPr>
          <w:spacing w:val="-2"/>
        </w:rPr>
        <w:t>предоставления</w:t>
      </w:r>
      <w:r>
        <w:rPr/>
        <w:tab/>
      </w:r>
      <w:r>
        <w:rPr>
          <w:spacing w:val="-2"/>
        </w:rPr>
        <w:t>услуги»</w:t>
      </w:r>
      <w:r>
        <w:rPr/>
        <w:tab/>
      </w:r>
      <w:r>
        <w:rPr>
          <w:b/>
          <w:spacing w:val="-5"/>
        </w:rPr>
        <w:t>не</w:t>
      </w:r>
      <w:r>
        <w:rPr>
          <w:b/>
        </w:rPr>
        <w:tab/>
      </w:r>
      <w:r>
        <w:rPr>
          <w:b/>
          <w:spacing w:val="-2"/>
        </w:rPr>
        <w:t>установлен.</w:t>
      </w:r>
      <w:r>
        <w:rPr>
          <w:b/>
        </w:rPr>
        <w:tab/>
      </w:r>
      <w:r>
        <w:rPr>
          <w:spacing w:val="-5"/>
        </w:rPr>
        <w:t>При</w:t>
      </w:r>
      <w:r>
        <w:rPr/>
        <w:tab/>
      </w:r>
      <w:r>
        <w:rPr>
          <w:spacing w:val="-2"/>
        </w:rPr>
        <w:t>расчете</w:t>
      </w:r>
      <w:r>
        <w:rPr/>
        <w:tab/>
      </w:r>
      <w:r>
        <w:rPr>
          <w:spacing w:val="-2"/>
        </w:rPr>
        <w:t>итогового</w:t>
      </w:r>
      <w:r>
        <w:rPr/>
        <w:tab/>
      </w:r>
      <w:r>
        <w:rPr>
          <w:spacing w:val="-2"/>
        </w:rPr>
        <w:t>значения</w:t>
      </w:r>
      <w:r>
        <w:rPr/>
        <w:tab/>
      </w:r>
      <w:r>
        <w:rPr>
          <w:spacing w:val="-2"/>
        </w:rPr>
        <w:t>критерия</w:t>
      </w:r>
    </w:p>
    <w:p>
      <w:pPr>
        <w:pStyle w:val="BodyText"/>
        <w:spacing w:line="254" w:lineRule="auto" w:before="24"/>
        <w:ind w:left="225"/>
      </w:pPr>
      <w:r>
        <w:rPr/>
        <w:t>«Комфортность</w:t>
      </w:r>
      <w:r>
        <w:rPr>
          <w:spacing w:val="-18"/>
        </w:rPr>
        <w:t> </w:t>
      </w:r>
      <w:r>
        <w:rPr/>
        <w:t>условий</w:t>
      </w:r>
      <w:r>
        <w:rPr>
          <w:spacing w:val="-17"/>
        </w:rPr>
        <w:t> </w:t>
      </w:r>
      <w:r>
        <w:rPr/>
        <w:t>предоставления</w:t>
      </w:r>
      <w:r>
        <w:rPr>
          <w:spacing w:val="-18"/>
        </w:rPr>
        <w:t> </w:t>
      </w:r>
      <w:r>
        <w:rPr/>
        <w:t>услуг»</w:t>
      </w:r>
      <w:r>
        <w:rPr>
          <w:spacing w:val="18"/>
        </w:rPr>
        <w:t> </w:t>
      </w:r>
      <w:r>
        <w:rPr/>
        <w:t>для</w:t>
      </w:r>
      <w:r>
        <w:rPr>
          <w:spacing w:val="32"/>
        </w:rPr>
        <w:t> </w:t>
      </w:r>
      <w:r>
        <w:rPr/>
        <w:t>организаций</w:t>
      </w:r>
      <w:r>
        <w:rPr>
          <w:spacing w:val="-18"/>
        </w:rPr>
        <w:t> </w:t>
      </w:r>
      <w:r>
        <w:rPr/>
        <w:t>в</w:t>
      </w:r>
      <w:r>
        <w:rPr>
          <w:spacing w:val="-17"/>
        </w:rPr>
        <w:t> </w:t>
      </w:r>
      <w:r>
        <w:rPr/>
        <w:t>сфере</w:t>
      </w:r>
      <w:r>
        <w:rPr>
          <w:spacing w:val="-18"/>
        </w:rPr>
        <w:t> </w:t>
      </w:r>
      <w:r>
        <w:rPr/>
        <w:t>образования</w:t>
      </w:r>
      <w:r>
        <w:rPr>
          <w:spacing w:val="32"/>
        </w:rPr>
        <w:t> </w:t>
      </w:r>
      <w:r>
        <w:rPr/>
        <w:t>используется</w:t>
      </w:r>
      <w:r>
        <w:rPr>
          <w:spacing w:val="-18"/>
        </w:rPr>
        <w:t> </w:t>
      </w:r>
      <w:r>
        <w:rPr/>
        <w:t>расчетная</w:t>
      </w:r>
      <w:r>
        <w:rPr>
          <w:spacing w:val="-17"/>
        </w:rPr>
        <w:t> </w:t>
      </w:r>
      <w:r>
        <w:rPr/>
        <w:t>величина</w:t>
      </w:r>
      <w:r>
        <w:rPr>
          <w:spacing w:val="31"/>
        </w:rPr>
        <w:t> </w:t>
      </w:r>
      <w:r>
        <w:rPr/>
        <w:t>показателя (2.2),</w:t>
      </w:r>
      <w:r>
        <w:rPr>
          <w:spacing w:val="-11"/>
        </w:rPr>
        <w:t> </w:t>
      </w:r>
      <w:r>
        <w:rPr/>
        <w:t>которая</w:t>
      </w:r>
      <w:r>
        <w:rPr>
          <w:spacing w:val="-10"/>
        </w:rPr>
        <w:t> </w:t>
      </w:r>
      <w:r>
        <w:rPr/>
        <w:t>определяется</w:t>
      </w:r>
      <w:r>
        <w:rPr>
          <w:spacing w:val="50"/>
        </w:rPr>
        <w:t> </w:t>
      </w:r>
      <w:r>
        <w:rPr/>
        <w:t>как</w:t>
      </w:r>
      <w:r>
        <w:rPr>
          <w:spacing w:val="-11"/>
        </w:rPr>
        <w:t> </w:t>
      </w:r>
      <w:r>
        <w:rPr/>
        <w:t>среднее</w:t>
      </w:r>
      <w:r>
        <w:rPr>
          <w:spacing w:val="-10"/>
        </w:rPr>
        <w:t> </w:t>
      </w:r>
      <w:r>
        <w:rPr/>
        <w:t>арифметическое</w:t>
      </w:r>
      <w:r>
        <w:rPr>
          <w:spacing w:val="-10"/>
        </w:rPr>
        <w:t> </w:t>
      </w:r>
      <w:r>
        <w:rPr/>
        <w:t>количество</w:t>
      </w:r>
      <w:r>
        <w:rPr>
          <w:spacing w:val="-10"/>
        </w:rPr>
        <w:t> </w:t>
      </w:r>
      <w:r>
        <w:rPr/>
        <w:t>баллов</w:t>
      </w:r>
      <w:r>
        <w:rPr>
          <w:spacing w:val="-10"/>
        </w:rPr>
        <w:t> </w:t>
      </w:r>
      <w:r>
        <w:rPr/>
        <w:t>по</w:t>
      </w:r>
      <w:r>
        <w:rPr>
          <w:spacing w:val="-10"/>
        </w:rPr>
        <w:t> </w:t>
      </w:r>
      <w:r>
        <w:rPr/>
        <w:t>установленным</w:t>
      </w:r>
      <w:r>
        <w:rPr>
          <w:spacing w:val="50"/>
        </w:rPr>
        <w:t> </w:t>
      </w:r>
      <w:r>
        <w:rPr/>
        <w:t>показателям</w:t>
      </w:r>
      <w:r>
        <w:rPr>
          <w:spacing w:val="-10"/>
        </w:rPr>
        <w:t> </w:t>
      </w:r>
      <w:r>
        <w:rPr/>
        <w:t>(2.1</w:t>
      </w:r>
      <w:r>
        <w:rPr>
          <w:spacing w:val="-10"/>
        </w:rPr>
        <w:t> </w:t>
      </w:r>
      <w:r>
        <w:rPr/>
        <w:t>и</w:t>
      </w:r>
      <w:r>
        <w:rPr>
          <w:spacing w:val="-10"/>
        </w:rPr>
        <w:t> </w:t>
      </w:r>
      <w:r>
        <w:rPr/>
        <w:t>2.3)</w:t>
      </w:r>
      <w:r>
        <w:rPr>
          <w:spacing w:val="-10"/>
        </w:rPr>
        <w:t> </w:t>
      </w:r>
      <w:r>
        <w:rPr/>
        <w:t>по</w:t>
      </w:r>
      <w:r>
        <w:rPr>
          <w:spacing w:val="-10"/>
        </w:rPr>
        <w:t> </w:t>
      </w:r>
      <w:r>
        <w:rPr>
          <w:spacing w:val="-2"/>
        </w:rPr>
        <w:t>формуле:</w:t>
      </w:r>
    </w:p>
    <w:p>
      <w:pPr>
        <w:pStyle w:val="BodyText"/>
        <w:spacing w:before="6"/>
        <w:rPr>
          <w:sz w:val="16"/>
        </w:rPr>
      </w:pPr>
    </w:p>
    <w:p>
      <w:pPr>
        <w:spacing w:after="0"/>
        <w:rPr>
          <w:sz w:val="16"/>
        </w:rPr>
        <w:sectPr>
          <w:pgSz w:w="16840" w:h="11910" w:orient="landscape"/>
          <w:pgMar w:header="0" w:footer="690" w:top="1020" w:bottom="940" w:left="240" w:right="260"/>
        </w:sectPr>
      </w:pPr>
    </w:p>
    <w:p>
      <w:pPr>
        <w:pStyle w:val="BodyText"/>
        <w:rPr>
          <w:sz w:val="24"/>
        </w:rPr>
      </w:pPr>
    </w:p>
    <w:p>
      <w:pPr>
        <w:pStyle w:val="BodyText"/>
        <w:spacing w:before="201"/>
        <w:rPr>
          <w:sz w:val="24"/>
        </w:rPr>
      </w:pPr>
    </w:p>
    <w:p>
      <w:pPr>
        <w:spacing w:before="1"/>
        <w:ind w:left="0" w:right="38" w:firstLine="0"/>
        <w:jc w:val="right"/>
        <w:rPr>
          <w:sz w:val="24"/>
        </w:rPr>
      </w:pPr>
      <w:r>
        <w:rPr>
          <w:spacing w:val="-5"/>
          <w:sz w:val="24"/>
        </w:rPr>
        <w:t>где</w:t>
      </w:r>
    </w:p>
    <w:p>
      <w:pPr>
        <w:spacing w:line="240" w:lineRule="auto" w:before="55"/>
        <w:rPr>
          <w:sz w:val="18"/>
        </w:rPr>
      </w:pPr>
      <w:r>
        <w:rPr/>
        <w:br w:type="column"/>
      </w:r>
      <w:r>
        <w:rPr>
          <w:sz w:val="18"/>
        </w:rPr>
      </w:r>
    </w:p>
    <w:p>
      <w:pPr>
        <w:spacing w:line="163" w:lineRule="exact" w:before="0"/>
        <w:ind w:left="934" w:right="0" w:firstLine="0"/>
        <w:jc w:val="left"/>
        <w:rPr>
          <w:b/>
          <w:sz w:val="18"/>
        </w:rPr>
      </w:pPr>
      <w:r>
        <w:rPr>
          <w:b/>
          <w:spacing w:val="-5"/>
          <w:sz w:val="18"/>
        </w:rPr>
        <w:t>обр</w:t>
      </w:r>
    </w:p>
    <w:p>
      <w:pPr>
        <w:spacing w:line="163" w:lineRule="exact" w:before="0"/>
        <w:ind w:left="1214" w:right="0" w:firstLine="0"/>
        <w:jc w:val="left"/>
        <w:rPr>
          <w:b/>
          <w:sz w:val="18"/>
        </w:rPr>
      </w:pPr>
      <w:r>
        <w:rPr/>
        <mc:AlternateContent>
          <mc:Choice Requires="wps">
            <w:drawing>
              <wp:anchor distT="0" distB="0" distL="0" distR="0" allowOverlap="1" layoutInCell="1" locked="0" behindDoc="1" simplePos="0" relativeHeight="435374592">
                <wp:simplePos x="0" y="0"/>
                <wp:positionH relativeFrom="page">
                  <wp:posOffset>4614671</wp:posOffset>
                </wp:positionH>
                <wp:positionV relativeFrom="paragraph">
                  <wp:posOffset>263</wp:posOffset>
                </wp:positionV>
                <wp:extent cx="1719580" cy="635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719580" cy="6350"/>
                        </a:xfrm>
                        <a:custGeom>
                          <a:avLst/>
                          <a:gdLst/>
                          <a:ahLst/>
                          <a:cxnLst/>
                          <a:rect l="l" t="t" r="r" b="b"/>
                          <a:pathLst>
                            <a:path w="1719580" h="6350">
                              <a:moveTo>
                                <a:pt x="1719072" y="0"/>
                              </a:moveTo>
                              <a:lnTo>
                                <a:pt x="0" y="0"/>
                              </a:lnTo>
                              <a:lnTo>
                                <a:pt x="0" y="6096"/>
                              </a:lnTo>
                              <a:lnTo>
                                <a:pt x="1719072" y="6096"/>
                              </a:lnTo>
                              <a:lnTo>
                                <a:pt x="17190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3.359985pt;margin-top:.020732pt;width:135.360pt;height:.48pt;mso-position-horizontal-relative:page;mso-position-vertical-relative:paragraph;z-index:-67941888" id="docshape20"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4784">
                <wp:simplePos x="0" y="0"/>
                <wp:positionH relativeFrom="page">
                  <wp:posOffset>3848651</wp:posOffset>
                </wp:positionH>
                <wp:positionV relativeFrom="paragraph">
                  <wp:posOffset>-90215</wp:posOffset>
                </wp:positionV>
                <wp:extent cx="137795" cy="19621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37795" cy="196215"/>
                        </a:xfrm>
                        <a:prstGeom prst="rect">
                          <a:avLst/>
                        </a:prstGeom>
                      </wps:spPr>
                      <wps:txbx>
                        <w:txbxContent>
                          <w:p>
                            <w:pPr>
                              <w:spacing w:line="308" w:lineRule="exact" w:before="0"/>
                              <w:ind w:left="0" w:right="0" w:firstLine="0"/>
                              <w:jc w:val="left"/>
                              <w:rPr>
                                <w:b/>
                                <w:sz w:val="28"/>
                              </w:rPr>
                            </w:pPr>
                            <w:r>
                              <w:rPr>
                                <w:b/>
                                <w:spacing w:val="-12"/>
                                <w:sz w:val="28"/>
                              </w:rPr>
                              <w:t>П</w:t>
                            </w:r>
                          </w:p>
                        </w:txbxContent>
                      </wps:txbx>
                      <wps:bodyPr wrap="square" lIns="0" tIns="0" rIns="0" bIns="0" rtlCol="0">
                        <a:noAutofit/>
                      </wps:bodyPr>
                    </wps:wsp>
                  </a:graphicData>
                </a:graphic>
              </wp:anchor>
            </w:drawing>
          </mc:Choice>
          <mc:Fallback>
            <w:pict>
              <v:shape style="position:absolute;margin-left:303.043427pt;margin-top:-7.103565pt;width:10.85pt;height:15.45pt;mso-position-horizontal-relative:page;mso-position-vertical-relative:paragraph;z-index:15734784" type="#_x0000_t202" id="docshape21" filled="false" stroked="false">
                <v:textbox inset="0,0,0,0">
                  <w:txbxContent>
                    <w:p>
                      <w:pPr>
                        <w:spacing w:line="308" w:lineRule="exact" w:before="0"/>
                        <w:ind w:left="0" w:right="0" w:firstLine="0"/>
                        <w:jc w:val="left"/>
                        <w:rPr>
                          <w:b/>
                          <w:sz w:val="28"/>
                        </w:rPr>
                      </w:pPr>
                      <w:r>
                        <w:rPr>
                          <w:b/>
                          <w:spacing w:val="-12"/>
                          <w:sz w:val="28"/>
                        </w:rPr>
                        <w:t>П</w:t>
                      </w:r>
                    </w:p>
                  </w:txbxContent>
                </v:textbox>
                <w10:wrap type="none"/>
              </v:shape>
            </w:pict>
          </mc:Fallback>
        </mc:AlternateContent>
      </w:r>
      <w:r>
        <w:rPr>
          <w:b/>
          <w:spacing w:val="-4"/>
          <w:sz w:val="18"/>
        </w:rPr>
        <w:t>ожид</w:t>
      </w:r>
    </w:p>
    <w:p>
      <w:pPr>
        <w:tabs>
          <w:tab w:pos="586" w:val="left" w:leader="none"/>
          <w:tab w:pos="4205" w:val="left" w:leader="none"/>
        </w:tabs>
        <w:spacing w:line="158" w:lineRule="auto" w:before="132"/>
        <w:ind w:left="1538" w:right="4384" w:hanging="1510"/>
        <w:jc w:val="left"/>
        <w:rPr>
          <w:b/>
          <w:sz w:val="28"/>
        </w:rPr>
      </w:pPr>
      <w:r>
        <w:rPr/>
        <w:br w:type="column"/>
      </w:r>
      <w:r>
        <w:rPr>
          <w:b/>
          <w:spacing w:val="-10"/>
          <w:position w:val="-14"/>
          <w:sz w:val="28"/>
        </w:rPr>
        <w:t>=</w:t>
      </w:r>
      <w:r>
        <w:rPr>
          <w:b/>
          <w:position w:val="-14"/>
          <w:sz w:val="28"/>
        </w:rPr>
        <w:tab/>
      </w:r>
      <w:r>
        <w:rPr>
          <w:b/>
          <w:spacing w:val="-2"/>
          <w:position w:val="2"/>
          <w:sz w:val="28"/>
        </w:rPr>
        <w:t>П</w:t>
      </w:r>
      <w:r>
        <w:rPr>
          <w:b/>
          <w:spacing w:val="-2"/>
          <w:sz w:val="18"/>
        </w:rPr>
        <w:t>комф.усл</w:t>
      </w:r>
      <w:r>
        <w:rPr>
          <w:b/>
          <w:spacing w:val="-2"/>
          <w:position w:val="2"/>
          <w:sz w:val="28"/>
        </w:rPr>
        <w:t>+П</w:t>
      </w:r>
      <w:r>
        <w:rPr>
          <w:b/>
          <w:spacing w:val="-2"/>
          <w:position w:val="12"/>
          <w:sz w:val="18"/>
        </w:rPr>
        <w:t>комф</w:t>
      </w:r>
      <w:r>
        <w:rPr>
          <w:b/>
          <w:spacing w:val="-2"/>
          <w:sz w:val="18"/>
        </w:rPr>
        <w:t>уд</w:t>
      </w:r>
      <w:r>
        <w:rPr>
          <w:b/>
          <w:spacing w:val="-2"/>
          <w:position w:val="2"/>
          <w:sz w:val="28"/>
        </w:rPr>
        <w:t>.</w:t>
      </w:r>
      <w:r>
        <w:rPr>
          <w:b/>
          <w:position w:val="2"/>
          <w:sz w:val="28"/>
        </w:rPr>
        <w:tab/>
      </w:r>
      <w:r>
        <w:rPr>
          <w:b/>
          <w:spacing w:val="-2"/>
          <w:position w:val="2"/>
          <w:sz w:val="28"/>
        </w:rPr>
        <w:t>(2.2обр) </w:t>
      </w:r>
      <w:r>
        <w:rPr>
          <w:b/>
          <w:spacing w:val="-10"/>
          <w:sz w:val="28"/>
        </w:rPr>
        <w:t>2</w:t>
      </w:r>
    </w:p>
    <w:p>
      <w:pPr>
        <w:spacing w:after="0" w:line="158" w:lineRule="auto"/>
        <w:jc w:val="left"/>
        <w:rPr>
          <w:sz w:val="28"/>
        </w:rPr>
        <w:sectPr>
          <w:type w:val="continuous"/>
          <w:pgSz w:w="16840" w:h="11910" w:orient="landscape"/>
          <w:pgMar w:header="0" w:footer="690" w:top="1300" w:bottom="280" w:left="240" w:right="260"/>
          <w:cols w:num="3" w:equalWidth="0">
            <w:col w:w="1302" w:space="3802"/>
            <w:col w:w="1632" w:space="40"/>
            <w:col w:w="9564"/>
          </w:cols>
        </w:sectPr>
      </w:pPr>
    </w:p>
    <w:p>
      <w:pPr>
        <w:pStyle w:val="BodyText"/>
        <w:spacing w:before="24"/>
        <w:rPr>
          <w:b/>
          <w:sz w:val="24"/>
        </w:rPr>
      </w:pPr>
    </w:p>
    <w:p>
      <w:pPr>
        <w:spacing w:before="0"/>
        <w:ind w:left="934" w:right="0" w:firstLine="0"/>
        <w:jc w:val="left"/>
        <w:rPr>
          <w:sz w:val="24"/>
        </w:rPr>
      </w:pPr>
      <w:r>
        <w:rPr>
          <w:b/>
          <w:position w:val="2"/>
          <w:sz w:val="28"/>
        </w:rPr>
        <w:t>П</w:t>
      </w:r>
      <w:r>
        <w:rPr>
          <w:b/>
          <w:sz w:val="18"/>
        </w:rPr>
        <w:t>комф.усл</w:t>
      </w:r>
      <w:r>
        <w:rPr>
          <w:b/>
          <w:position w:val="2"/>
          <w:sz w:val="28"/>
        </w:rPr>
        <w:t>-</w:t>
      </w:r>
      <w:r>
        <w:rPr>
          <w:b/>
          <w:spacing w:val="-5"/>
          <w:position w:val="2"/>
          <w:sz w:val="28"/>
        </w:rPr>
        <w:t> </w:t>
      </w:r>
      <w:r>
        <w:rPr>
          <w:position w:val="2"/>
          <w:sz w:val="24"/>
        </w:rPr>
        <w:t>обеспечение</w:t>
      </w:r>
      <w:r>
        <w:rPr>
          <w:spacing w:val="-5"/>
          <w:position w:val="2"/>
          <w:sz w:val="24"/>
        </w:rPr>
        <w:t> </w:t>
      </w:r>
      <w:r>
        <w:rPr>
          <w:position w:val="2"/>
          <w:sz w:val="24"/>
        </w:rPr>
        <w:t>в</w:t>
      </w:r>
      <w:r>
        <w:rPr>
          <w:spacing w:val="-5"/>
          <w:position w:val="2"/>
          <w:sz w:val="24"/>
        </w:rPr>
        <w:t> </w:t>
      </w:r>
      <w:r>
        <w:rPr>
          <w:position w:val="2"/>
          <w:sz w:val="24"/>
        </w:rPr>
        <w:t>организации</w:t>
      </w:r>
      <w:r>
        <w:rPr>
          <w:spacing w:val="-4"/>
          <w:position w:val="2"/>
          <w:sz w:val="24"/>
        </w:rPr>
        <w:t> </w:t>
      </w:r>
      <w:r>
        <w:rPr>
          <w:position w:val="2"/>
          <w:sz w:val="24"/>
        </w:rPr>
        <w:t>комфортных</w:t>
      </w:r>
      <w:r>
        <w:rPr>
          <w:spacing w:val="-4"/>
          <w:position w:val="2"/>
          <w:sz w:val="24"/>
        </w:rPr>
        <w:t> </w:t>
      </w:r>
      <w:r>
        <w:rPr>
          <w:position w:val="2"/>
          <w:sz w:val="24"/>
        </w:rPr>
        <w:t>условий</w:t>
      </w:r>
      <w:r>
        <w:rPr>
          <w:spacing w:val="-4"/>
          <w:position w:val="2"/>
          <w:sz w:val="24"/>
        </w:rPr>
        <w:t> </w:t>
      </w:r>
      <w:r>
        <w:rPr>
          <w:position w:val="2"/>
          <w:sz w:val="24"/>
        </w:rPr>
        <w:t>(показатель</w:t>
      </w:r>
      <w:r>
        <w:rPr>
          <w:spacing w:val="-4"/>
          <w:position w:val="2"/>
          <w:sz w:val="24"/>
        </w:rPr>
        <w:t> 2.1)</w:t>
      </w:r>
    </w:p>
    <w:p>
      <w:pPr>
        <w:spacing w:before="24"/>
        <w:ind w:left="934" w:right="0" w:firstLine="0"/>
        <w:jc w:val="left"/>
        <w:rPr>
          <w:sz w:val="24"/>
        </w:rPr>
      </w:pPr>
      <w:r>
        <w:rPr/>
        <mc:AlternateContent>
          <mc:Choice Requires="wps">
            <w:drawing>
              <wp:anchor distT="0" distB="0" distL="0" distR="0" allowOverlap="1" layoutInCell="1" locked="0" behindDoc="1" simplePos="0" relativeHeight="435376128">
                <wp:simplePos x="0" y="0"/>
                <wp:positionH relativeFrom="page">
                  <wp:posOffset>1164114</wp:posOffset>
                </wp:positionH>
                <wp:positionV relativeFrom="paragraph">
                  <wp:posOffset>90595</wp:posOffset>
                </wp:positionV>
                <wp:extent cx="115570" cy="12827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15570" cy="128270"/>
                        </a:xfrm>
                        <a:prstGeom prst="rect">
                          <a:avLst/>
                        </a:prstGeom>
                      </wps:spPr>
                      <wps:txbx>
                        <w:txbxContent>
                          <w:p>
                            <w:pPr>
                              <w:spacing w:line="201" w:lineRule="exact" w:before="0"/>
                              <w:ind w:left="0" w:right="0" w:firstLine="0"/>
                              <w:jc w:val="left"/>
                              <w:rPr>
                                <w:b/>
                                <w:sz w:val="18"/>
                              </w:rPr>
                            </w:pPr>
                            <w:r>
                              <w:rPr>
                                <w:b/>
                                <w:spacing w:val="-5"/>
                                <w:sz w:val="18"/>
                              </w:rPr>
                              <w:t>уд</w:t>
                            </w:r>
                          </w:p>
                        </w:txbxContent>
                      </wps:txbx>
                      <wps:bodyPr wrap="square" lIns="0" tIns="0" rIns="0" bIns="0" rtlCol="0">
                        <a:noAutofit/>
                      </wps:bodyPr>
                    </wps:wsp>
                  </a:graphicData>
                </a:graphic>
              </wp:anchor>
            </w:drawing>
          </mc:Choice>
          <mc:Fallback>
            <w:pict>
              <v:shape style="position:absolute;margin-left:91.662598pt;margin-top:7.133516pt;width:9.1pt;height:10.1pt;mso-position-horizontal-relative:page;mso-position-vertical-relative:paragraph;z-index:-67940352" type="#_x0000_t202" id="docshape22" filled="false" stroked="false">
                <v:textbox inset="0,0,0,0">
                  <w:txbxContent>
                    <w:p>
                      <w:pPr>
                        <w:spacing w:line="201" w:lineRule="exact" w:before="0"/>
                        <w:ind w:left="0" w:right="0" w:firstLine="0"/>
                        <w:jc w:val="left"/>
                        <w:rPr>
                          <w:b/>
                          <w:sz w:val="18"/>
                        </w:rPr>
                      </w:pPr>
                      <w:r>
                        <w:rPr>
                          <w:b/>
                          <w:spacing w:val="-5"/>
                          <w:sz w:val="18"/>
                        </w:rPr>
                        <w:t>уд</w:t>
                      </w:r>
                    </w:p>
                  </w:txbxContent>
                </v:textbox>
                <w10:wrap type="none"/>
              </v:shape>
            </w:pict>
          </mc:Fallback>
        </mc:AlternateContent>
      </w:r>
      <w:r>
        <w:rPr>
          <w:b/>
          <w:sz w:val="28"/>
        </w:rPr>
        <w:t>П</w:t>
      </w:r>
      <w:r>
        <w:rPr>
          <w:b/>
          <w:sz w:val="28"/>
          <w:vertAlign w:val="superscript"/>
        </w:rPr>
        <w:t>комф</w:t>
      </w:r>
      <w:r>
        <w:rPr>
          <w:b/>
          <w:spacing w:val="66"/>
          <w:w w:val="150"/>
          <w:sz w:val="28"/>
          <w:vertAlign w:val="baseline"/>
        </w:rPr>
        <w:t> </w:t>
      </w:r>
      <w:r>
        <w:rPr>
          <w:sz w:val="24"/>
          <w:vertAlign w:val="baseline"/>
        </w:rPr>
        <w:t>-</w:t>
      </w:r>
      <w:r>
        <w:rPr>
          <w:spacing w:val="-2"/>
          <w:sz w:val="24"/>
          <w:vertAlign w:val="baseline"/>
        </w:rPr>
        <w:t> </w:t>
      </w:r>
      <w:r>
        <w:rPr>
          <w:sz w:val="24"/>
          <w:vertAlign w:val="baseline"/>
        </w:rPr>
        <w:t>доля</w:t>
      </w:r>
      <w:r>
        <w:rPr>
          <w:spacing w:val="-3"/>
          <w:sz w:val="24"/>
          <w:vertAlign w:val="baseline"/>
        </w:rPr>
        <w:t> </w:t>
      </w:r>
      <w:r>
        <w:rPr>
          <w:sz w:val="24"/>
          <w:vertAlign w:val="baseline"/>
        </w:rPr>
        <w:t>получателей</w:t>
      </w:r>
      <w:r>
        <w:rPr>
          <w:spacing w:val="-2"/>
          <w:sz w:val="24"/>
          <w:vertAlign w:val="baseline"/>
        </w:rPr>
        <w:t> </w:t>
      </w:r>
      <w:r>
        <w:rPr>
          <w:sz w:val="24"/>
          <w:vertAlign w:val="baseline"/>
        </w:rPr>
        <w:t>услуг,</w:t>
      </w:r>
      <w:r>
        <w:rPr>
          <w:spacing w:val="-2"/>
          <w:sz w:val="24"/>
          <w:vertAlign w:val="baseline"/>
        </w:rPr>
        <w:t> </w:t>
      </w:r>
      <w:r>
        <w:rPr>
          <w:sz w:val="24"/>
          <w:vertAlign w:val="baseline"/>
        </w:rPr>
        <w:t>удовлетворенных</w:t>
      </w:r>
      <w:r>
        <w:rPr>
          <w:spacing w:val="-3"/>
          <w:sz w:val="24"/>
          <w:vertAlign w:val="baseline"/>
        </w:rPr>
        <w:t> </w:t>
      </w:r>
      <w:r>
        <w:rPr>
          <w:sz w:val="24"/>
          <w:vertAlign w:val="baseline"/>
        </w:rPr>
        <w:t>комфортностью</w:t>
      </w:r>
      <w:r>
        <w:rPr>
          <w:spacing w:val="-3"/>
          <w:sz w:val="24"/>
          <w:vertAlign w:val="baseline"/>
        </w:rPr>
        <w:t> </w:t>
      </w:r>
      <w:r>
        <w:rPr>
          <w:sz w:val="24"/>
          <w:vertAlign w:val="baseline"/>
        </w:rPr>
        <w:t>предоставления</w:t>
      </w:r>
      <w:r>
        <w:rPr>
          <w:spacing w:val="-3"/>
          <w:sz w:val="24"/>
          <w:vertAlign w:val="baseline"/>
        </w:rPr>
        <w:t> </w:t>
      </w:r>
      <w:r>
        <w:rPr>
          <w:sz w:val="24"/>
          <w:vertAlign w:val="baseline"/>
        </w:rPr>
        <w:t>услуг</w:t>
      </w:r>
      <w:r>
        <w:rPr>
          <w:spacing w:val="-2"/>
          <w:sz w:val="24"/>
          <w:vertAlign w:val="baseline"/>
        </w:rPr>
        <w:t> </w:t>
      </w:r>
      <w:r>
        <w:rPr>
          <w:sz w:val="24"/>
          <w:vertAlign w:val="baseline"/>
        </w:rPr>
        <w:t>организацией</w:t>
      </w:r>
      <w:r>
        <w:rPr>
          <w:spacing w:val="-2"/>
          <w:sz w:val="24"/>
          <w:vertAlign w:val="baseline"/>
        </w:rPr>
        <w:t> </w:t>
      </w:r>
      <w:r>
        <w:rPr>
          <w:sz w:val="24"/>
          <w:vertAlign w:val="baseline"/>
        </w:rPr>
        <w:t>(показатель</w:t>
      </w:r>
      <w:r>
        <w:rPr>
          <w:spacing w:val="-3"/>
          <w:sz w:val="24"/>
          <w:vertAlign w:val="baseline"/>
        </w:rPr>
        <w:t> </w:t>
      </w:r>
      <w:r>
        <w:rPr>
          <w:spacing w:val="-4"/>
          <w:sz w:val="24"/>
          <w:vertAlign w:val="baseline"/>
        </w:rPr>
        <w:t>2.3)</w:t>
      </w:r>
    </w:p>
    <w:p>
      <w:pPr>
        <w:pStyle w:val="BodyText"/>
        <w:spacing w:before="266"/>
        <w:rPr>
          <w:sz w:val="24"/>
        </w:rPr>
      </w:pPr>
    </w:p>
    <w:p>
      <w:pPr>
        <w:spacing w:line="322" w:lineRule="exact" w:before="0"/>
        <w:ind w:left="225" w:right="0" w:firstLine="0"/>
        <w:jc w:val="left"/>
        <w:rPr>
          <w:sz w:val="28"/>
        </w:rPr>
      </w:pPr>
      <w:r>
        <w:rPr>
          <w:b/>
          <w:sz w:val="28"/>
          <w:u w:val="single"/>
        </w:rPr>
        <w:t>Вариант</w:t>
      </w:r>
      <w:r>
        <w:rPr>
          <w:b/>
          <w:spacing w:val="-5"/>
          <w:sz w:val="28"/>
          <w:u w:val="single"/>
        </w:rPr>
        <w:t> </w:t>
      </w:r>
      <w:r>
        <w:rPr>
          <w:b/>
          <w:sz w:val="28"/>
          <w:u w:val="single"/>
        </w:rPr>
        <w:t>3.</w:t>
      </w:r>
      <w:r>
        <w:rPr>
          <w:b/>
          <w:spacing w:val="-4"/>
          <w:sz w:val="28"/>
          <w:u w:val="single"/>
        </w:rPr>
        <w:t> </w:t>
      </w:r>
      <w:r>
        <w:rPr>
          <w:sz w:val="28"/>
          <w:u w:val="single"/>
        </w:rPr>
        <w:t>В</w:t>
      </w:r>
      <w:r>
        <w:rPr>
          <w:spacing w:val="-4"/>
          <w:sz w:val="28"/>
          <w:u w:val="single"/>
        </w:rPr>
        <w:t> </w:t>
      </w:r>
      <w:r>
        <w:rPr>
          <w:sz w:val="28"/>
          <w:u w:val="single"/>
        </w:rPr>
        <w:t>сфере</w:t>
      </w:r>
      <w:r>
        <w:rPr>
          <w:spacing w:val="-4"/>
          <w:sz w:val="28"/>
          <w:u w:val="single"/>
        </w:rPr>
        <w:t> </w:t>
      </w:r>
      <w:r>
        <w:rPr>
          <w:spacing w:val="-2"/>
          <w:sz w:val="28"/>
          <w:u w:val="single"/>
        </w:rPr>
        <w:t>образования</w:t>
      </w:r>
    </w:p>
    <w:p>
      <w:pPr>
        <w:pStyle w:val="BodyText"/>
        <w:tabs>
          <w:tab w:pos="10659" w:val="left" w:leader="none"/>
        </w:tabs>
        <w:spacing w:line="322" w:lineRule="exact"/>
        <w:ind w:left="934"/>
      </w:pPr>
      <w:r>
        <w:rPr/>
        <w:t>Показатель</w:t>
      </w:r>
      <w:r>
        <w:rPr>
          <w:spacing w:val="72"/>
        </w:rPr>
        <w:t> </w:t>
      </w:r>
      <w:r>
        <w:rPr/>
        <w:t>(2.2)«Время</w:t>
      </w:r>
      <w:r>
        <w:rPr>
          <w:spacing w:val="73"/>
        </w:rPr>
        <w:t> </w:t>
      </w:r>
      <w:r>
        <w:rPr/>
        <w:t>ожидания</w:t>
      </w:r>
      <w:r>
        <w:rPr>
          <w:spacing w:val="72"/>
        </w:rPr>
        <w:t> </w:t>
      </w:r>
      <w:r>
        <w:rPr/>
        <w:t>предоставления</w:t>
      </w:r>
      <w:r>
        <w:rPr>
          <w:spacing w:val="73"/>
        </w:rPr>
        <w:t> </w:t>
      </w:r>
      <w:r>
        <w:rPr/>
        <w:t>услуги»</w:t>
      </w:r>
      <w:r>
        <w:rPr>
          <w:spacing w:val="72"/>
        </w:rPr>
        <w:t> </w:t>
      </w:r>
      <w:r>
        <w:rPr/>
        <w:t>не</w:t>
      </w:r>
      <w:r>
        <w:rPr>
          <w:spacing w:val="71"/>
        </w:rPr>
        <w:t> </w:t>
      </w:r>
      <w:r>
        <w:rPr>
          <w:spacing w:val="-2"/>
        </w:rPr>
        <w:t>установлен.</w:t>
      </w:r>
      <w:r>
        <w:rPr/>
        <w:tab/>
        <w:t>При</w:t>
      </w:r>
      <w:r>
        <w:rPr>
          <w:spacing w:val="75"/>
        </w:rPr>
        <w:t> </w:t>
      </w:r>
      <w:r>
        <w:rPr/>
        <w:t>расчете</w:t>
      </w:r>
      <w:r>
        <w:rPr>
          <w:spacing w:val="75"/>
        </w:rPr>
        <w:t> </w:t>
      </w:r>
      <w:r>
        <w:rPr/>
        <w:t>итогового</w:t>
      </w:r>
      <w:r>
        <w:rPr>
          <w:spacing w:val="75"/>
        </w:rPr>
        <w:t> </w:t>
      </w:r>
      <w:r>
        <w:rPr/>
        <w:t>значения</w:t>
      </w:r>
      <w:r>
        <w:rPr>
          <w:spacing w:val="75"/>
        </w:rPr>
        <w:t> </w:t>
      </w:r>
      <w:r>
        <w:rPr>
          <w:spacing w:val="-2"/>
        </w:rPr>
        <w:t>критерия</w:t>
      </w:r>
    </w:p>
    <w:p>
      <w:pPr>
        <w:pStyle w:val="BodyText"/>
        <w:ind w:left="225"/>
      </w:pPr>
      <w:r>
        <w:rPr/>
        <w:t>«Комфортность</w:t>
      </w:r>
      <w:r>
        <w:rPr>
          <w:spacing w:val="-3"/>
        </w:rPr>
        <w:t> </w:t>
      </w:r>
      <w:r>
        <w:rPr/>
        <w:t>условий</w:t>
      </w:r>
      <w:r>
        <w:rPr>
          <w:spacing w:val="-3"/>
        </w:rPr>
        <w:t> </w:t>
      </w:r>
      <w:r>
        <w:rPr/>
        <w:t>предоставления</w:t>
      </w:r>
      <w:r>
        <w:rPr>
          <w:spacing w:val="-3"/>
        </w:rPr>
        <w:t> </w:t>
      </w:r>
      <w:r>
        <w:rPr/>
        <w:t>услуг»</w:t>
      </w:r>
      <w:r>
        <w:rPr>
          <w:spacing w:val="-3"/>
        </w:rPr>
        <w:t> </w:t>
      </w:r>
      <w:r>
        <w:rPr/>
        <w:t>для</w:t>
      </w:r>
      <w:r>
        <w:rPr>
          <w:spacing w:val="-3"/>
        </w:rPr>
        <w:t> </w:t>
      </w:r>
      <w:r>
        <w:rPr/>
        <w:t>организаций</w:t>
      </w:r>
      <w:r>
        <w:rPr>
          <w:spacing w:val="-3"/>
        </w:rPr>
        <w:t> </w:t>
      </w:r>
      <w:r>
        <w:rPr/>
        <w:t>в</w:t>
      </w:r>
      <w:r>
        <w:rPr>
          <w:spacing w:val="-3"/>
        </w:rPr>
        <w:t> </w:t>
      </w:r>
      <w:r>
        <w:rPr/>
        <w:t>сфере</w:t>
      </w:r>
      <w:r>
        <w:rPr>
          <w:spacing w:val="-3"/>
        </w:rPr>
        <w:t> </w:t>
      </w:r>
      <w:r>
        <w:rPr/>
        <w:t>образования</w:t>
      </w:r>
      <w:r>
        <w:rPr>
          <w:spacing w:val="-3"/>
        </w:rPr>
        <w:t> </w:t>
      </w:r>
      <w:r>
        <w:rPr/>
        <w:t>используется</w:t>
      </w:r>
      <w:r>
        <w:rPr>
          <w:spacing w:val="-3"/>
        </w:rPr>
        <w:t> </w:t>
      </w:r>
      <w:r>
        <w:rPr/>
        <w:t>расчетная</w:t>
      </w:r>
      <w:r>
        <w:rPr>
          <w:spacing w:val="-3"/>
        </w:rPr>
        <w:t> </w:t>
      </w:r>
      <w:r>
        <w:rPr/>
        <w:t>величина</w:t>
      </w:r>
      <w:r>
        <w:rPr>
          <w:spacing w:val="-3"/>
        </w:rPr>
        <w:t> </w:t>
      </w:r>
      <w:r>
        <w:rPr/>
        <w:t>показателя (2.2), которая определяется</w:t>
      </w:r>
      <w:r>
        <w:rPr>
          <w:spacing w:val="40"/>
        </w:rPr>
        <w:t> </w:t>
      </w:r>
      <w:r>
        <w:rPr/>
        <w:t>как среднее арифметическое количество баллов по установленным показателям (2.1 и 2.3).</w:t>
      </w:r>
    </w:p>
    <w:p>
      <w:pPr>
        <w:pStyle w:val="BodyText"/>
        <w:spacing w:before="3"/>
        <w:ind w:left="934"/>
      </w:pPr>
      <w:r>
        <w:rPr>
          <w:b/>
          <w:position w:val="2"/>
        </w:rPr>
        <w:t>П</w:t>
      </w:r>
      <w:r>
        <w:rPr>
          <w:b/>
          <w:sz w:val="18"/>
        </w:rPr>
        <w:t>комф.усл</w:t>
      </w:r>
      <w:r>
        <w:rPr>
          <w:b/>
          <w:position w:val="2"/>
        </w:rPr>
        <w:t>-</w:t>
      </w:r>
      <w:r>
        <w:rPr>
          <w:b/>
          <w:spacing w:val="-9"/>
          <w:position w:val="2"/>
        </w:rPr>
        <w:t> </w:t>
      </w:r>
      <w:r>
        <w:rPr>
          <w:position w:val="2"/>
        </w:rPr>
        <w:t>(показатель</w:t>
      </w:r>
      <w:r>
        <w:rPr>
          <w:spacing w:val="-8"/>
          <w:position w:val="2"/>
        </w:rPr>
        <w:t> </w:t>
      </w:r>
      <w:r>
        <w:rPr>
          <w:position w:val="2"/>
        </w:rPr>
        <w:t>2.1</w:t>
      </w:r>
      <w:r>
        <w:rPr>
          <w:spacing w:val="-9"/>
          <w:position w:val="2"/>
        </w:rPr>
        <w:t> </w:t>
      </w:r>
      <w:r>
        <w:rPr>
          <w:position w:val="2"/>
        </w:rPr>
        <w:t>–</w:t>
      </w:r>
      <w:r>
        <w:rPr>
          <w:spacing w:val="-8"/>
          <w:position w:val="2"/>
        </w:rPr>
        <w:t> </w:t>
      </w:r>
      <w:r>
        <w:rPr>
          <w:position w:val="2"/>
        </w:rPr>
        <w:t>«Обеспечение</w:t>
      </w:r>
      <w:r>
        <w:rPr>
          <w:spacing w:val="-9"/>
          <w:position w:val="2"/>
        </w:rPr>
        <w:t> </w:t>
      </w:r>
      <w:r>
        <w:rPr>
          <w:position w:val="2"/>
        </w:rPr>
        <w:t>в</w:t>
      </w:r>
      <w:r>
        <w:rPr>
          <w:spacing w:val="-8"/>
          <w:position w:val="2"/>
        </w:rPr>
        <w:t> </w:t>
      </w:r>
      <w:r>
        <w:rPr>
          <w:position w:val="2"/>
        </w:rPr>
        <w:t>организации</w:t>
      </w:r>
      <w:r>
        <w:rPr>
          <w:spacing w:val="-8"/>
          <w:position w:val="2"/>
        </w:rPr>
        <w:t> </w:t>
      </w:r>
      <w:r>
        <w:rPr>
          <w:position w:val="2"/>
        </w:rPr>
        <w:t>комфортных</w:t>
      </w:r>
      <w:r>
        <w:rPr>
          <w:spacing w:val="-9"/>
          <w:position w:val="2"/>
        </w:rPr>
        <w:t> </w:t>
      </w:r>
      <w:r>
        <w:rPr>
          <w:position w:val="2"/>
        </w:rPr>
        <w:t>условий</w:t>
      </w:r>
      <w:r>
        <w:rPr>
          <w:spacing w:val="-8"/>
          <w:position w:val="2"/>
        </w:rPr>
        <w:t> </w:t>
      </w:r>
      <w:r>
        <w:rPr>
          <w:position w:val="2"/>
        </w:rPr>
        <w:t>для</w:t>
      </w:r>
      <w:r>
        <w:rPr>
          <w:spacing w:val="-9"/>
          <w:position w:val="2"/>
        </w:rPr>
        <w:t> </w:t>
      </w:r>
      <w:r>
        <w:rPr>
          <w:position w:val="2"/>
        </w:rPr>
        <w:t>предоставления</w:t>
      </w:r>
      <w:r>
        <w:rPr>
          <w:spacing w:val="-8"/>
          <w:position w:val="2"/>
        </w:rPr>
        <w:t> </w:t>
      </w:r>
      <w:r>
        <w:rPr>
          <w:position w:val="2"/>
        </w:rPr>
        <w:t>услуги)</w:t>
      </w:r>
      <w:r>
        <w:rPr>
          <w:spacing w:val="-9"/>
          <w:position w:val="2"/>
        </w:rPr>
        <w:t> </w:t>
      </w:r>
      <w:r>
        <w:rPr>
          <w:position w:val="2"/>
        </w:rPr>
        <w:t>=</w:t>
      </w:r>
      <w:r>
        <w:rPr>
          <w:spacing w:val="-8"/>
          <w:position w:val="2"/>
        </w:rPr>
        <w:t> </w:t>
      </w:r>
      <w:r>
        <w:rPr>
          <w:position w:val="2"/>
        </w:rPr>
        <w:t>60</w:t>
      </w:r>
      <w:r>
        <w:rPr>
          <w:spacing w:val="-9"/>
          <w:position w:val="2"/>
        </w:rPr>
        <w:t> </w:t>
      </w:r>
      <w:r>
        <w:rPr>
          <w:spacing w:val="-2"/>
          <w:position w:val="2"/>
        </w:rPr>
        <w:t>баллов</w:t>
      </w:r>
    </w:p>
    <w:p>
      <w:pPr>
        <w:pStyle w:val="BodyText"/>
        <w:tabs>
          <w:tab w:pos="2129" w:val="left" w:leader="none"/>
          <w:tab w:pos="3783" w:val="left" w:leader="none"/>
          <w:tab w:pos="4394" w:val="left" w:leader="none"/>
          <w:tab w:pos="4796" w:val="left" w:leader="none"/>
          <w:tab w:pos="5797" w:val="left" w:leader="none"/>
          <w:tab w:pos="7554" w:val="left" w:leader="none"/>
          <w:tab w:pos="10650" w:val="left" w:leader="none"/>
          <w:tab w:pos="12822" w:val="left" w:leader="none"/>
          <w:tab w:pos="14976" w:val="left" w:leader="none"/>
          <w:tab w:pos="15896" w:val="left" w:leader="none"/>
        </w:tabs>
        <w:spacing w:before="15"/>
        <w:ind w:left="225" w:right="308" w:firstLine="709"/>
      </w:pPr>
      <w:r>
        <w:rPr/>
        <mc:AlternateContent>
          <mc:Choice Requires="wps">
            <w:drawing>
              <wp:anchor distT="0" distB="0" distL="0" distR="0" allowOverlap="1" layoutInCell="1" locked="0" behindDoc="1" simplePos="0" relativeHeight="435376640">
                <wp:simplePos x="0" y="0"/>
                <wp:positionH relativeFrom="page">
                  <wp:posOffset>1164114</wp:posOffset>
                </wp:positionH>
                <wp:positionV relativeFrom="paragraph">
                  <wp:posOffset>84846</wp:posOffset>
                </wp:positionV>
                <wp:extent cx="115570" cy="12827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15570" cy="128270"/>
                        </a:xfrm>
                        <a:prstGeom prst="rect">
                          <a:avLst/>
                        </a:prstGeom>
                      </wps:spPr>
                      <wps:txbx>
                        <w:txbxContent>
                          <w:p>
                            <w:pPr>
                              <w:spacing w:line="201" w:lineRule="exact" w:before="0"/>
                              <w:ind w:left="0" w:right="0" w:firstLine="0"/>
                              <w:jc w:val="left"/>
                              <w:rPr>
                                <w:b/>
                                <w:sz w:val="18"/>
                              </w:rPr>
                            </w:pPr>
                            <w:r>
                              <w:rPr>
                                <w:b/>
                                <w:spacing w:val="-5"/>
                                <w:sz w:val="18"/>
                              </w:rPr>
                              <w:t>уд</w:t>
                            </w:r>
                          </w:p>
                        </w:txbxContent>
                      </wps:txbx>
                      <wps:bodyPr wrap="square" lIns="0" tIns="0" rIns="0" bIns="0" rtlCol="0">
                        <a:noAutofit/>
                      </wps:bodyPr>
                    </wps:wsp>
                  </a:graphicData>
                </a:graphic>
              </wp:anchor>
            </w:drawing>
          </mc:Choice>
          <mc:Fallback>
            <w:pict>
              <v:shape style="position:absolute;margin-left:91.662598pt;margin-top:6.680845pt;width:9.1pt;height:10.1pt;mso-position-horizontal-relative:page;mso-position-vertical-relative:paragraph;z-index:-67939840" type="#_x0000_t202" id="docshape23" filled="false" stroked="false">
                <v:textbox inset="0,0,0,0">
                  <w:txbxContent>
                    <w:p>
                      <w:pPr>
                        <w:spacing w:line="201" w:lineRule="exact" w:before="0"/>
                        <w:ind w:left="0" w:right="0" w:firstLine="0"/>
                        <w:jc w:val="left"/>
                        <w:rPr>
                          <w:b/>
                          <w:sz w:val="18"/>
                        </w:rPr>
                      </w:pPr>
                      <w:r>
                        <w:rPr>
                          <w:b/>
                          <w:spacing w:val="-5"/>
                          <w:sz w:val="18"/>
                        </w:rPr>
                        <w:t>уд</w:t>
                      </w:r>
                    </w:p>
                  </w:txbxContent>
                </v:textbox>
                <w10:wrap type="none"/>
              </v:shape>
            </w:pict>
          </mc:Fallback>
        </mc:AlternateContent>
      </w:r>
      <w:r>
        <w:rPr>
          <w:b/>
        </w:rPr>
        <w:t>П</w:t>
      </w:r>
      <w:r>
        <w:rPr>
          <w:b/>
          <w:vertAlign w:val="superscript"/>
        </w:rPr>
        <w:t>комф</w:t>
      </w:r>
      <w:r>
        <w:rPr>
          <w:b/>
          <w:spacing w:val="80"/>
          <w:vertAlign w:val="baseline"/>
        </w:rPr>
        <w:t> </w:t>
      </w:r>
      <w:r>
        <w:rPr>
          <w:b/>
          <w:vertAlign w:val="baseline"/>
        </w:rPr>
        <w:t>-</w:t>
        <w:tab/>
      </w:r>
      <w:r>
        <w:rPr>
          <w:spacing w:val="-2"/>
          <w:vertAlign w:val="baseline"/>
        </w:rPr>
        <w:t>(показатель</w:t>
      </w:r>
      <w:r>
        <w:rPr>
          <w:vertAlign w:val="baseline"/>
        </w:rPr>
        <w:tab/>
      </w:r>
      <w:r>
        <w:rPr>
          <w:spacing w:val="-4"/>
          <w:vertAlign w:val="baseline"/>
        </w:rPr>
        <w:t>2.3</w:t>
      </w:r>
      <w:r>
        <w:rPr>
          <w:vertAlign w:val="baseline"/>
        </w:rPr>
        <w:tab/>
      </w:r>
      <w:r>
        <w:rPr>
          <w:spacing w:val="-10"/>
          <w:vertAlign w:val="baseline"/>
        </w:rPr>
        <w:t>–</w:t>
      </w:r>
      <w:r>
        <w:rPr>
          <w:vertAlign w:val="baseline"/>
        </w:rPr>
        <w:tab/>
      </w:r>
      <w:r>
        <w:rPr>
          <w:spacing w:val="-2"/>
          <w:vertAlign w:val="baseline"/>
        </w:rPr>
        <w:t>«Доля</w:t>
      </w:r>
      <w:r>
        <w:rPr>
          <w:vertAlign w:val="baseline"/>
        </w:rPr>
        <w:tab/>
      </w:r>
      <w:r>
        <w:rPr>
          <w:spacing w:val="-2"/>
          <w:vertAlign w:val="baseline"/>
        </w:rPr>
        <w:t>получателей</w:t>
      </w:r>
      <w:r>
        <w:rPr>
          <w:vertAlign w:val="baseline"/>
        </w:rPr>
        <w:tab/>
      </w:r>
      <w:r>
        <w:rPr>
          <w:spacing w:val="-2"/>
          <w:vertAlign w:val="baseline"/>
        </w:rPr>
        <w:t>услуг,удовлетворенных</w:t>
      </w:r>
      <w:r>
        <w:rPr>
          <w:vertAlign w:val="baseline"/>
        </w:rPr>
        <w:tab/>
      </w:r>
      <w:r>
        <w:rPr>
          <w:spacing w:val="-2"/>
          <w:vertAlign w:val="baseline"/>
        </w:rPr>
        <w:t>комфортностью</w:t>
      </w:r>
      <w:r>
        <w:rPr>
          <w:vertAlign w:val="baseline"/>
        </w:rPr>
        <w:tab/>
      </w:r>
      <w:r>
        <w:rPr>
          <w:spacing w:val="-2"/>
          <w:vertAlign w:val="baseline"/>
        </w:rPr>
        <w:t>предоставления</w:t>
      </w:r>
      <w:r>
        <w:rPr>
          <w:vertAlign w:val="baseline"/>
        </w:rPr>
        <w:tab/>
      </w:r>
      <w:r>
        <w:rPr>
          <w:spacing w:val="-2"/>
          <w:vertAlign w:val="baseline"/>
        </w:rPr>
        <w:t>услуг</w:t>
      </w:r>
      <w:r>
        <w:rPr>
          <w:vertAlign w:val="baseline"/>
        </w:rPr>
        <w:tab/>
      </w:r>
      <w:r>
        <w:rPr>
          <w:spacing w:val="-10"/>
          <w:vertAlign w:val="baseline"/>
        </w:rPr>
        <w:t>в </w:t>
      </w:r>
      <w:r>
        <w:rPr>
          <w:vertAlign w:val="baseline"/>
        </w:rPr>
        <w:t>организации»организации комфортных условий для предоставления услуги, см. расчет ниже) = 89 баллов</w:t>
      </w:r>
    </w:p>
    <w:p>
      <w:pPr>
        <w:pStyle w:val="BodyText"/>
        <w:spacing w:before="11"/>
        <w:rPr>
          <w:sz w:val="17"/>
        </w:rPr>
      </w:pPr>
    </w:p>
    <w:p>
      <w:pPr>
        <w:spacing w:after="0"/>
        <w:rPr>
          <w:sz w:val="17"/>
        </w:rPr>
        <w:sectPr>
          <w:type w:val="continuous"/>
          <w:pgSz w:w="16840" w:h="11910" w:orient="landscape"/>
          <w:pgMar w:header="0" w:footer="690" w:top="1300" w:bottom="280" w:left="240" w:right="260"/>
        </w:sectPr>
      </w:pPr>
    </w:p>
    <w:p>
      <w:pPr>
        <w:spacing w:before="90"/>
        <w:ind w:left="934"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3:</w:t>
      </w:r>
    </w:p>
    <w:p>
      <w:pPr>
        <w:spacing w:line="240" w:lineRule="auto" w:before="277"/>
        <w:rPr>
          <w:b/>
          <w:sz w:val="28"/>
        </w:rPr>
      </w:pPr>
      <w:r>
        <w:rPr/>
        <w:br w:type="column"/>
      </w:r>
      <w:r>
        <w:rPr>
          <w:b/>
          <w:sz w:val="28"/>
        </w:rPr>
      </w:r>
    </w:p>
    <w:p>
      <w:pPr>
        <w:pStyle w:val="Heading2"/>
        <w:tabs>
          <w:tab w:pos="1657" w:val="left" w:leader="none"/>
        </w:tabs>
        <w:ind w:left="934"/>
      </w:pPr>
      <w:r>
        <w:rPr/>
        <mc:AlternateContent>
          <mc:Choice Requires="wps">
            <w:drawing>
              <wp:anchor distT="0" distB="0" distL="0" distR="0" allowOverlap="1" layoutInCell="1" locked="0" behindDoc="1" simplePos="0" relativeHeight="435377152">
                <wp:simplePos x="0" y="0"/>
                <wp:positionH relativeFrom="page">
                  <wp:posOffset>3292800</wp:posOffset>
                </wp:positionH>
                <wp:positionV relativeFrom="paragraph">
                  <wp:posOffset>75447</wp:posOffset>
                </wp:positionV>
                <wp:extent cx="264795" cy="12827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64795" cy="128270"/>
                        </a:xfrm>
                        <a:prstGeom prst="rect">
                          <a:avLst/>
                        </a:prstGeom>
                      </wps:spPr>
                      <wps:txbx>
                        <w:txbxContent>
                          <w:p>
                            <w:pPr>
                              <w:spacing w:line="201" w:lineRule="exact" w:before="0"/>
                              <w:ind w:left="0" w:right="0" w:firstLine="0"/>
                              <w:jc w:val="left"/>
                              <w:rPr>
                                <w:b/>
                                <w:sz w:val="18"/>
                              </w:rPr>
                            </w:pPr>
                            <w:r>
                              <w:rPr>
                                <w:b/>
                                <w:spacing w:val="-4"/>
                                <w:sz w:val="18"/>
                              </w:rPr>
                              <w:t>ожид</w:t>
                            </w:r>
                          </w:p>
                        </w:txbxContent>
                      </wps:txbx>
                      <wps:bodyPr wrap="square" lIns="0" tIns="0" rIns="0" bIns="0" rtlCol="0">
                        <a:noAutofit/>
                      </wps:bodyPr>
                    </wps:wsp>
                  </a:graphicData>
                </a:graphic>
              </wp:anchor>
            </w:drawing>
          </mc:Choice>
          <mc:Fallback>
            <w:pict>
              <v:shape style="position:absolute;margin-left:259.275604pt;margin-top:5.940776pt;width:20.85pt;height:10.1pt;mso-position-horizontal-relative:page;mso-position-vertical-relative:paragraph;z-index:-67939328" type="#_x0000_t202" id="docshape24" filled="false" stroked="false">
                <v:textbox inset="0,0,0,0">
                  <w:txbxContent>
                    <w:p>
                      <w:pPr>
                        <w:spacing w:line="201" w:lineRule="exact" w:before="0"/>
                        <w:ind w:left="0" w:right="0" w:firstLine="0"/>
                        <w:jc w:val="left"/>
                        <w:rPr>
                          <w:b/>
                          <w:sz w:val="18"/>
                        </w:rPr>
                      </w:pPr>
                      <w:r>
                        <w:rPr>
                          <w:b/>
                          <w:spacing w:val="-4"/>
                          <w:sz w:val="18"/>
                        </w:rPr>
                        <w:t>ожид</w:t>
                      </w:r>
                    </w:p>
                  </w:txbxContent>
                </v:textbox>
                <w10:wrap type="none"/>
              </v:shape>
            </w:pict>
          </mc:Fallback>
        </mc:AlternateContent>
      </w:r>
      <w:r>
        <w:rPr>
          <w:spacing w:val="-5"/>
        </w:rPr>
        <w:t>П</w:t>
      </w:r>
      <w:r>
        <w:rPr>
          <w:spacing w:val="-5"/>
          <w:vertAlign w:val="superscript"/>
        </w:rPr>
        <w:t>о</w:t>
      </w:r>
      <w:r>
        <w:rPr>
          <w:vertAlign w:val="baseline"/>
        </w:rPr>
        <w:tab/>
        <w:t>=</w:t>
      </w:r>
      <w:r>
        <w:rPr>
          <w:spacing w:val="-4"/>
          <w:vertAlign w:val="baseline"/>
        </w:rPr>
        <w:t> </w:t>
      </w:r>
      <w:r>
        <w:rPr>
          <w:vertAlign w:val="baseline"/>
        </w:rPr>
        <w:t>(60</w:t>
      </w:r>
      <w:r>
        <w:rPr>
          <w:spacing w:val="-3"/>
          <w:vertAlign w:val="baseline"/>
        </w:rPr>
        <w:t> </w:t>
      </w:r>
      <w:r>
        <w:rPr>
          <w:vertAlign w:val="baseline"/>
        </w:rPr>
        <w:t>баллов</w:t>
      </w:r>
      <w:r>
        <w:rPr>
          <w:spacing w:val="-3"/>
          <w:vertAlign w:val="baseline"/>
        </w:rPr>
        <w:t> </w:t>
      </w:r>
      <w:r>
        <w:rPr>
          <w:vertAlign w:val="baseline"/>
        </w:rPr>
        <w:t>+</w:t>
      </w:r>
      <w:r>
        <w:rPr>
          <w:spacing w:val="-3"/>
          <w:vertAlign w:val="baseline"/>
        </w:rPr>
        <w:t> </w:t>
      </w:r>
      <w:r>
        <w:rPr>
          <w:vertAlign w:val="baseline"/>
        </w:rPr>
        <w:t>89</w:t>
      </w:r>
      <w:r>
        <w:rPr>
          <w:spacing w:val="-3"/>
          <w:vertAlign w:val="baseline"/>
        </w:rPr>
        <w:t> </w:t>
      </w:r>
      <w:r>
        <w:rPr>
          <w:vertAlign w:val="baseline"/>
        </w:rPr>
        <w:t>баллов)</w:t>
      </w:r>
      <w:r>
        <w:rPr>
          <w:spacing w:val="-4"/>
          <w:vertAlign w:val="baseline"/>
        </w:rPr>
        <w:t> </w:t>
      </w:r>
      <w:r>
        <w:rPr>
          <w:vertAlign w:val="baseline"/>
        </w:rPr>
        <w:t>:</w:t>
      </w:r>
      <w:r>
        <w:rPr>
          <w:spacing w:val="-3"/>
          <w:vertAlign w:val="baseline"/>
        </w:rPr>
        <w:t> </w:t>
      </w:r>
      <w:r>
        <w:rPr>
          <w:vertAlign w:val="baseline"/>
        </w:rPr>
        <w:t>2</w:t>
      </w:r>
      <w:r>
        <w:rPr>
          <w:spacing w:val="-3"/>
          <w:vertAlign w:val="baseline"/>
        </w:rPr>
        <w:t> </w:t>
      </w:r>
      <w:r>
        <w:rPr>
          <w:vertAlign w:val="baseline"/>
        </w:rPr>
        <w:t>=</w:t>
      </w:r>
      <w:r>
        <w:rPr>
          <w:spacing w:val="-3"/>
          <w:vertAlign w:val="baseline"/>
        </w:rPr>
        <w:t> </w:t>
      </w:r>
      <w:r>
        <w:rPr>
          <w:vertAlign w:val="baseline"/>
        </w:rPr>
        <w:t>149</w:t>
      </w:r>
      <w:r>
        <w:rPr>
          <w:spacing w:val="63"/>
          <w:vertAlign w:val="baseline"/>
        </w:rPr>
        <w:t> </w:t>
      </w:r>
      <w:r>
        <w:rPr>
          <w:vertAlign w:val="baseline"/>
        </w:rPr>
        <w:t>:</w:t>
      </w:r>
      <w:r>
        <w:rPr>
          <w:spacing w:val="-3"/>
          <w:vertAlign w:val="baseline"/>
        </w:rPr>
        <w:t> </w:t>
      </w:r>
      <w:r>
        <w:rPr>
          <w:vertAlign w:val="baseline"/>
        </w:rPr>
        <w:t>2=</w:t>
      </w:r>
      <w:r>
        <w:rPr>
          <w:spacing w:val="-3"/>
          <w:vertAlign w:val="baseline"/>
        </w:rPr>
        <w:t> </w:t>
      </w:r>
      <w:r>
        <w:rPr>
          <w:vertAlign w:val="baseline"/>
        </w:rPr>
        <w:t>74,50</w:t>
      </w:r>
      <w:r>
        <w:rPr>
          <w:spacing w:val="-3"/>
          <w:vertAlign w:val="baseline"/>
        </w:rPr>
        <w:t> </w:t>
      </w:r>
      <w:r>
        <w:rPr>
          <w:vertAlign w:val="baseline"/>
        </w:rPr>
        <w:t>=</w:t>
      </w:r>
      <w:r>
        <w:rPr>
          <w:spacing w:val="-3"/>
          <w:vertAlign w:val="baseline"/>
        </w:rPr>
        <w:t> </w:t>
      </w:r>
      <w:r>
        <w:rPr>
          <w:vertAlign w:val="baseline"/>
        </w:rPr>
        <w:t>74</w:t>
      </w:r>
      <w:r>
        <w:rPr>
          <w:spacing w:val="-4"/>
          <w:vertAlign w:val="baseline"/>
        </w:rPr>
        <w:t> </w:t>
      </w:r>
      <w:r>
        <w:rPr>
          <w:spacing w:val="-2"/>
          <w:vertAlign w:val="baseline"/>
        </w:rPr>
        <w:t>балла</w:t>
      </w:r>
    </w:p>
    <w:p>
      <w:pPr>
        <w:spacing w:after="0"/>
        <w:sectPr>
          <w:type w:val="continuous"/>
          <w:pgSz w:w="16840" w:h="11910" w:orient="landscape"/>
          <w:pgMar w:header="0" w:footer="690" w:top="1300" w:bottom="280" w:left="240" w:right="260"/>
          <w:cols w:num="2" w:equalWidth="0">
            <w:col w:w="3364" w:space="339"/>
            <w:col w:w="12637"/>
          </w:cols>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
        <w:gridCol w:w="3403"/>
        <w:gridCol w:w="907"/>
        <w:gridCol w:w="3686"/>
        <w:gridCol w:w="4680"/>
        <w:gridCol w:w="1416"/>
        <w:gridCol w:w="1363"/>
      </w:tblGrid>
      <w:tr>
        <w:trPr>
          <w:trHeight w:val="1468" w:hRule="atLeast"/>
        </w:trPr>
        <w:tc>
          <w:tcPr>
            <w:tcW w:w="533" w:type="dxa"/>
          </w:tcPr>
          <w:p>
            <w:pPr>
              <w:pStyle w:val="TableParagraph"/>
              <w:jc w:val="left"/>
              <w:rPr>
                <w:b/>
                <w:sz w:val="24"/>
              </w:rPr>
            </w:pPr>
          </w:p>
          <w:p>
            <w:pPr>
              <w:pStyle w:val="TableParagraph"/>
              <w:spacing w:before="34"/>
              <w:jc w:val="left"/>
              <w:rPr>
                <w:b/>
                <w:sz w:val="24"/>
              </w:rPr>
            </w:pPr>
          </w:p>
          <w:p>
            <w:pPr>
              <w:pStyle w:val="TableParagraph"/>
              <w:spacing w:before="1"/>
              <w:ind w:left="142" w:right="19"/>
              <w:rPr>
                <w:b/>
                <w:sz w:val="24"/>
              </w:rPr>
            </w:pPr>
            <w:r>
              <w:rPr>
                <w:b/>
                <w:spacing w:val="-10"/>
                <w:sz w:val="24"/>
              </w:rPr>
              <w:t>№</w:t>
            </w:r>
          </w:p>
        </w:tc>
        <w:tc>
          <w:tcPr>
            <w:tcW w:w="3403" w:type="dxa"/>
          </w:tcPr>
          <w:p>
            <w:pPr>
              <w:pStyle w:val="TableParagraph"/>
              <w:spacing w:before="166"/>
              <w:jc w:val="left"/>
              <w:rPr>
                <w:b/>
                <w:sz w:val="24"/>
              </w:rPr>
            </w:pPr>
          </w:p>
          <w:p>
            <w:pPr>
              <w:pStyle w:val="TableParagraph"/>
              <w:spacing w:before="1"/>
              <w:ind w:left="127"/>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07" w:type="dxa"/>
          </w:tcPr>
          <w:p>
            <w:pPr>
              <w:pStyle w:val="TableParagraph"/>
              <w:spacing w:line="256" w:lineRule="auto" w:before="1"/>
              <w:ind w:left="44" w:right="30"/>
              <w:rPr>
                <w:b/>
                <w:sz w:val="24"/>
              </w:rPr>
            </w:pPr>
            <w:r>
              <w:rPr>
                <w:b/>
                <w:spacing w:val="-2"/>
                <w:sz w:val="24"/>
              </w:rPr>
              <w:t>Значи- </w:t>
            </w:r>
            <w:r>
              <w:rPr>
                <w:b/>
                <w:spacing w:val="-4"/>
                <w:sz w:val="24"/>
              </w:rPr>
              <w:t>мость </w:t>
            </w:r>
            <w:r>
              <w:rPr>
                <w:b/>
                <w:spacing w:val="-2"/>
                <w:sz w:val="24"/>
              </w:rPr>
              <w:t>пока- зателей</w:t>
            </w:r>
          </w:p>
        </w:tc>
        <w:tc>
          <w:tcPr>
            <w:tcW w:w="3686" w:type="dxa"/>
          </w:tcPr>
          <w:p>
            <w:pPr>
              <w:pStyle w:val="TableParagraph"/>
              <w:spacing w:before="166"/>
              <w:jc w:val="left"/>
              <w:rPr>
                <w:b/>
                <w:sz w:val="24"/>
              </w:rPr>
            </w:pPr>
          </w:p>
          <w:p>
            <w:pPr>
              <w:pStyle w:val="TableParagraph"/>
              <w:spacing w:line="254" w:lineRule="auto" w:before="1"/>
              <w:ind w:left="208"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80" w:type="dxa"/>
          </w:tcPr>
          <w:p>
            <w:pPr>
              <w:pStyle w:val="TableParagraph"/>
              <w:spacing w:before="166"/>
              <w:jc w:val="left"/>
              <w:rPr>
                <w:b/>
                <w:sz w:val="24"/>
              </w:rPr>
            </w:pPr>
          </w:p>
          <w:p>
            <w:pPr>
              <w:pStyle w:val="TableParagraph"/>
              <w:spacing w:line="254" w:lineRule="auto" w:before="1"/>
              <w:ind w:left="1431" w:right="185"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6" w:type="dxa"/>
          </w:tcPr>
          <w:p>
            <w:pPr>
              <w:pStyle w:val="TableParagraph"/>
              <w:spacing w:before="18"/>
              <w:jc w:val="left"/>
              <w:rPr>
                <w:b/>
                <w:sz w:val="24"/>
              </w:rPr>
            </w:pPr>
          </w:p>
          <w:p>
            <w:pPr>
              <w:pStyle w:val="TableParagraph"/>
              <w:spacing w:line="256" w:lineRule="auto"/>
              <w:ind w:left="130" w:right="31" w:firstLine="71"/>
              <w:jc w:val="left"/>
              <w:rPr>
                <w:b/>
                <w:sz w:val="24"/>
              </w:rPr>
            </w:pPr>
            <w:r>
              <w:rPr>
                <w:b/>
                <w:spacing w:val="-2"/>
                <w:sz w:val="24"/>
              </w:rPr>
              <w:t>Значение параметро </w:t>
            </w:r>
            <w:r>
              <w:rPr>
                <w:b/>
                <w:sz w:val="24"/>
              </w:rPr>
              <w:t>в в </w:t>
            </w:r>
            <w:r>
              <w:rPr>
                <w:b/>
                <w:spacing w:val="-2"/>
                <w:sz w:val="24"/>
              </w:rPr>
              <w:t>баллах</w:t>
            </w:r>
          </w:p>
        </w:tc>
        <w:tc>
          <w:tcPr>
            <w:tcW w:w="1363" w:type="dxa"/>
          </w:tcPr>
          <w:p>
            <w:pPr>
              <w:pStyle w:val="TableParagraph"/>
              <w:spacing w:line="256" w:lineRule="auto" w:before="1"/>
              <w:ind w:left="19" w:right="-15"/>
              <w:rPr>
                <w:b/>
                <w:sz w:val="24"/>
              </w:rPr>
            </w:pPr>
            <w:r>
              <w:rPr>
                <w:b/>
                <w:spacing w:val="-2"/>
                <w:sz w:val="24"/>
              </w:rPr>
              <w:t>Макси- мальное значение показателей</w:t>
            </w:r>
          </w:p>
          <w:p>
            <w:pPr>
              <w:pStyle w:val="TableParagraph"/>
              <w:spacing w:line="266" w:lineRule="exact"/>
              <w:ind w:left="22"/>
              <w:rPr>
                <w:b/>
                <w:sz w:val="24"/>
              </w:rPr>
            </w:pPr>
            <w:r>
              <w:rPr>
                <w:b/>
                <w:sz w:val="24"/>
              </w:rPr>
              <w:t>в </w:t>
            </w:r>
            <w:r>
              <w:rPr>
                <w:b/>
                <w:spacing w:val="-2"/>
                <w:sz w:val="24"/>
              </w:rPr>
              <w:t>баллах</w:t>
            </w:r>
          </w:p>
        </w:tc>
      </w:tr>
      <w:tr>
        <w:trPr>
          <w:trHeight w:val="2255" w:hRule="atLeast"/>
        </w:trPr>
        <w:tc>
          <w:tcPr>
            <w:tcW w:w="533" w:type="dxa"/>
          </w:tcPr>
          <w:p>
            <w:pPr>
              <w:pStyle w:val="TableParagraph"/>
              <w:spacing w:before="6"/>
              <w:ind w:left="76" w:right="19"/>
              <w:rPr>
                <w:sz w:val="24"/>
              </w:rPr>
            </w:pPr>
            <w:r>
              <w:rPr>
                <w:spacing w:val="-4"/>
                <w:sz w:val="24"/>
              </w:rPr>
              <w:t>2.3.</w:t>
            </w:r>
          </w:p>
        </w:tc>
        <w:tc>
          <w:tcPr>
            <w:tcW w:w="3403" w:type="dxa"/>
          </w:tcPr>
          <w:p>
            <w:pPr>
              <w:pStyle w:val="TableParagraph"/>
              <w:spacing w:before="1"/>
              <w:ind w:left="109" w:right="70"/>
              <w:jc w:val="left"/>
              <w:rPr>
                <w:sz w:val="24"/>
              </w:rPr>
            </w:pPr>
            <w:r>
              <w:rPr>
                <w:sz w:val="24"/>
              </w:rPr>
              <w:t>Доля получателей услуг, </w:t>
            </w:r>
            <w:r>
              <w:rPr>
                <w:spacing w:val="-2"/>
                <w:sz w:val="24"/>
              </w:rPr>
              <w:t>удовлетворенных комфортностью </w:t>
            </w:r>
            <w:r>
              <w:rPr>
                <w:sz w:val="24"/>
              </w:rPr>
              <w:t>предоставления услуг организацией социальной сферы</w:t>
            </w:r>
            <w:r>
              <w:rPr>
                <w:spacing w:val="-8"/>
                <w:sz w:val="24"/>
              </w:rPr>
              <w:t> </w:t>
            </w:r>
            <w:r>
              <w:rPr>
                <w:sz w:val="24"/>
              </w:rPr>
              <w:t>(в</w:t>
            </w:r>
            <w:r>
              <w:rPr>
                <w:spacing w:val="-8"/>
                <w:sz w:val="24"/>
              </w:rPr>
              <w:t> </w:t>
            </w:r>
            <w:r>
              <w:rPr>
                <w:sz w:val="24"/>
              </w:rPr>
              <w:t>%</w:t>
            </w:r>
            <w:r>
              <w:rPr>
                <w:spacing w:val="-8"/>
                <w:sz w:val="24"/>
              </w:rPr>
              <w:t> </w:t>
            </w:r>
            <w:r>
              <w:rPr>
                <w:sz w:val="24"/>
              </w:rPr>
              <w:t>от</w:t>
            </w:r>
            <w:r>
              <w:rPr>
                <w:spacing w:val="-8"/>
                <w:sz w:val="24"/>
              </w:rPr>
              <w:t> </w:t>
            </w:r>
            <w:r>
              <w:rPr>
                <w:sz w:val="24"/>
              </w:rPr>
              <w:t>общего</w:t>
            </w:r>
            <w:r>
              <w:rPr>
                <w:spacing w:val="-8"/>
                <w:sz w:val="24"/>
              </w:rPr>
              <w:t> </w:t>
            </w:r>
            <w:r>
              <w:rPr>
                <w:sz w:val="24"/>
              </w:rPr>
              <w:t>числа опрошенных получателей</w:t>
            </w:r>
          </w:p>
          <w:p>
            <w:pPr>
              <w:pStyle w:val="TableParagraph"/>
              <w:spacing w:line="215" w:lineRule="exact"/>
              <w:ind w:left="109"/>
              <w:jc w:val="left"/>
              <w:rPr>
                <w:b/>
                <w:sz w:val="28"/>
              </w:rPr>
            </w:pPr>
            <w:r>
              <w:rPr>
                <w:sz w:val="24"/>
              </w:rPr>
              <w:t>услуг)</w:t>
            </w:r>
            <w:r>
              <w:rPr>
                <w:b/>
                <w:sz w:val="28"/>
              </w:rPr>
              <w:t>(П</w:t>
            </w:r>
            <w:r>
              <w:rPr>
                <w:b/>
                <w:sz w:val="28"/>
                <w:vertAlign w:val="superscript"/>
              </w:rPr>
              <w:t>комф</w:t>
            </w:r>
            <w:r>
              <w:rPr>
                <w:b/>
                <w:spacing w:val="71"/>
                <w:w w:val="150"/>
                <w:sz w:val="28"/>
                <w:vertAlign w:val="baseline"/>
              </w:rPr>
              <w:t> </w:t>
            </w:r>
            <w:r>
              <w:rPr>
                <w:b/>
                <w:spacing w:val="-10"/>
                <w:sz w:val="28"/>
                <w:vertAlign w:val="baseline"/>
              </w:rPr>
              <w:t>)</w:t>
            </w:r>
          </w:p>
          <w:p>
            <w:pPr>
              <w:pStyle w:val="TableParagraph"/>
              <w:spacing w:line="87" w:lineRule="exact"/>
              <w:ind w:right="196"/>
              <w:rPr>
                <w:b/>
                <w:sz w:val="18"/>
              </w:rPr>
            </w:pPr>
            <w:r>
              <w:rPr>
                <w:b/>
                <w:spacing w:val="-5"/>
                <w:sz w:val="18"/>
              </w:rPr>
              <w:t>уд</w:t>
            </w:r>
          </w:p>
        </w:tc>
        <w:tc>
          <w:tcPr>
            <w:tcW w:w="907" w:type="dxa"/>
          </w:tcPr>
          <w:p>
            <w:pPr>
              <w:pStyle w:val="TableParagraph"/>
              <w:spacing w:before="6"/>
              <w:ind w:left="304"/>
              <w:jc w:val="left"/>
              <w:rPr>
                <w:sz w:val="24"/>
              </w:rPr>
            </w:pPr>
            <w:r>
              <w:rPr>
                <w:spacing w:val="-5"/>
                <w:sz w:val="24"/>
              </w:rPr>
              <w:t>0,3</w:t>
            </w:r>
          </w:p>
        </w:tc>
        <w:tc>
          <w:tcPr>
            <w:tcW w:w="3686" w:type="dxa"/>
          </w:tcPr>
          <w:p>
            <w:pPr>
              <w:pStyle w:val="TableParagraph"/>
              <w:spacing w:line="256" w:lineRule="auto" w:before="6"/>
              <w:ind w:left="105" w:right="246"/>
              <w:jc w:val="left"/>
              <w:rPr>
                <w:sz w:val="24"/>
              </w:rPr>
            </w:pPr>
            <w:r>
              <w:rPr>
                <w:spacing w:val="-2"/>
                <w:sz w:val="24"/>
              </w:rPr>
              <w:t>2.3.1.Удовлетворенность </w:t>
            </w:r>
            <w:r>
              <w:rPr>
                <w:sz w:val="24"/>
              </w:rPr>
              <w:t>комфортностью</w:t>
            </w:r>
            <w:r>
              <w:rPr>
                <w:spacing w:val="-15"/>
                <w:sz w:val="24"/>
              </w:rPr>
              <w:t> </w:t>
            </w:r>
            <w:r>
              <w:rPr>
                <w:sz w:val="24"/>
              </w:rPr>
              <w:t>предоставления услуг организацией социальной </w:t>
            </w:r>
            <w:r>
              <w:rPr>
                <w:spacing w:val="-4"/>
                <w:sz w:val="24"/>
              </w:rPr>
              <w:t>сферы</w:t>
            </w:r>
          </w:p>
        </w:tc>
        <w:tc>
          <w:tcPr>
            <w:tcW w:w="4680" w:type="dxa"/>
          </w:tcPr>
          <w:p>
            <w:pPr>
              <w:pStyle w:val="TableParagraph"/>
              <w:spacing w:line="254" w:lineRule="auto" w:before="6"/>
              <w:ind w:left="105" w:right="185"/>
              <w:jc w:val="left"/>
              <w:rPr>
                <w:b/>
                <w:sz w:val="24"/>
              </w:rPr>
            </w:pPr>
            <w:r>
              <w:rPr>
                <w:sz w:val="24"/>
              </w:rPr>
              <w:t>число получателей услуг, удовлетворенных комфортностью предоставления услуг организацией социальной</w:t>
            </w:r>
            <w:r>
              <w:rPr>
                <w:spacing w:val="-10"/>
                <w:sz w:val="24"/>
              </w:rPr>
              <w:t> </w:t>
            </w:r>
            <w:r>
              <w:rPr>
                <w:sz w:val="24"/>
              </w:rPr>
              <w:t>сферы</w:t>
            </w:r>
            <w:r>
              <w:rPr>
                <w:spacing w:val="-10"/>
                <w:sz w:val="24"/>
              </w:rPr>
              <w:t> </w:t>
            </w:r>
            <w:r>
              <w:rPr>
                <w:b/>
                <w:sz w:val="24"/>
              </w:rPr>
              <w:t>(У</w:t>
            </w:r>
            <w:r>
              <w:rPr>
                <w:b/>
                <w:sz w:val="24"/>
                <w:vertAlign w:val="superscript"/>
              </w:rPr>
              <w:t>комф</w:t>
            </w:r>
            <w:r>
              <w:rPr>
                <w:b/>
                <w:sz w:val="24"/>
                <w:vertAlign w:val="baseline"/>
              </w:rPr>
              <w:t>)</w:t>
            </w:r>
            <w:r>
              <w:rPr>
                <w:sz w:val="24"/>
                <w:vertAlign w:val="baseline"/>
              </w:rPr>
              <w:t>,</w:t>
            </w:r>
            <w:r>
              <w:rPr>
                <w:spacing w:val="-10"/>
                <w:sz w:val="24"/>
                <w:vertAlign w:val="baseline"/>
              </w:rPr>
              <w:t> </w:t>
            </w:r>
            <w:r>
              <w:rPr>
                <w:sz w:val="24"/>
                <w:vertAlign w:val="baseline"/>
              </w:rPr>
              <w:t>по</w:t>
            </w:r>
            <w:r>
              <w:rPr>
                <w:spacing w:val="-10"/>
                <w:sz w:val="24"/>
                <w:vertAlign w:val="baseline"/>
              </w:rPr>
              <w:t> </w:t>
            </w:r>
            <w:r>
              <w:rPr>
                <w:sz w:val="24"/>
                <w:vertAlign w:val="baseline"/>
              </w:rPr>
              <w:t>отношению к</w:t>
            </w:r>
            <w:r>
              <w:rPr>
                <w:spacing w:val="40"/>
                <w:sz w:val="24"/>
                <w:vertAlign w:val="baseline"/>
              </w:rPr>
              <w:t> </w:t>
            </w:r>
            <w:r>
              <w:rPr>
                <w:sz w:val="24"/>
                <w:vertAlign w:val="baseline"/>
              </w:rPr>
              <w:t>числу</w:t>
            </w:r>
            <w:r>
              <w:rPr>
                <w:spacing w:val="-2"/>
                <w:sz w:val="24"/>
                <w:vertAlign w:val="baseline"/>
              </w:rPr>
              <w:t> </w:t>
            </w:r>
            <w:r>
              <w:rPr>
                <w:sz w:val="24"/>
                <w:vertAlign w:val="baseline"/>
              </w:rPr>
              <w:t>опрошенных</w:t>
            </w:r>
            <w:r>
              <w:rPr>
                <w:spacing w:val="40"/>
                <w:sz w:val="24"/>
                <w:vertAlign w:val="baseline"/>
              </w:rPr>
              <w:t> </w:t>
            </w:r>
            <w:r>
              <w:rPr>
                <w:sz w:val="24"/>
                <w:vertAlign w:val="baseline"/>
              </w:rPr>
              <w:t>получателей</w:t>
            </w:r>
            <w:r>
              <w:rPr>
                <w:spacing w:val="-2"/>
                <w:sz w:val="24"/>
                <w:vertAlign w:val="baseline"/>
              </w:rPr>
              <w:t> </w:t>
            </w:r>
            <w:r>
              <w:rPr>
                <w:sz w:val="24"/>
                <w:vertAlign w:val="baseline"/>
              </w:rPr>
              <w:t>услуг, </w:t>
            </w:r>
            <w:r>
              <w:rPr>
                <w:position w:val="2"/>
                <w:sz w:val="24"/>
                <w:vertAlign w:val="baseline"/>
              </w:rPr>
              <w:t>ответивших на данный вопрос</w:t>
            </w:r>
            <w:r>
              <w:rPr>
                <w:spacing w:val="40"/>
                <w:position w:val="2"/>
                <w:sz w:val="24"/>
                <w:vertAlign w:val="baseline"/>
              </w:rPr>
              <w:t> </w:t>
            </w:r>
            <w:r>
              <w:rPr>
                <w:b/>
                <w:position w:val="2"/>
                <w:sz w:val="24"/>
                <w:vertAlign w:val="baseline"/>
              </w:rPr>
              <w:t>(Ч</w:t>
            </w:r>
            <w:r>
              <w:rPr>
                <w:b/>
                <w:sz w:val="16"/>
                <w:vertAlign w:val="baseline"/>
              </w:rPr>
              <w:t>общ</w:t>
            </w:r>
            <w:r>
              <w:rPr>
                <w:b/>
                <w:position w:val="2"/>
                <w:sz w:val="24"/>
                <w:vertAlign w:val="baseline"/>
              </w:rPr>
              <w:t>)</w:t>
            </w:r>
          </w:p>
        </w:tc>
        <w:tc>
          <w:tcPr>
            <w:tcW w:w="1416" w:type="dxa"/>
          </w:tcPr>
          <w:p>
            <w:pPr>
              <w:pStyle w:val="TableParagraph"/>
              <w:spacing w:before="6"/>
              <w:ind w:left="427"/>
              <w:jc w:val="left"/>
              <w:rPr>
                <w:sz w:val="24"/>
              </w:rPr>
            </w:pPr>
            <w:r>
              <w:rPr>
                <w:sz w:val="24"/>
              </w:rPr>
              <w:t>0-</w:t>
            </w:r>
            <w:r>
              <w:rPr>
                <w:spacing w:val="-5"/>
                <w:sz w:val="24"/>
              </w:rPr>
              <w:t>100</w:t>
            </w:r>
          </w:p>
          <w:p>
            <w:pPr>
              <w:pStyle w:val="TableParagraph"/>
              <w:spacing w:before="17"/>
              <w:ind w:left="356"/>
              <w:jc w:val="left"/>
              <w:rPr>
                <w:sz w:val="24"/>
              </w:rPr>
            </w:pPr>
            <w:r>
              <w:rPr>
                <w:spacing w:val="-2"/>
                <w:sz w:val="24"/>
              </w:rPr>
              <w:t>баллов</w:t>
            </w:r>
          </w:p>
        </w:tc>
        <w:tc>
          <w:tcPr>
            <w:tcW w:w="1363" w:type="dxa"/>
          </w:tcPr>
          <w:p>
            <w:pPr>
              <w:pStyle w:val="TableParagraph"/>
              <w:spacing w:line="256" w:lineRule="auto" w:before="6"/>
              <w:ind w:left="124" w:right="105"/>
              <w:rPr>
                <w:sz w:val="24"/>
              </w:rPr>
            </w:pPr>
            <w:r>
              <w:rPr>
                <w:sz w:val="24"/>
              </w:rPr>
              <w:t>100</w:t>
            </w:r>
            <w:r>
              <w:rPr>
                <w:spacing w:val="-15"/>
                <w:sz w:val="24"/>
              </w:rPr>
              <w:t> </w:t>
            </w:r>
            <w:r>
              <w:rPr>
                <w:sz w:val="24"/>
              </w:rPr>
              <w:t>балло</w:t>
            </w:r>
            <w:r>
              <w:rPr>
                <w:sz w:val="24"/>
              </w:rPr>
              <w:t>в</w:t>
            </w:r>
            <w:r>
              <w:rPr>
                <w:sz w:val="24"/>
              </w:rPr>
              <w:t> </w:t>
            </w:r>
            <w:r>
              <w:rPr>
                <w:spacing w:val="-4"/>
                <w:sz w:val="24"/>
              </w:rPr>
              <w:t>Для </w:t>
            </w:r>
            <w:r>
              <w:rPr>
                <w:spacing w:val="-2"/>
                <w:sz w:val="24"/>
              </w:rPr>
              <w:t>расчета формула (2.3)</w:t>
            </w:r>
          </w:p>
        </w:tc>
      </w:tr>
      <w:tr>
        <w:trPr>
          <w:trHeight w:val="5068" w:hRule="atLeast"/>
        </w:trPr>
        <w:tc>
          <w:tcPr>
            <w:tcW w:w="15988" w:type="dxa"/>
            <w:gridSpan w:val="7"/>
          </w:tcPr>
          <w:p>
            <w:pPr>
              <w:pStyle w:val="TableParagraph"/>
              <w:tabs>
                <w:tab w:pos="6899" w:val="left" w:leader="none"/>
                <w:tab w:pos="7293" w:val="left" w:leader="none"/>
                <w:tab w:pos="8184" w:val="left" w:leader="none"/>
                <w:tab w:pos="11276" w:val="left" w:leader="none"/>
              </w:tabs>
              <w:spacing w:line="408" w:lineRule="exact"/>
              <w:ind w:left="5990"/>
              <w:jc w:val="left"/>
              <w:rPr>
                <w:b/>
                <w:sz w:val="28"/>
              </w:rPr>
            </w:pPr>
            <w:r>
              <w:rPr>
                <w:b/>
                <w:spacing w:val="-2"/>
                <w:sz w:val="28"/>
              </w:rPr>
              <w:t>П</w:t>
            </w:r>
            <w:r>
              <w:rPr>
                <w:b/>
                <w:spacing w:val="-2"/>
                <w:sz w:val="28"/>
                <w:vertAlign w:val="superscript"/>
              </w:rPr>
              <w:t>комф</w:t>
            </w:r>
            <w:r>
              <w:rPr>
                <w:b/>
                <w:sz w:val="28"/>
                <w:vertAlign w:val="baseline"/>
              </w:rPr>
              <w:tab/>
            </w:r>
            <w:r>
              <w:rPr>
                <w:b/>
                <w:spacing w:val="-10"/>
                <w:sz w:val="28"/>
                <w:vertAlign w:val="baseline"/>
              </w:rPr>
              <w:t>=</w:t>
            </w:r>
            <w:r>
              <w:rPr>
                <w:b/>
                <w:sz w:val="28"/>
                <w:vertAlign w:val="baseline"/>
              </w:rPr>
              <w:tab/>
            </w:r>
            <w:r>
              <w:rPr>
                <w:b/>
                <w:spacing w:val="-4"/>
                <w:position w:val="17"/>
                <w:sz w:val="28"/>
                <w:vertAlign w:val="baseline"/>
              </w:rPr>
              <w:t>У</w:t>
            </w:r>
            <w:r>
              <w:rPr>
                <w:b/>
                <w:spacing w:val="-4"/>
                <w:position w:val="27"/>
                <w:sz w:val="18"/>
                <w:vertAlign w:val="baseline"/>
              </w:rPr>
              <w:t>комф</w:t>
            </w:r>
            <w:r>
              <w:rPr>
                <w:b/>
                <w:position w:val="27"/>
                <w:sz w:val="18"/>
                <w:vertAlign w:val="baseline"/>
              </w:rPr>
              <w:tab/>
            </w:r>
            <w:r>
              <w:rPr>
                <w:b/>
                <w:spacing w:val="-2"/>
                <w:sz w:val="28"/>
                <w:vertAlign w:val="baseline"/>
              </w:rPr>
              <w:t>×100,</w:t>
            </w:r>
            <w:r>
              <w:rPr>
                <w:b/>
                <w:sz w:val="28"/>
                <w:vertAlign w:val="baseline"/>
              </w:rPr>
              <w:tab/>
            </w:r>
            <w:r>
              <w:rPr>
                <w:b/>
                <w:spacing w:val="-2"/>
                <w:sz w:val="28"/>
                <w:vertAlign w:val="baseline"/>
              </w:rPr>
              <w:t>(2.3)</w:t>
            </w:r>
          </w:p>
          <w:p>
            <w:pPr>
              <w:pStyle w:val="TableParagraph"/>
              <w:tabs>
                <w:tab w:pos="698" w:val="left" w:leader="none"/>
              </w:tabs>
              <w:spacing w:line="252" w:lineRule="exact"/>
              <w:ind w:right="1442"/>
              <w:rPr>
                <w:b/>
                <w:sz w:val="18"/>
              </w:rPr>
            </w:pPr>
            <w:r>
              <w:rPr/>
              <mc:AlternateContent>
                <mc:Choice Requires="wps">
                  <w:drawing>
                    <wp:anchor distT="0" distB="0" distL="0" distR="0" allowOverlap="1" layoutInCell="1" locked="0" behindDoc="1" simplePos="0" relativeHeight="435377664">
                      <wp:simplePos x="0" y="0"/>
                      <wp:positionH relativeFrom="column">
                        <wp:posOffset>4523232</wp:posOffset>
                      </wp:positionH>
                      <wp:positionV relativeFrom="paragraph">
                        <wp:posOffset>-54851</wp:posOffset>
                      </wp:positionV>
                      <wp:extent cx="631190" cy="635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631190" cy="6350"/>
                                <a:chExt cx="631190" cy="6350"/>
                              </a:xfrm>
                            </wpg:grpSpPr>
                            <wps:wsp>
                              <wps:cNvPr id="28" name="Graphic 28"/>
                              <wps:cNvSpPr/>
                              <wps:spPr>
                                <a:xfrm>
                                  <a:off x="0" y="0"/>
                                  <a:ext cx="631190" cy="6350"/>
                                </a:xfrm>
                                <a:custGeom>
                                  <a:avLst/>
                                  <a:gdLst/>
                                  <a:ahLst/>
                                  <a:cxnLst/>
                                  <a:rect l="l" t="t" r="r" b="b"/>
                                  <a:pathLst>
                                    <a:path w="631190" h="6350">
                                      <a:moveTo>
                                        <a:pt x="630936" y="0"/>
                                      </a:moveTo>
                                      <a:lnTo>
                                        <a:pt x="0" y="0"/>
                                      </a:lnTo>
                                      <a:lnTo>
                                        <a:pt x="0" y="6096"/>
                                      </a:lnTo>
                                      <a:lnTo>
                                        <a:pt x="630936" y="6096"/>
                                      </a:lnTo>
                                      <a:lnTo>
                                        <a:pt x="6309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56.160004pt;margin-top:-4.319003pt;width:49.7pt;height:.5pt;mso-position-horizontal-relative:column;mso-position-vertical-relative:paragraph;z-index:-67938816" id="docshapegroup25" coordorigin="7123,-86" coordsize="994,10">
                      <v:rect style="position:absolute;left:7123;top:-87;width:994;height:10" id="docshape26"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общ</w:t>
            </w:r>
          </w:p>
          <w:p>
            <w:pPr>
              <w:pStyle w:val="TableParagraph"/>
              <w:spacing w:line="266" w:lineRule="exact"/>
              <w:ind w:left="819"/>
              <w:jc w:val="left"/>
              <w:rPr>
                <w:sz w:val="24"/>
              </w:rPr>
            </w:pPr>
            <w:r>
              <w:rPr>
                <w:spacing w:val="-5"/>
                <w:sz w:val="24"/>
              </w:rPr>
              <w:t>где</w:t>
            </w:r>
          </w:p>
          <w:p>
            <w:pPr>
              <w:pStyle w:val="TableParagraph"/>
              <w:spacing w:line="274" w:lineRule="exact" w:before="2"/>
              <w:ind w:left="819"/>
              <w:jc w:val="left"/>
              <w:rPr>
                <w:sz w:val="24"/>
              </w:rPr>
            </w:pPr>
            <w:r>
              <w:rPr>
                <w:b/>
                <w:sz w:val="24"/>
              </w:rPr>
              <w:t>У</w:t>
            </w:r>
            <w:r>
              <w:rPr>
                <w:b/>
                <w:sz w:val="24"/>
                <w:vertAlign w:val="superscript"/>
              </w:rPr>
              <w:t>комф</w:t>
            </w:r>
            <w:r>
              <w:rPr>
                <w:b/>
                <w:spacing w:val="-3"/>
                <w:sz w:val="24"/>
                <w:vertAlign w:val="baseline"/>
              </w:rPr>
              <w:t> </w:t>
            </w:r>
            <w:r>
              <w:rPr>
                <w:sz w:val="24"/>
                <w:vertAlign w:val="baseline"/>
              </w:rPr>
              <w:t>-</w:t>
            </w:r>
            <w:r>
              <w:rPr>
                <w:spacing w:val="-4"/>
                <w:sz w:val="24"/>
                <w:vertAlign w:val="baseline"/>
              </w:rPr>
              <w:t> </w:t>
            </w:r>
            <w:r>
              <w:rPr>
                <w:sz w:val="24"/>
                <w:vertAlign w:val="baseline"/>
              </w:rPr>
              <w:t>число</w:t>
            </w:r>
            <w:r>
              <w:rPr>
                <w:spacing w:val="-4"/>
                <w:sz w:val="24"/>
                <w:vertAlign w:val="baseline"/>
              </w:rPr>
              <w:t> </w:t>
            </w:r>
            <w:r>
              <w:rPr>
                <w:sz w:val="24"/>
                <w:vertAlign w:val="baseline"/>
              </w:rPr>
              <w:t>получателей</w:t>
            </w:r>
            <w:r>
              <w:rPr>
                <w:spacing w:val="-3"/>
                <w:sz w:val="24"/>
                <w:vertAlign w:val="baseline"/>
              </w:rPr>
              <w:t> </w:t>
            </w:r>
            <w:r>
              <w:rPr>
                <w:sz w:val="24"/>
                <w:vertAlign w:val="baseline"/>
              </w:rPr>
              <w:t>услуг,</w:t>
            </w:r>
            <w:r>
              <w:rPr>
                <w:spacing w:val="-4"/>
                <w:sz w:val="24"/>
                <w:vertAlign w:val="baseline"/>
              </w:rPr>
              <w:t> </w:t>
            </w:r>
            <w:r>
              <w:rPr>
                <w:sz w:val="24"/>
                <w:vertAlign w:val="baseline"/>
              </w:rPr>
              <w:t>удовлетворенных</w:t>
            </w:r>
            <w:r>
              <w:rPr>
                <w:spacing w:val="-4"/>
                <w:sz w:val="24"/>
                <w:vertAlign w:val="baseline"/>
              </w:rPr>
              <w:t> </w:t>
            </w:r>
            <w:r>
              <w:rPr>
                <w:sz w:val="24"/>
                <w:vertAlign w:val="baseline"/>
              </w:rPr>
              <w:t>комфортностью</w:t>
            </w:r>
            <w:r>
              <w:rPr>
                <w:spacing w:val="-3"/>
                <w:sz w:val="24"/>
                <w:vertAlign w:val="baseline"/>
              </w:rPr>
              <w:t> </w:t>
            </w:r>
            <w:r>
              <w:rPr>
                <w:sz w:val="24"/>
                <w:vertAlign w:val="baseline"/>
              </w:rPr>
              <w:t>предоставления</w:t>
            </w:r>
            <w:r>
              <w:rPr>
                <w:spacing w:val="-4"/>
                <w:sz w:val="24"/>
                <w:vertAlign w:val="baseline"/>
              </w:rPr>
              <w:t> </w:t>
            </w:r>
            <w:r>
              <w:rPr>
                <w:sz w:val="24"/>
                <w:vertAlign w:val="baseline"/>
              </w:rPr>
              <w:t>услуг</w:t>
            </w:r>
            <w:r>
              <w:rPr>
                <w:spacing w:val="-4"/>
                <w:sz w:val="24"/>
                <w:vertAlign w:val="baseline"/>
              </w:rPr>
              <w:t> </w:t>
            </w:r>
            <w:r>
              <w:rPr>
                <w:sz w:val="24"/>
                <w:vertAlign w:val="baseline"/>
              </w:rPr>
              <w:t>организацией</w:t>
            </w:r>
            <w:r>
              <w:rPr>
                <w:spacing w:val="-4"/>
                <w:sz w:val="24"/>
                <w:vertAlign w:val="baseline"/>
              </w:rPr>
              <w:t> </w:t>
            </w:r>
            <w:r>
              <w:rPr>
                <w:sz w:val="24"/>
                <w:vertAlign w:val="baseline"/>
              </w:rPr>
              <w:t>социальной</w:t>
            </w:r>
            <w:r>
              <w:rPr>
                <w:spacing w:val="-3"/>
                <w:sz w:val="24"/>
                <w:vertAlign w:val="baseline"/>
              </w:rPr>
              <w:t> </w:t>
            </w:r>
            <w:r>
              <w:rPr>
                <w:spacing w:val="-2"/>
                <w:sz w:val="24"/>
                <w:vertAlign w:val="baseline"/>
              </w:rPr>
              <w:t>сферы;</w:t>
            </w:r>
          </w:p>
          <w:p>
            <w:pPr>
              <w:pStyle w:val="TableParagraph"/>
              <w:spacing w:line="277" w:lineRule="exact"/>
              <w:ind w:left="819"/>
              <w:jc w:val="left"/>
              <w:rPr>
                <w:sz w:val="24"/>
              </w:rPr>
            </w:pPr>
            <w:r>
              <w:rPr>
                <w:b/>
                <w:position w:val="2"/>
                <w:sz w:val="24"/>
              </w:rPr>
              <w:t>Ч</w:t>
            </w:r>
            <w:r>
              <w:rPr>
                <w:b/>
                <w:sz w:val="16"/>
              </w:rPr>
              <w:t>общ</w:t>
            </w:r>
            <w:r>
              <w:rPr>
                <w:position w:val="2"/>
                <w:sz w:val="24"/>
              </w:rPr>
              <w:t>-</w:t>
            </w:r>
            <w:r>
              <w:rPr>
                <w:spacing w:val="-2"/>
                <w:position w:val="2"/>
                <w:sz w:val="24"/>
              </w:rPr>
              <w:t> </w:t>
            </w:r>
            <w:r>
              <w:rPr>
                <w:position w:val="2"/>
                <w:sz w:val="24"/>
              </w:rPr>
              <w:t>общее</w:t>
            </w:r>
            <w:r>
              <w:rPr>
                <w:spacing w:val="-3"/>
                <w:position w:val="2"/>
                <w:sz w:val="24"/>
              </w:rPr>
              <w:t> </w:t>
            </w:r>
            <w:r>
              <w:rPr>
                <w:position w:val="2"/>
                <w:sz w:val="24"/>
              </w:rPr>
              <w:t>число</w:t>
            </w:r>
            <w:r>
              <w:rPr>
                <w:spacing w:val="-2"/>
                <w:position w:val="2"/>
                <w:sz w:val="24"/>
              </w:rPr>
              <w:t> </w:t>
            </w:r>
            <w:r>
              <w:rPr>
                <w:position w:val="2"/>
                <w:sz w:val="24"/>
              </w:rPr>
              <w:t>опрошенных</w:t>
            </w:r>
            <w:r>
              <w:rPr>
                <w:spacing w:val="-2"/>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before="275"/>
              <w:ind w:left="819"/>
              <w:jc w:val="left"/>
              <w:rPr>
                <w:b/>
                <w:sz w:val="28"/>
              </w:rPr>
            </w:pPr>
            <w:r>
              <w:rPr>
                <w:b/>
                <w:sz w:val="28"/>
              </w:rPr>
              <w:t>Пример</w:t>
            </w:r>
            <w:r>
              <w:rPr>
                <w:b/>
                <w:spacing w:val="-11"/>
                <w:sz w:val="28"/>
              </w:rPr>
              <w:t> </w:t>
            </w:r>
            <w:r>
              <w:rPr>
                <w:b/>
                <w:sz w:val="28"/>
              </w:rPr>
              <w:t>расчета</w:t>
            </w:r>
            <w:r>
              <w:rPr>
                <w:b/>
                <w:spacing w:val="-11"/>
                <w:sz w:val="28"/>
              </w:rPr>
              <w:t> </w:t>
            </w:r>
            <w:r>
              <w:rPr>
                <w:b/>
                <w:sz w:val="28"/>
              </w:rPr>
              <w:t>значения</w:t>
            </w:r>
            <w:r>
              <w:rPr>
                <w:b/>
                <w:spacing w:val="-11"/>
                <w:sz w:val="28"/>
              </w:rPr>
              <w:t> </w:t>
            </w:r>
            <w:r>
              <w:rPr>
                <w:b/>
                <w:sz w:val="28"/>
              </w:rPr>
              <w:t>показателя</w:t>
            </w:r>
            <w:r>
              <w:rPr>
                <w:b/>
                <w:spacing w:val="-11"/>
                <w:sz w:val="28"/>
              </w:rPr>
              <w:t> </w:t>
            </w:r>
            <w:r>
              <w:rPr>
                <w:b/>
                <w:spacing w:val="-4"/>
                <w:sz w:val="28"/>
              </w:rPr>
              <w:t>2.3.</w:t>
            </w:r>
          </w:p>
          <w:p>
            <w:pPr>
              <w:pStyle w:val="TableParagraph"/>
              <w:spacing w:before="278"/>
              <w:ind w:left="819"/>
              <w:jc w:val="left"/>
              <w:rPr>
                <w:sz w:val="28"/>
              </w:rPr>
            </w:pPr>
            <w:r>
              <w:rPr>
                <w:sz w:val="28"/>
              </w:rPr>
              <w:t>Число</w:t>
            </w:r>
            <w:r>
              <w:rPr>
                <w:spacing w:val="-14"/>
                <w:sz w:val="28"/>
              </w:rPr>
              <w:t> </w:t>
            </w:r>
            <w:r>
              <w:rPr>
                <w:sz w:val="28"/>
              </w:rPr>
              <w:t>получателей</w:t>
            </w:r>
            <w:r>
              <w:rPr>
                <w:spacing w:val="-14"/>
                <w:sz w:val="28"/>
              </w:rPr>
              <w:t> </w:t>
            </w:r>
            <w:r>
              <w:rPr>
                <w:sz w:val="28"/>
              </w:rPr>
              <w:t>услуг,</w:t>
            </w:r>
            <w:r>
              <w:rPr>
                <w:spacing w:val="-15"/>
                <w:sz w:val="28"/>
              </w:rPr>
              <w:t> </w:t>
            </w:r>
            <w:r>
              <w:rPr>
                <w:sz w:val="28"/>
              </w:rPr>
              <w:t>удовлетворенных</w:t>
            </w:r>
            <w:r>
              <w:rPr>
                <w:spacing w:val="-14"/>
                <w:sz w:val="28"/>
              </w:rPr>
              <w:t> </w:t>
            </w:r>
            <w:r>
              <w:rPr>
                <w:sz w:val="28"/>
              </w:rPr>
              <w:t>комфортностью</w:t>
            </w:r>
            <w:r>
              <w:rPr>
                <w:spacing w:val="-14"/>
                <w:sz w:val="28"/>
              </w:rPr>
              <w:t> </w:t>
            </w:r>
            <w:r>
              <w:rPr>
                <w:sz w:val="28"/>
              </w:rPr>
              <w:t>предоставления</w:t>
            </w:r>
            <w:r>
              <w:rPr>
                <w:spacing w:val="-14"/>
                <w:sz w:val="28"/>
              </w:rPr>
              <w:t> </w:t>
            </w:r>
            <w:r>
              <w:rPr>
                <w:sz w:val="28"/>
              </w:rPr>
              <w:t>услуг</w:t>
            </w:r>
            <w:r>
              <w:rPr>
                <w:spacing w:val="-14"/>
                <w:sz w:val="28"/>
              </w:rPr>
              <w:t> </w:t>
            </w:r>
            <w:r>
              <w:rPr>
                <w:sz w:val="28"/>
              </w:rPr>
              <w:t>организацией</w:t>
            </w:r>
            <w:r>
              <w:rPr>
                <w:spacing w:val="-14"/>
                <w:sz w:val="28"/>
              </w:rPr>
              <w:t> </w:t>
            </w:r>
            <w:r>
              <w:rPr>
                <w:sz w:val="28"/>
              </w:rPr>
              <w:t>социальной</w:t>
            </w:r>
            <w:r>
              <w:rPr>
                <w:spacing w:val="-14"/>
                <w:sz w:val="28"/>
              </w:rPr>
              <w:t> </w:t>
            </w:r>
            <w:r>
              <w:rPr>
                <w:sz w:val="28"/>
              </w:rPr>
              <w:t>сферы</w:t>
            </w:r>
            <w:r>
              <w:rPr>
                <w:spacing w:val="-13"/>
                <w:sz w:val="28"/>
              </w:rPr>
              <w:t> </w:t>
            </w:r>
            <w:r>
              <w:rPr>
                <w:sz w:val="28"/>
              </w:rPr>
              <w:t>–</w:t>
            </w:r>
            <w:r>
              <w:rPr>
                <w:spacing w:val="-14"/>
                <w:sz w:val="28"/>
              </w:rPr>
              <w:t> </w:t>
            </w:r>
            <w:r>
              <w:rPr>
                <w:sz w:val="28"/>
              </w:rPr>
              <w:t>400</w:t>
            </w:r>
            <w:r>
              <w:rPr>
                <w:spacing w:val="-14"/>
                <w:sz w:val="28"/>
              </w:rPr>
              <w:t> </w:t>
            </w:r>
            <w:r>
              <w:rPr>
                <w:sz w:val="28"/>
              </w:rPr>
              <w:t>чел; </w:t>
            </w:r>
            <w:r>
              <w:rPr>
                <w:spacing w:val="-2"/>
                <w:sz w:val="28"/>
              </w:rPr>
              <w:t>Общее</w:t>
            </w:r>
            <w:r>
              <w:rPr>
                <w:spacing w:val="-7"/>
                <w:sz w:val="28"/>
              </w:rPr>
              <w:t> </w:t>
            </w:r>
            <w:r>
              <w:rPr>
                <w:spacing w:val="-2"/>
                <w:sz w:val="28"/>
              </w:rPr>
              <w:t>число</w:t>
            </w:r>
            <w:r>
              <w:rPr>
                <w:spacing w:val="-6"/>
                <w:sz w:val="28"/>
              </w:rPr>
              <w:t> </w:t>
            </w:r>
            <w:r>
              <w:rPr>
                <w:spacing w:val="-2"/>
                <w:sz w:val="28"/>
              </w:rPr>
              <w:t>опрошенных</w:t>
            </w:r>
            <w:r>
              <w:rPr>
                <w:spacing w:val="-6"/>
                <w:sz w:val="28"/>
              </w:rPr>
              <w:t> </w:t>
            </w:r>
            <w:r>
              <w:rPr>
                <w:spacing w:val="-2"/>
                <w:sz w:val="28"/>
              </w:rPr>
              <w:t>получателей</w:t>
            </w:r>
            <w:r>
              <w:rPr>
                <w:spacing w:val="-6"/>
                <w:sz w:val="28"/>
              </w:rPr>
              <w:t> </w:t>
            </w:r>
            <w:r>
              <w:rPr>
                <w:spacing w:val="-2"/>
                <w:sz w:val="28"/>
              </w:rPr>
              <w:t>услуг,</w:t>
            </w:r>
            <w:r>
              <w:rPr>
                <w:spacing w:val="-7"/>
                <w:sz w:val="28"/>
              </w:rPr>
              <w:t> </w:t>
            </w:r>
            <w:r>
              <w:rPr>
                <w:spacing w:val="-2"/>
                <w:sz w:val="28"/>
              </w:rPr>
              <w:t>ответивших</w:t>
            </w:r>
            <w:r>
              <w:rPr>
                <w:spacing w:val="-6"/>
                <w:sz w:val="28"/>
              </w:rPr>
              <w:t> </w:t>
            </w:r>
            <w:r>
              <w:rPr>
                <w:spacing w:val="-2"/>
                <w:sz w:val="28"/>
              </w:rPr>
              <w:t>на</w:t>
            </w:r>
            <w:r>
              <w:rPr>
                <w:spacing w:val="-6"/>
                <w:sz w:val="28"/>
              </w:rPr>
              <w:t> </w:t>
            </w:r>
            <w:r>
              <w:rPr>
                <w:spacing w:val="-2"/>
                <w:sz w:val="28"/>
              </w:rPr>
              <w:t>вопрос</w:t>
            </w:r>
            <w:r>
              <w:rPr>
                <w:spacing w:val="-6"/>
                <w:sz w:val="28"/>
              </w:rPr>
              <w:t> </w:t>
            </w:r>
            <w:r>
              <w:rPr>
                <w:spacing w:val="-2"/>
                <w:sz w:val="28"/>
              </w:rPr>
              <w:t>6</w:t>
            </w:r>
            <w:r>
              <w:rPr>
                <w:spacing w:val="-6"/>
                <w:sz w:val="28"/>
              </w:rPr>
              <w:t> </w:t>
            </w:r>
            <w:r>
              <w:rPr>
                <w:spacing w:val="-2"/>
                <w:sz w:val="28"/>
              </w:rPr>
              <w:t>Анкеты</w:t>
            </w:r>
            <w:r>
              <w:rPr>
                <w:spacing w:val="-6"/>
                <w:sz w:val="28"/>
              </w:rPr>
              <w:t> </w:t>
            </w:r>
            <w:r>
              <w:rPr>
                <w:spacing w:val="-2"/>
                <w:sz w:val="28"/>
              </w:rPr>
              <w:t>(см.</w:t>
            </w:r>
            <w:r>
              <w:rPr>
                <w:spacing w:val="-7"/>
                <w:sz w:val="28"/>
              </w:rPr>
              <w:t> </w:t>
            </w:r>
            <w:r>
              <w:rPr>
                <w:spacing w:val="-2"/>
                <w:sz w:val="28"/>
              </w:rPr>
              <w:t>Рекомендуемый</w:t>
            </w:r>
            <w:r>
              <w:rPr>
                <w:spacing w:val="-6"/>
                <w:sz w:val="28"/>
              </w:rPr>
              <w:t> </w:t>
            </w:r>
            <w:r>
              <w:rPr>
                <w:spacing w:val="-2"/>
                <w:sz w:val="28"/>
              </w:rPr>
              <w:t>образец</w:t>
            </w:r>
            <w:r>
              <w:rPr>
                <w:spacing w:val="-6"/>
                <w:sz w:val="28"/>
              </w:rPr>
              <w:t> </w:t>
            </w:r>
            <w:r>
              <w:rPr>
                <w:spacing w:val="-2"/>
                <w:sz w:val="28"/>
              </w:rPr>
              <w:t>Анкеты</w:t>
            </w:r>
            <w:r>
              <w:rPr>
                <w:spacing w:val="-6"/>
                <w:sz w:val="28"/>
              </w:rPr>
              <w:t> </w:t>
            </w:r>
            <w:r>
              <w:rPr>
                <w:spacing w:val="-2"/>
                <w:sz w:val="28"/>
              </w:rPr>
              <w:t>в</w:t>
            </w:r>
            <w:r>
              <w:rPr>
                <w:spacing w:val="-6"/>
                <w:sz w:val="28"/>
              </w:rPr>
              <w:t> </w:t>
            </w:r>
            <w:r>
              <w:rPr>
                <w:spacing w:val="-2"/>
                <w:sz w:val="28"/>
              </w:rPr>
              <w:t>приказе</w:t>
            </w:r>
          </w:p>
          <w:p>
            <w:pPr>
              <w:pStyle w:val="TableParagraph"/>
              <w:spacing w:line="321" w:lineRule="exact"/>
              <w:ind w:left="110"/>
              <w:jc w:val="left"/>
              <w:rPr>
                <w:sz w:val="28"/>
              </w:rPr>
            </w:pPr>
            <w:r>
              <w:rPr>
                <w:sz w:val="28"/>
              </w:rPr>
              <w:t>Минтруда</w:t>
            </w:r>
            <w:r>
              <w:rPr>
                <w:spacing w:val="-6"/>
                <w:sz w:val="28"/>
              </w:rPr>
              <w:t> </w:t>
            </w:r>
            <w:r>
              <w:rPr>
                <w:sz w:val="28"/>
              </w:rPr>
              <w:t>России</w:t>
            </w:r>
            <w:r>
              <w:rPr>
                <w:spacing w:val="-5"/>
                <w:sz w:val="28"/>
              </w:rPr>
              <w:t> </w:t>
            </w:r>
            <w:r>
              <w:rPr>
                <w:sz w:val="28"/>
              </w:rPr>
              <w:t>от</w:t>
            </w:r>
            <w:r>
              <w:rPr>
                <w:spacing w:val="-5"/>
                <w:sz w:val="28"/>
              </w:rPr>
              <w:t> </w:t>
            </w:r>
            <w:r>
              <w:rPr>
                <w:sz w:val="28"/>
              </w:rPr>
              <w:t>30</w:t>
            </w:r>
            <w:r>
              <w:rPr>
                <w:spacing w:val="-5"/>
                <w:sz w:val="28"/>
              </w:rPr>
              <w:t> </w:t>
            </w:r>
            <w:r>
              <w:rPr>
                <w:sz w:val="28"/>
              </w:rPr>
              <w:t>октября</w:t>
            </w:r>
            <w:r>
              <w:rPr>
                <w:spacing w:val="-5"/>
                <w:sz w:val="28"/>
              </w:rPr>
              <w:t> </w:t>
            </w:r>
            <w:r>
              <w:rPr>
                <w:sz w:val="28"/>
              </w:rPr>
              <w:t>2018</w:t>
            </w:r>
            <w:r>
              <w:rPr>
                <w:spacing w:val="-5"/>
                <w:sz w:val="28"/>
              </w:rPr>
              <w:t> </w:t>
            </w:r>
            <w:r>
              <w:rPr>
                <w:sz w:val="28"/>
              </w:rPr>
              <w:t>г.</w:t>
            </w:r>
            <w:r>
              <w:rPr>
                <w:spacing w:val="-6"/>
                <w:sz w:val="28"/>
              </w:rPr>
              <w:t> </w:t>
            </w:r>
            <w:r>
              <w:rPr>
                <w:sz w:val="28"/>
              </w:rPr>
              <w:t>№</w:t>
            </w:r>
            <w:r>
              <w:rPr>
                <w:spacing w:val="-4"/>
                <w:sz w:val="28"/>
              </w:rPr>
              <w:t> </w:t>
            </w:r>
            <w:r>
              <w:rPr>
                <w:sz w:val="28"/>
              </w:rPr>
              <w:t>675н)</w:t>
            </w:r>
            <w:r>
              <w:rPr>
                <w:spacing w:val="-6"/>
                <w:sz w:val="28"/>
              </w:rPr>
              <w:t> </w:t>
            </w:r>
            <w:r>
              <w:rPr>
                <w:sz w:val="28"/>
              </w:rPr>
              <w:t>–</w:t>
            </w:r>
            <w:r>
              <w:rPr>
                <w:spacing w:val="-5"/>
                <w:sz w:val="28"/>
              </w:rPr>
              <w:t> </w:t>
            </w:r>
            <w:r>
              <w:rPr>
                <w:sz w:val="28"/>
              </w:rPr>
              <w:t>450</w:t>
            </w:r>
            <w:r>
              <w:rPr>
                <w:spacing w:val="-5"/>
                <w:sz w:val="28"/>
              </w:rPr>
              <w:t> </w:t>
            </w:r>
            <w:r>
              <w:rPr>
                <w:spacing w:val="-4"/>
                <w:sz w:val="28"/>
              </w:rPr>
              <w:t>чел.</w:t>
            </w:r>
          </w:p>
          <w:p>
            <w:pPr>
              <w:pStyle w:val="TableParagraph"/>
              <w:spacing w:before="277"/>
              <w:ind w:left="819"/>
              <w:jc w:val="left"/>
              <w:rPr>
                <w:b/>
                <w:sz w:val="24"/>
              </w:rPr>
            </w:pPr>
            <w:r>
              <w:rPr>
                <w:b/>
                <w:sz w:val="24"/>
                <w:u w:val="thick"/>
              </w:rPr>
              <w:t>Расчет</w:t>
            </w:r>
            <w:r>
              <w:rPr>
                <w:b/>
                <w:spacing w:val="-3"/>
                <w:sz w:val="24"/>
                <w:u w:val="thick"/>
              </w:rPr>
              <w:t> </w:t>
            </w:r>
            <w:r>
              <w:rPr>
                <w:b/>
                <w:sz w:val="24"/>
                <w:u w:val="thick"/>
              </w:rPr>
              <w:t>показателя</w:t>
            </w:r>
            <w:r>
              <w:rPr>
                <w:b/>
                <w:spacing w:val="-2"/>
                <w:sz w:val="24"/>
                <w:u w:val="thick"/>
              </w:rPr>
              <w:t> </w:t>
            </w:r>
            <w:r>
              <w:rPr>
                <w:b/>
                <w:spacing w:val="-4"/>
                <w:sz w:val="24"/>
                <w:u w:val="thick"/>
              </w:rPr>
              <w:t>2.3:</w:t>
            </w:r>
          </w:p>
          <w:p>
            <w:pPr>
              <w:pStyle w:val="TableParagraph"/>
              <w:spacing w:before="37"/>
              <w:jc w:val="left"/>
              <w:rPr>
                <w:b/>
                <w:sz w:val="24"/>
              </w:rPr>
            </w:pPr>
          </w:p>
          <w:p>
            <w:pPr>
              <w:pStyle w:val="TableParagraph"/>
              <w:spacing w:line="168" w:lineRule="exact"/>
              <w:ind w:left="4793"/>
              <w:jc w:val="left"/>
              <w:rPr>
                <w:b/>
                <w:sz w:val="18"/>
              </w:rPr>
            </w:pPr>
            <w:r>
              <w:rPr>
                <w:b/>
                <w:spacing w:val="-2"/>
                <w:position w:val="-9"/>
                <w:sz w:val="28"/>
              </w:rPr>
              <w:t>П</w:t>
            </w:r>
            <w:r>
              <w:rPr>
                <w:b/>
                <w:spacing w:val="-2"/>
                <w:sz w:val="18"/>
              </w:rPr>
              <w:t>комф</w:t>
            </w:r>
          </w:p>
          <w:p>
            <w:pPr>
              <w:pStyle w:val="TableParagraph"/>
              <w:spacing w:line="161" w:lineRule="exact"/>
              <w:ind w:left="5452"/>
              <w:jc w:val="left"/>
              <w:rPr>
                <w:b/>
                <w:sz w:val="28"/>
              </w:rPr>
            </w:pPr>
            <w:r>
              <w:rPr>
                <w:b/>
                <w:sz w:val="18"/>
              </w:rPr>
              <w:t>уд</w:t>
            </w:r>
            <w:r>
              <w:rPr>
                <w:b/>
                <w:spacing w:val="19"/>
                <w:sz w:val="18"/>
              </w:rPr>
              <w:t> </w:t>
            </w:r>
            <w:r>
              <w:rPr>
                <w:b/>
                <w:position w:val="2"/>
                <w:sz w:val="28"/>
              </w:rPr>
              <w:t>=</w:t>
            </w:r>
            <w:r>
              <w:rPr>
                <w:b/>
                <w:spacing w:val="-3"/>
                <w:position w:val="2"/>
                <w:sz w:val="28"/>
              </w:rPr>
              <w:t> </w:t>
            </w:r>
            <w:r>
              <w:rPr>
                <w:b/>
                <w:position w:val="2"/>
                <w:sz w:val="28"/>
              </w:rPr>
              <w:t>400:</w:t>
            </w:r>
            <w:r>
              <w:rPr>
                <w:b/>
                <w:spacing w:val="-3"/>
                <w:position w:val="2"/>
                <w:sz w:val="28"/>
              </w:rPr>
              <w:t> </w:t>
            </w:r>
            <w:r>
              <w:rPr>
                <w:b/>
                <w:position w:val="2"/>
                <w:sz w:val="28"/>
              </w:rPr>
              <w:t>450</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4"/>
                <w:position w:val="2"/>
                <w:sz w:val="28"/>
              </w:rPr>
              <w:t> </w:t>
            </w:r>
            <w:r>
              <w:rPr>
                <w:b/>
                <w:position w:val="2"/>
                <w:sz w:val="28"/>
              </w:rPr>
              <w:t>0,8889</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3"/>
                <w:position w:val="2"/>
                <w:sz w:val="28"/>
              </w:rPr>
              <w:t> </w:t>
            </w:r>
            <w:r>
              <w:rPr>
                <w:b/>
                <w:position w:val="2"/>
                <w:sz w:val="28"/>
              </w:rPr>
              <w:t>88,89</w:t>
            </w:r>
            <w:r>
              <w:rPr>
                <w:b/>
                <w:spacing w:val="-3"/>
                <w:position w:val="2"/>
                <w:sz w:val="28"/>
              </w:rPr>
              <w:t> </w:t>
            </w:r>
            <w:r>
              <w:rPr>
                <w:b/>
                <w:position w:val="2"/>
                <w:sz w:val="28"/>
              </w:rPr>
              <w:t>=</w:t>
            </w:r>
            <w:r>
              <w:rPr>
                <w:b/>
                <w:spacing w:val="-4"/>
                <w:position w:val="2"/>
                <w:sz w:val="28"/>
              </w:rPr>
              <w:t> </w:t>
            </w:r>
            <w:r>
              <w:rPr>
                <w:b/>
                <w:position w:val="2"/>
                <w:sz w:val="28"/>
              </w:rPr>
              <w:t>89</w:t>
            </w:r>
            <w:r>
              <w:rPr>
                <w:b/>
                <w:spacing w:val="-3"/>
                <w:position w:val="2"/>
                <w:sz w:val="28"/>
              </w:rPr>
              <w:t> </w:t>
            </w:r>
            <w:r>
              <w:rPr>
                <w:b/>
                <w:spacing w:val="-2"/>
                <w:position w:val="2"/>
                <w:sz w:val="28"/>
              </w:rPr>
              <w:t>баллов</w:t>
            </w:r>
          </w:p>
        </w:tc>
      </w:tr>
      <w:tr>
        <w:trPr>
          <w:trHeight w:val="988" w:hRule="atLeast"/>
        </w:trPr>
        <w:tc>
          <w:tcPr>
            <w:tcW w:w="3936" w:type="dxa"/>
            <w:gridSpan w:val="2"/>
          </w:tcPr>
          <w:p>
            <w:pPr>
              <w:pStyle w:val="TableParagraph"/>
              <w:spacing w:before="54"/>
              <w:ind w:left="17" w:right="2"/>
              <w:rPr>
                <w:b/>
                <w:sz w:val="24"/>
              </w:rPr>
            </w:pPr>
            <w:r>
              <w:rPr>
                <w:b/>
                <w:sz w:val="24"/>
              </w:rPr>
              <w:t>Итого</w:t>
            </w:r>
            <w:r>
              <w:rPr>
                <w:b/>
                <w:spacing w:val="-1"/>
                <w:sz w:val="24"/>
              </w:rPr>
              <w:t> </w:t>
            </w:r>
            <w:r>
              <w:rPr>
                <w:b/>
                <w:sz w:val="24"/>
              </w:rPr>
              <w:t>по</w:t>
            </w:r>
            <w:r>
              <w:rPr>
                <w:b/>
                <w:spacing w:val="-1"/>
                <w:sz w:val="24"/>
              </w:rPr>
              <w:t> </w:t>
            </w:r>
            <w:r>
              <w:rPr>
                <w:b/>
                <w:sz w:val="24"/>
              </w:rPr>
              <w:t>критерию </w:t>
            </w:r>
            <w:r>
              <w:rPr>
                <w:b/>
                <w:spacing w:val="-10"/>
                <w:sz w:val="24"/>
              </w:rPr>
              <w:t>2</w:t>
            </w:r>
          </w:p>
          <w:p>
            <w:pPr>
              <w:pStyle w:val="TableParagraph"/>
              <w:spacing w:line="254" w:lineRule="auto" w:before="21"/>
              <w:ind w:left="17"/>
              <w:rPr>
                <w:b/>
                <w:sz w:val="24"/>
              </w:rPr>
            </w:pPr>
            <w:r>
              <w:rPr>
                <w:b/>
                <w:sz w:val="24"/>
              </w:rPr>
              <w:t>«Комфортность</w:t>
            </w:r>
            <w:r>
              <w:rPr>
                <w:b/>
                <w:spacing w:val="-15"/>
                <w:sz w:val="24"/>
              </w:rPr>
              <w:t> </w:t>
            </w:r>
            <w:r>
              <w:rPr>
                <w:b/>
                <w:sz w:val="24"/>
              </w:rPr>
              <w:t>условий предоставления услуг,</w:t>
            </w:r>
          </w:p>
        </w:tc>
        <w:tc>
          <w:tcPr>
            <w:tcW w:w="907" w:type="dxa"/>
          </w:tcPr>
          <w:p>
            <w:pPr>
              <w:pStyle w:val="TableParagraph"/>
              <w:jc w:val="left"/>
              <w:rPr>
                <w:sz w:val="24"/>
              </w:rPr>
            </w:pPr>
          </w:p>
        </w:tc>
        <w:tc>
          <w:tcPr>
            <w:tcW w:w="9782" w:type="dxa"/>
            <w:gridSpan w:val="3"/>
          </w:tcPr>
          <w:p>
            <w:pPr>
              <w:pStyle w:val="TableParagraph"/>
              <w:spacing w:line="214" w:lineRule="exact"/>
              <w:ind w:left="1806"/>
              <w:jc w:val="left"/>
              <w:rPr>
                <w:b/>
                <w:sz w:val="28"/>
              </w:rPr>
            </w:pPr>
            <w:r>
              <w:rPr>
                <w:b/>
                <w:position w:val="2"/>
                <w:sz w:val="28"/>
              </w:rPr>
              <w:t>К</w:t>
            </w:r>
            <w:r>
              <w:rPr>
                <w:b/>
                <w:position w:val="2"/>
                <w:sz w:val="28"/>
                <w:vertAlign w:val="superscript"/>
              </w:rPr>
              <w:t>2</w:t>
            </w:r>
            <w:r>
              <w:rPr>
                <w:b/>
                <w:position w:val="2"/>
                <w:sz w:val="28"/>
                <w:vertAlign w:val="baseline"/>
              </w:rPr>
              <w:t>=(0,3×П</w:t>
            </w:r>
            <w:r>
              <w:rPr>
                <w:b/>
                <w:sz w:val="18"/>
                <w:vertAlign w:val="baseline"/>
              </w:rPr>
              <w:t>комф.усл</w:t>
            </w:r>
            <w:r>
              <w:rPr>
                <w:b/>
                <w:spacing w:val="18"/>
                <w:sz w:val="18"/>
                <w:vertAlign w:val="baseline"/>
              </w:rPr>
              <w:t> </w:t>
            </w:r>
            <w:r>
              <w:rPr>
                <w:b/>
                <w:position w:val="2"/>
                <w:sz w:val="28"/>
                <w:vertAlign w:val="baseline"/>
              </w:rPr>
              <w:t>+</w:t>
            </w:r>
            <w:r>
              <w:rPr>
                <w:b/>
                <w:spacing w:val="-5"/>
                <w:position w:val="2"/>
                <w:sz w:val="28"/>
                <w:vertAlign w:val="baseline"/>
              </w:rPr>
              <w:t> </w:t>
            </w:r>
            <w:r>
              <w:rPr>
                <w:b/>
                <w:position w:val="2"/>
                <w:sz w:val="28"/>
                <w:vertAlign w:val="baseline"/>
              </w:rPr>
              <w:t>0,4×П</w:t>
            </w:r>
            <w:r>
              <w:rPr>
                <w:b/>
                <w:sz w:val="18"/>
                <w:vertAlign w:val="baseline"/>
              </w:rPr>
              <w:t>ожид</w:t>
            </w:r>
            <w:r>
              <w:rPr>
                <w:b/>
                <w:spacing w:val="19"/>
                <w:sz w:val="18"/>
                <w:vertAlign w:val="baseline"/>
              </w:rPr>
              <w:t> </w:t>
            </w:r>
            <w:r>
              <w:rPr>
                <w:b/>
                <w:position w:val="2"/>
                <w:sz w:val="28"/>
                <w:vertAlign w:val="baseline"/>
              </w:rPr>
              <w:t>+</w:t>
            </w:r>
            <w:r>
              <w:rPr>
                <w:b/>
                <w:spacing w:val="-5"/>
                <w:position w:val="2"/>
                <w:sz w:val="28"/>
                <w:vertAlign w:val="baseline"/>
              </w:rPr>
              <w:t> </w:t>
            </w:r>
            <w:r>
              <w:rPr>
                <w:b/>
                <w:position w:val="2"/>
                <w:sz w:val="28"/>
                <w:vertAlign w:val="baseline"/>
              </w:rPr>
              <w:t>0,3×П</w:t>
            </w:r>
            <w:r>
              <w:rPr>
                <w:b/>
                <w:position w:val="2"/>
                <w:sz w:val="28"/>
                <w:vertAlign w:val="superscript"/>
              </w:rPr>
              <w:t>комф</w:t>
            </w:r>
            <w:r>
              <w:rPr>
                <w:b/>
                <w:spacing w:val="62"/>
                <w:w w:val="150"/>
                <w:position w:val="2"/>
                <w:sz w:val="28"/>
                <w:vertAlign w:val="baseline"/>
              </w:rPr>
              <w:t> </w:t>
            </w:r>
            <w:r>
              <w:rPr>
                <w:b/>
                <w:spacing w:val="-10"/>
                <w:position w:val="2"/>
                <w:sz w:val="28"/>
                <w:vertAlign w:val="baseline"/>
              </w:rPr>
              <w:t>)</w:t>
            </w:r>
          </w:p>
          <w:p>
            <w:pPr>
              <w:pStyle w:val="TableParagraph"/>
              <w:spacing w:line="103" w:lineRule="exact"/>
              <w:ind w:right="2842"/>
              <w:jc w:val="right"/>
              <w:rPr>
                <w:b/>
                <w:sz w:val="18"/>
              </w:rPr>
            </w:pPr>
            <w:r>
              <w:rPr>
                <w:b/>
                <w:spacing w:val="-5"/>
                <w:sz w:val="18"/>
              </w:rPr>
              <w:t>уд</w:t>
            </w:r>
          </w:p>
        </w:tc>
        <w:tc>
          <w:tcPr>
            <w:tcW w:w="1363" w:type="dxa"/>
          </w:tcPr>
          <w:p>
            <w:pPr>
              <w:pStyle w:val="TableParagraph"/>
              <w:spacing w:before="75"/>
              <w:jc w:val="left"/>
              <w:rPr>
                <w:b/>
                <w:sz w:val="24"/>
              </w:rPr>
            </w:pPr>
          </w:p>
          <w:p>
            <w:pPr>
              <w:pStyle w:val="TableParagraph"/>
              <w:ind w:left="124"/>
              <w:jc w:val="left"/>
              <w:rPr>
                <w:sz w:val="24"/>
              </w:rPr>
            </w:pPr>
            <w:r>
              <w:rPr>
                <w:sz w:val="24"/>
              </w:rPr>
              <w:t>100 </w:t>
            </w:r>
            <w:r>
              <w:rPr>
                <w:spacing w:val="-2"/>
                <w:sz w:val="24"/>
              </w:rPr>
              <w:t>баллов</w:t>
            </w:r>
          </w:p>
        </w:tc>
      </w:tr>
    </w:tbl>
    <w:p>
      <w:pPr>
        <w:spacing w:after="0"/>
        <w:jc w:val="left"/>
        <w:rPr>
          <w:sz w:val="24"/>
        </w:rPr>
        <w:sectPr>
          <w:pgSz w:w="16840" w:h="11910" w:orient="landscape"/>
          <w:pgMar w:header="0" w:footer="690" w:top="1000" w:bottom="94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907"/>
        <w:gridCol w:w="9782"/>
        <w:gridCol w:w="1363"/>
      </w:tblGrid>
      <w:tr>
        <w:trPr>
          <w:trHeight w:val="585" w:hRule="atLeast"/>
        </w:trPr>
        <w:tc>
          <w:tcPr>
            <w:tcW w:w="3936" w:type="dxa"/>
          </w:tcPr>
          <w:p>
            <w:pPr>
              <w:pStyle w:val="TableParagraph"/>
              <w:spacing w:before="1"/>
              <w:ind w:left="403"/>
              <w:jc w:val="left"/>
              <w:rPr>
                <w:b/>
                <w:sz w:val="24"/>
              </w:rPr>
            </w:pPr>
            <w:r>
              <w:rPr>
                <w:b/>
                <w:sz w:val="24"/>
              </w:rPr>
              <w:t>в</w:t>
            </w:r>
            <w:r>
              <w:rPr>
                <w:b/>
                <w:spacing w:val="-2"/>
                <w:sz w:val="24"/>
              </w:rPr>
              <w:t> </w:t>
            </w:r>
            <w:r>
              <w:rPr>
                <w:b/>
                <w:sz w:val="24"/>
              </w:rPr>
              <w:t>том</w:t>
            </w:r>
            <w:r>
              <w:rPr>
                <w:b/>
                <w:spacing w:val="-1"/>
                <w:sz w:val="24"/>
              </w:rPr>
              <w:t> </w:t>
            </w:r>
            <w:r>
              <w:rPr>
                <w:b/>
                <w:sz w:val="24"/>
              </w:rPr>
              <w:t>числе</w:t>
            </w:r>
            <w:r>
              <w:rPr>
                <w:b/>
                <w:spacing w:val="-2"/>
                <w:sz w:val="24"/>
              </w:rPr>
              <w:t> </w:t>
            </w:r>
            <w:r>
              <w:rPr>
                <w:b/>
                <w:sz w:val="24"/>
              </w:rPr>
              <w:t>время</w:t>
            </w:r>
            <w:r>
              <w:rPr>
                <w:b/>
                <w:spacing w:val="-1"/>
                <w:sz w:val="24"/>
              </w:rPr>
              <w:t> </w:t>
            </w:r>
            <w:r>
              <w:rPr>
                <w:b/>
                <w:spacing w:val="-2"/>
                <w:sz w:val="24"/>
              </w:rPr>
              <w:t>ожидания</w:t>
            </w:r>
          </w:p>
          <w:p>
            <w:pPr>
              <w:pStyle w:val="TableParagraph"/>
              <w:spacing w:line="271" w:lineRule="exact" w:before="17"/>
              <w:ind w:left="478"/>
              <w:jc w:val="left"/>
              <w:rPr>
                <w:b/>
                <w:sz w:val="24"/>
              </w:rPr>
            </w:pPr>
            <w:r>
              <w:rPr>
                <w:b/>
                <w:sz w:val="24"/>
              </w:rPr>
              <w:t>предоставления</w:t>
            </w:r>
            <w:r>
              <w:rPr>
                <w:b/>
                <w:spacing w:val="-3"/>
                <w:sz w:val="24"/>
              </w:rPr>
              <w:t> </w:t>
            </w:r>
            <w:r>
              <w:rPr>
                <w:b/>
                <w:sz w:val="24"/>
              </w:rPr>
              <w:t>услуг»</w:t>
            </w:r>
            <w:r>
              <w:rPr>
                <w:b/>
                <w:spacing w:val="-3"/>
                <w:sz w:val="24"/>
              </w:rPr>
              <w:t> </w:t>
            </w:r>
            <w:r>
              <w:rPr>
                <w:b/>
                <w:spacing w:val="-4"/>
                <w:sz w:val="24"/>
              </w:rPr>
              <w:t>(К</w:t>
            </w:r>
            <w:r>
              <w:rPr>
                <w:b/>
                <w:spacing w:val="-4"/>
                <w:sz w:val="24"/>
                <w:vertAlign w:val="superscript"/>
              </w:rPr>
              <w:t>2</w:t>
            </w:r>
            <w:r>
              <w:rPr>
                <w:b/>
                <w:spacing w:val="-4"/>
                <w:sz w:val="24"/>
                <w:vertAlign w:val="baseline"/>
              </w:rPr>
              <w:t>)</w:t>
            </w:r>
          </w:p>
        </w:tc>
        <w:tc>
          <w:tcPr>
            <w:tcW w:w="907" w:type="dxa"/>
          </w:tcPr>
          <w:p>
            <w:pPr>
              <w:pStyle w:val="TableParagraph"/>
              <w:jc w:val="left"/>
              <w:rPr>
                <w:sz w:val="22"/>
              </w:rPr>
            </w:pPr>
          </w:p>
        </w:tc>
        <w:tc>
          <w:tcPr>
            <w:tcW w:w="9782" w:type="dxa"/>
          </w:tcPr>
          <w:p>
            <w:pPr>
              <w:pStyle w:val="TableParagraph"/>
              <w:jc w:val="left"/>
              <w:rPr>
                <w:sz w:val="22"/>
              </w:rPr>
            </w:pPr>
          </w:p>
        </w:tc>
        <w:tc>
          <w:tcPr>
            <w:tcW w:w="1363" w:type="dxa"/>
          </w:tcPr>
          <w:p>
            <w:pPr>
              <w:pStyle w:val="TableParagraph"/>
              <w:jc w:val="left"/>
              <w:rPr>
                <w:sz w:val="22"/>
              </w:rPr>
            </w:pPr>
          </w:p>
        </w:tc>
      </w:tr>
      <w:tr>
        <w:trPr>
          <w:trHeight w:val="292" w:hRule="atLeast"/>
        </w:trPr>
        <w:tc>
          <w:tcPr>
            <w:tcW w:w="15988" w:type="dxa"/>
            <w:gridSpan w:val="4"/>
          </w:tcPr>
          <w:p>
            <w:pPr>
              <w:pStyle w:val="TableParagraph"/>
              <w:jc w:val="left"/>
              <w:rPr>
                <w:sz w:val="20"/>
              </w:rPr>
            </w:pPr>
          </w:p>
        </w:tc>
      </w:tr>
    </w:tbl>
    <w:p>
      <w:pPr>
        <w:spacing w:after="0"/>
        <w:jc w:val="left"/>
        <w:rPr>
          <w:sz w:val="20"/>
        </w:rPr>
        <w:sectPr>
          <w:type w:val="continuous"/>
          <w:pgSz w:w="16840" w:h="11910" w:orient="landscape"/>
          <w:pgMar w:header="0" w:footer="690" w:top="1000" w:bottom="940" w:left="240" w:right="260"/>
        </w:sectPr>
      </w:pPr>
    </w:p>
    <w:p>
      <w:pPr>
        <w:spacing w:line="237" w:lineRule="auto" w:before="72" w:after="7"/>
        <w:ind w:left="5693" w:right="5768" w:firstLine="0"/>
        <w:jc w:val="center"/>
        <w:rPr>
          <w:sz w:val="24"/>
        </w:rPr>
      </w:pPr>
      <w:r>
        <w:rPr>
          <w:sz w:val="24"/>
        </w:rPr>
        <w:t>Показатели, характеризующие ДОСТУПНОСТЬ</w:t>
      </w:r>
      <w:r>
        <w:rPr>
          <w:spacing w:val="-13"/>
          <w:sz w:val="24"/>
        </w:rPr>
        <w:t> </w:t>
      </w:r>
      <w:r>
        <w:rPr>
          <w:sz w:val="24"/>
        </w:rPr>
        <w:t>УСЛУГ</w:t>
      </w:r>
      <w:r>
        <w:rPr>
          <w:spacing w:val="-13"/>
          <w:sz w:val="24"/>
        </w:rPr>
        <w:t> </w:t>
      </w:r>
      <w:r>
        <w:rPr>
          <w:sz w:val="24"/>
        </w:rPr>
        <w:t>ДЛЯ</w:t>
      </w:r>
      <w:r>
        <w:rPr>
          <w:spacing w:val="-13"/>
          <w:sz w:val="24"/>
        </w:rPr>
        <w:t> </w:t>
      </w:r>
      <w:r>
        <w:rPr>
          <w:sz w:val="24"/>
        </w:rPr>
        <w:t>ИНВАЛИДОВ</w:t>
      </w: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369"/>
        <w:gridCol w:w="902"/>
        <w:gridCol w:w="1732"/>
        <w:gridCol w:w="1122"/>
        <w:gridCol w:w="830"/>
        <w:gridCol w:w="4679"/>
        <w:gridCol w:w="1415"/>
        <w:gridCol w:w="1362"/>
      </w:tblGrid>
      <w:tr>
        <w:trPr>
          <w:trHeight w:val="1185" w:hRule="exact"/>
        </w:trPr>
        <w:tc>
          <w:tcPr>
            <w:tcW w:w="571" w:type="dxa"/>
          </w:tcPr>
          <w:p>
            <w:pPr>
              <w:pStyle w:val="TableParagraph"/>
              <w:spacing w:before="166"/>
              <w:jc w:val="left"/>
              <w:rPr>
                <w:sz w:val="24"/>
              </w:rPr>
            </w:pPr>
          </w:p>
          <w:p>
            <w:pPr>
              <w:pStyle w:val="TableParagraph"/>
              <w:spacing w:before="1"/>
              <w:ind w:right="102"/>
              <w:jc w:val="right"/>
              <w:rPr>
                <w:b/>
                <w:sz w:val="24"/>
              </w:rPr>
            </w:pPr>
            <w:r>
              <w:rPr>
                <w:b/>
                <w:spacing w:val="-10"/>
                <w:sz w:val="24"/>
              </w:rPr>
              <w:t>№</w:t>
            </w:r>
          </w:p>
        </w:tc>
        <w:tc>
          <w:tcPr>
            <w:tcW w:w="3369" w:type="dxa"/>
          </w:tcPr>
          <w:p>
            <w:pPr>
              <w:pStyle w:val="TableParagraph"/>
              <w:spacing w:before="18"/>
              <w:jc w:val="left"/>
              <w:rPr>
                <w:sz w:val="24"/>
              </w:rPr>
            </w:pPr>
          </w:p>
          <w:p>
            <w:pPr>
              <w:pStyle w:val="TableParagraph"/>
              <w:ind w:left="101"/>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02" w:type="dxa"/>
          </w:tcPr>
          <w:p>
            <w:pPr>
              <w:pStyle w:val="TableParagraph"/>
              <w:spacing w:line="254" w:lineRule="auto" w:before="1"/>
              <w:ind w:left="100" w:right="103"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1" w:lineRule="exact" w:before="6"/>
              <w:ind w:left="7"/>
              <w:jc w:val="left"/>
              <w:rPr>
                <w:b/>
                <w:sz w:val="24"/>
              </w:rPr>
            </w:pPr>
            <w:r>
              <w:rPr>
                <w:b/>
                <w:spacing w:val="-2"/>
                <w:sz w:val="24"/>
              </w:rPr>
              <w:t>зателей</w:t>
            </w:r>
          </w:p>
        </w:tc>
        <w:tc>
          <w:tcPr>
            <w:tcW w:w="3684" w:type="dxa"/>
            <w:gridSpan w:val="3"/>
          </w:tcPr>
          <w:p>
            <w:pPr>
              <w:pStyle w:val="TableParagraph"/>
              <w:spacing w:line="259" w:lineRule="auto" w:before="145"/>
              <w:ind w:left="7"/>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w:t>
            </w:r>
            <w:r>
              <w:rPr>
                <w:b/>
                <w:spacing w:val="-2"/>
                <w:sz w:val="24"/>
              </w:rPr>
              <w:t>качества,</w:t>
            </w:r>
          </w:p>
          <w:p>
            <w:pPr>
              <w:pStyle w:val="TableParagraph"/>
              <w:spacing w:line="270" w:lineRule="exact"/>
              <w:ind w:left="7" w:right="4"/>
              <w:rPr>
                <w:b/>
                <w:sz w:val="24"/>
              </w:rPr>
            </w:pPr>
            <w:r>
              <w:rPr>
                <w:b/>
                <w:sz w:val="24"/>
              </w:rPr>
              <w:t>подлежащие</w:t>
            </w:r>
            <w:r>
              <w:rPr>
                <w:b/>
                <w:spacing w:val="-3"/>
                <w:sz w:val="24"/>
              </w:rPr>
              <w:t> </w:t>
            </w:r>
            <w:r>
              <w:rPr>
                <w:b/>
                <w:spacing w:val="-2"/>
                <w:sz w:val="24"/>
              </w:rPr>
              <w:t>оценке</w:t>
            </w:r>
            <w:r>
              <w:rPr>
                <w:b/>
                <w:spacing w:val="-2"/>
                <w:sz w:val="24"/>
                <w:vertAlign w:val="superscript"/>
              </w:rPr>
              <w:t>4</w:t>
            </w:r>
          </w:p>
        </w:tc>
        <w:tc>
          <w:tcPr>
            <w:tcW w:w="4679" w:type="dxa"/>
          </w:tcPr>
          <w:p>
            <w:pPr>
              <w:pStyle w:val="TableParagraph"/>
              <w:spacing w:before="18"/>
              <w:jc w:val="left"/>
              <w:rPr>
                <w:sz w:val="24"/>
              </w:rPr>
            </w:pPr>
          </w:p>
          <w:p>
            <w:pPr>
              <w:pStyle w:val="TableParagraph"/>
              <w:spacing w:line="254" w:lineRule="auto"/>
              <w:ind w:left="1425"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5" w:type="dxa"/>
          </w:tcPr>
          <w:p>
            <w:pPr>
              <w:pStyle w:val="TableParagraph"/>
              <w:spacing w:line="256" w:lineRule="auto" w:before="145"/>
              <w:ind w:left="125" w:right="124" w:firstLine="71"/>
              <w:jc w:val="left"/>
              <w:rPr>
                <w:b/>
                <w:sz w:val="24"/>
              </w:rPr>
            </w:pPr>
            <w:r>
              <w:rPr>
                <w:b/>
                <w:spacing w:val="-2"/>
                <w:sz w:val="24"/>
              </w:rPr>
              <w:t>Значение параметро </w:t>
            </w:r>
            <w:r>
              <w:rPr>
                <w:b/>
                <w:sz w:val="24"/>
              </w:rPr>
              <w:t>в в </w:t>
            </w:r>
            <w:r>
              <w:rPr>
                <w:b/>
                <w:spacing w:val="-2"/>
                <w:sz w:val="24"/>
              </w:rPr>
              <w:t>баллах</w:t>
            </w:r>
          </w:p>
        </w:tc>
        <w:tc>
          <w:tcPr>
            <w:tcW w:w="1362" w:type="dxa"/>
          </w:tcPr>
          <w:p>
            <w:pPr>
              <w:pStyle w:val="TableParagraph"/>
              <w:spacing w:line="254" w:lineRule="auto" w:before="1"/>
              <w:ind w:left="192" w:right="179" w:firstLine="85"/>
              <w:jc w:val="both"/>
              <w:rPr>
                <w:b/>
                <w:sz w:val="24"/>
              </w:rPr>
            </w:pPr>
            <w:r>
              <w:rPr>
                <w:b/>
                <w:spacing w:val="-2"/>
                <w:sz w:val="24"/>
              </w:rPr>
              <w:t>Макси- мальное значение</w:t>
            </w:r>
          </w:p>
          <w:p>
            <w:pPr>
              <w:pStyle w:val="TableParagraph"/>
              <w:spacing w:line="271" w:lineRule="exact" w:before="6"/>
              <w:ind w:left="13"/>
              <w:jc w:val="left"/>
              <w:rPr>
                <w:b/>
                <w:sz w:val="24"/>
              </w:rPr>
            </w:pPr>
            <w:r>
              <w:rPr>
                <w:b/>
                <w:spacing w:val="-2"/>
                <w:sz w:val="24"/>
              </w:rPr>
              <w:t>показателей</w:t>
            </w:r>
          </w:p>
        </w:tc>
      </w:tr>
      <w:tr>
        <w:trPr>
          <w:trHeight w:val="298" w:hRule="exact"/>
        </w:trPr>
        <w:tc>
          <w:tcPr>
            <w:tcW w:w="571" w:type="dxa"/>
            <w:tcBorders>
              <w:bottom w:val="nil"/>
            </w:tcBorders>
          </w:tcPr>
          <w:p>
            <w:pPr>
              <w:pStyle w:val="TableParagraph"/>
              <w:spacing w:line="272" w:lineRule="exact" w:before="1"/>
              <w:ind w:right="153"/>
              <w:jc w:val="right"/>
              <w:rPr>
                <w:sz w:val="24"/>
              </w:rPr>
            </w:pPr>
            <w:r>
              <w:rPr>
                <w:spacing w:val="-5"/>
                <w:sz w:val="24"/>
              </w:rPr>
              <w:t>3.1</w:t>
            </w:r>
          </w:p>
        </w:tc>
        <w:tc>
          <w:tcPr>
            <w:tcW w:w="3369" w:type="dxa"/>
            <w:vMerge w:val="restart"/>
          </w:tcPr>
          <w:p>
            <w:pPr>
              <w:pStyle w:val="TableParagraph"/>
              <w:spacing w:line="256" w:lineRule="auto" w:before="1"/>
              <w:ind w:left="100" w:right="113"/>
              <w:jc w:val="left"/>
              <w:rPr>
                <w:sz w:val="24"/>
              </w:rPr>
            </w:pPr>
            <w:r>
              <w:rPr>
                <w:sz w:val="24"/>
              </w:rPr>
              <w:t>Оборудование помещений организации социальной сферы</w:t>
            </w:r>
            <w:r>
              <w:rPr>
                <w:spacing w:val="-9"/>
                <w:sz w:val="24"/>
              </w:rPr>
              <w:t> </w:t>
            </w:r>
            <w:r>
              <w:rPr>
                <w:sz w:val="24"/>
              </w:rPr>
              <w:t>и</w:t>
            </w:r>
            <w:r>
              <w:rPr>
                <w:spacing w:val="-9"/>
                <w:sz w:val="24"/>
              </w:rPr>
              <w:t> </w:t>
            </w:r>
            <w:r>
              <w:rPr>
                <w:sz w:val="24"/>
              </w:rPr>
              <w:t>прилегающей</w:t>
            </w:r>
            <w:r>
              <w:rPr>
                <w:spacing w:val="-9"/>
                <w:sz w:val="24"/>
              </w:rPr>
              <w:t> </w:t>
            </w:r>
            <w:r>
              <w:rPr>
                <w:sz w:val="24"/>
              </w:rPr>
              <w:t>к</w:t>
            </w:r>
            <w:r>
              <w:rPr>
                <w:spacing w:val="-9"/>
                <w:sz w:val="24"/>
              </w:rPr>
              <w:t> </w:t>
            </w:r>
            <w:r>
              <w:rPr>
                <w:sz w:val="24"/>
              </w:rPr>
              <w:t>ней территории с учетом доступности</w:t>
            </w:r>
            <w:r>
              <w:rPr>
                <w:spacing w:val="-15"/>
                <w:sz w:val="24"/>
              </w:rPr>
              <w:t> </w:t>
            </w:r>
            <w:r>
              <w:rPr>
                <w:sz w:val="24"/>
              </w:rPr>
              <w:t>для</w:t>
            </w:r>
            <w:r>
              <w:rPr>
                <w:spacing w:val="-15"/>
                <w:sz w:val="24"/>
              </w:rPr>
              <w:t> </w:t>
            </w:r>
            <w:r>
              <w:rPr>
                <w:sz w:val="24"/>
              </w:rPr>
              <w:t>инвалидов:</w:t>
            </w:r>
          </w:p>
          <w:p>
            <w:pPr>
              <w:pStyle w:val="TableParagraph"/>
              <w:numPr>
                <w:ilvl w:val="0"/>
                <w:numId w:val="15"/>
              </w:numPr>
              <w:tabs>
                <w:tab w:pos="239" w:val="left" w:leader="none"/>
              </w:tabs>
              <w:spacing w:line="254" w:lineRule="auto" w:before="0" w:after="0"/>
              <w:ind w:left="100" w:right="253" w:firstLine="0"/>
              <w:jc w:val="left"/>
              <w:rPr>
                <w:sz w:val="24"/>
              </w:rPr>
            </w:pPr>
            <w:r>
              <w:rPr>
                <w:sz w:val="24"/>
              </w:rPr>
              <w:t>оборудованных входных групп пандусами (подъемными</w:t>
            </w:r>
            <w:r>
              <w:rPr>
                <w:spacing w:val="-15"/>
                <w:sz w:val="24"/>
              </w:rPr>
              <w:t> </w:t>
            </w:r>
            <w:r>
              <w:rPr>
                <w:sz w:val="24"/>
              </w:rPr>
              <w:t>платформами);</w:t>
            </w:r>
          </w:p>
          <w:p>
            <w:pPr>
              <w:pStyle w:val="TableParagraph"/>
              <w:numPr>
                <w:ilvl w:val="0"/>
                <w:numId w:val="15"/>
              </w:numPr>
              <w:tabs>
                <w:tab w:pos="239" w:val="left" w:leader="none"/>
              </w:tabs>
              <w:spacing w:line="256" w:lineRule="auto" w:before="3" w:after="0"/>
              <w:ind w:left="100" w:right="523" w:firstLine="0"/>
              <w:jc w:val="left"/>
              <w:rPr>
                <w:sz w:val="24"/>
              </w:rPr>
            </w:pPr>
            <w:r>
              <w:rPr>
                <w:sz w:val="24"/>
              </w:rPr>
              <w:t>наличие выделенных стоянок для автотранспортных</w:t>
            </w:r>
            <w:r>
              <w:rPr>
                <w:spacing w:val="-15"/>
                <w:sz w:val="24"/>
              </w:rPr>
              <w:t> </w:t>
            </w:r>
            <w:r>
              <w:rPr>
                <w:sz w:val="24"/>
              </w:rPr>
              <w:t>средств </w:t>
            </w:r>
            <w:r>
              <w:rPr>
                <w:spacing w:val="-2"/>
                <w:sz w:val="24"/>
              </w:rPr>
              <w:t>инвалидов;</w:t>
            </w:r>
          </w:p>
          <w:p>
            <w:pPr>
              <w:pStyle w:val="TableParagraph"/>
              <w:numPr>
                <w:ilvl w:val="0"/>
                <w:numId w:val="15"/>
              </w:numPr>
              <w:tabs>
                <w:tab w:pos="239" w:val="left" w:leader="none"/>
              </w:tabs>
              <w:spacing w:line="256" w:lineRule="auto" w:before="0" w:after="0"/>
              <w:ind w:left="100" w:right="523" w:firstLine="0"/>
              <w:jc w:val="left"/>
              <w:rPr>
                <w:sz w:val="24"/>
              </w:rPr>
            </w:pPr>
            <w:r>
              <w:rPr>
                <w:sz w:val="24"/>
              </w:rPr>
              <w:t>наличие</w:t>
            </w:r>
            <w:r>
              <w:rPr>
                <w:spacing w:val="-15"/>
                <w:sz w:val="24"/>
              </w:rPr>
              <w:t> </w:t>
            </w:r>
            <w:r>
              <w:rPr>
                <w:sz w:val="24"/>
              </w:rPr>
              <w:t>адаптированных лифтов, поручней, расширенных дверных </w:t>
            </w:r>
            <w:r>
              <w:rPr>
                <w:spacing w:val="-2"/>
                <w:sz w:val="24"/>
              </w:rPr>
              <w:t>проемов;</w:t>
            </w:r>
          </w:p>
          <w:p>
            <w:pPr>
              <w:pStyle w:val="TableParagraph"/>
              <w:numPr>
                <w:ilvl w:val="0"/>
                <w:numId w:val="15"/>
              </w:numPr>
              <w:tabs>
                <w:tab w:pos="239" w:val="left" w:leader="none"/>
              </w:tabs>
              <w:spacing w:line="259" w:lineRule="auto" w:before="0" w:after="0"/>
              <w:ind w:left="100" w:right="499" w:firstLine="0"/>
              <w:jc w:val="left"/>
              <w:rPr>
                <w:sz w:val="24"/>
              </w:rPr>
            </w:pPr>
            <w:r>
              <w:rPr>
                <w:sz w:val="24"/>
              </w:rPr>
              <w:t>наличие</w:t>
            </w:r>
            <w:r>
              <w:rPr>
                <w:spacing w:val="-15"/>
                <w:sz w:val="24"/>
              </w:rPr>
              <w:t> </w:t>
            </w:r>
            <w:r>
              <w:rPr>
                <w:sz w:val="24"/>
              </w:rPr>
              <w:t>сменных</w:t>
            </w:r>
            <w:r>
              <w:rPr>
                <w:spacing w:val="-15"/>
                <w:sz w:val="24"/>
              </w:rPr>
              <w:t> </w:t>
            </w:r>
            <w:r>
              <w:rPr>
                <w:sz w:val="24"/>
              </w:rPr>
              <w:t>кресел- </w:t>
            </w:r>
            <w:r>
              <w:rPr>
                <w:spacing w:val="-2"/>
                <w:sz w:val="24"/>
              </w:rPr>
              <w:t>колясок;</w:t>
            </w:r>
          </w:p>
          <w:p>
            <w:pPr>
              <w:pStyle w:val="TableParagraph"/>
              <w:numPr>
                <w:ilvl w:val="0"/>
                <w:numId w:val="15"/>
              </w:numPr>
              <w:tabs>
                <w:tab w:pos="239" w:val="left" w:leader="none"/>
              </w:tabs>
              <w:spacing w:line="256" w:lineRule="auto" w:before="0" w:after="0"/>
              <w:ind w:left="100" w:right="324" w:firstLine="0"/>
              <w:jc w:val="left"/>
              <w:rPr>
                <w:sz w:val="24"/>
              </w:rPr>
            </w:pPr>
            <w:r>
              <w:rPr>
                <w:sz w:val="24"/>
              </w:rPr>
              <w:t>наличие специально оборудованных санитарно- гигиенических</w:t>
            </w:r>
            <w:r>
              <w:rPr>
                <w:spacing w:val="-15"/>
                <w:sz w:val="24"/>
              </w:rPr>
              <w:t> </w:t>
            </w:r>
            <w:r>
              <w:rPr>
                <w:sz w:val="24"/>
              </w:rPr>
              <w:t>помещений</w:t>
            </w:r>
            <w:r>
              <w:rPr>
                <w:spacing w:val="-15"/>
                <w:sz w:val="24"/>
              </w:rPr>
              <w:t> </w:t>
            </w:r>
            <w:r>
              <w:rPr>
                <w:sz w:val="24"/>
              </w:rPr>
              <w:t>в организации социальной</w:t>
            </w:r>
          </w:p>
          <w:p>
            <w:pPr>
              <w:pStyle w:val="TableParagraph"/>
              <w:tabs>
                <w:tab w:pos="1784" w:val="left" w:leader="none"/>
              </w:tabs>
              <w:spacing w:line="212" w:lineRule="exact"/>
              <w:ind w:left="100"/>
              <w:jc w:val="left"/>
              <w:rPr>
                <w:b/>
                <w:sz w:val="28"/>
              </w:rPr>
            </w:pPr>
            <w:r>
              <w:rPr>
                <w:position w:val="2"/>
                <w:sz w:val="24"/>
              </w:rPr>
              <w:t>сферы.</w:t>
            </w:r>
            <w:r>
              <w:rPr>
                <w:spacing w:val="67"/>
                <w:position w:val="2"/>
                <w:sz w:val="24"/>
              </w:rPr>
              <w:t> </w:t>
            </w:r>
            <w:r>
              <w:rPr>
                <w:b/>
                <w:spacing w:val="-4"/>
                <w:position w:val="2"/>
                <w:sz w:val="28"/>
              </w:rPr>
              <w:t>(П</w:t>
            </w:r>
            <w:r>
              <w:rPr>
                <w:b/>
                <w:spacing w:val="-4"/>
                <w:position w:val="2"/>
                <w:sz w:val="28"/>
                <w:vertAlign w:val="superscript"/>
              </w:rPr>
              <w:t>орг</w:t>
            </w:r>
            <w:r>
              <w:rPr>
                <w:b/>
                <w:position w:val="2"/>
                <w:sz w:val="28"/>
                <w:vertAlign w:val="baseline"/>
              </w:rPr>
              <w:tab/>
            </w:r>
            <w:r>
              <w:rPr>
                <w:b/>
                <w:spacing w:val="-5"/>
                <w:sz w:val="18"/>
                <w:vertAlign w:val="baseline"/>
              </w:rPr>
              <w:t>т</w:t>
            </w:r>
            <w:r>
              <w:rPr>
                <w:b/>
                <w:spacing w:val="-5"/>
                <w:position w:val="2"/>
                <w:sz w:val="28"/>
                <w:vertAlign w:val="baseline"/>
              </w:rPr>
              <w:t>)</w:t>
            </w:r>
          </w:p>
          <w:p>
            <w:pPr>
              <w:pStyle w:val="TableParagraph"/>
              <w:spacing w:line="103" w:lineRule="exact"/>
              <w:ind w:left="465" w:right="515"/>
              <w:rPr>
                <w:b/>
                <w:sz w:val="18"/>
              </w:rPr>
            </w:pPr>
            <w:r>
              <w:rPr>
                <w:b/>
                <w:spacing w:val="-5"/>
                <w:sz w:val="18"/>
              </w:rPr>
              <w:t>дос</w:t>
            </w:r>
          </w:p>
        </w:tc>
        <w:tc>
          <w:tcPr>
            <w:tcW w:w="902" w:type="dxa"/>
            <w:tcBorders>
              <w:bottom w:val="nil"/>
            </w:tcBorders>
          </w:tcPr>
          <w:p>
            <w:pPr>
              <w:pStyle w:val="TableParagraph"/>
              <w:spacing w:line="272" w:lineRule="exact" w:before="1"/>
              <w:ind w:left="294"/>
              <w:jc w:val="left"/>
              <w:rPr>
                <w:sz w:val="24"/>
              </w:rPr>
            </w:pPr>
            <w:r>
              <w:rPr>
                <w:spacing w:val="-5"/>
                <w:sz w:val="24"/>
              </w:rPr>
              <w:t>0,3</w:t>
            </w:r>
          </w:p>
        </w:tc>
        <w:tc>
          <w:tcPr>
            <w:tcW w:w="3684" w:type="dxa"/>
            <w:gridSpan w:val="3"/>
            <w:tcBorders>
              <w:bottom w:val="nil"/>
            </w:tcBorders>
          </w:tcPr>
          <w:p>
            <w:pPr>
              <w:pStyle w:val="TableParagraph"/>
              <w:spacing w:line="272" w:lineRule="exact" w:before="1"/>
              <w:ind w:left="105"/>
              <w:jc w:val="left"/>
              <w:rPr>
                <w:sz w:val="24"/>
              </w:rPr>
            </w:pPr>
            <w:r>
              <w:rPr>
                <w:sz w:val="24"/>
              </w:rPr>
              <w:t>3.1.1.</w:t>
            </w:r>
            <w:r>
              <w:rPr>
                <w:spacing w:val="-1"/>
                <w:sz w:val="24"/>
              </w:rPr>
              <w:t> </w:t>
            </w:r>
            <w:r>
              <w:rPr>
                <w:sz w:val="24"/>
              </w:rPr>
              <w:t>Наличие</w:t>
            </w:r>
            <w:r>
              <w:rPr>
                <w:spacing w:val="-2"/>
                <w:sz w:val="24"/>
              </w:rPr>
              <w:t> </w:t>
            </w:r>
            <w:r>
              <w:rPr>
                <w:sz w:val="24"/>
              </w:rPr>
              <w:t>в </w:t>
            </w:r>
            <w:r>
              <w:rPr>
                <w:spacing w:val="-2"/>
                <w:sz w:val="24"/>
              </w:rPr>
              <w:t>помещениях</w:t>
            </w:r>
          </w:p>
        </w:tc>
        <w:tc>
          <w:tcPr>
            <w:tcW w:w="4679" w:type="dxa"/>
            <w:tcBorders>
              <w:bottom w:val="nil"/>
            </w:tcBorders>
          </w:tcPr>
          <w:p>
            <w:pPr>
              <w:pStyle w:val="TableParagraph"/>
              <w:spacing w:line="272" w:lineRule="exact" w:before="1"/>
              <w:ind w:left="100"/>
              <w:jc w:val="left"/>
              <w:rPr>
                <w:sz w:val="24"/>
              </w:rPr>
            </w:pPr>
            <w:r>
              <w:rPr>
                <w:sz w:val="24"/>
              </w:rPr>
              <w:t>-</w:t>
            </w:r>
            <w:r>
              <w:rPr>
                <w:spacing w:val="-3"/>
                <w:sz w:val="24"/>
              </w:rPr>
              <w:t> </w:t>
            </w:r>
            <w:r>
              <w:rPr>
                <w:sz w:val="24"/>
              </w:rPr>
              <w:t>отсутствуют</w:t>
            </w:r>
            <w:r>
              <w:rPr>
                <w:spacing w:val="-3"/>
                <w:sz w:val="24"/>
              </w:rPr>
              <w:t> </w:t>
            </w:r>
            <w:r>
              <w:rPr>
                <w:sz w:val="24"/>
              </w:rPr>
              <w:t>условия</w:t>
            </w:r>
            <w:r>
              <w:rPr>
                <w:spacing w:val="-3"/>
                <w:sz w:val="24"/>
              </w:rPr>
              <w:t> </w:t>
            </w:r>
            <w:r>
              <w:rPr>
                <w:sz w:val="24"/>
              </w:rPr>
              <w:t>доступности</w:t>
            </w:r>
            <w:r>
              <w:rPr>
                <w:spacing w:val="-3"/>
                <w:sz w:val="24"/>
              </w:rPr>
              <w:t> </w:t>
            </w:r>
            <w:r>
              <w:rPr>
                <w:spacing w:val="-5"/>
                <w:sz w:val="24"/>
              </w:rPr>
              <w:t>для</w:t>
            </w:r>
          </w:p>
        </w:tc>
        <w:tc>
          <w:tcPr>
            <w:tcW w:w="1415" w:type="dxa"/>
            <w:tcBorders>
              <w:bottom w:val="nil"/>
            </w:tcBorders>
          </w:tcPr>
          <w:p>
            <w:pPr>
              <w:pStyle w:val="TableParagraph"/>
              <w:spacing w:line="272" w:lineRule="exact" w:before="1"/>
              <w:ind w:left="97" w:right="98"/>
              <w:rPr>
                <w:sz w:val="24"/>
              </w:rPr>
            </w:pPr>
            <w:r>
              <w:rPr>
                <w:sz w:val="24"/>
              </w:rPr>
              <w:t>0 </w:t>
            </w:r>
            <w:r>
              <w:rPr>
                <w:spacing w:val="-2"/>
                <w:sz w:val="24"/>
              </w:rPr>
              <w:t>баллов</w:t>
            </w:r>
          </w:p>
        </w:tc>
        <w:tc>
          <w:tcPr>
            <w:tcW w:w="1362" w:type="dxa"/>
            <w:tcBorders>
              <w:bottom w:val="nil"/>
            </w:tcBorders>
          </w:tcPr>
          <w:p>
            <w:pPr>
              <w:pStyle w:val="TableParagraph"/>
              <w:spacing w:line="272" w:lineRule="exact" w:before="1"/>
              <w:ind w:left="4"/>
              <w:rPr>
                <w:sz w:val="24"/>
              </w:rPr>
            </w:pPr>
            <w:r>
              <w:rPr>
                <w:sz w:val="24"/>
              </w:rPr>
              <w:t>100 </w:t>
            </w:r>
            <w:r>
              <w:rPr>
                <w:spacing w:val="-2"/>
                <w:sz w:val="24"/>
              </w:rPr>
              <w:t>баллов</w:t>
            </w:r>
          </w:p>
        </w:tc>
      </w:tr>
      <w:tr>
        <w:trPr>
          <w:trHeight w:val="301"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before="5"/>
              <w:ind w:left="105"/>
              <w:jc w:val="left"/>
              <w:rPr>
                <w:sz w:val="24"/>
              </w:rPr>
            </w:pPr>
            <w:r>
              <w:rPr>
                <w:sz w:val="24"/>
              </w:rPr>
              <w:t>организации</w:t>
            </w:r>
            <w:r>
              <w:rPr>
                <w:spacing w:val="-4"/>
                <w:sz w:val="24"/>
              </w:rPr>
              <w:t> </w:t>
            </w:r>
            <w:r>
              <w:rPr>
                <w:sz w:val="24"/>
              </w:rPr>
              <w:t>социальной</w:t>
            </w:r>
            <w:r>
              <w:rPr>
                <w:spacing w:val="-4"/>
                <w:sz w:val="24"/>
              </w:rPr>
              <w:t> </w:t>
            </w:r>
            <w:r>
              <w:rPr>
                <w:sz w:val="24"/>
              </w:rPr>
              <w:t>сферы</w:t>
            </w:r>
            <w:r>
              <w:rPr>
                <w:spacing w:val="-4"/>
                <w:sz w:val="24"/>
              </w:rPr>
              <w:t> </w:t>
            </w:r>
            <w:r>
              <w:rPr>
                <w:spacing w:val="-10"/>
                <w:sz w:val="24"/>
              </w:rPr>
              <w:t>и</w:t>
            </w:r>
          </w:p>
        </w:tc>
        <w:tc>
          <w:tcPr>
            <w:tcW w:w="4679" w:type="dxa"/>
            <w:tcBorders>
              <w:top w:val="nil"/>
            </w:tcBorders>
          </w:tcPr>
          <w:p>
            <w:pPr>
              <w:pStyle w:val="TableParagraph"/>
              <w:spacing w:line="271" w:lineRule="exact" w:before="5"/>
              <w:ind w:left="100"/>
              <w:jc w:val="left"/>
              <w:rPr>
                <w:sz w:val="24"/>
              </w:rPr>
            </w:pPr>
            <w:r>
              <w:rPr>
                <w:spacing w:val="-2"/>
                <w:sz w:val="24"/>
              </w:rPr>
              <w:t>инвалидов</w:t>
            </w:r>
          </w:p>
        </w:tc>
        <w:tc>
          <w:tcPr>
            <w:tcW w:w="1415" w:type="dxa"/>
            <w:tcBorders>
              <w:top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286" w:hRule="exact"/>
        </w:trPr>
        <w:tc>
          <w:tcPr>
            <w:tcW w:w="571"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0"/>
              </w:rPr>
            </w:pPr>
          </w:p>
        </w:tc>
        <w:tc>
          <w:tcPr>
            <w:tcW w:w="3684" w:type="dxa"/>
            <w:gridSpan w:val="3"/>
            <w:tcBorders>
              <w:top w:val="nil"/>
              <w:bottom w:val="nil"/>
            </w:tcBorders>
          </w:tcPr>
          <w:p>
            <w:pPr>
              <w:pStyle w:val="TableParagraph"/>
              <w:spacing w:line="266" w:lineRule="exact"/>
              <w:ind w:left="105"/>
              <w:jc w:val="left"/>
              <w:rPr>
                <w:sz w:val="24"/>
              </w:rPr>
            </w:pPr>
            <w:r>
              <w:rPr>
                <w:sz w:val="24"/>
              </w:rPr>
              <w:t>на</w:t>
            </w:r>
            <w:r>
              <w:rPr>
                <w:spacing w:val="-3"/>
                <w:sz w:val="24"/>
              </w:rPr>
              <w:t> </w:t>
            </w:r>
            <w:r>
              <w:rPr>
                <w:sz w:val="24"/>
              </w:rPr>
              <w:t>прилегающей</w:t>
            </w:r>
            <w:r>
              <w:rPr>
                <w:spacing w:val="-1"/>
                <w:sz w:val="24"/>
              </w:rPr>
              <w:t> </w:t>
            </w:r>
            <w:r>
              <w:rPr>
                <w:sz w:val="24"/>
              </w:rPr>
              <w:t>к</w:t>
            </w:r>
            <w:r>
              <w:rPr>
                <w:spacing w:val="-1"/>
                <w:sz w:val="24"/>
              </w:rPr>
              <w:t> </w:t>
            </w:r>
            <w:r>
              <w:rPr>
                <w:spacing w:val="-5"/>
                <w:sz w:val="24"/>
              </w:rPr>
              <w:t>ней</w:t>
            </w:r>
          </w:p>
        </w:tc>
        <w:tc>
          <w:tcPr>
            <w:tcW w:w="4679" w:type="dxa"/>
            <w:vMerge w:val="restart"/>
          </w:tcPr>
          <w:p>
            <w:pPr>
              <w:pStyle w:val="TableParagraph"/>
              <w:spacing w:before="18"/>
              <w:jc w:val="left"/>
              <w:rPr>
                <w:sz w:val="24"/>
              </w:rPr>
            </w:pPr>
          </w:p>
          <w:p>
            <w:pPr>
              <w:pStyle w:val="TableParagraph"/>
              <w:spacing w:line="259" w:lineRule="auto"/>
              <w:ind w:left="100"/>
              <w:jc w:val="left"/>
              <w:rPr>
                <w:sz w:val="24"/>
              </w:rPr>
            </w:pPr>
            <w:r>
              <w:rPr>
                <w:sz w:val="24"/>
              </w:rPr>
              <w:t>- </w:t>
            </w:r>
            <w:r>
              <w:rPr>
                <w:b/>
                <w:sz w:val="24"/>
              </w:rPr>
              <w:t>количество условий доступности организации</w:t>
            </w:r>
            <w:r>
              <w:rPr>
                <w:b/>
                <w:spacing w:val="-8"/>
                <w:sz w:val="24"/>
              </w:rPr>
              <w:t> </w:t>
            </w:r>
            <w:r>
              <w:rPr>
                <w:sz w:val="24"/>
              </w:rPr>
              <w:t>для</w:t>
            </w:r>
            <w:r>
              <w:rPr>
                <w:spacing w:val="-8"/>
                <w:sz w:val="24"/>
              </w:rPr>
              <w:t> </w:t>
            </w:r>
            <w:r>
              <w:rPr>
                <w:sz w:val="24"/>
              </w:rPr>
              <w:t>инвалидов</w:t>
            </w:r>
            <w:r>
              <w:rPr>
                <w:spacing w:val="-8"/>
                <w:sz w:val="24"/>
              </w:rPr>
              <w:t> </w:t>
            </w:r>
            <w:r>
              <w:rPr>
                <w:sz w:val="24"/>
              </w:rPr>
              <w:t>(от</w:t>
            </w:r>
            <w:r>
              <w:rPr>
                <w:spacing w:val="-8"/>
                <w:sz w:val="24"/>
              </w:rPr>
              <w:t> </w:t>
            </w:r>
            <w:r>
              <w:rPr>
                <w:sz w:val="24"/>
              </w:rPr>
              <w:t>одного</w:t>
            </w:r>
            <w:r>
              <w:rPr>
                <w:spacing w:val="-8"/>
                <w:sz w:val="24"/>
              </w:rPr>
              <w:t> </w:t>
            </w:r>
            <w:r>
              <w:rPr>
                <w:sz w:val="24"/>
              </w:rPr>
              <w:t>до</w:t>
            </w:r>
          </w:p>
          <w:p>
            <w:pPr>
              <w:pStyle w:val="TableParagraph"/>
              <w:tabs>
                <w:tab w:pos="1908" w:val="left" w:leader="none"/>
              </w:tabs>
              <w:spacing w:line="212" w:lineRule="exact"/>
              <w:ind w:left="100"/>
              <w:jc w:val="left"/>
              <w:rPr>
                <w:b/>
                <w:sz w:val="28"/>
              </w:rPr>
            </w:pPr>
            <w:r>
              <w:rPr>
                <w:position w:val="2"/>
                <w:sz w:val="24"/>
              </w:rPr>
              <w:t>четырех)</w:t>
            </w:r>
            <w:r>
              <w:rPr>
                <w:spacing w:val="-3"/>
                <w:position w:val="2"/>
                <w:sz w:val="24"/>
              </w:rPr>
              <w:t> </w:t>
            </w:r>
            <w:r>
              <w:rPr>
                <w:b/>
                <w:spacing w:val="-2"/>
                <w:position w:val="2"/>
                <w:sz w:val="28"/>
              </w:rPr>
              <w:t>(С</w:t>
            </w:r>
            <w:r>
              <w:rPr>
                <w:b/>
                <w:spacing w:val="-2"/>
                <w:position w:val="2"/>
                <w:sz w:val="28"/>
                <w:vertAlign w:val="superscript"/>
              </w:rPr>
              <w:t>орг</w:t>
            </w:r>
            <w:r>
              <w:rPr>
                <w:b/>
                <w:position w:val="2"/>
                <w:sz w:val="28"/>
                <w:vertAlign w:val="baseline"/>
              </w:rPr>
              <w:tab/>
            </w:r>
            <w:r>
              <w:rPr>
                <w:b/>
                <w:spacing w:val="-5"/>
                <w:sz w:val="18"/>
                <w:vertAlign w:val="baseline"/>
              </w:rPr>
              <w:t>т</w:t>
            </w:r>
            <w:r>
              <w:rPr>
                <w:b/>
                <w:spacing w:val="-5"/>
                <w:position w:val="2"/>
                <w:sz w:val="28"/>
                <w:vertAlign w:val="baseline"/>
              </w:rPr>
              <w:t>)</w:t>
            </w:r>
          </w:p>
          <w:p>
            <w:pPr>
              <w:pStyle w:val="TableParagraph"/>
              <w:spacing w:line="103" w:lineRule="exact"/>
              <w:ind w:right="1111"/>
              <w:rPr>
                <w:b/>
                <w:sz w:val="18"/>
              </w:rPr>
            </w:pPr>
            <w:r>
              <w:rPr>
                <w:b/>
                <w:spacing w:val="-5"/>
                <w:sz w:val="18"/>
              </w:rPr>
              <w:t>дос</w:t>
            </w:r>
          </w:p>
        </w:tc>
        <w:tc>
          <w:tcPr>
            <w:tcW w:w="1415" w:type="dxa"/>
            <w:vMerge w:val="restart"/>
          </w:tcPr>
          <w:p>
            <w:pPr>
              <w:pStyle w:val="TableParagraph"/>
              <w:spacing w:line="256" w:lineRule="auto" w:before="1"/>
              <w:ind w:left="97" w:right="97"/>
              <w:rPr>
                <w:sz w:val="24"/>
              </w:rPr>
            </w:pPr>
            <w:r>
              <w:rPr>
                <w:sz w:val="24"/>
              </w:rPr>
              <w:t>по 20 баллов</w:t>
            </w:r>
            <w:r>
              <w:rPr>
                <w:spacing w:val="-15"/>
                <w:sz w:val="24"/>
              </w:rPr>
              <w:t> </w:t>
            </w:r>
            <w:r>
              <w:rPr>
                <w:sz w:val="24"/>
              </w:rPr>
              <w:t>за </w:t>
            </w:r>
            <w:r>
              <w:rPr>
                <w:spacing w:val="-2"/>
                <w:sz w:val="24"/>
              </w:rPr>
              <w:t>каждое условие</w:t>
            </w:r>
          </w:p>
          <w:p>
            <w:pPr>
              <w:pStyle w:val="TableParagraph"/>
              <w:tabs>
                <w:tab w:pos="901" w:val="left" w:leader="none"/>
              </w:tabs>
              <w:spacing w:line="212" w:lineRule="exact"/>
              <w:rPr>
                <w:b/>
                <w:sz w:val="28"/>
              </w:rPr>
            </w:pPr>
            <w:r>
              <w:rPr>
                <w:b/>
                <w:spacing w:val="-2"/>
                <w:position w:val="-9"/>
                <w:sz w:val="28"/>
              </w:rPr>
              <w:t>(Т</w:t>
            </w:r>
            <w:r>
              <w:rPr>
                <w:b/>
                <w:spacing w:val="-2"/>
                <w:sz w:val="18"/>
              </w:rPr>
              <w:t>орг</w:t>
            </w:r>
            <w:r>
              <w:rPr>
                <w:b/>
                <w:sz w:val="18"/>
              </w:rPr>
              <w:tab/>
            </w:r>
            <w:r>
              <w:rPr>
                <w:b/>
                <w:spacing w:val="-10"/>
                <w:position w:val="-9"/>
                <w:sz w:val="28"/>
              </w:rPr>
              <w:t>)</w:t>
            </w:r>
          </w:p>
          <w:p>
            <w:pPr>
              <w:pStyle w:val="TableParagraph"/>
              <w:spacing w:line="103" w:lineRule="exact"/>
              <w:ind w:left="756"/>
              <w:jc w:val="left"/>
              <w:rPr>
                <w:b/>
                <w:sz w:val="18"/>
              </w:rPr>
            </w:pPr>
            <w:r>
              <w:rPr>
                <w:b/>
                <w:spacing w:val="-4"/>
                <w:sz w:val="18"/>
              </w:rPr>
              <w:t>дост</w:t>
            </w:r>
          </w:p>
        </w:tc>
        <w:tc>
          <w:tcPr>
            <w:tcW w:w="1362" w:type="dxa"/>
            <w:tcBorders>
              <w:top w:val="nil"/>
              <w:bottom w:val="nil"/>
            </w:tcBorders>
          </w:tcPr>
          <w:p>
            <w:pPr>
              <w:pStyle w:val="TableParagraph"/>
              <w:spacing w:line="266" w:lineRule="exact"/>
              <w:ind w:left="4"/>
              <w:rPr>
                <w:sz w:val="24"/>
              </w:rPr>
            </w:pPr>
            <w:r>
              <w:rPr>
                <w:spacing w:val="-5"/>
                <w:sz w:val="24"/>
              </w:rPr>
              <w:t>Для</w:t>
            </w:r>
          </w:p>
        </w:tc>
      </w:tr>
      <w:tr>
        <w:trPr>
          <w:trHeight w:val="292" w:hRule="exact"/>
        </w:trPr>
        <w:tc>
          <w:tcPr>
            <w:tcW w:w="571"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0"/>
              </w:rPr>
            </w:pPr>
          </w:p>
        </w:tc>
        <w:tc>
          <w:tcPr>
            <w:tcW w:w="3684" w:type="dxa"/>
            <w:gridSpan w:val="3"/>
            <w:tcBorders>
              <w:top w:val="nil"/>
              <w:bottom w:val="nil"/>
            </w:tcBorders>
          </w:tcPr>
          <w:p>
            <w:pPr>
              <w:pStyle w:val="TableParagraph"/>
              <w:spacing w:line="269" w:lineRule="exact" w:before="3"/>
              <w:ind w:left="105"/>
              <w:jc w:val="left"/>
              <w:rPr>
                <w:b/>
                <w:sz w:val="24"/>
              </w:rPr>
            </w:pPr>
            <w:r>
              <w:rPr>
                <w:spacing w:val="-2"/>
                <w:sz w:val="24"/>
              </w:rPr>
              <w:t>территории:</w:t>
            </w:r>
            <w:r>
              <w:rPr>
                <w:b/>
                <w:spacing w:val="-2"/>
                <w:sz w:val="24"/>
                <w:vertAlign w:val="superscript"/>
              </w:rPr>
              <w:t>4</w:t>
            </w:r>
          </w:p>
        </w:tc>
        <w:tc>
          <w:tcPr>
            <w:tcW w:w="4679" w:type="dxa"/>
            <w:vMerge/>
            <w:tcBorders>
              <w:top w:val="nil"/>
            </w:tcBorders>
          </w:tcPr>
          <w:p>
            <w:pPr>
              <w:rPr>
                <w:sz w:val="2"/>
                <w:szCs w:val="2"/>
              </w:rPr>
            </w:pPr>
          </w:p>
        </w:tc>
        <w:tc>
          <w:tcPr>
            <w:tcW w:w="1415" w:type="dxa"/>
            <w:vMerge/>
            <w:tcBorders>
              <w:top w:val="nil"/>
            </w:tcBorders>
          </w:tcPr>
          <w:p>
            <w:pPr>
              <w:rPr>
                <w:sz w:val="2"/>
                <w:szCs w:val="2"/>
              </w:rPr>
            </w:pPr>
          </w:p>
        </w:tc>
        <w:tc>
          <w:tcPr>
            <w:tcW w:w="1362" w:type="dxa"/>
            <w:tcBorders>
              <w:top w:val="nil"/>
              <w:bottom w:val="nil"/>
            </w:tcBorders>
          </w:tcPr>
          <w:p>
            <w:pPr>
              <w:pStyle w:val="TableParagraph"/>
              <w:spacing w:line="269" w:lineRule="exact" w:before="3"/>
              <w:ind w:left="4"/>
              <w:rPr>
                <w:sz w:val="24"/>
              </w:rPr>
            </w:pPr>
            <w:r>
              <w:rPr>
                <w:spacing w:val="-2"/>
                <w:sz w:val="24"/>
              </w:rPr>
              <w:t>расчета</w:t>
            </w: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72" w:lineRule="exact" w:before="3"/>
              <w:ind w:left="105"/>
              <w:jc w:val="left"/>
              <w:rPr>
                <w:sz w:val="24"/>
              </w:rPr>
            </w:pPr>
            <w:r>
              <w:rPr>
                <w:sz w:val="24"/>
              </w:rPr>
              <w:t>1)</w:t>
            </w:r>
            <w:r>
              <w:rPr>
                <w:spacing w:val="58"/>
                <w:sz w:val="24"/>
              </w:rPr>
              <w:t> </w:t>
            </w:r>
            <w:r>
              <w:rPr>
                <w:sz w:val="24"/>
              </w:rPr>
              <w:t>оборудованных </w:t>
            </w:r>
            <w:r>
              <w:rPr>
                <w:spacing w:val="-2"/>
                <w:sz w:val="24"/>
              </w:rPr>
              <w:t>входных</w:t>
            </w:r>
          </w:p>
        </w:tc>
        <w:tc>
          <w:tcPr>
            <w:tcW w:w="4679" w:type="dxa"/>
            <w:vMerge/>
            <w:tcBorders>
              <w:top w:val="nil"/>
            </w:tcBorders>
          </w:tcPr>
          <w:p>
            <w:pPr>
              <w:rPr>
                <w:sz w:val="2"/>
                <w:szCs w:val="2"/>
              </w:rPr>
            </w:pPr>
          </w:p>
        </w:tc>
        <w:tc>
          <w:tcPr>
            <w:tcW w:w="1415" w:type="dxa"/>
            <w:vMerge/>
            <w:tcBorders>
              <w:top w:val="nil"/>
            </w:tcBorders>
          </w:tcPr>
          <w:p>
            <w:pPr>
              <w:rPr>
                <w:sz w:val="2"/>
                <w:szCs w:val="2"/>
              </w:rPr>
            </w:pPr>
          </w:p>
        </w:tc>
        <w:tc>
          <w:tcPr>
            <w:tcW w:w="1362" w:type="dxa"/>
            <w:tcBorders>
              <w:top w:val="nil"/>
              <w:bottom w:val="nil"/>
            </w:tcBorders>
          </w:tcPr>
          <w:p>
            <w:pPr>
              <w:pStyle w:val="TableParagraph"/>
              <w:spacing w:line="272" w:lineRule="exact" w:before="3"/>
              <w:ind w:left="4"/>
              <w:rPr>
                <w:sz w:val="24"/>
              </w:rPr>
            </w:pPr>
            <w:r>
              <w:rPr>
                <w:spacing w:val="-2"/>
                <w:sz w:val="24"/>
              </w:rPr>
              <w:t>формула</w:t>
            </w: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69" w:lineRule="exact" w:before="5"/>
              <w:ind w:left="105"/>
              <w:jc w:val="left"/>
              <w:rPr>
                <w:sz w:val="24"/>
              </w:rPr>
            </w:pPr>
            <w:r>
              <w:rPr>
                <w:sz w:val="24"/>
              </w:rPr>
              <w:t>групп</w:t>
            </w:r>
            <w:r>
              <w:rPr>
                <w:spacing w:val="-3"/>
                <w:sz w:val="24"/>
              </w:rPr>
              <w:t> </w:t>
            </w:r>
            <w:r>
              <w:rPr>
                <w:sz w:val="24"/>
              </w:rPr>
              <w:t>пандусами</w:t>
            </w:r>
            <w:r>
              <w:rPr>
                <w:spacing w:val="-2"/>
                <w:sz w:val="24"/>
              </w:rPr>
              <w:t> (подъемными</w:t>
            </w:r>
          </w:p>
        </w:tc>
        <w:tc>
          <w:tcPr>
            <w:tcW w:w="4679" w:type="dxa"/>
            <w:vMerge/>
            <w:tcBorders>
              <w:top w:val="nil"/>
            </w:tcBorders>
          </w:tcPr>
          <w:p>
            <w:pPr>
              <w:rPr>
                <w:sz w:val="2"/>
                <w:szCs w:val="2"/>
              </w:rPr>
            </w:pPr>
          </w:p>
        </w:tc>
        <w:tc>
          <w:tcPr>
            <w:tcW w:w="1415" w:type="dxa"/>
            <w:vMerge/>
            <w:tcBorders>
              <w:top w:val="nil"/>
            </w:tcBorders>
          </w:tcPr>
          <w:p>
            <w:pPr>
              <w:rPr>
                <w:sz w:val="2"/>
                <w:szCs w:val="2"/>
              </w:rPr>
            </w:pPr>
          </w:p>
        </w:tc>
        <w:tc>
          <w:tcPr>
            <w:tcW w:w="1362" w:type="dxa"/>
            <w:tcBorders>
              <w:top w:val="nil"/>
              <w:bottom w:val="nil"/>
            </w:tcBorders>
          </w:tcPr>
          <w:p>
            <w:pPr>
              <w:pStyle w:val="TableParagraph"/>
              <w:spacing w:line="269" w:lineRule="exact" w:before="5"/>
              <w:ind w:left="4"/>
              <w:rPr>
                <w:sz w:val="24"/>
              </w:rPr>
            </w:pPr>
            <w:r>
              <w:rPr>
                <w:spacing w:val="-2"/>
                <w:sz w:val="24"/>
              </w:rPr>
              <w:t>(3.1)</w:t>
            </w:r>
          </w:p>
        </w:tc>
      </w:tr>
      <w:tr>
        <w:trPr>
          <w:trHeight w:val="292" w:hRule="exact"/>
        </w:trPr>
        <w:tc>
          <w:tcPr>
            <w:tcW w:w="571"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0"/>
              </w:rPr>
            </w:pPr>
          </w:p>
        </w:tc>
        <w:tc>
          <w:tcPr>
            <w:tcW w:w="3684" w:type="dxa"/>
            <w:gridSpan w:val="3"/>
            <w:tcBorders>
              <w:top w:val="nil"/>
              <w:bottom w:val="nil"/>
            </w:tcBorders>
          </w:tcPr>
          <w:p>
            <w:pPr>
              <w:pStyle w:val="TableParagraph"/>
              <w:spacing w:line="269" w:lineRule="exact" w:before="3"/>
              <w:ind w:left="105"/>
              <w:jc w:val="left"/>
              <w:rPr>
                <w:sz w:val="24"/>
              </w:rPr>
            </w:pPr>
            <w:r>
              <w:rPr>
                <w:spacing w:val="-2"/>
                <w:sz w:val="24"/>
              </w:rPr>
              <w:t>платформами);</w:t>
            </w:r>
          </w:p>
        </w:tc>
        <w:tc>
          <w:tcPr>
            <w:tcW w:w="4679" w:type="dxa"/>
            <w:vMerge/>
            <w:tcBorders>
              <w:top w:val="nil"/>
            </w:tcBorders>
          </w:tcPr>
          <w:p>
            <w:pPr>
              <w:rPr>
                <w:sz w:val="2"/>
                <w:szCs w:val="2"/>
              </w:rPr>
            </w:pPr>
          </w:p>
        </w:tc>
        <w:tc>
          <w:tcPr>
            <w:tcW w:w="1415" w:type="dxa"/>
            <w:vMerge/>
            <w:tcBorders>
              <w:top w:val="nil"/>
            </w:tcBorders>
          </w:tcPr>
          <w:p>
            <w:pPr>
              <w:rPr>
                <w:sz w:val="2"/>
                <w:szCs w:val="2"/>
              </w:rPr>
            </w:pPr>
          </w:p>
        </w:tc>
        <w:tc>
          <w:tcPr>
            <w:tcW w:w="1362" w:type="dxa"/>
            <w:tcBorders>
              <w:top w:val="nil"/>
              <w:bottom w:val="nil"/>
            </w:tcBorders>
          </w:tcPr>
          <w:p>
            <w:pPr>
              <w:pStyle w:val="TableParagraph"/>
              <w:spacing w:line="269" w:lineRule="exact" w:before="3"/>
              <w:ind w:left="4"/>
              <w:rPr>
                <w:sz w:val="24"/>
              </w:rPr>
            </w:pPr>
            <w:r>
              <w:rPr>
                <w:spacing w:val="-2"/>
                <w:sz w:val="24"/>
              </w:rPr>
              <w:t>Единого</w:t>
            </w:r>
          </w:p>
        </w:tc>
      </w:tr>
      <w:tr>
        <w:trPr>
          <w:trHeight w:val="68" w:hRule="exact"/>
        </w:trPr>
        <w:tc>
          <w:tcPr>
            <w:tcW w:w="571" w:type="dxa"/>
            <w:vMerge w:val="restart"/>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vMerge w:val="restart"/>
            <w:tcBorders>
              <w:top w:val="nil"/>
              <w:bottom w:val="nil"/>
            </w:tcBorders>
          </w:tcPr>
          <w:p>
            <w:pPr>
              <w:pStyle w:val="TableParagraph"/>
              <w:jc w:val="left"/>
              <w:rPr>
                <w:sz w:val="22"/>
              </w:rPr>
            </w:pPr>
          </w:p>
        </w:tc>
        <w:tc>
          <w:tcPr>
            <w:tcW w:w="3684" w:type="dxa"/>
            <w:gridSpan w:val="3"/>
            <w:vMerge w:val="restart"/>
            <w:tcBorders>
              <w:top w:val="nil"/>
              <w:bottom w:val="nil"/>
            </w:tcBorders>
          </w:tcPr>
          <w:p>
            <w:pPr>
              <w:pStyle w:val="TableParagraph"/>
              <w:spacing w:before="3"/>
              <w:ind w:left="105"/>
              <w:jc w:val="left"/>
              <w:rPr>
                <w:sz w:val="24"/>
              </w:rPr>
            </w:pPr>
            <w:r>
              <w:rPr>
                <w:sz w:val="24"/>
              </w:rPr>
              <w:t>2)</w:t>
            </w:r>
            <w:r>
              <w:rPr>
                <w:spacing w:val="-4"/>
                <w:sz w:val="24"/>
              </w:rPr>
              <w:t> </w:t>
            </w:r>
            <w:r>
              <w:rPr>
                <w:sz w:val="24"/>
              </w:rPr>
              <w:t>выделенных</w:t>
            </w:r>
            <w:r>
              <w:rPr>
                <w:spacing w:val="-2"/>
                <w:sz w:val="24"/>
              </w:rPr>
              <w:t> </w:t>
            </w:r>
            <w:r>
              <w:rPr>
                <w:sz w:val="24"/>
              </w:rPr>
              <w:t>стоянок</w:t>
            </w:r>
            <w:r>
              <w:rPr>
                <w:spacing w:val="-2"/>
                <w:sz w:val="24"/>
              </w:rPr>
              <w:t> </w:t>
            </w:r>
            <w:r>
              <w:rPr>
                <w:spacing w:val="-5"/>
                <w:sz w:val="24"/>
              </w:rPr>
              <w:t>для</w:t>
            </w:r>
          </w:p>
          <w:p>
            <w:pPr>
              <w:pStyle w:val="TableParagraph"/>
              <w:spacing w:line="290" w:lineRule="atLeast" w:before="4"/>
              <w:ind w:left="105" w:right="830"/>
              <w:jc w:val="left"/>
              <w:rPr>
                <w:sz w:val="24"/>
              </w:rPr>
            </w:pPr>
            <w:r>
              <w:rPr>
                <w:sz w:val="24"/>
              </w:rPr>
              <w:t>автотранспортных</w:t>
            </w:r>
            <w:r>
              <w:rPr>
                <w:spacing w:val="-15"/>
                <w:sz w:val="24"/>
              </w:rPr>
              <w:t> </w:t>
            </w:r>
            <w:r>
              <w:rPr>
                <w:sz w:val="24"/>
              </w:rPr>
              <w:t>средств </w:t>
            </w:r>
            <w:r>
              <w:rPr>
                <w:spacing w:val="-2"/>
                <w:sz w:val="24"/>
              </w:rPr>
              <w:t>инвалидов;</w:t>
            </w:r>
          </w:p>
        </w:tc>
        <w:tc>
          <w:tcPr>
            <w:tcW w:w="4679" w:type="dxa"/>
            <w:vMerge/>
            <w:tcBorders>
              <w:top w:val="nil"/>
            </w:tcBorders>
          </w:tcPr>
          <w:p>
            <w:pPr>
              <w:rPr>
                <w:sz w:val="2"/>
                <w:szCs w:val="2"/>
              </w:rPr>
            </w:pPr>
          </w:p>
        </w:tc>
        <w:tc>
          <w:tcPr>
            <w:tcW w:w="1415" w:type="dxa"/>
            <w:vMerge/>
            <w:tcBorders>
              <w:top w:val="nil"/>
            </w:tcBorders>
          </w:tcPr>
          <w:p>
            <w:pPr>
              <w:rPr>
                <w:sz w:val="2"/>
                <w:szCs w:val="2"/>
              </w:rPr>
            </w:pPr>
          </w:p>
        </w:tc>
        <w:tc>
          <w:tcPr>
            <w:tcW w:w="1362" w:type="dxa"/>
            <w:vMerge w:val="restart"/>
            <w:tcBorders>
              <w:top w:val="nil"/>
              <w:bottom w:val="nil"/>
            </w:tcBorders>
          </w:tcPr>
          <w:p>
            <w:pPr>
              <w:pStyle w:val="TableParagraph"/>
              <w:spacing w:before="3"/>
              <w:ind w:left="266"/>
              <w:jc w:val="left"/>
              <w:rPr>
                <w:sz w:val="24"/>
              </w:rPr>
            </w:pPr>
            <w:r>
              <w:rPr>
                <w:spacing w:val="-2"/>
                <w:sz w:val="24"/>
              </w:rPr>
              <w:t>порядка</w:t>
            </w:r>
          </w:p>
        </w:tc>
      </w:tr>
      <w:tr>
        <w:trPr>
          <w:trHeight w:val="814" w:hRule="exact"/>
        </w:trPr>
        <w:tc>
          <w:tcPr>
            <w:tcW w:w="571" w:type="dxa"/>
            <w:vMerge/>
            <w:tcBorders>
              <w:top w:val="nil"/>
              <w:bottom w:val="nil"/>
            </w:tcBorders>
          </w:tcPr>
          <w:p>
            <w:pPr>
              <w:rPr>
                <w:sz w:val="2"/>
                <w:szCs w:val="2"/>
              </w:rPr>
            </w:pPr>
          </w:p>
        </w:tc>
        <w:tc>
          <w:tcPr>
            <w:tcW w:w="3369" w:type="dxa"/>
            <w:vMerge/>
            <w:tcBorders>
              <w:top w:val="nil"/>
            </w:tcBorders>
          </w:tcPr>
          <w:p>
            <w:pPr>
              <w:rPr>
                <w:sz w:val="2"/>
                <w:szCs w:val="2"/>
              </w:rPr>
            </w:pPr>
          </w:p>
        </w:tc>
        <w:tc>
          <w:tcPr>
            <w:tcW w:w="902" w:type="dxa"/>
            <w:vMerge/>
            <w:tcBorders>
              <w:top w:val="nil"/>
              <w:bottom w:val="nil"/>
            </w:tcBorders>
          </w:tcPr>
          <w:p>
            <w:pPr>
              <w:rPr>
                <w:sz w:val="2"/>
                <w:szCs w:val="2"/>
              </w:rPr>
            </w:pPr>
          </w:p>
        </w:tc>
        <w:tc>
          <w:tcPr>
            <w:tcW w:w="3684" w:type="dxa"/>
            <w:gridSpan w:val="3"/>
            <w:vMerge/>
            <w:tcBorders>
              <w:top w:val="nil"/>
              <w:bottom w:val="nil"/>
            </w:tcBorders>
          </w:tcPr>
          <w:p>
            <w:pPr>
              <w:rPr>
                <w:sz w:val="2"/>
                <w:szCs w:val="2"/>
              </w:rPr>
            </w:pPr>
          </w:p>
        </w:tc>
        <w:tc>
          <w:tcPr>
            <w:tcW w:w="4679" w:type="dxa"/>
            <w:tcBorders>
              <w:bottom w:val="nil"/>
            </w:tcBorders>
          </w:tcPr>
          <w:p>
            <w:pPr>
              <w:pStyle w:val="TableParagraph"/>
              <w:spacing w:line="254" w:lineRule="auto" w:before="1"/>
              <w:ind w:left="100" w:right="110"/>
              <w:jc w:val="left"/>
              <w:rPr>
                <w:sz w:val="24"/>
              </w:rPr>
            </w:pPr>
            <w:r>
              <w:rPr>
                <w:sz w:val="24"/>
              </w:rPr>
              <w:t>-</w:t>
            </w:r>
            <w:r>
              <w:rPr>
                <w:spacing w:val="-8"/>
                <w:sz w:val="24"/>
              </w:rPr>
              <w:t> </w:t>
            </w:r>
            <w:r>
              <w:rPr>
                <w:sz w:val="24"/>
              </w:rPr>
              <w:t>наличие</w:t>
            </w:r>
            <w:r>
              <w:rPr>
                <w:spacing w:val="-9"/>
                <w:sz w:val="24"/>
              </w:rPr>
              <w:t> </w:t>
            </w:r>
            <w:r>
              <w:rPr>
                <w:sz w:val="24"/>
              </w:rPr>
              <w:t>пяти</w:t>
            </w:r>
            <w:r>
              <w:rPr>
                <w:spacing w:val="-8"/>
                <w:sz w:val="24"/>
              </w:rPr>
              <w:t> </w:t>
            </w:r>
            <w:r>
              <w:rPr>
                <w:sz w:val="24"/>
              </w:rPr>
              <w:t>и</w:t>
            </w:r>
            <w:r>
              <w:rPr>
                <w:spacing w:val="-8"/>
                <w:sz w:val="24"/>
              </w:rPr>
              <w:t> </w:t>
            </w:r>
            <w:r>
              <w:rPr>
                <w:sz w:val="24"/>
              </w:rPr>
              <w:t>более</w:t>
            </w:r>
            <w:r>
              <w:rPr>
                <w:spacing w:val="-9"/>
                <w:sz w:val="24"/>
              </w:rPr>
              <w:t> </w:t>
            </w:r>
            <w:r>
              <w:rPr>
                <w:sz w:val="24"/>
              </w:rPr>
              <w:t>условий доступности для инвалидов</w:t>
            </w:r>
          </w:p>
        </w:tc>
        <w:tc>
          <w:tcPr>
            <w:tcW w:w="1415" w:type="dxa"/>
            <w:tcBorders>
              <w:bottom w:val="nil"/>
            </w:tcBorders>
          </w:tcPr>
          <w:p>
            <w:pPr>
              <w:pStyle w:val="TableParagraph"/>
              <w:spacing w:before="1"/>
              <w:ind w:left="97" w:right="98"/>
              <w:rPr>
                <w:sz w:val="24"/>
              </w:rPr>
            </w:pPr>
            <w:r>
              <w:rPr>
                <w:sz w:val="24"/>
              </w:rPr>
              <w:t>100 </w:t>
            </w:r>
            <w:r>
              <w:rPr>
                <w:spacing w:val="-2"/>
                <w:sz w:val="24"/>
              </w:rPr>
              <w:t>баллов</w:t>
            </w:r>
          </w:p>
        </w:tc>
        <w:tc>
          <w:tcPr>
            <w:tcW w:w="1362" w:type="dxa"/>
            <w:vMerge/>
            <w:tcBorders>
              <w:top w:val="nil"/>
              <w:bottom w:val="nil"/>
            </w:tcBorders>
          </w:tcPr>
          <w:p>
            <w:pPr>
              <w:rPr>
                <w:sz w:val="2"/>
                <w:szCs w:val="2"/>
              </w:rPr>
            </w:pP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72" w:lineRule="exact" w:before="3"/>
              <w:ind w:left="105"/>
              <w:jc w:val="left"/>
              <w:rPr>
                <w:sz w:val="24"/>
              </w:rPr>
            </w:pPr>
            <w:r>
              <w:rPr>
                <w:sz w:val="24"/>
              </w:rPr>
              <w:t>3)</w:t>
            </w:r>
            <w:r>
              <w:rPr>
                <w:spacing w:val="-3"/>
                <w:sz w:val="24"/>
              </w:rPr>
              <w:t> </w:t>
            </w:r>
            <w:r>
              <w:rPr>
                <w:sz w:val="24"/>
              </w:rPr>
              <w:t>адаптированных</w:t>
            </w:r>
            <w:r>
              <w:rPr>
                <w:spacing w:val="-3"/>
                <w:sz w:val="24"/>
              </w:rPr>
              <w:t> </w:t>
            </w:r>
            <w:r>
              <w:rPr>
                <w:spacing w:val="-2"/>
                <w:sz w:val="24"/>
              </w:rPr>
              <w:t>лифтов,</w:t>
            </w:r>
          </w:p>
        </w:tc>
        <w:tc>
          <w:tcPr>
            <w:tcW w:w="4679" w:type="dxa"/>
            <w:tcBorders>
              <w:top w:val="nil"/>
              <w:bottom w:val="nil"/>
            </w:tcBorders>
          </w:tcPr>
          <w:p>
            <w:pPr>
              <w:pStyle w:val="TableParagraph"/>
              <w:jc w:val="left"/>
              <w:rPr>
                <w:sz w:val="22"/>
              </w:rPr>
            </w:pPr>
          </w:p>
        </w:tc>
        <w:tc>
          <w:tcPr>
            <w:tcW w:w="1415" w:type="dxa"/>
            <w:tcBorders>
              <w:top w:val="nil"/>
              <w:bottom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69" w:lineRule="exact" w:before="5"/>
              <w:ind w:left="105"/>
              <w:jc w:val="left"/>
              <w:rPr>
                <w:sz w:val="24"/>
              </w:rPr>
            </w:pPr>
            <w:r>
              <w:rPr>
                <w:sz w:val="24"/>
              </w:rPr>
              <w:t>поручней,</w:t>
            </w:r>
            <w:r>
              <w:rPr>
                <w:spacing w:val="-3"/>
                <w:sz w:val="24"/>
              </w:rPr>
              <w:t> </w:t>
            </w:r>
            <w:r>
              <w:rPr>
                <w:sz w:val="24"/>
              </w:rPr>
              <w:t>расширенных</w:t>
            </w:r>
            <w:r>
              <w:rPr>
                <w:spacing w:val="-2"/>
                <w:sz w:val="24"/>
              </w:rPr>
              <w:t> дверных</w:t>
            </w:r>
          </w:p>
        </w:tc>
        <w:tc>
          <w:tcPr>
            <w:tcW w:w="4679" w:type="dxa"/>
            <w:tcBorders>
              <w:top w:val="nil"/>
              <w:bottom w:val="nil"/>
            </w:tcBorders>
          </w:tcPr>
          <w:p>
            <w:pPr>
              <w:pStyle w:val="TableParagraph"/>
              <w:jc w:val="left"/>
              <w:rPr>
                <w:sz w:val="22"/>
              </w:rPr>
            </w:pPr>
          </w:p>
        </w:tc>
        <w:tc>
          <w:tcPr>
            <w:tcW w:w="1415" w:type="dxa"/>
            <w:tcBorders>
              <w:top w:val="nil"/>
              <w:bottom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292" w:hRule="exact"/>
        </w:trPr>
        <w:tc>
          <w:tcPr>
            <w:tcW w:w="571"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0"/>
              </w:rPr>
            </w:pPr>
          </w:p>
        </w:tc>
        <w:tc>
          <w:tcPr>
            <w:tcW w:w="3684" w:type="dxa"/>
            <w:gridSpan w:val="3"/>
            <w:tcBorders>
              <w:top w:val="nil"/>
              <w:bottom w:val="nil"/>
            </w:tcBorders>
          </w:tcPr>
          <w:p>
            <w:pPr>
              <w:pStyle w:val="TableParagraph"/>
              <w:spacing w:line="269" w:lineRule="exact" w:before="3"/>
              <w:ind w:left="105"/>
              <w:jc w:val="left"/>
              <w:rPr>
                <w:sz w:val="24"/>
              </w:rPr>
            </w:pPr>
            <w:r>
              <w:rPr>
                <w:spacing w:val="-2"/>
                <w:sz w:val="24"/>
              </w:rPr>
              <w:t>проемов;</w:t>
            </w:r>
          </w:p>
        </w:tc>
        <w:tc>
          <w:tcPr>
            <w:tcW w:w="4679" w:type="dxa"/>
            <w:tcBorders>
              <w:top w:val="nil"/>
              <w:bottom w:val="nil"/>
            </w:tcBorders>
          </w:tcPr>
          <w:p>
            <w:pPr>
              <w:pStyle w:val="TableParagraph"/>
              <w:jc w:val="left"/>
              <w:rPr>
                <w:sz w:val="20"/>
              </w:rPr>
            </w:pPr>
          </w:p>
        </w:tc>
        <w:tc>
          <w:tcPr>
            <w:tcW w:w="1415" w:type="dxa"/>
            <w:tcBorders>
              <w:top w:val="nil"/>
              <w:bottom w:val="nil"/>
            </w:tcBorders>
          </w:tcPr>
          <w:p>
            <w:pPr>
              <w:pStyle w:val="TableParagraph"/>
              <w:jc w:val="left"/>
              <w:rPr>
                <w:sz w:val="20"/>
              </w:rPr>
            </w:pPr>
          </w:p>
        </w:tc>
        <w:tc>
          <w:tcPr>
            <w:tcW w:w="1362" w:type="dxa"/>
            <w:tcBorders>
              <w:top w:val="nil"/>
              <w:bottom w:val="nil"/>
            </w:tcBorders>
          </w:tcPr>
          <w:p>
            <w:pPr>
              <w:pStyle w:val="TableParagraph"/>
              <w:jc w:val="left"/>
              <w:rPr>
                <w:sz w:val="20"/>
              </w:rPr>
            </w:pP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72" w:lineRule="exact" w:before="3"/>
              <w:ind w:left="105"/>
              <w:jc w:val="left"/>
              <w:rPr>
                <w:sz w:val="24"/>
              </w:rPr>
            </w:pPr>
            <w:r>
              <w:rPr>
                <w:sz w:val="24"/>
              </w:rPr>
              <w:t>4)</w:t>
            </w:r>
            <w:r>
              <w:rPr>
                <w:spacing w:val="-3"/>
                <w:sz w:val="24"/>
              </w:rPr>
              <w:t> </w:t>
            </w:r>
            <w:r>
              <w:rPr>
                <w:sz w:val="24"/>
              </w:rPr>
              <w:t>сменных</w:t>
            </w:r>
            <w:r>
              <w:rPr>
                <w:spacing w:val="-2"/>
                <w:sz w:val="24"/>
              </w:rPr>
              <w:t> </w:t>
            </w:r>
            <w:r>
              <w:rPr>
                <w:sz w:val="24"/>
              </w:rPr>
              <w:t>кресел-</w:t>
            </w:r>
            <w:r>
              <w:rPr>
                <w:spacing w:val="-2"/>
                <w:sz w:val="24"/>
              </w:rPr>
              <w:t>колясок;</w:t>
            </w:r>
          </w:p>
        </w:tc>
        <w:tc>
          <w:tcPr>
            <w:tcW w:w="4679" w:type="dxa"/>
            <w:tcBorders>
              <w:top w:val="nil"/>
              <w:bottom w:val="nil"/>
            </w:tcBorders>
          </w:tcPr>
          <w:p>
            <w:pPr>
              <w:pStyle w:val="TableParagraph"/>
              <w:jc w:val="left"/>
              <w:rPr>
                <w:sz w:val="22"/>
              </w:rPr>
            </w:pPr>
          </w:p>
        </w:tc>
        <w:tc>
          <w:tcPr>
            <w:tcW w:w="1415" w:type="dxa"/>
            <w:tcBorders>
              <w:top w:val="nil"/>
              <w:bottom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69" w:lineRule="exact" w:before="5"/>
              <w:ind w:left="105"/>
              <w:jc w:val="left"/>
              <w:rPr>
                <w:sz w:val="24"/>
              </w:rPr>
            </w:pPr>
            <w:r>
              <w:rPr>
                <w:sz w:val="24"/>
              </w:rPr>
              <w:t>5)</w:t>
            </w:r>
            <w:r>
              <w:rPr>
                <w:spacing w:val="-2"/>
                <w:sz w:val="24"/>
              </w:rPr>
              <w:t> </w:t>
            </w:r>
            <w:r>
              <w:rPr>
                <w:sz w:val="24"/>
              </w:rPr>
              <w:t>специально</w:t>
            </w:r>
            <w:r>
              <w:rPr>
                <w:spacing w:val="-2"/>
                <w:sz w:val="24"/>
              </w:rPr>
              <w:t> оборудованных</w:t>
            </w:r>
          </w:p>
        </w:tc>
        <w:tc>
          <w:tcPr>
            <w:tcW w:w="4679" w:type="dxa"/>
            <w:tcBorders>
              <w:top w:val="nil"/>
              <w:bottom w:val="nil"/>
            </w:tcBorders>
          </w:tcPr>
          <w:p>
            <w:pPr>
              <w:pStyle w:val="TableParagraph"/>
              <w:jc w:val="left"/>
              <w:rPr>
                <w:sz w:val="22"/>
              </w:rPr>
            </w:pPr>
          </w:p>
        </w:tc>
        <w:tc>
          <w:tcPr>
            <w:tcW w:w="1415" w:type="dxa"/>
            <w:tcBorders>
              <w:top w:val="nil"/>
              <w:bottom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292" w:hRule="exact"/>
        </w:trPr>
        <w:tc>
          <w:tcPr>
            <w:tcW w:w="571"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0"/>
              </w:rPr>
            </w:pPr>
          </w:p>
        </w:tc>
        <w:tc>
          <w:tcPr>
            <w:tcW w:w="3684" w:type="dxa"/>
            <w:gridSpan w:val="3"/>
            <w:tcBorders>
              <w:top w:val="nil"/>
              <w:bottom w:val="nil"/>
            </w:tcBorders>
          </w:tcPr>
          <w:p>
            <w:pPr>
              <w:pStyle w:val="TableParagraph"/>
              <w:spacing w:line="269" w:lineRule="exact" w:before="3"/>
              <w:ind w:left="105"/>
              <w:jc w:val="left"/>
              <w:rPr>
                <w:sz w:val="24"/>
              </w:rPr>
            </w:pPr>
            <w:r>
              <w:rPr>
                <w:spacing w:val="-2"/>
                <w:sz w:val="24"/>
              </w:rPr>
              <w:t>санитарно-гигиенических</w:t>
            </w:r>
          </w:p>
        </w:tc>
        <w:tc>
          <w:tcPr>
            <w:tcW w:w="4679" w:type="dxa"/>
            <w:tcBorders>
              <w:top w:val="nil"/>
              <w:bottom w:val="nil"/>
            </w:tcBorders>
          </w:tcPr>
          <w:p>
            <w:pPr>
              <w:pStyle w:val="TableParagraph"/>
              <w:jc w:val="left"/>
              <w:rPr>
                <w:sz w:val="20"/>
              </w:rPr>
            </w:pPr>
          </w:p>
        </w:tc>
        <w:tc>
          <w:tcPr>
            <w:tcW w:w="1415" w:type="dxa"/>
            <w:tcBorders>
              <w:top w:val="nil"/>
              <w:bottom w:val="nil"/>
            </w:tcBorders>
          </w:tcPr>
          <w:p>
            <w:pPr>
              <w:pStyle w:val="TableParagraph"/>
              <w:jc w:val="left"/>
              <w:rPr>
                <w:sz w:val="20"/>
              </w:rPr>
            </w:pPr>
          </w:p>
        </w:tc>
        <w:tc>
          <w:tcPr>
            <w:tcW w:w="1362" w:type="dxa"/>
            <w:tcBorders>
              <w:top w:val="nil"/>
              <w:bottom w:val="nil"/>
            </w:tcBorders>
          </w:tcPr>
          <w:p>
            <w:pPr>
              <w:pStyle w:val="TableParagraph"/>
              <w:jc w:val="left"/>
              <w:rPr>
                <w:sz w:val="20"/>
              </w:rPr>
            </w:pPr>
          </w:p>
        </w:tc>
      </w:tr>
      <w:tr>
        <w:trPr>
          <w:trHeight w:val="295" w:hRule="exact"/>
        </w:trPr>
        <w:tc>
          <w:tcPr>
            <w:tcW w:w="571" w:type="dxa"/>
            <w:tcBorders>
              <w:top w:val="nil"/>
              <w:bottom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bottom w:val="nil"/>
            </w:tcBorders>
          </w:tcPr>
          <w:p>
            <w:pPr>
              <w:pStyle w:val="TableParagraph"/>
              <w:jc w:val="left"/>
              <w:rPr>
                <w:sz w:val="22"/>
              </w:rPr>
            </w:pPr>
          </w:p>
        </w:tc>
        <w:tc>
          <w:tcPr>
            <w:tcW w:w="3684" w:type="dxa"/>
            <w:gridSpan w:val="3"/>
            <w:tcBorders>
              <w:top w:val="nil"/>
              <w:bottom w:val="nil"/>
            </w:tcBorders>
          </w:tcPr>
          <w:p>
            <w:pPr>
              <w:pStyle w:val="TableParagraph"/>
              <w:spacing w:line="272" w:lineRule="exact" w:before="3"/>
              <w:ind w:left="105"/>
              <w:jc w:val="left"/>
              <w:rPr>
                <w:sz w:val="24"/>
              </w:rPr>
            </w:pPr>
            <w:r>
              <w:rPr>
                <w:sz w:val="24"/>
              </w:rPr>
              <w:t>помещений</w:t>
            </w:r>
            <w:r>
              <w:rPr>
                <w:spacing w:val="-1"/>
                <w:sz w:val="24"/>
              </w:rPr>
              <w:t> </w:t>
            </w:r>
            <w:r>
              <w:rPr>
                <w:sz w:val="24"/>
              </w:rPr>
              <w:t>в</w:t>
            </w:r>
            <w:r>
              <w:rPr>
                <w:spacing w:val="-1"/>
                <w:sz w:val="24"/>
              </w:rPr>
              <w:t> </w:t>
            </w:r>
            <w:r>
              <w:rPr>
                <w:spacing w:val="-2"/>
                <w:sz w:val="24"/>
              </w:rPr>
              <w:t>организации</w:t>
            </w:r>
          </w:p>
        </w:tc>
        <w:tc>
          <w:tcPr>
            <w:tcW w:w="4679" w:type="dxa"/>
            <w:tcBorders>
              <w:top w:val="nil"/>
              <w:bottom w:val="nil"/>
            </w:tcBorders>
          </w:tcPr>
          <w:p>
            <w:pPr>
              <w:pStyle w:val="TableParagraph"/>
              <w:jc w:val="left"/>
              <w:rPr>
                <w:sz w:val="22"/>
              </w:rPr>
            </w:pPr>
          </w:p>
        </w:tc>
        <w:tc>
          <w:tcPr>
            <w:tcW w:w="1415" w:type="dxa"/>
            <w:tcBorders>
              <w:top w:val="nil"/>
              <w:bottom w:val="nil"/>
            </w:tcBorders>
          </w:tcPr>
          <w:p>
            <w:pPr>
              <w:pStyle w:val="TableParagraph"/>
              <w:jc w:val="left"/>
              <w:rPr>
                <w:sz w:val="22"/>
              </w:rPr>
            </w:pPr>
          </w:p>
        </w:tc>
        <w:tc>
          <w:tcPr>
            <w:tcW w:w="1362" w:type="dxa"/>
            <w:tcBorders>
              <w:top w:val="nil"/>
              <w:bottom w:val="nil"/>
            </w:tcBorders>
          </w:tcPr>
          <w:p>
            <w:pPr>
              <w:pStyle w:val="TableParagraph"/>
              <w:jc w:val="left"/>
              <w:rPr>
                <w:sz w:val="22"/>
              </w:rPr>
            </w:pPr>
          </w:p>
        </w:tc>
      </w:tr>
      <w:tr>
        <w:trPr>
          <w:trHeight w:val="1823" w:hRule="exact"/>
        </w:trPr>
        <w:tc>
          <w:tcPr>
            <w:tcW w:w="571" w:type="dxa"/>
            <w:tcBorders>
              <w:top w:val="nil"/>
            </w:tcBorders>
          </w:tcPr>
          <w:p>
            <w:pPr>
              <w:pStyle w:val="TableParagraph"/>
              <w:jc w:val="left"/>
              <w:rPr>
                <w:sz w:val="22"/>
              </w:rPr>
            </w:pPr>
          </w:p>
        </w:tc>
        <w:tc>
          <w:tcPr>
            <w:tcW w:w="3369" w:type="dxa"/>
            <w:vMerge/>
            <w:tcBorders>
              <w:top w:val="nil"/>
            </w:tcBorders>
          </w:tcPr>
          <w:p>
            <w:pPr>
              <w:rPr>
                <w:sz w:val="2"/>
                <w:szCs w:val="2"/>
              </w:rPr>
            </w:pPr>
          </w:p>
        </w:tc>
        <w:tc>
          <w:tcPr>
            <w:tcW w:w="902" w:type="dxa"/>
            <w:tcBorders>
              <w:top w:val="nil"/>
            </w:tcBorders>
          </w:tcPr>
          <w:p>
            <w:pPr>
              <w:pStyle w:val="TableParagraph"/>
              <w:jc w:val="left"/>
              <w:rPr>
                <w:sz w:val="22"/>
              </w:rPr>
            </w:pPr>
          </w:p>
        </w:tc>
        <w:tc>
          <w:tcPr>
            <w:tcW w:w="3684" w:type="dxa"/>
            <w:gridSpan w:val="3"/>
            <w:tcBorders>
              <w:top w:val="nil"/>
            </w:tcBorders>
          </w:tcPr>
          <w:p>
            <w:pPr>
              <w:pStyle w:val="TableParagraph"/>
              <w:spacing w:before="5"/>
              <w:ind w:left="105"/>
              <w:jc w:val="left"/>
              <w:rPr>
                <w:sz w:val="24"/>
              </w:rPr>
            </w:pPr>
            <w:r>
              <w:rPr>
                <w:sz w:val="24"/>
              </w:rPr>
              <w:t>социальной</w:t>
            </w:r>
            <w:r>
              <w:rPr>
                <w:spacing w:val="-5"/>
                <w:sz w:val="24"/>
              </w:rPr>
              <w:t> </w:t>
            </w:r>
            <w:r>
              <w:rPr>
                <w:spacing w:val="-2"/>
                <w:sz w:val="24"/>
              </w:rPr>
              <w:t>сферы.</w:t>
            </w:r>
          </w:p>
        </w:tc>
        <w:tc>
          <w:tcPr>
            <w:tcW w:w="4679" w:type="dxa"/>
            <w:tcBorders>
              <w:top w:val="nil"/>
            </w:tcBorders>
          </w:tcPr>
          <w:p>
            <w:pPr>
              <w:pStyle w:val="TableParagraph"/>
              <w:jc w:val="left"/>
              <w:rPr>
                <w:sz w:val="22"/>
              </w:rPr>
            </w:pPr>
          </w:p>
        </w:tc>
        <w:tc>
          <w:tcPr>
            <w:tcW w:w="1415" w:type="dxa"/>
            <w:tcBorders>
              <w:top w:val="nil"/>
            </w:tcBorders>
          </w:tcPr>
          <w:p>
            <w:pPr>
              <w:pStyle w:val="TableParagraph"/>
              <w:jc w:val="left"/>
              <w:rPr>
                <w:sz w:val="22"/>
              </w:rPr>
            </w:pPr>
          </w:p>
        </w:tc>
        <w:tc>
          <w:tcPr>
            <w:tcW w:w="1362" w:type="dxa"/>
            <w:tcBorders>
              <w:top w:val="nil"/>
            </w:tcBorders>
          </w:tcPr>
          <w:p>
            <w:pPr>
              <w:pStyle w:val="TableParagraph"/>
              <w:jc w:val="left"/>
              <w:rPr>
                <w:sz w:val="22"/>
              </w:rPr>
            </w:pPr>
          </w:p>
        </w:tc>
      </w:tr>
      <w:tr>
        <w:trPr>
          <w:trHeight w:val="1204" w:hRule="exact"/>
        </w:trPr>
        <w:tc>
          <w:tcPr>
            <w:tcW w:w="571" w:type="dxa"/>
            <w:tcBorders>
              <w:right w:val="nil"/>
            </w:tcBorders>
          </w:tcPr>
          <w:p>
            <w:pPr>
              <w:pStyle w:val="TableParagraph"/>
              <w:jc w:val="left"/>
              <w:rPr>
                <w:sz w:val="22"/>
              </w:rPr>
            </w:pPr>
          </w:p>
        </w:tc>
        <w:tc>
          <w:tcPr>
            <w:tcW w:w="3369" w:type="dxa"/>
            <w:tcBorders>
              <w:left w:val="nil"/>
              <w:right w:val="nil"/>
            </w:tcBorders>
          </w:tcPr>
          <w:p>
            <w:pPr>
              <w:pStyle w:val="TableParagraph"/>
              <w:jc w:val="left"/>
              <w:rPr>
                <w:sz w:val="22"/>
              </w:rPr>
            </w:pPr>
          </w:p>
        </w:tc>
        <w:tc>
          <w:tcPr>
            <w:tcW w:w="902" w:type="dxa"/>
            <w:tcBorders>
              <w:left w:val="nil"/>
              <w:right w:val="nil"/>
            </w:tcBorders>
          </w:tcPr>
          <w:p>
            <w:pPr>
              <w:pStyle w:val="TableParagraph"/>
              <w:jc w:val="left"/>
              <w:rPr>
                <w:sz w:val="22"/>
              </w:rPr>
            </w:pPr>
          </w:p>
        </w:tc>
        <w:tc>
          <w:tcPr>
            <w:tcW w:w="1732" w:type="dxa"/>
            <w:tcBorders>
              <w:left w:val="nil"/>
              <w:right w:val="nil"/>
            </w:tcBorders>
          </w:tcPr>
          <w:p>
            <w:pPr>
              <w:pStyle w:val="TableParagraph"/>
              <w:spacing w:before="104"/>
              <w:jc w:val="left"/>
              <w:rPr>
                <w:sz w:val="18"/>
              </w:rPr>
            </w:pPr>
          </w:p>
          <w:p>
            <w:pPr>
              <w:pStyle w:val="TableParagraph"/>
              <w:spacing w:line="168" w:lineRule="exact"/>
              <w:ind w:left="407"/>
              <w:jc w:val="left"/>
              <w:rPr>
                <w:b/>
                <w:sz w:val="18"/>
              </w:rPr>
            </w:pPr>
            <w:r>
              <w:rPr>
                <w:b/>
                <w:spacing w:val="-4"/>
                <w:position w:val="-9"/>
                <w:sz w:val="28"/>
              </w:rPr>
              <w:t>П</w:t>
            </w:r>
            <w:r>
              <w:rPr>
                <w:b/>
                <w:spacing w:val="-4"/>
                <w:sz w:val="18"/>
              </w:rPr>
              <w:t>орг</w:t>
            </w:r>
          </w:p>
          <w:p>
            <w:pPr>
              <w:pStyle w:val="TableParagraph"/>
              <w:spacing w:line="161" w:lineRule="exact"/>
              <w:ind w:left="897"/>
              <w:jc w:val="left"/>
              <w:rPr>
                <w:b/>
                <w:sz w:val="28"/>
              </w:rPr>
            </w:pPr>
            <w:r>
              <w:rPr>
                <w:b/>
                <w:sz w:val="18"/>
              </w:rPr>
              <w:t>дост</w:t>
            </w:r>
            <w:r>
              <w:rPr>
                <w:b/>
                <w:spacing w:val="20"/>
                <w:sz w:val="18"/>
              </w:rPr>
              <w:t> </w:t>
            </w:r>
            <w:r>
              <w:rPr>
                <w:b/>
                <w:position w:val="2"/>
                <w:sz w:val="28"/>
              </w:rPr>
              <w:t>=</w:t>
            </w:r>
            <w:r>
              <w:rPr>
                <w:b/>
                <w:spacing w:val="-2"/>
                <w:position w:val="2"/>
                <w:sz w:val="28"/>
              </w:rPr>
              <w:t> </w:t>
            </w:r>
            <w:r>
              <w:rPr>
                <w:b/>
                <w:spacing w:val="-10"/>
                <w:position w:val="2"/>
                <w:sz w:val="28"/>
              </w:rPr>
              <w:t>Т</w:t>
            </w:r>
          </w:p>
        </w:tc>
        <w:tc>
          <w:tcPr>
            <w:tcW w:w="1122" w:type="dxa"/>
            <w:tcBorders>
              <w:left w:val="nil"/>
              <w:right w:val="nil"/>
            </w:tcBorders>
          </w:tcPr>
          <w:p>
            <w:pPr>
              <w:pStyle w:val="TableParagraph"/>
              <w:spacing w:before="104"/>
              <w:jc w:val="left"/>
              <w:rPr>
                <w:sz w:val="18"/>
              </w:rPr>
            </w:pPr>
          </w:p>
          <w:p>
            <w:pPr>
              <w:pStyle w:val="TableParagraph"/>
              <w:spacing w:line="107" w:lineRule="exact"/>
              <w:jc w:val="left"/>
              <w:rPr>
                <w:b/>
                <w:sz w:val="18"/>
              </w:rPr>
            </w:pPr>
            <w:r>
              <w:rPr>
                <w:b/>
                <w:spacing w:val="-5"/>
                <w:sz w:val="18"/>
              </w:rPr>
              <w:t>орг</w:t>
            </w:r>
          </w:p>
          <w:p>
            <w:pPr>
              <w:pStyle w:val="TableParagraph"/>
              <w:spacing w:line="222" w:lineRule="exact"/>
              <w:ind w:left="272"/>
              <w:jc w:val="left"/>
              <w:rPr>
                <w:b/>
                <w:sz w:val="28"/>
              </w:rPr>
            </w:pPr>
            <w:r>
              <w:rPr>
                <w:b/>
                <w:sz w:val="18"/>
              </w:rPr>
              <w:t>дост</w:t>
            </w:r>
            <w:r>
              <w:rPr>
                <w:b/>
                <w:spacing w:val="20"/>
                <w:sz w:val="18"/>
              </w:rPr>
              <w:t> </w:t>
            </w:r>
            <w:r>
              <w:rPr>
                <w:b/>
                <w:position w:val="2"/>
                <w:sz w:val="28"/>
              </w:rPr>
              <w:t>×</w:t>
            </w:r>
            <w:r>
              <w:rPr>
                <w:b/>
                <w:spacing w:val="-2"/>
                <w:position w:val="2"/>
                <w:sz w:val="28"/>
              </w:rPr>
              <w:t> </w:t>
            </w:r>
            <w:r>
              <w:rPr>
                <w:b/>
                <w:spacing w:val="-10"/>
                <w:position w:val="2"/>
                <w:sz w:val="28"/>
              </w:rPr>
              <w:t>С</w:t>
            </w:r>
          </w:p>
        </w:tc>
        <w:tc>
          <w:tcPr>
            <w:tcW w:w="830" w:type="dxa"/>
            <w:tcBorders>
              <w:left w:val="nil"/>
              <w:right w:val="nil"/>
            </w:tcBorders>
          </w:tcPr>
          <w:p>
            <w:pPr>
              <w:pStyle w:val="TableParagraph"/>
              <w:spacing w:before="104"/>
              <w:jc w:val="left"/>
              <w:rPr>
                <w:sz w:val="18"/>
              </w:rPr>
            </w:pPr>
          </w:p>
          <w:p>
            <w:pPr>
              <w:pStyle w:val="TableParagraph"/>
              <w:spacing w:line="107" w:lineRule="exact"/>
              <w:jc w:val="left"/>
              <w:rPr>
                <w:b/>
                <w:sz w:val="18"/>
              </w:rPr>
            </w:pPr>
            <w:r>
              <w:rPr>
                <w:b/>
                <w:spacing w:val="-5"/>
                <w:sz w:val="18"/>
              </w:rPr>
              <w:t>орг</w:t>
            </w:r>
          </w:p>
          <w:p>
            <w:pPr>
              <w:pStyle w:val="TableParagraph"/>
              <w:spacing w:line="222" w:lineRule="exact"/>
              <w:ind w:left="272"/>
              <w:jc w:val="left"/>
              <w:rPr>
                <w:b/>
                <w:sz w:val="28"/>
              </w:rPr>
            </w:pPr>
            <w:r>
              <w:rPr>
                <w:b/>
                <w:spacing w:val="-2"/>
                <w:sz w:val="18"/>
              </w:rPr>
              <w:t>дост</w:t>
            </w:r>
            <w:r>
              <w:rPr>
                <w:b/>
                <w:spacing w:val="-2"/>
                <w:position w:val="2"/>
                <w:sz w:val="28"/>
              </w:rPr>
              <w:t>,</w:t>
            </w:r>
          </w:p>
        </w:tc>
        <w:tc>
          <w:tcPr>
            <w:tcW w:w="4679" w:type="dxa"/>
            <w:tcBorders>
              <w:left w:val="nil"/>
              <w:right w:val="nil"/>
            </w:tcBorders>
          </w:tcPr>
          <w:p>
            <w:pPr>
              <w:pStyle w:val="TableParagraph"/>
              <w:spacing w:before="319"/>
              <w:ind w:right="787"/>
              <w:rPr>
                <w:b/>
                <w:sz w:val="28"/>
              </w:rPr>
            </w:pPr>
            <w:r>
              <w:rPr>
                <w:b/>
                <w:spacing w:val="-2"/>
                <w:sz w:val="28"/>
              </w:rPr>
              <w:t>(3.1)</w:t>
            </w:r>
          </w:p>
        </w:tc>
        <w:tc>
          <w:tcPr>
            <w:tcW w:w="1415" w:type="dxa"/>
            <w:tcBorders>
              <w:left w:val="nil"/>
              <w:right w:val="nil"/>
            </w:tcBorders>
          </w:tcPr>
          <w:p>
            <w:pPr>
              <w:pStyle w:val="TableParagraph"/>
              <w:jc w:val="left"/>
              <w:rPr>
                <w:sz w:val="22"/>
              </w:rPr>
            </w:pPr>
          </w:p>
        </w:tc>
        <w:tc>
          <w:tcPr>
            <w:tcW w:w="1362" w:type="dxa"/>
            <w:tcBorders>
              <w:left w:val="nil"/>
            </w:tcBorders>
          </w:tcPr>
          <w:p>
            <w:pPr>
              <w:pStyle w:val="TableParagraph"/>
              <w:jc w:val="left"/>
              <w:rPr>
                <w:sz w:val="22"/>
              </w:rPr>
            </w:pPr>
          </w:p>
        </w:tc>
      </w:tr>
    </w:tbl>
    <w:p>
      <w:pPr>
        <w:spacing w:after="0"/>
        <w:jc w:val="left"/>
        <w:rPr>
          <w:sz w:val="22"/>
        </w:rPr>
        <w:sectPr>
          <w:pgSz w:w="16840" w:h="11910" w:orient="landscape"/>
          <w:pgMar w:header="0" w:footer="690" w:top="940" w:bottom="940" w:left="240" w:right="260"/>
        </w:sectPr>
      </w:pPr>
    </w:p>
    <w:p>
      <w:pPr>
        <w:spacing w:line="274" w:lineRule="exact" w:before="60"/>
        <w:ind w:left="953" w:right="0" w:firstLine="0"/>
        <w:jc w:val="left"/>
        <w:rPr>
          <w:sz w:val="24"/>
        </w:rPr>
      </w:pPr>
      <w:r>
        <w:rPr>
          <w:spacing w:val="-4"/>
          <w:sz w:val="24"/>
        </w:rPr>
        <w:t>где:</w:t>
      </w:r>
    </w:p>
    <w:p>
      <w:pPr>
        <w:spacing w:line="286" w:lineRule="exact" w:before="0"/>
        <w:ind w:left="953" w:right="0" w:firstLine="0"/>
        <w:jc w:val="left"/>
        <w:rPr>
          <w:sz w:val="24"/>
        </w:rPr>
      </w:pPr>
      <w:r>
        <w:rPr>
          <w:b/>
          <w:position w:val="2"/>
          <w:sz w:val="24"/>
        </w:rPr>
        <w:t>Т</w:t>
      </w:r>
      <w:r>
        <w:rPr>
          <w:b/>
          <w:position w:val="2"/>
          <w:sz w:val="24"/>
          <w:vertAlign w:val="superscript"/>
        </w:rPr>
        <w:t>орг</w:t>
      </w:r>
      <w:r>
        <w:rPr>
          <w:b/>
          <w:sz w:val="16"/>
          <w:vertAlign w:val="baseline"/>
        </w:rPr>
        <w:t>дост</w:t>
      </w:r>
      <w:r>
        <w:rPr>
          <w:position w:val="2"/>
          <w:sz w:val="24"/>
          <w:vertAlign w:val="baseline"/>
        </w:rPr>
        <w:t>–</w:t>
      </w:r>
      <w:r>
        <w:rPr>
          <w:spacing w:val="-3"/>
          <w:position w:val="2"/>
          <w:sz w:val="24"/>
          <w:vertAlign w:val="baseline"/>
        </w:rPr>
        <w:t> </w:t>
      </w:r>
      <w:r>
        <w:rPr>
          <w:position w:val="2"/>
          <w:sz w:val="24"/>
          <w:vertAlign w:val="baseline"/>
        </w:rPr>
        <w:t>количество</w:t>
      </w:r>
      <w:r>
        <w:rPr>
          <w:spacing w:val="-3"/>
          <w:position w:val="2"/>
          <w:sz w:val="24"/>
          <w:vertAlign w:val="baseline"/>
        </w:rPr>
        <w:t> </w:t>
      </w:r>
      <w:r>
        <w:rPr>
          <w:position w:val="2"/>
          <w:sz w:val="24"/>
          <w:vertAlign w:val="baseline"/>
        </w:rPr>
        <w:t>баллов</w:t>
      </w:r>
      <w:r>
        <w:rPr>
          <w:spacing w:val="-2"/>
          <w:position w:val="2"/>
          <w:sz w:val="24"/>
          <w:vertAlign w:val="baseline"/>
        </w:rPr>
        <w:t> </w:t>
      </w:r>
      <w:r>
        <w:rPr>
          <w:position w:val="2"/>
          <w:sz w:val="24"/>
          <w:vertAlign w:val="baseline"/>
        </w:rPr>
        <w:t>за</w:t>
      </w:r>
      <w:r>
        <w:rPr>
          <w:spacing w:val="-4"/>
          <w:position w:val="2"/>
          <w:sz w:val="24"/>
          <w:vertAlign w:val="baseline"/>
        </w:rPr>
        <w:t> </w:t>
      </w:r>
      <w:r>
        <w:rPr>
          <w:position w:val="2"/>
          <w:sz w:val="24"/>
          <w:vertAlign w:val="baseline"/>
        </w:rPr>
        <w:t>каждое</w:t>
      </w:r>
      <w:r>
        <w:rPr>
          <w:spacing w:val="-3"/>
          <w:position w:val="2"/>
          <w:sz w:val="24"/>
          <w:vertAlign w:val="baseline"/>
        </w:rPr>
        <w:t> </w:t>
      </w:r>
      <w:r>
        <w:rPr>
          <w:position w:val="2"/>
          <w:sz w:val="24"/>
          <w:vertAlign w:val="baseline"/>
        </w:rPr>
        <w:t>условие</w:t>
      </w:r>
      <w:r>
        <w:rPr>
          <w:spacing w:val="-4"/>
          <w:position w:val="2"/>
          <w:sz w:val="24"/>
          <w:vertAlign w:val="baseline"/>
        </w:rPr>
        <w:t> </w:t>
      </w:r>
      <w:r>
        <w:rPr>
          <w:position w:val="2"/>
          <w:sz w:val="24"/>
          <w:vertAlign w:val="baseline"/>
        </w:rPr>
        <w:t>доступности</w:t>
      </w:r>
      <w:r>
        <w:rPr>
          <w:spacing w:val="-3"/>
          <w:position w:val="2"/>
          <w:sz w:val="24"/>
          <w:vertAlign w:val="baseline"/>
        </w:rPr>
        <w:t> </w:t>
      </w:r>
      <w:r>
        <w:rPr>
          <w:position w:val="2"/>
          <w:sz w:val="24"/>
          <w:vertAlign w:val="baseline"/>
        </w:rPr>
        <w:t>организации</w:t>
      </w:r>
      <w:r>
        <w:rPr>
          <w:spacing w:val="-2"/>
          <w:position w:val="2"/>
          <w:sz w:val="24"/>
          <w:vertAlign w:val="baseline"/>
        </w:rPr>
        <w:t> </w:t>
      </w:r>
      <w:r>
        <w:rPr>
          <w:position w:val="2"/>
          <w:sz w:val="24"/>
          <w:vertAlign w:val="baseline"/>
        </w:rPr>
        <w:t>для</w:t>
      </w:r>
      <w:r>
        <w:rPr>
          <w:spacing w:val="-3"/>
          <w:position w:val="2"/>
          <w:sz w:val="24"/>
          <w:vertAlign w:val="baseline"/>
        </w:rPr>
        <w:t> </w:t>
      </w:r>
      <w:r>
        <w:rPr>
          <w:position w:val="2"/>
          <w:sz w:val="24"/>
          <w:vertAlign w:val="baseline"/>
        </w:rPr>
        <w:t>инвалидов</w:t>
      </w:r>
      <w:r>
        <w:rPr>
          <w:spacing w:val="-2"/>
          <w:position w:val="2"/>
          <w:sz w:val="24"/>
          <w:vertAlign w:val="baseline"/>
        </w:rPr>
        <w:t> </w:t>
      </w:r>
      <w:r>
        <w:rPr>
          <w:position w:val="2"/>
          <w:sz w:val="24"/>
          <w:vertAlign w:val="baseline"/>
        </w:rPr>
        <w:t>(по</w:t>
      </w:r>
      <w:r>
        <w:rPr>
          <w:spacing w:val="-3"/>
          <w:position w:val="2"/>
          <w:sz w:val="24"/>
          <w:vertAlign w:val="baseline"/>
        </w:rPr>
        <w:t> </w:t>
      </w:r>
      <w:r>
        <w:rPr>
          <w:position w:val="2"/>
          <w:sz w:val="24"/>
          <w:vertAlign w:val="baseline"/>
        </w:rPr>
        <w:t>20</w:t>
      </w:r>
      <w:r>
        <w:rPr>
          <w:spacing w:val="-3"/>
          <w:position w:val="2"/>
          <w:sz w:val="24"/>
          <w:vertAlign w:val="baseline"/>
        </w:rPr>
        <w:t> </w:t>
      </w:r>
      <w:r>
        <w:rPr>
          <w:position w:val="2"/>
          <w:sz w:val="24"/>
          <w:vertAlign w:val="baseline"/>
        </w:rPr>
        <w:t>баллов</w:t>
      </w:r>
      <w:r>
        <w:rPr>
          <w:spacing w:val="-2"/>
          <w:position w:val="2"/>
          <w:sz w:val="24"/>
          <w:vertAlign w:val="baseline"/>
        </w:rPr>
        <w:t> </w:t>
      </w:r>
      <w:r>
        <w:rPr>
          <w:position w:val="2"/>
          <w:sz w:val="24"/>
          <w:vertAlign w:val="baseline"/>
        </w:rPr>
        <w:t>за</w:t>
      </w:r>
      <w:r>
        <w:rPr>
          <w:spacing w:val="-4"/>
          <w:position w:val="2"/>
          <w:sz w:val="24"/>
          <w:vertAlign w:val="baseline"/>
        </w:rPr>
        <w:t> </w:t>
      </w:r>
      <w:r>
        <w:rPr>
          <w:position w:val="2"/>
          <w:sz w:val="24"/>
          <w:vertAlign w:val="baseline"/>
        </w:rPr>
        <w:t>каждое</w:t>
      </w:r>
      <w:r>
        <w:rPr>
          <w:spacing w:val="-3"/>
          <w:position w:val="2"/>
          <w:sz w:val="24"/>
          <w:vertAlign w:val="baseline"/>
        </w:rPr>
        <w:t> </w:t>
      </w:r>
      <w:r>
        <w:rPr>
          <w:spacing w:val="-2"/>
          <w:position w:val="2"/>
          <w:sz w:val="24"/>
          <w:vertAlign w:val="baseline"/>
        </w:rPr>
        <w:t>условие);</w:t>
      </w:r>
    </w:p>
    <w:p>
      <w:pPr>
        <w:spacing w:line="276" w:lineRule="exact" w:before="0"/>
        <w:ind w:left="953" w:right="0" w:firstLine="0"/>
        <w:jc w:val="left"/>
        <w:rPr>
          <w:sz w:val="24"/>
        </w:rPr>
      </w:pPr>
      <w:r>
        <w:rPr>
          <w:b/>
          <w:position w:val="2"/>
          <w:sz w:val="24"/>
        </w:rPr>
        <w:t>С</w:t>
      </w:r>
      <w:r>
        <w:rPr>
          <w:b/>
          <w:position w:val="2"/>
          <w:sz w:val="24"/>
          <w:vertAlign w:val="superscript"/>
        </w:rPr>
        <w:t>орг</w:t>
      </w:r>
      <w:r>
        <w:rPr>
          <w:b/>
          <w:sz w:val="16"/>
          <w:vertAlign w:val="baseline"/>
        </w:rPr>
        <w:t>дост</w:t>
      </w:r>
      <w:r>
        <w:rPr>
          <w:b/>
          <w:position w:val="2"/>
          <w:sz w:val="24"/>
          <w:vertAlign w:val="baseline"/>
        </w:rPr>
        <w:t>–</w:t>
      </w:r>
      <w:r>
        <w:rPr>
          <w:b/>
          <w:spacing w:val="-5"/>
          <w:position w:val="2"/>
          <w:sz w:val="24"/>
          <w:vertAlign w:val="baseline"/>
        </w:rPr>
        <w:t> </w:t>
      </w:r>
      <w:r>
        <w:rPr>
          <w:position w:val="2"/>
          <w:sz w:val="24"/>
          <w:vertAlign w:val="baseline"/>
        </w:rPr>
        <w:t>количество</w:t>
      </w:r>
      <w:r>
        <w:rPr>
          <w:spacing w:val="-4"/>
          <w:position w:val="2"/>
          <w:sz w:val="24"/>
          <w:vertAlign w:val="baseline"/>
        </w:rPr>
        <w:t> </w:t>
      </w:r>
      <w:r>
        <w:rPr>
          <w:position w:val="2"/>
          <w:sz w:val="24"/>
          <w:vertAlign w:val="baseline"/>
        </w:rPr>
        <w:t>условий</w:t>
      </w:r>
      <w:r>
        <w:rPr>
          <w:spacing w:val="-4"/>
          <w:position w:val="2"/>
          <w:sz w:val="24"/>
          <w:vertAlign w:val="baseline"/>
        </w:rPr>
        <w:t> </w:t>
      </w:r>
      <w:r>
        <w:rPr>
          <w:position w:val="2"/>
          <w:sz w:val="24"/>
          <w:vertAlign w:val="baseline"/>
        </w:rPr>
        <w:t>доступности</w:t>
      </w:r>
      <w:r>
        <w:rPr>
          <w:spacing w:val="-4"/>
          <w:position w:val="2"/>
          <w:sz w:val="24"/>
          <w:vertAlign w:val="baseline"/>
        </w:rPr>
        <w:t> </w:t>
      </w:r>
      <w:r>
        <w:rPr>
          <w:position w:val="2"/>
          <w:sz w:val="24"/>
          <w:vertAlign w:val="baseline"/>
        </w:rPr>
        <w:t>организации</w:t>
      </w:r>
      <w:r>
        <w:rPr>
          <w:spacing w:val="-4"/>
          <w:position w:val="2"/>
          <w:sz w:val="24"/>
          <w:vertAlign w:val="baseline"/>
        </w:rPr>
        <w:t> </w:t>
      </w:r>
      <w:r>
        <w:rPr>
          <w:position w:val="2"/>
          <w:sz w:val="24"/>
          <w:vertAlign w:val="baseline"/>
        </w:rPr>
        <w:t>для</w:t>
      </w:r>
      <w:r>
        <w:rPr>
          <w:spacing w:val="-4"/>
          <w:position w:val="2"/>
          <w:sz w:val="24"/>
          <w:vertAlign w:val="baseline"/>
        </w:rPr>
        <w:t> </w:t>
      </w:r>
      <w:r>
        <w:rPr>
          <w:spacing w:val="-2"/>
          <w:position w:val="2"/>
          <w:sz w:val="24"/>
          <w:vertAlign w:val="baseline"/>
        </w:rPr>
        <w:t>инвалидов.</w:t>
      </w:r>
    </w:p>
    <w:p>
      <w:pPr>
        <w:spacing w:line="285" w:lineRule="exact" w:before="0"/>
        <w:ind w:left="953" w:right="0" w:firstLine="0"/>
        <w:jc w:val="left"/>
        <w:rPr>
          <w:sz w:val="24"/>
        </w:rPr>
      </w:pPr>
      <w:r>
        <w:rPr>
          <w:position w:val="2"/>
          <w:sz w:val="24"/>
        </w:rPr>
        <w:t>При</w:t>
      </w:r>
      <w:r>
        <w:rPr>
          <w:spacing w:val="-3"/>
          <w:position w:val="2"/>
          <w:sz w:val="24"/>
        </w:rPr>
        <w:t> </w:t>
      </w:r>
      <w:r>
        <w:rPr>
          <w:position w:val="2"/>
          <w:sz w:val="24"/>
        </w:rPr>
        <w:t>наличии</w:t>
      </w:r>
      <w:r>
        <w:rPr>
          <w:spacing w:val="-3"/>
          <w:position w:val="2"/>
          <w:sz w:val="24"/>
        </w:rPr>
        <w:t> </w:t>
      </w:r>
      <w:r>
        <w:rPr>
          <w:position w:val="2"/>
          <w:sz w:val="24"/>
        </w:rPr>
        <w:t>пяти</w:t>
      </w:r>
      <w:r>
        <w:rPr>
          <w:spacing w:val="-3"/>
          <w:position w:val="2"/>
          <w:sz w:val="24"/>
        </w:rPr>
        <w:t> </w:t>
      </w:r>
      <w:r>
        <w:rPr>
          <w:position w:val="2"/>
          <w:sz w:val="24"/>
        </w:rPr>
        <w:t>и</w:t>
      </w:r>
      <w:r>
        <w:rPr>
          <w:spacing w:val="-3"/>
          <w:position w:val="2"/>
          <w:sz w:val="24"/>
        </w:rPr>
        <w:t> </w:t>
      </w:r>
      <w:r>
        <w:rPr>
          <w:position w:val="2"/>
          <w:sz w:val="24"/>
        </w:rPr>
        <w:t>более</w:t>
      </w:r>
      <w:r>
        <w:rPr>
          <w:spacing w:val="-4"/>
          <w:position w:val="2"/>
          <w:sz w:val="24"/>
        </w:rPr>
        <w:t> </w:t>
      </w:r>
      <w:r>
        <w:rPr>
          <w:position w:val="2"/>
          <w:sz w:val="24"/>
        </w:rPr>
        <w:t>условий</w:t>
      </w:r>
      <w:r>
        <w:rPr>
          <w:spacing w:val="-2"/>
          <w:position w:val="2"/>
          <w:sz w:val="24"/>
        </w:rPr>
        <w:t> </w:t>
      </w:r>
      <w:r>
        <w:rPr>
          <w:position w:val="2"/>
          <w:sz w:val="24"/>
        </w:rPr>
        <w:t>доступности</w:t>
      </w:r>
      <w:r>
        <w:rPr>
          <w:spacing w:val="-3"/>
          <w:position w:val="2"/>
          <w:sz w:val="24"/>
        </w:rPr>
        <w:t> </w:t>
      </w:r>
      <w:r>
        <w:rPr>
          <w:position w:val="2"/>
          <w:sz w:val="24"/>
        </w:rPr>
        <w:t>услуг</w:t>
      </w:r>
      <w:r>
        <w:rPr>
          <w:spacing w:val="-3"/>
          <w:position w:val="2"/>
          <w:sz w:val="24"/>
        </w:rPr>
        <w:t> </w:t>
      </w:r>
      <w:r>
        <w:rPr>
          <w:position w:val="2"/>
          <w:sz w:val="24"/>
        </w:rPr>
        <w:t>для</w:t>
      </w:r>
      <w:r>
        <w:rPr>
          <w:spacing w:val="-3"/>
          <w:position w:val="2"/>
          <w:sz w:val="24"/>
        </w:rPr>
        <w:t> </w:t>
      </w:r>
      <w:r>
        <w:rPr>
          <w:position w:val="2"/>
          <w:sz w:val="24"/>
        </w:rPr>
        <w:t>инвалидов</w:t>
      </w:r>
      <w:r>
        <w:rPr>
          <w:spacing w:val="-3"/>
          <w:position w:val="2"/>
          <w:sz w:val="24"/>
        </w:rPr>
        <w:t> </w:t>
      </w:r>
      <w:r>
        <w:rPr>
          <w:position w:val="2"/>
          <w:sz w:val="24"/>
        </w:rPr>
        <w:t>показатель</w:t>
      </w:r>
      <w:r>
        <w:rPr>
          <w:spacing w:val="-2"/>
          <w:position w:val="2"/>
          <w:sz w:val="24"/>
        </w:rPr>
        <w:t> </w:t>
      </w:r>
      <w:r>
        <w:rPr>
          <w:position w:val="2"/>
          <w:sz w:val="24"/>
        </w:rPr>
        <w:t>оценки</w:t>
      </w:r>
      <w:r>
        <w:rPr>
          <w:spacing w:val="-3"/>
          <w:position w:val="2"/>
          <w:sz w:val="24"/>
        </w:rPr>
        <w:t> </w:t>
      </w:r>
      <w:r>
        <w:rPr>
          <w:position w:val="2"/>
          <w:sz w:val="24"/>
        </w:rPr>
        <w:t>качества</w:t>
      </w:r>
      <w:r>
        <w:rPr>
          <w:spacing w:val="-3"/>
          <w:position w:val="2"/>
          <w:sz w:val="24"/>
        </w:rPr>
        <w:t> </w:t>
      </w:r>
      <w:r>
        <w:rPr>
          <w:b/>
          <w:position w:val="2"/>
          <w:sz w:val="24"/>
        </w:rPr>
        <w:t>(П</w:t>
      </w:r>
      <w:r>
        <w:rPr>
          <w:b/>
          <w:position w:val="2"/>
          <w:sz w:val="24"/>
          <w:vertAlign w:val="superscript"/>
        </w:rPr>
        <w:t>орг</w:t>
      </w:r>
      <w:r>
        <w:rPr>
          <w:b/>
          <w:sz w:val="16"/>
          <w:vertAlign w:val="baseline"/>
        </w:rPr>
        <w:t>дост</w:t>
      </w:r>
      <w:r>
        <w:rPr>
          <w:b/>
          <w:position w:val="2"/>
          <w:sz w:val="24"/>
          <w:vertAlign w:val="baseline"/>
        </w:rPr>
        <w:t>)</w:t>
      </w:r>
      <w:r>
        <w:rPr>
          <w:position w:val="2"/>
          <w:sz w:val="24"/>
          <w:vertAlign w:val="baseline"/>
        </w:rPr>
        <w:t>принимает</w:t>
      </w:r>
      <w:r>
        <w:rPr>
          <w:spacing w:val="-3"/>
          <w:position w:val="2"/>
          <w:sz w:val="24"/>
          <w:vertAlign w:val="baseline"/>
        </w:rPr>
        <w:t> </w:t>
      </w:r>
      <w:r>
        <w:rPr>
          <w:position w:val="2"/>
          <w:sz w:val="24"/>
          <w:vertAlign w:val="baseline"/>
        </w:rPr>
        <w:t>значение</w:t>
      </w:r>
      <w:r>
        <w:rPr>
          <w:spacing w:val="-4"/>
          <w:position w:val="2"/>
          <w:sz w:val="24"/>
          <w:vertAlign w:val="baseline"/>
        </w:rPr>
        <w:t> </w:t>
      </w:r>
      <w:r>
        <w:rPr>
          <w:position w:val="2"/>
          <w:sz w:val="24"/>
          <w:vertAlign w:val="baseline"/>
        </w:rPr>
        <w:t>100</w:t>
      </w:r>
      <w:r>
        <w:rPr>
          <w:spacing w:val="-2"/>
          <w:position w:val="2"/>
          <w:sz w:val="24"/>
          <w:vertAlign w:val="baseline"/>
        </w:rPr>
        <w:t> баллов</w:t>
      </w:r>
    </w:p>
    <w:p>
      <w:pPr>
        <w:pStyle w:val="BodyText"/>
        <w:spacing w:before="29"/>
        <w:rPr>
          <w:sz w:val="24"/>
        </w:rPr>
      </w:pPr>
    </w:p>
    <w:p>
      <w:pPr>
        <w:spacing w:before="1"/>
        <w:ind w:left="244" w:right="0" w:firstLine="0"/>
        <w:jc w:val="left"/>
        <w:rPr>
          <w:b/>
          <w:sz w:val="28"/>
        </w:rPr>
      </w:pPr>
      <w:r>
        <w:rPr>
          <w:b/>
          <w:sz w:val="28"/>
          <w:u w:val="thick"/>
        </w:rPr>
        <w:t>Пример</w:t>
      </w:r>
      <w:r>
        <w:rPr>
          <w:b/>
          <w:spacing w:val="-10"/>
          <w:sz w:val="28"/>
          <w:u w:val="thick"/>
        </w:rPr>
        <w:t> </w:t>
      </w:r>
      <w:r>
        <w:rPr>
          <w:b/>
          <w:sz w:val="28"/>
          <w:u w:val="thick"/>
        </w:rPr>
        <w:t>для</w:t>
      </w:r>
      <w:r>
        <w:rPr>
          <w:b/>
          <w:spacing w:val="-10"/>
          <w:sz w:val="28"/>
          <w:u w:val="thick"/>
        </w:rPr>
        <w:t> </w:t>
      </w:r>
      <w:r>
        <w:rPr>
          <w:b/>
          <w:sz w:val="28"/>
          <w:u w:val="thick"/>
        </w:rPr>
        <w:t>расчета</w:t>
      </w:r>
      <w:r>
        <w:rPr>
          <w:b/>
          <w:spacing w:val="-9"/>
          <w:sz w:val="28"/>
          <w:u w:val="thick"/>
        </w:rPr>
        <w:t> </w:t>
      </w:r>
      <w:r>
        <w:rPr>
          <w:b/>
          <w:sz w:val="28"/>
          <w:u w:val="thick"/>
        </w:rPr>
        <w:t>значения</w:t>
      </w:r>
      <w:r>
        <w:rPr>
          <w:b/>
          <w:spacing w:val="-10"/>
          <w:sz w:val="28"/>
          <w:u w:val="thick"/>
        </w:rPr>
        <w:t> </w:t>
      </w:r>
      <w:r>
        <w:rPr>
          <w:b/>
          <w:sz w:val="28"/>
          <w:u w:val="thick"/>
        </w:rPr>
        <w:t>показателя</w:t>
      </w:r>
      <w:r>
        <w:rPr>
          <w:b/>
          <w:spacing w:val="-10"/>
          <w:sz w:val="28"/>
          <w:u w:val="thick"/>
        </w:rPr>
        <w:t> </w:t>
      </w:r>
      <w:r>
        <w:rPr>
          <w:b/>
          <w:spacing w:val="-4"/>
          <w:sz w:val="28"/>
          <w:u w:val="thick"/>
        </w:rPr>
        <w:t>3.1.</w:t>
      </w:r>
    </w:p>
    <w:p>
      <w:pPr>
        <w:spacing w:line="322" w:lineRule="exact" w:before="321"/>
        <w:ind w:left="953" w:right="0" w:firstLine="0"/>
        <w:jc w:val="left"/>
        <w:rPr>
          <w:b/>
          <w:sz w:val="28"/>
        </w:rPr>
      </w:pPr>
      <w:r>
        <w:rPr>
          <w:b/>
          <w:sz w:val="28"/>
          <w:u w:val="thick"/>
        </w:rPr>
        <w:t>Вариант</w:t>
      </w:r>
      <w:r>
        <w:rPr>
          <w:b/>
          <w:spacing w:val="-8"/>
          <w:sz w:val="28"/>
          <w:u w:val="thick"/>
        </w:rPr>
        <w:t> </w:t>
      </w:r>
      <w:r>
        <w:rPr>
          <w:b/>
          <w:spacing w:val="-10"/>
          <w:sz w:val="28"/>
          <w:u w:val="thick"/>
        </w:rPr>
        <w:t>1</w:t>
      </w:r>
    </w:p>
    <w:p>
      <w:pPr>
        <w:pStyle w:val="BodyText"/>
        <w:ind w:left="953"/>
      </w:pPr>
      <w:r>
        <w:rPr/>
        <w:t>В</w:t>
      </w:r>
      <w:r>
        <w:rPr>
          <w:spacing w:val="-9"/>
        </w:rPr>
        <w:t> </w:t>
      </w:r>
      <w:r>
        <w:rPr/>
        <w:t>организации</w:t>
      </w:r>
      <w:r>
        <w:rPr>
          <w:spacing w:val="-10"/>
        </w:rPr>
        <w:t> </w:t>
      </w:r>
      <w:r>
        <w:rPr/>
        <w:t>в</w:t>
      </w:r>
      <w:r>
        <w:rPr>
          <w:spacing w:val="-9"/>
        </w:rPr>
        <w:t> </w:t>
      </w:r>
      <w:r>
        <w:rPr/>
        <w:t>наличии</w:t>
      </w:r>
      <w:r>
        <w:rPr>
          <w:spacing w:val="-9"/>
        </w:rPr>
        <w:t> </w:t>
      </w:r>
      <w:r>
        <w:rPr>
          <w:b/>
        </w:rPr>
        <w:t>четыр</w:t>
      </w:r>
      <w:r>
        <w:rPr/>
        <w:t>е</w:t>
      </w:r>
      <w:r>
        <w:rPr>
          <w:spacing w:val="-9"/>
        </w:rPr>
        <w:t> </w:t>
      </w:r>
      <w:r>
        <w:rPr/>
        <w:t>условия</w:t>
      </w:r>
      <w:r>
        <w:rPr>
          <w:spacing w:val="-10"/>
        </w:rPr>
        <w:t> </w:t>
      </w:r>
      <w:r>
        <w:rPr/>
        <w:t>обеспечения</w:t>
      </w:r>
      <w:r>
        <w:rPr>
          <w:spacing w:val="-9"/>
        </w:rPr>
        <w:t> </w:t>
      </w:r>
      <w:r>
        <w:rPr/>
        <w:t>доступности</w:t>
      </w:r>
      <w:r>
        <w:rPr>
          <w:spacing w:val="-10"/>
        </w:rPr>
        <w:t> </w:t>
      </w:r>
      <w:r>
        <w:rPr/>
        <w:t>для</w:t>
      </w:r>
      <w:r>
        <w:rPr>
          <w:spacing w:val="-9"/>
        </w:rPr>
        <w:t> </w:t>
      </w:r>
      <w:r>
        <w:rPr/>
        <w:t>инвалидов</w:t>
      </w:r>
      <w:r>
        <w:rPr>
          <w:spacing w:val="-10"/>
        </w:rPr>
        <w:t> </w:t>
      </w:r>
      <w:r>
        <w:rPr/>
        <w:t>(например,</w:t>
      </w:r>
      <w:r>
        <w:rPr>
          <w:spacing w:val="-9"/>
        </w:rPr>
        <w:t> </w:t>
      </w:r>
      <w:r>
        <w:rPr>
          <w:spacing w:val="-2"/>
        </w:rPr>
        <w:t>следующие):</w:t>
      </w:r>
    </w:p>
    <w:p>
      <w:pPr>
        <w:pStyle w:val="ListParagraph"/>
        <w:numPr>
          <w:ilvl w:val="0"/>
          <w:numId w:val="16"/>
        </w:numPr>
        <w:tabs>
          <w:tab w:pos="1324" w:val="left" w:leader="none"/>
        </w:tabs>
        <w:spacing w:line="240" w:lineRule="auto" w:before="4" w:after="0"/>
        <w:ind w:left="1324" w:right="0" w:hanging="371"/>
        <w:jc w:val="left"/>
        <w:rPr>
          <w:sz w:val="28"/>
        </w:rPr>
      </w:pPr>
      <w:r>
        <w:rPr>
          <w:sz w:val="28"/>
        </w:rPr>
        <w:t>оборудованных</w:t>
      </w:r>
      <w:r>
        <w:rPr>
          <w:spacing w:val="-12"/>
          <w:sz w:val="28"/>
        </w:rPr>
        <w:t> </w:t>
      </w:r>
      <w:r>
        <w:rPr>
          <w:sz w:val="28"/>
        </w:rPr>
        <w:t>входных</w:t>
      </w:r>
      <w:r>
        <w:rPr>
          <w:spacing w:val="-12"/>
          <w:sz w:val="28"/>
        </w:rPr>
        <w:t> </w:t>
      </w:r>
      <w:r>
        <w:rPr>
          <w:sz w:val="28"/>
        </w:rPr>
        <w:t>групп</w:t>
      </w:r>
      <w:r>
        <w:rPr>
          <w:spacing w:val="-12"/>
          <w:sz w:val="28"/>
        </w:rPr>
        <w:t> </w:t>
      </w:r>
      <w:r>
        <w:rPr>
          <w:sz w:val="28"/>
        </w:rPr>
        <w:t>пандусами</w:t>
      </w:r>
      <w:r>
        <w:rPr>
          <w:spacing w:val="-12"/>
          <w:sz w:val="28"/>
        </w:rPr>
        <w:t> </w:t>
      </w:r>
      <w:r>
        <w:rPr>
          <w:sz w:val="28"/>
        </w:rPr>
        <w:t>(подъемными</w:t>
      </w:r>
      <w:r>
        <w:rPr>
          <w:spacing w:val="-12"/>
          <w:sz w:val="28"/>
        </w:rPr>
        <w:t> </w:t>
      </w:r>
      <w:r>
        <w:rPr>
          <w:spacing w:val="-2"/>
          <w:sz w:val="28"/>
        </w:rPr>
        <w:t>платформами);</w:t>
      </w:r>
    </w:p>
    <w:p>
      <w:pPr>
        <w:pStyle w:val="ListParagraph"/>
        <w:numPr>
          <w:ilvl w:val="0"/>
          <w:numId w:val="16"/>
        </w:numPr>
        <w:tabs>
          <w:tab w:pos="1254" w:val="left" w:leader="none"/>
        </w:tabs>
        <w:spacing w:line="240" w:lineRule="auto" w:before="24" w:after="0"/>
        <w:ind w:left="1254" w:right="0" w:hanging="301"/>
        <w:jc w:val="left"/>
        <w:rPr>
          <w:sz w:val="28"/>
        </w:rPr>
      </w:pPr>
      <w:r>
        <w:rPr>
          <w:sz w:val="28"/>
        </w:rPr>
        <w:t>выделенных</w:t>
      </w:r>
      <w:r>
        <w:rPr>
          <w:spacing w:val="-12"/>
          <w:sz w:val="28"/>
        </w:rPr>
        <w:t> </w:t>
      </w:r>
      <w:r>
        <w:rPr>
          <w:sz w:val="28"/>
        </w:rPr>
        <w:t>стоянок</w:t>
      </w:r>
      <w:r>
        <w:rPr>
          <w:spacing w:val="-11"/>
          <w:sz w:val="28"/>
        </w:rPr>
        <w:t> </w:t>
      </w:r>
      <w:r>
        <w:rPr>
          <w:sz w:val="28"/>
        </w:rPr>
        <w:t>для</w:t>
      </w:r>
      <w:r>
        <w:rPr>
          <w:spacing w:val="-11"/>
          <w:sz w:val="28"/>
        </w:rPr>
        <w:t> </w:t>
      </w:r>
      <w:r>
        <w:rPr>
          <w:sz w:val="28"/>
        </w:rPr>
        <w:t>автотранспортных</w:t>
      </w:r>
      <w:r>
        <w:rPr>
          <w:spacing w:val="-12"/>
          <w:sz w:val="28"/>
        </w:rPr>
        <w:t> </w:t>
      </w:r>
      <w:r>
        <w:rPr>
          <w:sz w:val="28"/>
        </w:rPr>
        <w:t>средств</w:t>
      </w:r>
      <w:r>
        <w:rPr>
          <w:spacing w:val="-11"/>
          <w:sz w:val="28"/>
        </w:rPr>
        <w:t> </w:t>
      </w:r>
      <w:r>
        <w:rPr>
          <w:spacing w:val="-2"/>
          <w:sz w:val="28"/>
        </w:rPr>
        <w:t>инвалидов;</w:t>
      </w:r>
    </w:p>
    <w:p>
      <w:pPr>
        <w:pStyle w:val="ListParagraph"/>
        <w:numPr>
          <w:ilvl w:val="0"/>
          <w:numId w:val="16"/>
        </w:numPr>
        <w:tabs>
          <w:tab w:pos="1254" w:val="left" w:leader="none"/>
        </w:tabs>
        <w:spacing w:line="240" w:lineRule="auto" w:before="14" w:after="0"/>
        <w:ind w:left="1254" w:right="0" w:hanging="301"/>
        <w:jc w:val="left"/>
        <w:rPr>
          <w:sz w:val="28"/>
        </w:rPr>
      </w:pPr>
      <w:r>
        <w:rPr>
          <w:sz w:val="28"/>
        </w:rPr>
        <w:t>специально</w:t>
      </w:r>
      <w:r>
        <w:rPr>
          <w:spacing w:val="-15"/>
          <w:sz w:val="28"/>
        </w:rPr>
        <w:t> </w:t>
      </w:r>
      <w:r>
        <w:rPr>
          <w:sz w:val="28"/>
        </w:rPr>
        <w:t>оборудованных</w:t>
      </w:r>
      <w:r>
        <w:rPr>
          <w:spacing w:val="-15"/>
          <w:sz w:val="28"/>
        </w:rPr>
        <w:t> </w:t>
      </w:r>
      <w:r>
        <w:rPr>
          <w:sz w:val="28"/>
        </w:rPr>
        <w:t>санитарно-гигиенических</w:t>
      </w:r>
      <w:r>
        <w:rPr>
          <w:spacing w:val="-15"/>
          <w:sz w:val="28"/>
        </w:rPr>
        <w:t> </w:t>
      </w:r>
      <w:r>
        <w:rPr>
          <w:sz w:val="28"/>
        </w:rPr>
        <w:t>помещений</w:t>
      </w:r>
      <w:r>
        <w:rPr>
          <w:spacing w:val="-15"/>
          <w:sz w:val="28"/>
        </w:rPr>
        <w:t> </w:t>
      </w:r>
      <w:r>
        <w:rPr>
          <w:sz w:val="28"/>
        </w:rPr>
        <w:t>в</w:t>
      </w:r>
      <w:r>
        <w:rPr>
          <w:spacing w:val="-14"/>
          <w:sz w:val="28"/>
        </w:rPr>
        <w:t> </w:t>
      </w:r>
      <w:r>
        <w:rPr>
          <w:sz w:val="28"/>
        </w:rPr>
        <w:t>организации</w:t>
      </w:r>
      <w:r>
        <w:rPr>
          <w:spacing w:val="-15"/>
          <w:sz w:val="28"/>
        </w:rPr>
        <w:t> </w:t>
      </w:r>
      <w:r>
        <w:rPr>
          <w:sz w:val="28"/>
        </w:rPr>
        <w:t>социальной</w:t>
      </w:r>
      <w:r>
        <w:rPr>
          <w:spacing w:val="-15"/>
          <w:sz w:val="28"/>
        </w:rPr>
        <w:t> </w:t>
      </w:r>
      <w:r>
        <w:rPr>
          <w:spacing w:val="-2"/>
          <w:sz w:val="28"/>
        </w:rPr>
        <w:t>сферы;</w:t>
      </w:r>
    </w:p>
    <w:p>
      <w:pPr>
        <w:pStyle w:val="ListParagraph"/>
        <w:numPr>
          <w:ilvl w:val="0"/>
          <w:numId w:val="16"/>
        </w:numPr>
        <w:tabs>
          <w:tab w:pos="1254" w:val="left" w:leader="none"/>
        </w:tabs>
        <w:spacing w:line="240" w:lineRule="auto" w:before="4" w:after="0"/>
        <w:ind w:left="1254" w:right="0" w:hanging="301"/>
        <w:jc w:val="left"/>
        <w:rPr>
          <w:sz w:val="28"/>
        </w:rPr>
      </w:pPr>
      <w:r>
        <w:rPr>
          <w:sz w:val="28"/>
        </w:rPr>
        <w:t>наличие</w:t>
      </w:r>
      <w:r>
        <w:rPr>
          <w:spacing w:val="-14"/>
          <w:sz w:val="28"/>
        </w:rPr>
        <w:t> </w:t>
      </w:r>
      <w:r>
        <w:rPr>
          <w:sz w:val="28"/>
        </w:rPr>
        <w:t>сменных</w:t>
      </w:r>
      <w:r>
        <w:rPr>
          <w:spacing w:val="-13"/>
          <w:sz w:val="28"/>
        </w:rPr>
        <w:t> </w:t>
      </w:r>
      <w:r>
        <w:rPr>
          <w:sz w:val="28"/>
        </w:rPr>
        <w:t>кресел-</w:t>
      </w:r>
      <w:r>
        <w:rPr>
          <w:spacing w:val="-2"/>
          <w:sz w:val="28"/>
        </w:rPr>
        <w:t>колясок.</w:t>
      </w:r>
    </w:p>
    <w:p>
      <w:pPr>
        <w:pStyle w:val="BodyText"/>
        <w:spacing w:before="18"/>
      </w:pPr>
    </w:p>
    <w:p>
      <w:pPr>
        <w:pStyle w:val="BodyText"/>
        <w:tabs>
          <w:tab w:pos="1847" w:val="left" w:leader="none"/>
        </w:tabs>
        <w:spacing w:line="322" w:lineRule="exact" w:before="1"/>
        <w:ind w:left="953"/>
      </w:pPr>
      <w:r>
        <w:rPr/>
        <mc:AlternateContent>
          <mc:Choice Requires="wps">
            <w:drawing>
              <wp:anchor distT="0" distB="0" distL="0" distR="0" allowOverlap="1" layoutInCell="1" locked="0" behindDoc="1" simplePos="0" relativeHeight="435379200">
                <wp:simplePos x="0" y="0"/>
                <wp:positionH relativeFrom="page">
                  <wp:posOffset>1059085</wp:posOffset>
                </wp:positionH>
                <wp:positionV relativeFrom="paragraph">
                  <wp:posOffset>75509</wp:posOffset>
                </wp:positionV>
                <wp:extent cx="222885" cy="12827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22885" cy="128270"/>
                        </a:xfrm>
                        <a:prstGeom prst="rect">
                          <a:avLst/>
                        </a:prstGeom>
                      </wps:spPr>
                      <wps:txbx>
                        <w:txbxContent>
                          <w:p>
                            <w:pPr>
                              <w:spacing w:line="201" w:lineRule="exact" w:before="0"/>
                              <w:ind w:left="0" w:right="0" w:firstLine="0"/>
                              <w:jc w:val="left"/>
                              <w:rPr>
                                <w:b/>
                                <w:sz w:val="18"/>
                              </w:rPr>
                            </w:pPr>
                            <w:r>
                              <w:rPr>
                                <w:b/>
                                <w:spacing w:val="-4"/>
                                <w:sz w:val="18"/>
                              </w:rPr>
                              <w:t>дост</w:t>
                            </w:r>
                          </w:p>
                        </w:txbxContent>
                      </wps:txbx>
                      <wps:bodyPr wrap="square" lIns="0" tIns="0" rIns="0" bIns="0" rtlCol="0">
                        <a:noAutofit/>
                      </wps:bodyPr>
                    </wps:wsp>
                  </a:graphicData>
                </a:graphic>
              </wp:anchor>
            </w:drawing>
          </mc:Choice>
          <mc:Fallback>
            <w:pict>
              <v:shape style="position:absolute;margin-left:83.392586pt;margin-top:5.945646pt;width:17.55pt;height:10.1pt;mso-position-horizontal-relative:page;mso-position-vertical-relative:paragraph;z-index:-67937280" type="#_x0000_t202" id="docshape27" filled="false" stroked="false">
                <v:textbox inset="0,0,0,0">
                  <w:txbxContent>
                    <w:p>
                      <w:pPr>
                        <w:spacing w:line="201" w:lineRule="exact" w:before="0"/>
                        <w:ind w:left="0" w:right="0" w:firstLine="0"/>
                        <w:jc w:val="left"/>
                        <w:rPr>
                          <w:b/>
                          <w:sz w:val="18"/>
                        </w:rPr>
                      </w:pPr>
                      <w:r>
                        <w:rPr>
                          <w:b/>
                          <w:spacing w:val="-4"/>
                          <w:sz w:val="18"/>
                        </w:rPr>
                        <w:t>дост</w:t>
                      </w:r>
                    </w:p>
                  </w:txbxContent>
                </v:textbox>
                <w10:wrap type="none"/>
              </v:shape>
            </w:pict>
          </mc:Fallback>
        </mc:AlternateContent>
      </w:r>
      <w:r>
        <w:rPr>
          <w:b/>
          <w:spacing w:val="-4"/>
        </w:rPr>
        <w:t>С</w:t>
      </w:r>
      <w:r>
        <w:rPr>
          <w:b/>
          <w:spacing w:val="-4"/>
          <w:vertAlign w:val="superscript"/>
        </w:rPr>
        <w:t>орг</w:t>
      </w:r>
      <w:r>
        <w:rPr>
          <w:b/>
          <w:vertAlign w:val="baseline"/>
        </w:rPr>
        <w:tab/>
        <w:t>–</w:t>
      </w:r>
      <w:r>
        <w:rPr>
          <w:vertAlign w:val="baseline"/>
        </w:rPr>
        <w:t>количество</w:t>
      </w:r>
      <w:r>
        <w:rPr>
          <w:spacing w:val="-11"/>
          <w:vertAlign w:val="baseline"/>
        </w:rPr>
        <w:t> </w:t>
      </w:r>
      <w:r>
        <w:rPr>
          <w:vertAlign w:val="baseline"/>
        </w:rPr>
        <w:t>условий</w:t>
      </w:r>
      <w:r>
        <w:rPr>
          <w:spacing w:val="-9"/>
          <w:vertAlign w:val="baseline"/>
        </w:rPr>
        <w:t> </w:t>
      </w:r>
      <w:r>
        <w:rPr>
          <w:vertAlign w:val="baseline"/>
        </w:rPr>
        <w:t>доступности</w:t>
      </w:r>
      <w:r>
        <w:rPr>
          <w:spacing w:val="-10"/>
          <w:vertAlign w:val="baseline"/>
        </w:rPr>
        <w:t> </w:t>
      </w:r>
      <w:r>
        <w:rPr>
          <w:vertAlign w:val="baseline"/>
        </w:rPr>
        <w:t>организации</w:t>
      </w:r>
      <w:r>
        <w:rPr>
          <w:spacing w:val="-9"/>
          <w:vertAlign w:val="baseline"/>
        </w:rPr>
        <w:t> </w:t>
      </w:r>
      <w:r>
        <w:rPr>
          <w:vertAlign w:val="baseline"/>
        </w:rPr>
        <w:t>для</w:t>
      </w:r>
      <w:r>
        <w:rPr>
          <w:spacing w:val="-11"/>
          <w:vertAlign w:val="baseline"/>
        </w:rPr>
        <w:t> </w:t>
      </w:r>
      <w:r>
        <w:rPr>
          <w:vertAlign w:val="baseline"/>
        </w:rPr>
        <w:t>инвалидов</w:t>
      </w:r>
      <w:r>
        <w:rPr>
          <w:spacing w:val="-9"/>
          <w:vertAlign w:val="baseline"/>
        </w:rPr>
        <w:t> </w:t>
      </w:r>
      <w:r>
        <w:rPr>
          <w:vertAlign w:val="baseline"/>
        </w:rPr>
        <w:t>–</w:t>
      </w:r>
      <w:r>
        <w:rPr>
          <w:spacing w:val="-10"/>
          <w:vertAlign w:val="baseline"/>
        </w:rPr>
        <w:t> </w:t>
      </w:r>
      <w:r>
        <w:rPr>
          <w:spacing w:val="-5"/>
          <w:vertAlign w:val="baseline"/>
        </w:rPr>
        <w:t>4.</w:t>
      </w:r>
    </w:p>
    <w:p>
      <w:pPr>
        <w:pStyle w:val="BodyText"/>
        <w:tabs>
          <w:tab w:pos="1831" w:val="left" w:leader="none"/>
        </w:tabs>
        <w:ind w:left="953"/>
      </w:pPr>
      <w:r>
        <w:rPr/>
        <mc:AlternateContent>
          <mc:Choice Requires="wps">
            <w:drawing>
              <wp:anchor distT="0" distB="0" distL="0" distR="0" allowOverlap="1" layoutInCell="1" locked="0" behindDoc="1" simplePos="0" relativeHeight="435379712">
                <wp:simplePos x="0" y="0"/>
                <wp:positionH relativeFrom="page">
                  <wp:posOffset>1049275</wp:posOffset>
                </wp:positionH>
                <wp:positionV relativeFrom="paragraph">
                  <wp:posOffset>74756</wp:posOffset>
                </wp:positionV>
                <wp:extent cx="222885" cy="12827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22885" cy="128270"/>
                        </a:xfrm>
                        <a:prstGeom prst="rect">
                          <a:avLst/>
                        </a:prstGeom>
                      </wps:spPr>
                      <wps:txbx>
                        <w:txbxContent>
                          <w:p>
                            <w:pPr>
                              <w:spacing w:line="201" w:lineRule="exact" w:before="0"/>
                              <w:ind w:left="0" w:right="0" w:firstLine="0"/>
                              <w:jc w:val="left"/>
                              <w:rPr>
                                <w:b/>
                                <w:sz w:val="18"/>
                              </w:rPr>
                            </w:pPr>
                            <w:r>
                              <w:rPr>
                                <w:b/>
                                <w:spacing w:val="-4"/>
                                <w:sz w:val="18"/>
                              </w:rPr>
                              <w:t>дост</w:t>
                            </w:r>
                          </w:p>
                        </w:txbxContent>
                      </wps:txbx>
                      <wps:bodyPr wrap="square" lIns="0" tIns="0" rIns="0" bIns="0" rtlCol="0">
                        <a:noAutofit/>
                      </wps:bodyPr>
                    </wps:wsp>
                  </a:graphicData>
                </a:graphic>
              </wp:anchor>
            </w:drawing>
          </mc:Choice>
          <mc:Fallback>
            <w:pict>
              <v:shape style="position:absolute;margin-left:82.620117pt;margin-top:5.886336pt;width:17.55pt;height:10.1pt;mso-position-horizontal-relative:page;mso-position-vertical-relative:paragraph;z-index:-67936768" type="#_x0000_t202" id="docshape28" filled="false" stroked="false">
                <v:textbox inset="0,0,0,0">
                  <w:txbxContent>
                    <w:p>
                      <w:pPr>
                        <w:spacing w:line="201" w:lineRule="exact" w:before="0"/>
                        <w:ind w:left="0" w:right="0" w:firstLine="0"/>
                        <w:jc w:val="left"/>
                        <w:rPr>
                          <w:b/>
                          <w:sz w:val="18"/>
                        </w:rPr>
                      </w:pPr>
                      <w:r>
                        <w:rPr>
                          <w:b/>
                          <w:spacing w:val="-4"/>
                          <w:sz w:val="18"/>
                        </w:rPr>
                        <w:t>дост</w:t>
                      </w:r>
                    </w:p>
                  </w:txbxContent>
                </v:textbox>
                <w10:wrap type="none"/>
              </v:shape>
            </w:pict>
          </mc:Fallback>
        </mc:AlternateContent>
      </w:r>
      <w:r>
        <w:rPr>
          <w:b/>
          <w:spacing w:val="-4"/>
        </w:rPr>
        <w:t>Т</w:t>
      </w:r>
      <w:r>
        <w:rPr>
          <w:b/>
          <w:spacing w:val="-4"/>
          <w:vertAlign w:val="superscript"/>
        </w:rPr>
        <w:t>орг</w:t>
      </w:r>
      <w:r>
        <w:rPr>
          <w:b/>
          <w:vertAlign w:val="baseline"/>
        </w:rPr>
        <w:tab/>
        <w:t>-</w:t>
      </w:r>
      <w:r>
        <w:rPr>
          <w:vertAlign w:val="baseline"/>
        </w:rPr>
        <w:t>количество</w:t>
      </w:r>
      <w:r>
        <w:rPr>
          <w:spacing w:val="-8"/>
          <w:vertAlign w:val="baseline"/>
        </w:rPr>
        <w:t> </w:t>
      </w:r>
      <w:r>
        <w:rPr>
          <w:vertAlign w:val="baseline"/>
        </w:rPr>
        <w:t>баллов</w:t>
      </w:r>
      <w:r>
        <w:rPr>
          <w:spacing w:val="-8"/>
          <w:vertAlign w:val="baseline"/>
        </w:rPr>
        <w:t> </w:t>
      </w:r>
      <w:r>
        <w:rPr>
          <w:vertAlign w:val="baseline"/>
        </w:rPr>
        <w:t>за</w:t>
      </w:r>
      <w:r>
        <w:rPr>
          <w:spacing w:val="-8"/>
          <w:vertAlign w:val="baseline"/>
        </w:rPr>
        <w:t> </w:t>
      </w:r>
      <w:r>
        <w:rPr>
          <w:vertAlign w:val="baseline"/>
        </w:rPr>
        <w:t>каждое</w:t>
      </w:r>
      <w:r>
        <w:rPr>
          <w:spacing w:val="-8"/>
          <w:vertAlign w:val="baseline"/>
        </w:rPr>
        <w:t> </w:t>
      </w:r>
      <w:r>
        <w:rPr>
          <w:vertAlign w:val="baseline"/>
        </w:rPr>
        <w:t>условия</w:t>
      </w:r>
      <w:r>
        <w:rPr>
          <w:spacing w:val="-7"/>
          <w:vertAlign w:val="baseline"/>
        </w:rPr>
        <w:t> </w:t>
      </w:r>
      <w:r>
        <w:rPr>
          <w:vertAlign w:val="baseline"/>
        </w:rPr>
        <w:t>доступности</w:t>
      </w:r>
      <w:r>
        <w:rPr>
          <w:spacing w:val="-7"/>
          <w:vertAlign w:val="baseline"/>
        </w:rPr>
        <w:t> </w:t>
      </w:r>
      <w:r>
        <w:rPr>
          <w:vertAlign w:val="baseline"/>
        </w:rPr>
        <w:t>для</w:t>
      </w:r>
      <w:r>
        <w:rPr>
          <w:spacing w:val="-8"/>
          <w:vertAlign w:val="baseline"/>
        </w:rPr>
        <w:t> </w:t>
      </w:r>
      <w:r>
        <w:rPr>
          <w:vertAlign w:val="baseline"/>
        </w:rPr>
        <w:t>инвалидов</w:t>
      </w:r>
      <w:r>
        <w:rPr>
          <w:spacing w:val="-6"/>
          <w:vertAlign w:val="baseline"/>
        </w:rPr>
        <w:t> </w:t>
      </w:r>
      <w:r>
        <w:rPr>
          <w:vertAlign w:val="baseline"/>
        </w:rPr>
        <w:t>–</w:t>
      </w:r>
      <w:r>
        <w:rPr>
          <w:spacing w:val="-8"/>
          <w:vertAlign w:val="baseline"/>
        </w:rPr>
        <w:t> </w:t>
      </w:r>
      <w:r>
        <w:rPr>
          <w:vertAlign w:val="baseline"/>
        </w:rPr>
        <w:t>20</w:t>
      </w:r>
      <w:r>
        <w:rPr>
          <w:spacing w:val="-8"/>
          <w:vertAlign w:val="baseline"/>
        </w:rPr>
        <w:t> </w:t>
      </w:r>
      <w:r>
        <w:rPr>
          <w:spacing w:val="-2"/>
          <w:vertAlign w:val="baseline"/>
        </w:rPr>
        <w:t>баллов.</w:t>
      </w:r>
    </w:p>
    <w:p>
      <w:pPr>
        <w:pStyle w:val="BodyText"/>
        <w:rPr>
          <w:sz w:val="20"/>
        </w:rPr>
      </w:pPr>
    </w:p>
    <w:p>
      <w:pPr>
        <w:spacing w:after="0"/>
        <w:rPr>
          <w:sz w:val="20"/>
        </w:rPr>
        <w:sectPr>
          <w:pgSz w:w="16840" w:h="11910" w:orient="landscape"/>
          <w:pgMar w:header="0" w:footer="690" w:top="960" w:bottom="940" w:left="240" w:right="260"/>
        </w:sectPr>
      </w:pPr>
    </w:p>
    <w:p>
      <w:pPr>
        <w:spacing w:before="90"/>
        <w:ind w:left="953"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1:</w:t>
      </w:r>
    </w:p>
    <w:p>
      <w:pPr>
        <w:spacing w:line="240" w:lineRule="auto" w:before="320"/>
        <w:rPr>
          <w:b/>
          <w:sz w:val="28"/>
        </w:rPr>
      </w:pPr>
      <w:r>
        <w:rPr/>
        <w:br w:type="column"/>
      </w:r>
      <w:r>
        <w:rPr>
          <w:b/>
          <w:sz w:val="28"/>
        </w:rPr>
      </w:r>
    </w:p>
    <w:p>
      <w:pPr>
        <w:pStyle w:val="Heading2"/>
        <w:tabs>
          <w:tab w:pos="1862" w:val="left" w:leader="none"/>
        </w:tabs>
        <w:spacing w:before="1"/>
        <w:ind w:left="953"/>
      </w:pPr>
      <w:r>
        <w:rPr/>
        <mc:AlternateContent>
          <mc:Choice Requires="wps">
            <w:drawing>
              <wp:anchor distT="0" distB="0" distL="0" distR="0" allowOverlap="1" layoutInCell="1" locked="0" behindDoc="1" simplePos="0" relativeHeight="435380224">
                <wp:simplePos x="0" y="0"/>
                <wp:positionH relativeFrom="page">
                  <wp:posOffset>4123706</wp:posOffset>
                </wp:positionH>
                <wp:positionV relativeFrom="paragraph">
                  <wp:posOffset>75565</wp:posOffset>
                </wp:positionV>
                <wp:extent cx="222885" cy="12827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22885" cy="128270"/>
                        </a:xfrm>
                        <a:prstGeom prst="rect">
                          <a:avLst/>
                        </a:prstGeom>
                      </wps:spPr>
                      <wps:txbx>
                        <w:txbxContent>
                          <w:p>
                            <w:pPr>
                              <w:spacing w:line="201" w:lineRule="exact" w:before="0"/>
                              <w:ind w:left="0" w:right="0" w:firstLine="0"/>
                              <w:jc w:val="left"/>
                              <w:rPr>
                                <w:b/>
                                <w:sz w:val="18"/>
                              </w:rPr>
                            </w:pPr>
                            <w:r>
                              <w:rPr>
                                <w:b/>
                                <w:spacing w:val="-4"/>
                                <w:sz w:val="18"/>
                              </w:rPr>
                              <w:t>дост</w:t>
                            </w:r>
                          </w:p>
                        </w:txbxContent>
                      </wps:txbx>
                      <wps:bodyPr wrap="square" lIns="0" tIns="0" rIns="0" bIns="0" rtlCol="0">
                        <a:noAutofit/>
                      </wps:bodyPr>
                    </wps:wsp>
                  </a:graphicData>
                </a:graphic>
              </wp:anchor>
            </w:drawing>
          </mc:Choice>
          <mc:Fallback>
            <w:pict>
              <v:shape style="position:absolute;margin-left:324.701294pt;margin-top:5.950047pt;width:17.55pt;height:10.1pt;mso-position-horizontal-relative:page;mso-position-vertical-relative:paragraph;z-index:-67936256" type="#_x0000_t202" id="docshape29" filled="false" stroked="false">
                <v:textbox inset="0,0,0,0">
                  <w:txbxContent>
                    <w:p>
                      <w:pPr>
                        <w:spacing w:line="201" w:lineRule="exact" w:before="0"/>
                        <w:ind w:left="0" w:right="0" w:firstLine="0"/>
                        <w:jc w:val="left"/>
                        <w:rPr>
                          <w:b/>
                          <w:sz w:val="18"/>
                        </w:rPr>
                      </w:pPr>
                      <w:r>
                        <w:rPr>
                          <w:b/>
                          <w:spacing w:val="-4"/>
                          <w:sz w:val="18"/>
                        </w:rPr>
                        <w:t>дост</w:t>
                      </w:r>
                    </w:p>
                  </w:txbxContent>
                </v:textbox>
                <w10:wrap type="none"/>
              </v:shape>
            </w:pict>
          </mc:Fallback>
        </mc:AlternateContent>
      </w:r>
      <w:r>
        <w:rPr>
          <w:spacing w:val="-4"/>
        </w:rPr>
        <w:t>П</w:t>
      </w:r>
      <w:r>
        <w:rPr>
          <w:spacing w:val="-4"/>
          <w:vertAlign w:val="superscript"/>
        </w:rPr>
        <w:t>орг</w:t>
      </w:r>
      <w:r>
        <w:rPr>
          <w:vertAlign w:val="baseline"/>
        </w:rPr>
        <w:tab/>
        <w:t>=</w:t>
      </w:r>
      <w:r>
        <w:rPr>
          <w:spacing w:val="-4"/>
          <w:vertAlign w:val="baseline"/>
        </w:rPr>
        <w:t> </w:t>
      </w:r>
      <w:r>
        <w:rPr>
          <w:vertAlign w:val="baseline"/>
        </w:rPr>
        <w:t>20</w:t>
      </w:r>
      <w:r>
        <w:rPr>
          <w:spacing w:val="-4"/>
          <w:vertAlign w:val="baseline"/>
        </w:rPr>
        <w:t> </w:t>
      </w:r>
      <w:r>
        <w:rPr>
          <w:vertAlign w:val="baseline"/>
        </w:rPr>
        <w:t>баллов</w:t>
      </w:r>
      <w:r>
        <w:rPr>
          <w:spacing w:val="-4"/>
          <w:vertAlign w:val="baseline"/>
        </w:rPr>
        <w:t> </w:t>
      </w:r>
      <w:r>
        <w:rPr>
          <w:vertAlign w:val="baseline"/>
        </w:rPr>
        <w:t>×</w:t>
      </w:r>
      <w:r>
        <w:rPr>
          <w:spacing w:val="-4"/>
          <w:vertAlign w:val="baseline"/>
        </w:rPr>
        <w:t> </w:t>
      </w:r>
      <w:r>
        <w:rPr>
          <w:vertAlign w:val="baseline"/>
        </w:rPr>
        <w:t>4</w:t>
      </w:r>
      <w:r>
        <w:rPr>
          <w:spacing w:val="-4"/>
          <w:vertAlign w:val="baseline"/>
        </w:rPr>
        <w:t> </w:t>
      </w:r>
      <w:r>
        <w:rPr>
          <w:vertAlign w:val="baseline"/>
        </w:rPr>
        <w:t>условия</w:t>
      </w:r>
      <w:r>
        <w:rPr>
          <w:spacing w:val="-4"/>
          <w:vertAlign w:val="baseline"/>
        </w:rPr>
        <w:t> </w:t>
      </w:r>
      <w:r>
        <w:rPr>
          <w:vertAlign w:val="baseline"/>
        </w:rPr>
        <w:t>=</w:t>
      </w:r>
      <w:r>
        <w:rPr>
          <w:spacing w:val="-4"/>
          <w:vertAlign w:val="baseline"/>
        </w:rPr>
        <w:t> </w:t>
      </w:r>
      <w:r>
        <w:rPr>
          <w:vertAlign w:val="baseline"/>
        </w:rPr>
        <w:t>80</w:t>
      </w:r>
      <w:r>
        <w:rPr>
          <w:spacing w:val="-3"/>
          <w:vertAlign w:val="baseline"/>
        </w:rPr>
        <w:t> </w:t>
      </w:r>
      <w:r>
        <w:rPr>
          <w:spacing w:val="-2"/>
          <w:vertAlign w:val="baseline"/>
        </w:rPr>
        <w:t>баллов</w:t>
      </w:r>
    </w:p>
    <w:p>
      <w:pPr>
        <w:spacing w:after="0"/>
        <w:sectPr>
          <w:type w:val="continuous"/>
          <w:pgSz w:w="16840" w:h="11910" w:orient="landscape"/>
          <w:pgMar w:header="0" w:footer="690" w:top="1300" w:bottom="280" w:left="240" w:right="260"/>
          <w:cols w:num="2" w:equalWidth="0">
            <w:col w:w="3383" w:space="1428"/>
            <w:col w:w="11529"/>
          </w:cols>
        </w:sectPr>
      </w:pPr>
    </w:p>
    <w:p>
      <w:pPr>
        <w:spacing w:line="322" w:lineRule="exact" w:before="321"/>
        <w:ind w:left="953" w:right="0" w:firstLine="0"/>
        <w:jc w:val="left"/>
        <w:rPr>
          <w:b/>
          <w:sz w:val="28"/>
        </w:rPr>
      </w:pPr>
      <w:r>
        <w:rPr/>
        <mc:AlternateContent>
          <mc:Choice Requires="wps">
            <w:drawing>
              <wp:anchor distT="0" distB="0" distL="0" distR="0" allowOverlap="1" layoutInCell="1" locked="0" behindDoc="1" simplePos="0" relativeHeight="435378688">
                <wp:simplePos x="0" y="0"/>
                <wp:positionH relativeFrom="page">
                  <wp:posOffset>234696</wp:posOffset>
                </wp:positionH>
                <wp:positionV relativeFrom="page">
                  <wp:posOffset>649223</wp:posOffset>
                </wp:positionV>
                <wp:extent cx="10159365" cy="612648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0159365" cy="6126480"/>
                        </a:xfrm>
                        <a:custGeom>
                          <a:avLst/>
                          <a:gdLst/>
                          <a:ahLst/>
                          <a:cxnLst/>
                          <a:rect l="l" t="t" r="r" b="b"/>
                          <a:pathLst>
                            <a:path w="10159365" h="6126480">
                              <a:moveTo>
                                <a:pt x="10158984" y="0"/>
                              </a:moveTo>
                              <a:lnTo>
                                <a:pt x="10152888" y="0"/>
                              </a:lnTo>
                              <a:lnTo>
                                <a:pt x="10152888" y="6096"/>
                              </a:lnTo>
                              <a:lnTo>
                                <a:pt x="10152888" y="6120384"/>
                              </a:lnTo>
                              <a:lnTo>
                                <a:pt x="6096" y="6120384"/>
                              </a:lnTo>
                              <a:lnTo>
                                <a:pt x="6096" y="6096"/>
                              </a:lnTo>
                              <a:lnTo>
                                <a:pt x="10152888" y="6096"/>
                              </a:lnTo>
                              <a:lnTo>
                                <a:pt x="10152888" y="0"/>
                              </a:lnTo>
                              <a:lnTo>
                                <a:pt x="6096" y="0"/>
                              </a:lnTo>
                              <a:lnTo>
                                <a:pt x="0" y="0"/>
                              </a:lnTo>
                              <a:lnTo>
                                <a:pt x="0" y="6096"/>
                              </a:lnTo>
                              <a:lnTo>
                                <a:pt x="0" y="6120384"/>
                              </a:lnTo>
                              <a:lnTo>
                                <a:pt x="0" y="6126480"/>
                              </a:lnTo>
                              <a:lnTo>
                                <a:pt x="6096" y="6126480"/>
                              </a:lnTo>
                              <a:lnTo>
                                <a:pt x="10152888" y="6126480"/>
                              </a:lnTo>
                              <a:lnTo>
                                <a:pt x="10158984" y="6126480"/>
                              </a:lnTo>
                              <a:lnTo>
                                <a:pt x="10158984" y="6120384"/>
                              </a:lnTo>
                              <a:lnTo>
                                <a:pt x="10158984" y="6096"/>
                              </a:lnTo>
                              <a:lnTo>
                                <a:pt x="101589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8.480001pt;margin-top:51.119976pt;width:799.95pt;height:482.4pt;mso-position-horizontal-relative:page;mso-position-vertical-relative:page;z-index:-67937792" id="docshape30" coordorigin="370,1022" coordsize="15999,9648" path="m16368,1022l16358,1022,16358,1032,16358,10661,379,10661,379,1032,16358,1032,16358,1022,379,1022,370,1022,370,1032,370,10661,370,10670,379,10670,16358,10670,16368,10670,16368,10661,16368,1032,16368,1022xe" filled="true" fillcolor="#000000" stroked="false">
                <v:path arrowok="t"/>
                <v:fill type="solid"/>
                <w10:wrap type="none"/>
              </v:shape>
            </w:pict>
          </mc:Fallback>
        </mc:AlternateContent>
      </w:r>
      <w:r>
        <w:rPr>
          <w:b/>
          <w:sz w:val="28"/>
          <w:u w:val="thick"/>
        </w:rPr>
        <w:t>Вариант</w:t>
      </w:r>
      <w:r>
        <w:rPr>
          <w:b/>
          <w:spacing w:val="-8"/>
          <w:sz w:val="28"/>
          <w:u w:val="thick"/>
        </w:rPr>
        <w:t> </w:t>
      </w:r>
      <w:r>
        <w:rPr>
          <w:b/>
          <w:spacing w:val="-10"/>
          <w:sz w:val="28"/>
          <w:u w:val="thick"/>
        </w:rPr>
        <w:t>2</w:t>
      </w:r>
    </w:p>
    <w:p>
      <w:pPr>
        <w:pStyle w:val="BodyText"/>
        <w:ind w:left="953"/>
      </w:pPr>
      <w:r>
        <w:rPr/>
        <w:t>В</w:t>
      </w:r>
      <w:r>
        <w:rPr>
          <w:spacing w:val="55"/>
        </w:rPr>
        <w:t> </w:t>
      </w:r>
      <w:r>
        <w:rPr/>
        <w:t>организации</w:t>
      </w:r>
      <w:r>
        <w:rPr>
          <w:spacing w:val="-8"/>
        </w:rPr>
        <w:t> </w:t>
      </w:r>
      <w:r>
        <w:rPr/>
        <w:t>в</w:t>
      </w:r>
      <w:r>
        <w:rPr>
          <w:spacing w:val="-8"/>
        </w:rPr>
        <w:t> </w:t>
      </w:r>
      <w:r>
        <w:rPr/>
        <w:t>наличии</w:t>
      </w:r>
      <w:r>
        <w:rPr>
          <w:spacing w:val="-7"/>
        </w:rPr>
        <w:t> </w:t>
      </w:r>
      <w:r>
        <w:rPr>
          <w:b/>
        </w:rPr>
        <w:t>шесть</w:t>
      </w:r>
      <w:r>
        <w:rPr>
          <w:b/>
          <w:spacing w:val="-8"/>
        </w:rPr>
        <w:t> </w:t>
      </w:r>
      <w:r>
        <w:rPr/>
        <w:t>условий</w:t>
      </w:r>
      <w:r>
        <w:rPr>
          <w:spacing w:val="-8"/>
        </w:rPr>
        <w:t> </w:t>
      </w:r>
      <w:r>
        <w:rPr/>
        <w:t>обеспечения</w:t>
      </w:r>
      <w:r>
        <w:rPr>
          <w:spacing w:val="-8"/>
        </w:rPr>
        <w:t> </w:t>
      </w:r>
      <w:r>
        <w:rPr/>
        <w:t>доступности</w:t>
      </w:r>
      <w:r>
        <w:rPr>
          <w:spacing w:val="-8"/>
        </w:rPr>
        <w:t> </w:t>
      </w:r>
      <w:r>
        <w:rPr/>
        <w:t>для</w:t>
      </w:r>
      <w:r>
        <w:rPr>
          <w:spacing w:val="-7"/>
        </w:rPr>
        <w:t> </w:t>
      </w:r>
      <w:r>
        <w:rPr>
          <w:spacing w:val="-2"/>
        </w:rPr>
        <w:t>инвалидов.</w:t>
      </w:r>
    </w:p>
    <w:p>
      <w:pPr>
        <w:spacing w:before="320"/>
        <w:ind w:left="953"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2:</w:t>
      </w:r>
    </w:p>
    <w:p>
      <w:pPr>
        <w:pStyle w:val="BodyText"/>
        <w:spacing w:before="48"/>
        <w:rPr>
          <w:b/>
          <w:sz w:val="24"/>
        </w:rPr>
      </w:pPr>
    </w:p>
    <w:p>
      <w:pPr>
        <w:pStyle w:val="BodyText"/>
        <w:ind w:left="1093"/>
      </w:pPr>
      <w:r>
        <w:rPr>
          <w:b/>
          <w:position w:val="2"/>
        </w:rPr>
        <w:t>П</w:t>
      </w:r>
      <w:r>
        <w:rPr>
          <w:b/>
          <w:position w:val="2"/>
          <w:vertAlign w:val="superscript"/>
        </w:rPr>
        <w:t>орг</w:t>
      </w:r>
      <w:r>
        <w:rPr>
          <w:b/>
          <w:sz w:val="18"/>
          <w:vertAlign w:val="baseline"/>
        </w:rPr>
        <w:t>дост</w:t>
      </w:r>
      <w:r>
        <w:rPr>
          <w:b/>
          <w:spacing w:val="15"/>
          <w:sz w:val="18"/>
          <w:vertAlign w:val="baseline"/>
        </w:rPr>
        <w:t> </w:t>
      </w:r>
      <w:r>
        <w:rPr>
          <w:b/>
          <w:position w:val="2"/>
          <w:vertAlign w:val="baseline"/>
        </w:rPr>
        <w:t>=</w:t>
      </w:r>
      <w:r>
        <w:rPr>
          <w:b/>
          <w:spacing w:val="-7"/>
          <w:position w:val="2"/>
          <w:vertAlign w:val="baseline"/>
        </w:rPr>
        <w:t> </w:t>
      </w:r>
      <w:r>
        <w:rPr>
          <w:b/>
          <w:position w:val="2"/>
          <w:vertAlign w:val="baseline"/>
        </w:rPr>
        <w:t>100</w:t>
      </w:r>
      <w:r>
        <w:rPr>
          <w:b/>
          <w:spacing w:val="-8"/>
          <w:position w:val="2"/>
          <w:vertAlign w:val="baseline"/>
        </w:rPr>
        <w:t> </w:t>
      </w:r>
      <w:r>
        <w:rPr>
          <w:b/>
          <w:position w:val="2"/>
          <w:vertAlign w:val="baseline"/>
        </w:rPr>
        <w:t>баллов</w:t>
      </w:r>
      <w:r>
        <w:rPr>
          <w:b/>
          <w:spacing w:val="-7"/>
          <w:position w:val="2"/>
          <w:vertAlign w:val="baseline"/>
        </w:rPr>
        <w:t> </w:t>
      </w:r>
      <w:r>
        <w:rPr>
          <w:position w:val="2"/>
          <w:vertAlign w:val="baseline"/>
        </w:rPr>
        <w:t>(при</w:t>
      </w:r>
      <w:r>
        <w:rPr>
          <w:spacing w:val="-8"/>
          <w:position w:val="2"/>
          <w:vertAlign w:val="baseline"/>
        </w:rPr>
        <w:t> </w:t>
      </w:r>
      <w:r>
        <w:rPr>
          <w:position w:val="2"/>
          <w:vertAlign w:val="baseline"/>
        </w:rPr>
        <w:t>наличии</w:t>
      </w:r>
      <w:r>
        <w:rPr>
          <w:spacing w:val="-7"/>
          <w:position w:val="2"/>
          <w:vertAlign w:val="baseline"/>
        </w:rPr>
        <w:t> </w:t>
      </w:r>
      <w:r>
        <w:rPr>
          <w:position w:val="2"/>
          <w:vertAlign w:val="baseline"/>
        </w:rPr>
        <w:t>пяти</w:t>
      </w:r>
      <w:r>
        <w:rPr>
          <w:spacing w:val="-8"/>
          <w:position w:val="2"/>
          <w:vertAlign w:val="baseline"/>
        </w:rPr>
        <w:t> </w:t>
      </w:r>
      <w:r>
        <w:rPr>
          <w:position w:val="2"/>
          <w:vertAlign w:val="baseline"/>
        </w:rPr>
        <w:t>и</w:t>
      </w:r>
      <w:r>
        <w:rPr>
          <w:spacing w:val="-7"/>
          <w:position w:val="2"/>
          <w:vertAlign w:val="baseline"/>
        </w:rPr>
        <w:t> </w:t>
      </w:r>
      <w:r>
        <w:rPr>
          <w:position w:val="2"/>
          <w:vertAlign w:val="baseline"/>
        </w:rPr>
        <w:t>более</w:t>
      </w:r>
      <w:r>
        <w:rPr>
          <w:spacing w:val="-8"/>
          <w:position w:val="2"/>
          <w:vertAlign w:val="baseline"/>
        </w:rPr>
        <w:t> </w:t>
      </w:r>
      <w:r>
        <w:rPr>
          <w:position w:val="2"/>
          <w:vertAlign w:val="baseline"/>
        </w:rPr>
        <w:t>условий</w:t>
      </w:r>
      <w:r>
        <w:rPr>
          <w:spacing w:val="-7"/>
          <w:position w:val="2"/>
          <w:vertAlign w:val="baseline"/>
        </w:rPr>
        <w:t> </w:t>
      </w:r>
      <w:r>
        <w:rPr>
          <w:position w:val="2"/>
          <w:vertAlign w:val="baseline"/>
        </w:rPr>
        <w:t>доступности</w:t>
      </w:r>
      <w:r>
        <w:rPr>
          <w:spacing w:val="-6"/>
          <w:position w:val="2"/>
          <w:vertAlign w:val="baseline"/>
        </w:rPr>
        <w:t> </w:t>
      </w:r>
      <w:r>
        <w:rPr>
          <w:position w:val="2"/>
          <w:vertAlign w:val="baseline"/>
        </w:rPr>
        <w:t>показатель</w:t>
      </w:r>
      <w:r>
        <w:rPr>
          <w:spacing w:val="-8"/>
          <w:position w:val="2"/>
          <w:vertAlign w:val="baseline"/>
        </w:rPr>
        <w:t> </w:t>
      </w:r>
      <w:r>
        <w:rPr>
          <w:position w:val="2"/>
          <w:vertAlign w:val="baseline"/>
        </w:rPr>
        <w:t>принимает</w:t>
      </w:r>
      <w:r>
        <w:rPr>
          <w:spacing w:val="-7"/>
          <w:position w:val="2"/>
          <w:vertAlign w:val="baseline"/>
        </w:rPr>
        <w:t> </w:t>
      </w:r>
      <w:r>
        <w:rPr>
          <w:position w:val="2"/>
          <w:vertAlign w:val="baseline"/>
        </w:rPr>
        <w:t>значение,</w:t>
      </w:r>
      <w:r>
        <w:rPr>
          <w:spacing w:val="-8"/>
          <w:position w:val="2"/>
          <w:vertAlign w:val="baseline"/>
        </w:rPr>
        <w:t> </w:t>
      </w:r>
      <w:r>
        <w:rPr>
          <w:position w:val="2"/>
          <w:vertAlign w:val="baseline"/>
        </w:rPr>
        <w:t>равное</w:t>
      </w:r>
      <w:r>
        <w:rPr>
          <w:spacing w:val="-7"/>
          <w:position w:val="2"/>
          <w:vertAlign w:val="baseline"/>
        </w:rPr>
        <w:t> </w:t>
      </w:r>
      <w:r>
        <w:rPr>
          <w:position w:val="2"/>
          <w:vertAlign w:val="baseline"/>
        </w:rPr>
        <w:t>100</w:t>
      </w:r>
      <w:r>
        <w:rPr>
          <w:spacing w:val="-8"/>
          <w:position w:val="2"/>
          <w:vertAlign w:val="baseline"/>
        </w:rPr>
        <w:t> </w:t>
      </w:r>
      <w:r>
        <w:rPr>
          <w:spacing w:val="-2"/>
          <w:position w:val="2"/>
          <w:vertAlign w:val="baseline"/>
        </w:rPr>
        <w:t>баллам).</w:t>
      </w:r>
    </w:p>
    <w:p>
      <w:pPr>
        <w:pStyle w:val="BodyText"/>
        <w:spacing w:before="217"/>
        <w:rPr>
          <w:sz w:val="20"/>
        </w:rPr>
      </w:pPr>
      <w:r>
        <w:rPr/>
        <mc:AlternateContent>
          <mc:Choice Requires="wps">
            <w:drawing>
              <wp:anchor distT="0" distB="0" distL="0" distR="0" allowOverlap="1" layoutInCell="1" locked="0" behindDoc="1" simplePos="0" relativeHeight="487596544">
                <wp:simplePos x="0" y="0"/>
                <wp:positionH relativeFrom="page">
                  <wp:posOffset>307847</wp:posOffset>
                </wp:positionH>
                <wp:positionV relativeFrom="paragraph">
                  <wp:posOffset>299072</wp:posOffset>
                </wp:positionV>
                <wp:extent cx="1167765"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1167765" cy="1270"/>
                        </a:xfrm>
                        <a:custGeom>
                          <a:avLst/>
                          <a:gdLst/>
                          <a:ahLst/>
                          <a:cxnLst/>
                          <a:rect l="l" t="t" r="r" b="b"/>
                          <a:pathLst>
                            <a:path w="1167765" h="0">
                              <a:moveTo>
                                <a:pt x="0" y="0"/>
                              </a:moveTo>
                              <a:lnTo>
                                <a:pt x="1167231" y="0"/>
                              </a:lnTo>
                            </a:path>
                          </a:pathLst>
                        </a:custGeom>
                        <a:ln w="11246">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24.24pt;margin-top:23.549023pt;width:91.95pt;height:.1pt;mso-position-horizontal-relative:page;mso-position-vertical-relative:paragraph;z-index:-15719936;mso-wrap-distance-left:0;mso-wrap-distance-right:0" id="docshape31" coordorigin="485,471" coordsize="1839,0" path="m485,471l2323,471e" filled="false" stroked="true" strokeweight=".885563pt" strokecolor="#000000">
                <v:path arrowok="t"/>
                <v:stroke dashstyle="dash"/>
                <w10:wrap type="topAndBottom"/>
              </v:shape>
            </w:pict>
          </mc:Fallback>
        </mc:AlternateContent>
      </w:r>
    </w:p>
    <w:p>
      <w:pPr>
        <w:spacing w:after="0"/>
        <w:rPr>
          <w:sz w:val="20"/>
        </w:rPr>
        <w:sectPr>
          <w:type w:val="continuous"/>
          <w:pgSz w:w="16840" w:h="11910" w:orient="landscape"/>
          <w:pgMar w:header="0" w:footer="690" w:top="1300" w:bottom="28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653"/>
        <w:gridCol w:w="903"/>
        <w:gridCol w:w="4201"/>
        <w:gridCol w:w="3827"/>
        <w:gridCol w:w="1422"/>
        <w:gridCol w:w="1364"/>
      </w:tblGrid>
      <w:tr>
        <w:trPr>
          <w:trHeight w:val="1175" w:hRule="atLeast"/>
        </w:trPr>
        <w:tc>
          <w:tcPr>
            <w:tcW w:w="571" w:type="dxa"/>
            <w:vMerge w:val="restart"/>
          </w:tcPr>
          <w:p>
            <w:pPr>
              <w:pStyle w:val="TableParagraph"/>
              <w:spacing w:before="1"/>
              <w:ind w:left="190"/>
              <w:jc w:val="left"/>
              <w:rPr>
                <w:sz w:val="24"/>
              </w:rPr>
            </w:pPr>
            <w:r>
              <w:rPr>
                <w:spacing w:val="-5"/>
                <w:sz w:val="24"/>
              </w:rPr>
              <w:t>3.2</w:t>
            </w:r>
          </w:p>
        </w:tc>
        <w:tc>
          <w:tcPr>
            <w:tcW w:w="3653" w:type="dxa"/>
            <w:vMerge w:val="restart"/>
          </w:tcPr>
          <w:p>
            <w:pPr>
              <w:pStyle w:val="TableParagraph"/>
              <w:spacing w:line="216" w:lineRule="auto"/>
              <w:ind w:left="105" w:right="679"/>
              <w:jc w:val="both"/>
              <w:rPr>
                <w:sz w:val="24"/>
              </w:rPr>
            </w:pPr>
            <w:r>
              <w:rPr>
                <w:sz w:val="24"/>
              </w:rPr>
              <w:t>Обеспечение</w:t>
            </w:r>
            <w:r>
              <w:rPr>
                <w:spacing w:val="-15"/>
                <w:sz w:val="24"/>
              </w:rPr>
              <w:t> </w:t>
            </w:r>
            <w:r>
              <w:rPr>
                <w:sz w:val="24"/>
              </w:rPr>
              <w:t>в</w:t>
            </w:r>
            <w:r>
              <w:rPr>
                <w:spacing w:val="-15"/>
                <w:sz w:val="24"/>
              </w:rPr>
              <w:t> </w:t>
            </w:r>
            <w:r>
              <w:rPr>
                <w:sz w:val="24"/>
              </w:rPr>
              <w:t>организации социальной сферы условий доступности,</w:t>
            </w:r>
            <w:r>
              <w:rPr>
                <w:spacing w:val="-11"/>
                <w:sz w:val="24"/>
              </w:rPr>
              <w:t> </w:t>
            </w:r>
            <w:r>
              <w:rPr>
                <w:sz w:val="24"/>
              </w:rPr>
              <w:t>позволяющих инвалидам</w:t>
            </w:r>
            <w:r>
              <w:rPr>
                <w:spacing w:val="-15"/>
                <w:sz w:val="24"/>
              </w:rPr>
              <w:t> </w:t>
            </w:r>
            <w:r>
              <w:rPr>
                <w:sz w:val="24"/>
              </w:rPr>
              <w:t>получать</w:t>
            </w:r>
            <w:r>
              <w:rPr>
                <w:spacing w:val="-15"/>
                <w:sz w:val="24"/>
              </w:rPr>
              <w:t> </w:t>
            </w:r>
            <w:r>
              <w:rPr>
                <w:sz w:val="24"/>
              </w:rPr>
              <w:t>услуги наравне с другими:</w:t>
            </w:r>
          </w:p>
          <w:p>
            <w:pPr>
              <w:pStyle w:val="TableParagraph"/>
              <w:numPr>
                <w:ilvl w:val="0"/>
                <w:numId w:val="17"/>
              </w:numPr>
              <w:tabs>
                <w:tab w:pos="244" w:val="left" w:leader="none"/>
              </w:tabs>
              <w:spacing w:line="216" w:lineRule="auto" w:before="0" w:after="0"/>
              <w:ind w:left="105" w:right="98" w:firstLine="0"/>
              <w:jc w:val="left"/>
              <w:rPr>
                <w:sz w:val="24"/>
              </w:rPr>
            </w:pPr>
            <w:r>
              <w:rPr>
                <w:sz w:val="24"/>
              </w:rPr>
              <w:t>дублирование</w:t>
            </w:r>
            <w:r>
              <w:rPr>
                <w:spacing w:val="-13"/>
                <w:sz w:val="24"/>
              </w:rPr>
              <w:t> </w:t>
            </w:r>
            <w:r>
              <w:rPr>
                <w:sz w:val="24"/>
              </w:rPr>
              <w:t>для</w:t>
            </w:r>
            <w:r>
              <w:rPr>
                <w:spacing w:val="-12"/>
                <w:sz w:val="24"/>
              </w:rPr>
              <w:t> </w:t>
            </w:r>
            <w:r>
              <w:rPr>
                <w:sz w:val="24"/>
              </w:rPr>
              <w:t>инвалидов</w:t>
            </w:r>
            <w:r>
              <w:rPr>
                <w:spacing w:val="-12"/>
                <w:sz w:val="24"/>
              </w:rPr>
              <w:t> </w:t>
            </w:r>
            <w:r>
              <w:rPr>
                <w:sz w:val="24"/>
              </w:rPr>
              <w:t>по слуху и зрению звуковой и зрительной информации;</w:t>
            </w:r>
          </w:p>
          <w:p>
            <w:pPr>
              <w:pStyle w:val="TableParagraph"/>
              <w:numPr>
                <w:ilvl w:val="0"/>
                <w:numId w:val="17"/>
              </w:numPr>
              <w:tabs>
                <w:tab w:pos="244" w:val="left" w:leader="none"/>
              </w:tabs>
              <w:spacing w:line="216" w:lineRule="auto" w:before="0" w:after="0"/>
              <w:ind w:left="105" w:right="144" w:firstLine="0"/>
              <w:jc w:val="left"/>
              <w:rPr>
                <w:sz w:val="24"/>
              </w:rPr>
            </w:pPr>
            <w:r>
              <w:rPr>
                <w:sz w:val="24"/>
              </w:rPr>
              <w:t>дублирование</w:t>
            </w:r>
            <w:r>
              <w:rPr>
                <w:spacing w:val="-15"/>
                <w:sz w:val="24"/>
              </w:rPr>
              <w:t> </w:t>
            </w:r>
            <w:r>
              <w:rPr>
                <w:sz w:val="24"/>
              </w:rPr>
              <w:t>надписей,</w:t>
            </w:r>
            <w:r>
              <w:rPr>
                <w:spacing w:val="-15"/>
                <w:sz w:val="24"/>
              </w:rPr>
              <w:t> </w:t>
            </w:r>
            <w:r>
              <w:rPr>
                <w:sz w:val="24"/>
              </w:rPr>
              <w:t>знаков и иной текстовой и графической информации знаками, выполненными рельефно- точечным шрифтом Брайля;</w:t>
            </w:r>
          </w:p>
          <w:p>
            <w:pPr>
              <w:pStyle w:val="TableParagraph"/>
              <w:numPr>
                <w:ilvl w:val="0"/>
                <w:numId w:val="17"/>
              </w:numPr>
              <w:tabs>
                <w:tab w:pos="244" w:val="left" w:leader="none"/>
              </w:tabs>
              <w:spacing w:line="216" w:lineRule="auto" w:before="0" w:after="0"/>
              <w:ind w:left="105" w:right="135" w:firstLine="0"/>
              <w:jc w:val="left"/>
              <w:rPr>
                <w:sz w:val="24"/>
              </w:rPr>
            </w:pPr>
            <w:r>
              <w:rPr>
                <w:sz w:val="24"/>
              </w:rPr>
              <w:t>возможность предоставления инвалидам по слуху (слуху и зрению)</w:t>
            </w:r>
            <w:r>
              <w:rPr>
                <w:spacing w:val="-15"/>
                <w:sz w:val="24"/>
              </w:rPr>
              <w:t> </w:t>
            </w:r>
            <w:r>
              <w:rPr>
                <w:sz w:val="24"/>
              </w:rPr>
              <w:t>услуг</w:t>
            </w:r>
            <w:r>
              <w:rPr>
                <w:spacing w:val="-15"/>
                <w:sz w:val="24"/>
              </w:rPr>
              <w:t> </w:t>
            </w:r>
            <w:r>
              <w:rPr>
                <w:sz w:val="24"/>
              </w:rPr>
              <w:t>сурдопереводчика </w:t>
            </w:r>
            <w:r>
              <w:rPr>
                <w:spacing w:val="-2"/>
                <w:sz w:val="24"/>
              </w:rPr>
              <w:t>(тифлосурдопереводчика);</w:t>
            </w:r>
          </w:p>
          <w:p>
            <w:pPr>
              <w:pStyle w:val="TableParagraph"/>
              <w:numPr>
                <w:ilvl w:val="0"/>
                <w:numId w:val="17"/>
              </w:numPr>
              <w:tabs>
                <w:tab w:pos="244" w:val="left" w:leader="none"/>
              </w:tabs>
              <w:spacing w:line="216" w:lineRule="auto" w:before="0" w:after="0"/>
              <w:ind w:left="105" w:right="107" w:firstLine="0"/>
              <w:jc w:val="both"/>
              <w:rPr>
                <w:sz w:val="24"/>
              </w:rPr>
            </w:pPr>
            <w:r>
              <w:rPr>
                <w:sz w:val="24"/>
              </w:rPr>
              <w:t>наличие</w:t>
            </w:r>
            <w:r>
              <w:rPr>
                <w:spacing w:val="-15"/>
                <w:sz w:val="24"/>
              </w:rPr>
              <w:t> </w:t>
            </w:r>
            <w:r>
              <w:rPr>
                <w:sz w:val="24"/>
              </w:rPr>
              <w:t>альтернативной</w:t>
            </w:r>
            <w:r>
              <w:rPr>
                <w:spacing w:val="-15"/>
                <w:sz w:val="24"/>
              </w:rPr>
              <w:t> </w:t>
            </w:r>
            <w:r>
              <w:rPr>
                <w:sz w:val="24"/>
              </w:rPr>
              <w:t>версии официального</w:t>
            </w:r>
            <w:r>
              <w:rPr>
                <w:spacing w:val="-15"/>
                <w:sz w:val="24"/>
              </w:rPr>
              <w:t> </w:t>
            </w:r>
            <w:r>
              <w:rPr>
                <w:sz w:val="24"/>
              </w:rPr>
              <w:t>сайта</w:t>
            </w:r>
            <w:r>
              <w:rPr>
                <w:spacing w:val="-15"/>
                <w:sz w:val="24"/>
              </w:rPr>
              <w:t> </w:t>
            </w:r>
            <w:r>
              <w:rPr>
                <w:sz w:val="24"/>
              </w:rPr>
              <w:t>организации социальной сферы в сети</w:t>
            </w:r>
          </w:p>
          <w:p>
            <w:pPr>
              <w:pStyle w:val="TableParagraph"/>
              <w:spacing w:line="216" w:lineRule="auto"/>
              <w:ind w:left="105"/>
              <w:jc w:val="left"/>
              <w:rPr>
                <w:sz w:val="24"/>
              </w:rPr>
            </w:pPr>
            <w:r>
              <w:rPr>
                <w:sz w:val="24"/>
              </w:rPr>
              <w:t>«Интернет»</w:t>
            </w:r>
            <w:r>
              <w:rPr>
                <w:spacing w:val="-13"/>
                <w:sz w:val="24"/>
              </w:rPr>
              <w:t> </w:t>
            </w:r>
            <w:r>
              <w:rPr>
                <w:sz w:val="24"/>
              </w:rPr>
              <w:t>для</w:t>
            </w:r>
            <w:r>
              <w:rPr>
                <w:spacing w:val="-13"/>
                <w:sz w:val="24"/>
              </w:rPr>
              <w:t> </w:t>
            </w:r>
            <w:r>
              <w:rPr>
                <w:sz w:val="24"/>
              </w:rPr>
              <w:t>инвалидов</w:t>
            </w:r>
            <w:r>
              <w:rPr>
                <w:spacing w:val="-13"/>
                <w:sz w:val="24"/>
              </w:rPr>
              <w:t> </w:t>
            </w:r>
            <w:r>
              <w:rPr>
                <w:sz w:val="24"/>
              </w:rPr>
              <w:t>по </w:t>
            </w:r>
            <w:r>
              <w:rPr>
                <w:spacing w:val="-2"/>
                <w:sz w:val="24"/>
              </w:rPr>
              <w:t>зрению;</w:t>
            </w:r>
          </w:p>
          <w:p>
            <w:pPr>
              <w:pStyle w:val="TableParagraph"/>
              <w:numPr>
                <w:ilvl w:val="0"/>
                <w:numId w:val="17"/>
              </w:numPr>
              <w:tabs>
                <w:tab w:pos="244" w:val="left" w:leader="none"/>
              </w:tabs>
              <w:spacing w:line="216" w:lineRule="auto" w:before="0" w:after="0"/>
              <w:ind w:left="105" w:right="134" w:firstLine="0"/>
              <w:jc w:val="left"/>
              <w:rPr>
                <w:sz w:val="24"/>
              </w:rPr>
            </w:pPr>
            <w:r>
              <w:rPr>
                <w:sz w:val="24"/>
              </w:rPr>
              <w:t>помощь, оказываемая работниками организации социальной</w:t>
            </w:r>
            <w:r>
              <w:rPr>
                <w:spacing w:val="-15"/>
                <w:sz w:val="24"/>
              </w:rPr>
              <w:t> </w:t>
            </w:r>
            <w:r>
              <w:rPr>
                <w:sz w:val="24"/>
              </w:rPr>
              <w:t>сферы,</w:t>
            </w:r>
            <w:r>
              <w:rPr>
                <w:spacing w:val="-15"/>
                <w:sz w:val="24"/>
              </w:rPr>
              <w:t> </w:t>
            </w:r>
            <w:r>
              <w:rPr>
                <w:sz w:val="24"/>
              </w:rPr>
              <w:t>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pPr>
              <w:pStyle w:val="TableParagraph"/>
              <w:numPr>
                <w:ilvl w:val="0"/>
                <w:numId w:val="17"/>
              </w:numPr>
              <w:tabs>
                <w:tab w:pos="244" w:val="left" w:leader="none"/>
              </w:tabs>
              <w:spacing w:line="216" w:lineRule="auto" w:before="0" w:after="0"/>
              <w:ind w:left="105" w:right="361" w:firstLine="0"/>
              <w:jc w:val="left"/>
              <w:rPr>
                <w:sz w:val="24"/>
              </w:rPr>
            </w:pPr>
            <w:r>
              <w:rPr>
                <w:sz w:val="24"/>
              </w:rPr>
              <w:t>наличие возможности предоставления услуги в дистанционном</w:t>
            </w:r>
            <w:r>
              <w:rPr>
                <w:spacing w:val="-12"/>
                <w:sz w:val="24"/>
              </w:rPr>
              <w:t> </w:t>
            </w:r>
            <w:r>
              <w:rPr>
                <w:sz w:val="24"/>
              </w:rPr>
              <w:t>режиме</w:t>
            </w:r>
            <w:r>
              <w:rPr>
                <w:spacing w:val="-13"/>
                <w:sz w:val="24"/>
              </w:rPr>
              <w:t> </w:t>
            </w:r>
            <w:r>
              <w:rPr>
                <w:sz w:val="24"/>
              </w:rPr>
              <w:t>или</w:t>
            </w:r>
            <w:r>
              <w:rPr>
                <w:spacing w:val="-12"/>
                <w:sz w:val="24"/>
              </w:rPr>
              <w:t> </w:t>
            </w:r>
            <w:r>
              <w:rPr>
                <w:sz w:val="24"/>
              </w:rPr>
              <w:t>на</w:t>
            </w:r>
          </w:p>
          <w:p>
            <w:pPr>
              <w:pStyle w:val="TableParagraph"/>
              <w:spacing w:line="272" w:lineRule="exact"/>
              <w:ind w:left="105"/>
              <w:jc w:val="both"/>
              <w:rPr>
                <w:b/>
                <w:sz w:val="24"/>
              </w:rPr>
            </w:pPr>
            <w:r>
              <w:rPr>
                <w:position w:val="2"/>
                <w:sz w:val="24"/>
              </w:rPr>
              <w:t>дому.</w:t>
            </w:r>
            <w:r>
              <w:rPr>
                <w:spacing w:val="9"/>
                <w:position w:val="2"/>
                <w:sz w:val="24"/>
              </w:rPr>
              <w:t> </w:t>
            </w:r>
            <w:r>
              <w:rPr>
                <w:b/>
                <w:spacing w:val="-2"/>
                <w:position w:val="2"/>
                <w:sz w:val="28"/>
              </w:rPr>
              <w:t>(П</w:t>
            </w:r>
            <w:r>
              <w:rPr>
                <w:b/>
                <w:spacing w:val="-2"/>
                <w:position w:val="12"/>
                <w:sz w:val="18"/>
              </w:rPr>
              <w:t>услуг</w:t>
            </w:r>
            <w:r>
              <w:rPr>
                <w:b/>
                <w:spacing w:val="-2"/>
                <w:sz w:val="18"/>
              </w:rPr>
              <w:t>дост</w:t>
            </w:r>
            <w:r>
              <w:rPr>
                <w:b/>
                <w:spacing w:val="-2"/>
                <w:position w:val="2"/>
                <w:sz w:val="24"/>
              </w:rPr>
              <w:t>)</w:t>
            </w:r>
          </w:p>
        </w:tc>
        <w:tc>
          <w:tcPr>
            <w:tcW w:w="903" w:type="dxa"/>
            <w:vMerge w:val="restart"/>
          </w:tcPr>
          <w:p>
            <w:pPr>
              <w:pStyle w:val="TableParagraph"/>
              <w:spacing w:line="249" w:lineRule="exact"/>
              <w:ind w:left="299"/>
              <w:jc w:val="left"/>
              <w:rPr>
                <w:sz w:val="24"/>
              </w:rPr>
            </w:pPr>
            <w:r>
              <w:rPr>
                <w:spacing w:val="-5"/>
                <w:sz w:val="24"/>
              </w:rPr>
              <w:t>0,4</w:t>
            </w:r>
          </w:p>
        </w:tc>
        <w:tc>
          <w:tcPr>
            <w:tcW w:w="4201" w:type="dxa"/>
            <w:vMerge w:val="restart"/>
          </w:tcPr>
          <w:p>
            <w:pPr>
              <w:pStyle w:val="TableParagraph"/>
              <w:spacing w:line="216" w:lineRule="auto"/>
              <w:ind w:left="109" w:right="194"/>
              <w:jc w:val="left"/>
              <w:rPr>
                <w:sz w:val="24"/>
              </w:rPr>
            </w:pPr>
            <w:r>
              <w:rPr>
                <w:sz w:val="24"/>
              </w:rPr>
              <w:t>3.2.1. Наличие в организации социальной сферы условий доступности, позволяющих инвалидам</w:t>
            </w:r>
            <w:r>
              <w:rPr>
                <w:spacing w:val="-9"/>
                <w:sz w:val="24"/>
              </w:rPr>
              <w:t> </w:t>
            </w:r>
            <w:r>
              <w:rPr>
                <w:sz w:val="24"/>
              </w:rPr>
              <w:t>получать</w:t>
            </w:r>
            <w:r>
              <w:rPr>
                <w:spacing w:val="-9"/>
                <w:sz w:val="24"/>
              </w:rPr>
              <w:t> </w:t>
            </w:r>
            <w:r>
              <w:rPr>
                <w:sz w:val="24"/>
              </w:rPr>
              <w:t>услуги</w:t>
            </w:r>
            <w:r>
              <w:rPr>
                <w:spacing w:val="-9"/>
                <w:sz w:val="24"/>
              </w:rPr>
              <w:t> </w:t>
            </w:r>
            <w:r>
              <w:rPr>
                <w:sz w:val="24"/>
              </w:rPr>
              <w:t>наравне</w:t>
            </w:r>
            <w:r>
              <w:rPr>
                <w:spacing w:val="-10"/>
                <w:sz w:val="24"/>
              </w:rPr>
              <w:t> </w:t>
            </w:r>
            <w:r>
              <w:rPr>
                <w:sz w:val="24"/>
              </w:rPr>
              <w:t>с </w:t>
            </w:r>
            <w:r>
              <w:rPr>
                <w:spacing w:val="-2"/>
                <w:sz w:val="24"/>
              </w:rPr>
              <w:t>другими:</w:t>
            </w:r>
          </w:p>
          <w:p>
            <w:pPr>
              <w:pStyle w:val="TableParagraph"/>
              <w:numPr>
                <w:ilvl w:val="0"/>
                <w:numId w:val="18"/>
              </w:numPr>
              <w:tabs>
                <w:tab w:pos="368" w:val="left" w:leader="none"/>
              </w:tabs>
              <w:spacing w:line="216" w:lineRule="auto" w:before="0" w:after="0"/>
              <w:ind w:left="109" w:right="522" w:firstLine="0"/>
              <w:jc w:val="left"/>
              <w:rPr>
                <w:sz w:val="24"/>
              </w:rPr>
            </w:pPr>
            <w:r>
              <w:rPr>
                <w:sz w:val="24"/>
              </w:rPr>
              <w:t>дублирование</w:t>
            </w:r>
            <w:r>
              <w:rPr>
                <w:spacing w:val="-13"/>
                <w:sz w:val="24"/>
              </w:rPr>
              <w:t> </w:t>
            </w:r>
            <w:r>
              <w:rPr>
                <w:sz w:val="24"/>
              </w:rPr>
              <w:t>для</w:t>
            </w:r>
            <w:r>
              <w:rPr>
                <w:spacing w:val="-12"/>
                <w:sz w:val="24"/>
              </w:rPr>
              <w:t> </w:t>
            </w:r>
            <w:r>
              <w:rPr>
                <w:sz w:val="24"/>
              </w:rPr>
              <w:t>инвалидов</w:t>
            </w:r>
            <w:r>
              <w:rPr>
                <w:spacing w:val="-12"/>
                <w:sz w:val="24"/>
              </w:rPr>
              <w:t> </w:t>
            </w:r>
            <w:r>
              <w:rPr>
                <w:sz w:val="24"/>
              </w:rPr>
              <w:t>по слуху и зрению звуковой и зрительной информации;</w:t>
            </w:r>
          </w:p>
          <w:p>
            <w:pPr>
              <w:pStyle w:val="TableParagraph"/>
              <w:numPr>
                <w:ilvl w:val="0"/>
                <w:numId w:val="18"/>
              </w:numPr>
              <w:tabs>
                <w:tab w:pos="368" w:val="left" w:leader="none"/>
              </w:tabs>
              <w:spacing w:line="216" w:lineRule="auto" w:before="0" w:after="0"/>
              <w:ind w:left="109" w:right="143" w:firstLine="0"/>
              <w:jc w:val="left"/>
              <w:rPr>
                <w:sz w:val="24"/>
              </w:rPr>
            </w:pPr>
            <w:r>
              <w:rPr>
                <w:sz w:val="24"/>
              </w:rPr>
              <w:t>дублирование надписей, знаков и иной текстовой и графической информации знаками, выполненными рельефно-точечным</w:t>
            </w:r>
            <w:r>
              <w:rPr>
                <w:spacing w:val="-15"/>
                <w:sz w:val="24"/>
              </w:rPr>
              <w:t> </w:t>
            </w:r>
            <w:r>
              <w:rPr>
                <w:sz w:val="24"/>
              </w:rPr>
              <w:t>шрифтом</w:t>
            </w:r>
            <w:r>
              <w:rPr>
                <w:spacing w:val="-15"/>
                <w:sz w:val="24"/>
              </w:rPr>
              <w:t> </w:t>
            </w:r>
            <w:r>
              <w:rPr>
                <w:sz w:val="24"/>
              </w:rPr>
              <w:t>Брайля;</w:t>
            </w:r>
          </w:p>
          <w:p>
            <w:pPr>
              <w:pStyle w:val="TableParagraph"/>
              <w:numPr>
                <w:ilvl w:val="0"/>
                <w:numId w:val="18"/>
              </w:numPr>
              <w:tabs>
                <w:tab w:pos="368" w:val="left" w:leader="none"/>
              </w:tabs>
              <w:spacing w:line="216" w:lineRule="auto" w:before="0" w:after="0"/>
              <w:ind w:left="109" w:right="207" w:firstLine="0"/>
              <w:jc w:val="left"/>
              <w:rPr>
                <w:sz w:val="24"/>
              </w:rPr>
            </w:pPr>
            <w:r>
              <w:rPr>
                <w:sz w:val="24"/>
              </w:rPr>
              <w:t>возможность предоставления инвалидам</w:t>
            </w:r>
            <w:r>
              <w:rPr>
                <w:spacing w:val="-8"/>
                <w:sz w:val="24"/>
              </w:rPr>
              <w:t> </w:t>
            </w:r>
            <w:r>
              <w:rPr>
                <w:sz w:val="24"/>
              </w:rPr>
              <w:t>по</w:t>
            </w:r>
            <w:r>
              <w:rPr>
                <w:spacing w:val="-8"/>
                <w:sz w:val="24"/>
              </w:rPr>
              <w:t> </w:t>
            </w:r>
            <w:r>
              <w:rPr>
                <w:sz w:val="24"/>
              </w:rPr>
              <w:t>слуху</w:t>
            </w:r>
            <w:r>
              <w:rPr>
                <w:spacing w:val="-8"/>
                <w:sz w:val="24"/>
              </w:rPr>
              <w:t> </w:t>
            </w:r>
            <w:r>
              <w:rPr>
                <w:sz w:val="24"/>
              </w:rPr>
              <w:t>(слуху</w:t>
            </w:r>
            <w:r>
              <w:rPr>
                <w:spacing w:val="-8"/>
                <w:sz w:val="24"/>
              </w:rPr>
              <w:t> </w:t>
            </w:r>
            <w:r>
              <w:rPr>
                <w:sz w:val="24"/>
              </w:rPr>
              <w:t>и</w:t>
            </w:r>
            <w:r>
              <w:rPr>
                <w:spacing w:val="-8"/>
                <w:sz w:val="24"/>
              </w:rPr>
              <w:t> </w:t>
            </w:r>
            <w:r>
              <w:rPr>
                <w:sz w:val="24"/>
              </w:rPr>
              <w:t>зрению) услуг сурдопереводчика </w:t>
            </w:r>
            <w:r>
              <w:rPr>
                <w:spacing w:val="-2"/>
                <w:sz w:val="24"/>
              </w:rPr>
              <w:t>(тифлосурдопереводчика);</w:t>
            </w:r>
          </w:p>
          <w:p>
            <w:pPr>
              <w:pStyle w:val="TableParagraph"/>
              <w:numPr>
                <w:ilvl w:val="0"/>
                <w:numId w:val="18"/>
              </w:numPr>
              <w:tabs>
                <w:tab w:pos="368" w:val="left" w:leader="none"/>
              </w:tabs>
              <w:spacing w:line="216" w:lineRule="auto" w:before="0" w:after="0"/>
              <w:ind w:left="109" w:right="221" w:firstLine="0"/>
              <w:jc w:val="left"/>
              <w:rPr>
                <w:sz w:val="24"/>
              </w:rPr>
            </w:pPr>
            <w:r>
              <w:rPr>
                <w:sz w:val="24"/>
              </w:rPr>
              <w:t>наличие альтернативной версии официального сайта организации социальной</w:t>
            </w:r>
            <w:r>
              <w:rPr>
                <w:spacing w:val="-10"/>
                <w:sz w:val="24"/>
              </w:rPr>
              <w:t> </w:t>
            </w:r>
            <w:r>
              <w:rPr>
                <w:sz w:val="24"/>
              </w:rPr>
              <w:t>сферы</w:t>
            </w:r>
            <w:r>
              <w:rPr>
                <w:spacing w:val="-10"/>
                <w:sz w:val="24"/>
              </w:rPr>
              <w:t> </w:t>
            </w:r>
            <w:r>
              <w:rPr>
                <w:sz w:val="24"/>
              </w:rPr>
              <w:t>в</w:t>
            </w:r>
            <w:r>
              <w:rPr>
                <w:spacing w:val="-10"/>
                <w:sz w:val="24"/>
              </w:rPr>
              <w:t> </w:t>
            </w:r>
            <w:r>
              <w:rPr>
                <w:sz w:val="24"/>
              </w:rPr>
              <w:t>сети</w:t>
            </w:r>
            <w:r>
              <w:rPr>
                <w:spacing w:val="-10"/>
                <w:sz w:val="24"/>
              </w:rPr>
              <w:t> </w:t>
            </w:r>
            <w:r>
              <w:rPr>
                <w:sz w:val="24"/>
              </w:rPr>
              <w:t>«Интернет» для инвалидов по зрению;</w:t>
            </w:r>
          </w:p>
          <w:p>
            <w:pPr>
              <w:pStyle w:val="TableParagraph"/>
              <w:numPr>
                <w:ilvl w:val="0"/>
                <w:numId w:val="18"/>
              </w:numPr>
              <w:tabs>
                <w:tab w:pos="428" w:val="left" w:leader="none"/>
              </w:tabs>
              <w:spacing w:line="216" w:lineRule="auto" w:before="0" w:after="0"/>
              <w:ind w:left="109" w:right="136" w:firstLine="0"/>
              <w:jc w:val="left"/>
              <w:rPr>
                <w:sz w:val="24"/>
              </w:rPr>
            </w:pPr>
            <w:r>
              <w:rPr>
                <w:sz w:val="24"/>
              </w:rPr>
              <w:t>помощь,</w:t>
            </w:r>
            <w:r>
              <w:rPr>
                <w:spacing w:val="-15"/>
                <w:sz w:val="24"/>
              </w:rPr>
              <w:t> </w:t>
            </w:r>
            <w:r>
              <w:rPr>
                <w:sz w:val="24"/>
              </w:rPr>
              <w:t>оказываемая</w:t>
            </w:r>
            <w:r>
              <w:rPr>
                <w:spacing w:val="-15"/>
                <w:sz w:val="24"/>
              </w:rPr>
              <w:t> </w:t>
            </w:r>
            <w:r>
              <w:rPr>
                <w:sz w:val="24"/>
              </w:rPr>
              <w:t>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w:t>
            </w:r>
            <w:r>
              <w:rPr>
                <w:spacing w:val="-2"/>
                <w:sz w:val="24"/>
              </w:rPr>
              <w:t> </w:t>
            </w:r>
            <w:r>
              <w:rPr>
                <w:sz w:val="24"/>
              </w:rPr>
              <w:t>и</w:t>
            </w:r>
            <w:r>
              <w:rPr>
                <w:spacing w:val="-2"/>
                <w:sz w:val="24"/>
              </w:rPr>
              <w:t> </w:t>
            </w:r>
            <w:r>
              <w:rPr>
                <w:sz w:val="24"/>
              </w:rPr>
              <w:t>на</w:t>
            </w:r>
            <w:r>
              <w:rPr>
                <w:spacing w:val="-3"/>
                <w:sz w:val="24"/>
              </w:rPr>
              <w:t> </w:t>
            </w:r>
            <w:r>
              <w:rPr>
                <w:sz w:val="24"/>
              </w:rPr>
              <w:t>прилегающей</w:t>
            </w:r>
            <w:r>
              <w:rPr>
                <w:spacing w:val="-1"/>
                <w:sz w:val="24"/>
              </w:rPr>
              <w:t> </w:t>
            </w:r>
            <w:r>
              <w:rPr>
                <w:spacing w:val="-2"/>
                <w:sz w:val="24"/>
              </w:rPr>
              <w:t>территории;</w:t>
            </w:r>
          </w:p>
          <w:p>
            <w:pPr>
              <w:pStyle w:val="TableParagraph"/>
              <w:numPr>
                <w:ilvl w:val="0"/>
                <w:numId w:val="18"/>
              </w:numPr>
              <w:tabs>
                <w:tab w:pos="368" w:val="left" w:leader="none"/>
              </w:tabs>
              <w:spacing w:line="216" w:lineRule="auto" w:before="0" w:after="0"/>
              <w:ind w:left="109" w:right="271" w:firstLine="0"/>
              <w:jc w:val="left"/>
              <w:rPr>
                <w:sz w:val="24"/>
              </w:rPr>
            </w:pPr>
            <w:r>
              <w:rPr>
                <w:sz w:val="24"/>
              </w:rPr>
              <w:t>наличие возможности предоставления услуги в дистанционном</w:t>
            </w:r>
            <w:r>
              <w:rPr>
                <w:spacing w:val="-9"/>
                <w:sz w:val="24"/>
              </w:rPr>
              <w:t> </w:t>
            </w:r>
            <w:r>
              <w:rPr>
                <w:sz w:val="24"/>
              </w:rPr>
              <w:t>режиме</w:t>
            </w:r>
            <w:r>
              <w:rPr>
                <w:spacing w:val="-10"/>
                <w:sz w:val="24"/>
              </w:rPr>
              <w:t> </w:t>
            </w:r>
            <w:r>
              <w:rPr>
                <w:sz w:val="24"/>
              </w:rPr>
              <w:t>или</w:t>
            </w:r>
            <w:r>
              <w:rPr>
                <w:spacing w:val="-9"/>
                <w:sz w:val="24"/>
              </w:rPr>
              <w:t> </w:t>
            </w:r>
            <w:r>
              <w:rPr>
                <w:sz w:val="24"/>
              </w:rPr>
              <w:t>на</w:t>
            </w:r>
            <w:r>
              <w:rPr>
                <w:spacing w:val="-10"/>
                <w:sz w:val="24"/>
              </w:rPr>
              <w:t> </w:t>
            </w:r>
            <w:r>
              <w:rPr>
                <w:sz w:val="24"/>
              </w:rPr>
              <w:t>дому.</w:t>
            </w:r>
          </w:p>
        </w:tc>
        <w:tc>
          <w:tcPr>
            <w:tcW w:w="3827" w:type="dxa"/>
          </w:tcPr>
          <w:p>
            <w:pPr>
              <w:pStyle w:val="TableParagraph"/>
              <w:spacing w:line="254" w:lineRule="auto" w:before="1"/>
              <w:ind w:left="108" w:right="857"/>
              <w:jc w:val="left"/>
              <w:rPr>
                <w:sz w:val="24"/>
              </w:rPr>
            </w:pPr>
            <w:r>
              <w:rPr>
                <w:sz w:val="24"/>
              </w:rPr>
              <w:t>- отсутствуют условия доступности,</w:t>
            </w:r>
            <w:r>
              <w:rPr>
                <w:spacing w:val="-6"/>
                <w:sz w:val="24"/>
              </w:rPr>
              <w:t> </w:t>
            </w:r>
            <w:r>
              <w:rPr>
                <w:sz w:val="24"/>
              </w:rPr>
              <w:t>позволяющие инвалидам</w:t>
            </w:r>
            <w:r>
              <w:rPr>
                <w:spacing w:val="-3"/>
                <w:sz w:val="24"/>
              </w:rPr>
              <w:t> </w:t>
            </w:r>
            <w:r>
              <w:rPr>
                <w:sz w:val="24"/>
              </w:rPr>
              <w:t>получать</w:t>
            </w:r>
            <w:r>
              <w:rPr>
                <w:spacing w:val="-2"/>
                <w:sz w:val="24"/>
              </w:rPr>
              <w:t> услуги</w:t>
            </w:r>
          </w:p>
          <w:p>
            <w:pPr>
              <w:pStyle w:val="TableParagraph"/>
              <w:spacing w:line="271" w:lineRule="exact" w:before="6"/>
              <w:ind w:left="108"/>
              <w:jc w:val="left"/>
              <w:rPr>
                <w:sz w:val="24"/>
              </w:rPr>
            </w:pPr>
            <w:r>
              <w:rPr>
                <w:sz w:val="24"/>
              </w:rPr>
              <w:t>наравне</w:t>
            </w:r>
            <w:r>
              <w:rPr>
                <w:spacing w:val="-2"/>
                <w:sz w:val="24"/>
              </w:rPr>
              <w:t> </w:t>
            </w:r>
            <w:r>
              <w:rPr>
                <w:sz w:val="24"/>
              </w:rPr>
              <w:t>с</w:t>
            </w:r>
            <w:r>
              <w:rPr>
                <w:spacing w:val="-2"/>
                <w:sz w:val="24"/>
              </w:rPr>
              <w:t> другими</w:t>
            </w:r>
          </w:p>
        </w:tc>
        <w:tc>
          <w:tcPr>
            <w:tcW w:w="1422" w:type="dxa"/>
          </w:tcPr>
          <w:p>
            <w:pPr>
              <w:pStyle w:val="TableParagraph"/>
              <w:spacing w:before="1"/>
              <w:ind w:left="5"/>
              <w:rPr>
                <w:sz w:val="24"/>
              </w:rPr>
            </w:pPr>
            <w:r>
              <w:rPr>
                <w:sz w:val="24"/>
              </w:rPr>
              <w:t>0 </w:t>
            </w:r>
            <w:r>
              <w:rPr>
                <w:spacing w:val="-2"/>
                <w:sz w:val="24"/>
              </w:rPr>
              <w:t>баллов</w:t>
            </w:r>
          </w:p>
        </w:tc>
        <w:tc>
          <w:tcPr>
            <w:tcW w:w="1364" w:type="dxa"/>
            <w:vMerge w:val="restart"/>
          </w:tcPr>
          <w:p>
            <w:pPr>
              <w:pStyle w:val="TableParagraph"/>
              <w:spacing w:before="1"/>
              <w:ind w:left="7" w:right="3"/>
              <w:rPr>
                <w:sz w:val="24"/>
              </w:rPr>
            </w:pPr>
            <w:r>
              <w:rPr>
                <w:sz w:val="24"/>
              </w:rPr>
              <w:t>100 </w:t>
            </w:r>
            <w:r>
              <w:rPr>
                <w:spacing w:val="-2"/>
                <w:sz w:val="24"/>
              </w:rPr>
              <w:t>баллов</w:t>
            </w:r>
          </w:p>
          <w:p>
            <w:pPr>
              <w:pStyle w:val="TableParagraph"/>
              <w:spacing w:before="33"/>
              <w:jc w:val="left"/>
              <w:rPr>
                <w:sz w:val="24"/>
              </w:rPr>
            </w:pPr>
          </w:p>
          <w:p>
            <w:pPr>
              <w:pStyle w:val="TableParagraph"/>
              <w:spacing w:line="256" w:lineRule="auto" w:before="1"/>
              <w:ind w:left="232" w:right="225" w:hanging="1"/>
              <w:rPr>
                <w:sz w:val="24"/>
              </w:rPr>
            </w:pPr>
            <w:r>
              <w:rPr>
                <w:spacing w:val="-4"/>
                <w:sz w:val="24"/>
              </w:rPr>
              <w:t>Для </w:t>
            </w:r>
            <w:r>
              <w:rPr>
                <w:spacing w:val="-2"/>
                <w:sz w:val="24"/>
              </w:rPr>
              <w:t>расчета формула (3.2)</w:t>
            </w:r>
          </w:p>
          <w:p>
            <w:pPr>
              <w:pStyle w:val="TableParagraph"/>
              <w:spacing w:line="254" w:lineRule="auto"/>
              <w:ind w:left="8" w:right="1"/>
              <w:rPr>
                <w:sz w:val="24"/>
              </w:rPr>
            </w:pPr>
            <w:r>
              <w:rPr>
                <w:spacing w:val="-2"/>
                <w:sz w:val="24"/>
              </w:rPr>
              <w:t>Единого порядка</w:t>
            </w:r>
          </w:p>
        </w:tc>
      </w:tr>
      <w:tr>
        <w:trPr>
          <w:trHeight w:val="1521" w:hRule="atLeast"/>
        </w:trPr>
        <w:tc>
          <w:tcPr>
            <w:tcW w:w="571" w:type="dxa"/>
            <w:vMerge/>
            <w:tcBorders>
              <w:top w:val="nil"/>
            </w:tcBorders>
          </w:tcPr>
          <w:p>
            <w:pPr>
              <w:rPr>
                <w:sz w:val="2"/>
                <w:szCs w:val="2"/>
              </w:rPr>
            </w:pPr>
          </w:p>
        </w:tc>
        <w:tc>
          <w:tcPr>
            <w:tcW w:w="3653" w:type="dxa"/>
            <w:vMerge/>
            <w:tcBorders>
              <w:top w:val="nil"/>
            </w:tcBorders>
          </w:tcPr>
          <w:p>
            <w:pPr>
              <w:rPr>
                <w:sz w:val="2"/>
                <w:szCs w:val="2"/>
              </w:rPr>
            </w:pPr>
          </w:p>
        </w:tc>
        <w:tc>
          <w:tcPr>
            <w:tcW w:w="903" w:type="dxa"/>
            <w:vMerge/>
            <w:tcBorders>
              <w:top w:val="nil"/>
            </w:tcBorders>
          </w:tcPr>
          <w:p>
            <w:pPr>
              <w:rPr>
                <w:sz w:val="2"/>
                <w:szCs w:val="2"/>
              </w:rPr>
            </w:pPr>
          </w:p>
        </w:tc>
        <w:tc>
          <w:tcPr>
            <w:tcW w:w="4201" w:type="dxa"/>
            <w:vMerge/>
            <w:tcBorders>
              <w:top w:val="nil"/>
            </w:tcBorders>
          </w:tcPr>
          <w:p>
            <w:pPr>
              <w:rPr>
                <w:sz w:val="2"/>
                <w:szCs w:val="2"/>
              </w:rPr>
            </w:pPr>
          </w:p>
        </w:tc>
        <w:tc>
          <w:tcPr>
            <w:tcW w:w="3827" w:type="dxa"/>
          </w:tcPr>
          <w:p>
            <w:pPr>
              <w:pStyle w:val="TableParagraph"/>
              <w:spacing w:line="256" w:lineRule="auto" w:before="1"/>
              <w:ind w:left="108" w:right="70"/>
              <w:jc w:val="left"/>
              <w:rPr>
                <w:sz w:val="24"/>
              </w:rPr>
            </w:pPr>
            <w:r>
              <w:rPr>
                <w:sz w:val="24"/>
              </w:rPr>
              <w:t>-</w:t>
            </w:r>
            <w:r>
              <w:rPr>
                <w:spacing w:val="40"/>
                <w:sz w:val="24"/>
              </w:rPr>
              <w:t> </w:t>
            </w:r>
            <w:r>
              <w:rPr>
                <w:b/>
                <w:sz w:val="24"/>
              </w:rPr>
              <w:t>количество условий доступности</w:t>
            </w:r>
            <w:r>
              <w:rPr>
                <w:sz w:val="24"/>
              </w:rPr>
              <w:t>, позволяющих инвалидам получать услуги наравне</w:t>
            </w:r>
            <w:r>
              <w:rPr>
                <w:spacing w:val="-8"/>
                <w:sz w:val="24"/>
              </w:rPr>
              <w:t> </w:t>
            </w:r>
            <w:r>
              <w:rPr>
                <w:sz w:val="24"/>
              </w:rPr>
              <w:t>с</w:t>
            </w:r>
            <w:r>
              <w:rPr>
                <w:spacing w:val="-8"/>
                <w:sz w:val="24"/>
              </w:rPr>
              <w:t> </w:t>
            </w:r>
            <w:r>
              <w:rPr>
                <w:sz w:val="24"/>
              </w:rPr>
              <w:t>другими</w:t>
            </w:r>
            <w:r>
              <w:rPr>
                <w:spacing w:val="-7"/>
                <w:sz w:val="24"/>
              </w:rPr>
              <w:t> </w:t>
            </w:r>
            <w:r>
              <w:rPr>
                <w:sz w:val="24"/>
              </w:rPr>
              <w:t>(от</w:t>
            </w:r>
            <w:r>
              <w:rPr>
                <w:spacing w:val="-7"/>
                <w:sz w:val="24"/>
              </w:rPr>
              <w:t> </w:t>
            </w:r>
            <w:r>
              <w:rPr>
                <w:sz w:val="24"/>
              </w:rPr>
              <w:t>одного</w:t>
            </w:r>
            <w:r>
              <w:rPr>
                <w:spacing w:val="-7"/>
                <w:sz w:val="24"/>
              </w:rPr>
              <w:t> </w:t>
            </w:r>
            <w:r>
              <w:rPr>
                <w:sz w:val="24"/>
              </w:rPr>
              <w:t>до</w:t>
            </w:r>
          </w:p>
          <w:p>
            <w:pPr>
              <w:pStyle w:val="TableParagraph"/>
              <w:spacing w:line="317" w:lineRule="exact"/>
              <w:ind w:left="108"/>
              <w:jc w:val="left"/>
              <w:rPr>
                <w:b/>
                <w:sz w:val="24"/>
              </w:rPr>
            </w:pPr>
            <w:r>
              <w:rPr>
                <w:position w:val="2"/>
                <w:sz w:val="24"/>
              </w:rPr>
              <w:t>четырех)</w:t>
            </w:r>
            <w:r>
              <w:rPr>
                <w:spacing w:val="67"/>
                <w:position w:val="2"/>
                <w:sz w:val="24"/>
              </w:rPr>
              <w:t> </w:t>
            </w:r>
            <w:r>
              <w:rPr>
                <w:b/>
                <w:spacing w:val="-2"/>
                <w:position w:val="2"/>
                <w:sz w:val="28"/>
              </w:rPr>
              <w:t>(С</w:t>
            </w:r>
            <w:r>
              <w:rPr>
                <w:b/>
                <w:spacing w:val="-2"/>
                <w:position w:val="12"/>
                <w:sz w:val="18"/>
              </w:rPr>
              <w:t>услуг</w:t>
            </w:r>
            <w:r>
              <w:rPr>
                <w:b/>
                <w:spacing w:val="-2"/>
                <w:sz w:val="18"/>
              </w:rPr>
              <w:t>дост</w:t>
            </w:r>
            <w:r>
              <w:rPr>
                <w:b/>
                <w:spacing w:val="-2"/>
                <w:position w:val="2"/>
                <w:sz w:val="24"/>
              </w:rPr>
              <w:t>)</w:t>
            </w:r>
          </w:p>
        </w:tc>
        <w:tc>
          <w:tcPr>
            <w:tcW w:w="1422" w:type="dxa"/>
          </w:tcPr>
          <w:p>
            <w:pPr>
              <w:pStyle w:val="TableParagraph"/>
              <w:spacing w:line="256" w:lineRule="auto" w:before="1"/>
              <w:ind w:left="227" w:right="219"/>
              <w:rPr>
                <w:sz w:val="24"/>
              </w:rPr>
            </w:pPr>
            <w:r>
              <w:rPr>
                <w:sz w:val="24"/>
              </w:rPr>
              <w:t>по 20 баллов</w:t>
            </w:r>
            <w:r>
              <w:rPr>
                <w:spacing w:val="-15"/>
                <w:sz w:val="24"/>
              </w:rPr>
              <w:t> </w:t>
            </w:r>
            <w:r>
              <w:rPr>
                <w:sz w:val="24"/>
              </w:rPr>
              <w:t>за </w:t>
            </w:r>
            <w:r>
              <w:rPr>
                <w:spacing w:val="-2"/>
                <w:sz w:val="24"/>
              </w:rPr>
              <w:t>каждое условие</w:t>
            </w:r>
          </w:p>
          <w:p>
            <w:pPr>
              <w:pStyle w:val="TableParagraph"/>
              <w:tabs>
                <w:tab w:pos="949" w:val="left" w:leader="none"/>
              </w:tabs>
              <w:spacing w:line="179" w:lineRule="exact"/>
              <w:ind w:left="5"/>
              <w:rPr>
                <w:b/>
                <w:sz w:val="24"/>
              </w:rPr>
            </w:pPr>
            <w:r>
              <w:rPr>
                <w:b/>
                <w:spacing w:val="-2"/>
                <w:position w:val="-7"/>
                <w:sz w:val="24"/>
              </w:rPr>
              <w:t>(Т</w:t>
            </w:r>
            <w:r>
              <w:rPr>
                <w:b/>
                <w:spacing w:val="-2"/>
                <w:sz w:val="16"/>
              </w:rPr>
              <w:t>услуг</w:t>
            </w:r>
            <w:r>
              <w:rPr>
                <w:b/>
                <w:sz w:val="16"/>
              </w:rPr>
              <w:tab/>
            </w:r>
            <w:r>
              <w:rPr>
                <w:b/>
                <w:spacing w:val="-10"/>
                <w:position w:val="-7"/>
                <w:sz w:val="24"/>
              </w:rPr>
              <w:t>)</w:t>
            </w:r>
          </w:p>
          <w:p>
            <w:pPr>
              <w:pStyle w:val="TableParagraph"/>
              <w:spacing w:line="94" w:lineRule="exact"/>
              <w:ind w:left="830"/>
              <w:jc w:val="left"/>
              <w:rPr>
                <w:b/>
                <w:sz w:val="16"/>
              </w:rPr>
            </w:pPr>
            <w:r>
              <w:rPr>
                <w:b/>
                <w:spacing w:val="-4"/>
                <w:sz w:val="16"/>
              </w:rPr>
              <w:t>дост</w:t>
            </w:r>
          </w:p>
        </w:tc>
        <w:tc>
          <w:tcPr>
            <w:tcW w:w="1364" w:type="dxa"/>
            <w:vMerge/>
            <w:tcBorders>
              <w:top w:val="nil"/>
            </w:tcBorders>
          </w:tcPr>
          <w:p>
            <w:pPr>
              <w:rPr>
                <w:sz w:val="2"/>
                <w:szCs w:val="2"/>
              </w:rPr>
            </w:pPr>
          </w:p>
        </w:tc>
      </w:tr>
      <w:tr>
        <w:trPr>
          <w:trHeight w:val="6014" w:hRule="atLeast"/>
        </w:trPr>
        <w:tc>
          <w:tcPr>
            <w:tcW w:w="571" w:type="dxa"/>
            <w:vMerge/>
            <w:tcBorders>
              <w:top w:val="nil"/>
            </w:tcBorders>
          </w:tcPr>
          <w:p>
            <w:pPr>
              <w:rPr>
                <w:sz w:val="2"/>
                <w:szCs w:val="2"/>
              </w:rPr>
            </w:pPr>
          </w:p>
        </w:tc>
        <w:tc>
          <w:tcPr>
            <w:tcW w:w="3653" w:type="dxa"/>
            <w:vMerge/>
            <w:tcBorders>
              <w:top w:val="nil"/>
            </w:tcBorders>
          </w:tcPr>
          <w:p>
            <w:pPr>
              <w:rPr>
                <w:sz w:val="2"/>
                <w:szCs w:val="2"/>
              </w:rPr>
            </w:pPr>
          </w:p>
        </w:tc>
        <w:tc>
          <w:tcPr>
            <w:tcW w:w="903" w:type="dxa"/>
            <w:vMerge/>
            <w:tcBorders>
              <w:top w:val="nil"/>
            </w:tcBorders>
          </w:tcPr>
          <w:p>
            <w:pPr>
              <w:rPr>
                <w:sz w:val="2"/>
                <w:szCs w:val="2"/>
              </w:rPr>
            </w:pPr>
          </w:p>
        </w:tc>
        <w:tc>
          <w:tcPr>
            <w:tcW w:w="4201" w:type="dxa"/>
            <w:vMerge/>
            <w:tcBorders>
              <w:top w:val="nil"/>
            </w:tcBorders>
          </w:tcPr>
          <w:p>
            <w:pPr>
              <w:rPr>
                <w:sz w:val="2"/>
                <w:szCs w:val="2"/>
              </w:rPr>
            </w:pPr>
          </w:p>
        </w:tc>
        <w:tc>
          <w:tcPr>
            <w:tcW w:w="3827" w:type="dxa"/>
          </w:tcPr>
          <w:p>
            <w:pPr>
              <w:pStyle w:val="TableParagraph"/>
              <w:spacing w:line="254" w:lineRule="auto" w:before="1"/>
              <w:ind w:left="108"/>
              <w:jc w:val="left"/>
              <w:rPr>
                <w:sz w:val="24"/>
              </w:rPr>
            </w:pPr>
            <w:r>
              <w:rPr>
                <w:sz w:val="24"/>
              </w:rPr>
              <w:t>-</w:t>
            </w:r>
            <w:r>
              <w:rPr>
                <w:spacing w:val="-8"/>
                <w:sz w:val="24"/>
              </w:rPr>
              <w:t> </w:t>
            </w:r>
            <w:r>
              <w:rPr>
                <w:sz w:val="24"/>
              </w:rPr>
              <w:t>наличие</w:t>
            </w:r>
            <w:r>
              <w:rPr>
                <w:spacing w:val="-8"/>
                <w:sz w:val="24"/>
              </w:rPr>
              <w:t> </w:t>
            </w:r>
            <w:r>
              <w:rPr>
                <w:sz w:val="24"/>
              </w:rPr>
              <w:t>пяти</w:t>
            </w:r>
            <w:r>
              <w:rPr>
                <w:spacing w:val="-8"/>
                <w:sz w:val="24"/>
              </w:rPr>
              <w:t> </w:t>
            </w:r>
            <w:r>
              <w:rPr>
                <w:sz w:val="24"/>
              </w:rPr>
              <w:t>и</w:t>
            </w:r>
            <w:r>
              <w:rPr>
                <w:spacing w:val="-8"/>
                <w:sz w:val="24"/>
              </w:rPr>
              <w:t> </w:t>
            </w:r>
            <w:r>
              <w:rPr>
                <w:sz w:val="24"/>
              </w:rPr>
              <w:t>более</w:t>
            </w:r>
            <w:r>
              <w:rPr>
                <w:spacing w:val="-8"/>
                <w:sz w:val="24"/>
              </w:rPr>
              <w:t> </w:t>
            </w:r>
            <w:r>
              <w:rPr>
                <w:sz w:val="24"/>
              </w:rPr>
              <w:t>условий </w:t>
            </w:r>
            <w:r>
              <w:rPr>
                <w:spacing w:val="-2"/>
                <w:sz w:val="24"/>
              </w:rPr>
              <w:t>доступности</w:t>
            </w:r>
          </w:p>
        </w:tc>
        <w:tc>
          <w:tcPr>
            <w:tcW w:w="1422" w:type="dxa"/>
          </w:tcPr>
          <w:p>
            <w:pPr>
              <w:pStyle w:val="TableParagraph"/>
              <w:spacing w:before="1"/>
              <w:ind w:left="102" w:right="97"/>
              <w:rPr>
                <w:sz w:val="24"/>
              </w:rPr>
            </w:pPr>
            <w:r>
              <w:rPr>
                <w:sz w:val="24"/>
              </w:rPr>
              <w:t>100 </w:t>
            </w:r>
            <w:r>
              <w:rPr>
                <w:spacing w:val="-2"/>
                <w:sz w:val="24"/>
              </w:rPr>
              <w:t>баллов</w:t>
            </w:r>
          </w:p>
        </w:tc>
        <w:tc>
          <w:tcPr>
            <w:tcW w:w="1364" w:type="dxa"/>
            <w:vMerge/>
            <w:tcBorders>
              <w:top w:val="nil"/>
            </w:tcBorders>
          </w:tcPr>
          <w:p>
            <w:pPr>
              <w:rPr>
                <w:sz w:val="2"/>
                <w:szCs w:val="2"/>
              </w:rPr>
            </w:pPr>
          </w:p>
        </w:tc>
      </w:tr>
      <w:tr>
        <w:trPr>
          <w:trHeight w:val="1151" w:hRule="atLeast"/>
        </w:trPr>
        <w:tc>
          <w:tcPr>
            <w:tcW w:w="15941" w:type="dxa"/>
            <w:gridSpan w:val="7"/>
          </w:tcPr>
          <w:p>
            <w:pPr>
              <w:pStyle w:val="TableParagraph"/>
              <w:tabs>
                <w:tab w:pos="11622" w:val="left" w:leader="none"/>
              </w:tabs>
              <w:spacing w:line="318" w:lineRule="exact"/>
              <w:ind w:left="5252"/>
              <w:jc w:val="left"/>
              <w:rPr>
                <w:b/>
                <w:sz w:val="28"/>
              </w:rPr>
            </w:pPr>
            <w:r>
              <w:rPr>
                <w:b/>
                <w:position w:val="2"/>
                <w:sz w:val="28"/>
              </w:rPr>
              <w:t>П</w:t>
            </w:r>
            <w:r>
              <w:rPr>
                <w:b/>
                <w:position w:val="12"/>
                <w:sz w:val="18"/>
              </w:rPr>
              <w:t>услуг</w:t>
            </w:r>
            <w:r>
              <w:rPr>
                <w:b/>
                <w:sz w:val="18"/>
              </w:rPr>
              <w:t>дост</w:t>
            </w:r>
            <w:r>
              <w:rPr>
                <w:b/>
                <w:spacing w:val="18"/>
                <w:sz w:val="18"/>
              </w:rPr>
              <w:t> </w:t>
            </w:r>
            <w:r>
              <w:rPr>
                <w:b/>
                <w:position w:val="2"/>
                <w:sz w:val="28"/>
              </w:rPr>
              <w:t>=</w:t>
            </w:r>
            <w:r>
              <w:rPr>
                <w:b/>
                <w:spacing w:val="-5"/>
                <w:position w:val="2"/>
                <w:sz w:val="28"/>
              </w:rPr>
              <w:t> </w:t>
            </w:r>
            <w:r>
              <w:rPr>
                <w:b/>
                <w:position w:val="2"/>
                <w:sz w:val="28"/>
              </w:rPr>
              <w:t>Т</w:t>
            </w:r>
            <w:r>
              <w:rPr>
                <w:b/>
                <w:position w:val="12"/>
                <w:sz w:val="18"/>
              </w:rPr>
              <w:t>услуг</w:t>
            </w:r>
            <w:r>
              <w:rPr>
                <w:b/>
                <w:sz w:val="18"/>
              </w:rPr>
              <w:t>дост</w:t>
            </w:r>
            <w:r>
              <w:rPr>
                <w:b/>
                <w:spacing w:val="18"/>
                <w:sz w:val="18"/>
              </w:rPr>
              <w:t> </w:t>
            </w:r>
            <w:r>
              <w:rPr>
                <w:b/>
                <w:position w:val="2"/>
                <w:sz w:val="28"/>
              </w:rPr>
              <w:t>×</w:t>
            </w:r>
            <w:r>
              <w:rPr>
                <w:b/>
                <w:spacing w:val="-5"/>
                <w:position w:val="2"/>
                <w:sz w:val="28"/>
              </w:rPr>
              <w:t> </w:t>
            </w:r>
            <w:r>
              <w:rPr>
                <w:b/>
                <w:spacing w:val="-2"/>
                <w:position w:val="2"/>
                <w:sz w:val="28"/>
              </w:rPr>
              <w:t>С</w:t>
            </w:r>
            <w:r>
              <w:rPr>
                <w:b/>
                <w:spacing w:val="-2"/>
                <w:position w:val="12"/>
                <w:sz w:val="18"/>
              </w:rPr>
              <w:t>услуг</w:t>
            </w:r>
            <w:r>
              <w:rPr>
                <w:b/>
                <w:spacing w:val="-2"/>
                <w:sz w:val="18"/>
              </w:rPr>
              <w:t>дост</w:t>
            </w:r>
            <w:r>
              <w:rPr>
                <w:b/>
                <w:spacing w:val="-2"/>
                <w:position w:val="2"/>
                <w:sz w:val="28"/>
              </w:rPr>
              <w:t>,</w:t>
            </w:r>
            <w:r>
              <w:rPr>
                <w:b/>
                <w:position w:val="2"/>
                <w:sz w:val="28"/>
              </w:rPr>
              <w:tab/>
            </w:r>
            <w:r>
              <w:rPr>
                <w:b/>
                <w:spacing w:val="-2"/>
                <w:position w:val="2"/>
                <w:sz w:val="28"/>
              </w:rPr>
              <w:t>(3.2)</w:t>
            </w:r>
          </w:p>
          <w:p>
            <w:pPr>
              <w:pStyle w:val="TableParagraph"/>
              <w:spacing w:line="273" w:lineRule="exact"/>
              <w:ind w:left="819"/>
              <w:jc w:val="left"/>
              <w:rPr>
                <w:sz w:val="24"/>
              </w:rPr>
            </w:pPr>
            <w:r>
              <w:rPr>
                <w:spacing w:val="-4"/>
                <w:sz w:val="24"/>
              </w:rPr>
              <w:t>где:</w:t>
            </w:r>
          </w:p>
          <w:p>
            <w:pPr>
              <w:pStyle w:val="TableParagraph"/>
              <w:spacing w:line="141" w:lineRule="exact"/>
              <w:ind w:left="819"/>
              <w:jc w:val="left"/>
              <w:rPr>
                <w:b/>
                <w:sz w:val="16"/>
              </w:rPr>
            </w:pPr>
            <w:r>
              <w:rPr>
                <w:b/>
                <w:spacing w:val="-2"/>
                <w:position w:val="-7"/>
                <w:sz w:val="24"/>
              </w:rPr>
              <w:t>Т</w:t>
            </w:r>
            <w:r>
              <w:rPr>
                <w:b/>
                <w:spacing w:val="-2"/>
                <w:sz w:val="16"/>
              </w:rPr>
              <w:t>услуг</w:t>
            </w:r>
          </w:p>
          <w:p>
            <w:pPr>
              <w:pStyle w:val="TableParagraph"/>
              <w:spacing w:line="139" w:lineRule="exact"/>
              <w:ind w:left="1372"/>
              <w:jc w:val="left"/>
              <w:rPr>
                <w:sz w:val="24"/>
              </w:rPr>
            </w:pPr>
            <w:r>
              <w:rPr>
                <w:b/>
                <w:sz w:val="16"/>
              </w:rPr>
              <w:t>дост</w:t>
            </w:r>
            <w:r>
              <w:rPr>
                <w:b/>
                <w:spacing w:val="11"/>
                <w:sz w:val="16"/>
              </w:rPr>
              <w:t> </w:t>
            </w:r>
            <w:r>
              <w:rPr>
                <w:position w:val="2"/>
                <w:sz w:val="24"/>
              </w:rPr>
              <w:t>–</w:t>
            </w:r>
            <w:r>
              <w:rPr>
                <w:spacing w:val="-9"/>
                <w:position w:val="2"/>
                <w:sz w:val="24"/>
              </w:rPr>
              <w:t> </w:t>
            </w:r>
            <w:r>
              <w:rPr>
                <w:position w:val="2"/>
                <w:sz w:val="24"/>
              </w:rPr>
              <w:t>количество</w:t>
            </w:r>
            <w:r>
              <w:rPr>
                <w:spacing w:val="-9"/>
                <w:position w:val="2"/>
                <w:sz w:val="24"/>
              </w:rPr>
              <w:t> </w:t>
            </w:r>
            <w:r>
              <w:rPr>
                <w:position w:val="2"/>
                <w:sz w:val="24"/>
              </w:rPr>
              <w:t>баллов</w:t>
            </w:r>
            <w:r>
              <w:rPr>
                <w:spacing w:val="-10"/>
                <w:position w:val="2"/>
                <w:sz w:val="24"/>
              </w:rPr>
              <w:t> </w:t>
            </w:r>
            <w:r>
              <w:rPr>
                <w:position w:val="2"/>
                <w:sz w:val="24"/>
              </w:rPr>
              <w:t>за</w:t>
            </w:r>
            <w:r>
              <w:rPr>
                <w:spacing w:val="-9"/>
                <w:position w:val="2"/>
                <w:sz w:val="24"/>
              </w:rPr>
              <w:t> </w:t>
            </w:r>
            <w:r>
              <w:rPr>
                <w:position w:val="2"/>
                <w:sz w:val="24"/>
              </w:rPr>
              <w:t>каждое</w:t>
            </w:r>
            <w:r>
              <w:rPr>
                <w:spacing w:val="-9"/>
                <w:position w:val="2"/>
                <w:sz w:val="24"/>
              </w:rPr>
              <w:t> </w:t>
            </w:r>
            <w:r>
              <w:rPr>
                <w:position w:val="2"/>
                <w:sz w:val="24"/>
              </w:rPr>
              <w:t>условие</w:t>
            </w:r>
            <w:r>
              <w:rPr>
                <w:spacing w:val="-10"/>
                <w:position w:val="2"/>
                <w:sz w:val="24"/>
              </w:rPr>
              <w:t> </w:t>
            </w:r>
            <w:r>
              <w:rPr>
                <w:position w:val="2"/>
                <w:sz w:val="24"/>
              </w:rPr>
              <w:t>доступности,</w:t>
            </w:r>
            <w:r>
              <w:rPr>
                <w:spacing w:val="-9"/>
                <w:position w:val="2"/>
                <w:sz w:val="24"/>
              </w:rPr>
              <w:t> </w:t>
            </w:r>
            <w:r>
              <w:rPr>
                <w:position w:val="2"/>
                <w:sz w:val="24"/>
              </w:rPr>
              <w:t>позволяющее</w:t>
            </w:r>
            <w:r>
              <w:rPr>
                <w:spacing w:val="-9"/>
                <w:position w:val="2"/>
                <w:sz w:val="24"/>
              </w:rPr>
              <w:t> </w:t>
            </w:r>
            <w:r>
              <w:rPr>
                <w:position w:val="2"/>
                <w:sz w:val="24"/>
              </w:rPr>
              <w:t>инвалидам</w:t>
            </w:r>
            <w:r>
              <w:rPr>
                <w:spacing w:val="-10"/>
                <w:position w:val="2"/>
                <w:sz w:val="24"/>
              </w:rPr>
              <w:t> </w:t>
            </w:r>
            <w:r>
              <w:rPr>
                <w:position w:val="2"/>
                <w:sz w:val="24"/>
              </w:rPr>
              <w:t>получать</w:t>
            </w:r>
            <w:r>
              <w:rPr>
                <w:spacing w:val="-9"/>
                <w:position w:val="2"/>
                <w:sz w:val="24"/>
              </w:rPr>
              <w:t> </w:t>
            </w:r>
            <w:r>
              <w:rPr>
                <w:position w:val="2"/>
                <w:sz w:val="24"/>
              </w:rPr>
              <w:t>услуги</w:t>
            </w:r>
            <w:r>
              <w:rPr>
                <w:spacing w:val="-9"/>
                <w:position w:val="2"/>
                <w:sz w:val="24"/>
              </w:rPr>
              <w:t> </w:t>
            </w:r>
            <w:r>
              <w:rPr>
                <w:position w:val="2"/>
                <w:sz w:val="24"/>
              </w:rPr>
              <w:t>наравне</w:t>
            </w:r>
            <w:r>
              <w:rPr>
                <w:spacing w:val="-10"/>
                <w:position w:val="2"/>
                <w:sz w:val="24"/>
              </w:rPr>
              <w:t> </w:t>
            </w:r>
            <w:r>
              <w:rPr>
                <w:position w:val="2"/>
                <w:sz w:val="24"/>
              </w:rPr>
              <w:t>с</w:t>
            </w:r>
            <w:r>
              <w:rPr>
                <w:spacing w:val="-9"/>
                <w:position w:val="2"/>
                <w:sz w:val="24"/>
              </w:rPr>
              <w:t> </w:t>
            </w:r>
            <w:r>
              <w:rPr>
                <w:position w:val="2"/>
                <w:sz w:val="24"/>
              </w:rPr>
              <w:t>другими</w:t>
            </w:r>
            <w:r>
              <w:rPr>
                <w:spacing w:val="-9"/>
                <w:position w:val="2"/>
                <w:sz w:val="24"/>
              </w:rPr>
              <w:t> </w:t>
            </w:r>
            <w:r>
              <w:rPr>
                <w:position w:val="2"/>
                <w:sz w:val="24"/>
              </w:rPr>
              <w:t>(по</w:t>
            </w:r>
            <w:r>
              <w:rPr>
                <w:spacing w:val="-10"/>
                <w:position w:val="2"/>
                <w:sz w:val="24"/>
              </w:rPr>
              <w:t> </w:t>
            </w:r>
            <w:r>
              <w:rPr>
                <w:position w:val="2"/>
                <w:sz w:val="24"/>
              </w:rPr>
              <w:t>20</w:t>
            </w:r>
            <w:r>
              <w:rPr>
                <w:spacing w:val="-9"/>
                <w:position w:val="2"/>
                <w:sz w:val="24"/>
              </w:rPr>
              <w:t> </w:t>
            </w:r>
            <w:r>
              <w:rPr>
                <w:position w:val="2"/>
                <w:sz w:val="24"/>
              </w:rPr>
              <w:t>баллов</w:t>
            </w:r>
            <w:r>
              <w:rPr>
                <w:spacing w:val="-9"/>
                <w:position w:val="2"/>
                <w:sz w:val="24"/>
              </w:rPr>
              <w:t> </w:t>
            </w:r>
            <w:r>
              <w:rPr>
                <w:position w:val="2"/>
                <w:sz w:val="24"/>
              </w:rPr>
              <w:t>за</w:t>
            </w:r>
            <w:r>
              <w:rPr>
                <w:spacing w:val="-10"/>
                <w:position w:val="2"/>
                <w:sz w:val="24"/>
              </w:rPr>
              <w:t> </w:t>
            </w:r>
            <w:r>
              <w:rPr>
                <w:spacing w:val="-2"/>
                <w:position w:val="2"/>
                <w:sz w:val="24"/>
              </w:rPr>
              <w:t>каждое</w:t>
            </w:r>
          </w:p>
          <w:p>
            <w:pPr>
              <w:pStyle w:val="TableParagraph"/>
              <w:spacing w:line="259" w:lineRule="exact"/>
              <w:ind w:left="110"/>
              <w:jc w:val="left"/>
              <w:rPr>
                <w:sz w:val="24"/>
              </w:rPr>
            </w:pPr>
            <w:r>
              <w:rPr>
                <w:spacing w:val="-2"/>
                <w:sz w:val="24"/>
              </w:rPr>
              <w:t>условие);</w:t>
            </w:r>
          </w:p>
        </w:tc>
      </w:tr>
    </w:tbl>
    <w:p>
      <w:pPr>
        <w:spacing w:after="0" w:line="259" w:lineRule="exact"/>
        <w:jc w:val="left"/>
        <w:rPr>
          <w:sz w:val="24"/>
        </w:rPr>
        <w:sectPr>
          <w:pgSz w:w="16840" w:h="11910" w:orient="landscape"/>
          <w:pgMar w:header="0" w:footer="690" w:top="1000" w:bottom="880" w:left="240" w:right="260"/>
        </w:sectPr>
      </w:pPr>
    </w:p>
    <w:p>
      <w:pPr>
        <w:tabs>
          <w:tab w:pos="1831" w:val="left" w:leader="none"/>
        </w:tabs>
        <w:spacing w:line="275" w:lineRule="exact" w:before="80"/>
        <w:ind w:left="953" w:right="0" w:firstLine="0"/>
        <w:jc w:val="left"/>
        <w:rPr>
          <w:sz w:val="24"/>
        </w:rPr>
      </w:pPr>
      <w:r>
        <w:rPr/>
        <mc:AlternateContent>
          <mc:Choice Requires="wps">
            <w:drawing>
              <wp:anchor distT="0" distB="0" distL="0" distR="0" allowOverlap="1" layoutInCell="1" locked="0" behindDoc="1" simplePos="0" relativeHeight="435380736">
                <wp:simplePos x="0" y="0"/>
                <wp:positionH relativeFrom="page">
                  <wp:posOffset>234696</wp:posOffset>
                </wp:positionH>
                <wp:positionV relativeFrom="paragraph">
                  <wp:posOffset>46735</wp:posOffset>
                </wp:positionV>
                <wp:extent cx="10159365" cy="483108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10159365" cy="4831080"/>
                        </a:xfrm>
                        <a:custGeom>
                          <a:avLst/>
                          <a:gdLst/>
                          <a:ahLst/>
                          <a:cxnLst/>
                          <a:rect l="l" t="t" r="r" b="b"/>
                          <a:pathLst>
                            <a:path w="10159365" h="4831080">
                              <a:moveTo>
                                <a:pt x="10158984" y="0"/>
                              </a:moveTo>
                              <a:lnTo>
                                <a:pt x="10152888" y="0"/>
                              </a:lnTo>
                              <a:lnTo>
                                <a:pt x="10152888" y="6096"/>
                              </a:lnTo>
                              <a:lnTo>
                                <a:pt x="10152888" y="4824984"/>
                              </a:lnTo>
                              <a:lnTo>
                                <a:pt x="6096" y="4824984"/>
                              </a:lnTo>
                              <a:lnTo>
                                <a:pt x="6096" y="6096"/>
                              </a:lnTo>
                              <a:lnTo>
                                <a:pt x="10152888" y="6096"/>
                              </a:lnTo>
                              <a:lnTo>
                                <a:pt x="10152888" y="0"/>
                              </a:lnTo>
                              <a:lnTo>
                                <a:pt x="6096" y="0"/>
                              </a:lnTo>
                              <a:lnTo>
                                <a:pt x="0" y="0"/>
                              </a:lnTo>
                              <a:lnTo>
                                <a:pt x="0" y="6096"/>
                              </a:lnTo>
                              <a:lnTo>
                                <a:pt x="0" y="4824984"/>
                              </a:lnTo>
                              <a:lnTo>
                                <a:pt x="0" y="4831080"/>
                              </a:lnTo>
                              <a:lnTo>
                                <a:pt x="6096" y="4831080"/>
                              </a:lnTo>
                              <a:lnTo>
                                <a:pt x="10152888" y="4831080"/>
                              </a:lnTo>
                              <a:lnTo>
                                <a:pt x="10158984" y="4831080"/>
                              </a:lnTo>
                              <a:lnTo>
                                <a:pt x="10158984" y="4824984"/>
                              </a:lnTo>
                              <a:lnTo>
                                <a:pt x="10158984" y="6096"/>
                              </a:lnTo>
                              <a:lnTo>
                                <a:pt x="101589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8.480001pt;margin-top:3.679974pt;width:799.95pt;height:380.4pt;mso-position-horizontal-relative:page;mso-position-vertical-relative:paragraph;z-index:-67935744" id="docshape32" coordorigin="370,74" coordsize="15999,7608" path="m16368,74l16358,74,16358,83,16358,7672,379,7672,379,83,16358,83,16358,74,379,74,370,74,370,83,370,7672,370,7682,379,7682,16358,7682,16368,7682,16368,7672,16368,83,16368,74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35381248">
                <wp:simplePos x="0" y="0"/>
                <wp:positionH relativeFrom="page">
                  <wp:posOffset>1117953</wp:posOffset>
                </wp:positionH>
                <wp:positionV relativeFrom="paragraph">
                  <wp:posOffset>115600</wp:posOffset>
                </wp:positionV>
                <wp:extent cx="196850" cy="11176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96850" cy="111760"/>
                        </a:xfrm>
                        <a:prstGeom prst="rect">
                          <a:avLst/>
                        </a:prstGeom>
                      </wps:spPr>
                      <wps:txbx>
                        <w:txbxContent>
                          <w:p>
                            <w:pPr>
                              <w:spacing w:line="175" w:lineRule="exact" w:before="0"/>
                              <w:ind w:left="0" w:right="0" w:firstLine="0"/>
                              <w:jc w:val="left"/>
                              <w:rPr>
                                <w:b/>
                                <w:sz w:val="16"/>
                              </w:rPr>
                            </w:pPr>
                            <w:r>
                              <w:rPr>
                                <w:b/>
                                <w:spacing w:val="-4"/>
                                <w:sz w:val="16"/>
                              </w:rPr>
                              <w:t>дост</w:t>
                            </w:r>
                          </w:p>
                        </w:txbxContent>
                      </wps:txbx>
                      <wps:bodyPr wrap="square" lIns="0" tIns="0" rIns="0" bIns="0" rtlCol="0">
                        <a:noAutofit/>
                      </wps:bodyPr>
                    </wps:wsp>
                  </a:graphicData>
                </a:graphic>
              </wp:anchor>
            </w:drawing>
          </mc:Choice>
          <mc:Fallback>
            <w:pict>
              <v:shape style="position:absolute;margin-left:88.027824pt;margin-top:9.102383pt;width:15.5pt;height:8.8pt;mso-position-horizontal-relative:page;mso-position-vertical-relative:paragraph;z-index:-67935232" type="#_x0000_t202" id="docshape33" filled="false" stroked="false">
                <v:textbox inset="0,0,0,0">
                  <w:txbxContent>
                    <w:p>
                      <w:pPr>
                        <w:spacing w:line="175" w:lineRule="exact" w:before="0"/>
                        <w:ind w:left="0" w:right="0" w:firstLine="0"/>
                        <w:jc w:val="left"/>
                        <w:rPr>
                          <w:b/>
                          <w:sz w:val="16"/>
                        </w:rPr>
                      </w:pPr>
                      <w:r>
                        <w:rPr>
                          <w:b/>
                          <w:spacing w:val="-4"/>
                          <w:sz w:val="16"/>
                        </w:rPr>
                        <w:t>дост</w:t>
                      </w:r>
                    </w:p>
                  </w:txbxContent>
                </v:textbox>
                <w10:wrap type="none"/>
              </v:shape>
            </w:pict>
          </mc:Fallback>
        </mc:AlternateContent>
      </w:r>
      <w:r>
        <w:rPr>
          <w:b/>
          <w:spacing w:val="-2"/>
          <w:sz w:val="24"/>
        </w:rPr>
        <w:t>С</w:t>
      </w:r>
      <w:r>
        <w:rPr>
          <w:b/>
          <w:spacing w:val="-2"/>
          <w:sz w:val="24"/>
          <w:vertAlign w:val="superscript"/>
        </w:rPr>
        <w:t>услуг</w:t>
      </w:r>
      <w:r>
        <w:rPr>
          <w:b/>
          <w:sz w:val="24"/>
          <w:vertAlign w:val="baseline"/>
        </w:rPr>
        <w:tab/>
      </w:r>
      <w:r>
        <w:rPr>
          <w:sz w:val="24"/>
          <w:vertAlign w:val="baseline"/>
        </w:rPr>
        <w:t>–</w:t>
      </w:r>
      <w:r>
        <w:rPr>
          <w:spacing w:val="-5"/>
          <w:sz w:val="24"/>
          <w:vertAlign w:val="baseline"/>
        </w:rPr>
        <w:t> </w:t>
      </w:r>
      <w:r>
        <w:rPr>
          <w:sz w:val="24"/>
          <w:vertAlign w:val="baseline"/>
        </w:rPr>
        <w:t>количество</w:t>
      </w:r>
      <w:r>
        <w:rPr>
          <w:spacing w:val="-3"/>
          <w:sz w:val="24"/>
          <w:vertAlign w:val="baseline"/>
        </w:rPr>
        <w:t> </w:t>
      </w:r>
      <w:r>
        <w:rPr>
          <w:sz w:val="24"/>
          <w:vertAlign w:val="baseline"/>
        </w:rPr>
        <w:t>условий</w:t>
      </w:r>
      <w:r>
        <w:rPr>
          <w:spacing w:val="-3"/>
          <w:sz w:val="24"/>
          <w:vertAlign w:val="baseline"/>
        </w:rPr>
        <w:t> </w:t>
      </w:r>
      <w:r>
        <w:rPr>
          <w:sz w:val="24"/>
          <w:vertAlign w:val="baseline"/>
        </w:rPr>
        <w:t>доступности,</w:t>
      </w:r>
      <w:r>
        <w:rPr>
          <w:spacing w:val="-3"/>
          <w:sz w:val="24"/>
          <w:vertAlign w:val="baseline"/>
        </w:rPr>
        <w:t> </w:t>
      </w:r>
      <w:r>
        <w:rPr>
          <w:sz w:val="24"/>
          <w:vertAlign w:val="baseline"/>
        </w:rPr>
        <w:t>позволяющих</w:t>
      </w:r>
      <w:r>
        <w:rPr>
          <w:spacing w:val="-3"/>
          <w:sz w:val="24"/>
          <w:vertAlign w:val="baseline"/>
        </w:rPr>
        <w:t> </w:t>
      </w:r>
      <w:r>
        <w:rPr>
          <w:sz w:val="24"/>
          <w:vertAlign w:val="baseline"/>
        </w:rPr>
        <w:t>инвалидам</w:t>
      </w:r>
      <w:r>
        <w:rPr>
          <w:spacing w:val="-3"/>
          <w:sz w:val="24"/>
          <w:vertAlign w:val="baseline"/>
        </w:rPr>
        <w:t> </w:t>
      </w:r>
      <w:r>
        <w:rPr>
          <w:sz w:val="24"/>
          <w:vertAlign w:val="baseline"/>
        </w:rPr>
        <w:t>получать</w:t>
      </w:r>
      <w:r>
        <w:rPr>
          <w:spacing w:val="-3"/>
          <w:sz w:val="24"/>
          <w:vertAlign w:val="baseline"/>
        </w:rPr>
        <w:t> </w:t>
      </w:r>
      <w:r>
        <w:rPr>
          <w:sz w:val="24"/>
          <w:vertAlign w:val="baseline"/>
        </w:rPr>
        <w:t>услуги</w:t>
      </w:r>
      <w:r>
        <w:rPr>
          <w:spacing w:val="-3"/>
          <w:sz w:val="24"/>
          <w:vertAlign w:val="baseline"/>
        </w:rPr>
        <w:t> </w:t>
      </w:r>
      <w:r>
        <w:rPr>
          <w:sz w:val="24"/>
          <w:vertAlign w:val="baseline"/>
        </w:rPr>
        <w:t>наравне</w:t>
      </w:r>
      <w:r>
        <w:rPr>
          <w:spacing w:val="-4"/>
          <w:sz w:val="24"/>
          <w:vertAlign w:val="baseline"/>
        </w:rPr>
        <w:t> </w:t>
      </w:r>
      <w:r>
        <w:rPr>
          <w:sz w:val="24"/>
          <w:vertAlign w:val="baseline"/>
        </w:rPr>
        <w:t>с</w:t>
      </w:r>
      <w:r>
        <w:rPr>
          <w:spacing w:val="-3"/>
          <w:sz w:val="24"/>
          <w:vertAlign w:val="baseline"/>
        </w:rPr>
        <w:t> </w:t>
      </w:r>
      <w:r>
        <w:rPr>
          <w:spacing w:val="-2"/>
          <w:sz w:val="24"/>
          <w:vertAlign w:val="baseline"/>
        </w:rPr>
        <w:t>другими.</w:t>
      </w:r>
    </w:p>
    <w:p>
      <w:pPr>
        <w:spacing w:line="275" w:lineRule="exact" w:before="0"/>
        <w:ind w:left="953" w:right="0" w:firstLine="0"/>
        <w:jc w:val="left"/>
        <w:rPr>
          <w:sz w:val="24"/>
        </w:rPr>
      </w:pPr>
      <w:r>
        <w:rPr>
          <w:sz w:val="24"/>
        </w:rPr>
        <w:t>При</w:t>
      </w:r>
      <w:r>
        <w:rPr>
          <w:spacing w:val="41"/>
          <w:sz w:val="24"/>
        </w:rPr>
        <w:t> </w:t>
      </w:r>
      <w:r>
        <w:rPr>
          <w:sz w:val="24"/>
        </w:rPr>
        <w:t>наличии</w:t>
      </w:r>
      <w:r>
        <w:rPr>
          <w:spacing w:val="44"/>
          <w:sz w:val="24"/>
        </w:rPr>
        <w:t> </w:t>
      </w:r>
      <w:r>
        <w:rPr>
          <w:sz w:val="24"/>
        </w:rPr>
        <w:t>пяти</w:t>
      </w:r>
      <w:r>
        <w:rPr>
          <w:spacing w:val="43"/>
          <w:sz w:val="24"/>
        </w:rPr>
        <w:t> </w:t>
      </w:r>
      <w:r>
        <w:rPr>
          <w:sz w:val="24"/>
        </w:rPr>
        <w:t>и</w:t>
      </w:r>
      <w:r>
        <w:rPr>
          <w:spacing w:val="44"/>
          <w:sz w:val="24"/>
        </w:rPr>
        <w:t> </w:t>
      </w:r>
      <w:r>
        <w:rPr>
          <w:sz w:val="24"/>
        </w:rPr>
        <w:t>более</w:t>
      </w:r>
      <w:r>
        <w:rPr>
          <w:spacing w:val="44"/>
          <w:sz w:val="24"/>
        </w:rPr>
        <w:t> </w:t>
      </w:r>
      <w:r>
        <w:rPr>
          <w:sz w:val="24"/>
        </w:rPr>
        <w:t>условий</w:t>
      </w:r>
      <w:r>
        <w:rPr>
          <w:spacing w:val="43"/>
          <w:sz w:val="24"/>
        </w:rPr>
        <w:t> </w:t>
      </w:r>
      <w:r>
        <w:rPr>
          <w:sz w:val="24"/>
        </w:rPr>
        <w:t>доступности,</w:t>
      </w:r>
      <w:r>
        <w:rPr>
          <w:spacing w:val="44"/>
          <w:sz w:val="24"/>
        </w:rPr>
        <w:t> </w:t>
      </w:r>
      <w:r>
        <w:rPr>
          <w:sz w:val="24"/>
        </w:rPr>
        <w:t>позволяющих</w:t>
      </w:r>
      <w:r>
        <w:rPr>
          <w:spacing w:val="44"/>
          <w:sz w:val="24"/>
        </w:rPr>
        <w:t> </w:t>
      </w:r>
      <w:r>
        <w:rPr>
          <w:sz w:val="24"/>
        </w:rPr>
        <w:t>инвалидам</w:t>
      </w:r>
      <w:r>
        <w:rPr>
          <w:spacing w:val="43"/>
          <w:sz w:val="24"/>
        </w:rPr>
        <w:t> </w:t>
      </w:r>
      <w:r>
        <w:rPr>
          <w:sz w:val="24"/>
        </w:rPr>
        <w:t>получать</w:t>
      </w:r>
      <w:r>
        <w:rPr>
          <w:spacing w:val="44"/>
          <w:sz w:val="24"/>
        </w:rPr>
        <w:t> </w:t>
      </w:r>
      <w:r>
        <w:rPr>
          <w:sz w:val="24"/>
        </w:rPr>
        <w:t>услуги</w:t>
      </w:r>
      <w:r>
        <w:rPr>
          <w:spacing w:val="43"/>
          <w:sz w:val="24"/>
        </w:rPr>
        <w:t> </w:t>
      </w:r>
      <w:r>
        <w:rPr>
          <w:sz w:val="24"/>
        </w:rPr>
        <w:t>наравне</w:t>
      </w:r>
      <w:r>
        <w:rPr>
          <w:spacing w:val="44"/>
          <w:sz w:val="24"/>
        </w:rPr>
        <w:t> </w:t>
      </w:r>
      <w:r>
        <w:rPr>
          <w:sz w:val="24"/>
        </w:rPr>
        <w:t>с</w:t>
      </w:r>
      <w:r>
        <w:rPr>
          <w:spacing w:val="44"/>
          <w:sz w:val="24"/>
        </w:rPr>
        <w:t> </w:t>
      </w:r>
      <w:r>
        <w:rPr>
          <w:sz w:val="24"/>
        </w:rPr>
        <w:t>другими,</w:t>
      </w:r>
      <w:r>
        <w:rPr>
          <w:spacing w:val="43"/>
          <w:sz w:val="24"/>
        </w:rPr>
        <w:t> </w:t>
      </w:r>
      <w:r>
        <w:rPr>
          <w:sz w:val="24"/>
        </w:rPr>
        <w:t>показатель</w:t>
      </w:r>
      <w:r>
        <w:rPr>
          <w:spacing w:val="44"/>
          <w:sz w:val="24"/>
        </w:rPr>
        <w:t> </w:t>
      </w:r>
      <w:r>
        <w:rPr>
          <w:sz w:val="24"/>
        </w:rPr>
        <w:t>оценки</w:t>
      </w:r>
      <w:r>
        <w:rPr>
          <w:spacing w:val="44"/>
          <w:sz w:val="24"/>
        </w:rPr>
        <w:t> </w:t>
      </w:r>
      <w:r>
        <w:rPr>
          <w:spacing w:val="-2"/>
          <w:sz w:val="24"/>
        </w:rPr>
        <w:t>качества</w:t>
      </w:r>
    </w:p>
    <w:p>
      <w:pPr>
        <w:tabs>
          <w:tab w:pos="1924" w:val="left" w:leader="none"/>
        </w:tabs>
        <w:spacing w:before="2"/>
        <w:ind w:left="953" w:right="0" w:firstLine="0"/>
        <w:jc w:val="left"/>
        <w:rPr>
          <w:sz w:val="24"/>
        </w:rPr>
      </w:pPr>
      <w:r>
        <w:rPr/>
        <mc:AlternateContent>
          <mc:Choice Requires="wps">
            <w:drawing>
              <wp:anchor distT="0" distB="0" distL="0" distR="0" allowOverlap="1" layoutInCell="1" locked="0" behindDoc="1" simplePos="0" relativeHeight="435381760">
                <wp:simplePos x="0" y="0"/>
                <wp:positionH relativeFrom="page">
                  <wp:posOffset>1177186</wp:posOffset>
                </wp:positionH>
                <wp:positionV relativeFrom="paragraph">
                  <wp:posOffset>66339</wp:posOffset>
                </wp:positionV>
                <wp:extent cx="196850" cy="11176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96850" cy="111760"/>
                        </a:xfrm>
                        <a:prstGeom prst="rect">
                          <a:avLst/>
                        </a:prstGeom>
                      </wps:spPr>
                      <wps:txbx>
                        <w:txbxContent>
                          <w:p>
                            <w:pPr>
                              <w:spacing w:line="175" w:lineRule="exact" w:before="0"/>
                              <w:ind w:left="0" w:right="0" w:firstLine="0"/>
                              <w:jc w:val="left"/>
                              <w:rPr>
                                <w:b/>
                                <w:sz w:val="16"/>
                              </w:rPr>
                            </w:pPr>
                            <w:r>
                              <w:rPr>
                                <w:b/>
                                <w:spacing w:val="-4"/>
                                <w:sz w:val="16"/>
                              </w:rPr>
                              <w:t>дост</w:t>
                            </w:r>
                          </w:p>
                        </w:txbxContent>
                      </wps:txbx>
                      <wps:bodyPr wrap="square" lIns="0" tIns="0" rIns="0" bIns="0" rtlCol="0">
                        <a:noAutofit/>
                      </wps:bodyPr>
                    </wps:wsp>
                  </a:graphicData>
                </a:graphic>
              </wp:anchor>
            </w:drawing>
          </mc:Choice>
          <mc:Fallback>
            <w:pict>
              <v:shape style="position:absolute;margin-left:92.691887pt;margin-top:5.223562pt;width:15.5pt;height:8.8pt;mso-position-horizontal-relative:page;mso-position-vertical-relative:paragraph;z-index:-67934720" type="#_x0000_t202" id="docshape34" filled="false" stroked="false">
                <v:textbox inset="0,0,0,0">
                  <w:txbxContent>
                    <w:p>
                      <w:pPr>
                        <w:spacing w:line="175" w:lineRule="exact" w:before="0"/>
                        <w:ind w:left="0" w:right="0" w:firstLine="0"/>
                        <w:jc w:val="left"/>
                        <w:rPr>
                          <w:b/>
                          <w:sz w:val="16"/>
                        </w:rPr>
                      </w:pPr>
                      <w:r>
                        <w:rPr>
                          <w:b/>
                          <w:spacing w:val="-4"/>
                          <w:sz w:val="16"/>
                        </w:rPr>
                        <w:t>дост</w:t>
                      </w:r>
                    </w:p>
                  </w:txbxContent>
                </v:textbox>
                <w10:wrap type="none"/>
              </v:shape>
            </w:pict>
          </mc:Fallback>
        </mc:AlternateContent>
      </w:r>
      <w:r>
        <w:rPr>
          <w:b/>
          <w:spacing w:val="-2"/>
          <w:sz w:val="24"/>
        </w:rPr>
        <w:t>(П</w:t>
      </w:r>
      <w:r>
        <w:rPr>
          <w:b/>
          <w:spacing w:val="-2"/>
          <w:sz w:val="24"/>
          <w:vertAlign w:val="superscript"/>
        </w:rPr>
        <w:t>услуг</w:t>
      </w:r>
      <w:r>
        <w:rPr>
          <w:b/>
          <w:sz w:val="24"/>
          <w:vertAlign w:val="baseline"/>
        </w:rPr>
        <w:tab/>
        <w:t>)</w:t>
      </w:r>
      <w:r>
        <w:rPr>
          <w:sz w:val="24"/>
          <w:vertAlign w:val="baseline"/>
        </w:rPr>
        <w:t>принимает</w:t>
      </w:r>
      <w:r>
        <w:rPr>
          <w:spacing w:val="-3"/>
          <w:sz w:val="24"/>
          <w:vertAlign w:val="baseline"/>
        </w:rPr>
        <w:t> </w:t>
      </w:r>
      <w:r>
        <w:rPr>
          <w:sz w:val="24"/>
          <w:vertAlign w:val="baseline"/>
        </w:rPr>
        <w:t>значение</w:t>
      </w:r>
      <w:r>
        <w:rPr>
          <w:spacing w:val="-2"/>
          <w:sz w:val="24"/>
          <w:vertAlign w:val="baseline"/>
        </w:rPr>
        <w:t> </w:t>
      </w:r>
      <w:r>
        <w:rPr>
          <w:sz w:val="24"/>
          <w:vertAlign w:val="baseline"/>
        </w:rPr>
        <w:t>100</w:t>
      </w:r>
      <w:r>
        <w:rPr>
          <w:spacing w:val="-2"/>
          <w:sz w:val="24"/>
          <w:vertAlign w:val="baseline"/>
        </w:rPr>
        <w:t> баллов.</w:t>
      </w:r>
    </w:p>
    <w:p>
      <w:pPr>
        <w:pStyle w:val="BodyText"/>
        <w:spacing w:before="1"/>
        <w:rPr>
          <w:sz w:val="24"/>
        </w:rPr>
      </w:pPr>
    </w:p>
    <w:p>
      <w:pPr>
        <w:spacing w:before="0"/>
        <w:ind w:left="244" w:right="0" w:firstLine="0"/>
        <w:jc w:val="left"/>
        <w:rPr>
          <w:b/>
          <w:sz w:val="28"/>
        </w:rPr>
      </w:pPr>
      <w:r>
        <w:rPr>
          <w:b/>
          <w:sz w:val="28"/>
          <w:u w:val="thick"/>
        </w:rPr>
        <w:t>Пример</w:t>
      </w:r>
      <w:r>
        <w:rPr>
          <w:b/>
          <w:spacing w:val="-10"/>
          <w:sz w:val="28"/>
          <w:u w:val="thick"/>
        </w:rPr>
        <w:t> </w:t>
      </w:r>
      <w:r>
        <w:rPr>
          <w:b/>
          <w:sz w:val="28"/>
          <w:u w:val="thick"/>
        </w:rPr>
        <w:t>для</w:t>
      </w:r>
      <w:r>
        <w:rPr>
          <w:b/>
          <w:spacing w:val="-10"/>
          <w:sz w:val="28"/>
          <w:u w:val="thick"/>
        </w:rPr>
        <w:t> </w:t>
      </w:r>
      <w:r>
        <w:rPr>
          <w:b/>
          <w:sz w:val="28"/>
          <w:u w:val="thick"/>
        </w:rPr>
        <w:t>расчета</w:t>
      </w:r>
      <w:r>
        <w:rPr>
          <w:b/>
          <w:spacing w:val="-9"/>
          <w:sz w:val="28"/>
          <w:u w:val="thick"/>
        </w:rPr>
        <w:t> </w:t>
      </w:r>
      <w:r>
        <w:rPr>
          <w:b/>
          <w:sz w:val="28"/>
          <w:u w:val="thick"/>
        </w:rPr>
        <w:t>значения</w:t>
      </w:r>
      <w:r>
        <w:rPr>
          <w:b/>
          <w:spacing w:val="-10"/>
          <w:sz w:val="28"/>
          <w:u w:val="thick"/>
        </w:rPr>
        <w:t> </w:t>
      </w:r>
      <w:r>
        <w:rPr>
          <w:b/>
          <w:sz w:val="28"/>
          <w:u w:val="thick"/>
        </w:rPr>
        <w:t>показателя</w:t>
      </w:r>
      <w:r>
        <w:rPr>
          <w:b/>
          <w:spacing w:val="-10"/>
          <w:sz w:val="28"/>
          <w:u w:val="thick"/>
        </w:rPr>
        <w:t> </w:t>
      </w:r>
      <w:r>
        <w:rPr>
          <w:b/>
          <w:spacing w:val="-4"/>
          <w:sz w:val="28"/>
          <w:u w:val="thick"/>
        </w:rPr>
        <w:t>3.2.</w:t>
      </w:r>
    </w:p>
    <w:p>
      <w:pPr>
        <w:spacing w:line="322" w:lineRule="exact" w:before="230"/>
        <w:ind w:left="953" w:right="0" w:firstLine="0"/>
        <w:jc w:val="left"/>
        <w:rPr>
          <w:b/>
          <w:sz w:val="28"/>
        </w:rPr>
      </w:pPr>
      <w:r>
        <w:rPr>
          <w:b/>
          <w:sz w:val="28"/>
          <w:u w:val="thick"/>
        </w:rPr>
        <w:t>Вариант</w:t>
      </w:r>
      <w:r>
        <w:rPr>
          <w:b/>
          <w:spacing w:val="-8"/>
          <w:sz w:val="28"/>
          <w:u w:val="thick"/>
        </w:rPr>
        <w:t> </w:t>
      </w:r>
      <w:r>
        <w:rPr>
          <w:b/>
          <w:spacing w:val="-10"/>
          <w:sz w:val="28"/>
          <w:u w:val="thick"/>
        </w:rPr>
        <w:t>1</w:t>
      </w:r>
    </w:p>
    <w:p>
      <w:pPr>
        <w:pStyle w:val="BodyText"/>
        <w:ind w:left="244" w:firstLine="709"/>
      </w:pPr>
      <w:r>
        <w:rPr/>
        <w:t>В</w:t>
      </w:r>
      <w:r>
        <w:rPr>
          <w:spacing w:val="40"/>
        </w:rPr>
        <w:t> </w:t>
      </w:r>
      <w:r>
        <w:rPr/>
        <w:t>организации</w:t>
      </w:r>
      <w:r>
        <w:rPr>
          <w:spacing w:val="-4"/>
        </w:rPr>
        <w:t> </w:t>
      </w:r>
      <w:r>
        <w:rPr/>
        <w:t>в</w:t>
      </w:r>
      <w:r>
        <w:rPr>
          <w:spacing w:val="-4"/>
        </w:rPr>
        <w:t> </w:t>
      </w:r>
      <w:r>
        <w:rPr/>
        <w:t>наличии</w:t>
      </w:r>
      <w:r>
        <w:rPr>
          <w:spacing w:val="-4"/>
        </w:rPr>
        <w:t> </w:t>
      </w:r>
      <w:r>
        <w:rPr>
          <w:b/>
        </w:rPr>
        <w:t>три</w:t>
      </w:r>
      <w:r>
        <w:rPr>
          <w:b/>
          <w:spacing w:val="-4"/>
        </w:rPr>
        <w:t> </w:t>
      </w:r>
      <w:r>
        <w:rPr/>
        <w:t>условия</w:t>
      </w:r>
      <w:r>
        <w:rPr>
          <w:spacing w:val="-4"/>
        </w:rPr>
        <w:t> </w:t>
      </w:r>
      <w:r>
        <w:rPr/>
        <w:t>доступности,</w:t>
      </w:r>
      <w:r>
        <w:rPr>
          <w:spacing w:val="-5"/>
        </w:rPr>
        <w:t> </w:t>
      </w:r>
      <w:r>
        <w:rPr/>
        <w:t>позволяющие</w:t>
      </w:r>
      <w:r>
        <w:rPr>
          <w:spacing w:val="-4"/>
        </w:rPr>
        <w:t> </w:t>
      </w:r>
      <w:r>
        <w:rPr/>
        <w:t>инвалидам</w:t>
      </w:r>
      <w:r>
        <w:rPr>
          <w:spacing w:val="-4"/>
        </w:rPr>
        <w:t> </w:t>
      </w:r>
      <w:r>
        <w:rPr/>
        <w:t>получать</w:t>
      </w:r>
      <w:r>
        <w:rPr>
          <w:spacing w:val="-4"/>
        </w:rPr>
        <w:t> </w:t>
      </w:r>
      <w:r>
        <w:rPr/>
        <w:t>услуги</w:t>
      </w:r>
      <w:r>
        <w:rPr>
          <w:spacing w:val="-4"/>
        </w:rPr>
        <w:t> </w:t>
      </w:r>
      <w:r>
        <w:rPr/>
        <w:t>наравне</w:t>
      </w:r>
      <w:r>
        <w:rPr>
          <w:spacing w:val="-4"/>
        </w:rPr>
        <w:t> </w:t>
      </w:r>
      <w:r>
        <w:rPr/>
        <w:t>с</w:t>
      </w:r>
      <w:r>
        <w:rPr>
          <w:spacing w:val="-4"/>
        </w:rPr>
        <w:t> </w:t>
      </w:r>
      <w:r>
        <w:rPr/>
        <w:t>другими</w:t>
      </w:r>
      <w:r>
        <w:rPr>
          <w:spacing w:val="-4"/>
        </w:rPr>
        <w:t> </w:t>
      </w:r>
      <w:r>
        <w:rPr/>
        <w:t>(например, следующие условия):</w:t>
      </w:r>
    </w:p>
    <w:p>
      <w:pPr>
        <w:pStyle w:val="ListParagraph"/>
        <w:numPr>
          <w:ilvl w:val="0"/>
          <w:numId w:val="19"/>
        </w:numPr>
        <w:tabs>
          <w:tab w:pos="1254" w:val="left" w:leader="none"/>
        </w:tabs>
        <w:spacing w:line="321" w:lineRule="exact" w:before="0" w:after="0"/>
        <w:ind w:left="1254" w:right="0" w:hanging="301"/>
        <w:jc w:val="left"/>
        <w:rPr>
          <w:sz w:val="28"/>
        </w:rPr>
      </w:pPr>
      <w:r>
        <w:rPr>
          <w:sz w:val="28"/>
        </w:rPr>
        <w:t>дублирование</w:t>
      </w:r>
      <w:r>
        <w:rPr>
          <w:spacing w:val="-8"/>
          <w:sz w:val="28"/>
        </w:rPr>
        <w:t> </w:t>
      </w:r>
      <w:r>
        <w:rPr>
          <w:sz w:val="28"/>
        </w:rPr>
        <w:t>для</w:t>
      </w:r>
      <w:r>
        <w:rPr>
          <w:spacing w:val="-8"/>
          <w:sz w:val="28"/>
        </w:rPr>
        <w:t> </w:t>
      </w:r>
      <w:r>
        <w:rPr>
          <w:sz w:val="28"/>
        </w:rPr>
        <w:t>инвалидов</w:t>
      </w:r>
      <w:r>
        <w:rPr>
          <w:spacing w:val="-8"/>
          <w:sz w:val="28"/>
        </w:rPr>
        <w:t> </w:t>
      </w:r>
      <w:r>
        <w:rPr>
          <w:sz w:val="28"/>
        </w:rPr>
        <w:t>по</w:t>
      </w:r>
      <w:r>
        <w:rPr>
          <w:spacing w:val="-8"/>
          <w:sz w:val="28"/>
        </w:rPr>
        <w:t> </w:t>
      </w:r>
      <w:r>
        <w:rPr>
          <w:sz w:val="28"/>
        </w:rPr>
        <w:t>слуху</w:t>
      </w:r>
      <w:r>
        <w:rPr>
          <w:spacing w:val="-8"/>
          <w:sz w:val="28"/>
        </w:rPr>
        <w:t> </w:t>
      </w:r>
      <w:r>
        <w:rPr>
          <w:sz w:val="28"/>
        </w:rPr>
        <w:t>и</w:t>
      </w:r>
      <w:r>
        <w:rPr>
          <w:spacing w:val="-8"/>
          <w:sz w:val="28"/>
        </w:rPr>
        <w:t> </w:t>
      </w:r>
      <w:r>
        <w:rPr>
          <w:sz w:val="28"/>
        </w:rPr>
        <w:t>зрению</w:t>
      </w:r>
      <w:r>
        <w:rPr>
          <w:spacing w:val="-7"/>
          <w:sz w:val="28"/>
        </w:rPr>
        <w:t> </w:t>
      </w:r>
      <w:r>
        <w:rPr>
          <w:sz w:val="28"/>
        </w:rPr>
        <w:t>звуковой</w:t>
      </w:r>
      <w:r>
        <w:rPr>
          <w:spacing w:val="-8"/>
          <w:sz w:val="28"/>
        </w:rPr>
        <w:t> </w:t>
      </w:r>
      <w:r>
        <w:rPr>
          <w:sz w:val="28"/>
        </w:rPr>
        <w:t>и</w:t>
      </w:r>
      <w:r>
        <w:rPr>
          <w:spacing w:val="-8"/>
          <w:sz w:val="28"/>
        </w:rPr>
        <w:t> </w:t>
      </w:r>
      <w:r>
        <w:rPr>
          <w:sz w:val="28"/>
        </w:rPr>
        <w:t>зрительной</w:t>
      </w:r>
      <w:r>
        <w:rPr>
          <w:spacing w:val="-8"/>
          <w:sz w:val="28"/>
        </w:rPr>
        <w:t> </w:t>
      </w:r>
      <w:r>
        <w:rPr>
          <w:spacing w:val="-2"/>
          <w:sz w:val="28"/>
        </w:rPr>
        <w:t>информации;</w:t>
      </w:r>
    </w:p>
    <w:p>
      <w:pPr>
        <w:pStyle w:val="ListParagraph"/>
        <w:numPr>
          <w:ilvl w:val="0"/>
          <w:numId w:val="19"/>
        </w:numPr>
        <w:tabs>
          <w:tab w:pos="1254" w:val="left" w:leader="none"/>
        </w:tabs>
        <w:spacing w:line="322" w:lineRule="exact" w:before="0" w:after="0"/>
        <w:ind w:left="1254" w:right="0" w:hanging="301"/>
        <w:jc w:val="left"/>
        <w:rPr>
          <w:sz w:val="28"/>
        </w:rPr>
      </w:pPr>
      <w:r>
        <w:rPr>
          <w:sz w:val="28"/>
        </w:rPr>
        <w:t>дублирование</w:t>
      </w:r>
      <w:r>
        <w:rPr>
          <w:spacing w:val="-9"/>
          <w:sz w:val="28"/>
        </w:rPr>
        <w:t> </w:t>
      </w:r>
      <w:r>
        <w:rPr>
          <w:sz w:val="28"/>
        </w:rPr>
        <w:t>надписей,</w:t>
      </w:r>
      <w:r>
        <w:rPr>
          <w:spacing w:val="-9"/>
          <w:sz w:val="28"/>
        </w:rPr>
        <w:t> </w:t>
      </w:r>
      <w:r>
        <w:rPr>
          <w:sz w:val="28"/>
        </w:rPr>
        <w:t>знаков</w:t>
      </w:r>
      <w:r>
        <w:rPr>
          <w:spacing w:val="-9"/>
          <w:sz w:val="28"/>
        </w:rPr>
        <w:t> </w:t>
      </w:r>
      <w:r>
        <w:rPr>
          <w:sz w:val="28"/>
        </w:rPr>
        <w:t>и</w:t>
      </w:r>
      <w:r>
        <w:rPr>
          <w:spacing w:val="-9"/>
          <w:sz w:val="28"/>
        </w:rPr>
        <w:t> </w:t>
      </w:r>
      <w:r>
        <w:rPr>
          <w:sz w:val="28"/>
        </w:rPr>
        <w:t>иной</w:t>
      </w:r>
      <w:r>
        <w:rPr>
          <w:spacing w:val="-9"/>
          <w:sz w:val="28"/>
        </w:rPr>
        <w:t> </w:t>
      </w:r>
      <w:r>
        <w:rPr>
          <w:sz w:val="28"/>
        </w:rPr>
        <w:t>текстовой</w:t>
      </w:r>
      <w:r>
        <w:rPr>
          <w:spacing w:val="-9"/>
          <w:sz w:val="28"/>
        </w:rPr>
        <w:t> </w:t>
      </w:r>
      <w:r>
        <w:rPr>
          <w:sz w:val="28"/>
        </w:rPr>
        <w:t>и</w:t>
      </w:r>
      <w:r>
        <w:rPr>
          <w:spacing w:val="-9"/>
          <w:sz w:val="28"/>
        </w:rPr>
        <w:t> </w:t>
      </w:r>
      <w:r>
        <w:rPr>
          <w:sz w:val="28"/>
        </w:rPr>
        <w:t>графической</w:t>
      </w:r>
      <w:r>
        <w:rPr>
          <w:spacing w:val="-9"/>
          <w:sz w:val="28"/>
        </w:rPr>
        <w:t> </w:t>
      </w:r>
      <w:r>
        <w:rPr>
          <w:spacing w:val="-2"/>
          <w:sz w:val="28"/>
        </w:rPr>
        <w:t>информации;</w:t>
      </w:r>
    </w:p>
    <w:p>
      <w:pPr>
        <w:pStyle w:val="ListParagraph"/>
        <w:numPr>
          <w:ilvl w:val="0"/>
          <w:numId w:val="19"/>
        </w:numPr>
        <w:tabs>
          <w:tab w:pos="1254" w:val="left" w:leader="none"/>
        </w:tabs>
        <w:spacing w:line="321" w:lineRule="exact" w:before="0" w:after="0"/>
        <w:ind w:left="1254" w:right="0" w:hanging="301"/>
        <w:jc w:val="left"/>
        <w:rPr>
          <w:sz w:val="28"/>
        </w:rPr>
      </w:pPr>
      <w:r>
        <w:rPr>
          <w:sz w:val="28"/>
        </w:rPr>
        <w:t>возможность</w:t>
      </w:r>
      <w:r>
        <w:rPr>
          <w:spacing w:val="-11"/>
          <w:sz w:val="28"/>
        </w:rPr>
        <w:t> </w:t>
      </w:r>
      <w:r>
        <w:rPr>
          <w:sz w:val="28"/>
        </w:rPr>
        <w:t>предоставления</w:t>
      </w:r>
      <w:r>
        <w:rPr>
          <w:spacing w:val="-10"/>
          <w:sz w:val="28"/>
        </w:rPr>
        <w:t> </w:t>
      </w:r>
      <w:r>
        <w:rPr>
          <w:sz w:val="28"/>
        </w:rPr>
        <w:t>инвалидам</w:t>
      </w:r>
      <w:r>
        <w:rPr>
          <w:spacing w:val="-10"/>
          <w:sz w:val="28"/>
        </w:rPr>
        <w:t> </w:t>
      </w:r>
      <w:r>
        <w:rPr>
          <w:sz w:val="28"/>
        </w:rPr>
        <w:t>по</w:t>
      </w:r>
      <w:r>
        <w:rPr>
          <w:spacing w:val="-10"/>
          <w:sz w:val="28"/>
        </w:rPr>
        <w:t> </w:t>
      </w:r>
      <w:r>
        <w:rPr>
          <w:sz w:val="28"/>
        </w:rPr>
        <w:t>слуху</w:t>
      </w:r>
      <w:r>
        <w:rPr>
          <w:spacing w:val="-10"/>
          <w:sz w:val="28"/>
        </w:rPr>
        <w:t> </w:t>
      </w:r>
      <w:r>
        <w:rPr>
          <w:sz w:val="28"/>
        </w:rPr>
        <w:t>(слуху</w:t>
      </w:r>
      <w:r>
        <w:rPr>
          <w:spacing w:val="-10"/>
          <w:sz w:val="28"/>
        </w:rPr>
        <w:t> </w:t>
      </w:r>
      <w:r>
        <w:rPr>
          <w:sz w:val="28"/>
        </w:rPr>
        <w:t>и</w:t>
      </w:r>
      <w:r>
        <w:rPr>
          <w:spacing w:val="-11"/>
          <w:sz w:val="28"/>
        </w:rPr>
        <w:t> </w:t>
      </w:r>
      <w:r>
        <w:rPr>
          <w:sz w:val="28"/>
        </w:rPr>
        <w:t>зрению)</w:t>
      </w:r>
      <w:r>
        <w:rPr>
          <w:spacing w:val="-10"/>
          <w:sz w:val="28"/>
        </w:rPr>
        <w:t> </w:t>
      </w:r>
      <w:r>
        <w:rPr>
          <w:sz w:val="28"/>
        </w:rPr>
        <w:t>услуг</w:t>
      </w:r>
      <w:r>
        <w:rPr>
          <w:spacing w:val="-10"/>
          <w:sz w:val="28"/>
        </w:rPr>
        <w:t> </w:t>
      </w:r>
      <w:r>
        <w:rPr>
          <w:sz w:val="28"/>
        </w:rPr>
        <w:t>сурдопереводчика</w:t>
      </w:r>
      <w:r>
        <w:rPr>
          <w:spacing w:val="-10"/>
          <w:sz w:val="28"/>
        </w:rPr>
        <w:t> </w:t>
      </w:r>
      <w:r>
        <w:rPr>
          <w:spacing w:val="-2"/>
          <w:sz w:val="28"/>
        </w:rPr>
        <w:t>(тифлосурдопереводчика).</w:t>
      </w:r>
    </w:p>
    <w:p>
      <w:pPr>
        <w:spacing w:line="286" w:lineRule="exact" w:before="0"/>
        <w:ind w:left="953" w:right="0" w:firstLine="0"/>
        <w:jc w:val="left"/>
        <w:rPr>
          <w:sz w:val="24"/>
        </w:rPr>
      </w:pPr>
      <w:r>
        <w:rPr>
          <w:b/>
          <w:position w:val="2"/>
          <w:sz w:val="24"/>
        </w:rPr>
        <w:t>С</w:t>
      </w:r>
      <w:r>
        <w:rPr>
          <w:b/>
          <w:position w:val="2"/>
          <w:sz w:val="24"/>
          <w:vertAlign w:val="superscript"/>
        </w:rPr>
        <w:t>орг</w:t>
      </w:r>
      <w:r>
        <w:rPr>
          <w:b/>
          <w:sz w:val="16"/>
          <w:vertAlign w:val="baseline"/>
        </w:rPr>
        <w:t>дост</w:t>
      </w:r>
      <w:r>
        <w:rPr>
          <w:b/>
          <w:spacing w:val="16"/>
          <w:sz w:val="16"/>
          <w:vertAlign w:val="baseline"/>
        </w:rPr>
        <w:t> </w:t>
      </w:r>
      <w:r>
        <w:rPr>
          <w:b/>
          <w:position w:val="2"/>
          <w:sz w:val="24"/>
          <w:vertAlign w:val="baseline"/>
        </w:rPr>
        <w:t>–</w:t>
      </w:r>
      <w:r>
        <w:rPr>
          <w:position w:val="2"/>
          <w:sz w:val="24"/>
          <w:vertAlign w:val="baseline"/>
        </w:rPr>
        <w:t>количество</w:t>
      </w:r>
      <w:r>
        <w:rPr>
          <w:spacing w:val="-3"/>
          <w:position w:val="2"/>
          <w:sz w:val="24"/>
          <w:vertAlign w:val="baseline"/>
        </w:rPr>
        <w:t> </w:t>
      </w:r>
      <w:r>
        <w:rPr>
          <w:position w:val="2"/>
          <w:sz w:val="24"/>
          <w:vertAlign w:val="baseline"/>
        </w:rPr>
        <w:t>условий</w:t>
      </w:r>
      <w:r>
        <w:rPr>
          <w:spacing w:val="-3"/>
          <w:position w:val="2"/>
          <w:sz w:val="24"/>
          <w:vertAlign w:val="baseline"/>
        </w:rPr>
        <w:t> </w:t>
      </w:r>
      <w:r>
        <w:rPr>
          <w:position w:val="2"/>
          <w:sz w:val="24"/>
          <w:vertAlign w:val="baseline"/>
        </w:rPr>
        <w:t>доступности,</w:t>
      </w:r>
      <w:r>
        <w:rPr>
          <w:spacing w:val="-4"/>
          <w:position w:val="2"/>
          <w:sz w:val="24"/>
          <w:vertAlign w:val="baseline"/>
        </w:rPr>
        <w:t> </w:t>
      </w:r>
      <w:r>
        <w:rPr>
          <w:position w:val="2"/>
          <w:sz w:val="24"/>
          <w:vertAlign w:val="baseline"/>
        </w:rPr>
        <w:t>позволяющие</w:t>
      </w:r>
      <w:r>
        <w:rPr>
          <w:spacing w:val="-4"/>
          <w:position w:val="2"/>
          <w:sz w:val="24"/>
          <w:vertAlign w:val="baseline"/>
        </w:rPr>
        <w:t> </w:t>
      </w:r>
      <w:r>
        <w:rPr>
          <w:position w:val="2"/>
          <w:sz w:val="24"/>
          <w:vertAlign w:val="baseline"/>
        </w:rPr>
        <w:t>инвалидам</w:t>
      </w:r>
      <w:r>
        <w:rPr>
          <w:spacing w:val="-3"/>
          <w:position w:val="2"/>
          <w:sz w:val="24"/>
          <w:vertAlign w:val="baseline"/>
        </w:rPr>
        <w:t> </w:t>
      </w:r>
      <w:r>
        <w:rPr>
          <w:position w:val="2"/>
          <w:sz w:val="24"/>
          <w:vertAlign w:val="baseline"/>
        </w:rPr>
        <w:t>получать</w:t>
      </w:r>
      <w:r>
        <w:rPr>
          <w:spacing w:val="-3"/>
          <w:position w:val="2"/>
          <w:sz w:val="24"/>
          <w:vertAlign w:val="baseline"/>
        </w:rPr>
        <w:t> </w:t>
      </w:r>
      <w:r>
        <w:rPr>
          <w:position w:val="2"/>
          <w:sz w:val="24"/>
          <w:vertAlign w:val="baseline"/>
        </w:rPr>
        <w:t>услуги</w:t>
      </w:r>
      <w:r>
        <w:rPr>
          <w:spacing w:val="-3"/>
          <w:position w:val="2"/>
          <w:sz w:val="24"/>
          <w:vertAlign w:val="baseline"/>
        </w:rPr>
        <w:t> </w:t>
      </w:r>
      <w:r>
        <w:rPr>
          <w:position w:val="2"/>
          <w:sz w:val="24"/>
          <w:vertAlign w:val="baseline"/>
        </w:rPr>
        <w:t>наравне</w:t>
      </w:r>
      <w:r>
        <w:rPr>
          <w:spacing w:val="-5"/>
          <w:position w:val="2"/>
          <w:sz w:val="24"/>
          <w:vertAlign w:val="baseline"/>
        </w:rPr>
        <w:t> </w:t>
      </w:r>
      <w:r>
        <w:rPr>
          <w:position w:val="2"/>
          <w:sz w:val="24"/>
          <w:vertAlign w:val="baseline"/>
        </w:rPr>
        <w:t>с</w:t>
      </w:r>
      <w:r>
        <w:rPr>
          <w:spacing w:val="-3"/>
          <w:position w:val="2"/>
          <w:sz w:val="24"/>
          <w:vertAlign w:val="baseline"/>
        </w:rPr>
        <w:t> </w:t>
      </w:r>
      <w:r>
        <w:rPr>
          <w:position w:val="2"/>
          <w:sz w:val="24"/>
          <w:vertAlign w:val="baseline"/>
        </w:rPr>
        <w:t>другими</w:t>
      </w:r>
      <w:r>
        <w:rPr>
          <w:spacing w:val="-3"/>
          <w:position w:val="2"/>
          <w:sz w:val="24"/>
          <w:vertAlign w:val="baseline"/>
        </w:rPr>
        <w:t> </w:t>
      </w:r>
      <w:r>
        <w:rPr>
          <w:position w:val="2"/>
          <w:sz w:val="24"/>
          <w:vertAlign w:val="baseline"/>
        </w:rPr>
        <w:t>–</w:t>
      </w:r>
      <w:r>
        <w:rPr>
          <w:spacing w:val="-3"/>
          <w:position w:val="2"/>
          <w:sz w:val="24"/>
          <w:vertAlign w:val="baseline"/>
        </w:rPr>
        <w:t> </w:t>
      </w:r>
      <w:r>
        <w:rPr>
          <w:spacing w:val="-5"/>
          <w:position w:val="2"/>
          <w:sz w:val="24"/>
          <w:vertAlign w:val="baseline"/>
        </w:rPr>
        <w:t>3.</w:t>
      </w:r>
    </w:p>
    <w:p>
      <w:pPr>
        <w:spacing w:line="287" w:lineRule="exact" w:before="0"/>
        <w:ind w:left="953" w:right="0" w:firstLine="0"/>
        <w:jc w:val="left"/>
        <w:rPr>
          <w:sz w:val="24"/>
        </w:rPr>
      </w:pPr>
      <w:r>
        <w:rPr>
          <w:b/>
          <w:position w:val="2"/>
          <w:sz w:val="24"/>
        </w:rPr>
        <w:t>Т</w:t>
      </w:r>
      <w:r>
        <w:rPr>
          <w:b/>
          <w:position w:val="2"/>
          <w:sz w:val="24"/>
          <w:vertAlign w:val="superscript"/>
        </w:rPr>
        <w:t>орг</w:t>
      </w:r>
      <w:r>
        <w:rPr>
          <w:b/>
          <w:sz w:val="16"/>
          <w:vertAlign w:val="baseline"/>
        </w:rPr>
        <w:t>дост</w:t>
      </w:r>
      <w:r>
        <w:rPr>
          <w:b/>
          <w:spacing w:val="75"/>
          <w:sz w:val="16"/>
          <w:vertAlign w:val="baseline"/>
        </w:rPr>
        <w:t> </w:t>
      </w:r>
      <w:r>
        <w:rPr>
          <w:b/>
          <w:position w:val="2"/>
          <w:sz w:val="24"/>
          <w:vertAlign w:val="baseline"/>
        </w:rPr>
        <w:t>-</w:t>
      </w:r>
      <w:r>
        <w:rPr>
          <w:position w:val="2"/>
          <w:sz w:val="24"/>
          <w:vertAlign w:val="baseline"/>
        </w:rPr>
        <w:t>количество</w:t>
      </w:r>
      <w:r>
        <w:rPr>
          <w:spacing w:val="-3"/>
          <w:position w:val="2"/>
          <w:sz w:val="24"/>
          <w:vertAlign w:val="baseline"/>
        </w:rPr>
        <w:t> </w:t>
      </w:r>
      <w:r>
        <w:rPr>
          <w:position w:val="2"/>
          <w:sz w:val="24"/>
          <w:vertAlign w:val="baseline"/>
        </w:rPr>
        <w:t>баллов</w:t>
      </w:r>
      <w:r>
        <w:rPr>
          <w:spacing w:val="-2"/>
          <w:position w:val="2"/>
          <w:sz w:val="24"/>
          <w:vertAlign w:val="baseline"/>
        </w:rPr>
        <w:t> </w:t>
      </w:r>
      <w:r>
        <w:rPr>
          <w:position w:val="2"/>
          <w:sz w:val="24"/>
          <w:vertAlign w:val="baseline"/>
        </w:rPr>
        <w:t>за</w:t>
      </w:r>
      <w:r>
        <w:rPr>
          <w:spacing w:val="-4"/>
          <w:position w:val="2"/>
          <w:sz w:val="24"/>
          <w:vertAlign w:val="baseline"/>
        </w:rPr>
        <w:t> </w:t>
      </w:r>
      <w:r>
        <w:rPr>
          <w:position w:val="2"/>
          <w:sz w:val="24"/>
          <w:vertAlign w:val="baseline"/>
        </w:rPr>
        <w:t>каждое</w:t>
      </w:r>
      <w:r>
        <w:rPr>
          <w:spacing w:val="-3"/>
          <w:position w:val="2"/>
          <w:sz w:val="24"/>
          <w:vertAlign w:val="baseline"/>
        </w:rPr>
        <w:t> </w:t>
      </w:r>
      <w:r>
        <w:rPr>
          <w:position w:val="2"/>
          <w:sz w:val="24"/>
          <w:vertAlign w:val="baseline"/>
        </w:rPr>
        <w:t>условия</w:t>
      </w:r>
      <w:r>
        <w:rPr>
          <w:spacing w:val="-3"/>
          <w:position w:val="2"/>
          <w:sz w:val="24"/>
          <w:vertAlign w:val="baseline"/>
        </w:rPr>
        <w:t> </w:t>
      </w:r>
      <w:r>
        <w:rPr>
          <w:position w:val="2"/>
          <w:sz w:val="24"/>
          <w:vertAlign w:val="baseline"/>
        </w:rPr>
        <w:t>доступности</w:t>
      </w:r>
      <w:r>
        <w:rPr>
          <w:spacing w:val="-2"/>
          <w:position w:val="2"/>
          <w:sz w:val="24"/>
          <w:vertAlign w:val="baseline"/>
        </w:rPr>
        <w:t> </w:t>
      </w:r>
      <w:r>
        <w:rPr>
          <w:position w:val="2"/>
          <w:sz w:val="24"/>
          <w:vertAlign w:val="baseline"/>
        </w:rPr>
        <w:t>услуг</w:t>
      </w:r>
      <w:r>
        <w:rPr>
          <w:spacing w:val="-3"/>
          <w:position w:val="2"/>
          <w:sz w:val="24"/>
          <w:vertAlign w:val="baseline"/>
        </w:rPr>
        <w:t> </w:t>
      </w:r>
      <w:r>
        <w:rPr>
          <w:position w:val="2"/>
          <w:sz w:val="24"/>
          <w:vertAlign w:val="baseline"/>
        </w:rPr>
        <w:t>для</w:t>
      </w:r>
      <w:r>
        <w:rPr>
          <w:spacing w:val="-2"/>
          <w:position w:val="2"/>
          <w:sz w:val="24"/>
          <w:vertAlign w:val="baseline"/>
        </w:rPr>
        <w:t> </w:t>
      </w:r>
      <w:r>
        <w:rPr>
          <w:position w:val="2"/>
          <w:sz w:val="24"/>
          <w:vertAlign w:val="baseline"/>
        </w:rPr>
        <w:t>инвалидов</w:t>
      </w:r>
      <w:r>
        <w:rPr>
          <w:spacing w:val="-3"/>
          <w:position w:val="2"/>
          <w:sz w:val="24"/>
          <w:vertAlign w:val="baseline"/>
        </w:rPr>
        <w:t> </w:t>
      </w:r>
      <w:r>
        <w:rPr>
          <w:position w:val="2"/>
          <w:sz w:val="24"/>
          <w:vertAlign w:val="baseline"/>
        </w:rPr>
        <w:t>–</w:t>
      </w:r>
      <w:r>
        <w:rPr>
          <w:spacing w:val="-2"/>
          <w:position w:val="2"/>
          <w:sz w:val="24"/>
          <w:vertAlign w:val="baseline"/>
        </w:rPr>
        <w:t> </w:t>
      </w:r>
      <w:r>
        <w:rPr>
          <w:position w:val="2"/>
          <w:sz w:val="24"/>
          <w:vertAlign w:val="baseline"/>
        </w:rPr>
        <w:t>20</w:t>
      </w:r>
      <w:r>
        <w:rPr>
          <w:spacing w:val="-2"/>
          <w:position w:val="2"/>
          <w:sz w:val="24"/>
          <w:vertAlign w:val="baseline"/>
        </w:rPr>
        <w:t> баллов.</w:t>
      </w:r>
    </w:p>
    <w:p>
      <w:pPr>
        <w:spacing w:before="209"/>
        <w:ind w:left="953"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1:</w:t>
      </w:r>
    </w:p>
    <w:p>
      <w:pPr>
        <w:pStyle w:val="Heading2"/>
        <w:spacing w:before="228"/>
        <w:ind w:left="708" w:right="75"/>
        <w:jc w:val="center"/>
      </w:pPr>
      <w:r>
        <w:rPr>
          <w:position w:val="2"/>
        </w:rPr>
        <w:t>П</w:t>
      </w:r>
      <w:r>
        <w:rPr>
          <w:position w:val="2"/>
          <w:vertAlign w:val="superscript"/>
        </w:rPr>
        <w:t>услуг</w:t>
      </w:r>
      <w:r>
        <w:rPr>
          <w:sz w:val="18"/>
          <w:vertAlign w:val="baseline"/>
        </w:rPr>
        <w:t>дост</w:t>
      </w:r>
      <w:r>
        <w:rPr>
          <w:spacing w:val="19"/>
          <w:sz w:val="18"/>
          <w:vertAlign w:val="baseline"/>
        </w:rPr>
        <w:t> </w:t>
      </w:r>
      <w:r>
        <w:rPr>
          <w:position w:val="2"/>
          <w:vertAlign w:val="baseline"/>
        </w:rPr>
        <w:t>=</w:t>
      </w:r>
      <w:r>
        <w:rPr>
          <w:spacing w:val="-4"/>
          <w:position w:val="2"/>
          <w:vertAlign w:val="baseline"/>
        </w:rPr>
        <w:t> </w:t>
      </w:r>
      <w:r>
        <w:rPr>
          <w:position w:val="2"/>
          <w:vertAlign w:val="baseline"/>
        </w:rPr>
        <w:t>20</w:t>
      </w:r>
      <w:r>
        <w:rPr>
          <w:spacing w:val="-4"/>
          <w:position w:val="2"/>
          <w:vertAlign w:val="baseline"/>
        </w:rPr>
        <w:t> </w:t>
      </w:r>
      <w:r>
        <w:rPr>
          <w:position w:val="2"/>
          <w:vertAlign w:val="baseline"/>
        </w:rPr>
        <w:t>баллов</w:t>
      </w:r>
      <w:r>
        <w:rPr>
          <w:spacing w:val="-4"/>
          <w:position w:val="2"/>
          <w:vertAlign w:val="baseline"/>
        </w:rPr>
        <w:t> </w:t>
      </w:r>
      <w:r>
        <w:rPr>
          <w:position w:val="2"/>
          <w:vertAlign w:val="baseline"/>
        </w:rPr>
        <w:t>×</w:t>
      </w:r>
      <w:r>
        <w:rPr>
          <w:spacing w:val="-4"/>
          <w:position w:val="2"/>
          <w:vertAlign w:val="baseline"/>
        </w:rPr>
        <w:t> </w:t>
      </w:r>
      <w:r>
        <w:rPr>
          <w:position w:val="2"/>
          <w:vertAlign w:val="baseline"/>
        </w:rPr>
        <w:t>3</w:t>
      </w:r>
      <w:r>
        <w:rPr>
          <w:spacing w:val="-4"/>
          <w:position w:val="2"/>
          <w:vertAlign w:val="baseline"/>
        </w:rPr>
        <w:t> </w:t>
      </w:r>
      <w:r>
        <w:rPr>
          <w:position w:val="2"/>
          <w:vertAlign w:val="baseline"/>
        </w:rPr>
        <w:t>условия</w:t>
      </w:r>
      <w:r>
        <w:rPr>
          <w:spacing w:val="-3"/>
          <w:position w:val="2"/>
          <w:vertAlign w:val="baseline"/>
        </w:rPr>
        <w:t> </w:t>
      </w:r>
      <w:r>
        <w:rPr>
          <w:position w:val="2"/>
          <w:vertAlign w:val="baseline"/>
        </w:rPr>
        <w:t>=</w:t>
      </w:r>
      <w:r>
        <w:rPr>
          <w:spacing w:val="-4"/>
          <w:position w:val="2"/>
          <w:vertAlign w:val="baseline"/>
        </w:rPr>
        <w:t> </w:t>
      </w:r>
      <w:r>
        <w:rPr>
          <w:position w:val="2"/>
          <w:vertAlign w:val="baseline"/>
        </w:rPr>
        <w:t>60</w:t>
      </w:r>
      <w:r>
        <w:rPr>
          <w:spacing w:val="-4"/>
          <w:position w:val="2"/>
          <w:vertAlign w:val="baseline"/>
        </w:rPr>
        <w:t> </w:t>
      </w:r>
      <w:r>
        <w:rPr>
          <w:spacing w:val="-2"/>
          <w:position w:val="2"/>
          <w:vertAlign w:val="baseline"/>
        </w:rPr>
        <w:t>баллов</w:t>
      </w:r>
    </w:p>
    <w:p>
      <w:pPr>
        <w:spacing w:before="211"/>
        <w:ind w:left="953" w:right="0" w:firstLine="0"/>
        <w:jc w:val="left"/>
        <w:rPr>
          <w:b/>
          <w:sz w:val="28"/>
        </w:rPr>
      </w:pPr>
      <w:r>
        <w:rPr>
          <w:b/>
          <w:sz w:val="28"/>
          <w:u w:val="thick"/>
        </w:rPr>
        <w:t>Вариант</w:t>
      </w:r>
      <w:r>
        <w:rPr>
          <w:b/>
          <w:spacing w:val="-8"/>
          <w:sz w:val="28"/>
          <w:u w:val="thick"/>
        </w:rPr>
        <w:t> </w:t>
      </w:r>
      <w:r>
        <w:rPr>
          <w:b/>
          <w:spacing w:val="-10"/>
          <w:sz w:val="28"/>
          <w:u w:val="thick"/>
        </w:rPr>
        <w:t>2</w:t>
      </w:r>
    </w:p>
    <w:p>
      <w:pPr>
        <w:pStyle w:val="BodyText"/>
        <w:tabs>
          <w:tab w:pos="1358" w:val="left" w:leader="none"/>
        </w:tabs>
        <w:ind w:left="244" w:right="317" w:firstLine="709"/>
      </w:pPr>
      <w:r>
        <w:rPr>
          <w:spacing w:val="-10"/>
        </w:rPr>
        <w:t>В</w:t>
      </w:r>
      <w:r>
        <w:rPr/>
        <w:tab/>
        <w:t>организации</w:t>
      </w:r>
      <w:r>
        <w:rPr>
          <w:spacing w:val="35"/>
        </w:rPr>
        <w:t> </w:t>
      </w:r>
      <w:r>
        <w:rPr/>
        <w:t>в</w:t>
      </w:r>
      <w:r>
        <w:rPr>
          <w:spacing w:val="35"/>
        </w:rPr>
        <w:t> </w:t>
      </w:r>
      <w:r>
        <w:rPr/>
        <w:t>наличии</w:t>
      </w:r>
      <w:r>
        <w:rPr>
          <w:spacing w:val="36"/>
        </w:rPr>
        <w:t> </w:t>
      </w:r>
      <w:r>
        <w:rPr>
          <w:b/>
        </w:rPr>
        <w:t>шесть</w:t>
      </w:r>
      <w:r>
        <w:rPr>
          <w:b/>
          <w:spacing w:val="35"/>
        </w:rPr>
        <w:t> </w:t>
      </w:r>
      <w:r>
        <w:rPr/>
        <w:t>условий</w:t>
      </w:r>
      <w:r>
        <w:rPr>
          <w:spacing w:val="35"/>
        </w:rPr>
        <w:t> </w:t>
      </w:r>
      <w:r>
        <w:rPr/>
        <w:t>обеспечения</w:t>
      </w:r>
      <w:r>
        <w:rPr>
          <w:spacing w:val="36"/>
        </w:rPr>
        <w:t> </w:t>
      </w:r>
      <w:r>
        <w:rPr/>
        <w:t>доступности,</w:t>
      </w:r>
      <w:r>
        <w:rPr>
          <w:spacing w:val="35"/>
        </w:rPr>
        <w:t> </w:t>
      </w:r>
      <w:r>
        <w:rPr/>
        <w:t>позволяющие</w:t>
      </w:r>
      <w:r>
        <w:rPr>
          <w:spacing w:val="35"/>
        </w:rPr>
        <w:t> </w:t>
      </w:r>
      <w:r>
        <w:rPr/>
        <w:t>инвалидам</w:t>
      </w:r>
      <w:r>
        <w:rPr>
          <w:spacing w:val="36"/>
        </w:rPr>
        <w:t> </w:t>
      </w:r>
      <w:r>
        <w:rPr/>
        <w:t>получать</w:t>
      </w:r>
      <w:r>
        <w:rPr>
          <w:spacing w:val="35"/>
        </w:rPr>
        <w:t> </w:t>
      </w:r>
      <w:r>
        <w:rPr/>
        <w:t>услуги</w:t>
      </w:r>
      <w:r>
        <w:rPr>
          <w:spacing w:val="36"/>
        </w:rPr>
        <w:t> </w:t>
      </w:r>
      <w:r>
        <w:rPr/>
        <w:t>наравне</w:t>
      </w:r>
      <w:r>
        <w:rPr>
          <w:spacing w:val="35"/>
        </w:rPr>
        <w:t> </w:t>
      </w:r>
      <w:r>
        <w:rPr/>
        <w:t>с </w:t>
      </w:r>
      <w:r>
        <w:rPr>
          <w:spacing w:val="-2"/>
        </w:rPr>
        <w:t>другими.</w:t>
      </w:r>
    </w:p>
    <w:p>
      <w:pPr>
        <w:spacing w:before="3"/>
        <w:ind w:left="953" w:right="0" w:firstLine="0"/>
        <w:jc w:val="left"/>
        <w:rPr>
          <w:b/>
          <w:sz w:val="24"/>
        </w:rPr>
      </w:pPr>
      <w:r>
        <w:rPr>
          <w:b/>
          <w:sz w:val="24"/>
          <w:u w:val="thick"/>
        </w:rPr>
        <w:t>Расчет</w:t>
      </w:r>
      <w:r>
        <w:rPr>
          <w:b/>
          <w:spacing w:val="-2"/>
          <w:sz w:val="24"/>
          <w:u w:val="thick"/>
        </w:rPr>
        <w:t> </w:t>
      </w:r>
      <w:r>
        <w:rPr>
          <w:b/>
          <w:sz w:val="24"/>
          <w:u w:val="thick"/>
        </w:rPr>
        <w:t>по</w:t>
      </w:r>
      <w:r>
        <w:rPr>
          <w:b/>
          <w:spacing w:val="-2"/>
          <w:sz w:val="24"/>
          <w:u w:val="thick"/>
        </w:rPr>
        <w:t> </w:t>
      </w:r>
      <w:r>
        <w:rPr>
          <w:b/>
          <w:sz w:val="24"/>
          <w:u w:val="thick"/>
        </w:rPr>
        <w:t>варианту</w:t>
      </w:r>
      <w:r>
        <w:rPr>
          <w:b/>
          <w:spacing w:val="-1"/>
          <w:sz w:val="24"/>
          <w:u w:val="thick"/>
        </w:rPr>
        <w:t> </w:t>
      </w:r>
      <w:r>
        <w:rPr>
          <w:b/>
          <w:spacing w:val="-5"/>
          <w:sz w:val="24"/>
          <w:u w:val="thick"/>
        </w:rPr>
        <w:t>2:</w:t>
      </w:r>
    </w:p>
    <w:p>
      <w:pPr>
        <w:pStyle w:val="BodyText"/>
        <w:rPr>
          <w:b/>
          <w:sz w:val="24"/>
        </w:rPr>
      </w:pPr>
    </w:p>
    <w:p>
      <w:pPr>
        <w:spacing w:line="332" w:lineRule="exact" w:before="0"/>
        <w:ind w:left="707" w:right="75" w:firstLine="0"/>
        <w:jc w:val="center"/>
        <w:rPr>
          <w:sz w:val="28"/>
        </w:rPr>
      </w:pPr>
      <w:r>
        <w:rPr>
          <w:b/>
          <w:position w:val="2"/>
          <w:sz w:val="28"/>
        </w:rPr>
        <w:t>П</w:t>
      </w:r>
      <w:r>
        <w:rPr>
          <w:b/>
          <w:position w:val="2"/>
          <w:sz w:val="28"/>
          <w:vertAlign w:val="superscript"/>
        </w:rPr>
        <w:t>услуг</w:t>
      </w:r>
      <w:r>
        <w:rPr>
          <w:b/>
          <w:sz w:val="18"/>
          <w:vertAlign w:val="baseline"/>
        </w:rPr>
        <w:t>дост</w:t>
      </w:r>
      <w:r>
        <w:rPr>
          <w:b/>
          <w:spacing w:val="16"/>
          <w:sz w:val="18"/>
          <w:vertAlign w:val="baseline"/>
        </w:rPr>
        <w:t> </w:t>
      </w:r>
      <w:r>
        <w:rPr>
          <w:b/>
          <w:position w:val="2"/>
          <w:sz w:val="28"/>
          <w:vertAlign w:val="baseline"/>
        </w:rPr>
        <w:t>=</w:t>
      </w:r>
      <w:r>
        <w:rPr>
          <w:b/>
          <w:spacing w:val="-8"/>
          <w:position w:val="2"/>
          <w:sz w:val="28"/>
          <w:vertAlign w:val="baseline"/>
        </w:rPr>
        <w:t> </w:t>
      </w:r>
      <w:r>
        <w:rPr>
          <w:b/>
          <w:position w:val="2"/>
          <w:sz w:val="28"/>
          <w:vertAlign w:val="baseline"/>
        </w:rPr>
        <w:t>100</w:t>
      </w:r>
      <w:r>
        <w:rPr>
          <w:b/>
          <w:spacing w:val="-7"/>
          <w:position w:val="2"/>
          <w:sz w:val="28"/>
          <w:vertAlign w:val="baseline"/>
        </w:rPr>
        <w:t> </w:t>
      </w:r>
      <w:r>
        <w:rPr>
          <w:b/>
          <w:position w:val="2"/>
          <w:sz w:val="28"/>
          <w:vertAlign w:val="baseline"/>
        </w:rPr>
        <w:t>баллов</w:t>
      </w:r>
      <w:r>
        <w:rPr>
          <w:b/>
          <w:spacing w:val="56"/>
          <w:position w:val="2"/>
          <w:sz w:val="28"/>
          <w:vertAlign w:val="baseline"/>
        </w:rPr>
        <w:t> </w:t>
      </w:r>
      <w:r>
        <w:rPr>
          <w:position w:val="2"/>
          <w:sz w:val="28"/>
          <w:vertAlign w:val="baseline"/>
        </w:rPr>
        <w:t>(при</w:t>
      </w:r>
      <w:r>
        <w:rPr>
          <w:spacing w:val="-7"/>
          <w:position w:val="2"/>
          <w:sz w:val="28"/>
          <w:vertAlign w:val="baseline"/>
        </w:rPr>
        <w:t> </w:t>
      </w:r>
      <w:r>
        <w:rPr>
          <w:position w:val="2"/>
          <w:sz w:val="28"/>
          <w:vertAlign w:val="baseline"/>
        </w:rPr>
        <w:t>наличии</w:t>
      </w:r>
      <w:r>
        <w:rPr>
          <w:spacing w:val="-7"/>
          <w:position w:val="2"/>
          <w:sz w:val="28"/>
          <w:vertAlign w:val="baseline"/>
        </w:rPr>
        <w:t> </w:t>
      </w:r>
      <w:r>
        <w:rPr>
          <w:position w:val="2"/>
          <w:sz w:val="28"/>
          <w:vertAlign w:val="baseline"/>
        </w:rPr>
        <w:t>пяти</w:t>
      </w:r>
      <w:r>
        <w:rPr>
          <w:spacing w:val="-7"/>
          <w:position w:val="2"/>
          <w:sz w:val="28"/>
          <w:vertAlign w:val="baseline"/>
        </w:rPr>
        <w:t> </w:t>
      </w:r>
      <w:r>
        <w:rPr>
          <w:position w:val="2"/>
          <w:sz w:val="28"/>
          <w:vertAlign w:val="baseline"/>
        </w:rPr>
        <w:t>и</w:t>
      </w:r>
      <w:r>
        <w:rPr>
          <w:spacing w:val="-7"/>
          <w:position w:val="2"/>
          <w:sz w:val="28"/>
          <w:vertAlign w:val="baseline"/>
        </w:rPr>
        <w:t> </w:t>
      </w:r>
      <w:r>
        <w:rPr>
          <w:position w:val="2"/>
          <w:sz w:val="28"/>
          <w:vertAlign w:val="baseline"/>
        </w:rPr>
        <w:t>более</w:t>
      </w:r>
      <w:r>
        <w:rPr>
          <w:spacing w:val="-8"/>
          <w:position w:val="2"/>
          <w:sz w:val="28"/>
          <w:vertAlign w:val="baseline"/>
        </w:rPr>
        <w:t> </w:t>
      </w:r>
      <w:r>
        <w:rPr>
          <w:position w:val="2"/>
          <w:sz w:val="28"/>
          <w:vertAlign w:val="baseline"/>
        </w:rPr>
        <w:t>условий</w:t>
      </w:r>
      <w:r>
        <w:rPr>
          <w:spacing w:val="-7"/>
          <w:position w:val="2"/>
          <w:sz w:val="28"/>
          <w:vertAlign w:val="baseline"/>
        </w:rPr>
        <w:t> </w:t>
      </w:r>
      <w:r>
        <w:rPr>
          <w:position w:val="2"/>
          <w:sz w:val="28"/>
          <w:vertAlign w:val="baseline"/>
        </w:rPr>
        <w:t>доступности</w:t>
      </w:r>
      <w:r>
        <w:rPr>
          <w:spacing w:val="-7"/>
          <w:position w:val="2"/>
          <w:sz w:val="28"/>
          <w:vertAlign w:val="baseline"/>
        </w:rPr>
        <w:t> </w:t>
      </w:r>
      <w:r>
        <w:rPr>
          <w:position w:val="2"/>
          <w:sz w:val="28"/>
          <w:vertAlign w:val="baseline"/>
        </w:rPr>
        <w:t>показатель</w:t>
      </w:r>
      <w:r>
        <w:rPr>
          <w:spacing w:val="-7"/>
          <w:position w:val="2"/>
          <w:sz w:val="28"/>
          <w:vertAlign w:val="baseline"/>
        </w:rPr>
        <w:t> </w:t>
      </w:r>
      <w:r>
        <w:rPr>
          <w:position w:val="2"/>
          <w:sz w:val="28"/>
          <w:vertAlign w:val="baseline"/>
        </w:rPr>
        <w:t>3.2.</w:t>
      </w:r>
      <w:r>
        <w:rPr>
          <w:spacing w:val="-7"/>
          <w:position w:val="2"/>
          <w:sz w:val="28"/>
          <w:vertAlign w:val="baseline"/>
        </w:rPr>
        <w:t> </w:t>
      </w:r>
      <w:r>
        <w:rPr>
          <w:position w:val="2"/>
          <w:sz w:val="28"/>
          <w:vertAlign w:val="baseline"/>
        </w:rPr>
        <w:t>принимает</w:t>
      </w:r>
      <w:r>
        <w:rPr>
          <w:spacing w:val="-7"/>
          <w:position w:val="2"/>
          <w:sz w:val="28"/>
          <w:vertAlign w:val="baseline"/>
        </w:rPr>
        <w:t> </w:t>
      </w:r>
      <w:r>
        <w:rPr>
          <w:position w:val="2"/>
          <w:sz w:val="28"/>
          <w:vertAlign w:val="baseline"/>
        </w:rPr>
        <w:t>значение,</w:t>
      </w:r>
      <w:r>
        <w:rPr>
          <w:spacing w:val="-7"/>
          <w:position w:val="2"/>
          <w:sz w:val="28"/>
          <w:vertAlign w:val="baseline"/>
        </w:rPr>
        <w:t> </w:t>
      </w:r>
      <w:r>
        <w:rPr>
          <w:position w:val="2"/>
          <w:sz w:val="28"/>
          <w:vertAlign w:val="baseline"/>
        </w:rPr>
        <w:t>равное</w:t>
      </w:r>
      <w:r>
        <w:rPr>
          <w:spacing w:val="-7"/>
          <w:position w:val="2"/>
          <w:sz w:val="28"/>
          <w:vertAlign w:val="baseline"/>
        </w:rPr>
        <w:t> </w:t>
      </w:r>
      <w:r>
        <w:rPr>
          <w:spacing w:val="-5"/>
          <w:position w:val="2"/>
          <w:sz w:val="28"/>
          <w:vertAlign w:val="baseline"/>
        </w:rPr>
        <w:t>100</w:t>
      </w:r>
    </w:p>
    <w:p>
      <w:pPr>
        <w:pStyle w:val="BodyText"/>
        <w:spacing w:line="312" w:lineRule="exact"/>
        <w:ind w:right="73"/>
        <w:jc w:val="center"/>
      </w:pPr>
      <w:r>
        <w:rPr>
          <w:spacing w:val="-2"/>
        </w:rPr>
        <w:t>баллам).</w:t>
      </w:r>
    </w:p>
    <w:p>
      <w:pPr>
        <w:pStyle w:val="BodyText"/>
        <w:spacing w:before="218"/>
        <w:rPr>
          <w:sz w:val="20"/>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369"/>
        <w:gridCol w:w="907"/>
        <w:gridCol w:w="3686"/>
        <w:gridCol w:w="4680"/>
        <w:gridCol w:w="1416"/>
        <w:gridCol w:w="1363"/>
      </w:tblGrid>
      <w:tr>
        <w:trPr>
          <w:trHeight w:val="1765" w:hRule="atLeast"/>
        </w:trPr>
        <w:tc>
          <w:tcPr>
            <w:tcW w:w="566" w:type="dxa"/>
          </w:tcPr>
          <w:p>
            <w:pPr>
              <w:pStyle w:val="TableParagraph"/>
              <w:spacing w:before="1"/>
              <w:ind w:left="190"/>
              <w:jc w:val="left"/>
              <w:rPr>
                <w:sz w:val="24"/>
              </w:rPr>
            </w:pPr>
            <w:r>
              <w:rPr>
                <w:spacing w:val="-5"/>
                <w:sz w:val="24"/>
              </w:rPr>
              <w:t>3.3</w:t>
            </w:r>
          </w:p>
        </w:tc>
        <w:tc>
          <w:tcPr>
            <w:tcW w:w="3369" w:type="dxa"/>
          </w:tcPr>
          <w:p>
            <w:pPr>
              <w:pStyle w:val="TableParagraph"/>
              <w:spacing w:line="256" w:lineRule="auto" w:before="1"/>
              <w:ind w:left="110" w:right="113"/>
              <w:jc w:val="left"/>
              <w:rPr>
                <w:sz w:val="24"/>
              </w:rPr>
            </w:pPr>
            <w:r>
              <w:rPr>
                <w:sz w:val="24"/>
              </w:rPr>
              <w:t>Доля получателей услуг, </w:t>
            </w:r>
            <w:r>
              <w:rPr>
                <w:spacing w:val="-2"/>
                <w:sz w:val="24"/>
              </w:rPr>
              <w:t>удовлетворенных </w:t>
            </w:r>
            <w:r>
              <w:rPr>
                <w:sz w:val="24"/>
              </w:rPr>
              <w:t>доступностью услуг для инвалидов</w:t>
            </w:r>
            <w:r>
              <w:rPr>
                <w:spacing w:val="-10"/>
                <w:sz w:val="24"/>
              </w:rPr>
              <w:t> </w:t>
            </w:r>
            <w:r>
              <w:rPr>
                <w:sz w:val="24"/>
              </w:rPr>
              <w:t>(в</w:t>
            </w:r>
            <w:r>
              <w:rPr>
                <w:spacing w:val="-10"/>
                <w:sz w:val="24"/>
              </w:rPr>
              <w:t> </w:t>
            </w:r>
            <w:r>
              <w:rPr>
                <w:sz w:val="24"/>
              </w:rPr>
              <w:t>%</w:t>
            </w:r>
            <w:r>
              <w:rPr>
                <w:spacing w:val="-10"/>
                <w:sz w:val="24"/>
              </w:rPr>
              <w:t> </w:t>
            </w:r>
            <w:r>
              <w:rPr>
                <w:sz w:val="24"/>
              </w:rPr>
              <w:t>от</w:t>
            </w:r>
            <w:r>
              <w:rPr>
                <w:spacing w:val="-10"/>
                <w:sz w:val="24"/>
              </w:rPr>
              <w:t> </w:t>
            </w:r>
            <w:r>
              <w:rPr>
                <w:sz w:val="24"/>
              </w:rPr>
              <w:t>общего числа опрошенных</w:t>
            </w:r>
          </w:p>
          <w:p>
            <w:pPr>
              <w:pStyle w:val="TableParagraph"/>
              <w:spacing w:line="268" w:lineRule="exact"/>
              <w:ind w:left="110"/>
              <w:jc w:val="left"/>
              <w:rPr>
                <w:sz w:val="24"/>
              </w:rPr>
            </w:pPr>
            <w:r>
              <w:rPr>
                <w:sz w:val="24"/>
              </w:rPr>
              <w:t>получателей</w:t>
            </w:r>
            <w:r>
              <w:rPr>
                <w:spacing w:val="-4"/>
                <w:sz w:val="24"/>
              </w:rPr>
              <w:t> </w:t>
            </w:r>
            <w:r>
              <w:rPr>
                <w:sz w:val="24"/>
              </w:rPr>
              <w:t>услуг</w:t>
            </w:r>
            <w:r>
              <w:rPr>
                <w:spacing w:val="-3"/>
                <w:sz w:val="24"/>
              </w:rPr>
              <w:t> </w:t>
            </w:r>
            <w:r>
              <w:rPr>
                <w:spacing w:val="-10"/>
                <w:sz w:val="24"/>
              </w:rPr>
              <w:t>–</w:t>
            </w:r>
          </w:p>
        </w:tc>
        <w:tc>
          <w:tcPr>
            <w:tcW w:w="907" w:type="dxa"/>
          </w:tcPr>
          <w:p>
            <w:pPr>
              <w:pStyle w:val="TableParagraph"/>
              <w:spacing w:before="1"/>
              <w:ind w:left="305"/>
              <w:jc w:val="left"/>
              <w:rPr>
                <w:sz w:val="24"/>
              </w:rPr>
            </w:pPr>
            <w:r>
              <w:rPr>
                <w:spacing w:val="-5"/>
                <w:sz w:val="24"/>
              </w:rPr>
              <w:t>0,3</w:t>
            </w:r>
          </w:p>
        </w:tc>
        <w:tc>
          <w:tcPr>
            <w:tcW w:w="3686" w:type="dxa"/>
          </w:tcPr>
          <w:p>
            <w:pPr>
              <w:pStyle w:val="TableParagraph"/>
              <w:spacing w:line="256" w:lineRule="auto" w:before="1"/>
              <w:ind w:left="106" w:right="1012"/>
              <w:jc w:val="both"/>
              <w:rPr>
                <w:sz w:val="24"/>
              </w:rPr>
            </w:pPr>
            <w:r>
              <w:rPr>
                <w:spacing w:val="-2"/>
                <w:sz w:val="24"/>
              </w:rPr>
              <w:t>3.3.1.Удовлетворенность </w:t>
            </w:r>
            <w:r>
              <w:rPr>
                <w:sz w:val="24"/>
              </w:rPr>
              <w:t>доступностью услуг для </w:t>
            </w:r>
            <w:r>
              <w:rPr>
                <w:spacing w:val="-2"/>
                <w:sz w:val="24"/>
              </w:rPr>
              <w:t>инвалидов</w:t>
            </w:r>
          </w:p>
        </w:tc>
        <w:tc>
          <w:tcPr>
            <w:tcW w:w="4680" w:type="dxa"/>
          </w:tcPr>
          <w:p>
            <w:pPr>
              <w:pStyle w:val="TableParagraph"/>
              <w:spacing w:line="256" w:lineRule="auto" w:before="1"/>
              <w:ind w:left="106" w:right="104"/>
              <w:jc w:val="left"/>
              <w:rPr>
                <w:sz w:val="24"/>
              </w:rPr>
            </w:pPr>
            <w:r>
              <w:rPr>
                <w:sz w:val="24"/>
              </w:rPr>
              <w:t>число получателей услуг-инвалидов, удовлетворенных доступностью услуг для инвалидов</w:t>
            </w:r>
            <w:r>
              <w:rPr>
                <w:spacing w:val="40"/>
                <w:sz w:val="24"/>
              </w:rPr>
              <w:t> </w:t>
            </w:r>
            <w:r>
              <w:rPr>
                <w:b/>
                <w:sz w:val="24"/>
              </w:rPr>
              <w:t>(У</w:t>
            </w:r>
            <w:r>
              <w:rPr>
                <w:b/>
                <w:sz w:val="24"/>
                <w:vertAlign w:val="superscript"/>
              </w:rPr>
              <w:t>дост</w:t>
            </w:r>
            <w:r>
              <w:rPr>
                <w:b/>
                <w:sz w:val="24"/>
                <w:vertAlign w:val="baseline"/>
              </w:rPr>
              <w:t>)</w:t>
            </w:r>
            <w:r>
              <w:rPr>
                <w:b/>
                <w:spacing w:val="-5"/>
                <w:sz w:val="24"/>
                <w:vertAlign w:val="baseline"/>
              </w:rPr>
              <w:t> </w:t>
            </w:r>
            <w:r>
              <w:rPr>
                <w:sz w:val="24"/>
                <w:vertAlign w:val="baseline"/>
              </w:rPr>
              <w:t>,</w:t>
            </w:r>
            <w:r>
              <w:rPr>
                <w:spacing w:val="-5"/>
                <w:sz w:val="24"/>
                <w:vertAlign w:val="baseline"/>
              </w:rPr>
              <w:t> </w:t>
            </w:r>
            <w:r>
              <w:rPr>
                <w:sz w:val="24"/>
                <w:vertAlign w:val="baseline"/>
              </w:rPr>
              <w:t>по</w:t>
            </w:r>
            <w:r>
              <w:rPr>
                <w:spacing w:val="-5"/>
                <w:sz w:val="24"/>
                <w:vertAlign w:val="baseline"/>
              </w:rPr>
              <w:t> </w:t>
            </w:r>
            <w:r>
              <w:rPr>
                <w:sz w:val="24"/>
                <w:vertAlign w:val="baseline"/>
              </w:rPr>
              <w:t>отношению</w:t>
            </w:r>
            <w:r>
              <w:rPr>
                <w:spacing w:val="-5"/>
                <w:sz w:val="24"/>
                <w:vertAlign w:val="baseline"/>
              </w:rPr>
              <w:t> </w:t>
            </w:r>
            <w:r>
              <w:rPr>
                <w:sz w:val="24"/>
                <w:vertAlign w:val="baseline"/>
              </w:rPr>
              <w:t>к</w:t>
            </w:r>
            <w:r>
              <w:rPr>
                <w:spacing w:val="40"/>
                <w:sz w:val="24"/>
                <w:vertAlign w:val="baseline"/>
              </w:rPr>
              <w:t> </w:t>
            </w:r>
            <w:r>
              <w:rPr>
                <w:sz w:val="24"/>
                <w:vertAlign w:val="baseline"/>
              </w:rPr>
              <w:t>числу опрошенных</w:t>
            </w:r>
            <w:r>
              <w:rPr>
                <w:spacing w:val="40"/>
                <w:sz w:val="24"/>
                <w:vertAlign w:val="baseline"/>
              </w:rPr>
              <w:t> </w:t>
            </w:r>
            <w:r>
              <w:rPr>
                <w:sz w:val="24"/>
                <w:vertAlign w:val="baseline"/>
              </w:rPr>
              <w:t>получателей услуг- инвалидов, ответивших на</w:t>
            </w:r>
          </w:p>
          <w:p>
            <w:pPr>
              <w:pStyle w:val="TableParagraph"/>
              <w:spacing w:line="268" w:lineRule="exact"/>
              <w:ind w:left="106"/>
              <w:jc w:val="left"/>
              <w:rPr>
                <w:b/>
                <w:sz w:val="24"/>
              </w:rPr>
            </w:pPr>
            <w:r>
              <w:rPr>
                <w:position w:val="2"/>
                <w:sz w:val="24"/>
              </w:rPr>
              <w:t>соответствующий</w:t>
            </w:r>
            <w:r>
              <w:rPr>
                <w:spacing w:val="-6"/>
                <w:position w:val="2"/>
                <w:sz w:val="24"/>
              </w:rPr>
              <w:t> </w:t>
            </w:r>
            <w:r>
              <w:rPr>
                <w:position w:val="2"/>
                <w:sz w:val="24"/>
              </w:rPr>
              <w:t>вопрос</w:t>
            </w:r>
            <w:r>
              <w:rPr>
                <w:spacing w:val="-3"/>
                <w:position w:val="2"/>
                <w:sz w:val="24"/>
              </w:rPr>
              <w:t> </w:t>
            </w:r>
            <w:r>
              <w:rPr>
                <w:position w:val="2"/>
                <w:sz w:val="24"/>
              </w:rPr>
              <w:t>анкеты</w:t>
            </w:r>
            <w:r>
              <w:rPr>
                <w:spacing w:val="54"/>
                <w:position w:val="2"/>
                <w:sz w:val="24"/>
              </w:rPr>
              <w:t> </w:t>
            </w:r>
            <w:r>
              <w:rPr>
                <w:b/>
                <w:spacing w:val="-2"/>
                <w:position w:val="2"/>
                <w:sz w:val="24"/>
              </w:rPr>
              <w:t>(Ч</w:t>
            </w:r>
            <w:r>
              <w:rPr>
                <w:b/>
                <w:spacing w:val="-2"/>
                <w:sz w:val="16"/>
              </w:rPr>
              <w:t>инв</w:t>
            </w:r>
            <w:r>
              <w:rPr>
                <w:b/>
                <w:spacing w:val="-2"/>
                <w:position w:val="2"/>
                <w:sz w:val="24"/>
              </w:rPr>
              <w:t>)</w:t>
            </w:r>
          </w:p>
        </w:tc>
        <w:tc>
          <w:tcPr>
            <w:tcW w:w="1416" w:type="dxa"/>
          </w:tcPr>
          <w:p>
            <w:pPr>
              <w:pStyle w:val="TableParagraph"/>
              <w:spacing w:before="1"/>
              <w:ind w:left="428"/>
              <w:jc w:val="left"/>
              <w:rPr>
                <w:sz w:val="24"/>
              </w:rPr>
            </w:pPr>
            <w:r>
              <w:rPr>
                <w:sz w:val="24"/>
              </w:rPr>
              <w:t>0-</w:t>
            </w:r>
            <w:r>
              <w:rPr>
                <w:spacing w:val="-5"/>
                <w:sz w:val="24"/>
              </w:rPr>
              <w:t>100</w:t>
            </w:r>
          </w:p>
          <w:p>
            <w:pPr>
              <w:pStyle w:val="TableParagraph"/>
              <w:spacing w:before="17"/>
              <w:ind w:left="357"/>
              <w:jc w:val="left"/>
              <w:rPr>
                <w:sz w:val="24"/>
              </w:rPr>
            </w:pPr>
            <w:r>
              <w:rPr>
                <w:spacing w:val="-2"/>
                <w:sz w:val="24"/>
              </w:rPr>
              <w:t>баллов</w:t>
            </w:r>
          </w:p>
        </w:tc>
        <w:tc>
          <w:tcPr>
            <w:tcW w:w="1363" w:type="dxa"/>
          </w:tcPr>
          <w:p>
            <w:pPr>
              <w:pStyle w:val="TableParagraph"/>
              <w:spacing w:before="1"/>
              <w:ind w:left="19" w:right="1"/>
              <w:rPr>
                <w:sz w:val="24"/>
              </w:rPr>
            </w:pPr>
            <w:r>
              <w:rPr>
                <w:sz w:val="24"/>
              </w:rPr>
              <w:t>100 </w:t>
            </w:r>
            <w:r>
              <w:rPr>
                <w:spacing w:val="-2"/>
                <w:sz w:val="24"/>
              </w:rPr>
              <w:t>баллов</w:t>
            </w:r>
          </w:p>
          <w:p>
            <w:pPr>
              <w:pStyle w:val="TableParagraph"/>
              <w:spacing w:before="38"/>
              <w:jc w:val="left"/>
              <w:rPr>
                <w:sz w:val="24"/>
              </w:rPr>
            </w:pPr>
          </w:p>
          <w:p>
            <w:pPr>
              <w:pStyle w:val="TableParagraph"/>
              <w:spacing w:line="254" w:lineRule="auto"/>
              <w:ind w:left="238" w:right="218" w:hanging="1"/>
              <w:rPr>
                <w:sz w:val="24"/>
              </w:rPr>
            </w:pPr>
            <w:r>
              <w:rPr>
                <w:spacing w:val="-4"/>
                <w:sz w:val="24"/>
              </w:rPr>
              <w:t>Для </w:t>
            </w:r>
            <w:r>
              <w:rPr>
                <w:spacing w:val="-2"/>
                <w:sz w:val="24"/>
              </w:rPr>
              <w:t>расчета формула</w:t>
            </w:r>
          </w:p>
          <w:p>
            <w:pPr>
              <w:pStyle w:val="TableParagraph"/>
              <w:spacing w:line="271" w:lineRule="exact" w:before="6"/>
              <w:ind w:left="18"/>
              <w:rPr>
                <w:sz w:val="24"/>
              </w:rPr>
            </w:pPr>
            <w:r>
              <w:rPr>
                <w:spacing w:val="-2"/>
                <w:sz w:val="24"/>
              </w:rPr>
              <w:t>(3.3)</w:t>
            </w:r>
          </w:p>
        </w:tc>
      </w:tr>
    </w:tbl>
    <w:p>
      <w:pPr>
        <w:spacing w:after="0" w:line="271" w:lineRule="exact"/>
        <w:rPr>
          <w:sz w:val="24"/>
        </w:rPr>
        <w:sectPr>
          <w:pgSz w:w="16840" w:h="11910" w:orient="landscape"/>
          <w:pgMar w:header="0" w:footer="690" w:top="940" w:bottom="94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369"/>
        <w:gridCol w:w="907"/>
        <w:gridCol w:w="3686"/>
        <w:gridCol w:w="4680"/>
        <w:gridCol w:w="1416"/>
        <w:gridCol w:w="1363"/>
      </w:tblGrid>
      <w:tr>
        <w:trPr>
          <w:trHeight w:val="292" w:hRule="atLeast"/>
        </w:trPr>
        <w:tc>
          <w:tcPr>
            <w:tcW w:w="566" w:type="dxa"/>
          </w:tcPr>
          <w:p>
            <w:pPr>
              <w:pStyle w:val="TableParagraph"/>
              <w:jc w:val="left"/>
              <w:rPr>
                <w:sz w:val="20"/>
              </w:rPr>
            </w:pPr>
          </w:p>
        </w:tc>
        <w:tc>
          <w:tcPr>
            <w:tcW w:w="3369" w:type="dxa"/>
          </w:tcPr>
          <w:p>
            <w:pPr>
              <w:pStyle w:val="TableParagraph"/>
              <w:spacing w:line="272" w:lineRule="exact"/>
              <w:ind w:left="110"/>
              <w:jc w:val="left"/>
              <w:rPr>
                <w:b/>
                <w:sz w:val="24"/>
              </w:rPr>
            </w:pPr>
            <w:r>
              <w:rPr>
                <w:spacing w:val="-2"/>
                <w:position w:val="2"/>
                <w:sz w:val="24"/>
              </w:rPr>
              <w:t>инвалидов).</w:t>
            </w:r>
            <w:r>
              <w:rPr>
                <w:b/>
                <w:spacing w:val="-2"/>
                <w:position w:val="2"/>
                <w:sz w:val="24"/>
              </w:rPr>
              <w:t>(П</w:t>
            </w:r>
            <w:r>
              <w:rPr>
                <w:b/>
                <w:spacing w:val="-2"/>
                <w:position w:val="2"/>
                <w:sz w:val="24"/>
                <w:vertAlign w:val="superscript"/>
              </w:rPr>
              <w:t>дост</w:t>
            </w:r>
            <w:r>
              <w:rPr>
                <w:b/>
                <w:spacing w:val="-2"/>
                <w:sz w:val="16"/>
                <w:vertAlign w:val="baseline"/>
              </w:rPr>
              <w:t>уд</w:t>
            </w:r>
            <w:r>
              <w:rPr>
                <w:b/>
                <w:spacing w:val="-2"/>
                <w:position w:val="2"/>
                <w:sz w:val="24"/>
                <w:vertAlign w:val="baseline"/>
              </w:rPr>
              <w:t>)</w:t>
            </w:r>
          </w:p>
        </w:tc>
        <w:tc>
          <w:tcPr>
            <w:tcW w:w="907" w:type="dxa"/>
          </w:tcPr>
          <w:p>
            <w:pPr>
              <w:pStyle w:val="TableParagraph"/>
              <w:jc w:val="left"/>
              <w:rPr>
                <w:sz w:val="20"/>
              </w:rPr>
            </w:pPr>
          </w:p>
        </w:tc>
        <w:tc>
          <w:tcPr>
            <w:tcW w:w="3686" w:type="dxa"/>
          </w:tcPr>
          <w:p>
            <w:pPr>
              <w:pStyle w:val="TableParagraph"/>
              <w:jc w:val="left"/>
              <w:rPr>
                <w:sz w:val="20"/>
              </w:rPr>
            </w:pPr>
          </w:p>
        </w:tc>
        <w:tc>
          <w:tcPr>
            <w:tcW w:w="4680" w:type="dxa"/>
          </w:tcPr>
          <w:p>
            <w:pPr>
              <w:pStyle w:val="TableParagraph"/>
              <w:jc w:val="left"/>
              <w:rPr>
                <w:sz w:val="20"/>
              </w:rPr>
            </w:pPr>
          </w:p>
        </w:tc>
        <w:tc>
          <w:tcPr>
            <w:tcW w:w="1416" w:type="dxa"/>
          </w:tcPr>
          <w:p>
            <w:pPr>
              <w:pStyle w:val="TableParagraph"/>
              <w:jc w:val="left"/>
              <w:rPr>
                <w:sz w:val="20"/>
              </w:rPr>
            </w:pPr>
          </w:p>
        </w:tc>
        <w:tc>
          <w:tcPr>
            <w:tcW w:w="1363" w:type="dxa"/>
          </w:tcPr>
          <w:p>
            <w:pPr>
              <w:pStyle w:val="TableParagraph"/>
              <w:jc w:val="left"/>
              <w:rPr>
                <w:sz w:val="20"/>
              </w:rPr>
            </w:pPr>
          </w:p>
        </w:tc>
      </w:tr>
      <w:tr>
        <w:trPr>
          <w:trHeight w:val="5159" w:hRule="atLeast"/>
        </w:trPr>
        <w:tc>
          <w:tcPr>
            <w:tcW w:w="15987" w:type="dxa"/>
            <w:gridSpan w:val="7"/>
          </w:tcPr>
          <w:p>
            <w:pPr>
              <w:pStyle w:val="TableParagraph"/>
              <w:tabs>
                <w:tab w:pos="6311" w:val="left" w:leader="none"/>
                <w:tab w:pos="6977" w:val="left" w:leader="none"/>
                <w:tab w:pos="7881" w:val="left" w:leader="none"/>
                <w:tab w:pos="11069" w:val="left" w:leader="none"/>
              </w:tabs>
              <w:spacing w:line="408" w:lineRule="exact"/>
              <w:ind w:left="5493"/>
              <w:jc w:val="left"/>
              <w:rPr>
                <w:b/>
                <w:sz w:val="28"/>
              </w:rPr>
            </w:pPr>
            <w:r>
              <w:rPr>
                <w:b/>
                <w:spacing w:val="-2"/>
                <w:sz w:val="28"/>
              </w:rPr>
              <w:t>П</w:t>
            </w:r>
            <w:r>
              <w:rPr>
                <w:b/>
                <w:spacing w:val="-2"/>
                <w:sz w:val="28"/>
                <w:vertAlign w:val="superscript"/>
              </w:rPr>
              <w:t>дост</w:t>
            </w:r>
            <w:r>
              <w:rPr>
                <w:b/>
                <w:sz w:val="28"/>
                <w:vertAlign w:val="baseline"/>
              </w:rPr>
              <w:tab/>
              <w:t>=</w:t>
            </w:r>
            <w:r>
              <w:rPr>
                <w:b/>
                <w:spacing w:val="-2"/>
                <w:sz w:val="28"/>
                <w:vertAlign w:val="baseline"/>
              </w:rPr>
              <w:t> </w:t>
            </w:r>
            <w:r>
              <w:rPr>
                <w:b/>
                <w:spacing w:val="-10"/>
                <w:sz w:val="28"/>
                <w:vertAlign w:val="baseline"/>
              </w:rPr>
              <w:t>(</w:t>
            </w:r>
            <w:r>
              <w:rPr>
                <w:b/>
                <w:sz w:val="28"/>
                <w:vertAlign w:val="baseline"/>
              </w:rPr>
              <w:tab/>
            </w:r>
            <w:r>
              <w:rPr>
                <w:b/>
                <w:spacing w:val="-4"/>
                <w:position w:val="17"/>
                <w:sz w:val="28"/>
                <w:vertAlign w:val="baseline"/>
              </w:rPr>
              <w:t>У</w:t>
            </w:r>
            <w:r>
              <w:rPr>
                <w:b/>
                <w:spacing w:val="-4"/>
                <w:position w:val="27"/>
                <w:sz w:val="18"/>
                <w:vertAlign w:val="baseline"/>
              </w:rPr>
              <w:t>дост</w:t>
            </w:r>
            <w:r>
              <w:rPr>
                <w:b/>
                <w:position w:val="27"/>
                <w:sz w:val="18"/>
                <w:vertAlign w:val="baseline"/>
              </w:rPr>
              <w:tab/>
            </w:r>
            <w:r>
              <w:rPr>
                <w:b/>
                <w:spacing w:val="-2"/>
                <w:sz w:val="28"/>
                <w:vertAlign w:val="baseline"/>
              </w:rPr>
              <w:t>)×100,</w:t>
            </w:r>
            <w:r>
              <w:rPr>
                <w:b/>
                <w:sz w:val="28"/>
                <w:vertAlign w:val="baseline"/>
              </w:rPr>
              <w:tab/>
            </w:r>
            <w:r>
              <w:rPr>
                <w:b/>
                <w:spacing w:val="-2"/>
                <w:sz w:val="28"/>
                <w:vertAlign w:val="baseline"/>
              </w:rPr>
              <w:t>(3.3)</w:t>
            </w:r>
          </w:p>
          <w:p>
            <w:pPr>
              <w:pStyle w:val="TableParagraph"/>
              <w:tabs>
                <w:tab w:pos="939" w:val="left" w:leader="none"/>
              </w:tabs>
              <w:spacing w:line="252" w:lineRule="exact"/>
              <w:ind w:right="2404"/>
              <w:rPr>
                <w:b/>
                <w:sz w:val="18"/>
              </w:rPr>
            </w:pPr>
            <w:r>
              <w:rPr/>
              <mc:AlternateContent>
                <mc:Choice Requires="wps">
                  <w:drawing>
                    <wp:anchor distT="0" distB="0" distL="0" distR="0" allowOverlap="1" layoutInCell="1" locked="0" behindDoc="1" simplePos="0" relativeHeight="435382272">
                      <wp:simplePos x="0" y="0"/>
                      <wp:positionH relativeFrom="column">
                        <wp:posOffset>4255008</wp:posOffset>
                      </wp:positionH>
                      <wp:positionV relativeFrom="paragraph">
                        <wp:posOffset>-54851</wp:posOffset>
                      </wp:positionV>
                      <wp:extent cx="704215" cy="635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704215" cy="6350"/>
                                <a:chExt cx="704215" cy="6350"/>
                              </a:xfrm>
                            </wpg:grpSpPr>
                            <wps:wsp>
                              <wps:cNvPr id="38" name="Graphic 38"/>
                              <wps:cNvSpPr/>
                              <wps:spPr>
                                <a:xfrm>
                                  <a:off x="0" y="0"/>
                                  <a:ext cx="704215" cy="6350"/>
                                </a:xfrm>
                                <a:custGeom>
                                  <a:avLst/>
                                  <a:gdLst/>
                                  <a:ahLst/>
                                  <a:cxnLst/>
                                  <a:rect l="l" t="t" r="r" b="b"/>
                                  <a:pathLst>
                                    <a:path w="704215" h="6350">
                                      <a:moveTo>
                                        <a:pt x="704088" y="0"/>
                                      </a:moveTo>
                                      <a:lnTo>
                                        <a:pt x="0" y="0"/>
                                      </a:lnTo>
                                      <a:lnTo>
                                        <a:pt x="0" y="6096"/>
                                      </a:lnTo>
                                      <a:lnTo>
                                        <a:pt x="704088" y="6096"/>
                                      </a:lnTo>
                                      <a:lnTo>
                                        <a:pt x="7040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35.040009pt;margin-top:-4.319016pt;width:55.45pt;height:.5pt;mso-position-horizontal-relative:column;mso-position-vertical-relative:paragraph;z-index:-67934208" id="docshapegroup35" coordorigin="6701,-86" coordsize="1109,10">
                      <v:rect style="position:absolute;left:6700;top:-87;width:1109;height:10" id="docshape36"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инв</w:t>
            </w:r>
          </w:p>
          <w:p>
            <w:pPr>
              <w:pStyle w:val="TableParagraph"/>
              <w:spacing w:line="266" w:lineRule="exact"/>
              <w:ind w:left="819"/>
              <w:jc w:val="left"/>
              <w:rPr>
                <w:sz w:val="24"/>
              </w:rPr>
            </w:pPr>
            <w:r>
              <w:rPr>
                <w:spacing w:val="-5"/>
                <w:sz w:val="24"/>
              </w:rPr>
              <w:t>где</w:t>
            </w:r>
          </w:p>
          <w:p>
            <w:pPr>
              <w:pStyle w:val="TableParagraph"/>
              <w:spacing w:line="274" w:lineRule="exact" w:before="2"/>
              <w:ind w:left="819"/>
              <w:jc w:val="left"/>
              <w:rPr>
                <w:sz w:val="24"/>
              </w:rPr>
            </w:pPr>
            <w:r>
              <w:rPr>
                <w:b/>
                <w:sz w:val="24"/>
              </w:rPr>
              <w:t>У</w:t>
            </w:r>
            <w:r>
              <w:rPr>
                <w:b/>
                <w:sz w:val="24"/>
                <w:vertAlign w:val="superscript"/>
              </w:rPr>
              <w:t>дост</w:t>
            </w:r>
            <w:r>
              <w:rPr>
                <w:sz w:val="24"/>
                <w:vertAlign w:val="baseline"/>
              </w:rPr>
              <w:t>-</w:t>
            </w:r>
            <w:r>
              <w:rPr>
                <w:spacing w:val="-4"/>
                <w:sz w:val="24"/>
                <w:vertAlign w:val="baseline"/>
              </w:rPr>
              <w:t> </w:t>
            </w:r>
            <w:r>
              <w:rPr>
                <w:sz w:val="24"/>
                <w:vertAlign w:val="baseline"/>
              </w:rPr>
              <w:t>число</w:t>
            </w:r>
            <w:r>
              <w:rPr>
                <w:spacing w:val="-4"/>
                <w:sz w:val="24"/>
                <w:vertAlign w:val="baseline"/>
              </w:rPr>
              <w:t> </w:t>
            </w:r>
            <w:r>
              <w:rPr>
                <w:sz w:val="24"/>
                <w:vertAlign w:val="baseline"/>
              </w:rPr>
              <w:t>получателей</w:t>
            </w:r>
            <w:r>
              <w:rPr>
                <w:spacing w:val="-3"/>
                <w:sz w:val="24"/>
                <w:vertAlign w:val="baseline"/>
              </w:rPr>
              <w:t> </w:t>
            </w:r>
            <w:r>
              <w:rPr>
                <w:sz w:val="24"/>
                <w:vertAlign w:val="baseline"/>
              </w:rPr>
              <w:t>услуг-инвалидов,</w:t>
            </w:r>
            <w:r>
              <w:rPr>
                <w:spacing w:val="-4"/>
                <w:sz w:val="24"/>
                <w:vertAlign w:val="baseline"/>
              </w:rPr>
              <w:t> </w:t>
            </w:r>
            <w:r>
              <w:rPr>
                <w:sz w:val="24"/>
                <w:vertAlign w:val="baseline"/>
              </w:rPr>
              <w:t>удовлетворенных</w:t>
            </w:r>
            <w:r>
              <w:rPr>
                <w:spacing w:val="-4"/>
                <w:sz w:val="24"/>
                <w:vertAlign w:val="baseline"/>
              </w:rPr>
              <w:t> </w:t>
            </w:r>
            <w:r>
              <w:rPr>
                <w:sz w:val="24"/>
                <w:vertAlign w:val="baseline"/>
              </w:rPr>
              <w:t>доступностью</w:t>
            </w:r>
            <w:r>
              <w:rPr>
                <w:spacing w:val="-3"/>
                <w:sz w:val="24"/>
                <w:vertAlign w:val="baseline"/>
              </w:rPr>
              <w:t> </w:t>
            </w:r>
            <w:r>
              <w:rPr>
                <w:sz w:val="24"/>
                <w:vertAlign w:val="baseline"/>
              </w:rPr>
              <w:t>услуг</w:t>
            </w:r>
            <w:r>
              <w:rPr>
                <w:spacing w:val="-4"/>
                <w:sz w:val="24"/>
                <w:vertAlign w:val="baseline"/>
              </w:rPr>
              <w:t> </w:t>
            </w:r>
            <w:r>
              <w:rPr>
                <w:sz w:val="24"/>
                <w:vertAlign w:val="baseline"/>
              </w:rPr>
              <w:t>для</w:t>
            </w:r>
            <w:r>
              <w:rPr>
                <w:spacing w:val="-4"/>
                <w:sz w:val="24"/>
                <w:vertAlign w:val="baseline"/>
              </w:rPr>
              <w:t> </w:t>
            </w:r>
            <w:r>
              <w:rPr>
                <w:spacing w:val="-2"/>
                <w:sz w:val="24"/>
                <w:vertAlign w:val="baseline"/>
              </w:rPr>
              <w:t>инвалидов;</w:t>
            </w:r>
          </w:p>
          <w:p>
            <w:pPr>
              <w:pStyle w:val="TableParagraph"/>
              <w:spacing w:line="277" w:lineRule="exact"/>
              <w:ind w:left="819"/>
              <w:jc w:val="left"/>
              <w:rPr>
                <w:sz w:val="24"/>
              </w:rPr>
            </w:pPr>
            <w:r>
              <w:rPr>
                <w:b/>
                <w:position w:val="2"/>
                <w:sz w:val="24"/>
              </w:rPr>
              <w:t>Ч</w:t>
            </w:r>
            <w:r>
              <w:rPr>
                <w:b/>
                <w:sz w:val="16"/>
              </w:rPr>
              <w:t>инв</w:t>
            </w:r>
            <w:r>
              <w:rPr>
                <w:b/>
                <w:spacing w:val="17"/>
                <w:sz w:val="16"/>
              </w:rPr>
              <w:t> </w:t>
            </w:r>
            <w:r>
              <w:rPr>
                <w:position w:val="2"/>
                <w:sz w:val="24"/>
              </w:rPr>
              <w:t>-</w:t>
            </w:r>
            <w:r>
              <w:rPr>
                <w:spacing w:val="56"/>
                <w:position w:val="2"/>
                <w:sz w:val="24"/>
              </w:rPr>
              <w:t> </w:t>
            </w:r>
            <w:r>
              <w:rPr>
                <w:position w:val="2"/>
                <w:sz w:val="24"/>
              </w:rPr>
              <w:t>число</w:t>
            </w:r>
            <w:r>
              <w:rPr>
                <w:spacing w:val="-2"/>
                <w:position w:val="2"/>
                <w:sz w:val="24"/>
              </w:rPr>
              <w:t> </w:t>
            </w:r>
            <w:r>
              <w:rPr>
                <w:position w:val="2"/>
                <w:sz w:val="24"/>
              </w:rPr>
              <w:t>опрошенных</w:t>
            </w:r>
            <w:r>
              <w:rPr>
                <w:spacing w:val="-2"/>
                <w:position w:val="2"/>
                <w:sz w:val="24"/>
              </w:rPr>
              <w:t> </w:t>
            </w:r>
            <w:r>
              <w:rPr>
                <w:position w:val="2"/>
                <w:sz w:val="24"/>
              </w:rPr>
              <w:t>получателей</w:t>
            </w:r>
            <w:r>
              <w:rPr>
                <w:spacing w:val="-2"/>
                <w:position w:val="2"/>
                <w:sz w:val="24"/>
              </w:rPr>
              <w:t> </w:t>
            </w:r>
            <w:r>
              <w:rPr>
                <w:position w:val="2"/>
                <w:sz w:val="24"/>
              </w:rPr>
              <w:t>услуг-</w:t>
            </w:r>
            <w:r>
              <w:rPr>
                <w:spacing w:val="-2"/>
                <w:position w:val="2"/>
                <w:sz w:val="24"/>
              </w:rPr>
              <w:t>инвалидов.</w:t>
            </w:r>
          </w:p>
          <w:p>
            <w:pPr>
              <w:pStyle w:val="TableParagraph"/>
              <w:spacing w:before="275"/>
              <w:ind w:left="110"/>
              <w:jc w:val="left"/>
              <w:rPr>
                <w:b/>
                <w:sz w:val="28"/>
              </w:rPr>
            </w:pPr>
            <w:r>
              <w:rPr>
                <w:b/>
                <w:sz w:val="28"/>
                <w:u w:val="thick"/>
              </w:rPr>
              <w:t>Пример</w:t>
            </w:r>
            <w:r>
              <w:rPr>
                <w:b/>
                <w:spacing w:val="-10"/>
                <w:sz w:val="28"/>
                <w:u w:val="thick"/>
              </w:rPr>
              <w:t> </w:t>
            </w:r>
            <w:r>
              <w:rPr>
                <w:b/>
                <w:sz w:val="28"/>
                <w:u w:val="thick"/>
              </w:rPr>
              <w:t>для</w:t>
            </w:r>
            <w:r>
              <w:rPr>
                <w:b/>
                <w:spacing w:val="-10"/>
                <w:sz w:val="28"/>
                <w:u w:val="thick"/>
              </w:rPr>
              <w:t> </w:t>
            </w:r>
            <w:r>
              <w:rPr>
                <w:b/>
                <w:sz w:val="28"/>
                <w:u w:val="thick"/>
              </w:rPr>
              <w:t>расчета</w:t>
            </w:r>
            <w:r>
              <w:rPr>
                <w:b/>
                <w:spacing w:val="-9"/>
                <w:sz w:val="28"/>
                <w:u w:val="thick"/>
              </w:rPr>
              <w:t> </w:t>
            </w:r>
            <w:r>
              <w:rPr>
                <w:b/>
                <w:sz w:val="28"/>
                <w:u w:val="thick"/>
              </w:rPr>
              <w:t>значения</w:t>
            </w:r>
            <w:r>
              <w:rPr>
                <w:b/>
                <w:spacing w:val="-10"/>
                <w:sz w:val="28"/>
                <w:u w:val="thick"/>
              </w:rPr>
              <w:t> </w:t>
            </w:r>
            <w:r>
              <w:rPr>
                <w:b/>
                <w:sz w:val="28"/>
                <w:u w:val="thick"/>
              </w:rPr>
              <w:t>показателя</w:t>
            </w:r>
            <w:r>
              <w:rPr>
                <w:b/>
                <w:spacing w:val="-10"/>
                <w:sz w:val="28"/>
                <w:u w:val="thick"/>
              </w:rPr>
              <w:t> </w:t>
            </w:r>
            <w:r>
              <w:rPr>
                <w:b/>
                <w:spacing w:val="-4"/>
                <w:sz w:val="28"/>
                <w:u w:val="thick"/>
              </w:rPr>
              <w:t>3.3.</w:t>
            </w:r>
          </w:p>
          <w:p>
            <w:pPr>
              <w:pStyle w:val="TableParagraph"/>
              <w:spacing w:line="321" w:lineRule="exact" w:before="322"/>
              <w:ind w:left="819"/>
              <w:jc w:val="left"/>
              <w:rPr>
                <w:sz w:val="28"/>
              </w:rPr>
            </w:pPr>
            <w:r>
              <w:rPr>
                <w:b/>
                <w:sz w:val="28"/>
              </w:rPr>
              <w:t>У</w:t>
            </w:r>
            <w:r>
              <w:rPr>
                <w:b/>
                <w:sz w:val="28"/>
                <w:vertAlign w:val="superscript"/>
              </w:rPr>
              <w:t>дост</w:t>
            </w:r>
            <w:r>
              <w:rPr>
                <w:sz w:val="28"/>
                <w:vertAlign w:val="baseline"/>
              </w:rPr>
              <w:t>-</w:t>
            </w:r>
            <w:r>
              <w:rPr>
                <w:spacing w:val="-11"/>
                <w:sz w:val="28"/>
                <w:vertAlign w:val="baseline"/>
              </w:rPr>
              <w:t> </w:t>
            </w:r>
            <w:r>
              <w:rPr>
                <w:sz w:val="28"/>
                <w:vertAlign w:val="baseline"/>
              </w:rPr>
              <w:t>число</w:t>
            </w:r>
            <w:r>
              <w:rPr>
                <w:spacing w:val="-10"/>
                <w:sz w:val="28"/>
                <w:vertAlign w:val="baseline"/>
              </w:rPr>
              <w:t> </w:t>
            </w:r>
            <w:r>
              <w:rPr>
                <w:sz w:val="28"/>
                <w:vertAlign w:val="baseline"/>
              </w:rPr>
              <w:t>получателей</w:t>
            </w:r>
            <w:r>
              <w:rPr>
                <w:spacing w:val="-10"/>
                <w:sz w:val="28"/>
                <w:vertAlign w:val="baseline"/>
              </w:rPr>
              <w:t> </w:t>
            </w:r>
            <w:r>
              <w:rPr>
                <w:sz w:val="28"/>
                <w:vertAlign w:val="baseline"/>
              </w:rPr>
              <w:t>услуг-инвалидов,</w:t>
            </w:r>
            <w:r>
              <w:rPr>
                <w:spacing w:val="-10"/>
                <w:sz w:val="28"/>
                <w:vertAlign w:val="baseline"/>
              </w:rPr>
              <w:t> </w:t>
            </w:r>
            <w:r>
              <w:rPr>
                <w:sz w:val="28"/>
                <w:vertAlign w:val="baseline"/>
              </w:rPr>
              <w:t>удовлетворенных</w:t>
            </w:r>
            <w:r>
              <w:rPr>
                <w:spacing w:val="-10"/>
                <w:sz w:val="28"/>
                <w:vertAlign w:val="baseline"/>
              </w:rPr>
              <w:t> </w:t>
            </w:r>
            <w:r>
              <w:rPr>
                <w:sz w:val="28"/>
                <w:vertAlign w:val="baseline"/>
              </w:rPr>
              <w:t>доступностью</w:t>
            </w:r>
            <w:r>
              <w:rPr>
                <w:spacing w:val="-9"/>
                <w:sz w:val="28"/>
                <w:vertAlign w:val="baseline"/>
              </w:rPr>
              <w:t> </w:t>
            </w:r>
            <w:r>
              <w:rPr>
                <w:sz w:val="28"/>
                <w:vertAlign w:val="baseline"/>
              </w:rPr>
              <w:t>услуг</w:t>
            </w:r>
            <w:r>
              <w:rPr>
                <w:spacing w:val="-10"/>
                <w:sz w:val="28"/>
                <w:vertAlign w:val="baseline"/>
              </w:rPr>
              <w:t> </w:t>
            </w:r>
            <w:r>
              <w:rPr>
                <w:sz w:val="28"/>
                <w:vertAlign w:val="baseline"/>
              </w:rPr>
              <w:t>для</w:t>
            </w:r>
            <w:r>
              <w:rPr>
                <w:spacing w:val="-10"/>
                <w:sz w:val="28"/>
                <w:vertAlign w:val="baseline"/>
              </w:rPr>
              <w:t> </w:t>
            </w:r>
            <w:r>
              <w:rPr>
                <w:sz w:val="28"/>
                <w:vertAlign w:val="baseline"/>
              </w:rPr>
              <w:t>инвалидов</w:t>
            </w:r>
            <w:r>
              <w:rPr>
                <w:spacing w:val="-11"/>
                <w:sz w:val="28"/>
                <w:vertAlign w:val="baseline"/>
              </w:rPr>
              <w:t> </w:t>
            </w:r>
            <w:r>
              <w:rPr>
                <w:sz w:val="28"/>
                <w:vertAlign w:val="baseline"/>
              </w:rPr>
              <w:t>-</w:t>
            </w:r>
            <w:r>
              <w:rPr>
                <w:spacing w:val="-10"/>
                <w:sz w:val="28"/>
                <w:vertAlign w:val="baseline"/>
              </w:rPr>
              <w:t> </w:t>
            </w:r>
            <w:r>
              <w:rPr>
                <w:sz w:val="28"/>
                <w:vertAlign w:val="baseline"/>
              </w:rPr>
              <w:t>125</w:t>
            </w:r>
            <w:r>
              <w:rPr>
                <w:spacing w:val="-10"/>
                <w:sz w:val="28"/>
                <w:vertAlign w:val="baseline"/>
              </w:rPr>
              <w:t> </w:t>
            </w:r>
            <w:r>
              <w:rPr>
                <w:spacing w:val="-4"/>
                <w:sz w:val="28"/>
                <w:vertAlign w:val="baseline"/>
              </w:rPr>
              <w:t>чел;</w:t>
            </w:r>
          </w:p>
          <w:p>
            <w:pPr>
              <w:pStyle w:val="TableParagraph"/>
              <w:spacing w:line="244" w:lineRule="auto"/>
              <w:ind w:left="110" w:right="91" w:firstLine="709"/>
              <w:jc w:val="left"/>
              <w:rPr>
                <w:sz w:val="28"/>
              </w:rPr>
            </w:pPr>
            <w:r>
              <w:rPr>
                <w:b/>
                <w:position w:val="2"/>
                <w:sz w:val="28"/>
              </w:rPr>
              <w:t>Ч</w:t>
            </w:r>
            <w:r>
              <w:rPr>
                <w:b/>
                <w:sz w:val="18"/>
              </w:rPr>
              <w:t>инв</w:t>
            </w:r>
            <w:r>
              <w:rPr>
                <w:b/>
                <w:spacing w:val="20"/>
                <w:sz w:val="18"/>
              </w:rPr>
              <w:t> </w:t>
            </w:r>
            <w:r>
              <w:rPr>
                <w:position w:val="2"/>
                <w:sz w:val="28"/>
              </w:rPr>
              <w:t>-</w:t>
            </w:r>
            <w:r>
              <w:rPr>
                <w:spacing w:val="-3"/>
                <w:position w:val="2"/>
                <w:sz w:val="28"/>
              </w:rPr>
              <w:t> </w:t>
            </w:r>
            <w:r>
              <w:rPr>
                <w:position w:val="2"/>
                <w:sz w:val="28"/>
              </w:rPr>
              <w:t>число</w:t>
            </w:r>
            <w:r>
              <w:rPr>
                <w:spacing w:val="-3"/>
                <w:position w:val="2"/>
                <w:sz w:val="28"/>
              </w:rPr>
              <w:t> </w:t>
            </w:r>
            <w:r>
              <w:rPr>
                <w:position w:val="2"/>
                <w:sz w:val="28"/>
              </w:rPr>
              <w:t>опрошенных</w:t>
            </w:r>
            <w:r>
              <w:rPr>
                <w:spacing w:val="-3"/>
                <w:position w:val="2"/>
                <w:sz w:val="28"/>
              </w:rPr>
              <w:t> </w:t>
            </w:r>
            <w:r>
              <w:rPr>
                <w:position w:val="2"/>
                <w:sz w:val="28"/>
              </w:rPr>
              <w:t>получателей</w:t>
            </w:r>
            <w:r>
              <w:rPr>
                <w:spacing w:val="-3"/>
                <w:position w:val="2"/>
                <w:sz w:val="28"/>
              </w:rPr>
              <w:t> </w:t>
            </w:r>
            <w:r>
              <w:rPr>
                <w:position w:val="2"/>
                <w:sz w:val="28"/>
              </w:rPr>
              <w:t>услуг-инвалидов,</w:t>
            </w:r>
            <w:r>
              <w:rPr>
                <w:spacing w:val="-3"/>
                <w:position w:val="2"/>
                <w:sz w:val="28"/>
              </w:rPr>
              <w:t> </w:t>
            </w:r>
            <w:r>
              <w:rPr>
                <w:position w:val="2"/>
                <w:sz w:val="28"/>
              </w:rPr>
              <w:t>ответивших</w:t>
            </w:r>
            <w:r>
              <w:rPr>
                <w:spacing w:val="-3"/>
                <w:position w:val="2"/>
                <w:sz w:val="28"/>
              </w:rPr>
              <w:t> </w:t>
            </w:r>
            <w:r>
              <w:rPr>
                <w:position w:val="2"/>
                <w:sz w:val="28"/>
              </w:rPr>
              <w:t>на</w:t>
            </w:r>
            <w:r>
              <w:rPr>
                <w:spacing w:val="-3"/>
                <w:position w:val="2"/>
                <w:sz w:val="28"/>
              </w:rPr>
              <w:t> </w:t>
            </w:r>
            <w:r>
              <w:rPr>
                <w:position w:val="2"/>
                <w:sz w:val="28"/>
              </w:rPr>
              <w:t>вопрос</w:t>
            </w:r>
            <w:r>
              <w:rPr>
                <w:spacing w:val="-3"/>
                <w:position w:val="2"/>
                <w:sz w:val="28"/>
              </w:rPr>
              <w:t> </w:t>
            </w:r>
            <w:r>
              <w:rPr>
                <w:position w:val="2"/>
                <w:sz w:val="28"/>
              </w:rPr>
              <w:t>8</w:t>
            </w:r>
            <w:r>
              <w:rPr>
                <w:spacing w:val="-3"/>
                <w:position w:val="2"/>
                <w:sz w:val="28"/>
              </w:rPr>
              <w:t> </w:t>
            </w:r>
            <w:r>
              <w:rPr>
                <w:position w:val="2"/>
                <w:sz w:val="28"/>
              </w:rPr>
              <w:t>Анкеты</w:t>
            </w:r>
            <w:r>
              <w:rPr>
                <w:spacing w:val="-2"/>
                <w:position w:val="2"/>
                <w:sz w:val="28"/>
              </w:rPr>
              <w:t> </w:t>
            </w:r>
            <w:r>
              <w:rPr>
                <w:position w:val="2"/>
                <w:sz w:val="28"/>
              </w:rPr>
              <w:t>(см.</w:t>
            </w:r>
            <w:r>
              <w:rPr>
                <w:spacing w:val="-3"/>
                <w:position w:val="2"/>
                <w:sz w:val="28"/>
              </w:rPr>
              <w:t> </w:t>
            </w:r>
            <w:r>
              <w:rPr>
                <w:position w:val="2"/>
                <w:sz w:val="28"/>
              </w:rPr>
              <w:t>Рекомендуемый</w:t>
            </w:r>
            <w:r>
              <w:rPr>
                <w:spacing w:val="-3"/>
                <w:position w:val="2"/>
                <w:sz w:val="28"/>
              </w:rPr>
              <w:t> </w:t>
            </w:r>
            <w:r>
              <w:rPr>
                <w:position w:val="2"/>
                <w:sz w:val="28"/>
              </w:rPr>
              <w:t>образец </w:t>
            </w:r>
            <w:r>
              <w:rPr>
                <w:sz w:val="28"/>
              </w:rPr>
              <w:t>Анкеты в приказе Минтруда России от 30 октября 2018 г. № 675н) – 175 чел.</w:t>
            </w:r>
          </w:p>
          <w:p>
            <w:pPr>
              <w:pStyle w:val="TableParagraph"/>
              <w:spacing w:before="311"/>
              <w:ind w:left="819"/>
              <w:jc w:val="left"/>
              <w:rPr>
                <w:b/>
                <w:sz w:val="24"/>
              </w:rPr>
            </w:pPr>
            <w:r>
              <w:rPr>
                <w:b/>
                <w:sz w:val="24"/>
                <w:u w:val="thick"/>
              </w:rPr>
              <w:t>Расчет</w:t>
            </w:r>
            <w:r>
              <w:rPr>
                <w:b/>
                <w:spacing w:val="-3"/>
                <w:sz w:val="24"/>
                <w:u w:val="thick"/>
              </w:rPr>
              <w:t> </w:t>
            </w:r>
            <w:r>
              <w:rPr>
                <w:b/>
                <w:sz w:val="24"/>
                <w:u w:val="thick"/>
              </w:rPr>
              <w:t>показателя</w:t>
            </w:r>
            <w:r>
              <w:rPr>
                <w:b/>
                <w:spacing w:val="-2"/>
                <w:sz w:val="24"/>
                <w:u w:val="thick"/>
              </w:rPr>
              <w:t> </w:t>
            </w:r>
            <w:r>
              <w:rPr>
                <w:b/>
                <w:spacing w:val="-4"/>
                <w:sz w:val="24"/>
                <w:u w:val="thick"/>
              </w:rPr>
              <w:t>3.3:</w:t>
            </w:r>
          </w:p>
          <w:p>
            <w:pPr>
              <w:pStyle w:val="TableParagraph"/>
              <w:spacing w:before="37"/>
              <w:jc w:val="left"/>
              <w:rPr>
                <w:sz w:val="24"/>
              </w:rPr>
            </w:pPr>
          </w:p>
          <w:p>
            <w:pPr>
              <w:pStyle w:val="TableParagraph"/>
              <w:spacing w:line="168" w:lineRule="exact"/>
              <w:ind w:left="5020"/>
              <w:jc w:val="left"/>
              <w:rPr>
                <w:b/>
                <w:sz w:val="18"/>
              </w:rPr>
            </w:pPr>
            <w:r>
              <w:rPr>
                <w:b/>
                <w:spacing w:val="-2"/>
                <w:position w:val="-9"/>
                <w:sz w:val="28"/>
              </w:rPr>
              <w:t>П</w:t>
            </w:r>
            <w:r>
              <w:rPr>
                <w:b/>
                <w:spacing w:val="-2"/>
                <w:sz w:val="18"/>
              </w:rPr>
              <w:t>дост</w:t>
            </w:r>
          </w:p>
          <w:p>
            <w:pPr>
              <w:pStyle w:val="TableParagraph"/>
              <w:spacing w:line="161" w:lineRule="exact"/>
              <w:ind w:left="5587"/>
              <w:jc w:val="left"/>
              <w:rPr>
                <w:b/>
                <w:sz w:val="28"/>
              </w:rPr>
            </w:pPr>
            <w:r>
              <w:rPr>
                <w:b/>
                <w:sz w:val="18"/>
              </w:rPr>
              <w:t>уд</w:t>
            </w:r>
            <w:r>
              <w:rPr>
                <w:b/>
                <w:spacing w:val="19"/>
                <w:sz w:val="18"/>
              </w:rPr>
              <w:t> </w:t>
            </w:r>
            <w:r>
              <w:rPr>
                <w:b/>
                <w:position w:val="2"/>
                <w:sz w:val="28"/>
              </w:rPr>
              <w:t>=</w:t>
            </w:r>
            <w:r>
              <w:rPr>
                <w:b/>
                <w:spacing w:val="-3"/>
                <w:position w:val="2"/>
                <w:sz w:val="28"/>
              </w:rPr>
              <w:t> </w:t>
            </w:r>
            <w:r>
              <w:rPr>
                <w:b/>
                <w:position w:val="2"/>
                <w:sz w:val="28"/>
              </w:rPr>
              <w:t>125:</w:t>
            </w:r>
            <w:r>
              <w:rPr>
                <w:b/>
                <w:spacing w:val="-4"/>
                <w:position w:val="2"/>
                <w:sz w:val="28"/>
              </w:rPr>
              <w:t> </w:t>
            </w:r>
            <w:r>
              <w:rPr>
                <w:b/>
                <w:position w:val="2"/>
                <w:sz w:val="28"/>
              </w:rPr>
              <w:t>175</w:t>
            </w:r>
            <w:r>
              <w:rPr>
                <w:b/>
                <w:spacing w:val="-3"/>
                <w:position w:val="2"/>
                <w:sz w:val="28"/>
              </w:rPr>
              <w:t> </w:t>
            </w:r>
            <w:r>
              <w:rPr>
                <w:b/>
                <w:position w:val="2"/>
                <w:sz w:val="28"/>
              </w:rPr>
              <w:t>×</w:t>
            </w:r>
            <w:r>
              <w:rPr>
                <w:b/>
                <w:spacing w:val="-3"/>
                <w:position w:val="2"/>
                <w:sz w:val="28"/>
              </w:rPr>
              <w:t> </w:t>
            </w:r>
            <w:r>
              <w:rPr>
                <w:b/>
                <w:position w:val="2"/>
                <w:sz w:val="28"/>
              </w:rPr>
              <w:t>100</w:t>
            </w:r>
            <w:r>
              <w:rPr>
                <w:b/>
                <w:spacing w:val="-4"/>
                <w:position w:val="2"/>
                <w:sz w:val="28"/>
              </w:rPr>
              <w:t> </w:t>
            </w:r>
            <w:r>
              <w:rPr>
                <w:b/>
                <w:position w:val="2"/>
                <w:sz w:val="28"/>
              </w:rPr>
              <w:t>=</w:t>
            </w:r>
            <w:r>
              <w:rPr>
                <w:b/>
                <w:spacing w:val="-3"/>
                <w:position w:val="2"/>
                <w:sz w:val="28"/>
              </w:rPr>
              <w:t> </w:t>
            </w:r>
            <w:r>
              <w:rPr>
                <w:b/>
                <w:position w:val="2"/>
                <w:sz w:val="28"/>
              </w:rPr>
              <w:t>0,7142</w:t>
            </w:r>
            <w:r>
              <w:rPr>
                <w:b/>
                <w:spacing w:val="-4"/>
                <w:position w:val="2"/>
                <w:sz w:val="28"/>
              </w:rPr>
              <w:t> </w:t>
            </w:r>
            <w:r>
              <w:rPr>
                <w:b/>
                <w:position w:val="2"/>
                <w:sz w:val="28"/>
              </w:rPr>
              <w:t>×100</w:t>
            </w:r>
            <w:r>
              <w:rPr>
                <w:b/>
                <w:spacing w:val="-3"/>
                <w:position w:val="2"/>
                <w:sz w:val="28"/>
              </w:rPr>
              <w:t> </w:t>
            </w:r>
            <w:r>
              <w:rPr>
                <w:b/>
                <w:position w:val="2"/>
                <w:sz w:val="28"/>
              </w:rPr>
              <w:t>=</w:t>
            </w:r>
            <w:r>
              <w:rPr>
                <w:b/>
                <w:spacing w:val="-4"/>
                <w:position w:val="2"/>
                <w:sz w:val="28"/>
              </w:rPr>
              <w:t> </w:t>
            </w:r>
            <w:r>
              <w:rPr>
                <w:b/>
                <w:position w:val="2"/>
                <w:sz w:val="28"/>
              </w:rPr>
              <w:t>71,42</w:t>
            </w:r>
            <w:r>
              <w:rPr>
                <w:b/>
                <w:spacing w:val="-3"/>
                <w:position w:val="2"/>
                <w:sz w:val="28"/>
              </w:rPr>
              <w:t> </w:t>
            </w:r>
            <w:r>
              <w:rPr>
                <w:b/>
                <w:position w:val="2"/>
                <w:sz w:val="28"/>
              </w:rPr>
              <w:t>=</w:t>
            </w:r>
            <w:r>
              <w:rPr>
                <w:b/>
                <w:spacing w:val="-3"/>
                <w:position w:val="2"/>
                <w:sz w:val="28"/>
              </w:rPr>
              <w:t> </w:t>
            </w:r>
            <w:r>
              <w:rPr>
                <w:b/>
                <w:position w:val="2"/>
                <w:sz w:val="28"/>
              </w:rPr>
              <w:t>71</w:t>
            </w:r>
            <w:r>
              <w:rPr>
                <w:b/>
                <w:spacing w:val="-4"/>
                <w:position w:val="2"/>
                <w:sz w:val="28"/>
              </w:rPr>
              <w:t> балл</w:t>
            </w:r>
          </w:p>
        </w:tc>
      </w:tr>
      <w:tr>
        <w:trPr>
          <w:trHeight w:val="882" w:hRule="atLeast"/>
        </w:trPr>
        <w:tc>
          <w:tcPr>
            <w:tcW w:w="3935" w:type="dxa"/>
            <w:gridSpan w:val="2"/>
          </w:tcPr>
          <w:p>
            <w:pPr>
              <w:pStyle w:val="TableParagraph"/>
              <w:spacing w:before="1"/>
              <w:ind w:left="110"/>
              <w:jc w:val="left"/>
              <w:rPr>
                <w:b/>
                <w:sz w:val="24"/>
              </w:rPr>
            </w:pPr>
            <w:r>
              <w:rPr>
                <w:b/>
                <w:sz w:val="24"/>
              </w:rPr>
              <w:t>Итого</w:t>
            </w:r>
            <w:r>
              <w:rPr>
                <w:b/>
                <w:spacing w:val="-1"/>
                <w:sz w:val="24"/>
              </w:rPr>
              <w:t> </w:t>
            </w:r>
            <w:r>
              <w:rPr>
                <w:b/>
                <w:sz w:val="24"/>
              </w:rPr>
              <w:t>по</w:t>
            </w:r>
            <w:r>
              <w:rPr>
                <w:b/>
                <w:spacing w:val="-1"/>
                <w:sz w:val="24"/>
              </w:rPr>
              <w:t> </w:t>
            </w:r>
            <w:r>
              <w:rPr>
                <w:b/>
                <w:sz w:val="24"/>
              </w:rPr>
              <w:t>критерию </w:t>
            </w:r>
            <w:r>
              <w:rPr>
                <w:b/>
                <w:spacing w:val="-10"/>
                <w:sz w:val="24"/>
              </w:rPr>
              <w:t>3</w:t>
            </w:r>
          </w:p>
          <w:p>
            <w:pPr>
              <w:pStyle w:val="TableParagraph"/>
              <w:spacing w:line="290" w:lineRule="atLeast" w:before="6"/>
              <w:ind w:left="110"/>
              <w:jc w:val="left"/>
              <w:rPr>
                <w:b/>
                <w:sz w:val="24"/>
              </w:rPr>
            </w:pPr>
            <w:r>
              <w:rPr>
                <w:b/>
                <w:sz w:val="24"/>
              </w:rPr>
              <w:t>«Доступность</w:t>
            </w:r>
            <w:r>
              <w:rPr>
                <w:b/>
                <w:spacing w:val="-15"/>
                <w:sz w:val="24"/>
              </w:rPr>
              <w:t> </w:t>
            </w:r>
            <w:r>
              <w:rPr>
                <w:b/>
                <w:sz w:val="24"/>
              </w:rPr>
              <w:t>услуг</w:t>
            </w:r>
            <w:r>
              <w:rPr>
                <w:b/>
                <w:spacing w:val="-15"/>
                <w:sz w:val="24"/>
              </w:rPr>
              <w:t> </w:t>
            </w:r>
            <w:r>
              <w:rPr>
                <w:b/>
                <w:sz w:val="24"/>
              </w:rPr>
              <w:t>для инвалидов» (К</w:t>
            </w:r>
            <w:r>
              <w:rPr>
                <w:b/>
                <w:sz w:val="24"/>
                <w:vertAlign w:val="superscript"/>
              </w:rPr>
              <w:t>3</w:t>
            </w:r>
            <w:r>
              <w:rPr>
                <w:b/>
                <w:sz w:val="24"/>
                <w:vertAlign w:val="baseline"/>
              </w:rPr>
              <w:t>)</w:t>
            </w:r>
          </w:p>
        </w:tc>
        <w:tc>
          <w:tcPr>
            <w:tcW w:w="907" w:type="dxa"/>
          </w:tcPr>
          <w:p>
            <w:pPr>
              <w:pStyle w:val="TableParagraph"/>
              <w:spacing w:before="22"/>
              <w:jc w:val="left"/>
              <w:rPr>
                <w:sz w:val="24"/>
              </w:rPr>
            </w:pPr>
          </w:p>
          <w:p>
            <w:pPr>
              <w:pStyle w:val="TableParagraph"/>
              <w:spacing w:before="1"/>
              <w:ind w:left="13"/>
              <w:rPr>
                <w:sz w:val="24"/>
              </w:rPr>
            </w:pPr>
            <w:r>
              <w:rPr>
                <w:spacing w:val="-10"/>
                <w:sz w:val="24"/>
              </w:rPr>
              <w:t>1</w:t>
            </w:r>
          </w:p>
        </w:tc>
        <w:tc>
          <w:tcPr>
            <w:tcW w:w="9782" w:type="dxa"/>
            <w:gridSpan w:val="3"/>
          </w:tcPr>
          <w:p>
            <w:pPr>
              <w:pStyle w:val="TableParagraph"/>
              <w:tabs>
                <w:tab w:pos="4830" w:val="left" w:leader="none"/>
              </w:tabs>
              <w:spacing w:line="217" w:lineRule="exact" w:before="131"/>
              <w:ind w:left="3024"/>
              <w:jc w:val="left"/>
              <w:rPr>
                <w:b/>
                <w:sz w:val="28"/>
              </w:rPr>
            </w:pPr>
            <w:r>
              <w:rPr>
                <w:b/>
                <w:spacing w:val="-2"/>
                <w:position w:val="2"/>
                <w:sz w:val="28"/>
              </w:rPr>
              <w:t>К</w:t>
            </w:r>
            <w:r>
              <w:rPr>
                <w:b/>
                <w:spacing w:val="-2"/>
                <w:position w:val="2"/>
                <w:sz w:val="28"/>
                <w:vertAlign w:val="superscript"/>
              </w:rPr>
              <w:t>3</w:t>
            </w:r>
            <w:r>
              <w:rPr>
                <w:b/>
                <w:spacing w:val="-2"/>
                <w:position w:val="2"/>
                <w:sz w:val="28"/>
                <w:vertAlign w:val="baseline"/>
              </w:rPr>
              <w:t>=(0,3×П</w:t>
            </w:r>
            <w:r>
              <w:rPr>
                <w:b/>
                <w:spacing w:val="-2"/>
                <w:position w:val="2"/>
                <w:sz w:val="28"/>
                <w:vertAlign w:val="superscript"/>
              </w:rPr>
              <w:t>орг</w:t>
            </w:r>
            <w:r>
              <w:rPr>
                <w:b/>
                <w:position w:val="2"/>
                <w:sz w:val="28"/>
                <w:vertAlign w:val="baseline"/>
              </w:rPr>
              <w:tab/>
            </w:r>
            <w:r>
              <w:rPr>
                <w:b/>
                <w:sz w:val="18"/>
                <w:vertAlign w:val="baseline"/>
              </w:rPr>
              <w:t>т</w:t>
            </w:r>
            <w:r>
              <w:rPr>
                <w:b/>
                <w:spacing w:val="20"/>
                <w:sz w:val="18"/>
                <w:vertAlign w:val="baseline"/>
              </w:rPr>
              <w:t> </w:t>
            </w:r>
            <w:r>
              <w:rPr>
                <w:b/>
                <w:position w:val="2"/>
                <w:sz w:val="28"/>
                <w:vertAlign w:val="baseline"/>
              </w:rPr>
              <w:t>+</w:t>
            </w:r>
            <w:r>
              <w:rPr>
                <w:b/>
                <w:spacing w:val="-2"/>
                <w:position w:val="2"/>
                <w:sz w:val="28"/>
                <w:vertAlign w:val="baseline"/>
              </w:rPr>
              <w:t> </w:t>
            </w:r>
            <w:r>
              <w:rPr>
                <w:b/>
                <w:position w:val="2"/>
                <w:sz w:val="28"/>
                <w:vertAlign w:val="baseline"/>
              </w:rPr>
              <w:t>0,4×П</w:t>
            </w:r>
            <w:r>
              <w:rPr>
                <w:b/>
                <w:position w:val="2"/>
                <w:sz w:val="28"/>
                <w:vertAlign w:val="superscript"/>
              </w:rPr>
              <w:t>услуг</w:t>
            </w:r>
            <w:r>
              <w:rPr>
                <w:b/>
                <w:sz w:val="18"/>
                <w:vertAlign w:val="baseline"/>
              </w:rPr>
              <w:t>дост</w:t>
            </w:r>
            <w:r>
              <w:rPr>
                <w:b/>
                <w:spacing w:val="21"/>
                <w:sz w:val="18"/>
                <w:vertAlign w:val="baseline"/>
              </w:rPr>
              <w:t> </w:t>
            </w:r>
            <w:r>
              <w:rPr>
                <w:b/>
                <w:position w:val="2"/>
                <w:sz w:val="28"/>
                <w:vertAlign w:val="baseline"/>
              </w:rPr>
              <w:t>+</w:t>
            </w:r>
            <w:r>
              <w:rPr>
                <w:b/>
                <w:spacing w:val="-2"/>
                <w:position w:val="2"/>
                <w:sz w:val="28"/>
                <w:vertAlign w:val="baseline"/>
              </w:rPr>
              <w:t> </w:t>
            </w:r>
            <w:r>
              <w:rPr>
                <w:b/>
                <w:position w:val="2"/>
                <w:sz w:val="28"/>
                <w:vertAlign w:val="baseline"/>
              </w:rPr>
              <w:t>0,3×</w:t>
            </w:r>
            <w:r>
              <w:rPr>
                <w:b/>
                <w:spacing w:val="-2"/>
                <w:position w:val="2"/>
                <w:sz w:val="28"/>
                <w:vertAlign w:val="baseline"/>
              </w:rPr>
              <w:t> </w:t>
            </w:r>
            <w:r>
              <w:rPr>
                <w:b/>
                <w:position w:val="2"/>
                <w:sz w:val="28"/>
                <w:vertAlign w:val="baseline"/>
              </w:rPr>
              <w:t>П</w:t>
            </w:r>
            <w:r>
              <w:rPr>
                <w:b/>
                <w:position w:val="2"/>
                <w:sz w:val="28"/>
                <w:vertAlign w:val="superscript"/>
              </w:rPr>
              <w:t>дост</w:t>
            </w:r>
            <w:r>
              <w:rPr>
                <w:b/>
                <w:spacing w:val="68"/>
                <w:w w:val="150"/>
                <w:position w:val="2"/>
                <w:sz w:val="28"/>
                <w:vertAlign w:val="baseline"/>
              </w:rPr>
              <w:t> </w:t>
            </w:r>
            <w:r>
              <w:rPr>
                <w:b/>
                <w:spacing w:val="-10"/>
                <w:position w:val="2"/>
                <w:sz w:val="28"/>
                <w:vertAlign w:val="baseline"/>
              </w:rPr>
              <w:t>)</w:t>
            </w:r>
          </w:p>
          <w:p>
            <w:pPr>
              <w:pStyle w:val="TableParagraph"/>
              <w:tabs>
                <w:tab w:pos="8184" w:val="left" w:leader="none"/>
              </w:tabs>
              <w:spacing w:line="103" w:lineRule="exact"/>
              <w:ind w:left="4569"/>
              <w:jc w:val="left"/>
              <w:rPr>
                <w:b/>
                <w:sz w:val="18"/>
              </w:rPr>
            </w:pPr>
            <w:r>
              <w:rPr>
                <w:b/>
                <w:spacing w:val="-5"/>
                <w:sz w:val="18"/>
              </w:rPr>
              <w:t>дос</w:t>
            </w:r>
            <w:r>
              <w:rPr>
                <w:b/>
                <w:sz w:val="18"/>
              </w:rPr>
              <w:tab/>
            </w:r>
            <w:r>
              <w:rPr>
                <w:b/>
                <w:spacing w:val="-5"/>
                <w:sz w:val="18"/>
              </w:rPr>
              <w:t>уд</w:t>
            </w:r>
          </w:p>
        </w:tc>
        <w:tc>
          <w:tcPr>
            <w:tcW w:w="1363" w:type="dxa"/>
          </w:tcPr>
          <w:p>
            <w:pPr>
              <w:pStyle w:val="TableParagraph"/>
              <w:spacing w:before="22"/>
              <w:jc w:val="left"/>
              <w:rPr>
                <w:sz w:val="24"/>
              </w:rPr>
            </w:pPr>
          </w:p>
          <w:p>
            <w:pPr>
              <w:pStyle w:val="TableParagraph"/>
              <w:spacing w:before="1"/>
              <w:ind w:left="125"/>
              <w:jc w:val="left"/>
              <w:rPr>
                <w:sz w:val="24"/>
              </w:rPr>
            </w:pPr>
            <w:r>
              <w:rPr>
                <w:sz w:val="24"/>
              </w:rPr>
              <w:t>100 </w:t>
            </w:r>
            <w:r>
              <w:rPr>
                <w:spacing w:val="-2"/>
                <w:sz w:val="24"/>
              </w:rPr>
              <w:t>баллов</w:t>
            </w:r>
          </w:p>
        </w:tc>
      </w:tr>
      <w:tr>
        <w:trPr>
          <w:trHeight w:val="3388" w:hRule="atLeast"/>
        </w:trPr>
        <w:tc>
          <w:tcPr>
            <w:tcW w:w="15987" w:type="dxa"/>
            <w:gridSpan w:val="7"/>
          </w:tcPr>
          <w:p>
            <w:pPr>
              <w:pStyle w:val="TableParagraph"/>
              <w:spacing w:before="300"/>
              <w:ind w:left="110"/>
              <w:jc w:val="left"/>
              <w:rPr>
                <w:sz w:val="28"/>
              </w:rPr>
            </w:pPr>
            <w:r>
              <w:rPr>
                <w:b/>
                <w:sz w:val="28"/>
                <w:u w:val="thick"/>
              </w:rPr>
              <w:t>Пример</w:t>
            </w:r>
            <w:r>
              <w:rPr>
                <w:b/>
                <w:spacing w:val="-9"/>
                <w:sz w:val="28"/>
                <w:u w:val="thick"/>
              </w:rPr>
              <w:t> </w:t>
            </w:r>
            <w:r>
              <w:rPr>
                <w:b/>
                <w:sz w:val="28"/>
                <w:u w:val="thick"/>
              </w:rPr>
              <w:t>расчета</w:t>
            </w:r>
            <w:r>
              <w:rPr>
                <w:b/>
                <w:spacing w:val="-9"/>
                <w:sz w:val="28"/>
                <w:u w:val="thick"/>
              </w:rPr>
              <w:t> </w:t>
            </w:r>
            <w:r>
              <w:rPr>
                <w:b/>
                <w:sz w:val="28"/>
                <w:u w:val="thick"/>
              </w:rPr>
              <w:t>значения</w:t>
            </w:r>
            <w:r>
              <w:rPr>
                <w:b/>
                <w:spacing w:val="-8"/>
                <w:sz w:val="28"/>
                <w:u w:val="thick"/>
              </w:rPr>
              <w:t> </w:t>
            </w:r>
            <w:r>
              <w:rPr>
                <w:b/>
                <w:sz w:val="28"/>
                <w:u w:val="thick"/>
              </w:rPr>
              <w:t>критерия</w:t>
            </w:r>
            <w:r>
              <w:rPr>
                <w:b/>
                <w:spacing w:val="-9"/>
                <w:sz w:val="28"/>
                <w:u w:val="thick"/>
              </w:rPr>
              <w:t> </w:t>
            </w:r>
            <w:r>
              <w:rPr>
                <w:b/>
                <w:sz w:val="28"/>
                <w:u w:val="thick"/>
              </w:rPr>
              <w:t>3</w:t>
            </w:r>
            <w:r>
              <w:rPr>
                <w:b/>
                <w:spacing w:val="-9"/>
                <w:sz w:val="28"/>
                <w:u w:val="thick"/>
              </w:rPr>
              <w:t> </w:t>
            </w:r>
            <w:r>
              <w:rPr>
                <w:sz w:val="28"/>
              </w:rPr>
              <w:t>(по</w:t>
            </w:r>
            <w:r>
              <w:rPr>
                <w:spacing w:val="-9"/>
                <w:sz w:val="28"/>
              </w:rPr>
              <w:t> </w:t>
            </w:r>
            <w:r>
              <w:rPr>
                <w:sz w:val="28"/>
              </w:rPr>
              <w:t>значениям</w:t>
            </w:r>
            <w:r>
              <w:rPr>
                <w:spacing w:val="-9"/>
                <w:sz w:val="28"/>
              </w:rPr>
              <w:t> </w:t>
            </w:r>
            <w:r>
              <w:rPr>
                <w:sz w:val="28"/>
              </w:rPr>
              <w:t>показателей</w:t>
            </w:r>
            <w:r>
              <w:rPr>
                <w:spacing w:val="-8"/>
                <w:sz w:val="28"/>
              </w:rPr>
              <w:t> </w:t>
            </w:r>
            <w:r>
              <w:rPr>
                <w:sz w:val="28"/>
              </w:rPr>
              <w:t>в</w:t>
            </w:r>
            <w:r>
              <w:rPr>
                <w:spacing w:val="-9"/>
                <w:sz w:val="28"/>
              </w:rPr>
              <w:t> </w:t>
            </w:r>
            <w:r>
              <w:rPr>
                <w:sz w:val="28"/>
              </w:rPr>
              <w:t>варианте</w:t>
            </w:r>
            <w:r>
              <w:rPr>
                <w:spacing w:val="-8"/>
                <w:sz w:val="28"/>
              </w:rPr>
              <w:t> </w:t>
            </w:r>
            <w:r>
              <w:rPr>
                <w:spacing w:val="-5"/>
                <w:sz w:val="28"/>
              </w:rPr>
              <w:t>1):</w:t>
            </w:r>
          </w:p>
          <w:p>
            <w:pPr>
              <w:pStyle w:val="TableParagraph"/>
              <w:spacing w:before="35"/>
              <w:jc w:val="left"/>
              <w:rPr>
                <w:sz w:val="28"/>
              </w:rPr>
            </w:pPr>
          </w:p>
          <w:p>
            <w:pPr>
              <w:pStyle w:val="TableParagraph"/>
              <w:spacing w:line="168" w:lineRule="exact"/>
              <w:ind w:left="819"/>
              <w:jc w:val="left"/>
              <w:rPr>
                <w:b/>
                <w:sz w:val="18"/>
              </w:rPr>
            </w:pPr>
            <w:r>
              <w:rPr>
                <w:b/>
                <w:spacing w:val="-4"/>
                <w:position w:val="-9"/>
                <w:sz w:val="28"/>
              </w:rPr>
              <w:t>П</w:t>
            </w:r>
            <w:r>
              <w:rPr>
                <w:b/>
                <w:spacing w:val="-4"/>
                <w:sz w:val="18"/>
              </w:rPr>
              <w:t>орг</w:t>
            </w:r>
          </w:p>
          <w:p>
            <w:pPr>
              <w:pStyle w:val="TableParagraph"/>
              <w:spacing w:line="161" w:lineRule="exact"/>
              <w:ind w:left="1308"/>
              <w:jc w:val="left"/>
              <w:rPr>
                <w:sz w:val="28"/>
              </w:rPr>
            </w:pPr>
            <w:r>
              <w:rPr>
                <w:b/>
                <w:sz w:val="18"/>
              </w:rPr>
              <w:t>дост</w:t>
            </w:r>
            <w:r>
              <w:rPr>
                <w:b/>
                <w:spacing w:val="15"/>
                <w:sz w:val="18"/>
              </w:rPr>
              <w:t> </w:t>
            </w:r>
            <w:r>
              <w:rPr>
                <w:position w:val="2"/>
                <w:sz w:val="28"/>
              </w:rPr>
              <w:t>-</w:t>
            </w:r>
            <w:r>
              <w:rPr>
                <w:spacing w:val="-8"/>
                <w:position w:val="2"/>
                <w:sz w:val="28"/>
              </w:rPr>
              <w:t> </w:t>
            </w:r>
            <w:r>
              <w:rPr>
                <w:position w:val="2"/>
                <w:sz w:val="28"/>
              </w:rPr>
              <w:t>оборудование</w:t>
            </w:r>
            <w:r>
              <w:rPr>
                <w:spacing w:val="-8"/>
                <w:position w:val="2"/>
                <w:sz w:val="28"/>
              </w:rPr>
              <w:t> </w:t>
            </w:r>
            <w:r>
              <w:rPr>
                <w:position w:val="2"/>
                <w:sz w:val="28"/>
              </w:rPr>
              <w:t>помещений</w:t>
            </w:r>
            <w:r>
              <w:rPr>
                <w:spacing w:val="-8"/>
                <w:position w:val="2"/>
                <w:sz w:val="28"/>
              </w:rPr>
              <w:t> </w:t>
            </w:r>
            <w:r>
              <w:rPr>
                <w:position w:val="2"/>
                <w:sz w:val="28"/>
              </w:rPr>
              <w:t>организации</w:t>
            </w:r>
            <w:r>
              <w:rPr>
                <w:spacing w:val="-9"/>
                <w:position w:val="2"/>
                <w:sz w:val="28"/>
              </w:rPr>
              <w:t> </w:t>
            </w:r>
            <w:r>
              <w:rPr>
                <w:position w:val="2"/>
                <w:sz w:val="28"/>
              </w:rPr>
              <w:t>социальной</w:t>
            </w:r>
            <w:r>
              <w:rPr>
                <w:spacing w:val="-8"/>
                <w:position w:val="2"/>
                <w:sz w:val="28"/>
              </w:rPr>
              <w:t> </w:t>
            </w:r>
            <w:r>
              <w:rPr>
                <w:position w:val="2"/>
                <w:sz w:val="28"/>
              </w:rPr>
              <w:t>сферы</w:t>
            </w:r>
            <w:r>
              <w:rPr>
                <w:spacing w:val="-8"/>
                <w:position w:val="2"/>
                <w:sz w:val="28"/>
              </w:rPr>
              <w:t> </w:t>
            </w:r>
            <w:r>
              <w:rPr>
                <w:position w:val="2"/>
                <w:sz w:val="28"/>
              </w:rPr>
              <w:t>и</w:t>
            </w:r>
            <w:r>
              <w:rPr>
                <w:spacing w:val="-8"/>
                <w:position w:val="2"/>
                <w:sz w:val="28"/>
              </w:rPr>
              <w:t> </w:t>
            </w:r>
            <w:r>
              <w:rPr>
                <w:position w:val="2"/>
                <w:sz w:val="28"/>
              </w:rPr>
              <w:t>прилегающей</w:t>
            </w:r>
            <w:r>
              <w:rPr>
                <w:spacing w:val="-8"/>
                <w:position w:val="2"/>
                <w:sz w:val="28"/>
              </w:rPr>
              <w:t> </w:t>
            </w:r>
            <w:r>
              <w:rPr>
                <w:position w:val="2"/>
                <w:sz w:val="28"/>
              </w:rPr>
              <w:t>к</w:t>
            </w:r>
            <w:r>
              <w:rPr>
                <w:spacing w:val="-8"/>
                <w:position w:val="2"/>
                <w:sz w:val="28"/>
              </w:rPr>
              <w:t> </w:t>
            </w:r>
            <w:r>
              <w:rPr>
                <w:position w:val="2"/>
                <w:sz w:val="28"/>
              </w:rPr>
              <w:t>ней</w:t>
            </w:r>
            <w:r>
              <w:rPr>
                <w:spacing w:val="-8"/>
                <w:position w:val="2"/>
                <w:sz w:val="28"/>
              </w:rPr>
              <w:t> </w:t>
            </w:r>
            <w:r>
              <w:rPr>
                <w:position w:val="2"/>
                <w:sz w:val="28"/>
              </w:rPr>
              <w:t>территории</w:t>
            </w:r>
            <w:r>
              <w:rPr>
                <w:spacing w:val="-8"/>
                <w:position w:val="2"/>
                <w:sz w:val="28"/>
              </w:rPr>
              <w:t> </w:t>
            </w:r>
            <w:r>
              <w:rPr>
                <w:position w:val="2"/>
                <w:sz w:val="28"/>
              </w:rPr>
              <w:t>с</w:t>
            </w:r>
            <w:r>
              <w:rPr>
                <w:spacing w:val="-8"/>
                <w:position w:val="2"/>
                <w:sz w:val="28"/>
              </w:rPr>
              <w:t> </w:t>
            </w:r>
            <w:r>
              <w:rPr>
                <w:position w:val="2"/>
                <w:sz w:val="28"/>
              </w:rPr>
              <w:t>учетом</w:t>
            </w:r>
            <w:r>
              <w:rPr>
                <w:spacing w:val="-8"/>
                <w:position w:val="2"/>
                <w:sz w:val="28"/>
              </w:rPr>
              <w:t> </w:t>
            </w:r>
            <w:r>
              <w:rPr>
                <w:spacing w:val="-2"/>
                <w:position w:val="2"/>
                <w:sz w:val="28"/>
              </w:rPr>
              <w:t>доступности</w:t>
            </w:r>
          </w:p>
          <w:p>
            <w:pPr>
              <w:pStyle w:val="TableParagraph"/>
              <w:spacing w:before="19"/>
              <w:ind w:left="110"/>
              <w:jc w:val="left"/>
              <w:rPr>
                <w:sz w:val="28"/>
              </w:rPr>
            </w:pPr>
            <w:r>
              <w:rPr>
                <w:sz w:val="28"/>
              </w:rPr>
              <w:t>для</w:t>
            </w:r>
            <w:r>
              <w:rPr>
                <w:spacing w:val="-6"/>
                <w:sz w:val="28"/>
              </w:rPr>
              <w:t> </w:t>
            </w:r>
            <w:r>
              <w:rPr>
                <w:sz w:val="28"/>
              </w:rPr>
              <w:t>инвалидов</w:t>
            </w:r>
            <w:r>
              <w:rPr>
                <w:spacing w:val="-5"/>
                <w:sz w:val="28"/>
              </w:rPr>
              <w:t> </w:t>
            </w:r>
            <w:r>
              <w:rPr>
                <w:sz w:val="28"/>
              </w:rPr>
              <w:t>–</w:t>
            </w:r>
            <w:r>
              <w:rPr>
                <w:spacing w:val="-5"/>
                <w:sz w:val="28"/>
              </w:rPr>
              <w:t> </w:t>
            </w:r>
            <w:r>
              <w:rPr>
                <w:sz w:val="28"/>
              </w:rPr>
              <w:t>80</w:t>
            </w:r>
            <w:r>
              <w:rPr>
                <w:spacing w:val="-5"/>
                <w:sz w:val="28"/>
              </w:rPr>
              <w:t> </w:t>
            </w:r>
            <w:r>
              <w:rPr>
                <w:spacing w:val="-2"/>
                <w:sz w:val="28"/>
              </w:rPr>
              <w:t>баллов;</w:t>
            </w:r>
          </w:p>
          <w:p>
            <w:pPr>
              <w:pStyle w:val="TableParagraph"/>
              <w:spacing w:line="242" w:lineRule="auto" w:before="23"/>
              <w:ind w:left="110" w:firstLine="709"/>
              <w:jc w:val="left"/>
              <w:rPr>
                <w:sz w:val="28"/>
              </w:rPr>
            </w:pPr>
            <w:r>
              <w:rPr>
                <w:b/>
                <w:position w:val="2"/>
                <w:sz w:val="28"/>
              </w:rPr>
              <w:t>П</w:t>
            </w:r>
            <w:r>
              <w:rPr>
                <w:b/>
                <w:position w:val="2"/>
                <w:sz w:val="28"/>
                <w:vertAlign w:val="superscript"/>
              </w:rPr>
              <w:t>услуг</w:t>
            </w:r>
            <w:r>
              <w:rPr>
                <w:b/>
                <w:sz w:val="18"/>
                <w:vertAlign w:val="baseline"/>
              </w:rPr>
              <w:t>дост</w:t>
            </w:r>
            <w:r>
              <w:rPr>
                <w:b/>
                <w:spacing w:val="19"/>
                <w:sz w:val="18"/>
                <w:vertAlign w:val="baseline"/>
              </w:rPr>
              <w:t> </w:t>
            </w:r>
            <w:r>
              <w:rPr>
                <w:position w:val="2"/>
                <w:sz w:val="28"/>
                <w:vertAlign w:val="baseline"/>
              </w:rPr>
              <w:t>-</w:t>
            </w:r>
            <w:r>
              <w:rPr>
                <w:spacing w:val="-4"/>
                <w:position w:val="2"/>
                <w:sz w:val="28"/>
                <w:vertAlign w:val="baseline"/>
              </w:rPr>
              <w:t> </w:t>
            </w:r>
            <w:r>
              <w:rPr>
                <w:position w:val="2"/>
                <w:sz w:val="28"/>
                <w:vertAlign w:val="baseline"/>
              </w:rPr>
              <w:t>обеспечение</w:t>
            </w:r>
            <w:r>
              <w:rPr>
                <w:spacing w:val="-4"/>
                <w:position w:val="2"/>
                <w:sz w:val="28"/>
                <w:vertAlign w:val="baseline"/>
              </w:rPr>
              <w:t> </w:t>
            </w:r>
            <w:r>
              <w:rPr>
                <w:position w:val="2"/>
                <w:sz w:val="28"/>
                <w:vertAlign w:val="baseline"/>
              </w:rPr>
              <w:t>в</w:t>
            </w:r>
            <w:r>
              <w:rPr>
                <w:spacing w:val="-4"/>
                <w:position w:val="2"/>
                <w:sz w:val="28"/>
                <w:vertAlign w:val="baseline"/>
              </w:rPr>
              <w:t> </w:t>
            </w:r>
            <w:r>
              <w:rPr>
                <w:position w:val="2"/>
                <w:sz w:val="28"/>
                <w:vertAlign w:val="baseline"/>
              </w:rPr>
              <w:t>организации</w:t>
            </w:r>
            <w:r>
              <w:rPr>
                <w:spacing w:val="-4"/>
                <w:position w:val="2"/>
                <w:sz w:val="28"/>
                <w:vertAlign w:val="baseline"/>
              </w:rPr>
              <w:t> </w:t>
            </w:r>
            <w:r>
              <w:rPr>
                <w:position w:val="2"/>
                <w:sz w:val="28"/>
                <w:vertAlign w:val="baseline"/>
              </w:rPr>
              <w:t>социальной</w:t>
            </w:r>
            <w:r>
              <w:rPr>
                <w:spacing w:val="-4"/>
                <w:position w:val="2"/>
                <w:sz w:val="28"/>
                <w:vertAlign w:val="baseline"/>
              </w:rPr>
              <w:t> </w:t>
            </w:r>
            <w:r>
              <w:rPr>
                <w:position w:val="2"/>
                <w:sz w:val="28"/>
                <w:vertAlign w:val="baseline"/>
              </w:rPr>
              <w:t>сферы</w:t>
            </w:r>
            <w:r>
              <w:rPr>
                <w:spacing w:val="-4"/>
                <w:position w:val="2"/>
                <w:sz w:val="28"/>
                <w:vertAlign w:val="baseline"/>
              </w:rPr>
              <w:t> </w:t>
            </w:r>
            <w:r>
              <w:rPr>
                <w:position w:val="2"/>
                <w:sz w:val="28"/>
                <w:vertAlign w:val="baseline"/>
              </w:rPr>
              <w:t>условий</w:t>
            </w:r>
            <w:r>
              <w:rPr>
                <w:spacing w:val="-4"/>
                <w:position w:val="2"/>
                <w:sz w:val="28"/>
                <w:vertAlign w:val="baseline"/>
              </w:rPr>
              <w:t> </w:t>
            </w:r>
            <w:r>
              <w:rPr>
                <w:position w:val="2"/>
                <w:sz w:val="28"/>
                <w:vertAlign w:val="baseline"/>
              </w:rPr>
              <w:t>доступности,</w:t>
            </w:r>
            <w:r>
              <w:rPr>
                <w:spacing w:val="-4"/>
                <w:position w:val="2"/>
                <w:sz w:val="28"/>
                <w:vertAlign w:val="baseline"/>
              </w:rPr>
              <w:t> </w:t>
            </w:r>
            <w:r>
              <w:rPr>
                <w:position w:val="2"/>
                <w:sz w:val="28"/>
                <w:vertAlign w:val="baseline"/>
              </w:rPr>
              <w:t>позволяющих</w:t>
            </w:r>
            <w:r>
              <w:rPr>
                <w:spacing w:val="-4"/>
                <w:position w:val="2"/>
                <w:sz w:val="28"/>
                <w:vertAlign w:val="baseline"/>
              </w:rPr>
              <w:t> </w:t>
            </w:r>
            <w:r>
              <w:rPr>
                <w:position w:val="2"/>
                <w:sz w:val="28"/>
                <w:vertAlign w:val="baseline"/>
              </w:rPr>
              <w:t>инвалидам</w:t>
            </w:r>
            <w:r>
              <w:rPr>
                <w:spacing w:val="-4"/>
                <w:position w:val="2"/>
                <w:sz w:val="28"/>
                <w:vertAlign w:val="baseline"/>
              </w:rPr>
              <w:t> </w:t>
            </w:r>
            <w:r>
              <w:rPr>
                <w:position w:val="2"/>
                <w:sz w:val="28"/>
                <w:vertAlign w:val="baseline"/>
              </w:rPr>
              <w:t>получать</w:t>
            </w:r>
            <w:r>
              <w:rPr>
                <w:spacing w:val="-4"/>
                <w:position w:val="2"/>
                <w:sz w:val="28"/>
                <w:vertAlign w:val="baseline"/>
              </w:rPr>
              <w:t> </w:t>
            </w:r>
            <w:r>
              <w:rPr>
                <w:position w:val="2"/>
                <w:sz w:val="28"/>
                <w:vertAlign w:val="baseline"/>
              </w:rPr>
              <w:t>услуги </w:t>
            </w:r>
            <w:r>
              <w:rPr>
                <w:sz w:val="28"/>
                <w:vertAlign w:val="baseline"/>
              </w:rPr>
              <w:t>наравне с другими – 60 баллов;</w:t>
            </w:r>
          </w:p>
          <w:p>
            <w:pPr>
              <w:pStyle w:val="TableParagraph"/>
              <w:spacing w:line="168" w:lineRule="exact" w:before="10"/>
              <w:ind w:left="819"/>
              <w:jc w:val="left"/>
              <w:rPr>
                <w:b/>
                <w:sz w:val="18"/>
              </w:rPr>
            </w:pPr>
            <w:r>
              <w:rPr>
                <w:b/>
                <w:spacing w:val="-2"/>
                <w:position w:val="-9"/>
                <w:sz w:val="28"/>
              </w:rPr>
              <w:t>П</w:t>
            </w:r>
            <w:r>
              <w:rPr>
                <w:b/>
                <w:spacing w:val="-2"/>
                <w:sz w:val="18"/>
              </w:rPr>
              <w:t>дост</w:t>
            </w:r>
          </w:p>
          <w:p>
            <w:pPr>
              <w:pStyle w:val="TableParagraph"/>
              <w:spacing w:line="161" w:lineRule="exact"/>
              <w:ind w:left="1386"/>
              <w:jc w:val="left"/>
              <w:rPr>
                <w:sz w:val="28"/>
              </w:rPr>
            </w:pPr>
            <w:r>
              <w:rPr>
                <w:b/>
                <w:sz w:val="18"/>
              </w:rPr>
              <w:t>уд</w:t>
            </w:r>
            <w:r>
              <w:rPr>
                <w:b/>
                <w:position w:val="2"/>
                <w:sz w:val="28"/>
              </w:rPr>
              <w:t>-</w:t>
            </w:r>
            <w:r>
              <w:rPr>
                <w:b/>
                <w:spacing w:val="-9"/>
                <w:position w:val="2"/>
                <w:sz w:val="28"/>
              </w:rPr>
              <w:t> </w:t>
            </w:r>
            <w:r>
              <w:rPr>
                <w:position w:val="2"/>
                <w:sz w:val="28"/>
              </w:rPr>
              <w:t>доля</w:t>
            </w:r>
            <w:r>
              <w:rPr>
                <w:spacing w:val="-8"/>
                <w:position w:val="2"/>
                <w:sz w:val="28"/>
              </w:rPr>
              <w:t> </w:t>
            </w:r>
            <w:r>
              <w:rPr>
                <w:position w:val="2"/>
                <w:sz w:val="28"/>
              </w:rPr>
              <w:t>получателей</w:t>
            </w:r>
            <w:r>
              <w:rPr>
                <w:spacing w:val="-7"/>
                <w:position w:val="2"/>
                <w:sz w:val="28"/>
              </w:rPr>
              <w:t> </w:t>
            </w:r>
            <w:r>
              <w:rPr>
                <w:position w:val="2"/>
                <w:sz w:val="28"/>
              </w:rPr>
              <w:t>услуг,</w:t>
            </w:r>
            <w:r>
              <w:rPr>
                <w:spacing w:val="-8"/>
                <w:position w:val="2"/>
                <w:sz w:val="28"/>
              </w:rPr>
              <w:t> </w:t>
            </w:r>
            <w:r>
              <w:rPr>
                <w:position w:val="2"/>
                <w:sz w:val="28"/>
              </w:rPr>
              <w:t>удовлетворенных</w:t>
            </w:r>
            <w:r>
              <w:rPr>
                <w:spacing w:val="-8"/>
                <w:position w:val="2"/>
                <w:sz w:val="28"/>
              </w:rPr>
              <w:t> </w:t>
            </w:r>
            <w:r>
              <w:rPr>
                <w:position w:val="2"/>
                <w:sz w:val="28"/>
              </w:rPr>
              <w:t>доступностью</w:t>
            </w:r>
            <w:r>
              <w:rPr>
                <w:spacing w:val="-7"/>
                <w:position w:val="2"/>
                <w:sz w:val="28"/>
              </w:rPr>
              <w:t> </w:t>
            </w:r>
            <w:r>
              <w:rPr>
                <w:position w:val="2"/>
                <w:sz w:val="28"/>
              </w:rPr>
              <w:t>услуг</w:t>
            </w:r>
            <w:r>
              <w:rPr>
                <w:spacing w:val="-8"/>
                <w:position w:val="2"/>
                <w:sz w:val="28"/>
              </w:rPr>
              <w:t> </w:t>
            </w:r>
            <w:r>
              <w:rPr>
                <w:position w:val="2"/>
                <w:sz w:val="28"/>
              </w:rPr>
              <w:t>для</w:t>
            </w:r>
            <w:r>
              <w:rPr>
                <w:spacing w:val="-8"/>
                <w:position w:val="2"/>
                <w:sz w:val="28"/>
              </w:rPr>
              <w:t> </w:t>
            </w:r>
            <w:r>
              <w:rPr>
                <w:position w:val="2"/>
                <w:sz w:val="28"/>
              </w:rPr>
              <w:t>инвалидов</w:t>
            </w:r>
            <w:r>
              <w:rPr>
                <w:spacing w:val="-8"/>
                <w:position w:val="2"/>
                <w:sz w:val="28"/>
              </w:rPr>
              <w:t> </w:t>
            </w:r>
            <w:r>
              <w:rPr>
                <w:position w:val="2"/>
                <w:sz w:val="28"/>
              </w:rPr>
              <w:t>(в</w:t>
            </w:r>
            <w:r>
              <w:rPr>
                <w:spacing w:val="-8"/>
                <w:position w:val="2"/>
                <w:sz w:val="28"/>
              </w:rPr>
              <w:t> </w:t>
            </w:r>
            <w:r>
              <w:rPr>
                <w:position w:val="2"/>
                <w:sz w:val="28"/>
              </w:rPr>
              <w:t>%</w:t>
            </w:r>
            <w:r>
              <w:rPr>
                <w:spacing w:val="-7"/>
                <w:position w:val="2"/>
                <w:sz w:val="28"/>
              </w:rPr>
              <w:t> </w:t>
            </w:r>
            <w:r>
              <w:rPr>
                <w:position w:val="2"/>
                <w:sz w:val="28"/>
              </w:rPr>
              <w:t>от</w:t>
            </w:r>
            <w:r>
              <w:rPr>
                <w:spacing w:val="-8"/>
                <w:position w:val="2"/>
                <w:sz w:val="28"/>
              </w:rPr>
              <w:t> </w:t>
            </w:r>
            <w:r>
              <w:rPr>
                <w:position w:val="2"/>
                <w:sz w:val="28"/>
              </w:rPr>
              <w:t>общего</w:t>
            </w:r>
            <w:r>
              <w:rPr>
                <w:spacing w:val="-8"/>
                <w:position w:val="2"/>
                <w:sz w:val="28"/>
              </w:rPr>
              <w:t> </w:t>
            </w:r>
            <w:r>
              <w:rPr>
                <w:position w:val="2"/>
                <w:sz w:val="28"/>
              </w:rPr>
              <w:t>числа</w:t>
            </w:r>
            <w:r>
              <w:rPr>
                <w:spacing w:val="-8"/>
                <w:position w:val="2"/>
                <w:sz w:val="28"/>
              </w:rPr>
              <w:t> </w:t>
            </w:r>
            <w:r>
              <w:rPr>
                <w:spacing w:val="-2"/>
                <w:position w:val="2"/>
                <w:sz w:val="28"/>
              </w:rPr>
              <w:t>опрошенных</w:t>
            </w:r>
          </w:p>
          <w:p>
            <w:pPr>
              <w:pStyle w:val="TableParagraph"/>
              <w:spacing w:before="24"/>
              <w:ind w:left="110"/>
              <w:jc w:val="left"/>
              <w:rPr>
                <w:sz w:val="28"/>
              </w:rPr>
            </w:pPr>
            <w:r>
              <w:rPr>
                <w:sz w:val="28"/>
              </w:rPr>
              <w:t>получателей</w:t>
            </w:r>
            <w:r>
              <w:rPr>
                <w:spacing w:val="-7"/>
                <w:sz w:val="28"/>
              </w:rPr>
              <w:t> </w:t>
            </w:r>
            <w:r>
              <w:rPr>
                <w:sz w:val="28"/>
              </w:rPr>
              <w:t>услуг</w:t>
            </w:r>
            <w:r>
              <w:rPr>
                <w:spacing w:val="-7"/>
                <w:sz w:val="28"/>
              </w:rPr>
              <w:t> </w:t>
            </w:r>
            <w:r>
              <w:rPr>
                <w:sz w:val="28"/>
              </w:rPr>
              <w:t>–</w:t>
            </w:r>
            <w:r>
              <w:rPr>
                <w:spacing w:val="-7"/>
                <w:sz w:val="28"/>
              </w:rPr>
              <w:t> </w:t>
            </w:r>
            <w:r>
              <w:rPr>
                <w:sz w:val="28"/>
              </w:rPr>
              <w:t>инвалидов)</w:t>
            </w:r>
            <w:r>
              <w:rPr>
                <w:spacing w:val="-8"/>
                <w:sz w:val="28"/>
              </w:rPr>
              <w:t> </w:t>
            </w:r>
            <w:r>
              <w:rPr>
                <w:sz w:val="28"/>
              </w:rPr>
              <w:t>–</w:t>
            </w:r>
            <w:r>
              <w:rPr>
                <w:spacing w:val="-6"/>
                <w:sz w:val="28"/>
              </w:rPr>
              <w:t> </w:t>
            </w:r>
            <w:r>
              <w:rPr>
                <w:sz w:val="28"/>
              </w:rPr>
              <w:t>71</w:t>
            </w:r>
            <w:r>
              <w:rPr>
                <w:spacing w:val="-7"/>
                <w:sz w:val="28"/>
              </w:rPr>
              <w:t> </w:t>
            </w:r>
            <w:r>
              <w:rPr>
                <w:spacing w:val="-4"/>
                <w:sz w:val="28"/>
              </w:rPr>
              <w:t>балл.</w:t>
            </w:r>
          </w:p>
        </w:tc>
      </w:tr>
    </w:tbl>
    <w:p>
      <w:pPr>
        <w:spacing w:after="0"/>
        <w:jc w:val="left"/>
        <w:rPr>
          <w:sz w:val="28"/>
        </w:rPr>
        <w:sectPr>
          <w:type w:val="continuous"/>
          <w:pgSz w:w="16840" w:h="11910" w:orient="landscape"/>
          <w:pgMar w:header="0" w:footer="690" w:top="1000" w:bottom="940" w:left="240" w:right="260"/>
        </w:sectPr>
      </w:pPr>
    </w:p>
    <w:p>
      <w:pPr>
        <w:pStyle w:val="BodyText"/>
        <w:ind w:left="129"/>
        <w:rPr>
          <w:sz w:val="20"/>
        </w:rPr>
      </w:pPr>
      <w:r>
        <w:rPr>
          <w:sz w:val="20"/>
        </w:rPr>
        <mc:AlternateContent>
          <mc:Choice Requires="wps">
            <w:drawing>
              <wp:inline distT="0" distB="0" distL="0" distR="0">
                <wp:extent cx="10153015" cy="1018540"/>
                <wp:effectExtent l="9525" t="0" r="634" b="10159"/>
                <wp:docPr id="39" name="Textbox 39"/>
                <wp:cNvGraphicFramePr>
                  <a:graphicFrameLocks/>
                </wp:cNvGraphicFramePr>
                <a:graphic>
                  <a:graphicData uri="http://schemas.microsoft.com/office/word/2010/wordprocessingShape">
                    <wps:wsp>
                      <wps:cNvPr id="39" name="Textbox 39"/>
                      <wps:cNvSpPr txBox="1"/>
                      <wps:spPr>
                        <a:xfrm>
                          <a:off x="0" y="0"/>
                          <a:ext cx="10153015" cy="1018540"/>
                        </a:xfrm>
                        <a:prstGeom prst="rect">
                          <a:avLst/>
                        </a:prstGeom>
                        <a:ln w="6096">
                          <a:solidFill>
                            <a:srgbClr val="000000"/>
                          </a:solidFill>
                          <a:prstDash val="solid"/>
                        </a:ln>
                      </wps:spPr>
                      <wps:txbx>
                        <w:txbxContent>
                          <w:p>
                            <w:pPr>
                              <w:spacing w:before="1"/>
                              <w:ind w:left="814" w:right="0" w:firstLine="0"/>
                              <w:jc w:val="left"/>
                              <w:rPr>
                                <w:b/>
                                <w:sz w:val="24"/>
                              </w:rPr>
                            </w:pPr>
                            <w:r>
                              <w:rPr>
                                <w:b/>
                                <w:sz w:val="24"/>
                                <w:u w:val="thick"/>
                              </w:rPr>
                              <w:t>Расчет</w:t>
                            </w:r>
                            <w:r>
                              <w:rPr>
                                <w:b/>
                                <w:spacing w:val="-2"/>
                                <w:sz w:val="24"/>
                                <w:u w:val="thick"/>
                              </w:rPr>
                              <w:t> </w:t>
                            </w:r>
                            <w:r>
                              <w:rPr>
                                <w:b/>
                                <w:sz w:val="24"/>
                                <w:u w:val="thick"/>
                              </w:rPr>
                              <w:t>значения</w:t>
                            </w:r>
                            <w:r>
                              <w:rPr>
                                <w:b/>
                                <w:spacing w:val="-1"/>
                                <w:sz w:val="24"/>
                                <w:u w:val="thick"/>
                              </w:rPr>
                              <w:t> </w:t>
                            </w:r>
                            <w:r>
                              <w:rPr>
                                <w:b/>
                                <w:sz w:val="24"/>
                                <w:u w:val="thick"/>
                              </w:rPr>
                              <w:t>критерия</w:t>
                            </w:r>
                            <w:r>
                              <w:rPr>
                                <w:b/>
                                <w:spacing w:val="-1"/>
                                <w:sz w:val="24"/>
                                <w:u w:val="thick"/>
                              </w:rPr>
                              <w:t> </w:t>
                            </w:r>
                            <w:r>
                              <w:rPr>
                                <w:b/>
                                <w:spacing w:val="-5"/>
                                <w:sz w:val="24"/>
                                <w:u w:val="thick"/>
                              </w:rPr>
                              <w:t>3:</w:t>
                            </w:r>
                          </w:p>
                          <w:p>
                            <w:pPr>
                              <w:pStyle w:val="BodyText"/>
                              <w:spacing w:before="78"/>
                              <w:rPr>
                                <w:b/>
                                <w:sz w:val="24"/>
                              </w:rPr>
                            </w:pPr>
                          </w:p>
                          <w:p>
                            <w:pPr>
                              <w:spacing w:before="0"/>
                              <w:ind w:left="3940" w:right="0" w:firstLine="0"/>
                              <w:jc w:val="left"/>
                              <w:rPr>
                                <w:sz w:val="28"/>
                              </w:rPr>
                            </w:pPr>
                            <w:r>
                              <w:rPr>
                                <w:b/>
                                <w:sz w:val="28"/>
                              </w:rPr>
                              <w:t>К</w:t>
                            </w:r>
                            <w:r>
                              <w:rPr>
                                <w:b/>
                                <w:sz w:val="28"/>
                                <w:vertAlign w:val="superscript"/>
                              </w:rPr>
                              <w:t>3</w:t>
                            </w:r>
                            <w:r>
                              <w:rPr>
                                <w:b/>
                                <w:sz w:val="28"/>
                                <w:vertAlign w:val="baseline"/>
                              </w:rPr>
                              <w:t>=</w:t>
                            </w:r>
                            <w:r>
                              <w:rPr>
                                <w:b/>
                                <w:spacing w:val="-5"/>
                                <w:sz w:val="28"/>
                                <w:vertAlign w:val="baseline"/>
                              </w:rPr>
                              <w:t> </w:t>
                            </w:r>
                            <w:r>
                              <w:rPr>
                                <w:b/>
                                <w:sz w:val="28"/>
                                <w:vertAlign w:val="baseline"/>
                              </w:rPr>
                              <w:t>(0,3</w:t>
                            </w:r>
                            <w:r>
                              <w:rPr>
                                <w:b/>
                                <w:spacing w:val="-3"/>
                                <w:sz w:val="28"/>
                                <w:vertAlign w:val="baseline"/>
                              </w:rPr>
                              <w:t> </w:t>
                            </w:r>
                            <w:r>
                              <w:rPr>
                                <w:b/>
                                <w:sz w:val="28"/>
                                <w:vertAlign w:val="baseline"/>
                              </w:rPr>
                              <w:t>×</w:t>
                            </w:r>
                            <w:r>
                              <w:rPr>
                                <w:b/>
                                <w:spacing w:val="-3"/>
                                <w:sz w:val="28"/>
                                <w:vertAlign w:val="baseline"/>
                              </w:rPr>
                              <w:t> </w:t>
                            </w:r>
                            <w:r>
                              <w:rPr>
                                <w:b/>
                                <w:sz w:val="28"/>
                                <w:vertAlign w:val="baseline"/>
                              </w:rPr>
                              <w:t>80)</w:t>
                            </w:r>
                            <w:r>
                              <w:rPr>
                                <w:b/>
                                <w:spacing w:val="-3"/>
                                <w:sz w:val="28"/>
                                <w:vertAlign w:val="baseline"/>
                              </w:rPr>
                              <w:t> </w:t>
                            </w:r>
                            <w:r>
                              <w:rPr>
                                <w:b/>
                                <w:sz w:val="28"/>
                                <w:vertAlign w:val="baseline"/>
                              </w:rPr>
                              <w:t>+</w:t>
                            </w:r>
                            <w:r>
                              <w:rPr>
                                <w:b/>
                                <w:spacing w:val="-2"/>
                                <w:sz w:val="28"/>
                                <w:vertAlign w:val="baseline"/>
                              </w:rPr>
                              <w:t> </w:t>
                            </w:r>
                            <w:r>
                              <w:rPr>
                                <w:b/>
                                <w:sz w:val="28"/>
                                <w:vertAlign w:val="baseline"/>
                              </w:rPr>
                              <w:t>(0,4</w:t>
                            </w:r>
                            <w:r>
                              <w:rPr>
                                <w:b/>
                                <w:spacing w:val="-3"/>
                                <w:sz w:val="28"/>
                                <w:vertAlign w:val="baseline"/>
                              </w:rPr>
                              <w:t> </w:t>
                            </w:r>
                            <w:r>
                              <w:rPr>
                                <w:b/>
                                <w:sz w:val="28"/>
                                <w:vertAlign w:val="baseline"/>
                              </w:rPr>
                              <w:t>×</w:t>
                            </w:r>
                            <w:r>
                              <w:rPr>
                                <w:b/>
                                <w:spacing w:val="-3"/>
                                <w:sz w:val="28"/>
                                <w:vertAlign w:val="baseline"/>
                              </w:rPr>
                              <w:t> </w:t>
                            </w:r>
                            <w:r>
                              <w:rPr>
                                <w:b/>
                                <w:sz w:val="28"/>
                                <w:vertAlign w:val="baseline"/>
                              </w:rPr>
                              <w:t>60)</w:t>
                            </w:r>
                            <w:r>
                              <w:rPr>
                                <w:b/>
                                <w:spacing w:val="-3"/>
                                <w:sz w:val="28"/>
                                <w:vertAlign w:val="baseline"/>
                              </w:rPr>
                              <w:t> </w:t>
                            </w:r>
                            <w:r>
                              <w:rPr>
                                <w:b/>
                                <w:sz w:val="28"/>
                                <w:vertAlign w:val="baseline"/>
                              </w:rPr>
                              <w:t>+</w:t>
                            </w:r>
                            <w:r>
                              <w:rPr>
                                <w:b/>
                                <w:spacing w:val="-3"/>
                                <w:sz w:val="28"/>
                                <w:vertAlign w:val="baseline"/>
                              </w:rPr>
                              <w:t> </w:t>
                            </w:r>
                            <w:r>
                              <w:rPr>
                                <w:b/>
                                <w:sz w:val="28"/>
                                <w:vertAlign w:val="baseline"/>
                              </w:rPr>
                              <w:t>(0,3</w:t>
                            </w:r>
                            <w:r>
                              <w:rPr>
                                <w:b/>
                                <w:spacing w:val="-2"/>
                                <w:sz w:val="28"/>
                                <w:vertAlign w:val="baseline"/>
                              </w:rPr>
                              <w:t> </w:t>
                            </w:r>
                            <w:r>
                              <w:rPr>
                                <w:b/>
                                <w:sz w:val="28"/>
                                <w:vertAlign w:val="baseline"/>
                              </w:rPr>
                              <w:t>×</w:t>
                            </w:r>
                            <w:r>
                              <w:rPr>
                                <w:b/>
                                <w:spacing w:val="-3"/>
                                <w:sz w:val="28"/>
                                <w:vertAlign w:val="baseline"/>
                              </w:rPr>
                              <w:t> </w:t>
                            </w:r>
                            <w:r>
                              <w:rPr>
                                <w:b/>
                                <w:sz w:val="28"/>
                                <w:vertAlign w:val="baseline"/>
                              </w:rPr>
                              <w:t>71)</w:t>
                            </w:r>
                            <w:r>
                              <w:rPr>
                                <w:b/>
                                <w:spacing w:val="-3"/>
                                <w:sz w:val="28"/>
                                <w:vertAlign w:val="baseline"/>
                              </w:rPr>
                              <w:t> </w:t>
                            </w:r>
                            <w:r>
                              <w:rPr>
                                <w:b/>
                                <w:sz w:val="28"/>
                                <w:vertAlign w:val="baseline"/>
                              </w:rPr>
                              <w:t>=</w:t>
                            </w:r>
                            <w:r>
                              <w:rPr>
                                <w:b/>
                                <w:spacing w:val="-3"/>
                                <w:sz w:val="28"/>
                                <w:vertAlign w:val="baseline"/>
                              </w:rPr>
                              <w:t> </w:t>
                            </w:r>
                            <w:r>
                              <w:rPr>
                                <w:b/>
                                <w:sz w:val="28"/>
                                <w:vertAlign w:val="baseline"/>
                              </w:rPr>
                              <w:t>24</w:t>
                            </w:r>
                            <w:r>
                              <w:rPr>
                                <w:b/>
                                <w:spacing w:val="-3"/>
                                <w:sz w:val="28"/>
                                <w:vertAlign w:val="baseline"/>
                              </w:rPr>
                              <w:t> </w:t>
                            </w:r>
                            <w:r>
                              <w:rPr>
                                <w:b/>
                                <w:sz w:val="28"/>
                                <w:vertAlign w:val="baseline"/>
                              </w:rPr>
                              <w:t>+</w:t>
                            </w:r>
                            <w:r>
                              <w:rPr>
                                <w:b/>
                                <w:spacing w:val="-2"/>
                                <w:sz w:val="28"/>
                                <w:vertAlign w:val="baseline"/>
                              </w:rPr>
                              <w:t> </w:t>
                            </w:r>
                            <w:r>
                              <w:rPr>
                                <w:b/>
                                <w:sz w:val="28"/>
                                <w:vertAlign w:val="baseline"/>
                              </w:rPr>
                              <w:t>24</w:t>
                            </w:r>
                            <w:r>
                              <w:rPr>
                                <w:b/>
                                <w:spacing w:val="-3"/>
                                <w:sz w:val="28"/>
                                <w:vertAlign w:val="baseline"/>
                              </w:rPr>
                              <w:t> </w:t>
                            </w:r>
                            <w:r>
                              <w:rPr>
                                <w:b/>
                                <w:sz w:val="28"/>
                                <w:vertAlign w:val="baseline"/>
                              </w:rPr>
                              <w:t>+</w:t>
                            </w:r>
                            <w:r>
                              <w:rPr>
                                <w:b/>
                                <w:spacing w:val="-3"/>
                                <w:sz w:val="28"/>
                                <w:vertAlign w:val="baseline"/>
                              </w:rPr>
                              <w:t> </w:t>
                            </w:r>
                            <w:r>
                              <w:rPr>
                                <w:b/>
                                <w:sz w:val="28"/>
                                <w:vertAlign w:val="baseline"/>
                              </w:rPr>
                              <w:t>21,3</w:t>
                            </w:r>
                            <w:r>
                              <w:rPr>
                                <w:b/>
                                <w:spacing w:val="-3"/>
                                <w:sz w:val="28"/>
                                <w:vertAlign w:val="baseline"/>
                              </w:rPr>
                              <w:t> </w:t>
                            </w:r>
                            <w:r>
                              <w:rPr>
                                <w:b/>
                                <w:sz w:val="28"/>
                                <w:vertAlign w:val="baseline"/>
                              </w:rPr>
                              <w:t>=</w:t>
                            </w:r>
                            <w:r>
                              <w:rPr>
                                <w:b/>
                                <w:spacing w:val="-3"/>
                                <w:sz w:val="28"/>
                                <w:vertAlign w:val="baseline"/>
                              </w:rPr>
                              <w:t> </w:t>
                            </w:r>
                            <w:r>
                              <w:rPr>
                                <w:b/>
                                <w:sz w:val="28"/>
                                <w:vertAlign w:val="baseline"/>
                              </w:rPr>
                              <w:t>69,3</w:t>
                            </w:r>
                            <w:r>
                              <w:rPr>
                                <w:b/>
                                <w:spacing w:val="-2"/>
                                <w:sz w:val="28"/>
                                <w:vertAlign w:val="baseline"/>
                              </w:rPr>
                              <w:t> </w:t>
                            </w:r>
                            <w:r>
                              <w:rPr>
                                <w:b/>
                                <w:sz w:val="28"/>
                                <w:vertAlign w:val="baseline"/>
                              </w:rPr>
                              <w:t>=</w:t>
                            </w:r>
                            <w:r>
                              <w:rPr>
                                <w:b/>
                                <w:spacing w:val="-3"/>
                                <w:sz w:val="28"/>
                                <w:vertAlign w:val="baseline"/>
                              </w:rPr>
                              <w:t> </w:t>
                            </w:r>
                            <w:r>
                              <w:rPr>
                                <w:b/>
                                <w:sz w:val="28"/>
                                <w:vertAlign w:val="baseline"/>
                              </w:rPr>
                              <w:t>69</w:t>
                            </w:r>
                            <w:r>
                              <w:rPr>
                                <w:b/>
                                <w:spacing w:val="-3"/>
                                <w:sz w:val="28"/>
                                <w:vertAlign w:val="baseline"/>
                              </w:rPr>
                              <w:t> </w:t>
                            </w:r>
                            <w:r>
                              <w:rPr>
                                <w:b/>
                                <w:spacing w:val="-2"/>
                                <w:sz w:val="28"/>
                                <w:vertAlign w:val="baseline"/>
                              </w:rPr>
                              <w:t>баллов</w:t>
                            </w:r>
                            <w:r>
                              <w:rPr>
                                <w:spacing w:val="-2"/>
                                <w:sz w:val="28"/>
                                <w:vertAlign w:val="baseline"/>
                              </w:rPr>
                              <w:t>.</w:t>
                            </w:r>
                          </w:p>
                        </w:txbxContent>
                      </wps:txbx>
                      <wps:bodyPr wrap="square" lIns="0" tIns="0" rIns="0" bIns="0" rtlCol="0">
                        <a:noAutofit/>
                      </wps:bodyPr>
                    </wps:wsp>
                  </a:graphicData>
                </a:graphic>
              </wp:inline>
            </w:drawing>
          </mc:Choice>
          <mc:Fallback>
            <w:pict>
              <v:shape style="width:799.45pt;height:80.2pt;mso-position-horizontal-relative:char;mso-position-vertical-relative:line" type="#_x0000_t202" id="docshape37" filled="false" stroked="true" strokeweight=".48pt" strokecolor="#000000">
                <w10:anchorlock/>
                <v:textbox inset="0,0,0,0">
                  <w:txbxContent>
                    <w:p>
                      <w:pPr>
                        <w:spacing w:before="1"/>
                        <w:ind w:left="814" w:right="0" w:firstLine="0"/>
                        <w:jc w:val="left"/>
                        <w:rPr>
                          <w:b/>
                          <w:sz w:val="24"/>
                        </w:rPr>
                      </w:pPr>
                      <w:r>
                        <w:rPr>
                          <w:b/>
                          <w:sz w:val="24"/>
                          <w:u w:val="thick"/>
                        </w:rPr>
                        <w:t>Расчет</w:t>
                      </w:r>
                      <w:r>
                        <w:rPr>
                          <w:b/>
                          <w:spacing w:val="-2"/>
                          <w:sz w:val="24"/>
                          <w:u w:val="thick"/>
                        </w:rPr>
                        <w:t> </w:t>
                      </w:r>
                      <w:r>
                        <w:rPr>
                          <w:b/>
                          <w:sz w:val="24"/>
                          <w:u w:val="thick"/>
                        </w:rPr>
                        <w:t>значения</w:t>
                      </w:r>
                      <w:r>
                        <w:rPr>
                          <w:b/>
                          <w:spacing w:val="-1"/>
                          <w:sz w:val="24"/>
                          <w:u w:val="thick"/>
                        </w:rPr>
                        <w:t> </w:t>
                      </w:r>
                      <w:r>
                        <w:rPr>
                          <w:b/>
                          <w:sz w:val="24"/>
                          <w:u w:val="thick"/>
                        </w:rPr>
                        <w:t>критерия</w:t>
                      </w:r>
                      <w:r>
                        <w:rPr>
                          <w:b/>
                          <w:spacing w:val="-1"/>
                          <w:sz w:val="24"/>
                          <w:u w:val="thick"/>
                        </w:rPr>
                        <w:t> </w:t>
                      </w:r>
                      <w:r>
                        <w:rPr>
                          <w:b/>
                          <w:spacing w:val="-5"/>
                          <w:sz w:val="24"/>
                          <w:u w:val="thick"/>
                        </w:rPr>
                        <w:t>3:</w:t>
                      </w:r>
                    </w:p>
                    <w:p>
                      <w:pPr>
                        <w:pStyle w:val="BodyText"/>
                        <w:spacing w:before="78"/>
                        <w:rPr>
                          <w:b/>
                          <w:sz w:val="24"/>
                        </w:rPr>
                      </w:pPr>
                    </w:p>
                    <w:p>
                      <w:pPr>
                        <w:spacing w:before="0"/>
                        <w:ind w:left="3940" w:right="0" w:firstLine="0"/>
                        <w:jc w:val="left"/>
                        <w:rPr>
                          <w:sz w:val="28"/>
                        </w:rPr>
                      </w:pPr>
                      <w:r>
                        <w:rPr>
                          <w:b/>
                          <w:sz w:val="28"/>
                        </w:rPr>
                        <w:t>К</w:t>
                      </w:r>
                      <w:r>
                        <w:rPr>
                          <w:b/>
                          <w:sz w:val="28"/>
                          <w:vertAlign w:val="superscript"/>
                        </w:rPr>
                        <w:t>3</w:t>
                      </w:r>
                      <w:r>
                        <w:rPr>
                          <w:b/>
                          <w:sz w:val="28"/>
                          <w:vertAlign w:val="baseline"/>
                        </w:rPr>
                        <w:t>=</w:t>
                      </w:r>
                      <w:r>
                        <w:rPr>
                          <w:b/>
                          <w:spacing w:val="-5"/>
                          <w:sz w:val="28"/>
                          <w:vertAlign w:val="baseline"/>
                        </w:rPr>
                        <w:t> </w:t>
                      </w:r>
                      <w:r>
                        <w:rPr>
                          <w:b/>
                          <w:sz w:val="28"/>
                          <w:vertAlign w:val="baseline"/>
                        </w:rPr>
                        <w:t>(0,3</w:t>
                      </w:r>
                      <w:r>
                        <w:rPr>
                          <w:b/>
                          <w:spacing w:val="-3"/>
                          <w:sz w:val="28"/>
                          <w:vertAlign w:val="baseline"/>
                        </w:rPr>
                        <w:t> </w:t>
                      </w:r>
                      <w:r>
                        <w:rPr>
                          <w:b/>
                          <w:sz w:val="28"/>
                          <w:vertAlign w:val="baseline"/>
                        </w:rPr>
                        <w:t>×</w:t>
                      </w:r>
                      <w:r>
                        <w:rPr>
                          <w:b/>
                          <w:spacing w:val="-3"/>
                          <w:sz w:val="28"/>
                          <w:vertAlign w:val="baseline"/>
                        </w:rPr>
                        <w:t> </w:t>
                      </w:r>
                      <w:r>
                        <w:rPr>
                          <w:b/>
                          <w:sz w:val="28"/>
                          <w:vertAlign w:val="baseline"/>
                        </w:rPr>
                        <w:t>80)</w:t>
                      </w:r>
                      <w:r>
                        <w:rPr>
                          <w:b/>
                          <w:spacing w:val="-3"/>
                          <w:sz w:val="28"/>
                          <w:vertAlign w:val="baseline"/>
                        </w:rPr>
                        <w:t> </w:t>
                      </w:r>
                      <w:r>
                        <w:rPr>
                          <w:b/>
                          <w:sz w:val="28"/>
                          <w:vertAlign w:val="baseline"/>
                        </w:rPr>
                        <w:t>+</w:t>
                      </w:r>
                      <w:r>
                        <w:rPr>
                          <w:b/>
                          <w:spacing w:val="-2"/>
                          <w:sz w:val="28"/>
                          <w:vertAlign w:val="baseline"/>
                        </w:rPr>
                        <w:t> </w:t>
                      </w:r>
                      <w:r>
                        <w:rPr>
                          <w:b/>
                          <w:sz w:val="28"/>
                          <w:vertAlign w:val="baseline"/>
                        </w:rPr>
                        <w:t>(0,4</w:t>
                      </w:r>
                      <w:r>
                        <w:rPr>
                          <w:b/>
                          <w:spacing w:val="-3"/>
                          <w:sz w:val="28"/>
                          <w:vertAlign w:val="baseline"/>
                        </w:rPr>
                        <w:t> </w:t>
                      </w:r>
                      <w:r>
                        <w:rPr>
                          <w:b/>
                          <w:sz w:val="28"/>
                          <w:vertAlign w:val="baseline"/>
                        </w:rPr>
                        <w:t>×</w:t>
                      </w:r>
                      <w:r>
                        <w:rPr>
                          <w:b/>
                          <w:spacing w:val="-3"/>
                          <w:sz w:val="28"/>
                          <w:vertAlign w:val="baseline"/>
                        </w:rPr>
                        <w:t> </w:t>
                      </w:r>
                      <w:r>
                        <w:rPr>
                          <w:b/>
                          <w:sz w:val="28"/>
                          <w:vertAlign w:val="baseline"/>
                        </w:rPr>
                        <w:t>60)</w:t>
                      </w:r>
                      <w:r>
                        <w:rPr>
                          <w:b/>
                          <w:spacing w:val="-3"/>
                          <w:sz w:val="28"/>
                          <w:vertAlign w:val="baseline"/>
                        </w:rPr>
                        <w:t> </w:t>
                      </w:r>
                      <w:r>
                        <w:rPr>
                          <w:b/>
                          <w:sz w:val="28"/>
                          <w:vertAlign w:val="baseline"/>
                        </w:rPr>
                        <w:t>+</w:t>
                      </w:r>
                      <w:r>
                        <w:rPr>
                          <w:b/>
                          <w:spacing w:val="-3"/>
                          <w:sz w:val="28"/>
                          <w:vertAlign w:val="baseline"/>
                        </w:rPr>
                        <w:t> </w:t>
                      </w:r>
                      <w:r>
                        <w:rPr>
                          <w:b/>
                          <w:sz w:val="28"/>
                          <w:vertAlign w:val="baseline"/>
                        </w:rPr>
                        <w:t>(0,3</w:t>
                      </w:r>
                      <w:r>
                        <w:rPr>
                          <w:b/>
                          <w:spacing w:val="-2"/>
                          <w:sz w:val="28"/>
                          <w:vertAlign w:val="baseline"/>
                        </w:rPr>
                        <w:t> </w:t>
                      </w:r>
                      <w:r>
                        <w:rPr>
                          <w:b/>
                          <w:sz w:val="28"/>
                          <w:vertAlign w:val="baseline"/>
                        </w:rPr>
                        <w:t>×</w:t>
                      </w:r>
                      <w:r>
                        <w:rPr>
                          <w:b/>
                          <w:spacing w:val="-3"/>
                          <w:sz w:val="28"/>
                          <w:vertAlign w:val="baseline"/>
                        </w:rPr>
                        <w:t> </w:t>
                      </w:r>
                      <w:r>
                        <w:rPr>
                          <w:b/>
                          <w:sz w:val="28"/>
                          <w:vertAlign w:val="baseline"/>
                        </w:rPr>
                        <w:t>71)</w:t>
                      </w:r>
                      <w:r>
                        <w:rPr>
                          <w:b/>
                          <w:spacing w:val="-3"/>
                          <w:sz w:val="28"/>
                          <w:vertAlign w:val="baseline"/>
                        </w:rPr>
                        <w:t> </w:t>
                      </w:r>
                      <w:r>
                        <w:rPr>
                          <w:b/>
                          <w:sz w:val="28"/>
                          <w:vertAlign w:val="baseline"/>
                        </w:rPr>
                        <w:t>=</w:t>
                      </w:r>
                      <w:r>
                        <w:rPr>
                          <w:b/>
                          <w:spacing w:val="-3"/>
                          <w:sz w:val="28"/>
                          <w:vertAlign w:val="baseline"/>
                        </w:rPr>
                        <w:t> </w:t>
                      </w:r>
                      <w:r>
                        <w:rPr>
                          <w:b/>
                          <w:sz w:val="28"/>
                          <w:vertAlign w:val="baseline"/>
                        </w:rPr>
                        <w:t>24</w:t>
                      </w:r>
                      <w:r>
                        <w:rPr>
                          <w:b/>
                          <w:spacing w:val="-3"/>
                          <w:sz w:val="28"/>
                          <w:vertAlign w:val="baseline"/>
                        </w:rPr>
                        <w:t> </w:t>
                      </w:r>
                      <w:r>
                        <w:rPr>
                          <w:b/>
                          <w:sz w:val="28"/>
                          <w:vertAlign w:val="baseline"/>
                        </w:rPr>
                        <w:t>+</w:t>
                      </w:r>
                      <w:r>
                        <w:rPr>
                          <w:b/>
                          <w:spacing w:val="-2"/>
                          <w:sz w:val="28"/>
                          <w:vertAlign w:val="baseline"/>
                        </w:rPr>
                        <w:t> </w:t>
                      </w:r>
                      <w:r>
                        <w:rPr>
                          <w:b/>
                          <w:sz w:val="28"/>
                          <w:vertAlign w:val="baseline"/>
                        </w:rPr>
                        <w:t>24</w:t>
                      </w:r>
                      <w:r>
                        <w:rPr>
                          <w:b/>
                          <w:spacing w:val="-3"/>
                          <w:sz w:val="28"/>
                          <w:vertAlign w:val="baseline"/>
                        </w:rPr>
                        <w:t> </w:t>
                      </w:r>
                      <w:r>
                        <w:rPr>
                          <w:b/>
                          <w:sz w:val="28"/>
                          <w:vertAlign w:val="baseline"/>
                        </w:rPr>
                        <w:t>+</w:t>
                      </w:r>
                      <w:r>
                        <w:rPr>
                          <w:b/>
                          <w:spacing w:val="-3"/>
                          <w:sz w:val="28"/>
                          <w:vertAlign w:val="baseline"/>
                        </w:rPr>
                        <w:t> </w:t>
                      </w:r>
                      <w:r>
                        <w:rPr>
                          <w:b/>
                          <w:sz w:val="28"/>
                          <w:vertAlign w:val="baseline"/>
                        </w:rPr>
                        <w:t>21,3</w:t>
                      </w:r>
                      <w:r>
                        <w:rPr>
                          <w:b/>
                          <w:spacing w:val="-3"/>
                          <w:sz w:val="28"/>
                          <w:vertAlign w:val="baseline"/>
                        </w:rPr>
                        <w:t> </w:t>
                      </w:r>
                      <w:r>
                        <w:rPr>
                          <w:b/>
                          <w:sz w:val="28"/>
                          <w:vertAlign w:val="baseline"/>
                        </w:rPr>
                        <w:t>=</w:t>
                      </w:r>
                      <w:r>
                        <w:rPr>
                          <w:b/>
                          <w:spacing w:val="-3"/>
                          <w:sz w:val="28"/>
                          <w:vertAlign w:val="baseline"/>
                        </w:rPr>
                        <w:t> </w:t>
                      </w:r>
                      <w:r>
                        <w:rPr>
                          <w:b/>
                          <w:sz w:val="28"/>
                          <w:vertAlign w:val="baseline"/>
                        </w:rPr>
                        <w:t>69,3</w:t>
                      </w:r>
                      <w:r>
                        <w:rPr>
                          <w:b/>
                          <w:spacing w:val="-2"/>
                          <w:sz w:val="28"/>
                          <w:vertAlign w:val="baseline"/>
                        </w:rPr>
                        <w:t> </w:t>
                      </w:r>
                      <w:r>
                        <w:rPr>
                          <w:b/>
                          <w:sz w:val="28"/>
                          <w:vertAlign w:val="baseline"/>
                        </w:rPr>
                        <w:t>=</w:t>
                      </w:r>
                      <w:r>
                        <w:rPr>
                          <w:b/>
                          <w:spacing w:val="-3"/>
                          <w:sz w:val="28"/>
                          <w:vertAlign w:val="baseline"/>
                        </w:rPr>
                        <w:t> </w:t>
                      </w:r>
                      <w:r>
                        <w:rPr>
                          <w:b/>
                          <w:sz w:val="28"/>
                          <w:vertAlign w:val="baseline"/>
                        </w:rPr>
                        <w:t>69</w:t>
                      </w:r>
                      <w:r>
                        <w:rPr>
                          <w:b/>
                          <w:spacing w:val="-3"/>
                          <w:sz w:val="28"/>
                          <w:vertAlign w:val="baseline"/>
                        </w:rPr>
                        <w:t> </w:t>
                      </w:r>
                      <w:r>
                        <w:rPr>
                          <w:b/>
                          <w:spacing w:val="-2"/>
                          <w:sz w:val="28"/>
                          <w:vertAlign w:val="baseline"/>
                        </w:rPr>
                        <w:t>баллов</w:t>
                      </w:r>
                      <w:r>
                        <w:rPr>
                          <w:spacing w:val="-2"/>
                          <w:sz w:val="28"/>
                          <w:vertAlign w:val="baseline"/>
                        </w:rPr>
                        <w:t>.</w:t>
                      </w:r>
                    </w:p>
                  </w:txbxContent>
                </v:textbox>
                <v:stroke dashstyle="solid"/>
              </v:shape>
            </w:pict>
          </mc:Fallback>
        </mc:AlternateContent>
      </w:r>
      <w:r>
        <w:rPr>
          <w:sz w:val="20"/>
        </w:rPr>
      </w:r>
    </w:p>
    <w:p>
      <w:pPr>
        <w:spacing w:after="0"/>
        <w:rPr>
          <w:sz w:val="20"/>
        </w:rPr>
        <w:sectPr>
          <w:pgSz w:w="16840" w:h="11910" w:orient="landscape"/>
          <w:pgMar w:header="0" w:footer="690" w:top="1020" w:bottom="940" w:left="240" w:right="260"/>
        </w:sectPr>
      </w:pPr>
    </w:p>
    <w:p>
      <w:pPr>
        <w:spacing w:line="275" w:lineRule="exact" w:before="70"/>
        <w:ind w:left="0" w:right="74" w:firstLine="0"/>
        <w:jc w:val="center"/>
        <w:rPr>
          <w:sz w:val="24"/>
        </w:rPr>
      </w:pPr>
      <w:r>
        <w:rPr>
          <w:sz w:val="24"/>
        </w:rPr>
        <w:t>Показатели,</w:t>
      </w:r>
      <w:r>
        <w:rPr>
          <w:spacing w:val="-4"/>
          <w:sz w:val="24"/>
        </w:rPr>
        <w:t> </w:t>
      </w:r>
      <w:r>
        <w:rPr>
          <w:spacing w:val="-2"/>
          <w:sz w:val="24"/>
        </w:rPr>
        <w:t>характеризующие</w:t>
      </w:r>
    </w:p>
    <w:p>
      <w:pPr>
        <w:spacing w:line="275" w:lineRule="exact" w:before="0"/>
        <w:ind w:left="0" w:right="74" w:firstLine="0"/>
        <w:jc w:val="center"/>
        <w:rPr>
          <w:sz w:val="24"/>
        </w:rPr>
      </w:pPr>
      <w:r>
        <w:rPr>
          <w:sz w:val="24"/>
        </w:rPr>
        <w:t>ДОБРОЖЕЛАТЕЛЬНОСТЬ,</w:t>
      </w:r>
      <w:r>
        <w:rPr>
          <w:spacing w:val="-1"/>
          <w:sz w:val="24"/>
        </w:rPr>
        <w:t> </w:t>
      </w:r>
      <w:r>
        <w:rPr>
          <w:sz w:val="24"/>
        </w:rPr>
        <w:t>ВЕЖЛИВОСТЬ</w:t>
      </w:r>
      <w:r>
        <w:rPr>
          <w:spacing w:val="-1"/>
          <w:sz w:val="24"/>
        </w:rPr>
        <w:t> </w:t>
      </w:r>
      <w:r>
        <w:rPr>
          <w:sz w:val="24"/>
        </w:rPr>
        <w:t>РАБОТНИКОВ</w:t>
      </w:r>
      <w:r>
        <w:rPr>
          <w:spacing w:val="-1"/>
          <w:sz w:val="24"/>
        </w:rPr>
        <w:t> </w:t>
      </w:r>
      <w:r>
        <w:rPr>
          <w:sz w:val="24"/>
        </w:rPr>
        <w:t>ОРГАНИЗАЦИЙ</w:t>
      </w:r>
      <w:r>
        <w:rPr>
          <w:spacing w:val="-1"/>
          <w:sz w:val="24"/>
        </w:rPr>
        <w:t> </w:t>
      </w:r>
      <w:r>
        <w:rPr>
          <w:sz w:val="24"/>
        </w:rPr>
        <w:t>СОЦИАЛЬНОЙ</w:t>
      </w:r>
      <w:r>
        <w:rPr>
          <w:spacing w:val="-1"/>
          <w:sz w:val="24"/>
        </w:rPr>
        <w:t> </w:t>
      </w:r>
      <w:r>
        <w:rPr>
          <w:spacing w:val="-2"/>
          <w:sz w:val="24"/>
        </w:rPr>
        <w:t>СФЕРЫ</w:t>
      </w:r>
    </w:p>
    <w:p>
      <w:pPr>
        <w:pStyle w:val="BodyText"/>
        <w:spacing w:before="49"/>
        <w:rPr>
          <w:sz w:val="20"/>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369"/>
        <w:gridCol w:w="907"/>
        <w:gridCol w:w="3686"/>
        <w:gridCol w:w="4680"/>
        <w:gridCol w:w="1416"/>
        <w:gridCol w:w="1363"/>
      </w:tblGrid>
      <w:tr>
        <w:trPr>
          <w:trHeight w:val="1180" w:hRule="atLeast"/>
        </w:trPr>
        <w:tc>
          <w:tcPr>
            <w:tcW w:w="566" w:type="dxa"/>
          </w:tcPr>
          <w:p>
            <w:pPr>
              <w:pStyle w:val="TableParagraph"/>
              <w:spacing w:before="166"/>
              <w:jc w:val="left"/>
              <w:rPr>
                <w:sz w:val="24"/>
              </w:rPr>
            </w:pPr>
          </w:p>
          <w:p>
            <w:pPr>
              <w:pStyle w:val="TableParagraph"/>
              <w:spacing w:before="1"/>
              <w:ind w:left="124"/>
              <w:rPr>
                <w:b/>
                <w:sz w:val="24"/>
              </w:rPr>
            </w:pPr>
            <w:r>
              <w:rPr>
                <w:b/>
                <w:spacing w:val="-10"/>
                <w:sz w:val="24"/>
              </w:rPr>
              <w:t>№</w:t>
            </w:r>
          </w:p>
        </w:tc>
        <w:tc>
          <w:tcPr>
            <w:tcW w:w="3369" w:type="dxa"/>
          </w:tcPr>
          <w:p>
            <w:pPr>
              <w:pStyle w:val="TableParagraph"/>
              <w:spacing w:before="22"/>
              <w:jc w:val="left"/>
              <w:rPr>
                <w:sz w:val="24"/>
              </w:rPr>
            </w:pPr>
          </w:p>
          <w:p>
            <w:pPr>
              <w:pStyle w:val="TableParagraph"/>
              <w:spacing w:before="1"/>
              <w:ind w:left="110"/>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907" w:type="dxa"/>
          </w:tcPr>
          <w:p>
            <w:pPr>
              <w:pStyle w:val="TableParagraph"/>
              <w:spacing w:line="256" w:lineRule="auto" w:before="1"/>
              <w:ind w:left="137" w:right="70" w:hanging="52"/>
              <w:jc w:val="both"/>
              <w:rPr>
                <w:b/>
                <w:sz w:val="24"/>
              </w:rPr>
            </w:pPr>
            <w:r>
              <w:rPr>
                <w:b/>
                <w:spacing w:val="-2"/>
                <w:sz w:val="24"/>
              </w:rPr>
              <w:t>Значи- </w:t>
            </w:r>
            <w:r>
              <w:rPr>
                <w:b/>
                <w:spacing w:val="-4"/>
                <w:sz w:val="24"/>
              </w:rPr>
              <w:t>мость </w:t>
            </w:r>
            <w:r>
              <w:rPr>
                <w:b/>
                <w:spacing w:val="-2"/>
                <w:sz w:val="24"/>
              </w:rPr>
              <w:t>пока-</w:t>
            </w:r>
          </w:p>
          <w:p>
            <w:pPr>
              <w:pStyle w:val="TableParagraph"/>
              <w:spacing w:line="273" w:lineRule="exact"/>
              <w:ind w:left="45"/>
              <w:jc w:val="left"/>
              <w:rPr>
                <w:b/>
                <w:sz w:val="24"/>
              </w:rPr>
            </w:pPr>
            <w:r>
              <w:rPr>
                <w:b/>
                <w:spacing w:val="-2"/>
                <w:sz w:val="24"/>
              </w:rPr>
              <w:t>зателей</w:t>
            </w:r>
          </w:p>
        </w:tc>
        <w:tc>
          <w:tcPr>
            <w:tcW w:w="3686" w:type="dxa"/>
          </w:tcPr>
          <w:p>
            <w:pPr>
              <w:pStyle w:val="TableParagraph"/>
              <w:spacing w:before="22"/>
              <w:jc w:val="left"/>
              <w:rPr>
                <w:sz w:val="24"/>
              </w:rPr>
            </w:pPr>
          </w:p>
          <w:p>
            <w:pPr>
              <w:pStyle w:val="TableParagraph"/>
              <w:spacing w:line="254" w:lineRule="auto" w:before="1"/>
              <w:ind w:left="209"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80" w:type="dxa"/>
          </w:tcPr>
          <w:p>
            <w:pPr>
              <w:pStyle w:val="TableParagraph"/>
              <w:spacing w:before="22"/>
              <w:jc w:val="left"/>
              <w:rPr>
                <w:sz w:val="24"/>
              </w:rPr>
            </w:pPr>
          </w:p>
          <w:p>
            <w:pPr>
              <w:pStyle w:val="TableParagraph"/>
              <w:spacing w:line="254" w:lineRule="auto" w:before="1"/>
              <w:ind w:left="1432"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6" w:type="dxa"/>
          </w:tcPr>
          <w:p>
            <w:pPr>
              <w:pStyle w:val="TableParagraph"/>
              <w:spacing w:line="256" w:lineRule="auto" w:before="150"/>
              <w:ind w:left="10" w:right="48"/>
              <w:rPr>
                <w:b/>
                <w:sz w:val="24"/>
              </w:rPr>
            </w:pPr>
            <w:r>
              <w:rPr>
                <w:b/>
                <w:spacing w:val="-2"/>
                <w:sz w:val="24"/>
              </w:rPr>
              <w:t>Значение параметров </w:t>
            </w:r>
            <w:r>
              <w:rPr>
                <w:b/>
                <w:sz w:val="24"/>
              </w:rPr>
              <w:t>в баллах</w:t>
            </w:r>
          </w:p>
        </w:tc>
        <w:tc>
          <w:tcPr>
            <w:tcW w:w="1363" w:type="dxa"/>
          </w:tcPr>
          <w:p>
            <w:pPr>
              <w:pStyle w:val="TableParagraph"/>
              <w:spacing w:line="256" w:lineRule="auto" w:before="1"/>
              <w:ind w:left="198" w:right="172" w:firstLine="85"/>
              <w:jc w:val="both"/>
              <w:rPr>
                <w:b/>
                <w:sz w:val="24"/>
              </w:rPr>
            </w:pPr>
            <w:r>
              <w:rPr>
                <w:b/>
                <w:spacing w:val="-2"/>
                <w:sz w:val="24"/>
              </w:rPr>
              <w:t>Макси- мальное значение</w:t>
            </w:r>
          </w:p>
          <w:p>
            <w:pPr>
              <w:pStyle w:val="TableParagraph"/>
              <w:spacing w:line="273" w:lineRule="exact"/>
              <w:ind w:left="20" w:right="-15"/>
              <w:jc w:val="left"/>
              <w:rPr>
                <w:b/>
                <w:sz w:val="24"/>
              </w:rPr>
            </w:pPr>
            <w:r>
              <w:rPr>
                <w:b/>
                <w:spacing w:val="-2"/>
                <w:sz w:val="24"/>
              </w:rPr>
              <w:t>показателей</w:t>
            </w:r>
          </w:p>
        </w:tc>
      </w:tr>
      <w:tr>
        <w:trPr>
          <w:trHeight w:val="2755" w:hRule="atLeast"/>
        </w:trPr>
        <w:tc>
          <w:tcPr>
            <w:tcW w:w="566" w:type="dxa"/>
            <w:tcBorders>
              <w:bottom w:val="nil"/>
            </w:tcBorders>
          </w:tcPr>
          <w:p>
            <w:pPr>
              <w:pStyle w:val="TableParagraph"/>
              <w:spacing w:before="1"/>
              <w:ind w:left="24"/>
              <w:rPr>
                <w:sz w:val="24"/>
              </w:rPr>
            </w:pPr>
            <w:r>
              <w:rPr>
                <w:spacing w:val="-4"/>
                <w:sz w:val="24"/>
              </w:rPr>
              <w:t>4.1.</w:t>
            </w:r>
          </w:p>
        </w:tc>
        <w:tc>
          <w:tcPr>
            <w:tcW w:w="3369" w:type="dxa"/>
            <w:tcBorders>
              <w:bottom w:val="nil"/>
            </w:tcBorders>
          </w:tcPr>
          <w:p>
            <w:pPr>
              <w:pStyle w:val="TableParagraph"/>
              <w:ind w:left="110" w:right="113"/>
              <w:jc w:val="left"/>
              <w:rPr>
                <w:sz w:val="24"/>
              </w:rPr>
            </w:pPr>
            <w:r>
              <w:rPr>
                <w:sz w:val="24"/>
              </w:rPr>
              <w:t>Доля получателей услуг, </w:t>
            </w:r>
            <w:r>
              <w:rPr>
                <w:spacing w:val="-2"/>
                <w:sz w:val="24"/>
              </w:rPr>
              <w:t>удовлетворенных доброжелательностью, </w:t>
            </w:r>
            <w:r>
              <w:rPr>
                <w:sz w:val="24"/>
              </w:rPr>
              <w:t>вежливостью работников организации социальной сферы, обеспечивающих первичный контакт и информирование получателя услуги</w:t>
            </w:r>
            <w:r>
              <w:rPr>
                <w:spacing w:val="-15"/>
                <w:sz w:val="24"/>
              </w:rPr>
              <w:t> </w:t>
            </w:r>
            <w:r>
              <w:rPr>
                <w:sz w:val="24"/>
              </w:rPr>
              <w:t>при</w:t>
            </w:r>
            <w:r>
              <w:rPr>
                <w:spacing w:val="-15"/>
                <w:sz w:val="24"/>
              </w:rPr>
              <w:t> </w:t>
            </w:r>
            <w:r>
              <w:rPr>
                <w:sz w:val="24"/>
              </w:rPr>
              <w:t>непосредственном</w:t>
            </w:r>
          </w:p>
          <w:p>
            <w:pPr>
              <w:pStyle w:val="TableParagraph"/>
              <w:spacing w:line="255" w:lineRule="exact"/>
              <w:ind w:left="110"/>
              <w:jc w:val="left"/>
              <w:rPr>
                <w:sz w:val="24"/>
              </w:rPr>
            </w:pPr>
            <w:r>
              <w:rPr>
                <w:sz w:val="24"/>
              </w:rPr>
              <w:t>обращении</w:t>
            </w:r>
            <w:r>
              <w:rPr>
                <w:spacing w:val="-1"/>
                <w:sz w:val="24"/>
              </w:rPr>
              <w:t> </w:t>
            </w:r>
            <w:r>
              <w:rPr>
                <w:sz w:val="24"/>
              </w:rPr>
              <w:t>в</w:t>
            </w:r>
            <w:r>
              <w:rPr>
                <w:spacing w:val="-1"/>
                <w:sz w:val="24"/>
              </w:rPr>
              <w:t> </w:t>
            </w:r>
            <w:r>
              <w:rPr>
                <w:spacing w:val="-2"/>
                <w:sz w:val="24"/>
              </w:rPr>
              <w:t>организацию</w:t>
            </w:r>
          </w:p>
        </w:tc>
        <w:tc>
          <w:tcPr>
            <w:tcW w:w="907" w:type="dxa"/>
            <w:tcBorders>
              <w:bottom w:val="nil"/>
            </w:tcBorders>
          </w:tcPr>
          <w:p>
            <w:pPr>
              <w:pStyle w:val="TableParagraph"/>
              <w:spacing w:before="1"/>
              <w:ind w:left="305"/>
              <w:jc w:val="left"/>
              <w:rPr>
                <w:sz w:val="24"/>
              </w:rPr>
            </w:pPr>
            <w:r>
              <w:rPr>
                <w:spacing w:val="-5"/>
                <w:sz w:val="24"/>
              </w:rPr>
              <w:t>0,4</w:t>
            </w:r>
          </w:p>
        </w:tc>
        <w:tc>
          <w:tcPr>
            <w:tcW w:w="3686" w:type="dxa"/>
            <w:vMerge w:val="restart"/>
          </w:tcPr>
          <w:p>
            <w:pPr>
              <w:pStyle w:val="TableParagraph"/>
              <w:spacing w:line="256" w:lineRule="auto" w:before="1"/>
              <w:ind w:left="106" w:right="253"/>
              <w:jc w:val="left"/>
              <w:rPr>
                <w:sz w:val="24"/>
              </w:rPr>
            </w:pPr>
            <w:r>
              <w:rPr>
                <w:spacing w:val="-2"/>
                <w:sz w:val="24"/>
              </w:rPr>
              <w:t>4.1.1.Удовлетворенность доброжелательностью, </w:t>
            </w:r>
            <w:r>
              <w:rPr>
                <w:sz w:val="24"/>
              </w:rPr>
              <w:t>вежливостью работников организации</w:t>
            </w:r>
            <w:r>
              <w:rPr>
                <w:spacing w:val="-15"/>
                <w:sz w:val="24"/>
              </w:rPr>
              <w:t> </w:t>
            </w:r>
            <w:r>
              <w:rPr>
                <w:sz w:val="24"/>
              </w:rPr>
              <w:t>социальной</w:t>
            </w:r>
            <w:r>
              <w:rPr>
                <w:spacing w:val="-15"/>
                <w:sz w:val="24"/>
              </w:rPr>
              <w:t> </w:t>
            </w:r>
            <w:r>
              <w:rPr>
                <w:sz w:val="24"/>
              </w:rPr>
              <w:t>сферы, обеспечивающих первичный контакт и информирование получателя услуги (работники справочной, приемного отделения,</w:t>
            </w:r>
            <w:r>
              <w:rPr>
                <w:spacing w:val="-3"/>
                <w:sz w:val="24"/>
              </w:rPr>
              <w:t> </w:t>
            </w:r>
            <w:r>
              <w:rPr>
                <w:sz w:val="24"/>
              </w:rPr>
              <w:t>регистратуры,</w:t>
            </w:r>
            <w:r>
              <w:rPr>
                <w:spacing w:val="-3"/>
                <w:sz w:val="24"/>
              </w:rPr>
              <w:t> </w:t>
            </w:r>
            <w:r>
              <w:rPr>
                <w:sz w:val="24"/>
              </w:rPr>
              <w:t>кассы и прочие работники) при непосредственном</w:t>
            </w:r>
            <w:r>
              <w:rPr>
                <w:spacing w:val="-1"/>
                <w:sz w:val="24"/>
              </w:rPr>
              <w:t> </w:t>
            </w:r>
            <w:r>
              <w:rPr>
                <w:sz w:val="24"/>
              </w:rPr>
              <w:t>обращении</w:t>
            </w:r>
            <w:r>
              <w:rPr>
                <w:spacing w:val="-1"/>
                <w:sz w:val="24"/>
              </w:rPr>
              <w:t> </w:t>
            </w:r>
            <w:r>
              <w:rPr>
                <w:sz w:val="24"/>
              </w:rPr>
              <w:t>в организацию</w:t>
            </w:r>
            <w:r>
              <w:rPr>
                <w:spacing w:val="-5"/>
                <w:sz w:val="24"/>
              </w:rPr>
              <w:t> </w:t>
            </w:r>
            <w:r>
              <w:rPr>
                <w:sz w:val="24"/>
              </w:rPr>
              <w:t>социальной</w:t>
            </w:r>
            <w:r>
              <w:rPr>
                <w:spacing w:val="-4"/>
                <w:sz w:val="24"/>
              </w:rPr>
              <w:t> сферы</w:t>
            </w:r>
          </w:p>
        </w:tc>
        <w:tc>
          <w:tcPr>
            <w:tcW w:w="4680" w:type="dxa"/>
            <w:tcBorders>
              <w:bottom w:val="nil"/>
            </w:tcBorders>
          </w:tcPr>
          <w:p>
            <w:pPr>
              <w:pStyle w:val="TableParagraph"/>
              <w:spacing w:line="254" w:lineRule="auto" w:before="1"/>
              <w:ind w:left="106" w:right="342"/>
              <w:jc w:val="left"/>
              <w:rPr>
                <w:b/>
                <w:sz w:val="24"/>
              </w:rPr>
            </w:pPr>
            <w:r>
              <w:rPr>
                <w:sz w:val="24"/>
              </w:rPr>
              <w:t>число получателей услуг, удовлетворенных</w:t>
            </w:r>
            <w:r>
              <w:rPr>
                <w:spacing w:val="-15"/>
                <w:sz w:val="24"/>
              </w:rPr>
              <w:t> </w:t>
            </w:r>
            <w:r>
              <w:rPr>
                <w:sz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w:t>
            </w:r>
            <w:r>
              <w:rPr>
                <w:b/>
                <w:sz w:val="24"/>
              </w:rPr>
              <w:t>(У</w:t>
            </w:r>
            <w:r>
              <w:rPr>
                <w:b/>
                <w:sz w:val="24"/>
                <w:vertAlign w:val="superscript"/>
              </w:rPr>
              <w:t>перв.конт</w:t>
            </w:r>
            <w:r>
              <w:rPr>
                <w:b/>
                <w:sz w:val="24"/>
                <w:vertAlign w:val="baseline"/>
              </w:rPr>
              <w:t>),</w:t>
            </w:r>
            <w:r>
              <w:rPr>
                <w:b/>
                <w:spacing w:val="40"/>
                <w:sz w:val="24"/>
                <w:vertAlign w:val="baseline"/>
              </w:rPr>
              <w:t> </w:t>
            </w:r>
            <w:r>
              <w:rPr>
                <w:sz w:val="24"/>
                <w:vertAlign w:val="baseline"/>
              </w:rPr>
              <w:t>по отношению к числу опрошенных получателей услуг, ответивших на </w:t>
            </w:r>
            <w:r>
              <w:rPr>
                <w:position w:val="2"/>
                <w:sz w:val="24"/>
                <w:vertAlign w:val="baseline"/>
              </w:rPr>
              <w:t>соответствующий вопрос</w:t>
            </w:r>
            <w:r>
              <w:rPr>
                <w:spacing w:val="40"/>
                <w:position w:val="2"/>
                <w:sz w:val="24"/>
                <w:vertAlign w:val="baseline"/>
              </w:rPr>
              <w:t> </w:t>
            </w:r>
            <w:r>
              <w:rPr>
                <w:position w:val="2"/>
                <w:sz w:val="24"/>
                <w:vertAlign w:val="baseline"/>
              </w:rPr>
              <w:t>анкеты </w:t>
            </w:r>
            <w:r>
              <w:rPr>
                <w:b/>
                <w:position w:val="2"/>
                <w:sz w:val="24"/>
                <w:vertAlign w:val="baseline"/>
              </w:rPr>
              <w:t>(Ч</w:t>
            </w:r>
            <w:r>
              <w:rPr>
                <w:b/>
                <w:sz w:val="16"/>
                <w:vertAlign w:val="baseline"/>
              </w:rPr>
              <w:t>общ</w:t>
            </w:r>
            <w:r>
              <w:rPr>
                <w:b/>
                <w:position w:val="2"/>
                <w:sz w:val="24"/>
                <w:vertAlign w:val="baseline"/>
              </w:rPr>
              <w:t>)</w:t>
            </w:r>
          </w:p>
        </w:tc>
        <w:tc>
          <w:tcPr>
            <w:tcW w:w="1416" w:type="dxa"/>
            <w:tcBorders>
              <w:bottom w:val="nil"/>
            </w:tcBorders>
          </w:tcPr>
          <w:p>
            <w:pPr>
              <w:pStyle w:val="TableParagraph"/>
              <w:spacing w:before="1"/>
              <w:ind w:left="428"/>
              <w:jc w:val="left"/>
              <w:rPr>
                <w:sz w:val="24"/>
              </w:rPr>
            </w:pPr>
            <w:r>
              <w:rPr>
                <w:sz w:val="24"/>
              </w:rPr>
              <w:t>0-</w:t>
            </w:r>
            <w:r>
              <w:rPr>
                <w:spacing w:val="-5"/>
                <w:sz w:val="24"/>
              </w:rPr>
              <w:t>100</w:t>
            </w:r>
          </w:p>
          <w:p>
            <w:pPr>
              <w:pStyle w:val="TableParagraph"/>
              <w:spacing w:before="17"/>
              <w:ind w:left="357"/>
              <w:jc w:val="left"/>
              <w:rPr>
                <w:sz w:val="24"/>
              </w:rPr>
            </w:pPr>
            <w:r>
              <w:rPr>
                <w:spacing w:val="-2"/>
                <w:sz w:val="24"/>
              </w:rPr>
              <w:t>баллов</w:t>
            </w:r>
          </w:p>
        </w:tc>
        <w:tc>
          <w:tcPr>
            <w:tcW w:w="1363" w:type="dxa"/>
            <w:tcBorders>
              <w:bottom w:val="nil"/>
            </w:tcBorders>
          </w:tcPr>
          <w:p>
            <w:pPr>
              <w:pStyle w:val="TableParagraph"/>
              <w:spacing w:before="1"/>
              <w:ind w:left="19" w:right="1"/>
              <w:rPr>
                <w:sz w:val="24"/>
              </w:rPr>
            </w:pPr>
            <w:r>
              <w:rPr>
                <w:sz w:val="24"/>
              </w:rPr>
              <w:t>100 </w:t>
            </w:r>
            <w:r>
              <w:rPr>
                <w:spacing w:val="-2"/>
                <w:sz w:val="24"/>
              </w:rPr>
              <w:t>баллов</w:t>
            </w:r>
          </w:p>
          <w:p>
            <w:pPr>
              <w:pStyle w:val="TableParagraph"/>
              <w:spacing w:before="33"/>
              <w:jc w:val="left"/>
              <w:rPr>
                <w:sz w:val="24"/>
              </w:rPr>
            </w:pPr>
          </w:p>
          <w:p>
            <w:pPr>
              <w:pStyle w:val="TableParagraph"/>
              <w:spacing w:line="256" w:lineRule="auto" w:before="1"/>
              <w:ind w:left="238" w:right="218" w:hanging="1"/>
              <w:rPr>
                <w:sz w:val="24"/>
              </w:rPr>
            </w:pPr>
            <w:r>
              <w:rPr>
                <w:spacing w:val="-4"/>
                <w:sz w:val="24"/>
              </w:rPr>
              <w:t>Для </w:t>
            </w:r>
            <w:r>
              <w:rPr>
                <w:spacing w:val="-2"/>
                <w:sz w:val="24"/>
              </w:rPr>
              <w:t>расчета формула (4.1)</w:t>
            </w:r>
          </w:p>
        </w:tc>
      </w:tr>
      <w:tr>
        <w:trPr>
          <w:trHeight w:val="544" w:hRule="atLeast"/>
        </w:trPr>
        <w:tc>
          <w:tcPr>
            <w:tcW w:w="566" w:type="dxa"/>
            <w:tcBorders>
              <w:top w:val="nil"/>
              <w:bottom w:val="nil"/>
            </w:tcBorders>
          </w:tcPr>
          <w:p>
            <w:pPr>
              <w:pStyle w:val="TableParagraph"/>
              <w:jc w:val="left"/>
              <w:rPr>
                <w:sz w:val="24"/>
              </w:rPr>
            </w:pPr>
          </w:p>
        </w:tc>
        <w:tc>
          <w:tcPr>
            <w:tcW w:w="3369" w:type="dxa"/>
            <w:tcBorders>
              <w:top w:val="nil"/>
              <w:bottom w:val="nil"/>
            </w:tcBorders>
          </w:tcPr>
          <w:p>
            <w:pPr>
              <w:pStyle w:val="TableParagraph"/>
              <w:spacing w:line="266" w:lineRule="exact"/>
              <w:ind w:left="110"/>
              <w:jc w:val="left"/>
              <w:rPr>
                <w:sz w:val="24"/>
              </w:rPr>
            </w:pPr>
            <w:r>
              <w:rPr>
                <w:sz w:val="24"/>
              </w:rPr>
              <w:t>социальной</w:t>
            </w:r>
            <w:r>
              <w:rPr>
                <w:spacing w:val="-3"/>
                <w:sz w:val="24"/>
              </w:rPr>
              <w:t> </w:t>
            </w:r>
            <w:r>
              <w:rPr>
                <w:sz w:val="24"/>
              </w:rPr>
              <w:t>сферы</w:t>
            </w:r>
            <w:r>
              <w:rPr>
                <w:spacing w:val="-2"/>
                <w:sz w:val="24"/>
              </w:rPr>
              <w:t> </w:t>
            </w:r>
            <w:r>
              <w:rPr>
                <w:sz w:val="24"/>
              </w:rPr>
              <w:t>(в</w:t>
            </w:r>
            <w:r>
              <w:rPr>
                <w:spacing w:val="-2"/>
                <w:sz w:val="24"/>
              </w:rPr>
              <w:t> </w:t>
            </w:r>
            <w:r>
              <w:rPr>
                <w:sz w:val="24"/>
              </w:rPr>
              <w:t>%</w:t>
            </w:r>
            <w:r>
              <w:rPr>
                <w:spacing w:val="-2"/>
                <w:sz w:val="24"/>
              </w:rPr>
              <w:t> </w:t>
            </w:r>
            <w:r>
              <w:rPr>
                <w:spacing w:val="-5"/>
                <w:sz w:val="24"/>
              </w:rPr>
              <w:t>от</w:t>
            </w:r>
          </w:p>
          <w:p>
            <w:pPr>
              <w:pStyle w:val="TableParagraph"/>
              <w:spacing w:line="258" w:lineRule="exact"/>
              <w:ind w:left="110"/>
              <w:jc w:val="left"/>
              <w:rPr>
                <w:sz w:val="24"/>
              </w:rPr>
            </w:pPr>
            <w:r>
              <w:rPr>
                <w:sz w:val="24"/>
              </w:rPr>
              <w:t>общего</w:t>
            </w:r>
            <w:r>
              <w:rPr>
                <w:spacing w:val="-1"/>
                <w:sz w:val="24"/>
              </w:rPr>
              <w:t> </w:t>
            </w:r>
            <w:r>
              <w:rPr>
                <w:sz w:val="24"/>
              </w:rPr>
              <w:t>числа</w:t>
            </w:r>
            <w:r>
              <w:rPr>
                <w:spacing w:val="-2"/>
                <w:sz w:val="24"/>
              </w:rPr>
              <w:t> опрошенных</w:t>
            </w:r>
          </w:p>
        </w:tc>
        <w:tc>
          <w:tcPr>
            <w:tcW w:w="907" w:type="dxa"/>
            <w:tcBorders>
              <w:top w:val="nil"/>
              <w:bottom w:val="nil"/>
            </w:tcBorders>
          </w:tcPr>
          <w:p>
            <w:pPr>
              <w:pStyle w:val="TableParagraph"/>
              <w:jc w:val="left"/>
              <w:rPr>
                <w:sz w:val="24"/>
              </w:rPr>
            </w:pPr>
          </w:p>
        </w:tc>
        <w:tc>
          <w:tcPr>
            <w:tcW w:w="3686" w:type="dxa"/>
            <w:vMerge/>
            <w:tcBorders>
              <w:top w:val="nil"/>
            </w:tcBorders>
          </w:tcPr>
          <w:p>
            <w:pPr>
              <w:rPr>
                <w:sz w:val="2"/>
                <w:szCs w:val="2"/>
              </w:rPr>
            </w:pPr>
          </w:p>
        </w:tc>
        <w:tc>
          <w:tcPr>
            <w:tcW w:w="4680" w:type="dxa"/>
            <w:tcBorders>
              <w:top w:val="nil"/>
              <w:bottom w:val="nil"/>
            </w:tcBorders>
          </w:tcPr>
          <w:p>
            <w:pPr>
              <w:pStyle w:val="TableParagraph"/>
              <w:jc w:val="left"/>
              <w:rPr>
                <w:sz w:val="24"/>
              </w:rPr>
            </w:pPr>
          </w:p>
        </w:tc>
        <w:tc>
          <w:tcPr>
            <w:tcW w:w="1416" w:type="dxa"/>
            <w:tcBorders>
              <w:top w:val="nil"/>
              <w:bottom w:val="nil"/>
            </w:tcBorders>
          </w:tcPr>
          <w:p>
            <w:pPr>
              <w:pStyle w:val="TableParagraph"/>
              <w:jc w:val="left"/>
              <w:rPr>
                <w:sz w:val="24"/>
              </w:rPr>
            </w:pPr>
          </w:p>
        </w:tc>
        <w:tc>
          <w:tcPr>
            <w:tcW w:w="1363" w:type="dxa"/>
            <w:tcBorders>
              <w:top w:val="nil"/>
              <w:bottom w:val="nil"/>
            </w:tcBorders>
          </w:tcPr>
          <w:p>
            <w:pPr>
              <w:pStyle w:val="TableParagraph"/>
              <w:jc w:val="left"/>
              <w:rPr>
                <w:sz w:val="24"/>
              </w:rPr>
            </w:pPr>
          </w:p>
        </w:tc>
      </w:tr>
      <w:tr>
        <w:trPr>
          <w:trHeight w:val="313" w:hRule="atLeast"/>
        </w:trPr>
        <w:tc>
          <w:tcPr>
            <w:tcW w:w="566" w:type="dxa"/>
            <w:tcBorders>
              <w:top w:val="nil"/>
              <w:bottom w:val="nil"/>
            </w:tcBorders>
          </w:tcPr>
          <w:p>
            <w:pPr>
              <w:pStyle w:val="TableParagraph"/>
              <w:jc w:val="left"/>
              <w:rPr>
                <w:sz w:val="22"/>
              </w:rPr>
            </w:pPr>
          </w:p>
        </w:tc>
        <w:tc>
          <w:tcPr>
            <w:tcW w:w="3369" w:type="dxa"/>
            <w:tcBorders>
              <w:top w:val="nil"/>
              <w:bottom w:val="nil"/>
            </w:tcBorders>
          </w:tcPr>
          <w:p>
            <w:pPr>
              <w:pStyle w:val="TableParagraph"/>
              <w:spacing w:line="293" w:lineRule="exact"/>
              <w:ind w:left="110"/>
              <w:jc w:val="left"/>
              <w:rPr>
                <w:b/>
                <w:sz w:val="28"/>
              </w:rPr>
            </w:pPr>
            <w:r>
              <w:rPr>
                <w:sz w:val="24"/>
              </w:rPr>
              <w:t>получателей</w:t>
            </w:r>
            <w:r>
              <w:rPr>
                <w:spacing w:val="-3"/>
                <w:sz w:val="24"/>
              </w:rPr>
              <w:t> </w:t>
            </w:r>
            <w:r>
              <w:rPr>
                <w:spacing w:val="-2"/>
                <w:sz w:val="24"/>
              </w:rPr>
              <w:t>услуг)</w:t>
            </w:r>
            <w:r>
              <w:rPr>
                <w:b/>
                <w:spacing w:val="-2"/>
                <w:sz w:val="28"/>
              </w:rPr>
              <w:t>(П</w:t>
            </w:r>
            <w:r>
              <w:rPr>
                <w:b/>
                <w:spacing w:val="-2"/>
                <w:sz w:val="28"/>
                <w:vertAlign w:val="superscript"/>
              </w:rPr>
              <w:t>перв.конт</w:t>
            </w:r>
          </w:p>
        </w:tc>
        <w:tc>
          <w:tcPr>
            <w:tcW w:w="907" w:type="dxa"/>
            <w:tcBorders>
              <w:top w:val="nil"/>
              <w:bottom w:val="nil"/>
            </w:tcBorders>
          </w:tcPr>
          <w:p>
            <w:pPr>
              <w:pStyle w:val="TableParagraph"/>
              <w:jc w:val="left"/>
              <w:rPr>
                <w:sz w:val="22"/>
              </w:rPr>
            </w:pPr>
          </w:p>
        </w:tc>
        <w:tc>
          <w:tcPr>
            <w:tcW w:w="3686" w:type="dxa"/>
            <w:vMerge/>
            <w:tcBorders>
              <w:top w:val="nil"/>
            </w:tcBorders>
          </w:tcPr>
          <w:p>
            <w:pPr>
              <w:rPr>
                <w:sz w:val="2"/>
                <w:szCs w:val="2"/>
              </w:rPr>
            </w:pPr>
          </w:p>
        </w:tc>
        <w:tc>
          <w:tcPr>
            <w:tcW w:w="4680" w:type="dxa"/>
            <w:tcBorders>
              <w:top w:val="nil"/>
              <w:bottom w:val="nil"/>
            </w:tcBorders>
          </w:tcPr>
          <w:p>
            <w:pPr>
              <w:pStyle w:val="TableParagraph"/>
              <w:jc w:val="left"/>
              <w:rPr>
                <w:sz w:val="22"/>
              </w:rPr>
            </w:pPr>
          </w:p>
        </w:tc>
        <w:tc>
          <w:tcPr>
            <w:tcW w:w="1416" w:type="dxa"/>
            <w:tcBorders>
              <w:top w:val="nil"/>
              <w:bottom w:val="nil"/>
            </w:tcBorders>
          </w:tcPr>
          <w:p>
            <w:pPr>
              <w:pStyle w:val="TableParagraph"/>
              <w:jc w:val="left"/>
              <w:rPr>
                <w:sz w:val="22"/>
              </w:rPr>
            </w:pPr>
          </w:p>
        </w:tc>
        <w:tc>
          <w:tcPr>
            <w:tcW w:w="1363" w:type="dxa"/>
            <w:tcBorders>
              <w:top w:val="nil"/>
              <w:bottom w:val="nil"/>
            </w:tcBorders>
          </w:tcPr>
          <w:p>
            <w:pPr>
              <w:pStyle w:val="TableParagraph"/>
              <w:jc w:val="left"/>
              <w:rPr>
                <w:sz w:val="22"/>
              </w:rPr>
            </w:pPr>
          </w:p>
        </w:tc>
      </w:tr>
      <w:tr>
        <w:trPr>
          <w:trHeight w:val="311" w:hRule="atLeast"/>
        </w:trPr>
        <w:tc>
          <w:tcPr>
            <w:tcW w:w="566" w:type="dxa"/>
            <w:tcBorders>
              <w:top w:val="nil"/>
            </w:tcBorders>
          </w:tcPr>
          <w:p>
            <w:pPr>
              <w:pStyle w:val="TableParagraph"/>
              <w:jc w:val="left"/>
              <w:rPr>
                <w:sz w:val="22"/>
              </w:rPr>
            </w:pPr>
          </w:p>
        </w:tc>
        <w:tc>
          <w:tcPr>
            <w:tcW w:w="3369" w:type="dxa"/>
            <w:tcBorders>
              <w:top w:val="nil"/>
            </w:tcBorders>
          </w:tcPr>
          <w:p>
            <w:pPr>
              <w:pStyle w:val="TableParagraph"/>
              <w:spacing w:line="292" w:lineRule="exact"/>
              <w:ind w:left="110"/>
              <w:jc w:val="left"/>
              <w:rPr>
                <w:b/>
                <w:sz w:val="28"/>
              </w:rPr>
            </w:pPr>
            <w:r>
              <w:rPr>
                <w:b/>
                <w:spacing w:val="-5"/>
                <w:sz w:val="18"/>
              </w:rPr>
              <w:t>уд</w:t>
            </w:r>
            <w:r>
              <w:rPr>
                <w:b/>
                <w:spacing w:val="-5"/>
                <w:position w:val="2"/>
                <w:sz w:val="28"/>
              </w:rPr>
              <w:t>)</w:t>
            </w:r>
          </w:p>
        </w:tc>
        <w:tc>
          <w:tcPr>
            <w:tcW w:w="907" w:type="dxa"/>
            <w:tcBorders>
              <w:top w:val="nil"/>
            </w:tcBorders>
          </w:tcPr>
          <w:p>
            <w:pPr>
              <w:pStyle w:val="TableParagraph"/>
              <w:jc w:val="left"/>
              <w:rPr>
                <w:sz w:val="22"/>
              </w:rPr>
            </w:pPr>
          </w:p>
        </w:tc>
        <w:tc>
          <w:tcPr>
            <w:tcW w:w="3686" w:type="dxa"/>
            <w:vMerge/>
            <w:tcBorders>
              <w:top w:val="nil"/>
            </w:tcBorders>
          </w:tcPr>
          <w:p>
            <w:pPr>
              <w:rPr>
                <w:sz w:val="2"/>
                <w:szCs w:val="2"/>
              </w:rPr>
            </w:pPr>
          </w:p>
        </w:tc>
        <w:tc>
          <w:tcPr>
            <w:tcW w:w="4680" w:type="dxa"/>
            <w:tcBorders>
              <w:top w:val="nil"/>
            </w:tcBorders>
          </w:tcPr>
          <w:p>
            <w:pPr>
              <w:pStyle w:val="TableParagraph"/>
              <w:jc w:val="left"/>
              <w:rPr>
                <w:sz w:val="22"/>
              </w:rPr>
            </w:pPr>
          </w:p>
        </w:tc>
        <w:tc>
          <w:tcPr>
            <w:tcW w:w="1416" w:type="dxa"/>
            <w:tcBorders>
              <w:top w:val="nil"/>
            </w:tcBorders>
          </w:tcPr>
          <w:p>
            <w:pPr>
              <w:pStyle w:val="TableParagraph"/>
              <w:jc w:val="left"/>
              <w:rPr>
                <w:sz w:val="22"/>
              </w:rPr>
            </w:pPr>
          </w:p>
        </w:tc>
        <w:tc>
          <w:tcPr>
            <w:tcW w:w="1363" w:type="dxa"/>
            <w:tcBorders>
              <w:top w:val="nil"/>
            </w:tcBorders>
          </w:tcPr>
          <w:p>
            <w:pPr>
              <w:pStyle w:val="TableParagraph"/>
              <w:jc w:val="left"/>
              <w:rPr>
                <w:sz w:val="22"/>
              </w:rPr>
            </w:pPr>
          </w:p>
        </w:tc>
      </w:tr>
      <w:tr>
        <w:trPr>
          <w:trHeight w:val="3921" w:hRule="atLeast"/>
        </w:trPr>
        <w:tc>
          <w:tcPr>
            <w:tcW w:w="15987" w:type="dxa"/>
            <w:gridSpan w:val="7"/>
          </w:tcPr>
          <w:p>
            <w:pPr>
              <w:pStyle w:val="TableParagraph"/>
              <w:tabs>
                <w:tab w:pos="6924" w:val="left" w:leader="none"/>
                <w:tab w:pos="7483" w:val="left" w:leader="none"/>
                <w:tab w:pos="8745" w:val="left" w:leader="none"/>
                <w:tab w:pos="11731" w:val="left" w:leader="none"/>
              </w:tabs>
              <w:spacing w:line="405" w:lineRule="exact"/>
              <w:ind w:left="5599"/>
              <w:jc w:val="left"/>
              <w:rPr>
                <w:b/>
                <w:sz w:val="28"/>
              </w:rPr>
            </w:pPr>
            <w:r>
              <w:rPr>
                <w:b/>
                <w:spacing w:val="-2"/>
                <w:sz w:val="28"/>
              </w:rPr>
              <w:t>П</w:t>
            </w:r>
            <w:r>
              <w:rPr>
                <w:b/>
                <w:spacing w:val="-2"/>
                <w:position w:val="10"/>
                <w:sz w:val="18"/>
              </w:rPr>
              <w:t>перв.конт</w:t>
            </w:r>
            <w:r>
              <w:rPr>
                <w:b/>
                <w:position w:val="10"/>
                <w:sz w:val="18"/>
              </w:rPr>
              <w:tab/>
            </w:r>
            <w:r>
              <w:rPr>
                <w:b/>
                <w:sz w:val="28"/>
              </w:rPr>
              <w:t>=</w:t>
            </w:r>
            <w:r>
              <w:rPr>
                <w:b/>
                <w:spacing w:val="-2"/>
                <w:sz w:val="28"/>
              </w:rPr>
              <w:t> </w:t>
            </w:r>
            <w:r>
              <w:rPr>
                <w:b/>
                <w:spacing w:val="-10"/>
                <w:sz w:val="28"/>
              </w:rPr>
              <w:t>(</w:t>
            </w:r>
            <w:r>
              <w:rPr>
                <w:b/>
                <w:sz w:val="28"/>
              </w:rPr>
              <w:tab/>
            </w:r>
            <w:r>
              <w:rPr>
                <w:b/>
                <w:spacing w:val="-2"/>
                <w:position w:val="16"/>
                <w:sz w:val="28"/>
              </w:rPr>
              <w:t>У</w:t>
            </w:r>
            <w:r>
              <w:rPr>
                <w:b/>
                <w:spacing w:val="-2"/>
                <w:position w:val="26"/>
                <w:sz w:val="18"/>
              </w:rPr>
              <w:t>перв.конт</w:t>
            </w:r>
            <w:r>
              <w:rPr>
                <w:b/>
                <w:position w:val="26"/>
                <w:sz w:val="18"/>
              </w:rPr>
              <w:tab/>
            </w:r>
            <w:r>
              <w:rPr>
                <w:b/>
                <w:spacing w:val="-2"/>
                <w:sz w:val="28"/>
              </w:rPr>
              <w:t>)×100,</w:t>
            </w:r>
            <w:r>
              <w:rPr>
                <w:b/>
                <w:sz w:val="28"/>
              </w:rPr>
              <w:tab/>
            </w:r>
            <w:r>
              <w:rPr>
                <w:b/>
                <w:spacing w:val="-2"/>
                <w:sz w:val="28"/>
              </w:rPr>
              <w:t>(4.1)</w:t>
            </w:r>
          </w:p>
          <w:p>
            <w:pPr>
              <w:pStyle w:val="TableParagraph"/>
              <w:tabs>
                <w:tab w:pos="1049" w:val="left" w:leader="none"/>
              </w:tabs>
              <w:spacing w:line="254" w:lineRule="exact"/>
              <w:ind w:right="1039"/>
              <w:rPr>
                <w:b/>
                <w:sz w:val="18"/>
              </w:rPr>
            </w:pPr>
            <w:r>
              <w:rPr/>
              <mc:AlternateContent>
                <mc:Choice Requires="wps">
                  <w:drawing>
                    <wp:anchor distT="0" distB="0" distL="0" distR="0" allowOverlap="1" layoutInCell="1" locked="0" behindDoc="1" simplePos="0" relativeHeight="435383296">
                      <wp:simplePos x="0" y="0"/>
                      <wp:positionH relativeFrom="column">
                        <wp:posOffset>4639055</wp:posOffset>
                      </wp:positionH>
                      <wp:positionV relativeFrom="paragraph">
                        <wp:posOffset>-53327</wp:posOffset>
                      </wp:positionV>
                      <wp:extent cx="871855" cy="635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871855" cy="6350"/>
                                <a:chExt cx="871855" cy="6350"/>
                              </a:xfrm>
                            </wpg:grpSpPr>
                            <wps:wsp>
                              <wps:cNvPr id="41" name="Graphic 41"/>
                              <wps:cNvSpPr/>
                              <wps:spPr>
                                <a:xfrm>
                                  <a:off x="0" y="0"/>
                                  <a:ext cx="871855" cy="6350"/>
                                </a:xfrm>
                                <a:custGeom>
                                  <a:avLst/>
                                  <a:gdLst/>
                                  <a:ahLst/>
                                  <a:cxnLst/>
                                  <a:rect l="l" t="t" r="r" b="b"/>
                                  <a:pathLst>
                                    <a:path w="871855" h="6350">
                                      <a:moveTo>
                                        <a:pt x="871727" y="0"/>
                                      </a:moveTo>
                                      <a:lnTo>
                                        <a:pt x="0" y="0"/>
                                      </a:lnTo>
                                      <a:lnTo>
                                        <a:pt x="0" y="6096"/>
                                      </a:lnTo>
                                      <a:lnTo>
                                        <a:pt x="871727" y="6096"/>
                                      </a:lnTo>
                                      <a:lnTo>
                                        <a:pt x="87172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5.279999pt;margin-top:-4.199004pt;width:68.650pt;height:.5pt;mso-position-horizontal-relative:column;mso-position-vertical-relative:paragraph;z-index:-67933184" id="docshapegroup38" coordorigin="7306,-84" coordsize="1373,10">
                      <v:rect style="position:absolute;left:7305;top:-84;width:1373;height:10" id="docshape39"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общ</w:t>
            </w:r>
          </w:p>
          <w:p>
            <w:pPr>
              <w:pStyle w:val="TableParagraph"/>
              <w:spacing w:line="266" w:lineRule="exact"/>
              <w:ind w:left="819"/>
              <w:jc w:val="left"/>
              <w:rPr>
                <w:sz w:val="24"/>
              </w:rPr>
            </w:pPr>
            <w:r>
              <w:rPr>
                <w:spacing w:val="-5"/>
                <w:sz w:val="24"/>
              </w:rPr>
              <w:t>где</w:t>
            </w:r>
          </w:p>
          <w:p>
            <w:pPr>
              <w:pStyle w:val="TableParagraph"/>
              <w:spacing w:line="237" w:lineRule="auto" w:before="4"/>
              <w:ind w:left="110" w:firstLine="709"/>
              <w:jc w:val="left"/>
              <w:rPr>
                <w:sz w:val="24"/>
              </w:rPr>
            </w:pPr>
            <w:r>
              <w:rPr>
                <w:b/>
                <w:sz w:val="24"/>
              </w:rPr>
              <w:t>У</w:t>
            </w:r>
            <w:r>
              <w:rPr>
                <w:b/>
                <w:sz w:val="24"/>
                <w:vertAlign w:val="superscript"/>
              </w:rPr>
              <w:t>перв.конт</w:t>
            </w:r>
            <w:r>
              <w:rPr>
                <w:b/>
                <w:spacing w:val="-6"/>
                <w:sz w:val="24"/>
                <w:vertAlign w:val="baseline"/>
              </w:rPr>
              <w:t> </w:t>
            </w:r>
            <w:r>
              <w:rPr>
                <w:sz w:val="24"/>
                <w:vertAlign w:val="baseline"/>
              </w:rPr>
              <w:t>-</w:t>
            </w:r>
            <w:r>
              <w:rPr>
                <w:spacing w:val="-7"/>
                <w:sz w:val="24"/>
                <w:vertAlign w:val="baseline"/>
              </w:rPr>
              <w:t> </w:t>
            </w:r>
            <w:r>
              <w:rPr>
                <w:sz w:val="24"/>
                <w:vertAlign w:val="baseline"/>
              </w:rPr>
              <w:t>число</w:t>
            </w:r>
            <w:r>
              <w:rPr>
                <w:spacing w:val="-7"/>
                <w:sz w:val="24"/>
                <w:vertAlign w:val="baseline"/>
              </w:rPr>
              <w:t> </w:t>
            </w:r>
            <w:r>
              <w:rPr>
                <w:sz w:val="24"/>
                <w:vertAlign w:val="baseline"/>
              </w:rPr>
              <w:t>получателей</w:t>
            </w:r>
            <w:r>
              <w:rPr>
                <w:spacing w:val="-7"/>
                <w:sz w:val="24"/>
                <w:vertAlign w:val="baseline"/>
              </w:rPr>
              <w:t> </w:t>
            </w:r>
            <w:r>
              <w:rPr>
                <w:sz w:val="24"/>
                <w:vertAlign w:val="baseline"/>
              </w:rPr>
              <w:t>услуг,</w:t>
            </w:r>
            <w:r>
              <w:rPr>
                <w:spacing w:val="-7"/>
                <w:sz w:val="24"/>
                <w:vertAlign w:val="baseline"/>
              </w:rPr>
              <w:t> </w:t>
            </w:r>
            <w:r>
              <w:rPr>
                <w:sz w:val="24"/>
                <w:vertAlign w:val="baseline"/>
              </w:rPr>
              <w:t>удовлетворенных</w:t>
            </w:r>
            <w:r>
              <w:rPr>
                <w:spacing w:val="-7"/>
                <w:sz w:val="24"/>
                <w:vertAlign w:val="baseline"/>
              </w:rPr>
              <w:t> </w:t>
            </w:r>
            <w:r>
              <w:rPr>
                <w:sz w:val="24"/>
                <w:vertAlign w:val="baseline"/>
              </w:rPr>
              <w:t>доброжелательностью,</w:t>
            </w:r>
            <w:r>
              <w:rPr>
                <w:spacing w:val="-7"/>
                <w:sz w:val="24"/>
                <w:vertAlign w:val="baseline"/>
              </w:rPr>
              <w:t> </w:t>
            </w:r>
            <w:r>
              <w:rPr>
                <w:sz w:val="24"/>
                <w:vertAlign w:val="baseline"/>
              </w:rPr>
              <w:t>вежливостью</w:t>
            </w:r>
            <w:r>
              <w:rPr>
                <w:spacing w:val="-7"/>
                <w:sz w:val="24"/>
                <w:vertAlign w:val="baseline"/>
              </w:rPr>
              <w:t> </w:t>
            </w:r>
            <w:r>
              <w:rPr>
                <w:sz w:val="24"/>
                <w:vertAlign w:val="baseline"/>
              </w:rPr>
              <w:t>работников</w:t>
            </w:r>
            <w:r>
              <w:rPr>
                <w:spacing w:val="-7"/>
                <w:sz w:val="24"/>
                <w:vertAlign w:val="baseline"/>
              </w:rPr>
              <w:t> </w:t>
            </w:r>
            <w:r>
              <w:rPr>
                <w:sz w:val="24"/>
                <w:vertAlign w:val="baseline"/>
              </w:rPr>
              <w:t>организации,</w:t>
            </w:r>
            <w:r>
              <w:rPr>
                <w:spacing w:val="-7"/>
                <w:sz w:val="24"/>
                <w:vertAlign w:val="baseline"/>
              </w:rPr>
              <w:t> </w:t>
            </w:r>
            <w:r>
              <w:rPr>
                <w:sz w:val="24"/>
                <w:vertAlign w:val="baseline"/>
              </w:rPr>
              <w:t>обеспечивающих</w:t>
            </w:r>
            <w:r>
              <w:rPr>
                <w:spacing w:val="-7"/>
                <w:sz w:val="24"/>
                <w:vertAlign w:val="baseline"/>
              </w:rPr>
              <w:t> </w:t>
            </w:r>
            <w:r>
              <w:rPr>
                <w:sz w:val="24"/>
                <w:vertAlign w:val="baseline"/>
              </w:rPr>
              <w:t>первичный контакт и информирование получателя услуги;</w:t>
            </w:r>
          </w:p>
          <w:p>
            <w:pPr>
              <w:pStyle w:val="TableParagraph"/>
              <w:spacing w:before="3"/>
              <w:ind w:left="819"/>
              <w:jc w:val="left"/>
              <w:rPr>
                <w:sz w:val="24"/>
              </w:rPr>
            </w:pPr>
            <w:r>
              <w:rPr>
                <w:b/>
                <w:position w:val="2"/>
                <w:sz w:val="24"/>
              </w:rPr>
              <w:t>Ч</w:t>
            </w:r>
            <w:r>
              <w:rPr>
                <w:b/>
                <w:sz w:val="16"/>
              </w:rPr>
              <w:t>общ</w:t>
            </w:r>
            <w:r>
              <w:rPr>
                <w:b/>
                <w:spacing w:val="19"/>
                <w:sz w:val="16"/>
              </w:rPr>
              <w:t> </w:t>
            </w:r>
            <w:r>
              <w:rPr>
                <w:position w:val="2"/>
                <w:sz w:val="24"/>
              </w:rPr>
              <w:t>-</w:t>
            </w:r>
            <w:r>
              <w:rPr>
                <w:spacing w:val="57"/>
                <w:position w:val="2"/>
                <w:sz w:val="24"/>
              </w:rPr>
              <w:t> </w:t>
            </w:r>
            <w:r>
              <w:rPr>
                <w:position w:val="2"/>
                <w:sz w:val="24"/>
              </w:rPr>
              <w:t>общее</w:t>
            </w:r>
            <w:r>
              <w:rPr>
                <w:spacing w:val="-2"/>
                <w:position w:val="2"/>
                <w:sz w:val="24"/>
              </w:rPr>
              <w:t> </w:t>
            </w:r>
            <w:r>
              <w:rPr>
                <w:position w:val="2"/>
                <w:sz w:val="24"/>
              </w:rPr>
              <w:t>число</w:t>
            </w:r>
            <w:r>
              <w:rPr>
                <w:spacing w:val="-2"/>
                <w:position w:val="2"/>
                <w:sz w:val="24"/>
              </w:rPr>
              <w:t> </w:t>
            </w:r>
            <w:r>
              <w:rPr>
                <w:position w:val="2"/>
                <w:sz w:val="24"/>
              </w:rPr>
              <w:t>опрошенных</w:t>
            </w:r>
            <w:r>
              <w:rPr>
                <w:spacing w:val="-1"/>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line="322" w:lineRule="exact" w:before="275"/>
              <w:ind w:left="110"/>
              <w:jc w:val="left"/>
              <w:rPr>
                <w:b/>
                <w:sz w:val="28"/>
              </w:rPr>
            </w:pPr>
            <w:r>
              <w:rPr>
                <w:b/>
                <w:sz w:val="28"/>
              </w:rPr>
              <w:t>Пример</w:t>
            </w:r>
            <w:r>
              <w:rPr>
                <w:b/>
                <w:spacing w:val="52"/>
                <w:sz w:val="28"/>
              </w:rPr>
              <w:t> </w:t>
            </w:r>
            <w:r>
              <w:rPr>
                <w:b/>
                <w:sz w:val="28"/>
              </w:rPr>
              <w:t>расчета</w:t>
            </w:r>
            <w:r>
              <w:rPr>
                <w:b/>
                <w:spacing w:val="-9"/>
                <w:sz w:val="28"/>
              </w:rPr>
              <w:t> </w:t>
            </w:r>
            <w:r>
              <w:rPr>
                <w:b/>
                <w:sz w:val="28"/>
              </w:rPr>
              <w:t>значения</w:t>
            </w:r>
            <w:r>
              <w:rPr>
                <w:b/>
                <w:spacing w:val="-9"/>
                <w:sz w:val="28"/>
              </w:rPr>
              <w:t> </w:t>
            </w:r>
            <w:r>
              <w:rPr>
                <w:b/>
                <w:sz w:val="28"/>
              </w:rPr>
              <w:t>показателя</w:t>
            </w:r>
            <w:r>
              <w:rPr>
                <w:b/>
                <w:spacing w:val="-8"/>
                <w:sz w:val="28"/>
              </w:rPr>
              <w:t> </w:t>
            </w:r>
            <w:r>
              <w:rPr>
                <w:b/>
                <w:spacing w:val="-4"/>
                <w:sz w:val="28"/>
              </w:rPr>
              <w:t>4.1.</w:t>
            </w:r>
          </w:p>
          <w:p>
            <w:pPr>
              <w:pStyle w:val="TableParagraph"/>
              <w:ind w:left="110" w:firstLine="709"/>
              <w:jc w:val="left"/>
              <w:rPr>
                <w:sz w:val="28"/>
              </w:rPr>
            </w:pPr>
            <w:r>
              <w:rPr>
                <w:b/>
                <w:sz w:val="28"/>
              </w:rPr>
              <w:t>У</w:t>
            </w:r>
            <w:r>
              <w:rPr>
                <w:b/>
                <w:sz w:val="28"/>
                <w:vertAlign w:val="superscript"/>
              </w:rPr>
              <w:t>перв.конт</w:t>
            </w:r>
            <w:r>
              <w:rPr>
                <w:b/>
                <w:spacing w:val="80"/>
                <w:sz w:val="28"/>
                <w:vertAlign w:val="baseline"/>
              </w:rPr>
              <w:t> </w:t>
            </w:r>
            <w:r>
              <w:rPr>
                <w:sz w:val="28"/>
                <w:vertAlign w:val="baseline"/>
              </w:rPr>
              <w:t>-</w:t>
            </w:r>
            <w:r>
              <w:rPr>
                <w:spacing w:val="80"/>
                <w:sz w:val="28"/>
                <w:vertAlign w:val="baseline"/>
              </w:rPr>
              <w:t> </w:t>
            </w:r>
            <w:r>
              <w:rPr>
                <w:sz w:val="28"/>
                <w:vertAlign w:val="baseline"/>
              </w:rPr>
              <w:t>число</w:t>
            </w:r>
            <w:r>
              <w:rPr>
                <w:spacing w:val="80"/>
                <w:sz w:val="28"/>
                <w:vertAlign w:val="baseline"/>
              </w:rPr>
              <w:t> </w:t>
            </w:r>
            <w:r>
              <w:rPr>
                <w:sz w:val="28"/>
                <w:vertAlign w:val="baseline"/>
              </w:rPr>
              <w:t>получателей</w:t>
            </w:r>
            <w:r>
              <w:rPr>
                <w:spacing w:val="80"/>
                <w:sz w:val="28"/>
                <w:vertAlign w:val="baseline"/>
              </w:rPr>
              <w:t> </w:t>
            </w:r>
            <w:r>
              <w:rPr>
                <w:sz w:val="28"/>
                <w:vertAlign w:val="baseline"/>
              </w:rPr>
              <w:t>услуг,</w:t>
            </w:r>
            <w:r>
              <w:rPr>
                <w:spacing w:val="80"/>
                <w:sz w:val="28"/>
                <w:vertAlign w:val="baseline"/>
              </w:rPr>
              <w:t> </w:t>
            </w:r>
            <w:r>
              <w:rPr>
                <w:sz w:val="28"/>
                <w:vertAlign w:val="baseline"/>
              </w:rPr>
              <w:t>удовлетворенных</w:t>
            </w:r>
            <w:r>
              <w:rPr>
                <w:spacing w:val="80"/>
                <w:sz w:val="28"/>
                <w:vertAlign w:val="baseline"/>
              </w:rPr>
              <w:t> </w:t>
            </w:r>
            <w:r>
              <w:rPr>
                <w:sz w:val="28"/>
                <w:vertAlign w:val="baseline"/>
              </w:rPr>
              <w:t>доброжелательностью,</w:t>
            </w:r>
            <w:r>
              <w:rPr>
                <w:spacing w:val="80"/>
                <w:sz w:val="28"/>
                <w:vertAlign w:val="baseline"/>
              </w:rPr>
              <w:t> </w:t>
            </w:r>
            <w:r>
              <w:rPr>
                <w:sz w:val="28"/>
                <w:vertAlign w:val="baseline"/>
              </w:rPr>
              <w:t>вежливостью</w:t>
            </w:r>
            <w:r>
              <w:rPr>
                <w:spacing w:val="80"/>
                <w:sz w:val="28"/>
                <w:vertAlign w:val="baseline"/>
              </w:rPr>
              <w:t> </w:t>
            </w:r>
            <w:r>
              <w:rPr>
                <w:sz w:val="28"/>
                <w:vertAlign w:val="baseline"/>
              </w:rPr>
              <w:t>работников</w:t>
            </w:r>
            <w:r>
              <w:rPr>
                <w:spacing w:val="80"/>
                <w:sz w:val="28"/>
                <w:vertAlign w:val="baseline"/>
              </w:rPr>
              <w:t> </w:t>
            </w:r>
            <w:r>
              <w:rPr>
                <w:sz w:val="28"/>
                <w:vertAlign w:val="baseline"/>
              </w:rPr>
              <w:t>организации,</w:t>
            </w:r>
            <w:r>
              <w:rPr>
                <w:spacing w:val="40"/>
                <w:sz w:val="28"/>
                <w:vertAlign w:val="baseline"/>
              </w:rPr>
              <w:t> </w:t>
            </w:r>
            <w:r>
              <w:rPr>
                <w:sz w:val="28"/>
                <w:vertAlign w:val="baseline"/>
              </w:rPr>
              <w:t>обеспечивающих первичный контакт и информирование получателя услуги – 130 человек;</w:t>
            </w:r>
          </w:p>
          <w:p>
            <w:pPr>
              <w:pStyle w:val="TableParagraph"/>
              <w:ind w:left="110" w:firstLine="709"/>
              <w:jc w:val="left"/>
              <w:rPr>
                <w:sz w:val="28"/>
              </w:rPr>
            </w:pPr>
            <w:r>
              <w:rPr>
                <w:b/>
                <w:position w:val="2"/>
                <w:sz w:val="28"/>
              </w:rPr>
              <w:t>Ч</w:t>
            </w:r>
            <w:r>
              <w:rPr>
                <w:b/>
                <w:sz w:val="18"/>
              </w:rPr>
              <w:t>общ</w:t>
            </w:r>
            <w:r>
              <w:rPr>
                <w:b/>
                <w:spacing w:val="24"/>
                <w:sz w:val="18"/>
              </w:rPr>
              <w:t> </w:t>
            </w:r>
            <w:r>
              <w:rPr>
                <w:position w:val="2"/>
                <w:sz w:val="28"/>
              </w:rPr>
              <w:t>-</w:t>
            </w:r>
            <w:r>
              <w:rPr>
                <w:spacing w:val="40"/>
                <w:position w:val="2"/>
                <w:sz w:val="28"/>
              </w:rPr>
              <w:t> </w:t>
            </w:r>
            <w:r>
              <w:rPr>
                <w:position w:val="2"/>
                <w:sz w:val="28"/>
              </w:rPr>
              <w:t>общее число опрошенных получателей услуг, ответивших на вопрос 9 Анкеты (см. Рекомендуемый образец Анкеты в </w:t>
            </w:r>
            <w:r>
              <w:rPr>
                <w:sz w:val="28"/>
              </w:rPr>
              <w:t>приказе Минтруда России от 30 октября 2018 г. № 675н) – 150 человек.</w:t>
            </w:r>
          </w:p>
        </w:tc>
      </w:tr>
    </w:tbl>
    <w:p>
      <w:pPr>
        <w:spacing w:after="0"/>
        <w:jc w:val="left"/>
        <w:rPr>
          <w:sz w:val="28"/>
        </w:rPr>
        <w:sectPr>
          <w:pgSz w:w="16840" w:h="11910" w:orient="landscape"/>
          <w:pgMar w:header="0" w:footer="690" w:top="940" w:bottom="88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369"/>
        <w:gridCol w:w="907"/>
        <w:gridCol w:w="3686"/>
        <w:gridCol w:w="4680"/>
        <w:gridCol w:w="1416"/>
        <w:gridCol w:w="1363"/>
      </w:tblGrid>
      <w:tr>
        <w:trPr>
          <w:trHeight w:val="1506" w:hRule="atLeast"/>
        </w:trPr>
        <w:tc>
          <w:tcPr>
            <w:tcW w:w="15987" w:type="dxa"/>
            <w:gridSpan w:val="7"/>
          </w:tcPr>
          <w:p>
            <w:pPr>
              <w:pStyle w:val="TableParagraph"/>
              <w:spacing w:line="273" w:lineRule="exact"/>
              <w:ind w:left="819"/>
              <w:jc w:val="left"/>
              <w:rPr>
                <w:b/>
                <w:sz w:val="24"/>
              </w:rPr>
            </w:pPr>
            <w:r>
              <w:rPr>
                <w:b/>
                <w:sz w:val="24"/>
                <w:u w:val="thick"/>
              </w:rPr>
              <w:t>Расчет</w:t>
            </w:r>
            <w:r>
              <w:rPr>
                <w:b/>
                <w:spacing w:val="-3"/>
                <w:sz w:val="24"/>
                <w:u w:val="thick"/>
              </w:rPr>
              <w:t> </w:t>
            </w:r>
            <w:r>
              <w:rPr>
                <w:b/>
                <w:sz w:val="24"/>
                <w:u w:val="thick"/>
              </w:rPr>
              <w:t>показателя</w:t>
            </w:r>
            <w:r>
              <w:rPr>
                <w:b/>
                <w:spacing w:val="-2"/>
                <w:sz w:val="24"/>
                <w:u w:val="thick"/>
              </w:rPr>
              <w:t> </w:t>
            </w:r>
            <w:r>
              <w:rPr>
                <w:b/>
                <w:spacing w:val="-4"/>
                <w:sz w:val="24"/>
                <w:u w:val="thick"/>
              </w:rPr>
              <w:t>4.1:</w:t>
            </w:r>
          </w:p>
          <w:p>
            <w:pPr>
              <w:pStyle w:val="TableParagraph"/>
              <w:spacing w:before="43"/>
              <w:jc w:val="left"/>
              <w:rPr>
                <w:sz w:val="24"/>
              </w:rPr>
            </w:pPr>
          </w:p>
          <w:p>
            <w:pPr>
              <w:pStyle w:val="TableParagraph"/>
              <w:ind w:left="4422"/>
              <w:jc w:val="left"/>
              <w:rPr>
                <w:sz w:val="28"/>
              </w:rPr>
            </w:pPr>
            <w:r>
              <w:rPr>
                <w:b/>
                <w:position w:val="2"/>
                <w:sz w:val="28"/>
              </w:rPr>
              <w:t>П</w:t>
            </w:r>
            <w:r>
              <w:rPr>
                <w:b/>
                <w:position w:val="2"/>
                <w:sz w:val="28"/>
                <w:vertAlign w:val="superscript"/>
              </w:rPr>
              <w:t>перв.конт</w:t>
            </w:r>
            <w:r>
              <w:rPr>
                <w:b/>
                <w:spacing w:val="-27"/>
                <w:position w:val="2"/>
                <w:sz w:val="28"/>
                <w:vertAlign w:val="baseline"/>
              </w:rPr>
              <w:t> </w:t>
            </w:r>
            <w:r>
              <w:rPr>
                <w:b/>
                <w:sz w:val="18"/>
                <w:vertAlign w:val="baseline"/>
              </w:rPr>
              <w:t>уд</w:t>
            </w:r>
            <w:r>
              <w:rPr>
                <w:b/>
                <w:position w:val="2"/>
                <w:sz w:val="28"/>
                <w:vertAlign w:val="baseline"/>
              </w:rPr>
              <w:t>=</w:t>
            </w:r>
            <w:r>
              <w:rPr>
                <w:b/>
                <w:spacing w:val="-5"/>
                <w:position w:val="2"/>
                <w:sz w:val="28"/>
                <w:vertAlign w:val="baseline"/>
              </w:rPr>
              <w:t> </w:t>
            </w:r>
            <w:r>
              <w:rPr>
                <w:b/>
                <w:position w:val="2"/>
                <w:sz w:val="28"/>
                <w:vertAlign w:val="baseline"/>
              </w:rPr>
              <w:t>(130</w:t>
            </w:r>
            <w:r>
              <w:rPr>
                <w:b/>
                <w:spacing w:val="-4"/>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150)</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0,8667</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64"/>
                <w:position w:val="2"/>
                <w:sz w:val="28"/>
                <w:vertAlign w:val="baseline"/>
              </w:rPr>
              <w:t> </w:t>
            </w:r>
            <w:r>
              <w:rPr>
                <w:b/>
                <w:position w:val="2"/>
                <w:sz w:val="28"/>
                <w:vertAlign w:val="baseline"/>
              </w:rPr>
              <w:t>86,67</w:t>
            </w:r>
            <w:r>
              <w:rPr>
                <w:b/>
                <w:spacing w:val="-3"/>
                <w:position w:val="2"/>
                <w:sz w:val="28"/>
                <w:vertAlign w:val="baseline"/>
              </w:rPr>
              <w:t> </w:t>
            </w:r>
            <w:r>
              <w:rPr>
                <w:b/>
                <w:position w:val="2"/>
                <w:sz w:val="28"/>
                <w:vertAlign w:val="baseline"/>
              </w:rPr>
              <w:t>=</w:t>
            </w:r>
            <w:r>
              <w:rPr>
                <w:b/>
                <w:spacing w:val="-4"/>
                <w:position w:val="2"/>
                <w:sz w:val="28"/>
                <w:vertAlign w:val="baseline"/>
              </w:rPr>
              <w:t> </w:t>
            </w:r>
            <w:r>
              <w:rPr>
                <w:b/>
                <w:position w:val="2"/>
                <w:sz w:val="28"/>
                <w:vertAlign w:val="baseline"/>
              </w:rPr>
              <w:t>87</w:t>
            </w:r>
            <w:r>
              <w:rPr>
                <w:b/>
                <w:spacing w:val="-3"/>
                <w:position w:val="2"/>
                <w:sz w:val="28"/>
                <w:vertAlign w:val="baseline"/>
              </w:rPr>
              <w:t> </w:t>
            </w:r>
            <w:r>
              <w:rPr>
                <w:b/>
                <w:spacing w:val="-2"/>
                <w:position w:val="2"/>
                <w:sz w:val="28"/>
                <w:vertAlign w:val="baseline"/>
              </w:rPr>
              <w:t>баллов</w:t>
            </w:r>
            <w:r>
              <w:rPr>
                <w:spacing w:val="-2"/>
                <w:position w:val="2"/>
                <w:sz w:val="28"/>
                <w:vertAlign w:val="baseline"/>
              </w:rPr>
              <w:t>.</w:t>
            </w:r>
          </w:p>
        </w:tc>
      </w:tr>
      <w:tr>
        <w:trPr>
          <w:trHeight w:val="285" w:hRule="atLeast"/>
        </w:trPr>
        <w:tc>
          <w:tcPr>
            <w:tcW w:w="566" w:type="dxa"/>
            <w:tcBorders>
              <w:bottom w:val="nil"/>
            </w:tcBorders>
          </w:tcPr>
          <w:p>
            <w:pPr>
              <w:pStyle w:val="TableParagraph"/>
              <w:spacing w:line="264" w:lineRule="exact" w:before="1"/>
              <w:ind w:left="110"/>
              <w:jc w:val="left"/>
              <w:rPr>
                <w:sz w:val="24"/>
              </w:rPr>
            </w:pPr>
            <w:r>
              <w:rPr>
                <w:spacing w:val="-4"/>
                <w:sz w:val="24"/>
              </w:rPr>
              <w:t>4.2.</w:t>
            </w:r>
          </w:p>
        </w:tc>
        <w:tc>
          <w:tcPr>
            <w:tcW w:w="3369" w:type="dxa"/>
            <w:vMerge w:val="restart"/>
          </w:tcPr>
          <w:p>
            <w:pPr>
              <w:pStyle w:val="TableParagraph"/>
              <w:ind w:left="110" w:right="113"/>
              <w:jc w:val="left"/>
              <w:rPr>
                <w:b/>
                <w:sz w:val="24"/>
              </w:rPr>
            </w:pPr>
            <w:r>
              <w:rPr>
                <w:sz w:val="24"/>
              </w:rPr>
              <w:t>Доля получателей услуг, </w:t>
            </w:r>
            <w:r>
              <w:rPr>
                <w:spacing w:val="-2"/>
                <w:sz w:val="24"/>
              </w:rPr>
              <w:t>удовлетворенных доброжелательностью, </w:t>
            </w:r>
            <w:r>
              <w:rPr>
                <w:sz w:val="24"/>
              </w:rPr>
              <w:t>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spacing w:val="-8"/>
                <w:sz w:val="24"/>
              </w:rPr>
              <w:t> </w:t>
            </w:r>
            <w:r>
              <w:rPr>
                <w:sz w:val="24"/>
              </w:rPr>
              <w:t>(в</w:t>
            </w:r>
            <w:r>
              <w:rPr>
                <w:spacing w:val="-8"/>
                <w:sz w:val="24"/>
              </w:rPr>
              <w:t> </w:t>
            </w:r>
            <w:r>
              <w:rPr>
                <w:sz w:val="24"/>
              </w:rPr>
              <w:t>%</w:t>
            </w:r>
            <w:r>
              <w:rPr>
                <w:spacing w:val="-8"/>
                <w:sz w:val="24"/>
              </w:rPr>
              <w:t> </w:t>
            </w:r>
            <w:r>
              <w:rPr>
                <w:sz w:val="24"/>
              </w:rPr>
              <w:t>от</w:t>
            </w:r>
            <w:r>
              <w:rPr>
                <w:spacing w:val="-8"/>
                <w:sz w:val="24"/>
              </w:rPr>
              <w:t> </w:t>
            </w:r>
            <w:r>
              <w:rPr>
                <w:sz w:val="24"/>
              </w:rPr>
              <w:t>общего</w:t>
            </w:r>
            <w:r>
              <w:rPr>
                <w:spacing w:val="-8"/>
                <w:sz w:val="24"/>
              </w:rPr>
              <w:t> </w:t>
            </w:r>
            <w:r>
              <w:rPr>
                <w:sz w:val="24"/>
              </w:rPr>
              <w:t>числа опрошенных получателей </w:t>
            </w:r>
            <w:r>
              <w:rPr>
                <w:position w:val="-7"/>
                <w:sz w:val="24"/>
              </w:rPr>
              <w:t>услуг).</w:t>
            </w:r>
            <w:r>
              <w:rPr>
                <w:b/>
                <w:position w:val="-7"/>
                <w:sz w:val="24"/>
              </w:rPr>
              <w:t>(П</w:t>
            </w:r>
            <w:r>
              <w:rPr>
                <w:b/>
                <w:sz w:val="16"/>
              </w:rPr>
              <w:t>оказ.услуг</w:t>
            </w:r>
            <w:r>
              <w:rPr>
                <w:b/>
                <w:spacing w:val="80"/>
                <w:sz w:val="16"/>
              </w:rPr>
              <w:t> </w:t>
            </w:r>
            <w:r>
              <w:rPr>
                <w:b/>
                <w:position w:val="-7"/>
                <w:sz w:val="24"/>
              </w:rPr>
              <w:t>)</w:t>
            </w:r>
          </w:p>
          <w:p>
            <w:pPr>
              <w:pStyle w:val="TableParagraph"/>
              <w:spacing w:line="6" w:lineRule="exact"/>
              <w:ind w:left="515" w:right="50"/>
              <w:rPr>
                <w:b/>
                <w:sz w:val="16"/>
              </w:rPr>
            </w:pPr>
            <w:r>
              <w:rPr>
                <w:b/>
                <w:spacing w:val="-5"/>
                <w:sz w:val="16"/>
              </w:rPr>
              <w:t>уд</w:t>
            </w:r>
          </w:p>
        </w:tc>
        <w:tc>
          <w:tcPr>
            <w:tcW w:w="907" w:type="dxa"/>
            <w:tcBorders>
              <w:bottom w:val="nil"/>
            </w:tcBorders>
          </w:tcPr>
          <w:p>
            <w:pPr>
              <w:pStyle w:val="TableParagraph"/>
              <w:spacing w:line="264" w:lineRule="exact" w:before="1"/>
              <w:ind w:left="305"/>
              <w:jc w:val="left"/>
              <w:rPr>
                <w:sz w:val="24"/>
              </w:rPr>
            </w:pPr>
            <w:r>
              <w:rPr>
                <w:spacing w:val="-5"/>
                <w:sz w:val="24"/>
              </w:rPr>
              <w:t>0,4</w:t>
            </w:r>
          </w:p>
        </w:tc>
        <w:tc>
          <w:tcPr>
            <w:tcW w:w="3686" w:type="dxa"/>
            <w:tcBorders>
              <w:bottom w:val="nil"/>
            </w:tcBorders>
          </w:tcPr>
          <w:p>
            <w:pPr>
              <w:pStyle w:val="TableParagraph"/>
              <w:spacing w:line="264" w:lineRule="exact" w:before="1"/>
              <w:ind w:left="106"/>
              <w:jc w:val="left"/>
              <w:rPr>
                <w:sz w:val="24"/>
              </w:rPr>
            </w:pPr>
            <w:r>
              <w:rPr>
                <w:spacing w:val="-2"/>
                <w:sz w:val="24"/>
              </w:rPr>
              <w:t>4.2.1.Удовлетворенность</w:t>
            </w:r>
          </w:p>
        </w:tc>
        <w:tc>
          <w:tcPr>
            <w:tcW w:w="4680" w:type="dxa"/>
            <w:tcBorders>
              <w:bottom w:val="nil"/>
            </w:tcBorders>
          </w:tcPr>
          <w:p>
            <w:pPr>
              <w:pStyle w:val="TableParagraph"/>
              <w:spacing w:line="264" w:lineRule="exact" w:before="1"/>
              <w:ind w:left="106"/>
              <w:jc w:val="left"/>
              <w:rPr>
                <w:sz w:val="24"/>
              </w:rPr>
            </w:pPr>
            <w:r>
              <w:rPr>
                <w:sz w:val="24"/>
              </w:rPr>
              <w:t>число</w:t>
            </w:r>
            <w:r>
              <w:rPr>
                <w:spacing w:val="57"/>
                <w:sz w:val="24"/>
              </w:rPr>
              <w:t> </w:t>
            </w:r>
            <w:r>
              <w:rPr>
                <w:sz w:val="24"/>
              </w:rPr>
              <w:t>получателей</w:t>
            </w:r>
            <w:r>
              <w:rPr>
                <w:spacing w:val="-1"/>
                <w:sz w:val="24"/>
              </w:rPr>
              <w:t> </w:t>
            </w:r>
            <w:r>
              <w:rPr>
                <w:spacing w:val="-2"/>
                <w:sz w:val="24"/>
              </w:rPr>
              <w:t>услуг,</w:t>
            </w:r>
          </w:p>
        </w:tc>
        <w:tc>
          <w:tcPr>
            <w:tcW w:w="1416" w:type="dxa"/>
            <w:tcBorders>
              <w:bottom w:val="nil"/>
            </w:tcBorders>
          </w:tcPr>
          <w:p>
            <w:pPr>
              <w:pStyle w:val="TableParagraph"/>
              <w:spacing w:line="264" w:lineRule="exact" w:before="1"/>
              <w:ind w:left="10"/>
              <w:rPr>
                <w:sz w:val="24"/>
              </w:rPr>
            </w:pPr>
            <w:r>
              <w:rPr>
                <w:sz w:val="24"/>
              </w:rPr>
              <w:t>0-</w:t>
            </w:r>
            <w:r>
              <w:rPr>
                <w:spacing w:val="-5"/>
                <w:sz w:val="24"/>
              </w:rPr>
              <w:t>100</w:t>
            </w:r>
          </w:p>
        </w:tc>
        <w:tc>
          <w:tcPr>
            <w:tcW w:w="1363" w:type="dxa"/>
            <w:tcBorders>
              <w:bottom w:val="nil"/>
            </w:tcBorders>
          </w:tcPr>
          <w:p>
            <w:pPr>
              <w:pStyle w:val="TableParagraph"/>
              <w:spacing w:line="264" w:lineRule="exact" w:before="1"/>
              <w:ind w:left="19" w:right="1"/>
              <w:rPr>
                <w:sz w:val="24"/>
              </w:rPr>
            </w:pPr>
            <w:r>
              <w:rPr>
                <w:sz w:val="24"/>
              </w:rPr>
              <w:t>100 </w:t>
            </w:r>
            <w:r>
              <w:rPr>
                <w:spacing w:val="-2"/>
                <w:sz w:val="24"/>
              </w:rPr>
              <w:t>баллов</w:t>
            </w: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pacing w:val="-2"/>
                <w:sz w:val="24"/>
              </w:rPr>
              <w:t>доброжелательностью,</w:t>
            </w:r>
          </w:p>
        </w:tc>
        <w:tc>
          <w:tcPr>
            <w:tcW w:w="4680" w:type="dxa"/>
            <w:tcBorders>
              <w:top w:val="nil"/>
              <w:bottom w:val="nil"/>
            </w:tcBorders>
          </w:tcPr>
          <w:p>
            <w:pPr>
              <w:pStyle w:val="TableParagraph"/>
              <w:spacing w:line="265" w:lineRule="exact"/>
              <w:ind w:left="106"/>
              <w:jc w:val="left"/>
              <w:rPr>
                <w:sz w:val="24"/>
              </w:rPr>
            </w:pPr>
            <w:r>
              <w:rPr>
                <w:sz w:val="24"/>
              </w:rPr>
              <w:t>удовлетворенных</w:t>
            </w:r>
            <w:r>
              <w:rPr>
                <w:spacing w:val="-4"/>
                <w:sz w:val="24"/>
              </w:rPr>
              <w:t> </w:t>
            </w:r>
            <w:r>
              <w:rPr>
                <w:spacing w:val="-2"/>
                <w:sz w:val="24"/>
              </w:rPr>
              <w:t>доброжелательностью,</w:t>
            </w:r>
          </w:p>
        </w:tc>
        <w:tc>
          <w:tcPr>
            <w:tcW w:w="1416" w:type="dxa"/>
            <w:tcBorders>
              <w:top w:val="nil"/>
              <w:bottom w:val="nil"/>
            </w:tcBorders>
          </w:tcPr>
          <w:p>
            <w:pPr>
              <w:pStyle w:val="TableParagraph"/>
              <w:spacing w:line="265" w:lineRule="exact"/>
              <w:ind w:left="10"/>
              <w:rPr>
                <w:sz w:val="24"/>
              </w:rPr>
            </w:pPr>
            <w:r>
              <w:rPr>
                <w:spacing w:val="-2"/>
                <w:sz w:val="24"/>
              </w:rPr>
              <w:t>баллов</w:t>
            </w: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4" w:lineRule="exact"/>
              <w:ind w:left="106"/>
              <w:jc w:val="left"/>
              <w:rPr>
                <w:sz w:val="24"/>
              </w:rPr>
            </w:pPr>
            <w:r>
              <w:rPr>
                <w:sz w:val="24"/>
              </w:rPr>
              <w:t>вежливостью</w:t>
            </w:r>
            <w:r>
              <w:rPr>
                <w:spacing w:val="-4"/>
                <w:sz w:val="24"/>
              </w:rPr>
              <w:t> </w:t>
            </w:r>
            <w:r>
              <w:rPr>
                <w:spacing w:val="-2"/>
                <w:sz w:val="24"/>
              </w:rPr>
              <w:t>работников</w:t>
            </w:r>
          </w:p>
        </w:tc>
        <w:tc>
          <w:tcPr>
            <w:tcW w:w="4680" w:type="dxa"/>
            <w:tcBorders>
              <w:top w:val="nil"/>
              <w:bottom w:val="nil"/>
            </w:tcBorders>
          </w:tcPr>
          <w:p>
            <w:pPr>
              <w:pStyle w:val="TableParagraph"/>
              <w:spacing w:line="264" w:lineRule="exact"/>
              <w:ind w:left="106"/>
              <w:jc w:val="left"/>
              <w:rPr>
                <w:sz w:val="24"/>
              </w:rPr>
            </w:pPr>
            <w:r>
              <w:rPr>
                <w:sz w:val="24"/>
              </w:rPr>
              <w:t>вежливостью</w:t>
            </w:r>
            <w:r>
              <w:rPr>
                <w:spacing w:val="-4"/>
                <w:sz w:val="24"/>
              </w:rPr>
              <w:t> </w:t>
            </w:r>
            <w:r>
              <w:rPr>
                <w:sz w:val="24"/>
              </w:rPr>
              <w:t>работников</w:t>
            </w:r>
            <w:r>
              <w:rPr>
                <w:spacing w:val="-4"/>
                <w:sz w:val="24"/>
              </w:rPr>
              <w:t> </w:t>
            </w:r>
            <w:r>
              <w:rPr>
                <w:spacing w:val="-2"/>
                <w:sz w:val="24"/>
              </w:rPr>
              <w:t>организации</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spacing w:line="264" w:lineRule="exact"/>
              <w:ind w:left="18"/>
              <w:rPr>
                <w:sz w:val="24"/>
              </w:rPr>
            </w:pPr>
            <w:r>
              <w:rPr>
                <w:spacing w:val="-5"/>
                <w:sz w:val="24"/>
              </w:rPr>
              <w:t>Для</w:t>
            </w:r>
          </w:p>
        </w:tc>
      </w:tr>
      <w:tr>
        <w:trPr>
          <w:trHeight w:val="282"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3" w:lineRule="exact"/>
              <w:ind w:left="106"/>
              <w:jc w:val="left"/>
              <w:rPr>
                <w:sz w:val="24"/>
              </w:rPr>
            </w:pPr>
            <w:r>
              <w:rPr>
                <w:sz w:val="24"/>
              </w:rPr>
              <w:t>организации</w:t>
            </w:r>
            <w:r>
              <w:rPr>
                <w:spacing w:val="-7"/>
                <w:sz w:val="24"/>
              </w:rPr>
              <w:t> </w:t>
            </w:r>
            <w:r>
              <w:rPr>
                <w:sz w:val="24"/>
              </w:rPr>
              <w:t>социальной</w:t>
            </w:r>
            <w:r>
              <w:rPr>
                <w:spacing w:val="-4"/>
                <w:sz w:val="24"/>
              </w:rPr>
              <w:t> </w:t>
            </w:r>
            <w:r>
              <w:rPr>
                <w:spacing w:val="-2"/>
                <w:sz w:val="24"/>
              </w:rPr>
              <w:t>сферы,</w:t>
            </w:r>
          </w:p>
        </w:tc>
        <w:tc>
          <w:tcPr>
            <w:tcW w:w="4680" w:type="dxa"/>
            <w:tcBorders>
              <w:top w:val="nil"/>
              <w:bottom w:val="nil"/>
            </w:tcBorders>
          </w:tcPr>
          <w:p>
            <w:pPr>
              <w:pStyle w:val="TableParagraph"/>
              <w:spacing w:line="263" w:lineRule="exact"/>
              <w:ind w:left="106"/>
              <w:jc w:val="left"/>
              <w:rPr>
                <w:sz w:val="24"/>
              </w:rPr>
            </w:pPr>
            <w:r>
              <w:rPr>
                <w:sz w:val="24"/>
              </w:rPr>
              <w:t>социальной</w:t>
            </w:r>
            <w:r>
              <w:rPr>
                <w:spacing w:val="-4"/>
                <w:sz w:val="24"/>
              </w:rPr>
              <w:t> </w:t>
            </w:r>
            <w:r>
              <w:rPr>
                <w:sz w:val="24"/>
              </w:rPr>
              <w:t>сферы,</w:t>
            </w:r>
            <w:r>
              <w:rPr>
                <w:spacing w:val="-4"/>
                <w:sz w:val="24"/>
              </w:rPr>
              <w:t> </w:t>
            </w:r>
            <w:r>
              <w:rPr>
                <w:spacing w:val="-2"/>
                <w:sz w:val="24"/>
              </w:rPr>
              <w:t>обеспечивающих</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spacing w:line="263" w:lineRule="exact"/>
              <w:ind w:left="18"/>
              <w:rPr>
                <w:sz w:val="24"/>
              </w:rPr>
            </w:pPr>
            <w:r>
              <w:rPr>
                <w:spacing w:val="-2"/>
                <w:sz w:val="24"/>
              </w:rPr>
              <w:t>расчета</w:t>
            </w: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pacing w:val="-2"/>
                <w:sz w:val="24"/>
              </w:rPr>
              <w:t>обеспечивающих</w:t>
            </w:r>
          </w:p>
        </w:tc>
        <w:tc>
          <w:tcPr>
            <w:tcW w:w="4680" w:type="dxa"/>
            <w:tcBorders>
              <w:top w:val="nil"/>
              <w:bottom w:val="nil"/>
            </w:tcBorders>
          </w:tcPr>
          <w:p>
            <w:pPr>
              <w:pStyle w:val="TableParagraph"/>
              <w:spacing w:line="265" w:lineRule="exact"/>
              <w:ind w:left="106"/>
              <w:jc w:val="left"/>
              <w:rPr>
                <w:sz w:val="24"/>
              </w:rPr>
            </w:pPr>
            <w:r>
              <w:rPr>
                <w:sz w:val="24"/>
              </w:rPr>
              <w:t>непосредственное</w:t>
            </w:r>
            <w:r>
              <w:rPr>
                <w:spacing w:val="-5"/>
                <w:sz w:val="24"/>
              </w:rPr>
              <w:t> </w:t>
            </w:r>
            <w:r>
              <w:rPr>
                <w:sz w:val="24"/>
              </w:rPr>
              <w:t>оказание</w:t>
            </w:r>
            <w:r>
              <w:rPr>
                <w:spacing w:val="-5"/>
                <w:sz w:val="24"/>
              </w:rPr>
              <w:t> </w:t>
            </w:r>
            <w:r>
              <w:rPr>
                <w:spacing w:val="-2"/>
                <w:sz w:val="24"/>
              </w:rPr>
              <w:t>услуги</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spacing w:line="265" w:lineRule="exact"/>
              <w:ind w:left="18"/>
              <w:rPr>
                <w:sz w:val="24"/>
              </w:rPr>
            </w:pPr>
            <w:r>
              <w:rPr>
                <w:spacing w:val="-2"/>
                <w:sz w:val="24"/>
              </w:rPr>
              <w:t>формула</w:t>
            </w: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4" w:lineRule="exact"/>
              <w:ind w:left="106"/>
              <w:jc w:val="left"/>
              <w:rPr>
                <w:sz w:val="24"/>
              </w:rPr>
            </w:pPr>
            <w:r>
              <w:rPr>
                <w:sz w:val="24"/>
              </w:rPr>
              <w:t>непосредственное</w:t>
            </w:r>
            <w:r>
              <w:rPr>
                <w:spacing w:val="-7"/>
                <w:sz w:val="24"/>
              </w:rPr>
              <w:t> </w:t>
            </w:r>
            <w:r>
              <w:rPr>
                <w:spacing w:val="-2"/>
                <w:sz w:val="24"/>
              </w:rPr>
              <w:t>оказание</w:t>
            </w:r>
          </w:p>
        </w:tc>
        <w:tc>
          <w:tcPr>
            <w:tcW w:w="4680" w:type="dxa"/>
            <w:tcBorders>
              <w:top w:val="nil"/>
              <w:bottom w:val="nil"/>
            </w:tcBorders>
          </w:tcPr>
          <w:p>
            <w:pPr>
              <w:pStyle w:val="TableParagraph"/>
              <w:spacing w:line="264" w:lineRule="exact"/>
              <w:ind w:left="106"/>
              <w:jc w:val="left"/>
              <w:rPr>
                <w:sz w:val="24"/>
              </w:rPr>
            </w:pPr>
            <w:r>
              <w:rPr>
                <w:b/>
                <w:sz w:val="24"/>
              </w:rPr>
              <w:t>(У</w:t>
            </w:r>
            <w:r>
              <w:rPr>
                <w:b/>
                <w:sz w:val="24"/>
                <w:vertAlign w:val="superscript"/>
              </w:rPr>
              <w:t>оказ.услуг</w:t>
            </w:r>
            <w:r>
              <w:rPr>
                <w:b/>
                <w:sz w:val="24"/>
                <w:vertAlign w:val="baseline"/>
              </w:rPr>
              <w:t>),</w:t>
            </w:r>
            <w:r>
              <w:rPr>
                <w:b/>
                <w:spacing w:val="-5"/>
                <w:sz w:val="24"/>
                <w:vertAlign w:val="baseline"/>
              </w:rPr>
              <w:t> </w:t>
            </w:r>
            <w:r>
              <w:rPr>
                <w:sz w:val="24"/>
                <w:vertAlign w:val="baseline"/>
              </w:rPr>
              <w:t>по</w:t>
            </w:r>
            <w:r>
              <w:rPr>
                <w:spacing w:val="-4"/>
                <w:sz w:val="24"/>
                <w:vertAlign w:val="baseline"/>
              </w:rPr>
              <w:t> </w:t>
            </w:r>
            <w:r>
              <w:rPr>
                <w:sz w:val="24"/>
                <w:vertAlign w:val="baseline"/>
              </w:rPr>
              <w:t>отношению</w:t>
            </w:r>
            <w:r>
              <w:rPr>
                <w:spacing w:val="-5"/>
                <w:sz w:val="24"/>
                <w:vertAlign w:val="baseline"/>
              </w:rPr>
              <w:t> </w:t>
            </w:r>
            <w:r>
              <w:rPr>
                <w:sz w:val="24"/>
                <w:vertAlign w:val="baseline"/>
              </w:rPr>
              <w:t>к</w:t>
            </w:r>
            <w:r>
              <w:rPr>
                <w:spacing w:val="-4"/>
                <w:sz w:val="24"/>
                <w:vertAlign w:val="baseline"/>
              </w:rPr>
              <w:t> числу</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spacing w:line="264" w:lineRule="exact"/>
              <w:ind w:left="18"/>
              <w:rPr>
                <w:sz w:val="24"/>
              </w:rPr>
            </w:pPr>
            <w:r>
              <w:rPr>
                <w:spacing w:val="-2"/>
                <w:sz w:val="24"/>
              </w:rPr>
              <w:t>(4.2)</w:t>
            </w:r>
          </w:p>
        </w:tc>
      </w:tr>
      <w:tr>
        <w:trPr>
          <w:trHeight w:val="282"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3" w:lineRule="exact"/>
              <w:ind w:left="106"/>
              <w:jc w:val="left"/>
              <w:rPr>
                <w:sz w:val="24"/>
              </w:rPr>
            </w:pPr>
            <w:r>
              <w:rPr>
                <w:sz w:val="24"/>
              </w:rPr>
              <w:t>услуги</w:t>
            </w:r>
            <w:r>
              <w:rPr>
                <w:spacing w:val="-3"/>
                <w:sz w:val="24"/>
              </w:rPr>
              <w:t> </w:t>
            </w:r>
            <w:r>
              <w:rPr>
                <w:sz w:val="24"/>
              </w:rPr>
              <w:t>(врачи,</w:t>
            </w:r>
            <w:r>
              <w:rPr>
                <w:spacing w:val="-2"/>
                <w:sz w:val="24"/>
              </w:rPr>
              <w:t> социальные</w:t>
            </w:r>
          </w:p>
        </w:tc>
        <w:tc>
          <w:tcPr>
            <w:tcW w:w="4680" w:type="dxa"/>
            <w:tcBorders>
              <w:top w:val="nil"/>
              <w:bottom w:val="nil"/>
            </w:tcBorders>
          </w:tcPr>
          <w:p>
            <w:pPr>
              <w:pStyle w:val="TableParagraph"/>
              <w:spacing w:line="263" w:lineRule="exact"/>
              <w:ind w:left="106"/>
              <w:jc w:val="left"/>
              <w:rPr>
                <w:sz w:val="24"/>
              </w:rPr>
            </w:pPr>
            <w:r>
              <w:rPr>
                <w:sz w:val="24"/>
              </w:rPr>
              <w:t>опрошенных</w:t>
            </w:r>
            <w:r>
              <w:rPr>
                <w:spacing w:val="56"/>
                <w:sz w:val="24"/>
              </w:rPr>
              <w:t> </w:t>
            </w:r>
            <w:r>
              <w:rPr>
                <w:sz w:val="24"/>
              </w:rPr>
              <w:t>получателей</w:t>
            </w:r>
            <w:r>
              <w:rPr>
                <w:spacing w:val="-1"/>
                <w:sz w:val="24"/>
              </w:rPr>
              <w:t> </w:t>
            </w:r>
            <w:r>
              <w:rPr>
                <w:spacing w:val="-2"/>
                <w:sz w:val="24"/>
              </w:rPr>
              <w:t>услуг,</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z w:val="24"/>
              </w:rPr>
              <w:t>работники,</w:t>
            </w:r>
            <w:r>
              <w:rPr>
                <w:spacing w:val="-3"/>
                <w:sz w:val="24"/>
              </w:rPr>
              <w:t> </w:t>
            </w:r>
            <w:r>
              <w:rPr>
                <w:spacing w:val="-2"/>
                <w:sz w:val="24"/>
              </w:rPr>
              <w:t>работники,</w:t>
            </w:r>
          </w:p>
        </w:tc>
        <w:tc>
          <w:tcPr>
            <w:tcW w:w="4680" w:type="dxa"/>
            <w:tcBorders>
              <w:top w:val="nil"/>
              <w:bottom w:val="nil"/>
            </w:tcBorders>
          </w:tcPr>
          <w:p>
            <w:pPr>
              <w:pStyle w:val="TableParagraph"/>
              <w:spacing w:line="265" w:lineRule="exact"/>
              <w:ind w:left="106"/>
              <w:jc w:val="left"/>
              <w:rPr>
                <w:sz w:val="24"/>
              </w:rPr>
            </w:pPr>
            <w:r>
              <w:rPr>
                <w:sz w:val="24"/>
              </w:rPr>
              <w:t>ответивших</w:t>
            </w:r>
            <w:r>
              <w:rPr>
                <w:spacing w:val="-5"/>
                <w:sz w:val="24"/>
              </w:rPr>
              <w:t> </w:t>
            </w:r>
            <w:r>
              <w:rPr>
                <w:sz w:val="24"/>
              </w:rPr>
              <w:t>на</w:t>
            </w:r>
            <w:r>
              <w:rPr>
                <w:spacing w:val="-6"/>
                <w:sz w:val="24"/>
              </w:rPr>
              <w:t> </w:t>
            </w:r>
            <w:r>
              <w:rPr>
                <w:sz w:val="24"/>
              </w:rPr>
              <w:t>соответствующий</w:t>
            </w:r>
            <w:r>
              <w:rPr>
                <w:spacing w:val="-4"/>
                <w:sz w:val="24"/>
              </w:rPr>
              <w:t> </w:t>
            </w:r>
            <w:r>
              <w:rPr>
                <w:spacing w:val="-2"/>
                <w:sz w:val="24"/>
              </w:rPr>
              <w:t>вопрос</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z w:val="24"/>
              </w:rPr>
              <w:t>осуществляющие</w:t>
            </w:r>
            <w:r>
              <w:rPr>
                <w:spacing w:val="-8"/>
                <w:sz w:val="24"/>
              </w:rPr>
              <w:t> </w:t>
            </w:r>
            <w:r>
              <w:rPr>
                <w:spacing w:val="-2"/>
                <w:sz w:val="24"/>
              </w:rPr>
              <w:t>экспертно-</w:t>
            </w:r>
          </w:p>
        </w:tc>
        <w:tc>
          <w:tcPr>
            <w:tcW w:w="4680" w:type="dxa"/>
            <w:tcBorders>
              <w:top w:val="nil"/>
              <w:bottom w:val="nil"/>
            </w:tcBorders>
          </w:tcPr>
          <w:p>
            <w:pPr>
              <w:pStyle w:val="TableParagraph"/>
              <w:spacing w:line="266" w:lineRule="exact"/>
              <w:ind w:left="106"/>
              <w:jc w:val="left"/>
              <w:rPr>
                <w:b/>
                <w:sz w:val="24"/>
              </w:rPr>
            </w:pPr>
            <w:r>
              <w:rPr>
                <w:position w:val="2"/>
                <w:sz w:val="24"/>
              </w:rPr>
              <w:t>анкеты</w:t>
            </w:r>
            <w:r>
              <w:rPr>
                <w:spacing w:val="-2"/>
                <w:position w:val="2"/>
                <w:sz w:val="24"/>
              </w:rPr>
              <w:t> </w:t>
            </w:r>
            <w:r>
              <w:rPr>
                <w:b/>
                <w:spacing w:val="-2"/>
                <w:position w:val="2"/>
                <w:sz w:val="24"/>
              </w:rPr>
              <w:t>(Ч</w:t>
            </w:r>
            <w:r>
              <w:rPr>
                <w:b/>
                <w:spacing w:val="-2"/>
                <w:sz w:val="16"/>
              </w:rPr>
              <w:t>общ</w:t>
            </w:r>
            <w:r>
              <w:rPr>
                <w:b/>
                <w:spacing w:val="-2"/>
                <w:position w:val="2"/>
                <w:sz w:val="24"/>
              </w:rPr>
              <w:t>)</w:t>
            </w: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2"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2" w:lineRule="exact"/>
              <w:ind w:left="106"/>
              <w:jc w:val="left"/>
              <w:rPr>
                <w:sz w:val="24"/>
              </w:rPr>
            </w:pPr>
            <w:r>
              <w:rPr>
                <w:sz w:val="24"/>
              </w:rPr>
              <w:t>реабилитационную</w:t>
            </w:r>
            <w:r>
              <w:rPr>
                <w:spacing w:val="-6"/>
                <w:sz w:val="24"/>
              </w:rPr>
              <w:t> </w:t>
            </w:r>
            <w:r>
              <w:rPr>
                <w:spacing w:val="-2"/>
                <w:sz w:val="24"/>
              </w:rPr>
              <w:t>диагностику,</w:t>
            </w:r>
          </w:p>
        </w:tc>
        <w:tc>
          <w:tcPr>
            <w:tcW w:w="4680" w:type="dxa"/>
            <w:tcBorders>
              <w:top w:val="nil"/>
              <w:bottom w:val="nil"/>
            </w:tcBorders>
          </w:tcPr>
          <w:p>
            <w:pPr>
              <w:pStyle w:val="TableParagraph"/>
              <w:jc w:val="left"/>
              <w:rPr>
                <w:sz w:val="20"/>
              </w:rPr>
            </w:pP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z w:val="24"/>
              </w:rPr>
              <w:t>преподаватели,</w:t>
            </w:r>
            <w:r>
              <w:rPr>
                <w:spacing w:val="-6"/>
                <w:sz w:val="24"/>
              </w:rPr>
              <w:t> </w:t>
            </w:r>
            <w:r>
              <w:rPr>
                <w:spacing w:val="-2"/>
                <w:sz w:val="24"/>
              </w:rPr>
              <w:t>тренеры,</w:t>
            </w:r>
          </w:p>
        </w:tc>
        <w:tc>
          <w:tcPr>
            <w:tcW w:w="4680" w:type="dxa"/>
            <w:tcBorders>
              <w:top w:val="nil"/>
              <w:bottom w:val="nil"/>
            </w:tcBorders>
          </w:tcPr>
          <w:p>
            <w:pPr>
              <w:pStyle w:val="TableParagraph"/>
              <w:jc w:val="left"/>
              <w:rPr>
                <w:sz w:val="20"/>
              </w:rPr>
            </w:pP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4" w:lineRule="exact"/>
              <w:ind w:left="106"/>
              <w:jc w:val="left"/>
              <w:rPr>
                <w:sz w:val="24"/>
              </w:rPr>
            </w:pPr>
            <w:r>
              <w:rPr>
                <w:sz w:val="24"/>
              </w:rPr>
              <w:t>инструкторы,</w:t>
            </w:r>
            <w:r>
              <w:rPr>
                <w:spacing w:val="-1"/>
                <w:sz w:val="24"/>
              </w:rPr>
              <w:t> </w:t>
            </w:r>
            <w:r>
              <w:rPr>
                <w:spacing w:val="-2"/>
                <w:sz w:val="24"/>
              </w:rPr>
              <w:t>библиотекари,</w:t>
            </w:r>
          </w:p>
        </w:tc>
        <w:tc>
          <w:tcPr>
            <w:tcW w:w="4680" w:type="dxa"/>
            <w:tcBorders>
              <w:top w:val="nil"/>
              <w:bottom w:val="nil"/>
            </w:tcBorders>
          </w:tcPr>
          <w:p>
            <w:pPr>
              <w:pStyle w:val="TableParagraph"/>
              <w:jc w:val="left"/>
              <w:rPr>
                <w:sz w:val="20"/>
              </w:rPr>
            </w:pP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2"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3" w:lineRule="exact"/>
              <w:ind w:left="106"/>
              <w:jc w:val="left"/>
              <w:rPr>
                <w:sz w:val="24"/>
              </w:rPr>
            </w:pPr>
            <w:r>
              <w:rPr>
                <w:sz w:val="24"/>
              </w:rPr>
              <w:t>экскурсоводы</w:t>
            </w:r>
            <w:r>
              <w:rPr>
                <w:spacing w:val="-2"/>
                <w:sz w:val="24"/>
              </w:rPr>
              <w:t> </w:t>
            </w:r>
            <w:r>
              <w:rPr>
                <w:sz w:val="24"/>
              </w:rPr>
              <w:t>и</w:t>
            </w:r>
            <w:r>
              <w:rPr>
                <w:spacing w:val="-1"/>
                <w:sz w:val="24"/>
              </w:rPr>
              <w:t> </w:t>
            </w:r>
            <w:r>
              <w:rPr>
                <w:spacing w:val="-2"/>
                <w:sz w:val="24"/>
              </w:rPr>
              <w:t>прочие</w:t>
            </w:r>
          </w:p>
        </w:tc>
        <w:tc>
          <w:tcPr>
            <w:tcW w:w="4680" w:type="dxa"/>
            <w:tcBorders>
              <w:top w:val="nil"/>
              <w:bottom w:val="nil"/>
            </w:tcBorders>
          </w:tcPr>
          <w:p>
            <w:pPr>
              <w:pStyle w:val="TableParagraph"/>
              <w:jc w:val="left"/>
              <w:rPr>
                <w:sz w:val="20"/>
              </w:rPr>
            </w:pP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85" w:hRule="atLeast"/>
        </w:trPr>
        <w:tc>
          <w:tcPr>
            <w:tcW w:w="566" w:type="dxa"/>
            <w:tcBorders>
              <w:top w:val="nil"/>
              <w:bottom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bottom w:val="nil"/>
            </w:tcBorders>
          </w:tcPr>
          <w:p>
            <w:pPr>
              <w:pStyle w:val="TableParagraph"/>
              <w:jc w:val="left"/>
              <w:rPr>
                <w:sz w:val="20"/>
              </w:rPr>
            </w:pPr>
          </w:p>
        </w:tc>
        <w:tc>
          <w:tcPr>
            <w:tcW w:w="3686" w:type="dxa"/>
            <w:tcBorders>
              <w:top w:val="nil"/>
              <w:bottom w:val="nil"/>
            </w:tcBorders>
          </w:tcPr>
          <w:p>
            <w:pPr>
              <w:pStyle w:val="TableParagraph"/>
              <w:spacing w:line="265" w:lineRule="exact"/>
              <w:ind w:left="106"/>
              <w:jc w:val="left"/>
              <w:rPr>
                <w:sz w:val="24"/>
              </w:rPr>
            </w:pPr>
            <w:r>
              <w:rPr>
                <w:sz w:val="24"/>
              </w:rPr>
              <w:t>работники)</w:t>
            </w:r>
            <w:r>
              <w:rPr>
                <w:spacing w:val="-4"/>
                <w:sz w:val="24"/>
              </w:rPr>
              <w:t> </w:t>
            </w:r>
            <w:r>
              <w:rPr>
                <w:sz w:val="24"/>
              </w:rPr>
              <w:t>при</w:t>
            </w:r>
            <w:r>
              <w:rPr>
                <w:spacing w:val="-2"/>
                <w:sz w:val="24"/>
              </w:rPr>
              <w:t> </w:t>
            </w:r>
            <w:r>
              <w:rPr>
                <w:sz w:val="24"/>
              </w:rPr>
              <w:t>обращении</w:t>
            </w:r>
            <w:r>
              <w:rPr>
                <w:spacing w:val="-2"/>
                <w:sz w:val="24"/>
              </w:rPr>
              <w:t> </w:t>
            </w:r>
            <w:r>
              <w:rPr>
                <w:spacing w:val="-10"/>
                <w:sz w:val="24"/>
              </w:rPr>
              <w:t>в</w:t>
            </w:r>
          </w:p>
        </w:tc>
        <w:tc>
          <w:tcPr>
            <w:tcW w:w="4680" w:type="dxa"/>
            <w:tcBorders>
              <w:top w:val="nil"/>
              <w:bottom w:val="nil"/>
            </w:tcBorders>
          </w:tcPr>
          <w:p>
            <w:pPr>
              <w:pStyle w:val="TableParagraph"/>
              <w:jc w:val="left"/>
              <w:rPr>
                <w:sz w:val="20"/>
              </w:rPr>
            </w:pPr>
          </w:p>
        </w:tc>
        <w:tc>
          <w:tcPr>
            <w:tcW w:w="1416" w:type="dxa"/>
            <w:tcBorders>
              <w:top w:val="nil"/>
              <w:bottom w:val="nil"/>
            </w:tcBorders>
          </w:tcPr>
          <w:p>
            <w:pPr>
              <w:pStyle w:val="TableParagraph"/>
              <w:jc w:val="left"/>
              <w:rPr>
                <w:sz w:val="20"/>
              </w:rPr>
            </w:pPr>
          </w:p>
        </w:tc>
        <w:tc>
          <w:tcPr>
            <w:tcW w:w="1363" w:type="dxa"/>
            <w:tcBorders>
              <w:top w:val="nil"/>
              <w:bottom w:val="nil"/>
            </w:tcBorders>
          </w:tcPr>
          <w:p>
            <w:pPr>
              <w:pStyle w:val="TableParagraph"/>
              <w:jc w:val="left"/>
              <w:rPr>
                <w:sz w:val="20"/>
              </w:rPr>
            </w:pPr>
          </w:p>
        </w:tc>
      </w:tr>
      <w:tr>
        <w:trPr>
          <w:trHeight w:val="291" w:hRule="atLeast"/>
        </w:trPr>
        <w:tc>
          <w:tcPr>
            <w:tcW w:w="566" w:type="dxa"/>
            <w:tcBorders>
              <w:top w:val="nil"/>
            </w:tcBorders>
          </w:tcPr>
          <w:p>
            <w:pPr>
              <w:pStyle w:val="TableParagraph"/>
              <w:jc w:val="left"/>
              <w:rPr>
                <w:sz w:val="20"/>
              </w:rPr>
            </w:pPr>
          </w:p>
        </w:tc>
        <w:tc>
          <w:tcPr>
            <w:tcW w:w="3369" w:type="dxa"/>
            <w:vMerge/>
            <w:tcBorders>
              <w:top w:val="nil"/>
            </w:tcBorders>
          </w:tcPr>
          <w:p>
            <w:pPr>
              <w:rPr>
                <w:sz w:val="2"/>
                <w:szCs w:val="2"/>
              </w:rPr>
            </w:pPr>
          </w:p>
        </w:tc>
        <w:tc>
          <w:tcPr>
            <w:tcW w:w="907" w:type="dxa"/>
            <w:tcBorders>
              <w:top w:val="nil"/>
            </w:tcBorders>
          </w:tcPr>
          <w:p>
            <w:pPr>
              <w:pStyle w:val="TableParagraph"/>
              <w:jc w:val="left"/>
              <w:rPr>
                <w:sz w:val="20"/>
              </w:rPr>
            </w:pPr>
          </w:p>
        </w:tc>
        <w:tc>
          <w:tcPr>
            <w:tcW w:w="3686" w:type="dxa"/>
            <w:tcBorders>
              <w:top w:val="nil"/>
            </w:tcBorders>
          </w:tcPr>
          <w:p>
            <w:pPr>
              <w:pStyle w:val="TableParagraph"/>
              <w:spacing w:line="271" w:lineRule="exact"/>
              <w:ind w:left="106"/>
              <w:jc w:val="left"/>
              <w:rPr>
                <w:sz w:val="24"/>
              </w:rPr>
            </w:pPr>
            <w:r>
              <w:rPr>
                <w:sz w:val="24"/>
              </w:rPr>
              <w:t>организацию</w:t>
            </w:r>
            <w:r>
              <w:rPr>
                <w:spacing w:val="-5"/>
                <w:sz w:val="24"/>
              </w:rPr>
              <w:t> </w:t>
            </w:r>
            <w:r>
              <w:rPr>
                <w:sz w:val="24"/>
              </w:rPr>
              <w:t>социальной</w:t>
            </w:r>
            <w:r>
              <w:rPr>
                <w:spacing w:val="-4"/>
                <w:sz w:val="24"/>
              </w:rPr>
              <w:t> </w:t>
            </w:r>
            <w:r>
              <w:rPr>
                <w:spacing w:val="-2"/>
                <w:sz w:val="24"/>
              </w:rPr>
              <w:t>сферы</w:t>
            </w:r>
          </w:p>
        </w:tc>
        <w:tc>
          <w:tcPr>
            <w:tcW w:w="4680" w:type="dxa"/>
            <w:tcBorders>
              <w:top w:val="nil"/>
            </w:tcBorders>
          </w:tcPr>
          <w:p>
            <w:pPr>
              <w:pStyle w:val="TableParagraph"/>
              <w:jc w:val="left"/>
              <w:rPr>
                <w:sz w:val="20"/>
              </w:rPr>
            </w:pPr>
          </w:p>
        </w:tc>
        <w:tc>
          <w:tcPr>
            <w:tcW w:w="1416" w:type="dxa"/>
            <w:tcBorders>
              <w:top w:val="nil"/>
            </w:tcBorders>
          </w:tcPr>
          <w:p>
            <w:pPr>
              <w:pStyle w:val="TableParagraph"/>
              <w:jc w:val="left"/>
              <w:rPr>
                <w:sz w:val="20"/>
              </w:rPr>
            </w:pPr>
          </w:p>
        </w:tc>
        <w:tc>
          <w:tcPr>
            <w:tcW w:w="1363" w:type="dxa"/>
            <w:tcBorders>
              <w:top w:val="nil"/>
            </w:tcBorders>
          </w:tcPr>
          <w:p>
            <w:pPr>
              <w:pStyle w:val="TableParagraph"/>
              <w:jc w:val="left"/>
              <w:rPr>
                <w:sz w:val="20"/>
              </w:rPr>
            </w:pPr>
          </w:p>
        </w:tc>
      </w:tr>
      <w:tr>
        <w:trPr>
          <w:trHeight w:val="3921" w:hRule="atLeast"/>
        </w:trPr>
        <w:tc>
          <w:tcPr>
            <w:tcW w:w="15987" w:type="dxa"/>
            <w:gridSpan w:val="7"/>
          </w:tcPr>
          <w:p>
            <w:pPr>
              <w:pStyle w:val="TableParagraph"/>
              <w:tabs>
                <w:tab w:pos="1727" w:val="left" w:leader="none"/>
                <w:tab w:pos="2273" w:val="left" w:leader="none"/>
                <w:tab w:pos="3551" w:val="left" w:leader="none"/>
                <w:tab w:pos="6531" w:val="left" w:leader="none"/>
              </w:tabs>
              <w:spacing w:line="408" w:lineRule="exact"/>
              <w:ind w:left="414"/>
              <w:rPr>
                <w:b/>
                <w:sz w:val="28"/>
              </w:rPr>
            </w:pPr>
            <w:r>
              <w:rPr>
                <w:b/>
                <w:spacing w:val="-2"/>
                <w:sz w:val="28"/>
              </w:rPr>
              <w:t>П</w:t>
            </w:r>
            <w:r>
              <w:rPr>
                <w:b/>
                <w:spacing w:val="-2"/>
                <w:position w:val="10"/>
                <w:sz w:val="18"/>
              </w:rPr>
              <w:t>оказ.услуг</w:t>
            </w:r>
            <w:r>
              <w:rPr>
                <w:b/>
                <w:position w:val="10"/>
                <w:sz w:val="18"/>
              </w:rPr>
              <w:tab/>
            </w:r>
            <w:r>
              <w:rPr>
                <w:b/>
                <w:sz w:val="28"/>
              </w:rPr>
              <w:t>=</w:t>
            </w:r>
            <w:r>
              <w:rPr>
                <w:b/>
                <w:spacing w:val="-2"/>
                <w:sz w:val="28"/>
              </w:rPr>
              <w:t> </w:t>
            </w:r>
            <w:r>
              <w:rPr>
                <w:b/>
                <w:spacing w:val="-10"/>
                <w:sz w:val="28"/>
              </w:rPr>
              <w:t>(</w:t>
            </w:r>
            <w:r>
              <w:rPr>
                <w:b/>
                <w:sz w:val="28"/>
              </w:rPr>
              <w:tab/>
            </w:r>
            <w:r>
              <w:rPr>
                <w:b/>
                <w:spacing w:val="-2"/>
                <w:position w:val="17"/>
                <w:sz w:val="28"/>
              </w:rPr>
              <w:t>У</w:t>
            </w:r>
            <w:r>
              <w:rPr>
                <w:b/>
                <w:spacing w:val="-2"/>
                <w:position w:val="27"/>
                <w:sz w:val="18"/>
              </w:rPr>
              <w:t>оказ.услуг</w:t>
            </w:r>
            <w:r>
              <w:rPr>
                <w:b/>
                <w:position w:val="27"/>
                <w:sz w:val="18"/>
              </w:rPr>
              <w:tab/>
            </w:r>
            <w:r>
              <w:rPr>
                <w:b/>
                <w:spacing w:val="-2"/>
                <w:sz w:val="28"/>
              </w:rPr>
              <w:t>)×100,</w:t>
            </w:r>
            <w:r>
              <w:rPr>
                <w:b/>
                <w:sz w:val="28"/>
              </w:rPr>
              <w:tab/>
            </w:r>
            <w:r>
              <w:rPr>
                <w:b/>
                <w:spacing w:val="-2"/>
                <w:sz w:val="28"/>
              </w:rPr>
              <w:t>(4.2)</w:t>
            </w:r>
          </w:p>
          <w:p>
            <w:pPr>
              <w:pStyle w:val="TableParagraph"/>
              <w:tabs>
                <w:tab w:pos="1052" w:val="left" w:leader="none"/>
              </w:tabs>
              <w:spacing w:line="252" w:lineRule="exact"/>
              <w:ind w:left="-1" w:right="2522"/>
              <w:rPr>
                <w:b/>
                <w:sz w:val="18"/>
              </w:rPr>
            </w:pPr>
            <w:r>
              <w:rPr/>
              <mc:AlternateContent>
                <mc:Choice Requires="wps">
                  <w:drawing>
                    <wp:anchor distT="0" distB="0" distL="0" distR="0" allowOverlap="1" layoutInCell="1" locked="0" behindDoc="1" simplePos="0" relativeHeight="435383808">
                      <wp:simplePos x="0" y="0"/>
                      <wp:positionH relativeFrom="column">
                        <wp:posOffset>4172711</wp:posOffset>
                      </wp:positionH>
                      <wp:positionV relativeFrom="paragraph">
                        <wp:posOffset>-54851</wp:posOffset>
                      </wp:positionV>
                      <wp:extent cx="868680" cy="635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868680" cy="6350"/>
                                <a:chExt cx="868680" cy="6350"/>
                              </a:xfrm>
                            </wpg:grpSpPr>
                            <wps:wsp>
                              <wps:cNvPr id="43" name="Graphic 43"/>
                              <wps:cNvSpPr/>
                              <wps:spPr>
                                <a:xfrm>
                                  <a:off x="0" y="0"/>
                                  <a:ext cx="868680" cy="6350"/>
                                </a:xfrm>
                                <a:custGeom>
                                  <a:avLst/>
                                  <a:gdLst/>
                                  <a:ahLst/>
                                  <a:cxnLst/>
                                  <a:rect l="l" t="t" r="r" b="b"/>
                                  <a:pathLst>
                                    <a:path w="868680" h="6350">
                                      <a:moveTo>
                                        <a:pt x="868680" y="0"/>
                                      </a:moveTo>
                                      <a:lnTo>
                                        <a:pt x="0" y="0"/>
                                      </a:lnTo>
                                      <a:lnTo>
                                        <a:pt x="0" y="6095"/>
                                      </a:lnTo>
                                      <a:lnTo>
                                        <a:pt x="868680" y="6095"/>
                                      </a:lnTo>
                                      <a:lnTo>
                                        <a:pt x="8686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28.559998pt;margin-top:-4.319001pt;width:68.4pt;height:.5pt;mso-position-horizontal-relative:column;mso-position-vertical-relative:paragraph;z-index:-67932672" id="docshapegroup40" coordorigin="6571,-86" coordsize="1368,10">
                      <v:rect style="position:absolute;left:6571;top:-87;width:1368;height:10" id="docshape41"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общ</w:t>
            </w:r>
          </w:p>
          <w:p>
            <w:pPr>
              <w:pStyle w:val="TableParagraph"/>
              <w:spacing w:line="266" w:lineRule="exact"/>
              <w:ind w:left="819"/>
              <w:jc w:val="left"/>
              <w:rPr>
                <w:sz w:val="24"/>
              </w:rPr>
            </w:pPr>
            <w:r>
              <w:rPr>
                <w:spacing w:val="-5"/>
                <w:sz w:val="24"/>
              </w:rPr>
              <w:t>где</w:t>
            </w:r>
          </w:p>
          <w:p>
            <w:pPr>
              <w:pStyle w:val="TableParagraph"/>
              <w:spacing w:line="237" w:lineRule="auto" w:before="4"/>
              <w:ind w:left="110" w:firstLine="709"/>
              <w:jc w:val="left"/>
              <w:rPr>
                <w:sz w:val="24"/>
              </w:rPr>
            </w:pPr>
            <w:r>
              <w:rPr>
                <w:b/>
                <w:sz w:val="24"/>
              </w:rPr>
              <w:t>У</w:t>
            </w:r>
            <w:r>
              <w:rPr>
                <w:b/>
                <w:sz w:val="24"/>
                <w:vertAlign w:val="superscript"/>
              </w:rPr>
              <w:t>оказ.услуг</w:t>
            </w:r>
            <w:r>
              <w:rPr>
                <w:b/>
                <w:spacing w:val="80"/>
                <w:sz w:val="24"/>
                <w:vertAlign w:val="baseline"/>
              </w:rPr>
              <w:t> </w:t>
            </w:r>
            <w:r>
              <w:rPr>
                <w:sz w:val="24"/>
                <w:vertAlign w:val="baseline"/>
              </w:rPr>
              <w:t>-</w:t>
            </w:r>
            <w:r>
              <w:rPr>
                <w:spacing w:val="80"/>
                <w:sz w:val="24"/>
                <w:vertAlign w:val="baseline"/>
              </w:rPr>
              <w:t> </w:t>
            </w:r>
            <w:r>
              <w:rPr>
                <w:sz w:val="24"/>
                <w:vertAlign w:val="baseline"/>
              </w:rPr>
              <w:t>число</w:t>
            </w:r>
            <w:r>
              <w:rPr>
                <w:spacing w:val="80"/>
                <w:sz w:val="24"/>
                <w:vertAlign w:val="baseline"/>
              </w:rPr>
              <w:t> </w:t>
            </w:r>
            <w:r>
              <w:rPr>
                <w:sz w:val="24"/>
                <w:vertAlign w:val="baseline"/>
              </w:rPr>
              <w:t>получателей</w:t>
            </w:r>
            <w:r>
              <w:rPr>
                <w:spacing w:val="80"/>
                <w:sz w:val="24"/>
                <w:vertAlign w:val="baseline"/>
              </w:rPr>
              <w:t> </w:t>
            </w:r>
            <w:r>
              <w:rPr>
                <w:sz w:val="24"/>
                <w:vertAlign w:val="baseline"/>
              </w:rPr>
              <w:t>услуг,</w:t>
            </w:r>
            <w:r>
              <w:rPr>
                <w:spacing w:val="80"/>
                <w:sz w:val="24"/>
                <w:vertAlign w:val="baseline"/>
              </w:rPr>
              <w:t> </w:t>
            </w:r>
            <w:r>
              <w:rPr>
                <w:sz w:val="24"/>
                <w:vertAlign w:val="baseline"/>
              </w:rPr>
              <w:t>удовлетворенных</w:t>
            </w:r>
            <w:r>
              <w:rPr>
                <w:spacing w:val="80"/>
                <w:sz w:val="24"/>
                <w:vertAlign w:val="baseline"/>
              </w:rPr>
              <w:t> </w:t>
            </w:r>
            <w:r>
              <w:rPr>
                <w:sz w:val="24"/>
                <w:vertAlign w:val="baseline"/>
              </w:rPr>
              <w:t>доброжелательностью,</w:t>
            </w:r>
            <w:r>
              <w:rPr>
                <w:spacing w:val="80"/>
                <w:sz w:val="24"/>
                <w:vertAlign w:val="baseline"/>
              </w:rPr>
              <w:t> </w:t>
            </w:r>
            <w:r>
              <w:rPr>
                <w:sz w:val="24"/>
                <w:vertAlign w:val="baseline"/>
              </w:rPr>
              <w:t>вежливостью</w:t>
            </w:r>
            <w:r>
              <w:rPr>
                <w:spacing w:val="80"/>
                <w:sz w:val="24"/>
                <w:vertAlign w:val="baseline"/>
              </w:rPr>
              <w:t> </w:t>
            </w:r>
            <w:r>
              <w:rPr>
                <w:sz w:val="24"/>
                <w:vertAlign w:val="baseline"/>
              </w:rPr>
              <w:t>работников</w:t>
            </w:r>
            <w:r>
              <w:rPr>
                <w:spacing w:val="80"/>
                <w:sz w:val="24"/>
                <w:vertAlign w:val="baseline"/>
              </w:rPr>
              <w:t> </w:t>
            </w:r>
            <w:r>
              <w:rPr>
                <w:sz w:val="24"/>
                <w:vertAlign w:val="baseline"/>
              </w:rPr>
              <w:t>организации,</w:t>
            </w:r>
            <w:r>
              <w:rPr>
                <w:spacing w:val="80"/>
                <w:sz w:val="24"/>
                <w:vertAlign w:val="baseline"/>
              </w:rPr>
              <w:t> </w:t>
            </w:r>
            <w:r>
              <w:rPr>
                <w:sz w:val="24"/>
                <w:vertAlign w:val="baseline"/>
              </w:rPr>
              <w:t>обеспечивающих</w:t>
            </w:r>
            <w:r>
              <w:rPr>
                <w:spacing w:val="80"/>
                <w:sz w:val="24"/>
                <w:vertAlign w:val="baseline"/>
              </w:rPr>
              <w:t> </w:t>
            </w:r>
            <w:r>
              <w:rPr>
                <w:sz w:val="24"/>
                <w:vertAlign w:val="baseline"/>
              </w:rPr>
              <w:t>непосредственное оказание услуги;</w:t>
            </w:r>
          </w:p>
          <w:p>
            <w:pPr>
              <w:pStyle w:val="TableParagraph"/>
              <w:spacing w:before="3"/>
              <w:ind w:left="819"/>
              <w:jc w:val="left"/>
              <w:rPr>
                <w:sz w:val="24"/>
              </w:rPr>
            </w:pPr>
            <w:r>
              <w:rPr>
                <w:b/>
                <w:position w:val="2"/>
                <w:sz w:val="24"/>
              </w:rPr>
              <w:t>Ч</w:t>
            </w:r>
            <w:r>
              <w:rPr>
                <w:b/>
                <w:sz w:val="16"/>
              </w:rPr>
              <w:t>общ</w:t>
            </w:r>
            <w:r>
              <w:rPr>
                <w:b/>
                <w:spacing w:val="19"/>
                <w:sz w:val="16"/>
              </w:rPr>
              <w:t> </w:t>
            </w:r>
            <w:r>
              <w:rPr>
                <w:b/>
                <w:position w:val="2"/>
                <w:sz w:val="24"/>
              </w:rPr>
              <w:t>-</w:t>
            </w:r>
            <w:r>
              <w:rPr>
                <w:b/>
                <w:spacing w:val="57"/>
                <w:position w:val="2"/>
                <w:sz w:val="24"/>
              </w:rPr>
              <w:t> </w:t>
            </w:r>
            <w:r>
              <w:rPr>
                <w:position w:val="2"/>
                <w:sz w:val="24"/>
              </w:rPr>
              <w:t>общее</w:t>
            </w:r>
            <w:r>
              <w:rPr>
                <w:spacing w:val="-2"/>
                <w:position w:val="2"/>
                <w:sz w:val="24"/>
              </w:rPr>
              <w:t> </w:t>
            </w:r>
            <w:r>
              <w:rPr>
                <w:position w:val="2"/>
                <w:sz w:val="24"/>
              </w:rPr>
              <w:t>число</w:t>
            </w:r>
            <w:r>
              <w:rPr>
                <w:spacing w:val="-2"/>
                <w:position w:val="2"/>
                <w:sz w:val="24"/>
              </w:rPr>
              <w:t> </w:t>
            </w:r>
            <w:r>
              <w:rPr>
                <w:position w:val="2"/>
                <w:sz w:val="24"/>
              </w:rPr>
              <w:t>опрошенных</w:t>
            </w:r>
            <w:r>
              <w:rPr>
                <w:spacing w:val="-1"/>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line="322" w:lineRule="exact" w:before="275"/>
              <w:ind w:left="110"/>
              <w:jc w:val="left"/>
              <w:rPr>
                <w:b/>
                <w:sz w:val="28"/>
              </w:rPr>
            </w:pPr>
            <w:r>
              <w:rPr>
                <w:b/>
                <w:sz w:val="28"/>
              </w:rPr>
              <w:t>Пример</w:t>
            </w:r>
            <w:r>
              <w:rPr>
                <w:b/>
                <w:spacing w:val="52"/>
                <w:sz w:val="28"/>
              </w:rPr>
              <w:t> </w:t>
            </w:r>
            <w:r>
              <w:rPr>
                <w:b/>
                <w:sz w:val="28"/>
              </w:rPr>
              <w:t>расчета</w:t>
            </w:r>
            <w:r>
              <w:rPr>
                <w:b/>
                <w:spacing w:val="-9"/>
                <w:sz w:val="28"/>
              </w:rPr>
              <w:t> </w:t>
            </w:r>
            <w:r>
              <w:rPr>
                <w:b/>
                <w:sz w:val="28"/>
              </w:rPr>
              <w:t>значения</w:t>
            </w:r>
            <w:r>
              <w:rPr>
                <w:b/>
                <w:spacing w:val="-9"/>
                <w:sz w:val="28"/>
              </w:rPr>
              <w:t> </w:t>
            </w:r>
            <w:r>
              <w:rPr>
                <w:b/>
                <w:sz w:val="28"/>
              </w:rPr>
              <w:t>показателя</w:t>
            </w:r>
            <w:r>
              <w:rPr>
                <w:b/>
                <w:spacing w:val="-8"/>
                <w:sz w:val="28"/>
              </w:rPr>
              <w:t> </w:t>
            </w:r>
            <w:r>
              <w:rPr>
                <w:b/>
                <w:spacing w:val="-4"/>
                <w:sz w:val="28"/>
              </w:rPr>
              <w:t>4.2.</w:t>
            </w:r>
          </w:p>
          <w:p>
            <w:pPr>
              <w:pStyle w:val="TableParagraph"/>
              <w:ind w:left="110" w:firstLine="709"/>
              <w:jc w:val="left"/>
              <w:rPr>
                <w:sz w:val="28"/>
              </w:rPr>
            </w:pPr>
            <w:r>
              <w:rPr>
                <w:b/>
                <w:sz w:val="28"/>
              </w:rPr>
              <w:t>У</w:t>
            </w:r>
            <w:r>
              <w:rPr>
                <w:b/>
                <w:sz w:val="28"/>
                <w:vertAlign w:val="superscript"/>
              </w:rPr>
              <w:t>оказ.услуг</w:t>
            </w:r>
            <w:r>
              <w:rPr>
                <w:b/>
                <w:spacing w:val="80"/>
                <w:sz w:val="28"/>
                <w:vertAlign w:val="baseline"/>
              </w:rPr>
              <w:t> </w:t>
            </w:r>
            <w:r>
              <w:rPr>
                <w:sz w:val="28"/>
                <w:vertAlign w:val="baseline"/>
              </w:rPr>
              <w:t>-</w:t>
            </w:r>
            <w:r>
              <w:rPr>
                <w:spacing w:val="80"/>
                <w:sz w:val="28"/>
                <w:vertAlign w:val="baseline"/>
              </w:rPr>
              <w:t> </w:t>
            </w:r>
            <w:r>
              <w:rPr>
                <w:sz w:val="28"/>
                <w:vertAlign w:val="baseline"/>
              </w:rPr>
              <w:t>число</w:t>
            </w:r>
            <w:r>
              <w:rPr>
                <w:spacing w:val="80"/>
                <w:sz w:val="28"/>
                <w:vertAlign w:val="baseline"/>
              </w:rPr>
              <w:t> </w:t>
            </w:r>
            <w:r>
              <w:rPr>
                <w:sz w:val="28"/>
                <w:vertAlign w:val="baseline"/>
              </w:rPr>
              <w:t>получателей</w:t>
            </w:r>
            <w:r>
              <w:rPr>
                <w:spacing w:val="80"/>
                <w:sz w:val="28"/>
                <w:vertAlign w:val="baseline"/>
              </w:rPr>
              <w:t> </w:t>
            </w:r>
            <w:r>
              <w:rPr>
                <w:sz w:val="28"/>
                <w:vertAlign w:val="baseline"/>
              </w:rPr>
              <w:t>услуг,</w:t>
            </w:r>
            <w:r>
              <w:rPr>
                <w:spacing w:val="80"/>
                <w:sz w:val="28"/>
                <w:vertAlign w:val="baseline"/>
              </w:rPr>
              <w:t> </w:t>
            </w:r>
            <w:r>
              <w:rPr>
                <w:sz w:val="28"/>
                <w:vertAlign w:val="baseline"/>
              </w:rPr>
              <w:t>удовлетворенных</w:t>
            </w:r>
            <w:r>
              <w:rPr>
                <w:spacing w:val="80"/>
                <w:sz w:val="28"/>
                <w:vertAlign w:val="baseline"/>
              </w:rPr>
              <w:t> </w:t>
            </w:r>
            <w:r>
              <w:rPr>
                <w:sz w:val="28"/>
                <w:vertAlign w:val="baseline"/>
              </w:rPr>
              <w:t>доброжелательностью,</w:t>
            </w:r>
            <w:r>
              <w:rPr>
                <w:spacing w:val="80"/>
                <w:sz w:val="28"/>
                <w:vertAlign w:val="baseline"/>
              </w:rPr>
              <w:t> </w:t>
            </w:r>
            <w:r>
              <w:rPr>
                <w:sz w:val="28"/>
                <w:vertAlign w:val="baseline"/>
              </w:rPr>
              <w:t>вежливостью</w:t>
            </w:r>
            <w:r>
              <w:rPr>
                <w:spacing w:val="80"/>
                <w:sz w:val="28"/>
                <w:vertAlign w:val="baseline"/>
              </w:rPr>
              <w:t> </w:t>
            </w:r>
            <w:r>
              <w:rPr>
                <w:sz w:val="28"/>
                <w:vertAlign w:val="baseline"/>
              </w:rPr>
              <w:t>работников</w:t>
            </w:r>
            <w:r>
              <w:rPr>
                <w:spacing w:val="80"/>
                <w:sz w:val="28"/>
                <w:vertAlign w:val="baseline"/>
              </w:rPr>
              <w:t> </w:t>
            </w:r>
            <w:r>
              <w:rPr>
                <w:sz w:val="28"/>
                <w:vertAlign w:val="baseline"/>
              </w:rPr>
              <w:t>организации, обеспечивающих непосредственное оказание услуги 145 человек;</w:t>
            </w:r>
          </w:p>
          <w:p>
            <w:pPr>
              <w:pStyle w:val="TableParagraph"/>
              <w:ind w:left="110" w:right="91" w:firstLine="709"/>
              <w:jc w:val="left"/>
              <w:rPr>
                <w:sz w:val="28"/>
              </w:rPr>
            </w:pPr>
            <w:r>
              <w:rPr>
                <w:b/>
                <w:position w:val="2"/>
                <w:sz w:val="28"/>
              </w:rPr>
              <w:t>Ч</w:t>
            </w:r>
            <w:r>
              <w:rPr>
                <w:b/>
                <w:sz w:val="18"/>
              </w:rPr>
              <w:t>общ</w:t>
            </w:r>
            <w:r>
              <w:rPr>
                <w:b/>
                <w:spacing w:val="28"/>
                <w:sz w:val="18"/>
              </w:rPr>
              <w:t> </w:t>
            </w:r>
            <w:r>
              <w:rPr>
                <w:b/>
                <w:position w:val="2"/>
                <w:sz w:val="28"/>
              </w:rPr>
              <w:t>-</w:t>
            </w:r>
            <w:r>
              <w:rPr>
                <w:b/>
                <w:spacing w:val="80"/>
                <w:position w:val="2"/>
                <w:sz w:val="28"/>
              </w:rPr>
              <w:t> </w:t>
            </w:r>
            <w:r>
              <w:rPr>
                <w:position w:val="2"/>
                <w:sz w:val="28"/>
              </w:rPr>
              <w:t>общее число опрошенных получателей услуг, ответивших на вопрос 10 Анкеты (см. Рекомендуемый образец Анкеты </w:t>
            </w:r>
            <w:r>
              <w:rPr>
                <w:sz w:val="28"/>
              </w:rPr>
              <w:t>в приказе Минтруда России от 30 октября 2018 г. № 675н) – 150 человек.</w:t>
            </w:r>
          </w:p>
        </w:tc>
      </w:tr>
    </w:tbl>
    <w:p>
      <w:pPr>
        <w:spacing w:after="0"/>
        <w:jc w:val="left"/>
        <w:rPr>
          <w:sz w:val="28"/>
        </w:rPr>
        <w:sectPr>
          <w:type w:val="continuous"/>
          <w:pgSz w:w="16840" w:h="11910" w:orient="landscape"/>
          <w:pgMar w:header="0" w:footer="690" w:top="1000" w:bottom="92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369"/>
        <w:gridCol w:w="907"/>
        <w:gridCol w:w="3686"/>
        <w:gridCol w:w="4680"/>
        <w:gridCol w:w="1416"/>
        <w:gridCol w:w="1363"/>
      </w:tblGrid>
      <w:tr>
        <w:trPr>
          <w:trHeight w:val="1766" w:hRule="atLeast"/>
        </w:trPr>
        <w:tc>
          <w:tcPr>
            <w:tcW w:w="15987" w:type="dxa"/>
            <w:gridSpan w:val="7"/>
          </w:tcPr>
          <w:p>
            <w:pPr>
              <w:pStyle w:val="TableParagraph"/>
              <w:spacing w:before="270"/>
              <w:ind w:left="819"/>
              <w:jc w:val="left"/>
              <w:rPr>
                <w:b/>
                <w:sz w:val="24"/>
              </w:rPr>
            </w:pPr>
            <w:r>
              <w:rPr>
                <w:b/>
                <w:sz w:val="24"/>
                <w:u w:val="thick"/>
              </w:rPr>
              <w:t>Расчет</w:t>
            </w:r>
            <w:r>
              <w:rPr>
                <w:b/>
                <w:spacing w:val="-3"/>
                <w:sz w:val="24"/>
                <w:u w:val="thick"/>
              </w:rPr>
              <w:t> </w:t>
            </w:r>
            <w:r>
              <w:rPr>
                <w:b/>
                <w:sz w:val="24"/>
                <w:u w:val="thick"/>
              </w:rPr>
              <w:t>показателя</w:t>
            </w:r>
            <w:r>
              <w:rPr>
                <w:b/>
                <w:spacing w:val="-2"/>
                <w:sz w:val="24"/>
                <w:u w:val="thick"/>
              </w:rPr>
              <w:t> </w:t>
            </w:r>
            <w:r>
              <w:rPr>
                <w:b/>
                <w:spacing w:val="-4"/>
                <w:sz w:val="24"/>
                <w:u w:val="thick"/>
              </w:rPr>
              <w:t>4.2:</w:t>
            </w:r>
          </w:p>
          <w:p>
            <w:pPr>
              <w:pStyle w:val="TableParagraph"/>
              <w:spacing w:before="48"/>
              <w:jc w:val="left"/>
              <w:rPr>
                <w:sz w:val="24"/>
              </w:rPr>
            </w:pPr>
          </w:p>
          <w:p>
            <w:pPr>
              <w:pStyle w:val="TableParagraph"/>
              <w:ind w:left="4429"/>
              <w:jc w:val="left"/>
              <w:rPr>
                <w:sz w:val="28"/>
              </w:rPr>
            </w:pPr>
            <w:r>
              <w:rPr>
                <w:b/>
                <w:position w:val="2"/>
                <w:sz w:val="28"/>
              </w:rPr>
              <w:t>П</w:t>
            </w:r>
            <w:r>
              <w:rPr>
                <w:b/>
                <w:position w:val="2"/>
                <w:sz w:val="28"/>
                <w:vertAlign w:val="superscript"/>
              </w:rPr>
              <w:t>оказ.услуг</w:t>
            </w:r>
            <w:r>
              <w:rPr>
                <w:b/>
                <w:sz w:val="18"/>
                <w:vertAlign w:val="baseline"/>
              </w:rPr>
              <w:t>уд</w:t>
            </w:r>
            <w:r>
              <w:rPr>
                <w:b/>
                <w:position w:val="2"/>
                <w:sz w:val="28"/>
                <w:vertAlign w:val="baseline"/>
              </w:rPr>
              <w:t>=</w:t>
            </w:r>
            <w:r>
              <w:rPr>
                <w:b/>
                <w:spacing w:val="-4"/>
                <w:position w:val="2"/>
                <w:sz w:val="28"/>
                <w:vertAlign w:val="baseline"/>
              </w:rPr>
              <w:t> </w:t>
            </w:r>
            <w:r>
              <w:rPr>
                <w:b/>
                <w:position w:val="2"/>
                <w:sz w:val="28"/>
                <w:vertAlign w:val="baseline"/>
              </w:rPr>
              <w:t>(145</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150)</w:t>
            </w:r>
            <w:r>
              <w:rPr>
                <w:b/>
                <w:spacing w:val="-3"/>
                <w:position w:val="2"/>
                <w:sz w:val="28"/>
                <w:vertAlign w:val="baseline"/>
              </w:rPr>
              <w:t> </w:t>
            </w:r>
            <w:r>
              <w:rPr>
                <w:b/>
                <w:position w:val="2"/>
                <w:sz w:val="28"/>
                <w:vertAlign w:val="baseline"/>
              </w:rPr>
              <w:t>×</w:t>
            </w:r>
            <w:r>
              <w:rPr>
                <w:b/>
                <w:spacing w:val="-4"/>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0,9667</w:t>
            </w:r>
            <w:r>
              <w:rPr>
                <w:b/>
                <w:spacing w:val="-3"/>
                <w:position w:val="2"/>
                <w:sz w:val="28"/>
                <w:vertAlign w:val="baseline"/>
              </w:rPr>
              <w:t> </w:t>
            </w:r>
            <w:r>
              <w:rPr>
                <w:b/>
                <w:position w:val="2"/>
                <w:sz w:val="28"/>
                <w:vertAlign w:val="baseline"/>
              </w:rPr>
              <w:t>×</w:t>
            </w:r>
            <w:r>
              <w:rPr>
                <w:b/>
                <w:spacing w:val="-4"/>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64"/>
                <w:position w:val="2"/>
                <w:sz w:val="28"/>
                <w:vertAlign w:val="baseline"/>
              </w:rPr>
              <w:t> </w:t>
            </w:r>
            <w:r>
              <w:rPr>
                <w:b/>
                <w:position w:val="2"/>
                <w:sz w:val="28"/>
                <w:vertAlign w:val="baseline"/>
              </w:rPr>
              <w:t>96,67</w:t>
            </w:r>
            <w:r>
              <w:rPr>
                <w:b/>
                <w:spacing w:val="-3"/>
                <w:position w:val="2"/>
                <w:sz w:val="28"/>
                <w:vertAlign w:val="baseline"/>
              </w:rPr>
              <w:t> </w:t>
            </w:r>
            <w:r>
              <w:rPr>
                <w:b/>
                <w:position w:val="2"/>
                <w:sz w:val="28"/>
                <w:vertAlign w:val="baseline"/>
              </w:rPr>
              <w:t>=</w:t>
            </w:r>
            <w:r>
              <w:rPr>
                <w:b/>
                <w:spacing w:val="-4"/>
                <w:position w:val="2"/>
                <w:sz w:val="28"/>
                <w:vertAlign w:val="baseline"/>
              </w:rPr>
              <w:t> </w:t>
            </w:r>
            <w:r>
              <w:rPr>
                <w:b/>
                <w:position w:val="2"/>
                <w:sz w:val="28"/>
                <w:vertAlign w:val="baseline"/>
              </w:rPr>
              <w:t>97</w:t>
            </w:r>
            <w:r>
              <w:rPr>
                <w:b/>
                <w:spacing w:val="-3"/>
                <w:position w:val="2"/>
                <w:sz w:val="28"/>
                <w:vertAlign w:val="baseline"/>
              </w:rPr>
              <w:t> </w:t>
            </w:r>
            <w:r>
              <w:rPr>
                <w:b/>
                <w:spacing w:val="-2"/>
                <w:position w:val="2"/>
                <w:sz w:val="28"/>
                <w:vertAlign w:val="baseline"/>
              </w:rPr>
              <w:t>баллов</w:t>
            </w:r>
            <w:r>
              <w:rPr>
                <w:spacing w:val="-2"/>
                <w:position w:val="2"/>
                <w:sz w:val="28"/>
                <w:vertAlign w:val="baseline"/>
              </w:rPr>
              <w:t>.</w:t>
            </w:r>
          </w:p>
        </w:tc>
      </w:tr>
      <w:tr>
        <w:trPr>
          <w:trHeight w:val="3233" w:hRule="atLeast"/>
        </w:trPr>
        <w:tc>
          <w:tcPr>
            <w:tcW w:w="566" w:type="dxa"/>
            <w:tcBorders>
              <w:bottom w:val="nil"/>
            </w:tcBorders>
          </w:tcPr>
          <w:p>
            <w:pPr>
              <w:pStyle w:val="TableParagraph"/>
              <w:spacing w:before="1"/>
              <w:ind w:left="110"/>
              <w:jc w:val="left"/>
              <w:rPr>
                <w:sz w:val="24"/>
              </w:rPr>
            </w:pPr>
            <w:r>
              <w:rPr>
                <w:spacing w:val="-4"/>
                <w:sz w:val="24"/>
              </w:rPr>
              <w:t>4.3.</w:t>
            </w:r>
          </w:p>
        </w:tc>
        <w:tc>
          <w:tcPr>
            <w:tcW w:w="3369" w:type="dxa"/>
            <w:tcBorders>
              <w:bottom w:val="nil"/>
            </w:tcBorders>
          </w:tcPr>
          <w:p>
            <w:pPr>
              <w:pStyle w:val="TableParagraph"/>
              <w:ind w:left="110" w:right="113"/>
              <w:jc w:val="left"/>
              <w:rPr>
                <w:b/>
                <w:sz w:val="24"/>
              </w:rPr>
            </w:pPr>
            <w:r>
              <w:rPr>
                <w:sz w:val="24"/>
              </w:rPr>
              <w:t>Доля получателей услуг, </w:t>
            </w:r>
            <w:r>
              <w:rPr>
                <w:spacing w:val="-2"/>
                <w:sz w:val="24"/>
              </w:rPr>
              <w:t>удовлетворенных доброжелательностью, </w:t>
            </w:r>
            <w:r>
              <w:rPr>
                <w:sz w:val="24"/>
              </w:rPr>
              <w:t>вежливостью работников организации социальной сферы при использовании дистанционных форм взаимодействия (в % от общего</w:t>
            </w:r>
            <w:r>
              <w:rPr>
                <w:spacing w:val="-15"/>
                <w:sz w:val="24"/>
              </w:rPr>
              <w:t> </w:t>
            </w:r>
            <w:r>
              <w:rPr>
                <w:sz w:val="24"/>
              </w:rPr>
              <w:t>числа</w:t>
            </w:r>
            <w:r>
              <w:rPr>
                <w:spacing w:val="-15"/>
                <w:sz w:val="24"/>
              </w:rPr>
              <w:t> </w:t>
            </w:r>
            <w:r>
              <w:rPr>
                <w:sz w:val="24"/>
              </w:rPr>
              <w:t>опрошенных </w:t>
            </w:r>
            <w:r>
              <w:rPr>
                <w:spacing w:val="-2"/>
                <w:sz w:val="24"/>
              </w:rPr>
              <w:t>получателей </w:t>
            </w:r>
            <w:r>
              <w:rPr>
                <w:spacing w:val="-2"/>
                <w:position w:val="2"/>
                <w:sz w:val="24"/>
              </w:rPr>
              <w:t>услуг).</w:t>
            </w:r>
            <w:r>
              <w:rPr>
                <w:b/>
                <w:spacing w:val="-2"/>
                <w:position w:val="2"/>
                <w:sz w:val="24"/>
              </w:rPr>
              <w:t>(П</w:t>
            </w:r>
            <w:r>
              <w:rPr>
                <w:b/>
                <w:spacing w:val="-2"/>
                <w:position w:val="10"/>
                <w:sz w:val="16"/>
              </w:rPr>
              <w:t>вежл.дист</w:t>
            </w:r>
            <w:r>
              <w:rPr>
                <w:b/>
                <w:spacing w:val="-2"/>
                <w:sz w:val="16"/>
              </w:rPr>
              <w:t>уд</w:t>
            </w:r>
            <w:r>
              <w:rPr>
                <w:b/>
                <w:spacing w:val="-2"/>
                <w:position w:val="2"/>
                <w:sz w:val="24"/>
              </w:rPr>
              <w:t>)</w:t>
            </w:r>
          </w:p>
        </w:tc>
        <w:tc>
          <w:tcPr>
            <w:tcW w:w="907" w:type="dxa"/>
            <w:tcBorders>
              <w:bottom w:val="nil"/>
            </w:tcBorders>
          </w:tcPr>
          <w:p>
            <w:pPr>
              <w:pStyle w:val="TableParagraph"/>
              <w:spacing w:before="1"/>
              <w:ind w:left="305"/>
              <w:jc w:val="left"/>
              <w:rPr>
                <w:sz w:val="24"/>
              </w:rPr>
            </w:pPr>
            <w:r>
              <w:rPr>
                <w:spacing w:val="-5"/>
                <w:sz w:val="24"/>
              </w:rPr>
              <w:t>0,2</w:t>
            </w:r>
          </w:p>
        </w:tc>
        <w:tc>
          <w:tcPr>
            <w:tcW w:w="3686" w:type="dxa"/>
            <w:tcBorders>
              <w:bottom w:val="nil"/>
            </w:tcBorders>
          </w:tcPr>
          <w:p>
            <w:pPr>
              <w:pStyle w:val="TableParagraph"/>
              <w:spacing w:line="256" w:lineRule="auto" w:before="1"/>
              <w:ind w:left="106" w:right="8"/>
              <w:jc w:val="left"/>
              <w:rPr>
                <w:sz w:val="24"/>
              </w:rPr>
            </w:pPr>
            <w:r>
              <w:rPr>
                <w:spacing w:val="-2"/>
                <w:sz w:val="24"/>
              </w:rPr>
              <w:t>4.3.1.Удовлетворенность доброжелательностью, </w:t>
            </w:r>
            <w:r>
              <w:rPr>
                <w:sz w:val="24"/>
              </w:rPr>
              <w:t>вежливостью работников организации социальной сферы при использовании дистанционных форм взаимодействия</w:t>
            </w:r>
            <w:r>
              <w:rPr>
                <w:spacing w:val="-13"/>
                <w:sz w:val="24"/>
              </w:rPr>
              <w:t> </w:t>
            </w:r>
            <w:r>
              <w:rPr>
                <w:sz w:val="24"/>
              </w:rPr>
              <w:t>(по</w:t>
            </w:r>
            <w:r>
              <w:rPr>
                <w:spacing w:val="-13"/>
                <w:sz w:val="24"/>
              </w:rPr>
              <w:t> </w:t>
            </w:r>
            <w:r>
              <w:rPr>
                <w:sz w:val="24"/>
              </w:rPr>
              <w:t>телефону,</w:t>
            </w:r>
            <w:r>
              <w:rPr>
                <w:spacing w:val="-13"/>
                <w:sz w:val="24"/>
              </w:rPr>
              <w:t> </w:t>
            </w:r>
            <w:r>
              <w:rPr>
                <w:sz w:val="24"/>
              </w:rPr>
              <w:t>по электронной почте, с помощью электронных сервисов (подачи электронного обращения</w:t>
            </w:r>
          </w:p>
          <w:p>
            <w:pPr>
              <w:pStyle w:val="TableParagraph"/>
              <w:spacing w:line="259" w:lineRule="exact"/>
              <w:ind w:left="106"/>
              <w:jc w:val="left"/>
              <w:rPr>
                <w:sz w:val="24"/>
              </w:rPr>
            </w:pPr>
            <w:r>
              <w:rPr>
                <w:sz w:val="24"/>
              </w:rPr>
              <w:t>(жалобы,</w:t>
            </w:r>
            <w:r>
              <w:rPr>
                <w:spacing w:val="-2"/>
                <w:sz w:val="24"/>
              </w:rPr>
              <w:t> предложения),</w:t>
            </w:r>
          </w:p>
        </w:tc>
        <w:tc>
          <w:tcPr>
            <w:tcW w:w="4680" w:type="dxa"/>
            <w:tcBorders>
              <w:bottom w:val="nil"/>
            </w:tcBorders>
          </w:tcPr>
          <w:p>
            <w:pPr>
              <w:pStyle w:val="TableParagraph"/>
              <w:spacing w:line="254" w:lineRule="auto" w:before="1"/>
              <w:ind w:left="106" w:right="342"/>
              <w:jc w:val="left"/>
              <w:rPr>
                <w:b/>
                <w:sz w:val="24"/>
              </w:rPr>
            </w:pPr>
            <w:r>
              <w:rPr>
                <w:sz w:val="24"/>
              </w:rPr>
              <w:t>число получателей услуг, удовлетворенных</w:t>
            </w:r>
            <w:r>
              <w:rPr>
                <w:spacing w:val="-15"/>
                <w:sz w:val="24"/>
              </w:rPr>
              <w:t> </w:t>
            </w:r>
            <w:r>
              <w:rPr>
                <w:sz w:val="24"/>
              </w:rPr>
              <w:t>доброжелательностью, вежливостью работников организации социальной сферы при использовании дистанционных форм взаимодействия </w:t>
            </w:r>
            <w:r>
              <w:rPr>
                <w:b/>
                <w:sz w:val="24"/>
              </w:rPr>
              <w:t>(У</w:t>
            </w:r>
            <w:r>
              <w:rPr>
                <w:b/>
                <w:sz w:val="24"/>
                <w:vertAlign w:val="superscript"/>
              </w:rPr>
              <w:t>вежл.дист</w:t>
            </w:r>
            <w:r>
              <w:rPr>
                <w:b/>
                <w:sz w:val="24"/>
                <w:vertAlign w:val="baseline"/>
              </w:rPr>
              <w:t>), </w:t>
            </w:r>
            <w:r>
              <w:rPr>
                <w:sz w:val="24"/>
                <w:vertAlign w:val="baseline"/>
              </w:rPr>
              <w:t>по отношению к числу опрошенных</w:t>
            </w:r>
            <w:r>
              <w:rPr>
                <w:spacing w:val="40"/>
                <w:sz w:val="24"/>
                <w:vertAlign w:val="baseline"/>
              </w:rPr>
              <w:t> </w:t>
            </w:r>
            <w:r>
              <w:rPr>
                <w:sz w:val="24"/>
                <w:vertAlign w:val="baseline"/>
              </w:rPr>
              <w:t>получателей услуг, ответивших</w:t>
            </w:r>
            <w:r>
              <w:rPr>
                <w:spacing w:val="-3"/>
                <w:sz w:val="24"/>
                <w:vertAlign w:val="baseline"/>
              </w:rPr>
              <w:t> </w:t>
            </w:r>
            <w:r>
              <w:rPr>
                <w:sz w:val="24"/>
                <w:vertAlign w:val="baseline"/>
              </w:rPr>
              <w:t>на</w:t>
            </w:r>
            <w:r>
              <w:rPr>
                <w:spacing w:val="-4"/>
                <w:sz w:val="24"/>
                <w:vertAlign w:val="baseline"/>
              </w:rPr>
              <w:t> </w:t>
            </w:r>
            <w:r>
              <w:rPr>
                <w:sz w:val="24"/>
                <w:vertAlign w:val="baseline"/>
              </w:rPr>
              <w:t>соответствующий</w:t>
            </w:r>
            <w:r>
              <w:rPr>
                <w:spacing w:val="-3"/>
                <w:sz w:val="24"/>
                <w:vertAlign w:val="baseline"/>
              </w:rPr>
              <w:t> </w:t>
            </w:r>
            <w:r>
              <w:rPr>
                <w:sz w:val="24"/>
                <w:vertAlign w:val="baseline"/>
              </w:rPr>
              <w:t>вопрос </w:t>
            </w:r>
            <w:r>
              <w:rPr>
                <w:position w:val="2"/>
                <w:sz w:val="24"/>
                <w:vertAlign w:val="baseline"/>
              </w:rPr>
              <w:t>анкеты </w:t>
            </w:r>
            <w:r>
              <w:rPr>
                <w:b/>
                <w:position w:val="2"/>
                <w:sz w:val="24"/>
                <w:vertAlign w:val="baseline"/>
              </w:rPr>
              <w:t>(Ч</w:t>
            </w:r>
            <w:r>
              <w:rPr>
                <w:b/>
                <w:sz w:val="16"/>
                <w:vertAlign w:val="baseline"/>
              </w:rPr>
              <w:t>общ</w:t>
            </w:r>
            <w:r>
              <w:rPr>
                <w:b/>
                <w:position w:val="2"/>
                <w:sz w:val="24"/>
                <w:vertAlign w:val="baseline"/>
              </w:rPr>
              <w:t>)</w:t>
            </w:r>
          </w:p>
        </w:tc>
        <w:tc>
          <w:tcPr>
            <w:tcW w:w="1416" w:type="dxa"/>
            <w:tcBorders>
              <w:bottom w:val="nil"/>
            </w:tcBorders>
          </w:tcPr>
          <w:p>
            <w:pPr>
              <w:pStyle w:val="TableParagraph"/>
              <w:spacing w:before="1"/>
              <w:ind w:left="428"/>
              <w:jc w:val="left"/>
              <w:rPr>
                <w:sz w:val="24"/>
              </w:rPr>
            </w:pPr>
            <w:r>
              <w:rPr>
                <w:sz w:val="24"/>
              </w:rPr>
              <w:t>0-</w:t>
            </w:r>
            <w:r>
              <w:rPr>
                <w:spacing w:val="-5"/>
                <w:sz w:val="24"/>
              </w:rPr>
              <w:t>100</w:t>
            </w:r>
          </w:p>
          <w:p>
            <w:pPr>
              <w:pStyle w:val="TableParagraph"/>
              <w:spacing w:before="17"/>
              <w:ind w:left="357"/>
              <w:jc w:val="left"/>
              <w:rPr>
                <w:sz w:val="24"/>
              </w:rPr>
            </w:pPr>
            <w:r>
              <w:rPr>
                <w:spacing w:val="-2"/>
                <w:sz w:val="24"/>
              </w:rPr>
              <w:t>баллов</w:t>
            </w:r>
          </w:p>
        </w:tc>
        <w:tc>
          <w:tcPr>
            <w:tcW w:w="1363" w:type="dxa"/>
            <w:tcBorders>
              <w:bottom w:val="nil"/>
            </w:tcBorders>
          </w:tcPr>
          <w:p>
            <w:pPr>
              <w:pStyle w:val="TableParagraph"/>
              <w:spacing w:before="1"/>
              <w:ind w:left="19" w:right="1"/>
              <w:rPr>
                <w:sz w:val="24"/>
              </w:rPr>
            </w:pPr>
            <w:r>
              <w:rPr>
                <w:sz w:val="24"/>
              </w:rPr>
              <w:t>100 </w:t>
            </w:r>
            <w:r>
              <w:rPr>
                <w:spacing w:val="-2"/>
                <w:sz w:val="24"/>
              </w:rPr>
              <w:t>баллов</w:t>
            </w:r>
          </w:p>
          <w:p>
            <w:pPr>
              <w:pStyle w:val="TableParagraph"/>
              <w:spacing w:before="33"/>
              <w:jc w:val="left"/>
              <w:rPr>
                <w:sz w:val="24"/>
              </w:rPr>
            </w:pPr>
          </w:p>
          <w:p>
            <w:pPr>
              <w:pStyle w:val="TableParagraph"/>
              <w:spacing w:line="256" w:lineRule="auto" w:before="1"/>
              <w:ind w:left="238" w:right="218" w:hanging="1"/>
              <w:rPr>
                <w:sz w:val="24"/>
              </w:rPr>
            </w:pPr>
            <w:r>
              <w:rPr>
                <w:spacing w:val="-4"/>
                <w:sz w:val="24"/>
              </w:rPr>
              <w:t>Для </w:t>
            </w:r>
            <w:r>
              <w:rPr>
                <w:spacing w:val="-2"/>
                <w:sz w:val="24"/>
              </w:rPr>
              <w:t>расчета формула (4.3)</w:t>
            </w:r>
          </w:p>
        </w:tc>
      </w:tr>
      <w:tr>
        <w:trPr>
          <w:trHeight w:val="295" w:hRule="atLeast"/>
        </w:trPr>
        <w:tc>
          <w:tcPr>
            <w:tcW w:w="566" w:type="dxa"/>
            <w:tcBorders>
              <w:top w:val="nil"/>
              <w:bottom w:val="nil"/>
            </w:tcBorders>
          </w:tcPr>
          <w:p>
            <w:pPr>
              <w:pStyle w:val="TableParagraph"/>
              <w:jc w:val="left"/>
              <w:rPr>
                <w:sz w:val="22"/>
              </w:rPr>
            </w:pPr>
          </w:p>
        </w:tc>
        <w:tc>
          <w:tcPr>
            <w:tcW w:w="3369" w:type="dxa"/>
            <w:tcBorders>
              <w:top w:val="nil"/>
              <w:bottom w:val="nil"/>
            </w:tcBorders>
          </w:tcPr>
          <w:p>
            <w:pPr>
              <w:pStyle w:val="TableParagraph"/>
              <w:jc w:val="left"/>
              <w:rPr>
                <w:sz w:val="22"/>
              </w:rPr>
            </w:pPr>
          </w:p>
        </w:tc>
        <w:tc>
          <w:tcPr>
            <w:tcW w:w="907" w:type="dxa"/>
            <w:tcBorders>
              <w:top w:val="nil"/>
              <w:bottom w:val="nil"/>
            </w:tcBorders>
          </w:tcPr>
          <w:p>
            <w:pPr>
              <w:pStyle w:val="TableParagraph"/>
              <w:jc w:val="left"/>
              <w:rPr>
                <w:sz w:val="22"/>
              </w:rPr>
            </w:pPr>
          </w:p>
        </w:tc>
        <w:tc>
          <w:tcPr>
            <w:tcW w:w="3686" w:type="dxa"/>
            <w:tcBorders>
              <w:top w:val="nil"/>
              <w:bottom w:val="nil"/>
            </w:tcBorders>
          </w:tcPr>
          <w:p>
            <w:pPr>
              <w:pStyle w:val="TableParagraph"/>
              <w:spacing w:line="272" w:lineRule="exact" w:before="3"/>
              <w:ind w:left="106"/>
              <w:jc w:val="left"/>
              <w:rPr>
                <w:sz w:val="24"/>
              </w:rPr>
            </w:pPr>
            <w:r>
              <w:rPr>
                <w:sz w:val="24"/>
              </w:rPr>
              <w:t>получения</w:t>
            </w:r>
            <w:r>
              <w:rPr>
                <w:spacing w:val="-3"/>
                <w:sz w:val="24"/>
              </w:rPr>
              <w:t> </w:t>
            </w:r>
            <w:r>
              <w:rPr>
                <w:sz w:val="24"/>
              </w:rPr>
              <w:t>консультации</w:t>
            </w:r>
            <w:r>
              <w:rPr>
                <w:spacing w:val="-3"/>
                <w:sz w:val="24"/>
              </w:rPr>
              <w:t> </w:t>
            </w:r>
            <w:r>
              <w:rPr>
                <w:spacing w:val="-5"/>
                <w:sz w:val="24"/>
              </w:rPr>
              <w:t>по</w:t>
            </w:r>
          </w:p>
        </w:tc>
        <w:tc>
          <w:tcPr>
            <w:tcW w:w="4680" w:type="dxa"/>
            <w:tcBorders>
              <w:top w:val="nil"/>
              <w:bottom w:val="nil"/>
            </w:tcBorders>
          </w:tcPr>
          <w:p>
            <w:pPr>
              <w:pStyle w:val="TableParagraph"/>
              <w:jc w:val="left"/>
              <w:rPr>
                <w:sz w:val="22"/>
              </w:rPr>
            </w:pPr>
          </w:p>
        </w:tc>
        <w:tc>
          <w:tcPr>
            <w:tcW w:w="1416" w:type="dxa"/>
            <w:tcBorders>
              <w:top w:val="nil"/>
              <w:bottom w:val="nil"/>
            </w:tcBorders>
          </w:tcPr>
          <w:p>
            <w:pPr>
              <w:pStyle w:val="TableParagraph"/>
              <w:jc w:val="left"/>
              <w:rPr>
                <w:sz w:val="22"/>
              </w:rPr>
            </w:pPr>
          </w:p>
        </w:tc>
        <w:tc>
          <w:tcPr>
            <w:tcW w:w="1363" w:type="dxa"/>
            <w:tcBorders>
              <w:top w:val="nil"/>
              <w:bottom w:val="nil"/>
            </w:tcBorders>
          </w:tcPr>
          <w:p>
            <w:pPr>
              <w:pStyle w:val="TableParagraph"/>
              <w:jc w:val="left"/>
              <w:rPr>
                <w:sz w:val="22"/>
              </w:rPr>
            </w:pPr>
          </w:p>
        </w:tc>
      </w:tr>
      <w:tr>
        <w:trPr>
          <w:trHeight w:val="296" w:hRule="atLeast"/>
        </w:trPr>
        <w:tc>
          <w:tcPr>
            <w:tcW w:w="566" w:type="dxa"/>
            <w:tcBorders>
              <w:top w:val="nil"/>
            </w:tcBorders>
          </w:tcPr>
          <w:p>
            <w:pPr>
              <w:pStyle w:val="TableParagraph"/>
              <w:jc w:val="left"/>
              <w:rPr>
                <w:sz w:val="22"/>
              </w:rPr>
            </w:pPr>
          </w:p>
        </w:tc>
        <w:tc>
          <w:tcPr>
            <w:tcW w:w="3369" w:type="dxa"/>
            <w:tcBorders>
              <w:top w:val="nil"/>
            </w:tcBorders>
          </w:tcPr>
          <w:p>
            <w:pPr>
              <w:pStyle w:val="TableParagraph"/>
              <w:jc w:val="left"/>
              <w:rPr>
                <w:sz w:val="22"/>
              </w:rPr>
            </w:pPr>
          </w:p>
        </w:tc>
        <w:tc>
          <w:tcPr>
            <w:tcW w:w="907" w:type="dxa"/>
            <w:tcBorders>
              <w:top w:val="nil"/>
            </w:tcBorders>
          </w:tcPr>
          <w:p>
            <w:pPr>
              <w:pStyle w:val="TableParagraph"/>
              <w:jc w:val="left"/>
              <w:rPr>
                <w:sz w:val="22"/>
              </w:rPr>
            </w:pPr>
          </w:p>
        </w:tc>
        <w:tc>
          <w:tcPr>
            <w:tcW w:w="3686" w:type="dxa"/>
            <w:tcBorders>
              <w:top w:val="nil"/>
            </w:tcBorders>
          </w:tcPr>
          <w:p>
            <w:pPr>
              <w:pStyle w:val="TableParagraph"/>
              <w:spacing w:line="271" w:lineRule="exact" w:before="5"/>
              <w:ind w:left="106"/>
              <w:jc w:val="left"/>
              <w:rPr>
                <w:sz w:val="24"/>
              </w:rPr>
            </w:pPr>
            <w:r>
              <w:rPr>
                <w:sz w:val="24"/>
              </w:rPr>
              <w:t>оказываемым</w:t>
            </w:r>
            <w:r>
              <w:rPr>
                <w:spacing w:val="-5"/>
                <w:sz w:val="24"/>
              </w:rPr>
              <w:t> </w:t>
            </w:r>
            <w:r>
              <w:rPr>
                <w:sz w:val="24"/>
              </w:rPr>
              <w:t>услугам</w:t>
            </w:r>
            <w:r>
              <w:rPr>
                <w:spacing w:val="-2"/>
                <w:sz w:val="24"/>
              </w:rPr>
              <w:t> </w:t>
            </w:r>
            <w:r>
              <w:rPr>
                <w:sz w:val="24"/>
              </w:rPr>
              <w:t>и</w:t>
            </w:r>
            <w:r>
              <w:rPr>
                <w:spacing w:val="-2"/>
                <w:sz w:val="24"/>
              </w:rPr>
              <w:t> </w:t>
            </w:r>
            <w:r>
              <w:rPr>
                <w:spacing w:val="-4"/>
                <w:sz w:val="24"/>
              </w:rPr>
              <w:t>пр.)</w:t>
            </w:r>
          </w:p>
        </w:tc>
        <w:tc>
          <w:tcPr>
            <w:tcW w:w="4680" w:type="dxa"/>
            <w:tcBorders>
              <w:top w:val="nil"/>
            </w:tcBorders>
          </w:tcPr>
          <w:p>
            <w:pPr>
              <w:pStyle w:val="TableParagraph"/>
              <w:jc w:val="left"/>
              <w:rPr>
                <w:sz w:val="22"/>
              </w:rPr>
            </w:pPr>
          </w:p>
        </w:tc>
        <w:tc>
          <w:tcPr>
            <w:tcW w:w="1416" w:type="dxa"/>
            <w:tcBorders>
              <w:top w:val="nil"/>
            </w:tcBorders>
          </w:tcPr>
          <w:p>
            <w:pPr>
              <w:pStyle w:val="TableParagraph"/>
              <w:jc w:val="left"/>
              <w:rPr>
                <w:sz w:val="22"/>
              </w:rPr>
            </w:pPr>
          </w:p>
        </w:tc>
        <w:tc>
          <w:tcPr>
            <w:tcW w:w="1363" w:type="dxa"/>
            <w:tcBorders>
              <w:top w:val="nil"/>
            </w:tcBorders>
          </w:tcPr>
          <w:p>
            <w:pPr>
              <w:pStyle w:val="TableParagraph"/>
              <w:jc w:val="left"/>
              <w:rPr>
                <w:sz w:val="22"/>
              </w:rPr>
            </w:pPr>
          </w:p>
        </w:tc>
      </w:tr>
      <w:tr>
        <w:trPr>
          <w:trHeight w:val="4194" w:hRule="atLeast"/>
        </w:trPr>
        <w:tc>
          <w:tcPr>
            <w:tcW w:w="15987" w:type="dxa"/>
            <w:gridSpan w:val="7"/>
          </w:tcPr>
          <w:p>
            <w:pPr>
              <w:pStyle w:val="TableParagraph"/>
              <w:spacing w:before="55"/>
              <w:jc w:val="left"/>
              <w:rPr>
                <w:sz w:val="18"/>
              </w:rPr>
            </w:pPr>
          </w:p>
          <w:p>
            <w:pPr>
              <w:pStyle w:val="TableParagraph"/>
              <w:tabs>
                <w:tab w:pos="2077" w:val="left" w:leader="none"/>
                <w:tab w:pos="2636" w:val="left" w:leader="none"/>
                <w:tab w:pos="3901" w:val="left" w:leader="none"/>
                <w:tab w:pos="6884" w:val="left" w:leader="none"/>
              </w:tabs>
              <w:spacing w:line="421" w:lineRule="exact"/>
              <w:ind w:left="791"/>
              <w:rPr>
                <w:b/>
                <w:sz w:val="28"/>
              </w:rPr>
            </w:pPr>
            <w:r>
              <w:rPr>
                <w:b/>
                <w:spacing w:val="-2"/>
                <w:sz w:val="28"/>
              </w:rPr>
              <w:t>П</w:t>
            </w:r>
            <w:r>
              <w:rPr>
                <w:b/>
                <w:spacing w:val="-2"/>
                <w:position w:val="10"/>
                <w:sz w:val="18"/>
              </w:rPr>
              <w:t>вежл.дист</w:t>
            </w:r>
            <w:r>
              <w:rPr>
                <w:b/>
                <w:position w:val="10"/>
                <w:sz w:val="18"/>
              </w:rPr>
              <w:tab/>
            </w:r>
            <w:r>
              <w:rPr>
                <w:b/>
                <w:sz w:val="28"/>
              </w:rPr>
              <w:t>=</w:t>
            </w:r>
            <w:r>
              <w:rPr>
                <w:b/>
                <w:spacing w:val="-2"/>
                <w:sz w:val="28"/>
              </w:rPr>
              <w:t> </w:t>
            </w:r>
            <w:r>
              <w:rPr>
                <w:b/>
                <w:spacing w:val="-10"/>
                <w:sz w:val="28"/>
              </w:rPr>
              <w:t>(</w:t>
            </w:r>
            <w:r>
              <w:rPr>
                <w:b/>
                <w:sz w:val="28"/>
              </w:rPr>
              <w:tab/>
            </w:r>
            <w:r>
              <w:rPr>
                <w:b/>
                <w:spacing w:val="-2"/>
                <w:position w:val="17"/>
                <w:sz w:val="28"/>
              </w:rPr>
              <w:t>У</w:t>
            </w:r>
            <w:r>
              <w:rPr>
                <w:b/>
                <w:spacing w:val="-2"/>
                <w:position w:val="27"/>
                <w:sz w:val="18"/>
              </w:rPr>
              <w:t>вежл.дист</w:t>
            </w:r>
            <w:r>
              <w:rPr>
                <w:b/>
                <w:position w:val="27"/>
                <w:sz w:val="18"/>
              </w:rPr>
              <w:tab/>
            </w:r>
            <w:r>
              <w:rPr>
                <w:b/>
                <w:spacing w:val="-2"/>
                <w:sz w:val="28"/>
              </w:rPr>
              <w:t>)×100,</w:t>
            </w:r>
            <w:r>
              <w:rPr>
                <w:b/>
                <w:sz w:val="28"/>
              </w:rPr>
              <w:tab/>
            </w:r>
            <w:r>
              <w:rPr>
                <w:b/>
                <w:spacing w:val="-2"/>
                <w:sz w:val="28"/>
              </w:rPr>
              <w:t>(4.3)</w:t>
            </w:r>
          </w:p>
          <w:p>
            <w:pPr>
              <w:pStyle w:val="TableParagraph"/>
              <w:tabs>
                <w:tab w:pos="1052" w:val="left" w:leader="none"/>
              </w:tabs>
              <w:spacing w:line="254" w:lineRule="exact"/>
              <w:ind w:left="-1" w:right="2176"/>
              <w:rPr>
                <w:b/>
                <w:sz w:val="18"/>
              </w:rPr>
            </w:pPr>
            <w:r>
              <w:rPr/>
              <mc:AlternateContent>
                <mc:Choice Requires="wps">
                  <w:drawing>
                    <wp:anchor distT="0" distB="0" distL="0" distR="0" allowOverlap="1" layoutInCell="1" locked="0" behindDoc="1" simplePos="0" relativeHeight="435384320">
                      <wp:simplePos x="0" y="0"/>
                      <wp:positionH relativeFrom="column">
                        <wp:posOffset>4282440</wp:posOffset>
                      </wp:positionH>
                      <wp:positionV relativeFrom="paragraph">
                        <wp:posOffset>-53327</wp:posOffset>
                      </wp:positionV>
                      <wp:extent cx="868680" cy="635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868680" cy="6350"/>
                                <a:chExt cx="868680" cy="6350"/>
                              </a:xfrm>
                            </wpg:grpSpPr>
                            <wps:wsp>
                              <wps:cNvPr id="45" name="Graphic 45"/>
                              <wps:cNvSpPr/>
                              <wps:spPr>
                                <a:xfrm>
                                  <a:off x="0" y="0"/>
                                  <a:ext cx="868680" cy="6350"/>
                                </a:xfrm>
                                <a:custGeom>
                                  <a:avLst/>
                                  <a:gdLst/>
                                  <a:ahLst/>
                                  <a:cxnLst/>
                                  <a:rect l="l" t="t" r="r" b="b"/>
                                  <a:pathLst>
                                    <a:path w="868680" h="6350">
                                      <a:moveTo>
                                        <a:pt x="868679" y="0"/>
                                      </a:moveTo>
                                      <a:lnTo>
                                        <a:pt x="0" y="0"/>
                                      </a:lnTo>
                                      <a:lnTo>
                                        <a:pt x="0" y="6095"/>
                                      </a:lnTo>
                                      <a:lnTo>
                                        <a:pt x="868679" y="6095"/>
                                      </a:lnTo>
                                      <a:lnTo>
                                        <a:pt x="8686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37.200012pt;margin-top:-4.198999pt;width:68.4pt;height:.5pt;mso-position-horizontal-relative:column;mso-position-vertical-relative:paragraph;z-index:-67932160" id="docshapegroup42" coordorigin="6744,-84" coordsize="1368,10">
                      <v:rect style="position:absolute;left:6744;top:-84;width:1368;height:10" id="docshape43"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общ</w:t>
            </w:r>
          </w:p>
          <w:p>
            <w:pPr>
              <w:pStyle w:val="TableParagraph"/>
              <w:spacing w:line="264" w:lineRule="exact"/>
              <w:ind w:left="819"/>
              <w:jc w:val="left"/>
              <w:rPr>
                <w:sz w:val="24"/>
              </w:rPr>
            </w:pPr>
            <w:r>
              <w:rPr>
                <w:spacing w:val="-5"/>
                <w:sz w:val="24"/>
              </w:rPr>
              <w:t>где</w:t>
            </w:r>
          </w:p>
          <w:p>
            <w:pPr>
              <w:pStyle w:val="TableParagraph"/>
              <w:spacing w:line="242" w:lineRule="auto"/>
              <w:ind w:left="110" w:firstLine="709"/>
              <w:jc w:val="left"/>
              <w:rPr>
                <w:sz w:val="24"/>
              </w:rPr>
            </w:pPr>
            <w:r>
              <w:rPr>
                <w:b/>
                <w:sz w:val="24"/>
              </w:rPr>
              <w:t>У</w:t>
            </w:r>
            <w:r>
              <w:rPr>
                <w:b/>
                <w:sz w:val="24"/>
                <w:vertAlign w:val="superscript"/>
              </w:rPr>
              <w:t>вежл.дист</w:t>
            </w:r>
            <w:r>
              <w:rPr>
                <w:sz w:val="24"/>
                <w:vertAlign w:val="baseline"/>
              </w:rPr>
              <w:t>-</w:t>
            </w:r>
            <w:r>
              <w:rPr>
                <w:spacing w:val="80"/>
                <w:sz w:val="24"/>
                <w:vertAlign w:val="baseline"/>
              </w:rPr>
              <w:t> </w:t>
            </w:r>
            <w:r>
              <w:rPr>
                <w:sz w:val="24"/>
                <w:vertAlign w:val="baseline"/>
              </w:rPr>
              <w:t>число</w:t>
            </w:r>
            <w:r>
              <w:rPr>
                <w:spacing w:val="80"/>
                <w:sz w:val="24"/>
                <w:vertAlign w:val="baseline"/>
              </w:rPr>
              <w:t> </w:t>
            </w:r>
            <w:r>
              <w:rPr>
                <w:sz w:val="24"/>
                <w:vertAlign w:val="baseline"/>
              </w:rPr>
              <w:t>получателей</w:t>
            </w:r>
            <w:r>
              <w:rPr>
                <w:spacing w:val="80"/>
                <w:sz w:val="24"/>
                <w:vertAlign w:val="baseline"/>
              </w:rPr>
              <w:t> </w:t>
            </w:r>
            <w:r>
              <w:rPr>
                <w:sz w:val="24"/>
                <w:vertAlign w:val="baseline"/>
              </w:rPr>
              <w:t>услуг,</w:t>
            </w:r>
            <w:r>
              <w:rPr>
                <w:spacing w:val="80"/>
                <w:sz w:val="24"/>
                <w:vertAlign w:val="baseline"/>
              </w:rPr>
              <w:t> </w:t>
            </w:r>
            <w:r>
              <w:rPr>
                <w:sz w:val="24"/>
                <w:vertAlign w:val="baseline"/>
              </w:rPr>
              <w:t>удовлетворенных</w:t>
            </w:r>
            <w:r>
              <w:rPr>
                <w:spacing w:val="80"/>
                <w:sz w:val="24"/>
                <w:vertAlign w:val="baseline"/>
              </w:rPr>
              <w:t> </w:t>
            </w:r>
            <w:r>
              <w:rPr>
                <w:sz w:val="24"/>
                <w:vertAlign w:val="baseline"/>
              </w:rPr>
              <w:t>доброжелательностью,</w:t>
            </w:r>
            <w:r>
              <w:rPr>
                <w:spacing w:val="80"/>
                <w:sz w:val="24"/>
                <w:vertAlign w:val="baseline"/>
              </w:rPr>
              <w:t> </w:t>
            </w:r>
            <w:r>
              <w:rPr>
                <w:sz w:val="24"/>
                <w:vertAlign w:val="baseline"/>
              </w:rPr>
              <w:t>вежливостью</w:t>
            </w:r>
            <w:r>
              <w:rPr>
                <w:spacing w:val="80"/>
                <w:sz w:val="24"/>
                <w:vertAlign w:val="baseline"/>
              </w:rPr>
              <w:t> </w:t>
            </w:r>
            <w:r>
              <w:rPr>
                <w:sz w:val="24"/>
                <w:vertAlign w:val="baseline"/>
              </w:rPr>
              <w:t>работников</w:t>
            </w:r>
            <w:r>
              <w:rPr>
                <w:spacing w:val="80"/>
                <w:sz w:val="24"/>
                <w:vertAlign w:val="baseline"/>
              </w:rPr>
              <w:t> </w:t>
            </w:r>
            <w:r>
              <w:rPr>
                <w:sz w:val="24"/>
                <w:vertAlign w:val="baseline"/>
              </w:rPr>
              <w:t>организации</w:t>
            </w:r>
            <w:r>
              <w:rPr>
                <w:spacing w:val="80"/>
                <w:sz w:val="24"/>
                <w:vertAlign w:val="baseline"/>
              </w:rPr>
              <w:t> </w:t>
            </w:r>
            <w:r>
              <w:rPr>
                <w:sz w:val="24"/>
                <w:vertAlign w:val="baseline"/>
              </w:rPr>
              <w:t>при</w:t>
            </w:r>
            <w:r>
              <w:rPr>
                <w:spacing w:val="80"/>
                <w:sz w:val="24"/>
                <w:vertAlign w:val="baseline"/>
              </w:rPr>
              <w:t> </w:t>
            </w:r>
            <w:r>
              <w:rPr>
                <w:sz w:val="24"/>
                <w:vertAlign w:val="baseline"/>
              </w:rPr>
              <w:t>использовании</w:t>
            </w:r>
            <w:r>
              <w:rPr>
                <w:spacing w:val="40"/>
                <w:sz w:val="24"/>
                <w:vertAlign w:val="baseline"/>
              </w:rPr>
              <w:t> </w:t>
            </w:r>
            <w:r>
              <w:rPr>
                <w:sz w:val="24"/>
                <w:vertAlign w:val="baseline"/>
              </w:rPr>
              <w:t>дистанционных форм взаимодействия;</w:t>
            </w:r>
          </w:p>
          <w:p>
            <w:pPr>
              <w:pStyle w:val="TableParagraph"/>
              <w:spacing w:line="272" w:lineRule="exact"/>
              <w:ind w:left="819"/>
              <w:jc w:val="left"/>
              <w:rPr>
                <w:sz w:val="24"/>
              </w:rPr>
            </w:pPr>
            <w:r>
              <w:rPr>
                <w:b/>
                <w:position w:val="2"/>
                <w:sz w:val="24"/>
              </w:rPr>
              <w:t>Ч</w:t>
            </w:r>
            <w:r>
              <w:rPr>
                <w:b/>
                <w:sz w:val="16"/>
              </w:rPr>
              <w:t>общ</w:t>
            </w:r>
            <w:r>
              <w:rPr>
                <w:b/>
                <w:spacing w:val="19"/>
                <w:sz w:val="16"/>
              </w:rPr>
              <w:t> </w:t>
            </w:r>
            <w:r>
              <w:rPr>
                <w:b/>
                <w:position w:val="2"/>
                <w:sz w:val="24"/>
              </w:rPr>
              <w:t>-</w:t>
            </w:r>
            <w:r>
              <w:rPr>
                <w:b/>
                <w:spacing w:val="57"/>
                <w:position w:val="2"/>
                <w:sz w:val="24"/>
              </w:rPr>
              <w:t> </w:t>
            </w:r>
            <w:r>
              <w:rPr>
                <w:position w:val="2"/>
                <w:sz w:val="24"/>
              </w:rPr>
              <w:t>общее</w:t>
            </w:r>
            <w:r>
              <w:rPr>
                <w:spacing w:val="-2"/>
                <w:position w:val="2"/>
                <w:sz w:val="24"/>
              </w:rPr>
              <w:t> </w:t>
            </w:r>
            <w:r>
              <w:rPr>
                <w:position w:val="2"/>
                <w:sz w:val="24"/>
              </w:rPr>
              <w:t>число</w:t>
            </w:r>
            <w:r>
              <w:rPr>
                <w:spacing w:val="-2"/>
                <w:position w:val="2"/>
                <w:sz w:val="24"/>
              </w:rPr>
              <w:t> </w:t>
            </w:r>
            <w:r>
              <w:rPr>
                <w:position w:val="2"/>
                <w:sz w:val="24"/>
              </w:rPr>
              <w:t>опрошенных</w:t>
            </w:r>
            <w:r>
              <w:rPr>
                <w:spacing w:val="-1"/>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line="322" w:lineRule="exact" w:before="274"/>
              <w:ind w:left="110"/>
              <w:jc w:val="left"/>
              <w:rPr>
                <w:b/>
                <w:sz w:val="28"/>
              </w:rPr>
            </w:pPr>
            <w:r>
              <w:rPr>
                <w:b/>
                <w:sz w:val="28"/>
              </w:rPr>
              <w:t>Пример</w:t>
            </w:r>
            <w:r>
              <w:rPr>
                <w:b/>
                <w:spacing w:val="52"/>
                <w:sz w:val="28"/>
              </w:rPr>
              <w:t> </w:t>
            </w:r>
            <w:r>
              <w:rPr>
                <w:b/>
                <w:sz w:val="28"/>
              </w:rPr>
              <w:t>расчета</w:t>
            </w:r>
            <w:r>
              <w:rPr>
                <w:b/>
                <w:spacing w:val="-9"/>
                <w:sz w:val="28"/>
              </w:rPr>
              <w:t> </w:t>
            </w:r>
            <w:r>
              <w:rPr>
                <w:b/>
                <w:sz w:val="28"/>
              </w:rPr>
              <w:t>значения</w:t>
            </w:r>
            <w:r>
              <w:rPr>
                <w:b/>
                <w:spacing w:val="-9"/>
                <w:sz w:val="28"/>
              </w:rPr>
              <w:t> </w:t>
            </w:r>
            <w:r>
              <w:rPr>
                <w:b/>
                <w:sz w:val="28"/>
              </w:rPr>
              <w:t>показателя</w:t>
            </w:r>
            <w:r>
              <w:rPr>
                <w:b/>
                <w:spacing w:val="-8"/>
                <w:sz w:val="28"/>
              </w:rPr>
              <w:t> </w:t>
            </w:r>
            <w:r>
              <w:rPr>
                <w:b/>
                <w:spacing w:val="-4"/>
                <w:sz w:val="28"/>
              </w:rPr>
              <w:t>4.3.</w:t>
            </w:r>
          </w:p>
          <w:p>
            <w:pPr>
              <w:pStyle w:val="TableParagraph"/>
              <w:ind w:left="110" w:firstLine="709"/>
              <w:jc w:val="left"/>
              <w:rPr>
                <w:sz w:val="28"/>
              </w:rPr>
            </w:pPr>
            <w:r>
              <w:rPr>
                <w:b/>
                <w:sz w:val="28"/>
              </w:rPr>
              <w:t>У</w:t>
            </w:r>
            <w:r>
              <w:rPr>
                <w:b/>
                <w:sz w:val="28"/>
                <w:vertAlign w:val="superscript"/>
              </w:rPr>
              <w:t>вежл.дист</w:t>
            </w:r>
            <w:r>
              <w:rPr>
                <w:sz w:val="28"/>
                <w:vertAlign w:val="baseline"/>
              </w:rPr>
              <w:t>-</w:t>
            </w:r>
            <w:r>
              <w:rPr>
                <w:spacing w:val="40"/>
                <w:sz w:val="28"/>
                <w:vertAlign w:val="baseline"/>
              </w:rPr>
              <w:t> </w:t>
            </w:r>
            <w:r>
              <w:rPr>
                <w:sz w:val="28"/>
                <w:vertAlign w:val="baseline"/>
              </w:rPr>
              <w:t>число</w:t>
            </w:r>
            <w:r>
              <w:rPr>
                <w:spacing w:val="40"/>
                <w:sz w:val="28"/>
                <w:vertAlign w:val="baseline"/>
              </w:rPr>
              <w:t> </w:t>
            </w:r>
            <w:r>
              <w:rPr>
                <w:sz w:val="28"/>
                <w:vertAlign w:val="baseline"/>
              </w:rPr>
              <w:t>получателей</w:t>
            </w:r>
            <w:r>
              <w:rPr>
                <w:spacing w:val="40"/>
                <w:sz w:val="28"/>
                <w:vertAlign w:val="baseline"/>
              </w:rPr>
              <w:t> </w:t>
            </w:r>
            <w:r>
              <w:rPr>
                <w:sz w:val="28"/>
                <w:vertAlign w:val="baseline"/>
              </w:rPr>
              <w:t>услуг,</w:t>
            </w:r>
            <w:r>
              <w:rPr>
                <w:spacing w:val="40"/>
                <w:sz w:val="28"/>
                <w:vertAlign w:val="baseline"/>
              </w:rPr>
              <w:t> </w:t>
            </w:r>
            <w:r>
              <w:rPr>
                <w:sz w:val="28"/>
                <w:vertAlign w:val="baseline"/>
              </w:rPr>
              <w:t>удовлетворенных</w:t>
            </w:r>
            <w:r>
              <w:rPr>
                <w:spacing w:val="40"/>
                <w:sz w:val="28"/>
                <w:vertAlign w:val="baseline"/>
              </w:rPr>
              <w:t> </w:t>
            </w:r>
            <w:r>
              <w:rPr>
                <w:sz w:val="28"/>
                <w:vertAlign w:val="baseline"/>
              </w:rPr>
              <w:t>доброжелательностью,</w:t>
            </w:r>
            <w:r>
              <w:rPr>
                <w:spacing w:val="40"/>
                <w:sz w:val="28"/>
                <w:vertAlign w:val="baseline"/>
              </w:rPr>
              <w:t> </w:t>
            </w:r>
            <w:r>
              <w:rPr>
                <w:sz w:val="28"/>
                <w:vertAlign w:val="baseline"/>
              </w:rPr>
              <w:t>вежливостью</w:t>
            </w:r>
            <w:r>
              <w:rPr>
                <w:spacing w:val="40"/>
                <w:sz w:val="28"/>
                <w:vertAlign w:val="baseline"/>
              </w:rPr>
              <w:t> </w:t>
            </w:r>
            <w:r>
              <w:rPr>
                <w:sz w:val="28"/>
                <w:vertAlign w:val="baseline"/>
              </w:rPr>
              <w:t>работников</w:t>
            </w:r>
            <w:r>
              <w:rPr>
                <w:spacing w:val="40"/>
                <w:sz w:val="28"/>
                <w:vertAlign w:val="baseline"/>
              </w:rPr>
              <w:t> </w:t>
            </w:r>
            <w:r>
              <w:rPr>
                <w:sz w:val="28"/>
                <w:vertAlign w:val="baseline"/>
              </w:rPr>
              <w:t>организации</w:t>
            </w:r>
            <w:r>
              <w:rPr>
                <w:spacing w:val="40"/>
                <w:sz w:val="28"/>
                <w:vertAlign w:val="baseline"/>
              </w:rPr>
              <w:t> </w:t>
            </w:r>
            <w:r>
              <w:rPr>
                <w:sz w:val="28"/>
                <w:vertAlign w:val="baseline"/>
              </w:rPr>
              <w:t>при использовании дистанционных форм взаимодействия – 70 человек;</w:t>
            </w:r>
          </w:p>
          <w:p>
            <w:pPr>
              <w:pStyle w:val="TableParagraph"/>
              <w:spacing w:line="244" w:lineRule="auto"/>
              <w:ind w:left="110" w:right="91" w:firstLine="709"/>
              <w:jc w:val="left"/>
              <w:rPr>
                <w:sz w:val="28"/>
              </w:rPr>
            </w:pPr>
            <w:r>
              <w:rPr>
                <w:b/>
                <w:position w:val="2"/>
                <w:sz w:val="28"/>
              </w:rPr>
              <w:t>Ч</w:t>
            </w:r>
            <w:r>
              <w:rPr>
                <w:b/>
                <w:sz w:val="18"/>
              </w:rPr>
              <w:t>общ</w:t>
            </w:r>
            <w:r>
              <w:rPr>
                <w:b/>
                <w:spacing w:val="28"/>
                <w:sz w:val="18"/>
              </w:rPr>
              <w:t> </w:t>
            </w:r>
            <w:r>
              <w:rPr>
                <w:b/>
                <w:position w:val="2"/>
                <w:sz w:val="28"/>
              </w:rPr>
              <w:t>-</w:t>
            </w:r>
            <w:r>
              <w:rPr>
                <w:b/>
                <w:spacing w:val="80"/>
                <w:position w:val="2"/>
                <w:sz w:val="28"/>
              </w:rPr>
              <w:t> </w:t>
            </w:r>
            <w:r>
              <w:rPr>
                <w:position w:val="2"/>
                <w:sz w:val="28"/>
              </w:rPr>
              <w:t>общее число опрошенных получателей услуг, ответивших на вопрос 12 Анкеты (см. Рекомендуемый образец Анкеты </w:t>
            </w:r>
            <w:r>
              <w:rPr>
                <w:sz w:val="28"/>
              </w:rPr>
              <w:t>в приказе Минтруда России от 30 октября 2018 г. № 675н) – 95 человек.</w:t>
            </w:r>
          </w:p>
        </w:tc>
      </w:tr>
    </w:tbl>
    <w:p>
      <w:pPr>
        <w:spacing w:after="0" w:line="244" w:lineRule="auto"/>
        <w:jc w:val="left"/>
        <w:rPr>
          <w:sz w:val="28"/>
        </w:rPr>
        <w:sectPr>
          <w:type w:val="continuous"/>
          <w:pgSz w:w="16840" w:h="11910" w:orient="landscape"/>
          <w:pgMar w:header="0" w:footer="690" w:top="1000" w:bottom="94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907"/>
        <w:gridCol w:w="9782"/>
        <w:gridCol w:w="1363"/>
      </w:tblGrid>
      <w:tr>
        <w:trPr>
          <w:trHeight w:val="1146" w:hRule="atLeast"/>
        </w:trPr>
        <w:tc>
          <w:tcPr>
            <w:tcW w:w="3936" w:type="dxa"/>
            <w:tcBorders>
              <w:right w:val="nil"/>
            </w:tcBorders>
          </w:tcPr>
          <w:p>
            <w:pPr>
              <w:pStyle w:val="TableParagraph"/>
              <w:spacing w:line="273" w:lineRule="exact"/>
              <w:ind w:left="819"/>
              <w:jc w:val="left"/>
              <w:rPr>
                <w:b/>
                <w:sz w:val="24"/>
              </w:rPr>
            </w:pPr>
            <w:r>
              <w:rPr>
                <w:b/>
                <w:sz w:val="24"/>
                <w:u w:val="thick"/>
              </w:rPr>
              <w:t>Расчет</w:t>
            </w:r>
            <w:r>
              <w:rPr>
                <w:b/>
                <w:spacing w:val="-3"/>
                <w:sz w:val="24"/>
                <w:u w:val="thick"/>
              </w:rPr>
              <w:t> </w:t>
            </w:r>
            <w:r>
              <w:rPr>
                <w:b/>
                <w:sz w:val="24"/>
                <w:u w:val="thick"/>
              </w:rPr>
              <w:t>показателя</w:t>
            </w:r>
            <w:r>
              <w:rPr>
                <w:b/>
                <w:spacing w:val="-2"/>
                <w:sz w:val="24"/>
                <w:u w:val="thick"/>
              </w:rPr>
              <w:t> </w:t>
            </w:r>
            <w:r>
              <w:rPr>
                <w:b/>
                <w:spacing w:val="-4"/>
                <w:sz w:val="24"/>
                <w:u w:val="thick"/>
              </w:rPr>
              <w:t>4.3:</w:t>
            </w:r>
          </w:p>
        </w:tc>
        <w:tc>
          <w:tcPr>
            <w:tcW w:w="12052" w:type="dxa"/>
            <w:gridSpan w:val="3"/>
            <w:tcBorders>
              <w:left w:val="nil"/>
            </w:tcBorders>
          </w:tcPr>
          <w:p>
            <w:pPr>
              <w:pStyle w:val="TableParagraph"/>
              <w:spacing w:before="270"/>
              <w:ind w:left="748"/>
              <w:jc w:val="left"/>
              <w:rPr>
                <w:b/>
                <w:sz w:val="28"/>
              </w:rPr>
            </w:pPr>
            <w:r>
              <w:rPr>
                <w:b/>
                <w:position w:val="2"/>
                <w:sz w:val="28"/>
              </w:rPr>
              <w:t>П</w:t>
            </w:r>
            <w:r>
              <w:rPr>
                <w:b/>
                <w:position w:val="2"/>
                <w:sz w:val="28"/>
                <w:vertAlign w:val="superscript"/>
              </w:rPr>
              <w:t>оказ.услуг</w:t>
            </w:r>
            <w:r>
              <w:rPr>
                <w:b/>
                <w:sz w:val="18"/>
                <w:vertAlign w:val="baseline"/>
              </w:rPr>
              <w:t>уд</w:t>
            </w:r>
            <w:r>
              <w:rPr>
                <w:b/>
                <w:position w:val="2"/>
                <w:sz w:val="28"/>
                <w:vertAlign w:val="baseline"/>
              </w:rPr>
              <w:t>=</w:t>
            </w:r>
            <w:r>
              <w:rPr>
                <w:b/>
                <w:spacing w:val="-4"/>
                <w:position w:val="2"/>
                <w:sz w:val="28"/>
                <w:vertAlign w:val="baseline"/>
              </w:rPr>
              <w:t> </w:t>
            </w:r>
            <w:r>
              <w:rPr>
                <w:b/>
                <w:position w:val="2"/>
                <w:sz w:val="28"/>
                <w:vertAlign w:val="baseline"/>
              </w:rPr>
              <w:t>(70</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95)</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0,7368</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100</w:t>
            </w:r>
            <w:r>
              <w:rPr>
                <w:b/>
                <w:spacing w:val="-3"/>
                <w:position w:val="2"/>
                <w:sz w:val="28"/>
                <w:vertAlign w:val="baseline"/>
              </w:rPr>
              <w:t> </w:t>
            </w:r>
            <w:r>
              <w:rPr>
                <w:b/>
                <w:position w:val="2"/>
                <w:sz w:val="28"/>
                <w:vertAlign w:val="baseline"/>
              </w:rPr>
              <w:t>=</w:t>
            </w:r>
            <w:r>
              <w:rPr>
                <w:b/>
                <w:spacing w:val="64"/>
                <w:position w:val="2"/>
                <w:sz w:val="28"/>
                <w:vertAlign w:val="baseline"/>
              </w:rPr>
              <w:t> </w:t>
            </w:r>
            <w:r>
              <w:rPr>
                <w:b/>
                <w:position w:val="2"/>
                <w:sz w:val="28"/>
                <w:vertAlign w:val="baseline"/>
              </w:rPr>
              <w:t>73,68</w:t>
            </w:r>
            <w:r>
              <w:rPr>
                <w:b/>
                <w:spacing w:val="-3"/>
                <w:position w:val="2"/>
                <w:sz w:val="28"/>
                <w:vertAlign w:val="baseline"/>
              </w:rPr>
              <w:t> </w:t>
            </w:r>
            <w:r>
              <w:rPr>
                <w:b/>
                <w:position w:val="2"/>
                <w:sz w:val="28"/>
                <w:vertAlign w:val="baseline"/>
              </w:rPr>
              <w:t>=</w:t>
            </w:r>
            <w:r>
              <w:rPr>
                <w:b/>
                <w:spacing w:val="-3"/>
                <w:position w:val="2"/>
                <w:sz w:val="28"/>
                <w:vertAlign w:val="baseline"/>
              </w:rPr>
              <w:t> </w:t>
            </w:r>
            <w:r>
              <w:rPr>
                <w:b/>
                <w:position w:val="2"/>
                <w:sz w:val="28"/>
                <w:vertAlign w:val="baseline"/>
              </w:rPr>
              <w:t>74</w:t>
            </w:r>
            <w:r>
              <w:rPr>
                <w:b/>
                <w:spacing w:val="-3"/>
                <w:position w:val="2"/>
                <w:sz w:val="28"/>
                <w:vertAlign w:val="baseline"/>
              </w:rPr>
              <w:t> </w:t>
            </w:r>
            <w:r>
              <w:rPr>
                <w:b/>
                <w:spacing w:val="-2"/>
                <w:position w:val="2"/>
                <w:sz w:val="28"/>
                <w:vertAlign w:val="baseline"/>
              </w:rPr>
              <w:t>балла</w:t>
            </w:r>
          </w:p>
        </w:tc>
      </w:tr>
      <w:tr>
        <w:trPr>
          <w:trHeight w:val="288" w:hRule="atLeast"/>
        </w:trPr>
        <w:tc>
          <w:tcPr>
            <w:tcW w:w="3936" w:type="dxa"/>
            <w:tcBorders>
              <w:bottom w:val="nil"/>
            </w:tcBorders>
          </w:tcPr>
          <w:p>
            <w:pPr>
              <w:pStyle w:val="TableParagraph"/>
              <w:spacing w:line="267" w:lineRule="exact" w:before="1"/>
              <w:ind w:left="110"/>
              <w:jc w:val="left"/>
              <w:rPr>
                <w:b/>
                <w:sz w:val="24"/>
              </w:rPr>
            </w:pPr>
            <w:r>
              <w:rPr>
                <w:b/>
                <w:sz w:val="24"/>
              </w:rPr>
              <w:t>Итого</w:t>
            </w:r>
            <w:r>
              <w:rPr>
                <w:b/>
                <w:spacing w:val="-1"/>
                <w:sz w:val="24"/>
              </w:rPr>
              <w:t> </w:t>
            </w:r>
            <w:r>
              <w:rPr>
                <w:b/>
                <w:sz w:val="24"/>
              </w:rPr>
              <w:t>по</w:t>
            </w:r>
            <w:r>
              <w:rPr>
                <w:b/>
                <w:spacing w:val="-1"/>
                <w:sz w:val="24"/>
              </w:rPr>
              <w:t> </w:t>
            </w:r>
            <w:r>
              <w:rPr>
                <w:b/>
                <w:sz w:val="24"/>
              </w:rPr>
              <w:t>критерию </w:t>
            </w:r>
            <w:r>
              <w:rPr>
                <w:b/>
                <w:spacing w:val="-10"/>
                <w:sz w:val="24"/>
              </w:rPr>
              <w:t>4</w:t>
            </w:r>
          </w:p>
        </w:tc>
        <w:tc>
          <w:tcPr>
            <w:tcW w:w="907" w:type="dxa"/>
            <w:tcBorders>
              <w:bottom w:val="nil"/>
            </w:tcBorders>
          </w:tcPr>
          <w:p>
            <w:pPr>
              <w:pStyle w:val="TableParagraph"/>
              <w:spacing w:line="267" w:lineRule="exact" w:before="1"/>
              <w:ind w:left="11"/>
              <w:rPr>
                <w:sz w:val="24"/>
              </w:rPr>
            </w:pPr>
            <w:r>
              <w:rPr>
                <w:spacing w:val="-10"/>
                <w:sz w:val="24"/>
              </w:rPr>
              <w:t>1</w:t>
            </w:r>
          </w:p>
        </w:tc>
        <w:tc>
          <w:tcPr>
            <w:tcW w:w="9782" w:type="dxa"/>
            <w:vMerge w:val="restart"/>
          </w:tcPr>
          <w:p>
            <w:pPr>
              <w:pStyle w:val="TableParagraph"/>
              <w:spacing w:before="126"/>
              <w:ind w:left="105"/>
              <w:jc w:val="left"/>
              <w:rPr>
                <w:i/>
                <w:sz w:val="24"/>
              </w:rPr>
            </w:pPr>
            <w:r>
              <w:rPr>
                <w:i/>
                <w:sz w:val="24"/>
              </w:rPr>
              <w:t>Для</w:t>
            </w:r>
            <w:r>
              <w:rPr>
                <w:i/>
                <w:spacing w:val="-3"/>
                <w:sz w:val="24"/>
              </w:rPr>
              <w:t> </w:t>
            </w:r>
            <w:r>
              <w:rPr>
                <w:i/>
                <w:sz w:val="24"/>
              </w:rPr>
              <w:t>организаций</w:t>
            </w:r>
            <w:r>
              <w:rPr>
                <w:i/>
                <w:spacing w:val="-1"/>
                <w:sz w:val="24"/>
              </w:rPr>
              <w:t> </w:t>
            </w:r>
            <w:r>
              <w:rPr>
                <w:i/>
                <w:sz w:val="24"/>
              </w:rPr>
              <w:t>в</w:t>
            </w:r>
            <w:r>
              <w:rPr>
                <w:i/>
                <w:spacing w:val="-2"/>
                <w:sz w:val="24"/>
              </w:rPr>
              <w:t> </w:t>
            </w:r>
            <w:r>
              <w:rPr>
                <w:i/>
                <w:sz w:val="24"/>
              </w:rPr>
              <w:t>сфере</w:t>
            </w:r>
            <w:r>
              <w:rPr>
                <w:i/>
                <w:spacing w:val="-2"/>
                <w:sz w:val="24"/>
              </w:rPr>
              <w:t> образования:</w:t>
            </w:r>
          </w:p>
          <w:p>
            <w:pPr>
              <w:pStyle w:val="TableParagraph"/>
              <w:spacing w:before="41"/>
              <w:jc w:val="left"/>
              <w:rPr>
                <w:sz w:val="24"/>
              </w:rPr>
            </w:pPr>
          </w:p>
          <w:p>
            <w:pPr>
              <w:pStyle w:val="TableParagraph"/>
              <w:spacing w:line="224" w:lineRule="exact"/>
              <w:ind w:left="321"/>
              <w:rPr>
                <w:b/>
                <w:sz w:val="28"/>
              </w:rPr>
            </w:pPr>
            <w:r>
              <w:rPr>
                <w:b/>
                <w:position w:val="-9"/>
                <w:sz w:val="28"/>
              </w:rPr>
              <w:t>К</w:t>
            </w:r>
            <w:r>
              <w:rPr>
                <w:b/>
                <w:sz w:val="18"/>
              </w:rPr>
              <w:t>4</w:t>
            </w:r>
            <w:r>
              <w:rPr>
                <w:b/>
                <w:position w:val="-9"/>
                <w:sz w:val="28"/>
              </w:rPr>
              <w:t>=(0,4×П</w:t>
            </w:r>
            <w:r>
              <w:rPr>
                <w:b/>
                <w:sz w:val="18"/>
              </w:rPr>
              <w:t>перв.конт</w:t>
            </w:r>
            <w:r>
              <w:rPr>
                <w:b/>
                <w:spacing w:val="-7"/>
                <w:sz w:val="18"/>
              </w:rPr>
              <w:t> </w:t>
            </w:r>
            <w:r>
              <w:rPr>
                <w:b/>
                <w:position w:val="-11"/>
                <w:sz w:val="18"/>
              </w:rPr>
              <w:t>уд</w:t>
            </w:r>
            <w:r>
              <w:rPr>
                <w:b/>
                <w:spacing w:val="17"/>
                <w:position w:val="-11"/>
                <w:sz w:val="18"/>
              </w:rPr>
              <w:t> </w:t>
            </w:r>
            <w:r>
              <w:rPr>
                <w:b/>
                <w:position w:val="-9"/>
                <w:sz w:val="28"/>
              </w:rPr>
              <w:t>+</w:t>
            </w:r>
            <w:r>
              <w:rPr>
                <w:b/>
                <w:spacing w:val="-7"/>
                <w:position w:val="-9"/>
                <w:sz w:val="28"/>
              </w:rPr>
              <w:t> </w:t>
            </w:r>
            <w:r>
              <w:rPr>
                <w:b/>
                <w:position w:val="-9"/>
                <w:sz w:val="28"/>
              </w:rPr>
              <w:t>0,4×П</w:t>
            </w:r>
            <w:r>
              <w:rPr>
                <w:b/>
                <w:sz w:val="18"/>
              </w:rPr>
              <w:t>оказ.услуг</w:t>
            </w:r>
            <w:r>
              <w:rPr>
                <w:b/>
                <w:position w:val="-11"/>
                <w:sz w:val="18"/>
              </w:rPr>
              <w:t>уд</w:t>
            </w:r>
            <w:r>
              <w:rPr>
                <w:b/>
                <w:spacing w:val="16"/>
                <w:position w:val="-11"/>
                <w:sz w:val="18"/>
              </w:rPr>
              <w:t> </w:t>
            </w:r>
            <w:r>
              <w:rPr>
                <w:b/>
                <w:position w:val="-9"/>
                <w:sz w:val="28"/>
              </w:rPr>
              <w:t>+</w:t>
            </w:r>
            <w:r>
              <w:rPr>
                <w:b/>
                <w:spacing w:val="-6"/>
                <w:position w:val="-9"/>
                <w:sz w:val="28"/>
              </w:rPr>
              <w:t> </w:t>
            </w:r>
            <w:r>
              <w:rPr>
                <w:b/>
                <w:position w:val="-9"/>
                <w:sz w:val="28"/>
              </w:rPr>
              <w:t>0,2×П</w:t>
            </w:r>
            <w:r>
              <w:rPr>
                <w:b/>
                <w:sz w:val="18"/>
              </w:rPr>
              <w:t>вежл.дист</w:t>
            </w:r>
            <w:r>
              <w:rPr>
                <w:b/>
                <w:spacing w:val="35"/>
                <w:sz w:val="18"/>
              </w:rPr>
              <w:t>  </w:t>
            </w:r>
            <w:r>
              <w:rPr>
                <w:b/>
                <w:spacing w:val="-10"/>
                <w:position w:val="-9"/>
                <w:sz w:val="28"/>
              </w:rPr>
              <w:t>)</w:t>
            </w:r>
          </w:p>
          <w:p>
            <w:pPr>
              <w:pStyle w:val="TableParagraph"/>
              <w:spacing w:line="103" w:lineRule="exact"/>
              <w:ind w:right="1576"/>
              <w:jc w:val="right"/>
              <w:rPr>
                <w:b/>
                <w:sz w:val="18"/>
              </w:rPr>
            </w:pPr>
            <w:r>
              <w:rPr>
                <w:b/>
                <w:spacing w:val="-5"/>
                <w:sz w:val="18"/>
              </w:rPr>
              <w:t>уд</w:t>
            </w:r>
          </w:p>
        </w:tc>
        <w:tc>
          <w:tcPr>
            <w:tcW w:w="1363" w:type="dxa"/>
            <w:tcBorders>
              <w:bottom w:val="nil"/>
            </w:tcBorders>
          </w:tcPr>
          <w:p>
            <w:pPr>
              <w:pStyle w:val="TableParagraph"/>
              <w:spacing w:line="267" w:lineRule="exact" w:before="1"/>
              <w:ind w:left="124"/>
              <w:jc w:val="left"/>
              <w:rPr>
                <w:sz w:val="24"/>
              </w:rPr>
            </w:pPr>
            <w:r>
              <w:rPr>
                <w:sz w:val="24"/>
              </w:rPr>
              <w:t>100 </w:t>
            </w:r>
            <w:r>
              <w:rPr>
                <w:spacing w:val="-2"/>
                <w:sz w:val="24"/>
              </w:rPr>
              <w:t>баллов</w:t>
            </w:r>
          </w:p>
        </w:tc>
      </w:tr>
      <w:tr>
        <w:trPr>
          <w:trHeight w:val="285" w:hRule="atLeast"/>
        </w:trPr>
        <w:tc>
          <w:tcPr>
            <w:tcW w:w="3936" w:type="dxa"/>
            <w:tcBorders>
              <w:top w:val="nil"/>
              <w:bottom w:val="nil"/>
            </w:tcBorders>
          </w:tcPr>
          <w:p>
            <w:pPr>
              <w:pStyle w:val="TableParagraph"/>
              <w:spacing w:line="264" w:lineRule="exact"/>
              <w:ind w:left="110"/>
              <w:jc w:val="left"/>
              <w:rPr>
                <w:b/>
                <w:sz w:val="24"/>
              </w:rPr>
            </w:pPr>
            <w:r>
              <w:rPr>
                <w:b/>
                <w:spacing w:val="-2"/>
                <w:sz w:val="24"/>
              </w:rPr>
              <w:t>«Доброжелательность,</w:t>
            </w:r>
          </w:p>
        </w:tc>
        <w:tc>
          <w:tcPr>
            <w:tcW w:w="907" w:type="dxa"/>
            <w:tcBorders>
              <w:top w:val="nil"/>
              <w:bottom w:val="nil"/>
            </w:tcBorders>
          </w:tcPr>
          <w:p>
            <w:pPr>
              <w:pStyle w:val="TableParagraph"/>
              <w:jc w:val="left"/>
              <w:rPr>
                <w:sz w:val="20"/>
              </w:rPr>
            </w:pPr>
          </w:p>
        </w:tc>
        <w:tc>
          <w:tcPr>
            <w:tcW w:w="9782" w:type="dxa"/>
            <w:vMerge/>
            <w:tcBorders>
              <w:top w:val="nil"/>
            </w:tcBorders>
          </w:tcPr>
          <w:p>
            <w:pPr>
              <w:rPr>
                <w:sz w:val="2"/>
                <w:szCs w:val="2"/>
              </w:rPr>
            </w:pPr>
          </w:p>
        </w:tc>
        <w:tc>
          <w:tcPr>
            <w:tcW w:w="1363" w:type="dxa"/>
            <w:tcBorders>
              <w:top w:val="nil"/>
              <w:bottom w:val="nil"/>
            </w:tcBorders>
          </w:tcPr>
          <w:p>
            <w:pPr>
              <w:pStyle w:val="TableParagraph"/>
              <w:jc w:val="left"/>
              <w:rPr>
                <w:sz w:val="20"/>
              </w:rPr>
            </w:pPr>
          </w:p>
        </w:tc>
      </w:tr>
      <w:tr>
        <w:trPr>
          <w:trHeight w:val="282" w:hRule="atLeast"/>
        </w:trPr>
        <w:tc>
          <w:tcPr>
            <w:tcW w:w="3936" w:type="dxa"/>
            <w:tcBorders>
              <w:top w:val="nil"/>
              <w:bottom w:val="nil"/>
            </w:tcBorders>
          </w:tcPr>
          <w:p>
            <w:pPr>
              <w:pStyle w:val="TableParagraph"/>
              <w:spacing w:line="263" w:lineRule="exact"/>
              <w:ind w:left="110"/>
              <w:jc w:val="left"/>
              <w:rPr>
                <w:b/>
                <w:sz w:val="24"/>
              </w:rPr>
            </w:pPr>
            <w:r>
              <w:rPr>
                <w:b/>
                <w:sz w:val="24"/>
              </w:rPr>
              <w:t>вежливость</w:t>
            </w:r>
            <w:r>
              <w:rPr>
                <w:b/>
                <w:spacing w:val="-4"/>
                <w:sz w:val="24"/>
              </w:rPr>
              <w:t> </w:t>
            </w:r>
            <w:r>
              <w:rPr>
                <w:b/>
                <w:spacing w:val="-2"/>
                <w:sz w:val="24"/>
              </w:rPr>
              <w:t>работников</w:t>
            </w:r>
          </w:p>
        </w:tc>
        <w:tc>
          <w:tcPr>
            <w:tcW w:w="907" w:type="dxa"/>
            <w:tcBorders>
              <w:top w:val="nil"/>
              <w:bottom w:val="nil"/>
            </w:tcBorders>
          </w:tcPr>
          <w:p>
            <w:pPr>
              <w:pStyle w:val="TableParagraph"/>
              <w:jc w:val="left"/>
              <w:rPr>
                <w:sz w:val="20"/>
              </w:rPr>
            </w:pPr>
          </w:p>
        </w:tc>
        <w:tc>
          <w:tcPr>
            <w:tcW w:w="9782" w:type="dxa"/>
            <w:vMerge/>
            <w:tcBorders>
              <w:top w:val="nil"/>
            </w:tcBorders>
          </w:tcPr>
          <w:p>
            <w:pPr>
              <w:rPr>
                <w:sz w:val="2"/>
                <w:szCs w:val="2"/>
              </w:rPr>
            </w:pPr>
          </w:p>
        </w:tc>
        <w:tc>
          <w:tcPr>
            <w:tcW w:w="1363" w:type="dxa"/>
            <w:tcBorders>
              <w:top w:val="nil"/>
              <w:bottom w:val="nil"/>
            </w:tcBorders>
          </w:tcPr>
          <w:p>
            <w:pPr>
              <w:pStyle w:val="TableParagraph"/>
              <w:jc w:val="left"/>
              <w:rPr>
                <w:sz w:val="20"/>
              </w:rPr>
            </w:pPr>
          </w:p>
        </w:tc>
      </w:tr>
      <w:tr>
        <w:trPr>
          <w:trHeight w:val="285" w:hRule="atLeast"/>
        </w:trPr>
        <w:tc>
          <w:tcPr>
            <w:tcW w:w="3936" w:type="dxa"/>
            <w:tcBorders>
              <w:top w:val="nil"/>
              <w:bottom w:val="nil"/>
            </w:tcBorders>
          </w:tcPr>
          <w:p>
            <w:pPr>
              <w:pStyle w:val="TableParagraph"/>
              <w:spacing w:line="265" w:lineRule="exact"/>
              <w:ind w:left="110"/>
              <w:jc w:val="left"/>
              <w:rPr>
                <w:b/>
                <w:sz w:val="24"/>
              </w:rPr>
            </w:pPr>
            <w:r>
              <w:rPr>
                <w:b/>
                <w:sz w:val="24"/>
              </w:rPr>
              <w:t>организаций</w:t>
            </w:r>
            <w:r>
              <w:rPr>
                <w:b/>
                <w:spacing w:val="-3"/>
                <w:sz w:val="24"/>
              </w:rPr>
              <w:t> </w:t>
            </w:r>
            <w:r>
              <w:rPr>
                <w:b/>
                <w:sz w:val="24"/>
              </w:rPr>
              <w:t>социальной</w:t>
            </w:r>
            <w:r>
              <w:rPr>
                <w:b/>
                <w:spacing w:val="-3"/>
                <w:sz w:val="24"/>
              </w:rPr>
              <w:t> </w:t>
            </w:r>
            <w:r>
              <w:rPr>
                <w:b/>
                <w:spacing w:val="-2"/>
                <w:sz w:val="24"/>
              </w:rPr>
              <w:t>сферы»</w:t>
            </w:r>
          </w:p>
        </w:tc>
        <w:tc>
          <w:tcPr>
            <w:tcW w:w="907" w:type="dxa"/>
            <w:tcBorders>
              <w:top w:val="nil"/>
              <w:bottom w:val="nil"/>
            </w:tcBorders>
          </w:tcPr>
          <w:p>
            <w:pPr>
              <w:pStyle w:val="TableParagraph"/>
              <w:jc w:val="left"/>
              <w:rPr>
                <w:sz w:val="20"/>
              </w:rPr>
            </w:pPr>
          </w:p>
        </w:tc>
        <w:tc>
          <w:tcPr>
            <w:tcW w:w="9782" w:type="dxa"/>
            <w:vMerge/>
            <w:tcBorders>
              <w:top w:val="nil"/>
            </w:tcBorders>
          </w:tcPr>
          <w:p>
            <w:pPr>
              <w:rPr>
                <w:sz w:val="2"/>
                <w:szCs w:val="2"/>
              </w:rPr>
            </w:pPr>
          </w:p>
        </w:tc>
        <w:tc>
          <w:tcPr>
            <w:tcW w:w="1363" w:type="dxa"/>
            <w:tcBorders>
              <w:top w:val="nil"/>
              <w:bottom w:val="nil"/>
            </w:tcBorders>
          </w:tcPr>
          <w:p>
            <w:pPr>
              <w:pStyle w:val="TableParagraph"/>
              <w:jc w:val="left"/>
              <w:rPr>
                <w:sz w:val="20"/>
              </w:rPr>
            </w:pPr>
          </w:p>
        </w:tc>
      </w:tr>
      <w:tr>
        <w:trPr>
          <w:trHeight w:val="291" w:hRule="atLeast"/>
        </w:trPr>
        <w:tc>
          <w:tcPr>
            <w:tcW w:w="3936" w:type="dxa"/>
            <w:tcBorders>
              <w:top w:val="nil"/>
            </w:tcBorders>
          </w:tcPr>
          <w:p>
            <w:pPr>
              <w:pStyle w:val="TableParagraph"/>
              <w:spacing w:line="271" w:lineRule="exact"/>
              <w:ind w:left="110"/>
              <w:jc w:val="left"/>
              <w:rPr>
                <w:b/>
                <w:sz w:val="24"/>
              </w:rPr>
            </w:pPr>
            <w:r>
              <w:rPr>
                <w:b/>
                <w:spacing w:val="-4"/>
                <w:sz w:val="24"/>
              </w:rPr>
              <w:t>(К</w:t>
            </w:r>
            <w:r>
              <w:rPr>
                <w:b/>
                <w:spacing w:val="-4"/>
                <w:sz w:val="24"/>
                <w:vertAlign w:val="superscript"/>
              </w:rPr>
              <w:t>4</w:t>
            </w:r>
            <w:r>
              <w:rPr>
                <w:b/>
                <w:spacing w:val="-4"/>
                <w:sz w:val="24"/>
                <w:vertAlign w:val="baseline"/>
              </w:rPr>
              <w:t>)</w:t>
            </w:r>
          </w:p>
        </w:tc>
        <w:tc>
          <w:tcPr>
            <w:tcW w:w="907" w:type="dxa"/>
            <w:tcBorders>
              <w:top w:val="nil"/>
            </w:tcBorders>
          </w:tcPr>
          <w:p>
            <w:pPr>
              <w:pStyle w:val="TableParagraph"/>
              <w:jc w:val="left"/>
              <w:rPr>
                <w:sz w:val="20"/>
              </w:rPr>
            </w:pPr>
          </w:p>
        </w:tc>
        <w:tc>
          <w:tcPr>
            <w:tcW w:w="9782" w:type="dxa"/>
            <w:vMerge/>
            <w:tcBorders>
              <w:top w:val="nil"/>
            </w:tcBorders>
          </w:tcPr>
          <w:p>
            <w:pPr>
              <w:rPr>
                <w:sz w:val="2"/>
                <w:szCs w:val="2"/>
              </w:rPr>
            </w:pPr>
          </w:p>
        </w:tc>
        <w:tc>
          <w:tcPr>
            <w:tcW w:w="1363" w:type="dxa"/>
            <w:tcBorders>
              <w:top w:val="nil"/>
            </w:tcBorders>
          </w:tcPr>
          <w:p>
            <w:pPr>
              <w:pStyle w:val="TableParagraph"/>
              <w:jc w:val="left"/>
              <w:rPr>
                <w:sz w:val="20"/>
              </w:rPr>
            </w:pPr>
          </w:p>
        </w:tc>
      </w:tr>
      <w:tr>
        <w:trPr>
          <w:trHeight w:val="4521" w:hRule="atLeast"/>
        </w:trPr>
        <w:tc>
          <w:tcPr>
            <w:tcW w:w="15988" w:type="dxa"/>
            <w:gridSpan w:val="4"/>
          </w:tcPr>
          <w:p>
            <w:pPr>
              <w:pStyle w:val="TableParagraph"/>
              <w:spacing w:before="26"/>
              <w:jc w:val="left"/>
              <w:rPr>
                <w:sz w:val="28"/>
              </w:rPr>
            </w:pPr>
          </w:p>
          <w:p>
            <w:pPr>
              <w:pStyle w:val="TableParagraph"/>
              <w:ind w:left="110"/>
              <w:jc w:val="both"/>
              <w:rPr>
                <w:b/>
                <w:sz w:val="28"/>
              </w:rPr>
            </w:pPr>
            <w:r>
              <w:rPr>
                <w:b/>
                <w:sz w:val="28"/>
              </w:rPr>
              <w:t>Пример</w:t>
            </w:r>
            <w:r>
              <w:rPr>
                <w:b/>
                <w:spacing w:val="-11"/>
                <w:sz w:val="28"/>
              </w:rPr>
              <w:t> </w:t>
            </w:r>
            <w:r>
              <w:rPr>
                <w:b/>
                <w:sz w:val="28"/>
              </w:rPr>
              <w:t>расчета</w:t>
            </w:r>
            <w:r>
              <w:rPr>
                <w:b/>
                <w:spacing w:val="-10"/>
                <w:sz w:val="28"/>
              </w:rPr>
              <w:t> </w:t>
            </w:r>
            <w:r>
              <w:rPr>
                <w:b/>
                <w:sz w:val="28"/>
              </w:rPr>
              <w:t>значения</w:t>
            </w:r>
            <w:r>
              <w:rPr>
                <w:b/>
                <w:spacing w:val="-11"/>
                <w:sz w:val="28"/>
              </w:rPr>
              <w:t> </w:t>
            </w:r>
            <w:r>
              <w:rPr>
                <w:b/>
                <w:sz w:val="28"/>
              </w:rPr>
              <w:t>критерия</w:t>
            </w:r>
            <w:r>
              <w:rPr>
                <w:b/>
                <w:spacing w:val="-10"/>
                <w:sz w:val="28"/>
              </w:rPr>
              <w:t> </w:t>
            </w:r>
            <w:r>
              <w:rPr>
                <w:b/>
                <w:spacing w:val="-5"/>
                <w:sz w:val="28"/>
              </w:rPr>
              <w:t>4:</w:t>
            </w:r>
          </w:p>
          <w:p>
            <w:pPr>
              <w:pStyle w:val="TableParagraph"/>
              <w:spacing w:line="321" w:lineRule="exact" w:before="307"/>
              <w:ind w:left="110"/>
              <w:jc w:val="both"/>
              <w:rPr>
                <w:sz w:val="28"/>
              </w:rPr>
            </w:pPr>
            <w:r>
              <w:rPr>
                <w:sz w:val="28"/>
                <w:u w:val="single"/>
              </w:rPr>
              <w:t>Вариант</w:t>
            </w:r>
            <w:r>
              <w:rPr>
                <w:spacing w:val="-7"/>
                <w:sz w:val="28"/>
                <w:u w:val="single"/>
              </w:rPr>
              <w:t> </w:t>
            </w:r>
            <w:r>
              <w:rPr>
                <w:sz w:val="28"/>
                <w:u w:val="single"/>
              </w:rPr>
              <w:t>1.</w:t>
            </w:r>
            <w:r>
              <w:rPr>
                <w:spacing w:val="-6"/>
                <w:sz w:val="28"/>
                <w:u w:val="single"/>
              </w:rPr>
              <w:t> </w:t>
            </w:r>
            <w:r>
              <w:rPr>
                <w:sz w:val="28"/>
                <w:u w:val="single"/>
              </w:rPr>
              <w:t>Для</w:t>
            </w:r>
            <w:r>
              <w:rPr>
                <w:spacing w:val="-6"/>
                <w:sz w:val="28"/>
                <w:u w:val="single"/>
              </w:rPr>
              <w:t> </w:t>
            </w:r>
            <w:r>
              <w:rPr>
                <w:sz w:val="28"/>
                <w:u w:val="single"/>
              </w:rPr>
              <w:t>организаций</w:t>
            </w:r>
            <w:r>
              <w:rPr>
                <w:spacing w:val="-6"/>
                <w:sz w:val="28"/>
                <w:u w:val="single"/>
              </w:rPr>
              <w:t> </w:t>
            </w:r>
            <w:r>
              <w:rPr>
                <w:sz w:val="28"/>
                <w:u w:val="single"/>
              </w:rPr>
              <w:t>в</w:t>
            </w:r>
            <w:r>
              <w:rPr>
                <w:spacing w:val="-6"/>
                <w:sz w:val="28"/>
                <w:u w:val="single"/>
              </w:rPr>
              <w:t> </w:t>
            </w:r>
            <w:r>
              <w:rPr>
                <w:sz w:val="28"/>
                <w:u w:val="single"/>
              </w:rPr>
              <w:t>сфере</w:t>
            </w:r>
            <w:r>
              <w:rPr>
                <w:spacing w:val="-6"/>
                <w:sz w:val="28"/>
                <w:u w:val="single"/>
              </w:rPr>
              <w:t> </w:t>
            </w:r>
            <w:r>
              <w:rPr>
                <w:spacing w:val="-2"/>
                <w:sz w:val="28"/>
                <w:u w:val="single"/>
              </w:rPr>
              <w:t>образования:</w:t>
            </w:r>
          </w:p>
          <w:p>
            <w:pPr>
              <w:pStyle w:val="TableParagraph"/>
              <w:spacing w:line="235" w:lineRule="auto" w:before="4"/>
              <w:ind w:left="110" w:right="91" w:firstLine="738"/>
              <w:jc w:val="both"/>
              <w:rPr>
                <w:sz w:val="28"/>
              </w:rPr>
            </w:pPr>
            <w:r>
              <w:rPr>
                <w:b/>
                <w:position w:val="2"/>
                <w:sz w:val="28"/>
              </w:rPr>
              <w:t>П</w:t>
            </w:r>
            <w:r>
              <w:rPr>
                <w:b/>
                <w:position w:val="2"/>
                <w:sz w:val="28"/>
                <w:vertAlign w:val="superscript"/>
              </w:rPr>
              <w:t>перв.конт</w:t>
            </w:r>
            <w:r>
              <w:rPr>
                <w:b/>
                <w:position w:val="2"/>
                <w:sz w:val="28"/>
                <w:vertAlign w:val="baseline"/>
              </w:rPr>
              <w:t> </w:t>
            </w:r>
            <w:r>
              <w:rPr>
                <w:b/>
                <w:sz w:val="18"/>
                <w:vertAlign w:val="baseline"/>
              </w:rPr>
              <w:t>уд</w:t>
            </w:r>
            <w:r>
              <w:rPr>
                <w:b/>
                <w:position w:val="2"/>
                <w:sz w:val="28"/>
                <w:vertAlign w:val="baseline"/>
              </w:rPr>
              <w:t>–</w:t>
            </w:r>
            <w:r>
              <w:rPr>
                <w:position w:val="2"/>
                <w:sz w:val="28"/>
                <w:vertAlign w:val="baseline"/>
              </w:rPr>
              <w:t>доля получателей услуг, удовлетворенных доброжелательностью, вежливостью работников организации, </w:t>
            </w:r>
            <w:r>
              <w:rPr>
                <w:sz w:val="28"/>
                <w:vertAlign w:val="baseline"/>
              </w:rPr>
              <w:t>обеспечивающих первичный контакт и информирование получателя услуги при непосредственном обращении в организацию социальной сферы – 87 баллов;</w:t>
            </w:r>
          </w:p>
          <w:p>
            <w:pPr>
              <w:pStyle w:val="TableParagraph"/>
              <w:spacing w:line="225" w:lineRule="auto" w:before="14"/>
              <w:ind w:left="110" w:right="93" w:firstLine="738"/>
              <w:jc w:val="both"/>
              <w:rPr>
                <w:sz w:val="28"/>
              </w:rPr>
            </w:pPr>
            <w:r>
              <w:rPr>
                <w:b/>
                <w:position w:val="2"/>
                <w:sz w:val="28"/>
              </w:rPr>
              <w:t>П</w:t>
            </w:r>
            <w:r>
              <w:rPr>
                <w:b/>
                <w:position w:val="2"/>
                <w:sz w:val="28"/>
                <w:vertAlign w:val="superscript"/>
              </w:rPr>
              <w:t>оказ.услуг</w:t>
            </w:r>
            <w:r>
              <w:rPr>
                <w:b/>
                <w:sz w:val="18"/>
                <w:vertAlign w:val="baseline"/>
              </w:rPr>
              <w:t>уд</w:t>
            </w:r>
            <w:r>
              <w:rPr>
                <w:position w:val="2"/>
                <w:sz w:val="28"/>
                <w:vertAlign w:val="baseline"/>
              </w:rPr>
              <w:t>– доля получателей услуг, удовлетворенных доброжелательностью, вежливостью работников организации, </w:t>
            </w:r>
            <w:r>
              <w:rPr>
                <w:sz w:val="28"/>
                <w:vertAlign w:val="baseline"/>
              </w:rPr>
              <w:t>обеспечивающих непосредственное оказание услуги при обращении в организацию социальной сферы – 97 баллов;</w:t>
            </w:r>
          </w:p>
          <w:p>
            <w:pPr>
              <w:pStyle w:val="TableParagraph"/>
              <w:spacing w:line="163" w:lineRule="exact"/>
              <w:ind w:left="848"/>
              <w:jc w:val="left"/>
              <w:rPr>
                <w:b/>
                <w:sz w:val="18"/>
              </w:rPr>
            </w:pPr>
            <w:r>
              <w:rPr>
                <w:b/>
                <w:spacing w:val="-2"/>
                <w:position w:val="-9"/>
                <w:sz w:val="28"/>
              </w:rPr>
              <w:t>П</w:t>
            </w:r>
            <w:r>
              <w:rPr>
                <w:b/>
                <w:spacing w:val="-2"/>
                <w:sz w:val="18"/>
              </w:rPr>
              <w:t>вежл.дист</w:t>
            </w:r>
          </w:p>
          <w:p>
            <w:pPr>
              <w:pStyle w:val="TableParagraph"/>
              <w:spacing w:line="161" w:lineRule="exact"/>
              <w:ind w:left="1787"/>
              <w:rPr>
                <w:sz w:val="28"/>
              </w:rPr>
            </w:pPr>
            <w:r>
              <w:rPr>
                <w:b/>
                <w:sz w:val="18"/>
              </w:rPr>
              <w:t>уд</w:t>
            </w:r>
            <w:r>
              <w:rPr>
                <w:position w:val="2"/>
                <w:sz w:val="28"/>
              </w:rPr>
              <w:t>–</w:t>
            </w:r>
            <w:r>
              <w:rPr>
                <w:spacing w:val="79"/>
                <w:w w:val="150"/>
                <w:position w:val="2"/>
                <w:sz w:val="28"/>
              </w:rPr>
              <w:t> </w:t>
            </w:r>
            <w:r>
              <w:rPr>
                <w:position w:val="2"/>
                <w:sz w:val="28"/>
              </w:rPr>
              <w:t>доля</w:t>
            </w:r>
            <w:r>
              <w:rPr>
                <w:spacing w:val="22"/>
                <w:position w:val="2"/>
                <w:sz w:val="28"/>
              </w:rPr>
              <w:t>  </w:t>
            </w:r>
            <w:r>
              <w:rPr>
                <w:position w:val="2"/>
                <w:sz w:val="28"/>
              </w:rPr>
              <w:t>получателей</w:t>
            </w:r>
            <w:r>
              <w:rPr>
                <w:spacing w:val="23"/>
                <w:position w:val="2"/>
                <w:sz w:val="28"/>
              </w:rPr>
              <w:t>  </w:t>
            </w:r>
            <w:r>
              <w:rPr>
                <w:position w:val="2"/>
                <w:sz w:val="28"/>
              </w:rPr>
              <w:t>услуг,</w:t>
            </w:r>
            <w:r>
              <w:rPr>
                <w:spacing w:val="22"/>
                <w:position w:val="2"/>
                <w:sz w:val="28"/>
              </w:rPr>
              <w:t>  </w:t>
            </w:r>
            <w:r>
              <w:rPr>
                <w:position w:val="2"/>
                <w:sz w:val="28"/>
              </w:rPr>
              <w:t>удовлетворенных</w:t>
            </w:r>
            <w:r>
              <w:rPr>
                <w:spacing w:val="23"/>
                <w:position w:val="2"/>
                <w:sz w:val="28"/>
              </w:rPr>
              <w:t>  </w:t>
            </w:r>
            <w:r>
              <w:rPr>
                <w:position w:val="2"/>
                <w:sz w:val="28"/>
              </w:rPr>
              <w:t>доброжелательностью,</w:t>
            </w:r>
            <w:r>
              <w:rPr>
                <w:spacing w:val="79"/>
                <w:w w:val="150"/>
                <w:position w:val="2"/>
                <w:sz w:val="28"/>
              </w:rPr>
              <w:t> </w:t>
            </w:r>
            <w:r>
              <w:rPr>
                <w:position w:val="2"/>
                <w:sz w:val="28"/>
              </w:rPr>
              <w:t>вежливостью</w:t>
            </w:r>
            <w:r>
              <w:rPr>
                <w:spacing w:val="22"/>
                <w:position w:val="2"/>
                <w:sz w:val="28"/>
              </w:rPr>
              <w:t>  </w:t>
            </w:r>
            <w:r>
              <w:rPr>
                <w:position w:val="2"/>
                <w:sz w:val="28"/>
              </w:rPr>
              <w:t>работников</w:t>
            </w:r>
            <w:r>
              <w:rPr>
                <w:spacing w:val="23"/>
                <w:position w:val="2"/>
                <w:sz w:val="28"/>
              </w:rPr>
              <w:t>  </w:t>
            </w:r>
            <w:r>
              <w:rPr>
                <w:spacing w:val="-2"/>
                <w:position w:val="2"/>
                <w:sz w:val="28"/>
              </w:rPr>
              <w:t>организации</w:t>
            </w:r>
          </w:p>
          <w:p>
            <w:pPr>
              <w:pStyle w:val="TableParagraph"/>
              <w:ind w:left="110"/>
              <w:jc w:val="left"/>
              <w:rPr>
                <w:sz w:val="28"/>
              </w:rPr>
            </w:pPr>
            <w:r>
              <w:rPr>
                <w:sz w:val="28"/>
              </w:rPr>
              <w:t>социальной</w:t>
            </w:r>
            <w:r>
              <w:rPr>
                <w:spacing w:val="-11"/>
                <w:sz w:val="28"/>
              </w:rPr>
              <w:t> </w:t>
            </w:r>
            <w:r>
              <w:rPr>
                <w:sz w:val="28"/>
              </w:rPr>
              <w:t>сферы</w:t>
            </w:r>
            <w:r>
              <w:rPr>
                <w:spacing w:val="-10"/>
                <w:sz w:val="28"/>
              </w:rPr>
              <w:t> </w:t>
            </w:r>
            <w:r>
              <w:rPr>
                <w:sz w:val="28"/>
              </w:rPr>
              <w:t>при</w:t>
            </w:r>
            <w:r>
              <w:rPr>
                <w:spacing w:val="-10"/>
                <w:sz w:val="28"/>
              </w:rPr>
              <w:t> </w:t>
            </w:r>
            <w:r>
              <w:rPr>
                <w:sz w:val="28"/>
              </w:rPr>
              <w:t>использовании</w:t>
            </w:r>
            <w:r>
              <w:rPr>
                <w:spacing w:val="-10"/>
                <w:sz w:val="28"/>
              </w:rPr>
              <w:t> </w:t>
            </w:r>
            <w:r>
              <w:rPr>
                <w:sz w:val="28"/>
              </w:rPr>
              <w:t>дистанционных</w:t>
            </w:r>
            <w:r>
              <w:rPr>
                <w:spacing w:val="-10"/>
                <w:sz w:val="28"/>
              </w:rPr>
              <w:t> </w:t>
            </w:r>
            <w:r>
              <w:rPr>
                <w:sz w:val="28"/>
              </w:rPr>
              <w:t>форм</w:t>
            </w:r>
            <w:r>
              <w:rPr>
                <w:spacing w:val="-10"/>
                <w:sz w:val="28"/>
              </w:rPr>
              <w:t> </w:t>
            </w:r>
            <w:r>
              <w:rPr>
                <w:sz w:val="28"/>
              </w:rPr>
              <w:t>взаимодействия</w:t>
            </w:r>
            <w:r>
              <w:rPr>
                <w:spacing w:val="-11"/>
                <w:sz w:val="28"/>
              </w:rPr>
              <w:t> </w:t>
            </w:r>
            <w:r>
              <w:rPr>
                <w:sz w:val="28"/>
              </w:rPr>
              <w:t>–</w:t>
            </w:r>
            <w:r>
              <w:rPr>
                <w:spacing w:val="-11"/>
                <w:sz w:val="28"/>
              </w:rPr>
              <w:t> </w:t>
            </w:r>
            <w:r>
              <w:rPr>
                <w:sz w:val="28"/>
              </w:rPr>
              <w:t>74</w:t>
            </w:r>
            <w:r>
              <w:rPr>
                <w:spacing w:val="-10"/>
                <w:sz w:val="28"/>
              </w:rPr>
              <w:t> </w:t>
            </w:r>
            <w:r>
              <w:rPr>
                <w:spacing w:val="-2"/>
                <w:sz w:val="28"/>
              </w:rPr>
              <w:t>балла.</w:t>
            </w:r>
          </w:p>
          <w:p>
            <w:pPr>
              <w:pStyle w:val="TableParagraph"/>
              <w:spacing w:line="322" w:lineRule="exact" w:before="321"/>
              <w:ind w:left="848"/>
              <w:jc w:val="left"/>
              <w:rPr>
                <w:b/>
                <w:sz w:val="28"/>
              </w:rPr>
            </w:pPr>
            <w:r>
              <w:rPr>
                <w:b/>
                <w:sz w:val="28"/>
                <w:u w:val="thick"/>
              </w:rPr>
              <w:t>Расчет</w:t>
            </w:r>
            <w:r>
              <w:rPr>
                <w:b/>
                <w:spacing w:val="-11"/>
                <w:sz w:val="28"/>
                <w:u w:val="thick"/>
              </w:rPr>
              <w:t> </w:t>
            </w:r>
            <w:r>
              <w:rPr>
                <w:b/>
                <w:sz w:val="28"/>
                <w:u w:val="thick"/>
              </w:rPr>
              <w:t>значения</w:t>
            </w:r>
            <w:r>
              <w:rPr>
                <w:b/>
                <w:spacing w:val="-11"/>
                <w:sz w:val="28"/>
                <w:u w:val="thick"/>
              </w:rPr>
              <w:t> </w:t>
            </w:r>
            <w:r>
              <w:rPr>
                <w:b/>
                <w:sz w:val="28"/>
                <w:u w:val="thick"/>
              </w:rPr>
              <w:t>критерия</w:t>
            </w:r>
            <w:r>
              <w:rPr>
                <w:b/>
                <w:spacing w:val="-11"/>
                <w:sz w:val="28"/>
                <w:u w:val="thick"/>
              </w:rPr>
              <w:t> </w:t>
            </w:r>
            <w:r>
              <w:rPr>
                <w:b/>
                <w:spacing w:val="-10"/>
                <w:sz w:val="28"/>
                <w:u w:val="thick"/>
              </w:rPr>
              <w:t>4</w:t>
            </w:r>
          </w:p>
          <w:p>
            <w:pPr>
              <w:pStyle w:val="TableParagraph"/>
              <w:spacing w:line="303" w:lineRule="exact"/>
              <w:ind w:left="1716"/>
              <w:rPr>
                <w:b/>
                <w:sz w:val="28"/>
              </w:rPr>
            </w:pPr>
            <w:r>
              <w:rPr>
                <w:b/>
                <w:sz w:val="28"/>
              </w:rPr>
              <w:t>К</w:t>
            </w:r>
            <w:r>
              <w:rPr>
                <w:b/>
                <w:sz w:val="28"/>
                <w:vertAlign w:val="superscript"/>
              </w:rPr>
              <w:t>4</w:t>
            </w:r>
            <w:r>
              <w:rPr>
                <w:b/>
                <w:sz w:val="28"/>
                <w:vertAlign w:val="baseline"/>
              </w:rPr>
              <w:t>=</w:t>
            </w:r>
            <w:r>
              <w:rPr>
                <w:b/>
                <w:spacing w:val="-3"/>
                <w:sz w:val="28"/>
                <w:vertAlign w:val="baseline"/>
              </w:rPr>
              <w:t> </w:t>
            </w:r>
            <w:r>
              <w:rPr>
                <w:b/>
                <w:sz w:val="28"/>
                <w:vertAlign w:val="baseline"/>
              </w:rPr>
              <w:t>(0,4</w:t>
            </w:r>
            <w:r>
              <w:rPr>
                <w:b/>
                <w:spacing w:val="-3"/>
                <w:sz w:val="28"/>
                <w:vertAlign w:val="baseline"/>
              </w:rPr>
              <w:t> </w:t>
            </w:r>
            <w:r>
              <w:rPr>
                <w:b/>
                <w:sz w:val="28"/>
                <w:vertAlign w:val="baseline"/>
              </w:rPr>
              <w:t>×</w:t>
            </w:r>
            <w:r>
              <w:rPr>
                <w:b/>
                <w:spacing w:val="-3"/>
                <w:sz w:val="28"/>
                <w:vertAlign w:val="baseline"/>
              </w:rPr>
              <w:t> </w:t>
            </w:r>
            <w:r>
              <w:rPr>
                <w:b/>
                <w:sz w:val="28"/>
                <w:vertAlign w:val="baseline"/>
              </w:rPr>
              <w:t>87)</w:t>
            </w:r>
            <w:r>
              <w:rPr>
                <w:b/>
                <w:spacing w:val="-3"/>
                <w:sz w:val="28"/>
                <w:vertAlign w:val="baseline"/>
              </w:rPr>
              <w:t> </w:t>
            </w:r>
            <w:r>
              <w:rPr>
                <w:b/>
                <w:sz w:val="28"/>
                <w:vertAlign w:val="baseline"/>
              </w:rPr>
              <w:t>+</w:t>
            </w:r>
            <w:r>
              <w:rPr>
                <w:b/>
                <w:spacing w:val="-3"/>
                <w:sz w:val="28"/>
                <w:vertAlign w:val="baseline"/>
              </w:rPr>
              <w:t> </w:t>
            </w:r>
            <w:r>
              <w:rPr>
                <w:b/>
                <w:sz w:val="28"/>
                <w:vertAlign w:val="baseline"/>
              </w:rPr>
              <w:t>(0,4</w:t>
            </w:r>
            <w:r>
              <w:rPr>
                <w:b/>
                <w:spacing w:val="-3"/>
                <w:sz w:val="28"/>
                <w:vertAlign w:val="baseline"/>
              </w:rPr>
              <w:t> </w:t>
            </w:r>
            <w:r>
              <w:rPr>
                <w:b/>
                <w:sz w:val="28"/>
                <w:vertAlign w:val="baseline"/>
              </w:rPr>
              <w:t>×</w:t>
            </w:r>
            <w:r>
              <w:rPr>
                <w:b/>
                <w:spacing w:val="-3"/>
                <w:sz w:val="28"/>
                <w:vertAlign w:val="baseline"/>
              </w:rPr>
              <w:t> </w:t>
            </w:r>
            <w:r>
              <w:rPr>
                <w:b/>
                <w:sz w:val="28"/>
                <w:vertAlign w:val="baseline"/>
              </w:rPr>
              <w:t>97)</w:t>
            </w:r>
            <w:r>
              <w:rPr>
                <w:b/>
                <w:spacing w:val="-3"/>
                <w:sz w:val="28"/>
                <w:vertAlign w:val="baseline"/>
              </w:rPr>
              <w:t> </w:t>
            </w:r>
            <w:r>
              <w:rPr>
                <w:b/>
                <w:sz w:val="28"/>
                <w:vertAlign w:val="baseline"/>
              </w:rPr>
              <w:t>+</w:t>
            </w:r>
            <w:r>
              <w:rPr>
                <w:b/>
                <w:spacing w:val="-3"/>
                <w:sz w:val="28"/>
                <w:vertAlign w:val="baseline"/>
              </w:rPr>
              <w:t> </w:t>
            </w:r>
            <w:r>
              <w:rPr>
                <w:b/>
                <w:sz w:val="28"/>
                <w:vertAlign w:val="baseline"/>
              </w:rPr>
              <w:t>(0,2</w:t>
            </w:r>
            <w:r>
              <w:rPr>
                <w:b/>
                <w:spacing w:val="-3"/>
                <w:sz w:val="28"/>
                <w:vertAlign w:val="baseline"/>
              </w:rPr>
              <w:t> </w:t>
            </w:r>
            <w:r>
              <w:rPr>
                <w:b/>
                <w:sz w:val="28"/>
                <w:vertAlign w:val="baseline"/>
              </w:rPr>
              <w:t>×</w:t>
            </w:r>
            <w:r>
              <w:rPr>
                <w:b/>
                <w:spacing w:val="-3"/>
                <w:sz w:val="28"/>
                <w:vertAlign w:val="baseline"/>
              </w:rPr>
              <w:t> </w:t>
            </w:r>
            <w:r>
              <w:rPr>
                <w:b/>
                <w:sz w:val="28"/>
                <w:vertAlign w:val="baseline"/>
              </w:rPr>
              <w:t>74)</w:t>
            </w:r>
            <w:r>
              <w:rPr>
                <w:b/>
                <w:spacing w:val="-3"/>
                <w:sz w:val="28"/>
                <w:vertAlign w:val="baseline"/>
              </w:rPr>
              <w:t> </w:t>
            </w:r>
            <w:r>
              <w:rPr>
                <w:b/>
                <w:sz w:val="28"/>
                <w:vertAlign w:val="baseline"/>
              </w:rPr>
              <w:t>=</w:t>
            </w:r>
            <w:r>
              <w:rPr>
                <w:b/>
                <w:spacing w:val="-3"/>
                <w:sz w:val="28"/>
                <w:vertAlign w:val="baseline"/>
              </w:rPr>
              <w:t> </w:t>
            </w:r>
            <w:r>
              <w:rPr>
                <w:b/>
                <w:sz w:val="28"/>
                <w:vertAlign w:val="baseline"/>
              </w:rPr>
              <w:t>34,8</w:t>
            </w:r>
            <w:r>
              <w:rPr>
                <w:b/>
                <w:spacing w:val="-3"/>
                <w:sz w:val="28"/>
                <w:vertAlign w:val="baseline"/>
              </w:rPr>
              <w:t> </w:t>
            </w:r>
            <w:r>
              <w:rPr>
                <w:b/>
                <w:sz w:val="28"/>
                <w:vertAlign w:val="baseline"/>
              </w:rPr>
              <w:t>+</w:t>
            </w:r>
            <w:r>
              <w:rPr>
                <w:b/>
                <w:spacing w:val="-3"/>
                <w:sz w:val="28"/>
                <w:vertAlign w:val="baseline"/>
              </w:rPr>
              <w:t> </w:t>
            </w:r>
            <w:r>
              <w:rPr>
                <w:b/>
                <w:sz w:val="28"/>
                <w:vertAlign w:val="baseline"/>
              </w:rPr>
              <w:t>38,8</w:t>
            </w:r>
            <w:r>
              <w:rPr>
                <w:b/>
                <w:spacing w:val="-3"/>
                <w:sz w:val="28"/>
                <w:vertAlign w:val="baseline"/>
              </w:rPr>
              <w:t> </w:t>
            </w:r>
            <w:r>
              <w:rPr>
                <w:b/>
                <w:sz w:val="28"/>
                <w:vertAlign w:val="baseline"/>
              </w:rPr>
              <w:t>+</w:t>
            </w:r>
            <w:r>
              <w:rPr>
                <w:b/>
                <w:spacing w:val="-3"/>
                <w:sz w:val="28"/>
                <w:vertAlign w:val="baseline"/>
              </w:rPr>
              <w:t> </w:t>
            </w:r>
            <w:r>
              <w:rPr>
                <w:b/>
                <w:sz w:val="28"/>
                <w:vertAlign w:val="baseline"/>
              </w:rPr>
              <w:t>14,8</w:t>
            </w:r>
            <w:r>
              <w:rPr>
                <w:b/>
                <w:spacing w:val="-3"/>
                <w:sz w:val="28"/>
                <w:vertAlign w:val="baseline"/>
              </w:rPr>
              <w:t> </w:t>
            </w:r>
            <w:r>
              <w:rPr>
                <w:b/>
                <w:sz w:val="28"/>
                <w:vertAlign w:val="baseline"/>
              </w:rPr>
              <w:t>=</w:t>
            </w:r>
            <w:r>
              <w:rPr>
                <w:b/>
                <w:spacing w:val="-3"/>
                <w:sz w:val="28"/>
                <w:vertAlign w:val="baseline"/>
              </w:rPr>
              <w:t> </w:t>
            </w:r>
            <w:r>
              <w:rPr>
                <w:b/>
                <w:sz w:val="28"/>
                <w:vertAlign w:val="baseline"/>
              </w:rPr>
              <w:t>88,4</w:t>
            </w:r>
            <w:r>
              <w:rPr>
                <w:b/>
                <w:spacing w:val="-3"/>
                <w:sz w:val="28"/>
                <w:vertAlign w:val="baseline"/>
              </w:rPr>
              <w:t> </w:t>
            </w:r>
            <w:r>
              <w:rPr>
                <w:b/>
                <w:sz w:val="28"/>
                <w:vertAlign w:val="baseline"/>
              </w:rPr>
              <w:t>=</w:t>
            </w:r>
            <w:r>
              <w:rPr>
                <w:b/>
                <w:spacing w:val="-3"/>
                <w:sz w:val="28"/>
                <w:vertAlign w:val="baseline"/>
              </w:rPr>
              <w:t> </w:t>
            </w:r>
            <w:r>
              <w:rPr>
                <w:b/>
                <w:sz w:val="28"/>
                <w:vertAlign w:val="baseline"/>
              </w:rPr>
              <w:t>88</w:t>
            </w:r>
            <w:r>
              <w:rPr>
                <w:b/>
                <w:spacing w:val="-3"/>
                <w:sz w:val="28"/>
                <w:vertAlign w:val="baseline"/>
              </w:rPr>
              <w:t> </w:t>
            </w:r>
            <w:r>
              <w:rPr>
                <w:b/>
                <w:spacing w:val="-2"/>
                <w:sz w:val="28"/>
                <w:vertAlign w:val="baseline"/>
              </w:rPr>
              <w:t>баллов</w:t>
            </w:r>
          </w:p>
        </w:tc>
      </w:tr>
    </w:tbl>
    <w:p>
      <w:pPr>
        <w:spacing w:after="0" w:line="303" w:lineRule="exact"/>
        <w:rPr>
          <w:sz w:val="28"/>
        </w:rPr>
        <w:sectPr>
          <w:type w:val="continuous"/>
          <w:pgSz w:w="16840" w:h="11910" w:orient="landscape"/>
          <w:pgMar w:header="0" w:footer="690" w:top="1000" w:bottom="940" w:left="240" w:right="260"/>
        </w:sectPr>
      </w:pPr>
    </w:p>
    <w:p>
      <w:pPr>
        <w:spacing w:line="237" w:lineRule="auto" w:before="72"/>
        <w:ind w:left="4862" w:right="4679" w:firstLine="1697"/>
        <w:jc w:val="left"/>
        <w:rPr>
          <w:sz w:val="24"/>
        </w:rPr>
      </w:pPr>
      <w:r>
        <w:rPr>
          <w:sz w:val="24"/>
        </w:rPr>
        <w:t>Показатели, характеризующие УДОВЛЕТВОРЕННОСТЬ</w:t>
      </w:r>
      <w:r>
        <w:rPr>
          <w:spacing w:val="-12"/>
          <w:sz w:val="24"/>
        </w:rPr>
        <w:t> </w:t>
      </w:r>
      <w:r>
        <w:rPr>
          <w:sz w:val="24"/>
        </w:rPr>
        <w:t>УСЛОВИЯМИ</w:t>
      </w:r>
      <w:r>
        <w:rPr>
          <w:spacing w:val="-12"/>
          <w:sz w:val="24"/>
        </w:rPr>
        <w:t> </w:t>
      </w:r>
      <w:r>
        <w:rPr>
          <w:sz w:val="24"/>
        </w:rPr>
        <w:t>ОКАЗАНИЯ</w:t>
      </w:r>
      <w:r>
        <w:rPr>
          <w:spacing w:val="-12"/>
          <w:sz w:val="24"/>
        </w:rPr>
        <w:t> </w:t>
      </w:r>
      <w:r>
        <w:rPr>
          <w:sz w:val="24"/>
        </w:rPr>
        <w:t>УСЛУГ</w:t>
      </w:r>
    </w:p>
    <w:p>
      <w:pPr>
        <w:pStyle w:val="BodyText"/>
        <w:spacing w:before="50"/>
        <w:rPr>
          <w:sz w:val="20"/>
        </w:r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513"/>
        <w:gridCol w:w="763"/>
        <w:gridCol w:w="3686"/>
        <w:gridCol w:w="4680"/>
        <w:gridCol w:w="1416"/>
        <w:gridCol w:w="1363"/>
      </w:tblGrid>
      <w:tr>
        <w:trPr>
          <w:trHeight w:val="1473" w:hRule="atLeast"/>
        </w:trPr>
        <w:tc>
          <w:tcPr>
            <w:tcW w:w="566" w:type="dxa"/>
          </w:tcPr>
          <w:p>
            <w:pPr>
              <w:pStyle w:val="TableParagraph"/>
              <w:jc w:val="left"/>
              <w:rPr>
                <w:sz w:val="24"/>
              </w:rPr>
            </w:pPr>
          </w:p>
          <w:p>
            <w:pPr>
              <w:pStyle w:val="TableParagraph"/>
              <w:spacing w:before="39"/>
              <w:jc w:val="left"/>
              <w:rPr>
                <w:sz w:val="24"/>
              </w:rPr>
            </w:pPr>
          </w:p>
          <w:p>
            <w:pPr>
              <w:pStyle w:val="TableParagraph"/>
              <w:ind w:left="124"/>
              <w:rPr>
                <w:b/>
                <w:sz w:val="24"/>
              </w:rPr>
            </w:pPr>
            <w:r>
              <w:rPr>
                <w:b/>
                <w:spacing w:val="-10"/>
                <w:sz w:val="24"/>
              </w:rPr>
              <w:t>№</w:t>
            </w:r>
          </w:p>
        </w:tc>
        <w:tc>
          <w:tcPr>
            <w:tcW w:w="3513" w:type="dxa"/>
          </w:tcPr>
          <w:p>
            <w:pPr>
              <w:pStyle w:val="TableParagraph"/>
              <w:spacing w:before="166"/>
              <w:jc w:val="left"/>
              <w:rPr>
                <w:sz w:val="24"/>
              </w:rPr>
            </w:pPr>
          </w:p>
          <w:p>
            <w:pPr>
              <w:pStyle w:val="TableParagraph"/>
              <w:spacing w:before="1"/>
              <w:ind w:left="181"/>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763" w:type="dxa"/>
          </w:tcPr>
          <w:p>
            <w:pPr>
              <w:pStyle w:val="TableParagraph"/>
              <w:spacing w:line="256" w:lineRule="auto" w:before="1"/>
              <w:ind w:left="10" w:right="1"/>
              <w:rPr>
                <w:b/>
                <w:sz w:val="24"/>
              </w:rPr>
            </w:pPr>
            <w:r>
              <w:rPr>
                <w:b/>
                <w:spacing w:val="-2"/>
                <w:sz w:val="24"/>
              </w:rPr>
              <w:t>Значи- </w:t>
            </w:r>
            <w:r>
              <w:rPr>
                <w:b/>
                <w:spacing w:val="-4"/>
                <w:sz w:val="24"/>
              </w:rPr>
              <w:t>мость </w:t>
            </w:r>
            <w:r>
              <w:rPr>
                <w:b/>
                <w:spacing w:val="-2"/>
                <w:sz w:val="24"/>
              </w:rPr>
              <w:t>пока- зателе</w:t>
            </w:r>
          </w:p>
          <w:p>
            <w:pPr>
              <w:pStyle w:val="TableParagraph"/>
              <w:spacing w:line="271" w:lineRule="exact"/>
              <w:ind w:left="6"/>
              <w:rPr>
                <w:b/>
                <w:sz w:val="24"/>
              </w:rPr>
            </w:pPr>
            <w:r>
              <w:rPr>
                <w:b/>
                <w:spacing w:val="-10"/>
                <w:sz w:val="24"/>
              </w:rPr>
              <w:t>й</w:t>
            </w:r>
          </w:p>
        </w:tc>
        <w:tc>
          <w:tcPr>
            <w:tcW w:w="3686" w:type="dxa"/>
          </w:tcPr>
          <w:p>
            <w:pPr>
              <w:pStyle w:val="TableParagraph"/>
              <w:spacing w:before="166"/>
              <w:jc w:val="left"/>
              <w:rPr>
                <w:sz w:val="24"/>
              </w:rPr>
            </w:pPr>
          </w:p>
          <w:p>
            <w:pPr>
              <w:pStyle w:val="TableParagraph"/>
              <w:spacing w:line="259" w:lineRule="auto" w:before="1"/>
              <w:ind w:left="209"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80" w:type="dxa"/>
          </w:tcPr>
          <w:p>
            <w:pPr>
              <w:pStyle w:val="TableParagraph"/>
              <w:spacing w:before="166"/>
              <w:jc w:val="left"/>
              <w:rPr>
                <w:sz w:val="24"/>
              </w:rPr>
            </w:pPr>
          </w:p>
          <w:p>
            <w:pPr>
              <w:pStyle w:val="TableParagraph"/>
              <w:spacing w:line="259" w:lineRule="auto" w:before="1"/>
              <w:ind w:left="1432"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6" w:type="dxa"/>
          </w:tcPr>
          <w:p>
            <w:pPr>
              <w:pStyle w:val="TableParagraph"/>
              <w:spacing w:before="22"/>
              <w:jc w:val="left"/>
              <w:rPr>
                <w:sz w:val="24"/>
              </w:rPr>
            </w:pPr>
          </w:p>
          <w:p>
            <w:pPr>
              <w:pStyle w:val="TableParagraph"/>
              <w:spacing w:line="254" w:lineRule="auto" w:before="1"/>
              <w:ind w:left="10" w:right="48"/>
              <w:rPr>
                <w:b/>
                <w:sz w:val="24"/>
              </w:rPr>
            </w:pPr>
            <w:r>
              <w:rPr>
                <w:b/>
                <w:spacing w:val="-2"/>
                <w:sz w:val="24"/>
              </w:rPr>
              <w:t>Значение параметров </w:t>
            </w:r>
            <w:r>
              <w:rPr>
                <w:b/>
                <w:sz w:val="24"/>
              </w:rPr>
              <w:t>в баллах</w:t>
            </w:r>
          </w:p>
        </w:tc>
        <w:tc>
          <w:tcPr>
            <w:tcW w:w="1363" w:type="dxa"/>
          </w:tcPr>
          <w:p>
            <w:pPr>
              <w:pStyle w:val="TableParagraph"/>
              <w:spacing w:line="256" w:lineRule="auto" w:before="1"/>
              <w:ind w:left="20" w:right="-15"/>
              <w:rPr>
                <w:b/>
                <w:sz w:val="24"/>
              </w:rPr>
            </w:pPr>
            <w:r>
              <w:rPr>
                <w:b/>
                <w:spacing w:val="-2"/>
                <w:sz w:val="24"/>
              </w:rPr>
              <w:t>Макси- мальное значение показателей</w:t>
            </w:r>
          </w:p>
        </w:tc>
      </w:tr>
      <w:tr>
        <w:trPr>
          <w:trHeight w:val="3081" w:hRule="atLeast"/>
        </w:trPr>
        <w:tc>
          <w:tcPr>
            <w:tcW w:w="566" w:type="dxa"/>
          </w:tcPr>
          <w:p>
            <w:pPr>
              <w:pStyle w:val="TableParagraph"/>
              <w:spacing w:before="1"/>
              <w:ind w:left="24"/>
              <w:rPr>
                <w:sz w:val="24"/>
              </w:rPr>
            </w:pPr>
            <w:r>
              <w:rPr>
                <w:spacing w:val="-4"/>
                <w:sz w:val="24"/>
              </w:rPr>
              <w:t>5.1.</w:t>
            </w:r>
          </w:p>
        </w:tc>
        <w:tc>
          <w:tcPr>
            <w:tcW w:w="3513" w:type="dxa"/>
          </w:tcPr>
          <w:p>
            <w:pPr>
              <w:pStyle w:val="TableParagraph"/>
              <w:ind w:left="110" w:right="167"/>
              <w:jc w:val="left"/>
              <w:rPr>
                <w:sz w:val="24"/>
              </w:rPr>
            </w:pPr>
            <w:r>
              <w:rPr>
                <w:sz w:val="24"/>
              </w:rPr>
              <w:t>Доля получателей услуг, которые</w:t>
            </w:r>
            <w:r>
              <w:rPr>
                <w:spacing w:val="-15"/>
                <w:sz w:val="24"/>
              </w:rPr>
              <w:t> </w:t>
            </w:r>
            <w:r>
              <w:rPr>
                <w:sz w:val="24"/>
              </w:rPr>
              <w:t>готовы</w:t>
            </w:r>
            <w:r>
              <w:rPr>
                <w:spacing w:val="-15"/>
                <w:sz w:val="24"/>
              </w:rPr>
              <w:t> </w:t>
            </w:r>
            <w:r>
              <w:rPr>
                <w:sz w:val="24"/>
              </w:rPr>
              <w:t>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w:t>
            </w:r>
          </w:p>
          <w:p>
            <w:pPr>
              <w:pStyle w:val="TableParagraph"/>
              <w:spacing w:line="304" w:lineRule="exact"/>
              <w:ind w:left="110"/>
              <w:jc w:val="left"/>
              <w:rPr>
                <w:b/>
                <w:sz w:val="24"/>
              </w:rPr>
            </w:pPr>
            <w:r>
              <w:rPr>
                <w:spacing w:val="-2"/>
                <w:position w:val="2"/>
                <w:sz w:val="24"/>
              </w:rPr>
              <w:t>услуг).</w:t>
            </w:r>
            <w:r>
              <w:rPr>
                <w:b/>
                <w:spacing w:val="-2"/>
                <w:position w:val="2"/>
                <w:sz w:val="24"/>
              </w:rPr>
              <w:t>(</w:t>
            </w:r>
            <w:r>
              <w:rPr>
                <w:b/>
                <w:spacing w:val="-2"/>
                <w:position w:val="2"/>
                <w:sz w:val="28"/>
              </w:rPr>
              <w:t>П</w:t>
            </w:r>
            <w:r>
              <w:rPr>
                <w:b/>
                <w:spacing w:val="-2"/>
                <w:sz w:val="18"/>
              </w:rPr>
              <w:t>реком</w:t>
            </w:r>
            <w:r>
              <w:rPr>
                <w:b/>
                <w:spacing w:val="-2"/>
                <w:position w:val="2"/>
                <w:sz w:val="24"/>
              </w:rPr>
              <w:t>)</w:t>
            </w:r>
          </w:p>
        </w:tc>
        <w:tc>
          <w:tcPr>
            <w:tcW w:w="763" w:type="dxa"/>
          </w:tcPr>
          <w:p>
            <w:pPr>
              <w:pStyle w:val="TableParagraph"/>
              <w:spacing w:before="1"/>
              <w:ind w:left="229"/>
              <w:jc w:val="left"/>
              <w:rPr>
                <w:sz w:val="24"/>
              </w:rPr>
            </w:pPr>
            <w:r>
              <w:rPr>
                <w:spacing w:val="-5"/>
                <w:sz w:val="24"/>
              </w:rPr>
              <w:t>0,3</w:t>
            </w:r>
          </w:p>
        </w:tc>
        <w:tc>
          <w:tcPr>
            <w:tcW w:w="3686" w:type="dxa"/>
          </w:tcPr>
          <w:p>
            <w:pPr>
              <w:pStyle w:val="TableParagraph"/>
              <w:spacing w:line="256" w:lineRule="auto" w:before="1"/>
              <w:ind w:left="106" w:right="246"/>
              <w:jc w:val="left"/>
              <w:rPr>
                <w:sz w:val="24"/>
              </w:rPr>
            </w:pPr>
            <w:r>
              <w:rPr>
                <w:sz w:val="24"/>
              </w:rPr>
              <w:t>5.1.1.Готовность получателей услуг рекомендовать организацию</w:t>
            </w:r>
            <w:r>
              <w:rPr>
                <w:spacing w:val="-15"/>
                <w:sz w:val="24"/>
              </w:rPr>
              <w:t> </w:t>
            </w:r>
            <w:r>
              <w:rPr>
                <w:sz w:val="24"/>
              </w:rPr>
              <w:t>социальной</w:t>
            </w:r>
            <w:r>
              <w:rPr>
                <w:spacing w:val="-15"/>
                <w:sz w:val="24"/>
              </w:rPr>
              <w:t> </w:t>
            </w:r>
            <w:r>
              <w:rPr>
                <w:sz w:val="24"/>
              </w:rPr>
              <w:t>сферы родственникам и знакомым</w:t>
            </w:r>
          </w:p>
        </w:tc>
        <w:tc>
          <w:tcPr>
            <w:tcW w:w="4680" w:type="dxa"/>
          </w:tcPr>
          <w:p>
            <w:pPr>
              <w:pStyle w:val="TableParagraph"/>
              <w:spacing w:line="254" w:lineRule="auto" w:before="1"/>
              <w:ind w:left="106" w:right="104"/>
              <w:jc w:val="left"/>
              <w:rPr>
                <w:sz w:val="24"/>
              </w:rPr>
            </w:pPr>
            <w:r>
              <w:rPr>
                <w:sz w:val="24"/>
              </w:rPr>
              <w:t>число получателей услуг, которые готовы рекомендовать организацию родственникам и знакомым (могли бы ее рекомендовать,</w:t>
            </w:r>
            <w:r>
              <w:rPr>
                <w:spacing w:val="-9"/>
                <w:sz w:val="24"/>
              </w:rPr>
              <w:t> </w:t>
            </w:r>
            <w:r>
              <w:rPr>
                <w:sz w:val="24"/>
              </w:rPr>
              <w:t>если</w:t>
            </w:r>
            <w:r>
              <w:rPr>
                <w:spacing w:val="-9"/>
                <w:sz w:val="24"/>
              </w:rPr>
              <w:t> </w:t>
            </w:r>
            <w:r>
              <w:rPr>
                <w:sz w:val="24"/>
              </w:rPr>
              <w:t>бы</w:t>
            </w:r>
            <w:r>
              <w:rPr>
                <w:spacing w:val="-9"/>
                <w:sz w:val="24"/>
              </w:rPr>
              <w:t> </w:t>
            </w:r>
            <w:r>
              <w:rPr>
                <w:sz w:val="24"/>
              </w:rPr>
              <w:t>была</w:t>
            </w:r>
            <w:r>
              <w:rPr>
                <w:spacing w:val="-10"/>
                <w:sz w:val="24"/>
              </w:rPr>
              <w:t> </w:t>
            </w:r>
            <w:r>
              <w:rPr>
                <w:sz w:val="24"/>
              </w:rPr>
              <w:t>возможность </w:t>
            </w:r>
            <w:r>
              <w:rPr>
                <w:position w:val="2"/>
                <w:sz w:val="24"/>
              </w:rPr>
              <w:t>выбора организации) (</w:t>
            </w:r>
            <w:r>
              <w:rPr>
                <w:b/>
                <w:position w:val="2"/>
                <w:sz w:val="24"/>
              </w:rPr>
              <w:t>У</w:t>
            </w:r>
            <w:r>
              <w:rPr>
                <w:b/>
                <w:sz w:val="16"/>
              </w:rPr>
              <w:t>реком</w:t>
            </w:r>
            <w:r>
              <w:rPr>
                <w:position w:val="2"/>
                <w:sz w:val="24"/>
              </w:rPr>
              <w:t>), по </w:t>
            </w:r>
            <w:r>
              <w:rPr>
                <w:sz w:val="24"/>
              </w:rPr>
              <w:t>отношению к числу опрошенных получателей услуг, ответивших на </w:t>
            </w:r>
            <w:r>
              <w:rPr>
                <w:position w:val="2"/>
                <w:sz w:val="24"/>
              </w:rPr>
              <w:t>соответствующий вопрос анкеты (</w:t>
            </w:r>
            <w:r>
              <w:rPr>
                <w:b/>
                <w:position w:val="2"/>
                <w:sz w:val="24"/>
              </w:rPr>
              <w:t>Ч</w:t>
            </w:r>
            <w:r>
              <w:rPr>
                <w:b/>
                <w:sz w:val="16"/>
              </w:rPr>
              <w:t>общ</w:t>
            </w:r>
            <w:r>
              <w:rPr>
                <w:position w:val="2"/>
                <w:sz w:val="24"/>
              </w:rPr>
              <w:t>)</w:t>
            </w:r>
          </w:p>
        </w:tc>
        <w:tc>
          <w:tcPr>
            <w:tcW w:w="1416" w:type="dxa"/>
          </w:tcPr>
          <w:p>
            <w:pPr>
              <w:pStyle w:val="TableParagraph"/>
              <w:spacing w:before="1"/>
              <w:ind w:left="428"/>
              <w:jc w:val="left"/>
              <w:rPr>
                <w:sz w:val="24"/>
              </w:rPr>
            </w:pPr>
            <w:r>
              <w:rPr>
                <w:sz w:val="24"/>
              </w:rPr>
              <w:t>0-</w:t>
            </w:r>
            <w:r>
              <w:rPr>
                <w:spacing w:val="-5"/>
                <w:sz w:val="24"/>
              </w:rPr>
              <w:t>100</w:t>
            </w:r>
          </w:p>
          <w:p>
            <w:pPr>
              <w:pStyle w:val="TableParagraph"/>
              <w:spacing w:before="17"/>
              <w:ind w:left="357"/>
              <w:jc w:val="left"/>
              <w:rPr>
                <w:sz w:val="24"/>
              </w:rPr>
            </w:pPr>
            <w:r>
              <w:rPr>
                <w:spacing w:val="-2"/>
                <w:sz w:val="24"/>
              </w:rPr>
              <w:t>баллов</w:t>
            </w:r>
          </w:p>
        </w:tc>
        <w:tc>
          <w:tcPr>
            <w:tcW w:w="1363" w:type="dxa"/>
          </w:tcPr>
          <w:p>
            <w:pPr>
              <w:pStyle w:val="TableParagraph"/>
              <w:spacing w:before="1"/>
              <w:ind w:left="19" w:right="1"/>
              <w:rPr>
                <w:sz w:val="24"/>
              </w:rPr>
            </w:pPr>
            <w:r>
              <w:rPr>
                <w:sz w:val="24"/>
              </w:rPr>
              <w:t>100 </w:t>
            </w:r>
            <w:r>
              <w:rPr>
                <w:spacing w:val="-2"/>
                <w:sz w:val="24"/>
              </w:rPr>
              <w:t>баллов</w:t>
            </w:r>
          </w:p>
          <w:p>
            <w:pPr>
              <w:pStyle w:val="TableParagraph"/>
              <w:spacing w:before="38"/>
              <w:jc w:val="left"/>
              <w:rPr>
                <w:sz w:val="24"/>
              </w:rPr>
            </w:pPr>
          </w:p>
          <w:p>
            <w:pPr>
              <w:pStyle w:val="TableParagraph"/>
              <w:spacing w:line="256" w:lineRule="auto"/>
              <w:ind w:left="238" w:right="218" w:hanging="1"/>
              <w:rPr>
                <w:sz w:val="24"/>
              </w:rPr>
            </w:pPr>
            <w:r>
              <w:rPr>
                <w:spacing w:val="-4"/>
                <w:sz w:val="24"/>
              </w:rPr>
              <w:t>Для </w:t>
            </w:r>
            <w:r>
              <w:rPr>
                <w:spacing w:val="-2"/>
                <w:sz w:val="24"/>
              </w:rPr>
              <w:t>расчета формула (5.1)</w:t>
            </w:r>
          </w:p>
        </w:tc>
      </w:tr>
      <w:tr>
        <w:trPr>
          <w:trHeight w:val="4473" w:hRule="atLeast"/>
        </w:trPr>
        <w:tc>
          <w:tcPr>
            <w:tcW w:w="15987" w:type="dxa"/>
            <w:gridSpan w:val="7"/>
          </w:tcPr>
          <w:p>
            <w:pPr>
              <w:pStyle w:val="TableParagraph"/>
              <w:tabs>
                <w:tab w:pos="6901" w:val="left" w:leader="none"/>
                <w:tab w:pos="7938" w:val="left" w:leader="none"/>
                <w:tab w:pos="10986" w:val="left" w:leader="none"/>
              </w:tabs>
              <w:spacing w:line="407" w:lineRule="exact"/>
              <w:ind w:left="5397"/>
              <w:jc w:val="left"/>
              <w:rPr>
                <w:b/>
                <w:sz w:val="28"/>
              </w:rPr>
            </w:pPr>
            <w:r>
              <w:rPr>
                <w:b/>
                <w:position w:val="2"/>
                <w:sz w:val="28"/>
              </w:rPr>
              <w:t>П</w:t>
            </w:r>
            <w:r>
              <w:rPr>
                <w:b/>
                <w:sz w:val="18"/>
              </w:rPr>
              <w:t>реком</w:t>
            </w:r>
            <w:r>
              <w:rPr>
                <w:b/>
                <w:spacing w:val="29"/>
                <w:sz w:val="18"/>
              </w:rPr>
              <w:t> </w:t>
            </w:r>
            <w:r>
              <w:rPr>
                <w:b/>
                <w:position w:val="2"/>
                <w:sz w:val="28"/>
              </w:rPr>
              <w:t>= ( </w:t>
            </w:r>
            <w:r>
              <w:rPr>
                <w:position w:val="19"/>
                <w:sz w:val="28"/>
                <w:u w:val="single"/>
              </w:rPr>
              <w:tab/>
            </w:r>
            <w:r>
              <w:rPr>
                <w:b/>
                <w:spacing w:val="-2"/>
                <w:position w:val="19"/>
                <w:sz w:val="28"/>
                <w:u w:val="single"/>
              </w:rPr>
              <w:t>У</w:t>
            </w:r>
            <w:r>
              <w:rPr>
                <w:b/>
                <w:spacing w:val="-2"/>
                <w:position w:val="17"/>
                <w:sz w:val="18"/>
                <w:u w:val="single"/>
              </w:rPr>
              <w:t>реком</w:t>
            </w:r>
            <w:r>
              <w:rPr>
                <w:b/>
                <w:position w:val="17"/>
                <w:sz w:val="18"/>
                <w:u w:val="single"/>
              </w:rPr>
              <w:tab/>
            </w:r>
            <w:r>
              <w:rPr>
                <w:b/>
                <w:position w:val="17"/>
                <w:sz w:val="18"/>
              </w:rPr>
              <w:t> </w:t>
            </w:r>
            <w:r>
              <w:rPr>
                <w:b/>
                <w:position w:val="2"/>
                <w:sz w:val="28"/>
              </w:rPr>
              <w:t>)×100,</w:t>
              <w:tab/>
            </w:r>
            <w:r>
              <w:rPr>
                <w:b/>
                <w:spacing w:val="-2"/>
                <w:position w:val="2"/>
                <w:sz w:val="28"/>
              </w:rPr>
              <w:t>(5.1)</w:t>
            </w:r>
          </w:p>
          <w:p>
            <w:pPr>
              <w:pStyle w:val="TableParagraph"/>
              <w:spacing w:line="242" w:lineRule="exact"/>
              <w:ind w:left="6983"/>
              <w:jc w:val="left"/>
              <w:rPr>
                <w:b/>
                <w:sz w:val="18"/>
              </w:rPr>
            </w:pPr>
            <w:r>
              <w:rPr>
                <w:b/>
                <w:spacing w:val="-4"/>
                <w:position w:val="2"/>
                <w:sz w:val="28"/>
              </w:rPr>
              <w:t>Ч</w:t>
            </w:r>
            <w:r>
              <w:rPr>
                <w:b/>
                <w:spacing w:val="-4"/>
                <w:sz w:val="18"/>
              </w:rPr>
              <w:t>общ</w:t>
            </w:r>
          </w:p>
          <w:p>
            <w:pPr>
              <w:pStyle w:val="TableParagraph"/>
              <w:spacing w:line="276" w:lineRule="exact"/>
              <w:ind w:left="819"/>
              <w:jc w:val="left"/>
              <w:rPr>
                <w:sz w:val="24"/>
              </w:rPr>
            </w:pPr>
            <w:r>
              <w:rPr>
                <w:spacing w:val="-5"/>
                <w:sz w:val="24"/>
              </w:rPr>
              <w:t>где</w:t>
            </w:r>
          </w:p>
          <w:p>
            <w:pPr>
              <w:pStyle w:val="TableParagraph"/>
              <w:spacing w:line="235" w:lineRule="auto" w:before="6"/>
              <w:ind w:left="110" w:firstLine="709"/>
              <w:jc w:val="left"/>
              <w:rPr>
                <w:sz w:val="24"/>
              </w:rPr>
            </w:pPr>
            <w:r>
              <w:rPr>
                <w:b/>
                <w:position w:val="2"/>
                <w:sz w:val="24"/>
              </w:rPr>
              <w:t>У</w:t>
            </w:r>
            <w:r>
              <w:rPr>
                <w:b/>
                <w:sz w:val="16"/>
              </w:rPr>
              <w:t>реком</w:t>
            </w:r>
            <w:r>
              <w:rPr>
                <w:b/>
                <w:position w:val="2"/>
                <w:sz w:val="24"/>
              </w:rPr>
              <w:t>- </w:t>
            </w:r>
            <w:r>
              <w:rPr>
                <w:position w:val="2"/>
                <w:sz w:val="24"/>
              </w:rPr>
              <w:t>число получателей услуг, которые готовы рекомендовать организацию родственникам и знакомым (могли бы ее рекомендовать, если бы </w:t>
            </w:r>
            <w:r>
              <w:rPr>
                <w:sz w:val="24"/>
              </w:rPr>
              <w:t>была возможность выбора организации);</w:t>
            </w:r>
          </w:p>
          <w:p>
            <w:pPr>
              <w:pStyle w:val="TableParagraph"/>
              <w:spacing w:before="4"/>
              <w:ind w:left="819"/>
              <w:jc w:val="left"/>
              <w:rPr>
                <w:sz w:val="24"/>
              </w:rPr>
            </w:pPr>
            <w:r>
              <w:rPr>
                <w:b/>
                <w:position w:val="2"/>
                <w:sz w:val="24"/>
              </w:rPr>
              <w:t>Ч</w:t>
            </w:r>
            <w:r>
              <w:rPr>
                <w:b/>
                <w:sz w:val="16"/>
              </w:rPr>
              <w:t>общ</w:t>
            </w:r>
            <w:r>
              <w:rPr>
                <w:position w:val="2"/>
                <w:sz w:val="24"/>
              </w:rPr>
              <w:t>-</w:t>
            </w:r>
            <w:r>
              <w:rPr>
                <w:spacing w:val="-2"/>
                <w:position w:val="2"/>
                <w:sz w:val="24"/>
              </w:rPr>
              <w:t> </w:t>
            </w:r>
            <w:r>
              <w:rPr>
                <w:position w:val="2"/>
                <w:sz w:val="24"/>
              </w:rPr>
              <w:t>общее</w:t>
            </w:r>
            <w:r>
              <w:rPr>
                <w:spacing w:val="-3"/>
                <w:position w:val="2"/>
                <w:sz w:val="24"/>
              </w:rPr>
              <w:t> </w:t>
            </w:r>
            <w:r>
              <w:rPr>
                <w:position w:val="2"/>
                <w:sz w:val="24"/>
              </w:rPr>
              <w:t>число</w:t>
            </w:r>
            <w:r>
              <w:rPr>
                <w:spacing w:val="-2"/>
                <w:position w:val="2"/>
                <w:sz w:val="24"/>
              </w:rPr>
              <w:t> </w:t>
            </w:r>
            <w:r>
              <w:rPr>
                <w:position w:val="2"/>
                <w:sz w:val="24"/>
              </w:rPr>
              <w:t>опрошенных</w:t>
            </w:r>
            <w:r>
              <w:rPr>
                <w:spacing w:val="-2"/>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before="275"/>
              <w:ind w:left="110"/>
              <w:jc w:val="left"/>
              <w:rPr>
                <w:b/>
                <w:sz w:val="28"/>
              </w:rPr>
            </w:pPr>
            <w:r>
              <w:rPr>
                <w:b/>
                <w:sz w:val="28"/>
              </w:rPr>
              <w:t>Пример</w:t>
            </w:r>
            <w:r>
              <w:rPr>
                <w:b/>
                <w:spacing w:val="-11"/>
                <w:sz w:val="28"/>
              </w:rPr>
              <w:t> </w:t>
            </w:r>
            <w:r>
              <w:rPr>
                <w:b/>
                <w:sz w:val="28"/>
              </w:rPr>
              <w:t>расчета</w:t>
            </w:r>
            <w:r>
              <w:rPr>
                <w:b/>
                <w:spacing w:val="-11"/>
                <w:sz w:val="28"/>
              </w:rPr>
              <w:t> </w:t>
            </w:r>
            <w:r>
              <w:rPr>
                <w:b/>
                <w:sz w:val="28"/>
              </w:rPr>
              <w:t>значения</w:t>
            </w:r>
            <w:r>
              <w:rPr>
                <w:b/>
                <w:spacing w:val="-11"/>
                <w:sz w:val="28"/>
              </w:rPr>
              <w:t> </w:t>
            </w:r>
            <w:r>
              <w:rPr>
                <w:b/>
                <w:sz w:val="28"/>
              </w:rPr>
              <w:t>показателя</w:t>
            </w:r>
            <w:r>
              <w:rPr>
                <w:b/>
                <w:spacing w:val="-11"/>
                <w:sz w:val="28"/>
              </w:rPr>
              <w:t> </w:t>
            </w:r>
            <w:r>
              <w:rPr>
                <w:b/>
                <w:spacing w:val="-4"/>
                <w:sz w:val="28"/>
              </w:rPr>
              <w:t>5.1.</w:t>
            </w:r>
          </w:p>
          <w:p>
            <w:pPr>
              <w:pStyle w:val="TableParagraph"/>
              <w:spacing w:before="272"/>
              <w:ind w:left="110" w:firstLine="709"/>
              <w:jc w:val="left"/>
              <w:rPr>
                <w:sz w:val="28"/>
              </w:rPr>
            </w:pPr>
            <w:r>
              <w:rPr>
                <w:b/>
                <w:position w:val="2"/>
                <w:sz w:val="28"/>
              </w:rPr>
              <w:t>У</w:t>
            </w:r>
            <w:r>
              <w:rPr>
                <w:b/>
                <w:sz w:val="18"/>
              </w:rPr>
              <w:t>реком</w:t>
            </w:r>
            <w:r>
              <w:rPr>
                <w:b/>
                <w:position w:val="2"/>
                <w:sz w:val="28"/>
              </w:rPr>
              <w:t>-</w:t>
            </w:r>
            <w:r>
              <w:rPr>
                <w:b/>
                <w:spacing w:val="40"/>
                <w:position w:val="2"/>
                <w:sz w:val="28"/>
              </w:rPr>
              <w:t> </w:t>
            </w:r>
            <w:r>
              <w:rPr>
                <w:position w:val="2"/>
                <w:sz w:val="28"/>
              </w:rPr>
              <w:t>число</w:t>
            </w:r>
            <w:r>
              <w:rPr>
                <w:spacing w:val="40"/>
                <w:position w:val="2"/>
                <w:sz w:val="28"/>
              </w:rPr>
              <w:t> </w:t>
            </w:r>
            <w:r>
              <w:rPr>
                <w:position w:val="2"/>
                <w:sz w:val="28"/>
              </w:rPr>
              <w:t>получателей</w:t>
            </w:r>
            <w:r>
              <w:rPr>
                <w:spacing w:val="40"/>
                <w:position w:val="2"/>
                <w:sz w:val="28"/>
              </w:rPr>
              <w:t> </w:t>
            </w:r>
            <w:r>
              <w:rPr>
                <w:position w:val="2"/>
                <w:sz w:val="28"/>
              </w:rPr>
              <w:t>услуг,</w:t>
            </w:r>
            <w:r>
              <w:rPr>
                <w:spacing w:val="40"/>
                <w:position w:val="2"/>
                <w:sz w:val="28"/>
              </w:rPr>
              <w:t> </w:t>
            </w:r>
            <w:r>
              <w:rPr>
                <w:position w:val="2"/>
                <w:sz w:val="28"/>
              </w:rPr>
              <w:t>которые</w:t>
            </w:r>
            <w:r>
              <w:rPr>
                <w:spacing w:val="40"/>
                <w:position w:val="2"/>
                <w:sz w:val="28"/>
              </w:rPr>
              <w:t> </w:t>
            </w:r>
            <w:r>
              <w:rPr>
                <w:position w:val="2"/>
                <w:sz w:val="28"/>
              </w:rPr>
              <w:t>готовы</w:t>
            </w:r>
            <w:r>
              <w:rPr>
                <w:spacing w:val="40"/>
                <w:position w:val="2"/>
                <w:sz w:val="28"/>
              </w:rPr>
              <w:t> </w:t>
            </w:r>
            <w:r>
              <w:rPr>
                <w:position w:val="2"/>
                <w:sz w:val="28"/>
              </w:rPr>
              <w:t>рекомендовать</w:t>
            </w:r>
            <w:r>
              <w:rPr>
                <w:spacing w:val="40"/>
                <w:position w:val="2"/>
                <w:sz w:val="28"/>
              </w:rPr>
              <w:t> </w:t>
            </w:r>
            <w:r>
              <w:rPr>
                <w:position w:val="2"/>
                <w:sz w:val="28"/>
              </w:rPr>
              <w:t>организацию</w:t>
            </w:r>
            <w:r>
              <w:rPr>
                <w:spacing w:val="40"/>
                <w:position w:val="2"/>
                <w:sz w:val="28"/>
              </w:rPr>
              <w:t> </w:t>
            </w:r>
            <w:r>
              <w:rPr>
                <w:position w:val="2"/>
                <w:sz w:val="28"/>
              </w:rPr>
              <w:t>родственникам</w:t>
            </w:r>
            <w:r>
              <w:rPr>
                <w:spacing w:val="40"/>
                <w:position w:val="2"/>
                <w:sz w:val="28"/>
              </w:rPr>
              <w:t> </w:t>
            </w:r>
            <w:r>
              <w:rPr>
                <w:position w:val="2"/>
                <w:sz w:val="28"/>
              </w:rPr>
              <w:t>и</w:t>
            </w:r>
            <w:r>
              <w:rPr>
                <w:spacing w:val="40"/>
                <w:position w:val="2"/>
                <w:sz w:val="28"/>
              </w:rPr>
              <w:t> </w:t>
            </w:r>
            <w:r>
              <w:rPr>
                <w:position w:val="2"/>
                <w:sz w:val="28"/>
              </w:rPr>
              <w:t>знакомым</w:t>
            </w:r>
            <w:r>
              <w:rPr>
                <w:spacing w:val="40"/>
                <w:position w:val="2"/>
                <w:sz w:val="28"/>
              </w:rPr>
              <w:t> </w:t>
            </w:r>
            <w:r>
              <w:rPr>
                <w:position w:val="2"/>
                <w:sz w:val="28"/>
              </w:rPr>
              <w:t>(могли</w:t>
            </w:r>
            <w:r>
              <w:rPr>
                <w:spacing w:val="40"/>
                <w:position w:val="2"/>
                <w:sz w:val="28"/>
              </w:rPr>
              <w:t> </w:t>
            </w:r>
            <w:r>
              <w:rPr>
                <w:position w:val="2"/>
                <w:sz w:val="28"/>
              </w:rPr>
              <w:t>бы</w:t>
            </w:r>
            <w:r>
              <w:rPr>
                <w:spacing w:val="40"/>
                <w:position w:val="2"/>
                <w:sz w:val="28"/>
              </w:rPr>
              <w:t> </w:t>
            </w:r>
            <w:r>
              <w:rPr>
                <w:position w:val="2"/>
                <w:sz w:val="28"/>
              </w:rPr>
              <w:t>ее </w:t>
            </w:r>
            <w:r>
              <w:rPr>
                <w:sz w:val="28"/>
              </w:rPr>
              <w:t>рекомендовать, если бы была возможность выбора организации) – 125 человек;</w:t>
            </w:r>
          </w:p>
          <w:p>
            <w:pPr>
              <w:pStyle w:val="TableParagraph"/>
              <w:spacing w:before="4"/>
              <w:ind w:left="110" w:firstLine="709"/>
              <w:jc w:val="left"/>
              <w:rPr>
                <w:sz w:val="28"/>
              </w:rPr>
            </w:pPr>
            <w:r>
              <w:rPr>
                <w:b/>
                <w:position w:val="2"/>
                <w:sz w:val="28"/>
              </w:rPr>
              <w:t>Ч</w:t>
            </w:r>
            <w:r>
              <w:rPr>
                <w:b/>
                <w:sz w:val="18"/>
              </w:rPr>
              <w:t>общ</w:t>
            </w:r>
            <w:r>
              <w:rPr>
                <w:position w:val="2"/>
                <w:sz w:val="28"/>
              </w:rPr>
              <w:t>-</w:t>
            </w:r>
            <w:r>
              <w:rPr>
                <w:spacing w:val="-3"/>
                <w:position w:val="2"/>
                <w:sz w:val="28"/>
              </w:rPr>
              <w:t> </w:t>
            </w:r>
            <w:r>
              <w:rPr>
                <w:position w:val="2"/>
                <w:sz w:val="28"/>
              </w:rPr>
              <w:t>общее</w:t>
            </w:r>
            <w:r>
              <w:rPr>
                <w:spacing w:val="-3"/>
                <w:position w:val="2"/>
                <w:sz w:val="28"/>
              </w:rPr>
              <w:t> </w:t>
            </w:r>
            <w:r>
              <w:rPr>
                <w:position w:val="2"/>
                <w:sz w:val="28"/>
              </w:rPr>
              <w:t>число</w:t>
            </w:r>
            <w:r>
              <w:rPr>
                <w:spacing w:val="-3"/>
                <w:position w:val="2"/>
                <w:sz w:val="28"/>
              </w:rPr>
              <w:t> </w:t>
            </w:r>
            <w:r>
              <w:rPr>
                <w:position w:val="2"/>
                <w:sz w:val="28"/>
              </w:rPr>
              <w:t>опрошенных</w:t>
            </w:r>
            <w:r>
              <w:rPr>
                <w:spacing w:val="-3"/>
                <w:position w:val="2"/>
                <w:sz w:val="28"/>
              </w:rPr>
              <w:t> </w:t>
            </w:r>
            <w:r>
              <w:rPr>
                <w:position w:val="2"/>
                <w:sz w:val="28"/>
              </w:rPr>
              <w:t>получателей</w:t>
            </w:r>
            <w:r>
              <w:rPr>
                <w:spacing w:val="-3"/>
                <w:position w:val="2"/>
                <w:sz w:val="28"/>
              </w:rPr>
              <w:t> </w:t>
            </w:r>
            <w:r>
              <w:rPr>
                <w:position w:val="2"/>
                <w:sz w:val="28"/>
              </w:rPr>
              <w:t>услуг,</w:t>
            </w:r>
            <w:r>
              <w:rPr>
                <w:spacing w:val="-3"/>
                <w:position w:val="2"/>
                <w:sz w:val="28"/>
              </w:rPr>
              <w:t> </w:t>
            </w:r>
            <w:r>
              <w:rPr>
                <w:position w:val="2"/>
                <w:sz w:val="28"/>
              </w:rPr>
              <w:t>ответивших</w:t>
            </w:r>
            <w:r>
              <w:rPr>
                <w:spacing w:val="-3"/>
                <w:position w:val="2"/>
                <w:sz w:val="28"/>
              </w:rPr>
              <w:t> </w:t>
            </w:r>
            <w:r>
              <w:rPr>
                <w:position w:val="2"/>
                <w:sz w:val="28"/>
              </w:rPr>
              <w:t>на</w:t>
            </w:r>
            <w:r>
              <w:rPr>
                <w:spacing w:val="-3"/>
                <w:position w:val="2"/>
                <w:sz w:val="28"/>
              </w:rPr>
              <w:t> </w:t>
            </w:r>
            <w:r>
              <w:rPr>
                <w:position w:val="2"/>
                <w:sz w:val="28"/>
              </w:rPr>
              <w:t>вопрос</w:t>
            </w:r>
            <w:r>
              <w:rPr>
                <w:spacing w:val="-3"/>
                <w:position w:val="2"/>
                <w:sz w:val="28"/>
              </w:rPr>
              <w:t> </w:t>
            </w:r>
            <w:r>
              <w:rPr>
                <w:position w:val="2"/>
                <w:sz w:val="28"/>
              </w:rPr>
              <w:t>13</w:t>
            </w:r>
            <w:r>
              <w:rPr>
                <w:spacing w:val="-3"/>
                <w:position w:val="2"/>
                <w:sz w:val="28"/>
              </w:rPr>
              <w:t> </w:t>
            </w:r>
            <w:r>
              <w:rPr>
                <w:position w:val="2"/>
                <w:sz w:val="28"/>
              </w:rPr>
              <w:t>Анкеты</w:t>
            </w:r>
            <w:r>
              <w:rPr>
                <w:spacing w:val="40"/>
                <w:position w:val="2"/>
                <w:sz w:val="28"/>
              </w:rPr>
              <w:t> </w:t>
            </w:r>
            <w:r>
              <w:rPr>
                <w:position w:val="2"/>
                <w:sz w:val="28"/>
              </w:rPr>
              <w:t>(см.</w:t>
            </w:r>
            <w:r>
              <w:rPr>
                <w:spacing w:val="-3"/>
                <w:position w:val="2"/>
                <w:sz w:val="28"/>
              </w:rPr>
              <w:t> </w:t>
            </w:r>
            <w:r>
              <w:rPr>
                <w:position w:val="2"/>
                <w:sz w:val="28"/>
              </w:rPr>
              <w:t>Рекомендуемый</w:t>
            </w:r>
            <w:r>
              <w:rPr>
                <w:spacing w:val="-3"/>
                <w:position w:val="2"/>
                <w:sz w:val="28"/>
              </w:rPr>
              <w:t> </w:t>
            </w:r>
            <w:r>
              <w:rPr>
                <w:position w:val="2"/>
                <w:sz w:val="28"/>
              </w:rPr>
              <w:t>образец</w:t>
            </w:r>
            <w:r>
              <w:rPr>
                <w:spacing w:val="-3"/>
                <w:position w:val="2"/>
                <w:sz w:val="28"/>
              </w:rPr>
              <w:t> </w:t>
            </w:r>
            <w:r>
              <w:rPr>
                <w:position w:val="2"/>
                <w:sz w:val="28"/>
              </w:rPr>
              <w:t>Анкеты</w:t>
            </w:r>
            <w:r>
              <w:rPr>
                <w:spacing w:val="-3"/>
                <w:position w:val="2"/>
                <w:sz w:val="28"/>
              </w:rPr>
              <w:t> </w:t>
            </w:r>
            <w:r>
              <w:rPr>
                <w:position w:val="2"/>
                <w:sz w:val="28"/>
              </w:rPr>
              <w:t>в </w:t>
            </w:r>
            <w:r>
              <w:rPr>
                <w:sz w:val="28"/>
              </w:rPr>
              <w:t>приказе Минтруда России от 30 октября 2018 г. № 675н) – 250 человек.</w:t>
            </w:r>
          </w:p>
        </w:tc>
      </w:tr>
    </w:tbl>
    <w:p>
      <w:pPr>
        <w:spacing w:after="0"/>
        <w:jc w:val="left"/>
        <w:rPr>
          <w:sz w:val="28"/>
        </w:rPr>
        <w:sectPr>
          <w:pgSz w:w="16840" w:h="11910" w:orient="landscape"/>
          <w:pgMar w:header="0" w:footer="690" w:top="940" w:bottom="90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513"/>
        <w:gridCol w:w="763"/>
        <w:gridCol w:w="3686"/>
        <w:gridCol w:w="4680"/>
        <w:gridCol w:w="1416"/>
        <w:gridCol w:w="1363"/>
      </w:tblGrid>
      <w:tr>
        <w:trPr>
          <w:trHeight w:val="1146" w:hRule="atLeast"/>
        </w:trPr>
        <w:tc>
          <w:tcPr>
            <w:tcW w:w="15987" w:type="dxa"/>
            <w:gridSpan w:val="7"/>
          </w:tcPr>
          <w:p>
            <w:pPr>
              <w:pStyle w:val="TableParagraph"/>
              <w:spacing w:line="273" w:lineRule="exact"/>
              <w:ind w:left="819"/>
              <w:jc w:val="left"/>
              <w:rPr>
                <w:b/>
                <w:sz w:val="24"/>
              </w:rPr>
            </w:pPr>
            <w:r>
              <w:rPr>
                <w:b/>
                <w:sz w:val="24"/>
                <w:u w:val="thick"/>
              </w:rPr>
              <w:t>Расчет</w:t>
            </w:r>
            <w:r>
              <w:rPr>
                <w:b/>
                <w:spacing w:val="-4"/>
                <w:sz w:val="24"/>
                <w:u w:val="thick"/>
              </w:rPr>
              <w:t> </w:t>
            </w:r>
            <w:r>
              <w:rPr>
                <w:b/>
                <w:sz w:val="24"/>
                <w:u w:val="thick"/>
              </w:rPr>
              <w:t>значения</w:t>
            </w:r>
            <w:r>
              <w:rPr>
                <w:b/>
                <w:spacing w:val="-2"/>
                <w:sz w:val="24"/>
                <w:u w:val="thick"/>
              </w:rPr>
              <w:t> </w:t>
            </w:r>
            <w:r>
              <w:rPr>
                <w:b/>
                <w:sz w:val="24"/>
                <w:u w:val="thick"/>
              </w:rPr>
              <w:t>показателя</w:t>
            </w:r>
            <w:r>
              <w:rPr>
                <w:b/>
                <w:spacing w:val="-2"/>
                <w:sz w:val="24"/>
                <w:u w:val="thick"/>
              </w:rPr>
              <w:t> </w:t>
            </w:r>
            <w:r>
              <w:rPr>
                <w:b/>
                <w:spacing w:val="-4"/>
                <w:sz w:val="24"/>
                <w:u w:val="thick"/>
              </w:rPr>
              <w:t>5.1.</w:t>
            </w:r>
          </w:p>
          <w:p>
            <w:pPr>
              <w:pStyle w:val="TableParagraph"/>
              <w:jc w:val="left"/>
              <w:rPr>
                <w:sz w:val="24"/>
              </w:rPr>
            </w:pPr>
          </w:p>
          <w:p>
            <w:pPr>
              <w:pStyle w:val="TableParagraph"/>
              <w:ind w:left="5298"/>
              <w:jc w:val="left"/>
              <w:rPr>
                <w:b/>
                <w:sz w:val="28"/>
              </w:rPr>
            </w:pPr>
            <w:r>
              <w:rPr>
                <w:b/>
                <w:position w:val="2"/>
                <w:sz w:val="28"/>
              </w:rPr>
              <w:t>П</w:t>
            </w:r>
            <w:r>
              <w:rPr>
                <w:b/>
                <w:sz w:val="18"/>
              </w:rPr>
              <w:t>реком</w:t>
            </w:r>
            <w:r>
              <w:rPr>
                <w:b/>
                <w:spacing w:val="20"/>
                <w:sz w:val="18"/>
              </w:rPr>
              <w:t> </w:t>
            </w:r>
            <w:r>
              <w:rPr>
                <w:b/>
                <w:position w:val="2"/>
                <w:sz w:val="28"/>
              </w:rPr>
              <w:t>=</w:t>
            </w:r>
            <w:r>
              <w:rPr>
                <w:b/>
                <w:spacing w:val="-3"/>
                <w:position w:val="2"/>
                <w:sz w:val="28"/>
              </w:rPr>
              <w:t> </w:t>
            </w:r>
            <w:r>
              <w:rPr>
                <w:b/>
                <w:position w:val="2"/>
                <w:sz w:val="28"/>
              </w:rPr>
              <w:t>(125</w:t>
            </w:r>
            <w:r>
              <w:rPr>
                <w:b/>
                <w:spacing w:val="-4"/>
                <w:position w:val="2"/>
                <w:sz w:val="28"/>
              </w:rPr>
              <w:t> </w:t>
            </w:r>
            <w:r>
              <w:rPr>
                <w:b/>
                <w:position w:val="2"/>
                <w:sz w:val="28"/>
              </w:rPr>
              <w:t>:</w:t>
            </w:r>
            <w:r>
              <w:rPr>
                <w:b/>
                <w:spacing w:val="-3"/>
                <w:position w:val="2"/>
                <w:sz w:val="28"/>
              </w:rPr>
              <w:t> </w:t>
            </w:r>
            <w:r>
              <w:rPr>
                <w:b/>
                <w:position w:val="2"/>
                <w:sz w:val="28"/>
              </w:rPr>
              <w:t>250)</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3"/>
                <w:position w:val="2"/>
                <w:sz w:val="28"/>
              </w:rPr>
              <w:t> </w:t>
            </w:r>
            <w:r>
              <w:rPr>
                <w:b/>
                <w:position w:val="2"/>
                <w:sz w:val="28"/>
              </w:rPr>
              <w:t>0,50</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3"/>
                <w:position w:val="2"/>
                <w:sz w:val="28"/>
              </w:rPr>
              <w:t> </w:t>
            </w:r>
            <w:r>
              <w:rPr>
                <w:b/>
                <w:position w:val="2"/>
                <w:sz w:val="28"/>
              </w:rPr>
              <w:t>50</w:t>
            </w:r>
            <w:r>
              <w:rPr>
                <w:b/>
                <w:spacing w:val="-3"/>
                <w:position w:val="2"/>
                <w:sz w:val="28"/>
              </w:rPr>
              <w:t> </w:t>
            </w:r>
            <w:r>
              <w:rPr>
                <w:b/>
                <w:spacing w:val="-2"/>
                <w:position w:val="2"/>
                <w:sz w:val="28"/>
              </w:rPr>
              <w:t>баллов.</w:t>
            </w:r>
          </w:p>
        </w:tc>
      </w:tr>
      <w:tr>
        <w:trPr>
          <w:trHeight w:val="1473" w:hRule="atLeast"/>
        </w:trPr>
        <w:tc>
          <w:tcPr>
            <w:tcW w:w="566" w:type="dxa"/>
          </w:tcPr>
          <w:p>
            <w:pPr>
              <w:pStyle w:val="TableParagraph"/>
              <w:jc w:val="left"/>
              <w:rPr>
                <w:sz w:val="24"/>
              </w:rPr>
            </w:pPr>
          </w:p>
          <w:p>
            <w:pPr>
              <w:pStyle w:val="TableParagraph"/>
              <w:spacing w:before="39"/>
              <w:jc w:val="left"/>
              <w:rPr>
                <w:sz w:val="24"/>
              </w:rPr>
            </w:pPr>
          </w:p>
          <w:p>
            <w:pPr>
              <w:pStyle w:val="TableParagraph"/>
              <w:ind w:left="124"/>
              <w:rPr>
                <w:b/>
                <w:sz w:val="24"/>
              </w:rPr>
            </w:pPr>
            <w:r>
              <w:rPr>
                <w:b/>
                <w:spacing w:val="-10"/>
                <w:sz w:val="24"/>
              </w:rPr>
              <w:t>№</w:t>
            </w:r>
          </w:p>
        </w:tc>
        <w:tc>
          <w:tcPr>
            <w:tcW w:w="3513" w:type="dxa"/>
          </w:tcPr>
          <w:p>
            <w:pPr>
              <w:pStyle w:val="TableParagraph"/>
              <w:spacing w:before="166"/>
              <w:jc w:val="left"/>
              <w:rPr>
                <w:sz w:val="24"/>
              </w:rPr>
            </w:pPr>
          </w:p>
          <w:p>
            <w:pPr>
              <w:pStyle w:val="TableParagraph"/>
              <w:spacing w:before="1"/>
              <w:ind w:left="181"/>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763" w:type="dxa"/>
          </w:tcPr>
          <w:p>
            <w:pPr>
              <w:pStyle w:val="TableParagraph"/>
              <w:spacing w:line="256" w:lineRule="auto" w:before="1"/>
              <w:ind w:left="10" w:right="1"/>
              <w:rPr>
                <w:b/>
                <w:sz w:val="24"/>
              </w:rPr>
            </w:pPr>
            <w:r>
              <w:rPr>
                <w:b/>
                <w:spacing w:val="-2"/>
                <w:sz w:val="24"/>
              </w:rPr>
              <w:t>Значи- </w:t>
            </w:r>
            <w:r>
              <w:rPr>
                <w:b/>
                <w:spacing w:val="-4"/>
                <w:sz w:val="24"/>
              </w:rPr>
              <w:t>мость </w:t>
            </w:r>
            <w:r>
              <w:rPr>
                <w:b/>
                <w:spacing w:val="-2"/>
                <w:sz w:val="24"/>
              </w:rPr>
              <w:t>пока- зателе</w:t>
            </w:r>
          </w:p>
          <w:p>
            <w:pPr>
              <w:pStyle w:val="TableParagraph"/>
              <w:spacing w:line="271" w:lineRule="exact"/>
              <w:ind w:left="6"/>
              <w:rPr>
                <w:b/>
                <w:sz w:val="24"/>
              </w:rPr>
            </w:pPr>
            <w:r>
              <w:rPr>
                <w:b/>
                <w:spacing w:val="-10"/>
                <w:sz w:val="24"/>
              </w:rPr>
              <w:t>й</w:t>
            </w:r>
          </w:p>
        </w:tc>
        <w:tc>
          <w:tcPr>
            <w:tcW w:w="3686" w:type="dxa"/>
          </w:tcPr>
          <w:p>
            <w:pPr>
              <w:pStyle w:val="TableParagraph"/>
              <w:spacing w:before="22"/>
              <w:jc w:val="left"/>
              <w:rPr>
                <w:sz w:val="24"/>
              </w:rPr>
            </w:pPr>
          </w:p>
          <w:p>
            <w:pPr>
              <w:pStyle w:val="TableParagraph"/>
              <w:spacing w:line="254" w:lineRule="auto" w:before="1"/>
              <w:ind w:left="9"/>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w:t>
            </w:r>
            <w:r>
              <w:rPr>
                <w:b/>
                <w:spacing w:val="-2"/>
                <w:sz w:val="24"/>
              </w:rPr>
              <w:t>качества,</w:t>
            </w:r>
          </w:p>
          <w:p>
            <w:pPr>
              <w:pStyle w:val="TableParagraph"/>
              <w:ind w:left="9" w:right="3"/>
              <w:rPr>
                <w:b/>
                <w:sz w:val="24"/>
              </w:rPr>
            </w:pPr>
            <w:r>
              <w:rPr>
                <w:b/>
                <w:sz w:val="24"/>
              </w:rPr>
              <w:t>подлежащие</w:t>
            </w:r>
            <w:r>
              <w:rPr>
                <w:b/>
                <w:spacing w:val="-3"/>
                <w:sz w:val="24"/>
              </w:rPr>
              <w:t> </w:t>
            </w:r>
            <w:r>
              <w:rPr>
                <w:b/>
                <w:spacing w:val="-2"/>
                <w:sz w:val="24"/>
              </w:rPr>
              <w:t>оценке</w:t>
            </w:r>
            <w:r>
              <w:rPr>
                <w:b/>
                <w:spacing w:val="-2"/>
                <w:sz w:val="24"/>
                <w:vertAlign w:val="superscript"/>
              </w:rPr>
              <w:t>5</w:t>
            </w:r>
          </w:p>
        </w:tc>
        <w:tc>
          <w:tcPr>
            <w:tcW w:w="4680" w:type="dxa"/>
          </w:tcPr>
          <w:p>
            <w:pPr>
              <w:pStyle w:val="TableParagraph"/>
              <w:spacing w:before="166"/>
              <w:jc w:val="left"/>
              <w:rPr>
                <w:sz w:val="24"/>
              </w:rPr>
            </w:pPr>
          </w:p>
          <w:p>
            <w:pPr>
              <w:pStyle w:val="TableParagraph"/>
              <w:spacing w:line="259" w:lineRule="auto" w:before="1"/>
              <w:ind w:left="1432"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6" w:type="dxa"/>
          </w:tcPr>
          <w:p>
            <w:pPr>
              <w:pStyle w:val="TableParagraph"/>
              <w:spacing w:before="22"/>
              <w:jc w:val="left"/>
              <w:rPr>
                <w:sz w:val="24"/>
              </w:rPr>
            </w:pPr>
          </w:p>
          <w:p>
            <w:pPr>
              <w:pStyle w:val="TableParagraph"/>
              <w:spacing w:line="254" w:lineRule="auto" w:before="1"/>
              <w:ind w:left="10" w:right="48"/>
              <w:rPr>
                <w:b/>
                <w:sz w:val="24"/>
              </w:rPr>
            </w:pPr>
            <w:r>
              <w:rPr>
                <w:b/>
                <w:spacing w:val="-2"/>
                <w:sz w:val="24"/>
              </w:rPr>
              <w:t>Значение параметров </w:t>
            </w:r>
            <w:r>
              <w:rPr>
                <w:b/>
                <w:sz w:val="24"/>
              </w:rPr>
              <w:t>в баллах</w:t>
            </w:r>
          </w:p>
        </w:tc>
        <w:tc>
          <w:tcPr>
            <w:tcW w:w="1363" w:type="dxa"/>
          </w:tcPr>
          <w:p>
            <w:pPr>
              <w:pStyle w:val="TableParagraph"/>
              <w:spacing w:line="256" w:lineRule="auto" w:before="1"/>
              <w:ind w:left="20" w:right="-15"/>
              <w:rPr>
                <w:b/>
                <w:sz w:val="24"/>
              </w:rPr>
            </w:pPr>
            <w:r>
              <w:rPr>
                <w:b/>
                <w:spacing w:val="-2"/>
                <w:sz w:val="24"/>
              </w:rPr>
              <w:t>Макси- мальное значение показателей</w:t>
            </w:r>
          </w:p>
        </w:tc>
      </w:tr>
      <w:tr>
        <w:trPr>
          <w:trHeight w:val="3825" w:hRule="atLeast"/>
        </w:trPr>
        <w:tc>
          <w:tcPr>
            <w:tcW w:w="566" w:type="dxa"/>
          </w:tcPr>
          <w:p>
            <w:pPr>
              <w:pStyle w:val="TableParagraph"/>
              <w:spacing w:before="1"/>
              <w:ind w:left="24"/>
              <w:rPr>
                <w:sz w:val="24"/>
              </w:rPr>
            </w:pPr>
            <w:r>
              <w:rPr>
                <w:spacing w:val="-4"/>
                <w:sz w:val="24"/>
              </w:rPr>
              <w:t>5.2.</w:t>
            </w:r>
          </w:p>
        </w:tc>
        <w:tc>
          <w:tcPr>
            <w:tcW w:w="3513" w:type="dxa"/>
          </w:tcPr>
          <w:p>
            <w:pPr>
              <w:pStyle w:val="TableParagraph"/>
              <w:ind w:left="110" w:right="250"/>
              <w:jc w:val="left"/>
              <w:rPr>
                <w:b/>
                <w:sz w:val="24"/>
              </w:rPr>
            </w:pPr>
            <w:r>
              <w:rPr>
                <w:sz w:val="24"/>
              </w:rPr>
              <w:t>Доля получателей услуг, </w:t>
            </w:r>
            <w:r>
              <w:rPr>
                <w:spacing w:val="-2"/>
                <w:sz w:val="24"/>
              </w:rPr>
              <w:t>удовлетворенных </w:t>
            </w:r>
            <w:r>
              <w:rPr>
                <w:sz w:val="24"/>
              </w:rPr>
              <w:t>организационными</w:t>
            </w:r>
            <w:r>
              <w:rPr>
                <w:spacing w:val="-15"/>
                <w:sz w:val="24"/>
              </w:rPr>
              <w:t> </w:t>
            </w:r>
            <w:r>
              <w:rPr>
                <w:sz w:val="24"/>
              </w:rPr>
              <w:t>условиями предоставления услуг (в % от общего числа опрошенных </w:t>
            </w:r>
            <w:r>
              <w:rPr>
                <w:position w:val="2"/>
                <w:sz w:val="24"/>
              </w:rPr>
              <w:t>получателей услуг)</w:t>
            </w:r>
            <w:r>
              <w:rPr>
                <w:b/>
                <w:position w:val="2"/>
                <w:sz w:val="24"/>
              </w:rPr>
              <w:t>(П</w:t>
            </w:r>
            <w:r>
              <w:rPr>
                <w:b/>
                <w:position w:val="2"/>
                <w:sz w:val="24"/>
                <w:vertAlign w:val="superscript"/>
              </w:rPr>
              <w:t>орг.усл</w:t>
            </w:r>
            <w:r>
              <w:rPr>
                <w:b/>
                <w:sz w:val="16"/>
                <w:vertAlign w:val="baseline"/>
              </w:rPr>
              <w:t>уд</w:t>
            </w:r>
            <w:r>
              <w:rPr>
                <w:b/>
                <w:position w:val="2"/>
                <w:sz w:val="24"/>
                <w:vertAlign w:val="baseline"/>
              </w:rPr>
              <w:t>)</w:t>
            </w:r>
          </w:p>
        </w:tc>
        <w:tc>
          <w:tcPr>
            <w:tcW w:w="763" w:type="dxa"/>
          </w:tcPr>
          <w:p>
            <w:pPr>
              <w:pStyle w:val="TableParagraph"/>
              <w:spacing w:before="1"/>
              <w:ind w:left="229"/>
              <w:jc w:val="left"/>
              <w:rPr>
                <w:sz w:val="24"/>
              </w:rPr>
            </w:pPr>
            <w:r>
              <w:rPr>
                <w:spacing w:val="-5"/>
                <w:sz w:val="24"/>
              </w:rPr>
              <w:t>0,2</w:t>
            </w:r>
          </w:p>
        </w:tc>
        <w:tc>
          <w:tcPr>
            <w:tcW w:w="3686" w:type="dxa"/>
          </w:tcPr>
          <w:p>
            <w:pPr>
              <w:pStyle w:val="TableParagraph"/>
              <w:numPr>
                <w:ilvl w:val="2"/>
                <w:numId w:val="20"/>
              </w:numPr>
              <w:tabs>
                <w:tab w:pos="646" w:val="left" w:leader="none"/>
              </w:tabs>
              <w:spacing w:line="256" w:lineRule="auto" w:before="1" w:after="0"/>
              <w:ind w:left="106" w:right="430" w:firstLine="0"/>
              <w:jc w:val="left"/>
              <w:rPr>
                <w:sz w:val="24"/>
              </w:rPr>
            </w:pPr>
            <w:r>
              <w:rPr>
                <w:spacing w:val="-2"/>
                <w:sz w:val="24"/>
              </w:rPr>
              <w:t>Удовлетворенность </w:t>
            </w:r>
            <w:r>
              <w:rPr>
                <w:sz w:val="24"/>
              </w:rPr>
              <w:t>получателей услуг организационными</w:t>
            </w:r>
            <w:r>
              <w:rPr>
                <w:spacing w:val="-15"/>
                <w:sz w:val="24"/>
              </w:rPr>
              <w:t> </w:t>
            </w:r>
            <w:r>
              <w:rPr>
                <w:sz w:val="24"/>
              </w:rPr>
              <w:t>условиями оказания услуг, например:</w:t>
            </w:r>
          </w:p>
          <w:p>
            <w:pPr>
              <w:pStyle w:val="TableParagraph"/>
              <w:numPr>
                <w:ilvl w:val="3"/>
                <w:numId w:val="20"/>
              </w:numPr>
              <w:tabs>
                <w:tab w:pos="245" w:val="left" w:leader="none"/>
              </w:tabs>
              <w:spacing w:line="256" w:lineRule="auto" w:before="0" w:after="0"/>
              <w:ind w:left="106" w:right="376" w:firstLine="0"/>
              <w:jc w:val="left"/>
              <w:rPr>
                <w:sz w:val="24"/>
              </w:rPr>
            </w:pPr>
            <w:r>
              <w:rPr>
                <w:sz w:val="24"/>
              </w:rPr>
              <w:t>наличием и понятностью навигации</w:t>
            </w:r>
            <w:r>
              <w:rPr>
                <w:spacing w:val="-15"/>
                <w:sz w:val="24"/>
              </w:rPr>
              <w:t> </w:t>
            </w:r>
            <w:r>
              <w:rPr>
                <w:sz w:val="24"/>
              </w:rPr>
              <w:t>внутри</w:t>
            </w:r>
            <w:r>
              <w:rPr>
                <w:spacing w:val="-15"/>
                <w:sz w:val="24"/>
              </w:rPr>
              <w:t> </w:t>
            </w:r>
            <w:r>
              <w:rPr>
                <w:sz w:val="24"/>
              </w:rPr>
              <w:t>организации социальной сферы;</w:t>
            </w:r>
          </w:p>
          <w:p>
            <w:pPr>
              <w:pStyle w:val="TableParagraph"/>
              <w:numPr>
                <w:ilvl w:val="3"/>
                <w:numId w:val="20"/>
              </w:numPr>
              <w:tabs>
                <w:tab w:pos="245" w:val="left" w:leader="none"/>
              </w:tabs>
              <w:spacing w:line="256" w:lineRule="auto" w:before="0" w:after="0"/>
              <w:ind w:left="106" w:right="146" w:firstLine="0"/>
              <w:jc w:val="left"/>
              <w:rPr>
                <w:sz w:val="24"/>
              </w:rPr>
            </w:pPr>
            <w:r>
              <w:rPr>
                <w:sz w:val="24"/>
              </w:rPr>
              <w:t>графиком работы организации социальной сферы (подразделения, отдельных специалистов,</w:t>
            </w:r>
            <w:r>
              <w:rPr>
                <w:spacing w:val="-15"/>
                <w:sz w:val="24"/>
              </w:rPr>
              <w:t> </w:t>
            </w:r>
            <w:r>
              <w:rPr>
                <w:sz w:val="24"/>
              </w:rPr>
              <w:t>графиком</w:t>
            </w:r>
            <w:r>
              <w:rPr>
                <w:spacing w:val="-15"/>
                <w:sz w:val="24"/>
              </w:rPr>
              <w:t> </w:t>
            </w:r>
            <w:r>
              <w:rPr>
                <w:sz w:val="24"/>
              </w:rPr>
              <w:t>прихода социального работника на дом и</w:t>
            </w:r>
          </w:p>
          <w:p>
            <w:pPr>
              <w:pStyle w:val="TableParagraph"/>
              <w:spacing w:line="268" w:lineRule="exact"/>
              <w:ind w:left="106"/>
              <w:jc w:val="left"/>
              <w:rPr>
                <w:sz w:val="24"/>
              </w:rPr>
            </w:pPr>
            <w:r>
              <w:rPr>
                <w:spacing w:val="-2"/>
                <w:sz w:val="24"/>
              </w:rPr>
              <w:t>прочее)</w:t>
            </w:r>
          </w:p>
        </w:tc>
        <w:tc>
          <w:tcPr>
            <w:tcW w:w="4680" w:type="dxa"/>
          </w:tcPr>
          <w:p>
            <w:pPr>
              <w:pStyle w:val="TableParagraph"/>
              <w:spacing w:line="256" w:lineRule="auto" w:before="1"/>
              <w:ind w:left="106" w:right="157"/>
              <w:jc w:val="left"/>
              <w:rPr>
                <w:b/>
                <w:sz w:val="24"/>
              </w:rPr>
            </w:pPr>
            <w:r>
              <w:rPr>
                <w:sz w:val="24"/>
              </w:rPr>
              <w:t>число получателей услуг, удовлетворенных организационными условиями</w:t>
            </w:r>
            <w:r>
              <w:rPr>
                <w:spacing w:val="-13"/>
                <w:sz w:val="24"/>
              </w:rPr>
              <w:t> </w:t>
            </w:r>
            <w:r>
              <w:rPr>
                <w:sz w:val="24"/>
              </w:rPr>
              <w:t>предоставления</w:t>
            </w:r>
            <w:r>
              <w:rPr>
                <w:spacing w:val="-13"/>
                <w:sz w:val="24"/>
              </w:rPr>
              <w:t> </w:t>
            </w:r>
            <w:r>
              <w:rPr>
                <w:sz w:val="24"/>
              </w:rPr>
              <w:t>услуг</w:t>
            </w:r>
            <w:r>
              <w:rPr>
                <w:spacing w:val="-13"/>
                <w:sz w:val="24"/>
              </w:rPr>
              <w:t> </w:t>
            </w:r>
            <w:r>
              <w:rPr>
                <w:b/>
                <w:sz w:val="24"/>
              </w:rPr>
              <w:t>(У</w:t>
            </w:r>
            <w:r>
              <w:rPr>
                <w:b/>
                <w:sz w:val="24"/>
                <w:vertAlign w:val="superscript"/>
              </w:rPr>
              <w:t>орг.усл</w:t>
            </w:r>
            <w:r>
              <w:rPr>
                <w:b/>
                <w:sz w:val="24"/>
                <w:vertAlign w:val="baseline"/>
              </w:rPr>
              <w:t>)</w:t>
            </w:r>
            <w:r>
              <w:rPr>
                <w:sz w:val="24"/>
                <w:vertAlign w:val="baseline"/>
              </w:rPr>
              <w:t>, по отношению к числу опрошенных получателей услуг</w:t>
            </w:r>
            <w:r>
              <w:rPr>
                <w:spacing w:val="40"/>
                <w:sz w:val="24"/>
                <w:vertAlign w:val="baseline"/>
              </w:rPr>
              <w:t> </w:t>
            </w:r>
            <w:r>
              <w:rPr>
                <w:sz w:val="24"/>
                <w:vertAlign w:val="baseline"/>
              </w:rPr>
              <w:t>ответивших на </w:t>
            </w:r>
            <w:r>
              <w:rPr>
                <w:position w:val="2"/>
                <w:sz w:val="24"/>
                <w:vertAlign w:val="baseline"/>
              </w:rPr>
              <w:t>соответствующий вопрос анкеты </w:t>
            </w:r>
            <w:r>
              <w:rPr>
                <w:b/>
                <w:position w:val="2"/>
                <w:sz w:val="24"/>
                <w:vertAlign w:val="baseline"/>
              </w:rPr>
              <w:t>(Ч</w:t>
            </w:r>
            <w:r>
              <w:rPr>
                <w:b/>
                <w:sz w:val="16"/>
                <w:vertAlign w:val="baseline"/>
              </w:rPr>
              <w:t>общ</w:t>
            </w:r>
            <w:r>
              <w:rPr>
                <w:b/>
                <w:position w:val="2"/>
                <w:sz w:val="24"/>
                <w:vertAlign w:val="baseline"/>
              </w:rPr>
              <w:t>)</w:t>
            </w:r>
          </w:p>
        </w:tc>
        <w:tc>
          <w:tcPr>
            <w:tcW w:w="1416" w:type="dxa"/>
          </w:tcPr>
          <w:p>
            <w:pPr>
              <w:pStyle w:val="TableParagraph"/>
              <w:spacing w:before="1"/>
              <w:ind w:left="428"/>
              <w:jc w:val="left"/>
              <w:rPr>
                <w:sz w:val="24"/>
              </w:rPr>
            </w:pPr>
            <w:r>
              <w:rPr>
                <w:sz w:val="24"/>
              </w:rPr>
              <w:t>0-</w:t>
            </w:r>
            <w:r>
              <w:rPr>
                <w:spacing w:val="-5"/>
                <w:sz w:val="24"/>
              </w:rPr>
              <w:t>100</w:t>
            </w:r>
          </w:p>
          <w:p>
            <w:pPr>
              <w:pStyle w:val="TableParagraph"/>
              <w:spacing w:before="17"/>
              <w:ind w:left="357"/>
              <w:jc w:val="left"/>
              <w:rPr>
                <w:sz w:val="24"/>
              </w:rPr>
            </w:pPr>
            <w:r>
              <w:rPr>
                <w:spacing w:val="-2"/>
                <w:sz w:val="24"/>
              </w:rPr>
              <w:t>баллов</w:t>
            </w:r>
          </w:p>
        </w:tc>
        <w:tc>
          <w:tcPr>
            <w:tcW w:w="1363" w:type="dxa"/>
          </w:tcPr>
          <w:p>
            <w:pPr>
              <w:pStyle w:val="TableParagraph"/>
              <w:spacing w:before="1"/>
              <w:ind w:left="19" w:right="1"/>
              <w:rPr>
                <w:sz w:val="24"/>
              </w:rPr>
            </w:pPr>
            <w:r>
              <w:rPr>
                <w:sz w:val="24"/>
              </w:rPr>
              <w:t>100 </w:t>
            </w:r>
            <w:r>
              <w:rPr>
                <w:spacing w:val="-2"/>
                <w:sz w:val="24"/>
              </w:rPr>
              <w:t>баллов</w:t>
            </w:r>
          </w:p>
          <w:p>
            <w:pPr>
              <w:pStyle w:val="TableParagraph"/>
              <w:spacing w:before="38"/>
              <w:jc w:val="left"/>
              <w:rPr>
                <w:sz w:val="24"/>
              </w:rPr>
            </w:pPr>
          </w:p>
          <w:p>
            <w:pPr>
              <w:pStyle w:val="TableParagraph"/>
              <w:spacing w:line="256" w:lineRule="auto"/>
              <w:ind w:left="238" w:right="218" w:hanging="1"/>
              <w:rPr>
                <w:sz w:val="24"/>
              </w:rPr>
            </w:pPr>
            <w:r>
              <w:rPr>
                <w:spacing w:val="-4"/>
                <w:sz w:val="24"/>
              </w:rPr>
              <w:t>Для </w:t>
            </w:r>
            <w:r>
              <w:rPr>
                <w:spacing w:val="-2"/>
                <w:sz w:val="24"/>
              </w:rPr>
              <w:t>расчета формула (5.2)</w:t>
            </w:r>
          </w:p>
        </w:tc>
      </w:tr>
      <w:tr>
        <w:trPr>
          <w:trHeight w:val="2956" w:hRule="atLeast"/>
        </w:trPr>
        <w:tc>
          <w:tcPr>
            <w:tcW w:w="15987" w:type="dxa"/>
            <w:gridSpan w:val="7"/>
          </w:tcPr>
          <w:p>
            <w:pPr>
              <w:pStyle w:val="TableParagraph"/>
              <w:tabs>
                <w:tab w:pos="1727" w:val="left" w:leader="none"/>
                <w:tab w:pos="2401" w:val="left" w:leader="none"/>
                <w:tab w:pos="3551" w:val="left" w:leader="none"/>
                <w:tab w:pos="6531" w:val="left" w:leader="none"/>
              </w:tabs>
              <w:spacing w:line="408" w:lineRule="exact"/>
              <w:ind w:left="670"/>
              <w:rPr>
                <w:b/>
                <w:sz w:val="28"/>
              </w:rPr>
            </w:pPr>
            <w:r>
              <w:rPr>
                <w:b/>
                <w:spacing w:val="-2"/>
                <w:sz w:val="28"/>
              </w:rPr>
              <w:t>П</w:t>
            </w:r>
            <w:r>
              <w:rPr>
                <w:b/>
                <w:spacing w:val="-2"/>
                <w:sz w:val="28"/>
                <w:vertAlign w:val="superscript"/>
              </w:rPr>
              <w:t>орг.усл</w:t>
            </w:r>
            <w:r>
              <w:rPr>
                <w:b/>
                <w:sz w:val="28"/>
                <w:vertAlign w:val="baseline"/>
              </w:rPr>
              <w:tab/>
              <w:t>=</w:t>
            </w:r>
            <w:r>
              <w:rPr>
                <w:b/>
                <w:spacing w:val="-2"/>
                <w:sz w:val="28"/>
                <w:vertAlign w:val="baseline"/>
              </w:rPr>
              <w:t> </w:t>
            </w:r>
            <w:r>
              <w:rPr>
                <w:b/>
                <w:spacing w:val="-10"/>
                <w:sz w:val="28"/>
                <w:vertAlign w:val="baseline"/>
              </w:rPr>
              <w:t>(</w:t>
            </w:r>
            <w:r>
              <w:rPr>
                <w:b/>
                <w:sz w:val="28"/>
                <w:vertAlign w:val="baseline"/>
              </w:rPr>
              <w:tab/>
            </w:r>
            <w:r>
              <w:rPr>
                <w:b/>
                <w:spacing w:val="-2"/>
                <w:position w:val="17"/>
                <w:sz w:val="28"/>
                <w:vertAlign w:val="baseline"/>
              </w:rPr>
              <w:t>У</w:t>
            </w:r>
            <w:r>
              <w:rPr>
                <w:b/>
                <w:spacing w:val="-2"/>
                <w:position w:val="27"/>
                <w:sz w:val="18"/>
                <w:vertAlign w:val="baseline"/>
              </w:rPr>
              <w:t>орг.усл</w:t>
            </w:r>
            <w:r>
              <w:rPr>
                <w:b/>
                <w:position w:val="27"/>
                <w:sz w:val="18"/>
                <w:vertAlign w:val="baseline"/>
              </w:rPr>
              <w:tab/>
            </w:r>
            <w:r>
              <w:rPr>
                <w:b/>
                <w:spacing w:val="-2"/>
                <w:sz w:val="28"/>
                <w:vertAlign w:val="baseline"/>
              </w:rPr>
              <w:t>)×100,</w:t>
            </w:r>
            <w:r>
              <w:rPr>
                <w:b/>
                <w:sz w:val="28"/>
                <w:vertAlign w:val="baseline"/>
              </w:rPr>
              <w:tab/>
            </w:r>
            <w:r>
              <w:rPr>
                <w:b/>
                <w:spacing w:val="-2"/>
                <w:sz w:val="28"/>
                <w:vertAlign w:val="baseline"/>
              </w:rPr>
              <w:t>(5.2)</w:t>
            </w:r>
          </w:p>
          <w:p>
            <w:pPr>
              <w:pStyle w:val="TableParagraph"/>
              <w:tabs>
                <w:tab w:pos="1052" w:val="left" w:leader="none"/>
              </w:tabs>
              <w:spacing w:line="254" w:lineRule="exact"/>
              <w:ind w:left="-1" w:right="2522"/>
              <w:rPr>
                <w:b/>
                <w:sz w:val="18"/>
              </w:rPr>
            </w:pPr>
            <w:r>
              <w:rPr/>
              <mc:AlternateContent>
                <mc:Choice Requires="wps">
                  <w:drawing>
                    <wp:anchor distT="0" distB="0" distL="0" distR="0" allowOverlap="1" layoutInCell="1" locked="0" behindDoc="1" simplePos="0" relativeHeight="435384832">
                      <wp:simplePos x="0" y="0"/>
                      <wp:positionH relativeFrom="column">
                        <wp:posOffset>4172711</wp:posOffset>
                      </wp:positionH>
                      <wp:positionV relativeFrom="paragraph">
                        <wp:posOffset>-54851</wp:posOffset>
                      </wp:positionV>
                      <wp:extent cx="868680" cy="635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868680" cy="6350"/>
                                <a:chExt cx="868680" cy="6350"/>
                              </a:xfrm>
                            </wpg:grpSpPr>
                            <wps:wsp>
                              <wps:cNvPr id="47" name="Graphic 47"/>
                              <wps:cNvSpPr/>
                              <wps:spPr>
                                <a:xfrm>
                                  <a:off x="0" y="0"/>
                                  <a:ext cx="868680" cy="6350"/>
                                </a:xfrm>
                                <a:custGeom>
                                  <a:avLst/>
                                  <a:gdLst/>
                                  <a:ahLst/>
                                  <a:cxnLst/>
                                  <a:rect l="l" t="t" r="r" b="b"/>
                                  <a:pathLst>
                                    <a:path w="868680" h="6350">
                                      <a:moveTo>
                                        <a:pt x="868680" y="0"/>
                                      </a:moveTo>
                                      <a:lnTo>
                                        <a:pt x="0" y="0"/>
                                      </a:lnTo>
                                      <a:lnTo>
                                        <a:pt x="0" y="6095"/>
                                      </a:lnTo>
                                      <a:lnTo>
                                        <a:pt x="868680" y="6095"/>
                                      </a:lnTo>
                                      <a:lnTo>
                                        <a:pt x="8686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28.559998pt;margin-top:-4.319pt;width:68.4pt;height:.5pt;mso-position-horizontal-relative:column;mso-position-vertical-relative:paragraph;z-index:-67931648" id="docshapegroup44" coordorigin="6571,-86" coordsize="1368,10">
                      <v:rect style="position:absolute;left:6571;top:-87;width:1368;height:10" id="docshape45" filled="true" fillcolor="#000000" stroked="false">
                        <v:fill type="solid"/>
                      </v:rect>
                      <w10:wrap type="none"/>
                    </v:group>
                  </w:pict>
                </mc:Fallback>
              </mc:AlternateContent>
            </w:r>
            <w:r>
              <w:rPr>
                <w:b/>
                <w:spacing w:val="-5"/>
                <w:sz w:val="28"/>
                <w:vertAlign w:val="superscript"/>
              </w:rPr>
              <w:t>уд</w:t>
            </w:r>
            <w:r>
              <w:rPr>
                <w:b/>
                <w:sz w:val="28"/>
                <w:vertAlign w:val="baseline"/>
              </w:rPr>
              <w:tab/>
            </w:r>
            <w:r>
              <w:rPr>
                <w:b/>
                <w:spacing w:val="-4"/>
                <w:position w:val="2"/>
                <w:sz w:val="28"/>
                <w:vertAlign w:val="baseline"/>
              </w:rPr>
              <w:t>Ч</w:t>
            </w:r>
            <w:r>
              <w:rPr>
                <w:b/>
                <w:spacing w:val="-4"/>
                <w:sz w:val="18"/>
                <w:vertAlign w:val="baseline"/>
              </w:rPr>
              <w:t>общ</w:t>
            </w:r>
          </w:p>
          <w:p>
            <w:pPr>
              <w:pStyle w:val="TableParagraph"/>
              <w:spacing w:line="267" w:lineRule="exact"/>
              <w:ind w:left="819"/>
              <w:jc w:val="left"/>
              <w:rPr>
                <w:sz w:val="24"/>
              </w:rPr>
            </w:pPr>
            <w:r>
              <w:rPr>
                <w:spacing w:val="-5"/>
                <w:sz w:val="24"/>
              </w:rPr>
              <w:t>где</w:t>
            </w:r>
          </w:p>
          <w:p>
            <w:pPr>
              <w:pStyle w:val="TableParagraph"/>
              <w:spacing w:line="275" w:lineRule="exact"/>
              <w:ind w:left="819"/>
              <w:jc w:val="left"/>
              <w:rPr>
                <w:sz w:val="24"/>
              </w:rPr>
            </w:pPr>
            <w:r>
              <w:rPr>
                <w:b/>
                <w:sz w:val="24"/>
              </w:rPr>
              <w:t>У</w:t>
            </w:r>
            <w:r>
              <w:rPr>
                <w:b/>
                <w:sz w:val="24"/>
                <w:vertAlign w:val="superscript"/>
              </w:rPr>
              <w:t>орг.усл</w:t>
            </w:r>
            <w:r>
              <w:rPr>
                <w:sz w:val="24"/>
                <w:vertAlign w:val="baseline"/>
              </w:rPr>
              <w:t>-</w:t>
            </w:r>
            <w:r>
              <w:rPr>
                <w:spacing w:val="-5"/>
                <w:sz w:val="24"/>
                <w:vertAlign w:val="baseline"/>
              </w:rPr>
              <w:t> </w:t>
            </w:r>
            <w:r>
              <w:rPr>
                <w:sz w:val="24"/>
                <w:vertAlign w:val="baseline"/>
              </w:rPr>
              <w:t>число</w:t>
            </w:r>
            <w:r>
              <w:rPr>
                <w:spacing w:val="-4"/>
                <w:sz w:val="24"/>
                <w:vertAlign w:val="baseline"/>
              </w:rPr>
              <w:t> </w:t>
            </w:r>
            <w:r>
              <w:rPr>
                <w:sz w:val="24"/>
                <w:vertAlign w:val="baseline"/>
              </w:rPr>
              <w:t>получателей</w:t>
            </w:r>
            <w:r>
              <w:rPr>
                <w:spacing w:val="-4"/>
                <w:sz w:val="24"/>
                <w:vertAlign w:val="baseline"/>
              </w:rPr>
              <w:t> </w:t>
            </w:r>
            <w:r>
              <w:rPr>
                <w:sz w:val="24"/>
                <w:vertAlign w:val="baseline"/>
              </w:rPr>
              <w:t>услуг,</w:t>
            </w:r>
            <w:r>
              <w:rPr>
                <w:spacing w:val="-4"/>
                <w:sz w:val="24"/>
                <w:vertAlign w:val="baseline"/>
              </w:rPr>
              <w:t> </w:t>
            </w:r>
            <w:r>
              <w:rPr>
                <w:sz w:val="24"/>
                <w:vertAlign w:val="baseline"/>
              </w:rPr>
              <w:t>удовлетворенных</w:t>
            </w:r>
            <w:r>
              <w:rPr>
                <w:spacing w:val="-4"/>
                <w:sz w:val="24"/>
                <w:vertAlign w:val="baseline"/>
              </w:rPr>
              <w:t> </w:t>
            </w:r>
            <w:r>
              <w:rPr>
                <w:sz w:val="24"/>
                <w:vertAlign w:val="baseline"/>
              </w:rPr>
              <w:t>организационными</w:t>
            </w:r>
            <w:r>
              <w:rPr>
                <w:spacing w:val="-5"/>
                <w:sz w:val="24"/>
                <w:vertAlign w:val="baseline"/>
              </w:rPr>
              <w:t> </w:t>
            </w:r>
            <w:r>
              <w:rPr>
                <w:sz w:val="24"/>
                <w:vertAlign w:val="baseline"/>
              </w:rPr>
              <w:t>условиями</w:t>
            </w:r>
            <w:r>
              <w:rPr>
                <w:spacing w:val="-4"/>
                <w:sz w:val="24"/>
                <w:vertAlign w:val="baseline"/>
              </w:rPr>
              <w:t> </w:t>
            </w:r>
            <w:r>
              <w:rPr>
                <w:sz w:val="24"/>
                <w:vertAlign w:val="baseline"/>
              </w:rPr>
              <w:t>предоставления</w:t>
            </w:r>
            <w:r>
              <w:rPr>
                <w:spacing w:val="-4"/>
                <w:sz w:val="24"/>
                <w:vertAlign w:val="baseline"/>
              </w:rPr>
              <w:t> </w:t>
            </w:r>
            <w:r>
              <w:rPr>
                <w:spacing w:val="-2"/>
                <w:sz w:val="24"/>
                <w:vertAlign w:val="baseline"/>
              </w:rPr>
              <w:t>услуг;</w:t>
            </w:r>
          </w:p>
          <w:p>
            <w:pPr>
              <w:pStyle w:val="TableParagraph"/>
              <w:spacing w:before="1"/>
              <w:ind w:left="819"/>
              <w:jc w:val="left"/>
              <w:rPr>
                <w:sz w:val="24"/>
              </w:rPr>
            </w:pPr>
            <w:r>
              <w:rPr>
                <w:b/>
                <w:position w:val="2"/>
                <w:sz w:val="24"/>
              </w:rPr>
              <w:t>Ч</w:t>
            </w:r>
            <w:r>
              <w:rPr>
                <w:b/>
                <w:sz w:val="16"/>
              </w:rPr>
              <w:t>общ</w:t>
            </w:r>
            <w:r>
              <w:rPr>
                <w:b/>
                <w:spacing w:val="19"/>
                <w:sz w:val="16"/>
              </w:rPr>
              <w:t> </w:t>
            </w:r>
            <w:r>
              <w:rPr>
                <w:position w:val="2"/>
                <w:sz w:val="24"/>
              </w:rPr>
              <w:t>-</w:t>
            </w:r>
            <w:r>
              <w:rPr>
                <w:spacing w:val="57"/>
                <w:position w:val="2"/>
                <w:sz w:val="24"/>
              </w:rPr>
              <w:t> </w:t>
            </w:r>
            <w:r>
              <w:rPr>
                <w:position w:val="2"/>
                <w:sz w:val="24"/>
              </w:rPr>
              <w:t>общее</w:t>
            </w:r>
            <w:r>
              <w:rPr>
                <w:spacing w:val="-2"/>
                <w:position w:val="2"/>
                <w:sz w:val="24"/>
              </w:rPr>
              <w:t> </w:t>
            </w:r>
            <w:r>
              <w:rPr>
                <w:position w:val="2"/>
                <w:sz w:val="24"/>
              </w:rPr>
              <w:t>число</w:t>
            </w:r>
            <w:r>
              <w:rPr>
                <w:spacing w:val="-2"/>
                <w:position w:val="2"/>
                <w:sz w:val="24"/>
              </w:rPr>
              <w:t> </w:t>
            </w:r>
            <w:r>
              <w:rPr>
                <w:position w:val="2"/>
                <w:sz w:val="24"/>
              </w:rPr>
              <w:t>опрошенных</w:t>
            </w:r>
            <w:r>
              <w:rPr>
                <w:spacing w:val="-1"/>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before="273"/>
              <w:jc w:val="left"/>
              <w:rPr>
                <w:sz w:val="24"/>
              </w:rPr>
            </w:pPr>
          </w:p>
          <w:p>
            <w:pPr>
              <w:pStyle w:val="TableParagraph"/>
              <w:ind w:left="110"/>
              <w:jc w:val="left"/>
              <w:rPr>
                <w:b/>
                <w:sz w:val="28"/>
              </w:rPr>
            </w:pPr>
            <w:r>
              <w:rPr>
                <w:b/>
                <w:sz w:val="28"/>
              </w:rPr>
              <w:t>Пример</w:t>
            </w:r>
            <w:r>
              <w:rPr>
                <w:b/>
                <w:spacing w:val="-11"/>
                <w:sz w:val="28"/>
              </w:rPr>
              <w:t> </w:t>
            </w:r>
            <w:r>
              <w:rPr>
                <w:b/>
                <w:sz w:val="28"/>
              </w:rPr>
              <w:t>расчета</w:t>
            </w:r>
            <w:r>
              <w:rPr>
                <w:b/>
                <w:spacing w:val="-11"/>
                <w:sz w:val="28"/>
              </w:rPr>
              <w:t> </w:t>
            </w:r>
            <w:r>
              <w:rPr>
                <w:b/>
                <w:sz w:val="28"/>
              </w:rPr>
              <w:t>значения</w:t>
            </w:r>
            <w:r>
              <w:rPr>
                <w:b/>
                <w:spacing w:val="-11"/>
                <w:sz w:val="28"/>
              </w:rPr>
              <w:t> </w:t>
            </w:r>
            <w:r>
              <w:rPr>
                <w:b/>
                <w:sz w:val="28"/>
              </w:rPr>
              <w:t>показателя</w:t>
            </w:r>
            <w:r>
              <w:rPr>
                <w:b/>
                <w:spacing w:val="-11"/>
                <w:sz w:val="28"/>
              </w:rPr>
              <w:t> </w:t>
            </w:r>
            <w:r>
              <w:rPr>
                <w:b/>
                <w:spacing w:val="-4"/>
                <w:sz w:val="28"/>
              </w:rPr>
              <w:t>5.2.</w:t>
            </w:r>
          </w:p>
          <w:p>
            <w:pPr>
              <w:pStyle w:val="TableParagraph"/>
              <w:spacing w:line="304" w:lineRule="exact" w:before="278"/>
              <w:ind w:left="819"/>
              <w:jc w:val="left"/>
              <w:rPr>
                <w:sz w:val="28"/>
              </w:rPr>
            </w:pPr>
            <w:r>
              <w:rPr>
                <w:b/>
                <w:sz w:val="28"/>
              </w:rPr>
              <w:t>У</w:t>
            </w:r>
            <w:r>
              <w:rPr>
                <w:b/>
                <w:sz w:val="28"/>
                <w:vertAlign w:val="superscript"/>
              </w:rPr>
              <w:t>орг.усл</w:t>
            </w:r>
            <w:r>
              <w:rPr>
                <w:sz w:val="28"/>
                <w:vertAlign w:val="baseline"/>
              </w:rPr>
              <w:t>-</w:t>
            </w:r>
            <w:r>
              <w:rPr>
                <w:spacing w:val="-13"/>
                <w:sz w:val="28"/>
                <w:vertAlign w:val="baseline"/>
              </w:rPr>
              <w:t> </w:t>
            </w:r>
            <w:r>
              <w:rPr>
                <w:sz w:val="28"/>
                <w:vertAlign w:val="baseline"/>
              </w:rPr>
              <w:t>число</w:t>
            </w:r>
            <w:r>
              <w:rPr>
                <w:spacing w:val="-13"/>
                <w:sz w:val="28"/>
                <w:vertAlign w:val="baseline"/>
              </w:rPr>
              <w:t> </w:t>
            </w:r>
            <w:r>
              <w:rPr>
                <w:sz w:val="28"/>
                <w:vertAlign w:val="baseline"/>
              </w:rPr>
              <w:t>получателей</w:t>
            </w:r>
            <w:r>
              <w:rPr>
                <w:spacing w:val="-13"/>
                <w:sz w:val="28"/>
                <w:vertAlign w:val="baseline"/>
              </w:rPr>
              <w:t> </w:t>
            </w:r>
            <w:r>
              <w:rPr>
                <w:sz w:val="28"/>
                <w:vertAlign w:val="baseline"/>
              </w:rPr>
              <w:t>услуг,</w:t>
            </w:r>
            <w:r>
              <w:rPr>
                <w:spacing w:val="-13"/>
                <w:sz w:val="28"/>
                <w:vertAlign w:val="baseline"/>
              </w:rPr>
              <w:t> </w:t>
            </w:r>
            <w:r>
              <w:rPr>
                <w:sz w:val="28"/>
                <w:vertAlign w:val="baseline"/>
              </w:rPr>
              <w:t>удовлетворенных</w:t>
            </w:r>
            <w:r>
              <w:rPr>
                <w:spacing w:val="-13"/>
                <w:sz w:val="28"/>
                <w:vertAlign w:val="baseline"/>
              </w:rPr>
              <w:t> </w:t>
            </w:r>
            <w:r>
              <w:rPr>
                <w:sz w:val="28"/>
                <w:vertAlign w:val="baseline"/>
              </w:rPr>
              <w:t>организационными</w:t>
            </w:r>
            <w:r>
              <w:rPr>
                <w:spacing w:val="-13"/>
                <w:sz w:val="28"/>
                <w:vertAlign w:val="baseline"/>
              </w:rPr>
              <w:t> </w:t>
            </w:r>
            <w:r>
              <w:rPr>
                <w:sz w:val="28"/>
                <w:vertAlign w:val="baseline"/>
              </w:rPr>
              <w:t>условиями</w:t>
            </w:r>
            <w:r>
              <w:rPr>
                <w:spacing w:val="-13"/>
                <w:sz w:val="28"/>
                <w:vertAlign w:val="baseline"/>
              </w:rPr>
              <w:t> </w:t>
            </w:r>
            <w:r>
              <w:rPr>
                <w:sz w:val="28"/>
                <w:vertAlign w:val="baseline"/>
              </w:rPr>
              <w:t>предоставления</w:t>
            </w:r>
            <w:r>
              <w:rPr>
                <w:spacing w:val="-13"/>
                <w:sz w:val="28"/>
                <w:vertAlign w:val="baseline"/>
              </w:rPr>
              <w:t> </w:t>
            </w:r>
            <w:r>
              <w:rPr>
                <w:spacing w:val="-2"/>
                <w:sz w:val="28"/>
                <w:vertAlign w:val="baseline"/>
              </w:rPr>
              <w:t>услуг:</w:t>
            </w:r>
          </w:p>
        </w:tc>
      </w:tr>
    </w:tbl>
    <w:p>
      <w:pPr>
        <w:spacing w:after="0" w:line="304" w:lineRule="exact"/>
        <w:jc w:val="left"/>
        <w:rPr>
          <w:sz w:val="28"/>
        </w:rPr>
        <w:sectPr>
          <w:type w:val="continuous"/>
          <w:pgSz w:w="16840" w:h="11910" w:orient="landscape"/>
          <w:pgMar w:header="0" w:footer="690" w:top="1000" w:bottom="94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513"/>
        <w:gridCol w:w="763"/>
        <w:gridCol w:w="3686"/>
        <w:gridCol w:w="4680"/>
        <w:gridCol w:w="1416"/>
        <w:gridCol w:w="1363"/>
      </w:tblGrid>
      <w:tr>
        <w:trPr>
          <w:trHeight w:val="4674" w:hRule="atLeast"/>
        </w:trPr>
        <w:tc>
          <w:tcPr>
            <w:tcW w:w="15987" w:type="dxa"/>
            <w:gridSpan w:val="7"/>
          </w:tcPr>
          <w:p>
            <w:pPr>
              <w:pStyle w:val="TableParagraph"/>
              <w:ind w:left="110" w:firstLine="709"/>
              <w:jc w:val="left"/>
              <w:rPr>
                <w:sz w:val="28"/>
              </w:rPr>
            </w:pPr>
            <w:r>
              <w:rPr>
                <w:sz w:val="28"/>
              </w:rPr>
              <w:t>1)</w:t>
            </w:r>
            <w:r>
              <w:rPr>
                <w:spacing w:val="80"/>
                <w:sz w:val="28"/>
              </w:rPr>
              <w:t> </w:t>
            </w:r>
            <w:r>
              <w:rPr>
                <w:sz w:val="28"/>
              </w:rPr>
              <w:t>в</w:t>
            </w:r>
            <w:r>
              <w:rPr>
                <w:spacing w:val="80"/>
                <w:sz w:val="28"/>
              </w:rPr>
              <w:t> </w:t>
            </w:r>
            <w:r>
              <w:rPr>
                <w:sz w:val="28"/>
              </w:rPr>
              <w:t>сфере</w:t>
            </w:r>
            <w:r>
              <w:rPr>
                <w:spacing w:val="80"/>
                <w:sz w:val="28"/>
              </w:rPr>
              <w:t> </w:t>
            </w:r>
            <w:r>
              <w:rPr>
                <w:sz w:val="28"/>
              </w:rPr>
              <w:t>образования</w:t>
            </w:r>
            <w:r>
              <w:rPr>
                <w:spacing w:val="80"/>
                <w:sz w:val="28"/>
              </w:rPr>
              <w:t> </w:t>
            </w:r>
            <w:r>
              <w:rPr>
                <w:sz w:val="28"/>
              </w:rPr>
              <w:t>–</w:t>
            </w:r>
            <w:r>
              <w:rPr>
                <w:spacing w:val="80"/>
                <w:sz w:val="28"/>
              </w:rPr>
              <w:t> </w:t>
            </w:r>
            <w:r>
              <w:rPr>
                <w:sz w:val="28"/>
              </w:rPr>
              <w:t>число</w:t>
            </w:r>
            <w:r>
              <w:rPr>
                <w:spacing w:val="80"/>
                <w:sz w:val="28"/>
              </w:rPr>
              <w:t> </w:t>
            </w:r>
            <w:r>
              <w:rPr>
                <w:sz w:val="28"/>
              </w:rPr>
              <w:t>получателей</w:t>
            </w:r>
            <w:r>
              <w:rPr>
                <w:spacing w:val="80"/>
                <w:sz w:val="28"/>
              </w:rPr>
              <w:t> </w:t>
            </w:r>
            <w:r>
              <w:rPr>
                <w:sz w:val="28"/>
              </w:rPr>
              <w:t>услуг,</w:t>
            </w:r>
            <w:r>
              <w:rPr>
                <w:spacing w:val="80"/>
                <w:sz w:val="28"/>
              </w:rPr>
              <w:t> </w:t>
            </w:r>
            <w:r>
              <w:rPr>
                <w:sz w:val="28"/>
              </w:rPr>
              <w:t>удовлетворенных</w:t>
            </w:r>
            <w:r>
              <w:rPr>
                <w:spacing w:val="80"/>
                <w:sz w:val="28"/>
              </w:rPr>
              <w:t> </w:t>
            </w:r>
            <w:r>
              <w:rPr>
                <w:sz w:val="28"/>
              </w:rPr>
              <w:t>графиком</w:t>
            </w:r>
            <w:r>
              <w:rPr>
                <w:spacing w:val="80"/>
                <w:sz w:val="28"/>
              </w:rPr>
              <w:t> </w:t>
            </w:r>
            <w:r>
              <w:rPr>
                <w:sz w:val="28"/>
              </w:rPr>
              <w:t>работы</w:t>
            </w:r>
            <w:r>
              <w:rPr>
                <w:spacing w:val="80"/>
                <w:sz w:val="28"/>
              </w:rPr>
              <w:t> </w:t>
            </w:r>
            <w:r>
              <w:rPr>
                <w:sz w:val="28"/>
              </w:rPr>
              <w:t>организации</w:t>
            </w:r>
            <w:r>
              <w:rPr>
                <w:spacing w:val="80"/>
                <w:sz w:val="28"/>
              </w:rPr>
              <w:t> </w:t>
            </w:r>
            <w:r>
              <w:rPr>
                <w:sz w:val="28"/>
              </w:rPr>
              <w:t>(подразделения, отдельных специалистов, периодичностью прихода социального работника на дом и прочее) – 230 человек;</w:t>
            </w:r>
          </w:p>
          <w:p>
            <w:pPr>
              <w:pStyle w:val="TableParagraph"/>
              <w:ind w:left="110" w:right="39" w:firstLine="709"/>
              <w:jc w:val="left"/>
              <w:rPr>
                <w:sz w:val="28"/>
              </w:rPr>
            </w:pPr>
            <w:r>
              <w:rPr>
                <w:b/>
                <w:position w:val="2"/>
                <w:sz w:val="28"/>
              </w:rPr>
              <w:t>Ч</w:t>
            </w:r>
            <w:r>
              <w:rPr>
                <w:b/>
                <w:sz w:val="18"/>
              </w:rPr>
              <w:t>общ</w:t>
            </w:r>
            <w:r>
              <w:rPr>
                <w:b/>
                <w:spacing w:val="23"/>
                <w:sz w:val="18"/>
              </w:rPr>
              <w:t> </w:t>
            </w:r>
            <w:r>
              <w:rPr>
                <w:position w:val="2"/>
                <w:sz w:val="28"/>
              </w:rPr>
              <w:t>-</w:t>
            </w:r>
            <w:r>
              <w:rPr>
                <w:spacing w:val="72"/>
                <w:position w:val="2"/>
                <w:sz w:val="28"/>
              </w:rPr>
              <w:t> </w:t>
            </w:r>
            <w:r>
              <w:rPr>
                <w:position w:val="2"/>
                <w:sz w:val="28"/>
              </w:rPr>
              <w:t>общее число опрошенных получателей услуг, ответивших на вопрос 14 Анкеты</w:t>
            </w:r>
            <w:r>
              <w:rPr>
                <w:spacing w:val="73"/>
                <w:position w:val="2"/>
                <w:sz w:val="28"/>
              </w:rPr>
              <w:t> </w:t>
            </w:r>
            <w:r>
              <w:rPr>
                <w:position w:val="2"/>
                <w:sz w:val="28"/>
              </w:rPr>
              <w:t>(см. Рекомендуемый образец Анкеты </w:t>
            </w:r>
            <w:r>
              <w:rPr>
                <w:sz w:val="28"/>
              </w:rPr>
              <w:t>в приказе Минтруда России от 30 октября 2018 г. № 675н) – 250 человек.</w:t>
            </w:r>
          </w:p>
          <w:p>
            <w:pPr>
              <w:pStyle w:val="TableParagraph"/>
              <w:spacing w:before="268"/>
              <w:ind w:left="819"/>
              <w:jc w:val="left"/>
              <w:rPr>
                <w:b/>
                <w:sz w:val="24"/>
              </w:rPr>
            </w:pPr>
            <w:r>
              <w:rPr>
                <w:b/>
                <w:sz w:val="24"/>
                <w:u w:val="thick"/>
              </w:rPr>
              <w:t>Расчет</w:t>
            </w:r>
            <w:r>
              <w:rPr>
                <w:b/>
                <w:spacing w:val="-4"/>
                <w:sz w:val="24"/>
                <w:u w:val="thick"/>
              </w:rPr>
              <w:t> </w:t>
            </w:r>
            <w:r>
              <w:rPr>
                <w:b/>
                <w:sz w:val="24"/>
                <w:u w:val="thick"/>
              </w:rPr>
              <w:t>значения</w:t>
            </w:r>
            <w:r>
              <w:rPr>
                <w:b/>
                <w:spacing w:val="-2"/>
                <w:sz w:val="24"/>
                <w:u w:val="thick"/>
              </w:rPr>
              <w:t> </w:t>
            </w:r>
            <w:r>
              <w:rPr>
                <w:b/>
                <w:sz w:val="24"/>
                <w:u w:val="thick"/>
              </w:rPr>
              <w:t>показателя</w:t>
            </w:r>
            <w:r>
              <w:rPr>
                <w:b/>
                <w:spacing w:val="-2"/>
                <w:sz w:val="24"/>
                <w:u w:val="thick"/>
              </w:rPr>
              <w:t> </w:t>
            </w:r>
            <w:r>
              <w:rPr>
                <w:b/>
                <w:spacing w:val="-4"/>
                <w:sz w:val="24"/>
                <w:u w:val="thick"/>
              </w:rPr>
              <w:t>5.2.</w:t>
            </w:r>
          </w:p>
          <w:p>
            <w:pPr>
              <w:pStyle w:val="TableParagraph"/>
              <w:jc w:val="left"/>
              <w:rPr>
                <w:sz w:val="24"/>
              </w:rPr>
            </w:pPr>
          </w:p>
          <w:p>
            <w:pPr>
              <w:pStyle w:val="TableParagraph"/>
              <w:spacing w:before="1"/>
              <w:ind w:left="5373"/>
              <w:jc w:val="left"/>
              <w:rPr>
                <w:b/>
                <w:sz w:val="28"/>
              </w:rPr>
            </w:pPr>
            <w:r>
              <w:rPr>
                <w:b/>
                <w:position w:val="2"/>
                <w:sz w:val="28"/>
              </w:rPr>
              <w:t>П</w:t>
            </w:r>
            <w:r>
              <w:rPr>
                <w:b/>
                <w:sz w:val="18"/>
              </w:rPr>
              <w:t>реком</w:t>
            </w:r>
            <w:r>
              <w:rPr>
                <w:b/>
                <w:spacing w:val="20"/>
                <w:sz w:val="18"/>
              </w:rPr>
              <w:t> </w:t>
            </w:r>
            <w:r>
              <w:rPr>
                <w:b/>
                <w:position w:val="2"/>
                <w:sz w:val="28"/>
              </w:rPr>
              <w:t>=</w:t>
            </w:r>
            <w:r>
              <w:rPr>
                <w:b/>
                <w:spacing w:val="-3"/>
                <w:position w:val="2"/>
                <w:sz w:val="28"/>
              </w:rPr>
              <w:t> </w:t>
            </w:r>
            <w:r>
              <w:rPr>
                <w:b/>
                <w:position w:val="2"/>
                <w:sz w:val="28"/>
              </w:rPr>
              <w:t>(230</w:t>
            </w:r>
            <w:r>
              <w:rPr>
                <w:b/>
                <w:spacing w:val="-4"/>
                <w:position w:val="2"/>
                <w:sz w:val="28"/>
              </w:rPr>
              <w:t> </w:t>
            </w:r>
            <w:r>
              <w:rPr>
                <w:b/>
                <w:position w:val="2"/>
                <w:sz w:val="28"/>
              </w:rPr>
              <w:t>:</w:t>
            </w:r>
            <w:r>
              <w:rPr>
                <w:b/>
                <w:spacing w:val="-3"/>
                <w:position w:val="2"/>
                <w:sz w:val="28"/>
              </w:rPr>
              <w:t> </w:t>
            </w:r>
            <w:r>
              <w:rPr>
                <w:b/>
                <w:position w:val="2"/>
                <w:sz w:val="28"/>
              </w:rPr>
              <w:t>250)</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3"/>
                <w:position w:val="2"/>
                <w:sz w:val="28"/>
              </w:rPr>
              <w:t> </w:t>
            </w:r>
            <w:r>
              <w:rPr>
                <w:b/>
                <w:position w:val="2"/>
                <w:sz w:val="28"/>
              </w:rPr>
              <w:t>0,92</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3"/>
                <w:position w:val="2"/>
                <w:sz w:val="28"/>
              </w:rPr>
              <w:t> </w:t>
            </w:r>
            <w:r>
              <w:rPr>
                <w:b/>
                <w:position w:val="2"/>
                <w:sz w:val="28"/>
              </w:rPr>
              <w:t>92</w:t>
            </w:r>
            <w:r>
              <w:rPr>
                <w:b/>
                <w:spacing w:val="-3"/>
                <w:position w:val="2"/>
                <w:sz w:val="28"/>
              </w:rPr>
              <w:t> </w:t>
            </w:r>
            <w:r>
              <w:rPr>
                <w:b/>
                <w:spacing w:val="-2"/>
                <w:position w:val="2"/>
                <w:sz w:val="28"/>
              </w:rPr>
              <w:t>балла.</w:t>
            </w:r>
          </w:p>
          <w:p>
            <w:pPr>
              <w:pStyle w:val="TableParagraph"/>
              <w:jc w:val="left"/>
              <w:rPr>
                <w:sz w:val="20"/>
              </w:rPr>
            </w:pPr>
          </w:p>
          <w:p>
            <w:pPr>
              <w:pStyle w:val="TableParagraph"/>
              <w:spacing w:before="36"/>
              <w:jc w:val="left"/>
              <w:rPr>
                <w:sz w:val="20"/>
              </w:rPr>
            </w:pPr>
          </w:p>
          <w:p>
            <w:pPr>
              <w:pStyle w:val="TableParagraph"/>
              <w:spacing w:line="20" w:lineRule="exact"/>
              <w:ind w:left="110"/>
              <w:jc w:val="left"/>
              <w:rPr>
                <w:sz w:val="2"/>
              </w:rPr>
            </w:pPr>
            <w:r>
              <w:rPr>
                <w:sz w:val="2"/>
              </w:rPr>
              <mc:AlternateContent>
                <mc:Choice Requires="wps">
                  <w:drawing>
                    <wp:inline distT="0" distB="0" distL="0" distR="0">
                      <wp:extent cx="1979295" cy="11430"/>
                      <wp:effectExtent l="9525" t="0" r="1905" b="7620"/>
                      <wp:docPr id="48" name="Group 48"/>
                      <wp:cNvGraphicFramePr>
                        <a:graphicFrameLocks/>
                      </wp:cNvGraphicFramePr>
                      <a:graphic>
                        <a:graphicData uri="http://schemas.microsoft.com/office/word/2010/wordprocessingGroup">
                          <wpg:wgp>
                            <wpg:cNvPr id="48" name="Group 48"/>
                            <wpg:cNvGrpSpPr/>
                            <wpg:grpSpPr>
                              <a:xfrm>
                                <a:off x="0" y="0"/>
                                <a:ext cx="1979295" cy="11430"/>
                                <a:chExt cx="1979295" cy="11430"/>
                              </a:xfrm>
                            </wpg:grpSpPr>
                            <wps:wsp>
                              <wps:cNvPr id="49" name="Graphic 49"/>
                              <wps:cNvSpPr/>
                              <wps:spPr>
                                <a:xfrm>
                                  <a:off x="0" y="5623"/>
                                  <a:ext cx="1979295" cy="1270"/>
                                </a:xfrm>
                                <a:custGeom>
                                  <a:avLst/>
                                  <a:gdLst/>
                                  <a:ahLst/>
                                  <a:cxnLst/>
                                  <a:rect l="l" t="t" r="r" b="b"/>
                                  <a:pathLst>
                                    <a:path w="1979295" h="0">
                                      <a:moveTo>
                                        <a:pt x="0" y="0"/>
                                      </a:moveTo>
                                      <a:lnTo>
                                        <a:pt x="1979218" y="0"/>
                                      </a:lnTo>
                                    </a:path>
                                  </a:pathLst>
                                </a:custGeom>
                                <a:ln w="11246">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style="width:155.85pt;height:.9pt;mso-position-horizontal-relative:char;mso-position-vertical-relative:line" id="docshapegroup46" coordorigin="0,0" coordsize="3117,18">
                      <v:line style="position:absolute" from="0,9" to="3117,9" stroked="true" strokeweight=".885563pt" strokecolor="#000000">
                        <v:stroke dashstyle="dash"/>
                      </v:line>
                    </v:group>
                  </w:pict>
                </mc:Fallback>
              </mc:AlternateContent>
            </w:r>
            <w:r>
              <w:rPr>
                <w:sz w:val="2"/>
              </w:rPr>
            </w:r>
          </w:p>
          <w:p>
            <w:pPr>
              <w:pStyle w:val="TableParagraph"/>
              <w:spacing w:line="259" w:lineRule="auto" w:before="106"/>
              <w:ind w:left="110" w:right="1347"/>
              <w:jc w:val="left"/>
              <w:rPr>
                <w:sz w:val="22"/>
              </w:rPr>
            </w:pPr>
            <w:r>
              <w:rPr>
                <w:b/>
                <w:sz w:val="22"/>
                <w:vertAlign w:val="superscript"/>
              </w:rPr>
              <w:t>5</w:t>
            </w:r>
            <w:r>
              <w:rPr>
                <w:sz w:val="22"/>
                <w:vertAlign w:val="baseline"/>
              </w:rPr>
              <w:t>Перечень параметров оценки организационных условий предоставления услуг для каждой сферы устанавливается в ведомственном нормативном акте</w:t>
            </w:r>
            <w:r>
              <w:rPr>
                <w:spacing w:val="40"/>
                <w:sz w:val="22"/>
                <w:vertAlign w:val="baseline"/>
              </w:rPr>
              <w:t> </w:t>
            </w:r>
            <w:r>
              <w:rPr>
                <w:sz w:val="22"/>
                <w:vertAlign w:val="baseline"/>
              </w:rPr>
              <w:t>об</w:t>
            </w:r>
            <w:r>
              <w:rPr>
                <w:spacing w:val="-4"/>
                <w:sz w:val="22"/>
                <w:vertAlign w:val="baseline"/>
              </w:rPr>
              <w:t> </w:t>
            </w:r>
            <w:r>
              <w:rPr>
                <w:sz w:val="22"/>
                <w:vertAlign w:val="baseline"/>
              </w:rPr>
              <w:t>утверждении</w:t>
            </w:r>
            <w:r>
              <w:rPr>
                <w:spacing w:val="-4"/>
                <w:sz w:val="22"/>
                <w:vertAlign w:val="baseline"/>
              </w:rPr>
              <w:t> </w:t>
            </w:r>
            <w:r>
              <w:rPr>
                <w:sz w:val="22"/>
                <w:vertAlign w:val="baseline"/>
              </w:rPr>
              <w:t>показателей</w:t>
            </w:r>
            <w:r>
              <w:rPr>
                <w:spacing w:val="-4"/>
                <w:sz w:val="22"/>
                <w:vertAlign w:val="baseline"/>
              </w:rPr>
              <w:t> </w:t>
            </w:r>
            <w:r>
              <w:rPr>
                <w:sz w:val="22"/>
                <w:vertAlign w:val="baseline"/>
              </w:rPr>
              <w:t>независимой</w:t>
            </w:r>
            <w:r>
              <w:rPr>
                <w:spacing w:val="-4"/>
                <w:sz w:val="22"/>
                <w:vertAlign w:val="baseline"/>
              </w:rPr>
              <w:t> </w:t>
            </w:r>
            <w:r>
              <w:rPr>
                <w:sz w:val="22"/>
                <w:vertAlign w:val="baseline"/>
              </w:rPr>
              <w:t>оценки</w:t>
            </w:r>
            <w:r>
              <w:rPr>
                <w:spacing w:val="-4"/>
                <w:sz w:val="22"/>
                <w:vertAlign w:val="baseline"/>
              </w:rPr>
              <w:t> </w:t>
            </w:r>
            <w:r>
              <w:rPr>
                <w:sz w:val="22"/>
                <w:vertAlign w:val="baseline"/>
              </w:rPr>
              <w:t>качества</w:t>
            </w:r>
            <w:r>
              <w:rPr>
                <w:spacing w:val="-3"/>
                <w:sz w:val="22"/>
                <w:vertAlign w:val="baseline"/>
              </w:rPr>
              <w:t> </w:t>
            </w:r>
            <w:r>
              <w:rPr>
                <w:sz w:val="22"/>
                <w:vertAlign w:val="baseline"/>
              </w:rPr>
              <w:t>уполномоченным</w:t>
            </w:r>
            <w:r>
              <w:rPr>
                <w:spacing w:val="-4"/>
                <w:sz w:val="22"/>
                <w:vertAlign w:val="baseline"/>
              </w:rPr>
              <w:t> </w:t>
            </w:r>
            <w:r>
              <w:rPr>
                <w:sz w:val="22"/>
                <w:vertAlign w:val="baseline"/>
              </w:rPr>
              <w:t>федеральным</w:t>
            </w:r>
            <w:r>
              <w:rPr>
                <w:spacing w:val="-4"/>
                <w:sz w:val="22"/>
                <w:vertAlign w:val="baseline"/>
              </w:rPr>
              <w:t> </w:t>
            </w:r>
            <w:r>
              <w:rPr>
                <w:sz w:val="22"/>
                <w:vertAlign w:val="baseline"/>
              </w:rPr>
              <w:t>органом</w:t>
            </w:r>
            <w:r>
              <w:rPr>
                <w:spacing w:val="-4"/>
                <w:sz w:val="22"/>
                <w:vertAlign w:val="baseline"/>
              </w:rPr>
              <w:t> </w:t>
            </w:r>
            <w:r>
              <w:rPr>
                <w:sz w:val="22"/>
                <w:vertAlign w:val="baseline"/>
              </w:rPr>
              <w:t>исполнительной</w:t>
            </w:r>
            <w:r>
              <w:rPr>
                <w:spacing w:val="-4"/>
                <w:sz w:val="22"/>
                <w:vertAlign w:val="baseline"/>
              </w:rPr>
              <w:t> </w:t>
            </w:r>
            <w:r>
              <w:rPr>
                <w:sz w:val="22"/>
                <w:vertAlign w:val="baseline"/>
              </w:rPr>
              <w:t>власти,</w:t>
            </w:r>
            <w:r>
              <w:rPr>
                <w:spacing w:val="-4"/>
                <w:sz w:val="22"/>
                <w:vertAlign w:val="baseline"/>
              </w:rPr>
              <w:t> </w:t>
            </w:r>
            <w:r>
              <w:rPr>
                <w:sz w:val="22"/>
                <w:vertAlign w:val="baseline"/>
              </w:rPr>
              <w:t>осуществляющим</w:t>
            </w:r>
            <w:r>
              <w:rPr>
                <w:spacing w:val="-4"/>
                <w:sz w:val="22"/>
                <w:vertAlign w:val="baseline"/>
              </w:rPr>
              <w:t> </w:t>
            </w:r>
            <w:r>
              <w:rPr>
                <w:sz w:val="22"/>
                <w:vertAlign w:val="baseline"/>
              </w:rPr>
              <w:t>выработку</w:t>
            </w:r>
          </w:p>
          <w:p>
            <w:pPr>
              <w:pStyle w:val="TableParagraph"/>
              <w:spacing w:line="254" w:lineRule="auto" w:before="1"/>
              <w:ind w:left="110"/>
              <w:jc w:val="left"/>
              <w:rPr>
                <w:sz w:val="22"/>
              </w:rPr>
            </w:pPr>
            <w:r>
              <w:rPr>
                <w:sz w:val="22"/>
              </w:rPr>
              <w:t>государственной</w:t>
            </w:r>
            <w:r>
              <w:rPr>
                <w:spacing w:val="-3"/>
                <w:sz w:val="22"/>
              </w:rPr>
              <w:t> </w:t>
            </w:r>
            <w:r>
              <w:rPr>
                <w:sz w:val="22"/>
              </w:rPr>
              <w:t>политики</w:t>
            </w:r>
            <w:r>
              <w:rPr>
                <w:spacing w:val="-3"/>
                <w:sz w:val="22"/>
              </w:rPr>
              <w:t> </w:t>
            </w:r>
            <w:r>
              <w:rPr>
                <w:sz w:val="22"/>
              </w:rPr>
              <w:t>и</w:t>
            </w:r>
            <w:r>
              <w:rPr>
                <w:spacing w:val="-3"/>
                <w:sz w:val="22"/>
              </w:rPr>
              <w:t> </w:t>
            </w:r>
            <w:r>
              <w:rPr>
                <w:sz w:val="22"/>
              </w:rPr>
              <w:t>нормативно-правовое</w:t>
            </w:r>
            <w:r>
              <w:rPr>
                <w:spacing w:val="-3"/>
                <w:sz w:val="22"/>
              </w:rPr>
              <w:t> </w:t>
            </w:r>
            <w:r>
              <w:rPr>
                <w:sz w:val="22"/>
              </w:rPr>
              <w:t>регулирование</w:t>
            </w:r>
            <w:r>
              <w:rPr>
                <w:spacing w:val="-3"/>
                <w:sz w:val="22"/>
              </w:rPr>
              <w:t> </w:t>
            </w:r>
            <w:r>
              <w:rPr>
                <w:sz w:val="22"/>
              </w:rPr>
              <w:t>в</w:t>
            </w:r>
            <w:r>
              <w:rPr>
                <w:spacing w:val="-3"/>
                <w:sz w:val="22"/>
              </w:rPr>
              <w:t> </w:t>
            </w:r>
            <w:r>
              <w:rPr>
                <w:sz w:val="22"/>
              </w:rPr>
              <w:t>установленной</w:t>
            </w:r>
            <w:r>
              <w:rPr>
                <w:spacing w:val="-3"/>
                <w:sz w:val="22"/>
              </w:rPr>
              <w:t> </w:t>
            </w:r>
            <w:r>
              <w:rPr>
                <w:sz w:val="22"/>
              </w:rPr>
              <w:t>сфере</w:t>
            </w:r>
            <w:r>
              <w:rPr>
                <w:spacing w:val="-3"/>
                <w:sz w:val="22"/>
              </w:rPr>
              <w:t> </w:t>
            </w:r>
            <w:r>
              <w:rPr>
                <w:sz w:val="22"/>
              </w:rPr>
              <w:t>деятельности</w:t>
            </w:r>
            <w:r>
              <w:rPr>
                <w:spacing w:val="-3"/>
                <w:sz w:val="22"/>
              </w:rPr>
              <w:t> </w:t>
            </w:r>
            <w:r>
              <w:rPr>
                <w:sz w:val="22"/>
              </w:rPr>
              <w:t>(для</w:t>
            </w:r>
            <w:r>
              <w:rPr>
                <w:spacing w:val="-3"/>
                <w:sz w:val="22"/>
              </w:rPr>
              <w:t> </w:t>
            </w:r>
            <w:r>
              <w:rPr>
                <w:sz w:val="22"/>
              </w:rPr>
              <w:t>организаций</w:t>
            </w:r>
            <w:r>
              <w:rPr>
                <w:spacing w:val="-3"/>
                <w:sz w:val="22"/>
              </w:rPr>
              <w:t> </w:t>
            </w:r>
            <w:r>
              <w:rPr>
                <w:sz w:val="22"/>
              </w:rPr>
              <w:t>в</w:t>
            </w:r>
            <w:r>
              <w:rPr>
                <w:spacing w:val="-3"/>
                <w:sz w:val="22"/>
              </w:rPr>
              <w:t> </w:t>
            </w:r>
            <w:r>
              <w:rPr>
                <w:sz w:val="22"/>
              </w:rPr>
              <w:t>сфере</w:t>
            </w:r>
            <w:r>
              <w:rPr>
                <w:spacing w:val="-3"/>
                <w:sz w:val="22"/>
              </w:rPr>
              <w:t> </w:t>
            </w:r>
            <w:r>
              <w:rPr>
                <w:sz w:val="22"/>
              </w:rPr>
              <w:t>образования,</w:t>
            </w:r>
            <w:r>
              <w:rPr>
                <w:spacing w:val="-2"/>
                <w:sz w:val="22"/>
              </w:rPr>
              <w:t> </w:t>
            </w:r>
            <w:r>
              <w:rPr>
                <w:sz w:val="22"/>
              </w:rPr>
              <w:t>–</w:t>
            </w:r>
            <w:r>
              <w:rPr>
                <w:spacing w:val="-3"/>
                <w:sz w:val="22"/>
              </w:rPr>
              <w:t> </w:t>
            </w:r>
            <w:r>
              <w:rPr>
                <w:sz w:val="22"/>
              </w:rPr>
              <w:t>«графиком</w:t>
            </w:r>
            <w:r>
              <w:rPr>
                <w:spacing w:val="-3"/>
                <w:sz w:val="22"/>
              </w:rPr>
              <w:t> </w:t>
            </w:r>
            <w:r>
              <w:rPr>
                <w:sz w:val="22"/>
              </w:rPr>
              <w:t>работы организации социальной сферы (подразделения, отдельных специалистов, графиком прихода социального работника на дом и прочее)».</w:t>
            </w:r>
          </w:p>
        </w:tc>
      </w:tr>
      <w:tr>
        <w:trPr>
          <w:trHeight w:val="1473" w:hRule="atLeast"/>
        </w:trPr>
        <w:tc>
          <w:tcPr>
            <w:tcW w:w="566" w:type="dxa"/>
          </w:tcPr>
          <w:p>
            <w:pPr>
              <w:pStyle w:val="TableParagraph"/>
              <w:jc w:val="left"/>
              <w:rPr>
                <w:sz w:val="24"/>
              </w:rPr>
            </w:pPr>
          </w:p>
          <w:p>
            <w:pPr>
              <w:pStyle w:val="TableParagraph"/>
              <w:spacing w:before="39"/>
              <w:jc w:val="left"/>
              <w:rPr>
                <w:sz w:val="24"/>
              </w:rPr>
            </w:pPr>
          </w:p>
          <w:p>
            <w:pPr>
              <w:pStyle w:val="TableParagraph"/>
              <w:ind w:left="124"/>
              <w:rPr>
                <w:b/>
                <w:sz w:val="24"/>
              </w:rPr>
            </w:pPr>
            <w:r>
              <w:rPr>
                <w:b/>
                <w:spacing w:val="-10"/>
                <w:sz w:val="24"/>
              </w:rPr>
              <w:t>№</w:t>
            </w:r>
          </w:p>
        </w:tc>
        <w:tc>
          <w:tcPr>
            <w:tcW w:w="3513" w:type="dxa"/>
          </w:tcPr>
          <w:p>
            <w:pPr>
              <w:pStyle w:val="TableParagraph"/>
              <w:spacing w:before="171"/>
              <w:jc w:val="left"/>
              <w:rPr>
                <w:sz w:val="24"/>
              </w:rPr>
            </w:pPr>
          </w:p>
          <w:p>
            <w:pPr>
              <w:pStyle w:val="TableParagraph"/>
              <w:ind w:left="181"/>
              <w:jc w:val="left"/>
              <w:rPr>
                <w:b/>
                <w:sz w:val="24"/>
              </w:rPr>
            </w:pPr>
            <w:r>
              <w:rPr>
                <w:b/>
                <w:sz w:val="24"/>
              </w:rPr>
              <w:t>Показатели</w:t>
            </w:r>
            <w:r>
              <w:rPr>
                <w:b/>
                <w:spacing w:val="-3"/>
                <w:sz w:val="24"/>
              </w:rPr>
              <w:t> </w:t>
            </w:r>
            <w:r>
              <w:rPr>
                <w:b/>
                <w:sz w:val="24"/>
              </w:rPr>
              <w:t>оценки</w:t>
            </w:r>
            <w:r>
              <w:rPr>
                <w:b/>
                <w:spacing w:val="-3"/>
                <w:sz w:val="24"/>
              </w:rPr>
              <w:t> </w:t>
            </w:r>
            <w:r>
              <w:rPr>
                <w:b/>
                <w:spacing w:val="-2"/>
                <w:sz w:val="24"/>
              </w:rPr>
              <w:t>качества</w:t>
            </w:r>
          </w:p>
        </w:tc>
        <w:tc>
          <w:tcPr>
            <w:tcW w:w="763" w:type="dxa"/>
          </w:tcPr>
          <w:p>
            <w:pPr>
              <w:pStyle w:val="TableParagraph"/>
              <w:spacing w:line="256" w:lineRule="auto" w:before="6"/>
              <w:ind w:left="10" w:right="1"/>
              <w:rPr>
                <w:b/>
                <w:sz w:val="24"/>
              </w:rPr>
            </w:pPr>
            <w:r>
              <w:rPr>
                <w:b/>
                <w:spacing w:val="-2"/>
                <w:sz w:val="24"/>
              </w:rPr>
              <w:t>Значи- </w:t>
            </w:r>
            <w:r>
              <w:rPr>
                <w:b/>
                <w:spacing w:val="-4"/>
                <w:sz w:val="24"/>
              </w:rPr>
              <w:t>мость </w:t>
            </w:r>
            <w:r>
              <w:rPr>
                <w:b/>
                <w:spacing w:val="-2"/>
                <w:sz w:val="24"/>
              </w:rPr>
              <w:t>пока- зателе</w:t>
            </w:r>
          </w:p>
          <w:p>
            <w:pPr>
              <w:pStyle w:val="TableParagraph"/>
              <w:spacing w:line="266" w:lineRule="exact"/>
              <w:ind w:left="6"/>
              <w:rPr>
                <w:b/>
                <w:sz w:val="24"/>
              </w:rPr>
            </w:pPr>
            <w:r>
              <w:rPr>
                <w:b/>
                <w:spacing w:val="-10"/>
                <w:sz w:val="24"/>
              </w:rPr>
              <w:t>й</w:t>
            </w:r>
          </w:p>
        </w:tc>
        <w:tc>
          <w:tcPr>
            <w:tcW w:w="3686" w:type="dxa"/>
          </w:tcPr>
          <w:p>
            <w:pPr>
              <w:pStyle w:val="TableParagraph"/>
              <w:spacing w:before="171"/>
              <w:jc w:val="left"/>
              <w:rPr>
                <w:sz w:val="24"/>
              </w:rPr>
            </w:pPr>
          </w:p>
          <w:p>
            <w:pPr>
              <w:pStyle w:val="TableParagraph"/>
              <w:spacing w:line="254" w:lineRule="auto"/>
              <w:ind w:left="209" w:hanging="64"/>
              <w:jc w:val="left"/>
              <w:rPr>
                <w:b/>
                <w:sz w:val="24"/>
              </w:rPr>
            </w:pPr>
            <w:r>
              <w:rPr>
                <w:b/>
                <w:sz w:val="24"/>
              </w:rPr>
              <w:t>Параметры</w:t>
            </w:r>
            <w:r>
              <w:rPr>
                <w:b/>
                <w:spacing w:val="-15"/>
                <w:sz w:val="24"/>
              </w:rPr>
              <w:t> </w:t>
            </w:r>
            <w:r>
              <w:rPr>
                <w:b/>
                <w:sz w:val="24"/>
              </w:rPr>
              <w:t>показателя</w:t>
            </w:r>
            <w:r>
              <w:rPr>
                <w:b/>
                <w:spacing w:val="-15"/>
                <w:sz w:val="24"/>
              </w:rPr>
              <w:t> </w:t>
            </w:r>
            <w:r>
              <w:rPr>
                <w:b/>
                <w:sz w:val="24"/>
              </w:rPr>
              <w:t>оценки качества, подлежащие оценке</w:t>
            </w:r>
          </w:p>
        </w:tc>
        <w:tc>
          <w:tcPr>
            <w:tcW w:w="4680" w:type="dxa"/>
          </w:tcPr>
          <w:p>
            <w:pPr>
              <w:pStyle w:val="TableParagraph"/>
              <w:spacing w:before="171"/>
              <w:jc w:val="left"/>
              <w:rPr>
                <w:sz w:val="24"/>
              </w:rPr>
            </w:pPr>
          </w:p>
          <w:p>
            <w:pPr>
              <w:pStyle w:val="TableParagraph"/>
              <w:spacing w:line="254" w:lineRule="auto"/>
              <w:ind w:left="1432" w:hanging="1164"/>
              <w:jc w:val="left"/>
              <w:rPr>
                <w:b/>
                <w:sz w:val="24"/>
              </w:rPr>
            </w:pPr>
            <w:r>
              <w:rPr>
                <w:b/>
                <w:sz w:val="24"/>
              </w:rPr>
              <w:t>Индикаторы</w:t>
            </w:r>
            <w:r>
              <w:rPr>
                <w:b/>
                <w:spacing w:val="-15"/>
                <w:sz w:val="24"/>
              </w:rPr>
              <w:t> </w:t>
            </w:r>
            <w:r>
              <w:rPr>
                <w:b/>
                <w:sz w:val="24"/>
              </w:rPr>
              <w:t>параметров</w:t>
            </w:r>
            <w:r>
              <w:rPr>
                <w:b/>
                <w:spacing w:val="-15"/>
                <w:sz w:val="24"/>
              </w:rPr>
              <w:t> </w:t>
            </w:r>
            <w:r>
              <w:rPr>
                <w:b/>
                <w:sz w:val="24"/>
              </w:rPr>
              <w:t>показателей оценки качества</w:t>
            </w:r>
          </w:p>
        </w:tc>
        <w:tc>
          <w:tcPr>
            <w:tcW w:w="1416" w:type="dxa"/>
          </w:tcPr>
          <w:p>
            <w:pPr>
              <w:pStyle w:val="TableParagraph"/>
              <w:spacing w:before="22"/>
              <w:jc w:val="left"/>
              <w:rPr>
                <w:sz w:val="24"/>
              </w:rPr>
            </w:pPr>
          </w:p>
          <w:p>
            <w:pPr>
              <w:pStyle w:val="TableParagraph"/>
              <w:spacing w:line="256" w:lineRule="auto" w:before="1"/>
              <w:ind w:left="10" w:right="48"/>
              <w:rPr>
                <w:b/>
                <w:sz w:val="24"/>
              </w:rPr>
            </w:pPr>
            <w:r>
              <w:rPr>
                <w:b/>
                <w:spacing w:val="-2"/>
                <w:sz w:val="24"/>
              </w:rPr>
              <w:t>Значение параметров </w:t>
            </w:r>
            <w:r>
              <w:rPr>
                <w:b/>
                <w:sz w:val="24"/>
              </w:rPr>
              <w:t>в баллах</w:t>
            </w:r>
          </w:p>
        </w:tc>
        <w:tc>
          <w:tcPr>
            <w:tcW w:w="1363" w:type="dxa"/>
          </w:tcPr>
          <w:p>
            <w:pPr>
              <w:pStyle w:val="TableParagraph"/>
              <w:spacing w:line="256" w:lineRule="auto" w:before="6"/>
              <w:ind w:left="20" w:right="-15"/>
              <w:rPr>
                <w:b/>
                <w:sz w:val="24"/>
              </w:rPr>
            </w:pPr>
            <w:r>
              <w:rPr>
                <w:b/>
                <w:spacing w:val="-2"/>
                <w:sz w:val="24"/>
              </w:rPr>
              <w:t>Макси- мальное значение показателей</w:t>
            </w:r>
          </w:p>
        </w:tc>
      </w:tr>
      <w:tr>
        <w:trPr>
          <w:trHeight w:val="2356" w:hRule="atLeast"/>
        </w:trPr>
        <w:tc>
          <w:tcPr>
            <w:tcW w:w="566" w:type="dxa"/>
          </w:tcPr>
          <w:p>
            <w:pPr>
              <w:pStyle w:val="TableParagraph"/>
              <w:spacing w:before="1"/>
              <w:ind w:left="24"/>
              <w:rPr>
                <w:sz w:val="24"/>
              </w:rPr>
            </w:pPr>
            <w:r>
              <w:rPr>
                <w:spacing w:val="-4"/>
                <w:sz w:val="24"/>
              </w:rPr>
              <w:t>5.3.</w:t>
            </w:r>
          </w:p>
        </w:tc>
        <w:tc>
          <w:tcPr>
            <w:tcW w:w="3513" w:type="dxa"/>
          </w:tcPr>
          <w:p>
            <w:pPr>
              <w:pStyle w:val="TableParagraph"/>
              <w:ind w:left="110"/>
              <w:jc w:val="left"/>
              <w:rPr>
                <w:b/>
                <w:sz w:val="24"/>
              </w:rPr>
            </w:pPr>
            <w:r>
              <w:rPr>
                <w:sz w:val="24"/>
              </w:rPr>
              <w:t>Доля получателей услуг, удовлетворенных в целом условиями оказания услуг в организации</w:t>
            </w:r>
            <w:r>
              <w:rPr>
                <w:spacing w:val="-15"/>
                <w:sz w:val="24"/>
              </w:rPr>
              <w:t> </w:t>
            </w:r>
            <w:r>
              <w:rPr>
                <w:sz w:val="24"/>
              </w:rPr>
              <w:t>социальной</w:t>
            </w:r>
            <w:r>
              <w:rPr>
                <w:spacing w:val="-15"/>
                <w:sz w:val="24"/>
              </w:rPr>
              <w:t> </w:t>
            </w:r>
            <w:r>
              <w:rPr>
                <w:sz w:val="24"/>
              </w:rPr>
              <w:t>сферы (в % от общего числа опрошенных получателей </w:t>
            </w:r>
            <w:r>
              <w:rPr>
                <w:spacing w:val="-2"/>
                <w:position w:val="2"/>
                <w:sz w:val="24"/>
              </w:rPr>
              <w:t>услуг).</w:t>
            </w:r>
            <w:r>
              <w:rPr>
                <w:b/>
                <w:spacing w:val="-2"/>
                <w:position w:val="2"/>
                <w:sz w:val="24"/>
              </w:rPr>
              <w:t>(П</w:t>
            </w:r>
            <w:r>
              <w:rPr>
                <w:b/>
                <w:spacing w:val="-2"/>
                <w:sz w:val="16"/>
              </w:rPr>
              <w:t>уд</w:t>
            </w:r>
            <w:r>
              <w:rPr>
                <w:b/>
                <w:spacing w:val="-2"/>
                <w:position w:val="2"/>
                <w:sz w:val="24"/>
              </w:rPr>
              <w:t>)</w:t>
            </w:r>
          </w:p>
        </w:tc>
        <w:tc>
          <w:tcPr>
            <w:tcW w:w="763" w:type="dxa"/>
          </w:tcPr>
          <w:p>
            <w:pPr>
              <w:pStyle w:val="TableParagraph"/>
              <w:spacing w:before="1"/>
              <w:ind w:left="229"/>
              <w:jc w:val="left"/>
              <w:rPr>
                <w:sz w:val="24"/>
              </w:rPr>
            </w:pPr>
            <w:r>
              <w:rPr>
                <w:spacing w:val="-5"/>
                <w:sz w:val="24"/>
              </w:rPr>
              <w:t>0,5</w:t>
            </w:r>
          </w:p>
        </w:tc>
        <w:tc>
          <w:tcPr>
            <w:tcW w:w="3686" w:type="dxa"/>
          </w:tcPr>
          <w:p>
            <w:pPr>
              <w:pStyle w:val="TableParagraph"/>
              <w:spacing w:line="256" w:lineRule="auto" w:before="1"/>
              <w:ind w:left="106"/>
              <w:jc w:val="left"/>
              <w:rPr>
                <w:sz w:val="24"/>
              </w:rPr>
            </w:pPr>
            <w:r>
              <w:rPr>
                <w:spacing w:val="-2"/>
                <w:sz w:val="24"/>
              </w:rPr>
              <w:t>5.3.1.Удовлетворенность </w:t>
            </w:r>
            <w:r>
              <w:rPr>
                <w:sz w:val="24"/>
              </w:rPr>
              <w:t>получателей услуг в целом условиями оказания услуг в организации</w:t>
            </w:r>
            <w:r>
              <w:rPr>
                <w:spacing w:val="-15"/>
                <w:sz w:val="24"/>
              </w:rPr>
              <w:t> </w:t>
            </w:r>
            <w:r>
              <w:rPr>
                <w:sz w:val="24"/>
              </w:rPr>
              <w:t>социальной</w:t>
            </w:r>
            <w:r>
              <w:rPr>
                <w:spacing w:val="-15"/>
                <w:sz w:val="24"/>
              </w:rPr>
              <w:t> </w:t>
            </w:r>
            <w:r>
              <w:rPr>
                <w:sz w:val="24"/>
              </w:rPr>
              <w:t>сферы</w:t>
            </w:r>
          </w:p>
        </w:tc>
        <w:tc>
          <w:tcPr>
            <w:tcW w:w="4680" w:type="dxa"/>
          </w:tcPr>
          <w:p>
            <w:pPr>
              <w:pStyle w:val="TableParagraph"/>
              <w:spacing w:line="256" w:lineRule="auto" w:before="1"/>
              <w:ind w:left="106" w:right="185"/>
              <w:jc w:val="left"/>
              <w:rPr>
                <w:sz w:val="24"/>
              </w:rPr>
            </w:pPr>
            <w:r>
              <w:rPr>
                <w:sz w:val="24"/>
              </w:rPr>
              <w:t>число</w:t>
            </w:r>
            <w:r>
              <w:rPr>
                <w:spacing w:val="40"/>
                <w:sz w:val="24"/>
              </w:rPr>
              <w:t> </w:t>
            </w:r>
            <w:r>
              <w:rPr>
                <w:sz w:val="24"/>
              </w:rPr>
              <w:t>получателей услуг, удовлетворенных в целом условиями оказания</w:t>
            </w:r>
            <w:r>
              <w:rPr>
                <w:spacing w:val="-10"/>
                <w:sz w:val="24"/>
              </w:rPr>
              <w:t> </w:t>
            </w:r>
            <w:r>
              <w:rPr>
                <w:sz w:val="24"/>
              </w:rPr>
              <w:t>услуг</w:t>
            </w:r>
            <w:r>
              <w:rPr>
                <w:spacing w:val="-10"/>
                <w:sz w:val="24"/>
              </w:rPr>
              <w:t> </w:t>
            </w:r>
            <w:r>
              <w:rPr>
                <w:sz w:val="24"/>
              </w:rPr>
              <w:t>в</w:t>
            </w:r>
            <w:r>
              <w:rPr>
                <w:spacing w:val="-10"/>
                <w:sz w:val="24"/>
              </w:rPr>
              <w:t> </w:t>
            </w:r>
            <w:r>
              <w:rPr>
                <w:sz w:val="24"/>
              </w:rPr>
              <w:t>организации</w:t>
            </w:r>
            <w:r>
              <w:rPr>
                <w:spacing w:val="-10"/>
                <w:sz w:val="24"/>
              </w:rPr>
              <w:t> </w:t>
            </w:r>
            <w:r>
              <w:rPr>
                <w:sz w:val="24"/>
              </w:rPr>
              <w:t>социальной </w:t>
            </w:r>
            <w:r>
              <w:rPr>
                <w:position w:val="2"/>
                <w:sz w:val="24"/>
              </w:rPr>
              <w:t>сферы </w:t>
            </w:r>
            <w:r>
              <w:rPr>
                <w:b/>
                <w:position w:val="2"/>
                <w:sz w:val="24"/>
              </w:rPr>
              <w:t>(У</w:t>
            </w:r>
            <w:r>
              <w:rPr>
                <w:b/>
                <w:sz w:val="16"/>
              </w:rPr>
              <w:t>уд</w:t>
            </w:r>
            <w:r>
              <w:rPr>
                <w:b/>
                <w:position w:val="2"/>
                <w:sz w:val="24"/>
              </w:rPr>
              <w:t>), </w:t>
            </w:r>
            <w:r>
              <w:rPr>
                <w:position w:val="2"/>
                <w:sz w:val="24"/>
              </w:rPr>
              <w:t>по отношению к</w:t>
            </w:r>
          </w:p>
          <w:p>
            <w:pPr>
              <w:pStyle w:val="TableParagraph"/>
              <w:spacing w:line="254" w:lineRule="auto"/>
              <w:ind w:left="106" w:right="185"/>
              <w:jc w:val="left"/>
              <w:rPr>
                <w:b/>
                <w:sz w:val="24"/>
              </w:rPr>
            </w:pPr>
            <w:r>
              <w:rPr>
                <w:sz w:val="24"/>
              </w:rPr>
              <w:t>числу опрошенных</w:t>
            </w:r>
            <w:r>
              <w:rPr>
                <w:spacing w:val="40"/>
                <w:sz w:val="24"/>
              </w:rPr>
              <w:t> </w:t>
            </w:r>
            <w:r>
              <w:rPr>
                <w:sz w:val="24"/>
              </w:rPr>
              <w:t>получателей услуг, ответивших</w:t>
            </w:r>
            <w:r>
              <w:rPr>
                <w:spacing w:val="-13"/>
                <w:sz w:val="24"/>
              </w:rPr>
              <w:t> </w:t>
            </w:r>
            <w:r>
              <w:rPr>
                <w:sz w:val="24"/>
              </w:rPr>
              <w:t>на</w:t>
            </w:r>
            <w:r>
              <w:rPr>
                <w:spacing w:val="-13"/>
                <w:sz w:val="24"/>
              </w:rPr>
              <w:t> </w:t>
            </w:r>
            <w:r>
              <w:rPr>
                <w:sz w:val="24"/>
              </w:rPr>
              <w:t>соответствующий</w:t>
            </w:r>
            <w:r>
              <w:rPr>
                <w:spacing w:val="-13"/>
                <w:sz w:val="24"/>
              </w:rPr>
              <w:t> </w:t>
            </w:r>
            <w:r>
              <w:rPr>
                <w:sz w:val="24"/>
              </w:rPr>
              <w:t>вопрос </w:t>
            </w:r>
            <w:r>
              <w:rPr>
                <w:position w:val="2"/>
                <w:sz w:val="24"/>
              </w:rPr>
              <w:t>анкеты </w:t>
            </w:r>
            <w:r>
              <w:rPr>
                <w:b/>
                <w:position w:val="2"/>
                <w:sz w:val="24"/>
              </w:rPr>
              <w:t>(Ч</w:t>
            </w:r>
            <w:r>
              <w:rPr>
                <w:b/>
                <w:sz w:val="16"/>
              </w:rPr>
              <w:t>общ</w:t>
            </w:r>
            <w:r>
              <w:rPr>
                <w:b/>
                <w:position w:val="2"/>
                <w:sz w:val="24"/>
              </w:rPr>
              <w:t>)</w:t>
            </w:r>
          </w:p>
        </w:tc>
        <w:tc>
          <w:tcPr>
            <w:tcW w:w="1416" w:type="dxa"/>
          </w:tcPr>
          <w:p>
            <w:pPr>
              <w:pStyle w:val="TableParagraph"/>
              <w:spacing w:before="1"/>
              <w:ind w:left="428"/>
              <w:jc w:val="left"/>
              <w:rPr>
                <w:sz w:val="24"/>
              </w:rPr>
            </w:pPr>
            <w:r>
              <w:rPr>
                <w:sz w:val="24"/>
              </w:rPr>
              <w:t>0-</w:t>
            </w:r>
            <w:r>
              <w:rPr>
                <w:spacing w:val="-5"/>
                <w:sz w:val="24"/>
              </w:rPr>
              <w:t>100</w:t>
            </w:r>
          </w:p>
          <w:p>
            <w:pPr>
              <w:pStyle w:val="TableParagraph"/>
              <w:spacing w:before="22"/>
              <w:ind w:left="357"/>
              <w:jc w:val="left"/>
              <w:rPr>
                <w:sz w:val="24"/>
              </w:rPr>
            </w:pPr>
            <w:r>
              <w:rPr>
                <w:spacing w:val="-2"/>
                <w:sz w:val="24"/>
              </w:rPr>
              <w:t>баллов</w:t>
            </w:r>
          </w:p>
        </w:tc>
        <w:tc>
          <w:tcPr>
            <w:tcW w:w="1363" w:type="dxa"/>
          </w:tcPr>
          <w:p>
            <w:pPr>
              <w:pStyle w:val="TableParagraph"/>
              <w:spacing w:before="1"/>
              <w:ind w:left="19" w:right="1"/>
              <w:rPr>
                <w:sz w:val="24"/>
              </w:rPr>
            </w:pPr>
            <w:r>
              <w:rPr>
                <w:sz w:val="24"/>
              </w:rPr>
              <w:t>100 </w:t>
            </w:r>
            <w:r>
              <w:rPr>
                <w:spacing w:val="-2"/>
                <w:sz w:val="24"/>
              </w:rPr>
              <w:t>баллов</w:t>
            </w:r>
          </w:p>
          <w:p>
            <w:pPr>
              <w:pStyle w:val="TableParagraph"/>
              <w:spacing w:before="38"/>
              <w:jc w:val="left"/>
              <w:rPr>
                <w:sz w:val="24"/>
              </w:rPr>
            </w:pPr>
          </w:p>
          <w:p>
            <w:pPr>
              <w:pStyle w:val="TableParagraph"/>
              <w:spacing w:line="256" w:lineRule="auto"/>
              <w:ind w:left="238" w:right="218" w:hanging="1"/>
              <w:rPr>
                <w:sz w:val="24"/>
              </w:rPr>
            </w:pPr>
            <w:r>
              <w:rPr>
                <w:spacing w:val="-4"/>
                <w:sz w:val="24"/>
              </w:rPr>
              <w:t>Для </w:t>
            </w:r>
            <w:r>
              <w:rPr>
                <w:spacing w:val="-2"/>
                <w:sz w:val="24"/>
              </w:rPr>
              <w:t>расчета формула (5.3)</w:t>
            </w:r>
          </w:p>
        </w:tc>
      </w:tr>
      <w:tr>
        <w:trPr>
          <w:trHeight w:val="1204" w:hRule="atLeast"/>
        </w:trPr>
        <w:tc>
          <w:tcPr>
            <w:tcW w:w="15987" w:type="dxa"/>
            <w:gridSpan w:val="7"/>
          </w:tcPr>
          <w:p>
            <w:pPr>
              <w:pStyle w:val="TableParagraph"/>
              <w:tabs>
                <w:tab w:pos="7059" w:val="left" w:leader="none"/>
                <w:tab w:pos="7938" w:val="left" w:leader="none"/>
                <w:tab w:pos="10986" w:val="left" w:leader="none"/>
              </w:tabs>
              <w:spacing w:line="407" w:lineRule="exact"/>
              <w:ind w:left="5713"/>
              <w:jc w:val="left"/>
              <w:rPr>
                <w:b/>
                <w:sz w:val="28"/>
              </w:rPr>
            </w:pPr>
            <w:r>
              <w:rPr>
                <w:b/>
                <w:position w:val="2"/>
                <w:sz w:val="28"/>
              </w:rPr>
              <w:t>П</w:t>
            </w:r>
            <w:r>
              <w:rPr>
                <w:b/>
                <w:sz w:val="18"/>
              </w:rPr>
              <w:t>уд</w:t>
            </w:r>
            <w:r>
              <w:rPr>
                <w:b/>
                <w:spacing w:val="30"/>
                <w:sz w:val="18"/>
              </w:rPr>
              <w:t> </w:t>
            </w:r>
            <w:r>
              <w:rPr>
                <w:b/>
                <w:position w:val="2"/>
                <w:sz w:val="28"/>
              </w:rPr>
              <w:t>= ( </w:t>
            </w:r>
            <w:r>
              <w:rPr>
                <w:position w:val="19"/>
                <w:sz w:val="28"/>
                <w:u w:val="single"/>
              </w:rPr>
              <w:tab/>
            </w:r>
            <w:r>
              <w:rPr>
                <w:b/>
                <w:spacing w:val="-5"/>
                <w:position w:val="19"/>
                <w:sz w:val="28"/>
                <w:u w:val="single"/>
              </w:rPr>
              <w:t>У</w:t>
            </w:r>
            <w:r>
              <w:rPr>
                <w:b/>
                <w:spacing w:val="-5"/>
                <w:position w:val="17"/>
                <w:sz w:val="18"/>
                <w:u w:val="single"/>
              </w:rPr>
              <w:t>уд</w:t>
            </w:r>
            <w:r>
              <w:rPr>
                <w:b/>
                <w:position w:val="17"/>
                <w:sz w:val="18"/>
                <w:u w:val="single"/>
              </w:rPr>
              <w:tab/>
            </w:r>
            <w:r>
              <w:rPr>
                <w:b/>
                <w:position w:val="17"/>
                <w:sz w:val="18"/>
              </w:rPr>
              <w:t> </w:t>
            </w:r>
            <w:r>
              <w:rPr>
                <w:b/>
                <w:position w:val="2"/>
                <w:sz w:val="28"/>
              </w:rPr>
              <w:t>)×100,</w:t>
              <w:tab/>
            </w:r>
            <w:r>
              <w:rPr>
                <w:b/>
                <w:spacing w:val="-2"/>
                <w:position w:val="2"/>
                <w:sz w:val="28"/>
              </w:rPr>
              <w:t>(5.3)</w:t>
            </w:r>
          </w:p>
          <w:p>
            <w:pPr>
              <w:pStyle w:val="TableParagraph"/>
              <w:spacing w:line="242" w:lineRule="exact"/>
              <w:ind w:left="6983"/>
              <w:jc w:val="left"/>
              <w:rPr>
                <w:b/>
                <w:sz w:val="18"/>
              </w:rPr>
            </w:pPr>
            <w:r>
              <w:rPr>
                <w:b/>
                <w:spacing w:val="-4"/>
                <w:position w:val="2"/>
                <w:sz w:val="28"/>
              </w:rPr>
              <w:t>Ч</w:t>
            </w:r>
            <w:r>
              <w:rPr>
                <w:b/>
                <w:spacing w:val="-4"/>
                <w:sz w:val="18"/>
              </w:rPr>
              <w:t>общ</w:t>
            </w:r>
          </w:p>
          <w:p>
            <w:pPr>
              <w:pStyle w:val="TableParagraph"/>
              <w:spacing w:line="276" w:lineRule="exact"/>
              <w:ind w:left="819"/>
              <w:jc w:val="left"/>
              <w:rPr>
                <w:sz w:val="24"/>
              </w:rPr>
            </w:pPr>
            <w:r>
              <w:rPr>
                <w:spacing w:val="-5"/>
                <w:sz w:val="24"/>
              </w:rPr>
              <w:t>где</w:t>
            </w:r>
          </w:p>
          <w:p>
            <w:pPr>
              <w:pStyle w:val="TableParagraph"/>
              <w:spacing w:line="257" w:lineRule="exact" w:before="1"/>
              <w:ind w:left="819"/>
              <w:jc w:val="left"/>
              <w:rPr>
                <w:sz w:val="24"/>
              </w:rPr>
            </w:pPr>
            <w:r>
              <w:rPr>
                <w:b/>
                <w:position w:val="2"/>
                <w:sz w:val="24"/>
              </w:rPr>
              <w:t>У</w:t>
            </w:r>
            <w:r>
              <w:rPr>
                <w:b/>
                <w:sz w:val="16"/>
              </w:rPr>
              <w:t>уд</w:t>
            </w:r>
            <w:r>
              <w:rPr>
                <w:position w:val="2"/>
                <w:sz w:val="24"/>
              </w:rPr>
              <w:t>-</w:t>
            </w:r>
            <w:r>
              <w:rPr>
                <w:spacing w:val="-3"/>
                <w:position w:val="2"/>
                <w:sz w:val="24"/>
              </w:rPr>
              <w:t> </w:t>
            </w:r>
            <w:r>
              <w:rPr>
                <w:position w:val="2"/>
                <w:sz w:val="24"/>
              </w:rPr>
              <w:t>число</w:t>
            </w:r>
            <w:r>
              <w:rPr>
                <w:spacing w:val="-2"/>
                <w:position w:val="2"/>
                <w:sz w:val="24"/>
              </w:rPr>
              <w:t> </w:t>
            </w:r>
            <w:r>
              <w:rPr>
                <w:position w:val="2"/>
                <w:sz w:val="24"/>
              </w:rPr>
              <w:t>получателей</w:t>
            </w:r>
            <w:r>
              <w:rPr>
                <w:spacing w:val="-3"/>
                <w:position w:val="2"/>
                <w:sz w:val="24"/>
              </w:rPr>
              <w:t> </w:t>
            </w:r>
            <w:r>
              <w:rPr>
                <w:position w:val="2"/>
                <w:sz w:val="24"/>
              </w:rPr>
              <w:t>услуг,</w:t>
            </w:r>
            <w:r>
              <w:rPr>
                <w:spacing w:val="-2"/>
                <w:position w:val="2"/>
                <w:sz w:val="24"/>
              </w:rPr>
              <w:t> </w:t>
            </w:r>
            <w:r>
              <w:rPr>
                <w:position w:val="2"/>
                <w:sz w:val="24"/>
              </w:rPr>
              <w:t>удовлетворенных</w:t>
            </w:r>
            <w:r>
              <w:rPr>
                <w:spacing w:val="-2"/>
                <w:position w:val="2"/>
                <w:sz w:val="24"/>
              </w:rPr>
              <w:t> </w:t>
            </w:r>
            <w:r>
              <w:rPr>
                <w:position w:val="2"/>
                <w:sz w:val="24"/>
              </w:rPr>
              <w:t>в</w:t>
            </w:r>
            <w:r>
              <w:rPr>
                <w:spacing w:val="-3"/>
                <w:position w:val="2"/>
                <w:sz w:val="24"/>
              </w:rPr>
              <w:t> </w:t>
            </w:r>
            <w:r>
              <w:rPr>
                <w:position w:val="2"/>
                <w:sz w:val="24"/>
              </w:rPr>
              <w:t>целом</w:t>
            </w:r>
            <w:r>
              <w:rPr>
                <w:spacing w:val="-2"/>
                <w:position w:val="2"/>
                <w:sz w:val="24"/>
              </w:rPr>
              <w:t> </w:t>
            </w:r>
            <w:r>
              <w:rPr>
                <w:position w:val="2"/>
                <w:sz w:val="24"/>
              </w:rPr>
              <w:t>условиями</w:t>
            </w:r>
            <w:r>
              <w:rPr>
                <w:spacing w:val="-3"/>
                <w:position w:val="2"/>
                <w:sz w:val="24"/>
              </w:rPr>
              <w:t> </w:t>
            </w:r>
            <w:r>
              <w:rPr>
                <w:position w:val="2"/>
                <w:sz w:val="24"/>
              </w:rPr>
              <w:t>оказания</w:t>
            </w:r>
            <w:r>
              <w:rPr>
                <w:spacing w:val="-3"/>
                <w:position w:val="2"/>
                <w:sz w:val="24"/>
              </w:rPr>
              <w:t> </w:t>
            </w:r>
            <w:r>
              <w:rPr>
                <w:position w:val="2"/>
                <w:sz w:val="24"/>
              </w:rPr>
              <w:t>услуг</w:t>
            </w:r>
            <w:r>
              <w:rPr>
                <w:spacing w:val="-2"/>
                <w:position w:val="2"/>
                <w:sz w:val="24"/>
              </w:rPr>
              <w:t> </w:t>
            </w:r>
            <w:r>
              <w:rPr>
                <w:position w:val="2"/>
                <w:sz w:val="24"/>
              </w:rPr>
              <w:t>в</w:t>
            </w:r>
            <w:r>
              <w:rPr>
                <w:spacing w:val="-2"/>
                <w:position w:val="2"/>
                <w:sz w:val="24"/>
              </w:rPr>
              <w:t> </w:t>
            </w:r>
            <w:r>
              <w:rPr>
                <w:position w:val="2"/>
                <w:sz w:val="24"/>
              </w:rPr>
              <w:t>организации</w:t>
            </w:r>
            <w:r>
              <w:rPr>
                <w:spacing w:val="-3"/>
                <w:position w:val="2"/>
                <w:sz w:val="24"/>
              </w:rPr>
              <w:t> </w:t>
            </w:r>
            <w:r>
              <w:rPr>
                <w:position w:val="2"/>
                <w:sz w:val="24"/>
              </w:rPr>
              <w:t>социальной</w:t>
            </w:r>
            <w:r>
              <w:rPr>
                <w:spacing w:val="-2"/>
                <w:position w:val="2"/>
                <w:sz w:val="24"/>
              </w:rPr>
              <w:t> сферы;</w:t>
            </w:r>
          </w:p>
        </w:tc>
      </w:tr>
    </w:tbl>
    <w:p>
      <w:pPr>
        <w:spacing w:after="0" w:line="257" w:lineRule="exact"/>
        <w:jc w:val="left"/>
        <w:rPr>
          <w:sz w:val="24"/>
        </w:rPr>
        <w:sectPr>
          <w:type w:val="continuous"/>
          <w:pgSz w:w="16840" w:h="11910" w:orient="landscape"/>
          <w:pgMar w:header="0" w:footer="690" w:top="1000" w:bottom="940" w:left="240" w:right="260"/>
        </w:sectPr>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0"/>
        <w:gridCol w:w="763"/>
        <w:gridCol w:w="9782"/>
        <w:gridCol w:w="1363"/>
      </w:tblGrid>
      <w:tr>
        <w:trPr>
          <w:trHeight w:val="4156" w:hRule="atLeast"/>
        </w:trPr>
        <w:tc>
          <w:tcPr>
            <w:tcW w:w="15988" w:type="dxa"/>
            <w:gridSpan w:val="4"/>
          </w:tcPr>
          <w:p>
            <w:pPr>
              <w:pStyle w:val="TableParagraph"/>
              <w:spacing w:line="274" w:lineRule="exact"/>
              <w:ind w:left="819"/>
              <w:jc w:val="left"/>
              <w:rPr>
                <w:sz w:val="24"/>
              </w:rPr>
            </w:pPr>
            <w:r>
              <w:rPr>
                <w:b/>
                <w:position w:val="2"/>
                <w:sz w:val="24"/>
              </w:rPr>
              <w:t>Ч</w:t>
            </w:r>
            <w:r>
              <w:rPr>
                <w:b/>
                <w:sz w:val="16"/>
              </w:rPr>
              <w:t>общ</w:t>
            </w:r>
            <w:r>
              <w:rPr>
                <w:b/>
                <w:spacing w:val="19"/>
                <w:sz w:val="16"/>
              </w:rPr>
              <w:t> </w:t>
            </w:r>
            <w:r>
              <w:rPr>
                <w:position w:val="2"/>
                <w:sz w:val="24"/>
              </w:rPr>
              <w:t>-</w:t>
            </w:r>
            <w:r>
              <w:rPr>
                <w:spacing w:val="57"/>
                <w:position w:val="2"/>
                <w:sz w:val="24"/>
              </w:rPr>
              <w:t> </w:t>
            </w:r>
            <w:r>
              <w:rPr>
                <w:position w:val="2"/>
                <w:sz w:val="24"/>
              </w:rPr>
              <w:t>общее</w:t>
            </w:r>
            <w:r>
              <w:rPr>
                <w:spacing w:val="-2"/>
                <w:position w:val="2"/>
                <w:sz w:val="24"/>
              </w:rPr>
              <w:t> </w:t>
            </w:r>
            <w:r>
              <w:rPr>
                <w:position w:val="2"/>
                <w:sz w:val="24"/>
              </w:rPr>
              <w:t>число</w:t>
            </w:r>
            <w:r>
              <w:rPr>
                <w:spacing w:val="-2"/>
                <w:position w:val="2"/>
                <w:sz w:val="24"/>
              </w:rPr>
              <w:t> </w:t>
            </w:r>
            <w:r>
              <w:rPr>
                <w:position w:val="2"/>
                <w:sz w:val="24"/>
              </w:rPr>
              <w:t>опрошенных</w:t>
            </w:r>
            <w:r>
              <w:rPr>
                <w:spacing w:val="-1"/>
                <w:position w:val="2"/>
                <w:sz w:val="24"/>
              </w:rPr>
              <w:t> </w:t>
            </w:r>
            <w:r>
              <w:rPr>
                <w:position w:val="2"/>
                <w:sz w:val="24"/>
              </w:rPr>
              <w:t>получателей</w:t>
            </w:r>
            <w:r>
              <w:rPr>
                <w:spacing w:val="-1"/>
                <w:position w:val="2"/>
                <w:sz w:val="24"/>
              </w:rPr>
              <w:t> </w:t>
            </w:r>
            <w:r>
              <w:rPr>
                <w:spacing w:val="-2"/>
                <w:position w:val="2"/>
                <w:sz w:val="24"/>
              </w:rPr>
              <w:t>услуг.</w:t>
            </w:r>
          </w:p>
          <w:p>
            <w:pPr>
              <w:pStyle w:val="TableParagraph"/>
              <w:spacing w:before="275"/>
              <w:ind w:left="110"/>
              <w:jc w:val="left"/>
              <w:rPr>
                <w:b/>
                <w:sz w:val="28"/>
              </w:rPr>
            </w:pPr>
            <w:r>
              <w:rPr>
                <w:b/>
                <w:sz w:val="28"/>
              </w:rPr>
              <w:t>Пример</w:t>
            </w:r>
            <w:r>
              <w:rPr>
                <w:b/>
                <w:spacing w:val="-11"/>
                <w:sz w:val="28"/>
              </w:rPr>
              <w:t> </w:t>
            </w:r>
            <w:r>
              <w:rPr>
                <w:b/>
                <w:sz w:val="28"/>
              </w:rPr>
              <w:t>расчета</w:t>
            </w:r>
            <w:r>
              <w:rPr>
                <w:b/>
                <w:spacing w:val="-11"/>
                <w:sz w:val="28"/>
              </w:rPr>
              <w:t> </w:t>
            </w:r>
            <w:r>
              <w:rPr>
                <w:b/>
                <w:sz w:val="28"/>
              </w:rPr>
              <w:t>значения</w:t>
            </w:r>
            <w:r>
              <w:rPr>
                <w:b/>
                <w:spacing w:val="-11"/>
                <w:sz w:val="28"/>
              </w:rPr>
              <w:t> </w:t>
            </w:r>
            <w:r>
              <w:rPr>
                <w:b/>
                <w:sz w:val="28"/>
              </w:rPr>
              <w:t>показателя</w:t>
            </w:r>
            <w:r>
              <w:rPr>
                <w:b/>
                <w:spacing w:val="-11"/>
                <w:sz w:val="28"/>
              </w:rPr>
              <w:t> </w:t>
            </w:r>
            <w:r>
              <w:rPr>
                <w:b/>
                <w:spacing w:val="-4"/>
                <w:sz w:val="28"/>
              </w:rPr>
              <w:t>5.3.</w:t>
            </w:r>
          </w:p>
          <w:p>
            <w:pPr>
              <w:pStyle w:val="TableParagraph"/>
              <w:spacing w:before="272"/>
              <w:ind w:left="110" w:firstLine="709"/>
              <w:jc w:val="left"/>
              <w:rPr>
                <w:sz w:val="28"/>
              </w:rPr>
            </w:pPr>
            <w:r>
              <w:rPr>
                <w:b/>
                <w:position w:val="2"/>
                <w:sz w:val="28"/>
              </w:rPr>
              <w:t>У</w:t>
            </w:r>
            <w:r>
              <w:rPr>
                <w:b/>
                <w:sz w:val="18"/>
              </w:rPr>
              <w:t>уд</w:t>
            </w:r>
            <w:r>
              <w:rPr>
                <w:position w:val="2"/>
                <w:sz w:val="28"/>
              </w:rPr>
              <w:t>- число получателей услуг, удовлетворенных в целом условиями оказания услуг в организации социальной сферы – 200 </w:t>
            </w:r>
            <w:r>
              <w:rPr>
                <w:spacing w:val="-2"/>
                <w:sz w:val="28"/>
              </w:rPr>
              <w:t>человек;</w:t>
            </w:r>
          </w:p>
          <w:p>
            <w:pPr>
              <w:pStyle w:val="TableParagraph"/>
              <w:ind w:left="110" w:right="40" w:firstLine="709"/>
              <w:jc w:val="left"/>
              <w:rPr>
                <w:sz w:val="28"/>
              </w:rPr>
            </w:pPr>
            <w:r>
              <w:rPr>
                <w:b/>
                <w:position w:val="2"/>
                <w:sz w:val="28"/>
              </w:rPr>
              <w:t>Ч</w:t>
            </w:r>
            <w:r>
              <w:rPr>
                <w:b/>
                <w:sz w:val="18"/>
              </w:rPr>
              <w:t>общ</w:t>
            </w:r>
            <w:r>
              <w:rPr>
                <w:b/>
                <w:spacing w:val="23"/>
                <w:sz w:val="18"/>
              </w:rPr>
              <w:t> </w:t>
            </w:r>
            <w:r>
              <w:rPr>
                <w:position w:val="2"/>
                <w:sz w:val="28"/>
              </w:rPr>
              <w:t>-</w:t>
            </w:r>
            <w:r>
              <w:rPr>
                <w:spacing w:val="72"/>
                <w:position w:val="2"/>
                <w:sz w:val="28"/>
              </w:rPr>
              <w:t> </w:t>
            </w:r>
            <w:r>
              <w:rPr>
                <w:position w:val="2"/>
                <w:sz w:val="28"/>
              </w:rPr>
              <w:t>общее число опрошенных получателей услуг, ответивших на вопрос 15 Анкеты</w:t>
            </w:r>
            <w:r>
              <w:rPr>
                <w:spacing w:val="73"/>
                <w:position w:val="2"/>
                <w:sz w:val="28"/>
              </w:rPr>
              <w:t> </w:t>
            </w:r>
            <w:r>
              <w:rPr>
                <w:position w:val="2"/>
                <w:sz w:val="28"/>
              </w:rPr>
              <w:t>(см. Рекомендуемый образец Анкеты </w:t>
            </w:r>
            <w:r>
              <w:rPr>
                <w:sz w:val="28"/>
              </w:rPr>
              <w:t>в приказе Минтруда России от 30 октября 2018 г. № 675н) – 250 человек.</w:t>
            </w:r>
          </w:p>
          <w:p>
            <w:pPr>
              <w:pStyle w:val="TableParagraph"/>
              <w:spacing w:before="277"/>
              <w:ind w:left="819"/>
              <w:jc w:val="left"/>
              <w:rPr>
                <w:b/>
                <w:sz w:val="24"/>
              </w:rPr>
            </w:pPr>
            <w:r>
              <w:rPr>
                <w:b/>
                <w:sz w:val="24"/>
                <w:u w:val="thick"/>
              </w:rPr>
              <w:t>Расчет</w:t>
            </w:r>
            <w:r>
              <w:rPr>
                <w:b/>
                <w:spacing w:val="-4"/>
                <w:sz w:val="24"/>
                <w:u w:val="thick"/>
              </w:rPr>
              <w:t> </w:t>
            </w:r>
            <w:r>
              <w:rPr>
                <w:b/>
                <w:sz w:val="24"/>
                <w:u w:val="thick"/>
              </w:rPr>
              <w:t>значения</w:t>
            </w:r>
            <w:r>
              <w:rPr>
                <w:b/>
                <w:spacing w:val="-2"/>
                <w:sz w:val="24"/>
                <w:u w:val="thick"/>
              </w:rPr>
              <w:t> </w:t>
            </w:r>
            <w:r>
              <w:rPr>
                <w:b/>
                <w:sz w:val="24"/>
                <w:u w:val="thick"/>
              </w:rPr>
              <w:t>показателя</w:t>
            </w:r>
            <w:r>
              <w:rPr>
                <w:b/>
                <w:spacing w:val="-2"/>
                <w:sz w:val="24"/>
                <w:u w:val="thick"/>
              </w:rPr>
              <w:t> </w:t>
            </w:r>
            <w:r>
              <w:rPr>
                <w:b/>
                <w:spacing w:val="-4"/>
                <w:sz w:val="24"/>
                <w:u w:val="thick"/>
              </w:rPr>
              <w:t>5.3.</w:t>
            </w:r>
          </w:p>
          <w:p>
            <w:pPr>
              <w:pStyle w:val="TableParagraph"/>
              <w:jc w:val="left"/>
              <w:rPr>
                <w:sz w:val="24"/>
              </w:rPr>
            </w:pPr>
          </w:p>
          <w:p>
            <w:pPr>
              <w:pStyle w:val="TableParagraph"/>
              <w:ind w:left="5333"/>
              <w:jc w:val="left"/>
              <w:rPr>
                <w:b/>
                <w:sz w:val="28"/>
              </w:rPr>
            </w:pPr>
            <w:r>
              <w:rPr>
                <w:b/>
                <w:position w:val="2"/>
                <w:sz w:val="28"/>
              </w:rPr>
              <w:t>П</w:t>
            </w:r>
            <w:r>
              <w:rPr>
                <w:b/>
                <w:sz w:val="18"/>
              </w:rPr>
              <w:t>реком</w:t>
            </w:r>
            <w:r>
              <w:rPr>
                <w:b/>
                <w:spacing w:val="19"/>
                <w:sz w:val="18"/>
              </w:rPr>
              <w:t> </w:t>
            </w:r>
            <w:r>
              <w:rPr>
                <w:b/>
                <w:position w:val="2"/>
                <w:sz w:val="28"/>
              </w:rPr>
              <w:t>=</w:t>
            </w:r>
            <w:r>
              <w:rPr>
                <w:b/>
                <w:spacing w:val="-3"/>
                <w:position w:val="2"/>
                <w:sz w:val="28"/>
              </w:rPr>
              <w:t> </w:t>
            </w:r>
            <w:r>
              <w:rPr>
                <w:b/>
                <w:position w:val="2"/>
                <w:sz w:val="28"/>
              </w:rPr>
              <w:t>(200</w:t>
            </w:r>
            <w:r>
              <w:rPr>
                <w:b/>
                <w:spacing w:val="-3"/>
                <w:position w:val="2"/>
                <w:sz w:val="28"/>
              </w:rPr>
              <w:t> </w:t>
            </w:r>
            <w:r>
              <w:rPr>
                <w:b/>
                <w:position w:val="2"/>
                <w:sz w:val="28"/>
              </w:rPr>
              <w:t>:</w:t>
            </w:r>
            <w:r>
              <w:rPr>
                <w:b/>
                <w:spacing w:val="-4"/>
                <w:position w:val="2"/>
                <w:sz w:val="28"/>
              </w:rPr>
              <w:t> </w:t>
            </w:r>
            <w:r>
              <w:rPr>
                <w:b/>
                <w:position w:val="2"/>
                <w:sz w:val="28"/>
              </w:rPr>
              <w:t>250)</w:t>
            </w:r>
            <w:r>
              <w:rPr>
                <w:b/>
                <w:spacing w:val="-3"/>
                <w:position w:val="2"/>
                <w:sz w:val="28"/>
              </w:rPr>
              <w:t> </w:t>
            </w:r>
            <w:r>
              <w:rPr>
                <w:b/>
                <w:position w:val="2"/>
                <w:sz w:val="28"/>
              </w:rPr>
              <w:t>×</w:t>
            </w:r>
            <w:r>
              <w:rPr>
                <w:b/>
                <w:spacing w:val="-3"/>
                <w:position w:val="2"/>
                <w:sz w:val="28"/>
              </w:rPr>
              <w:t> </w:t>
            </w:r>
            <w:r>
              <w:rPr>
                <w:b/>
                <w:position w:val="2"/>
                <w:sz w:val="28"/>
              </w:rPr>
              <w:t>100</w:t>
            </w:r>
            <w:r>
              <w:rPr>
                <w:b/>
                <w:spacing w:val="-3"/>
                <w:position w:val="2"/>
                <w:sz w:val="28"/>
              </w:rPr>
              <w:t> </w:t>
            </w:r>
            <w:r>
              <w:rPr>
                <w:b/>
                <w:position w:val="2"/>
                <w:sz w:val="28"/>
              </w:rPr>
              <w:t>=</w:t>
            </w:r>
            <w:r>
              <w:rPr>
                <w:b/>
                <w:spacing w:val="-4"/>
                <w:position w:val="2"/>
                <w:sz w:val="28"/>
              </w:rPr>
              <w:t> </w:t>
            </w:r>
            <w:r>
              <w:rPr>
                <w:b/>
                <w:position w:val="2"/>
                <w:sz w:val="28"/>
              </w:rPr>
              <w:t>0,80</w:t>
            </w:r>
            <w:r>
              <w:rPr>
                <w:b/>
                <w:spacing w:val="-3"/>
                <w:position w:val="2"/>
                <w:sz w:val="28"/>
              </w:rPr>
              <w:t> </w:t>
            </w:r>
            <w:r>
              <w:rPr>
                <w:b/>
                <w:position w:val="2"/>
                <w:sz w:val="28"/>
              </w:rPr>
              <w:t>×100</w:t>
            </w:r>
            <w:r>
              <w:rPr>
                <w:b/>
                <w:spacing w:val="-3"/>
                <w:position w:val="2"/>
                <w:sz w:val="28"/>
              </w:rPr>
              <w:t> </w:t>
            </w:r>
            <w:r>
              <w:rPr>
                <w:b/>
                <w:position w:val="2"/>
                <w:sz w:val="28"/>
              </w:rPr>
              <w:t>=</w:t>
            </w:r>
            <w:r>
              <w:rPr>
                <w:b/>
                <w:spacing w:val="-4"/>
                <w:position w:val="2"/>
                <w:sz w:val="28"/>
              </w:rPr>
              <w:t> </w:t>
            </w:r>
            <w:r>
              <w:rPr>
                <w:b/>
                <w:position w:val="2"/>
                <w:sz w:val="28"/>
              </w:rPr>
              <w:t>80</w:t>
            </w:r>
            <w:r>
              <w:rPr>
                <w:b/>
                <w:spacing w:val="-3"/>
                <w:position w:val="2"/>
                <w:sz w:val="28"/>
              </w:rPr>
              <w:t> </w:t>
            </w:r>
            <w:r>
              <w:rPr>
                <w:b/>
                <w:spacing w:val="-2"/>
                <w:position w:val="2"/>
                <w:sz w:val="28"/>
              </w:rPr>
              <w:t>баллов.</w:t>
            </w:r>
          </w:p>
        </w:tc>
      </w:tr>
      <w:tr>
        <w:trPr>
          <w:trHeight w:val="882" w:hRule="atLeast"/>
        </w:trPr>
        <w:tc>
          <w:tcPr>
            <w:tcW w:w="4080" w:type="dxa"/>
          </w:tcPr>
          <w:p>
            <w:pPr>
              <w:pStyle w:val="TableParagraph"/>
              <w:spacing w:before="1"/>
              <w:ind w:left="110"/>
              <w:jc w:val="left"/>
              <w:rPr>
                <w:b/>
                <w:sz w:val="24"/>
              </w:rPr>
            </w:pPr>
            <w:r>
              <w:rPr>
                <w:b/>
                <w:sz w:val="24"/>
              </w:rPr>
              <w:t>Итого</w:t>
            </w:r>
            <w:r>
              <w:rPr>
                <w:b/>
                <w:spacing w:val="-1"/>
                <w:sz w:val="24"/>
              </w:rPr>
              <w:t> </w:t>
            </w:r>
            <w:r>
              <w:rPr>
                <w:b/>
                <w:sz w:val="24"/>
              </w:rPr>
              <w:t>по</w:t>
            </w:r>
            <w:r>
              <w:rPr>
                <w:b/>
                <w:spacing w:val="-1"/>
                <w:sz w:val="24"/>
              </w:rPr>
              <w:t> </w:t>
            </w:r>
            <w:r>
              <w:rPr>
                <w:b/>
                <w:sz w:val="24"/>
              </w:rPr>
              <w:t>критерию </w:t>
            </w:r>
            <w:r>
              <w:rPr>
                <w:b/>
                <w:spacing w:val="-10"/>
                <w:sz w:val="24"/>
              </w:rPr>
              <w:t>5</w:t>
            </w:r>
          </w:p>
          <w:p>
            <w:pPr>
              <w:pStyle w:val="TableParagraph"/>
              <w:spacing w:line="298" w:lineRule="exact"/>
              <w:ind w:left="110" w:right="450"/>
              <w:jc w:val="left"/>
              <w:rPr>
                <w:b/>
                <w:sz w:val="24"/>
              </w:rPr>
            </w:pPr>
            <w:r>
              <w:rPr>
                <w:b/>
                <w:sz w:val="24"/>
              </w:rPr>
              <w:t>«Удовлетворенность</w:t>
            </w:r>
            <w:r>
              <w:rPr>
                <w:b/>
                <w:spacing w:val="-15"/>
                <w:sz w:val="24"/>
              </w:rPr>
              <w:t> </w:t>
            </w:r>
            <w:r>
              <w:rPr>
                <w:b/>
                <w:sz w:val="24"/>
              </w:rPr>
              <w:t>условиями оказания услуг» (К</w:t>
            </w:r>
            <w:r>
              <w:rPr>
                <w:b/>
                <w:sz w:val="24"/>
                <w:vertAlign w:val="superscript"/>
              </w:rPr>
              <w:t>5</w:t>
            </w:r>
            <w:r>
              <w:rPr>
                <w:b/>
                <w:sz w:val="24"/>
                <w:vertAlign w:val="baseline"/>
              </w:rPr>
              <w:t>)</w:t>
            </w:r>
          </w:p>
        </w:tc>
        <w:tc>
          <w:tcPr>
            <w:tcW w:w="763" w:type="dxa"/>
          </w:tcPr>
          <w:p>
            <w:pPr>
              <w:pStyle w:val="TableParagraph"/>
              <w:spacing w:before="1"/>
              <w:ind w:left="4"/>
              <w:rPr>
                <w:sz w:val="24"/>
              </w:rPr>
            </w:pPr>
            <w:r>
              <w:rPr>
                <w:spacing w:val="-10"/>
                <w:sz w:val="24"/>
              </w:rPr>
              <w:t>1</w:t>
            </w:r>
          </w:p>
        </w:tc>
        <w:tc>
          <w:tcPr>
            <w:tcW w:w="9782" w:type="dxa"/>
          </w:tcPr>
          <w:p>
            <w:pPr>
              <w:pStyle w:val="TableParagraph"/>
              <w:spacing w:line="271" w:lineRule="exact"/>
              <w:ind w:left="105"/>
              <w:jc w:val="left"/>
              <w:rPr>
                <w:i/>
                <w:sz w:val="24"/>
              </w:rPr>
            </w:pPr>
            <w:r>
              <w:rPr>
                <w:i/>
                <w:sz w:val="24"/>
              </w:rPr>
              <w:t>В</w:t>
            </w:r>
            <w:r>
              <w:rPr>
                <w:i/>
                <w:spacing w:val="-1"/>
                <w:sz w:val="24"/>
              </w:rPr>
              <w:t> </w:t>
            </w:r>
            <w:r>
              <w:rPr>
                <w:i/>
                <w:sz w:val="24"/>
              </w:rPr>
              <w:t>сфере</w:t>
            </w:r>
            <w:r>
              <w:rPr>
                <w:i/>
                <w:spacing w:val="-2"/>
                <w:sz w:val="24"/>
              </w:rPr>
              <w:t> образования:</w:t>
            </w:r>
          </w:p>
          <w:p>
            <w:pPr>
              <w:pStyle w:val="TableParagraph"/>
              <w:tabs>
                <w:tab w:pos="6942" w:val="left" w:leader="none"/>
              </w:tabs>
              <w:spacing w:line="216" w:lineRule="exact"/>
              <w:ind w:left="3307"/>
              <w:jc w:val="left"/>
              <w:rPr>
                <w:b/>
                <w:sz w:val="28"/>
              </w:rPr>
            </w:pPr>
            <w:r>
              <w:rPr>
                <w:b/>
                <w:position w:val="2"/>
                <w:sz w:val="28"/>
              </w:rPr>
              <w:t>К</w:t>
            </w:r>
            <w:r>
              <w:rPr>
                <w:b/>
                <w:position w:val="2"/>
                <w:sz w:val="28"/>
                <w:vertAlign w:val="superscript"/>
              </w:rPr>
              <w:t>5</w:t>
            </w:r>
            <w:r>
              <w:rPr>
                <w:b/>
                <w:position w:val="2"/>
                <w:sz w:val="28"/>
                <w:vertAlign w:val="baseline"/>
              </w:rPr>
              <w:t>=(0,3×П</w:t>
            </w:r>
            <w:r>
              <w:rPr>
                <w:b/>
                <w:sz w:val="18"/>
                <w:vertAlign w:val="baseline"/>
              </w:rPr>
              <w:t>реком</w:t>
            </w:r>
            <w:r>
              <w:rPr>
                <w:b/>
                <w:spacing w:val="15"/>
                <w:sz w:val="18"/>
                <w:vertAlign w:val="baseline"/>
              </w:rPr>
              <w:t> </w:t>
            </w:r>
            <w:r>
              <w:rPr>
                <w:b/>
                <w:position w:val="2"/>
                <w:sz w:val="28"/>
                <w:vertAlign w:val="baseline"/>
              </w:rPr>
              <w:t>+</w:t>
            </w:r>
            <w:r>
              <w:rPr>
                <w:b/>
                <w:spacing w:val="-7"/>
                <w:position w:val="2"/>
                <w:sz w:val="28"/>
                <w:vertAlign w:val="baseline"/>
              </w:rPr>
              <w:t> </w:t>
            </w:r>
            <w:r>
              <w:rPr>
                <w:b/>
                <w:spacing w:val="-2"/>
                <w:position w:val="2"/>
                <w:sz w:val="28"/>
                <w:vertAlign w:val="baseline"/>
              </w:rPr>
              <w:t>0,2×П</w:t>
            </w:r>
            <w:r>
              <w:rPr>
                <w:b/>
                <w:spacing w:val="-2"/>
                <w:position w:val="2"/>
                <w:sz w:val="28"/>
                <w:vertAlign w:val="superscript"/>
              </w:rPr>
              <w:t>орг.усл</w:t>
            </w:r>
            <w:r>
              <w:rPr>
                <w:b/>
                <w:position w:val="2"/>
                <w:sz w:val="28"/>
                <w:vertAlign w:val="baseline"/>
              </w:rPr>
              <w:tab/>
              <w:t>+</w:t>
            </w:r>
            <w:r>
              <w:rPr>
                <w:b/>
                <w:spacing w:val="-2"/>
                <w:position w:val="2"/>
                <w:sz w:val="28"/>
                <w:vertAlign w:val="baseline"/>
              </w:rPr>
              <w:t> 0,5×П</w:t>
            </w:r>
            <w:r>
              <w:rPr>
                <w:b/>
                <w:spacing w:val="-2"/>
                <w:sz w:val="18"/>
                <w:vertAlign w:val="baseline"/>
              </w:rPr>
              <w:t>уд</w:t>
            </w:r>
            <w:r>
              <w:rPr>
                <w:b/>
                <w:spacing w:val="-2"/>
                <w:position w:val="2"/>
                <w:sz w:val="28"/>
                <w:vertAlign w:val="baseline"/>
              </w:rPr>
              <w:t>)</w:t>
            </w:r>
          </w:p>
          <w:p>
            <w:pPr>
              <w:pStyle w:val="TableParagraph"/>
              <w:spacing w:line="103" w:lineRule="exact"/>
              <w:ind w:right="2897"/>
              <w:jc w:val="right"/>
              <w:rPr>
                <w:b/>
                <w:sz w:val="18"/>
              </w:rPr>
            </w:pPr>
            <w:r>
              <w:rPr>
                <w:b/>
                <w:spacing w:val="-5"/>
                <w:sz w:val="18"/>
              </w:rPr>
              <w:t>уд</w:t>
            </w:r>
          </w:p>
        </w:tc>
        <w:tc>
          <w:tcPr>
            <w:tcW w:w="1363" w:type="dxa"/>
          </w:tcPr>
          <w:p>
            <w:pPr>
              <w:pStyle w:val="TableParagraph"/>
              <w:spacing w:before="1"/>
              <w:ind w:left="124"/>
              <w:jc w:val="left"/>
              <w:rPr>
                <w:sz w:val="24"/>
              </w:rPr>
            </w:pPr>
            <w:r>
              <w:rPr>
                <w:sz w:val="24"/>
              </w:rPr>
              <w:t>100 </w:t>
            </w:r>
            <w:r>
              <w:rPr>
                <w:spacing w:val="-2"/>
                <w:sz w:val="24"/>
              </w:rPr>
              <w:t>баллов</w:t>
            </w:r>
          </w:p>
        </w:tc>
      </w:tr>
      <w:tr>
        <w:trPr>
          <w:trHeight w:val="4645" w:hRule="atLeast"/>
        </w:trPr>
        <w:tc>
          <w:tcPr>
            <w:tcW w:w="15988" w:type="dxa"/>
            <w:gridSpan w:val="4"/>
          </w:tcPr>
          <w:p>
            <w:pPr>
              <w:pStyle w:val="TableParagraph"/>
              <w:spacing w:before="319"/>
              <w:ind w:left="110"/>
              <w:jc w:val="left"/>
              <w:rPr>
                <w:b/>
                <w:sz w:val="28"/>
              </w:rPr>
            </w:pPr>
            <w:r>
              <w:rPr>
                <w:b/>
                <w:sz w:val="28"/>
              </w:rPr>
              <w:t>Пример</w:t>
            </w:r>
            <w:r>
              <w:rPr>
                <w:b/>
                <w:spacing w:val="-10"/>
                <w:sz w:val="28"/>
              </w:rPr>
              <w:t> </w:t>
            </w:r>
            <w:r>
              <w:rPr>
                <w:b/>
                <w:sz w:val="28"/>
              </w:rPr>
              <w:t>расчета</w:t>
            </w:r>
            <w:r>
              <w:rPr>
                <w:b/>
                <w:spacing w:val="-10"/>
                <w:sz w:val="28"/>
              </w:rPr>
              <w:t> </w:t>
            </w:r>
            <w:r>
              <w:rPr>
                <w:b/>
                <w:sz w:val="28"/>
              </w:rPr>
              <w:t>значения</w:t>
            </w:r>
            <w:r>
              <w:rPr>
                <w:b/>
                <w:spacing w:val="-10"/>
                <w:sz w:val="28"/>
              </w:rPr>
              <w:t> </w:t>
            </w:r>
            <w:r>
              <w:rPr>
                <w:b/>
                <w:spacing w:val="-2"/>
                <w:sz w:val="28"/>
              </w:rPr>
              <w:t>критерия5:</w:t>
            </w:r>
          </w:p>
          <w:p>
            <w:pPr>
              <w:pStyle w:val="TableParagraph"/>
              <w:spacing w:before="321"/>
              <w:ind w:left="110"/>
              <w:jc w:val="left"/>
              <w:rPr>
                <w:sz w:val="28"/>
              </w:rPr>
            </w:pPr>
            <w:r>
              <w:rPr>
                <w:b/>
                <w:sz w:val="28"/>
                <w:u w:val="single"/>
              </w:rPr>
              <w:t>Вариант</w:t>
            </w:r>
            <w:r>
              <w:rPr>
                <w:b/>
                <w:spacing w:val="-6"/>
                <w:sz w:val="28"/>
                <w:u w:val="single"/>
              </w:rPr>
              <w:t> </w:t>
            </w:r>
            <w:r>
              <w:rPr>
                <w:b/>
                <w:sz w:val="28"/>
                <w:u w:val="single"/>
              </w:rPr>
              <w:t>1.</w:t>
            </w:r>
            <w:r>
              <w:rPr>
                <w:b/>
                <w:spacing w:val="-6"/>
                <w:sz w:val="28"/>
                <w:u w:val="single"/>
              </w:rPr>
              <w:t> </w:t>
            </w:r>
            <w:r>
              <w:rPr>
                <w:sz w:val="28"/>
                <w:u w:val="single"/>
              </w:rPr>
              <w:t>Для</w:t>
            </w:r>
            <w:r>
              <w:rPr>
                <w:spacing w:val="-6"/>
                <w:sz w:val="28"/>
                <w:u w:val="single"/>
              </w:rPr>
              <w:t> </w:t>
            </w:r>
            <w:r>
              <w:rPr>
                <w:sz w:val="28"/>
                <w:u w:val="single"/>
              </w:rPr>
              <w:t>организаций</w:t>
            </w:r>
            <w:r>
              <w:rPr>
                <w:spacing w:val="-6"/>
                <w:sz w:val="28"/>
                <w:u w:val="single"/>
              </w:rPr>
              <w:t> </w:t>
            </w:r>
            <w:r>
              <w:rPr>
                <w:sz w:val="28"/>
                <w:u w:val="single"/>
              </w:rPr>
              <w:t>в</w:t>
            </w:r>
            <w:r>
              <w:rPr>
                <w:spacing w:val="-6"/>
                <w:sz w:val="28"/>
                <w:u w:val="single"/>
              </w:rPr>
              <w:t> </w:t>
            </w:r>
            <w:r>
              <w:rPr>
                <w:sz w:val="28"/>
                <w:u w:val="single"/>
              </w:rPr>
              <w:t>сфере</w:t>
            </w:r>
            <w:r>
              <w:rPr>
                <w:spacing w:val="-6"/>
                <w:sz w:val="28"/>
                <w:u w:val="single"/>
              </w:rPr>
              <w:t> </w:t>
            </w:r>
            <w:r>
              <w:rPr>
                <w:spacing w:val="-2"/>
                <w:sz w:val="28"/>
                <w:u w:val="single"/>
              </w:rPr>
              <w:t>образования</w:t>
            </w:r>
          </w:p>
          <w:p>
            <w:pPr>
              <w:pStyle w:val="TableParagraph"/>
              <w:spacing w:before="277"/>
              <w:ind w:left="110" w:firstLine="709"/>
              <w:jc w:val="left"/>
              <w:rPr>
                <w:sz w:val="28"/>
              </w:rPr>
            </w:pPr>
            <w:r>
              <w:rPr>
                <w:b/>
                <w:position w:val="2"/>
                <w:sz w:val="28"/>
              </w:rPr>
              <w:t>П</w:t>
            </w:r>
            <w:r>
              <w:rPr>
                <w:b/>
                <w:sz w:val="18"/>
              </w:rPr>
              <w:t>реком</w:t>
            </w:r>
            <w:r>
              <w:rPr>
                <w:b/>
                <w:position w:val="2"/>
                <w:sz w:val="28"/>
              </w:rPr>
              <w:t>–</w:t>
            </w:r>
            <w:r>
              <w:rPr>
                <w:position w:val="2"/>
                <w:sz w:val="28"/>
              </w:rPr>
              <w:t>доля получателей услуг, которые готовы рекомендовать организацию социальной сферы родственникам и знакомым </w:t>
            </w:r>
            <w:r>
              <w:rPr>
                <w:sz w:val="28"/>
              </w:rPr>
              <w:t>(могли</w:t>
            </w:r>
            <w:r>
              <w:rPr>
                <w:spacing w:val="-12"/>
                <w:sz w:val="28"/>
              </w:rPr>
              <w:t> </w:t>
            </w:r>
            <w:r>
              <w:rPr>
                <w:sz w:val="28"/>
              </w:rPr>
              <w:t>бы</w:t>
            </w:r>
            <w:r>
              <w:rPr>
                <w:spacing w:val="-12"/>
                <w:sz w:val="28"/>
              </w:rPr>
              <w:t> </w:t>
            </w:r>
            <w:r>
              <w:rPr>
                <w:sz w:val="28"/>
              </w:rPr>
              <w:t>ее</w:t>
            </w:r>
            <w:r>
              <w:rPr>
                <w:spacing w:val="-11"/>
                <w:sz w:val="28"/>
              </w:rPr>
              <w:t> </w:t>
            </w:r>
            <w:r>
              <w:rPr>
                <w:sz w:val="28"/>
              </w:rPr>
              <w:t>рекомендовать,</w:t>
            </w:r>
            <w:r>
              <w:rPr>
                <w:spacing w:val="-13"/>
                <w:sz w:val="28"/>
              </w:rPr>
              <w:t> </w:t>
            </w:r>
            <w:r>
              <w:rPr>
                <w:sz w:val="28"/>
              </w:rPr>
              <w:t>если</w:t>
            </w:r>
            <w:r>
              <w:rPr>
                <w:spacing w:val="-11"/>
                <w:sz w:val="28"/>
              </w:rPr>
              <w:t> </w:t>
            </w:r>
            <w:r>
              <w:rPr>
                <w:sz w:val="28"/>
              </w:rPr>
              <w:t>бы</w:t>
            </w:r>
            <w:r>
              <w:rPr>
                <w:spacing w:val="-12"/>
                <w:sz w:val="28"/>
              </w:rPr>
              <w:t> </w:t>
            </w:r>
            <w:r>
              <w:rPr>
                <w:sz w:val="28"/>
              </w:rPr>
              <w:t>была</w:t>
            </w:r>
            <w:r>
              <w:rPr>
                <w:spacing w:val="-11"/>
                <w:sz w:val="28"/>
              </w:rPr>
              <w:t> </w:t>
            </w:r>
            <w:r>
              <w:rPr>
                <w:sz w:val="28"/>
              </w:rPr>
              <w:t>возможность</w:t>
            </w:r>
            <w:r>
              <w:rPr>
                <w:spacing w:val="-12"/>
                <w:sz w:val="28"/>
              </w:rPr>
              <w:t> </w:t>
            </w:r>
            <w:r>
              <w:rPr>
                <w:sz w:val="28"/>
              </w:rPr>
              <w:t>выбора</w:t>
            </w:r>
            <w:r>
              <w:rPr>
                <w:spacing w:val="-11"/>
                <w:sz w:val="28"/>
              </w:rPr>
              <w:t> </w:t>
            </w:r>
            <w:r>
              <w:rPr>
                <w:sz w:val="28"/>
              </w:rPr>
              <w:t>организации</w:t>
            </w:r>
            <w:r>
              <w:rPr>
                <w:spacing w:val="-12"/>
                <w:sz w:val="28"/>
              </w:rPr>
              <w:t> </w:t>
            </w:r>
            <w:r>
              <w:rPr>
                <w:sz w:val="28"/>
              </w:rPr>
              <w:t>социальной</w:t>
            </w:r>
            <w:r>
              <w:rPr>
                <w:spacing w:val="-11"/>
                <w:sz w:val="28"/>
              </w:rPr>
              <w:t> </w:t>
            </w:r>
            <w:r>
              <w:rPr>
                <w:sz w:val="28"/>
              </w:rPr>
              <w:t>сферы),</w:t>
            </w:r>
            <w:r>
              <w:rPr>
                <w:spacing w:val="-15"/>
                <w:sz w:val="28"/>
              </w:rPr>
              <w:t> </w:t>
            </w:r>
            <w:r>
              <w:rPr>
                <w:sz w:val="28"/>
              </w:rPr>
              <w:t>выраженная</w:t>
            </w:r>
            <w:r>
              <w:rPr>
                <w:spacing w:val="-12"/>
                <w:sz w:val="28"/>
              </w:rPr>
              <w:t> </w:t>
            </w:r>
            <w:r>
              <w:rPr>
                <w:sz w:val="28"/>
              </w:rPr>
              <w:t>в</w:t>
            </w:r>
            <w:r>
              <w:rPr>
                <w:spacing w:val="-12"/>
                <w:sz w:val="28"/>
              </w:rPr>
              <w:t> </w:t>
            </w:r>
            <w:r>
              <w:rPr>
                <w:sz w:val="28"/>
              </w:rPr>
              <w:t>баллах</w:t>
            </w:r>
            <w:r>
              <w:rPr>
                <w:spacing w:val="-11"/>
                <w:sz w:val="28"/>
              </w:rPr>
              <w:t> </w:t>
            </w:r>
            <w:r>
              <w:rPr>
                <w:sz w:val="28"/>
              </w:rPr>
              <w:t>–</w:t>
            </w:r>
            <w:r>
              <w:rPr>
                <w:spacing w:val="-12"/>
                <w:sz w:val="28"/>
              </w:rPr>
              <w:t> </w:t>
            </w:r>
            <w:r>
              <w:rPr>
                <w:sz w:val="28"/>
              </w:rPr>
              <w:t>50</w:t>
            </w:r>
            <w:r>
              <w:rPr>
                <w:spacing w:val="-11"/>
                <w:sz w:val="28"/>
              </w:rPr>
              <w:t> </w:t>
            </w:r>
            <w:r>
              <w:rPr>
                <w:spacing w:val="-2"/>
                <w:sz w:val="28"/>
              </w:rPr>
              <w:t>баллов.</w:t>
            </w:r>
          </w:p>
          <w:p>
            <w:pPr>
              <w:pStyle w:val="TableParagraph"/>
              <w:spacing w:line="160" w:lineRule="exact"/>
              <w:ind w:left="819"/>
              <w:jc w:val="left"/>
              <w:rPr>
                <w:b/>
                <w:sz w:val="18"/>
              </w:rPr>
            </w:pPr>
            <w:r>
              <w:rPr>
                <w:b/>
                <w:spacing w:val="-2"/>
                <w:position w:val="-9"/>
                <w:sz w:val="28"/>
              </w:rPr>
              <w:t>П</w:t>
            </w:r>
            <w:r>
              <w:rPr>
                <w:b/>
                <w:spacing w:val="-2"/>
                <w:sz w:val="18"/>
              </w:rPr>
              <w:t>орг.усл</w:t>
            </w:r>
          </w:p>
          <w:p>
            <w:pPr>
              <w:pStyle w:val="TableParagraph"/>
              <w:spacing w:line="161" w:lineRule="exact"/>
              <w:ind w:left="1624"/>
              <w:jc w:val="left"/>
              <w:rPr>
                <w:sz w:val="28"/>
              </w:rPr>
            </w:pPr>
            <w:r>
              <w:rPr>
                <w:b/>
                <w:sz w:val="18"/>
              </w:rPr>
              <w:t>уд</w:t>
            </w:r>
            <w:r>
              <w:rPr>
                <w:b/>
                <w:position w:val="2"/>
                <w:sz w:val="28"/>
              </w:rPr>
              <w:t>–</w:t>
            </w:r>
            <w:r>
              <w:rPr>
                <w:position w:val="2"/>
                <w:sz w:val="28"/>
              </w:rPr>
              <w:t>доля</w:t>
            </w:r>
            <w:r>
              <w:rPr>
                <w:spacing w:val="56"/>
                <w:position w:val="2"/>
                <w:sz w:val="28"/>
              </w:rPr>
              <w:t> </w:t>
            </w:r>
            <w:r>
              <w:rPr>
                <w:position w:val="2"/>
                <w:sz w:val="28"/>
              </w:rPr>
              <w:t>получателей</w:t>
            </w:r>
            <w:r>
              <w:rPr>
                <w:spacing w:val="56"/>
                <w:position w:val="2"/>
                <w:sz w:val="28"/>
              </w:rPr>
              <w:t> </w:t>
            </w:r>
            <w:r>
              <w:rPr>
                <w:position w:val="2"/>
                <w:sz w:val="28"/>
              </w:rPr>
              <w:t>услуг,</w:t>
            </w:r>
            <w:r>
              <w:rPr>
                <w:spacing w:val="56"/>
                <w:position w:val="2"/>
                <w:sz w:val="28"/>
              </w:rPr>
              <w:t> </w:t>
            </w:r>
            <w:r>
              <w:rPr>
                <w:position w:val="2"/>
                <w:sz w:val="28"/>
              </w:rPr>
              <w:t>удовлетворенных</w:t>
            </w:r>
            <w:r>
              <w:rPr>
                <w:spacing w:val="57"/>
                <w:position w:val="2"/>
                <w:sz w:val="28"/>
              </w:rPr>
              <w:t> </w:t>
            </w:r>
            <w:r>
              <w:rPr>
                <w:position w:val="2"/>
                <w:sz w:val="28"/>
              </w:rPr>
              <w:t>организационными</w:t>
            </w:r>
            <w:r>
              <w:rPr>
                <w:spacing w:val="56"/>
                <w:position w:val="2"/>
                <w:sz w:val="28"/>
              </w:rPr>
              <w:t> </w:t>
            </w:r>
            <w:r>
              <w:rPr>
                <w:position w:val="2"/>
                <w:sz w:val="28"/>
              </w:rPr>
              <w:t>условиями</w:t>
            </w:r>
            <w:r>
              <w:rPr>
                <w:spacing w:val="56"/>
                <w:position w:val="2"/>
                <w:sz w:val="28"/>
              </w:rPr>
              <w:t> </w:t>
            </w:r>
            <w:r>
              <w:rPr>
                <w:position w:val="2"/>
                <w:sz w:val="28"/>
              </w:rPr>
              <w:t>предоставления</w:t>
            </w:r>
            <w:r>
              <w:rPr>
                <w:spacing w:val="57"/>
                <w:position w:val="2"/>
                <w:sz w:val="28"/>
              </w:rPr>
              <w:t> </w:t>
            </w:r>
            <w:r>
              <w:rPr>
                <w:position w:val="2"/>
                <w:sz w:val="28"/>
              </w:rPr>
              <w:t>услуг,</w:t>
            </w:r>
            <w:r>
              <w:rPr>
                <w:spacing w:val="56"/>
                <w:position w:val="2"/>
                <w:sz w:val="28"/>
              </w:rPr>
              <w:t> </w:t>
            </w:r>
            <w:r>
              <w:rPr>
                <w:position w:val="2"/>
                <w:sz w:val="28"/>
              </w:rPr>
              <w:t>выраженная</w:t>
            </w:r>
            <w:r>
              <w:rPr>
                <w:spacing w:val="56"/>
                <w:position w:val="2"/>
                <w:sz w:val="28"/>
              </w:rPr>
              <w:t> </w:t>
            </w:r>
            <w:r>
              <w:rPr>
                <w:spacing w:val="-10"/>
                <w:position w:val="2"/>
                <w:sz w:val="28"/>
              </w:rPr>
              <w:t>в</w:t>
            </w:r>
          </w:p>
          <w:p>
            <w:pPr>
              <w:pStyle w:val="TableParagraph"/>
              <w:spacing w:line="321" w:lineRule="exact" w:before="1"/>
              <w:ind w:left="110"/>
              <w:jc w:val="left"/>
              <w:rPr>
                <w:sz w:val="28"/>
              </w:rPr>
            </w:pPr>
            <w:r>
              <w:rPr>
                <w:sz w:val="28"/>
              </w:rPr>
              <w:t>баллах</w:t>
            </w:r>
            <w:r>
              <w:rPr>
                <w:spacing w:val="-5"/>
                <w:sz w:val="28"/>
              </w:rPr>
              <w:t> </w:t>
            </w:r>
            <w:r>
              <w:rPr>
                <w:sz w:val="28"/>
              </w:rPr>
              <w:t>–</w:t>
            </w:r>
            <w:r>
              <w:rPr>
                <w:spacing w:val="-4"/>
                <w:sz w:val="28"/>
              </w:rPr>
              <w:t> </w:t>
            </w:r>
            <w:r>
              <w:rPr>
                <w:sz w:val="28"/>
              </w:rPr>
              <w:t>92</w:t>
            </w:r>
            <w:r>
              <w:rPr>
                <w:spacing w:val="-4"/>
                <w:sz w:val="28"/>
              </w:rPr>
              <w:t> </w:t>
            </w:r>
            <w:r>
              <w:rPr>
                <w:spacing w:val="-2"/>
                <w:sz w:val="28"/>
              </w:rPr>
              <w:t>балла.</w:t>
            </w:r>
          </w:p>
          <w:p>
            <w:pPr>
              <w:pStyle w:val="TableParagraph"/>
              <w:ind w:left="110" w:firstLine="709"/>
              <w:jc w:val="left"/>
              <w:rPr>
                <w:sz w:val="28"/>
              </w:rPr>
            </w:pPr>
            <w:r>
              <w:rPr>
                <w:b/>
                <w:position w:val="2"/>
                <w:sz w:val="28"/>
              </w:rPr>
              <w:t>П</w:t>
            </w:r>
            <w:r>
              <w:rPr>
                <w:b/>
                <w:sz w:val="18"/>
              </w:rPr>
              <w:t>уд</w:t>
            </w:r>
            <w:r>
              <w:rPr>
                <w:b/>
                <w:spacing w:val="80"/>
                <w:sz w:val="18"/>
              </w:rPr>
              <w:t> </w:t>
            </w:r>
            <w:r>
              <w:rPr>
                <w:position w:val="2"/>
                <w:sz w:val="28"/>
              </w:rPr>
              <w:t>–</w:t>
            </w:r>
            <w:r>
              <w:rPr>
                <w:spacing w:val="40"/>
                <w:position w:val="2"/>
                <w:sz w:val="28"/>
              </w:rPr>
              <w:t> </w:t>
            </w:r>
            <w:r>
              <w:rPr>
                <w:position w:val="2"/>
                <w:sz w:val="28"/>
              </w:rPr>
              <w:t>доля</w:t>
            </w:r>
            <w:r>
              <w:rPr>
                <w:spacing w:val="40"/>
                <w:position w:val="2"/>
                <w:sz w:val="28"/>
              </w:rPr>
              <w:t> </w:t>
            </w:r>
            <w:r>
              <w:rPr>
                <w:position w:val="2"/>
                <w:sz w:val="28"/>
              </w:rPr>
              <w:t>получателей</w:t>
            </w:r>
            <w:r>
              <w:rPr>
                <w:spacing w:val="40"/>
                <w:position w:val="2"/>
                <w:sz w:val="28"/>
              </w:rPr>
              <w:t> </w:t>
            </w:r>
            <w:r>
              <w:rPr>
                <w:position w:val="2"/>
                <w:sz w:val="28"/>
              </w:rPr>
              <w:t>услуг,</w:t>
            </w:r>
            <w:r>
              <w:rPr>
                <w:spacing w:val="40"/>
                <w:position w:val="2"/>
                <w:sz w:val="28"/>
              </w:rPr>
              <w:t> </w:t>
            </w:r>
            <w:r>
              <w:rPr>
                <w:position w:val="2"/>
                <w:sz w:val="28"/>
              </w:rPr>
              <w:t>удовлетворенных</w:t>
            </w:r>
            <w:r>
              <w:rPr>
                <w:spacing w:val="40"/>
                <w:position w:val="2"/>
                <w:sz w:val="28"/>
              </w:rPr>
              <w:t> </w:t>
            </w:r>
            <w:r>
              <w:rPr>
                <w:position w:val="2"/>
                <w:sz w:val="28"/>
              </w:rPr>
              <w:t>в</w:t>
            </w:r>
            <w:r>
              <w:rPr>
                <w:spacing w:val="40"/>
                <w:position w:val="2"/>
                <w:sz w:val="28"/>
              </w:rPr>
              <w:t> </w:t>
            </w:r>
            <w:r>
              <w:rPr>
                <w:position w:val="2"/>
                <w:sz w:val="28"/>
              </w:rPr>
              <w:t>целом</w:t>
            </w:r>
            <w:r>
              <w:rPr>
                <w:spacing w:val="40"/>
                <w:position w:val="2"/>
                <w:sz w:val="28"/>
              </w:rPr>
              <w:t> </w:t>
            </w:r>
            <w:r>
              <w:rPr>
                <w:position w:val="2"/>
                <w:sz w:val="28"/>
              </w:rPr>
              <w:t>условиями</w:t>
            </w:r>
            <w:r>
              <w:rPr>
                <w:spacing w:val="40"/>
                <w:position w:val="2"/>
                <w:sz w:val="28"/>
              </w:rPr>
              <w:t> </w:t>
            </w:r>
            <w:r>
              <w:rPr>
                <w:position w:val="2"/>
                <w:sz w:val="28"/>
              </w:rPr>
              <w:t>оказания</w:t>
            </w:r>
            <w:r>
              <w:rPr>
                <w:spacing w:val="40"/>
                <w:position w:val="2"/>
                <w:sz w:val="28"/>
              </w:rPr>
              <w:t> </w:t>
            </w:r>
            <w:r>
              <w:rPr>
                <w:position w:val="2"/>
                <w:sz w:val="28"/>
              </w:rPr>
              <w:t>услуг</w:t>
            </w:r>
            <w:r>
              <w:rPr>
                <w:spacing w:val="40"/>
                <w:position w:val="2"/>
                <w:sz w:val="28"/>
              </w:rPr>
              <w:t> </w:t>
            </w:r>
            <w:r>
              <w:rPr>
                <w:position w:val="2"/>
                <w:sz w:val="28"/>
              </w:rPr>
              <w:t>в</w:t>
            </w:r>
            <w:r>
              <w:rPr>
                <w:spacing w:val="40"/>
                <w:position w:val="2"/>
                <w:sz w:val="28"/>
              </w:rPr>
              <w:t> </w:t>
            </w:r>
            <w:r>
              <w:rPr>
                <w:position w:val="2"/>
                <w:sz w:val="28"/>
              </w:rPr>
              <w:t>организации</w:t>
            </w:r>
            <w:r>
              <w:rPr>
                <w:spacing w:val="40"/>
                <w:position w:val="2"/>
                <w:sz w:val="28"/>
              </w:rPr>
              <w:t> </w:t>
            </w:r>
            <w:r>
              <w:rPr>
                <w:position w:val="2"/>
                <w:sz w:val="28"/>
              </w:rPr>
              <w:t>социальной</w:t>
            </w:r>
            <w:r>
              <w:rPr>
                <w:spacing w:val="40"/>
                <w:position w:val="2"/>
                <w:sz w:val="28"/>
              </w:rPr>
              <w:t> </w:t>
            </w:r>
            <w:r>
              <w:rPr>
                <w:position w:val="2"/>
                <w:sz w:val="28"/>
              </w:rPr>
              <w:t>сферы,</w:t>
            </w:r>
            <w:r>
              <w:rPr>
                <w:spacing w:val="80"/>
                <w:position w:val="2"/>
                <w:sz w:val="28"/>
              </w:rPr>
              <w:t> </w:t>
            </w:r>
            <w:r>
              <w:rPr>
                <w:sz w:val="28"/>
              </w:rPr>
              <w:t>выраженная в баллах– 80 баллов.</w:t>
            </w:r>
          </w:p>
          <w:p>
            <w:pPr>
              <w:pStyle w:val="TableParagraph"/>
              <w:spacing w:before="277"/>
              <w:ind w:left="819"/>
              <w:jc w:val="left"/>
              <w:rPr>
                <w:b/>
                <w:sz w:val="24"/>
              </w:rPr>
            </w:pPr>
            <w:r>
              <w:rPr>
                <w:b/>
                <w:sz w:val="24"/>
                <w:u w:val="thick"/>
              </w:rPr>
              <w:t>Расчет</w:t>
            </w:r>
            <w:r>
              <w:rPr>
                <w:b/>
                <w:spacing w:val="-2"/>
                <w:sz w:val="24"/>
                <w:u w:val="thick"/>
              </w:rPr>
              <w:t> </w:t>
            </w:r>
            <w:r>
              <w:rPr>
                <w:b/>
                <w:sz w:val="24"/>
                <w:u w:val="thick"/>
              </w:rPr>
              <w:t>значения</w:t>
            </w:r>
            <w:r>
              <w:rPr>
                <w:b/>
                <w:spacing w:val="-1"/>
                <w:sz w:val="24"/>
                <w:u w:val="thick"/>
              </w:rPr>
              <w:t> </w:t>
            </w:r>
            <w:r>
              <w:rPr>
                <w:b/>
                <w:sz w:val="24"/>
                <w:u w:val="thick"/>
              </w:rPr>
              <w:t>критерия</w:t>
            </w:r>
            <w:r>
              <w:rPr>
                <w:b/>
                <w:spacing w:val="-1"/>
                <w:sz w:val="24"/>
                <w:u w:val="thick"/>
              </w:rPr>
              <w:t> </w:t>
            </w:r>
            <w:r>
              <w:rPr>
                <w:b/>
                <w:spacing w:val="-5"/>
                <w:sz w:val="24"/>
                <w:u w:val="thick"/>
              </w:rPr>
              <w:t>5:</w:t>
            </w:r>
          </w:p>
          <w:p>
            <w:pPr>
              <w:pStyle w:val="TableParagraph"/>
              <w:spacing w:before="1"/>
              <w:jc w:val="left"/>
              <w:rPr>
                <w:sz w:val="24"/>
              </w:rPr>
            </w:pPr>
          </w:p>
          <w:p>
            <w:pPr>
              <w:pStyle w:val="TableParagraph"/>
              <w:spacing w:line="304" w:lineRule="exact"/>
              <w:ind w:left="4265"/>
              <w:jc w:val="left"/>
              <w:rPr>
                <w:sz w:val="28"/>
              </w:rPr>
            </w:pPr>
            <w:r>
              <w:rPr>
                <w:b/>
                <w:sz w:val="28"/>
              </w:rPr>
              <w:t>К</w:t>
            </w:r>
            <w:r>
              <w:rPr>
                <w:b/>
                <w:sz w:val="28"/>
                <w:vertAlign w:val="superscript"/>
              </w:rPr>
              <w:t>5</w:t>
            </w:r>
            <w:r>
              <w:rPr>
                <w:b/>
                <w:spacing w:val="-5"/>
                <w:sz w:val="28"/>
                <w:vertAlign w:val="baseline"/>
              </w:rPr>
              <w:t> </w:t>
            </w:r>
            <w:r>
              <w:rPr>
                <w:b/>
                <w:sz w:val="28"/>
                <w:vertAlign w:val="baseline"/>
              </w:rPr>
              <w:t>=</w:t>
            </w:r>
            <w:r>
              <w:rPr>
                <w:b/>
                <w:spacing w:val="-2"/>
                <w:sz w:val="28"/>
                <w:vertAlign w:val="baseline"/>
              </w:rPr>
              <w:t> </w:t>
            </w:r>
            <w:r>
              <w:rPr>
                <w:b/>
                <w:sz w:val="28"/>
                <w:vertAlign w:val="baseline"/>
              </w:rPr>
              <w:t>0,3</w:t>
            </w:r>
            <w:r>
              <w:rPr>
                <w:b/>
                <w:spacing w:val="-2"/>
                <w:sz w:val="28"/>
                <w:vertAlign w:val="baseline"/>
              </w:rPr>
              <w:t> </w:t>
            </w:r>
            <w:r>
              <w:rPr>
                <w:b/>
                <w:sz w:val="28"/>
                <w:vertAlign w:val="baseline"/>
              </w:rPr>
              <w:t>×</w:t>
            </w:r>
            <w:r>
              <w:rPr>
                <w:b/>
                <w:spacing w:val="-3"/>
                <w:sz w:val="28"/>
                <w:vertAlign w:val="baseline"/>
              </w:rPr>
              <w:t> </w:t>
            </w:r>
            <w:r>
              <w:rPr>
                <w:b/>
                <w:sz w:val="28"/>
                <w:vertAlign w:val="baseline"/>
              </w:rPr>
              <w:t>50</w:t>
            </w:r>
            <w:r>
              <w:rPr>
                <w:b/>
                <w:spacing w:val="-2"/>
                <w:sz w:val="28"/>
                <w:vertAlign w:val="baseline"/>
              </w:rPr>
              <w:t> </w:t>
            </w:r>
            <w:r>
              <w:rPr>
                <w:b/>
                <w:sz w:val="28"/>
                <w:vertAlign w:val="baseline"/>
              </w:rPr>
              <w:t>+</w:t>
            </w:r>
            <w:r>
              <w:rPr>
                <w:b/>
                <w:spacing w:val="-2"/>
                <w:sz w:val="28"/>
                <w:vertAlign w:val="baseline"/>
              </w:rPr>
              <w:t> </w:t>
            </w:r>
            <w:r>
              <w:rPr>
                <w:b/>
                <w:sz w:val="28"/>
                <w:vertAlign w:val="baseline"/>
              </w:rPr>
              <w:t>0,2</w:t>
            </w:r>
            <w:r>
              <w:rPr>
                <w:b/>
                <w:spacing w:val="-3"/>
                <w:sz w:val="28"/>
                <w:vertAlign w:val="baseline"/>
              </w:rPr>
              <w:t> </w:t>
            </w:r>
            <w:r>
              <w:rPr>
                <w:b/>
                <w:sz w:val="28"/>
                <w:vertAlign w:val="baseline"/>
              </w:rPr>
              <w:t>×</w:t>
            </w:r>
            <w:r>
              <w:rPr>
                <w:b/>
                <w:spacing w:val="-2"/>
                <w:sz w:val="28"/>
                <w:vertAlign w:val="baseline"/>
              </w:rPr>
              <w:t> </w:t>
            </w:r>
            <w:r>
              <w:rPr>
                <w:b/>
                <w:sz w:val="28"/>
                <w:vertAlign w:val="baseline"/>
              </w:rPr>
              <w:t>92</w:t>
            </w:r>
            <w:r>
              <w:rPr>
                <w:b/>
                <w:spacing w:val="-3"/>
                <w:sz w:val="28"/>
                <w:vertAlign w:val="baseline"/>
              </w:rPr>
              <w:t> </w:t>
            </w:r>
            <w:r>
              <w:rPr>
                <w:b/>
                <w:sz w:val="28"/>
                <w:vertAlign w:val="baseline"/>
              </w:rPr>
              <w:t>+</w:t>
            </w:r>
            <w:r>
              <w:rPr>
                <w:b/>
                <w:spacing w:val="-2"/>
                <w:sz w:val="28"/>
                <w:vertAlign w:val="baseline"/>
              </w:rPr>
              <w:t> </w:t>
            </w:r>
            <w:r>
              <w:rPr>
                <w:b/>
                <w:sz w:val="28"/>
                <w:vertAlign w:val="baseline"/>
              </w:rPr>
              <w:t>0,5</w:t>
            </w:r>
            <w:r>
              <w:rPr>
                <w:b/>
                <w:spacing w:val="-2"/>
                <w:sz w:val="28"/>
                <w:vertAlign w:val="baseline"/>
              </w:rPr>
              <w:t> </w:t>
            </w:r>
            <w:r>
              <w:rPr>
                <w:b/>
                <w:sz w:val="28"/>
                <w:vertAlign w:val="baseline"/>
              </w:rPr>
              <w:t>×</w:t>
            </w:r>
            <w:r>
              <w:rPr>
                <w:b/>
                <w:spacing w:val="-3"/>
                <w:sz w:val="28"/>
                <w:vertAlign w:val="baseline"/>
              </w:rPr>
              <w:t> </w:t>
            </w:r>
            <w:r>
              <w:rPr>
                <w:b/>
                <w:sz w:val="28"/>
                <w:vertAlign w:val="baseline"/>
              </w:rPr>
              <w:t>80</w:t>
            </w:r>
            <w:r>
              <w:rPr>
                <w:b/>
                <w:spacing w:val="-2"/>
                <w:sz w:val="28"/>
                <w:vertAlign w:val="baseline"/>
              </w:rPr>
              <w:t> </w:t>
            </w:r>
            <w:r>
              <w:rPr>
                <w:b/>
                <w:sz w:val="28"/>
                <w:vertAlign w:val="baseline"/>
              </w:rPr>
              <w:t>=</w:t>
            </w:r>
            <w:r>
              <w:rPr>
                <w:b/>
                <w:spacing w:val="-2"/>
                <w:sz w:val="28"/>
                <w:vertAlign w:val="baseline"/>
              </w:rPr>
              <w:t> </w:t>
            </w:r>
            <w:r>
              <w:rPr>
                <w:b/>
                <w:sz w:val="28"/>
                <w:vertAlign w:val="baseline"/>
              </w:rPr>
              <w:t>15</w:t>
            </w:r>
            <w:r>
              <w:rPr>
                <w:b/>
                <w:spacing w:val="-3"/>
                <w:sz w:val="28"/>
                <w:vertAlign w:val="baseline"/>
              </w:rPr>
              <w:t> </w:t>
            </w:r>
            <w:r>
              <w:rPr>
                <w:b/>
                <w:sz w:val="28"/>
                <w:vertAlign w:val="baseline"/>
              </w:rPr>
              <w:t>+</w:t>
            </w:r>
            <w:r>
              <w:rPr>
                <w:b/>
                <w:spacing w:val="-2"/>
                <w:sz w:val="28"/>
                <w:vertAlign w:val="baseline"/>
              </w:rPr>
              <w:t> </w:t>
            </w:r>
            <w:r>
              <w:rPr>
                <w:b/>
                <w:sz w:val="28"/>
                <w:vertAlign w:val="baseline"/>
              </w:rPr>
              <w:t>18,4</w:t>
            </w:r>
            <w:r>
              <w:rPr>
                <w:b/>
                <w:spacing w:val="-2"/>
                <w:sz w:val="28"/>
                <w:vertAlign w:val="baseline"/>
              </w:rPr>
              <w:t> </w:t>
            </w:r>
            <w:r>
              <w:rPr>
                <w:b/>
                <w:sz w:val="28"/>
                <w:vertAlign w:val="baseline"/>
              </w:rPr>
              <w:t>+</w:t>
            </w:r>
            <w:r>
              <w:rPr>
                <w:b/>
                <w:spacing w:val="-3"/>
                <w:sz w:val="28"/>
                <w:vertAlign w:val="baseline"/>
              </w:rPr>
              <w:t> </w:t>
            </w:r>
            <w:r>
              <w:rPr>
                <w:b/>
                <w:sz w:val="28"/>
                <w:vertAlign w:val="baseline"/>
              </w:rPr>
              <w:t>40</w:t>
            </w:r>
            <w:r>
              <w:rPr>
                <w:b/>
                <w:spacing w:val="-2"/>
                <w:sz w:val="28"/>
                <w:vertAlign w:val="baseline"/>
              </w:rPr>
              <w:t> </w:t>
            </w:r>
            <w:r>
              <w:rPr>
                <w:b/>
                <w:sz w:val="28"/>
                <w:vertAlign w:val="baseline"/>
              </w:rPr>
              <w:t>=</w:t>
            </w:r>
            <w:r>
              <w:rPr>
                <w:b/>
                <w:spacing w:val="-2"/>
                <w:sz w:val="28"/>
                <w:vertAlign w:val="baseline"/>
              </w:rPr>
              <w:t> </w:t>
            </w:r>
            <w:r>
              <w:rPr>
                <w:b/>
                <w:sz w:val="28"/>
                <w:vertAlign w:val="baseline"/>
              </w:rPr>
              <w:t>73,4</w:t>
            </w:r>
            <w:r>
              <w:rPr>
                <w:b/>
                <w:spacing w:val="-3"/>
                <w:sz w:val="28"/>
                <w:vertAlign w:val="baseline"/>
              </w:rPr>
              <w:t> </w:t>
            </w:r>
            <w:r>
              <w:rPr>
                <w:b/>
                <w:sz w:val="28"/>
                <w:vertAlign w:val="baseline"/>
              </w:rPr>
              <w:t>=</w:t>
            </w:r>
            <w:r>
              <w:rPr>
                <w:b/>
                <w:spacing w:val="-2"/>
                <w:sz w:val="28"/>
                <w:vertAlign w:val="baseline"/>
              </w:rPr>
              <w:t> </w:t>
            </w:r>
            <w:r>
              <w:rPr>
                <w:b/>
                <w:sz w:val="28"/>
                <w:vertAlign w:val="baseline"/>
              </w:rPr>
              <w:t>73</w:t>
            </w:r>
            <w:r>
              <w:rPr>
                <w:b/>
                <w:spacing w:val="-2"/>
                <w:sz w:val="28"/>
                <w:vertAlign w:val="baseline"/>
              </w:rPr>
              <w:t> балла</w:t>
            </w:r>
            <w:r>
              <w:rPr>
                <w:spacing w:val="-2"/>
                <w:sz w:val="28"/>
                <w:vertAlign w:val="baseline"/>
              </w:rPr>
              <w:t>.</w:t>
            </w:r>
          </w:p>
        </w:tc>
      </w:tr>
    </w:tbl>
    <w:p>
      <w:pPr>
        <w:spacing w:after="0" w:line="304" w:lineRule="exact"/>
        <w:jc w:val="left"/>
        <w:rPr>
          <w:sz w:val="28"/>
        </w:rPr>
        <w:sectPr>
          <w:type w:val="continuous"/>
          <w:pgSz w:w="16840" w:h="11910" w:orient="landscape"/>
          <w:pgMar w:header="0" w:footer="690" w:top="1000" w:bottom="940" w:left="240" w:right="260"/>
        </w:sectPr>
      </w:pPr>
    </w:p>
    <w:p>
      <w:pPr>
        <w:pStyle w:val="BodyText"/>
        <w:ind w:left="129"/>
        <w:rPr>
          <w:sz w:val="20"/>
        </w:rPr>
      </w:pPr>
      <w:r>
        <w:rPr>
          <w:sz w:val="20"/>
        </w:rPr>
        <mc:AlternateContent>
          <mc:Choice Requires="wps">
            <w:drawing>
              <wp:inline distT="0" distB="0" distL="0" distR="0">
                <wp:extent cx="10159365" cy="186055"/>
                <wp:effectExtent l="0" t="0" r="0" b="0"/>
                <wp:docPr id="50" name="Group 50"/>
                <wp:cNvGraphicFramePr>
                  <a:graphicFrameLocks/>
                </wp:cNvGraphicFramePr>
                <a:graphic>
                  <a:graphicData uri="http://schemas.microsoft.com/office/word/2010/wordprocessingGroup">
                    <wpg:wgp>
                      <wpg:cNvPr id="50" name="Group 50"/>
                      <wpg:cNvGrpSpPr/>
                      <wpg:grpSpPr>
                        <a:xfrm>
                          <a:off x="0" y="0"/>
                          <a:ext cx="10159365" cy="186055"/>
                          <a:chExt cx="10159365" cy="186055"/>
                        </a:xfrm>
                      </wpg:grpSpPr>
                      <wps:wsp>
                        <wps:cNvPr id="51" name="Graphic 51"/>
                        <wps:cNvSpPr/>
                        <wps:spPr>
                          <a:xfrm>
                            <a:off x="0" y="0"/>
                            <a:ext cx="10159365" cy="186055"/>
                          </a:xfrm>
                          <a:custGeom>
                            <a:avLst/>
                            <a:gdLst/>
                            <a:ahLst/>
                            <a:cxnLst/>
                            <a:rect l="l" t="t" r="r" b="b"/>
                            <a:pathLst>
                              <a:path w="10159365" h="186055">
                                <a:moveTo>
                                  <a:pt x="10158984" y="0"/>
                                </a:moveTo>
                                <a:lnTo>
                                  <a:pt x="10152888" y="0"/>
                                </a:lnTo>
                                <a:lnTo>
                                  <a:pt x="10152888" y="6096"/>
                                </a:lnTo>
                                <a:lnTo>
                                  <a:pt x="10152888" y="179832"/>
                                </a:lnTo>
                                <a:lnTo>
                                  <a:pt x="6096" y="179832"/>
                                </a:lnTo>
                                <a:lnTo>
                                  <a:pt x="6096" y="6096"/>
                                </a:lnTo>
                                <a:lnTo>
                                  <a:pt x="10152888" y="6096"/>
                                </a:lnTo>
                                <a:lnTo>
                                  <a:pt x="10152888" y="0"/>
                                </a:lnTo>
                                <a:lnTo>
                                  <a:pt x="6096" y="0"/>
                                </a:lnTo>
                                <a:lnTo>
                                  <a:pt x="0" y="0"/>
                                </a:lnTo>
                                <a:lnTo>
                                  <a:pt x="0" y="6096"/>
                                </a:lnTo>
                                <a:lnTo>
                                  <a:pt x="0" y="179832"/>
                                </a:lnTo>
                                <a:lnTo>
                                  <a:pt x="0" y="185928"/>
                                </a:lnTo>
                                <a:lnTo>
                                  <a:pt x="6096" y="185928"/>
                                </a:lnTo>
                                <a:lnTo>
                                  <a:pt x="10152888" y="185928"/>
                                </a:lnTo>
                                <a:lnTo>
                                  <a:pt x="10158984" y="185928"/>
                                </a:lnTo>
                                <a:lnTo>
                                  <a:pt x="10158984" y="179832"/>
                                </a:lnTo>
                                <a:lnTo>
                                  <a:pt x="10158984" y="6096"/>
                                </a:lnTo>
                                <a:lnTo>
                                  <a:pt x="101589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799.95pt;height:14.65pt;mso-position-horizontal-relative:char;mso-position-vertical-relative:line" id="docshapegroup47" coordorigin="0,0" coordsize="15999,293">
                <v:shape style="position:absolute;left:0;top:0;width:15999;height:293" id="docshape48" coordorigin="0,0" coordsize="15999,293" path="m15998,0l15989,0,15989,10,15989,283,10,283,10,10,15989,10,15989,0,10,0,0,0,0,10,0,283,0,293,10,293,15989,293,15998,293,15998,283,15998,10,15998,0xe" filled="true" fillcolor="#000000" stroked="false">
                  <v:path arrowok="t"/>
                  <v:fill type="solid"/>
                </v:shape>
              </v:group>
            </w:pict>
          </mc:Fallback>
        </mc:AlternateContent>
      </w:r>
      <w:r>
        <w:rPr>
          <w:sz w:val="20"/>
        </w:rPr>
      </w:r>
    </w:p>
    <w:p>
      <w:pPr>
        <w:pStyle w:val="BodyText"/>
      </w:pPr>
    </w:p>
    <w:p>
      <w:pPr>
        <w:pStyle w:val="BodyText"/>
        <w:spacing w:before="118"/>
      </w:pPr>
    </w:p>
    <w:p>
      <w:pPr>
        <w:pStyle w:val="Heading2"/>
        <w:spacing w:before="1"/>
        <w:ind w:left="700" w:right="308"/>
      </w:pPr>
      <w:r>
        <w:rPr/>
        <w:t>Показатель</w:t>
      </w:r>
      <w:r>
        <w:rPr>
          <w:spacing w:val="40"/>
        </w:rPr>
        <w:t> </w:t>
      </w:r>
      <w:r>
        <w:rPr/>
        <w:t>оценки</w:t>
      </w:r>
      <w:r>
        <w:rPr>
          <w:spacing w:val="40"/>
        </w:rPr>
        <w:t> </w:t>
      </w:r>
      <w:r>
        <w:rPr/>
        <w:t>качества</w:t>
      </w:r>
      <w:r>
        <w:rPr>
          <w:spacing w:val="40"/>
        </w:rPr>
        <w:t> </w:t>
      </w:r>
      <w:r>
        <w:rPr/>
        <w:t>по</w:t>
      </w:r>
      <w:r>
        <w:rPr>
          <w:spacing w:val="40"/>
        </w:rPr>
        <w:t> </w:t>
      </w:r>
      <w:r>
        <w:rPr/>
        <w:t>организации</w:t>
      </w:r>
      <w:r>
        <w:rPr>
          <w:spacing w:val="40"/>
        </w:rPr>
        <w:t> </w:t>
      </w:r>
      <w:r>
        <w:rPr/>
        <w:t>социальной</w:t>
      </w:r>
      <w:r>
        <w:rPr>
          <w:spacing w:val="40"/>
        </w:rPr>
        <w:t> </w:t>
      </w:r>
      <w:r>
        <w:rPr/>
        <w:t>сферы,</w:t>
      </w:r>
      <w:r>
        <w:rPr>
          <w:spacing w:val="40"/>
        </w:rPr>
        <w:t> </w:t>
      </w:r>
      <w:r>
        <w:rPr/>
        <w:t>в</w:t>
      </w:r>
      <w:r>
        <w:rPr>
          <w:spacing w:val="40"/>
        </w:rPr>
        <w:t> </w:t>
      </w:r>
      <w:r>
        <w:rPr/>
        <w:t>отношении</w:t>
      </w:r>
      <w:r>
        <w:rPr>
          <w:spacing w:val="40"/>
        </w:rPr>
        <w:t> </w:t>
      </w:r>
      <w:r>
        <w:rPr/>
        <w:t>которой</w:t>
      </w:r>
      <w:r>
        <w:rPr>
          <w:spacing w:val="40"/>
        </w:rPr>
        <w:t> </w:t>
      </w:r>
      <w:r>
        <w:rPr/>
        <w:t>проведена</w:t>
      </w:r>
      <w:r>
        <w:rPr>
          <w:spacing w:val="40"/>
        </w:rPr>
        <w:t> </w:t>
      </w:r>
      <w:r>
        <w:rPr/>
        <w:t>независимая оценка качества</w:t>
      </w:r>
    </w:p>
    <w:p>
      <w:pPr>
        <w:tabs>
          <w:tab w:pos="15234" w:val="left" w:leader="none"/>
        </w:tabs>
        <w:spacing w:line="332" w:lineRule="exact" w:before="1"/>
        <w:ind w:left="8013" w:right="0" w:firstLine="0"/>
        <w:jc w:val="left"/>
        <w:rPr>
          <w:b/>
          <w:sz w:val="28"/>
        </w:rPr>
      </w:pPr>
      <w:r>
        <w:rPr/>
        <mc:AlternateContent>
          <mc:Choice Requires="wps">
            <w:drawing>
              <wp:anchor distT="0" distB="0" distL="0" distR="0" allowOverlap="1" layoutInCell="1" locked="0" behindDoc="1" simplePos="0" relativeHeight="435387392">
                <wp:simplePos x="0" y="0"/>
                <wp:positionH relativeFrom="page">
                  <wp:posOffset>5864900</wp:posOffset>
                </wp:positionH>
                <wp:positionV relativeFrom="paragraph">
                  <wp:posOffset>76181</wp:posOffset>
                </wp:positionV>
                <wp:extent cx="64769" cy="12827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64769" cy="128270"/>
                        </a:xfrm>
                        <a:prstGeom prst="rect">
                          <a:avLst/>
                        </a:prstGeom>
                      </wps:spPr>
                      <wps:txbx>
                        <w:txbxContent>
                          <w:p>
                            <w:pPr>
                              <w:spacing w:line="201" w:lineRule="exact" w:before="0"/>
                              <w:ind w:left="0" w:right="0" w:firstLine="0"/>
                              <w:jc w:val="left"/>
                              <w:rPr>
                                <w:b/>
                                <w:sz w:val="18"/>
                              </w:rPr>
                            </w:pPr>
                            <w:r>
                              <w:rPr>
                                <w:b/>
                                <w:spacing w:val="-10"/>
                                <w:sz w:val="18"/>
                              </w:rPr>
                              <w:t>n</w:t>
                            </w:r>
                          </w:p>
                        </w:txbxContent>
                      </wps:txbx>
                      <wps:bodyPr wrap="square" lIns="0" tIns="0" rIns="0" bIns="0" rtlCol="0">
                        <a:noAutofit/>
                      </wps:bodyPr>
                    </wps:wsp>
                  </a:graphicData>
                </a:graphic>
              </wp:anchor>
            </w:drawing>
          </mc:Choice>
          <mc:Fallback>
            <w:pict>
              <v:shape style="position:absolute;margin-left:461.803192pt;margin-top:5.998516pt;width:5.1pt;height:10.1pt;mso-position-horizontal-relative:page;mso-position-vertical-relative:paragraph;z-index:-67929088" type="#_x0000_t202" id="docshape49" filled="false" stroked="false">
                <v:textbox inset="0,0,0,0">
                  <w:txbxContent>
                    <w:p>
                      <w:pPr>
                        <w:spacing w:line="201" w:lineRule="exact" w:before="0"/>
                        <w:ind w:left="0" w:right="0" w:firstLine="0"/>
                        <w:jc w:val="left"/>
                        <w:rPr>
                          <w:b/>
                          <w:sz w:val="18"/>
                        </w:rPr>
                      </w:pPr>
                      <w:r>
                        <w:rPr>
                          <w:b/>
                          <w:spacing w:val="-10"/>
                          <w:sz w:val="18"/>
                        </w:rPr>
                        <w:t>n</w:t>
                      </w:r>
                    </w:p>
                  </w:txbxContent>
                </v:textbox>
                <w10:wrap type="none"/>
              </v:shape>
            </w:pict>
          </mc:Fallback>
        </mc:AlternateContent>
      </w:r>
      <w:r>
        <w:rPr>
          <w:b/>
          <w:position w:val="2"/>
          <w:sz w:val="28"/>
        </w:rPr>
        <w:t>S</w:t>
      </w:r>
      <w:r>
        <w:rPr>
          <w:b/>
          <w:sz w:val="18"/>
        </w:rPr>
        <w:t>n</w:t>
      </w:r>
      <w:r>
        <w:rPr>
          <w:b/>
          <w:position w:val="2"/>
          <w:sz w:val="28"/>
        </w:rPr>
        <w:t>=∑K</w:t>
      </w:r>
      <w:r>
        <w:rPr>
          <w:b/>
          <w:position w:val="2"/>
          <w:sz w:val="28"/>
          <w:vertAlign w:val="superscript"/>
        </w:rPr>
        <w:t>m</w:t>
      </w:r>
      <w:r>
        <w:rPr>
          <w:b/>
          <w:spacing w:val="24"/>
          <w:position w:val="2"/>
          <w:sz w:val="28"/>
          <w:vertAlign w:val="baseline"/>
        </w:rPr>
        <w:t> </w:t>
      </w:r>
      <w:r>
        <w:rPr>
          <w:b/>
          <w:spacing w:val="-5"/>
          <w:position w:val="2"/>
          <w:sz w:val="28"/>
          <w:vertAlign w:val="baseline"/>
        </w:rPr>
        <w:t>/5,</w:t>
      </w:r>
      <w:r>
        <w:rPr>
          <w:b/>
          <w:position w:val="2"/>
          <w:sz w:val="28"/>
          <w:vertAlign w:val="baseline"/>
        </w:rPr>
        <w:tab/>
      </w:r>
      <w:r>
        <w:rPr>
          <w:b/>
          <w:spacing w:val="-5"/>
          <w:position w:val="2"/>
          <w:sz w:val="28"/>
          <w:vertAlign w:val="baseline"/>
        </w:rPr>
        <w:t>(6)</w:t>
      </w:r>
    </w:p>
    <w:p>
      <w:pPr>
        <w:pStyle w:val="BodyText"/>
        <w:spacing w:line="312" w:lineRule="exact"/>
        <w:ind w:left="1409"/>
      </w:pPr>
      <w:r>
        <w:rPr>
          <w:spacing w:val="-4"/>
        </w:rPr>
        <w:t>где:</w:t>
      </w:r>
    </w:p>
    <w:p>
      <w:pPr>
        <w:pStyle w:val="BodyText"/>
        <w:spacing w:line="321" w:lineRule="exact"/>
        <w:ind w:left="1409"/>
      </w:pPr>
      <w:r>
        <w:rPr>
          <w:b/>
          <w:position w:val="2"/>
        </w:rPr>
        <w:t>S</w:t>
      </w:r>
      <w:r>
        <w:rPr>
          <w:b/>
          <w:sz w:val="18"/>
        </w:rPr>
        <w:t>n</w:t>
      </w:r>
      <w:r>
        <w:rPr>
          <w:b/>
          <w:position w:val="2"/>
        </w:rPr>
        <w:t>–</w:t>
      </w:r>
      <w:r>
        <w:rPr>
          <w:b/>
          <w:spacing w:val="56"/>
          <w:position w:val="2"/>
        </w:rPr>
        <w:t> </w:t>
      </w:r>
      <w:r>
        <w:rPr>
          <w:position w:val="2"/>
        </w:rPr>
        <w:t>показатель</w:t>
      </w:r>
      <w:r>
        <w:rPr>
          <w:spacing w:val="-7"/>
          <w:position w:val="2"/>
        </w:rPr>
        <w:t> </w:t>
      </w:r>
      <w:r>
        <w:rPr>
          <w:position w:val="2"/>
        </w:rPr>
        <w:t>оценки</w:t>
      </w:r>
      <w:r>
        <w:rPr>
          <w:spacing w:val="-7"/>
          <w:position w:val="2"/>
        </w:rPr>
        <w:t> </w:t>
      </w:r>
      <w:r>
        <w:rPr>
          <w:position w:val="2"/>
        </w:rPr>
        <w:t>качества</w:t>
      </w:r>
      <w:r>
        <w:rPr>
          <w:spacing w:val="-6"/>
          <w:position w:val="2"/>
        </w:rPr>
        <w:t> </w:t>
      </w:r>
      <w:r>
        <w:rPr>
          <w:position w:val="2"/>
        </w:rPr>
        <w:t>n-ой</w:t>
      </w:r>
      <w:r>
        <w:rPr>
          <w:spacing w:val="-6"/>
          <w:position w:val="2"/>
        </w:rPr>
        <w:t> </w:t>
      </w:r>
      <w:r>
        <w:rPr>
          <w:spacing w:val="-2"/>
          <w:position w:val="2"/>
        </w:rPr>
        <w:t>организации;</w:t>
      </w:r>
    </w:p>
    <w:p>
      <w:pPr>
        <w:pStyle w:val="BodyText"/>
        <w:ind w:left="1409"/>
      </w:pPr>
      <w:r>
        <w:rPr/>
        <mc:AlternateContent>
          <mc:Choice Requires="wps">
            <w:drawing>
              <wp:anchor distT="0" distB="0" distL="0" distR="0" allowOverlap="1" layoutInCell="1" locked="0" behindDoc="1" simplePos="0" relativeHeight="435386880">
                <wp:simplePos x="0" y="0"/>
                <wp:positionH relativeFrom="page">
                  <wp:posOffset>1271757</wp:posOffset>
                </wp:positionH>
                <wp:positionV relativeFrom="paragraph">
                  <wp:posOffset>75309</wp:posOffset>
                </wp:positionV>
                <wp:extent cx="64769" cy="12827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64769" cy="128270"/>
                        </a:xfrm>
                        <a:prstGeom prst="rect">
                          <a:avLst/>
                        </a:prstGeom>
                      </wps:spPr>
                      <wps:txbx>
                        <w:txbxContent>
                          <w:p>
                            <w:pPr>
                              <w:spacing w:line="201" w:lineRule="exact" w:before="0"/>
                              <w:ind w:left="0" w:right="0" w:firstLine="0"/>
                              <w:jc w:val="left"/>
                              <w:rPr>
                                <w:b/>
                                <w:sz w:val="18"/>
                              </w:rPr>
                            </w:pPr>
                            <w:r>
                              <w:rPr>
                                <w:b/>
                                <w:spacing w:val="-10"/>
                                <w:sz w:val="18"/>
                              </w:rPr>
                              <w:t>n</w:t>
                            </w:r>
                          </w:p>
                        </w:txbxContent>
                      </wps:txbx>
                      <wps:bodyPr wrap="square" lIns="0" tIns="0" rIns="0" bIns="0" rtlCol="0">
                        <a:noAutofit/>
                      </wps:bodyPr>
                    </wps:wsp>
                  </a:graphicData>
                </a:graphic>
              </wp:anchor>
            </w:drawing>
          </mc:Choice>
          <mc:Fallback>
            <w:pict>
              <v:shape style="position:absolute;margin-left:100.138412pt;margin-top:5.929879pt;width:5.1pt;height:10.1pt;mso-position-horizontal-relative:page;mso-position-vertical-relative:paragraph;z-index:-67929600" type="#_x0000_t202" id="docshape50" filled="false" stroked="false">
                <v:textbox inset="0,0,0,0">
                  <w:txbxContent>
                    <w:p>
                      <w:pPr>
                        <w:spacing w:line="201" w:lineRule="exact" w:before="0"/>
                        <w:ind w:left="0" w:right="0" w:firstLine="0"/>
                        <w:jc w:val="left"/>
                        <w:rPr>
                          <w:b/>
                          <w:sz w:val="18"/>
                        </w:rPr>
                      </w:pPr>
                      <w:r>
                        <w:rPr>
                          <w:b/>
                          <w:spacing w:val="-10"/>
                          <w:sz w:val="18"/>
                        </w:rPr>
                        <w:t>n</w:t>
                      </w:r>
                    </w:p>
                  </w:txbxContent>
                </v:textbox>
                <w10:wrap type="none"/>
              </v:shape>
            </w:pict>
          </mc:Fallback>
        </mc:AlternateContent>
      </w:r>
      <w:r>
        <w:rPr>
          <w:b/>
        </w:rPr>
        <w:t>К</w:t>
      </w:r>
      <w:r>
        <w:rPr>
          <w:b/>
          <w:vertAlign w:val="superscript"/>
        </w:rPr>
        <w:t>m</w:t>
      </w:r>
      <w:r>
        <w:rPr>
          <w:b/>
          <w:spacing w:val="52"/>
          <w:w w:val="150"/>
          <w:vertAlign w:val="baseline"/>
        </w:rPr>
        <w:t> </w:t>
      </w:r>
      <w:r>
        <w:rPr>
          <w:b/>
          <w:vertAlign w:val="baseline"/>
        </w:rPr>
        <w:t>–</w:t>
      </w:r>
      <w:r>
        <w:rPr>
          <w:b/>
          <w:spacing w:val="-4"/>
          <w:vertAlign w:val="baseline"/>
        </w:rPr>
        <w:t> </w:t>
      </w:r>
      <w:r>
        <w:rPr>
          <w:vertAlign w:val="baseline"/>
        </w:rPr>
        <w:t>значения</w:t>
      </w:r>
      <w:r>
        <w:rPr>
          <w:spacing w:val="-5"/>
          <w:vertAlign w:val="baseline"/>
        </w:rPr>
        <w:t> </w:t>
      </w:r>
      <w:r>
        <w:rPr>
          <w:vertAlign w:val="baseline"/>
        </w:rPr>
        <w:t>критериев</w:t>
      </w:r>
      <w:r>
        <w:rPr>
          <w:spacing w:val="-4"/>
          <w:vertAlign w:val="baseline"/>
        </w:rPr>
        <w:t> </w:t>
      </w:r>
      <w:r>
        <w:rPr>
          <w:vertAlign w:val="baseline"/>
        </w:rPr>
        <w:t>оценки</w:t>
      </w:r>
      <w:r>
        <w:rPr>
          <w:spacing w:val="-4"/>
          <w:vertAlign w:val="baseline"/>
        </w:rPr>
        <w:t> </w:t>
      </w:r>
      <w:r>
        <w:rPr>
          <w:vertAlign w:val="baseline"/>
        </w:rPr>
        <w:t>в</w:t>
      </w:r>
      <w:r>
        <w:rPr>
          <w:spacing w:val="-5"/>
          <w:vertAlign w:val="baseline"/>
        </w:rPr>
        <w:t> </w:t>
      </w:r>
      <w:r>
        <w:rPr>
          <w:vertAlign w:val="baseline"/>
        </w:rPr>
        <w:t>n-ой</w:t>
      </w:r>
      <w:r>
        <w:rPr>
          <w:spacing w:val="-4"/>
          <w:vertAlign w:val="baseline"/>
        </w:rPr>
        <w:t> </w:t>
      </w:r>
      <w:r>
        <w:rPr>
          <w:spacing w:val="-2"/>
          <w:vertAlign w:val="baseline"/>
        </w:rPr>
        <w:t>организации</w:t>
      </w:r>
    </w:p>
    <w:p>
      <w:pPr>
        <w:pStyle w:val="BodyText"/>
        <w:spacing w:before="44"/>
        <w:rPr>
          <w:sz w:val="24"/>
        </w:rPr>
      </w:pPr>
    </w:p>
    <w:p>
      <w:pPr>
        <w:spacing w:line="242" w:lineRule="auto" w:before="0"/>
        <w:ind w:left="700" w:right="775" w:firstLine="0"/>
        <w:jc w:val="left"/>
        <w:rPr>
          <w:sz w:val="24"/>
        </w:rPr>
      </w:pPr>
      <w:r>
        <w:rPr>
          <w:b/>
          <w:sz w:val="24"/>
        </w:rPr>
        <w:t>Пример</w:t>
      </w:r>
      <w:r>
        <w:rPr>
          <w:b/>
          <w:spacing w:val="-3"/>
          <w:sz w:val="24"/>
        </w:rPr>
        <w:t> </w:t>
      </w:r>
      <w:r>
        <w:rPr>
          <w:b/>
          <w:sz w:val="24"/>
        </w:rPr>
        <w:t>расчета</w:t>
      </w:r>
      <w:r>
        <w:rPr>
          <w:b/>
          <w:spacing w:val="-3"/>
          <w:sz w:val="24"/>
        </w:rPr>
        <w:t> </w:t>
      </w:r>
      <w:r>
        <w:rPr>
          <w:b/>
          <w:sz w:val="24"/>
        </w:rPr>
        <w:t>значения</w:t>
      </w:r>
      <w:r>
        <w:rPr>
          <w:b/>
          <w:spacing w:val="-3"/>
          <w:sz w:val="24"/>
        </w:rPr>
        <w:t> </w:t>
      </w:r>
      <w:r>
        <w:rPr>
          <w:b/>
          <w:sz w:val="24"/>
        </w:rPr>
        <w:t>показателя</w:t>
      </w:r>
      <w:r>
        <w:rPr>
          <w:b/>
          <w:spacing w:val="-3"/>
          <w:sz w:val="24"/>
        </w:rPr>
        <w:t> </w:t>
      </w:r>
      <w:r>
        <w:rPr>
          <w:b/>
          <w:sz w:val="24"/>
        </w:rPr>
        <w:t>оценки</w:t>
      </w:r>
      <w:r>
        <w:rPr>
          <w:b/>
          <w:spacing w:val="-3"/>
          <w:sz w:val="24"/>
        </w:rPr>
        <w:t> </w:t>
      </w:r>
      <w:r>
        <w:rPr>
          <w:b/>
          <w:sz w:val="24"/>
        </w:rPr>
        <w:t>качества</w:t>
      </w:r>
      <w:r>
        <w:rPr>
          <w:b/>
          <w:spacing w:val="-3"/>
          <w:sz w:val="24"/>
        </w:rPr>
        <w:t> </w:t>
      </w:r>
      <w:r>
        <w:rPr>
          <w:b/>
          <w:sz w:val="24"/>
        </w:rPr>
        <w:t>по</w:t>
      </w:r>
      <w:r>
        <w:rPr>
          <w:b/>
          <w:spacing w:val="-3"/>
          <w:sz w:val="24"/>
        </w:rPr>
        <w:t> </w:t>
      </w:r>
      <w:r>
        <w:rPr>
          <w:b/>
          <w:sz w:val="24"/>
        </w:rPr>
        <w:t>организации</w:t>
      </w:r>
      <w:r>
        <w:rPr>
          <w:b/>
          <w:spacing w:val="-3"/>
          <w:sz w:val="24"/>
        </w:rPr>
        <w:t> </w:t>
      </w:r>
      <w:r>
        <w:rPr>
          <w:b/>
          <w:sz w:val="24"/>
        </w:rPr>
        <w:t>(</w:t>
      </w:r>
      <w:r>
        <w:rPr>
          <w:sz w:val="24"/>
        </w:rPr>
        <w:t>по</w:t>
      </w:r>
      <w:r>
        <w:rPr>
          <w:spacing w:val="-3"/>
          <w:sz w:val="24"/>
        </w:rPr>
        <w:t> </w:t>
      </w:r>
      <w:r>
        <w:rPr>
          <w:sz w:val="24"/>
        </w:rPr>
        <w:t>значениям</w:t>
      </w:r>
      <w:r>
        <w:rPr>
          <w:spacing w:val="-3"/>
          <w:sz w:val="24"/>
        </w:rPr>
        <w:t> </w:t>
      </w:r>
      <w:r>
        <w:rPr>
          <w:sz w:val="24"/>
        </w:rPr>
        <w:t>критериев,</w:t>
      </w:r>
      <w:r>
        <w:rPr>
          <w:spacing w:val="-3"/>
          <w:sz w:val="24"/>
        </w:rPr>
        <w:t> </w:t>
      </w:r>
      <w:r>
        <w:rPr>
          <w:sz w:val="24"/>
        </w:rPr>
        <w:t>рассчитанных</w:t>
      </w:r>
      <w:r>
        <w:rPr>
          <w:spacing w:val="-3"/>
          <w:sz w:val="24"/>
        </w:rPr>
        <w:t> </w:t>
      </w:r>
      <w:r>
        <w:rPr>
          <w:sz w:val="24"/>
        </w:rPr>
        <w:t>в</w:t>
      </w:r>
      <w:r>
        <w:rPr>
          <w:spacing w:val="-3"/>
          <w:sz w:val="24"/>
        </w:rPr>
        <w:t> </w:t>
      </w:r>
      <w:r>
        <w:rPr>
          <w:sz w:val="24"/>
        </w:rPr>
        <w:t>вышеприведенных примерах /по варианту 1/):</w:t>
      </w:r>
    </w:p>
    <w:p>
      <w:pPr>
        <w:spacing w:line="318" w:lineRule="exact" w:before="0"/>
        <w:ind w:left="4656" w:right="0" w:firstLine="0"/>
        <w:jc w:val="left"/>
        <w:rPr>
          <w:b/>
          <w:sz w:val="28"/>
        </w:rPr>
      </w:pPr>
      <w:r>
        <w:rPr>
          <w:b/>
          <w:sz w:val="28"/>
        </w:rPr>
        <w:t>S</w:t>
      </w:r>
      <w:r>
        <w:rPr>
          <w:b/>
          <w:spacing w:val="-3"/>
          <w:sz w:val="28"/>
        </w:rPr>
        <w:t> </w:t>
      </w:r>
      <w:r>
        <w:rPr>
          <w:b/>
          <w:sz w:val="28"/>
        </w:rPr>
        <w:t>=</w:t>
      </w:r>
      <w:r>
        <w:rPr>
          <w:b/>
          <w:spacing w:val="-2"/>
          <w:sz w:val="28"/>
        </w:rPr>
        <w:t> </w:t>
      </w:r>
      <w:r>
        <w:rPr>
          <w:b/>
          <w:sz w:val="28"/>
        </w:rPr>
        <w:t>(54</w:t>
      </w:r>
      <w:r>
        <w:rPr>
          <w:b/>
          <w:spacing w:val="-2"/>
          <w:sz w:val="28"/>
        </w:rPr>
        <w:t> </w:t>
      </w:r>
      <w:r>
        <w:rPr>
          <w:b/>
          <w:sz w:val="28"/>
        </w:rPr>
        <w:t>+</w:t>
      </w:r>
      <w:r>
        <w:rPr>
          <w:b/>
          <w:spacing w:val="-2"/>
          <w:sz w:val="28"/>
        </w:rPr>
        <w:t> </w:t>
      </w:r>
      <w:r>
        <w:rPr>
          <w:b/>
          <w:sz w:val="28"/>
        </w:rPr>
        <w:t>74</w:t>
      </w:r>
      <w:r>
        <w:rPr>
          <w:b/>
          <w:spacing w:val="-3"/>
          <w:sz w:val="28"/>
        </w:rPr>
        <w:t> </w:t>
      </w:r>
      <w:r>
        <w:rPr>
          <w:b/>
          <w:sz w:val="28"/>
        </w:rPr>
        <w:t>+</w:t>
      </w:r>
      <w:r>
        <w:rPr>
          <w:b/>
          <w:spacing w:val="-2"/>
          <w:sz w:val="28"/>
        </w:rPr>
        <w:t> </w:t>
      </w:r>
      <w:r>
        <w:rPr>
          <w:b/>
          <w:sz w:val="28"/>
        </w:rPr>
        <w:t>69</w:t>
      </w:r>
      <w:r>
        <w:rPr>
          <w:b/>
          <w:spacing w:val="-2"/>
          <w:sz w:val="28"/>
        </w:rPr>
        <w:t> </w:t>
      </w:r>
      <w:r>
        <w:rPr>
          <w:b/>
          <w:sz w:val="28"/>
        </w:rPr>
        <w:t>+</w:t>
      </w:r>
      <w:r>
        <w:rPr>
          <w:b/>
          <w:spacing w:val="-2"/>
          <w:sz w:val="28"/>
        </w:rPr>
        <w:t> </w:t>
      </w:r>
      <w:r>
        <w:rPr>
          <w:b/>
          <w:sz w:val="28"/>
        </w:rPr>
        <w:t>88</w:t>
      </w:r>
      <w:r>
        <w:rPr>
          <w:b/>
          <w:spacing w:val="-3"/>
          <w:sz w:val="28"/>
        </w:rPr>
        <w:t> </w:t>
      </w:r>
      <w:r>
        <w:rPr>
          <w:b/>
          <w:sz w:val="28"/>
        </w:rPr>
        <w:t>+</w:t>
      </w:r>
      <w:r>
        <w:rPr>
          <w:b/>
          <w:spacing w:val="-2"/>
          <w:sz w:val="28"/>
        </w:rPr>
        <w:t> </w:t>
      </w:r>
      <w:r>
        <w:rPr>
          <w:b/>
          <w:sz w:val="28"/>
        </w:rPr>
        <w:t>73)</w:t>
      </w:r>
      <w:r>
        <w:rPr>
          <w:b/>
          <w:spacing w:val="-2"/>
          <w:sz w:val="28"/>
        </w:rPr>
        <w:t> </w:t>
      </w:r>
      <w:r>
        <w:rPr>
          <w:b/>
          <w:sz w:val="28"/>
        </w:rPr>
        <w:t>:</w:t>
      </w:r>
      <w:r>
        <w:rPr>
          <w:b/>
          <w:spacing w:val="-2"/>
          <w:sz w:val="28"/>
        </w:rPr>
        <w:t> </w:t>
      </w:r>
      <w:r>
        <w:rPr>
          <w:b/>
          <w:sz w:val="28"/>
        </w:rPr>
        <w:t>5</w:t>
      </w:r>
      <w:r>
        <w:rPr>
          <w:b/>
          <w:spacing w:val="-2"/>
          <w:sz w:val="28"/>
        </w:rPr>
        <w:t> </w:t>
      </w:r>
      <w:r>
        <w:rPr>
          <w:b/>
          <w:sz w:val="28"/>
        </w:rPr>
        <w:t>=</w:t>
      </w:r>
      <w:r>
        <w:rPr>
          <w:b/>
          <w:spacing w:val="-3"/>
          <w:sz w:val="28"/>
        </w:rPr>
        <w:t> </w:t>
      </w:r>
      <w:r>
        <w:rPr>
          <w:b/>
          <w:sz w:val="28"/>
        </w:rPr>
        <w:t>358</w:t>
      </w:r>
      <w:r>
        <w:rPr>
          <w:b/>
          <w:spacing w:val="-2"/>
          <w:sz w:val="28"/>
        </w:rPr>
        <w:t> </w:t>
      </w:r>
      <w:r>
        <w:rPr>
          <w:b/>
          <w:sz w:val="28"/>
        </w:rPr>
        <w:t>:</w:t>
      </w:r>
      <w:r>
        <w:rPr>
          <w:b/>
          <w:spacing w:val="-2"/>
          <w:sz w:val="28"/>
        </w:rPr>
        <w:t> </w:t>
      </w:r>
      <w:r>
        <w:rPr>
          <w:b/>
          <w:sz w:val="28"/>
        </w:rPr>
        <w:t>5</w:t>
      </w:r>
      <w:r>
        <w:rPr>
          <w:b/>
          <w:spacing w:val="-2"/>
          <w:sz w:val="28"/>
        </w:rPr>
        <w:t> </w:t>
      </w:r>
      <w:r>
        <w:rPr>
          <w:b/>
          <w:sz w:val="28"/>
        </w:rPr>
        <w:t>=</w:t>
      </w:r>
      <w:r>
        <w:rPr>
          <w:b/>
          <w:spacing w:val="-3"/>
          <w:sz w:val="28"/>
        </w:rPr>
        <w:t> </w:t>
      </w:r>
      <w:r>
        <w:rPr>
          <w:b/>
          <w:sz w:val="28"/>
        </w:rPr>
        <w:t>71,6</w:t>
      </w:r>
      <w:r>
        <w:rPr>
          <w:b/>
          <w:spacing w:val="-2"/>
          <w:sz w:val="28"/>
        </w:rPr>
        <w:t> </w:t>
      </w:r>
      <w:r>
        <w:rPr>
          <w:b/>
          <w:sz w:val="28"/>
        </w:rPr>
        <w:t>=</w:t>
      </w:r>
      <w:r>
        <w:rPr>
          <w:b/>
          <w:spacing w:val="-2"/>
          <w:sz w:val="28"/>
        </w:rPr>
        <w:t> </w:t>
      </w:r>
      <w:r>
        <w:rPr>
          <w:b/>
          <w:sz w:val="28"/>
        </w:rPr>
        <w:t>72</w:t>
      </w:r>
      <w:r>
        <w:rPr>
          <w:b/>
          <w:spacing w:val="-2"/>
          <w:sz w:val="28"/>
        </w:rPr>
        <w:t> балла.</w:t>
      </w:r>
    </w:p>
    <w:p>
      <w:pPr>
        <w:spacing w:before="0"/>
        <w:ind w:left="700" w:right="0" w:firstLine="0"/>
        <w:jc w:val="left"/>
        <w:rPr>
          <w:b/>
          <w:sz w:val="28"/>
        </w:rPr>
      </w:pPr>
      <w:r>
        <w:rPr>
          <w:b/>
          <w:sz w:val="28"/>
        </w:rPr>
        <w:t>Показатель оценки качества по отрасли социальной сферы в субъекте Российской Федерации (в муниципальном</w:t>
      </w:r>
      <w:r>
        <w:rPr>
          <w:b/>
          <w:spacing w:val="80"/>
          <w:w w:val="150"/>
          <w:sz w:val="28"/>
        </w:rPr>
        <w:t> </w:t>
      </w:r>
      <w:r>
        <w:rPr>
          <w:b/>
          <w:spacing w:val="-2"/>
          <w:sz w:val="28"/>
        </w:rPr>
        <w:t>образовании)</w:t>
      </w:r>
    </w:p>
    <w:p>
      <w:pPr>
        <w:tabs>
          <w:tab w:pos="11507" w:val="left" w:leader="none"/>
        </w:tabs>
        <w:spacing w:before="320"/>
        <w:ind w:left="6554" w:right="0" w:firstLine="0"/>
        <w:jc w:val="left"/>
        <w:rPr>
          <w:b/>
          <w:sz w:val="28"/>
        </w:rPr>
      </w:pPr>
      <w:r>
        <w:rPr/>
        <mc:AlternateContent>
          <mc:Choice Requires="wps">
            <w:drawing>
              <wp:anchor distT="0" distB="0" distL="0" distR="0" allowOverlap="1" layoutInCell="1" locked="0" behindDoc="1" simplePos="0" relativeHeight="435387904">
                <wp:simplePos x="0" y="0"/>
                <wp:positionH relativeFrom="page">
                  <wp:posOffset>5026273</wp:posOffset>
                </wp:positionH>
                <wp:positionV relativeFrom="paragraph">
                  <wp:posOffset>278597</wp:posOffset>
                </wp:positionV>
                <wp:extent cx="64769" cy="12827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64769" cy="128270"/>
                        </a:xfrm>
                        <a:prstGeom prst="rect">
                          <a:avLst/>
                        </a:prstGeom>
                      </wps:spPr>
                      <wps:txbx>
                        <w:txbxContent>
                          <w:p>
                            <w:pPr>
                              <w:spacing w:line="201" w:lineRule="exact" w:before="0"/>
                              <w:ind w:left="0" w:right="0" w:firstLine="0"/>
                              <w:jc w:val="left"/>
                              <w:rPr>
                                <w:b/>
                                <w:sz w:val="18"/>
                              </w:rPr>
                            </w:pPr>
                            <w:r>
                              <w:rPr>
                                <w:b/>
                                <w:spacing w:val="-10"/>
                                <w:sz w:val="18"/>
                              </w:rPr>
                              <w:t>n</w:t>
                            </w:r>
                          </w:p>
                        </w:txbxContent>
                      </wps:txbx>
                      <wps:bodyPr wrap="square" lIns="0" tIns="0" rIns="0" bIns="0" rtlCol="0">
                        <a:noAutofit/>
                      </wps:bodyPr>
                    </wps:wsp>
                  </a:graphicData>
                </a:graphic>
              </wp:anchor>
            </w:drawing>
          </mc:Choice>
          <mc:Fallback>
            <w:pict>
              <v:shape style="position:absolute;margin-left:395.769592pt;margin-top:21.936775pt;width:5.1pt;height:10.1pt;mso-position-horizontal-relative:page;mso-position-vertical-relative:paragraph;z-index:-67928576" type="#_x0000_t202" id="docshape51" filled="false" stroked="false">
                <v:textbox inset="0,0,0,0">
                  <w:txbxContent>
                    <w:p>
                      <w:pPr>
                        <w:spacing w:line="201" w:lineRule="exact" w:before="0"/>
                        <w:ind w:left="0" w:right="0" w:firstLine="0"/>
                        <w:jc w:val="left"/>
                        <w:rPr>
                          <w:b/>
                          <w:sz w:val="18"/>
                        </w:rPr>
                      </w:pPr>
                      <w:r>
                        <w:rPr>
                          <w:b/>
                          <w:spacing w:val="-10"/>
                          <w:sz w:val="18"/>
                        </w:rPr>
                        <w:t>n</w:t>
                      </w:r>
                    </w:p>
                  </w:txbxContent>
                </v:textbox>
                <w10:wrap type="none"/>
              </v:shape>
            </w:pict>
          </mc:Fallback>
        </mc:AlternateContent>
      </w:r>
      <w:r>
        <w:rPr>
          <w:b/>
          <w:sz w:val="28"/>
        </w:rPr>
        <w:t>S</w:t>
      </w:r>
      <w:r>
        <w:rPr>
          <w:b/>
          <w:sz w:val="28"/>
          <w:vertAlign w:val="superscript"/>
        </w:rPr>
        <w:t>ou</w:t>
      </w:r>
      <w:r>
        <w:rPr>
          <w:b/>
          <w:spacing w:val="-3"/>
          <w:sz w:val="28"/>
          <w:vertAlign w:val="baseline"/>
        </w:rPr>
        <w:t> </w:t>
      </w:r>
      <w:r>
        <w:rPr>
          <w:b/>
          <w:sz w:val="28"/>
          <w:vertAlign w:val="baseline"/>
        </w:rPr>
        <w:t>=∑S</w:t>
      </w:r>
      <w:r>
        <w:rPr>
          <w:b/>
          <w:sz w:val="28"/>
          <w:vertAlign w:val="superscript"/>
        </w:rPr>
        <w:t>ou</w:t>
      </w:r>
      <w:r>
        <w:rPr>
          <w:b/>
          <w:spacing w:val="61"/>
          <w:w w:val="150"/>
          <w:sz w:val="28"/>
          <w:vertAlign w:val="baseline"/>
        </w:rPr>
        <w:t> </w:t>
      </w:r>
      <w:r>
        <w:rPr>
          <w:b/>
          <w:spacing w:val="-4"/>
          <w:sz w:val="28"/>
          <w:vertAlign w:val="baseline"/>
        </w:rPr>
        <w:t>/N</w:t>
      </w:r>
      <w:r>
        <w:rPr>
          <w:b/>
          <w:spacing w:val="-4"/>
          <w:sz w:val="28"/>
          <w:vertAlign w:val="superscript"/>
        </w:rPr>
        <w:t>ou</w:t>
      </w:r>
      <w:r>
        <w:rPr>
          <w:b/>
          <w:spacing w:val="-4"/>
          <w:sz w:val="28"/>
          <w:vertAlign w:val="baseline"/>
        </w:rPr>
        <w:t>,</w:t>
      </w:r>
      <w:r>
        <w:rPr>
          <w:b/>
          <w:sz w:val="28"/>
          <w:vertAlign w:val="baseline"/>
        </w:rPr>
        <w:tab/>
      </w:r>
      <w:r>
        <w:rPr>
          <w:b/>
          <w:spacing w:val="-5"/>
          <w:sz w:val="28"/>
          <w:vertAlign w:val="baseline"/>
        </w:rPr>
        <w:t>(7)</w:t>
      </w:r>
    </w:p>
    <w:p>
      <w:pPr>
        <w:pStyle w:val="BodyText"/>
        <w:spacing w:line="320" w:lineRule="exact" w:before="5"/>
        <w:ind w:left="1409"/>
      </w:pPr>
      <w:r>
        <w:rPr>
          <w:spacing w:val="-4"/>
        </w:rPr>
        <w:t>где:</w:t>
      </w:r>
    </w:p>
    <w:p>
      <w:pPr>
        <w:pStyle w:val="BodyText"/>
        <w:spacing w:line="322" w:lineRule="exact" w:before="2"/>
        <w:ind w:left="1409"/>
      </w:pPr>
      <w:r>
        <w:rPr>
          <w:b/>
        </w:rPr>
        <w:t>S</w:t>
      </w:r>
      <w:r>
        <w:rPr>
          <w:b/>
          <w:vertAlign w:val="superscript"/>
        </w:rPr>
        <w:t>ou</w:t>
      </w:r>
      <w:r>
        <w:rPr>
          <w:b/>
          <w:spacing w:val="-9"/>
          <w:vertAlign w:val="baseline"/>
        </w:rPr>
        <w:t> </w:t>
      </w:r>
      <w:r>
        <w:rPr>
          <w:b/>
          <w:vertAlign w:val="baseline"/>
        </w:rPr>
        <w:t>–</w:t>
      </w:r>
      <w:r>
        <w:rPr>
          <w:b/>
          <w:spacing w:val="-7"/>
          <w:vertAlign w:val="baseline"/>
        </w:rPr>
        <w:t> </w:t>
      </w:r>
      <w:r>
        <w:rPr>
          <w:vertAlign w:val="baseline"/>
        </w:rPr>
        <w:t>показатель</w:t>
      </w:r>
      <w:r>
        <w:rPr>
          <w:spacing w:val="-7"/>
          <w:vertAlign w:val="baseline"/>
        </w:rPr>
        <w:t> </w:t>
      </w:r>
      <w:r>
        <w:rPr>
          <w:vertAlign w:val="baseline"/>
        </w:rPr>
        <w:t>оценки</w:t>
      </w:r>
      <w:r>
        <w:rPr>
          <w:spacing w:val="-7"/>
          <w:vertAlign w:val="baseline"/>
        </w:rPr>
        <w:t> </w:t>
      </w:r>
      <w:r>
        <w:rPr>
          <w:vertAlign w:val="baseline"/>
        </w:rPr>
        <w:t>качества</w:t>
      </w:r>
      <w:r>
        <w:rPr>
          <w:spacing w:val="-8"/>
          <w:vertAlign w:val="baseline"/>
        </w:rPr>
        <w:t> </w:t>
      </w:r>
      <w:r>
        <w:rPr>
          <w:vertAlign w:val="baseline"/>
        </w:rPr>
        <w:t>по</w:t>
      </w:r>
      <w:r>
        <w:rPr>
          <w:spacing w:val="-7"/>
          <w:vertAlign w:val="baseline"/>
        </w:rPr>
        <w:t> </w:t>
      </w:r>
      <w:r>
        <w:rPr>
          <w:vertAlign w:val="baseline"/>
        </w:rPr>
        <w:t>о-й</w:t>
      </w:r>
      <w:r>
        <w:rPr>
          <w:spacing w:val="-7"/>
          <w:vertAlign w:val="baseline"/>
        </w:rPr>
        <w:t> </w:t>
      </w:r>
      <w:r>
        <w:rPr>
          <w:vertAlign w:val="baseline"/>
        </w:rPr>
        <w:t>отрасли</w:t>
      </w:r>
      <w:r>
        <w:rPr>
          <w:spacing w:val="-7"/>
          <w:vertAlign w:val="baseline"/>
        </w:rPr>
        <w:t> </w:t>
      </w:r>
      <w:r>
        <w:rPr>
          <w:vertAlign w:val="baseline"/>
        </w:rPr>
        <w:t>социальной</w:t>
      </w:r>
      <w:r>
        <w:rPr>
          <w:spacing w:val="-7"/>
          <w:vertAlign w:val="baseline"/>
        </w:rPr>
        <w:t> </w:t>
      </w:r>
      <w:r>
        <w:rPr>
          <w:vertAlign w:val="baseline"/>
        </w:rPr>
        <w:t>сферы</w:t>
      </w:r>
      <w:r>
        <w:rPr>
          <w:spacing w:val="-6"/>
          <w:vertAlign w:val="baseline"/>
        </w:rPr>
        <w:t> </w:t>
      </w:r>
      <w:r>
        <w:rPr>
          <w:vertAlign w:val="baseline"/>
        </w:rPr>
        <w:t>в</w:t>
      </w:r>
      <w:r>
        <w:rPr>
          <w:spacing w:val="-7"/>
          <w:vertAlign w:val="baseline"/>
        </w:rPr>
        <w:t> </w:t>
      </w:r>
      <w:r>
        <w:rPr>
          <w:vertAlign w:val="baseline"/>
        </w:rPr>
        <w:t>u-м</w:t>
      </w:r>
      <w:r>
        <w:rPr>
          <w:spacing w:val="-7"/>
          <w:vertAlign w:val="baseline"/>
        </w:rPr>
        <w:t> </w:t>
      </w:r>
      <w:r>
        <w:rPr>
          <w:vertAlign w:val="baseline"/>
        </w:rPr>
        <w:t>субъекте</w:t>
      </w:r>
      <w:r>
        <w:rPr>
          <w:spacing w:val="-7"/>
          <w:vertAlign w:val="baseline"/>
        </w:rPr>
        <w:t> </w:t>
      </w:r>
      <w:r>
        <w:rPr>
          <w:vertAlign w:val="baseline"/>
        </w:rPr>
        <w:t>Российской</w:t>
      </w:r>
      <w:r>
        <w:rPr>
          <w:spacing w:val="-7"/>
          <w:vertAlign w:val="baseline"/>
        </w:rPr>
        <w:t> </w:t>
      </w:r>
      <w:r>
        <w:rPr>
          <w:spacing w:val="-2"/>
          <w:vertAlign w:val="baseline"/>
        </w:rPr>
        <w:t>Федерации;</w:t>
      </w:r>
    </w:p>
    <w:p>
      <w:pPr>
        <w:pStyle w:val="BodyText"/>
        <w:ind w:left="700" w:firstLine="709"/>
      </w:pPr>
      <w:r>
        <w:rPr/>
        <mc:AlternateContent>
          <mc:Choice Requires="wps">
            <w:drawing>
              <wp:anchor distT="0" distB="0" distL="0" distR="0" allowOverlap="1" layoutInCell="1" locked="0" behindDoc="1" simplePos="0" relativeHeight="435388416">
                <wp:simplePos x="0" y="0"/>
                <wp:positionH relativeFrom="page">
                  <wp:posOffset>1267224</wp:posOffset>
                </wp:positionH>
                <wp:positionV relativeFrom="paragraph">
                  <wp:posOffset>74872</wp:posOffset>
                </wp:positionV>
                <wp:extent cx="64769" cy="12827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64769" cy="128270"/>
                        </a:xfrm>
                        <a:prstGeom prst="rect">
                          <a:avLst/>
                        </a:prstGeom>
                      </wps:spPr>
                      <wps:txbx>
                        <w:txbxContent>
                          <w:p>
                            <w:pPr>
                              <w:spacing w:line="201" w:lineRule="exact" w:before="0"/>
                              <w:ind w:left="0" w:right="0" w:firstLine="0"/>
                              <w:jc w:val="left"/>
                              <w:rPr>
                                <w:b/>
                                <w:sz w:val="18"/>
                              </w:rPr>
                            </w:pPr>
                            <w:r>
                              <w:rPr>
                                <w:b/>
                                <w:spacing w:val="-10"/>
                                <w:sz w:val="18"/>
                              </w:rPr>
                              <w:t>n</w:t>
                            </w:r>
                          </w:p>
                        </w:txbxContent>
                      </wps:txbx>
                      <wps:bodyPr wrap="square" lIns="0" tIns="0" rIns="0" bIns="0" rtlCol="0">
                        <a:noAutofit/>
                      </wps:bodyPr>
                    </wps:wsp>
                  </a:graphicData>
                </a:graphic>
              </wp:anchor>
            </w:drawing>
          </mc:Choice>
          <mc:Fallback>
            <w:pict>
              <v:shape style="position:absolute;margin-left:99.781487pt;margin-top:5.895459pt;width:5.1pt;height:10.1pt;mso-position-horizontal-relative:page;mso-position-vertical-relative:paragraph;z-index:-67928064" type="#_x0000_t202" id="docshape52" filled="false" stroked="false">
                <v:textbox inset="0,0,0,0">
                  <w:txbxContent>
                    <w:p>
                      <w:pPr>
                        <w:spacing w:line="201" w:lineRule="exact" w:before="0"/>
                        <w:ind w:left="0" w:right="0" w:firstLine="0"/>
                        <w:jc w:val="left"/>
                        <w:rPr>
                          <w:b/>
                          <w:sz w:val="18"/>
                        </w:rPr>
                      </w:pPr>
                      <w:r>
                        <w:rPr>
                          <w:b/>
                          <w:spacing w:val="-10"/>
                          <w:sz w:val="18"/>
                        </w:rPr>
                        <w:t>n</w:t>
                      </w:r>
                    </w:p>
                  </w:txbxContent>
                </v:textbox>
                <w10:wrap type="none"/>
              </v:shape>
            </w:pict>
          </mc:Fallback>
        </mc:AlternateContent>
      </w:r>
      <w:r>
        <w:rPr>
          <w:b/>
        </w:rPr>
        <w:t>S</w:t>
      </w:r>
      <w:r>
        <w:rPr>
          <w:b/>
          <w:vertAlign w:val="superscript"/>
        </w:rPr>
        <w:t>ou</w:t>
      </w:r>
      <w:r>
        <w:rPr>
          <w:b/>
          <w:spacing w:val="25"/>
          <w:vertAlign w:val="baseline"/>
        </w:rPr>
        <w:t> </w:t>
      </w:r>
      <w:r>
        <w:rPr>
          <w:b/>
          <w:vertAlign w:val="baseline"/>
        </w:rPr>
        <w:t>–</w:t>
      </w:r>
      <w:r>
        <w:rPr>
          <w:b/>
          <w:spacing w:val="40"/>
          <w:vertAlign w:val="baseline"/>
        </w:rPr>
        <w:t> </w:t>
      </w:r>
      <w:r>
        <w:rPr>
          <w:vertAlign w:val="baseline"/>
        </w:rPr>
        <w:t>показатель</w:t>
      </w:r>
      <w:r>
        <w:rPr>
          <w:spacing w:val="40"/>
          <w:vertAlign w:val="baseline"/>
        </w:rPr>
        <w:t> </w:t>
      </w:r>
      <w:r>
        <w:rPr>
          <w:vertAlign w:val="baseline"/>
        </w:rPr>
        <w:t>оценки</w:t>
      </w:r>
      <w:r>
        <w:rPr>
          <w:spacing w:val="40"/>
          <w:vertAlign w:val="baseline"/>
        </w:rPr>
        <w:t> </w:t>
      </w:r>
      <w:r>
        <w:rPr>
          <w:vertAlign w:val="baseline"/>
        </w:rPr>
        <w:t>качества</w:t>
      </w:r>
      <w:r>
        <w:rPr>
          <w:spacing w:val="40"/>
          <w:vertAlign w:val="baseline"/>
        </w:rPr>
        <w:t> </w:t>
      </w:r>
      <w:r>
        <w:rPr>
          <w:vertAlign w:val="baseline"/>
        </w:rPr>
        <w:t>по</w:t>
      </w:r>
      <w:r>
        <w:rPr>
          <w:spacing w:val="40"/>
          <w:vertAlign w:val="baseline"/>
        </w:rPr>
        <w:t> </w:t>
      </w:r>
      <w:r>
        <w:rPr>
          <w:vertAlign w:val="baseline"/>
        </w:rPr>
        <w:t>n-ой</w:t>
      </w:r>
      <w:r>
        <w:rPr>
          <w:spacing w:val="40"/>
          <w:vertAlign w:val="baseline"/>
        </w:rPr>
        <w:t> </w:t>
      </w:r>
      <w:r>
        <w:rPr>
          <w:vertAlign w:val="baseline"/>
        </w:rPr>
        <w:t>организации</w:t>
      </w:r>
      <w:r>
        <w:rPr>
          <w:spacing w:val="40"/>
          <w:vertAlign w:val="baseline"/>
        </w:rPr>
        <w:t> </w:t>
      </w:r>
      <w:r>
        <w:rPr>
          <w:vertAlign w:val="baseline"/>
        </w:rPr>
        <w:t>о-й</w:t>
      </w:r>
      <w:r>
        <w:rPr>
          <w:spacing w:val="40"/>
          <w:vertAlign w:val="baseline"/>
        </w:rPr>
        <w:t> </w:t>
      </w:r>
      <w:r>
        <w:rPr>
          <w:vertAlign w:val="baseline"/>
        </w:rPr>
        <w:t>отрасли</w:t>
      </w:r>
      <w:r>
        <w:rPr>
          <w:spacing w:val="40"/>
          <w:vertAlign w:val="baseline"/>
        </w:rPr>
        <w:t> </w:t>
      </w:r>
      <w:r>
        <w:rPr>
          <w:vertAlign w:val="baseline"/>
        </w:rPr>
        <w:t>социальной</w:t>
      </w:r>
      <w:r>
        <w:rPr>
          <w:spacing w:val="40"/>
          <w:vertAlign w:val="baseline"/>
        </w:rPr>
        <w:t> </w:t>
      </w:r>
      <w:r>
        <w:rPr>
          <w:vertAlign w:val="baseline"/>
        </w:rPr>
        <w:t>сферы</w:t>
      </w:r>
      <w:r>
        <w:rPr>
          <w:spacing w:val="40"/>
          <w:vertAlign w:val="baseline"/>
        </w:rPr>
        <w:t> </w:t>
      </w:r>
      <w:r>
        <w:rPr>
          <w:vertAlign w:val="baseline"/>
        </w:rPr>
        <w:t>в</w:t>
      </w:r>
      <w:r>
        <w:rPr>
          <w:spacing w:val="40"/>
          <w:vertAlign w:val="baseline"/>
        </w:rPr>
        <w:t> </w:t>
      </w:r>
      <w:r>
        <w:rPr>
          <w:vertAlign w:val="baseline"/>
        </w:rPr>
        <w:t>u-м</w:t>
      </w:r>
      <w:r>
        <w:rPr>
          <w:spacing w:val="40"/>
          <w:vertAlign w:val="baseline"/>
        </w:rPr>
        <w:t> </w:t>
      </w:r>
      <w:r>
        <w:rPr>
          <w:vertAlign w:val="baseline"/>
        </w:rPr>
        <w:t>субъекте</w:t>
      </w:r>
      <w:r>
        <w:rPr>
          <w:spacing w:val="40"/>
          <w:vertAlign w:val="baseline"/>
        </w:rPr>
        <w:t> </w:t>
      </w:r>
      <w:r>
        <w:rPr>
          <w:vertAlign w:val="baseline"/>
        </w:rPr>
        <w:t>Российской </w:t>
      </w:r>
      <w:r>
        <w:rPr>
          <w:spacing w:val="-2"/>
          <w:vertAlign w:val="baseline"/>
        </w:rPr>
        <w:t>Федерации;</w:t>
      </w:r>
    </w:p>
    <w:p>
      <w:pPr>
        <w:pStyle w:val="BodyText"/>
        <w:ind w:left="700" w:firstLine="709"/>
      </w:pPr>
      <w:r>
        <w:rPr>
          <w:b/>
        </w:rPr>
        <w:t>N</w:t>
      </w:r>
      <w:r>
        <w:rPr>
          <w:b/>
          <w:vertAlign w:val="superscript"/>
        </w:rPr>
        <w:t>ou</w:t>
      </w:r>
      <w:r>
        <w:rPr>
          <w:b/>
          <w:vertAlign w:val="baseline"/>
        </w:rPr>
        <w:t>–</w:t>
      </w:r>
      <w:r>
        <w:rPr>
          <w:b/>
          <w:spacing w:val="80"/>
          <w:vertAlign w:val="baseline"/>
        </w:rPr>
        <w:t> </w:t>
      </w:r>
      <w:r>
        <w:rPr>
          <w:vertAlign w:val="baseline"/>
        </w:rPr>
        <w:t>количество</w:t>
      </w:r>
      <w:r>
        <w:rPr>
          <w:spacing w:val="80"/>
          <w:vertAlign w:val="baseline"/>
        </w:rPr>
        <w:t> </w:t>
      </w:r>
      <w:r>
        <w:rPr>
          <w:vertAlign w:val="baseline"/>
        </w:rPr>
        <w:t>организаций,</w:t>
      </w:r>
      <w:r>
        <w:rPr>
          <w:spacing w:val="80"/>
          <w:vertAlign w:val="baseline"/>
        </w:rPr>
        <w:t> </w:t>
      </w:r>
      <w:r>
        <w:rPr>
          <w:vertAlign w:val="baseline"/>
        </w:rPr>
        <w:t>в</w:t>
      </w:r>
      <w:r>
        <w:rPr>
          <w:spacing w:val="80"/>
          <w:vertAlign w:val="baseline"/>
        </w:rPr>
        <w:t> </w:t>
      </w:r>
      <w:r>
        <w:rPr>
          <w:vertAlign w:val="baseline"/>
        </w:rPr>
        <w:t>отношении</w:t>
      </w:r>
      <w:r>
        <w:rPr>
          <w:spacing w:val="80"/>
          <w:vertAlign w:val="baseline"/>
        </w:rPr>
        <w:t> </w:t>
      </w:r>
      <w:r>
        <w:rPr>
          <w:vertAlign w:val="baseline"/>
        </w:rPr>
        <w:t>которых</w:t>
      </w:r>
      <w:r>
        <w:rPr>
          <w:spacing w:val="80"/>
          <w:vertAlign w:val="baseline"/>
        </w:rPr>
        <w:t> </w:t>
      </w:r>
      <w:r>
        <w:rPr>
          <w:vertAlign w:val="baseline"/>
        </w:rPr>
        <w:t>проводилась</w:t>
      </w:r>
      <w:r>
        <w:rPr>
          <w:spacing w:val="80"/>
          <w:vertAlign w:val="baseline"/>
        </w:rPr>
        <w:t> </w:t>
      </w:r>
      <w:r>
        <w:rPr>
          <w:vertAlign w:val="baseline"/>
        </w:rPr>
        <w:t>независимая</w:t>
      </w:r>
      <w:r>
        <w:rPr>
          <w:spacing w:val="80"/>
          <w:vertAlign w:val="baseline"/>
        </w:rPr>
        <w:t> </w:t>
      </w:r>
      <w:r>
        <w:rPr>
          <w:vertAlign w:val="baseline"/>
        </w:rPr>
        <w:t>оценка</w:t>
      </w:r>
      <w:r>
        <w:rPr>
          <w:spacing w:val="80"/>
          <w:vertAlign w:val="baseline"/>
        </w:rPr>
        <w:t> </w:t>
      </w:r>
      <w:r>
        <w:rPr>
          <w:vertAlign w:val="baseline"/>
        </w:rPr>
        <w:t>качества</w:t>
      </w:r>
      <w:r>
        <w:rPr>
          <w:spacing w:val="80"/>
          <w:vertAlign w:val="baseline"/>
        </w:rPr>
        <w:t> </w:t>
      </w:r>
      <w:r>
        <w:rPr>
          <w:vertAlign w:val="baseline"/>
        </w:rPr>
        <w:t>в</w:t>
      </w:r>
      <w:r>
        <w:rPr>
          <w:spacing w:val="80"/>
          <w:vertAlign w:val="baseline"/>
        </w:rPr>
        <w:t> </w:t>
      </w:r>
      <w:r>
        <w:rPr>
          <w:vertAlign w:val="baseline"/>
        </w:rPr>
        <w:t>о-йотрасли социальной сферы в u-м субъекте Российской Федерации.</w:t>
      </w:r>
    </w:p>
    <w:p>
      <w:pPr>
        <w:spacing w:line="242" w:lineRule="auto" w:before="319"/>
        <w:ind w:left="700" w:right="775" w:firstLine="0"/>
        <w:jc w:val="left"/>
        <w:rPr>
          <w:b/>
          <w:sz w:val="24"/>
        </w:rPr>
      </w:pPr>
      <w:r>
        <w:rPr>
          <w:b/>
          <w:sz w:val="24"/>
        </w:rPr>
        <w:t>Пример</w:t>
      </w:r>
      <w:r>
        <w:rPr>
          <w:b/>
          <w:spacing w:val="-3"/>
          <w:sz w:val="24"/>
        </w:rPr>
        <w:t> </w:t>
      </w:r>
      <w:r>
        <w:rPr>
          <w:b/>
          <w:sz w:val="24"/>
        </w:rPr>
        <w:t>расчета</w:t>
      </w:r>
      <w:r>
        <w:rPr>
          <w:b/>
          <w:spacing w:val="-3"/>
          <w:sz w:val="24"/>
        </w:rPr>
        <w:t> </w:t>
      </w:r>
      <w:r>
        <w:rPr>
          <w:b/>
          <w:sz w:val="24"/>
        </w:rPr>
        <w:t>значения</w:t>
      </w:r>
      <w:r>
        <w:rPr>
          <w:b/>
          <w:spacing w:val="-3"/>
          <w:sz w:val="24"/>
        </w:rPr>
        <w:t> </w:t>
      </w:r>
      <w:r>
        <w:rPr>
          <w:b/>
          <w:sz w:val="24"/>
        </w:rPr>
        <w:t>показателя</w:t>
      </w:r>
      <w:r>
        <w:rPr>
          <w:b/>
          <w:spacing w:val="-3"/>
          <w:sz w:val="24"/>
        </w:rPr>
        <w:t> </w:t>
      </w:r>
      <w:r>
        <w:rPr>
          <w:b/>
          <w:sz w:val="24"/>
        </w:rPr>
        <w:t>оценки</w:t>
      </w:r>
      <w:r>
        <w:rPr>
          <w:b/>
          <w:spacing w:val="-3"/>
          <w:sz w:val="24"/>
        </w:rPr>
        <w:t> </w:t>
      </w:r>
      <w:r>
        <w:rPr>
          <w:b/>
          <w:sz w:val="24"/>
        </w:rPr>
        <w:t>качества</w:t>
      </w:r>
      <w:r>
        <w:rPr>
          <w:b/>
          <w:spacing w:val="-3"/>
          <w:sz w:val="24"/>
        </w:rPr>
        <w:t> </w:t>
      </w:r>
      <w:r>
        <w:rPr>
          <w:b/>
          <w:sz w:val="24"/>
        </w:rPr>
        <w:t>по</w:t>
      </w:r>
      <w:r>
        <w:rPr>
          <w:b/>
          <w:spacing w:val="-3"/>
          <w:sz w:val="24"/>
        </w:rPr>
        <w:t> </w:t>
      </w:r>
      <w:r>
        <w:rPr>
          <w:b/>
          <w:sz w:val="24"/>
        </w:rPr>
        <w:t>отрасли</w:t>
      </w:r>
      <w:r>
        <w:rPr>
          <w:b/>
          <w:spacing w:val="-3"/>
          <w:sz w:val="24"/>
        </w:rPr>
        <w:t> </w:t>
      </w:r>
      <w:r>
        <w:rPr>
          <w:b/>
          <w:sz w:val="24"/>
        </w:rPr>
        <w:t>социальной</w:t>
      </w:r>
      <w:r>
        <w:rPr>
          <w:b/>
          <w:spacing w:val="-3"/>
          <w:sz w:val="24"/>
        </w:rPr>
        <w:t> </w:t>
      </w:r>
      <w:r>
        <w:rPr>
          <w:b/>
          <w:sz w:val="24"/>
        </w:rPr>
        <w:t>сферы</w:t>
      </w:r>
      <w:r>
        <w:rPr>
          <w:b/>
          <w:spacing w:val="-3"/>
          <w:sz w:val="24"/>
        </w:rPr>
        <w:t> </w:t>
      </w:r>
      <w:r>
        <w:rPr>
          <w:b/>
          <w:sz w:val="24"/>
        </w:rPr>
        <w:t>в</w:t>
      </w:r>
      <w:r>
        <w:rPr>
          <w:b/>
          <w:spacing w:val="-3"/>
          <w:sz w:val="24"/>
        </w:rPr>
        <w:t> </w:t>
      </w:r>
      <w:r>
        <w:rPr>
          <w:b/>
          <w:sz w:val="24"/>
        </w:rPr>
        <w:t>субъекте</w:t>
      </w:r>
      <w:r>
        <w:rPr>
          <w:b/>
          <w:spacing w:val="-4"/>
          <w:sz w:val="24"/>
        </w:rPr>
        <w:t> </w:t>
      </w:r>
      <w:r>
        <w:rPr>
          <w:b/>
          <w:sz w:val="24"/>
        </w:rPr>
        <w:t>Российской</w:t>
      </w:r>
      <w:r>
        <w:rPr>
          <w:b/>
          <w:spacing w:val="-3"/>
          <w:sz w:val="24"/>
        </w:rPr>
        <w:t> </w:t>
      </w:r>
      <w:r>
        <w:rPr>
          <w:b/>
          <w:sz w:val="24"/>
        </w:rPr>
        <w:t>Федерации</w:t>
      </w:r>
      <w:r>
        <w:rPr>
          <w:b/>
          <w:spacing w:val="-3"/>
          <w:sz w:val="24"/>
        </w:rPr>
        <w:t> </w:t>
      </w:r>
      <w:r>
        <w:rPr>
          <w:b/>
          <w:sz w:val="24"/>
        </w:rPr>
        <w:t>(в муниципальном образовании):</w:t>
      </w:r>
    </w:p>
    <w:tbl>
      <w:tblPr>
        <w:tblW w:w="0" w:type="auto"/>
        <w:jc w:val="left"/>
        <w:tblInd w:w="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2"/>
        <w:gridCol w:w="739"/>
        <w:gridCol w:w="734"/>
        <w:gridCol w:w="739"/>
        <w:gridCol w:w="734"/>
        <w:gridCol w:w="739"/>
        <w:gridCol w:w="734"/>
        <w:gridCol w:w="739"/>
      </w:tblGrid>
      <w:tr>
        <w:trPr>
          <w:trHeight w:val="1103" w:hRule="atLeast"/>
        </w:trPr>
        <w:tc>
          <w:tcPr>
            <w:tcW w:w="2942" w:type="dxa"/>
          </w:tcPr>
          <w:p>
            <w:pPr>
              <w:pStyle w:val="TableParagraph"/>
              <w:spacing w:line="270" w:lineRule="exact"/>
              <w:ind w:left="812"/>
              <w:jc w:val="left"/>
              <w:rPr>
                <w:sz w:val="24"/>
              </w:rPr>
            </w:pPr>
            <w:r>
              <w:rPr>
                <w:sz w:val="24"/>
              </w:rPr>
              <w:t>Номер</w:t>
            </w:r>
            <w:r>
              <w:rPr>
                <w:spacing w:val="-1"/>
                <w:sz w:val="24"/>
              </w:rPr>
              <w:t> </w:t>
            </w:r>
            <w:r>
              <w:rPr>
                <w:spacing w:val="-2"/>
                <w:sz w:val="24"/>
              </w:rPr>
              <w:t>организации</w:t>
            </w:r>
          </w:p>
          <w:p>
            <w:pPr>
              <w:pStyle w:val="TableParagraph"/>
              <w:spacing w:line="275" w:lineRule="exact" w:before="2"/>
              <w:ind w:left="2552"/>
              <w:jc w:val="left"/>
              <w:rPr>
                <w:sz w:val="24"/>
              </w:rPr>
            </w:pPr>
            <w:r>
              <w:rPr>
                <w:spacing w:val="-5"/>
                <w:sz w:val="24"/>
              </w:rPr>
              <w:t>(n)</w:t>
            </w:r>
          </w:p>
          <w:p>
            <w:pPr>
              <w:pStyle w:val="TableParagraph"/>
              <w:spacing w:line="278" w:lineRule="exact"/>
              <w:ind w:left="105" w:right="1151"/>
              <w:jc w:val="left"/>
              <w:rPr>
                <w:sz w:val="24"/>
              </w:rPr>
            </w:pPr>
            <w:r>
              <w:rPr/>
              <mc:AlternateContent>
                <mc:Choice Requires="wps">
                  <w:drawing>
                    <wp:anchor distT="0" distB="0" distL="0" distR="0" allowOverlap="1" layoutInCell="1" locked="0" behindDoc="1" simplePos="0" relativeHeight="435386368">
                      <wp:simplePos x="0" y="0"/>
                      <wp:positionH relativeFrom="column">
                        <wp:posOffset>1523</wp:posOffset>
                      </wp:positionH>
                      <wp:positionV relativeFrom="paragraph">
                        <wp:posOffset>-350458</wp:posOffset>
                      </wp:positionV>
                      <wp:extent cx="1868805" cy="707390"/>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1868805" cy="707390"/>
                                <a:chExt cx="1868805" cy="707390"/>
                              </a:xfrm>
                            </wpg:grpSpPr>
                            <wps:wsp>
                              <wps:cNvPr id="57" name="Graphic 57"/>
                              <wps:cNvSpPr/>
                              <wps:spPr>
                                <a:xfrm>
                                  <a:off x="3047" y="3047"/>
                                  <a:ext cx="1862455" cy="701040"/>
                                </a:xfrm>
                                <a:custGeom>
                                  <a:avLst/>
                                  <a:gdLst/>
                                  <a:ahLst/>
                                  <a:cxnLst/>
                                  <a:rect l="l" t="t" r="r" b="b"/>
                                  <a:pathLst>
                                    <a:path w="1862455" h="701040">
                                      <a:moveTo>
                                        <a:pt x="0" y="0"/>
                                      </a:moveTo>
                                      <a:lnTo>
                                        <a:pt x="1862327" y="701039"/>
                                      </a:lnTo>
                                    </a:path>
                                  </a:pathLst>
                                </a:custGeom>
                                <a:ln w="609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9995pt;margin-top:-27.595131pt;width:147.15pt;height:55.7pt;mso-position-horizontal-relative:column;mso-position-vertical-relative:paragraph;z-index:-67930112" id="docshapegroup53" coordorigin="2,-552" coordsize="2943,1114">
                      <v:line style="position:absolute" from="7,-547" to="2940,557" stroked="true" strokeweight=".48pt" strokecolor="#000000">
                        <v:stroke dashstyle="solid"/>
                      </v:line>
                      <w10:wrap type="none"/>
                    </v:group>
                  </w:pict>
                </mc:Fallback>
              </mc:AlternateContent>
            </w:r>
            <w:r>
              <w:rPr>
                <w:spacing w:val="-2"/>
                <w:sz w:val="24"/>
              </w:rPr>
              <w:t>Показатель </w:t>
            </w:r>
            <w:r>
              <w:rPr>
                <w:sz w:val="24"/>
              </w:rPr>
              <w:t>оценки</w:t>
            </w:r>
            <w:r>
              <w:rPr>
                <w:spacing w:val="-15"/>
                <w:sz w:val="24"/>
              </w:rPr>
              <w:t> </w:t>
            </w:r>
            <w:r>
              <w:rPr>
                <w:sz w:val="24"/>
              </w:rPr>
              <w:t>качества</w:t>
            </w:r>
          </w:p>
        </w:tc>
        <w:tc>
          <w:tcPr>
            <w:tcW w:w="739" w:type="dxa"/>
          </w:tcPr>
          <w:p>
            <w:pPr>
              <w:pStyle w:val="TableParagraph"/>
              <w:spacing w:before="131"/>
              <w:jc w:val="left"/>
              <w:rPr>
                <w:b/>
                <w:sz w:val="24"/>
              </w:rPr>
            </w:pPr>
          </w:p>
          <w:p>
            <w:pPr>
              <w:pStyle w:val="TableParagraph"/>
              <w:ind w:left="16" w:right="13"/>
              <w:rPr>
                <w:sz w:val="24"/>
              </w:rPr>
            </w:pPr>
            <w:r>
              <w:rPr>
                <w:spacing w:val="-10"/>
                <w:sz w:val="24"/>
              </w:rPr>
              <w:t>1</w:t>
            </w:r>
          </w:p>
        </w:tc>
        <w:tc>
          <w:tcPr>
            <w:tcW w:w="734" w:type="dxa"/>
          </w:tcPr>
          <w:p>
            <w:pPr>
              <w:pStyle w:val="TableParagraph"/>
              <w:spacing w:before="131"/>
              <w:jc w:val="left"/>
              <w:rPr>
                <w:b/>
                <w:sz w:val="24"/>
              </w:rPr>
            </w:pPr>
          </w:p>
          <w:p>
            <w:pPr>
              <w:pStyle w:val="TableParagraph"/>
              <w:ind w:left="11" w:right="2"/>
              <w:rPr>
                <w:sz w:val="24"/>
              </w:rPr>
            </w:pPr>
            <w:r>
              <w:rPr>
                <w:spacing w:val="-10"/>
                <w:sz w:val="24"/>
              </w:rPr>
              <w:t>2</w:t>
            </w:r>
          </w:p>
        </w:tc>
        <w:tc>
          <w:tcPr>
            <w:tcW w:w="739" w:type="dxa"/>
          </w:tcPr>
          <w:p>
            <w:pPr>
              <w:pStyle w:val="TableParagraph"/>
              <w:spacing w:before="131"/>
              <w:jc w:val="left"/>
              <w:rPr>
                <w:b/>
                <w:sz w:val="24"/>
              </w:rPr>
            </w:pPr>
          </w:p>
          <w:p>
            <w:pPr>
              <w:pStyle w:val="TableParagraph"/>
              <w:ind w:left="16" w:right="12"/>
              <w:rPr>
                <w:sz w:val="24"/>
              </w:rPr>
            </w:pPr>
            <w:r>
              <w:rPr>
                <w:spacing w:val="-10"/>
                <w:sz w:val="24"/>
              </w:rPr>
              <w:t>3</w:t>
            </w:r>
          </w:p>
        </w:tc>
        <w:tc>
          <w:tcPr>
            <w:tcW w:w="734" w:type="dxa"/>
          </w:tcPr>
          <w:p>
            <w:pPr>
              <w:pStyle w:val="TableParagraph"/>
              <w:spacing w:before="131"/>
              <w:jc w:val="left"/>
              <w:rPr>
                <w:b/>
                <w:sz w:val="24"/>
              </w:rPr>
            </w:pPr>
          </w:p>
          <w:p>
            <w:pPr>
              <w:pStyle w:val="TableParagraph"/>
              <w:ind w:left="11" w:right="1"/>
              <w:rPr>
                <w:sz w:val="24"/>
              </w:rPr>
            </w:pPr>
            <w:r>
              <w:rPr>
                <w:spacing w:val="-10"/>
                <w:sz w:val="24"/>
              </w:rPr>
              <w:t>4</w:t>
            </w:r>
          </w:p>
        </w:tc>
        <w:tc>
          <w:tcPr>
            <w:tcW w:w="739" w:type="dxa"/>
          </w:tcPr>
          <w:p>
            <w:pPr>
              <w:pStyle w:val="TableParagraph"/>
              <w:spacing w:before="131"/>
              <w:jc w:val="left"/>
              <w:rPr>
                <w:b/>
                <w:sz w:val="24"/>
              </w:rPr>
            </w:pPr>
          </w:p>
          <w:p>
            <w:pPr>
              <w:pStyle w:val="TableParagraph"/>
              <w:ind w:left="16" w:right="1"/>
              <w:rPr>
                <w:sz w:val="24"/>
              </w:rPr>
            </w:pPr>
            <w:r>
              <w:rPr>
                <w:spacing w:val="-10"/>
                <w:sz w:val="24"/>
              </w:rPr>
              <w:t>5</w:t>
            </w:r>
          </w:p>
        </w:tc>
        <w:tc>
          <w:tcPr>
            <w:tcW w:w="734" w:type="dxa"/>
          </w:tcPr>
          <w:p>
            <w:pPr>
              <w:pStyle w:val="TableParagraph"/>
              <w:spacing w:before="131"/>
              <w:jc w:val="left"/>
              <w:rPr>
                <w:b/>
                <w:sz w:val="24"/>
              </w:rPr>
            </w:pPr>
          </w:p>
          <w:p>
            <w:pPr>
              <w:pStyle w:val="TableParagraph"/>
              <w:ind w:left="11"/>
              <w:rPr>
                <w:sz w:val="24"/>
              </w:rPr>
            </w:pPr>
            <w:r>
              <w:rPr>
                <w:spacing w:val="-10"/>
                <w:sz w:val="24"/>
              </w:rPr>
              <w:t>6</w:t>
            </w:r>
          </w:p>
        </w:tc>
        <w:tc>
          <w:tcPr>
            <w:tcW w:w="739" w:type="dxa"/>
          </w:tcPr>
          <w:p>
            <w:pPr>
              <w:pStyle w:val="TableParagraph"/>
              <w:spacing w:before="131"/>
              <w:jc w:val="left"/>
              <w:rPr>
                <w:b/>
                <w:sz w:val="24"/>
              </w:rPr>
            </w:pPr>
          </w:p>
          <w:p>
            <w:pPr>
              <w:pStyle w:val="TableParagraph"/>
              <w:ind w:left="16"/>
              <w:rPr>
                <w:sz w:val="24"/>
              </w:rPr>
            </w:pPr>
            <w:r>
              <w:rPr>
                <w:spacing w:val="-10"/>
                <w:sz w:val="24"/>
              </w:rPr>
              <w:t>7</w:t>
            </w:r>
          </w:p>
        </w:tc>
      </w:tr>
      <w:tr>
        <w:trPr>
          <w:trHeight w:val="345" w:hRule="atLeast"/>
        </w:trPr>
        <w:tc>
          <w:tcPr>
            <w:tcW w:w="2942" w:type="dxa"/>
          </w:tcPr>
          <w:p>
            <w:pPr>
              <w:pStyle w:val="TableParagraph"/>
              <w:spacing w:line="146" w:lineRule="auto" w:before="55"/>
              <w:ind w:left="105"/>
              <w:jc w:val="left"/>
              <w:rPr>
                <w:sz w:val="18"/>
              </w:rPr>
            </w:pPr>
            <w:r>
              <w:rPr>
                <w:spacing w:val="-4"/>
                <w:position w:val="-9"/>
                <w:sz w:val="28"/>
              </w:rPr>
              <w:t>S</w:t>
            </w:r>
            <w:r>
              <w:rPr>
                <w:spacing w:val="-4"/>
                <w:sz w:val="18"/>
              </w:rPr>
              <w:t>ou</w:t>
            </w:r>
            <w:r>
              <w:rPr>
                <w:spacing w:val="-4"/>
                <w:position w:val="-11"/>
                <w:sz w:val="18"/>
              </w:rPr>
              <w:t>n</w:t>
            </w:r>
          </w:p>
        </w:tc>
        <w:tc>
          <w:tcPr>
            <w:tcW w:w="739" w:type="dxa"/>
          </w:tcPr>
          <w:p>
            <w:pPr>
              <w:pStyle w:val="TableParagraph"/>
              <w:spacing w:line="275" w:lineRule="exact"/>
              <w:ind w:left="16" w:right="13"/>
              <w:rPr>
                <w:sz w:val="24"/>
              </w:rPr>
            </w:pPr>
            <w:r>
              <w:rPr>
                <w:spacing w:val="-5"/>
                <w:sz w:val="24"/>
              </w:rPr>
              <w:t>70</w:t>
            </w:r>
          </w:p>
        </w:tc>
        <w:tc>
          <w:tcPr>
            <w:tcW w:w="734" w:type="dxa"/>
          </w:tcPr>
          <w:p>
            <w:pPr>
              <w:pStyle w:val="TableParagraph"/>
              <w:spacing w:line="275" w:lineRule="exact"/>
              <w:ind w:left="11" w:right="2"/>
              <w:rPr>
                <w:sz w:val="24"/>
              </w:rPr>
            </w:pPr>
            <w:r>
              <w:rPr>
                <w:spacing w:val="-5"/>
                <w:sz w:val="24"/>
              </w:rPr>
              <w:t>72</w:t>
            </w:r>
          </w:p>
        </w:tc>
        <w:tc>
          <w:tcPr>
            <w:tcW w:w="739" w:type="dxa"/>
          </w:tcPr>
          <w:p>
            <w:pPr>
              <w:pStyle w:val="TableParagraph"/>
              <w:spacing w:line="275" w:lineRule="exact"/>
              <w:ind w:left="16" w:right="12"/>
              <w:rPr>
                <w:sz w:val="24"/>
              </w:rPr>
            </w:pPr>
            <w:r>
              <w:rPr>
                <w:spacing w:val="-5"/>
                <w:sz w:val="24"/>
              </w:rPr>
              <w:t>33</w:t>
            </w:r>
          </w:p>
        </w:tc>
        <w:tc>
          <w:tcPr>
            <w:tcW w:w="734" w:type="dxa"/>
          </w:tcPr>
          <w:p>
            <w:pPr>
              <w:pStyle w:val="TableParagraph"/>
              <w:spacing w:line="275" w:lineRule="exact"/>
              <w:ind w:left="11" w:right="1"/>
              <w:rPr>
                <w:sz w:val="24"/>
              </w:rPr>
            </w:pPr>
            <w:r>
              <w:rPr>
                <w:spacing w:val="-5"/>
                <w:sz w:val="24"/>
              </w:rPr>
              <w:t>89</w:t>
            </w:r>
          </w:p>
        </w:tc>
        <w:tc>
          <w:tcPr>
            <w:tcW w:w="739" w:type="dxa"/>
          </w:tcPr>
          <w:p>
            <w:pPr>
              <w:pStyle w:val="TableParagraph"/>
              <w:spacing w:line="275" w:lineRule="exact"/>
              <w:ind w:left="16" w:right="1"/>
              <w:rPr>
                <w:sz w:val="24"/>
              </w:rPr>
            </w:pPr>
            <w:r>
              <w:rPr>
                <w:spacing w:val="-5"/>
                <w:sz w:val="24"/>
              </w:rPr>
              <w:t>54</w:t>
            </w:r>
          </w:p>
        </w:tc>
        <w:tc>
          <w:tcPr>
            <w:tcW w:w="734" w:type="dxa"/>
          </w:tcPr>
          <w:p>
            <w:pPr>
              <w:pStyle w:val="TableParagraph"/>
              <w:spacing w:line="275" w:lineRule="exact"/>
              <w:ind w:left="11"/>
              <w:rPr>
                <w:sz w:val="24"/>
              </w:rPr>
            </w:pPr>
            <w:r>
              <w:rPr>
                <w:spacing w:val="-5"/>
                <w:sz w:val="24"/>
              </w:rPr>
              <w:t>55</w:t>
            </w:r>
          </w:p>
        </w:tc>
        <w:tc>
          <w:tcPr>
            <w:tcW w:w="739" w:type="dxa"/>
          </w:tcPr>
          <w:p>
            <w:pPr>
              <w:pStyle w:val="TableParagraph"/>
              <w:spacing w:line="275" w:lineRule="exact"/>
              <w:ind w:left="16"/>
              <w:rPr>
                <w:sz w:val="24"/>
              </w:rPr>
            </w:pPr>
            <w:r>
              <w:rPr>
                <w:spacing w:val="-5"/>
                <w:sz w:val="24"/>
              </w:rPr>
              <w:t>95</w:t>
            </w:r>
          </w:p>
        </w:tc>
      </w:tr>
    </w:tbl>
    <w:p>
      <w:pPr>
        <w:spacing w:after="0" w:line="275" w:lineRule="exact"/>
        <w:rPr>
          <w:sz w:val="24"/>
        </w:rPr>
        <w:sectPr>
          <w:pgSz w:w="16840" w:h="11910" w:orient="landscape"/>
          <w:pgMar w:header="0" w:footer="690" w:top="1020" w:bottom="940" w:left="240" w:right="260"/>
        </w:sectPr>
      </w:pPr>
    </w:p>
    <w:p>
      <w:pPr>
        <w:pStyle w:val="BodyText"/>
        <w:spacing w:before="70"/>
        <w:ind w:left="700" w:right="2725"/>
      </w:pPr>
      <w:r>
        <w:rPr/>
        <w:t>Количество</w:t>
      </w:r>
      <w:r>
        <w:rPr>
          <w:spacing w:val="-5"/>
        </w:rPr>
        <w:t> </w:t>
      </w:r>
      <w:r>
        <w:rPr/>
        <w:t>организаций</w:t>
      </w:r>
      <w:r>
        <w:rPr>
          <w:spacing w:val="-5"/>
        </w:rPr>
        <w:t> </w:t>
      </w:r>
      <w:r>
        <w:rPr/>
        <w:t>в</w:t>
      </w:r>
      <w:r>
        <w:rPr>
          <w:spacing w:val="-5"/>
        </w:rPr>
        <w:t> </w:t>
      </w:r>
      <w:r>
        <w:rPr/>
        <w:t>отрасли</w:t>
      </w:r>
      <w:r>
        <w:rPr>
          <w:spacing w:val="-5"/>
        </w:rPr>
        <w:t> </w:t>
      </w:r>
      <w:r>
        <w:rPr/>
        <w:t>социальной</w:t>
      </w:r>
      <w:r>
        <w:rPr>
          <w:spacing w:val="-5"/>
        </w:rPr>
        <w:t> </w:t>
      </w:r>
      <w:r>
        <w:rPr/>
        <w:t>сферыв</w:t>
      </w:r>
      <w:r>
        <w:rPr>
          <w:spacing w:val="-5"/>
        </w:rPr>
        <w:t> </w:t>
      </w:r>
      <w:r>
        <w:rPr/>
        <w:t>субъекте</w:t>
      </w:r>
      <w:r>
        <w:rPr>
          <w:spacing w:val="-5"/>
        </w:rPr>
        <w:t> </w:t>
      </w:r>
      <w:r>
        <w:rPr/>
        <w:t>Российской</w:t>
      </w:r>
      <w:r>
        <w:rPr>
          <w:spacing w:val="-5"/>
        </w:rPr>
        <w:t> </w:t>
      </w:r>
      <w:r>
        <w:rPr/>
        <w:t>Федерации(муниципальном </w:t>
      </w:r>
      <w:r>
        <w:rPr>
          <w:spacing w:val="-2"/>
        </w:rPr>
        <w:t>образовании)N</w:t>
      </w:r>
      <w:r>
        <w:rPr>
          <w:spacing w:val="-2"/>
          <w:vertAlign w:val="superscript"/>
        </w:rPr>
        <w:t>ou</w:t>
      </w:r>
      <w:r>
        <w:rPr>
          <w:spacing w:val="-2"/>
          <w:vertAlign w:val="baseline"/>
        </w:rPr>
        <w:t>=7</w:t>
      </w:r>
    </w:p>
    <w:p>
      <w:pPr>
        <w:spacing w:line="322" w:lineRule="exact" w:before="2"/>
        <w:ind w:left="0" w:right="74" w:firstLine="0"/>
        <w:jc w:val="center"/>
        <w:rPr>
          <w:b/>
          <w:sz w:val="28"/>
        </w:rPr>
      </w:pPr>
      <w:r>
        <w:rPr>
          <w:b/>
          <w:sz w:val="28"/>
        </w:rPr>
        <w:t>S</w:t>
      </w:r>
      <w:r>
        <w:rPr>
          <w:b/>
          <w:sz w:val="28"/>
          <w:vertAlign w:val="superscript"/>
        </w:rPr>
        <w:t>ou</w:t>
      </w:r>
      <w:r>
        <w:rPr>
          <w:b/>
          <w:sz w:val="28"/>
          <w:vertAlign w:val="baseline"/>
        </w:rPr>
        <w:t>=</w:t>
      </w:r>
      <w:r>
        <w:rPr>
          <w:b/>
          <w:spacing w:val="-3"/>
          <w:sz w:val="28"/>
          <w:vertAlign w:val="baseline"/>
        </w:rPr>
        <w:t> </w:t>
      </w:r>
      <w:r>
        <w:rPr>
          <w:b/>
          <w:sz w:val="28"/>
          <w:vertAlign w:val="baseline"/>
        </w:rPr>
        <w:t>(60</w:t>
      </w:r>
      <w:r>
        <w:rPr>
          <w:b/>
          <w:spacing w:val="-2"/>
          <w:sz w:val="28"/>
          <w:vertAlign w:val="baseline"/>
        </w:rPr>
        <w:t> </w:t>
      </w:r>
      <w:r>
        <w:rPr>
          <w:b/>
          <w:sz w:val="28"/>
          <w:vertAlign w:val="baseline"/>
        </w:rPr>
        <w:t>+</w:t>
      </w:r>
      <w:r>
        <w:rPr>
          <w:b/>
          <w:spacing w:val="-3"/>
          <w:sz w:val="28"/>
          <w:vertAlign w:val="baseline"/>
        </w:rPr>
        <w:t> </w:t>
      </w:r>
      <w:r>
        <w:rPr>
          <w:b/>
          <w:sz w:val="28"/>
          <w:vertAlign w:val="baseline"/>
        </w:rPr>
        <w:t>72</w:t>
      </w:r>
      <w:r>
        <w:rPr>
          <w:b/>
          <w:spacing w:val="-2"/>
          <w:sz w:val="28"/>
          <w:vertAlign w:val="baseline"/>
        </w:rPr>
        <w:t> </w:t>
      </w:r>
      <w:r>
        <w:rPr>
          <w:b/>
          <w:sz w:val="28"/>
          <w:vertAlign w:val="baseline"/>
        </w:rPr>
        <w:t>+</w:t>
      </w:r>
      <w:r>
        <w:rPr>
          <w:b/>
          <w:spacing w:val="-2"/>
          <w:sz w:val="28"/>
          <w:vertAlign w:val="baseline"/>
        </w:rPr>
        <w:t> </w:t>
      </w:r>
      <w:r>
        <w:rPr>
          <w:b/>
          <w:sz w:val="28"/>
          <w:vertAlign w:val="baseline"/>
        </w:rPr>
        <w:t>33</w:t>
      </w:r>
      <w:r>
        <w:rPr>
          <w:b/>
          <w:spacing w:val="-3"/>
          <w:sz w:val="28"/>
          <w:vertAlign w:val="baseline"/>
        </w:rPr>
        <w:t> </w:t>
      </w:r>
      <w:r>
        <w:rPr>
          <w:b/>
          <w:sz w:val="28"/>
          <w:vertAlign w:val="baseline"/>
        </w:rPr>
        <w:t>+</w:t>
      </w:r>
      <w:r>
        <w:rPr>
          <w:b/>
          <w:spacing w:val="-2"/>
          <w:sz w:val="28"/>
          <w:vertAlign w:val="baseline"/>
        </w:rPr>
        <w:t> </w:t>
      </w:r>
      <w:r>
        <w:rPr>
          <w:b/>
          <w:sz w:val="28"/>
          <w:vertAlign w:val="baseline"/>
        </w:rPr>
        <w:t>89</w:t>
      </w:r>
      <w:r>
        <w:rPr>
          <w:b/>
          <w:spacing w:val="-3"/>
          <w:sz w:val="28"/>
          <w:vertAlign w:val="baseline"/>
        </w:rPr>
        <w:t> </w:t>
      </w:r>
      <w:r>
        <w:rPr>
          <w:b/>
          <w:sz w:val="28"/>
          <w:vertAlign w:val="baseline"/>
        </w:rPr>
        <w:t>+</w:t>
      </w:r>
      <w:r>
        <w:rPr>
          <w:b/>
          <w:spacing w:val="-2"/>
          <w:sz w:val="28"/>
          <w:vertAlign w:val="baseline"/>
        </w:rPr>
        <w:t> </w:t>
      </w:r>
      <w:r>
        <w:rPr>
          <w:b/>
          <w:sz w:val="28"/>
          <w:vertAlign w:val="baseline"/>
        </w:rPr>
        <w:t>54</w:t>
      </w:r>
      <w:r>
        <w:rPr>
          <w:b/>
          <w:spacing w:val="-2"/>
          <w:sz w:val="28"/>
          <w:vertAlign w:val="baseline"/>
        </w:rPr>
        <w:t> </w:t>
      </w:r>
      <w:r>
        <w:rPr>
          <w:b/>
          <w:sz w:val="28"/>
          <w:vertAlign w:val="baseline"/>
        </w:rPr>
        <w:t>+</w:t>
      </w:r>
      <w:r>
        <w:rPr>
          <w:b/>
          <w:spacing w:val="-3"/>
          <w:sz w:val="28"/>
          <w:vertAlign w:val="baseline"/>
        </w:rPr>
        <w:t> </w:t>
      </w:r>
      <w:r>
        <w:rPr>
          <w:b/>
          <w:sz w:val="28"/>
          <w:vertAlign w:val="baseline"/>
        </w:rPr>
        <w:t>55</w:t>
      </w:r>
      <w:r>
        <w:rPr>
          <w:b/>
          <w:spacing w:val="-2"/>
          <w:sz w:val="28"/>
          <w:vertAlign w:val="baseline"/>
        </w:rPr>
        <w:t> </w:t>
      </w:r>
      <w:r>
        <w:rPr>
          <w:b/>
          <w:sz w:val="28"/>
          <w:vertAlign w:val="baseline"/>
        </w:rPr>
        <w:t>+</w:t>
      </w:r>
      <w:r>
        <w:rPr>
          <w:b/>
          <w:spacing w:val="-2"/>
          <w:sz w:val="28"/>
          <w:vertAlign w:val="baseline"/>
        </w:rPr>
        <w:t> </w:t>
      </w:r>
      <w:r>
        <w:rPr>
          <w:b/>
          <w:sz w:val="28"/>
          <w:vertAlign w:val="baseline"/>
        </w:rPr>
        <w:t>95)</w:t>
      </w:r>
      <w:r>
        <w:rPr>
          <w:b/>
          <w:spacing w:val="-3"/>
          <w:sz w:val="28"/>
          <w:vertAlign w:val="baseline"/>
        </w:rPr>
        <w:t> </w:t>
      </w:r>
      <w:r>
        <w:rPr>
          <w:b/>
          <w:sz w:val="28"/>
          <w:vertAlign w:val="baseline"/>
        </w:rPr>
        <w:t>:</w:t>
      </w:r>
      <w:r>
        <w:rPr>
          <w:b/>
          <w:spacing w:val="-2"/>
          <w:sz w:val="28"/>
          <w:vertAlign w:val="baseline"/>
        </w:rPr>
        <w:t> </w:t>
      </w:r>
      <w:r>
        <w:rPr>
          <w:b/>
          <w:sz w:val="28"/>
          <w:vertAlign w:val="baseline"/>
        </w:rPr>
        <w:t>7</w:t>
      </w:r>
      <w:r>
        <w:rPr>
          <w:b/>
          <w:spacing w:val="-3"/>
          <w:sz w:val="28"/>
          <w:vertAlign w:val="baseline"/>
        </w:rPr>
        <w:t> </w:t>
      </w:r>
      <w:r>
        <w:rPr>
          <w:b/>
          <w:sz w:val="28"/>
          <w:vertAlign w:val="baseline"/>
        </w:rPr>
        <w:t>=</w:t>
      </w:r>
      <w:r>
        <w:rPr>
          <w:b/>
          <w:spacing w:val="-2"/>
          <w:sz w:val="28"/>
          <w:vertAlign w:val="baseline"/>
        </w:rPr>
        <w:t> </w:t>
      </w:r>
      <w:r>
        <w:rPr>
          <w:b/>
          <w:sz w:val="28"/>
          <w:vertAlign w:val="baseline"/>
        </w:rPr>
        <w:t>458</w:t>
      </w:r>
      <w:r>
        <w:rPr>
          <w:b/>
          <w:spacing w:val="-2"/>
          <w:sz w:val="28"/>
          <w:vertAlign w:val="baseline"/>
        </w:rPr>
        <w:t> </w:t>
      </w:r>
      <w:r>
        <w:rPr>
          <w:b/>
          <w:sz w:val="28"/>
          <w:vertAlign w:val="baseline"/>
        </w:rPr>
        <w:t>:</w:t>
      </w:r>
      <w:r>
        <w:rPr>
          <w:b/>
          <w:spacing w:val="-3"/>
          <w:sz w:val="28"/>
          <w:vertAlign w:val="baseline"/>
        </w:rPr>
        <w:t> </w:t>
      </w:r>
      <w:r>
        <w:rPr>
          <w:b/>
          <w:sz w:val="28"/>
          <w:vertAlign w:val="baseline"/>
        </w:rPr>
        <w:t>7</w:t>
      </w:r>
      <w:r>
        <w:rPr>
          <w:b/>
          <w:spacing w:val="-2"/>
          <w:sz w:val="28"/>
          <w:vertAlign w:val="baseline"/>
        </w:rPr>
        <w:t> </w:t>
      </w:r>
      <w:r>
        <w:rPr>
          <w:b/>
          <w:sz w:val="28"/>
          <w:vertAlign w:val="baseline"/>
        </w:rPr>
        <w:t>=</w:t>
      </w:r>
      <w:r>
        <w:rPr>
          <w:b/>
          <w:spacing w:val="-2"/>
          <w:sz w:val="28"/>
          <w:vertAlign w:val="baseline"/>
        </w:rPr>
        <w:t> </w:t>
      </w:r>
      <w:r>
        <w:rPr>
          <w:b/>
          <w:sz w:val="28"/>
          <w:vertAlign w:val="baseline"/>
        </w:rPr>
        <w:t>65,43</w:t>
      </w:r>
      <w:r>
        <w:rPr>
          <w:b/>
          <w:spacing w:val="-3"/>
          <w:sz w:val="28"/>
          <w:vertAlign w:val="baseline"/>
        </w:rPr>
        <w:t> </w:t>
      </w:r>
      <w:r>
        <w:rPr>
          <w:b/>
          <w:sz w:val="28"/>
          <w:vertAlign w:val="baseline"/>
        </w:rPr>
        <w:t>=</w:t>
      </w:r>
      <w:r>
        <w:rPr>
          <w:b/>
          <w:spacing w:val="-2"/>
          <w:sz w:val="28"/>
          <w:vertAlign w:val="baseline"/>
        </w:rPr>
        <w:t> </w:t>
      </w:r>
      <w:r>
        <w:rPr>
          <w:b/>
          <w:sz w:val="28"/>
          <w:vertAlign w:val="baseline"/>
        </w:rPr>
        <w:t>65</w:t>
      </w:r>
      <w:r>
        <w:rPr>
          <w:b/>
          <w:spacing w:val="-3"/>
          <w:sz w:val="28"/>
          <w:vertAlign w:val="baseline"/>
        </w:rPr>
        <w:t> </w:t>
      </w:r>
      <w:r>
        <w:rPr>
          <w:b/>
          <w:spacing w:val="-2"/>
          <w:sz w:val="28"/>
          <w:vertAlign w:val="baseline"/>
        </w:rPr>
        <w:t>баллов.</w:t>
      </w:r>
    </w:p>
    <w:p>
      <w:pPr>
        <w:spacing w:before="0"/>
        <w:ind w:left="633" w:right="2049" w:firstLine="0"/>
        <w:jc w:val="center"/>
        <w:rPr>
          <w:b/>
          <w:sz w:val="28"/>
        </w:rPr>
      </w:pPr>
      <w:r>
        <w:rPr>
          <w:b/>
          <w:sz w:val="28"/>
        </w:rPr>
        <w:t>Показатель</w:t>
      </w:r>
      <w:r>
        <w:rPr>
          <w:b/>
          <w:spacing w:val="-12"/>
          <w:sz w:val="28"/>
        </w:rPr>
        <w:t> </w:t>
      </w:r>
      <w:r>
        <w:rPr>
          <w:b/>
          <w:sz w:val="28"/>
        </w:rPr>
        <w:t>оценки</w:t>
      </w:r>
      <w:r>
        <w:rPr>
          <w:b/>
          <w:spacing w:val="-12"/>
          <w:sz w:val="28"/>
        </w:rPr>
        <w:t> </w:t>
      </w:r>
      <w:r>
        <w:rPr>
          <w:b/>
          <w:sz w:val="28"/>
        </w:rPr>
        <w:t>качества</w:t>
      </w:r>
      <w:r>
        <w:rPr>
          <w:b/>
          <w:spacing w:val="-11"/>
          <w:sz w:val="28"/>
        </w:rPr>
        <w:t> </w:t>
      </w:r>
      <w:r>
        <w:rPr>
          <w:b/>
          <w:sz w:val="28"/>
        </w:rPr>
        <w:t>по</w:t>
      </w:r>
      <w:r>
        <w:rPr>
          <w:b/>
          <w:spacing w:val="-12"/>
          <w:sz w:val="28"/>
        </w:rPr>
        <w:t> </w:t>
      </w:r>
      <w:r>
        <w:rPr>
          <w:b/>
          <w:sz w:val="28"/>
        </w:rPr>
        <w:t>субъекту</w:t>
      </w:r>
      <w:r>
        <w:rPr>
          <w:b/>
          <w:spacing w:val="-11"/>
          <w:sz w:val="28"/>
        </w:rPr>
        <w:t> </w:t>
      </w:r>
      <w:r>
        <w:rPr>
          <w:b/>
          <w:sz w:val="28"/>
        </w:rPr>
        <w:t>Российской</w:t>
      </w:r>
      <w:r>
        <w:rPr>
          <w:b/>
          <w:spacing w:val="-12"/>
          <w:sz w:val="28"/>
        </w:rPr>
        <w:t> </w:t>
      </w:r>
      <w:r>
        <w:rPr>
          <w:b/>
          <w:sz w:val="28"/>
        </w:rPr>
        <w:t>Федерации</w:t>
      </w:r>
      <w:r>
        <w:rPr>
          <w:b/>
          <w:spacing w:val="-11"/>
          <w:sz w:val="28"/>
        </w:rPr>
        <w:t> </w:t>
      </w:r>
      <w:r>
        <w:rPr>
          <w:b/>
          <w:sz w:val="28"/>
        </w:rPr>
        <w:t>(муниципальному</w:t>
      </w:r>
      <w:r>
        <w:rPr>
          <w:b/>
          <w:spacing w:val="-12"/>
          <w:sz w:val="28"/>
        </w:rPr>
        <w:t> </w:t>
      </w:r>
      <w:r>
        <w:rPr>
          <w:b/>
          <w:sz w:val="28"/>
        </w:rPr>
        <w:t>образованию)</w:t>
      </w:r>
      <w:r>
        <w:rPr>
          <w:b/>
          <w:spacing w:val="-11"/>
          <w:sz w:val="28"/>
        </w:rPr>
        <w:t> </w:t>
      </w:r>
      <w:r>
        <w:rPr>
          <w:b/>
          <w:sz w:val="28"/>
        </w:rPr>
        <w:t>в</w:t>
      </w:r>
      <w:r>
        <w:rPr>
          <w:b/>
          <w:spacing w:val="-12"/>
          <w:sz w:val="28"/>
        </w:rPr>
        <w:t> </w:t>
      </w:r>
      <w:r>
        <w:rPr>
          <w:b/>
          <w:spacing w:val="-2"/>
          <w:sz w:val="28"/>
        </w:rPr>
        <w:t>целом</w:t>
      </w:r>
    </w:p>
    <w:p>
      <w:pPr>
        <w:pStyle w:val="BodyText"/>
        <w:spacing w:before="60"/>
        <w:rPr>
          <w:b/>
        </w:rPr>
      </w:pPr>
    </w:p>
    <w:p>
      <w:pPr>
        <w:tabs>
          <w:tab w:pos="15234" w:val="left" w:leader="none"/>
        </w:tabs>
        <w:spacing w:before="1"/>
        <w:ind w:left="8013" w:right="0" w:firstLine="0"/>
        <w:jc w:val="left"/>
        <w:rPr>
          <w:b/>
          <w:sz w:val="28"/>
        </w:rPr>
      </w:pPr>
      <w:r>
        <w:rPr>
          <w:b/>
          <w:position w:val="2"/>
          <w:sz w:val="28"/>
        </w:rPr>
        <w:t>S</w:t>
      </w:r>
      <w:r>
        <w:rPr>
          <w:b/>
          <w:position w:val="2"/>
          <w:sz w:val="28"/>
          <w:vertAlign w:val="superscript"/>
        </w:rPr>
        <w:t>u</w:t>
      </w:r>
      <w:r>
        <w:rPr>
          <w:b/>
          <w:position w:val="2"/>
          <w:sz w:val="28"/>
          <w:vertAlign w:val="baseline"/>
        </w:rPr>
        <w:t>=∑S</w:t>
      </w:r>
      <w:r>
        <w:rPr>
          <w:b/>
          <w:position w:val="2"/>
          <w:sz w:val="28"/>
          <w:vertAlign w:val="superscript"/>
        </w:rPr>
        <w:t>ou</w:t>
      </w:r>
      <w:r>
        <w:rPr>
          <w:b/>
          <w:spacing w:val="-5"/>
          <w:position w:val="2"/>
          <w:sz w:val="28"/>
          <w:vertAlign w:val="baseline"/>
        </w:rPr>
        <w:t> </w:t>
      </w:r>
      <w:r>
        <w:rPr>
          <w:b/>
          <w:position w:val="2"/>
          <w:sz w:val="28"/>
          <w:vertAlign w:val="baseline"/>
        </w:rPr>
        <w:t>/</w:t>
      </w:r>
      <w:r>
        <w:rPr>
          <w:b/>
          <w:spacing w:val="-2"/>
          <w:position w:val="2"/>
          <w:sz w:val="28"/>
          <w:vertAlign w:val="baseline"/>
        </w:rPr>
        <w:t> </w:t>
      </w:r>
      <w:r>
        <w:rPr>
          <w:b/>
          <w:spacing w:val="-5"/>
          <w:position w:val="2"/>
          <w:sz w:val="28"/>
          <w:vertAlign w:val="baseline"/>
        </w:rPr>
        <w:t>Q</w:t>
      </w:r>
      <w:r>
        <w:rPr>
          <w:b/>
          <w:spacing w:val="-5"/>
          <w:sz w:val="18"/>
          <w:vertAlign w:val="baseline"/>
        </w:rPr>
        <w:t>u</w:t>
      </w:r>
      <w:r>
        <w:rPr>
          <w:b/>
          <w:spacing w:val="-5"/>
          <w:position w:val="2"/>
          <w:sz w:val="28"/>
          <w:vertAlign w:val="baseline"/>
        </w:rPr>
        <w:t>,</w:t>
      </w:r>
      <w:r>
        <w:rPr>
          <w:b/>
          <w:position w:val="2"/>
          <w:sz w:val="28"/>
          <w:vertAlign w:val="baseline"/>
        </w:rPr>
        <w:tab/>
      </w:r>
      <w:r>
        <w:rPr>
          <w:b/>
          <w:spacing w:val="-5"/>
          <w:position w:val="2"/>
          <w:sz w:val="28"/>
          <w:vertAlign w:val="baseline"/>
        </w:rPr>
        <w:t>(9)</w:t>
      </w:r>
    </w:p>
    <w:p>
      <w:pPr>
        <w:pStyle w:val="BodyText"/>
        <w:spacing w:before="37"/>
        <w:rPr>
          <w:b/>
        </w:rPr>
      </w:pPr>
    </w:p>
    <w:p>
      <w:pPr>
        <w:pStyle w:val="BodyText"/>
        <w:spacing w:line="322" w:lineRule="exact"/>
        <w:ind w:left="1409"/>
      </w:pPr>
      <w:r>
        <w:rPr>
          <w:spacing w:val="-4"/>
        </w:rPr>
        <w:t>где:</w:t>
      </w:r>
    </w:p>
    <w:p>
      <w:pPr>
        <w:pStyle w:val="BodyText"/>
        <w:spacing w:line="322" w:lineRule="exact"/>
        <w:ind w:left="1409"/>
      </w:pPr>
      <w:r>
        <w:rPr>
          <w:b/>
        </w:rPr>
        <w:t>S</w:t>
      </w:r>
      <w:r>
        <w:rPr>
          <w:b/>
          <w:vertAlign w:val="superscript"/>
        </w:rPr>
        <w:t>u</w:t>
      </w:r>
      <w:r>
        <w:rPr>
          <w:b/>
          <w:spacing w:val="-12"/>
          <w:vertAlign w:val="baseline"/>
        </w:rPr>
        <w:t> </w:t>
      </w:r>
      <w:r>
        <w:rPr>
          <w:vertAlign w:val="baseline"/>
        </w:rPr>
        <w:t>–</w:t>
      </w:r>
      <w:r>
        <w:rPr>
          <w:spacing w:val="-9"/>
          <w:vertAlign w:val="baseline"/>
        </w:rPr>
        <w:t> </w:t>
      </w:r>
      <w:r>
        <w:rPr>
          <w:vertAlign w:val="baseline"/>
        </w:rPr>
        <w:t>показатель</w:t>
      </w:r>
      <w:r>
        <w:rPr>
          <w:spacing w:val="-10"/>
          <w:vertAlign w:val="baseline"/>
        </w:rPr>
        <w:t> </w:t>
      </w:r>
      <w:r>
        <w:rPr>
          <w:vertAlign w:val="baseline"/>
        </w:rPr>
        <w:t>оценки</w:t>
      </w:r>
      <w:r>
        <w:rPr>
          <w:spacing w:val="-9"/>
          <w:vertAlign w:val="baseline"/>
        </w:rPr>
        <w:t> </w:t>
      </w:r>
      <w:r>
        <w:rPr>
          <w:vertAlign w:val="baseline"/>
        </w:rPr>
        <w:t>качества</w:t>
      </w:r>
      <w:r>
        <w:rPr>
          <w:spacing w:val="-10"/>
          <w:vertAlign w:val="baseline"/>
        </w:rPr>
        <w:t> </w:t>
      </w:r>
      <w:r>
        <w:rPr>
          <w:vertAlign w:val="baseline"/>
        </w:rPr>
        <w:t>в</w:t>
      </w:r>
      <w:r>
        <w:rPr>
          <w:spacing w:val="-9"/>
          <w:vertAlign w:val="baseline"/>
        </w:rPr>
        <w:t> </w:t>
      </w:r>
      <w:r>
        <w:rPr>
          <w:vertAlign w:val="baseline"/>
        </w:rPr>
        <w:t>u-ом</w:t>
      </w:r>
      <w:r>
        <w:rPr>
          <w:spacing w:val="-9"/>
          <w:vertAlign w:val="baseline"/>
        </w:rPr>
        <w:t> </w:t>
      </w:r>
      <w:r>
        <w:rPr>
          <w:vertAlign w:val="baseline"/>
        </w:rPr>
        <w:t>субъекте</w:t>
      </w:r>
      <w:r>
        <w:rPr>
          <w:spacing w:val="-10"/>
          <w:vertAlign w:val="baseline"/>
        </w:rPr>
        <w:t> </w:t>
      </w:r>
      <w:r>
        <w:rPr>
          <w:vertAlign w:val="baseline"/>
        </w:rPr>
        <w:t>Российской</w:t>
      </w:r>
      <w:r>
        <w:rPr>
          <w:spacing w:val="-9"/>
          <w:vertAlign w:val="baseline"/>
        </w:rPr>
        <w:t> </w:t>
      </w:r>
      <w:r>
        <w:rPr>
          <w:vertAlign w:val="baseline"/>
        </w:rPr>
        <w:t>Федерации(муниципальном</w:t>
      </w:r>
      <w:r>
        <w:rPr>
          <w:spacing w:val="-10"/>
          <w:vertAlign w:val="baseline"/>
        </w:rPr>
        <w:t> </w:t>
      </w:r>
      <w:r>
        <w:rPr>
          <w:spacing w:val="-2"/>
          <w:vertAlign w:val="baseline"/>
        </w:rPr>
        <w:t>образовании);</w:t>
      </w:r>
    </w:p>
    <w:p>
      <w:pPr>
        <w:pStyle w:val="BodyText"/>
        <w:tabs>
          <w:tab w:pos="2206" w:val="left" w:leader="none"/>
          <w:tab w:pos="3815" w:val="left" w:leader="none"/>
          <w:tab w:pos="4975" w:val="left" w:leader="none"/>
          <w:tab w:pos="6314" w:val="left" w:leader="none"/>
          <w:tab w:pos="6915" w:val="left" w:leader="none"/>
          <w:tab w:pos="7608" w:val="left" w:leader="none"/>
          <w:tab w:pos="8859" w:val="left" w:leader="none"/>
          <w:tab w:pos="10565" w:val="left" w:leader="none"/>
          <w:tab w:pos="11634" w:val="left" w:leader="none"/>
          <w:tab w:pos="12077" w:val="left" w:leader="none"/>
          <w:tab w:pos="12797" w:val="left" w:leader="none"/>
          <w:tab w:pos="14166" w:val="left" w:leader="none"/>
        </w:tabs>
        <w:ind w:left="700" w:right="775" w:firstLine="709"/>
      </w:pPr>
      <w:r>
        <w:rPr>
          <w:b/>
          <w:spacing w:val="-4"/>
        </w:rPr>
        <w:t>S</w:t>
      </w:r>
      <w:r>
        <w:rPr>
          <w:b/>
          <w:spacing w:val="-4"/>
          <w:vertAlign w:val="superscript"/>
        </w:rPr>
        <w:t>ou</w:t>
      </w:r>
      <w:r>
        <w:rPr>
          <w:spacing w:val="-4"/>
          <w:vertAlign w:val="baseline"/>
        </w:rPr>
        <w:t>–</w:t>
      </w:r>
      <w:r>
        <w:rPr>
          <w:vertAlign w:val="baseline"/>
        </w:rPr>
        <w:tab/>
      </w:r>
      <w:r>
        <w:rPr>
          <w:spacing w:val="-2"/>
          <w:vertAlign w:val="baseline"/>
        </w:rPr>
        <w:t>показатель</w:t>
      </w:r>
      <w:r>
        <w:rPr>
          <w:vertAlign w:val="baseline"/>
        </w:rPr>
        <w:tab/>
      </w:r>
      <w:r>
        <w:rPr>
          <w:spacing w:val="-2"/>
          <w:vertAlign w:val="baseline"/>
        </w:rPr>
        <w:t>оценки</w:t>
      </w:r>
      <w:r>
        <w:rPr>
          <w:vertAlign w:val="baseline"/>
        </w:rPr>
        <w:tab/>
      </w:r>
      <w:r>
        <w:rPr>
          <w:spacing w:val="-2"/>
          <w:vertAlign w:val="baseline"/>
        </w:rPr>
        <w:t>качества</w:t>
      </w:r>
      <w:r>
        <w:rPr>
          <w:vertAlign w:val="baseline"/>
        </w:rPr>
        <w:tab/>
      </w:r>
      <w:r>
        <w:rPr>
          <w:spacing w:val="-6"/>
          <w:vertAlign w:val="baseline"/>
        </w:rPr>
        <w:t>по</w:t>
      </w:r>
      <w:r>
        <w:rPr>
          <w:vertAlign w:val="baseline"/>
        </w:rPr>
        <w:tab/>
      </w:r>
      <w:r>
        <w:rPr>
          <w:spacing w:val="-4"/>
          <w:vertAlign w:val="baseline"/>
        </w:rPr>
        <w:t>о-й</w:t>
      </w:r>
      <w:r>
        <w:rPr>
          <w:vertAlign w:val="baseline"/>
        </w:rPr>
        <w:tab/>
      </w:r>
      <w:r>
        <w:rPr>
          <w:spacing w:val="-2"/>
          <w:vertAlign w:val="baseline"/>
        </w:rPr>
        <w:t>отрасли</w:t>
      </w:r>
      <w:r>
        <w:rPr>
          <w:vertAlign w:val="baseline"/>
        </w:rPr>
        <w:tab/>
      </w:r>
      <w:r>
        <w:rPr>
          <w:spacing w:val="-2"/>
          <w:vertAlign w:val="baseline"/>
        </w:rPr>
        <w:t>социальной</w:t>
      </w:r>
      <w:r>
        <w:rPr>
          <w:vertAlign w:val="baseline"/>
        </w:rPr>
        <w:tab/>
      </w:r>
      <w:r>
        <w:rPr>
          <w:spacing w:val="-2"/>
          <w:vertAlign w:val="baseline"/>
        </w:rPr>
        <w:t>сферы</w:t>
      </w:r>
      <w:r>
        <w:rPr>
          <w:vertAlign w:val="baseline"/>
        </w:rPr>
        <w:tab/>
      </w:r>
      <w:r>
        <w:rPr>
          <w:spacing w:val="-10"/>
          <w:vertAlign w:val="baseline"/>
        </w:rPr>
        <w:t>в</w:t>
      </w:r>
      <w:r>
        <w:rPr>
          <w:vertAlign w:val="baseline"/>
        </w:rPr>
        <w:tab/>
      </w:r>
      <w:r>
        <w:rPr>
          <w:spacing w:val="-4"/>
          <w:vertAlign w:val="baseline"/>
        </w:rPr>
        <w:t>u-м</w:t>
      </w:r>
      <w:r>
        <w:rPr>
          <w:vertAlign w:val="baseline"/>
        </w:rPr>
        <w:tab/>
      </w:r>
      <w:r>
        <w:rPr>
          <w:spacing w:val="-2"/>
          <w:vertAlign w:val="baseline"/>
        </w:rPr>
        <w:t>субъекте</w:t>
      </w:r>
      <w:r>
        <w:rPr>
          <w:vertAlign w:val="baseline"/>
        </w:rPr>
        <w:tab/>
      </w:r>
      <w:r>
        <w:rPr>
          <w:spacing w:val="-2"/>
          <w:vertAlign w:val="baseline"/>
        </w:rPr>
        <w:t>Российской </w:t>
      </w:r>
      <w:r>
        <w:rPr>
          <w:vertAlign w:val="baseline"/>
        </w:rPr>
        <w:t>Федерации(муниципальном образовании);</w:t>
      </w:r>
    </w:p>
    <w:p>
      <w:pPr>
        <w:pStyle w:val="BodyText"/>
        <w:spacing w:line="244" w:lineRule="auto"/>
        <w:ind w:left="700" w:firstLine="709"/>
      </w:pPr>
      <w:r>
        <w:rPr>
          <w:b/>
          <w:position w:val="2"/>
        </w:rPr>
        <w:t>Q</w:t>
      </w:r>
      <w:r>
        <w:rPr>
          <w:b/>
          <w:sz w:val="18"/>
        </w:rPr>
        <w:t>u</w:t>
      </w:r>
      <w:r>
        <w:rPr>
          <w:position w:val="2"/>
        </w:rPr>
        <w:t>–</w:t>
      </w:r>
      <w:r>
        <w:rPr>
          <w:spacing w:val="40"/>
          <w:position w:val="2"/>
        </w:rPr>
        <w:t> </w:t>
      </w:r>
      <w:r>
        <w:rPr>
          <w:position w:val="2"/>
        </w:rPr>
        <w:t>количество</w:t>
      </w:r>
      <w:r>
        <w:rPr>
          <w:spacing w:val="40"/>
          <w:position w:val="2"/>
        </w:rPr>
        <w:t> </w:t>
      </w:r>
      <w:r>
        <w:rPr>
          <w:position w:val="2"/>
        </w:rPr>
        <w:t>отраслей</w:t>
      </w:r>
      <w:r>
        <w:rPr>
          <w:spacing w:val="40"/>
          <w:position w:val="2"/>
        </w:rPr>
        <w:t> </w:t>
      </w:r>
      <w:r>
        <w:rPr>
          <w:position w:val="2"/>
        </w:rPr>
        <w:t>социальной</w:t>
      </w:r>
      <w:r>
        <w:rPr>
          <w:spacing w:val="40"/>
          <w:position w:val="2"/>
        </w:rPr>
        <w:t> </w:t>
      </w:r>
      <w:r>
        <w:rPr>
          <w:position w:val="2"/>
        </w:rPr>
        <w:t>сферы,</w:t>
      </w:r>
      <w:r>
        <w:rPr>
          <w:spacing w:val="40"/>
          <w:position w:val="2"/>
        </w:rPr>
        <w:t> </w:t>
      </w:r>
      <w:r>
        <w:rPr>
          <w:position w:val="2"/>
        </w:rPr>
        <w:t>в</w:t>
      </w:r>
      <w:r>
        <w:rPr>
          <w:spacing w:val="40"/>
          <w:position w:val="2"/>
        </w:rPr>
        <w:t> </w:t>
      </w:r>
      <w:r>
        <w:rPr>
          <w:position w:val="2"/>
        </w:rPr>
        <w:t>которых</w:t>
      </w:r>
      <w:r>
        <w:rPr>
          <w:spacing w:val="40"/>
          <w:position w:val="2"/>
        </w:rPr>
        <w:t> </w:t>
      </w:r>
      <w:r>
        <w:rPr>
          <w:position w:val="2"/>
        </w:rPr>
        <w:t>в</w:t>
      </w:r>
      <w:r>
        <w:rPr>
          <w:spacing w:val="40"/>
          <w:position w:val="2"/>
        </w:rPr>
        <w:t> </w:t>
      </w:r>
      <w:r>
        <w:rPr>
          <w:position w:val="2"/>
        </w:rPr>
        <w:t>u-ом</w:t>
      </w:r>
      <w:r>
        <w:rPr>
          <w:spacing w:val="40"/>
          <w:position w:val="2"/>
        </w:rPr>
        <w:t> </w:t>
      </w:r>
      <w:r>
        <w:rPr>
          <w:position w:val="2"/>
        </w:rPr>
        <w:t>субъекте</w:t>
      </w:r>
      <w:r>
        <w:rPr>
          <w:spacing w:val="40"/>
          <w:position w:val="2"/>
        </w:rPr>
        <w:t> </w:t>
      </w:r>
      <w:r>
        <w:rPr>
          <w:position w:val="2"/>
        </w:rPr>
        <w:t>Российской</w:t>
      </w:r>
      <w:r>
        <w:rPr>
          <w:spacing w:val="40"/>
          <w:position w:val="2"/>
        </w:rPr>
        <w:t> </w:t>
      </w:r>
      <w:r>
        <w:rPr>
          <w:position w:val="2"/>
        </w:rPr>
        <w:t>Федерации</w:t>
      </w:r>
      <w:r>
        <w:rPr>
          <w:spacing w:val="40"/>
          <w:position w:val="2"/>
        </w:rPr>
        <w:t> </w:t>
      </w:r>
      <w:r>
        <w:rPr>
          <w:position w:val="2"/>
        </w:rPr>
        <w:t>(муниципальном </w:t>
      </w:r>
      <w:r>
        <w:rPr/>
        <w:t>образовании)проводилась независимая оценка качества.</w:t>
      </w:r>
    </w:p>
    <w:p>
      <w:pPr>
        <w:pStyle w:val="BodyText"/>
        <w:spacing w:before="230"/>
      </w:pPr>
    </w:p>
    <w:p>
      <w:pPr>
        <w:pStyle w:val="Heading2"/>
        <w:ind w:right="74"/>
        <w:jc w:val="center"/>
      </w:pPr>
      <w:bookmarkStart w:name="_bookmark5" w:id="6"/>
      <w:bookmarkEnd w:id="6"/>
      <w:r>
        <w:rPr>
          <w:b w:val="0"/>
        </w:rPr>
      </w:r>
      <w:r>
        <w:rPr/>
        <w:t>Рекомендации</w:t>
      </w:r>
      <w:r>
        <w:rPr>
          <w:spacing w:val="-16"/>
        </w:rPr>
        <w:t> </w:t>
      </w:r>
      <w:r>
        <w:rPr/>
        <w:t>по</w:t>
      </w:r>
      <w:r>
        <w:rPr>
          <w:spacing w:val="-14"/>
        </w:rPr>
        <w:t> </w:t>
      </w:r>
      <w:r>
        <w:rPr/>
        <w:t>расчету</w:t>
      </w:r>
      <w:r>
        <w:rPr>
          <w:spacing w:val="-15"/>
        </w:rPr>
        <w:t> </w:t>
      </w:r>
      <w:r>
        <w:rPr/>
        <w:t>отдельных</w:t>
      </w:r>
      <w:r>
        <w:rPr>
          <w:spacing w:val="-14"/>
        </w:rPr>
        <w:t> </w:t>
      </w:r>
      <w:r>
        <w:rPr/>
        <w:t>показателей</w:t>
      </w:r>
      <w:r>
        <w:rPr>
          <w:spacing w:val="-14"/>
        </w:rPr>
        <w:t> </w:t>
      </w:r>
      <w:r>
        <w:rPr>
          <w:spacing w:val="-4"/>
        </w:rPr>
        <w:t>НОКО</w:t>
      </w:r>
    </w:p>
    <w:p>
      <w:pPr>
        <w:spacing w:before="305"/>
        <w:ind w:left="1520" w:right="0" w:firstLine="0"/>
        <w:jc w:val="both"/>
        <w:rPr>
          <w:sz w:val="20"/>
        </w:rPr>
      </w:pPr>
      <w:r>
        <w:rPr>
          <w:sz w:val="20"/>
        </w:rPr>
        <w:t>Перечень</w:t>
      </w:r>
      <w:r>
        <w:rPr>
          <w:spacing w:val="62"/>
          <w:w w:val="150"/>
          <w:sz w:val="20"/>
        </w:rPr>
        <w:t> </w:t>
      </w:r>
      <w:r>
        <w:rPr>
          <w:sz w:val="20"/>
        </w:rPr>
        <w:t>показателей</w:t>
      </w:r>
      <w:r>
        <w:rPr>
          <w:spacing w:val="63"/>
          <w:w w:val="150"/>
          <w:sz w:val="20"/>
        </w:rPr>
        <w:t> </w:t>
      </w:r>
      <w:r>
        <w:rPr>
          <w:sz w:val="20"/>
        </w:rPr>
        <w:t>НОКО</w:t>
      </w:r>
      <w:r>
        <w:rPr>
          <w:spacing w:val="62"/>
          <w:w w:val="150"/>
          <w:sz w:val="20"/>
        </w:rPr>
        <w:t> </w:t>
      </w:r>
      <w:r>
        <w:rPr>
          <w:sz w:val="20"/>
        </w:rPr>
        <w:t>соответствует</w:t>
      </w:r>
      <w:r>
        <w:rPr>
          <w:spacing w:val="63"/>
          <w:w w:val="150"/>
          <w:sz w:val="20"/>
        </w:rPr>
        <w:t> </w:t>
      </w:r>
      <w:r>
        <w:rPr>
          <w:sz w:val="20"/>
        </w:rPr>
        <w:t>Единому</w:t>
      </w:r>
      <w:r>
        <w:rPr>
          <w:spacing w:val="63"/>
          <w:w w:val="150"/>
          <w:sz w:val="20"/>
        </w:rPr>
        <w:t> </w:t>
      </w:r>
      <w:r>
        <w:rPr>
          <w:sz w:val="20"/>
        </w:rPr>
        <w:t>порядку</w:t>
      </w:r>
      <w:r>
        <w:rPr>
          <w:spacing w:val="62"/>
          <w:w w:val="150"/>
          <w:sz w:val="20"/>
        </w:rPr>
        <w:t> </w:t>
      </w:r>
      <w:r>
        <w:rPr>
          <w:sz w:val="20"/>
        </w:rPr>
        <w:t>расчета</w:t>
      </w:r>
      <w:r>
        <w:rPr>
          <w:spacing w:val="63"/>
          <w:w w:val="150"/>
          <w:sz w:val="20"/>
        </w:rPr>
        <w:t> </w:t>
      </w:r>
      <w:r>
        <w:rPr>
          <w:sz w:val="20"/>
        </w:rPr>
        <w:t>показателей</w:t>
      </w:r>
      <w:r>
        <w:rPr>
          <w:spacing w:val="-8"/>
          <w:sz w:val="20"/>
        </w:rPr>
        <w:t> </w:t>
      </w:r>
      <w:r>
        <w:rPr>
          <w:sz w:val="20"/>
        </w:rPr>
        <w:t>за</w:t>
      </w:r>
      <w:r>
        <w:rPr>
          <w:spacing w:val="-6"/>
          <w:sz w:val="20"/>
        </w:rPr>
        <w:t> </w:t>
      </w:r>
      <w:r>
        <w:rPr>
          <w:sz w:val="20"/>
        </w:rPr>
        <w:t>исключением</w:t>
      </w:r>
      <w:r>
        <w:rPr>
          <w:spacing w:val="-6"/>
          <w:sz w:val="20"/>
        </w:rPr>
        <w:t> </w:t>
      </w:r>
      <w:r>
        <w:rPr>
          <w:sz w:val="20"/>
        </w:rPr>
        <w:t>следующих</w:t>
      </w:r>
      <w:r>
        <w:rPr>
          <w:spacing w:val="-4"/>
          <w:sz w:val="20"/>
        </w:rPr>
        <w:t> </w:t>
      </w:r>
      <w:r>
        <w:rPr>
          <w:sz w:val="20"/>
        </w:rPr>
        <w:t>особенностей</w:t>
      </w:r>
      <w:r>
        <w:rPr>
          <w:spacing w:val="-4"/>
          <w:sz w:val="20"/>
        </w:rPr>
        <w:t> </w:t>
      </w:r>
      <w:r>
        <w:rPr>
          <w:spacing w:val="-2"/>
          <w:sz w:val="20"/>
        </w:rPr>
        <w:t>расчета:</w:t>
      </w:r>
    </w:p>
    <w:p>
      <w:pPr>
        <w:pStyle w:val="ListParagraph"/>
        <w:numPr>
          <w:ilvl w:val="0"/>
          <w:numId w:val="21"/>
        </w:numPr>
        <w:tabs>
          <w:tab w:pos="1811" w:val="left" w:leader="none"/>
        </w:tabs>
        <w:spacing w:line="312" w:lineRule="auto" w:before="189" w:after="0"/>
        <w:ind w:left="812" w:right="976" w:firstLine="708"/>
        <w:jc w:val="both"/>
        <w:rPr>
          <w:sz w:val="24"/>
        </w:rPr>
      </w:pPr>
      <w:r>
        <w:rPr>
          <w:i/>
          <w:sz w:val="24"/>
        </w:rPr>
        <w:t>Показатель 1.1. «Соответствие информации о деятельности</w:t>
      </w:r>
      <w:r>
        <w:rPr>
          <w:i/>
          <w:spacing w:val="40"/>
          <w:sz w:val="24"/>
        </w:rPr>
        <w:t> </w:t>
      </w:r>
      <w:r>
        <w:rPr>
          <w:i/>
          <w:sz w:val="24"/>
        </w:rPr>
        <w:t>организации, размещенной на общедоступных информационных ресурсах,</w:t>
      </w:r>
      <w:r>
        <w:rPr>
          <w:i/>
          <w:spacing w:val="-14"/>
          <w:sz w:val="24"/>
        </w:rPr>
        <w:t> </w:t>
      </w:r>
      <w:r>
        <w:rPr>
          <w:i/>
          <w:sz w:val="24"/>
        </w:rPr>
        <w:t>ее</w:t>
      </w:r>
      <w:r>
        <w:rPr>
          <w:i/>
          <w:spacing w:val="-14"/>
          <w:sz w:val="24"/>
        </w:rPr>
        <w:t> </w:t>
      </w:r>
      <w:r>
        <w:rPr>
          <w:i/>
          <w:sz w:val="24"/>
        </w:rPr>
        <w:t>содержанию</w:t>
      </w:r>
      <w:r>
        <w:rPr>
          <w:i/>
          <w:spacing w:val="-14"/>
          <w:sz w:val="24"/>
        </w:rPr>
        <w:t> </w:t>
      </w:r>
      <w:r>
        <w:rPr>
          <w:i/>
          <w:sz w:val="24"/>
        </w:rPr>
        <w:t>и</w:t>
      </w:r>
      <w:r>
        <w:rPr>
          <w:i/>
          <w:spacing w:val="-14"/>
          <w:sz w:val="24"/>
        </w:rPr>
        <w:t> </w:t>
      </w:r>
      <w:r>
        <w:rPr>
          <w:i/>
          <w:sz w:val="24"/>
        </w:rPr>
        <w:t>порядку</w:t>
      </w:r>
      <w:r>
        <w:rPr>
          <w:i/>
          <w:spacing w:val="-14"/>
          <w:sz w:val="24"/>
        </w:rPr>
        <w:t> </w:t>
      </w:r>
      <w:r>
        <w:rPr>
          <w:i/>
          <w:sz w:val="24"/>
        </w:rPr>
        <w:t>(форме)</w:t>
      </w:r>
      <w:r>
        <w:rPr>
          <w:i/>
          <w:spacing w:val="-13"/>
          <w:sz w:val="24"/>
        </w:rPr>
        <w:t> </w:t>
      </w:r>
      <w:r>
        <w:rPr>
          <w:i/>
          <w:sz w:val="24"/>
        </w:rPr>
        <w:t>размещения,</w:t>
      </w:r>
      <w:r>
        <w:rPr>
          <w:i/>
          <w:spacing w:val="-13"/>
          <w:sz w:val="24"/>
        </w:rPr>
        <w:t> </w:t>
      </w:r>
      <w:r>
        <w:rPr>
          <w:i/>
          <w:sz w:val="24"/>
        </w:rPr>
        <w:t>установленным</w:t>
      </w:r>
      <w:r>
        <w:rPr>
          <w:i/>
          <w:spacing w:val="32"/>
          <w:sz w:val="24"/>
        </w:rPr>
        <w:t> </w:t>
      </w:r>
      <w:r>
        <w:rPr>
          <w:i/>
          <w:sz w:val="24"/>
        </w:rPr>
        <w:t>нормативными</w:t>
      </w:r>
      <w:r>
        <w:rPr>
          <w:i/>
          <w:spacing w:val="32"/>
          <w:sz w:val="24"/>
        </w:rPr>
        <w:t> </w:t>
      </w:r>
      <w:r>
        <w:rPr>
          <w:i/>
          <w:sz w:val="24"/>
        </w:rPr>
        <w:t>правовыми</w:t>
      </w:r>
      <w:r>
        <w:rPr>
          <w:i/>
          <w:spacing w:val="32"/>
          <w:sz w:val="24"/>
        </w:rPr>
        <w:t> </w:t>
      </w:r>
      <w:r>
        <w:rPr>
          <w:i/>
          <w:sz w:val="24"/>
        </w:rPr>
        <w:t>актами:</w:t>
      </w:r>
      <w:r>
        <w:rPr>
          <w:i/>
          <w:spacing w:val="32"/>
          <w:sz w:val="24"/>
        </w:rPr>
        <w:t> </w:t>
      </w:r>
      <w:r>
        <w:rPr>
          <w:i/>
          <w:sz w:val="24"/>
        </w:rPr>
        <w:t>на</w:t>
      </w:r>
      <w:r>
        <w:rPr>
          <w:i/>
          <w:spacing w:val="32"/>
          <w:sz w:val="24"/>
        </w:rPr>
        <w:t> </w:t>
      </w:r>
      <w:r>
        <w:rPr>
          <w:i/>
          <w:sz w:val="24"/>
        </w:rPr>
        <w:t>информационных</w:t>
      </w:r>
      <w:r>
        <w:rPr>
          <w:i/>
          <w:spacing w:val="32"/>
          <w:sz w:val="24"/>
        </w:rPr>
        <w:t> </w:t>
      </w:r>
      <w:r>
        <w:rPr>
          <w:i/>
          <w:sz w:val="24"/>
        </w:rPr>
        <w:t>стендах в помещении организации; на официальном сайте организации в информационно- телекоммуникационной сети «Интернет».</w:t>
      </w:r>
    </w:p>
    <w:p>
      <w:pPr>
        <w:spacing w:line="309" w:lineRule="auto" w:before="2"/>
        <w:ind w:left="812" w:right="981" w:firstLine="708"/>
        <w:jc w:val="both"/>
        <w:rPr>
          <w:sz w:val="20"/>
        </w:rPr>
      </w:pPr>
      <w:r>
        <w:rPr>
          <w:sz w:val="20"/>
        </w:rPr>
        <w:t>Информация</w:t>
      </w:r>
      <w:r>
        <w:rPr>
          <w:spacing w:val="40"/>
          <w:sz w:val="20"/>
        </w:rPr>
        <w:t> </w:t>
      </w:r>
      <w:r>
        <w:rPr>
          <w:sz w:val="20"/>
        </w:rPr>
        <w:t>о</w:t>
      </w:r>
      <w:r>
        <w:rPr>
          <w:spacing w:val="40"/>
          <w:sz w:val="20"/>
        </w:rPr>
        <w:t> </w:t>
      </w:r>
      <w:r>
        <w:rPr>
          <w:sz w:val="20"/>
        </w:rPr>
        <w:t>максимальном</w:t>
      </w:r>
      <w:r>
        <w:rPr>
          <w:spacing w:val="40"/>
          <w:sz w:val="20"/>
        </w:rPr>
        <w:t> </w:t>
      </w:r>
      <w:r>
        <w:rPr>
          <w:sz w:val="20"/>
        </w:rPr>
        <w:t>количестве сведений, подлежащих</w:t>
      </w:r>
      <w:r>
        <w:rPr>
          <w:spacing w:val="40"/>
          <w:sz w:val="20"/>
        </w:rPr>
        <w:t> </w:t>
      </w:r>
      <w:r>
        <w:rPr>
          <w:sz w:val="20"/>
        </w:rPr>
        <w:t>размещению</w:t>
      </w:r>
      <w:r>
        <w:rPr>
          <w:spacing w:val="40"/>
          <w:sz w:val="20"/>
        </w:rPr>
        <w:t> </w:t>
      </w:r>
      <w:r>
        <w:rPr>
          <w:sz w:val="20"/>
        </w:rPr>
        <w:t>на</w:t>
      </w:r>
      <w:r>
        <w:rPr>
          <w:spacing w:val="40"/>
          <w:sz w:val="20"/>
        </w:rPr>
        <w:t> </w:t>
      </w:r>
      <w:r>
        <w:rPr>
          <w:sz w:val="20"/>
        </w:rPr>
        <w:t>сайте</w:t>
      </w:r>
      <w:r>
        <w:rPr>
          <w:sz w:val="20"/>
          <w:vertAlign w:val="superscript"/>
        </w:rPr>
        <w:t>4</w:t>
      </w:r>
      <w:r>
        <w:rPr>
          <w:sz w:val="20"/>
          <w:vertAlign w:val="baseline"/>
        </w:rPr>
        <w:t> и информационном стенде образовательной организации (в зависимости от реализуемых образовательных программ), представлена в таблицах 2 и 3 соответственно.</w:t>
      </w:r>
    </w:p>
    <w:p>
      <w:pPr>
        <w:spacing w:before="122"/>
        <w:ind w:left="1520" w:right="0" w:firstLine="0"/>
        <w:jc w:val="both"/>
        <w:rPr>
          <w:sz w:val="20"/>
        </w:rPr>
      </w:pPr>
      <w:r>
        <w:rPr>
          <w:sz w:val="20"/>
        </w:rPr>
        <w:t>Определение</w:t>
      </w:r>
      <w:r>
        <w:rPr>
          <w:spacing w:val="-13"/>
          <w:sz w:val="20"/>
        </w:rPr>
        <w:t> </w:t>
      </w:r>
      <w:r>
        <w:rPr>
          <w:sz w:val="20"/>
        </w:rPr>
        <w:t>фактического</w:t>
      </w:r>
      <w:r>
        <w:rPr>
          <w:spacing w:val="-11"/>
          <w:sz w:val="20"/>
        </w:rPr>
        <w:t> </w:t>
      </w:r>
      <w:r>
        <w:rPr>
          <w:sz w:val="20"/>
        </w:rPr>
        <w:t>объема</w:t>
      </w:r>
      <w:r>
        <w:rPr>
          <w:spacing w:val="-12"/>
          <w:sz w:val="20"/>
        </w:rPr>
        <w:t> </w:t>
      </w:r>
      <w:r>
        <w:rPr>
          <w:sz w:val="20"/>
        </w:rPr>
        <w:t>информации</w:t>
      </w:r>
      <w:r>
        <w:rPr>
          <w:spacing w:val="-11"/>
          <w:sz w:val="20"/>
        </w:rPr>
        <w:t> </w:t>
      </w:r>
      <w:r>
        <w:rPr>
          <w:sz w:val="20"/>
        </w:rPr>
        <w:t>предполагает</w:t>
      </w:r>
      <w:r>
        <w:rPr>
          <w:spacing w:val="-12"/>
          <w:sz w:val="20"/>
        </w:rPr>
        <w:t> </w:t>
      </w:r>
      <w:r>
        <w:rPr>
          <w:sz w:val="20"/>
        </w:rPr>
        <w:t>использование</w:t>
      </w:r>
      <w:r>
        <w:rPr>
          <w:spacing w:val="-11"/>
          <w:sz w:val="20"/>
        </w:rPr>
        <w:t> </w:t>
      </w:r>
      <w:r>
        <w:rPr>
          <w:sz w:val="20"/>
        </w:rPr>
        <w:t>следующей</w:t>
      </w:r>
      <w:r>
        <w:rPr>
          <w:spacing w:val="-12"/>
          <w:sz w:val="20"/>
        </w:rPr>
        <w:t> </w:t>
      </w:r>
      <w:r>
        <w:rPr>
          <w:spacing w:val="-2"/>
          <w:sz w:val="20"/>
        </w:rPr>
        <w:t>шкалы:</w:t>
      </w:r>
    </w:p>
    <w:p>
      <w:pPr>
        <w:spacing w:before="188"/>
        <w:ind w:left="1520" w:right="0" w:firstLine="0"/>
        <w:jc w:val="left"/>
        <w:rPr>
          <w:sz w:val="20"/>
        </w:rPr>
      </w:pPr>
      <w:r>
        <w:rPr>
          <w:sz w:val="20"/>
        </w:rPr>
        <w:t>1</w:t>
      </w:r>
      <w:r>
        <w:rPr>
          <w:spacing w:val="52"/>
          <w:sz w:val="20"/>
        </w:rPr>
        <w:t> </w:t>
      </w:r>
      <w:r>
        <w:rPr>
          <w:sz w:val="20"/>
        </w:rPr>
        <w:t>–</w:t>
      </w:r>
      <w:r>
        <w:rPr>
          <w:spacing w:val="68"/>
          <w:w w:val="150"/>
          <w:sz w:val="20"/>
        </w:rPr>
        <w:t> </w:t>
      </w:r>
      <w:r>
        <w:rPr>
          <w:sz w:val="20"/>
        </w:rPr>
        <w:t>информация</w:t>
      </w:r>
      <w:r>
        <w:rPr>
          <w:spacing w:val="67"/>
          <w:w w:val="150"/>
          <w:sz w:val="20"/>
        </w:rPr>
        <w:t> </w:t>
      </w:r>
      <w:r>
        <w:rPr>
          <w:sz w:val="20"/>
        </w:rPr>
        <w:t>представлена</w:t>
      </w:r>
      <w:r>
        <w:rPr>
          <w:spacing w:val="67"/>
          <w:w w:val="150"/>
          <w:sz w:val="20"/>
        </w:rPr>
        <w:t> </w:t>
      </w:r>
      <w:r>
        <w:rPr>
          <w:sz w:val="20"/>
        </w:rPr>
        <w:t>в</w:t>
      </w:r>
      <w:r>
        <w:rPr>
          <w:spacing w:val="67"/>
          <w:w w:val="150"/>
          <w:sz w:val="20"/>
        </w:rPr>
        <w:t> </w:t>
      </w:r>
      <w:r>
        <w:rPr>
          <w:sz w:val="20"/>
        </w:rPr>
        <w:t>полном</w:t>
      </w:r>
      <w:r>
        <w:rPr>
          <w:spacing w:val="67"/>
          <w:w w:val="150"/>
          <w:sz w:val="20"/>
        </w:rPr>
        <w:t> </w:t>
      </w:r>
      <w:r>
        <w:rPr>
          <w:sz w:val="20"/>
        </w:rPr>
        <w:t>объеме</w:t>
      </w:r>
      <w:r>
        <w:rPr>
          <w:spacing w:val="67"/>
          <w:w w:val="150"/>
          <w:sz w:val="20"/>
        </w:rPr>
        <w:t> </w:t>
      </w:r>
      <w:r>
        <w:rPr>
          <w:sz w:val="20"/>
        </w:rPr>
        <w:t>(например,</w:t>
      </w:r>
      <w:r>
        <w:rPr>
          <w:spacing w:val="67"/>
          <w:w w:val="150"/>
          <w:sz w:val="20"/>
        </w:rPr>
        <w:t> </w:t>
      </w:r>
      <w:r>
        <w:rPr>
          <w:sz w:val="20"/>
        </w:rPr>
        <w:t>представлен</w:t>
      </w:r>
      <w:r>
        <w:rPr>
          <w:spacing w:val="67"/>
          <w:w w:val="150"/>
          <w:sz w:val="20"/>
        </w:rPr>
        <w:t> </w:t>
      </w:r>
      <w:r>
        <w:rPr>
          <w:sz w:val="20"/>
        </w:rPr>
        <w:t>документс</w:t>
      </w:r>
      <w:r>
        <w:rPr>
          <w:spacing w:val="-5"/>
          <w:sz w:val="20"/>
        </w:rPr>
        <w:t> </w:t>
      </w:r>
      <w:r>
        <w:rPr>
          <w:sz w:val="20"/>
        </w:rPr>
        <w:t>копиями</w:t>
      </w:r>
      <w:r>
        <w:rPr>
          <w:spacing w:val="-3"/>
          <w:sz w:val="20"/>
        </w:rPr>
        <w:t> </w:t>
      </w:r>
      <w:r>
        <w:rPr>
          <w:sz w:val="20"/>
        </w:rPr>
        <w:t>всех</w:t>
      </w:r>
      <w:r>
        <w:rPr>
          <w:spacing w:val="-4"/>
          <w:sz w:val="20"/>
        </w:rPr>
        <w:t> </w:t>
      </w:r>
      <w:r>
        <w:rPr>
          <w:spacing w:val="-2"/>
          <w:sz w:val="20"/>
        </w:rPr>
        <w:t>приложений),</w:t>
      </w:r>
    </w:p>
    <w:p>
      <w:pPr>
        <w:spacing w:line="309" w:lineRule="auto" w:before="192"/>
        <w:ind w:left="812" w:right="981" w:firstLine="708"/>
        <w:jc w:val="both"/>
        <w:rPr>
          <w:sz w:val="20"/>
        </w:rPr>
      </w:pPr>
      <w:r>
        <w:rPr>
          <w:sz w:val="20"/>
        </w:rPr>
        <w:t>0,5 – информация представлена частично (например, представлен основной документ без приложений или представлены не все необходимые </w:t>
      </w:r>
      <w:r>
        <w:rPr>
          <w:spacing w:val="-2"/>
          <w:sz w:val="20"/>
        </w:rPr>
        <w:t>документы/информация);</w:t>
      </w:r>
    </w:p>
    <w:p>
      <w:pPr>
        <w:spacing w:before="122"/>
        <w:ind w:left="1521" w:right="0" w:firstLine="0"/>
        <w:jc w:val="both"/>
        <w:rPr>
          <w:sz w:val="20"/>
        </w:rPr>
      </w:pPr>
      <w:r>
        <w:rPr>
          <w:sz w:val="20"/>
        </w:rPr>
        <w:t>0</w:t>
      </w:r>
      <w:r>
        <w:rPr>
          <w:spacing w:val="-14"/>
          <w:sz w:val="20"/>
        </w:rPr>
        <w:t> </w:t>
      </w:r>
      <w:r>
        <w:rPr>
          <w:sz w:val="20"/>
        </w:rPr>
        <w:t>–</w:t>
      </w:r>
      <w:r>
        <w:rPr>
          <w:spacing w:val="-11"/>
          <w:sz w:val="20"/>
        </w:rPr>
        <w:t> </w:t>
      </w:r>
      <w:r>
        <w:rPr>
          <w:sz w:val="20"/>
        </w:rPr>
        <w:t>информация</w:t>
      </w:r>
      <w:r>
        <w:rPr>
          <w:spacing w:val="-9"/>
          <w:sz w:val="20"/>
        </w:rPr>
        <w:t> </w:t>
      </w:r>
      <w:r>
        <w:rPr>
          <w:sz w:val="20"/>
        </w:rPr>
        <w:t>отсутствует</w:t>
      </w:r>
      <w:r>
        <w:rPr>
          <w:spacing w:val="-8"/>
          <w:sz w:val="20"/>
        </w:rPr>
        <w:t> </w:t>
      </w:r>
      <w:r>
        <w:rPr>
          <w:sz w:val="20"/>
        </w:rPr>
        <w:t>(документ(ы)</w:t>
      </w:r>
      <w:r>
        <w:rPr>
          <w:spacing w:val="-10"/>
          <w:sz w:val="20"/>
        </w:rPr>
        <w:t> </w:t>
      </w:r>
      <w:r>
        <w:rPr>
          <w:sz w:val="20"/>
        </w:rPr>
        <w:t>не</w:t>
      </w:r>
      <w:r>
        <w:rPr>
          <w:spacing w:val="-11"/>
          <w:sz w:val="20"/>
        </w:rPr>
        <w:t> </w:t>
      </w:r>
      <w:r>
        <w:rPr>
          <w:spacing w:val="-2"/>
          <w:sz w:val="20"/>
        </w:rPr>
        <w:t>представлен(ы).</w:t>
      </w:r>
    </w:p>
    <w:p>
      <w:pPr>
        <w:spacing w:after="0"/>
        <w:jc w:val="both"/>
        <w:rPr>
          <w:sz w:val="20"/>
        </w:rPr>
        <w:sectPr>
          <w:pgSz w:w="16840" w:h="11910" w:orient="landscape"/>
          <w:pgMar w:header="0" w:footer="690" w:top="1260" w:bottom="940" w:left="240" w:right="260"/>
        </w:sectPr>
      </w:pPr>
    </w:p>
    <w:p>
      <w:pPr>
        <w:pStyle w:val="BodyText"/>
        <w:spacing w:before="164"/>
        <w:rPr>
          <w:sz w:val="20"/>
        </w:rPr>
      </w:pPr>
    </w:p>
    <w:p>
      <w:pPr>
        <w:pStyle w:val="BodyText"/>
        <w:spacing w:line="20" w:lineRule="exact"/>
        <w:ind w:left="893"/>
        <w:rPr>
          <w:sz w:val="2"/>
        </w:rPr>
      </w:pPr>
      <w:r>
        <w:rPr>
          <w:sz w:val="2"/>
        </w:rPr>
        <mc:AlternateContent>
          <mc:Choice Requires="wps">
            <w:drawing>
              <wp:inline distT="0" distB="0" distL="0" distR="0">
                <wp:extent cx="1828800" cy="8890"/>
                <wp:effectExtent l="0" t="0" r="0" b="0"/>
                <wp:docPr id="58" name="Group 58"/>
                <wp:cNvGraphicFramePr>
                  <a:graphicFrameLocks/>
                </wp:cNvGraphicFramePr>
                <a:graphic>
                  <a:graphicData uri="http://schemas.microsoft.com/office/word/2010/wordprocessingGroup">
                    <wpg:wgp>
                      <wpg:cNvPr id="58" name="Group 58"/>
                      <wpg:cNvGrpSpPr/>
                      <wpg:grpSpPr>
                        <a:xfrm>
                          <a:off x="0" y="0"/>
                          <a:ext cx="1828800" cy="8890"/>
                          <a:chExt cx="1828800" cy="8890"/>
                        </a:xfrm>
                      </wpg:grpSpPr>
                      <wps:wsp>
                        <wps:cNvPr id="59" name="Graphic 59"/>
                        <wps:cNvSpPr/>
                        <wps:spPr>
                          <a:xfrm>
                            <a:off x="0" y="0"/>
                            <a:ext cx="1828800" cy="8890"/>
                          </a:xfrm>
                          <a:custGeom>
                            <a:avLst/>
                            <a:gdLst/>
                            <a:ahLst/>
                            <a:cxnLst/>
                            <a:rect l="l" t="t" r="r" b="b"/>
                            <a:pathLst>
                              <a:path w="1828800" h="8890">
                                <a:moveTo>
                                  <a:pt x="1828799" y="0"/>
                                </a:moveTo>
                                <a:lnTo>
                                  <a:pt x="0" y="0"/>
                                </a:lnTo>
                                <a:lnTo>
                                  <a:pt x="0" y="8889"/>
                                </a:lnTo>
                                <a:lnTo>
                                  <a:pt x="1828799" y="8889"/>
                                </a:lnTo>
                                <a:lnTo>
                                  <a:pt x="182879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44pt;height:.7pt;mso-position-horizontal-relative:char;mso-position-vertical-relative:line" id="docshapegroup54" coordorigin="0,0" coordsize="2880,14">
                <v:rect style="position:absolute;left:0;top:0;width:2880;height:14" id="docshape55" filled="true" fillcolor="#000000" stroked="false">
                  <v:fill type="solid"/>
                </v:rect>
              </v:group>
            </w:pict>
          </mc:Fallback>
        </mc:AlternateContent>
      </w:r>
      <w:r>
        <w:rPr>
          <w:sz w:val="2"/>
        </w:rPr>
      </w:r>
    </w:p>
    <w:p>
      <w:pPr>
        <w:spacing w:before="61"/>
        <w:ind w:left="812" w:right="981" w:firstLine="0"/>
        <w:jc w:val="both"/>
        <w:rPr>
          <w:sz w:val="20"/>
        </w:rPr>
      </w:pPr>
      <w:r>
        <w:rPr>
          <w:sz w:val="20"/>
          <w:vertAlign w:val="superscript"/>
        </w:rPr>
        <w:t>4</w:t>
      </w:r>
      <w:r>
        <w:rPr>
          <w:spacing w:val="37"/>
          <w:sz w:val="20"/>
          <w:vertAlign w:val="baseline"/>
        </w:rPr>
        <w:t> </w:t>
      </w:r>
      <w:r>
        <w:rPr>
          <w:sz w:val="20"/>
          <w:vertAlign w:val="baseline"/>
        </w:rPr>
        <w:t>В</w:t>
      </w:r>
      <w:r>
        <w:rPr>
          <w:spacing w:val="80"/>
          <w:sz w:val="20"/>
          <w:vertAlign w:val="baseline"/>
        </w:rPr>
        <w:t> </w:t>
      </w:r>
      <w:r>
        <w:rPr>
          <w:sz w:val="20"/>
          <w:vertAlign w:val="baseline"/>
        </w:rPr>
        <w:t>соответствии</w:t>
      </w:r>
      <w:r>
        <w:rPr>
          <w:spacing w:val="35"/>
          <w:sz w:val="20"/>
          <w:vertAlign w:val="baseline"/>
        </w:rPr>
        <w:t> </w:t>
      </w:r>
      <w:r>
        <w:rPr>
          <w:sz w:val="20"/>
          <w:vertAlign w:val="baseline"/>
        </w:rPr>
        <w:t>с</w:t>
      </w:r>
      <w:r>
        <w:rPr>
          <w:spacing w:val="36"/>
          <w:sz w:val="20"/>
          <w:vertAlign w:val="baseline"/>
        </w:rPr>
        <w:t> </w:t>
      </w:r>
      <w:r>
        <w:rPr>
          <w:sz w:val="20"/>
          <w:vertAlign w:val="baseline"/>
        </w:rPr>
        <w:t>частью</w:t>
      </w:r>
      <w:r>
        <w:rPr>
          <w:spacing w:val="80"/>
          <w:sz w:val="20"/>
          <w:vertAlign w:val="baseline"/>
        </w:rPr>
        <w:t> </w:t>
      </w:r>
      <w:r>
        <w:rPr>
          <w:sz w:val="20"/>
          <w:vertAlign w:val="baseline"/>
        </w:rPr>
        <w:t>2</w:t>
      </w:r>
      <w:r>
        <w:rPr>
          <w:spacing w:val="36"/>
          <w:sz w:val="20"/>
          <w:vertAlign w:val="baseline"/>
        </w:rPr>
        <w:t> </w:t>
      </w:r>
      <w:r>
        <w:rPr>
          <w:sz w:val="20"/>
          <w:vertAlign w:val="baseline"/>
        </w:rPr>
        <w:t>статьи</w:t>
      </w:r>
      <w:r>
        <w:rPr>
          <w:spacing w:val="80"/>
          <w:sz w:val="20"/>
          <w:vertAlign w:val="baseline"/>
        </w:rPr>
        <w:t> </w:t>
      </w:r>
      <w:r>
        <w:rPr>
          <w:sz w:val="20"/>
          <w:vertAlign w:val="baseline"/>
        </w:rPr>
        <w:t>29</w:t>
      </w:r>
      <w:r>
        <w:rPr>
          <w:spacing w:val="36"/>
          <w:sz w:val="20"/>
          <w:vertAlign w:val="baseline"/>
        </w:rPr>
        <w:t> </w:t>
      </w:r>
      <w:r>
        <w:rPr>
          <w:sz w:val="20"/>
          <w:vertAlign w:val="baseline"/>
        </w:rPr>
        <w:t>Федерального</w:t>
      </w:r>
      <w:r>
        <w:rPr>
          <w:spacing w:val="36"/>
          <w:sz w:val="20"/>
          <w:vertAlign w:val="baseline"/>
        </w:rPr>
        <w:t> </w:t>
      </w:r>
      <w:r>
        <w:rPr>
          <w:sz w:val="20"/>
          <w:vertAlign w:val="baseline"/>
        </w:rPr>
        <w:t>закона</w:t>
      </w:r>
      <w:r>
        <w:rPr>
          <w:spacing w:val="80"/>
          <w:sz w:val="20"/>
          <w:vertAlign w:val="baseline"/>
        </w:rPr>
        <w:t> </w:t>
      </w:r>
      <w:r>
        <w:rPr>
          <w:sz w:val="20"/>
          <w:vertAlign w:val="baseline"/>
        </w:rPr>
        <w:t>№</w:t>
      </w:r>
      <w:r>
        <w:rPr>
          <w:spacing w:val="35"/>
          <w:sz w:val="20"/>
          <w:vertAlign w:val="baseline"/>
        </w:rPr>
        <w:t> </w:t>
      </w:r>
      <w:r>
        <w:rPr>
          <w:sz w:val="20"/>
          <w:vertAlign w:val="baseline"/>
        </w:rPr>
        <w:t>273-ФЗ,</w:t>
      </w:r>
      <w:r>
        <w:rPr>
          <w:spacing w:val="36"/>
          <w:sz w:val="20"/>
          <w:vertAlign w:val="baseline"/>
        </w:rPr>
        <w:t> </w:t>
      </w:r>
      <w:r>
        <w:rPr>
          <w:sz w:val="20"/>
          <w:vertAlign w:val="baseline"/>
        </w:rPr>
        <w:t>пунктами</w:t>
      </w:r>
      <w:r>
        <w:rPr>
          <w:spacing w:val="36"/>
          <w:sz w:val="20"/>
          <w:vertAlign w:val="baseline"/>
        </w:rPr>
        <w:t> </w:t>
      </w:r>
      <w:r>
        <w:rPr>
          <w:sz w:val="20"/>
          <w:vertAlign w:val="baseline"/>
        </w:rPr>
        <w:t>3-15</w:t>
      </w:r>
      <w:r>
        <w:rPr>
          <w:spacing w:val="36"/>
          <w:sz w:val="20"/>
          <w:vertAlign w:val="baseline"/>
        </w:rPr>
        <w:t> </w:t>
      </w:r>
      <w:r>
        <w:rPr>
          <w:sz w:val="20"/>
          <w:vertAlign w:val="baseline"/>
        </w:rPr>
        <w:t>Правил</w:t>
      </w:r>
      <w:r>
        <w:rPr>
          <w:spacing w:val="36"/>
          <w:sz w:val="20"/>
          <w:vertAlign w:val="baseline"/>
        </w:rPr>
        <w:t> </w:t>
      </w:r>
      <w:r>
        <w:rPr>
          <w:sz w:val="20"/>
          <w:vertAlign w:val="baseline"/>
        </w:rPr>
        <w:t>размещения</w:t>
      </w:r>
      <w:r>
        <w:rPr>
          <w:spacing w:val="-7"/>
          <w:sz w:val="20"/>
          <w:vertAlign w:val="baseline"/>
        </w:rPr>
        <w:t> </w:t>
      </w:r>
      <w:r>
        <w:rPr>
          <w:sz w:val="20"/>
          <w:vertAlign w:val="baseline"/>
        </w:rPr>
        <w:t>на</w:t>
      </w:r>
      <w:r>
        <w:rPr>
          <w:spacing w:val="-8"/>
          <w:sz w:val="20"/>
          <w:vertAlign w:val="baseline"/>
        </w:rPr>
        <w:t> </w:t>
      </w:r>
      <w:r>
        <w:rPr>
          <w:sz w:val="20"/>
          <w:vertAlign w:val="baseline"/>
        </w:rPr>
        <w:t>официальном</w:t>
      </w:r>
      <w:r>
        <w:rPr>
          <w:spacing w:val="35"/>
          <w:sz w:val="20"/>
          <w:vertAlign w:val="baseline"/>
        </w:rPr>
        <w:t> </w:t>
      </w:r>
      <w:r>
        <w:rPr>
          <w:sz w:val="20"/>
          <w:vertAlign w:val="baseline"/>
        </w:rPr>
        <w:t>сайте</w:t>
      </w:r>
      <w:r>
        <w:rPr>
          <w:spacing w:val="36"/>
          <w:sz w:val="20"/>
          <w:vertAlign w:val="baseline"/>
        </w:rPr>
        <w:t> </w:t>
      </w:r>
      <w:r>
        <w:rPr>
          <w:sz w:val="20"/>
          <w:vertAlign w:val="baseline"/>
        </w:rPr>
        <w:t>образовательной</w:t>
      </w:r>
      <w:r>
        <w:rPr>
          <w:spacing w:val="36"/>
          <w:sz w:val="20"/>
          <w:vertAlign w:val="baseline"/>
        </w:rPr>
        <w:t> </w:t>
      </w:r>
      <w:r>
        <w:rPr>
          <w:sz w:val="20"/>
          <w:vertAlign w:val="baseline"/>
        </w:rPr>
        <w:t>организации в</w:t>
      </w:r>
      <w:r>
        <w:rPr>
          <w:spacing w:val="40"/>
          <w:sz w:val="20"/>
          <w:vertAlign w:val="baseline"/>
        </w:rPr>
        <w:t> </w:t>
      </w:r>
      <w:r>
        <w:rPr>
          <w:sz w:val="20"/>
          <w:vertAlign w:val="baseline"/>
        </w:rPr>
        <w:t>информационно-телекоммуникационной</w:t>
      </w:r>
      <w:r>
        <w:rPr>
          <w:spacing w:val="40"/>
          <w:sz w:val="20"/>
          <w:vertAlign w:val="baseline"/>
        </w:rPr>
        <w:t> </w:t>
      </w:r>
      <w:r>
        <w:rPr>
          <w:sz w:val="20"/>
          <w:vertAlign w:val="baseline"/>
        </w:rPr>
        <w:t>сети</w:t>
      </w:r>
      <w:r>
        <w:rPr>
          <w:spacing w:val="40"/>
          <w:sz w:val="20"/>
          <w:vertAlign w:val="baseline"/>
        </w:rPr>
        <w:t> </w:t>
      </w:r>
      <w:r>
        <w:rPr>
          <w:sz w:val="20"/>
          <w:vertAlign w:val="baseline"/>
        </w:rPr>
        <w:t>«Интернет»и обновления информации об образовательной организации (утверждены постановлением Правительства Российской Федерации</w:t>
      </w:r>
      <w:r>
        <w:rPr>
          <w:spacing w:val="34"/>
          <w:sz w:val="20"/>
          <w:vertAlign w:val="baseline"/>
        </w:rPr>
        <w:t> </w:t>
      </w:r>
      <w:r>
        <w:rPr>
          <w:sz w:val="20"/>
          <w:vertAlign w:val="baseline"/>
        </w:rPr>
        <w:t>от</w:t>
      </w:r>
      <w:r>
        <w:rPr>
          <w:spacing w:val="34"/>
          <w:sz w:val="20"/>
          <w:vertAlign w:val="baseline"/>
        </w:rPr>
        <w:t> </w:t>
      </w:r>
      <w:r>
        <w:rPr>
          <w:sz w:val="20"/>
          <w:vertAlign w:val="baseline"/>
        </w:rPr>
        <w:t>20</w:t>
      </w:r>
      <w:r>
        <w:rPr>
          <w:spacing w:val="36"/>
          <w:sz w:val="20"/>
          <w:vertAlign w:val="baseline"/>
        </w:rPr>
        <w:t> </w:t>
      </w:r>
      <w:r>
        <w:rPr>
          <w:sz w:val="20"/>
          <w:vertAlign w:val="baseline"/>
        </w:rPr>
        <w:t>октября</w:t>
      </w:r>
      <w:r>
        <w:rPr>
          <w:spacing w:val="37"/>
          <w:sz w:val="20"/>
          <w:vertAlign w:val="baseline"/>
        </w:rPr>
        <w:t> </w:t>
      </w:r>
      <w:r>
        <w:rPr>
          <w:sz w:val="20"/>
          <w:vertAlign w:val="baseline"/>
        </w:rPr>
        <w:t>2021</w:t>
      </w:r>
      <w:r>
        <w:rPr>
          <w:spacing w:val="36"/>
          <w:sz w:val="20"/>
          <w:vertAlign w:val="baseline"/>
        </w:rPr>
        <w:t> </w:t>
      </w:r>
      <w:r>
        <w:rPr>
          <w:sz w:val="20"/>
          <w:vertAlign w:val="baseline"/>
        </w:rPr>
        <w:t>г.</w:t>
      </w:r>
      <w:r>
        <w:rPr>
          <w:spacing w:val="35"/>
          <w:sz w:val="20"/>
          <w:vertAlign w:val="baseline"/>
        </w:rPr>
        <w:t> </w:t>
      </w:r>
      <w:r>
        <w:rPr>
          <w:sz w:val="20"/>
          <w:vertAlign w:val="baseline"/>
        </w:rPr>
        <w:t>№</w:t>
      </w:r>
      <w:r>
        <w:rPr>
          <w:spacing w:val="33"/>
          <w:sz w:val="20"/>
          <w:vertAlign w:val="baseline"/>
        </w:rPr>
        <w:t> </w:t>
      </w:r>
      <w:r>
        <w:rPr>
          <w:sz w:val="20"/>
          <w:vertAlign w:val="baseline"/>
        </w:rPr>
        <w:t>1802),</w:t>
      </w:r>
      <w:r>
        <w:rPr>
          <w:spacing w:val="35"/>
          <w:sz w:val="20"/>
          <w:vertAlign w:val="baseline"/>
        </w:rPr>
        <w:t> </w:t>
      </w:r>
      <w:r>
        <w:rPr>
          <w:sz w:val="20"/>
          <w:vertAlign w:val="baseline"/>
        </w:rPr>
        <w:t>а также</w:t>
      </w:r>
      <w:r>
        <w:rPr>
          <w:spacing w:val="35"/>
          <w:sz w:val="20"/>
          <w:vertAlign w:val="baseline"/>
        </w:rPr>
        <w:t> </w:t>
      </w:r>
      <w:r>
        <w:rPr>
          <w:sz w:val="20"/>
          <w:vertAlign w:val="baseline"/>
        </w:rPr>
        <w:t>приказом</w:t>
      </w:r>
      <w:r>
        <w:rPr>
          <w:spacing w:val="36"/>
          <w:sz w:val="20"/>
          <w:vertAlign w:val="baseline"/>
        </w:rPr>
        <w:t> </w:t>
      </w:r>
      <w:r>
        <w:rPr>
          <w:sz w:val="20"/>
          <w:vertAlign w:val="baseline"/>
        </w:rPr>
        <w:t>Рособрнадзора</w:t>
      </w:r>
      <w:r>
        <w:rPr>
          <w:spacing w:val="38"/>
          <w:sz w:val="20"/>
          <w:vertAlign w:val="baseline"/>
        </w:rPr>
        <w:t> </w:t>
      </w:r>
      <w:r>
        <w:rPr>
          <w:sz w:val="20"/>
          <w:vertAlign w:val="baseline"/>
        </w:rPr>
        <w:t>от</w:t>
      </w:r>
      <w:r>
        <w:rPr>
          <w:spacing w:val="34"/>
          <w:sz w:val="20"/>
          <w:vertAlign w:val="baseline"/>
        </w:rPr>
        <w:t> </w:t>
      </w:r>
      <w:r>
        <w:rPr>
          <w:sz w:val="20"/>
          <w:vertAlign w:val="baseline"/>
        </w:rPr>
        <w:t>14</w:t>
      </w:r>
      <w:r>
        <w:rPr>
          <w:spacing w:val="36"/>
          <w:sz w:val="20"/>
          <w:vertAlign w:val="baseline"/>
        </w:rPr>
        <w:t> </w:t>
      </w:r>
      <w:r>
        <w:rPr>
          <w:sz w:val="20"/>
          <w:vertAlign w:val="baseline"/>
        </w:rPr>
        <w:t>августа</w:t>
      </w:r>
      <w:r>
        <w:rPr>
          <w:spacing w:val="37"/>
          <w:sz w:val="20"/>
          <w:vertAlign w:val="baseline"/>
        </w:rPr>
        <w:t> </w:t>
      </w:r>
      <w:r>
        <w:rPr>
          <w:sz w:val="20"/>
          <w:vertAlign w:val="baseline"/>
        </w:rPr>
        <w:t>2020</w:t>
      </w:r>
      <w:r>
        <w:rPr>
          <w:spacing w:val="36"/>
          <w:sz w:val="20"/>
          <w:vertAlign w:val="baseline"/>
        </w:rPr>
        <w:t> </w:t>
      </w:r>
      <w:r>
        <w:rPr>
          <w:sz w:val="20"/>
          <w:vertAlign w:val="baseline"/>
        </w:rPr>
        <w:t>г.</w:t>
      </w:r>
      <w:r>
        <w:rPr>
          <w:spacing w:val="35"/>
          <w:sz w:val="20"/>
          <w:vertAlign w:val="baseline"/>
        </w:rPr>
        <w:t> </w:t>
      </w:r>
      <w:r>
        <w:rPr>
          <w:sz w:val="20"/>
          <w:vertAlign w:val="baseline"/>
        </w:rPr>
        <w:t>№</w:t>
      </w:r>
      <w:r>
        <w:rPr>
          <w:spacing w:val="33"/>
          <w:sz w:val="20"/>
          <w:vertAlign w:val="baseline"/>
        </w:rPr>
        <w:t> </w:t>
      </w:r>
      <w:r>
        <w:rPr>
          <w:sz w:val="20"/>
          <w:vertAlign w:val="baseline"/>
        </w:rPr>
        <w:t>831</w:t>
      </w:r>
    </w:p>
    <w:p>
      <w:pPr>
        <w:spacing w:before="1"/>
        <w:ind w:left="812" w:right="977" w:firstLine="0"/>
        <w:jc w:val="both"/>
        <w:rPr>
          <w:sz w:val="20"/>
        </w:rPr>
      </w:pPr>
      <w:r>
        <w:rPr>
          <w:sz w:val="20"/>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информации».</w:t>
      </w:r>
    </w:p>
    <w:p>
      <w:pPr>
        <w:spacing w:after="0"/>
        <w:jc w:val="both"/>
        <w:rPr>
          <w:sz w:val="20"/>
        </w:rPr>
        <w:sectPr>
          <w:pgSz w:w="16840" w:h="11910" w:orient="landscape"/>
          <w:pgMar w:header="0" w:footer="690" w:top="1340" w:bottom="940" w:left="240" w:right="260"/>
        </w:sectPr>
      </w:pPr>
    </w:p>
    <w:p>
      <w:pPr>
        <w:pStyle w:val="ListParagraph"/>
        <w:numPr>
          <w:ilvl w:val="0"/>
          <w:numId w:val="21"/>
        </w:numPr>
        <w:tabs>
          <w:tab w:pos="1191" w:val="left" w:leader="none"/>
        </w:tabs>
        <w:spacing w:line="312" w:lineRule="auto" w:before="66" w:after="0"/>
        <w:ind w:left="224" w:right="339" w:firstLine="708"/>
        <w:jc w:val="both"/>
        <w:rPr>
          <w:sz w:val="22"/>
        </w:rPr>
      </w:pPr>
      <w:r>
        <w:rPr>
          <w:i/>
          <w:sz w:val="22"/>
        </w:rPr>
        <w:t>Показатель 2.1. «Обеспечение в организации комфортных условий, в которых осуществляется образовательная</w:t>
      </w:r>
      <w:r>
        <w:rPr>
          <w:i/>
          <w:spacing w:val="40"/>
          <w:sz w:val="22"/>
        </w:rPr>
        <w:t> </w:t>
      </w:r>
      <w:r>
        <w:rPr>
          <w:i/>
          <w:sz w:val="22"/>
        </w:rPr>
        <w:t>деятельность:</w:t>
      </w:r>
      <w:r>
        <w:rPr>
          <w:i/>
          <w:spacing w:val="40"/>
          <w:sz w:val="22"/>
        </w:rPr>
        <w:t> </w:t>
      </w:r>
      <w:r>
        <w:rPr>
          <w:i/>
          <w:sz w:val="22"/>
        </w:rPr>
        <w:t>наличие зоны отдыха (ожидания); наличиеи понятность навигации внутри организации; наличие и доступность питьевой воды; наличиеи</w:t>
      </w:r>
      <w:r>
        <w:rPr>
          <w:i/>
          <w:spacing w:val="-3"/>
          <w:sz w:val="22"/>
        </w:rPr>
        <w:t> </w:t>
      </w:r>
      <w:r>
        <w:rPr>
          <w:i/>
          <w:sz w:val="22"/>
        </w:rPr>
        <w:t>доступность санитарно-гигиенических помещений; санитарное состояние помещений организации».</w:t>
      </w:r>
    </w:p>
    <w:p>
      <w:pPr>
        <w:spacing w:line="360" w:lineRule="auto" w:before="3"/>
        <w:ind w:left="112" w:right="133" w:firstLine="708"/>
        <w:jc w:val="both"/>
        <w:rPr>
          <w:sz w:val="24"/>
        </w:rPr>
      </w:pPr>
      <w:r>
        <w:rPr>
          <w:sz w:val="24"/>
        </w:rPr>
        <w:t>При</w:t>
      </w:r>
      <w:r>
        <w:rPr>
          <w:spacing w:val="40"/>
          <w:sz w:val="24"/>
        </w:rPr>
        <w:t> </w:t>
      </w:r>
      <w:r>
        <w:rPr>
          <w:sz w:val="24"/>
        </w:rPr>
        <w:t>оценке</w:t>
      </w:r>
      <w:r>
        <w:rPr>
          <w:spacing w:val="40"/>
          <w:sz w:val="24"/>
        </w:rPr>
        <w:t> </w:t>
      </w:r>
      <w:r>
        <w:rPr>
          <w:sz w:val="24"/>
        </w:rPr>
        <w:t>условия</w:t>
      </w:r>
      <w:r>
        <w:rPr>
          <w:spacing w:val="40"/>
          <w:sz w:val="24"/>
        </w:rPr>
        <w:t> </w:t>
      </w:r>
      <w:r>
        <w:rPr>
          <w:i/>
          <w:sz w:val="24"/>
        </w:rPr>
        <w:t>«наличие</w:t>
      </w:r>
      <w:r>
        <w:rPr>
          <w:i/>
          <w:spacing w:val="40"/>
          <w:sz w:val="24"/>
        </w:rPr>
        <w:t> </w:t>
      </w:r>
      <w:r>
        <w:rPr>
          <w:i/>
          <w:sz w:val="24"/>
        </w:rPr>
        <w:t>и</w:t>
      </w:r>
      <w:r>
        <w:rPr>
          <w:i/>
          <w:spacing w:val="40"/>
          <w:sz w:val="24"/>
        </w:rPr>
        <w:t> </w:t>
      </w:r>
      <w:r>
        <w:rPr>
          <w:i/>
          <w:sz w:val="24"/>
        </w:rPr>
        <w:t>доступность</w:t>
      </w:r>
      <w:r>
        <w:rPr>
          <w:i/>
          <w:spacing w:val="40"/>
          <w:sz w:val="24"/>
        </w:rPr>
        <w:t> </w:t>
      </w:r>
      <w:r>
        <w:rPr>
          <w:i/>
          <w:sz w:val="24"/>
        </w:rPr>
        <w:t>санитарно-гигиенических</w:t>
      </w:r>
      <w:r>
        <w:rPr>
          <w:i/>
          <w:spacing w:val="40"/>
          <w:sz w:val="24"/>
        </w:rPr>
        <w:t> </w:t>
      </w:r>
      <w:r>
        <w:rPr>
          <w:i/>
          <w:sz w:val="24"/>
        </w:rPr>
        <w:t>помещений» </w:t>
      </w:r>
      <w:r>
        <w:rPr>
          <w:sz w:val="24"/>
        </w:rPr>
        <w:t>показателя 2.1. необходимо</w:t>
      </w:r>
      <w:r>
        <w:rPr>
          <w:spacing w:val="80"/>
          <w:sz w:val="24"/>
        </w:rPr>
        <w:t> </w:t>
      </w:r>
      <w:r>
        <w:rPr>
          <w:sz w:val="24"/>
        </w:rPr>
        <w:t>руководствоваться санитарными правилами СП 2.4.3648-20</w:t>
      </w:r>
    </w:p>
    <w:p>
      <w:pPr>
        <w:spacing w:line="360" w:lineRule="auto" w:before="0"/>
        <w:ind w:left="112" w:right="98" w:firstLine="708"/>
        <w:jc w:val="both"/>
        <w:rPr>
          <w:sz w:val="20"/>
        </w:rPr>
      </w:pPr>
      <w:r>
        <w:rPr>
          <w:sz w:val="20"/>
        </w:rPr>
        <w:t>«Санитарно-эпидемиологические требования</w:t>
      </w:r>
      <w:r>
        <w:rPr>
          <w:spacing w:val="40"/>
          <w:sz w:val="20"/>
        </w:rPr>
        <w:t> </w:t>
      </w:r>
      <w:r>
        <w:rPr>
          <w:sz w:val="20"/>
        </w:rPr>
        <w:t>к</w:t>
      </w:r>
      <w:r>
        <w:rPr>
          <w:spacing w:val="40"/>
          <w:sz w:val="20"/>
        </w:rPr>
        <w:t> </w:t>
      </w:r>
      <w:r>
        <w:rPr>
          <w:sz w:val="20"/>
        </w:rPr>
        <w:t>организациям</w:t>
      </w:r>
      <w:r>
        <w:rPr>
          <w:spacing w:val="40"/>
          <w:sz w:val="20"/>
        </w:rPr>
        <w:t> </w:t>
      </w:r>
      <w:r>
        <w:rPr>
          <w:sz w:val="20"/>
        </w:rPr>
        <w:t>воспитания</w:t>
      </w:r>
      <w:r>
        <w:rPr>
          <w:spacing w:val="40"/>
          <w:sz w:val="20"/>
        </w:rPr>
        <w:t> </w:t>
      </w:r>
      <w:r>
        <w:rPr>
          <w:sz w:val="20"/>
        </w:rPr>
        <w:t>и</w:t>
      </w:r>
      <w:r>
        <w:rPr>
          <w:spacing w:val="40"/>
          <w:sz w:val="20"/>
        </w:rPr>
        <w:t> </w:t>
      </w:r>
      <w:r>
        <w:rPr>
          <w:sz w:val="20"/>
        </w:rPr>
        <w:t>обучения,</w:t>
      </w:r>
      <w:r>
        <w:rPr>
          <w:spacing w:val="40"/>
          <w:sz w:val="20"/>
        </w:rPr>
        <w:t> </w:t>
      </w:r>
      <w:r>
        <w:rPr>
          <w:sz w:val="20"/>
        </w:rPr>
        <w:t>отдыхаи</w:t>
      </w:r>
      <w:r>
        <w:rPr>
          <w:spacing w:val="-12"/>
          <w:sz w:val="20"/>
        </w:rPr>
        <w:t> </w:t>
      </w:r>
      <w:r>
        <w:rPr>
          <w:sz w:val="20"/>
        </w:rPr>
        <w:t>оздоровления</w:t>
      </w:r>
      <w:r>
        <w:rPr>
          <w:spacing w:val="-12"/>
          <w:sz w:val="20"/>
        </w:rPr>
        <w:t> </w:t>
      </w:r>
      <w:r>
        <w:rPr>
          <w:sz w:val="20"/>
        </w:rPr>
        <w:t>детей</w:t>
      </w:r>
      <w:r>
        <w:rPr>
          <w:spacing w:val="-12"/>
          <w:sz w:val="20"/>
        </w:rPr>
        <w:t> </w:t>
      </w:r>
      <w:r>
        <w:rPr>
          <w:sz w:val="20"/>
        </w:rPr>
        <w:t>и</w:t>
      </w:r>
      <w:r>
        <w:rPr>
          <w:spacing w:val="-12"/>
          <w:sz w:val="20"/>
        </w:rPr>
        <w:t> </w:t>
      </w:r>
      <w:r>
        <w:rPr>
          <w:sz w:val="20"/>
        </w:rPr>
        <w:t>молодежи»</w:t>
      </w:r>
      <w:r>
        <w:rPr>
          <w:spacing w:val="-12"/>
          <w:sz w:val="20"/>
        </w:rPr>
        <w:t> </w:t>
      </w:r>
      <w:r>
        <w:rPr>
          <w:sz w:val="20"/>
        </w:rPr>
        <w:t>(утверждены</w:t>
      </w:r>
      <w:r>
        <w:rPr>
          <w:spacing w:val="-12"/>
          <w:sz w:val="20"/>
        </w:rPr>
        <w:t> </w:t>
      </w:r>
      <w:r>
        <w:rPr>
          <w:sz w:val="20"/>
        </w:rPr>
        <w:t>постановлением Главного государственного санитарного</w:t>
      </w:r>
      <w:r>
        <w:rPr>
          <w:spacing w:val="40"/>
          <w:sz w:val="20"/>
        </w:rPr>
        <w:t> </w:t>
      </w:r>
      <w:r>
        <w:rPr>
          <w:sz w:val="20"/>
        </w:rPr>
        <w:t>врача</w:t>
      </w:r>
      <w:r>
        <w:rPr>
          <w:spacing w:val="40"/>
          <w:sz w:val="20"/>
        </w:rPr>
        <w:t> </w:t>
      </w:r>
      <w:r>
        <w:rPr>
          <w:sz w:val="20"/>
        </w:rPr>
        <w:t>Российской</w:t>
      </w:r>
      <w:r>
        <w:rPr>
          <w:spacing w:val="40"/>
          <w:sz w:val="20"/>
        </w:rPr>
        <w:t> </w:t>
      </w:r>
      <w:r>
        <w:rPr>
          <w:sz w:val="20"/>
        </w:rPr>
        <w:t>Федерации</w:t>
      </w:r>
      <w:r>
        <w:rPr>
          <w:spacing w:val="40"/>
          <w:sz w:val="20"/>
        </w:rPr>
        <w:t> </w:t>
      </w:r>
      <w:r>
        <w:rPr>
          <w:sz w:val="20"/>
        </w:rPr>
        <w:t>от</w:t>
      </w:r>
      <w:r>
        <w:rPr>
          <w:spacing w:val="80"/>
          <w:sz w:val="20"/>
        </w:rPr>
        <w:t> </w:t>
      </w:r>
      <w:r>
        <w:rPr>
          <w:sz w:val="20"/>
        </w:rPr>
        <w:t>28</w:t>
      </w:r>
      <w:r>
        <w:rPr>
          <w:spacing w:val="80"/>
          <w:sz w:val="20"/>
        </w:rPr>
        <w:t> </w:t>
      </w:r>
      <w:r>
        <w:rPr>
          <w:sz w:val="20"/>
        </w:rPr>
        <w:t>сентября</w:t>
      </w:r>
      <w:r>
        <w:rPr>
          <w:spacing w:val="80"/>
          <w:sz w:val="20"/>
        </w:rPr>
        <w:t> </w:t>
      </w:r>
      <w:r>
        <w:rPr>
          <w:sz w:val="20"/>
        </w:rPr>
        <w:t>2020</w:t>
      </w:r>
      <w:r>
        <w:rPr>
          <w:spacing w:val="40"/>
          <w:sz w:val="20"/>
        </w:rPr>
        <w:t> </w:t>
      </w:r>
      <w:r>
        <w:rPr>
          <w:sz w:val="20"/>
        </w:rPr>
        <w:t>г.</w:t>
      </w:r>
      <w:r>
        <w:rPr>
          <w:spacing w:val="40"/>
          <w:sz w:val="20"/>
        </w:rPr>
        <w:t> </w:t>
      </w:r>
      <w:r>
        <w:rPr>
          <w:sz w:val="20"/>
        </w:rPr>
        <w:t>№ 28,</w:t>
      </w:r>
      <w:r>
        <w:rPr>
          <w:spacing w:val="40"/>
          <w:sz w:val="20"/>
        </w:rPr>
        <w:t> </w:t>
      </w:r>
      <w:r>
        <w:rPr>
          <w:sz w:val="20"/>
        </w:rPr>
        <w:t>далее</w:t>
      </w:r>
      <w:r>
        <w:rPr>
          <w:spacing w:val="40"/>
          <w:sz w:val="20"/>
        </w:rPr>
        <w:t> </w:t>
      </w:r>
      <w:r>
        <w:rPr>
          <w:sz w:val="20"/>
        </w:rPr>
        <w:t>–</w:t>
      </w:r>
      <w:r>
        <w:rPr>
          <w:spacing w:val="40"/>
          <w:sz w:val="20"/>
        </w:rPr>
        <w:t> </w:t>
      </w:r>
      <w:r>
        <w:rPr>
          <w:sz w:val="20"/>
        </w:rPr>
        <w:t>правила СП 2.4.3648-20), Санитарно- эпидемиологическими правилами СП 3.1/2.4.3598-20 «Санитарно- эпидемиологические требования к устройству, содержанию и организации работы образовательных организаций</w:t>
      </w:r>
      <w:r>
        <w:rPr>
          <w:spacing w:val="40"/>
          <w:sz w:val="20"/>
        </w:rPr>
        <w:t> </w:t>
      </w:r>
      <w:r>
        <w:rPr>
          <w:sz w:val="20"/>
        </w:rPr>
        <w:t>и</w:t>
      </w:r>
      <w:r>
        <w:rPr>
          <w:spacing w:val="40"/>
          <w:sz w:val="20"/>
        </w:rPr>
        <w:t> </w:t>
      </w:r>
      <w:r>
        <w:rPr>
          <w:sz w:val="20"/>
        </w:rPr>
        <w:t>других</w:t>
      </w:r>
      <w:r>
        <w:rPr>
          <w:spacing w:val="40"/>
          <w:sz w:val="20"/>
        </w:rPr>
        <w:t> </w:t>
      </w:r>
      <w:r>
        <w:rPr>
          <w:sz w:val="20"/>
        </w:rPr>
        <w:t>объектов</w:t>
      </w:r>
      <w:r>
        <w:rPr>
          <w:spacing w:val="40"/>
          <w:sz w:val="20"/>
        </w:rPr>
        <w:t> </w:t>
      </w:r>
      <w:r>
        <w:rPr>
          <w:sz w:val="20"/>
        </w:rPr>
        <w:t>социальной</w:t>
      </w:r>
      <w:r>
        <w:rPr>
          <w:spacing w:val="40"/>
          <w:sz w:val="20"/>
        </w:rPr>
        <w:t> </w:t>
      </w:r>
      <w:r>
        <w:rPr>
          <w:sz w:val="20"/>
        </w:rPr>
        <w:t>инфраструктуры</w:t>
      </w:r>
      <w:r>
        <w:rPr>
          <w:spacing w:val="40"/>
          <w:sz w:val="20"/>
        </w:rPr>
        <w:t> </w:t>
      </w:r>
      <w:r>
        <w:rPr>
          <w:sz w:val="20"/>
        </w:rPr>
        <w:t>для</w:t>
      </w:r>
      <w:r>
        <w:rPr>
          <w:spacing w:val="40"/>
          <w:sz w:val="20"/>
        </w:rPr>
        <w:t> </w:t>
      </w:r>
      <w:r>
        <w:rPr>
          <w:sz w:val="20"/>
        </w:rPr>
        <w:t>детейи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и использовать следующий алгоритм расчета:</w:t>
      </w:r>
    </w:p>
    <w:p>
      <w:pPr>
        <w:spacing w:line="309" w:lineRule="auto" w:before="120"/>
        <w:ind w:left="224" w:right="338" w:firstLine="708"/>
        <w:jc w:val="both"/>
        <w:rPr>
          <w:sz w:val="20"/>
        </w:rPr>
      </w:pPr>
      <w:r>
        <w:rPr>
          <w:sz w:val="20"/>
        </w:rPr>
        <w:t>комфортное</w:t>
      </w:r>
      <w:r>
        <w:rPr>
          <w:spacing w:val="40"/>
          <w:sz w:val="20"/>
        </w:rPr>
        <w:t> </w:t>
      </w:r>
      <w:r>
        <w:rPr>
          <w:sz w:val="20"/>
        </w:rPr>
        <w:t>условие</w:t>
      </w:r>
      <w:r>
        <w:rPr>
          <w:spacing w:val="40"/>
          <w:sz w:val="20"/>
        </w:rPr>
        <w:t> </w:t>
      </w:r>
      <w:r>
        <w:rPr>
          <w:sz w:val="20"/>
        </w:rPr>
        <w:t>обеспечивается</w:t>
      </w:r>
      <w:r>
        <w:rPr>
          <w:spacing w:val="40"/>
          <w:sz w:val="20"/>
        </w:rPr>
        <w:t> </w:t>
      </w:r>
      <w:r>
        <w:rPr>
          <w:sz w:val="20"/>
        </w:rPr>
        <w:t>–</w:t>
      </w:r>
      <w:r>
        <w:rPr>
          <w:spacing w:val="40"/>
          <w:sz w:val="20"/>
        </w:rPr>
        <w:t> </w:t>
      </w:r>
      <w:r>
        <w:rPr>
          <w:sz w:val="20"/>
        </w:rPr>
        <w:t>санитарно-гигиенические</w:t>
      </w:r>
      <w:r>
        <w:rPr>
          <w:spacing w:val="40"/>
          <w:sz w:val="20"/>
        </w:rPr>
        <w:t> </w:t>
      </w:r>
      <w:r>
        <w:rPr>
          <w:sz w:val="20"/>
        </w:rPr>
        <w:t>помещения</w:t>
      </w:r>
      <w:r>
        <w:rPr>
          <w:spacing w:val="40"/>
          <w:sz w:val="20"/>
        </w:rPr>
        <w:t> </w:t>
      </w:r>
      <w:r>
        <w:rPr>
          <w:sz w:val="20"/>
        </w:rPr>
        <w:t>имеютсяв необходимом количестве, чистота помещений соблюдается, средства гигиены (мыло, бумажные полотенца, туалетная бумага) имеются в достаточном количестве; комфортное условие</w:t>
      </w:r>
      <w:r>
        <w:rPr>
          <w:spacing w:val="40"/>
          <w:sz w:val="20"/>
        </w:rPr>
        <w:t> </w:t>
      </w:r>
      <w:r>
        <w:rPr>
          <w:sz w:val="20"/>
        </w:rPr>
        <w:t>не</w:t>
      </w:r>
      <w:r>
        <w:rPr>
          <w:spacing w:val="40"/>
          <w:sz w:val="20"/>
        </w:rPr>
        <w:t> </w:t>
      </w:r>
      <w:r>
        <w:rPr>
          <w:sz w:val="20"/>
        </w:rPr>
        <w:t>обеспечивается</w:t>
      </w:r>
      <w:r>
        <w:rPr>
          <w:spacing w:val="40"/>
          <w:sz w:val="20"/>
        </w:rPr>
        <w:t> </w:t>
      </w:r>
      <w:r>
        <w:rPr>
          <w:sz w:val="20"/>
        </w:rPr>
        <w:t>–</w:t>
      </w:r>
      <w:r>
        <w:rPr>
          <w:spacing w:val="40"/>
          <w:sz w:val="20"/>
        </w:rPr>
        <w:t> </w:t>
      </w:r>
      <w:r>
        <w:rPr>
          <w:sz w:val="20"/>
        </w:rPr>
        <w:t>отсутствуют</w:t>
      </w:r>
      <w:r>
        <w:rPr>
          <w:spacing w:val="40"/>
          <w:sz w:val="20"/>
        </w:rPr>
        <w:t> </w:t>
      </w:r>
      <w:r>
        <w:rPr>
          <w:sz w:val="20"/>
        </w:rPr>
        <w:t>в образовательной</w:t>
      </w:r>
      <w:r>
        <w:rPr>
          <w:spacing w:val="40"/>
          <w:sz w:val="20"/>
        </w:rPr>
        <w:t> </w:t>
      </w:r>
      <w:r>
        <w:rPr>
          <w:sz w:val="20"/>
        </w:rPr>
        <w:t>организациив необходимом количестве</w:t>
      </w:r>
      <w:r>
        <w:rPr>
          <w:spacing w:val="40"/>
          <w:sz w:val="20"/>
        </w:rPr>
        <w:t> </w:t>
      </w:r>
      <w:r>
        <w:rPr>
          <w:sz w:val="20"/>
        </w:rPr>
        <w:t>санитарно-гигиенические</w:t>
      </w:r>
      <w:r>
        <w:rPr>
          <w:spacing w:val="40"/>
          <w:sz w:val="20"/>
        </w:rPr>
        <w:t> </w:t>
      </w:r>
      <w:r>
        <w:rPr>
          <w:sz w:val="20"/>
        </w:rPr>
        <w:t>помещения</w:t>
      </w:r>
      <w:r>
        <w:rPr>
          <w:spacing w:val="40"/>
          <w:sz w:val="20"/>
        </w:rPr>
        <w:t> </w:t>
      </w:r>
      <w:r>
        <w:rPr>
          <w:sz w:val="20"/>
        </w:rPr>
        <w:t>или</w:t>
      </w:r>
      <w:r>
        <w:rPr>
          <w:spacing w:val="40"/>
          <w:sz w:val="20"/>
        </w:rPr>
        <w:t> </w:t>
      </w:r>
      <w:r>
        <w:rPr>
          <w:sz w:val="20"/>
        </w:rPr>
        <w:t>помещения</w:t>
      </w:r>
      <w:r>
        <w:rPr>
          <w:spacing w:val="40"/>
          <w:sz w:val="20"/>
        </w:rPr>
        <w:t> </w:t>
      </w:r>
      <w:r>
        <w:rPr>
          <w:sz w:val="20"/>
        </w:rPr>
        <w:t>присутствуютв необходимом количестве, но не обеспечивается чистота помещений, отсутствуют средства гигиены (мыло, бумажные полотенца, туалетная бумага).</w:t>
      </w:r>
    </w:p>
    <w:p>
      <w:pPr>
        <w:spacing w:line="309" w:lineRule="auto" w:before="129"/>
        <w:ind w:left="224" w:right="340" w:firstLine="708"/>
        <w:jc w:val="both"/>
        <w:rPr>
          <w:sz w:val="20"/>
        </w:rPr>
      </w:pPr>
      <w:r>
        <w:rPr>
          <w:sz w:val="20"/>
        </w:rPr>
        <w:t>Для</w:t>
      </w:r>
      <w:r>
        <w:rPr>
          <w:spacing w:val="40"/>
          <w:sz w:val="20"/>
        </w:rPr>
        <w:t> </w:t>
      </w:r>
      <w:r>
        <w:rPr>
          <w:sz w:val="20"/>
        </w:rPr>
        <w:t>организаций</w:t>
      </w:r>
      <w:r>
        <w:rPr>
          <w:spacing w:val="40"/>
          <w:sz w:val="20"/>
        </w:rPr>
        <w:t> </w:t>
      </w:r>
      <w:r>
        <w:rPr>
          <w:sz w:val="20"/>
        </w:rPr>
        <w:t>с</w:t>
      </w:r>
      <w:r>
        <w:rPr>
          <w:spacing w:val="40"/>
          <w:sz w:val="20"/>
        </w:rPr>
        <w:t> </w:t>
      </w:r>
      <w:r>
        <w:rPr>
          <w:sz w:val="20"/>
        </w:rPr>
        <w:t>круглосуточным</w:t>
      </w:r>
      <w:r>
        <w:rPr>
          <w:spacing w:val="40"/>
          <w:sz w:val="20"/>
        </w:rPr>
        <w:t> </w:t>
      </w:r>
      <w:r>
        <w:rPr>
          <w:sz w:val="20"/>
        </w:rPr>
        <w:t>пребыванием</w:t>
      </w:r>
      <w:r>
        <w:rPr>
          <w:spacing w:val="40"/>
          <w:sz w:val="20"/>
        </w:rPr>
        <w:t> </w:t>
      </w:r>
      <w:r>
        <w:rPr>
          <w:sz w:val="20"/>
        </w:rPr>
        <w:t>обучающихся</w:t>
      </w:r>
      <w:r>
        <w:rPr>
          <w:spacing w:val="40"/>
          <w:sz w:val="20"/>
        </w:rPr>
        <w:t> </w:t>
      </w:r>
      <w:r>
        <w:rPr>
          <w:sz w:val="20"/>
        </w:rPr>
        <w:t>(воспитанников)</w:t>
      </w:r>
      <w:r>
        <w:rPr>
          <w:spacing w:val="-9"/>
          <w:sz w:val="20"/>
        </w:rPr>
        <w:t> </w:t>
      </w:r>
      <w:r>
        <w:rPr>
          <w:sz w:val="20"/>
        </w:rPr>
        <w:t>к</w:t>
      </w:r>
      <w:r>
        <w:rPr>
          <w:spacing w:val="-10"/>
          <w:sz w:val="20"/>
        </w:rPr>
        <w:t> </w:t>
      </w:r>
      <w:r>
        <w:rPr>
          <w:sz w:val="20"/>
        </w:rPr>
        <w:t>санитарно-гигиеническим</w:t>
      </w:r>
      <w:r>
        <w:rPr>
          <w:spacing w:val="40"/>
          <w:sz w:val="20"/>
        </w:rPr>
        <w:t> </w:t>
      </w:r>
      <w:r>
        <w:rPr>
          <w:sz w:val="20"/>
        </w:rPr>
        <w:t>помещениям</w:t>
      </w:r>
      <w:r>
        <w:rPr>
          <w:spacing w:val="40"/>
          <w:sz w:val="20"/>
        </w:rPr>
        <w:t> </w:t>
      </w:r>
      <w:r>
        <w:rPr>
          <w:sz w:val="20"/>
        </w:rPr>
        <w:t>относятся:</w:t>
      </w:r>
      <w:r>
        <w:rPr>
          <w:spacing w:val="40"/>
          <w:sz w:val="20"/>
        </w:rPr>
        <w:t> </w:t>
      </w:r>
      <w:r>
        <w:rPr>
          <w:sz w:val="20"/>
        </w:rPr>
        <w:t>душевые, умывальные,</w:t>
      </w:r>
      <w:r>
        <w:rPr>
          <w:spacing w:val="40"/>
          <w:sz w:val="20"/>
        </w:rPr>
        <w:t>  </w:t>
      </w:r>
      <w:r>
        <w:rPr>
          <w:sz w:val="20"/>
        </w:rPr>
        <w:t>туалеты для проживающих и пр.</w:t>
      </w:r>
    </w:p>
    <w:p>
      <w:pPr>
        <w:spacing w:line="312" w:lineRule="auto" w:before="122"/>
        <w:ind w:left="224" w:right="334" w:firstLine="708"/>
        <w:jc w:val="both"/>
        <w:rPr>
          <w:sz w:val="20"/>
        </w:rPr>
      </w:pPr>
      <w:r>
        <w:rPr>
          <w:sz w:val="20"/>
        </w:rPr>
        <w:t>При оценке условия </w:t>
      </w:r>
      <w:r>
        <w:rPr>
          <w:i/>
          <w:sz w:val="20"/>
        </w:rPr>
        <w:t>«санитарное состояние помещений организации» </w:t>
      </w:r>
      <w:r>
        <w:rPr>
          <w:sz w:val="20"/>
        </w:rPr>
        <w:t>показателя 2.1. необходимо руководствоваться указанными выше санитарными правилами</w:t>
      </w:r>
      <w:r>
        <w:rPr>
          <w:spacing w:val="-13"/>
          <w:sz w:val="20"/>
        </w:rPr>
        <w:t> </w:t>
      </w:r>
      <w:r>
        <w:rPr>
          <w:sz w:val="20"/>
        </w:rPr>
        <w:t>СП</w:t>
      </w:r>
      <w:r>
        <w:rPr>
          <w:spacing w:val="-12"/>
          <w:sz w:val="20"/>
        </w:rPr>
        <w:t> </w:t>
      </w:r>
      <w:r>
        <w:rPr>
          <w:sz w:val="20"/>
        </w:rPr>
        <w:t>2.4.3648-20,</w:t>
      </w:r>
      <w:r>
        <w:rPr>
          <w:spacing w:val="-13"/>
          <w:sz w:val="20"/>
        </w:rPr>
        <w:t> </w:t>
      </w:r>
      <w:r>
        <w:rPr>
          <w:sz w:val="20"/>
        </w:rPr>
        <w:t>санитарно-эпидемиологическими</w:t>
      </w:r>
      <w:r>
        <w:rPr>
          <w:spacing w:val="-12"/>
          <w:sz w:val="20"/>
        </w:rPr>
        <w:t> </w:t>
      </w:r>
      <w:r>
        <w:rPr>
          <w:sz w:val="20"/>
        </w:rPr>
        <w:t>правилами</w:t>
      </w:r>
      <w:r>
        <w:rPr>
          <w:spacing w:val="-13"/>
          <w:sz w:val="20"/>
        </w:rPr>
        <w:t> </w:t>
      </w:r>
      <w:r>
        <w:rPr>
          <w:sz w:val="20"/>
        </w:rPr>
        <w:t>СП</w:t>
      </w:r>
      <w:r>
        <w:rPr>
          <w:spacing w:val="-12"/>
          <w:sz w:val="20"/>
        </w:rPr>
        <w:t> </w:t>
      </w:r>
      <w:r>
        <w:rPr>
          <w:sz w:val="20"/>
        </w:rPr>
        <w:t>3.1/2.4.3598-20.</w:t>
      </w:r>
      <w:r>
        <w:rPr>
          <w:spacing w:val="-12"/>
          <w:sz w:val="20"/>
        </w:rPr>
        <w:t> </w:t>
      </w:r>
      <w:r>
        <w:rPr>
          <w:sz w:val="20"/>
        </w:rPr>
        <w:t>Подлежат</w:t>
      </w:r>
      <w:r>
        <w:rPr>
          <w:spacing w:val="-13"/>
          <w:sz w:val="20"/>
        </w:rPr>
        <w:t> </w:t>
      </w:r>
      <w:r>
        <w:rPr>
          <w:sz w:val="20"/>
        </w:rPr>
        <w:t>осмотру</w:t>
      </w:r>
      <w:r>
        <w:rPr>
          <w:spacing w:val="33"/>
          <w:sz w:val="20"/>
        </w:rPr>
        <w:t> </w:t>
      </w:r>
      <w:r>
        <w:rPr>
          <w:sz w:val="20"/>
        </w:rPr>
        <w:t>помещения</w:t>
      </w:r>
      <w:r>
        <w:rPr>
          <w:spacing w:val="-13"/>
          <w:sz w:val="20"/>
        </w:rPr>
        <w:t> </w:t>
      </w:r>
      <w:r>
        <w:rPr>
          <w:sz w:val="20"/>
        </w:rPr>
        <w:t>для</w:t>
      </w:r>
      <w:r>
        <w:rPr>
          <w:spacing w:val="-12"/>
          <w:sz w:val="20"/>
        </w:rPr>
        <w:t> </w:t>
      </w:r>
      <w:r>
        <w:rPr>
          <w:sz w:val="20"/>
        </w:rPr>
        <w:t>реализации</w:t>
      </w:r>
      <w:r>
        <w:rPr>
          <w:spacing w:val="-13"/>
          <w:sz w:val="20"/>
        </w:rPr>
        <w:t> </w:t>
      </w:r>
      <w:r>
        <w:rPr>
          <w:sz w:val="20"/>
        </w:rPr>
        <w:t>образовательных</w:t>
      </w:r>
      <w:r>
        <w:rPr>
          <w:spacing w:val="-12"/>
          <w:sz w:val="20"/>
        </w:rPr>
        <w:t> </w:t>
      </w:r>
      <w:r>
        <w:rPr>
          <w:sz w:val="20"/>
        </w:rPr>
        <w:t>программ (аудитории, учебные классы (комнаты самоподготовки), для ДО – комнаты по присмотру и уходу за детьми (игровые комнаты), или комнаты</w:t>
      </w:r>
      <w:r>
        <w:rPr>
          <w:spacing w:val="40"/>
          <w:sz w:val="20"/>
        </w:rPr>
        <w:t> </w:t>
      </w:r>
      <w:r>
        <w:rPr>
          <w:sz w:val="20"/>
        </w:rPr>
        <w:t>для</w:t>
      </w:r>
      <w:r>
        <w:rPr>
          <w:spacing w:val="40"/>
          <w:sz w:val="20"/>
        </w:rPr>
        <w:t> </w:t>
      </w:r>
      <w:r>
        <w:rPr>
          <w:sz w:val="20"/>
        </w:rPr>
        <w:t>осуществления присмотра</w:t>
      </w:r>
      <w:r>
        <w:rPr>
          <w:spacing w:val="40"/>
          <w:sz w:val="20"/>
        </w:rPr>
        <w:t> </w:t>
      </w:r>
      <w:r>
        <w:rPr>
          <w:sz w:val="20"/>
        </w:rPr>
        <w:t>и</w:t>
      </w:r>
      <w:r>
        <w:rPr>
          <w:spacing w:val="40"/>
          <w:sz w:val="20"/>
        </w:rPr>
        <w:t> </w:t>
      </w:r>
      <w:r>
        <w:rPr>
          <w:sz w:val="20"/>
        </w:rPr>
        <w:t>ухода</w:t>
      </w:r>
      <w:r>
        <w:rPr>
          <w:spacing w:val="40"/>
          <w:sz w:val="20"/>
        </w:rPr>
        <w:t> </w:t>
      </w:r>
      <w:r>
        <w:rPr>
          <w:sz w:val="20"/>
        </w:rPr>
        <w:t>(игровые</w:t>
      </w:r>
      <w:r>
        <w:rPr>
          <w:spacing w:val="40"/>
          <w:sz w:val="20"/>
        </w:rPr>
        <w:t> </w:t>
      </w:r>
      <w:r>
        <w:rPr>
          <w:sz w:val="20"/>
        </w:rPr>
        <w:t>комнаты</w:t>
      </w:r>
      <w:r>
        <w:rPr>
          <w:spacing w:val="40"/>
          <w:sz w:val="20"/>
        </w:rPr>
        <w:t> </w:t>
      </w:r>
      <w:r>
        <w:rPr>
          <w:sz w:val="20"/>
        </w:rPr>
        <w:t>и</w:t>
      </w:r>
      <w:r>
        <w:rPr>
          <w:spacing w:val="40"/>
          <w:sz w:val="20"/>
        </w:rPr>
        <w:t> </w:t>
      </w:r>
      <w:r>
        <w:rPr>
          <w:sz w:val="20"/>
        </w:rPr>
        <w:t>(или)</w:t>
      </w:r>
      <w:r>
        <w:rPr>
          <w:spacing w:val="40"/>
          <w:sz w:val="20"/>
        </w:rPr>
        <w:t> </w:t>
      </w:r>
      <w:r>
        <w:rPr>
          <w:sz w:val="20"/>
        </w:rPr>
        <w:t>гостиные);</w:t>
      </w:r>
      <w:r>
        <w:rPr>
          <w:spacing w:val="-6"/>
          <w:sz w:val="20"/>
        </w:rPr>
        <w:t> </w:t>
      </w:r>
      <w:r>
        <w:rPr>
          <w:sz w:val="20"/>
        </w:rPr>
        <w:t>для</w:t>
      </w:r>
      <w:r>
        <w:rPr>
          <w:spacing w:val="-9"/>
          <w:sz w:val="20"/>
        </w:rPr>
        <w:t> </w:t>
      </w:r>
      <w:r>
        <w:rPr>
          <w:sz w:val="20"/>
        </w:rPr>
        <w:t>СПО</w:t>
      </w:r>
      <w:r>
        <w:rPr>
          <w:spacing w:val="-9"/>
          <w:sz w:val="20"/>
        </w:rPr>
        <w:t> </w:t>
      </w:r>
      <w:r>
        <w:rPr>
          <w:sz w:val="20"/>
        </w:rPr>
        <w:t>–</w:t>
      </w:r>
      <w:r>
        <w:rPr>
          <w:spacing w:val="-9"/>
          <w:sz w:val="20"/>
        </w:rPr>
        <w:t> </w:t>
      </w:r>
      <w:r>
        <w:rPr>
          <w:sz w:val="20"/>
        </w:rPr>
        <w:t>производственные</w:t>
      </w:r>
      <w:r>
        <w:rPr>
          <w:spacing w:val="-9"/>
          <w:sz w:val="20"/>
        </w:rPr>
        <w:t> </w:t>
      </w:r>
      <w:r>
        <w:rPr>
          <w:sz w:val="20"/>
        </w:rPr>
        <w:t>мастерские,</w:t>
      </w:r>
      <w:r>
        <w:rPr>
          <w:spacing w:val="-9"/>
          <w:sz w:val="20"/>
        </w:rPr>
        <w:t> </w:t>
      </w:r>
      <w:r>
        <w:rPr>
          <w:sz w:val="20"/>
        </w:rPr>
        <w:t>лаборатории),</w:t>
      </w:r>
      <w:r>
        <w:rPr>
          <w:spacing w:val="-9"/>
          <w:sz w:val="20"/>
        </w:rPr>
        <w:t> </w:t>
      </w:r>
      <w:r>
        <w:rPr>
          <w:sz w:val="20"/>
        </w:rPr>
        <w:t>актовый</w:t>
      </w:r>
      <w:r>
        <w:rPr>
          <w:spacing w:val="-9"/>
          <w:sz w:val="20"/>
        </w:rPr>
        <w:t> </w:t>
      </w:r>
      <w:r>
        <w:rPr>
          <w:sz w:val="20"/>
        </w:rPr>
        <w:t>зал,</w:t>
      </w:r>
      <w:r>
        <w:rPr>
          <w:spacing w:val="-9"/>
          <w:sz w:val="20"/>
        </w:rPr>
        <w:t> </w:t>
      </w:r>
      <w:r>
        <w:rPr>
          <w:sz w:val="20"/>
        </w:rPr>
        <w:t>обеденный</w:t>
      </w:r>
      <w:r>
        <w:rPr>
          <w:spacing w:val="-9"/>
          <w:sz w:val="20"/>
        </w:rPr>
        <w:t> </w:t>
      </w:r>
      <w:r>
        <w:rPr>
          <w:sz w:val="20"/>
        </w:rPr>
        <w:t>зал</w:t>
      </w:r>
      <w:r>
        <w:rPr>
          <w:spacing w:val="-9"/>
          <w:sz w:val="20"/>
        </w:rPr>
        <w:t> </w:t>
      </w:r>
      <w:r>
        <w:rPr>
          <w:sz w:val="20"/>
        </w:rPr>
        <w:t>(столовая,</w:t>
      </w:r>
      <w:r>
        <w:rPr>
          <w:spacing w:val="-5"/>
          <w:sz w:val="20"/>
        </w:rPr>
        <w:t> </w:t>
      </w:r>
      <w:r>
        <w:rPr>
          <w:sz w:val="20"/>
        </w:rPr>
        <w:t>буфет), гардероб, библиотека, спортивный зал,</w:t>
      </w:r>
      <w:r>
        <w:rPr>
          <w:spacing w:val="40"/>
          <w:sz w:val="20"/>
        </w:rPr>
        <w:t> </w:t>
      </w:r>
      <w:r>
        <w:rPr>
          <w:sz w:val="20"/>
        </w:rPr>
        <w:t>спортивные</w:t>
      </w:r>
      <w:r>
        <w:rPr>
          <w:spacing w:val="40"/>
          <w:sz w:val="20"/>
        </w:rPr>
        <w:t> </w:t>
      </w:r>
      <w:r>
        <w:rPr>
          <w:sz w:val="20"/>
        </w:rPr>
        <w:t>и</w:t>
      </w:r>
      <w:r>
        <w:rPr>
          <w:spacing w:val="40"/>
          <w:sz w:val="20"/>
        </w:rPr>
        <w:t> </w:t>
      </w:r>
      <w:r>
        <w:rPr>
          <w:sz w:val="20"/>
        </w:rPr>
        <w:t>игровые</w:t>
      </w:r>
      <w:r>
        <w:rPr>
          <w:spacing w:val="40"/>
          <w:sz w:val="20"/>
        </w:rPr>
        <w:t> </w:t>
      </w:r>
      <w:r>
        <w:rPr>
          <w:sz w:val="20"/>
        </w:rPr>
        <w:t>площадки,</w:t>
      </w:r>
      <w:r>
        <w:rPr>
          <w:spacing w:val="40"/>
          <w:sz w:val="20"/>
        </w:rPr>
        <w:t> </w:t>
      </w:r>
      <w:r>
        <w:rPr>
          <w:sz w:val="20"/>
        </w:rPr>
        <w:t>помещения для оказания медицинской помощи (в случаях, установленных </w:t>
      </w:r>
      <w:r>
        <w:rPr>
          <w:spacing w:val="-2"/>
          <w:sz w:val="20"/>
        </w:rPr>
        <w:t>законодательством).</w:t>
      </w:r>
    </w:p>
    <w:p>
      <w:pPr>
        <w:pStyle w:val="BodyText"/>
        <w:rPr>
          <w:sz w:val="20"/>
        </w:rPr>
      </w:pPr>
    </w:p>
    <w:p>
      <w:pPr>
        <w:pStyle w:val="BodyText"/>
        <w:spacing w:before="137"/>
        <w:rPr>
          <w:sz w:val="20"/>
        </w:rPr>
      </w:pPr>
    </w:p>
    <w:p>
      <w:pPr>
        <w:pStyle w:val="ListParagraph"/>
        <w:numPr>
          <w:ilvl w:val="0"/>
          <w:numId w:val="21"/>
        </w:numPr>
        <w:tabs>
          <w:tab w:pos="1191" w:val="left" w:leader="none"/>
        </w:tabs>
        <w:spacing w:line="312" w:lineRule="auto" w:before="0" w:after="0"/>
        <w:ind w:left="224" w:right="337" w:firstLine="708"/>
        <w:jc w:val="both"/>
        <w:rPr>
          <w:sz w:val="22"/>
        </w:rPr>
      </w:pPr>
      <w:r>
        <w:rPr>
          <w:i/>
          <w:sz w:val="22"/>
        </w:rPr>
        <w:t>Показатель 3.1.</w:t>
      </w:r>
      <w:r>
        <w:rPr>
          <w:i/>
          <w:spacing w:val="40"/>
          <w:sz w:val="22"/>
        </w:rPr>
        <w:t> </w:t>
      </w:r>
      <w:r>
        <w:rPr>
          <w:i/>
          <w:sz w:val="22"/>
        </w:rPr>
        <w:t>«Оборудование</w:t>
      </w:r>
      <w:r>
        <w:rPr>
          <w:i/>
          <w:spacing w:val="40"/>
          <w:sz w:val="22"/>
        </w:rPr>
        <w:t> </w:t>
      </w:r>
      <w:r>
        <w:rPr>
          <w:i/>
          <w:sz w:val="22"/>
        </w:rPr>
        <w:t>территории,</w:t>
      </w:r>
      <w:r>
        <w:rPr>
          <w:i/>
          <w:spacing w:val="40"/>
          <w:sz w:val="22"/>
        </w:rPr>
        <w:t> </w:t>
      </w:r>
      <w:r>
        <w:rPr>
          <w:i/>
          <w:sz w:val="22"/>
        </w:rPr>
        <w:t>прилегающей</w:t>
      </w:r>
      <w:r>
        <w:rPr>
          <w:i/>
          <w:spacing w:val="40"/>
          <w:sz w:val="22"/>
        </w:rPr>
        <w:t> </w:t>
      </w:r>
      <w:r>
        <w:rPr>
          <w:i/>
          <w:sz w:val="22"/>
        </w:rPr>
        <w:t>к</w:t>
      </w:r>
      <w:r>
        <w:rPr>
          <w:i/>
          <w:spacing w:val="40"/>
          <w:sz w:val="22"/>
        </w:rPr>
        <w:t> </w:t>
      </w:r>
      <w:r>
        <w:rPr>
          <w:i/>
          <w:sz w:val="22"/>
        </w:rPr>
        <w:t>зданиям</w:t>
      </w:r>
      <w:r>
        <w:rPr>
          <w:i/>
          <w:spacing w:val="40"/>
          <w:sz w:val="22"/>
        </w:rPr>
        <w:t> </w:t>
      </w:r>
      <w:r>
        <w:rPr>
          <w:i/>
          <w:sz w:val="22"/>
        </w:rPr>
        <w:t>организации,и</w:t>
      </w:r>
      <w:r>
        <w:rPr>
          <w:i/>
          <w:spacing w:val="-5"/>
          <w:sz w:val="22"/>
        </w:rPr>
        <w:t> </w:t>
      </w:r>
      <w:r>
        <w:rPr>
          <w:i/>
          <w:sz w:val="22"/>
        </w:rPr>
        <w:t>помещений</w:t>
      </w:r>
      <w:r>
        <w:rPr>
          <w:i/>
          <w:spacing w:val="-4"/>
          <w:sz w:val="22"/>
        </w:rPr>
        <w:t> </w:t>
      </w:r>
      <w:r>
        <w:rPr>
          <w:i/>
          <w:sz w:val="22"/>
        </w:rPr>
        <w:t>с</w:t>
      </w:r>
      <w:r>
        <w:rPr>
          <w:i/>
          <w:spacing w:val="-3"/>
          <w:sz w:val="22"/>
        </w:rPr>
        <w:t> </w:t>
      </w:r>
      <w:r>
        <w:rPr>
          <w:i/>
          <w:sz w:val="22"/>
        </w:rPr>
        <w:t>учетом</w:t>
      </w:r>
      <w:r>
        <w:rPr>
          <w:i/>
          <w:spacing w:val="-3"/>
          <w:sz w:val="22"/>
        </w:rPr>
        <w:t> </w:t>
      </w:r>
      <w:r>
        <w:rPr>
          <w:i/>
          <w:sz w:val="22"/>
        </w:rPr>
        <w:t>доступности</w:t>
      </w:r>
      <w:r>
        <w:rPr>
          <w:i/>
          <w:spacing w:val="-3"/>
          <w:sz w:val="22"/>
        </w:rPr>
        <w:t> </w:t>
      </w:r>
      <w:r>
        <w:rPr>
          <w:i/>
          <w:sz w:val="22"/>
        </w:rPr>
        <w:t>для</w:t>
      </w:r>
      <w:r>
        <w:rPr>
          <w:i/>
          <w:spacing w:val="-4"/>
          <w:sz w:val="22"/>
        </w:rPr>
        <w:t> </w:t>
      </w:r>
      <w:r>
        <w:rPr>
          <w:i/>
          <w:sz w:val="22"/>
        </w:rPr>
        <w:t>инвалидов: оборудование</w:t>
      </w:r>
      <w:r>
        <w:rPr>
          <w:i/>
          <w:spacing w:val="-14"/>
          <w:sz w:val="22"/>
        </w:rPr>
        <w:t> </w:t>
      </w:r>
      <w:r>
        <w:rPr>
          <w:i/>
          <w:sz w:val="22"/>
        </w:rPr>
        <w:t>входных</w:t>
      </w:r>
      <w:r>
        <w:rPr>
          <w:i/>
          <w:spacing w:val="-14"/>
          <w:sz w:val="22"/>
        </w:rPr>
        <w:t> </w:t>
      </w:r>
      <w:r>
        <w:rPr>
          <w:i/>
          <w:sz w:val="22"/>
        </w:rPr>
        <w:t>групп</w:t>
      </w:r>
      <w:r>
        <w:rPr>
          <w:i/>
          <w:spacing w:val="-14"/>
          <w:sz w:val="22"/>
        </w:rPr>
        <w:t> </w:t>
      </w:r>
      <w:r>
        <w:rPr>
          <w:i/>
          <w:sz w:val="22"/>
        </w:rPr>
        <w:t>пандусами</w:t>
      </w:r>
      <w:r>
        <w:rPr>
          <w:i/>
          <w:spacing w:val="-13"/>
          <w:sz w:val="22"/>
        </w:rPr>
        <w:t> </w:t>
      </w:r>
      <w:r>
        <w:rPr>
          <w:i/>
          <w:sz w:val="22"/>
        </w:rPr>
        <w:t>(подъемными</w:t>
      </w:r>
      <w:r>
        <w:rPr>
          <w:i/>
          <w:spacing w:val="-14"/>
          <w:sz w:val="22"/>
        </w:rPr>
        <w:t> </w:t>
      </w:r>
      <w:r>
        <w:rPr>
          <w:i/>
          <w:sz w:val="22"/>
        </w:rPr>
        <w:t>платформами);</w:t>
      </w:r>
      <w:r>
        <w:rPr>
          <w:i/>
          <w:spacing w:val="-14"/>
          <w:sz w:val="22"/>
        </w:rPr>
        <w:t> </w:t>
      </w:r>
      <w:r>
        <w:rPr>
          <w:i/>
          <w:sz w:val="22"/>
        </w:rPr>
        <w:t>наличие</w:t>
      </w:r>
      <w:r>
        <w:rPr>
          <w:i/>
          <w:spacing w:val="-14"/>
          <w:sz w:val="22"/>
        </w:rPr>
        <w:t> </w:t>
      </w:r>
      <w:r>
        <w:rPr>
          <w:i/>
          <w:sz w:val="22"/>
        </w:rPr>
        <w:t>выделенных</w:t>
      </w:r>
      <w:r>
        <w:rPr>
          <w:i/>
          <w:spacing w:val="-13"/>
          <w:sz w:val="22"/>
        </w:rPr>
        <w:t> </w:t>
      </w:r>
      <w:r>
        <w:rPr>
          <w:i/>
          <w:sz w:val="22"/>
        </w:rPr>
        <w:t>стоянок</w:t>
      </w:r>
      <w:r>
        <w:rPr>
          <w:i/>
          <w:spacing w:val="-14"/>
          <w:sz w:val="22"/>
        </w:rPr>
        <w:t> </w:t>
      </w:r>
      <w:r>
        <w:rPr>
          <w:i/>
          <w:sz w:val="22"/>
        </w:rPr>
        <w:t>для</w:t>
      </w:r>
      <w:r>
        <w:rPr>
          <w:i/>
          <w:spacing w:val="-14"/>
          <w:sz w:val="22"/>
        </w:rPr>
        <w:t> </w:t>
      </w:r>
      <w:r>
        <w:rPr>
          <w:i/>
          <w:sz w:val="22"/>
        </w:rPr>
        <w:t>автотранспортных</w:t>
      </w:r>
      <w:r>
        <w:rPr>
          <w:i/>
          <w:spacing w:val="-14"/>
          <w:sz w:val="22"/>
        </w:rPr>
        <w:t> </w:t>
      </w:r>
      <w:r>
        <w:rPr>
          <w:i/>
          <w:sz w:val="22"/>
        </w:rPr>
        <w:t>средств</w:t>
      </w:r>
      <w:r>
        <w:rPr>
          <w:i/>
          <w:spacing w:val="-13"/>
          <w:sz w:val="22"/>
        </w:rPr>
        <w:t> </w:t>
      </w:r>
      <w:r>
        <w:rPr>
          <w:i/>
          <w:sz w:val="22"/>
        </w:rPr>
        <w:t>инвалидов;</w:t>
      </w:r>
      <w:r>
        <w:rPr>
          <w:i/>
          <w:spacing w:val="-14"/>
          <w:sz w:val="22"/>
        </w:rPr>
        <w:t> </w:t>
      </w:r>
      <w:r>
        <w:rPr>
          <w:i/>
          <w:sz w:val="22"/>
        </w:rPr>
        <w:t>наличие адаптированных лифтов, поручней, расширенных дверных проемов; наличие сменных кресел-колясок; наличие специально оборудованных санитарно-</w:t>
      </w:r>
    </w:p>
    <w:p>
      <w:pPr>
        <w:spacing w:after="0" w:line="312" w:lineRule="auto"/>
        <w:jc w:val="both"/>
        <w:rPr>
          <w:sz w:val="22"/>
        </w:rPr>
        <w:sectPr>
          <w:pgSz w:w="16840" w:h="11910" w:orient="landscape"/>
          <w:pgMar w:header="0" w:footer="690" w:top="780" w:bottom="960" w:left="1020" w:right="1000"/>
        </w:sectPr>
      </w:pPr>
    </w:p>
    <w:p>
      <w:pPr>
        <w:spacing w:before="66"/>
        <w:ind w:left="224" w:right="0" w:firstLine="0"/>
        <w:jc w:val="both"/>
        <w:rPr>
          <w:sz w:val="22"/>
        </w:rPr>
      </w:pPr>
      <w:r>
        <w:rPr>
          <w:i/>
          <w:sz w:val="22"/>
        </w:rPr>
        <w:t>гигиенических</w:t>
      </w:r>
      <w:r>
        <w:rPr>
          <w:i/>
          <w:spacing w:val="-8"/>
          <w:sz w:val="22"/>
        </w:rPr>
        <w:t> </w:t>
      </w:r>
      <w:r>
        <w:rPr>
          <w:i/>
          <w:sz w:val="22"/>
        </w:rPr>
        <w:t>помещений</w:t>
      </w:r>
      <w:r>
        <w:rPr>
          <w:i/>
          <w:spacing w:val="-6"/>
          <w:sz w:val="22"/>
        </w:rPr>
        <w:t> </w:t>
      </w:r>
      <w:r>
        <w:rPr>
          <w:i/>
          <w:sz w:val="22"/>
        </w:rPr>
        <w:t>в</w:t>
      </w:r>
      <w:r>
        <w:rPr>
          <w:i/>
          <w:spacing w:val="-8"/>
          <w:sz w:val="22"/>
        </w:rPr>
        <w:t> </w:t>
      </w:r>
      <w:r>
        <w:rPr>
          <w:i/>
          <w:spacing w:val="-2"/>
          <w:sz w:val="22"/>
        </w:rPr>
        <w:t>организации»</w:t>
      </w:r>
      <w:r>
        <w:rPr>
          <w:spacing w:val="-2"/>
          <w:sz w:val="22"/>
        </w:rPr>
        <w:t>.</w:t>
      </w:r>
    </w:p>
    <w:p>
      <w:pPr>
        <w:spacing w:line="309" w:lineRule="auto" w:before="78"/>
        <w:ind w:left="224" w:right="336" w:firstLine="708"/>
        <w:jc w:val="both"/>
        <w:rPr>
          <w:sz w:val="20"/>
        </w:rPr>
      </w:pPr>
      <w:r>
        <w:rPr>
          <w:sz w:val="20"/>
        </w:rPr>
        <w:t>При расчете данного показателя необходимо руководствоваться требованиями приказа Министерства</w:t>
      </w:r>
      <w:r>
        <w:rPr>
          <w:spacing w:val="40"/>
          <w:sz w:val="20"/>
        </w:rPr>
        <w:t> </w:t>
      </w:r>
      <w:r>
        <w:rPr>
          <w:sz w:val="20"/>
        </w:rPr>
        <w:t>образования</w:t>
      </w:r>
      <w:r>
        <w:rPr>
          <w:spacing w:val="40"/>
          <w:sz w:val="20"/>
        </w:rPr>
        <w:t> </w:t>
      </w:r>
      <w:r>
        <w:rPr>
          <w:sz w:val="20"/>
        </w:rPr>
        <w:t>и</w:t>
      </w:r>
      <w:r>
        <w:rPr>
          <w:spacing w:val="40"/>
          <w:sz w:val="20"/>
        </w:rPr>
        <w:t> </w:t>
      </w:r>
      <w:r>
        <w:rPr>
          <w:sz w:val="20"/>
        </w:rPr>
        <w:t>науки</w:t>
      </w:r>
      <w:r>
        <w:rPr>
          <w:spacing w:val="40"/>
          <w:sz w:val="20"/>
        </w:rPr>
        <w:t> </w:t>
      </w:r>
      <w:r>
        <w:rPr>
          <w:sz w:val="20"/>
        </w:rPr>
        <w:t>Российской</w:t>
      </w:r>
      <w:r>
        <w:rPr>
          <w:spacing w:val="40"/>
          <w:sz w:val="20"/>
        </w:rPr>
        <w:t> </w:t>
      </w:r>
      <w:r>
        <w:rPr>
          <w:sz w:val="20"/>
        </w:rPr>
        <w:t>Федерации от</w:t>
      </w:r>
      <w:r>
        <w:rPr>
          <w:spacing w:val="40"/>
          <w:sz w:val="20"/>
        </w:rPr>
        <w:t> </w:t>
      </w:r>
      <w:r>
        <w:rPr>
          <w:sz w:val="20"/>
        </w:rPr>
        <w:t>9 ноября</w:t>
      </w:r>
      <w:r>
        <w:rPr>
          <w:spacing w:val="40"/>
          <w:sz w:val="20"/>
        </w:rPr>
        <w:t> </w:t>
      </w:r>
      <w:r>
        <w:rPr>
          <w:sz w:val="20"/>
        </w:rPr>
        <w:t>2015</w:t>
      </w:r>
      <w:r>
        <w:rPr>
          <w:spacing w:val="40"/>
          <w:sz w:val="20"/>
        </w:rPr>
        <w:t> </w:t>
      </w:r>
      <w:r>
        <w:rPr>
          <w:sz w:val="20"/>
        </w:rPr>
        <w:t>г.</w:t>
      </w:r>
      <w:r>
        <w:rPr>
          <w:spacing w:val="40"/>
          <w:sz w:val="20"/>
        </w:rPr>
        <w:t> </w:t>
      </w:r>
      <w:r>
        <w:rPr>
          <w:sz w:val="20"/>
        </w:rPr>
        <w:t>№ 1309</w:t>
      </w:r>
    </w:p>
    <w:p>
      <w:pPr>
        <w:spacing w:line="309" w:lineRule="auto" w:before="127"/>
        <w:ind w:left="224" w:right="337" w:firstLine="0"/>
        <w:jc w:val="both"/>
        <w:rPr>
          <w:sz w:val="20"/>
        </w:rPr>
      </w:pPr>
      <w:r>
        <w:rPr>
          <w:sz w:val="20"/>
        </w:rPr>
        <w:t>«Об</w:t>
      </w:r>
      <w:r>
        <w:rPr>
          <w:spacing w:val="-4"/>
          <w:sz w:val="20"/>
        </w:rPr>
        <w:t> </w:t>
      </w:r>
      <w:r>
        <w:rPr>
          <w:sz w:val="20"/>
        </w:rPr>
        <w:t>утверждении</w:t>
      </w:r>
      <w:r>
        <w:rPr>
          <w:spacing w:val="80"/>
          <w:w w:val="150"/>
          <w:sz w:val="20"/>
        </w:rPr>
        <w:t> </w:t>
      </w:r>
      <w:r>
        <w:rPr>
          <w:sz w:val="20"/>
        </w:rPr>
        <w:t>Порядка</w:t>
      </w:r>
      <w:r>
        <w:rPr>
          <w:spacing w:val="80"/>
          <w:w w:val="150"/>
          <w:sz w:val="20"/>
        </w:rPr>
        <w:t> </w:t>
      </w:r>
      <w:r>
        <w:rPr>
          <w:sz w:val="20"/>
        </w:rPr>
        <w:t>обеспечения</w:t>
      </w:r>
      <w:r>
        <w:rPr>
          <w:spacing w:val="80"/>
          <w:w w:val="150"/>
          <w:sz w:val="20"/>
        </w:rPr>
        <w:t> </w:t>
      </w:r>
      <w:r>
        <w:rPr>
          <w:sz w:val="20"/>
        </w:rPr>
        <w:t>условий</w:t>
      </w:r>
      <w:r>
        <w:rPr>
          <w:spacing w:val="80"/>
          <w:w w:val="150"/>
          <w:sz w:val="20"/>
        </w:rPr>
        <w:t> </w:t>
      </w:r>
      <w:r>
        <w:rPr>
          <w:sz w:val="20"/>
        </w:rPr>
        <w:t>доступности</w:t>
      </w:r>
      <w:r>
        <w:rPr>
          <w:spacing w:val="80"/>
          <w:w w:val="150"/>
          <w:sz w:val="20"/>
        </w:rPr>
        <w:t> </w:t>
      </w:r>
      <w:r>
        <w:rPr>
          <w:sz w:val="20"/>
        </w:rPr>
        <w:t>для</w:t>
      </w:r>
      <w:r>
        <w:rPr>
          <w:spacing w:val="80"/>
          <w:w w:val="150"/>
          <w:sz w:val="20"/>
        </w:rPr>
        <w:t> </w:t>
      </w:r>
      <w:r>
        <w:rPr>
          <w:sz w:val="20"/>
        </w:rPr>
        <w:t>инвалидов</w:t>
      </w:r>
      <w:r>
        <w:rPr>
          <w:spacing w:val="80"/>
          <w:w w:val="150"/>
          <w:sz w:val="20"/>
        </w:rPr>
        <w:t> </w:t>
      </w:r>
      <w:r>
        <w:rPr>
          <w:sz w:val="20"/>
        </w:rPr>
        <w:t>объектов</w:t>
      </w:r>
      <w:r>
        <w:rPr>
          <w:spacing w:val="-1"/>
          <w:sz w:val="20"/>
        </w:rPr>
        <w:t> </w:t>
      </w:r>
      <w:r>
        <w:rPr>
          <w:sz w:val="20"/>
        </w:rPr>
        <w:t>и</w:t>
      </w:r>
      <w:r>
        <w:rPr>
          <w:spacing w:val="-4"/>
          <w:sz w:val="20"/>
        </w:rPr>
        <w:t> </w:t>
      </w:r>
      <w:r>
        <w:rPr>
          <w:sz w:val="20"/>
        </w:rPr>
        <w:t>предоставляемых</w:t>
      </w:r>
      <w:r>
        <w:rPr>
          <w:spacing w:val="-3"/>
          <w:sz w:val="20"/>
        </w:rPr>
        <w:t> </w:t>
      </w:r>
      <w:r>
        <w:rPr>
          <w:sz w:val="20"/>
        </w:rPr>
        <w:t>услуг</w:t>
      </w:r>
      <w:r>
        <w:rPr>
          <w:spacing w:val="-3"/>
          <w:sz w:val="20"/>
        </w:rPr>
        <w:t> </w:t>
      </w:r>
      <w:r>
        <w:rPr>
          <w:sz w:val="20"/>
        </w:rPr>
        <w:t>в</w:t>
      </w:r>
      <w:r>
        <w:rPr>
          <w:spacing w:val="-3"/>
          <w:sz w:val="20"/>
        </w:rPr>
        <w:t> </w:t>
      </w:r>
      <w:r>
        <w:rPr>
          <w:sz w:val="20"/>
        </w:rPr>
        <w:t>сфере</w:t>
      </w:r>
      <w:r>
        <w:rPr>
          <w:spacing w:val="-3"/>
          <w:sz w:val="20"/>
        </w:rPr>
        <w:t> </w:t>
      </w:r>
      <w:r>
        <w:rPr>
          <w:sz w:val="20"/>
        </w:rPr>
        <w:t>образования,</w:t>
      </w:r>
      <w:r>
        <w:rPr>
          <w:spacing w:val="-2"/>
          <w:sz w:val="20"/>
        </w:rPr>
        <w:t> </w:t>
      </w:r>
      <w:r>
        <w:rPr>
          <w:sz w:val="20"/>
        </w:rPr>
        <w:t>а</w:t>
      </w:r>
      <w:r>
        <w:rPr>
          <w:spacing w:val="-3"/>
          <w:sz w:val="20"/>
        </w:rPr>
        <w:t> </w:t>
      </w:r>
      <w:r>
        <w:rPr>
          <w:sz w:val="20"/>
        </w:rPr>
        <w:t>также</w:t>
      </w:r>
      <w:r>
        <w:rPr>
          <w:spacing w:val="-3"/>
          <w:sz w:val="20"/>
        </w:rPr>
        <w:t> </w:t>
      </w:r>
      <w:r>
        <w:rPr>
          <w:sz w:val="20"/>
        </w:rPr>
        <w:t>оказания</w:t>
      </w:r>
      <w:r>
        <w:rPr>
          <w:spacing w:val="-3"/>
          <w:sz w:val="20"/>
        </w:rPr>
        <w:t> </w:t>
      </w:r>
      <w:r>
        <w:rPr>
          <w:sz w:val="20"/>
        </w:rPr>
        <w:t>им при этом необходимой помощи».</w:t>
      </w:r>
    </w:p>
    <w:p>
      <w:pPr>
        <w:spacing w:before="122"/>
        <w:ind w:left="933" w:right="0" w:firstLine="0"/>
        <w:jc w:val="both"/>
        <w:rPr>
          <w:sz w:val="20"/>
        </w:rPr>
      </w:pPr>
      <w:r>
        <w:rPr>
          <w:sz w:val="20"/>
        </w:rPr>
        <w:t>Для</w:t>
      </w:r>
      <w:r>
        <w:rPr>
          <w:spacing w:val="38"/>
          <w:sz w:val="20"/>
        </w:rPr>
        <w:t>  </w:t>
      </w:r>
      <w:r>
        <w:rPr>
          <w:sz w:val="20"/>
        </w:rPr>
        <w:t>образовательных</w:t>
      </w:r>
      <w:r>
        <w:rPr>
          <w:spacing w:val="62"/>
          <w:sz w:val="20"/>
        </w:rPr>
        <w:t>  </w:t>
      </w:r>
      <w:r>
        <w:rPr>
          <w:sz w:val="20"/>
        </w:rPr>
        <w:t>организаций,</w:t>
      </w:r>
      <w:r>
        <w:rPr>
          <w:spacing w:val="62"/>
          <w:sz w:val="20"/>
        </w:rPr>
        <w:t>  </w:t>
      </w:r>
      <w:r>
        <w:rPr>
          <w:sz w:val="20"/>
        </w:rPr>
        <w:t>располагающихся</w:t>
      </w:r>
      <w:r>
        <w:rPr>
          <w:spacing w:val="62"/>
          <w:sz w:val="20"/>
        </w:rPr>
        <w:t>  </w:t>
      </w:r>
      <w:r>
        <w:rPr>
          <w:sz w:val="20"/>
        </w:rPr>
        <w:t>в</w:t>
      </w:r>
      <w:r>
        <w:rPr>
          <w:spacing w:val="62"/>
          <w:sz w:val="20"/>
        </w:rPr>
        <w:t>  </w:t>
      </w:r>
      <w:r>
        <w:rPr>
          <w:sz w:val="20"/>
        </w:rPr>
        <w:t>зданиях</w:t>
      </w:r>
      <w:r>
        <w:rPr>
          <w:spacing w:val="64"/>
          <w:sz w:val="20"/>
        </w:rPr>
        <w:t>  </w:t>
      </w:r>
      <w:r>
        <w:rPr>
          <w:spacing w:val="-2"/>
          <w:sz w:val="20"/>
        </w:rPr>
        <w:t>исторического,</w:t>
      </w:r>
    </w:p>
    <w:p>
      <w:pPr>
        <w:spacing w:line="312" w:lineRule="auto" w:before="120"/>
        <w:ind w:left="224" w:right="341" w:firstLine="0"/>
        <w:jc w:val="both"/>
        <w:rPr>
          <w:sz w:val="20"/>
        </w:rPr>
      </w:pPr>
      <w:r>
        <w:rPr>
          <w:sz w:val="20"/>
        </w:rPr>
        <w:t>культурного и архитектурного наследия,</w:t>
      </w:r>
      <w:r>
        <w:rPr>
          <w:spacing w:val="40"/>
          <w:sz w:val="20"/>
        </w:rPr>
        <w:t> </w:t>
      </w:r>
      <w:r>
        <w:rPr>
          <w:sz w:val="20"/>
        </w:rPr>
        <w:t>в</w:t>
      </w:r>
      <w:r>
        <w:rPr>
          <w:spacing w:val="40"/>
          <w:sz w:val="20"/>
        </w:rPr>
        <w:t> </w:t>
      </w:r>
      <w:r>
        <w:rPr>
          <w:sz w:val="20"/>
        </w:rPr>
        <w:t>случае</w:t>
      </w:r>
      <w:r>
        <w:rPr>
          <w:spacing w:val="40"/>
          <w:sz w:val="20"/>
        </w:rPr>
        <w:t> </w:t>
      </w:r>
      <w:r>
        <w:rPr>
          <w:sz w:val="20"/>
        </w:rPr>
        <w:t>невозможности</w:t>
      </w:r>
      <w:r>
        <w:rPr>
          <w:spacing w:val="40"/>
          <w:sz w:val="20"/>
        </w:rPr>
        <w:t> </w:t>
      </w:r>
      <w:r>
        <w:rPr>
          <w:sz w:val="20"/>
        </w:rPr>
        <w:t>выполнения</w:t>
      </w:r>
      <w:r>
        <w:rPr>
          <w:spacing w:val="40"/>
          <w:sz w:val="20"/>
        </w:rPr>
        <w:t> </w:t>
      </w:r>
      <w:r>
        <w:rPr>
          <w:sz w:val="20"/>
        </w:rPr>
        <w:t>требованийпо</w:t>
      </w:r>
      <w:r>
        <w:rPr>
          <w:spacing w:val="-1"/>
          <w:sz w:val="20"/>
        </w:rPr>
        <w:t> </w:t>
      </w:r>
      <w:r>
        <w:rPr>
          <w:sz w:val="20"/>
        </w:rPr>
        <w:t>обеспечению</w:t>
      </w:r>
      <w:r>
        <w:rPr>
          <w:spacing w:val="-2"/>
          <w:sz w:val="20"/>
        </w:rPr>
        <w:t> </w:t>
      </w:r>
      <w:r>
        <w:rPr>
          <w:sz w:val="20"/>
        </w:rPr>
        <w:t>доступности</w:t>
      </w:r>
      <w:r>
        <w:rPr>
          <w:spacing w:val="-1"/>
          <w:sz w:val="20"/>
        </w:rPr>
        <w:t> </w:t>
      </w:r>
      <w:r>
        <w:rPr>
          <w:sz w:val="20"/>
        </w:rPr>
        <w:t>для</w:t>
      </w:r>
      <w:r>
        <w:rPr>
          <w:spacing w:val="-1"/>
          <w:sz w:val="20"/>
        </w:rPr>
        <w:t> </w:t>
      </w:r>
      <w:r>
        <w:rPr>
          <w:sz w:val="20"/>
        </w:rPr>
        <w:t>инвалидов</w:t>
      </w:r>
      <w:r>
        <w:rPr>
          <w:spacing w:val="-1"/>
          <w:sz w:val="20"/>
        </w:rPr>
        <w:t> </w:t>
      </w:r>
      <w:r>
        <w:rPr>
          <w:sz w:val="20"/>
        </w:rPr>
        <w:t>в</w:t>
      </w:r>
      <w:r>
        <w:rPr>
          <w:spacing w:val="-1"/>
          <w:sz w:val="20"/>
        </w:rPr>
        <w:t> </w:t>
      </w:r>
      <w:r>
        <w:rPr>
          <w:sz w:val="20"/>
        </w:rPr>
        <w:t>части:</w:t>
      </w:r>
      <w:r>
        <w:rPr>
          <w:spacing w:val="-1"/>
          <w:sz w:val="20"/>
        </w:rPr>
        <w:t> </w:t>
      </w:r>
      <w:r>
        <w:rPr>
          <w:sz w:val="20"/>
        </w:rPr>
        <w:t>оборудования входных групп пандусами (подъемными платформами); наличия адаптированных лифтов, поручней, расширенных дверных проемов;</w:t>
      </w:r>
      <w:r>
        <w:rPr>
          <w:spacing w:val="80"/>
          <w:sz w:val="20"/>
        </w:rPr>
        <w:t> </w:t>
      </w:r>
      <w:r>
        <w:rPr>
          <w:sz w:val="20"/>
        </w:rPr>
        <w:t>наличия</w:t>
      </w:r>
      <w:r>
        <w:rPr>
          <w:spacing w:val="80"/>
          <w:w w:val="150"/>
          <w:sz w:val="20"/>
        </w:rPr>
        <w:t> </w:t>
      </w:r>
      <w:r>
        <w:rPr>
          <w:sz w:val="20"/>
        </w:rPr>
        <w:t>специально оборудованных</w:t>
      </w:r>
      <w:r>
        <w:rPr>
          <w:spacing w:val="80"/>
          <w:w w:val="150"/>
          <w:sz w:val="20"/>
        </w:rPr>
        <w:t> </w:t>
      </w:r>
      <w:r>
        <w:rPr>
          <w:sz w:val="20"/>
        </w:rPr>
        <w:t>санитарно-гигиенических</w:t>
      </w:r>
      <w:r>
        <w:rPr>
          <w:spacing w:val="80"/>
          <w:w w:val="150"/>
          <w:sz w:val="20"/>
        </w:rPr>
        <w:t> </w:t>
      </w:r>
      <w:r>
        <w:rPr>
          <w:sz w:val="20"/>
        </w:rPr>
        <w:t>помещенийв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spacing w:val="40"/>
          <w:sz w:val="20"/>
        </w:rPr>
        <w:t> </w:t>
      </w:r>
      <w:r>
        <w:rPr>
          <w:sz w:val="20"/>
        </w:rPr>
        <w:t>) принимает:</w:t>
      </w:r>
    </w:p>
    <w:p>
      <w:pPr>
        <w:spacing w:line="307" w:lineRule="auto" w:before="120"/>
        <w:ind w:left="224" w:right="334" w:firstLine="708"/>
        <w:jc w:val="both"/>
        <w:rPr>
          <w:sz w:val="22"/>
        </w:rPr>
      </w:pPr>
      <w:r>
        <w:rPr>
          <w:sz w:val="24"/>
        </w:rPr>
        <w:t>–</w:t>
      </w:r>
      <w:r>
        <w:rPr>
          <w:spacing w:val="40"/>
          <w:sz w:val="24"/>
        </w:rPr>
        <w:t> </w:t>
      </w:r>
      <w:r>
        <w:rPr>
          <w:sz w:val="22"/>
        </w:rPr>
        <w:t>значение 100 баллов при условии обеспечения 2-х условий доступности: наличие выделенных стоянок для автотранспортных средств инвалидов и наличие</w:t>
      </w:r>
      <w:r>
        <w:rPr>
          <w:spacing w:val="40"/>
          <w:sz w:val="22"/>
        </w:rPr>
        <w:t> </w:t>
      </w:r>
      <w:r>
        <w:rPr>
          <w:sz w:val="22"/>
        </w:rPr>
        <w:t>сменных кресел-колясок; значение 60 баллов при условии обеспечения 1-го условия доступности из двух: наличиевыделенных стоянок для автотранспортных средств инвалидов / наличие сменных кресел-колясок.</w:t>
      </w:r>
    </w:p>
    <w:p>
      <w:pPr>
        <w:spacing w:line="309" w:lineRule="auto" w:before="6"/>
        <w:ind w:left="224" w:right="337" w:firstLine="708"/>
        <w:jc w:val="both"/>
        <w:rPr>
          <w:sz w:val="20"/>
        </w:rPr>
      </w:pPr>
      <w:r>
        <w:rPr>
          <w:sz w:val="20"/>
        </w:rPr>
        <w:t>Аналогичный</w:t>
      </w:r>
      <w:r>
        <w:rPr>
          <w:spacing w:val="40"/>
          <w:sz w:val="20"/>
        </w:rPr>
        <w:t> </w:t>
      </w:r>
      <w:r>
        <w:rPr>
          <w:sz w:val="20"/>
        </w:rPr>
        <w:t>алгоритм</w:t>
      </w:r>
      <w:r>
        <w:rPr>
          <w:spacing w:val="40"/>
          <w:sz w:val="20"/>
        </w:rPr>
        <w:t> </w:t>
      </w:r>
      <w:r>
        <w:rPr>
          <w:sz w:val="20"/>
        </w:rPr>
        <w:t>расчета</w:t>
      </w:r>
      <w:r>
        <w:rPr>
          <w:spacing w:val="40"/>
          <w:sz w:val="20"/>
        </w:rPr>
        <w:t> </w:t>
      </w:r>
      <w:r>
        <w:rPr>
          <w:sz w:val="20"/>
        </w:rPr>
        <w:t>показателя</w:t>
      </w:r>
      <w:r>
        <w:rPr>
          <w:spacing w:val="40"/>
          <w:sz w:val="20"/>
        </w:rPr>
        <w:t> </w:t>
      </w:r>
      <w:r>
        <w:rPr>
          <w:sz w:val="20"/>
        </w:rPr>
        <w:t>3.1.</w:t>
      </w:r>
      <w:r>
        <w:rPr>
          <w:spacing w:val="40"/>
          <w:sz w:val="20"/>
        </w:rPr>
        <w:t> </w:t>
      </w:r>
      <w:r>
        <w:rPr>
          <w:sz w:val="20"/>
        </w:rPr>
        <w:t>целесообразно</w:t>
      </w:r>
      <w:r>
        <w:rPr>
          <w:spacing w:val="40"/>
          <w:sz w:val="20"/>
        </w:rPr>
        <w:t> </w:t>
      </w:r>
      <w:r>
        <w:rPr>
          <w:sz w:val="20"/>
        </w:rPr>
        <w:t>использовать</w:t>
      </w:r>
      <w:r>
        <w:rPr>
          <w:spacing w:val="-8"/>
          <w:sz w:val="20"/>
        </w:rPr>
        <w:t> </w:t>
      </w:r>
      <w:r>
        <w:rPr>
          <w:sz w:val="20"/>
        </w:rPr>
        <w:t>для</w:t>
      </w:r>
      <w:r>
        <w:rPr>
          <w:spacing w:val="-12"/>
          <w:sz w:val="20"/>
        </w:rPr>
        <w:t> </w:t>
      </w:r>
      <w:r>
        <w:rPr>
          <w:sz w:val="20"/>
        </w:rPr>
        <w:t>малокомплектных</w:t>
      </w:r>
      <w:r>
        <w:rPr>
          <w:spacing w:val="-12"/>
          <w:sz w:val="20"/>
        </w:rPr>
        <w:t> </w:t>
      </w:r>
      <w:r>
        <w:rPr>
          <w:sz w:val="20"/>
        </w:rPr>
        <w:t>школ</w:t>
      </w:r>
      <w:r>
        <w:rPr>
          <w:spacing w:val="-12"/>
          <w:sz w:val="20"/>
        </w:rPr>
        <w:t> </w:t>
      </w:r>
      <w:r>
        <w:rPr>
          <w:sz w:val="20"/>
        </w:rPr>
        <w:t>и</w:t>
      </w:r>
      <w:r>
        <w:rPr>
          <w:spacing w:val="-12"/>
          <w:sz w:val="20"/>
        </w:rPr>
        <w:t> </w:t>
      </w:r>
      <w:r>
        <w:rPr>
          <w:sz w:val="20"/>
        </w:rPr>
        <w:t>школ,</w:t>
      </w:r>
      <w:r>
        <w:rPr>
          <w:spacing w:val="-11"/>
          <w:sz w:val="20"/>
        </w:rPr>
        <w:t> </w:t>
      </w:r>
      <w:r>
        <w:rPr>
          <w:sz w:val="20"/>
        </w:rPr>
        <w:t>расположенных</w:t>
      </w:r>
      <w:r>
        <w:rPr>
          <w:spacing w:val="-12"/>
          <w:sz w:val="20"/>
        </w:rPr>
        <w:t> </w:t>
      </w:r>
      <w:r>
        <w:rPr>
          <w:sz w:val="20"/>
        </w:rPr>
        <w:t>в</w:t>
      </w:r>
      <w:r>
        <w:rPr>
          <w:spacing w:val="-12"/>
          <w:sz w:val="20"/>
        </w:rPr>
        <w:t> </w:t>
      </w:r>
      <w:r>
        <w:rPr>
          <w:sz w:val="20"/>
        </w:rPr>
        <w:t>труднодоступной местности (при наличии документов, подтверждающих невозможность выполнения требований).</w:t>
      </w:r>
    </w:p>
    <w:p>
      <w:pPr>
        <w:spacing w:line="312" w:lineRule="auto" w:before="122"/>
        <w:ind w:left="224" w:right="331" w:firstLine="708"/>
        <w:jc w:val="both"/>
        <w:rPr>
          <w:sz w:val="20"/>
        </w:rPr>
      </w:pPr>
      <w:r>
        <w:rPr>
          <w:sz w:val="20"/>
        </w:rPr>
        <w:t>В</w:t>
      </w:r>
      <w:r>
        <w:rPr>
          <w:spacing w:val="40"/>
          <w:sz w:val="20"/>
        </w:rPr>
        <w:t> </w:t>
      </w:r>
      <w:r>
        <w:rPr>
          <w:sz w:val="20"/>
        </w:rPr>
        <w:t>целях</w:t>
      </w:r>
      <w:r>
        <w:rPr>
          <w:spacing w:val="40"/>
          <w:sz w:val="20"/>
        </w:rPr>
        <w:t> </w:t>
      </w:r>
      <w:r>
        <w:rPr>
          <w:sz w:val="20"/>
        </w:rPr>
        <w:t>избежания</w:t>
      </w:r>
      <w:r>
        <w:rPr>
          <w:spacing w:val="40"/>
          <w:sz w:val="20"/>
        </w:rPr>
        <w:t> </w:t>
      </w:r>
      <w:r>
        <w:rPr>
          <w:sz w:val="20"/>
        </w:rPr>
        <w:t>необоснованного</w:t>
      </w:r>
      <w:r>
        <w:rPr>
          <w:spacing w:val="40"/>
          <w:sz w:val="20"/>
        </w:rPr>
        <w:t> </w:t>
      </w:r>
      <w:r>
        <w:rPr>
          <w:sz w:val="20"/>
        </w:rPr>
        <w:t>снижения</w:t>
      </w:r>
      <w:r>
        <w:rPr>
          <w:spacing w:val="40"/>
          <w:sz w:val="20"/>
        </w:rPr>
        <w:t> </w:t>
      </w:r>
      <w:r>
        <w:rPr>
          <w:sz w:val="20"/>
        </w:rPr>
        <w:t>балла</w:t>
      </w:r>
      <w:r>
        <w:rPr>
          <w:spacing w:val="40"/>
          <w:sz w:val="20"/>
        </w:rPr>
        <w:t> </w:t>
      </w:r>
      <w:r>
        <w:rPr>
          <w:sz w:val="20"/>
        </w:rPr>
        <w:t>по</w:t>
      </w:r>
      <w:r>
        <w:rPr>
          <w:spacing w:val="40"/>
          <w:sz w:val="20"/>
        </w:rPr>
        <w:t> </w:t>
      </w:r>
      <w:r>
        <w:rPr>
          <w:sz w:val="20"/>
        </w:rPr>
        <w:t>указанному</w:t>
      </w:r>
      <w:r>
        <w:rPr>
          <w:spacing w:val="40"/>
          <w:sz w:val="20"/>
        </w:rPr>
        <w:t> </w:t>
      </w:r>
      <w:r>
        <w:rPr>
          <w:sz w:val="20"/>
        </w:rPr>
        <w:t>показателю</w:t>
      </w:r>
      <w:r>
        <w:rPr>
          <w:spacing w:val="40"/>
          <w:sz w:val="20"/>
        </w:rPr>
        <w:t> </w:t>
      </w:r>
      <w:r>
        <w:rPr>
          <w:sz w:val="20"/>
        </w:rPr>
        <w:t>НОКО</w:t>
      </w:r>
      <w:r>
        <w:rPr>
          <w:spacing w:val="-13"/>
          <w:sz w:val="20"/>
        </w:rPr>
        <w:t> </w:t>
      </w:r>
      <w:r>
        <w:rPr>
          <w:sz w:val="20"/>
        </w:rPr>
        <w:t>у образовательных организаций, у которых отсутствует возможность</w:t>
      </w:r>
      <w:r>
        <w:rPr>
          <w:spacing w:val="-10"/>
          <w:sz w:val="20"/>
        </w:rPr>
        <w:t> </w:t>
      </w:r>
      <w:r>
        <w:rPr>
          <w:sz w:val="20"/>
        </w:rPr>
        <w:t>обеспечения</w:t>
      </w:r>
      <w:r>
        <w:rPr>
          <w:spacing w:val="-10"/>
          <w:sz w:val="20"/>
        </w:rPr>
        <w:t> </w:t>
      </w:r>
      <w:r>
        <w:rPr>
          <w:sz w:val="20"/>
        </w:rPr>
        <w:t>выделенной</w:t>
      </w:r>
      <w:r>
        <w:rPr>
          <w:spacing w:val="-10"/>
          <w:sz w:val="20"/>
        </w:rPr>
        <w:t> </w:t>
      </w:r>
      <w:r>
        <w:rPr>
          <w:sz w:val="20"/>
        </w:rPr>
        <w:t>стоянки (например, полное отсутствие</w:t>
      </w:r>
      <w:r>
        <w:rPr>
          <w:spacing w:val="40"/>
          <w:sz w:val="20"/>
        </w:rPr>
        <w:t> </w:t>
      </w:r>
      <w:r>
        <w:rPr>
          <w:sz w:val="20"/>
        </w:rPr>
        <w:t>парковочной</w:t>
      </w:r>
      <w:r>
        <w:rPr>
          <w:spacing w:val="40"/>
          <w:sz w:val="20"/>
        </w:rPr>
        <w:t> </w:t>
      </w:r>
      <w:r>
        <w:rPr>
          <w:sz w:val="20"/>
        </w:rPr>
        <w:t>территории,</w:t>
      </w:r>
      <w:r>
        <w:rPr>
          <w:spacing w:val="40"/>
          <w:sz w:val="20"/>
        </w:rPr>
        <w:t> </w:t>
      </w:r>
      <w:r>
        <w:rPr>
          <w:sz w:val="20"/>
        </w:rPr>
        <w:t>отнесение</w:t>
      </w:r>
      <w:r>
        <w:rPr>
          <w:spacing w:val="40"/>
          <w:sz w:val="20"/>
        </w:rPr>
        <w:t> </w:t>
      </w:r>
      <w:r>
        <w:rPr>
          <w:sz w:val="20"/>
        </w:rPr>
        <w:t>площадок</w:t>
      </w:r>
      <w:r>
        <w:rPr>
          <w:spacing w:val="-10"/>
          <w:sz w:val="20"/>
        </w:rPr>
        <w:t> </w:t>
      </w:r>
      <w:r>
        <w:rPr>
          <w:sz w:val="20"/>
        </w:rPr>
        <w:t>вне территории образовательной организации к полномочиям органов местного самоуправления</w:t>
      </w:r>
      <w:r>
        <w:rPr>
          <w:spacing w:val="-13"/>
          <w:sz w:val="20"/>
        </w:rPr>
        <w:t> </w:t>
      </w:r>
      <w:r>
        <w:rPr>
          <w:sz w:val="20"/>
        </w:rPr>
        <w:t>и др.), целесообразно при предоставлении подтверждающих документов оценивать условие доступности</w:t>
      </w:r>
      <w:r>
        <w:rPr>
          <w:spacing w:val="40"/>
          <w:sz w:val="20"/>
        </w:rPr>
        <w:t> </w:t>
      </w:r>
      <w:r>
        <w:rPr>
          <w:sz w:val="20"/>
        </w:rPr>
        <w:t>«наличие</w:t>
      </w:r>
      <w:r>
        <w:rPr>
          <w:spacing w:val="80"/>
          <w:sz w:val="20"/>
        </w:rPr>
        <w:t> </w:t>
      </w:r>
      <w:r>
        <w:rPr>
          <w:sz w:val="20"/>
        </w:rPr>
        <w:t>выделенных</w:t>
      </w:r>
      <w:r>
        <w:rPr>
          <w:spacing w:val="80"/>
          <w:sz w:val="20"/>
        </w:rPr>
        <w:t> </w:t>
      </w:r>
      <w:r>
        <w:rPr>
          <w:sz w:val="20"/>
        </w:rPr>
        <w:t>стоянок</w:t>
      </w:r>
      <w:r>
        <w:rPr>
          <w:spacing w:val="80"/>
          <w:sz w:val="20"/>
        </w:rPr>
        <w:t> </w:t>
      </w:r>
      <w:r>
        <w:rPr>
          <w:sz w:val="20"/>
        </w:rPr>
        <w:t>для</w:t>
      </w:r>
      <w:r>
        <w:rPr>
          <w:spacing w:val="80"/>
          <w:sz w:val="20"/>
        </w:rPr>
        <w:t> </w:t>
      </w:r>
      <w:r>
        <w:rPr>
          <w:sz w:val="20"/>
        </w:rPr>
        <w:t>автотранспортных</w:t>
      </w:r>
      <w:r>
        <w:rPr>
          <w:spacing w:val="80"/>
          <w:sz w:val="20"/>
        </w:rPr>
        <w:t> </w:t>
      </w:r>
      <w:r>
        <w:rPr>
          <w:sz w:val="20"/>
        </w:rPr>
        <w:t>средств</w:t>
      </w:r>
      <w:r>
        <w:rPr>
          <w:spacing w:val="80"/>
          <w:sz w:val="20"/>
        </w:rPr>
        <w:t> </w:t>
      </w:r>
      <w:r>
        <w:rPr>
          <w:sz w:val="20"/>
        </w:rPr>
        <w:t>инвалидов»в</w:t>
      </w:r>
      <w:r>
        <w:rPr>
          <w:spacing w:val="-4"/>
          <w:sz w:val="20"/>
        </w:rPr>
        <w:t> </w:t>
      </w:r>
      <w:r>
        <w:rPr>
          <w:sz w:val="20"/>
        </w:rPr>
        <w:t>20</w:t>
      </w:r>
      <w:r>
        <w:rPr>
          <w:spacing w:val="-4"/>
          <w:sz w:val="20"/>
        </w:rPr>
        <w:t> </w:t>
      </w:r>
      <w:r>
        <w:rPr>
          <w:sz w:val="20"/>
        </w:rPr>
        <w:t>баллов.</w:t>
      </w:r>
      <w:r>
        <w:rPr>
          <w:spacing w:val="-4"/>
          <w:sz w:val="20"/>
        </w:rPr>
        <w:t> </w:t>
      </w:r>
      <w:r>
        <w:rPr>
          <w:sz w:val="20"/>
        </w:rPr>
        <w:t>При</w:t>
      </w:r>
      <w:r>
        <w:rPr>
          <w:spacing w:val="-4"/>
          <w:sz w:val="20"/>
        </w:rPr>
        <w:t> </w:t>
      </w:r>
      <w:r>
        <w:rPr>
          <w:sz w:val="20"/>
        </w:rPr>
        <w:t>этом</w:t>
      </w:r>
      <w:r>
        <w:rPr>
          <w:spacing w:val="-5"/>
          <w:sz w:val="20"/>
        </w:rPr>
        <w:t> </w:t>
      </w:r>
      <w:r>
        <w:rPr>
          <w:sz w:val="20"/>
        </w:rPr>
        <w:t>алгоритм</w:t>
      </w:r>
      <w:r>
        <w:rPr>
          <w:spacing w:val="-5"/>
          <w:sz w:val="20"/>
        </w:rPr>
        <w:t> </w:t>
      </w:r>
      <w:r>
        <w:rPr>
          <w:sz w:val="20"/>
        </w:rPr>
        <w:t>расчета</w:t>
      </w:r>
      <w:r>
        <w:rPr>
          <w:spacing w:val="-4"/>
          <w:sz w:val="20"/>
        </w:rPr>
        <w:t> </w:t>
      </w:r>
      <w:r>
        <w:rPr>
          <w:sz w:val="20"/>
        </w:rPr>
        <w:t>показателя</w:t>
      </w:r>
      <w:r>
        <w:rPr>
          <w:spacing w:val="-4"/>
          <w:sz w:val="20"/>
        </w:rPr>
        <w:t> </w:t>
      </w:r>
      <w:r>
        <w:rPr>
          <w:sz w:val="20"/>
        </w:rPr>
        <w:t>3.1.</w:t>
      </w:r>
      <w:r>
        <w:rPr>
          <w:spacing w:val="-4"/>
          <w:sz w:val="20"/>
        </w:rPr>
        <w:t> </w:t>
      </w:r>
      <w:r>
        <w:rPr>
          <w:sz w:val="20"/>
        </w:rPr>
        <w:t>сохраняется прежним</w:t>
      </w:r>
      <w:r>
        <w:rPr>
          <w:spacing w:val="-1"/>
          <w:sz w:val="20"/>
        </w:rPr>
        <w:t> </w:t>
      </w:r>
      <w:r>
        <w:rPr>
          <w:sz w:val="20"/>
        </w:rPr>
        <w:t>(с</w:t>
      </w:r>
      <w:r>
        <w:rPr>
          <w:spacing w:val="-1"/>
          <w:sz w:val="20"/>
        </w:rPr>
        <w:t> </w:t>
      </w:r>
      <w:r>
        <w:rPr>
          <w:sz w:val="20"/>
        </w:rPr>
        <w:t>учетом</w:t>
      </w:r>
      <w:r>
        <w:rPr>
          <w:spacing w:val="-1"/>
          <w:sz w:val="20"/>
        </w:rPr>
        <w:t> </w:t>
      </w:r>
      <w:r>
        <w:rPr>
          <w:sz w:val="20"/>
        </w:rPr>
        <w:t>введенныхрекомендаций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расположенныхв труднодоступной местности).</w:t>
      </w:r>
    </w:p>
    <w:p>
      <w:pPr>
        <w:pStyle w:val="BodyText"/>
        <w:rPr>
          <w:sz w:val="20"/>
        </w:rPr>
      </w:pPr>
    </w:p>
    <w:p>
      <w:pPr>
        <w:pStyle w:val="BodyText"/>
        <w:spacing w:before="128"/>
        <w:rPr>
          <w:sz w:val="20"/>
        </w:rPr>
      </w:pPr>
    </w:p>
    <w:p>
      <w:pPr>
        <w:pStyle w:val="ListParagraph"/>
        <w:numPr>
          <w:ilvl w:val="0"/>
          <w:numId w:val="21"/>
        </w:numPr>
        <w:tabs>
          <w:tab w:pos="1296" w:val="left" w:leader="none"/>
        </w:tabs>
        <w:spacing w:line="312" w:lineRule="auto" w:before="0" w:after="0"/>
        <w:ind w:left="224" w:right="338" w:firstLine="708"/>
        <w:jc w:val="both"/>
        <w:rPr>
          <w:sz w:val="22"/>
        </w:rPr>
      </w:pPr>
      <w:r>
        <w:rPr>
          <w:i/>
          <w:sz w:val="22"/>
        </w:rPr>
        <w:t>Показатель 3.2. «Обеспечение в организации условий доступности, позволяющих инвалидам получать образовательные услуги</w:t>
      </w:r>
      <w:r>
        <w:rPr>
          <w:i/>
          <w:spacing w:val="40"/>
          <w:sz w:val="22"/>
        </w:rPr>
        <w:t> </w:t>
      </w:r>
      <w:r>
        <w:rPr>
          <w:i/>
          <w:sz w:val="22"/>
        </w:rPr>
        <w:t>наравне</w:t>
      </w:r>
      <w:r>
        <w:rPr>
          <w:i/>
          <w:spacing w:val="40"/>
          <w:sz w:val="22"/>
        </w:rPr>
        <w:t> </w:t>
      </w:r>
      <w:r>
        <w:rPr>
          <w:i/>
          <w:sz w:val="22"/>
        </w:rPr>
        <w:t>с другими:</w:t>
      </w:r>
      <w:r>
        <w:rPr>
          <w:i/>
          <w:spacing w:val="40"/>
          <w:sz w:val="22"/>
        </w:rPr>
        <w:t> </w:t>
      </w:r>
      <w:r>
        <w:rPr>
          <w:i/>
          <w:sz w:val="22"/>
        </w:rPr>
        <w:t>дублирование</w:t>
      </w:r>
      <w:r>
        <w:rPr>
          <w:i/>
          <w:spacing w:val="40"/>
          <w:sz w:val="22"/>
        </w:rPr>
        <w:t> </w:t>
      </w:r>
      <w:r>
        <w:rPr>
          <w:i/>
          <w:sz w:val="22"/>
        </w:rPr>
        <w:t>для</w:t>
      </w:r>
      <w:r>
        <w:rPr>
          <w:i/>
          <w:spacing w:val="40"/>
          <w:sz w:val="22"/>
        </w:rPr>
        <w:t> </w:t>
      </w:r>
      <w:r>
        <w:rPr>
          <w:i/>
          <w:sz w:val="22"/>
        </w:rPr>
        <w:t>инвалидовпо слуху и зрению звуковой и зрительной информации; дублирование надписей, знаков и инойтекстовой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w:t>
      </w:r>
      <w:r>
        <w:rPr>
          <w:i/>
          <w:spacing w:val="34"/>
          <w:sz w:val="22"/>
        </w:rPr>
        <w:t> </w:t>
      </w:r>
      <w:r>
        <w:rPr>
          <w:i/>
          <w:sz w:val="22"/>
        </w:rPr>
        <w:t>услуг</w:t>
      </w:r>
      <w:r>
        <w:rPr>
          <w:i/>
          <w:spacing w:val="-12"/>
          <w:sz w:val="22"/>
        </w:rPr>
        <w:t> </w:t>
      </w:r>
      <w:r>
        <w:rPr>
          <w:i/>
          <w:sz w:val="22"/>
        </w:rPr>
        <w:t>сурдопереводчика</w:t>
      </w:r>
      <w:r>
        <w:rPr>
          <w:i/>
          <w:spacing w:val="-12"/>
          <w:sz w:val="22"/>
        </w:rPr>
        <w:t> </w:t>
      </w:r>
      <w:r>
        <w:rPr>
          <w:i/>
          <w:sz w:val="22"/>
        </w:rPr>
        <w:t>(тифлосурдопереводчика);</w:t>
      </w:r>
      <w:r>
        <w:rPr>
          <w:i/>
          <w:spacing w:val="-11"/>
          <w:sz w:val="22"/>
        </w:rPr>
        <w:t> </w:t>
      </w:r>
      <w:r>
        <w:rPr>
          <w:i/>
          <w:sz w:val="22"/>
        </w:rPr>
        <w:t>альтернативной</w:t>
      </w:r>
      <w:r>
        <w:rPr>
          <w:i/>
          <w:spacing w:val="-12"/>
          <w:sz w:val="22"/>
        </w:rPr>
        <w:t> </w:t>
      </w:r>
      <w:r>
        <w:rPr>
          <w:i/>
          <w:sz w:val="22"/>
        </w:rPr>
        <w:t>версии</w:t>
      </w:r>
      <w:r>
        <w:rPr>
          <w:i/>
          <w:spacing w:val="-13"/>
          <w:sz w:val="22"/>
        </w:rPr>
        <w:t> </w:t>
      </w:r>
      <w:r>
        <w:rPr>
          <w:i/>
          <w:sz w:val="22"/>
        </w:rPr>
        <w:t>сайта</w:t>
      </w:r>
      <w:r>
        <w:rPr>
          <w:i/>
          <w:spacing w:val="-12"/>
          <w:sz w:val="22"/>
        </w:rPr>
        <w:t> </w:t>
      </w:r>
      <w:r>
        <w:rPr>
          <w:i/>
          <w:sz w:val="22"/>
        </w:rPr>
        <w:t>организации</w:t>
      </w:r>
      <w:r>
        <w:rPr>
          <w:i/>
          <w:spacing w:val="-13"/>
          <w:sz w:val="22"/>
        </w:rPr>
        <w:t> </w:t>
      </w:r>
      <w:r>
        <w:rPr>
          <w:i/>
          <w:sz w:val="22"/>
        </w:rPr>
        <w:t>для</w:t>
      </w:r>
      <w:r>
        <w:rPr>
          <w:i/>
          <w:spacing w:val="-12"/>
          <w:sz w:val="22"/>
        </w:rPr>
        <w:t> </w:t>
      </w:r>
      <w:r>
        <w:rPr>
          <w:i/>
          <w:sz w:val="22"/>
        </w:rPr>
        <w:t>инвалидов</w:t>
      </w:r>
      <w:r>
        <w:rPr>
          <w:i/>
          <w:spacing w:val="-13"/>
          <w:sz w:val="22"/>
        </w:rPr>
        <w:t> </w:t>
      </w:r>
      <w:r>
        <w:rPr>
          <w:i/>
          <w:sz w:val="22"/>
        </w:rPr>
        <w:t>по</w:t>
      </w:r>
      <w:r>
        <w:rPr>
          <w:i/>
          <w:spacing w:val="-13"/>
          <w:sz w:val="22"/>
        </w:rPr>
        <w:t> </w:t>
      </w:r>
      <w:r>
        <w:rPr>
          <w:i/>
          <w:sz w:val="22"/>
        </w:rPr>
        <w:t>зрению;</w:t>
      </w:r>
      <w:r>
        <w:rPr>
          <w:i/>
          <w:spacing w:val="-13"/>
          <w:sz w:val="22"/>
        </w:rPr>
        <w:t> </w:t>
      </w:r>
      <w:r>
        <w:rPr>
          <w:i/>
          <w:sz w:val="22"/>
        </w:rPr>
        <w:t>помощь,</w:t>
      </w:r>
      <w:r>
        <w:rPr>
          <w:i/>
          <w:spacing w:val="-13"/>
          <w:sz w:val="22"/>
        </w:rPr>
        <w:t> </w:t>
      </w:r>
      <w:r>
        <w:rPr>
          <w:i/>
          <w:sz w:val="22"/>
        </w:rPr>
        <w:t>оказываемая работниками</w:t>
      </w:r>
      <w:r>
        <w:rPr>
          <w:i/>
          <w:spacing w:val="68"/>
          <w:sz w:val="22"/>
        </w:rPr>
        <w:t> </w:t>
      </w:r>
      <w:r>
        <w:rPr>
          <w:i/>
          <w:sz w:val="22"/>
        </w:rPr>
        <w:t>организации,</w:t>
      </w:r>
      <w:r>
        <w:rPr>
          <w:i/>
          <w:spacing w:val="68"/>
          <w:sz w:val="22"/>
        </w:rPr>
        <w:t> </w:t>
      </w:r>
      <w:r>
        <w:rPr>
          <w:i/>
          <w:sz w:val="22"/>
        </w:rPr>
        <w:t>прошедшими</w:t>
      </w:r>
      <w:r>
        <w:rPr>
          <w:i/>
          <w:spacing w:val="68"/>
          <w:sz w:val="22"/>
        </w:rPr>
        <w:t> </w:t>
      </w:r>
      <w:r>
        <w:rPr>
          <w:i/>
          <w:sz w:val="22"/>
        </w:rPr>
        <w:t>необходимое</w:t>
      </w:r>
      <w:r>
        <w:rPr>
          <w:i/>
          <w:spacing w:val="68"/>
          <w:sz w:val="22"/>
        </w:rPr>
        <w:t> </w:t>
      </w:r>
      <w:r>
        <w:rPr>
          <w:i/>
          <w:sz w:val="22"/>
        </w:rPr>
        <w:t>обучение</w:t>
      </w:r>
      <w:r>
        <w:rPr>
          <w:i/>
          <w:spacing w:val="69"/>
          <w:sz w:val="22"/>
        </w:rPr>
        <w:t> </w:t>
      </w:r>
      <w:r>
        <w:rPr>
          <w:i/>
          <w:sz w:val="22"/>
        </w:rPr>
        <w:t>(инструктирование),</w:t>
      </w:r>
      <w:r>
        <w:rPr>
          <w:i/>
          <w:spacing w:val="70"/>
          <w:sz w:val="22"/>
        </w:rPr>
        <w:t> </w:t>
      </w:r>
      <w:r>
        <w:rPr>
          <w:i/>
          <w:sz w:val="22"/>
        </w:rPr>
        <w:t>по</w:t>
      </w:r>
      <w:r>
        <w:rPr>
          <w:i/>
          <w:spacing w:val="69"/>
          <w:sz w:val="22"/>
        </w:rPr>
        <w:t> </w:t>
      </w:r>
      <w:r>
        <w:rPr>
          <w:i/>
          <w:sz w:val="22"/>
        </w:rPr>
        <w:t>сопровождению</w:t>
      </w:r>
      <w:r>
        <w:rPr>
          <w:i/>
          <w:spacing w:val="69"/>
          <w:sz w:val="22"/>
        </w:rPr>
        <w:t> </w:t>
      </w:r>
      <w:r>
        <w:rPr>
          <w:i/>
          <w:sz w:val="22"/>
        </w:rPr>
        <w:t>инвалидов</w:t>
      </w:r>
      <w:r>
        <w:rPr>
          <w:i/>
          <w:spacing w:val="69"/>
          <w:sz w:val="22"/>
        </w:rPr>
        <w:t> </w:t>
      </w:r>
      <w:r>
        <w:rPr>
          <w:i/>
          <w:sz w:val="22"/>
        </w:rPr>
        <w:t>в</w:t>
      </w:r>
      <w:r>
        <w:rPr>
          <w:i/>
          <w:spacing w:val="69"/>
          <w:sz w:val="22"/>
        </w:rPr>
        <w:t> </w:t>
      </w:r>
      <w:r>
        <w:rPr>
          <w:i/>
          <w:sz w:val="22"/>
        </w:rPr>
        <w:t>помещении</w:t>
      </w:r>
      <w:r>
        <w:rPr>
          <w:i/>
          <w:spacing w:val="69"/>
          <w:sz w:val="22"/>
        </w:rPr>
        <w:t> </w:t>
      </w:r>
      <w:r>
        <w:rPr>
          <w:i/>
          <w:sz w:val="22"/>
        </w:rPr>
        <w:t>организации;</w:t>
      </w:r>
    </w:p>
    <w:p>
      <w:pPr>
        <w:spacing w:after="0" w:line="312" w:lineRule="auto"/>
        <w:jc w:val="both"/>
        <w:rPr>
          <w:sz w:val="22"/>
        </w:rPr>
        <w:sectPr>
          <w:pgSz w:w="16840" w:h="11910" w:orient="landscape"/>
          <w:pgMar w:header="0" w:footer="690" w:top="780" w:bottom="960" w:left="1020" w:right="1000"/>
        </w:sectPr>
      </w:pPr>
    </w:p>
    <w:p>
      <w:pPr>
        <w:spacing w:before="66"/>
        <w:ind w:left="224" w:right="0" w:firstLine="0"/>
        <w:jc w:val="both"/>
        <w:rPr>
          <w:i/>
          <w:sz w:val="22"/>
        </w:rPr>
      </w:pPr>
      <w:r>
        <w:rPr>
          <w:i/>
          <w:sz w:val="22"/>
        </w:rPr>
        <w:t>возможность</w:t>
      </w:r>
      <w:r>
        <w:rPr>
          <w:i/>
          <w:spacing w:val="-9"/>
          <w:sz w:val="22"/>
        </w:rPr>
        <w:t> </w:t>
      </w:r>
      <w:r>
        <w:rPr>
          <w:i/>
          <w:sz w:val="22"/>
        </w:rPr>
        <w:t>предоставления</w:t>
      </w:r>
      <w:r>
        <w:rPr>
          <w:i/>
          <w:spacing w:val="-11"/>
          <w:sz w:val="22"/>
        </w:rPr>
        <w:t> </w:t>
      </w:r>
      <w:r>
        <w:rPr>
          <w:i/>
          <w:sz w:val="22"/>
        </w:rPr>
        <w:t>образовательных</w:t>
      </w:r>
      <w:r>
        <w:rPr>
          <w:i/>
          <w:spacing w:val="-10"/>
          <w:sz w:val="22"/>
        </w:rPr>
        <w:t> </w:t>
      </w:r>
      <w:r>
        <w:rPr>
          <w:i/>
          <w:sz w:val="22"/>
        </w:rPr>
        <w:t>услуг</w:t>
      </w:r>
      <w:r>
        <w:rPr>
          <w:i/>
          <w:spacing w:val="-9"/>
          <w:sz w:val="22"/>
        </w:rPr>
        <w:t> </w:t>
      </w:r>
      <w:r>
        <w:rPr>
          <w:i/>
          <w:sz w:val="22"/>
        </w:rPr>
        <w:t>в</w:t>
      </w:r>
      <w:r>
        <w:rPr>
          <w:i/>
          <w:spacing w:val="-10"/>
          <w:sz w:val="22"/>
        </w:rPr>
        <w:t> </w:t>
      </w:r>
      <w:r>
        <w:rPr>
          <w:i/>
          <w:sz w:val="22"/>
        </w:rPr>
        <w:t>дистанционном</w:t>
      </w:r>
      <w:r>
        <w:rPr>
          <w:i/>
          <w:spacing w:val="-8"/>
          <w:sz w:val="22"/>
        </w:rPr>
        <w:t> </w:t>
      </w:r>
      <w:r>
        <w:rPr>
          <w:i/>
          <w:sz w:val="22"/>
        </w:rPr>
        <w:t>режиме</w:t>
      </w:r>
      <w:r>
        <w:rPr>
          <w:i/>
          <w:spacing w:val="-10"/>
          <w:sz w:val="22"/>
        </w:rPr>
        <w:t> </w:t>
      </w:r>
      <w:r>
        <w:rPr>
          <w:i/>
          <w:sz w:val="22"/>
        </w:rPr>
        <w:t>или</w:t>
      </w:r>
      <w:r>
        <w:rPr>
          <w:i/>
          <w:spacing w:val="-9"/>
          <w:sz w:val="22"/>
        </w:rPr>
        <w:t> </w:t>
      </w:r>
      <w:r>
        <w:rPr>
          <w:i/>
          <w:sz w:val="22"/>
        </w:rPr>
        <w:t>на</w:t>
      </w:r>
      <w:r>
        <w:rPr>
          <w:i/>
          <w:spacing w:val="-8"/>
          <w:sz w:val="22"/>
        </w:rPr>
        <w:t> </w:t>
      </w:r>
      <w:r>
        <w:rPr>
          <w:i/>
          <w:spacing w:val="-2"/>
          <w:sz w:val="22"/>
        </w:rPr>
        <w:t>дому».</w:t>
      </w:r>
    </w:p>
    <w:p>
      <w:pPr>
        <w:spacing w:line="312" w:lineRule="auto" w:before="78"/>
        <w:ind w:left="224" w:right="341" w:firstLine="708"/>
        <w:jc w:val="both"/>
        <w:rPr>
          <w:sz w:val="20"/>
        </w:rPr>
      </w:pPr>
      <w:r>
        <w:rPr>
          <w:sz w:val="20"/>
        </w:rPr>
        <w:t>При расчета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w:t>
      </w:r>
      <w:r>
        <w:rPr>
          <w:spacing w:val="-12"/>
          <w:sz w:val="20"/>
        </w:rPr>
        <w:t> </w:t>
      </w:r>
      <w:r>
        <w:rPr>
          <w:sz w:val="20"/>
        </w:rPr>
        <w:t>(данные</w:t>
      </w:r>
      <w:r>
        <w:rPr>
          <w:spacing w:val="-12"/>
          <w:sz w:val="20"/>
        </w:rPr>
        <w:t> </w:t>
      </w:r>
      <w:r>
        <w:rPr>
          <w:sz w:val="20"/>
        </w:rPr>
        <w:t>сведения</w:t>
      </w:r>
      <w:r>
        <w:rPr>
          <w:spacing w:val="-12"/>
          <w:sz w:val="20"/>
        </w:rPr>
        <w:t> </w:t>
      </w:r>
      <w:r>
        <w:rPr>
          <w:sz w:val="20"/>
        </w:rPr>
        <w:t>должны</w:t>
      </w:r>
      <w:r>
        <w:rPr>
          <w:spacing w:val="-12"/>
          <w:sz w:val="20"/>
        </w:rPr>
        <w:t> </w:t>
      </w:r>
      <w:r>
        <w:rPr>
          <w:sz w:val="20"/>
        </w:rPr>
        <w:t>подтверждаться</w:t>
      </w:r>
      <w:r>
        <w:rPr>
          <w:spacing w:val="-12"/>
          <w:sz w:val="20"/>
        </w:rPr>
        <w:t> </w:t>
      </w:r>
      <w:r>
        <w:rPr>
          <w:sz w:val="20"/>
        </w:rPr>
        <w:t>официальной</w:t>
      </w:r>
      <w:r>
        <w:rPr>
          <w:spacing w:val="-12"/>
          <w:sz w:val="20"/>
        </w:rPr>
        <w:t> </w:t>
      </w:r>
      <w:r>
        <w:rPr>
          <w:sz w:val="20"/>
        </w:rPr>
        <w:t>статистической</w:t>
      </w:r>
      <w:r>
        <w:rPr>
          <w:spacing w:val="-12"/>
          <w:sz w:val="20"/>
        </w:rPr>
        <w:t> </w:t>
      </w:r>
      <w:r>
        <w:rPr>
          <w:sz w:val="20"/>
        </w:rPr>
        <w:t>отчетностью</w:t>
      </w:r>
      <w:r>
        <w:rPr>
          <w:spacing w:val="-12"/>
          <w:sz w:val="20"/>
        </w:rPr>
        <w:t> </w:t>
      </w:r>
      <w:r>
        <w:rPr>
          <w:sz w:val="20"/>
        </w:rPr>
        <w:t>за</w:t>
      </w:r>
      <w:r>
        <w:rPr>
          <w:spacing w:val="-12"/>
          <w:sz w:val="20"/>
        </w:rPr>
        <w:t> </w:t>
      </w:r>
      <w:r>
        <w:rPr>
          <w:sz w:val="20"/>
        </w:rPr>
        <w:t>календарный</w:t>
      </w:r>
      <w:r>
        <w:rPr>
          <w:spacing w:val="-12"/>
          <w:sz w:val="20"/>
        </w:rPr>
        <w:t> </w:t>
      </w:r>
      <w:r>
        <w:rPr>
          <w:sz w:val="20"/>
        </w:rPr>
        <w:t>год,</w:t>
      </w:r>
      <w:r>
        <w:rPr>
          <w:spacing w:val="-12"/>
          <w:sz w:val="20"/>
        </w:rPr>
        <w:t> </w:t>
      </w:r>
      <w:r>
        <w:rPr>
          <w:sz w:val="20"/>
        </w:rPr>
        <w:t>предшествующий</w:t>
      </w:r>
      <w:r>
        <w:rPr>
          <w:spacing w:val="-12"/>
          <w:sz w:val="20"/>
        </w:rPr>
        <w:t> </w:t>
      </w:r>
      <w:r>
        <w:rPr>
          <w:sz w:val="20"/>
        </w:rPr>
        <w:t>году</w:t>
      </w:r>
      <w:r>
        <w:rPr>
          <w:spacing w:val="-12"/>
          <w:sz w:val="20"/>
        </w:rPr>
        <w:t> </w:t>
      </w:r>
      <w:r>
        <w:rPr>
          <w:sz w:val="20"/>
        </w:rPr>
        <w:t>проведениянезависимой</w:t>
      </w:r>
      <w:r>
        <w:rPr>
          <w:spacing w:val="-12"/>
          <w:sz w:val="20"/>
        </w:rPr>
        <w:t> </w:t>
      </w:r>
      <w:r>
        <w:rPr>
          <w:sz w:val="20"/>
        </w:rPr>
        <w:t>оценки качества условий осуществления образовательной деятельности) показатель оценки качества (</w:t>
      </w:r>
      <w:r>
        <w:rPr>
          <w:spacing w:val="40"/>
          <w:sz w:val="20"/>
        </w:rPr>
        <w:t> </w:t>
      </w:r>
      <w:r>
        <w:rPr>
          <w:sz w:val="20"/>
        </w:rPr>
        <w:t>) принимает:</w:t>
      </w:r>
    </w:p>
    <w:p>
      <w:pPr>
        <w:pStyle w:val="ListParagraph"/>
        <w:numPr>
          <w:ilvl w:val="1"/>
          <w:numId w:val="21"/>
        </w:numPr>
        <w:tabs>
          <w:tab w:pos="1186" w:val="left" w:leader="none"/>
        </w:tabs>
        <w:spacing w:line="307" w:lineRule="auto" w:before="119" w:after="0"/>
        <w:ind w:left="224" w:right="335" w:firstLine="708"/>
        <w:jc w:val="both"/>
        <w:rPr>
          <w:sz w:val="22"/>
        </w:rPr>
      </w:pPr>
      <w:r>
        <w:rPr>
          <w:sz w:val="22"/>
        </w:rPr>
        <w:t>значение</w:t>
      </w:r>
      <w:r>
        <w:rPr>
          <w:spacing w:val="-2"/>
          <w:sz w:val="22"/>
        </w:rPr>
        <w:t> </w:t>
      </w:r>
      <w:r>
        <w:rPr>
          <w:sz w:val="22"/>
        </w:rPr>
        <w:t>100</w:t>
      </w:r>
      <w:r>
        <w:rPr>
          <w:spacing w:val="-1"/>
          <w:sz w:val="22"/>
        </w:rPr>
        <w:t> </w:t>
      </w:r>
      <w:r>
        <w:rPr>
          <w:sz w:val="22"/>
        </w:rPr>
        <w:t>баллов</w:t>
      </w:r>
      <w:r>
        <w:rPr>
          <w:spacing w:val="-1"/>
          <w:sz w:val="22"/>
        </w:rPr>
        <w:t> </w:t>
      </w:r>
      <w:r>
        <w:rPr>
          <w:sz w:val="22"/>
        </w:rPr>
        <w:t>при</w:t>
      </w:r>
      <w:r>
        <w:rPr>
          <w:spacing w:val="-1"/>
          <w:sz w:val="22"/>
        </w:rPr>
        <w:t> </w:t>
      </w:r>
      <w:r>
        <w:rPr>
          <w:sz w:val="22"/>
        </w:rPr>
        <w:t>условии</w:t>
      </w:r>
      <w:r>
        <w:rPr>
          <w:spacing w:val="-1"/>
          <w:sz w:val="22"/>
        </w:rPr>
        <w:t> </w:t>
      </w:r>
      <w:r>
        <w:rPr>
          <w:sz w:val="22"/>
        </w:rPr>
        <w:t>обеспечения</w:t>
      </w:r>
      <w:r>
        <w:rPr>
          <w:spacing w:val="-1"/>
          <w:sz w:val="22"/>
        </w:rPr>
        <w:t> </w:t>
      </w:r>
      <w:r>
        <w:rPr>
          <w:sz w:val="22"/>
        </w:rPr>
        <w:t>3</w:t>
      </w:r>
      <w:r>
        <w:rPr>
          <w:spacing w:val="-1"/>
          <w:sz w:val="22"/>
        </w:rPr>
        <w:t> </w:t>
      </w:r>
      <w:r>
        <w:rPr>
          <w:sz w:val="22"/>
        </w:rPr>
        <w:t>условий</w:t>
      </w:r>
      <w:r>
        <w:rPr>
          <w:spacing w:val="-1"/>
          <w:sz w:val="22"/>
        </w:rPr>
        <w:t> </w:t>
      </w:r>
      <w:r>
        <w:rPr>
          <w:sz w:val="22"/>
        </w:rPr>
        <w:t>доступности:</w:t>
      </w:r>
      <w:r>
        <w:rPr>
          <w:spacing w:val="-1"/>
          <w:sz w:val="22"/>
        </w:rPr>
        <w:t> </w:t>
      </w:r>
      <w:r>
        <w:rPr>
          <w:sz w:val="22"/>
        </w:rPr>
        <w:t>(1)</w:t>
      </w:r>
      <w:r>
        <w:rPr>
          <w:spacing w:val="-1"/>
          <w:sz w:val="22"/>
        </w:rPr>
        <w:t> </w:t>
      </w:r>
      <w:r>
        <w:rPr>
          <w:sz w:val="22"/>
        </w:rPr>
        <w:t>наличие</w:t>
      </w:r>
      <w:r>
        <w:rPr>
          <w:spacing w:val="-2"/>
          <w:sz w:val="22"/>
        </w:rPr>
        <w:t> </w:t>
      </w:r>
      <w:r>
        <w:rPr>
          <w:sz w:val="22"/>
        </w:rPr>
        <w:t>альтернативной</w:t>
      </w:r>
      <w:r>
        <w:rPr>
          <w:spacing w:val="-1"/>
          <w:sz w:val="22"/>
        </w:rPr>
        <w:t> </w:t>
      </w:r>
      <w:r>
        <w:rPr>
          <w:sz w:val="22"/>
        </w:rPr>
        <w:t>версии</w:t>
      </w:r>
      <w:r>
        <w:rPr>
          <w:spacing w:val="-1"/>
          <w:sz w:val="22"/>
        </w:rPr>
        <w:t> </w:t>
      </w:r>
      <w:r>
        <w:rPr>
          <w:sz w:val="22"/>
        </w:rPr>
        <w:t>сайта</w:t>
      </w:r>
      <w:r>
        <w:rPr>
          <w:spacing w:val="-1"/>
          <w:sz w:val="22"/>
        </w:rPr>
        <w:t> </w:t>
      </w:r>
      <w:r>
        <w:rPr>
          <w:sz w:val="22"/>
        </w:rPr>
        <w:t>организации</w:t>
      </w:r>
      <w:r>
        <w:rPr>
          <w:spacing w:val="-1"/>
          <w:sz w:val="22"/>
        </w:rPr>
        <w:t> </w:t>
      </w:r>
      <w:r>
        <w:rPr>
          <w:sz w:val="22"/>
        </w:rPr>
        <w:t>для</w:t>
      </w:r>
      <w:r>
        <w:rPr>
          <w:spacing w:val="-1"/>
          <w:sz w:val="22"/>
        </w:rPr>
        <w:t> </w:t>
      </w:r>
      <w:r>
        <w:rPr>
          <w:sz w:val="22"/>
        </w:rPr>
        <w:t>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pPr>
        <w:pStyle w:val="ListParagraph"/>
        <w:numPr>
          <w:ilvl w:val="1"/>
          <w:numId w:val="21"/>
        </w:numPr>
        <w:tabs>
          <w:tab w:pos="1339" w:val="left" w:leader="none"/>
        </w:tabs>
        <w:spacing w:line="300" w:lineRule="auto" w:before="7" w:after="0"/>
        <w:ind w:left="224" w:right="338" w:firstLine="708"/>
        <w:jc w:val="both"/>
        <w:rPr>
          <w:sz w:val="22"/>
        </w:rPr>
      </w:pPr>
      <w:r>
        <w:rPr>
          <w:sz w:val="22"/>
        </w:rPr>
        <w:t>значение</w:t>
      </w:r>
      <w:r>
        <w:rPr>
          <w:spacing w:val="80"/>
          <w:w w:val="150"/>
          <w:sz w:val="22"/>
        </w:rPr>
        <w:t> </w:t>
      </w:r>
      <w:r>
        <w:rPr>
          <w:sz w:val="22"/>
        </w:rPr>
        <w:t>60</w:t>
      </w:r>
      <w:r>
        <w:rPr>
          <w:spacing w:val="40"/>
          <w:sz w:val="22"/>
        </w:rPr>
        <w:t>  </w:t>
      </w:r>
      <w:r>
        <w:rPr>
          <w:sz w:val="22"/>
        </w:rPr>
        <w:t>баллов</w:t>
      </w:r>
      <w:r>
        <w:rPr>
          <w:spacing w:val="40"/>
          <w:sz w:val="22"/>
        </w:rPr>
        <w:t>  </w:t>
      </w:r>
      <w:r>
        <w:rPr>
          <w:sz w:val="22"/>
        </w:rPr>
        <w:t>при</w:t>
      </w:r>
      <w:r>
        <w:rPr>
          <w:spacing w:val="80"/>
          <w:sz w:val="22"/>
        </w:rPr>
        <w:t>  </w:t>
      </w:r>
      <w:r>
        <w:rPr>
          <w:sz w:val="22"/>
        </w:rPr>
        <w:t>условии</w:t>
      </w:r>
      <w:r>
        <w:rPr>
          <w:spacing w:val="80"/>
          <w:sz w:val="22"/>
        </w:rPr>
        <w:t>  </w:t>
      </w:r>
      <w:r>
        <w:rPr>
          <w:sz w:val="22"/>
        </w:rPr>
        <w:t>обеспечения</w:t>
      </w:r>
      <w:r>
        <w:rPr>
          <w:spacing w:val="80"/>
          <w:sz w:val="22"/>
        </w:rPr>
        <w:t>  </w:t>
      </w:r>
      <w:r>
        <w:rPr>
          <w:sz w:val="22"/>
        </w:rPr>
        <w:t>2-х</w:t>
      </w:r>
      <w:r>
        <w:rPr>
          <w:spacing w:val="80"/>
          <w:sz w:val="22"/>
        </w:rPr>
        <w:t>  </w:t>
      </w:r>
      <w:r>
        <w:rPr>
          <w:sz w:val="22"/>
        </w:rPr>
        <w:t>условий</w:t>
      </w:r>
      <w:r>
        <w:rPr>
          <w:spacing w:val="80"/>
          <w:sz w:val="22"/>
        </w:rPr>
        <w:t>  </w:t>
      </w:r>
      <w:r>
        <w:rPr>
          <w:sz w:val="22"/>
        </w:rPr>
        <w:t>доступностииз представленных:</w:t>
      </w:r>
      <w:r>
        <w:rPr>
          <w:spacing w:val="40"/>
          <w:sz w:val="22"/>
        </w:rPr>
        <w:t> </w:t>
      </w:r>
      <w:r>
        <w:rPr>
          <w:sz w:val="22"/>
        </w:rPr>
        <w:t>(1)</w:t>
      </w:r>
      <w:r>
        <w:rPr>
          <w:spacing w:val="40"/>
          <w:sz w:val="22"/>
        </w:rPr>
        <w:t> </w:t>
      </w:r>
      <w:r>
        <w:rPr>
          <w:sz w:val="22"/>
        </w:rPr>
        <w:t>наличие</w:t>
      </w:r>
      <w:r>
        <w:rPr>
          <w:spacing w:val="40"/>
          <w:sz w:val="22"/>
        </w:rPr>
        <w:t> </w:t>
      </w:r>
      <w:r>
        <w:rPr>
          <w:sz w:val="22"/>
        </w:rPr>
        <w:t>альтернативной версии</w:t>
      </w:r>
      <w:r>
        <w:rPr>
          <w:spacing w:val="80"/>
          <w:sz w:val="22"/>
        </w:rPr>
        <w:t> </w:t>
      </w:r>
      <w:r>
        <w:rPr>
          <w:sz w:val="22"/>
        </w:rPr>
        <w:t>сайта</w:t>
      </w:r>
      <w:r>
        <w:rPr>
          <w:spacing w:val="80"/>
          <w:sz w:val="22"/>
        </w:rPr>
        <w:t> </w:t>
      </w:r>
      <w:r>
        <w:rPr>
          <w:sz w:val="22"/>
        </w:rPr>
        <w:t>организации</w:t>
      </w:r>
      <w:r>
        <w:rPr>
          <w:spacing w:val="80"/>
          <w:sz w:val="22"/>
        </w:rPr>
        <w:t> </w:t>
      </w:r>
      <w:r>
        <w:rPr>
          <w:sz w:val="22"/>
        </w:rPr>
        <w:t>для</w:t>
      </w:r>
      <w:r>
        <w:rPr>
          <w:spacing w:val="80"/>
          <w:sz w:val="22"/>
        </w:rPr>
        <w:t> </w:t>
      </w:r>
      <w:r>
        <w:rPr>
          <w:sz w:val="22"/>
        </w:rPr>
        <w:t>инвалидовпо</w:t>
      </w:r>
      <w:r>
        <w:rPr>
          <w:spacing w:val="-9"/>
          <w:sz w:val="22"/>
        </w:rPr>
        <w:t> </w:t>
      </w:r>
      <w:r>
        <w:rPr>
          <w:sz w:val="22"/>
        </w:rPr>
        <w:t>зрению;</w:t>
      </w:r>
      <w:r>
        <w:rPr>
          <w:spacing w:val="-9"/>
          <w:sz w:val="22"/>
        </w:rPr>
        <w:t> </w:t>
      </w:r>
      <w:r>
        <w:rPr>
          <w:sz w:val="22"/>
        </w:rPr>
        <w:t>(2)</w:t>
      </w:r>
      <w:r>
        <w:rPr>
          <w:spacing w:val="-9"/>
          <w:sz w:val="22"/>
        </w:rPr>
        <w:t> </w:t>
      </w:r>
      <w:r>
        <w:rPr>
          <w:sz w:val="22"/>
        </w:rPr>
        <w:t>возможность</w:t>
      </w:r>
      <w:r>
        <w:rPr>
          <w:spacing w:val="-9"/>
          <w:sz w:val="22"/>
        </w:rPr>
        <w:t> </w:t>
      </w:r>
      <w:r>
        <w:rPr>
          <w:sz w:val="22"/>
        </w:rPr>
        <w:t>предоставления</w:t>
      </w:r>
      <w:r>
        <w:rPr>
          <w:spacing w:val="-9"/>
          <w:sz w:val="22"/>
        </w:rPr>
        <w:t> </w:t>
      </w:r>
      <w:r>
        <w:rPr>
          <w:sz w:val="22"/>
        </w:rPr>
        <w:t>образовательных</w:t>
      </w:r>
      <w:r>
        <w:rPr>
          <w:spacing w:val="-9"/>
          <w:sz w:val="22"/>
        </w:rPr>
        <w:t> </w:t>
      </w:r>
      <w:r>
        <w:rPr>
          <w:sz w:val="22"/>
        </w:rPr>
        <w:t>услуг</w:t>
      </w:r>
      <w:r>
        <w:rPr>
          <w:spacing w:val="-9"/>
          <w:sz w:val="22"/>
        </w:rPr>
        <w:t> </w:t>
      </w:r>
      <w:r>
        <w:rPr>
          <w:sz w:val="22"/>
        </w:rPr>
        <w:t>в</w:t>
      </w:r>
      <w:r>
        <w:rPr>
          <w:spacing w:val="-9"/>
          <w:sz w:val="22"/>
        </w:rPr>
        <w:t> </w:t>
      </w:r>
      <w:r>
        <w:rPr>
          <w:sz w:val="22"/>
        </w:rPr>
        <w:t>дистанционном</w:t>
      </w:r>
      <w:r>
        <w:rPr>
          <w:spacing w:val="-9"/>
          <w:sz w:val="22"/>
        </w:rPr>
        <w:t> </w:t>
      </w:r>
      <w:r>
        <w:rPr>
          <w:sz w:val="22"/>
        </w:rPr>
        <w:t>режиме</w:t>
      </w:r>
      <w:r>
        <w:rPr>
          <w:spacing w:val="-9"/>
          <w:sz w:val="22"/>
        </w:rPr>
        <w:t> </w:t>
      </w:r>
      <w:r>
        <w:rPr>
          <w:sz w:val="22"/>
        </w:rPr>
        <w:t>или</w:t>
      </w:r>
      <w:r>
        <w:rPr>
          <w:spacing w:val="-7"/>
          <w:sz w:val="22"/>
        </w:rPr>
        <w:t> </w:t>
      </w:r>
      <w:r>
        <w:rPr>
          <w:sz w:val="22"/>
        </w:rPr>
        <w:t>на</w:t>
      </w:r>
      <w:r>
        <w:rPr>
          <w:spacing w:val="-9"/>
          <w:sz w:val="22"/>
        </w:rPr>
        <w:t> </w:t>
      </w:r>
      <w:r>
        <w:rPr>
          <w:sz w:val="22"/>
        </w:rPr>
        <w:t>дому;</w:t>
      </w:r>
    </w:p>
    <w:p>
      <w:pPr>
        <w:spacing w:line="309" w:lineRule="auto" w:before="15"/>
        <w:ind w:left="224" w:right="338" w:firstLine="0"/>
        <w:jc w:val="both"/>
        <w:rPr>
          <w:sz w:val="22"/>
        </w:rPr>
      </w:pPr>
      <w:r>
        <w:rPr>
          <w:sz w:val="22"/>
        </w:rPr>
        <w:t>(3) помощь, оказываемая работниками организации, прошедшими необходимое обучение</w:t>
      </w:r>
      <w:r>
        <w:rPr>
          <w:spacing w:val="-11"/>
          <w:sz w:val="22"/>
        </w:rPr>
        <w:t> </w:t>
      </w:r>
      <w:r>
        <w:rPr>
          <w:sz w:val="22"/>
        </w:rPr>
        <w:t>(инструктирование), по сопровождению инвалидов в помещении организации;</w:t>
      </w:r>
    </w:p>
    <w:p>
      <w:pPr>
        <w:pStyle w:val="ListParagraph"/>
        <w:numPr>
          <w:ilvl w:val="1"/>
          <w:numId w:val="21"/>
        </w:numPr>
        <w:tabs>
          <w:tab w:pos="1330" w:val="left" w:leader="none"/>
        </w:tabs>
        <w:spacing w:line="300" w:lineRule="auto" w:before="6" w:after="0"/>
        <w:ind w:left="224" w:right="338" w:firstLine="708"/>
        <w:jc w:val="both"/>
        <w:rPr>
          <w:sz w:val="22"/>
        </w:rPr>
      </w:pPr>
      <w:r>
        <w:rPr>
          <w:sz w:val="22"/>
        </w:rPr>
        <w:t>значение</w:t>
      </w:r>
      <w:r>
        <w:rPr>
          <w:spacing w:val="40"/>
          <w:sz w:val="22"/>
        </w:rPr>
        <w:t>  </w:t>
      </w:r>
      <w:r>
        <w:rPr>
          <w:sz w:val="22"/>
        </w:rPr>
        <w:t>20</w:t>
      </w:r>
      <w:r>
        <w:rPr>
          <w:spacing w:val="40"/>
          <w:sz w:val="22"/>
        </w:rPr>
        <w:t>  </w:t>
      </w:r>
      <w:r>
        <w:rPr>
          <w:sz w:val="22"/>
        </w:rPr>
        <w:t>баллов</w:t>
      </w:r>
      <w:r>
        <w:rPr>
          <w:spacing w:val="40"/>
          <w:sz w:val="22"/>
        </w:rPr>
        <w:t>  </w:t>
      </w:r>
      <w:r>
        <w:rPr>
          <w:sz w:val="22"/>
        </w:rPr>
        <w:t>при</w:t>
      </w:r>
      <w:r>
        <w:rPr>
          <w:spacing w:val="80"/>
          <w:sz w:val="22"/>
        </w:rPr>
        <w:t>  </w:t>
      </w:r>
      <w:r>
        <w:rPr>
          <w:sz w:val="22"/>
        </w:rPr>
        <w:t>условии</w:t>
      </w:r>
      <w:r>
        <w:rPr>
          <w:spacing w:val="40"/>
          <w:sz w:val="22"/>
        </w:rPr>
        <w:t>  </w:t>
      </w:r>
      <w:r>
        <w:rPr>
          <w:sz w:val="22"/>
        </w:rPr>
        <w:t>обеспечения</w:t>
      </w:r>
      <w:r>
        <w:rPr>
          <w:spacing w:val="40"/>
          <w:sz w:val="22"/>
        </w:rPr>
        <w:t>  </w:t>
      </w:r>
      <w:r>
        <w:rPr>
          <w:sz w:val="22"/>
        </w:rPr>
        <w:t>1-го</w:t>
      </w:r>
      <w:r>
        <w:rPr>
          <w:spacing w:val="80"/>
          <w:sz w:val="22"/>
        </w:rPr>
        <w:t>  </w:t>
      </w:r>
      <w:r>
        <w:rPr>
          <w:sz w:val="22"/>
        </w:rPr>
        <w:t>условия</w:t>
      </w:r>
      <w:r>
        <w:rPr>
          <w:spacing w:val="40"/>
          <w:sz w:val="22"/>
        </w:rPr>
        <w:t>  </w:t>
      </w:r>
      <w:r>
        <w:rPr>
          <w:sz w:val="22"/>
        </w:rPr>
        <w:t>доступности из представленных:</w:t>
      </w:r>
      <w:r>
        <w:rPr>
          <w:spacing w:val="40"/>
          <w:sz w:val="22"/>
        </w:rPr>
        <w:t> </w:t>
      </w:r>
      <w:r>
        <w:rPr>
          <w:sz w:val="22"/>
        </w:rPr>
        <w:t>(1)</w:t>
      </w:r>
      <w:r>
        <w:rPr>
          <w:spacing w:val="40"/>
          <w:sz w:val="22"/>
        </w:rPr>
        <w:t> </w:t>
      </w:r>
      <w:r>
        <w:rPr>
          <w:sz w:val="22"/>
        </w:rPr>
        <w:t>наличие</w:t>
      </w:r>
      <w:r>
        <w:rPr>
          <w:spacing w:val="40"/>
          <w:sz w:val="22"/>
        </w:rPr>
        <w:t> </w:t>
      </w:r>
      <w:r>
        <w:rPr>
          <w:sz w:val="22"/>
        </w:rPr>
        <w:t>альтернативной версии</w:t>
      </w:r>
      <w:r>
        <w:rPr>
          <w:spacing w:val="80"/>
          <w:sz w:val="22"/>
        </w:rPr>
        <w:t> </w:t>
      </w:r>
      <w:r>
        <w:rPr>
          <w:sz w:val="22"/>
        </w:rPr>
        <w:t>сайта</w:t>
      </w:r>
      <w:r>
        <w:rPr>
          <w:spacing w:val="80"/>
          <w:sz w:val="22"/>
        </w:rPr>
        <w:t> </w:t>
      </w:r>
      <w:r>
        <w:rPr>
          <w:sz w:val="22"/>
        </w:rPr>
        <w:t>организации</w:t>
      </w:r>
      <w:r>
        <w:rPr>
          <w:spacing w:val="80"/>
          <w:sz w:val="22"/>
        </w:rPr>
        <w:t> </w:t>
      </w:r>
      <w:r>
        <w:rPr>
          <w:sz w:val="22"/>
        </w:rPr>
        <w:t>для</w:t>
      </w:r>
      <w:r>
        <w:rPr>
          <w:spacing w:val="80"/>
          <w:sz w:val="22"/>
        </w:rPr>
        <w:t> </w:t>
      </w:r>
      <w:r>
        <w:rPr>
          <w:sz w:val="22"/>
        </w:rPr>
        <w:t>инвалидовпо</w:t>
      </w:r>
      <w:r>
        <w:rPr>
          <w:spacing w:val="-9"/>
          <w:sz w:val="22"/>
        </w:rPr>
        <w:t> </w:t>
      </w:r>
      <w:r>
        <w:rPr>
          <w:sz w:val="22"/>
        </w:rPr>
        <w:t>зрению;</w:t>
      </w:r>
      <w:r>
        <w:rPr>
          <w:spacing w:val="-9"/>
          <w:sz w:val="22"/>
        </w:rPr>
        <w:t> </w:t>
      </w:r>
      <w:r>
        <w:rPr>
          <w:sz w:val="22"/>
        </w:rPr>
        <w:t>(2)</w:t>
      </w:r>
      <w:r>
        <w:rPr>
          <w:spacing w:val="-9"/>
          <w:sz w:val="22"/>
        </w:rPr>
        <w:t> </w:t>
      </w:r>
      <w:r>
        <w:rPr>
          <w:sz w:val="22"/>
        </w:rPr>
        <w:t>возможность</w:t>
      </w:r>
      <w:r>
        <w:rPr>
          <w:spacing w:val="-9"/>
          <w:sz w:val="22"/>
        </w:rPr>
        <w:t> </w:t>
      </w:r>
      <w:r>
        <w:rPr>
          <w:sz w:val="22"/>
        </w:rPr>
        <w:t>предоставления</w:t>
      </w:r>
      <w:r>
        <w:rPr>
          <w:spacing w:val="-9"/>
          <w:sz w:val="22"/>
        </w:rPr>
        <w:t> </w:t>
      </w:r>
      <w:r>
        <w:rPr>
          <w:sz w:val="22"/>
        </w:rPr>
        <w:t>образовательных</w:t>
      </w:r>
      <w:r>
        <w:rPr>
          <w:spacing w:val="-9"/>
          <w:sz w:val="22"/>
        </w:rPr>
        <w:t> </w:t>
      </w:r>
      <w:r>
        <w:rPr>
          <w:sz w:val="22"/>
        </w:rPr>
        <w:t>услуг</w:t>
      </w:r>
      <w:r>
        <w:rPr>
          <w:spacing w:val="-9"/>
          <w:sz w:val="22"/>
        </w:rPr>
        <w:t> </w:t>
      </w:r>
      <w:r>
        <w:rPr>
          <w:sz w:val="22"/>
        </w:rPr>
        <w:t>в</w:t>
      </w:r>
      <w:r>
        <w:rPr>
          <w:spacing w:val="-9"/>
          <w:sz w:val="22"/>
        </w:rPr>
        <w:t> </w:t>
      </w:r>
      <w:r>
        <w:rPr>
          <w:sz w:val="22"/>
        </w:rPr>
        <w:t>дистанционном</w:t>
      </w:r>
      <w:r>
        <w:rPr>
          <w:spacing w:val="-9"/>
          <w:sz w:val="22"/>
        </w:rPr>
        <w:t> </w:t>
      </w:r>
      <w:r>
        <w:rPr>
          <w:sz w:val="22"/>
        </w:rPr>
        <w:t>режиме</w:t>
      </w:r>
      <w:r>
        <w:rPr>
          <w:spacing w:val="-9"/>
          <w:sz w:val="22"/>
        </w:rPr>
        <w:t> </w:t>
      </w:r>
      <w:r>
        <w:rPr>
          <w:sz w:val="22"/>
        </w:rPr>
        <w:t>или</w:t>
      </w:r>
      <w:r>
        <w:rPr>
          <w:spacing w:val="-8"/>
          <w:sz w:val="22"/>
        </w:rPr>
        <w:t> </w:t>
      </w:r>
      <w:r>
        <w:rPr>
          <w:sz w:val="22"/>
        </w:rPr>
        <w:t>на</w:t>
      </w:r>
      <w:r>
        <w:rPr>
          <w:spacing w:val="-9"/>
          <w:sz w:val="22"/>
        </w:rPr>
        <w:t> </w:t>
      </w:r>
      <w:r>
        <w:rPr>
          <w:sz w:val="22"/>
        </w:rPr>
        <w:t>дому;</w:t>
      </w:r>
    </w:p>
    <w:p>
      <w:pPr>
        <w:spacing w:line="309" w:lineRule="auto" w:before="15"/>
        <w:ind w:left="224" w:right="338" w:firstLine="0"/>
        <w:jc w:val="both"/>
        <w:rPr>
          <w:sz w:val="22"/>
        </w:rPr>
      </w:pPr>
      <w:r>
        <w:rPr>
          <w:sz w:val="22"/>
        </w:rPr>
        <w:t>(3) помощь, оказываемая работниками организации, прошедшими необходимое обучение</w:t>
      </w:r>
      <w:r>
        <w:rPr>
          <w:spacing w:val="-11"/>
          <w:sz w:val="22"/>
        </w:rPr>
        <w:t> </w:t>
      </w:r>
      <w:r>
        <w:rPr>
          <w:sz w:val="22"/>
        </w:rPr>
        <w:t>(инструктирование), по сопровождению инвалидов в помещении организации.</w:t>
      </w:r>
    </w:p>
    <w:p>
      <w:pPr>
        <w:pStyle w:val="BodyText"/>
        <w:spacing w:before="145"/>
        <w:rPr>
          <w:sz w:val="22"/>
        </w:rPr>
      </w:pPr>
    </w:p>
    <w:p>
      <w:pPr>
        <w:pStyle w:val="ListParagraph"/>
        <w:numPr>
          <w:ilvl w:val="0"/>
          <w:numId w:val="21"/>
        </w:numPr>
        <w:tabs>
          <w:tab w:pos="1191" w:val="left" w:leader="none"/>
        </w:tabs>
        <w:spacing w:line="309" w:lineRule="auto" w:before="0" w:after="0"/>
        <w:ind w:left="224" w:right="345" w:firstLine="708"/>
        <w:jc w:val="both"/>
        <w:rPr>
          <w:sz w:val="22"/>
        </w:rPr>
      </w:pPr>
      <w:r>
        <w:rPr>
          <w:i/>
          <w:sz w:val="22"/>
        </w:rPr>
        <w:t>Показатель 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pPr>
        <w:spacing w:line="309" w:lineRule="auto" w:before="9"/>
        <w:ind w:left="224" w:right="332" w:firstLine="708"/>
        <w:jc w:val="both"/>
        <w:rPr>
          <w:sz w:val="20"/>
        </w:rPr>
      </w:pPr>
      <w:r>
        <w:rPr>
          <w:sz w:val="20"/>
        </w:rPr>
        <w:t>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w:t>
      </w:r>
      <w:r>
        <w:rPr>
          <w:spacing w:val="-13"/>
          <w:sz w:val="20"/>
        </w:rPr>
        <w:t> </w:t>
      </w:r>
      <w:r>
        <w:rPr>
          <w:sz w:val="20"/>
        </w:rPr>
        <w:t>программам,</w:t>
      </w:r>
      <w:r>
        <w:rPr>
          <w:spacing w:val="-12"/>
          <w:sz w:val="20"/>
        </w:rPr>
        <w:t> </w:t>
      </w:r>
      <w:r>
        <w:rPr>
          <w:sz w:val="20"/>
        </w:rPr>
        <w:t>не</w:t>
      </w:r>
      <w:r>
        <w:rPr>
          <w:spacing w:val="-13"/>
          <w:sz w:val="20"/>
        </w:rPr>
        <w:t> </w:t>
      </w:r>
      <w:r>
        <w:rPr>
          <w:sz w:val="20"/>
        </w:rPr>
        <w:t>предусмотрены</w:t>
      </w:r>
      <w:r>
        <w:rPr>
          <w:spacing w:val="-12"/>
          <w:sz w:val="20"/>
        </w:rPr>
        <w:t> </w:t>
      </w:r>
      <w:r>
        <w:rPr>
          <w:sz w:val="20"/>
        </w:rPr>
        <w:t>адаптированные</w:t>
      </w:r>
      <w:r>
        <w:rPr>
          <w:spacing w:val="-13"/>
          <w:sz w:val="20"/>
        </w:rPr>
        <w:t> </w:t>
      </w:r>
      <w:r>
        <w:rPr>
          <w:sz w:val="20"/>
        </w:rPr>
        <w:t>образовательные</w:t>
      </w:r>
      <w:r>
        <w:rPr>
          <w:spacing w:val="-12"/>
          <w:sz w:val="20"/>
        </w:rPr>
        <w:t> </w:t>
      </w:r>
      <w:r>
        <w:rPr>
          <w:sz w:val="20"/>
        </w:rPr>
        <w:t>программы</w:t>
      </w:r>
      <w:r>
        <w:rPr>
          <w:spacing w:val="-13"/>
          <w:sz w:val="20"/>
        </w:rPr>
        <w:t> </w:t>
      </w:r>
      <w:r>
        <w:rPr>
          <w:sz w:val="20"/>
        </w:rPr>
        <w:t>и/или</w:t>
      </w:r>
      <w:r>
        <w:rPr>
          <w:spacing w:val="-12"/>
          <w:sz w:val="20"/>
        </w:rPr>
        <w:t> </w:t>
      </w:r>
      <w:r>
        <w:rPr>
          <w:sz w:val="20"/>
        </w:rPr>
        <w:t>отсутствуют</w:t>
      </w:r>
      <w:r>
        <w:rPr>
          <w:spacing w:val="-13"/>
          <w:sz w:val="20"/>
        </w:rPr>
        <w:t> </w:t>
      </w:r>
      <w:r>
        <w:rPr>
          <w:sz w:val="20"/>
        </w:rPr>
        <w:t>обучающиеся</w:t>
      </w:r>
      <w:r>
        <w:rPr>
          <w:spacing w:val="-12"/>
          <w:sz w:val="20"/>
        </w:rPr>
        <w:t> </w:t>
      </w:r>
      <w:r>
        <w:rPr>
          <w:sz w:val="20"/>
        </w:rPr>
        <w:t>с</w:t>
      </w:r>
      <w:r>
        <w:rPr>
          <w:spacing w:val="-13"/>
          <w:sz w:val="20"/>
        </w:rPr>
        <w:t> </w:t>
      </w:r>
      <w:r>
        <w:rPr>
          <w:sz w:val="20"/>
        </w:rPr>
        <w:t>ОВЗ</w:t>
      </w:r>
      <w:r>
        <w:rPr>
          <w:spacing w:val="-12"/>
          <w:sz w:val="20"/>
        </w:rPr>
        <w:t> </w:t>
      </w:r>
      <w:r>
        <w:rPr>
          <w:sz w:val="20"/>
        </w:rPr>
        <w:t>(данные</w:t>
      </w:r>
      <w:r>
        <w:rPr>
          <w:spacing w:val="-13"/>
          <w:sz w:val="20"/>
        </w:rPr>
        <w:t> </w:t>
      </w:r>
      <w:r>
        <w:rPr>
          <w:sz w:val="20"/>
        </w:rPr>
        <w:t>сведения</w:t>
      </w:r>
      <w:r>
        <w:rPr>
          <w:spacing w:val="-12"/>
          <w:sz w:val="20"/>
        </w:rPr>
        <w:t> </w:t>
      </w:r>
      <w:r>
        <w:rPr>
          <w:sz w:val="20"/>
        </w:rPr>
        <w:t>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показатель не используется.</w:t>
      </w:r>
    </w:p>
    <w:p>
      <w:pPr>
        <w:spacing w:before="163"/>
        <w:ind w:left="933" w:right="0" w:firstLine="0"/>
        <w:jc w:val="left"/>
        <w:rPr>
          <w:sz w:val="20"/>
        </w:rPr>
      </w:pPr>
      <w:r>
        <w:rPr>
          <w:sz w:val="20"/>
        </w:rPr>
        <w:t>При</w:t>
      </w:r>
      <w:r>
        <w:rPr>
          <w:spacing w:val="65"/>
          <w:sz w:val="20"/>
        </w:rPr>
        <w:t> </w:t>
      </w:r>
      <w:r>
        <w:rPr>
          <w:sz w:val="20"/>
        </w:rPr>
        <w:t>этом</w:t>
      </w:r>
      <w:r>
        <w:rPr>
          <w:spacing w:val="77"/>
          <w:w w:val="150"/>
          <w:sz w:val="20"/>
        </w:rPr>
        <w:t> </w:t>
      </w:r>
      <w:r>
        <w:rPr>
          <w:sz w:val="20"/>
        </w:rPr>
        <w:t>целесообразно</w:t>
      </w:r>
      <w:r>
        <w:rPr>
          <w:spacing w:val="79"/>
          <w:w w:val="150"/>
          <w:sz w:val="20"/>
        </w:rPr>
        <w:t> </w:t>
      </w:r>
      <w:r>
        <w:rPr>
          <w:sz w:val="20"/>
        </w:rPr>
        <w:t>использовать</w:t>
      </w:r>
      <w:r>
        <w:rPr>
          <w:spacing w:val="79"/>
          <w:w w:val="150"/>
          <w:sz w:val="20"/>
        </w:rPr>
        <w:t> </w:t>
      </w:r>
      <w:r>
        <w:rPr>
          <w:sz w:val="20"/>
        </w:rPr>
        <w:t>следующий</w:t>
      </w:r>
      <w:r>
        <w:rPr>
          <w:spacing w:val="78"/>
          <w:w w:val="150"/>
          <w:sz w:val="20"/>
        </w:rPr>
        <w:t> </w:t>
      </w:r>
      <w:r>
        <w:rPr>
          <w:sz w:val="20"/>
        </w:rPr>
        <w:t>алгоритм</w:t>
      </w:r>
      <w:r>
        <w:rPr>
          <w:spacing w:val="77"/>
          <w:w w:val="150"/>
          <w:sz w:val="20"/>
        </w:rPr>
        <w:t> </w:t>
      </w:r>
      <w:r>
        <w:rPr>
          <w:sz w:val="20"/>
        </w:rPr>
        <w:t>расчета</w:t>
      </w:r>
      <w:r>
        <w:rPr>
          <w:spacing w:val="27"/>
          <w:sz w:val="20"/>
        </w:rPr>
        <w:t>  </w:t>
      </w:r>
      <w:r>
        <w:rPr>
          <w:sz w:val="20"/>
        </w:rPr>
        <w:t>по</w:t>
      </w:r>
      <w:r>
        <w:rPr>
          <w:spacing w:val="28"/>
          <w:sz w:val="20"/>
        </w:rPr>
        <w:t>  </w:t>
      </w:r>
      <w:r>
        <w:rPr>
          <w:spacing w:val="-2"/>
          <w:sz w:val="20"/>
        </w:rPr>
        <w:t>критерию</w:t>
      </w:r>
    </w:p>
    <w:p>
      <w:pPr>
        <w:spacing w:before="130"/>
        <w:ind w:left="224" w:right="0" w:firstLine="0"/>
        <w:jc w:val="both"/>
        <w:rPr>
          <w:sz w:val="20"/>
        </w:rPr>
      </w:pPr>
      <w:r>
        <w:rPr>
          <w:sz w:val="20"/>
        </w:rPr>
        <w:t>«Доступность</w:t>
      </w:r>
      <w:r>
        <w:rPr>
          <w:spacing w:val="-14"/>
          <w:sz w:val="20"/>
        </w:rPr>
        <w:t> </w:t>
      </w:r>
      <w:r>
        <w:rPr>
          <w:sz w:val="20"/>
        </w:rPr>
        <w:t>услуг</w:t>
      </w:r>
      <w:r>
        <w:rPr>
          <w:spacing w:val="-11"/>
          <w:sz w:val="20"/>
        </w:rPr>
        <w:t> </w:t>
      </w:r>
      <w:r>
        <w:rPr>
          <w:sz w:val="20"/>
        </w:rPr>
        <w:t>для</w:t>
      </w:r>
      <w:r>
        <w:rPr>
          <w:spacing w:val="-10"/>
          <w:sz w:val="20"/>
        </w:rPr>
        <w:t> </w:t>
      </w:r>
      <w:r>
        <w:rPr>
          <w:sz w:val="20"/>
        </w:rPr>
        <w:t>инвалидов»</w:t>
      </w:r>
      <w:r>
        <w:rPr>
          <w:spacing w:val="-12"/>
          <w:sz w:val="20"/>
        </w:rPr>
        <w:t> </w:t>
      </w:r>
      <w:r>
        <w:rPr>
          <w:spacing w:val="-2"/>
          <w:sz w:val="20"/>
        </w:rPr>
        <w:t>(К3):</w:t>
      </w:r>
    </w:p>
    <w:p>
      <w:pPr>
        <w:spacing w:after="0"/>
        <w:jc w:val="both"/>
        <w:rPr>
          <w:sz w:val="20"/>
        </w:rPr>
        <w:sectPr>
          <w:pgSz w:w="16840" w:h="11910" w:orient="landscape"/>
          <w:pgMar w:header="0" w:footer="690" w:top="780" w:bottom="960" w:left="1020" w:right="1000"/>
        </w:sectPr>
      </w:pPr>
    </w:p>
    <w:p>
      <w:pPr>
        <w:spacing w:before="71"/>
        <w:ind w:left="0" w:right="113" w:firstLine="0"/>
        <w:jc w:val="center"/>
        <w:rPr>
          <w:sz w:val="20"/>
        </w:rPr>
      </w:pPr>
      <w:r>
        <w:rPr>
          <w:sz w:val="20"/>
        </w:rPr>
        <w:t>К3=(0</w:t>
      </w:r>
      <w:r>
        <w:rPr>
          <w:spacing w:val="-4"/>
          <w:sz w:val="20"/>
        </w:rPr>
        <w:t> </w:t>
      </w:r>
      <w:r>
        <w:rPr>
          <w:sz w:val="20"/>
        </w:rPr>
        <w:t>6*К1)+(0</w:t>
      </w:r>
      <w:r>
        <w:rPr>
          <w:spacing w:val="-10"/>
          <w:sz w:val="20"/>
        </w:rPr>
        <w:t> </w:t>
      </w:r>
      <w:r>
        <w:rPr>
          <w:spacing w:val="-2"/>
          <w:sz w:val="20"/>
        </w:rPr>
        <w:t>4*К2)</w:t>
      </w:r>
    </w:p>
    <w:p>
      <w:pPr>
        <w:pStyle w:val="BodyText"/>
        <w:spacing w:before="144"/>
        <w:rPr>
          <w:sz w:val="20"/>
        </w:rPr>
      </w:pPr>
    </w:p>
    <w:p>
      <w:pPr>
        <w:spacing w:before="0"/>
        <w:ind w:left="933" w:right="0" w:firstLine="0"/>
        <w:jc w:val="left"/>
        <w:rPr>
          <w:sz w:val="20"/>
        </w:rPr>
      </w:pPr>
      <w:r>
        <w:rPr>
          <w:spacing w:val="-4"/>
          <w:sz w:val="20"/>
        </w:rPr>
        <w:t>где:</w:t>
      </w:r>
    </w:p>
    <w:p>
      <w:pPr>
        <w:pStyle w:val="BodyText"/>
        <w:rPr>
          <w:sz w:val="20"/>
        </w:rPr>
      </w:pPr>
    </w:p>
    <w:p>
      <w:pPr>
        <w:pStyle w:val="BodyText"/>
        <w:spacing w:before="11"/>
        <w:rPr>
          <w:sz w:val="20"/>
        </w:rPr>
      </w:pPr>
    </w:p>
    <w:p>
      <w:pPr>
        <w:spacing w:line="314" w:lineRule="auto" w:before="0"/>
        <w:ind w:left="224" w:right="346" w:firstLine="758"/>
        <w:jc w:val="both"/>
        <w:rPr>
          <w:sz w:val="20"/>
        </w:rPr>
      </w:pPr>
      <w:r>
        <w:rPr>
          <w:sz w:val="20"/>
        </w:rPr>
        <w:t>К1 оценка по показателю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w:t>
      </w:r>
    </w:p>
    <w:p>
      <w:pPr>
        <w:spacing w:before="124"/>
        <w:ind w:left="224" w:right="0" w:firstLine="0"/>
        <w:jc w:val="both"/>
        <w:rPr>
          <w:sz w:val="20"/>
        </w:rPr>
      </w:pPr>
      <w:r>
        <w:rPr>
          <w:sz w:val="20"/>
        </w:rPr>
        <w:t>наличие</w:t>
      </w:r>
      <w:r>
        <w:rPr>
          <w:spacing w:val="-11"/>
          <w:sz w:val="20"/>
        </w:rPr>
        <w:t> </w:t>
      </w:r>
      <w:r>
        <w:rPr>
          <w:sz w:val="20"/>
        </w:rPr>
        <w:t>сменных</w:t>
      </w:r>
      <w:r>
        <w:rPr>
          <w:spacing w:val="-10"/>
          <w:sz w:val="20"/>
        </w:rPr>
        <w:t> </w:t>
      </w:r>
      <w:r>
        <w:rPr>
          <w:sz w:val="20"/>
        </w:rPr>
        <w:t>кресел-колясок;</w:t>
      </w:r>
      <w:r>
        <w:rPr>
          <w:spacing w:val="-11"/>
          <w:sz w:val="20"/>
        </w:rPr>
        <w:t> </w:t>
      </w:r>
      <w:r>
        <w:rPr>
          <w:sz w:val="20"/>
        </w:rPr>
        <w:t>наличие</w:t>
      </w:r>
      <w:r>
        <w:rPr>
          <w:spacing w:val="-10"/>
          <w:sz w:val="20"/>
        </w:rPr>
        <w:t> </w:t>
      </w:r>
      <w:r>
        <w:rPr>
          <w:sz w:val="20"/>
        </w:rPr>
        <w:t>специально</w:t>
      </w:r>
      <w:r>
        <w:rPr>
          <w:spacing w:val="-11"/>
          <w:sz w:val="20"/>
        </w:rPr>
        <w:t> </w:t>
      </w:r>
      <w:r>
        <w:rPr>
          <w:sz w:val="20"/>
        </w:rPr>
        <w:t>оборудованных</w:t>
      </w:r>
      <w:r>
        <w:rPr>
          <w:spacing w:val="-10"/>
          <w:sz w:val="20"/>
        </w:rPr>
        <w:t> </w:t>
      </w:r>
      <w:r>
        <w:rPr>
          <w:sz w:val="20"/>
        </w:rPr>
        <w:t>санитарно-гигиенических</w:t>
      </w:r>
      <w:r>
        <w:rPr>
          <w:spacing w:val="-10"/>
          <w:sz w:val="20"/>
        </w:rPr>
        <w:t> </w:t>
      </w:r>
      <w:r>
        <w:rPr>
          <w:sz w:val="20"/>
        </w:rPr>
        <w:t>помещений</w:t>
      </w:r>
      <w:r>
        <w:rPr>
          <w:spacing w:val="-11"/>
          <w:sz w:val="20"/>
        </w:rPr>
        <w:t> </w:t>
      </w:r>
      <w:r>
        <w:rPr>
          <w:sz w:val="20"/>
        </w:rPr>
        <w:t>в</w:t>
      </w:r>
      <w:r>
        <w:rPr>
          <w:spacing w:val="-11"/>
          <w:sz w:val="20"/>
        </w:rPr>
        <w:t> </w:t>
      </w:r>
      <w:r>
        <w:rPr>
          <w:spacing w:val="-2"/>
          <w:sz w:val="20"/>
        </w:rPr>
        <w:t>организации»;</w:t>
      </w:r>
    </w:p>
    <w:p>
      <w:pPr>
        <w:spacing w:line="312" w:lineRule="auto" w:before="187"/>
        <w:ind w:left="224" w:right="338" w:firstLine="759"/>
        <w:jc w:val="both"/>
        <w:rPr>
          <w:sz w:val="20"/>
        </w:rPr>
      </w:pPr>
      <w:r>
        <w:rPr>
          <w:sz w:val="20"/>
        </w:rPr>
        <w:t>К2 - оценка по показателю 3.2. «Обеспечение в организации условий доступности,позволяющих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w:t>
      </w:r>
      <w:r>
        <w:rPr>
          <w:spacing w:val="40"/>
          <w:sz w:val="20"/>
        </w:rPr>
        <w:t> </w:t>
      </w:r>
      <w:r>
        <w:rPr>
          <w:sz w:val="20"/>
        </w:rPr>
        <w:t>(тифлосурдопереводчика);</w:t>
      </w:r>
      <w:r>
        <w:rPr>
          <w:spacing w:val="40"/>
          <w:sz w:val="20"/>
        </w:rPr>
        <w:t> </w:t>
      </w:r>
      <w:r>
        <w:rPr>
          <w:sz w:val="20"/>
        </w:rPr>
        <w:t>альтернативной</w:t>
      </w:r>
      <w:r>
        <w:rPr>
          <w:spacing w:val="80"/>
          <w:sz w:val="20"/>
        </w:rPr>
        <w:t> </w:t>
      </w:r>
      <w:r>
        <w:rPr>
          <w:sz w:val="20"/>
        </w:rPr>
        <w:t>версии</w:t>
      </w:r>
      <w:r>
        <w:rPr>
          <w:spacing w:val="80"/>
          <w:sz w:val="20"/>
        </w:rPr>
        <w:t> </w:t>
      </w:r>
      <w:r>
        <w:rPr>
          <w:sz w:val="20"/>
        </w:rPr>
        <w:t>сайта</w:t>
      </w:r>
      <w:r>
        <w:rPr>
          <w:spacing w:val="80"/>
          <w:sz w:val="20"/>
        </w:rPr>
        <w:t> </w:t>
      </w:r>
      <w:r>
        <w:rPr>
          <w:sz w:val="20"/>
        </w:rPr>
        <w:t>организации для инвалидов по зрению; помощь, оказываемая работниками организации, прошедшими</w:t>
      </w:r>
      <w:r>
        <w:rPr>
          <w:spacing w:val="-13"/>
          <w:sz w:val="20"/>
        </w:rPr>
        <w:t> </w:t>
      </w:r>
      <w:r>
        <w:rPr>
          <w:sz w:val="20"/>
        </w:rPr>
        <w:t>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pPr>
        <w:spacing w:after="0" w:line="312" w:lineRule="auto"/>
        <w:jc w:val="both"/>
        <w:rPr>
          <w:sz w:val="20"/>
        </w:rPr>
        <w:sectPr>
          <w:pgSz w:w="16840" w:h="11910" w:orient="landscape"/>
          <w:pgMar w:header="0" w:footer="690" w:top="780" w:bottom="960" w:left="1020" w:right="1000"/>
        </w:sectPr>
      </w:pPr>
    </w:p>
    <w:p>
      <w:pPr>
        <w:pStyle w:val="ListParagraph"/>
        <w:numPr>
          <w:ilvl w:val="0"/>
          <w:numId w:val="2"/>
        </w:numPr>
        <w:tabs>
          <w:tab w:pos="4380" w:val="left" w:leader="none"/>
        </w:tabs>
        <w:spacing w:line="240" w:lineRule="auto" w:before="78" w:after="0"/>
        <w:ind w:left="4380" w:right="0" w:hanging="331"/>
        <w:jc w:val="left"/>
        <w:rPr>
          <w:b/>
          <w:sz w:val="26"/>
        </w:rPr>
      </w:pPr>
      <w:bookmarkStart w:name="_bookmark6" w:id="7"/>
      <w:bookmarkEnd w:id="7"/>
      <w:r>
        <w:rPr/>
      </w:r>
      <w:r>
        <w:rPr>
          <w:b/>
          <w:sz w:val="26"/>
        </w:rPr>
        <w:t>Основная</w:t>
      </w:r>
      <w:r>
        <w:rPr>
          <w:b/>
          <w:spacing w:val="-12"/>
          <w:sz w:val="26"/>
        </w:rPr>
        <w:t> </w:t>
      </w:r>
      <w:r>
        <w:rPr>
          <w:b/>
          <w:spacing w:val="-2"/>
          <w:sz w:val="26"/>
        </w:rPr>
        <w:t>часть</w:t>
      </w:r>
    </w:p>
    <w:p>
      <w:pPr>
        <w:pStyle w:val="Heading2"/>
        <w:spacing w:line="357" w:lineRule="auto" w:before="282"/>
        <w:ind w:left="2872" w:hanging="2752"/>
      </w:pPr>
      <w:bookmarkStart w:name="_bookmark7" w:id="8"/>
      <w:bookmarkEnd w:id="8"/>
      <w:r>
        <w:rPr>
          <w:b w:val="0"/>
        </w:rPr>
      </w:r>
      <w:r>
        <w:rPr/>
        <w:t>Объекты</w:t>
      </w:r>
      <w:r>
        <w:rPr>
          <w:spacing w:val="-5"/>
        </w:rPr>
        <w:t> </w:t>
      </w:r>
      <w:r>
        <w:rPr/>
        <w:t>независимой</w:t>
      </w:r>
      <w:r>
        <w:rPr>
          <w:spacing w:val="-6"/>
        </w:rPr>
        <w:t> </w:t>
      </w:r>
      <w:r>
        <w:rPr/>
        <w:t>оценки</w:t>
      </w:r>
      <w:r>
        <w:rPr>
          <w:spacing w:val="-6"/>
        </w:rPr>
        <w:t> </w:t>
      </w:r>
      <w:r>
        <w:rPr/>
        <w:t>и</w:t>
      </w:r>
      <w:r>
        <w:rPr>
          <w:spacing w:val="-6"/>
        </w:rPr>
        <w:t> </w:t>
      </w:r>
      <w:r>
        <w:rPr/>
        <w:t>количество</w:t>
      </w:r>
      <w:r>
        <w:rPr>
          <w:spacing w:val="-6"/>
        </w:rPr>
        <w:t> </w:t>
      </w:r>
      <w:r>
        <w:rPr/>
        <w:t>респондентов,</w:t>
      </w:r>
      <w:r>
        <w:rPr>
          <w:spacing w:val="-6"/>
        </w:rPr>
        <w:t> </w:t>
      </w:r>
      <w:r>
        <w:rPr/>
        <w:t>принимавших участие в независимой оценке</w:t>
      </w:r>
    </w:p>
    <w:p>
      <w:pPr>
        <w:pStyle w:val="BodyText"/>
        <w:spacing w:before="163"/>
        <w:rPr>
          <w:b/>
        </w:rPr>
      </w:pPr>
    </w:p>
    <w:p>
      <w:pPr>
        <w:pStyle w:val="BodyText"/>
        <w:spacing w:line="362" w:lineRule="auto"/>
        <w:ind w:left="119" w:right="108" w:firstLine="709"/>
        <w:jc w:val="both"/>
      </w:pPr>
      <w:r>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w:t>
      </w:r>
    </w:p>
    <w:p>
      <w:pPr>
        <w:pStyle w:val="BodyText"/>
        <w:spacing w:line="362" w:lineRule="auto"/>
        <w:ind w:left="119" w:right="109" w:firstLine="360"/>
        <w:jc w:val="both"/>
      </w:pPr>
      <w:r>
        <w:rPr/>
        <w:t>В</w:t>
      </w:r>
      <w:r>
        <w:rPr>
          <w:spacing w:val="-14"/>
        </w:rPr>
        <w:t> </w:t>
      </w:r>
      <w:r>
        <w:rPr/>
        <w:t>независимой</w:t>
      </w:r>
      <w:r>
        <w:rPr>
          <w:spacing w:val="-14"/>
        </w:rPr>
        <w:t> </w:t>
      </w:r>
      <w:r>
        <w:rPr/>
        <w:t>оценке</w:t>
      </w:r>
      <w:r>
        <w:rPr>
          <w:spacing w:val="-14"/>
        </w:rPr>
        <w:t> </w:t>
      </w:r>
      <w:r>
        <w:rPr/>
        <w:t>качества</w:t>
      </w:r>
      <w:r>
        <w:rPr>
          <w:spacing w:val="-14"/>
        </w:rPr>
        <w:t> </w:t>
      </w:r>
      <w:r>
        <w:rPr/>
        <w:t>приняли</w:t>
      </w:r>
      <w:r>
        <w:rPr>
          <w:spacing w:val="-14"/>
        </w:rPr>
        <w:t> </w:t>
      </w:r>
      <w:r>
        <w:rPr/>
        <w:t>участие</w:t>
      </w:r>
      <w:r>
        <w:rPr>
          <w:spacing w:val="-14"/>
        </w:rPr>
        <w:t> </w:t>
      </w:r>
      <w:r>
        <w:rPr>
          <w:b/>
        </w:rPr>
        <w:t>276</w:t>
      </w:r>
      <w:r>
        <w:rPr>
          <w:b/>
          <w:spacing w:val="-14"/>
        </w:rPr>
        <w:t> </w:t>
      </w:r>
      <w:r>
        <w:rPr/>
        <w:t>организаций.</w:t>
      </w:r>
      <w:r>
        <w:rPr>
          <w:spacing w:val="-14"/>
        </w:rPr>
        <w:t> </w:t>
      </w:r>
      <w:r>
        <w:rPr/>
        <w:t>В</w:t>
      </w:r>
      <w:r>
        <w:rPr>
          <w:spacing w:val="-14"/>
        </w:rPr>
        <w:t> </w:t>
      </w:r>
      <w:r>
        <w:rPr/>
        <w:t>общей сложности в исследовании приняли участие </w:t>
      </w:r>
      <w:r>
        <w:rPr>
          <w:b/>
        </w:rPr>
        <w:t>82 999 </w:t>
      </w:r>
      <w:r>
        <w:rPr/>
        <w:t>человек.</w:t>
      </w:r>
    </w:p>
    <w:p>
      <w:pPr>
        <w:pStyle w:val="BodyText"/>
        <w:spacing w:before="147"/>
      </w:pPr>
    </w:p>
    <w:p>
      <w:pPr>
        <w:pStyle w:val="BodyText"/>
        <w:ind w:left="4078"/>
      </w:pPr>
      <w:r>
        <w:rPr/>
        <w:t>Таблица</w:t>
      </w:r>
      <w:r>
        <w:rPr>
          <w:spacing w:val="-9"/>
        </w:rPr>
        <w:t> </w:t>
      </w:r>
      <w:r>
        <w:rPr/>
        <w:t>2.</w:t>
      </w:r>
      <w:r>
        <w:rPr>
          <w:spacing w:val="-8"/>
        </w:rPr>
        <w:t> </w:t>
      </w:r>
      <w:r>
        <w:rPr/>
        <w:t>Объем</w:t>
      </w:r>
      <w:r>
        <w:rPr>
          <w:spacing w:val="-9"/>
        </w:rPr>
        <w:t> </w:t>
      </w:r>
      <w:r>
        <w:rPr/>
        <w:t>выборочной</w:t>
      </w:r>
      <w:r>
        <w:rPr>
          <w:spacing w:val="-8"/>
        </w:rPr>
        <w:t> </w:t>
      </w:r>
      <w:r>
        <w:rPr>
          <w:spacing w:val="-2"/>
        </w:rPr>
        <w:t>совокупности</w:t>
      </w:r>
    </w:p>
    <w:p>
      <w:pPr>
        <w:pStyle w:val="BodyText"/>
        <w:spacing w:before="4"/>
        <w:rPr>
          <w:sz w:val="1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3"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49" w:lineRule="exact"/>
              <w:ind w:left="10"/>
              <w:rPr>
                <w:b/>
                <w:sz w:val="22"/>
              </w:rPr>
            </w:pPr>
            <w:r>
              <w:rPr>
                <w:b/>
                <w:spacing w:val="-2"/>
                <w:sz w:val="22"/>
              </w:rPr>
              <w:t>Численност</w:t>
            </w:r>
          </w:p>
          <w:p>
            <w:pPr>
              <w:pStyle w:val="TableParagraph"/>
              <w:spacing w:line="233" w:lineRule="exact" w:before="1"/>
              <w:ind w:left="10"/>
              <w:rPr>
                <w:b/>
                <w:sz w:val="22"/>
              </w:rPr>
            </w:pPr>
            <w:r>
              <w:rPr>
                <w:b/>
                <w:spacing w:val="-10"/>
                <w:sz w:val="22"/>
              </w:rPr>
              <w:t>ь</w:t>
            </w:r>
          </w:p>
        </w:tc>
        <w:tc>
          <w:tcPr>
            <w:tcW w:w="970" w:type="dxa"/>
            <w:shd w:val="clear" w:color="auto" w:fill="D9D9D9"/>
          </w:tcPr>
          <w:p>
            <w:pPr>
              <w:pStyle w:val="TableParagraph"/>
              <w:spacing w:line="249" w:lineRule="exact"/>
              <w:ind w:left="136"/>
              <w:jc w:val="left"/>
              <w:rPr>
                <w:b/>
                <w:sz w:val="22"/>
              </w:rPr>
            </w:pPr>
            <w:r>
              <w:rPr>
                <w:b/>
                <w:spacing w:val="-2"/>
                <w:sz w:val="22"/>
              </w:rPr>
              <w:t>Кол-</w:t>
            </w:r>
            <w:r>
              <w:rPr>
                <w:b/>
                <w:spacing w:val="-5"/>
                <w:sz w:val="22"/>
              </w:rPr>
              <w:t>во</w:t>
            </w:r>
          </w:p>
          <w:p>
            <w:pPr>
              <w:pStyle w:val="TableParagraph"/>
              <w:spacing w:line="233" w:lineRule="exact" w:before="1"/>
              <w:ind w:left="199"/>
              <w:jc w:val="left"/>
              <w:rPr>
                <w:b/>
                <w:sz w:val="22"/>
              </w:rPr>
            </w:pPr>
            <w:r>
              <w:rPr>
                <w:b/>
                <w:spacing w:val="-2"/>
                <w:sz w:val="22"/>
              </w:rPr>
              <w:t>анкет</w:t>
            </w:r>
          </w:p>
        </w:tc>
        <w:tc>
          <w:tcPr>
            <w:tcW w:w="836" w:type="dxa"/>
            <w:shd w:val="clear" w:color="auto" w:fill="D9D9D9"/>
          </w:tcPr>
          <w:p>
            <w:pPr>
              <w:pStyle w:val="TableParagraph"/>
              <w:spacing w:line="249" w:lineRule="exact"/>
              <w:ind w:left="160"/>
              <w:jc w:val="left"/>
              <w:rPr>
                <w:b/>
                <w:sz w:val="22"/>
              </w:rPr>
            </w:pPr>
            <w:r>
              <w:rPr>
                <w:b/>
                <w:spacing w:val="-4"/>
                <w:sz w:val="22"/>
              </w:rPr>
              <w:t>Доля</w:t>
            </w:r>
          </w:p>
          <w:p>
            <w:pPr>
              <w:pStyle w:val="TableParagraph"/>
              <w:spacing w:line="233" w:lineRule="exact" w:before="1"/>
              <w:ind w:left="128"/>
              <w:jc w:val="left"/>
              <w:rPr>
                <w:b/>
                <w:sz w:val="22"/>
              </w:rPr>
            </w:pPr>
            <w:r>
              <w:rPr>
                <w:b/>
                <w:spacing w:val="-2"/>
                <w:sz w:val="22"/>
              </w:rPr>
              <w:t>анкет</w:t>
            </w:r>
          </w:p>
        </w:tc>
      </w:tr>
      <w:tr>
        <w:trPr>
          <w:trHeight w:val="551" w:hRule="atLeast"/>
        </w:trPr>
        <w:tc>
          <w:tcPr>
            <w:tcW w:w="682" w:type="dxa"/>
          </w:tcPr>
          <w:p>
            <w:pPr>
              <w:pStyle w:val="TableParagraph"/>
              <w:spacing w:before="135"/>
              <w:ind w:left="15" w:right="1"/>
              <w:rPr>
                <w:sz w:val="24"/>
              </w:rPr>
            </w:pPr>
            <w:r>
              <w:rPr>
                <w:spacing w:val="-10"/>
                <w:sz w:val="24"/>
              </w:rPr>
              <w:t>1</w:t>
            </w:r>
          </w:p>
        </w:tc>
        <w:tc>
          <w:tcPr>
            <w:tcW w:w="2127" w:type="dxa"/>
          </w:tcPr>
          <w:p>
            <w:pPr>
              <w:pStyle w:val="TableParagraph"/>
              <w:spacing w:before="135"/>
              <w:ind w:left="109"/>
              <w:jc w:val="left"/>
              <w:rPr>
                <w:sz w:val="24"/>
              </w:rPr>
            </w:pPr>
            <w:r>
              <w:rPr>
                <w:sz w:val="24"/>
              </w:rPr>
              <w:t>МАДОУ № </w:t>
            </w:r>
            <w:r>
              <w:rPr>
                <w:spacing w:val="-5"/>
                <w:sz w:val="24"/>
              </w:rPr>
              <w:t>10</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3" w:lineRule="exact"/>
              <w:ind w:left="12" w:right="1"/>
              <w:rPr>
                <w:sz w:val="24"/>
              </w:rPr>
            </w:pPr>
            <w:r>
              <w:rPr>
                <w:spacing w:val="-2"/>
                <w:sz w:val="24"/>
              </w:rPr>
              <w:t>Железнодорожный</w:t>
            </w:r>
          </w:p>
          <w:p>
            <w:pPr>
              <w:pStyle w:val="TableParagraph"/>
              <w:spacing w:line="257" w:lineRule="exact" w:before="2"/>
              <w:ind w:left="12" w:right="1"/>
              <w:rPr>
                <w:sz w:val="24"/>
              </w:rPr>
            </w:pPr>
            <w:r>
              <w:rPr>
                <w:spacing w:val="-4"/>
                <w:sz w:val="24"/>
              </w:rPr>
              <w:t>район</w:t>
            </w:r>
          </w:p>
        </w:tc>
        <w:tc>
          <w:tcPr>
            <w:tcW w:w="1450" w:type="dxa"/>
          </w:tcPr>
          <w:p>
            <w:pPr>
              <w:pStyle w:val="TableParagraph"/>
              <w:spacing w:before="135"/>
              <w:ind w:left="10" w:right="1"/>
              <w:rPr>
                <w:sz w:val="24"/>
              </w:rPr>
            </w:pPr>
            <w:r>
              <w:rPr>
                <w:spacing w:val="-5"/>
                <w:sz w:val="24"/>
              </w:rPr>
              <w:t>473</w:t>
            </w:r>
          </w:p>
        </w:tc>
        <w:tc>
          <w:tcPr>
            <w:tcW w:w="970" w:type="dxa"/>
          </w:tcPr>
          <w:p>
            <w:pPr>
              <w:pStyle w:val="TableParagraph"/>
              <w:spacing w:before="135"/>
              <w:ind w:right="294"/>
              <w:jc w:val="right"/>
              <w:rPr>
                <w:sz w:val="24"/>
              </w:rPr>
            </w:pPr>
            <w:r>
              <w:rPr>
                <w:spacing w:val="-5"/>
                <w:sz w:val="24"/>
              </w:rPr>
              <w:t>192</w:t>
            </w:r>
          </w:p>
        </w:tc>
        <w:tc>
          <w:tcPr>
            <w:tcW w:w="836" w:type="dxa"/>
          </w:tcPr>
          <w:p>
            <w:pPr>
              <w:pStyle w:val="TableParagraph"/>
              <w:spacing w:before="135"/>
              <w:rPr>
                <w:sz w:val="24"/>
              </w:rPr>
            </w:pPr>
            <w:r>
              <w:rPr>
                <w:spacing w:val="-2"/>
                <w:sz w:val="24"/>
              </w:rPr>
              <w:t>40,6%</w:t>
            </w:r>
          </w:p>
        </w:tc>
      </w:tr>
      <w:tr>
        <w:trPr>
          <w:trHeight w:val="551" w:hRule="atLeast"/>
        </w:trPr>
        <w:tc>
          <w:tcPr>
            <w:tcW w:w="682" w:type="dxa"/>
          </w:tcPr>
          <w:p>
            <w:pPr>
              <w:pStyle w:val="TableParagraph"/>
              <w:spacing w:before="135"/>
              <w:ind w:left="15" w:right="1"/>
              <w:rPr>
                <w:sz w:val="24"/>
              </w:rPr>
            </w:pPr>
            <w:r>
              <w:rPr>
                <w:spacing w:val="-10"/>
                <w:sz w:val="24"/>
              </w:rPr>
              <w:t>2</w:t>
            </w:r>
          </w:p>
        </w:tc>
        <w:tc>
          <w:tcPr>
            <w:tcW w:w="2127" w:type="dxa"/>
          </w:tcPr>
          <w:p>
            <w:pPr>
              <w:pStyle w:val="TableParagraph"/>
              <w:spacing w:before="135"/>
              <w:ind w:left="109"/>
              <w:jc w:val="left"/>
              <w:rPr>
                <w:sz w:val="24"/>
              </w:rPr>
            </w:pPr>
            <w:r>
              <w:rPr>
                <w:sz w:val="24"/>
              </w:rPr>
              <w:t>МБДОУ № </w:t>
            </w:r>
            <w:r>
              <w:rPr>
                <w:spacing w:val="-5"/>
                <w:sz w:val="24"/>
              </w:rPr>
              <w:t>102</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3" w:lineRule="exact"/>
              <w:ind w:left="12" w:right="1"/>
              <w:rPr>
                <w:sz w:val="24"/>
              </w:rPr>
            </w:pPr>
            <w:r>
              <w:rPr>
                <w:spacing w:val="-2"/>
                <w:sz w:val="24"/>
              </w:rPr>
              <w:t>Железнодорожный</w:t>
            </w:r>
          </w:p>
          <w:p>
            <w:pPr>
              <w:pStyle w:val="TableParagraph"/>
              <w:spacing w:line="257" w:lineRule="exact" w:before="2"/>
              <w:ind w:left="12" w:right="1"/>
              <w:rPr>
                <w:sz w:val="24"/>
              </w:rPr>
            </w:pPr>
            <w:r>
              <w:rPr>
                <w:spacing w:val="-4"/>
                <w:sz w:val="24"/>
              </w:rPr>
              <w:t>район</w:t>
            </w:r>
          </w:p>
        </w:tc>
        <w:tc>
          <w:tcPr>
            <w:tcW w:w="1450" w:type="dxa"/>
          </w:tcPr>
          <w:p>
            <w:pPr>
              <w:pStyle w:val="TableParagraph"/>
              <w:spacing w:before="135"/>
              <w:ind w:left="10" w:right="1"/>
              <w:rPr>
                <w:sz w:val="24"/>
              </w:rPr>
            </w:pPr>
            <w:r>
              <w:rPr>
                <w:spacing w:val="-5"/>
                <w:sz w:val="24"/>
              </w:rPr>
              <w:t>200</w:t>
            </w:r>
          </w:p>
        </w:tc>
        <w:tc>
          <w:tcPr>
            <w:tcW w:w="970" w:type="dxa"/>
          </w:tcPr>
          <w:p>
            <w:pPr>
              <w:pStyle w:val="TableParagraph"/>
              <w:spacing w:before="135"/>
              <w:ind w:right="354"/>
              <w:jc w:val="right"/>
              <w:rPr>
                <w:sz w:val="24"/>
              </w:rPr>
            </w:pPr>
            <w:r>
              <w:rPr>
                <w:spacing w:val="-5"/>
                <w:sz w:val="24"/>
              </w:rPr>
              <w:t>98</w:t>
            </w:r>
          </w:p>
        </w:tc>
        <w:tc>
          <w:tcPr>
            <w:tcW w:w="836" w:type="dxa"/>
          </w:tcPr>
          <w:p>
            <w:pPr>
              <w:pStyle w:val="TableParagraph"/>
              <w:spacing w:before="135"/>
              <w:rPr>
                <w:sz w:val="24"/>
              </w:rPr>
            </w:pPr>
            <w:r>
              <w:rPr>
                <w:spacing w:val="-2"/>
                <w:sz w:val="24"/>
              </w:rPr>
              <w:t>49,0%</w:t>
            </w:r>
          </w:p>
        </w:tc>
      </w:tr>
      <w:tr>
        <w:trPr>
          <w:trHeight w:val="551" w:hRule="atLeast"/>
        </w:trPr>
        <w:tc>
          <w:tcPr>
            <w:tcW w:w="682" w:type="dxa"/>
          </w:tcPr>
          <w:p>
            <w:pPr>
              <w:pStyle w:val="TableParagraph"/>
              <w:spacing w:before="135"/>
              <w:ind w:left="15" w:right="1"/>
              <w:rPr>
                <w:sz w:val="24"/>
              </w:rPr>
            </w:pPr>
            <w:r>
              <w:rPr>
                <w:spacing w:val="-10"/>
                <w:sz w:val="24"/>
              </w:rPr>
              <w:t>3</w:t>
            </w:r>
          </w:p>
        </w:tc>
        <w:tc>
          <w:tcPr>
            <w:tcW w:w="2127" w:type="dxa"/>
          </w:tcPr>
          <w:p>
            <w:pPr>
              <w:pStyle w:val="TableParagraph"/>
              <w:spacing w:before="135"/>
              <w:ind w:left="109"/>
              <w:jc w:val="left"/>
              <w:rPr>
                <w:sz w:val="24"/>
              </w:rPr>
            </w:pPr>
            <w:r>
              <w:rPr>
                <w:sz w:val="24"/>
              </w:rPr>
              <w:t>МБДОУ № </w:t>
            </w:r>
            <w:r>
              <w:rPr>
                <w:spacing w:val="-5"/>
                <w:sz w:val="24"/>
              </w:rPr>
              <w:t>12</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3" w:lineRule="exact"/>
              <w:ind w:left="12" w:right="1"/>
              <w:rPr>
                <w:sz w:val="24"/>
              </w:rPr>
            </w:pPr>
            <w:r>
              <w:rPr>
                <w:spacing w:val="-2"/>
                <w:sz w:val="24"/>
              </w:rPr>
              <w:t>Железнодорожный</w:t>
            </w:r>
          </w:p>
          <w:p>
            <w:pPr>
              <w:pStyle w:val="TableParagraph"/>
              <w:spacing w:line="257" w:lineRule="exact" w:before="2"/>
              <w:ind w:left="12" w:right="1"/>
              <w:rPr>
                <w:sz w:val="24"/>
              </w:rPr>
            </w:pPr>
            <w:r>
              <w:rPr>
                <w:spacing w:val="-4"/>
                <w:sz w:val="24"/>
              </w:rPr>
              <w:t>район</w:t>
            </w:r>
          </w:p>
        </w:tc>
        <w:tc>
          <w:tcPr>
            <w:tcW w:w="1450" w:type="dxa"/>
          </w:tcPr>
          <w:p>
            <w:pPr>
              <w:pStyle w:val="TableParagraph"/>
              <w:spacing w:before="135"/>
              <w:ind w:left="10" w:right="1"/>
              <w:rPr>
                <w:sz w:val="24"/>
              </w:rPr>
            </w:pPr>
            <w:r>
              <w:rPr>
                <w:spacing w:val="-5"/>
                <w:sz w:val="24"/>
              </w:rPr>
              <w:t>282</w:t>
            </w:r>
          </w:p>
        </w:tc>
        <w:tc>
          <w:tcPr>
            <w:tcW w:w="970" w:type="dxa"/>
          </w:tcPr>
          <w:p>
            <w:pPr>
              <w:pStyle w:val="TableParagraph"/>
              <w:spacing w:before="135"/>
              <w:ind w:right="294"/>
              <w:jc w:val="right"/>
              <w:rPr>
                <w:sz w:val="24"/>
              </w:rPr>
            </w:pPr>
            <w:r>
              <w:rPr>
                <w:spacing w:val="-5"/>
                <w:sz w:val="24"/>
              </w:rPr>
              <w:t>113</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10"/>
                <w:sz w:val="24"/>
              </w:rPr>
              <w:t>4</w:t>
            </w:r>
          </w:p>
        </w:tc>
        <w:tc>
          <w:tcPr>
            <w:tcW w:w="2127" w:type="dxa"/>
          </w:tcPr>
          <w:p>
            <w:pPr>
              <w:pStyle w:val="TableParagraph"/>
              <w:spacing w:before="135"/>
              <w:ind w:left="109"/>
              <w:jc w:val="left"/>
              <w:rPr>
                <w:sz w:val="24"/>
              </w:rPr>
            </w:pPr>
            <w:r>
              <w:rPr>
                <w:sz w:val="24"/>
              </w:rPr>
              <w:t>МБДОУ № </w:t>
            </w:r>
            <w:r>
              <w:rPr>
                <w:spacing w:val="-5"/>
                <w:sz w:val="24"/>
              </w:rPr>
              <w:t>204</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5"/>
                <w:sz w:val="24"/>
              </w:rPr>
              <w:t>247</w:t>
            </w:r>
          </w:p>
        </w:tc>
        <w:tc>
          <w:tcPr>
            <w:tcW w:w="970" w:type="dxa"/>
          </w:tcPr>
          <w:p>
            <w:pPr>
              <w:pStyle w:val="TableParagraph"/>
              <w:spacing w:before="135"/>
              <w:ind w:right="354"/>
              <w:jc w:val="right"/>
              <w:rPr>
                <w:sz w:val="24"/>
              </w:rPr>
            </w:pPr>
            <w:r>
              <w:rPr>
                <w:spacing w:val="-5"/>
                <w:sz w:val="24"/>
              </w:rPr>
              <w:t>99</w:t>
            </w:r>
          </w:p>
        </w:tc>
        <w:tc>
          <w:tcPr>
            <w:tcW w:w="836" w:type="dxa"/>
          </w:tcPr>
          <w:p>
            <w:pPr>
              <w:pStyle w:val="TableParagraph"/>
              <w:spacing w:before="135"/>
              <w:rPr>
                <w:sz w:val="24"/>
              </w:rPr>
            </w:pPr>
            <w:r>
              <w:rPr>
                <w:spacing w:val="-2"/>
                <w:sz w:val="24"/>
              </w:rPr>
              <w:t>40,0%</w:t>
            </w:r>
          </w:p>
        </w:tc>
      </w:tr>
      <w:tr>
        <w:trPr>
          <w:trHeight w:val="556" w:hRule="atLeast"/>
        </w:trPr>
        <w:tc>
          <w:tcPr>
            <w:tcW w:w="682" w:type="dxa"/>
          </w:tcPr>
          <w:p>
            <w:pPr>
              <w:pStyle w:val="TableParagraph"/>
              <w:spacing w:before="135"/>
              <w:ind w:left="15" w:right="1"/>
              <w:rPr>
                <w:sz w:val="24"/>
              </w:rPr>
            </w:pPr>
            <w:r>
              <w:rPr>
                <w:spacing w:val="-10"/>
                <w:sz w:val="24"/>
              </w:rPr>
              <w:t>5</w:t>
            </w:r>
          </w:p>
        </w:tc>
        <w:tc>
          <w:tcPr>
            <w:tcW w:w="2127" w:type="dxa"/>
          </w:tcPr>
          <w:p>
            <w:pPr>
              <w:pStyle w:val="TableParagraph"/>
              <w:spacing w:before="135"/>
              <w:ind w:left="109"/>
              <w:jc w:val="left"/>
              <w:rPr>
                <w:sz w:val="24"/>
              </w:rPr>
            </w:pPr>
            <w:r>
              <w:rPr>
                <w:sz w:val="24"/>
              </w:rPr>
              <w:t>МБДОУ № </w:t>
            </w:r>
            <w:r>
              <w:rPr>
                <w:spacing w:val="-5"/>
                <w:sz w:val="24"/>
              </w:rPr>
              <w:t>21</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5"/>
                <w:sz w:val="24"/>
              </w:rPr>
              <w:t>203</w:t>
            </w:r>
          </w:p>
        </w:tc>
        <w:tc>
          <w:tcPr>
            <w:tcW w:w="970" w:type="dxa"/>
          </w:tcPr>
          <w:p>
            <w:pPr>
              <w:pStyle w:val="TableParagraph"/>
              <w:spacing w:before="135"/>
              <w:ind w:right="354"/>
              <w:jc w:val="right"/>
              <w:rPr>
                <w:sz w:val="24"/>
              </w:rPr>
            </w:pPr>
            <w:r>
              <w:rPr>
                <w:spacing w:val="-5"/>
                <w:sz w:val="24"/>
              </w:rPr>
              <w:t>81</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10"/>
                <w:sz w:val="24"/>
              </w:rPr>
              <w:t>6</w:t>
            </w:r>
          </w:p>
        </w:tc>
        <w:tc>
          <w:tcPr>
            <w:tcW w:w="2127" w:type="dxa"/>
          </w:tcPr>
          <w:p>
            <w:pPr>
              <w:pStyle w:val="TableParagraph"/>
              <w:spacing w:before="131"/>
              <w:ind w:left="109"/>
              <w:jc w:val="left"/>
              <w:rPr>
                <w:sz w:val="24"/>
              </w:rPr>
            </w:pPr>
            <w:r>
              <w:rPr>
                <w:sz w:val="24"/>
              </w:rPr>
              <w:t>МБДОУ № </w:t>
            </w:r>
            <w:r>
              <w:rPr>
                <w:spacing w:val="-5"/>
                <w:sz w:val="24"/>
              </w:rPr>
              <w:t>231</w:t>
            </w:r>
          </w:p>
        </w:tc>
        <w:tc>
          <w:tcPr>
            <w:tcW w:w="898" w:type="dxa"/>
          </w:tcPr>
          <w:p>
            <w:pPr>
              <w:pStyle w:val="TableParagraph"/>
              <w:spacing w:before="131"/>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1"/>
              <w:ind w:left="10" w:right="1"/>
              <w:rPr>
                <w:sz w:val="24"/>
              </w:rPr>
            </w:pPr>
            <w:r>
              <w:rPr>
                <w:spacing w:val="-5"/>
                <w:sz w:val="24"/>
              </w:rPr>
              <w:t>252</w:t>
            </w:r>
          </w:p>
        </w:tc>
        <w:tc>
          <w:tcPr>
            <w:tcW w:w="970" w:type="dxa"/>
          </w:tcPr>
          <w:p>
            <w:pPr>
              <w:pStyle w:val="TableParagraph"/>
              <w:spacing w:before="131"/>
              <w:ind w:right="294"/>
              <w:jc w:val="right"/>
              <w:rPr>
                <w:sz w:val="24"/>
              </w:rPr>
            </w:pPr>
            <w:r>
              <w:rPr>
                <w:spacing w:val="-5"/>
                <w:sz w:val="24"/>
              </w:rPr>
              <w:t>120</w:t>
            </w:r>
          </w:p>
        </w:tc>
        <w:tc>
          <w:tcPr>
            <w:tcW w:w="836" w:type="dxa"/>
          </w:tcPr>
          <w:p>
            <w:pPr>
              <w:pStyle w:val="TableParagraph"/>
              <w:spacing w:before="131"/>
              <w:rPr>
                <w:sz w:val="24"/>
              </w:rPr>
            </w:pPr>
            <w:r>
              <w:rPr>
                <w:spacing w:val="-2"/>
                <w:sz w:val="24"/>
              </w:rPr>
              <w:t>47,6%</w:t>
            </w:r>
          </w:p>
        </w:tc>
      </w:tr>
      <w:tr>
        <w:trPr>
          <w:trHeight w:val="551" w:hRule="atLeast"/>
        </w:trPr>
        <w:tc>
          <w:tcPr>
            <w:tcW w:w="682" w:type="dxa"/>
          </w:tcPr>
          <w:p>
            <w:pPr>
              <w:pStyle w:val="TableParagraph"/>
              <w:spacing w:before="131"/>
              <w:ind w:left="15" w:right="1"/>
              <w:rPr>
                <w:sz w:val="24"/>
              </w:rPr>
            </w:pPr>
            <w:r>
              <w:rPr>
                <w:spacing w:val="-10"/>
                <w:sz w:val="24"/>
              </w:rPr>
              <w:t>7</w:t>
            </w:r>
          </w:p>
        </w:tc>
        <w:tc>
          <w:tcPr>
            <w:tcW w:w="2127" w:type="dxa"/>
          </w:tcPr>
          <w:p>
            <w:pPr>
              <w:pStyle w:val="TableParagraph"/>
              <w:spacing w:before="131"/>
              <w:ind w:left="109"/>
              <w:jc w:val="left"/>
              <w:rPr>
                <w:sz w:val="24"/>
              </w:rPr>
            </w:pPr>
            <w:r>
              <w:rPr>
                <w:sz w:val="24"/>
              </w:rPr>
              <w:t>МБДОУ № </w:t>
            </w:r>
            <w:r>
              <w:rPr>
                <w:spacing w:val="-5"/>
                <w:sz w:val="24"/>
              </w:rPr>
              <w:t>274</w:t>
            </w:r>
          </w:p>
        </w:tc>
        <w:tc>
          <w:tcPr>
            <w:tcW w:w="898" w:type="dxa"/>
          </w:tcPr>
          <w:p>
            <w:pPr>
              <w:pStyle w:val="TableParagraph"/>
              <w:spacing w:before="131"/>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1"/>
              <w:ind w:left="10" w:right="1"/>
              <w:rPr>
                <w:sz w:val="24"/>
              </w:rPr>
            </w:pPr>
            <w:r>
              <w:rPr>
                <w:spacing w:val="-5"/>
                <w:sz w:val="24"/>
              </w:rPr>
              <w:t>240</w:t>
            </w:r>
          </w:p>
        </w:tc>
        <w:tc>
          <w:tcPr>
            <w:tcW w:w="970" w:type="dxa"/>
          </w:tcPr>
          <w:p>
            <w:pPr>
              <w:pStyle w:val="TableParagraph"/>
              <w:spacing w:before="131"/>
              <w:ind w:right="354"/>
              <w:jc w:val="right"/>
              <w:rPr>
                <w:sz w:val="24"/>
              </w:rPr>
            </w:pPr>
            <w:r>
              <w:rPr>
                <w:spacing w:val="-5"/>
                <w:sz w:val="24"/>
              </w:rPr>
              <w:t>96</w:t>
            </w:r>
          </w:p>
        </w:tc>
        <w:tc>
          <w:tcPr>
            <w:tcW w:w="836" w:type="dxa"/>
          </w:tcPr>
          <w:p>
            <w:pPr>
              <w:pStyle w:val="TableParagraph"/>
              <w:spacing w:before="131"/>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10"/>
                <w:sz w:val="24"/>
              </w:rPr>
              <w:t>8</w:t>
            </w:r>
          </w:p>
        </w:tc>
        <w:tc>
          <w:tcPr>
            <w:tcW w:w="2127" w:type="dxa"/>
          </w:tcPr>
          <w:p>
            <w:pPr>
              <w:pStyle w:val="TableParagraph"/>
              <w:spacing w:before="135"/>
              <w:ind w:left="109"/>
              <w:jc w:val="left"/>
              <w:rPr>
                <w:sz w:val="24"/>
              </w:rPr>
            </w:pPr>
            <w:r>
              <w:rPr>
                <w:sz w:val="24"/>
              </w:rPr>
              <w:t>МБДОУ № </w:t>
            </w:r>
            <w:r>
              <w:rPr>
                <w:spacing w:val="-5"/>
                <w:sz w:val="24"/>
              </w:rPr>
              <w:t>295</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5"/>
                <w:sz w:val="24"/>
              </w:rPr>
              <w:t>219</w:t>
            </w:r>
          </w:p>
        </w:tc>
        <w:tc>
          <w:tcPr>
            <w:tcW w:w="970" w:type="dxa"/>
          </w:tcPr>
          <w:p>
            <w:pPr>
              <w:pStyle w:val="TableParagraph"/>
              <w:spacing w:before="135"/>
              <w:ind w:right="294"/>
              <w:jc w:val="right"/>
              <w:rPr>
                <w:sz w:val="24"/>
              </w:rPr>
            </w:pPr>
            <w:r>
              <w:rPr>
                <w:spacing w:val="-5"/>
                <w:sz w:val="24"/>
              </w:rPr>
              <w:t>102</w:t>
            </w:r>
          </w:p>
        </w:tc>
        <w:tc>
          <w:tcPr>
            <w:tcW w:w="836" w:type="dxa"/>
          </w:tcPr>
          <w:p>
            <w:pPr>
              <w:pStyle w:val="TableParagraph"/>
              <w:spacing w:before="135"/>
              <w:rPr>
                <w:sz w:val="24"/>
              </w:rPr>
            </w:pPr>
            <w:r>
              <w:rPr>
                <w:spacing w:val="-2"/>
                <w:sz w:val="24"/>
              </w:rPr>
              <w:t>46,6%</w:t>
            </w:r>
          </w:p>
        </w:tc>
      </w:tr>
      <w:tr>
        <w:trPr>
          <w:trHeight w:val="551" w:hRule="atLeast"/>
        </w:trPr>
        <w:tc>
          <w:tcPr>
            <w:tcW w:w="682" w:type="dxa"/>
          </w:tcPr>
          <w:p>
            <w:pPr>
              <w:pStyle w:val="TableParagraph"/>
              <w:spacing w:before="135"/>
              <w:ind w:left="15" w:right="1"/>
              <w:rPr>
                <w:sz w:val="24"/>
              </w:rPr>
            </w:pPr>
            <w:r>
              <w:rPr>
                <w:spacing w:val="-10"/>
                <w:sz w:val="24"/>
              </w:rPr>
              <w:t>9</w:t>
            </w:r>
          </w:p>
        </w:tc>
        <w:tc>
          <w:tcPr>
            <w:tcW w:w="2127" w:type="dxa"/>
          </w:tcPr>
          <w:p>
            <w:pPr>
              <w:pStyle w:val="TableParagraph"/>
              <w:spacing w:before="135"/>
              <w:ind w:left="109"/>
              <w:jc w:val="left"/>
              <w:rPr>
                <w:sz w:val="24"/>
              </w:rPr>
            </w:pPr>
            <w:r>
              <w:rPr>
                <w:sz w:val="24"/>
              </w:rPr>
              <w:t>МБДОУ № </w:t>
            </w:r>
            <w:r>
              <w:rPr>
                <w:spacing w:val="-5"/>
                <w:sz w:val="24"/>
              </w:rPr>
              <w:t>31</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5"/>
                <w:sz w:val="24"/>
              </w:rPr>
              <w:t>293</w:t>
            </w:r>
          </w:p>
        </w:tc>
        <w:tc>
          <w:tcPr>
            <w:tcW w:w="970" w:type="dxa"/>
          </w:tcPr>
          <w:p>
            <w:pPr>
              <w:pStyle w:val="TableParagraph"/>
              <w:spacing w:before="135"/>
              <w:ind w:right="294"/>
              <w:jc w:val="right"/>
              <w:rPr>
                <w:sz w:val="24"/>
              </w:rPr>
            </w:pPr>
            <w:r>
              <w:rPr>
                <w:spacing w:val="-5"/>
                <w:sz w:val="24"/>
              </w:rPr>
              <w:t>117</w:t>
            </w:r>
          </w:p>
        </w:tc>
        <w:tc>
          <w:tcPr>
            <w:tcW w:w="836" w:type="dxa"/>
          </w:tcPr>
          <w:p>
            <w:pPr>
              <w:pStyle w:val="TableParagraph"/>
              <w:spacing w:before="135"/>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10</w:t>
            </w:r>
          </w:p>
        </w:tc>
        <w:tc>
          <w:tcPr>
            <w:tcW w:w="2127" w:type="dxa"/>
          </w:tcPr>
          <w:p>
            <w:pPr>
              <w:pStyle w:val="TableParagraph"/>
              <w:spacing w:line="253" w:lineRule="exact"/>
              <w:ind w:left="109"/>
              <w:jc w:val="left"/>
              <w:rPr>
                <w:sz w:val="24"/>
              </w:rPr>
            </w:pPr>
            <w:r>
              <w:rPr>
                <w:sz w:val="24"/>
              </w:rPr>
              <w:t>МБДОУ № </w:t>
            </w:r>
            <w:r>
              <w:rPr>
                <w:spacing w:val="-5"/>
                <w:sz w:val="24"/>
              </w:rPr>
              <w:t>163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107</w:t>
            </w:r>
          </w:p>
        </w:tc>
        <w:tc>
          <w:tcPr>
            <w:tcW w:w="970" w:type="dxa"/>
          </w:tcPr>
          <w:p>
            <w:pPr>
              <w:pStyle w:val="TableParagraph"/>
              <w:spacing w:line="253" w:lineRule="exact"/>
              <w:ind w:right="294"/>
              <w:jc w:val="right"/>
              <w:rPr>
                <w:sz w:val="24"/>
              </w:rPr>
            </w:pPr>
            <w:r>
              <w:rPr>
                <w:spacing w:val="-5"/>
                <w:sz w:val="24"/>
              </w:rPr>
              <w:t>106</w:t>
            </w:r>
          </w:p>
        </w:tc>
        <w:tc>
          <w:tcPr>
            <w:tcW w:w="836" w:type="dxa"/>
          </w:tcPr>
          <w:p>
            <w:pPr>
              <w:pStyle w:val="TableParagraph"/>
              <w:spacing w:line="253" w:lineRule="exact"/>
              <w:rPr>
                <w:sz w:val="24"/>
              </w:rPr>
            </w:pPr>
            <w:r>
              <w:rPr>
                <w:spacing w:val="-2"/>
                <w:sz w:val="24"/>
              </w:rPr>
              <w:t>99,1%</w:t>
            </w:r>
          </w:p>
        </w:tc>
      </w:tr>
      <w:tr>
        <w:trPr>
          <w:trHeight w:val="556" w:hRule="atLeast"/>
        </w:trPr>
        <w:tc>
          <w:tcPr>
            <w:tcW w:w="682" w:type="dxa"/>
          </w:tcPr>
          <w:p>
            <w:pPr>
              <w:pStyle w:val="TableParagraph"/>
              <w:spacing w:before="135"/>
              <w:ind w:left="15" w:right="1"/>
              <w:rPr>
                <w:sz w:val="24"/>
              </w:rPr>
            </w:pPr>
            <w:r>
              <w:rPr>
                <w:spacing w:val="-5"/>
                <w:sz w:val="24"/>
              </w:rPr>
              <w:t>11</w:t>
            </w:r>
          </w:p>
        </w:tc>
        <w:tc>
          <w:tcPr>
            <w:tcW w:w="2127" w:type="dxa"/>
          </w:tcPr>
          <w:p>
            <w:pPr>
              <w:pStyle w:val="TableParagraph"/>
              <w:spacing w:before="135"/>
              <w:ind w:left="109"/>
              <w:jc w:val="left"/>
              <w:rPr>
                <w:sz w:val="24"/>
              </w:rPr>
            </w:pPr>
            <w:r>
              <w:rPr>
                <w:sz w:val="24"/>
              </w:rPr>
              <w:t>МБДОУ № </w:t>
            </w:r>
            <w:r>
              <w:rPr>
                <w:spacing w:val="-10"/>
                <w:sz w:val="24"/>
              </w:rPr>
              <w:t>7</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5"/>
                <w:sz w:val="24"/>
              </w:rPr>
              <w:t>235</w:t>
            </w:r>
          </w:p>
        </w:tc>
        <w:tc>
          <w:tcPr>
            <w:tcW w:w="970" w:type="dxa"/>
          </w:tcPr>
          <w:p>
            <w:pPr>
              <w:pStyle w:val="TableParagraph"/>
              <w:spacing w:before="135"/>
              <w:ind w:right="354"/>
              <w:jc w:val="right"/>
              <w:rPr>
                <w:sz w:val="24"/>
              </w:rPr>
            </w:pPr>
            <w:r>
              <w:rPr>
                <w:spacing w:val="-5"/>
                <w:sz w:val="24"/>
              </w:rPr>
              <w:t>94</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5"/>
                <w:sz w:val="24"/>
              </w:rPr>
              <w:t>12</w:t>
            </w:r>
          </w:p>
        </w:tc>
        <w:tc>
          <w:tcPr>
            <w:tcW w:w="2127" w:type="dxa"/>
          </w:tcPr>
          <w:p>
            <w:pPr>
              <w:pStyle w:val="TableParagraph"/>
              <w:spacing w:before="131"/>
              <w:ind w:left="109"/>
              <w:jc w:val="left"/>
              <w:rPr>
                <w:sz w:val="24"/>
              </w:rPr>
            </w:pPr>
            <w:r>
              <w:rPr>
                <w:sz w:val="24"/>
              </w:rPr>
              <w:t>МБДОУ № </w:t>
            </w:r>
            <w:r>
              <w:rPr>
                <w:spacing w:val="-10"/>
                <w:sz w:val="24"/>
              </w:rPr>
              <w:t>8</w:t>
            </w:r>
          </w:p>
        </w:tc>
        <w:tc>
          <w:tcPr>
            <w:tcW w:w="898" w:type="dxa"/>
          </w:tcPr>
          <w:p>
            <w:pPr>
              <w:pStyle w:val="TableParagraph"/>
              <w:spacing w:before="131"/>
              <w:ind w:left="12"/>
              <w:rPr>
                <w:sz w:val="24"/>
              </w:rPr>
            </w:pPr>
            <w:r>
              <w:rPr>
                <w:spacing w:val="-5"/>
                <w:sz w:val="24"/>
              </w:rPr>
              <w:t>ДОУ</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1"/>
              <w:ind w:left="10" w:right="1"/>
              <w:rPr>
                <w:sz w:val="24"/>
              </w:rPr>
            </w:pPr>
            <w:r>
              <w:rPr>
                <w:spacing w:val="-5"/>
                <w:sz w:val="24"/>
              </w:rPr>
              <w:t>298</w:t>
            </w:r>
          </w:p>
        </w:tc>
        <w:tc>
          <w:tcPr>
            <w:tcW w:w="970" w:type="dxa"/>
          </w:tcPr>
          <w:p>
            <w:pPr>
              <w:pStyle w:val="TableParagraph"/>
              <w:spacing w:before="131"/>
              <w:ind w:right="294"/>
              <w:jc w:val="right"/>
              <w:rPr>
                <w:sz w:val="24"/>
              </w:rPr>
            </w:pPr>
            <w:r>
              <w:rPr>
                <w:spacing w:val="-5"/>
                <w:sz w:val="24"/>
              </w:rPr>
              <w:t>160</w:t>
            </w:r>
          </w:p>
        </w:tc>
        <w:tc>
          <w:tcPr>
            <w:tcW w:w="836" w:type="dxa"/>
          </w:tcPr>
          <w:p>
            <w:pPr>
              <w:pStyle w:val="TableParagraph"/>
              <w:spacing w:before="131"/>
              <w:rPr>
                <w:sz w:val="24"/>
              </w:rPr>
            </w:pPr>
            <w:r>
              <w:rPr>
                <w:spacing w:val="-2"/>
                <w:sz w:val="24"/>
              </w:rPr>
              <w:t>53,7%</w:t>
            </w:r>
          </w:p>
        </w:tc>
      </w:tr>
      <w:tr>
        <w:trPr>
          <w:trHeight w:val="273" w:hRule="atLeast"/>
        </w:trPr>
        <w:tc>
          <w:tcPr>
            <w:tcW w:w="682" w:type="dxa"/>
          </w:tcPr>
          <w:p>
            <w:pPr>
              <w:pStyle w:val="TableParagraph"/>
              <w:spacing w:line="253" w:lineRule="exact"/>
              <w:ind w:left="15" w:right="1"/>
              <w:rPr>
                <w:sz w:val="24"/>
              </w:rPr>
            </w:pPr>
            <w:r>
              <w:rPr>
                <w:spacing w:val="-5"/>
                <w:sz w:val="24"/>
              </w:rPr>
              <w:t>13</w:t>
            </w:r>
          </w:p>
        </w:tc>
        <w:tc>
          <w:tcPr>
            <w:tcW w:w="2127" w:type="dxa"/>
          </w:tcPr>
          <w:p>
            <w:pPr>
              <w:pStyle w:val="TableParagraph"/>
              <w:spacing w:line="253" w:lineRule="exact"/>
              <w:ind w:left="109"/>
              <w:jc w:val="left"/>
              <w:rPr>
                <w:sz w:val="24"/>
              </w:rPr>
            </w:pPr>
            <w:r>
              <w:rPr>
                <w:sz w:val="24"/>
              </w:rPr>
              <w:t>МАДОУ № </w:t>
            </w:r>
            <w:r>
              <w:rPr>
                <w:spacing w:val="-5"/>
                <w:sz w:val="24"/>
              </w:rPr>
              <w:t>110</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224</w:t>
            </w:r>
          </w:p>
        </w:tc>
        <w:tc>
          <w:tcPr>
            <w:tcW w:w="970" w:type="dxa"/>
          </w:tcPr>
          <w:p>
            <w:pPr>
              <w:pStyle w:val="TableParagraph"/>
              <w:spacing w:line="253" w:lineRule="exact"/>
              <w:ind w:right="354"/>
              <w:jc w:val="right"/>
              <w:rPr>
                <w:sz w:val="24"/>
              </w:rPr>
            </w:pPr>
            <w:r>
              <w:rPr>
                <w:spacing w:val="-5"/>
                <w:sz w:val="24"/>
              </w:rPr>
              <w:t>90</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14</w:t>
            </w:r>
          </w:p>
        </w:tc>
        <w:tc>
          <w:tcPr>
            <w:tcW w:w="2127" w:type="dxa"/>
          </w:tcPr>
          <w:p>
            <w:pPr>
              <w:pStyle w:val="TableParagraph"/>
              <w:spacing w:line="258" w:lineRule="exact"/>
              <w:ind w:left="109"/>
              <w:jc w:val="left"/>
              <w:rPr>
                <w:sz w:val="24"/>
              </w:rPr>
            </w:pPr>
            <w:r>
              <w:rPr>
                <w:sz w:val="24"/>
              </w:rPr>
              <w:t>МАДОУ № </w:t>
            </w:r>
            <w:r>
              <w:rPr>
                <w:spacing w:val="-5"/>
                <w:sz w:val="24"/>
              </w:rPr>
              <w:t>238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284</w:t>
            </w:r>
          </w:p>
        </w:tc>
        <w:tc>
          <w:tcPr>
            <w:tcW w:w="970" w:type="dxa"/>
          </w:tcPr>
          <w:p>
            <w:pPr>
              <w:pStyle w:val="TableParagraph"/>
              <w:spacing w:line="258" w:lineRule="exact"/>
              <w:ind w:right="294"/>
              <w:jc w:val="right"/>
              <w:rPr>
                <w:sz w:val="24"/>
              </w:rPr>
            </w:pPr>
            <w:r>
              <w:rPr>
                <w:spacing w:val="-5"/>
                <w:sz w:val="24"/>
              </w:rPr>
              <w:t>114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15</w:t>
            </w:r>
          </w:p>
        </w:tc>
        <w:tc>
          <w:tcPr>
            <w:tcW w:w="2127" w:type="dxa"/>
          </w:tcPr>
          <w:p>
            <w:pPr>
              <w:pStyle w:val="TableParagraph"/>
              <w:spacing w:line="253" w:lineRule="exact"/>
              <w:ind w:left="109"/>
              <w:jc w:val="left"/>
              <w:rPr>
                <w:sz w:val="24"/>
              </w:rPr>
            </w:pPr>
            <w:r>
              <w:rPr>
                <w:sz w:val="24"/>
              </w:rPr>
              <w:t>МАДОУ № </w:t>
            </w:r>
            <w:r>
              <w:rPr>
                <w:spacing w:val="-5"/>
                <w:sz w:val="24"/>
              </w:rPr>
              <w:t>313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341</w:t>
            </w:r>
          </w:p>
        </w:tc>
        <w:tc>
          <w:tcPr>
            <w:tcW w:w="970" w:type="dxa"/>
          </w:tcPr>
          <w:p>
            <w:pPr>
              <w:pStyle w:val="TableParagraph"/>
              <w:spacing w:line="253" w:lineRule="exact"/>
              <w:ind w:right="294"/>
              <w:jc w:val="right"/>
              <w:rPr>
                <w:sz w:val="24"/>
              </w:rPr>
            </w:pPr>
            <w:r>
              <w:rPr>
                <w:spacing w:val="-5"/>
                <w:sz w:val="24"/>
              </w:rPr>
              <w:t>136</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16</w:t>
            </w:r>
          </w:p>
        </w:tc>
        <w:tc>
          <w:tcPr>
            <w:tcW w:w="2127" w:type="dxa"/>
          </w:tcPr>
          <w:p>
            <w:pPr>
              <w:pStyle w:val="TableParagraph"/>
              <w:spacing w:line="258" w:lineRule="exact"/>
              <w:ind w:left="109"/>
              <w:jc w:val="left"/>
              <w:rPr>
                <w:sz w:val="24"/>
              </w:rPr>
            </w:pPr>
            <w:r>
              <w:rPr>
                <w:sz w:val="24"/>
              </w:rPr>
              <w:t>МАДОУ № </w:t>
            </w:r>
            <w:r>
              <w:rPr>
                <w:spacing w:val="-10"/>
                <w:sz w:val="24"/>
              </w:rPr>
              <w:t>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253</w:t>
            </w:r>
          </w:p>
        </w:tc>
        <w:tc>
          <w:tcPr>
            <w:tcW w:w="970" w:type="dxa"/>
          </w:tcPr>
          <w:p>
            <w:pPr>
              <w:pStyle w:val="TableParagraph"/>
              <w:spacing w:line="258" w:lineRule="exact"/>
              <w:ind w:right="294"/>
              <w:jc w:val="right"/>
              <w:rPr>
                <w:sz w:val="24"/>
              </w:rPr>
            </w:pPr>
            <w:r>
              <w:rPr>
                <w:spacing w:val="-5"/>
                <w:sz w:val="24"/>
              </w:rPr>
              <w:t>101</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17</w:t>
            </w:r>
          </w:p>
        </w:tc>
        <w:tc>
          <w:tcPr>
            <w:tcW w:w="2127" w:type="dxa"/>
          </w:tcPr>
          <w:p>
            <w:pPr>
              <w:pStyle w:val="TableParagraph"/>
              <w:spacing w:line="253" w:lineRule="exact"/>
              <w:ind w:left="109"/>
              <w:jc w:val="left"/>
              <w:rPr>
                <w:sz w:val="24"/>
              </w:rPr>
            </w:pPr>
            <w:r>
              <w:rPr>
                <w:sz w:val="24"/>
              </w:rPr>
              <w:t>МАДОУ № </w:t>
            </w:r>
            <w:r>
              <w:rPr>
                <w:spacing w:val="-5"/>
                <w:sz w:val="24"/>
              </w:rPr>
              <w:t>80</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260</w:t>
            </w:r>
          </w:p>
        </w:tc>
        <w:tc>
          <w:tcPr>
            <w:tcW w:w="970" w:type="dxa"/>
          </w:tcPr>
          <w:p>
            <w:pPr>
              <w:pStyle w:val="TableParagraph"/>
              <w:spacing w:line="253" w:lineRule="exact"/>
              <w:ind w:right="294"/>
              <w:jc w:val="right"/>
              <w:rPr>
                <w:sz w:val="24"/>
              </w:rPr>
            </w:pPr>
            <w:r>
              <w:rPr>
                <w:spacing w:val="-5"/>
                <w:sz w:val="24"/>
              </w:rPr>
              <w:t>104</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7" w:lineRule="exact" w:before="1"/>
              <w:ind w:left="15" w:right="1"/>
              <w:rPr>
                <w:sz w:val="24"/>
              </w:rPr>
            </w:pPr>
            <w:r>
              <w:rPr>
                <w:spacing w:val="-5"/>
                <w:sz w:val="24"/>
              </w:rPr>
              <w:t>18</w:t>
            </w:r>
          </w:p>
        </w:tc>
        <w:tc>
          <w:tcPr>
            <w:tcW w:w="2127" w:type="dxa"/>
          </w:tcPr>
          <w:p>
            <w:pPr>
              <w:pStyle w:val="TableParagraph"/>
              <w:spacing w:line="257" w:lineRule="exact" w:before="1"/>
              <w:ind w:left="109"/>
              <w:jc w:val="left"/>
              <w:rPr>
                <w:sz w:val="24"/>
              </w:rPr>
            </w:pPr>
            <w:r>
              <w:rPr>
                <w:sz w:val="24"/>
              </w:rPr>
              <w:t>МБДОУ № </w:t>
            </w:r>
            <w:r>
              <w:rPr>
                <w:spacing w:val="-5"/>
                <w:sz w:val="24"/>
              </w:rPr>
              <w:t>14</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305</w:t>
            </w:r>
          </w:p>
        </w:tc>
        <w:tc>
          <w:tcPr>
            <w:tcW w:w="970" w:type="dxa"/>
          </w:tcPr>
          <w:p>
            <w:pPr>
              <w:pStyle w:val="TableParagraph"/>
              <w:spacing w:line="257" w:lineRule="exact" w:before="1"/>
              <w:ind w:right="294"/>
              <w:jc w:val="right"/>
              <w:rPr>
                <w:sz w:val="24"/>
              </w:rPr>
            </w:pPr>
            <w:r>
              <w:rPr>
                <w:spacing w:val="-5"/>
                <w:sz w:val="24"/>
              </w:rPr>
              <w:t>143</w:t>
            </w:r>
          </w:p>
        </w:tc>
        <w:tc>
          <w:tcPr>
            <w:tcW w:w="836" w:type="dxa"/>
          </w:tcPr>
          <w:p>
            <w:pPr>
              <w:pStyle w:val="TableParagraph"/>
              <w:spacing w:line="257" w:lineRule="exact" w:before="1"/>
              <w:rPr>
                <w:sz w:val="24"/>
              </w:rPr>
            </w:pPr>
            <w:r>
              <w:rPr>
                <w:spacing w:val="-2"/>
                <w:sz w:val="24"/>
              </w:rPr>
              <w:t>46,9%</w:t>
            </w:r>
          </w:p>
        </w:tc>
      </w:tr>
    </w:tbl>
    <w:p>
      <w:pPr>
        <w:spacing w:after="0" w:line="257" w:lineRule="exact"/>
        <w:rPr>
          <w:sz w:val="24"/>
        </w:rPr>
        <w:sectPr>
          <w:footerReference w:type="default" r:id="rId9"/>
          <w:pgSz w:w="11910" w:h="16840"/>
          <w:pgMar w:header="0" w:footer="778" w:top="1240" w:bottom="1156"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273" w:hRule="atLeast"/>
        </w:trPr>
        <w:tc>
          <w:tcPr>
            <w:tcW w:w="682" w:type="dxa"/>
          </w:tcPr>
          <w:p>
            <w:pPr>
              <w:pStyle w:val="TableParagraph"/>
              <w:spacing w:line="253" w:lineRule="exact"/>
              <w:ind w:left="15" w:right="1"/>
              <w:rPr>
                <w:sz w:val="24"/>
              </w:rPr>
            </w:pPr>
            <w:r>
              <w:rPr>
                <w:spacing w:val="-5"/>
                <w:sz w:val="24"/>
              </w:rPr>
              <w:t>19</w:t>
            </w:r>
          </w:p>
        </w:tc>
        <w:tc>
          <w:tcPr>
            <w:tcW w:w="2127" w:type="dxa"/>
          </w:tcPr>
          <w:p>
            <w:pPr>
              <w:pStyle w:val="TableParagraph"/>
              <w:spacing w:line="253" w:lineRule="exact"/>
              <w:ind w:left="109"/>
              <w:jc w:val="left"/>
              <w:rPr>
                <w:sz w:val="24"/>
              </w:rPr>
            </w:pPr>
            <w:r>
              <w:rPr>
                <w:sz w:val="24"/>
              </w:rPr>
              <w:t>МБДОУ № </w:t>
            </w:r>
            <w:r>
              <w:rPr>
                <w:spacing w:val="-5"/>
                <w:sz w:val="24"/>
              </w:rPr>
              <w:t>169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615</w:t>
            </w:r>
          </w:p>
        </w:tc>
        <w:tc>
          <w:tcPr>
            <w:tcW w:w="970" w:type="dxa"/>
          </w:tcPr>
          <w:p>
            <w:pPr>
              <w:pStyle w:val="TableParagraph"/>
              <w:spacing w:line="253" w:lineRule="exact"/>
              <w:ind w:right="294"/>
              <w:jc w:val="right"/>
              <w:rPr>
                <w:sz w:val="24"/>
              </w:rPr>
            </w:pPr>
            <w:r>
              <w:rPr>
                <w:spacing w:val="-5"/>
                <w:sz w:val="24"/>
              </w:rPr>
              <w:t>334</w:t>
            </w:r>
          </w:p>
        </w:tc>
        <w:tc>
          <w:tcPr>
            <w:tcW w:w="836" w:type="dxa"/>
          </w:tcPr>
          <w:p>
            <w:pPr>
              <w:pStyle w:val="TableParagraph"/>
              <w:spacing w:line="253" w:lineRule="exact"/>
              <w:rPr>
                <w:sz w:val="24"/>
              </w:rPr>
            </w:pPr>
            <w:r>
              <w:rPr>
                <w:spacing w:val="-2"/>
                <w:sz w:val="24"/>
              </w:rPr>
              <w:t>54,3%</w:t>
            </w:r>
          </w:p>
        </w:tc>
      </w:tr>
      <w:tr>
        <w:trPr>
          <w:trHeight w:val="278" w:hRule="atLeast"/>
        </w:trPr>
        <w:tc>
          <w:tcPr>
            <w:tcW w:w="682" w:type="dxa"/>
          </w:tcPr>
          <w:p>
            <w:pPr>
              <w:pStyle w:val="TableParagraph"/>
              <w:spacing w:line="258" w:lineRule="exact"/>
              <w:ind w:left="15" w:right="1"/>
              <w:rPr>
                <w:sz w:val="24"/>
              </w:rPr>
            </w:pPr>
            <w:r>
              <w:rPr>
                <w:spacing w:val="-5"/>
                <w:sz w:val="24"/>
              </w:rPr>
              <w:t>20</w:t>
            </w:r>
          </w:p>
        </w:tc>
        <w:tc>
          <w:tcPr>
            <w:tcW w:w="2127" w:type="dxa"/>
          </w:tcPr>
          <w:p>
            <w:pPr>
              <w:pStyle w:val="TableParagraph"/>
              <w:spacing w:line="258" w:lineRule="exact"/>
              <w:ind w:left="109"/>
              <w:jc w:val="left"/>
              <w:rPr>
                <w:sz w:val="24"/>
              </w:rPr>
            </w:pPr>
            <w:r>
              <w:rPr>
                <w:sz w:val="24"/>
              </w:rPr>
              <w:t>МБДОУ № </w:t>
            </w:r>
            <w:r>
              <w:rPr>
                <w:spacing w:val="-5"/>
                <w:sz w:val="24"/>
              </w:rPr>
              <w:t>182</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920</w:t>
            </w:r>
          </w:p>
        </w:tc>
        <w:tc>
          <w:tcPr>
            <w:tcW w:w="970" w:type="dxa"/>
          </w:tcPr>
          <w:p>
            <w:pPr>
              <w:pStyle w:val="TableParagraph"/>
              <w:spacing w:line="258" w:lineRule="exact"/>
              <w:ind w:right="294"/>
              <w:jc w:val="right"/>
              <w:rPr>
                <w:sz w:val="24"/>
              </w:rPr>
            </w:pPr>
            <w:r>
              <w:rPr>
                <w:spacing w:val="-5"/>
                <w:sz w:val="24"/>
              </w:rPr>
              <w:t>368</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21</w:t>
            </w:r>
          </w:p>
        </w:tc>
        <w:tc>
          <w:tcPr>
            <w:tcW w:w="2127" w:type="dxa"/>
          </w:tcPr>
          <w:p>
            <w:pPr>
              <w:pStyle w:val="TableParagraph"/>
              <w:spacing w:line="253" w:lineRule="exact"/>
              <w:ind w:left="109"/>
              <w:jc w:val="left"/>
              <w:rPr>
                <w:sz w:val="24"/>
              </w:rPr>
            </w:pPr>
            <w:r>
              <w:rPr>
                <w:sz w:val="24"/>
              </w:rPr>
              <w:t>МБДОУ № </w:t>
            </w:r>
            <w:r>
              <w:rPr>
                <w:spacing w:val="-5"/>
                <w:sz w:val="24"/>
              </w:rPr>
              <w:t>22</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120</w:t>
            </w:r>
          </w:p>
        </w:tc>
        <w:tc>
          <w:tcPr>
            <w:tcW w:w="970" w:type="dxa"/>
          </w:tcPr>
          <w:p>
            <w:pPr>
              <w:pStyle w:val="TableParagraph"/>
              <w:spacing w:line="253" w:lineRule="exact"/>
              <w:ind w:right="354"/>
              <w:jc w:val="right"/>
              <w:rPr>
                <w:sz w:val="24"/>
              </w:rPr>
            </w:pPr>
            <w:r>
              <w:rPr>
                <w:spacing w:val="-5"/>
                <w:sz w:val="24"/>
              </w:rPr>
              <w:t>60</w:t>
            </w:r>
          </w:p>
        </w:tc>
        <w:tc>
          <w:tcPr>
            <w:tcW w:w="836" w:type="dxa"/>
          </w:tcPr>
          <w:p>
            <w:pPr>
              <w:pStyle w:val="TableParagraph"/>
              <w:spacing w:line="253" w:lineRule="exact"/>
              <w:rPr>
                <w:sz w:val="24"/>
              </w:rPr>
            </w:pPr>
            <w:r>
              <w:rPr>
                <w:spacing w:val="-2"/>
                <w:sz w:val="24"/>
              </w:rPr>
              <w:t>50,0%</w:t>
            </w:r>
          </w:p>
        </w:tc>
      </w:tr>
      <w:tr>
        <w:trPr>
          <w:trHeight w:val="277" w:hRule="atLeast"/>
        </w:trPr>
        <w:tc>
          <w:tcPr>
            <w:tcW w:w="682" w:type="dxa"/>
          </w:tcPr>
          <w:p>
            <w:pPr>
              <w:pStyle w:val="TableParagraph"/>
              <w:spacing w:line="257" w:lineRule="exact" w:before="1"/>
              <w:ind w:left="15" w:right="1"/>
              <w:rPr>
                <w:sz w:val="24"/>
              </w:rPr>
            </w:pPr>
            <w:r>
              <w:rPr>
                <w:spacing w:val="-5"/>
                <w:sz w:val="24"/>
              </w:rPr>
              <w:t>22</w:t>
            </w:r>
          </w:p>
        </w:tc>
        <w:tc>
          <w:tcPr>
            <w:tcW w:w="2127" w:type="dxa"/>
          </w:tcPr>
          <w:p>
            <w:pPr>
              <w:pStyle w:val="TableParagraph"/>
              <w:spacing w:line="257" w:lineRule="exact" w:before="1"/>
              <w:ind w:left="109"/>
              <w:jc w:val="left"/>
              <w:rPr>
                <w:sz w:val="24"/>
              </w:rPr>
            </w:pPr>
            <w:r>
              <w:rPr>
                <w:sz w:val="24"/>
              </w:rPr>
              <w:t>МБДОУ № </w:t>
            </w:r>
            <w:r>
              <w:rPr>
                <w:spacing w:val="-5"/>
                <w:sz w:val="24"/>
              </w:rPr>
              <w:t>224</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280</w:t>
            </w:r>
          </w:p>
        </w:tc>
        <w:tc>
          <w:tcPr>
            <w:tcW w:w="970" w:type="dxa"/>
          </w:tcPr>
          <w:p>
            <w:pPr>
              <w:pStyle w:val="TableParagraph"/>
              <w:spacing w:line="257" w:lineRule="exact" w:before="1"/>
              <w:ind w:right="294"/>
              <w:jc w:val="right"/>
              <w:rPr>
                <w:sz w:val="24"/>
              </w:rPr>
            </w:pPr>
            <w:r>
              <w:rPr>
                <w:spacing w:val="-5"/>
                <w:sz w:val="24"/>
              </w:rPr>
              <w:t>112</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23</w:t>
            </w:r>
          </w:p>
        </w:tc>
        <w:tc>
          <w:tcPr>
            <w:tcW w:w="2127" w:type="dxa"/>
          </w:tcPr>
          <w:p>
            <w:pPr>
              <w:pStyle w:val="TableParagraph"/>
              <w:spacing w:line="258" w:lineRule="exact"/>
              <w:ind w:left="109"/>
              <w:jc w:val="left"/>
              <w:rPr>
                <w:sz w:val="24"/>
              </w:rPr>
            </w:pPr>
            <w:r>
              <w:rPr>
                <w:sz w:val="24"/>
              </w:rPr>
              <w:t>МБДОУ № </w:t>
            </w:r>
            <w:r>
              <w:rPr>
                <w:spacing w:val="-5"/>
                <w:sz w:val="24"/>
              </w:rPr>
              <w:t>254</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354</w:t>
            </w:r>
          </w:p>
        </w:tc>
        <w:tc>
          <w:tcPr>
            <w:tcW w:w="970" w:type="dxa"/>
          </w:tcPr>
          <w:p>
            <w:pPr>
              <w:pStyle w:val="TableParagraph"/>
              <w:spacing w:line="258" w:lineRule="exact"/>
              <w:ind w:right="294"/>
              <w:jc w:val="right"/>
              <w:rPr>
                <w:sz w:val="24"/>
              </w:rPr>
            </w:pPr>
            <w:r>
              <w:rPr>
                <w:spacing w:val="-5"/>
                <w:sz w:val="24"/>
              </w:rPr>
              <w:t>200</w:t>
            </w:r>
          </w:p>
        </w:tc>
        <w:tc>
          <w:tcPr>
            <w:tcW w:w="836" w:type="dxa"/>
          </w:tcPr>
          <w:p>
            <w:pPr>
              <w:pStyle w:val="TableParagraph"/>
              <w:spacing w:line="258" w:lineRule="exact"/>
              <w:rPr>
                <w:sz w:val="24"/>
              </w:rPr>
            </w:pPr>
            <w:r>
              <w:rPr>
                <w:spacing w:val="-2"/>
                <w:sz w:val="24"/>
              </w:rPr>
              <w:t>56,5%</w:t>
            </w:r>
          </w:p>
        </w:tc>
      </w:tr>
      <w:tr>
        <w:trPr>
          <w:trHeight w:val="273" w:hRule="atLeast"/>
        </w:trPr>
        <w:tc>
          <w:tcPr>
            <w:tcW w:w="682" w:type="dxa"/>
          </w:tcPr>
          <w:p>
            <w:pPr>
              <w:pStyle w:val="TableParagraph"/>
              <w:spacing w:line="253" w:lineRule="exact"/>
              <w:ind w:left="15" w:right="1"/>
              <w:rPr>
                <w:sz w:val="24"/>
              </w:rPr>
            </w:pPr>
            <w:r>
              <w:rPr>
                <w:spacing w:val="-5"/>
                <w:sz w:val="24"/>
              </w:rPr>
              <w:t>24</w:t>
            </w:r>
          </w:p>
        </w:tc>
        <w:tc>
          <w:tcPr>
            <w:tcW w:w="2127" w:type="dxa"/>
          </w:tcPr>
          <w:p>
            <w:pPr>
              <w:pStyle w:val="TableParagraph"/>
              <w:spacing w:line="253" w:lineRule="exact"/>
              <w:ind w:left="109"/>
              <w:jc w:val="left"/>
              <w:rPr>
                <w:sz w:val="24"/>
              </w:rPr>
            </w:pPr>
            <w:r>
              <w:rPr>
                <w:sz w:val="24"/>
              </w:rPr>
              <w:t>МБДОУ № </w:t>
            </w:r>
            <w:r>
              <w:rPr>
                <w:spacing w:val="-5"/>
                <w:sz w:val="24"/>
              </w:rPr>
              <w:t>265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487</w:t>
            </w:r>
          </w:p>
        </w:tc>
        <w:tc>
          <w:tcPr>
            <w:tcW w:w="970" w:type="dxa"/>
          </w:tcPr>
          <w:p>
            <w:pPr>
              <w:pStyle w:val="TableParagraph"/>
              <w:spacing w:line="253" w:lineRule="exact"/>
              <w:ind w:right="294"/>
              <w:jc w:val="right"/>
              <w:rPr>
                <w:sz w:val="24"/>
              </w:rPr>
            </w:pPr>
            <w:r>
              <w:rPr>
                <w:spacing w:val="-5"/>
                <w:sz w:val="24"/>
              </w:rPr>
              <w:t>195</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25</w:t>
            </w:r>
          </w:p>
        </w:tc>
        <w:tc>
          <w:tcPr>
            <w:tcW w:w="2127" w:type="dxa"/>
          </w:tcPr>
          <w:p>
            <w:pPr>
              <w:pStyle w:val="TableParagraph"/>
              <w:spacing w:line="258" w:lineRule="exact"/>
              <w:ind w:left="109"/>
              <w:jc w:val="left"/>
              <w:rPr>
                <w:sz w:val="24"/>
              </w:rPr>
            </w:pPr>
            <w:r>
              <w:rPr>
                <w:sz w:val="24"/>
              </w:rPr>
              <w:t>МБДОУ № </w:t>
            </w:r>
            <w:r>
              <w:rPr>
                <w:spacing w:val="-5"/>
                <w:sz w:val="24"/>
              </w:rPr>
              <w:t>278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364</w:t>
            </w:r>
          </w:p>
        </w:tc>
        <w:tc>
          <w:tcPr>
            <w:tcW w:w="970" w:type="dxa"/>
          </w:tcPr>
          <w:p>
            <w:pPr>
              <w:pStyle w:val="TableParagraph"/>
              <w:spacing w:line="258" w:lineRule="exact"/>
              <w:ind w:right="294"/>
              <w:jc w:val="right"/>
              <w:rPr>
                <w:sz w:val="24"/>
              </w:rPr>
            </w:pPr>
            <w:r>
              <w:rPr>
                <w:spacing w:val="-5"/>
                <w:sz w:val="24"/>
              </w:rPr>
              <w:t>175</w:t>
            </w:r>
          </w:p>
        </w:tc>
        <w:tc>
          <w:tcPr>
            <w:tcW w:w="836" w:type="dxa"/>
          </w:tcPr>
          <w:p>
            <w:pPr>
              <w:pStyle w:val="TableParagraph"/>
              <w:spacing w:line="258" w:lineRule="exact"/>
              <w:rPr>
                <w:sz w:val="24"/>
              </w:rPr>
            </w:pPr>
            <w:r>
              <w:rPr>
                <w:spacing w:val="-2"/>
                <w:sz w:val="24"/>
              </w:rPr>
              <w:t>48,1%</w:t>
            </w:r>
          </w:p>
        </w:tc>
      </w:tr>
      <w:tr>
        <w:trPr>
          <w:trHeight w:val="273" w:hRule="atLeast"/>
        </w:trPr>
        <w:tc>
          <w:tcPr>
            <w:tcW w:w="682" w:type="dxa"/>
          </w:tcPr>
          <w:p>
            <w:pPr>
              <w:pStyle w:val="TableParagraph"/>
              <w:spacing w:line="253" w:lineRule="exact"/>
              <w:ind w:left="15" w:right="1"/>
              <w:rPr>
                <w:sz w:val="24"/>
              </w:rPr>
            </w:pPr>
            <w:r>
              <w:rPr>
                <w:spacing w:val="-5"/>
                <w:sz w:val="24"/>
              </w:rPr>
              <w:t>26</w:t>
            </w:r>
          </w:p>
        </w:tc>
        <w:tc>
          <w:tcPr>
            <w:tcW w:w="2127" w:type="dxa"/>
          </w:tcPr>
          <w:p>
            <w:pPr>
              <w:pStyle w:val="TableParagraph"/>
              <w:spacing w:line="253" w:lineRule="exact"/>
              <w:ind w:left="109"/>
              <w:jc w:val="left"/>
              <w:rPr>
                <w:sz w:val="24"/>
              </w:rPr>
            </w:pPr>
            <w:r>
              <w:rPr>
                <w:sz w:val="24"/>
              </w:rPr>
              <w:t>МБДОУ № </w:t>
            </w:r>
            <w:r>
              <w:rPr>
                <w:spacing w:val="-5"/>
                <w:sz w:val="24"/>
              </w:rPr>
              <w:t>320</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425</w:t>
            </w:r>
          </w:p>
        </w:tc>
        <w:tc>
          <w:tcPr>
            <w:tcW w:w="970" w:type="dxa"/>
          </w:tcPr>
          <w:p>
            <w:pPr>
              <w:pStyle w:val="TableParagraph"/>
              <w:spacing w:line="253" w:lineRule="exact"/>
              <w:ind w:right="294"/>
              <w:jc w:val="right"/>
              <w:rPr>
                <w:sz w:val="24"/>
              </w:rPr>
            </w:pPr>
            <w:r>
              <w:rPr>
                <w:spacing w:val="-5"/>
                <w:sz w:val="24"/>
              </w:rPr>
              <w:t>170</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27</w:t>
            </w:r>
          </w:p>
        </w:tc>
        <w:tc>
          <w:tcPr>
            <w:tcW w:w="2127" w:type="dxa"/>
          </w:tcPr>
          <w:p>
            <w:pPr>
              <w:pStyle w:val="TableParagraph"/>
              <w:spacing w:line="258" w:lineRule="exact"/>
              <w:ind w:left="109"/>
              <w:jc w:val="left"/>
              <w:rPr>
                <w:sz w:val="24"/>
              </w:rPr>
            </w:pPr>
            <w:r>
              <w:rPr>
                <w:sz w:val="24"/>
              </w:rPr>
              <w:t>МАДОУ № </w:t>
            </w:r>
            <w:r>
              <w:rPr>
                <w:spacing w:val="-5"/>
                <w:sz w:val="24"/>
              </w:rPr>
              <w:t>136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373</w:t>
            </w:r>
          </w:p>
        </w:tc>
        <w:tc>
          <w:tcPr>
            <w:tcW w:w="970" w:type="dxa"/>
          </w:tcPr>
          <w:p>
            <w:pPr>
              <w:pStyle w:val="TableParagraph"/>
              <w:spacing w:line="258" w:lineRule="exact"/>
              <w:ind w:right="294"/>
              <w:jc w:val="right"/>
              <w:rPr>
                <w:sz w:val="24"/>
              </w:rPr>
            </w:pPr>
            <w:r>
              <w:rPr>
                <w:spacing w:val="-5"/>
                <w:sz w:val="24"/>
              </w:rPr>
              <w:t>149</w:t>
            </w:r>
          </w:p>
        </w:tc>
        <w:tc>
          <w:tcPr>
            <w:tcW w:w="836" w:type="dxa"/>
          </w:tcPr>
          <w:p>
            <w:pPr>
              <w:pStyle w:val="TableParagraph"/>
              <w:spacing w:line="258"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28</w:t>
            </w:r>
          </w:p>
        </w:tc>
        <w:tc>
          <w:tcPr>
            <w:tcW w:w="2127" w:type="dxa"/>
          </w:tcPr>
          <w:p>
            <w:pPr>
              <w:pStyle w:val="TableParagraph"/>
              <w:spacing w:line="258" w:lineRule="exact"/>
              <w:ind w:left="109"/>
              <w:jc w:val="left"/>
              <w:rPr>
                <w:sz w:val="24"/>
              </w:rPr>
            </w:pPr>
            <w:r>
              <w:rPr>
                <w:sz w:val="24"/>
              </w:rPr>
              <w:t>МАДОУ № </w:t>
            </w:r>
            <w:r>
              <w:rPr>
                <w:spacing w:val="-5"/>
                <w:sz w:val="24"/>
              </w:rPr>
              <w:t>167</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618</w:t>
            </w:r>
          </w:p>
        </w:tc>
        <w:tc>
          <w:tcPr>
            <w:tcW w:w="970" w:type="dxa"/>
          </w:tcPr>
          <w:p>
            <w:pPr>
              <w:pStyle w:val="TableParagraph"/>
              <w:spacing w:line="258" w:lineRule="exact"/>
              <w:ind w:right="294"/>
              <w:jc w:val="right"/>
              <w:rPr>
                <w:sz w:val="24"/>
              </w:rPr>
            </w:pPr>
            <w:r>
              <w:rPr>
                <w:spacing w:val="-5"/>
                <w:sz w:val="24"/>
              </w:rPr>
              <w:t>247</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29</w:t>
            </w:r>
          </w:p>
        </w:tc>
        <w:tc>
          <w:tcPr>
            <w:tcW w:w="2127" w:type="dxa"/>
          </w:tcPr>
          <w:p>
            <w:pPr>
              <w:pStyle w:val="TableParagraph"/>
              <w:spacing w:line="253" w:lineRule="exact"/>
              <w:ind w:left="109"/>
              <w:jc w:val="left"/>
              <w:rPr>
                <w:sz w:val="24"/>
              </w:rPr>
            </w:pPr>
            <w:r>
              <w:rPr>
                <w:sz w:val="24"/>
              </w:rPr>
              <w:t>МАДОУ № </w:t>
            </w:r>
            <w:r>
              <w:rPr>
                <w:spacing w:val="-5"/>
                <w:sz w:val="24"/>
              </w:rPr>
              <w:t>272</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300</w:t>
            </w:r>
          </w:p>
        </w:tc>
        <w:tc>
          <w:tcPr>
            <w:tcW w:w="970" w:type="dxa"/>
          </w:tcPr>
          <w:p>
            <w:pPr>
              <w:pStyle w:val="TableParagraph"/>
              <w:spacing w:line="253" w:lineRule="exact"/>
              <w:ind w:right="294"/>
              <w:jc w:val="right"/>
              <w:rPr>
                <w:sz w:val="24"/>
              </w:rPr>
            </w:pPr>
            <w:r>
              <w:rPr>
                <w:spacing w:val="-5"/>
                <w:sz w:val="24"/>
              </w:rPr>
              <w:t>160</w:t>
            </w:r>
          </w:p>
        </w:tc>
        <w:tc>
          <w:tcPr>
            <w:tcW w:w="836" w:type="dxa"/>
          </w:tcPr>
          <w:p>
            <w:pPr>
              <w:pStyle w:val="TableParagraph"/>
              <w:spacing w:line="253" w:lineRule="exact"/>
              <w:rPr>
                <w:sz w:val="24"/>
              </w:rPr>
            </w:pPr>
            <w:r>
              <w:rPr>
                <w:spacing w:val="-2"/>
                <w:sz w:val="24"/>
              </w:rPr>
              <w:t>53,3%</w:t>
            </w:r>
          </w:p>
        </w:tc>
      </w:tr>
      <w:tr>
        <w:trPr>
          <w:trHeight w:val="277" w:hRule="atLeast"/>
        </w:trPr>
        <w:tc>
          <w:tcPr>
            <w:tcW w:w="682" w:type="dxa"/>
          </w:tcPr>
          <w:p>
            <w:pPr>
              <w:pStyle w:val="TableParagraph"/>
              <w:spacing w:line="258" w:lineRule="exact"/>
              <w:ind w:left="15" w:right="1"/>
              <w:rPr>
                <w:sz w:val="24"/>
              </w:rPr>
            </w:pPr>
            <w:r>
              <w:rPr>
                <w:spacing w:val="-5"/>
                <w:sz w:val="24"/>
              </w:rPr>
              <w:t>30</w:t>
            </w:r>
          </w:p>
        </w:tc>
        <w:tc>
          <w:tcPr>
            <w:tcW w:w="2127" w:type="dxa"/>
          </w:tcPr>
          <w:p>
            <w:pPr>
              <w:pStyle w:val="TableParagraph"/>
              <w:spacing w:line="258" w:lineRule="exact"/>
              <w:ind w:left="109"/>
              <w:jc w:val="left"/>
              <w:rPr>
                <w:sz w:val="24"/>
              </w:rPr>
            </w:pPr>
            <w:r>
              <w:rPr>
                <w:sz w:val="24"/>
              </w:rPr>
              <w:t>МАДОУ № </w:t>
            </w:r>
            <w:r>
              <w:rPr>
                <w:spacing w:val="-5"/>
                <w:sz w:val="24"/>
              </w:rPr>
              <w:t>279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225</w:t>
            </w:r>
          </w:p>
        </w:tc>
        <w:tc>
          <w:tcPr>
            <w:tcW w:w="970" w:type="dxa"/>
          </w:tcPr>
          <w:p>
            <w:pPr>
              <w:pStyle w:val="TableParagraph"/>
              <w:spacing w:line="258" w:lineRule="exact"/>
              <w:ind w:right="294"/>
              <w:jc w:val="right"/>
              <w:rPr>
                <w:sz w:val="24"/>
              </w:rPr>
            </w:pPr>
            <w:r>
              <w:rPr>
                <w:spacing w:val="-5"/>
                <w:sz w:val="24"/>
              </w:rPr>
              <w:t>110</w:t>
            </w:r>
          </w:p>
        </w:tc>
        <w:tc>
          <w:tcPr>
            <w:tcW w:w="836" w:type="dxa"/>
          </w:tcPr>
          <w:p>
            <w:pPr>
              <w:pStyle w:val="TableParagraph"/>
              <w:spacing w:line="258" w:lineRule="exact"/>
              <w:rPr>
                <w:sz w:val="24"/>
              </w:rPr>
            </w:pPr>
            <w:r>
              <w:rPr>
                <w:spacing w:val="-2"/>
                <w:sz w:val="24"/>
              </w:rPr>
              <w:t>48,9%</w:t>
            </w:r>
          </w:p>
        </w:tc>
      </w:tr>
      <w:tr>
        <w:trPr>
          <w:trHeight w:val="273" w:hRule="atLeast"/>
        </w:trPr>
        <w:tc>
          <w:tcPr>
            <w:tcW w:w="682" w:type="dxa"/>
          </w:tcPr>
          <w:p>
            <w:pPr>
              <w:pStyle w:val="TableParagraph"/>
              <w:spacing w:line="253" w:lineRule="exact"/>
              <w:ind w:left="15" w:right="1"/>
              <w:rPr>
                <w:sz w:val="24"/>
              </w:rPr>
            </w:pPr>
            <w:r>
              <w:rPr>
                <w:spacing w:val="-5"/>
                <w:sz w:val="24"/>
              </w:rPr>
              <w:t>31</w:t>
            </w:r>
          </w:p>
        </w:tc>
        <w:tc>
          <w:tcPr>
            <w:tcW w:w="2127" w:type="dxa"/>
          </w:tcPr>
          <w:p>
            <w:pPr>
              <w:pStyle w:val="TableParagraph"/>
              <w:spacing w:line="253" w:lineRule="exact"/>
              <w:ind w:left="109"/>
              <w:jc w:val="left"/>
              <w:rPr>
                <w:sz w:val="24"/>
              </w:rPr>
            </w:pPr>
            <w:r>
              <w:rPr>
                <w:sz w:val="24"/>
              </w:rPr>
              <w:t>МБДОУ № </w:t>
            </w:r>
            <w:r>
              <w:rPr>
                <w:spacing w:val="-5"/>
                <w:sz w:val="24"/>
              </w:rPr>
              <w:t>187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569</w:t>
            </w:r>
          </w:p>
        </w:tc>
        <w:tc>
          <w:tcPr>
            <w:tcW w:w="970" w:type="dxa"/>
          </w:tcPr>
          <w:p>
            <w:pPr>
              <w:pStyle w:val="TableParagraph"/>
              <w:spacing w:line="253" w:lineRule="exact"/>
              <w:ind w:right="294"/>
              <w:jc w:val="right"/>
              <w:rPr>
                <w:sz w:val="24"/>
              </w:rPr>
            </w:pPr>
            <w:r>
              <w:rPr>
                <w:spacing w:val="-5"/>
                <w:sz w:val="24"/>
              </w:rPr>
              <w:t>228</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32</w:t>
            </w:r>
          </w:p>
        </w:tc>
        <w:tc>
          <w:tcPr>
            <w:tcW w:w="2127" w:type="dxa"/>
          </w:tcPr>
          <w:p>
            <w:pPr>
              <w:pStyle w:val="TableParagraph"/>
              <w:spacing w:line="258" w:lineRule="exact"/>
              <w:ind w:left="109"/>
              <w:jc w:val="left"/>
              <w:rPr>
                <w:sz w:val="24"/>
              </w:rPr>
            </w:pPr>
            <w:r>
              <w:rPr>
                <w:sz w:val="24"/>
              </w:rPr>
              <w:t>МБДОУ № </w:t>
            </w:r>
            <w:r>
              <w:rPr>
                <w:spacing w:val="-5"/>
                <w:sz w:val="24"/>
              </w:rPr>
              <w:t>24</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817</w:t>
            </w:r>
          </w:p>
        </w:tc>
        <w:tc>
          <w:tcPr>
            <w:tcW w:w="970" w:type="dxa"/>
          </w:tcPr>
          <w:p>
            <w:pPr>
              <w:pStyle w:val="TableParagraph"/>
              <w:spacing w:line="258" w:lineRule="exact"/>
              <w:ind w:right="294"/>
              <w:jc w:val="right"/>
              <w:rPr>
                <w:sz w:val="24"/>
              </w:rPr>
            </w:pPr>
            <w:r>
              <w:rPr>
                <w:spacing w:val="-5"/>
                <w:sz w:val="24"/>
              </w:rPr>
              <w:t>327</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33</w:t>
            </w:r>
          </w:p>
        </w:tc>
        <w:tc>
          <w:tcPr>
            <w:tcW w:w="2127" w:type="dxa"/>
          </w:tcPr>
          <w:p>
            <w:pPr>
              <w:pStyle w:val="TableParagraph"/>
              <w:spacing w:line="253" w:lineRule="exact"/>
              <w:ind w:left="109"/>
              <w:jc w:val="left"/>
              <w:rPr>
                <w:sz w:val="24"/>
              </w:rPr>
            </w:pPr>
            <w:r>
              <w:rPr>
                <w:sz w:val="24"/>
              </w:rPr>
              <w:t>МБДОУ № </w:t>
            </w:r>
            <w:r>
              <w:rPr>
                <w:spacing w:val="-5"/>
                <w:sz w:val="24"/>
              </w:rPr>
              <w:t>249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135</w:t>
            </w:r>
          </w:p>
        </w:tc>
        <w:tc>
          <w:tcPr>
            <w:tcW w:w="970" w:type="dxa"/>
          </w:tcPr>
          <w:p>
            <w:pPr>
              <w:pStyle w:val="TableParagraph"/>
              <w:spacing w:line="253" w:lineRule="exact"/>
              <w:ind w:right="354"/>
              <w:jc w:val="right"/>
              <w:rPr>
                <w:sz w:val="24"/>
              </w:rPr>
            </w:pPr>
            <w:r>
              <w:rPr>
                <w:spacing w:val="-5"/>
                <w:sz w:val="24"/>
              </w:rPr>
              <w:t>54</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7" w:lineRule="exact" w:before="1"/>
              <w:ind w:left="15" w:right="1"/>
              <w:rPr>
                <w:sz w:val="24"/>
              </w:rPr>
            </w:pPr>
            <w:r>
              <w:rPr>
                <w:spacing w:val="-5"/>
                <w:sz w:val="24"/>
              </w:rPr>
              <w:t>34</w:t>
            </w:r>
          </w:p>
        </w:tc>
        <w:tc>
          <w:tcPr>
            <w:tcW w:w="2127" w:type="dxa"/>
          </w:tcPr>
          <w:p>
            <w:pPr>
              <w:pStyle w:val="TableParagraph"/>
              <w:spacing w:line="257" w:lineRule="exact" w:before="1"/>
              <w:ind w:left="109"/>
              <w:jc w:val="left"/>
              <w:rPr>
                <w:sz w:val="24"/>
              </w:rPr>
            </w:pPr>
            <w:r>
              <w:rPr>
                <w:sz w:val="24"/>
              </w:rPr>
              <w:t>МБДОУ № </w:t>
            </w:r>
            <w:r>
              <w:rPr>
                <w:spacing w:val="-5"/>
                <w:sz w:val="24"/>
              </w:rPr>
              <w:t>264</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Ленинский</w:t>
            </w:r>
            <w:r>
              <w:rPr>
                <w:spacing w:val="-4"/>
                <w:sz w:val="24"/>
              </w:rPr>
              <w:t> район</w:t>
            </w:r>
          </w:p>
        </w:tc>
        <w:tc>
          <w:tcPr>
            <w:tcW w:w="1450" w:type="dxa"/>
          </w:tcPr>
          <w:p>
            <w:pPr>
              <w:pStyle w:val="TableParagraph"/>
              <w:spacing w:line="257" w:lineRule="exact" w:before="1"/>
              <w:ind w:left="10" w:right="1"/>
              <w:rPr>
                <w:sz w:val="24"/>
              </w:rPr>
            </w:pPr>
            <w:r>
              <w:rPr>
                <w:spacing w:val="-5"/>
                <w:sz w:val="24"/>
              </w:rPr>
              <w:t>367</w:t>
            </w:r>
          </w:p>
        </w:tc>
        <w:tc>
          <w:tcPr>
            <w:tcW w:w="970" w:type="dxa"/>
          </w:tcPr>
          <w:p>
            <w:pPr>
              <w:pStyle w:val="TableParagraph"/>
              <w:spacing w:line="257" w:lineRule="exact" w:before="1"/>
              <w:ind w:right="294"/>
              <w:jc w:val="right"/>
              <w:rPr>
                <w:sz w:val="24"/>
              </w:rPr>
            </w:pPr>
            <w:r>
              <w:rPr>
                <w:spacing w:val="-5"/>
                <w:sz w:val="24"/>
              </w:rPr>
              <w:t>147</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35</w:t>
            </w:r>
          </w:p>
        </w:tc>
        <w:tc>
          <w:tcPr>
            <w:tcW w:w="2127" w:type="dxa"/>
          </w:tcPr>
          <w:p>
            <w:pPr>
              <w:pStyle w:val="TableParagraph"/>
              <w:spacing w:line="258" w:lineRule="exact"/>
              <w:ind w:left="109"/>
              <w:jc w:val="left"/>
              <w:rPr>
                <w:sz w:val="24"/>
              </w:rPr>
            </w:pPr>
            <w:r>
              <w:rPr>
                <w:sz w:val="24"/>
              </w:rPr>
              <w:t>МБДОУ № </w:t>
            </w:r>
            <w:r>
              <w:rPr>
                <w:spacing w:val="-5"/>
                <w:sz w:val="24"/>
              </w:rPr>
              <w:t>268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148</w:t>
            </w:r>
          </w:p>
        </w:tc>
        <w:tc>
          <w:tcPr>
            <w:tcW w:w="970" w:type="dxa"/>
          </w:tcPr>
          <w:p>
            <w:pPr>
              <w:pStyle w:val="TableParagraph"/>
              <w:spacing w:line="258" w:lineRule="exact"/>
              <w:ind w:right="354"/>
              <w:jc w:val="right"/>
              <w:rPr>
                <w:sz w:val="24"/>
              </w:rPr>
            </w:pPr>
            <w:r>
              <w:rPr>
                <w:spacing w:val="-5"/>
                <w:sz w:val="24"/>
              </w:rPr>
              <w:t>59</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36</w:t>
            </w:r>
          </w:p>
        </w:tc>
        <w:tc>
          <w:tcPr>
            <w:tcW w:w="2127" w:type="dxa"/>
          </w:tcPr>
          <w:p>
            <w:pPr>
              <w:pStyle w:val="TableParagraph"/>
              <w:spacing w:line="253" w:lineRule="exact"/>
              <w:ind w:left="109"/>
              <w:jc w:val="left"/>
              <w:rPr>
                <w:sz w:val="24"/>
              </w:rPr>
            </w:pPr>
            <w:r>
              <w:rPr>
                <w:sz w:val="24"/>
              </w:rPr>
              <w:t>МБДОУ № </w:t>
            </w:r>
            <w:r>
              <w:rPr>
                <w:spacing w:val="-5"/>
                <w:sz w:val="24"/>
              </w:rPr>
              <w:t>271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519</w:t>
            </w:r>
          </w:p>
        </w:tc>
        <w:tc>
          <w:tcPr>
            <w:tcW w:w="970" w:type="dxa"/>
          </w:tcPr>
          <w:p>
            <w:pPr>
              <w:pStyle w:val="TableParagraph"/>
              <w:spacing w:line="253" w:lineRule="exact"/>
              <w:ind w:right="294"/>
              <w:jc w:val="right"/>
              <w:rPr>
                <w:sz w:val="24"/>
              </w:rPr>
            </w:pPr>
            <w:r>
              <w:rPr>
                <w:spacing w:val="-5"/>
                <w:sz w:val="24"/>
              </w:rPr>
              <w:t>208</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37</w:t>
            </w:r>
          </w:p>
        </w:tc>
        <w:tc>
          <w:tcPr>
            <w:tcW w:w="2127" w:type="dxa"/>
          </w:tcPr>
          <w:p>
            <w:pPr>
              <w:pStyle w:val="TableParagraph"/>
              <w:spacing w:line="258" w:lineRule="exact"/>
              <w:ind w:left="109"/>
              <w:jc w:val="left"/>
              <w:rPr>
                <w:sz w:val="24"/>
              </w:rPr>
            </w:pPr>
            <w:r>
              <w:rPr>
                <w:sz w:val="24"/>
              </w:rPr>
              <w:t>МБДОУ № </w:t>
            </w:r>
            <w:r>
              <w:rPr>
                <w:spacing w:val="-5"/>
                <w:sz w:val="24"/>
              </w:rPr>
              <w:t>276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388</w:t>
            </w:r>
          </w:p>
        </w:tc>
        <w:tc>
          <w:tcPr>
            <w:tcW w:w="970" w:type="dxa"/>
          </w:tcPr>
          <w:p>
            <w:pPr>
              <w:pStyle w:val="TableParagraph"/>
              <w:spacing w:line="258" w:lineRule="exact"/>
              <w:ind w:right="294"/>
              <w:jc w:val="right"/>
              <w:rPr>
                <w:sz w:val="24"/>
              </w:rPr>
            </w:pPr>
            <w:r>
              <w:rPr>
                <w:spacing w:val="-5"/>
                <w:sz w:val="24"/>
              </w:rPr>
              <w:t>200</w:t>
            </w:r>
          </w:p>
        </w:tc>
        <w:tc>
          <w:tcPr>
            <w:tcW w:w="836" w:type="dxa"/>
          </w:tcPr>
          <w:p>
            <w:pPr>
              <w:pStyle w:val="TableParagraph"/>
              <w:spacing w:line="258" w:lineRule="exact"/>
              <w:rPr>
                <w:sz w:val="24"/>
              </w:rPr>
            </w:pPr>
            <w:r>
              <w:rPr>
                <w:spacing w:val="-2"/>
                <w:sz w:val="24"/>
              </w:rPr>
              <w:t>51,5%</w:t>
            </w:r>
          </w:p>
        </w:tc>
      </w:tr>
      <w:tr>
        <w:trPr>
          <w:trHeight w:val="273" w:hRule="atLeast"/>
        </w:trPr>
        <w:tc>
          <w:tcPr>
            <w:tcW w:w="682" w:type="dxa"/>
          </w:tcPr>
          <w:p>
            <w:pPr>
              <w:pStyle w:val="TableParagraph"/>
              <w:spacing w:line="253" w:lineRule="exact"/>
              <w:ind w:left="15" w:right="1"/>
              <w:rPr>
                <w:sz w:val="24"/>
              </w:rPr>
            </w:pPr>
            <w:r>
              <w:rPr>
                <w:spacing w:val="-5"/>
                <w:sz w:val="24"/>
              </w:rPr>
              <w:t>38</w:t>
            </w:r>
          </w:p>
        </w:tc>
        <w:tc>
          <w:tcPr>
            <w:tcW w:w="2127" w:type="dxa"/>
          </w:tcPr>
          <w:p>
            <w:pPr>
              <w:pStyle w:val="TableParagraph"/>
              <w:spacing w:line="253" w:lineRule="exact"/>
              <w:ind w:left="109"/>
              <w:jc w:val="left"/>
              <w:rPr>
                <w:sz w:val="24"/>
              </w:rPr>
            </w:pPr>
            <w:r>
              <w:rPr>
                <w:sz w:val="24"/>
              </w:rPr>
              <w:t>МБДОУ № </w:t>
            </w:r>
            <w:r>
              <w:rPr>
                <w:spacing w:val="-5"/>
                <w:sz w:val="24"/>
              </w:rPr>
              <w:t>307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368</w:t>
            </w:r>
          </w:p>
        </w:tc>
        <w:tc>
          <w:tcPr>
            <w:tcW w:w="970" w:type="dxa"/>
          </w:tcPr>
          <w:p>
            <w:pPr>
              <w:pStyle w:val="TableParagraph"/>
              <w:spacing w:line="253" w:lineRule="exact"/>
              <w:ind w:right="294"/>
              <w:jc w:val="right"/>
              <w:rPr>
                <w:sz w:val="24"/>
              </w:rPr>
            </w:pPr>
            <w:r>
              <w:rPr>
                <w:spacing w:val="-5"/>
                <w:sz w:val="24"/>
              </w:rPr>
              <w:t>147</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39</w:t>
            </w:r>
          </w:p>
        </w:tc>
        <w:tc>
          <w:tcPr>
            <w:tcW w:w="2127" w:type="dxa"/>
          </w:tcPr>
          <w:p>
            <w:pPr>
              <w:pStyle w:val="TableParagraph"/>
              <w:spacing w:line="258" w:lineRule="exact"/>
              <w:ind w:left="109"/>
              <w:jc w:val="left"/>
              <w:rPr>
                <w:sz w:val="24"/>
              </w:rPr>
            </w:pPr>
            <w:r>
              <w:rPr>
                <w:sz w:val="24"/>
              </w:rPr>
              <w:t>МБДОУ № </w:t>
            </w:r>
            <w:r>
              <w:rPr>
                <w:spacing w:val="-5"/>
                <w:sz w:val="24"/>
              </w:rPr>
              <w:t>41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387</w:t>
            </w:r>
          </w:p>
        </w:tc>
        <w:tc>
          <w:tcPr>
            <w:tcW w:w="970" w:type="dxa"/>
          </w:tcPr>
          <w:p>
            <w:pPr>
              <w:pStyle w:val="TableParagraph"/>
              <w:spacing w:line="258" w:lineRule="exact"/>
              <w:ind w:right="294"/>
              <w:jc w:val="right"/>
              <w:rPr>
                <w:sz w:val="24"/>
              </w:rPr>
            </w:pPr>
            <w:r>
              <w:rPr>
                <w:spacing w:val="-5"/>
                <w:sz w:val="24"/>
              </w:rPr>
              <w:t>155</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40</w:t>
            </w:r>
          </w:p>
        </w:tc>
        <w:tc>
          <w:tcPr>
            <w:tcW w:w="2127" w:type="dxa"/>
          </w:tcPr>
          <w:p>
            <w:pPr>
              <w:pStyle w:val="TableParagraph"/>
              <w:spacing w:line="253" w:lineRule="exact"/>
              <w:ind w:left="109"/>
              <w:jc w:val="left"/>
              <w:rPr>
                <w:sz w:val="24"/>
              </w:rPr>
            </w:pPr>
            <w:r>
              <w:rPr>
                <w:sz w:val="24"/>
              </w:rPr>
              <w:t>МБДОУ № </w:t>
            </w:r>
            <w:r>
              <w:rPr>
                <w:spacing w:val="-5"/>
                <w:sz w:val="24"/>
              </w:rPr>
              <w:t>63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316</w:t>
            </w:r>
          </w:p>
        </w:tc>
        <w:tc>
          <w:tcPr>
            <w:tcW w:w="970" w:type="dxa"/>
          </w:tcPr>
          <w:p>
            <w:pPr>
              <w:pStyle w:val="TableParagraph"/>
              <w:spacing w:line="253" w:lineRule="exact"/>
              <w:ind w:right="294"/>
              <w:jc w:val="right"/>
              <w:rPr>
                <w:sz w:val="24"/>
              </w:rPr>
            </w:pPr>
            <w:r>
              <w:rPr>
                <w:spacing w:val="-5"/>
                <w:sz w:val="24"/>
              </w:rPr>
              <w:t>126</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7" w:lineRule="exact" w:before="1"/>
              <w:ind w:left="15" w:right="1"/>
              <w:rPr>
                <w:sz w:val="24"/>
              </w:rPr>
            </w:pPr>
            <w:r>
              <w:rPr>
                <w:spacing w:val="-5"/>
                <w:sz w:val="24"/>
              </w:rPr>
              <w:t>41</w:t>
            </w:r>
          </w:p>
        </w:tc>
        <w:tc>
          <w:tcPr>
            <w:tcW w:w="2127" w:type="dxa"/>
          </w:tcPr>
          <w:p>
            <w:pPr>
              <w:pStyle w:val="TableParagraph"/>
              <w:spacing w:line="257" w:lineRule="exact" w:before="1"/>
              <w:ind w:left="109"/>
              <w:jc w:val="left"/>
              <w:rPr>
                <w:sz w:val="24"/>
              </w:rPr>
            </w:pPr>
            <w:r>
              <w:rPr>
                <w:sz w:val="24"/>
              </w:rPr>
              <w:t>МБДОУ № </w:t>
            </w:r>
            <w:r>
              <w:rPr>
                <w:spacing w:val="-5"/>
                <w:sz w:val="24"/>
              </w:rPr>
              <w:t>84</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Ленинский</w:t>
            </w:r>
            <w:r>
              <w:rPr>
                <w:spacing w:val="-4"/>
                <w:sz w:val="24"/>
              </w:rPr>
              <w:t> район</w:t>
            </w:r>
          </w:p>
        </w:tc>
        <w:tc>
          <w:tcPr>
            <w:tcW w:w="1450" w:type="dxa"/>
          </w:tcPr>
          <w:p>
            <w:pPr>
              <w:pStyle w:val="TableParagraph"/>
              <w:spacing w:line="257" w:lineRule="exact" w:before="1"/>
              <w:ind w:left="10" w:right="1"/>
              <w:rPr>
                <w:sz w:val="24"/>
              </w:rPr>
            </w:pPr>
            <w:r>
              <w:rPr>
                <w:spacing w:val="-5"/>
                <w:sz w:val="24"/>
              </w:rPr>
              <w:t>366</w:t>
            </w:r>
          </w:p>
        </w:tc>
        <w:tc>
          <w:tcPr>
            <w:tcW w:w="970" w:type="dxa"/>
          </w:tcPr>
          <w:p>
            <w:pPr>
              <w:pStyle w:val="TableParagraph"/>
              <w:spacing w:line="257" w:lineRule="exact" w:before="1"/>
              <w:ind w:right="294"/>
              <w:jc w:val="right"/>
              <w:rPr>
                <w:sz w:val="24"/>
              </w:rPr>
            </w:pPr>
            <w:r>
              <w:rPr>
                <w:spacing w:val="-5"/>
                <w:sz w:val="24"/>
              </w:rPr>
              <w:t>146</w:t>
            </w:r>
          </w:p>
        </w:tc>
        <w:tc>
          <w:tcPr>
            <w:tcW w:w="836" w:type="dxa"/>
          </w:tcPr>
          <w:p>
            <w:pPr>
              <w:pStyle w:val="TableParagraph"/>
              <w:spacing w:line="257" w:lineRule="exact" w:before="1"/>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42</w:t>
            </w:r>
          </w:p>
        </w:tc>
        <w:tc>
          <w:tcPr>
            <w:tcW w:w="2127" w:type="dxa"/>
          </w:tcPr>
          <w:p>
            <w:pPr>
              <w:pStyle w:val="TableParagraph"/>
              <w:spacing w:line="273" w:lineRule="exact"/>
              <w:ind w:left="109"/>
              <w:jc w:val="left"/>
              <w:rPr>
                <w:sz w:val="24"/>
              </w:rPr>
            </w:pPr>
            <w:r>
              <w:rPr>
                <w:sz w:val="24"/>
              </w:rPr>
              <w:t>МАДОУ № </w:t>
            </w:r>
            <w:r>
              <w:rPr>
                <w:spacing w:val="-5"/>
                <w:sz w:val="24"/>
              </w:rPr>
              <w:t>322</w:t>
            </w:r>
          </w:p>
          <w:p>
            <w:pPr>
              <w:pStyle w:val="TableParagraph"/>
              <w:spacing w:line="257" w:lineRule="exact" w:before="2"/>
              <w:ind w:left="109"/>
              <w:jc w:val="left"/>
              <w:rPr>
                <w:sz w:val="24"/>
              </w:rPr>
            </w:pPr>
            <w:r>
              <w:rPr>
                <w:spacing w:val="-2"/>
                <w:sz w:val="24"/>
              </w:rPr>
              <w:t>«Морозко»</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255</w:t>
            </w:r>
          </w:p>
        </w:tc>
        <w:tc>
          <w:tcPr>
            <w:tcW w:w="970" w:type="dxa"/>
          </w:tcPr>
          <w:p>
            <w:pPr>
              <w:pStyle w:val="TableParagraph"/>
              <w:spacing w:before="135"/>
              <w:ind w:right="294"/>
              <w:jc w:val="right"/>
              <w:rPr>
                <w:sz w:val="24"/>
              </w:rPr>
            </w:pPr>
            <w:r>
              <w:rPr>
                <w:spacing w:val="-5"/>
                <w:sz w:val="24"/>
              </w:rPr>
              <w:t>102</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43</w:t>
            </w:r>
          </w:p>
        </w:tc>
        <w:tc>
          <w:tcPr>
            <w:tcW w:w="2127" w:type="dxa"/>
          </w:tcPr>
          <w:p>
            <w:pPr>
              <w:pStyle w:val="TableParagraph"/>
              <w:spacing w:line="273" w:lineRule="exact"/>
              <w:ind w:left="109"/>
              <w:jc w:val="left"/>
              <w:rPr>
                <w:sz w:val="24"/>
              </w:rPr>
            </w:pPr>
            <w:r>
              <w:rPr>
                <w:sz w:val="24"/>
              </w:rPr>
              <w:t>МБДОУ № </w:t>
            </w:r>
            <w:r>
              <w:rPr>
                <w:spacing w:val="-5"/>
                <w:sz w:val="24"/>
              </w:rPr>
              <w:t>132</w:t>
            </w:r>
          </w:p>
          <w:p>
            <w:pPr>
              <w:pStyle w:val="TableParagraph"/>
              <w:spacing w:line="257" w:lineRule="exact" w:before="2"/>
              <w:ind w:left="109"/>
              <w:jc w:val="left"/>
              <w:rPr>
                <w:sz w:val="24"/>
              </w:rPr>
            </w:pPr>
            <w:r>
              <w:rPr>
                <w:spacing w:val="-2"/>
                <w:sz w:val="24"/>
              </w:rPr>
              <w:t>«Залесье»</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176</w:t>
            </w:r>
          </w:p>
        </w:tc>
        <w:tc>
          <w:tcPr>
            <w:tcW w:w="970" w:type="dxa"/>
          </w:tcPr>
          <w:p>
            <w:pPr>
              <w:pStyle w:val="TableParagraph"/>
              <w:spacing w:before="135"/>
              <w:ind w:right="354"/>
              <w:jc w:val="right"/>
              <w:rPr>
                <w:sz w:val="24"/>
              </w:rPr>
            </w:pPr>
            <w:r>
              <w:rPr>
                <w:spacing w:val="-5"/>
                <w:sz w:val="24"/>
              </w:rPr>
              <w:t>70</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44</w:t>
            </w:r>
          </w:p>
        </w:tc>
        <w:tc>
          <w:tcPr>
            <w:tcW w:w="2127" w:type="dxa"/>
          </w:tcPr>
          <w:p>
            <w:pPr>
              <w:pStyle w:val="TableParagraph"/>
              <w:spacing w:line="273" w:lineRule="exact"/>
              <w:ind w:left="109"/>
              <w:jc w:val="left"/>
              <w:rPr>
                <w:sz w:val="24"/>
              </w:rPr>
            </w:pPr>
            <w:r>
              <w:rPr>
                <w:sz w:val="24"/>
              </w:rPr>
              <w:t>МБДОУ № </w:t>
            </w:r>
            <w:r>
              <w:rPr>
                <w:spacing w:val="-5"/>
                <w:sz w:val="24"/>
              </w:rPr>
              <w:t>139</w:t>
            </w:r>
          </w:p>
          <w:p>
            <w:pPr>
              <w:pStyle w:val="TableParagraph"/>
              <w:spacing w:line="257" w:lineRule="exact" w:before="2"/>
              <w:ind w:left="109"/>
              <w:jc w:val="left"/>
              <w:rPr>
                <w:sz w:val="24"/>
              </w:rPr>
            </w:pPr>
            <w:r>
              <w:rPr>
                <w:spacing w:val="-2"/>
                <w:sz w:val="24"/>
              </w:rPr>
              <w:t>«Катерок»</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175</w:t>
            </w:r>
          </w:p>
        </w:tc>
        <w:tc>
          <w:tcPr>
            <w:tcW w:w="970" w:type="dxa"/>
          </w:tcPr>
          <w:p>
            <w:pPr>
              <w:pStyle w:val="TableParagraph"/>
              <w:spacing w:before="135"/>
              <w:ind w:right="294"/>
              <w:jc w:val="right"/>
              <w:rPr>
                <w:sz w:val="24"/>
              </w:rPr>
            </w:pPr>
            <w:r>
              <w:rPr>
                <w:spacing w:val="-5"/>
                <w:sz w:val="24"/>
              </w:rPr>
              <w:t>141</w:t>
            </w:r>
          </w:p>
        </w:tc>
        <w:tc>
          <w:tcPr>
            <w:tcW w:w="836" w:type="dxa"/>
          </w:tcPr>
          <w:p>
            <w:pPr>
              <w:pStyle w:val="TableParagraph"/>
              <w:spacing w:before="135"/>
              <w:rPr>
                <w:sz w:val="24"/>
              </w:rPr>
            </w:pPr>
            <w:r>
              <w:rPr>
                <w:spacing w:val="-2"/>
                <w:sz w:val="24"/>
              </w:rPr>
              <w:t>80,6%</w:t>
            </w:r>
          </w:p>
        </w:tc>
      </w:tr>
      <w:tr>
        <w:trPr>
          <w:trHeight w:val="277" w:hRule="atLeast"/>
        </w:trPr>
        <w:tc>
          <w:tcPr>
            <w:tcW w:w="682" w:type="dxa"/>
          </w:tcPr>
          <w:p>
            <w:pPr>
              <w:pStyle w:val="TableParagraph"/>
              <w:spacing w:line="258" w:lineRule="exact"/>
              <w:ind w:left="15" w:right="1"/>
              <w:rPr>
                <w:sz w:val="24"/>
              </w:rPr>
            </w:pPr>
            <w:r>
              <w:rPr>
                <w:spacing w:val="-5"/>
                <w:sz w:val="24"/>
              </w:rPr>
              <w:t>45</w:t>
            </w:r>
          </w:p>
        </w:tc>
        <w:tc>
          <w:tcPr>
            <w:tcW w:w="2127" w:type="dxa"/>
          </w:tcPr>
          <w:p>
            <w:pPr>
              <w:pStyle w:val="TableParagraph"/>
              <w:spacing w:line="258" w:lineRule="exact"/>
              <w:ind w:left="109"/>
              <w:jc w:val="left"/>
              <w:rPr>
                <w:sz w:val="24"/>
              </w:rPr>
            </w:pPr>
            <w:r>
              <w:rPr>
                <w:sz w:val="24"/>
              </w:rPr>
              <w:t>МБДОУ № </w:t>
            </w:r>
            <w:r>
              <w:rPr>
                <w:spacing w:val="-5"/>
                <w:sz w:val="24"/>
              </w:rPr>
              <w:t>15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325</w:t>
            </w:r>
          </w:p>
        </w:tc>
        <w:tc>
          <w:tcPr>
            <w:tcW w:w="970" w:type="dxa"/>
          </w:tcPr>
          <w:p>
            <w:pPr>
              <w:pStyle w:val="TableParagraph"/>
              <w:spacing w:line="258" w:lineRule="exact"/>
              <w:ind w:right="294"/>
              <w:jc w:val="right"/>
              <w:rPr>
                <w:sz w:val="24"/>
              </w:rPr>
            </w:pPr>
            <w:r>
              <w:rPr>
                <w:spacing w:val="-5"/>
                <w:sz w:val="24"/>
              </w:rPr>
              <w:t>130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46</w:t>
            </w:r>
          </w:p>
        </w:tc>
        <w:tc>
          <w:tcPr>
            <w:tcW w:w="2127" w:type="dxa"/>
          </w:tcPr>
          <w:p>
            <w:pPr>
              <w:pStyle w:val="TableParagraph"/>
              <w:spacing w:line="253" w:lineRule="exact"/>
              <w:ind w:left="109"/>
              <w:jc w:val="left"/>
              <w:rPr>
                <w:sz w:val="24"/>
              </w:rPr>
            </w:pPr>
            <w:r>
              <w:rPr>
                <w:sz w:val="24"/>
              </w:rPr>
              <w:t>МБДОУ № </w:t>
            </w:r>
            <w:r>
              <w:rPr>
                <w:spacing w:val="-5"/>
                <w:sz w:val="24"/>
              </w:rPr>
              <w:t>16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5"/>
                <w:sz w:val="24"/>
              </w:rPr>
              <w:t>358</w:t>
            </w:r>
          </w:p>
        </w:tc>
        <w:tc>
          <w:tcPr>
            <w:tcW w:w="970" w:type="dxa"/>
          </w:tcPr>
          <w:p>
            <w:pPr>
              <w:pStyle w:val="TableParagraph"/>
              <w:spacing w:line="253" w:lineRule="exact"/>
              <w:ind w:right="294"/>
              <w:jc w:val="right"/>
              <w:rPr>
                <w:sz w:val="24"/>
              </w:rPr>
            </w:pPr>
            <w:r>
              <w:rPr>
                <w:spacing w:val="-5"/>
                <w:sz w:val="24"/>
              </w:rPr>
              <w:t>176</w:t>
            </w:r>
          </w:p>
        </w:tc>
        <w:tc>
          <w:tcPr>
            <w:tcW w:w="836" w:type="dxa"/>
          </w:tcPr>
          <w:p>
            <w:pPr>
              <w:pStyle w:val="TableParagraph"/>
              <w:spacing w:line="253" w:lineRule="exact"/>
              <w:rPr>
                <w:sz w:val="24"/>
              </w:rPr>
            </w:pPr>
            <w:r>
              <w:rPr>
                <w:spacing w:val="-2"/>
                <w:sz w:val="24"/>
              </w:rPr>
              <w:t>49,2%</w:t>
            </w:r>
          </w:p>
        </w:tc>
      </w:tr>
      <w:tr>
        <w:trPr>
          <w:trHeight w:val="830" w:hRule="atLeast"/>
        </w:trPr>
        <w:tc>
          <w:tcPr>
            <w:tcW w:w="682" w:type="dxa"/>
          </w:tcPr>
          <w:p>
            <w:pPr>
              <w:pStyle w:val="TableParagraph"/>
              <w:spacing w:before="275"/>
              <w:ind w:left="15" w:right="1"/>
              <w:rPr>
                <w:sz w:val="24"/>
              </w:rPr>
            </w:pPr>
            <w:r>
              <w:rPr>
                <w:spacing w:val="-5"/>
                <w:sz w:val="24"/>
              </w:rPr>
              <w:t>47</w:t>
            </w:r>
          </w:p>
        </w:tc>
        <w:tc>
          <w:tcPr>
            <w:tcW w:w="2127" w:type="dxa"/>
          </w:tcPr>
          <w:p>
            <w:pPr>
              <w:pStyle w:val="TableParagraph"/>
              <w:spacing w:line="275" w:lineRule="exact" w:before="1"/>
              <w:ind w:left="109"/>
              <w:jc w:val="left"/>
              <w:rPr>
                <w:sz w:val="24"/>
              </w:rPr>
            </w:pPr>
            <w:r>
              <w:rPr>
                <w:sz w:val="24"/>
              </w:rPr>
              <w:t>МБДОУ № </w:t>
            </w:r>
            <w:r>
              <w:rPr>
                <w:spacing w:val="-5"/>
                <w:sz w:val="24"/>
              </w:rPr>
              <w:t>201</w:t>
            </w:r>
          </w:p>
          <w:p>
            <w:pPr>
              <w:pStyle w:val="TableParagraph"/>
              <w:spacing w:line="274" w:lineRule="exact"/>
              <w:ind w:left="109" w:right="204"/>
              <w:jc w:val="left"/>
              <w:rPr>
                <w:sz w:val="24"/>
              </w:rPr>
            </w:pPr>
            <w:r>
              <w:rPr>
                <w:spacing w:val="-2"/>
                <w:sz w:val="24"/>
              </w:rPr>
              <w:t>«Сибирская сказка»</w:t>
            </w:r>
          </w:p>
        </w:tc>
        <w:tc>
          <w:tcPr>
            <w:tcW w:w="898" w:type="dxa"/>
          </w:tcPr>
          <w:p>
            <w:pPr>
              <w:pStyle w:val="TableParagraph"/>
              <w:spacing w:before="275"/>
              <w:ind w:left="12"/>
              <w:rPr>
                <w:sz w:val="24"/>
              </w:rPr>
            </w:pPr>
            <w:r>
              <w:rPr>
                <w:spacing w:val="-5"/>
                <w:sz w:val="24"/>
              </w:rPr>
              <w:t>ДОУ</w:t>
            </w:r>
          </w:p>
        </w:tc>
        <w:tc>
          <w:tcPr>
            <w:tcW w:w="2386" w:type="dxa"/>
          </w:tcPr>
          <w:p>
            <w:pPr>
              <w:pStyle w:val="TableParagraph"/>
              <w:spacing w:before="275"/>
              <w:ind w:left="12" w:right="1"/>
              <w:rPr>
                <w:sz w:val="24"/>
              </w:rPr>
            </w:pPr>
            <w:r>
              <w:rPr>
                <w:sz w:val="24"/>
              </w:rPr>
              <w:t>Октябрьский</w:t>
            </w:r>
            <w:r>
              <w:rPr>
                <w:spacing w:val="-4"/>
                <w:sz w:val="24"/>
              </w:rPr>
              <w:t> район</w:t>
            </w:r>
          </w:p>
        </w:tc>
        <w:tc>
          <w:tcPr>
            <w:tcW w:w="1450" w:type="dxa"/>
          </w:tcPr>
          <w:p>
            <w:pPr>
              <w:pStyle w:val="TableParagraph"/>
              <w:spacing w:before="275"/>
              <w:ind w:left="10" w:right="1"/>
              <w:rPr>
                <w:sz w:val="24"/>
              </w:rPr>
            </w:pPr>
            <w:r>
              <w:rPr>
                <w:spacing w:val="-5"/>
                <w:sz w:val="24"/>
              </w:rPr>
              <w:t>241</w:t>
            </w:r>
          </w:p>
        </w:tc>
        <w:tc>
          <w:tcPr>
            <w:tcW w:w="970" w:type="dxa"/>
          </w:tcPr>
          <w:p>
            <w:pPr>
              <w:pStyle w:val="TableParagraph"/>
              <w:spacing w:before="275"/>
              <w:ind w:right="354"/>
              <w:jc w:val="right"/>
              <w:rPr>
                <w:sz w:val="24"/>
              </w:rPr>
            </w:pPr>
            <w:r>
              <w:rPr>
                <w:spacing w:val="-5"/>
                <w:sz w:val="24"/>
              </w:rPr>
              <w:t>96</w:t>
            </w:r>
          </w:p>
        </w:tc>
        <w:tc>
          <w:tcPr>
            <w:tcW w:w="836" w:type="dxa"/>
          </w:tcPr>
          <w:p>
            <w:pPr>
              <w:pStyle w:val="TableParagraph"/>
              <w:spacing w:before="275"/>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48</w:t>
            </w:r>
          </w:p>
        </w:tc>
        <w:tc>
          <w:tcPr>
            <w:tcW w:w="2127" w:type="dxa"/>
          </w:tcPr>
          <w:p>
            <w:pPr>
              <w:pStyle w:val="TableParagraph"/>
              <w:spacing w:line="258" w:lineRule="exact"/>
              <w:ind w:left="109"/>
              <w:jc w:val="left"/>
              <w:rPr>
                <w:sz w:val="24"/>
              </w:rPr>
            </w:pPr>
            <w:r>
              <w:rPr>
                <w:sz w:val="24"/>
              </w:rPr>
              <w:t>МБДОУ № </w:t>
            </w:r>
            <w:r>
              <w:rPr>
                <w:spacing w:val="-5"/>
                <w:sz w:val="24"/>
              </w:rPr>
              <w:t>206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728</w:t>
            </w:r>
          </w:p>
        </w:tc>
        <w:tc>
          <w:tcPr>
            <w:tcW w:w="970" w:type="dxa"/>
          </w:tcPr>
          <w:p>
            <w:pPr>
              <w:pStyle w:val="TableParagraph"/>
              <w:spacing w:line="258" w:lineRule="exact"/>
              <w:ind w:right="294"/>
              <w:jc w:val="right"/>
              <w:rPr>
                <w:sz w:val="24"/>
              </w:rPr>
            </w:pPr>
            <w:r>
              <w:rPr>
                <w:spacing w:val="-5"/>
                <w:sz w:val="24"/>
              </w:rPr>
              <w:t>320</w:t>
            </w:r>
          </w:p>
        </w:tc>
        <w:tc>
          <w:tcPr>
            <w:tcW w:w="836" w:type="dxa"/>
          </w:tcPr>
          <w:p>
            <w:pPr>
              <w:pStyle w:val="TableParagraph"/>
              <w:spacing w:line="258" w:lineRule="exact"/>
              <w:rPr>
                <w:sz w:val="24"/>
              </w:rPr>
            </w:pPr>
            <w:r>
              <w:rPr>
                <w:spacing w:val="-2"/>
                <w:sz w:val="24"/>
              </w:rPr>
              <w:t>44,0%</w:t>
            </w:r>
          </w:p>
        </w:tc>
      </w:tr>
      <w:tr>
        <w:trPr>
          <w:trHeight w:val="551" w:hRule="atLeast"/>
        </w:trPr>
        <w:tc>
          <w:tcPr>
            <w:tcW w:w="682" w:type="dxa"/>
          </w:tcPr>
          <w:p>
            <w:pPr>
              <w:pStyle w:val="TableParagraph"/>
              <w:spacing w:before="131"/>
              <w:ind w:left="15" w:right="1"/>
              <w:rPr>
                <w:sz w:val="24"/>
              </w:rPr>
            </w:pPr>
            <w:r>
              <w:rPr>
                <w:spacing w:val="-5"/>
                <w:sz w:val="24"/>
              </w:rPr>
              <w:t>49</w:t>
            </w:r>
          </w:p>
        </w:tc>
        <w:tc>
          <w:tcPr>
            <w:tcW w:w="2127" w:type="dxa"/>
          </w:tcPr>
          <w:p>
            <w:pPr>
              <w:pStyle w:val="TableParagraph"/>
              <w:spacing w:line="271" w:lineRule="exact"/>
              <w:ind w:left="109"/>
              <w:jc w:val="left"/>
              <w:rPr>
                <w:sz w:val="24"/>
              </w:rPr>
            </w:pPr>
            <w:r>
              <w:rPr>
                <w:sz w:val="24"/>
              </w:rPr>
              <w:t>МБДОУ № </w:t>
            </w:r>
            <w:r>
              <w:rPr>
                <w:spacing w:val="-5"/>
                <w:sz w:val="24"/>
              </w:rPr>
              <w:t>212</w:t>
            </w:r>
          </w:p>
          <w:p>
            <w:pPr>
              <w:pStyle w:val="TableParagraph"/>
              <w:spacing w:line="260" w:lineRule="exact"/>
              <w:ind w:left="109"/>
              <w:jc w:val="left"/>
              <w:rPr>
                <w:sz w:val="24"/>
              </w:rPr>
            </w:pPr>
            <w:r>
              <w:rPr>
                <w:spacing w:val="-2"/>
                <w:sz w:val="24"/>
              </w:rPr>
              <w:t>«Городок»</w:t>
            </w:r>
          </w:p>
        </w:tc>
        <w:tc>
          <w:tcPr>
            <w:tcW w:w="898" w:type="dxa"/>
          </w:tcPr>
          <w:p>
            <w:pPr>
              <w:pStyle w:val="TableParagraph"/>
              <w:spacing w:before="131"/>
              <w:ind w:left="12"/>
              <w:rPr>
                <w:sz w:val="24"/>
              </w:rPr>
            </w:pPr>
            <w:r>
              <w:rPr>
                <w:spacing w:val="-5"/>
                <w:sz w:val="24"/>
              </w:rPr>
              <w:t>ДОУ</w:t>
            </w:r>
          </w:p>
        </w:tc>
        <w:tc>
          <w:tcPr>
            <w:tcW w:w="2386" w:type="dxa"/>
          </w:tcPr>
          <w:p>
            <w:pPr>
              <w:pStyle w:val="TableParagraph"/>
              <w:spacing w:before="131"/>
              <w:ind w:left="12" w:right="1"/>
              <w:rPr>
                <w:sz w:val="24"/>
              </w:rPr>
            </w:pPr>
            <w:r>
              <w:rPr>
                <w:sz w:val="24"/>
              </w:rPr>
              <w:t>Октябрьский</w:t>
            </w:r>
            <w:r>
              <w:rPr>
                <w:spacing w:val="-4"/>
                <w:sz w:val="24"/>
              </w:rPr>
              <w:t> район</w:t>
            </w:r>
          </w:p>
        </w:tc>
        <w:tc>
          <w:tcPr>
            <w:tcW w:w="1450" w:type="dxa"/>
          </w:tcPr>
          <w:p>
            <w:pPr>
              <w:pStyle w:val="TableParagraph"/>
              <w:spacing w:before="131"/>
              <w:ind w:left="10" w:right="1"/>
              <w:rPr>
                <w:sz w:val="24"/>
              </w:rPr>
            </w:pPr>
            <w:r>
              <w:rPr>
                <w:spacing w:val="-5"/>
                <w:sz w:val="24"/>
              </w:rPr>
              <w:t>196</w:t>
            </w:r>
          </w:p>
        </w:tc>
        <w:tc>
          <w:tcPr>
            <w:tcW w:w="970" w:type="dxa"/>
          </w:tcPr>
          <w:p>
            <w:pPr>
              <w:pStyle w:val="TableParagraph"/>
              <w:spacing w:before="131"/>
              <w:ind w:right="354"/>
              <w:jc w:val="right"/>
              <w:rPr>
                <w:sz w:val="24"/>
              </w:rPr>
            </w:pPr>
            <w:r>
              <w:rPr>
                <w:spacing w:val="-5"/>
                <w:sz w:val="24"/>
              </w:rPr>
              <w:t>78</w:t>
            </w:r>
          </w:p>
        </w:tc>
        <w:tc>
          <w:tcPr>
            <w:tcW w:w="836" w:type="dxa"/>
          </w:tcPr>
          <w:p>
            <w:pPr>
              <w:pStyle w:val="TableParagraph"/>
              <w:spacing w:before="131"/>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50</w:t>
            </w:r>
          </w:p>
        </w:tc>
        <w:tc>
          <w:tcPr>
            <w:tcW w:w="2127" w:type="dxa"/>
          </w:tcPr>
          <w:p>
            <w:pPr>
              <w:pStyle w:val="TableParagraph"/>
              <w:spacing w:line="253" w:lineRule="exact"/>
              <w:ind w:left="109"/>
              <w:jc w:val="left"/>
              <w:rPr>
                <w:sz w:val="24"/>
              </w:rPr>
            </w:pPr>
            <w:r>
              <w:rPr>
                <w:sz w:val="24"/>
              </w:rPr>
              <w:t>МБДОУ № </w:t>
            </w:r>
            <w:r>
              <w:rPr>
                <w:spacing w:val="-5"/>
                <w:sz w:val="24"/>
              </w:rPr>
              <w:t>235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5"/>
                <w:sz w:val="24"/>
              </w:rPr>
              <w:t>181</w:t>
            </w:r>
          </w:p>
        </w:tc>
        <w:tc>
          <w:tcPr>
            <w:tcW w:w="970" w:type="dxa"/>
          </w:tcPr>
          <w:p>
            <w:pPr>
              <w:pStyle w:val="TableParagraph"/>
              <w:spacing w:line="253" w:lineRule="exact"/>
              <w:ind w:right="354"/>
              <w:jc w:val="right"/>
              <w:rPr>
                <w:sz w:val="24"/>
              </w:rPr>
            </w:pPr>
            <w:r>
              <w:rPr>
                <w:spacing w:val="-5"/>
                <w:sz w:val="24"/>
              </w:rPr>
              <w:t>80</w:t>
            </w:r>
          </w:p>
        </w:tc>
        <w:tc>
          <w:tcPr>
            <w:tcW w:w="836" w:type="dxa"/>
          </w:tcPr>
          <w:p>
            <w:pPr>
              <w:pStyle w:val="TableParagraph"/>
              <w:spacing w:line="253" w:lineRule="exact"/>
              <w:rPr>
                <w:sz w:val="24"/>
              </w:rPr>
            </w:pPr>
            <w:r>
              <w:rPr>
                <w:spacing w:val="-2"/>
                <w:sz w:val="24"/>
              </w:rPr>
              <w:t>44,2%</w:t>
            </w:r>
          </w:p>
        </w:tc>
      </w:tr>
      <w:tr>
        <w:trPr>
          <w:trHeight w:val="277" w:hRule="atLeast"/>
        </w:trPr>
        <w:tc>
          <w:tcPr>
            <w:tcW w:w="682" w:type="dxa"/>
          </w:tcPr>
          <w:p>
            <w:pPr>
              <w:pStyle w:val="TableParagraph"/>
              <w:spacing w:line="258" w:lineRule="exact"/>
              <w:ind w:left="15" w:right="1"/>
              <w:rPr>
                <w:sz w:val="24"/>
              </w:rPr>
            </w:pPr>
            <w:r>
              <w:rPr>
                <w:spacing w:val="-5"/>
                <w:sz w:val="24"/>
              </w:rPr>
              <w:t>51</w:t>
            </w:r>
          </w:p>
        </w:tc>
        <w:tc>
          <w:tcPr>
            <w:tcW w:w="2127" w:type="dxa"/>
          </w:tcPr>
          <w:p>
            <w:pPr>
              <w:pStyle w:val="TableParagraph"/>
              <w:spacing w:line="258" w:lineRule="exact"/>
              <w:ind w:left="109"/>
              <w:jc w:val="left"/>
              <w:rPr>
                <w:sz w:val="24"/>
              </w:rPr>
            </w:pPr>
            <w:r>
              <w:rPr>
                <w:sz w:val="24"/>
              </w:rPr>
              <w:t>МБДОУ № </w:t>
            </w:r>
            <w:r>
              <w:rPr>
                <w:spacing w:val="-5"/>
                <w:sz w:val="24"/>
              </w:rPr>
              <w:t>29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300</w:t>
            </w:r>
          </w:p>
        </w:tc>
        <w:tc>
          <w:tcPr>
            <w:tcW w:w="970" w:type="dxa"/>
          </w:tcPr>
          <w:p>
            <w:pPr>
              <w:pStyle w:val="TableParagraph"/>
              <w:spacing w:line="258" w:lineRule="exact"/>
              <w:ind w:right="294"/>
              <w:jc w:val="right"/>
              <w:rPr>
                <w:sz w:val="24"/>
              </w:rPr>
            </w:pPr>
            <w:r>
              <w:rPr>
                <w:spacing w:val="-5"/>
                <w:sz w:val="24"/>
              </w:rPr>
              <w:t>120</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52</w:t>
            </w:r>
          </w:p>
        </w:tc>
        <w:tc>
          <w:tcPr>
            <w:tcW w:w="2127" w:type="dxa"/>
          </w:tcPr>
          <w:p>
            <w:pPr>
              <w:pStyle w:val="TableParagraph"/>
              <w:spacing w:line="271" w:lineRule="exact"/>
              <w:ind w:left="109"/>
              <w:jc w:val="left"/>
              <w:rPr>
                <w:sz w:val="24"/>
              </w:rPr>
            </w:pPr>
            <w:r>
              <w:rPr>
                <w:sz w:val="24"/>
              </w:rPr>
              <w:t>МБДОУ № </w:t>
            </w:r>
            <w:r>
              <w:rPr>
                <w:spacing w:val="-5"/>
                <w:sz w:val="24"/>
              </w:rPr>
              <w:t>305</w:t>
            </w:r>
          </w:p>
          <w:p>
            <w:pPr>
              <w:pStyle w:val="TableParagraph"/>
              <w:spacing w:line="260" w:lineRule="exact"/>
              <w:ind w:left="109"/>
              <w:jc w:val="left"/>
              <w:rPr>
                <w:sz w:val="24"/>
              </w:rPr>
            </w:pPr>
            <w:r>
              <w:rPr>
                <w:spacing w:val="-2"/>
                <w:sz w:val="24"/>
              </w:rPr>
              <w:t>«Созвездие»</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400</w:t>
            </w:r>
          </w:p>
        </w:tc>
        <w:tc>
          <w:tcPr>
            <w:tcW w:w="970" w:type="dxa"/>
          </w:tcPr>
          <w:p>
            <w:pPr>
              <w:pStyle w:val="TableParagraph"/>
              <w:spacing w:before="135"/>
              <w:ind w:right="294"/>
              <w:jc w:val="right"/>
              <w:rPr>
                <w:sz w:val="24"/>
              </w:rPr>
            </w:pPr>
            <w:r>
              <w:rPr>
                <w:spacing w:val="-5"/>
                <w:sz w:val="24"/>
              </w:rPr>
              <w:t>176</w:t>
            </w:r>
          </w:p>
        </w:tc>
        <w:tc>
          <w:tcPr>
            <w:tcW w:w="836" w:type="dxa"/>
          </w:tcPr>
          <w:p>
            <w:pPr>
              <w:pStyle w:val="TableParagraph"/>
              <w:spacing w:before="135"/>
              <w:rPr>
                <w:sz w:val="24"/>
              </w:rPr>
            </w:pPr>
            <w:r>
              <w:rPr>
                <w:spacing w:val="-2"/>
                <w:sz w:val="24"/>
              </w:rPr>
              <w:t>44,0%</w:t>
            </w:r>
          </w:p>
        </w:tc>
      </w:tr>
      <w:tr>
        <w:trPr>
          <w:trHeight w:val="551" w:hRule="atLeast"/>
        </w:trPr>
        <w:tc>
          <w:tcPr>
            <w:tcW w:w="682" w:type="dxa"/>
          </w:tcPr>
          <w:p>
            <w:pPr>
              <w:pStyle w:val="TableParagraph"/>
              <w:spacing w:before="135"/>
              <w:ind w:left="15" w:right="1"/>
              <w:rPr>
                <w:sz w:val="24"/>
              </w:rPr>
            </w:pPr>
            <w:r>
              <w:rPr>
                <w:spacing w:val="-5"/>
                <w:sz w:val="24"/>
              </w:rPr>
              <w:t>53</w:t>
            </w:r>
          </w:p>
        </w:tc>
        <w:tc>
          <w:tcPr>
            <w:tcW w:w="2127" w:type="dxa"/>
          </w:tcPr>
          <w:p>
            <w:pPr>
              <w:pStyle w:val="TableParagraph"/>
              <w:spacing w:line="271" w:lineRule="exact"/>
              <w:ind w:left="109"/>
              <w:jc w:val="left"/>
              <w:rPr>
                <w:sz w:val="24"/>
              </w:rPr>
            </w:pPr>
            <w:r>
              <w:rPr>
                <w:sz w:val="24"/>
              </w:rPr>
              <w:t>МБДОУ № </w:t>
            </w:r>
            <w:r>
              <w:rPr>
                <w:spacing w:val="-5"/>
                <w:sz w:val="24"/>
              </w:rPr>
              <w:t>310</w:t>
            </w:r>
          </w:p>
          <w:p>
            <w:pPr>
              <w:pStyle w:val="TableParagraph"/>
              <w:spacing w:line="260" w:lineRule="exact"/>
              <w:ind w:left="109"/>
              <w:jc w:val="left"/>
              <w:rPr>
                <w:sz w:val="24"/>
              </w:rPr>
            </w:pPr>
            <w:r>
              <w:rPr>
                <w:spacing w:val="-2"/>
                <w:sz w:val="24"/>
              </w:rPr>
              <w:t>«Снегири»</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185</w:t>
            </w:r>
          </w:p>
        </w:tc>
        <w:tc>
          <w:tcPr>
            <w:tcW w:w="970" w:type="dxa"/>
          </w:tcPr>
          <w:p>
            <w:pPr>
              <w:pStyle w:val="TableParagraph"/>
              <w:spacing w:before="135"/>
              <w:ind w:right="354"/>
              <w:jc w:val="right"/>
              <w:rPr>
                <w:sz w:val="24"/>
              </w:rPr>
            </w:pPr>
            <w:r>
              <w:rPr>
                <w:spacing w:val="-5"/>
                <w:sz w:val="24"/>
              </w:rPr>
              <w:t>74</w:t>
            </w:r>
          </w:p>
        </w:tc>
        <w:tc>
          <w:tcPr>
            <w:tcW w:w="836" w:type="dxa"/>
          </w:tcPr>
          <w:p>
            <w:pPr>
              <w:pStyle w:val="TableParagraph"/>
              <w:spacing w:before="135"/>
              <w:rPr>
                <w:sz w:val="24"/>
              </w:rPr>
            </w:pPr>
            <w:r>
              <w:rPr>
                <w:spacing w:val="-2"/>
                <w:sz w:val="24"/>
              </w:rPr>
              <w:t>40,0%</w:t>
            </w:r>
          </w:p>
        </w:tc>
      </w:tr>
      <w:tr>
        <w:trPr>
          <w:trHeight w:val="830" w:hRule="atLeast"/>
        </w:trPr>
        <w:tc>
          <w:tcPr>
            <w:tcW w:w="682" w:type="dxa"/>
          </w:tcPr>
          <w:p>
            <w:pPr>
              <w:pStyle w:val="TableParagraph"/>
              <w:spacing w:before="275"/>
              <w:ind w:left="15" w:right="1"/>
              <w:rPr>
                <w:sz w:val="24"/>
              </w:rPr>
            </w:pPr>
            <w:r>
              <w:rPr>
                <w:spacing w:val="-5"/>
                <w:sz w:val="24"/>
              </w:rPr>
              <w:t>54</w:t>
            </w:r>
          </w:p>
        </w:tc>
        <w:tc>
          <w:tcPr>
            <w:tcW w:w="2127" w:type="dxa"/>
          </w:tcPr>
          <w:p>
            <w:pPr>
              <w:pStyle w:val="TableParagraph"/>
              <w:spacing w:line="273" w:lineRule="exact"/>
              <w:ind w:left="109"/>
              <w:jc w:val="left"/>
              <w:rPr>
                <w:sz w:val="24"/>
              </w:rPr>
            </w:pPr>
            <w:r>
              <w:rPr>
                <w:sz w:val="24"/>
              </w:rPr>
              <w:t>МБДОУ № </w:t>
            </w:r>
            <w:r>
              <w:rPr>
                <w:spacing w:val="-5"/>
                <w:sz w:val="24"/>
              </w:rPr>
              <w:t>312</w:t>
            </w:r>
          </w:p>
          <w:p>
            <w:pPr>
              <w:pStyle w:val="TableParagraph"/>
              <w:spacing w:line="274" w:lineRule="exact"/>
              <w:ind w:left="109"/>
              <w:jc w:val="left"/>
              <w:rPr>
                <w:sz w:val="24"/>
              </w:rPr>
            </w:pPr>
            <w:r>
              <w:rPr>
                <w:spacing w:val="-2"/>
                <w:sz w:val="24"/>
              </w:rPr>
              <w:t>«Цветик- семицветик»</w:t>
            </w:r>
          </w:p>
        </w:tc>
        <w:tc>
          <w:tcPr>
            <w:tcW w:w="898" w:type="dxa"/>
          </w:tcPr>
          <w:p>
            <w:pPr>
              <w:pStyle w:val="TableParagraph"/>
              <w:spacing w:before="275"/>
              <w:ind w:left="12"/>
              <w:rPr>
                <w:sz w:val="24"/>
              </w:rPr>
            </w:pPr>
            <w:r>
              <w:rPr>
                <w:spacing w:val="-5"/>
                <w:sz w:val="24"/>
              </w:rPr>
              <w:t>ДОУ</w:t>
            </w:r>
          </w:p>
        </w:tc>
        <w:tc>
          <w:tcPr>
            <w:tcW w:w="2386" w:type="dxa"/>
          </w:tcPr>
          <w:p>
            <w:pPr>
              <w:pStyle w:val="TableParagraph"/>
              <w:spacing w:before="275"/>
              <w:ind w:left="12" w:right="1"/>
              <w:rPr>
                <w:sz w:val="24"/>
              </w:rPr>
            </w:pPr>
            <w:r>
              <w:rPr>
                <w:sz w:val="24"/>
              </w:rPr>
              <w:t>Октябрьский</w:t>
            </w:r>
            <w:r>
              <w:rPr>
                <w:spacing w:val="-4"/>
                <w:sz w:val="24"/>
              </w:rPr>
              <w:t> район</w:t>
            </w:r>
          </w:p>
        </w:tc>
        <w:tc>
          <w:tcPr>
            <w:tcW w:w="1450" w:type="dxa"/>
          </w:tcPr>
          <w:p>
            <w:pPr>
              <w:pStyle w:val="TableParagraph"/>
              <w:spacing w:before="275"/>
              <w:ind w:left="10" w:right="1"/>
              <w:rPr>
                <w:sz w:val="24"/>
              </w:rPr>
            </w:pPr>
            <w:r>
              <w:rPr>
                <w:spacing w:val="-5"/>
                <w:sz w:val="24"/>
              </w:rPr>
              <w:t>126</w:t>
            </w:r>
          </w:p>
        </w:tc>
        <w:tc>
          <w:tcPr>
            <w:tcW w:w="970" w:type="dxa"/>
          </w:tcPr>
          <w:p>
            <w:pPr>
              <w:pStyle w:val="TableParagraph"/>
              <w:spacing w:before="275"/>
              <w:ind w:right="354"/>
              <w:jc w:val="right"/>
              <w:rPr>
                <w:sz w:val="24"/>
              </w:rPr>
            </w:pPr>
            <w:r>
              <w:rPr>
                <w:spacing w:val="-5"/>
                <w:sz w:val="24"/>
              </w:rPr>
              <w:t>50</w:t>
            </w:r>
          </w:p>
        </w:tc>
        <w:tc>
          <w:tcPr>
            <w:tcW w:w="836" w:type="dxa"/>
          </w:tcPr>
          <w:p>
            <w:pPr>
              <w:pStyle w:val="TableParagraph"/>
              <w:spacing w:before="275"/>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55</w:t>
            </w:r>
          </w:p>
        </w:tc>
        <w:tc>
          <w:tcPr>
            <w:tcW w:w="2127" w:type="dxa"/>
          </w:tcPr>
          <w:p>
            <w:pPr>
              <w:pStyle w:val="TableParagraph"/>
              <w:spacing w:line="253" w:lineRule="exact"/>
              <w:ind w:left="109"/>
              <w:jc w:val="left"/>
              <w:rPr>
                <w:sz w:val="24"/>
              </w:rPr>
            </w:pPr>
            <w:r>
              <w:rPr>
                <w:sz w:val="24"/>
              </w:rPr>
              <w:t>МАДОУ № </w:t>
            </w:r>
            <w:r>
              <w:rPr>
                <w:spacing w:val="-5"/>
                <w:sz w:val="24"/>
              </w:rPr>
              <w:t>273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301</w:t>
            </w:r>
          </w:p>
        </w:tc>
        <w:tc>
          <w:tcPr>
            <w:tcW w:w="970" w:type="dxa"/>
          </w:tcPr>
          <w:p>
            <w:pPr>
              <w:pStyle w:val="TableParagraph"/>
              <w:spacing w:line="253" w:lineRule="exact"/>
              <w:ind w:right="294"/>
              <w:jc w:val="right"/>
              <w:rPr>
                <w:sz w:val="24"/>
              </w:rPr>
            </w:pPr>
            <w:r>
              <w:rPr>
                <w:spacing w:val="-5"/>
                <w:sz w:val="24"/>
              </w:rPr>
              <w:t>120</w:t>
            </w:r>
          </w:p>
        </w:tc>
        <w:tc>
          <w:tcPr>
            <w:tcW w:w="836" w:type="dxa"/>
          </w:tcPr>
          <w:p>
            <w:pPr>
              <w:pStyle w:val="TableParagraph"/>
              <w:spacing w:line="253"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56</w:t>
            </w:r>
          </w:p>
        </w:tc>
        <w:tc>
          <w:tcPr>
            <w:tcW w:w="2127" w:type="dxa"/>
          </w:tcPr>
          <w:p>
            <w:pPr>
              <w:pStyle w:val="TableParagraph"/>
              <w:spacing w:line="273" w:lineRule="exact"/>
              <w:ind w:left="109"/>
              <w:jc w:val="left"/>
              <w:rPr>
                <w:sz w:val="24"/>
              </w:rPr>
            </w:pPr>
            <w:r>
              <w:rPr>
                <w:sz w:val="24"/>
              </w:rPr>
              <w:t>МБДОУ № </w:t>
            </w:r>
            <w:r>
              <w:rPr>
                <w:spacing w:val="-5"/>
                <w:sz w:val="24"/>
              </w:rPr>
              <w:t>325</w:t>
            </w:r>
          </w:p>
          <w:p>
            <w:pPr>
              <w:pStyle w:val="TableParagraph"/>
              <w:spacing w:line="257" w:lineRule="exact" w:before="2"/>
              <w:ind w:left="109"/>
              <w:jc w:val="left"/>
              <w:rPr>
                <w:sz w:val="24"/>
              </w:rPr>
            </w:pPr>
            <w:r>
              <w:rPr>
                <w:spacing w:val="-2"/>
                <w:sz w:val="24"/>
              </w:rPr>
              <w:t>«Василек»</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191</w:t>
            </w:r>
          </w:p>
        </w:tc>
        <w:tc>
          <w:tcPr>
            <w:tcW w:w="970" w:type="dxa"/>
          </w:tcPr>
          <w:p>
            <w:pPr>
              <w:pStyle w:val="TableParagraph"/>
              <w:spacing w:before="135"/>
              <w:ind w:right="354"/>
              <w:jc w:val="right"/>
              <w:rPr>
                <w:sz w:val="24"/>
              </w:rPr>
            </w:pPr>
            <w:r>
              <w:rPr>
                <w:spacing w:val="-5"/>
                <w:sz w:val="24"/>
              </w:rPr>
              <w:t>76</w:t>
            </w:r>
          </w:p>
        </w:tc>
        <w:tc>
          <w:tcPr>
            <w:tcW w:w="836" w:type="dxa"/>
          </w:tcPr>
          <w:p>
            <w:pPr>
              <w:pStyle w:val="TableParagraph"/>
              <w:spacing w:before="135"/>
              <w:rPr>
                <w:sz w:val="24"/>
              </w:rPr>
            </w:pPr>
            <w:r>
              <w:rPr>
                <w:spacing w:val="-2"/>
                <w:sz w:val="24"/>
              </w:rPr>
              <w:t>40,0%</w:t>
            </w:r>
          </w:p>
        </w:tc>
      </w:tr>
    </w:tbl>
    <w:p>
      <w:pPr>
        <w:spacing w:after="0"/>
        <w:rPr>
          <w:sz w:val="24"/>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273" w:hRule="atLeast"/>
        </w:trPr>
        <w:tc>
          <w:tcPr>
            <w:tcW w:w="682" w:type="dxa"/>
          </w:tcPr>
          <w:p>
            <w:pPr>
              <w:pStyle w:val="TableParagraph"/>
              <w:spacing w:line="253" w:lineRule="exact"/>
              <w:ind w:left="15" w:right="1"/>
              <w:rPr>
                <w:sz w:val="24"/>
              </w:rPr>
            </w:pPr>
            <w:r>
              <w:rPr>
                <w:spacing w:val="-5"/>
                <w:sz w:val="24"/>
              </w:rPr>
              <w:t>57</w:t>
            </w:r>
          </w:p>
        </w:tc>
        <w:tc>
          <w:tcPr>
            <w:tcW w:w="2127" w:type="dxa"/>
          </w:tcPr>
          <w:p>
            <w:pPr>
              <w:pStyle w:val="TableParagraph"/>
              <w:spacing w:line="253" w:lineRule="exact"/>
              <w:ind w:left="109"/>
              <w:jc w:val="left"/>
              <w:rPr>
                <w:sz w:val="24"/>
              </w:rPr>
            </w:pPr>
            <w:r>
              <w:rPr>
                <w:sz w:val="24"/>
              </w:rPr>
              <w:t>МБДОУ № </w:t>
            </w:r>
            <w:r>
              <w:rPr>
                <w:spacing w:val="-5"/>
                <w:sz w:val="24"/>
              </w:rPr>
              <w:t>33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5"/>
                <w:sz w:val="24"/>
              </w:rPr>
              <w:t>264</w:t>
            </w:r>
          </w:p>
        </w:tc>
        <w:tc>
          <w:tcPr>
            <w:tcW w:w="970" w:type="dxa"/>
          </w:tcPr>
          <w:p>
            <w:pPr>
              <w:pStyle w:val="TableParagraph"/>
              <w:spacing w:line="253" w:lineRule="exact"/>
              <w:ind w:right="294"/>
              <w:jc w:val="right"/>
              <w:rPr>
                <w:sz w:val="24"/>
              </w:rPr>
            </w:pPr>
            <w:r>
              <w:rPr>
                <w:spacing w:val="-5"/>
                <w:sz w:val="24"/>
              </w:rPr>
              <w:t>126</w:t>
            </w:r>
          </w:p>
        </w:tc>
        <w:tc>
          <w:tcPr>
            <w:tcW w:w="836" w:type="dxa"/>
          </w:tcPr>
          <w:p>
            <w:pPr>
              <w:pStyle w:val="TableParagraph"/>
              <w:spacing w:line="253" w:lineRule="exact"/>
              <w:rPr>
                <w:sz w:val="24"/>
              </w:rPr>
            </w:pPr>
            <w:r>
              <w:rPr>
                <w:spacing w:val="-2"/>
                <w:sz w:val="24"/>
              </w:rPr>
              <w:t>47,7%</w:t>
            </w:r>
          </w:p>
        </w:tc>
      </w:tr>
      <w:tr>
        <w:trPr>
          <w:trHeight w:val="278" w:hRule="atLeast"/>
        </w:trPr>
        <w:tc>
          <w:tcPr>
            <w:tcW w:w="682" w:type="dxa"/>
          </w:tcPr>
          <w:p>
            <w:pPr>
              <w:pStyle w:val="TableParagraph"/>
              <w:spacing w:line="258" w:lineRule="exact"/>
              <w:ind w:left="15" w:right="1"/>
              <w:rPr>
                <w:sz w:val="24"/>
              </w:rPr>
            </w:pPr>
            <w:r>
              <w:rPr>
                <w:spacing w:val="-5"/>
                <w:sz w:val="24"/>
              </w:rPr>
              <w:t>58</w:t>
            </w:r>
          </w:p>
        </w:tc>
        <w:tc>
          <w:tcPr>
            <w:tcW w:w="2127" w:type="dxa"/>
          </w:tcPr>
          <w:p>
            <w:pPr>
              <w:pStyle w:val="TableParagraph"/>
              <w:spacing w:line="258" w:lineRule="exact"/>
              <w:ind w:left="109"/>
              <w:jc w:val="left"/>
              <w:rPr>
                <w:sz w:val="24"/>
              </w:rPr>
            </w:pPr>
            <w:r>
              <w:rPr>
                <w:sz w:val="24"/>
              </w:rPr>
              <w:t>МБДОУ № </w:t>
            </w:r>
            <w:r>
              <w:rPr>
                <w:spacing w:val="-10"/>
                <w:sz w:val="24"/>
              </w:rPr>
              <w:t>4</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452</w:t>
            </w:r>
          </w:p>
        </w:tc>
        <w:tc>
          <w:tcPr>
            <w:tcW w:w="970" w:type="dxa"/>
          </w:tcPr>
          <w:p>
            <w:pPr>
              <w:pStyle w:val="TableParagraph"/>
              <w:spacing w:line="258" w:lineRule="exact"/>
              <w:ind w:right="294"/>
              <w:jc w:val="right"/>
              <w:rPr>
                <w:sz w:val="24"/>
              </w:rPr>
            </w:pPr>
            <w:r>
              <w:rPr>
                <w:spacing w:val="-5"/>
                <w:sz w:val="24"/>
              </w:rPr>
              <w:t>181</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59</w:t>
            </w:r>
          </w:p>
        </w:tc>
        <w:tc>
          <w:tcPr>
            <w:tcW w:w="2127" w:type="dxa"/>
          </w:tcPr>
          <w:p>
            <w:pPr>
              <w:pStyle w:val="TableParagraph"/>
              <w:spacing w:line="271" w:lineRule="exact"/>
              <w:ind w:left="109"/>
              <w:jc w:val="left"/>
              <w:rPr>
                <w:sz w:val="24"/>
              </w:rPr>
            </w:pPr>
            <w:r>
              <w:rPr>
                <w:sz w:val="24"/>
              </w:rPr>
              <w:t>МБДОУ № </w:t>
            </w:r>
            <w:r>
              <w:rPr>
                <w:spacing w:val="-10"/>
                <w:sz w:val="24"/>
              </w:rPr>
              <w:t>6</w:t>
            </w:r>
          </w:p>
          <w:p>
            <w:pPr>
              <w:pStyle w:val="TableParagraph"/>
              <w:spacing w:line="260" w:lineRule="exact"/>
              <w:ind w:left="109"/>
              <w:jc w:val="left"/>
              <w:rPr>
                <w:sz w:val="24"/>
              </w:rPr>
            </w:pPr>
            <w:r>
              <w:rPr>
                <w:spacing w:val="-2"/>
                <w:sz w:val="24"/>
              </w:rPr>
              <w:t>«Солнышко»</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173</w:t>
            </w:r>
          </w:p>
        </w:tc>
        <w:tc>
          <w:tcPr>
            <w:tcW w:w="970" w:type="dxa"/>
          </w:tcPr>
          <w:p>
            <w:pPr>
              <w:pStyle w:val="TableParagraph"/>
              <w:spacing w:before="135"/>
              <w:ind w:right="354"/>
              <w:jc w:val="right"/>
              <w:rPr>
                <w:sz w:val="24"/>
              </w:rPr>
            </w:pPr>
            <w:r>
              <w:rPr>
                <w:spacing w:val="-5"/>
                <w:sz w:val="24"/>
              </w:rPr>
              <w:t>74</w:t>
            </w:r>
          </w:p>
        </w:tc>
        <w:tc>
          <w:tcPr>
            <w:tcW w:w="836" w:type="dxa"/>
          </w:tcPr>
          <w:p>
            <w:pPr>
              <w:pStyle w:val="TableParagraph"/>
              <w:spacing w:before="135"/>
              <w:rPr>
                <w:sz w:val="24"/>
              </w:rPr>
            </w:pPr>
            <w:r>
              <w:rPr>
                <w:spacing w:val="-2"/>
                <w:sz w:val="24"/>
              </w:rPr>
              <w:t>42,8%</w:t>
            </w:r>
          </w:p>
        </w:tc>
      </w:tr>
      <w:tr>
        <w:trPr>
          <w:trHeight w:val="277" w:hRule="atLeast"/>
        </w:trPr>
        <w:tc>
          <w:tcPr>
            <w:tcW w:w="682" w:type="dxa"/>
          </w:tcPr>
          <w:p>
            <w:pPr>
              <w:pStyle w:val="TableParagraph"/>
              <w:spacing w:line="258" w:lineRule="exact"/>
              <w:ind w:left="15" w:right="1"/>
              <w:rPr>
                <w:sz w:val="24"/>
              </w:rPr>
            </w:pPr>
            <w:r>
              <w:rPr>
                <w:spacing w:val="-5"/>
                <w:sz w:val="24"/>
              </w:rPr>
              <w:t>60</w:t>
            </w:r>
          </w:p>
        </w:tc>
        <w:tc>
          <w:tcPr>
            <w:tcW w:w="2127" w:type="dxa"/>
          </w:tcPr>
          <w:p>
            <w:pPr>
              <w:pStyle w:val="TableParagraph"/>
              <w:spacing w:line="258" w:lineRule="exact"/>
              <w:ind w:left="109"/>
              <w:jc w:val="left"/>
              <w:rPr>
                <w:sz w:val="24"/>
              </w:rPr>
            </w:pPr>
            <w:r>
              <w:rPr>
                <w:sz w:val="24"/>
              </w:rPr>
              <w:t>МБДОУ № </w:t>
            </w:r>
            <w:r>
              <w:rPr>
                <w:spacing w:val="-5"/>
                <w:sz w:val="24"/>
              </w:rPr>
              <w:t>90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753</w:t>
            </w:r>
          </w:p>
        </w:tc>
        <w:tc>
          <w:tcPr>
            <w:tcW w:w="970" w:type="dxa"/>
          </w:tcPr>
          <w:p>
            <w:pPr>
              <w:pStyle w:val="TableParagraph"/>
              <w:spacing w:line="258" w:lineRule="exact"/>
              <w:ind w:right="294"/>
              <w:jc w:val="right"/>
              <w:rPr>
                <w:sz w:val="24"/>
              </w:rPr>
            </w:pPr>
            <w:r>
              <w:rPr>
                <w:spacing w:val="-5"/>
                <w:sz w:val="24"/>
              </w:rPr>
              <w:t>301</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61</w:t>
            </w:r>
          </w:p>
        </w:tc>
        <w:tc>
          <w:tcPr>
            <w:tcW w:w="2127" w:type="dxa"/>
          </w:tcPr>
          <w:p>
            <w:pPr>
              <w:pStyle w:val="TableParagraph"/>
              <w:spacing w:line="253" w:lineRule="exact"/>
              <w:ind w:left="109"/>
              <w:jc w:val="left"/>
              <w:rPr>
                <w:sz w:val="24"/>
              </w:rPr>
            </w:pPr>
            <w:r>
              <w:rPr>
                <w:sz w:val="24"/>
              </w:rPr>
              <w:t>МАДОУ № </w:t>
            </w:r>
            <w:r>
              <w:rPr>
                <w:spacing w:val="-5"/>
                <w:sz w:val="24"/>
              </w:rPr>
              <w:t>183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301</w:t>
            </w:r>
          </w:p>
        </w:tc>
        <w:tc>
          <w:tcPr>
            <w:tcW w:w="970" w:type="dxa"/>
          </w:tcPr>
          <w:p>
            <w:pPr>
              <w:pStyle w:val="TableParagraph"/>
              <w:spacing w:line="253" w:lineRule="exact"/>
              <w:ind w:right="294"/>
              <w:jc w:val="right"/>
              <w:rPr>
                <w:sz w:val="24"/>
              </w:rPr>
            </w:pPr>
            <w:r>
              <w:rPr>
                <w:spacing w:val="-5"/>
                <w:sz w:val="24"/>
              </w:rPr>
              <w:t>120</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62</w:t>
            </w:r>
          </w:p>
        </w:tc>
        <w:tc>
          <w:tcPr>
            <w:tcW w:w="2127" w:type="dxa"/>
          </w:tcPr>
          <w:p>
            <w:pPr>
              <w:pStyle w:val="TableParagraph"/>
              <w:spacing w:line="258" w:lineRule="exact"/>
              <w:ind w:left="109"/>
              <w:jc w:val="left"/>
              <w:rPr>
                <w:sz w:val="24"/>
              </w:rPr>
            </w:pPr>
            <w:r>
              <w:rPr>
                <w:sz w:val="24"/>
              </w:rPr>
              <w:t>МАДОУ № </w:t>
            </w:r>
            <w:r>
              <w:rPr>
                <w:spacing w:val="-5"/>
                <w:sz w:val="24"/>
              </w:rPr>
              <w:t>209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109</w:t>
            </w:r>
          </w:p>
        </w:tc>
        <w:tc>
          <w:tcPr>
            <w:tcW w:w="970" w:type="dxa"/>
          </w:tcPr>
          <w:p>
            <w:pPr>
              <w:pStyle w:val="TableParagraph"/>
              <w:spacing w:line="258" w:lineRule="exact"/>
              <w:ind w:right="354"/>
              <w:jc w:val="right"/>
              <w:rPr>
                <w:sz w:val="24"/>
              </w:rPr>
            </w:pPr>
            <w:r>
              <w:rPr>
                <w:spacing w:val="-5"/>
                <w:sz w:val="24"/>
              </w:rPr>
              <w:t>62</w:t>
            </w:r>
          </w:p>
        </w:tc>
        <w:tc>
          <w:tcPr>
            <w:tcW w:w="836" w:type="dxa"/>
          </w:tcPr>
          <w:p>
            <w:pPr>
              <w:pStyle w:val="TableParagraph"/>
              <w:spacing w:line="258" w:lineRule="exact"/>
              <w:rPr>
                <w:sz w:val="24"/>
              </w:rPr>
            </w:pPr>
            <w:r>
              <w:rPr>
                <w:spacing w:val="-2"/>
                <w:sz w:val="24"/>
              </w:rPr>
              <w:t>56,9%</w:t>
            </w:r>
          </w:p>
        </w:tc>
      </w:tr>
      <w:tr>
        <w:trPr>
          <w:trHeight w:val="273" w:hRule="atLeast"/>
        </w:trPr>
        <w:tc>
          <w:tcPr>
            <w:tcW w:w="682" w:type="dxa"/>
          </w:tcPr>
          <w:p>
            <w:pPr>
              <w:pStyle w:val="TableParagraph"/>
              <w:spacing w:line="253" w:lineRule="exact"/>
              <w:ind w:left="15" w:right="1"/>
              <w:rPr>
                <w:sz w:val="24"/>
              </w:rPr>
            </w:pPr>
            <w:r>
              <w:rPr>
                <w:spacing w:val="-5"/>
                <w:sz w:val="24"/>
              </w:rPr>
              <w:t>63</w:t>
            </w:r>
          </w:p>
        </w:tc>
        <w:tc>
          <w:tcPr>
            <w:tcW w:w="2127" w:type="dxa"/>
          </w:tcPr>
          <w:p>
            <w:pPr>
              <w:pStyle w:val="TableParagraph"/>
              <w:spacing w:line="253" w:lineRule="exact"/>
              <w:ind w:left="109"/>
              <w:jc w:val="left"/>
              <w:rPr>
                <w:sz w:val="24"/>
              </w:rPr>
            </w:pPr>
            <w:r>
              <w:rPr>
                <w:sz w:val="24"/>
              </w:rPr>
              <w:t>МАДОУ № </w:t>
            </w:r>
            <w:r>
              <w:rPr>
                <w:spacing w:val="-5"/>
                <w:sz w:val="24"/>
              </w:rPr>
              <w:t>306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288</w:t>
            </w:r>
          </w:p>
        </w:tc>
        <w:tc>
          <w:tcPr>
            <w:tcW w:w="970" w:type="dxa"/>
          </w:tcPr>
          <w:p>
            <w:pPr>
              <w:pStyle w:val="TableParagraph"/>
              <w:spacing w:line="253" w:lineRule="exact"/>
              <w:ind w:right="294"/>
              <w:jc w:val="right"/>
              <w:rPr>
                <w:sz w:val="24"/>
              </w:rPr>
            </w:pPr>
            <w:r>
              <w:rPr>
                <w:spacing w:val="-5"/>
                <w:sz w:val="24"/>
              </w:rPr>
              <w:t>143</w:t>
            </w:r>
          </w:p>
        </w:tc>
        <w:tc>
          <w:tcPr>
            <w:tcW w:w="836" w:type="dxa"/>
          </w:tcPr>
          <w:p>
            <w:pPr>
              <w:pStyle w:val="TableParagraph"/>
              <w:spacing w:line="253" w:lineRule="exact"/>
              <w:rPr>
                <w:sz w:val="24"/>
              </w:rPr>
            </w:pPr>
            <w:r>
              <w:rPr>
                <w:spacing w:val="-2"/>
                <w:sz w:val="24"/>
              </w:rPr>
              <w:t>49,7%</w:t>
            </w:r>
          </w:p>
        </w:tc>
      </w:tr>
      <w:tr>
        <w:trPr>
          <w:trHeight w:val="277" w:hRule="atLeast"/>
        </w:trPr>
        <w:tc>
          <w:tcPr>
            <w:tcW w:w="682" w:type="dxa"/>
          </w:tcPr>
          <w:p>
            <w:pPr>
              <w:pStyle w:val="TableParagraph"/>
              <w:spacing w:line="258" w:lineRule="exact"/>
              <w:ind w:left="15" w:right="1"/>
              <w:rPr>
                <w:sz w:val="24"/>
              </w:rPr>
            </w:pPr>
            <w:r>
              <w:rPr>
                <w:spacing w:val="-5"/>
                <w:sz w:val="24"/>
              </w:rPr>
              <w:t>64</w:t>
            </w:r>
          </w:p>
        </w:tc>
        <w:tc>
          <w:tcPr>
            <w:tcW w:w="2127" w:type="dxa"/>
          </w:tcPr>
          <w:p>
            <w:pPr>
              <w:pStyle w:val="TableParagraph"/>
              <w:spacing w:line="258" w:lineRule="exact"/>
              <w:ind w:left="109"/>
              <w:jc w:val="left"/>
              <w:rPr>
                <w:sz w:val="24"/>
              </w:rPr>
            </w:pPr>
            <w:r>
              <w:rPr>
                <w:sz w:val="24"/>
              </w:rPr>
              <w:t>МАДОУ № </w:t>
            </w:r>
            <w:r>
              <w:rPr>
                <w:spacing w:val="-5"/>
                <w:sz w:val="24"/>
              </w:rPr>
              <w:t>317</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176</w:t>
            </w:r>
          </w:p>
        </w:tc>
        <w:tc>
          <w:tcPr>
            <w:tcW w:w="970" w:type="dxa"/>
          </w:tcPr>
          <w:p>
            <w:pPr>
              <w:pStyle w:val="TableParagraph"/>
              <w:spacing w:line="258" w:lineRule="exact"/>
              <w:ind w:right="354"/>
              <w:jc w:val="right"/>
              <w:rPr>
                <w:sz w:val="24"/>
              </w:rPr>
            </w:pPr>
            <w:r>
              <w:rPr>
                <w:spacing w:val="-5"/>
                <w:sz w:val="24"/>
              </w:rPr>
              <w:t>88</w:t>
            </w:r>
          </w:p>
        </w:tc>
        <w:tc>
          <w:tcPr>
            <w:tcW w:w="836" w:type="dxa"/>
          </w:tcPr>
          <w:p>
            <w:pPr>
              <w:pStyle w:val="TableParagraph"/>
              <w:spacing w:line="258" w:lineRule="exact"/>
              <w:rPr>
                <w:sz w:val="24"/>
              </w:rPr>
            </w:pPr>
            <w:r>
              <w:rPr>
                <w:spacing w:val="-2"/>
                <w:sz w:val="24"/>
              </w:rPr>
              <w:t>50,0%</w:t>
            </w:r>
          </w:p>
        </w:tc>
      </w:tr>
      <w:tr>
        <w:trPr>
          <w:trHeight w:val="273" w:hRule="atLeast"/>
        </w:trPr>
        <w:tc>
          <w:tcPr>
            <w:tcW w:w="682" w:type="dxa"/>
          </w:tcPr>
          <w:p>
            <w:pPr>
              <w:pStyle w:val="TableParagraph"/>
              <w:spacing w:line="253" w:lineRule="exact"/>
              <w:ind w:left="15" w:right="1"/>
              <w:rPr>
                <w:sz w:val="24"/>
              </w:rPr>
            </w:pPr>
            <w:r>
              <w:rPr>
                <w:spacing w:val="-5"/>
                <w:sz w:val="24"/>
              </w:rPr>
              <w:t>65</w:t>
            </w:r>
          </w:p>
        </w:tc>
        <w:tc>
          <w:tcPr>
            <w:tcW w:w="2127" w:type="dxa"/>
          </w:tcPr>
          <w:p>
            <w:pPr>
              <w:pStyle w:val="TableParagraph"/>
              <w:spacing w:line="253" w:lineRule="exact"/>
              <w:ind w:left="109"/>
              <w:jc w:val="left"/>
              <w:rPr>
                <w:sz w:val="24"/>
              </w:rPr>
            </w:pPr>
            <w:r>
              <w:rPr>
                <w:sz w:val="24"/>
              </w:rPr>
              <w:t>МАДОУ № </w:t>
            </w:r>
            <w:r>
              <w:rPr>
                <w:spacing w:val="-5"/>
                <w:sz w:val="24"/>
              </w:rPr>
              <w:t>323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360</w:t>
            </w:r>
          </w:p>
        </w:tc>
        <w:tc>
          <w:tcPr>
            <w:tcW w:w="970" w:type="dxa"/>
          </w:tcPr>
          <w:p>
            <w:pPr>
              <w:pStyle w:val="TableParagraph"/>
              <w:spacing w:line="253" w:lineRule="exact"/>
              <w:ind w:right="294"/>
              <w:jc w:val="right"/>
              <w:rPr>
                <w:sz w:val="24"/>
              </w:rPr>
            </w:pPr>
            <w:r>
              <w:rPr>
                <w:spacing w:val="-5"/>
                <w:sz w:val="24"/>
              </w:rPr>
              <w:t>306</w:t>
            </w:r>
          </w:p>
        </w:tc>
        <w:tc>
          <w:tcPr>
            <w:tcW w:w="836" w:type="dxa"/>
          </w:tcPr>
          <w:p>
            <w:pPr>
              <w:pStyle w:val="TableParagraph"/>
              <w:spacing w:line="253" w:lineRule="exact"/>
              <w:rPr>
                <w:sz w:val="24"/>
              </w:rPr>
            </w:pPr>
            <w:r>
              <w:rPr>
                <w:spacing w:val="-2"/>
                <w:sz w:val="24"/>
              </w:rPr>
              <w:t>85,0%</w:t>
            </w:r>
          </w:p>
        </w:tc>
      </w:tr>
      <w:tr>
        <w:trPr>
          <w:trHeight w:val="277" w:hRule="atLeast"/>
        </w:trPr>
        <w:tc>
          <w:tcPr>
            <w:tcW w:w="682" w:type="dxa"/>
          </w:tcPr>
          <w:p>
            <w:pPr>
              <w:pStyle w:val="TableParagraph"/>
              <w:spacing w:line="257" w:lineRule="exact" w:before="1"/>
              <w:ind w:left="15" w:right="1"/>
              <w:rPr>
                <w:sz w:val="24"/>
              </w:rPr>
            </w:pPr>
            <w:r>
              <w:rPr>
                <w:spacing w:val="-5"/>
                <w:sz w:val="24"/>
              </w:rPr>
              <w:t>66</w:t>
            </w:r>
          </w:p>
        </w:tc>
        <w:tc>
          <w:tcPr>
            <w:tcW w:w="2127" w:type="dxa"/>
          </w:tcPr>
          <w:p>
            <w:pPr>
              <w:pStyle w:val="TableParagraph"/>
              <w:spacing w:line="257" w:lineRule="exact" w:before="1"/>
              <w:ind w:left="109"/>
              <w:jc w:val="left"/>
              <w:rPr>
                <w:sz w:val="24"/>
              </w:rPr>
            </w:pPr>
            <w:r>
              <w:rPr>
                <w:sz w:val="24"/>
              </w:rPr>
              <w:t>МАДОУ № </w:t>
            </w:r>
            <w:r>
              <w:rPr>
                <w:spacing w:val="-5"/>
                <w:sz w:val="24"/>
              </w:rPr>
              <w:t>40</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7" w:lineRule="exact" w:before="1"/>
              <w:ind w:left="10" w:right="1"/>
              <w:rPr>
                <w:sz w:val="24"/>
              </w:rPr>
            </w:pPr>
            <w:r>
              <w:rPr>
                <w:spacing w:val="-5"/>
                <w:sz w:val="24"/>
              </w:rPr>
              <w:t>322</w:t>
            </w:r>
          </w:p>
        </w:tc>
        <w:tc>
          <w:tcPr>
            <w:tcW w:w="970" w:type="dxa"/>
          </w:tcPr>
          <w:p>
            <w:pPr>
              <w:pStyle w:val="TableParagraph"/>
              <w:spacing w:line="257" w:lineRule="exact" w:before="1"/>
              <w:ind w:right="294"/>
              <w:jc w:val="right"/>
              <w:rPr>
                <w:sz w:val="24"/>
              </w:rPr>
            </w:pPr>
            <w:r>
              <w:rPr>
                <w:spacing w:val="-5"/>
                <w:sz w:val="24"/>
              </w:rPr>
              <w:t>129</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67</w:t>
            </w:r>
          </w:p>
        </w:tc>
        <w:tc>
          <w:tcPr>
            <w:tcW w:w="2127" w:type="dxa"/>
          </w:tcPr>
          <w:p>
            <w:pPr>
              <w:pStyle w:val="TableParagraph"/>
              <w:spacing w:line="258" w:lineRule="exact"/>
              <w:ind w:left="109"/>
              <w:jc w:val="left"/>
              <w:rPr>
                <w:sz w:val="24"/>
              </w:rPr>
            </w:pPr>
            <w:r>
              <w:rPr>
                <w:sz w:val="24"/>
              </w:rPr>
              <w:t>МАДОУ № </w:t>
            </w:r>
            <w:r>
              <w:rPr>
                <w:spacing w:val="-5"/>
                <w:sz w:val="24"/>
              </w:rPr>
              <w:t>50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149</w:t>
            </w:r>
          </w:p>
        </w:tc>
        <w:tc>
          <w:tcPr>
            <w:tcW w:w="970" w:type="dxa"/>
          </w:tcPr>
          <w:p>
            <w:pPr>
              <w:pStyle w:val="TableParagraph"/>
              <w:spacing w:line="258" w:lineRule="exact"/>
              <w:ind w:right="354"/>
              <w:jc w:val="right"/>
              <w:rPr>
                <w:sz w:val="24"/>
              </w:rPr>
            </w:pPr>
            <w:r>
              <w:rPr>
                <w:spacing w:val="-5"/>
                <w:sz w:val="24"/>
              </w:rPr>
              <w:t>97</w:t>
            </w:r>
          </w:p>
        </w:tc>
        <w:tc>
          <w:tcPr>
            <w:tcW w:w="836" w:type="dxa"/>
          </w:tcPr>
          <w:p>
            <w:pPr>
              <w:pStyle w:val="TableParagraph"/>
              <w:spacing w:line="258" w:lineRule="exact"/>
              <w:rPr>
                <w:sz w:val="24"/>
              </w:rPr>
            </w:pPr>
            <w:r>
              <w:rPr>
                <w:spacing w:val="-2"/>
                <w:sz w:val="24"/>
              </w:rPr>
              <w:t>65,1%</w:t>
            </w:r>
          </w:p>
        </w:tc>
      </w:tr>
      <w:tr>
        <w:trPr>
          <w:trHeight w:val="273" w:hRule="atLeast"/>
        </w:trPr>
        <w:tc>
          <w:tcPr>
            <w:tcW w:w="682" w:type="dxa"/>
          </w:tcPr>
          <w:p>
            <w:pPr>
              <w:pStyle w:val="TableParagraph"/>
              <w:spacing w:line="253" w:lineRule="exact"/>
              <w:ind w:left="15" w:right="1"/>
              <w:rPr>
                <w:sz w:val="24"/>
              </w:rPr>
            </w:pPr>
            <w:r>
              <w:rPr>
                <w:spacing w:val="-5"/>
                <w:sz w:val="24"/>
              </w:rPr>
              <w:t>68</w:t>
            </w:r>
          </w:p>
        </w:tc>
        <w:tc>
          <w:tcPr>
            <w:tcW w:w="2127" w:type="dxa"/>
          </w:tcPr>
          <w:p>
            <w:pPr>
              <w:pStyle w:val="TableParagraph"/>
              <w:spacing w:line="253" w:lineRule="exact"/>
              <w:ind w:left="109"/>
              <w:jc w:val="left"/>
              <w:rPr>
                <w:sz w:val="24"/>
              </w:rPr>
            </w:pPr>
            <w:r>
              <w:rPr>
                <w:sz w:val="24"/>
              </w:rPr>
              <w:t>МАДОУ № </w:t>
            </w:r>
            <w:r>
              <w:rPr>
                <w:spacing w:val="-5"/>
                <w:sz w:val="24"/>
              </w:rPr>
              <w:t>65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184</w:t>
            </w:r>
          </w:p>
        </w:tc>
        <w:tc>
          <w:tcPr>
            <w:tcW w:w="970" w:type="dxa"/>
          </w:tcPr>
          <w:p>
            <w:pPr>
              <w:pStyle w:val="TableParagraph"/>
              <w:spacing w:line="253" w:lineRule="exact"/>
              <w:ind w:right="354"/>
              <w:jc w:val="right"/>
              <w:rPr>
                <w:sz w:val="24"/>
              </w:rPr>
            </w:pPr>
            <w:r>
              <w:rPr>
                <w:spacing w:val="-5"/>
                <w:sz w:val="24"/>
              </w:rPr>
              <w:t>74</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69</w:t>
            </w:r>
          </w:p>
        </w:tc>
        <w:tc>
          <w:tcPr>
            <w:tcW w:w="2127" w:type="dxa"/>
          </w:tcPr>
          <w:p>
            <w:pPr>
              <w:pStyle w:val="TableParagraph"/>
              <w:spacing w:line="258" w:lineRule="exact"/>
              <w:ind w:left="109"/>
              <w:jc w:val="left"/>
              <w:rPr>
                <w:sz w:val="24"/>
              </w:rPr>
            </w:pPr>
            <w:r>
              <w:rPr>
                <w:sz w:val="24"/>
              </w:rPr>
              <w:t>МАДОУ № </w:t>
            </w:r>
            <w:r>
              <w:rPr>
                <w:spacing w:val="-5"/>
                <w:sz w:val="24"/>
              </w:rPr>
              <w:t>82</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298</w:t>
            </w:r>
          </w:p>
        </w:tc>
        <w:tc>
          <w:tcPr>
            <w:tcW w:w="970" w:type="dxa"/>
          </w:tcPr>
          <w:p>
            <w:pPr>
              <w:pStyle w:val="TableParagraph"/>
              <w:spacing w:line="258" w:lineRule="exact"/>
              <w:ind w:right="294"/>
              <w:jc w:val="right"/>
              <w:rPr>
                <w:sz w:val="24"/>
              </w:rPr>
            </w:pPr>
            <w:r>
              <w:rPr>
                <w:spacing w:val="-5"/>
                <w:sz w:val="24"/>
              </w:rPr>
              <w:t>119</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70</w:t>
            </w:r>
          </w:p>
        </w:tc>
        <w:tc>
          <w:tcPr>
            <w:tcW w:w="2127" w:type="dxa"/>
          </w:tcPr>
          <w:p>
            <w:pPr>
              <w:pStyle w:val="TableParagraph"/>
              <w:spacing w:line="253" w:lineRule="exact"/>
              <w:ind w:left="109"/>
              <w:jc w:val="left"/>
              <w:rPr>
                <w:sz w:val="24"/>
              </w:rPr>
            </w:pPr>
            <w:r>
              <w:rPr>
                <w:sz w:val="24"/>
              </w:rPr>
              <w:t>МАДОУ № </w:t>
            </w:r>
            <w:r>
              <w:rPr>
                <w:spacing w:val="-5"/>
                <w:sz w:val="24"/>
              </w:rPr>
              <w:t>83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282</w:t>
            </w:r>
          </w:p>
        </w:tc>
        <w:tc>
          <w:tcPr>
            <w:tcW w:w="970" w:type="dxa"/>
          </w:tcPr>
          <w:p>
            <w:pPr>
              <w:pStyle w:val="TableParagraph"/>
              <w:spacing w:line="253" w:lineRule="exact"/>
              <w:ind w:right="294"/>
              <w:jc w:val="right"/>
              <w:rPr>
                <w:sz w:val="24"/>
              </w:rPr>
            </w:pPr>
            <w:r>
              <w:rPr>
                <w:spacing w:val="-5"/>
                <w:sz w:val="24"/>
              </w:rPr>
              <w:t>129</w:t>
            </w:r>
          </w:p>
        </w:tc>
        <w:tc>
          <w:tcPr>
            <w:tcW w:w="836" w:type="dxa"/>
          </w:tcPr>
          <w:p>
            <w:pPr>
              <w:pStyle w:val="TableParagraph"/>
              <w:spacing w:line="253" w:lineRule="exact"/>
              <w:rPr>
                <w:sz w:val="24"/>
              </w:rPr>
            </w:pPr>
            <w:r>
              <w:rPr>
                <w:spacing w:val="-2"/>
                <w:sz w:val="24"/>
              </w:rPr>
              <w:t>45,7%</w:t>
            </w:r>
          </w:p>
        </w:tc>
      </w:tr>
      <w:tr>
        <w:trPr>
          <w:trHeight w:val="277" w:hRule="atLeast"/>
        </w:trPr>
        <w:tc>
          <w:tcPr>
            <w:tcW w:w="682" w:type="dxa"/>
          </w:tcPr>
          <w:p>
            <w:pPr>
              <w:pStyle w:val="TableParagraph"/>
              <w:spacing w:line="258" w:lineRule="exact"/>
              <w:ind w:left="15" w:right="1"/>
              <w:rPr>
                <w:sz w:val="24"/>
              </w:rPr>
            </w:pPr>
            <w:r>
              <w:rPr>
                <w:spacing w:val="-5"/>
                <w:sz w:val="24"/>
              </w:rPr>
              <w:t>71</w:t>
            </w:r>
          </w:p>
        </w:tc>
        <w:tc>
          <w:tcPr>
            <w:tcW w:w="2127" w:type="dxa"/>
          </w:tcPr>
          <w:p>
            <w:pPr>
              <w:pStyle w:val="TableParagraph"/>
              <w:spacing w:line="258" w:lineRule="exact"/>
              <w:ind w:left="109"/>
              <w:jc w:val="left"/>
              <w:rPr>
                <w:sz w:val="24"/>
              </w:rPr>
            </w:pPr>
            <w:r>
              <w:rPr>
                <w:sz w:val="24"/>
              </w:rPr>
              <w:t>МАДОУ № </w:t>
            </w:r>
            <w:r>
              <w:rPr>
                <w:spacing w:val="-5"/>
                <w:sz w:val="24"/>
              </w:rPr>
              <w:t>85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255</w:t>
            </w:r>
          </w:p>
        </w:tc>
        <w:tc>
          <w:tcPr>
            <w:tcW w:w="970" w:type="dxa"/>
          </w:tcPr>
          <w:p>
            <w:pPr>
              <w:pStyle w:val="TableParagraph"/>
              <w:spacing w:line="258" w:lineRule="exact"/>
              <w:ind w:right="294"/>
              <w:jc w:val="right"/>
              <w:rPr>
                <w:sz w:val="24"/>
              </w:rPr>
            </w:pPr>
            <w:r>
              <w:rPr>
                <w:spacing w:val="-5"/>
                <w:sz w:val="24"/>
              </w:rPr>
              <w:t>159</w:t>
            </w:r>
          </w:p>
        </w:tc>
        <w:tc>
          <w:tcPr>
            <w:tcW w:w="836" w:type="dxa"/>
          </w:tcPr>
          <w:p>
            <w:pPr>
              <w:pStyle w:val="TableParagraph"/>
              <w:spacing w:line="258" w:lineRule="exact"/>
              <w:rPr>
                <w:sz w:val="24"/>
              </w:rPr>
            </w:pPr>
            <w:r>
              <w:rPr>
                <w:spacing w:val="-2"/>
                <w:sz w:val="24"/>
              </w:rPr>
              <w:t>62,4%</w:t>
            </w:r>
          </w:p>
        </w:tc>
      </w:tr>
      <w:tr>
        <w:trPr>
          <w:trHeight w:val="273" w:hRule="atLeast"/>
        </w:trPr>
        <w:tc>
          <w:tcPr>
            <w:tcW w:w="682" w:type="dxa"/>
          </w:tcPr>
          <w:p>
            <w:pPr>
              <w:pStyle w:val="TableParagraph"/>
              <w:spacing w:line="253" w:lineRule="exact"/>
              <w:ind w:left="15" w:right="1"/>
              <w:rPr>
                <w:sz w:val="24"/>
              </w:rPr>
            </w:pPr>
            <w:r>
              <w:rPr>
                <w:spacing w:val="-5"/>
                <w:sz w:val="24"/>
              </w:rPr>
              <w:t>72</w:t>
            </w:r>
          </w:p>
        </w:tc>
        <w:tc>
          <w:tcPr>
            <w:tcW w:w="2127" w:type="dxa"/>
          </w:tcPr>
          <w:p>
            <w:pPr>
              <w:pStyle w:val="TableParagraph"/>
              <w:spacing w:line="253" w:lineRule="exact"/>
              <w:ind w:left="109"/>
              <w:jc w:val="left"/>
              <w:rPr>
                <w:sz w:val="24"/>
              </w:rPr>
            </w:pPr>
            <w:r>
              <w:rPr>
                <w:sz w:val="24"/>
              </w:rPr>
              <w:t>МБДОУ № </w:t>
            </w:r>
            <w:r>
              <w:rPr>
                <w:spacing w:val="-5"/>
                <w:sz w:val="24"/>
              </w:rPr>
              <w:t>107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294</w:t>
            </w:r>
          </w:p>
        </w:tc>
        <w:tc>
          <w:tcPr>
            <w:tcW w:w="970" w:type="dxa"/>
          </w:tcPr>
          <w:p>
            <w:pPr>
              <w:pStyle w:val="TableParagraph"/>
              <w:spacing w:line="253" w:lineRule="exact"/>
              <w:ind w:right="294"/>
              <w:jc w:val="right"/>
              <w:rPr>
                <w:sz w:val="24"/>
              </w:rPr>
            </w:pPr>
            <w:r>
              <w:rPr>
                <w:spacing w:val="-5"/>
                <w:sz w:val="24"/>
              </w:rPr>
              <w:t>118</w:t>
            </w:r>
          </w:p>
        </w:tc>
        <w:tc>
          <w:tcPr>
            <w:tcW w:w="836" w:type="dxa"/>
          </w:tcPr>
          <w:p>
            <w:pPr>
              <w:pStyle w:val="TableParagraph"/>
              <w:spacing w:line="253" w:lineRule="exact"/>
              <w:rPr>
                <w:sz w:val="24"/>
              </w:rPr>
            </w:pPr>
            <w:r>
              <w:rPr>
                <w:spacing w:val="-2"/>
                <w:sz w:val="24"/>
              </w:rPr>
              <w:t>40,1%</w:t>
            </w:r>
          </w:p>
        </w:tc>
      </w:tr>
      <w:tr>
        <w:trPr>
          <w:trHeight w:val="278" w:hRule="atLeast"/>
        </w:trPr>
        <w:tc>
          <w:tcPr>
            <w:tcW w:w="682" w:type="dxa"/>
          </w:tcPr>
          <w:p>
            <w:pPr>
              <w:pStyle w:val="TableParagraph"/>
              <w:spacing w:line="257" w:lineRule="exact" w:before="1"/>
              <w:ind w:left="15" w:right="1"/>
              <w:rPr>
                <w:sz w:val="24"/>
              </w:rPr>
            </w:pPr>
            <w:r>
              <w:rPr>
                <w:spacing w:val="-5"/>
                <w:sz w:val="24"/>
              </w:rPr>
              <w:t>73</w:t>
            </w:r>
          </w:p>
        </w:tc>
        <w:tc>
          <w:tcPr>
            <w:tcW w:w="2127" w:type="dxa"/>
          </w:tcPr>
          <w:p>
            <w:pPr>
              <w:pStyle w:val="TableParagraph"/>
              <w:spacing w:line="257" w:lineRule="exact" w:before="1"/>
              <w:ind w:left="109"/>
              <w:jc w:val="left"/>
              <w:rPr>
                <w:sz w:val="24"/>
              </w:rPr>
            </w:pPr>
            <w:r>
              <w:rPr>
                <w:sz w:val="24"/>
              </w:rPr>
              <w:t>МБДОУ № </w:t>
            </w:r>
            <w:r>
              <w:rPr>
                <w:spacing w:val="-5"/>
                <w:sz w:val="24"/>
              </w:rPr>
              <w:t>165</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7" w:lineRule="exact" w:before="1"/>
              <w:ind w:left="10" w:right="1"/>
              <w:rPr>
                <w:sz w:val="24"/>
              </w:rPr>
            </w:pPr>
            <w:r>
              <w:rPr>
                <w:spacing w:val="-5"/>
                <w:sz w:val="24"/>
              </w:rPr>
              <w:t>251</w:t>
            </w:r>
          </w:p>
        </w:tc>
        <w:tc>
          <w:tcPr>
            <w:tcW w:w="970" w:type="dxa"/>
          </w:tcPr>
          <w:p>
            <w:pPr>
              <w:pStyle w:val="TableParagraph"/>
              <w:spacing w:line="257" w:lineRule="exact" w:before="1"/>
              <w:ind w:right="294"/>
              <w:jc w:val="right"/>
              <w:rPr>
                <w:sz w:val="24"/>
              </w:rPr>
            </w:pPr>
            <w:r>
              <w:rPr>
                <w:spacing w:val="-5"/>
                <w:sz w:val="24"/>
              </w:rPr>
              <w:t>140</w:t>
            </w:r>
          </w:p>
        </w:tc>
        <w:tc>
          <w:tcPr>
            <w:tcW w:w="836" w:type="dxa"/>
          </w:tcPr>
          <w:p>
            <w:pPr>
              <w:pStyle w:val="TableParagraph"/>
              <w:spacing w:line="257" w:lineRule="exact" w:before="1"/>
              <w:rPr>
                <w:sz w:val="24"/>
              </w:rPr>
            </w:pPr>
            <w:r>
              <w:rPr>
                <w:spacing w:val="-2"/>
                <w:sz w:val="24"/>
              </w:rPr>
              <w:t>55,8%</w:t>
            </w:r>
          </w:p>
        </w:tc>
      </w:tr>
      <w:tr>
        <w:trPr>
          <w:trHeight w:val="277" w:hRule="atLeast"/>
        </w:trPr>
        <w:tc>
          <w:tcPr>
            <w:tcW w:w="682" w:type="dxa"/>
          </w:tcPr>
          <w:p>
            <w:pPr>
              <w:pStyle w:val="TableParagraph"/>
              <w:spacing w:line="258" w:lineRule="exact"/>
              <w:ind w:left="15" w:right="1"/>
              <w:rPr>
                <w:sz w:val="24"/>
              </w:rPr>
            </w:pPr>
            <w:r>
              <w:rPr>
                <w:spacing w:val="-5"/>
                <w:sz w:val="24"/>
              </w:rPr>
              <w:t>74</w:t>
            </w:r>
          </w:p>
        </w:tc>
        <w:tc>
          <w:tcPr>
            <w:tcW w:w="2127" w:type="dxa"/>
          </w:tcPr>
          <w:p>
            <w:pPr>
              <w:pStyle w:val="TableParagraph"/>
              <w:spacing w:line="258" w:lineRule="exact"/>
              <w:ind w:left="109"/>
              <w:jc w:val="left"/>
              <w:rPr>
                <w:sz w:val="24"/>
              </w:rPr>
            </w:pPr>
            <w:r>
              <w:rPr>
                <w:sz w:val="24"/>
              </w:rPr>
              <w:t>МБДОУ № </w:t>
            </w:r>
            <w:r>
              <w:rPr>
                <w:spacing w:val="-5"/>
                <w:sz w:val="24"/>
              </w:rPr>
              <w:t>176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100</w:t>
            </w:r>
          </w:p>
        </w:tc>
        <w:tc>
          <w:tcPr>
            <w:tcW w:w="970" w:type="dxa"/>
          </w:tcPr>
          <w:p>
            <w:pPr>
              <w:pStyle w:val="TableParagraph"/>
              <w:spacing w:line="258" w:lineRule="exact"/>
              <w:ind w:right="354"/>
              <w:jc w:val="right"/>
              <w:rPr>
                <w:sz w:val="24"/>
              </w:rPr>
            </w:pPr>
            <w:r>
              <w:rPr>
                <w:spacing w:val="-5"/>
                <w:sz w:val="24"/>
              </w:rPr>
              <w:t>53</w:t>
            </w:r>
          </w:p>
        </w:tc>
        <w:tc>
          <w:tcPr>
            <w:tcW w:w="836" w:type="dxa"/>
          </w:tcPr>
          <w:p>
            <w:pPr>
              <w:pStyle w:val="TableParagraph"/>
              <w:spacing w:line="258" w:lineRule="exact"/>
              <w:rPr>
                <w:sz w:val="24"/>
              </w:rPr>
            </w:pPr>
            <w:r>
              <w:rPr>
                <w:spacing w:val="-2"/>
                <w:sz w:val="24"/>
              </w:rPr>
              <w:t>53,0%</w:t>
            </w:r>
          </w:p>
        </w:tc>
      </w:tr>
      <w:tr>
        <w:trPr>
          <w:trHeight w:val="273" w:hRule="atLeast"/>
        </w:trPr>
        <w:tc>
          <w:tcPr>
            <w:tcW w:w="682" w:type="dxa"/>
          </w:tcPr>
          <w:p>
            <w:pPr>
              <w:pStyle w:val="TableParagraph"/>
              <w:spacing w:line="253" w:lineRule="exact"/>
              <w:ind w:left="15" w:right="1"/>
              <w:rPr>
                <w:sz w:val="24"/>
              </w:rPr>
            </w:pPr>
            <w:r>
              <w:rPr>
                <w:spacing w:val="-5"/>
                <w:sz w:val="24"/>
              </w:rPr>
              <w:t>75</w:t>
            </w:r>
          </w:p>
        </w:tc>
        <w:tc>
          <w:tcPr>
            <w:tcW w:w="2127" w:type="dxa"/>
          </w:tcPr>
          <w:p>
            <w:pPr>
              <w:pStyle w:val="TableParagraph"/>
              <w:spacing w:line="253" w:lineRule="exact"/>
              <w:ind w:left="109"/>
              <w:jc w:val="left"/>
              <w:rPr>
                <w:sz w:val="24"/>
              </w:rPr>
            </w:pPr>
            <w:r>
              <w:rPr>
                <w:sz w:val="24"/>
              </w:rPr>
              <w:t>МБДОУ № </w:t>
            </w:r>
            <w:r>
              <w:rPr>
                <w:spacing w:val="-5"/>
                <w:sz w:val="24"/>
              </w:rPr>
              <w:t>179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155</w:t>
            </w:r>
          </w:p>
        </w:tc>
        <w:tc>
          <w:tcPr>
            <w:tcW w:w="970" w:type="dxa"/>
          </w:tcPr>
          <w:p>
            <w:pPr>
              <w:pStyle w:val="TableParagraph"/>
              <w:spacing w:line="253" w:lineRule="exact"/>
              <w:ind w:right="354"/>
              <w:jc w:val="right"/>
              <w:rPr>
                <w:sz w:val="24"/>
              </w:rPr>
            </w:pPr>
            <w:r>
              <w:rPr>
                <w:spacing w:val="-5"/>
                <w:sz w:val="24"/>
              </w:rPr>
              <w:t>62</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76</w:t>
            </w:r>
          </w:p>
        </w:tc>
        <w:tc>
          <w:tcPr>
            <w:tcW w:w="2127" w:type="dxa"/>
          </w:tcPr>
          <w:p>
            <w:pPr>
              <w:pStyle w:val="TableParagraph"/>
              <w:spacing w:line="258" w:lineRule="exact"/>
              <w:ind w:left="109"/>
              <w:jc w:val="left"/>
              <w:rPr>
                <w:sz w:val="24"/>
              </w:rPr>
            </w:pPr>
            <w:r>
              <w:rPr>
                <w:sz w:val="24"/>
              </w:rPr>
              <w:t>МБДОУ № </w:t>
            </w:r>
            <w:r>
              <w:rPr>
                <w:spacing w:val="-5"/>
                <w:sz w:val="24"/>
              </w:rPr>
              <w:t>18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172</w:t>
            </w:r>
          </w:p>
        </w:tc>
        <w:tc>
          <w:tcPr>
            <w:tcW w:w="970" w:type="dxa"/>
          </w:tcPr>
          <w:p>
            <w:pPr>
              <w:pStyle w:val="TableParagraph"/>
              <w:spacing w:line="258" w:lineRule="exact"/>
              <w:ind w:right="354"/>
              <w:jc w:val="right"/>
              <w:rPr>
                <w:sz w:val="24"/>
              </w:rPr>
            </w:pPr>
            <w:r>
              <w:rPr>
                <w:spacing w:val="-5"/>
                <w:sz w:val="24"/>
              </w:rPr>
              <w:t>69</w:t>
            </w:r>
          </w:p>
        </w:tc>
        <w:tc>
          <w:tcPr>
            <w:tcW w:w="836" w:type="dxa"/>
          </w:tcPr>
          <w:p>
            <w:pPr>
              <w:pStyle w:val="TableParagraph"/>
              <w:spacing w:line="258" w:lineRule="exact"/>
              <w:rPr>
                <w:sz w:val="24"/>
              </w:rPr>
            </w:pPr>
            <w:r>
              <w:rPr>
                <w:spacing w:val="-2"/>
                <w:sz w:val="24"/>
              </w:rPr>
              <w:t>40,1%</w:t>
            </w:r>
          </w:p>
        </w:tc>
      </w:tr>
      <w:tr>
        <w:trPr>
          <w:trHeight w:val="273" w:hRule="atLeast"/>
        </w:trPr>
        <w:tc>
          <w:tcPr>
            <w:tcW w:w="682" w:type="dxa"/>
          </w:tcPr>
          <w:p>
            <w:pPr>
              <w:pStyle w:val="TableParagraph"/>
              <w:spacing w:line="253" w:lineRule="exact"/>
              <w:ind w:left="15" w:right="1"/>
              <w:rPr>
                <w:sz w:val="24"/>
              </w:rPr>
            </w:pPr>
            <w:r>
              <w:rPr>
                <w:spacing w:val="-5"/>
                <w:sz w:val="24"/>
              </w:rPr>
              <w:t>77</w:t>
            </w:r>
          </w:p>
        </w:tc>
        <w:tc>
          <w:tcPr>
            <w:tcW w:w="2127" w:type="dxa"/>
          </w:tcPr>
          <w:p>
            <w:pPr>
              <w:pStyle w:val="TableParagraph"/>
              <w:spacing w:line="253" w:lineRule="exact"/>
              <w:ind w:left="109"/>
              <w:jc w:val="left"/>
              <w:rPr>
                <w:sz w:val="24"/>
              </w:rPr>
            </w:pPr>
            <w:r>
              <w:rPr>
                <w:sz w:val="24"/>
              </w:rPr>
              <w:t>МБДОУ № </w:t>
            </w:r>
            <w:r>
              <w:rPr>
                <w:spacing w:val="-5"/>
                <w:sz w:val="24"/>
              </w:rPr>
              <w:t>194</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256</w:t>
            </w:r>
          </w:p>
        </w:tc>
        <w:tc>
          <w:tcPr>
            <w:tcW w:w="970" w:type="dxa"/>
          </w:tcPr>
          <w:p>
            <w:pPr>
              <w:pStyle w:val="TableParagraph"/>
              <w:spacing w:line="253" w:lineRule="exact"/>
              <w:ind w:right="294"/>
              <w:jc w:val="right"/>
              <w:rPr>
                <w:sz w:val="24"/>
              </w:rPr>
            </w:pPr>
            <w:r>
              <w:rPr>
                <w:spacing w:val="-5"/>
                <w:sz w:val="24"/>
              </w:rPr>
              <w:t>154</w:t>
            </w:r>
          </w:p>
        </w:tc>
        <w:tc>
          <w:tcPr>
            <w:tcW w:w="836" w:type="dxa"/>
          </w:tcPr>
          <w:p>
            <w:pPr>
              <w:pStyle w:val="TableParagraph"/>
              <w:spacing w:line="253" w:lineRule="exact"/>
              <w:rPr>
                <w:sz w:val="24"/>
              </w:rPr>
            </w:pPr>
            <w:r>
              <w:rPr>
                <w:spacing w:val="-2"/>
                <w:sz w:val="24"/>
              </w:rPr>
              <w:t>60,2%</w:t>
            </w:r>
          </w:p>
        </w:tc>
      </w:tr>
      <w:tr>
        <w:trPr>
          <w:trHeight w:val="277" w:hRule="atLeast"/>
        </w:trPr>
        <w:tc>
          <w:tcPr>
            <w:tcW w:w="682" w:type="dxa"/>
          </w:tcPr>
          <w:p>
            <w:pPr>
              <w:pStyle w:val="TableParagraph"/>
              <w:spacing w:line="258" w:lineRule="exact"/>
              <w:ind w:left="15" w:right="1"/>
              <w:rPr>
                <w:sz w:val="24"/>
              </w:rPr>
            </w:pPr>
            <w:r>
              <w:rPr>
                <w:spacing w:val="-5"/>
                <w:sz w:val="24"/>
              </w:rPr>
              <w:t>78</w:t>
            </w:r>
          </w:p>
        </w:tc>
        <w:tc>
          <w:tcPr>
            <w:tcW w:w="2127" w:type="dxa"/>
          </w:tcPr>
          <w:p>
            <w:pPr>
              <w:pStyle w:val="TableParagraph"/>
              <w:spacing w:line="258" w:lineRule="exact"/>
              <w:ind w:left="109"/>
              <w:jc w:val="left"/>
              <w:rPr>
                <w:sz w:val="24"/>
              </w:rPr>
            </w:pPr>
            <w:r>
              <w:rPr>
                <w:sz w:val="24"/>
              </w:rPr>
              <w:t>МБДОУ № </w:t>
            </w:r>
            <w:r>
              <w:rPr>
                <w:spacing w:val="-5"/>
                <w:sz w:val="24"/>
              </w:rPr>
              <w:t>20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261</w:t>
            </w:r>
          </w:p>
        </w:tc>
        <w:tc>
          <w:tcPr>
            <w:tcW w:w="970" w:type="dxa"/>
          </w:tcPr>
          <w:p>
            <w:pPr>
              <w:pStyle w:val="TableParagraph"/>
              <w:spacing w:line="258" w:lineRule="exact"/>
              <w:ind w:right="294"/>
              <w:jc w:val="right"/>
              <w:rPr>
                <w:sz w:val="24"/>
              </w:rPr>
            </w:pPr>
            <w:r>
              <w:rPr>
                <w:spacing w:val="-5"/>
                <w:sz w:val="24"/>
              </w:rPr>
              <w:t>104</w:t>
            </w:r>
          </w:p>
        </w:tc>
        <w:tc>
          <w:tcPr>
            <w:tcW w:w="836" w:type="dxa"/>
          </w:tcPr>
          <w:p>
            <w:pPr>
              <w:pStyle w:val="TableParagraph"/>
              <w:spacing w:line="258"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79</w:t>
            </w:r>
          </w:p>
        </w:tc>
        <w:tc>
          <w:tcPr>
            <w:tcW w:w="2127" w:type="dxa"/>
          </w:tcPr>
          <w:p>
            <w:pPr>
              <w:pStyle w:val="TableParagraph"/>
              <w:spacing w:line="258" w:lineRule="exact"/>
              <w:ind w:left="109"/>
              <w:jc w:val="left"/>
              <w:rPr>
                <w:sz w:val="24"/>
              </w:rPr>
            </w:pPr>
            <w:r>
              <w:rPr>
                <w:sz w:val="24"/>
              </w:rPr>
              <w:t>МБДОУ № </w:t>
            </w:r>
            <w:r>
              <w:rPr>
                <w:spacing w:val="-5"/>
                <w:sz w:val="24"/>
              </w:rPr>
              <w:t>251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304</w:t>
            </w:r>
          </w:p>
        </w:tc>
        <w:tc>
          <w:tcPr>
            <w:tcW w:w="970" w:type="dxa"/>
          </w:tcPr>
          <w:p>
            <w:pPr>
              <w:pStyle w:val="TableParagraph"/>
              <w:spacing w:line="258" w:lineRule="exact"/>
              <w:ind w:right="294"/>
              <w:jc w:val="right"/>
              <w:rPr>
                <w:sz w:val="24"/>
              </w:rPr>
            </w:pPr>
            <w:r>
              <w:rPr>
                <w:spacing w:val="-5"/>
                <w:sz w:val="24"/>
              </w:rPr>
              <w:t>122</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80</w:t>
            </w:r>
          </w:p>
        </w:tc>
        <w:tc>
          <w:tcPr>
            <w:tcW w:w="2127" w:type="dxa"/>
          </w:tcPr>
          <w:p>
            <w:pPr>
              <w:pStyle w:val="TableParagraph"/>
              <w:spacing w:line="253" w:lineRule="exact"/>
              <w:ind w:left="109"/>
              <w:jc w:val="left"/>
              <w:rPr>
                <w:sz w:val="24"/>
              </w:rPr>
            </w:pPr>
            <w:r>
              <w:rPr>
                <w:sz w:val="24"/>
              </w:rPr>
              <w:t>МБДОУ № </w:t>
            </w:r>
            <w:r>
              <w:rPr>
                <w:spacing w:val="-5"/>
                <w:sz w:val="24"/>
              </w:rPr>
              <w:t>255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156</w:t>
            </w:r>
          </w:p>
        </w:tc>
        <w:tc>
          <w:tcPr>
            <w:tcW w:w="970" w:type="dxa"/>
          </w:tcPr>
          <w:p>
            <w:pPr>
              <w:pStyle w:val="TableParagraph"/>
              <w:spacing w:line="253" w:lineRule="exact"/>
              <w:ind w:right="354"/>
              <w:jc w:val="right"/>
              <w:rPr>
                <w:sz w:val="24"/>
              </w:rPr>
            </w:pPr>
            <w:r>
              <w:rPr>
                <w:spacing w:val="-5"/>
                <w:sz w:val="24"/>
              </w:rPr>
              <w:t>62</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81</w:t>
            </w:r>
          </w:p>
        </w:tc>
        <w:tc>
          <w:tcPr>
            <w:tcW w:w="2127" w:type="dxa"/>
          </w:tcPr>
          <w:p>
            <w:pPr>
              <w:pStyle w:val="TableParagraph"/>
              <w:spacing w:line="258" w:lineRule="exact"/>
              <w:ind w:left="109"/>
              <w:jc w:val="left"/>
              <w:rPr>
                <w:sz w:val="24"/>
              </w:rPr>
            </w:pPr>
            <w:r>
              <w:rPr>
                <w:sz w:val="24"/>
              </w:rPr>
              <w:t>МБДОУ № </w:t>
            </w:r>
            <w:r>
              <w:rPr>
                <w:spacing w:val="-5"/>
                <w:sz w:val="24"/>
              </w:rPr>
              <w:t>263</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266</w:t>
            </w:r>
          </w:p>
        </w:tc>
        <w:tc>
          <w:tcPr>
            <w:tcW w:w="970" w:type="dxa"/>
          </w:tcPr>
          <w:p>
            <w:pPr>
              <w:pStyle w:val="TableParagraph"/>
              <w:spacing w:line="258" w:lineRule="exact"/>
              <w:ind w:right="294"/>
              <w:jc w:val="right"/>
              <w:rPr>
                <w:sz w:val="24"/>
              </w:rPr>
            </w:pPr>
            <w:r>
              <w:rPr>
                <w:spacing w:val="-5"/>
                <w:sz w:val="24"/>
              </w:rPr>
              <w:t>106</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82</w:t>
            </w:r>
          </w:p>
        </w:tc>
        <w:tc>
          <w:tcPr>
            <w:tcW w:w="2127" w:type="dxa"/>
          </w:tcPr>
          <w:p>
            <w:pPr>
              <w:pStyle w:val="TableParagraph"/>
              <w:spacing w:line="253" w:lineRule="exact"/>
              <w:ind w:left="109"/>
              <w:jc w:val="left"/>
              <w:rPr>
                <w:sz w:val="24"/>
              </w:rPr>
            </w:pPr>
            <w:r>
              <w:rPr>
                <w:sz w:val="24"/>
              </w:rPr>
              <w:t>МАОУ СШ № </w:t>
            </w:r>
            <w:r>
              <w:rPr>
                <w:spacing w:val="-5"/>
                <w:sz w:val="24"/>
              </w:rPr>
              <w:t>121</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1100</w:t>
            </w:r>
          </w:p>
        </w:tc>
        <w:tc>
          <w:tcPr>
            <w:tcW w:w="970" w:type="dxa"/>
          </w:tcPr>
          <w:p>
            <w:pPr>
              <w:pStyle w:val="TableParagraph"/>
              <w:spacing w:line="253" w:lineRule="exact"/>
              <w:ind w:right="294"/>
              <w:jc w:val="right"/>
              <w:rPr>
                <w:sz w:val="24"/>
              </w:rPr>
            </w:pPr>
            <w:r>
              <w:rPr>
                <w:spacing w:val="-5"/>
                <w:sz w:val="24"/>
              </w:rPr>
              <w:t>440</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83</w:t>
            </w:r>
          </w:p>
        </w:tc>
        <w:tc>
          <w:tcPr>
            <w:tcW w:w="2127" w:type="dxa"/>
          </w:tcPr>
          <w:p>
            <w:pPr>
              <w:pStyle w:val="TableParagraph"/>
              <w:spacing w:line="258" w:lineRule="exact"/>
              <w:ind w:left="109"/>
              <w:jc w:val="left"/>
              <w:rPr>
                <w:sz w:val="24"/>
              </w:rPr>
            </w:pPr>
            <w:r>
              <w:rPr>
                <w:sz w:val="24"/>
              </w:rPr>
              <w:t>МБДОУ № </w:t>
            </w:r>
            <w:r>
              <w:rPr>
                <w:spacing w:val="-5"/>
                <w:sz w:val="24"/>
              </w:rPr>
              <w:t>283</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310</w:t>
            </w:r>
          </w:p>
        </w:tc>
        <w:tc>
          <w:tcPr>
            <w:tcW w:w="970" w:type="dxa"/>
          </w:tcPr>
          <w:p>
            <w:pPr>
              <w:pStyle w:val="TableParagraph"/>
              <w:spacing w:line="258" w:lineRule="exact"/>
              <w:ind w:right="294"/>
              <w:jc w:val="right"/>
              <w:rPr>
                <w:sz w:val="24"/>
              </w:rPr>
            </w:pPr>
            <w:r>
              <w:rPr>
                <w:spacing w:val="-5"/>
                <w:sz w:val="24"/>
              </w:rPr>
              <w:t>124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84</w:t>
            </w:r>
          </w:p>
        </w:tc>
        <w:tc>
          <w:tcPr>
            <w:tcW w:w="2127" w:type="dxa"/>
          </w:tcPr>
          <w:p>
            <w:pPr>
              <w:pStyle w:val="TableParagraph"/>
              <w:spacing w:line="253" w:lineRule="exact"/>
              <w:ind w:left="109"/>
              <w:jc w:val="left"/>
              <w:rPr>
                <w:sz w:val="24"/>
              </w:rPr>
            </w:pPr>
            <w:r>
              <w:rPr>
                <w:sz w:val="24"/>
              </w:rPr>
              <w:t>МБДОУ № </w:t>
            </w:r>
            <w:r>
              <w:rPr>
                <w:spacing w:val="-5"/>
                <w:sz w:val="24"/>
              </w:rPr>
              <w:t>291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252</w:t>
            </w:r>
          </w:p>
        </w:tc>
        <w:tc>
          <w:tcPr>
            <w:tcW w:w="970" w:type="dxa"/>
          </w:tcPr>
          <w:p>
            <w:pPr>
              <w:pStyle w:val="TableParagraph"/>
              <w:spacing w:line="253" w:lineRule="exact"/>
              <w:ind w:right="294"/>
              <w:jc w:val="right"/>
              <w:rPr>
                <w:sz w:val="24"/>
              </w:rPr>
            </w:pPr>
            <w:r>
              <w:rPr>
                <w:spacing w:val="-5"/>
                <w:sz w:val="24"/>
              </w:rPr>
              <w:t>123</w:t>
            </w:r>
          </w:p>
        </w:tc>
        <w:tc>
          <w:tcPr>
            <w:tcW w:w="836" w:type="dxa"/>
          </w:tcPr>
          <w:p>
            <w:pPr>
              <w:pStyle w:val="TableParagraph"/>
              <w:spacing w:line="253" w:lineRule="exact"/>
              <w:rPr>
                <w:sz w:val="24"/>
              </w:rPr>
            </w:pPr>
            <w:r>
              <w:rPr>
                <w:spacing w:val="-2"/>
                <w:sz w:val="24"/>
              </w:rPr>
              <w:t>48,8%</w:t>
            </w:r>
          </w:p>
        </w:tc>
      </w:tr>
      <w:tr>
        <w:trPr>
          <w:trHeight w:val="277" w:hRule="atLeast"/>
        </w:trPr>
        <w:tc>
          <w:tcPr>
            <w:tcW w:w="682" w:type="dxa"/>
          </w:tcPr>
          <w:p>
            <w:pPr>
              <w:pStyle w:val="TableParagraph"/>
              <w:spacing w:line="257" w:lineRule="exact" w:before="1"/>
              <w:ind w:left="15" w:right="1"/>
              <w:rPr>
                <w:sz w:val="24"/>
              </w:rPr>
            </w:pPr>
            <w:r>
              <w:rPr>
                <w:spacing w:val="-5"/>
                <w:sz w:val="24"/>
              </w:rPr>
              <w:t>85</w:t>
            </w:r>
          </w:p>
        </w:tc>
        <w:tc>
          <w:tcPr>
            <w:tcW w:w="2127" w:type="dxa"/>
          </w:tcPr>
          <w:p>
            <w:pPr>
              <w:pStyle w:val="TableParagraph"/>
              <w:spacing w:line="257" w:lineRule="exact" w:before="1"/>
              <w:ind w:left="109"/>
              <w:jc w:val="left"/>
              <w:rPr>
                <w:sz w:val="24"/>
              </w:rPr>
            </w:pPr>
            <w:r>
              <w:rPr>
                <w:sz w:val="24"/>
              </w:rPr>
              <w:t>МБДОУ № </w:t>
            </w:r>
            <w:r>
              <w:rPr>
                <w:spacing w:val="-5"/>
                <w:sz w:val="24"/>
              </w:rPr>
              <w:t>319</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7" w:lineRule="exact" w:before="1"/>
              <w:ind w:left="10" w:right="1"/>
              <w:rPr>
                <w:sz w:val="24"/>
              </w:rPr>
            </w:pPr>
            <w:r>
              <w:rPr>
                <w:spacing w:val="-5"/>
                <w:sz w:val="24"/>
              </w:rPr>
              <w:t>362</w:t>
            </w:r>
          </w:p>
        </w:tc>
        <w:tc>
          <w:tcPr>
            <w:tcW w:w="970" w:type="dxa"/>
          </w:tcPr>
          <w:p>
            <w:pPr>
              <w:pStyle w:val="TableParagraph"/>
              <w:spacing w:line="257" w:lineRule="exact" w:before="1"/>
              <w:ind w:right="294"/>
              <w:jc w:val="right"/>
              <w:rPr>
                <w:sz w:val="24"/>
              </w:rPr>
            </w:pPr>
            <w:r>
              <w:rPr>
                <w:spacing w:val="-5"/>
                <w:sz w:val="24"/>
              </w:rPr>
              <w:t>145</w:t>
            </w:r>
          </w:p>
        </w:tc>
        <w:tc>
          <w:tcPr>
            <w:tcW w:w="836" w:type="dxa"/>
          </w:tcPr>
          <w:p>
            <w:pPr>
              <w:pStyle w:val="TableParagraph"/>
              <w:spacing w:line="257" w:lineRule="exact" w:before="1"/>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86</w:t>
            </w:r>
          </w:p>
        </w:tc>
        <w:tc>
          <w:tcPr>
            <w:tcW w:w="2127" w:type="dxa"/>
          </w:tcPr>
          <w:p>
            <w:pPr>
              <w:pStyle w:val="TableParagraph"/>
              <w:spacing w:line="258" w:lineRule="exact"/>
              <w:ind w:left="109"/>
              <w:jc w:val="left"/>
              <w:rPr>
                <w:sz w:val="24"/>
              </w:rPr>
            </w:pPr>
            <w:r>
              <w:rPr>
                <w:sz w:val="24"/>
              </w:rPr>
              <w:t>МБДОУ № </w:t>
            </w:r>
            <w:r>
              <w:rPr>
                <w:spacing w:val="-5"/>
                <w:sz w:val="24"/>
              </w:rPr>
              <w:t>60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302</w:t>
            </w:r>
          </w:p>
        </w:tc>
        <w:tc>
          <w:tcPr>
            <w:tcW w:w="970" w:type="dxa"/>
          </w:tcPr>
          <w:p>
            <w:pPr>
              <w:pStyle w:val="TableParagraph"/>
              <w:spacing w:line="258" w:lineRule="exact"/>
              <w:ind w:right="294"/>
              <w:jc w:val="right"/>
              <w:rPr>
                <w:sz w:val="24"/>
              </w:rPr>
            </w:pPr>
            <w:r>
              <w:rPr>
                <w:spacing w:val="-5"/>
                <w:sz w:val="24"/>
              </w:rPr>
              <w:t>280</w:t>
            </w:r>
          </w:p>
        </w:tc>
        <w:tc>
          <w:tcPr>
            <w:tcW w:w="836" w:type="dxa"/>
          </w:tcPr>
          <w:p>
            <w:pPr>
              <w:pStyle w:val="TableParagraph"/>
              <w:spacing w:line="258" w:lineRule="exact"/>
              <w:rPr>
                <w:sz w:val="24"/>
              </w:rPr>
            </w:pPr>
            <w:r>
              <w:rPr>
                <w:spacing w:val="-2"/>
                <w:sz w:val="24"/>
              </w:rPr>
              <w:t>92,7%</w:t>
            </w:r>
          </w:p>
        </w:tc>
      </w:tr>
      <w:tr>
        <w:trPr>
          <w:trHeight w:val="273" w:hRule="atLeast"/>
        </w:trPr>
        <w:tc>
          <w:tcPr>
            <w:tcW w:w="682" w:type="dxa"/>
          </w:tcPr>
          <w:p>
            <w:pPr>
              <w:pStyle w:val="TableParagraph"/>
              <w:spacing w:line="253" w:lineRule="exact"/>
              <w:ind w:left="15" w:right="1"/>
              <w:rPr>
                <w:sz w:val="24"/>
              </w:rPr>
            </w:pPr>
            <w:r>
              <w:rPr>
                <w:spacing w:val="-5"/>
                <w:sz w:val="24"/>
              </w:rPr>
              <w:t>87</w:t>
            </w:r>
          </w:p>
        </w:tc>
        <w:tc>
          <w:tcPr>
            <w:tcW w:w="2127" w:type="dxa"/>
          </w:tcPr>
          <w:p>
            <w:pPr>
              <w:pStyle w:val="TableParagraph"/>
              <w:spacing w:line="253" w:lineRule="exact"/>
              <w:ind w:left="109"/>
              <w:jc w:val="left"/>
              <w:rPr>
                <w:sz w:val="24"/>
              </w:rPr>
            </w:pPr>
            <w:r>
              <w:rPr>
                <w:sz w:val="24"/>
              </w:rPr>
              <w:t>МБДОУ № </w:t>
            </w:r>
            <w:r>
              <w:rPr>
                <w:spacing w:val="-5"/>
                <w:sz w:val="24"/>
              </w:rPr>
              <w:t>61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165</w:t>
            </w:r>
          </w:p>
        </w:tc>
        <w:tc>
          <w:tcPr>
            <w:tcW w:w="970" w:type="dxa"/>
          </w:tcPr>
          <w:p>
            <w:pPr>
              <w:pStyle w:val="TableParagraph"/>
              <w:spacing w:line="253" w:lineRule="exact"/>
              <w:ind w:right="294"/>
              <w:jc w:val="right"/>
              <w:rPr>
                <w:sz w:val="24"/>
              </w:rPr>
            </w:pPr>
            <w:r>
              <w:rPr>
                <w:spacing w:val="-5"/>
                <w:sz w:val="24"/>
              </w:rPr>
              <w:t>108</w:t>
            </w:r>
          </w:p>
        </w:tc>
        <w:tc>
          <w:tcPr>
            <w:tcW w:w="836" w:type="dxa"/>
          </w:tcPr>
          <w:p>
            <w:pPr>
              <w:pStyle w:val="TableParagraph"/>
              <w:spacing w:line="253" w:lineRule="exact"/>
              <w:rPr>
                <w:sz w:val="24"/>
              </w:rPr>
            </w:pPr>
            <w:r>
              <w:rPr>
                <w:spacing w:val="-2"/>
                <w:sz w:val="24"/>
              </w:rPr>
              <w:t>65,5%</w:t>
            </w:r>
          </w:p>
        </w:tc>
      </w:tr>
      <w:tr>
        <w:trPr>
          <w:trHeight w:val="277" w:hRule="atLeast"/>
        </w:trPr>
        <w:tc>
          <w:tcPr>
            <w:tcW w:w="682" w:type="dxa"/>
          </w:tcPr>
          <w:p>
            <w:pPr>
              <w:pStyle w:val="TableParagraph"/>
              <w:spacing w:line="258" w:lineRule="exact"/>
              <w:ind w:left="15" w:right="1"/>
              <w:rPr>
                <w:sz w:val="24"/>
              </w:rPr>
            </w:pPr>
            <w:r>
              <w:rPr>
                <w:spacing w:val="-5"/>
                <w:sz w:val="24"/>
              </w:rPr>
              <w:t>88</w:t>
            </w:r>
          </w:p>
        </w:tc>
        <w:tc>
          <w:tcPr>
            <w:tcW w:w="2127" w:type="dxa"/>
          </w:tcPr>
          <w:p>
            <w:pPr>
              <w:pStyle w:val="TableParagraph"/>
              <w:spacing w:line="258" w:lineRule="exact"/>
              <w:ind w:left="109"/>
              <w:jc w:val="left"/>
              <w:rPr>
                <w:sz w:val="24"/>
              </w:rPr>
            </w:pPr>
            <w:r>
              <w:rPr>
                <w:sz w:val="24"/>
              </w:rPr>
              <w:t>МАДОУ № </w:t>
            </w:r>
            <w:r>
              <w:rPr>
                <w:spacing w:val="-5"/>
                <w:sz w:val="24"/>
              </w:rPr>
              <w:t>101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410</w:t>
            </w:r>
          </w:p>
        </w:tc>
        <w:tc>
          <w:tcPr>
            <w:tcW w:w="970" w:type="dxa"/>
          </w:tcPr>
          <w:p>
            <w:pPr>
              <w:pStyle w:val="TableParagraph"/>
              <w:spacing w:line="258" w:lineRule="exact"/>
              <w:ind w:right="294"/>
              <w:jc w:val="right"/>
              <w:rPr>
                <w:sz w:val="24"/>
              </w:rPr>
            </w:pPr>
            <w:r>
              <w:rPr>
                <w:spacing w:val="-5"/>
                <w:sz w:val="24"/>
              </w:rPr>
              <w:t>164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89</w:t>
            </w:r>
          </w:p>
        </w:tc>
        <w:tc>
          <w:tcPr>
            <w:tcW w:w="2127" w:type="dxa"/>
          </w:tcPr>
          <w:p>
            <w:pPr>
              <w:pStyle w:val="TableParagraph"/>
              <w:spacing w:line="253" w:lineRule="exact"/>
              <w:ind w:left="109"/>
              <w:jc w:val="left"/>
              <w:rPr>
                <w:sz w:val="24"/>
              </w:rPr>
            </w:pPr>
            <w:r>
              <w:rPr>
                <w:sz w:val="24"/>
              </w:rPr>
              <w:t>МАДОУ № </w:t>
            </w:r>
            <w:r>
              <w:rPr>
                <w:spacing w:val="-5"/>
                <w:sz w:val="24"/>
              </w:rPr>
              <w:t>106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657</w:t>
            </w:r>
          </w:p>
        </w:tc>
        <w:tc>
          <w:tcPr>
            <w:tcW w:w="970" w:type="dxa"/>
          </w:tcPr>
          <w:p>
            <w:pPr>
              <w:pStyle w:val="TableParagraph"/>
              <w:spacing w:line="253" w:lineRule="exact"/>
              <w:ind w:right="294"/>
              <w:jc w:val="right"/>
              <w:rPr>
                <w:sz w:val="24"/>
              </w:rPr>
            </w:pPr>
            <w:r>
              <w:rPr>
                <w:spacing w:val="-5"/>
                <w:sz w:val="24"/>
              </w:rPr>
              <w:t>263</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90</w:t>
            </w:r>
          </w:p>
        </w:tc>
        <w:tc>
          <w:tcPr>
            <w:tcW w:w="2127" w:type="dxa"/>
          </w:tcPr>
          <w:p>
            <w:pPr>
              <w:pStyle w:val="TableParagraph"/>
              <w:spacing w:line="258" w:lineRule="exact"/>
              <w:ind w:left="109"/>
              <w:jc w:val="left"/>
              <w:rPr>
                <w:sz w:val="24"/>
              </w:rPr>
            </w:pPr>
            <w:r>
              <w:rPr>
                <w:sz w:val="24"/>
              </w:rPr>
              <w:t>МАДОУ № </w:t>
            </w:r>
            <w:r>
              <w:rPr>
                <w:spacing w:val="-5"/>
                <w:sz w:val="24"/>
              </w:rPr>
              <w:t>11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363</w:t>
            </w:r>
          </w:p>
        </w:tc>
        <w:tc>
          <w:tcPr>
            <w:tcW w:w="970" w:type="dxa"/>
          </w:tcPr>
          <w:p>
            <w:pPr>
              <w:pStyle w:val="TableParagraph"/>
              <w:spacing w:line="258" w:lineRule="exact"/>
              <w:ind w:right="294"/>
              <w:jc w:val="right"/>
              <w:rPr>
                <w:sz w:val="24"/>
              </w:rPr>
            </w:pPr>
            <w:r>
              <w:rPr>
                <w:spacing w:val="-5"/>
                <w:sz w:val="24"/>
              </w:rPr>
              <w:t>160</w:t>
            </w:r>
          </w:p>
        </w:tc>
        <w:tc>
          <w:tcPr>
            <w:tcW w:w="836" w:type="dxa"/>
          </w:tcPr>
          <w:p>
            <w:pPr>
              <w:pStyle w:val="TableParagraph"/>
              <w:spacing w:line="258" w:lineRule="exact"/>
              <w:rPr>
                <w:sz w:val="24"/>
              </w:rPr>
            </w:pPr>
            <w:r>
              <w:rPr>
                <w:spacing w:val="-2"/>
                <w:sz w:val="24"/>
              </w:rPr>
              <w:t>44,1%</w:t>
            </w:r>
          </w:p>
        </w:tc>
      </w:tr>
      <w:tr>
        <w:trPr>
          <w:trHeight w:val="273" w:hRule="atLeast"/>
        </w:trPr>
        <w:tc>
          <w:tcPr>
            <w:tcW w:w="682" w:type="dxa"/>
          </w:tcPr>
          <w:p>
            <w:pPr>
              <w:pStyle w:val="TableParagraph"/>
              <w:spacing w:line="253" w:lineRule="exact"/>
              <w:ind w:left="15" w:right="1"/>
              <w:rPr>
                <w:sz w:val="24"/>
              </w:rPr>
            </w:pPr>
            <w:r>
              <w:rPr>
                <w:spacing w:val="-5"/>
                <w:sz w:val="24"/>
              </w:rPr>
              <w:t>91</w:t>
            </w:r>
          </w:p>
        </w:tc>
        <w:tc>
          <w:tcPr>
            <w:tcW w:w="2127" w:type="dxa"/>
          </w:tcPr>
          <w:p>
            <w:pPr>
              <w:pStyle w:val="TableParagraph"/>
              <w:spacing w:line="253" w:lineRule="exact"/>
              <w:ind w:left="109"/>
              <w:jc w:val="left"/>
              <w:rPr>
                <w:sz w:val="24"/>
              </w:rPr>
            </w:pPr>
            <w:r>
              <w:rPr>
                <w:sz w:val="24"/>
              </w:rPr>
              <w:t>МАДОУ № </w:t>
            </w:r>
            <w:r>
              <w:rPr>
                <w:spacing w:val="-5"/>
                <w:sz w:val="24"/>
              </w:rPr>
              <w:t>111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400</w:t>
            </w:r>
          </w:p>
        </w:tc>
        <w:tc>
          <w:tcPr>
            <w:tcW w:w="970" w:type="dxa"/>
          </w:tcPr>
          <w:p>
            <w:pPr>
              <w:pStyle w:val="TableParagraph"/>
              <w:spacing w:line="253" w:lineRule="exact"/>
              <w:ind w:right="294"/>
              <w:jc w:val="right"/>
              <w:rPr>
                <w:sz w:val="24"/>
              </w:rPr>
            </w:pPr>
            <w:r>
              <w:rPr>
                <w:spacing w:val="-5"/>
                <w:sz w:val="24"/>
              </w:rPr>
              <w:t>160</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7" w:lineRule="exact" w:before="1"/>
              <w:ind w:left="15" w:right="1"/>
              <w:rPr>
                <w:sz w:val="24"/>
              </w:rPr>
            </w:pPr>
            <w:r>
              <w:rPr>
                <w:spacing w:val="-5"/>
                <w:sz w:val="24"/>
              </w:rPr>
              <w:t>92</w:t>
            </w:r>
          </w:p>
        </w:tc>
        <w:tc>
          <w:tcPr>
            <w:tcW w:w="2127" w:type="dxa"/>
          </w:tcPr>
          <w:p>
            <w:pPr>
              <w:pStyle w:val="TableParagraph"/>
              <w:spacing w:line="257" w:lineRule="exact" w:before="1"/>
              <w:ind w:left="109"/>
              <w:jc w:val="left"/>
              <w:rPr>
                <w:sz w:val="24"/>
              </w:rPr>
            </w:pPr>
            <w:r>
              <w:rPr>
                <w:sz w:val="24"/>
              </w:rPr>
              <w:t>МАДОУ № </w:t>
            </w:r>
            <w:r>
              <w:rPr>
                <w:spacing w:val="-5"/>
                <w:sz w:val="24"/>
              </w:rPr>
              <w:t>112</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328</w:t>
            </w:r>
          </w:p>
        </w:tc>
        <w:tc>
          <w:tcPr>
            <w:tcW w:w="970" w:type="dxa"/>
          </w:tcPr>
          <w:p>
            <w:pPr>
              <w:pStyle w:val="TableParagraph"/>
              <w:spacing w:line="257" w:lineRule="exact" w:before="1"/>
              <w:ind w:right="294"/>
              <w:jc w:val="right"/>
              <w:rPr>
                <w:sz w:val="24"/>
              </w:rPr>
            </w:pPr>
            <w:r>
              <w:rPr>
                <w:spacing w:val="-5"/>
                <w:sz w:val="24"/>
              </w:rPr>
              <w:t>131</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93</w:t>
            </w:r>
          </w:p>
        </w:tc>
        <w:tc>
          <w:tcPr>
            <w:tcW w:w="2127" w:type="dxa"/>
          </w:tcPr>
          <w:p>
            <w:pPr>
              <w:pStyle w:val="TableParagraph"/>
              <w:spacing w:line="258" w:lineRule="exact"/>
              <w:ind w:left="109"/>
              <w:jc w:val="left"/>
              <w:rPr>
                <w:sz w:val="24"/>
              </w:rPr>
            </w:pPr>
            <w:r>
              <w:rPr>
                <w:sz w:val="24"/>
              </w:rPr>
              <w:t>МАДОУ № </w:t>
            </w:r>
            <w:r>
              <w:rPr>
                <w:spacing w:val="-5"/>
                <w:sz w:val="24"/>
              </w:rPr>
              <w:t>140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444</w:t>
            </w:r>
          </w:p>
        </w:tc>
        <w:tc>
          <w:tcPr>
            <w:tcW w:w="970" w:type="dxa"/>
          </w:tcPr>
          <w:p>
            <w:pPr>
              <w:pStyle w:val="TableParagraph"/>
              <w:spacing w:line="258" w:lineRule="exact"/>
              <w:ind w:right="294"/>
              <w:jc w:val="right"/>
              <w:rPr>
                <w:sz w:val="24"/>
              </w:rPr>
            </w:pPr>
            <w:r>
              <w:rPr>
                <w:spacing w:val="-5"/>
                <w:sz w:val="24"/>
              </w:rPr>
              <w:t>178</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94</w:t>
            </w:r>
          </w:p>
        </w:tc>
        <w:tc>
          <w:tcPr>
            <w:tcW w:w="2127" w:type="dxa"/>
          </w:tcPr>
          <w:p>
            <w:pPr>
              <w:pStyle w:val="TableParagraph"/>
              <w:spacing w:line="253" w:lineRule="exact"/>
              <w:ind w:left="109"/>
              <w:jc w:val="left"/>
              <w:rPr>
                <w:sz w:val="24"/>
              </w:rPr>
            </w:pPr>
            <w:r>
              <w:rPr>
                <w:sz w:val="24"/>
              </w:rPr>
              <w:t>МАДОУ № </w:t>
            </w:r>
            <w:r>
              <w:rPr>
                <w:spacing w:val="-5"/>
                <w:sz w:val="24"/>
              </w:rPr>
              <w:t>213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237</w:t>
            </w:r>
          </w:p>
        </w:tc>
        <w:tc>
          <w:tcPr>
            <w:tcW w:w="970" w:type="dxa"/>
          </w:tcPr>
          <w:p>
            <w:pPr>
              <w:pStyle w:val="TableParagraph"/>
              <w:spacing w:line="253" w:lineRule="exact"/>
              <w:ind w:right="354"/>
              <w:jc w:val="right"/>
              <w:rPr>
                <w:sz w:val="24"/>
              </w:rPr>
            </w:pPr>
            <w:r>
              <w:rPr>
                <w:spacing w:val="-5"/>
                <w:sz w:val="24"/>
              </w:rPr>
              <w:t>95</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95</w:t>
            </w:r>
          </w:p>
        </w:tc>
        <w:tc>
          <w:tcPr>
            <w:tcW w:w="2127" w:type="dxa"/>
          </w:tcPr>
          <w:p>
            <w:pPr>
              <w:pStyle w:val="TableParagraph"/>
              <w:spacing w:line="258" w:lineRule="exact"/>
              <w:ind w:left="109"/>
              <w:jc w:val="left"/>
              <w:rPr>
                <w:sz w:val="24"/>
              </w:rPr>
            </w:pPr>
            <w:r>
              <w:rPr>
                <w:sz w:val="24"/>
              </w:rPr>
              <w:t>МАДОУ № </w:t>
            </w:r>
            <w:r>
              <w:rPr>
                <w:spacing w:val="-5"/>
                <w:sz w:val="24"/>
              </w:rPr>
              <w:t>244</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251</w:t>
            </w:r>
          </w:p>
        </w:tc>
        <w:tc>
          <w:tcPr>
            <w:tcW w:w="970" w:type="dxa"/>
          </w:tcPr>
          <w:p>
            <w:pPr>
              <w:pStyle w:val="TableParagraph"/>
              <w:spacing w:line="258" w:lineRule="exact"/>
              <w:ind w:right="294"/>
              <w:jc w:val="right"/>
              <w:rPr>
                <w:sz w:val="24"/>
              </w:rPr>
            </w:pPr>
            <w:r>
              <w:rPr>
                <w:spacing w:val="-5"/>
                <w:sz w:val="24"/>
              </w:rPr>
              <w:t>100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96</w:t>
            </w:r>
          </w:p>
        </w:tc>
        <w:tc>
          <w:tcPr>
            <w:tcW w:w="2127" w:type="dxa"/>
          </w:tcPr>
          <w:p>
            <w:pPr>
              <w:pStyle w:val="TableParagraph"/>
              <w:spacing w:line="253" w:lineRule="exact"/>
              <w:ind w:left="109"/>
              <w:jc w:val="left"/>
              <w:rPr>
                <w:sz w:val="24"/>
              </w:rPr>
            </w:pPr>
            <w:r>
              <w:rPr>
                <w:sz w:val="24"/>
              </w:rPr>
              <w:t>МАДОУ № </w:t>
            </w:r>
            <w:r>
              <w:rPr>
                <w:spacing w:val="-5"/>
                <w:sz w:val="24"/>
              </w:rPr>
              <w:t>246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266</w:t>
            </w:r>
          </w:p>
        </w:tc>
        <w:tc>
          <w:tcPr>
            <w:tcW w:w="970" w:type="dxa"/>
          </w:tcPr>
          <w:p>
            <w:pPr>
              <w:pStyle w:val="TableParagraph"/>
              <w:spacing w:line="253" w:lineRule="exact"/>
              <w:ind w:right="294"/>
              <w:jc w:val="right"/>
              <w:rPr>
                <w:sz w:val="24"/>
              </w:rPr>
            </w:pPr>
            <w:r>
              <w:rPr>
                <w:spacing w:val="-5"/>
                <w:sz w:val="24"/>
              </w:rPr>
              <w:t>106</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97</w:t>
            </w:r>
          </w:p>
        </w:tc>
        <w:tc>
          <w:tcPr>
            <w:tcW w:w="2127" w:type="dxa"/>
          </w:tcPr>
          <w:p>
            <w:pPr>
              <w:pStyle w:val="TableParagraph"/>
              <w:spacing w:line="258" w:lineRule="exact"/>
              <w:ind w:left="109"/>
              <w:jc w:val="left"/>
              <w:rPr>
                <w:sz w:val="24"/>
              </w:rPr>
            </w:pPr>
            <w:r>
              <w:rPr>
                <w:sz w:val="24"/>
              </w:rPr>
              <w:t>МАДОУ № </w:t>
            </w:r>
            <w:r>
              <w:rPr>
                <w:spacing w:val="-5"/>
                <w:sz w:val="24"/>
              </w:rPr>
              <w:t>25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342</w:t>
            </w:r>
          </w:p>
        </w:tc>
        <w:tc>
          <w:tcPr>
            <w:tcW w:w="970" w:type="dxa"/>
          </w:tcPr>
          <w:p>
            <w:pPr>
              <w:pStyle w:val="TableParagraph"/>
              <w:spacing w:line="258" w:lineRule="exact"/>
              <w:ind w:right="294"/>
              <w:jc w:val="right"/>
              <w:rPr>
                <w:sz w:val="24"/>
              </w:rPr>
            </w:pPr>
            <w:r>
              <w:rPr>
                <w:spacing w:val="-5"/>
                <w:sz w:val="24"/>
              </w:rPr>
              <w:t>137</w:t>
            </w:r>
          </w:p>
        </w:tc>
        <w:tc>
          <w:tcPr>
            <w:tcW w:w="836" w:type="dxa"/>
          </w:tcPr>
          <w:p>
            <w:pPr>
              <w:pStyle w:val="TableParagraph"/>
              <w:spacing w:line="258"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98</w:t>
            </w:r>
          </w:p>
        </w:tc>
        <w:tc>
          <w:tcPr>
            <w:tcW w:w="2127" w:type="dxa"/>
          </w:tcPr>
          <w:p>
            <w:pPr>
              <w:pStyle w:val="TableParagraph"/>
              <w:spacing w:line="258" w:lineRule="exact"/>
              <w:ind w:left="109"/>
              <w:jc w:val="left"/>
              <w:rPr>
                <w:sz w:val="24"/>
              </w:rPr>
            </w:pPr>
            <w:r>
              <w:rPr>
                <w:sz w:val="24"/>
              </w:rPr>
              <w:t>МАДОУ № </w:t>
            </w:r>
            <w:r>
              <w:rPr>
                <w:spacing w:val="-5"/>
                <w:sz w:val="24"/>
              </w:rPr>
              <w:t>277</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345</w:t>
            </w:r>
          </w:p>
        </w:tc>
        <w:tc>
          <w:tcPr>
            <w:tcW w:w="970" w:type="dxa"/>
          </w:tcPr>
          <w:p>
            <w:pPr>
              <w:pStyle w:val="TableParagraph"/>
              <w:spacing w:line="258" w:lineRule="exact"/>
              <w:ind w:right="294"/>
              <w:jc w:val="right"/>
              <w:rPr>
                <w:sz w:val="24"/>
              </w:rPr>
            </w:pPr>
            <w:r>
              <w:rPr>
                <w:spacing w:val="-5"/>
                <w:sz w:val="24"/>
              </w:rPr>
              <w:t>138</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99</w:t>
            </w:r>
          </w:p>
        </w:tc>
        <w:tc>
          <w:tcPr>
            <w:tcW w:w="2127" w:type="dxa"/>
          </w:tcPr>
          <w:p>
            <w:pPr>
              <w:pStyle w:val="TableParagraph"/>
              <w:spacing w:line="253" w:lineRule="exact"/>
              <w:ind w:left="109"/>
              <w:jc w:val="left"/>
              <w:rPr>
                <w:sz w:val="24"/>
              </w:rPr>
            </w:pPr>
            <w:r>
              <w:rPr>
                <w:sz w:val="24"/>
              </w:rPr>
              <w:t>МАДОУ № </w:t>
            </w:r>
            <w:r>
              <w:rPr>
                <w:spacing w:val="-5"/>
                <w:sz w:val="24"/>
              </w:rPr>
              <w:t>296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330</w:t>
            </w:r>
          </w:p>
        </w:tc>
        <w:tc>
          <w:tcPr>
            <w:tcW w:w="970" w:type="dxa"/>
          </w:tcPr>
          <w:p>
            <w:pPr>
              <w:pStyle w:val="TableParagraph"/>
              <w:spacing w:line="253" w:lineRule="exact"/>
              <w:ind w:right="294"/>
              <w:jc w:val="right"/>
              <w:rPr>
                <w:sz w:val="24"/>
              </w:rPr>
            </w:pPr>
            <w:r>
              <w:rPr>
                <w:spacing w:val="-5"/>
                <w:sz w:val="24"/>
              </w:rPr>
              <w:t>132</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100</w:t>
            </w:r>
          </w:p>
        </w:tc>
        <w:tc>
          <w:tcPr>
            <w:tcW w:w="2127" w:type="dxa"/>
          </w:tcPr>
          <w:p>
            <w:pPr>
              <w:pStyle w:val="TableParagraph"/>
              <w:spacing w:line="258" w:lineRule="exact"/>
              <w:ind w:left="109"/>
              <w:jc w:val="left"/>
              <w:rPr>
                <w:sz w:val="24"/>
              </w:rPr>
            </w:pPr>
            <w:r>
              <w:rPr>
                <w:sz w:val="24"/>
              </w:rPr>
              <w:t>МАДОУ № </w:t>
            </w:r>
            <w:r>
              <w:rPr>
                <w:spacing w:val="-5"/>
                <w:sz w:val="24"/>
              </w:rPr>
              <w:t>300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482</w:t>
            </w:r>
          </w:p>
        </w:tc>
        <w:tc>
          <w:tcPr>
            <w:tcW w:w="970" w:type="dxa"/>
          </w:tcPr>
          <w:p>
            <w:pPr>
              <w:pStyle w:val="TableParagraph"/>
              <w:spacing w:line="258" w:lineRule="exact"/>
              <w:ind w:right="294"/>
              <w:jc w:val="right"/>
              <w:rPr>
                <w:sz w:val="24"/>
              </w:rPr>
            </w:pPr>
            <w:r>
              <w:rPr>
                <w:spacing w:val="-5"/>
                <w:sz w:val="24"/>
              </w:rPr>
              <w:t>193</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101</w:t>
            </w:r>
          </w:p>
        </w:tc>
        <w:tc>
          <w:tcPr>
            <w:tcW w:w="2127" w:type="dxa"/>
          </w:tcPr>
          <w:p>
            <w:pPr>
              <w:pStyle w:val="TableParagraph"/>
              <w:spacing w:line="253" w:lineRule="exact"/>
              <w:ind w:left="109"/>
              <w:jc w:val="left"/>
              <w:rPr>
                <w:sz w:val="24"/>
              </w:rPr>
            </w:pPr>
            <w:r>
              <w:rPr>
                <w:sz w:val="24"/>
              </w:rPr>
              <w:t>МАДОУ № </w:t>
            </w:r>
            <w:r>
              <w:rPr>
                <w:spacing w:val="-5"/>
                <w:sz w:val="24"/>
              </w:rPr>
              <w:t>326</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503</w:t>
            </w:r>
          </w:p>
        </w:tc>
        <w:tc>
          <w:tcPr>
            <w:tcW w:w="970" w:type="dxa"/>
          </w:tcPr>
          <w:p>
            <w:pPr>
              <w:pStyle w:val="TableParagraph"/>
              <w:spacing w:line="253" w:lineRule="exact"/>
              <w:ind w:right="294"/>
              <w:jc w:val="right"/>
              <w:rPr>
                <w:sz w:val="24"/>
              </w:rPr>
            </w:pPr>
            <w:r>
              <w:rPr>
                <w:spacing w:val="-5"/>
                <w:sz w:val="24"/>
              </w:rPr>
              <w:t>212</w:t>
            </w:r>
          </w:p>
        </w:tc>
        <w:tc>
          <w:tcPr>
            <w:tcW w:w="836" w:type="dxa"/>
          </w:tcPr>
          <w:p>
            <w:pPr>
              <w:pStyle w:val="TableParagraph"/>
              <w:spacing w:line="253" w:lineRule="exact"/>
              <w:rPr>
                <w:sz w:val="24"/>
              </w:rPr>
            </w:pPr>
            <w:r>
              <w:rPr>
                <w:spacing w:val="-2"/>
                <w:sz w:val="24"/>
              </w:rPr>
              <w:t>42,1%</w:t>
            </w:r>
          </w:p>
        </w:tc>
      </w:tr>
      <w:tr>
        <w:trPr>
          <w:trHeight w:val="277" w:hRule="atLeast"/>
        </w:trPr>
        <w:tc>
          <w:tcPr>
            <w:tcW w:w="682" w:type="dxa"/>
          </w:tcPr>
          <w:p>
            <w:pPr>
              <w:pStyle w:val="TableParagraph"/>
              <w:spacing w:line="258" w:lineRule="exact"/>
              <w:ind w:left="15" w:right="1"/>
              <w:rPr>
                <w:sz w:val="24"/>
              </w:rPr>
            </w:pPr>
            <w:r>
              <w:rPr>
                <w:spacing w:val="-5"/>
                <w:sz w:val="24"/>
              </w:rPr>
              <w:t>102</w:t>
            </w:r>
          </w:p>
        </w:tc>
        <w:tc>
          <w:tcPr>
            <w:tcW w:w="2127" w:type="dxa"/>
          </w:tcPr>
          <w:p>
            <w:pPr>
              <w:pStyle w:val="TableParagraph"/>
              <w:spacing w:line="258" w:lineRule="exact"/>
              <w:ind w:left="109"/>
              <w:jc w:val="left"/>
              <w:rPr>
                <w:sz w:val="24"/>
              </w:rPr>
            </w:pPr>
            <w:r>
              <w:rPr>
                <w:sz w:val="24"/>
              </w:rPr>
              <w:t>МАДОУ № </w:t>
            </w:r>
            <w:r>
              <w:rPr>
                <w:spacing w:val="-5"/>
                <w:sz w:val="24"/>
              </w:rPr>
              <w:t>329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200</w:t>
            </w:r>
          </w:p>
        </w:tc>
        <w:tc>
          <w:tcPr>
            <w:tcW w:w="970" w:type="dxa"/>
          </w:tcPr>
          <w:p>
            <w:pPr>
              <w:pStyle w:val="TableParagraph"/>
              <w:spacing w:line="258" w:lineRule="exact"/>
              <w:ind w:right="354"/>
              <w:jc w:val="right"/>
              <w:rPr>
                <w:sz w:val="24"/>
              </w:rPr>
            </w:pPr>
            <w:r>
              <w:rPr>
                <w:spacing w:val="-5"/>
                <w:sz w:val="24"/>
              </w:rPr>
              <w:t>80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103</w:t>
            </w:r>
          </w:p>
        </w:tc>
        <w:tc>
          <w:tcPr>
            <w:tcW w:w="2127" w:type="dxa"/>
          </w:tcPr>
          <w:p>
            <w:pPr>
              <w:pStyle w:val="TableParagraph"/>
              <w:spacing w:line="253" w:lineRule="exact"/>
              <w:ind w:left="109"/>
              <w:jc w:val="left"/>
              <w:rPr>
                <w:sz w:val="24"/>
              </w:rPr>
            </w:pPr>
            <w:r>
              <w:rPr>
                <w:sz w:val="24"/>
              </w:rPr>
              <w:t>МАДОУ № </w:t>
            </w:r>
            <w:r>
              <w:rPr>
                <w:spacing w:val="-5"/>
                <w:sz w:val="24"/>
              </w:rPr>
              <w:t>333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263</w:t>
            </w:r>
          </w:p>
        </w:tc>
        <w:tc>
          <w:tcPr>
            <w:tcW w:w="970" w:type="dxa"/>
          </w:tcPr>
          <w:p>
            <w:pPr>
              <w:pStyle w:val="TableParagraph"/>
              <w:spacing w:line="253" w:lineRule="exact"/>
              <w:ind w:right="294"/>
              <w:jc w:val="right"/>
              <w:rPr>
                <w:sz w:val="24"/>
              </w:rPr>
            </w:pPr>
            <w:r>
              <w:rPr>
                <w:spacing w:val="-5"/>
                <w:sz w:val="24"/>
              </w:rPr>
              <w:t>105</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7" w:lineRule="exact" w:before="1"/>
              <w:ind w:left="15" w:right="1"/>
              <w:rPr>
                <w:sz w:val="24"/>
              </w:rPr>
            </w:pPr>
            <w:r>
              <w:rPr>
                <w:spacing w:val="-5"/>
                <w:sz w:val="24"/>
              </w:rPr>
              <w:t>104</w:t>
            </w:r>
          </w:p>
        </w:tc>
        <w:tc>
          <w:tcPr>
            <w:tcW w:w="2127" w:type="dxa"/>
          </w:tcPr>
          <w:p>
            <w:pPr>
              <w:pStyle w:val="TableParagraph"/>
              <w:spacing w:line="257" w:lineRule="exact" w:before="1"/>
              <w:ind w:left="109"/>
              <w:jc w:val="left"/>
              <w:rPr>
                <w:sz w:val="24"/>
              </w:rPr>
            </w:pPr>
            <w:r>
              <w:rPr>
                <w:sz w:val="24"/>
              </w:rPr>
              <w:t>МАДОУ № </w:t>
            </w:r>
            <w:r>
              <w:rPr>
                <w:spacing w:val="-5"/>
                <w:sz w:val="24"/>
              </w:rPr>
              <w:t>43</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488</w:t>
            </w:r>
          </w:p>
        </w:tc>
        <w:tc>
          <w:tcPr>
            <w:tcW w:w="970" w:type="dxa"/>
          </w:tcPr>
          <w:p>
            <w:pPr>
              <w:pStyle w:val="TableParagraph"/>
              <w:spacing w:line="257" w:lineRule="exact" w:before="1"/>
              <w:ind w:right="294"/>
              <w:jc w:val="right"/>
              <w:rPr>
                <w:sz w:val="24"/>
              </w:rPr>
            </w:pPr>
            <w:r>
              <w:rPr>
                <w:spacing w:val="-5"/>
                <w:sz w:val="24"/>
              </w:rPr>
              <w:t>220</w:t>
            </w:r>
          </w:p>
        </w:tc>
        <w:tc>
          <w:tcPr>
            <w:tcW w:w="836" w:type="dxa"/>
          </w:tcPr>
          <w:p>
            <w:pPr>
              <w:pStyle w:val="TableParagraph"/>
              <w:spacing w:line="257" w:lineRule="exact" w:before="1"/>
              <w:rPr>
                <w:sz w:val="24"/>
              </w:rPr>
            </w:pPr>
            <w:r>
              <w:rPr>
                <w:spacing w:val="-2"/>
                <w:sz w:val="24"/>
              </w:rPr>
              <w:t>45,1%</w:t>
            </w:r>
          </w:p>
        </w:tc>
      </w:tr>
    </w:tbl>
    <w:p>
      <w:pPr>
        <w:spacing w:after="0" w:line="257" w:lineRule="exact"/>
        <w:rPr>
          <w:sz w:val="24"/>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273" w:hRule="atLeast"/>
        </w:trPr>
        <w:tc>
          <w:tcPr>
            <w:tcW w:w="682" w:type="dxa"/>
          </w:tcPr>
          <w:p>
            <w:pPr>
              <w:pStyle w:val="TableParagraph"/>
              <w:spacing w:line="253" w:lineRule="exact"/>
              <w:ind w:left="15" w:right="1"/>
              <w:rPr>
                <w:sz w:val="24"/>
              </w:rPr>
            </w:pPr>
            <w:r>
              <w:rPr>
                <w:spacing w:val="-5"/>
                <w:sz w:val="24"/>
              </w:rPr>
              <w:t>105</w:t>
            </w:r>
          </w:p>
        </w:tc>
        <w:tc>
          <w:tcPr>
            <w:tcW w:w="2127" w:type="dxa"/>
          </w:tcPr>
          <w:p>
            <w:pPr>
              <w:pStyle w:val="TableParagraph"/>
              <w:spacing w:line="253" w:lineRule="exact"/>
              <w:ind w:left="109"/>
              <w:jc w:val="left"/>
              <w:rPr>
                <w:sz w:val="24"/>
              </w:rPr>
            </w:pPr>
            <w:r>
              <w:rPr>
                <w:sz w:val="24"/>
              </w:rPr>
              <w:t>МАДОУ № </w:t>
            </w:r>
            <w:r>
              <w:rPr>
                <w:spacing w:val="-5"/>
                <w:sz w:val="24"/>
              </w:rPr>
              <w:t>55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236</w:t>
            </w:r>
          </w:p>
        </w:tc>
        <w:tc>
          <w:tcPr>
            <w:tcW w:w="970" w:type="dxa"/>
          </w:tcPr>
          <w:p>
            <w:pPr>
              <w:pStyle w:val="TableParagraph"/>
              <w:spacing w:line="253" w:lineRule="exact"/>
              <w:ind w:right="354"/>
              <w:jc w:val="right"/>
              <w:rPr>
                <w:sz w:val="24"/>
              </w:rPr>
            </w:pPr>
            <w:r>
              <w:rPr>
                <w:spacing w:val="-5"/>
                <w:sz w:val="24"/>
              </w:rPr>
              <w:t>99</w:t>
            </w:r>
          </w:p>
        </w:tc>
        <w:tc>
          <w:tcPr>
            <w:tcW w:w="836" w:type="dxa"/>
          </w:tcPr>
          <w:p>
            <w:pPr>
              <w:pStyle w:val="TableParagraph"/>
              <w:spacing w:line="253" w:lineRule="exact"/>
              <w:rPr>
                <w:sz w:val="24"/>
              </w:rPr>
            </w:pPr>
            <w:r>
              <w:rPr>
                <w:spacing w:val="-2"/>
                <w:sz w:val="24"/>
              </w:rPr>
              <w:t>41,9%</w:t>
            </w:r>
          </w:p>
        </w:tc>
      </w:tr>
      <w:tr>
        <w:trPr>
          <w:trHeight w:val="278" w:hRule="atLeast"/>
        </w:trPr>
        <w:tc>
          <w:tcPr>
            <w:tcW w:w="682" w:type="dxa"/>
          </w:tcPr>
          <w:p>
            <w:pPr>
              <w:pStyle w:val="TableParagraph"/>
              <w:spacing w:line="258" w:lineRule="exact"/>
              <w:ind w:left="15" w:right="1"/>
              <w:rPr>
                <w:sz w:val="24"/>
              </w:rPr>
            </w:pPr>
            <w:r>
              <w:rPr>
                <w:spacing w:val="-5"/>
                <w:sz w:val="24"/>
              </w:rPr>
              <w:t>106</w:t>
            </w:r>
          </w:p>
        </w:tc>
        <w:tc>
          <w:tcPr>
            <w:tcW w:w="2127" w:type="dxa"/>
          </w:tcPr>
          <w:p>
            <w:pPr>
              <w:pStyle w:val="TableParagraph"/>
              <w:spacing w:line="258" w:lineRule="exact"/>
              <w:ind w:left="109"/>
              <w:jc w:val="left"/>
              <w:rPr>
                <w:sz w:val="24"/>
              </w:rPr>
            </w:pPr>
            <w:r>
              <w:rPr>
                <w:sz w:val="24"/>
              </w:rPr>
              <w:t>МАДОУ № </w:t>
            </w:r>
            <w:r>
              <w:rPr>
                <w:spacing w:val="-5"/>
                <w:sz w:val="24"/>
              </w:rPr>
              <w:t>56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618</w:t>
            </w:r>
          </w:p>
        </w:tc>
        <w:tc>
          <w:tcPr>
            <w:tcW w:w="970" w:type="dxa"/>
          </w:tcPr>
          <w:p>
            <w:pPr>
              <w:pStyle w:val="TableParagraph"/>
              <w:spacing w:line="258" w:lineRule="exact"/>
              <w:ind w:right="294"/>
              <w:jc w:val="right"/>
              <w:rPr>
                <w:sz w:val="24"/>
              </w:rPr>
            </w:pPr>
            <w:r>
              <w:rPr>
                <w:spacing w:val="-5"/>
                <w:sz w:val="24"/>
              </w:rPr>
              <w:t>247</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107</w:t>
            </w:r>
          </w:p>
        </w:tc>
        <w:tc>
          <w:tcPr>
            <w:tcW w:w="2127" w:type="dxa"/>
          </w:tcPr>
          <w:p>
            <w:pPr>
              <w:pStyle w:val="TableParagraph"/>
              <w:spacing w:line="253" w:lineRule="exact"/>
              <w:ind w:left="109"/>
              <w:jc w:val="left"/>
              <w:rPr>
                <w:sz w:val="24"/>
              </w:rPr>
            </w:pPr>
            <w:r>
              <w:rPr>
                <w:sz w:val="24"/>
              </w:rPr>
              <w:t>МАДОУ № </w:t>
            </w:r>
            <w:r>
              <w:rPr>
                <w:spacing w:val="-5"/>
                <w:sz w:val="24"/>
              </w:rPr>
              <w:t>57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379</w:t>
            </w:r>
          </w:p>
        </w:tc>
        <w:tc>
          <w:tcPr>
            <w:tcW w:w="970" w:type="dxa"/>
          </w:tcPr>
          <w:p>
            <w:pPr>
              <w:pStyle w:val="TableParagraph"/>
              <w:spacing w:line="253" w:lineRule="exact"/>
              <w:ind w:right="294"/>
              <w:jc w:val="right"/>
              <w:rPr>
                <w:sz w:val="24"/>
              </w:rPr>
            </w:pPr>
            <w:r>
              <w:rPr>
                <w:spacing w:val="-5"/>
                <w:sz w:val="24"/>
              </w:rPr>
              <w:t>152</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7" w:lineRule="exact" w:before="1"/>
              <w:ind w:left="15" w:right="1"/>
              <w:rPr>
                <w:sz w:val="24"/>
              </w:rPr>
            </w:pPr>
            <w:r>
              <w:rPr>
                <w:spacing w:val="-5"/>
                <w:sz w:val="24"/>
              </w:rPr>
              <w:t>108</w:t>
            </w:r>
          </w:p>
        </w:tc>
        <w:tc>
          <w:tcPr>
            <w:tcW w:w="2127" w:type="dxa"/>
          </w:tcPr>
          <w:p>
            <w:pPr>
              <w:pStyle w:val="TableParagraph"/>
              <w:spacing w:line="257" w:lineRule="exact" w:before="1"/>
              <w:ind w:left="109"/>
              <w:jc w:val="left"/>
              <w:rPr>
                <w:sz w:val="24"/>
              </w:rPr>
            </w:pPr>
            <w:r>
              <w:rPr>
                <w:sz w:val="24"/>
              </w:rPr>
              <w:t>МАДОУ № </w:t>
            </w:r>
            <w:r>
              <w:rPr>
                <w:spacing w:val="-5"/>
                <w:sz w:val="24"/>
              </w:rPr>
              <w:t>59</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631</w:t>
            </w:r>
          </w:p>
        </w:tc>
        <w:tc>
          <w:tcPr>
            <w:tcW w:w="970" w:type="dxa"/>
          </w:tcPr>
          <w:p>
            <w:pPr>
              <w:pStyle w:val="TableParagraph"/>
              <w:spacing w:line="257" w:lineRule="exact" w:before="1"/>
              <w:ind w:right="294"/>
              <w:jc w:val="right"/>
              <w:rPr>
                <w:sz w:val="24"/>
              </w:rPr>
            </w:pPr>
            <w:r>
              <w:rPr>
                <w:spacing w:val="-5"/>
                <w:sz w:val="24"/>
              </w:rPr>
              <w:t>253</w:t>
            </w:r>
          </w:p>
        </w:tc>
        <w:tc>
          <w:tcPr>
            <w:tcW w:w="836" w:type="dxa"/>
          </w:tcPr>
          <w:p>
            <w:pPr>
              <w:pStyle w:val="TableParagraph"/>
              <w:spacing w:line="257" w:lineRule="exact" w:before="1"/>
              <w:rPr>
                <w:sz w:val="24"/>
              </w:rPr>
            </w:pPr>
            <w:r>
              <w:rPr>
                <w:spacing w:val="-2"/>
                <w:sz w:val="24"/>
              </w:rPr>
              <w:t>40,1%</w:t>
            </w:r>
          </w:p>
        </w:tc>
      </w:tr>
      <w:tr>
        <w:trPr>
          <w:trHeight w:val="277" w:hRule="atLeast"/>
        </w:trPr>
        <w:tc>
          <w:tcPr>
            <w:tcW w:w="682" w:type="dxa"/>
          </w:tcPr>
          <w:p>
            <w:pPr>
              <w:pStyle w:val="TableParagraph"/>
              <w:spacing w:line="258" w:lineRule="exact"/>
              <w:ind w:left="15" w:right="1"/>
              <w:rPr>
                <w:sz w:val="24"/>
              </w:rPr>
            </w:pPr>
            <w:r>
              <w:rPr>
                <w:spacing w:val="-5"/>
                <w:sz w:val="24"/>
              </w:rPr>
              <w:t>109</w:t>
            </w:r>
          </w:p>
        </w:tc>
        <w:tc>
          <w:tcPr>
            <w:tcW w:w="2127" w:type="dxa"/>
          </w:tcPr>
          <w:p>
            <w:pPr>
              <w:pStyle w:val="TableParagraph"/>
              <w:spacing w:line="258" w:lineRule="exact"/>
              <w:ind w:left="109"/>
              <w:jc w:val="left"/>
              <w:rPr>
                <w:sz w:val="24"/>
              </w:rPr>
            </w:pPr>
            <w:r>
              <w:rPr>
                <w:sz w:val="24"/>
              </w:rPr>
              <w:t>МАДОУ № </w:t>
            </w:r>
            <w:r>
              <w:rPr>
                <w:spacing w:val="-5"/>
                <w:sz w:val="24"/>
              </w:rPr>
              <w:t>74</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265</w:t>
            </w:r>
          </w:p>
        </w:tc>
        <w:tc>
          <w:tcPr>
            <w:tcW w:w="970" w:type="dxa"/>
          </w:tcPr>
          <w:p>
            <w:pPr>
              <w:pStyle w:val="TableParagraph"/>
              <w:spacing w:line="258" w:lineRule="exact"/>
              <w:ind w:right="294"/>
              <w:jc w:val="right"/>
              <w:rPr>
                <w:sz w:val="24"/>
              </w:rPr>
            </w:pPr>
            <w:r>
              <w:rPr>
                <w:spacing w:val="-5"/>
                <w:sz w:val="24"/>
              </w:rPr>
              <w:t>106</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110</w:t>
            </w:r>
          </w:p>
        </w:tc>
        <w:tc>
          <w:tcPr>
            <w:tcW w:w="2127" w:type="dxa"/>
          </w:tcPr>
          <w:p>
            <w:pPr>
              <w:pStyle w:val="TableParagraph"/>
              <w:spacing w:line="253" w:lineRule="exact"/>
              <w:ind w:left="109"/>
              <w:jc w:val="left"/>
              <w:rPr>
                <w:sz w:val="24"/>
              </w:rPr>
            </w:pPr>
            <w:r>
              <w:rPr>
                <w:sz w:val="24"/>
              </w:rPr>
              <w:t>МАДОУ № </w:t>
            </w:r>
            <w:r>
              <w:rPr>
                <w:spacing w:val="-5"/>
                <w:sz w:val="24"/>
              </w:rPr>
              <w:t>75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353</w:t>
            </w:r>
          </w:p>
        </w:tc>
        <w:tc>
          <w:tcPr>
            <w:tcW w:w="970" w:type="dxa"/>
          </w:tcPr>
          <w:p>
            <w:pPr>
              <w:pStyle w:val="TableParagraph"/>
              <w:spacing w:line="253" w:lineRule="exact"/>
              <w:ind w:right="294"/>
              <w:jc w:val="right"/>
              <w:rPr>
                <w:sz w:val="24"/>
              </w:rPr>
            </w:pPr>
            <w:r>
              <w:rPr>
                <w:spacing w:val="-5"/>
                <w:sz w:val="24"/>
              </w:rPr>
              <w:t>141</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111</w:t>
            </w:r>
          </w:p>
        </w:tc>
        <w:tc>
          <w:tcPr>
            <w:tcW w:w="2127" w:type="dxa"/>
          </w:tcPr>
          <w:p>
            <w:pPr>
              <w:pStyle w:val="TableParagraph"/>
              <w:spacing w:line="258" w:lineRule="exact"/>
              <w:ind w:left="109"/>
              <w:jc w:val="left"/>
              <w:rPr>
                <w:sz w:val="24"/>
              </w:rPr>
            </w:pPr>
            <w:r>
              <w:rPr>
                <w:sz w:val="24"/>
              </w:rPr>
              <w:t>МАДОУ № </w:t>
            </w:r>
            <w:r>
              <w:rPr>
                <w:spacing w:val="-5"/>
                <w:sz w:val="24"/>
              </w:rPr>
              <w:t>76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174</w:t>
            </w:r>
          </w:p>
        </w:tc>
        <w:tc>
          <w:tcPr>
            <w:tcW w:w="970" w:type="dxa"/>
          </w:tcPr>
          <w:p>
            <w:pPr>
              <w:pStyle w:val="TableParagraph"/>
              <w:spacing w:line="258" w:lineRule="exact"/>
              <w:ind w:right="354"/>
              <w:jc w:val="right"/>
              <w:rPr>
                <w:sz w:val="24"/>
              </w:rPr>
            </w:pPr>
            <w:r>
              <w:rPr>
                <w:spacing w:val="-5"/>
                <w:sz w:val="24"/>
              </w:rPr>
              <w:t>74</w:t>
            </w:r>
          </w:p>
        </w:tc>
        <w:tc>
          <w:tcPr>
            <w:tcW w:w="836" w:type="dxa"/>
          </w:tcPr>
          <w:p>
            <w:pPr>
              <w:pStyle w:val="TableParagraph"/>
              <w:spacing w:line="258" w:lineRule="exact"/>
              <w:rPr>
                <w:sz w:val="24"/>
              </w:rPr>
            </w:pPr>
            <w:r>
              <w:rPr>
                <w:spacing w:val="-2"/>
                <w:sz w:val="24"/>
              </w:rPr>
              <w:t>42,5%</w:t>
            </w:r>
          </w:p>
        </w:tc>
      </w:tr>
      <w:tr>
        <w:trPr>
          <w:trHeight w:val="273" w:hRule="atLeast"/>
        </w:trPr>
        <w:tc>
          <w:tcPr>
            <w:tcW w:w="682" w:type="dxa"/>
          </w:tcPr>
          <w:p>
            <w:pPr>
              <w:pStyle w:val="TableParagraph"/>
              <w:spacing w:line="253" w:lineRule="exact"/>
              <w:ind w:left="15" w:right="1"/>
              <w:rPr>
                <w:sz w:val="24"/>
              </w:rPr>
            </w:pPr>
            <w:r>
              <w:rPr>
                <w:spacing w:val="-5"/>
                <w:sz w:val="24"/>
              </w:rPr>
              <w:t>112</w:t>
            </w:r>
          </w:p>
        </w:tc>
        <w:tc>
          <w:tcPr>
            <w:tcW w:w="2127" w:type="dxa"/>
          </w:tcPr>
          <w:p>
            <w:pPr>
              <w:pStyle w:val="TableParagraph"/>
              <w:spacing w:line="253" w:lineRule="exact"/>
              <w:ind w:left="109"/>
              <w:jc w:val="left"/>
              <w:rPr>
                <w:sz w:val="24"/>
              </w:rPr>
            </w:pPr>
            <w:r>
              <w:rPr>
                <w:sz w:val="24"/>
              </w:rPr>
              <w:t>МАДОУ № </w:t>
            </w:r>
            <w:r>
              <w:rPr>
                <w:spacing w:val="-5"/>
                <w:sz w:val="24"/>
              </w:rPr>
              <w:t>89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699</w:t>
            </w:r>
          </w:p>
        </w:tc>
        <w:tc>
          <w:tcPr>
            <w:tcW w:w="970" w:type="dxa"/>
          </w:tcPr>
          <w:p>
            <w:pPr>
              <w:pStyle w:val="TableParagraph"/>
              <w:spacing w:line="253" w:lineRule="exact"/>
              <w:ind w:right="294"/>
              <w:jc w:val="right"/>
              <w:rPr>
                <w:sz w:val="24"/>
              </w:rPr>
            </w:pPr>
            <w:r>
              <w:rPr>
                <w:spacing w:val="-5"/>
                <w:sz w:val="24"/>
              </w:rPr>
              <w:t>279</w:t>
            </w:r>
          </w:p>
        </w:tc>
        <w:tc>
          <w:tcPr>
            <w:tcW w:w="836" w:type="dxa"/>
          </w:tcPr>
          <w:p>
            <w:pPr>
              <w:pStyle w:val="TableParagraph"/>
              <w:spacing w:line="253" w:lineRule="exact"/>
              <w:rPr>
                <w:sz w:val="24"/>
              </w:rPr>
            </w:pPr>
            <w:r>
              <w:rPr>
                <w:spacing w:val="-2"/>
                <w:sz w:val="24"/>
              </w:rPr>
              <w:t>39,9%</w:t>
            </w:r>
          </w:p>
        </w:tc>
      </w:tr>
      <w:tr>
        <w:trPr>
          <w:trHeight w:val="277" w:hRule="atLeast"/>
        </w:trPr>
        <w:tc>
          <w:tcPr>
            <w:tcW w:w="682" w:type="dxa"/>
          </w:tcPr>
          <w:p>
            <w:pPr>
              <w:pStyle w:val="TableParagraph"/>
              <w:spacing w:line="258" w:lineRule="exact"/>
              <w:ind w:left="15" w:right="1"/>
              <w:rPr>
                <w:sz w:val="24"/>
              </w:rPr>
            </w:pPr>
            <w:r>
              <w:rPr>
                <w:spacing w:val="-5"/>
                <w:sz w:val="24"/>
              </w:rPr>
              <w:t>113</w:t>
            </w:r>
          </w:p>
        </w:tc>
        <w:tc>
          <w:tcPr>
            <w:tcW w:w="2127" w:type="dxa"/>
          </w:tcPr>
          <w:p>
            <w:pPr>
              <w:pStyle w:val="TableParagraph"/>
              <w:spacing w:line="258" w:lineRule="exact"/>
              <w:ind w:left="109"/>
              <w:jc w:val="left"/>
              <w:rPr>
                <w:sz w:val="24"/>
              </w:rPr>
            </w:pPr>
            <w:r>
              <w:rPr>
                <w:sz w:val="24"/>
              </w:rPr>
              <w:t>МАДОУ № </w:t>
            </w:r>
            <w:r>
              <w:rPr>
                <w:spacing w:val="-10"/>
                <w:sz w:val="24"/>
              </w:rPr>
              <w:t>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343</w:t>
            </w:r>
          </w:p>
        </w:tc>
        <w:tc>
          <w:tcPr>
            <w:tcW w:w="970" w:type="dxa"/>
          </w:tcPr>
          <w:p>
            <w:pPr>
              <w:pStyle w:val="TableParagraph"/>
              <w:spacing w:line="258" w:lineRule="exact"/>
              <w:ind w:right="294"/>
              <w:jc w:val="right"/>
              <w:rPr>
                <w:sz w:val="24"/>
              </w:rPr>
            </w:pPr>
            <w:r>
              <w:rPr>
                <w:spacing w:val="-5"/>
                <w:sz w:val="24"/>
              </w:rPr>
              <w:t>137</w:t>
            </w:r>
          </w:p>
        </w:tc>
        <w:tc>
          <w:tcPr>
            <w:tcW w:w="836" w:type="dxa"/>
          </w:tcPr>
          <w:p>
            <w:pPr>
              <w:pStyle w:val="TableParagraph"/>
              <w:spacing w:line="258" w:lineRule="exact"/>
              <w:rPr>
                <w:sz w:val="24"/>
              </w:rPr>
            </w:pPr>
            <w:r>
              <w:rPr>
                <w:spacing w:val="-2"/>
                <w:sz w:val="24"/>
              </w:rPr>
              <w:t>40,0%</w:t>
            </w:r>
          </w:p>
        </w:tc>
      </w:tr>
      <w:tr>
        <w:trPr>
          <w:trHeight w:val="830" w:hRule="atLeast"/>
        </w:trPr>
        <w:tc>
          <w:tcPr>
            <w:tcW w:w="682" w:type="dxa"/>
          </w:tcPr>
          <w:p>
            <w:pPr>
              <w:pStyle w:val="TableParagraph"/>
              <w:spacing w:before="275"/>
              <w:ind w:left="15" w:right="1"/>
              <w:rPr>
                <w:sz w:val="24"/>
              </w:rPr>
            </w:pPr>
            <w:r>
              <w:rPr>
                <w:spacing w:val="-5"/>
                <w:sz w:val="24"/>
              </w:rPr>
              <w:t>114</w:t>
            </w:r>
          </w:p>
        </w:tc>
        <w:tc>
          <w:tcPr>
            <w:tcW w:w="2127" w:type="dxa"/>
          </w:tcPr>
          <w:p>
            <w:pPr>
              <w:pStyle w:val="TableParagraph"/>
              <w:spacing w:line="273" w:lineRule="exact"/>
              <w:ind w:left="109"/>
              <w:jc w:val="left"/>
              <w:rPr>
                <w:sz w:val="24"/>
              </w:rPr>
            </w:pPr>
            <w:r>
              <w:rPr>
                <w:sz w:val="24"/>
              </w:rPr>
              <w:t>МАОУ СШ № </w:t>
            </w:r>
            <w:r>
              <w:rPr>
                <w:spacing w:val="-5"/>
                <w:sz w:val="24"/>
              </w:rPr>
              <w:t>93</w:t>
            </w:r>
          </w:p>
          <w:p>
            <w:pPr>
              <w:pStyle w:val="TableParagraph"/>
              <w:spacing w:line="274" w:lineRule="exact"/>
              <w:ind w:left="109"/>
              <w:jc w:val="left"/>
              <w:rPr>
                <w:sz w:val="24"/>
              </w:rPr>
            </w:pPr>
            <w:r>
              <w:rPr>
                <w:sz w:val="24"/>
              </w:rPr>
              <w:t>имени Г.Т. </w:t>
            </w:r>
            <w:r>
              <w:rPr>
                <w:spacing w:val="-2"/>
                <w:sz w:val="24"/>
              </w:rPr>
              <w:t>Побежимова</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before="275"/>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275"/>
              <w:ind w:left="10" w:right="1"/>
              <w:rPr>
                <w:sz w:val="24"/>
              </w:rPr>
            </w:pPr>
            <w:r>
              <w:rPr>
                <w:spacing w:val="-5"/>
                <w:sz w:val="24"/>
              </w:rPr>
              <w:t>939</w:t>
            </w:r>
          </w:p>
        </w:tc>
        <w:tc>
          <w:tcPr>
            <w:tcW w:w="970" w:type="dxa"/>
          </w:tcPr>
          <w:p>
            <w:pPr>
              <w:pStyle w:val="TableParagraph"/>
              <w:spacing w:before="275"/>
              <w:ind w:right="294"/>
              <w:jc w:val="right"/>
              <w:rPr>
                <w:sz w:val="24"/>
              </w:rPr>
            </w:pPr>
            <w:r>
              <w:rPr>
                <w:spacing w:val="-5"/>
                <w:sz w:val="24"/>
              </w:rPr>
              <w:t>599</w:t>
            </w:r>
          </w:p>
        </w:tc>
        <w:tc>
          <w:tcPr>
            <w:tcW w:w="836" w:type="dxa"/>
          </w:tcPr>
          <w:p>
            <w:pPr>
              <w:pStyle w:val="TableParagraph"/>
              <w:spacing w:before="275"/>
              <w:rPr>
                <w:sz w:val="24"/>
              </w:rPr>
            </w:pPr>
            <w:r>
              <w:rPr>
                <w:spacing w:val="-2"/>
                <w:sz w:val="24"/>
              </w:rPr>
              <w:t>63,8%</w:t>
            </w:r>
          </w:p>
        </w:tc>
      </w:tr>
      <w:tr>
        <w:trPr>
          <w:trHeight w:val="273" w:hRule="atLeast"/>
        </w:trPr>
        <w:tc>
          <w:tcPr>
            <w:tcW w:w="682" w:type="dxa"/>
          </w:tcPr>
          <w:p>
            <w:pPr>
              <w:pStyle w:val="TableParagraph"/>
              <w:spacing w:line="253" w:lineRule="exact"/>
              <w:ind w:left="15" w:right="1"/>
              <w:rPr>
                <w:sz w:val="24"/>
              </w:rPr>
            </w:pPr>
            <w:r>
              <w:rPr>
                <w:spacing w:val="-5"/>
                <w:sz w:val="24"/>
              </w:rPr>
              <w:t>115</w:t>
            </w:r>
          </w:p>
        </w:tc>
        <w:tc>
          <w:tcPr>
            <w:tcW w:w="2127" w:type="dxa"/>
          </w:tcPr>
          <w:p>
            <w:pPr>
              <w:pStyle w:val="TableParagraph"/>
              <w:spacing w:line="253" w:lineRule="exact"/>
              <w:ind w:left="109"/>
              <w:jc w:val="left"/>
              <w:rPr>
                <w:sz w:val="24"/>
              </w:rPr>
            </w:pPr>
            <w:r>
              <w:rPr>
                <w:sz w:val="24"/>
              </w:rPr>
              <w:t>МБДОУ № </w:t>
            </w:r>
            <w:r>
              <w:rPr>
                <w:spacing w:val="-5"/>
                <w:sz w:val="24"/>
              </w:rPr>
              <w:t>137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332</w:t>
            </w:r>
          </w:p>
        </w:tc>
        <w:tc>
          <w:tcPr>
            <w:tcW w:w="970" w:type="dxa"/>
          </w:tcPr>
          <w:p>
            <w:pPr>
              <w:pStyle w:val="TableParagraph"/>
              <w:spacing w:line="253" w:lineRule="exact"/>
              <w:ind w:right="294"/>
              <w:jc w:val="right"/>
              <w:rPr>
                <w:sz w:val="24"/>
              </w:rPr>
            </w:pPr>
            <w:r>
              <w:rPr>
                <w:spacing w:val="-5"/>
                <w:sz w:val="24"/>
              </w:rPr>
              <w:t>133</w:t>
            </w:r>
          </w:p>
        </w:tc>
        <w:tc>
          <w:tcPr>
            <w:tcW w:w="836" w:type="dxa"/>
          </w:tcPr>
          <w:p>
            <w:pPr>
              <w:pStyle w:val="TableParagraph"/>
              <w:spacing w:line="253"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116</w:t>
            </w:r>
          </w:p>
        </w:tc>
        <w:tc>
          <w:tcPr>
            <w:tcW w:w="2127" w:type="dxa"/>
          </w:tcPr>
          <w:p>
            <w:pPr>
              <w:pStyle w:val="TableParagraph"/>
              <w:spacing w:line="273" w:lineRule="exact"/>
              <w:ind w:left="109"/>
              <w:jc w:val="left"/>
              <w:rPr>
                <w:sz w:val="24"/>
              </w:rPr>
            </w:pPr>
            <w:r>
              <w:rPr>
                <w:sz w:val="24"/>
              </w:rPr>
              <w:t>МБДОУ № </w:t>
            </w:r>
            <w:r>
              <w:rPr>
                <w:spacing w:val="-5"/>
                <w:sz w:val="24"/>
              </w:rPr>
              <w:t>144</w:t>
            </w:r>
          </w:p>
          <w:p>
            <w:pPr>
              <w:pStyle w:val="TableParagraph"/>
              <w:spacing w:line="257" w:lineRule="exact" w:before="2"/>
              <w:ind w:left="109"/>
              <w:jc w:val="left"/>
              <w:rPr>
                <w:sz w:val="24"/>
              </w:rPr>
            </w:pPr>
            <w:r>
              <w:rPr>
                <w:spacing w:val="-2"/>
                <w:sz w:val="24"/>
              </w:rPr>
              <w:t>«Северок»</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5"/>
                <w:sz w:val="24"/>
              </w:rPr>
              <w:t>354</w:t>
            </w:r>
          </w:p>
        </w:tc>
        <w:tc>
          <w:tcPr>
            <w:tcW w:w="970" w:type="dxa"/>
          </w:tcPr>
          <w:p>
            <w:pPr>
              <w:pStyle w:val="TableParagraph"/>
              <w:spacing w:before="135"/>
              <w:ind w:right="294"/>
              <w:jc w:val="right"/>
              <w:rPr>
                <w:sz w:val="24"/>
              </w:rPr>
            </w:pPr>
            <w:r>
              <w:rPr>
                <w:spacing w:val="-5"/>
                <w:sz w:val="24"/>
              </w:rPr>
              <w:t>142</w:t>
            </w:r>
          </w:p>
        </w:tc>
        <w:tc>
          <w:tcPr>
            <w:tcW w:w="836" w:type="dxa"/>
          </w:tcPr>
          <w:p>
            <w:pPr>
              <w:pStyle w:val="TableParagraph"/>
              <w:spacing w:before="135"/>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117</w:t>
            </w:r>
          </w:p>
        </w:tc>
        <w:tc>
          <w:tcPr>
            <w:tcW w:w="2127" w:type="dxa"/>
          </w:tcPr>
          <w:p>
            <w:pPr>
              <w:pStyle w:val="TableParagraph"/>
              <w:spacing w:line="258" w:lineRule="exact"/>
              <w:ind w:left="109"/>
              <w:jc w:val="left"/>
              <w:rPr>
                <w:sz w:val="24"/>
              </w:rPr>
            </w:pPr>
            <w:r>
              <w:rPr>
                <w:sz w:val="24"/>
              </w:rPr>
              <w:t>МБДОУ № </w:t>
            </w:r>
            <w:r>
              <w:rPr>
                <w:spacing w:val="-5"/>
                <w:sz w:val="24"/>
              </w:rPr>
              <w:t>148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261</w:t>
            </w:r>
          </w:p>
        </w:tc>
        <w:tc>
          <w:tcPr>
            <w:tcW w:w="970" w:type="dxa"/>
          </w:tcPr>
          <w:p>
            <w:pPr>
              <w:pStyle w:val="TableParagraph"/>
              <w:spacing w:line="258" w:lineRule="exact"/>
              <w:ind w:right="294"/>
              <w:jc w:val="right"/>
              <w:rPr>
                <w:sz w:val="24"/>
              </w:rPr>
            </w:pPr>
            <w:r>
              <w:rPr>
                <w:spacing w:val="-5"/>
                <w:sz w:val="24"/>
              </w:rPr>
              <w:t>104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118</w:t>
            </w:r>
          </w:p>
        </w:tc>
        <w:tc>
          <w:tcPr>
            <w:tcW w:w="2127" w:type="dxa"/>
          </w:tcPr>
          <w:p>
            <w:pPr>
              <w:pStyle w:val="TableParagraph"/>
              <w:spacing w:line="253" w:lineRule="exact"/>
              <w:ind w:left="109"/>
              <w:jc w:val="left"/>
              <w:rPr>
                <w:sz w:val="24"/>
              </w:rPr>
            </w:pPr>
            <w:r>
              <w:rPr>
                <w:sz w:val="24"/>
              </w:rPr>
              <w:t>МБДОУ № </w:t>
            </w:r>
            <w:r>
              <w:rPr>
                <w:spacing w:val="-5"/>
                <w:sz w:val="24"/>
              </w:rPr>
              <w:t>151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253</w:t>
            </w:r>
          </w:p>
        </w:tc>
        <w:tc>
          <w:tcPr>
            <w:tcW w:w="970" w:type="dxa"/>
          </w:tcPr>
          <w:p>
            <w:pPr>
              <w:pStyle w:val="TableParagraph"/>
              <w:spacing w:line="253" w:lineRule="exact"/>
              <w:ind w:right="294"/>
              <w:jc w:val="right"/>
              <w:rPr>
                <w:sz w:val="24"/>
              </w:rPr>
            </w:pPr>
            <w:r>
              <w:rPr>
                <w:spacing w:val="-5"/>
                <w:sz w:val="24"/>
              </w:rPr>
              <w:t>101</w:t>
            </w:r>
          </w:p>
        </w:tc>
        <w:tc>
          <w:tcPr>
            <w:tcW w:w="836" w:type="dxa"/>
          </w:tcPr>
          <w:p>
            <w:pPr>
              <w:pStyle w:val="TableParagraph"/>
              <w:spacing w:line="253"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119</w:t>
            </w:r>
          </w:p>
        </w:tc>
        <w:tc>
          <w:tcPr>
            <w:tcW w:w="2127" w:type="dxa"/>
          </w:tcPr>
          <w:p>
            <w:pPr>
              <w:pStyle w:val="TableParagraph"/>
              <w:spacing w:before="135"/>
              <w:ind w:left="109"/>
              <w:jc w:val="left"/>
              <w:rPr>
                <w:sz w:val="24"/>
              </w:rPr>
            </w:pPr>
            <w:r>
              <w:rPr>
                <w:sz w:val="24"/>
              </w:rPr>
              <w:t>МБДОУ № </w:t>
            </w:r>
            <w:r>
              <w:rPr>
                <w:spacing w:val="-5"/>
                <w:sz w:val="24"/>
              </w:rPr>
              <w:t>32</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line="273" w:lineRule="exact"/>
              <w:ind w:left="12" w:right="1"/>
              <w:rPr>
                <w:sz w:val="24"/>
              </w:rPr>
            </w:pPr>
            <w:r>
              <w:rPr>
                <w:spacing w:val="-2"/>
                <w:sz w:val="24"/>
              </w:rPr>
              <w:t>Железнодорожный</w:t>
            </w:r>
          </w:p>
          <w:p>
            <w:pPr>
              <w:pStyle w:val="TableParagraph"/>
              <w:spacing w:line="257" w:lineRule="exact" w:before="2"/>
              <w:ind w:left="12" w:right="1"/>
              <w:rPr>
                <w:sz w:val="24"/>
              </w:rPr>
            </w:pPr>
            <w:r>
              <w:rPr>
                <w:spacing w:val="-4"/>
                <w:sz w:val="24"/>
              </w:rPr>
              <w:t>район</w:t>
            </w:r>
          </w:p>
        </w:tc>
        <w:tc>
          <w:tcPr>
            <w:tcW w:w="1450" w:type="dxa"/>
          </w:tcPr>
          <w:p>
            <w:pPr>
              <w:pStyle w:val="TableParagraph"/>
              <w:spacing w:before="135"/>
              <w:ind w:left="10" w:right="1"/>
              <w:rPr>
                <w:sz w:val="24"/>
              </w:rPr>
            </w:pPr>
            <w:r>
              <w:rPr>
                <w:spacing w:val="-5"/>
                <w:sz w:val="24"/>
              </w:rPr>
              <w:t>240</w:t>
            </w:r>
          </w:p>
        </w:tc>
        <w:tc>
          <w:tcPr>
            <w:tcW w:w="970" w:type="dxa"/>
          </w:tcPr>
          <w:p>
            <w:pPr>
              <w:pStyle w:val="TableParagraph"/>
              <w:spacing w:before="135"/>
              <w:ind w:right="354"/>
              <w:jc w:val="right"/>
              <w:rPr>
                <w:sz w:val="24"/>
              </w:rPr>
            </w:pPr>
            <w:r>
              <w:rPr>
                <w:spacing w:val="-5"/>
                <w:sz w:val="24"/>
              </w:rPr>
              <w:t>96</w:t>
            </w:r>
          </w:p>
        </w:tc>
        <w:tc>
          <w:tcPr>
            <w:tcW w:w="836" w:type="dxa"/>
          </w:tcPr>
          <w:p>
            <w:pPr>
              <w:pStyle w:val="TableParagraph"/>
              <w:spacing w:before="135"/>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120</w:t>
            </w:r>
          </w:p>
        </w:tc>
        <w:tc>
          <w:tcPr>
            <w:tcW w:w="2127" w:type="dxa"/>
          </w:tcPr>
          <w:p>
            <w:pPr>
              <w:pStyle w:val="TableParagraph"/>
              <w:spacing w:line="258" w:lineRule="exact"/>
              <w:ind w:left="109"/>
              <w:jc w:val="left"/>
              <w:rPr>
                <w:sz w:val="24"/>
              </w:rPr>
            </w:pPr>
            <w:r>
              <w:rPr>
                <w:sz w:val="24"/>
              </w:rPr>
              <w:t>МБДОУ № </w:t>
            </w:r>
            <w:r>
              <w:rPr>
                <w:spacing w:val="-5"/>
                <w:sz w:val="24"/>
              </w:rPr>
              <w:t>186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132</w:t>
            </w:r>
          </w:p>
        </w:tc>
        <w:tc>
          <w:tcPr>
            <w:tcW w:w="970" w:type="dxa"/>
          </w:tcPr>
          <w:p>
            <w:pPr>
              <w:pStyle w:val="TableParagraph"/>
              <w:spacing w:line="258" w:lineRule="exact"/>
              <w:ind w:right="354"/>
              <w:jc w:val="right"/>
              <w:rPr>
                <w:sz w:val="24"/>
              </w:rPr>
            </w:pPr>
            <w:r>
              <w:rPr>
                <w:spacing w:val="-5"/>
                <w:sz w:val="24"/>
              </w:rPr>
              <w:t>53</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121</w:t>
            </w:r>
          </w:p>
        </w:tc>
        <w:tc>
          <w:tcPr>
            <w:tcW w:w="2127" w:type="dxa"/>
          </w:tcPr>
          <w:p>
            <w:pPr>
              <w:pStyle w:val="TableParagraph"/>
              <w:spacing w:line="273" w:lineRule="exact"/>
              <w:ind w:left="109"/>
              <w:jc w:val="left"/>
              <w:rPr>
                <w:sz w:val="24"/>
              </w:rPr>
            </w:pPr>
            <w:r>
              <w:rPr>
                <w:sz w:val="24"/>
              </w:rPr>
              <w:t>МБДОУ № </w:t>
            </w:r>
            <w:r>
              <w:rPr>
                <w:spacing w:val="-5"/>
                <w:sz w:val="24"/>
              </w:rPr>
              <w:t>200</w:t>
            </w:r>
          </w:p>
          <w:p>
            <w:pPr>
              <w:pStyle w:val="TableParagraph"/>
              <w:spacing w:line="257" w:lineRule="exact" w:before="2"/>
              <w:ind w:left="109"/>
              <w:jc w:val="left"/>
              <w:rPr>
                <w:sz w:val="24"/>
              </w:rPr>
            </w:pPr>
            <w:r>
              <w:rPr>
                <w:spacing w:val="-2"/>
                <w:sz w:val="24"/>
              </w:rPr>
              <w:t>«Одуванчик»</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5"/>
                <w:sz w:val="24"/>
              </w:rPr>
              <w:t>135</w:t>
            </w:r>
          </w:p>
        </w:tc>
        <w:tc>
          <w:tcPr>
            <w:tcW w:w="970" w:type="dxa"/>
          </w:tcPr>
          <w:p>
            <w:pPr>
              <w:pStyle w:val="TableParagraph"/>
              <w:spacing w:before="135"/>
              <w:ind w:right="354"/>
              <w:jc w:val="right"/>
              <w:rPr>
                <w:sz w:val="24"/>
              </w:rPr>
            </w:pPr>
            <w:r>
              <w:rPr>
                <w:spacing w:val="-5"/>
                <w:sz w:val="24"/>
              </w:rPr>
              <w:t>80</w:t>
            </w:r>
          </w:p>
        </w:tc>
        <w:tc>
          <w:tcPr>
            <w:tcW w:w="836" w:type="dxa"/>
          </w:tcPr>
          <w:p>
            <w:pPr>
              <w:pStyle w:val="TableParagraph"/>
              <w:spacing w:before="135"/>
              <w:rPr>
                <w:sz w:val="24"/>
              </w:rPr>
            </w:pPr>
            <w:r>
              <w:rPr>
                <w:spacing w:val="-2"/>
                <w:sz w:val="24"/>
              </w:rPr>
              <w:t>59,3%</w:t>
            </w:r>
          </w:p>
        </w:tc>
      </w:tr>
      <w:tr>
        <w:trPr>
          <w:trHeight w:val="551" w:hRule="atLeast"/>
        </w:trPr>
        <w:tc>
          <w:tcPr>
            <w:tcW w:w="682" w:type="dxa"/>
          </w:tcPr>
          <w:p>
            <w:pPr>
              <w:pStyle w:val="TableParagraph"/>
              <w:spacing w:before="135"/>
              <w:ind w:left="15" w:right="1"/>
              <w:rPr>
                <w:sz w:val="24"/>
              </w:rPr>
            </w:pPr>
            <w:r>
              <w:rPr>
                <w:spacing w:val="-5"/>
                <w:sz w:val="24"/>
              </w:rPr>
              <w:t>122</w:t>
            </w:r>
          </w:p>
        </w:tc>
        <w:tc>
          <w:tcPr>
            <w:tcW w:w="2127" w:type="dxa"/>
          </w:tcPr>
          <w:p>
            <w:pPr>
              <w:pStyle w:val="TableParagraph"/>
              <w:spacing w:line="273" w:lineRule="exact"/>
              <w:ind w:left="109"/>
              <w:jc w:val="left"/>
              <w:rPr>
                <w:sz w:val="24"/>
              </w:rPr>
            </w:pPr>
            <w:r>
              <w:rPr>
                <w:sz w:val="24"/>
              </w:rPr>
              <w:t>МБДОУ № </w:t>
            </w:r>
            <w:r>
              <w:rPr>
                <w:spacing w:val="-5"/>
                <w:sz w:val="24"/>
              </w:rPr>
              <w:t>217</w:t>
            </w:r>
          </w:p>
          <w:p>
            <w:pPr>
              <w:pStyle w:val="TableParagraph"/>
              <w:spacing w:line="257" w:lineRule="exact" w:before="2"/>
              <w:ind w:left="109"/>
              <w:jc w:val="left"/>
              <w:rPr>
                <w:sz w:val="24"/>
              </w:rPr>
            </w:pPr>
            <w:r>
              <w:rPr>
                <w:sz w:val="24"/>
              </w:rPr>
              <w:t>«Золотая</w:t>
            </w:r>
            <w:r>
              <w:rPr>
                <w:spacing w:val="-1"/>
                <w:sz w:val="24"/>
              </w:rPr>
              <w:t> </w:t>
            </w:r>
            <w:r>
              <w:rPr>
                <w:spacing w:val="-2"/>
                <w:sz w:val="24"/>
              </w:rPr>
              <w:t>рыбка»</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5"/>
                <w:sz w:val="24"/>
              </w:rPr>
              <w:t>223</w:t>
            </w:r>
          </w:p>
        </w:tc>
        <w:tc>
          <w:tcPr>
            <w:tcW w:w="970" w:type="dxa"/>
          </w:tcPr>
          <w:p>
            <w:pPr>
              <w:pStyle w:val="TableParagraph"/>
              <w:spacing w:before="135"/>
              <w:ind w:right="354"/>
              <w:jc w:val="right"/>
              <w:rPr>
                <w:sz w:val="24"/>
              </w:rPr>
            </w:pPr>
            <w:r>
              <w:rPr>
                <w:spacing w:val="-5"/>
                <w:sz w:val="24"/>
              </w:rPr>
              <w:t>89</w:t>
            </w:r>
          </w:p>
        </w:tc>
        <w:tc>
          <w:tcPr>
            <w:tcW w:w="836" w:type="dxa"/>
          </w:tcPr>
          <w:p>
            <w:pPr>
              <w:pStyle w:val="TableParagraph"/>
              <w:spacing w:before="135"/>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123</w:t>
            </w:r>
          </w:p>
        </w:tc>
        <w:tc>
          <w:tcPr>
            <w:tcW w:w="2127" w:type="dxa"/>
          </w:tcPr>
          <w:p>
            <w:pPr>
              <w:pStyle w:val="TableParagraph"/>
              <w:spacing w:line="258" w:lineRule="exact"/>
              <w:ind w:left="109"/>
              <w:jc w:val="left"/>
              <w:rPr>
                <w:sz w:val="24"/>
              </w:rPr>
            </w:pPr>
            <w:r>
              <w:rPr>
                <w:sz w:val="24"/>
              </w:rPr>
              <w:t>МБДОУ № </w:t>
            </w:r>
            <w:r>
              <w:rPr>
                <w:spacing w:val="-5"/>
                <w:sz w:val="24"/>
              </w:rPr>
              <w:t>218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134</w:t>
            </w:r>
          </w:p>
        </w:tc>
        <w:tc>
          <w:tcPr>
            <w:tcW w:w="970" w:type="dxa"/>
          </w:tcPr>
          <w:p>
            <w:pPr>
              <w:pStyle w:val="TableParagraph"/>
              <w:spacing w:line="258" w:lineRule="exact"/>
              <w:ind w:right="354"/>
              <w:jc w:val="right"/>
              <w:rPr>
                <w:sz w:val="24"/>
              </w:rPr>
            </w:pPr>
            <w:r>
              <w:rPr>
                <w:spacing w:val="-5"/>
                <w:sz w:val="24"/>
              </w:rPr>
              <w:t>58</w:t>
            </w:r>
          </w:p>
        </w:tc>
        <w:tc>
          <w:tcPr>
            <w:tcW w:w="836" w:type="dxa"/>
          </w:tcPr>
          <w:p>
            <w:pPr>
              <w:pStyle w:val="TableParagraph"/>
              <w:spacing w:line="258" w:lineRule="exact"/>
              <w:rPr>
                <w:sz w:val="24"/>
              </w:rPr>
            </w:pPr>
            <w:r>
              <w:rPr>
                <w:spacing w:val="-2"/>
                <w:sz w:val="24"/>
              </w:rPr>
              <w:t>43,3%</w:t>
            </w:r>
          </w:p>
        </w:tc>
      </w:tr>
      <w:tr>
        <w:trPr>
          <w:trHeight w:val="273" w:hRule="atLeast"/>
        </w:trPr>
        <w:tc>
          <w:tcPr>
            <w:tcW w:w="682" w:type="dxa"/>
          </w:tcPr>
          <w:p>
            <w:pPr>
              <w:pStyle w:val="TableParagraph"/>
              <w:spacing w:line="253" w:lineRule="exact"/>
              <w:ind w:left="15" w:right="1"/>
              <w:rPr>
                <w:sz w:val="24"/>
              </w:rPr>
            </w:pPr>
            <w:r>
              <w:rPr>
                <w:spacing w:val="-5"/>
                <w:sz w:val="24"/>
              </w:rPr>
              <w:t>124</w:t>
            </w:r>
          </w:p>
        </w:tc>
        <w:tc>
          <w:tcPr>
            <w:tcW w:w="2127" w:type="dxa"/>
          </w:tcPr>
          <w:p>
            <w:pPr>
              <w:pStyle w:val="TableParagraph"/>
              <w:spacing w:line="253" w:lineRule="exact"/>
              <w:ind w:left="109"/>
              <w:jc w:val="left"/>
              <w:rPr>
                <w:sz w:val="24"/>
              </w:rPr>
            </w:pPr>
            <w:r>
              <w:rPr>
                <w:sz w:val="24"/>
              </w:rPr>
              <w:t>МБДОУ № </w:t>
            </w:r>
            <w:r>
              <w:rPr>
                <w:spacing w:val="-5"/>
                <w:sz w:val="24"/>
              </w:rPr>
              <w:t>227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252</w:t>
            </w:r>
          </w:p>
        </w:tc>
        <w:tc>
          <w:tcPr>
            <w:tcW w:w="970" w:type="dxa"/>
          </w:tcPr>
          <w:p>
            <w:pPr>
              <w:pStyle w:val="TableParagraph"/>
              <w:spacing w:line="253" w:lineRule="exact"/>
              <w:ind w:right="294"/>
              <w:jc w:val="right"/>
              <w:rPr>
                <w:sz w:val="24"/>
              </w:rPr>
            </w:pPr>
            <w:r>
              <w:rPr>
                <w:spacing w:val="-5"/>
                <w:sz w:val="24"/>
              </w:rPr>
              <w:t>101</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125</w:t>
            </w:r>
          </w:p>
        </w:tc>
        <w:tc>
          <w:tcPr>
            <w:tcW w:w="2127" w:type="dxa"/>
          </w:tcPr>
          <w:p>
            <w:pPr>
              <w:pStyle w:val="TableParagraph"/>
              <w:spacing w:line="258" w:lineRule="exact"/>
              <w:ind w:left="109"/>
              <w:jc w:val="left"/>
              <w:rPr>
                <w:sz w:val="24"/>
              </w:rPr>
            </w:pPr>
            <w:r>
              <w:rPr>
                <w:sz w:val="24"/>
              </w:rPr>
              <w:t>МБДОУ № </w:t>
            </w:r>
            <w:r>
              <w:rPr>
                <w:spacing w:val="-5"/>
                <w:sz w:val="24"/>
              </w:rPr>
              <w:t>247</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270</w:t>
            </w:r>
          </w:p>
        </w:tc>
        <w:tc>
          <w:tcPr>
            <w:tcW w:w="970" w:type="dxa"/>
          </w:tcPr>
          <w:p>
            <w:pPr>
              <w:pStyle w:val="TableParagraph"/>
              <w:spacing w:line="258" w:lineRule="exact"/>
              <w:ind w:right="294"/>
              <w:jc w:val="right"/>
              <w:rPr>
                <w:sz w:val="24"/>
              </w:rPr>
            </w:pPr>
            <w:r>
              <w:rPr>
                <w:spacing w:val="-5"/>
                <w:sz w:val="24"/>
              </w:rPr>
              <w:t>108</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126</w:t>
            </w:r>
          </w:p>
        </w:tc>
        <w:tc>
          <w:tcPr>
            <w:tcW w:w="2127" w:type="dxa"/>
          </w:tcPr>
          <w:p>
            <w:pPr>
              <w:pStyle w:val="TableParagraph"/>
              <w:spacing w:line="253" w:lineRule="exact"/>
              <w:ind w:left="109"/>
              <w:jc w:val="left"/>
              <w:rPr>
                <w:sz w:val="24"/>
              </w:rPr>
            </w:pPr>
            <w:r>
              <w:rPr>
                <w:sz w:val="24"/>
              </w:rPr>
              <w:t>МБДОУ № </w:t>
            </w:r>
            <w:r>
              <w:rPr>
                <w:spacing w:val="-5"/>
                <w:sz w:val="24"/>
              </w:rPr>
              <w:t>259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502</w:t>
            </w:r>
          </w:p>
        </w:tc>
        <w:tc>
          <w:tcPr>
            <w:tcW w:w="970" w:type="dxa"/>
          </w:tcPr>
          <w:p>
            <w:pPr>
              <w:pStyle w:val="TableParagraph"/>
              <w:spacing w:line="253" w:lineRule="exact"/>
              <w:ind w:right="294"/>
              <w:jc w:val="right"/>
              <w:rPr>
                <w:sz w:val="24"/>
              </w:rPr>
            </w:pPr>
            <w:r>
              <w:rPr>
                <w:spacing w:val="-5"/>
                <w:sz w:val="24"/>
              </w:rPr>
              <w:t>201</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7" w:lineRule="exact" w:before="1"/>
              <w:ind w:left="15" w:right="1"/>
              <w:rPr>
                <w:sz w:val="24"/>
              </w:rPr>
            </w:pPr>
            <w:r>
              <w:rPr>
                <w:spacing w:val="-5"/>
                <w:sz w:val="24"/>
              </w:rPr>
              <w:t>127</w:t>
            </w:r>
          </w:p>
        </w:tc>
        <w:tc>
          <w:tcPr>
            <w:tcW w:w="2127" w:type="dxa"/>
          </w:tcPr>
          <w:p>
            <w:pPr>
              <w:pStyle w:val="TableParagraph"/>
              <w:spacing w:line="257" w:lineRule="exact" w:before="1"/>
              <w:ind w:left="109"/>
              <w:jc w:val="left"/>
              <w:rPr>
                <w:sz w:val="24"/>
              </w:rPr>
            </w:pPr>
            <w:r>
              <w:rPr>
                <w:sz w:val="24"/>
              </w:rPr>
              <w:t>МБДОУ № </w:t>
            </w:r>
            <w:r>
              <w:rPr>
                <w:spacing w:val="-5"/>
                <w:sz w:val="24"/>
              </w:rPr>
              <w:t>26</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425</w:t>
            </w:r>
          </w:p>
        </w:tc>
        <w:tc>
          <w:tcPr>
            <w:tcW w:w="970" w:type="dxa"/>
          </w:tcPr>
          <w:p>
            <w:pPr>
              <w:pStyle w:val="TableParagraph"/>
              <w:spacing w:line="257" w:lineRule="exact" w:before="1"/>
              <w:ind w:right="294"/>
              <w:jc w:val="right"/>
              <w:rPr>
                <w:sz w:val="24"/>
              </w:rPr>
            </w:pPr>
            <w:r>
              <w:rPr>
                <w:spacing w:val="-5"/>
                <w:sz w:val="24"/>
              </w:rPr>
              <w:t>170</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128</w:t>
            </w:r>
          </w:p>
        </w:tc>
        <w:tc>
          <w:tcPr>
            <w:tcW w:w="2127" w:type="dxa"/>
          </w:tcPr>
          <w:p>
            <w:pPr>
              <w:pStyle w:val="TableParagraph"/>
              <w:spacing w:line="258" w:lineRule="exact"/>
              <w:ind w:left="109"/>
              <w:jc w:val="left"/>
              <w:rPr>
                <w:sz w:val="24"/>
              </w:rPr>
            </w:pPr>
            <w:r>
              <w:rPr>
                <w:sz w:val="24"/>
              </w:rPr>
              <w:t>МБДОУ № </w:t>
            </w:r>
            <w:r>
              <w:rPr>
                <w:spacing w:val="-5"/>
                <w:sz w:val="24"/>
              </w:rPr>
              <w:t>282</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152</w:t>
            </w:r>
          </w:p>
        </w:tc>
        <w:tc>
          <w:tcPr>
            <w:tcW w:w="970" w:type="dxa"/>
          </w:tcPr>
          <w:p>
            <w:pPr>
              <w:pStyle w:val="TableParagraph"/>
              <w:spacing w:line="258" w:lineRule="exact"/>
              <w:ind w:right="354"/>
              <w:jc w:val="right"/>
              <w:rPr>
                <w:sz w:val="24"/>
              </w:rPr>
            </w:pPr>
            <w:r>
              <w:rPr>
                <w:spacing w:val="-5"/>
                <w:sz w:val="24"/>
              </w:rPr>
              <w:t>61</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129</w:t>
            </w:r>
          </w:p>
        </w:tc>
        <w:tc>
          <w:tcPr>
            <w:tcW w:w="2127" w:type="dxa"/>
          </w:tcPr>
          <w:p>
            <w:pPr>
              <w:pStyle w:val="TableParagraph"/>
              <w:spacing w:line="253" w:lineRule="exact"/>
              <w:ind w:left="109"/>
              <w:jc w:val="left"/>
              <w:rPr>
                <w:sz w:val="24"/>
              </w:rPr>
            </w:pPr>
            <w:r>
              <w:rPr>
                <w:sz w:val="24"/>
              </w:rPr>
              <w:t>МБДОУ № </w:t>
            </w:r>
            <w:r>
              <w:rPr>
                <w:spacing w:val="-5"/>
                <w:sz w:val="24"/>
              </w:rPr>
              <w:t>292</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460</w:t>
            </w:r>
          </w:p>
        </w:tc>
        <w:tc>
          <w:tcPr>
            <w:tcW w:w="970" w:type="dxa"/>
          </w:tcPr>
          <w:p>
            <w:pPr>
              <w:pStyle w:val="TableParagraph"/>
              <w:spacing w:line="253" w:lineRule="exact"/>
              <w:ind w:right="294"/>
              <w:jc w:val="right"/>
              <w:rPr>
                <w:sz w:val="24"/>
              </w:rPr>
            </w:pPr>
            <w:r>
              <w:rPr>
                <w:spacing w:val="-5"/>
                <w:sz w:val="24"/>
              </w:rPr>
              <w:t>184</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130</w:t>
            </w:r>
          </w:p>
        </w:tc>
        <w:tc>
          <w:tcPr>
            <w:tcW w:w="2127" w:type="dxa"/>
          </w:tcPr>
          <w:p>
            <w:pPr>
              <w:pStyle w:val="TableParagraph"/>
              <w:spacing w:line="258" w:lineRule="exact"/>
              <w:ind w:left="109"/>
              <w:jc w:val="left"/>
              <w:rPr>
                <w:sz w:val="24"/>
              </w:rPr>
            </w:pPr>
            <w:r>
              <w:rPr>
                <w:sz w:val="24"/>
              </w:rPr>
              <w:t>МБДОУ № </w:t>
            </w:r>
            <w:r>
              <w:rPr>
                <w:spacing w:val="-5"/>
                <w:sz w:val="24"/>
              </w:rPr>
              <w:t>30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410</w:t>
            </w:r>
          </w:p>
        </w:tc>
        <w:tc>
          <w:tcPr>
            <w:tcW w:w="970" w:type="dxa"/>
          </w:tcPr>
          <w:p>
            <w:pPr>
              <w:pStyle w:val="TableParagraph"/>
              <w:spacing w:line="258" w:lineRule="exact"/>
              <w:ind w:right="294"/>
              <w:jc w:val="right"/>
              <w:rPr>
                <w:sz w:val="24"/>
              </w:rPr>
            </w:pPr>
            <w:r>
              <w:rPr>
                <w:spacing w:val="-5"/>
                <w:sz w:val="24"/>
              </w:rPr>
              <w:t>164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131</w:t>
            </w:r>
          </w:p>
        </w:tc>
        <w:tc>
          <w:tcPr>
            <w:tcW w:w="2127" w:type="dxa"/>
          </w:tcPr>
          <w:p>
            <w:pPr>
              <w:pStyle w:val="TableParagraph"/>
              <w:spacing w:line="253" w:lineRule="exact"/>
              <w:ind w:left="109"/>
              <w:jc w:val="left"/>
              <w:rPr>
                <w:sz w:val="24"/>
              </w:rPr>
            </w:pPr>
            <w:r>
              <w:rPr>
                <w:sz w:val="24"/>
              </w:rPr>
              <w:t>МБДОУ № </w:t>
            </w:r>
            <w:r>
              <w:rPr>
                <w:spacing w:val="-5"/>
                <w:sz w:val="24"/>
              </w:rPr>
              <w:t>301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316</w:t>
            </w:r>
          </w:p>
        </w:tc>
        <w:tc>
          <w:tcPr>
            <w:tcW w:w="970" w:type="dxa"/>
          </w:tcPr>
          <w:p>
            <w:pPr>
              <w:pStyle w:val="TableParagraph"/>
              <w:spacing w:line="253" w:lineRule="exact"/>
              <w:ind w:right="294"/>
              <w:jc w:val="right"/>
              <w:rPr>
                <w:sz w:val="24"/>
              </w:rPr>
            </w:pPr>
            <w:r>
              <w:rPr>
                <w:spacing w:val="-5"/>
                <w:sz w:val="24"/>
              </w:rPr>
              <w:t>126</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132</w:t>
            </w:r>
          </w:p>
        </w:tc>
        <w:tc>
          <w:tcPr>
            <w:tcW w:w="2127" w:type="dxa"/>
          </w:tcPr>
          <w:p>
            <w:pPr>
              <w:pStyle w:val="TableParagraph"/>
              <w:spacing w:line="258" w:lineRule="exact"/>
              <w:ind w:left="109"/>
              <w:jc w:val="left"/>
              <w:rPr>
                <w:sz w:val="24"/>
              </w:rPr>
            </w:pPr>
            <w:r>
              <w:rPr>
                <w:sz w:val="24"/>
              </w:rPr>
              <w:t>МБДОУ № </w:t>
            </w:r>
            <w:r>
              <w:rPr>
                <w:spacing w:val="-5"/>
                <w:sz w:val="24"/>
              </w:rPr>
              <w:t>303</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204</w:t>
            </w:r>
          </w:p>
        </w:tc>
        <w:tc>
          <w:tcPr>
            <w:tcW w:w="970" w:type="dxa"/>
          </w:tcPr>
          <w:p>
            <w:pPr>
              <w:pStyle w:val="TableParagraph"/>
              <w:spacing w:line="258" w:lineRule="exact"/>
              <w:ind w:right="354"/>
              <w:jc w:val="right"/>
              <w:rPr>
                <w:sz w:val="24"/>
              </w:rPr>
            </w:pPr>
            <w:r>
              <w:rPr>
                <w:spacing w:val="-5"/>
                <w:sz w:val="24"/>
              </w:rPr>
              <w:t>82</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133</w:t>
            </w:r>
          </w:p>
        </w:tc>
        <w:tc>
          <w:tcPr>
            <w:tcW w:w="2127" w:type="dxa"/>
          </w:tcPr>
          <w:p>
            <w:pPr>
              <w:pStyle w:val="TableParagraph"/>
              <w:spacing w:line="253" w:lineRule="exact"/>
              <w:ind w:left="109"/>
              <w:jc w:val="left"/>
              <w:rPr>
                <w:sz w:val="24"/>
              </w:rPr>
            </w:pPr>
            <w:r>
              <w:rPr>
                <w:sz w:val="24"/>
              </w:rPr>
              <w:t>МБДОУ № </w:t>
            </w:r>
            <w:r>
              <w:rPr>
                <w:spacing w:val="-5"/>
                <w:sz w:val="24"/>
              </w:rPr>
              <w:t>308</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345</w:t>
            </w:r>
          </w:p>
        </w:tc>
        <w:tc>
          <w:tcPr>
            <w:tcW w:w="970" w:type="dxa"/>
          </w:tcPr>
          <w:p>
            <w:pPr>
              <w:pStyle w:val="TableParagraph"/>
              <w:spacing w:line="253" w:lineRule="exact"/>
              <w:ind w:right="294"/>
              <w:jc w:val="right"/>
              <w:rPr>
                <w:sz w:val="24"/>
              </w:rPr>
            </w:pPr>
            <w:r>
              <w:rPr>
                <w:spacing w:val="-5"/>
                <w:sz w:val="24"/>
              </w:rPr>
              <w:t>198</w:t>
            </w:r>
          </w:p>
        </w:tc>
        <w:tc>
          <w:tcPr>
            <w:tcW w:w="836" w:type="dxa"/>
          </w:tcPr>
          <w:p>
            <w:pPr>
              <w:pStyle w:val="TableParagraph"/>
              <w:spacing w:line="253" w:lineRule="exact"/>
              <w:rPr>
                <w:sz w:val="24"/>
              </w:rPr>
            </w:pPr>
            <w:r>
              <w:rPr>
                <w:spacing w:val="-2"/>
                <w:sz w:val="24"/>
              </w:rPr>
              <w:t>57,4%</w:t>
            </w:r>
          </w:p>
        </w:tc>
      </w:tr>
      <w:tr>
        <w:trPr>
          <w:trHeight w:val="278" w:hRule="atLeast"/>
        </w:trPr>
        <w:tc>
          <w:tcPr>
            <w:tcW w:w="682" w:type="dxa"/>
          </w:tcPr>
          <w:p>
            <w:pPr>
              <w:pStyle w:val="TableParagraph"/>
              <w:spacing w:line="257" w:lineRule="exact" w:before="1"/>
              <w:ind w:left="15" w:right="1"/>
              <w:rPr>
                <w:sz w:val="24"/>
              </w:rPr>
            </w:pPr>
            <w:r>
              <w:rPr>
                <w:spacing w:val="-5"/>
                <w:sz w:val="24"/>
              </w:rPr>
              <w:t>134</w:t>
            </w:r>
          </w:p>
        </w:tc>
        <w:tc>
          <w:tcPr>
            <w:tcW w:w="2127" w:type="dxa"/>
          </w:tcPr>
          <w:p>
            <w:pPr>
              <w:pStyle w:val="TableParagraph"/>
              <w:spacing w:line="257" w:lineRule="exact" w:before="1"/>
              <w:ind w:left="109"/>
              <w:jc w:val="left"/>
              <w:rPr>
                <w:sz w:val="24"/>
              </w:rPr>
            </w:pPr>
            <w:r>
              <w:rPr>
                <w:sz w:val="24"/>
              </w:rPr>
              <w:t>МБДОУ № </w:t>
            </w:r>
            <w:r>
              <w:rPr>
                <w:spacing w:val="-5"/>
                <w:sz w:val="24"/>
              </w:rPr>
              <w:t>309</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5"/>
                <w:sz w:val="24"/>
              </w:rPr>
              <w:t>325</w:t>
            </w:r>
          </w:p>
        </w:tc>
        <w:tc>
          <w:tcPr>
            <w:tcW w:w="970" w:type="dxa"/>
          </w:tcPr>
          <w:p>
            <w:pPr>
              <w:pStyle w:val="TableParagraph"/>
              <w:spacing w:line="257" w:lineRule="exact" w:before="1"/>
              <w:ind w:right="294"/>
              <w:jc w:val="right"/>
              <w:rPr>
                <w:sz w:val="24"/>
              </w:rPr>
            </w:pPr>
            <w:r>
              <w:rPr>
                <w:spacing w:val="-5"/>
                <w:sz w:val="24"/>
              </w:rPr>
              <w:t>130</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135</w:t>
            </w:r>
          </w:p>
        </w:tc>
        <w:tc>
          <w:tcPr>
            <w:tcW w:w="2127" w:type="dxa"/>
          </w:tcPr>
          <w:p>
            <w:pPr>
              <w:pStyle w:val="TableParagraph"/>
              <w:spacing w:line="258" w:lineRule="exact"/>
              <w:ind w:left="109"/>
              <w:jc w:val="left"/>
              <w:rPr>
                <w:sz w:val="24"/>
              </w:rPr>
            </w:pPr>
            <w:r>
              <w:rPr>
                <w:sz w:val="24"/>
              </w:rPr>
              <w:t>МБДОУ № </w:t>
            </w:r>
            <w:r>
              <w:rPr>
                <w:spacing w:val="-5"/>
                <w:sz w:val="24"/>
              </w:rPr>
              <w:t>311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359</w:t>
            </w:r>
          </w:p>
        </w:tc>
        <w:tc>
          <w:tcPr>
            <w:tcW w:w="970" w:type="dxa"/>
          </w:tcPr>
          <w:p>
            <w:pPr>
              <w:pStyle w:val="TableParagraph"/>
              <w:spacing w:line="258" w:lineRule="exact"/>
              <w:ind w:right="294"/>
              <w:jc w:val="right"/>
              <w:rPr>
                <w:sz w:val="24"/>
              </w:rPr>
            </w:pPr>
            <w:r>
              <w:rPr>
                <w:spacing w:val="-5"/>
                <w:sz w:val="24"/>
              </w:rPr>
              <w:t>144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136</w:t>
            </w:r>
          </w:p>
        </w:tc>
        <w:tc>
          <w:tcPr>
            <w:tcW w:w="2127" w:type="dxa"/>
          </w:tcPr>
          <w:p>
            <w:pPr>
              <w:pStyle w:val="TableParagraph"/>
              <w:spacing w:line="253" w:lineRule="exact"/>
              <w:ind w:left="109"/>
              <w:jc w:val="left"/>
              <w:rPr>
                <w:sz w:val="24"/>
              </w:rPr>
            </w:pPr>
            <w:r>
              <w:rPr>
                <w:sz w:val="24"/>
              </w:rPr>
              <w:t>МБДОУ № </w:t>
            </w:r>
            <w:r>
              <w:rPr>
                <w:spacing w:val="-5"/>
                <w:sz w:val="24"/>
              </w:rPr>
              <w:t>315</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340</w:t>
            </w:r>
          </w:p>
        </w:tc>
        <w:tc>
          <w:tcPr>
            <w:tcW w:w="970" w:type="dxa"/>
          </w:tcPr>
          <w:p>
            <w:pPr>
              <w:pStyle w:val="TableParagraph"/>
              <w:spacing w:line="253" w:lineRule="exact"/>
              <w:ind w:right="294"/>
              <w:jc w:val="right"/>
              <w:rPr>
                <w:sz w:val="24"/>
              </w:rPr>
            </w:pPr>
            <w:r>
              <w:rPr>
                <w:spacing w:val="-5"/>
                <w:sz w:val="24"/>
              </w:rPr>
              <w:t>136</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137</w:t>
            </w:r>
          </w:p>
        </w:tc>
        <w:tc>
          <w:tcPr>
            <w:tcW w:w="2127" w:type="dxa"/>
          </w:tcPr>
          <w:p>
            <w:pPr>
              <w:pStyle w:val="TableParagraph"/>
              <w:spacing w:line="258" w:lineRule="exact"/>
              <w:ind w:left="109"/>
              <w:jc w:val="left"/>
              <w:rPr>
                <w:sz w:val="24"/>
              </w:rPr>
            </w:pPr>
            <w:r>
              <w:rPr>
                <w:sz w:val="24"/>
              </w:rPr>
              <w:t>МБДОУ № </w:t>
            </w:r>
            <w:r>
              <w:rPr>
                <w:spacing w:val="-5"/>
                <w:sz w:val="24"/>
              </w:rPr>
              <w:t>316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317</w:t>
            </w:r>
          </w:p>
        </w:tc>
        <w:tc>
          <w:tcPr>
            <w:tcW w:w="970" w:type="dxa"/>
          </w:tcPr>
          <w:p>
            <w:pPr>
              <w:pStyle w:val="TableParagraph"/>
              <w:spacing w:line="258" w:lineRule="exact"/>
              <w:ind w:right="294"/>
              <w:jc w:val="right"/>
              <w:rPr>
                <w:sz w:val="24"/>
              </w:rPr>
            </w:pPr>
            <w:r>
              <w:rPr>
                <w:spacing w:val="-5"/>
                <w:sz w:val="24"/>
              </w:rPr>
              <w:t>128</w:t>
            </w:r>
          </w:p>
        </w:tc>
        <w:tc>
          <w:tcPr>
            <w:tcW w:w="836" w:type="dxa"/>
          </w:tcPr>
          <w:p>
            <w:pPr>
              <w:pStyle w:val="TableParagraph"/>
              <w:spacing w:line="258" w:lineRule="exact"/>
              <w:rPr>
                <w:sz w:val="24"/>
              </w:rPr>
            </w:pPr>
            <w:r>
              <w:rPr>
                <w:spacing w:val="-2"/>
                <w:sz w:val="24"/>
              </w:rPr>
              <w:t>40,4%</w:t>
            </w:r>
          </w:p>
        </w:tc>
      </w:tr>
      <w:tr>
        <w:trPr>
          <w:trHeight w:val="273" w:hRule="atLeast"/>
        </w:trPr>
        <w:tc>
          <w:tcPr>
            <w:tcW w:w="682" w:type="dxa"/>
          </w:tcPr>
          <w:p>
            <w:pPr>
              <w:pStyle w:val="TableParagraph"/>
              <w:spacing w:line="253" w:lineRule="exact"/>
              <w:ind w:left="15" w:right="1"/>
              <w:rPr>
                <w:sz w:val="24"/>
              </w:rPr>
            </w:pPr>
            <w:r>
              <w:rPr>
                <w:spacing w:val="-5"/>
                <w:sz w:val="24"/>
              </w:rPr>
              <w:t>138</w:t>
            </w:r>
          </w:p>
        </w:tc>
        <w:tc>
          <w:tcPr>
            <w:tcW w:w="2127" w:type="dxa"/>
          </w:tcPr>
          <w:p>
            <w:pPr>
              <w:pStyle w:val="TableParagraph"/>
              <w:spacing w:line="253" w:lineRule="exact"/>
              <w:ind w:left="109"/>
              <w:jc w:val="left"/>
              <w:rPr>
                <w:sz w:val="24"/>
              </w:rPr>
            </w:pPr>
            <w:r>
              <w:rPr>
                <w:sz w:val="24"/>
              </w:rPr>
              <w:t>МБДОУ № </w:t>
            </w:r>
            <w:r>
              <w:rPr>
                <w:spacing w:val="-5"/>
                <w:sz w:val="24"/>
              </w:rPr>
              <w:t>330</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305</w:t>
            </w:r>
          </w:p>
        </w:tc>
        <w:tc>
          <w:tcPr>
            <w:tcW w:w="970" w:type="dxa"/>
          </w:tcPr>
          <w:p>
            <w:pPr>
              <w:pStyle w:val="TableParagraph"/>
              <w:spacing w:line="253" w:lineRule="exact"/>
              <w:ind w:right="294"/>
              <w:jc w:val="right"/>
              <w:rPr>
                <w:sz w:val="24"/>
              </w:rPr>
            </w:pPr>
            <w:r>
              <w:rPr>
                <w:spacing w:val="-5"/>
                <w:sz w:val="24"/>
              </w:rPr>
              <w:t>122</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139</w:t>
            </w:r>
          </w:p>
        </w:tc>
        <w:tc>
          <w:tcPr>
            <w:tcW w:w="2127" w:type="dxa"/>
          </w:tcPr>
          <w:p>
            <w:pPr>
              <w:pStyle w:val="TableParagraph"/>
              <w:spacing w:line="258" w:lineRule="exact"/>
              <w:ind w:left="109"/>
              <w:jc w:val="left"/>
              <w:rPr>
                <w:sz w:val="24"/>
              </w:rPr>
            </w:pPr>
            <w:r>
              <w:rPr>
                <w:sz w:val="24"/>
              </w:rPr>
              <w:t>МБДОУ № </w:t>
            </w:r>
            <w:r>
              <w:rPr>
                <w:spacing w:val="-5"/>
                <w:sz w:val="24"/>
              </w:rPr>
              <w:t>45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340</w:t>
            </w:r>
          </w:p>
        </w:tc>
        <w:tc>
          <w:tcPr>
            <w:tcW w:w="970" w:type="dxa"/>
          </w:tcPr>
          <w:p>
            <w:pPr>
              <w:pStyle w:val="TableParagraph"/>
              <w:spacing w:line="258" w:lineRule="exact"/>
              <w:ind w:right="294"/>
              <w:jc w:val="right"/>
              <w:rPr>
                <w:sz w:val="24"/>
              </w:rPr>
            </w:pPr>
            <w:r>
              <w:rPr>
                <w:spacing w:val="-5"/>
                <w:sz w:val="24"/>
              </w:rPr>
              <w:t>160</w:t>
            </w:r>
          </w:p>
        </w:tc>
        <w:tc>
          <w:tcPr>
            <w:tcW w:w="836" w:type="dxa"/>
          </w:tcPr>
          <w:p>
            <w:pPr>
              <w:pStyle w:val="TableParagraph"/>
              <w:spacing w:line="258" w:lineRule="exact"/>
              <w:rPr>
                <w:sz w:val="24"/>
              </w:rPr>
            </w:pPr>
            <w:r>
              <w:rPr>
                <w:spacing w:val="-2"/>
                <w:sz w:val="24"/>
              </w:rPr>
              <w:t>47,1%</w:t>
            </w:r>
          </w:p>
        </w:tc>
      </w:tr>
      <w:tr>
        <w:trPr>
          <w:trHeight w:val="551" w:hRule="atLeast"/>
        </w:trPr>
        <w:tc>
          <w:tcPr>
            <w:tcW w:w="682" w:type="dxa"/>
          </w:tcPr>
          <w:p>
            <w:pPr>
              <w:pStyle w:val="TableParagraph"/>
              <w:spacing w:before="135"/>
              <w:ind w:left="15" w:right="1"/>
              <w:rPr>
                <w:sz w:val="24"/>
              </w:rPr>
            </w:pPr>
            <w:r>
              <w:rPr>
                <w:spacing w:val="-5"/>
                <w:sz w:val="24"/>
              </w:rPr>
              <w:t>140</w:t>
            </w:r>
          </w:p>
        </w:tc>
        <w:tc>
          <w:tcPr>
            <w:tcW w:w="2127" w:type="dxa"/>
          </w:tcPr>
          <w:p>
            <w:pPr>
              <w:pStyle w:val="TableParagraph"/>
              <w:spacing w:line="273" w:lineRule="exact"/>
              <w:ind w:left="109"/>
              <w:jc w:val="left"/>
              <w:rPr>
                <w:sz w:val="24"/>
              </w:rPr>
            </w:pPr>
            <w:r>
              <w:rPr>
                <w:sz w:val="24"/>
              </w:rPr>
              <w:t>МБДОУ № </w:t>
            </w:r>
            <w:r>
              <w:rPr>
                <w:spacing w:val="-5"/>
                <w:sz w:val="24"/>
              </w:rPr>
              <w:t>46</w:t>
            </w:r>
          </w:p>
          <w:p>
            <w:pPr>
              <w:pStyle w:val="TableParagraph"/>
              <w:spacing w:line="257" w:lineRule="exact" w:before="2"/>
              <w:ind w:left="109"/>
              <w:jc w:val="left"/>
              <w:rPr>
                <w:sz w:val="24"/>
              </w:rPr>
            </w:pPr>
            <w:r>
              <w:rPr>
                <w:spacing w:val="-2"/>
                <w:sz w:val="24"/>
              </w:rPr>
              <w:t>«Лучик»</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5"/>
                <w:sz w:val="24"/>
              </w:rPr>
              <w:t>191</w:t>
            </w:r>
          </w:p>
        </w:tc>
        <w:tc>
          <w:tcPr>
            <w:tcW w:w="970" w:type="dxa"/>
          </w:tcPr>
          <w:p>
            <w:pPr>
              <w:pStyle w:val="TableParagraph"/>
              <w:spacing w:before="135"/>
              <w:ind w:right="354"/>
              <w:jc w:val="right"/>
              <w:rPr>
                <w:sz w:val="24"/>
              </w:rPr>
            </w:pPr>
            <w:r>
              <w:rPr>
                <w:spacing w:val="-5"/>
                <w:sz w:val="24"/>
              </w:rPr>
              <w:t>99</w:t>
            </w:r>
          </w:p>
        </w:tc>
        <w:tc>
          <w:tcPr>
            <w:tcW w:w="836" w:type="dxa"/>
          </w:tcPr>
          <w:p>
            <w:pPr>
              <w:pStyle w:val="TableParagraph"/>
              <w:spacing w:before="135"/>
              <w:rPr>
                <w:sz w:val="24"/>
              </w:rPr>
            </w:pPr>
            <w:r>
              <w:rPr>
                <w:spacing w:val="-2"/>
                <w:sz w:val="24"/>
              </w:rPr>
              <w:t>51,8%</w:t>
            </w:r>
          </w:p>
        </w:tc>
      </w:tr>
      <w:tr>
        <w:trPr>
          <w:trHeight w:val="278" w:hRule="atLeast"/>
        </w:trPr>
        <w:tc>
          <w:tcPr>
            <w:tcW w:w="682" w:type="dxa"/>
          </w:tcPr>
          <w:p>
            <w:pPr>
              <w:pStyle w:val="TableParagraph"/>
              <w:spacing w:line="258" w:lineRule="exact"/>
              <w:ind w:left="15" w:right="1"/>
              <w:rPr>
                <w:sz w:val="24"/>
              </w:rPr>
            </w:pPr>
            <w:r>
              <w:rPr>
                <w:spacing w:val="-5"/>
                <w:sz w:val="24"/>
              </w:rPr>
              <w:t>141</w:t>
            </w:r>
          </w:p>
        </w:tc>
        <w:tc>
          <w:tcPr>
            <w:tcW w:w="2127" w:type="dxa"/>
          </w:tcPr>
          <w:p>
            <w:pPr>
              <w:pStyle w:val="TableParagraph"/>
              <w:spacing w:line="258" w:lineRule="exact"/>
              <w:ind w:left="109"/>
              <w:jc w:val="left"/>
              <w:rPr>
                <w:sz w:val="24"/>
              </w:rPr>
            </w:pPr>
            <w:r>
              <w:rPr>
                <w:sz w:val="24"/>
              </w:rPr>
              <w:t>МБДОУ № </w:t>
            </w:r>
            <w:r>
              <w:rPr>
                <w:spacing w:val="-5"/>
                <w:sz w:val="24"/>
              </w:rPr>
              <w:t>51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189</w:t>
            </w:r>
          </w:p>
        </w:tc>
        <w:tc>
          <w:tcPr>
            <w:tcW w:w="970" w:type="dxa"/>
          </w:tcPr>
          <w:p>
            <w:pPr>
              <w:pStyle w:val="TableParagraph"/>
              <w:spacing w:line="258" w:lineRule="exact"/>
              <w:ind w:right="354"/>
              <w:jc w:val="right"/>
              <w:rPr>
                <w:sz w:val="24"/>
              </w:rPr>
            </w:pPr>
            <w:r>
              <w:rPr>
                <w:spacing w:val="-5"/>
                <w:sz w:val="24"/>
              </w:rPr>
              <w:t>76</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142</w:t>
            </w:r>
          </w:p>
        </w:tc>
        <w:tc>
          <w:tcPr>
            <w:tcW w:w="2127" w:type="dxa"/>
          </w:tcPr>
          <w:p>
            <w:pPr>
              <w:pStyle w:val="TableParagraph"/>
              <w:spacing w:line="253" w:lineRule="exact"/>
              <w:ind w:left="109"/>
              <w:jc w:val="left"/>
              <w:rPr>
                <w:sz w:val="24"/>
              </w:rPr>
            </w:pPr>
            <w:r>
              <w:rPr>
                <w:sz w:val="24"/>
              </w:rPr>
              <w:t>МБДОУ № </w:t>
            </w:r>
            <w:r>
              <w:rPr>
                <w:spacing w:val="-5"/>
                <w:sz w:val="24"/>
              </w:rPr>
              <w:t>54</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302</w:t>
            </w:r>
          </w:p>
        </w:tc>
        <w:tc>
          <w:tcPr>
            <w:tcW w:w="970" w:type="dxa"/>
          </w:tcPr>
          <w:p>
            <w:pPr>
              <w:pStyle w:val="TableParagraph"/>
              <w:spacing w:line="253" w:lineRule="exact"/>
              <w:ind w:right="294"/>
              <w:jc w:val="right"/>
              <w:rPr>
                <w:sz w:val="24"/>
              </w:rPr>
            </w:pPr>
            <w:r>
              <w:rPr>
                <w:spacing w:val="-5"/>
                <w:sz w:val="24"/>
              </w:rPr>
              <w:t>121</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143</w:t>
            </w:r>
          </w:p>
        </w:tc>
        <w:tc>
          <w:tcPr>
            <w:tcW w:w="2127" w:type="dxa"/>
          </w:tcPr>
          <w:p>
            <w:pPr>
              <w:pStyle w:val="TableParagraph"/>
              <w:spacing w:line="258" w:lineRule="exact"/>
              <w:ind w:left="109"/>
              <w:jc w:val="left"/>
              <w:rPr>
                <w:sz w:val="24"/>
              </w:rPr>
            </w:pPr>
            <w:r>
              <w:rPr>
                <w:sz w:val="24"/>
              </w:rPr>
              <w:t>МБДОУ № </w:t>
            </w:r>
            <w:r>
              <w:rPr>
                <w:spacing w:val="-5"/>
                <w:sz w:val="24"/>
              </w:rPr>
              <w:t>66</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222</w:t>
            </w:r>
          </w:p>
        </w:tc>
        <w:tc>
          <w:tcPr>
            <w:tcW w:w="970" w:type="dxa"/>
          </w:tcPr>
          <w:p>
            <w:pPr>
              <w:pStyle w:val="TableParagraph"/>
              <w:spacing w:line="258" w:lineRule="exact"/>
              <w:ind w:right="294"/>
              <w:jc w:val="right"/>
              <w:rPr>
                <w:sz w:val="24"/>
              </w:rPr>
            </w:pPr>
            <w:r>
              <w:rPr>
                <w:spacing w:val="-5"/>
                <w:sz w:val="24"/>
              </w:rPr>
              <w:t>127</w:t>
            </w:r>
          </w:p>
        </w:tc>
        <w:tc>
          <w:tcPr>
            <w:tcW w:w="836" w:type="dxa"/>
          </w:tcPr>
          <w:p>
            <w:pPr>
              <w:pStyle w:val="TableParagraph"/>
              <w:spacing w:line="258" w:lineRule="exact"/>
              <w:rPr>
                <w:sz w:val="24"/>
              </w:rPr>
            </w:pPr>
            <w:r>
              <w:rPr>
                <w:spacing w:val="-2"/>
                <w:sz w:val="24"/>
              </w:rPr>
              <w:t>57,2%</w:t>
            </w:r>
          </w:p>
        </w:tc>
      </w:tr>
      <w:tr>
        <w:trPr>
          <w:trHeight w:val="273" w:hRule="atLeast"/>
        </w:trPr>
        <w:tc>
          <w:tcPr>
            <w:tcW w:w="682" w:type="dxa"/>
          </w:tcPr>
          <w:p>
            <w:pPr>
              <w:pStyle w:val="TableParagraph"/>
              <w:spacing w:line="253" w:lineRule="exact"/>
              <w:ind w:left="15" w:right="1"/>
              <w:rPr>
                <w:sz w:val="24"/>
              </w:rPr>
            </w:pPr>
            <w:r>
              <w:rPr>
                <w:spacing w:val="-5"/>
                <w:sz w:val="24"/>
              </w:rPr>
              <w:t>144</w:t>
            </w:r>
          </w:p>
        </w:tc>
        <w:tc>
          <w:tcPr>
            <w:tcW w:w="2127" w:type="dxa"/>
          </w:tcPr>
          <w:p>
            <w:pPr>
              <w:pStyle w:val="TableParagraph"/>
              <w:spacing w:line="253" w:lineRule="exact"/>
              <w:ind w:left="109"/>
              <w:jc w:val="left"/>
              <w:rPr>
                <w:sz w:val="24"/>
              </w:rPr>
            </w:pPr>
            <w:r>
              <w:rPr>
                <w:sz w:val="24"/>
              </w:rPr>
              <w:t>МБДОУ № </w:t>
            </w:r>
            <w:r>
              <w:rPr>
                <w:spacing w:val="-5"/>
                <w:sz w:val="24"/>
              </w:rPr>
              <w:t>73</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381</w:t>
            </w:r>
          </w:p>
        </w:tc>
        <w:tc>
          <w:tcPr>
            <w:tcW w:w="970" w:type="dxa"/>
          </w:tcPr>
          <w:p>
            <w:pPr>
              <w:pStyle w:val="TableParagraph"/>
              <w:spacing w:line="253" w:lineRule="exact"/>
              <w:ind w:right="294"/>
              <w:jc w:val="right"/>
              <w:rPr>
                <w:sz w:val="24"/>
              </w:rPr>
            </w:pPr>
            <w:r>
              <w:rPr>
                <w:spacing w:val="-5"/>
                <w:sz w:val="24"/>
              </w:rPr>
              <w:t>152</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145</w:t>
            </w:r>
          </w:p>
        </w:tc>
        <w:tc>
          <w:tcPr>
            <w:tcW w:w="2127" w:type="dxa"/>
          </w:tcPr>
          <w:p>
            <w:pPr>
              <w:pStyle w:val="TableParagraph"/>
              <w:spacing w:line="258" w:lineRule="exact"/>
              <w:ind w:left="109"/>
              <w:jc w:val="left"/>
              <w:rPr>
                <w:sz w:val="24"/>
              </w:rPr>
            </w:pPr>
            <w:r>
              <w:rPr>
                <w:sz w:val="24"/>
              </w:rPr>
              <w:t>МБДОУ № </w:t>
            </w:r>
            <w:r>
              <w:rPr>
                <w:spacing w:val="-5"/>
                <w:sz w:val="24"/>
              </w:rPr>
              <w:t>98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292</w:t>
            </w:r>
          </w:p>
        </w:tc>
        <w:tc>
          <w:tcPr>
            <w:tcW w:w="970" w:type="dxa"/>
          </w:tcPr>
          <w:p>
            <w:pPr>
              <w:pStyle w:val="TableParagraph"/>
              <w:spacing w:line="258" w:lineRule="exact"/>
              <w:ind w:right="294"/>
              <w:jc w:val="right"/>
              <w:rPr>
                <w:sz w:val="24"/>
              </w:rPr>
            </w:pPr>
            <w:r>
              <w:rPr>
                <w:spacing w:val="-5"/>
                <w:sz w:val="24"/>
              </w:rPr>
              <w:t>117</w:t>
            </w:r>
          </w:p>
        </w:tc>
        <w:tc>
          <w:tcPr>
            <w:tcW w:w="836" w:type="dxa"/>
          </w:tcPr>
          <w:p>
            <w:pPr>
              <w:pStyle w:val="TableParagraph"/>
              <w:spacing w:line="258"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146</w:t>
            </w:r>
          </w:p>
        </w:tc>
        <w:tc>
          <w:tcPr>
            <w:tcW w:w="2127" w:type="dxa"/>
          </w:tcPr>
          <w:p>
            <w:pPr>
              <w:pStyle w:val="TableParagraph"/>
              <w:spacing w:line="258" w:lineRule="exact"/>
              <w:ind w:left="109"/>
              <w:jc w:val="left"/>
              <w:rPr>
                <w:sz w:val="24"/>
              </w:rPr>
            </w:pPr>
            <w:r>
              <w:rPr>
                <w:sz w:val="24"/>
              </w:rPr>
              <w:t>МАДОУ № </w:t>
            </w:r>
            <w:r>
              <w:rPr>
                <w:spacing w:val="-5"/>
                <w:sz w:val="24"/>
              </w:rPr>
              <w:t>257</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400</w:t>
            </w:r>
          </w:p>
        </w:tc>
        <w:tc>
          <w:tcPr>
            <w:tcW w:w="970" w:type="dxa"/>
          </w:tcPr>
          <w:p>
            <w:pPr>
              <w:pStyle w:val="TableParagraph"/>
              <w:spacing w:line="258" w:lineRule="exact"/>
              <w:ind w:right="294"/>
              <w:jc w:val="right"/>
              <w:rPr>
                <w:sz w:val="24"/>
              </w:rPr>
            </w:pPr>
            <w:r>
              <w:rPr>
                <w:spacing w:val="-5"/>
                <w:sz w:val="24"/>
              </w:rPr>
              <w:t>160</w:t>
            </w:r>
          </w:p>
        </w:tc>
        <w:tc>
          <w:tcPr>
            <w:tcW w:w="836" w:type="dxa"/>
          </w:tcPr>
          <w:p>
            <w:pPr>
              <w:pStyle w:val="TableParagraph"/>
              <w:spacing w:line="258" w:lineRule="exact"/>
              <w:rPr>
                <w:sz w:val="24"/>
              </w:rPr>
            </w:pPr>
            <w:r>
              <w:rPr>
                <w:spacing w:val="-2"/>
                <w:sz w:val="24"/>
              </w:rPr>
              <w:t>40,0%</w:t>
            </w:r>
          </w:p>
        </w:tc>
      </w:tr>
    </w:tbl>
    <w:p>
      <w:pPr>
        <w:spacing w:after="0" w:line="258" w:lineRule="exact"/>
        <w:rPr>
          <w:sz w:val="24"/>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551" w:hRule="atLeast"/>
        </w:trPr>
        <w:tc>
          <w:tcPr>
            <w:tcW w:w="682" w:type="dxa"/>
          </w:tcPr>
          <w:p>
            <w:pPr>
              <w:pStyle w:val="TableParagraph"/>
              <w:spacing w:before="135"/>
              <w:ind w:left="15" w:right="1"/>
              <w:rPr>
                <w:sz w:val="24"/>
              </w:rPr>
            </w:pPr>
            <w:r>
              <w:rPr>
                <w:spacing w:val="-5"/>
                <w:sz w:val="24"/>
              </w:rPr>
              <w:t>147</w:t>
            </w:r>
          </w:p>
        </w:tc>
        <w:tc>
          <w:tcPr>
            <w:tcW w:w="2127" w:type="dxa"/>
          </w:tcPr>
          <w:p>
            <w:pPr>
              <w:pStyle w:val="TableParagraph"/>
              <w:spacing w:line="271" w:lineRule="exact"/>
              <w:ind w:left="109"/>
              <w:jc w:val="left"/>
              <w:rPr>
                <w:sz w:val="24"/>
              </w:rPr>
            </w:pPr>
            <w:r>
              <w:rPr>
                <w:sz w:val="24"/>
              </w:rPr>
              <w:t>МБДОУ № </w:t>
            </w:r>
            <w:r>
              <w:rPr>
                <w:spacing w:val="-5"/>
                <w:sz w:val="24"/>
              </w:rPr>
              <w:t>321</w:t>
            </w:r>
          </w:p>
          <w:p>
            <w:pPr>
              <w:pStyle w:val="TableParagraph"/>
              <w:spacing w:line="260" w:lineRule="exact"/>
              <w:ind w:left="109"/>
              <w:jc w:val="left"/>
              <w:rPr>
                <w:sz w:val="24"/>
              </w:rPr>
            </w:pPr>
            <w:r>
              <w:rPr>
                <w:spacing w:val="-2"/>
                <w:sz w:val="24"/>
              </w:rPr>
              <w:t>«Росинка»</w:t>
            </w:r>
          </w:p>
        </w:tc>
        <w:tc>
          <w:tcPr>
            <w:tcW w:w="898" w:type="dxa"/>
          </w:tcPr>
          <w:p>
            <w:pPr>
              <w:pStyle w:val="TableParagraph"/>
              <w:spacing w:before="135"/>
              <w:ind w:left="12"/>
              <w:rPr>
                <w:sz w:val="24"/>
              </w:rPr>
            </w:pPr>
            <w:r>
              <w:rPr>
                <w:spacing w:val="-5"/>
                <w:sz w:val="24"/>
              </w:rPr>
              <w:t>ДОУ</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262</w:t>
            </w:r>
          </w:p>
        </w:tc>
        <w:tc>
          <w:tcPr>
            <w:tcW w:w="970" w:type="dxa"/>
          </w:tcPr>
          <w:p>
            <w:pPr>
              <w:pStyle w:val="TableParagraph"/>
              <w:spacing w:before="135"/>
              <w:ind w:right="294"/>
              <w:jc w:val="right"/>
              <w:rPr>
                <w:sz w:val="24"/>
              </w:rPr>
            </w:pPr>
            <w:r>
              <w:rPr>
                <w:spacing w:val="-5"/>
                <w:sz w:val="24"/>
              </w:rPr>
              <w:t>104</w:t>
            </w:r>
          </w:p>
        </w:tc>
        <w:tc>
          <w:tcPr>
            <w:tcW w:w="836" w:type="dxa"/>
          </w:tcPr>
          <w:p>
            <w:pPr>
              <w:pStyle w:val="TableParagraph"/>
              <w:spacing w:before="135"/>
              <w:rPr>
                <w:sz w:val="24"/>
              </w:rPr>
            </w:pPr>
            <w:r>
              <w:rPr>
                <w:spacing w:val="-2"/>
                <w:sz w:val="24"/>
              </w:rPr>
              <w:t>39,7%</w:t>
            </w:r>
          </w:p>
        </w:tc>
      </w:tr>
      <w:tr>
        <w:trPr>
          <w:trHeight w:val="273" w:hRule="atLeast"/>
        </w:trPr>
        <w:tc>
          <w:tcPr>
            <w:tcW w:w="682" w:type="dxa"/>
          </w:tcPr>
          <w:p>
            <w:pPr>
              <w:pStyle w:val="TableParagraph"/>
              <w:spacing w:line="253" w:lineRule="exact"/>
              <w:ind w:left="15" w:right="1"/>
              <w:rPr>
                <w:sz w:val="24"/>
              </w:rPr>
            </w:pPr>
            <w:r>
              <w:rPr>
                <w:spacing w:val="-5"/>
                <w:sz w:val="24"/>
              </w:rPr>
              <w:t>148</w:t>
            </w:r>
          </w:p>
        </w:tc>
        <w:tc>
          <w:tcPr>
            <w:tcW w:w="2127" w:type="dxa"/>
          </w:tcPr>
          <w:p>
            <w:pPr>
              <w:pStyle w:val="TableParagraph"/>
              <w:spacing w:line="253" w:lineRule="exact"/>
              <w:ind w:left="109"/>
              <w:jc w:val="left"/>
              <w:rPr>
                <w:sz w:val="24"/>
              </w:rPr>
            </w:pPr>
            <w:r>
              <w:rPr>
                <w:sz w:val="24"/>
              </w:rPr>
              <w:t>МБДОУ № </w:t>
            </w:r>
            <w:r>
              <w:rPr>
                <w:spacing w:val="-10"/>
                <w:sz w:val="24"/>
              </w:rPr>
              <w:t>1</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169</w:t>
            </w:r>
          </w:p>
        </w:tc>
        <w:tc>
          <w:tcPr>
            <w:tcW w:w="970" w:type="dxa"/>
          </w:tcPr>
          <w:p>
            <w:pPr>
              <w:pStyle w:val="TableParagraph"/>
              <w:spacing w:line="253" w:lineRule="exact"/>
              <w:ind w:right="294"/>
              <w:jc w:val="right"/>
              <w:rPr>
                <w:sz w:val="24"/>
              </w:rPr>
            </w:pPr>
            <w:r>
              <w:rPr>
                <w:spacing w:val="-5"/>
                <w:sz w:val="24"/>
              </w:rPr>
              <w:t>102</w:t>
            </w:r>
          </w:p>
        </w:tc>
        <w:tc>
          <w:tcPr>
            <w:tcW w:w="836" w:type="dxa"/>
          </w:tcPr>
          <w:p>
            <w:pPr>
              <w:pStyle w:val="TableParagraph"/>
              <w:spacing w:line="253" w:lineRule="exact"/>
              <w:rPr>
                <w:sz w:val="24"/>
              </w:rPr>
            </w:pPr>
            <w:r>
              <w:rPr>
                <w:spacing w:val="-2"/>
                <w:sz w:val="24"/>
              </w:rPr>
              <w:t>60,4%</w:t>
            </w:r>
          </w:p>
        </w:tc>
      </w:tr>
      <w:tr>
        <w:trPr>
          <w:trHeight w:val="277" w:hRule="atLeast"/>
        </w:trPr>
        <w:tc>
          <w:tcPr>
            <w:tcW w:w="682" w:type="dxa"/>
          </w:tcPr>
          <w:p>
            <w:pPr>
              <w:pStyle w:val="TableParagraph"/>
              <w:spacing w:line="258" w:lineRule="exact"/>
              <w:ind w:left="15" w:right="1"/>
              <w:rPr>
                <w:sz w:val="24"/>
              </w:rPr>
            </w:pPr>
            <w:r>
              <w:rPr>
                <w:spacing w:val="-5"/>
                <w:sz w:val="24"/>
              </w:rPr>
              <w:t>149</w:t>
            </w:r>
          </w:p>
        </w:tc>
        <w:tc>
          <w:tcPr>
            <w:tcW w:w="2127" w:type="dxa"/>
          </w:tcPr>
          <w:p>
            <w:pPr>
              <w:pStyle w:val="TableParagraph"/>
              <w:spacing w:line="258" w:lineRule="exact"/>
              <w:ind w:left="109"/>
              <w:jc w:val="left"/>
              <w:rPr>
                <w:sz w:val="24"/>
              </w:rPr>
            </w:pPr>
            <w:r>
              <w:rPr>
                <w:sz w:val="24"/>
              </w:rPr>
              <w:t>МБДОУ № </w:t>
            </w:r>
            <w:r>
              <w:rPr>
                <w:spacing w:val="-5"/>
                <w:sz w:val="24"/>
              </w:rPr>
              <w:t>120</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500</w:t>
            </w:r>
          </w:p>
        </w:tc>
        <w:tc>
          <w:tcPr>
            <w:tcW w:w="970" w:type="dxa"/>
          </w:tcPr>
          <w:p>
            <w:pPr>
              <w:pStyle w:val="TableParagraph"/>
              <w:spacing w:line="258" w:lineRule="exact"/>
              <w:ind w:right="294"/>
              <w:jc w:val="right"/>
              <w:rPr>
                <w:sz w:val="24"/>
              </w:rPr>
            </w:pPr>
            <w:r>
              <w:rPr>
                <w:spacing w:val="-5"/>
                <w:sz w:val="24"/>
              </w:rPr>
              <w:t>200</w:t>
            </w:r>
          </w:p>
        </w:tc>
        <w:tc>
          <w:tcPr>
            <w:tcW w:w="836" w:type="dxa"/>
          </w:tcPr>
          <w:p>
            <w:pPr>
              <w:pStyle w:val="TableParagraph"/>
              <w:spacing w:line="258"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150</w:t>
            </w:r>
          </w:p>
        </w:tc>
        <w:tc>
          <w:tcPr>
            <w:tcW w:w="2127" w:type="dxa"/>
          </w:tcPr>
          <w:p>
            <w:pPr>
              <w:pStyle w:val="TableParagraph"/>
              <w:spacing w:line="258" w:lineRule="exact"/>
              <w:ind w:left="109"/>
              <w:jc w:val="left"/>
              <w:rPr>
                <w:sz w:val="24"/>
              </w:rPr>
            </w:pPr>
            <w:r>
              <w:rPr>
                <w:sz w:val="24"/>
              </w:rPr>
              <w:t>МБДОУ № </w:t>
            </w:r>
            <w:r>
              <w:rPr>
                <w:spacing w:val="-5"/>
                <w:sz w:val="24"/>
              </w:rPr>
              <w:t>121</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218</w:t>
            </w:r>
          </w:p>
        </w:tc>
        <w:tc>
          <w:tcPr>
            <w:tcW w:w="970" w:type="dxa"/>
          </w:tcPr>
          <w:p>
            <w:pPr>
              <w:pStyle w:val="TableParagraph"/>
              <w:spacing w:line="258" w:lineRule="exact"/>
              <w:ind w:right="294"/>
              <w:jc w:val="right"/>
              <w:rPr>
                <w:sz w:val="24"/>
              </w:rPr>
            </w:pPr>
            <w:r>
              <w:rPr>
                <w:spacing w:val="-5"/>
                <w:sz w:val="24"/>
              </w:rPr>
              <w:t>110</w:t>
            </w:r>
          </w:p>
        </w:tc>
        <w:tc>
          <w:tcPr>
            <w:tcW w:w="836" w:type="dxa"/>
          </w:tcPr>
          <w:p>
            <w:pPr>
              <w:pStyle w:val="TableParagraph"/>
              <w:spacing w:line="258" w:lineRule="exact"/>
              <w:rPr>
                <w:sz w:val="24"/>
              </w:rPr>
            </w:pPr>
            <w:r>
              <w:rPr>
                <w:spacing w:val="-2"/>
                <w:sz w:val="24"/>
              </w:rPr>
              <w:t>50,5%</w:t>
            </w:r>
          </w:p>
        </w:tc>
      </w:tr>
      <w:tr>
        <w:trPr>
          <w:trHeight w:val="273" w:hRule="atLeast"/>
        </w:trPr>
        <w:tc>
          <w:tcPr>
            <w:tcW w:w="682" w:type="dxa"/>
          </w:tcPr>
          <w:p>
            <w:pPr>
              <w:pStyle w:val="TableParagraph"/>
              <w:spacing w:line="253" w:lineRule="exact"/>
              <w:ind w:left="15" w:right="1"/>
              <w:rPr>
                <w:sz w:val="24"/>
              </w:rPr>
            </w:pPr>
            <w:r>
              <w:rPr>
                <w:spacing w:val="-5"/>
                <w:sz w:val="24"/>
              </w:rPr>
              <w:t>151</w:t>
            </w:r>
          </w:p>
        </w:tc>
        <w:tc>
          <w:tcPr>
            <w:tcW w:w="2127" w:type="dxa"/>
          </w:tcPr>
          <w:p>
            <w:pPr>
              <w:pStyle w:val="TableParagraph"/>
              <w:spacing w:line="253" w:lineRule="exact"/>
              <w:ind w:left="109"/>
              <w:jc w:val="left"/>
              <w:rPr>
                <w:sz w:val="24"/>
              </w:rPr>
            </w:pPr>
            <w:r>
              <w:rPr>
                <w:sz w:val="24"/>
              </w:rPr>
              <w:t>МБДОУ № </w:t>
            </w:r>
            <w:r>
              <w:rPr>
                <w:spacing w:val="-5"/>
                <w:sz w:val="24"/>
              </w:rPr>
              <w:t>222</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148</w:t>
            </w:r>
          </w:p>
        </w:tc>
        <w:tc>
          <w:tcPr>
            <w:tcW w:w="970" w:type="dxa"/>
          </w:tcPr>
          <w:p>
            <w:pPr>
              <w:pStyle w:val="TableParagraph"/>
              <w:spacing w:line="253" w:lineRule="exact"/>
              <w:ind w:right="354"/>
              <w:jc w:val="right"/>
              <w:rPr>
                <w:sz w:val="24"/>
              </w:rPr>
            </w:pPr>
            <w:r>
              <w:rPr>
                <w:spacing w:val="-5"/>
                <w:sz w:val="24"/>
              </w:rPr>
              <w:t>59</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152</w:t>
            </w:r>
          </w:p>
        </w:tc>
        <w:tc>
          <w:tcPr>
            <w:tcW w:w="2127" w:type="dxa"/>
          </w:tcPr>
          <w:p>
            <w:pPr>
              <w:pStyle w:val="TableParagraph"/>
              <w:spacing w:line="258" w:lineRule="exact"/>
              <w:ind w:left="109"/>
              <w:jc w:val="left"/>
              <w:rPr>
                <w:sz w:val="24"/>
              </w:rPr>
            </w:pPr>
            <w:r>
              <w:rPr>
                <w:sz w:val="24"/>
              </w:rPr>
              <w:t>МБДОУ № </w:t>
            </w:r>
            <w:r>
              <w:rPr>
                <w:spacing w:val="-5"/>
                <w:sz w:val="24"/>
              </w:rPr>
              <w:t>248</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200</w:t>
            </w:r>
          </w:p>
        </w:tc>
        <w:tc>
          <w:tcPr>
            <w:tcW w:w="970" w:type="dxa"/>
          </w:tcPr>
          <w:p>
            <w:pPr>
              <w:pStyle w:val="TableParagraph"/>
              <w:spacing w:line="258" w:lineRule="exact"/>
              <w:ind w:right="354"/>
              <w:jc w:val="right"/>
              <w:rPr>
                <w:sz w:val="24"/>
              </w:rPr>
            </w:pPr>
            <w:r>
              <w:rPr>
                <w:spacing w:val="-5"/>
                <w:sz w:val="24"/>
              </w:rPr>
              <w:t>80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153</w:t>
            </w:r>
          </w:p>
        </w:tc>
        <w:tc>
          <w:tcPr>
            <w:tcW w:w="2127" w:type="dxa"/>
          </w:tcPr>
          <w:p>
            <w:pPr>
              <w:pStyle w:val="TableParagraph"/>
              <w:spacing w:line="253" w:lineRule="exact"/>
              <w:ind w:left="109"/>
              <w:jc w:val="left"/>
              <w:rPr>
                <w:sz w:val="24"/>
              </w:rPr>
            </w:pPr>
            <w:r>
              <w:rPr>
                <w:sz w:val="24"/>
              </w:rPr>
              <w:t>МБДОУ № </w:t>
            </w:r>
            <w:r>
              <w:rPr>
                <w:spacing w:val="-5"/>
                <w:sz w:val="24"/>
              </w:rPr>
              <w:t>269</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232</w:t>
            </w:r>
          </w:p>
        </w:tc>
        <w:tc>
          <w:tcPr>
            <w:tcW w:w="970" w:type="dxa"/>
          </w:tcPr>
          <w:p>
            <w:pPr>
              <w:pStyle w:val="TableParagraph"/>
              <w:spacing w:line="253" w:lineRule="exact"/>
              <w:ind w:right="354"/>
              <w:jc w:val="right"/>
              <w:rPr>
                <w:sz w:val="24"/>
              </w:rPr>
            </w:pPr>
            <w:r>
              <w:rPr>
                <w:spacing w:val="-5"/>
                <w:sz w:val="24"/>
              </w:rPr>
              <w:t>93</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154</w:t>
            </w:r>
          </w:p>
        </w:tc>
        <w:tc>
          <w:tcPr>
            <w:tcW w:w="2127" w:type="dxa"/>
          </w:tcPr>
          <w:p>
            <w:pPr>
              <w:pStyle w:val="TableParagraph"/>
              <w:spacing w:line="258" w:lineRule="exact"/>
              <w:ind w:left="109"/>
              <w:jc w:val="left"/>
              <w:rPr>
                <w:sz w:val="24"/>
              </w:rPr>
            </w:pPr>
            <w:r>
              <w:rPr>
                <w:sz w:val="24"/>
              </w:rPr>
              <w:t>МБДОУ № </w:t>
            </w:r>
            <w:r>
              <w:rPr>
                <w:spacing w:val="-5"/>
                <w:sz w:val="24"/>
              </w:rPr>
              <w:t>79</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131</w:t>
            </w:r>
          </w:p>
        </w:tc>
        <w:tc>
          <w:tcPr>
            <w:tcW w:w="970" w:type="dxa"/>
          </w:tcPr>
          <w:p>
            <w:pPr>
              <w:pStyle w:val="TableParagraph"/>
              <w:spacing w:line="258" w:lineRule="exact"/>
              <w:ind w:right="354"/>
              <w:jc w:val="right"/>
              <w:rPr>
                <w:sz w:val="24"/>
              </w:rPr>
            </w:pPr>
            <w:r>
              <w:rPr>
                <w:spacing w:val="-5"/>
                <w:sz w:val="24"/>
              </w:rPr>
              <w:t>83</w:t>
            </w:r>
          </w:p>
        </w:tc>
        <w:tc>
          <w:tcPr>
            <w:tcW w:w="836" w:type="dxa"/>
          </w:tcPr>
          <w:p>
            <w:pPr>
              <w:pStyle w:val="TableParagraph"/>
              <w:spacing w:line="258" w:lineRule="exact"/>
              <w:rPr>
                <w:sz w:val="24"/>
              </w:rPr>
            </w:pPr>
            <w:r>
              <w:rPr>
                <w:spacing w:val="-2"/>
                <w:sz w:val="24"/>
              </w:rPr>
              <w:t>63,4%</w:t>
            </w:r>
          </w:p>
        </w:tc>
      </w:tr>
      <w:tr>
        <w:trPr>
          <w:trHeight w:val="273" w:hRule="atLeast"/>
        </w:trPr>
        <w:tc>
          <w:tcPr>
            <w:tcW w:w="682" w:type="dxa"/>
          </w:tcPr>
          <w:p>
            <w:pPr>
              <w:pStyle w:val="TableParagraph"/>
              <w:spacing w:line="253" w:lineRule="exact"/>
              <w:ind w:left="15" w:right="1"/>
              <w:rPr>
                <w:sz w:val="24"/>
              </w:rPr>
            </w:pPr>
            <w:r>
              <w:rPr>
                <w:spacing w:val="-5"/>
                <w:sz w:val="24"/>
              </w:rPr>
              <w:t>155</w:t>
            </w:r>
          </w:p>
        </w:tc>
        <w:tc>
          <w:tcPr>
            <w:tcW w:w="2127" w:type="dxa"/>
          </w:tcPr>
          <w:p>
            <w:pPr>
              <w:pStyle w:val="TableParagraph"/>
              <w:spacing w:line="253" w:lineRule="exact"/>
              <w:ind w:left="109"/>
              <w:jc w:val="left"/>
              <w:rPr>
                <w:sz w:val="24"/>
              </w:rPr>
            </w:pPr>
            <w:r>
              <w:rPr>
                <w:sz w:val="24"/>
              </w:rPr>
              <w:t>МБДОУ № </w:t>
            </w:r>
            <w:r>
              <w:rPr>
                <w:spacing w:val="-5"/>
                <w:sz w:val="24"/>
              </w:rPr>
              <w:t>92</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375</w:t>
            </w:r>
          </w:p>
        </w:tc>
        <w:tc>
          <w:tcPr>
            <w:tcW w:w="970" w:type="dxa"/>
          </w:tcPr>
          <w:p>
            <w:pPr>
              <w:pStyle w:val="TableParagraph"/>
              <w:spacing w:line="253" w:lineRule="exact"/>
              <w:ind w:right="294"/>
              <w:jc w:val="right"/>
              <w:rPr>
                <w:sz w:val="24"/>
              </w:rPr>
            </w:pPr>
            <w:r>
              <w:rPr>
                <w:spacing w:val="-5"/>
                <w:sz w:val="24"/>
              </w:rPr>
              <w:t>150</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7" w:lineRule="exact" w:before="1"/>
              <w:ind w:left="15" w:right="1"/>
              <w:rPr>
                <w:sz w:val="24"/>
              </w:rPr>
            </w:pPr>
            <w:r>
              <w:rPr>
                <w:spacing w:val="-5"/>
                <w:sz w:val="24"/>
              </w:rPr>
              <w:t>156</w:t>
            </w:r>
          </w:p>
        </w:tc>
        <w:tc>
          <w:tcPr>
            <w:tcW w:w="2127" w:type="dxa"/>
          </w:tcPr>
          <w:p>
            <w:pPr>
              <w:pStyle w:val="TableParagraph"/>
              <w:spacing w:line="257" w:lineRule="exact" w:before="1"/>
              <w:ind w:left="109"/>
              <w:jc w:val="left"/>
              <w:rPr>
                <w:sz w:val="24"/>
              </w:rPr>
            </w:pPr>
            <w:r>
              <w:rPr>
                <w:sz w:val="24"/>
              </w:rPr>
              <w:t>МБДОУ № </w:t>
            </w:r>
            <w:r>
              <w:rPr>
                <w:spacing w:val="-5"/>
                <w:sz w:val="24"/>
              </w:rPr>
              <w:t>94</w:t>
            </w:r>
          </w:p>
        </w:tc>
        <w:tc>
          <w:tcPr>
            <w:tcW w:w="898" w:type="dxa"/>
          </w:tcPr>
          <w:p>
            <w:pPr>
              <w:pStyle w:val="TableParagraph"/>
              <w:spacing w:line="257" w:lineRule="exact" w:before="1"/>
              <w:ind w:left="12"/>
              <w:rPr>
                <w:sz w:val="24"/>
              </w:rPr>
            </w:pPr>
            <w:r>
              <w:rPr>
                <w:spacing w:val="-5"/>
                <w:sz w:val="24"/>
              </w:rPr>
              <w:t>ДОУ</w:t>
            </w:r>
          </w:p>
        </w:tc>
        <w:tc>
          <w:tcPr>
            <w:tcW w:w="2386" w:type="dxa"/>
          </w:tcPr>
          <w:p>
            <w:pPr>
              <w:pStyle w:val="TableParagraph"/>
              <w:spacing w:line="257" w:lineRule="exact" w:before="1"/>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7" w:lineRule="exact" w:before="1"/>
              <w:ind w:left="10" w:right="1"/>
              <w:rPr>
                <w:sz w:val="24"/>
              </w:rPr>
            </w:pPr>
            <w:r>
              <w:rPr>
                <w:spacing w:val="-5"/>
                <w:sz w:val="24"/>
              </w:rPr>
              <w:t>295</w:t>
            </w:r>
          </w:p>
        </w:tc>
        <w:tc>
          <w:tcPr>
            <w:tcW w:w="970" w:type="dxa"/>
          </w:tcPr>
          <w:p>
            <w:pPr>
              <w:pStyle w:val="TableParagraph"/>
              <w:spacing w:line="257" w:lineRule="exact" w:before="1"/>
              <w:ind w:right="294"/>
              <w:jc w:val="right"/>
              <w:rPr>
                <w:sz w:val="24"/>
              </w:rPr>
            </w:pPr>
            <w:r>
              <w:rPr>
                <w:spacing w:val="-5"/>
                <w:sz w:val="24"/>
              </w:rPr>
              <w:t>118</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157</w:t>
            </w:r>
          </w:p>
        </w:tc>
        <w:tc>
          <w:tcPr>
            <w:tcW w:w="2127" w:type="dxa"/>
          </w:tcPr>
          <w:p>
            <w:pPr>
              <w:pStyle w:val="TableParagraph"/>
              <w:spacing w:line="258" w:lineRule="exact"/>
              <w:ind w:left="109"/>
              <w:jc w:val="left"/>
              <w:rPr>
                <w:sz w:val="24"/>
              </w:rPr>
            </w:pPr>
            <w:r>
              <w:rPr>
                <w:sz w:val="24"/>
              </w:rPr>
              <w:t>МБДОУ № </w:t>
            </w:r>
            <w:r>
              <w:rPr>
                <w:spacing w:val="-5"/>
                <w:sz w:val="24"/>
              </w:rPr>
              <w:t>95</w:t>
            </w:r>
          </w:p>
        </w:tc>
        <w:tc>
          <w:tcPr>
            <w:tcW w:w="898" w:type="dxa"/>
          </w:tcPr>
          <w:p>
            <w:pPr>
              <w:pStyle w:val="TableParagraph"/>
              <w:spacing w:line="258" w:lineRule="exact"/>
              <w:ind w:left="12"/>
              <w:rPr>
                <w:sz w:val="24"/>
              </w:rPr>
            </w:pPr>
            <w:r>
              <w:rPr>
                <w:spacing w:val="-5"/>
                <w:sz w:val="24"/>
              </w:rPr>
              <w:t>ДОУ</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161</w:t>
            </w:r>
          </w:p>
        </w:tc>
        <w:tc>
          <w:tcPr>
            <w:tcW w:w="970" w:type="dxa"/>
          </w:tcPr>
          <w:p>
            <w:pPr>
              <w:pStyle w:val="TableParagraph"/>
              <w:spacing w:line="258" w:lineRule="exact"/>
              <w:ind w:right="354"/>
              <w:jc w:val="right"/>
              <w:rPr>
                <w:sz w:val="24"/>
              </w:rPr>
            </w:pPr>
            <w:r>
              <w:rPr>
                <w:spacing w:val="-5"/>
                <w:sz w:val="24"/>
              </w:rPr>
              <w:t>64</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5"/>
                <w:sz w:val="24"/>
              </w:rPr>
              <w:t>158</w:t>
            </w:r>
          </w:p>
        </w:tc>
        <w:tc>
          <w:tcPr>
            <w:tcW w:w="2127" w:type="dxa"/>
          </w:tcPr>
          <w:p>
            <w:pPr>
              <w:pStyle w:val="TableParagraph"/>
              <w:spacing w:line="271" w:lineRule="exact"/>
              <w:ind w:left="109"/>
              <w:jc w:val="left"/>
              <w:rPr>
                <w:sz w:val="24"/>
              </w:rPr>
            </w:pPr>
            <w:r>
              <w:rPr>
                <w:sz w:val="24"/>
              </w:rPr>
              <w:t>МАОУ</w:t>
            </w:r>
            <w:r>
              <w:rPr>
                <w:spacing w:val="-2"/>
                <w:sz w:val="24"/>
              </w:rPr>
              <w:t> Гимназия</w:t>
            </w:r>
          </w:p>
          <w:p>
            <w:pPr>
              <w:pStyle w:val="TableParagraph"/>
              <w:spacing w:line="260" w:lineRule="exact"/>
              <w:ind w:left="109"/>
              <w:jc w:val="left"/>
              <w:rPr>
                <w:sz w:val="24"/>
              </w:rPr>
            </w:pPr>
            <w:r>
              <w:rPr>
                <w:sz w:val="24"/>
              </w:rPr>
              <w:t>№ </w:t>
            </w:r>
            <w:r>
              <w:rPr>
                <w:spacing w:val="-10"/>
                <w:sz w:val="24"/>
              </w:rPr>
              <w:t>8</w:t>
            </w:r>
          </w:p>
        </w:tc>
        <w:tc>
          <w:tcPr>
            <w:tcW w:w="898" w:type="dxa"/>
          </w:tcPr>
          <w:p>
            <w:pPr>
              <w:pStyle w:val="TableParagraph"/>
              <w:spacing w:before="131"/>
              <w:ind w:left="12"/>
              <w:rPr>
                <w:sz w:val="24"/>
              </w:rPr>
            </w:pPr>
            <w:r>
              <w:rPr>
                <w:spacing w:val="-5"/>
                <w:sz w:val="24"/>
              </w:rPr>
              <w:t>ОО</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1"/>
              <w:ind w:left="10" w:right="1"/>
              <w:rPr>
                <w:sz w:val="24"/>
              </w:rPr>
            </w:pPr>
            <w:r>
              <w:rPr>
                <w:spacing w:val="-4"/>
                <w:sz w:val="24"/>
              </w:rPr>
              <w:t>1568</w:t>
            </w:r>
          </w:p>
        </w:tc>
        <w:tc>
          <w:tcPr>
            <w:tcW w:w="970" w:type="dxa"/>
          </w:tcPr>
          <w:p>
            <w:pPr>
              <w:pStyle w:val="TableParagraph"/>
              <w:spacing w:before="131"/>
              <w:ind w:right="294"/>
              <w:jc w:val="right"/>
              <w:rPr>
                <w:sz w:val="24"/>
              </w:rPr>
            </w:pPr>
            <w:r>
              <w:rPr>
                <w:spacing w:val="-5"/>
                <w:sz w:val="24"/>
              </w:rPr>
              <w:t>600</w:t>
            </w:r>
          </w:p>
        </w:tc>
        <w:tc>
          <w:tcPr>
            <w:tcW w:w="836" w:type="dxa"/>
          </w:tcPr>
          <w:p>
            <w:pPr>
              <w:pStyle w:val="TableParagraph"/>
              <w:spacing w:before="131"/>
              <w:rPr>
                <w:sz w:val="24"/>
              </w:rPr>
            </w:pPr>
            <w:r>
              <w:rPr>
                <w:spacing w:val="-2"/>
                <w:sz w:val="24"/>
              </w:rPr>
              <w:t>38,3%</w:t>
            </w:r>
          </w:p>
        </w:tc>
      </w:tr>
      <w:tr>
        <w:trPr>
          <w:trHeight w:val="551" w:hRule="atLeast"/>
        </w:trPr>
        <w:tc>
          <w:tcPr>
            <w:tcW w:w="682" w:type="dxa"/>
          </w:tcPr>
          <w:p>
            <w:pPr>
              <w:pStyle w:val="TableParagraph"/>
              <w:spacing w:before="135"/>
              <w:ind w:left="15" w:right="1"/>
              <w:rPr>
                <w:sz w:val="24"/>
              </w:rPr>
            </w:pPr>
            <w:r>
              <w:rPr>
                <w:spacing w:val="-5"/>
                <w:sz w:val="24"/>
              </w:rPr>
              <w:t>159</w:t>
            </w:r>
          </w:p>
        </w:tc>
        <w:tc>
          <w:tcPr>
            <w:tcW w:w="2127" w:type="dxa"/>
          </w:tcPr>
          <w:p>
            <w:pPr>
              <w:pStyle w:val="TableParagraph"/>
              <w:spacing w:line="271" w:lineRule="exact"/>
              <w:ind w:left="109"/>
              <w:jc w:val="left"/>
              <w:rPr>
                <w:sz w:val="24"/>
              </w:rPr>
            </w:pPr>
            <w:r>
              <w:rPr>
                <w:sz w:val="24"/>
              </w:rPr>
              <w:t>МАОУ</w:t>
            </w:r>
            <w:r>
              <w:rPr>
                <w:spacing w:val="-2"/>
                <w:sz w:val="24"/>
              </w:rPr>
              <w:t> Гимназия</w:t>
            </w:r>
          </w:p>
          <w:p>
            <w:pPr>
              <w:pStyle w:val="TableParagraph"/>
              <w:spacing w:line="260" w:lineRule="exact"/>
              <w:ind w:left="109"/>
              <w:jc w:val="left"/>
              <w:rPr>
                <w:sz w:val="24"/>
              </w:rPr>
            </w:pPr>
            <w:r>
              <w:rPr>
                <w:sz w:val="24"/>
              </w:rPr>
              <w:t>№ </w:t>
            </w:r>
            <w:r>
              <w:rPr>
                <w:spacing w:val="-10"/>
                <w:sz w:val="24"/>
              </w:rPr>
              <w:t>9</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4"/>
                <w:sz w:val="24"/>
              </w:rPr>
              <w:t>2025</w:t>
            </w:r>
          </w:p>
        </w:tc>
        <w:tc>
          <w:tcPr>
            <w:tcW w:w="970" w:type="dxa"/>
          </w:tcPr>
          <w:p>
            <w:pPr>
              <w:pStyle w:val="TableParagraph"/>
              <w:spacing w:before="135"/>
              <w:ind w:right="294"/>
              <w:jc w:val="right"/>
              <w:rPr>
                <w:sz w:val="24"/>
              </w:rPr>
            </w:pPr>
            <w:r>
              <w:rPr>
                <w:spacing w:val="-5"/>
                <w:sz w:val="24"/>
              </w:rPr>
              <w:t>600</w:t>
            </w:r>
          </w:p>
        </w:tc>
        <w:tc>
          <w:tcPr>
            <w:tcW w:w="836" w:type="dxa"/>
          </w:tcPr>
          <w:p>
            <w:pPr>
              <w:pStyle w:val="TableParagraph"/>
              <w:spacing w:before="135"/>
              <w:rPr>
                <w:sz w:val="24"/>
              </w:rPr>
            </w:pPr>
            <w:r>
              <w:rPr>
                <w:spacing w:val="-2"/>
                <w:sz w:val="24"/>
              </w:rPr>
              <w:t>29,6%</w:t>
            </w:r>
          </w:p>
        </w:tc>
      </w:tr>
      <w:tr>
        <w:trPr>
          <w:trHeight w:val="551" w:hRule="atLeast"/>
        </w:trPr>
        <w:tc>
          <w:tcPr>
            <w:tcW w:w="682" w:type="dxa"/>
          </w:tcPr>
          <w:p>
            <w:pPr>
              <w:pStyle w:val="TableParagraph"/>
              <w:spacing w:before="135"/>
              <w:ind w:left="15" w:right="1"/>
              <w:rPr>
                <w:sz w:val="24"/>
              </w:rPr>
            </w:pPr>
            <w:r>
              <w:rPr>
                <w:spacing w:val="-5"/>
                <w:sz w:val="24"/>
              </w:rPr>
              <w:t>160</w:t>
            </w:r>
          </w:p>
        </w:tc>
        <w:tc>
          <w:tcPr>
            <w:tcW w:w="2127" w:type="dxa"/>
          </w:tcPr>
          <w:p>
            <w:pPr>
              <w:pStyle w:val="TableParagraph"/>
              <w:spacing w:line="274" w:lineRule="exact"/>
              <w:ind w:left="109" w:right="204"/>
              <w:jc w:val="left"/>
              <w:rPr>
                <w:sz w:val="24"/>
              </w:rPr>
            </w:pPr>
            <w:r>
              <w:rPr>
                <w:sz w:val="24"/>
              </w:rPr>
              <w:t>МАОУ</w:t>
            </w:r>
            <w:r>
              <w:rPr>
                <w:spacing w:val="-15"/>
                <w:sz w:val="24"/>
              </w:rPr>
              <w:t> </w:t>
            </w:r>
            <w:r>
              <w:rPr>
                <w:sz w:val="24"/>
              </w:rPr>
              <w:t>Лицей</w:t>
            </w:r>
            <w:r>
              <w:rPr>
                <w:spacing w:val="-15"/>
                <w:sz w:val="24"/>
              </w:rPr>
              <w:t> </w:t>
            </w:r>
            <w:r>
              <w:rPr>
                <w:sz w:val="24"/>
              </w:rPr>
              <w:t>№ </w:t>
            </w:r>
            <w:r>
              <w:rPr>
                <w:spacing w:val="-6"/>
                <w:sz w:val="24"/>
              </w:rPr>
              <w:t>28</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4"/>
                <w:sz w:val="24"/>
              </w:rPr>
              <w:t>1049</w:t>
            </w:r>
          </w:p>
        </w:tc>
        <w:tc>
          <w:tcPr>
            <w:tcW w:w="970" w:type="dxa"/>
          </w:tcPr>
          <w:p>
            <w:pPr>
              <w:pStyle w:val="TableParagraph"/>
              <w:spacing w:before="135"/>
              <w:ind w:right="294"/>
              <w:jc w:val="right"/>
              <w:rPr>
                <w:sz w:val="24"/>
              </w:rPr>
            </w:pPr>
            <w:r>
              <w:rPr>
                <w:spacing w:val="-5"/>
                <w:sz w:val="24"/>
              </w:rPr>
              <w:t>420</w:t>
            </w:r>
          </w:p>
        </w:tc>
        <w:tc>
          <w:tcPr>
            <w:tcW w:w="836" w:type="dxa"/>
          </w:tcPr>
          <w:p>
            <w:pPr>
              <w:pStyle w:val="TableParagraph"/>
              <w:spacing w:before="135"/>
              <w:rPr>
                <w:sz w:val="24"/>
              </w:rPr>
            </w:pPr>
            <w:r>
              <w:rPr>
                <w:spacing w:val="-2"/>
                <w:sz w:val="24"/>
              </w:rPr>
              <w:t>40,0%</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161</w:t>
            </w:r>
          </w:p>
        </w:tc>
        <w:tc>
          <w:tcPr>
            <w:tcW w:w="2127" w:type="dxa"/>
          </w:tcPr>
          <w:p>
            <w:pPr>
              <w:pStyle w:val="TableParagraph"/>
              <w:spacing w:line="237" w:lineRule="auto"/>
              <w:ind w:left="109" w:right="204"/>
              <w:jc w:val="left"/>
              <w:rPr>
                <w:sz w:val="24"/>
              </w:rPr>
            </w:pPr>
            <w:r>
              <w:rPr>
                <w:sz w:val="24"/>
              </w:rPr>
              <w:t>МАОУ Лицей №</w:t>
            </w:r>
            <w:r>
              <w:rPr>
                <w:spacing w:val="40"/>
                <w:sz w:val="24"/>
              </w:rPr>
              <w:t> </w:t>
            </w:r>
            <w:r>
              <w:rPr>
                <w:sz w:val="24"/>
              </w:rPr>
              <w:t>7 имени Героя</w:t>
            </w:r>
          </w:p>
          <w:p>
            <w:pPr>
              <w:pStyle w:val="TableParagraph"/>
              <w:spacing w:line="274" w:lineRule="exact"/>
              <w:ind w:left="109" w:right="115"/>
              <w:jc w:val="left"/>
              <w:rPr>
                <w:sz w:val="24"/>
              </w:rPr>
            </w:pPr>
            <w:r>
              <w:rPr>
                <w:sz w:val="24"/>
              </w:rPr>
              <w:t>Советского</w:t>
            </w:r>
            <w:r>
              <w:rPr>
                <w:spacing w:val="-15"/>
                <w:sz w:val="24"/>
              </w:rPr>
              <w:t> </w:t>
            </w:r>
            <w:r>
              <w:rPr>
                <w:sz w:val="24"/>
              </w:rPr>
              <w:t>Союза Б.К. Чернышева</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line="242" w:lineRule="auto" w:before="270"/>
              <w:ind w:left="892" w:hanging="677"/>
              <w:jc w:val="left"/>
              <w:rPr>
                <w:sz w:val="24"/>
              </w:rPr>
            </w:pPr>
            <w:r>
              <w:rPr>
                <w:spacing w:val="-2"/>
                <w:sz w:val="24"/>
              </w:rPr>
              <w:t>Железнодорожный 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2224</w:t>
            </w:r>
          </w:p>
        </w:tc>
        <w:tc>
          <w:tcPr>
            <w:tcW w:w="970" w:type="dxa"/>
          </w:tcPr>
          <w:p>
            <w:pPr>
              <w:pStyle w:val="TableParagraph"/>
              <w:spacing w:before="133"/>
              <w:jc w:val="left"/>
              <w:rPr>
                <w:sz w:val="24"/>
              </w:rPr>
            </w:pPr>
          </w:p>
          <w:p>
            <w:pPr>
              <w:pStyle w:val="TableParagraph"/>
              <w:ind w:right="294"/>
              <w:jc w:val="right"/>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27,0%</w:t>
            </w:r>
          </w:p>
        </w:tc>
      </w:tr>
      <w:tr>
        <w:trPr>
          <w:trHeight w:val="551" w:hRule="atLeast"/>
        </w:trPr>
        <w:tc>
          <w:tcPr>
            <w:tcW w:w="682" w:type="dxa"/>
          </w:tcPr>
          <w:p>
            <w:pPr>
              <w:pStyle w:val="TableParagraph"/>
              <w:spacing w:before="135"/>
              <w:ind w:left="15" w:right="1"/>
              <w:rPr>
                <w:sz w:val="24"/>
              </w:rPr>
            </w:pPr>
            <w:r>
              <w:rPr>
                <w:spacing w:val="-5"/>
                <w:sz w:val="24"/>
              </w:rPr>
              <w:t>162</w:t>
            </w:r>
          </w:p>
        </w:tc>
        <w:tc>
          <w:tcPr>
            <w:tcW w:w="2127" w:type="dxa"/>
          </w:tcPr>
          <w:p>
            <w:pPr>
              <w:pStyle w:val="TableParagraph"/>
              <w:spacing w:before="135"/>
              <w:ind w:left="109"/>
              <w:jc w:val="left"/>
              <w:rPr>
                <w:sz w:val="24"/>
              </w:rPr>
            </w:pPr>
            <w:r>
              <w:rPr>
                <w:sz w:val="24"/>
              </w:rPr>
              <w:t>МАОУ СШ № </w:t>
            </w:r>
            <w:r>
              <w:rPr>
                <w:spacing w:val="-5"/>
                <w:sz w:val="24"/>
              </w:rPr>
              <w:t>12</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4"/>
                <w:sz w:val="24"/>
              </w:rPr>
              <w:t>1190</w:t>
            </w:r>
          </w:p>
        </w:tc>
        <w:tc>
          <w:tcPr>
            <w:tcW w:w="970" w:type="dxa"/>
          </w:tcPr>
          <w:p>
            <w:pPr>
              <w:pStyle w:val="TableParagraph"/>
              <w:spacing w:before="135"/>
              <w:ind w:right="294"/>
              <w:jc w:val="right"/>
              <w:rPr>
                <w:sz w:val="24"/>
              </w:rPr>
            </w:pPr>
            <w:r>
              <w:rPr>
                <w:spacing w:val="-5"/>
                <w:sz w:val="24"/>
              </w:rPr>
              <w:t>476</w:t>
            </w:r>
          </w:p>
        </w:tc>
        <w:tc>
          <w:tcPr>
            <w:tcW w:w="836" w:type="dxa"/>
          </w:tcPr>
          <w:p>
            <w:pPr>
              <w:pStyle w:val="TableParagraph"/>
              <w:spacing w:before="135"/>
              <w:rPr>
                <w:sz w:val="24"/>
              </w:rPr>
            </w:pPr>
            <w:r>
              <w:rPr>
                <w:spacing w:val="-2"/>
                <w:sz w:val="24"/>
              </w:rPr>
              <w:t>40,0%</w:t>
            </w:r>
          </w:p>
        </w:tc>
      </w:tr>
      <w:tr>
        <w:trPr>
          <w:trHeight w:val="830" w:hRule="atLeast"/>
        </w:trPr>
        <w:tc>
          <w:tcPr>
            <w:tcW w:w="682" w:type="dxa"/>
          </w:tcPr>
          <w:p>
            <w:pPr>
              <w:pStyle w:val="TableParagraph"/>
              <w:spacing w:before="275"/>
              <w:ind w:left="15" w:right="1"/>
              <w:rPr>
                <w:sz w:val="24"/>
              </w:rPr>
            </w:pPr>
            <w:r>
              <w:rPr>
                <w:spacing w:val="-5"/>
                <w:sz w:val="24"/>
              </w:rPr>
              <w:t>163</w:t>
            </w:r>
          </w:p>
        </w:tc>
        <w:tc>
          <w:tcPr>
            <w:tcW w:w="2127" w:type="dxa"/>
          </w:tcPr>
          <w:p>
            <w:pPr>
              <w:pStyle w:val="TableParagraph"/>
              <w:spacing w:line="273" w:lineRule="exact"/>
              <w:ind w:left="109"/>
              <w:jc w:val="left"/>
              <w:rPr>
                <w:sz w:val="24"/>
              </w:rPr>
            </w:pPr>
            <w:r>
              <w:rPr>
                <w:sz w:val="24"/>
              </w:rPr>
              <w:t>МАОУ СШ № </w:t>
            </w:r>
            <w:r>
              <w:rPr>
                <w:spacing w:val="-5"/>
                <w:sz w:val="24"/>
              </w:rPr>
              <w:t>19</w:t>
            </w:r>
          </w:p>
          <w:p>
            <w:pPr>
              <w:pStyle w:val="TableParagraph"/>
              <w:spacing w:line="274" w:lineRule="exact"/>
              <w:ind w:left="109"/>
              <w:jc w:val="left"/>
              <w:rPr>
                <w:sz w:val="24"/>
              </w:rPr>
            </w:pPr>
            <w:r>
              <w:rPr>
                <w:sz w:val="24"/>
              </w:rPr>
              <w:t>имени А.В. </w:t>
            </w:r>
            <w:r>
              <w:rPr>
                <w:spacing w:val="-2"/>
                <w:sz w:val="24"/>
              </w:rPr>
              <w:t>Седельникова</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line="237" w:lineRule="auto" w:before="138"/>
              <w:ind w:left="892" w:hanging="677"/>
              <w:jc w:val="left"/>
              <w:rPr>
                <w:sz w:val="24"/>
              </w:rPr>
            </w:pPr>
            <w:r>
              <w:rPr>
                <w:spacing w:val="-2"/>
                <w:sz w:val="24"/>
              </w:rPr>
              <w:t>Железнодорожный район</w:t>
            </w:r>
          </w:p>
        </w:tc>
        <w:tc>
          <w:tcPr>
            <w:tcW w:w="1450" w:type="dxa"/>
          </w:tcPr>
          <w:p>
            <w:pPr>
              <w:pStyle w:val="TableParagraph"/>
              <w:spacing w:before="275"/>
              <w:ind w:left="10" w:right="1"/>
              <w:rPr>
                <w:sz w:val="24"/>
              </w:rPr>
            </w:pPr>
            <w:r>
              <w:rPr>
                <w:spacing w:val="-4"/>
                <w:sz w:val="24"/>
              </w:rPr>
              <w:t>1656</w:t>
            </w:r>
          </w:p>
        </w:tc>
        <w:tc>
          <w:tcPr>
            <w:tcW w:w="970" w:type="dxa"/>
          </w:tcPr>
          <w:p>
            <w:pPr>
              <w:pStyle w:val="TableParagraph"/>
              <w:spacing w:before="275"/>
              <w:ind w:right="294"/>
              <w:jc w:val="right"/>
              <w:rPr>
                <w:sz w:val="24"/>
              </w:rPr>
            </w:pPr>
            <w:r>
              <w:rPr>
                <w:spacing w:val="-5"/>
                <w:sz w:val="24"/>
              </w:rPr>
              <w:t>600</w:t>
            </w:r>
          </w:p>
        </w:tc>
        <w:tc>
          <w:tcPr>
            <w:tcW w:w="836" w:type="dxa"/>
          </w:tcPr>
          <w:p>
            <w:pPr>
              <w:pStyle w:val="TableParagraph"/>
              <w:spacing w:before="275"/>
              <w:rPr>
                <w:sz w:val="24"/>
              </w:rPr>
            </w:pPr>
            <w:r>
              <w:rPr>
                <w:spacing w:val="-2"/>
                <w:sz w:val="24"/>
              </w:rPr>
              <w:t>36,2%</w:t>
            </w:r>
          </w:p>
        </w:tc>
      </w:tr>
      <w:tr>
        <w:trPr>
          <w:trHeight w:val="551" w:hRule="atLeast"/>
        </w:trPr>
        <w:tc>
          <w:tcPr>
            <w:tcW w:w="682" w:type="dxa"/>
          </w:tcPr>
          <w:p>
            <w:pPr>
              <w:pStyle w:val="TableParagraph"/>
              <w:spacing w:before="131"/>
              <w:ind w:left="15" w:right="1"/>
              <w:rPr>
                <w:sz w:val="24"/>
              </w:rPr>
            </w:pPr>
            <w:r>
              <w:rPr>
                <w:spacing w:val="-5"/>
                <w:sz w:val="24"/>
              </w:rPr>
              <w:t>164</w:t>
            </w:r>
          </w:p>
        </w:tc>
        <w:tc>
          <w:tcPr>
            <w:tcW w:w="2127" w:type="dxa"/>
          </w:tcPr>
          <w:p>
            <w:pPr>
              <w:pStyle w:val="TableParagraph"/>
              <w:spacing w:before="131"/>
              <w:ind w:left="109"/>
              <w:jc w:val="left"/>
              <w:rPr>
                <w:sz w:val="24"/>
              </w:rPr>
            </w:pPr>
            <w:r>
              <w:rPr>
                <w:sz w:val="24"/>
              </w:rPr>
              <w:t>МАОУ СШ № </w:t>
            </w:r>
            <w:r>
              <w:rPr>
                <w:spacing w:val="-5"/>
                <w:sz w:val="24"/>
              </w:rPr>
              <w:t>32</w:t>
            </w:r>
          </w:p>
        </w:tc>
        <w:tc>
          <w:tcPr>
            <w:tcW w:w="898" w:type="dxa"/>
          </w:tcPr>
          <w:p>
            <w:pPr>
              <w:pStyle w:val="TableParagraph"/>
              <w:spacing w:before="131"/>
              <w:ind w:left="12"/>
              <w:rPr>
                <w:sz w:val="24"/>
              </w:rPr>
            </w:pPr>
            <w:r>
              <w:rPr>
                <w:spacing w:val="-5"/>
                <w:sz w:val="24"/>
              </w:rPr>
              <w:t>ОО</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1"/>
              <w:ind w:left="10" w:right="1"/>
              <w:rPr>
                <w:sz w:val="24"/>
              </w:rPr>
            </w:pPr>
            <w:r>
              <w:rPr>
                <w:spacing w:val="-4"/>
                <w:sz w:val="24"/>
              </w:rPr>
              <w:t>1366</w:t>
            </w:r>
          </w:p>
        </w:tc>
        <w:tc>
          <w:tcPr>
            <w:tcW w:w="970" w:type="dxa"/>
          </w:tcPr>
          <w:p>
            <w:pPr>
              <w:pStyle w:val="TableParagraph"/>
              <w:spacing w:before="131"/>
              <w:ind w:right="294"/>
              <w:jc w:val="right"/>
              <w:rPr>
                <w:sz w:val="24"/>
              </w:rPr>
            </w:pPr>
            <w:r>
              <w:rPr>
                <w:spacing w:val="-5"/>
                <w:sz w:val="24"/>
              </w:rPr>
              <w:t>600</w:t>
            </w:r>
          </w:p>
        </w:tc>
        <w:tc>
          <w:tcPr>
            <w:tcW w:w="836" w:type="dxa"/>
          </w:tcPr>
          <w:p>
            <w:pPr>
              <w:pStyle w:val="TableParagraph"/>
              <w:spacing w:before="131"/>
              <w:rPr>
                <w:sz w:val="24"/>
              </w:rPr>
            </w:pPr>
            <w:r>
              <w:rPr>
                <w:spacing w:val="-2"/>
                <w:sz w:val="24"/>
              </w:rPr>
              <w:t>43,9%</w:t>
            </w:r>
          </w:p>
        </w:tc>
      </w:tr>
      <w:tr>
        <w:trPr>
          <w:trHeight w:val="825" w:hRule="atLeast"/>
        </w:trPr>
        <w:tc>
          <w:tcPr>
            <w:tcW w:w="682" w:type="dxa"/>
          </w:tcPr>
          <w:p>
            <w:pPr>
              <w:pStyle w:val="TableParagraph"/>
              <w:spacing w:before="270"/>
              <w:ind w:left="15" w:right="1"/>
              <w:rPr>
                <w:sz w:val="24"/>
              </w:rPr>
            </w:pPr>
            <w:r>
              <w:rPr>
                <w:spacing w:val="-5"/>
                <w:sz w:val="24"/>
              </w:rPr>
              <w:t>165</w:t>
            </w:r>
          </w:p>
        </w:tc>
        <w:tc>
          <w:tcPr>
            <w:tcW w:w="2127" w:type="dxa"/>
          </w:tcPr>
          <w:p>
            <w:pPr>
              <w:pStyle w:val="TableParagraph"/>
              <w:spacing w:line="271" w:lineRule="exact"/>
              <w:ind w:left="109"/>
              <w:jc w:val="left"/>
              <w:rPr>
                <w:sz w:val="24"/>
              </w:rPr>
            </w:pPr>
            <w:r>
              <w:rPr>
                <w:spacing w:val="-4"/>
                <w:sz w:val="24"/>
              </w:rPr>
              <w:t>МБОУ</w:t>
            </w:r>
          </w:p>
          <w:p>
            <w:pPr>
              <w:pStyle w:val="TableParagraph"/>
              <w:spacing w:line="278" w:lineRule="exact"/>
              <w:ind w:left="109" w:right="353"/>
              <w:jc w:val="left"/>
              <w:rPr>
                <w:sz w:val="24"/>
              </w:rPr>
            </w:pPr>
            <w:r>
              <w:rPr>
                <w:sz w:val="24"/>
              </w:rPr>
              <w:t>Прогимназия</w:t>
            </w:r>
            <w:r>
              <w:rPr>
                <w:spacing w:val="-15"/>
                <w:sz w:val="24"/>
              </w:rPr>
              <w:t> </w:t>
            </w:r>
            <w:r>
              <w:rPr>
                <w:sz w:val="24"/>
              </w:rPr>
              <w:t>№ </w:t>
            </w:r>
            <w:r>
              <w:rPr>
                <w:spacing w:val="-4"/>
                <w:sz w:val="24"/>
              </w:rPr>
              <w:t>131</w:t>
            </w:r>
          </w:p>
        </w:tc>
        <w:tc>
          <w:tcPr>
            <w:tcW w:w="898" w:type="dxa"/>
          </w:tcPr>
          <w:p>
            <w:pPr>
              <w:pStyle w:val="TableParagraph"/>
              <w:spacing w:before="270"/>
              <w:ind w:left="12"/>
              <w:rPr>
                <w:sz w:val="24"/>
              </w:rPr>
            </w:pPr>
            <w:r>
              <w:rPr>
                <w:spacing w:val="-5"/>
                <w:sz w:val="24"/>
              </w:rPr>
              <w:t>ОО</w:t>
            </w:r>
          </w:p>
        </w:tc>
        <w:tc>
          <w:tcPr>
            <w:tcW w:w="2386" w:type="dxa"/>
          </w:tcPr>
          <w:p>
            <w:pPr>
              <w:pStyle w:val="TableParagraph"/>
              <w:spacing w:line="242" w:lineRule="auto" w:before="131"/>
              <w:ind w:left="892" w:hanging="677"/>
              <w:jc w:val="left"/>
              <w:rPr>
                <w:sz w:val="24"/>
              </w:rPr>
            </w:pPr>
            <w:r>
              <w:rPr>
                <w:spacing w:val="-2"/>
                <w:sz w:val="24"/>
              </w:rPr>
              <w:t>Железнодорожный район</w:t>
            </w:r>
          </w:p>
        </w:tc>
        <w:tc>
          <w:tcPr>
            <w:tcW w:w="1450" w:type="dxa"/>
          </w:tcPr>
          <w:p>
            <w:pPr>
              <w:pStyle w:val="TableParagraph"/>
              <w:spacing w:before="270"/>
              <w:ind w:left="10" w:right="1"/>
              <w:rPr>
                <w:sz w:val="24"/>
              </w:rPr>
            </w:pPr>
            <w:r>
              <w:rPr>
                <w:spacing w:val="-5"/>
                <w:sz w:val="24"/>
              </w:rPr>
              <w:t>241</w:t>
            </w:r>
          </w:p>
        </w:tc>
        <w:tc>
          <w:tcPr>
            <w:tcW w:w="970" w:type="dxa"/>
          </w:tcPr>
          <w:p>
            <w:pPr>
              <w:pStyle w:val="TableParagraph"/>
              <w:spacing w:before="270"/>
              <w:ind w:right="294"/>
              <w:jc w:val="right"/>
              <w:rPr>
                <w:sz w:val="24"/>
              </w:rPr>
            </w:pPr>
            <w:r>
              <w:rPr>
                <w:spacing w:val="-5"/>
                <w:sz w:val="24"/>
              </w:rPr>
              <w:t>134</w:t>
            </w:r>
          </w:p>
        </w:tc>
        <w:tc>
          <w:tcPr>
            <w:tcW w:w="836" w:type="dxa"/>
          </w:tcPr>
          <w:p>
            <w:pPr>
              <w:pStyle w:val="TableParagraph"/>
              <w:spacing w:before="270"/>
              <w:rPr>
                <w:sz w:val="24"/>
              </w:rPr>
            </w:pPr>
            <w:r>
              <w:rPr>
                <w:spacing w:val="-2"/>
                <w:sz w:val="24"/>
              </w:rPr>
              <w:t>55,6%</w:t>
            </w:r>
          </w:p>
        </w:tc>
      </w:tr>
      <w:tr>
        <w:trPr>
          <w:trHeight w:val="549" w:hRule="atLeast"/>
        </w:trPr>
        <w:tc>
          <w:tcPr>
            <w:tcW w:w="682" w:type="dxa"/>
          </w:tcPr>
          <w:p>
            <w:pPr>
              <w:pStyle w:val="TableParagraph"/>
              <w:spacing w:before="133"/>
              <w:ind w:left="15" w:right="1"/>
              <w:rPr>
                <w:sz w:val="24"/>
              </w:rPr>
            </w:pPr>
            <w:r>
              <w:rPr>
                <w:spacing w:val="-5"/>
                <w:sz w:val="24"/>
              </w:rPr>
              <w:t>166</w:t>
            </w:r>
          </w:p>
        </w:tc>
        <w:tc>
          <w:tcPr>
            <w:tcW w:w="2127" w:type="dxa"/>
          </w:tcPr>
          <w:p>
            <w:pPr>
              <w:pStyle w:val="TableParagraph"/>
              <w:spacing w:line="270" w:lineRule="exact"/>
              <w:ind w:left="109"/>
              <w:jc w:val="left"/>
              <w:rPr>
                <w:sz w:val="24"/>
              </w:rPr>
            </w:pPr>
            <w:r>
              <w:rPr>
                <w:sz w:val="24"/>
              </w:rPr>
              <w:t>МАБОУ СШ </w:t>
            </w:r>
            <w:r>
              <w:rPr>
                <w:spacing w:val="-10"/>
                <w:sz w:val="24"/>
              </w:rPr>
              <w:t>№</w:t>
            </w:r>
          </w:p>
          <w:p>
            <w:pPr>
              <w:pStyle w:val="TableParagraph"/>
              <w:spacing w:line="257" w:lineRule="exact" w:before="2"/>
              <w:ind w:left="109"/>
              <w:jc w:val="left"/>
              <w:rPr>
                <w:sz w:val="24"/>
              </w:rPr>
            </w:pPr>
            <w:r>
              <w:rPr>
                <w:spacing w:val="-5"/>
                <w:sz w:val="24"/>
              </w:rPr>
              <w:t>46</w:t>
            </w:r>
          </w:p>
        </w:tc>
        <w:tc>
          <w:tcPr>
            <w:tcW w:w="898" w:type="dxa"/>
          </w:tcPr>
          <w:p>
            <w:pPr>
              <w:pStyle w:val="TableParagraph"/>
              <w:spacing w:before="133"/>
              <w:ind w:left="12"/>
              <w:rPr>
                <w:sz w:val="24"/>
              </w:rPr>
            </w:pPr>
            <w:r>
              <w:rPr>
                <w:spacing w:val="-5"/>
                <w:sz w:val="24"/>
              </w:rPr>
              <w:t>ОО</w:t>
            </w:r>
          </w:p>
        </w:tc>
        <w:tc>
          <w:tcPr>
            <w:tcW w:w="2386" w:type="dxa"/>
          </w:tcPr>
          <w:p>
            <w:pPr>
              <w:pStyle w:val="TableParagraph"/>
              <w:spacing w:before="133"/>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3"/>
              <w:ind w:left="10" w:right="1"/>
              <w:rPr>
                <w:sz w:val="24"/>
              </w:rPr>
            </w:pPr>
            <w:r>
              <w:rPr>
                <w:spacing w:val="-4"/>
                <w:sz w:val="24"/>
              </w:rPr>
              <w:t>1382</w:t>
            </w:r>
          </w:p>
        </w:tc>
        <w:tc>
          <w:tcPr>
            <w:tcW w:w="970" w:type="dxa"/>
          </w:tcPr>
          <w:p>
            <w:pPr>
              <w:pStyle w:val="TableParagraph"/>
              <w:spacing w:before="133"/>
              <w:ind w:right="294"/>
              <w:jc w:val="right"/>
              <w:rPr>
                <w:sz w:val="24"/>
              </w:rPr>
            </w:pPr>
            <w:r>
              <w:rPr>
                <w:spacing w:val="-5"/>
                <w:sz w:val="24"/>
              </w:rPr>
              <w:t>553</w:t>
            </w:r>
          </w:p>
        </w:tc>
        <w:tc>
          <w:tcPr>
            <w:tcW w:w="836" w:type="dxa"/>
          </w:tcPr>
          <w:p>
            <w:pPr>
              <w:pStyle w:val="TableParagraph"/>
              <w:spacing w:before="133"/>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167</w:t>
            </w:r>
          </w:p>
        </w:tc>
        <w:tc>
          <w:tcPr>
            <w:tcW w:w="2127" w:type="dxa"/>
          </w:tcPr>
          <w:p>
            <w:pPr>
              <w:pStyle w:val="TableParagraph"/>
              <w:spacing w:line="273" w:lineRule="exact"/>
              <w:ind w:left="109"/>
              <w:jc w:val="left"/>
              <w:rPr>
                <w:sz w:val="24"/>
              </w:rPr>
            </w:pPr>
            <w:r>
              <w:rPr>
                <w:sz w:val="24"/>
              </w:rPr>
              <w:t>МАОУ</w:t>
            </w:r>
            <w:r>
              <w:rPr>
                <w:spacing w:val="-2"/>
                <w:sz w:val="24"/>
              </w:rPr>
              <w:t> Гимназия</w:t>
            </w:r>
          </w:p>
          <w:p>
            <w:pPr>
              <w:pStyle w:val="TableParagraph"/>
              <w:spacing w:line="257" w:lineRule="exact" w:before="2"/>
              <w:ind w:left="109"/>
              <w:jc w:val="left"/>
              <w:rPr>
                <w:sz w:val="24"/>
              </w:rPr>
            </w:pPr>
            <w:r>
              <w:rPr>
                <w:sz w:val="24"/>
              </w:rPr>
              <w:t>№ </w:t>
            </w:r>
            <w:r>
              <w:rPr>
                <w:spacing w:val="-5"/>
                <w:sz w:val="24"/>
              </w:rPr>
              <w:t>10</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4"/>
                <w:sz w:val="24"/>
              </w:rPr>
              <w:t>1391</w:t>
            </w:r>
          </w:p>
        </w:tc>
        <w:tc>
          <w:tcPr>
            <w:tcW w:w="970" w:type="dxa"/>
          </w:tcPr>
          <w:p>
            <w:pPr>
              <w:pStyle w:val="TableParagraph"/>
              <w:spacing w:before="135"/>
              <w:ind w:right="294"/>
              <w:jc w:val="right"/>
              <w:rPr>
                <w:sz w:val="24"/>
              </w:rPr>
            </w:pPr>
            <w:r>
              <w:rPr>
                <w:spacing w:val="-5"/>
                <w:sz w:val="24"/>
              </w:rPr>
              <w:t>556</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168</w:t>
            </w:r>
          </w:p>
        </w:tc>
        <w:tc>
          <w:tcPr>
            <w:tcW w:w="2127" w:type="dxa"/>
          </w:tcPr>
          <w:p>
            <w:pPr>
              <w:pStyle w:val="TableParagraph"/>
              <w:spacing w:line="273" w:lineRule="exact"/>
              <w:ind w:left="109"/>
              <w:jc w:val="left"/>
              <w:rPr>
                <w:sz w:val="24"/>
              </w:rPr>
            </w:pPr>
            <w:r>
              <w:rPr>
                <w:sz w:val="24"/>
              </w:rPr>
              <w:t>МАОУ</w:t>
            </w:r>
            <w:r>
              <w:rPr>
                <w:spacing w:val="-2"/>
                <w:sz w:val="24"/>
              </w:rPr>
              <w:t> Гимназия</w:t>
            </w:r>
          </w:p>
          <w:p>
            <w:pPr>
              <w:pStyle w:val="TableParagraph"/>
              <w:spacing w:line="257" w:lineRule="exact" w:before="2"/>
              <w:ind w:left="109"/>
              <w:jc w:val="left"/>
              <w:rPr>
                <w:sz w:val="24"/>
              </w:rPr>
            </w:pPr>
            <w:r>
              <w:rPr>
                <w:sz w:val="24"/>
              </w:rPr>
              <w:t>№ </w:t>
            </w:r>
            <w:r>
              <w:rPr>
                <w:spacing w:val="-10"/>
                <w:sz w:val="24"/>
              </w:rPr>
              <w:t>4</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4"/>
                <w:sz w:val="24"/>
              </w:rPr>
              <w:t>1284</w:t>
            </w:r>
          </w:p>
        </w:tc>
        <w:tc>
          <w:tcPr>
            <w:tcW w:w="970" w:type="dxa"/>
          </w:tcPr>
          <w:p>
            <w:pPr>
              <w:pStyle w:val="TableParagraph"/>
              <w:spacing w:before="135"/>
              <w:ind w:right="294"/>
              <w:jc w:val="right"/>
              <w:rPr>
                <w:sz w:val="24"/>
              </w:rPr>
            </w:pPr>
            <w:r>
              <w:rPr>
                <w:spacing w:val="-5"/>
                <w:sz w:val="24"/>
              </w:rPr>
              <w:t>514</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169</w:t>
            </w:r>
          </w:p>
        </w:tc>
        <w:tc>
          <w:tcPr>
            <w:tcW w:w="2127" w:type="dxa"/>
          </w:tcPr>
          <w:p>
            <w:pPr>
              <w:pStyle w:val="TableParagraph"/>
              <w:spacing w:line="273" w:lineRule="exact"/>
              <w:ind w:left="109"/>
              <w:jc w:val="left"/>
              <w:rPr>
                <w:sz w:val="24"/>
              </w:rPr>
            </w:pPr>
            <w:r>
              <w:rPr>
                <w:sz w:val="24"/>
              </w:rPr>
              <w:t>МАОУ</w:t>
            </w:r>
            <w:r>
              <w:rPr>
                <w:spacing w:val="-2"/>
                <w:sz w:val="24"/>
              </w:rPr>
              <w:t> Гимназия</w:t>
            </w:r>
          </w:p>
          <w:p>
            <w:pPr>
              <w:pStyle w:val="TableParagraph"/>
              <w:spacing w:line="257" w:lineRule="exact" w:before="2"/>
              <w:ind w:left="109"/>
              <w:jc w:val="left"/>
              <w:rPr>
                <w:sz w:val="24"/>
              </w:rPr>
            </w:pPr>
            <w:r>
              <w:rPr>
                <w:sz w:val="24"/>
              </w:rPr>
              <w:t>№ </w:t>
            </w:r>
            <w:r>
              <w:rPr>
                <w:spacing w:val="-10"/>
                <w:sz w:val="24"/>
              </w:rPr>
              <w:t>6</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5"/>
                <w:sz w:val="24"/>
              </w:rPr>
              <w:t>982</w:t>
            </w:r>
          </w:p>
        </w:tc>
        <w:tc>
          <w:tcPr>
            <w:tcW w:w="970" w:type="dxa"/>
          </w:tcPr>
          <w:p>
            <w:pPr>
              <w:pStyle w:val="TableParagraph"/>
              <w:spacing w:before="135"/>
              <w:ind w:right="294"/>
              <w:jc w:val="right"/>
              <w:rPr>
                <w:sz w:val="24"/>
              </w:rPr>
            </w:pPr>
            <w:r>
              <w:rPr>
                <w:spacing w:val="-5"/>
                <w:sz w:val="24"/>
              </w:rPr>
              <w:t>393</w:t>
            </w:r>
          </w:p>
        </w:tc>
        <w:tc>
          <w:tcPr>
            <w:tcW w:w="836" w:type="dxa"/>
          </w:tcPr>
          <w:p>
            <w:pPr>
              <w:pStyle w:val="TableParagraph"/>
              <w:spacing w:before="135"/>
              <w:rPr>
                <w:sz w:val="24"/>
              </w:rPr>
            </w:pPr>
            <w:r>
              <w:rPr>
                <w:spacing w:val="-2"/>
                <w:sz w:val="24"/>
              </w:rPr>
              <w:t>40,0%</w:t>
            </w:r>
          </w:p>
        </w:tc>
      </w:tr>
      <w:tr>
        <w:trPr>
          <w:trHeight w:val="556" w:hRule="atLeast"/>
        </w:trPr>
        <w:tc>
          <w:tcPr>
            <w:tcW w:w="682" w:type="dxa"/>
          </w:tcPr>
          <w:p>
            <w:pPr>
              <w:pStyle w:val="TableParagraph"/>
              <w:spacing w:before="135"/>
              <w:ind w:left="15" w:right="1"/>
              <w:rPr>
                <w:sz w:val="24"/>
              </w:rPr>
            </w:pPr>
            <w:r>
              <w:rPr>
                <w:spacing w:val="-5"/>
                <w:sz w:val="24"/>
              </w:rPr>
              <w:t>170</w:t>
            </w:r>
          </w:p>
        </w:tc>
        <w:tc>
          <w:tcPr>
            <w:tcW w:w="2127" w:type="dxa"/>
          </w:tcPr>
          <w:p>
            <w:pPr>
              <w:pStyle w:val="TableParagraph"/>
              <w:spacing w:line="274" w:lineRule="exact"/>
              <w:ind w:left="109" w:right="204"/>
              <w:jc w:val="left"/>
              <w:rPr>
                <w:sz w:val="24"/>
              </w:rPr>
            </w:pPr>
            <w:r>
              <w:rPr>
                <w:sz w:val="24"/>
              </w:rPr>
              <w:t>МАОУ</w:t>
            </w:r>
            <w:r>
              <w:rPr>
                <w:spacing w:val="-15"/>
                <w:sz w:val="24"/>
              </w:rPr>
              <w:t> </w:t>
            </w:r>
            <w:r>
              <w:rPr>
                <w:sz w:val="24"/>
              </w:rPr>
              <w:t>Лицей</w:t>
            </w:r>
            <w:r>
              <w:rPr>
                <w:spacing w:val="-15"/>
                <w:sz w:val="24"/>
              </w:rPr>
              <w:t> </w:t>
            </w:r>
            <w:r>
              <w:rPr>
                <w:sz w:val="24"/>
              </w:rPr>
              <w:t>№ 6 </w:t>
            </w:r>
            <w:r>
              <w:rPr>
                <w:spacing w:val="-2"/>
                <w:sz w:val="24"/>
              </w:rPr>
              <w:t>«Перспектива»</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4"/>
                <w:sz w:val="24"/>
              </w:rPr>
              <w:t>2247</w:t>
            </w:r>
          </w:p>
        </w:tc>
        <w:tc>
          <w:tcPr>
            <w:tcW w:w="970" w:type="dxa"/>
          </w:tcPr>
          <w:p>
            <w:pPr>
              <w:pStyle w:val="TableParagraph"/>
              <w:spacing w:before="135"/>
              <w:ind w:right="294"/>
              <w:jc w:val="right"/>
              <w:rPr>
                <w:sz w:val="24"/>
              </w:rPr>
            </w:pPr>
            <w:r>
              <w:rPr>
                <w:spacing w:val="-5"/>
                <w:sz w:val="24"/>
              </w:rPr>
              <w:t>600</w:t>
            </w:r>
          </w:p>
        </w:tc>
        <w:tc>
          <w:tcPr>
            <w:tcW w:w="836" w:type="dxa"/>
          </w:tcPr>
          <w:p>
            <w:pPr>
              <w:pStyle w:val="TableParagraph"/>
              <w:spacing w:before="135"/>
              <w:rPr>
                <w:sz w:val="24"/>
              </w:rPr>
            </w:pPr>
            <w:r>
              <w:rPr>
                <w:spacing w:val="-2"/>
                <w:sz w:val="24"/>
              </w:rPr>
              <w:t>26,7%</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171</w:t>
            </w:r>
          </w:p>
        </w:tc>
        <w:tc>
          <w:tcPr>
            <w:tcW w:w="2127" w:type="dxa"/>
          </w:tcPr>
          <w:p>
            <w:pPr>
              <w:pStyle w:val="TableParagraph"/>
              <w:spacing w:line="271" w:lineRule="exact"/>
              <w:ind w:left="109"/>
              <w:jc w:val="left"/>
              <w:rPr>
                <w:sz w:val="24"/>
              </w:rPr>
            </w:pPr>
            <w:r>
              <w:rPr>
                <w:sz w:val="24"/>
              </w:rPr>
              <w:t>МАОУ СШ № </w:t>
            </w:r>
            <w:r>
              <w:rPr>
                <w:spacing w:val="-5"/>
                <w:sz w:val="24"/>
              </w:rPr>
              <w:t>55</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15"/>
              <w:jc w:val="left"/>
              <w:rPr>
                <w:sz w:val="24"/>
              </w:rPr>
            </w:pPr>
            <w:r>
              <w:rPr>
                <w:sz w:val="24"/>
              </w:rPr>
              <w:t>Советского</w:t>
            </w:r>
            <w:r>
              <w:rPr>
                <w:spacing w:val="-15"/>
                <w:sz w:val="24"/>
              </w:rPr>
              <w:t> </w:t>
            </w:r>
            <w:r>
              <w:rPr>
                <w:sz w:val="24"/>
              </w:rPr>
              <w:t>Союза М.А. Юшкова</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5"/>
                <w:sz w:val="24"/>
              </w:rPr>
              <w:t>724</w:t>
            </w:r>
          </w:p>
        </w:tc>
        <w:tc>
          <w:tcPr>
            <w:tcW w:w="970" w:type="dxa"/>
          </w:tcPr>
          <w:p>
            <w:pPr>
              <w:pStyle w:val="TableParagraph"/>
              <w:spacing w:before="133"/>
              <w:jc w:val="left"/>
              <w:rPr>
                <w:sz w:val="24"/>
              </w:rPr>
            </w:pPr>
          </w:p>
          <w:p>
            <w:pPr>
              <w:pStyle w:val="TableParagraph"/>
              <w:ind w:right="294"/>
              <w:jc w:val="right"/>
              <w:rPr>
                <w:sz w:val="24"/>
              </w:rPr>
            </w:pPr>
            <w:r>
              <w:rPr>
                <w:spacing w:val="-5"/>
                <w:sz w:val="24"/>
              </w:rPr>
              <w:t>290</w:t>
            </w:r>
          </w:p>
        </w:tc>
        <w:tc>
          <w:tcPr>
            <w:tcW w:w="836" w:type="dxa"/>
          </w:tcPr>
          <w:p>
            <w:pPr>
              <w:pStyle w:val="TableParagraph"/>
              <w:spacing w:before="133"/>
              <w:jc w:val="left"/>
              <w:rPr>
                <w:sz w:val="24"/>
              </w:rPr>
            </w:pPr>
          </w:p>
          <w:p>
            <w:pPr>
              <w:pStyle w:val="TableParagraph"/>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5"/>
                <w:sz w:val="24"/>
              </w:rPr>
              <w:t>172</w:t>
            </w:r>
          </w:p>
        </w:tc>
        <w:tc>
          <w:tcPr>
            <w:tcW w:w="2127" w:type="dxa"/>
          </w:tcPr>
          <w:p>
            <w:pPr>
              <w:pStyle w:val="TableParagraph"/>
              <w:spacing w:line="271" w:lineRule="exact"/>
              <w:ind w:left="109"/>
              <w:jc w:val="left"/>
              <w:rPr>
                <w:sz w:val="24"/>
              </w:rPr>
            </w:pPr>
            <w:r>
              <w:rPr>
                <w:sz w:val="24"/>
              </w:rPr>
              <w:t>МАОУ СШ № </w:t>
            </w:r>
            <w:r>
              <w:rPr>
                <w:spacing w:val="-10"/>
                <w:sz w:val="24"/>
              </w:rPr>
              <w:t>8</w:t>
            </w:r>
          </w:p>
          <w:p>
            <w:pPr>
              <w:pStyle w:val="TableParagraph"/>
              <w:spacing w:line="260" w:lineRule="exact"/>
              <w:ind w:left="109"/>
              <w:jc w:val="left"/>
              <w:rPr>
                <w:sz w:val="24"/>
              </w:rPr>
            </w:pPr>
            <w:r>
              <w:rPr>
                <w:spacing w:val="-2"/>
                <w:sz w:val="24"/>
              </w:rPr>
              <w:t>«Созидание»</w:t>
            </w:r>
          </w:p>
        </w:tc>
        <w:tc>
          <w:tcPr>
            <w:tcW w:w="898" w:type="dxa"/>
          </w:tcPr>
          <w:p>
            <w:pPr>
              <w:pStyle w:val="TableParagraph"/>
              <w:spacing w:before="131"/>
              <w:ind w:left="12"/>
              <w:rPr>
                <w:sz w:val="24"/>
              </w:rPr>
            </w:pPr>
            <w:r>
              <w:rPr>
                <w:spacing w:val="-5"/>
                <w:sz w:val="24"/>
              </w:rPr>
              <w:t>ОО</w:t>
            </w:r>
          </w:p>
        </w:tc>
        <w:tc>
          <w:tcPr>
            <w:tcW w:w="2386" w:type="dxa"/>
          </w:tcPr>
          <w:p>
            <w:pPr>
              <w:pStyle w:val="TableParagraph"/>
              <w:spacing w:before="131"/>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1"/>
              <w:ind w:left="10" w:right="1"/>
              <w:rPr>
                <w:sz w:val="24"/>
              </w:rPr>
            </w:pPr>
            <w:r>
              <w:rPr>
                <w:spacing w:val="-4"/>
                <w:sz w:val="24"/>
              </w:rPr>
              <w:t>1281</w:t>
            </w:r>
          </w:p>
        </w:tc>
        <w:tc>
          <w:tcPr>
            <w:tcW w:w="970" w:type="dxa"/>
          </w:tcPr>
          <w:p>
            <w:pPr>
              <w:pStyle w:val="TableParagraph"/>
              <w:spacing w:before="131"/>
              <w:ind w:right="294"/>
              <w:jc w:val="right"/>
              <w:rPr>
                <w:sz w:val="24"/>
              </w:rPr>
            </w:pPr>
            <w:r>
              <w:rPr>
                <w:spacing w:val="-5"/>
                <w:sz w:val="24"/>
              </w:rPr>
              <w:t>558</w:t>
            </w:r>
          </w:p>
        </w:tc>
        <w:tc>
          <w:tcPr>
            <w:tcW w:w="836" w:type="dxa"/>
          </w:tcPr>
          <w:p>
            <w:pPr>
              <w:pStyle w:val="TableParagraph"/>
              <w:spacing w:before="131"/>
              <w:rPr>
                <w:sz w:val="24"/>
              </w:rPr>
            </w:pPr>
            <w:r>
              <w:rPr>
                <w:spacing w:val="-2"/>
                <w:sz w:val="24"/>
              </w:rPr>
              <w:t>43,6%</w:t>
            </w:r>
          </w:p>
        </w:tc>
      </w:tr>
      <w:tr>
        <w:trPr>
          <w:trHeight w:val="273" w:hRule="atLeast"/>
        </w:trPr>
        <w:tc>
          <w:tcPr>
            <w:tcW w:w="682" w:type="dxa"/>
          </w:tcPr>
          <w:p>
            <w:pPr>
              <w:pStyle w:val="TableParagraph"/>
              <w:spacing w:line="253" w:lineRule="exact"/>
              <w:ind w:left="15" w:right="1"/>
              <w:rPr>
                <w:sz w:val="24"/>
              </w:rPr>
            </w:pPr>
            <w:r>
              <w:rPr>
                <w:spacing w:val="-5"/>
                <w:sz w:val="24"/>
              </w:rPr>
              <w:t>173</w:t>
            </w:r>
          </w:p>
        </w:tc>
        <w:tc>
          <w:tcPr>
            <w:tcW w:w="2127" w:type="dxa"/>
          </w:tcPr>
          <w:p>
            <w:pPr>
              <w:pStyle w:val="TableParagraph"/>
              <w:spacing w:line="253" w:lineRule="exact"/>
              <w:ind w:left="109"/>
              <w:jc w:val="left"/>
              <w:rPr>
                <w:sz w:val="24"/>
              </w:rPr>
            </w:pPr>
            <w:r>
              <w:rPr>
                <w:sz w:val="24"/>
              </w:rPr>
              <w:t>МАОУ СШ № </w:t>
            </w:r>
            <w:r>
              <w:rPr>
                <w:spacing w:val="-5"/>
                <w:sz w:val="24"/>
              </w:rPr>
              <w:t>81</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1156</w:t>
            </w:r>
          </w:p>
        </w:tc>
        <w:tc>
          <w:tcPr>
            <w:tcW w:w="970" w:type="dxa"/>
          </w:tcPr>
          <w:p>
            <w:pPr>
              <w:pStyle w:val="TableParagraph"/>
              <w:spacing w:line="253" w:lineRule="exact"/>
              <w:ind w:right="294"/>
              <w:jc w:val="right"/>
              <w:rPr>
                <w:sz w:val="24"/>
              </w:rPr>
            </w:pPr>
            <w:r>
              <w:rPr>
                <w:spacing w:val="-5"/>
                <w:sz w:val="24"/>
              </w:rPr>
              <w:t>462</w:t>
            </w:r>
          </w:p>
        </w:tc>
        <w:tc>
          <w:tcPr>
            <w:tcW w:w="836" w:type="dxa"/>
          </w:tcPr>
          <w:p>
            <w:pPr>
              <w:pStyle w:val="TableParagraph"/>
              <w:spacing w:line="253" w:lineRule="exact"/>
              <w:rPr>
                <w:sz w:val="24"/>
              </w:rPr>
            </w:pPr>
            <w:r>
              <w:rPr>
                <w:spacing w:val="-2"/>
                <w:sz w:val="24"/>
              </w:rPr>
              <w:t>40,0%</w:t>
            </w:r>
          </w:p>
        </w:tc>
      </w:tr>
    </w:tbl>
    <w:p>
      <w:pPr>
        <w:spacing w:after="0" w:line="253" w:lineRule="exact"/>
        <w:rPr>
          <w:sz w:val="24"/>
        </w:rPr>
        <w:sectPr>
          <w:type w:val="continuous"/>
          <w:pgSz w:w="11910" w:h="16840"/>
          <w:pgMar w:header="0" w:footer="778" w:top="1100" w:bottom="118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273" w:hRule="atLeast"/>
        </w:trPr>
        <w:tc>
          <w:tcPr>
            <w:tcW w:w="682" w:type="dxa"/>
          </w:tcPr>
          <w:p>
            <w:pPr>
              <w:pStyle w:val="TableParagraph"/>
              <w:spacing w:line="253" w:lineRule="exact"/>
              <w:ind w:left="15" w:right="1"/>
              <w:rPr>
                <w:sz w:val="24"/>
              </w:rPr>
            </w:pPr>
            <w:r>
              <w:rPr>
                <w:spacing w:val="-5"/>
                <w:sz w:val="24"/>
              </w:rPr>
              <w:t>174</w:t>
            </w:r>
          </w:p>
        </w:tc>
        <w:tc>
          <w:tcPr>
            <w:tcW w:w="2127" w:type="dxa"/>
          </w:tcPr>
          <w:p>
            <w:pPr>
              <w:pStyle w:val="TableParagraph"/>
              <w:spacing w:line="253" w:lineRule="exact"/>
              <w:ind w:left="109"/>
              <w:jc w:val="left"/>
              <w:rPr>
                <w:sz w:val="24"/>
              </w:rPr>
            </w:pPr>
            <w:r>
              <w:rPr>
                <w:sz w:val="24"/>
              </w:rPr>
              <w:t>МАОУ СШ № </w:t>
            </w:r>
            <w:r>
              <w:rPr>
                <w:spacing w:val="-5"/>
                <w:sz w:val="24"/>
              </w:rPr>
              <w:t>90</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1783</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33,7%</w:t>
            </w:r>
          </w:p>
        </w:tc>
      </w:tr>
      <w:tr>
        <w:trPr>
          <w:trHeight w:val="278" w:hRule="atLeast"/>
        </w:trPr>
        <w:tc>
          <w:tcPr>
            <w:tcW w:w="682" w:type="dxa"/>
          </w:tcPr>
          <w:p>
            <w:pPr>
              <w:pStyle w:val="TableParagraph"/>
              <w:spacing w:line="258" w:lineRule="exact"/>
              <w:ind w:left="15" w:right="1"/>
              <w:rPr>
                <w:sz w:val="24"/>
              </w:rPr>
            </w:pPr>
            <w:r>
              <w:rPr>
                <w:spacing w:val="-5"/>
                <w:sz w:val="24"/>
              </w:rPr>
              <w:t>175</w:t>
            </w:r>
          </w:p>
        </w:tc>
        <w:tc>
          <w:tcPr>
            <w:tcW w:w="2127" w:type="dxa"/>
          </w:tcPr>
          <w:p>
            <w:pPr>
              <w:pStyle w:val="TableParagraph"/>
              <w:spacing w:line="258" w:lineRule="exact"/>
              <w:ind w:left="109"/>
              <w:jc w:val="left"/>
              <w:rPr>
                <w:sz w:val="24"/>
              </w:rPr>
            </w:pPr>
            <w:r>
              <w:rPr>
                <w:sz w:val="24"/>
              </w:rPr>
              <w:t>МБОУ СШ № </w:t>
            </w:r>
            <w:r>
              <w:rPr>
                <w:spacing w:val="-5"/>
                <w:sz w:val="24"/>
              </w:rPr>
              <w:t>135</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1008</w:t>
            </w:r>
          </w:p>
        </w:tc>
        <w:tc>
          <w:tcPr>
            <w:tcW w:w="970" w:type="dxa"/>
          </w:tcPr>
          <w:p>
            <w:pPr>
              <w:pStyle w:val="TableParagraph"/>
              <w:spacing w:line="258" w:lineRule="exact"/>
              <w:ind w:left="7"/>
              <w:rPr>
                <w:sz w:val="24"/>
              </w:rPr>
            </w:pPr>
            <w:r>
              <w:rPr>
                <w:spacing w:val="-5"/>
                <w:sz w:val="24"/>
              </w:rPr>
              <w:t>403</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176</w:t>
            </w:r>
          </w:p>
        </w:tc>
        <w:tc>
          <w:tcPr>
            <w:tcW w:w="2127" w:type="dxa"/>
          </w:tcPr>
          <w:p>
            <w:pPr>
              <w:pStyle w:val="TableParagraph"/>
              <w:spacing w:line="253" w:lineRule="exact"/>
              <w:ind w:left="109"/>
              <w:jc w:val="left"/>
              <w:rPr>
                <w:sz w:val="24"/>
              </w:rPr>
            </w:pPr>
            <w:r>
              <w:rPr>
                <w:sz w:val="24"/>
              </w:rPr>
              <w:t>МБОУ СШ № </w:t>
            </w:r>
            <w:r>
              <w:rPr>
                <w:spacing w:val="-5"/>
                <w:sz w:val="24"/>
              </w:rPr>
              <w:t>63</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1048</w:t>
            </w:r>
          </w:p>
        </w:tc>
        <w:tc>
          <w:tcPr>
            <w:tcW w:w="970" w:type="dxa"/>
          </w:tcPr>
          <w:p>
            <w:pPr>
              <w:pStyle w:val="TableParagraph"/>
              <w:spacing w:line="253" w:lineRule="exact"/>
              <w:ind w:left="7"/>
              <w:rPr>
                <w:sz w:val="24"/>
              </w:rPr>
            </w:pPr>
            <w:r>
              <w:rPr>
                <w:spacing w:val="-5"/>
                <w:sz w:val="24"/>
              </w:rPr>
              <w:t>419</w:t>
            </w:r>
          </w:p>
        </w:tc>
        <w:tc>
          <w:tcPr>
            <w:tcW w:w="836" w:type="dxa"/>
          </w:tcPr>
          <w:p>
            <w:pPr>
              <w:pStyle w:val="TableParagraph"/>
              <w:spacing w:line="253" w:lineRule="exact"/>
              <w:rPr>
                <w:sz w:val="24"/>
              </w:rPr>
            </w:pPr>
            <w:r>
              <w:rPr>
                <w:spacing w:val="-2"/>
                <w:sz w:val="24"/>
              </w:rPr>
              <w:t>40,0%</w:t>
            </w:r>
          </w:p>
        </w:tc>
      </w:tr>
      <w:tr>
        <w:trPr>
          <w:trHeight w:val="830" w:hRule="atLeast"/>
        </w:trPr>
        <w:tc>
          <w:tcPr>
            <w:tcW w:w="682" w:type="dxa"/>
          </w:tcPr>
          <w:p>
            <w:pPr>
              <w:pStyle w:val="TableParagraph"/>
              <w:spacing w:before="275"/>
              <w:ind w:left="15" w:right="1"/>
              <w:rPr>
                <w:sz w:val="24"/>
              </w:rPr>
            </w:pPr>
            <w:r>
              <w:rPr>
                <w:spacing w:val="-5"/>
                <w:sz w:val="24"/>
              </w:rPr>
              <w:t>177</w:t>
            </w:r>
          </w:p>
        </w:tc>
        <w:tc>
          <w:tcPr>
            <w:tcW w:w="2127" w:type="dxa"/>
          </w:tcPr>
          <w:p>
            <w:pPr>
              <w:pStyle w:val="TableParagraph"/>
              <w:spacing w:line="275" w:lineRule="exact" w:before="1"/>
              <w:ind w:left="109"/>
              <w:jc w:val="left"/>
              <w:rPr>
                <w:sz w:val="24"/>
              </w:rPr>
            </w:pPr>
            <w:r>
              <w:rPr>
                <w:sz w:val="24"/>
              </w:rPr>
              <w:t>МАОУ</w:t>
            </w:r>
            <w:r>
              <w:rPr>
                <w:spacing w:val="-2"/>
                <w:sz w:val="24"/>
              </w:rPr>
              <w:t> Гимназия</w:t>
            </w:r>
          </w:p>
          <w:p>
            <w:pPr>
              <w:pStyle w:val="TableParagraph"/>
              <w:spacing w:line="278" w:lineRule="exact"/>
              <w:ind w:left="109"/>
              <w:jc w:val="left"/>
              <w:rPr>
                <w:sz w:val="24"/>
              </w:rPr>
            </w:pPr>
            <w:r>
              <w:rPr>
                <w:sz w:val="24"/>
              </w:rPr>
              <w:t>№</w:t>
            </w:r>
            <w:r>
              <w:rPr>
                <w:spacing w:val="-13"/>
                <w:sz w:val="24"/>
              </w:rPr>
              <w:t> </w:t>
            </w:r>
            <w:r>
              <w:rPr>
                <w:sz w:val="24"/>
              </w:rPr>
              <w:t>11</w:t>
            </w:r>
            <w:r>
              <w:rPr>
                <w:spacing w:val="-13"/>
                <w:sz w:val="24"/>
              </w:rPr>
              <w:t> </w:t>
            </w:r>
            <w:r>
              <w:rPr>
                <w:sz w:val="24"/>
              </w:rPr>
              <w:t>имени</w:t>
            </w:r>
            <w:r>
              <w:rPr>
                <w:spacing w:val="-13"/>
                <w:sz w:val="24"/>
              </w:rPr>
              <w:t> </w:t>
            </w:r>
            <w:r>
              <w:rPr>
                <w:sz w:val="24"/>
              </w:rPr>
              <w:t>А.Н. </w:t>
            </w:r>
            <w:r>
              <w:rPr>
                <w:spacing w:val="-2"/>
                <w:sz w:val="24"/>
              </w:rPr>
              <w:t>Кулакова</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before="275"/>
              <w:ind w:left="12" w:right="1"/>
              <w:rPr>
                <w:sz w:val="24"/>
              </w:rPr>
            </w:pPr>
            <w:r>
              <w:rPr>
                <w:sz w:val="24"/>
              </w:rPr>
              <w:t>Ленинский</w:t>
            </w:r>
            <w:r>
              <w:rPr>
                <w:spacing w:val="-4"/>
                <w:sz w:val="24"/>
              </w:rPr>
              <w:t> район</w:t>
            </w:r>
          </w:p>
        </w:tc>
        <w:tc>
          <w:tcPr>
            <w:tcW w:w="1450" w:type="dxa"/>
          </w:tcPr>
          <w:p>
            <w:pPr>
              <w:pStyle w:val="TableParagraph"/>
              <w:spacing w:before="275"/>
              <w:ind w:left="10" w:right="1"/>
              <w:rPr>
                <w:sz w:val="24"/>
              </w:rPr>
            </w:pPr>
            <w:r>
              <w:rPr>
                <w:spacing w:val="-4"/>
                <w:sz w:val="24"/>
              </w:rPr>
              <w:t>1472</w:t>
            </w:r>
          </w:p>
        </w:tc>
        <w:tc>
          <w:tcPr>
            <w:tcW w:w="970" w:type="dxa"/>
          </w:tcPr>
          <w:p>
            <w:pPr>
              <w:pStyle w:val="TableParagraph"/>
              <w:spacing w:before="275"/>
              <w:ind w:left="7"/>
              <w:rPr>
                <w:sz w:val="24"/>
              </w:rPr>
            </w:pPr>
            <w:r>
              <w:rPr>
                <w:spacing w:val="-5"/>
                <w:sz w:val="24"/>
              </w:rPr>
              <w:t>589</w:t>
            </w:r>
          </w:p>
        </w:tc>
        <w:tc>
          <w:tcPr>
            <w:tcW w:w="836" w:type="dxa"/>
          </w:tcPr>
          <w:p>
            <w:pPr>
              <w:pStyle w:val="TableParagraph"/>
              <w:spacing w:before="275"/>
              <w:rPr>
                <w:sz w:val="24"/>
              </w:rPr>
            </w:pPr>
            <w:r>
              <w:rPr>
                <w:spacing w:val="-2"/>
                <w:sz w:val="24"/>
              </w:rPr>
              <w:t>40,0%</w:t>
            </w:r>
          </w:p>
        </w:tc>
      </w:tr>
      <w:tr>
        <w:trPr>
          <w:trHeight w:val="549" w:hRule="atLeast"/>
        </w:trPr>
        <w:tc>
          <w:tcPr>
            <w:tcW w:w="682" w:type="dxa"/>
          </w:tcPr>
          <w:p>
            <w:pPr>
              <w:pStyle w:val="TableParagraph"/>
              <w:spacing w:before="134"/>
              <w:ind w:left="15" w:right="1"/>
              <w:rPr>
                <w:sz w:val="24"/>
              </w:rPr>
            </w:pPr>
            <w:r>
              <w:rPr>
                <w:spacing w:val="-5"/>
                <w:sz w:val="24"/>
              </w:rPr>
              <w:t>178</w:t>
            </w:r>
          </w:p>
        </w:tc>
        <w:tc>
          <w:tcPr>
            <w:tcW w:w="2127" w:type="dxa"/>
          </w:tcPr>
          <w:p>
            <w:pPr>
              <w:pStyle w:val="TableParagraph"/>
              <w:spacing w:line="271" w:lineRule="exact"/>
              <w:ind w:left="109"/>
              <w:jc w:val="left"/>
              <w:rPr>
                <w:sz w:val="24"/>
              </w:rPr>
            </w:pPr>
            <w:r>
              <w:rPr>
                <w:sz w:val="24"/>
              </w:rPr>
              <w:t>МАОУ</w:t>
            </w:r>
            <w:r>
              <w:rPr>
                <w:spacing w:val="-3"/>
                <w:sz w:val="24"/>
              </w:rPr>
              <w:t> </w:t>
            </w:r>
            <w:r>
              <w:rPr>
                <w:spacing w:val="-2"/>
                <w:sz w:val="24"/>
              </w:rPr>
              <w:t>Гимназия</w:t>
            </w:r>
          </w:p>
          <w:p>
            <w:pPr>
              <w:pStyle w:val="TableParagraph"/>
              <w:spacing w:line="257" w:lineRule="exact" w:before="2"/>
              <w:ind w:left="109"/>
              <w:jc w:val="left"/>
              <w:rPr>
                <w:sz w:val="24"/>
              </w:rPr>
            </w:pPr>
            <w:r>
              <w:rPr>
                <w:sz w:val="24"/>
              </w:rPr>
              <w:t>№ </w:t>
            </w:r>
            <w:r>
              <w:rPr>
                <w:spacing w:val="-5"/>
                <w:sz w:val="24"/>
              </w:rPr>
              <w:t>15</w:t>
            </w:r>
          </w:p>
        </w:tc>
        <w:tc>
          <w:tcPr>
            <w:tcW w:w="898" w:type="dxa"/>
          </w:tcPr>
          <w:p>
            <w:pPr>
              <w:pStyle w:val="TableParagraph"/>
              <w:spacing w:before="134"/>
              <w:ind w:left="12"/>
              <w:rPr>
                <w:sz w:val="24"/>
              </w:rPr>
            </w:pPr>
            <w:r>
              <w:rPr>
                <w:spacing w:val="-5"/>
                <w:sz w:val="24"/>
              </w:rPr>
              <w:t>ОО</w:t>
            </w:r>
          </w:p>
        </w:tc>
        <w:tc>
          <w:tcPr>
            <w:tcW w:w="2386" w:type="dxa"/>
          </w:tcPr>
          <w:p>
            <w:pPr>
              <w:pStyle w:val="TableParagraph"/>
              <w:spacing w:before="134"/>
              <w:ind w:left="12" w:right="1"/>
              <w:rPr>
                <w:sz w:val="24"/>
              </w:rPr>
            </w:pPr>
            <w:r>
              <w:rPr>
                <w:sz w:val="24"/>
              </w:rPr>
              <w:t>Ленинский</w:t>
            </w:r>
            <w:r>
              <w:rPr>
                <w:spacing w:val="-4"/>
                <w:sz w:val="24"/>
              </w:rPr>
              <w:t> район</w:t>
            </w:r>
          </w:p>
        </w:tc>
        <w:tc>
          <w:tcPr>
            <w:tcW w:w="1450" w:type="dxa"/>
          </w:tcPr>
          <w:p>
            <w:pPr>
              <w:pStyle w:val="TableParagraph"/>
              <w:spacing w:before="134"/>
              <w:ind w:left="10" w:right="1"/>
              <w:rPr>
                <w:sz w:val="24"/>
              </w:rPr>
            </w:pPr>
            <w:r>
              <w:rPr>
                <w:spacing w:val="-4"/>
                <w:sz w:val="24"/>
              </w:rPr>
              <w:t>1569</w:t>
            </w:r>
          </w:p>
        </w:tc>
        <w:tc>
          <w:tcPr>
            <w:tcW w:w="970" w:type="dxa"/>
          </w:tcPr>
          <w:p>
            <w:pPr>
              <w:pStyle w:val="TableParagraph"/>
              <w:spacing w:before="134"/>
              <w:ind w:left="7"/>
              <w:rPr>
                <w:sz w:val="24"/>
              </w:rPr>
            </w:pPr>
            <w:r>
              <w:rPr>
                <w:spacing w:val="-5"/>
                <w:sz w:val="24"/>
              </w:rPr>
              <w:t>600</w:t>
            </w:r>
          </w:p>
        </w:tc>
        <w:tc>
          <w:tcPr>
            <w:tcW w:w="836" w:type="dxa"/>
          </w:tcPr>
          <w:p>
            <w:pPr>
              <w:pStyle w:val="TableParagraph"/>
              <w:spacing w:before="134"/>
              <w:rPr>
                <w:sz w:val="24"/>
              </w:rPr>
            </w:pPr>
            <w:r>
              <w:rPr>
                <w:spacing w:val="-2"/>
                <w:sz w:val="24"/>
              </w:rPr>
              <w:t>38,2%</w:t>
            </w:r>
          </w:p>
        </w:tc>
      </w:tr>
      <w:tr>
        <w:trPr>
          <w:trHeight w:val="551" w:hRule="atLeast"/>
        </w:trPr>
        <w:tc>
          <w:tcPr>
            <w:tcW w:w="682" w:type="dxa"/>
          </w:tcPr>
          <w:p>
            <w:pPr>
              <w:pStyle w:val="TableParagraph"/>
              <w:spacing w:before="135"/>
              <w:ind w:left="15" w:right="1"/>
              <w:rPr>
                <w:sz w:val="24"/>
              </w:rPr>
            </w:pPr>
            <w:r>
              <w:rPr>
                <w:spacing w:val="-5"/>
                <w:sz w:val="24"/>
              </w:rPr>
              <w:t>179</w:t>
            </w:r>
          </w:p>
        </w:tc>
        <w:tc>
          <w:tcPr>
            <w:tcW w:w="2127" w:type="dxa"/>
          </w:tcPr>
          <w:p>
            <w:pPr>
              <w:pStyle w:val="TableParagraph"/>
              <w:spacing w:line="273" w:lineRule="exact"/>
              <w:ind w:left="109"/>
              <w:jc w:val="left"/>
              <w:rPr>
                <w:sz w:val="24"/>
              </w:rPr>
            </w:pPr>
            <w:r>
              <w:rPr>
                <w:sz w:val="24"/>
              </w:rPr>
              <w:t>МАОУ</w:t>
            </w:r>
            <w:r>
              <w:rPr>
                <w:spacing w:val="-1"/>
                <w:sz w:val="24"/>
              </w:rPr>
              <w:t> </w:t>
            </w:r>
            <w:r>
              <w:rPr>
                <w:sz w:val="24"/>
              </w:rPr>
              <w:t>Лицей </w:t>
            </w:r>
            <w:r>
              <w:rPr>
                <w:spacing w:val="-10"/>
                <w:sz w:val="24"/>
              </w:rPr>
              <w:t>№</w:t>
            </w:r>
          </w:p>
          <w:p>
            <w:pPr>
              <w:pStyle w:val="TableParagraph"/>
              <w:spacing w:line="257" w:lineRule="exact" w:before="2"/>
              <w:ind w:left="109"/>
              <w:jc w:val="left"/>
              <w:rPr>
                <w:sz w:val="24"/>
              </w:rPr>
            </w:pPr>
            <w:r>
              <w:rPr>
                <w:spacing w:val="-5"/>
                <w:sz w:val="24"/>
              </w:rPr>
              <w:t>12</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Ленинский</w:t>
            </w:r>
            <w:r>
              <w:rPr>
                <w:spacing w:val="-4"/>
                <w:sz w:val="24"/>
              </w:rPr>
              <w:t> район</w:t>
            </w:r>
          </w:p>
        </w:tc>
        <w:tc>
          <w:tcPr>
            <w:tcW w:w="1450" w:type="dxa"/>
          </w:tcPr>
          <w:p>
            <w:pPr>
              <w:pStyle w:val="TableParagraph"/>
              <w:spacing w:before="135"/>
              <w:ind w:left="10" w:right="1"/>
              <w:rPr>
                <w:sz w:val="24"/>
              </w:rPr>
            </w:pPr>
            <w:r>
              <w:rPr>
                <w:spacing w:val="-4"/>
                <w:sz w:val="24"/>
              </w:rPr>
              <w:t>1299</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46,2%</w:t>
            </w:r>
          </w:p>
        </w:tc>
      </w:tr>
      <w:tr>
        <w:trPr>
          <w:trHeight w:val="551" w:hRule="atLeast"/>
        </w:trPr>
        <w:tc>
          <w:tcPr>
            <w:tcW w:w="682" w:type="dxa"/>
          </w:tcPr>
          <w:p>
            <w:pPr>
              <w:pStyle w:val="TableParagraph"/>
              <w:spacing w:before="135"/>
              <w:ind w:left="15" w:right="1"/>
              <w:rPr>
                <w:sz w:val="24"/>
              </w:rPr>
            </w:pPr>
            <w:r>
              <w:rPr>
                <w:spacing w:val="-5"/>
                <w:sz w:val="24"/>
              </w:rPr>
              <w:t>180</w:t>
            </w:r>
          </w:p>
        </w:tc>
        <w:tc>
          <w:tcPr>
            <w:tcW w:w="2127" w:type="dxa"/>
          </w:tcPr>
          <w:p>
            <w:pPr>
              <w:pStyle w:val="TableParagraph"/>
              <w:spacing w:line="273" w:lineRule="exact"/>
              <w:ind w:left="109"/>
              <w:jc w:val="left"/>
              <w:rPr>
                <w:sz w:val="24"/>
              </w:rPr>
            </w:pPr>
            <w:r>
              <w:rPr>
                <w:sz w:val="24"/>
              </w:rPr>
              <w:t>МАОУ</w:t>
            </w:r>
            <w:r>
              <w:rPr>
                <w:spacing w:val="-1"/>
                <w:sz w:val="24"/>
              </w:rPr>
              <w:t> </w:t>
            </w:r>
            <w:r>
              <w:rPr>
                <w:sz w:val="24"/>
              </w:rPr>
              <w:t>Лицей </w:t>
            </w:r>
            <w:r>
              <w:rPr>
                <w:spacing w:val="-10"/>
                <w:sz w:val="24"/>
              </w:rPr>
              <w:t>№</w:t>
            </w:r>
          </w:p>
          <w:p>
            <w:pPr>
              <w:pStyle w:val="TableParagraph"/>
              <w:spacing w:line="257" w:lineRule="exact" w:before="2"/>
              <w:ind w:left="109"/>
              <w:jc w:val="left"/>
              <w:rPr>
                <w:sz w:val="24"/>
              </w:rPr>
            </w:pPr>
            <w:r>
              <w:rPr>
                <w:spacing w:val="-10"/>
                <w:sz w:val="24"/>
              </w:rPr>
              <w:t>3</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Ленинский</w:t>
            </w:r>
            <w:r>
              <w:rPr>
                <w:spacing w:val="-4"/>
                <w:sz w:val="24"/>
              </w:rPr>
              <w:t> район</w:t>
            </w:r>
          </w:p>
        </w:tc>
        <w:tc>
          <w:tcPr>
            <w:tcW w:w="1450" w:type="dxa"/>
          </w:tcPr>
          <w:p>
            <w:pPr>
              <w:pStyle w:val="TableParagraph"/>
              <w:spacing w:before="135"/>
              <w:ind w:left="10" w:right="1"/>
              <w:rPr>
                <w:sz w:val="24"/>
              </w:rPr>
            </w:pPr>
            <w:r>
              <w:rPr>
                <w:spacing w:val="-4"/>
                <w:sz w:val="24"/>
              </w:rPr>
              <w:t>1225</w:t>
            </w:r>
          </w:p>
        </w:tc>
        <w:tc>
          <w:tcPr>
            <w:tcW w:w="970" w:type="dxa"/>
          </w:tcPr>
          <w:p>
            <w:pPr>
              <w:pStyle w:val="TableParagraph"/>
              <w:spacing w:before="135"/>
              <w:ind w:left="7"/>
              <w:rPr>
                <w:sz w:val="24"/>
              </w:rPr>
            </w:pPr>
            <w:r>
              <w:rPr>
                <w:spacing w:val="-5"/>
                <w:sz w:val="24"/>
              </w:rPr>
              <w:t>490</w:t>
            </w:r>
          </w:p>
        </w:tc>
        <w:tc>
          <w:tcPr>
            <w:tcW w:w="836" w:type="dxa"/>
          </w:tcPr>
          <w:p>
            <w:pPr>
              <w:pStyle w:val="TableParagraph"/>
              <w:spacing w:before="135"/>
              <w:rPr>
                <w:sz w:val="24"/>
              </w:rPr>
            </w:pPr>
            <w:r>
              <w:rPr>
                <w:spacing w:val="-2"/>
                <w:sz w:val="24"/>
              </w:rPr>
              <w:t>40,0%</w:t>
            </w:r>
          </w:p>
        </w:tc>
      </w:tr>
      <w:tr>
        <w:trPr>
          <w:trHeight w:val="1103" w:hRule="atLeast"/>
        </w:trPr>
        <w:tc>
          <w:tcPr>
            <w:tcW w:w="682" w:type="dxa"/>
          </w:tcPr>
          <w:p>
            <w:pPr>
              <w:pStyle w:val="TableParagraph"/>
              <w:spacing w:before="138"/>
              <w:jc w:val="left"/>
              <w:rPr>
                <w:sz w:val="24"/>
              </w:rPr>
            </w:pPr>
          </w:p>
          <w:p>
            <w:pPr>
              <w:pStyle w:val="TableParagraph"/>
              <w:ind w:left="15" w:right="1"/>
              <w:rPr>
                <w:sz w:val="24"/>
              </w:rPr>
            </w:pPr>
            <w:r>
              <w:rPr>
                <w:spacing w:val="-5"/>
                <w:sz w:val="24"/>
              </w:rPr>
              <w:t>181</w:t>
            </w:r>
          </w:p>
        </w:tc>
        <w:tc>
          <w:tcPr>
            <w:tcW w:w="2127" w:type="dxa"/>
          </w:tcPr>
          <w:p>
            <w:pPr>
              <w:pStyle w:val="TableParagraph"/>
              <w:spacing w:line="273" w:lineRule="exact"/>
              <w:ind w:left="109"/>
              <w:jc w:val="left"/>
              <w:rPr>
                <w:sz w:val="24"/>
              </w:rPr>
            </w:pPr>
            <w:r>
              <w:rPr>
                <w:sz w:val="24"/>
              </w:rPr>
              <w:t>МАОУ СШ № </w:t>
            </w:r>
            <w:r>
              <w:rPr>
                <w:spacing w:val="-5"/>
                <w:sz w:val="24"/>
              </w:rPr>
              <w:t>148</w:t>
            </w:r>
          </w:p>
          <w:p>
            <w:pPr>
              <w:pStyle w:val="TableParagraph"/>
              <w:spacing w:line="237" w:lineRule="auto" w:before="4"/>
              <w:ind w:left="109" w:right="115"/>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09"/>
              <w:jc w:val="left"/>
              <w:rPr>
                <w:sz w:val="24"/>
              </w:rPr>
            </w:pPr>
            <w:r>
              <w:rPr>
                <w:sz w:val="24"/>
              </w:rPr>
              <w:t>И.А.</w:t>
            </w:r>
            <w:r>
              <w:rPr>
                <w:spacing w:val="-1"/>
                <w:sz w:val="24"/>
              </w:rPr>
              <w:t> </w:t>
            </w:r>
            <w:r>
              <w:rPr>
                <w:spacing w:val="-2"/>
                <w:sz w:val="24"/>
              </w:rPr>
              <w:t>Борисевича</w:t>
            </w:r>
          </w:p>
        </w:tc>
        <w:tc>
          <w:tcPr>
            <w:tcW w:w="898" w:type="dxa"/>
          </w:tcPr>
          <w:p>
            <w:pPr>
              <w:pStyle w:val="TableParagraph"/>
              <w:spacing w:before="138"/>
              <w:jc w:val="left"/>
              <w:rPr>
                <w:sz w:val="24"/>
              </w:rPr>
            </w:pPr>
          </w:p>
          <w:p>
            <w:pPr>
              <w:pStyle w:val="TableParagraph"/>
              <w:ind w:left="12"/>
              <w:rPr>
                <w:sz w:val="24"/>
              </w:rPr>
            </w:pPr>
            <w:r>
              <w:rPr>
                <w:spacing w:val="-5"/>
                <w:sz w:val="24"/>
              </w:rPr>
              <w:t>ОО</w:t>
            </w:r>
          </w:p>
        </w:tc>
        <w:tc>
          <w:tcPr>
            <w:tcW w:w="2386" w:type="dxa"/>
          </w:tcPr>
          <w:p>
            <w:pPr>
              <w:pStyle w:val="TableParagraph"/>
              <w:spacing w:before="138"/>
              <w:jc w:val="left"/>
              <w:rPr>
                <w:sz w:val="24"/>
              </w:rPr>
            </w:pPr>
          </w:p>
          <w:p>
            <w:pPr>
              <w:pStyle w:val="TableParagraph"/>
              <w:ind w:left="12" w:right="1"/>
              <w:rPr>
                <w:sz w:val="24"/>
              </w:rPr>
            </w:pPr>
            <w:r>
              <w:rPr>
                <w:sz w:val="24"/>
              </w:rPr>
              <w:t>Ленинский</w:t>
            </w:r>
            <w:r>
              <w:rPr>
                <w:spacing w:val="-4"/>
                <w:sz w:val="24"/>
              </w:rPr>
              <w:t> район</w:t>
            </w:r>
          </w:p>
        </w:tc>
        <w:tc>
          <w:tcPr>
            <w:tcW w:w="1450" w:type="dxa"/>
          </w:tcPr>
          <w:p>
            <w:pPr>
              <w:pStyle w:val="TableParagraph"/>
              <w:spacing w:before="138"/>
              <w:jc w:val="left"/>
              <w:rPr>
                <w:sz w:val="24"/>
              </w:rPr>
            </w:pPr>
          </w:p>
          <w:p>
            <w:pPr>
              <w:pStyle w:val="TableParagraph"/>
              <w:ind w:left="10" w:right="1"/>
              <w:rPr>
                <w:sz w:val="24"/>
              </w:rPr>
            </w:pPr>
            <w:r>
              <w:rPr>
                <w:spacing w:val="-4"/>
                <w:sz w:val="24"/>
              </w:rPr>
              <w:t>1687</w:t>
            </w:r>
          </w:p>
        </w:tc>
        <w:tc>
          <w:tcPr>
            <w:tcW w:w="970" w:type="dxa"/>
          </w:tcPr>
          <w:p>
            <w:pPr>
              <w:pStyle w:val="TableParagraph"/>
              <w:spacing w:before="138"/>
              <w:jc w:val="left"/>
              <w:rPr>
                <w:sz w:val="24"/>
              </w:rPr>
            </w:pPr>
          </w:p>
          <w:p>
            <w:pPr>
              <w:pStyle w:val="TableParagraph"/>
              <w:ind w:left="7"/>
              <w:rPr>
                <w:sz w:val="24"/>
              </w:rPr>
            </w:pPr>
            <w:r>
              <w:rPr>
                <w:spacing w:val="-5"/>
                <w:sz w:val="24"/>
              </w:rPr>
              <w:t>600</w:t>
            </w:r>
          </w:p>
        </w:tc>
        <w:tc>
          <w:tcPr>
            <w:tcW w:w="836" w:type="dxa"/>
          </w:tcPr>
          <w:p>
            <w:pPr>
              <w:pStyle w:val="TableParagraph"/>
              <w:spacing w:before="138"/>
              <w:jc w:val="left"/>
              <w:rPr>
                <w:sz w:val="24"/>
              </w:rPr>
            </w:pPr>
          </w:p>
          <w:p>
            <w:pPr>
              <w:pStyle w:val="TableParagraph"/>
              <w:rPr>
                <w:sz w:val="24"/>
              </w:rPr>
            </w:pPr>
            <w:r>
              <w:rPr>
                <w:spacing w:val="-2"/>
                <w:sz w:val="24"/>
              </w:rPr>
              <w:t>35,6%</w:t>
            </w:r>
          </w:p>
        </w:tc>
      </w:tr>
      <w:tr>
        <w:trPr>
          <w:trHeight w:val="1103" w:hRule="atLeast"/>
        </w:trPr>
        <w:tc>
          <w:tcPr>
            <w:tcW w:w="682" w:type="dxa"/>
          </w:tcPr>
          <w:p>
            <w:pPr>
              <w:pStyle w:val="TableParagraph"/>
              <w:spacing w:before="138"/>
              <w:jc w:val="left"/>
              <w:rPr>
                <w:sz w:val="24"/>
              </w:rPr>
            </w:pPr>
          </w:p>
          <w:p>
            <w:pPr>
              <w:pStyle w:val="TableParagraph"/>
              <w:ind w:left="15" w:right="1"/>
              <w:rPr>
                <w:sz w:val="24"/>
              </w:rPr>
            </w:pPr>
            <w:r>
              <w:rPr>
                <w:spacing w:val="-5"/>
                <w:sz w:val="24"/>
              </w:rPr>
              <w:t>182</w:t>
            </w:r>
          </w:p>
        </w:tc>
        <w:tc>
          <w:tcPr>
            <w:tcW w:w="2127" w:type="dxa"/>
          </w:tcPr>
          <w:p>
            <w:pPr>
              <w:pStyle w:val="TableParagraph"/>
              <w:spacing w:line="273" w:lineRule="exact"/>
              <w:ind w:left="109"/>
              <w:jc w:val="left"/>
              <w:rPr>
                <w:sz w:val="24"/>
              </w:rPr>
            </w:pPr>
            <w:r>
              <w:rPr>
                <w:sz w:val="24"/>
              </w:rPr>
              <w:t>МАОУ СШ № </w:t>
            </w:r>
            <w:r>
              <w:rPr>
                <w:spacing w:val="-5"/>
                <w:sz w:val="24"/>
              </w:rPr>
              <w:t>16</w:t>
            </w:r>
          </w:p>
          <w:p>
            <w:pPr>
              <w:pStyle w:val="TableParagraph"/>
              <w:spacing w:line="237" w:lineRule="auto" w:before="4"/>
              <w:ind w:left="109" w:right="115"/>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09"/>
              <w:jc w:val="left"/>
              <w:rPr>
                <w:sz w:val="24"/>
              </w:rPr>
            </w:pPr>
            <w:r>
              <w:rPr>
                <w:sz w:val="24"/>
              </w:rPr>
              <w:t>Цукановой</w:t>
            </w:r>
            <w:r>
              <w:rPr>
                <w:spacing w:val="-3"/>
                <w:sz w:val="24"/>
              </w:rPr>
              <w:t> </w:t>
            </w:r>
            <w:r>
              <w:rPr>
                <w:spacing w:val="-5"/>
                <w:sz w:val="24"/>
              </w:rPr>
              <w:t>М.Н</w:t>
            </w:r>
          </w:p>
        </w:tc>
        <w:tc>
          <w:tcPr>
            <w:tcW w:w="898" w:type="dxa"/>
          </w:tcPr>
          <w:p>
            <w:pPr>
              <w:pStyle w:val="TableParagraph"/>
              <w:spacing w:before="138"/>
              <w:jc w:val="left"/>
              <w:rPr>
                <w:sz w:val="24"/>
              </w:rPr>
            </w:pPr>
          </w:p>
          <w:p>
            <w:pPr>
              <w:pStyle w:val="TableParagraph"/>
              <w:ind w:left="12"/>
              <w:rPr>
                <w:sz w:val="24"/>
              </w:rPr>
            </w:pPr>
            <w:r>
              <w:rPr>
                <w:spacing w:val="-5"/>
                <w:sz w:val="24"/>
              </w:rPr>
              <w:t>ОО</w:t>
            </w:r>
          </w:p>
        </w:tc>
        <w:tc>
          <w:tcPr>
            <w:tcW w:w="2386" w:type="dxa"/>
          </w:tcPr>
          <w:p>
            <w:pPr>
              <w:pStyle w:val="TableParagraph"/>
              <w:spacing w:before="138"/>
              <w:jc w:val="left"/>
              <w:rPr>
                <w:sz w:val="24"/>
              </w:rPr>
            </w:pPr>
          </w:p>
          <w:p>
            <w:pPr>
              <w:pStyle w:val="TableParagraph"/>
              <w:ind w:left="12" w:right="1"/>
              <w:rPr>
                <w:sz w:val="24"/>
              </w:rPr>
            </w:pPr>
            <w:r>
              <w:rPr>
                <w:sz w:val="24"/>
              </w:rPr>
              <w:t>Ленинский</w:t>
            </w:r>
            <w:r>
              <w:rPr>
                <w:spacing w:val="-4"/>
                <w:sz w:val="24"/>
              </w:rPr>
              <w:t> район</w:t>
            </w:r>
          </w:p>
        </w:tc>
        <w:tc>
          <w:tcPr>
            <w:tcW w:w="1450" w:type="dxa"/>
          </w:tcPr>
          <w:p>
            <w:pPr>
              <w:pStyle w:val="TableParagraph"/>
              <w:spacing w:before="138"/>
              <w:jc w:val="left"/>
              <w:rPr>
                <w:sz w:val="24"/>
              </w:rPr>
            </w:pPr>
          </w:p>
          <w:p>
            <w:pPr>
              <w:pStyle w:val="TableParagraph"/>
              <w:ind w:left="10" w:right="1"/>
              <w:rPr>
                <w:sz w:val="24"/>
              </w:rPr>
            </w:pPr>
            <w:r>
              <w:rPr>
                <w:spacing w:val="-4"/>
                <w:sz w:val="24"/>
              </w:rPr>
              <w:t>1467</w:t>
            </w:r>
          </w:p>
        </w:tc>
        <w:tc>
          <w:tcPr>
            <w:tcW w:w="970" w:type="dxa"/>
          </w:tcPr>
          <w:p>
            <w:pPr>
              <w:pStyle w:val="TableParagraph"/>
              <w:spacing w:before="138"/>
              <w:jc w:val="left"/>
              <w:rPr>
                <w:sz w:val="24"/>
              </w:rPr>
            </w:pPr>
          </w:p>
          <w:p>
            <w:pPr>
              <w:pStyle w:val="TableParagraph"/>
              <w:ind w:left="7"/>
              <w:rPr>
                <w:sz w:val="24"/>
              </w:rPr>
            </w:pPr>
            <w:r>
              <w:rPr>
                <w:spacing w:val="-5"/>
                <w:sz w:val="24"/>
              </w:rPr>
              <w:t>587</w:t>
            </w:r>
          </w:p>
        </w:tc>
        <w:tc>
          <w:tcPr>
            <w:tcW w:w="836" w:type="dxa"/>
          </w:tcPr>
          <w:p>
            <w:pPr>
              <w:pStyle w:val="TableParagraph"/>
              <w:spacing w:before="138"/>
              <w:jc w:val="left"/>
              <w:rPr>
                <w:sz w:val="24"/>
              </w:rPr>
            </w:pPr>
          </w:p>
          <w:p>
            <w:pPr>
              <w:pStyle w:val="TableParagraph"/>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183</w:t>
            </w:r>
          </w:p>
        </w:tc>
        <w:tc>
          <w:tcPr>
            <w:tcW w:w="2127" w:type="dxa"/>
          </w:tcPr>
          <w:p>
            <w:pPr>
              <w:pStyle w:val="TableParagraph"/>
              <w:spacing w:line="258" w:lineRule="exact"/>
              <w:ind w:left="109"/>
              <w:jc w:val="left"/>
              <w:rPr>
                <w:sz w:val="24"/>
              </w:rPr>
            </w:pPr>
            <w:r>
              <w:rPr>
                <w:sz w:val="24"/>
              </w:rPr>
              <w:t>МАОУ СШ № </w:t>
            </w:r>
            <w:r>
              <w:rPr>
                <w:spacing w:val="-5"/>
                <w:sz w:val="24"/>
              </w:rPr>
              <w:t>53</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4"/>
                <w:sz w:val="24"/>
              </w:rPr>
              <w:t>2200</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27,3%</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184</w:t>
            </w:r>
          </w:p>
        </w:tc>
        <w:tc>
          <w:tcPr>
            <w:tcW w:w="2127" w:type="dxa"/>
          </w:tcPr>
          <w:p>
            <w:pPr>
              <w:pStyle w:val="TableParagraph"/>
              <w:spacing w:line="273" w:lineRule="exact"/>
              <w:ind w:left="109"/>
              <w:jc w:val="left"/>
              <w:rPr>
                <w:sz w:val="24"/>
              </w:rPr>
            </w:pPr>
            <w:r>
              <w:rPr>
                <w:sz w:val="24"/>
              </w:rPr>
              <w:t>МАОУ СШ № </w:t>
            </w:r>
            <w:r>
              <w:rPr>
                <w:spacing w:val="-5"/>
                <w:sz w:val="24"/>
              </w:rPr>
              <w:t>65</w:t>
            </w:r>
          </w:p>
          <w:p>
            <w:pPr>
              <w:pStyle w:val="TableParagraph"/>
              <w:spacing w:line="237" w:lineRule="auto" w:before="4"/>
              <w:ind w:left="109"/>
              <w:jc w:val="left"/>
              <w:rPr>
                <w:sz w:val="24"/>
              </w:rPr>
            </w:pPr>
            <w:r>
              <w:rPr>
                <w:sz w:val="24"/>
              </w:rPr>
              <w:t>имени воина – </w:t>
            </w:r>
            <w:r>
              <w:rPr>
                <w:spacing w:val="-2"/>
                <w:sz w:val="24"/>
              </w:rPr>
              <w:t>интернационалист</w:t>
            </w:r>
          </w:p>
          <w:p>
            <w:pPr>
              <w:pStyle w:val="TableParagraph"/>
              <w:spacing w:line="257" w:lineRule="exact" w:before="4"/>
              <w:ind w:left="109"/>
              <w:jc w:val="left"/>
              <w:rPr>
                <w:sz w:val="24"/>
              </w:rPr>
            </w:pPr>
            <w:r>
              <w:rPr>
                <w:sz w:val="24"/>
              </w:rPr>
              <w:t>а</w:t>
            </w:r>
            <w:r>
              <w:rPr>
                <w:spacing w:val="-2"/>
                <w:sz w:val="24"/>
              </w:rPr>
              <w:t> </w:t>
            </w:r>
            <w:r>
              <w:rPr>
                <w:sz w:val="24"/>
              </w:rPr>
              <w:t>О.М. </w:t>
            </w:r>
            <w:r>
              <w:rPr>
                <w:spacing w:val="-2"/>
                <w:sz w:val="24"/>
              </w:rPr>
              <w:t>Городного</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Ленинский</w:t>
            </w:r>
            <w:r>
              <w:rPr>
                <w:spacing w:val="-4"/>
                <w:sz w:val="24"/>
              </w:rPr>
              <w:t> 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1522</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39,4%</w:t>
            </w:r>
          </w:p>
        </w:tc>
      </w:tr>
      <w:tr>
        <w:trPr>
          <w:trHeight w:val="278" w:hRule="atLeast"/>
        </w:trPr>
        <w:tc>
          <w:tcPr>
            <w:tcW w:w="682" w:type="dxa"/>
          </w:tcPr>
          <w:p>
            <w:pPr>
              <w:pStyle w:val="TableParagraph"/>
              <w:spacing w:line="258" w:lineRule="exact"/>
              <w:ind w:left="15" w:right="1"/>
              <w:rPr>
                <w:sz w:val="24"/>
              </w:rPr>
            </w:pPr>
            <w:r>
              <w:rPr>
                <w:spacing w:val="-5"/>
                <w:sz w:val="24"/>
              </w:rPr>
              <w:t>185</w:t>
            </w:r>
          </w:p>
        </w:tc>
        <w:tc>
          <w:tcPr>
            <w:tcW w:w="2127" w:type="dxa"/>
          </w:tcPr>
          <w:p>
            <w:pPr>
              <w:pStyle w:val="TableParagraph"/>
              <w:spacing w:line="258" w:lineRule="exact"/>
              <w:ind w:left="109"/>
              <w:jc w:val="left"/>
              <w:rPr>
                <w:sz w:val="24"/>
              </w:rPr>
            </w:pPr>
            <w:r>
              <w:rPr>
                <w:sz w:val="24"/>
              </w:rPr>
              <w:t>МАОУ СШ № </w:t>
            </w:r>
            <w:r>
              <w:rPr>
                <w:spacing w:val="-5"/>
                <w:sz w:val="24"/>
              </w:rPr>
              <w:t>89</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4"/>
                <w:sz w:val="24"/>
              </w:rPr>
              <w:t>1025</w:t>
            </w:r>
          </w:p>
        </w:tc>
        <w:tc>
          <w:tcPr>
            <w:tcW w:w="970" w:type="dxa"/>
          </w:tcPr>
          <w:p>
            <w:pPr>
              <w:pStyle w:val="TableParagraph"/>
              <w:spacing w:line="258" w:lineRule="exact"/>
              <w:ind w:left="7"/>
              <w:rPr>
                <w:sz w:val="24"/>
              </w:rPr>
            </w:pPr>
            <w:r>
              <w:rPr>
                <w:spacing w:val="-5"/>
                <w:sz w:val="24"/>
              </w:rPr>
              <w:t>410</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5"/>
                <w:sz w:val="24"/>
              </w:rPr>
              <w:t>186</w:t>
            </w:r>
          </w:p>
        </w:tc>
        <w:tc>
          <w:tcPr>
            <w:tcW w:w="2127" w:type="dxa"/>
          </w:tcPr>
          <w:p>
            <w:pPr>
              <w:pStyle w:val="TableParagraph"/>
              <w:spacing w:line="271" w:lineRule="exact"/>
              <w:ind w:left="109"/>
              <w:jc w:val="left"/>
              <w:rPr>
                <w:sz w:val="24"/>
              </w:rPr>
            </w:pPr>
            <w:r>
              <w:rPr>
                <w:sz w:val="24"/>
              </w:rPr>
              <w:t>МБОУ </w:t>
            </w:r>
            <w:r>
              <w:rPr>
                <w:spacing w:val="-2"/>
                <w:sz w:val="24"/>
              </w:rPr>
              <w:t>Гимназия</w:t>
            </w:r>
          </w:p>
          <w:p>
            <w:pPr>
              <w:pStyle w:val="TableParagraph"/>
              <w:spacing w:line="260" w:lineRule="exact"/>
              <w:ind w:left="109"/>
              <w:jc w:val="left"/>
              <w:rPr>
                <w:sz w:val="24"/>
              </w:rPr>
            </w:pPr>
            <w:r>
              <w:rPr>
                <w:sz w:val="24"/>
              </w:rPr>
              <w:t>№ </w:t>
            </w:r>
            <w:r>
              <w:rPr>
                <w:spacing w:val="-10"/>
                <w:sz w:val="24"/>
              </w:rPr>
              <w:t>7</w:t>
            </w:r>
          </w:p>
        </w:tc>
        <w:tc>
          <w:tcPr>
            <w:tcW w:w="898" w:type="dxa"/>
          </w:tcPr>
          <w:p>
            <w:pPr>
              <w:pStyle w:val="TableParagraph"/>
              <w:spacing w:before="131"/>
              <w:ind w:left="12"/>
              <w:rPr>
                <w:sz w:val="24"/>
              </w:rPr>
            </w:pPr>
            <w:r>
              <w:rPr>
                <w:spacing w:val="-5"/>
                <w:sz w:val="24"/>
              </w:rPr>
              <w:t>ОО</w:t>
            </w:r>
          </w:p>
        </w:tc>
        <w:tc>
          <w:tcPr>
            <w:tcW w:w="2386" w:type="dxa"/>
          </w:tcPr>
          <w:p>
            <w:pPr>
              <w:pStyle w:val="TableParagraph"/>
              <w:spacing w:before="131"/>
              <w:ind w:left="12" w:right="1"/>
              <w:rPr>
                <w:sz w:val="24"/>
              </w:rPr>
            </w:pPr>
            <w:r>
              <w:rPr>
                <w:sz w:val="24"/>
              </w:rPr>
              <w:t>Ленинский</w:t>
            </w:r>
            <w:r>
              <w:rPr>
                <w:spacing w:val="-4"/>
                <w:sz w:val="24"/>
              </w:rPr>
              <w:t> район</w:t>
            </w:r>
          </w:p>
        </w:tc>
        <w:tc>
          <w:tcPr>
            <w:tcW w:w="1450" w:type="dxa"/>
          </w:tcPr>
          <w:p>
            <w:pPr>
              <w:pStyle w:val="TableParagraph"/>
              <w:spacing w:before="131"/>
              <w:ind w:left="10" w:right="1"/>
              <w:rPr>
                <w:sz w:val="24"/>
              </w:rPr>
            </w:pPr>
            <w:r>
              <w:rPr>
                <w:spacing w:val="-4"/>
                <w:sz w:val="24"/>
              </w:rPr>
              <w:t>1788</w:t>
            </w:r>
          </w:p>
        </w:tc>
        <w:tc>
          <w:tcPr>
            <w:tcW w:w="970" w:type="dxa"/>
          </w:tcPr>
          <w:p>
            <w:pPr>
              <w:pStyle w:val="TableParagraph"/>
              <w:spacing w:before="131"/>
              <w:ind w:left="7"/>
              <w:rPr>
                <w:sz w:val="24"/>
              </w:rPr>
            </w:pPr>
            <w:r>
              <w:rPr>
                <w:spacing w:val="-5"/>
                <w:sz w:val="24"/>
              </w:rPr>
              <w:t>600</w:t>
            </w:r>
          </w:p>
        </w:tc>
        <w:tc>
          <w:tcPr>
            <w:tcW w:w="836" w:type="dxa"/>
          </w:tcPr>
          <w:p>
            <w:pPr>
              <w:pStyle w:val="TableParagraph"/>
              <w:spacing w:before="131"/>
              <w:rPr>
                <w:sz w:val="24"/>
              </w:rPr>
            </w:pPr>
            <w:r>
              <w:rPr>
                <w:spacing w:val="-2"/>
                <w:sz w:val="24"/>
              </w:rPr>
              <w:t>33,6%</w:t>
            </w:r>
          </w:p>
        </w:tc>
      </w:tr>
      <w:tr>
        <w:trPr>
          <w:trHeight w:val="273" w:hRule="atLeast"/>
        </w:trPr>
        <w:tc>
          <w:tcPr>
            <w:tcW w:w="682" w:type="dxa"/>
          </w:tcPr>
          <w:p>
            <w:pPr>
              <w:pStyle w:val="TableParagraph"/>
              <w:spacing w:line="253" w:lineRule="exact"/>
              <w:ind w:left="15" w:right="1"/>
              <w:rPr>
                <w:sz w:val="24"/>
              </w:rPr>
            </w:pPr>
            <w:r>
              <w:rPr>
                <w:spacing w:val="-5"/>
                <w:sz w:val="24"/>
              </w:rPr>
              <w:t>187</w:t>
            </w:r>
          </w:p>
        </w:tc>
        <w:tc>
          <w:tcPr>
            <w:tcW w:w="2127" w:type="dxa"/>
          </w:tcPr>
          <w:p>
            <w:pPr>
              <w:pStyle w:val="TableParagraph"/>
              <w:spacing w:line="253" w:lineRule="exact"/>
              <w:ind w:left="109"/>
              <w:jc w:val="left"/>
              <w:rPr>
                <w:sz w:val="24"/>
              </w:rPr>
            </w:pPr>
            <w:r>
              <w:rPr>
                <w:sz w:val="24"/>
              </w:rPr>
              <w:t>МБОУ СШ № </w:t>
            </w:r>
            <w:r>
              <w:rPr>
                <w:spacing w:val="-5"/>
                <w:sz w:val="24"/>
              </w:rPr>
              <w:t>13</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5"/>
                <w:sz w:val="24"/>
              </w:rPr>
              <w:t>705</w:t>
            </w:r>
          </w:p>
        </w:tc>
        <w:tc>
          <w:tcPr>
            <w:tcW w:w="970" w:type="dxa"/>
          </w:tcPr>
          <w:p>
            <w:pPr>
              <w:pStyle w:val="TableParagraph"/>
              <w:spacing w:line="253" w:lineRule="exact"/>
              <w:ind w:left="7"/>
              <w:rPr>
                <w:sz w:val="24"/>
              </w:rPr>
            </w:pPr>
            <w:r>
              <w:rPr>
                <w:spacing w:val="-5"/>
                <w:sz w:val="24"/>
              </w:rPr>
              <w:t>282</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188</w:t>
            </w:r>
          </w:p>
        </w:tc>
        <w:tc>
          <w:tcPr>
            <w:tcW w:w="2127" w:type="dxa"/>
          </w:tcPr>
          <w:p>
            <w:pPr>
              <w:pStyle w:val="TableParagraph"/>
              <w:spacing w:line="258" w:lineRule="exact"/>
              <w:ind w:left="109"/>
              <w:jc w:val="left"/>
              <w:rPr>
                <w:sz w:val="24"/>
              </w:rPr>
            </w:pPr>
            <w:r>
              <w:rPr>
                <w:sz w:val="24"/>
              </w:rPr>
              <w:t>МБОУ СШ № </w:t>
            </w:r>
            <w:r>
              <w:rPr>
                <w:spacing w:val="-5"/>
                <w:sz w:val="24"/>
              </w:rPr>
              <w:t>31</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917</w:t>
            </w:r>
          </w:p>
        </w:tc>
        <w:tc>
          <w:tcPr>
            <w:tcW w:w="970" w:type="dxa"/>
          </w:tcPr>
          <w:p>
            <w:pPr>
              <w:pStyle w:val="TableParagraph"/>
              <w:spacing w:line="258" w:lineRule="exact"/>
              <w:ind w:left="7"/>
              <w:rPr>
                <w:sz w:val="24"/>
              </w:rPr>
            </w:pPr>
            <w:r>
              <w:rPr>
                <w:spacing w:val="-5"/>
                <w:sz w:val="24"/>
              </w:rPr>
              <w:t>367</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189</w:t>
            </w:r>
          </w:p>
        </w:tc>
        <w:tc>
          <w:tcPr>
            <w:tcW w:w="2127" w:type="dxa"/>
          </w:tcPr>
          <w:p>
            <w:pPr>
              <w:pStyle w:val="TableParagraph"/>
              <w:spacing w:line="253" w:lineRule="exact"/>
              <w:ind w:left="109"/>
              <w:jc w:val="left"/>
              <w:rPr>
                <w:sz w:val="24"/>
              </w:rPr>
            </w:pPr>
            <w:r>
              <w:rPr>
                <w:sz w:val="24"/>
              </w:rPr>
              <w:t>МБОУ СШ № </w:t>
            </w:r>
            <w:r>
              <w:rPr>
                <w:spacing w:val="-5"/>
                <w:sz w:val="24"/>
              </w:rPr>
              <w:t>44</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Ленинский</w:t>
            </w:r>
            <w:r>
              <w:rPr>
                <w:spacing w:val="-1"/>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1050</w:t>
            </w:r>
          </w:p>
        </w:tc>
        <w:tc>
          <w:tcPr>
            <w:tcW w:w="970" w:type="dxa"/>
          </w:tcPr>
          <w:p>
            <w:pPr>
              <w:pStyle w:val="TableParagraph"/>
              <w:spacing w:line="253" w:lineRule="exact"/>
              <w:ind w:left="7"/>
              <w:rPr>
                <w:sz w:val="24"/>
              </w:rPr>
            </w:pPr>
            <w:r>
              <w:rPr>
                <w:spacing w:val="-5"/>
                <w:sz w:val="24"/>
              </w:rPr>
              <w:t>420</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7" w:lineRule="exact" w:before="1"/>
              <w:ind w:left="15" w:right="1"/>
              <w:rPr>
                <w:sz w:val="24"/>
              </w:rPr>
            </w:pPr>
            <w:r>
              <w:rPr>
                <w:spacing w:val="-5"/>
                <w:sz w:val="24"/>
              </w:rPr>
              <w:t>190</w:t>
            </w:r>
          </w:p>
        </w:tc>
        <w:tc>
          <w:tcPr>
            <w:tcW w:w="2127" w:type="dxa"/>
          </w:tcPr>
          <w:p>
            <w:pPr>
              <w:pStyle w:val="TableParagraph"/>
              <w:spacing w:line="257" w:lineRule="exact" w:before="1"/>
              <w:ind w:left="109"/>
              <w:jc w:val="left"/>
              <w:rPr>
                <w:sz w:val="24"/>
              </w:rPr>
            </w:pPr>
            <w:r>
              <w:rPr>
                <w:sz w:val="24"/>
              </w:rPr>
              <w:t>МБОУ СШ № </w:t>
            </w:r>
            <w:r>
              <w:rPr>
                <w:spacing w:val="-5"/>
                <w:sz w:val="24"/>
              </w:rPr>
              <w:t>64</w:t>
            </w:r>
          </w:p>
        </w:tc>
        <w:tc>
          <w:tcPr>
            <w:tcW w:w="898" w:type="dxa"/>
          </w:tcPr>
          <w:p>
            <w:pPr>
              <w:pStyle w:val="TableParagraph"/>
              <w:spacing w:line="257" w:lineRule="exact" w:before="1"/>
              <w:ind w:left="12"/>
              <w:rPr>
                <w:sz w:val="24"/>
              </w:rPr>
            </w:pPr>
            <w:r>
              <w:rPr>
                <w:spacing w:val="-5"/>
                <w:sz w:val="24"/>
              </w:rPr>
              <w:t>ОО</w:t>
            </w:r>
          </w:p>
        </w:tc>
        <w:tc>
          <w:tcPr>
            <w:tcW w:w="2386" w:type="dxa"/>
          </w:tcPr>
          <w:p>
            <w:pPr>
              <w:pStyle w:val="TableParagraph"/>
              <w:spacing w:line="257" w:lineRule="exact" w:before="1"/>
              <w:ind w:left="12" w:right="1"/>
              <w:rPr>
                <w:sz w:val="24"/>
              </w:rPr>
            </w:pPr>
            <w:r>
              <w:rPr>
                <w:sz w:val="24"/>
              </w:rPr>
              <w:t>Ленинский</w:t>
            </w:r>
            <w:r>
              <w:rPr>
                <w:spacing w:val="-4"/>
                <w:sz w:val="24"/>
              </w:rPr>
              <w:t> район</w:t>
            </w:r>
          </w:p>
        </w:tc>
        <w:tc>
          <w:tcPr>
            <w:tcW w:w="1450" w:type="dxa"/>
          </w:tcPr>
          <w:p>
            <w:pPr>
              <w:pStyle w:val="TableParagraph"/>
              <w:spacing w:line="257" w:lineRule="exact" w:before="1"/>
              <w:ind w:left="10" w:right="1"/>
              <w:rPr>
                <w:sz w:val="24"/>
              </w:rPr>
            </w:pPr>
            <w:r>
              <w:rPr>
                <w:spacing w:val="-4"/>
                <w:sz w:val="24"/>
              </w:rPr>
              <w:t>1290</w:t>
            </w:r>
          </w:p>
        </w:tc>
        <w:tc>
          <w:tcPr>
            <w:tcW w:w="970" w:type="dxa"/>
          </w:tcPr>
          <w:p>
            <w:pPr>
              <w:pStyle w:val="TableParagraph"/>
              <w:spacing w:line="257" w:lineRule="exact" w:before="1"/>
              <w:ind w:left="7"/>
              <w:rPr>
                <w:sz w:val="24"/>
              </w:rPr>
            </w:pPr>
            <w:r>
              <w:rPr>
                <w:spacing w:val="-5"/>
                <w:sz w:val="24"/>
              </w:rPr>
              <w:t>516</w:t>
            </w:r>
          </w:p>
        </w:tc>
        <w:tc>
          <w:tcPr>
            <w:tcW w:w="836" w:type="dxa"/>
          </w:tcPr>
          <w:p>
            <w:pPr>
              <w:pStyle w:val="TableParagraph"/>
              <w:spacing w:line="257" w:lineRule="exact" w:before="1"/>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191</w:t>
            </w:r>
          </w:p>
        </w:tc>
        <w:tc>
          <w:tcPr>
            <w:tcW w:w="2127" w:type="dxa"/>
          </w:tcPr>
          <w:p>
            <w:pPr>
              <w:pStyle w:val="TableParagraph"/>
              <w:spacing w:line="258" w:lineRule="exact"/>
              <w:ind w:left="109"/>
              <w:jc w:val="left"/>
              <w:rPr>
                <w:sz w:val="24"/>
              </w:rPr>
            </w:pPr>
            <w:r>
              <w:rPr>
                <w:sz w:val="24"/>
              </w:rPr>
              <w:t>МБОУ СШ № </w:t>
            </w:r>
            <w:r>
              <w:rPr>
                <w:spacing w:val="-5"/>
                <w:sz w:val="24"/>
              </w:rPr>
              <w:t>79</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Ленинский</w:t>
            </w:r>
            <w:r>
              <w:rPr>
                <w:spacing w:val="-4"/>
                <w:sz w:val="24"/>
              </w:rPr>
              <w:t> район</w:t>
            </w:r>
          </w:p>
        </w:tc>
        <w:tc>
          <w:tcPr>
            <w:tcW w:w="1450" w:type="dxa"/>
          </w:tcPr>
          <w:p>
            <w:pPr>
              <w:pStyle w:val="TableParagraph"/>
              <w:spacing w:line="258" w:lineRule="exact"/>
              <w:ind w:left="10" w:right="1"/>
              <w:rPr>
                <w:sz w:val="24"/>
              </w:rPr>
            </w:pPr>
            <w:r>
              <w:rPr>
                <w:spacing w:val="-5"/>
                <w:sz w:val="24"/>
              </w:rPr>
              <w:t>926</w:t>
            </w:r>
          </w:p>
        </w:tc>
        <w:tc>
          <w:tcPr>
            <w:tcW w:w="970" w:type="dxa"/>
          </w:tcPr>
          <w:p>
            <w:pPr>
              <w:pStyle w:val="TableParagraph"/>
              <w:spacing w:line="258" w:lineRule="exact"/>
              <w:ind w:left="7"/>
              <w:rPr>
                <w:sz w:val="24"/>
              </w:rPr>
            </w:pPr>
            <w:r>
              <w:rPr>
                <w:spacing w:val="-5"/>
                <w:sz w:val="24"/>
              </w:rPr>
              <w:t>370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192</w:t>
            </w:r>
          </w:p>
        </w:tc>
        <w:tc>
          <w:tcPr>
            <w:tcW w:w="2127" w:type="dxa"/>
          </w:tcPr>
          <w:p>
            <w:pPr>
              <w:pStyle w:val="TableParagraph"/>
              <w:spacing w:line="253" w:lineRule="exact"/>
              <w:ind w:left="109"/>
              <w:jc w:val="left"/>
              <w:rPr>
                <w:sz w:val="24"/>
              </w:rPr>
            </w:pPr>
            <w:r>
              <w:rPr>
                <w:sz w:val="24"/>
              </w:rPr>
              <w:t>МБОУ СШ № </w:t>
            </w:r>
            <w:r>
              <w:rPr>
                <w:spacing w:val="-5"/>
                <w:sz w:val="24"/>
              </w:rPr>
              <w:t>94</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Ленинский</w:t>
            </w:r>
            <w:r>
              <w:rPr>
                <w:spacing w:val="-4"/>
                <w:sz w:val="24"/>
              </w:rPr>
              <w:t> район</w:t>
            </w:r>
          </w:p>
        </w:tc>
        <w:tc>
          <w:tcPr>
            <w:tcW w:w="1450" w:type="dxa"/>
          </w:tcPr>
          <w:p>
            <w:pPr>
              <w:pStyle w:val="TableParagraph"/>
              <w:spacing w:line="253" w:lineRule="exact"/>
              <w:ind w:left="10" w:right="1"/>
              <w:rPr>
                <w:sz w:val="24"/>
              </w:rPr>
            </w:pPr>
            <w:r>
              <w:rPr>
                <w:spacing w:val="-4"/>
                <w:sz w:val="24"/>
              </w:rPr>
              <w:t>1626</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36,9%</w:t>
            </w:r>
          </w:p>
        </w:tc>
      </w:tr>
      <w:tr>
        <w:trPr>
          <w:trHeight w:val="551" w:hRule="atLeast"/>
        </w:trPr>
        <w:tc>
          <w:tcPr>
            <w:tcW w:w="682" w:type="dxa"/>
          </w:tcPr>
          <w:p>
            <w:pPr>
              <w:pStyle w:val="TableParagraph"/>
              <w:spacing w:before="135"/>
              <w:ind w:left="15" w:right="1"/>
              <w:rPr>
                <w:sz w:val="24"/>
              </w:rPr>
            </w:pPr>
            <w:r>
              <w:rPr>
                <w:spacing w:val="-5"/>
                <w:sz w:val="24"/>
              </w:rPr>
              <w:t>193</w:t>
            </w:r>
          </w:p>
        </w:tc>
        <w:tc>
          <w:tcPr>
            <w:tcW w:w="2127" w:type="dxa"/>
          </w:tcPr>
          <w:p>
            <w:pPr>
              <w:pStyle w:val="TableParagraph"/>
              <w:spacing w:line="273" w:lineRule="exact"/>
              <w:ind w:left="109"/>
              <w:jc w:val="left"/>
              <w:rPr>
                <w:sz w:val="24"/>
              </w:rPr>
            </w:pPr>
            <w:r>
              <w:rPr>
                <w:sz w:val="24"/>
              </w:rPr>
              <w:t>МАОУ</w:t>
            </w:r>
            <w:r>
              <w:rPr>
                <w:spacing w:val="-3"/>
                <w:sz w:val="24"/>
              </w:rPr>
              <w:t> </w:t>
            </w:r>
            <w:r>
              <w:rPr>
                <w:sz w:val="24"/>
              </w:rPr>
              <w:t>«КУГ</w:t>
            </w:r>
            <w:r>
              <w:rPr>
                <w:spacing w:val="-1"/>
                <w:sz w:val="24"/>
              </w:rPr>
              <w:t> </w:t>
            </w:r>
            <w:r>
              <w:rPr>
                <w:sz w:val="24"/>
              </w:rPr>
              <w:t>№</w:t>
            </w:r>
            <w:r>
              <w:rPr>
                <w:spacing w:val="-1"/>
                <w:sz w:val="24"/>
              </w:rPr>
              <w:t> </w:t>
            </w:r>
            <w:r>
              <w:rPr>
                <w:spacing w:val="-10"/>
                <w:sz w:val="24"/>
              </w:rPr>
              <w:t>1</w:t>
            </w:r>
          </w:p>
          <w:p>
            <w:pPr>
              <w:pStyle w:val="TableParagraph"/>
              <w:spacing w:line="257" w:lineRule="exact" w:before="2"/>
              <w:ind w:left="109"/>
              <w:jc w:val="left"/>
              <w:rPr>
                <w:sz w:val="24"/>
              </w:rPr>
            </w:pPr>
            <w:r>
              <w:rPr>
                <w:sz w:val="24"/>
              </w:rPr>
              <w:t>– </w:t>
            </w:r>
            <w:r>
              <w:rPr>
                <w:spacing w:val="-2"/>
                <w:sz w:val="24"/>
              </w:rPr>
              <w:t>Универс»</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2779</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21,6%</w:t>
            </w:r>
          </w:p>
        </w:tc>
      </w:tr>
      <w:tr>
        <w:trPr>
          <w:trHeight w:val="551" w:hRule="atLeast"/>
        </w:trPr>
        <w:tc>
          <w:tcPr>
            <w:tcW w:w="682" w:type="dxa"/>
          </w:tcPr>
          <w:p>
            <w:pPr>
              <w:pStyle w:val="TableParagraph"/>
              <w:spacing w:before="135"/>
              <w:ind w:left="15" w:right="1"/>
              <w:rPr>
                <w:sz w:val="24"/>
              </w:rPr>
            </w:pPr>
            <w:r>
              <w:rPr>
                <w:spacing w:val="-5"/>
                <w:sz w:val="24"/>
              </w:rPr>
              <w:t>194</w:t>
            </w:r>
          </w:p>
        </w:tc>
        <w:tc>
          <w:tcPr>
            <w:tcW w:w="2127" w:type="dxa"/>
          </w:tcPr>
          <w:p>
            <w:pPr>
              <w:pStyle w:val="TableParagraph"/>
              <w:spacing w:line="273" w:lineRule="exact"/>
              <w:ind w:left="109"/>
              <w:jc w:val="left"/>
              <w:rPr>
                <w:sz w:val="24"/>
              </w:rPr>
            </w:pPr>
            <w:r>
              <w:rPr>
                <w:sz w:val="24"/>
              </w:rPr>
              <w:t>МАОУ</w:t>
            </w:r>
            <w:r>
              <w:rPr>
                <w:spacing w:val="-3"/>
                <w:sz w:val="24"/>
              </w:rPr>
              <w:t> </w:t>
            </w:r>
            <w:r>
              <w:rPr>
                <w:spacing w:val="-2"/>
                <w:sz w:val="24"/>
              </w:rPr>
              <w:t>Гимназия</w:t>
            </w:r>
          </w:p>
          <w:p>
            <w:pPr>
              <w:pStyle w:val="TableParagraph"/>
              <w:spacing w:line="257" w:lineRule="exact" w:before="2"/>
              <w:ind w:left="109"/>
              <w:jc w:val="left"/>
              <w:rPr>
                <w:sz w:val="24"/>
              </w:rPr>
            </w:pPr>
            <w:r>
              <w:rPr>
                <w:sz w:val="24"/>
              </w:rPr>
              <w:t>№ 13 </w:t>
            </w:r>
            <w:r>
              <w:rPr>
                <w:spacing w:val="-2"/>
                <w:sz w:val="24"/>
              </w:rPr>
              <w:t>«Академ»</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2494</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24,1%</w:t>
            </w:r>
          </w:p>
        </w:tc>
      </w:tr>
      <w:tr>
        <w:trPr>
          <w:trHeight w:val="551" w:hRule="atLeast"/>
        </w:trPr>
        <w:tc>
          <w:tcPr>
            <w:tcW w:w="682" w:type="dxa"/>
          </w:tcPr>
          <w:p>
            <w:pPr>
              <w:pStyle w:val="TableParagraph"/>
              <w:spacing w:before="135"/>
              <w:ind w:left="15" w:right="1"/>
              <w:rPr>
                <w:sz w:val="24"/>
              </w:rPr>
            </w:pPr>
            <w:r>
              <w:rPr>
                <w:spacing w:val="-5"/>
                <w:sz w:val="24"/>
              </w:rPr>
              <w:t>195</w:t>
            </w:r>
          </w:p>
        </w:tc>
        <w:tc>
          <w:tcPr>
            <w:tcW w:w="2127" w:type="dxa"/>
          </w:tcPr>
          <w:p>
            <w:pPr>
              <w:pStyle w:val="TableParagraph"/>
              <w:spacing w:line="273" w:lineRule="exact"/>
              <w:ind w:left="109"/>
              <w:jc w:val="left"/>
              <w:rPr>
                <w:sz w:val="24"/>
              </w:rPr>
            </w:pPr>
            <w:r>
              <w:rPr>
                <w:sz w:val="24"/>
              </w:rPr>
              <w:t>МАОУ</w:t>
            </w:r>
            <w:r>
              <w:rPr>
                <w:spacing w:val="-1"/>
                <w:sz w:val="24"/>
              </w:rPr>
              <w:t> </w:t>
            </w:r>
            <w:r>
              <w:rPr>
                <w:sz w:val="24"/>
              </w:rPr>
              <w:t>Лицей </w:t>
            </w:r>
            <w:r>
              <w:rPr>
                <w:spacing w:val="-10"/>
                <w:sz w:val="24"/>
              </w:rPr>
              <w:t>№</w:t>
            </w:r>
          </w:p>
          <w:p>
            <w:pPr>
              <w:pStyle w:val="TableParagraph"/>
              <w:spacing w:line="257" w:lineRule="exact" w:before="2"/>
              <w:ind w:left="109"/>
              <w:jc w:val="left"/>
              <w:rPr>
                <w:sz w:val="24"/>
              </w:rPr>
            </w:pPr>
            <w:r>
              <w:rPr>
                <w:spacing w:val="-10"/>
                <w:sz w:val="24"/>
              </w:rPr>
              <w:t>1</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3257</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18,4%</w:t>
            </w:r>
          </w:p>
        </w:tc>
      </w:tr>
      <w:tr>
        <w:trPr>
          <w:trHeight w:val="830" w:hRule="atLeast"/>
        </w:trPr>
        <w:tc>
          <w:tcPr>
            <w:tcW w:w="682" w:type="dxa"/>
          </w:tcPr>
          <w:p>
            <w:pPr>
              <w:pStyle w:val="TableParagraph"/>
              <w:spacing w:before="275"/>
              <w:ind w:left="15" w:right="1"/>
              <w:rPr>
                <w:sz w:val="24"/>
              </w:rPr>
            </w:pPr>
            <w:r>
              <w:rPr>
                <w:spacing w:val="-5"/>
                <w:sz w:val="24"/>
              </w:rPr>
              <w:t>196</w:t>
            </w:r>
          </w:p>
        </w:tc>
        <w:tc>
          <w:tcPr>
            <w:tcW w:w="2127" w:type="dxa"/>
          </w:tcPr>
          <w:p>
            <w:pPr>
              <w:pStyle w:val="TableParagraph"/>
              <w:spacing w:line="242" w:lineRule="auto"/>
              <w:ind w:left="109"/>
              <w:jc w:val="left"/>
              <w:rPr>
                <w:sz w:val="24"/>
              </w:rPr>
            </w:pPr>
            <w:r>
              <w:rPr>
                <w:sz w:val="24"/>
              </w:rPr>
              <w:t>МАОУ</w:t>
            </w:r>
            <w:r>
              <w:rPr>
                <w:spacing w:val="-13"/>
                <w:sz w:val="24"/>
              </w:rPr>
              <w:t> </w:t>
            </w:r>
            <w:r>
              <w:rPr>
                <w:sz w:val="24"/>
              </w:rPr>
              <w:t>СШ</w:t>
            </w:r>
            <w:r>
              <w:rPr>
                <w:spacing w:val="-13"/>
                <w:sz w:val="24"/>
              </w:rPr>
              <w:t> </w:t>
            </w:r>
            <w:r>
              <w:rPr>
                <w:sz w:val="24"/>
              </w:rPr>
              <w:t>№</w:t>
            </w:r>
            <w:r>
              <w:rPr>
                <w:spacing w:val="-13"/>
                <w:sz w:val="24"/>
              </w:rPr>
              <w:t> </w:t>
            </w:r>
            <w:r>
              <w:rPr>
                <w:sz w:val="24"/>
              </w:rPr>
              <w:t>72 им. М.Н.</w:t>
            </w:r>
          </w:p>
          <w:p>
            <w:pPr>
              <w:pStyle w:val="TableParagraph"/>
              <w:spacing w:line="256" w:lineRule="exact"/>
              <w:ind w:left="109"/>
              <w:jc w:val="left"/>
              <w:rPr>
                <w:sz w:val="24"/>
              </w:rPr>
            </w:pPr>
            <w:r>
              <w:rPr>
                <w:spacing w:val="-2"/>
                <w:sz w:val="24"/>
              </w:rPr>
              <w:t>Толстихина</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before="275"/>
              <w:ind w:left="12" w:right="1"/>
              <w:rPr>
                <w:sz w:val="24"/>
              </w:rPr>
            </w:pPr>
            <w:r>
              <w:rPr>
                <w:sz w:val="24"/>
              </w:rPr>
              <w:t>Октябрьский</w:t>
            </w:r>
            <w:r>
              <w:rPr>
                <w:spacing w:val="-4"/>
                <w:sz w:val="24"/>
              </w:rPr>
              <w:t> район</w:t>
            </w:r>
          </w:p>
        </w:tc>
        <w:tc>
          <w:tcPr>
            <w:tcW w:w="1450" w:type="dxa"/>
          </w:tcPr>
          <w:p>
            <w:pPr>
              <w:pStyle w:val="TableParagraph"/>
              <w:spacing w:before="275"/>
              <w:ind w:left="10" w:right="1"/>
              <w:rPr>
                <w:sz w:val="24"/>
              </w:rPr>
            </w:pPr>
            <w:r>
              <w:rPr>
                <w:spacing w:val="-4"/>
                <w:sz w:val="24"/>
              </w:rPr>
              <w:t>1437</w:t>
            </w:r>
          </w:p>
        </w:tc>
        <w:tc>
          <w:tcPr>
            <w:tcW w:w="970" w:type="dxa"/>
          </w:tcPr>
          <w:p>
            <w:pPr>
              <w:pStyle w:val="TableParagraph"/>
              <w:spacing w:before="275"/>
              <w:ind w:left="7"/>
              <w:rPr>
                <w:sz w:val="24"/>
              </w:rPr>
            </w:pPr>
            <w:r>
              <w:rPr>
                <w:spacing w:val="-5"/>
                <w:sz w:val="24"/>
              </w:rPr>
              <w:t>575</w:t>
            </w:r>
          </w:p>
        </w:tc>
        <w:tc>
          <w:tcPr>
            <w:tcW w:w="836" w:type="dxa"/>
          </w:tcPr>
          <w:p>
            <w:pPr>
              <w:pStyle w:val="TableParagraph"/>
              <w:spacing w:before="275"/>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197</w:t>
            </w:r>
          </w:p>
        </w:tc>
        <w:tc>
          <w:tcPr>
            <w:tcW w:w="2127" w:type="dxa"/>
          </w:tcPr>
          <w:p>
            <w:pPr>
              <w:pStyle w:val="TableParagraph"/>
              <w:spacing w:line="258" w:lineRule="exact"/>
              <w:ind w:left="109"/>
              <w:jc w:val="left"/>
              <w:rPr>
                <w:sz w:val="24"/>
              </w:rPr>
            </w:pPr>
            <w:r>
              <w:rPr>
                <w:sz w:val="24"/>
              </w:rPr>
              <w:t>МАОУ СШ № </w:t>
            </w:r>
            <w:r>
              <w:rPr>
                <w:spacing w:val="-5"/>
                <w:sz w:val="24"/>
              </w:rPr>
              <w:t>82</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4"/>
                <w:sz w:val="24"/>
              </w:rPr>
              <w:t>1111</w:t>
            </w:r>
          </w:p>
        </w:tc>
        <w:tc>
          <w:tcPr>
            <w:tcW w:w="970" w:type="dxa"/>
          </w:tcPr>
          <w:p>
            <w:pPr>
              <w:pStyle w:val="TableParagraph"/>
              <w:spacing w:line="258" w:lineRule="exact"/>
              <w:ind w:left="7"/>
              <w:rPr>
                <w:sz w:val="24"/>
              </w:rPr>
            </w:pPr>
            <w:r>
              <w:rPr>
                <w:spacing w:val="-5"/>
                <w:sz w:val="24"/>
              </w:rPr>
              <w:t>444</w:t>
            </w:r>
          </w:p>
        </w:tc>
        <w:tc>
          <w:tcPr>
            <w:tcW w:w="836" w:type="dxa"/>
          </w:tcPr>
          <w:p>
            <w:pPr>
              <w:pStyle w:val="TableParagraph"/>
              <w:spacing w:line="258" w:lineRule="exact"/>
              <w:rPr>
                <w:sz w:val="24"/>
              </w:rPr>
            </w:pPr>
            <w:r>
              <w:rPr>
                <w:spacing w:val="-2"/>
                <w:sz w:val="24"/>
              </w:rPr>
              <w:t>40,0%</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198</w:t>
            </w:r>
          </w:p>
        </w:tc>
        <w:tc>
          <w:tcPr>
            <w:tcW w:w="2127" w:type="dxa"/>
          </w:tcPr>
          <w:p>
            <w:pPr>
              <w:pStyle w:val="TableParagraph"/>
              <w:ind w:left="109" w:right="485"/>
              <w:jc w:val="left"/>
              <w:rPr>
                <w:sz w:val="24"/>
              </w:rPr>
            </w:pPr>
            <w:r>
              <w:rPr>
                <w:sz w:val="24"/>
              </w:rPr>
              <w:t>МАОУ</w:t>
            </w:r>
            <w:r>
              <w:rPr>
                <w:spacing w:val="-15"/>
                <w:sz w:val="24"/>
              </w:rPr>
              <w:t> </w:t>
            </w:r>
            <w:r>
              <w:rPr>
                <w:sz w:val="24"/>
              </w:rPr>
              <w:t>школа- интернат № 1 имени В.П.</w:t>
            </w:r>
          </w:p>
          <w:p>
            <w:pPr>
              <w:pStyle w:val="TableParagraph"/>
              <w:spacing w:line="259" w:lineRule="exact"/>
              <w:ind w:left="109"/>
              <w:jc w:val="left"/>
              <w:rPr>
                <w:sz w:val="24"/>
              </w:rPr>
            </w:pPr>
            <w:r>
              <w:rPr>
                <w:spacing w:val="-2"/>
                <w:sz w:val="24"/>
              </w:rPr>
              <w:t>Синякова</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Октябрьский</w:t>
            </w:r>
            <w:r>
              <w:rPr>
                <w:spacing w:val="-4"/>
                <w:sz w:val="24"/>
              </w:rPr>
              <w:t> район</w:t>
            </w:r>
          </w:p>
        </w:tc>
        <w:tc>
          <w:tcPr>
            <w:tcW w:w="1450" w:type="dxa"/>
          </w:tcPr>
          <w:p>
            <w:pPr>
              <w:pStyle w:val="TableParagraph"/>
              <w:spacing w:before="133"/>
              <w:jc w:val="left"/>
              <w:rPr>
                <w:sz w:val="24"/>
              </w:rPr>
            </w:pPr>
          </w:p>
          <w:p>
            <w:pPr>
              <w:pStyle w:val="TableParagraph"/>
              <w:ind w:left="10" w:right="1"/>
              <w:rPr>
                <w:sz w:val="24"/>
              </w:rPr>
            </w:pPr>
            <w:r>
              <w:rPr>
                <w:spacing w:val="-5"/>
                <w:sz w:val="24"/>
              </w:rPr>
              <w:t>501</w:t>
            </w:r>
          </w:p>
        </w:tc>
        <w:tc>
          <w:tcPr>
            <w:tcW w:w="970" w:type="dxa"/>
          </w:tcPr>
          <w:p>
            <w:pPr>
              <w:pStyle w:val="TableParagraph"/>
              <w:spacing w:before="133"/>
              <w:jc w:val="left"/>
              <w:rPr>
                <w:sz w:val="24"/>
              </w:rPr>
            </w:pPr>
          </w:p>
          <w:p>
            <w:pPr>
              <w:pStyle w:val="TableParagraph"/>
              <w:ind w:left="7"/>
              <w:rPr>
                <w:sz w:val="24"/>
              </w:rPr>
            </w:pPr>
            <w:r>
              <w:rPr>
                <w:spacing w:val="-5"/>
                <w:sz w:val="24"/>
              </w:rPr>
              <w:t>200</w:t>
            </w:r>
          </w:p>
        </w:tc>
        <w:tc>
          <w:tcPr>
            <w:tcW w:w="836" w:type="dxa"/>
          </w:tcPr>
          <w:p>
            <w:pPr>
              <w:pStyle w:val="TableParagraph"/>
              <w:spacing w:before="133"/>
              <w:jc w:val="left"/>
              <w:rPr>
                <w:sz w:val="24"/>
              </w:rPr>
            </w:pPr>
          </w:p>
          <w:p>
            <w:pPr>
              <w:pStyle w:val="TableParagraph"/>
              <w:rPr>
                <w:sz w:val="24"/>
              </w:rPr>
            </w:pPr>
            <w:r>
              <w:rPr>
                <w:spacing w:val="-2"/>
                <w:sz w:val="24"/>
              </w:rPr>
              <w:t>40,0%</w:t>
            </w:r>
          </w:p>
        </w:tc>
      </w:tr>
    </w:tbl>
    <w:p>
      <w:pPr>
        <w:spacing w:after="0"/>
        <w:rPr>
          <w:sz w:val="24"/>
        </w:rPr>
        <w:sectPr>
          <w:type w:val="continuous"/>
          <w:pgSz w:w="11910" w:h="16840"/>
          <w:pgMar w:header="0" w:footer="778" w:top="1100" w:bottom="147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551" w:hRule="atLeast"/>
        </w:trPr>
        <w:tc>
          <w:tcPr>
            <w:tcW w:w="682" w:type="dxa"/>
          </w:tcPr>
          <w:p>
            <w:pPr>
              <w:pStyle w:val="TableParagraph"/>
              <w:spacing w:before="135"/>
              <w:ind w:left="15" w:right="1"/>
              <w:rPr>
                <w:sz w:val="24"/>
              </w:rPr>
            </w:pPr>
            <w:r>
              <w:rPr>
                <w:spacing w:val="-5"/>
                <w:sz w:val="24"/>
              </w:rPr>
              <w:t>199</w:t>
            </w:r>
          </w:p>
        </w:tc>
        <w:tc>
          <w:tcPr>
            <w:tcW w:w="2127" w:type="dxa"/>
          </w:tcPr>
          <w:p>
            <w:pPr>
              <w:pStyle w:val="TableParagraph"/>
              <w:spacing w:line="271" w:lineRule="exact"/>
              <w:ind w:left="109"/>
              <w:jc w:val="left"/>
              <w:rPr>
                <w:sz w:val="24"/>
              </w:rPr>
            </w:pPr>
            <w:r>
              <w:rPr>
                <w:sz w:val="24"/>
              </w:rPr>
              <w:t>МБОУ </w:t>
            </w:r>
            <w:r>
              <w:rPr>
                <w:spacing w:val="-2"/>
                <w:sz w:val="24"/>
              </w:rPr>
              <w:t>Гимназия</w:t>
            </w:r>
          </w:p>
          <w:p>
            <w:pPr>
              <w:pStyle w:val="TableParagraph"/>
              <w:spacing w:line="260" w:lineRule="exact"/>
              <w:ind w:left="109"/>
              <w:jc w:val="left"/>
              <w:rPr>
                <w:sz w:val="24"/>
              </w:rPr>
            </w:pPr>
            <w:r>
              <w:rPr>
                <w:sz w:val="24"/>
              </w:rPr>
              <w:t>№ </w:t>
            </w:r>
            <w:r>
              <w:rPr>
                <w:spacing w:val="-10"/>
                <w:sz w:val="24"/>
              </w:rPr>
              <w:t>3</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5"/>
                <w:sz w:val="24"/>
              </w:rPr>
              <w:t>895</w:t>
            </w:r>
          </w:p>
        </w:tc>
        <w:tc>
          <w:tcPr>
            <w:tcW w:w="970" w:type="dxa"/>
          </w:tcPr>
          <w:p>
            <w:pPr>
              <w:pStyle w:val="TableParagraph"/>
              <w:spacing w:before="135"/>
              <w:ind w:left="7"/>
              <w:rPr>
                <w:sz w:val="24"/>
              </w:rPr>
            </w:pPr>
            <w:r>
              <w:rPr>
                <w:spacing w:val="-5"/>
                <w:sz w:val="24"/>
              </w:rPr>
              <w:t>358</w:t>
            </w:r>
          </w:p>
        </w:tc>
        <w:tc>
          <w:tcPr>
            <w:tcW w:w="836" w:type="dxa"/>
          </w:tcPr>
          <w:p>
            <w:pPr>
              <w:pStyle w:val="TableParagraph"/>
              <w:spacing w:before="135"/>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200</w:t>
            </w:r>
          </w:p>
        </w:tc>
        <w:tc>
          <w:tcPr>
            <w:tcW w:w="2127" w:type="dxa"/>
          </w:tcPr>
          <w:p>
            <w:pPr>
              <w:pStyle w:val="TableParagraph"/>
              <w:spacing w:line="253" w:lineRule="exact"/>
              <w:ind w:left="109"/>
              <w:jc w:val="left"/>
              <w:rPr>
                <w:sz w:val="24"/>
              </w:rPr>
            </w:pPr>
            <w:r>
              <w:rPr>
                <w:sz w:val="24"/>
              </w:rPr>
              <w:t>МАОУ СШ № </w:t>
            </w:r>
            <w:r>
              <w:rPr>
                <w:spacing w:val="-5"/>
                <w:sz w:val="24"/>
              </w:rPr>
              <w:t>157</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2767</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21,7%</w:t>
            </w:r>
          </w:p>
        </w:tc>
      </w:tr>
      <w:tr>
        <w:trPr>
          <w:trHeight w:val="277" w:hRule="atLeast"/>
        </w:trPr>
        <w:tc>
          <w:tcPr>
            <w:tcW w:w="682" w:type="dxa"/>
          </w:tcPr>
          <w:p>
            <w:pPr>
              <w:pStyle w:val="TableParagraph"/>
              <w:spacing w:line="258" w:lineRule="exact"/>
              <w:ind w:left="15" w:right="1"/>
              <w:rPr>
                <w:sz w:val="24"/>
              </w:rPr>
            </w:pPr>
            <w:r>
              <w:rPr>
                <w:spacing w:val="-5"/>
                <w:sz w:val="24"/>
              </w:rPr>
              <w:t>201</w:t>
            </w:r>
          </w:p>
        </w:tc>
        <w:tc>
          <w:tcPr>
            <w:tcW w:w="2127" w:type="dxa"/>
          </w:tcPr>
          <w:p>
            <w:pPr>
              <w:pStyle w:val="TableParagraph"/>
              <w:spacing w:line="258" w:lineRule="exact"/>
              <w:ind w:left="109"/>
              <w:jc w:val="left"/>
              <w:rPr>
                <w:sz w:val="24"/>
              </w:rPr>
            </w:pPr>
            <w:r>
              <w:rPr>
                <w:sz w:val="24"/>
              </w:rPr>
              <w:t>МБОУ</w:t>
            </w:r>
            <w:r>
              <w:rPr>
                <w:spacing w:val="-1"/>
                <w:sz w:val="24"/>
              </w:rPr>
              <w:t> </w:t>
            </w:r>
            <w:r>
              <w:rPr>
                <w:sz w:val="24"/>
              </w:rPr>
              <w:t>Лицей № </w:t>
            </w:r>
            <w:r>
              <w:rPr>
                <w:spacing w:val="-10"/>
                <w:sz w:val="24"/>
              </w:rPr>
              <w:t>8</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4"/>
                <w:sz w:val="24"/>
              </w:rPr>
              <w:t>1800</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33,3%</w:t>
            </w:r>
          </w:p>
        </w:tc>
      </w:tr>
      <w:tr>
        <w:trPr>
          <w:trHeight w:val="277" w:hRule="atLeast"/>
        </w:trPr>
        <w:tc>
          <w:tcPr>
            <w:tcW w:w="682" w:type="dxa"/>
          </w:tcPr>
          <w:p>
            <w:pPr>
              <w:pStyle w:val="TableParagraph"/>
              <w:spacing w:line="258" w:lineRule="exact"/>
              <w:ind w:left="15" w:right="1"/>
              <w:rPr>
                <w:sz w:val="24"/>
              </w:rPr>
            </w:pPr>
            <w:r>
              <w:rPr>
                <w:spacing w:val="-5"/>
                <w:sz w:val="24"/>
              </w:rPr>
              <w:t>202</w:t>
            </w:r>
          </w:p>
        </w:tc>
        <w:tc>
          <w:tcPr>
            <w:tcW w:w="2127" w:type="dxa"/>
          </w:tcPr>
          <w:p>
            <w:pPr>
              <w:pStyle w:val="TableParagraph"/>
              <w:spacing w:line="258" w:lineRule="exact"/>
              <w:ind w:left="109"/>
              <w:jc w:val="left"/>
              <w:rPr>
                <w:sz w:val="24"/>
              </w:rPr>
            </w:pPr>
            <w:r>
              <w:rPr>
                <w:sz w:val="24"/>
              </w:rPr>
              <w:t>МБОУ СШ</w:t>
            </w:r>
            <w:r>
              <w:rPr>
                <w:spacing w:val="-1"/>
                <w:sz w:val="24"/>
              </w:rPr>
              <w:t> </w:t>
            </w:r>
            <w:r>
              <w:rPr>
                <w:sz w:val="24"/>
              </w:rPr>
              <w:t>№ </w:t>
            </w:r>
            <w:r>
              <w:rPr>
                <w:spacing w:val="-5"/>
                <w:sz w:val="24"/>
              </w:rPr>
              <w:t>133</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4"/>
                <w:sz w:val="24"/>
              </w:rPr>
              <w:t>1326</w:t>
            </w:r>
          </w:p>
        </w:tc>
        <w:tc>
          <w:tcPr>
            <w:tcW w:w="970" w:type="dxa"/>
          </w:tcPr>
          <w:p>
            <w:pPr>
              <w:pStyle w:val="TableParagraph"/>
              <w:spacing w:line="258" w:lineRule="exact"/>
              <w:ind w:left="7"/>
              <w:rPr>
                <w:sz w:val="24"/>
              </w:rPr>
            </w:pPr>
            <w:r>
              <w:rPr>
                <w:spacing w:val="-5"/>
                <w:sz w:val="24"/>
              </w:rPr>
              <w:t>530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203</w:t>
            </w:r>
          </w:p>
        </w:tc>
        <w:tc>
          <w:tcPr>
            <w:tcW w:w="2127" w:type="dxa"/>
          </w:tcPr>
          <w:p>
            <w:pPr>
              <w:pStyle w:val="TableParagraph"/>
              <w:spacing w:line="253" w:lineRule="exact"/>
              <w:ind w:left="109"/>
              <w:jc w:val="left"/>
              <w:rPr>
                <w:sz w:val="24"/>
              </w:rPr>
            </w:pPr>
            <w:r>
              <w:rPr>
                <w:sz w:val="24"/>
              </w:rPr>
              <w:t>МБОУ СШ № </w:t>
            </w:r>
            <w:r>
              <w:rPr>
                <w:spacing w:val="-10"/>
                <w:sz w:val="24"/>
              </w:rPr>
              <w:t>3</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4"/>
                <w:sz w:val="24"/>
              </w:rPr>
              <w:t>1326</w:t>
            </w:r>
          </w:p>
        </w:tc>
        <w:tc>
          <w:tcPr>
            <w:tcW w:w="970" w:type="dxa"/>
          </w:tcPr>
          <w:p>
            <w:pPr>
              <w:pStyle w:val="TableParagraph"/>
              <w:spacing w:line="253" w:lineRule="exact"/>
              <w:ind w:left="7"/>
              <w:rPr>
                <w:sz w:val="24"/>
              </w:rPr>
            </w:pPr>
            <w:r>
              <w:rPr>
                <w:spacing w:val="-5"/>
                <w:sz w:val="24"/>
              </w:rPr>
              <w:t>526</w:t>
            </w:r>
          </w:p>
        </w:tc>
        <w:tc>
          <w:tcPr>
            <w:tcW w:w="836" w:type="dxa"/>
          </w:tcPr>
          <w:p>
            <w:pPr>
              <w:pStyle w:val="TableParagraph"/>
              <w:spacing w:line="253" w:lineRule="exact"/>
              <w:rPr>
                <w:sz w:val="24"/>
              </w:rPr>
            </w:pPr>
            <w:r>
              <w:rPr>
                <w:spacing w:val="-2"/>
                <w:sz w:val="24"/>
              </w:rPr>
              <w:t>39,7%</w:t>
            </w:r>
          </w:p>
        </w:tc>
      </w:tr>
      <w:tr>
        <w:trPr>
          <w:trHeight w:val="277" w:hRule="atLeast"/>
        </w:trPr>
        <w:tc>
          <w:tcPr>
            <w:tcW w:w="682" w:type="dxa"/>
          </w:tcPr>
          <w:p>
            <w:pPr>
              <w:pStyle w:val="TableParagraph"/>
              <w:spacing w:line="258" w:lineRule="exact"/>
              <w:ind w:left="15" w:right="1"/>
              <w:rPr>
                <w:sz w:val="24"/>
              </w:rPr>
            </w:pPr>
            <w:r>
              <w:rPr>
                <w:spacing w:val="-5"/>
                <w:sz w:val="24"/>
              </w:rPr>
              <w:t>204</w:t>
            </w:r>
          </w:p>
        </w:tc>
        <w:tc>
          <w:tcPr>
            <w:tcW w:w="2127" w:type="dxa"/>
          </w:tcPr>
          <w:p>
            <w:pPr>
              <w:pStyle w:val="TableParagraph"/>
              <w:spacing w:line="258" w:lineRule="exact"/>
              <w:ind w:left="109"/>
              <w:jc w:val="left"/>
              <w:rPr>
                <w:sz w:val="24"/>
              </w:rPr>
            </w:pPr>
            <w:r>
              <w:rPr>
                <w:sz w:val="24"/>
              </w:rPr>
              <w:t>МБОУ СШ № </w:t>
            </w:r>
            <w:r>
              <w:rPr>
                <w:spacing w:val="-5"/>
                <w:sz w:val="24"/>
              </w:rPr>
              <w:t>30</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474</w:t>
            </w:r>
          </w:p>
        </w:tc>
        <w:tc>
          <w:tcPr>
            <w:tcW w:w="970" w:type="dxa"/>
          </w:tcPr>
          <w:p>
            <w:pPr>
              <w:pStyle w:val="TableParagraph"/>
              <w:spacing w:line="258" w:lineRule="exact"/>
              <w:ind w:left="7"/>
              <w:rPr>
                <w:sz w:val="24"/>
              </w:rPr>
            </w:pPr>
            <w:r>
              <w:rPr>
                <w:spacing w:val="-5"/>
                <w:sz w:val="24"/>
              </w:rPr>
              <w:t>190</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205</w:t>
            </w:r>
          </w:p>
        </w:tc>
        <w:tc>
          <w:tcPr>
            <w:tcW w:w="2127" w:type="dxa"/>
          </w:tcPr>
          <w:p>
            <w:pPr>
              <w:pStyle w:val="TableParagraph"/>
              <w:spacing w:line="253" w:lineRule="exact"/>
              <w:ind w:left="109"/>
              <w:jc w:val="left"/>
              <w:rPr>
                <w:sz w:val="24"/>
              </w:rPr>
            </w:pPr>
            <w:r>
              <w:rPr>
                <w:sz w:val="24"/>
              </w:rPr>
              <w:t>МБОУ СШ № </w:t>
            </w:r>
            <w:r>
              <w:rPr>
                <w:spacing w:val="-5"/>
                <w:sz w:val="24"/>
              </w:rPr>
              <w:t>36</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5"/>
                <w:sz w:val="24"/>
              </w:rPr>
              <w:t>641</w:t>
            </w:r>
          </w:p>
        </w:tc>
        <w:tc>
          <w:tcPr>
            <w:tcW w:w="970" w:type="dxa"/>
          </w:tcPr>
          <w:p>
            <w:pPr>
              <w:pStyle w:val="TableParagraph"/>
              <w:spacing w:line="253" w:lineRule="exact"/>
              <w:ind w:left="7"/>
              <w:rPr>
                <w:sz w:val="24"/>
              </w:rPr>
            </w:pPr>
            <w:r>
              <w:rPr>
                <w:spacing w:val="-5"/>
                <w:sz w:val="24"/>
              </w:rPr>
              <w:t>270</w:t>
            </w:r>
          </w:p>
        </w:tc>
        <w:tc>
          <w:tcPr>
            <w:tcW w:w="836" w:type="dxa"/>
          </w:tcPr>
          <w:p>
            <w:pPr>
              <w:pStyle w:val="TableParagraph"/>
              <w:spacing w:line="253" w:lineRule="exact"/>
              <w:rPr>
                <w:sz w:val="24"/>
              </w:rPr>
            </w:pPr>
            <w:r>
              <w:rPr>
                <w:spacing w:val="-2"/>
                <w:sz w:val="24"/>
              </w:rPr>
              <w:t>42,1%</w:t>
            </w:r>
          </w:p>
        </w:tc>
      </w:tr>
      <w:tr>
        <w:trPr>
          <w:trHeight w:val="277" w:hRule="atLeast"/>
        </w:trPr>
        <w:tc>
          <w:tcPr>
            <w:tcW w:w="682" w:type="dxa"/>
          </w:tcPr>
          <w:p>
            <w:pPr>
              <w:pStyle w:val="TableParagraph"/>
              <w:spacing w:line="258" w:lineRule="exact"/>
              <w:ind w:left="15" w:right="1"/>
              <w:rPr>
                <w:sz w:val="24"/>
              </w:rPr>
            </w:pPr>
            <w:r>
              <w:rPr>
                <w:spacing w:val="-5"/>
                <w:sz w:val="24"/>
              </w:rPr>
              <w:t>206</w:t>
            </w:r>
          </w:p>
        </w:tc>
        <w:tc>
          <w:tcPr>
            <w:tcW w:w="2127" w:type="dxa"/>
          </w:tcPr>
          <w:p>
            <w:pPr>
              <w:pStyle w:val="TableParagraph"/>
              <w:spacing w:line="258" w:lineRule="exact"/>
              <w:ind w:left="109"/>
              <w:jc w:val="left"/>
              <w:rPr>
                <w:sz w:val="24"/>
              </w:rPr>
            </w:pPr>
            <w:r>
              <w:rPr>
                <w:sz w:val="24"/>
              </w:rPr>
              <w:t>МБОУ СШ № </w:t>
            </w:r>
            <w:r>
              <w:rPr>
                <w:spacing w:val="-5"/>
                <w:sz w:val="24"/>
              </w:rPr>
              <w:t>39</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5"/>
                <w:sz w:val="24"/>
              </w:rPr>
              <w:t>609</w:t>
            </w:r>
          </w:p>
        </w:tc>
        <w:tc>
          <w:tcPr>
            <w:tcW w:w="970" w:type="dxa"/>
          </w:tcPr>
          <w:p>
            <w:pPr>
              <w:pStyle w:val="TableParagraph"/>
              <w:spacing w:line="258" w:lineRule="exact"/>
              <w:ind w:left="7"/>
              <w:rPr>
                <w:sz w:val="24"/>
              </w:rPr>
            </w:pPr>
            <w:r>
              <w:rPr>
                <w:spacing w:val="-5"/>
                <w:sz w:val="24"/>
              </w:rPr>
              <w:t>244</w:t>
            </w:r>
          </w:p>
        </w:tc>
        <w:tc>
          <w:tcPr>
            <w:tcW w:w="836" w:type="dxa"/>
          </w:tcPr>
          <w:p>
            <w:pPr>
              <w:pStyle w:val="TableParagraph"/>
              <w:spacing w:line="258" w:lineRule="exact"/>
              <w:rPr>
                <w:sz w:val="24"/>
              </w:rPr>
            </w:pPr>
            <w:r>
              <w:rPr>
                <w:spacing w:val="-2"/>
                <w:sz w:val="24"/>
              </w:rPr>
              <w:t>40,0%</w:t>
            </w:r>
          </w:p>
        </w:tc>
      </w:tr>
      <w:tr>
        <w:trPr>
          <w:trHeight w:val="825" w:hRule="atLeast"/>
        </w:trPr>
        <w:tc>
          <w:tcPr>
            <w:tcW w:w="682" w:type="dxa"/>
          </w:tcPr>
          <w:p>
            <w:pPr>
              <w:pStyle w:val="TableParagraph"/>
              <w:spacing w:before="270"/>
              <w:ind w:left="15" w:right="1"/>
              <w:rPr>
                <w:sz w:val="24"/>
              </w:rPr>
            </w:pPr>
            <w:r>
              <w:rPr>
                <w:spacing w:val="-5"/>
                <w:sz w:val="24"/>
              </w:rPr>
              <w:t>207</w:t>
            </w:r>
          </w:p>
        </w:tc>
        <w:tc>
          <w:tcPr>
            <w:tcW w:w="2127" w:type="dxa"/>
          </w:tcPr>
          <w:p>
            <w:pPr>
              <w:pStyle w:val="TableParagraph"/>
              <w:spacing w:line="271" w:lineRule="exact"/>
              <w:ind w:left="109"/>
              <w:jc w:val="left"/>
              <w:rPr>
                <w:sz w:val="24"/>
              </w:rPr>
            </w:pPr>
            <w:r>
              <w:rPr>
                <w:sz w:val="24"/>
              </w:rPr>
              <w:t>МБОУ СШ № </w:t>
            </w:r>
            <w:r>
              <w:rPr>
                <w:spacing w:val="-5"/>
                <w:sz w:val="24"/>
              </w:rPr>
              <w:t>73</w:t>
            </w:r>
          </w:p>
          <w:p>
            <w:pPr>
              <w:pStyle w:val="TableParagraph"/>
              <w:spacing w:line="278" w:lineRule="exact"/>
              <w:ind w:left="109" w:right="872"/>
              <w:jc w:val="left"/>
              <w:rPr>
                <w:sz w:val="24"/>
              </w:rPr>
            </w:pPr>
            <w:r>
              <w:rPr>
                <w:sz w:val="24"/>
              </w:rPr>
              <w:t>имени</w:t>
            </w:r>
            <w:r>
              <w:rPr>
                <w:spacing w:val="-15"/>
                <w:sz w:val="24"/>
              </w:rPr>
              <w:t> </w:t>
            </w:r>
            <w:r>
              <w:rPr>
                <w:sz w:val="24"/>
              </w:rPr>
              <w:t>Т.К. </w:t>
            </w:r>
            <w:r>
              <w:rPr>
                <w:spacing w:val="-2"/>
                <w:sz w:val="24"/>
              </w:rPr>
              <w:t>Кравцова</w:t>
            </w:r>
          </w:p>
        </w:tc>
        <w:tc>
          <w:tcPr>
            <w:tcW w:w="898" w:type="dxa"/>
          </w:tcPr>
          <w:p>
            <w:pPr>
              <w:pStyle w:val="TableParagraph"/>
              <w:spacing w:before="270"/>
              <w:ind w:left="12"/>
              <w:rPr>
                <w:sz w:val="24"/>
              </w:rPr>
            </w:pPr>
            <w:r>
              <w:rPr>
                <w:spacing w:val="-5"/>
                <w:sz w:val="24"/>
              </w:rPr>
              <w:t>ОО</w:t>
            </w:r>
          </w:p>
        </w:tc>
        <w:tc>
          <w:tcPr>
            <w:tcW w:w="2386" w:type="dxa"/>
          </w:tcPr>
          <w:p>
            <w:pPr>
              <w:pStyle w:val="TableParagraph"/>
              <w:spacing w:before="270"/>
              <w:ind w:left="12" w:right="1"/>
              <w:rPr>
                <w:sz w:val="24"/>
              </w:rPr>
            </w:pPr>
            <w:r>
              <w:rPr>
                <w:sz w:val="24"/>
              </w:rPr>
              <w:t>Октябрьский</w:t>
            </w:r>
            <w:r>
              <w:rPr>
                <w:spacing w:val="-4"/>
                <w:sz w:val="24"/>
              </w:rPr>
              <w:t> район</w:t>
            </w:r>
          </w:p>
        </w:tc>
        <w:tc>
          <w:tcPr>
            <w:tcW w:w="1450" w:type="dxa"/>
          </w:tcPr>
          <w:p>
            <w:pPr>
              <w:pStyle w:val="TableParagraph"/>
              <w:spacing w:before="270"/>
              <w:ind w:left="10" w:right="1"/>
              <w:rPr>
                <w:sz w:val="24"/>
              </w:rPr>
            </w:pPr>
            <w:r>
              <w:rPr>
                <w:spacing w:val="-5"/>
                <w:sz w:val="24"/>
              </w:rPr>
              <w:t>326</w:t>
            </w:r>
          </w:p>
        </w:tc>
        <w:tc>
          <w:tcPr>
            <w:tcW w:w="970" w:type="dxa"/>
          </w:tcPr>
          <w:p>
            <w:pPr>
              <w:pStyle w:val="TableParagraph"/>
              <w:spacing w:before="270"/>
              <w:ind w:left="7"/>
              <w:rPr>
                <w:sz w:val="24"/>
              </w:rPr>
            </w:pPr>
            <w:r>
              <w:rPr>
                <w:spacing w:val="-5"/>
                <w:sz w:val="24"/>
              </w:rPr>
              <w:t>130</w:t>
            </w:r>
          </w:p>
        </w:tc>
        <w:tc>
          <w:tcPr>
            <w:tcW w:w="836" w:type="dxa"/>
          </w:tcPr>
          <w:p>
            <w:pPr>
              <w:pStyle w:val="TableParagraph"/>
              <w:spacing w:before="270"/>
              <w:rPr>
                <w:sz w:val="24"/>
              </w:rPr>
            </w:pPr>
            <w:r>
              <w:rPr>
                <w:spacing w:val="-2"/>
                <w:sz w:val="24"/>
              </w:rPr>
              <w:t>40,0%</w:t>
            </w:r>
          </w:p>
        </w:tc>
      </w:tr>
      <w:tr>
        <w:trPr>
          <w:trHeight w:val="276" w:hRule="atLeast"/>
        </w:trPr>
        <w:tc>
          <w:tcPr>
            <w:tcW w:w="682" w:type="dxa"/>
          </w:tcPr>
          <w:p>
            <w:pPr>
              <w:pStyle w:val="TableParagraph"/>
              <w:spacing w:line="256" w:lineRule="exact"/>
              <w:ind w:left="15" w:right="1"/>
              <w:rPr>
                <w:sz w:val="24"/>
              </w:rPr>
            </w:pPr>
            <w:r>
              <w:rPr>
                <w:spacing w:val="-5"/>
                <w:sz w:val="24"/>
              </w:rPr>
              <w:t>208</w:t>
            </w:r>
          </w:p>
        </w:tc>
        <w:tc>
          <w:tcPr>
            <w:tcW w:w="2127" w:type="dxa"/>
          </w:tcPr>
          <w:p>
            <w:pPr>
              <w:pStyle w:val="TableParagraph"/>
              <w:spacing w:line="256" w:lineRule="exact"/>
              <w:ind w:left="109"/>
              <w:jc w:val="left"/>
              <w:rPr>
                <w:sz w:val="24"/>
              </w:rPr>
            </w:pPr>
            <w:r>
              <w:rPr>
                <w:sz w:val="24"/>
              </w:rPr>
              <w:t>МБОУ СШ № </w:t>
            </w:r>
            <w:r>
              <w:rPr>
                <w:spacing w:val="-5"/>
                <w:sz w:val="24"/>
              </w:rPr>
              <w:t>84</w:t>
            </w:r>
          </w:p>
        </w:tc>
        <w:tc>
          <w:tcPr>
            <w:tcW w:w="898" w:type="dxa"/>
          </w:tcPr>
          <w:p>
            <w:pPr>
              <w:pStyle w:val="TableParagraph"/>
              <w:spacing w:line="256" w:lineRule="exact"/>
              <w:ind w:left="12"/>
              <w:rPr>
                <w:sz w:val="24"/>
              </w:rPr>
            </w:pPr>
            <w:r>
              <w:rPr>
                <w:spacing w:val="-5"/>
                <w:sz w:val="24"/>
              </w:rPr>
              <w:t>ОО</w:t>
            </w:r>
          </w:p>
        </w:tc>
        <w:tc>
          <w:tcPr>
            <w:tcW w:w="2386" w:type="dxa"/>
          </w:tcPr>
          <w:p>
            <w:pPr>
              <w:pStyle w:val="TableParagraph"/>
              <w:spacing w:line="256" w:lineRule="exact"/>
              <w:ind w:left="12" w:right="1"/>
              <w:rPr>
                <w:sz w:val="24"/>
              </w:rPr>
            </w:pPr>
            <w:r>
              <w:rPr>
                <w:sz w:val="24"/>
              </w:rPr>
              <w:t>Октябрьский</w:t>
            </w:r>
            <w:r>
              <w:rPr>
                <w:spacing w:val="-4"/>
                <w:sz w:val="24"/>
              </w:rPr>
              <w:t> район</w:t>
            </w:r>
          </w:p>
        </w:tc>
        <w:tc>
          <w:tcPr>
            <w:tcW w:w="1450" w:type="dxa"/>
          </w:tcPr>
          <w:p>
            <w:pPr>
              <w:pStyle w:val="TableParagraph"/>
              <w:spacing w:line="256" w:lineRule="exact"/>
              <w:ind w:left="10" w:right="1"/>
              <w:rPr>
                <w:sz w:val="24"/>
              </w:rPr>
            </w:pPr>
            <w:r>
              <w:rPr>
                <w:spacing w:val="-4"/>
                <w:sz w:val="24"/>
              </w:rPr>
              <w:t>1093</w:t>
            </w:r>
          </w:p>
        </w:tc>
        <w:tc>
          <w:tcPr>
            <w:tcW w:w="970" w:type="dxa"/>
          </w:tcPr>
          <w:p>
            <w:pPr>
              <w:pStyle w:val="TableParagraph"/>
              <w:spacing w:line="256" w:lineRule="exact"/>
              <w:ind w:left="7"/>
              <w:rPr>
                <w:sz w:val="24"/>
              </w:rPr>
            </w:pPr>
            <w:r>
              <w:rPr>
                <w:spacing w:val="-5"/>
                <w:sz w:val="24"/>
              </w:rPr>
              <w:t>437</w:t>
            </w:r>
          </w:p>
        </w:tc>
        <w:tc>
          <w:tcPr>
            <w:tcW w:w="836" w:type="dxa"/>
          </w:tcPr>
          <w:p>
            <w:pPr>
              <w:pStyle w:val="TableParagraph"/>
              <w:spacing w:line="256"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209</w:t>
            </w:r>
          </w:p>
        </w:tc>
        <w:tc>
          <w:tcPr>
            <w:tcW w:w="2127" w:type="dxa"/>
          </w:tcPr>
          <w:p>
            <w:pPr>
              <w:pStyle w:val="TableParagraph"/>
              <w:spacing w:line="258" w:lineRule="exact"/>
              <w:ind w:left="109"/>
              <w:jc w:val="left"/>
              <w:rPr>
                <w:sz w:val="24"/>
              </w:rPr>
            </w:pPr>
            <w:r>
              <w:rPr>
                <w:sz w:val="24"/>
              </w:rPr>
              <w:t>МБОУ СШ № </w:t>
            </w:r>
            <w:r>
              <w:rPr>
                <w:spacing w:val="-5"/>
                <w:sz w:val="24"/>
              </w:rPr>
              <w:t>95</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Октябрьский</w:t>
            </w:r>
            <w:r>
              <w:rPr>
                <w:spacing w:val="-4"/>
                <w:sz w:val="24"/>
              </w:rPr>
              <w:t> район</w:t>
            </w:r>
          </w:p>
        </w:tc>
        <w:tc>
          <w:tcPr>
            <w:tcW w:w="1450" w:type="dxa"/>
          </w:tcPr>
          <w:p>
            <w:pPr>
              <w:pStyle w:val="TableParagraph"/>
              <w:spacing w:line="258" w:lineRule="exact"/>
              <w:ind w:left="10" w:right="1"/>
              <w:rPr>
                <w:sz w:val="24"/>
              </w:rPr>
            </w:pPr>
            <w:r>
              <w:rPr>
                <w:spacing w:val="-4"/>
                <w:sz w:val="24"/>
              </w:rPr>
              <w:t>1235</w:t>
            </w:r>
          </w:p>
        </w:tc>
        <w:tc>
          <w:tcPr>
            <w:tcW w:w="970" w:type="dxa"/>
          </w:tcPr>
          <w:p>
            <w:pPr>
              <w:pStyle w:val="TableParagraph"/>
              <w:spacing w:line="258" w:lineRule="exact"/>
              <w:ind w:left="7"/>
              <w:rPr>
                <w:sz w:val="24"/>
              </w:rPr>
            </w:pPr>
            <w:r>
              <w:rPr>
                <w:spacing w:val="-5"/>
                <w:sz w:val="24"/>
              </w:rPr>
              <w:t>494</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210</w:t>
            </w:r>
          </w:p>
        </w:tc>
        <w:tc>
          <w:tcPr>
            <w:tcW w:w="2127" w:type="dxa"/>
          </w:tcPr>
          <w:p>
            <w:pPr>
              <w:pStyle w:val="TableParagraph"/>
              <w:spacing w:line="253" w:lineRule="exact"/>
              <w:ind w:left="109"/>
              <w:jc w:val="left"/>
              <w:rPr>
                <w:sz w:val="24"/>
              </w:rPr>
            </w:pPr>
            <w:r>
              <w:rPr>
                <w:sz w:val="24"/>
              </w:rPr>
              <w:t>МБОУ СШ № </w:t>
            </w:r>
            <w:r>
              <w:rPr>
                <w:spacing w:val="-5"/>
                <w:sz w:val="24"/>
              </w:rPr>
              <w:t>99</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4"/>
                <w:sz w:val="24"/>
              </w:rPr>
              <w:t>2059</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29,1%</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211</w:t>
            </w:r>
          </w:p>
        </w:tc>
        <w:tc>
          <w:tcPr>
            <w:tcW w:w="2127" w:type="dxa"/>
          </w:tcPr>
          <w:p>
            <w:pPr>
              <w:pStyle w:val="TableParagraph"/>
              <w:spacing w:line="273" w:lineRule="exact"/>
              <w:ind w:left="109"/>
              <w:jc w:val="left"/>
              <w:rPr>
                <w:sz w:val="24"/>
              </w:rPr>
            </w:pPr>
            <w:r>
              <w:rPr>
                <w:sz w:val="24"/>
              </w:rPr>
              <w:t>МАОУ</w:t>
            </w:r>
            <w:r>
              <w:rPr>
                <w:spacing w:val="-3"/>
                <w:sz w:val="24"/>
              </w:rPr>
              <w:t> </w:t>
            </w:r>
            <w:r>
              <w:rPr>
                <w:spacing w:val="-2"/>
                <w:sz w:val="24"/>
              </w:rPr>
              <w:t>Гимназия</w:t>
            </w:r>
          </w:p>
          <w:p>
            <w:pPr>
              <w:pStyle w:val="TableParagraph"/>
              <w:spacing w:line="237" w:lineRule="auto" w:before="4"/>
              <w:ind w:left="109"/>
              <w:jc w:val="left"/>
              <w:rPr>
                <w:sz w:val="24"/>
              </w:rPr>
            </w:pPr>
            <w:r>
              <w:rPr>
                <w:sz w:val="24"/>
              </w:rPr>
              <w:t>№</w:t>
            </w:r>
            <w:r>
              <w:rPr>
                <w:spacing w:val="-15"/>
                <w:sz w:val="24"/>
              </w:rPr>
              <w:t> </w:t>
            </w:r>
            <w:r>
              <w:rPr>
                <w:sz w:val="24"/>
              </w:rPr>
              <w:t>14</w:t>
            </w:r>
            <w:r>
              <w:rPr>
                <w:spacing w:val="-15"/>
                <w:sz w:val="24"/>
              </w:rPr>
              <w:t> </w:t>
            </w:r>
            <w:r>
              <w:rPr>
                <w:sz w:val="24"/>
              </w:rPr>
              <w:t>управления, экономики и</w:t>
            </w:r>
          </w:p>
          <w:p>
            <w:pPr>
              <w:pStyle w:val="TableParagraph"/>
              <w:spacing w:line="257" w:lineRule="exact" w:before="4"/>
              <w:ind w:left="109"/>
              <w:jc w:val="left"/>
              <w:rPr>
                <w:sz w:val="24"/>
              </w:rPr>
            </w:pPr>
            <w:r>
              <w:rPr>
                <w:spacing w:val="-4"/>
                <w:sz w:val="24"/>
              </w:rPr>
              <w:t>права</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2112</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28,4%</w:t>
            </w:r>
          </w:p>
        </w:tc>
      </w:tr>
      <w:tr>
        <w:trPr>
          <w:trHeight w:val="830" w:hRule="atLeast"/>
        </w:trPr>
        <w:tc>
          <w:tcPr>
            <w:tcW w:w="682" w:type="dxa"/>
          </w:tcPr>
          <w:p>
            <w:pPr>
              <w:pStyle w:val="TableParagraph"/>
              <w:spacing w:before="275"/>
              <w:ind w:left="15" w:right="1"/>
              <w:rPr>
                <w:sz w:val="24"/>
              </w:rPr>
            </w:pPr>
            <w:r>
              <w:rPr>
                <w:spacing w:val="-5"/>
                <w:sz w:val="24"/>
              </w:rPr>
              <w:t>212</w:t>
            </w:r>
          </w:p>
        </w:tc>
        <w:tc>
          <w:tcPr>
            <w:tcW w:w="2127" w:type="dxa"/>
          </w:tcPr>
          <w:p>
            <w:pPr>
              <w:pStyle w:val="TableParagraph"/>
              <w:spacing w:line="242" w:lineRule="auto"/>
              <w:ind w:left="109" w:right="204"/>
              <w:jc w:val="left"/>
              <w:rPr>
                <w:sz w:val="24"/>
              </w:rPr>
            </w:pPr>
            <w:r>
              <w:rPr>
                <w:sz w:val="24"/>
              </w:rPr>
              <w:t>МАОУ</w:t>
            </w:r>
            <w:r>
              <w:rPr>
                <w:spacing w:val="-15"/>
                <w:sz w:val="24"/>
              </w:rPr>
              <w:t> </w:t>
            </w:r>
            <w:r>
              <w:rPr>
                <w:sz w:val="24"/>
              </w:rPr>
              <w:t>Лицей</w:t>
            </w:r>
            <w:r>
              <w:rPr>
                <w:spacing w:val="-15"/>
                <w:sz w:val="24"/>
              </w:rPr>
              <w:t> </w:t>
            </w:r>
            <w:r>
              <w:rPr>
                <w:sz w:val="24"/>
              </w:rPr>
              <w:t>№ 9 «Лидер» им.</w:t>
            </w:r>
          </w:p>
          <w:p>
            <w:pPr>
              <w:pStyle w:val="TableParagraph"/>
              <w:spacing w:line="256" w:lineRule="exact"/>
              <w:ind w:left="109"/>
              <w:jc w:val="left"/>
              <w:rPr>
                <w:sz w:val="24"/>
              </w:rPr>
            </w:pPr>
            <w:r>
              <w:rPr>
                <w:sz w:val="24"/>
              </w:rPr>
              <w:t>А.М.</w:t>
            </w:r>
            <w:r>
              <w:rPr>
                <w:spacing w:val="-1"/>
                <w:sz w:val="24"/>
              </w:rPr>
              <w:t> </w:t>
            </w:r>
            <w:r>
              <w:rPr>
                <w:spacing w:val="-2"/>
                <w:sz w:val="24"/>
              </w:rPr>
              <w:t>Клешко</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before="275"/>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275"/>
              <w:ind w:left="10" w:right="1"/>
              <w:rPr>
                <w:sz w:val="24"/>
              </w:rPr>
            </w:pPr>
            <w:r>
              <w:rPr>
                <w:spacing w:val="-4"/>
                <w:sz w:val="24"/>
              </w:rPr>
              <w:t>1525</w:t>
            </w:r>
          </w:p>
        </w:tc>
        <w:tc>
          <w:tcPr>
            <w:tcW w:w="970" w:type="dxa"/>
          </w:tcPr>
          <w:p>
            <w:pPr>
              <w:pStyle w:val="TableParagraph"/>
              <w:spacing w:before="275"/>
              <w:ind w:left="7"/>
              <w:rPr>
                <w:sz w:val="24"/>
              </w:rPr>
            </w:pPr>
            <w:r>
              <w:rPr>
                <w:spacing w:val="-5"/>
                <w:sz w:val="24"/>
              </w:rPr>
              <w:t>600</w:t>
            </w:r>
          </w:p>
        </w:tc>
        <w:tc>
          <w:tcPr>
            <w:tcW w:w="836" w:type="dxa"/>
          </w:tcPr>
          <w:p>
            <w:pPr>
              <w:pStyle w:val="TableParagraph"/>
              <w:spacing w:before="275"/>
              <w:rPr>
                <w:sz w:val="24"/>
              </w:rPr>
            </w:pPr>
            <w:r>
              <w:rPr>
                <w:spacing w:val="-2"/>
                <w:sz w:val="24"/>
              </w:rPr>
              <w:t>39,3%</w:t>
            </w:r>
          </w:p>
        </w:tc>
      </w:tr>
      <w:tr>
        <w:trPr>
          <w:trHeight w:val="273" w:hRule="atLeast"/>
        </w:trPr>
        <w:tc>
          <w:tcPr>
            <w:tcW w:w="682" w:type="dxa"/>
          </w:tcPr>
          <w:p>
            <w:pPr>
              <w:pStyle w:val="TableParagraph"/>
              <w:spacing w:line="253" w:lineRule="exact"/>
              <w:ind w:left="15" w:right="1"/>
              <w:rPr>
                <w:sz w:val="24"/>
              </w:rPr>
            </w:pPr>
            <w:r>
              <w:rPr>
                <w:spacing w:val="-5"/>
                <w:sz w:val="24"/>
              </w:rPr>
              <w:t>213</w:t>
            </w:r>
          </w:p>
        </w:tc>
        <w:tc>
          <w:tcPr>
            <w:tcW w:w="2127" w:type="dxa"/>
          </w:tcPr>
          <w:p>
            <w:pPr>
              <w:pStyle w:val="TableParagraph"/>
              <w:spacing w:line="253" w:lineRule="exact"/>
              <w:ind w:left="109"/>
              <w:jc w:val="left"/>
              <w:rPr>
                <w:sz w:val="24"/>
              </w:rPr>
            </w:pPr>
            <w:r>
              <w:rPr>
                <w:sz w:val="24"/>
              </w:rPr>
              <w:t>МАОУ СШ № </w:t>
            </w:r>
            <w:r>
              <w:rPr>
                <w:spacing w:val="-5"/>
                <w:sz w:val="24"/>
              </w:rPr>
              <w:t>137</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4"/>
                <w:sz w:val="24"/>
              </w:rPr>
              <w:t>1206</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49,8%</w:t>
            </w:r>
          </w:p>
        </w:tc>
      </w:tr>
      <w:tr>
        <w:trPr>
          <w:trHeight w:val="551" w:hRule="atLeast"/>
        </w:trPr>
        <w:tc>
          <w:tcPr>
            <w:tcW w:w="682" w:type="dxa"/>
          </w:tcPr>
          <w:p>
            <w:pPr>
              <w:pStyle w:val="TableParagraph"/>
              <w:spacing w:before="135"/>
              <w:ind w:left="15" w:right="1"/>
              <w:rPr>
                <w:sz w:val="24"/>
              </w:rPr>
            </w:pPr>
            <w:r>
              <w:rPr>
                <w:spacing w:val="-5"/>
                <w:sz w:val="24"/>
              </w:rPr>
              <w:t>214</w:t>
            </w:r>
          </w:p>
        </w:tc>
        <w:tc>
          <w:tcPr>
            <w:tcW w:w="2127" w:type="dxa"/>
          </w:tcPr>
          <w:p>
            <w:pPr>
              <w:pStyle w:val="TableParagraph"/>
              <w:spacing w:line="273" w:lineRule="exact"/>
              <w:ind w:left="109"/>
              <w:jc w:val="left"/>
              <w:rPr>
                <w:sz w:val="24"/>
              </w:rPr>
            </w:pPr>
            <w:r>
              <w:rPr>
                <w:sz w:val="24"/>
              </w:rPr>
              <w:t>МАОУ СШ № </w:t>
            </w:r>
            <w:r>
              <w:rPr>
                <w:spacing w:val="-5"/>
                <w:sz w:val="24"/>
              </w:rPr>
              <w:t>158</w:t>
            </w:r>
          </w:p>
          <w:p>
            <w:pPr>
              <w:pStyle w:val="TableParagraph"/>
              <w:spacing w:line="257" w:lineRule="exact" w:before="2"/>
              <w:ind w:left="109"/>
              <w:jc w:val="left"/>
              <w:rPr>
                <w:sz w:val="24"/>
              </w:rPr>
            </w:pPr>
            <w:r>
              <w:rPr>
                <w:spacing w:val="-2"/>
                <w:sz w:val="24"/>
              </w:rPr>
              <w:t>«Грани»</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135"/>
              <w:ind w:left="10" w:right="1"/>
              <w:rPr>
                <w:sz w:val="24"/>
              </w:rPr>
            </w:pPr>
            <w:r>
              <w:rPr>
                <w:spacing w:val="-4"/>
                <w:sz w:val="24"/>
              </w:rPr>
              <w:t>3496</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17,2%</w:t>
            </w:r>
          </w:p>
        </w:tc>
      </w:tr>
      <w:tr>
        <w:trPr>
          <w:trHeight w:val="277" w:hRule="atLeast"/>
        </w:trPr>
        <w:tc>
          <w:tcPr>
            <w:tcW w:w="682" w:type="dxa"/>
          </w:tcPr>
          <w:p>
            <w:pPr>
              <w:pStyle w:val="TableParagraph"/>
              <w:spacing w:line="257" w:lineRule="exact" w:before="1"/>
              <w:ind w:left="15" w:right="1"/>
              <w:rPr>
                <w:sz w:val="24"/>
              </w:rPr>
            </w:pPr>
            <w:r>
              <w:rPr>
                <w:spacing w:val="-5"/>
                <w:sz w:val="24"/>
              </w:rPr>
              <w:t>215</w:t>
            </w:r>
          </w:p>
        </w:tc>
        <w:tc>
          <w:tcPr>
            <w:tcW w:w="2127" w:type="dxa"/>
          </w:tcPr>
          <w:p>
            <w:pPr>
              <w:pStyle w:val="TableParagraph"/>
              <w:spacing w:line="257" w:lineRule="exact" w:before="1"/>
              <w:ind w:left="109"/>
              <w:jc w:val="left"/>
              <w:rPr>
                <w:sz w:val="24"/>
              </w:rPr>
            </w:pPr>
            <w:r>
              <w:rPr>
                <w:sz w:val="24"/>
              </w:rPr>
              <w:t>МАОУ СШ № </w:t>
            </w:r>
            <w:r>
              <w:rPr>
                <w:spacing w:val="-5"/>
                <w:sz w:val="24"/>
              </w:rPr>
              <w:t>17</w:t>
            </w:r>
          </w:p>
        </w:tc>
        <w:tc>
          <w:tcPr>
            <w:tcW w:w="898" w:type="dxa"/>
          </w:tcPr>
          <w:p>
            <w:pPr>
              <w:pStyle w:val="TableParagraph"/>
              <w:spacing w:line="257" w:lineRule="exact" w:before="1"/>
              <w:ind w:left="12"/>
              <w:rPr>
                <w:sz w:val="24"/>
              </w:rPr>
            </w:pPr>
            <w:r>
              <w:rPr>
                <w:spacing w:val="-5"/>
                <w:sz w:val="24"/>
              </w:rPr>
              <w:t>ОО</w:t>
            </w:r>
          </w:p>
        </w:tc>
        <w:tc>
          <w:tcPr>
            <w:tcW w:w="2386" w:type="dxa"/>
          </w:tcPr>
          <w:p>
            <w:pPr>
              <w:pStyle w:val="TableParagraph"/>
              <w:spacing w:line="257" w:lineRule="exact" w:before="1"/>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7" w:lineRule="exact" w:before="1"/>
              <w:ind w:left="10" w:right="1"/>
              <w:rPr>
                <w:sz w:val="24"/>
              </w:rPr>
            </w:pPr>
            <w:r>
              <w:rPr>
                <w:spacing w:val="-4"/>
                <w:sz w:val="24"/>
              </w:rPr>
              <w:t>1012</w:t>
            </w:r>
          </w:p>
        </w:tc>
        <w:tc>
          <w:tcPr>
            <w:tcW w:w="970" w:type="dxa"/>
          </w:tcPr>
          <w:p>
            <w:pPr>
              <w:pStyle w:val="TableParagraph"/>
              <w:spacing w:line="257" w:lineRule="exact" w:before="1"/>
              <w:ind w:left="7"/>
              <w:rPr>
                <w:sz w:val="24"/>
              </w:rPr>
            </w:pPr>
            <w:r>
              <w:rPr>
                <w:spacing w:val="-5"/>
                <w:sz w:val="24"/>
              </w:rPr>
              <w:t>405</w:t>
            </w:r>
          </w:p>
        </w:tc>
        <w:tc>
          <w:tcPr>
            <w:tcW w:w="836" w:type="dxa"/>
          </w:tcPr>
          <w:p>
            <w:pPr>
              <w:pStyle w:val="TableParagraph"/>
              <w:spacing w:line="257" w:lineRule="exact" w:before="1"/>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216</w:t>
            </w:r>
          </w:p>
        </w:tc>
        <w:tc>
          <w:tcPr>
            <w:tcW w:w="2127" w:type="dxa"/>
          </w:tcPr>
          <w:p>
            <w:pPr>
              <w:pStyle w:val="TableParagraph"/>
              <w:spacing w:line="258" w:lineRule="exact"/>
              <w:ind w:left="109"/>
              <w:jc w:val="left"/>
              <w:rPr>
                <w:sz w:val="24"/>
              </w:rPr>
            </w:pPr>
            <w:r>
              <w:rPr>
                <w:sz w:val="24"/>
              </w:rPr>
              <w:t>МАОУ СШ № </w:t>
            </w:r>
            <w:r>
              <w:rPr>
                <w:spacing w:val="-5"/>
                <w:sz w:val="24"/>
              </w:rPr>
              <w:t>23</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4"/>
                <w:sz w:val="24"/>
              </w:rPr>
              <w:t>1315</w:t>
            </w:r>
          </w:p>
        </w:tc>
        <w:tc>
          <w:tcPr>
            <w:tcW w:w="970" w:type="dxa"/>
          </w:tcPr>
          <w:p>
            <w:pPr>
              <w:pStyle w:val="TableParagraph"/>
              <w:spacing w:line="258" w:lineRule="exact"/>
              <w:ind w:left="7"/>
              <w:rPr>
                <w:sz w:val="24"/>
              </w:rPr>
            </w:pPr>
            <w:r>
              <w:rPr>
                <w:spacing w:val="-5"/>
                <w:sz w:val="24"/>
              </w:rPr>
              <w:t>526</w:t>
            </w:r>
          </w:p>
        </w:tc>
        <w:tc>
          <w:tcPr>
            <w:tcW w:w="836" w:type="dxa"/>
          </w:tcPr>
          <w:p>
            <w:pPr>
              <w:pStyle w:val="TableParagraph"/>
              <w:spacing w:line="258" w:lineRule="exact"/>
              <w:rPr>
                <w:sz w:val="24"/>
              </w:rPr>
            </w:pPr>
            <w:r>
              <w:rPr>
                <w:spacing w:val="-2"/>
                <w:sz w:val="24"/>
              </w:rPr>
              <w:t>40,0%</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217</w:t>
            </w:r>
          </w:p>
        </w:tc>
        <w:tc>
          <w:tcPr>
            <w:tcW w:w="2127" w:type="dxa"/>
          </w:tcPr>
          <w:p>
            <w:pPr>
              <w:pStyle w:val="TableParagraph"/>
              <w:spacing w:line="271" w:lineRule="exact"/>
              <w:ind w:left="109"/>
              <w:jc w:val="left"/>
              <w:rPr>
                <w:sz w:val="24"/>
              </w:rPr>
            </w:pPr>
            <w:r>
              <w:rPr>
                <w:sz w:val="24"/>
              </w:rPr>
              <w:t>МАОУ СШ № </w:t>
            </w:r>
            <w:r>
              <w:rPr>
                <w:spacing w:val="-5"/>
                <w:sz w:val="24"/>
              </w:rPr>
              <w:t>34</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jc w:val="left"/>
              <w:rPr>
                <w:sz w:val="24"/>
              </w:rPr>
            </w:pPr>
            <w:r>
              <w:rPr>
                <w:sz w:val="24"/>
              </w:rPr>
              <w:t>Советского</w:t>
            </w:r>
            <w:r>
              <w:rPr>
                <w:spacing w:val="-15"/>
                <w:sz w:val="24"/>
              </w:rPr>
              <w:t> </w:t>
            </w:r>
            <w:r>
              <w:rPr>
                <w:sz w:val="24"/>
              </w:rPr>
              <w:t>Союза Кожевникова</w:t>
            </w:r>
            <w:r>
              <w:rPr>
                <w:spacing w:val="-3"/>
                <w:sz w:val="24"/>
              </w:rPr>
              <w:t> </w:t>
            </w:r>
            <w:r>
              <w:rPr>
                <w:spacing w:val="-4"/>
                <w:sz w:val="24"/>
              </w:rPr>
              <w:t>А.Л.</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1330</w:t>
            </w:r>
          </w:p>
        </w:tc>
        <w:tc>
          <w:tcPr>
            <w:tcW w:w="970" w:type="dxa"/>
          </w:tcPr>
          <w:p>
            <w:pPr>
              <w:pStyle w:val="TableParagraph"/>
              <w:spacing w:before="133"/>
              <w:jc w:val="left"/>
              <w:rPr>
                <w:sz w:val="24"/>
              </w:rPr>
            </w:pPr>
          </w:p>
          <w:p>
            <w:pPr>
              <w:pStyle w:val="TableParagraph"/>
              <w:ind w:left="7"/>
              <w:rPr>
                <w:sz w:val="24"/>
              </w:rPr>
            </w:pPr>
            <w:r>
              <w:rPr>
                <w:spacing w:val="-5"/>
                <w:sz w:val="24"/>
              </w:rPr>
              <w:t>532</w:t>
            </w:r>
          </w:p>
        </w:tc>
        <w:tc>
          <w:tcPr>
            <w:tcW w:w="836" w:type="dxa"/>
          </w:tcPr>
          <w:p>
            <w:pPr>
              <w:pStyle w:val="TableParagraph"/>
              <w:spacing w:before="133"/>
              <w:jc w:val="left"/>
              <w:rPr>
                <w:sz w:val="24"/>
              </w:rPr>
            </w:pPr>
          </w:p>
          <w:p>
            <w:pPr>
              <w:pStyle w:val="TableParagraph"/>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218</w:t>
            </w:r>
          </w:p>
        </w:tc>
        <w:tc>
          <w:tcPr>
            <w:tcW w:w="2127" w:type="dxa"/>
          </w:tcPr>
          <w:p>
            <w:pPr>
              <w:pStyle w:val="TableParagraph"/>
              <w:spacing w:line="253" w:lineRule="exact"/>
              <w:ind w:left="109"/>
              <w:jc w:val="left"/>
              <w:rPr>
                <w:sz w:val="24"/>
              </w:rPr>
            </w:pPr>
            <w:r>
              <w:rPr>
                <w:sz w:val="24"/>
              </w:rPr>
              <w:t>МАОУ СШ № </w:t>
            </w:r>
            <w:r>
              <w:rPr>
                <w:spacing w:val="-5"/>
                <w:sz w:val="24"/>
              </w:rPr>
              <w:t>42</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4"/>
                <w:sz w:val="24"/>
              </w:rPr>
              <w:t>1249</w:t>
            </w:r>
          </w:p>
        </w:tc>
        <w:tc>
          <w:tcPr>
            <w:tcW w:w="970" w:type="dxa"/>
          </w:tcPr>
          <w:p>
            <w:pPr>
              <w:pStyle w:val="TableParagraph"/>
              <w:spacing w:line="253" w:lineRule="exact"/>
              <w:ind w:left="7"/>
              <w:rPr>
                <w:sz w:val="24"/>
              </w:rPr>
            </w:pPr>
            <w:r>
              <w:rPr>
                <w:spacing w:val="-5"/>
                <w:sz w:val="24"/>
              </w:rPr>
              <w:t>500</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219</w:t>
            </w:r>
          </w:p>
        </w:tc>
        <w:tc>
          <w:tcPr>
            <w:tcW w:w="2127" w:type="dxa"/>
          </w:tcPr>
          <w:p>
            <w:pPr>
              <w:pStyle w:val="TableParagraph"/>
              <w:spacing w:line="258" w:lineRule="exact"/>
              <w:ind w:left="109"/>
              <w:jc w:val="left"/>
              <w:rPr>
                <w:sz w:val="24"/>
              </w:rPr>
            </w:pPr>
            <w:r>
              <w:rPr>
                <w:sz w:val="24"/>
              </w:rPr>
              <w:t>МАОУ СШ № </w:t>
            </w:r>
            <w:r>
              <w:rPr>
                <w:spacing w:val="-5"/>
                <w:sz w:val="24"/>
              </w:rPr>
              <w:t>45</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4"/>
                <w:sz w:val="24"/>
              </w:rPr>
              <w:t>1880</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31,9%</w:t>
            </w:r>
          </w:p>
        </w:tc>
      </w:tr>
      <w:tr>
        <w:trPr>
          <w:trHeight w:val="273" w:hRule="atLeast"/>
        </w:trPr>
        <w:tc>
          <w:tcPr>
            <w:tcW w:w="682" w:type="dxa"/>
          </w:tcPr>
          <w:p>
            <w:pPr>
              <w:pStyle w:val="TableParagraph"/>
              <w:spacing w:line="253" w:lineRule="exact"/>
              <w:ind w:left="15" w:right="1"/>
              <w:rPr>
                <w:sz w:val="24"/>
              </w:rPr>
            </w:pPr>
            <w:r>
              <w:rPr>
                <w:spacing w:val="-5"/>
                <w:sz w:val="24"/>
              </w:rPr>
              <w:t>220</w:t>
            </w:r>
          </w:p>
        </w:tc>
        <w:tc>
          <w:tcPr>
            <w:tcW w:w="2127" w:type="dxa"/>
          </w:tcPr>
          <w:p>
            <w:pPr>
              <w:pStyle w:val="TableParagraph"/>
              <w:spacing w:line="253" w:lineRule="exact"/>
              <w:ind w:left="109"/>
              <w:jc w:val="left"/>
              <w:rPr>
                <w:sz w:val="24"/>
              </w:rPr>
            </w:pPr>
            <w:r>
              <w:rPr>
                <w:sz w:val="24"/>
              </w:rPr>
              <w:t>МАОУ СШ № </w:t>
            </w:r>
            <w:r>
              <w:rPr>
                <w:spacing w:val="-10"/>
                <w:sz w:val="24"/>
              </w:rPr>
              <w:t>6</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4"/>
                <w:sz w:val="24"/>
              </w:rPr>
              <w:t>2102</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28,5%</w:t>
            </w:r>
          </w:p>
        </w:tc>
      </w:tr>
      <w:tr>
        <w:trPr>
          <w:trHeight w:val="277" w:hRule="atLeast"/>
        </w:trPr>
        <w:tc>
          <w:tcPr>
            <w:tcW w:w="682" w:type="dxa"/>
          </w:tcPr>
          <w:p>
            <w:pPr>
              <w:pStyle w:val="TableParagraph"/>
              <w:spacing w:line="258" w:lineRule="exact"/>
              <w:ind w:left="15" w:right="1"/>
              <w:rPr>
                <w:sz w:val="24"/>
              </w:rPr>
            </w:pPr>
            <w:r>
              <w:rPr>
                <w:spacing w:val="-5"/>
                <w:sz w:val="24"/>
              </w:rPr>
              <w:t>221</w:t>
            </w:r>
          </w:p>
        </w:tc>
        <w:tc>
          <w:tcPr>
            <w:tcW w:w="2127" w:type="dxa"/>
          </w:tcPr>
          <w:p>
            <w:pPr>
              <w:pStyle w:val="TableParagraph"/>
              <w:spacing w:line="258" w:lineRule="exact"/>
              <w:ind w:left="109"/>
              <w:jc w:val="left"/>
              <w:rPr>
                <w:sz w:val="24"/>
              </w:rPr>
            </w:pPr>
            <w:r>
              <w:rPr>
                <w:sz w:val="24"/>
              </w:rPr>
              <w:t>МАОУ СШ № </w:t>
            </w:r>
            <w:r>
              <w:rPr>
                <w:spacing w:val="-5"/>
                <w:sz w:val="24"/>
              </w:rPr>
              <w:t>76</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4"/>
                <w:sz w:val="24"/>
              </w:rPr>
              <w:t>2647</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22,7%</w:t>
            </w:r>
          </w:p>
        </w:tc>
      </w:tr>
      <w:tr>
        <w:trPr>
          <w:trHeight w:val="278" w:hRule="atLeast"/>
        </w:trPr>
        <w:tc>
          <w:tcPr>
            <w:tcW w:w="682" w:type="dxa"/>
          </w:tcPr>
          <w:p>
            <w:pPr>
              <w:pStyle w:val="TableParagraph"/>
              <w:spacing w:line="258" w:lineRule="exact"/>
              <w:ind w:left="15" w:right="1"/>
              <w:rPr>
                <w:sz w:val="24"/>
              </w:rPr>
            </w:pPr>
            <w:r>
              <w:rPr>
                <w:spacing w:val="-5"/>
                <w:sz w:val="24"/>
              </w:rPr>
              <w:t>222</w:t>
            </w:r>
          </w:p>
        </w:tc>
        <w:tc>
          <w:tcPr>
            <w:tcW w:w="2127" w:type="dxa"/>
          </w:tcPr>
          <w:p>
            <w:pPr>
              <w:pStyle w:val="TableParagraph"/>
              <w:spacing w:line="258" w:lineRule="exact"/>
              <w:ind w:left="109"/>
              <w:jc w:val="left"/>
              <w:rPr>
                <w:sz w:val="24"/>
              </w:rPr>
            </w:pPr>
            <w:r>
              <w:rPr>
                <w:sz w:val="24"/>
              </w:rPr>
              <w:t>МАОУ СШ № </w:t>
            </w:r>
            <w:r>
              <w:rPr>
                <w:spacing w:val="-5"/>
                <w:sz w:val="24"/>
              </w:rPr>
              <w:t>78</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4"/>
                <w:sz w:val="24"/>
              </w:rPr>
              <w:t>2056</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29,2%</w:t>
            </w:r>
          </w:p>
        </w:tc>
      </w:tr>
      <w:tr>
        <w:trPr>
          <w:trHeight w:val="273" w:hRule="atLeast"/>
        </w:trPr>
        <w:tc>
          <w:tcPr>
            <w:tcW w:w="682" w:type="dxa"/>
          </w:tcPr>
          <w:p>
            <w:pPr>
              <w:pStyle w:val="TableParagraph"/>
              <w:spacing w:line="253" w:lineRule="exact"/>
              <w:ind w:left="15" w:right="1"/>
              <w:rPr>
                <w:sz w:val="24"/>
              </w:rPr>
            </w:pPr>
            <w:r>
              <w:rPr>
                <w:spacing w:val="-5"/>
                <w:sz w:val="24"/>
              </w:rPr>
              <w:t>223</w:t>
            </w:r>
          </w:p>
        </w:tc>
        <w:tc>
          <w:tcPr>
            <w:tcW w:w="2127" w:type="dxa"/>
          </w:tcPr>
          <w:p>
            <w:pPr>
              <w:pStyle w:val="TableParagraph"/>
              <w:spacing w:line="253" w:lineRule="exact"/>
              <w:ind w:left="109"/>
              <w:jc w:val="left"/>
              <w:rPr>
                <w:sz w:val="24"/>
              </w:rPr>
            </w:pPr>
            <w:r>
              <w:rPr>
                <w:sz w:val="24"/>
              </w:rPr>
              <w:t>МАДОУ № </w:t>
            </w:r>
            <w:r>
              <w:rPr>
                <w:spacing w:val="-5"/>
                <w:sz w:val="24"/>
              </w:rPr>
              <w:t>97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542</w:t>
            </w:r>
          </w:p>
        </w:tc>
        <w:tc>
          <w:tcPr>
            <w:tcW w:w="970" w:type="dxa"/>
          </w:tcPr>
          <w:p>
            <w:pPr>
              <w:pStyle w:val="TableParagraph"/>
              <w:spacing w:line="253" w:lineRule="exact"/>
              <w:ind w:left="7"/>
              <w:rPr>
                <w:sz w:val="24"/>
              </w:rPr>
            </w:pPr>
            <w:r>
              <w:rPr>
                <w:spacing w:val="-5"/>
                <w:sz w:val="24"/>
              </w:rPr>
              <w:t>217</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224</w:t>
            </w:r>
          </w:p>
        </w:tc>
        <w:tc>
          <w:tcPr>
            <w:tcW w:w="2127" w:type="dxa"/>
          </w:tcPr>
          <w:p>
            <w:pPr>
              <w:pStyle w:val="TableParagraph"/>
              <w:spacing w:line="258" w:lineRule="exact"/>
              <w:ind w:left="109"/>
              <w:jc w:val="left"/>
              <w:rPr>
                <w:sz w:val="24"/>
              </w:rPr>
            </w:pPr>
            <w:r>
              <w:rPr>
                <w:sz w:val="24"/>
              </w:rPr>
              <w:t>МБОУ СШ № </w:t>
            </w:r>
            <w:r>
              <w:rPr>
                <w:spacing w:val="-5"/>
                <w:sz w:val="24"/>
              </w:rPr>
              <w:t>62</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911</w:t>
            </w:r>
          </w:p>
        </w:tc>
        <w:tc>
          <w:tcPr>
            <w:tcW w:w="970" w:type="dxa"/>
          </w:tcPr>
          <w:p>
            <w:pPr>
              <w:pStyle w:val="TableParagraph"/>
              <w:spacing w:line="258" w:lineRule="exact"/>
              <w:ind w:left="7"/>
              <w:rPr>
                <w:sz w:val="24"/>
              </w:rPr>
            </w:pPr>
            <w:r>
              <w:rPr>
                <w:spacing w:val="-5"/>
                <w:sz w:val="24"/>
              </w:rPr>
              <w:t>364</w:t>
            </w:r>
          </w:p>
        </w:tc>
        <w:tc>
          <w:tcPr>
            <w:tcW w:w="836" w:type="dxa"/>
          </w:tcPr>
          <w:p>
            <w:pPr>
              <w:pStyle w:val="TableParagraph"/>
              <w:spacing w:line="258" w:lineRule="exact"/>
              <w:rPr>
                <w:sz w:val="24"/>
              </w:rPr>
            </w:pPr>
            <w:r>
              <w:rPr>
                <w:spacing w:val="-2"/>
                <w:sz w:val="24"/>
              </w:rPr>
              <w:t>40,0%</w:t>
            </w:r>
          </w:p>
        </w:tc>
      </w:tr>
      <w:tr>
        <w:trPr>
          <w:trHeight w:val="825" w:hRule="atLeast"/>
        </w:trPr>
        <w:tc>
          <w:tcPr>
            <w:tcW w:w="682" w:type="dxa"/>
          </w:tcPr>
          <w:p>
            <w:pPr>
              <w:pStyle w:val="TableParagraph"/>
              <w:spacing w:before="270"/>
              <w:ind w:left="15" w:right="1"/>
              <w:rPr>
                <w:sz w:val="24"/>
              </w:rPr>
            </w:pPr>
            <w:r>
              <w:rPr>
                <w:spacing w:val="-5"/>
                <w:sz w:val="24"/>
              </w:rPr>
              <w:t>225</w:t>
            </w:r>
          </w:p>
        </w:tc>
        <w:tc>
          <w:tcPr>
            <w:tcW w:w="2127" w:type="dxa"/>
          </w:tcPr>
          <w:p>
            <w:pPr>
              <w:pStyle w:val="TableParagraph"/>
              <w:spacing w:line="271" w:lineRule="exact"/>
              <w:ind w:left="109"/>
              <w:jc w:val="left"/>
              <w:rPr>
                <w:sz w:val="24"/>
              </w:rPr>
            </w:pPr>
            <w:r>
              <w:rPr>
                <w:sz w:val="24"/>
              </w:rPr>
              <w:t>МАОУ СШ № </w:t>
            </w:r>
            <w:r>
              <w:rPr>
                <w:spacing w:val="-10"/>
                <w:sz w:val="24"/>
              </w:rPr>
              <w:t>1</w:t>
            </w:r>
          </w:p>
          <w:p>
            <w:pPr>
              <w:pStyle w:val="TableParagraph"/>
              <w:spacing w:line="278" w:lineRule="exact"/>
              <w:ind w:left="109" w:right="845"/>
              <w:jc w:val="left"/>
              <w:rPr>
                <w:sz w:val="24"/>
              </w:rPr>
            </w:pPr>
            <w:r>
              <w:rPr>
                <w:sz w:val="24"/>
              </w:rPr>
              <w:t>имени</w:t>
            </w:r>
            <w:r>
              <w:rPr>
                <w:spacing w:val="-15"/>
                <w:sz w:val="24"/>
              </w:rPr>
              <w:t> </w:t>
            </w:r>
            <w:r>
              <w:rPr>
                <w:sz w:val="24"/>
              </w:rPr>
              <w:t>В.И. </w:t>
            </w:r>
            <w:r>
              <w:rPr>
                <w:spacing w:val="-2"/>
                <w:sz w:val="24"/>
              </w:rPr>
              <w:t>Сурикова</w:t>
            </w:r>
          </w:p>
        </w:tc>
        <w:tc>
          <w:tcPr>
            <w:tcW w:w="898" w:type="dxa"/>
          </w:tcPr>
          <w:p>
            <w:pPr>
              <w:pStyle w:val="TableParagraph"/>
              <w:spacing w:before="270"/>
              <w:ind w:left="12"/>
              <w:rPr>
                <w:sz w:val="24"/>
              </w:rPr>
            </w:pPr>
            <w:r>
              <w:rPr>
                <w:spacing w:val="-5"/>
                <w:sz w:val="24"/>
              </w:rPr>
              <w:t>ОО</w:t>
            </w:r>
          </w:p>
        </w:tc>
        <w:tc>
          <w:tcPr>
            <w:tcW w:w="2386" w:type="dxa"/>
          </w:tcPr>
          <w:p>
            <w:pPr>
              <w:pStyle w:val="TableParagraph"/>
              <w:spacing w:before="270"/>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270"/>
              <w:ind w:left="10" w:right="1"/>
              <w:rPr>
                <w:sz w:val="24"/>
              </w:rPr>
            </w:pPr>
            <w:r>
              <w:rPr>
                <w:spacing w:val="-4"/>
                <w:sz w:val="24"/>
              </w:rPr>
              <w:t>1269</w:t>
            </w:r>
          </w:p>
        </w:tc>
        <w:tc>
          <w:tcPr>
            <w:tcW w:w="970" w:type="dxa"/>
          </w:tcPr>
          <w:p>
            <w:pPr>
              <w:pStyle w:val="TableParagraph"/>
              <w:spacing w:before="270"/>
              <w:ind w:left="7"/>
              <w:rPr>
                <w:sz w:val="24"/>
              </w:rPr>
            </w:pPr>
            <w:r>
              <w:rPr>
                <w:spacing w:val="-5"/>
                <w:sz w:val="24"/>
              </w:rPr>
              <w:t>508</w:t>
            </w:r>
          </w:p>
        </w:tc>
        <w:tc>
          <w:tcPr>
            <w:tcW w:w="836" w:type="dxa"/>
          </w:tcPr>
          <w:p>
            <w:pPr>
              <w:pStyle w:val="TableParagraph"/>
              <w:spacing w:before="270"/>
              <w:rPr>
                <w:sz w:val="24"/>
              </w:rPr>
            </w:pPr>
            <w:r>
              <w:rPr>
                <w:spacing w:val="-2"/>
                <w:sz w:val="24"/>
              </w:rPr>
              <w:t>40,0%</w:t>
            </w:r>
          </w:p>
        </w:tc>
      </w:tr>
      <w:tr>
        <w:trPr>
          <w:trHeight w:val="275" w:hRule="atLeast"/>
        </w:trPr>
        <w:tc>
          <w:tcPr>
            <w:tcW w:w="682" w:type="dxa"/>
          </w:tcPr>
          <w:p>
            <w:pPr>
              <w:pStyle w:val="TableParagraph"/>
              <w:spacing w:line="256" w:lineRule="exact"/>
              <w:ind w:left="15" w:right="1"/>
              <w:rPr>
                <w:sz w:val="24"/>
              </w:rPr>
            </w:pPr>
            <w:r>
              <w:rPr>
                <w:spacing w:val="-5"/>
                <w:sz w:val="24"/>
              </w:rPr>
              <w:t>226</w:t>
            </w:r>
          </w:p>
        </w:tc>
        <w:tc>
          <w:tcPr>
            <w:tcW w:w="2127" w:type="dxa"/>
          </w:tcPr>
          <w:p>
            <w:pPr>
              <w:pStyle w:val="TableParagraph"/>
              <w:spacing w:line="256" w:lineRule="exact"/>
              <w:ind w:left="109"/>
              <w:jc w:val="left"/>
              <w:rPr>
                <w:sz w:val="24"/>
              </w:rPr>
            </w:pPr>
            <w:r>
              <w:rPr>
                <w:sz w:val="24"/>
              </w:rPr>
              <w:t>МАОУ СШ № </w:t>
            </w:r>
            <w:r>
              <w:rPr>
                <w:spacing w:val="-5"/>
                <w:sz w:val="24"/>
              </w:rPr>
              <w:t>115</w:t>
            </w:r>
          </w:p>
        </w:tc>
        <w:tc>
          <w:tcPr>
            <w:tcW w:w="898" w:type="dxa"/>
          </w:tcPr>
          <w:p>
            <w:pPr>
              <w:pStyle w:val="TableParagraph"/>
              <w:spacing w:line="256" w:lineRule="exact"/>
              <w:ind w:left="12"/>
              <w:rPr>
                <w:sz w:val="24"/>
              </w:rPr>
            </w:pPr>
            <w:r>
              <w:rPr>
                <w:spacing w:val="-5"/>
                <w:sz w:val="24"/>
              </w:rPr>
              <w:t>ОО</w:t>
            </w:r>
          </w:p>
        </w:tc>
        <w:tc>
          <w:tcPr>
            <w:tcW w:w="2386" w:type="dxa"/>
          </w:tcPr>
          <w:p>
            <w:pPr>
              <w:pStyle w:val="TableParagraph"/>
              <w:spacing w:line="256"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6" w:lineRule="exact"/>
              <w:ind w:left="10" w:right="1"/>
              <w:rPr>
                <w:sz w:val="24"/>
              </w:rPr>
            </w:pPr>
            <w:r>
              <w:rPr>
                <w:spacing w:val="-4"/>
                <w:sz w:val="24"/>
              </w:rPr>
              <w:t>1344</w:t>
            </w:r>
          </w:p>
        </w:tc>
        <w:tc>
          <w:tcPr>
            <w:tcW w:w="970" w:type="dxa"/>
          </w:tcPr>
          <w:p>
            <w:pPr>
              <w:pStyle w:val="TableParagraph"/>
              <w:spacing w:line="256" w:lineRule="exact"/>
              <w:ind w:left="7"/>
              <w:rPr>
                <w:sz w:val="24"/>
              </w:rPr>
            </w:pPr>
            <w:r>
              <w:rPr>
                <w:spacing w:val="-5"/>
                <w:sz w:val="24"/>
              </w:rPr>
              <w:t>538</w:t>
            </w:r>
          </w:p>
        </w:tc>
        <w:tc>
          <w:tcPr>
            <w:tcW w:w="836" w:type="dxa"/>
          </w:tcPr>
          <w:p>
            <w:pPr>
              <w:pStyle w:val="TableParagraph"/>
              <w:spacing w:line="256"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227</w:t>
            </w:r>
          </w:p>
        </w:tc>
        <w:tc>
          <w:tcPr>
            <w:tcW w:w="2127" w:type="dxa"/>
          </w:tcPr>
          <w:p>
            <w:pPr>
              <w:pStyle w:val="TableParagraph"/>
              <w:spacing w:line="253" w:lineRule="exact"/>
              <w:ind w:left="109"/>
              <w:jc w:val="left"/>
              <w:rPr>
                <w:sz w:val="24"/>
              </w:rPr>
            </w:pPr>
            <w:r>
              <w:rPr>
                <w:sz w:val="24"/>
              </w:rPr>
              <w:t>МБДОУ № </w:t>
            </w:r>
            <w:r>
              <w:rPr>
                <w:spacing w:val="-5"/>
                <w:sz w:val="24"/>
              </w:rPr>
              <w:t>27</w:t>
            </w:r>
          </w:p>
        </w:tc>
        <w:tc>
          <w:tcPr>
            <w:tcW w:w="898" w:type="dxa"/>
          </w:tcPr>
          <w:p>
            <w:pPr>
              <w:pStyle w:val="TableParagraph"/>
              <w:spacing w:line="253" w:lineRule="exact"/>
              <w:ind w:left="12"/>
              <w:rPr>
                <w:sz w:val="24"/>
              </w:rPr>
            </w:pPr>
            <w:r>
              <w:rPr>
                <w:spacing w:val="-5"/>
                <w:sz w:val="24"/>
              </w:rPr>
              <w:t>ДОУ</w:t>
            </w:r>
          </w:p>
        </w:tc>
        <w:tc>
          <w:tcPr>
            <w:tcW w:w="2386" w:type="dxa"/>
          </w:tcPr>
          <w:p>
            <w:pPr>
              <w:pStyle w:val="TableParagraph"/>
              <w:spacing w:line="253" w:lineRule="exact"/>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405</w:t>
            </w:r>
          </w:p>
        </w:tc>
        <w:tc>
          <w:tcPr>
            <w:tcW w:w="970" w:type="dxa"/>
          </w:tcPr>
          <w:p>
            <w:pPr>
              <w:pStyle w:val="TableParagraph"/>
              <w:spacing w:line="253" w:lineRule="exact"/>
              <w:ind w:left="7"/>
              <w:rPr>
                <w:sz w:val="24"/>
              </w:rPr>
            </w:pPr>
            <w:r>
              <w:rPr>
                <w:spacing w:val="-5"/>
                <w:sz w:val="24"/>
              </w:rPr>
              <w:t>162</w:t>
            </w:r>
          </w:p>
        </w:tc>
        <w:tc>
          <w:tcPr>
            <w:tcW w:w="836" w:type="dxa"/>
          </w:tcPr>
          <w:p>
            <w:pPr>
              <w:pStyle w:val="TableParagraph"/>
              <w:spacing w:line="253" w:lineRule="exact"/>
              <w:rPr>
                <w:sz w:val="24"/>
              </w:rPr>
            </w:pPr>
            <w:r>
              <w:rPr>
                <w:spacing w:val="-2"/>
                <w:sz w:val="24"/>
              </w:rPr>
              <w:t>40,0%</w:t>
            </w:r>
          </w:p>
        </w:tc>
      </w:tr>
      <w:tr>
        <w:trPr>
          <w:trHeight w:val="1108" w:hRule="atLeast"/>
        </w:trPr>
        <w:tc>
          <w:tcPr>
            <w:tcW w:w="682" w:type="dxa"/>
          </w:tcPr>
          <w:p>
            <w:pPr>
              <w:pStyle w:val="TableParagraph"/>
              <w:spacing w:before="138"/>
              <w:jc w:val="left"/>
              <w:rPr>
                <w:sz w:val="24"/>
              </w:rPr>
            </w:pPr>
          </w:p>
          <w:p>
            <w:pPr>
              <w:pStyle w:val="TableParagraph"/>
              <w:ind w:left="15" w:right="1"/>
              <w:rPr>
                <w:sz w:val="24"/>
              </w:rPr>
            </w:pPr>
            <w:r>
              <w:rPr>
                <w:spacing w:val="-5"/>
                <w:sz w:val="24"/>
              </w:rPr>
              <w:t>228</w:t>
            </w:r>
          </w:p>
        </w:tc>
        <w:tc>
          <w:tcPr>
            <w:tcW w:w="2127" w:type="dxa"/>
          </w:tcPr>
          <w:p>
            <w:pPr>
              <w:pStyle w:val="TableParagraph"/>
              <w:spacing w:line="275" w:lineRule="exact" w:before="1"/>
              <w:ind w:left="109"/>
              <w:jc w:val="left"/>
              <w:rPr>
                <w:sz w:val="24"/>
              </w:rPr>
            </w:pPr>
            <w:r>
              <w:rPr>
                <w:sz w:val="24"/>
              </w:rPr>
              <w:t>МАОУ СШ № </w:t>
            </w:r>
            <w:r>
              <w:rPr>
                <w:spacing w:val="-5"/>
                <w:sz w:val="24"/>
              </w:rPr>
              <w:t>134</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69"/>
              <w:jc w:val="left"/>
              <w:rPr>
                <w:sz w:val="24"/>
              </w:rPr>
            </w:pPr>
            <w:r>
              <w:rPr>
                <w:sz w:val="24"/>
              </w:rPr>
              <w:t>Советского</w:t>
            </w:r>
            <w:r>
              <w:rPr>
                <w:spacing w:val="-15"/>
                <w:sz w:val="24"/>
              </w:rPr>
              <w:t> </w:t>
            </w:r>
            <w:r>
              <w:rPr>
                <w:sz w:val="24"/>
              </w:rPr>
              <w:t>союза Микуцкого Б.А.</w:t>
            </w:r>
          </w:p>
        </w:tc>
        <w:tc>
          <w:tcPr>
            <w:tcW w:w="898" w:type="dxa"/>
          </w:tcPr>
          <w:p>
            <w:pPr>
              <w:pStyle w:val="TableParagraph"/>
              <w:spacing w:before="138"/>
              <w:jc w:val="left"/>
              <w:rPr>
                <w:sz w:val="24"/>
              </w:rPr>
            </w:pPr>
          </w:p>
          <w:p>
            <w:pPr>
              <w:pStyle w:val="TableParagraph"/>
              <w:ind w:left="12"/>
              <w:rPr>
                <w:sz w:val="24"/>
              </w:rPr>
            </w:pPr>
            <w:r>
              <w:rPr>
                <w:spacing w:val="-5"/>
                <w:sz w:val="24"/>
              </w:rPr>
              <w:t>ОО</w:t>
            </w:r>
          </w:p>
        </w:tc>
        <w:tc>
          <w:tcPr>
            <w:tcW w:w="2386" w:type="dxa"/>
          </w:tcPr>
          <w:p>
            <w:pPr>
              <w:pStyle w:val="TableParagraph"/>
              <w:spacing w:before="138"/>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8"/>
              <w:jc w:val="left"/>
              <w:rPr>
                <w:sz w:val="24"/>
              </w:rPr>
            </w:pPr>
          </w:p>
          <w:p>
            <w:pPr>
              <w:pStyle w:val="TableParagraph"/>
              <w:ind w:left="10" w:right="1"/>
              <w:rPr>
                <w:sz w:val="24"/>
              </w:rPr>
            </w:pPr>
            <w:r>
              <w:rPr>
                <w:spacing w:val="-4"/>
                <w:sz w:val="24"/>
              </w:rPr>
              <w:t>1944</w:t>
            </w:r>
          </w:p>
        </w:tc>
        <w:tc>
          <w:tcPr>
            <w:tcW w:w="970" w:type="dxa"/>
          </w:tcPr>
          <w:p>
            <w:pPr>
              <w:pStyle w:val="TableParagraph"/>
              <w:spacing w:before="138"/>
              <w:jc w:val="left"/>
              <w:rPr>
                <w:sz w:val="24"/>
              </w:rPr>
            </w:pPr>
          </w:p>
          <w:p>
            <w:pPr>
              <w:pStyle w:val="TableParagraph"/>
              <w:ind w:left="7"/>
              <w:rPr>
                <w:sz w:val="24"/>
              </w:rPr>
            </w:pPr>
            <w:r>
              <w:rPr>
                <w:spacing w:val="-5"/>
                <w:sz w:val="24"/>
              </w:rPr>
              <w:t>600</w:t>
            </w:r>
          </w:p>
        </w:tc>
        <w:tc>
          <w:tcPr>
            <w:tcW w:w="836" w:type="dxa"/>
          </w:tcPr>
          <w:p>
            <w:pPr>
              <w:pStyle w:val="TableParagraph"/>
              <w:spacing w:before="138"/>
              <w:jc w:val="left"/>
              <w:rPr>
                <w:sz w:val="24"/>
              </w:rPr>
            </w:pPr>
          </w:p>
          <w:p>
            <w:pPr>
              <w:pStyle w:val="TableParagraph"/>
              <w:rPr>
                <w:sz w:val="24"/>
              </w:rPr>
            </w:pPr>
            <w:r>
              <w:rPr>
                <w:spacing w:val="-2"/>
                <w:sz w:val="24"/>
              </w:rPr>
              <w:t>30,9%</w:t>
            </w:r>
          </w:p>
        </w:tc>
      </w:tr>
      <w:tr>
        <w:trPr>
          <w:trHeight w:val="273" w:hRule="atLeast"/>
        </w:trPr>
        <w:tc>
          <w:tcPr>
            <w:tcW w:w="682" w:type="dxa"/>
          </w:tcPr>
          <w:p>
            <w:pPr>
              <w:pStyle w:val="TableParagraph"/>
              <w:spacing w:line="253" w:lineRule="exact"/>
              <w:ind w:left="15" w:right="1"/>
              <w:rPr>
                <w:sz w:val="24"/>
              </w:rPr>
            </w:pPr>
            <w:r>
              <w:rPr>
                <w:spacing w:val="-5"/>
                <w:sz w:val="24"/>
              </w:rPr>
              <w:t>229</w:t>
            </w:r>
          </w:p>
        </w:tc>
        <w:tc>
          <w:tcPr>
            <w:tcW w:w="2127" w:type="dxa"/>
          </w:tcPr>
          <w:p>
            <w:pPr>
              <w:pStyle w:val="TableParagraph"/>
              <w:spacing w:line="253" w:lineRule="exact"/>
              <w:ind w:left="109"/>
              <w:jc w:val="left"/>
              <w:rPr>
                <w:sz w:val="24"/>
              </w:rPr>
            </w:pPr>
            <w:r>
              <w:rPr>
                <w:sz w:val="24"/>
              </w:rPr>
              <w:t>МАОУ СШ № </w:t>
            </w:r>
            <w:r>
              <w:rPr>
                <w:spacing w:val="-5"/>
                <w:sz w:val="24"/>
              </w:rPr>
              <w:t>139</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1228</w:t>
            </w:r>
          </w:p>
        </w:tc>
        <w:tc>
          <w:tcPr>
            <w:tcW w:w="970" w:type="dxa"/>
          </w:tcPr>
          <w:p>
            <w:pPr>
              <w:pStyle w:val="TableParagraph"/>
              <w:spacing w:line="253" w:lineRule="exact"/>
              <w:ind w:left="7"/>
              <w:rPr>
                <w:sz w:val="24"/>
              </w:rPr>
            </w:pPr>
            <w:r>
              <w:rPr>
                <w:spacing w:val="-5"/>
                <w:sz w:val="24"/>
              </w:rPr>
              <w:t>491</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230</w:t>
            </w:r>
          </w:p>
        </w:tc>
        <w:tc>
          <w:tcPr>
            <w:tcW w:w="2127" w:type="dxa"/>
          </w:tcPr>
          <w:p>
            <w:pPr>
              <w:pStyle w:val="TableParagraph"/>
              <w:spacing w:line="258" w:lineRule="exact"/>
              <w:ind w:left="109"/>
              <w:jc w:val="left"/>
              <w:rPr>
                <w:sz w:val="24"/>
              </w:rPr>
            </w:pPr>
            <w:r>
              <w:rPr>
                <w:sz w:val="24"/>
              </w:rPr>
              <w:t>МАОУ СШ № </w:t>
            </w:r>
            <w:r>
              <w:rPr>
                <w:spacing w:val="-5"/>
                <w:sz w:val="24"/>
              </w:rPr>
              <w:t>141</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1286</w:t>
            </w:r>
          </w:p>
        </w:tc>
        <w:tc>
          <w:tcPr>
            <w:tcW w:w="970" w:type="dxa"/>
          </w:tcPr>
          <w:p>
            <w:pPr>
              <w:pStyle w:val="TableParagraph"/>
              <w:spacing w:line="258" w:lineRule="exact"/>
              <w:ind w:left="7"/>
              <w:rPr>
                <w:sz w:val="24"/>
              </w:rPr>
            </w:pPr>
            <w:r>
              <w:rPr>
                <w:spacing w:val="-5"/>
                <w:sz w:val="24"/>
              </w:rPr>
              <w:t>514</w:t>
            </w:r>
          </w:p>
        </w:tc>
        <w:tc>
          <w:tcPr>
            <w:tcW w:w="836" w:type="dxa"/>
          </w:tcPr>
          <w:p>
            <w:pPr>
              <w:pStyle w:val="TableParagraph"/>
              <w:spacing w:line="258" w:lineRule="exact"/>
              <w:rPr>
                <w:sz w:val="24"/>
              </w:rPr>
            </w:pPr>
            <w:r>
              <w:rPr>
                <w:spacing w:val="-2"/>
                <w:sz w:val="24"/>
              </w:rPr>
              <w:t>40,0%</w:t>
            </w:r>
          </w:p>
        </w:tc>
      </w:tr>
    </w:tbl>
    <w:p>
      <w:pPr>
        <w:spacing w:after="0" w:line="258" w:lineRule="exact"/>
        <w:rPr>
          <w:sz w:val="24"/>
        </w:rPr>
        <w:sectPr>
          <w:type w:val="continuous"/>
          <w:pgSz w:w="11910" w:h="16840"/>
          <w:pgMar w:header="0" w:footer="778" w:top="1100" w:bottom="112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231</w:t>
            </w:r>
          </w:p>
        </w:tc>
        <w:tc>
          <w:tcPr>
            <w:tcW w:w="2127" w:type="dxa"/>
          </w:tcPr>
          <w:p>
            <w:pPr>
              <w:pStyle w:val="TableParagraph"/>
              <w:spacing w:line="271" w:lineRule="exact"/>
              <w:ind w:left="109"/>
              <w:jc w:val="left"/>
              <w:rPr>
                <w:sz w:val="24"/>
              </w:rPr>
            </w:pPr>
            <w:r>
              <w:rPr>
                <w:sz w:val="24"/>
              </w:rPr>
              <w:t>МАОУ СШ № </w:t>
            </w:r>
            <w:r>
              <w:rPr>
                <w:spacing w:val="-5"/>
                <w:sz w:val="24"/>
              </w:rPr>
              <w:t>143</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15"/>
              <w:jc w:val="left"/>
              <w:rPr>
                <w:sz w:val="24"/>
              </w:rPr>
            </w:pPr>
            <w:r>
              <w:rPr>
                <w:sz w:val="24"/>
              </w:rPr>
              <w:t>Советского</w:t>
            </w:r>
            <w:r>
              <w:rPr>
                <w:spacing w:val="-15"/>
                <w:sz w:val="24"/>
              </w:rPr>
              <w:t> </w:t>
            </w:r>
            <w:r>
              <w:rPr>
                <w:sz w:val="24"/>
              </w:rPr>
              <w:t>Союза Тимошенко А.В.</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3244</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18,5%</w:t>
            </w:r>
          </w:p>
        </w:tc>
      </w:tr>
      <w:tr>
        <w:trPr>
          <w:trHeight w:val="273" w:hRule="atLeast"/>
        </w:trPr>
        <w:tc>
          <w:tcPr>
            <w:tcW w:w="682" w:type="dxa"/>
          </w:tcPr>
          <w:p>
            <w:pPr>
              <w:pStyle w:val="TableParagraph"/>
              <w:spacing w:line="253" w:lineRule="exact"/>
              <w:ind w:left="15" w:right="1"/>
              <w:rPr>
                <w:sz w:val="24"/>
              </w:rPr>
            </w:pPr>
            <w:r>
              <w:rPr>
                <w:spacing w:val="-5"/>
                <w:sz w:val="24"/>
              </w:rPr>
              <w:t>232</w:t>
            </w:r>
          </w:p>
        </w:tc>
        <w:tc>
          <w:tcPr>
            <w:tcW w:w="2127" w:type="dxa"/>
          </w:tcPr>
          <w:p>
            <w:pPr>
              <w:pStyle w:val="TableParagraph"/>
              <w:spacing w:line="253" w:lineRule="exact"/>
              <w:ind w:left="109"/>
              <w:jc w:val="left"/>
              <w:rPr>
                <w:sz w:val="24"/>
              </w:rPr>
            </w:pPr>
            <w:r>
              <w:rPr>
                <w:sz w:val="24"/>
              </w:rPr>
              <w:t>МАОУ СШ № </w:t>
            </w:r>
            <w:r>
              <w:rPr>
                <w:spacing w:val="-5"/>
                <w:sz w:val="24"/>
              </w:rPr>
              <w:t>144</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3277</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18,3%</w:t>
            </w:r>
          </w:p>
        </w:tc>
      </w:tr>
      <w:tr>
        <w:trPr>
          <w:trHeight w:val="277" w:hRule="atLeast"/>
        </w:trPr>
        <w:tc>
          <w:tcPr>
            <w:tcW w:w="682" w:type="dxa"/>
          </w:tcPr>
          <w:p>
            <w:pPr>
              <w:pStyle w:val="TableParagraph"/>
              <w:spacing w:line="258" w:lineRule="exact"/>
              <w:ind w:left="15" w:right="1"/>
              <w:rPr>
                <w:sz w:val="24"/>
              </w:rPr>
            </w:pPr>
            <w:r>
              <w:rPr>
                <w:spacing w:val="-5"/>
                <w:sz w:val="24"/>
              </w:rPr>
              <w:t>233</w:t>
            </w:r>
          </w:p>
        </w:tc>
        <w:tc>
          <w:tcPr>
            <w:tcW w:w="2127" w:type="dxa"/>
          </w:tcPr>
          <w:p>
            <w:pPr>
              <w:pStyle w:val="TableParagraph"/>
              <w:spacing w:line="258" w:lineRule="exact"/>
              <w:ind w:left="109"/>
              <w:jc w:val="left"/>
              <w:rPr>
                <w:sz w:val="24"/>
              </w:rPr>
            </w:pPr>
            <w:r>
              <w:rPr>
                <w:sz w:val="24"/>
              </w:rPr>
              <w:t>МАОУ СШ № </w:t>
            </w:r>
            <w:r>
              <w:rPr>
                <w:spacing w:val="-5"/>
                <w:sz w:val="24"/>
              </w:rPr>
              <w:t>145</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2351</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25,5%</w:t>
            </w:r>
          </w:p>
        </w:tc>
      </w:tr>
      <w:tr>
        <w:trPr>
          <w:trHeight w:val="277" w:hRule="atLeast"/>
        </w:trPr>
        <w:tc>
          <w:tcPr>
            <w:tcW w:w="682" w:type="dxa"/>
          </w:tcPr>
          <w:p>
            <w:pPr>
              <w:pStyle w:val="TableParagraph"/>
              <w:spacing w:line="258" w:lineRule="exact"/>
              <w:ind w:left="15" w:right="1"/>
              <w:rPr>
                <w:sz w:val="24"/>
              </w:rPr>
            </w:pPr>
            <w:r>
              <w:rPr>
                <w:spacing w:val="-5"/>
                <w:sz w:val="24"/>
              </w:rPr>
              <w:t>234</w:t>
            </w:r>
          </w:p>
        </w:tc>
        <w:tc>
          <w:tcPr>
            <w:tcW w:w="2127" w:type="dxa"/>
          </w:tcPr>
          <w:p>
            <w:pPr>
              <w:pStyle w:val="TableParagraph"/>
              <w:spacing w:line="258" w:lineRule="exact"/>
              <w:ind w:left="109"/>
              <w:jc w:val="left"/>
              <w:rPr>
                <w:sz w:val="24"/>
              </w:rPr>
            </w:pPr>
            <w:r>
              <w:rPr>
                <w:sz w:val="24"/>
              </w:rPr>
              <w:t>МАОУ СШ № </w:t>
            </w:r>
            <w:r>
              <w:rPr>
                <w:spacing w:val="-5"/>
                <w:sz w:val="24"/>
              </w:rPr>
              <w:t>147</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1703</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35,2%</w:t>
            </w:r>
          </w:p>
        </w:tc>
      </w:tr>
      <w:tr>
        <w:trPr>
          <w:trHeight w:val="273" w:hRule="atLeast"/>
        </w:trPr>
        <w:tc>
          <w:tcPr>
            <w:tcW w:w="682" w:type="dxa"/>
          </w:tcPr>
          <w:p>
            <w:pPr>
              <w:pStyle w:val="TableParagraph"/>
              <w:spacing w:line="253" w:lineRule="exact"/>
              <w:ind w:left="15" w:right="1"/>
              <w:rPr>
                <w:sz w:val="24"/>
              </w:rPr>
            </w:pPr>
            <w:r>
              <w:rPr>
                <w:spacing w:val="-5"/>
                <w:sz w:val="24"/>
              </w:rPr>
              <w:t>235</w:t>
            </w:r>
          </w:p>
        </w:tc>
        <w:tc>
          <w:tcPr>
            <w:tcW w:w="2127" w:type="dxa"/>
          </w:tcPr>
          <w:p>
            <w:pPr>
              <w:pStyle w:val="TableParagraph"/>
              <w:spacing w:line="253" w:lineRule="exact"/>
              <w:ind w:left="109"/>
              <w:jc w:val="left"/>
              <w:rPr>
                <w:sz w:val="24"/>
              </w:rPr>
            </w:pPr>
            <w:r>
              <w:rPr>
                <w:sz w:val="24"/>
              </w:rPr>
              <w:t>МАОУ СШ № </w:t>
            </w:r>
            <w:r>
              <w:rPr>
                <w:spacing w:val="-5"/>
                <w:sz w:val="24"/>
              </w:rPr>
              <w:t>149</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3452</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17,4%</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236</w:t>
            </w:r>
          </w:p>
        </w:tc>
        <w:tc>
          <w:tcPr>
            <w:tcW w:w="2127" w:type="dxa"/>
          </w:tcPr>
          <w:p>
            <w:pPr>
              <w:pStyle w:val="TableParagraph"/>
              <w:spacing w:line="273" w:lineRule="exact"/>
              <w:ind w:left="109"/>
              <w:jc w:val="left"/>
              <w:rPr>
                <w:sz w:val="24"/>
              </w:rPr>
            </w:pPr>
            <w:r>
              <w:rPr>
                <w:sz w:val="24"/>
              </w:rPr>
              <w:t>МАОУ СШ № </w:t>
            </w:r>
            <w:r>
              <w:rPr>
                <w:spacing w:val="-5"/>
                <w:sz w:val="24"/>
              </w:rPr>
              <w:t>150</w:t>
            </w:r>
          </w:p>
          <w:p>
            <w:pPr>
              <w:pStyle w:val="TableParagraph"/>
              <w:spacing w:line="237" w:lineRule="auto" w:before="4"/>
              <w:ind w:left="109" w:right="115"/>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09"/>
              <w:jc w:val="left"/>
              <w:rPr>
                <w:sz w:val="24"/>
              </w:rPr>
            </w:pPr>
            <w:r>
              <w:rPr>
                <w:sz w:val="24"/>
              </w:rPr>
              <w:t>Молокова</w:t>
            </w:r>
            <w:r>
              <w:rPr>
                <w:spacing w:val="-2"/>
                <w:sz w:val="24"/>
              </w:rPr>
              <w:t> </w:t>
            </w:r>
            <w:r>
              <w:rPr>
                <w:spacing w:val="-5"/>
                <w:sz w:val="24"/>
              </w:rPr>
              <w:t>В.С</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3783</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15,9%</w:t>
            </w:r>
          </w:p>
        </w:tc>
      </w:tr>
      <w:tr>
        <w:trPr>
          <w:trHeight w:val="277" w:hRule="atLeast"/>
        </w:trPr>
        <w:tc>
          <w:tcPr>
            <w:tcW w:w="682" w:type="dxa"/>
          </w:tcPr>
          <w:p>
            <w:pPr>
              <w:pStyle w:val="TableParagraph"/>
              <w:spacing w:line="258" w:lineRule="exact"/>
              <w:ind w:left="15" w:right="1"/>
              <w:rPr>
                <w:sz w:val="24"/>
              </w:rPr>
            </w:pPr>
            <w:r>
              <w:rPr>
                <w:spacing w:val="-5"/>
                <w:sz w:val="24"/>
              </w:rPr>
              <w:t>237</w:t>
            </w:r>
          </w:p>
        </w:tc>
        <w:tc>
          <w:tcPr>
            <w:tcW w:w="2127" w:type="dxa"/>
          </w:tcPr>
          <w:p>
            <w:pPr>
              <w:pStyle w:val="TableParagraph"/>
              <w:spacing w:line="258" w:lineRule="exact"/>
              <w:ind w:left="109"/>
              <w:jc w:val="left"/>
              <w:rPr>
                <w:sz w:val="24"/>
              </w:rPr>
            </w:pPr>
            <w:r>
              <w:rPr>
                <w:sz w:val="24"/>
              </w:rPr>
              <w:t>МАОУ СШ № </w:t>
            </w:r>
            <w:r>
              <w:rPr>
                <w:spacing w:val="-5"/>
                <w:sz w:val="24"/>
              </w:rPr>
              <w:t>151</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2298</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26,1%</w:t>
            </w:r>
          </w:p>
        </w:tc>
      </w:tr>
      <w:tr>
        <w:trPr>
          <w:trHeight w:val="825" w:hRule="atLeast"/>
        </w:trPr>
        <w:tc>
          <w:tcPr>
            <w:tcW w:w="682" w:type="dxa"/>
          </w:tcPr>
          <w:p>
            <w:pPr>
              <w:pStyle w:val="TableParagraph"/>
              <w:spacing w:before="270"/>
              <w:ind w:left="15" w:right="1"/>
              <w:rPr>
                <w:sz w:val="24"/>
              </w:rPr>
            </w:pPr>
            <w:r>
              <w:rPr>
                <w:spacing w:val="-5"/>
                <w:sz w:val="24"/>
              </w:rPr>
              <w:t>238</w:t>
            </w:r>
          </w:p>
        </w:tc>
        <w:tc>
          <w:tcPr>
            <w:tcW w:w="2127" w:type="dxa"/>
          </w:tcPr>
          <w:p>
            <w:pPr>
              <w:pStyle w:val="TableParagraph"/>
              <w:spacing w:line="271" w:lineRule="exact"/>
              <w:ind w:left="109"/>
              <w:jc w:val="left"/>
              <w:rPr>
                <w:sz w:val="24"/>
              </w:rPr>
            </w:pPr>
            <w:r>
              <w:rPr>
                <w:sz w:val="24"/>
              </w:rPr>
              <w:t>МАОУ СШ № </w:t>
            </w:r>
            <w:r>
              <w:rPr>
                <w:spacing w:val="-5"/>
                <w:sz w:val="24"/>
              </w:rPr>
              <w:t>152</w:t>
            </w:r>
          </w:p>
          <w:p>
            <w:pPr>
              <w:pStyle w:val="TableParagraph"/>
              <w:spacing w:line="278" w:lineRule="exact"/>
              <w:ind w:left="109" w:right="842"/>
              <w:jc w:val="left"/>
              <w:rPr>
                <w:sz w:val="24"/>
              </w:rPr>
            </w:pPr>
            <w:r>
              <w:rPr>
                <w:sz w:val="24"/>
              </w:rPr>
              <w:t>имени</w:t>
            </w:r>
            <w:r>
              <w:rPr>
                <w:spacing w:val="-15"/>
                <w:sz w:val="24"/>
              </w:rPr>
              <w:t> </w:t>
            </w:r>
            <w:r>
              <w:rPr>
                <w:sz w:val="24"/>
              </w:rPr>
              <w:t>А.Д. </w:t>
            </w:r>
            <w:r>
              <w:rPr>
                <w:spacing w:val="-2"/>
                <w:sz w:val="24"/>
              </w:rPr>
              <w:t>Березина</w:t>
            </w:r>
          </w:p>
        </w:tc>
        <w:tc>
          <w:tcPr>
            <w:tcW w:w="898" w:type="dxa"/>
          </w:tcPr>
          <w:p>
            <w:pPr>
              <w:pStyle w:val="TableParagraph"/>
              <w:spacing w:before="270"/>
              <w:ind w:left="12"/>
              <w:rPr>
                <w:sz w:val="24"/>
              </w:rPr>
            </w:pPr>
            <w:r>
              <w:rPr>
                <w:spacing w:val="-5"/>
                <w:sz w:val="24"/>
              </w:rPr>
              <w:t>ОО</w:t>
            </w:r>
          </w:p>
        </w:tc>
        <w:tc>
          <w:tcPr>
            <w:tcW w:w="2386" w:type="dxa"/>
          </w:tcPr>
          <w:p>
            <w:pPr>
              <w:pStyle w:val="TableParagraph"/>
              <w:spacing w:before="270"/>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270"/>
              <w:ind w:left="10" w:right="1"/>
              <w:rPr>
                <w:sz w:val="24"/>
              </w:rPr>
            </w:pPr>
            <w:r>
              <w:rPr>
                <w:spacing w:val="-4"/>
                <w:sz w:val="24"/>
              </w:rPr>
              <w:t>2821</w:t>
            </w:r>
          </w:p>
        </w:tc>
        <w:tc>
          <w:tcPr>
            <w:tcW w:w="970" w:type="dxa"/>
          </w:tcPr>
          <w:p>
            <w:pPr>
              <w:pStyle w:val="TableParagraph"/>
              <w:spacing w:before="270"/>
              <w:ind w:left="7"/>
              <w:rPr>
                <w:sz w:val="24"/>
              </w:rPr>
            </w:pPr>
            <w:r>
              <w:rPr>
                <w:spacing w:val="-5"/>
                <w:sz w:val="24"/>
              </w:rPr>
              <w:t>600</w:t>
            </w:r>
          </w:p>
        </w:tc>
        <w:tc>
          <w:tcPr>
            <w:tcW w:w="836" w:type="dxa"/>
          </w:tcPr>
          <w:p>
            <w:pPr>
              <w:pStyle w:val="TableParagraph"/>
              <w:spacing w:before="270"/>
              <w:rPr>
                <w:sz w:val="24"/>
              </w:rPr>
            </w:pPr>
            <w:r>
              <w:rPr>
                <w:spacing w:val="-2"/>
                <w:sz w:val="24"/>
              </w:rPr>
              <w:t>21,3%</w:t>
            </w:r>
          </w:p>
        </w:tc>
      </w:tr>
      <w:tr>
        <w:trPr>
          <w:trHeight w:val="275" w:hRule="atLeast"/>
        </w:trPr>
        <w:tc>
          <w:tcPr>
            <w:tcW w:w="682" w:type="dxa"/>
          </w:tcPr>
          <w:p>
            <w:pPr>
              <w:pStyle w:val="TableParagraph"/>
              <w:spacing w:line="256" w:lineRule="exact"/>
              <w:ind w:left="15" w:right="1"/>
              <w:rPr>
                <w:sz w:val="24"/>
              </w:rPr>
            </w:pPr>
            <w:r>
              <w:rPr>
                <w:spacing w:val="-5"/>
                <w:sz w:val="24"/>
              </w:rPr>
              <w:t>239</w:t>
            </w:r>
          </w:p>
        </w:tc>
        <w:tc>
          <w:tcPr>
            <w:tcW w:w="2127" w:type="dxa"/>
          </w:tcPr>
          <w:p>
            <w:pPr>
              <w:pStyle w:val="TableParagraph"/>
              <w:spacing w:line="256" w:lineRule="exact"/>
              <w:ind w:left="109"/>
              <w:jc w:val="left"/>
              <w:rPr>
                <w:sz w:val="24"/>
              </w:rPr>
            </w:pPr>
            <w:r>
              <w:rPr>
                <w:sz w:val="24"/>
              </w:rPr>
              <w:t>МАОУ СШ № </w:t>
            </w:r>
            <w:r>
              <w:rPr>
                <w:spacing w:val="-5"/>
                <w:sz w:val="24"/>
              </w:rPr>
              <w:t>154</w:t>
            </w:r>
          </w:p>
        </w:tc>
        <w:tc>
          <w:tcPr>
            <w:tcW w:w="898" w:type="dxa"/>
          </w:tcPr>
          <w:p>
            <w:pPr>
              <w:pStyle w:val="TableParagraph"/>
              <w:spacing w:line="256" w:lineRule="exact"/>
              <w:ind w:left="12"/>
              <w:rPr>
                <w:sz w:val="24"/>
              </w:rPr>
            </w:pPr>
            <w:r>
              <w:rPr>
                <w:spacing w:val="-5"/>
                <w:sz w:val="24"/>
              </w:rPr>
              <w:t>ОО</w:t>
            </w:r>
          </w:p>
        </w:tc>
        <w:tc>
          <w:tcPr>
            <w:tcW w:w="2386" w:type="dxa"/>
          </w:tcPr>
          <w:p>
            <w:pPr>
              <w:pStyle w:val="TableParagraph"/>
              <w:spacing w:line="256"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6" w:lineRule="exact"/>
              <w:ind w:left="10" w:right="1"/>
              <w:rPr>
                <w:sz w:val="24"/>
              </w:rPr>
            </w:pPr>
            <w:r>
              <w:rPr>
                <w:spacing w:val="-4"/>
                <w:sz w:val="24"/>
              </w:rPr>
              <w:t>2315</w:t>
            </w:r>
          </w:p>
        </w:tc>
        <w:tc>
          <w:tcPr>
            <w:tcW w:w="970" w:type="dxa"/>
          </w:tcPr>
          <w:p>
            <w:pPr>
              <w:pStyle w:val="TableParagraph"/>
              <w:spacing w:line="256" w:lineRule="exact"/>
              <w:ind w:left="7"/>
              <w:rPr>
                <w:sz w:val="24"/>
              </w:rPr>
            </w:pPr>
            <w:r>
              <w:rPr>
                <w:spacing w:val="-5"/>
                <w:sz w:val="24"/>
              </w:rPr>
              <w:t>600</w:t>
            </w:r>
          </w:p>
        </w:tc>
        <w:tc>
          <w:tcPr>
            <w:tcW w:w="836" w:type="dxa"/>
          </w:tcPr>
          <w:p>
            <w:pPr>
              <w:pStyle w:val="TableParagraph"/>
              <w:spacing w:line="256" w:lineRule="exact"/>
              <w:rPr>
                <w:sz w:val="24"/>
              </w:rPr>
            </w:pPr>
            <w:r>
              <w:rPr>
                <w:spacing w:val="-2"/>
                <w:sz w:val="24"/>
              </w:rPr>
              <w:t>25,9%</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240</w:t>
            </w:r>
          </w:p>
        </w:tc>
        <w:tc>
          <w:tcPr>
            <w:tcW w:w="2127" w:type="dxa"/>
          </w:tcPr>
          <w:p>
            <w:pPr>
              <w:pStyle w:val="TableParagraph"/>
              <w:spacing w:line="271" w:lineRule="exact"/>
              <w:ind w:left="109"/>
              <w:jc w:val="left"/>
              <w:rPr>
                <w:sz w:val="24"/>
              </w:rPr>
            </w:pPr>
            <w:r>
              <w:rPr>
                <w:sz w:val="24"/>
              </w:rPr>
              <w:t>МАОУ СШ № </w:t>
            </w:r>
            <w:r>
              <w:rPr>
                <w:spacing w:val="-5"/>
                <w:sz w:val="24"/>
              </w:rPr>
              <w:t>156</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69"/>
              <w:jc w:val="left"/>
              <w:rPr>
                <w:sz w:val="24"/>
              </w:rPr>
            </w:pPr>
            <w:r>
              <w:rPr>
                <w:sz w:val="24"/>
              </w:rPr>
              <w:t>Советского</w:t>
            </w:r>
            <w:r>
              <w:rPr>
                <w:spacing w:val="-15"/>
                <w:sz w:val="24"/>
              </w:rPr>
              <w:t> </w:t>
            </w:r>
            <w:r>
              <w:rPr>
                <w:sz w:val="24"/>
              </w:rPr>
              <w:t>союза Ерофеева Г.П.</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3648</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16,4%</w:t>
            </w:r>
          </w:p>
        </w:tc>
      </w:tr>
      <w:tr>
        <w:trPr>
          <w:trHeight w:val="551" w:hRule="atLeast"/>
        </w:trPr>
        <w:tc>
          <w:tcPr>
            <w:tcW w:w="682" w:type="dxa"/>
          </w:tcPr>
          <w:p>
            <w:pPr>
              <w:pStyle w:val="TableParagraph"/>
              <w:spacing w:before="135"/>
              <w:ind w:left="15" w:right="1"/>
              <w:rPr>
                <w:sz w:val="24"/>
              </w:rPr>
            </w:pPr>
            <w:r>
              <w:rPr>
                <w:spacing w:val="-5"/>
                <w:sz w:val="24"/>
              </w:rPr>
              <w:t>241</w:t>
            </w:r>
          </w:p>
        </w:tc>
        <w:tc>
          <w:tcPr>
            <w:tcW w:w="2127" w:type="dxa"/>
          </w:tcPr>
          <w:p>
            <w:pPr>
              <w:pStyle w:val="TableParagraph"/>
              <w:spacing w:line="273" w:lineRule="exact"/>
              <w:ind w:left="109"/>
              <w:jc w:val="left"/>
              <w:rPr>
                <w:sz w:val="24"/>
              </w:rPr>
            </w:pPr>
            <w:r>
              <w:rPr>
                <w:sz w:val="24"/>
              </w:rPr>
              <w:t>МБОУ</w:t>
            </w:r>
            <w:r>
              <w:rPr>
                <w:spacing w:val="-1"/>
                <w:sz w:val="24"/>
              </w:rPr>
              <w:t> </w:t>
            </w:r>
            <w:r>
              <w:rPr>
                <w:sz w:val="24"/>
              </w:rPr>
              <w:t>Лицей </w:t>
            </w:r>
            <w:r>
              <w:rPr>
                <w:spacing w:val="-10"/>
                <w:sz w:val="24"/>
              </w:rPr>
              <w:t>№</w:t>
            </w:r>
          </w:p>
          <w:p>
            <w:pPr>
              <w:pStyle w:val="TableParagraph"/>
              <w:spacing w:line="257" w:lineRule="exact" w:before="2"/>
              <w:ind w:left="109"/>
              <w:jc w:val="left"/>
              <w:rPr>
                <w:sz w:val="24"/>
              </w:rPr>
            </w:pPr>
            <w:r>
              <w:rPr>
                <w:spacing w:val="-5"/>
                <w:sz w:val="24"/>
              </w:rPr>
              <w:t>10</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1333</w:t>
            </w:r>
          </w:p>
        </w:tc>
        <w:tc>
          <w:tcPr>
            <w:tcW w:w="970" w:type="dxa"/>
          </w:tcPr>
          <w:p>
            <w:pPr>
              <w:pStyle w:val="TableParagraph"/>
              <w:spacing w:before="135"/>
              <w:ind w:left="7"/>
              <w:rPr>
                <w:sz w:val="24"/>
              </w:rPr>
            </w:pPr>
            <w:r>
              <w:rPr>
                <w:spacing w:val="-5"/>
                <w:sz w:val="24"/>
              </w:rPr>
              <w:t>533</w:t>
            </w:r>
          </w:p>
        </w:tc>
        <w:tc>
          <w:tcPr>
            <w:tcW w:w="836" w:type="dxa"/>
          </w:tcPr>
          <w:p>
            <w:pPr>
              <w:pStyle w:val="TableParagraph"/>
              <w:spacing w:before="135"/>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242</w:t>
            </w:r>
          </w:p>
        </w:tc>
        <w:tc>
          <w:tcPr>
            <w:tcW w:w="2127" w:type="dxa"/>
          </w:tcPr>
          <w:p>
            <w:pPr>
              <w:pStyle w:val="TableParagraph"/>
              <w:spacing w:line="258" w:lineRule="exact"/>
              <w:ind w:left="109"/>
              <w:jc w:val="left"/>
              <w:rPr>
                <w:sz w:val="24"/>
              </w:rPr>
            </w:pPr>
            <w:r>
              <w:rPr>
                <w:sz w:val="24"/>
              </w:rPr>
              <w:t>МАОУ СШ № </w:t>
            </w:r>
            <w:r>
              <w:rPr>
                <w:spacing w:val="-5"/>
                <w:sz w:val="24"/>
              </w:rPr>
              <w:t>18</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2133</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28,1%</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243</w:t>
            </w:r>
          </w:p>
        </w:tc>
        <w:tc>
          <w:tcPr>
            <w:tcW w:w="2127" w:type="dxa"/>
          </w:tcPr>
          <w:p>
            <w:pPr>
              <w:pStyle w:val="TableParagraph"/>
              <w:spacing w:line="271" w:lineRule="exact"/>
              <w:ind w:left="109"/>
              <w:jc w:val="left"/>
              <w:rPr>
                <w:sz w:val="24"/>
              </w:rPr>
            </w:pPr>
            <w:r>
              <w:rPr>
                <w:sz w:val="24"/>
              </w:rPr>
              <w:t>МАОУ СШ № </w:t>
            </w:r>
            <w:r>
              <w:rPr>
                <w:spacing w:val="-5"/>
                <w:sz w:val="24"/>
              </w:rPr>
              <w:t>24</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jc w:val="left"/>
              <w:rPr>
                <w:sz w:val="24"/>
              </w:rPr>
            </w:pPr>
            <w:r>
              <w:rPr>
                <w:sz w:val="24"/>
              </w:rPr>
              <w:t>Советского</w:t>
            </w:r>
            <w:r>
              <w:rPr>
                <w:spacing w:val="-15"/>
                <w:sz w:val="24"/>
              </w:rPr>
              <w:t> </w:t>
            </w:r>
            <w:r>
              <w:rPr>
                <w:sz w:val="24"/>
              </w:rPr>
              <w:t>Союза М.В. </w:t>
            </w:r>
            <w:r>
              <w:rPr>
                <w:spacing w:val="-2"/>
                <w:sz w:val="24"/>
              </w:rPr>
              <w:t>Водопьянова</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2722</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22,0%</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244</w:t>
            </w:r>
          </w:p>
        </w:tc>
        <w:tc>
          <w:tcPr>
            <w:tcW w:w="2127" w:type="dxa"/>
          </w:tcPr>
          <w:p>
            <w:pPr>
              <w:pStyle w:val="TableParagraph"/>
              <w:spacing w:line="271" w:lineRule="exact"/>
              <w:ind w:left="109"/>
              <w:jc w:val="left"/>
              <w:rPr>
                <w:sz w:val="24"/>
              </w:rPr>
            </w:pPr>
            <w:r>
              <w:rPr>
                <w:sz w:val="24"/>
              </w:rPr>
              <w:t>МАОУ СШ № </w:t>
            </w:r>
            <w:r>
              <w:rPr>
                <w:spacing w:val="-5"/>
                <w:sz w:val="24"/>
              </w:rPr>
              <w:t>66</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69"/>
              <w:jc w:val="left"/>
              <w:rPr>
                <w:sz w:val="24"/>
              </w:rPr>
            </w:pPr>
            <w:r>
              <w:rPr>
                <w:sz w:val="24"/>
              </w:rPr>
              <w:t>Советского</w:t>
            </w:r>
            <w:r>
              <w:rPr>
                <w:spacing w:val="-15"/>
                <w:sz w:val="24"/>
              </w:rPr>
              <w:t> </w:t>
            </w:r>
            <w:r>
              <w:rPr>
                <w:sz w:val="24"/>
              </w:rPr>
              <w:t>союза Бурыхина Е.И.</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1034</w:t>
            </w:r>
          </w:p>
        </w:tc>
        <w:tc>
          <w:tcPr>
            <w:tcW w:w="970" w:type="dxa"/>
          </w:tcPr>
          <w:p>
            <w:pPr>
              <w:pStyle w:val="TableParagraph"/>
              <w:spacing w:before="133"/>
              <w:jc w:val="left"/>
              <w:rPr>
                <w:sz w:val="24"/>
              </w:rPr>
            </w:pPr>
          </w:p>
          <w:p>
            <w:pPr>
              <w:pStyle w:val="TableParagraph"/>
              <w:ind w:left="7"/>
              <w:rPr>
                <w:sz w:val="24"/>
              </w:rPr>
            </w:pPr>
            <w:r>
              <w:rPr>
                <w:spacing w:val="-5"/>
                <w:sz w:val="24"/>
              </w:rPr>
              <w:t>454</w:t>
            </w:r>
          </w:p>
        </w:tc>
        <w:tc>
          <w:tcPr>
            <w:tcW w:w="836" w:type="dxa"/>
          </w:tcPr>
          <w:p>
            <w:pPr>
              <w:pStyle w:val="TableParagraph"/>
              <w:spacing w:before="133"/>
              <w:jc w:val="left"/>
              <w:rPr>
                <w:sz w:val="24"/>
              </w:rPr>
            </w:pPr>
          </w:p>
          <w:p>
            <w:pPr>
              <w:pStyle w:val="TableParagraph"/>
              <w:rPr>
                <w:sz w:val="24"/>
              </w:rPr>
            </w:pPr>
            <w:r>
              <w:rPr>
                <w:spacing w:val="-2"/>
                <w:sz w:val="24"/>
              </w:rPr>
              <w:t>43,9%</w:t>
            </w:r>
          </w:p>
        </w:tc>
      </w:tr>
      <w:tr>
        <w:trPr>
          <w:trHeight w:val="825" w:hRule="atLeast"/>
        </w:trPr>
        <w:tc>
          <w:tcPr>
            <w:tcW w:w="682" w:type="dxa"/>
          </w:tcPr>
          <w:p>
            <w:pPr>
              <w:pStyle w:val="TableParagraph"/>
              <w:spacing w:before="270"/>
              <w:ind w:left="15" w:right="1"/>
              <w:rPr>
                <w:sz w:val="24"/>
              </w:rPr>
            </w:pPr>
            <w:r>
              <w:rPr>
                <w:spacing w:val="-5"/>
                <w:sz w:val="24"/>
              </w:rPr>
              <w:t>245</w:t>
            </w:r>
          </w:p>
        </w:tc>
        <w:tc>
          <w:tcPr>
            <w:tcW w:w="2127" w:type="dxa"/>
          </w:tcPr>
          <w:p>
            <w:pPr>
              <w:pStyle w:val="TableParagraph"/>
              <w:spacing w:line="271" w:lineRule="exact"/>
              <w:ind w:left="109"/>
              <w:jc w:val="left"/>
              <w:rPr>
                <w:sz w:val="24"/>
              </w:rPr>
            </w:pPr>
            <w:r>
              <w:rPr>
                <w:sz w:val="24"/>
              </w:rPr>
              <w:t>МАОУ СШ № </w:t>
            </w:r>
            <w:r>
              <w:rPr>
                <w:spacing w:val="-5"/>
                <w:sz w:val="24"/>
              </w:rPr>
              <w:t>69</w:t>
            </w:r>
          </w:p>
          <w:p>
            <w:pPr>
              <w:pStyle w:val="TableParagraph"/>
              <w:spacing w:line="278" w:lineRule="exact"/>
              <w:ind w:left="109" w:right="356"/>
              <w:jc w:val="left"/>
              <w:rPr>
                <w:sz w:val="24"/>
              </w:rPr>
            </w:pPr>
            <w:r>
              <w:rPr>
                <w:sz w:val="24"/>
              </w:rPr>
              <w:t>имени</w:t>
            </w:r>
            <w:r>
              <w:rPr>
                <w:spacing w:val="-15"/>
                <w:sz w:val="24"/>
              </w:rPr>
              <w:t> </w:t>
            </w:r>
            <w:r>
              <w:rPr>
                <w:sz w:val="24"/>
              </w:rPr>
              <w:t>Поздеева </w:t>
            </w:r>
            <w:r>
              <w:rPr>
                <w:spacing w:val="-4"/>
                <w:sz w:val="24"/>
              </w:rPr>
              <w:t>А.Г.</w:t>
            </w:r>
          </w:p>
        </w:tc>
        <w:tc>
          <w:tcPr>
            <w:tcW w:w="898" w:type="dxa"/>
          </w:tcPr>
          <w:p>
            <w:pPr>
              <w:pStyle w:val="TableParagraph"/>
              <w:spacing w:before="270"/>
              <w:ind w:left="12"/>
              <w:rPr>
                <w:sz w:val="24"/>
              </w:rPr>
            </w:pPr>
            <w:r>
              <w:rPr>
                <w:spacing w:val="-5"/>
                <w:sz w:val="24"/>
              </w:rPr>
              <w:t>ОО</w:t>
            </w:r>
          </w:p>
        </w:tc>
        <w:tc>
          <w:tcPr>
            <w:tcW w:w="2386" w:type="dxa"/>
          </w:tcPr>
          <w:p>
            <w:pPr>
              <w:pStyle w:val="TableParagraph"/>
              <w:spacing w:before="270"/>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270"/>
              <w:ind w:left="10" w:right="1"/>
              <w:rPr>
                <w:sz w:val="24"/>
              </w:rPr>
            </w:pPr>
            <w:r>
              <w:rPr>
                <w:spacing w:val="-4"/>
                <w:sz w:val="24"/>
              </w:rPr>
              <w:t>1237</w:t>
            </w:r>
          </w:p>
        </w:tc>
        <w:tc>
          <w:tcPr>
            <w:tcW w:w="970" w:type="dxa"/>
          </w:tcPr>
          <w:p>
            <w:pPr>
              <w:pStyle w:val="TableParagraph"/>
              <w:spacing w:before="270"/>
              <w:ind w:left="7"/>
              <w:rPr>
                <w:sz w:val="24"/>
              </w:rPr>
            </w:pPr>
            <w:r>
              <w:rPr>
                <w:spacing w:val="-5"/>
                <w:sz w:val="24"/>
              </w:rPr>
              <w:t>495</w:t>
            </w:r>
          </w:p>
        </w:tc>
        <w:tc>
          <w:tcPr>
            <w:tcW w:w="836" w:type="dxa"/>
          </w:tcPr>
          <w:p>
            <w:pPr>
              <w:pStyle w:val="TableParagraph"/>
              <w:spacing w:before="270"/>
              <w:rPr>
                <w:sz w:val="24"/>
              </w:rPr>
            </w:pPr>
            <w:r>
              <w:rPr>
                <w:spacing w:val="-2"/>
                <w:sz w:val="24"/>
              </w:rPr>
              <w:t>40,0%</w:t>
            </w:r>
          </w:p>
        </w:tc>
      </w:tr>
      <w:tr>
        <w:trPr>
          <w:trHeight w:val="276" w:hRule="atLeast"/>
        </w:trPr>
        <w:tc>
          <w:tcPr>
            <w:tcW w:w="682" w:type="dxa"/>
          </w:tcPr>
          <w:p>
            <w:pPr>
              <w:pStyle w:val="TableParagraph"/>
              <w:spacing w:line="256" w:lineRule="exact"/>
              <w:ind w:left="15" w:right="1"/>
              <w:rPr>
                <w:sz w:val="24"/>
              </w:rPr>
            </w:pPr>
            <w:r>
              <w:rPr>
                <w:spacing w:val="-5"/>
                <w:sz w:val="24"/>
              </w:rPr>
              <w:t>246</w:t>
            </w:r>
          </w:p>
        </w:tc>
        <w:tc>
          <w:tcPr>
            <w:tcW w:w="2127" w:type="dxa"/>
          </w:tcPr>
          <w:p>
            <w:pPr>
              <w:pStyle w:val="TableParagraph"/>
              <w:spacing w:line="256" w:lineRule="exact"/>
              <w:ind w:left="109"/>
              <w:jc w:val="left"/>
              <w:rPr>
                <w:sz w:val="24"/>
              </w:rPr>
            </w:pPr>
            <w:r>
              <w:rPr>
                <w:sz w:val="24"/>
              </w:rPr>
              <w:t>МАОУ СШ № </w:t>
            </w:r>
            <w:r>
              <w:rPr>
                <w:spacing w:val="-10"/>
                <w:sz w:val="24"/>
              </w:rPr>
              <w:t>7</w:t>
            </w:r>
          </w:p>
        </w:tc>
        <w:tc>
          <w:tcPr>
            <w:tcW w:w="898" w:type="dxa"/>
          </w:tcPr>
          <w:p>
            <w:pPr>
              <w:pStyle w:val="TableParagraph"/>
              <w:spacing w:line="256" w:lineRule="exact"/>
              <w:ind w:left="12"/>
              <w:rPr>
                <w:sz w:val="24"/>
              </w:rPr>
            </w:pPr>
            <w:r>
              <w:rPr>
                <w:spacing w:val="-5"/>
                <w:sz w:val="24"/>
              </w:rPr>
              <w:t>ОО</w:t>
            </w:r>
          </w:p>
        </w:tc>
        <w:tc>
          <w:tcPr>
            <w:tcW w:w="2386" w:type="dxa"/>
          </w:tcPr>
          <w:p>
            <w:pPr>
              <w:pStyle w:val="TableParagraph"/>
              <w:spacing w:line="256"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6" w:lineRule="exact"/>
              <w:ind w:left="10" w:right="1"/>
              <w:rPr>
                <w:sz w:val="24"/>
              </w:rPr>
            </w:pPr>
            <w:r>
              <w:rPr>
                <w:spacing w:val="-4"/>
                <w:sz w:val="24"/>
              </w:rPr>
              <w:t>1583</w:t>
            </w:r>
          </w:p>
        </w:tc>
        <w:tc>
          <w:tcPr>
            <w:tcW w:w="970" w:type="dxa"/>
          </w:tcPr>
          <w:p>
            <w:pPr>
              <w:pStyle w:val="TableParagraph"/>
              <w:spacing w:line="256" w:lineRule="exact"/>
              <w:ind w:left="7"/>
              <w:rPr>
                <w:sz w:val="24"/>
              </w:rPr>
            </w:pPr>
            <w:r>
              <w:rPr>
                <w:spacing w:val="-5"/>
                <w:sz w:val="24"/>
              </w:rPr>
              <w:t>600</w:t>
            </w:r>
          </w:p>
        </w:tc>
        <w:tc>
          <w:tcPr>
            <w:tcW w:w="836" w:type="dxa"/>
          </w:tcPr>
          <w:p>
            <w:pPr>
              <w:pStyle w:val="TableParagraph"/>
              <w:spacing w:line="256" w:lineRule="exact"/>
              <w:rPr>
                <w:sz w:val="24"/>
              </w:rPr>
            </w:pPr>
            <w:r>
              <w:rPr>
                <w:spacing w:val="-2"/>
                <w:sz w:val="24"/>
              </w:rPr>
              <w:t>37,9%</w:t>
            </w:r>
          </w:p>
        </w:tc>
      </w:tr>
      <w:tr>
        <w:trPr>
          <w:trHeight w:val="1103" w:hRule="atLeast"/>
        </w:trPr>
        <w:tc>
          <w:tcPr>
            <w:tcW w:w="682" w:type="dxa"/>
          </w:tcPr>
          <w:p>
            <w:pPr>
              <w:pStyle w:val="TableParagraph"/>
              <w:spacing w:before="133"/>
              <w:jc w:val="left"/>
              <w:rPr>
                <w:sz w:val="24"/>
              </w:rPr>
            </w:pPr>
          </w:p>
          <w:p>
            <w:pPr>
              <w:pStyle w:val="TableParagraph"/>
              <w:ind w:left="15" w:right="1"/>
              <w:rPr>
                <w:sz w:val="24"/>
              </w:rPr>
            </w:pPr>
            <w:r>
              <w:rPr>
                <w:spacing w:val="-5"/>
                <w:sz w:val="24"/>
              </w:rPr>
              <w:t>247</w:t>
            </w:r>
          </w:p>
        </w:tc>
        <w:tc>
          <w:tcPr>
            <w:tcW w:w="2127" w:type="dxa"/>
          </w:tcPr>
          <w:p>
            <w:pPr>
              <w:pStyle w:val="TableParagraph"/>
              <w:spacing w:line="271" w:lineRule="exact"/>
              <w:ind w:left="109"/>
              <w:jc w:val="left"/>
              <w:rPr>
                <w:sz w:val="24"/>
              </w:rPr>
            </w:pPr>
            <w:r>
              <w:rPr>
                <w:sz w:val="24"/>
              </w:rPr>
              <w:t>МАОУ СШ № </w:t>
            </w:r>
            <w:r>
              <w:rPr>
                <w:spacing w:val="-5"/>
                <w:sz w:val="24"/>
              </w:rPr>
              <w:t>85</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15"/>
              <w:jc w:val="left"/>
              <w:rPr>
                <w:sz w:val="24"/>
              </w:rPr>
            </w:pPr>
            <w:r>
              <w:rPr>
                <w:sz w:val="24"/>
              </w:rPr>
              <w:t>Советского</w:t>
            </w:r>
            <w:r>
              <w:rPr>
                <w:spacing w:val="-15"/>
                <w:sz w:val="24"/>
              </w:rPr>
              <w:t> </w:t>
            </w:r>
            <w:r>
              <w:rPr>
                <w:sz w:val="24"/>
              </w:rPr>
              <w:t>Союза А.В. Сосновского</w:t>
            </w:r>
          </w:p>
        </w:tc>
        <w:tc>
          <w:tcPr>
            <w:tcW w:w="898" w:type="dxa"/>
          </w:tcPr>
          <w:p>
            <w:pPr>
              <w:pStyle w:val="TableParagraph"/>
              <w:spacing w:before="133"/>
              <w:jc w:val="left"/>
              <w:rPr>
                <w:sz w:val="24"/>
              </w:rPr>
            </w:pPr>
          </w:p>
          <w:p>
            <w:pPr>
              <w:pStyle w:val="TableParagraph"/>
              <w:ind w:left="12"/>
              <w:rPr>
                <w:sz w:val="24"/>
              </w:rPr>
            </w:pPr>
            <w:r>
              <w:rPr>
                <w:spacing w:val="-5"/>
                <w:sz w:val="24"/>
              </w:rPr>
              <w:t>ОО</w:t>
            </w:r>
          </w:p>
        </w:tc>
        <w:tc>
          <w:tcPr>
            <w:tcW w:w="2386" w:type="dxa"/>
          </w:tcPr>
          <w:p>
            <w:pPr>
              <w:pStyle w:val="TableParagraph"/>
              <w:spacing w:before="133"/>
              <w:jc w:val="left"/>
              <w:rPr>
                <w:sz w:val="24"/>
              </w:rPr>
            </w:pPr>
          </w:p>
          <w:p>
            <w:pPr>
              <w:pStyle w:val="TableParagraph"/>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3"/>
              <w:jc w:val="left"/>
              <w:rPr>
                <w:sz w:val="24"/>
              </w:rPr>
            </w:pPr>
          </w:p>
          <w:p>
            <w:pPr>
              <w:pStyle w:val="TableParagraph"/>
              <w:ind w:left="10" w:right="1"/>
              <w:rPr>
                <w:sz w:val="24"/>
              </w:rPr>
            </w:pPr>
            <w:r>
              <w:rPr>
                <w:spacing w:val="-4"/>
                <w:sz w:val="24"/>
              </w:rPr>
              <w:t>1554</w:t>
            </w:r>
          </w:p>
        </w:tc>
        <w:tc>
          <w:tcPr>
            <w:tcW w:w="970" w:type="dxa"/>
          </w:tcPr>
          <w:p>
            <w:pPr>
              <w:pStyle w:val="TableParagraph"/>
              <w:spacing w:before="133"/>
              <w:jc w:val="left"/>
              <w:rPr>
                <w:sz w:val="24"/>
              </w:rPr>
            </w:pPr>
          </w:p>
          <w:p>
            <w:pPr>
              <w:pStyle w:val="TableParagraph"/>
              <w:ind w:left="7"/>
              <w:rPr>
                <w:sz w:val="24"/>
              </w:rPr>
            </w:pPr>
            <w:r>
              <w:rPr>
                <w:spacing w:val="-5"/>
                <w:sz w:val="24"/>
              </w:rPr>
              <w:t>600</w:t>
            </w:r>
          </w:p>
        </w:tc>
        <w:tc>
          <w:tcPr>
            <w:tcW w:w="836" w:type="dxa"/>
          </w:tcPr>
          <w:p>
            <w:pPr>
              <w:pStyle w:val="TableParagraph"/>
              <w:spacing w:before="133"/>
              <w:jc w:val="left"/>
              <w:rPr>
                <w:sz w:val="24"/>
              </w:rPr>
            </w:pPr>
          </w:p>
          <w:p>
            <w:pPr>
              <w:pStyle w:val="TableParagraph"/>
              <w:rPr>
                <w:sz w:val="24"/>
              </w:rPr>
            </w:pPr>
            <w:r>
              <w:rPr>
                <w:spacing w:val="-2"/>
                <w:sz w:val="24"/>
              </w:rPr>
              <w:t>38,6%</w:t>
            </w:r>
          </w:p>
        </w:tc>
      </w:tr>
      <w:tr>
        <w:trPr>
          <w:trHeight w:val="278" w:hRule="atLeast"/>
        </w:trPr>
        <w:tc>
          <w:tcPr>
            <w:tcW w:w="682" w:type="dxa"/>
          </w:tcPr>
          <w:p>
            <w:pPr>
              <w:pStyle w:val="TableParagraph"/>
              <w:spacing w:line="258" w:lineRule="exact"/>
              <w:ind w:left="15" w:right="1"/>
              <w:rPr>
                <w:sz w:val="24"/>
              </w:rPr>
            </w:pPr>
            <w:r>
              <w:rPr>
                <w:spacing w:val="-5"/>
                <w:sz w:val="24"/>
              </w:rPr>
              <w:t>248</w:t>
            </w:r>
          </w:p>
        </w:tc>
        <w:tc>
          <w:tcPr>
            <w:tcW w:w="2127" w:type="dxa"/>
          </w:tcPr>
          <w:p>
            <w:pPr>
              <w:pStyle w:val="TableParagraph"/>
              <w:spacing w:line="258" w:lineRule="exact"/>
              <w:ind w:left="109"/>
              <w:jc w:val="left"/>
              <w:rPr>
                <w:sz w:val="24"/>
              </w:rPr>
            </w:pPr>
            <w:r>
              <w:rPr>
                <w:sz w:val="24"/>
              </w:rPr>
              <w:t>МБОУ СШ № </w:t>
            </w:r>
            <w:r>
              <w:rPr>
                <w:spacing w:val="-5"/>
                <w:sz w:val="24"/>
              </w:rPr>
              <w:t>129</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1029</w:t>
            </w:r>
          </w:p>
        </w:tc>
        <w:tc>
          <w:tcPr>
            <w:tcW w:w="970" w:type="dxa"/>
          </w:tcPr>
          <w:p>
            <w:pPr>
              <w:pStyle w:val="TableParagraph"/>
              <w:spacing w:line="258" w:lineRule="exact"/>
              <w:ind w:left="7"/>
              <w:rPr>
                <w:sz w:val="24"/>
              </w:rPr>
            </w:pPr>
            <w:r>
              <w:rPr>
                <w:spacing w:val="-5"/>
                <w:sz w:val="24"/>
              </w:rPr>
              <w:t>412</w:t>
            </w:r>
          </w:p>
        </w:tc>
        <w:tc>
          <w:tcPr>
            <w:tcW w:w="836" w:type="dxa"/>
          </w:tcPr>
          <w:p>
            <w:pPr>
              <w:pStyle w:val="TableParagraph"/>
              <w:spacing w:line="258" w:lineRule="exact"/>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249</w:t>
            </w:r>
          </w:p>
        </w:tc>
        <w:tc>
          <w:tcPr>
            <w:tcW w:w="2127" w:type="dxa"/>
          </w:tcPr>
          <w:p>
            <w:pPr>
              <w:pStyle w:val="TableParagraph"/>
              <w:spacing w:line="253" w:lineRule="exact"/>
              <w:ind w:left="109"/>
              <w:jc w:val="left"/>
              <w:rPr>
                <w:sz w:val="24"/>
              </w:rPr>
            </w:pPr>
            <w:r>
              <w:rPr>
                <w:sz w:val="24"/>
              </w:rPr>
              <w:t>МБОУ СШ № </w:t>
            </w:r>
            <w:r>
              <w:rPr>
                <w:spacing w:val="-10"/>
                <w:sz w:val="24"/>
              </w:rPr>
              <w:t>2</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5"/>
                <w:sz w:val="24"/>
              </w:rPr>
              <w:t>935</w:t>
            </w:r>
          </w:p>
        </w:tc>
        <w:tc>
          <w:tcPr>
            <w:tcW w:w="970" w:type="dxa"/>
          </w:tcPr>
          <w:p>
            <w:pPr>
              <w:pStyle w:val="TableParagraph"/>
              <w:spacing w:line="253" w:lineRule="exact"/>
              <w:ind w:left="7"/>
              <w:rPr>
                <w:sz w:val="24"/>
              </w:rPr>
            </w:pPr>
            <w:r>
              <w:rPr>
                <w:spacing w:val="-5"/>
                <w:sz w:val="24"/>
              </w:rPr>
              <w:t>374</w:t>
            </w:r>
          </w:p>
        </w:tc>
        <w:tc>
          <w:tcPr>
            <w:tcW w:w="836" w:type="dxa"/>
          </w:tcPr>
          <w:p>
            <w:pPr>
              <w:pStyle w:val="TableParagraph"/>
              <w:spacing w:line="253" w:lineRule="exact"/>
              <w:rPr>
                <w:sz w:val="24"/>
              </w:rPr>
            </w:pPr>
            <w:r>
              <w:rPr>
                <w:spacing w:val="-2"/>
                <w:sz w:val="24"/>
              </w:rPr>
              <w:t>40,0%</w:t>
            </w:r>
          </w:p>
        </w:tc>
      </w:tr>
      <w:tr>
        <w:trPr>
          <w:trHeight w:val="278" w:hRule="atLeast"/>
        </w:trPr>
        <w:tc>
          <w:tcPr>
            <w:tcW w:w="682" w:type="dxa"/>
          </w:tcPr>
          <w:p>
            <w:pPr>
              <w:pStyle w:val="TableParagraph"/>
              <w:spacing w:line="258" w:lineRule="exact"/>
              <w:ind w:left="15" w:right="1"/>
              <w:rPr>
                <w:sz w:val="24"/>
              </w:rPr>
            </w:pPr>
            <w:r>
              <w:rPr>
                <w:spacing w:val="-5"/>
                <w:sz w:val="24"/>
              </w:rPr>
              <w:t>250</w:t>
            </w:r>
          </w:p>
        </w:tc>
        <w:tc>
          <w:tcPr>
            <w:tcW w:w="2127" w:type="dxa"/>
          </w:tcPr>
          <w:p>
            <w:pPr>
              <w:pStyle w:val="TableParagraph"/>
              <w:spacing w:line="258" w:lineRule="exact"/>
              <w:ind w:left="109"/>
              <w:jc w:val="left"/>
              <w:rPr>
                <w:sz w:val="24"/>
              </w:rPr>
            </w:pPr>
            <w:r>
              <w:rPr>
                <w:sz w:val="24"/>
              </w:rPr>
              <w:t>МБОУ СШ № </w:t>
            </w:r>
            <w:r>
              <w:rPr>
                <w:spacing w:val="-5"/>
                <w:sz w:val="24"/>
              </w:rPr>
              <w:t>56</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5"/>
                <w:sz w:val="24"/>
              </w:rPr>
              <w:t>611</w:t>
            </w:r>
          </w:p>
        </w:tc>
        <w:tc>
          <w:tcPr>
            <w:tcW w:w="970" w:type="dxa"/>
          </w:tcPr>
          <w:p>
            <w:pPr>
              <w:pStyle w:val="TableParagraph"/>
              <w:spacing w:line="258" w:lineRule="exact"/>
              <w:ind w:left="7"/>
              <w:rPr>
                <w:sz w:val="24"/>
              </w:rPr>
            </w:pPr>
            <w:r>
              <w:rPr>
                <w:spacing w:val="-5"/>
                <w:sz w:val="24"/>
              </w:rPr>
              <w:t>248</w:t>
            </w:r>
          </w:p>
        </w:tc>
        <w:tc>
          <w:tcPr>
            <w:tcW w:w="836" w:type="dxa"/>
          </w:tcPr>
          <w:p>
            <w:pPr>
              <w:pStyle w:val="TableParagraph"/>
              <w:spacing w:line="258" w:lineRule="exact"/>
              <w:rPr>
                <w:sz w:val="24"/>
              </w:rPr>
            </w:pPr>
            <w:r>
              <w:rPr>
                <w:spacing w:val="-2"/>
                <w:sz w:val="24"/>
              </w:rPr>
              <w:t>40,6%</w:t>
            </w:r>
          </w:p>
        </w:tc>
      </w:tr>
      <w:tr>
        <w:trPr>
          <w:trHeight w:val="273" w:hRule="atLeast"/>
        </w:trPr>
        <w:tc>
          <w:tcPr>
            <w:tcW w:w="682" w:type="dxa"/>
          </w:tcPr>
          <w:p>
            <w:pPr>
              <w:pStyle w:val="TableParagraph"/>
              <w:spacing w:line="253" w:lineRule="exact"/>
              <w:ind w:left="15" w:right="1"/>
              <w:rPr>
                <w:sz w:val="24"/>
              </w:rPr>
            </w:pPr>
            <w:r>
              <w:rPr>
                <w:spacing w:val="-5"/>
                <w:sz w:val="24"/>
              </w:rPr>
              <w:t>251</w:t>
            </w:r>
          </w:p>
        </w:tc>
        <w:tc>
          <w:tcPr>
            <w:tcW w:w="2127" w:type="dxa"/>
          </w:tcPr>
          <w:p>
            <w:pPr>
              <w:pStyle w:val="TableParagraph"/>
              <w:spacing w:line="253" w:lineRule="exact"/>
              <w:ind w:left="109"/>
              <w:jc w:val="left"/>
              <w:rPr>
                <w:sz w:val="24"/>
              </w:rPr>
            </w:pPr>
            <w:r>
              <w:rPr>
                <w:sz w:val="24"/>
              </w:rPr>
              <w:t>МБОУ СШ № </w:t>
            </w:r>
            <w:r>
              <w:rPr>
                <w:spacing w:val="-5"/>
                <w:sz w:val="24"/>
              </w:rPr>
              <w:t>91</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3" w:lineRule="exact"/>
              <w:ind w:left="10" w:right="1"/>
              <w:rPr>
                <w:sz w:val="24"/>
              </w:rPr>
            </w:pPr>
            <w:r>
              <w:rPr>
                <w:spacing w:val="-4"/>
                <w:sz w:val="24"/>
              </w:rPr>
              <w:t>1213</w:t>
            </w:r>
          </w:p>
        </w:tc>
        <w:tc>
          <w:tcPr>
            <w:tcW w:w="970" w:type="dxa"/>
          </w:tcPr>
          <w:p>
            <w:pPr>
              <w:pStyle w:val="TableParagraph"/>
              <w:spacing w:line="253" w:lineRule="exact"/>
              <w:ind w:left="7"/>
              <w:rPr>
                <w:sz w:val="24"/>
              </w:rPr>
            </w:pPr>
            <w:r>
              <w:rPr>
                <w:spacing w:val="-5"/>
                <w:sz w:val="24"/>
              </w:rPr>
              <w:t>535</w:t>
            </w:r>
          </w:p>
        </w:tc>
        <w:tc>
          <w:tcPr>
            <w:tcW w:w="836" w:type="dxa"/>
          </w:tcPr>
          <w:p>
            <w:pPr>
              <w:pStyle w:val="TableParagraph"/>
              <w:spacing w:line="253" w:lineRule="exact"/>
              <w:rPr>
                <w:sz w:val="24"/>
              </w:rPr>
            </w:pPr>
            <w:r>
              <w:rPr>
                <w:spacing w:val="-2"/>
                <w:sz w:val="24"/>
              </w:rPr>
              <w:t>44,1%</w:t>
            </w:r>
          </w:p>
        </w:tc>
      </w:tr>
      <w:tr>
        <w:trPr>
          <w:trHeight w:val="278" w:hRule="atLeast"/>
        </w:trPr>
        <w:tc>
          <w:tcPr>
            <w:tcW w:w="682" w:type="dxa"/>
          </w:tcPr>
          <w:p>
            <w:pPr>
              <w:pStyle w:val="TableParagraph"/>
              <w:spacing w:line="258" w:lineRule="exact"/>
              <w:ind w:left="15" w:right="1"/>
              <w:rPr>
                <w:sz w:val="24"/>
              </w:rPr>
            </w:pPr>
            <w:r>
              <w:rPr>
                <w:spacing w:val="-5"/>
                <w:sz w:val="24"/>
              </w:rPr>
              <w:t>252</w:t>
            </w:r>
          </w:p>
        </w:tc>
        <w:tc>
          <w:tcPr>
            <w:tcW w:w="2127" w:type="dxa"/>
          </w:tcPr>
          <w:p>
            <w:pPr>
              <w:pStyle w:val="TableParagraph"/>
              <w:spacing w:line="258" w:lineRule="exact"/>
              <w:ind w:left="109"/>
              <w:jc w:val="left"/>
              <w:rPr>
                <w:sz w:val="24"/>
              </w:rPr>
            </w:pPr>
            <w:r>
              <w:rPr>
                <w:sz w:val="24"/>
              </w:rPr>
              <w:t>МБОУ СШ № </w:t>
            </w:r>
            <w:r>
              <w:rPr>
                <w:spacing w:val="-5"/>
                <w:sz w:val="24"/>
              </w:rPr>
              <w:t>98</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1107</w:t>
            </w:r>
          </w:p>
        </w:tc>
        <w:tc>
          <w:tcPr>
            <w:tcW w:w="970" w:type="dxa"/>
          </w:tcPr>
          <w:p>
            <w:pPr>
              <w:pStyle w:val="TableParagraph"/>
              <w:spacing w:line="258" w:lineRule="exact"/>
              <w:ind w:left="7"/>
              <w:rPr>
                <w:sz w:val="24"/>
              </w:rPr>
            </w:pPr>
            <w:r>
              <w:rPr>
                <w:spacing w:val="-5"/>
                <w:sz w:val="24"/>
              </w:rPr>
              <w:t>443</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253</w:t>
            </w:r>
          </w:p>
        </w:tc>
        <w:tc>
          <w:tcPr>
            <w:tcW w:w="2127" w:type="dxa"/>
          </w:tcPr>
          <w:p>
            <w:pPr>
              <w:pStyle w:val="TableParagraph"/>
              <w:spacing w:line="271" w:lineRule="exact"/>
              <w:ind w:left="109"/>
              <w:jc w:val="left"/>
              <w:rPr>
                <w:sz w:val="24"/>
              </w:rPr>
            </w:pPr>
            <w:r>
              <w:rPr>
                <w:sz w:val="24"/>
              </w:rPr>
              <w:t>МАОУ</w:t>
            </w:r>
            <w:r>
              <w:rPr>
                <w:spacing w:val="-3"/>
                <w:sz w:val="24"/>
              </w:rPr>
              <w:t> </w:t>
            </w:r>
            <w:r>
              <w:rPr>
                <w:spacing w:val="-2"/>
                <w:sz w:val="24"/>
              </w:rPr>
              <w:t>Гимназия</w:t>
            </w:r>
          </w:p>
          <w:p>
            <w:pPr>
              <w:pStyle w:val="TableParagraph"/>
              <w:spacing w:line="260" w:lineRule="exact"/>
              <w:ind w:left="109"/>
              <w:jc w:val="left"/>
              <w:rPr>
                <w:sz w:val="24"/>
              </w:rPr>
            </w:pPr>
            <w:r>
              <w:rPr>
                <w:sz w:val="24"/>
              </w:rPr>
              <w:t>№ </w:t>
            </w:r>
            <w:r>
              <w:rPr>
                <w:spacing w:val="-10"/>
                <w:sz w:val="24"/>
              </w:rPr>
              <w:t>2</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135"/>
              <w:ind w:left="10" w:right="1"/>
              <w:rPr>
                <w:sz w:val="24"/>
              </w:rPr>
            </w:pPr>
            <w:r>
              <w:rPr>
                <w:spacing w:val="-4"/>
                <w:sz w:val="24"/>
              </w:rPr>
              <w:t>1525</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39,3%</w:t>
            </w:r>
          </w:p>
        </w:tc>
      </w:tr>
      <w:tr>
        <w:trPr>
          <w:trHeight w:val="830" w:hRule="atLeast"/>
        </w:trPr>
        <w:tc>
          <w:tcPr>
            <w:tcW w:w="682" w:type="dxa"/>
          </w:tcPr>
          <w:p>
            <w:pPr>
              <w:pStyle w:val="TableParagraph"/>
              <w:spacing w:before="275"/>
              <w:ind w:left="15" w:right="1"/>
              <w:rPr>
                <w:sz w:val="24"/>
              </w:rPr>
            </w:pPr>
            <w:r>
              <w:rPr>
                <w:spacing w:val="-5"/>
                <w:sz w:val="24"/>
              </w:rPr>
              <w:t>254</w:t>
            </w:r>
          </w:p>
        </w:tc>
        <w:tc>
          <w:tcPr>
            <w:tcW w:w="2127" w:type="dxa"/>
          </w:tcPr>
          <w:p>
            <w:pPr>
              <w:pStyle w:val="TableParagraph"/>
              <w:spacing w:line="273" w:lineRule="exact"/>
              <w:ind w:left="109"/>
              <w:jc w:val="left"/>
              <w:rPr>
                <w:sz w:val="24"/>
              </w:rPr>
            </w:pPr>
            <w:r>
              <w:rPr>
                <w:sz w:val="24"/>
              </w:rPr>
              <w:t>МАОУ </w:t>
            </w:r>
            <w:r>
              <w:rPr>
                <w:spacing w:val="-5"/>
                <w:sz w:val="24"/>
              </w:rPr>
              <w:t>СШ</w:t>
            </w:r>
          </w:p>
          <w:p>
            <w:pPr>
              <w:pStyle w:val="TableParagraph"/>
              <w:spacing w:line="274" w:lineRule="exact"/>
              <w:ind w:left="109"/>
              <w:jc w:val="left"/>
              <w:rPr>
                <w:sz w:val="24"/>
              </w:rPr>
            </w:pPr>
            <w:r>
              <w:rPr>
                <w:spacing w:val="-2"/>
                <w:sz w:val="24"/>
              </w:rPr>
              <w:t>«Комплекс Покровский»</w:t>
            </w:r>
          </w:p>
        </w:tc>
        <w:tc>
          <w:tcPr>
            <w:tcW w:w="898" w:type="dxa"/>
          </w:tcPr>
          <w:p>
            <w:pPr>
              <w:pStyle w:val="TableParagraph"/>
              <w:spacing w:before="275"/>
              <w:ind w:left="12"/>
              <w:rPr>
                <w:sz w:val="24"/>
              </w:rPr>
            </w:pPr>
            <w:r>
              <w:rPr>
                <w:spacing w:val="-5"/>
                <w:sz w:val="24"/>
              </w:rPr>
              <w:t>ОО</w:t>
            </w:r>
          </w:p>
        </w:tc>
        <w:tc>
          <w:tcPr>
            <w:tcW w:w="2386" w:type="dxa"/>
          </w:tcPr>
          <w:p>
            <w:pPr>
              <w:pStyle w:val="TableParagraph"/>
              <w:spacing w:before="275"/>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275"/>
              <w:ind w:left="10" w:right="1"/>
              <w:rPr>
                <w:sz w:val="24"/>
              </w:rPr>
            </w:pPr>
            <w:r>
              <w:rPr>
                <w:spacing w:val="-4"/>
                <w:sz w:val="24"/>
              </w:rPr>
              <w:t>4612</w:t>
            </w:r>
          </w:p>
        </w:tc>
        <w:tc>
          <w:tcPr>
            <w:tcW w:w="970" w:type="dxa"/>
          </w:tcPr>
          <w:p>
            <w:pPr>
              <w:pStyle w:val="TableParagraph"/>
              <w:spacing w:before="275"/>
              <w:ind w:left="7"/>
              <w:rPr>
                <w:sz w:val="24"/>
              </w:rPr>
            </w:pPr>
            <w:r>
              <w:rPr>
                <w:spacing w:val="-5"/>
                <w:sz w:val="24"/>
              </w:rPr>
              <w:t>600</w:t>
            </w:r>
          </w:p>
        </w:tc>
        <w:tc>
          <w:tcPr>
            <w:tcW w:w="836" w:type="dxa"/>
          </w:tcPr>
          <w:p>
            <w:pPr>
              <w:pStyle w:val="TableParagraph"/>
              <w:spacing w:before="275"/>
              <w:rPr>
                <w:sz w:val="24"/>
              </w:rPr>
            </w:pPr>
            <w:r>
              <w:rPr>
                <w:spacing w:val="-2"/>
                <w:sz w:val="24"/>
              </w:rPr>
              <w:t>13,0%</w:t>
            </w:r>
          </w:p>
        </w:tc>
      </w:tr>
    </w:tbl>
    <w:p>
      <w:pPr>
        <w:spacing w:after="0"/>
        <w:rPr>
          <w:sz w:val="24"/>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
        <w:gridCol w:w="2127"/>
        <w:gridCol w:w="898"/>
        <w:gridCol w:w="2386"/>
        <w:gridCol w:w="1450"/>
        <w:gridCol w:w="970"/>
        <w:gridCol w:w="836"/>
      </w:tblGrid>
      <w:tr>
        <w:trPr>
          <w:trHeight w:val="508" w:hRule="atLeast"/>
        </w:trPr>
        <w:tc>
          <w:tcPr>
            <w:tcW w:w="682" w:type="dxa"/>
            <w:shd w:val="clear" w:color="auto" w:fill="D9D9D9"/>
          </w:tcPr>
          <w:p>
            <w:pPr>
              <w:pStyle w:val="TableParagraph"/>
              <w:spacing w:before="125"/>
              <w:ind w:left="15"/>
              <w:rPr>
                <w:b/>
                <w:sz w:val="22"/>
              </w:rPr>
            </w:pPr>
            <w:r>
              <w:rPr>
                <w:b/>
                <w:spacing w:val="-10"/>
                <w:sz w:val="22"/>
              </w:rPr>
              <w:t>№</w:t>
            </w:r>
          </w:p>
        </w:tc>
        <w:tc>
          <w:tcPr>
            <w:tcW w:w="2127" w:type="dxa"/>
            <w:shd w:val="clear" w:color="auto" w:fill="D9D9D9"/>
          </w:tcPr>
          <w:p>
            <w:pPr>
              <w:pStyle w:val="TableParagraph"/>
              <w:spacing w:before="125"/>
              <w:ind w:left="11"/>
              <w:rPr>
                <w:b/>
                <w:sz w:val="22"/>
              </w:rPr>
            </w:pPr>
            <w:r>
              <w:rPr>
                <w:b/>
                <w:spacing w:val="-5"/>
                <w:sz w:val="22"/>
              </w:rPr>
              <w:t>ОУ</w:t>
            </w:r>
          </w:p>
        </w:tc>
        <w:tc>
          <w:tcPr>
            <w:tcW w:w="898" w:type="dxa"/>
            <w:shd w:val="clear" w:color="auto" w:fill="D9D9D9"/>
          </w:tcPr>
          <w:p>
            <w:pPr>
              <w:pStyle w:val="TableParagraph"/>
              <w:spacing w:before="125"/>
              <w:ind w:left="12"/>
              <w:rPr>
                <w:b/>
                <w:sz w:val="22"/>
              </w:rPr>
            </w:pPr>
            <w:r>
              <w:rPr>
                <w:b/>
                <w:spacing w:val="-5"/>
                <w:sz w:val="22"/>
              </w:rPr>
              <w:t>Тип</w:t>
            </w:r>
          </w:p>
        </w:tc>
        <w:tc>
          <w:tcPr>
            <w:tcW w:w="2386" w:type="dxa"/>
            <w:shd w:val="clear" w:color="auto" w:fill="D9D9D9"/>
          </w:tcPr>
          <w:p>
            <w:pPr>
              <w:pStyle w:val="TableParagraph"/>
              <w:spacing w:before="125"/>
              <w:ind w:left="12"/>
              <w:rPr>
                <w:b/>
                <w:sz w:val="22"/>
              </w:rPr>
            </w:pPr>
            <w:r>
              <w:rPr>
                <w:b/>
                <w:spacing w:val="-2"/>
                <w:sz w:val="22"/>
              </w:rPr>
              <w:t>Район</w:t>
            </w:r>
          </w:p>
        </w:tc>
        <w:tc>
          <w:tcPr>
            <w:tcW w:w="1450" w:type="dxa"/>
            <w:shd w:val="clear" w:color="auto" w:fill="D9D9D9"/>
          </w:tcPr>
          <w:p>
            <w:pPr>
              <w:pStyle w:val="TableParagraph"/>
              <w:spacing w:line="254" w:lineRule="exact"/>
              <w:ind w:left="666" w:right="61" w:hanging="530"/>
              <w:jc w:val="left"/>
              <w:rPr>
                <w:b/>
                <w:sz w:val="22"/>
              </w:rPr>
            </w:pPr>
            <w:r>
              <w:rPr>
                <w:b/>
                <w:spacing w:val="-2"/>
                <w:sz w:val="22"/>
              </w:rPr>
              <w:t>Численност </w:t>
            </w:r>
            <w:r>
              <w:rPr>
                <w:b/>
                <w:spacing w:val="-10"/>
                <w:sz w:val="22"/>
              </w:rPr>
              <w:t>ь</w:t>
            </w:r>
          </w:p>
        </w:tc>
        <w:tc>
          <w:tcPr>
            <w:tcW w:w="970" w:type="dxa"/>
            <w:shd w:val="clear" w:color="auto" w:fill="D9D9D9"/>
          </w:tcPr>
          <w:p>
            <w:pPr>
              <w:pStyle w:val="TableParagraph"/>
              <w:spacing w:line="254" w:lineRule="exact"/>
              <w:ind w:left="199" w:right="120" w:hanging="63"/>
              <w:jc w:val="left"/>
              <w:rPr>
                <w:b/>
                <w:sz w:val="22"/>
              </w:rPr>
            </w:pPr>
            <w:r>
              <w:rPr>
                <w:b/>
                <w:spacing w:val="-2"/>
                <w:sz w:val="22"/>
              </w:rPr>
              <w:t>Кол-во анкет</w:t>
            </w:r>
          </w:p>
        </w:tc>
        <w:tc>
          <w:tcPr>
            <w:tcW w:w="836" w:type="dxa"/>
            <w:shd w:val="clear" w:color="auto" w:fill="D9D9D9"/>
          </w:tcPr>
          <w:p>
            <w:pPr>
              <w:pStyle w:val="TableParagraph"/>
              <w:spacing w:line="254" w:lineRule="exact"/>
              <w:ind w:left="128" w:right="118" w:firstLine="32"/>
              <w:jc w:val="left"/>
              <w:rPr>
                <w:b/>
                <w:sz w:val="22"/>
              </w:rPr>
            </w:pPr>
            <w:r>
              <w:rPr>
                <w:b/>
                <w:spacing w:val="-4"/>
                <w:sz w:val="22"/>
              </w:rPr>
              <w:t>Доля </w:t>
            </w:r>
            <w:r>
              <w:rPr>
                <w:b/>
                <w:spacing w:val="-2"/>
                <w:sz w:val="22"/>
              </w:rPr>
              <w:t>анкет</w:t>
            </w:r>
          </w:p>
        </w:tc>
      </w:tr>
      <w:tr>
        <w:trPr>
          <w:trHeight w:val="551" w:hRule="atLeast"/>
        </w:trPr>
        <w:tc>
          <w:tcPr>
            <w:tcW w:w="682" w:type="dxa"/>
          </w:tcPr>
          <w:p>
            <w:pPr>
              <w:pStyle w:val="TableParagraph"/>
              <w:spacing w:before="135"/>
              <w:ind w:left="15" w:right="1"/>
              <w:rPr>
                <w:sz w:val="24"/>
              </w:rPr>
            </w:pPr>
            <w:r>
              <w:rPr>
                <w:spacing w:val="-5"/>
                <w:sz w:val="24"/>
              </w:rPr>
              <w:t>255</w:t>
            </w:r>
          </w:p>
        </w:tc>
        <w:tc>
          <w:tcPr>
            <w:tcW w:w="2127" w:type="dxa"/>
          </w:tcPr>
          <w:p>
            <w:pPr>
              <w:pStyle w:val="TableParagraph"/>
              <w:spacing w:line="271" w:lineRule="exact"/>
              <w:ind w:left="109"/>
              <w:jc w:val="left"/>
              <w:rPr>
                <w:sz w:val="24"/>
              </w:rPr>
            </w:pPr>
            <w:r>
              <w:rPr>
                <w:sz w:val="24"/>
              </w:rPr>
              <w:t>МБОУ </w:t>
            </w:r>
            <w:r>
              <w:rPr>
                <w:spacing w:val="-2"/>
                <w:sz w:val="24"/>
              </w:rPr>
              <w:t>Гимназия</w:t>
            </w:r>
          </w:p>
          <w:p>
            <w:pPr>
              <w:pStyle w:val="TableParagraph"/>
              <w:spacing w:line="260" w:lineRule="exact"/>
              <w:ind w:left="109"/>
              <w:jc w:val="left"/>
              <w:rPr>
                <w:sz w:val="24"/>
              </w:rPr>
            </w:pPr>
            <w:r>
              <w:rPr>
                <w:sz w:val="24"/>
              </w:rPr>
              <w:t>№ </w:t>
            </w:r>
            <w:r>
              <w:rPr>
                <w:spacing w:val="-5"/>
                <w:sz w:val="24"/>
              </w:rPr>
              <w:t>16</w:t>
            </w:r>
          </w:p>
        </w:tc>
        <w:tc>
          <w:tcPr>
            <w:tcW w:w="898" w:type="dxa"/>
          </w:tcPr>
          <w:p>
            <w:pPr>
              <w:pStyle w:val="TableParagraph"/>
              <w:spacing w:before="135"/>
              <w:ind w:left="12"/>
              <w:rPr>
                <w:sz w:val="24"/>
              </w:rPr>
            </w:pPr>
            <w:r>
              <w:rPr>
                <w:spacing w:val="-5"/>
                <w:sz w:val="24"/>
              </w:rPr>
              <w:t>ОО</w:t>
            </w:r>
          </w:p>
        </w:tc>
        <w:tc>
          <w:tcPr>
            <w:tcW w:w="2386" w:type="dxa"/>
          </w:tcPr>
          <w:p>
            <w:pPr>
              <w:pStyle w:val="TableParagraph"/>
              <w:spacing w:before="135"/>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135"/>
              <w:ind w:left="10" w:right="1"/>
              <w:rPr>
                <w:sz w:val="24"/>
              </w:rPr>
            </w:pPr>
            <w:r>
              <w:rPr>
                <w:spacing w:val="-4"/>
                <w:sz w:val="24"/>
              </w:rPr>
              <w:t>1286</w:t>
            </w:r>
          </w:p>
        </w:tc>
        <w:tc>
          <w:tcPr>
            <w:tcW w:w="970" w:type="dxa"/>
          </w:tcPr>
          <w:p>
            <w:pPr>
              <w:pStyle w:val="TableParagraph"/>
              <w:spacing w:before="135"/>
              <w:ind w:left="7"/>
              <w:rPr>
                <w:sz w:val="24"/>
              </w:rPr>
            </w:pPr>
            <w:r>
              <w:rPr>
                <w:spacing w:val="-5"/>
                <w:sz w:val="24"/>
              </w:rPr>
              <w:t>514</w:t>
            </w:r>
          </w:p>
        </w:tc>
        <w:tc>
          <w:tcPr>
            <w:tcW w:w="836" w:type="dxa"/>
          </w:tcPr>
          <w:p>
            <w:pPr>
              <w:pStyle w:val="TableParagraph"/>
              <w:spacing w:before="135"/>
              <w:rPr>
                <w:sz w:val="24"/>
              </w:rPr>
            </w:pPr>
            <w:r>
              <w:rPr>
                <w:spacing w:val="-2"/>
                <w:sz w:val="24"/>
              </w:rPr>
              <w:t>40,0%</w:t>
            </w:r>
          </w:p>
        </w:tc>
      </w:tr>
      <w:tr>
        <w:trPr>
          <w:trHeight w:val="273" w:hRule="atLeast"/>
        </w:trPr>
        <w:tc>
          <w:tcPr>
            <w:tcW w:w="682" w:type="dxa"/>
          </w:tcPr>
          <w:p>
            <w:pPr>
              <w:pStyle w:val="TableParagraph"/>
              <w:spacing w:line="253" w:lineRule="exact"/>
              <w:ind w:left="15" w:right="1"/>
              <w:rPr>
                <w:sz w:val="24"/>
              </w:rPr>
            </w:pPr>
            <w:r>
              <w:rPr>
                <w:spacing w:val="-5"/>
                <w:sz w:val="24"/>
              </w:rPr>
              <w:t>256</w:t>
            </w:r>
          </w:p>
        </w:tc>
        <w:tc>
          <w:tcPr>
            <w:tcW w:w="2127" w:type="dxa"/>
          </w:tcPr>
          <w:p>
            <w:pPr>
              <w:pStyle w:val="TableParagraph"/>
              <w:spacing w:line="253" w:lineRule="exact"/>
              <w:ind w:left="109"/>
              <w:jc w:val="left"/>
              <w:rPr>
                <w:sz w:val="24"/>
              </w:rPr>
            </w:pPr>
            <w:r>
              <w:rPr>
                <w:sz w:val="24"/>
              </w:rPr>
              <w:t>МБОУ</w:t>
            </w:r>
            <w:r>
              <w:rPr>
                <w:spacing w:val="-1"/>
                <w:sz w:val="24"/>
              </w:rPr>
              <w:t> </w:t>
            </w:r>
            <w:r>
              <w:rPr>
                <w:sz w:val="24"/>
              </w:rPr>
              <w:t>Лицей № </w:t>
            </w:r>
            <w:r>
              <w:rPr>
                <w:spacing w:val="-10"/>
                <w:sz w:val="24"/>
              </w:rPr>
              <w:t>2</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4"/>
                <w:sz w:val="24"/>
              </w:rPr>
              <w:t>1194</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50,3%</w:t>
            </w:r>
          </w:p>
        </w:tc>
      </w:tr>
      <w:tr>
        <w:trPr>
          <w:trHeight w:val="1103" w:hRule="atLeast"/>
        </w:trPr>
        <w:tc>
          <w:tcPr>
            <w:tcW w:w="682" w:type="dxa"/>
          </w:tcPr>
          <w:p>
            <w:pPr>
              <w:pStyle w:val="TableParagraph"/>
              <w:spacing w:before="138"/>
              <w:jc w:val="left"/>
              <w:rPr>
                <w:sz w:val="24"/>
              </w:rPr>
            </w:pPr>
          </w:p>
          <w:p>
            <w:pPr>
              <w:pStyle w:val="TableParagraph"/>
              <w:ind w:left="15" w:right="1"/>
              <w:rPr>
                <w:sz w:val="24"/>
              </w:rPr>
            </w:pPr>
            <w:r>
              <w:rPr>
                <w:spacing w:val="-5"/>
                <w:sz w:val="24"/>
              </w:rPr>
              <w:t>257</w:t>
            </w:r>
          </w:p>
        </w:tc>
        <w:tc>
          <w:tcPr>
            <w:tcW w:w="2127" w:type="dxa"/>
          </w:tcPr>
          <w:p>
            <w:pPr>
              <w:pStyle w:val="TableParagraph"/>
              <w:spacing w:line="273" w:lineRule="exact"/>
              <w:ind w:left="109"/>
              <w:jc w:val="left"/>
              <w:rPr>
                <w:sz w:val="24"/>
              </w:rPr>
            </w:pPr>
            <w:r>
              <w:rPr>
                <w:sz w:val="24"/>
              </w:rPr>
              <w:t>МБОУ</w:t>
            </w:r>
            <w:r>
              <w:rPr>
                <w:spacing w:val="-1"/>
                <w:sz w:val="24"/>
              </w:rPr>
              <w:t> </w:t>
            </w:r>
            <w:r>
              <w:rPr>
                <w:sz w:val="24"/>
              </w:rPr>
              <w:t>СОШ </w:t>
            </w:r>
            <w:r>
              <w:rPr>
                <w:spacing w:val="-10"/>
                <w:sz w:val="24"/>
              </w:rPr>
              <w:t>№</w:t>
            </w:r>
          </w:p>
          <w:p>
            <w:pPr>
              <w:pStyle w:val="TableParagraph"/>
              <w:spacing w:line="237" w:lineRule="auto" w:before="4"/>
              <w:ind w:left="109" w:right="341"/>
              <w:jc w:val="left"/>
              <w:rPr>
                <w:sz w:val="24"/>
              </w:rPr>
            </w:pPr>
            <w:r>
              <w:rPr>
                <w:sz w:val="24"/>
              </w:rPr>
              <w:t>10 имени академика</w:t>
            </w:r>
            <w:r>
              <w:rPr>
                <w:spacing w:val="-15"/>
                <w:sz w:val="24"/>
              </w:rPr>
              <w:t> </w:t>
            </w:r>
            <w:r>
              <w:rPr>
                <w:sz w:val="24"/>
              </w:rPr>
              <w:t>Ю.А.</w:t>
            </w:r>
          </w:p>
          <w:p>
            <w:pPr>
              <w:pStyle w:val="TableParagraph"/>
              <w:spacing w:line="257" w:lineRule="exact" w:before="4"/>
              <w:ind w:left="109"/>
              <w:jc w:val="left"/>
              <w:rPr>
                <w:sz w:val="24"/>
              </w:rPr>
            </w:pPr>
            <w:r>
              <w:rPr>
                <w:spacing w:val="-2"/>
                <w:sz w:val="24"/>
              </w:rPr>
              <w:t>Овчинникова</w:t>
            </w:r>
          </w:p>
        </w:tc>
        <w:tc>
          <w:tcPr>
            <w:tcW w:w="898" w:type="dxa"/>
          </w:tcPr>
          <w:p>
            <w:pPr>
              <w:pStyle w:val="TableParagraph"/>
              <w:spacing w:before="138"/>
              <w:jc w:val="left"/>
              <w:rPr>
                <w:sz w:val="24"/>
              </w:rPr>
            </w:pPr>
          </w:p>
          <w:p>
            <w:pPr>
              <w:pStyle w:val="TableParagraph"/>
              <w:ind w:left="12"/>
              <w:rPr>
                <w:sz w:val="24"/>
              </w:rPr>
            </w:pPr>
            <w:r>
              <w:rPr>
                <w:spacing w:val="-5"/>
                <w:sz w:val="24"/>
              </w:rPr>
              <w:t>ОО</w:t>
            </w:r>
          </w:p>
        </w:tc>
        <w:tc>
          <w:tcPr>
            <w:tcW w:w="2386" w:type="dxa"/>
          </w:tcPr>
          <w:p>
            <w:pPr>
              <w:pStyle w:val="TableParagraph"/>
              <w:spacing w:before="138"/>
              <w:jc w:val="left"/>
              <w:rPr>
                <w:sz w:val="24"/>
              </w:rPr>
            </w:pPr>
          </w:p>
          <w:p>
            <w:pPr>
              <w:pStyle w:val="TableParagraph"/>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138"/>
              <w:jc w:val="left"/>
              <w:rPr>
                <w:sz w:val="24"/>
              </w:rPr>
            </w:pPr>
          </w:p>
          <w:p>
            <w:pPr>
              <w:pStyle w:val="TableParagraph"/>
              <w:ind w:left="10" w:right="1"/>
              <w:rPr>
                <w:sz w:val="24"/>
              </w:rPr>
            </w:pPr>
            <w:r>
              <w:rPr>
                <w:spacing w:val="-4"/>
                <w:sz w:val="24"/>
              </w:rPr>
              <w:t>1316</w:t>
            </w:r>
          </w:p>
        </w:tc>
        <w:tc>
          <w:tcPr>
            <w:tcW w:w="970" w:type="dxa"/>
          </w:tcPr>
          <w:p>
            <w:pPr>
              <w:pStyle w:val="TableParagraph"/>
              <w:spacing w:before="138"/>
              <w:jc w:val="left"/>
              <w:rPr>
                <w:sz w:val="24"/>
              </w:rPr>
            </w:pPr>
          </w:p>
          <w:p>
            <w:pPr>
              <w:pStyle w:val="TableParagraph"/>
              <w:ind w:left="7"/>
              <w:rPr>
                <w:sz w:val="24"/>
              </w:rPr>
            </w:pPr>
            <w:r>
              <w:rPr>
                <w:spacing w:val="-5"/>
                <w:sz w:val="24"/>
              </w:rPr>
              <w:t>567</w:t>
            </w:r>
          </w:p>
        </w:tc>
        <w:tc>
          <w:tcPr>
            <w:tcW w:w="836" w:type="dxa"/>
          </w:tcPr>
          <w:p>
            <w:pPr>
              <w:pStyle w:val="TableParagraph"/>
              <w:spacing w:before="138"/>
              <w:jc w:val="left"/>
              <w:rPr>
                <w:sz w:val="24"/>
              </w:rPr>
            </w:pPr>
          </w:p>
          <w:p>
            <w:pPr>
              <w:pStyle w:val="TableParagraph"/>
              <w:rPr>
                <w:sz w:val="24"/>
              </w:rPr>
            </w:pPr>
            <w:r>
              <w:rPr>
                <w:spacing w:val="-2"/>
                <w:sz w:val="24"/>
              </w:rPr>
              <w:t>43,1%</w:t>
            </w:r>
          </w:p>
        </w:tc>
      </w:tr>
      <w:tr>
        <w:trPr>
          <w:trHeight w:val="1108" w:hRule="atLeast"/>
        </w:trPr>
        <w:tc>
          <w:tcPr>
            <w:tcW w:w="682" w:type="dxa"/>
          </w:tcPr>
          <w:p>
            <w:pPr>
              <w:pStyle w:val="TableParagraph"/>
              <w:spacing w:before="138"/>
              <w:jc w:val="left"/>
              <w:rPr>
                <w:sz w:val="24"/>
              </w:rPr>
            </w:pPr>
          </w:p>
          <w:p>
            <w:pPr>
              <w:pStyle w:val="TableParagraph"/>
              <w:ind w:left="15" w:right="1"/>
              <w:rPr>
                <w:sz w:val="24"/>
              </w:rPr>
            </w:pPr>
            <w:r>
              <w:rPr>
                <w:spacing w:val="-5"/>
                <w:sz w:val="24"/>
              </w:rPr>
              <w:t>258</w:t>
            </w:r>
          </w:p>
        </w:tc>
        <w:tc>
          <w:tcPr>
            <w:tcW w:w="2127" w:type="dxa"/>
          </w:tcPr>
          <w:p>
            <w:pPr>
              <w:pStyle w:val="TableParagraph"/>
              <w:spacing w:line="275" w:lineRule="exact" w:before="1"/>
              <w:ind w:left="109"/>
              <w:jc w:val="left"/>
              <w:rPr>
                <w:sz w:val="24"/>
              </w:rPr>
            </w:pPr>
            <w:r>
              <w:rPr>
                <w:sz w:val="24"/>
              </w:rPr>
              <w:t>МБОУ СШ № </w:t>
            </w:r>
            <w:r>
              <w:rPr>
                <w:spacing w:val="-5"/>
                <w:sz w:val="24"/>
              </w:rPr>
              <w:t>155</w:t>
            </w:r>
          </w:p>
          <w:p>
            <w:pPr>
              <w:pStyle w:val="TableParagraph"/>
              <w:spacing w:line="275" w:lineRule="exact"/>
              <w:ind w:left="109"/>
              <w:jc w:val="left"/>
              <w:rPr>
                <w:sz w:val="24"/>
              </w:rPr>
            </w:pPr>
            <w:r>
              <w:rPr>
                <w:sz w:val="24"/>
              </w:rPr>
              <w:t>имени</w:t>
            </w:r>
            <w:r>
              <w:rPr>
                <w:spacing w:val="-1"/>
                <w:sz w:val="24"/>
              </w:rPr>
              <w:t> </w:t>
            </w:r>
            <w:r>
              <w:rPr>
                <w:spacing w:val="-2"/>
                <w:sz w:val="24"/>
              </w:rPr>
              <w:t>Героя</w:t>
            </w:r>
          </w:p>
          <w:p>
            <w:pPr>
              <w:pStyle w:val="TableParagraph"/>
              <w:spacing w:line="274" w:lineRule="exact"/>
              <w:ind w:left="109" w:right="169"/>
              <w:jc w:val="left"/>
              <w:rPr>
                <w:sz w:val="24"/>
              </w:rPr>
            </w:pPr>
            <w:r>
              <w:rPr>
                <w:sz w:val="24"/>
              </w:rPr>
              <w:t>Советского</w:t>
            </w:r>
            <w:r>
              <w:rPr>
                <w:spacing w:val="-15"/>
                <w:sz w:val="24"/>
              </w:rPr>
              <w:t> </w:t>
            </w:r>
            <w:r>
              <w:rPr>
                <w:sz w:val="24"/>
              </w:rPr>
              <w:t>союза Мартынова Д.Д.</w:t>
            </w:r>
          </w:p>
        </w:tc>
        <w:tc>
          <w:tcPr>
            <w:tcW w:w="898" w:type="dxa"/>
          </w:tcPr>
          <w:p>
            <w:pPr>
              <w:pStyle w:val="TableParagraph"/>
              <w:spacing w:before="138"/>
              <w:jc w:val="left"/>
              <w:rPr>
                <w:sz w:val="24"/>
              </w:rPr>
            </w:pPr>
          </w:p>
          <w:p>
            <w:pPr>
              <w:pStyle w:val="TableParagraph"/>
              <w:ind w:left="12"/>
              <w:rPr>
                <w:sz w:val="24"/>
              </w:rPr>
            </w:pPr>
            <w:r>
              <w:rPr>
                <w:spacing w:val="-5"/>
                <w:sz w:val="24"/>
              </w:rPr>
              <w:t>ОО</w:t>
            </w:r>
          </w:p>
        </w:tc>
        <w:tc>
          <w:tcPr>
            <w:tcW w:w="2386" w:type="dxa"/>
          </w:tcPr>
          <w:p>
            <w:pPr>
              <w:pStyle w:val="TableParagraph"/>
              <w:spacing w:before="138"/>
              <w:jc w:val="left"/>
              <w:rPr>
                <w:sz w:val="24"/>
              </w:rPr>
            </w:pPr>
          </w:p>
          <w:p>
            <w:pPr>
              <w:pStyle w:val="TableParagraph"/>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138"/>
              <w:jc w:val="left"/>
              <w:rPr>
                <w:sz w:val="24"/>
              </w:rPr>
            </w:pPr>
          </w:p>
          <w:p>
            <w:pPr>
              <w:pStyle w:val="TableParagraph"/>
              <w:ind w:left="10" w:right="1"/>
              <w:rPr>
                <w:sz w:val="24"/>
              </w:rPr>
            </w:pPr>
            <w:r>
              <w:rPr>
                <w:spacing w:val="-4"/>
                <w:sz w:val="24"/>
              </w:rPr>
              <w:t>2880</w:t>
            </w:r>
          </w:p>
        </w:tc>
        <w:tc>
          <w:tcPr>
            <w:tcW w:w="970" w:type="dxa"/>
          </w:tcPr>
          <w:p>
            <w:pPr>
              <w:pStyle w:val="TableParagraph"/>
              <w:spacing w:before="138"/>
              <w:jc w:val="left"/>
              <w:rPr>
                <w:sz w:val="24"/>
              </w:rPr>
            </w:pPr>
          </w:p>
          <w:p>
            <w:pPr>
              <w:pStyle w:val="TableParagraph"/>
              <w:ind w:left="7"/>
              <w:rPr>
                <w:sz w:val="24"/>
              </w:rPr>
            </w:pPr>
            <w:r>
              <w:rPr>
                <w:spacing w:val="-5"/>
                <w:sz w:val="24"/>
              </w:rPr>
              <w:t>600</w:t>
            </w:r>
          </w:p>
        </w:tc>
        <w:tc>
          <w:tcPr>
            <w:tcW w:w="836" w:type="dxa"/>
          </w:tcPr>
          <w:p>
            <w:pPr>
              <w:pStyle w:val="TableParagraph"/>
              <w:spacing w:before="138"/>
              <w:jc w:val="left"/>
              <w:rPr>
                <w:sz w:val="24"/>
              </w:rPr>
            </w:pPr>
          </w:p>
          <w:p>
            <w:pPr>
              <w:pStyle w:val="TableParagraph"/>
              <w:rPr>
                <w:sz w:val="24"/>
              </w:rPr>
            </w:pPr>
            <w:r>
              <w:rPr>
                <w:spacing w:val="-2"/>
                <w:sz w:val="24"/>
              </w:rPr>
              <w:t>20,8%</w:t>
            </w:r>
          </w:p>
        </w:tc>
      </w:tr>
      <w:tr>
        <w:trPr>
          <w:trHeight w:val="273" w:hRule="atLeast"/>
        </w:trPr>
        <w:tc>
          <w:tcPr>
            <w:tcW w:w="682" w:type="dxa"/>
          </w:tcPr>
          <w:p>
            <w:pPr>
              <w:pStyle w:val="TableParagraph"/>
              <w:spacing w:line="253" w:lineRule="exact"/>
              <w:ind w:left="15" w:right="1"/>
              <w:rPr>
                <w:sz w:val="24"/>
              </w:rPr>
            </w:pPr>
            <w:r>
              <w:rPr>
                <w:spacing w:val="-5"/>
                <w:sz w:val="24"/>
              </w:rPr>
              <w:t>259</w:t>
            </w:r>
          </w:p>
        </w:tc>
        <w:tc>
          <w:tcPr>
            <w:tcW w:w="2127" w:type="dxa"/>
          </w:tcPr>
          <w:p>
            <w:pPr>
              <w:pStyle w:val="TableParagraph"/>
              <w:spacing w:line="253" w:lineRule="exact"/>
              <w:ind w:left="109"/>
              <w:jc w:val="left"/>
              <w:rPr>
                <w:sz w:val="24"/>
              </w:rPr>
            </w:pPr>
            <w:r>
              <w:rPr>
                <w:sz w:val="24"/>
              </w:rPr>
              <w:t>МБОУ СШ № </w:t>
            </w:r>
            <w:r>
              <w:rPr>
                <w:spacing w:val="-10"/>
                <w:sz w:val="24"/>
              </w:rPr>
              <w:t>4</w:t>
            </w:r>
          </w:p>
        </w:tc>
        <w:tc>
          <w:tcPr>
            <w:tcW w:w="898" w:type="dxa"/>
          </w:tcPr>
          <w:p>
            <w:pPr>
              <w:pStyle w:val="TableParagraph"/>
              <w:spacing w:line="253" w:lineRule="exact"/>
              <w:ind w:left="12"/>
              <w:rPr>
                <w:sz w:val="24"/>
              </w:rPr>
            </w:pPr>
            <w:r>
              <w:rPr>
                <w:spacing w:val="-5"/>
                <w:sz w:val="24"/>
              </w:rPr>
              <w:t>ОО</w:t>
            </w:r>
          </w:p>
        </w:tc>
        <w:tc>
          <w:tcPr>
            <w:tcW w:w="2386" w:type="dxa"/>
          </w:tcPr>
          <w:p>
            <w:pPr>
              <w:pStyle w:val="TableParagraph"/>
              <w:spacing w:line="253"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3" w:lineRule="exact"/>
              <w:ind w:left="10" w:right="1"/>
              <w:rPr>
                <w:sz w:val="24"/>
              </w:rPr>
            </w:pPr>
            <w:r>
              <w:rPr>
                <w:spacing w:val="-5"/>
                <w:sz w:val="24"/>
              </w:rPr>
              <w:t>891</w:t>
            </w:r>
          </w:p>
        </w:tc>
        <w:tc>
          <w:tcPr>
            <w:tcW w:w="970" w:type="dxa"/>
          </w:tcPr>
          <w:p>
            <w:pPr>
              <w:pStyle w:val="TableParagraph"/>
              <w:spacing w:line="253" w:lineRule="exact"/>
              <w:ind w:left="7"/>
              <w:rPr>
                <w:sz w:val="24"/>
              </w:rPr>
            </w:pPr>
            <w:r>
              <w:rPr>
                <w:spacing w:val="-5"/>
                <w:sz w:val="24"/>
              </w:rPr>
              <w:t>356</w:t>
            </w:r>
          </w:p>
        </w:tc>
        <w:tc>
          <w:tcPr>
            <w:tcW w:w="836" w:type="dxa"/>
          </w:tcPr>
          <w:p>
            <w:pPr>
              <w:pStyle w:val="TableParagraph"/>
              <w:spacing w:line="253" w:lineRule="exact"/>
              <w:rPr>
                <w:sz w:val="24"/>
              </w:rPr>
            </w:pPr>
            <w:r>
              <w:rPr>
                <w:spacing w:val="-2"/>
                <w:sz w:val="24"/>
              </w:rPr>
              <w:t>40,0%</w:t>
            </w:r>
          </w:p>
        </w:tc>
      </w:tr>
      <w:tr>
        <w:trPr>
          <w:trHeight w:val="277" w:hRule="atLeast"/>
        </w:trPr>
        <w:tc>
          <w:tcPr>
            <w:tcW w:w="682" w:type="dxa"/>
          </w:tcPr>
          <w:p>
            <w:pPr>
              <w:pStyle w:val="TableParagraph"/>
              <w:spacing w:line="258" w:lineRule="exact"/>
              <w:ind w:left="15" w:right="1"/>
              <w:rPr>
                <w:sz w:val="24"/>
              </w:rPr>
            </w:pPr>
            <w:r>
              <w:rPr>
                <w:spacing w:val="-5"/>
                <w:sz w:val="24"/>
              </w:rPr>
              <w:t>260</w:t>
            </w:r>
          </w:p>
        </w:tc>
        <w:tc>
          <w:tcPr>
            <w:tcW w:w="2127" w:type="dxa"/>
          </w:tcPr>
          <w:p>
            <w:pPr>
              <w:pStyle w:val="TableParagraph"/>
              <w:spacing w:line="258" w:lineRule="exact"/>
              <w:ind w:left="109"/>
              <w:jc w:val="left"/>
              <w:rPr>
                <w:sz w:val="24"/>
              </w:rPr>
            </w:pPr>
            <w:r>
              <w:rPr>
                <w:sz w:val="24"/>
              </w:rPr>
              <w:t>МБОУ СШ № </w:t>
            </w:r>
            <w:r>
              <w:rPr>
                <w:spacing w:val="-5"/>
                <w:sz w:val="24"/>
              </w:rPr>
              <w:t>51</w:t>
            </w:r>
          </w:p>
        </w:tc>
        <w:tc>
          <w:tcPr>
            <w:tcW w:w="898" w:type="dxa"/>
          </w:tcPr>
          <w:p>
            <w:pPr>
              <w:pStyle w:val="TableParagraph"/>
              <w:spacing w:line="258" w:lineRule="exact"/>
              <w:ind w:left="12"/>
              <w:rPr>
                <w:sz w:val="24"/>
              </w:rPr>
            </w:pPr>
            <w:r>
              <w:rPr>
                <w:spacing w:val="-5"/>
                <w:sz w:val="24"/>
              </w:rPr>
              <w:t>ОО</w:t>
            </w:r>
          </w:p>
        </w:tc>
        <w:tc>
          <w:tcPr>
            <w:tcW w:w="2386" w:type="dxa"/>
          </w:tcPr>
          <w:p>
            <w:pPr>
              <w:pStyle w:val="TableParagraph"/>
              <w:spacing w:line="258" w:lineRule="exact"/>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line="258" w:lineRule="exact"/>
              <w:ind w:left="10" w:right="1"/>
              <w:rPr>
                <w:sz w:val="24"/>
              </w:rPr>
            </w:pPr>
            <w:r>
              <w:rPr>
                <w:spacing w:val="-5"/>
                <w:sz w:val="24"/>
              </w:rPr>
              <w:t>496</w:t>
            </w:r>
          </w:p>
        </w:tc>
        <w:tc>
          <w:tcPr>
            <w:tcW w:w="970" w:type="dxa"/>
          </w:tcPr>
          <w:p>
            <w:pPr>
              <w:pStyle w:val="TableParagraph"/>
              <w:spacing w:line="258" w:lineRule="exact"/>
              <w:ind w:left="7"/>
              <w:rPr>
                <w:sz w:val="24"/>
              </w:rPr>
            </w:pPr>
            <w:r>
              <w:rPr>
                <w:spacing w:val="-5"/>
                <w:sz w:val="24"/>
              </w:rPr>
              <w:t>198</w:t>
            </w:r>
          </w:p>
        </w:tc>
        <w:tc>
          <w:tcPr>
            <w:tcW w:w="836" w:type="dxa"/>
          </w:tcPr>
          <w:p>
            <w:pPr>
              <w:pStyle w:val="TableParagraph"/>
              <w:spacing w:line="258" w:lineRule="exact"/>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261</w:t>
            </w:r>
          </w:p>
        </w:tc>
        <w:tc>
          <w:tcPr>
            <w:tcW w:w="2127" w:type="dxa"/>
          </w:tcPr>
          <w:p>
            <w:pPr>
              <w:pStyle w:val="TableParagraph"/>
              <w:spacing w:line="271" w:lineRule="exact"/>
              <w:ind w:left="109"/>
              <w:jc w:val="left"/>
              <w:rPr>
                <w:sz w:val="24"/>
              </w:rPr>
            </w:pPr>
            <w:r>
              <w:rPr>
                <w:sz w:val="24"/>
              </w:rPr>
              <w:t>МБОУ ДО </w:t>
            </w:r>
            <w:r>
              <w:rPr>
                <w:spacing w:val="-5"/>
                <w:sz w:val="24"/>
              </w:rPr>
              <w:t>ЦДО</w:t>
            </w:r>
          </w:p>
          <w:p>
            <w:pPr>
              <w:pStyle w:val="TableParagraph"/>
              <w:spacing w:line="260" w:lineRule="exact"/>
              <w:ind w:left="109"/>
              <w:jc w:val="left"/>
              <w:rPr>
                <w:sz w:val="24"/>
              </w:rPr>
            </w:pPr>
            <w:r>
              <w:rPr>
                <w:sz w:val="24"/>
              </w:rPr>
              <w:t>№ 4 </w:t>
            </w:r>
            <w:r>
              <w:rPr>
                <w:spacing w:val="-2"/>
                <w:sz w:val="24"/>
              </w:rPr>
              <w:t>«Сова»</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4"/>
                <w:sz w:val="24"/>
              </w:rPr>
              <w:t>1579</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38,0%</w:t>
            </w:r>
          </w:p>
        </w:tc>
      </w:tr>
      <w:tr>
        <w:trPr>
          <w:trHeight w:val="551" w:hRule="atLeast"/>
        </w:trPr>
        <w:tc>
          <w:tcPr>
            <w:tcW w:w="682" w:type="dxa"/>
          </w:tcPr>
          <w:p>
            <w:pPr>
              <w:pStyle w:val="TableParagraph"/>
              <w:spacing w:before="135"/>
              <w:ind w:left="15" w:right="1"/>
              <w:rPr>
                <w:sz w:val="24"/>
              </w:rPr>
            </w:pPr>
            <w:r>
              <w:rPr>
                <w:spacing w:val="-5"/>
                <w:sz w:val="24"/>
              </w:rPr>
              <w:t>262</w:t>
            </w:r>
          </w:p>
        </w:tc>
        <w:tc>
          <w:tcPr>
            <w:tcW w:w="2127" w:type="dxa"/>
          </w:tcPr>
          <w:p>
            <w:pPr>
              <w:pStyle w:val="TableParagraph"/>
              <w:spacing w:line="271" w:lineRule="exact"/>
              <w:ind w:left="109"/>
              <w:jc w:val="left"/>
              <w:rPr>
                <w:sz w:val="24"/>
              </w:rPr>
            </w:pPr>
            <w:r>
              <w:rPr>
                <w:sz w:val="24"/>
              </w:rPr>
              <w:t>МБОУ ДО </w:t>
            </w:r>
            <w:r>
              <w:rPr>
                <w:spacing w:val="-5"/>
                <w:sz w:val="24"/>
              </w:rPr>
              <w:t>ЦДТ</w:t>
            </w:r>
          </w:p>
          <w:p>
            <w:pPr>
              <w:pStyle w:val="TableParagraph"/>
              <w:spacing w:line="260" w:lineRule="exact"/>
              <w:ind w:left="109"/>
              <w:jc w:val="left"/>
              <w:rPr>
                <w:sz w:val="24"/>
              </w:rPr>
            </w:pPr>
            <w:r>
              <w:rPr>
                <w:sz w:val="24"/>
              </w:rPr>
              <w:t>№ </w:t>
            </w:r>
            <w:r>
              <w:rPr>
                <w:spacing w:val="-10"/>
                <w:sz w:val="24"/>
              </w:rPr>
              <w:t>4</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line="274" w:lineRule="exact"/>
              <w:ind w:left="892" w:hanging="677"/>
              <w:jc w:val="left"/>
              <w:rPr>
                <w:sz w:val="24"/>
              </w:rPr>
            </w:pPr>
            <w:r>
              <w:rPr>
                <w:spacing w:val="-2"/>
                <w:sz w:val="24"/>
              </w:rPr>
              <w:t>Железнодорожный район</w:t>
            </w:r>
          </w:p>
        </w:tc>
        <w:tc>
          <w:tcPr>
            <w:tcW w:w="1450" w:type="dxa"/>
          </w:tcPr>
          <w:p>
            <w:pPr>
              <w:pStyle w:val="TableParagraph"/>
              <w:spacing w:before="135"/>
              <w:ind w:left="10" w:right="1"/>
              <w:rPr>
                <w:sz w:val="24"/>
              </w:rPr>
            </w:pPr>
            <w:r>
              <w:rPr>
                <w:spacing w:val="-4"/>
                <w:sz w:val="24"/>
              </w:rPr>
              <w:t>2081</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28,8%</w:t>
            </w:r>
          </w:p>
        </w:tc>
      </w:tr>
      <w:tr>
        <w:trPr>
          <w:trHeight w:val="551" w:hRule="atLeast"/>
        </w:trPr>
        <w:tc>
          <w:tcPr>
            <w:tcW w:w="682" w:type="dxa"/>
          </w:tcPr>
          <w:p>
            <w:pPr>
              <w:pStyle w:val="TableParagraph"/>
              <w:spacing w:before="135"/>
              <w:ind w:left="15" w:right="1"/>
              <w:rPr>
                <w:sz w:val="24"/>
              </w:rPr>
            </w:pPr>
            <w:r>
              <w:rPr>
                <w:spacing w:val="-5"/>
                <w:sz w:val="24"/>
              </w:rPr>
              <w:t>263</w:t>
            </w:r>
          </w:p>
        </w:tc>
        <w:tc>
          <w:tcPr>
            <w:tcW w:w="2127" w:type="dxa"/>
          </w:tcPr>
          <w:p>
            <w:pPr>
              <w:pStyle w:val="TableParagraph"/>
              <w:spacing w:line="274" w:lineRule="exact"/>
              <w:ind w:left="109" w:right="204"/>
              <w:jc w:val="left"/>
              <w:rPr>
                <w:sz w:val="24"/>
              </w:rPr>
            </w:pPr>
            <w:r>
              <w:rPr>
                <w:sz w:val="24"/>
              </w:rPr>
              <w:t>МАОУ</w:t>
            </w:r>
            <w:r>
              <w:rPr>
                <w:spacing w:val="-13"/>
                <w:sz w:val="24"/>
              </w:rPr>
              <w:t> </w:t>
            </w:r>
            <w:r>
              <w:rPr>
                <w:sz w:val="24"/>
              </w:rPr>
              <w:t>ДО</w:t>
            </w:r>
            <w:r>
              <w:rPr>
                <w:spacing w:val="-13"/>
                <w:sz w:val="24"/>
              </w:rPr>
              <w:t> </w:t>
            </w:r>
            <w:r>
              <w:rPr>
                <w:sz w:val="24"/>
              </w:rPr>
              <w:t>ЦТ</w:t>
            </w:r>
            <w:r>
              <w:rPr>
                <w:spacing w:val="-13"/>
                <w:sz w:val="24"/>
              </w:rPr>
              <w:t> </w:t>
            </w:r>
            <w:r>
              <w:rPr>
                <w:sz w:val="24"/>
              </w:rPr>
              <w:t>№ </w:t>
            </w:r>
            <w:r>
              <w:rPr>
                <w:spacing w:val="-10"/>
                <w:sz w:val="24"/>
              </w:rPr>
              <w:t>3</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before="135"/>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4"/>
                <w:sz w:val="24"/>
              </w:rPr>
              <w:t>2998</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20,0%</w:t>
            </w:r>
          </w:p>
        </w:tc>
      </w:tr>
      <w:tr>
        <w:trPr>
          <w:trHeight w:val="825" w:hRule="atLeast"/>
        </w:trPr>
        <w:tc>
          <w:tcPr>
            <w:tcW w:w="682" w:type="dxa"/>
          </w:tcPr>
          <w:p>
            <w:pPr>
              <w:pStyle w:val="TableParagraph"/>
              <w:spacing w:before="270"/>
              <w:ind w:left="15" w:right="1"/>
              <w:rPr>
                <w:sz w:val="24"/>
              </w:rPr>
            </w:pPr>
            <w:r>
              <w:rPr>
                <w:spacing w:val="-5"/>
                <w:sz w:val="24"/>
              </w:rPr>
              <w:t>264</w:t>
            </w:r>
          </w:p>
        </w:tc>
        <w:tc>
          <w:tcPr>
            <w:tcW w:w="2127" w:type="dxa"/>
          </w:tcPr>
          <w:p>
            <w:pPr>
              <w:pStyle w:val="TableParagraph"/>
              <w:spacing w:line="271" w:lineRule="exact"/>
              <w:ind w:left="109"/>
              <w:jc w:val="left"/>
              <w:rPr>
                <w:sz w:val="24"/>
              </w:rPr>
            </w:pPr>
            <w:r>
              <w:rPr>
                <w:sz w:val="24"/>
              </w:rPr>
              <w:t>МБОУ ДО </w:t>
            </w:r>
            <w:r>
              <w:rPr>
                <w:spacing w:val="-4"/>
                <w:sz w:val="24"/>
              </w:rPr>
              <w:t>ДДиЮ</w:t>
            </w:r>
          </w:p>
          <w:p>
            <w:pPr>
              <w:pStyle w:val="TableParagraph"/>
              <w:spacing w:line="278" w:lineRule="exact"/>
              <w:ind w:left="109"/>
              <w:jc w:val="left"/>
              <w:rPr>
                <w:sz w:val="24"/>
              </w:rPr>
            </w:pPr>
            <w:r>
              <w:rPr>
                <w:spacing w:val="-2"/>
                <w:sz w:val="24"/>
              </w:rPr>
              <w:t>«Школа самоопределения»</w:t>
            </w:r>
          </w:p>
        </w:tc>
        <w:tc>
          <w:tcPr>
            <w:tcW w:w="898" w:type="dxa"/>
          </w:tcPr>
          <w:p>
            <w:pPr>
              <w:pStyle w:val="TableParagraph"/>
              <w:spacing w:before="270"/>
              <w:ind w:left="12"/>
              <w:rPr>
                <w:sz w:val="24"/>
              </w:rPr>
            </w:pPr>
            <w:r>
              <w:rPr>
                <w:spacing w:val="-5"/>
                <w:sz w:val="24"/>
              </w:rPr>
              <w:t>ДОД</w:t>
            </w:r>
          </w:p>
        </w:tc>
        <w:tc>
          <w:tcPr>
            <w:tcW w:w="2386" w:type="dxa"/>
          </w:tcPr>
          <w:p>
            <w:pPr>
              <w:pStyle w:val="TableParagraph"/>
              <w:spacing w:before="270"/>
              <w:ind w:left="12" w:right="1"/>
              <w:rPr>
                <w:sz w:val="24"/>
              </w:rPr>
            </w:pPr>
            <w:r>
              <w:rPr>
                <w:sz w:val="24"/>
              </w:rPr>
              <w:t>Кировский</w:t>
            </w:r>
            <w:r>
              <w:rPr>
                <w:spacing w:val="-4"/>
                <w:sz w:val="24"/>
              </w:rPr>
              <w:t> </w:t>
            </w:r>
            <w:r>
              <w:rPr>
                <w:spacing w:val="-2"/>
                <w:sz w:val="24"/>
              </w:rPr>
              <w:t>район</w:t>
            </w:r>
          </w:p>
        </w:tc>
        <w:tc>
          <w:tcPr>
            <w:tcW w:w="1450" w:type="dxa"/>
          </w:tcPr>
          <w:p>
            <w:pPr>
              <w:pStyle w:val="TableParagraph"/>
              <w:spacing w:before="270"/>
              <w:ind w:left="10" w:right="1"/>
              <w:rPr>
                <w:sz w:val="24"/>
              </w:rPr>
            </w:pPr>
            <w:r>
              <w:rPr>
                <w:spacing w:val="-4"/>
                <w:sz w:val="24"/>
              </w:rPr>
              <w:t>2565</w:t>
            </w:r>
          </w:p>
        </w:tc>
        <w:tc>
          <w:tcPr>
            <w:tcW w:w="970" w:type="dxa"/>
          </w:tcPr>
          <w:p>
            <w:pPr>
              <w:pStyle w:val="TableParagraph"/>
              <w:spacing w:before="270"/>
              <w:ind w:left="7"/>
              <w:rPr>
                <w:sz w:val="24"/>
              </w:rPr>
            </w:pPr>
            <w:r>
              <w:rPr>
                <w:spacing w:val="-5"/>
                <w:sz w:val="24"/>
              </w:rPr>
              <w:t>600</w:t>
            </w:r>
          </w:p>
        </w:tc>
        <w:tc>
          <w:tcPr>
            <w:tcW w:w="836" w:type="dxa"/>
          </w:tcPr>
          <w:p>
            <w:pPr>
              <w:pStyle w:val="TableParagraph"/>
              <w:spacing w:before="270"/>
              <w:rPr>
                <w:sz w:val="24"/>
              </w:rPr>
            </w:pPr>
            <w:r>
              <w:rPr>
                <w:spacing w:val="-2"/>
                <w:sz w:val="24"/>
              </w:rPr>
              <w:t>23,4%</w:t>
            </w:r>
          </w:p>
        </w:tc>
      </w:tr>
      <w:tr>
        <w:trPr>
          <w:trHeight w:val="276" w:hRule="atLeast"/>
        </w:trPr>
        <w:tc>
          <w:tcPr>
            <w:tcW w:w="682" w:type="dxa"/>
          </w:tcPr>
          <w:p>
            <w:pPr>
              <w:pStyle w:val="TableParagraph"/>
              <w:spacing w:line="256" w:lineRule="exact"/>
              <w:ind w:left="15" w:right="1"/>
              <w:rPr>
                <w:sz w:val="24"/>
              </w:rPr>
            </w:pPr>
            <w:r>
              <w:rPr>
                <w:spacing w:val="-5"/>
                <w:sz w:val="24"/>
              </w:rPr>
              <w:t>265</w:t>
            </w:r>
          </w:p>
        </w:tc>
        <w:tc>
          <w:tcPr>
            <w:tcW w:w="2127" w:type="dxa"/>
          </w:tcPr>
          <w:p>
            <w:pPr>
              <w:pStyle w:val="TableParagraph"/>
              <w:spacing w:line="256" w:lineRule="exact"/>
              <w:ind w:left="109"/>
              <w:jc w:val="left"/>
              <w:rPr>
                <w:sz w:val="24"/>
              </w:rPr>
            </w:pPr>
            <w:r>
              <w:rPr>
                <w:sz w:val="24"/>
              </w:rPr>
              <w:t>МАОУ ДО </w:t>
            </w:r>
            <w:r>
              <w:rPr>
                <w:spacing w:val="-5"/>
                <w:sz w:val="24"/>
              </w:rPr>
              <w:t>ЦВР</w:t>
            </w:r>
          </w:p>
        </w:tc>
        <w:tc>
          <w:tcPr>
            <w:tcW w:w="898" w:type="dxa"/>
          </w:tcPr>
          <w:p>
            <w:pPr>
              <w:pStyle w:val="TableParagraph"/>
              <w:spacing w:line="256" w:lineRule="exact"/>
              <w:ind w:left="12"/>
              <w:rPr>
                <w:sz w:val="24"/>
              </w:rPr>
            </w:pPr>
            <w:r>
              <w:rPr>
                <w:spacing w:val="-5"/>
                <w:sz w:val="24"/>
              </w:rPr>
              <w:t>ДОД</w:t>
            </w:r>
          </w:p>
        </w:tc>
        <w:tc>
          <w:tcPr>
            <w:tcW w:w="2386" w:type="dxa"/>
          </w:tcPr>
          <w:p>
            <w:pPr>
              <w:pStyle w:val="TableParagraph"/>
              <w:spacing w:line="256" w:lineRule="exact"/>
              <w:ind w:left="12" w:right="1"/>
              <w:rPr>
                <w:sz w:val="24"/>
              </w:rPr>
            </w:pPr>
            <w:r>
              <w:rPr>
                <w:sz w:val="24"/>
              </w:rPr>
              <w:t>Ленинский</w:t>
            </w:r>
            <w:r>
              <w:rPr>
                <w:spacing w:val="-4"/>
                <w:sz w:val="24"/>
              </w:rPr>
              <w:t> район</w:t>
            </w:r>
          </w:p>
        </w:tc>
        <w:tc>
          <w:tcPr>
            <w:tcW w:w="1450" w:type="dxa"/>
          </w:tcPr>
          <w:p>
            <w:pPr>
              <w:pStyle w:val="TableParagraph"/>
              <w:spacing w:line="256" w:lineRule="exact"/>
              <w:ind w:left="10" w:right="1"/>
              <w:rPr>
                <w:sz w:val="24"/>
              </w:rPr>
            </w:pPr>
            <w:r>
              <w:rPr>
                <w:spacing w:val="-4"/>
                <w:sz w:val="24"/>
              </w:rPr>
              <w:t>2964</w:t>
            </w:r>
          </w:p>
        </w:tc>
        <w:tc>
          <w:tcPr>
            <w:tcW w:w="970" w:type="dxa"/>
          </w:tcPr>
          <w:p>
            <w:pPr>
              <w:pStyle w:val="TableParagraph"/>
              <w:spacing w:line="256" w:lineRule="exact"/>
              <w:ind w:left="7"/>
              <w:rPr>
                <w:sz w:val="24"/>
              </w:rPr>
            </w:pPr>
            <w:r>
              <w:rPr>
                <w:spacing w:val="-5"/>
                <w:sz w:val="24"/>
              </w:rPr>
              <w:t>600</w:t>
            </w:r>
          </w:p>
        </w:tc>
        <w:tc>
          <w:tcPr>
            <w:tcW w:w="836" w:type="dxa"/>
          </w:tcPr>
          <w:p>
            <w:pPr>
              <w:pStyle w:val="TableParagraph"/>
              <w:spacing w:line="256" w:lineRule="exact"/>
              <w:rPr>
                <w:sz w:val="24"/>
              </w:rPr>
            </w:pPr>
            <w:r>
              <w:rPr>
                <w:spacing w:val="-2"/>
                <w:sz w:val="24"/>
              </w:rPr>
              <w:t>20,2%</w:t>
            </w:r>
          </w:p>
        </w:tc>
      </w:tr>
      <w:tr>
        <w:trPr>
          <w:trHeight w:val="830" w:hRule="atLeast"/>
        </w:trPr>
        <w:tc>
          <w:tcPr>
            <w:tcW w:w="682" w:type="dxa"/>
          </w:tcPr>
          <w:p>
            <w:pPr>
              <w:pStyle w:val="TableParagraph"/>
              <w:spacing w:before="275"/>
              <w:ind w:left="15" w:right="1"/>
              <w:rPr>
                <w:sz w:val="24"/>
              </w:rPr>
            </w:pPr>
            <w:r>
              <w:rPr>
                <w:spacing w:val="-5"/>
                <w:sz w:val="24"/>
              </w:rPr>
              <w:t>266</w:t>
            </w:r>
          </w:p>
        </w:tc>
        <w:tc>
          <w:tcPr>
            <w:tcW w:w="2127" w:type="dxa"/>
          </w:tcPr>
          <w:p>
            <w:pPr>
              <w:pStyle w:val="TableParagraph"/>
              <w:spacing w:line="273" w:lineRule="exact"/>
              <w:ind w:left="109"/>
              <w:jc w:val="left"/>
              <w:rPr>
                <w:sz w:val="24"/>
              </w:rPr>
            </w:pPr>
            <w:r>
              <w:rPr>
                <w:sz w:val="24"/>
              </w:rPr>
              <w:t>МБОУ </w:t>
            </w:r>
            <w:r>
              <w:rPr>
                <w:spacing w:val="-5"/>
                <w:sz w:val="24"/>
              </w:rPr>
              <w:t>ДО</w:t>
            </w:r>
          </w:p>
          <w:p>
            <w:pPr>
              <w:pStyle w:val="TableParagraph"/>
              <w:spacing w:line="274" w:lineRule="exact"/>
              <w:ind w:left="109" w:right="169"/>
              <w:jc w:val="left"/>
              <w:rPr>
                <w:sz w:val="24"/>
              </w:rPr>
            </w:pPr>
            <w:r>
              <w:rPr>
                <w:spacing w:val="-2"/>
                <w:sz w:val="24"/>
              </w:rPr>
              <w:t>«Аэрокосмическа </w:t>
            </w:r>
            <w:r>
              <w:rPr>
                <w:sz w:val="24"/>
              </w:rPr>
              <w:t>я школа»</w:t>
            </w:r>
          </w:p>
        </w:tc>
        <w:tc>
          <w:tcPr>
            <w:tcW w:w="898" w:type="dxa"/>
          </w:tcPr>
          <w:p>
            <w:pPr>
              <w:pStyle w:val="TableParagraph"/>
              <w:spacing w:before="275"/>
              <w:ind w:left="12"/>
              <w:rPr>
                <w:sz w:val="24"/>
              </w:rPr>
            </w:pPr>
            <w:r>
              <w:rPr>
                <w:spacing w:val="-5"/>
                <w:sz w:val="24"/>
              </w:rPr>
              <w:t>ДОД</w:t>
            </w:r>
          </w:p>
        </w:tc>
        <w:tc>
          <w:tcPr>
            <w:tcW w:w="2386" w:type="dxa"/>
          </w:tcPr>
          <w:p>
            <w:pPr>
              <w:pStyle w:val="TableParagraph"/>
              <w:spacing w:before="275"/>
              <w:ind w:left="12" w:right="1"/>
              <w:rPr>
                <w:sz w:val="24"/>
              </w:rPr>
            </w:pPr>
            <w:r>
              <w:rPr>
                <w:sz w:val="24"/>
              </w:rPr>
              <w:t>Ленинский</w:t>
            </w:r>
            <w:r>
              <w:rPr>
                <w:spacing w:val="-4"/>
                <w:sz w:val="24"/>
              </w:rPr>
              <w:t> район</w:t>
            </w:r>
          </w:p>
        </w:tc>
        <w:tc>
          <w:tcPr>
            <w:tcW w:w="1450" w:type="dxa"/>
          </w:tcPr>
          <w:p>
            <w:pPr>
              <w:pStyle w:val="TableParagraph"/>
              <w:spacing w:before="275"/>
              <w:ind w:left="10" w:right="1"/>
              <w:rPr>
                <w:sz w:val="24"/>
              </w:rPr>
            </w:pPr>
            <w:r>
              <w:rPr>
                <w:spacing w:val="-4"/>
                <w:sz w:val="24"/>
              </w:rPr>
              <w:t>1073</w:t>
            </w:r>
          </w:p>
        </w:tc>
        <w:tc>
          <w:tcPr>
            <w:tcW w:w="970" w:type="dxa"/>
          </w:tcPr>
          <w:p>
            <w:pPr>
              <w:pStyle w:val="TableParagraph"/>
              <w:spacing w:before="275"/>
              <w:ind w:left="7"/>
              <w:rPr>
                <w:sz w:val="24"/>
              </w:rPr>
            </w:pPr>
            <w:r>
              <w:rPr>
                <w:spacing w:val="-5"/>
                <w:sz w:val="24"/>
              </w:rPr>
              <w:t>429</w:t>
            </w:r>
          </w:p>
        </w:tc>
        <w:tc>
          <w:tcPr>
            <w:tcW w:w="836" w:type="dxa"/>
          </w:tcPr>
          <w:p>
            <w:pPr>
              <w:pStyle w:val="TableParagraph"/>
              <w:spacing w:before="275"/>
              <w:rPr>
                <w:sz w:val="24"/>
              </w:rPr>
            </w:pPr>
            <w:r>
              <w:rPr>
                <w:spacing w:val="-2"/>
                <w:sz w:val="24"/>
              </w:rPr>
              <w:t>40,0%</w:t>
            </w:r>
          </w:p>
        </w:tc>
      </w:tr>
      <w:tr>
        <w:trPr>
          <w:trHeight w:val="551" w:hRule="atLeast"/>
        </w:trPr>
        <w:tc>
          <w:tcPr>
            <w:tcW w:w="682" w:type="dxa"/>
          </w:tcPr>
          <w:p>
            <w:pPr>
              <w:pStyle w:val="TableParagraph"/>
              <w:spacing w:before="131"/>
              <w:ind w:left="15" w:right="1"/>
              <w:rPr>
                <w:sz w:val="24"/>
              </w:rPr>
            </w:pPr>
            <w:r>
              <w:rPr>
                <w:spacing w:val="-5"/>
                <w:sz w:val="24"/>
              </w:rPr>
              <w:t>267</w:t>
            </w:r>
          </w:p>
        </w:tc>
        <w:tc>
          <w:tcPr>
            <w:tcW w:w="2127" w:type="dxa"/>
          </w:tcPr>
          <w:p>
            <w:pPr>
              <w:pStyle w:val="TableParagraph"/>
              <w:spacing w:line="271" w:lineRule="exact"/>
              <w:ind w:left="109"/>
              <w:jc w:val="left"/>
              <w:rPr>
                <w:sz w:val="24"/>
              </w:rPr>
            </w:pPr>
            <w:r>
              <w:rPr>
                <w:sz w:val="24"/>
              </w:rPr>
              <w:t>МБОУ ДО </w:t>
            </w:r>
            <w:r>
              <w:rPr>
                <w:spacing w:val="-4"/>
                <w:sz w:val="24"/>
              </w:rPr>
              <w:t>ДДиЮ</w:t>
            </w:r>
          </w:p>
          <w:p>
            <w:pPr>
              <w:pStyle w:val="TableParagraph"/>
              <w:spacing w:line="260" w:lineRule="exact"/>
              <w:ind w:left="109"/>
              <w:jc w:val="left"/>
              <w:rPr>
                <w:sz w:val="24"/>
              </w:rPr>
            </w:pPr>
            <w:r>
              <w:rPr>
                <w:sz w:val="24"/>
              </w:rPr>
              <w:t>№ </w:t>
            </w:r>
            <w:r>
              <w:rPr>
                <w:spacing w:val="-10"/>
                <w:sz w:val="24"/>
              </w:rPr>
              <w:t>2</w:t>
            </w:r>
          </w:p>
        </w:tc>
        <w:tc>
          <w:tcPr>
            <w:tcW w:w="898" w:type="dxa"/>
          </w:tcPr>
          <w:p>
            <w:pPr>
              <w:pStyle w:val="TableParagraph"/>
              <w:spacing w:before="131"/>
              <w:ind w:left="12"/>
              <w:rPr>
                <w:sz w:val="24"/>
              </w:rPr>
            </w:pPr>
            <w:r>
              <w:rPr>
                <w:spacing w:val="-5"/>
                <w:sz w:val="24"/>
              </w:rPr>
              <w:t>ДОД</w:t>
            </w:r>
          </w:p>
        </w:tc>
        <w:tc>
          <w:tcPr>
            <w:tcW w:w="2386" w:type="dxa"/>
          </w:tcPr>
          <w:p>
            <w:pPr>
              <w:pStyle w:val="TableParagraph"/>
              <w:spacing w:before="131"/>
              <w:ind w:left="12" w:right="1"/>
              <w:rPr>
                <w:sz w:val="24"/>
              </w:rPr>
            </w:pPr>
            <w:r>
              <w:rPr>
                <w:sz w:val="24"/>
              </w:rPr>
              <w:t>Ленинский</w:t>
            </w:r>
            <w:r>
              <w:rPr>
                <w:spacing w:val="-4"/>
                <w:sz w:val="24"/>
              </w:rPr>
              <w:t> район</w:t>
            </w:r>
          </w:p>
        </w:tc>
        <w:tc>
          <w:tcPr>
            <w:tcW w:w="1450" w:type="dxa"/>
          </w:tcPr>
          <w:p>
            <w:pPr>
              <w:pStyle w:val="TableParagraph"/>
              <w:spacing w:before="131"/>
              <w:ind w:left="10" w:right="1"/>
              <w:rPr>
                <w:sz w:val="24"/>
              </w:rPr>
            </w:pPr>
            <w:r>
              <w:rPr>
                <w:spacing w:val="-4"/>
                <w:sz w:val="24"/>
              </w:rPr>
              <w:t>2813</w:t>
            </w:r>
          </w:p>
        </w:tc>
        <w:tc>
          <w:tcPr>
            <w:tcW w:w="970" w:type="dxa"/>
          </w:tcPr>
          <w:p>
            <w:pPr>
              <w:pStyle w:val="TableParagraph"/>
              <w:spacing w:before="131"/>
              <w:ind w:left="7"/>
              <w:rPr>
                <w:sz w:val="24"/>
              </w:rPr>
            </w:pPr>
            <w:r>
              <w:rPr>
                <w:spacing w:val="-5"/>
                <w:sz w:val="24"/>
              </w:rPr>
              <w:t>600</w:t>
            </w:r>
          </w:p>
        </w:tc>
        <w:tc>
          <w:tcPr>
            <w:tcW w:w="836" w:type="dxa"/>
          </w:tcPr>
          <w:p>
            <w:pPr>
              <w:pStyle w:val="TableParagraph"/>
              <w:spacing w:before="131"/>
              <w:rPr>
                <w:sz w:val="24"/>
              </w:rPr>
            </w:pPr>
            <w:r>
              <w:rPr>
                <w:spacing w:val="-2"/>
                <w:sz w:val="24"/>
              </w:rPr>
              <w:t>21,3%</w:t>
            </w:r>
          </w:p>
        </w:tc>
      </w:tr>
      <w:tr>
        <w:trPr>
          <w:trHeight w:val="273" w:hRule="atLeast"/>
        </w:trPr>
        <w:tc>
          <w:tcPr>
            <w:tcW w:w="682" w:type="dxa"/>
          </w:tcPr>
          <w:p>
            <w:pPr>
              <w:pStyle w:val="TableParagraph"/>
              <w:spacing w:line="253" w:lineRule="exact"/>
              <w:ind w:left="15" w:right="1"/>
              <w:rPr>
                <w:sz w:val="24"/>
              </w:rPr>
            </w:pPr>
            <w:r>
              <w:rPr>
                <w:spacing w:val="-5"/>
                <w:sz w:val="24"/>
              </w:rPr>
              <w:t>268</w:t>
            </w:r>
          </w:p>
        </w:tc>
        <w:tc>
          <w:tcPr>
            <w:tcW w:w="2127" w:type="dxa"/>
          </w:tcPr>
          <w:p>
            <w:pPr>
              <w:pStyle w:val="TableParagraph"/>
              <w:spacing w:line="253" w:lineRule="exact"/>
              <w:ind w:left="109"/>
              <w:jc w:val="left"/>
              <w:rPr>
                <w:sz w:val="24"/>
              </w:rPr>
            </w:pPr>
            <w:r>
              <w:rPr>
                <w:sz w:val="24"/>
              </w:rPr>
              <w:t>МАОУ</w:t>
            </w:r>
            <w:r>
              <w:rPr>
                <w:spacing w:val="-2"/>
                <w:sz w:val="24"/>
              </w:rPr>
              <w:t> </w:t>
            </w:r>
            <w:r>
              <w:rPr>
                <w:sz w:val="24"/>
              </w:rPr>
              <w:t>ДО </w:t>
            </w:r>
            <w:r>
              <w:rPr>
                <w:spacing w:val="-4"/>
                <w:sz w:val="24"/>
              </w:rPr>
              <w:t>«ДТ»</w:t>
            </w:r>
          </w:p>
        </w:tc>
        <w:tc>
          <w:tcPr>
            <w:tcW w:w="898" w:type="dxa"/>
          </w:tcPr>
          <w:p>
            <w:pPr>
              <w:pStyle w:val="TableParagraph"/>
              <w:spacing w:line="253" w:lineRule="exact"/>
              <w:ind w:left="12"/>
              <w:rPr>
                <w:sz w:val="24"/>
              </w:rPr>
            </w:pPr>
            <w:r>
              <w:rPr>
                <w:spacing w:val="-5"/>
                <w:sz w:val="24"/>
              </w:rPr>
              <w:t>ДОД</w:t>
            </w:r>
          </w:p>
        </w:tc>
        <w:tc>
          <w:tcPr>
            <w:tcW w:w="2386" w:type="dxa"/>
          </w:tcPr>
          <w:p>
            <w:pPr>
              <w:pStyle w:val="TableParagraph"/>
              <w:spacing w:line="253" w:lineRule="exact"/>
              <w:ind w:left="12" w:right="1"/>
              <w:rPr>
                <w:sz w:val="24"/>
              </w:rPr>
            </w:pPr>
            <w:r>
              <w:rPr>
                <w:sz w:val="24"/>
              </w:rPr>
              <w:t>Октябрьский</w:t>
            </w:r>
            <w:r>
              <w:rPr>
                <w:spacing w:val="-4"/>
                <w:sz w:val="24"/>
              </w:rPr>
              <w:t> район</w:t>
            </w:r>
          </w:p>
        </w:tc>
        <w:tc>
          <w:tcPr>
            <w:tcW w:w="1450" w:type="dxa"/>
          </w:tcPr>
          <w:p>
            <w:pPr>
              <w:pStyle w:val="TableParagraph"/>
              <w:spacing w:line="253" w:lineRule="exact"/>
              <w:ind w:left="10" w:right="1"/>
              <w:rPr>
                <w:sz w:val="24"/>
              </w:rPr>
            </w:pPr>
            <w:r>
              <w:rPr>
                <w:spacing w:val="-4"/>
                <w:sz w:val="24"/>
              </w:rPr>
              <w:t>4034</w:t>
            </w:r>
          </w:p>
        </w:tc>
        <w:tc>
          <w:tcPr>
            <w:tcW w:w="970" w:type="dxa"/>
          </w:tcPr>
          <w:p>
            <w:pPr>
              <w:pStyle w:val="TableParagraph"/>
              <w:spacing w:line="253" w:lineRule="exact"/>
              <w:ind w:left="7"/>
              <w:rPr>
                <w:sz w:val="24"/>
              </w:rPr>
            </w:pPr>
            <w:r>
              <w:rPr>
                <w:spacing w:val="-5"/>
                <w:sz w:val="24"/>
              </w:rPr>
              <w:t>600</w:t>
            </w:r>
          </w:p>
        </w:tc>
        <w:tc>
          <w:tcPr>
            <w:tcW w:w="836" w:type="dxa"/>
          </w:tcPr>
          <w:p>
            <w:pPr>
              <w:pStyle w:val="TableParagraph"/>
              <w:spacing w:line="253" w:lineRule="exact"/>
              <w:rPr>
                <w:sz w:val="24"/>
              </w:rPr>
            </w:pPr>
            <w:r>
              <w:rPr>
                <w:spacing w:val="-2"/>
                <w:sz w:val="24"/>
              </w:rPr>
              <w:t>14,9%</w:t>
            </w:r>
          </w:p>
        </w:tc>
      </w:tr>
      <w:tr>
        <w:trPr>
          <w:trHeight w:val="551" w:hRule="atLeast"/>
        </w:trPr>
        <w:tc>
          <w:tcPr>
            <w:tcW w:w="682" w:type="dxa"/>
          </w:tcPr>
          <w:p>
            <w:pPr>
              <w:pStyle w:val="TableParagraph"/>
              <w:spacing w:before="135"/>
              <w:ind w:left="15" w:right="1"/>
              <w:rPr>
                <w:sz w:val="24"/>
              </w:rPr>
            </w:pPr>
            <w:r>
              <w:rPr>
                <w:spacing w:val="-5"/>
                <w:sz w:val="24"/>
              </w:rPr>
              <w:t>269</w:t>
            </w:r>
          </w:p>
        </w:tc>
        <w:tc>
          <w:tcPr>
            <w:tcW w:w="2127" w:type="dxa"/>
          </w:tcPr>
          <w:p>
            <w:pPr>
              <w:pStyle w:val="TableParagraph"/>
              <w:spacing w:line="273" w:lineRule="exact"/>
              <w:ind w:left="109"/>
              <w:jc w:val="left"/>
              <w:rPr>
                <w:sz w:val="24"/>
              </w:rPr>
            </w:pPr>
            <w:r>
              <w:rPr>
                <w:sz w:val="24"/>
              </w:rPr>
              <w:t>МАОУ ДО </w:t>
            </w:r>
            <w:r>
              <w:rPr>
                <w:spacing w:val="-5"/>
                <w:sz w:val="24"/>
              </w:rPr>
              <w:t>ЦДО</w:t>
            </w:r>
          </w:p>
          <w:p>
            <w:pPr>
              <w:pStyle w:val="TableParagraph"/>
              <w:spacing w:line="257" w:lineRule="exact" w:before="2"/>
              <w:ind w:left="109"/>
              <w:jc w:val="left"/>
              <w:rPr>
                <w:sz w:val="24"/>
              </w:rPr>
            </w:pPr>
            <w:r>
              <w:rPr>
                <w:spacing w:val="-2"/>
                <w:sz w:val="24"/>
              </w:rPr>
              <w:t>«Спектр»</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1149</w:t>
            </w:r>
          </w:p>
        </w:tc>
        <w:tc>
          <w:tcPr>
            <w:tcW w:w="970" w:type="dxa"/>
          </w:tcPr>
          <w:p>
            <w:pPr>
              <w:pStyle w:val="TableParagraph"/>
              <w:spacing w:before="135"/>
              <w:ind w:left="7"/>
              <w:rPr>
                <w:sz w:val="24"/>
              </w:rPr>
            </w:pPr>
            <w:r>
              <w:rPr>
                <w:spacing w:val="-5"/>
                <w:sz w:val="24"/>
              </w:rPr>
              <w:t>460</w:t>
            </w:r>
          </w:p>
        </w:tc>
        <w:tc>
          <w:tcPr>
            <w:tcW w:w="836" w:type="dxa"/>
          </w:tcPr>
          <w:p>
            <w:pPr>
              <w:pStyle w:val="TableParagraph"/>
              <w:spacing w:before="135"/>
              <w:rPr>
                <w:sz w:val="24"/>
              </w:rPr>
            </w:pPr>
            <w:r>
              <w:rPr>
                <w:spacing w:val="-2"/>
                <w:sz w:val="24"/>
              </w:rPr>
              <w:t>40,0%</w:t>
            </w:r>
          </w:p>
        </w:tc>
      </w:tr>
      <w:tr>
        <w:trPr>
          <w:trHeight w:val="551" w:hRule="atLeast"/>
        </w:trPr>
        <w:tc>
          <w:tcPr>
            <w:tcW w:w="682" w:type="dxa"/>
          </w:tcPr>
          <w:p>
            <w:pPr>
              <w:pStyle w:val="TableParagraph"/>
              <w:spacing w:before="135"/>
              <w:ind w:left="15" w:right="1"/>
              <w:rPr>
                <w:sz w:val="24"/>
              </w:rPr>
            </w:pPr>
            <w:r>
              <w:rPr>
                <w:spacing w:val="-5"/>
                <w:sz w:val="24"/>
              </w:rPr>
              <w:t>270</w:t>
            </w:r>
          </w:p>
        </w:tc>
        <w:tc>
          <w:tcPr>
            <w:tcW w:w="2127" w:type="dxa"/>
          </w:tcPr>
          <w:p>
            <w:pPr>
              <w:pStyle w:val="TableParagraph"/>
              <w:spacing w:line="273" w:lineRule="exact"/>
              <w:ind w:left="109"/>
              <w:jc w:val="left"/>
              <w:rPr>
                <w:sz w:val="24"/>
              </w:rPr>
            </w:pPr>
            <w:r>
              <w:rPr>
                <w:sz w:val="24"/>
              </w:rPr>
              <w:t>МБОУ ДО </w:t>
            </w:r>
            <w:r>
              <w:rPr>
                <w:spacing w:val="-4"/>
                <w:sz w:val="24"/>
              </w:rPr>
              <w:t>ДООЦ</w:t>
            </w:r>
          </w:p>
          <w:p>
            <w:pPr>
              <w:pStyle w:val="TableParagraph"/>
              <w:spacing w:line="257" w:lineRule="exact" w:before="2"/>
              <w:ind w:left="109"/>
              <w:jc w:val="left"/>
              <w:rPr>
                <w:sz w:val="24"/>
              </w:rPr>
            </w:pPr>
            <w:r>
              <w:rPr>
                <w:sz w:val="24"/>
              </w:rPr>
              <w:t>№ </w:t>
            </w:r>
            <w:r>
              <w:rPr>
                <w:spacing w:val="-10"/>
                <w:sz w:val="24"/>
              </w:rPr>
              <w:t>1</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before="135"/>
              <w:ind w:left="12" w:right="1"/>
              <w:rPr>
                <w:sz w:val="24"/>
              </w:rPr>
            </w:pPr>
            <w:r>
              <w:rPr>
                <w:sz w:val="24"/>
              </w:rPr>
              <w:t>Октябрьский</w:t>
            </w:r>
            <w:r>
              <w:rPr>
                <w:spacing w:val="-4"/>
                <w:sz w:val="24"/>
              </w:rPr>
              <w:t> район</w:t>
            </w:r>
          </w:p>
        </w:tc>
        <w:tc>
          <w:tcPr>
            <w:tcW w:w="1450" w:type="dxa"/>
          </w:tcPr>
          <w:p>
            <w:pPr>
              <w:pStyle w:val="TableParagraph"/>
              <w:spacing w:before="135"/>
              <w:ind w:left="10" w:right="1"/>
              <w:rPr>
                <w:sz w:val="24"/>
              </w:rPr>
            </w:pPr>
            <w:r>
              <w:rPr>
                <w:spacing w:val="-4"/>
                <w:sz w:val="24"/>
              </w:rPr>
              <w:t>1609</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37,3%</w:t>
            </w:r>
          </w:p>
        </w:tc>
      </w:tr>
      <w:tr>
        <w:trPr>
          <w:trHeight w:val="551" w:hRule="atLeast"/>
        </w:trPr>
        <w:tc>
          <w:tcPr>
            <w:tcW w:w="682" w:type="dxa"/>
          </w:tcPr>
          <w:p>
            <w:pPr>
              <w:pStyle w:val="TableParagraph"/>
              <w:spacing w:before="135"/>
              <w:ind w:left="15" w:right="1"/>
              <w:rPr>
                <w:sz w:val="24"/>
              </w:rPr>
            </w:pPr>
            <w:r>
              <w:rPr>
                <w:spacing w:val="-5"/>
                <w:sz w:val="24"/>
              </w:rPr>
              <w:t>271</w:t>
            </w:r>
          </w:p>
        </w:tc>
        <w:tc>
          <w:tcPr>
            <w:tcW w:w="2127" w:type="dxa"/>
          </w:tcPr>
          <w:p>
            <w:pPr>
              <w:pStyle w:val="TableParagraph"/>
              <w:spacing w:line="273" w:lineRule="exact"/>
              <w:ind w:left="109"/>
              <w:jc w:val="left"/>
              <w:rPr>
                <w:sz w:val="24"/>
              </w:rPr>
            </w:pPr>
            <w:r>
              <w:rPr>
                <w:sz w:val="24"/>
              </w:rPr>
              <w:t>МАОУ ДО </w:t>
            </w:r>
            <w:r>
              <w:rPr>
                <w:spacing w:val="-5"/>
                <w:sz w:val="24"/>
              </w:rPr>
              <w:t>ЦТО</w:t>
            </w:r>
          </w:p>
          <w:p>
            <w:pPr>
              <w:pStyle w:val="TableParagraph"/>
              <w:spacing w:line="257" w:lineRule="exact" w:before="2"/>
              <w:ind w:left="109"/>
              <w:jc w:val="left"/>
              <w:rPr>
                <w:sz w:val="24"/>
              </w:rPr>
            </w:pPr>
            <w:r>
              <w:rPr>
                <w:spacing w:val="-2"/>
                <w:sz w:val="24"/>
              </w:rPr>
              <w:t>«Престиж»</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before="135"/>
              <w:ind w:left="12" w:right="1"/>
              <w:rPr>
                <w:sz w:val="24"/>
              </w:rPr>
            </w:pPr>
            <w:r>
              <w:rPr>
                <w:sz w:val="24"/>
              </w:rPr>
              <w:t>Свердловский</w:t>
            </w:r>
            <w:r>
              <w:rPr>
                <w:spacing w:val="-7"/>
                <w:sz w:val="24"/>
              </w:rPr>
              <w:t> </w:t>
            </w:r>
            <w:r>
              <w:rPr>
                <w:spacing w:val="-4"/>
                <w:sz w:val="24"/>
              </w:rPr>
              <w:t>район</w:t>
            </w:r>
          </w:p>
        </w:tc>
        <w:tc>
          <w:tcPr>
            <w:tcW w:w="1450" w:type="dxa"/>
          </w:tcPr>
          <w:p>
            <w:pPr>
              <w:pStyle w:val="TableParagraph"/>
              <w:spacing w:before="135"/>
              <w:ind w:left="10" w:right="1"/>
              <w:rPr>
                <w:sz w:val="24"/>
              </w:rPr>
            </w:pPr>
            <w:r>
              <w:rPr>
                <w:spacing w:val="-4"/>
                <w:sz w:val="24"/>
              </w:rPr>
              <w:t>2498</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24,0%</w:t>
            </w:r>
          </w:p>
        </w:tc>
      </w:tr>
      <w:tr>
        <w:trPr>
          <w:trHeight w:val="278" w:hRule="atLeast"/>
        </w:trPr>
        <w:tc>
          <w:tcPr>
            <w:tcW w:w="682" w:type="dxa"/>
          </w:tcPr>
          <w:p>
            <w:pPr>
              <w:pStyle w:val="TableParagraph"/>
              <w:spacing w:line="257" w:lineRule="exact" w:before="1"/>
              <w:ind w:left="15" w:right="1"/>
              <w:rPr>
                <w:sz w:val="24"/>
              </w:rPr>
            </w:pPr>
            <w:r>
              <w:rPr>
                <w:spacing w:val="-5"/>
                <w:sz w:val="24"/>
              </w:rPr>
              <w:t>272</w:t>
            </w:r>
          </w:p>
        </w:tc>
        <w:tc>
          <w:tcPr>
            <w:tcW w:w="2127" w:type="dxa"/>
          </w:tcPr>
          <w:p>
            <w:pPr>
              <w:pStyle w:val="TableParagraph"/>
              <w:spacing w:line="257" w:lineRule="exact" w:before="1"/>
              <w:ind w:left="109"/>
              <w:jc w:val="left"/>
              <w:rPr>
                <w:sz w:val="24"/>
              </w:rPr>
            </w:pPr>
            <w:r>
              <w:rPr>
                <w:sz w:val="24"/>
              </w:rPr>
              <w:t>МАОУ ДО </w:t>
            </w:r>
            <w:r>
              <w:rPr>
                <w:spacing w:val="-5"/>
                <w:sz w:val="24"/>
              </w:rPr>
              <w:t>ЦПС</w:t>
            </w:r>
          </w:p>
        </w:tc>
        <w:tc>
          <w:tcPr>
            <w:tcW w:w="898" w:type="dxa"/>
          </w:tcPr>
          <w:p>
            <w:pPr>
              <w:pStyle w:val="TableParagraph"/>
              <w:spacing w:line="257" w:lineRule="exact" w:before="1"/>
              <w:ind w:left="12"/>
              <w:rPr>
                <w:sz w:val="24"/>
              </w:rPr>
            </w:pPr>
            <w:r>
              <w:rPr>
                <w:spacing w:val="-5"/>
                <w:sz w:val="24"/>
              </w:rPr>
              <w:t>ДОД</w:t>
            </w:r>
          </w:p>
        </w:tc>
        <w:tc>
          <w:tcPr>
            <w:tcW w:w="2386" w:type="dxa"/>
          </w:tcPr>
          <w:p>
            <w:pPr>
              <w:pStyle w:val="TableParagraph"/>
              <w:spacing w:line="257" w:lineRule="exact" w:before="1"/>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7" w:lineRule="exact" w:before="1"/>
              <w:ind w:left="10" w:right="1"/>
              <w:rPr>
                <w:sz w:val="24"/>
              </w:rPr>
            </w:pPr>
            <w:r>
              <w:rPr>
                <w:spacing w:val="-4"/>
                <w:sz w:val="24"/>
              </w:rPr>
              <w:t>4886</w:t>
            </w:r>
          </w:p>
        </w:tc>
        <w:tc>
          <w:tcPr>
            <w:tcW w:w="970" w:type="dxa"/>
          </w:tcPr>
          <w:p>
            <w:pPr>
              <w:pStyle w:val="TableParagraph"/>
              <w:spacing w:line="257" w:lineRule="exact" w:before="1"/>
              <w:ind w:left="7"/>
              <w:rPr>
                <w:sz w:val="24"/>
              </w:rPr>
            </w:pPr>
            <w:r>
              <w:rPr>
                <w:spacing w:val="-5"/>
                <w:sz w:val="24"/>
              </w:rPr>
              <w:t>600</w:t>
            </w:r>
          </w:p>
        </w:tc>
        <w:tc>
          <w:tcPr>
            <w:tcW w:w="836" w:type="dxa"/>
          </w:tcPr>
          <w:p>
            <w:pPr>
              <w:pStyle w:val="TableParagraph"/>
              <w:spacing w:line="257" w:lineRule="exact" w:before="1"/>
              <w:rPr>
                <w:sz w:val="24"/>
              </w:rPr>
            </w:pPr>
            <w:r>
              <w:rPr>
                <w:spacing w:val="-2"/>
                <w:sz w:val="24"/>
              </w:rPr>
              <w:t>12,3%</w:t>
            </w:r>
          </w:p>
        </w:tc>
      </w:tr>
      <w:tr>
        <w:trPr>
          <w:trHeight w:val="551" w:hRule="atLeast"/>
        </w:trPr>
        <w:tc>
          <w:tcPr>
            <w:tcW w:w="682" w:type="dxa"/>
          </w:tcPr>
          <w:p>
            <w:pPr>
              <w:pStyle w:val="TableParagraph"/>
              <w:spacing w:before="135"/>
              <w:ind w:left="15" w:right="1"/>
              <w:rPr>
                <w:sz w:val="24"/>
              </w:rPr>
            </w:pPr>
            <w:r>
              <w:rPr>
                <w:spacing w:val="-5"/>
                <w:sz w:val="24"/>
              </w:rPr>
              <w:t>273</w:t>
            </w:r>
          </w:p>
        </w:tc>
        <w:tc>
          <w:tcPr>
            <w:tcW w:w="2127" w:type="dxa"/>
          </w:tcPr>
          <w:p>
            <w:pPr>
              <w:pStyle w:val="TableParagraph"/>
              <w:spacing w:line="273" w:lineRule="exact"/>
              <w:ind w:left="109"/>
              <w:jc w:val="left"/>
              <w:rPr>
                <w:sz w:val="24"/>
              </w:rPr>
            </w:pPr>
            <w:r>
              <w:rPr>
                <w:sz w:val="24"/>
              </w:rPr>
              <w:t>МАОУ ДО </w:t>
            </w:r>
            <w:r>
              <w:rPr>
                <w:spacing w:val="-4"/>
                <w:sz w:val="24"/>
              </w:rPr>
              <w:t>ЦТиР</w:t>
            </w:r>
          </w:p>
          <w:p>
            <w:pPr>
              <w:pStyle w:val="TableParagraph"/>
              <w:spacing w:line="257" w:lineRule="exact" w:before="2"/>
              <w:ind w:left="109"/>
              <w:jc w:val="left"/>
              <w:rPr>
                <w:sz w:val="24"/>
              </w:rPr>
            </w:pPr>
            <w:r>
              <w:rPr>
                <w:sz w:val="24"/>
              </w:rPr>
              <w:t>№ </w:t>
            </w:r>
            <w:r>
              <w:rPr>
                <w:spacing w:val="-10"/>
                <w:sz w:val="24"/>
              </w:rPr>
              <w:t>1</w:t>
            </w:r>
          </w:p>
        </w:tc>
        <w:tc>
          <w:tcPr>
            <w:tcW w:w="898" w:type="dxa"/>
          </w:tcPr>
          <w:p>
            <w:pPr>
              <w:pStyle w:val="TableParagraph"/>
              <w:spacing w:before="135"/>
              <w:ind w:left="12"/>
              <w:rPr>
                <w:sz w:val="24"/>
              </w:rPr>
            </w:pPr>
            <w:r>
              <w:rPr>
                <w:spacing w:val="-5"/>
                <w:sz w:val="24"/>
              </w:rPr>
              <w:t>ДОД</w:t>
            </w:r>
          </w:p>
        </w:tc>
        <w:tc>
          <w:tcPr>
            <w:tcW w:w="2386" w:type="dxa"/>
          </w:tcPr>
          <w:p>
            <w:pPr>
              <w:pStyle w:val="TableParagraph"/>
              <w:spacing w:before="135"/>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before="135"/>
              <w:ind w:left="10" w:right="1"/>
              <w:rPr>
                <w:sz w:val="24"/>
              </w:rPr>
            </w:pPr>
            <w:r>
              <w:rPr>
                <w:spacing w:val="-4"/>
                <w:sz w:val="24"/>
              </w:rPr>
              <w:t>4232</w:t>
            </w:r>
          </w:p>
        </w:tc>
        <w:tc>
          <w:tcPr>
            <w:tcW w:w="970" w:type="dxa"/>
          </w:tcPr>
          <w:p>
            <w:pPr>
              <w:pStyle w:val="TableParagraph"/>
              <w:spacing w:before="135"/>
              <w:ind w:left="7"/>
              <w:rPr>
                <w:sz w:val="24"/>
              </w:rPr>
            </w:pPr>
            <w:r>
              <w:rPr>
                <w:spacing w:val="-5"/>
                <w:sz w:val="24"/>
              </w:rPr>
              <w:t>600</w:t>
            </w:r>
          </w:p>
        </w:tc>
        <w:tc>
          <w:tcPr>
            <w:tcW w:w="836" w:type="dxa"/>
          </w:tcPr>
          <w:p>
            <w:pPr>
              <w:pStyle w:val="TableParagraph"/>
              <w:spacing w:before="135"/>
              <w:rPr>
                <w:sz w:val="24"/>
              </w:rPr>
            </w:pPr>
            <w:r>
              <w:rPr>
                <w:spacing w:val="-2"/>
                <w:sz w:val="24"/>
              </w:rPr>
              <w:t>14,2%</w:t>
            </w:r>
          </w:p>
        </w:tc>
      </w:tr>
      <w:tr>
        <w:trPr>
          <w:trHeight w:val="278" w:hRule="atLeast"/>
        </w:trPr>
        <w:tc>
          <w:tcPr>
            <w:tcW w:w="682" w:type="dxa"/>
          </w:tcPr>
          <w:p>
            <w:pPr>
              <w:pStyle w:val="TableParagraph"/>
              <w:spacing w:line="258" w:lineRule="exact"/>
              <w:ind w:left="15" w:right="1"/>
              <w:rPr>
                <w:sz w:val="24"/>
              </w:rPr>
            </w:pPr>
            <w:r>
              <w:rPr>
                <w:spacing w:val="-5"/>
                <w:sz w:val="24"/>
              </w:rPr>
              <w:t>274</w:t>
            </w:r>
          </w:p>
        </w:tc>
        <w:tc>
          <w:tcPr>
            <w:tcW w:w="2127" w:type="dxa"/>
          </w:tcPr>
          <w:p>
            <w:pPr>
              <w:pStyle w:val="TableParagraph"/>
              <w:spacing w:line="258" w:lineRule="exact"/>
              <w:ind w:left="109"/>
              <w:jc w:val="left"/>
              <w:rPr>
                <w:sz w:val="24"/>
              </w:rPr>
            </w:pPr>
            <w:r>
              <w:rPr>
                <w:sz w:val="24"/>
              </w:rPr>
              <w:t>МБОУ ЦДО № </w:t>
            </w:r>
            <w:r>
              <w:rPr>
                <w:spacing w:val="-10"/>
                <w:sz w:val="24"/>
              </w:rPr>
              <w:t>5</w:t>
            </w:r>
          </w:p>
        </w:tc>
        <w:tc>
          <w:tcPr>
            <w:tcW w:w="898" w:type="dxa"/>
          </w:tcPr>
          <w:p>
            <w:pPr>
              <w:pStyle w:val="TableParagraph"/>
              <w:spacing w:line="258" w:lineRule="exact"/>
              <w:ind w:left="12"/>
              <w:rPr>
                <w:sz w:val="24"/>
              </w:rPr>
            </w:pPr>
            <w:r>
              <w:rPr>
                <w:spacing w:val="-5"/>
                <w:sz w:val="24"/>
              </w:rPr>
              <w:t>ДОД</w:t>
            </w:r>
          </w:p>
        </w:tc>
        <w:tc>
          <w:tcPr>
            <w:tcW w:w="2386" w:type="dxa"/>
          </w:tcPr>
          <w:p>
            <w:pPr>
              <w:pStyle w:val="TableParagraph"/>
              <w:spacing w:line="258" w:lineRule="exact"/>
              <w:ind w:left="12" w:right="1"/>
              <w:rPr>
                <w:sz w:val="24"/>
              </w:rPr>
            </w:pPr>
            <w:r>
              <w:rPr>
                <w:sz w:val="24"/>
              </w:rPr>
              <w:t>Советский</w:t>
            </w:r>
            <w:r>
              <w:rPr>
                <w:spacing w:val="-4"/>
                <w:sz w:val="24"/>
              </w:rPr>
              <w:t> </w:t>
            </w:r>
            <w:r>
              <w:rPr>
                <w:spacing w:val="-2"/>
                <w:sz w:val="24"/>
              </w:rPr>
              <w:t>район</w:t>
            </w:r>
          </w:p>
        </w:tc>
        <w:tc>
          <w:tcPr>
            <w:tcW w:w="1450" w:type="dxa"/>
          </w:tcPr>
          <w:p>
            <w:pPr>
              <w:pStyle w:val="TableParagraph"/>
              <w:spacing w:line="258" w:lineRule="exact"/>
              <w:ind w:left="10" w:right="1"/>
              <w:rPr>
                <w:sz w:val="24"/>
              </w:rPr>
            </w:pPr>
            <w:r>
              <w:rPr>
                <w:spacing w:val="-4"/>
                <w:sz w:val="24"/>
              </w:rPr>
              <w:t>1955</w:t>
            </w:r>
          </w:p>
        </w:tc>
        <w:tc>
          <w:tcPr>
            <w:tcW w:w="970" w:type="dxa"/>
          </w:tcPr>
          <w:p>
            <w:pPr>
              <w:pStyle w:val="TableParagraph"/>
              <w:spacing w:line="258" w:lineRule="exact"/>
              <w:ind w:left="7"/>
              <w:rPr>
                <w:sz w:val="24"/>
              </w:rPr>
            </w:pPr>
            <w:r>
              <w:rPr>
                <w:spacing w:val="-5"/>
                <w:sz w:val="24"/>
              </w:rPr>
              <w:t>600</w:t>
            </w:r>
          </w:p>
        </w:tc>
        <w:tc>
          <w:tcPr>
            <w:tcW w:w="836" w:type="dxa"/>
          </w:tcPr>
          <w:p>
            <w:pPr>
              <w:pStyle w:val="TableParagraph"/>
              <w:spacing w:line="258" w:lineRule="exact"/>
              <w:rPr>
                <w:sz w:val="24"/>
              </w:rPr>
            </w:pPr>
            <w:r>
              <w:rPr>
                <w:spacing w:val="-2"/>
                <w:sz w:val="24"/>
              </w:rPr>
              <w:t>30,7%</w:t>
            </w:r>
          </w:p>
        </w:tc>
      </w:tr>
      <w:tr>
        <w:trPr>
          <w:trHeight w:val="825" w:hRule="atLeast"/>
        </w:trPr>
        <w:tc>
          <w:tcPr>
            <w:tcW w:w="682" w:type="dxa"/>
          </w:tcPr>
          <w:p>
            <w:pPr>
              <w:pStyle w:val="TableParagraph"/>
              <w:spacing w:before="270"/>
              <w:ind w:left="15" w:right="1"/>
              <w:rPr>
                <w:sz w:val="24"/>
              </w:rPr>
            </w:pPr>
            <w:r>
              <w:rPr>
                <w:spacing w:val="-5"/>
                <w:sz w:val="24"/>
              </w:rPr>
              <w:t>275</w:t>
            </w:r>
          </w:p>
        </w:tc>
        <w:tc>
          <w:tcPr>
            <w:tcW w:w="2127" w:type="dxa"/>
          </w:tcPr>
          <w:p>
            <w:pPr>
              <w:pStyle w:val="TableParagraph"/>
              <w:spacing w:line="271" w:lineRule="exact"/>
              <w:ind w:left="109"/>
              <w:jc w:val="left"/>
              <w:rPr>
                <w:sz w:val="24"/>
              </w:rPr>
            </w:pPr>
            <w:r>
              <w:rPr>
                <w:sz w:val="24"/>
              </w:rPr>
              <w:t>МБОУ </w:t>
            </w:r>
            <w:r>
              <w:rPr>
                <w:spacing w:val="-5"/>
                <w:sz w:val="24"/>
              </w:rPr>
              <w:t>ДО</w:t>
            </w:r>
          </w:p>
          <w:p>
            <w:pPr>
              <w:pStyle w:val="TableParagraph"/>
              <w:spacing w:line="278" w:lineRule="exact"/>
              <w:ind w:left="109"/>
              <w:jc w:val="left"/>
              <w:rPr>
                <w:sz w:val="24"/>
              </w:rPr>
            </w:pPr>
            <w:r>
              <w:rPr>
                <w:spacing w:val="-2"/>
                <w:sz w:val="24"/>
              </w:rPr>
              <w:t>«Медиа- Мастерская»</w:t>
            </w:r>
          </w:p>
        </w:tc>
        <w:tc>
          <w:tcPr>
            <w:tcW w:w="898" w:type="dxa"/>
          </w:tcPr>
          <w:p>
            <w:pPr>
              <w:pStyle w:val="TableParagraph"/>
              <w:spacing w:before="270"/>
              <w:ind w:left="12"/>
              <w:rPr>
                <w:sz w:val="24"/>
              </w:rPr>
            </w:pPr>
            <w:r>
              <w:rPr>
                <w:spacing w:val="-5"/>
                <w:sz w:val="24"/>
              </w:rPr>
              <w:t>ДОД</w:t>
            </w:r>
          </w:p>
        </w:tc>
        <w:tc>
          <w:tcPr>
            <w:tcW w:w="2386" w:type="dxa"/>
          </w:tcPr>
          <w:p>
            <w:pPr>
              <w:pStyle w:val="TableParagraph"/>
              <w:spacing w:before="270"/>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270"/>
              <w:ind w:left="10" w:right="1"/>
              <w:rPr>
                <w:sz w:val="24"/>
              </w:rPr>
            </w:pPr>
            <w:r>
              <w:rPr>
                <w:spacing w:val="-4"/>
                <w:sz w:val="24"/>
              </w:rPr>
              <w:t>2913</w:t>
            </w:r>
          </w:p>
        </w:tc>
        <w:tc>
          <w:tcPr>
            <w:tcW w:w="970" w:type="dxa"/>
          </w:tcPr>
          <w:p>
            <w:pPr>
              <w:pStyle w:val="TableParagraph"/>
              <w:spacing w:before="270"/>
              <w:ind w:left="7"/>
              <w:rPr>
                <w:sz w:val="24"/>
              </w:rPr>
            </w:pPr>
            <w:r>
              <w:rPr>
                <w:spacing w:val="-5"/>
                <w:sz w:val="24"/>
              </w:rPr>
              <w:t>600</w:t>
            </w:r>
          </w:p>
        </w:tc>
        <w:tc>
          <w:tcPr>
            <w:tcW w:w="836" w:type="dxa"/>
          </w:tcPr>
          <w:p>
            <w:pPr>
              <w:pStyle w:val="TableParagraph"/>
              <w:spacing w:before="270"/>
              <w:rPr>
                <w:sz w:val="24"/>
              </w:rPr>
            </w:pPr>
            <w:r>
              <w:rPr>
                <w:spacing w:val="-2"/>
                <w:sz w:val="24"/>
              </w:rPr>
              <w:t>20,6%</w:t>
            </w:r>
          </w:p>
        </w:tc>
      </w:tr>
      <w:tr>
        <w:trPr>
          <w:trHeight w:val="549" w:hRule="atLeast"/>
        </w:trPr>
        <w:tc>
          <w:tcPr>
            <w:tcW w:w="682" w:type="dxa"/>
          </w:tcPr>
          <w:p>
            <w:pPr>
              <w:pStyle w:val="TableParagraph"/>
              <w:spacing w:before="133"/>
              <w:ind w:left="15" w:right="1"/>
              <w:rPr>
                <w:sz w:val="24"/>
              </w:rPr>
            </w:pPr>
            <w:r>
              <w:rPr>
                <w:spacing w:val="-5"/>
                <w:sz w:val="24"/>
              </w:rPr>
              <w:t>276</w:t>
            </w:r>
          </w:p>
        </w:tc>
        <w:tc>
          <w:tcPr>
            <w:tcW w:w="2127" w:type="dxa"/>
          </w:tcPr>
          <w:p>
            <w:pPr>
              <w:pStyle w:val="TableParagraph"/>
              <w:spacing w:line="270" w:lineRule="exact"/>
              <w:ind w:left="109"/>
              <w:jc w:val="left"/>
              <w:rPr>
                <w:sz w:val="24"/>
              </w:rPr>
            </w:pPr>
            <w:r>
              <w:rPr>
                <w:sz w:val="24"/>
              </w:rPr>
              <w:t>МБОУ </w:t>
            </w:r>
            <w:r>
              <w:rPr>
                <w:spacing w:val="-5"/>
                <w:sz w:val="24"/>
              </w:rPr>
              <w:t>ДО</w:t>
            </w:r>
          </w:p>
          <w:p>
            <w:pPr>
              <w:pStyle w:val="TableParagraph"/>
              <w:spacing w:line="257" w:lineRule="exact" w:before="2"/>
              <w:ind w:left="109"/>
              <w:jc w:val="left"/>
              <w:rPr>
                <w:sz w:val="24"/>
              </w:rPr>
            </w:pPr>
            <w:r>
              <w:rPr>
                <w:spacing w:val="-2"/>
                <w:sz w:val="24"/>
              </w:rPr>
              <w:t>«ЦТРиГО»</w:t>
            </w:r>
          </w:p>
        </w:tc>
        <w:tc>
          <w:tcPr>
            <w:tcW w:w="898" w:type="dxa"/>
          </w:tcPr>
          <w:p>
            <w:pPr>
              <w:pStyle w:val="TableParagraph"/>
              <w:spacing w:before="133"/>
              <w:ind w:left="12"/>
              <w:rPr>
                <w:sz w:val="24"/>
              </w:rPr>
            </w:pPr>
            <w:r>
              <w:rPr>
                <w:spacing w:val="-5"/>
                <w:sz w:val="24"/>
              </w:rPr>
              <w:t>ДОД</w:t>
            </w:r>
          </w:p>
        </w:tc>
        <w:tc>
          <w:tcPr>
            <w:tcW w:w="2386" w:type="dxa"/>
          </w:tcPr>
          <w:p>
            <w:pPr>
              <w:pStyle w:val="TableParagraph"/>
              <w:spacing w:before="133"/>
              <w:ind w:left="12" w:right="1"/>
              <w:rPr>
                <w:sz w:val="24"/>
              </w:rPr>
            </w:pPr>
            <w:r>
              <w:rPr>
                <w:sz w:val="24"/>
              </w:rPr>
              <w:t>Центральный</w:t>
            </w:r>
            <w:r>
              <w:rPr>
                <w:spacing w:val="-5"/>
                <w:sz w:val="24"/>
              </w:rPr>
              <w:t> </w:t>
            </w:r>
            <w:r>
              <w:rPr>
                <w:spacing w:val="-4"/>
                <w:sz w:val="24"/>
              </w:rPr>
              <w:t>район</w:t>
            </w:r>
          </w:p>
        </w:tc>
        <w:tc>
          <w:tcPr>
            <w:tcW w:w="1450" w:type="dxa"/>
          </w:tcPr>
          <w:p>
            <w:pPr>
              <w:pStyle w:val="TableParagraph"/>
              <w:spacing w:before="133"/>
              <w:ind w:left="10" w:right="1"/>
              <w:rPr>
                <w:sz w:val="24"/>
              </w:rPr>
            </w:pPr>
            <w:r>
              <w:rPr>
                <w:spacing w:val="-4"/>
                <w:sz w:val="24"/>
              </w:rPr>
              <w:t>2784</w:t>
            </w:r>
          </w:p>
        </w:tc>
        <w:tc>
          <w:tcPr>
            <w:tcW w:w="970" w:type="dxa"/>
          </w:tcPr>
          <w:p>
            <w:pPr>
              <w:pStyle w:val="TableParagraph"/>
              <w:spacing w:before="133"/>
              <w:ind w:left="7"/>
              <w:rPr>
                <w:sz w:val="24"/>
              </w:rPr>
            </w:pPr>
            <w:r>
              <w:rPr>
                <w:spacing w:val="-5"/>
                <w:sz w:val="24"/>
              </w:rPr>
              <w:t>600</w:t>
            </w:r>
          </w:p>
        </w:tc>
        <w:tc>
          <w:tcPr>
            <w:tcW w:w="836" w:type="dxa"/>
          </w:tcPr>
          <w:p>
            <w:pPr>
              <w:pStyle w:val="TableParagraph"/>
              <w:spacing w:before="133"/>
              <w:rPr>
                <w:sz w:val="24"/>
              </w:rPr>
            </w:pPr>
            <w:r>
              <w:rPr>
                <w:spacing w:val="-2"/>
                <w:sz w:val="24"/>
              </w:rPr>
              <w:t>21,6%</w:t>
            </w:r>
          </w:p>
        </w:tc>
      </w:tr>
    </w:tbl>
    <w:p>
      <w:pPr>
        <w:spacing w:after="0"/>
        <w:rPr>
          <w:sz w:val="24"/>
        </w:rPr>
        <w:sectPr>
          <w:type w:val="continuous"/>
          <w:pgSz w:w="11910" w:h="16840"/>
          <w:pgMar w:header="0" w:footer="778" w:top="1100" w:bottom="960" w:left="1580" w:right="740"/>
        </w:sectPr>
      </w:pPr>
    </w:p>
    <w:p>
      <w:pPr>
        <w:pStyle w:val="Heading1"/>
      </w:pPr>
      <w:bookmarkStart w:name="_bookmark8" w:id="9"/>
      <w:bookmarkEnd w:id="9"/>
      <w:r>
        <w:rPr>
          <w:b w:val="0"/>
        </w:rPr>
      </w:r>
      <w:r>
        <w:rPr/>
        <w:t>КРИТЕРИЙ</w:t>
      </w:r>
      <w:r>
        <w:rPr>
          <w:spacing w:val="-12"/>
        </w:rPr>
        <w:t> </w:t>
      </w:r>
      <w:r>
        <w:rPr>
          <w:spacing w:val="-10"/>
        </w:rPr>
        <w:t>1</w:t>
      </w:r>
    </w:p>
    <w:p>
      <w:pPr>
        <w:pStyle w:val="Heading2"/>
        <w:spacing w:line="256" w:lineRule="auto" w:before="268"/>
        <w:ind w:left="152" w:right="142"/>
        <w:jc w:val="center"/>
      </w:pPr>
      <w:bookmarkStart w:name="_bookmark9" w:id="10"/>
      <w:bookmarkEnd w:id="10"/>
      <w:r>
        <w:rPr>
          <w:b w:val="0"/>
        </w:rPr>
      </w:r>
      <w:r>
        <w:rPr/>
        <w:t>Открытость</w:t>
      </w:r>
      <w:r>
        <w:rPr>
          <w:spacing w:val="-7"/>
        </w:rPr>
        <w:t> </w:t>
      </w:r>
      <w:r>
        <w:rPr/>
        <w:t>и</w:t>
      </w:r>
      <w:r>
        <w:rPr>
          <w:spacing w:val="-7"/>
        </w:rPr>
        <w:t> </w:t>
      </w:r>
      <w:r>
        <w:rPr/>
        <w:t>доступность</w:t>
      </w:r>
      <w:r>
        <w:rPr>
          <w:spacing w:val="-7"/>
        </w:rPr>
        <w:t> </w:t>
      </w:r>
      <w:r>
        <w:rPr/>
        <w:t>информации</w:t>
      </w:r>
      <w:r>
        <w:rPr>
          <w:spacing w:val="-7"/>
        </w:rPr>
        <w:t> </w:t>
      </w:r>
      <w:r>
        <w:rPr/>
        <w:t>об</w:t>
      </w:r>
      <w:r>
        <w:rPr>
          <w:spacing w:val="-7"/>
        </w:rPr>
        <w:t> </w:t>
      </w:r>
      <w:r>
        <w:rPr/>
        <w:t>образовательной </w:t>
      </w:r>
      <w:r>
        <w:rPr>
          <w:spacing w:val="-2"/>
        </w:rPr>
        <w:t>организации.</w:t>
      </w:r>
    </w:p>
    <w:p>
      <w:pPr>
        <w:pStyle w:val="BodyText"/>
        <w:spacing w:before="165"/>
        <w:rPr>
          <w:b/>
        </w:rPr>
      </w:pPr>
    </w:p>
    <w:p>
      <w:pPr>
        <w:pStyle w:val="BodyText"/>
        <w:spacing w:line="362" w:lineRule="auto"/>
        <w:ind w:left="119" w:right="316" w:firstLine="567"/>
        <w:jc w:val="both"/>
      </w:pPr>
      <w:r>
        <w:rPr/>
        <w:t>В</w:t>
      </w:r>
      <w:r>
        <w:rPr>
          <w:spacing w:val="-3"/>
        </w:rPr>
        <w:t> </w:t>
      </w:r>
      <w:r>
        <w:rPr/>
        <w:t>таблице</w:t>
      </w:r>
      <w:r>
        <w:rPr>
          <w:spacing w:val="-4"/>
        </w:rPr>
        <w:t> </w:t>
      </w:r>
      <w:r>
        <w:rPr/>
        <w:t>3</w:t>
      </w:r>
      <w:r>
        <w:rPr>
          <w:spacing w:val="-4"/>
        </w:rPr>
        <w:t> </w:t>
      </w:r>
      <w:r>
        <w:rPr/>
        <w:t>представлены</w:t>
      </w:r>
      <w:r>
        <w:rPr>
          <w:spacing w:val="-3"/>
        </w:rPr>
        <w:t> </w:t>
      </w:r>
      <w:r>
        <w:rPr/>
        <w:t>данные</w:t>
      </w:r>
      <w:r>
        <w:rPr>
          <w:spacing w:val="-4"/>
        </w:rPr>
        <w:t> </w:t>
      </w:r>
      <w:r>
        <w:rPr/>
        <w:t>характеризующие</w:t>
      </w:r>
      <w:r>
        <w:rPr>
          <w:spacing w:val="-4"/>
        </w:rPr>
        <w:t> </w:t>
      </w:r>
      <w:r>
        <w:rPr/>
        <w:t>Критерий</w:t>
      </w:r>
      <w:r>
        <w:rPr>
          <w:spacing w:val="-4"/>
        </w:rPr>
        <w:t> </w:t>
      </w:r>
      <w:r>
        <w:rPr/>
        <w:t>1</w:t>
      </w:r>
      <w:r>
        <w:rPr>
          <w:spacing w:val="-4"/>
        </w:rPr>
        <w:t> </w:t>
      </w:r>
      <w:r>
        <w:rPr/>
        <w:t>(К1)</w:t>
      </w:r>
      <w:r>
        <w:rPr>
          <w:spacing w:val="40"/>
        </w:rPr>
        <w:t> </w:t>
      </w:r>
      <w:r>
        <w:rPr/>
        <w:t>- открытость и доступность информации.</w:t>
      </w:r>
    </w:p>
    <w:p>
      <w:pPr>
        <w:pStyle w:val="ListParagraph"/>
        <w:numPr>
          <w:ilvl w:val="1"/>
          <w:numId w:val="22"/>
        </w:numPr>
        <w:tabs>
          <w:tab w:pos="1533" w:val="left" w:leader="none"/>
        </w:tabs>
        <w:spacing w:line="360" w:lineRule="auto" w:before="0" w:after="0"/>
        <w:ind w:left="119" w:right="107" w:firstLine="567"/>
        <w:jc w:val="both"/>
        <w:rPr>
          <w:sz w:val="28"/>
        </w:rPr>
      </w:pPr>
      <w:r>
        <w:rPr>
          <w:sz w:val="28"/>
        </w:rPr>
        <w:t>Соответствие информации о деятельности организации социальной сферы, размещенной на общедоступных информационных </w:t>
      </w:r>
      <w:r>
        <w:rPr>
          <w:spacing w:val="-2"/>
          <w:sz w:val="28"/>
        </w:rPr>
        <w:t>ресурсах.</w:t>
      </w:r>
    </w:p>
    <w:p>
      <w:pPr>
        <w:pStyle w:val="ListParagraph"/>
        <w:numPr>
          <w:ilvl w:val="2"/>
          <w:numId w:val="22"/>
        </w:numPr>
        <w:tabs>
          <w:tab w:pos="1531" w:val="left" w:leader="none"/>
        </w:tabs>
        <w:spacing w:line="362" w:lineRule="auto" w:before="0" w:after="0"/>
        <w:ind w:left="119" w:right="110" w:firstLine="567"/>
        <w:jc w:val="both"/>
        <w:rPr>
          <w:sz w:val="28"/>
        </w:rPr>
      </w:pPr>
      <w:r>
        <w:rPr>
          <w:sz w:val="28"/>
        </w:rPr>
        <w:t>Удовлетворенность информацией размещенной на стенде образовательно организации.</w:t>
      </w:r>
    </w:p>
    <w:p>
      <w:pPr>
        <w:pStyle w:val="ListParagraph"/>
        <w:numPr>
          <w:ilvl w:val="2"/>
          <w:numId w:val="22"/>
        </w:numPr>
        <w:tabs>
          <w:tab w:pos="1531" w:val="left" w:leader="none"/>
        </w:tabs>
        <w:spacing w:line="362" w:lineRule="auto" w:before="0" w:after="0"/>
        <w:ind w:left="119" w:right="110" w:firstLine="567"/>
        <w:jc w:val="both"/>
        <w:rPr>
          <w:sz w:val="28"/>
        </w:rPr>
      </w:pPr>
      <w:r>
        <w:rPr>
          <w:sz w:val="28"/>
        </w:rPr>
        <w:t>Удовлетворенность информацией размещенной на сайте образовательно организации.</w:t>
      </w:r>
    </w:p>
    <w:p>
      <w:pPr>
        <w:pStyle w:val="ListParagraph"/>
        <w:numPr>
          <w:ilvl w:val="1"/>
          <w:numId w:val="22"/>
        </w:numPr>
        <w:tabs>
          <w:tab w:pos="1533" w:val="left" w:leader="none"/>
        </w:tabs>
        <w:spacing w:line="360" w:lineRule="auto" w:before="0" w:after="0"/>
        <w:ind w:left="119" w:right="107" w:firstLine="567"/>
        <w:jc w:val="both"/>
        <w:rPr>
          <w:sz w:val="28"/>
        </w:rPr>
      </w:pPr>
      <w:r>
        <w:rPr>
          <w:sz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pPr>
        <w:pStyle w:val="ListParagraph"/>
        <w:numPr>
          <w:ilvl w:val="2"/>
          <w:numId w:val="23"/>
        </w:numPr>
        <w:tabs>
          <w:tab w:pos="1503" w:val="left" w:leader="none"/>
        </w:tabs>
        <w:spacing w:line="362" w:lineRule="auto" w:before="0" w:after="0"/>
        <w:ind w:left="119" w:right="108" w:firstLine="567"/>
        <w:jc w:val="both"/>
        <w:rPr>
          <w:sz w:val="28"/>
        </w:rPr>
      </w:pPr>
      <w:r>
        <w:rPr>
          <w:sz w:val="28"/>
        </w:rPr>
        <w:t>Доля удовлетворенных информацией размещенной на стенде образовательно организации.</w:t>
      </w:r>
    </w:p>
    <w:p>
      <w:pPr>
        <w:pStyle w:val="ListParagraph"/>
        <w:numPr>
          <w:ilvl w:val="2"/>
          <w:numId w:val="23"/>
        </w:numPr>
        <w:tabs>
          <w:tab w:pos="1527" w:val="left" w:leader="none"/>
        </w:tabs>
        <w:spacing w:line="357" w:lineRule="auto" w:before="0" w:after="0"/>
        <w:ind w:left="119" w:right="109" w:firstLine="567"/>
        <w:jc w:val="both"/>
        <w:rPr>
          <w:sz w:val="28"/>
        </w:rPr>
      </w:pPr>
      <w:r>
        <w:rPr>
          <w:sz w:val="28"/>
        </w:rPr>
        <w:t>Доля удовлетворенных информацией размещенной на сайте образовательно организации.</w:t>
      </w:r>
    </w:p>
    <w:p>
      <w:pPr>
        <w:pStyle w:val="ListParagraph"/>
        <w:numPr>
          <w:ilvl w:val="1"/>
          <w:numId w:val="22"/>
        </w:numPr>
        <w:tabs>
          <w:tab w:pos="1118" w:val="left" w:leader="none"/>
        </w:tabs>
        <w:spacing w:line="360" w:lineRule="auto" w:before="0" w:after="0"/>
        <w:ind w:left="119" w:right="106" w:firstLine="567"/>
        <w:jc w:val="both"/>
        <w:rPr>
          <w:sz w:val="28"/>
        </w:rPr>
      </w:pPr>
      <w:r>
        <w:rPr>
          <w:sz w:val="28"/>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pPr>
        <w:spacing w:after="0" w:line="360" w:lineRule="auto"/>
        <w:jc w:val="both"/>
        <w:rPr>
          <w:sz w:val="28"/>
        </w:rPr>
        <w:sectPr>
          <w:pgSz w:w="11910" w:h="16840"/>
          <w:pgMar w:header="0" w:footer="778" w:top="1040" w:bottom="960" w:left="1580" w:right="740"/>
        </w:sectPr>
      </w:pPr>
    </w:p>
    <w:p>
      <w:pPr>
        <w:pStyle w:val="BodyText"/>
        <w:spacing w:before="72"/>
        <w:ind w:left="2757" w:right="109" w:firstLine="5504"/>
        <w:jc w:val="right"/>
      </w:pPr>
      <w:r>
        <w:rPr/>
        <w:t>Таблица</w:t>
      </w:r>
      <w:r>
        <w:rPr>
          <w:spacing w:val="-18"/>
        </w:rPr>
        <w:t> </w:t>
      </w:r>
      <w:r>
        <w:rPr/>
        <w:t>3 Критерий</w:t>
      </w:r>
      <w:r>
        <w:rPr>
          <w:spacing w:val="-10"/>
        </w:rPr>
        <w:t> </w:t>
      </w:r>
      <w:r>
        <w:rPr/>
        <w:t>1</w:t>
      </w:r>
      <w:r>
        <w:rPr>
          <w:spacing w:val="-9"/>
        </w:rPr>
        <w:t> </w:t>
      </w:r>
      <w:r>
        <w:rPr/>
        <w:t>«Открытость</w:t>
      </w:r>
      <w:r>
        <w:rPr>
          <w:spacing w:val="-9"/>
        </w:rPr>
        <w:t> </w:t>
      </w:r>
      <w:r>
        <w:rPr/>
        <w:t>и</w:t>
      </w:r>
      <w:r>
        <w:rPr>
          <w:spacing w:val="-9"/>
        </w:rPr>
        <w:t> </w:t>
      </w:r>
      <w:r>
        <w:rPr/>
        <w:t>доступность</w:t>
      </w:r>
      <w:r>
        <w:rPr>
          <w:spacing w:val="-9"/>
        </w:rPr>
        <w:t> </w:t>
      </w:r>
      <w:r>
        <w:rPr/>
        <w:t>информации</w:t>
      </w:r>
      <w:r>
        <w:rPr>
          <w:spacing w:val="-10"/>
        </w:rPr>
        <w:t> </w:t>
      </w:r>
      <w:r>
        <w:rPr>
          <w:spacing w:val="-5"/>
        </w:rPr>
        <w:t>об</w:t>
      </w:r>
    </w:p>
    <w:p>
      <w:pPr>
        <w:pStyle w:val="BodyText"/>
        <w:spacing w:line="321" w:lineRule="exact" w:after="2"/>
        <w:ind w:right="109"/>
        <w:jc w:val="right"/>
      </w:pPr>
      <w:r>
        <w:rPr>
          <w:spacing w:val="-2"/>
        </w:rPr>
        <w:t>образовательной</w:t>
      </w:r>
      <w:r>
        <w:rPr>
          <w:spacing w:val="9"/>
        </w:rPr>
        <w:t> </w:t>
      </w:r>
      <w:r>
        <w:rPr>
          <w:spacing w:val="-2"/>
        </w:rPr>
        <w:t>организации»</w:t>
      </w: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1266" w:hRule="atLeast"/>
        </w:trPr>
        <w:tc>
          <w:tcPr>
            <w:tcW w:w="701" w:type="dxa"/>
          </w:tcPr>
          <w:p>
            <w:pPr>
              <w:pStyle w:val="TableParagraph"/>
              <w:jc w:val="left"/>
              <w:rPr>
                <w:sz w:val="22"/>
              </w:rPr>
            </w:pPr>
          </w:p>
          <w:p>
            <w:pPr>
              <w:pStyle w:val="TableParagraph"/>
              <w:spacing w:before="3"/>
              <w:jc w:val="left"/>
              <w:rPr>
                <w:sz w:val="22"/>
              </w:rPr>
            </w:pPr>
          </w:p>
          <w:p>
            <w:pPr>
              <w:pStyle w:val="TableParagraph"/>
              <w:ind w:left="12"/>
              <w:rPr>
                <w:b/>
                <w:sz w:val="22"/>
              </w:rPr>
            </w:pPr>
            <w:r>
              <w:rPr>
                <w:b/>
                <w:spacing w:val="-10"/>
                <w:sz w:val="22"/>
              </w:rPr>
              <w:t>1</w:t>
            </w:r>
          </w:p>
        </w:tc>
        <w:tc>
          <w:tcPr>
            <w:tcW w:w="706" w:type="dxa"/>
          </w:tcPr>
          <w:p>
            <w:pPr>
              <w:pStyle w:val="TableParagraph"/>
              <w:jc w:val="left"/>
              <w:rPr>
                <w:sz w:val="22"/>
              </w:rPr>
            </w:pPr>
          </w:p>
          <w:p>
            <w:pPr>
              <w:pStyle w:val="TableParagraph"/>
              <w:spacing w:before="3"/>
              <w:jc w:val="left"/>
              <w:rPr>
                <w:sz w:val="22"/>
              </w:rPr>
            </w:pPr>
          </w:p>
          <w:p>
            <w:pPr>
              <w:pStyle w:val="TableParagraph"/>
              <w:ind w:left="17"/>
              <w:rPr>
                <w:sz w:val="22"/>
              </w:rPr>
            </w:pPr>
            <w:r>
              <w:rPr>
                <w:spacing w:val="-5"/>
                <w:sz w:val="22"/>
              </w:rPr>
              <w:t>198</w:t>
            </w:r>
          </w:p>
        </w:tc>
        <w:tc>
          <w:tcPr>
            <w:tcW w:w="1560" w:type="dxa"/>
          </w:tcPr>
          <w:p>
            <w:pPr>
              <w:pStyle w:val="TableParagraph"/>
              <w:spacing w:before="1"/>
              <w:ind w:left="109"/>
              <w:jc w:val="left"/>
              <w:rPr>
                <w:sz w:val="22"/>
              </w:rPr>
            </w:pPr>
            <w:r>
              <w:rPr>
                <w:spacing w:val="-4"/>
                <w:sz w:val="22"/>
              </w:rPr>
              <w:t>МАОУ</w:t>
            </w:r>
          </w:p>
          <w:p>
            <w:pPr>
              <w:pStyle w:val="TableParagraph"/>
              <w:spacing w:before="1"/>
              <w:ind w:left="109"/>
              <w:jc w:val="left"/>
              <w:rPr>
                <w:sz w:val="22"/>
              </w:rPr>
            </w:pPr>
            <w:r>
              <w:rPr>
                <w:spacing w:val="-2"/>
                <w:sz w:val="22"/>
              </w:rPr>
              <w:t>школа- </w:t>
            </w:r>
            <w:r>
              <w:rPr>
                <w:sz w:val="22"/>
              </w:rPr>
              <w:t>интернат</w:t>
            </w:r>
            <w:r>
              <w:rPr>
                <w:spacing w:val="-14"/>
                <w:sz w:val="22"/>
              </w:rPr>
              <w:t> </w:t>
            </w:r>
            <w:r>
              <w:rPr>
                <w:sz w:val="22"/>
              </w:rPr>
              <w:t>№</w:t>
            </w:r>
            <w:r>
              <w:rPr>
                <w:spacing w:val="-14"/>
                <w:sz w:val="22"/>
              </w:rPr>
              <w:t> </w:t>
            </w:r>
            <w:r>
              <w:rPr>
                <w:sz w:val="22"/>
              </w:rPr>
              <w:t>1 имени В.П.</w:t>
            </w:r>
          </w:p>
          <w:p>
            <w:pPr>
              <w:pStyle w:val="TableParagraph"/>
              <w:spacing w:line="233" w:lineRule="exact"/>
              <w:ind w:left="109"/>
              <w:jc w:val="left"/>
              <w:rPr>
                <w:sz w:val="22"/>
              </w:rPr>
            </w:pPr>
            <w:r>
              <w:rPr>
                <w:spacing w:val="-2"/>
                <w:sz w:val="22"/>
              </w:rPr>
              <w:t>Синякова</w:t>
            </w:r>
          </w:p>
        </w:tc>
        <w:tc>
          <w:tcPr>
            <w:tcW w:w="710" w:type="dxa"/>
          </w:tcPr>
          <w:p>
            <w:pPr>
              <w:pStyle w:val="TableParagraph"/>
              <w:jc w:val="left"/>
              <w:rPr>
                <w:sz w:val="22"/>
              </w:rPr>
            </w:pPr>
          </w:p>
          <w:p>
            <w:pPr>
              <w:pStyle w:val="TableParagraph"/>
              <w:spacing w:before="3"/>
              <w:jc w:val="left"/>
              <w:rPr>
                <w:sz w:val="22"/>
              </w:rPr>
            </w:pPr>
          </w:p>
          <w:p>
            <w:pPr>
              <w:pStyle w:val="TableParagraph"/>
              <w:ind w:left="12"/>
              <w:rPr>
                <w:sz w:val="22"/>
              </w:rPr>
            </w:pPr>
            <w:r>
              <w:rPr>
                <w:spacing w:val="-5"/>
                <w:sz w:val="22"/>
              </w:rPr>
              <w:t>ОО</w:t>
            </w:r>
          </w:p>
        </w:tc>
        <w:tc>
          <w:tcPr>
            <w:tcW w:w="1132" w:type="dxa"/>
          </w:tcPr>
          <w:p>
            <w:pPr>
              <w:pStyle w:val="TableParagraph"/>
              <w:spacing w:before="82"/>
              <w:jc w:val="left"/>
              <w:rPr>
                <w:sz w:val="24"/>
              </w:rPr>
            </w:pPr>
          </w:p>
          <w:p>
            <w:pPr>
              <w:pStyle w:val="TableParagraph"/>
              <w:spacing w:line="237" w:lineRule="auto" w:before="1"/>
              <w:ind w:left="329" w:right="119" w:hanging="189"/>
              <w:jc w:val="left"/>
              <w:rPr>
                <w:sz w:val="24"/>
              </w:rPr>
            </w:pPr>
            <w:r>
              <w:rPr>
                <w:spacing w:val="-2"/>
                <w:sz w:val="24"/>
              </w:rPr>
              <w:t>Октябрь </w:t>
            </w:r>
            <w:r>
              <w:rPr>
                <w:spacing w:val="-4"/>
                <w:sz w:val="24"/>
              </w:rPr>
              <w:t>ский</w:t>
            </w:r>
          </w:p>
        </w:tc>
        <w:tc>
          <w:tcPr>
            <w:tcW w:w="546" w:type="dxa"/>
          </w:tcPr>
          <w:p>
            <w:pPr>
              <w:pStyle w:val="TableParagraph"/>
              <w:jc w:val="left"/>
              <w:rPr>
                <w:sz w:val="22"/>
              </w:rPr>
            </w:pPr>
          </w:p>
          <w:p>
            <w:pPr>
              <w:pStyle w:val="TableParagraph"/>
              <w:spacing w:before="3"/>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3"/>
              <w:jc w:val="left"/>
              <w:rPr>
                <w:sz w:val="22"/>
              </w:rPr>
            </w:pPr>
          </w:p>
          <w:p>
            <w:pPr>
              <w:pStyle w:val="TableParagraph"/>
              <w:ind w:left="23" w:right="4"/>
              <w:rPr>
                <w:sz w:val="22"/>
              </w:rPr>
            </w:pPr>
            <w:r>
              <w:rPr>
                <w:spacing w:val="-5"/>
                <w:sz w:val="22"/>
              </w:rPr>
              <w:t>93</w:t>
            </w:r>
          </w:p>
        </w:tc>
        <w:tc>
          <w:tcPr>
            <w:tcW w:w="546" w:type="dxa"/>
          </w:tcPr>
          <w:p>
            <w:pPr>
              <w:pStyle w:val="TableParagraph"/>
              <w:jc w:val="left"/>
              <w:rPr>
                <w:sz w:val="22"/>
              </w:rPr>
            </w:pPr>
          </w:p>
          <w:p>
            <w:pPr>
              <w:pStyle w:val="TableParagraph"/>
              <w:spacing w:before="3"/>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spacing w:before="3"/>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3"/>
              <w:jc w:val="left"/>
              <w:rPr>
                <w:sz w:val="22"/>
              </w:rPr>
            </w:pPr>
          </w:p>
          <w:p>
            <w:pPr>
              <w:pStyle w:val="TableParagraph"/>
              <w:ind w:left="23" w:right="7"/>
              <w:rPr>
                <w:sz w:val="22"/>
              </w:rPr>
            </w:pPr>
            <w:r>
              <w:rPr>
                <w:spacing w:val="-5"/>
                <w:sz w:val="22"/>
              </w:rPr>
              <w:t>100</w:t>
            </w:r>
          </w:p>
        </w:tc>
        <w:tc>
          <w:tcPr>
            <w:tcW w:w="546" w:type="dxa"/>
          </w:tcPr>
          <w:p>
            <w:pPr>
              <w:pStyle w:val="TableParagraph"/>
              <w:jc w:val="left"/>
              <w:rPr>
                <w:sz w:val="22"/>
              </w:rPr>
            </w:pPr>
          </w:p>
          <w:p>
            <w:pPr>
              <w:pStyle w:val="TableParagraph"/>
              <w:spacing w:before="3"/>
              <w:jc w:val="left"/>
              <w:rPr>
                <w:sz w:val="22"/>
              </w:rPr>
            </w:pPr>
          </w:p>
          <w:p>
            <w:pPr>
              <w:pStyle w:val="TableParagraph"/>
              <w:ind w:left="23" w:right="4"/>
              <w:rPr>
                <w:sz w:val="22"/>
              </w:rPr>
            </w:pPr>
            <w:r>
              <w:rPr>
                <w:spacing w:val="-5"/>
                <w:sz w:val="22"/>
              </w:rPr>
              <w:t>100</w:t>
            </w:r>
          </w:p>
        </w:tc>
        <w:tc>
          <w:tcPr>
            <w:tcW w:w="541" w:type="dxa"/>
          </w:tcPr>
          <w:p>
            <w:pPr>
              <w:pStyle w:val="TableParagraph"/>
              <w:jc w:val="left"/>
              <w:rPr>
                <w:sz w:val="22"/>
              </w:rPr>
            </w:pPr>
          </w:p>
          <w:p>
            <w:pPr>
              <w:pStyle w:val="TableParagraph"/>
              <w:spacing w:before="3"/>
              <w:jc w:val="left"/>
              <w:rPr>
                <w:sz w:val="22"/>
              </w:rPr>
            </w:pPr>
          </w:p>
          <w:p>
            <w:pPr>
              <w:pStyle w:val="TableParagraph"/>
              <w:ind w:left="26"/>
              <w:rPr>
                <w:sz w:val="22"/>
              </w:rPr>
            </w:pPr>
            <w:r>
              <w:rPr>
                <w:spacing w:val="-5"/>
                <w:sz w:val="22"/>
              </w:rPr>
              <w:t>100</w:t>
            </w:r>
          </w:p>
        </w:tc>
        <w:tc>
          <w:tcPr>
            <w:tcW w:w="704" w:type="dxa"/>
          </w:tcPr>
          <w:p>
            <w:pPr>
              <w:pStyle w:val="TableParagraph"/>
              <w:jc w:val="left"/>
              <w:rPr>
                <w:sz w:val="22"/>
              </w:rPr>
            </w:pPr>
          </w:p>
          <w:p>
            <w:pPr>
              <w:pStyle w:val="TableParagraph"/>
              <w:spacing w:before="3"/>
              <w:jc w:val="left"/>
              <w:rPr>
                <w:sz w:val="22"/>
              </w:rPr>
            </w:pPr>
          </w:p>
          <w:p>
            <w:pPr>
              <w:pStyle w:val="TableParagraph"/>
              <w:ind w:left="31"/>
              <w:rPr>
                <w:b/>
                <w:sz w:val="22"/>
              </w:rPr>
            </w:pPr>
            <w:r>
              <w:rPr>
                <w:b/>
                <w:spacing w:val="-4"/>
                <w:sz w:val="22"/>
              </w:rPr>
              <w:t>97,9</w:t>
            </w:r>
          </w:p>
        </w:tc>
      </w:tr>
      <w:tr>
        <w:trPr>
          <w:trHeight w:val="551" w:hRule="atLeast"/>
        </w:trPr>
        <w:tc>
          <w:tcPr>
            <w:tcW w:w="701" w:type="dxa"/>
          </w:tcPr>
          <w:p>
            <w:pPr>
              <w:pStyle w:val="TableParagraph"/>
              <w:spacing w:before="149"/>
              <w:ind w:left="12"/>
              <w:rPr>
                <w:b/>
                <w:sz w:val="22"/>
              </w:rPr>
            </w:pPr>
            <w:r>
              <w:rPr>
                <w:b/>
                <w:spacing w:val="-10"/>
                <w:sz w:val="22"/>
              </w:rPr>
              <w:t>1</w:t>
            </w:r>
          </w:p>
        </w:tc>
        <w:tc>
          <w:tcPr>
            <w:tcW w:w="706" w:type="dxa"/>
          </w:tcPr>
          <w:p>
            <w:pPr>
              <w:pStyle w:val="TableParagraph"/>
              <w:spacing w:before="149"/>
              <w:ind w:left="17"/>
              <w:rPr>
                <w:sz w:val="22"/>
              </w:rPr>
            </w:pPr>
            <w:r>
              <w:rPr>
                <w:spacing w:val="-5"/>
                <w:sz w:val="22"/>
              </w:rPr>
              <w:t>202</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4"/>
                <w:sz w:val="22"/>
              </w:rPr>
              <w:t>133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97,9</w:t>
            </w:r>
          </w:p>
        </w:tc>
      </w:tr>
      <w:tr>
        <w:trPr>
          <w:trHeight w:val="551" w:hRule="atLeast"/>
        </w:trPr>
        <w:tc>
          <w:tcPr>
            <w:tcW w:w="701" w:type="dxa"/>
          </w:tcPr>
          <w:p>
            <w:pPr>
              <w:pStyle w:val="TableParagraph"/>
              <w:spacing w:before="149"/>
              <w:ind w:left="12"/>
              <w:rPr>
                <w:b/>
                <w:sz w:val="22"/>
              </w:rPr>
            </w:pPr>
            <w:r>
              <w:rPr>
                <w:b/>
                <w:spacing w:val="-10"/>
                <w:sz w:val="22"/>
              </w:rPr>
              <w:t>3</w:t>
            </w:r>
          </w:p>
        </w:tc>
        <w:tc>
          <w:tcPr>
            <w:tcW w:w="706" w:type="dxa"/>
          </w:tcPr>
          <w:p>
            <w:pPr>
              <w:pStyle w:val="TableParagraph"/>
              <w:spacing w:before="149"/>
              <w:ind w:left="17"/>
              <w:rPr>
                <w:sz w:val="22"/>
              </w:rPr>
            </w:pPr>
            <w:r>
              <w:rPr>
                <w:spacing w:val="-5"/>
                <w:sz w:val="22"/>
              </w:rPr>
              <w:t>186</w:t>
            </w:r>
          </w:p>
        </w:tc>
        <w:tc>
          <w:tcPr>
            <w:tcW w:w="1560" w:type="dxa"/>
          </w:tcPr>
          <w:p>
            <w:pPr>
              <w:pStyle w:val="TableParagraph"/>
              <w:spacing w:line="251" w:lineRule="exact" w:before="25"/>
              <w:ind w:left="109"/>
              <w:jc w:val="left"/>
              <w:rPr>
                <w:sz w:val="22"/>
              </w:rPr>
            </w:pPr>
            <w:r>
              <w:rPr>
                <w:spacing w:val="-4"/>
                <w:sz w:val="22"/>
              </w:rPr>
              <w:t>МБОУ</w:t>
            </w:r>
          </w:p>
          <w:p>
            <w:pPr>
              <w:pStyle w:val="TableParagraph"/>
              <w:spacing w:line="251" w:lineRule="exact"/>
              <w:ind w:left="109"/>
              <w:jc w:val="left"/>
              <w:rPr>
                <w:sz w:val="22"/>
              </w:rPr>
            </w:pPr>
            <w:r>
              <w:rPr>
                <w:sz w:val="22"/>
              </w:rPr>
              <w:t>Гимназия</w:t>
            </w:r>
            <w:r>
              <w:rPr>
                <w:spacing w:val="-5"/>
                <w:sz w:val="22"/>
              </w:rPr>
              <w:t> </w:t>
            </w:r>
            <w:r>
              <w:rPr>
                <w:sz w:val="22"/>
              </w:rPr>
              <w:t>№</w:t>
            </w:r>
            <w:r>
              <w:rPr>
                <w:spacing w:val="-4"/>
                <w:sz w:val="22"/>
              </w:rPr>
              <w:t> </w:t>
            </w:r>
            <w:r>
              <w:rPr>
                <w:spacing w:val="-10"/>
                <w:sz w:val="22"/>
              </w:rPr>
              <w:t>7</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97,8</w:t>
            </w:r>
          </w:p>
        </w:tc>
      </w:tr>
      <w:tr>
        <w:trPr>
          <w:trHeight w:val="551" w:hRule="atLeast"/>
        </w:trPr>
        <w:tc>
          <w:tcPr>
            <w:tcW w:w="701" w:type="dxa"/>
          </w:tcPr>
          <w:p>
            <w:pPr>
              <w:pStyle w:val="TableParagraph"/>
              <w:spacing w:before="149"/>
              <w:ind w:left="12"/>
              <w:rPr>
                <w:b/>
                <w:sz w:val="22"/>
              </w:rPr>
            </w:pPr>
            <w:r>
              <w:rPr>
                <w:b/>
                <w:spacing w:val="-10"/>
                <w:sz w:val="22"/>
              </w:rPr>
              <w:t>3</w:t>
            </w:r>
          </w:p>
        </w:tc>
        <w:tc>
          <w:tcPr>
            <w:tcW w:w="706" w:type="dxa"/>
          </w:tcPr>
          <w:p>
            <w:pPr>
              <w:pStyle w:val="TableParagraph"/>
              <w:spacing w:before="149"/>
              <w:ind w:left="17"/>
              <w:rPr>
                <w:sz w:val="22"/>
              </w:rPr>
            </w:pPr>
            <w:r>
              <w:rPr>
                <w:spacing w:val="-5"/>
                <w:sz w:val="22"/>
              </w:rPr>
              <w:t>191</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79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97,8</w:t>
            </w:r>
          </w:p>
        </w:tc>
      </w:tr>
      <w:tr>
        <w:trPr>
          <w:trHeight w:val="551" w:hRule="atLeast"/>
        </w:trPr>
        <w:tc>
          <w:tcPr>
            <w:tcW w:w="701" w:type="dxa"/>
          </w:tcPr>
          <w:p>
            <w:pPr>
              <w:pStyle w:val="TableParagraph"/>
              <w:spacing w:before="149"/>
              <w:ind w:left="12"/>
              <w:rPr>
                <w:b/>
                <w:sz w:val="22"/>
              </w:rPr>
            </w:pPr>
            <w:r>
              <w:rPr>
                <w:b/>
                <w:spacing w:val="-10"/>
                <w:sz w:val="22"/>
              </w:rPr>
              <w:t>3</w:t>
            </w:r>
          </w:p>
        </w:tc>
        <w:tc>
          <w:tcPr>
            <w:tcW w:w="706" w:type="dxa"/>
          </w:tcPr>
          <w:p>
            <w:pPr>
              <w:pStyle w:val="TableParagraph"/>
              <w:spacing w:before="149"/>
              <w:ind w:left="17"/>
              <w:rPr>
                <w:sz w:val="22"/>
              </w:rPr>
            </w:pPr>
            <w:r>
              <w:rPr>
                <w:spacing w:val="-5"/>
                <w:sz w:val="22"/>
              </w:rPr>
              <w:t>192</w:t>
            </w:r>
          </w:p>
        </w:tc>
        <w:tc>
          <w:tcPr>
            <w:tcW w:w="1560" w:type="dxa"/>
          </w:tcPr>
          <w:p>
            <w:pPr>
              <w:pStyle w:val="TableParagraph"/>
              <w:spacing w:line="250" w:lineRule="atLeast"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94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97,8</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10"/>
                <w:sz w:val="22"/>
              </w:rPr>
              <w:t>6</w:t>
            </w:r>
          </w:p>
        </w:tc>
        <w:tc>
          <w:tcPr>
            <w:tcW w:w="706" w:type="dxa"/>
          </w:tcPr>
          <w:p>
            <w:pPr>
              <w:pStyle w:val="TableParagraph"/>
              <w:spacing w:before="2"/>
              <w:jc w:val="left"/>
              <w:rPr>
                <w:sz w:val="22"/>
              </w:rPr>
            </w:pPr>
          </w:p>
          <w:p>
            <w:pPr>
              <w:pStyle w:val="TableParagraph"/>
              <w:ind w:left="17"/>
              <w:rPr>
                <w:sz w:val="22"/>
              </w:rPr>
            </w:pPr>
            <w:r>
              <w:rPr>
                <w:spacing w:val="-5"/>
                <w:sz w:val="22"/>
              </w:rPr>
              <w:t>194</w:t>
            </w:r>
          </w:p>
        </w:tc>
        <w:tc>
          <w:tcPr>
            <w:tcW w:w="1560" w:type="dxa"/>
          </w:tcPr>
          <w:p>
            <w:pPr>
              <w:pStyle w:val="TableParagraph"/>
              <w:spacing w:before="1"/>
              <w:ind w:left="109"/>
              <w:jc w:val="left"/>
              <w:rPr>
                <w:sz w:val="22"/>
              </w:rPr>
            </w:pPr>
            <w:r>
              <w:rPr>
                <w:spacing w:val="-4"/>
                <w:sz w:val="22"/>
              </w:rPr>
              <w:t>МАОУ</w:t>
            </w:r>
          </w:p>
          <w:p>
            <w:pPr>
              <w:pStyle w:val="TableParagraph"/>
              <w:spacing w:line="250" w:lineRule="atLeast"/>
              <w:ind w:left="109" w:right="70"/>
              <w:jc w:val="left"/>
              <w:rPr>
                <w:sz w:val="22"/>
              </w:rPr>
            </w:pPr>
            <w:r>
              <w:rPr>
                <w:sz w:val="22"/>
              </w:rPr>
              <w:t>Гимназия № 13</w:t>
            </w:r>
            <w:r>
              <w:rPr>
                <w:spacing w:val="-2"/>
                <w:sz w:val="22"/>
              </w:rPr>
              <w:t> </w:t>
            </w:r>
            <w:r>
              <w:rPr>
                <w:spacing w:val="-2"/>
                <w:sz w:val="22"/>
              </w:rPr>
              <w:t>«Академ»</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93</w:t>
            </w:r>
          </w:p>
        </w:tc>
        <w:tc>
          <w:tcPr>
            <w:tcW w:w="546" w:type="dxa"/>
          </w:tcPr>
          <w:p>
            <w:pPr>
              <w:pStyle w:val="TableParagraph"/>
              <w:spacing w:before="2"/>
              <w:jc w:val="left"/>
              <w:rPr>
                <w:sz w:val="22"/>
              </w:rPr>
            </w:pPr>
          </w:p>
          <w:p>
            <w:pPr>
              <w:pStyle w:val="TableParagraph"/>
              <w:ind w:left="23" w:right="4"/>
              <w:rPr>
                <w:sz w:val="22"/>
              </w:rPr>
            </w:pPr>
            <w:r>
              <w:rPr>
                <w:spacing w:val="-5"/>
                <w:sz w:val="22"/>
              </w:rPr>
              <w:t>91</w:t>
            </w:r>
          </w:p>
        </w:tc>
        <w:tc>
          <w:tcPr>
            <w:tcW w:w="546" w:type="dxa"/>
          </w:tcPr>
          <w:p>
            <w:pPr>
              <w:pStyle w:val="TableParagraph"/>
              <w:spacing w:before="2"/>
              <w:jc w:val="left"/>
              <w:rPr>
                <w:sz w:val="22"/>
              </w:rPr>
            </w:pPr>
          </w:p>
          <w:p>
            <w:pPr>
              <w:pStyle w:val="TableParagraph"/>
              <w:ind w:left="23" w:right="2"/>
              <w:rPr>
                <w:sz w:val="22"/>
              </w:rPr>
            </w:pPr>
            <w:r>
              <w:rPr>
                <w:spacing w:val="-5"/>
                <w:sz w:val="22"/>
              </w:rPr>
              <w:t>92</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100</w:t>
            </w:r>
          </w:p>
        </w:tc>
        <w:tc>
          <w:tcPr>
            <w:tcW w:w="546" w:type="dxa"/>
          </w:tcPr>
          <w:p>
            <w:pPr>
              <w:pStyle w:val="TableParagraph"/>
              <w:spacing w:before="2"/>
              <w:jc w:val="left"/>
              <w:rPr>
                <w:sz w:val="22"/>
              </w:rPr>
            </w:pPr>
          </w:p>
          <w:p>
            <w:pPr>
              <w:pStyle w:val="TableParagraph"/>
              <w:ind w:left="23" w:right="4"/>
              <w:rPr>
                <w:sz w:val="22"/>
              </w:rPr>
            </w:pPr>
            <w:r>
              <w:rPr>
                <w:spacing w:val="-5"/>
                <w:sz w:val="22"/>
              </w:rPr>
              <w:t>100</w:t>
            </w:r>
          </w:p>
        </w:tc>
        <w:tc>
          <w:tcPr>
            <w:tcW w:w="541" w:type="dxa"/>
          </w:tcPr>
          <w:p>
            <w:pPr>
              <w:pStyle w:val="TableParagraph"/>
              <w:spacing w:before="2"/>
              <w:jc w:val="left"/>
              <w:rPr>
                <w:sz w:val="22"/>
              </w:rPr>
            </w:pPr>
          </w:p>
          <w:p>
            <w:pPr>
              <w:pStyle w:val="TableParagraph"/>
              <w:ind w:left="26"/>
              <w:rPr>
                <w:sz w:val="22"/>
              </w:rPr>
            </w:pPr>
            <w:r>
              <w:rPr>
                <w:spacing w:val="-5"/>
                <w:sz w:val="22"/>
              </w:rPr>
              <w:t>100</w:t>
            </w:r>
          </w:p>
        </w:tc>
        <w:tc>
          <w:tcPr>
            <w:tcW w:w="704" w:type="dxa"/>
          </w:tcPr>
          <w:p>
            <w:pPr>
              <w:pStyle w:val="TableParagraph"/>
              <w:spacing w:before="2"/>
              <w:jc w:val="left"/>
              <w:rPr>
                <w:sz w:val="22"/>
              </w:rPr>
            </w:pPr>
          </w:p>
          <w:p>
            <w:pPr>
              <w:pStyle w:val="TableParagraph"/>
              <w:ind w:left="31"/>
              <w:rPr>
                <w:b/>
                <w:sz w:val="22"/>
              </w:rPr>
            </w:pPr>
            <w:r>
              <w:rPr>
                <w:b/>
                <w:spacing w:val="-4"/>
                <w:sz w:val="22"/>
              </w:rPr>
              <w:t>97,6</w:t>
            </w:r>
          </w:p>
        </w:tc>
      </w:tr>
      <w:tr>
        <w:trPr>
          <w:trHeight w:val="1516" w:hRule="atLeast"/>
        </w:trPr>
        <w:tc>
          <w:tcPr>
            <w:tcW w:w="701" w:type="dxa"/>
          </w:tcPr>
          <w:p>
            <w:pPr>
              <w:pStyle w:val="TableParagraph"/>
              <w:jc w:val="left"/>
              <w:rPr>
                <w:sz w:val="22"/>
              </w:rPr>
            </w:pPr>
          </w:p>
          <w:p>
            <w:pPr>
              <w:pStyle w:val="TableParagraph"/>
              <w:spacing w:before="123"/>
              <w:jc w:val="left"/>
              <w:rPr>
                <w:sz w:val="22"/>
              </w:rPr>
            </w:pPr>
          </w:p>
          <w:p>
            <w:pPr>
              <w:pStyle w:val="TableParagraph"/>
              <w:ind w:left="12"/>
              <w:rPr>
                <w:b/>
                <w:sz w:val="22"/>
              </w:rPr>
            </w:pPr>
            <w:r>
              <w:rPr>
                <w:b/>
                <w:spacing w:val="-10"/>
                <w:sz w:val="22"/>
              </w:rPr>
              <w:t>7</w:t>
            </w:r>
          </w:p>
        </w:tc>
        <w:tc>
          <w:tcPr>
            <w:tcW w:w="706" w:type="dxa"/>
          </w:tcPr>
          <w:p>
            <w:pPr>
              <w:pStyle w:val="TableParagraph"/>
              <w:jc w:val="left"/>
              <w:rPr>
                <w:sz w:val="22"/>
              </w:rPr>
            </w:pPr>
          </w:p>
          <w:p>
            <w:pPr>
              <w:pStyle w:val="TableParagraph"/>
              <w:spacing w:before="123"/>
              <w:jc w:val="left"/>
              <w:rPr>
                <w:sz w:val="22"/>
              </w:rPr>
            </w:pPr>
          </w:p>
          <w:p>
            <w:pPr>
              <w:pStyle w:val="TableParagraph"/>
              <w:ind w:left="17"/>
              <w:rPr>
                <w:sz w:val="22"/>
              </w:rPr>
            </w:pPr>
            <w:r>
              <w:rPr>
                <w:spacing w:val="-5"/>
                <w:sz w:val="22"/>
              </w:rPr>
              <w:t>243</w:t>
            </w:r>
          </w:p>
        </w:tc>
        <w:tc>
          <w:tcPr>
            <w:tcW w:w="1560" w:type="dxa"/>
          </w:tcPr>
          <w:p>
            <w:pPr>
              <w:pStyle w:val="TableParagraph"/>
              <w:spacing w:line="249" w:lineRule="exact"/>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24</w:t>
            </w:r>
            <w:r>
              <w:rPr>
                <w:spacing w:val="-14"/>
                <w:sz w:val="22"/>
              </w:rPr>
              <w:t> </w:t>
            </w:r>
            <w:r>
              <w:rPr>
                <w:sz w:val="22"/>
              </w:rPr>
              <w:t>имени </w:t>
            </w:r>
            <w:r>
              <w:rPr>
                <w:spacing w:val="-2"/>
                <w:sz w:val="22"/>
              </w:rPr>
              <w:t>Героя Советского </w:t>
            </w:r>
            <w:r>
              <w:rPr>
                <w:sz w:val="22"/>
              </w:rPr>
              <w:t>Союза</w:t>
            </w:r>
            <w:r>
              <w:rPr>
                <w:spacing w:val="-14"/>
                <w:sz w:val="22"/>
              </w:rPr>
              <w:t> </w:t>
            </w:r>
            <w:r>
              <w:rPr>
                <w:sz w:val="22"/>
              </w:rPr>
              <w:t>М.В.</w:t>
            </w:r>
          </w:p>
          <w:p>
            <w:pPr>
              <w:pStyle w:val="TableParagraph"/>
              <w:spacing w:line="233" w:lineRule="exact" w:before="1"/>
              <w:ind w:left="109"/>
              <w:jc w:val="left"/>
              <w:rPr>
                <w:sz w:val="22"/>
              </w:rPr>
            </w:pPr>
            <w:r>
              <w:rPr>
                <w:spacing w:val="-2"/>
                <w:sz w:val="22"/>
              </w:rPr>
              <w:t>Водопьянова</w:t>
            </w:r>
          </w:p>
        </w:tc>
        <w:tc>
          <w:tcPr>
            <w:tcW w:w="710" w:type="dxa"/>
          </w:tcPr>
          <w:p>
            <w:pPr>
              <w:pStyle w:val="TableParagraph"/>
              <w:jc w:val="left"/>
              <w:rPr>
                <w:sz w:val="22"/>
              </w:rPr>
            </w:pPr>
          </w:p>
          <w:p>
            <w:pPr>
              <w:pStyle w:val="TableParagraph"/>
              <w:spacing w:before="123"/>
              <w:jc w:val="left"/>
              <w:rPr>
                <w:sz w:val="22"/>
              </w:rPr>
            </w:pPr>
          </w:p>
          <w:p>
            <w:pPr>
              <w:pStyle w:val="TableParagraph"/>
              <w:ind w:left="12"/>
              <w:rPr>
                <w:sz w:val="22"/>
              </w:rPr>
            </w:pPr>
            <w:r>
              <w:rPr>
                <w:spacing w:val="-5"/>
                <w:sz w:val="22"/>
              </w:rPr>
              <w:t>ОО</w:t>
            </w:r>
          </w:p>
        </w:tc>
        <w:tc>
          <w:tcPr>
            <w:tcW w:w="1132" w:type="dxa"/>
          </w:tcPr>
          <w:p>
            <w:pPr>
              <w:pStyle w:val="TableParagraph"/>
              <w:spacing w:before="200"/>
              <w:jc w:val="left"/>
              <w:rPr>
                <w:sz w:val="24"/>
              </w:rPr>
            </w:pPr>
          </w:p>
          <w:p>
            <w:pPr>
              <w:pStyle w:val="TableParagraph"/>
              <w:spacing w:line="242"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spacing w:before="123"/>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3"/>
              <w:jc w:val="left"/>
              <w:rPr>
                <w:sz w:val="22"/>
              </w:rPr>
            </w:pPr>
          </w:p>
          <w:p>
            <w:pPr>
              <w:pStyle w:val="TableParagraph"/>
              <w:ind w:left="23" w:right="4"/>
              <w:rPr>
                <w:sz w:val="22"/>
              </w:rPr>
            </w:pPr>
            <w:r>
              <w:rPr>
                <w:spacing w:val="-5"/>
                <w:sz w:val="22"/>
              </w:rPr>
              <w:t>90</w:t>
            </w:r>
          </w:p>
        </w:tc>
        <w:tc>
          <w:tcPr>
            <w:tcW w:w="546" w:type="dxa"/>
          </w:tcPr>
          <w:p>
            <w:pPr>
              <w:pStyle w:val="TableParagraph"/>
              <w:jc w:val="left"/>
              <w:rPr>
                <w:sz w:val="22"/>
              </w:rPr>
            </w:pPr>
          </w:p>
          <w:p>
            <w:pPr>
              <w:pStyle w:val="TableParagraph"/>
              <w:spacing w:before="123"/>
              <w:jc w:val="left"/>
              <w:rPr>
                <w:sz w:val="22"/>
              </w:rPr>
            </w:pPr>
          </w:p>
          <w:p>
            <w:pPr>
              <w:pStyle w:val="TableParagraph"/>
              <w:ind w:left="23" w:right="2"/>
              <w:rPr>
                <w:sz w:val="22"/>
              </w:rPr>
            </w:pPr>
            <w:r>
              <w:rPr>
                <w:spacing w:val="-5"/>
                <w:sz w:val="22"/>
              </w:rPr>
              <w:t>92</w:t>
            </w:r>
          </w:p>
        </w:tc>
        <w:tc>
          <w:tcPr>
            <w:tcW w:w="546" w:type="dxa"/>
          </w:tcPr>
          <w:p>
            <w:pPr>
              <w:pStyle w:val="TableParagraph"/>
              <w:jc w:val="left"/>
              <w:rPr>
                <w:sz w:val="22"/>
              </w:rPr>
            </w:pPr>
          </w:p>
          <w:p>
            <w:pPr>
              <w:pStyle w:val="TableParagraph"/>
              <w:spacing w:before="123"/>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3"/>
              <w:jc w:val="left"/>
              <w:rPr>
                <w:sz w:val="22"/>
              </w:rPr>
            </w:pPr>
          </w:p>
          <w:p>
            <w:pPr>
              <w:pStyle w:val="TableParagraph"/>
              <w:ind w:left="23" w:right="7"/>
              <w:rPr>
                <w:sz w:val="22"/>
              </w:rPr>
            </w:pPr>
            <w:r>
              <w:rPr>
                <w:spacing w:val="-5"/>
                <w:sz w:val="22"/>
              </w:rPr>
              <w:t>100</w:t>
            </w:r>
          </w:p>
        </w:tc>
        <w:tc>
          <w:tcPr>
            <w:tcW w:w="546" w:type="dxa"/>
          </w:tcPr>
          <w:p>
            <w:pPr>
              <w:pStyle w:val="TableParagraph"/>
              <w:jc w:val="left"/>
              <w:rPr>
                <w:sz w:val="22"/>
              </w:rPr>
            </w:pPr>
          </w:p>
          <w:p>
            <w:pPr>
              <w:pStyle w:val="TableParagraph"/>
              <w:spacing w:before="123"/>
              <w:jc w:val="left"/>
              <w:rPr>
                <w:sz w:val="22"/>
              </w:rPr>
            </w:pPr>
          </w:p>
          <w:p>
            <w:pPr>
              <w:pStyle w:val="TableParagraph"/>
              <w:ind w:left="23" w:right="4"/>
              <w:rPr>
                <w:sz w:val="22"/>
              </w:rPr>
            </w:pPr>
            <w:r>
              <w:rPr>
                <w:spacing w:val="-5"/>
                <w:sz w:val="22"/>
              </w:rPr>
              <w:t>100</w:t>
            </w:r>
          </w:p>
        </w:tc>
        <w:tc>
          <w:tcPr>
            <w:tcW w:w="541" w:type="dxa"/>
          </w:tcPr>
          <w:p>
            <w:pPr>
              <w:pStyle w:val="TableParagraph"/>
              <w:jc w:val="left"/>
              <w:rPr>
                <w:sz w:val="22"/>
              </w:rPr>
            </w:pPr>
          </w:p>
          <w:p>
            <w:pPr>
              <w:pStyle w:val="TableParagraph"/>
              <w:spacing w:before="123"/>
              <w:jc w:val="left"/>
              <w:rPr>
                <w:sz w:val="22"/>
              </w:rPr>
            </w:pPr>
          </w:p>
          <w:p>
            <w:pPr>
              <w:pStyle w:val="TableParagraph"/>
              <w:ind w:left="26"/>
              <w:rPr>
                <w:sz w:val="22"/>
              </w:rPr>
            </w:pPr>
            <w:r>
              <w:rPr>
                <w:spacing w:val="-5"/>
                <w:sz w:val="22"/>
              </w:rPr>
              <w:t>100</w:t>
            </w:r>
          </w:p>
        </w:tc>
        <w:tc>
          <w:tcPr>
            <w:tcW w:w="704" w:type="dxa"/>
          </w:tcPr>
          <w:p>
            <w:pPr>
              <w:pStyle w:val="TableParagraph"/>
              <w:jc w:val="left"/>
              <w:rPr>
                <w:sz w:val="22"/>
              </w:rPr>
            </w:pPr>
          </w:p>
          <w:p>
            <w:pPr>
              <w:pStyle w:val="TableParagraph"/>
              <w:spacing w:before="123"/>
              <w:jc w:val="left"/>
              <w:rPr>
                <w:sz w:val="22"/>
              </w:rPr>
            </w:pPr>
          </w:p>
          <w:p>
            <w:pPr>
              <w:pStyle w:val="TableParagraph"/>
              <w:ind w:left="31"/>
              <w:rPr>
                <w:b/>
                <w:sz w:val="22"/>
              </w:rPr>
            </w:pPr>
            <w:r>
              <w:rPr>
                <w:b/>
                <w:spacing w:val="-4"/>
                <w:sz w:val="22"/>
              </w:rPr>
              <w:t>97,5</w:t>
            </w:r>
          </w:p>
        </w:tc>
      </w:tr>
      <w:tr>
        <w:trPr>
          <w:trHeight w:val="551" w:hRule="atLeast"/>
        </w:trPr>
        <w:tc>
          <w:tcPr>
            <w:tcW w:w="701" w:type="dxa"/>
          </w:tcPr>
          <w:p>
            <w:pPr>
              <w:pStyle w:val="TableParagraph"/>
              <w:spacing w:before="149"/>
              <w:ind w:left="12"/>
              <w:rPr>
                <w:b/>
                <w:sz w:val="22"/>
              </w:rPr>
            </w:pPr>
            <w:r>
              <w:rPr>
                <w:b/>
                <w:spacing w:val="-10"/>
                <w:sz w:val="22"/>
              </w:rPr>
              <w:t>8</w:t>
            </w:r>
          </w:p>
        </w:tc>
        <w:tc>
          <w:tcPr>
            <w:tcW w:w="706" w:type="dxa"/>
          </w:tcPr>
          <w:p>
            <w:pPr>
              <w:pStyle w:val="TableParagraph"/>
              <w:spacing w:before="149"/>
              <w:ind w:left="17"/>
              <w:rPr>
                <w:sz w:val="22"/>
              </w:rPr>
            </w:pPr>
            <w:r>
              <w:rPr>
                <w:spacing w:val="-5"/>
                <w:sz w:val="22"/>
              </w:rPr>
              <w:t>206</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39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87</w:t>
            </w:r>
          </w:p>
        </w:tc>
        <w:tc>
          <w:tcPr>
            <w:tcW w:w="546" w:type="dxa"/>
          </w:tcPr>
          <w:p>
            <w:pPr>
              <w:pStyle w:val="TableParagraph"/>
              <w:spacing w:before="149"/>
              <w:ind w:left="23" w:right="2"/>
              <w:rPr>
                <w:sz w:val="22"/>
              </w:rPr>
            </w:pPr>
            <w:r>
              <w:rPr>
                <w:spacing w:val="-5"/>
                <w:sz w:val="22"/>
              </w:rPr>
              <w:t>90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97,0</w:t>
            </w:r>
          </w:p>
        </w:tc>
      </w:tr>
      <w:tr>
        <w:trPr>
          <w:trHeight w:val="551" w:hRule="atLeast"/>
        </w:trPr>
        <w:tc>
          <w:tcPr>
            <w:tcW w:w="701" w:type="dxa"/>
          </w:tcPr>
          <w:p>
            <w:pPr>
              <w:pStyle w:val="TableParagraph"/>
              <w:spacing w:before="149"/>
              <w:ind w:left="12"/>
              <w:rPr>
                <w:b/>
                <w:sz w:val="22"/>
              </w:rPr>
            </w:pPr>
            <w:r>
              <w:rPr>
                <w:b/>
                <w:spacing w:val="-10"/>
                <w:sz w:val="22"/>
              </w:rPr>
              <w:t>9</w:t>
            </w:r>
          </w:p>
        </w:tc>
        <w:tc>
          <w:tcPr>
            <w:tcW w:w="706" w:type="dxa"/>
          </w:tcPr>
          <w:p>
            <w:pPr>
              <w:pStyle w:val="TableParagraph"/>
              <w:spacing w:before="149"/>
              <w:ind w:left="17"/>
              <w:rPr>
                <w:sz w:val="22"/>
              </w:rPr>
            </w:pPr>
            <w:r>
              <w:rPr>
                <w:spacing w:val="-5"/>
                <w:sz w:val="22"/>
              </w:rPr>
              <w:t>218</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42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97,0</w:t>
            </w:r>
          </w:p>
        </w:tc>
      </w:tr>
      <w:tr>
        <w:trPr>
          <w:trHeight w:val="551" w:hRule="atLeast"/>
        </w:trPr>
        <w:tc>
          <w:tcPr>
            <w:tcW w:w="701" w:type="dxa"/>
          </w:tcPr>
          <w:p>
            <w:pPr>
              <w:pStyle w:val="TableParagraph"/>
              <w:spacing w:before="149"/>
              <w:ind w:left="12"/>
              <w:rPr>
                <w:b/>
                <w:sz w:val="22"/>
              </w:rPr>
            </w:pPr>
            <w:r>
              <w:rPr>
                <w:b/>
                <w:spacing w:val="-5"/>
                <w:sz w:val="22"/>
              </w:rPr>
              <w:t>10</w:t>
            </w:r>
          </w:p>
        </w:tc>
        <w:tc>
          <w:tcPr>
            <w:tcW w:w="706" w:type="dxa"/>
          </w:tcPr>
          <w:p>
            <w:pPr>
              <w:pStyle w:val="TableParagraph"/>
              <w:spacing w:before="149"/>
              <w:ind w:left="17"/>
              <w:rPr>
                <w:sz w:val="22"/>
              </w:rPr>
            </w:pPr>
            <w:r>
              <w:rPr>
                <w:spacing w:val="-5"/>
                <w:sz w:val="22"/>
              </w:rPr>
              <w:t>204</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30</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97</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96,7</w:t>
            </w:r>
          </w:p>
        </w:tc>
      </w:tr>
      <w:tr>
        <w:trPr>
          <w:trHeight w:val="1516" w:hRule="atLeast"/>
        </w:trPr>
        <w:tc>
          <w:tcPr>
            <w:tcW w:w="701" w:type="dxa"/>
          </w:tcPr>
          <w:p>
            <w:pPr>
              <w:pStyle w:val="TableParagraph"/>
              <w:jc w:val="left"/>
              <w:rPr>
                <w:sz w:val="22"/>
              </w:rPr>
            </w:pPr>
          </w:p>
          <w:p>
            <w:pPr>
              <w:pStyle w:val="TableParagraph"/>
              <w:spacing w:before="128"/>
              <w:jc w:val="left"/>
              <w:rPr>
                <w:sz w:val="22"/>
              </w:rPr>
            </w:pPr>
          </w:p>
          <w:p>
            <w:pPr>
              <w:pStyle w:val="TableParagraph"/>
              <w:ind w:left="12"/>
              <w:rPr>
                <w:b/>
                <w:sz w:val="22"/>
              </w:rPr>
            </w:pPr>
            <w:r>
              <w:rPr>
                <w:b/>
                <w:spacing w:val="-5"/>
                <w:sz w:val="22"/>
              </w:rPr>
              <w:t>11</w:t>
            </w:r>
          </w:p>
        </w:tc>
        <w:tc>
          <w:tcPr>
            <w:tcW w:w="706" w:type="dxa"/>
          </w:tcPr>
          <w:p>
            <w:pPr>
              <w:pStyle w:val="TableParagraph"/>
              <w:jc w:val="left"/>
              <w:rPr>
                <w:sz w:val="22"/>
              </w:rPr>
            </w:pPr>
          </w:p>
          <w:p>
            <w:pPr>
              <w:pStyle w:val="TableParagraph"/>
              <w:spacing w:before="128"/>
              <w:jc w:val="left"/>
              <w:rPr>
                <w:sz w:val="22"/>
              </w:rPr>
            </w:pPr>
          </w:p>
          <w:p>
            <w:pPr>
              <w:pStyle w:val="TableParagraph"/>
              <w:ind w:left="17"/>
              <w:rPr>
                <w:sz w:val="22"/>
              </w:rPr>
            </w:pPr>
            <w:r>
              <w:rPr>
                <w:spacing w:val="-5"/>
                <w:sz w:val="22"/>
              </w:rPr>
              <w:t>211</w:t>
            </w:r>
          </w:p>
        </w:tc>
        <w:tc>
          <w:tcPr>
            <w:tcW w:w="1560" w:type="dxa"/>
          </w:tcPr>
          <w:p>
            <w:pPr>
              <w:pStyle w:val="TableParagraph"/>
              <w:spacing w:before="1"/>
              <w:ind w:left="109"/>
              <w:jc w:val="left"/>
              <w:rPr>
                <w:sz w:val="22"/>
              </w:rPr>
            </w:pPr>
            <w:r>
              <w:rPr>
                <w:spacing w:val="-4"/>
                <w:sz w:val="22"/>
              </w:rPr>
              <w:t>МАОУ</w:t>
            </w:r>
          </w:p>
          <w:p>
            <w:pPr>
              <w:pStyle w:val="TableParagraph"/>
              <w:spacing w:line="237" w:lineRule="auto" w:before="3"/>
              <w:ind w:left="109" w:right="264"/>
              <w:jc w:val="left"/>
              <w:rPr>
                <w:sz w:val="22"/>
              </w:rPr>
            </w:pPr>
            <w:r>
              <w:rPr>
                <w:sz w:val="22"/>
              </w:rPr>
              <w:t>Гимназия</w:t>
            </w:r>
            <w:r>
              <w:rPr>
                <w:spacing w:val="-14"/>
                <w:sz w:val="22"/>
              </w:rPr>
              <w:t> </w:t>
            </w:r>
            <w:r>
              <w:rPr>
                <w:sz w:val="22"/>
              </w:rPr>
              <w:t>№ </w:t>
            </w:r>
            <w:r>
              <w:rPr>
                <w:spacing w:val="-6"/>
                <w:sz w:val="22"/>
              </w:rPr>
              <w:t>14</w:t>
            </w:r>
          </w:p>
          <w:p>
            <w:pPr>
              <w:pStyle w:val="TableParagraph"/>
              <w:spacing w:before="1"/>
              <w:ind w:left="109"/>
              <w:jc w:val="left"/>
              <w:rPr>
                <w:sz w:val="22"/>
              </w:rPr>
            </w:pPr>
            <w:r>
              <w:rPr>
                <w:spacing w:val="-2"/>
                <w:sz w:val="22"/>
              </w:rPr>
              <w:t>управления,</w:t>
            </w:r>
          </w:p>
          <w:p>
            <w:pPr>
              <w:pStyle w:val="TableParagraph"/>
              <w:spacing w:line="250" w:lineRule="exact"/>
              <w:ind w:left="109" w:right="241"/>
              <w:jc w:val="left"/>
              <w:rPr>
                <w:sz w:val="22"/>
              </w:rPr>
            </w:pPr>
            <w:r>
              <w:rPr>
                <w:sz w:val="22"/>
              </w:rPr>
              <w:t>экономики</w:t>
            </w:r>
            <w:r>
              <w:rPr>
                <w:spacing w:val="-14"/>
                <w:sz w:val="22"/>
              </w:rPr>
              <w:t> </w:t>
            </w:r>
            <w:r>
              <w:rPr>
                <w:sz w:val="22"/>
              </w:rPr>
              <w:t>и </w:t>
            </w:r>
            <w:r>
              <w:rPr>
                <w:spacing w:val="-2"/>
                <w:sz w:val="22"/>
              </w:rPr>
              <w:t>права</w:t>
            </w:r>
          </w:p>
        </w:tc>
        <w:tc>
          <w:tcPr>
            <w:tcW w:w="710" w:type="dxa"/>
          </w:tcPr>
          <w:p>
            <w:pPr>
              <w:pStyle w:val="TableParagraph"/>
              <w:jc w:val="left"/>
              <w:rPr>
                <w:sz w:val="22"/>
              </w:rPr>
            </w:pPr>
          </w:p>
          <w:p>
            <w:pPr>
              <w:pStyle w:val="TableParagraph"/>
              <w:spacing w:before="128"/>
              <w:jc w:val="left"/>
              <w:rPr>
                <w:sz w:val="22"/>
              </w:rPr>
            </w:pPr>
          </w:p>
          <w:p>
            <w:pPr>
              <w:pStyle w:val="TableParagraph"/>
              <w:ind w:left="12"/>
              <w:rPr>
                <w:sz w:val="22"/>
              </w:rPr>
            </w:pPr>
            <w:r>
              <w:rPr>
                <w:spacing w:val="-5"/>
                <w:sz w:val="22"/>
              </w:rPr>
              <w:t>ОО</w:t>
            </w:r>
          </w:p>
        </w:tc>
        <w:tc>
          <w:tcPr>
            <w:tcW w:w="1132" w:type="dxa"/>
          </w:tcPr>
          <w:p>
            <w:pPr>
              <w:pStyle w:val="TableParagraph"/>
              <w:spacing w:before="207"/>
              <w:jc w:val="left"/>
              <w:rPr>
                <w:sz w:val="24"/>
              </w:rPr>
            </w:pPr>
          </w:p>
          <w:p>
            <w:pPr>
              <w:pStyle w:val="TableParagraph"/>
              <w:spacing w:line="237" w:lineRule="auto"/>
              <w:ind w:left="272" w:right="117" w:hanging="135"/>
              <w:jc w:val="left"/>
              <w:rPr>
                <w:sz w:val="24"/>
              </w:rPr>
            </w:pPr>
            <w:r>
              <w:rPr>
                <w:spacing w:val="-2"/>
                <w:sz w:val="24"/>
              </w:rPr>
              <w:t>Свердло вский</w:t>
            </w:r>
          </w:p>
        </w:tc>
        <w:tc>
          <w:tcPr>
            <w:tcW w:w="546" w:type="dxa"/>
          </w:tcPr>
          <w:p>
            <w:pPr>
              <w:pStyle w:val="TableParagraph"/>
              <w:jc w:val="left"/>
              <w:rPr>
                <w:sz w:val="22"/>
              </w:rPr>
            </w:pPr>
          </w:p>
          <w:p>
            <w:pPr>
              <w:pStyle w:val="TableParagraph"/>
              <w:spacing w:before="128"/>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spacing w:before="128"/>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7"/>
              <w:rPr>
                <w:sz w:val="22"/>
              </w:rPr>
            </w:pPr>
            <w:r>
              <w:rPr>
                <w:spacing w:val="-5"/>
                <w:sz w:val="22"/>
              </w:rPr>
              <w:t>97</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97</w:t>
            </w:r>
          </w:p>
        </w:tc>
        <w:tc>
          <w:tcPr>
            <w:tcW w:w="541" w:type="dxa"/>
          </w:tcPr>
          <w:p>
            <w:pPr>
              <w:pStyle w:val="TableParagraph"/>
              <w:jc w:val="left"/>
              <w:rPr>
                <w:sz w:val="22"/>
              </w:rPr>
            </w:pPr>
          </w:p>
          <w:p>
            <w:pPr>
              <w:pStyle w:val="TableParagraph"/>
              <w:spacing w:before="128"/>
              <w:jc w:val="left"/>
              <w:rPr>
                <w:sz w:val="22"/>
              </w:rPr>
            </w:pPr>
          </w:p>
          <w:p>
            <w:pPr>
              <w:pStyle w:val="TableParagraph"/>
              <w:ind w:left="26"/>
              <w:rPr>
                <w:sz w:val="22"/>
              </w:rPr>
            </w:pPr>
            <w:r>
              <w:rPr>
                <w:spacing w:val="-5"/>
                <w:sz w:val="22"/>
              </w:rPr>
              <w:t>97</w:t>
            </w:r>
          </w:p>
        </w:tc>
        <w:tc>
          <w:tcPr>
            <w:tcW w:w="704" w:type="dxa"/>
          </w:tcPr>
          <w:p>
            <w:pPr>
              <w:pStyle w:val="TableParagraph"/>
              <w:jc w:val="left"/>
              <w:rPr>
                <w:sz w:val="22"/>
              </w:rPr>
            </w:pPr>
          </w:p>
          <w:p>
            <w:pPr>
              <w:pStyle w:val="TableParagraph"/>
              <w:spacing w:before="128"/>
              <w:jc w:val="left"/>
              <w:rPr>
                <w:sz w:val="22"/>
              </w:rPr>
            </w:pPr>
          </w:p>
          <w:p>
            <w:pPr>
              <w:pStyle w:val="TableParagraph"/>
              <w:ind w:left="31"/>
              <w:rPr>
                <w:b/>
                <w:sz w:val="22"/>
              </w:rPr>
            </w:pPr>
            <w:r>
              <w:rPr>
                <w:b/>
                <w:spacing w:val="-4"/>
                <w:sz w:val="22"/>
              </w:rPr>
              <w:t>96,6</w:t>
            </w:r>
          </w:p>
        </w:tc>
      </w:tr>
      <w:tr>
        <w:trPr>
          <w:trHeight w:val="551" w:hRule="atLeast"/>
        </w:trPr>
        <w:tc>
          <w:tcPr>
            <w:tcW w:w="701" w:type="dxa"/>
          </w:tcPr>
          <w:p>
            <w:pPr>
              <w:pStyle w:val="TableParagraph"/>
              <w:spacing w:before="149"/>
              <w:ind w:left="12"/>
              <w:rPr>
                <w:b/>
                <w:sz w:val="22"/>
              </w:rPr>
            </w:pPr>
            <w:r>
              <w:rPr>
                <w:b/>
                <w:spacing w:val="-5"/>
                <w:sz w:val="22"/>
              </w:rPr>
              <w:t>12</w:t>
            </w:r>
          </w:p>
        </w:tc>
        <w:tc>
          <w:tcPr>
            <w:tcW w:w="706" w:type="dxa"/>
          </w:tcPr>
          <w:p>
            <w:pPr>
              <w:pStyle w:val="TableParagraph"/>
              <w:spacing w:before="149"/>
              <w:ind w:left="17"/>
              <w:rPr>
                <w:sz w:val="22"/>
              </w:rPr>
            </w:pPr>
            <w:r>
              <w:rPr>
                <w:spacing w:val="-5"/>
                <w:sz w:val="22"/>
              </w:rPr>
              <w:t>253</w:t>
            </w:r>
          </w:p>
        </w:tc>
        <w:tc>
          <w:tcPr>
            <w:tcW w:w="1560" w:type="dxa"/>
          </w:tcPr>
          <w:p>
            <w:pPr>
              <w:pStyle w:val="TableParagraph"/>
              <w:spacing w:before="25"/>
              <w:ind w:left="109"/>
              <w:jc w:val="left"/>
              <w:rPr>
                <w:sz w:val="22"/>
              </w:rPr>
            </w:pPr>
            <w:r>
              <w:rPr>
                <w:spacing w:val="-4"/>
                <w:sz w:val="22"/>
              </w:rPr>
              <w:t>МАОУ</w:t>
            </w:r>
          </w:p>
          <w:p>
            <w:pPr>
              <w:pStyle w:val="TableParagraph"/>
              <w:spacing w:line="252" w:lineRule="exact" w:before="1"/>
              <w:ind w:left="109"/>
              <w:jc w:val="left"/>
              <w:rPr>
                <w:sz w:val="22"/>
              </w:rPr>
            </w:pPr>
            <w:r>
              <w:rPr>
                <w:sz w:val="22"/>
              </w:rPr>
              <w:t>Гимназия</w:t>
            </w:r>
            <w:r>
              <w:rPr>
                <w:spacing w:val="-5"/>
                <w:sz w:val="22"/>
              </w:rPr>
              <w:t> </w:t>
            </w:r>
            <w:r>
              <w:rPr>
                <w:sz w:val="22"/>
              </w:rPr>
              <w:t>№</w:t>
            </w:r>
            <w:r>
              <w:rPr>
                <w:spacing w:val="-4"/>
                <w:sz w:val="22"/>
              </w:rPr>
              <w:t> </w:t>
            </w:r>
            <w:r>
              <w:rPr>
                <w:spacing w:val="-10"/>
                <w:sz w:val="22"/>
              </w:rPr>
              <w:t>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97</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96,5</w:t>
            </w:r>
          </w:p>
        </w:tc>
      </w:tr>
      <w:tr>
        <w:trPr>
          <w:trHeight w:val="556" w:hRule="atLeast"/>
        </w:trPr>
        <w:tc>
          <w:tcPr>
            <w:tcW w:w="701" w:type="dxa"/>
          </w:tcPr>
          <w:p>
            <w:pPr>
              <w:pStyle w:val="TableParagraph"/>
              <w:spacing w:before="149"/>
              <w:ind w:left="12"/>
              <w:rPr>
                <w:b/>
                <w:sz w:val="22"/>
              </w:rPr>
            </w:pPr>
            <w:r>
              <w:rPr>
                <w:b/>
                <w:spacing w:val="-5"/>
                <w:sz w:val="22"/>
              </w:rPr>
              <w:t>13</w:t>
            </w:r>
          </w:p>
        </w:tc>
        <w:tc>
          <w:tcPr>
            <w:tcW w:w="706" w:type="dxa"/>
          </w:tcPr>
          <w:p>
            <w:pPr>
              <w:pStyle w:val="TableParagraph"/>
              <w:spacing w:before="149"/>
              <w:ind w:left="17"/>
              <w:rPr>
                <w:sz w:val="22"/>
              </w:rPr>
            </w:pPr>
            <w:r>
              <w:rPr>
                <w:spacing w:val="-5"/>
                <w:sz w:val="22"/>
              </w:rPr>
              <w:t>199</w:t>
            </w:r>
          </w:p>
        </w:tc>
        <w:tc>
          <w:tcPr>
            <w:tcW w:w="1560" w:type="dxa"/>
          </w:tcPr>
          <w:p>
            <w:pPr>
              <w:pStyle w:val="TableParagraph"/>
              <w:spacing w:before="25"/>
              <w:ind w:left="109"/>
              <w:jc w:val="left"/>
              <w:rPr>
                <w:sz w:val="22"/>
              </w:rPr>
            </w:pPr>
            <w:r>
              <w:rPr>
                <w:spacing w:val="-4"/>
                <w:sz w:val="22"/>
              </w:rPr>
              <w:t>МБОУ</w:t>
            </w:r>
          </w:p>
          <w:p>
            <w:pPr>
              <w:pStyle w:val="TableParagraph"/>
              <w:spacing w:before="1"/>
              <w:ind w:left="109"/>
              <w:jc w:val="left"/>
              <w:rPr>
                <w:sz w:val="22"/>
              </w:rPr>
            </w:pPr>
            <w:r>
              <w:rPr>
                <w:sz w:val="22"/>
              </w:rPr>
              <w:t>Гимназия</w:t>
            </w:r>
            <w:r>
              <w:rPr>
                <w:spacing w:val="-5"/>
                <w:sz w:val="22"/>
              </w:rPr>
              <w:t> </w:t>
            </w:r>
            <w:r>
              <w:rPr>
                <w:sz w:val="22"/>
              </w:rPr>
              <w:t>№</w:t>
            </w:r>
            <w:r>
              <w:rPr>
                <w:spacing w:val="-4"/>
                <w:sz w:val="22"/>
              </w:rPr>
              <w:t> </w:t>
            </w:r>
            <w:r>
              <w:rPr>
                <w:spacing w:val="-10"/>
                <w:sz w:val="22"/>
              </w:rPr>
              <w:t>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83</w:t>
            </w:r>
          </w:p>
        </w:tc>
        <w:tc>
          <w:tcPr>
            <w:tcW w:w="546" w:type="dxa"/>
          </w:tcPr>
          <w:p>
            <w:pPr>
              <w:pStyle w:val="TableParagraph"/>
              <w:spacing w:before="149"/>
              <w:ind w:left="23" w:right="2"/>
              <w:rPr>
                <w:sz w:val="22"/>
              </w:rPr>
            </w:pPr>
            <w:r>
              <w:rPr>
                <w:spacing w:val="-5"/>
                <w:sz w:val="22"/>
              </w:rPr>
              <w:t>88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96,4</w:t>
            </w:r>
          </w:p>
        </w:tc>
      </w:tr>
      <w:tr>
        <w:trPr>
          <w:trHeight w:val="551" w:hRule="atLeast"/>
        </w:trPr>
        <w:tc>
          <w:tcPr>
            <w:tcW w:w="701" w:type="dxa"/>
          </w:tcPr>
          <w:p>
            <w:pPr>
              <w:pStyle w:val="TableParagraph"/>
              <w:spacing w:before="145"/>
              <w:ind w:left="12"/>
              <w:rPr>
                <w:b/>
                <w:sz w:val="22"/>
              </w:rPr>
            </w:pPr>
            <w:r>
              <w:rPr>
                <w:b/>
                <w:spacing w:val="-5"/>
                <w:sz w:val="22"/>
              </w:rPr>
              <w:t>14</w:t>
            </w:r>
          </w:p>
        </w:tc>
        <w:tc>
          <w:tcPr>
            <w:tcW w:w="706" w:type="dxa"/>
          </w:tcPr>
          <w:p>
            <w:pPr>
              <w:pStyle w:val="TableParagraph"/>
              <w:spacing w:before="145"/>
              <w:ind w:left="17"/>
              <w:rPr>
                <w:sz w:val="22"/>
              </w:rPr>
            </w:pPr>
            <w:r>
              <w:rPr>
                <w:spacing w:val="-5"/>
                <w:sz w:val="22"/>
              </w:rPr>
              <w:t>213</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137</w:t>
            </w:r>
          </w:p>
        </w:tc>
        <w:tc>
          <w:tcPr>
            <w:tcW w:w="710" w:type="dxa"/>
          </w:tcPr>
          <w:p>
            <w:pPr>
              <w:pStyle w:val="TableParagraph"/>
              <w:spacing w:before="145"/>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5"/>
              <w:ind w:left="23" w:right="8"/>
              <w:rPr>
                <w:sz w:val="22"/>
              </w:rPr>
            </w:pPr>
            <w:r>
              <w:rPr>
                <w:spacing w:val="-5"/>
                <w:sz w:val="22"/>
              </w:rPr>
              <w:t>93</w:t>
            </w:r>
          </w:p>
        </w:tc>
        <w:tc>
          <w:tcPr>
            <w:tcW w:w="546" w:type="dxa"/>
          </w:tcPr>
          <w:p>
            <w:pPr>
              <w:pStyle w:val="TableParagraph"/>
              <w:spacing w:before="145"/>
              <w:ind w:left="23" w:right="4"/>
              <w:rPr>
                <w:sz w:val="22"/>
              </w:rPr>
            </w:pPr>
            <w:r>
              <w:rPr>
                <w:spacing w:val="-5"/>
                <w:sz w:val="22"/>
              </w:rPr>
              <w:t>92</w:t>
            </w:r>
          </w:p>
        </w:tc>
        <w:tc>
          <w:tcPr>
            <w:tcW w:w="546" w:type="dxa"/>
          </w:tcPr>
          <w:p>
            <w:pPr>
              <w:pStyle w:val="TableParagraph"/>
              <w:spacing w:before="145"/>
              <w:ind w:left="23" w:right="2"/>
              <w:rPr>
                <w:sz w:val="22"/>
              </w:rPr>
            </w:pPr>
            <w:r>
              <w:rPr>
                <w:spacing w:val="-5"/>
                <w:sz w:val="22"/>
              </w:rPr>
              <w:t>93</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97</w:t>
            </w:r>
          </w:p>
        </w:tc>
        <w:tc>
          <w:tcPr>
            <w:tcW w:w="546" w:type="dxa"/>
          </w:tcPr>
          <w:p>
            <w:pPr>
              <w:pStyle w:val="TableParagraph"/>
              <w:spacing w:before="145"/>
              <w:ind w:left="23" w:right="4"/>
              <w:rPr>
                <w:sz w:val="22"/>
              </w:rPr>
            </w:pPr>
            <w:r>
              <w:rPr>
                <w:spacing w:val="-5"/>
                <w:sz w:val="22"/>
              </w:rPr>
              <w:t>95</w:t>
            </w:r>
          </w:p>
        </w:tc>
        <w:tc>
          <w:tcPr>
            <w:tcW w:w="541" w:type="dxa"/>
          </w:tcPr>
          <w:p>
            <w:pPr>
              <w:pStyle w:val="TableParagraph"/>
              <w:spacing w:before="145"/>
              <w:ind w:left="26"/>
              <w:rPr>
                <w:sz w:val="22"/>
              </w:rPr>
            </w:pPr>
            <w:r>
              <w:rPr>
                <w:spacing w:val="-5"/>
                <w:sz w:val="22"/>
              </w:rPr>
              <w:t>96</w:t>
            </w:r>
          </w:p>
        </w:tc>
        <w:tc>
          <w:tcPr>
            <w:tcW w:w="704" w:type="dxa"/>
          </w:tcPr>
          <w:p>
            <w:pPr>
              <w:pStyle w:val="TableParagraph"/>
              <w:spacing w:before="145"/>
              <w:ind w:left="31"/>
              <w:rPr>
                <w:b/>
                <w:sz w:val="22"/>
              </w:rPr>
            </w:pPr>
            <w:r>
              <w:rPr>
                <w:b/>
                <w:spacing w:val="-4"/>
                <w:sz w:val="22"/>
              </w:rPr>
              <w:t>96,2</w:t>
            </w:r>
          </w:p>
        </w:tc>
      </w:tr>
      <w:tr>
        <w:trPr>
          <w:trHeight w:val="551" w:hRule="atLeast"/>
        </w:trPr>
        <w:tc>
          <w:tcPr>
            <w:tcW w:w="701" w:type="dxa"/>
          </w:tcPr>
          <w:p>
            <w:pPr>
              <w:pStyle w:val="TableParagraph"/>
              <w:spacing w:before="149"/>
              <w:ind w:left="12"/>
              <w:rPr>
                <w:b/>
                <w:sz w:val="22"/>
              </w:rPr>
            </w:pPr>
            <w:r>
              <w:rPr>
                <w:b/>
                <w:spacing w:val="-5"/>
                <w:sz w:val="22"/>
              </w:rPr>
              <w:t>15</w:t>
            </w:r>
          </w:p>
        </w:tc>
        <w:tc>
          <w:tcPr>
            <w:tcW w:w="706" w:type="dxa"/>
          </w:tcPr>
          <w:p>
            <w:pPr>
              <w:pStyle w:val="TableParagraph"/>
              <w:spacing w:before="149"/>
              <w:ind w:left="17"/>
              <w:rPr>
                <w:sz w:val="22"/>
              </w:rPr>
            </w:pPr>
            <w:r>
              <w:rPr>
                <w:spacing w:val="-5"/>
                <w:sz w:val="22"/>
              </w:rPr>
              <w:t>190</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64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90</w:t>
            </w:r>
          </w:p>
        </w:tc>
        <w:tc>
          <w:tcPr>
            <w:tcW w:w="546" w:type="dxa"/>
          </w:tcPr>
          <w:p>
            <w:pPr>
              <w:pStyle w:val="TableParagraph"/>
              <w:spacing w:before="149"/>
              <w:ind w:left="23" w:right="4"/>
              <w:rPr>
                <w:sz w:val="22"/>
              </w:rPr>
            </w:pPr>
            <w:r>
              <w:rPr>
                <w:spacing w:val="-5"/>
                <w:sz w:val="22"/>
              </w:rPr>
              <w:t>84</w:t>
            </w:r>
          </w:p>
        </w:tc>
        <w:tc>
          <w:tcPr>
            <w:tcW w:w="546" w:type="dxa"/>
          </w:tcPr>
          <w:p>
            <w:pPr>
              <w:pStyle w:val="TableParagraph"/>
              <w:spacing w:before="149"/>
              <w:ind w:left="23" w:right="2"/>
              <w:rPr>
                <w:sz w:val="22"/>
              </w:rPr>
            </w:pPr>
            <w:r>
              <w:rPr>
                <w:spacing w:val="-5"/>
                <w:sz w:val="22"/>
              </w:rPr>
              <w:t>87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96,1</w:t>
            </w:r>
          </w:p>
        </w:tc>
      </w:tr>
    </w:tbl>
    <w:p>
      <w:pPr>
        <w:spacing w:after="0"/>
        <w:rPr>
          <w:sz w:val="22"/>
        </w:rPr>
        <w:sectPr>
          <w:pgSz w:w="11910" w:h="16840"/>
          <w:pgMar w:header="0" w:footer="778" w:top="104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1012" w:hRule="atLeast"/>
        </w:trPr>
        <w:tc>
          <w:tcPr>
            <w:tcW w:w="701" w:type="dxa"/>
          </w:tcPr>
          <w:p>
            <w:pPr>
              <w:pStyle w:val="TableParagraph"/>
              <w:spacing w:before="127"/>
              <w:jc w:val="left"/>
              <w:rPr>
                <w:sz w:val="22"/>
              </w:rPr>
            </w:pPr>
          </w:p>
          <w:p>
            <w:pPr>
              <w:pStyle w:val="TableParagraph"/>
              <w:ind w:left="12"/>
              <w:rPr>
                <w:b/>
                <w:sz w:val="22"/>
              </w:rPr>
            </w:pPr>
            <w:r>
              <w:rPr>
                <w:b/>
                <w:spacing w:val="-5"/>
                <w:sz w:val="22"/>
              </w:rPr>
              <w:t>16</w:t>
            </w:r>
          </w:p>
        </w:tc>
        <w:tc>
          <w:tcPr>
            <w:tcW w:w="706" w:type="dxa"/>
          </w:tcPr>
          <w:p>
            <w:pPr>
              <w:pStyle w:val="TableParagraph"/>
              <w:spacing w:before="127"/>
              <w:jc w:val="left"/>
              <w:rPr>
                <w:sz w:val="22"/>
              </w:rPr>
            </w:pPr>
          </w:p>
          <w:p>
            <w:pPr>
              <w:pStyle w:val="TableParagraph"/>
              <w:ind w:left="17"/>
              <w:rPr>
                <w:sz w:val="22"/>
              </w:rPr>
            </w:pPr>
            <w:r>
              <w:rPr>
                <w:spacing w:val="-5"/>
                <w:sz w:val="22"/>
              </w:rPr>
              <w:t>223</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line="237" w:lineRule="auto" w:before="3"/>
              <w:ind w:left="109" w:right="70"/>
              <w:jc w:val="left"/>
              <w:rPr>
                <w:sz w:val="22"/>
              </w:rPr>
            </w:pPr>
            <w:r>
              <w:rPr>
                <w:sz w:val="22"/>
              </w:rPr>
              <w:t>№</w:t>
            </w:r>
            <w:r>
              <w:rPr>
                <w:spacing w:val="-14"/>
                <w:sz w:val="22"/>
              </w:rPr>
              <w:t> </w:t>
            </w:r>
            <w:r>
              <w:rPr>
                <w:sz w:val="22"/>
              </w:rPr>
              <w:t>93</w:t>
            </w:r>
            <w:r>
              <w:rPr>
                <w:spacing w:val="-14"/>
                <w:sz w:val="22"/>
              </w:rPr>
              <w:t> </w:t>
            </w:r>
            <w:r>
              <w:rPr>
                <w:sz w:val="22"/>
              </w:rPr>
              <w:t>имени </w:t>
            </w:r>
            <w:r>
              <w:rPr>
                <w:spacing w:val="-4"/>
                <w:sz w:val="22"/>
              </w:rPr>
              <w:t>Г.Т.</w:t>
            </w:r>
          </w:p>
          <w:p>
            <w:pPr>
              <w:pStyle w:val="TableParagraph"/>
              <w:spacing w:line="233" w:lineRule="exact" w:before="1"/>
              <w:ind w:left="109"/>
              <w:jc w:val="left"/>
              <w:rPr>
                <w:sz w:val="22"/>
              </w:rPr>
            </w:pPr>
            <w:r>
              <w:rPr>
                <w:spacing w:val="-2"/>
                <w:sz w:val="22"/>
              </w:rPr>
              <w:t>Побежимова</w:t>
            </w:r>
          </w:p>
        </w:tc>
        <w:tc>
          <w:tcPr>
            <w:tcW w:w="710" w:type="dxa"/>
          </w:tcPr>
          <w:p>
            <w:pPr>
              <w:pStyle w:val="TableParagraph"/>
              <w:spacing w:before="127"/>
              <w:jc w:val="left"/>
              <w:rPr>
                <w:sz w:val="22"/>
              </w:rPr>
            </w:pPr>
          </w:p>
          <w:p>
            <w:pPr>
              <w:pStyle w:val="TableParagraph"/>
              <w:ind w:left="12"/>
              <w:rPr>
                <w:sz w:val="22"/>
              </w:rPr>
            </w:pPr>
            <w:r>
              <w:rPr>
                <w:spacing w:val="-5"/>
                <w:sz w:val="22"/>
              </w:rPr>
              <w:t>ОО</w:t>
            </w:r>
          </w:p>
        </w:tc>
        <w:tc>
          <w:tcPr>
            <w:tcW w:w="1132" w:type="dxa"/>
          </w:tcPr>
          <w:p>
            <w:pPr>
              <w:pStyle w:val="TableParagraph"/>
              <w:spacing w:line="242" w:lineRule="auto" w:before="227"/>
              <w:ind w:left="272" w:right="117" w:hanging="135"/>
              <w:jc w:val="left"/>
              <w:rPr>
                <w:sz w:val="24"/>
              </w:rPr>
            </w:pPr>
            <w:r>
              <w:rPr>
                <w:spacing w:val="-2"/>
                <w:sz w:val="24"/>
              </w:rPr>
              <w:t>Свердло вский</w:t>
            </w:r>
          </w:p>
        </w:tc>
        <w:tc>
          <w:tcPr>
            <w:tcW w:w="546" w:type="dxa"/>
          </w:tcPr>
          <w:p>
            <w:pPr>
              <w:pStyle w:val="TableParagraph"/>
              <w:spacing w:before="127"/>
              <w:jc w:val="left"/>
              <w:rPr>
                <w:sz w:val="22"/>
              </w:rPr>
            </w:pPr>
          </w:p>
          <w:p>
            <w:pPr>
              <w:pStyle w:val="TableParagraph"/>
              <w:ind w:left="23" w:right="8"/>
              <w:rPr>
                <w:sz w:val="22"/>
              </w:rPr>
            </w:pPr>
            <w:r>
              <w:rPr>
                <w:spacing w:val="-5"/>
                <w:sz w:val="22"/>
              </w:rPr>
              <w:t>93</w:t>
            </w:r>
          </w:p>
        </w:tc>
        <w:tc>
          <w:tcPr>
            <w:tcW w:w="546" w:type="dxa"/>
          </w:tcPr>
          <w:p>
            <w:pPr>
              <w:pStyle w:val="TableParagraph"/>
              <w:spacing w:before="127"/>
              <w:jc w:val="left"/>
              <w:rPr>
                <w:sz w:val="22"/>
              </w:rPr>
            </w:pPr>
          </w:p>
          <w:p>
            <w:pPr>
              <w:pStyle w:val="TableParagraph"/>
              <w:ind w:left="23" w:right="4"/>
              <w:rPr>
                <w:sz w:val="22"/>
              </w:rPr>
            </w:pPr>
            <w:r>
              <w:rPr>
                <w:spacing w:val="-5"/>
                <w:sz w:val="22"/>
              </w:rPr>
              <w:t>92</w:t>
            </w:r>
          </w:p>
        </w:tc>
        <w:tc>
          <w:tcPr>
            <w:tcW w:w="546" w:type="dxa"/>
          </w:tcPr>
          <w:p>
            <w:pPr>
              <w:pStyle w:val="TableParagraph"/>
              <w:spacing w:before="127"/>
              <w:jc w:val="left"/>
              <w:rPr>
                <w:sz w:val="22"/>
              </w:rPr>
            </w:pPr>
          </w:p>
          <w:p>
            <w:pPr>
              <w:pStyle w:val="TableParagraph"/>
              <w:ind w:left="23" w:right="2"/>
              <w:rPr>
                <w:sz w:val="22"/>
              </w:rPr>
            </w:pPr>
            <w:r>
              <w:rPr>
                <w:spacing w:val="-5"/>
                <w:sz w:val="22"/>
              </w:rPr>
              <w:t>93</w:t>
            </w:r>
          </w:p>
        </w:tc>
        <w:tc>
          <w:tcPr>
            <w:tcW w:w="546" w:type="dxa"/>
          </w:tcPr>
          <w:p>
            <w:pPr>
              <w:pStyle w:val="TableParagraph"/>
              <w:spacing w:before="127"/>
              <w:jc w:val="left"/>
              <w:rPr>
                <w:sz w:val="22"/>
              </w:rPr>
            </w:pPr>
          </w:p>
          <w:p>
            <w:pPr>
              <w:pStyle w:val="TableParagraph"/>
              <w:ind w:left="23" w:right="1"/>
              <w:rPr>
                <w:sz w:val="22"/>
              </w:rPr>
            </w:pPr>
            <w:r>
              <w:rPr>
                <w:spacing w:val="-5"/>
                <w:sz w:val="22"/>
              </w:rPr>
              <w:t>100</w:t>
            </w:r>
          </w:p>
        </w:tc>
        <w:tc>
          <w:tcPr>
            <w:tcW w:w="546" w:type="dxa"/>
          </w:tcPr>
          <w:p>
            <w:pPr>
              <w:pStyle w:val="TableParagraph"/>
              <w:spacing w:before="127"/>
              <w:jc w:val="left"/>
              <w:rPr>
                <w:sz w:val="22"/>
              </w:rPr>
            </w:pPr>
          </w:p>
          <w:p>
            <w:pPr>
              <w:pStyle w:val="TableParagraph"/>
              <w:ind w:left="23" w:right="7"/>
              <w:rPr>
                <w:sz w:val="22"/>
              </w:rPr>
            </w:pPr>
            <w:r>
              <w:rPr>
                <w:spacing w:val="-5"/>
                <w:sz w:val="22"/>
              </w:rPr>
              <w:t>98</w:t>
            </w:r>
          </w:p>
        </w:tc>
        <w:tc>
          <w:tcPr>
            <w:tcW w:w="546" w:type="dxa"/>
          </w:tcPr>
          <w:p>
            <w:pPr>
              <w:pStyle w:val="TableParagraph"/>
              <w:spacing w:before="127"/>
              <w:jc w:val="left"/>
              <w:rPr>
                <w:sz w:val="22"/>
              </w:rPr>
            </w:pPr>
          </w:p>
          <w:p>
            <w:pPr>
              <w:pStyle w:val="TableParagraph"/>
              <w:ind w:left="23" w:right="4"/>
              <w:rPr>
                <w:sz w:val="22"/>
              </w:rPr>
            </w:pPr>
            <w:r>
              <w:rPr>
                <w:spacing w:val="-5"/>
                <w:sz w:val="22"/>
              </w:rPr>
              <w:t>93</w:t>
            </w:r>
          </w:p>
        </w:tc>
        <w:tc>
          <w:tcPr>
            <w:tcW w:w="541" w:type="dxa"/>
          </w:tcPr>
          <w:p>
            <w:pPr>
              <w:pStyle w:val="TableParagraph"/>
              <w:spacing w:before="127"/>
              <w:jc w:val="left"/>
              <w:rPr>
                <w:sz w:val="22"/>
              </w:rPr>
            </w:pPr>
          </w:p>
          <w:p>
            <w:pPr>
              <w:pStyle w:val="TableParagraph"/>
              <w:ind w:left="26"/>
              <w:rPr>
                <w:sz w:val="22"/>
              </w:rPr>
            </w:pPr>
            <w:r>
              <w:rPr>
                <w:spacing w:val="-5"/>
                <w:sz w:val="22"/>
              </w:rPr>
              <w:t>96</w:t>
            </w:r>
          </w:p>
        </w:tc>
        <w:tc>
          <w:tcPr>
            <w:tcW w:w="704" w:type="dxa"/>
          </w:tcPr>
          <w:p>
            <w:pPr>
              <w:pStyle w:val="TableParagraph"/>
              <w:spacing w:before="127"/>
              <w:jc w:val="left"/>
              <w:rPr>
                <w:sz w:val="22"/>
              </w:rPr>
            </w:pPr>
          </w:p>
          <w:p>
            <w:pPr>
              <w:pStyle w:val="TableParagraph"/>
              <w:ind w:left="31"/>
              <w:rPr>
                <w:b/>
                <w:sz w:val="22"/>
              </w:rPr>
            </w:pPr>
            <w:r>
              <w:rPr>
                <w:b/>
                <w:spacing w:val="-4"/>
                <w:sz w:val="22"/>
              </w:rPr>
              <w:t>96,0</w:t>
            </w:r>
          </w:p>
        </w:tc>
      </w:tr>
      <w:tr>
        <w:trPr>
          <w:trHeight w:val="551" w:hRule="atLeast"/>
        </w:trPr>
        <w:tc>
          <w:tcPr>
            <w:tcW w:w="701" w:type="dxa"/>
          </w:tcPr>
          <w:p>
            <w:pPr>
              <w:pStyle w:val="TableParagraph"/>
              <w:spacing w:before="149"/>
              <w:ind w:left="12"/>
              <w:rPr>
                <w:b/>
                <w:sz w:val="22"/>
              </w:rPr>
            </w:pPr>
            <w:r>
              <w:rPr>
                <w:b/>
                <w:spacing w:val="-5"/>
                <w:sz w:val="22"/>
              </w:rPr>
              <w:t>17</w:t>
            </w:r>
          </w:p>
        </w:tc>
        <w:tc>
          <w:tcPr>
            <w:tcW w:w="706" w:type="dxa"/>
          </w:tcPr>
          <w:p>
            <w:pPr>
              <w:pStyle w:val="TableParagraph"/>
              <w:spacing w:before="149"/>
              <w:ind w:left="17"/>
              <w:rPr>
                <w:sz w:val="22"/>
              </w:rPr>
            </w:pPr>
            <w:r>
              <w:rPr>
                <w:spacing w:val="-5"/>
                <w:sz w:val="22"/>
              </w:rPr>
              <w:t>166</w:t>
            </w:r>
          </w:p>
        </w:tc>
        <w:tc>
          <w:tcPr>
            <w:tcW w:w="1560" w:type="dxa"/>
          </w:tcPr>
          <w:p>
            <w:pPr>
              <w:pStyle w:val="TableParagraph"/>
              <w:spacing w:line="251" w:lineRule="exact" w:before="25"/>
              <w:ind w:left="109"/>
              <w:jc w:val="left"/>
              <w:rPr>
                <w:sz w:val="22"/>
              </w:rPr>
            </w:pPr>
            <w:r>
              <w:rPr>
                <w:sz w:val="22"/>
              </w:rPr>
              <w:t>МАБОУ</w:t>
            </w:r>
            <w:r>
              <w:rPr>
                <w:spacing w:val="-5"/>
                <w:sz w:val="22"/>
              </w:rPr>
              <w:t> СШ</w:t>
            </w:r>
          </w:p>
          <w:p>
            <w:pPr>
              <w:pStyle w:val="TableParagraph"/>
              <w:spacing w:line="251" w:lineRule="exact"/>
              <w:ind w:left="109"/>
              <w:jc w:val="left"/>
              <w:rPr>
                <w:sz w:val="22"/>
              </w:rPr>
            </w:pPr>
            <w:r>
              <w:rPr>
                <w:sz w:val="22"/>
              </w:rPr>
              <w:t>№</w:t>
            </w:r>
            <w:r>
              <w:rPr>
                <w:spacing w:val="-3"/>
                <w:sz w:val="22"/>
              </w:rPr>
              <w:t> </w:t>
            </w:r>
            <w:r>
              <w:rPr>
                <w:spacing w:val="-7"/>
                <w:sz w:val="22"/>
              </w:rPr>
              <w:t>46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83</w:t>
            </w:r>
          </w:p>
        </w:tc>
        <w:tc>
          <w:tcPr>
            <w:tcW w:w="546" w:type="dxa"/>
          </w:tcPr>
          <w:p>
            <w:pPr>
              <w:pStyle w:val="TableParagraph"/>
              <w:spacing w:before="149"/>
              <w:ind w:left="23" w:right="4"/>
              <w:rPr>
                <w:sz w:val="22"/>
              </w:rPr>
            </w:pPr>
            <w:r>
              <w:rPr>
                <w:spacing w:val="-5"/>
                <w:sz w:val="22"/>
              </w:rPr>
              <w:t>89</w:t>
            </w:r>
          </w:p>
        </w:tc>
        <w:tc>
          <w:tcPr>
            <w:tcW w:w="546" w:type="dxa"/>
          </w:tcPr>
          <w:p>
            <w:pPr>
              <w:pStyle w:val="TableParagraph"/>
              <w:spacing w:before="149"/>
              <w:ind w:left="23" w:right="2"/>
              <w:rPr>
                <w:sz w:val="22"/>
              </w:rPr>
            </w:pPr>
            <w:r>
              <w:rPr>
                <w:spacing w:val="-5"/>
                <w:sz w:val="22"/>
              </w:rPr>
              <w:t>86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95,8</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18</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244</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3"/>
                <w:sz w:val="22"/>
              </w:rPr>
              <w:t> </w:t>
            </w:r>
            <w:r>
              <w:rPr>
                <w:sz w:val="22"/>
              </w:rPr>
              <w:t>66</w:t>
            </w:r>
            <w:r>
              <w:rPr>
                <w:spacing w:val="31"/>
                <w:sz w:val="22"/>
              </w:rPr>
              <w:t> </w:t>
            </w:r>
            <w:r>
              <w:rPr>
                <w:sz w:val="22"/>
              </w:rPr>
              <w:t>имени </w:t>
            </w:r>
            <w:r>
              <w:rPr>
                <w:spacing w:val="-2"/>
                <w:sz w:val="22"/>
              </w:rPr>
              <w:t>Героя Советского союза Бурыхина</w:t>
            </w:r>
          </w:p>
          <w:p>
            <w:pPr>
              <w:pStyle w:val="TableParagraph"/>
              <w:spacing w:line="231" w:lineRule="exact"/>
              <w:ind w:left="109"/>
              <w:jc w:val="left"/>
              <w:rPr>
                <w:sz w:val="22"/>
              </w:rPr>
            </w:pPr>
            <w:r>
              <w:rPr>
                <w:spacing w:val="-4"/>
                <w:sz w:val="22"/>
              </w:rPr>
              <w:t>Е.И.</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54"/>
              <w:jc w:val="left"/>
              <w:rPr>
                <w:sz w:val="24"/>
              </w:rPr>
            </w:pPr>
          </w:p>
          <w:p>
            <w:pPr>
              <w:pStyle w:val="TableParagraph"/>
              <w:spacing w:line="242"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96</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94</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95</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95,8</w:t>
            </w:r>
          </w:p>
        </w:tc>
      </w:tr>
      <w:tr>
        <w:trPr>
          <w:trHeight w:val="551" w:hRule="atLeast"/>
        </w:trPr>
        <w:tc>
          <w:tcPr>
            <w:tcW w:w="701" w:type="dxa"/>
          </w:tcPr>
          <w:p>
            <w:pPr>
              <w:pStyle w:val="TableParagraph"/>
              <w:spacing w:before="149"/>
              <w:ind w:left="12"/>
              <w:rPr>
                <w:b/>
                <w:sz w:val="22"/>
              </w:rPr>
            </w:pPr>
            <w:r>
              <w:rPr>
                <w:b/>
                <w:spacing w:val="-5"/>
                <w:sz w:val="22"/>
              </w:rPr>
              <w:t>18</w:t>
            </w:r>
          </w:p>
        </w:tc>
        <w:tc>
          <w:tcPr>
            <w:tcW w:w="706" w:type="dxa"/>
          </w:tcPr>
          <w:p>
            <w:pPr>
              <w:pStyle w:val="TableParagraph"/>
              <w:spacing w:before="149"/>
              <w:ind w:left="17"/>
              <w:rPr>
                <w:sz w:val="22"/>
              </w:rPr>
            </w:pPr>
            <w:r>
              <w:rPr>
                <w:spacing w:val="-5"/>
                <w:sz w:val="22"/>
              </w:rPr>
              <w:t>250</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56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95,8</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18</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182</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16</w:t>
            </w:r>
            <w:r>
              <w:rPr>
                <w:spacing w:val="-14"/>
                <w:sz w:val="22"/>
              </w:rPr>
              <w:t> </w:t>
            </w:r>
            <w:r>
              <w:rPr>
                <w:sz w:val="22"/>
              </w:rPr>
              <w:t>имени </w:t>
            </w:r>
            <w:r>
              <w:rPr>
                <w:spacing w:val="-2"/>
                <w:sz w:val="22"/>
              </w:rPr>
              <w:t>Героя Советского Союза</w:t>
            </w:r>
          </w:p>
          <w:p>
            <w:pPr>
              <w:pStyle w:val="TableParagraph"/>
              <w:spacing w:line="250" w:lineRule="exact"/>
              <w:ind w:left="109" w:right="70"/>
              <w:jc w:val="left"/>
              <w:rPr>
                <w:sz w:val="22"/>
              </w:rPr>
            </w:pPr>
            <w:r>
              <w:rPr>
                <w:spacing w:val="-2"/>
                <w:sz w:val="22"/>
              </w:rPr>
              <w:t>Цукановой </w:t>
            </w:r>
            <w:r>
              <w:rPr>
                <w:spacing w:val="-4"/>
                <w:sz w:val="22"/>
              </w:rPr>
              <w:t>М.Н</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54"/>
              <w:jc w:val="left"/>
              <w:rPr>
                <w:sz w:val="24"/>
              </w:rPr>
            </w:pPr>
          </w:p>
          <w:p>
            <w:pPr>
              <w:pStyle w:val="TableParagraph"/>
              <w:spacing w:line="242" w:lineRule="auto"/>
              <w:ind w:left="440" w:right="109" w:hanging="311"/>
              <w:jc w:val="left"/>
              <w:rPr>
                <w:sz w:val="24"/>
              </w:rPr>
            </w:pPr>
            <w:r>
              <w:rPr>
                <w:spacing w:val="-2"/>
                <w:sz w:val="24"/>
              </w:rPr>
              <w:t>Ленинск </w:t>
            </w:r>
            <w:r>
              <w:rPr>
                <w:spacing w:val="-6"/>
                <w:sz w:val="24"/>
              </w:rPr>
              <w:t>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95</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95</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95</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95,8</w:t>
            </w:r>
          </w:p>
        </w:tc>
      </w:tr>
      <w:tr>
        <w:trPr>
          <w:trHeight w:val="551" w:hRule="atLeast"/>
        </w:trPr>
        <w:tc>
          <w:tcPr>
            <w:tcW w:w="701" w:type="dxa"/>
          </w:tcPr>
          <w:p>
            <w:pPr>
              <w:pStyle w:val="TableParagraph"/>
              <w:spacing w:before="149"/>
              <w:ind w:left="12"/>
              <w:rPr>
                <w:b/>
                <w:sz w:val="22"/>
              </w:rPr>
            </w:pPr>
            <w:r>
              <w:rPr>
                <w:b/>
                <w:spacing w:val="-5"/>
                <w:sz w:val="22"/>
              </w:rPr>
              <w:t>21</w:t>
            </w:r>
          </w:p>
        </w:tc>
        <w:tc>
          <w:tcPr>
            <w:tcW w:w="706" w:type="dxa"/>
          </w:tcPr>
          <w:p>
            <w:pPr>
              <w:pStyle w:val="TableParagraph"/>
              <w:spacing w:before="149"/>
              <w:ind w:left="17"/>
              <w:rPr>
                <w:sz w:val="22"/>
              </w:rPr>
            </w:pPr>
            <w:r>
              <w:rPr>
                <w:spacing w:val="-5"/>
                <w:sz w:val="22"/>
              </w:rPr>
              <w:t>180</w:t>
            </w:r>
          </w:p>
        </w:tc>
        <w:tc>
          <w:tcPr>
            <w:tcW w:w="1560" w:type="dxa"/>
          </w:tcPr>
          <w:p>
            <w:pPr>
              <w:pStyle w:val="TableParagraph"/>
              <w:spacing w:before="25"/>
              <w:ind w:left="109"/>
              <w:jc w:val="left"/>
              <w:rPr>
                <w:sz w:val="22"/>
              </w:rPr>
            </w:pPr>
            <w:r>
              <w:rPr>
                <w:sz w:val="22"/>
              </w:rPr>
              <w:t>МАОУ</w:t>
            </w:r>
            <w:r>
              <w:rPr>
                <w:spacing w:val="-4"/>
                <w:sz w:val="22"/>
              </w:rPr>
              <w:t> </w:t>
            </w:r>
            <w:r>
              <w:rPr>
                <w:spacing w:val="-2"/>
                <w:sz w:val="22"/>
              </w:rPr>
              <w:t>Лицей</w:t>
            </w:r>
          </w:p>
          <w:p>
            <w:pPr>
              <w:pStyle w:val="TableParagraph"/>
              <w:spacing w:line="252" w:lineRule="exact" w:before="1"/>
              <w:ind w:left="109"/>
              <w:jc w:val="left"/>
              <w:rPr>
                <w:sz w:val="22"/>
              </w:rPr>
            </w:pPr>
            <w:r>
              <w:rPr>
                <w:sz w:val="22"/>
              </w:rPr>
              <w:t>№</w:t>
            </w:r>
            <w:r>
              <w:rPr>
                <w:spacing w:val="-3"/>
                <w:sz w:val="22"/>
              </w:rPr>
              <w:t> </w:t>
            </w:r>
            <w:r>
              <w:rPr>
                <w:spacing w:val="-12"/>
                <w:sz w:val="22"/>
              </w:rPr>
              <w:t>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95,6</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21</w:t>
            </w:r>
          </w:p>
        </w:tc>
        <w:tc>
          <w:tcPr>
            <w:tcW w:w="706" w:type="dxa"/>
          </w:tcPr>
          <w:p>
            <w:pPr>
              <w:pStyle w:val="TableParagraph"/>
              <w:spacing w:before="35"/>
              <w:jc w:val="left"/>
              <w:rPr>
                <w:sz w:val="22"/>
              </w:rPr>
            </w:pPr>
          </w:p>
          <w:p>
            <w:pPr>
              <w:pStyle w:val="TableParagraph"/>
              <w:spacing w:before="1"/>
              <w:ind w:left="17"/>
              <w:rPr>
                <w:sz w:val="22"/>
              </w:rPr>
            </w:pPr>
            <w:r>
              <w:rPr>
                <w:spacing w:val="-5"/>
                <w:sz w:val="22"/>
              </w:rPr>
              <w:t>165</w:t>
            </w:r>
          </w:p>
        </w:tc>
        <w:tc>
          <w:tcPr>
            <w:tcW w:w="1560" w:type="dxa"/>
          </w:tcPr>
          <w:p>
            <w:pPr>
              <w:pStyle w:val="TableParagraph"/>
              <w:spacing w:before="34"/>
              <w:ind w:left="109"/>
              <w:jc w:val="left"/>
              <w:rPr>
                <w:sz w:val="22"/>
              </w:rPr>
            </w:pPr>
            <w:r>
              <w:rPr>
                <w:spacing w:val="-4"/>
                <w:sz w:val="22"/>
              </w:rPr>
              <w:t>МБОУ</w:t>
            </w:r>
          </w:p>
          <w:p>
            <w:pPr>
              <w:pStyle w:val="TableParagraph"/>
              <w:spacing w:before="2"/>
              <w:ind w:left="109"/>
              <w:jc w:val="left"/>
              <w:rPr>
                <w:sz w:val="22"/>
              </w:rPr>
            </w:pPr>
            <w:r>
              <w:rPr>
                <w:spacing w:val="-2"/>
                <w:sz w:val="22"/>
              </w:rPr>
              <w:t>Прогимназия</w:t>
            </w:r>
          </w:p>
          <w:p>
            <w:pPr>
              <w:pStyle w:val="TableParagraph"/>
              <w:spacing w:before="1"/>
              <w:ind w:left="109"/>
              <w:jc w:val="left"/>
              <w:rPr>
                <w:sz w:val="22"/>
              </w:rPr>
            </w:pPr>
            <w:r>
              <w:rPr>
                <w:sz w:val="22"/>
              </w:rPr>
              <w:t>№</w:t>
            </w:r>
            <w:r>
              <w:rPr>
                <w:spacing w:val="-1"/>
                <w:sz w:val="22"/>
              </w:rPr>
              <w:t> </w:t>
            </w:r>
            <w:r>
              <w:rPr>
                <w:spacing w:val="-5"/>
                <w:sz w:val="22"/>
              </w:rPr>
              <w:t>131</w:t>
            </w:r>
          </w:p>
        </w:tc>
        <w:tc>
          <w:tcPr>
            <w:tcW w:w="710" w:type="dxa"/>
          </w:tcPr>
          <w:p>
            <w:pPr>
              <w:pStyle w:val="TableParagraph"/>
              <w:spacing w:before="35"/>
              <w:jc w:val="left"/>
              <w:rPr>
                <w:sz w:val="22"/>
              </w:rPr>
            </w:pPr>
          </w:p>
          <w:p>
            <w:pPr>
              <w:pStyle w:val="TableParagraph"/>
              <w:spacing w:before="1"/>
              <w:ind w:left="12"/>
              <w:rPr>
                <w:sz w:val="22"/>
              </w:rPr>
            </w:pPr>
            <w:r>
              <w:rPr>
                <w:spacing w:val="-5"/>
                <w:sz w:val="22"/>
              </w:rPr>
              <w:t>ОО</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92</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94</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95</w:t>
            </w:r>
          </w:p>
        </w:tc>
        <w:tc>
          <w:tcPr>
            <w:tcW w:w="541" w:type="dxa"/>
          </w:tcPr>
          <w:p>
            <w:pPr>
              <w:pStyle w:val="TableParagraph"/>
              <w:spacing w:before="35"/>
              <w:jc w:val="left"/>
              <w:rPr>
                <w:sz w:val="22"/>
              </w:rPr>
            </w:pPr>
          </w:p>
          <w:p>
            <w:pPr>
              <w:pStyle w:val="TableParagraph"/>
              <w:spacing w:before="1"/>
              <w:ind w:left="26"/>
              <w:rPr>
                <w:sz w:val="22"/>
              </w:rPr>
            </w:pPr>
            <w:r>
              <w:rPr>
                <w:spacing w:val="-5"/>
                <w:sz w:val="22"/>
              </w:rPr>
              <w:t>95</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95,6</w:t>
            </w:r>
          </w:p>
        </w:tc>
      </w:tr>
      <w:tr>
        <w:trPr>
          <w:trHeight w:val="551" w:hRule="atLeast"/>
        </w:trPr>
        <w:tc>
          <w:tcPr>
            <w:tcW w:w="701" w:type="dxa"/>
          </w:tcPr>
          <w:p>
            <w:pPr>
              <w:pStyle w:val="TableParagraph"/>
              <w:spacing w:before="149"/>
              <w:ind w:left="12"/>
              <w:rPr>
                <w:b/>
                <w:sz w:val="22"/>
              </w:rPr>
            </w:pPr>
            <w:r>
              <w:rPr>
                <w:b/>
                <w:spacing w:val="-5"/>
                <w:sz w:val="22"/>
              </w:rPr>
              <w:t>23</w:t>
            </w:r>
          </w:p>
        </w:tc>
        <w:tc>
          <w:tcPr>
            <w:tcW w:w="706" w:type="dxa"/>
          </w:tcPr>
          <w:p>
            <w:pPr>
              <w:pStyle w:val="TableParagraph"/>
              <w:spacing w:before="149"/>
              <w:ind w:left="17"/>
              <w:rPr>
                <w:sz w:val="22"/>
              </w:rPr>
            </w:pPr>
            <w:r>
              <w:rPr>
                <w:spacing w:val="-5"/>
                <w:sz w:val="22"/>
              </w:rPr>
              <w:t>168</w:t>
            </w:r>
          </w:p>
        </w:tc>
        <w:tc>
          <w:tcPr>
            <w:tcW w:w="1560" w:type="dxa"/>
          </w:tcPr>
          <w:p>
            <w:pPr>
              <w:pStyle w:val="TableParagraph"/>
              <w:spacing w:before="20"/>
              <w:ind w:left="109"/>
              <w:jc w:val="left"/>
              <w:rPr>
                <w:sz w:val="22"/>
              </w:rPr>
            </w:pPr>
            <w:r>
              <w:rPr>
                <w:spacing w:val="-4"/>
                <w:sz w:val="22"/>
              </w:rPr>
              <w:t>МАОУ</w:t>
            </w:r>
          </w:p>
          <w:p>
            <w:pPr>
              <w:pStyle w:val="TableParagraph"/>
              <w:spacing w:before="1"/>
              <w:ind w:left="109"/>
              <w:jc w:val="left"/>
              <w:rPr>
                <w:sz w:val="22"/>
              </w:rPr>
            </w:pPr>
            <w:r>
              <w:rPr>
                <w:sz w:val="22"/>
              </w:rPr>
              <w:t>Гимназия</w:t>
            </w:r>
            <w:r>
              <w:rPr>
                <w:spacing w:val="-5"/>
                <w:sz w:val="22"/>
              </w:rPr>
              <w:t> </w:t>
            </w:r>
            <w:r>
              <w:rPr>
                <w:sz w:val="22"/>
              </w:rPr>
              <w:t>№</w:t>
            </w:r>
            <w:r>
              <w:rPr>
                <w:spacing w:val="-4"/>
                <w:sz w:val="22"/>
              </w:rPr>
              <w:t> </w:t>
            </w:r>
            <w:r>
              <w:rPr>
                <w:spacing w:val="-10"/>
                <w:sz w:val="22"/>
              </w:rPr>
              <w:t>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80</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85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95,5</w:t>
            </w:r>
          </w:p>
        </w:tc>
      </w:tr>
      <w:tr>
        <w:trPr>
          <w:trHeight w:val="551" w:hRule="atLeast"/>
        </w:trPr>
        <w:tc>
          <w:tcPr>
            <w:tcW w:w="701" w:type="dxa"/>
          </w:tcPr>
          <w:p>
            <w:pPr>
              <w:pStyle w:val="TableParagraph"/>
              <w:spacing w:before="149"/>
              <w:ind w:left="12"/>
              <w:rPr>
                <w:b/>
                <w:sz w:val="22"/>
              </w:rPr>
            </w:pPr>
            <w:r>
              <w:rPr>
                <w:b/>
                <w:spacing w:val="-5"/>
                <w:sz w:val="22"/>
              </w:rPr>
              <w:t>24</w:t>
            </w:r>
          </w:p>
        </w:tc>
        <w:tc>
          <w:tcPr>
            <w:tcW w:w="706" w:type="dxa"/>
          </w:tcPr>
          <w:p>
            <w:pPr>
              <w:pStyle w:val="TableParagraph"/>
              <w:spacing w:before="149"/>
              <w:ind w:left="17"/>
              <w:rPr>
                <w:sz w:val="22"/>
              </w:rPr>
            </w:pPr>
            <w:r>
              <w:rPr>
                <w:spacing w:val="-5"/>
                <w:sz w:val="22"/>
              </w:rPr>
              <w:t>203</w:t>
            </w:r>
          </w:p>
        </w:tc>
        <w:tc>
          <w:tcPr>
            <w:tcW w:w="1560" w:type="dxa"/>
          </w:tcPr>
          <w:p>
            <w:pPr>
              <w:pStyle w:val="TableParagraph"/>
              <w:spacing w:line="237" w:lineRule="auto" w:before="27"/>
              <w:ind w:left="109" w:right="70"/>
              <w:jc w:val="left"/>
              <w:rPr>
                <w:sz w:val="22"/>
              </w:rPr>
            </w:pPr>
            <w:r>
              <w:rPr>
                <w:sz w:val="22"/>
              </w:rPr>
              <w:t>МБОУ</w:t>
            </w:r>
            <w:r>
              <w:rPr>
                <w:spacing w:val="-14"/>
                <w:sz w:val="22"/>
              </w:rPr>
              <w:t> </w:t>
            </w:r>
            <w:r>
              <w:rPr>
                <w:sz w:val="22"/>
              </w:rPr>
              <w:t>СШ</w:t>
            </w:r>
            <w:r>
              <w:rPr>
                <w:spacing w:val="-14"/>
                <w:sz w:val="22"/>
              </w:rPr>
              <w:t> </w:t>
            </w:r>
            <w:r>
              <w:rPr>
                <w:sz w:val="22"/>
              </w:rPr>
              <w:t>№ </w:t>
            </w:r>
            <w:r>
              <w:rPr>
                <w:spacing w:val="-10"/>
                <w:sz w:val="22"/>
              </w:rPr>
              <w:t>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95,4</w:t>
            </w:r>
          </w:p>
        </w:tc>
      </w:tr>
      <w:tr>
        <w:trPr>
          <w:trHeight w:val="551" w:hRule="atLeast"/>
        </w:trPr>
        <w:tc>
          <w:tcPr>
            <w:tcW w:w="701" w:type="dxa"/>
          </w:tcPr>
          <w:p>
            <w:pPr>
              <w:pStyle w:val="TableParagraph"/>
              <w:spacing w:before="149"/>
              <w:ind w:left="12"/>
              <w:rPr>
                <w:b/>
                <w:sz w:val="22"/>
              </w:rPr>
            </w:pPr>
            <w:r>
              <w:rPr>
                <w:b/>
                <w:spacing w:val="-5"/>
                <w:sz w:val="22"/>
              </w:rPr>
              <w:t>25</w:t>
            </w:r>
          </w:p>
        </w:tc>
        <w:tc>
          <w:tcPr>
            <w:tcW w:w="706" w:type="dxa"/>
          </w:tcPr>
          <w:p>
            <w:pPr>
              <w:pStyle w:val="TableParagraph"/>
              <w:spacing w:before="149"/>
              <w:ind w:left="17"/>
              <w:rPr>
                <w:sz w:val="22"/>
              </w:rPr>
            </w:pPr>
            <w:r>
              <w:rPr>
                <w:spacing w:val="-5"/>
                <w:sz w:val="22"/>
              </w:rPr>
              <w:t>259</w:t>
            </w:r>
          </w:p>
        </w:tc>
        <w:tc>
          <w:tcPr>
            <w:tcW w:w="1560" w:type="dxa"/>
          </w:tcPr>
          <w:p>
            <w:pPr>
              <w:pStyle w:val="TableParagraph"/>
              <w:spacing w:line="237" w:lineRule="auto" w:before="27"/>
              <w:ind w:left="109" w:right="70"/>
              <w:jc w:val="left"/>
              <w:rPr>
                <w:sz w:val="22"/>
              </w:rPr>
            </w:pPr>
            <w:r>
              <w:rPr>
                <w:sz w:val="22"/>
              </w:rPr>
              <w:t>МБОУ</w:t>
            </w:r>
            <w:r>
              <w:rPr>
                <w:spacing w:val="-14"/>
                <w:sz w:val="22"/>
              </w:rPr>
              <w:t> </w:t>
            </w:r>
            <w:r>
              <w:rPr>
                <w:sz w:val="22"/>
              </w:rPr>
              <w:t>СШ</w:t>
            </w:r>
            <w:r>
              <w:rPr>
                <w:spacing w:val="-14"/>
                <w:sz w:val="22"/>
              </w:rPr>
              <w:t> </w:t>
            </w:r>
            <w:r>
              <w:rPr>
                <w:sz w:val="22"/>
              </w:rPr>
              <w:t>№ </w:t>
            </w:r>
            <w:r>
              <w:rPr>
                <w:spacing w:val="-10"/>
                <w:sz w:val="22"/>
              </w:rPr>
              <w:t>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88</w:t>
            </w:r>
          </w:p>
        </w:tc>
        <w:tc>
          <w:tcPr>
            <w:tcW w:w="546" w:type="dxa"/>
          </w:tcPr>
          <w:p>
            <w:pPr>
              <w:pStyle w:val="TableParagraph"/>
              <w:spacing w:before="149"/>
              <w:ind w:left="23" w:right="2"/>
              <w:rPr>
                <w:sz w:val="22"/>
              </w:rPr>
            </w:pPr>
            <w:r>
              <w:rPr>
                <w:spacing w:val="-5"/>
                <w:sz w:val="22"/>
              </w:rPr>
              <w:t>91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95,2</w:t>
            </w:r>
          </w:p>
        </w:tc>
      </w:tr>
      <w:tr>
        <w:trPr>
          <w:trHeight w:val="551" w:hRule="atLeast"/>
        </w:trPr>
        <w:tc>
          <w:tcPr>
            <w:tcW w:w="701" w:type="dxa"/>
          </w:tcPr>
          <w:p>
            <w:pPr>
              <w:pStyle w:val="TableParagraph"/>
              <w:spacing w:before="149"/>
              <w:ind w:left="12"/>
              <w:rPr>
                <w:b/>
                <w:sz w:val="22"/>
              </w:rPr>
            </w:pPr>
            <w:r>
              <w:rPr>
                <w:b/>
                <w:spacing w:val="-5"/>
                <w:sz w:val="22"/>
              </w:rPr>
              <w:t>25</w:t>
            </w:r>
          </w:p>
        </w:tc>
        <w:tc>
          <w:tcPr>
            <w:tcW w:w="706" w:type="dxa"/>
          </w:tcPr>
          <w:p>
            <w:pPr>
              <w:pStyle w:val="TableParagraph"/>
              <w:spacing w:before="149"/>
              <w:ind w:left="17"/>
              <w:rPr>
                <w:sz w:val="22"/>
              </w:rPr>
            </w:pPr>
            <w:r>
              <w:rPr>
                <w:spacing w:val="-5"/>
                <w:sz w:val="22"/>
              </w:rPr>
              <w:t>252</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98</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95,2</w:t>
            </w:r>
          </w:p>
        </w:tc>
      </w:tr>
      <w:tr>
        <w:trPr>
          <w:trHeight w:val="1266" w:hRule="atLeast"/>
        </w:trPr>
        <w:tc>
          <w:tcPr>
            <w:tcW w:w="701" w:type="dxa"/>
          </w:tcPr>
          <w:p>
            <w:pPr>
              <w:pStyle w:val="TableParagraph"/>
              <w:spacing w:before="251"/>
              <w:jc w:val="left"/>
              <w:rPr>
                <w:sz w:val="22"/>
              </w:rPr>
            </w:pPr>
          </w:p>
          <w:p>
            <w:pPr>
              <w:pStyle w:val="TableParagraph"/>
              <w:spacing w:before="1"/>
              <w:ind w:left="12"/>
              <w:rPr>
                <w:b/>
                <w:sz w:val="22"/>
              </w:rPr>
            </w:pPr>
            <w:r>
              <w:rPr>
                <w:b/>
                <w:spacing w:val="-5"/>
                <w:sz w:val="22"/>
              </w:rPr>
              <w:t>27</w:t>
            </w:r>
          </w:p>
        </w:tc>
        <w:tc>
          <w:tcPr>
            <w:tcW w:w="706" w:type="dxa"/>
          </w:tcPr>
          <w:p>
            <w:pPr>
              <w:pStyle w:val="TableParagraph"/>
              <w:spacing w:before="251"/>
              <w:jc w:val="left"/>
              <w:rPr>
                <w:sz w:val="22"/>
              </w:rPr>
            </w:pPr>
          </w:p>
          <w:p>
            <w:pPr>
              <w:pStyle w:val="TableParagraph"/>
              <w:spacing w:before="1"/>
              <w:ind w:left="17"/>
              <w:rPr>
                <w:sz w:val="22"/>
              </w:rPr>
            </w:pPr>
            <w:r>
              <w:rPr>
                <w:spacing w:val="-5"/>
                <w:sz w:val="22"/>
              </w:rPr>
              <w:t>257</w:t>
            </w:r>
          </w:p>
        </w:tc>
        <w:tc>
          <w:tcPr>
            <w:tcW w:w="1560" w:type="dxa"/>
          </w:tcPr>
          <w:p>
            <w:pPr>
              <w:pStyle w:val="TableParagraph"/>
              <w:spacing w:before="1"/>
              <w:ind w:left="109"/>
              <w:jc w:val="left"/>
              <w:rPr>
                <w:sz w:val="22"/>
              </w:rPr>
            </w:pPr>
            <w:r>
              <w:rPr>
                <w:sz w:val="22"/>
              </w:rPr>
              <w:t>МБОУ</w:t>
            </w:r>
            <w:r>
              <w:rPr>
                <w:spacing w:val="-4"/>
                <w:sz w:val="22"/>
              </w:rPr>
              <w:t> </w:t>
            </w:r>
            <w:r>
              <w:rPr>
                <w:spacing w:val="-5"/>
                <w:sz w:val="22"/>
              </w:rPr>
              <w:t>СОШ</w:t>
            </w:r>
          </w:p>
          <w:p>
            <w:pPr>
              <w:pStyle w:val="TableParagraph"/>
              <w:spacing w:before="1"/>
              <w:ind w:left="109" w:right="70"/>
              <w:jc w:val="left"/>
              <w:rPr>
                <w:sz w:val="22"/>
              </w:rPr>
            </w:pPr>
            <w:r>
              <w:rPr>
                <w:sz w:val="22"/>
              </w:rPr>
              <w:t>№</w:t>
            </w:r>
            <w:r>
              <w:rPr>
                <w:spacing w:val="-14"/>
                <w:sz w:val="22"/>
              </w:rPr>
              <w:t> </w:t>
            </w:r>
            <w:r>
              <w:rPr>
                <w:sz w:val="22"/>
              </w:rPr>
              <w:t>10</w:t>
            </w:r>
            <w:r>
              <w:rPr>
                <w:spacing w:val="-14"/>
                <w:sz w:val="22"/>
              </w:rPr>
              <w:t> </w:t>
            </w:r>
            <w:r>
              <w:rPr>
                <w:sz w:val="22"/>
              </w:rPr>
              <w:t>имени </w:t>
            </w:r>
            <w:r>
              <w:rPr>
                <w:spacing w:val="-2"/>
                <w:sz w:val="22"/>
              </w:rPr>
              <w:t>академика </w:t>
            </w:r>
            <w:r>
              <w:rPr>
                <w:spacing w:val="-4"/>
                <w:sz w:val="22"/>
              </w:rPr>
              <w:t>Ю.А.</w:t>
            </w:r>
          </w:p>
          <w:p>
            <w:pPr>
              <w:pStyle w:val="TableParagraph"/>
              <w:spacing w:line="233" w:lineRule="exact"/>
              <w:ind w:left="109"/>
              <w:jc w:val="left"/>
              <w:rPr>
                <w:sz w:val="22"/>
              </w:rPr>
            </w:pPr>
            <w:r>
              <w:rPr>
                <w:spacing w:val="-2"/>
                <w:sz w:val="22"/>
              </w:rPr>
              <w:t>Овчинникова</w:t>
            </w:r>
          </w:p>
        </w:tc>
        <w:tc>
          <w:tcPr>
            <w:tcW w:w="710" w:type="dxa"/>
          </w:tcPr>
          <w:p>
            <w:pPr>
              <w:pStyle w:val="TableParagraph"/>
              <w:spacing w:before="251"/>
              <w:jc w:val="left"/>
              <w:rPr>
                <w:sz w:val="22"/>
              </w:rPr>
            </w:pPr>
          </w:p>
          <w:p>
            <w:pPr>
              <w:pStyle w:val="TableParagraph"/>
              <w:spacing w:before="1"/>
              <w:ind w:left="12"/>
              <w:rPr>
                <w:sz w:val="22"/>
              </w:rPr>
            </w:pPr>
            <w:r>
              <w:rPr>
                <w:spacing w:val="-5"/>
                <w:sz w:val="22"/>
              </w:rPr>
              <w:t>ОО</w:t>
            </w:r>
          </w:p>
        </w:tc>
        <w:tc>
          <w:tcPr>
            <w:tcW w:w="1132" w:type="dxa"/>
          </w:tcPr>
          <w:p>
            <w:pPr>
              <w:pStyle w:val="TableParagraph"/>
              <w:spacing w:before="82"/>
              <w:jc w:val="left"/>
              <w:rPr>
                <w:sz w:val="24"/>
              </w:rPr>
            </w:pPr>
          </w:p>
          <w:p>
            <w:pPr>
              <w:pStyle w:val="TableParagraph"/>
              <w:spacing w:line="237" w:lineRule="auto" w:before="1"/>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251"/>
              <w:jc w:val="left"/>
              <w:rPr>
                <w:sz w:val="22"/>
              </w:rPr>
            </w:pPr>
          </w:p>
          <w:p>
            <w:pPr>
              <w:pStyle w:val="TableParagraph"/>
              <w:spacing w:before="1"/>
              <w:ind w:left="23" w:right="8"/>
              <w:rPr>
                <w:sz w:val="22"/>
              </w:rPr>
            </w:pPr>
            <w:r>
              <w:rPr>
                <w:spacing w:val="-5"/>
                <w:sz w:val="22"/>
              </w:rPr>
              <w:t>93</w:t>
            </w:r>
          </w:p>
        </w:tc>
        <w:tc>
          <w:tcPr>
            <w:tcW w:w="546" w:type="dxa"/>
          </w:tcPr>
          <w:p>
            <w:pPr>
              <w:pStyle w:val="TableParagraph"/>
              <w:spacing w:before="251"/>
              <w:jc w:val="left"/>
              <w:rPr>
                <w:sz w:val="22"/>
              </w:rPr>
            </w:pPr>
          </w:p>
          <w:p>
            <w:pPr>
              <w:pStyle w:val="TableParagraph"/>
              <w:spacing w:before="1"/>
              <w:ind w:left="23" w:right="4"/>
              <w:rPr>
                <w:sz w:val="22"/>
              </w:rPr>
            </w:pPr>
            <w:r>
              <w:rPr>
                <w:spacing w:val="-5"/>
                <w:sz w:val="22"/>
              </w:rPr>
              <w:t>92</w:t>
            </w:r>
          </w:p>
        </w:tc>
        <w:tc>
          <w:tcPr>
            <w:tcW w:w="546" w:type="dxa"/>
          </w:tcPr>
          <w:p>
            <w:pPr>
              <w:pStyle w:val="TableParagraph"/>
              <w:spacing w:before="251"/>
              <w:jc w:val="left"/>
              <w:rPr>
                <w:sz w:val="22"/>
              </w:rPr>
            </w:pPr>
          </w:p>
          <w:p>
            <w:pPr>
              <w:pStyle w:val="TableParagraph"/>
              <w:spacing w:before="1"/>
              <w:ind w:left="23" w:right="2"/>
              <w:rPr>
                <w:sz w:val="22"/>
              </w:rPr>
            </w:pPr>
            <w:r>
              <w:rPr>
                <w:spacing w:val="-5"/>
                <w:sz w:val="22"/>
              </w:rPr>
              <w:t>93</w:t>
            </w:r>
          </w:p>
        </w:tc>
        <w:tc>
          <w:tcPr>
            <w:tcW w:w="546" w:type="dxa"/>
          </w:tcPr>
          <w:p>
            <w:pPr>
              <w:pStyle w:val="TableParagraph"/>
              <w:spacing w:before="251"/>
              <w:jc w:val="left"/>
              <w:rPr>
                <w:sz w:val="22"/>
              </w:rPr>
            </w:pPr>
          </w:p>
          <w:p>
            <w:pPr>
              <w:pStyle w:val="TableParagraph"/>
              <w:spacing w:before="1"/>
              <w:ind w:left="23" w:right="1"/>
              <w:rPr>
                <w:sz w:val="22"/>
              </w:rPr>
            </w:pPr>
            <w:r>
              <w:rPr>
                <w:spacing w:val="-5"/>
                <w:sz w:val="22"/>
              </w:rPr>
              <w:t>90</w:t>
            </w:r>
          </w:p>
        </w:tc>
        <w:tc>
          <w:tcPr>
            <w:tcW w:w="546" w:type="dxa"/>
          </w:tcPr>
          <w:p>
            <w:pPr>
              <w:pStyle w:val="TableParagraph"/>
              <w:spacing w:before="251"/>
              <w:jc w:val="left"/>
              <w:rPr>
                <w:sz w:val="22"/>
              </w:rPr>
            </w:pPr>
          </w:p>
          <w:p>
            <w:pPr>
              <w:pStyle w:val="TableParagraph"/>
              <w:spacing w:before="1"/>
              <w:ind w:left="23" w:right="7"/>
              <w:rPr>
                <w:sz w:val="22"/>
              </w:rPr>
            </w:pPr>
            <w:r>
              <w:rPr>
                <w:spacing w:val="-5"/>
                <w:sz w:val="22"/>
              </w:rPr>
              <w:t>100</w:t>
            </w:r>
          </w:p>
        </w:tc>
        <w:tc>
          <w:tcPr>
            <w:tcW w:w="546" w:type="dxa"/>
          </w:tcPr>
          <w:p>
            <w:pPr>
              <w:pStyle w:val="TableParagraph"/>
              <w:spacing w:before="251"/>
              <w:jc w:val="left"/>
              <w:rPr>
                <w:sz w:val="22"/>
              </w:rPr>
            </w:pPr>
          </w:p>
          <w:p>
            <w:pPr>
              <w:pStyle w:val="TableParagraph"/>
              <w:spacing w:before="1"/>
              <w:ind w:left="23" w:right="4"/>
              <w:rPr>
                <w:sz w:val="22"/>
              </w:rPr>
            </w:pPr>
            <w:r>
              <w:rPr>
                <w:spacing w:val="-5"/>
                <w:sz w:val="22"/>
              </w:rPr>
              <w:t>100</w:t>
            </w:r>
          </w:p>
        </w:tc>
        <w:tc>
          <w:tcPr>
            <w:tcW w:w="541" w:type="dxa"/>
          </w:tcPr>
          <w:p>
            <w:pPr>
              <w:pStyle w:val="TableParagraph"/>
              <w:spacing w:before="251"/>
              <w:jc w:val="left"/>
              <w:rPr>
                <w:sz w:val="22"/>
              </w:rPr>
            </w:pPr>
          </w:p>
          <w:p>
            <w:pPr>
              <w:pStyle w:val="TableParagraph"/>
              <w:spacing w:before="1"/>
              <w:ind w:left="26"/>
              <w:rPr>
                <w:sz w:val="22"/>
              </w:rPr>
            </w:pPr>
            <w:r>
              <w:rPr>
                <w:spacing w:val="-5"/>
                <w:sz w:val="22"/>
              </w:rPr>
              <w:t>100</w:t>
            </w:r>
          </w:p>
        </w:tc>
        <w:tc>
          <w:tcPr>
            <w:tcW w:w="704" w:type="dxa"/>
          </w:tcPr>
          <w:p>
            <w:pPr>
              <w:pStyle w:val="TableParagraph"/>
              <w:spacing w:before="251"/>
              <w:jc w:val="left"/>
              <w:rPr>
                <w:sz w:val="22"/>
              </w:rPr>
            </w:pPr>
          </w:p>
          <w:p>
            <w:pPr>
              <w:pStyle w:val="TableParagraph"/>
              <w:spacing w:before="1"/>
              <w:ind w:left="31"/>
              <w:rPr>
                <w:b/>
                <w:sz w:val="22"/>
              </w:rPr>
            </w:pPr>
            <w:r>
              <w:rPr>
                <w:b/>
                <w:spacing w:val="-4"/>
                <w:sz w:val="22"/>
              </w:rPr>
              <w:t>94,8</w:t>
            </w:r>
          </w:p>
        </w:tc>
      </w:tr>
      <w:tr>
        <w:trPr>
          <w:trHeight w:val="758" w:hRule="atLeast"/>
        </w:trPr>
        <w:tc>
          <w:tcPr>
            <w:tcW w:w="701" w:type="dxa"/>
          </w:tcPr>
          <w:p>
            <w:pPr>
              <w:pStyle w:val="TableParagraph"/>
              <w:spacing w:before="250"/>
              <w:ind w:left="12"/>
              <w:rPr>
                <w:b/>
                <w:sz w:val="22"/>
              </w:rPr>
            </w:pPr>
            <w:r>
              <w:rPr>
                <w:b/>
                <w:spacing w:val="-5"/>
                <w:sz w:val="22"/>
              </w:rPr>
              <w:t>27</w:t>
            </w:r>
          </w:p>
        </w:tc>
        <w:tc>
          <w:tcPr>
            <w:tcW w:w="706" w:type="dxa"/>
          </w:tcPr>
          <w:p>
            <w:pPr>
              <w:pStyle w:val="TableParagraph"/>
              <w:spacing w:before="250"/>
              <w:ind w:left="17"/>
              <w:rPr>
                <w:sz w:val="22"/>
              </w:rPr>
            </w:pPr>
            <w:r>
              <w:rPr>
                <w:spacing w:val="-5"/>
                <w:sz w:val="22"/>
              </w:rPr>
              <w:t>238</w:t>
            </w:r>
          </w:p>
        </w:tc>
        <w:tc>
          <w:tcPr>
            <w:tcW w:w="1560" w:type="dxa"/>
          </w:tcPr>
          <w:p>
            <w:pPr>
              <w:pStyle w:val="TableParagraph"/>
              <w:spacing w:line="251" w:lineRule="exact" w:before="1"/>
              <w:ind w:left="109"/>
              <w:jc w:val="left"/>
              <w:rPr>
                <w:sz w:val="22"/>
              </w:rPr>
            </w:pPr>
            <w:r>
              <w:rPr>
                <w:sz w:val="22"/>
              </w:rPr>
              <w:t>МАОУ</w:t>
            </w:r>
            <w:r>
              <w:rPr>
                <w:spacing w:val="-4"/>
                <w:sz w:val="22"/>
              </w:rPr>
              <w:t> </w:t>
            </w:r>
            <w:r>
              <w:rPr>
                <w:spacing w:val="-5"/>
                <w:sz w:val="22"/>
              </w:rPr>
              <w:t>СШ</w:t>
            </w:r>
          </w:p>
          <w:p>
            <w:pPr>
              <w:pStyle w:val="TableParagraph"/>
              <w:spacing w:line="254" w:lineRule="exact"/>
              <w:ind w:left="109"/>
              <w:jc w:val="left"/>
              <w:rPr>
                <w:sz w:val="22"/>
              </w:rPr>
            </w:pPr>
            <w:r>
              <w:rPr>
                <w:sz w:val="22"/>
              </w:rPr>
              <w:t>№</w:t>
            </w:r>
            <w:r>
              <w:rPr>
                <w:spacing w:val="-3"/>
                <w:sz w:val="22"/>
              </w:rPr>
              <w:t> </w:t>
            </w:r>
            <w:r>
              <w:rPr>
                <w:sz w:val="22"/>
              </w:rPr>
              <w:t>152</w:t>
            </w:r>
            <w:r>
              <w:rPr>
                <w:spacing w:val="40"/>
                <w:sz w:val="22"/>
              </w:rPr>
              <w:t> </w:t>
            </w:r>
            <w:r>
              <w:rPr>
                <w:sz w:val="22"/>
              </w:rPr>
              <w:t>имени А.Д.</w:t>
            </w:r>
            <w:r>
              <w:rPr>
                <w:spacing w:val="-3"/>
                <w:sz w:val="22"/>
              </w:rPr>
              <w:t> </w:t>
            </w:r>
            <w:r>
              <w:rPr>
                <w:spacing w:val="-2"/>
                <w:sz w:val="22"/>
              </w:rPr>
              <w:t>Березина</w:t>
            </w:r>
          </w:p>
        </w:tc>
        <w:tc>
          <w:tcPr>
            <w:tcW w:w="710" w:type="dxa"/>
          </w:tcPr>
          <w:p>
            <w:pPr>
              <w:pStyle w:val="TableParagraph"/>
              <w:spacing w:before="250"/>
              <w:ind w:left="12"/>
              <w:rPr>
                <w:sz w:val="22"/>
              </w:rPr>
            </w:pPr>
            <w:r>
              <w:rPr>
                <w:spacing w:val="-5"/>
                <w:sz w:val="22"/>
              </w:rPr>
              <w:t>ОО</w:t>
            </w:r>
          </w:p>
        </w:tc>
        <w:tc>
          <w:tcPr>
            <w:tcW w:w="1132" w:type="dxa"/>
          </w:tcPr>
          <w:p>
            <w:pPr>
              <w:pStyle w:val="TableParagraph"/>
              <w:spacing w:line="242" w:lineRule="auto" w:before="97"/>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250"/>
              <w:ind w:left="23" w:right="8"/>
              <w:rPr>
                <w:sz w:val="22"/>
              </w:rPr>
            </w:pPr>
            <w:r>
              <w:rPr>
                <w:spacing w:val="-5"/>
                <w:sz w:val="22"/>
              </w:rPr>
              <w:t>93</w:t>
            </w:r>
          </w:p>
        </w:tc>
        <w:tc>
          <w:tcPr>
            <w:tcW w:w="546" w:type="dxa"/>
          </w:tcPr>
          <w:p>
            <w:pPr>
              <w:pStyle w:val="TableParagraph"/>
              <w:spacing w:before="250"/>
              <w:ind w:left="23" w:right="4"/>
              <w:rPr>
                <w:sz w:val="22"/>
              </w:rPr>
            </w:pPr>
            <w:r>
              <w:rPr>
                <w:spacing w:val="-5"/>
                <w:sz w:val="22"/>
              </w:rPr>
              <w:t>92</w:t>
            </w:r>
          </w:p>
        </w:tc>
        <w:tc>
          <w:tcPr>
            <w:tcW w:w="546" w:type="dxa"/>
          </w:tcPr>
          <w:p>
            <w:pPr>
              <w:pStyle w:val="TableParagraph"/>
              <w:spacing w:before="250"/>
              <w:ind w:left="23" w:right="2"/>
              <w:rPr>
                <w:sz w:val="22"/>
              </w:rPr>
            </w:pPr>
            <w:r>
              <w:rPr>
                <w:spacing w:val="-5"/>
                <w:sz w:val="22"/>
              </w:rPr>
              <w:t>93</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95</w:t>
            </w:r>
          </w:p>
        </w:tc>
        <w:tc>
          <w:tcPr>
            <w:tcW w:w="546" w:type="dxa"/>
          </w:tcPr>
          <w:p>
            <w:pPr>
              <w:pStyle w:val="TableParagraph"/>
              <w:spacing w:before="250"/>
              <w:ind w:left="23" w:right="4"/>
              <w:rPr>
                <w:sz w:val="22"/>
              </w:rPr>
            </w:pPr>
            <w:r>
              <w:rPr>
                <w:spacing w:val="-5"/>
                <w:sz w:val="22"/>
              </w:rPr>
              <w:t>90</w:t>
            </w:r>
          </w:p>
        </w:tc>
        <w:tc>
          <w:tcPr>
            <w:tcW w:w="541" w:type="dxa"/>
          </w:tcPr>
          <w:p>
            <w:pPr>
              <w:pStyle w:val="TableParagraph"/>
              <w:spacing w:before="250"/>
              <w:ind w:left="26"/>
              <w:rPr>
                <w:sz w:val="22"/>
              </w:rPr>
            </w:pPr>
            <w:r>
              <w:rPr>
                <w:spacing w:val="-5"/>
                <w:sz w:val="22"/>
              </w:rPr>
              <w:t>93</w:t>
            </w:r>
          </w:p>
        </w:tc>
        <w:tc>
          <w:tcPr>
            <w:tcW w:w="704" w:type="dxa"/>
          </w:tcPr>
          <w:p>
            <w:pPr>
              <w:pStyle w:val="TableParagraph"/>
              <w:spacing w:before="250"/>
              <w:ind w:left="31"/>
              <w:rPr>
                <w:b/>
                <w:sz w:val="22"/>
              </w:rPr>
            </w:pPr>
            <w:r>
              <w:rPr>
                <w:b/>
                <w:spacing w:val="-4"/>
                <w:sz w:val="22"/>
              </w:rPr>
              <w:t>94,8</w:t>
            </w:r>
          </w:p>
        </w:tc>
      </w:tr>
      <w:tr>
        <w:trPr>
          <w:trHeight w:val="1010" w:hRule="atLeast"/>
        </w:trPr>
        <w:tc>
          <w:tcPr>
            <w:tcW w:w="701" w:type="dxa"/>
          </w:tcPr>
          <w:p>
            <w:pPr>
              <w:pStyle w:val="TableParagraph"/>
              <w:spacing w:before="124"/>
              <w:jc w:val="left"/>
              <w:rPr>
                <w:sz w:val="22"/>
              </w:rPr>
            </w:pPr>
          </w:p>
          <w:p>
            <w:pPr>
              <w:pStyle w:val="TableParagraph"/>
              <w:ind w:left="12"/>
              <w:rPr>
                <w:b/>
                <w:sz w:val="22"/>
              </w:rPr>
            </w:pPr>
            <w:r>
              <w:rPr>
                <w:b/>
                <w:spacing w:val="-5"/>
                <w:sz w:val="22"/>
              </w:rPr>
              <w:t>27</w:t>
            </w:r>
          </w:p>
        </w:tc>
        <w:tc>
          <w:tcPr>
            <w:tcW w:w="706" w:type="dxa"/>
          </w:tcPr>
          <w:p>
            <w:pPr>
              <w:pStyle w:val="TableParagraph"/>
              <w:spacing w:before="124"/>
              <w:jc w:val="left"/>
              <w:rPr>
                <w:sz w:val="22"/>
              </w:rPr>
            </w:pPr>
          </w:p>
          <w:p>
            <w:pPr>
              <w:pStyle w:val="TableParagraph"/>
              <w:ind w:left="17"/>
              <w:rPr>
                <w:sz w:val="22"/>
              </w:rPr>
            </w:pPr>
            <w:r>
              <w:rPr>
                <w:spacing w:val="-5"/>
                <w:sz w:val="22"/>
              </w:rPr>
              <w:t>163</w:t>
            </w:r>
          </w:p>
        </w:tc>
        <w:tc>
          <w:tcPr>
            <w:tcW w:w="1560" w:type="dxa"/>
          </w:tcPr>
          <w:p>
            <w:pPr>
              <w:pStyle w:val="TableParagraph"/>
              <w:spacing w:line="251" w:lineRule="exact"/>
              <w:ind w:left="109"/>
              <w:jc w:val="left"/>
              <w:rPr>
                <w:sz w:val="22"/>
              </w:rPr>
            </w:pPr>
            <w:r>
              <w:rPr>
                <w:sz w:val="22"/>
              </w:rPr>
              <w:t>МАОУ</w:t>
            </w:r>
            <w:r>
              <w:rPr>
                <w:spacing w:val="-4"/>
                <w:sz w:val="22"/>
              </w:rPr>
              <w:t> </w:t>
            </w:r>
            <w:r>
              <w:rPr>
                <w:spacing w:val="-5"/>
                <w:sz w:val="22"/>
              </w:rPr>
              <w:t>СШ</w:t>
            </w:r>
          </w:p>
          <w:p>
            <w:pPr>
              <w:pStyle w:val="TableParagraph"/>
              <w:spacing w:line="237" w:lineRule="auto" w:before="3"/>
              <w:ind w:left="109"/>
              <w:jc w:val="left"/>
              <w:rPr>
                <w:sz w:val="22"/>
              </w:rPr>
            </w:pPr>
            <w:r>
              <w:rPr>
                <w:sz w:val="22"/>
              </w:rPr>
              <w:t>№</w:t>
            </w:r>
            <w:r>
              <w:rPr>
                <w:spacing w:val="-14"/>
                <w:sz w:val="22"/>
              </w:rPr>
              <w:t> </w:t>
            </w:r>
            <w:r>
              <w:rPr>
                <w:sz w:val="22"/>
              </w:rPr>
              <w:t>19</w:t>
            </w:r>
            <w:r>
              <w:rPr>
                <w:spacing w:val="-14"/>
                <w:sz w:val="22"/>
              </w:rPr>
              <w:t> </w:t>
            </w:r>
            <w:r>
              <w:rPr>
                <w:sz w:val="22"/>
              </w:rPr>
              <w:t>имени </w:t>
            </w:r>
            <w:r>
              <w:rPr>
                <w:spacing w:val="-4"/>
                <w:sz w:val="22"/>
              </w:rPr>
              <w:t>А.В.</w:t>
            </w:r>
          </w:p>
          <w:p>
            <w:pPr>
              <w:pStyle w:val="TableParagraph"/>
              <w:spacing w:line="233" w:lineRule="exact" w:before="1"/>
              <w:ind w:left="109"/>
              <w:jc w:val="left"/>
              <w:rPr>
                <w:sz w:val="22"/>
              </w:rPr>
            </w:pPr>
            <w:r>
              <w:rPr>
                <w:spacing w:val="-2"/>
                <w:sz w:val="22"/>
              </w:rPr>
              <w:t>Седельникова</w:t>
            </w:r>
          </w:p>
        </w:tc>
        <w:tc>
          <w:tcPr>
            <w:tcW w:w="710" w:type="dxa"/>
          </w:tcPr>
          <w:p>
            <w:pPr>
              <w:pStyle w:val="TableParagraph"/>
              <w:spacing w:before="124"/>
              <w:jc w:val="left"/>
              <w:rPr>
                <w:sz w:val="22"/>
              </w:rPr>
            </w:pPr>
          </w:p>
          <w:p>
            <w:pPr>
              <w:pStyle w:val="TableParagraph"/>
              <w:ind w:left="12"/>
              <w:rPr>
                <w:sz w:val="22"/>
              </w:rPr>
            </w:pPr>
            <w:r>
              <w:rPr>
                <w:spacing w:val="-5"/>
                <w:sz w:val="22"/>
              </w:rPr>
              <w:t>ОО</w:t>
            </w:r>
          </w:p>
        </w:tc>
        <w:tc>
          <w:tcPr>
            <w:tcW w:w="1132" w:type="dxa"/>
          </w:tcPr>
          <w:p>
            <w:pPr>
              <w:pStyle w:val="TableParagraph"/>
              <w:spacing w:before="85"/>
              <w:ind w:left="68" w:right="50"/>
              <w:rPr>
                <w:sz w:val="24"/>
              </w:rPr>
            </w:pPr>
            <w:r>
              <w:rPr>
                <w:spacing w:val="-2"/>
                <w:sz w:val="24"/>
              </w:rPr>
              <w:t>Железно дорожн </w:t>
            </w:r>
            <w:r>
              <w:rPr>
                <w:spacing w:val="-6"/>
                <w:sz w:val="24"/>
              </w:rPr>
              <w:t>ый</w:t>
            </w:r>
          </w:p>
        </w:tc>
        <w:tc>
          <w:tcPr>
            <w:tcW w:w="546" w:type="dxa"/>
          </w:tcPr>
          <w:p>
            <w:pPr>
              <w:pStyle w:val="TableParagraph"/>
              <w:spacing w:before="124"/>
              <w:jc w:val="left"/>
              <w:rPr>
                <w:sz w:val="22"/>
              </w:rPr>
            </w:pPr>
          </w:p>
          <w:p>
            <w:pPr>
              <w:pStyle w:val="TableParagraph"/>
              <w:ind w:left="23" w:right="8"/>
              <w:rPr>
                <w:sz w:val="22"/>
              </w:rPr>
            </w:pPr>
            <w:r>
              <w:rPr>
                <w:spacing w:val="-5"/>
                <w:sz w:val="22"/>
              </w:rPr>
              <w:t>87</w:t>
            </w:r>
          </w:p>
        </w:tc>
        <w:tc>
          <w:tcPr>
            <w:tcW w:w="546" w:type="dxa"/>
          </w:tcPr>
          <w:p>
            <w:pPr>
              <w:pStyle w:val="TableParagraph"/>
              <w:spacing w:before="124"/>
              <w:jc w:val="left"/>
              <w:rPr>
                <w:sz w:val="22"/>
              </w:rPr>
            </w:pPr>
          </w:p>
          <w:p>
            <w:pPr>
              <w:pStyle w:val="TableParagraph"/>
              <w:ind w:left="23" w:right="4"/>
              <w:rPr>
                <w:sz w:val="22"/>
              </w:rPr>
            </w:pPr>
            <w:r>
              <w:rPr>
                <w:spacing w:val="-5"/>
                <w:sz w:val="22"/>
              </w:rPr>
              <w:t>90</w:t>
            </w:r>
          </w:p>
        </w:tc>
        <w:tc>
          <w:tcPr>
            <w:tcW w:w="546" w:type="dxa"/>
          </w:tcPr>
          <w:p>
            <w:pPr>
              <w:pStyle w:val="TableParagraph"/>
              <w:spacing w:before="124"/>
              <w:jc w:val="left"/>
              <w:rPr>
                <w:sz w:val="22"/>
              </w:rPr>
            </w:pPr>
          </w:p>
          <w:p>
            <w:pPr>
              <w:pStyle w:val="TableParagraph"/>
              <w:ind w:left="23" w:right="2"/>
              <w:rPr>
                <w:sz w:val="22"/>
              </w:rPr>
            </w:pPr>
            <w:r>
              <w:rPr>
                <w:spacing w:val="-5"/>
                <w:sz w:val="22"/>
              </w:rPr>
              <w:t>89</w:t>
            </w:r>
          </w:p>
        </w:tc>
        <w:tc>
          <w:tcPr>
            <w:tcW w:w="546" w:type="dxa"/>
          </w:tcPr>
          <w:p>
            <w:pPr>
              <w:pStyle w:val="TableParagraph"/>
              <w:spacing w:before="124"/>
              <w:jc w:val="left"/>
              <w:rPr>
                <w:sz w:val="22"/>
              </w:rPr>
            </w:pPr>
          </w:p>
          <w:p>
            <w:pPr>
              <w:pStyle w:val="TableParagraph"/>
              <w:ind w:left="23" w:right="1"/>
              <w:rPr>
                <w:sz w:val="22"/>
              </w:rPr>
            </w:pPr>
            <w:r>
              <w:rPr>
                <w:spacing w:val="-5"/>
                <w:sz w:val="22"/>
              </w:rPr>
              <w:t>100</w:t>
            </w:r>
          </w:p>
        </w:tc>
        <w:tc>
          <w:tcPr>
            <w:tcW w:w="546" w:type="dxa"/>
          </w:tcPr>
          <w:p>
            <w:pPr>
              <w:pStyle w:val="TableParagraph"/>
              <w:spacing w:before="124"/>
              <w:jc w:val="left"/>
              <w:rPr>
                <w:sz w:val="22"/>
              </w:rPr>
            </w:pPr>
          </w:p>
          <w:p>
            <w:pPr>
              <w:pStyle w:val="TableParagraph"/>
              <w:ind w:left="23" w:right="7"/>
              <w:rPr>
                <w:sz w:val="22"/>
              </w:rPr>
            </w:pPr>
            <w:r>
              <w:rPr>
                <w:spacing w:val="-5"/>
                <w:sz w:val="22"/>
              </w:rPr>
              <w:t>97</w:t>
            </w:r>
          </w:p>
        </w:tc>
        <w:tc>
          <w:tcPr>
            <w:tcW w:w="546" w:type="dxa"/>
          </w:tcPr>
          <w:p>
            <w:pPr>
              <w:pStyle w:val="TableParagraph"/>
              <w:spacing w:before="124"/>
              <w:jc w:val="left"/>
              <w:rPr>
                <w:sz w:val="22"/>
              </w:rPr>
            </w:pPr>
          </w:p>
          <w:p>
            <w:pPr>
              <w:pStyle w:val="TableParagraph"/>
              <w:ind w:left="23" w:right="4"/>
              <w:rPr>
                <w:sz w:val="22"/>
              </w:rPr>
            </w:pPr>
            <w:r>
              <w:rPr>
                <w:spacing w:val="-5"/>
                <w:sz w:val="22"/>
              </w:rPr>
              <w:t>94</w:t>
            </w:r>
          </w:p>
        </w:tc>
        <w:tc>
          <w:tcPr>
            <w:tcW w:w="541" w:type="dxa"/>
          </w:tcPr>
          <w:p>
            <w:pPr>
              <w:pStyle w:val="TableParagraph"/>
              <w:spacing w:before="124"/>
              <w:jc w:val="left"/>
              <w:rPr>
                <w:sz w:val="22"/>
              </w:rPr>
            </w:pPr>
          </w:p>
          <w:p>
            <w:pPr>
              <w:pStyle w:val="TableParagraph"/>
              <w:ind w:left="26"/>
              <w:rPr>
                <w:sz w:val="22"/>
              </w:rPr>
            </w:pPr>
            <w:r>
              <w:rPr>
                <w:spacing w:val="-5"/>
                <w:sz w:val="22"/>
              </w:rPr>
              <w:t>96</w:t>
            </w:r>
          </w:p>
        </w:tc>
        <w:tc>
          <w:tcPr>
            <w:tcW w:w="704" w:type="dxa"/>
          </w:tcPr>
          <w:p>
            <w:pPr>
              <w:pStyle w:val="TableParagraph"/>
              <w:spacing w:before="124"/>
              <w:jc w:val="left"/>
              <w:rPr>
                <w:sz w:val="22"/>
              </w:rPr>
            </w:pPr>
          </w:p>
          <w:p>
            <w:pPr>
              <w:pStyle w:val="TableParagraph"/>
              <w:ind w:left="31"/>
              <w:rPr>
                <w:b/>
                <w:sz w:val="22"/>
              </w:rPr>
            </w:pPr>
            <w:r>
              <w:rPr>
                <w:b/>
                <w:spacing w:val="-4"/>
                <w:sz w:val="22"/>
              </w:rPr>
              <w:t>94,8</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30</w:t>
            </w:r>
          </w:p>
        </w:tc>
        <w:tc>
          <w:tcPr>
            <w:tcW w:w="706" w:type="dxa"/>
          </w:tcPr>
          <w:p>
            <w:pPr>
              <w:pStyle w:val="TableParagraph"/>
              <w:spacing w:before="149"/>
              <w:ind w:left="17"/>
              <w:rPr>
                <w:sz w:val="22"/>
              </w:rPr>
            </w:pPr>
            <w:r>
              <w:rPr>
                <w:spacing w:val="-5"/>
                <w:sz w:val="22"/>
              </w:rPr>
              <w:t>183</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3"/>
                <w:sz w:val="22"/>
              </w:rPr>
              <w:t> </w:t>
            </w:r>
            <w:r>
              <w:rPr>
                <w:spacing w:val="-7"/>
                <w:sz w:val="22"/>
              </w:rPr>
              <w:t>53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91</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94,6</w:t>
            </w:r>
          </w:p>
        </w:tc>
      </w:tr>
      <w:tr>
        <w:trPr>
          <w:trHeight w:val="551" w:hRule="atLeast"/>
        </w:trPr>
        <w:tc>
          <w:tcPr>
            <w:tcW w:w="701" w:type="dxa"/>
          </w:tcPr>
          <w:p>
            <w:pPr>
              <w:pStyle w:val="TableParagraph"/>
              <w:spacing w:before="149"/>
              <w:ind w:left="12"/>
              <w:rPr>
                <w:b/>
                <w:sz w:val="22"/>
              </w:rPr>
            </w:pPr>
            <w:r>
              <w:rPr>
                <w:b/>
                <w:spacing w:val="-5"/>
                <w:sz w:val="22"/>
              </w:rPr>
              <w:t>31</w:t>
            </w:r>
          </w:p>
        </w:tc>
        <w:tc>
          <w:tcPr>
            <w:tcW w:w="706" w:type="dxa"/>
          </w:tcPr>
          <w:p>
            <w:pPr>
              <w:pStyle w:val="TableParagraph"/>
              <w:spacing w:before="149"/>
              <w:ind w:left="17"/>
              <w:rPr>
                <w:sz w:val="22"/>
              </w:rPr>
            </w:pPr>
            <w:r>
              <w:rPr>
                <w:spacing w:val="-5"/>
                <w:sz w:val="22"/>
              </w:rPr>
              <w:t>251</w:t>
            </w:r>
          </w:p>
        </w:tc>
        <w:tc>
          <w:tcPr>
            <w:tcW w:w="1560" w:type="dxa"/>
          </w:tcPr>
          <w:p>
            <w:pPr>
              <w:pStyle w:val="TableParagraph"/>
              <w:spacing w:line="250" w:lineRule="atLeast"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91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6" w:type="dxa"/>
          </w:tcPr>
          <w:p>
            <w:pPr>
              <w:pStyle w:val="TableParagraph"/>
              <w:spacing w:before="149"/>
              <w:ind w:left="23" w:right="2"/>
              <w:rPr>
                <w:sz w:val="22"/>
              </w:rPr>
            </w:pPr>
            <w:r>
              <w:rPr>
                <w:spacing w:val="-5"/>
                <w:sz w:val="22"/>
              </w:rPr>
              <w:t>91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94,5</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32</w:t>
            </w:r>
          </w:p>
        </w:tc>
        <w:tc>
          <w:tcPr>
            <w:tcW w:w="706" w:type="dxa"/>
          </w:tcPr>
          <w:p>
            <w:pPr>
              <w:pStyle w:val="TableParagraph"/>
              <w:spacing w:before="2"/>
              <w:jc w:val="left"/>
              <w:rPr>
                <w:sz w:val="22"/>
              </w:rPr>
            </w:pPr>
          </w:p>
          <w:p>
            <w:pPr>
              <w:pStyle w:val="TableParagraph"/>
              <w:ind w:left="17"/>
              <w:rPr>
                <w:sz w:val="22"/>
              </w:rPr>
            </w:pPr>
            <w:r>
              <w:rPr>
                <w:spacing w:val="-5"/>
                <w:sz w:val="22"/>
              </w:rPr>
              <w:t>178</w:t>
            </w:r>
          </w:p>
        </w:tc>
        <w:tc>
          <w:tcPr>
            <w:tcW w:w="1560" w:type="dxa"/>
          </w:tcPr>
          <w:p>
            <w:pPr>
              <w:pStyle w:val="TableParagraph"/>
              <w:spacing w:before="1"/>
              <w:ind w:left="109"/>
              <w:jc w:val="left"/>
              <w:rPr>
                <w:sz w:val="22"/>
              </w:rPr>
            </w:pPr>
            <w:r>
              <w:rPr>
                <w:spacing w:val="-4"/>
                <w:sz w:val="22"/>
              </w:rPr>
              <w:t>МАОУ</w:t>
            </w:r>
          </w:p>
          <w:p>
            <w:pPr>
              <w:pStyle w:val="TableParagraph"/>
              <w:spacing w:line="250" w:lineRule="atLeast"/>
              <w:ind w:left="109" w:right="264"/>
              <w:jc w:val="left"/>
              <w:rPr>
                <w:sz w:val="22"/>
              </w:rPr>
            </w:pPr>
            <w:r>
              <w:rPr>
                <w:sz w:val="22"/>
              </w:rPr>
              <w:t>Гимназия</w:t>
            </w:r>
            <w:r>
              <w:rPr>
                <w:spacing w:val="-14"/>
                <w:sz w:val="22"/>
              </w:rPr>
              <w:t> </w:t>
            </w:r>
            <w:r>
              <w:rPr>
                <w:sz w:val="22"/>
              </w:rPr>
              <w:t>№ </w:t>
            </w:r>
            <w:r>
              <w:rPr>
                <w:spacing w:val="-6"/>
                <w:sz w:val="22"/>
              </w:rPr>
              <w:t>15</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104"/>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2"/>
              <w:jc w:val="left"/>
              <w:rPr>
                <w:sz w:val="22"/>
              </w:rPr>
            </w:pPr>
          </w:p>
          <w:p>
            <w:pPr>
              <w:pStyle w:val="TableParagraph"/>
              <w:ind w:left="23" w:right="8"/>
              <w:rPr>
                <w:sz w:val="22"/>
              </w:rPr>
            </w:pPr>
            <w:r>
              <w:rPr>
                <w:spacing w:val="-5"/>
                <w:sz w:val="22"/>
              </w:rPr>
              <w:t>93</w:t>
            </w:r>
          </w:p>
        </w:tc>
        <w:tc>
          <w:tcPr>
            <w:tcW w:w="546" w:type="dxa"/>
          </w:tcPr>
          <w:p>
            <w:pPr>
              <w:pStyle w:val="TableParagraph"/>
              <w:spacing w:before="2"/>
              <w:jc w:val="left"/>
              <w:rPr>
                <w:sz w:val="22"/>
              </w:rPr>
            </w:pPr>
          </w:p>
          <w:p>
            <w:pPr>
              <w:pStyle w:val="TableParagraph"/>
              <w:ind w:left="23" w:right="4"/>
              <w:rPr>
                <w:sz w:val="22"/>
              </w:rPr>
            </w:pPr>
            <w:r>
              <w:rPr>
                <w:spacing w:val="-5"/>
                <w:sz w:val="22"/>
              </w:rPr>
              <w:t>92</w:t>
            </w:r>
          </w:p>
        </w:tc>
        <w:tc>
          <w:tcPr>
            <w:tcW w:w="546" w:type="dxa"/>
          </w:tcPr>
          <w:p>
            <w:pPr>
              <w:pStyle w:val="TableParagraph"/>
              <w:spacing w:before="2"/>
              <w:jc w:val="left"/>
              <w:rPr>
                <w:sz w:val="22"/>
              </w:rPr>
            </w:pPr>
          </w:p>
          <w:p>
            <w:pPr>
              <w:pStyle w:val="TableParagraph"/>
              <w:ind w:left="23" w:right="2"/>
              <w:rPr>
                <w:sz w:val="22"/>
              </w:rPr>
            </w:pPr>
            <w:r>
              <w:rPr>
                <w:spacing w:val="-5"/>
                <w:sz w:val="22"/>
              </w:rPr>
              <w:t>93</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96</w:t>
            </w:r>
          </w:p>
        </w:tc>
        <w:tc>
          <w:tcPr>
            <w:tcW w:w="546" w:type="dxa"/>
          </w:tcPr>
          <w:p>
            <w:pPr>
              <w:pStyle w:val="TableParagraph"/>
              <w:spacing w:before="2"/>
              <w:jc w:val="left"/>
              <w:rPr>
                <w:sz w:val="22"/>
              </w:rPr>
            </w:pPr>
          </w:p>
          <w:p>
            <w:pPr>
              <w:pStyle w:val="TableParagraph"/>
              <w:ind w:left="23" w:right="4"/>
              <w:rPr>
                <w:sz w:val="22"/>
              </w:rPr>
            </w:pPr>
            <w:r>
              <w:rPr>
                <w:spacing w:val="-5"/>
                <w:sz w:val="22"/>
              </w:rPr>
              <w:t>87</w:t>
            </w:r>
          </w:p>
        </w:tc>
        <w:tc>
          <w:tcPr>
            <w:tcW w:w="541" w:type="dxa"/>
          </w:tcPr>
          <w:p>
            <w:pPr>
              <w:pStyle w:val="TableParagraph"/>
              <w:spacing w:before="2"/>
              <w:jc w:val="left"/>
              <w:rPr>
                <w:sz w:val="22"/>
              </w:rPr>
            </w:pPr>
          </w:p>
          <w:p>
            <w:pPr>
              <w:pStyle w:val="TableParagraph"/>
              <w:ind w:left="26"/>
              <w:rPr>
                <w:sz w:val="22"/>
              </w:rPr>
            </w:pPr>
            <w:r>
              <w:rPr>
                <w:spacing w:val="-5"/>
                <w:sz w:val="22"/>
              </w:rPr>
              <w:t>92</w:t>
            </w:r>
          </w:p>
        </w:tc>
        <w:tc>
          <w:tcPr>
            <w:tcW w:w="704" w:type="dxa"/>
          </w:tcPr>
          <w:p>
            <w:pPr>
              <w:pStyle w:val="TableParagraph"/>
              <w:spacing w:before="2"/>
              <w:jc w:val="left"/>
              <w:rPr>
                <w:sz w:val="22"/>
              </w:rPr>
            </w:pPr>
          </w:p>
          <w:p>
            <w:pPr>
              <w:pStyle w:val="TableParagraph"/>
              <w:ind w:left="31"/>
              <w:rPr>
                <w:b/>
                <w:sz w:val="22"/>
              </w:rPr>
            </w:pPr>
            <w:r>
              <w:rPr>
                <w:b/>
                <w:spacing w:val="-4"/>
                <w:sz w:val="22"/>
              </w:rPr>
              <w:t>94,4</w:t>
            </w:r>
          </w:p>
        </w:tc>
      </w:tr>
      <w:tr>
        <w:trPr>
          <w:trHeight w:val="1516" w:hRule="atLeast"/>
        </w:trPr>
        <w:tc>
          <w:tcPr>
            <w:tcW w:w="701" w:type="dxa"/>
          </w:tcPr>
          <w:p>
            <w:pPr>
              <w:pStyle w:val="TableParagraph"/>
              <w:jc w:val="left"/>
              <w:rPr>
                <w:sz w:val="22"/>
              </w:rPr>
            </w:pPr>
          </w:p>
          <w:p>
            <w:pPr>
              <w:pStyle w:val="TableParagraph"/>
              <w:spacing w:before="123"/>
              <w:jc w:val="left"/>
              <w:rPr>
                <w:sz w:val="22"/>
              </w:rPr>
            </w:pPr>
          </w:p>
          <w:p>
            <w:pPr>
              <w:pStyle w:val="TableParagraph"/>
              <w:ind w:left="12"/>
              <w:rPr>
                <w:b/>
                <w:sz w:val="22"/>
              </w:rPr>
            </w:pPr>
            <w:r>
              <w:rPr>
                <w:b/>
                <w:spacing w:val="-5"/>
                <w:sz w:val="22"/>
              </w:rPr>
              <w:t>32</w:t>
            </w:r>
          </w:p>
        </w:tc>
        <w:tc>
          <w:tcPr>
            <w:tcW w:w="706" w:type="dxa"/>
          </w:tcPr>
          <w:p>
            <w:pPr>
              <w:pStyle w:val="TableParagraph"/>
              <w:jc w:val="left"/>
              <w:rPr>
                <w:sz w:val="22"/>
              </w:rPr>
            </w:pPr>
          </w:p>
          <w:p>
            <w:pPr>
              <w:pStyle w:val="TableParagraph"/>
              <w:spacing w:before="123"/>
              <w:jc w:val="left"/>
              <w:rPr>
                <w:sz w:val="22"/>
              </w:rPr>
            </w:pPr>
          </w:p>
          <w:p>
            <w:pPr>
              <w:pStyle w:val="TableParagraph"/>
              <w:ind w:left="17"/>
              <w:rPr>
                <w:sz w:val="22"/>
              </w:rPr>
            </w:pPr>
            <w:r>
              <w:rPr>
                <w:spacing w:val="-5"/>
                <w:sz w:val="22"/>
              </w:rPr>
              <w:t>161</w:t>
            </w:r>
          </w:p>
        </w:tc>
        <w:tc>
          <w:tcPr>
            <w:tcW w:w="1560" w:type="dxa"/>
          </w:tcPr>
          <w:p>
            <w:pPr>
              <w:pStyle w:val="TableParagraph"/>
              <w:spacing w:line="249" w:lineRule="exact"/>
              <w:ind w:left="109"/>
              <w:jc w:val="left"/>
              <w:rPr>
                <w:sz w:val="22"/>
              </w:rPr>
            </w:pPr>
            <w:r>
              <w:rPr>
                <w:sz w:val="22"/>
              </w:rPr>
              <w:t>МАОУ</w:t>
            </w:r>
            <w:r>
              <w:rPr>
                <w:spacing w:val="-4"/>
                <w:sz w:val="22"/>
              </w:rPr>
              <w:t> </w:t>
            </w:r>
            <w:r>
              <w:rPr>
                <w:spacing w:val="-2"/>
                <w:sz w:val="22"/>
              </w:rPr>
              <w:t>Лицей</w:t>
            </w:r>
          </w:p>
          <w:p>
            <w:pPr>
              <w:pStyle w:val="TableParagraph"/>
              <w:spacing w:before="1"/>
              <w:ind w:left="109"/>
              <w:jc w:val="left"/>
              <w:rPr>
                <w:sz w:val="22"/>
              </w:rPr>
            </w:pPr>
            <w:r>
              <w:rPr>
                <w:sz w:val="22"/>
              </w:rPr>
              <w:t>№ 7 имени </w:t>
            </w:r>
            <w:r>
              <w:rPr>
                <w:spacing w:val="-2"/>
                <w:sz w:val="22"/>
              </w:rPr>
              <w:t>Героя Советского</w:t>
            </w:r>
          </w:p>
          <w:p>
            <w:pPr>
              <w:pStyle w:val="TableParagraph"/>
              <w:spacing w:line="254" w:lineRule="exact"/>
              <w:ind w:left="109"/>
              <w:jc w:val="left"/>
              <w:rPr>
                <w:sz w:val="22"/>
              </w:rPr>
            </w:pPr>
            <w:r>
              <w:rPr>
                <w:sz w:val="22"/>
              </w:rPr>
              <w:t>Союза Б.К. </w:t>
            </w:r>
            <w:r>
              <w:rPr>
                <w:spacing w:val="-2"/>
                <w:sz w:val="22"/>
              </w:rPr>
              <w:t>Чернышева</w:t>
            </w:r>
          </w:p>
        </w:tc>
        <w:tc>
          <w:tcPr>
            <w:tcW w:w="710" w:type="dxa"/>
          </w:tcPr>
          <w:p>
            <w:pPr>
              <w:pStyle w:val="TableParagraph"/>
              <w:jc w:val="left"/>
              <w:rPr>
                <w:sz w:val="22"/>
              </w:rPr>
            </w:pPr>
          </w:p>
          <w:p>
            <w:pPr>
              <w:pStyle w:val="TableParagraph"/>
              <w:spacing w:before="123"/>
              <w:jc w:val="left"/>
              <w:rPr>
                <w:sz w:val="22"/>
              </w:rPr>
            </w:pPr>
          </w:p>
          <w:p>
            <w:pPr>
              <w:pStyle w:val="TableParagraph"/>
              <w:ind w:left="12"/>
              <w:rPr>
                <w:sz w:val="22"/>
              </w:rPr>
            </w:pPr>
            <w:r>
              <w:rPr>
                <w:spacing w:val="-5"/>
                <w:sz w:val="22"/>
              </w:rPr>
              <w:t>ОО</w:t>
            </w:r>
          </w:p>
        </w:tc>
        <w:tc>
          <w:tcPr>
            <w:tcW w:w="1132" w:type="dxa"/>
          </w:tcPr>
          <w:p>
            <w:pPr>
              <w:pStyle w:val="TableParagraph"/>
              <w:spacing w:before="68"/>
              <w:jc w:val="left"/>
              <w:rPr>
                <w:sz w:val="24"/>
              </w:rPr>
            </w:pPr>
          </w:p>
          <w:p>
            <w:pPr>
              <w:pStyle w:val="TableParagraph"/>
              <w:spacing w:line="237" w:lineRule="auto"/>
              <w:ind w:left="68" w:right="50"/>
              <w:rPr>
                <w:sz w:val="24"/>
              </w:rPr>
            </w:pPr>
            <w:r>
              <w:rPr>
                <w:spacing w:val="-2"/>
                <w:sz w:val="24"/>
              </w:rPr>
              <w:t>Железно дорожн </w:t>
            </w:r>
            <w:r>
              <w:rPr>
                <w:spacing w:val="-6"/>
                <w:sz w:val="24"/>
              </w:rPr>
              <w:t>ый</w:t>
            </w:r>
          </w:p>
        </w:tc>
        <w:tc>
          <w:tcPr>
            <w:tcW w:w="546" w:type="dxa"/>
          </w:tcPr>
          <w:p>
            <w:pPr>
              <w:pStyle w:val="TableParagraph"/>
              <w:jc w:val="left"/>
              <w:rPr>
                <w:sz w:val="22"/>
              </w:rPr>
            </w:pPr>
          </w:p>
          <w:p>
            <w:pPr>
              <w:pStyle w:val="TableParagraph"/>
              <w:spacing w:before="123"/>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3"/>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spacing w:before="123"/>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spacing w:before="123"/>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3"/>
              <w:jc w:val="left"/>
              <w:rPr>
                <w:sz w:val="22"/>
              </w:rPr>
            </w:pPr>
          </w:p>
          <w:p>
            <w:pPr>
              <w:pStyle w:val="TableParagraph"/>
              <w:ind w:left="23" w:right="7"/>
              <w:rPr>
                <w:sz w:val="22"/>
              </w:rPr>
            </w:pPr>
            <w:r>
              <w:rPr>
                <w:spacing w:val="-5"/>
                <w:sz w:val="22"/>
              </w:rPr>
              <w:t>83</w:t>
            </w:r>
          </w:p>
        </w:tc>
        <w:tc>
          <w:tcPr>
            <w:tcW w:w="546" w:type="dxa"/>
          </w:tcPr>
          <w:p>
            <w:pPr>
              <w:pStyle w:val="TableParagraph"/>
              <w:jc w:val="left"/>
              <w:rPr>
                <w:sz w:val="22"/>
              </w:rPr>
            </w:pPr>
          </w:p>
          <w:p>
            <w:pPr>
              <w:pStyle w:val="TableParagraph"/>
              <w:spacing w:before="123"/>
              <w:jc w:val="left"/>
              <w:rPr>
                <w:sz w:val="22"/>
              </w:rPr>
            </w:pPr>
          </w:p>
          <w:p>
            <w:pPr>
              <w:pStyle w:val="TableParagraph"/>
              <w:ind w:left="23" w:right="4"/>
              <w:rPr>
                <w:sz w:val="22"/>
              </w:rPr>
            </w:pPr>
            <w:r>
              <w:rPr>
                <w:spacing w:val="-5"/>
                <w:sz w:val="22"/>
              </w:rPr>
              <w:t>100</w:t>
            </w:r>
          </w:p>
        </w:tc>
        <w:tc>
          <w:tcPr>
            <w:tcW w:w="541" w:type="dxa"/>
          </w:tcPr>
          <w:p>
            <w:pPr>
              <w:pStyle w:val="TableParagraph"/>
              <w:jc w:val="left"/>
              <w:rPr>
                <w:sz w:val="22"/>
              </w:rPr>
            </w:pPr>
          </w:p>
          <w:p>
            <w:pPr>
              <w:pStyle w:val="TableParagraph"/>
              <w:spacing w:before="123"/>
              <w:jc w:val="left"/>
              <w:rPr>
                <w:sz w:val="22"/>
              </w:rPr>
            </w:pPr>
          </w:p>
          <w:p>
            <w:pPr>
              <w:pStyle w:val="TableParagraph"/>
              <w:ind w:left="26"/>
              <w:rPr>
                <w:sz w:val="22"/>
              </w:rPr>
            </w:pPr>
            <w:r>
              <w:rPr>
                <w:spacing w:val="-5"/>
                <w:sz w:val="22"/>
              </w:rPr>
              <w:t>92</w:t>
            </w:r>
          </w:p>
        </w:tc>
        <w:tc>
          <w:tcPr>
            <w:tcW w:w="704" w:type="dxa"/>
          </w:tcPr>
          <w:p>
            <w:pPr>
              <w:pStyle w:val="TableParagraph"/>
              <w:jc w:val="left"/>
              <w:rPr>
                <w:sz w:val="22"/>
              </w:rPr>
            </w:pPr>
          </w:p>
          <w:p>
            <w:pPr>
              <w:pStyle w:val="TableParagraph"/>
              <w:spacing w:before="123"/>
              <w:jc w:val="left"/>
              <w:rPr>
                <w:sz w:val="22"/>
              </w:rPr>
            </w:pPr>
          </w:p>
          <w:p>
            <w:pPr>
              <w:pStyle w:val="TableParagraph"/>
              <w:ind w:left="31"/>
              <w:rPr>
                <w:b/>
                <w:sz w:val="22"/>
              </w:rPr>
            </w:pPr>
            <w:r>
              <w:rPr>
                <w:b/>
                <w:spacing w:val="-4"/>
                <w:sz w:val="22"/>
              </w:rPr>
              <w:t>94,4</w:t>
            </w:r>
          </w:p>
        </w:tc>
      </w:tr>
      <w:tr>
        <w:trPr>
          <w:trHeight w:val="550" w:hRule="atLeast"/>
        </w:trPr>
        <w:tc>
          <w:tcPr>
            <w:tcW w:w="701" w:type="dxa"/>
          </w:tcPr>
          <w:p>
            <w:pPr>
              <w:pStyle w:val="TableParagraph"/>
              <w:spacing w:before="149"/>
              <w:ind w:left="12"/>
              <w:rPr>
                <w:b/>
                <w:sz w:val="22"/>
              </w:rPr>
            </w:pPr>
            <w:r>
              <w:rPr>
                <w:b/>
                <w:spacing w:val="-5"/>
                <w:sz w:val="22"/>
              </w:rPr>
              <w:t>34</w:t>
            </w:r>
          </w:p>
        </w:tc>
        <w:tc>
          <w:tcPr>
            <w:tcW w:w="706" w:type="dxa"/>
          </w:tcPr>
          <w:p>
            <w:pPr>
              <w:pStyle w:val="TableParagraph"/>
              <w:spacing w:before="149"/>
              <w:ind w:left="17"/>
              <w:rPr>
                <w:sz w:val="22"/>
              </w:rPr>
            </w:pPr>
            <w:r>
              <w:rPr>
                <w:spacing w:val="-5"/>
                <w:sz w:val="22"/>
              </w:rPr>
              <w:t>209</w:t>
            </w:r>
          </w:p>
        </w:tc>
        <w:tc>
          <w:tcPr>
            <w:tcW w:w="1560" w:type="dxa"/>
          </w:tcPr>
          <w:p>
            <w:pPr>
              <w:pStyle w:val="TableParagraph"/>
              <w:spacing w:before="19"/>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95</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94,3</w:t>
            </w:r>
          </w:p>
        </w:tc>
      </w:tr>
      <w:tr>
        <w:trPr>
          <w:trHeight w:val="551" w:hRule="atLeast"/>
        </w:trPr>
        <w:tc>
          <w:tcPr>
            <w:tcW w:w="701" w:type="dxa"/>
          </w:tcPr>
          <w:p>
            <w:pPr>
              <w:pStyle w:val="TableParagraph"/>
              <w:spacing w:before="149"/>
              <w:ind w:left="12"/>
              <w:rPr>
                <w:b/>
                <w:sz w:val="22"/>
              </w:rPr>
            </w:pPr>
            <w:r>
              <w:rPr>
                <w:b/>
                <w:spacing w:val="-5"/>
                <w:sz w:val="22"/>
              </w:rPr>
              <w:t>35</w:t>
            </w:r>
          </w:p>
        </w:tc>
        <w:tc>
          <w:tcPr>
            <w:tcW w:w="706" w:type="dxa"/>
          </w:tcPr>
          <w:p>
            <w:pPr>
              <w:pStyle w:val="TableParagraph"/>
              <w:spacing w:before="149"/>
              <w:ind w:left="17"/>
              <w:rPr>
                <w:sz w:val="22"/>
              </w:rPr>
            </w:pPr>
            <w:r>
              <w:rPr>
                <w:spacing w:val="-5"/>
                <w:sz w:val="22"/>
              </w:rPr>
              <w:t>216</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3"/>
                <w:sz w:val="22"/>
              </w:rPr>
              <w:t> </w:t>
            </w:r>
            <w:r>
              <w:rPr>
                <w:spacing w:val="-7"/>
                <w:sz w:val="22"/>
              </w:rPr>
              <w:t>23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87</w:t>
            </w:r>
          </w:p>
        </w:tc>
        <w:tc>
          <w:tcPr>
            <w:tcW w:w="546" w:type="dxa"/>
          </w:tcPr>
          <w:p>
            <w:pPr>
              <w:pStyle w:val="TableParagraph"/>
              <w:spacing w:before="149"/>
              <w:ind w:left="23" w:right="2"/>
              <w:rPr>
                <w:sz w:val="22"/>
              </w:rPr>
            </w:pPr>
            <w:r>
              <w:rPr>
                <w:spacing w:val="-5"/>
                <w:sz w:val="22"/>
              </w:rPr>
              <w:t>90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94,0</w:t>
            </w:r>
          </w:p>
        </w:tc>
      </w:tr>
      <w:tr>
        <w:trPr>
          <w:trHeight w:val="1012" w:hRule="atLeast"/>
        </w:trPr>
        <w:tc>
          <w:tcPr>
            <w:tcW w:w="701" w:type="dxa"/>
          </w:tcPr>
          <w:p>
            <w:pPr>
              <w:pStyle w:val="TableParagraph"/>
              <w:spacing w:before="127"/>
              <w:jc w:val="left"/>
              <w:rPr>
                <w:sz w:val="22"/>
              </w:rPr>
            </w:pPr>
          </w:p>
          <w:p>
            <w:pPr>
              <w:pStyle w:val="TableParagraph"/>
              <w:ind w:left="12"/>
              <w:rPr>
                <w:b/>
                <w:sz w:val="22"/>
              </w:rPr>
            </w:pPr>
            <w:r>
              <w:rPr>
                <w:b/>
                <w:spacing w:val="-5"/>
                <w:sz w:val="22"/>
              </w:rPr>
              <w:t>36</w:t>
            </w:r>
          </w:p>
        </w:tc>
        <w:tc>
          <w:tcPr>
            <w:tcW w:w="706" w:type="dxa"/>
          </w:tcPr>
          <w:p>
            <w:pPr>
              <w:pStyle w:val="TableParagraph"/>
              <w:spacing w:before="127"/>
              <w:jc w:val="left"/>
              <w:rPr>
                <w:sz w:val="22"/>
              </w:rPr>
            </w:pPr>
          </w:p>
          <w:p>
            <w:pPr>
              <w:pStyle w:val="TableParagraph"/>
              <w:ind w:left="17"/>
              <w:rPr>
                <w:sz w:val="22"/>
              </w:rPr>
            </w:pPr>
            <w:r>
              <w:rPr>
                <w:spacing w:val="-5"/>
                <w:sz w:val="22"/>
              </w:rPr>
              <w:t>196</w:t>
            </w:r>
          </w:p>
        </w:tc>
        <w:tc>
          <w:tcPr>
            <w:tcW w:w="1560" w:type="dxa"/>
          </w:tcPr>
          <w:p>
            <w:pPr>
              <w:pStyle w:val="TableParagraph"/>
              <w:spacing w:line="251" w:lineRule="exact" w:before="1"/>
              <w:ind w:left="109"/>
              <w:jc w:val="left"/>
              <w:rPr>
                <w:sz w:val="22"/>
              </w:rPr>
            </w:pPr>
            <w:r>
              <w:rPr>
                <w:sz w:val="22"/>
              </w:rPr>
              <w:t>МАОУ</w:t>
            </w:r>
            <w:r>
              <w:rPr>
                <w:spacing w:val="-4"/>
                <w:sz w:val="22"/>
              </w:rPr>
              <w:t> </w:t>
            </w:r>
            <w:r>
              <w:rPr>
                <w:spacing w:val="-5"/>
                <w:sz w:val="22"/>
              </w:rPr>
              <w:t>СШ</w:t>
            </w:r>
          </w:p>
          <w:p>
            <w:pPr>
              <w:pStyle w:val="TableParagraph"/>
              <w:ind w:left="109" w:right="264"/>
              <w:jc w:val="left"/>
              <w:rPr>
                <w:sz w:val="22"/>
              </w:rPr>
            </w:pPr>
            <w:r>
              <w:rPr>
                <w:sz w:val="22"/>
              </w:rPr>
              <w:t>№</w:t>
            </w:r>
            <w:r>
              <w:rPr>
                <w:spacing w:val="-14"/>
                <w:sz w:val="22"/>
              </w:rPr>
              <w:t> </w:t>
            </w:r>
            <w:r>
              <w:rPr>
                <w:sz w:val="22"/>
              </w:rPr>
              <w:t>72</w:t>
            </w:r>
            <w:r>
              <w:rPr>
                <w:spacing w:val="-14"/>
                <w:sz w:val="22"/>
              </w:rPr>
              <w:t> </w:t>
            </w:r>
            <w:r>
              <w:rPr>
                <w:sz w:val="22"/>
              </w:rPr>
              <w:t>им. </w:t>
            </w:r>
            <w:r>
              <w:rPr>
                <w:spacing w:val="-4"/>
                <w:sz w:val="22"/>
              </w:rPr>
              <w:t>М.Н.</w:t>
            </w:r>
          </w:p>
          <w:p>
            <w:pPr>
              <w:pStyle w:val="TableParagraph"/>
              <w:spacing w:line="233" w:lineRule="exact" w:before="1"/>
              <w:ind w:left="109"/>
              <w:jc w:val="left"/>
              <w:rPr>
                <w:sz w:val="22"/>
              </w:rPr>
            </w:pPr>
            <w:r>
              <w:rPr>
                <w:spacing w:val="-2"/>
                <w:sz w:val="22"/>
              </w:rPr>
              <w:t>Толстихина</w:t>
            </w:r>
          </w:p>
        </w:tc>
        <w:tc>
          <w:tcPr>
            <w:tcW w:w="710" w:type="dxa"/>
          </w:tcPr>
          <w:p>
            <w:pPr>
              <w:pStyle w:val="TableParagraph"/>
              <w:spacing w:before="127"/>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229"/>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27"/>
              <w:jc w:val="left"/>
              <w:rPr>
                <w:sz w:val="22"/>
              </w:rPr>
            </w:pPr>
          </w:p>
          <w:p>
            <w:pPr>
              <w:pStyle w:val="TableParagraph"/>
              <w:ind w:left="23" w:right="8"/>
              <w:rPr>
                <w:sz w:val="22"/>
              </w:rPr>
            </w:pPr>
            <w:r>
              <w:rPr>
                <w:spacing w:val="-5"/>
                <w:sz w:val="22"/>
              </w:rPr>
              <w:t>87</w:t>
            </w:r>
          </w:p>
        </w:tc>
        <w:tc>
          <w:tcPr>
            <w:tcW w:w="546" w:type="dxa"/>
          </w:tcPr>
          <w:p>
            <w:pPr>
              <w:pStyle w:val="TableParagraph"/>
              <w:spacing w:before="127"/>
              <w:jc w:val="left"/>
              <w:rPr>
                <w:sz w:val="22"/>
              </w:rPr>
            </w:pPr>
          </w:p>
          <w:p>
            <w:pPr>
              <w:pStyle w:val="TableParagraph"/>
              <w:ind w:left="23" w:right="4"/>
              <w:rPr>
                <w:sz w:val="22"/>
              </w:rPr>
            </w:pPr>
            <w:r>
              <w:rPr>
                <w:spacing w:val="-5"/>
                <w:sz w:val="22"/>
              </w:rPr>
              <w:t>87</w:t>
            </w:r>
          </w:p>
        </w:tc>
        <w:tc>
          <w:tcPr>
            <w:tcW w:w="546" w:type="dxa"/>
          </w:tcPr>
          <w:p>
            <w:pPr>
              <w:pStyle w:val="TableParagraph"/>
              <w:spacing w:before="127"/>
              <w:jc w:val="left"/>
              <w:rPr>
                <w:sz w:val="22"/>
              </w:rPr>
            </w:pPr>
          </w:p>
          <w:p>
            <w:pPr>
              <w:pStyle w:val="TableParagraph"/>
              <w:ind w:left="23" w:right="2"/>
              <w:rPr>
                <w:sz w:val="22"/>
              </w:rPr>
            </w:pPr>
            <w:r>
              <w:rPr>
                <w:spacing w:val="-5"/>
                <w:sz w:val="22"/>
              </w:rPr>
              <w:t>87</w:t>
            </w:r>
          </w:p>
        </w:tc>
        <w:tc>
          <w:tcPr>
            <w:tcW w:w="546" w:type="dxa"/>
          </w:tcPr>
          <w:p>
            <w:pPr>
              <w:pStyle w:val="TableParagraph"/>
              <w:spacing w:before="127"/>
              <w:jc w:val="left"/>
              <w:rPr>
                <w:sz w:val="22"/>
              </w:rPr>
            </w:pPr>
          </w:p>
          <w:p>
            <w:pPr>
              <w:pStyle w:val="TableParagraph"/>
              <w:ind w:left="23" w:right="1"/>
              <w:rPr>
                <w:sz w:val="22"/>
              </w:rPr>
            </w:pPr>
            <w:r>
              <w:rPr>
                <w:spacing w:val="-5"/>
                <w:sz w:val="22"/>
              </w:rPr>
              <w:t>100</w:t>
            </w:r>
          </w:p>
        </w:tc>
        <w:tc>
          <w:tcPr>
            <w:tcW w:w="546" w:type="dxa"/>
          </w:tcPr>
          <w:p>
            <w:pPr>
              <w:pStyle w:val="TableParagraph"/>
              <w:spacing w:before="127"/>
              <w:jc w:val="left"/>
              <w:rPr>
                <w:sz w:val="22"/>
              </w:rPr>
            </w:pPr>
          </w:p>
          <w:p>
            <w:pPr>
              <w:pStyle w:val="TableParagraph"/>
              <w:ind w:left="23" w:right="7"/>
              <w:rPr>
                <w:sz w:val="22"/>
              </w:rPr>
            </w:pPr>
            <w:r>
              <w:rPr>
                <w:spacing w:val="-5"/>
                <w:sz w:val="22"/>
              </w:rPr>
              <w:t>96</w:t>
            </w:r>
          </w:p>
        </w:tc>
        <w:tc>
          <w:tcPr>
            <w:tcW w:w="546" w:type="dxa"/>
          </w:tcPr>
          <w:p>
            <w:pPr>
              <w:pStyle w:val="TableParagraph"/>
              <w:spacing w:before="127"/>
              <w:jc w:val="left"/>
              <w:rPr>
                <w:sz w:val="22"/>
              </w:rPr>
            </w:pPr>
          </w:p>
          <w:p>
            <w:pPr>
              <w:pStyle w:val="TableParagraph"/>
              <w:ind w:left="23" w:right="4"/>
              <w:rPr>
                <w:sz w:val="22"/>
              </w:rPr>
            </w:pPr>
            <w:r>
              <w:rPr>
                <w:spacing w:val="-5"/>
                <w:sz w:val="22"/>
              </w:rPr>
              <w:t>93</w:t>
            </w:r>
          </w:p>
        </w:tc>
        <w:tc>
          <w:tcPr>
            <w:tcW w:w="541" w:type="dxa"/>
          </w:tcPr>
          <w:p>
            <w:pPr>
              <w:pStyle w:val="TableParagraph"/>
              <w:spacing w:before="127"/>
              <w:jc w:val="left"/>
              <w:rPr>
                <w:sz w:val="22"/>
              </w:rPr>
            </w:pPr>
          </w:p>
          <w:p>
            <w:pPr>
              <w:pStyle w:val="TableParagraph"/>
              <w:ind w:left="26"/>
              <w:rPr>
                <w:sz w:val="22"/>
              </w:rPr>
            </w:pPr>
            <w:r>
              <w:rPr>
                <w:spacing w:val="-5"/>
                <w:sz w:val="22"/>
              </w:rPr>
              <w:t>95</w:t>
            </w:r>
          </w:p>
        </w:tc>
        <w:tc>
          <w:tcPr>
            <w:tcW w:w="704" w:type="dxa"/>
          </w:tcPr>
          <w:p>
            <w:pPr>
              <w:pStyle w:val="TableParagraph"/>
              <w:spacing w:before="127"/>
              <w:jc w:val="left"/>
              <w:rPr>
                <w:sz w:val="22"/>
              </w:rPr>
            </w:pPr>
          </w:p>
          <w:p>
            <w:pPr>
              <w:pStyle w:val="TableParagraph"/>
              <w:ind w:left="31"/>
              <w:rPr>
                <w:b/>
                <w:sz w:val="22"/>
              </w:rPr>
            </w:pPr>
            <w:r>
              <w:rPr>
                <w:b/>
                <w:spacing w:val="-4"/>
                <w:sz w:val="22"/>
              </w:rPr>
              <w:t>93,9</w:t>
            </w:r>
          </w:p>
        </w:tc>
      </w:tr>
      <w:tr>
        <w:trPr>
          <w:trHeight w:val="551" w:hRule="atLeast"/>
        </w:trPr>
        <w:tc>
          <w:tcPr>
            <w:tcW w:w="701" w:type="dxa"/>
          </w:tcPr>
          <w:p>
            <w:pPr>
              <w:pStyle w:val="TableParagraph"/>
              <w:spacing w:before="149"/>
              <w:ind w:left="12"/>
              <w:rPr>
                <w:b/>
                <w:sz w:val="22"/>
              </w:rPr>
            </w:pPr>
            <w:r>
              <w:rPr>
                <w:b/>
                <w:spacing w:val="-5"/>
                <w:sz w:val="22"/>
              </w:rPr>
              <w:t>37</w:t>
            </w:r>
          </w:p>
        </w:tc>
        <w:tc>
          <w:tcPr>
            <w:tcW w:w="706" w:type="dxa"/>
          </w:tcPr>
          <w:p>
            <w:pPr>
              <w:pStyle w:val="TableParagraph"/>
              <w:spacing w:before="149"/>
              <w:ind w:left="17"/>
              <w:rPr>
                <w:sz w:val="22"/>
              </w:rPr>
            </w:pPr>
            <w:r>
              <w:rPr>
                <w:spacing w:val="-5"/>
                <w:sz w:val="22"/>
              </w:rPr>
              <w:t>201</w:t>
            </w:r>
          </w:p>
        </w:tc>
        <w:tc>
          <w:tcPr>
            <w:tcW w:w="1560" w:type="dxa"/>
          </w:tcPr>
          <w:p>
            <w:pPr>
              <w:pStyle w:val="TableParagraph"/>
              <w:spacing w:before="20"/>
              <w:ind w:left="109"/>
              <w:jc w:val="left"/>
              <w:rPr>
                <w:sz w:val="22"/>
              </w:rPr>
            </w:pPr>
            <w:r>
              <w:rPr>
                <w:sz w:val="22"/>
              </w:rPr>
              <w:t>МБОУ</w:t>
            </w:r>
            <w:r>
              <w:rPr>
                <w:spacing w:val="-4"/>
                <w:sz w:val="22"/>
              </w:rPr>
              <w:t> </w:t>
            </w:r>
            <w:r>
              <w:rPr>
                <w:spacing w:val="-2"/>
                <w:sz w:val="22"/>
              </w:rPr>
              <w:t>Лицей</w:t>
            </w:r>
          </w:p>
          <w:p>
            <w:pPr>
              <w:pStyle w:val="TableParagraph"/>
              <w:spacing w:before="1"/>
              <w:ind w:left="109"/>
              <w:jc w:val="left"/>
              <w:rPr>
                <w:sz w:val="22"/>
              </w:rPr>
            </w:pPr>
            <w:r>
              <w:rPr>
                <w:sz w:val="22"/>
              </w:rPr>
              <w:t>№</w:t>
            </w:r>
            <w:r>
              <w:rPr>
                <w:spacing w:val="-3"/>
                <w:sz w:val="22"/>
              </w:rPr>
              <w:t> </w:t>
            </w:r>
            <w:r>
              <w:rPr>
                <w:spacing w:val="-12"/>
                <w:sz w:val="22"/>
              </w:rPr>
              <w:t>8</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90</w:t>
            </w:r>
          </w:p>
        </w:tc>
        <w:tc>
          <w:tcPr>
            <w:tcW w:w="546" w:type="dxa"/>
          </w:tcPr>
          <w:p>
            <w:pPr>
              <w:pStyle w:val="TableParagraph"/>
              <w:spacing w:before="149"/>
              <w:ind w:left="23" w:right="4"/>
              <w:rPr>
                <w:sz w:val="22"/>
              </w:rPr>
            </w:pPr>
            <w:r>
              <w:rPr>
                <w:spacing w:val="-5"/>
                <w:sz w:val="22"/>
              </w:rPr>
              <w:t>85</w:t>
            </w:r>
          </w:p>
        </w:tc>
        <w:tc>
          <w:tcPr>
            <w:tcW w:w="546" w:type="dxa"/>
          </w:tcPr>
          <w:p>
            <w:pPr>
              <w:pStyle w:val="TableParagraph"/>
              <w:spacing w:before="149"/>
              <w:ind w:left="23" w:right="2"/>
              <w:rPr>
                <w:sz w:val="22"/>
              </w:rPr>
            </w:pPr>
            <w:r>
              <w:rPr>
                <w:spacing w:val="-5"/>
                <w:sz w:val="22"/>
              </w:rPr>
              <w:t>88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93,9</w:t>
            </w:r>
          </w:p>
        </w:tc>
      </w:tr>
      <w:tr>
        <w:trPr>
          <w:trHeight w:val="551" w:hRule="atLeast"/>
        </w:trPr>
        <w:tc>
          <w:tcPr>
            <w:tcW w:w="701" w:type="dxa"/>
          </w:tcPr>
          <w:p>
            <w:pPr>
              <w:pStyle w:val="TableParagraph"/>
              <w:spacing w:before="149"/>
              <w:ind w:left="12"/>
              <w:rPr>
                <w:b/>
                <w:sz w:val="22"/>
              </w:rPr>
            </w:pPr>
            <w:r>
              <w:rPr>
                <w:b/>
                <w:spacing w:val="-5"/>
                <w:sz w:val="22"/>
              </w:rPr>
              <w:t>38</w:t>
            </w:r>
          </w:p>
        </w:tc>
        <w:tc>
          <w:tcPr>
            <w:tcW w:w="706" w:type="dxa"/>
          </w:tcPr>
          <w:p>
            <w:pPr>
              <w:pStyle w:val="TableParagraph"/>
              <w:spacing w:before="149"/>
              <w:ind w:left="17"/>
              <w:rPr>
                <w:sz w:val="22"/>
              </w:rPr>
            </w:pPr>
            <w:r>
              <w:rPr>
                <w:spacing w:val="-5"/>
                <w:sz w:val="22"/>
              </w:rPr>
              <w:t>256</w:t>
            </w:r>
          </w:p>
        </w:tc>
        <w:tc>
          <w:tcPr>
            <w:tcW w:w="1560" w:type="dxa"/>
          </w:tcPr>
          <w:p>
            <w:pPr>
              <w:pStyle w:val="TableParagraph"/>
              <w:spacing w:line="251" w:lineRule="exact" w:before="25"/>
              <w:ind w:left="109"/>
              <w:jc w:val="left"/>
              <w:rPr>
                <w:sz w:val="22"/>
              </w:rPr>
            </w:pPr>
            <w:r>
              <w:rPr>
                <w:sz w:val="22"/>
              </w:rPr>
              <w:t>МБОУ</w:t>
            </w:r>
            <w:r>
              <w:rPr>
                <w:spacing w:val="-4"/>
                <w:sz w:val="22"/>
              </w:rPr>
              <w:t> </w:t>
            </w:r>
            <w:r>
              <w:rPr>
                <w:spacing w:val="-2"/>
                <w:sz w:val="22"/>
              </w:rPr>
              <w:t>Лицей</w:t>
            </w:r>
          </w:p>
          <w:p>
            <w:pPr>
              <w:pStyle w:val="TableParagraph"/>
              <w:spacing w:line="251" w:lineRule="exact"/>
              <w:ind w:left="109"/>
              <w:jc w:val="left"/>
              <w:rPr>
                <w:sz w:val="22"/>
              </w:rPr>
            </w:pPr>
            <w:r>
              <w:rPr>
                <w:sz w:val="22"/>
              </w:rPr>
              <w:t>№</w:t>
            </w:r>
            <w:r>
              <w:rPr>
                <w:spacing w:val="-3"/>
                <w:sz w:val="22"/>
              </w:rPr>
              <w:t> </w:t>
            </w:r>
            <w:r>
              <w:rPr>
                <w:spacing w:val="-12"/>
                <w:sz w:val="22"/>
              </w:rPr>
              <w:t>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91</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93,8</w:t>
            </w:r>
          </w:p>
        </w:tc>
      </w:tr>
      <w:tr>
        <w:trPr>
          <w:trHeight w:val="551" w:hRule="atLeast"/>
        </w:trPr>
        <w:tc>
          <w:tcPr>
            <w:tcW w:w="701" w:type="dxa"/>
          </w:tcPr>
          <w:p>
            <w:pPr>
              <w:pStyle w:val="TableParagraph"/>
              <w:spacing w:before="149"/>
              <w:ind w:left="12"/>
              <w:rPr>
                <w:b/>
                <w:sz w:val="22"/>
              </w:rPr>
            </w:pPr>
            <w:r>
              <w:rPr>
                <w:b/>
                <w:spacing w:val="-5"/>
                <w:sz w:val="22"/>
              </w:rPr>
              <w:t>39</w:t>
            </w:r>
          </w:p>
        </w:tc>
        <w:tc>
          <w:tcPr>
            <w:tcW w:w="706" w:type="dxa"/>
          </w:tcPr>
          <w:p>
            <w:pPr>
              <w:pStyle w:val="TableParagraph"/>
              <w:spacing w:before="149"/>
              <w:ind w:left="17"/>
              <w:rPr>
                <w:sz w:val="22"/>
              </w:rPr>
            </w:pPr>
            <w:r>
              <w:rPr>
                <w:spacing w:val="-5"/>
                <w:sz w:val="22"/>
              </w:rPr>
              <w:t>205</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36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88</w:t>
            </w:r>
          </w:p>
        </w:tc>
        <w:tc>
          <w:tcPr>
            <w:tcW w:w="546" w:type="dxa"/>
          </w:tcPr>
          <w:p>
            <w:pPr>
              <w:pStyle w:val="TableParagraph"/>
              <w:spacing w:before="149"/>
              <w:ind w:left="23" w:right="2"/>
              <w:rPr>
                <w:sz w:val="22"/>
              </w:rPr>
            </w:pPr>
            <w:r>
              <w:rPr>
                <w:spacing w:val="-5"/>
                <w:sz w:val="22"/>
              </w:rPr>
              <w:t>91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93,8</w:t>
            </w:r>
          </w:p>
        </w:tc>
      </w:tr>
      <w:tr>
        <w:trPr>
          <w:trHeight w:val="1516" w:hRule="atLeast"/>
        </w:trPr>
        <w:tc>
          <w:tcPr>
            <w:tcW w:w="701" w:type="dxa"/>
          </w:tcPr>
          <w:p>
            <w:pPr>
              <w:pStyle w:val="TableParagraph"/>
              <w:jc w:val="left"/>
              <w:rPr>
                <w:sz w:val="22"/>
              </w:rPr>
            </w:pPr>
          </w:p>
          <w:p>
            <w:pPr>
              <w:pStyle w:val="TableParagraph"/>
              <w:spacing w:before="128"/>
              <w:jc w:val="left"/>
              <w:rPr>
                <w:sz w:val="22"/>
              </w:rPr>
            </w:pPr>
          </w:p>
          <w:p>
            <w:pPr>
              <w:pStyle w:val="TableParagraph"/>
              <w:ind w:left="12"/>
              <w:rPr>
                <w:b/>
                <w:sz w:val="22"/>
              </w:rPr>
            </w:pPr>
            <w:r>
              <w:rPr>
                <w:b/>
                <w:spacing w:val="-5"/>
                <w:sz w:val="22"/>
              </w:rPr>
              <w:t>39</w:t>
            </w:r>
          </w:p>
        </w:tc>
        <w:tc>
          <w:tcPr>
            <w:tcW w:w="706" w:type="dxa"/>
          </w:tcPr>
          <w:p>
            <w:pPr>
              <w:pStyle w:val="TableParagraph"/>
              <w:jc w:val="left"/>
              <w:rPr>
                <w:sz w:val="22"/>
              </w:rPr>
            </w:pPr>
          </w:p>
          <w:p>
            <w:pPr>
              <w:pStyle w:val="TableParagraph"/>
              <w:spacing w:before="128"/>
              <w:jc w:val="left"/>
              <w:rPr>
                <w:sz w:val="22"/>
              </w:rPr>
            </w:pPr>
          </w:p>
          <w:p>
            <w:pPr>
              <w:pStyle w:val="TableParagraph"/>
              <w:ind w:left="17"/>
              <w:rPr>
                <w:sz w:val="22"/>
              </w:rPr>
            </w:pPr>
            <w:r>
              <w:rPr>
                <w:spacing w:val="-5"/>
                <w:sz w:val="22"/>
              </w:rPr>
              <w:t>247</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85</w:t>
            </w:r>
            <w:r>
              <w:rPr>
                <w:spacing w:val="-14"/>
                <w:sz w:val="22"/>
              </w:rPr>
              <w:t> </w:t>
            </w:r>
            <w:r>
              <w:rPr>
                <w:sz w:val="22"/>
              </w:rPr>
              <w:t>имени </w:t>
            </w:r>
            <w:r>
              <w:rPr>
                <w:spacing w:val="-2"/>
                <w:sz w:val="22"/>
              </w:rPr>
              <w:t>Героя Советского </w:t>
            </w:r>
            <w:r>
              <w:rPr>
                <w:sz w:val="22"/>
              </w:rPr>
              <w:t>Союза А.В.</w:t>
            </w:r>
          </w:p>
          <w:p>
            <w:pPr>
              <w:pStyle w:val="TableParagraph"/>
              <w:spacing w:line="229" w:lineRule="exact"/>
              <w:ind w:left="109"/>
              <w:jc w:val="left"/>
              <w:rPr>
                <w:sz w:val="22"/>
              </w:rPr>
            </w:pPr>
            <w:r>
              <w:rPr>
                <w:spacing w:val="-2"/>
                <w:sz w:val="22"/>
              </w:rPr>
              <w:t>Сосновского</w:t>
            </w:r>
          </w:p>
        </w:tc>
        <w:tc>
          <w:tcPr>
            <w:tcW w:w="710" w:type="dxa"/>
          </w:tcPr>
          <w:p>
            <w:pPr>
              <w:pStyle w:val="TableParagraph"/>
              <w:jc w:val="left"/>
              <w:rPr>
                <w:sz w:val="22"/>
              </w:rPr>
            </w:pPr>
          </w:p>
          <w:p>
            <w:pPr>
              <w:pStyle w:val="TableParagraph"/>
              <w:spacing w:before="128"/>
              <w:jc w:val="left"/>
              <w:rPr>
                <w:sz w:val="22"/>
              </w:rPr>
            </w:pPr>
          </w:p>
          <w:p>
            <w:pPr>
              <w:pStyle w:val="TableParagraph"/>
              <w:ind w:left="12"/>
              <w:rPr>
                <w:sz w:val="22"/>
              </w:rPr>
            </w:pPr>
            <w:r>
              <w:rPr>
                <w:spacing w:val="-5"/>
                <w:sz w:val="22"/>
              </w:rPr>
              <w:t>ОО</w:t>
            </w:r>
          </w:p>
        </w:tc>
        <w:tc>
          <w:tcPr>
            <w:tcW w:w="1132" w:type="dxa"/>
          </w:tcPr>
          <w:p>
            <w:pPr>
              <w:pStyle w:val="TableParagraph"/>
              <w:spacing w:before="207"/>
              <w:jc w:val="left"/>
              <w:rPr>
                <w:sz w:val="24"/>
              </w:rPr>
            </w:pPr>
          </w:p>
          <w:p>
            <w:pPr>
              <w:pStyle w:val="TableParagraph"/>
              <w:spacing w:line="237"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spacing w:before="128"/>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spacing w:before="128"/>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7"/>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87</w:t>
            </w:r>
          </w:p>
        </w:tc>
        <w:tc>
          <w:tcPr>
            <w:tcW w:w="541" w:type="dxa"/>
          </w:tcPr>
          <w:p>
            <w:pPr>
              <w:pStyle w:val="TableParagraph"/>
              <w:jc w:val="left"/>
              <w:rPr>
                <w:sz w:val="22"/>
              </w:rPr>
            </w:pPr>
          </w:p>
          <w:p>
            <w:pPr>
              <w:pStyle w:val="TableParagraph"/>
              <w:spacing w:before="128"/>
              <w:jc w:val="left"/>
              <w:rPr>
                <w:sz w:val="22"/>
              </w:rPr>
            </w:pPr>
          </w:p>
          <w:p>
            <w:pPr>
              <w:pStyle w:val="TableParagraph"/>
              <w:ind w:left="26"/>
              <w:rPr>
                <w:sz w:val="22"/>
              </w:rPr>
            </w:pPr>
            <w:r>
              <w:rPr>
                <w:spacing w:val="-5"/>
                <w:sz w:val="22"/>
              </w:rPr>
              <w:t>90</w:t>
            </w:r>
          </w:p>
        </w:tc>
        <w:tc>
          <w:tcPr>
            <w:tcW w:w="704" w:type="dxa"/>
          </w:tcPr>
          <w:p>
            <w:pPr>
              <w:pStyle w:val="TableParagraph"/>
              <w:jc w:val="left"/>
              <w:rPr>
                <w:sz w:val="22"/>
              </w:rPr>
            </w:pPr>
          </w:p>
          <w:p>
            <w:pPr>
              <w:pStyle w:val="TableParagraph"/>
              <w:spacing w:before="128"/>
              <w:jc w:val="left"/>
              <w:rPr>
                <w:sz w:val="22"/>
              </w:rPr>
            </w:pPr>
          </w:p>
          <w:p>
            <w:pPr>
              <w:pStyle w:val="TableParagraph"/>
              <w:ind w:left="31"/>
              <w:rPr>
                <w:b/>
                <w:sz w:val="22"/>
              </w:rPr>
            </w:pPr>
            <w:r>
              <w:rPr>
                <w:b/>
                <w:spacing w:val="-4"/>
                <w:sz w:val="22"/>
              </w:rPr>
              <w:t>93,8</w:t>
            </w:r>
          </w:p>
        </w:tc>
      </w:tr>
      <w:tr>
        <w:trPr>
          <w:trHeight w:val="556" w:hRule="atLeast"/>
        </w:trPr>
        <w:tc>
          <w:tcPr>
            <w:tcW w:w="701" w:type="dxa"/>
          </w:tcPr>
          <w:p>
            <w:pPr>
              <w:pStyle w:val="TableParagraph"/>
              <w:spacing w:before="149"/>
              <w:ind w:left="12"/>
              <w:rPr>
                <w:b/>
                <w:sz w:val="22"/>
              </w:rPr>
            </w:pPr>
            <w:r>
              <w:rPr>
                <w:b/>
                <w:spacing w:val="-5"/>
                <w:sz w:val="22"/>
              </w:rPr>
              <w:t>39</w:t>
            </w:r>
          </w:p>
        </w:tc>
        <w:tc>
          <w:tcPr>
            <w:tcW w:w="706" w:type="dxa"/>
          </w:tcPr>
          <w:p>
            <w:pPr>
              <w:pStyle w:val="TableParagraph"/>
              <w:spacing w:before="149"/>
              <w:ind w:left="17"/>
              <w:rPr>
                <w:sz w:val="22"/>
              </w:rPr>
            </w:pPr>
            <w:r>
              <w:rPr>
                <w:spacing w:val="-5"/>
                <w:sz w:val="22"/>
              </w:rPr>
              <w:t>215</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17</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91</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93,8</w:t>
            </w:r>
          </w:p>
        </w:tc>
      </w:tr>
      <w:tr>
        <w:trPr>
          <w:trHeight w:val="551" w:hRule="atLeast"/>
        </w:trPr>
        <w:tc>
          <w:tcPr>
            <w:tcW w:w="701" w:type="dxa"/>
          </w:tcPr>
          <w:p>
            <w:pPr>
              <w:pStyle w:val="TableParagraph"/>
              <w:spacing w:before="145"/>
              <w:ind w:left="12"/>
              <w:rPr>
                <w:b/>
                <w:sz w:val="22"/>
              </w:rPr>
            </w:pPr>
            <w:r>
              <w:rPr>
                <w:b/>
                <w:spacing w:val="-5"/>
                <w:sz w:val="22"/>
              </w:rPr>
              <w:t>39</w:t>
            </w:r>
          </w:p>
        </w:tc>
        <w:tc>
          <w:tcPr>
            <w:tcW w:w="706" w:type="dxa"/>
          </w:tcPr>
          <w:p>
            <w:pPr>
              <w:pStyle w:val="TableParagraph"/>
              <w:spacing w:before="145"/>
              <w:ind w:left="17"/>
              <w:rPr>
                <w:sz w:val="22"/>
              </w:rPr>
            </w:pPr>
            <w:r>
              <w:rPr>
                <w:spacing w:val="-5"/>
                <w:sz w:val="22"/>
              </w:rPr>
              <w:t>224</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62</w:t>
            </w:r>
          </w:p>
        </w:tc>
        <w:tc>
          <w:tcPr>
            <w:tcW w:w="710" w:type="dxa"/>
          </w:tcPr>
          <w:p>
            <w:pPr>
              <w:pStyle w:val="TableParagraph"/>
              <w:spacing w:before="145"/>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5"/>
              <w:ind w:left="23" w:right="8"/>
              <w:rPr>
                <w:sz w:val="22"/>
              </w:rPr>
            </w:pPr>
            <w:r>
              <w:rPr>
                <w:spacing w:val="-5"/>
                <w:sz w:val="22"/>
              </w:rPr>
              <w:t>93</w:t>
            </w:r>
          </w:p>
        </w:tc>
        <w:tc>
          <w:tcPr>
            <w:tcW w:w="546" w:type="dxa"/>
          </w:tcPr>
          <w:p>
            <w:pPr>
              <w:pStyle w:val="TableParagraph"/>
              <w:spacing w:before="145"/>
              <w:ind w:left="23" w:right="4"/>
              <w:rPr>
                <w:sz w:val="22"/>
              </w:rPr>
            </w:pPr>
            <w:r>
              <w:rPr>
                <w:spacing w:val="-5"/>
                <w:sz w:val="22"/>
              </w:rPr>
              <w:t>92</w:t>
            </w:r>
          </w:p>
        </w:tc>
        <w:tc>
          <w:tcPr>
            <w:tcW w:w="546" w:type="dxa"/>
          </w:tcPr>
          <w:p>
            <w:pPr>
              <w:pStyle w:val="TableParagraph"/>
              <w:spacing w:before="145"/>
              <w:ind w:left="23" w:right="2"/>
              <w:rPr>
                <w:sz w:val="22"/>
              </w:rPr>
            </w:pPr>
            <w:r>
              <w:rPr>
                <w:spacing w:val="-5"/>
                <w:sz w:val="22"/>
              </w:rPr>
              <w:t>93</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91</w:t>
            </w:r>
          </w:p>
        </w:tc>
        <w:tc>
          <w:tcPr>
            <w:tcW w:w="546" w:type="dxa"/>
          </w:tcPr>
          <w:p>
            <w:pPr>
              <w:pStyle w:val="TableParagraph"/>
              <w:spacing w:before="145"/>
              <w:ind w:left="23" w:right="4"/>
              <w:rPr>
                <w:sz w:val="22"/>
              </w:rPr>
            </w:pPr>
            <w:r>
              <w:rPr>
                <w:spacing w:val="-5"/>
                <w:sz w:val="22"/>
              </w:rPr>
              <w:t>89</w:t>
            </w:r>
          </w:p>
        </w:tc>
        <w:tc>
          <w:tcPr>
            <w:tcW w:w="541" w:type="dxa"/>
          </w:tcPr>
          <w:p>
            <w:pPr>
              <w:pStyle w:val="TableParagraph"/>
              <w:spacing w:before="145"/>
              <w:ind w:left="26"/>
              <w:rPr>
                <w:sz w:val="22"/>
              </w:rPr>
            </w:pPr>
            <w:r>
              <w:rPr>
                <w:spacing w:val="-5"/>
                <w:sz w:val="22"/>
              </w:rPr>
              <w:t>90</w:t>
            </w:r>
          </w:p>
        </w:tc>
        <w:tc>
          <w:tcPr>
            <w:tcW w:w="704" w:type="dxa"/>
          </w:tcPr>
          <w:p>
            <w:pPr>
              <w:pStyle w:val="TableParagraph"/>
              <w:spacing w:before="145"/>
              <w:ind w:left="31"/>
              <w:rPr>
                <w:b/>
                <w:sz w:val="22"/>
              </w:rPr>
            </w:pPr>
            <w:r>
              <w:rPr>
                <w:b/>
                <w:spacing w:val="-4"/>
                <w:sz w:val="22"/>
              </w:rPr>
              <w:t>93,8</w:t>
            </w:r>
          </w:p>
        </w:tc>
      </w:tr>
      <w:tr>
        <w:trPr>
          <w:trHeight w:val="758" w:hRule="atLeast"/>
        </w:trPr>
        <w:tc>
          <w:tcPr>
            <w:tcW w:w="701" w:type="dxa"/>
          </w:tcPr>
          <w:p>
            <w:pPr>
              <w:pStyle w:val="TableParagraph"/>
              <w:spacing w:before="250"/>
              <w:ind w:left="12"/>
              <w:rPr>
                <w:b/>
                <w:sz w:val="22"/>
              </w:rPr>
            </w:pPr>
            <w:r>
              <w:rPr>
                <w:b/>
                <w:spacing w:val="-5"/>
                <w:sz w:val="22"/>
              </w:rPr>
              <w:t>39</w:t>
            </w:r>
          </w:p>
        </w:tc>
        <w:tc>
          <w:tcPr>
            <w:tcW w:w="706" w:type="dxa"/>
          </w:tcPr>
          <w:p>
            <w:pPr>
              <w:pStyle w:val="TableParagraph"/>
              <w:spacing w:before="250"/>
              <w:ind w:left="17"/>
              <w:rPr>
                <w:sz w:val="22"/>
              </w:rPr>
            </w:pPr>
            <w:r>
              <w:rPr>
                <w:spacing w:val="-5"/>
                <w:sz w:val="22"/>
              </w:rPr>
              <w:t>214</w:t>
            </w:r>
          </w:p>
        </w:tc>
        <w:tc>
          <w:tcPr>
            <w:tcW w:w="1560" w:type="dxa"/>
          </w:tcPr>
          <w:p>
            <w:pPr>
              <w:pStyle w:val="TableParagraph"/>
              <w:spacing w:line="249" w:lineRule="exact"/>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158</w:t>
            </w:r>
          </w:p>
          <w:p>
            <w:pPr>
              <w:pStyle w:val="TableParagraph"/>
              <w:spacing w:line="233" w:lineRule="exact" w:before="2"/>
              <w:ind w:left="109"/>
              <w:jc w:val="left"/>
              <w:rPr>
                <w:sz w:val="22"/>
              </w:rPr>
            </w:pPr>
            <w:r>
              <w:rPr>
                <w:spacing w:val="-2"/>
                <w:sz w:val="22"/>
              </w:rPr>
              <w:t>«Грани»</w:t>
            </w:r>
          </w:p>
        </w:tc>
        <w:tc>
          <w:tcPr>
            <w:tcW w:w="710" w:type="dxa"/>
          </w:tcPr>
          <w:p>
            <w:pPr>
              <w:pStyle w:val="TableParagraph"/>
              <w:spacing w:before="250"/>
              <w:ind w:left="12"/>
              <w:rPr>
                <w:sz w:val="22"/>
              </w:rPr>
            </w:pPr>
            <w:r>
              <w:rPr>
                <w:spacing w:val="-5"/>
                <w:sz w:val="22"/>
              </w:rPr>
              <w:t>ОО</w:t>
            </w:r>
          </w:p>
        </w:tc>
        <w:tc>
          <w:tcPr>
            <w:tcW w:w="1132" w:type="dxa"/>
          </w:tcPr>
          <w:p>
            <w:pPr>
              <w:pStyle w:val="TableParagraph"/>
              <w:spacing w:line="242" w:lineRule="auto" w:before="97"/>
              <w:ind w:left="272" w:right="117" w:hanging="135"/>
              <w:jc w:val="left"/>
              <w:rPr>
                <w:sz w:val="24"/>
              </w:rPr>
            </w:pPr>
            <w:r>
              <w:rPr>
                <w:spacing w:val="-2"/>
                <w:sz w:val="24"/>
              </w:rPr>
              <w:t>Свердло вский</w:t>
            </w:r>
          </w:p>
        </w:tc>
        <w:tc>
          <w:tcPr>
            <w:tcW w:w="546" w:type="dxa"/>
          </w:tcPr>
          <w:p>
            <w:pPr>
              <w:pStyle w:val="TableParagraph"/>
              <w:spacing w:before="250"/>
              <w:ind w:left="23" w:right="8"/>
              <w:rPr>
                <w:sz w:val="22"/>
              </w:rPr>
            </w:pPr>
            <w:r>
              <w:rPr>
                <w:spacing w:val="-5"/>
                <w:sz w:val="22"/>
              </w:rPr>
              <w:t>93</w:t>
            </w:r>
          </w:p>
        </w:tc>
        <w:tc>
          <w:tcPr>
            <w:tcW w:w="546" w:type="dxa"/>
          </w:tcPr>
          <w:p>
            <w:pPr>
              <w:pStyle w:val="TableParagraph"/>
              <w:spacing w:before="250"/>
              <w:ind w:left="23" w:right="4"/>
              <w:rPr>
                <w:sz w:val="22"/>
              </w:rPr>
            </w:pPr>
            <w:r>
              <w:rPr>
                <w:spacing w:val="-5"/>
                <w:sz w:val="22"/>
              </w:rPr>
              <w:t>92</w:t>
            </w:r>
          </w:p>
        </w:tc>
        <w:tc>
          <w:tcPr>
            <w:tcW w:w="546" w:type="dxa"/>
          </w:tcPr>
          <w:p>
            <w:pPr>
              <w:pStyle w:val="TableParagraph"/>
              <w:spacing w:before="250"/>
              <w:ind w:left="23" w:right="2"/>
              <w:rPr>
                <w:sz w:val="22"/>
              </w:rPr>
            </w:pPr>
            <w:r>
              <w:rPr>
                <w:spacing w:val="-5"/>
                <w:sz w:val="22"/>
              </w:rPr>
              <w:t>93</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100</w:t>
            </w:r>
          </w:p>
        </w:tc>
        <w:tc>
          <w:tcPr>
            <w:tcW w:w="546" w:type="dxa"/>
          </w:tcPr>
          <w:p>
            <w:pPr>
              <w:pStyle w:val="TableParagraph"/>
              <w:spacing w:before="250"/>
              <w:ind w:left="23" w:right="4"/>
              <w:rPr>
                <w:sz w:val="22"/>
              </w:rPr>
            </w:pPr>
            <w:r>
              <w:rPr>
                <w:spacing w:val="-5"/>
                <w:sz w:val="22"/>
              </w:rPr>
              <w:t>80</w:t>
            </w:r>
          </w:p>
        </w:tc>
        <w:tc>
          <w:tcPr>
            <w:tcW w:w="541" w:type="dxa"/>
          </w:tcPr>
          <w:p>
            <w:pPr>
              <w:pStyle w:val="TableParagraph"/>
              <w:spacing w:before="250"/>
              <w:ind w:left="26"/>
              <w:rPr>
                <w:sz w:val="22"/>
              </w:rPr>
            </w:pPr>
            <w:r>
              <w:rPr>
                <w:spacing w:val="-5"/>
                <w:sz w:val="22"/>
              </w:rPr>
              <w:t>90</w:t>
            </w:r>
          </w:p>
        </w:tc>
        <w:tc>
          <w:tcPr>
            <w:tcW w:w="704" w:type="dxa"/>
          </w:tcPr>
          <w:p>
            <w:pPr>
              <w:pStyle w:val="TableParagraph"/>
              <w:spacing w:before="250"/>
              <w:ind w:left="31"/>
              <w:rPr>
                <w:b/>
                <w:sz w:val="22"/>
              </w:rPr>
            </w:pPr>
            <w:r>
              <w:rPr>
                <w:b/>
                <w:spacing w:val="-4"/>
                <w:sz w:val="22"/>
              </w:rPr>
              <w:t>93,8</w:t>
            </w:r>
          </w:p>
        </w:tc>
      </w:tr>
      <w:tr>
        <w:trPr>
          <w:trHeight w:val="551" w:hRule="atLeast"/>
        </w:trPr>
        <w:tc>
          <w:tcPr>
            <w:tcW w:w="701" w:type="dxa"/>
          </w:tcPr>
          <w:p>
            <w:pPr>
              <w:pStyle w:val="TableParagraph"/>
              <w:spacing w:before="149"/>
              <w:ind w:left="12"/>
              <w:rPr>
                <w:b/>
                <w:sz w:val="22"/>
              </w:rPr>
            </w:pPr>
            <w:r>
              <w:rPr>
                <w:b/>
                <w:spacing w:val="-5"/>
                <w:sz w:val="22"/>
              </w:rPr>
              <w:t>44</w:t>
            </w:r>
          </w:p>
        </w:tc>
        <w:tc>
          <w:tcPr>
            <w:tcW w:w="706" w:type="dxa"/>
          </w:tcPr>
          <w:p>
            <w:pPr>
              <w:pStyle w:val="TableParagraph"/>
              <w:spacing w:before="149"/>
              <w:ind w:left="17"/>
              <w:rPr>
                <w:sz w:val="22"/>
              </w:rPr>
            </w:pPr>
            <w:r>
              <w:rPr>
                <w:spacing w:val="-5"/>
                <w:sz w:val="22"/>
              </w:rPr>
              <w:t>187</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13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6" w:type="dxa"/>
          </w:tcPr>
          <w:p>
            <w:pPr>
              <w:pStyle w:val="TableParagraph"/>
              <w:spacing w:before="149"/>
              <w:ind w:left="23" w:right="2"/>
              <w:rPr>
                <w:sz w:val="22"/>
              </w:rPr>
            </w:pPr>
            <w:r>
              <w:rPr>
                <w:spacing w:val="-5"/>
                <w:sz w:val="22"/>
              </w:rPr>
              <w:t>91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93,7</w:t>
            </w:r>
          </w:p>
        </w:tc>
      </w:tr>
      <w:tr>
        <w:trPr>
          <w:trHeight w:val="551" w:hRule="atLeast"/>
        </w:trPr>
        <w:tc>
          <w:tcPr>
            <w:tcW w:w="701" w:type="dxa"/>
          </w:tcPr>
          <w:p>
            <w:pPr>
              <w:pStyle w:val="TableParagraph"/>
              <w:spacing w:before="149"/>
              <w:ind w:left="12"/>
              <w:rPr>
                <w:b/>
                <w:sz w:val="22"/>
              </w:rPr>
            </w:pPr>
            <w:r>
              <w:rPr>
                <w:b/>
                <w:spacing w:val="-5"/>
                <w:sz w:val="22"/>
              </w:rPr>
              <w:t>45</w:t>
            </w:r>
          </w:p>
        </w:tc>
        <w:tc>
          <w:tcPr>
            <w:tcW w:w="706" w:type="dxa"/>
          </w:tcPr>
          <w:p>
            <w:pPr>
              <w:pStyle w:val="TableParagraph"/>
              <w:spacing w:before="149"/>
              <w:ind w:left="17"/>
              <w:rPr>
                <w:sz w:val="22"/>
              </w:rPr>
            </w:pPr>
            <w:r>
              <w:rPr>
                <w:spacing w:val="-5"/>
                <w:sz w:val="22"/>
              </w:rPr>
              <w:t>200</w:t>
            </w:r>
          </w:p>
        </w:tc>
        <w:tc>
          <w:tcPr>
            <w:tcW w:w="1560" w:type="dxa"/>
          </w:tcPr>
          <w:p>
            <w:pPr>
              <w:pStyle w:val="TableParagraph"/>
              <w:spacing w:before="20"/>
              <w:ind w:left="109"/>
              <w:jc w:val="left"/>
              <w:rPr>
                <w:sz w:val="22"/>
              </w:rPr>
            </w:pPr>
            <w:r>
              <w:rPr>
                <w:sz w:val="22"/>
              </w:rPr>
              <w:t>МБОУ</w:t>
            </w:r>
            <w:r>
              <w:rPr>
                <w:spacing w:val="-4"/>
                <w:sz w:val="22"/>
              </w:rPr>
              <w:t> </w:t>
            </w:r>
            <w:r>
              <w:rPr>
                <w:spacing w:val="-2"/>
                <w:sz w:val="22"/>
              </w:rPr>
              <w:t>Лицей</w:t>
            </w:r>
          </w:p>
          <w:p>
            <w:pPr>
              <w:pStyle w:val="TableParagraph"/>
              <w:spacing w:before="1"/>
              <w:ind w:left="109"/>
              <w:jc w:val="left"/>
              <w:rPr>
                <w:sz w:val="22"/>
              </w:rPr>
            </w:pPr>
            <w:r>
              <w:rPr>
                <w:sz w:val="22"/>
              </w:rPr>
              <w:t>№</w:t>
            </w:r>
            <w:r>
              <w:rPr>
                <w:spacing w:val="-3"/>
                <w:sz w:val="22"/>
              </w:rPr>
              <w:t> </w:t>
            </w:r>
            <w:r>
              <w:rPr>
                <w:spacing w:val="-7"/>
                <w:sz w:val="22"/>
              </w:rPr>
              <w:t>10</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93,6</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45</w:t>
            </w:r>
          </w:p>
        </w:tc>
        <w:tc>
          <w:tcPr>
            <w:tcW w:w="706" w:type="dxa"/>
          </w:tcPr>
          <w:p>
            <w:pPr>
              <w:pStyle w:val="TableParagraph"/>
              <w:spacing w:before="2"/>
              <w:jc w:val="left"/>
              <w:rPr>
                <w:sz w:val="22"/>
              </w:rPr>
            </w:pPr>
          </w:p>
          <w:p>
            <w:pPr>
              <w:pStyle w:val="TableParagraph"/>
              <w:ind w:left="17"/>
              <w:rPr>
                <w:sz w:val="22"/>
              </w:rPr>
            </w:pPr>
            <w:r>
              <w:rPr>
                <w:spacing w:val="-5"/>
                <w:sz w:val="22"/>
              </w:rPr>
              <w:t>254</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line="250" w:lineRule="exact"/>
              <w:ind w:left="109"/>
              <w:jc w:val="left"/>
              <w:rPr>
                <w:sz w:val="22"/>
              </w:rPr>
            </w:pPr>
            <w:r>
              <w:rPr>
                <w:spacing w:val="-2"/>
                <w:sz w:val="22"/>
              </w:rPr>
              <w:t>«Комплекс Покровский»</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104"/>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2"/>
              <w:jc w:val="left"/>
              <w:rPr>
                <w:sz w:val="22"/>
              </w:rPr>
            </w:pPr>
          </w:p>
          <w:p>
            <w:pPr>
              <w:pStyle w:val="TableParagraph"/>
              <w:ind w:left="23" w:right="8"/>
              <w:rPr>
                <w:sz w:val="22"/>
              </w:rPr>
            </w:pPr>
            <w:r>
              <w:rPr>
                <w:spacing w:val="-5"/>
                <w:sz w:val="22"/>
              </w:rPr>
              <w:t>93</w:t>
            </w:r>
          </w:p>
        </w:tc>
        <w:tc>
          <w:tcPr>
            <w:tcW w:w="546" w:type="dxa"/>
          </w:tcPr>
          <w:p>
            <w:pPr>
              <w:pStyle w:val="TableParagraph"/>
              <w:spacing w:before="2"/>
              <w:jc w:val="left"/>
              <w:rPr>
                <w:sz w:val="22"/>
              </w:rPr>
            </w:pPr>
          </w:p>
          <w:p>
            <w:pPr>
              <w:pStyle w:val="TableParagraph"/>
              <w:ind w:left="23" w:right="4"/>
              <w:rPr>
                <w:sz w:val="22"/>
              </w:rPr>
            </w:pPr>
            <w:r>
              <w:rPr>
                <w:spacing w:val="-5"/>
                <w:sz w:val="22"/>
              </w:rPr>
              <w:t>92</w:t>
            </w:r>
          </w:p>
        </w:tc>
        <w:tc>
          <w:tcPr>
            <w:tcW w:w="546" w:type="dxa"/>
          </w:tcPr>
          <w:p>
            <w:pPr>
              <w:pStyle w:val="TableParagraph"/>
              <w:spacing w:before="2"/>
              <w:jc w:val="left"/>
              <w:rPr>
                <w:sz w:val="22"/>
              </w:rPr>
            </w:pPr>
          </w:p>
          <w:p>
            <w:pPr>
              <w:pStyle w:val="TableParagraph"/>
              <w:ind w:left="23" w:right="2"/>
              <w:rPr>
                <w:sz w:val="22"/>
              </w:rPr>
            </w:pPr>
            <w:r>
              <w:rPr>
                <w:spacing w:val="-5"/>
                <w:sz w:val="22"/>
              </w:rPr>
              <w:t>93</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100</w:t>
            </w:r>
          </w:p>
        </w:tc>
        <w:tc>
          <w:tcPr>
            <w:tcW w:w="546" w:type="dxa"/>
          </w:tcPr>
          <w:p>
            <w:pPr>
              <w:pStyle w:val="TableParagraph"/>
              <w:spacing w:before="2"/>
              <w:jc w:val="left"/>
              <w:rPr>
                <w:sz w:val="22"/>
              </w:rPr>
            </w:pPr>
          </w:p>
          <w:p>
            <w:pPr>
              <w:pStyle w:val="TableParagraph"/>
              <w:ind w:left="23" w:right="4"/>
              <w:rPr>
                <w:sz w:val="22"/>
              </w:rPr>
            </w:pPr>
            <w:r>
              <w:rPr>
                <w:spacing w:val="-5"/>
                <w:sz w:val="22"/>
              </w:rPr>
              <w:t>79</w:t>
            </w:r>
          </w:p>
        </w:tc>
        <w:tc>
          <w:tcPr>
            <w:tcW w:w="541" w:type="dxa"/>
          </w:tcPr>
          <w:p>
            <w:pPr>
              <w:pStyle w:val="TableParagraph"/>
              <w:spacing w:before="2"/>
              <w:jc w:val="left"/>
              <w:rPr>
                <w:sz w:val="22"/>
              </w:rPr>
            </w:pPr>
          </w:p>
          <w:p>
            <w:pPr>
              <w:pStyle w:val="TableParagraph"/>
              <w:ind w:left="26"/>
              <w:rPr>
                <w:sz w:val="22"/>
              </w:rPr>
            </w:pPr>
            <w:r>
              <w:rPr>
                <w:spacing w:val="-5"/>
                <w:sz w:val="22"/>
              </w:rPr>
              <w:t>90</w:t>
            </w:r>
          </w:p>
        </w:tc>
        <w:tc>
          <w:tcPr>
            <w:tcW w:w="704" w:type="dxa"/>
          </w:tcPr>
          <w:p>
            <w:pPr>
              <w:pStyle w:val="TableParagraph"/>
              <w:spacing w:before="2"/>
              <w:jc w:val="left"/>
              <w:rPr>
                <w:sz w:val="22"/>
              </w:rPr>
            </w:pPr>
          </w:p>
          <w:p>
            <w:pPr>
              <w:pStyle w:val="TableParagraph"/>
              <w:ind w:left="31"/>
              <w:rPr>
                <w:b/>
                <w:sz w:val="22"/>
              </w:rPr>
            </w:pPr>
            <w:r>
              <w:rPr>
                <w:b/>
                <w:spacing w:val="-4"/>
                <w:sz w:val="22"/>
              </w:rPr>
              <w:t>93,6</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45</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240</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3"/>
                <w:sz w:val="22"/>
              </w:rPr>
              <w:t> </w:t>
            </w:r>
            <w:r>
              <w:rPr>
                <w:sz w:val="22"/>
              </w:rPr>
              <w:t>156</w:t>
            </w:r>
            <w:r>
              <w:rPr>
                <w:spacing w:val="31"/>
                <w:sz w:val="22"/>
              </w:rPr>
              <w:t> </w:t>
            </w:r>
            <w:r>
              <w:rPr>
                <w:sz w:val="22"/>
              </w:rPr>
              <w:t>имени </w:t>
            </w:r>
            <w:r>
              <w:rPr>
                <w:spacing w:val="-2"/>
                <w:sz w:val="22"/>
              </w:rPr>
              <w:t>Героя Советского союза</w:t>
            </w:r>
          </w:p>
          <w:p>
            <w:pPr>
              <w:pStyle w:val="TableParagraph"/>
              <w:spacing w:line="250" w:lineRule="exact"/>
              <w:ind w:left="109" w:right="264"/>
              <w:jc w:val="left"/>
              <w:rPr>
                <w:sz w:val="22"/>
              </w:rPr>
            </w:pPr>
            <w:r>
              <w:rPr>
                <w:spacing w:val="-2"/>
                <w:sz w:val="22"/>
              </w:rPr>
              <w:t>Ерофеева </w:t>
            </w:r>
            <w:r>
              <w:rPr>
                <w:spacing w:val="-4"/>
                <w:sz w:val="22"/>
              </w:rPr>
              <w:t>Г.П.</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54"/>
              <w:jc w:val="left"/>
              <w:rPr>
                <w:sz w:val="24"/>
              </w:rPr>
            </w:pPr>
          </w:p>
          <w:p>
            <w:pPr>
              <w:pStyle w:val="TableParagraph"/>
              <w:spacing w:line="242"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92</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87</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90</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93,6</w:t>
            </w:r>
          </w:p>
        </w:tc>
      </w:tr>
      <w:tr>
        <w:trPr>
          <w:trHeight w:val="551" w:hRule="atLeast"/>
        </w:trPr>
        <w:tc>
          <w:tcPr>
            <w:tcW w:w="701" w:type="dxa"/>
          </w:tcPr>
          <w:p>
            <w:pPr>
              <w:pStyle w:val="TableParagraph"/>
              <w:spacing w:before="149"/>
              <w:ind w:left="12"/>
              <w:rPr>
                <w:b/>
                <w:sz w:val="22"/>
              </w:rPr>
            </w:pPr>
            <w:r>
              <w:rPr>
                <w:b/>
                <w:spacing w:val="-5"/>
                <w:sz w:val="22"/>
              </w:rPr>
              <w:t>45</w:t>
            </w:r>
          </w:p>
        </w:tc>
        <w:tc>
          <w:tcPr>
            <w:tcW w:w="706" w:type="dxa"/>
          </w:tcPr>
          <w:p>
            <w:pPr>
              <w:pStyle w:val="TableParagraph"/>
              <w:spacing w:before="149"/>
              <w:ind w:left="17"/>
              <w:rPr>
                <w:sz w:val="22"/>
              </w:rPr>
            </w:pPr>
            <w:r>
              <w:rPr>
                <w:spacing w:val="-5"/>
                <w:sz w:val="22"/>
              </w:rPr>
              <w:t>173</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line="252" w:lineRule="exact" w:before="1"/>
              <w:ind w:left="109"/>
              <w:jc w:val="left"/>
              <w:rPr>
                <w:sz w:val="22"/>
              </w:rPr>
            </w:pPr>
            <w:r>
              <w:rPr>
                <w:sz w:val="22"/>
              </w:rPr>
              <w:t>№</w:t>
            </w:r>
            <w:r>
              <w:rPr>
                <w:spacing w:val="-3"/>
                <w:sz w:val="22"/>
              </w:rPr>
              <w:t> </w:t>
            </w:r>
            <w:r>
              <w:rPr>
                <w:spacing w:val="-7"/>
                <w:sz w:val="22"/>
              </w:rPr>
              <w:t>81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91</w:t>
            </w:r>
          </w:p>
        </w:tc>
        <w:tc>
          <w:tcPr>
            <w:tcW w:w="546" w:type="dxa"/>
          </w:tcPr>
          <w:p>
            <w:pPr>
              <w:pStyle w:val="TableParagraph"/>
              <w:spacing w:before="149"/>
              <w:ind w:left="23" w:right="4"/>
              <w:rPr>
                <w:sz w:val="22"/>
              </w:rPr>
            </w:pPr>
            <w:r>
              <w:rPr>
                <w:spacing w:val="-5"/>
                <w:sz w:val="22"/>
              </w:rPr>
              <w:t>88</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93,6</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49</w:t>
            </w:r>
          </w:p>
        </w:tc>
        <w:tc>
          <w:tcPr>
            <w:tcW w:w="706" w:type="dxa"/>
          </w:tcPr>
          <w:p>
            <w:pPr>
              <w:pStyle w:val="TableParagraph"/>
              <w:spacing w:before="35"/>
              <w:jc w:val="left"/>
              <w:rPr>
                <w:sz w:val="22"/>
              </w:rPr>
            </w:pPr>
          </w:p>
          <w:p>
            <w:pPr>
              <w:pStyle w:val="TableParagraph"/>
              <w:spacing w:before="1"/>
              <w:ind w:left="17"/>
              <w:rPr>
                <w:sz w:val="22"/>
              </w:rPr>
            </w:pPr>
            <w:r>
              <w:rPr>
                <w:spacing w:val="-5"/>
                <w:sz w:val="22"/>
              </w:rPr>
              <w:t>162</w:t>
            </w:r>
          </w:p>
        </w:tc>
        <w:tc>
          <w:tcPr>
            <w:tcW w:w="1560" w:type="dxa"/>
          </w:tcPr>
          <w:p>
            <w:pPr>
              <w:pStyle w:val="TableParagraph"/>
              <w:spacing w:before="164"/>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12</w:t>
            </w:r>
          </w:p>
        </w:tc>
        <w:tc>
          <w:tcPr>
            <w:tcW w:w="710" w:type="dxa"/>
          </w:tcPr>
          <w:p>
            <w:pPr>
              <w:pStyle w:val="TableParagraph"/>
              <w:spacing w:before="35"/>
              <w:jc w:val="left"/>
              <w:rPr>
                <w:sz w:val="22"/>
              </w:rPr>
            </w:pPr>
          </w:p>
          <w:p>
            <w:pPr>
              <w:pStyle w:val="TableParagraph"/>
              <w:spacing w:before="1"/>
              <w:ind w:left="12"/>
              <w:rPr>
                <w:sz w:val="22"/>
              </w:rPr>
            </w:pPr>
            <w:r>
              <w:rPr>
                <w:spacing w:val="-5"/>
                <w:sz w:val="22"/>
              </w:rPr>
              <w:t>ОО</w:t>
            </w:r>
          </w:p>
        </w:tc>
        <w:tc>
          <w:tcPr>
            <w:tcW w:w="1132" w:type="dxa"/>
          </w:tcPr>
          <w:p>
            <w:pPr>
              <w:pStyle w:val="TableParagraph"/>
              <w:spacing w:line="237" w:lineRule="auto" w:before="3"/>
              <w:ind w:left="68" w:right="50"/>
              <w:rPr>
                <w:sz w:val="24"/>
              </w:rPr>
            </w:pPr>
            <w:r>
              <w:rPr>
                <w:spacing w:val="-2"/>
                <w:sz w:val="24"/>
              </w:rPr>
              <w:t>Железно дорожн</w:t>
            </w:r>
          </w:p>
          <w:p>
            <w:pPr>
              <w:pStyle w:val="TableParagraph"/>
              <w:spacing w:line="257" w:lineRule="exact" w:before="4"/>
              <w:ind w:left="68" w:right="53"/>
              <w:rPr>
                <w:sz w:val="24"/>
              </w:rPr>
            </w:pPr>
            <w:r>
              <w:rPr>
                <w:spacing w:val="-5"/>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92</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94</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84</w:t>
            </w:r>
          </w:p>
        </w:tc>
        <w:tc>
          <w:tcPr>
            <w:tcW w:w="541" w:type="dxa"/>
          </w:tcPr>
          <w:p>
            <w:pPr>
              <w:pStyle w:val="TableParagraph"/>
              <w:spacing w:before="35"/>
              <w:jc w:val="left"/>
              <w:rPr>
                <w:sz w:val="22"/>
              </w:rPr>
            </w:pPr>
          </w:p>
          <w:p>
            <w:pPr>
              <w:pStyle w:val="TableParagraph"/>
              <w:spacing w:before="1"/>
              <w:ind w:left="26"/>
              <w:rPr>
                <w:sz w:val="22"/>
              </w:rPr>
            </w:pPr>
            <w:r>
              <w:rPr>
                <w:spacing w:val="-5"/>
                <w:sz w:val="22"/>
              </w:rPr>
              <w:t>89</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93,4</w:t>
            </w:r>
          </w:p>
        </w:tc>
      </w:tr>
      <w:tr>
        <w:trPr>
          <w:trHeight w:val="551" w:hRule="atLeast"/>
        </w:trPr>
        <w:tc>
          <w:tcPr>
            <w:tcW w:w="701" w:type="dxa"/>
          </w:tcPr>
          <w:p>
            <w:pPr>
              <w:pStyle w:val="TableParagraph"/>
              <w:spacing w:before="149"/>
              <w:ind w:left="12"/>
              <w:rPr>
                <w:b/>
                <w:sz w:val="22"/>
              </w:rPr>
            </w:pPr>
            <w:r>
              <w:rPr>
                <w:b/>
                <w:spacing w:val="-5"/>
                <w:sz w:val="22"/>
              </w:rPr>
              <w:t>50</w:t>
            </w:r>
          </w:p>
        </w:tc>
        <w:tc>
          <w:tcPr>
            <w:tcW w:w="706" w:type="dxa"/>
          </w:tcPr>
          <w:p>
            <w:pPr>
              <w:pStyle w:val="TableParagraph"/>
              <w:spacing w:before="149"/>
              <w:ind w:left="17"/>
              <w:rPr>
                <w:sz w:val="22"/>
              </w:rPr>
            </w:pPr>
            <w:r>
              <w:rPr>
                <w:spacing w:val="-5"/>
                <w:sz w:val="22"/>
              </w:rPr>
              <w:t>237</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1"/>
                <w:sz w:val="22"/>
              </w:rPr>
              <w:t> </w:t>
            </w:r>
            <w:r>
              <w:rPr>
                <w:spacing w:val="-5"/>
                <w:sz w:val="22"/>
              </w:rPr>
              <w:t>151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91</w:t>
            </w:r>
          </w:p>
        </w:tc>
        <w:tc>
          <w:tcPr>
            <w:tcW w:w="546" w:type="dxa"/>
          </w:tcPr>
          <w:p>
            <w:pPr>
              <w:pStyle w:val="TableParagraph"/>
              <w:spacing w:before="149"/>
              <w:ind w:left="23" w:right="4"/>
              <w:rPr>
                <w:sz w:val="22"/>
              </w:rPr>
            </w:pPr>
            <w:r>
              <w:rPr>
                <w:spacing w:val="-5"/>
                <w:sz w:val="22"/>
              </w:rPr>
              <w:t>86</w:t>
            </w:r>
          </w:p>
        </w:tc>
        <w:tc>
          <w:tcPr>
            <w:tcW w:w="541" w:type="dxa"/>
          </w:tcPr>
          <w:p>
            <w:pPr>
              <w:pStyle w:val="TableParagraph"/>
              <w:spacing w:before="149"/>
              <w:ind w:left="26"/>
              <w:rPr>
                <w:sz w:val="22"/>
              </w:rPr>
            </w:pPr>
            <w:r>
              <w:rPr>
                <w:spacing w:val="-5"/>
                <w:sz w:val="22"/>
              </w:rPr>
              <w:t>89</w:t>
            </w:r>
          </w:p>
        </w:tc>
        <w:tc>
          <w:tcPr>
            <w:tcW w:w="704" w:type="dxa"/>
          </w:tcPr>
          <w:p>
            <w:pPr>
              <w:pStyle w:val="TableParagraph"/>
              <w:spacing w:before="149"/>
              <w:ind w:left="31"/>
              <w:rPr>
                <w:b/>
                <w:sz w:val="22"/>
              </w:rPr>
            </w:pPr>
            <w:r>
              <w:rPr>
                <w:b/>
                <w:spacing w:val="-4"/>
                <w:sz w:val="22"/>
              </w:rPr>
              <w:t>93,3</w:t>
            </w:r>
          </w:p>
        </w:tc>
      </w:tr>
      <w:tr>
        <w:trPr>
          <w:trHeight w:val="1266" w:hRule="atLeast"/>
        </w:trPr>
        <w:tc>
          <w:tcPr>
            <w:tcW w:w="701" w:type="dxa"/>
          </w:tcPr>
          <w:p>
            <w:pPr>
              <w:pStyle w:val="TableParagraph"/>
              <w:spacing w:before="251"/>
              <w:jc w:val="left"/>
              <w:rPr>
                <w:sz w:val="22"/>
              </w:rPr>
            </w:pPr>
          </w:p>
          <w:p>
            <w:pPr>
              <w:pStyle w:val="TableParagraph"/>
              <w:spacing w:before="1"/>
              <w:ind w:left="12"/>
              <w:rPr>
                <w:b/>
                <w:sz w:val="22"/>
              </w:rPr>
            </w:pPr>
            <w:r>
              <w:rPr>
                <w:b/>
                <w:spacing w:val="-5"/>
                <w:sz w:val="22"/>
              </w:rPr>
              <w:t>51</w:t>
            </w:r>
          </w:p>
        </w:tc>
        <w:tc>
          <w:tcPr>
            <w:tcW w:w="706" w:type="dxa"/>
          </w:tcPr>
          <w:p>
            <w:pPr>
              <w:pStyle w:val="TableParagraph"/>
              <w:spacing w:before="251"/>
              <w:jc w:val="left"/>
              <w:rPr>
                <w:sz w:val="22"/>
              </w:rPr>
            </w:pPr>
          </w:p>
          <w:p>
            <w:pPr>
              <w:pStyle w:val="TableParagraph"/>
              <w:spacing w:before="1"/>
              <w:ind w:left="17"/>
              <w:rPr>
                <w:sz w:val="22"/>
              </w:rPr>
            </w:pPr>
            <w:r>
              <w:rPr>
                <w:spacing w:val="-5"/>
                <w:sz w:val="22"/>
              </w:rPr>
              <w:t>177</w:t>
            </w:r>
          </w:p>
        </w:tc>
        <w:tc>
          <w:tcPr>
            <w:tcW w:w="1560" w:type="dxa"/>
          </w:tcPr>
          <w:p>
            <w:pPr>
              <w:pStyle w:val="TableParagraph"/>
              <w:spacing w:before="1"/>
              <w:ind w:left="109"/>
              <w:jc w:val="left"/>
              <w:rPr>
                <w:sz w:val="22"/>
              </w:rPr>
            </w:pPr>
            <w:r>
              <w:rPr>
                <w:spacing w:val="-4"/>
                <w:sz w:val="22"/>
              </w:rPr>
              <w:t>МАОУ</w:t>
            </w:r>
          </w:p>
          <w:p>
            <w:pPr>
              <w:pStyle w:val="TableParagraph"/>
              <w:spacing w:before="1"/>
              <w:ind w:left="109" w:right="264"/>
              <w:jc w:val="left"/>
              <w:rPr>
                <w:sz w:val="22"/>
              </w:rPr>
            </w:pPr>
            <w:r>
              <w:rPr>
                <w:sz w:val="22"/>
              </w:rPr>
              <w:t>Гимназия</w:t>
            </w:r>
            <w:r>
              <w:rPr>
                <w:spacing w:val="-14"/>
                <w:sz w:val="22"/>
              </w:rPr>
              <w:t> </w:t>
            </w:r>
            <w:r>
              <w:rPr>
                <w:sz w:val="22"/>
              </w:rPr>
              <w:t>№ 11 имени </w:t>
            </w:r>
            <w:r>
              <w:rPr>
                <w:spacing w:val="-4"/>
                <w:sz w:val="22"/>
              </w:rPr>
              <w:t>А.Н.</w:t>
            </w:r>
          </w:p>
          <w:p>
            <w:pPr>
              <w:pStyle w:val="TableParagraph"/>
              <w:spacing w:line="233" w:lineRule="exact"/>
              <w:ind w:left="109"/>
              <w:jc w:val="left"/>
              <w:rPr>
                <w:sz w:val="22"/>
              </w:rPr>
            </w:pPr>
            <w:r>
              <w:rPr>
                <w:spacing w:val="-2"/>
                <w:sz w:val="22"/>
              </w:rPr>
              <w:t>Кулакова</w:t>
            </w:r>
          </w:p>
        </w:tc>
        <w:tc>
          <w:tcPr>
            <w:tcW w:w="710" w:type="dxa"/>
          </w:tcPr>
          <w:p>
            <w:pPr>
              <w:pStyle w:val="TableParagraph"/>
              <w:spacing w:before="251"/>
              <w:jc w:val="left"/>
              <w:rPr>
                <w:sz w:val="22"/>
              </w:rPr>
            </w:pPr>
          </w:p>
          <w:p>
            <w:pPr>
              <w:pStyle w:val="TableParagraph"/>
              <w:spacing w:before="1"/>
              <w:ind w:left="12"/>
              <w:rPr>
                <w:sz w:val="22"/>
              </w:rPr>
            </w:pPr>
            <w:r>
              <w:rPr>
                <w:spacing w:val="-5"/>
                <w:sz w:val="22"/>
              </w:rPr>
              <w:t>ОО</w:t>
            </w:r>
          </w:p>
        </w:tc>
        <w:tc>
          <w:tcPr>
            <w:tcW w:w="1132" w:type="dxa"/>
          </w:tcPr>
          <w:p>
            <w:pPr>
              <w:pStyle w:val="TableParagraph"/>
              <w:spacing w:before="75"/>
              <w:jc w:val="left"/>
              <w:rPr>
                <w:sz w:val="24"/>
              </w:rPr>
            </w:pPr>
          </w:p>
          <w:p>
            <w:pPr>
              <w:pStyle w:val="TableParagraph"/>
              <w:spacing w:line="242" w:lineRule="auto"/>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251"/>
              <w:jc w:val="left"/>
              <w:rPr>
                <w:sz w:val="22"/>
              </w:rPr>
            </w:pPr>
          </w:p>
          <w:p>
            <w:pPr>
              <w:pStyle w:val="TableParagraph"/>
              <w:spacing w:before="1"/>
              <w:ind w:left="23" w:right="8"/>
              <w:rPr>
                <w:sz w:val="22"/>
              </w:rPr>
            </w:pPr>
            <w:r>
              <w:rPr>
                <w:spacing w:val="-5"/>
                <w:sz w:val="22"/>
              </w:rPr>
              <w:t>93</w:t>
            </w:r>
          </w:p>
        </w:tc>
        <w:tc>
          <w:tcPr>
            <w:tcW w:w="546" w:type="dxa"/>
          </w:tcPr>
          <w:p>
            <w:pPr>
              <w:pStyle w:val="TableParagraph"/>
              <w:spacing w:before="251"/>
              <w:jc w:val="left"/>
              <w:rPr>
                <w:sz w:val="22"/>
              </w:rPr>
            </w:pPr>
          </w:p>
          <w:p>
            <w:pPr>
              <w:pStyle w:val="TableParagraph"/>
              <w:spacing w:before="1"/>
              <w:ind w:left="23" w:right="4"/>
              <w:rPr>
                <w:sz w:val="22"/>
              </w:rPr>
            </w:pPr>
            <w:r>
              <w:rPr>
                <w:spacing w:val="-5"/>
                <w:sz w:val="22"/>
              </w:rPr>
              <w:t>85</w:t>
            </w:r>
          </w:p>
        </w:tc>
        <w:tc>
          <w:tcPr>
            <w:tcW w:w="546" w:type="dxa"/>
          </w:tcPr>
          <w:p>
            <w:pPr>
              <w:pStyle w:val="TableParagraph"/>
              <w:spacing w:before="251"/>
              <w:jc w:val="left"/>
              <w:rPr>
                <w:sz w:val="22"/>
              </w:rPr>
            </w:pPr>
          </w:p>
          <w:p>
            <w:pPr>
              <w:pStyle w:val="TableParagraph"/>
              <w:spacing w:before="1"/>
              <w:ind w:left="23" w:right="2"/>
              <w:rPr>
                <w:sz w:val="22"/>
              </w:rPr>
            </w:pPr>
            <w:r>
              <w:rPr>
                <w:spacing w:val="-5"/>
                <w:sz w:val="22"/>
              </w:rPr>
              <w:t>89</w:t>
            </w:r>
          </w:p>
        </w:tc>
        <w:tc>
          <w:tcPr>
            <w:tcW w:w="546" w:type="dxa"/>
          </w:tcPr>
          <w:p>
            <w:pPr>
              <w:pStyle w:val="TableParagraph"/>
              <w:spacing w:before="251"/>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251"/>
              <w:jc w:val="left"/>
              <w:rPr>
                <w:sz w:val="22"/>
              </w:rPr>
            </w:pPr>
          </w:p>
          <w:p>
            <w:pPr>
              <w:pStyle w:val="TableParagraph"/>
              <w:spacing w:before="1"/>
              <w:ind w:left="23" w:right="7"/>
              <w:rPr>
                <w:sz w:val="22"/>
              </w:rPr>
            </w:pPr>
            <w:r>
              <w:rPr>
                <w:spacing w:val="-5"/>
                <w:sz w:val="22"/>
              </w:rPr>
              <w:t>93</w:t>
            </w:r>
          </w:p>
        </w:tc>
        <w:tc>
          <w:tcPr>
            <w:tcW w:w="546" w:type="dxa"/>
          </w:tcPr>
          <w:p>
            <w:pPr>
              <w:pStyle w:val="TableParagraph"/>
              <w:spacing w:before="251"/>
              <w:jc w:val="left"/>
              <w:rPr>
                <w:sz w:val="22"/>
              </w:rPr>
            </w:pPr>
          </w:p>
          <w:p>
            <w:pPr>
              <w:pStyle w:val="TableParagraph"/>
              <w:spacing w:before="1"/>
              <w:ind w:left="23" w:right="4"/>
              <w:rPr>
                <w:sz w:val="22"/>
              </w:rPr>
            </w:pPr>
            <w:r>
              <w:rPr>
                <w:spacing w:val="-5"/>
                <w:sz w:val="22"/>
              </w:rPr>
              <w:t>89</w:t>
            </w:r>
          </w:p>
        </w:tc>
        <w:tc>
          <w:tcPr>
            <w:tcW w:w="541" w:type="dxa"/>
          </w:tcPr>
          <w:p>
            <w:pPr>
              <w:pStyle w:val="TableParagraph"/>
              <w:spacing w:before="251"/>
              <w:jc w:val="left"/>
              <w:rPr>
                <w:sz w:val="22"/>
              </w:rPr>
            </w:pPr>
          </w:p>
          <w:p>
            <w:pPr>
              <w:pStyle w:val="TableParagraph"/>
              <w:spacing w:before="1"/>
              <w:ind w:left="26"/>
              <w:rPr>
                <w:sz w:val="22"/>
              </w:rPr>
            </w:pPr>
            <w:r>
              <w:rPr>
                <w:spacing w:val="-5"/>
                <w:sz w:val="22"/>
              </w:rPr>
              <w:t>91</w:t>
            </w:r>
          </w:p>
        </w:tc>
        <w:tc>
          <w:tcPr>
            <w:tcW w:w="704" w:type="dxa"/>
          </w:tcPr>
          <w:p>
            <w:pPr>
              <w:pStyle w:val="TableParagraph"/>
              <w:spacing w:before="251"/>
              <w:jc w:val="left"/>
              <w:rPr>
                <w:sz w:val="22"/>
              </w:rPr>
            </w:pPr>
          </w:p>
          <w:p>
            <w:pPr>
              <w:pStyle w:val="TableParagraph"/>
              <w:spacing w:before="1"/>
              <w:ind w:left="31"/>
              <w:rPr>
                <w:b/>
                <w:sz w:val="22"/>
              </w:rPr>
            </w:pPr>
            <w:r>
              <w:rPr>
                <w:b/>
                <w:spacing w:val="-4"/>
                <w:sz w:val="22"/>
              </w:rPr>
              <w:t>93,1</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52</w:t>
            </w:r>
          </w:p>
        </w:tc>
        <w:tc>
          <w:tcPr>
            <w:tcW w:w="706" w:type="dxa"/>
          </w:tcPr>
          <w:p>
            <w:pPr>
              <w:pStyle w:val="TableParagraph"/>
              <w:spacing w:before="31"/>
              <w:jc w:val="left"/>
              <w:rPr>
                <w:sz w:val="22"/>
              </w:rPr>
            </w:pPr>
          </w:p>
          <w:p>
            <w:pPr>
              <w:pStyle w:val="TableParagraph"/>
              <w:ind w:left="17"/>
              <w:rPr>
                <w:sz w:val="22"/>
              </w:rPr>
            </w:pPr>
            <w:r>
              <w:rPr>
                <w:spacing w:val="-5"/>
                <w:sz w:val="22"/>
              </w:rPr>
              <w:t>164</w:t>
            </w:r>
          </w:p>
        </w:tc>
        <w:tc>
          <w:tcPr>
            <w:tcW w:w="1560" w:type="dxa"/>
          </w:tcPr>
          <w:p>
            <w:pPr>
              <w:pStyle w:val="TableParagraph"/>
              <w:spacing w:before="159"/>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32</w:t>
            </w:r>
          </w:p>
        </w:tc>
        <w:tc>
          <w:tcPr>
            <w:tcW w:w="710" w:type="dxa"/>
          </w:tcPr>
          <w:p>
            <w:pPr>
              <w:pStyle w:val="TableParagraph"/>
              <w:spacing w:before="31"/>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80</w:t>
            </w:r>
          </w:p>
        </w:tc>
        <w:tc>
          <w:tcPr>
            <w:tcW w:w="546" w:type="dxa"/>
          </w:tcPr>
          <w:p>
            <w:pPr>
              <w:pStyle w:val="TableParagraph"/>
              <w:spacing w:before="31"/>
              <w:jc w:val="left"/>
              <w:rPr>
                <w:sz w:val="22"/>
              </w:rPr>
            </w:pPr>
          </w:p>
          <w:p>
            <w:pPr>
              <w:pStyle w:val="TableParagraph"/>
              <w:ind w:left="23" w:right="4"/>
              <w:rPr>
                <w:sz w:val="22"/>
              </w:rPr>
            </w:pPr>
            <w:r>
              <w:rPr>
                <w:spacing w:val="-5"/>
                <w:sz w:val="22"/>
              </w:rPr>
              <w:t>84</w:t>
            </w:r>
          </w:p>
        </w:tc>
        <w:tc>
          <w:tcPr>
            <w:tcW w:w="546" w:type="dxa"/>
          </w:tcPr>
          <w:p>
            <w:pPr>
              <w:pStyle w:val="TableParagraph"/>
              <w:spacing w:before="31"/>
              <w:jc w:val="left"/>
              <w:rPr>
                <w:sz w:val="22"/>
              </w:rPr>
            </w:pPr>
          </w:p>
          <w:p>
            <w:pPr>
              <w:pStyle w:val="TableParagraph"/>
              <w:ind w:left="23" w:right="2"/>
              <w:rPr>
                <w:sz w:val="22"/>
              </w:rPr>
            </w:pPr>
            <w:r>
              <w:rPr>
                <w:spacing w:val="-5"/>
                <w:sz w:val="22"/>
              </w:rPr>
              <w:t>82</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100</w:t>
            </w:r>
          </w:p>
        </w:tc>
        <w:tc>
          <w:tcPr>
            <w:tcW w:w="546" w:type="dxa"/>
          </w:tcPr>
          <w:p>
            <w:pPr>
              <w:pStyle w:val="TableParagraph"/>
              <w:spacing w:before="31"/>
              <w:jc w:val="left"/>
              <w:rPr>
                <w:sz w:val="22"/>
              </w:rPr>
            </w:pPr>
          </w:p>
          <w:p>
            <w:pPr>
              <w:pStyle w:val="TableParagraph"/>
              <w:ind w:left="23" w:right="4"/>
              <w:rPr>
                <w:sz w:val="22"/>
              </w:rPr>
            </w:pPr>
            <w:r>
              <w:rPr>
                <w:spacing w:val="-5"/>
                <w:sz w:val="22"/>
              </w:rPr>
              <w:t>92</w:t>
            </w:r>
          </w:p>
        </w:tc>
        <w:tc>
          <w:tcPr>
            <w:tcW w:w="541" w:type="dxa"/>
          </w:tcPr>
          <w:p>
            <w:pPr>
              <w:pStyle w:val="TableParagraph"/>
              <w:spacing w:before="31"/>
              <w:jc w:val="left"/>
              <w:rPr>
                <w:sz w:val="22"/>
              </w:rPr>
            </w:pPr>
          </w:p>
          <w:p>
            <w:pPr>
              <w:pStyle w:val="TableParagraph"/>
              <w:ind w:left="26"/>
              <w:rPr>
                <w:sz w:val="22"/>
              </w:rPr>
            </w:pPr>
            <w:r>
              <w:rPr>
                <w:spacing w:val="-5"/>
                <w:sz w:val="22"/>
              </w:rPr>
              <w:t>96</w:t>
            </w:r>
          </w:p>
        </w:tc>
        <w:tc>
          <w:tcPr>
            <w:tcW w:w="704" w:type="dxa"/>
          </w:tcPr>
          <w:p>
            <w:pPr>
              <w:pStyle w:val="TableParagraph"/>
              <w:spacing w:before="31"/>
              <w:jc w:val="left"/>
              <w:rPr>
                <w:sz w:val="22"/>
              </w:rPr>
            </w:pPr>
          </w:p>
          <w:p>
            <w:pPr>
              <w:pStyle w:val="TableParagraph"/>
              <w:ind w:left="31"/>
              <w:rPr>
                <w:b/>
                <w:sz w:val="22"/>
              </w:rPr>
            </w:pPr>
            <w:r>
              <w:rPr>
                <w:b/>
                <w:spacing w:val="-4"/>
                <w:sz w:val="22"/>
              </w:rPr>
              <w:t>93,0</w:t>
            </w:r>
          </w:p>
        </w:tc>
      </w:tr>
      <w:tr>
        <w:trPr>
          <w:trHeight w:val="1521" w:hRule="atLeast"/>
        </w:trPr>
        <w:tc>
          <w:tcPr>
            <w:tcW w:w="701" w:type="dxa"/>
          </w:tcPr>
          <w:p>
            <w:pPr>
              <w:pStyle w:val="TableParagraph"/>
              <w:jc w:val="left"/>
              <w:rPr>
                <w:sz w:val="22"/>
              </w:rPr>
            </w:pPr>
          </w:p>
          <w:p>
            <w:pPr>
              <w:pStyle w:val="TableParagraph"/>
              <w:spacing w:before="128"/>
              <w:jc w:val="left"/>
              <w:rPr>
                <w:sz w:val="22"/>
              </w:rPr>
            </w:pPr>
          </w:p>
          <w:p>
            <w:pPr>
              <w:pStyle w:val="TableParagraph"/>
              <w:ind w:left="12"/>
              <w:rPr>
                <w:b/>
                <w:sz w:val="22"/>
              </w:rPr>
            </w:pPr>
            <w:r>
              <w:rPr>
                <w:b/>
                <w:spacing w:val="-5"/>
                <w:sz w:val="22"/>
              </w:rPr>
              <w:t>52</w:t>
            </w:r>
          </w:p>
        </w:tc>
        <w:tc>
          <w:tcPr>
            <w:tcW w:w="706" w:type="dxa"/>
          </w:tcPr>
          <w:p>
            <w:pPr>
              <w:pStyle w:val="TableParagraph"/>
              <w:jc w:val="left"/>
              <w:rPr>
                <w:sz w:val="22"/>
              </w:rPr>
            </w:pPr>
          </w:p>
          <w:p>
            <w:pPr>
              <w:pStyle w:val="TableParagraph"/>
              <w:spacing w:before="128"/>
              <w:jc w:val="left"/>
              <w:rPr>
                <w:sz w:val="22"/>
              </w:rPr>
            </w:pPr>
          </w:p>
          <w:p>
            <w:pPr>
              <w:pStyle w:val="TableParagraph"/>
              <w:ind w:left="17"/>
              <w:rPr>
                <w:sz w:val="22"/>
              </w:rPr>
            </w:pPr>
            <w:r>
              <w:rPr>
                <w:spacing w:val="-5"/>
                <w:sz w:val="22"/>
              </w:rPr>
              <w:t>184</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 65</w:t>
            </w:r>
            <w:r>
              <w:rPr>
                <w:spacing w:val="40"/>
                <w:sz w:val="22"/>
              </w:rPr>
              <w:t> </w:t>
            </w:r>
            <w:r>
              <w:rPr>
                <w:sz w:val="22"/>
              </w:rPr>
              <w:t>имени воина – </w:t>
            </w:r>
            <w:r>
              <w:rPr>
                <w:spacing w:val="-2"/>
                <w:sz w:val="22"/>
              </w:rPr>
              <w:t>интернациона </w:t>
            </w:r>
            <w:r>
              <w:rPr>
                <w:sz w:val="22"/>
              </w:rPr>
              <w:t>листа О.М.</w:t>
            </w:r>
          </w:p>
          <w:p>
            <w:pPr>
              <w:pStyle w:val="TableParagraph"/>
              <w:spacing w:line="233" w:lineRule="exact" w:before="1"/>
              <w:ind w:left="109"/>
              <w:jc w:val="left"/>
              <w:rPr>
                <w:sz w:val="22"/>
              </w:rPr>
            </w:pPr>
            <w:r>
              <w:rPr>
                <w:spacing w:val="-2"/>
                <w:sz w:val="22"/>
              </w:rPr>
              <w:t>Городного</w:t>
            </w:r>
          </w:p>
        </w:tc>
        <w:tc>
          <w:tcPr>
            <w:tcW w:w="710" w:type="dxa"/>
          </w:tcPr>
          <w:p>
            <w:pPr>
              <w:pStyle w:val="TableParagraph"/>
              <w:jc w:val="left"/>
              <w:rPr>
                <w:sz w:val="22"/>
              </w:rPr>
            </w:pPr>
          </w:p>
          <w:p>
            <w:pPr>
              <w:pStyle w:val="TableParagraph"/>
              <w:spacing w:before="128"/>
              <w:jc w:val="left"/>
              <w:rPr>
                <w:sz w:val="22"/>
              </w:rPr>
            </w:pPr>
          </w:p>
          <w:p>
            <w:pPr>
              <w:pStyle w:val="TableParagraph"/>
              <w:ind w:left="12"/>
              <w:rPr>
                <w:sz w:val="22"/>
              </w:rPr>
            </w:pPr>
            <w:r>
              <w:rPr>
                <w:spacing w:val="-5"/>
                <w:sz w:val="22"/>
              </w:rPr>
              <w:t>ОО</w:t>
            </w:r>
          </w:p>
        </w:tc>
        <w:tc>
          <w:tcPr>
            <w:tcW w:w="1132" w:type="dxa"/>
          </w:tcPr>
          <w:p>
            <w:pPr>
              <w:pStyle w:val="TableParagraph"/>
              <w:spacing w:before="207"/>
              <w:jc w:val="left"/>
              <w:rPr>
                <w:sz w:val="24"/>
              </w:rPr>
            </w:pPr>
          </w:p>
          <w:p>
            <w:pPr>
              <w:pStyle w:val="TableParagraph"/>
              <w:spacing w:line="237" w:lineRule="auto"/>
              <w:ind w:left="440" w:right="109" w:hanging="311"/>
              <w:jc w:val="left"/>
              <w:rPr>
                <w:sz w:val="24"/>
              </w:rPr>
            </w:pPr>
            <w:r>
              <w:rPr>
                <w:spacing w:val="-2"/>
                <w:sz w:val="24"/>
              </w:rPr>
              <w:t>Ленинск </w:t>
            </w:r>
            <w:r>
              <w:rPr>
                <w:spacing w:val="-6"/>
                <w:sz w:val="24"/>
              </w:rPr>
              <w:t>ий</w:t>
            </w:r>
          </w:p>
        </w:tc>
        <w:tc>
          <w:tcPr>
            <w:tcW w:w="546" w:type="dxa"/>
          </w:tcPr>
          <w:p>
            <w:pPr>
              <w:pStyle w:val="TableParagraph"/>
              <w:jc w:val="left"/>
              <w:rPr>
                <w:sz w:val="22"/>
              </w:rPr>
            </w:pPr>
          </w:p>
          <w:p>
            <w:pPr>
              <w:pStyle w:val="TableParagraph"/>
              <w:spacing w:before="128"/>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91</w:t>
            </w:r>
          </w:p>
        </w:tc>
        <w:tc>
          <w:tcPr>
            <w:tcW w:w="546" w:type="dxa"/>
          </w:tcPr>
          <w:p>
            <w:pPr>
              <w:pStyle w:val="TableParagraph"/>
              <w:jc w:val="left"/>
              <w:rPr>
                <w:sz w:val="22"/>
              </w:rPr>
            </w:pPr>
          </w:p>
          <w:p>
            <w:pPr>
              <w:pStyle w:val="TableParagraph"/>
              <w:spacing w:before="128"/>
              <w:jc w:val="left"/>
              <w:rPr>
                <w:sz w:val="22"/>
              </w:rPr>
            </w:pPr>
          </w:p>
          <w:p>
            <w:pPr>
              <w:pStyle w:val="TableParagraph"/>
              <w:ind w:left="23" w:right="2"/>
              <w:rPr>
                <w:sz w:val="22"/>
              </w:rPr>
            </w:pPr>
            <w:r>
              <w:rPr>
                <w:spacing w:val="-5"/>
                <w:sz w:val="22"/>
              </w:rPr>
              <w:t>92</w:t>
            </w:r>
          </w:p>
        </w:tc>
        <w:tc>
          <w:tcPr>
            <w:tcW w:w="546" w:type="dxa"/>
          </w:tcPr>
          <w:p>
            <w:pPr>
              <w:pStyle w:val="TableParagraph"/>
              <w:jc w:val="left"/>
              <w:rPr>
                <w:sz w:val="22"/>
              </w:rPr>
            </w:pPr>
          </w:p>
          <w:p>
            <w:pPr>
              <w:pStyle w:val="TableParagraph"/>
              <w:spacing w:before="128"/>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7"/>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84</w:t>
            </w:r>
          </w:p>
        </w:tc>
        <w:tc>
          <w:tcPr>
            <w:tcW w:w="541" w:type="dxa"/>
          </w:tcPr>
          <w:p>
            <w:pPr>
              <w:pStyle w:val="TableParagraph"/>
              <w:jc w:val="left"/>
              <w:rPr>
                <w:sz w:val="22"/>
              </w:rPr>
            </w:pPr>
          </w:p>
          <w:p>
            <w:pPr>
              <w:pStyle w:val="TableParagraph"/>
              <w:spacing w:before="128"/>
              <w:jc w:val="left"/>
              <w:rPr>
                <w:sz w:val="22"/>
              </w:rPr>
            </w:pPr>
          </w:p>
          <w:p>
            <w:pPr>
              <w:pStyle w:val="TableParagraph"/>
              <w:ind w:left="26"/>
              <w:rPr>
                <w:sz w:val="22"/>
              </w:rPr>
            </w:pPr>
            <w:r>
              <w:rPr>
                <w:spacing w:val="-5"/>
                <w:sz w:val="22"/>
              </w:rPr>
              <w:t>89</w:t>
            </w:r>
          </w:p>
        </w:tc>
        <w:tc>
          <w:tcPr>
            <w:tcW w:w="704" w:type="dxa"/>
          </w:tcPr>
          <w:p>
            <w:pPr>
              <w:pStyle w:val="TableParagraph"/>
              <w:jc w:val="left"/>
              <w:rPr>
                <w:sz w:val="22"/>
              </w:rPr>
            </w:pPr>
          </w:p>
          <w:p>
            <w:pPr>
              <w:pStyle w:val="TableParagraph"/>
              <w:spacing w:before="128"/>
              <w:jc w:val="left"/>
              <w:rPr>
                <w:sz w:val="22"/>
              </w:rPr>
            </w:pPr>
          </w:p>
          <w:p>
            <w:pPr>
              <w:pStyle w:val="TableParagraph"/>
              <w:ind w:left="31"/>
              <w:rPr>
                <w:b/>
                <w:sz w:val="22"/>
              </w:rPr>
            </w:pPr>
            <w:r>
              <w:rPr>
                <w:b/>
                <w:spacing w:val="-4"/>
                <w:sz w:val="22"/>
              </w:rPr>
              <w:t>93,0</w:t>
            </w:r>
          </w:p>
        </w:tc>
      </w:tr>
      <w:tr>
        <w:trPr>
          <w:trHeight w:val="551" w:hRule="atLeast"/>
        </w:trPr>
        <w:tc>
          <w:tcPr>
            <w:tcW w:w="701" w:type="dxa"/>
          </w:tcPr>
          <w:p>
            <w:pPr>
              <w:pStyle w:val="TableParagraph"/>
              <w:spacing w:before="149"/>
              <w:ind w:left="12"/>
              <w:rPr>
                <w:b/>
                <w:sz w:val="22"/>
              </w:rPr>
            </w:pPr>
            <w:r>
              <w:rPr>
                <w:b/>
                <w:spacing w:val="-5"/>
                <w:sz w:val="22"/>
              </w:rPr>
              <w:t>54</w:t>
            </w:r>
          </w:p>
        </w:tc>
        <w:tc>
          <w:tcPr>
            <w:tcW w:w="706" w:type="dxa"/>
          </w:tcPr>
          <w:p>
            <w:pPr>
              <w:pStyle w:val="TableParagraph"/>
              <w:spacing w:before="149"/>
              <w:ind w:left="17"/>
              <w:rPr>
                <w:sz w:val="22"/>
              </w:rPr>
            </w:pPr>
            <w:r>
              <w:rPr>
                <w:spacing w:val="-5"/>
                <w:sz w:val="22"/>
              </w:rPr>
              <w:t>28</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167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92,8</w:t>
            </w:r>
          </w:p>
        </w:tc>
      </w:tr>
      <w:tr>
        <w:trPr>
          <w:trHeight w:val="551" w:hRule="atLeast"/>
        </w:trPr>
        <w:tc>
          <w:tcPr>
            <w:tcW w:w="701" w:type="dxa"/>
          </w:tcPr>
          <w:p>
            <w:pPr>
              <w:pStyle w:val="TableParagraph"/>
              <w:spacing w:before="149"/>
              <w:ind w:left="12"/>
              <w:rPr>
                <w:b/>
                <w:sz w:val="22"/>
              </w:rPr>
            </w:pPr>
            <w:r>
              <w:rPr>
                <w:b/>
                <w:spacing w:val="-5"/>
                <w:sz w:val="22"/>
              </w:rPr>
              <w:t>54</w:t>
            </w:r>
          </w:p>
        </w:tc>
        <w:tc>
          <w:tcPr>
            <w:tcW w:w="706" w:type="dxa"/>
          </w:tcPr>
          <w:p>
            <w:pPr>
              <w:pStyle w:val="TableParagraph"/>
              <w:spacing w:before="149"/>
              <w:ind w:left="17"/>
              <w:rPr>
                <w:sz w:val="22"/>
              </w:rPr>
            </w:pPr>
            <w:r>
              <w:rPr>
                <w:spacing w:val="-5"/>
                <w:sz w:val="22"/>
              </w:rPr>
              <w:t>61</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183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92,8</w:t>
            </w:r>
          </w:p>
        </w:tc>
      </w:tr>
      <w:tr>
        <w:trPr>
          <w:trHeight w:val="551" w:hRule="atLeast"/>
        </w:trPr>
        <w:tc>
          <w:tcPr>
            <w:tcW w:w="701" w:type="dxa"/>
          </w:tcPr>
          <w:p>
            <w:pPr>
              <w:pStyle w:val="TableParagraph"/>
              <w:spacing w:before="149"/>
              <w:ind w:left="12"/>
              <w:rPr>
                <w:b/>
                <w:sz w:val="22"/>
              </w:rPr>
            </w:pPr>
            <w:r>
              <w:rPr>
                <w:b/>
                <w:spacing w:val="-5"/>
                <w:sz w:val="22"/>
              </w:rPr>
              <w:t>54</w:t>
            </w:r>
          </w:p>
        </w:tc>
        <w:tc>
          <w:tcPr>
            <w:tcW w:w="706" w:type="dxa"/>
          </w:tcPr>
          <w:p>
            <w:pPr>
              <w:pStyle w:val="TableParagraph"/>
              <w:spacing w:before="149"/>
              <w:ind w:left="17"/>
              <w:rPr>
                <w:sz w:val="22"/>
              </w:rPr>
            </w:pPr>
            <w:r>
              <w:rPr>
                <w:spacing w:val="-5"/>
                <w:sz w:val="22"/>
              </w:rPr>
              <w:t>85</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319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92,8</w:t>
            </w:r>
          </w:p>
        </w:tc>
      </w:tr>
      <w:tr>
        <w:trPr>
          <w:trHeight w:val="551" w:hRule="atLeast"/>
        </w:trPr>
        <w:tc>
          <w:tcPr>
            <w:tcW w:w="701" w:type="dxa"/>
          </w:tcPr>
          <w:p>
            <w:pPr>
              <w:pStyle w:val="TableParagraph"/>
              <w:spacing w:before="149"/>
              <w:ind w:left="12"/>
              <w:rPr>
                <w:b/>
                <w:sz w:val="22"/>
              </w:rPr>
            </w:pPr>
            <w:r>
              <w:rPr>
                <w:b/>
                <w:spacing w:val="-5"/>
                <w:sz w:val="22"/>
              </w:rPr>
              <w:t>57</w:t>
            </w:r>
          </w:p>
        </w:tc>
        <w:tc>
          <w:tcPr>
            <w:tcW w:w="706" w:type="dxa"/>
          </w:tcPr>
          <w:p>
            <w:pPr>
              <w:pStyle w:val="TableParagraph"/>
              <w:spacing w:before="149"/>
              <w:ind w:left="17"/>
              <w:rPr>
                <w:sz w:val="22"/>
              </w:rPr>
            </w:pPr>
            <w:r>
              <w:rPr>
                <w:spacing w:val="-5"/>
                <w:sz w:val="22"/>
              </w:rPr>
              <w:t>260</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51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92,8</w:t>
            </w:r>
          </w:p>
        </w:tc>
      </w:tr>
      <w:tr>
        <w:trPr>
          <w:trHeight w:val="551" w:hRule="atLeast"/>
        </w:trPr>
        <w:tc>
          <w:tcPr>
            <w:tcW w:w="701" w:type="dxa"/>
          </w:tcPr>
          <w:p>
            <w:pPr>
              <w:pStyle w:val="TableParagraph"/>
              <w:spacing w:before="149"/>
              <w:ind w:left="12"/>
              <w:rPr>
                <w:b/>
                <w:sz w:val="22"/>
              </w:rPr>
            </w:pPr>
            <w:r>
              <w:rPr>
                <w:b/>
                <w:spacing w:val="-5"/>
                <w:sz w:val="22"/>
              </w:rPr>
              <w:t>58</w:t>
            </w:r>
          </w:p>
        </w:tc>
        <w:tc>
          <w:tcPr>
            <w:tcW w:w="706" w:type="dxa"/>
          </w:tcPr>
          <w:p>
            <w:pPr>
              <w:pStyle w:val="TableParagraph"/>
              <w:spacing w:before="149"/>
              <w:ind w:left="17"/>
              <w:rPr>
                <w:sz w:val="22"/>
              </w:rPr>
            </w:pPr>
            <w:r>
              <w:rPr>
                <w:spacing w:val="-5"/>
                <w:sz w:val="22"/>
              </w:rPr>
              <w:t>233</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145</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81</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92,7</w:t>
            </w:r>
          </w:p>
        </w:tc>
      </w:tr>
      <w:tr>
        <w:trPr>
          <w:trHeight w:val="551" w:hRule="atLeast"/>
        </w:trPr>
        <w:tc>
          <w:tcPr>
            <w:tcW w:w="701" w:type="dxa"/>
          </w:tcPr>
          <w:p>
            <w:pPr>
              <w:pStyle w:val="TableParagraph"/>
              <w:spacing w:before="149"/>
              <w:ind w:left="12"/>
              <w:rPr>
                <w:b/>
                <w:sz w:val="22"/>
              </w:rPr>
            </w:pPr>
            <w:r>
              <w:rPr>
                <w:b/>
                <w:spacing w:val="-5"/>
                <w:sz w:val="22"/>
              </w:rPr>
              <w:t>58</w:t>
            </w:r>
          </w:p>
        </w:tc>
        <w:tc>
          <w:tcPr>
            <w:tcW w:w="706" w:type="dxa"/>
          </w:tcPr>
          <w:p>
            <w:pPr>
              <w:pStyle w:val="TableParagraph"/>
              <w:spacing w:before="149"/>
              <w:ind w:left="17"/>
              <w:rPr>
                <w:sz w:val="22"/>
              </w:rPr>
            </w:pPr>
            <w:r>
              <w:rPr>
                <w:spacing w:val="-5"/>
                <w:sz w:val="22"/>
              </w:rPr>
              <w:t>239</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1"/>
                <w:sz w:val="22"/>
              </w:rPr>
              <w:t> </w:t>
            </w:r>
            <w:r>
              <w:rPr>
                <w:spacing w:val="-5"/>
                <w:sz w:val="22"/>
              </w:rPr>
              <w:t>154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77</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92,7</w:t>
            </w:r>
          </w:p>
        </w:tc>
      </w:tr>
      <w:tr>
        <w:trPr>
          <w:trHeight w:val="551" w:hRule="atLeast"/>
        </w:trPr>
        <w:tc>
          <w:tcPr>
            <w:tcW w:w="701" w:type="dxa"/>
          </w:tcPr>
          <w:p>
            <w:pPr>
              <w:pStyle w:val="TableParagraph"/>
              <w:spacing w:before="149"/>
              <w:ind w:left="12"/>
              <w:rPr>
                <w:b/>
                <w:sz w:val="22"/>
              </w:rPr>
            </w:pPr>
            <w:r>
              <w:rPr>
                <w:b/>
                <w:spacing w:val="-5"/>
                <w:sz w:val="22"/>
              </w:rPr>
              <w:t>60</w:t>
            </w:r>
          </w:p>
        </w:tc>
        <w:tc>
          <w:tcPr>
            <w:tcW w:w="706" w:type="dxa"/>
          </w:tcPr>
          <w:p>
            <w:pPr>
              <w:pStyle w:val="TableParagraph"/>
              <w:spacing w:before="149"/>
              <w:ind w:left="17"/>
              <w:rPr>
                <w:sz w:val="22"/>
              </w:rPr>
            </w:pPr>
            <w:r>
              <w:rPr>
                <w:spacing w:val="-5"/>
                <w:sz w:val="22"/>
              </w:rPr>
              <w:t>92</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112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99</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92,6</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61</w:t>
            </w:r>
          </w:p>
        </w:tc>
        <w:tc>
          <w:tcPr>
            <w:tcW w:w="706" w:type="dxa"/>
          </w:tcPr>
          <w:p>
            <w:pPr>
              <w:pStyle w:val="TableParagraph"/>
              <w:spacing w:before="149"/>
              <w:ind w:left="17"/>
              <w:rPr>
                <w:sz w:val="22"/>
              </w:rPr>
            </w:pPr>
            <w:r>
              <w:rPr>
                <w:spacing w:val="-5"/>
                <w:sz w:val="22"/>
              </w:rPr>
              <w:t>117</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148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92,5</w:t>
            </w:r>
          </w:p>
        </w:tc>
      </w:tr>
      <w:tr>
        <w:trPr>
          <w:trHeight w:val="551" w:hRule="atLeast"/>
        </w:trPr>
        <w:tc>
          <w:tcPr>
            <w:tcW w:w="701" w:type="dxa"/>
          </w:tcPr>
          <w:p>
            <w:pPr>
              <w:pStyle w:val="TableParagraph"/>
              <w:spacing w:before="149"/>
              <w:ind w:left="12"/>
              <w:rPr>
                <w:b/>
                <w:sz w:val="22"/>
              </w:rPr>
            </w:pPr>
            <w:r>
              <w:rPr>
                <w:b/>
                <w:spacing w:val="-5"/>
                <w:sz w:val="22"/>
              </w:rPr>
              <w:t>62</w:t>
            </w:r>
          </w:p>
        </w:tc>
        <w:tc>
          <w:tcPr>
            <w:tcW w:w="706" w:type="dxa"/>
          </w:tcPr>
          <w:p>
            <w:pPr>
              <w:pStyle w:val="TableParagraph"/>
              <w:spacing w:before="149"/>
              <w:ind w:left="17"/>
              <w:rPr>
                <w:sz w:val="22"/>
              </w:rPr>
            </w:pPr>
            <w:r>
              <w:rPr>
                <w:spacing w:val="-5"/>
                <w:sz w:val="22"/>
              </w:rPr>
              <w:t>72</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107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80</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97</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92,4</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63</w:t>
            </w:r>
          </w:p>
        </w:tc>
        <w:tc>
          <w:tcPr>
            <w:tcW w:w="706" w:type="dxa"/>
          </w:tcPr>
          <w:p>
            <w:pPr>
              <w:pStyle w:val="TableParagraph"/>
              <w:spacing w:before="2"/>
              <w:jc w:val="left"/>
              <w:rPr>
                <w:sz w:val="22"/>
              </w:rPr>
            </w:pPr>
          </w:p>
          <w:p>
            <w:pPr>
              <w:pStyle w:val="TableParagraph"/>
              <w:ind w:left="17"/>
              <w:rPr>
                <w:sz w:val="22"/>
              </w:rPr>
            </w:pPr>
            <w:r>
              <w:rPr>
                <w:spacing w:val="-5"/>
                <w:sz w:val="22"/>
              </w:rPr>
              <w:t>42</w:t>
            </w:r>
          </w:p>
        </w:tc>
        <w:tc>
          <w:tcPr>
            <w:tcW w:w="1560" w:type="dxa"/>
          </w:tcPr>
          <w:p>
            <w:pPr>
              <w:pStyle w:val="TableParagraph"/>
              <w:spacing w:before="1"/>
              <w:ind w:left="109" w:right="350"/>
              <w:jc w:val="left"/>
              <w:rPr>
                <w:sz w:val="22"/>
              </w:rPr>
            </w:pPr>
            <w:r>
              <w:rPr>
                <w:sz w:val="22"/>
              </w:rPr>
              <w:t>МАДОУ</w:t>
            </w:r>
            <w:r>
              <w:rPr>
                <w:spacing w:val="-14"/>
                <w:sz w:val="22"/>
              </w:rPr>
              <w:t> </w:t>
            </w:r>
            <w:r>
              <w:rPr>
                <w:sz w:val="22"/>
              </w:rPr>
              <w:t>№ </w:t>
            </w:r>
            <w:r>
              <w:rPr>
                <w:spacing w:val="-4"/>
                <w:sz w:val="22"/>
              </w:rPr>
              <w:t>322</w:t>
            </w:r>
          </w:p>
          <w:p>
            <w:pPr>
              <w:pStyle w:val="TableParagraph"/>
              <w:spacing w:line="233" w:lineRule="exact" w:before="2"/>
              <w:ind w:left="109"/>
              <w:jc w:val="left"/>
              <w:rPr>
                <w:sz w:val="22"/>
              </w:rPr>
            </w:pPr>
            <w:r>
              <w:rPr>
                <w:spacing w:val="-2"/>
                <w:sz w:val="22"/>
              </w:rPr>
              <w:t>«Морозко»</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73</w:t>
            </w:r>
          </w:p>
        </w:tc>
        <w:tc>
          <w:tcPr>
            <w:tcW w:w="546" w:type="dxa"/>
          </w:tcPr>
          <w:p>
            <w:pPr>
              <w:pStyle w:val="TableParagraph"/>
              <w:spacing w:before="2"/>
              <w:jc w:val="left"/>
              <w:rPr>
                <w:sz w:val="22"/>
              </w:rPr>
            </w:pPr>
          </w:p>
          <w:p>
            <w:pPr>
              <w:pStyle w:val="TableParagraph"/>
              <w:ind w:left="23" w:right="4"/>
              <w:rPr>
                <w:sz w:val="22"/>
              </w:rPr>
            </w:pPr>
            <w:r>
              <w:rPr>
                <w:spacing w:val="-5"/>
                <w:sz w:val="22"/>
              </w:rPr>
              <w:t>76</w:t>
            </w:r>
          </w:p>
        </w:tc>
        <w:tc>
          <w:tcPr>
            <w:tcW w:w="546" w:type="dxa"/>
          </w:tcPr>
          <w:p>
            <w:pPr>
              <w:pStyle w:val="TableParagraph"/>
              <w:spacing w:before="2"/>
              <w:jc w:val="left"/>
              <w:rPr>
                <w:sz w:val="22"/>
              </w:rPr>
            </w:pPr>
          </w:p>
          <w:p>
            <w:pPr>
              <w:pStyle w:val="TableParagraph"/>
              <w:ind w:left="23" w:right="2"/>
              <w:rPr>
                <w:sz w:val="22"/>
              </w:rPr>
            </w:pPr>
            <w:r>
              <w:rPr>
                <w:spacing w:val="-5"/>
                <w:sz w:val="22"/>
              </w:rPr>
              <w:t>75</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100</w:t>
            </w:r>
          </w:p>
        </w:tc>
        <w:tc>
          <w:tcPr>
            <w:tcW w:w="546" w:type="dxa"/>
          </w:tcPr>
          <w:p>
            <w:pPr>
              <w:pStyle w:val="TableParagraph"/>
              <w:spacing w:before="2"/>
              <w:jc w:val="left"/>
              <w:rPr>
                <w:sz w:val="22"/>
              </w:rPr>
            </w:pPr>
          </w:p>
          <w:p>
            <w:pPr>
              <w:pStyle w:val="TableParagraph"/>
              <w:ind w:left="23" w:right="4"/>
              <w:rPr>
                <w:sz w:val="22"/>
              </w:rPr>
            </w:pPr>
            <w:r>
              <w:rPr>
                <w:spacing w:val="-5"/>
                <w:sz w:val="22"/>
              </w:rPr>
              <w:t>100</w:t>
            </w:r>
          </w:p>
        </w:tc>
        <w:tc>
          <w:tcPr>
            <w:tcW w:w="541" w:type="dxa"/>
          </w:tcPr>
          <w:p>
            <w:pPr>
              <w:pStyle w:val="TableParagraph"/>
              <w:spacing w:before="2"/>
              <w:jc w:val="left"/>
              <w:rPr>
                <w:sz w:val="22"/>
              </w:rPr>
            </w:pPr>
          </w:p>
          <w:p>
            <w:pPr>
              <w:pStyle w:val="TableParagraph"/>
              <w:ind w:left="26"/>
              <w:rPr>
                <w:sz w:val="22"/>
              </w:rPr>
            </w:pPr>
            <w:r>
              <w:rPr>
                <w:spacing w:val="-5"/>
                <w:sz w:val="22"/>
              </w:rPr>
              <w:t>100</w:t>
            </w:r>
          </w:p>
        </w:tc>
        <w:tc>
          <w:tcPr>
            <w:tcW w:w="704" w:type="dxa"/>
          </w:tcPr>
          <w:p>
            <w:pPr>
              <w:pStyle w:val="TableParagraph"/>
              <w:spacing w:before="2"/>
              <w:jc w:val="left"/>
              <w:rPr>
                <w:sz w:val="22"/>
              </w:rPr>
            </w:pPr>
          </w:p>
          <w:p>
            <w:pPr>
              <w:pStyle w:val="TableParagraph"/>
              <w:ind w:left="31"/>
              <w:rPr>
                <w:b/>
                <w:sz w:val="22"/>
              </w:rPr>
            </w:pPr>
            <w:r>
              <w:rPr>
                <w:b/>
                <w:spacing w:val="-4"/>
                <w:sz w:val="22"/>
              </w:rPr>
              <w:t>92,4</w:t>
            </w:r>
          </w:p>
        </w:tc>
      </w:tr>
      <w:tr>
        <w:trPr>
          <w:trHeight w:val="1007" w:hRule="atLeast"/>
        </w:trPr>
        <w:tc>
          <w:tcPr>
            <w:tcW w:w="701" w:type="dxa"/>
          </w:tcPr>
          <w:p>
            <w:pPr>
              <w:pStyle w:val="TableParagraph"/>
              <w:spacing w:before="122"/>
              <w:jc w:val="left"/>
              <w:rPr>
                <w:sz w:val="22"/>
              </w:rPr>
            </w:pPr>
          </w:p>
          <w:p>
            <w:pPr>
              <w:pStyle w:val="TableParagraph"/>
              <w:ind w:left="12"/>
              <w:rPr>
                <w:b/>
                <w:sz w:val="22"/>
              </w:rPr>
            </w:pPr>
            <w:r>
              <w:rPr>
                <w:b/>
                <w:spacing w:val="-5"/>
                <w:sz w:val="22"/>
              </w:rPr>
              <w:t>63</w:t>
            </w:r>
          </w:p>
        </w:tc>
        <w:tc>
          <w:tcPr>
            <w:tcW w:w="706" w:type="dxa"/>
          </w:tcPr>
          <w:p>
            <w:pPr>
              <w:pStyle w:val="TableParagraph"/>
              <w:spacing w:before="122"/>
              <w:jc w:val="left"/>
              <w:rPr>
                <w:sz w:val="22"/>
              </w:rPr>
            </w:pPr>
          </w:p>
          <w:p>
            <w:pPr>
              <w:pStyle w:val="TableParagraph"/>
              <w:ind w:left="17"/>
              <w:rPr>
                <w:sz w:val="22"/>
              </w:rPr>
            </w:pPr>
            <w:r>
              <w:rPr>
                <w:spacing w:val="-5"/>
                <w:sz w:val="22"/>
              </w:rPr>
              <w:t>47</w:t>
            </w:r>
          </w:p>
        </w:tc>
        <w:tc>
          <w:tcPr>
            <w:tcW w:w="1560" w:type="dxa"/>
          </w:tcPr>
          <w:p>
            <w:pPr>
              <w:pStyle w:val="TableParagraph"/>
              <w:spacing w:line="242" w:lineRule="auto"/>
              <w:ind w:left="109" w:right="383"/>
              <w:jc w:val="left"/>
              <w:rPr>
                <w:sz w:val="22"/>
              </w:rPr>
            </w:pPr>
            <w:r>
              <w:rPr>
                <w:sz w:val="22"/>
              </w:rPr>
              <w:t>МБДОУ</w:t>
            </w:r>
            <w:r>
              <w:rPr>
                <w:spacing w:val="-14"/>
                <w:sz w:val="22"/>
              </w:rPr>
              <w:t> </w:t>
            </w:r>
            <w:r>
              <w:rPr>
                <w:sz w:val="22"/>
              </w:rPr>
              <w:t>№ </w:t>
            </w:r>
            <w:r>
              <w:rPr>
                <w:spacing w:val="-4"/>
                <w:sz w:val="22"/>
              </w:rPr>
              <w:t>201</w:t>
            </w:r>
          </w:p>
          <w:p>
            <w:pPr>
              <w:pStyle w:val="TableParagraph"/>
              <w:spacing w:line="250" w:lineRule="exact"/>
              <w:ind w:left="109"/>
              <w:jc w:val="left"/>
              <w:rPr>
                <w:sz w:val="22"/>
              </w:rPr>
            </w:pPr>
            <w:r>
              <w:rPr>
                <w:spacing w:val="-2"/>
                <w:sz w:val="22"/>
              </w:rPr>
              <w:t>«Сибирская сказка»</w:t>
            </w:r>
          </w:p>
        </w:tc>
        <w:tc>
          <w:tcPr>
            <w:tcW w:w="710" w:type="dxa"/>
          </w:tcPr>
          <w:p>
            <w:pPr>
              <w:pStyle w:val="TableParagraph"/>
              <w:spacing w:before="12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229"/>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22"/>
              <w:jc w:val="left"/>
              <w:rPr>
                <w:sz w:val="22"/>
              </w:rPr>
            </w:pPr>
          </w:p>
          <w:p>
            <w:pPr>
              <w:pStyle w:val="TableParagraph"/>
              <w:ind w:left="23" w:right="8"/>
              <w:rPr>
                <w:sz w:val="22"/>
              </w:rPr>
            </w:pPr>
            <w:r>
              <w:rPr>
                <w:spacing w:val="-5"/>
                <w:sz w:val="22"/>
              </w:rPr>
              <w:t>73</w:t>
            </w:r>
          </w:p>
        </w:tc>
        <w:tc>
          <w:tcPr>
            <w:tcW w:w="546" w:type="dxa"/>
          </w:tcPr>
          <w:p>
            <w:pPr>
              <w:pStyle w:val="TableParagraph"/>
              <w:spacing w:before="122"/>
              <w:jc w:val="left"/>
              <w:rPr>
                <w:sz w:val="22"/>
              </w:rPr>
            </w:pPr>
          </w:p>
          <w:p>
            <w:pPr>
              <w:pStyle w:val="TableParagraph"/>
              <w:ind w:left="23" w:right="4"/>
              <w:rPr>
                <w:sz w:val="22"/>
              </w:rPr>
            </w:pPr>
            <w:r>
              <w:rPr>
                <w:spacing w:val="-5"/>
                <w:sz w:val="22"/>
              </w:rPr>
              <w:t>76</w:t>
            </w:r>
          </w:p>
        </w:tc>
        <w:tc>
          <w:tcPr>
            <w:tcW w:w="546" w:type="dxa"/>
          </w:tcPr>
          <w:p>
            <w:pPr>
              <w:pStyle w:val="TableParagraph"/>
              <w:spacing w:before="122"/>
              <w:jc w:val="left"/>
              <w:rPr>
                <w:sz w:val="22"/>
              </w:rPr>
            </w:pPr>
          </w:p>
          <w:p>
            <w:pPr>
              <w:pStyle w:val="TableParagraph"/>
              <w:ind w:left="23" w:right="2"/>
              <w:rPr>
                <w:sz w:val="22"/>
              </w:rPr>
            </w:pPr>
            <w:r>
              <w:rPr>
                <w:spacing w:val="-5"/>
                <w:sz w:val="22"/>
              </w:rPr>
              <w:t>75</w:t>
            </w:r>
          </w:p>
        </w:tc>
        <w:tc>
          <w:tcPr>
            <w:tcW w:w="546" w:type="dxa"/>
          </w:tcPr>
          <w:p>
            <w:pPr>
              <w:pStyle w:val="TableParagraph"/>
              <w:spacing w:before="122"/>
              <w:jc w:val="left"/>
              <w:rPr>
                <w:sz w:val="22"/>
              </w:rPr>
            </w:pPr>
          </w:p>
          <w:p>
            <w:pPr>
              <w:pStyle w:val="TableParagraph"/>
              <w:ind w:left="23" w:right="1"/>
              <w:rPr>
                <w:sz w:val="22"/>
              </w:rPr>
            </w:pPr>
            <w:r>
              <w:rPr>
                <w:spacing w:val="-5"/>
                <w:sz w:val="22"/>
              </w:rPr>
              <w:t>100</w:t>
            </w:r>
          </w:p>
        </w:tc>
        <w:tc>
          <w:tcPr>
            <w:tcW w:w="546" w:type="dxa"/>
          </w:tcPr>
          <w:p>
            <w:pPr>
              <w:pStyle w:val="TableParagraph"/>
              <w:spacing w:before="122"/>
              <w:jc w:val="left"/>
              <w:rPr>
                <w:sz w:val="22"/>
              </w:rPr>
            </w:pPr>
          </w:p>
          <w:p>
            <w:pPr>
              <w:pStyle w:val="TableParagraph"/>
              <w:ind w:left="23" w:right="7"/>
              <w:rPr>
                <w:sz w:val="22"/>
              </w:rPr>
            </w:pPr>
            <w:r>
              <w:rPr>
                <w:spacing w:val="-5"/>
                <w:sz w:val="22"/>
              </w:rPr>
              <w:t>100</w:t>
            </w:r>
          </w:p>
        </w:tc>
        <w:tc>
          <w:tcPr>
            <w:tcW w:w="546" w:type="dxa"/>
          </w:tcPr>
          <w:p>
            <w:pPr>
              <w:pStyle w:val="TableParagraph"/>
              <w:spacing w:before="122"/>
              <w:jc w:val="left"/>
              <w:rPr>
                <w:sz w:val="22"/>
              </w:rPr>
            </w:pPr>
          </w:p>
          <w:p>
            <w:pPr>
              <w:pStyle w:val="TableParagraph"/>
              <w:ind w:left="23" w:right="4"/>
              <w:rPr>
                <w:sz w:val="22"/>
              </w:rPr>
            </w:pPr>
            <w:r>
              <w:rPr>
                <w:spacing w:val="-5"/>
                <w:sz w:val="22"/>
              </w:rPr>
              <w:t>100</w:t>
            </w:r>
          </w:p>
        </w:tc>
        <w:tc>
          <w:tcPr>
            <w:tcW w:w="541" w:type="dxa"/>
          </w:tcPr>
          <w:p>
            <w:pPr>
              <w:pStyle w:val="TableParagraph"/>
              <w:spacing w:before="122"/>
              <w:jc w:val="left"/>
              <w:rPr>
                <w:sz w:val="22"/>
              </w:rPr>
            </w:pPr>
          </w:p>
          <w:p>
            <w:pPr>
              <w:pStyle w:val="TableParagraph"/>
              <w:ind w:left="26"/>
              <w:rPr>
                <w:sz w:val="22"/>
              </w:rPr>
            </w:pPr>
            <w:r>
              <w:rPr>
                <w:spacing w:val="-5"/>
                <w:sz w:val="22"/>
              </w:rPr>
              <w:t>100</w:t>
            </w:r>
          </w:p>
        </w:tc>
        <w:tc>
          <w:tcPr>
            <w:tcW w:w="704" w:type="dxa"/>
          </w:tcPr>
          <w:p>
            <w:pPr>
              <w:pStyle w:val="TableParagraph"/>
              <w:spacing w:before="122"/>
              <w:jc w:val="left"/>
              <w:rPr>
                <w:sz w:val="22"/>
              </w:rPr>
            </w:pPr>
          </w:p>
          <w:p>
            <w:pPr>
              <w:pStyle w:val="TableParagraph"/>
              <w:ind w:left="31"/>
              <w:rPr>
                <w:b/>
                <w:sz w:val="22"/>
              </w:rPr>
            </w:pPr>
            <w:r>
              <w:rPr>
                <w:b/>
                <w:spacing w:val="-4"/>
                <w:sz w:val="22"/>
              </w:rPr>
              <w:t>92,4</w:t>
            </w:r>
          </w:p>
        </w:tc>
      </w:tr>
      <w:tr>
        <w:trPr>
          <w:trHeight w:val="1767" w:hRule="atLeast"/>
        </w:trPr>
        <w:tc>
          <w:tcPr>
            <w:tcW w:w="701" w:type="dxa"/>
          </w:tcPr>
          <w:p>
            <w:pPr>
              <w:pStyle w:val="TableParagraph"/>
              <w:jc w:val="left"/>
              <w:rPr>
                <w:sz w:val="22"/>
              </w:rPr>
            </w:pPr>
          </w:p>
          <w:p>
            <w:pPr>
              <w:pStyle w:val="TableParagraph"/>
              <w:spacing w:before="249"/>
              <w:jc w:val="left"/>
              <w:rPr>
                <w:sz w:val="22"/>
              </w:rPr>
            </w:pPr>
          </w:p>
          <w:p>
            <w:pPr>
              <w:pStyle w:val="TableParagraph"/>
              <w:spacing w:before="1"/>
              <w:ind w:left="12"/>
              <w:rPr>
                <w:b/>
                <w:sz w:val="22"/>
              </w:rPr>
            </w:pPr>
            <w:r>
              <w:rPr>
                <w:b/>
                <w:spacing w:val="-5"/>
                <w:sz w:val="22"/>
              </w:rPr>
              <w:t>63</w:t>
            </w:r>
          </w:p>
        </w:tc>
        <w:tc>
          <w:tcPr>
            <w:tcW w:w="706" w:type="dxa"/>
          </w:tcPr>
          <w:p>
            <w:pPr>
              <w:pStyle w:val="TableParagraph"/>
              <w:jc w:val="left"/>
              <w:rPr>
                <w:sz w:val="22"/>
              </w:rPr>
            </w:pPr>
          </w:p>
          <w:p>
            <w:pPr>
              <w:pStyle w:val="TableParagraph"/>
              <w:spacing w:before="249"/>
              <w:jc w:val="left"/>
              <w:rPr>
                <w:sz w:val="22"/>
              </w:rPr>
            </w:pPr>
          </w:p>
          <w:p>
            <w:pPr>
              <w:pStyle w:val="TableParagraph"/>
              <w:spacing w:before="1"/>
              <w:ind w:left="17"/>
              <w:rPr>
                <w:sz w:val="22"/>
              </w:rPr>
            </w:pPr>
            <w:r>
              <w:rPr>
                <w:spacing w:val="-5"/>
                <w:sz w:val="22"/>
              </w:rPr>
              <w:t>231</w:t>
            </w:r>
          </w:p>
        </w:tc>
        <w:tc>
          <w:tcPr>
            <w:tcW w:w="1560" w:type="dxa"/>
          </w:tcPr>
          <w:p>
            <w:pPr>
              <w:pStyle w:val="TableParagraph"/>
              <w:spacing w:line="250" w:lineRule="exact"/>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143</w:t>
            </w:r>
            <w:r>
              <w:rPr>
                <w:spacing w:val="-14"/>
                <w:sz w:val="22"/>
              </w:rPr>
              <w:t> </w:t>
            </w:r>
            <w:r>
              <w:rPr>
                <w:sz w:val="22"/>
              </w:rPr>
              <w:t>имени </w:t>
            </w:r>
            <w:r>
              <w:rPr>
                <w:spacing w:val="-2"/>
                <w:sz w:val="22"/>
              </w:rPr>
              <w:t>Героя Советского Союза</w:t>
            </w:r>
          </w:p>
          <w:p>
            <w:pPr>
              <w:pStyle w:val="TableParagraph"/>
              <w:spacing w:line="250" w:lineRule="exact"/>
              <w:ind w:left="109"/>
              <w:jc w:val="left"/>
              <w:rPr>
                <w:sz w:val="22"/>
              </w:rPr>
            </w:pPr>
            <w:r>
              <w:rPr>
                <w:spacing w:val="-2"/>
                <w:sz w:val="22"/>
              </w:rPr>
              <w:t>Тимошенко </w:t>
            </w:r>
            <w:r>
              <w:rPr>
                <w:spacing w:val="-4"/>
                <w:sz w:val="22"/>
              </w:rPr>
              <w:t>А.В.</w:t>
            </w:r>
          </w:p>
        </w:tc>
        <w:tc>
          <w:tcPr>
            <w:tcW w:w="710" w:type="dxa"/>
          </w:tcPr>
          <w:p>
            <w:pPr>
              <w:pStyle w:val="TableParagraph"/>
              <w:jc w:val="left"/>
              <w:rPr>
                <w:sz w:val="22"/>
              </w:rPr>
            </w:pPr>
          </w:p>
          <w:p>
            <w:pPr>
              <w:pStyle w:val="TableParagraph"/>
              <w:spacing w:before="249"/>
              <w:jc w:val="left"/>
              <w:rPr>
                <w:sz w:val="22"/>
              </w:rPr>
            </w:pPr>
          </w:p>
          <w:p>
            <w:pPr>
              <w:pStyle w:val="TableParagraph"/>
              <w:spacing w:before="1"/>
              <w:ind w:left="12"/>
              <w:rPr>
                <w:sz w:val="22"/>
              </w:rPr>
            </w:pPr>
            <w:r>
              <w:rPr>
                <w:spacing w:val="-5"/>
                <w:sz w:val="22"/>
              </w:rPr>
              <w:t>ОО</w:t>
            </w:r>
          </w:p>
        </w:tc>
        <w:tc>
          <w:tcPr>
            <w:tcW w:w="1132" w:type="dxa"/>
          </w:tcPr>
          <w:p>
            <w:pPr>
              <w:pStyle w:val="TableParagraph"/>
              <w:jc w:val="left"/>
              <w:rPr>
                <w:sz w:val="24"/>
              </w:rPr>
            </w:pPr>
          </w:p>
          <w:p>
            <w:pPr>
              <w:pStyle w:val="TableParagraph"/>
              <w:spacing w:before="57"/>
              <w:jc w:val="left"/>
              <w:rPr>
                <w:sz w:val="24"/>
              </w:rPr>
            </w:pPr>
          </w:p>
          <w:p>
            <w:pPr>
              <w:pStyle w:val="TableParagraph"/>
              <w:spacing w:line="237" w:lineRule="auto" w:before="1"/>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8"/>
              <w:rPr>
                <w:sz w:val="22"/>
              </w:rPr>
            </w:pPr>
            <w:r>
              <w:rPr>
                <w:spacing w:val="-5"/>
                <w:sz w:val="22"/>
              </w:rPr>
              <w:t>93</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4"/>
              <w:rPr>
                <w:sz w:val="22"/>
              </w:rPr>
            </w:pPr>
            <w:r>
              <w:rPr>
                <w:spacing w:val="-5"/>
                <w:sz w:val="22"/>
              </w:rPr>
              <w:t>92</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2"/>
              <w:rPr>
                <w:sz w:val="22"/>
              </w:rPr>
            </w:pPr>
            <w:r>
              <w:rPr>
                <w:spacing w:val="-5"/>
                <w:sz w:val="22"/>
              </w:rPr>
              <w:t>93</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1"/>
              <w:rPr>
                <w:sz w:val="22"/>
              </w:rPr>
            </w:pPr>
            <w:r>
              <w:rPr>
                <w:spacing w:val="-5"/>
                <w:sz w:val="22"/>
              </w:rPr>
              <w:t>100</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7"/>
              <w:rPr>
                <w:sz w:val="22"/>
              </w:rPr>
            </w:pPr>
            <w:r>
              <w:rPr>
                <w:spacing w:val="-5"/>
                <w:sz w:val="22"/>
              </w:rPr>
              <w:t>90</w:t>
            </w:r>
          </w:p>
        </w:tc>
        <w:tc>
          <w:tcPr>
            <w:tcW w:w="546" w:type="dxa"/>
          </w:tcPr>
          <w:p>
            <w:pPr>
              <w:pStyle w:val="TableParagraph"/>
              <w:jc w:val="left"/>
              <w:rPr>
                <w:sz w:val="22"/>
              </w:rPr>
            </w:pPr>
          </w:p>
          <w:p>
            <w:pPr>
              <w:pStyle w:val="TableParagraph"/>
              <w:spacing w:before="249"/>
              <w:jc w:val="left"/>
              <w:rPr>
                <w:sz w:val="22"/>
              </w:rPr>
            </w:pPr>
          </w:p>
          <w:p>
            <w:pPr>
              <w:pStyle w:val="TableParagraph"/>
              <w:spacing w:before="1"/>
              <w:ind w:left="23" w:right="4"/>
              <w:rPr>
                <w:sz w:val="22"/>
              </w:rPr>
            </w:pPr>
            <w:r>
              <w:rPr>
                <w:spacing w:val="-5"/>
                <w:sz w:val="22"/>
              </w:rPr>
              <w:t>83</w:t>
            </w:r>
          </w:p>
        </w:tc>
        <w:tc>
          <w:tcPr>
            <w:tcW w:w="541" w:type="dxa"/>
          </w:tcPr>
          <w:p>
            <w:pPr>
              <w:pStyle w:val="TableParagraph"/>
              <w:jc w:val="left"/>
              <w:rPr>
                <w:sz w:val="22"/>
              </w:rPr>
            </w:pPr>
          </w:p>
          <w:p>
            <w:pPr>
              <w:pStyle w:val="TableParagraph"/>
              <w:spacing w:before="249"/>
              <w:jc w:val="left"/>
              <w:rPr>
                <w:sz w:val="22"/>
              </w:rPr>
            </w:pPr>
          </w:p>
          <w:p>
            <w:pPr>
              <w:pStyle w:val="TableParagraph"/>
              <w:spacing w:before="1"/>
              <w:ind w:left="26"/>
              <w:rPr>
                <w:sz w:val="22"/>
              </w:rPr>
            </w:pPr>
            <w:r>
              <w:rPr>
                <w:spacing w:val="-5"/>
                <w:sz w:val="22"/>
              </w:rPr>
              <w:t>87</w:t>
            </w:r>
          </w:p>
        </w:tc>
        <w:tc>
          <w:tcPr>
            <w:tcW w:w="704" w:type="dxa"/>
          </w:tcPr>
          <w:p>
            <w:pPr>
              <w:pStyle w:val="TableParagraph"/>
              <w:jc w:val="left"/>
              <w:rPr>
                <w:sz w:val="22"/>
              </w:rPr>
            </w:pPr>
          </w:p>
          <w:p>
            <w:pPr>
              <w:pStyle w:val="TableParagraph"/>
              <w:spacing w:before="249"/>
              <w:jc w:val="left"/>
              <w:rPr>
                <w:sz w:val="22"/>
              </w:rPr>
            </w:pPr>
          </w:p>
          <w:p>
            <w:pPr>
              <w:pStyle w:val="TableParagraph"/>
              <w:spacing w:before="1"/>
              <w:ind w:left="31"/>
              <w:rPr>
                <w:b/>
                <w:sz w:val="22"/>
              </w:rPr>
            </w:pPr>
            <w:r>
              <w:rPr>
                <w:b/>
                <w:spacing w:val="-4"/>
                <w:sz w:val="22"/>
              </w:rPr>
              <w:t>92,4</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63</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236</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150</w:t>
            </w:r>
            <w:r>
              <w:rPr>
                <w:spacing w:val="-14"/>
                <w:sz w:val="22"/>
              </w:rPr>
              <w:t> </w:t>
            </w:r>
            <w:r>
              <w:rPr>
                <w:sz w:val="22"/>
              </w:rPr>
              <w:t>имени </w:t>
            </w:r>
            <w:r>
              <w:rPr>
                <w:spacing w:val="-2"/>
                <w:sz w:val="22"/>
              </w:rPr>
              <w:t>Героя Советского Союза</w:t>
            </w:r>
          </w:p>
          <w:p>
            <w:pPr>
              <w:pStyle w:val="TableParagraph"/>
              <w:spacing w:line="250" w:lineRule="exact"/>
              <w:ind w:left="109" w:right="493"/>
              <w:jc w:val="left"/>
              <w:rPr>
                <w:sz w:val="22"/>
              </w:rPr>
            </w:pPr>
            <w:r>
              <w:rPr>
                <w:spacing w:val="-2"/>
                <w:sz w:val="22"/>
              </w:rPr>
              <w:t>Молокова </w:t>
            </w:r>
            <w:r>
              <w:rPr>
                <w:spacing w:val="-4"/>
                <w:sz w:val="22"/>
              </w:rPr>
              <w:t>В.С</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61"/>
              <w:jc w:val="left"/>
              <w:rPr>
                <w:sz w:val="24"/>
              </w:rPr>
            </w:pPr>
          </w:p>
          <w:p>
            <w:pPr>
              <w:pStyle w:val="TableParagraph"/>
              <w:spacing w:line="237"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89</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84</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87</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92,4</w:t>
            </w:r>
          </w:p>
        </w:tc>
      </w:tr>
      <w:tr>
        <w:trPr>
          <w:trHeight w:val="556" w:hRule="atLeast"/>
        </w:trPr>
        <w:tc>
          <w:tcPr>
            <w:tcW w:w="701" w:type="dxa"/>
          </w:tcPr>
          <w:p>
            <w:pPr>
              <w:pStyle w:val="TableParagraph"/>
              <w:spacing w:before="149"/>
              <w:ind w:left="12"/>
              <w:rPr>
                <w:b/>
                <w:sz w:val="22"/>
              </w:rPr>
            </w:pPr>
            <w:r>
              <w:rPr>
                <w:b/>
                <w:spacing w:val="-5"/>
                <w:sz w:val="22"/>
              </w:rPr>
              <w:t>67</w:t>
            </w:r>
          </w:p>
        </w:tc>
        <w:tc>
          <w:tcPr>
            <w:tcW w:w="706" w:type="dxa"/>
          </w:tcPr>
          <w:p>
            <w:pPr>
              <w:pStyle w:val="TableParagraph"/>
              <w:spacing w:before="149"/>
              <w:ind w:left="17"/>
              <w:rPr>
                <w:sz w:val="22"/>
              </w:rPr>
            </w:pPr>
            <w:r>
              <w:rPr>
                <w:spacing w:val="-5"/>
                <w:sz w:val="22"/>
              </w:rPr>
              <w:t>63</w:t>
            </w:r>
          </w:p>
        </w:tc>
        <w:tc>
          <w:tcPr>
            <w:tcW w:w="1560" w:type="dxa"/>
          </w:tcPr>
          <w:p>
            <w:pPr>
              <w:pStyle w:val="TableParagraph"/>
              <w:spacing w:before="25"/>
              <w:ind w:left="109" w:right="350"/>
              <w:jc w:val="left"/>
              <w:rPr>
                <w:sz w:val="22"/>
              </w:rPr>
            </w:pPr>
            <w:r>
              <w:rPr>
                <w:sz w:val="22"/>
              </w:rPr>
              <w:t>МАДОУ</w:t>
            </w:r>
            <w:r>
              <w:rPr>
                <w:spacing w:val="-14"/>
                <w:sz w:val="22"/>
              </w:rPr>
              <w:t> </w:t>
            </w:r>
            <w:r>
              <w:rPr>
                <w:sz w:val="22"/>
              </w:rPr>
              <w:t>№ </w:t>
            </w:r>
            <w:r>
              <w:rPr>
                <w:spacing w:val="-4"/>
                <w:sz w:val="22"/>
              </w:rPr>
              <w:t>306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92,3</w:t>
            </w:r>
          </w:p>
        </w:tc>
      </w:tr>
      <w:tr>
        <w:trPr>
          <w:trHeight w:val="551" w:hRule="atLeast"/>
        </w:trPr>
        <w:tc>
          <w:tcPr>
            <w:tcW w:w="701" w:type="dxa"/>
          </w:tcPr>
          <w:p>
            <w:pPr>
              <w:pStyle w:val="TableParagraph"/>
              <w:spacing w:before="145"/>
              <w:ind w:left="12"/>
              <w:rPr>
                <w:b/>
                <w:sz w:val="22"/>
              </w:rPr>
            </w:pPr>
            <w:r>
              <w:rPr>
                <w:b/>
                <w:spacing w:val="-5"/>
                <w:sz w:val="22"/>
              </w:rPr>
              <w:t>68</w:t>
            </w:r>
          </w:p>
        </w:tc>
        <w:tc>
          <w:tcPr>
            <w:tcW w:w="706" w:type="dxa"/>
          </w:tcPr>
          <w:p>
            <w:pPr>
              <w:pStyle w:val="TableParagraph"/>
              <w:spacing w:before="145"/>
              <w:ind w:left="17"/>
              <w:rPr>
                <w:sz w:val="22"/>
              </w:rPr>
            </w:pPr>
            <w:r>
              <w:rPr>
                <w:spacing w:val="-5"/>
                <w:sz w:val="22"/>
              </w:rPr>
              <w:t>64</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317</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5"/>
              <w:ind w:left="23" w:right="8"/>
              <w:rPr>
                <w:sz w:val="22"/>
              </w:rPr>
            </w:pPr>
            <w:r>
              <w:rPr>
                <w:spacing w:val="-5"/>
                <w:sz w:val="22"/>
              </w:rPr>
              <w:t>73</w:t>
            </w:r>
          </w:p>
        </w:tc>
        <w:tc>
          <w:tcPr>
            <w:tcW w:w="546" w:type="dxa"/>
          </w:tcPr>
          <w:p>
            <w:pPr>
              <w:pStyle w:val="TableParagraph"/>
              <w:spacing w:before="145"/>
              <w:ind w:left="23" w:right="4"/>
              <w:rPr>
                <w:sz w:val="22"/>
              </w:rPr>
            </w:pPr>
            <w:r>
              <w:rPr>
                <w:spacing w:val="-5"/>
                <w:sz w:val="22"/>
              </w:rPr>
              <w:t>75</w:t>
            </w:r>
          </w:p>
        </w:tc>
        <w:tc>
          <w:tcPr>
            <w:tcW w:w="546" w:type="dxa"/>
          </w:tcPr>
          <w:p>
            <w:pPr>
              <w:pStyle w:val="TableParagraph"/>
              <w:spacing w:before="145"/>
              <w:ind w:left="23" w:right="2"/>
              <w:rPr>
                <w:sz w:val="22"/>
              </w:rPr>
            </w:pPr>
            <w:r>
              <w:rPr>
                <w:spacing w:val="-5"/>
                <w:sz w:val="22"/>
              </w:rPr>
              <w:t>74</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100</w:t>
            </w:r>
          </w:p>
        </w:tc>
        <w:tc>
          <w:tcPr>
            <w:tcW w:w="546" w:type="dxa"/>
          </w:tcPr>
          <w:p>
            <w:pPr>
              <w:pStyle w:val="TableParagraph"/>
              <w:spacing w:before="145"/>
              <w:ind w:left="23" w:right="4"/>
              <w:rPr>
                <w:sz w:val="22"/>
              </w:rPr>
            </w:pPr>
            <w:r>
              <w:rPr>
                <w:spacing w:val="-5"/>
                <w:sz w:val="22"/>
              </w:rPr>
              <w:t>100</w:t>
            </w:r>
          </w:p>
        </w:tc>
        <w:tc>
          <w:tcPr>
            <w:tcW w:w="541" w:type="dxa"/>
          </w:tcPr>
          <w:p>
            <w:pPr>
              <w:pStyle w:val="TableParagraph"/>
              <w:spacing w:before="145"/>
              <w:ind w:left="26"/>
              <w:rPr>
                <w:sz w:val="22"/>
              </w:rPr>
            </w:pPr>
            <w:r>
              <w:rPr>
                <w:spacing w:val="-5"/>
                <w:sz w:val="22"/>
              </w:rPr>
              <w:t>100</w:t>
            </w:r>
          </w:p>
        </w:tc>
        <w:tc>
          <w:tcPr>
            <w:tcW w:w="704" w:type="dxa"/>
          </w:tcPr>
          <w:p>
            <w:pPr>
              <w:pStyle w:val="TableParagraph"/>
              <w:spacing w:before="145"/>
              <w:ind w:left="31"/>
              <w:rPr>
                <w:b/>
                <w:sz w:val="22"/>
              </w:rPr>
            </w:pPr>
            <w:r>
              <w:rPr>
                <w:b/>
                <w:spacing w:val="-4"/>
                <w:sz w:val="22"/>
              </w:rPr>
              <w:t>92,2</w:t>
            </w:r>
          </w:p>
        </w:tc>
      </w:tr>
      <w:tr>
        <w:trPr>
          <w:trHeight w:val="551" w:hRule="atLeast"/>
        </w:trPr>
        <w:tc>
          <w:tcPr>
            <w:tcW w:w="701" w:type="dxa"/>
          </w:tcPr>
          <w:p>
            <w:pPr>
              <w:pStyle w:val="TableParagraph"/>
              <w:spacing w:before="149"/>
              <w:ind w:left="12"/>
              <w:rPr>
                <w:b/>
                <w:sz w:val="22"/>
              </w:rPr>
            </w:pPr>
            <w:r>
              <w:rPr>
                <w:b/>
                <w:spacing w:val="-5"/>
                <w:sz w:val="22"/>
              </w:rPr>
              <w:t>68</w:t>
            </w:r>
          </w:p>
        </w:tc>
        <w:tc>
          <w:tcPr>
            <w:tcW w:w="706" w:type="dxa"/>
          </w:tcPr>
          <w:p>
            <w:pPr>
              <w:pStyle w:val="TableParagraph"/>
              <w:spacing w:before="149"/>
              <w:ind w:left="17"/>
              <w:rPr>
                <w:sz w:val="22"/>
              </w:rPr>
            </w:pPr>
            <w:r>
              <w:rPr>
                <w:spacing w:val="-5"/>
                <w:sz w:val="22"/>
              </w:rPr>
              <w:t>24</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265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97</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92,2</w:t>
            </w:r>
          </w:p>
        </w:tc>
      </w:tr>
      <w:tr>
        <w:trPr>
          <w:trHeight w:val="551" w:hRule="atLeast"/>
        </w:trPr>
        <w:tc>
          <w:tcPr>
            <w:tcW w:w="701" w:type="dxa"/>
          </w:tcPr>
          <w:p>
            <w:pPr>
              <w:pStyle w:val="TableParagraph"/>
              <w:spacing w:before="149"/>
              <w:ind w:left="12"/>
              <w:rPr>
                <w:b/>
                <w:sz w:val="22"/>
              </w:rPr>
            </w:pPr>
            <w:r>
              <w:rPr>
                <w:b/>
                <w:spacing w:val="-5"/>
                <w:sz w:val="22"/>
              </w:rPr>
              <w:t>68</w:t>
            </w:r>
          </w:p>
        </w:tc>
        <w:tc>
          <w:tcPr>
            <w:tcW w:w="706" w:type="dxa"/>
          </w:tcPr>
          <w:p>
            <w:pPr>
              <w:pStyle w:val="TableParagraph"/>
              <w:spacing w:before="149"/>
              <w:ind w:left="17"/>
              <w:rPr>
                <w:sz w:val="22"/>
              </w:rPr>
            </w:pPr>
            <w:r>
              <w:rPr>
                <w:spacing w:val="-5"/>
                <w:sz w:val="22"/>
              </w:rPr>
              <w:t>58</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10"/>
                <w:sz w:val="22"/>
              </w:rPr>
              <w:t>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92,2</w:t>
            </w:r>
          </w:p>
        </w:tc>
      </w:tr>
      <w:tr>
        <w:trPr>
          <w:trHeight w:val="551" w:hRule="atLeast"/>
        </w:trPr>
        <w:tc>
          <w:tcPr>
            <w:tcW w:w="701" w:type="dxa"/>
          </w:tcPr>
          <w:p>
            <w:pPr>
              <w:pStyle w:val="TableParagraph"/>
              <w:spacing w:before="149"/>
              <w:ind w:left="12"/>
              <w:rPr>
                <w:b/>
                <w:sz w:val="22"/>
              </w:rPr>
            </w:pPr>
            <w:r>
              <w:rPr>
                <w:b/>
                <w:spacing w:val="-5"/>
                <w:sz w:val="22"/>
              </w:rPr>
              <w:t>71</w:t>
            </w:r>
          </w:p>
        </w:tc>
        <w:tc>
          <w:tcPr>
            <w:tcW w:w="706" w:type="dxa"/>
          </w:tcPr>
          <w:p>
            <w:pPr>
              <w:pStyle w:val="TableParagraph"/>
              <w:spacing w:before="149"/>
              <w:ind w:left="17"/>
              <w:rPr>
                <w:sz w:val="22"/>
              </w:rPr>
            </w:pPr>
            <w:r>
              <w:rPr>
                <w:spacing w:val="-5"/>
                <w:sz w:val="22"/>
              </w:rPr>
              <w:t>25</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278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99</w:t>
            </w:r>
          </w:p>
        </w:tc>
        <w:tc>
          <w:tcPr>
            <w:tcW w:w="546" w:type="dxa"/>
          </w:tcPr>
          <w:p>
            <w:pPr>
              <w:pStyle w:val="TableParagraph"/>
              <w:spacing w:before="149"/>
              <w:ind w:left="23" w:right="4"/>
              <w:rPr>
                <w:sz w:val="22"/>
              </w:rPr>
            </w:pPr>
            <w:r>
              <w:rPr>
                <w:spacing w:val="-5"/>
                <w:sz w:val="22"/>
              </w:rPr>
              <w:t>99</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92,1</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71</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258</w:t>
            </w:r>
          </w:p>
        </w:tc>
        <w:tc>
          <w:tcPr>
            <w:tcW w:w="1560" w:type="dxa"/>
          </w:tcPr>
          <w:p>
            <w:pPr>
              <w:pStyle w:val="TableParagraph"/>
              <w:spacing w:line="251" w:lineRule="exact" w:before="1"/>
              <w:ind w:left="109"/>
              <w:jc w:val="left"/>
              <w:rPr>
                <w:sz w:val="22"/>
              </w:rPr>
            </w:pPr>
            <w:r>
              <w:rPr>
                <w:sz w:val="22"/>
              </w:rPr>
              <w:t>МБОУ</w:t>
            </w:r>
            <w:r>
              <w:rPr>
                <w:spacing w:val="-3"/>
                <w:sz w:val="22"/>
              </w:rPr>
              <w:t> </w:t>
            </w:r>
            <w:r>
              <w:rPr>
                <w:sz w:val="22"/>
              </w:rPr>
              <w:t>СШ</w:t>
            </w:r>
            <w:r>
              <w:rPr>
                <w:spacing w:val="-3"/>
                <w:sz w:val="22"/>
              </w:rPr>
              <w:t> </w:t>
            </w:r>
            <w:r>
              <w:rPr>
                <w:spacing w:val="-10"/>
                <w:sz w:val="22"/>
              </w:rPr>
              <w:t>№</w:t>
            </w:r>
          </w:p>
          <w:p>
            <w:pPr>
              <w:pStyle w:val="TableParagraph"/>
              <w:ind w:left="109"/>
              <w:jc w:val="left"/>
              <w:rPr>
                <w:sz w:val="22"/>
              </w:rPr>
            </w:pPr>
            <w:r>
              <w:rPr>
                <w:sz w:val="22"/>
              </w:rPr>
              <w:t>155 имени </w:t>
            </w:r>
            <w:r>
              <w:rPr>
                <w:spacing w:val="-2"/>
                <w:sz w:val="22"/>
              </w:rPr>
              <w:t>Героя Советского союза Мартынова</w:t>
            </w:r>
          </w:p>
          <w:p>
            <w:pPr>
              <w:pStyle w:val="TableParagraph"/>
              <w:spacing w:line="233" w:lineRule="exact"/>
              <w:ind w:left="109"/>
              <w:jc w:val="left"/>
              <w:rPr>
                <w:sz w:val="22"/>
              </w:rPr>
            </w:pPr>
            <w:r>
              <w:rPr>
                <w:spacing w:val="-4"/>
                <w:sz w:val="22"/>
              </w:rPr>
              <w:t>Д.Д.</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56"/>
              <w:jc w:val="left"/>
              <w:rPr>
                <w:sz w:val="24"/>
              </w:rPr>
            </w:pPr>
          </w:p>
          <w:p>
            <w:pPr>
              <w:pStyle w:val="TableParagraph"/>
              <w:spacing w:line="237" w:lineRule="auto"/>
              <w:ind w:left="305" w:right="117" w:hanging="166"/>
              <w:jc w:val="left"/>
              <w:rPr>
                <w:sz w:val="24"/>
              </w:rPr>
            </w:pPr>
            <w:r>
              <w:rPr>
                <w:spacing w:val="-2"/>
                <w:sz w:val="24"/>
              </w:rPr>
              <w:t>Централ </w:t>
            </w:r>
            <w:r>
              <w:rPr>
                <w:spacing w:val="-4"/>
                <w:sz w:val="24"/>
              </w:rPr>
              <w:t>ьный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90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81</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86</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92,1</w:t>
            </w:r>
          </w:p>
        </w:tc>
      </w:tr>
      <w:tr>
        <w:trPr>
          <w:trHeight w:val="551" w:hRule="atLeast"/>
        </w:trPr>
        <w:tc>
          <w:tcPr>
            <w:tcW w:w="701" w:type="dxa"/>
          </w:tcPr>
          <w:p>
            <w:pPr>
              <w:pStyle w:val="TableParagraph"/>
              <w:spacing w:before="149"/>
              <w:ind w:left="12"/>
              <w:rPr>
                <w:b/>
                <w:sz w:val="22"/>
              </w:rPr>
            </w:pPr>
            <w:r>
              <w:rPr>
                <w:b/>
                <w:spacing w:val="-5"/>
                <w:sz w:val="22"/>
              </w:rPr>
              <w:t>71</w:t>
            </w:r>
          </w:p>
        </w:tc>
        <w:tc>
          <w:tcPr>
            <w:tcW w:w="706" w:type="dxa"/>
          </w:tcPr>
          <w:p>
            <w:pPr>
              <w:pStyle w:val="TableParagraph"/>
              <w:spacing w:before="149"/>
              <w:ind w:left="17"/>
              <w:rPr>
                <w:sz w:val="22"/>
              </w:rPr>
            </w:pPr>
            <w:r>
              <w:rPr>
                <w:spacing w:val="-5"/>
                <w:sz w:val="22"/>
              </w:rPr>
              <w:t>169</w:t>
            </w:r>
          </w:p>
        </w:tc>
        <w:tc>
          <w:tcPr>
            <w:tcW w:w="1560" w:type="dxa"/>
          </w:tcPr>
          <w:p>
            <w:pPr>
              <w:pStyle w:val="TableParagraph"/>
              <w:spacing w:before="20"/>
              <w:ind w:left="109"/>
              <w:jc w:val="left"/>
              <w:rPr>
                <w:sz w:val="22"/>
              </w:rPr>
            </w:pPr>
            <w:r>
              <w:rPr>
                <w:spacing w:val="-4"/>
                <w:sz w:val="22"/>
              </w:rPr>
              <w:t>МАОУ</w:t>
            </w:r>
          </w:p>
          <w:p>
            <w:pPr>
              <w:pStyle w:val="TableParagraph"/>
              <w:spacing w:before="1"/>
              <w:ind w:left="109"/>
              <w:jc w:val="left"/>
              <w:rPr>
                <w:sz w:val="22"/>
              </w:rPr>
            </w:pPr>
            <w:r>
              <w:rPr>
                <w:sz w:val="22"/>
              </w:rPr>
              <w:t>Гимназия</w:t>
            </w:r>
            <w:r>
              <w:rPr>
                <w:spacing w:val="-5"/>
                <w:sz w:val="22"/>
              </w:rPr>
              <w:t> </w:t>
            </w:r>
            <w:r>
              <w:rPr>
                <w:sz w:val="22"/>
              </w:rPr>
              <w:t>№</w:t>
            </w:r>
            <w:r>
              <w:rPr>
                <w:spacing w:val="-4"/>
                <w:sz w:val="22"/>
              </w:rPr>
              <w:t> </w:t>
            </w:r>
            <w:r>
              <w:rPr>
                <w:spacing w:val="-10"/>
                <w:sz w:val="22"/>
              </w:rPr>
              <w:t>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86</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92,1</w:t>
            </w:r>
          </w:p>
        </w:tc>
      </w:tr>
      <w:tr>
        <w:trPr>
          <w:trHeight w:val="551" w:hRule="atLeast"/>
        </w:trPr>
        <w:tc>
          <w:tcPr>
            <w:tcW w:w="701" w:type="dxa"/>
          </w:tcPr>
          <w:p>
            <w:pPr>
              <w:pStyle w:val="TableParagraph"/>
              <w:spacing w:before="149"/>
              <w:ind w:left="12"/>
              <w:rPr>
                <w:b/>
                <w:sz w:val="22"/>
              </w:rPr>
            </w:pPr>
            <w:r>
              <w:rPr>
                <w:b/>
                <w:spacing w:val="-5"/>
                <w:sz w:val="22"/>
              </w:rPr>
              <w:t>74</w:t>
            </w:r>
          </w:p>
        </w:tc>
        <w:tc>
          <w:tcPr>
            <w:tcW w:w="706" w:type="dxa"/>
          </w:tcPr>
          <w:p>
            <w:pPr>
              <w:pStyle w:val="TableParagraph"/>
              <w:spacing w:before="149"/>
              <w:ind w:left="17"/>
              <w:rPr>
                <w:sz w:val="22"/>
              </w:rPr>
            </w:pPr>
            <w:r>
              <w:rPr>
                <w:spacing w:val="-5"/>
                <w:sz w:val="22"/>
              </w:rPr>
              <w:t>140</w:t>
            </w:r>
          </w:p>
        </w:tc>
        <w:tc>
          <w:tcPr>
            <w:tcW w:w="1560" w:type="dxa"/>
          </w:tcPr>
          <w:p>
            <w:pPr>
              <w:pStyle w:val="TableParagraph"/>
              <w:spacing w:line="251" w:lineRule="exact" w:before="25"/>
              <w:ind w:left="109"/>
              <w:jc w:val="left"/>
              <w:rPr>
                <w:sz w:val="22"/>
              </w:rPr>
            </w:pPr>
            <w:r>
              <w:rPr>
                <w:sz w:val="22"/>
              </w:rPr>
              <w:t>МБДОУ</w:t>
            </w:r>
            <w:r>
              <w:rPr>
                <w:spacing w:val="-3"/>
                <w:sz w:val="22"/>
              </w:rPr>
              <w:t> </w:t>
            </w:r>
            <w:r>
              <w:rPr>
                <w:sz w:val="22"/>
              </w:rPr>
              <w:t>№</w:t>
            </w:r>
            <w:r>
              <w:rPr>
                <w:spacing w:val="-3"/>
                <w:sz w:val="22"/>
              </w:rPr>
              <w:t> </w:t>
            </w:r>
            <w:r>
              <w:rPr>
                <w:spacing w:val="-5"/>
                <w:sz w:val="22"/>
              </w:rPr>
              <w:t>46</w:t>
            </w:r>
          </w:p>
          <w:p>
            <w:pPr>
              <w:pStyle w:val="TableParagraph"/>
              <w:spacing w:line="251" w:lineRule="exact"/>
              <w:ind w:left="109"/>
              <w:jc w:val="left"/>
              <w:rPr>
                <w:sz w:val="22"/>
              </w:rPr>
            </w:pPr>
            <w:r>
              <w:rPr>
                <w:spacing w:val="-2"/>
                <w:sz w:val="22"/>
              </w:rPr>
              <w:t>«Лучик»</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92,1</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75</w:t>
            </w:r>
          </w:p>
        </w:tc>
        <w:tc>
          <w:tcPr>
            <w:tcW w:w="706" w:type="dxa"/>
          </w:tcPr>
          <w:p>
            <w:pPr>
              <w:pStyle w:val="TableParagraph"/>
              <w:spacing w:before="149"/>
              <w:ind w:left="17"/>
              <w:rPr>
                <w:sz w:val="22"/>
              </w:rPr>
            </w:pPr>
            <w:r>
              <w:rPr>
                <w:spacing w:val="-5"/>
                <w:sz w:val="22"/>
              </w:rPr>
              <w:t>66</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6"/>
                <w:sz w:val="22"/>
              </w:rPr>
              <w:t>40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92,0</w:t>
            </w:r>
          </w:p>
        </w:tc>
      </w:tr>
      <w:tr>
        <w:trPr>
          <w:trHeight w:val="551" w:hRule="atLeast"/>
        </w:trPr>
        <w:tc>
          <w:tcPr>
            <w:tcW w:w="701" w:type="dxa"/>
          </w:tcPr>
          <w:p>
            <w:pPr>
              <w:pStyle w:val="TableParagraph"/>
              <w:spacing w:before="149"/>
              <w:ind w:left="12"/>
              <w:rPr>
                <w:b/>
                <w:sz w:val="22"/>
              </w:rPr>
            </w:pPr>
            <w:r>
              <w:rPr>
                <w:b/>
                <w:spacing w:val="-5"/>
                <w:sz w:val="22"/>
              </w:rPr>
              <w:t>76</w:t>
            </w:r>
          </w:p>
        </w:tc>
        <w:tc>
          <w:tcPr>
            <w:tcW w:w="706" w:type="dxa"/>
          </w:tcPr>
          <w:p>
            <w:pPr>
              <w:pStyle w:val="TableParagraph"/>
              <w:spacing w:before="149"/>
              <w:ind w:left="17"/>
              <w:rPr>
                <w:sz w:val="22"/>
              </w:rPr>
            </w:pPr>
            <w:r>
              <w:rPr>
                <w:spacing w:val="-5"/>
                <w:sz w:val="22"/>
              </w:rPr>
              <w:t>197</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line="252" w:lineRule="exact" w:before="1"/>
              <w:ind w:left="109"/>
              <w:jc w:val="left"/>
              <w:rPr>
                <w:sz w:val="22"/>
              </w:rPr>
            </w:pPr>
            <w:r>
              <w:rPr>
                <w:sz w:val="22"/>
              </w:rPr>
              <w:t>№</w:t>
            </w:r>
            <w:r>
              <w:rPr>
                <w:spacing w:val="-3"/>
                <w:sz w:val="22"/>
              </w:rPr>
              <w:t> </w:t>
            </w:r>
            <w:r>
              <w:rPr>
                <w:spacing w:val="-7"/>
                <w:sz w:val="22"/>
              </w:rPr>
              <w:t>82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78</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92,0</w:t>
            </w:r>
          </w:p>
        </w:tc>
      </w:tr>
      <w:tr>
        <w:trPr>
          <w:trHeight w:val="551" w:hRule="atLeast"/>
        </w:trPr>
        <w:tc>
          <w:tcPr>
            <w:tcW w:w="701" w:type="dxa"/>
          </w:tcPr>
          <w:p>
            <w:pPr>
              <w:pStyle w:val="TableParagraph"/>
              <w:spacing w:before="149"/>
              <w:ind w:left="12"/>
              <w:rPr>
                <w:b/>
                <w:sz w:val="22"/>
              </w:rPr>
            </w:pPr>
            <w:r>
              <w:rPr>
                <w:b/>
                <w:spacing w:val="-5"/>
                <w:sz w:val="22"/>
              </w:rPr>
              <w:t>77</w:t>
            </w:r>
          </w:p>
        </w:tc>
        <w:tc>
          <w:tcPr>
            <w:tcW w:w="706" w:type="dxa"/>
          </w:tcPr>
          <w:p>
            <w:pPr>
              <w:pStyle w:val="TableParagraph"/>
              <w:spacing w:before="149"/>
              <w:ind w:left="17"/>
              <w:rPr>
                <w:sz w:val="22"/>
              </w:rPr>
            </w:pPr>
            <w:r>
              <w:rPr>
                <w:spacing w:val="-5"/>
                <w:sz w:val="22"/>
              </w:rPr>
              <w:t>51</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29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92,0</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78</w:t>
            </w:r>
          </w:p>
        </w:tc>
        <w:tc>
          <w:tcPr>
            <w:tcW w:w="706" w:type="dxa"/>
          </w:tcPr>
          <w:p>
            <w:pPr>
              <w:pStyle w:val="TableParagraph"/>
              <w:spacing w:before="35"/>
              <w:jc w:val="left"/>
              <w:rPr>
                <w:sz w:val="22"/>
              </w:rPr>
            </w:pPr>
          </w:p>
          <w:p>
            <w:pPr>
              <w:pStyle w:val="TableParagraph"/>
              <w:spacing w:before="1"/>
              <w:ind w:left="17"/>
              <w:rPr>
                <w:sz w:val="22"/>
              </w:rPr>
            </w:pPr>
            <w:r>
              <w:rPr>
                <w:spacing w:val="-5"/>
                <w:sz w:val="22"/>
              </w:rPr>
              <w:t>12</w:t>
            </w:r>
          </w:p>
        </w:tc>
        <w:tc>
          <w:tcPr>
            <w:tcW w:w="1560" w:type="dxa"/>
          </w:tcPr>
          <w:p>
            <w:pPr>
              <w:pStyle w:val="TableParagraph"/>
              <w:spacing w:before="35"/>
              <w:jc w:val="left"/>
              <w:rPr>
                <w:sz w:val="22"/>
              </w:rPr>
            </w:pPr>
          </w:p>
          <w:p>
            <w:pPr>
              <w:pStyle w:val="TableParagraph"/>
              <w:spacing w:before="1"/>
              <w:ind w:left="109"/>
              <w:jc w:val="left"/>
              <w:rPr>
                <w:sz w:val="22"/>
              </w:rPr>
            </w:pPr>
            <w:r>
              <w:rPr>
                <w:sz w:val="22"/>
              </w:rPr>
              <w:t>МБДОУ</w:t>
            </w:r>
            <w:r>
              <w:rPr>
                <w:spacing w:val="-3"/>
                <w:sz w:val="22"/>
              </w:rPr>
              <w:t> </w:t>
            </w:r>
            <w:r>
              <w:rPr>
                <w:sz w:val="22"/>
              </w:rPr>
              <w:t>№</w:t>
            </w:r>
            <w:r>
              <w:rPr>
                <w:spacing w:val="-3"/>
                <w:sz w:val="22"/>
              </w:rPr>
              <w:t> </w:t>
            </w:r>
            <w:r>
              <w:rPr>
                <w:spacing w:val="-10"/>
                <w:sz w:val="22"/>
              </w:rPr>
              <w:t>8</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37" w:lineRule="auto" w:before="3"/>
              <w:ind w:left="68" w:right="50"/>
              <w:rPr>
                <w:sz w:val="24"/>
              </w:rPr>
            </w:pPr>
            <w:r>
              <w:rPr>
                <w:spacing w:val="-2"/>
                <w:sz w:val="24"/>
              </w:rPr>
              <w:t>Железно дорожн</w:t>
            </w:r>
          </w:p>
          <w:p>
            <w:pPr>
              <w:pStyle w:val="TableParagraph"/>
              <w:spacing w:line="257" w:lineRule="exact" w:before="4"/>
              <w:ind w:left="68" w:right="53"/>
              <w:rPr>
                <w:sz w:val="24"/>
              </w:rPr>
            </w:pPr>
            <w:r>
              <w:rPr>
                <w:spacing w:val="-5"/>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70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76</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73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100</w:t>
            </w:r>
          </w:p>
        </w:tc>
        <w:tc>
          <w:tcPr>
            <w:tcW w:w="541" w:type="dxa"/>
          </w:tcPr>
          <w:p>
            <w:pPr>
              <w:pStyle w:val="TableParagraph"/>
              <w:spacing w:before="35"/>
              <w:jc w:val="left"/>
              <w:rPr>
                <w:sz w:val="22"/>
              </w:rPr>
            </w:pPr>
          </w:p>
          <w:p>
            <w:pPr>
              <w:pStyle w:val="TableParagraph"/>
              <w:spacing w:before="1"/>
              <w:ind w:left="26"/>
              <w:rPr>
                <w:sz w:val="22"/>
              </w:rPr>
            </w:pPr>
            <w:r>
              <w:rPr>
                <w:spacing w:val="-5"/>
                <w:sz w:val="22"/>
              </w:rPr>
              <w:t>100</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91,9</w:t>
            </w:r>
          </w:p>
        </w:tc>
      </w:tr>
      <w:tr>
        <w:trPr>
          <w:trHeight w:val="757" w:hRule="atLeast"/>
        </w:trPr>
        <w:tc>
          <w:tcPr>
            <w:tcW w:w="701" w:type="dxa"/>
          </w:tcPr>
          <w:p>
            <w:pPr>
              <w:pStyle w:val="TableParagraph"/>
              <w:spacing w:before="250"/>
              <w:ind w:left="12"/>
              <w:rPr>
                <w:b/>
                <w:sz w:val="22"/>
              </w:rPr>
            </w:pPr>
            <w:r>
              <w:rPr>
                <w:b/>
                <w:spacing w:val="-5"/>
                <w:sz w:val="22"/>
              </w:rPr>
              <w:t>78</w:t>
            </w:r>
          </w:p>
        </w:tc>
        <w:tc>
          <w:tcPr>
            <w:tcW w:w="706" w:type="dxa"/>
          </w:tcPr>
          <w:p>
            <w:pPr>
              <w:pStyle w:val="TableParagraph"/>
              <w:spacing w:before="250"/>
              <w:ind w:left="17"/>
              <w:rPr>
                <w:sz w:val="22"/>
              </w:rPr>
            </w:pPr>
            <w:r>
              <w:rPr>
                <w:spacing w:val="-5"/>
                <w:sz w:val="22"/>
              </w:rPr>
              <w:t>121</w:t>
            </w:r>
          </w:p>
        </w:tc>
        <w:tc>
          <w:tcPr>
            <w:tcW w:w="1560" w:type="dxa"/>
          </w:tcPr>
          <w:p>
            <w:pPr>
              <w:pStyle w:val="TableParagraph"/>
              <w:spacing w:line="237" w:lineRule="auto" w:before="3"/>
              <w:ind w:left="109" w:right="383"/>
              <w:jc w:val="left"/>
              <w:rPr>
                <w:sz w:val="22"/>
              </w:rPr>
            </w:pPr>
            <w:r>
              <w:rPr>
                <w:sz w:val="22"/>
              </w:rPr>
              <w:t>МБДОУ</w:t>
            </w:r>
            <w:r>
              <w:rPr>
                <w:spacing w:val="-14"/>
                <w:sz w:val="22"/>
              </w:rPr>
              <w:t> </w:t>
            </w:r>
            <w:r>
              <w:rPr>
                <w:sz w:val="22"/>
              </w:rPr>
              <w:t>№ </w:t>
            </w:r>
            <w:r>
              <w:rPr>
                <w:spacing w:val="-4"/>
                <w:sz w:val="22"/>
              </w:rPr>
              <w:t>200</w:t>
            </w:r>
          </w:p>
          <w:p>
            <w:pPr>
              <w:pStyle w:val="TableParagraph"/>
              <w:spacing w:line="233" w:lineRule="exact" w:before="1"/>
              <w:ind w:left="109"/>
              <w:jc w:val="left"/>
              <w:rPr>
                <w:sz w:val="22"/>
              </w:rPr>
            </w:pPr>
            <w:r>
              <w:rPr>
                <w:spacing w:val="-2"/>
                <w:sz w:val="22"/>
              </w:rPr>
              <w:t>«Одуванчик»</w:t>
            </w:r>
          </w:p>
        </w:tc>
        <w:tc>
          <w:tcPr>
            <w:tcW w:w="710" w:type="dxa"/>
          </w:tcPr>
          <w:p>
            <w:pPr>
              <w:pStyle w:val="TableParagraph"/>
              <w:spacing w:before="250"/>
              <w:ind w:left="12"/>
              <w:rPr>
                <w:sz w:val="22"/>
              </w:rPr>
            </w:pPr>
            <w:r>
              <w:rPr>
                <w:spacing w:val="-5"/>
                <w:sz w:val="22"/>
              </w:rPr>
              <w:t>ДОУ</w:t>
            </w:r>
          </w:p>
        </w:tc>
        <w:tc>
          <w:tcPr>
            <w:tcW w:w="1132" w:type="dxa"/>
          </w:tcPr>
          <w:p>
            <w:pPr>
              <w:pStyle w:val="TableParagraph"/>
              <w:spacing w:line="237" w:lineRule="auto" w:before="104"/>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250"/>
              <w:ind w:left="23" w:right="8"/>
              <w:rPr>
                <w:sz w:val="22"/>
              </w:rPr>
            </w:pPr>
            <w:r>
              <w:rPr>
                <w:spacing w:val="-5"/>
                <w:sz w:val="22"/>
              </w:rPr>
              <w:t>68</w:t>
            </w:r>
          </w:p>
        </w:tc>
        <w:tc>
          <w:tcPr>
            <w:tcW w:w="546" w:type="dxa"/>
          </w:tcPr>
          <w:p>
            <w:pPr>
              <w:pStyle w:val="TableParagraph"/>
              <w:spacing w:before="250"/>
              <w:ind w:left="23" w:right="4"/>
              <w:rPr>
                <w:sz w:val="22"/>
              </w:rPr>
            </w:pPr>
            <w:r>
              <w:rPr>
                <w:spacing w:val="-5"/>
                <w:sz w:val="22"/>
              </w:rPr>
              <w:t>78</w:t>
            </w:r>
          </w:p>
        </w:tc>
        <w:tc>
          <w:tcPr>
            <w:tcW w:w="546" w:type="dxa"/>
          </w:tcPr>
          <w:p>
            <w:pPr>
              <w:pStyle w:val="TableParagraph"/>
              <w:spacing w:before="250"/>
              <w:ind w:left="23" w:right="2"/>
              <w:rPr>
                <w:sz w:val="22"/>
              </w:rPr>
            </w:pPr>
            <w:r>
              <w:rPr>
                <w:spacing w:val="-5"/>
                <w:sz w:val="22"/>
              </w:rPr>
              <w:t>73</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100</w:t>
            </w:r>
          </w:p>
        </w:tc>
        <w:tc>
          <w:tcPr>
            <w:tcW w:w="546" w:type="dxa"/>
          </w:tcPr>
          <w:p>
            <w:pPr>
              <w:pStyle w:val="TableParagraph"/>
              <w:spacing w:before="250"/>
              <w:ind w:left="23" w:right="4"/>
              <w:rPr>
                <w:sz w:val="22"/>
              </w:rPr>
            </w:pPr>
            <w:r>
              <w:rPr>
                <w:spacing w:val="-5"/>
                <w:sz w:val="22"/>
              </w:rPr>
              <w:t>100</w:t>
            </w:r>
          </w:p>
        </w:tc>
        <w:tc>
          <w:tcPr>
            <w:tcW w:w="541" w:type="dxa"/>
          </w:tcPr>
          <w:p>
            <w:pPr>
              <w:pStyle w:val="TableParagraph"/>
              <w:spacing w:before="250"/>
              <w:ind w:left="26"/>
              <w:rPr>
                <w:sz w:val="22"/>
              </w:rPr>
            </w:pPr>
            <w:r>
              <w:rPr>
                <w:spacing w:val="-5"/>
                <w:sz w:val="22"/>
              </w:rPr>
              <w:t>100</w:t>
            </w:r>
          </w:p>
        </w:tc>
        <w:tc>
          <w:tcPr>
            <w:tcW w:w="704" w:type="dxa"/>
          </w:tcPr>
          <w:p>
            <w:pPr>
              <w:pStyle w:val="TableParagraph"/>
              <w:spacing w:before="250"/>
              <w:ind w:left="31"/>
              <w:rPr>
                <w:b/>
                <w:sz w:val="22"/>
              </w:rPr>
            </w:pPr>
            <w:r>
              <w:rPr>
                <w:b/>
                <w:spacing w:val="-4"/>
                <w:sz w:val="22"/>
              </w:rPr>
              <w:t>91,9</w:t>
            </w:r>
          </w:p>
        </w:tc>
      </w:tr>
      <w:tr>
        <w:trPr>
          <w:trHeight w:val="758" w:hRule="atLeast"/>
        </w:trPr>
        <w:tc>
          <w:tcPr>
            <w:tcW w:w="701" w:type="dxa"/>
          </w:tcPr>
          <w:p>
            <w:pPr>
              <w:pStyle w:val="TableParagraph"/>
              <w:spacing w:before="2"/>
              <w:jc w:val="left"/>
              <w:rPr>
                <w:sz w:val="22"/>
              </w:rPr>
            </w:pPr>
          </w:p>
          <w:p>
            <w:pPr>
              <w:pStyle w:val="TableParagraph"/>
              <w:ind w:left="12"/>
              <w:rPr>
                <w:b/>
                <w:sz w:val="22"/>
              </w:rPr>
            </w:pPr>
            <w:r>
              <w:rPr>
                <w:b/>
                <w:spacing w:val="-5"/>
                <w:sz w:val="22"/>
              </w:rPr>
              <w:t>78</w:t>
            </w:r>
          </w:p>
        </w:tc>
        <w:tc>
          <w:tcPr>
            <w:tcW w:w="706" w:type="dxa"/>
          </w:tcPr>
          <w:p>
            <w:pPr>
              <w:pStyle w:val="TableParagraph"/>
              <w:spacing w:before="2"/>
              <w:jc w:val="left"/>
              <w:rPr>
                <w:sz w:val="22"/>
              </w:rPr>
            </w:pPr>
          </w:p>
          <w:p>
            <w:pPr>
              <w:pStyle w:val="TableParagraph"/>
              <w:ind w:left="17"/>
              <w:rPr>
                <w:sz w:val="22"/>
              </w:rPr>
            </w:pPr>
            <w:r>
              <w:rPr>
                <w:spacing w:val="-5"/>
                <w:sz w:val="22"/>
              </w:rPr>
              <w:t>54</w:t>
            </w:r>
          </w:p>
        </w:tc>
        <w:tc>
          <w:tcPr>
            <w:tcW w:w="1560" w:type="dxa"/>
          </w:tcPr>
          <w:p>
            <w:pPr>
              <w:pStyle w:val="TableParagraph"/>
              <w:spacing w:before="1"/>
              <w:ind w:left="109"/>
              <w:jc w:val="left"/>
              <w:rPr>
                <w:sz w:val="22"/>
              </w:rPr>
            </w:pPr>
            <w:r>
              <w:rPr>
                <w:sz w:val="22"/>
              </w:rPr>
              <w:t>МБДОУ</w:t>
            </w:r>
            <w:r>
              <w:rPr>
                <w:spacing w:val="-5"/>
                <w:sz w:val="22"/>
              </w:rPr>
              <w:t> </w:t>
            </w:r>
            <w:r>
              <w:rPr>
                <w:spacing w:val="-10"/>
                <w:sz w:val="22"/>
              </w:rPr>
              <w:t>№</w:t>
            </w:r>
          </w:p>
          <w:p>
            <w:pPr>
              <w:pStyle w:val="TableParagraph"/>
              <w:spacing w:line="250" w:lineRule="exact"/>
              <w:ind w:left="109" w:right="185"/>
              <w:jc w:val="left"/>
              <w:rPr>
                <w:sz w:val="22"/>
              </w:rPr>
            </w:pPr>
            <w:r>
              <w:rPr>
                <w:sz w:val="22"/>
              </w:rPr>
              <w:t>312</w:t>
            </w:r>
            <w:r>
              <w:rPr>
                <w:spacing w:val="-14"/>
                <w:sz w:val="22"/>
              </w:rPr>
              <w:t> </w:t>
            </w:r>
            <w:r>
              <w:rPr>
                <w:sz w:val="22"/>
              </w:rPr>
              <w:t>«Цветик</w:t>
            </w:r>
            <w:r>
              <w:rPr>
                <w:sz w:val="22"/>
              </w:rPr>
              <w:t>- </w:t>
            </w:r>
            <w:r>
              <w:rPr>
                <w:spacing w:val="-2"/>
                <w:sz w:val="22"/>
              </w:rPr>
              <w:t>семицветик»</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71</w:t>
            </w:r>
          </w:p>
        </w:tc>
        <w:tc>
          <w:tcPr>
            <w:tcW w:w="546" w:type="dxa"/>
          </w:tcPr>
          <w:p>
            <w:pPr>
              <w:pStyle w:val="TableParagraph"/>
              <w:spacing w:before="2"/>
              <w:jc w:val="left"/>
              <w:rPr>
                <w:sz w:val="22"/>
              </w:rPr>
            </w:pPr>
          </w:p>
          <w:p>
            <w:pPr>
              <w:pStyle w:val="TableParagraph"/>
              <w:ind w:left="23" w:right="4"/>
              <w:rPr>
                <w:sz w:val="22"/>
              </w:rPr>
            </w:pPr>
            <w:r>
              <w:rPr>
                <w:spacing w:val="-5"/>
                <w:sz w:val="22"/>
              </w:rPr>
              <w:t>75</w:t>
            </w:r>
          </w:p>
        </w:tc>
        <w:tc>
          <w:tcPr>
            <w:tcW w:w="546" w:type="dxa"/>
          </w:tcPr>
          <w:p>
            <w:pPr>
              <w:pStyle w:val="TableParagraph"/>
              <w:spacing w:before="2"/>
              <w:jc w:val="left"/>
              <w:rPr>
                <w:sz w:val="22"/>
              </w:rPr>
            </w:pPr>
          </w:p>
          <w:p>
            <w:pPr>
              <w:pStyle w:val="TableParagraph"/>
              <w:ind w:left="23" w:right="2"/>
              <w:rPr>
                <w:sz w:val="22"/>
              </w:rPr>
            </w:pPr>
            <w:r>
              <w:rPr>
                <w:spacing w:val="-5"/>
                <w:sz w:val="22"/>
              </w:rPr>
              <w:t>73</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100</w:t>
            </w:r>
          </w:p>
        </w:tc>
        <w:tc>
          <w:tcPr>
            <w:tcW w:w="546" w:type="dxa"/>
          </w:tcPr>
          <w:p>
            <w:pPr>
              <w:pStyle w:val="TableParagraph"/>
              <w:spacing w:before="2"/>
              <w:jc w:val="left"/>
              <w:rPr>
                <w:sz w:val="22"/>
              </w:rPr>
            </w:pPr>
          </w:p>
          <w:p>
            <w:pPr>
              <w:pStyle w:val="TableParagraph"/>
              <w:ind w:left="23" w:right="4"/>
              <w:rPr>
                <w:sz w:val="22"/>
              </w:rPr>
            </w:pPr>
            <w:r>
              <w:rPr>
                <w:spacing w:val="-5"/>
                <w:sz w:val="22"/>
              </w:rPr>
              <w:t>100</w:t>
            </w:r>
          </w:p>
        </w:tc>
        <w:tc>
          <w:tcPr>
            <w:tcW w:w="541" w:type="dxa"/>
          </w:tcPr>
          <w:p>
            <w:pPr>
              <w:pStyle w:val="TableParagraph"/>
              <w:spacing w:before="2"/>
              <w:jc w:val="left"/>
              <w:rPr>
                <w:sz w:val="22"/>
              </w:rPr>
            </w:pPr>
          </w:p>
          <w:p>
            <w:pPr>
              <w:pStyle w:val="TableParagraph"/>
              <w:ind w:left="26"/>
              <w:rPr>
                <w:sz w:val="22"/>
              </w:rPr>
            </w:pPr>
            <w:r>
              <w:rPr>
                <w:spacing w:val="-5"/>
                <w:sz w:val="22"/>
              </w:rPr>
              <w:t>100</w:t>
            </w:r>
          </w:p>
        </w:tc>
        <w:tc>
          <w:tcPr>
            <w:tcW w:w="704" w:type="dxa"/>
          </w:tcPr>
          <w:p>
            <w:pPr>
              <w:pStyle w:val="TableParagraph"/>
              <w:spacing w:before="2"/>
              <w:jc w:val="left"/>
              <w:rPr>
                <w:sz w:val="22"/>
              </w:rPr>
            </w:pPr>
          </w:p>
          <w:p>
            <w:pPr>
              <w:pStyle w:val="TableParagraph"/>
              <w:ind w:left="31"/>
              <w:rPr>
                <w:b/>
                <w:sz w:val="22"/>
              </w:rPr>
            </w:pPr>
            <w:r>
              <w:rPr>
                <w:b/>
                <w:spacing w:val="-4"/>
                <w:sz w:val="22"/>
              </w:rPr>
              <w:t>91,9</w:t>
            </w:r>
          </w:p>
        </w:tc>
      </w:tr>
      <w:tr>
        <w:trPr>
          <w:trHeight w:val="551" w:hRule="atLeast"/>
        </w:trPr>
        <w:tc>
          <w:tcPr>
            <w:tcW w:w="701" w:type="dxa"/>
          </w:tcPr>
          <w:p>
            <w:pPr>
              <w:pStyle w:val="TableParagraph"/>
              <w:spacing w:before="149"/>
              <w:ind w:left="12"/>
              <w:rPr>
                <w:b/>
                <w:sz w:val="22"/>
              </w:rPr>
            </w:pPr>
            <w:r>
              <w:rPr>
                <w:b/>
                <w:spacing w:val="-5"/>
                <w:sz w:val="22"/>
              </w:rPr>
              <w:t>81</w:t>
            </w:r>
          </w:p>
        </w:tc>
        <w:tc>
          <w:tcPr>
            <w:tcW w:w="706" w:type="dxa"/>
          </w:tcPr>
          <w:p>
            <w:pPr>
              <w:pStyle w:val="TableParagraph"/>
              <w:spacing w:before="149"/>
              <w:ind w:left="17"/>
              <w:rPr>
                <w:sz w:val="22"/>
              </w:rPr>
            </w:pPr>
            <w:r>
              <w:rPr>
                <w:spacing w:val="-5"/>
                <w:sz w:val="22"/>
              </w:rPr>
              <w:t>249</w:t>
            </w:r>
          </w:p>
        </w:tc>
        <w:tc>
          <w:tcPr>
            <w:tcW w:w="1560" w:type="dxa"/>
          </w:tcPr>
          <w:p>
            <w:pPr>
              <w:pStyle w:val="TableParagraph"/>
              <w:spacing w:line="250" w:lineRule="atLeast" w:before="25"/>
              <w:ind w:left="109" w:right="70"/>
              <w:jc w:val="left"/>
              <w:rPr>
                <w:sz w:val="22"/>
              </w:rPr>
            </w:pPr>
            <w:r>
              <w:rPr>
                <w:sz w:val="22"/>
              </w:rPr>
              <w:t>МБОУ</w:t>
            </w:r>
            <w:r>
              <w:rPr>
                <w:spacing w:val="-14"/>
                <w:sz w:val="22"/>
              </w:rPr>
              <w:t> </w:t>
            </w:r>
            <w:r>
              <w:rPr>
                <w:sz w:val="22"/>
              </w:rPr>
              <w:t>СШ</w:t>
            </w:r>
            <w:r>
              <w:rPr>
                <w:spacing w:val="-14"/>
                <w:sz w:val="22"/>
              </w:rPr>
              <w:t> </w:t>
            </w:r>
            <w:r>
              <w:rPr>
                <w:sz w:val="22"/>
              </w:rPr>
              <w:t>№ </w:t>
            </w:r>
            <w:r>
              <w:rPr>
                <w:spacing w:val="-10"/>
                <w:sz w:val="22"/>
              </w:rPr>
              <w:t>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87</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91,9</w:t>
            </w:r>
          </w:p>
        </w:tc>
      </w:tr>
      <w:tr>
        <w:trPr>
          <w:trHeight w:val="1521" w:hRule="atLeast"/>
        </w:trPr>
        <w:tc>
          <w:tcPr>
            <w:tcW w:w="701" w:type="dxa"/>
          </w:tcPr>
          <w:p>
            <w:pPr>
              <w:pStyle w:val="TableParagraph"/>
              <w:jc w:val="left"/>
              <w:rPr>
                <w:sz w:val="22"/>
              </w:rPr>
            </w:pPr>
          </w:p>
          <w:p>
            <w:pPr>
              <w:pStyle w:val="TableParagraph"/>
              <w:spacing w:before="128"/>
              <w:jc w:val="left"/>
              <w:rPr>
                <w:sz w:val="22"/>
              </w:rPr>
            </w:pPr>
          </w:p>
          <w:p>
            <w:pPr>
              <w:pStyle w:val="TableParagraph"/>
              <w:ind w:left="12"/>
              <w:rPr>
                <w:b/>
                <w:sz w:val="22"/>
              </w:rPr>
            </w:pPr>
            <w:r>
              <w:rPr>
                <w:b/>
                <w:spacing w:val="-5"/>
                <w:sz w:val="22"/>
              </w:rPr>
              <w:t>82</w:t>
            </w:r>
          </w:p>
        </w:tc>
        <w:tc>
          <w:tcPr>
            <w:tcW w:w="706" w:type="dxa"/>
          </w:tcPr>
          <w:p>
            <w:pPr>
              <w:pStyle w:val="TableParagraph"/>
              <w:jc w:val="left"/>
              <w:rPr>
                <w:sz w:val="22"/>
              </w:rPr>
            </w:pPr>
          </w:p>
          <w:p>
            <w:pPr>
              <w:pStyle w:val="TableParagraph"/>
              <w:spacing w:before="128"/>
              <w:jc w:val="left"/>
              <w:rPr>
                <w:sz w:val="22"/>
              </w:rPr>
            </w:pPr>
          </w:p>
          <w:p>
            <w:pPr>
              <w:pStyle w:val="TableParagraph"/>
              <w:ind w:left="17"/>
              <w:rPr>
                <w:sz w:val="22"/>
              </w:rPr>
            </w:pPr>
            <w:r>
              <w:rPr>
                <w:spacing w:val="-5"/>
                <w:sz w:val="22"/>
              </w:rPr>
              <w:t>171</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3"/>
                <w:sz w:val="22"/>
              </w:rPr>
              <w:t> </w:t>
            </w:r>
            <w:r>
              <w:rPr>
                <w:sz w:val="22"/>
              </w:rPr>
              <w:t>55</w:t>
            </w:r>
            <w:r>
              <w:rPr>
                <w:spacing w:val="31"/>
                <w:sz w:val="22"/>
              </w:rPr>
              <w:t> </w:t>
            </w:r>
            <w:r>
              <w:rPr>
                <w:sz w:val="22"/>
              </w:rPr>
              <w:t>имени </w:t>
            </w:r>
            <w:r>
              <w:rPr>
                <w:spacing w:val="-2"/>
                <w:sz w:val="22"/>
              </w:rPr>
              <w:t>Героя Советского </w:t>
            </w:r>
            <w:r>
              <w:rPr>
                <w:sz w:val="22"/>
              </w:rPr>
              <w:t>Союза М.А.</w:t>
            </w:r>
          </w:p>
          <w:p>
            <w:pPr>
              <w:pStyle w:val="TableParagraph"/>
              <w:spacing w:line="233" w:lineRule="exact" w:before="1"/>
              <w:ind w:left="109"/>
              <w:jc w:val="left"/>
              <w:rPr>
                <w:sz w:val="22"/>
              </w:rPr>
            </w:pPr>
            <w:r>
              <w:rPr>
                <w:spacing w:val="-2"/>
                <w:sz w:val="22"/>
              </w:rPr>
              <w:t>Юшкова</w:t>
            </w:r>
          </w:p>
        </w:tc>
        <w:tc>
          <w:tcPr>
            <w:tcW w:w="710" w:type="dxa"/>
          </w:tcPr>
          <w:p>
            <w:pPr>
              <w:pStyle w:val="TableParagraph"/>
              <w:jc w:val="left"/>
              <w:rPr>
                <w:sz w:val="22"/>
              </w:rPr>
            </w:pPr>
          </w:p>
          <w:p>
            <w:pPr>
              <w:pStyle w:val="TableParagraph"/>
              <w:spacing w:before="128"/>
              <w:jc w:val="left"/>
              <w:rPr>
                <w:sz w:val="22"/>
              </w:rPr>
            </w:pPr>
          </w:p>
          <w:p>
            <w:pPr>
              <w:pStyle w:val="TableParagraph"/>
              <w:ind w:left="12"/>
              <w:rPr>
                <w:sz w:val="22"/>
              </w:rPr>
            </w:pPr>
            <w:r>
              <w:rPr>
                <w:spacing w:val="-5"/>
                <w:sz w:val="22"/>
              </w:rPr>
              <w:t>ОО</w:t>
            </w:r>
          </w:p>
        </w:tc>
        <w:tc>
          <w:tcPr>
            <w:tcW w:w="1132" w:type="dxa"/>
          </w:tcPr>
          <w:p>
            <w:pPr>
              <w:pStyle w:val="TableParagraph"/>
              <w:spacing w:before="205"/>
              <w:jc w:val="left"/>
              <w:rPr>
                <w:sz w:val="24"/>
              </w:rPr>
            </w:pPr>
          </w:p>
          <w:p>
            <w:pPr>
              <w:pStyle w:val="TableParagraph"/>
              <w:spacing w:line="242" w:lineRule="auto"/>
              <w:ind w:left="440" w:right="116" w:hanging="305"/>
              <w:jc w:val="left"/>
              <w:rPr>
                <w:sz w:val="24"/>
              </w:rPr>
            </w:pPr>
            <w:r>
              <w:rPr>
                <w:spacing w:val="-2"/>
                <w:sz w:val="24"/>
              </w:rPr>
              <w:t>Кировск </w:t>
            </w:r>
            <w:r>
              <w:rPr>
                <w:spacing w:val="-6"/>
                <w:sz w:val="24"/>
              </w:rPr>
              <w:t>ий</w:t>
            </w:r>
          </w:p>
        </w:tc>
        <w:tc>
          <w:tcPr>
            <w:tcW w:w="546" w:type="dxa"/>
          </w:tcPr>
          <w:p>
            <w:pPr>
              <w:pStyle w:val="TableParagraph"/>
              <w:jc w:val="left"/>
              <w:rPr>
                <w:sz w:val="22"/>
              </w:rPr>
            </w:pPr>
          </w:p>
          <w:p>
            <w:pPr>
              <w:pStyle w:val="TableParagraph"/>
              <w:spacing w:before="128"/>
              <w:jc w:val="left"/>
              <w:rPr>
                <w:sz w:val="22"/>
              </w:rPr>
            </w:pPr>
          </w:p>
          <w:p>
            <w:pPr>
              <w:pStyle w:val="TableParagraph"/>
              <w:ind w:left="23" w:right="8"/>
              <w:rPr>
                <w:sz w:val="22"/>
              </w:rPr>
            </w:pPr>
            <w:r>
              <w:rPr>
                <w:spacing w:val="-5"/>
                <w:sz w:val="22"/>
              </w:rPr>
              <w:t>87</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81</w:t>
            </w:r>
          </w:p>
        </w:tc>
        <w:tc>
          <w:tcPr>
            <w:tcW w:w="546" w:type="dxa"/>
          </w:tcPr>
          <w:p>
            <w:pPr>
              <w:pStyle w:val="TableParagraph"/>
              <w:jc w:val="left"/>
              <w:rPr>
                <w:sz w:val="22"/>
              </w:rPr>
            </w:pPr>
          </w:p>
          <w:p>
            <w:pPr>
              <w:pStyle w:val="TableParagraph"/>
              <w:spacing w:before="128"/>
              <w:jc w:val="left"/>
              <w:rPr>
                <w:sz w:val="22"/>
              </w:rPr>
            </w:pPr>
          </w:p>
          <w:p>
            <w:pPr>
              <w:pStyle w:val="TableParagraph"/>
              <w:ind w:left="23" w:right="2"/>
              <w:rPr>
                <w:sz w:val="22"/>
              </w:rPr>
            </w:pPr>
            <w:r>
              <w:rPr>
                <w:spacing w:val="-5"/>
                <w:sz w:val="22"/>
              </w:rPr>
              <w:t>84</w:t>
            </w:r>
          </w:p>
        </w:tc>
        <w:tc>
          <w:tcPr>
            <w:tcW w:w="546" w:type="dxa"/>
          </w:tcPr>
          <w:p>
            <w:pPr>
              <w:pStyle w:val="TableParagraph"/>
              <w:jc w:val="left"/>
              <w:rPr>
                <w:sz w:val="22"/>
              </w:rPr>
            </w:pPr>
          </w:p>
          <w:p>
            <w:pPr>
              <w:pStyle w:val="TableParagraph"/>
              <w:spacing w:before="128"/>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7"/>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83</w:t>
            </w:r>
          </w:p>
        </w:tc>
        <w:tc>
          <w:tcPr>
            <w:tcW w:w="541" w:type="dxa"/>
          </w:tcPr>
          <w:p>
            <w:pPr>
              <w:pStyle w:val="TableParagraph"/>
              <w:jc w:val="left"/>
              <w:rPr>
                <w:sz w:val="22"/>
              </w:rPr>
            </w:pPr>
          </w:p>
          <w:p>
            <w:pPr>
              <w:pStyle w:val="TableParagraph"/>
              <w:spacing w:before="128"/>
              <w:jc w:val="left"/>
              <w:rPr>
                <w:sz w:val="22"/>
              </w:rPr>
            </w:pPr>
          </w:p>
          <w:p>
            <w:pPr>
              <w:pStyle w:val="TableParagraph"/>
              <w:ind w:left="26"/>
              <w:rPr>
                <w:sz w:val="22"/>
              </w:rPr>
            </w:pPr>
            <w:r>
              <w:rPr>
                <w:spacing w:val="-5"/>
                <w:sz w:val="22"/>
              </w:rPr>
              <w:t>92</w:t>
            </w:r>
          </w:p>
        </w:tc>
        <w:tc>
          <w:tcPr>
            <w:tcW w:w="704" w:type="dxa"/>
          </w:tcPr>
          <w:p>
            <w:pPr>
              <w:pStyle w:val="TableParagraph"/>
              <w:jc w:val="left"/>
              <w:rPr>
                <w:sz w:val="22"/>
              </w:rPr>
            </w:pPr>
          </w:p>
          <w:p>
            <w:pPr>
              <w:pStyle w:val="TableParagraph"/>
              <w:spacing w:before="128"/>
              <w:jc w:val="left"/>
              <w:rPr>
                <w:sz w:val="22"/>
              </w:rPr>
            </w:pPr>
          </w:p>
          <w:p>
            <w:pPr>
              <w:pStyle w:val="TableParagraph"/>
              <w:ind w:left="31"/>
              <w:rPr>
                <w:b/>
                <w:sz w:val="22"/>
              </w:rPr>
            </w:pPr>
            <w:r>
              <w:rPr>
                <w:b/>
                <w:spacing w:val="-4"/>
                <w:sz w:val="22"/>
              </w:rPr>
              <w:t>91,8</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83</w:t>
            </w:r>
          </w:p>
        </w:tc>
        <w:tc>
          <w:tcPr>
            <w:tcW w:w="706" w:type="dxa"/>
          </w:tcPr>
          <w:p>
            <w:pPr>
              <w:pStyle w:val="TableParagraph"/>
              <w:spacing w:before="31"/>
              <w:jc w:val="left"/>
              <w:rPr>
                <w:sz w:val="22"/>
              </w:rPr>
            </w:pPr>
          </w:p>
          <w:p>
            <w:pPr>
              <w:pStyle w:val="TableParagraph"/>
              <w:ind w:left="17"/>
              <w:rPr>
                <w:sz w:val="22"/>
              </w:rPr>
            </w:pPr>
            <w:r>
              <w:rPr>
                <w:spacing w:val="-10"/>
                <w:sz w:val="22"/>
              </w:rPr>
              <w:t>5</w:t>
            </w:r>
          </w:p>
        </w:tc>
        <w:tc>
          <w:tcPr>
            <w:tcW w:w="1560" w:type="dxa"/>
          </w:tcPr>
          <w:p>
            <w:pPr>
              <w:pStyle w:val="TableParagraph"/>
              <w:spacing w:before="31"/>
              <w:jc w:val="left"/>
              <w:rPr>
                <w:sz w:val="22"/>
              </w:rPr>
            </w:pPr>
          </w:p>
          <w:p>
            <w:pPr>
              <w:pStyle w:val="TableParagraph"/>
              <w:ind w:left="109"/>
              <w:jc w:val="left"/>
              <w:rPr>
                <w:sz w:val="22"/>
              </w:rPr>
            </w:pPr>
            <w:r>
              <w:rPr>
                <w:sz w:val="22"/>
              </w:rPr>
              <w:t>МБДОУ</w:t>
            </w:r>
            <w:r>
              <w:rPr>
                <w:spacing w:val="-3"/>
                <w:sz w:val="22"/>
              </w:rPr>
              <w:t> </w:t>
            </w:r>
            <w:r>
              <w:rPr>
                <w:sz w:val="22"/>
              </w:rPr>
              <w:t>№</w:t>
            </w:r>
            <w:r>
              <w:rPr>
                <w:spacing w:val="-3"/>
                <w:sz w:val="22"/>
              </w:rPr>
              <w:t> </w:t>
            </w:r>
            <w:r>
              <w:rPr>
                <w:spacing w:val="-5"/>
                <w:sz w:val="22"/>
              </w:rPr>
              <w:t>21</w:t>
            </w:r>
          </w:p>
        </w:tc>
        <w:tc>
          <w:tcPr>
            <w:tcW w:w="710" w:type="dxa"/>
          </w:tcPr>
          <w:p>
            <w:pPr>
              <w:pStyle w:val="TableParagraph"/>
              <w:spacing w:before="31"/>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70</w:t>
            </w:r>
          </w:p>
        </w:tc>
        <w:tc>
          <w:tcPr>
            <w:tcW w:w="546" w:type="dxa"/>
          </w:tcPr>
          <w:p>
            <w:pPr>
              <w:pStyle w:val="TableParagraph"/>
              <w:spacing w:before="31"/>
              <w:jc w:val="left"/>
              <w:rPr>
                <w:sz w:val="22"/>
              </w:rPr>
            </w:pPr>
          </w:p>
          <w:p>
            <w:pPr>
              <w:pStyle w:val="TableParagraph"/>
              <w:ind w:left="23" w:right="4"/>
              <w:rPr>
                <w:sz w:val="22"/>
              </w:rPr>
            </w:pPr>
            <w:r>
              <w:rPr>
                <w:spacing w:val="-5"/>
                <w:sz w:val="22"/>
              </w:rPr>
              <w:t>75</w:t>
            </w:r>
          </w:p>
        </w:tc>
        <w:tc>
          <w:tcPr>
            <w:tcW w:w="546" w:type="dxa"/>
          </w:tcPr>
          <w:p>
            <w:pPr>
              <w:pStyle w:val="TableParagraph"/>
              <w:spacing w:before="31"/>
              <w:jc w:val="left"/>
              <w:rPr>
                <w:sz w:val="22"/>
              </w:rPr>
            </w:pPr>
          </w:p>
          <w:p>
            <w:pPr>
              <w:pStyle w:val="TableParagraph"/>
              <w:ind w:left="23" w:right="2"/>
              <w:rPr>
                <w:sz w:val="22"/>
              </w:rPr>
            </w:pPr>
            <w:r>
              <w:rPr>
                <w:spacing w:val="-5"/>
                <w:sz w:val="22"/>
              </w:rPr>
              <w:t>73</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100</w:t>
            </w:r>
          </w:p>
        </w:tc>
        <w:tc>
          <w:tcPr>
            <w:tcW w:w="546" w:type="dxa"/>
          </w:tcPr>
          <w:p>
            <w:pPr>
              <w:pStyle w:val="TableParagraph"/>
              <w:spacing w:before="31"/>
              <w:jc w:val="left"/>
              <w:rPr>
                <w:sz w:val="22"/>
              </w:rPr>
            </w:pPr>
          </w:p>
          <w:p>
            <w:pPr>
              <w:pStyle w:val="TableParagraph"/>
              <w:ind w:left="23" w:right="4"/>
              <w:rPr>
                <w:sz w:val="22"/>
              </w:rPr>
            </w:pPr>
            <w:r>
              <w:rPr>
                <w:spacing w:val="-5"/>
                <w:sz w:val="22"/>
              </w:rPr>
              <w:t>100</w:t>
            </w:r>
          </w:p>
        </w:tc>
        <w:tc>
          <w:tcPr>
            <w:tcW w:w="541" w:type="dxa"/>
          </w:tcPr>
          <w:p>
            <w:pPr>
              <w:pStyle w:val="TableParagraph"/>
              <w:spacing w:before="31"/>
              <w:jc w:val="left"/>
              <w:rPr>
                <w:sz w:val="22"/>
              </w:rPr>
            </w:pPr>
          </w:p>
          <w:p>
            <w:pPr>
              <w:pStyle w:val="TableParagraph"/>
              <w:ind w:left="26"/>
              <w:rPr>
                <w:sz w:val="22"/>
              </w:rPr>
            </w:pPr>
            <w:r>
              <w:rPr>
                <w:spacing w:val="-5"/>
                <w:sz w:val="22"/>
              </w:rPr>
              <w:t>100</w:t>
            </w:r>
          </w:p>
        </w:tc>
        <w:tc>
          <w:tcPr>
            <w:tcW w:w="704" w:type="dxa"/>
          </w:tcPr>
          <w:p>
            <w:pPr>
              <w:pStyle w:val="TableParagraph"/>
              <w:spacing w:before="31"/>
              <w:jc w:val="left"/>
              <w:rPr>
                <w:sz w:val="22"/>
              </w:rPr>
            </w:pPr>
          </w:p>
          <w:p>
            <w:pPr>
              <w:pStyle w:val="TableParagraph"/>
              <w:ind w:left="31"/>
              <w:rPr>
                <w:b/>
                <w:sz w:val="22"/>
              </w:rPr>
            </w:pPr>
            <w:r>
              <w:rPr>
                <w:b/>
                <w:spacing w:val="-4"/>
                <w:sz w:val="22"/>
              </w:rPr>
              <w:t>91,8</w:t>
            </w:r>
          </w:p>
        </w:tc>
      </w:tr>
      <w:tr>
        <w:trPr>
          <w:trHeight w:val="551" w:hRule="atLeast"/>
        </w:trPr>
        <w:tc>
          <w:tcPr>
            <w:tcW w:w="701" w:type="dxa"/>
          </w:tcPr>
          <w:p>
            <w:pPr>
              <w:pStyle w:val="TableParagraph"/>
              <w:spacing w:before="149"/>
              <w:ind w:left="12"/>
              <w:rPr>
                <w:b/>
                <w:sz w:val="22"/>
              </w:rPr>
            </w:pPr>
            <w:r>
              <w:rPr>
                <w:b/>
                <w:spacing w:val="-5"/>
                <w:sz w:val="22"/>
              </w:rPr>
              <w:t>83</w:t>
            </w:r>
          </w:p>
        </w:tc>
        <w:tc>
          <w:tcPr>
            <w:tcW w:w="706" w:type="dxa"/>
          </w:tcPr>
          <w:p>
            <w:pPr>
              <w:pStyle w:val="TableParagraph"/>
              <w:spacing w:before="149"/>
              <w:ind w:left="17"/>
              <w:rPr>
                <w:sz w:val="22"/>
              </w:rPr>
            </w:pPr>
            <w:r>
              <w:rPr>
                <w:spacing w:val="-5"/>
                <w:sz w:val="22"/>
              </w:rPr>
              <w:t>114</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97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99</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91,8</w:t>
            </w:r>
          </w:p>
        </w:tc>
      </w:tr>
      <w:tr>
        <w:trPr>
          <w:trHeight w:val="1266" w:hRule="atLeast"/>
        </w:trPr>
        <w:tc>
          <w:tcPr>
            <w:tcW w:w="701" w:type="dxa"/>
          </w:tcPr>
          <w:p>
            <w:pPr>
              <w:pStyle w:val="TableParagraph"/>
              <w:jc w:val="left"/>
              <w:rPr>
                <w:sz w:val="22"/>
              </w:rPr>
            </w:pPr>
          </w:p>
          <w:p>
            <w:pPr>
              <w:pStyle w:val="TableParagraph"/>
              <w:spacing w:before="3"/>
              <w:jc w:val="left"/>
              <w:rPr>
                <w:sz w:val="22"/>
              </w:rPr>
            </w:pPr>
          </w:p>
          <w:p>
            <w:pPr>
              <w:pStyle w:val="TableParagraph"/>
              <w:ind w:left="12"/>
              <w:rPr>
                <w:b/>
                <w:sz w:val="22"/>
              </w:rPr>
            </w:pPr>
            <w:r>
              <w:rPr>
                <w:b/>
                <w:spacing w:val="-5"/>
                <w:sz w:val="22"/>
              </w:rPr>
              <w:t>83</w:t>
            </w:r>
          </w:p>
        </w:tc>
        <w:tc>
          <w:tcPr>
            <w:tcW w:w="706" w:type="dxa"/>
          </w:tcPr>
          <w:p>
            <w:pPr>
              <w:pStyle w:val="TableParagraph"/>
              <w:jc w:val="left"/>
              <w:rPr>
                <w:sz w:val="22"/>
              </w:rPr>
            </w:pPr>
          </w:p>
          <w:p>
            <w:pPr>
              <w:pStyle w:val="TableParagraph"/>
              <w:spacing w:before="3"/>
              <w:jc w:val="left"/>
              <w:rPr>
                <w:sz w:val="22"/>
              </w:rPr>
            </w:pPr>
          </w:p>
          <w:p>
            <w:pPr>
              <w:pStyle w:val="TableParagraph"/>
              <w:ind w:left="17"/>
              <w:rPr>
                <w:sz w:val="22"/>
              </w:rPr>
            </w:pPr>
            <w:r>
              <w:rPr>
                <w:spacing w:val="-5"/>
                <w:sz w:val="22"/>
              </w:rPr>
              <w:t>264</w:t>
            </w:r>
          </w:p>
        </w:tc>
        <w:tc>
          <w:tcPr>
            <w:tcW w:w="1560" w:type="dxa"/>
          </w:tcPr>
          <w:p>
            <w:pPr>
              <w:pStyle w:val="TableParagraph"/>
              <w:spacing w:before="1"/>
              <w:ind w:left="109" w:right="434"/>
              <w:jc w:val="left"/>
              <w:rPr>
                <w:sz w:val="22"/>
              </w:rPr>
            </w:pPr>
            <w:r>
              <w:rPr>
                <w:sz w:val="22"/>
              </w:rPr>
              <w:t>МБОУ</w:t>
            </w:r>
            <w:r>
              <w:rPr>
                <w:spacing w:val="-14"/>
                <w:sz w:val="22"/>
              </w:rPr>
              <w:t> </w:t>
            </w:r>
            <w:r>
              <w:rPr>
                <w:sz w:val="22"/>
              </w:rPr>
              <w:t>ДО </w:t>
            </w:r>
            <w:r>
              <w:rPr>
                <w:spacing w:val="-4"/>
                <w:sz w:val="22"/>
              </w:rPr>
              <w:t>ДДиЮ</w:t>
            </w:r>
          </w:p>
          <w:p>
            <w:pPr>
              <w:pStyle w:val="TableParagraph"/>
              <w:spacing w:line="237" w:lineRule="auto" w:before="4"/>
              <w:ind w:left="109"/>
              <w:jc w:val="left"/>
              <w:rPr>
                <w:sz w:val="22"/>
              </w:rPr>
            </w:pPr>
            <w:r>
              <w:rPr>
                <w:spacing w:val="-2"/>
                <w:sz w:val="22"/>
              </w:rPr>
              <w:t>«Школа самоопределе</w:t>
            </w:r>
          </w:p>
          <w:p>
            <w:pPr>
              <w:pStyle w:val="TableParagraph"/>
              <w:spacing w:line="233" w:lineRule="exact" w:before="1"/>
              <w:ind w:left="109"/>
              <w:jc w:val="left"/>
              <w:rPr>
                <w:sz w:val="22"/>
              </w:rPr>
            </w:pPr>
            <w:r>
              <w:rPr>
                <w:spacing w:val="-4"/>
                <w:sz w:val="22"/>
              </w:rPr>
              <w:t>ния»</w:t>
            </w:r>
          </w:p>
        </w:tc>
        <w:tc>
          <w:tcPr>
            <w:tcW w:w="710" w:type="dxa"/>
          </w:tcPr>
          <w:p>
            <w:pPr>
              <w:pStyle w:val="TableParagraph"/>
              <w:jc w:val="left"/>
              <w:rPr>
                <w:sz w:val="22"/>
              </w:rPr>
            </w:pPr>
          </w:p>
          <w:p>
            <w:pPr>
              <w:pStyle w:val="TableParagraph"/>
              <w:spacing w:before="3"/>
              <w:jc w:val="left"/>
              <w:rPr>
                <w:sz w:val="22"/>
              </w:rPr>
            </w:pPr>
          </w:p>
          <w:p>
            <w:pPr>
              <w:pStyle w:val="TableParagraph"/>
              <w:ind w:left="12"/>
              <w:rPr>
                <w:sz w:val="22"/>
              </w:rPr>
            </w:pPr>
            <w:r>
              <w:rPr>
                <w:spacing w:val="-5"/>
                <w:sz w:val="22"/>
              </w:rPr>
              <w:t>ДОД</w:t>
            </w:r>
          </w:p>
        </w:tc>
        <w:tc>
          <w:tcPr>
            <w:tcW w:w="1132" w:type="dxa"/>
          </w:tcPr>
          <w:p>
            <w:pPr>
              <w:pStyle w:val="TableParagraph"/>
              <w:spacing w:before="82"/>
              <w:jc w:val="left"/>
              <w:rPr>
                <w:sz w:val="24"/>
              </w:rPr>
            </w:pPr>
          </w:p>
          <w:p>
            <w:pPr>
              <w:pStyle w:val="TableParagraph"/>
              <w:spacing w:line="237" w:lineRule="auto" w:before="1"/>
              <w:ind w:left="440" w:right="116" w:hanging="305"/>
              <w:jc w:val="left"/>
              <w:rPr>
                <w:sz w:val="24"/>
              </w:rPr>
            </w:pPr>
            <w:r>
              <w:rPr>
                <w:spacing w:val="-2"/>
                <w:sz w:val="24"/>
              </w:rPr>
              <w:t>Кировск </w:t>
            </w:r>
            <w:r>
              <w:rPr>
                <w:spacing w:val="-6"/>
                <w:sz w:val="24"/>
              </w:rPr>
              <w:t>ий</w:t>
            </w:r>
          </w:p>
        </w:tc>
        <w:tc>
          <w:tcPr>
            <w:tcW w:w="546" w:type="dxa"/>
          </w:tcPr>
          <w:p>
            <w:pPr>
              <w:pStyle w:val="TableParagraph"/>
              <w:jc w:val="left"/>
              <w:rPr>
                <w:sz w:val="22"/>
              </w:rPr>
            </w:pPr>
          </w:p>
          <w:p>
            <w:pPr>
              <w:pStyle w:val="TableParagraph"/>
              <w:spacing w:before="3"/>
              <w:jc w:val="left"/>
              <w:rPr>
                <w:sz w:val="22"/>
              </w:rPr>
            </w:pPr>
          </w:p>
          <w:p>
            <w:pPr>
              <w:pStyle w:val="TableParagraph"/>
              <w:ind w:left="23" w:right="8"/>
              <w:rPr>
                <w:sz w:val="22"/>
              </w:rPr>
            </w:pPr>
            <w:r>
              <w:rPr>
                <w:spacing w:val="-5"/>
                <w:sz w:val="22"/>
              </w:rPr>
              <w:t>67</w:t>
            </w:r>
          </w:p>
        </w:tc>
        <w:tc>
          <w:tcPr>
            <w:tcW w:w="546" w:type="dxa"/>
          </w:tcPr>
          <w:p>
            <w:pPr>
              <w:pStyle w:val="TableParagraph"/>
              <w:jc w:val="left"/>
              <w:rPr>
                <w:sz w:val="22"/>
              </w:rPr>
            </w:pPr>
          </w:p>
          <w:p>
            <w:pPr>
              <w:pStyle w:val="TableParagraph"/>
              <w:spacing w:before="3"/>
              <w:jc w:val="left"/>
              <w:rPr>
                <w:sz w:val="22"/>
              </w:rPr>
            </w:pPr>
          </w:p>
          <w:p>
            <w:pPr>
              <w:pStyle w:val="TableParagraph"/>
              <w:ind w:left="23" w:right="4"/>
              <w:rPr>
                <w:sz w:val="22"/>
              </w:rPr>
            </w:pPr>
            <w:r>
              <w:rPr>
                <w:spacing w:val="-5"/>
                <w:sz w:val="22"/>
              </w:rPr>
              <w:t>78</w:t>
            </w:r>
          </w:p>
        </w:tc>
        <w:tc>
          <w:tcPr>
            <w:tcW w:w="546" w:type="dxa"/>
          </w:tcPr>
          <w:p>
            <w:pPr>
              <w:pStyle w:val="TableParagraph"/>
              <w:jc w:val="left"/>
              <w:rPr>
                <w:sz w:val="22"/>
              </w:rPr>
            </w:pPr>
          </w:p>
          <w:p>
            <w:pPr>
              <w:pStyle w:val="TableParagraph"/>
              <w:spacing w:before="3"/>
              <w:jc w:val="left"/>
              <w:rPr>
                <w:sz w:val="22"/>
              </w:rPr>
            </w:pPr>
          </w:p>
          <w:p>
            <w:pPr>
              <w:pStyle w:val="TableParagraph"/>
              <w:ind w:left="23" w:right="2"/>
              <w:rPr>
                <w:sz w:val="22"/>
              </w:rPr>
            </w:pPr>
            <w:r>
              <w:rPr>
                <w:spacing w:val="-5"/>
                <w:sz w:val="22"/>
              </w:rPr>
              <w:t>73</w:t>
            </w:r>
          </w:p>
        </w:tc>
        <w:tc>
          <w:tcPr>
            <w:tcW w:w="546" w:type="dxa"/>
          </w:tcPr>
          <w:p>
            <w:pPr>
              <w:pStyle w:val="TableParagraph"/>
              <w:jc w:val="left"/>
              <w:rPr>
                <w:sz w:val="22"/>
              </w:rPr>
            </w:pPr>
          </w:p>
          <w:p>
            <w:pPr>
              <w:pStyle w:val="TableParagraph"/>
              <w:spacing w:before="3"/>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3"/>
              <w:jc w:val="left"/>
              <w:rPr>
                <w:sz w:val="22"/>
              </w:rPr>
            </w:pPr>
          </w:p>
          <w:p>
            <w:pPr>
              <w:pStyle w:val="TableParagraph"/>
              <w:ind w:left="23" w:right="7"/>
              <w:rPr>
                <w:sz w:val="22"/>
              </w:rPr>
            </w:pPr>
            <w:r>
              <w:rPr>
                <w:spacing w:val="-5"/>
                <w:sz w:val="22"/>
              </w:rPr>
              <w:t>100</w:t>
            </w:r>
          </w:p>
        </w:tc>
        <w:tc>
          <w:tcPr>
            <w:tcW w:w="546" w:type="dxa"/>
          </w:tcPr>
          <w:p>
            <w:pPr>
              <w:pStyle w:val="TableParagraph"/>
              <w:jc w:val="left"/>
              <w:rPr>
                <w:sz w:val="22"/>
              </w:rPr>
            </w:pPr>
          </w:p>
          <w:p>
            <w:pPr>
              <w:pStyle w:val="TableParagraph"/>
              <w:spacing w:before="3"/>
              <w:jc w:val="left"/>
              <w:rPr>
                <w:sz w:val="22"/>
              </w:rPr>
            </w:pPr>
          </w:p>
          <w:p>
            <w:pPr>
              <w:pStyle w:val="TableParagraph"/>
              <w:ind w:left="23" w:right="4"/>
              <w:rPr>
                <w:sz w:val="22"/>
              </w:rPr>
            </w:pPr>
            <w:r>
              <w:rPr>
                <w:spacing w:val="-5"/>
                <w:sz w:val="22"/>
              </w:rPr>
              <w:t>100</w:t>
            </w:r>
          </w:p>
        </w:tc>
        <w:tc>
          <w:tcPr>
            <w:tcW w:w="541" w:type="dxa"/>
          </w:tcPr>
          <w:p>
            <w:pPr>
              <w:pStyle w:val="TableParagraph"/>
              <w:jc w:val="left"/>
              <w:rPr>
                <w:sz w:val="22"/>
              </w:rPr>
            </w:pPr>
          </w:p>
          <w:p>
            <w:pPr>
              <w:pStyle w:val="TableParagraph"/>
              <w:spacing w:before="3"/>
              <w:jc w:val="left"/>
              <w:rPr>
                <w:sz w:val="22"/>
              </w:rPr>
            </w:pPr>
          </w:p>
          <w:p>
            <w:pPr>
              <w:pStyle w:val="TableParagraph"/>
              <w:ind w:left="26"/>
              <w:rPr>
                <w:sz w:val="22"/>
              </w:rPr>
            </w:pPr>
            <w:r>
              <w:rPr>
                <w:spacing w:val="-5"/>
                <w:sz w:val="22"/>
              </w:rPr>
              <w:t>100</w:t>
            </w:r>
          </w:p>
        </w:tc>
        <w:tc>
          <w:tcPr>
            <w:tcW w:w="704" w:type="dxa"/>
          </w:tcPr>
          <w:p>
            <w:pPr>
              <w:pStyle w:val="TableParagraph"/>
              <w:jc w:val="left"/>
              <w:rPr>
                <w:sz w:val="22"/>
              </w:rPr>
            </w:pPr>
          </w:p>
          <w:p>
            <w:pPr>
              <w:pStyle w:val="TableParagraph"/>
              <w:spacing w:before="3"/>
              <w:jc w:val="left"/>
              <w:rPr>
                <w:sz w:val="22"/>
              </w:rPr>
            </w:pPr>
          </w:p>
          <w:p>
            <w:pPr>
              <w:pStyle w:val="TableParagraph"/>
              <w:ind w:left="31"/>
              <w:rPr>
                <w:b/>
                <w:sz w:val="22"/>
              </w:rPr>
            </w:pPr>
            <w:r>
              <w:rPr>
                <w:b/>
                <w:spacing w:val="-4"/>
                <w:sz w:val="22"/>
              </w:rPr>
              <w:t>91,8</w:t>
            </w:r>
          </w:p>
        </w:tc>
      </w:tr>
      <w:tr>
        <w:trPr>
          <w:trHeight w:val="551" w:hRule="atLeast"/>
        </w:trPr>
        <w:tc>
          <w:tcPr>
            <w:tcW w:w="701" w:type="dxa"/>
          </w:tcPr>
          <w:p>
            <w:pPr>
              <w:pStyle w:val="TableParagraph"/>
              <w:spacing w:before="149"/>
              <w:ind w:left="12"/>
              <w:rPr>
                <w:b/>
                <w:sz w:val="22"/>
              </w:rPr>
            </w:pPr>
            <w:r>
              <w:rPr>
                <w:b/>
                <w:spacing w:val="-5"/>
                <w:sz w:val="22"/>
              </w:rPr>
              <w:t>83</w:t>
            </w:r>
          </w:p>
        </w:tc>
        <w:tc>
          <w:tcPr>
            <w:tcW w:w="706" w:type="dxa"/>
          </w:tcPr>
          <w:p>
            <w:pPr>
              <w:pStyle w:val="TableParagraph"/>
              <w:spacing w:before="149"/>
              <w:ind w:left="17"/>
              <w:rPr>
                <w:sz w:val="22"/>
              </w:rPr>
            </w:pPr>
            <w:r>
              <w:rPr>
                <w:spacing w:val="-5"/>
                <w:sz w:val="22"/>
              </w:rPr>
              <w:t>220</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3"/>
                <w:sz w:val="22"/>
              </w:rPr>
              <w:t> </w:t>
            </w:r>
            <w:r>
              <w:rPr>
                <w:spacing w:val="-12"/>
                <w:sz w:val="22"/>
              </w:rPr>
              <w:t>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86</w:t>
            </w:r>
          </w:p>
        </w:tc>
        <w:tc>
          <w:tcPr>
            <w:tcW w:w="546" w:type="dxa"/>
          </w:tcPr>
          <w:p>
            <w:pPr>
              <w:pStyle w:val="TableParagraph"/>
              <w:spacing w:before="149"/>
              <w:ind w:left="23" w:right="4"/>
              <w:rPr>
                <w:sz w:val="22"/>
              </w:rPr>
            </w:pPr>
            <w:r>
              <w:rPr>
                <w:spacing w:val="-5"/>
                <w:sz w:val="22"/>
              </w:rPr>
              <w:t>84</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91,8</w:t>
            </w:r>
          </w:p>
        </w:tc>
      </w:tr>
      <w:tr>
        <w:trPr>
          <w:trHeight w:val="551" w:hRule="atLeast"/>
        </w:trPr>
        <w:tc>
          <w:tcPr>
            <w:tcW w:w="701" w:type="dxa"/>
          </w:tcPr>
          <w:p>
            <w:pPr>
              <w:pStyle w:val="TableParagraph"/>
              <w:spacing w:before="149"/>
              <w:ind w:left="12"/>
              <w:rPr>
                <w:b/>
                <w:sz w:val="22"/>
              </w:rPr>
            </w:pPr>
            <w:r>
              <w:rPr>
                <w:b/>
                <w:spacing w:val="-5"/>
                <w:sz w:val="22"/>
              </w:rPr>
              <w:t>83</w:t>
            </w:r>
          </w:p>
        </w:tc>
        <w:tc>
          <w:tcPr>
            <w:tcW w:w="706" w:type="dxa"/>
          </w:tcPr>
          <w:p>
            <w:pPr>
              <w:pStyle w:val="TableParagraph"/>
              <w:spacing w:before="149"/>
              <w:ind w:left="17"/>
              <w:rPr>
                <w:sz w:val="22"/>
              </w:rPr>
            </w:pPr>
            <w:r>
              <w:rPr>
                <w:spacing w:val="-5"/>
                <w:sz w:val="22"/>
              </w:rPr>
              <w:t>175</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4"/>
                <w:sz w:val="22"/>
              </w:rPr>
              <w:t>135</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88</w:t>
            </w:r>
          </w:p>
        </w:tc>
        <w:tc>
          <w:tcPr>
            <w:tcW w:w="546" w:type="dxa"/>
          </w:tcPr>
          <w:p>
            <w:pPr>
              <w:pStyle w:val="TableParagraph"/>
              <w:spacing w:before="149"/>
              <w:ind w:left="23" w:right="4"/>
              <w:rPr>
                <w:sz w:val="22"/>
              </w:rPr>
            </w:pPr>
            <w:r>
              <w:rPr>
                <w:spacing w:val="-5"/>
                <w:sz w:val="22"/>
              </w:rPr>
              <w:t>82</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91,8</w:t>
            </w:r>
          </w:p>
        </w:tc>
      </w:tr>
      <w:tr>
        <w:trPr>
          <w:trHeight w:val="551" w:hRule="atLeast"/>
        </w:trPr>
        <w:tc>
          <w:tcPr>
            <w:tcW w:w="701" w:type="dxa"/>
          </w:tcPr>
          <w:p>
            <w:pPr>
              <w:pStyle w:val="TableParagraph"/>
              <w:spacing w:before="149"/>
              <w:ind w:left="12"/>
              <w:rPr>
                <w:b/>
                <w:sz w:val="22"/>
              </w:rPr>
            </w:pPr>
            <w:r>
              <w:rPr>
                <w:b/>
                <w:spacing w:val="-5"/>
                <w:sz w:val="22"/>
              </w:rPr>
              <w:t>83</w:t>
            </w:r>
          </w:p>
        </w:tc>
        <w:tc>
          <w:tcPr>
            <w:tcW w:w="706" w:type="dxa"/>
          </w:tcPr>
          <w:p>
            <w:pPr>
              <w:pStyle w:val="TableParagraph"/>
              <w:spacing w:before="149"/>
              <w:ind w:left="17"/>
              <w:rPr>
                <w:sz w:val="22"/>
              </w:rPr>
            </w:pPr>
            <w:r>
              <w:rPr>
                <w:spacing w:val="-5"/>
                <w:sz w:val="22"/>
              </w:rPr>
              <w:t>208</w:t>
            </w:r>
          </w:p>
        </w:tc>
        <w:tc>
          <w:tcPr>
            <w:tcW w:w="1560" w:type="dxa"/>
          </w:tcPr>
          <w:p>
            <w:pPr>
              <w:pStyle w:val="TableParagraph"/>
              <w:spacing w:line="237" w:lineRule="auto" w:before="27"/>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84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89</w:t>
            </w:r>
          </w:p>
        </w:tc>
        <w:tc>
          <w:tcPr>
            <w:tcW w:w="546" w:type="dxa"/>
          </w:tcPr>
          <w:p>
            <w:pPr>
              <w:pStyle w:val="TableParagraph"/>
              <w:spacing w:before="149"/>
              <w:ind w:left="23" w:right="4"/>
              <w:rPr>
                <w:sz w:val="22"/>
              </w:rPr>
            </w:pPr>
            <w:r>
              <w:rPr>
                <w:spacing w:val="-5"/>
                <w:sz w:val="22"/>
              </w:rPr>
              <w:t>81</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91,8</w:t>
            </w:r>
          </w:p>
        </w:tc>
      </w:tr>
      <w:tr>
        <w:trPr>
          <w:trHeight w:val="551" w:hRule="atLeast"/>
        </w:trPr>
        <w:tc>
          <w:tcPr>
            <w:tcW w:w="701" w:type="dxa"/>
          </w:tcPr>
          <w:p>
            <w:pPr>
              <w:pStyle w:val="TableParagraph"/>
              <w:spacing w:before="149"/>
              <w:ind w:left="12"/>
              <w:rPr>
                <w:b/>
                <w:sz w:val="22"/>
              </w:rPr>
            </w:pPr>
            <w:r>
              <w:rPr>
                <w:b/>
                <w:spacing w:val="-5"/>
                <w:sz w:val="22"/>
              </w:rPr>
              <w:t>89</w:t>
            </w:r>
          </w:p>
        </w:tc>
        <w:tc>
          <w:tcPr>
            <w:tcW w:w="706" w:type="dxa"/>
          </w:tcPr>
          <w:p>
            <w:pPr>
              <w:pStyle w:val="TableParagraph"/>
              <w:spacing w:before="149"/>
              <w:ind w:left="17"/>
              <w:rPr>
                <w:sz w:val="22"/>
              </w:rPr>
            </w:pPr>
            <w:r>
              <w:rPr>
                <w:spacing w:val="-5"/>
                <w:sz w:val="22"/>
              </w:rPr>
              <w:t>62</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4"/>
                <w:sz w:val="22"/>
              </w:rPr>
              <w:t>209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91,7</w:t>
            </w:r>
          </w:p>
        </w:tc>
      </w:tr>
      <w:tr>
        <w:trPr>
          <w:trHeight w:val="551" w:hRule="atLeast"/>
        </w:trPr>
        <w:tc>
          <w:tcPr>
            <w:tcW w:w="701" w:type="dxa"/>
          </w:tcPr>
          <w:p>
            <w:pPr>
              <w:pStyle w:val="TableParagraph"/>
              <w:spacing w:before="149"/>
              <w:ind w:left="12"/>
              <w:rPr>
                <w:b/>
                <w:sz w:val="22"/>
              </w:rPr>
            </w:pPr>
            <w:r>
              <w:rPr>
                <w:b/>
                <w:spacing w:val="-5"/>
                <w:sz w:val="22"/>
              </w:rPr>
              <w:t>89</w:t>
            </w:r>
          </w:p>
        </w:tc>
        <w:tc>
          <w:tcPr>
            <w:tcW w:w="706" w:type="dxa"/>
          </w:tcPr>
          <w:p>
            <w:pPr>
              <w:pStyle w:val="TableParagraph"/>
              <w:spacing w:before="149"/>
              <w:ind w:left="17"/>
              <w:rPr>
                <w:sz w:val="22"/>
              </w:rPr>
            </w:pPr>
            <w:r>
              <w:rPr>
                <w:spacing w:val="-5"/>
                <w:sz w:val="22"/>
              </w:rPr>
              <w:t>106</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56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91,7</w:t>
            </w:r>
          </w:p>
        </w:tc>
      </w:tr>
      <w:tr>
        <w:trPr>
          <w:trHeight w:val="556" w:hRule="atLeast"/>
        </w:trPr>
        <w:tc>
          <w:tcPr>
            <w:tcW w:w="701" w:type="dxa"/>
          </w:tcPr>
          <w:p>
            <w:pPr>
              <w:pStyle w:val="TableParagraph"/>
              <w:spacing w:before="149"/>
              <w:ind w:left="12"/>
              <w:rPr>
                <w:b/>
                <w:sz w:val="22"/>
              </w:rPr>
            </w:pPr>
            <w:r>
              <w:rPr>
                <w:b/>
                <w:spacing w:val="-5"/>
                <w:sz w:val="22"/>
              </w:rPr>
              <w:t>91</w:t>
            </w:r>
          </w:p>
        </w:tc>
        <w:tc>
          <w:tcPr>
            <w:tcW w:w="706" w:type="dxa"/>
          </w:tcPr>
          <w:p>
            <w:pPr>
              <w:pStyle w:val="TableParagraph"/>
              <w:spacing w:before="149"/>
              <w:ind w:left="17"/>
              <w:rPr>
                <w:sz w:val="22"/>
              </w:rPr>
            </w:pPr>
            <w:r>
              <w:rPr>
                <w:spacing w:val="-5"/>
                <w:sz w:val="22"/>
              </w:rPr>
              <w:t>39</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41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61"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91,6</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92</w:t>
            </w:r>
          </w:p>
        </w:tc>
        <w:tc>
          <w:tcPr>
            <w:tcW w:w="706" w:type="dxa"/>
          </w:tcPr>
          <w:p>
            <w:pPr>
              <w:pStyle w:val="TableParagraph"/>
              <w:spacing w:before="149"/>
              <w:ind w:left="17"/>
              <w:rPr>
                <w:sz w:val="22"/>
              </w:rPr>
            </w:pPr>
            <w:r>
              <w:rPr>
                <w:spacing w:val="-5"/>
                <w:sz w:val="22"/>
              </w:rPr>
              <w:t>132</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303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73</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91,6</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93</w:t>
            </w:r>
          </w:p>
        </w:tc>
        <w:tc>
          <w:tcPr>
            <w:tcW w:w="706" w:type="dxa"/>
          </w:tcPr>
          <w:p>
            <w:pPr>
              <w:pStyle w:val="TableParagraph"/>
              <w:spacing w:before="2"/>
              <w:jc w:val="left"/>
              <w:rPr>
                <w:sz w:val="22"/>
              </w:rPr>
            </w:pPr>
          </w:p>
          <w:p>
            <w:pPr>
              <w:pStyle w:val="TableParagraph"/>
              <w:ind w:left="17"/>
              <w:rPr>
                <w:sz w:val="22"/>
              </w:rPr>
            </w:pPr>
            <w:r>
              <w:rPr>
                <w:spacing w:val="-5"/>
                <w:sz w:val="22"/>
              </w:rPr>
              <w:t>207</w:t>
            </w:r>
          </w:p>
        </w:tc>
        <w:tc>
          <w:tcPr>
            <w:tcW w:w="1560" w:type="dxa"/>
          </w:tcPr>
          <w:p>
            <w:pPr>
              <w:pStyle w:val="TableParagraph"/>
              <w:spacing w:before="1"/>
              <w:ind w:left="109"/>
              <w:jc w:val="left"/>
              <w:rPr>
                <w:sz w:val="22"/>
              </w:rPr>
            </w:pPr>
            <w:r>
              <w:rPr>
                <w:sz w:val="22"/>
              </w:rPr>
              <w:t>МБОУ</w:t>
            </w:r>
            <w:r>
              <w:rPr>
                <w:spacing w:val="-3"/>
                <w:sz w:val="22"/>
              </w:rPr>
              <w:t> </w:t>
            </w:r>
            <w:r>
              <w:rPr>
                <w:sz w:val="22"/>
              </w:rPr>
              <w:t>СШ</w:t>
            </w:r>
            <w:r>
              <w:rPr>
                <w:spacing w:val="-3"/>
                <w:sz w:val="22"/>
              </w:rPr>
              <w:t> </w:t>
            </w:r>
            <w:r>
              <w:rPr>
                <w:spacing w:val="-10"/>
                <w:sz w:val="22"/>
              </w:rPr>
              <w:t>№</w:t>
            </w:r>
          </w:p>
          <w:p>
            <w:pPr>
              <w:pStyle w:val="TableParagraph"/>
              <w:spacing w:line="250" w:lineRule="exact"/>
              <w:ind w:left="109"/>
              <w:jc w:val="left"/>
              <w:rPr>
                <w:sz w:val="22"/>
              </w:rPr>
            </w:pPr>
            <w:r>
              <w:rPr>
                <w:sz w:val="22"/>
              </w:rPr>
              <w:t>73</w:t>
            </w:r>
            <w:r>
              <w:rPr>
                <w:spacing w:val="-14"/>
                <w:sz w:val="22"/>
              </w:rPr>
              <w:t> </w:t>
            </w:r>
            <w:r>
              <w:rPr>
                <w:sz w:val="22"/>
              </w:rPr>
              <w:t>имени</w:t>
            </w:r>
            <w:r>
              <w:rPr>
                <w:spacing w:val="-14"/>
                <w:sz w:val="22"/>
              </w:rPr>
              <w:t> </w:t>
            </w:r>
            <w:r>
              <w:rPr>
                <w:sz w:val="22"/>
              </w:rPr>
              <w:t>Т.К</w:t>
            </w:r>
            <w:r>
              <w:rPr>
                <w:sz w:val="22"/>
              </w:rPr>
              <w:t>. </w:t>
            </w:r>
            <w:r>
              <w:rPr>
                <w:spacing w:val="-2"/>
                <w:sz w:val="22"/>
              </w:rPr>
              <w:t>Кравцова</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93</w:t>
            </w:r>
          </w:p>
        </w:tc>
        <w:tc>
          <w:tcPr>
            <w:tcW w:w="546" w:type="dxa"/>
          </w:tcPr>
          <w:p>
            <w:pPr>
              <w:pStyle w:val="TableParagraph"/>
              <w:spacing w:before="2"/>
              <w:jc w:val="left"/>
              <w:rPr>
                <w:sz w:val="22"/>
              </w:rPr>
            </w:pPr>
          </w:p>
          <w:p>
            <w:pPr>
              <w:pStyle w:val="TableParagraph"/>
              <w:ind w:left="23" w:right="4"/>
              <w:rPr>
                <w:sz w:val="22"/>
              </w:rPr>
            </w:pPr>
            <w:r>
              <w:rPr>
                <w:spacing w:val="-5"/>
                <w:sz w:val="22"/>
              </w:rPr>
              <w:t>92</w:t>
            </w:r>
          </w:p>
        </w:tc>
        <w:tc>
          <w:tcPr>
            <w:tcW w:w="546" w:type="dxa"/>
          </w:tcPr>
          <w:p>
            <w:pPr>
              <w:pStyle w:val="TableParagraph"/>
              <w:spacing w:before="2"/>
              <w:jc w:val="left"/>
              <w:rPr>
                <w:sz w:val="22"/>
              </w:rPr>
            </w:pPr>
          </w:p>
          <w:p>
            <w:pPr>
              <w:pStyle w:val="TableParagraph"/>
              <w:ind w:left="23" w:right="2"/>
              <w:rPr>
                <w:sz w:val="22"/>
              </w:rPr>
            </w:pPr>
            <w:r>
              <w:rPr>
                <w:spacing w:val="-5"/>
                <w:sz w:val="22"/>
              </w:rPr>
              <w:t>93</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95</w:t>
            </w:r>
          </w:p>
        </w:tc>
        <w:tc>
          <w:tcPr>
            <w:tcW w:w="546" w:type="dxa"/>
          </w:tcPr>
          <w:p>
            <w:pPr>
              <w:pStyle w:val="TableParagraph"/>
              <w:spacing w:before="2"/>
              <w:jc w:val="left"/>
              <w:rPr>
                <w:sz w:val="22"/>
              </w:rPr>
            </w:pPr>
          </w:p>
          <w:p>
            <w:pPr>
              <w:pStyle w:val="TableParagraph"/>
              <w:ind w:left="23" w:right="4"/>
              <w:rPr>
                <w:sz w:val="22"/>
              </w:rPr>
            </w:pPr>
            <w:r>
              <w:rPr>
                <w:spacing w:val="-5"/>
                <w:sz w:val="22"/>
              </w:rPr>
              <w:t>74</w:t>
            </w:r>
          </w:p>
        </w:tc>
        <w:tc>
          <w:tcPr>
            <w:tcW w:w="541" w:type="dxa"/>
          </w:tcPr>
          <w:p>
            <w:pPr>
              <w:pStyle w:val="TableParagraph"/>
              <w:spacing w:before="2"/>
              <w:jc w:val="left"/>
              <w:rPr>
                <w:sz w:val="22"/>
              </w:rPr>
            </w:pPr>
          </w:p>
          <w:p>
            <w:pPr>
              <w:pStyle w:val="TableParagraph"/>
              <w:ind w:left="26"/>
              <w:rPr>
                <w:sz w:val="22"/>
              </w:rPr>
            </w:pPr>
            <w:r>
              <w:rPr>
                <w:spacing w:val="-5"/>
                <w:sz w:val="22"/>
              </w:rPr>
              <w:t>85</w:t>
            </w:r>
          </w:p>
        </w:tc>
        <w:tc>
          <w:tcPr>
            <w:tcW w:w="704" w:type="dxa"/>
          </w:tcPr>
          <w:p>
            <w:pPr>
              <w:pStyle w:val="TableParagraph"/>
              <w:spacing w:before="2"/>
              <w:jc w:val="left"/>
              <w:rPr>
                <w:sz w:val="22"/>
              </w:rPr>
            </w:pPr>
          </w:p>
          <w:p>
            <w:pPr>
              <w:pStyle w:val="TableParagraph"/>
              <w:ind w:left="31"/>
              <w:rPr>
                <w:b/>
                <w:sz w:val="22"/>
              </w:rPr>
            </w:pPr>
            <w:r>
              <w:rPr>
                <w:b/>
                <w:spacing w:val="-4"/>
                <w:sz w:val="22"/>
              </w:rPr>
              <w:t>91,6</w:t>
            </w:r>
          </w:p>
        </w:tc>
      </w:tr>
      <w:tr>
        <w:trPr>
          <w:trHeight w:val="556" w:hRule="atLeast"/>
        </w:trPr>
        <w:tc>
          <w:tcPr>
            <w:tcW w:w="701" w:type="dxa"/>
          </w:tcPr>
          <w:p>
            <w:pPr>
              <w:pStyle w:val="TableParagraph"/>
              <w:spacing w:before="149"/>
              <w:ind w:left="12"/>
              <w:rPr>
                <w:b/>
                <w:sz w:val="22"/>
              </w:rPr>
            </w:pPr>
            <w:r>
              <w:rPr>
                <w:b/>
                <w:spacing w:val="-5"/>
                <w:sz w:val="22"/>
              </w:rPr>
              <w:t>94</w:t>
            </w:r>
          </w:p>
        </w:tc>
        <w:tc>
          <w:tcPr>
            <w:tcW w:w="706" w:type="dxa"/>
          </w:tcPr>
          <w:p>
            <w:pPr>
              <w:pStyle w:val="TableParagraph"/>
              <w:spacing w:before="149"/>
              <w:ind w:left="17"/>
              <w:rPr>
                <w:sz w:val="22"/>
              </w:rPr>
            </w:pPr>
            <w:r>
              <w:rPr>
                <w:spacing w:val="-5"/>
                <w:sz w:val="22"/>
              </w:rPr>
              <w:t>100</w:t>
            </w:r>
          </w:p>
        </w:tc>
        <w:tc>
          <w:tcPr>
            <w:tcW w:w="1560" w:type="dxa"/>
          </w:tcPr>
          <w:p>
            <w:pPr>
              <w:pStyle w:val="TableParagraph"/>
              <w:spacing w:before="25"/>
              <w:ind w:left="109" w:right="350"/>
              <w:jc w:val="left"/>
              <w:rPr>
                <w:sz w:val="22"/>
              </w:rPr>
            </w:pPr>
            <w:r>
              <w:rPr>
                <w:sz w:val="22"/>
              </w:rPr>
              <w:t>МАДОУ</w:t>
            </w:r>
            <w:r>
              <w:rPr>
                <w:spacing w:val="-14"/>
                <w:sz w:val="22"/>
              </w:rPr>
              <w:t> </w:t>
            </w:r>
            <w:r>
              <w:rPr>
                <w:sz w:val="22"/>
              </w:rPr>
              <w:t>№ </w:t>
            </w:r>
            <w:r>
              <w:rPr>
                <w:spacing w:val="-4"/>
                <w:sz w:val="22"/>
              </w:rPr>
              <w:t>300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73</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99</w:t>
            </w:r>
          </w:p>
        </w:tc>
        <w:tc>
          <w:tcPr>
            <w:tcW w:w="704" w:type="dxa"/>
          </w:tcPr>
          <w:p>
            <w:pPr>
              <w:pStyle w:val="TableParagraph"/>
              <w:spacing w:before="149"/>
              <w:ind w:left="31"/>
              <w:rPr>
                <w:b/>
                <w:sz w:val="22"/>
              </w:rPr>
            </w:pPr>
            <w:r>
              <w:rPr>
                <w:b/>
                <w:spacing w:val="-4"/>
                <w:sz w:val="22"/>
              </w:rPr>
              <w:t>91,5</w:t>
            </w:r>
          </w:p>
        </w:tc>
      </w:tr>
      <w:tr>
        <w:trPr>
          <w:trHeight w:val="1007" w:hRule="atLeast"/>
        </w:trPr>
        <w:tc>
          <w:tcPr>
            <w:tcW w:w="701" w:type="dxa"/>
          </w:tcPr>
          <w:p>
            <w:pPr>
              <w:pStyle w:val="TableParagraph"/>
              <w:spacing w:before="122"/>
              <w:jc w:val="left"/>
              <w:rPr>
                <w:sz w:val="22"/>
              </w:rPr>
            </w:pPr>
          </w:p>
          <w:p>
            <w:pPr>
              <w:pStyle w:val="TableParagraph"/>
              <w:ind w:left="12"/>
              <w:rPr>
                <w:b/>
                <w:sz w:val="22"/>
              </w:rPr>
            </w:pPr>
            <w:r>
              <w:rPr>
                <w:b/>
                <w:spacing w:val="-5"/>
                <w:sz w:val="22"/>
              </w:rPr>
              <w:t>94</w:t>
            </w:r>
          </w:p>
        </w:tc>
        <w:tc>
          <w:tcPr>
            <w:tcW w:w="706" w:type="dxa"/>
          </w:tcPr>
          <w:p>
            <w:pPr>
              <w:pStyle w:val="TableParagraph"/>
              <w:spacing w:before="122"/>
              <w:jc w:val="left"/>
              <w:rPr>
                <w:sz w:val="22"/>
              </w:rPr>
            </w:pPr>
          </w:p>
          <w:p>
            <w:pPr>
              <w:pStyle w:val="TableParagraph"/>
              <w:ind w:left="17"/>
              <w:rPr>
                <w:sz w:val="22"/>
              </w:rPr>
            </w:pPr>
            <w:r>
              <w:rPr>
                <w:spacing w:val="-5"/>
                <w:sz w:val="22"/>
              </w:rPr>
              <w:t>170</w:t>
            </w:r>
          </w:p>
        </w:tc>
        <w:tc>
          <w:tcPr>
            <w:tcW w:w="1560" w:type="dxa"/>
          </w:tcPr>
          <w:p>
            <w:pPr>
              <w:pStyle w:val="TableParagraph"/>
              <w:spacing w:line="249" w:lineRule="exact"/>
              <w:ind w:left="109"/>
              <w:jc w:val="left"/>
              <w:rPr>
                <w:sz w:val="22"/>
              </w:rPr>
            </w:pPr>
            <w:r>
              <w:rPr>
                <w:sz w:val="22"/>
              </w:rPr>
              <w:t>МАОУ</w:t>
            </w:r>
            <w:r>
              <w:rPr>
                <w:spacing w:val="-4"/>
                <w:sz w:val="22"/>
              </w:rPr>
              <w:t> </w:t>
            </w:r>
            <w:r>
              <w:rPr>
                <w:spacing w:val="-2"/>
                <w:sz w:val="22"/>
              </w:rPr>
              <w:t>Лицей</w:t>
            </w:r>
          </w:p>
          <w:p>
            <w:pPr>
              <w:pStyle w:val="TableParagraph"/>
              <w:spacing w:before="1"/>
              <w:ind w:left="109"/>
              <w:jc w:val="left"/>
              <w:rPr>
                <w:sz w:val="22"/>
              </w:rPr>
            </w:pPr>
            <w:r>
              <w:rPr>
                <w:sz w:val="22"/>
              </w:rPr>
              <w:t>№</w:t>
            </w:r>
            <w:r>
              <w:rPr>
                <w:spacing w:val="-3"/>
                <w:sz w:val="22"/>
              </w:rPr>
              <w:t> </w:t>
            </w:r>
            <w:r>
              <w:rPr>
                <w:spacing w:val="-12"/>
                <w:sz w:val="22"/>
              </w:rPr>
              <w:t>6</w:t>
            </w:r>
          </w:p>
          <w:p>
            <w:pPr>
              <w:pStyle w:val="TableParagraph"/>
              <w:spacing w:line="251" w:lineRule="exact" w:before="2"/>
              <w:ind w:left="109"/>
              <w:jc w:val="left"/>
              <w:rPr>
                <w:sz w:val="22"/>
              </w:rPr>
            </w:pPr>
            <w:r>
              <w:rPr>
                <w:spacing w:val="-2"/>
                <w:sz w:val="22"/>
              </w:rPr>
              <w:t>«Перспектива</w:t>
            </w:r>
          </w:p>
          <w:p>
            <w:pPr>
              <w:pStyle w:val="TableParagraph"/>
              <w:spacing w:line="232" w:lineRule="exact"/>
              <w:ind w:left="109"/>
              <w:jc w:val="left"/>
              <w:rPr>
                <w:sz w:val="22"/>
              </w:rPr>
            </w:pPr>
            <w:r>
              <w:rPr>
                <w:spacing w:val="-10"/>
                <w:sz w:val="22"/>
              </w:rPr>
              <w:t>»</w:t>
            </w:r>
          </w:p>
        </w:tc>
        <w:tc>
          <w:tcPr>
            <w:tcW w:w="710" w:type="dxa"/>
          </w:tcPr>
          <w:p>
            <w:pPr>
              <w:pStyle w:val="TableParagraph"/>
              <w:spacing w:before="12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229"/>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22"/>
              <w:jc w:val="left"/>
              <w:rPr>
                <w:sz w:val="22"/>
              </w:rPr>
            </w:pPr>
          </w:p>
          <w:p>
            <w:pPr>
              <w:pStyle w:val="TableParagraph"/>
              <w:ind w:left="23" w:right="8"/>
              <w:rPr>
                <w:sz w:val="22"/>
              </w:rPr>
            </w:pPr>
            <w:r>
              <w:rPr>
                <w:spacing w:val="-5"/>
                <w:sz w:val="22"/>
              </w:rPr>
              <w:t>93</w:t>
            </w:r>
          </w:p>
        </w:tc>
        <w:tc>
          <w:tcPr>
            <w:tcW w:w="546" w:type="dxa"/>
          </w:tcPr>
          <w:p>
            <w:pPr>
              <w:pStyle w:val="TableParagraph"/>
              <w:spacing w:before="122"/>
              <w:jc w:val="left"/>
              <w:rPr>
                <w:sz w:val="22"/>
              </w:rPr>
            </w:pPr>
          </w:p>
          <w:p>
            <w:pPr>
              <w:pStyle w:val="TableParagraph"/>
              <w:ind w:left="23" w:right="4"/>
              <w:rPr>
                <w:sz w:val="22"/>
              </w:rPr>
            </w:pPr>
            <w:r>
              <w:rPr>
                <w:spacing w:val="-5"/>
                <w:sz w:val="22"/>
              </w:rPr>
              <w:t>93</w:t>
            </w:r>
          </w:p>
        </w:tc>
        <w:tc>
          <w:tcPr>
            <w:tcW w:w="546" w:type="dxa"/>
          </w:tcPr>
          <w:p>
            <w:pPr>
              <w:pStyle w:val="TableParagraph"/>
              <w:spacing w:before="122"/>
              <w:jc w:val="left"/>
              <w:rPr>
                <w:sz w:val="22"/>
              </w:rPr>
            </w:pPr>
          </w:p>
          <w:p>
            <w:pPr>
              <w:pStyle w:val="TableParagraph"/>
              <w:ind w:left="23" w:right="2"/>
              <w:rPr>
                <w:sz w:val="22"/>
              </w:rPr>
            </w:pPr>
            <w:r>
              <w:rPr>
                <w:spacing w:val="-5"/>
                <w:sz w:val="22"/>
              </w:rPr>
              <w:t>93</w:t>
            </w:r>
          </w:p>
        </w:tc>
        <w:tc>
          <w:tcPr>
            <w:tcW w:w="546" w:type="dxa"/>
          </w:tcPr>
          <w:p>
            <w:pPr>
              <w:pStyle w:val="TableParagraph"/>
              <w:spacing w:before="122"/>
              <w:jc w:val="left"/>
              <w:rPr>
                <w:sz w:val="22"/>
              </w:rPr>
            </w:pPr>
          </w:p>
          <w:p>
            <w:pPr>
              <w:pStyle w:val="TableParagraph"/>
              <w:ind w:left="23" w:right="1"/>
              <w:rPr>
                <w:sz w:val="22"/>
              </w:rPr>
            </w:pPr>
            <w:r>
              <w:rPr>
                <w:spacing w:val="-5"/>
                <w:sz w:val="22"/>
              </w:rPr>
              <w:t>100</w:t>
            </w:r>
          </w:p>
        </w:tc>
        <w:tc>
          <w:tcPr>
            <w:tcW w:w="546" w:type="dxa"/>
          </w:tcPr>
          <w:p>
            <w:pPr>
              <w:pStyle w:val="TableParagraph"/>
              <w:spacing w:before="122"/>
              <w:jc w:val="left"/>
              <w:rPr>
                <w:sz w:val="22"/>
              </w:rPr>
            </w:pPr>
          </w:p>
          <w:p>
            <w:pPr>
              <w:pStyle w:val="TableParagraph"/>
              <w:ind w:left="23" w:right="7"/>
              <w:rPr>
                <w:sz w:val="22"/>
              </w:rPr>
            </w:pPr>
            <w:r>
              <w:rPr>
                <w:spacing w:val="-5"/>
                <w:sz w:val="22"/>
              </w:rPr>
              <w:t>88</w:t>
            </w:r>
          </w:p>
        </w:tc>
        <w:tc>
          <w:tcPr>
            <w:tcW w:w="546" w:type="dxa"/>
          </w:tcPr>
          <w:p>
            <w:pPr>
              <w:pStyle w:val="TableParagraph"/>
              <w:spacing w:before="122"/>
              <w:jc w:val="left"/>
              <w:rPr>
                <w:sz w:val="22"/>
              </w:rPr>
            </w:pPr>
          </w:p>
          <w:p>
            <w:pPr>
              <w:pStyle w:val="TableParagraph"/>
              <w:ind w:left="23" w:right="4"/>
              <w:rPr>
                <w:sz w:val="22"/>
              </w:rPr>
            </w:pPr>
            <w:r>
              <w:rPr>
                <w:spacing w:val="-5"/>
                <w:sz w:val="22"/>
              </w:rPr>
              <w:t>80</w:t>
            </w:r>
          </w:p>
        </w:tc>
        <w:tc>
          <w:tcPr>
            <w:tcW w:w="541" w:type="dxa"/>
          </w:tcPr>
          <w:p>
            <w:pPr>
              <w:pStyle w:val="TableParagraph"/>
              <w:spacing w:before="122"/>
              <w:jc w:val="left"/>
              <w:rPr>
                <w:sz w:val="22"/>
              </w:rPr>
            </w:pPr>
          </w:p>
          <w:p>
            <w:pPr>
              <w:pStyle w:val="TableParagraph"/>
              <w:ind w:left="26"/>
              <w:rPr>
                <w:sz w:val="22"/>
              </w:rPr>
            </w:pPr>
            <w:r>
              <w:rPr>
                <w:spacing w:val="-5"/>
                <w:sz w:val="22"/>
              </w:rPr>
              <w:t>84</w:t>
            </w:r>
          </w:p>
        </w:tc>
        <w:tc>
          <w:tcPr>
            <w:tcW w:w="704" w:type="dxa"/>
          </w:tcPr>
          <w:p>
            <w:pPr>
              <w:pStyle w:val="TableParagraph"/>
              <w:spacing w:before="122"/>
              <w:jc w:val="left"/>
              <w:rPr>
                <w:sz w:val="22"/>
              </w:rPr>
            </w:pPr>
          </w:p>
          <w:p>
            <w:pPr>
              <w:pStyle w:val="TableParagraph"/>
              <w:ind w:left="31"/>
              <w:rPr>
                <w:b/>
                <w:sz w:val="22"/>
              </w:rPr>
            </w:pPr>
            <w:r>
              <w:rPr>
                <w:b/>
                <w:spacing w:val="-4"/>
                <w:sz w:val="22"/>
              </w:rPr>
              <w:t>91,5</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96</w:t>
            </w:r>
          </w:p>
        </w:tc>
        <w:tc>
          <w:tcPr>
            <w:tcW w:w="706" w:type="dxa"/>
          </w:tcPr>
          <w:p>
            <w:pPr>
              <w:pStyle w:val="TableParagraph"/>
              <w:spacing w:before="2"/>
              <w:jc w:val="left"/>
              <w:rPr>
                <w:sz w:val="22"/>
              </w:rPr>
            </w:pPr>
          </w:p>
          <w:p>
            <w:pPr>
              <w:pStyle w:val="TableParagraph"/>
              <w:ind w:left="17"/>
              <w:rPr>
                <w:sz w:val="22"/>
              </w:rPr>
            </w:pPr>
            <w:r>
              <w:rPr>
                <w:spacing w:val="-5"/>
                <w:sz w:val="22"/>
              </w:rPr>
              <w:t>245</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line="250" w:lineRule="atLeast"/>
              <w:ind w:left="109" w:right="119"/>
              <w:jc w:val="left"/>
              <w:rPr>
                <w:sz w:val="22"/>
              </w:rPr>
            </w:pPr>
            <w:r>
              <w:rPr>
                <w:sz w:val="22"/>
              </w:rPr>
              <w:t>№ 69 имени Поздеева</w:t>
            </w:r>
            <w:r>
              <w:rPr>
                <w:spacing w:val="-14"/>
                <w:sz w:val="22"/>
              </w:rPr>
              <w:t> </w:t>
            </w:r>
            <w:r>
              <w:rPr>
                <w:sz w:val="22"/>
              </w:rPr>
              <w:t>А.Г.</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42" w:lineRule="auto" w:before="102"/>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2"/>
              <w:jc w:val="left"/>
              <w:rPr>
                <w:sz w:val="22"/>
              </w:rPr>
            </w:pPr>
          </w:p>
          <w:p>
            <w:pPr>
              <w:pStyle w:val="TableParagraph"/>
              <w:ind w:left="23" w:right="8"/>
              <w:rPr>
                <w:sz w:val="22"/>
              </w:rPr>
            </w:pPr>
            <w:r>
              <w:rPr>
                <w:spacing w:val="-5"/>
                <w:sz w:val="22"/>
              </w:rPr>
              <w:t>93</w:t>
            </w:r>
          </w:p>
        </w:tc>
        <w:tc>
          <w:tcPr>
            <w:tcW w:w="546" w:type="dxa"/>
          </w:tcPr>
          <w:p>
            <w:pPr>
              <w:pStyle w:val="TableParagraph"/>
              <w:spacing w:before="2"/>
              <w:jc w:val="left"/>
              <w:rPr>
                <w:sz w:val="22"/>
              </w:rPr>
            </w:pPr>
          </w:p>
          <w:p>
            <w:pPr>
              <w:pStyle w:val="TableParagraph"/>
              <w:ind w:left="23" w:right="4"/>
              <w:rPr>
                <w:sz w:val="22"/>
              </w:rPr>
            </w:pPr>
            <w:r>
              <w:rPr>
                <w:spacing w:val="-5"/>
                <w:sz w:val="22"/>
              </w:rPr>
              <w:t>90</w:t>
            </w:r>
          </w:p>
        </w:tc>
        <w:tc>
          <w:tcPr>
            <w:tcW w:w="546" w:type="dxa"/>
          </w:tcPr>
          <w:p>
            <w:pPr>
              <w:pStyle w:val="TableParagraph"/>
              <w:spacing w:before="2"/>
              <w:jc w:val="left"/>
              <w:rPr>
                <w:sz w:val="22"/>
              </w:rPr>
            </w:pPr>
          </w:p>
          <w:p>
            <w:pPr>
              <w:pStyle w:val="TableParagraph"/>
              <w:ind w:left="23" w:right="2"/>
              <w:rPr>
                <w:sz w:val="22"/>
              </w:rPr>
            </w:pPr>
            <w:r>
              <w:rPr>
                <w:spacing w:val="-5"/>
                <w:sz w:val="22"/>
              </w:rPr>
              <w:t>92</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86</w:t>
            </w:r>
          </w:p>
        </w:tc>
        <w:tc>
          <w:tcPr>
            <w:tcW w:w="546" w:type="dxa"/>
          </w:tcPr>
          <w:p>
            <w:pPr>
              <w:pStyle w:val="TableParagraph"/>
              <w:spacing w:before="2"/>
              <w:jc w:val="left"/>
              <w:rPr>
                <w:sz w:val="22"/>
              </w:rPr>
            </w:pPr>
          </w:p>
          <w:p>
            <w:pPr>
              <w:pStyle w:val="TableParagraph"/>
              <w:ind w:left="23" w:right="4"/>
              <w:rPr>
                <w:sz w:val="22"/>
              </w:rPr>
            </w:pPr>
            <w:r>
              <w:rPr>
                <w:spacing w:val="-5"/>
                <w:sz w:val="22"/>
              </w:rPr>
              <w:t>84</w:t>
            </w:r>
          </w:p>
        </w:tc>
        <w:tc>
          <w:tcPr>
            <w:tcW w:w="541" w:type="dxa"/>
          </w:tcPr>
          <w:p>
            <w:pPr>
              <w:pStyle w:val="TableParagraph"/>
              <w:spacing w:before="2"/>
              <w:jc w:val="left"/>
              <w:rPr>
                <w:sz w:val="22"/>
              </w:rPr>
            </w:pPr>
          </w:p>
          <w:p>
            <w:pPr>
              <w:pStyle w:val="TableParagraph"/>
              <w:ind w:left="26"/>
              <w:rPr>
                <w:sz w:val="22"/>
              </w:rPr>
            </w:pPr>
            <w:r>
              <w:rPr>
                <w:spacing w:val="-5"/>
                <w:sz w:val="22"/>
              </w:rPr>
              <w:t>85</w:t>
            </w:r>
          </w:p>
        </w:tc>
        <w:tc>
          <w:tcPr>
            <w:tcW w:w="704" w:type="dxa"/>
          </w:tcPr>
          <w:p>
            <w:pPr>
              <w:pStyle w:val="TableParagraph"/>
              <w:spacing w:before="2"/>
              <w:jc w:val="left"/>
              <w:rPr>
                <w:sz w:val="22"/>
              </w:rPr>
            </w:pPr>
          </w:p>
          <w:p>
            <w:pPr>
              <w:pStyle w:val="TableParagraph"/>
              <w:ind w:left="31"/>
              <w:rPr>
                <w:b/>
                <w:sz w:val="22"/>
              </w:rPr>
            </w:pPr>
            <w:r>
              <w:rPr>
                <w:b/>
                <w:spacing w:val="-4"/>
                <w:sz w:val="22"/>
              </w:rPr>
              <w:t>91,5</w:t>
            </w:r>
          </w:p>
        </w:tc>
      </w:tr>
      <w:tr>
        <w:trPr>
          <w:trHeight w:val="551" w:hRule="atLeast"/>
        </w:trPr>
        <w:tc>
          <w:tcPr>
            <w:tcW w:w="701" w:type="dxa"/>
          </w:tcPr>
          <w:p>
            <w:pPr>
              <w:pStyle w:val="TableParagraph"/>
              <w:spacing w:before="149"/>
              <w:ind w:left="12"/>
              <w:rPr>
                <w:b/>
                <w:sz w:val="22"/>
              </w:rPr>
            </w:pPr>
            <w:r>
              <w:rPr>
                <w:b/>
                <w:spacing w:val="-5"/>
                <w:sz w:val="22"/>
              </w:rPr>
              <w:t>97</w:t>
            </w:r>
          </w:p>
        </w:tc>
        <w:tc>
          <w:tcPr>
            <w:tcW w:w="706" w:type="dxa"/>
          </w:tcPr>
          <w:p>
            <w:pPr>
              <w:pStyle w:val="TableParagraph"/>
              <w:spacing w:before="149"/>
              <w:ind w:left="17"/>
              <w:rPr>
                <w:sz w:val="22"/>
              </w:rPr>
            </w:pPr>
            <w:r>
              <w:rPr>
                <w:spacing w:val="-5"/>
                <w:sz w:val="22"/>
              </w:rPr>
              <w:t>90</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11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91,4</w:t>
            </w:r>
          </w:p>
        </w:tc>
      </w:tr>
      <w:tr>
        <w:trPr>
          <w:trHeight w:val="551" w:hRule="atLeast"/>
        </w:trPr>
        <w:tc>
          <w:tcPr>
            <w:tcW w:w="701" w:type="dxa"/>
          </w:tcPr>
          <w:p>
            <w:pPr>
              <w:pStyle w:val="TableParagraph"/>
              <w:spacing w:before="149"/>
              <w:ind w:left="12"/>
              <w:rPr>
                <w:b/>
                <w:sz w:val="22"/>
              </w:rPr>
            </w:pPr>
            <w:r>
              <w:rPr>
                <w:b/>
                <w:spacing w:val="-5"/>
                <w:sz w:val="22"/>
              </w:rPr>
              <w:t>98</w:t>
            </w:r>
          </w:p>
        </w:tc>
        <w:tc>
          <w:tcPr>
            <w:tcW w:w="706" w:type="dxa"/>
          </w:tcPr>
          <w:p>
            <w:pPr>
              <w:pStyle w:val="TableParagraph"/>
              <w:spacing w:before="149"/>
              <w:ind w:left="17"/>
              <w:rPr>
                <w:sz w:val="22"/>
              </w:rPr>
            </w:pPr>
            <w:r>
              <w:rPr>
                <w:spacing w:val="-5"/>
                <w:sz w:val="22"/>
              </w:rPr>
              <w:t>109</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74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91,4</w:t>
            </w:r>
          </w:p>
        </w:tc>
      </w:tr>
      <w:tr>
        <w:trPr>
          <w:trHeight w:val="551" w:hRule="atLeast"/>
        </w:trPr>
        <w:tc>
          <w:tcPr>
            <w:tcW w:w="701" w:type="dxa"/>
          </w:tcPr>
          <w:p>
            <w:pPr>
              <w:pStyle w:val="TableParagraph"/>
              <w:spacing w:before="149"/>
              <w:ind w:left="12"/>
              <w:rPr>
                <w:b/>
                <w:sz w:val="22"/>
              </w:rPr>
            </w:pPr>
            <w:r>
              <w:rPr>
                <w:b/>
                <w:spacing w:val="-5"/>
                <w:sz w:val="22"/>
              </w:rPr>
              <w:t>99</w:t>
            </w:r>
          </w:p>
        </w:tc>
        <w:tc>
          <w:tcPr>
            <w:tcW w:w="706" w:type="dxa"/>
          </w:tcPr>
          <w:p>
            <w:pPr>
              <w:pStyle w:val="TableParagraph"/>
              <w:spacing w:before="149"/>
              <w:ind w:left="17"/>
              <w:rPr>
                <w:sz w:val="22"/>
              </w:rPr>
            </w:pPr>
            <w:r>
              <w:rPr>
                <w:spacing w:val="-5"/>
                <w:sz w:val="22"/>
              </w:rPr>
              <w:t>221</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76</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77</w:t>
            </w:r>
          </w:p>
        </w:tc>
        <w:tc>
          <w:tcPr>
            <w:tcW w:w="546" w:type="dxa"/>
          </w:tcPr>
          <w:p>
            <w:pPr>
              <w:pStyle w:val="TableParagraph"/>
              <w:spacing w:before="149"/>
              <w:ind w:left="23" w:right="4"/>
              <w:rPr>
                <w:sz w:val="22"/>
              </w:rPr>
            </w:pPr>
            <w:r>
              <w:rPr>
                <w:spacing w:val="-5"/>
                <w:sz w:val="22"/>
              </w:rPr>
              <w:t>89</w:t>
            </w:r>
          </w:p>
        </w:tc>
        <w:tc>
          <w:tcPr>
            <w:tcW w:w="546" w:type="dxa"/>
          </w:tcPr>
          <w:p>
            <w:pPr>
              <w:pStyle w:val="TableParagraph"/>
              <w:spacing w:before="149"/>
              <w:ind w:left="23" w:right="2"/>
              <w:rPr>
                <w:sz w:val="22"/>
              </w:rPr>
            </w:pPr>
            <w:r>
              <w:rPr>
                <w:spacing w:val="-5"/>
                <w:sz w:val="22"/>
              </w:rPr>
              <w:t>83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91,3</w:t>
            </w:r>
          </w:p>
        </w:tc>
      </w:tr>
      <w:tr>
        <w:trPr>
          <w:trHeight w:val="758" w:hRule="atLeast"/>
        </w:trPr>
        <w:tc>
          <w:tcPr>
            <w:tcW w:w="701" w:type="dxa"/>
          </w:tcPr>
          <w:p>
            <w:pPr>
              <w:pStyle w:val="TableParagraph"/>
              <w:spacing w:before="250"/>
              <w:ind w:left="12"/>
              <w:rPr>
                <w:b/>
                <w:sz w:val="22"/>
              </w:rPr>
            </w:pPr>
            <w:r>
              <w:rPr>
                <w:b/>
                <w:spacing w:val="-5"/>
                <w:sz w:val="22"/>
              </w:rPr>
              <w:t>100</w:t>
            </w:r>
          </w:p>
        </w:tc>
        <w:tc>
          <w:tcPr>
            <w:tcW w:w="706" w:type="dxa"/>
          </w:tcPr>
          <w:p>
            <w:pPr>
              <w:pStyle w:val="TableParagraph"/>
              <w:spacing w:before="250"/>
              <w:ind w:left="17"/>
              <w:rPr>
                <w:sz w:val="22"/>
              </w:rPr>
            </w:pPr>
            <w:r>
              <w:rPr>
                <w:spacing w:val="-5"/>
                <w:sz w:val="22"/>
              </w:rPr>
              <w:t>271</w:t>
            </w:r>
          </w:p>
        </w:tc>
        <w:tc>
          <w:tcPr>
            <w:tcW w:w="1560" w:type="dxa"/>
          </w:tcPr>
          <w:p>
            <w:pPr>
              <w:pStyle w:val="TableParagraph"/>
              <w:spacing w:line="237" w:lineRule="auto" w:before="3"/>
              <w:ind w:left="109" w:right="401"/>
              <w:jc w:val="left"/>
              <w:rPr>
                <w:sz w:val="22"/>
              </w:rPr>
            </w:pPr>
            <w:r>
              <w:rPr>
                <w:sz w:val="22"/>
              </w:rPr>
              <w:t>МАОУ</w:t>
            </w:r>
            <w:r>
              <w:rPr>
                <w:spacing w:val="-14"/>
                <w:sz w:val="22"/>
              </w:rPr>
              <w:t> </w:t>
            </w:r>
            <w:r>
              <w:rPr>
                <w:sz w:val="22"/>
              </w:rPr>
              <w:t>ДО </w:t>
            </w:r>
            <w:r>
              <w:rPr>
                <w:spacing w:val="-4"/>
                <w:sz w:val="22"/>
              </w:rPr>
              <w:t>ЦТО</w:t>
            </w:r>
          </w:p>
          <w:p>
            <w:pPr>
              <w:pStyle w:val="TableParagraph"/>
              <w:spacing w:line="233" w:lineRule="exact" w:before="1"/>
              <w:ind w:left="109"/>
              <w:jc w:val="left"/>
              <w:rPr>
                <w:sz w:val="22"/>
              </w:rPr>
            </w:pPr>
            <w:r>
              <w:rPr>
                <w:spacing w:val="-2"/>
                <w:sz w:val="22"/>
              </w:rPr>
              <w:t>«Престиж»</w:t>
            </w:r>
          </w:p>
        </w:tc>
        <w:tc>
          <w:tcPr>
            <w:tcW w:w="710" w:type="dxa"/>
          </w:tcPr>
          <w:p>
            <w:pPr>
              <w:pStyle w:val="TableParagraph"/>
              <w:spacing w:before="250"/>
              <w:ind w:left="12"/>
              <w:rPr>
                <w:sz w:val="22"/>
              </w:rPr>
            </w:pPr>
            <w:r>
              <w:rPr>
                <w:spacing w:val="-5"/>
                <w:sz w:val="22"/>
              </w:rPr>
              <w:t>ДОД</w:t>
            </w:r>
          </w:p>
        </w:tc>
        <w:tc>
          <w:tcPr>
            <w:tcW w:w="1132" w:type="dxa"/>
          </w:tcPr>
          <w:p>
            <w:pPr>
              <w:pStyle w:val="TableParagraph"/>
              <w:spacing w:line="237" w:lineRule="auto" w:before="104"/>
              <w:ind w:left="272" w:right="117" w:hanging="135"/>
              <w:jc w:val="left"/>
              <w:rPr>
                <w:sz w:val="24"/>
              </w:rPr>
            </w:pPr>
            <w:r>
              <w:rPr>
                <w:spacing w:val="-2"/>
                <w:sz w:val="24"/>
              </w:rPr>
              <w:t>Свердло вский</w:t>
            </w:r>
          </w:p>
        </w:tc>
        <w:tc>
          <w:tcPr>
            <w:tcW w:w="546" w:type="dxa"/>
          </w:tcPr>
          <w:p>
            <w:pPr>
              <w:pStyle w:val="TableParagraph"/>
              <w:spacing w:before="250"/>
              <w:ind w:left="23" w:right="8"/>
              <w:rPr>
                <w:sz w:val="22"/>
              </w:rPr>
            </w:pPr>
            <w:r>
              <w:rPr>
                <w:spacing w:val="-5"/>
                <w:sz w:val="22"/>
              </w:rPr>
              <w:t>73</w:t>
            </w:r>
          </w:p>
        </w:tc>
        <w:tc>
          <w:tcPr>
            <w:tcW w:w="546" w:type="dxa"/>
          </w:tcPr>
          <w:p>
            <w:pPr>
              <w:pStyle w:val="TableParagraph"/>
              <w:spacing w:before="250"/>
              <w:ind w:left="23" w:right="4"/>
              <w:rPr>
                <w:sz w:val="22"/>
              </w:rPr>
            </w:pPr>
            <w:r>
              <w:rPr>
                <w:spacing w:val="-5"/>
                <w:sz w:val="22"/>
              </w:rPr>
              <w:t>78</w:t>
            </w:r>
          </w:p>
        </w:tc>
        <w:tc>
          <w:tcPr>
            <w:tcW w:w="546" w:type="dxa"/>
          </w:tcPr>
          <w:p>
            <w:pPr>
              <w:pStyle w:val="TableParagraph"/>
              <w:spacing w:before="250"/>
              <w:ind w:left="23" w:right="2"/>
              <w:rPr>
                <w:sz w:val="22"/>
              </w:rPr>
            </w:pPr>
            <w:r>
              <w:rPr>
                <w:spacing w:val="-5"/>
                <w:sz w:val="22"/>
              </w:rPr>
              <w:t>76</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96</w:t>
            </w:r>
          </w:p>
        </w:tc>
        <w:tc>
          <w:tcPr>
            <w:tcW w:w="546" w:type="dxa"/>
          </w:tcPr>
          <w:p>
            <w:pPr>
              <w:pStyle w:val="TableParagraph"/>
              <w:spacing w:before="250"/>
              <w:ind w:left="23" w:right="4"/>
              <w:rPr>
                <w:sz w:val="22"/>
              </w:rPr>
            </w:pPr>
            <w:r>
              <w:rPr>
                <w:spacing w:val="-5"/>
                <w:sz w:val="22"/>
              </w:rPr>
              <w:t>97</w:t>
            </w:r>
          </w:p>
        </w:tc>
        <w:tc>
          <w:tcPr>
            <w:tcW w:w="541" w:type="dxa"/>
          </w:tcPr>
          <w:p>
            <w:pPr>
              <w:pStyle w:val="TableParagraph"/>
              <w:spacing w:before="250"/>
              <w:ind w:left="26"/>
              <w:rPr>
                <w:sz w:val="22"/>
              </w:rPr>
            </w:pPr>
            <w:r>
              <w:rPr>
                <w:spacing w:val="-5"/>
                <w:sz w:val="22"/>
              </w:rPr>
              <w:t>97</w:t>
            </w:r>
          </w:p>
        </w:tc>
        <w:tc>
          <w:tcPr>
            <w:tcW w:w="704" w:type="dxa"/>
          </w:tcPr>
          <w:p>
            <w:pPr>
              <w:pStyle w:val="TableParagraph"/>
              <w:spacing w:before="250"/>
              <w:ind w:left="31"/>
              <w:rPr>
                <w:b/>
                <w:sz w:val="22"/>
              </w:rPr>
            </w:pPr>
            <w:r>
              <w:rPr>
                <w:b/>
                <w:spacing w:val="-4"/>
                <w:sz w:val="22"/>
              </w:rPr>
              <w:t>91,3</w:t>
            </w:r>
          </w:p>
        </w:tc>
      </w:tr>
      <w:tr>
        <w:trPr>
          <w:trHeight w:val="551" w:hRule="atLeast"/>
        </w:trPr>
        <w:tc>
          <w:tcPr>
            <w:tcW w:w="701" w:type="dxa"/>
          </w:tcPr>
          <w:p>
            <w:pPr>
              <w:pStyle w:val="TableParagraph"/>
              <w:spacing w:before="149"/>
              <w:ind w:left="12"/>
              <w:rPr>
                <w:b/>
                <w:sz w:val="22"/>
              </w:rPr>
            </w:pPr>
            <w:r>
              <w:rPr>
                <w:b/>
                <w:spacing w:val="-5"/>
                <w:sz w:val="22"/>
              </w:rPr>
              <w:t>101</w:t>
            </w:r>
          </w:p>
        </w:tc>
        <w:tc>
          <w:tcPr>
            <w:tcW w:w="706" w:type="dxa"/>
          </w:tcPr>
          <w:p>
            <w:pPr>
              <w:pStyle w:val="TableParagraph"/>
              <w:spacing w:before="149"/>
              <w:ind w:left="17"/>
              <w:rPr>
                <w:sz w:val="22"/>
              </w:rPr>
            </w:pPr>
            <w:r>
              <w:rPr>
                <w:spacing w:val="-5"/>
                <w:sz w:val="22"/>
              </w:rPr>
              <w:t>89</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106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91,2</w:t>
            </w:r>
          </w:p>
        </w:tc>
      </w:tr>
      <w:tr>
        <w:trPr>
          <w:trHeight w:val="1770"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101</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217</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 34 имени </w:t>
            </w:r>
            <w:r>
              <w:rPr>
                <w:spacing w:val="-2"/>
                <w:sz w:val="22"/>
              </w:rPr>
              <w:t>Героя Советского Союза Кожевникова</w:t>
            </w:r>
          </w:p>
          <w:p>
            <w:pPr>
              <w:pStyle w:val="TableParagraph"/>
              <w:spacing w:line="231" w:lineRule="exact"/>
              <w:ind w:left="109"/>
              <w:jc w:val="left"/>
              <w:rPr>
                <w:sz w:val="22"/>
              </w:rPr>
            </w:pPr>
            <w:r>
              <w:rPr>
                <w:spacing w:val="-4"/>
                <w:sz w:val="22"/>
              </w:rPr>
              <w:t>А.Л.</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54"/>
              <w:jc w:val="left"/>
              <w:rPr>
                <w:sz w:val="24"/>
              </w:rPr>
            </w:pPr>
          </w:p>
          <w:p>
            <w:pPr>
              <w:pStyle w:val="TableParagraph"/>
              <w:spacing w:line="242" w:lineRule="auto"/>
              <w:ind w:left="272" w:right="117" w:hanging="135"/>
              <w:jc w:val="left"/>
              <w:rPr>
                <w:sz w:val="24"/>
              </w:rPr>
            </w:pPr>
            <w:r>
              <w:rPr>
                <w:spacing w:val="-2"/>
                <w:sz w:val="24"/>
              </w:rPr>
              <w:t>Свердло вский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88</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89</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85</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87</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91,2</w:t>
            </w:r>
          </w:p>
        </w:tc>
      </w:tr>
      <w:tr>
        <w:trPr>
          <w:trHeight w:val="551" w:hRule="atLeast"/>
        </w:trPr>
        <w:tc>
          <w:tcPr>
            <w:tcW w:w="701" w:type="dxa"/>
          </w:tcPr>
          <w:p>
            <w:pPr>
              <w:pStyle w:val="TableParagraph"/>
              <w:spacing w:before="149"/>
              <w:ind w:left="12"/>
              <w:rPr>
                <w:b/>
                <w:sz w:val="22"/>
              </w:rPr>
            </w:pPr>
            <w:r>
              <w:rPr>
                <w:b/>
                <w:spacing w:val="-5"/>
                <w:sz w:val="22"/>
              </w:rPr>
              <w:t>103</w:t>
            </w:r>
          </w:p>
        </w:tc>
        <w:tc>
          <w:tcPr>
            <w:tcW w:w="706" w:type="dxa"/>
          </w:tcPr>
          <w:p>
            <w:pPr>
              <w:pStyle w:val="TableParagraph"/>
              <w:spacing w:before="149"/>
              <w:ind w:left="17"/>
              <w:rPr>
                <w:sz w:val="22"/>
              </w:rPr>
            </w:pPr>
            <w:r>
              <w:rPr>
                <w:spacing w:val="-5"/>
                <w:sz w:val="22"/>
              </w:rPr>
              <w:t>65</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323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68</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91,2</w:t>
            </w:r>
          </w:p>
        </w:tc>
      </w:tr>
      <w:tr>
        <w:trPr>
          <w:trHeight w:val="551" w:hRule="atLeast"/>
        </w:trPr>
        <w:tc>
          <w:tcPr>
            <w:tcW w:w="701" w:type="dxa"/>
          </w:tcPr>
          <w:p>
            <w:pPr>
              <w:pStyle w:val="TableParagraph"/>
              <w:spacing w:before="149"/>
              <w:ind w:left="12"/>
              <w:rPr>
                <w:b/>
                <w:sz w:val="22"/>
              </w:rPr>
            </w:pPr>
            <w:r>
              <w:rPr>
                <w:b/>
                <w:spacing w:val="-5"/>
                <w:sz w:val="22"/>
              </w:rPr>
              <w:t>103</w:t>
            </w:r>
          </w:p>
        </w:tc>
        <w:tc>
          <w:tcPr>
            <w:tcW w:w="706" w:type="dxa"/>
          </w:tcPr>
          <w:p>
            <w:pPr>
              <w:pStyle w:val="TableParagraph"/>
              <w:spacing w:before="149"/>
              <w:ind w:left="17"/>
              <w:rPr>
                <w:sz w:val="22"/>
              </w:rPr>
            </w:pPr>
            <w:r>
              <w:rPr>
                <w:spacing w:val="-5"/>
                <w:sz w:val="22"/>
              </w:rPr>
              <w:t>113</w:t>
            </w:r>
          </w:p>
        </w:tc>
        <w:tc>
          <w:tcPr>
            <w:tcW w:w="1560" w:type="dxa"/>
          </w:tcPr>
          <w:p>
            <w:pPr>
              <w:pStyle w:val="TableParagraph"/>
              <w:spacing w:before="149"/>
              <w:ind w:left="109"/>
              <w:jc w:val="left"/>
              <w:rPr>
                <w:sz w:val="22"/>
              </w:rPr>
            </w:pPr>
            <w:r>
              <w:rPr>
                <w:sz w:val="22"/>
              </w:rPr>
              <w:t>МАДОУ</w:t>
            </w:r>
            <w:r>
              <w:rPr>
                <w:spacing w:val="-3"/>
                <w:sz w:val="22"/>
              </w:rPr>
              <w:t> </w:t>
            </w:r>
            <w:r>
              <w:rPr>
                <w:sz w:val="22"/>
              </w:rPr>
              <w:t>№</w:t>
            </w:r>
            <w:r>
              <w:rPr>
                <w:spacing w:val="-3"/>
                <w:sz w:val="22"/>
              </w:rPr>
              <w:t> </w:t>
            </w:r>
            <w:r>
              <w:rPr>
                <w:spacing w:val="-10"/>
                <w:sz w:val="22"/>
              </w:rPr>
              <w:t>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70</w:t>
            </w:r>
          </w:p>
        </w:tc>
        <w:tc>
          <w:tcPr>
            <w:tcW w:w="546" w:type="dxa"/>
          </w:tcPr>
          <w:p>
            <w:pPr>
              <w:pStyle w:val="TableParagraph"/>
              <w:spacing w:before="149"/>
              <w:ind w:left="23" w:right="4"/>
              <w:rPr>
                <w:sz w:val="22"/>
              </w:rPr>
            </w:pPr>
            <w:r>
              <w:rPr>
                <w:spacing w:val="-5"/>
                <w:sz w:val="22"/>
              </w:rPr>
              <w:t>71</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91,2</w:t>
            </w:r>
          </w:p>
        </w:tc>
      </w:tr>
      <w:tr>
        <w:trPr>
          <w:trHeight w:val="551" w:hRule="atLeast"/>
        </w:trPr>
        <w:tc>
          <w:tcPr>
            <w:tcW w:w="701" w:type="dxa"/>
          </w:tcPr>
          <w:p>
            <w:pPr>
              <w:pStyle w:val="TableParagraph"/>
              <w:spacing w:before="149"/>
              <w:ind w:left="12"/>
              <w:rPr>
                <w:b/>
                <w:sz w:val="22"/>
              </w:rPr>
            </w:pPr>
            <w:r>
              <w:rPr>
                <w:b/>
                <w:spacing w:val="-5"/>
                <w:sz w:val="22"/>
              </w:rPr>
              <w:t>105</w:t>
            </w:r>
          </w:p>
        </w:tc>
        <w:tc>
          <w:tcPr>
            <w:tcW w:w="706" w:type="dxa"/>
          </w:tcPr>
          <w:p>
            <w:pPr>
              <w:pStyle w:val="TableParagraph"/>
              <w:spacing w:before="149"/>
              <w:ind w:left="17"/>
              <w:rPr>
                <w:sz w:val="22"/>
              </w:rPr>
            </w:pPr>
            <w:r>
              <w:rPr>
                <w:spacing w:val="-5"/>
                <w:sz w:val="22"/>
              </w:rPr>
              <w:t>138</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330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91,1</w:t>
            </w:r>
          </w:p>
        </w:tc>
      </w:tr>
      <w:tr>
        <w:trPr>
          <w:trHeight w:val="551" w:hRule="atLeast"/>
        </w:trPr>
        <w:tc>
          <w:tcPr>
            <w:tcW w:w="701" w:type="dxa"/>
          </w:tcPr>
          <w:p>
            <w:pPr>
              <w:pStyle w:val="TableParagraph"/>
              <w:spacing w:before="149"/>
              <w:ind w:left="12"/>
              <w:rPr>
                <w:b/>
                <w:sz w:val="22"/>
              </w:rPr>
            </w:pPr>
            <w:r>
              <w:rPr>
                <w:b/>
                <w:spacing w:val="-5"/>
                <w:sz w:val="22"/>
              </w:rPr>
              <w:t>106</w:t>
            </w:r>
          </w:p>
        </w:tc>
        <w:tc>
          <w:tcPr>
            <w:tcW w:w="706" w:type="dxa"/>
          </w:tcPr>
          <w:p>
            <w:pPr>
              <w:pStyle w:val="TableParagraph"/>
              <w:spacing w:before="149"/>
              <w:ind w:left="17"/>
              <w:rPr>
                <w:sz w:val="22"/>
              </w:rPr>
            </w:pPr>
            <w:r>
              <w:rPr>
                <w:spacing w:val="-5"/>
                <w:sz w:val="22"/>
              </w:rPr>
              <w:t>48</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206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91,0</w:t>
            </w:r>
          </w:p>
        </w:tc>
      </w:tr>
      <w:tr>
        <w:trPr>
          <w:trHeight w:val="556" w:hRule="atLeast"/>
        </w:trPr>
        <w:tc>
          <w:tcPr>
            <w:tcW w:w="701" w:type="dxa"/>
          </w:tcPr>
          <w:p>
            <w:pPr>
              <w:pStyle w:val="TableParagraph"/>
              <w:spacing w:before="149"/>
              <w:ind w:left="12"/>
              <w:rPr>
                <w:b/>
                <w:sz w:val="22"/>
              </w:rPr>
            </w:pPr>
            <w:r>
              <w:rPr>
                <w:b/>
                <w:spacing w:val="-5"/>
                <w:sz w:val="22"/>
              </w:rPr>
              <w:t>106</w:t>
            </w:r>
          </w:p>
        </w:tc>
        <w:tc>
          <w:tcPr>
            <w:tcW w:w="706" w:type="dxa"/>
          </w:tcPr>
          <w:p>
            <w:pPr>
              <w:pStyle w:val="TableParagraph"/>
              <w:spacing w:before="149"/>
              <w:ind w:left="17"/>
              <w:rPr>
                <w:sz w:val="22"/>
              </w:rPr>
            </w:pPr>
            <w:r>
              <w:rPr>
                <w:spacing w:val="-5"/>
                <w:sz w:val="22"/>
              </w:rPr>
              <w:t>50</w:t>
            </w:r>
          </w:p>
        </w:tc>
        <w:tc>
          <w:tcPr>
            <w:tcW w:w="1560" w:type="dxa"/>
          </w:tcPr>
          <w:p>
            <w:pPr>
              <w:pStyle w:val="TableParagraph"/>
              <w:spacing w:before="25"/>
              <w:ind w:left="109" w:right="383"/>
              <w:jc w:val="left"/>
              <w:rPr>
                <w:sz w:val="22"/>
              </w:rPr>
            </w:pPr>
            <w:r>
              <w:rPr>
                <w:sz w:val="22"/>
              </w:rPr>
              <w:t>МБДОУ</w:t>
            </w:r>
            <w:r>
              <w:rPr>
                <w:spacing w:val="-14"/>
                <w:sz w:val="22"/>
              </w:rPr>
              <w:t> </w:t>
            </w:r>
            <w:r>
              <w:rPr>
                <w:sz w:val="22"/>
              </w:rPr>
              <w:t>№ </w:t>
            </w:r>
            <w:r>
              <w:rPr>
                <w:spacing w:val="-4"/>
                <w:sz w:val="22"/>
              </w:rPr>
              <w:t>235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68</w:t>
            </w:r>
          </w:p>
        </w:tc>
        <w:tc>
          <w:tcPr>
            <w:tcW w:w="546" w:type="dxa"/>
          </w:tcPr>
          <w:p>
            <w:pPr>
              <w:pStyle w:val="TableParagraph"/>
              <w:spacing w:before="149"/>
              <w:ind w:left="23" w:right="4"/>
              <w:rPr>
                <w:sz w:val="22"/>
              </w:rPr>
            </w:pPr>
            <w:r>
              <w:rPr>
                <w:spacing w:val="-5"/>
                <w:sz w:val="22"/>
              </w:rPr>
              <w:t>72</w:t>
            </w:r>
          </w:p>
        </w:tc>
        <w:tc>
          <w:tcPr>
            <w:tcW w:w="546" w:type="dxa"/>
          </w:tcPr>
          <w:p>
            <w:pPr>
              <w:pStyle w:val="TableParagraph"/>
              <w:spacing w:before="149"/>
              <w:ind w:left="23" w:right="2"/>
              <w:rPr>
                <w:sz w:val="22"/>
              </w:rPr>
            </w:pPr>
            <w:r>
              <w:rPr>
                <w:spacing w:val="-5"/>
                <w:sz w:val="22"/>
              </w:rPr>
              <w:t>70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91,0</w:t>
            </w:r>
          </w:p>
        </w:tc>
      </w:tr>
      <w:tr>
        <w:trPr>
          <w:trHeight w:val="551" w:hRule="atLeast"/>
        </w:trPr>
        <w:tc>
          <w:tcPr>
            <w:tcW w:w="701" w:type="dxa"/>
          </w:tcPr>
          <w:p>
            <w:pPr>
              <w:pStyle w:val="TableParagraph"/>
              <w:spacing w:before="145"/>
              <w:ind w:left="12"/>
              <w:rPr>
                <w:b/>
                <w:sz w:val="22"/>
              </w:rPr>
            </w:pPr>
            <w:r>
              <w:rPr>
                <w:b/>
                <w:spacing w:val="-5"/>
                <w:sz w:val="22"/>
              </w:rPr>
              <w:t>108</w:t>
            </w:r>
          </w:p>
        </w:tc>
        <w:tc>
          <w:tcPr>
            <w:tcW w:w="706" w:type="dxa"/>
          </w:tcPr>
          <w:p>
            <w:pPr>
              <w:pStyle w:val="TableParagraph"/>
              <w:spacing w:before="145"/>
              <w:ind w:left="17"/>
              <w:rPr>
                <w:sz w:val="22"/>
              </w:rPr>
            </w:pPr>
            <w:r>
              <w:rPr>
                <w:spacing w:val="-5"/>
                <w:sz w:val="22"/>
              </w:rPr>
              <w:t>248</w:t>
            </w:r>
          </w:p>
        </w:tc>
        <w:tc>
          <w:tcPr>
            <w:tcW w:w="1560" w:type="dxa"/>
          </w:tcPr>
          <w:p>
            <w:pPr>
              <w:pStyle w:val="TableParagraph"/>
              <w:spacing w:before="20"/>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4"/>
                <w:sz w:val="22"/>
              </w:rPr>
              <w:t>129</w:t>
            </w:r>
          </w:p>
        </w:tc>
        <w:tc>
          <w:tcPr>
            <w:tcW w:w="710" w:type="dxa"/>
          </w:tcPr>
          <w:p>
            <w:pPr>
              <w:pStyle w:val="TableParagraph"/>
              <w:spacing w:before="145"/>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5"/>
              <w:ind w:left="23" w:right="8"/>
              <w:rPr>
                <w:sz w:val="22"/>
              </w:rPr>
            </w:pPr>
            <w:r>
              <w:rPr>
                <w:spacing w:val="-5"/>
                <w:sz w:val="22"/>
              </w:rPr>
              <w:t>93</w:t>
            </w:r>
          </w:p>
        </w:tc>
        <w:tc>
          <w:tcPr>
            <w:tcW w:w="546" w:type="dxa"/>
          </w:tcPr>
          <w:p>
            <w:pPr>
              <w:pStyle w:val="TableParagraph"/>
              <w:spacing w:before="145"/>
              <w:ind w:left="23" w:right="4"/>
              <w:rPr>
                <w:sz w:val="22"/>
              </w:rPr>
            </w:pPr>
            <w:r>
              <w:rPr>
                <w:spacing w:val="-5"/>
                <w:sz w:val="22"/>
              </w:rPr>
              <w:t>88</w:t>
            </w:r>
          </w:p>
        </w:tc>
        <w:tc>
          <w:tcPr>
            <w:tcW w:w="546" w:type="dxa"/>
          </w:tcPr>
          <w:p>
            <w:pPr>
              <w:pStyle w:val="TableParagraph"/>
              <w:spacing w:before="145"/>
              <w:ind w:left="23" w:right="2"/>
              <w:rPr>
                <w:sz w:val="22"/>
              </w:rPr>
            </w:pPr>
            <w:r>
              <w:rPr>
                <w:spacing w:val="-5"/>
                <w:sz w:val="22"/>
              </w:rPr>
              <w:t>91</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88</w:t>
            </w:r>
          </w:p>
        </w:tc>
        <w:tc>
          <w:tcPr>
            <w:tcW w:w="546" w:type="dxa"/>
          </w:tcPr>
          <w:p>
            <w:pPr>
              <w:pStyle w:val="TableParagraph"/>
              <w:spacing w:before="145"/>
              <w:ind w:left="23" w:right="4"/>
              <w:rPr>
                <w:sz w:val="22"/>
              </w:rPr>
            </w:pPr>
            <w:r>
              <w:rPr>
                <w:spacing w:val="-5"/>
                <w:sz w:val="22"/>
              </w:rPr>
              <w:t>81</w:t>
            </w:r>
          </w:p>
        </w:tc>
        <w:tc>
          <w:tcPr>
            <w:tcW w:w="541" w:type="dxa"/>
          </w:tcPr>
          <w:p>
            <w:pPr>
              <w:pStyle w:val="TableParagraph"/>
              <w:spacing w:before="145"/>
              <w:ind w:left="26"/>
              <w:rPr>
                <w:sz w:val="22"/>
              </w:rPr>
            </w:pPr>
            <w:r>
              <w:rPr>
                <w:spacing w:val="-5"/>
                <w:sz w:val="22"/>
              </w:rPr>
              <w:t>85</w:t>
            </w:r>
          </w:p>
        </w:tc>
        <w:tc>
          <w:tcPr>
            <w:tcW w:w="704" w:type="dxa"/>
          </w:tcPr>
          <w:p>
            <w:pPr>
              <w:pStyle w:val="TableParagraph"/>
              <w:spacing w:before="145"/>
              <w:ind w:left="31"/>
              <w:rPr>
                <w:b/>
                <w:sz w:val="22"/>
              </w:rPr>
            </w:pPr>
            <w:r>
              <w:rPr>
                <w:b/>
                <w:spacing w:val="-4"/>
                <w:sz w:val="22"/>
              </w:rPr>
              <w:t>91,0</w:t>
            </w:r>
          </w:p>
        </w:tc>
      </w:tr>
      <w:tr>
        <w:trPr>
          <w:trHeight w:val="551" w:hRule="atLeast"/>
        </w:trPr>
        <w:tc>
          <w:tcPr>
            <w:tcW w:w="701" w:type="dxa"/>
          </w:tcPr>
          <w:p>
            <w:pPr>
              <w:pStyle w:val="TableParagraph"/>
              <w:spacing w:before="149"/>
              <w:ind w:left="12"/>
              <w:rPr>
                <w:b/>
                <w:sz w:val="22"/>
              </w:rPr>
            </w:pPr>
            <w:r>
              <w:rPr>
                <w:b/>
                <w:spacing w:val="-5"/>
                <w:sz w:val="22"/>
              </w:rPr>
              <w:t>109</w:t>
            </w:r>
          </w:p>
        </w:tc>
        <w:tc>
          <w:tcPr>
            <w:tcW w:w="706" w:type="dxa"/>
          </w:tcPr>
          <w:p>
            <w:pPr>
              <w:pStyle w:val="TableParagraph"/>
              <w:spacing w:before="149"/>
              <w:ind w:left="17"/>
              <w:rPr>
                <w:sz w:val="22"/>
              </w:rPr>
            </w:pPr>
            <w:r>
              <w:rPr>
                <w:spacing w:val="-5"/>
                <w:sz w:val="22"/>
              </w:rPr>
              <w:t>147</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273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90,9</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110</w:t>
            </w:r>
          </w:p>
        </w:tc>
        <w:tc>
          <w:tcPr>
            <w:tcW w:w="706" w:type="dxa"/>
          </w:tcPr>
          <w:p>
            <w:pPr>
              <w:pStyle w:val="TableParagraph"/>
              <w:spacing w:before="149"/>
              <w:ind w:left="17"/>
              <w:rPr>
                <w:sz w:val="22"/>
              </w:rPr>
            </w:pPr>
            <w:r>
              <w:rPr>
                <w:spacing w:val="-5"/>
                <w:sz w:val="22"/>
              </w:rPr>
              <w:t>19</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169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90,8</w:t>
            </w:r>
          </w:p>
        </w:tc>
      </w:tr>
      <w:tr>
        <w:trPr>
          <w:trHeight w:val="551" w:hRule="atLeast"/>
        </w:trPr>
        <w:tc>
          <w:tcPr>
            <w:tcW w:w="701" w:type="dxa"/>
          </w:tcPr>
          <w:p>
            <w:pPr>
              <w:pStyle w:val="TableParagraph"/>
              <w:spacing w:before="149"/>
              <w:ind w:left="12"/>
              <w:rPr>
                <w:b/>
                <w:sz w:val="22"/>
              </w:rPr>
            </w:pPr>
            <w:r>
              <w:rPr>
                <w:b/>
                <w:spacing w:val="-5"/>
                <w:sz w:val="22"/>
              </w:rPr>
              <w:t>111</w:t>
            </w:r>
          </w:p>
        </w:tc>
        <w:tc>
          <w:tcPr>
            <w:tcW w:w="706" w:type="dxa"/>
          </w:tcPr>
          <w:p>
            <w:pPr>
              <w:pStyle w:val="TableParagraph"/>
              <w:spacing w:before="149"/>
              <w:ind w:left="17"/>
              <w:rPr>
                <w:sz w:val="22"/>
              </w:rPr>
            </w:pPr>
            <w:r>
              <w:rPr>
                <w:spacing w:val="-5"/>
                <w:sz w:val="22"/>
              </w:rPr>
              <w:t>189</w:t>
            </w:r>
          </w:p>
        </w:tc>
        <w:tc>
          <w:tcPr>
            <w:tcW w:w="1560" w:type="dxa"/>
          </w:tcPr>
          <w:p>
            <w:pPr>
              <w:pStyle w:val="TableParagraph"/>
              <w:spacing w:line="250" w:lineRule="atLeast"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44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80</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86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90,8</w:t>
            </w:r>
          </w:p>
        </w:tc>
      </w:tr>
      <w:tr>
        <w:trPr>
          <w:trHeight w:val="551" w:hRule="atLeast"/>
        </w:trPr>
        <w:tc>
          <w:tcPr>
            <w:tcW w:w="701" w:type="dxa"/>
          </w:tcPr>
          <w:p>
            <w:pPr>
              <w:pStyle w:val="TableParagraph"/>
              <w:spacing w:before="149"/>
              <w:ind w:left="12"/>
              <w:rPr>
                <w:b/>
                <w:sz w:val="22"/>
              </w:rPr>
            </w:pPr>
            <w:r>
              <w:rPr>
                <w:b/>
                <w:spacing w:val="-5"/>
                <w:sz w:val="22"/>
              </w:rPr>
              <w:t>112</w:t>
            </w:r>
          </w:p>
        </w:tc>
        <w:tc>
          <w:tcPr>
            <w:tcW w:w="706" w:type="dxa"/>
          </w:tcPr>
          <w:p>
            <w:pPr>
              <w:pStyle w:val="TableParagraph"/>
              <w:spacing w:before="149"/>
              <w:ind w:left="17"/>
              <w:rPr>
                <w:sz w:val="22"/>
              </w:rPr>
            </w:pPr>
            <w:r>
              <w:rPr>
                <w:spacing w:val="-5"/>
                <w:sz w:val="22"/>
              </w:rPr>
              <w:t>22</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224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67</w:t>
            </w:r>
          </w:p>
        </w:tc>
        <w:tc>
          <w:tcPr>
            <w:tcW w:w="546" w:type="dxa"/>
          </w:tcPr>
          <w:p>
            <w:pPr>
              <w:pStyle w:val="TableParagraph"/>
              <w:spacing w:before="149"/>
              <w:ind w:left="23" w:right="2"/>
              <w:rPr>
                <w:sz w:val="22"/>
              </w:rPr>
            </w:pPr>
            <w:r>
              <w:rPr>
                <w:spacing w:val="-5"/>
                <w:sz w:val="22"/>
              </w:rPr>
              <w:t>69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90,7</w:t>
            </w:r>
          </w:p>
        </w:tc>
      </w:tr>
      <w:tr>
        <w:trPr>
          <w:trHeight w:val="556" w:hRule="atLeast"/>
        </w:trPr>
        <w:tc>
          <w:tcPr>
            <w:tcW w:w="701" w:type="dxa"/>
          </w:tcPr>
          <w:p>
            <w:pPr>
              <w:pStyle w:val="TableParagraph"/>
              <w:spacing w:before="149"/>
              <w:ind w:left="12"/>
              <w:rPr>
                <w:b/>
                <w:sz w:val="22"/>
              </w:rPr>
            </w:pPr>
            <w:r>
              <w:rPr>
                <w:b/>
                <w:spacing w:val="-5"/>
                <w:sz w:val="22"/>
              </w:rPr>
              <w:t>112</w:t>
            </w:r>
          </w:p>
        </w:tc>
        <w:tc>
          <w:tcPr>
            <w:tcW w:w="706" w:type="dxa"/>
          </w:tcPr>
          <w:p>
            <w:pPr>
              <w:pStyle w:val="TableParagraph"/>
              <w:spacing w:before="149"/>
              <w:ind w:left="17"/>
              <w:rPr>
                <w:sz w:val="22"/>
              </w:rPr>
            </w:pPr>
            <w:r>
              <w:rPr>
                <w:spacing w:val="-5"/>
                <w:sz w:val="22"/>
              </w:rPr>
              <w:t>67</w:t>
            </w:r>
          </w:p>
        </w:tc>
        <w:tc>
          <w:tcPr>
            <w:tcW w:w="1560" w:type="dxa"/>
          </w:tcPr>
          <w:p>
            <w:pPr>
              <w:pStyle w:val="TableParagraph"/>
              <w:spacing w:before="25"/>
              <w:ind w:left="109" w:right="350"/>
              <w:jc w:val="left"/>
              <w:rPr>
                <w:sz w:val="22"/>
              </w:rPr>
            </w:pPr>
            <w:r>
              <w:rPr>
                <w:sz w:val="22"/>
              </w:rPr>
              <w:t>МАДОУ</w:t>
            </w:r>
            <w:r>
              <w:rPr>
                <w:spacing w:val="-14"/>
                <w:sz w:val="22"/>
              </w:rPr>
              <w:t> </w:t>
            </w:r>
            <w:r>
              <w:rPr>
                <w:sz w:val="22"/>
              </w:rPr>
              <w:t>№ </w:t>
            </w:r>
            <w:r>
              <w:rPr>
                <w:spacing w:val="-6"/>
                <w:sz w:val="22"/>
              </w:rPr>
              <w:t>50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90,7</w:t>
            </w:r>
          </w:p>
        </w:tc>
      </w:tr>
      <w:tr>
        <w:trPr>
          <w:trHeight w:val="551" w:hRule="atLeast"/>
        </w:trPr>
        <w:tc>
          <w:tcPr>
            <w:tcW w:w="701" w:type="dxa"/>
          </w:tcPr>
          <w:p>
            <w:pPr>
              <w:pStyle w:val="TableParagraph"/>
              <w:spacing w:before="145"/>
              <w:ind w:left="12"/>
              <w:rPr>
                <w:b/>
                <w:sz w:val="22"/>
              </w:rPr>
            </w:pPr>
            <w:r>
              <w:rPr>
                <w:b/>
                <w:spacing w:val="-5"/>
                <w:sz w:val="22"/>
              </w:rPr>
              <w:t>112</w:t>
            </w:r>
          </w:p>
        </w:tc>
        <w:tc>
          <w:tcPr>
            <w:tcW w:w="706" w:type="dxa"/>
          </w:tcPr>
          <w:p>
            <w:pPr>
              <w:pStyle w:val="TableParagraph"/>
              <w:spacing w:before="145"/>
              <w:ind w:left="17"/>
              <w:rPr>
                <w:sz w:val="22"/>
              </w:rPr>
            </w:pPr>
            <w:r>
              <w:rPr>
                <w:spacing w:val="-5"/>
                <w:sz w:val="22"/>
              </w:rPr>
              <w:t>45</w:t>
            </w:r>
          </w:p>
        </w:tc>
        <w:tc>
          <w:tcPr>
            <w:tcW w:w="1560" w:type="dxa"/>
          </w:tcPr>
          <w:p>
            <w:pPr>
              <w:pStyle w:val="TableParagraph"/>
              <w:spacing w:before="145"/>
              <w:ind w:left="109"/>
              <w:jc w:val="left"/>
              <w:rPr>
                <w:sz w:val="22"/>
              </w:rPr>
            </w:pPr>
            <w:r>
              <w:rPr>
                <w:sz w:val="22"/>
              </w:rPr>
              <w:t>МБДОУ</w:t>
            </w:r>
            <w:r>
              <w:rPr>
                <w:spacing w:val="-3"/>
                <w:sz w:val="22"/>
              </w:rPr>
              <w:t> </w:t>
            </w:r>
            <w:r>
              <w:rPr>
                <w:sz w:val="22"/>
              </w:rPr>
              <w:t>№</w:t>
            </w:r>
            <w:r>
              <w:rPr>
                <w:spacing w:val="-3"/>
                <w:sz w:val="22"/>
              </w:rPr>
              <w:t> </w:t>
            </w:r>
            <w:r>
              <w:rPr>
                <w:spacing w:val="-5"/>
                <w:sz w:val="22"/>
              </w:rPr>
              <w:t>15</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5"/>
              <w:ind w:left="23" w:right="8"/>
              <w:rPr>
                <w:sz w:val="22"/>
              </w:rPr>
            </w:pPr>
            <w:r>
              <w:rPr>
                <w:spacing w:val="-5"/>
                <w:sz w:val="22"/>
              </w:rPr>
              <w:t>71</w:t>
            </w:r>
          </w:p>
        </w:tc>
        <w:tc>
          <w:tcPr>
            <w:tcW w:w="546" w:type="dxa"/>
          </w:tcPr>
          <w:p>
            <w:pPr>
              <w:pStyle w:val="TableParagraph"/>
              <w:spacing w:before="145"/>
              <w:ind w:left="23" w:right="4"/>
              <w:rPr>
                <w:sz w:val="22"/>
              </w:rPr>
            </w:pPr>
            <w:r>
              <w:rPr>
                <w:spacing w:val="-5"/>
                <w:sz w:val="22"/>
              </w:rPr>
              <w:t>79</w:t>
            </w:r>
          </w:p>
        </w:tc>
        <w:tc>
          <w:tcPr>
            <w:tcW w:w="546" w:type="dxa"/>
          </w:tcPr>
          <w:p>
            <w:pPr>
              <w:pStyle w:val="TableParagraph"/>
              <w:spacing w:before="145"/>
              <w:ind w:left="23" w:right="2"/>
              <w:rPr>
                <w:sz w:val="22"/>
              </w:rPr>
            </w:pPr>
            <w:r>
              <w:rPr>
                <w:spacing w:val="-5"/>
                <w:sz w:val="22"/>
              </w:rPr>
              <w:t>75</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99</w:t>
            </w:r>
          </w:p>
        </w:tc>
        <w:tc>
          <w:tcPr>
            <w:tcW w:w="546" w:type="dxa"/>
          </w:tcPr>
          <w:p>
            <w:pPr>
              <w:pStyle w:val="TableParagraph"/>
              <w:spacing w:before="145"/>
              <w:ind w:left="23" w:right="4"/>
              <w:rPr>
                <w:sz w:val="22"/>
              </w:rPr>
            </w:pPr>
            <w:r>
              <w:rPr>
                <w:spacing w:val="-5"/>
                <w:sz w:val="22"/>
              </w:rPr>
              <w:t>92</w:t>
            </w:r>
          </w:p>
        </w:tc>
        <w:tc>
          <w:tcPr>
            <w:tcW w:w="541" w:type="dxa"/>
          </w:tcPr>
          <w:p>
            <w:pPr>
              <w:pStyle w:val="TableParagraph"/>
              <w:spacing w:before="145"/>
              <w:ind w:left="26"/>
              <w:rPr>
                <w:sz w:val="22"/>
              </w:rPr>
            </w:pPr>
            <w:r>
              <w:rPr>
                <w:spacing w:val="-5"/>
                <w:sz w:val="22"/>
              </w:rPr>
              <w:t>96</w:t>
            </w:r>
          </w:p>
        </w:tc>
        <w:tc>
          <w:tcPr>
            <w:tcW w:w="704" w:type="dxa"/>
          </w:tcPr>
          <w:p>
            <w:pPr>
              <w:pStyle w:val="TableParagraph"/>
              <w:spacing w:before="145"/>
              <w:ind w:left="31"/>
              <w:rPr>
                <w:b/>
                <w:sz w:val="22"/>
              </w:rPr>
            </w:pPr>
            <w:r>
              <w:rPr>
                <w:b/>
                <w:spacing w:val="-4"/>
                <w:sz w:val="22"/>
              </w:rPr>
              <w:t>90,7</w:t>
            </w:r>
          </w:p>
        </w:tc>
      </w:tr>
      <w:tr>
        <w:trPr>
          <w:trHeight w:val="551" w:hRule="atLeast"/>
        </w:trPr>
        <w:tc>
          <w:tcPr>
            <w:tcW w:w="701" w:type="dxa"/>
          </w:tcPr>
          <w:p>
            <w:pPr>
              <w:pStyle w:val="TableParagraph"/>
              <w:spacing w:before="149"/>
              <w:ind w:left="12"/>
              <w:rPr>
                <w:b/>
                <w:sz w:val="22"/>
              </w:rPr>
            </w:pPr>
            <w:r>
              <w:rPr>
                <w:b/>
                <w:spacing w:val="-5"/>
                <w:sz w:val="22"/>
              </w:rPr>
              <w:t>112</w:t>
            </w:r>
          </w:p>
        </w:tc>
        <w:tc>
          <w:tcPr>
            <w:tcW w:w="706" w:type="dxa"/>
          </w:tcPr>
          <w:p>
            <w:pPr>
              <w:pStyle w:val="TableParagraph"/>
              <w:spacing w:before="149"/>
              <w:ind w:left="17"/>
              <w:rPr>
                <w:sz w:val="22"/>
              </w:rPr>
            </w:pPr>
            <w:r>
              <w:rPr>
                <w:spacing w:val="-5"/>
                <w:sz w:val="22"/>
              </w:rPr>
              <w:t>77</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194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99</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90,7</w:t>
            </w:r>
          </w:p>
        </w:tc>
      </w:tr>
      <w:tr>
        <w:trPr>
          <w:trHeight w:val="551" w:hRule="atLeast"/>
        </w:trPr>
        <w:tc>
          <w:tcPr>
            <w:tcW w:w="701" w:type="dxa"/>
          </w:tcPr>
          <w:p>
            <w:pPr>
              <w:pStyle w:val="TableParagraph"/>
              <w:spacing w:before="149"/>
              <w:ind w:left="12"/>
              <w:rPr>
                <w:b/>
                <w:sz w:val="22"/>
              </w:rPr>
            </w:pPr>
            <w:r>
              <w:rPr>
                <w:b/>
                <w:spacing w:val="-5"/>
                <w:sz w:val="22"/>
              </w:rPr>
              <w:t>112</w:t>
            </w:r>
          </w:p>
        </w:tc>
        <w:tc>
          <w:tcPr>
            <w:tcW w:w="706" w:type="dxa"/>
          </w:tcPr>
          <w:p>
            <w:pPr>
              <w:pStyle w:val="TableParagraph"/>
              <w:spacing w:before="149"/>
              <w:ind w:left="17"/>
              <w:rPr>
                <w:sz w:val="22"/>
              </w:rPr>
            </w:pPr>
            <w:r>
              <w:rPr>
                <w:spacing w:val="-5"/>
                <w:sz w:val="22"/>
              </w:rPr>
              <w:t>97</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25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90,7</w:t>
            </w:r>
          </w:p>
        </w:tc>
      </w:tr>
      <w:tr>
        <w:trPr>
          <w:trHeight w:val="551" w:hRule="atLeast"/>
        </w:trPr>
        <w:tc>
          <w:tcPr>
            <w:tcW w:w="701" w:type="dxa"/>
          </w:tcPr>
          <w:p>
            <w:pPr>
              <w:pStyle w:val="TableParagraph"/>
              <w:spacing w:before="149"/>
              <w:ind w:left="12"/>
              <w:rPr>
                <w:b/>
                <w:sz w:val="22"/>
              </w:rPr>
            </w:pPr>
            <w:r>
              <w:rPr>
                <w:b/>
                <w:spacing w:val="-5"/>
                <w:sz w:val="22"/>
              </w:rPr>
              <w:t>112</w:t>
            </w:r>
          </w:p>
        </w:tc>
        <w:tc>
          <w:tcPr>
            <w:tcW w:w="706" w:type="dxa"/>
          </w:tcPr>
          <w:p>
            <w:pPr>
              <w:pStyle w:val="TableParagraph"/>
              <w:spacing w:before="149"/>
              <w:ind w:left="17"/>
              <w:rPr>
                <w:sz w:val="22"/>
              </w:rPr>
            </w:pPr>
            <w:r>
              <w:rPr>
                <w:spacing w:val="-5"/>
                <w:sz w:val="22"/>
              </w:rPr>
              <w:t>229</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139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84</w:t>
            </w:r>
          </w:p>
        </w:tc>
        <w:tc>
          <w:tcPr>
            <w:tcW w:w="546" w:type="dxa"/>
          </w:tcPr>
          <w:p>
            <w:pPr>
              <w:pStyle w:val="TableParagraph"/>
              <w:spacing w:before="149"/>
              <w:ind w:left="23" w:right="4"/>
              <w:rPr>
                <w:sz w:val="22"/>
              </w:rPr>
            </w:pPr>
            <w:r>
              <w:rPr>
                <w:spacing w:val="-5"/>
                <w:sz w:val="22"/>
              </w:rPr>
              <w:t>80</w:t>
            </w:r>
          </w:p>
        </w:tc>
        <w:tc>
          <w:tcPr>
            <w:tcW w:w="541" w:type="dxa"/>
          </w:tcPr>
          <w:p>
            <w:pPr>
              <w:pStyle w:val="TableParagraph"/>
              <w:spacing w:before="149"/>
              <w:ind w:left="26"/>
              <w:rPr>
                <w:sz w:val="22"/>
              </w:rPr>
            </w:pPr>
            <w:r>
              <w:rPr>
                <w:spacing w:val="-5"/>
                <w:sz w:val="22"/>
              </w:rPr>
              <w:t>82</w:t>
            </w:r>
          </w:p>
        </w:tc>
        <w:tc>
          <w:tcPr>
            <w:tcW w:w="704" w:type="dxa"/>
          </w:tcPr>
          <w:p>
            <w:pPr>
              <w:pStyle w:val="TableParagraph"/>
              <w:spacing w:before="149"/>
              <w:ind w:left="31"/>
              <w:rPr>
                <w:b/>
                <w:sz w:val="22"/>
              </w:rPr>
            </w:pPr>
            <w:r>
              <w:rPr>
                <w:b/>
                <w:spacing w:val="-4"/>
                <w:sz w:val="22"/>
              </w:rPr>
              <w:t>90,7</w:t>
            </w:r>
          </w:p>
        </w:tc>
      </w:tr>
      <w:tr>
        <w:trPr>
          <w:trHeight w:val="551" w:hRule="atLeast"/>
        </w:trPr>
        <w:tc>
          <w:tcPr>
            <w:tcW w:w="701" w:type="dxa"/>
          </w:tcPr>
          <w:p>
            <w:pPr>
              <w:pStyle w:val="TableParagraph"/>
              <w:spacing w:before="149"/>
              <w:ind w:left="12"/>
              <w:rPr>
                <w:b/>
                <w:sz w:val="22"/>
              </w:rPr>
            </w:pPr>
            <w:r>
              <w:rPr>
                <w:b/>
                <w:spacing w:val="-5"/>
                <w:sz w:val="22"/>
              </w:rPr>
              <w:t>118</w:t>
            </w:r>
          </w:p>
        </w:tc>
        <w:tc>
          <w:tcPr>
            <w:tcW w:w="706" w:type="dxa"/>
          </w:tcPr>
          <w:p>
            <w:pPr>
              <w:pStyle w:val="TableParagraph"/>
              <w:spacing w:before="149"/>
              <w:ind w:left="17"/>
              <w:rPr>
                <w:sz w:val="22"/>
              </w:rPr>
            </w:pPr>
            <w:r>
              <w:rPr>
                <w:spacing w:val="-5"/>
                <w:sz w:val="22"/>
              </w:rPr>
              <w:t>32</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24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90,6</w:t>
            </w:r>
          </w:p>
        </w:tc>
      </w:tr>
      <w:tr>
        <w:trPr>
          <w:trHeight w:val="551" w:hRule="atLeast"/>
        </w:trPr>
        <w:tc>
          <w:tcPr>
            <w:tcW w:w="701" w:type="dxa"/>
          </w:tcPr>
          <w:p>
            <w:pPr>
              <w:pStyle w:val="TableParagraph"/>
              <w:spacing w:before="149"/>
              <w:ind w:left="12"/>
              <w:rPr>
                <w:b/>
                <w:sz w:val="22"/>
              </w:rPr>
            </w:pPr>
            <w:r>
              <w:rPr>
                <w:b/>
                <w:spacing w:val="-5"/>
                <w:sz w:val="22"/>
              </w:rPr>
              <w:t>118</w:t>
            </w:r>
          </w:p>
        </w:tc>
        <w:tc>
          <w:tcPr>
            <w:tcW w:w="706" w:type="dxa"/>
          </w:tcPr>
          <w:p>
            <w:pPr>
              <w:pStyle w:val="TableParagraph"/>
              <w:spacing w:before="149"/>
              <w:ind w:left="17"/>
              <w:rPr>
                <w:sz w:val="22"/>
              </w:rPr>
            </w:pPr>
            <w:r>
              <w:rPr>
                <w:spacing w:val="-5"/>
                <w:sz w:val="22"/>
              </w:rPr>
              <w:t>81</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263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90,6</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120</w:t>
            </w:r>
          </w:p>
        </w:tc>
        <w:tc>
          <w:tcPr>
            <w:tcW w:w="706" w:type="dxa"/>
          </w:tcPr>
          <w:p>
            <w:pPr>
              <w:pStyle w:val="TableParagraph"/>
              <w:spacing w:before="35"/>
              <w:jc w:val="left"/>
              <w:rPr>
                <w:sz w:val="22"/>
              </w:rPr>
            </w:pPr>
          </w:p>
          <w:p>
            <w:pPr>
              <w:pStyle w:val="TableParagraph"/>
              <w:spacing w:before="1"/>
              <w:ind w:left="17"/>
              <w:rPr>
                <w:sz w:val="22"/>
              </w:rPr>
            </w:pPr>
            <w:r>
              <w:rPr>
                <w:spacing w:val="-10"/>
                <w:sz w:val="22"/>
              </w:rPr>
              <w:t>8</w:t>
            </w:r>
          </w:p>
        </w:tc>
        <w:tc>
          <w:tcPr>
            <w:tcW w:w="1560" w:type="dxa"/>
          </w:tcPr>
          <w:p>
            <w:pPr>
              <w:pStyle w:val="TableParagraph"/>
              <w:spacing w:before="159"/>
              <w:ind w:left="109" w:right="383"/>
              <w:jc w:val="left"/>
              <w:rPr>
                <w:sz w:val="22"/>
              </w:rPr>
            </w:pPr>
            <w:r>
              <w:rPr>
                <w:sz w:val="22"/>
              </w:rPr>
              <w:t>МБДОУ</w:t>
            </w:r>
            <w:r>
              <w:rPr>
                <w:spacing w:val="-14"/>
                <w:sz w:val="22"/>
              </w:rPr>
              <w:t> </w:t>
            </w:r>
            <w:r>
              <w:rPr>
                <w:sz w:val="22"/>
              </w:rPr>
              <w:t>№ </w:t>
            </w:r>
            <w:r>
              <w:rPr>
                <w:spacing w:val="-4"/>
                <w:sz w:val="22"/>
              </w:rPr>
              <w:t>295</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73</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79</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76</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97</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92</w:t>
            </w:r>
          </w:p>
        </w:tc>
        <w:tc>
          <w:tcPr>
            <w:tcW w:w="541" w:type="dxa"/>
          </w:tcPr>
          <w:p>
            <w:pPr>
              <w:pStyle w:val="TableParagraph"/>
              <w:spacing w:before="35"/>
              <w:jc w:val="left"/>
              <w:rPr>
                <w:sz w:val="22"/>
              </w:rPr>
            </w:pPr>
          </w:p>
          <w:p>
            <w:pPr>
              <w:pStyle w:val="TableParagraph"/>
              <w:spacing w:before="1"/>
              <w:ind w:left="26"/>
              <w:rPr>
                <w:sz w:val="22"/>
              </w:rPr>
            </w:pPr>
            <w:r>
              <w:rPr>
                <w:spacing w:val="-5"/>
                <w:sz w:val="22"/>
              </w:rPr>
              <w:t>95</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90,6</w:t>
            </w:r>
          </w:p>
        </w:tc>
      </w:tr>
      <w:tr>
        <w:trPr>
          <w:trHeight w:val="551" w:hRule="atLeast"/>
        </w:trPr>
        <w:tc>
          <w:tcPr>
            <w:tcW w:w="701" w:type="dxa"/>
          </w:tcPr>
          <w:p>
            <w:pPr>
              <w:pStyle w:val="TableParagraph"/>
              <w:spacing w:before="145"/>
              <w:ind w:left="12"/>
              <w:rPr>
                <w:b/>
                <w:sz w:val="22"/>
              </w:rPr>
            </w:pPr>
            <w:r>
              <w:rPr>
                <w:b/>
                <w:spacing w:val="-5"/>
                <w:sz w:val="22"/>
              </w:rPr>
              <w:t>121</w:t>
            </w:r>
          </w:p>
        </w:tc>
        <w:tc>
          <w:tcPr>
            <w:tcW w:w="706" w:type="dxa"/>
          </w:tcPr>
          <w:p>
            <w:pPr>
              <w:pStyle w:val="TableParagraph"/>
              <w:spacing w:before="145"/>
              <w:ind w:left="17"/>
              <w:rPr>
                <w:sz w:val="22"/>
              </w:rPr>
            </w:pPr>
            <w:r>
              <w:rPr>
                <w:spacing w:val="-5"/>
                <w:sz w:val="22"/>
              </w:rPr>
              <w:t>73</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165</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5"/>
              <w:ind w:left="23" w:right="8"/>
              <w:rPr>
                <w:sz w:val="22"/>
              </w:rPr>
            </w:pPr>
            <w:r>
              <w:rPr>
                <w:spacing w:val="-5"/>
                <w:sz w:val="22"/>
              </w:rPr>
              <w:t>71</w:t>
            </w:r>
          </w:p>
        </w:tc>
        <w:tc>
          <w:tcPr>
            <w:tcW w:w="546" w:type="dxa"/>
          </w:tcPr>
          <w:p>
            <w:pPr>
              <w:pStyle w:val="TableParagraph"/>
              <w:spacing w:before="145"/>
              <w:ind w:left="23" w:right="4"/>
              <w:rPr>
                <w:sz w:val="22"/>
              </w:rPr>
            </w:pPr>
            <w:r>
              <w:rPr>
                <w:spacing w:val="-5"/>
                <w:sz w:val="22"/>
              </w:rPr>
              <w:t>74</w:t>
            </w:r>
          </w:p>
        </w:tc>
        <w:tc>
          <w:tcPr>
            <w:tcW w:w="546" w:type="dxa"/>
          </w:tcPr>
          <w:p>
            <w:pPr>
              <w:pStyle w:val="TableParagraph"/>
              <w:spacing w:before="145"/>
              <w:ind w:left="23" w:right="2"/>
              <w:rPr>
                <w:sz w:val="22"/>
              </w:rPr>
            </w:pPr>
            <w:r>
              <w:rPr>
                <w:spacing w:val="-5"/>
                <w:sz w:val="22"/>
              </w:rPr>
              <w:t>73</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99</w:t>
            </w:r>
          </w:p>
        </w:tc>
        <w:tc>
          <w:tcPr>
            <w:tcW w:w="546" w:type="dxa"/>
          </w:tcPr>
          <w:p>
            <w:pPr>
              <w:pStyle w:val="TableParagraph"/>
              <w:spacing w:before="145"/>
              <w:ind w:left="23" w:right="4"/>
              <w:rPr>
                <w:sz w:val="22"/>
              </w:rPr>
            </w:pPr>
            <w:r>
              <w:rPr>
                <w:spacing w:val="-5"/>
                <w:sz w:val="22"/>
              </w:rPr>
              <w:t>95</w:t>
            </w:r>
          </w:p>
        </w:tc>
        <w:tc>
          <w:tcPr>
            <w:tcW w:w="541" w:type="dxa"/>
          </w:tcPr>
          <w:p>
            <w:pPr>
              <w:pStyle w:val="TableParagraph"/>
              <w:spacing w:before="145"/>
              <w:ind w:left="26"/>
              <w:rPr>
                <w:sz w:val="22"/>
              </w:rPr>
            </w:pPr>
            <w:r>
              <w:rPr>
                <w:spacing w:val="-5"/>
                <w:sz w:val="22"/>
              </w:rPr>
              <w:t>97</w:t>
            </w:r>
          </w:p>
        </w:tc>
        <w:tc>
          <w:tcPr>
            <w:tcW w:w="704" w:type="dxa"/>
          </w:tcPr>
          <w:p>
            <w:pPr>
              <w:pStyle w:val="TableParagraph"/>
              <w:spacing w:before="145"/>
              <w:ind w:left="31"/>
              <w:rPr>
                <w:b/>
                <w:sz w:val="22"/>
              </w:rPr>
            </w:pPr>
            <w:r>
              <w:rPr>
                <w:b/>
                <w:spacing w:val="-4"/>
                <w:sz w:val="22"/>
              </w:rPr>
              <w:t>90,6</w:t>
            </w:r>
          </w:p>
        </w:tc>
      </w:tr>
      <w:tr>
        <w:trPr>
          <w:trHeight w:val="551" w:hRule="atLeast"/>
        </w:trPr>
        <w:tc>
          <w:tcPr>
            <w:tcW w:w="701" w:type="dxa"/>
          </w:tcPr>
          <w:p>
            <w:pPr>
              <w:pStyle w:val="TableParagraph"/>
              <w:spacing w:before="149"/>
              <w:ind w:left="12"/>
              <w:rPr>
                <w:b/>
                <w:sz w:val="22"/>
              </w:rPr>
            </w:pPr>
            <w:r>
              <w:rPr>
                <w:b/>
                <w:spacing w:val="-5"/>
                <w:sz w:val="22"/>
              </w:rPr>
              <w:t>122</w:t>
            </w:r>
          </w:p>
        </w:tc>
        <w:tc>
          <w:tcPr>
            <w:tcW w:w="706" w:type="dxa"/>
          </w:tcPr>
          <w:p>
            <w:pPr>
              <w:pStyle w:val="TableParagraph"/>
              <w:spacing w:before="149"/>
              <w:ind w:left="17"/>
              <w:rPr>
                <w:sz w:val="22"/>
              </w:rPr>
            </w:pPr>
            <w:r>
              <w:rPr>
                <w:spacing w:val="-5"/>
                <w:sz w:val="22"/>
              </w:rPr>
              <w:t>174</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90</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87</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89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80</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90,6</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122</w:t>
            </w:r>
          </w:p>
        </w:tc>
        <w:tc>
          <w:tcPr>
            <w:tcW w:w="706" w:type="dxa"/>
          </w:tcPr>
          <w:p>
            <w:pPr>
              <w:pStyle w:val="TableParagraph"/>
              <w:spacing w:before="31"/>
              <w:jc w:val="left"/>
              <w:rPr>
                <w:sz w:val="22"/>
              </w:rPr>
            </w:pPr>
          </w:p>
          <w:p>
            <w:pPr>
              <w:pStyle w:val="TableParagraph"/>
              <w:ind w:left="17"/>
              <w:rPr>
                <w:sz w:val="22"/>
              </w:rPr>
            </w:pPr>
            <w:r>
              <w:rPr>
                <w:spacing w:val="-10"/>
                <w:sz w:val="22"/>
              </w:rPr>
              <w:t>4</w:t>
            </w:r>
          </w:p>
        </w:tc>
        <w:tc>
          <w:tcPr>
            <w:tcW w:w="1560" w:type="dxa"/>
          </w:tcPr>
          <w:p>
            <w:pPr>
              <w:pStyle w:val="TableParagraph"/>
              <w:spacing w:before="159"/>
              <w:ind w:left="109" w:right="383"/>
              <w:jc w:val="left"/>
              <w:rPr>
                <w:sz w:val="22"/>
              </w:rPr>
            </w:pPr>
            <w:r>
              <w:rPr>
                <w:sz w:val="22"/>
              </w:rPr>
              <w:t>МБДОУ</w:t>
            </w:r>
            <w:r>
              <w:rPr>
                <w:spacing w:val="-14"/>
                <w:sz w:val="22"/>
              </w:rPr>
              <w:t> </w:t>
            </w:r>
            <w:r>
              <w:rPr>
                <w:sz w:val="22"/>
              </w:rPr>
              <w:t>№ </w:t>
            </w:r>
            <w:r>
              <w:rPr>
                <w:spacing w:val="-4"/>
                <w:sz w:val="22"/>
              </w:rPr>
              <w:t>204</w:t>
            </w:r>
          </w:p>
        </w:tc>
        <w:tc>
          <w:tcPr>
            <w:tcW w:w="710" w:type="dxa"/>
          </w:tcPr>
          <w:p>
            <w:pPr>
              <w:pStyle w:val="TableParagraph"/>
              <w:spacing w:before="31"/>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71</w:t>
            </w:r>
          </w:p>
        </w:tc>
        <w:tc>
          <w:tcPr>
            <w:tcW w:w="546" w:type="dxa"/>
          </w:tcPr>
          <w:p>
            <w:pPr>
              <w:pStyle w:val="TableParagraph"/>
              <w:spacing w:before="31"/>
              <w:jc w:val="left"/>
              <w:rPr>
                <w:sz w:val="22"/>
              </w:rPr>
            </w:pPr>
          </w:p>
          <w:p>
            <w:pPr>
              <w:pStyle w:val="TableParagraph"/>
              <w:ind w:left="23" w:right="4"/>
              <w:rPr>
                <w:sz w:val="22"/>
              </w:rPr>
            </w:pPr>
            <w:r>
              <w:rPr>
                <w:spacing w:val="-5"/>
                <w:sz w:val="22"/>
              </w:rPr>
              <w:t>66</w:t>
            </w:r>
          </w:p>
        </w:tc>
        <w:tc>
          <w:tcPr>
            <w:tcW w:w="546" w:type="dxa"/>
          </w:tcPr>
          <w:p>
            <w:pPr>
              <w:pStyle w:val="TableParagraph"/>
              <w:spacing w:before="31"/>
              <w:jc w:val="left"/>
              <w:rPr>
                <w:sz w:val="22"/>
              </w:rPr>
            </w:pPr>
          </w:p>
          <w:p>
            <w:pPr>
              <w:pStyle w:val="TableParagraph"/>
              <w:ind w:left="23" w:right="2"/>
              <w:rPr>
                <w:sz w:val="22"/>
              </w:rPr>
            </w:pPr>
            <w:r>
              <w:rPr>
                <w:spacing w:val="-5"/>
                <w:sz w:val="22"/>
              </w:rPr>
              <w:t>69</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100</w:t>
            </w:r>
          </w:p>
        </w:tc>
        <w:tc>
          <w:tcPr>
            <w:tcW w:w="546" w:type="dxa"/>
          </w:tcPr>
          <w:p>
            <w:pPr>
              <w:pStyle w:val="TableParagraph"/>
              <w:spacing w:before="31"/>
              <w:jc w:val="left"/>
              <w:rPr>
                <w:sz w:val="22"/>
              </w:rPr>
            </w:pPr>
          </w:p>
          <w:p>
            <w:pPr>
              <w:pStyle w:val="TableParagraph"/>
              <w:ind w:left="23" w:right="4"/>
              <w:rPr>
                <w:sz w:val="22"/>
              </w:rPr>
            </w:pPr>
            <w:r>
              <w:rPr>
                <w:spacing w:val="-5"/>
                <w:sz w:val="22"/>
              </w:rPr>
              <w:t>100</w:t>
            </w:r>
          </w:p>
        </w:tc>
        <w:tc>
          <w:tcPr>
            <w:tcW w:w="541" w:type="dxa"/>
          </w:tcPr>
          <w:p>
            <w:pPr>
              <w:pStyle w:val="TableParagraph"/>
              <w:spacing w:before="31"/>
              <w:jc w:val="left"/>
              <w:rPr>
                <w:sz w:val="22"/>
              </w:rPr>
            </w:pPr>
          </w:p>
          <w:p>
            <w:pPr>
              <w:pStyle w:val="TableParagraph"/>
              <w:ind w:left="26"/>
              <w:rPr>
                <w:sz w:val="22"/>
              </w:rPr>
            </w:pPr>
            <w:r>
              <w:rPr>
                <w:spacing w:val="-5"/>
                <w:sz w:val="22"/>
              </w:rPr>
              <w:t>100</w:t>
            </w:r>
          </w:p>
        </w:tc>
        <w:tc>
          <w:tcPr>
            <w:tcW w:w="704" w:type="dxa"/>
          </w:tcPr>
          <w:p>
            <w:pPr>
              <w:pStyle w:val="TableParagraph"/>
              <w:spacing w:before="31"/>
              <w:jc w:val="left"/>
              <w:rPr>
                <w:sz w:val="22"/>
              </w:rPr>
            </w:pPr>
          </w:p>
          <w:p>
            <w:pPr>
              <w:pStyle w:val="TableParagraph"/>
              <w:ind w:left="31"/>
              <w:rPr>
                <w:b/>
                <w:sz w:val="22"/>
              </w:rPr>
            </w:pPr>
            <w:r>
              <w:rPr>
                <w:b/>
                <w:spacing w:val="-4"/>
                <w:sz w:val="22"/>
              </w:rPr>
              <w:t>90,6</w:t>
            </w:r>
          </w:p>
        </w:tc>
      </w:tr>
      <w:tr>
        <w:trPr>
          <w:trHeight w:val="551" w:hRule="atLeast"/>
        </w:trPr>
        <w:tc>
          <w:tcPr>
            <w:tcW w:w="701" w:type="dxa"/>
          </w:tcPr>
          <w:p>
            <w:pPr>
              <w:pStyle w:val="TableParagraph"/>
              <w:spacing w:before="149"/>
              <w:ind w:left="12"/>
              <w:rPr>
                <w:b/>
                <w:sz w:val="22"/>
              </w:rPr>
            </w:pPr>
            <w:r>
              <w:rPr>
                <w:b/>
                <w:spacing w:val="-5"/>
                <w:sz w:val="22"/>
              </w:rPr>
              <w:t>124</w:t>
            </w:r>
          </w:p>
        </w:tc>
        <w:tc>
          <w:tcPr>
            <w:tcW w:w="706" w:type="dxa"/>
          </w:tcPr>
          <w:p>
            <w:pPr>
              <w:pStyle w:val="TableParagraph"/>
              <w:spacing w:before="149"/>
              <w:ind w:left="17"/>
              <w:rPr>
                <w:sz w:val="22"/>
              </w:rPr>
            </w:pPr>
            <w:r>
              <w:rPr>
                <w:spacing w:val="-5"/>
                <w:sz w:val="22"/>
              </w:rPr>
              <w:t>276</w:t>
            </w:r>
          </w:p>
        </w:tc>
        <w:tc>
          <w:tcPr>
            <w:tcW w:w="1560" w:type="dxa"/>
          </w:tcPr>
          <w:p>
            <w:pPr>
              <w:pStyle w:val="TableParagraph"/>
              <w:spacing w:before="25"/>
              <w:ind w:left="109"/>
              <w:jc w:val="left"/>
              <w:rPr>
                <w:sz w:val="22"/>
              </w:rPr>
            </w:pPr>
            <w:r>
              <w:rPr>
                <w:sz w:val="22"/>
              </w:rPr>
              <w:t>МБОУ</w:t>
            </w:r>
            <w:r>
              <w:rPr>
                <w:spacing w:val="-4"/>
                <w:sz w:val="22"/>
              </w:rPr>
              <w:t> </w:t>
            </w:r>
            <w:r>
              <w:rPr>
                <w:spacing w:val="-5"/>
                <w:sz w:val="22"/>
              </w:rPr>
              <w:t>ДО</w:t>
            </w:r>
          </w:p>
          <w:p>
            <w:pPr>
              <w:pStyle w:val="TableParagraph"/>
              <w:spacing w:line="252" w:lineRule="exact" w:before="1"/>
              <w:ind w:left="109"/>
              <w:jc w:val="left"/>
              <w:rPr>
                <w:sz w:val="22"/>
              </w:rPr>
            </w:pPr>
            <w:r>
              <w:rPr>
                <w:spacing w:val="-2"/>
                <w:sz w:val="22"/>
              </w:rPr>
              <w:t>«ЦТРиГО»</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96</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90,5</w:t>
            </w:r>
          </w:p>
        </w:tc>
      </w:tr>
      <w:tr>
        <w:trPr>
          <w:trHeight w:val="551" w:hRule="atLeast"/>
        </w:trPr>
        <w:tc>
          <w:tcPr>
            <w:tcW w:w="701" w:type="dxa"/>
          </w:tcPr>
          <w:p>
            <w:pPr>
              <w:pStyle w:val="TableParagraph"/>
              <w:spacing w:before="149"/>
              <w:ind w:left="12"/>
              <w:rPr>
                <w:b/>
                <w:sz w:val="22"/>
              </w:rPr>
            </w:pPr>
            <w:r>
              <w:rPr>
                <w:b/>
                <w:spacing w:val="-5"/>
                <w:sz w:val="22"/>
              </w:rPr>
              <w:t>124</w:t>
            </w:r>
          </w:p>
        </w:tc>
        <w:tc>
          <w:tcPr>
            <w:tcW w:w="706" w:type="dxa"/>
          </w:tcPr>
          <w:p>
            <w:pPr>
              <w:pStyle w:val="TableParagraph"/>
              <w:spacing w:before="149"/>
              <w:ind w:left="17"/>
              <w:rPr>
                <w:sz w:val="22"/>
              </w:rPr>
            </w:pPr>
            <w:r>
              <w:rPr>
                <w:spacing w:val="-5"/>
                <w:sz w:val="22"/>
              </w:rPr>
              <w:t>107</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57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73</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90,5</w:t>
            </w:r>
          </w:p>
        </w:tc>
      </w:tr>
      <w:tr>
        <w:trPr>
          <w:trHeight w:val="551" w:hRule="atLeast"/>
        </w:trPr>
        <w:tc>
          <w:tcPr>
            <w:tcW w:w="701" w:type="dxa"/>
          </w:tcPr>
          <w:p>
            <w:pPr>
              <w:pStyle w:val="TableParagraph"/>
              <w:spacing w:before="149"/>
              <w:ind w:left="12"/>
              <w:rPr>
                <w:b/>
                <w:sz w:val="22"/>
              </w:rPr>
            </w:pPr>
            <w:r>
              <w:rPr>
                <w:b/>
                <w:spacing w:val="-5"/>
                <w:sz w:val="22"/>
              </w:rPr>
              <w:t>126</w:t>
            </w:r>
          </w:p>
        </w:tc>
        <w:tc>
          <w:tcPr>
            <w:tcW w:w="706" w:type="dxa"/>
          </w:tcPr>
          <w:p>
            <w:pPr>
              <w:pStyle w:val="TableParagraph"/>
              <w:spacing w:before="149"/>
              <w:ind w:left="17"/>
              <w:rPr>
                <w:sz w:val="22"/>
              </w:rPr>
            </w:pPr>
            <w:r>
              <w:rPr>
                <w:spacing w:val="-5"/>
                <w:sz w:val="22"/>
              </w:rPr>
              <w:t>40</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63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90,4</w:t>
            </w:r>
          </w:p>
        </w:tc>
      </w:tr>
      <w:tr>
        <w:trPr>
          <w:trHeight w:val="556" w:hRule="atLeast"/>
        </w:trPr>
        <w:tc>
          <w:tcPr>
            <w:tcW w:w="701" w:type="dxa"/>
          </w:tcPr>
          <w:p>
            <w:pPr>
              <w:pStyle w:val="TableParagraph"/>
              <w:spacing w:before="149"/>
              <w:ind w:left="12"/>
              <w:rPr>
                <w:b/>
                <w:sz w:val="22"/>
              </w:rPr>
            </w:pPr>
            <w:r>
              <w:rPr>
                <w:b/>
                <w:spacing w:val="-5"/>
                <w:sz w:val="22"/>
              </w:rPr>
              <w:t>126</w:t>
            </w:r>
          </w:p>
        </w:tc>
        <w:tc>
          <w:tcPr>
            <w:tcW w:w="706" w:type="dxa"/>
          </w:tcPr>
          <w:p>
            <w:pPr>
              <w:pStyle w:val="TableParagraph"/>
              <w:spacing w:before="149"/>
              <w:ind w:left="17"/>
              <w:rPr>
                <w:sz w:val="22"/>
              </w:rPr>
            </w:pPr>
            <w:r>
              <w:rPr>
                <w:spacing w:val="-5"/>
                <w:sz w:val="22"/>
              </w:rPr>
              <w:t>272</w:t>
            </w:r>
          </w:p>
        </w:tc>
        <w:tc>
          <w:tcPr>
            <w:tcW w:w="1560" w:type="dxa"/>
          </w:tcPr>
          <w:p>
            <w:pPr>
              <w:pStyle w:val="TableParagraph"/>
              <w:spacing w:before="25"/>
              <w:ind w:left="109" w:right="401"/>
              <w:jc w:val="left"/>
              <w:rPr>
                <w:sz w:val="22"/>
              </w:rPr>
            </w:pPr>
            <w:r>
              <w:rPr>
                <w:sz w:val="22"/>
              </w:rPr>
              <w:t>МАОУ</w:t>
            </w:r>
            <w:r>
              <w:rPr>
                <w:spacing w:val="-14"/>
                <w:sz w:val="22"/>
              </w:rPr>
              <w:t> </w:t>
            </w:r>
            <w:r>
              <w:rPr>
                <w:sz w:val="22"/>
              </w:rPr>
              <w:t>ДО </w:t>
            </w:r>
            <w:r>
              <w:rPr>
                <w:spacing w:val="-4"/>
                <w:sz w:val="22"/>
              </w:rPr>
              <w:t>ЦПС</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90,4</w:t>
            </w:r>
          </w:p>
        </w:tc>
      </w:tr>
      <w:tr>
        <w:trPr>
          <w:trHeight w:val="551" w:hRule="atLeast"/>
        </w:trPr>
        <w:tc>
          <w:tcPr>
            <w:tcW w:w="701" w:type="dxa"/>
          </w:tcPr>
          <w:p>
            <w:pPr>
              <w:pStyle w:val="TableParagraph"/>
              <w:spacing w:before="145"/>
              <w:ind w:left="12"/>
              <w:rPr>
                <w:b/>
                <w:sz w:val="22"/>
              </w:rPr>
            </w:pPr>
            <w:r>
              <w:rPr>
                <w:b/>
                <w:spacing w:val="-5"/>
                <w:sz w:val="22"/>
              </w:rPr>
              <w:t>126</w:t>
            </w:r>
          </w:p>
        </w:tc>
        <w:tc>
          <w:tcPr>
            <w:tcW w:w="706" w:type="dxa"/>
          </w:tcPr>
          <w:p>
            <w:pPr>
              <w:pStyle w:val="TableParagraph"/>
              <w:spacing w:before="145"/>
              <w:ind w:left="17"/>
              <w:rPr>
                <w:sz w:val="22"/>
              </w:rPr>
            </w:pPr>
            <w:r>
              <w:rPr>
                <w:spacing w:val="-5"/>
                <w:sz w:val="22"/>
              </w:rPr>
              <w:t>148</w:t>
            </w:r>
          </w:p>
        </w:tc>
        <w:tc>
          <w:tcPr>
            <w:tcW w:w="1560" w:type="dxa"/>
          </w:tcPr>
          <w:p>
            <w:pPr>
              <w:pStyle w:val="TableParagraph"/>
              <w:spacing w:before="145"/>
              <w:ind w:left="109"/>
              <w:jc w:val="left"/>
              <w:rPr>
                <w:sz w:val="22"/>
              </w:rPr>
            </w:pPr>
            <w:r>
              <w:rPr>
                <w:sz w:val="22"/>
              </w:rPr>
              <w:t>МБДОУ</w:t>
            </w:r>
            <w:r>
              <w:rPr>
                <w:spacing w:val="-3"/>
                <w:sz w:val="22"/>
              </w:rPr>
              <w:t> </w:t>
            </w:r>
            <w:r>
              <w:rPr>
                <w:sz w:val="22"/>
              </w:rPr>
              <w:t>№</w:t>
            </w:r>
            <w:r>
              <w:rPr>
                <w:spacing w:val="-3"/>
                <w:sz w:val="22"/>
              </w:rPr>
              <w:t> </w:t>
            </w:r>
            <w:r>
              <w:rPr>
                <w:spacing w:val="-10"/>
                <w:sz w:val="22"/>
              </w:rPr>
              <w:t>1</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5"/>
              <w:ind w:left="23" w:right="8"/>
              <w:rPr>
                <w:sz w:val="22"/>
              </w:rPr>
            </w:pPr>
            <w:r>
              <w:rPr>
                <w:spacing w:val="-5"/>
                <w:sz w:val="22"/>
              </w:rPr>
              <w:t>71</w:t>
            </w:r>
          </w:p>
        </w:tc>
        <w:tc>
          <w:tcPr>
            <w:tcW w:w="546" w:type="dxa"/>
          </w:tcPr>
          <w:p>
            <w:pPr>
              <w:pStyle w:val="TableParagraph"/>
              <w:spacing w:before="145"/>
              <w:ind w:left="23" w:right="4"/>
              <w:rPr>
                <w:sz w:val="22"/>
              </w:rPr>
            </w:pPr>
            <w:r>
              <w:rPr>
                <w:spacing w:val="-5"/>
                <w:sz w:val="22"/>
              </w:rPr>
              <w:t>81</w:t>
            </w:r>
          </w:p>
        </w:tc>
        <w:tc>
          <w:tcPr>
            <w:tcW w:w="546" w:type="dxa"/>
          </w:tcPr>
          <w:p>
            <w:pPr>
              <w:pStyle w:val="TableParagraph"/>
              <w:spacing w:before="145"/>
              <w:ind w:left="23" w:right="2"/>
              <w:rPr>
                <w:sz w:val="22"/>
              </w:rPr>
            </w:pPr>
            <w:r>
              <w:rPr>
                <w:spacing w:val="-5"/>
                <w:sz w:val="22"/>
              </w:rPr>
              <w:t>76</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96</w:t>
            </w:r>
          </w:p>
        </w:tc>
        <w:tc>
          <w:tcPr>
            <w:tcW w:w="546" w:type="dxa"/>
          </w:tcPr>
          <w:p>
            <w:pPr>
              <w:pStyle w:val="TableParagraph"/>
              <w:spacing w:before="145"/>
              <w:ind w:left="23" w:right="4"/>
              <w:rPr>
                <w:sz w:val="22"/>
              </w:rPr>
            </w:pPr>
            <w:r>
              <w:rPr>
                <w:spacing w:val="-5"/>
                <w:sz w:val="22"/>
              </w:rPr>
              <w:t>92</w:t>
            </w:r>
          </w:p>
        </w:tc>
        <w:tc>
          <w:tcPr>
            <w:tcW w:w="541" w:type="dxa"/>
          </w:tcPr>
          <w:p>
            <w:pPr>
              <w:pStyle w:val="TableParagraph"/>
              <w:spacing w:before="145"/>
              <w:ind w:left="26"/>
              <w:rPr>
                <w:sz w:val="22"/>
              </w:rPr>
            </w:pPr>
            <w:r>
              <w:rPr>
                <w:spacing w:val="-5"/>
                <w:sz w:val="22"/>
              </w:rPr>
              <w:t>94</w:t>
            </w:r>
          </w:p>
        </w:tc>
        <w:tc>
          <w:tcPr>
            <w:tcW w:w="704" w:type="dxa"/>
          </w:tcPr>
          <w:p>
            <w:pPr>
              <w:pStyle w:val="TableParagraph"/>
              <w:spacing w:before="145"/>
              <w:ind w:left="31"/>
              <w:rPr>
                <w:b/>
                <w:sz w:val="22"/>
              </w:rPr>
            </w:pPr>
            <w:r>
              <w:rPr>
                <w:b/>
                <w:spacing w:val="-4"/>
                <w:sz w:val="22"/>
              </w:rPr>
              <w:t>90,4</w:t>
            </w:r>
          </w:p>
        </w:tc>
      </w:tr>
      <w:tr>
        <w:trPr>
          <w:trHeight w:val="757" w:hRule="atLeast"/>
        </w:trPr>
        <w:tc>
          <w:tcPr>
            <w:tcW w:w="701" w:type="dxa"/>
          </w:tcPr>
          <w:p>
            <w:pPr>
              <w:pStyle w:val="TableParagraph"/>
              <w:spacing w:before="250"/>
              <w:ind w:left="12"/>
              <w:rPr>
                <w:b/>
                <w:sz w:val="22"/>
              </w:rPr>
            </w:pPr>
            <w:r>
              <w:rPr>
                <w:b/>
                <w:spacing w:val="-5"/>
                <w:sz w:val="22"/>
              </w:rPr>
              <w:t>126</w:t>
            </w:r>
          </w:p>
        </w:tc>
        <w:tc>
          <w:tcPr>
            <w:tcW w:w="706" w:type="dxa"/>
          </w:tcPr>
          <w:p>
            <w:pPr>
              <w:pStyle w:val="TableParagraph"/>
              <w:spacing w:before="250"/>
              <w:ind w:left="17"/>
              <w:rPr>
                <w:sz w:val="22"/>
              </w:rPr>
            </w:pPr>
            <w:r>
              <w:rPr>
                <w:spacing w:val="-5"/>
                <w:sz w:val="22"/>
              </w:rPr>
              <w:t>266</w:t>
            </w:r>
          </w:p>
        </w:tc>
        <w:tc>
          <w:tcPr>
            <w:tcW w:w="1560" w:type="dxa"/>
          </w:tcPr>
          <w:p>
            <w:pPr>
              <w:pStyle w:val="TableParagraph"/>
              <w:spacing w:line="249" w:lineRule="exact"/>
              <w:ind w:left="109"/>
              <w:jc w:val="left"/>
              <w:rPr>
                <w:sz w:val="22"/>
              </w:rPr>
            </w:pPr>
            <w:r>
              <w:rPr>
                <w:sz w:val="22"/>
              </w:rPr>
              <w:t>МБОУ</w:t>
            </w:r>
            <w:r>
              <w:rPr>
                <w:spacing w:val="-4"/>
                <w:sz w:val="22"/>
              </w:rPr>
              <w:t> </w:t>
            </w:r>
            <w:r>
              <w:rPr>
                <w:spacing w:val="-5"/>
                <w:sz w:val="22"/>
              </w:rPr>
              <w:t>ДО</w:t>
            </w:r>
          </w:p>
          <w:p>
            <w:pPr>
              <w:pStyle w:val="TableParagraph"/>
              <w:spacing w:line="250" w:lineRule="atLeast"/>
              <w:ind w:left="109"/>
              <w:jc w:val="left"/>
              <w:rPr>
                <w:sz w:val="22"/>
              </w:rPr>
            </w:pPr>
            <w:r>
              <w:rPr>
                <w:spacing w:val="-2"/>
                <w:sz w:val="22"/>
              </w:rPr>
              <w:t>«Аэрокосмич </w:t>
            </w:r>
            <w:r>
              <w:rPr>
                <w:sz w:val="22"/>
              </w:rPr>
              <w:t>еская</w:t>
            </w:r>
            <w:r>
              <w:rPr>
                <w:spacing w:val="-5"/>
                <w:sz w:val="22"/>
              </w:rPr>
              <w:t> </w:t>
            </w:r>
            <w:r>
              <w:rPr>
                <w:spacing w:val="-2"/>
                <w:sz w:val="22"/>
              </w:rPr>
              <w:t>школа»</w:t>
            </w:r>
          </w:p>
        </w:tc>
        <w:tc>
          <w:tcPr>
            <w:tcW w:w="710" w:type="dxa"/>
          </w:tcPr>
          <w:p>
            <w:pPr>
              <w:pStyle w:val="TableParagraph"/>
              <w:spacing w:before="250"/>
              <w:ind w:left="12"/>
              <w:rPr>
                <w:sz w:val="22"/>
              </w:rPr>
            </w:pPr>
            <w:r>
              <w:rPr>
                <w:spacing w:val="-5"/>
                <w:sz w:val="22"/>
              </w:rPr>
              <w:t>ДОД</w:t>
            </w:r>
          </w:p>
        </w:tc>
        <w:tc>
          <w:tcPr>
            <w:tcW w:w="1132" w:type="dxa"/>
          </w:tcPr>
          <w:p>
            <w:pPr>
              <w:pStyle w:val="TableParagraph"/>
              <w:spacing w:line="242" w:lineRule="auto" w:before="97"/>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250"/>
              <w:ind w:left="23" w:right="8"/>
              <w:rPr>
                <w:sz w:val="22"/>
              </w:rPr>
            </w:pPr>
            <w:r>
              <w:rPr>
                <w:spacing w:val="-5"/>
                <w:sz w:val="22"/>
              </w:rPr>
              <w:t>64</w:t>
            </w:r>
          </w:p>
        </w:tc>
        <w:tc>
          <w:tcPr>
            <w:tcW w:w="546" w:type="dxa"/>
          </w:tcPr>
          <w:p>
            <w:pPr>
              <w:pStyle w:val="TableParagraph"/>
              <w:spacing w:before="250"/>
              <w:ind w:left="23" w:right="4"/>
              <w:rPr>
                <w:sz w:val="22"/>
              </w:rPr>
            </w:pPr>
            <w:r>
              <w:rPr>
                <w:spacing w:val="-5"/>
                <w:sz w:val="22"/>
              </w:rPr>
              <w:t>72</w:t>
            </w:r>
          </w:p>
        </w:tc>
        <w:tc>
          <w:tcPr>
            <w:tcW w:w="546" w:type="dxa"/>
          </w:tcPr>
          <w:p>
            <w:pPr>
              <w:pStyle w:val="TableParagraph"/>
              <w:spacing w:before="250"/>
              <w:ind w:left="23" w:right="2"/>
              <w:rPr>
                <w:sz w:val="22"/>
              </w:rPr>
            </w:pPr>
            <w:r>
              <w:rPr>
                <w:spacing w:val="-5"/>
                <w:sz w:val="22"/>
              </w:rPr>
              <w:t>68</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100</w:t>
            </w:r>
          </w:p>
        </w:tc>
        <w:tc>
          <w:tcPr>
            <w:tcW w:w="546" w:type="dxa"/>
          </w:tcPr>
          <w:p>
            <w:pPr>
              <w:pStyle w:val="TableParagraph"/>
              <w:spacing w:before="250"/>
              <w:ind w:left="23" w:right="4"/>
              <w:rPr>
                <w:sz w:val="22"/>
              </w:rPr>
            </w:pPr>
            <w:r>
              <w:rPr>
                <w:spacing w:val="-5"/>
                <w:sz w:val="22"/>
              </w:rPr>
              <w:t>100</w:t>
            </w:r>
          </w:p>
        </w:tc>
        <w:tc>
          <w:tcPr>
            <w:tcW w:w="541" w:type="dxa"/>
          </w:tcPr>
          <w:p>
            <w:pPr>
              <w:pStyle w:val="TableParagraph"/>
              <w:spacing w:before="250"/>
              <w:ind w:left="26"/>
              <w:rPr>
                <w:sz w:val="22"/>
              </w:rPr>
            </w:pPr>
            <w:r>
              <w:rPr>
                <w:spacing w:val="-5"/>
                <w:sz w:val="22"/>
              </w:rPr>
              <w:t>100</w:t>
            </w:r>
          </w:p>
        </w:tc>
        <w:tc>
          <w:tcPr>
            <w:tcW w:w="704" w:type="dxa"/>
          </w:tcPr>
          <w:p>
            <w:pPr>
              <w:pStyle w:val="TableParagraph"/>
              <w:spacing w:before="250"/>
              <w:ind w:left="31"/>
              <w:rPr>
                <w:b/>
                <w:sz w:val="22"/>
              </w:rPr>
            </w:pPr>
            <w:r>
              <w:rPr>
                <w:b/>
                <w:spacing w:val="-4"/>
                <w:sz w:val="22"/>
              </w:rPr>
              <w:t>90,4</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130</w:t>
            </w:r>
          </w:p>
        </w:tc>
        <w:tc>
          <w:tcPr>
            <w:tcW w:w="706" w:type="dxa"/>
          </w:tcPr>
          <w:p>
            <w:pPr>
              <w:pStyle w:val="TableParagraph"/>
              <w:spacing w:before="149"/>
              <w:ind w:left="17"/>
              <w:rPr>
                <w:sz w:val="22"/>
              </w:rPr>
            </w:pPr>
            <w:r>
              <w:rPr>
                <w:spacing w:val="-5"/>
                <w:sz w:val="22"/>
              </w:rPr>
              <w:t>23</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254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80</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90,4</w:t>
            </w:r>
          </w:p>
        </w:tc>
      </w:tr>
      <w:tr>
        <w:trPr>
          <w:trHeight w:val="1521" w:hRule="atLeast"/>
        </w:trPr>
        <w:tc>
          <w:tcPr>
            <w:tcW w:w="701" w:type="dxa"/>
          </w:tcPr>
          <w:p>
            <w:pPr>
              <w:pStyle w:val="TableParagraph"/>
              <w:jc w:val="left"/>
              <w:rPr>
                <w:sz w:val="22"/>
              </w:rPr>
            </w:pPr>
          </w:p>
          <w:p>
            <w:pPr>
              <w:pStyle w:val="TableParagraph"/>
              <w:spacing w:before="128"/>
              <w:jc w:val="left"/>
              <w:rPr>
                <w:sz w:val="22"/>
              </w:rPr>
            </w:pPr>
          </w:p>
          <w:p>
            <w:pPr>
              <w:pStyle w:val="TableParagraph"/>
              <w:ind w:left="12"/>
              <w:rPr>
                <w:b/>
                <w:sz w:val="22"/>
              </w:rPr>
            </w:pPr>
            <w:r>
              <w:rPr>
                <w:b/>
                <w:spacing w:val="-5"/>
                <w:sz w:val="22"/>
              </w:rPr>
              <w:t>130</w:t>
            </w:r>
          </w:p>
        </w:tc>
        <w:tc>
          <w:tcPr>
            <w:tcW w:w="706" w:type="dxa"/>
          </w:tcPr>
          <w:p>
            <w:pPr>
              <w:pStyle w:val="TableParagraph"/>
              <w:jc w:val="left"/>
              <w:rPr>
                <w:sz w:val="22"/>
              </w:rPr>
            </w:pPr>
          </w:p>
          <w:p>
            <w:pPr>
              <w:pStyle w:val="TableParagraph"/>
              <w:spacing w:before="128"/>
              <w:jc w:val="left"/>
              <w:rPr>
                <w:sz w:val="22"/>
              </w:rPr>
            </w:pPr>
          </w:p>
          <w:p>
            <w:pPr>
              <w:pStyle w:val="TableParagraph"/>
              <w:ind w:left="17"/>
              <w:rPr>
                <w:sz w:val="22"/>
              </w:rPr>
            </w:pPr>
            <w:r>
              <w:rPr>
                <w:spacing w:val="-5"/>
                <w:sz w:val="22"/>
              </w:rPr>
              <w:t>181</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148</w:t>
            </w:r>
            <w:r>
              <w:rPr>
                <w:spacing w:val="-14"/>
                <w:sz w:val="22"/>
              </w:rPr>
              <w:t> </w:t>
            </w:r>
            <w:r>
              <w:rPr>
                <w:sz w:val="22"/>
              </w:rPr>
              <w:t>имени </w:t>
            </w:r>
            <w:r>
              <w:rPr>
                <w:spacing w:val="-2"/>
                <w:sz w:val="22"/>
              </w:rPr>
              <w:t>Героя Советского </w:t>
            </w:r>
            <w:r>
              <w:rPr>
                <w:sz w:val="22"/>
              </w:rPr>
              <w:t>Союза И.А.</w:t>
            </w:r>
          </w:p>
          <w:p>
            <w:pPr>
              <w:pStyle w:val="TableParagraph"/>
              <w:spacing w:line="233" w:lineRule="exact" w:before="1"/>
              <w:ind w:left="109"/>
              <w:jc w:val="left"/>
              <w:rPr>
                <w:sz w:val="22"/>
              </w:rPr>
            </w:pPr>
            <w:r>
              <w:rPr>
                <w:spacing w:val="-2"/>
                <w:sz w:val="22"/>
              </w:rPr>
              <w:t>Борисевича</w:t>
            </w:r>
          </w:p>
        </w:tc>
        <w:tc>
          <w:tcPr>
            <w:tcW w:w="710" w:type="dxa"/>
          </w:tcPr>
          <w:p>
            <w:pPr>
              <w:pStyle w:val="TableParagraph"/>
              <w:jc w:val="left"/>
              <w:rPr>
                <w:sz w:val="22"/>
              </w:rPr>
            </w:pPr>
          </w:p>
          <w:p>
            <w:pPr>
              <w:pStyle w:val="TableParagraph"/>
              <w:spacing w:before="128"/>
              <w:jc w:val="left"/>
              <w:rPr>
                <w:sz w:val="22"/>
              </w:rPr>
            </w:pPr>
          </w:p>
          <w:p>
            <w:pPr>
              <w:pStyle w:val="TableParagraph"/>
              <w:ind w:left="12"/>
              <w:rPr>
                <w:sz w:val="22"/>
              </w:rPr>
            </w:pPr>
            <w:r>
              <w:rPr>
                <w:spacing w:val="-5"/>
                <w:sz w:val="22"/>
              </w:rPr>
              <w:t>ОО</w:t>
            </w:r>
          </w:p>
        </w:tc>
        <w:tc>
          <w:tcPr>
            <w:tcW w:w="1132" w:type="dxa"/>
          </w:tcPr>
          <w:p>
            <w:pPr>
              <w:pStyle w:val="TableParagraph"/>
              <w:spacing w:before="207"/>
              <w:jc w:val="left"/>
              <w:rPr>
                <w:sz w:val="24"/>
              </w:rPr>
            </w:pPr>
          </w:p>
          <w:p>
            <w:pPr>
              <w:pStyle w:val="TableParagraph"/>
              <w:spacing w:line="237" w:lineRule="auto"/>
              <w:ind w:left="440" w:right="109" w:hanging="311"/>
              <w:jc w:val="left"/>
              <w:rPr>
                <w:sz w:val="24"/>
              </w:rPr>
            </w:pPr>
            <w:r>
              <w:rPr>
                <w:spacing w:val="-2"/>
                <w:sz w:val="24"/>
              </w:rPr>
              <w:t>Ленинск </w:t>
            </w:r>
            <w:r>
              <w:rPr>
                <w:spacing w:val="-6"/>
                <w:sz w:val="24"/>
              </w:rPr>
              <w:t>ий</w:t>
            </w:r>
          </w:p>
        </w:tc>
        <w:tc>
          <w:tcPr>
            <w:tcW w:w="546" w:type="dxa"/>
          </w:tcPr>
          <w:p>
            <w:pPr>
              <w:pStyle w:val="TableParagraph"/>
              <w:jc w:val="left"/>
              <w:rPr>
                <w:sz w:val="22"/>
              </w:rPr>
            </w:pPr>
          </w:p>
          <w:p>
            <w:pPr>
              <w:pStyle w:val="TableParagraph"/>
              <w:spacing w:before="128"/>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92</w:t>
            </w:r>
          </w:p>
        </w:tc>
        <w:tc>
          <w:tcPr>
            <w:tcW w:w="546" w:type="dxa"/>
          </w:tcPr>
          <w:p>
            <w:pPr>
              <w:pStyle w:val="TableParagraph"/>
              <w:jc w:val="left"/>
              <w:rPr>
                <w:sz w:val="22"/>
              </w:rPr>
            </w:pPr>
          </w:p>
          <w:p>
            <w:pPr>
              <w:pStyle w:val="TableParagraph"/>
              <w:spacing w:before="128"/>
              <w:jc w:val="left"/>
              <w:rPr>
                <w:sz w:val="22"/>
              </w:rPr>
            </w:pPr>
          </w:p>
          <w:p>
            <w:pPr>
              <w:pStyle w:val="TableParagraph"/>
              <w:ind w:left="23" w:right="2"/>
              <w:rPr>
                <w:sz w:val="22"/>
              </w:rPr>
            </w:pPr>
            <w:r>
              <w:rPr>
                <w:spacing w:val="-5"/>
                <w:sz w:val="22"/>
              </w:rPr>
              <w:t>93</w:t>
            </w:r>
          </w:p>
        </w:tc>
        <w:tc>
          <w:tcPr>
            <w:tcW w:w="546" w:type="dxa"/>
          </w:tcPr>
          <w:p>
            <w:pPr>
              <w:pStyle w:val="TableParagraph"/>
              <w:jc w:val="left"/>
              <w:rPr>
                <w:sz w:val="22"/>
              </w:rPr>
            </w:pPr>
          </w:p>
          <w:p>
            <w:pPr>
              <w:pStyle w:val="TableParagraph"/>
              <w:spacing w:before="128"/>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spacing w:before="128"/>
              <w:jc w:val="left"/>
              <w:rPr>
                <w:sz w:val="22"/>
              </w:rPr>
            </w:pPr>
          </w:p>
          <w:p>
            <w:pPr>
              <w:pStyle w:val="TableParagraph"/>
              <w:ind w:left="23" w:right="7"/>
              <w:rPr>
                <w:sz w:val="22"/>
              </w:rPr>
            </w:pPr>
            <w:r>
              <w:rPr>
                <w:spacing w:val="-5"/>
                <w:sz w:val="22"/>
              </w:rPr>
              <w:t>80</w:t>
            </w:r>
          </w:p>
        </w:tc>
        <w:tc>
          <w:tcPr>
            <w:tcW w:w="546" w:type="dxa"/>
          </w:tcPr>
          <w:p>
            <w:pPr>
              <w:pStyle w:val="TableParagraph"/>
              <w:jc w:val="left"/>
              <w:rPr>
                <w:sz w:val="22"/>
              </w:rPr>
            </w:pPr>
          </w:p>
          <w:p>
            <w:pPr>
              <w:pStyle w:val="TableParagraph"/>
              <w:spacing w:before="128"/>
              <w:jc w:val="left"/>
              <w:rPr>
                <w:sz w:val="22"/>
              </w:rPr>
            </w:pPr>
          </w:p>
          <w:p>
            <w:pPr>
              <w:pStyle w:val="TableParagraph"/>
              <w:ind w:left="23" w:right="4"/>
              <w:rPr>
                <w:sz w:val="22"/>
              </w:rPr>
            </w:pPr>
            <w:r>
              <w:rPr>
                <w:spacing w:val="-5"/>
                <w:sz w:val="22"/>
              </w:rPr>
              <w:t>83</w:t>
            </w:r>
          </w:p>
        </w:tc>
        <w:tc>
          <w:tcPr>
            <w:tcW w:w="541" w:type="dxa"/>
          </w:tcPr>
          <w:p>
            <w:pPr>
              <w:pStyle w:val="TableParagraph"/>
              <w:jc w:val="left"/>
              <w:rPr>
                <w:sz w:val="22"/>
              </w:rPr>
            </w:pPr>
          </w:p>
          <w:p>
            <w:pPr>
              <w:pStyle w:val="TableParagraph"/>
              <w:spacing w:before="128"/>
              <w:jc w:val="left"/>
              <w:rPr>
                <w:sz w:val="22"/>
              </w:rPr>
            </w:pPr>
          </w:p>
          <w:p>
            <w:pPr>
              <w:pStyle w:val="TableParagraph"/>
              <w:ind w:left="26"/>
              <w:rPr>
                <w:sz w:val="22"/>
              </w:rPr>
            </w:pPr>
            <w:r>
              <w:rPr>
                <w:spacing w:val="-5"/>
                <w:sz w:val="22"/>
              </w:rPr>
              <w:t>82</w:t>
            </w:r>
          </w:p>
        </w:tc>
        <w:tc>
          <w:tcPr>
            <w:tcW w:w="704" w:type="dxa"/>
          </w:tcPr>
          <w:p>
            <w:pPr>
              <w:pStyle w:val="TableParagraph"/>
              <w:jc w:val="left"/>
              <w:rPr>
                <w:sz w:val="22"/>
              </w:rPr>
            </w:pPr>
          </w:p>
          <w:p>
            <w:pPr>
              <w:pStyle w:val="TableParagraph"/>
              <w:spacing w:before="128"/>
              <w:jc w:val="left"/>
              <w:rPr>
                <w:sz w:val="22"/>
              </w:rPr>
            </w:pPr>
          </w:p>
          <w:p>
            <w:pPr>
              <w:pStyle w:val="TableParagraph"/>
              <w:ind w:left="31"/>
              <w:rPr>
                <w:b/>
                <w:sz w:val="22"/>
              </w:rPr>
            </w:pPr>
            <w:r>
              <w:rPr>
                <w:b/>
                <w:spacing w:val="-4"/>
                <w:sz w:val="22"/>
              </w:rPr>
              <w:t>90,4</w:t>
            </w:r>
          </w:p>
        </w:tc>
      </w:tr>
      <w:tr>
        <w:trPr>
          <w:trHeight w:val="551" w:hRule="atLeast"/>
        </w:trPr>
        <w:tc>
          <w:tcPr>
            <w:tcW w:w="701" w:type="dxa"/>
          </w:tcPr>
          <w:p>
            <w:pPr>
              <w:pStyle w:val="TableParagraph"/>
              <w:spacing w:before="149"/>
              <w:ind w:left="12"/>
              <w:rPr>
                <w:b/>
                <w:sz w:val="22"/>
              </w:rPr>
            </w:pPr>
            <w:r>
              <w:rPr>
                <w:b/>
                <w:spacing w:val="-5"/>
                <w:sz w:val="22"/>
              </w:rPr>
              <w:t>132</w:t>
            </w:r>
          </w:p>
        </w:tc>
        <w:tc>
          <w:tcPr>
            <w:tcW w:w="706" w:type="dxa"/>
          </w:tcPr>
          <w:p>
            <w:pPr>
              <w:pStyle w:val="TableParagraph"/>
              <w:spacing w:before="149"/>
              <w:ind w:left="17"/>
              <w:rPr>
                <w:sz w:val="22"/>
              </w:rPr>
            </w:pPr>
            <w:r>
              <w:rPr>
                <w:spacing w:val="-5"/>
                <w:sz w:val="22"/>
              </w:rPr>
              <w:t>78</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20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90,3</w:t>
            </w:r>
          </w:p>
        </w:tc>
      </w:tr>
      <w:tr>
        <w:trPr>
          <w:trHeight w:val="757" w:hRule="atLeast"/>
        </w:trPr>
        <w:tc>
          <w:tcPr>
            <w:tcW w:w="701" w:type="dxa"/>
          </w:tcPr>
          <w:p>
            <w:pPr>
              <w:pStyle w:val="TableParagraph"/>
              <w:spacing w:before="250"/>
              <w:ind w:left="12"/>
              <w:rPr>
                <w:b/>
                <w:sz w:val="22"/>
              </w:rPr>
            </w:pPr>
            <w:r>
              <w:rPr>
                <w:b/>
                <w:spacing w:val="-5"/>
                <w:sz w:val="22"/>
              </w:rPr>
              <w:t>133</w:t>
            </w:r>
          </w:p>
        </w:tc>
        <w:tc>
          <w:tcPr>
            <w:tcW w:w="706" w:type="dxa"/>
          </w:tcPr>
          <w:p>
            <w:pPr>
              <w:pStyle w:val="TableParagraph"/>
              <w:spacing w:before="250"/>
              <w:ind w:left="17"/>
              <w:rPr>
                <w:sz w:val="22"/>
              </w:rPr>
            </w:pPr>
            <w:r>
              <w:rPr>
                <w:spacing w:val="-5"/>
                <w:sz w:val="22"/>
              </w:rPr>
              <w:t>275</w:t>
            </w:r>
          </w:p>
        </w:tc>
        <w:tc>
          <w:tcPr>
            <w:tcW w:w="1560" w:type="dxa"/>
          </w:tcPr>
          <w:p>
            <w:pPr>
              <w:pStyle w:val="TableParagraph"/>
              <w:spacing w:line="249" w:lineRule="exact"/>
              <w:ind w:left="109"/>
              <w:jc w:val="left"/>
              <w:rPr>
                <w:sz w:val="22"/>
              </w:rPr>
            </w:pPr>
            <w:r>
              <w:rPr>
                <w:sz w:val="22"/>
              </w:rPr>
              <w:t>МБОУ</w:t>
            </w:r>
            <w:r>
              <w:rPr>
                <w:spacing w:val="-4"/>
                <w:sz w:val="22"/>
              </w:rPr>
              <w:t> </w:t>
            </w:r>
            <w:r>
              <w:rPr>
                <w:spacing w:val="-5"/>
                <w:sz w:val="22"/>
              </w:rPr>
              <w:t>ДО</w:t>
            </w:r>
          </w:p>
          <w:p>
            <w:pPr>
              <w:pStyle w:val="TableParagraph"/>
              <w:spacing w:line="250" w:lineRule="atLeast"/>
              <w:ind w:left="109"/>
              <w:jc w:val="left"/>
              <w:rPr>
                <w:sz w:val="22"/>
              </w:rPr>
            </w:pPr>
            <w:r>
              <w:rPr>
                <w:spacing w:val="-2"/>
                <w:sz w:val="22"/>
              </w:rPr>
              <w:t>«Медиа- Мастерская»</w:t>
            </w:r>
          </w:p>
        </w:tc>
        <w:tc>
          <w:tcPr>
            <w:tcW w:w="710" w:type="dxa"/>
          </w:tcPr>
          <w:p>
            <w:pPr>
              <w:pStyle w:val="TableParagraph"/>
              <w:spacing w:before="250"/>
              <w:ind w:left="12"/>
              <w:rPr>
                <w:sz w:val="22"/>
              </w:rPr>
            </w:pPr>
            <w:r>
              <w:rPr>
                <w:spacing w:val="-5"/>
                <w:sz w:val="22"/>
              </w:rPr>
              <w:t>ДОД</w:t>
            </w:r>
          </w:p>
        </w:tc>
        <w:tc>
          <w:tcPr>
            <w:tcW w:w="1132" w:type="dxa"/>
          </w:tcPr>
          <w:p>
            <w:pPr>
              <w:pStyle w:val="TableParagraph"/>
              <w:spacing w:line="242" w:lineRule="auto" w:before="97"/>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250"/>
              <w:ind w:left="23" w:right="8"/>
              <w:rPr>
                <w:sz w:val="22"/>
              </w:rPr>
            </w:pPr>
            <w:r>
              <w:rPr>
                <w:spacing w:val="-5"/>
                <w:sz w:val="22"/>
              </w:rPr>
              <w:t>67</w:t>
            </w:r>
          </w:p>
        </w:tc>
        <w:tc>
          <w:tcPr>
            <w:tcW w:w="546" w:type="dxa"/>
          </w:tcPr>
          <w:p>
            <w:pPr>
              <w:pStyle w:val="TableParagraph"/>
              <w:spacing w:before="250"/>
              <w:ind w:left="23" w:right="4"/>
              <w:rPr>
                <w:sz w:val="22"/>
              </w:rPr>
            </w:pPr>
            <w:r>
              <w:rPr>
                <w:spacing w:val="-5"/>
                <w:sz w:val="22"/>
              </w:rPr>
              <w:t>75</w:t>
            </w:r>
          </w:p>
        </w:tc>
        <w:tc>
          <w:tcPr>
            <w:tcW w:w="546" w:type="dxa"/>
          </w:tcPr>
          <w:p>
            <w:pPr>
              <w:pStyle w:val="TableParagraph"/>
              <w:spacing w:before="250"/>
              <w:ind w:left="23" w:right="2"/>
              <w:rPr>
                <w:sz w:val="22"/>
              </w:rPr>
            </w:pPr>
            <w:r>
              <w:rPr>
                <w:spacing w:val="-5"/>
                <w:sz w:val="22"/>
              </w:rPr>
              <w:t>71</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97</w:t>
            </w:r>
          </w:p>
        </w:tc>
        <w:tc>
          <w:tcPr>
            <w:tcW w:w="546" w:type="dxa"/>
          </w:tcPr>
          <w:p>
            <w:pPr>
              <w:pStyle w:val="TableParagraph"/>
              <w:spacing w:before="250"/>
              <w:ind w:left="23" w:right="4"/>
              <w:rPr>
                <w:sz w:val="22"/>
              </w:rPr>
            </w:pPr>
            <w:r>
              <w:rPr>
                <w:spacing w:val="-5"/>
                <w:sz w:val="22"/>
              </w:rPr>
              <w:t>98</w:t>
            </w:r>
          </w:p>
        </w:tc>
        <w:tc>
          <w:tcPr>
            <w:tcW w:w="541" w:type="dxa"/>
          </w:tcPr>
          <w:p>
            <w:pPr>
              <w:pStyle w:val="TableParagraph"/>
              <w:spacing w:before="250"/>
              <w:ind w:left="26"/>
              <w:rPr>
                <w:sz w:val="22"/>
              </w:rPr>
            </w:pPr>
            <w:r>
              <w:rPr>
                <w:spacing w:val="-5"/>
                <w:sz w:val="22"/>
              </w:rPr>
              <w:t>98</w:t>
            </w:r>
          </w:p>
        </w:tc>
        <w:tc>
          <w:tcPr>
            <w:tcW w:w="704" w:type="dxa"/>
          </w:tcPr>
          <w:p>
            <w:pPr>
              <w:pStyle w:val="TableParagraph"/>
              <w:spacing w:before="250"/>
              <w:ind w:left="31"/>
              <w:rPr>
                <w:b/>
                <w:sz w:val="22"/>
              </w:rPr>
            </w:pPr>
            <w:r>
              <w:rPr>
                <w:b/>
                <w:spacing w:val="-4"/>
                <w:sz w:val="22"/>
              </w:rPr>
              <w:t>90,3</w:t>
            </w:r>
          </w:p>
        </w:tc>
      </w:tr>
      <w:tr>
        <w:trPr>
          <w:trHeight w:val="825"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133</w:t>
            </w:r>
          </w:p>
        </w:tc>
        <w:tc>
          <w:tcPr>
            <w:tcW w:w="706" w:type="dxa"/>
          </w:tcPr>
          <w:p>
            <w:pPr>
              <w:pStyle w:val="TableParagraph"/>
              <w:spacing w:before="35"/>
              <w:jc w:val="left"/>
              <w:rPr>
                <w:sz w:val="22"/>
              </w:rPr>
            </w:pPr>
          </w:p>
          <w:p>
            <w:pPr>
              <w:pStyle w:val="TableParagraph"/>
              <w:spacing w:before="1"/>
              <w:ind w:left="17"/>
              <w:rPr>
                <w:sz w:val="22"/>
              </w:rPr>
            </w:pPr>
            <w:r>
              <w:rPr>
                <w:spacing w:val="-5"/>
                <w:sz w:val="22"/>
              </w:rPr>
              <w:t>262</w:t>
            </w:r>
          </w:p>
        </w:tc>
        <w:tc>
          <w:tcPr>
            <w:tcW w:w="1560" w:type="dxa"/>
          </w:tcPr>
          <w:p>
            <w:pPr>
              <w:pStyle w:val="TableParagraph"/>
              <w:spacing w:before="159"/>
              <w:ind w:left="109" w:right="434"/>
              <w:jc w:val="left"/>
              <w:rPr>
                <w:sz w:val="22"/>
              </w:rPr>
            </w:pPr>
            <w:r>
              <w:rPr>
                <w:sz w:val="22"/>
              </w:rPr>
              <w:t>МБОУ</w:t>
            </w:r>
            <w:r>
              <w:rPr>
                <w:spacing w:val="-14"/>
                <w:sz w:val="22"/>
              </w:rPr>
              <w:t> </w:t>
            </w:r>
            <w:r>
              <w:rPr>
                <w:sz w:val="22"/>
              </w:rPr>
              <w:t>ДО ЦДТ № 4</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ДОД</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67</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75</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71</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98</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97</w:t>
            </w:r>
          </w:p>
        </w:tc>
        <w:tc>
          <w:tcPr>
            <w:tcW w:w="541" w:type="dxa"/>
          </w:tcPr>
          <w:p>
            <w:pPr>
              <w:pStyle w:val="TableParagraph"/>
              <w:spacing w:before="35"/>
              <w:jc w:val="left"/>
              <w:rPr>
                <w:sz w:val="22"/>
              </w:rPr>
            </w:pPr>
          </w:p>
          <w:p>
            <w:pPr>
              <w:pStyle w:val="TableParagraph"/>
              <w:spacing w:before="1"/>
              <w:ind w:left="26"/>
              <w:rPr>
                <w:sz w:val="22"/>
              </w:rPr>
            </w:pPr>
            <w:r>
              <w:rPr>
                <w:spacing w:val="-5"/>
                <w:sz w:val="22"/>
              </w:rPr>
              <w:t>98</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90,3</w:t>
            </w:r>
          </w:p>
        </w:tc>
      </w:tr>
      <w:tr>
        <w:trPr>
          <w:trHeight w:val="551" w:hRule="atLeast"/>
        </w:trPr>
        <w:tc>
          <w:tcPr>
            <w:tcW w:w="701" w:type="dxa"/>
          </w:tcPr>
          <w:p>
            <w:pPr>
              <w:pStyle w:val="TableParagraph"/>
              <w:spacing w:before="149"/>
              <w:ind w:left="12"/>
              <w:rPr>
                <w:b/>
                <w:sz w:val="22"/>
              </w:rPr>
            </w:pPr>
            <w:r>
              <w:rPr>
                <w:b/>
                <w:spacing w:val="-5"/>
                <w:sz w:val="22"/>
              </w:rPr>
              <w:t>133</w:t>
            </w:r>
          </w:p>
        </w:tc>
        <w:tc>
          <w:tcPr>
            <w:tcW w:w="706" w:type="dxa"/>
          </w:tcPr>
          <w:p>
            <w:pPr>
              <w:pStyle w:val="TableParagraph"/>
              <w:spacing w:before="149"/>
              <w:ind w:left="17"/>
              <w:rPr>
                <w:sz w:val="22"/>
              </w:rPr>
            </w:pPr>
            <w:r>
              <w:rPr>
                <w:spacing w:val="-5"/>
                <w:sz w:val="22"/>
              </w:rPr>
              <w:t>234</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line="252" w:lineRule="exact" w:before="1"/>
              <w:ind w:left="109"/>
              <w:jc w:val="left"/>
              <w:rPr>
                <w:sz w:val="22"/>
              </w:rPr>
            </w:pPr>
            <w:r>
              <w:rPr>
                <w:sz w:val="22"/>
              </w:rPr>
              <w:t>№</w:t>
            </w:r>
            <w:r>
              <w:rPr>
                <w:spacing w:val="-1"/>
                <w:sz w:val="22"/>
              </w:rPr>
              <w:t> </w:t>
            </w:r>
            <w:r>
              <w:rPr>
                <w:spacing w:val="-5"/>
                <w:sz w:val="22"/>
              </w:rPr>
              <w:t>147</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81</w:t>
            </w:r>
          </w:p>
        </w:tc>
        <w:tc>
          <w:tcPr>
            <w:tcW w:w="546" w:type="dxa"/>
          </w:tcPr>
          <w:p>
            <w:pPr>
              <w:pStyle w:val="TableParagraph"/>
              <w:spacing w:before="149"/>
              <w:ind w:left="23" w:right="4"/>
              <w:rPr>
                <w:sz w:val="22"/>
              </w:rPr>
            </w:pPr>
            <w:r>
              <w:rPr>
                <w:spacing w:val="-5"/>
                <w:sz w:val="22"/>
              </w:rPr>
              <w:t>81</w:t>
            </w:r>
          </w:p>
        </w:tc>
        <w:tc>
          <w:tcPr>
            <w:tcW w:w="541" w:type="dxa"/>
          </w:tcPr>
          <w:p>
            <w:pPr>
              <w:pStyle w:val="TableParagraph"/>
              <w:spacing w:before="149"/>
              <w:ind w:left="26"/>
              <w:rPr>
                <w:sz w:val="22"/>
              </w:rPr>
            </w:pPr>
            <w:r>
              <w:rPr>
                <w:spacing w:val="-5"/>
                <w:sz w:val="22"/>
              </w:rPr>
              <w:t>81</w:t>
            </w:r>
          </w:p>
        </w:tc>
        <w:tc>
          <w:tcPr>
            <w:tcW w:w="704" w:type="dxa"/>
          </w:tcPr>
          <w:p>
            <w:pPr>
              <w:pStyle w:val="TableParagraph"/>
              <w:spacing w:before="149"/>
              <w:ind w:left="31"/>
              <w:rPr>
                <w:b/>
                <w:sz w:val="22"/>
              </w:rPr>
            </w:pPr>
            <w:r>
              <w:rPr>
                <w:b/>
                <w:spacing w:val="-4"/>
                <w:sz w:val="22"/>
              </w:rPr>
              <w:t>90,3</w:t>
            </w:r>
          </w:p>
        </w:tc>
      </w:tr>
      <w:tr>
        <w:trPr>
          <w:trHeight w:val="1775" w:hRule="atLeast"/>
        </w:trPr>
        <w:tc>
          <w:tcPr>
            <w:tcW w:w="70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b/>
                <w:sz w:val="22"/>
              </w:rPr>
            </w:pPr>
            <w:r>
              <w:rPr>
                <w:b/>
                <w:spacing w:val="-5"/>
                <w:sz w:val="22"/>
              </w:rPr>
              <w:t>136</w:t>
            </w:r>
          </w:p>
        </w:tc>
        <w:tc>
          <w:tcPr>
            <w:tcW w:w="70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7"/>
              <w:rPr>
                <w:sz w:val="22"/>
              </w:rPr>
            </w:pPr>
            <w:r>
              <w:rPr>
                <w:spacing w:val="-5"/>
                <w:sz w:val="22"/>
              </w:rPr>
              <w:t>228</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4"/>
                <w:sz w:val="22"/>
              </w:rPr>
              <w:t> </w:t>
            </w:r>
            <w:r>
              <w:rPr>
                <w:sz w:val="22"/>
              </w:rPr>
              <w:t>134</w:t>
            </w:r>
            <w:r>
              <w:rPr>
                <w:spacing w:val="-14"/>
                <w:sz w:val="22"/>
              </w:rPr>
              <w:t> </w:t>
            </w:r>
            <w:r>
              <w:rPr>
                <w:sz w:val="22"/>
              </w:rPr>
              <w:t>имени </w:t>
            </w:r>
            <w:r>
              <w:rPr>
                <w:spacing w:val="-2"/>
                <w:sz w:val="22"/>
              </w:rPr>
              <w:t>Героя Советского союза Микуцкого</w:t>
            </w:r>
          </w:p>
          <w:p>
            <w:pPr>
              <w:pStyle w:val="TableParagraph"/>
              <w:spacing w:line="233" w:lineRule="exact" w:before="2"/>
              <w:ind w:left="109"/>
              <w:jc w:val="left"/>
              <w:rPr>
                <w:sz w:val="22"/>
              </w:rPr>
            </w:pPr>
            <w:r>
              <w:rPr>
                <w:spacing w:val="-4"/>
                <w:sz w:val="22"/>
              </w:rPr>
              <w:t>Б.А.</w:t>
            </w:r>
          </w:p>
        </w:tc>
        <w:tc>
          <w:tcPr>
            <w:tcW w:w="710"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12"/>
              <w:rPr>
                <w:sz w:val="22"/>
              </w:rPr>
            </w:pPr>
            <w:r>
              <w:rPr>
                <w:spacing w:val="-5"/>
                <w:sz w:val="22"/>
              </w:rPr>
              <w:t>ОО</w:t>
            </w:r>
          </w:p>
        </w:tc>
        <w:tc>
          <w:tcPr>
            <w:tcW w:w="1132" w:type="dxa"/>
          </w:tcPr>
          <w:p>
            <w:pPr>
              <w:pStyle w:val="TableParagraph"/>
              <w:jc w:val="left"/>
              <w:rPr>
                <w:sz w:val="24"/>
              </w:rPr>
            </w:pPr>
          </w:p>
          <w:p>
            <w:pPr>
              <w:pStyle w:val="TableParagraph"/>
              <w:spacing w:before="61"/>
              <w:jc w:val="left"/>
              <w:rPr>
                <w:sz w:val="24"/>
              </w:rPr>
            </w:pPr>
          </w:p>
          <w:p>
            <w:pPr>
              <w:pStyle w:val="TableParagraph"/>
              <w:spacing w:line="237" w:lineRule="auto"/>
              <w:ind w:left="440" w:right="134" w:hanging="286"/>
              <w:jc w:val="left"/>
              <w:rPr>
                <w:sz w:val="24"/>
              </w:rPr>
            </w:pPr>
            <w:r>
              <w:rPr>
                <w:spacing w:val="-2"/>
                <w:sz w:val="24"/>
              </w:rPr>
              <w:t>Советск </w:t>
            </w:r>
            <w:r>
              <w:rPr>
                <w:spacing w:val="-6"/>
                <w:sz w:val="24"/>
              </w:rPr>
              <w:t>ий</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8"/>
              <w:rPr>
                <w:sz w:val="22"/>
              </w:rPr>
            </w:pPr>
            <w:r>
              <w:rPr>
                <w:spacing w:val="-5"/>
                <w:sz w:val="22"/>
              </w:rPr>
              <w:t>93</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78</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2"/>
              <w:rPr>
                <w:sz w:val="22"/>
              </w:rPr>
            </w:pPr>
            <w:r>
              <w:rPr>
                <w:spacing w:val="-5"/>
                <w:sz w:val="22"/>
              </w:rPr>
              <w:t>86</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1"/>
              <w:rPr>
                <w:sz w:val="22"/>
              </w:rPr>
            </w:pPr>
            <w:r>
              <w:rPr>
                <w:spacing w:val="-5"/>
                <w:sz w:val="22"/>
              </w:rPr>
              <w:t>100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7"/>
              <w:rPr>
                <w:sz w:val="22"/>
              </w:rPr>
            </w:pPr>
            <w:r>
              <w:rPr>
                <w:spacing w:val="-5"/>
                <w:sz w:val="22"/>
              </w:rPr>
              <w:t>90</w:t>
            </w:r>
          </w:p>
        </w:tc>
        <w:tc>
          <w:tcPr>
            <w:tcW w:w="546"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3" w:right="4"/>
              <w:rPr>
                <w:sz w:val="22"/>
              </w:rPr>
            </w:pPr>
            <w:r>
              <w:rPr>
                <w:spacing w:val="-5"/>
                <w:sz w:val="22"/>
              </w:rPr>
              <w:t>83</w:t>
            </w:r>
          </w:p>
        </w:tc>
        <w:tc>
          <w:tcPr>
            <w:tcW w:w="541"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26"/>
              <w:rPr>
                <w:sz w:val="22"/>
              </w:rPr>
            </w:pPr>
            <w:r>
              <w:rPr>
                <w:spacing w:val="-5"/>
                <w:sz w:val="22"/>
              </w:rPr>
              <w:t>87</w:t>
            </w:r>
          </w:p>
        </w:tc>
        <w:tc>
          <w:tcPr>
            <w:tcW w:w="704" w:type="dxa"/>
          </w:tcPr>
          <w:p>
            <w:pPr>
              <w:pStyle w:val="TableParagraph"/>
              <w:jc w:val="left"/>
              <w:rPr>
                <w:sz w:val="22"/>
              </w:rPr>
            </w:pPr>
          </w:p>
          <w:p>
            <w:pPr>
              <w:pStyle w:val="TableParagraph"/>
              <w:jc w:val="left"/>
              <w:rPr>
                <w:sz w:val="22"/>
              </w:rPr>
            </w:pPr>
          </w:p>
          <w:p>
            <w:pPr>
              <w:pStyle w:val="TableParagraph"/>
              <w:jc w:val="left"/>
              <w:rPr>
                <w:sz w:val="22"/>
              </w:rPr>
            </w:pPr>
          </w:p>
          <w:p>
            <w:pPr>
              <w:pStyle w:val="TableParagraph"/>
              <w:ind w:left="31"/>
              <w:rPr>
                <w:b/>
                <w:sz w:val="22"/>
              </w:rPr>
            </w:pPr>
            <w:r>
              <w:rPr>
                <w:b/>
                <w:spacing w:val="-4"/>
                <w:sz w:val="22"/>
              </w:rPr>
              <w:t>90,3</w:t>
            </w:r>
          </w:p>
        </w:tc>
      </w:tr>
      <w:tr>
        <w:trPr>
          <w:trHeight w:val="551" w:hRule="atLeast"/>
        </w:trPr>
        <w:tc>
          <w:tcPr>
            <w:tcW w:w="701" w:type="dxa"/>
          </w:tcPr>
          <w:p>
            <w:pPr>
              <w:pStyle w:val="TableParagraph"/>
              <w:spacing w:before="145"/>
              <w:ind w:left="12"/>
              <w:rPr>
                <w:b/>
                <w:sz w:val="22"/>
              </w:rPr>
            </w:pPr>
            <w:r>
              <w:rPr>
                <w:b/>
                <w:spacing w:val="-5"/>
                <w:sz w:val="22"/>
              </w:rPr>
              <w:t>137</w:t>
            </w:r>
          </w:p>
        </w:tc>
        <w:tc>
          <w:tcPr>
            <w:tcW w:w="706" w:type="dxa"/>
          </w:tcPr>
          <w:p>
            <w:pPr>
              <w:pStyle w:val="TableParagraph"/>
              <w:spacing w:before="145"/>
              <w:ind w:left="17"/>
              <w:rPr>
                <w:sz w:val="22"/>
              </w:rPr>
            </w:pPr>
            <w:r>
              <w:rPr>
                <w:spacing w:val="-5"/>
                <w:sz w:val="22"/>
              </w:rPr>
              <w:t>15</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313</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5"/>
              <w:ind w:left="23" w:right="8"/>
              <w:rPr>
                <w:sz w:val="22"/>
              </w:rPr>
            </w:pPr>
            <w:r>
              <w:rPr>
                <w:spacing w:val="-5"/>
                <w:sz w:val="22"/>
              </w:rPr>
              <w:t>73</w:t>
            </w:r>
          </w:p>
        </w:tc>
        <w:tc>
          <w:tcPr>
            <w:tcW w:w="546" w:type="dxa"/>
          </w:tcPr>
          <w:p>
            <w:pPr>
              <w:pStyle w:val="TableParagraph"/>
              <w:spacing w:before="145"/>
              <w:ind w:left="23" w:right="4"/>
              <w:rPr>
                <w:sz w:val="22"/>
              </w:rPr>
            </w:pPr>
            <w:r>
              <w:rPr>
                <w:spacing w:val="-5"/>
                <w:sz w:val="22"/>
              </w:rPr>
              <w:t>75</w:t>
            </w:r>
          </w:p>
        </w:tc>
        <w:tc>
          <w:tcPr>
            <w:tcW w:w="546" w:type="dxa"/>
          </w:tcPr>
          <w:p>
            <w:pPr>
              <w:pStyle w:val="TableParagraph"/>
              <w:spacing w:before="145"/>
              <w:ind w:left="23" w:right="2"/>
              <w:rPr>
                <w:sz w:val="22"/>
              </w:rPr>
            </w:pPr>
            <w:r>
              <w:rPr>
                <w:spacing w:val="-5"/>
                <w:sz w:val="22"/>
              </w:rPr>
              <w:t>74</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95</w:t>
            </w:r>
          </w:p>
        </w:tc>
        <w:tc>
          <w:tcPr>
            <w:tcW w:w="546" w:type="dxa"/>
          </w:tcPr>
          <w:p>
            <w:pPr>
              <w:pStyle w:val="TableParagraph"/>
              <w:spacing w:before="145"/>
              <w:ind w:left="23" w:right="4"/>
              <w:rPr>
                <w:sz w:val="22"/>
              </w:rPr>
            </w:pPr>
            <w:r>
              <w:rPr>
                <w:spacing w:val="-5"/>
                <w:sz w:val="22"/>
              </w:rPr>
              <w:t>95</w:t>
            </w:r>
          </w:p>
        </w:tc>
        <w:tc>
          <w:tcPr>
            <w:tcW w:w="541" w:type="dxa"/>
          </w:tcPr>
          <w:p>
            <w:pPr>
              <w:pStyle w:val="TableParagraph"/>
              <w:spacing w:before="145"/>
              <w:ind w:left="26"/>
              <w:rPr>
                <w:sz w:val="22"/>
              </w:rPr>
            </w:pPr>
            <w:r>
              <w:rPr>
                <w:spacing w:val="-5"/>
                <w:sz w:val="22"/>
              </w:rPr>
              <w:t>95</w:t>
            </w:r>
          </w:p>
        </w:tc>
        <w:tc>
          <w:tcPr>
            <w:tcW w:w="704" w:type="dxa"/>
          </w:tcPr>
          <w:p>
            <w:pPr>
              <w:pStyle w:val="TableParagraph"/>
              <w:spacing w:before="145"/>
              <w:ind w:left="31"/>
              <w:rPr>
                <w:b/>
                <w:sz w:val="22"/>
              </w:rPr>
            </w:pPr>
            <w:r>
              <w:rPr>
                <w:b/>
                <w:spacing w:val="-4"/>
                <w:sz w:val="22"/>
              </w:rPr>
              <w:t>90,2</w:t>
            </w:r>
          </w:p>
        </w:tc>
      </w:tr>
      <w:tr>
        <w:trPr>
          <w:trHeight w:val="551" w:hRule="atLeast"/>
        </w:trPr>
        <w:tc>
          <w:tcPr>
            <w:tcW w:w="701" w:type="dxa"/>
          </w:tcPr>
          <w:p>
            <w:pPr>
              <w:pStyle w:val="TableParagraph"/>
              <w:spacing w:before="149"/>
              <w:ind w:left="12"/>
              <w:rPr>
                <w:b/>
                <w:sz w:val="22"/>
              </w:rPr>
            </w:pPr>
            <w:r>
              <w:rPr>
                <w:b/>
                <w:spacing w:val="-5"/>
                <w:sz w:val="22"/>
              </w:rPr>
              <w:t>138</w:t>
            </w:r>
          </w:p>
        </w:tc>
        <w:tc>
          <w:tcPr>
            <w:tcW w:w="706" w:type="dxa"/>
          </w:tcPr>
          <w:p>
            <w:pPr>
              <w:pStyle w:val="TableParagraph"/>
              <w:spacing w:before="149"/>
              <w:ind w:left="17"/>
              <w:rPr>
                <w:sz w:val="22"/>
              </w:rPr>
            </w:pPr>
            <w:r>
              <w:rPr>
                <w:spacing w:val="-5"/>
                <w:sz w:val="22"/>
              </w:rPr>
              <w:t>131</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301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90,1</w:t>
            </w:r>
          </w:p>
        </w:tc>
      </w:tr>
      <w:tr>
        <w:trPr>
          <w:trHeight w:val="551" w:hRule="atLeast"/>
        </w:trPr>
        <w:tc>
          <w:tcPr>
            <w:tcW w:w="701" w:type="dxa"/>
          </w:tcPr>
          <w:p>
            <w:pPr>
              <w:pStyle w:val="TableParagraph"/>
              <w:spacing w:before="149"/>
              <w:ind w:left="12"/>
              <w:rPr>
                <w:b/>
                <w:sz w:val="22"/>
              </w:rPr>
            </w:pPr>
            <w:r>
              <w:rPr>
                <w:b/>
                <w:spacing w:val="-5"/>
                <w:sz w:val="22"/>
              </w:rPr>
              <w:t>138</w:t>
            </w:r>
          </w:p>
        </w:tc>
        <w:tc>
          <w:tcPr>
            <w:tcW w:w="706" w:type="dxa"/>
          </w:tcPr>
          <w:p>
            <w:pPr>
              <w:pStyle w:val="TableParagraph"/>
              <w:spacing w:before="149"/>
              <w:ind w:left="17"/>
              <w:rPr>
                <w:sz w:val="22"/>
              </w:rPr>
            </w:pPr>
            <w:r>
              <w:rPr>
                <w:spacing w:val="-5"/>
                <w:sz w:val="22"/>
              </w:rPr>
              <w:t>115</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137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90,1</w:t>
            </w:r>
          </w:p>
        </w:tc>
      </w:tr>
      <w:tr>
        <w:trPr>
          <w:trHeight w:val="1012" w:hRule="atLeast"/>
        </w:trPr>
        <w:tc>
          <w:tcPr>
            <w:tcW w:w="701" w:type="dxa"/>
          </w:tcPr>
          <w:p>
            <w:pPr>
              <w:pStyle w:val="TableParagraph"/>
              <w:spacing w:before="127"/>
              <w:jc w:val="left"/>
              <w:rPr>
                <w:sz w:val="22"/>
              </w:rPr>
            </w:pPr>
          </w:p>
          <w:p>
            <w:pPr>
              <w:pStyle w:val="TableParagraph"/>
              <w:ind w:left="12"/>
              <w:rPr>
                <w:b/>
                <w:sz w:val="22"/>
              </w:rPr>
            </w:pPr>
            <w:r>
              <w:rPr>
                <w:b/>
                <w:spacing w:val="-5"/>
                <w:sz w:val="22"/>
              </w:rPr>
              <w:t>140</w:t>
            </w:r>
          </w:p>
        </w:tc>
        <w:tc>
          <w:tcPr>
            <w:tcW w:w="706" w:type="dxa"/>
          </w:tcPr>
          <w:p>
            <w:pPr>
              <w:pStyle w:val="TableParagraph"/>
              <w:spacing w:before="127"/>
              <w:jc w:val="left"/>
              <w:rPr>
                <w:sz w:val="22"/>
              </w:rPr>
            </w:pPr>
          </w:p>
          <w:p>
            <w:pPr>
              <w:pStyle w:val="TableParagraph"/>
              <w:ind w:left="17"/>
              <w:rPr>
                <w:sz w:val="22"/>
              </w:rPr>
            </w:pPr>
            <w:r>
              <w:rPr>
                <w:spacing w:val="-5"/>
                <w:sz w:val="22"/>
              </w:rPr>
              <w:t>225</w:t>
            </w:r>
          </w:p>
        </w:tc>
        <w:tc>
          <w:tcPr>
            <w:tcW w:w="1560" w:type="dxa"/>
          </w:tcPr>
          <w:p>
            <w:pPr>
              <w:pStyle w:val="TableParagraph"/>
              <w:spacing w:line="251" w:lineRule="exact" w:before="1"/>
              <w:ind w:left="109"/>
              <w:jc w:val="left"/>
              <w:rPr>
                <w:sz w:val="22"/>
              </w:rPr>
            </w:pPr>
            <w:r>
              <w:rPr>
                <w:sz w:val="22"/>
              </w:rPr>
              <w:t>МАОУ</w:t>
            </w:r>
            <w:r>
              <w:rPr>
                <w:spacing w:val="-4"/>
                <w:sz w:val="22"/>
              </w:rPr>
              <w:t> </w:t>
            </w:r>
            <w:r>
              <w:rPr>
                <w:spacing w:val="-5"/>
                <w:sz w:val="22"/>
              </w:rPr>
              <w:t>СШ</w:t>
            </w:r>
          </w:p>
          <w:p>
            <w:pPr>
              <w:pStyle w:val="TableParagraph"/>
              <w:ind w:left="109" w:right="70"/>
              <w:jc w:val="left"/>
              <w:rPr>
                <w:sz w:val="22"/>
              </w:rPr>
            </w:pPr>
            <w:r>
              <w:rPr>
                <w:sz w:val="22"/>
              </w:rPr>
              <w:t>№</w:t>
            </w:r>
            <w:r>
              <w:rPr>
                <w:spacing w:val="-14"/>
                <w:sz w:val="22"/>
              </w:rPr>
              <w:t> </w:t>
            </w:r>
            <w:r>
              <w:rPr>
                <w:sz w:val="22"/>
              </w:rPr>
              <w:t>1</w:t>
            </w:r>
            <w:r>
              <w:rPr>
                <w:spacing w:val="-14"/>
                <w:sz w:val="22"/>
              </w:rPr>
              <w:t> </w:t>
            </w:r>
            <w:r>
              <w:rPr>
                <w:sz w:val="22"/>
              </w:rPr>
              <w:t>имени </w:t>
            </w:r>
            <w:r>
              <w:rPr>
                <w:spacing w:val="-4"/>
                <w:sz w:val="22"/>
              </w:rPr>
              <w:t>В.И.</w:t>
            </w:r>
          </w:p>
          <w:p>
            <w:pPr>
              <w:pStyle w:val="TableParagraph"/>
              <w:spacing w:line="233" w:lineRule="exact" w:before="1"/>
              <w:ind w:left="109"/>
              <w:jc w:val="left"/>
              <w:rPr>
                <w:sz w:val="22"/>
              </w:rPr>
            </w:pPr>
            <w:r>
              <w:rPr>
                <w:spacing w:val="-2"/>
                <w:sz w:val="22"/>
              </w:rPr>
              <w:t>Сурикова</w:t>
            </w:r>
          </w:p>
        </w:tc>
        <w:tc>
          <w:tcPr>
            <w:tcW w:w="710" w:type="dxa"/>
          </w:tcPr>
          <w:p>
            <w:pPr>
              <w:pStyle w:val="TableParagraph"/>
              <w:spacing w:before="127"/>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229"/>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27"/>
              <w:jc w:val="left"/>
              <w:rPr>
                <w:sz w:val="22"/>
              </w:rPr>
            </w:pPr>
          </w:p>
          <w:p>
            <w:pPr>
              <w:pStyle w:val="TableParagraph"/>
              <w:ind w:left="23" w:right="8"/>
              <w:rPr>
                <w:sz w:val="22"/>
              </w:rPr>
            </w:pPr>
            <w:r>
              <w:rPr>
                <w:spacing w:val="-5"/>
                <w:sz w:val="22"/>
              </w:rPr>
              <w:t>93</w:t>
            </w:r>
          </w:p>
        </w:tc>
        <w:tc>
          <w:tcPr>
            <w:tcW w:w="546" w:type="dxa"/>
          </w:tcPr>
          <w:p>
            <w:pPr>
              <w:pStyle w:val="TableParagraph"/>
              <w:spacing w:before="127"/>
              <w:jc w:val="left"/>
              <w:rPr>
                <w:sz w:val="22"/>
              </w:rPr>
            </w:pPr>
          </w:p>
          <w:p>
            <w:pPr>
              <w:pStyle w:val="TableParagraph"/>
              <w:ind w:left="23" w:right="4"/>
              <w:rPr>
                <w:sz w:val="22"/>
              </w:rPr>
            </w:pPr>
            <w:r>
              <w:rPr>
                <w:spacing w:val="-5"/>
                <w:sz w:val="22"/>
              </w:rPr>
              <w:t>90</w:t>
            </w:r>
          </w:p>
        </w:tc>
        <w:tc>
          <w:tcPr>
            <w:tcW w:w="546" w:type="dxa"/>
          </w:tcPr>
          <w:p>
            <w:pPr>
              <w:pStyle w:val="TableParagraph"/>
              <w:spacing w:before="127"/>
              <w:jc w:val="left"/>
              <w:rPr>
                <w:sz w:val="22"/>
              </w:rPr>
            </w:pPr>
          </w:p>
          <w:p>
            <w:pPr>
              <w:pStyle w:val="TableParagraph"/>
              <w:ind w:left="23" w:right="2"/>
              <w:rPr>
                <w:sz w:val="22"/>
              </w:rPr>
            </w:pPr>
            <w:r>
              <w:rPr>
                <w:spacing w:val="-5"/>
                <w:sz w:val="22"/>
              </w:rPr>
              <w:t>92</w:t>
            </w:r>
          </w:p>
        </w:tc>
        <w:tc>
          <w:tcPr>
            <w:tcW w:w="546" w:type="dxa"/>
          </w:tcPr>
          <w:p>
            <w:pPr>
              <w:pStyle w:val="TableParagraph"/>
              <w:spacing w:before="127"/>
              <w:jc w:val="left"/>
              <w:rPr>
                <w:sz w:val="22"/>
              </w:rPr>
            </w:pPr>
          </w:p>
          <w:p>
            <w:pPr>
              <w:pStyle w:val="TableParagraph"/>
              <w:ind w:left="23" w:right="1"/>
              <w:rPr>
                <w:sz w:val="22"/>
              </w:rPr>
            </w:pPr>
            <w:r>
              <w:rPr>
                <w:spacing w:val="-5"/>
                <w:sz w:val="22"/>
              </w:rPr>
              <w:t>100</w:t>
            </w:r>
          </w:p>
        </w:tc>
        <w:tc>
          <w:tcPr>
            <w:tcW w:w="546" w:type="dxa"/>
          </w:tcPr>
          <w:p>
            <w:pPr>
              <w:pStyle w:val="TableParagraph"/>
              <w:spacing w:before="127"/>
              <w:jc w:val="left"/>
              <w:rPr>
                <w:sz w:val="22"/>
              </w:rPr>
            </w:pPr>
          </w:p>
          <w:p>
            <w:pPr>
              <w:pStyle w:val="TableParagraph"/>
              <w:ind w:left="23" w:right="7"/>
              <w:rPr>
                <w:sz w:val="22"/>
              </w:rPr>
            </w:pPr>
            <w:r>
              <w:rPr>
                <w:spacing w:val="-5"/>
                <w:sz w:val="22"/>
              </w:rPr>
              <w:t>86</w:t>
            </w:r>
          </w:p>
        </w:tc>
        <w:tc>
          <w:tcPr>
            <w:tcW w:w="546" w:type="dxa"/>
          </w:tcPr>
          <w:p>
            <w:pPr>
              <w:pStyle w:val="TableParagraph"/>
              <w:spacing w:before="127"/>
              <w:jc w:val="left"/>
              <w:rPr>
                <w:sz w:val="22"/>
              </w:rPr>
            </w:pPr>
          </w:p>
          <w:p>
            <w:pPr>
              <w:pStyle w:val="TableParagraph"/>
              <w:ind w:left="23" w:right="4"/>
              <w:rPr>
                <w:sz w:val="22"/>
              </w:rPr>
            </w:pPr>
            <w:r>
              <w:rPr>
                <w:spacing w:val="-5"/>
                <w:sz w:val="22"/>
              </w:rPr>
              <w:t>77</w:t>
            </w:r>
          </w:p>
        </w:tc>
        <w:tc>
          <w:tcPr>
            <w:tcW w:w="541" w:type="dxa"/>
          </w:tcPr>
          <w:p>
            <w:pPr>
              <w:pStyle w:val="TableParagraph"/>
              <w:spacing w:before="127"/>
              <w:jc w:val="left"/>
              <w:rPr>
                <w:sz w:val="22"/>
              </w:rPr>
            </w:pPr>
          </w:p>
          <w:p>
            <w:pPr>
              <w:pStyle w:val="TableParagraph"/>
              <w:ind w:left="26"/>
              <w:rPr>
                <w:sz w:val="22"/>
              </w:rPr>
            </w:pPr>
            <w:r>
              <w:rPr>
                <w:spacing w:val="-5"/>
                <w:sz w:val="22"/>
              </w:rPr>
              <w:t>82</w:t>
            </w:r>
          </w:p>
        </w:tc>
        <w:tc>
          <w:tcPr>
            <w:tcW w:w="704" w:type="dxa"/>
          </w:tcPr>
          <w:p>
            <w:pPr>
              <w:pStyle w:val="TableParagraph"/>
              <w:spacing w:before="127"/>
              <w:jc w:val="left"/>
              <w:rPr>
                <w:sz w:val="22"/>
              </w:rPr>
            </w:pPr>
          </w:p>
          <w:p>
            <w:pPr>
              <w:pStyle w:val="TableParagraph"/>
              <w:ind w:left="31"/>
              <w:rPr>
                <w:b/>
                <w:sz w:val="22"/>
              </w:rPr>
            </w:pPr>
            <w:r>
              <w:rPr>
                <w:b/>
                <w:spacing w:val="-4"/>
                <w:sz w:val="22"/>
              </w:rPr>
              <w:t>90,1</w:t>
            </w:r>
          </w:p>
        </w:tc>
      </w:tr>
      <w:tr>
        <w:trPr>
          <w:trHeight w:val="551" w:hRule="atLeast"/>
        </w:trPr>
        <w:tc>
          <w:tcPr>
            <w:tcW w:w="701" w:type="dxa"/>
          </w:tcPr>
          <w:p>
            <w:pPr>
              <w:pStyle w:val="TableParagraph"/>
              <w:spacing w:before="149"/>
              <w:ind w:left="12"/>
              <w:rPr>
                <w:b/>
                <w:sz w:val="22"/>
              </w:rPr>
            </w:pPr>
            <w:r>
              <w:rPr>
                <w:b/>
                <w:spacing w:val="-5"/>
                <w:sz w:val="22"/>
              </w:rPr>
              <w:t>141</w:t>
            </w:r>
          </w:p>
        </w:tc>
        <w:tc>
          <w:tcPr>
            <w:tcW w:w="706" w:type="dxa"/>
          </w:tcPr>
          <w:p>
            <w:pPr>
              <w:pStyle w:val="TableParagraph"/>
              <w:spacing w:before="149"/>
              <w:ind w:left="17"/>
              <w:rPr>
                <w:sz w:val="22"/>
              </w:rPr>
            </w:pPr>
            <w:r>
              <w:rPr>
                <w:spacing w:val="-5"/>
                <w:sz w:val="22"/>
              </w:rPr>
              <w:t>91</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111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90,1</w:t>
            </w:r>
          </w:p>
        </w:tc>
      </w:tr>
      <w:tr>
        <w:trPr>
          <w:trHeight w:val="551" w:hRule="atLeast"/>
        </w:trPr>
        <w:tc>
          <w:tcPr>
            <w:tcW w:w="701" w:type="dxa"/>
          </w:tcPr>
          <w:p>
            <w:pPr>
              <w:pStyle w:val="TableParagraph"/>
              <w:spacing w:before="149"/>
              <w:ind w:left="12"/>
              <w:rPr>
                <w:b/>
                <w:sz w:val="22"/>
              </w:rPr>
            </w:pPr>
            <w:r>
              <w:rPr>
                <w:b/>
                <w:spacing w:val="-5"/>
                <w:sz w:val="22"/>
              </w:rPr>
              <w:t>141</w:t>
            </w:r>
          </w:p>
        </w:tc>
        <w:tc>
          <w:tcPr>
            <w:tcW w:w="706" w:type="dxa"/>
          </w:tcPr>
          <w:p>
            <w:pPr>
              <w:pStyle w:val="TableParagraph"/>
              <w:spacing w:before="149"/>
              <w:ind w:left="17"/>
              <w:rPr>
                <w:sz w:val="22"/>
              </w:rPr>
            </w:pPr>
            <w:r>
              <w:rPr>
                <w:spacing w:val="-5"/>
                <w:sz w:val="22"/>
              </w:rPr>
              <w:t>133</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308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90,1</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143</w:t>
            </w:r>
          </w:p>
        </w:tc>
        <w:tc>
          <w:tcPr>
            <w:tcW w:w="706" w:type="dxa"/>
          </w:tcPr>
          <w:p>
            <w:pPr>
              <w:pStyle w:val="TableParagraph"/>
              <w:spacing w:before="31"/>
              <w:jc w:val="left"/>
              <w:rPr>
                <w:sz w:val="22"/>
              </w:rPr>
            </w:pPr>
          </w:p>
          <w:p>
            <w:pPr>
              <w:pStyle w:val="TableParagraph"/>
              <w:ind w:left="17"/>
              <w:rPr>
                <w:sz w:val="22"/>
              </w:rPr>
            </w:pPr>
            <w:r>
              <w:rPr>
                <w:spacing w:val="-5"/>
                <w:sz w:val="22"/>
              </w:rPr>
              <w:t>10</w:t>
            </w:r>
          </w:p>
        </w:tc>
        <w:tc>
          <w:tcPr>
            <w:tcW w:w="1560" w:type="dxa"/>
          </w:tcPr>
          <w:p>
            <w:pPr>
              <w:pStyle w:val="TableParagraph"/>
              <w:spacing w:before="31"/>
              <w:jc w:val="left"/>
              <w:rPr>
                <w:sz w:val="22"/>
              </w:rPr>
            </w:pPr>
          </w:p>
          <w:p>
            <w:pPr>
              <w:pStyle w:val="TableParagraph"/>
              <w:ind w:left="78" w:right="79"/>
              <w:rPr>
                <w:sz w:val="22"/>
              </w:rPr>
            </w:pPr>
            <w:r>
              <w:rPr>
                <w:sz w:val="22"/>
              </w:rPr>
              <w:t>МБДОУ</w:t>
            </w:r>
            <w:r>
              <w:rPr>
                <w:spacing w:val="-3"/>
                <w:sz w:val="22"/>
              </w:rPr>
              <w:t> </w:t>
            </w:r>
            <w:r>
              <w:rPr>
                <w:sz w:val="22"/>
              </w:rPr>
              <w:t>№</w:t>
            </w:r>
            <w:r>
              <w:rPr>
                <w:spacing w:val="-3"/>
                <w:sz w:val="22"/>
              </w:rPr>
              <w:t> </w:t>
            </w:r>
            <w:r>
              <w:rPr>
                <w:spacing w:val="-5"/>
                <w:sz w:val="22"/>
              </w:rPr>
              <w:t>32</w:t>
            </w:r>
          </w:p>
        </w:tc>
        <w:tc>
          <w:tcPr>
            <w:tcW w:w="710" w:type="dxa"/>
          </w:tcPr>
          <w:p>
            <w:pPr>
              <w:pStyle w:val="TableParagraph"/>
              <w:spacing w:before="31"/>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71</w:t>
            </w:r>
          </w:p>
        </w:tc>
        <w:tc>
          <w:tcPr>
            <w:tcW w:w="546" w:type="dxa"/>
          </w:tcPr>
          <w:p>
            <w:pPr>
              <w:pStyle w:val="TableParagraph"/>
              <w:spacing w:before="31"/>
              <w:jc w:val="left"/>
              <w:rPr>
                <w:sz w:val="22"/>
              </w:rPr>
            </w:pPr>
          </w:p>
          <w:p>
            <w:pPr>
              <w:pStyle w:val="TableParagraph"/>
              <w:ind w:left="23" w:right="4"/>
              <w:rPr>
                <w:sz w:val="22"/>
              </w:rPr>
            </w:pPr>
            <w:r>
              <w:rPr>
                <w:spacing w:val="-5"/>
                <w:sz w:val="22"/>
              </w:rPr>
              <w:t>77</w:t>
            </w:r>
          </w:p>
        </w:tc>
        <w:tc>
          <w:tcPr>
            <w:tcW w:w="546" w:type="dxa"/>
          </w:tcPr>
          <w:p>
            <w:pPr>
              <w:pStyle w:val="TableParagraph"/>
              <w:spacing w:before="31"/>
              <w:jc w:val="left"/>
              <w:rPr>
                <w:sz w:val="22"/>
              </w:rPr>
            </w:pPr>
          </w:p>
          <w:p>
            <w:pPr>
              <w:pStyle w:val="TableParagraph"/>
              <w:ind w:left="23" w:right="2"/>
              <w:rPr>
                <w:sz w:val="22"/>
              </w:rPr>
            </w:pPr>
            <w:r>
              <w:rPr>
                <w:spacing w:val="-5"/>
                <w:sz w:val="22"/>
              </w:rPr>
              <w:t>74</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95</w:t>
            </w:r>
          </w:p>
        </w:tc>
        <w:tc>
          <w:tcPr>
            <w:tcW w:w="546" w:type="dxa"/>
          </w:tcPr>
          <w:p>
            <w:pPr>
              <w:pStyle w:val="TableParagraph"/>
              <w:spacing w:before="31"/>
              <w:jc w:val="left"/>
              <w:rPr>
                <w:sz w:val="22"/>
              </w:rPr>
            </w:pPr>
          </w:p>
          <w:p>
            <w:pPr>
              <w:pStyle w:val="TableParagraph"/>
              <w:ind w:left="23" w:right="4"/>
              <w:rPr>
                <w:sz w:val="22"/>
              </w:rPr>
            </w:pPr>
            <w:r>
              <w:rPr>
                <w:spacing w:val="-5"/>
                <w:sz w:val="22"/>
              </w:rPr>
              <w:t>94</w:t>
            </w:r>
          </w:p>
        </w:tc>
        <w:tc>
          <w:tcPr>
            <w:tcW w:w="541" w:type="dxa"/>
          </w:tcPr>
          <w:p>
            <w:pPr>
              <w:pStyle w:val="TableParagraph"/>
              <w:spacing w:before="31"/>
              <w:jc w:val="left"/>
              <w:rPr>
                <w:sz w:val="22"/>
              </w:rPr>
            </w:pPr>
          </w:p>
          <w:p>
            <w:pPr>
              <w:pStyle w:val="TableParagraph"/>
              <w:ind w:left="26"/>
              <w:rPr>
                <w:sz w:val="22"/>
              </w:rPr>
            </w:pPr>
            <w:r>
              <w:rPr>
                <w:spacing w:val="-5"/>
                <w:sz w:val="22"/>
              </w:rPr>
              <w:t>95</w:t>
            </w:r>
          </w:p>
        </w:tc>
        <w:tc>
          <w:tcPr>
            <w:tcW w:w="704" w:type="dxa"/>
          </w:tcPr>
          <w:p>
            <w:pPr>
              <w:pStyle w:val="TableParagraph"/>
              <w:spacing w:before="31"/>
              <w:jc w:val="left"/>
              <w:rPr>
                <w:sz w:val="22"/>
              </w:rPr>
            </w:pPr>
          </w:p>
          <w:p>
            <w:pPr>
              <w:pStyle w:val="TableParagraph"/>
              <w:ind w:left="31"/>
              <w:rPr>
                <w:b/>
                <w:sz w:val="22"/>
              </w:rPr>
            </w:pPr>
            <w:r>
              <w:rPr>
                <w:b/>
                <w:spacing w:val="-4"/>
                <w:sz w:val="22"/>
              </w:rPr>
              <w:t>90,0</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143</w:t>
            </w:r>
          </w:p>
        </w:tc>
        <w:tc>
          <w:tcPr>
            <w:tcW w:w="706" w:type="dxa"/>
          </w:tcPr>
          <w:p>
            <w:pPr>
              <w:pStyle w:val="TableParagraph"/>
              <w:spacing w:before="2"/>
              <w:jc w:val="left"/>
              <w:rPr>
                <w:sz w:val="22"/>
              </w:rPr>
            </w:pPr>
          </w:p>
          <w:p>
            <w:pPr>
              <w:pStyle w:val="TableParagraph"/>
              <w:ind w:left="17"/>
              <w:rPr>
                <w:sz w:val="22"/>
              </w:rPr>
            </w:pPr>
            <w:r>
              <w:rPr>
                <w:spacing w:val="-5"/>
                <w:sz w:val="22"/>
              </w:rPr>
              <w:t>52</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305</w:t>
            </w:r>
          </w:p>
          <w:p>
            <w:pPr>
              <w:pStyle w:val="TableParagraph"/>
              <w:spacing w:line="233" w:lineRule="exact" w:before="2"/>
              <w:ind w:left="109"/>
              <w:jc w:val="left"/>
              <w:rPr>
                <w:sz w:val="22"/>
              </w:rPr>
            </w:pPr>
            <w:r>
              <w:rPr>
                <w:spacing w:val="-2"/>
                <w:sz w:val="22"/>
              </w:rPr>
              <w:t>«Созвездие»</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73</w:t>
            </w:r>
          </w:p>
        </w:tc>
        <w:tc>
          <w:tcPr>
            <w:tcW w:w="546" w:type="dxa"/>
          </w:tcPr>
          <w:p>
            <w:pPr>
              <w:pStyle w:val="TableParagraph"/>
              <w:spacing w:before="2"/>
              <w:jc w:val="left"/>
              <w:rPr>
                <w:sz w:val="22"/>
              </w:rPr>
            </w:pPr>
          </w:p>
          <w:p>
            <w:pPr>
              <w:pStyle w:val="TableParagraph"/>
              <w:ind w:left="23" w:right="4"/>
              <w:rPr>
                <w:sz w:val="22"/>
              </w:rPr>
            </w:pPr>
            <w:r>
              <w:rPr>
                <w:spacing w:val="-5"/>
                <w:sz w:val="22"/>
              </w:rPr>
              <w:t>79</w:t>
            </w:r>
          </w:p>
        </w:tc>
        <w:tc>
          <w:tcPr>
            <w:tcW w:w="546" w:type="dxa"/>
          </w:tcPr>
          <w:p>
            <w:pPr>
              <w:pStyle w:val="TableParagraph"/>
              <w:spacing w:before="2"/>
              <w:jc w:val="left"/>
              <w:rPr>
                <w:sz w:val="22"/>
              </w:rPr>
            </w:pPr>
          </w:p>
          <w:p>
            <w:pPr>
              <w:pStyle w:val="TableParagraph"/>
              <w:ind w:left="23" w:right="2"/>
              <w:rPr>
                <w:sz w:val="22"/>
              </w:rPr>
            </w:pPr>
            <w:r>
              <w:rPr>
                <w:spacing w:val="-5"/>
                <w:sz w:val="22"/>
              </w:rPr>
              <w:t>76</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97</w:t>
            </w:r>
          </w:p>
        </w:tc>
        <w:tc>
          <w:tcPr>
            <w:tcW w:w="546" w:type="dxa"/>
          </w:tcPr>
          <w:p>
            <w:pPr>
              <w:pStyle w:val="TableParagraph"/>
              <w:spacing w:before="2"/>
              <w:jc w:val="left"/>
              <w:rPr>
                <w:sz w:val="22"/>
              </w:rPr>
            </w:pPr>
          </w:p>
          <w:p>
            <w:pPr>
              <w:pStyle w:val="TableParagraph"/>
              <w:ind w:left="23" w:right="4"/>
              <w:rPr>
                <w:sz w:val="22"/>
              </w:rPr>
            </w:pPr>
            <w:r>
              <w:rPr>
                <w:spacing w:val="-5"/>
                <w:sz w:val="22"/>
              </w:rPr>
              <w:t>89</w:t>
            </w:r>
          </w:p>
        </w:tc>
        <w:tc>
          <w:tcPr>
            <w:tcW w:w="541" w:type="dxa"/>
          </w:tcPr>
          <w:p>
            <w:pPr>
              <w:pStyle w:val="TableParagraph"/>
              <w:spacing w:before="2"/>
              <w:jc w:val="left"/>
              <w:rPr>
                <w:sz w:val="22"/>
              </w:rPr>
            </w:pPr>
          </w:p>
          <w:p>
            <w:pPr>
              <w:pStyle w:val="TableParagraph"/>
              <w:ind w:left="26"/>
              <w:rPr>
                <w:sz w:val="22"/>
              </w:rPr>
            </w:pPr>
            <w:r>
              <w:rPr>
                <w:spacing w:val="-5"/>
                <w:sz w:val="22"/>
              </w:rPr>
              <w:t>93</w:t>
            </w:r>
          </w:p>
        </w:tc>
        <w:tc>
          <w:tcPr>
            <w:tcW w:w="704" w:type="dxa"/>
          </w:tcPr>
          <w:p>
            <w:pPr>
              <w:pStyle w:val="TableParagraph"/>
              <w:spacing w:before="2"/>
              <w:jc w:val="left"/>
              <w:rPr>
                <w:sz w:val="22"/>
              </w:rPr>
            </w:pPr>
          </w:p>
          <w:p>
            <w:pPr>
              <w:pStyle w:val="TableParagraph"/>
              <w:ind w:left="31"/>
              <w:rPr>
                <w:b/>
                <w:sz w:val="22"/>
              </w:rPr>
            </w:pPr>
            <w:r>
              <w:rPr>
                <w:b/>
                <w:spacing w:val="-4"/>
                <w:sz w:val="22"/>
              </w:rPr>
              <w:t>90,0</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1012" w:hRule="atLeast"/>
        </w:trPr>
        <w:tc>
          <w:tcPr>
            <w:tcW w:w="701" w:type="dxa"/>
          </w:tcPr>
          <w:p>
            <w:pPr>
              <w:pStyle w:val="TableParagraph"/>
              <w:spacing w:before="127"/>
              <w:jc w:val="left"/>
              <w:rPr>
                <w:sz w:val="22"/>
              </w:rPr>
            </w:pPr>
          </w:p>
          <w:p>
            <w:pPr>
              <w:pStyle w:val="TableParagraph"/>
              <w:ind w:left="12"/>
              <w:rPr>
                <w:b/>
                <w:sz w:val="22"/>
              </w:rPr>
            </w:pPr>
            <w:r>
              <w:rPr>
                <w:b/>
                <w:spacing w:val="-5"/>
                <w:sz w:val="22"/>
              </w:rPr>
              <w:t>145</w:t>
            </w:r>
          </w:p>
        </w:tc>
        <w:tc>
          <w:tcPr>
            <w:tcW w:w="706" w:type="dxa"/>
          </w:tcPr>
          <w:p>
            <w:pPr>
              <w:pStyle w:val="TableParagraph"/>
              <w:spacing w:before="127"/>
              <w:jc w:val="left"/>
              <w:rPr>
                <w:sz w:val="22"/>
              </w:rPr>
            </w:pPr>
          </w:p>
          <w:p>
            <w:pPr>
              <w:pStyle w:val="TableParagraph"/>
              <w:ind w:left="17"/>
              <w:rPr>
                <w:sz w:val="22"/>
              </w:rPr>
            </w:pPr>
            <w:r>
              <w:rPr>
                <w:spacing w:val="-5"/>
                <w:sz w:val="22"/>
              </w:rPr>
              <w:t>212</w:t>
            </w:r>
          </w:p>
        </w:tc>
        <w:tc>
          <w:tcPr>
            <w:tcW w:w="1560" w:type="dxa"/>
          </w:tcPr>
          <w:p>
            <w:pPr>
              <w:pStyle w:val="TableParagraph"/>
              <w:spacing w:before="1"/>
              <w:ind w:left="109"/>
              <w:jc w:val="left"/>
              <w:rPr>
                <w:sz w:val="22"/>
              </w:rPr>
            </w:pPr>
            <w:r>
              <w:rPr>
                <w:sz w:val="22"/>
              </w:rPr>
              <w:t>МАОУ</w:t>
            </w:r>
            <w:r>
              <w:rPr>
                <w:spacing w:val="-4"/>
                <w:sz w:val="22"/>
              </w:rPr>
              <w:t> </w:t>
            </w:r>
            <w:r>
              <w:rPr>
                <w:spacing w:val="-2"/>
                <w:sz w:val="22"/>
              </w:rPr>
              <w:t>Лицей</w:t>
            </w:r>
          </w:p>
          <w:p>
            <w:pPr>
              <w:pStyle w:val="TableParagraph"/>
              <w:spacing w:line="237" w:lineRule="auto" w:before="3"/>
              <w:ind w:left="109"/>
              <w:jc w:val="left"/>
              <w:rPr>
                <w:sz w:val="22"/>
              </w:rPr>
            </w:pPr>
            <w:r>
              <w:rPr>
                <w:sz w:val="22"/>
              </w:rPr>
              <w:t>№</w:t>
            </w:r>
            <w:r>
              <w:rPr>
                <w:spacing w:val="-14"/>
                <w:sz w:val="22"/>
              </w:rPr>
              <w:t> </w:t>
            </w:r>
            <w:r>
              <w:rPr>
                <w:sz w:val="22"/>
              </w:rPr>
              <w:t>9</w:t>
            </w:r>
            <w:r>
              <w:rPr>
                <w:spacing w:val="-14"/>
                <w:sz w:val="22"/>
              </w:rPr>
              <w:t> </w:t>
            </w:r>
            <w:r>
              <w:rPr>
                <w:sz w:val="22"/>
              </w:rPr>
              <w:t>«Лидер» им. А.М.</w:t>
            </w:r>
          </w:p>
          <w:p>
            <w:pPr>
              <w:pStyle w:val="TableParagraph"/>
              <w:spacing w:line="233" w:lineRule="exact" w:before="1"/>
              <w:ind w:left="109"/>
              <w:jc w:val="left"/>
              <w:rPr>
                <w:sz w:val="22"/>
              </w:rPr>
            </w:pPr>
            <w:r>
              <w:rPr>
                <w:spacing w:val="-2"/>
                <w:sz w:val="22"/>
              </w:rPr>
              <w:t>Клешко</w:t>
            </w:r>
          </w:p>
        </w:tc>
        <w:tc>
          <w:tcPr>
            <w:tcW w:w="710" w:type="dxa"/>
          </w:tcPr>
          <w:p>
            <w:pPr>
              <w:pStyle w:val="TableParagraph"/>
              <w:spacing w:before="127"/>
              <w:jc w:val="left"/>
              <w:rPr>
                <w:sz w:val="22"/>
              </w:rPr>
            </w:pPr>
          </w:p>
          <w:p>
            <w:pPr>
              <w:pStyle w:val="TableParagraph"/>
              <w:ind w:left="12"/>
              <w:rPr>
                <w:sz w:val="22"/>
              </w:rPr>
            </w:pPr>
            <w:r>
              <w:rPr>
                <w:spacing w:val="-5"/>
                <w:sz w:val="22"/>
              </w:rPr>
              <w:t>ОО</w:t>
            </w:r>
          </w:p>
        </w:tc>
        <w:tc>
          <w:tcPr>
            <w:tcW w:w="1132" w:type="dxa"/>
          </w:tcPr>
          <w:p>
            <w:pPr>
              <w:pStyle w:val="TableParagraph"/>
              <w:spacing w:line="242" w:lineRule="auto" w:before="227"/>
              <w:ind w:left="272" w:right="117" w:hanging="135"/>
              <w:jc w:val="left"/>
              <w:rPr>
                <w:sz w:val="24"/>
              </w:rPr>
            </w:pPr>
            <w:r>
              <w:rPr>
                <w:spacing w:val="-2"/>
                <w:sz w:val="24"/>
              </w:rPr>
              <w:t>Свердло вский</w:t>
            </w:r>
          </w:p>
        </w:tc>
        <w:tc>
          <w:tcPr>
            <w:tcW w:w="546" w:type="dxa"/>
          </w:tcPr>
          <w:p>
            <w:pPr>
              <w:pStyle w:val="TableParagraph"/>
              <w:spacing w:before="127"/>
              <w:jc w:val="left"/>
              <w:rPr>
                <w:sz w:val="22"/>
              </w:rPr>
            </w:pPr>
          </w:p>
          <w:p>
            <w:pPr>
              <w:pStyle w:val="TableParagraph"/>
              <w:ind w:left="23" w:right="8"/>
              <w:rPr>
                <w:sz w:val="22"/>
              </w:rPr>
            </w:pPr>
            <w:r>
              <w:rPr>
                <w:spacing w:val="-5"/>
                <w:sz w:val="22"/>
              </w:rPr>
              <w:t>93</w:t>
            </w:r>
          </w:p>
        </w:tc>
        <w:tc>
          <w:tcPr>
            <w:tcW w:w="546" w:type="dxa"/>
          </w:tcPr>
          <w:p>
            <w:pPr>
              <w:pStyle w:val="TableParagraph"/>
              <w:spacing w:before="127"/>
              <w:jc w:val="left"/>
              <w:rPr>
                <w:sz w:val="22"/>
              </w:rPr>
            </w:pPr>
          </w:p>
          <w:p>
            <w:pPr>
              <w:pStyle w:val="TableParagraph"/>
              <w:ind w:left="23" w:right="4"/>
              <w:rPr>
                <w:sz w:val="22"/>
              </w:rPr>
            </w:pPr>
            <w:r>
              <w:rPr>
                <w:spacing w:val="-5"/>
                <w:sz w:val="22"/>
              </w:rPr>
              <w:t>92</w:t>
            </w:r>
          </w:p>
        </w:tc>
        <w:tc>
          <w:tcPr>
            <w:tcW w:w="546" w:type="dxa"/>
          </w:tcPr>
          <w:p>
            <w:pPr>
              <w:pStyle w:val="TableParagraph"/>
              <w:spacing w:before="127"/>
              <w:jc w:val="left"/>
              <w:rPr>
                <w:sz w:val="22"/>
              </w:rPr>
            </w:pPr>
          </w:p>
          <w:p>
            <w:pPr>
              <w:pStyle w:val="TableParagraph"/>
              <w:ind w:left="23" w:right="2"/>
              <w:rPr>
                <w:sz w:val="22"/>
              </w:rPr>
            </w:pPr>
            <w:r>
              <w:rPr>
                <w:spacing w:val="-5"/>
                <w:sz w:val="22"/>
              </w:rPr>
              <w:t>93</w:t>
            </w:r>
          </w:p>
        </w:tc>
        <w:tc>
          <w:tcPr>
            <w:tcW w:w="546" w:type="dxa"/>
          </w:tcPr>
          <w:p>
            <w:pPr>
              <w:pStyle w:val="TableParagraph"/>
              <w:spacing w:before="127"/>
              <w:jc w:val="left"/>
              <w:rPr>
                <w:sz w:val="22"/>
              </w:rPr>
            </w:pPr>
          </w:p>
          <w:p>
            <w:pPr>
              <w:pStyle w:val="TableParagraph"/>
              <w:ind w:left="23" w:right="1"/>
              <w:rPr>
                <w:sz w:val="22"/>
              </w:rPr>
            </w:pPr>
            <w:r>
              <w:rPr>
                <w:spacing w:val="-5"/>
                <w:sz w:val="22"/>
              </w:rPr>
              <w:t>100</w:t>
            </w:r>
          </w:p>
        </w:tc>
        <w:tc>
          <w:tcPr>
            <w:tcW w:w="546" w:type="dxa"/>
          </w:tcPr>
          <w:p>
            <w:pPr>
              <w:pStyle w:val="TableParagraph"/>
              <w:spacing w:before="127"/>
              <w:jc w:val="left"/>
              <w:rPr>
                <w:sz w:val="22"/>
              </w:rPr>
            </w:pPr>
          </w:p>
          <w:p>
            <w:pPr>
              <w:pStyle w:val="TableParagraph"/>
              <w:ind w:left="23" w:right="7"/>
              <w:rPr>
                <w:sz w:val="22"/>
              </w:rPr>
            </w:pPr>
            <w:r>
              <w:rPr>
                <w:spacing w:val="-5"/>
                <w:sz w:val="22"/>
              </w:rPr>
              <w:t>83</w:t>
            </w:r>
          </w:p>
        </w:tc>
        <w:tc>
          <w:tcPr>
            <w:tcW w:w="546" w:type="dxa"/>
          </w:tcPr>
          <w:p>
            <w:pPr>
              <w:pStyle w:val="TableParagraph"/>
              <w:spacing w:before="127"/>
              <w:jc w:val="left"/>
              <w:rPr>
                <w:sz w:val="22"/>
              </w:rPr>
            </w:pPr>
          </w:p>
          <w:p>
            <w:pPr>
              <w:pStyle w:val="TableParagraph"/>
              <w:ind w:left="23" w:right="4"/>
              <w:rPr>
                <w:sz w:val="22"/>
              </w:rPr>
            </w:pPr>
            <w:r>
              <w:rPr>
                <w:spacing w:val="-5"/>
                <w:sz w:val="22"/>
              </w:rPr>
              <w:t>78</w:t>
            </w:r>
          </w:p>
        </w:tc>
        <w:tc>
          <w:tcPr>
            <w:tcW w:w="541" w:type="dxa"/>
          </w:tcPr>
          <w:p>
            <w:pPr>
              <w:pStyle w:val="TableParagraph"/>
              <w:spacing w:before="127"/>
              <w:jc w:val="left"/>
              <w:rPr>
                <w:sz w:val="22"/>
              </w:rPr>
            </w:pPr>
          </w:p>
          <w:p>
            <w:pPr>
              <w:pStyle w:val="TableParagraph"/>
              <w:ind w:left="26"/>
              <w:rPr>
                <w:sz w:val="22"/>
              </w:rPr>
            </w:pPr>
            <w:r>
              <w:rPr>
                <w:spacing w:val="-5"/>
                <w:sz w:val="22"/>
              </w:rPr>
              <w:t>81</w:t>
            </w:r>
          </w:p>
        </w:tc>
        <w:tc>
          <w:tcPr>
            <w:tcW w:w="704" w:type="dxa"/>
          </w:tcPr>
          <w:p>
            <w:pPr>
              <w:pStyle w:val="TableParagraph"/>
              <w:spacing w:before="127"/>
              <w:jc w:val="left"/>
              <w:rPr>
                <w:sz w:val="22"/>
              </w:rPr>
            </w:pPr>
          </w:p>
          <w:p>
            <w:pPr>
              <w:pStyle w:val="TableParagraph"/>
              <w:ind w:left="31"/>
              <w:rPr>
                <w:b/>
                <w:sz w:val="22"/>
              </w:rPr>
            </w:pPr>
            <w:r>
              <w:rPr>
                <w:b/>
                <w:spacing w:val="-4"/>
                <w:sz w:val="22"/>
              </w:rPr>
              <w:t>90,0</w:t>
            </w:r>
          </w:p>
        </w:tc>
      </w:tr>
      <w:tr>
        <w:trPr>
          <w:trHeight w:val="551" w:hRule="atLeast"/>
        </w:trPr>
        <w:tc>
          <w:tcPr>
            <w:tcW w:w="701" w:type="dxa"/>
          </w:tcPr>
          <w:p>
            <w:pPr>
              <w:pStyle w:val="TableParagraph"/>
              <w:spacing w:before="149"/>
              <w:ind w:left="12"/>
              <w:rPr>
                <w:b/>
                <w:sz w:val="22"/>
              </w:rPr>
            </w:pPr>
            <w:r>
              <w:rPr>
                <w:b/>
                <w:spacing w:val="-5"/>
                <w:sz w:val="22"/>
              </w:rPr>
              <w:t>145</w:t>
            </w:r>
          </w:p>
        </w:tc>
        <w:tc>
          <w:tcPr>
            <w:tcW w:w="706" w:type="dxa"/>
          </w:tcPr>
          <w:p>
            <w:pPr>
              <w:pStyle w:val="TableParagraph"/>
              <w:spacing w:before="149"/>
              <w:ind w:left="17"/>
              <w:rPr>
                <w:sz w:val="22"/>
              </w:rPr>
            </w:pPr>
            <w:r>
              <w:rPr>
                <w:spacing w:val="-5"/>
                <w:sz w:val="22"/>
              </w:rPr>
              <w:t>241</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СШ</w:t>
            </w:r>
          </w:p>
          <w:p>
            <w:pPr>
              <w:pStyle w:val="TableParagraph"/>
              <w:spacing w:line="251" w:lineRule="exact"/>
              <w:ind w:left="109"/>
              <w:jc w:val="left"/>
              <w:rPr>
                <w:sz w:val="22"/>
              </w:rPr>
            </w:pPr>
            <w:r>
              <w:rPr>
                <w:sz w:val="22"/>
              </w:rPr>
              <w:t>№</w:t>
            </w:r>
            <w:r>
              <w:rPr>
                <w:spacing w:val="-1"/>
                <w:sz w:val="22"/>
              </w:rPr>
              <w:t> </w:t>
            </w:r>
            <w:r>
              <w:rPr>
                <w:spacing w:val="-5"/>
                <w:sz w:val="22"/>
              </w:rPr>
              <w:t>157</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71</w:t>
            </w:r>
          </w:p>
        </w:tc>
        <w:tc>
          <w:tcPr>
            <w:tcW w:w="541" w:type="dxa"/>
          </w:tcPr>
          <w:p>
            <w:pPr>
              <w:pStyle w:val="TableParagraph"/>
              <w:spacing w:before="149"/>
              <w:ind w:left="26"/>
              <w:rPr>
                <w:sz w:val="22"/>
              </w:rPr>
            </w:pPr>
            <w:r>
              <w:rPr>
                <w:spacing w:val="-5"/>
                <w:sz w:val="22"/>
              </w:rPr>
              <w:t>81</w:t>
            </w:r>
          </w:p>
        </w:tc>
        <w:tc>
          <w:tcPr>
            <w:tcW w:w="704" w:type="dxa"/>
          </w:tcPr>
          <w:p>
            <w:pPr>
              <w:pStyle w:val="TableParagraph"/>
              <w:spacing w:before="149"/>
              <w:ind w:left="31"/>
              <w:rPr>
                <w:b/>
                <w:sz w:val="22"/>
              </w:rPr>
            </w:pPr>
            <w:r>
              <w:rPr>
                <w:b/>
                <w:spacing w:val="-4"/>
                <w:sz w:val="22"/>
              </w:rPr>
              <w:t>90,0</w:t>
            </w:r>
          </w:p>
        </w:tc>
      </w:tr>
      <w:tr>
        <w:trPr>
          <w:trHeight w:val="551" w:hRule="atLeast"/>
        </w:trPr>
        <w:tc>
          <w:tcPr>
            <w:tcW w:w="701" w:type="dxa"/>
          </w:tcPr>
          <w:p>
            <w:pPr>
              <w:pStyle w:val="TableParagraph"/>
              <w:spacing w:before="149"/>
              <w:ind w:left="12"/>
              <w:rPr>
                <w:b/>
                <w:sz w:val="22"/>
              </w:rPr>
            </w:pPr>
            <w:r>
              <w:rPr>
                <w:b/>
                <w:spacing w:val="-5"/>
                <w:sz w:val="22"/>
              </w:rPr>
              <w:t>147</w:t>
            </w:r>
          </w:p>
        </w:tc>
        <w:tc>
          <w:tcPr>
            <w:tcW w:w="706" w:type="dxa"/>
          </w:tcPr>
          <w:p>
            <w:pPr>
              <w:pStyle w:val="TableParagraph"/>
              <w:spacing w:before="149"/>
              <w:ind w:left="17"/>
              <w:rPr>
                <w:sz w:val="22"/>
              </w:rPr>
            </w:pPr>
            <w:r>
              <w:rPr>
                <w:spacing w:val="-5"/>
                <w:sz w:val="22"/>
              </w:rPr>
              <w:t>143</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66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90,0</w:t>
            </w:r>
          </w:p>
        </w:tc>
      </w:tr>
      <w:tr>
        <w:trPr>
          <w:trHeight w:val="551" w:hRule="atLeast"/>
        </w:trPr>
        <w:tc>
          <w:tcPr>
            <w:tcW w:w="701" w:type="dxa"/>
          </w:tcPr>
          <w:p>
            <w:pPr>
              <w:pStyle w:val="TableParagraph"/>
              <w:spacing w:before="149"/>
              <w:ind w:left="12"/>
              <w:rPr>
                <w:b/>
                <w:sz w:val="22"/>
              </w:rPr>
            </w:pPr>
            <w:r>
              <w:rPr>
                <w:b/>
                <w:spacing w:val="-5"/>
                <w:sz w:val="22"/>
              </w:rPr>
              <w:t>148</w:t>
            </w:r>
          </w:p>
        </w:tc>
        <w:tc>
          <w:tcPr>
            <w:tcW w:w="706" w:type="dxa"/>
          </w:tcPr>
          <w:p>
            <w:pPr>
              <w:pStyle w:val="TableParagraph"/>
              <w:spacing w:before="149"/>
              <w:ind w:left="17"/>
              <w:rPr>
                <w:sz w:val="22"/>
              </w:rPr>
            </w:pPr>
            <w:r>
              <w:rPr>
                <w:spacing w:val="-5"/>
                <w:sz w:val="22"/>
              </w:rPr>
              <w:t>108</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59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89,9</w:t>
            </w:r>
          </w:p>
        </w:tc>
      </w:tr>
      <w:tr>
        <w:trPr>
          <w:trHeight w:val="551" w:hRule="atLeast"/>
        </w:trPr>
        <w:tc>
          <w:tcPr>
            <w:tcW w:w="701" w:type="dxa"/>
          </w:tcPr>
          <w:p>
            <w:pPr>
              <w:pStyle w:val="TableParagraph"/>
              <w:spacing w:before="149"/>
              <w:ind w:left="12"/>
              <w:rPr>
                <w:b/>
                <w:sz w:val="22"/>
              </w:rPr>
            </w:pPr>
            <w:r>
              <w:rPr>
                <w:b/>
                <w:spacing w:val="-5"/>
                <w:sz w:val="22"/>
              </w:rPr>
              <w:t>149</w:t>
            </w:r>
          </w:p>
        </w:tc>
        <w:tc>
          <w:tcPr>
            <w:tcW w:w="706" w:type="dxa"/>
          </w:tcPr>
          <w:p>
            <w:pPr>
              <w:pStyle w:val="TableParagraph"/>
              <w:spacing w:before="149"/>
              <w:ind w:left="17"/>
              <w:rPr>
                <w:sz w:val="22"/>
              </w:rPr>
            </w:pPr>
            <w:r>
              <w:rPr>
                <w:spacing w:val="-5"/>
                <w:sz w:val="22"/>
              </w:rPr>
              <w:t>123</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218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70</w:t>
            </w:r>
          </w:p>
        </w:tc>
        <w:tc>
          <w:tcPr>
            <w:tcW w:w="546" w:type="dxa"/>
          </w:tcPr>
          <w:p>
            <w:pPr>
              <w:pStyle w:val="TableParagraph"/>
              <w:spacing w:before="149"/>
              <w:ind w:left="23" w:right="2"/>
              <w:rPr>
                <w:sz w:val="22"/>
              </w:rPr>
            </w:pPr>
            <w:r>
              <w:rPr>
                <w:spacing w:val="-5"/>
                <w:sz w:val="22"/>
              </w:rPr>
              <w:t>69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89,8</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150</w:t>
            </w:r>
          </w:p>
        </w:tc>
        <w:tc>
          <w:tcPr>
            <w:tcW w:w="706" w:type="dxa"/>
          </w:tcPr>
          <w:p>
            <w:pPr>
              <w:pStyle w:val="TableParagraph"/>
              <w:spacing w:before="2"/>
              <w:jc w:val="left"/>
              <w:rPr>
                <w:sz w:val="22"/>
              </w:rPr>
            </w:pPr>
          </w:p>
          <w:p>
            <w:pPr>
              <w:pStyle w:val="TableParagraph"/>
              <w:ind w:left="17"/>
              <w:rPr>
                <w:sz w:val="22"/>
              </w:rPr>
            </w:pPr>
            <w:r>
              <w:rPr>
                <w:spacing w:val="-5"/>
                <w:sz w:val="22"/>
              </w:rPr>
              <w:t>55</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321</w:t>
            </w:r>
          </w:p>
          <w:p>
            <w:pPr>
              <w:pStyle w:val="TableParagraph"/>
              <w:spacing w:line="233" w:lineRule="exact" w:before="2"/>
              <w:ind w:left="109"/>
              <w:jc w:val="left"/>
              <w:rPr>
                <w:sz w:val="22"/>
              </w:rPr>
            </w:pPr>
            <w:r>
              <w:rPr>
                <w:spacing w:val="-2"/>
                <w:sz w:val="22"/>
              </w:rPr>
              <w:t>«Росинка»</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42" w:lineRule="auto" w:before="102"/>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71</w:t>
            </w:r>
          </w:p>
        </w:tc>
        <w:tc>
          <w:tcPr>
            <w:tcW w:w="546" w:type="dxa"/>
          </w:tcPr>
          <w:p>
            <w:pPr>
              <w:pStyle w:val="TableParagraph"/>
              <w:spacing w:before="2"/>
              <w:jc w:val="left"/>
              <w:rPr>
                <w:sz w:val="22"/>
              </w:rPr>
            </w:pPr>
          </w:p>
          <w:p>
            <w:pPr>
              <w:pStyle w:val="TableParagraph"/>
              <w:ind w:left="23" w:right="4"/>
              <w:rPr>
                <w:sz w:val="22"/>
              </w:rPr>
            </w:pPr>
            <w:r>
              <w:rPr>
                <w:spacing w:val="-5"/>
                <w:sz w:val="22"/>
              </w:rPr>
              <w:t>67</w:t>
            </w:r>
          </w:p>
        </w:tc>
        <w:tc>
          <w:tcPr>
            <w:tcW w:w="546" w:type="dxa"/>
          </w:tcPr>
          <w:p>
            <w:pPr>
              <w:pStyle w:val="TableParagraph"/>
              <w:spacing w:before="2"/>
              <w:jc w:val="left"/>
              <w:rPr>
                <w:sz w:val="22"/>
              </w:rPr>
            </w:pPr>
          </w:p>
          <w:p>
            <w:pPr>
              <w:pStyle w:val="TableParagraph"/>
              <w:ind w:left="23" w:right="2"/>
              <w:rPr>
                <w:sz w:val="22"/>
              </w:rPr>
            </w:pPr>
            <w:r>
              <w:rPr>
                <w:spacing w:val="-5"/>
                <w:sz w:val="22"/>
              </w:rPr>
              <w:t>69</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99</w:t>
            </w:r>
          </w:p>
        </w:tc>
        <w:tc>
          <w:tcPr>
            <w:tcW w:w="546" w:type="dxa"/>
          </w:tcPr>
          <w:p>
            <w:pPr>
              <w:pStyle w:val="TableParagraph"/>
              <w:spacing w:before="2"/>
              <w:jc w:val="left"/>
              <w:rPr>
                <w:sz w:val="22"/>
              </w:rPr>
            </w:pPr>
          </w:p>
          <w:p>
            <w:pPr>
              <w:pStyle w:val="TableParagraph"/>
              <w:ind w:left="23" w:right="4"/>
              <w:rPr>
                <w:sz w:val="22"/>
              </w:rPr>
            </w:pPr>
            <w:r>
              <w:rPr>
                <w:spacing w:val="-5"/>
                <w:sz w:val="22"/>
              </w:rPr>
              <w:t>96</w:t>
            </w:r>
          </w:p>
        </w:tc>
        <w:tc>
          <w:tcPr>
            <w:tcW w:w="541" w:type="dxa"/>
          </w:tcPr>
          <w:p>
            <w:pPr>
              <w:pStyle w:val="TableParagraph"/>
              <w:spacing w:before="2"/>
              <w:jc w:val="left"/>
              <w:rPr>
                <w:sz w:val="22"/>
              </w:rPr>
            </w:pPr>
          </w:p>
          <w:p>
            <w:pPr>
              <w:pStyle w:val="TableParagraph"/>
              <w:ind w:left="26"/>
              <w:rPr>
                <w:sz w:val="22"/>
              </w:rPr>
            </w:pPr>
            <w:r>
              <w:rPr>
                <w:spacing w:val="-5"/>
                <w:sz w:val="22"/>
              </w:rPr>
              <w:t>98</w:t>
            </w:r>
          </w:p>
        </w:tc>
        <w:tc>
          <w:tcPr>
            <w:tcW w:w="704" w:type="dxa"/>
          </w:tcPr>
          <w:p>
            <w:pPr>
              <w:pStyle w:val="TableParagraph"/>
              <w:spacing w:before="2"/>
              <w:jc w:val="left"/>
              <w:rPr>
                <w:sz w:val="22"/>
              </w:rPr>
            </w:pPr>
          </w:p>
          <w:p>
            <w:pPr>
              <w:pStyle w:val="TableParagraph"/>
              <w:ind w:left="31"/>
              <w:rPr>
                <w:b/>
                <w:sz w:val="22"/>
              </w:rPr>
            </w:pPr>
            <w:r>
              <w:rPr>
                <w:b/>
                <w:spacing w:val="-4"/>
                <w:sz w:val="22"/>
              </w:rPr>
              <w:t>89,7</w:t>
            </w:r>
          </w:p>
        </w:tc>
      </w:tr>
      <w:tr>
        <w:trPr>
          <w:trHeight w:val="551" w:hRule="atLeast"/>
        </w:trPr>
        <w:tc>
          <w:tcPr>
            <w:tcW w:w="701" w:type="dxa"/>
          </w:tcPr>
          <w:p>
            <w:pPr>
              <w:pStyle w:val="TableParagraph"/>
              <w:spacing w:before="149"/>
              <w:ind w:left="12"/>
              <w:rPr>
                <w:b/>
                <w:sz w:val="22"/>
              </w:rPr>
            </w:pPr>
            <w:r>
              <w:rPr>
                <w:b/>
                <w:spacing w:val="-5"/>
                <w:sz w:val="22"/>
              </w:rPr>
              <w:t>151</w:t>
            </w:r>
          </w:p>
        </w:tc>
        <w:tc>
          <w:tcPr>
            <w:tcW w:w="706" w:type="dxa"/>
          </w:tcPr>
          <w:p>
            <w:pPr>
              <w:pStyle w:val="TableParagraph"/>
              <w:spacing w:before="149"/>
              <w:ind w:left="17"/>
              <w:rPr>
                <w:sz w:val="22"/>
              </w:rPr>
            </w:pPr>
            <w:r>
              <w:rPr>
                <w:spacing w:val="-5"/>
                <w:sz w:val="22"/>
              </w:rPr>
              <w:t>120</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186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89,6</w:t>
            </w:r>
          </w:p>
        </w:tc>
      </w:tr>
      <w:tr>
        <w:trPr>
          <w:trHeight w:val="551" w:hRule="atLeast"/>
        </w:trPr>
        <w:tc>
          <w:tcPr>
            <w:tcW w:w="701" w:type="dxa"/>
          </w:tcPr>
          <w:p>
            <w:pPr>
              <w:pStyle w:val="TableParagraph"/>
              <w:spacing w:before="149"/>
              <w:ind w:left="12"/>
              <w:rPr>
                <w:b/>
                <w:sz w:val="22"/>
              </w:rPr>
            </w:pPr>
            <w:r>
              <w:rPr>
                <w:b/>
                <w:spacing w:val="-5"/>
                <w:sz w:val="22"/>
              </w:rPr>
              <w:t>152</w:t>
            </w:r>
          </w:p>
        </w:tc>
        <w:tc>
          <w:tcPr>
            <w:tcW w:w="706" w:type="dxa"/>
          </w:tcPr>
          <w:p>
            <w:pPr>
              <w:pStyle w:val="TableParagraph"/>
              <w:spacing w:before="149"/>
              <w:ind w:left="17"/>
              <w:rPr>
                <w:sz w:val="22"/>
              </w:rPr>
            </w:pPr>
            <w:r>
              <w:rPr>
                <w:spacing w:val="-5"/>
                <w:sz w:val="22"/>
              </w:rPr>
              <w:t>71</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85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89,6</w:t>
            </w:r>
          </w:p>
        </w:tc>
      </w:tr>
      <w:tr>
        <w:trPr>
          <w:trHeight w:val="551" w:hRule="atLeast"/>
        </w:trPr>
        <w:tc>
          <w:tcPr>
            <w:tcW w:w="701" w:type="dxa"/>
          </w:tcPr>
          <w:p>
            <w:pPr>
              <w:pStyle w:val="TableParagraph"/>
              <w:spacing w:before="149"/>
              <w:ind w:left="12"/>
              <w:rPr>
                <w:b/>
                <w:sz w:val="22"/>
              </w:rPr>
            </w:pPr>
            <w:r>
              <w:rPr>
                <w:b/>
                <w:spacing w:val="-5"/>
                <w:sz w:val="22"/>
              </w:rPr>
              <w:t>152</w:t>
            </w:r>
          </w:p>
        </w:tc>
        <w:tc>
          <w:tcPr>
            <w:tcW w:w="706" w:type="dxa"/>
          </w:tcPr>
          <w:p>
            <w:pPr>
              <w:pStyle w:val="TableParagraph"/>
              <w:spacing w:before="149"/>
              <w:ind w:left="17"/>
              <w:rPr>
                <w:sz w:val="22"/>
              </w:rPr>
            </w:pPr>
            <w:r>
              <w:rPr>
                <w:spacing w:val="-5"/>
                <w:sz w:val="22"/>
              </w:rPr>
              <w:t>74</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176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89,6</w:t>
            </w:r>
          </w:p>
        </w:tc>
      </w:tr>
      <w:tr>
        <w:trPr>
          <w:trHeight w:val="551" w:hRule="atLeast"/>
        </w:trPr>
        <w:tc>
          <w:tcPr>
            <w:tcW w:w="701" w:type="dxa"/>
          </w:tcPr>
          <w:p>
            <w:pPr>
              <w:pStyle w:val="TableParagraph"/>
              <w:spacing w:before="149"/>
              <w:ind w:left="12"/>
              <w:rPr>
                <w:b/>
                <w:sz w:val="22"/>
              </w:rPr>
            </w:pPr>
            <w:r>
              <w:rPr>
                <w:b/>
                <w:spacing w:val="-5"/>
                <w:sz w:val="22"/>
              </w:rPr>
              <w:t>154</w:t>
            </w:r>
          </w:p>
        </w:tc>
        <w:tc>
          <w:tcPr>
            <w:tcW w:w="706" w:type="dxa"/>
          </w:tcPr>
          <w:p>
            <w:pPr>
              <w:pStyle w:val="TableParagraph"/>
              <w:spacing w:before="149"/>
              <w:ind w:left="17"/>
              <w:rPr>
                <w:sz w:val="22"/>
              </w:rPr>
            </w:pPr>
            <w:r>
              <w:rPr>
                <w:spacing w:val="-5"/>
                <w:sz w:val="22"/>
              </w:rPr>
              <w:t>82</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27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94</w:t>
            </w:r>
          </w:p>
        </w:tc>
        <w:tc>
          <w:tcPr>
            <w:tcW w:w="704" w:type="dxa"/>
          </w:tcPr>
          <w:p>
            <w:pPr>
              <w:pStyle w:val="TableParagraph"/>
              <w:spacing w:before="149"/>
              <w:ind w:left="31"/>
              <w:rPr>
                <w:b/>
                <w:sz w:val="22"/>
              </w:rPr>
            </w:pPr>
            <w:r>
              <w:rPr>
                <w:b/>
                <w:spacing w:val="-4"/>
                <w:sz w:val="22"/>
              </w:rPr>
              <w:t>89,5</w:t>
            </w:r>
          </w:p>
        </w:tc>
      </w:tr>
      <w:tr>
        <w:trPr>
          <w:trHeight w:val="757" w:hRule="atLeast"/>
        </w:trPr>
        <w:tc>
          <w:tcPr>
            <w:tcW w:w="701" w:type="dxa"/>
          </w:tcPr>
          <w:p>
            <w:pPr>
              <w:pStyle w:val="TableParagraph"/>
              <w:spacing w:before="250"/>
              <w:ind w:left="12"/>
              <w:rPr>
                <w:b/>
                <w:sz w:val="22"/>
              </w:rPr>
            </w:pPr>
            <w:r>
              <w:rPr>
                <w:b/>
                <w:spacing w:val="-5"/>
                <w:sz w:val="22"/>
              </w:rPr>
              <w:t>154</w:t>
            </w:r>
          </w:p>
        </w:tc>
        <w:tc>
          <w:tcPr>
            <w:tcW w:w="706" w:type="dxa"/>
          </w:tcPr>
          <w:p>
            <w:pPr>
              <w:pStyle w:val="TableParagraph"/>
              <w:spacing w:before="250"/>
              <w:ind w:left="17"/>
              <w:rPr>
                <w:sz w:val="22"/>
              </w:rPr>
            </w:pPr>
            <w:r>
              <w:rPr>
                <w:spacing w:val="-5"/>
                <w:sz w:val="22"/>
              </w:rPr>
              <w:t>255</w:t>
            </w:r>
          </w:p>
        </w:tc>
        <w:tc>
          <w:tcPr>
            <w:tcW w:w="1560" w:type="dxa"/>
          </w:tcPr>
          <w:p>
            <w:pPr>
              <w:pStyle w:val="TableParagraph"/>
              <w:spacing w:line="251" w:lineRule="exact" w:before="1"/>
              <w:ind w:left="109"/>
              <w:jc w:val="left"/>
              <w:rPr>
                <w:sz w:val="22"/>
              </w:rPr>
            </w:pPr>
            <w:r>
              <w:rPr>
                <w:spacing w:val="-4"/>
                <w:sz w:val="22"/>
              </w:rPr>
              <w:t>МБОУ</w:t>
            </w:r>
          </w:p>
          <w:p>
            <w:pPr>
              <w:pStyle w:val="TableParagraph"/>
              <w:spacing w:line="254" w:lineRule="exact"/>
              <w:ind w:left="109" w:right="264"/>
              <w:jc w:val="left"/>
              <w:rPr>
                <w:sz w:val="22"/>
              </w:rPr>
            </w:pPr>
            <w:r>
              <w:rPr>
                <w:sz w:val="22"/>
              </w:rPr>
              <w:t>Гимназия</w:t>
            </w:r>
            <w:r>
              <w:rPr>
                <w:spacing w:val="-14"/>
                <w:sz w:val="22"/>
              </w:rPr>
              <w:t> </w:t>
            </w:r>
            <w:r>
              <w:rPr>
                <w:sz w:val="22"/>
              </w:rPr>
              <w:t>№ </w:t>
            </w:r>
            <w:r>
              <w:rPr>
                <w:spacing w:val="-6"/>
                <w:sz w:val="22"/>
              </w:rPr>
              <w:t>16</w:t>
            </w:r>
          </w:p>
        </w:tc>
        <w:tc>
          <w:tcPr>
            <w:tcW w:w="710" w:type="dxa"/>
          </w:tcPr>
          <w:p>
            <w:pPr>
              <w:pStyle w:val="TableParagraph"/>
              <w:spacing w:before="250"/>
              <w:ind w:left="12"/>
              <w:rPr>
                <w:sz w:val="22"/>
              </w:rPr>
            </w:pPr>
            <w:r>
              <w:rPr>
                <w:spacing w:val="-5"/>
                <w:sz w:val="22"/>
              </w:rPr>
              <w:t>ОО</w:t>
            </w:r>
          </w:p>
        </w:tc>
        <w:tc>
          <w:tcPr>
            <w:tcW w:w="1132" w:type="dxa"/>
          </w:tcPr>
          <w:p>
            <w:pPr>
              <w:pStyle w:val="TableParagraph"/>
              <w:spacing w:line="237" w:lineRule="auto" w:before="104"/>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250"/>
              <w:ind w:left="23" w:right="8"/>
              <w:rPr>
                <w:sz w:val="22"/>
              </w:rPr>
            </w:pPr>
            <w:r>
              <w:rPr>
                <w:spacing w:val="-5"/>
                <w:sz w:val="22"/>
              </w:rPr>
              <w:t>90</w:t>
            </w:r>
          </w:p>
        </w:tc>
        <w:tc>
          <w:tcPr>
            <w:tcW w:w="546" w:type="dxa"/>
          </w:tcPr>
          <w:p>
            <w:pPr>
              <w:pStyle w:val="TableParagraph"/>
              <w:spacing w:before="250"/>
              <w:ind w:left="23" w:right="4"/>
              <w:rPr>
                <w:sz w:val="22"/>
              </w:rPr>
            </w:pPr>
            <w:r>
              <w:rPr>
                <w:spacing w:val="-5"/>
                <w:sz w:val="22"/>
              </w:rPr>
              <w:t>88</w:t>
            </w:r>
          </w:p>
        </w:tc>
        <w:tc>
          <w:tcPr>
            <w:tcW w:w="546" w:type="dxa"/>
          </w:tcPr>
          <w:p>
            <w:pPr>
              <w:pStyle w:val="TableParagraph"/>
              <w:spacing w:before="250"/>
              <w:ind w:left="23" w:right="2"/>
              <w:rPr>
                <w:sz w:val="22"/>
              </w:rPr>
            </w:pPr>
            <w:r>
              <w:rPr>
                <w:spacing w:val="-5"/>
                <w:sz w:val="22"/>
              </w:rPr>
              <w:t>89</w:t>
            </w:r>
          </w:p>
        </w:tc>
        <w:tc>
          <w:tcPr>
            <w:tcW w:w="546" w:type="dxa"/>
          </w:tcPr>
          <w:p>
            <w:pPr>
              <w:pStyle w:val="TableParagraph"/>
              <w:spacing w:before="250"/>
              <w:ind w:left="23" w:right="1"/>
              <w:rPr>
                <w:sz w:val="22"/>
              </w:rPr>
            </w:pPr>
            <w:r>
              <w:rPr>
                <w:spacing w:val="-5"/>
                <w:sz w:val="22"/>
              </w:rPr>
              <w:t>90</w:t>
            </w:r>
          </w:p>
        </w:tc>
        <w:tc>
          <w:tcPr>
            <w:tcW w:w="546" w:type="dxa"/>
          </w:tcPr>
          <w:p>
            <w:pPr>
              <w:pStyle w:val="TableParagraph"/>
              <w:spacing w:before="250"/>
              <w:ind w:left="23" w:right="7"/>
              <w:rPr>
                <w:sz w:val="22"/>
              </w:rPr>
            </w:pPr>
            <w:r>
              <w:rPr>
                <w:spacing w:val="-5"/>
                <w:sz w:val="22"/>
              </w:rPr>
              <w:t>92</w:t>
            </w:r>
          </w:p>
        </w:tc>
        <w:tc>
          <w:tcPr>
            <w:tcW w:w="546" w:type="dxa"/>
          </w:tcPr>
          <w:p>
            <w:pPr>
              <w:pStyle w:val="TableParagraph"/>
              <w:spacing w:before="250"/>
              <w:ind w:left="23" w:right="4"/>
              <w:rPr>
                <w:sz w:val="22"/>
              </w:rPr>
            </w:pPr>
            <w:r>
              <w:rPr>
                <w:spacing w:val="-5"/>
                <w:sz w:val="22"/>
              </w:rPr>
              <w:t>87</w:t>
            </w:r>
          </w:p>
        </w:tc>
        <w:tc>
          <w:tcPr>
            <w:tcW w:w="541" w:type="dxa"/>
          </w:tcPr>
          <w:p>
            <w:pPr>
              <w:pStyle w:val="TableParagraph"/>
              <w:spacing w:before="250"/>
              <w:ind w:left="26"/>
              <w:rPr>
                <w:sz w:val="22"/>
              </w:rPr>
            </w:pPr>
            <w:r>
              <w:rPr>
                <w:spacing w:val="-5"/>
                <w:sz w:val="22"/>
              </w:rPr>
              <w:t>90</w:t>
            </w:r>
          </w:p>
        </w:tc>
        <w:tc>
          <w:tcPr>
            <w:tcW w:w="704" w:type="dxa"/>
          </w:tcPr>
          <w:p>
            <w:pPr>
              <w:pStyle w:val="TableParagraph"/>
              <w:spacing w:before="250"/>
              <w:ind w:left="31"/>
              <w:rPr>
                <w:b/>
                <w:sz w:val="22"/>
              </w:rPr>
            </w:pPr>
            <w:r>
              <w:rPr>
                <w:b/>
                <w:spacing w:val="-4"/>
                <w:sz w:val="22"/>
              </w:rPr>
              <w:t>89,5</w:t>
            </w:r>
          </w:p>
        </w:tc>
      </w:tr>
      <w:tr>
        <w:trPr>
          <w:trHeight w:val="828" w:hRule="atLeast"/>
        </w:trPr>
        <w:tc>
          <w:tcPr>
            <w:tcW w:w="701" w:type="dxa"/>
          </w:tcPr>
          <w:p>
            <w:pPr>
              <w:pStyle w:val="TableParagraph"/>
              <w:spacing w:before="33"/>
              <w:jc w:val="left"/>
              <w:rPr>
                <w:sz w:val="22"/>
              </w:rPr>
            </w:pPr>
          </w:p>
          <w:p>
            <w:pPr>
              <w:pStyle w:val="TableParagraph"/>
              <w:ind w:left="12"/>
              <w:rPr>
                <w:b/>
                <w:sz w:val="22"/>
              </w:rPr>
            </w:pPr>
            <w:r>
              <w:rPr>
                <w:b/>
                <w:spacing w:val="-5"/>
                <w:sz w:val="22"/>
              </w:rPr>
              <w:t>156</w:t>
            </w:r>
          </w:p>
        </w:tc>
        <w:tc>
          <w:tcPr>
            <w:tcW w:w="706" w:type="dxa"/>
          </w:tcPr>
          <w:p>
            <w:pPr>
              <w:pStyle w:val="TableParagraph"/>
              <w:spacing w:before="33"/>
              <w:jc w:val="left"/>
              <w:rPr>
                <w:sz w:val="22"/>
              </w:rPr>
            </w:pPr>
          </w:p>
          <w:p>
            <w:pPr>
              <w:pStyle w:val="TableParagraph"/>
              <w:ind w:left="17"/>
              <w:rPr>
                <w:sz w:val="22"/>
              </w:rPr>
            </w:pPr>
            <w:r>
              <w:rPr>
                <w:spacing w:val="-10"/>
                <w:sz w:val="22"/>
              </w:rPr>
              <w:t>3</w:t>
            </w:r>
          </w:p>
        </w:tc>
        <w:tc>
          <w:tcPr>
            <w:tcW w:w="1560" w:type="dxa"/>
          </w:tcPr>
          <w:p>
            <w:pPr>
              <w:pStyle w:val="TableParagraph"/>
              <w:spacing w:before="33"/>
              <w:jc w:val="left"/>
              <w:rPr>
                <w:sz w:val="22"/>
              </w:rPr>
            </w:pPr>
          </w:p>
          <w:p>
            <w:pPr>
              <w:pStyle w:val="TableParagraph"/>
              <w:ind w:left="78" w:right="79"/>
              <w:rPr>
                <w:sz w:val="22"/>
              </w:rPr>
            </w:pPr>
            <w:r>
              <w:rPr>
                <w:sz w:val="22"/>
              </w:rPr>
              <w:t>МБДОУ</w:t>
            </w:r>
            <w:r>
              <w:rPr>
                <w:spacing w:val="-3"/>
                <w:sz w:val="22"/>
              </w:rPr>
              <w:t> </w:t>
            </w:r>
            <w:r>
              <w:rPr>
                <w:sz w:val="22"/>
              </w:rPr>
              <w:t>№</w:t>
            </w:r>
            <w:r>
              <w:rPr>
                <w:spacing w:val="-3"/>
                <w:sz w:val="22"/>
              </w:rPr>
              <w:t> </w:t>
            </w:r>
            <w:r>
              <w:rPr>
                <w:spacing w:val="-5"/>
                <w:sz w:val="22"/>
              </w:rPr>
              <w:t>12</w:t>
            </w:r>
          </w:p>
        </w:tc>
        <w:tc>
          <w:tcPr>
            <w:tcW w:w="710" w:type="dxa"/>
          </w:tcPr>
          <w:p>
            <w:pPr>
              <w:pStyle w:val="TableParagraph"/>
              <w:spacing w:before="33"/>
              <w:jc w:val="left"/>
              <w:rPr>
                <w:sz w:val="22"/>
              </w:rPr>
            </w:pPr>
          </w:p>
          <w:p>
            <w:pPr>
              <w:pStyle w:val="TableParagraph"/>
              <w:ind w:left="12"/>
              <w:rPr>
                <w:sz w:val="22"/>
              </w:rPr>
            </w:pPr>
            <w:r>
              <w:rPr>
                <w:spacing w:val="-5"/>
                <w:sz w:val="22"/>
              </w:rPr>
              <w:t>ДОУ</w:t>
            </w:r>
          </w:p>
        </w:tc>
        <w:tc>
          <w:tcPr>
            <w:tcW w:w="1132" w:type="dxa"/>
          </w:tcPr>
          <w:p>
            <w:pPr>
              <w:pStyle w:val="TableParagraph"/>
              <w:spacing w:line="270"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3"/>
              <w:jc w:val="left"/>
              <w:rPr>
                <w:sz w:val="22"/>
              </w:rPr>
            </w:pPr>
          </w:p>
          <w:p>
            <w:pPr>
              <w:pStyle w:val="TableParagraph"/>
              <w:ind w:left="23" w:right="8"/>
              <w:rPr>
                <w:sz w:val="22"/>
              </w:rPr>
            </w:pPr>
            <w:r>
              <w:rPr>
                <w:spacing w:val="-5"/>
                <w:sz w:val="22"/>
              </w:rPr>
              <w:t>73</w:t>
            </w:r>
          </w:p>
        </w:tc>
        <w:tc>
          <w:tcPr>
            <w:tcW w:w="546" w:type="dxa"/>
          </w:tcPr>
          <w:p>
            <w:pPr>
              <w:pStyle w:val="TableParagraph"/>
              <w:spacing w:before="33"/>
              <w:jc w:val="left"/>
              <w:rPr>
                <w:sz w:val="22"/>
              </w:rPr>
            </w:pPr>
          </w:p>
          <w:p>
            <w:pPr>
              <w:pStyle w:val="TableParagraph"/>
              <w:ind w:left="23" w:right="4"/>
              <w:rPr>
                <w:sz w:val="22"/>
              </w:rPr>
            </w:pPr>
            <w:r>
              <w:rPr>
                <w:spacing w:val="-5"/>
                <w:sz w:val="22"/>
              </w:rPr>
              <w:t>78</w:t>
            </w:r>
          </w:p>
        </w:tc>
        <w:tc>
          <w:tcPr>
            <w:tcW w:w="546" w:type="dxa"/>
          </w:tcPr>
          <w:p>
            <w:pPr>
              <w:pStyle w:val="TableParagraph"/>
              <w:spacing w:before="33"/>
              <w:jc w:val="left"/>
              <w:rPr>
                <w:sz w:val="22"/>
              </w:rPr>
            </w:pPr>
          </w:p>
          <w:p>
            <w:pPr>
              <w:pStyle w:val="TableParagraph"/>
              <w:ind w:left="23" w:right="2"/>
              <w:rPr>
                <w:sz w:val="22"/>
              </w:rPr>
            </w:pPr>
            <w:r>
              <w:rPr>
                <w:spacing w:val="-5"/>
                <w:sz w:val="22"/>
              </w:rPr>
              <w:t>76</w:t>
            </w:r>
          </w:p>
        </w:tc>
        <w:tc>
          <w:tcPr>
            <w:tcW w:w="546" w:type="dxa"/>
          </w:tcPr>
          <w:p>
            <w:pPr>
              <w:pStyle w:val="TableParagraph"/>
              <w:spacing w:before="33"/>
              <w:jc w:val="left"/>
              <w:rPr>
                <w:sz w:val="22"/>
              </w:rPr>
            </w:pPr>
          </w:p>
          <w:p>
            <w:pPr>
              <w:pStyle w:val="TableParagraph"/>
              <w:ind w:left="23" w:right="1"/>
              <w:rPr>
                <w:sz w:val="22"/>
              </w:rPr>
            </w:pPr>
            <w:r>
              <w:rPr>
                <w:spacing w:val="-5"/>
                <w:sz w:val="22"/>
              </w:rPr>
              <w:t>100</w:t>
            </w:r>
          </w:p>
        </w:tc>
        <w:tc>
          <w:tcPr>
            <w:tcW w:w="546" w:type="dxa"/>
          </w:tcPr>
          <w:p>
            <w:pPr>
              <w:pStyle w:val="TableParagraph"/>
              <w:spacing w:before="33"/>
              <w:jc w:val="left"/>
              <w:rPr>
                <w:sz w:val="22"/>
              </w:rPr>
            </w:pPr>
          </w:p>
          <w:p>
            <w:pPr>
              <w:pStyle w:val="TableParagraph"/>
              <w:ind w:left="23" w:right="7"/>
              <w:rPr>
                <w:sz w:val="22"/>
              </w:rPr>
            </w:pPr>
            <w:r>
              <w:rPr>
                <w:spacing w:val="-5"/>
                <w:sz w:val="22"/>
              </w:rPr>
              <w:t>95</w:t>
            </w:r>
          </w:p>
        </w:tc>
        <w:tc>
          <w:tcPr>
            <w:tcW w:w="546" w:type="dxa"/>
          </w:tcPr>
          <w:p>
            <w:pPr>
              <w:pStyle w:val="TableParagraph"/>
              <w:spacing w:before="33"/>
              <w:jc w:val="left"/>
              <w:rPr>
                <w:sz w:val="22"/>
              </w:rPr>
            </w:pPr>
          </w:p>
          <w:p>
            <w:pPr>
              <w:pStyle w:val="TableParagraph"/>
              <w:ind w:left="23" w:right="4"/>
              <w:rPr>
                <w:sz w:val="22"/>
              </w:rPr>
            </w:pPr>
            <w:r>
              <w:rPr>
                <w:spacing w:val="-5"/>
                <w:sz w:val="22"/>
              </w:rPr>
              <w:t>89</w:t>
            </w:r>
          </w:p>
        </w:tc>
        <w:tc>
          <w:tcPr>
            <w:tcW w:w="541" w:type="dxa"/>
          </w:tcPr>
          <w:p>
            <w:pPr>
              <w:pStyle w:val="TableParagraph"/>
              <w:spacing w:before="33"/>
              <w:jc w:val="left"/>
              <w:rPr>
                <w:sz w:val="22"/>
              </w:rPr>
            </w:pPr>
          </w:p>
          <w:p>
            <w:pPr>
              <w:pStyle w:val="TableParagraph"/>
              <w:ind w:left="26"/>
              <w:rPr>
                <w:sz w:val="22"/>
              </w:rPr>
            </w:pPr>
            <w:r>
              <w:rPr>
                <w:spacing w:val="-5"/>
                <w:sz w:val="22"/>
              </w:rPr>
              <w:t>92</w:t>
            </w:r>
          </w:p>
        </w:tc>
        <w:tc>
          <w:tcPr>
            <w:tcW w:w="704" w:type="dxa"/>
          </w:tcPr>
          <w:p>
            <w:pPr>
              <w:pStyle w:val="TableParagraph"/>
              <w:spacing w:before="33"/>
              <w:jc w:val="left"/>
              <w:rPr>
                <w:sz w:val="22"/>
              </w:rPr>
            </w:pPr>
          </w:p>
          <w:p>
            <w:pPr>
              <w:pStyle w:val="TableParagraph"/>
              <w:ind w:left="31"/>
              <w:rPr>
                <w:b/>
                <w:sz w:val="22"/>
              </w:rPr>
            </w:pPr>
            <w:r>
              <w:rPr>
                <w:b/>
                <w:spacing w:val="-4"/>
                <w:sz w:val="22"/>
              </w:rPr>
              <w:t>89,5</w:t>
            </w:r>
          </w:p>
        </w:tc>
      </w:tr>
      <w:tr>
        <w:trPr>
          <w:trHeight w:val="551" w:hRule="atLeast"/>
        </w:trPr>
        <w:tc>
          <w:tcPr>
            <w:tcW w:w="701" w:type="dxa"/>
          </w:tcPr>
          <w:p>
            <w:pPr>
              <w:pStyle w:val="TableParagraph"/>
              <w:spacing w:before="149"/>
              <w:ind w:left="12"/>
              <w:rPr>
                <w:b/>
                <w:sz w:val="22"/>
              </w:rPr>
            </w:pPr>
            <w:r>
              <w:rPr>
                <w:b/>
                <w:spacing w:val="-5"/>
                <w:sz w:val="22"/>
              </w:rPr>
              <w:t>157</w:t>
            </w:r>
          </w:p>
        </w:tc>
        <w:tc>
          <w:tcPr>
            <w:tcW w:w="706" w:type="dxa"/>
          </w:tcPr>
          <w:p>
            <w:pPr>
              <w:pStyle w:val="TableParagraph"/>
              <w:spacing w:before="149"/>
              <w:ind w:left="17"/>
              <w:rPr>
                <w:sz w:val="22"/>
              </w:rPr>
            </w:pPr>
            <w:r>
              <w:rPr>
                <w:spacing w:val="-5"/>
                <w:sz w:val="22"/>
              </w:rPr>
              <w:t>30</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279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83</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89,4</w:t>
            </w:r>
          </w:p>
        </w:tc>
      </w:tr>
      <w:tr>
        <w:trPr>
          <w:trHeight w:val="551" w:hRule="atLeast"/>
        </w:trPr>
        <w:tc>
          <w:tcPr>
            <w:tcW w:w="701" w:type="dxa"/>
          </w:tcPr>
          <w:p>
            <w:pPr>
              <w:pStyle w:val="TableParagraph"/>
              <w:spacing w:before="149"/>
              <w:ind w:left="12"/>
              <w:rPr>
                <w:b/>
                <w:sz w:val="22"/>
              </w:rPr>
            </w:pPr>
            <w:r>
              <w:rPr>
                <w:b/>
                <w:spacing w:val="-5"/>
                <w:sz w:val="22"/>
              </w:rPr>
              <w:t>158</w:t>
            </w:r>
          </w:p>
        </w:tc>
        <w:tc>
          <w:tcPr>
            <w:tcW w:w="706" w:type="dxa"/>
          </w:tcPr>
          <w:p>
            <w:pPr>
              <w:pStyle w:val="TableParagraph"/>
              <w:spacing w:before="149"/>
              <w:ind w:left="17"/>
              <w:rPr>
                <w:sz w:val="22"/>
              </w:rPr>
            </w:pPr>
            <w:r>
              <w:rPr>
                <w:spacing w:val="-5"/>
                <w:sz w:val="22"/>
              </w:rPr>
              <w:t>274</w:t>
            </w:r>
          </w:p>
        </w:tc>
        <w:tc>
          <w:tcPr>
            <w:tcW w:w="1560" w:type="dxa"/>
          </w:tcPr>
          <w:p>
            <w:pPr>
              <w:pStyle w:val="TableParagraph"/>
              <w:spacing w:before="20"/>
              <w:ind w:left="109"/>
              <w:jc w:val="left"/>
              <w:rPr>
                <w:sz w:val="22"/>
              </w:rPr>
            </w:pPr>
            <w:r>
              <w:rPr>
                <w:sz w:val="22"/>
              </w:rPr>
              <w:t>МБОУ</w:t>
            </w:r>
            <w:r>
              <w:rPr>
                <w:spacing w:val="-4"/>
                <w:sz w:val="22"/>
              </w:rPr>
              <w:t> </w:t>
            </w:r>
            <w:r>
              <w:rPr>
                <w:spacing w:val="-5"/>
                <w:sz w:val="22"/>
              </w:rPr>
              <w:t>ЦДО</w:t>
            </w:r>
          </w:p>
          <w:p>
            <w:pPr>
              <w:pStyle w:val="TableParagraph"/>
              <w:spacing w:before="1"/>
              <w:ind w:left="109"/>
              <w:jc w:val="left"/>
              <w:rPr>
                <w:sz w:val="22"/>
              </w:rPr>
            </w:pPr>
            <w:r>
              <w:rPr>
                <w:sz w:val="22"/>
              </w:rPr>
              <w:t>№</w:t>
            </w:r>
            <w:r>
              <w:rPr>
                <w:spacing w:val="-3"/>
                <w:sz w:val="22"/>
              </w:rPr>
              <w:t> </w:t>
            </w:r>
            <w:r>
              <w:rPr>
                <w:spacing w:val="-12"/>
                <w:sz w:val="22"/>
              </w:rPr>
              <w:t>5</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65</w:t>
            </w:r>
          </w:p>
        </w:tc>
        <w:tc>
          <w:tcPr>
            <w:tcW w:w="546" w:type="dxa"/>
          </w:tcPr>
          <w:p>
            <w:pPr>
              <w:pStyle w:val="TableParagraph"/>
              <w:spacing w:before="149"/>
              <w:ind w:left="23" w:right="2"/>
              <w:rPr>
                <w:sz w:val="22"/>
              </w:rPr>
            </w:pPr>
            <w:r>
              <w:rPr>
                <w:spacing w:val="-5"/>
                <w:sz w:val="22"/>
              </w:rPr>
              <w:t>65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89,4</w:t>
            </w:r>
          </w:p>
        </w:tc>
      </w:tr>
      <w:tr>
        <w:trPr>
          <w:trHeight w:val="757" w:hRule="atLeast"/>
        </w:trPr>
        <w:tc>
          <w:tcPr>
            <w:tcW w:w="701" w:type="dxa"/>
          </w:tcPr>
          <w:p>
            <w:pPr>
              <w:pStyle w:val="TableParagraph"/>
              <w:spacing w:before="250"/>
              <w:ind w:left="12"/>
              <w:rPr>
                <w:b/>
                <w:sz w:val="22"/>
              </w:rPr>
            </w:pPr>
            <w:r>
              <w:rPr>
                <w:b/>
                <w:spacing w:val="-5"/>
                <w:sz w:val="22"/>
              </w:rPr>
              <w:t>158</w:t>
            </w:r>
          </w:p>
        </w:tc>
        <w:tc>
          <w:tcPr>
            <w:tcW w:w="706" w:type="dxa"/>
          </w:tcPr>
          <w:p>
            <w:pPr>
              <w:pStyle w:val="TableParagraph"/>
              <w:spacing w:before="250"/>
              <w:ind w:left="17"/>
              <w:rPr>
                <w:sz w:val="22"/>
              </w:rPr>
            </w:pPr>
            <w:r>
              <w:rPr>
                <w:spacing w:val="-5"/>
                <w:sz w:val="22"/>
              </w:rPr>
              <w:t>193</w:t>
            </w:r>
          </w:p>
        </w:tc>
        <w:tc>
          <w:tcPr>
            <w:tcW w:w="1560" w:type="dxa"/>
          </w:tcPr>
          <w:p>
            <w:pPr>
              <w:pStyle w:val="TableParagraph"/>
              <w:spacing w:line="251" w:lineRule="exact" w:before="1"/>
              <w:ind w:left="109"/>
              <w:jc w:val="left"/>
              <w:rPr>
                <w:sz w:val="22"/>
              </w:rPr>
            </w:pPr>
            <w:r>
              <w:rPr>
                <w:sz w:val="22"/>
              </w:rPr>
              <w:t>МАОУ</w:t>
            </w:r>
            <w:r>
              <w:rPr>
                <w:spacing w:val="-6"/>
                <w:sz w:val="22"/>
              </w:rPr>
              <w:t> </w:t>
            </w:r>
            <w:r>
              <w:rPr>
                <w:spacing w:val="-4"/>
                <w:sz w:val="22"/>
              </w:rPr>
              <w:t>«КУГ</w:t>
            </w:r>
          </w:p>
          <w:p>
            <w:pPr>
              <w:pStyle w:val="TableParagraph"/>
              <w:spacing w:line="254" w:lineRule="exact"/>
              <w:ind w:left="109" w:right="526"/>
              <w:jc w:val="left"/>
              <w:rPr>
                <w:sz w:val="22"/>
              </w:rPr>
            </w:pPr>
            <w:r>
              <w:rPr>
                <w:sz w:val="22"/>
              </w:rPr>
              <w:t>№ 1 – </w:t>
            </w:r>
            <w:r>
              <w:rPr>
                <w:spacing w:val="-2"/>
                <w:sz w:val="22"/>
              </w:rPr>
              <w:t>Универс»</w:t>
            </w:r>
          </w:p>
        </w:tc>
        <w:tc>
          <w:tcPr>
            <w:tcW w:w="710" w:type="dxa"/>
          </w:tcPr>
          <w:p>
            <w:pPr>
              <w:pStyle w:val="TableParagraph"/>
              <w:spacing w:before="250"/>
              <w:ind w:left="12"/>
              <w:rPr>
                <w:sz w:val="22"/>
              </w:rPr>
            </w:pPr>
            <w:r>
              <w:rPr>
                <w:spacing w:val="-5"/>
                <w:sz w:val="22"/>
              </w:rPr>
              <w:t>ОО</w:t>
            </w:r>
          </w:p>
        </w:tc>
        <w:tc>
          <w:tcPr>
            <w:tcW w:w="1132" w:type="dxa"/>
          </w:tcPr>
          <w:p>
            <w:pPr>
              <w:pStyle w:val="TableParagraph"/>
              <w:spacing w:line="242" w:lineRule="auto" w:before="97"/>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50"/>
              <w:ind w:left="23" w:right="8"/>
              <w:rPr>
                <w:sz w:val="22"/>
              </w:rPr>
            </w:pPr>
            <w:r>
              <w:rPr>
                <w:spacing w:val="-5"/>
                <w:sz w:val="22"/>
              </w:rPr>
              <w:t>67</w:t>
            </w:r>
          </w:p>
        </w:tc>
        <w:tc>
          <w:tcPr>
            <w:tcW w:w="546" w:type="dxa"/>
          </w:tcPr>
          <w:p>
            <w:pPr>
              <w:pStyle w:val="TableParagraph"/>
              <w:spacing w:before="250"/>
              <w:ind w:left="23" w:right="4"/>
              <w:rPr>
                <w:sz w:val="22"/>
              </w:rPr>
            </w:pPr>
            <w:r>
              <w:rPr>
                <w:spacing w:val="-5"/>
                <w:sz w:val="22"/>
              </w:rPr>
              <w:t>86</w:t>
            </w:r>
          </w:p>
        </w:tc>
        <w:tc>
          <w:tcPr>
            <w:tcW w:w="546" w:type="dxa"/>
          </w:tcPr>
          <w:p>
            <w:pPr>
              <w:pStyle w:val="TableParagraph"/>
              <w:spacing w:before="250"/>
              <w:ind w:left="23" w:right="2"/>
              <w:rPr>
                <w:sz w:val="22"/>
              </w:rPr>
            </w:pPr>
            <w:r>
              <w:rPr>
                <w:spacing w:val="-5"/>
                <w:sz w:val="22"/>
              </w:rPr>
              <w:t>77</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94</w:t>
            </w:r>
          </w:p>
        </w:tc>
        <w:tc>
          <w:tcPr>
            <w:tcW w:w="546" w:type="dxa"/>
          </w:tcPr>
          <w:p>
            <w:pPr>
              <w:pStyle w:val="TableParagraph"/>
              <w:spacing w:before="250"/>
              <w:ind w:left="23" w:right="4"/>
              <w:rPr>
                <w:sz w:val="22"/>
              </w:rPr>
            </w:pPr>
            <w:r>
              <w:rPr>
                <w:spacing w:val="-5"/>
                <w:sz w:val="22"/>
              </w:rPr>
              <w:t>88</w:t>
            </w:r>
          </w:p>
        </w:tc>
        <w:tc>
          <w:tcPr>
            <w:tcW w:w="541" w:type="dxa"/>
          </w:tcPr>
          <w:p>
            <w:pPr>
              <w:pStyle w:val="TableParagraph"/>
              <w:spacing w:before="250"/>
              <w:ind w:left="26"/>
              <w:rPr>
                <w:sz w:val="22"/>
              </w:rPr>
            </w:pPr>
            <w:r>
              <w:rPr>
                <w:spacing w:val="-5"/>
                <w:sz w:val="22"/>
              </w:rPr>
              <w:t>91</w:t>
            </w:r>
          </w:p>
        </w:tc>
        <w:tc>
          <w:tcPr>
            <w:tcW w:w="704" w:type="dxa"/>
          </w:tcPr>
          <w:p>
            <w:pPr>
              <w:pStyle w:val="TableParagraph"/>
              <w:spacing w:before="250"/>
              <w:ind w:left="31"/>
              <w:rPr>
                <w:b/>
                <w:sz w:val="22"/>
              </w:rPr>
            </w:pPr>
            <w:r>
              <w:rPr>
                <w:b/>
                <w:spacing w:val="-4"/>
                <w:sz w:val="22"/>
              </w:rPr>
              <w:t>89,4</w:t>
            </w:r>
          </w:p>
        </w:tc>
      </w:tr>
      <w:tr>
        <w:trPr>
          <w:trHeight w:val="549" w:hRule="atLeast"/>
        </w:trPr>
        <w:tc>
          <w:tcPr>
            <w:tcW w:w="701" w:type="dxa"/>
          </w:tcPr>
          <w:p>
            <w:pPr>
              <w:pStyle w:val="TableParagraph"/>
              <w:spacing w:before="147"/>
              <w:ind w:left="12"/>
              <w:rPr>
                <w:b/>
                <w:sz w:val="22"/>
              </w:rPr>
            </w:pPr>
            <w:r>
              <w:rPr>
                <w:b/>
                <w:spacing w:val="-5"/>
                <w:sz w:val="22"/>
              </w:rPr>
              <w:t>158</w:t>
            </w:r>
          </w:p>
        </w:tc>
        <w:tc>
          <w:tcPr>
            <w:tcW w:w="706" w:type="dxa"/>
          </w:tcPr>
          <w:p>
            <w:pPr>
              <w:pStyle w:val="TableParagraph"/>
              <w:spacing w:before="147"/>
              <w:ind w:left="17"/>
              <w:rPr>
                <w:sz w:val="22"/>
              </w:rPr>
            </w:pPr>
            <w:r>
              <w:rPr>
                <w:spacing w:val="-5"/>
                <w:sz w:val="22"/>
              </w:rPr>
              <w:t>86</w:t>
            </w:r>
          </w:p>
        </w:tc>
        <w:tc>
          <w:tcPr>
            <w:tcW w:w="1560" w:type="dxa"/>
          </w:tcPr>
          <w:p>
            <w:pPr>
              <w:pStyle w:val="TableParagraph"/>
              <w:spacing w:before="147"/>
              <w:ind w:left="78" w:right="79"/>
              <w:rPr>
                <w:sz w:val="22"/>
              </w:rPr>
            </w:pPr>
            <w:r>
              <w:rPr>
                <w:sz w:val="22"/>
              </w:rPr>
              <w:t>МБДОУ</w:t>
            </w:r>
            <w:r>
              <w:rPr>
                <w:spacing w:val="-3"/>
                <w:sz w:val="22"/>
              </w:rPr>
              <w:t> </w:t>
            </w:r>
            <w:r>
              <w:rPr>
                <w:sz w:val="22"/>
              </w:rPr>
              <w:t>№</w:t>
            </w:r>
            <w:r>
              <w:rPr>
                <w:spacing w:val="-3"/>
                <w:sz w:val="22"/>
              </w:rPr>
              <w:t> </w:t>
            </w:r>
            <w:r>
              <w:rPr>
                <w:spacing w:val="-5"/>
                <w:sz w:val="22"/>
              </w:rPr>
              <w:t>60</w:t>
            </w:r>
          </w:p>
        </w:tc>
        <w:tc>
          <w:tcPr>
            <w:tcW w:w="710" w:type="dxa"/>
          </w:tcPr>
          <w:p>
            <w:pPr>
              <w:pStyle w:val="TableParagraph"/>
              <w:spacing w:before="147"/>
              <w:ind w:left="12"/>
              <w:rPr>
                <w:sz w:val="22"/>
              </w:rPr>
            </w:pPr>
            <w:r>
              <w:rPr>
                <w:spacing w:val="-5"/>
                <w:sz w:val="22"/>
              </w:rPr>
              <w:t>ДОУ</w:t>
            </w:r>
          </w:p>
        </w:tc>
        <w:tc>
          <w:tcPr>
            <w:tcW w:w="1132" w:type="dxa"/>
          </w:tcPr>
          <w:p>
            <w:pPr>
              <w:pStyle w:val="TableParagraph"/>
              <w:spacing w:line="270"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7"/>
              <w:ind w:left="23" w:right="8"/>
              <w:rPr>
                <w:sz w:val="22"/>
              </w:rPr>
            </w:pPr>
            <w:r>
              <w:rPr>
                <w:spacing w:val="-5"/>
                <w:sz w:val="22"/>
              </w:rPr>
              <w:t>71</w:t>
            </w:r>
          </w:p>
        </w:tc>
        <w:tc>
          <w:tcPr>
            <w:tcW w:w="546" w:type="dxa"/>
          </w:tcPr>
          <w:p>
            <w:pPr>
              <w:pStyle w:val="TableParagraph"/>
              <w:spacing w:before="147"/>
              <w:ind w:left="23" w:right="4"/>
              <w:rPr>
                <w:sz w:val="22"/>
              </w:rPr>
            </w:pPr>
            <w:r>
              <w:rPr>
                <w:spacing w:val="-5"/>
                <w:sz w:val="22"/>
              </w:rPr>
              <w:t>78</w:t>
            </w:r>
          </w:p>
        </w:tc>
        <w:tc>
          <w:tcPr>
            <w:tcW w:w="546" w:type="dxa"/>
          </w:tcPr>
          <w:p>
            <w:pPr>
              <w:pStyle w:val="TableParagraph"/>
              <w:spacing w:before="147"/>
              <w:ind w:left="23" w:right="2"/>
              <w:rPr>
                <w:sz w:val="22"/>
              </w:rPr>
            </w:pPr>
            <w:r>
              <w:rPr>
                <w:spacing w:val="-5"/>
                <w:sz w:val="22"/>
              </w:rPr>
              <w:t>75</w:t>
            </w:r>
          </w:p>
        </w:tc>
        <w:tc>
          <w:tcPr>
            <w:tcW w:w="546" w:type="dxa"/>
          </w:tcPr>
          <w:p>
            <w:pPr>
              <w:pStyle w:val="TableParagraph"/>
              <w:spacing w:before="147"/>
              <w:ind w:left="23" w:right="1"/>
              <w:rPr>
                <w:sz w:val="22"/>
              </w:rPr>
            </w:pPr>
            <w:r>
              <w:rPr>
                <w:spacing w:val="-5"/>
                <w:sz w:val="22"/>
              </w:rPr>
              <w:t>100</w:t>
            </w:r>
          </w:p>
        </w:tc>
        <w:tc>
          <w:tcPr>
            <w:tcW w:w="546" w:type="dxa"/>
          </w:tcPr>
          <w:p>
            <w:pPr>
              <w:pStyle w:val="TableParagraph"/>
              <w:spacing w:before="147"/>
              <w:ind w:left="23" w:right="7"/>
              <w:rPr>
                <w:sz w:val="22"/>
              </w:rPr>
            </w:pPr>
            <w:r>
              <w:rPr>
                <w:spacing w:val="-5"/>
                <w:sz w:val="22"/>
              </w:rPr>
              <w:t>96</w:t>
            </w:r>
          </w:p>
        </w:tc>
        <w:tc>
          <w:tcPr>
            <w:tcW w:w="546" w:type="dxa"/>
          </w:tcPr>
          <w:p>
            <w:pPr>
              <w:pStyle w:val="TableParagraph"/>
              <w:spacing w:before="147"/>
              <w:ind w:left="23" w:right="4"/>
              <w:rPr>
                <w:sz w:val="22"/>
              </w:rPr>
            </w:pPr>
            <w:r>
              <w:rPr>
                <w:spacing w:val="-5"/>
                <w:sz w:val="22"/>
              </w:rPr>
              <w:t>89</w:t>
            </w:r>
          </w:p>
        </w:tc>
        <w:tc>
          <w:tcPr>
            <w:tcW w:w="541" w:type="dxa"/>
          </w:tcPr>
          <w:p>
            <w:pPr>
              <w:pStyle w:val="TableParagraph"/>
              <w:spacing w:before="147"/>
              <w:ind w:left="26"/>
              <w:rPr>
                <w:sz w:val="22"/>
              </w:rPr>
            </w:pPr>
            <w:r>
              <w:rPr>
                <w:spacing w:val="-5"/>
                <w:sz w:val="22"/>
              </w:rPr>
              <w:t>93</w:t>
            </w:r>
          </w:p>
        </w:tc>
        <w:tc>
          <w:tcPr>
            <w:tcW w:w="704" w:type="dxa"/>
          </w:tcPr>
          <w:p>
            <w:pPr>
              <w:pStyle w:val="TableParagraph"/>
              <w:spacing w:before="147"/>
              <w:ind w:left="31"/>
              <w:rPr>
                <w:b/>
                <w:sz w:val="22"/>
              </w:rPr>
            </w:pPr>
            <w:r>
              <w:rPr>
                <w:b/>
                <w:spacing w:val="-4"/>
                <w:sz w:val="22"/>
              </w:rPr>
              <w:t>89,4</w:t>
            </w:r>
          </w:p>
        </w:tc>
      </w:tr>
      <w:tr>
        <w:trPr>
          <w:trHeight w:val="551" w:hRule="atLeast"/>
        </w:trPr>
        <w:tc>
          <w:tcPr>
            <w:tcW w:w="701" w:type="dxa"/>
          </w:tcPr>
          <w:p>
            <w:pPr>
              <w:pStyle w:val="TableParagraph"/>
              <w:spacing w:before="149"/>
              <w:ind w:left="12"/>
              <w:rPr>
                <w:b/>
                <w:sz w:val="22"/>
              </w:rPr>
            </w:pPr>
            <w:r>
              <w:rPr>
                <w:b/>
                <w:spacing w:val="-5"/>
                <w:sz w:val="22"/>
              </w:rPr>
              <w:t>158</w:t>
            </w:r>
          </w:p>
        </w:tc>
        <w:tc>
          <w:tcPr>
            <w:tcW w:w="706" w:type="dxa"/>
          </w:tcPr>
          <w:p>
            <w:pPr>
              <w:pStyle w:val="TableParagraph"/>
              <w:spacing w:before="149"/>
              <w:ind w:left="17"/>
              <w:rPr>
                <w:sz w:val="22"/>
              </w:rPr>
            </w:pPr>
            <w:r>
              <w:rPr>
                <w:spacing w:val="-5"/>
                <w:sz w:val="22"/>
              </w:rPr>
              <w:t>273</w:t>
            </w:r>
          </w:p>
        </w:tc>
        <w:tc>
          <w:tcPr>
            <w:tcW w:w="1560" w:type="dxa"/>
          </w:tcPr>
          <w:p>
            <w:pPr>
              <w:pStyle w:val="TableParagraph"/>
              <w:spacing w:line="251" w:lineRule="exact" w:before="25"/>
              <w:ind w:left="109"/>
              <w:jc w:val="left"/>
              <w:rPr>
                <w:sz w:val="22"/>
              </w:rPr>
            </w:pPr>
            <w:r>
              <w:rPr>
                <w:sz w:val="22"/>
              </w:rPr>
              <w:t>МАОУ</w:t>
            </w:r>
            <w:r>
              <w:rPr>
                <w:spacing w:val="-4"/>
                <w:sz w:val="22"/>
              </w:rPr>
              <w:t> </w:t>
            </w:r>
            <w:r>
              <w:rPr>
                <w:spacing w:val="-5"/>
                <w:sz w:val="22"/>
              </w:rPr>
              <w:t>ДО</w:t>
            </w:r>
          </w:p>
          <w:p>
            <w:pPr>
              <w:pStyle w:val="TableParagraph"/>
              <w:spacing w:line="251" w:lineRule="exact"/>
              <w:ind w:left="109"/>
              <w:jc w:val="left"/>
              <w:rPr>
                <w:sz w:val="22"/>
              </w:rPr>
            </w:pPr>
            <w:r>
              <w:rPr>
                <w:sz w:val="22"/>
              </w:rPr>
              <w:t>ЦТиР</w:t>
            </w:r>
            <w:r>
              <w:rPr>
                <w:spacing w:val="-3"/>
                <w:sz w:val="22"/>
              </w:rPr>
              <w:t> </w:t>
            </w:r>
            <w:r>
              <w:rPr>
                <w:sz w:val="22"/>
              </w:rPr>
              <w:t>№</w:t>
            </w:r>
            <w:r>
              <w:rPr>
                <w:spacing w:val="-2"/>
                <w:sz w:val="22"/>
              </w:rPr>
              <w:t> </w:t>
            </w:r>
            <w:r>
              <w:rPr>
                <w:spacing w:val="-10"/>
                <w:sz w:val="22"/>
              </w:rPr>
              <w:t>1</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89,4</w:t>
            </w:r>
          </w:p>
        </w:tc>
      </w:tr>
      <w:tr>
        <w:trPr>
          <w:trHeight w:val="551" w:hRule="atLeast"/>
        </w:trPr>
        <w:tc>
          <w:tcPr>
            <w:tcW w:w="701" w:type="dxa"/>
          </w:tcPr>
          <w:p>
            <w:pPr>
              <w:pStyle w:val="TableParagraph"/>
              <w:spacing w:before="149"/>
              <w:ind w:left="12"/>
              <w:rPr>
                <w:b/>
                <w:sz w:val="22"/>
              </w:rPr>
            </w:pPr>
            <w:r>
              <w:rPr>
                <w:b/>
                <w:spacing w:val="-5"/>
                <w:sz w:val="22"/>
              </w:rPr>
              <w:t>162</w:t>
            </w:r>
          </w:p>
        </w:tc>
        <w:tc>
          <w:tcPr>
            <w:tcW w:w="706" w:type="dxa"/>
          </w:tcPr>
          <w:p>
            <w:pPr>
              <w:pStyle w:val="TableParagraph"/>
              <w:spacing w:before="149"/>
              <w:ind w:left="17"/>
              <w:rPr>
                <w:sz w:val="22"/>
              </w:rPr>
            </w:pPr>
            <w:r>
              <w:rPr>
                <w:spacing w:val="-5"/>
                <w:sz w:val="22"/>
              </w:rPr>
              <w:t>265</w:t>
            </w:r>
          </w:p>
        </w:tc>
        <w:tc>
          <w:tcPr>
            <w:tcW w:w="1560" w:type="dxa"/>
          </w:tcPr>
          <w:p>
            <w:pPr>
              <w:pStyle w:val="TableParagraph"/>
              <w:spacing w:line="237" w:lineRule="auto" w:before="27"/>
              <w:ind w:left="109" w:right="401"/>
              <w:jc w:val="left"/>
              <w:rPr>
                <w:sz w:val="22"/>
              </w:rPr>
            </w:pPr>
            <w:r>
              <w:rPr>
                <w:sz w:val="22"/>
              </w:rPr>
              <w:t>МАОУ</w:t>
            </w:r>
            <w:r>
              <w:rPr>
                <w:spacing w:val="-14"/>
                <w:sz w:val="22"/>
              </w:rPr>
              <w:t> </w:t>
            </w:r>
            <w:r>
              <w:rPr>
                <w:sz w:val="22"/>
              </w:rPr>
              <w:t>ДО </w:t>
            </w:r>
            <w:r>
              <w:rPr>
                <w:spacing w:val="-4"/>
                <w:sz w:val="22"/>
              </w:rPr>
              <w:t>ЦВР</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67</w:t>
            </w:r>
          </w:p>
        </w:tc>
        <w:tc>
          <w:tcPr>
            <w:tcW w:w="546" w:type="dxa"/>
          </w:tcPr>
          <w:p>
            <w:pPr>
              <w:pStyle w:val="TableParagraph"/>
              <w:spacing w:before="149"/>
              <w:ind w:left="23" w:right="2"/>
              <w:rPr>
                <w:sz w:val="22"/>
              </w:rPr>
            </w:pPr>
            <w:r>
              <w:rPr>
                <w:spacing w:val="-5"/>
                <w:sz w:val="22"/>
              </w:rPr>
              <w:t>67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89,3</w:t>
            </w:r>
          </w:p>
        </w:tc>
      </w:tr>
      <w:tr>
        <w:trPr>
          <w:trHeight w:val="551" w:hRule="atLeast"/>
        </w:trPr>
        <w:tc>
          <w:tcPr>
            <w:tcW w:w="701" w:type="dxa"/>
          </w:tcPr>
          <w:p>
            <w:pPr>
              <w:pStyle w:val="TableParagraph"/>
              <w:spacing w:before="149"/>
              <w:ind w:left="12"/>
              <w:rPr>
                <w:b/>
                <w:sz w:val="22"/>
              </w:rPr>
            </w:pPr>
            <w:r>
              <w:rPr>
                <w:b/>
                <w:spacing w:val="-5"/>
                <w:sz w:val="22"/>
              </w:rPr>
              <w:t>162</w:t>
            </w:r>
          </w:p>
        </w:tc>
        <w:tc>
          <w:tcPr>
            <w:tcW w:w="706" w:type="dxa"/>
          </w:tcPr>
          <w:p>
            <w:pPr>
              <w:pStyle w:val="TableParagraph"/>
              <w:spacing w:before="149"/>
              <w:ind w:left="17"/>
              <w:rPr>
                <w:sz w:val="22"/>
              </w:rPr>
            </w:pPr>
            <w:r>
              <w:rPr>
                <w:spacing w:val="-5"/>
                <w:sz w:val="22"/>
              </w:rPr>
              <w:t>87</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61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69</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89,3</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164</w:t>
            </w:r>
          </w:p>
        </w:tc>
        <w:tc>
          <w:tcPr>
            <w:tcW w:w="706" w:type="dxa"/>
          </w:tcPr>
          <w:p>
            <w:pPr>
              <w:pStyle w:val="TableParagraph"/>
              <w:spacing w:before="149"/>
              <w:ind w:left="17"/>
              <w:rPr>
                <w:sz w:val="22"/>
              </w:rPr>
            </w:pPr>
            <w:r>
              <w:rPr>
                <w:spacing w:val="-5"/>
                <w:sz w:val="22"/>
              </w:rPr>
              <w:t>144</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73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89,2</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164</w:t>
            </w:r>
          </w:p>
        </w:tc>
        <w:tc>
          <w:tcPr>
            <w:tcW w:w="706" w:type="dxa"/>
          </w:tcPr>
          <w:p>
            <w:pPr>
              <w:pStyle w:val="TableParagraph"/>
              <w:spacing w:before="35"/>
              <w:jc w:val="left"/>
              <w:rPr>
                <w:sz w:val="22"/>
              </w:rPr>
            </w:pPr>
          </w:p>
          <w:p>
            <w:pPr>
              <w:pStyle w:val="TableParagraph"/>
              <w:spacing w:before="1"/>
              <w:ind w:left="17"/>
              <w:rPr>
                <w:sz w:val="22"/>
              </w:rPr>
            </w:pPr>
            <w:r>
              <w:rPr>
                <w:spacing w:val="-5"/>
                <w:sz w:val="22"/>
              </w:rPr>
              <w:t>160</w:t>
            </w:r>
          </w:p>
        </w:tc>
        <w:tc>
          <w:tcPr>
            <w:tcW w:w="1560" w:type="dxa"/>
          </w:tcPr>
          <w:p>
            <w:pPr>
              <w:pStyle w:val="TableParagraph"/>
              <w:spacing w:line="251" w:lineRule="exact" w:before="164"/>
              <w:ind w:left="109"/>
              <w:jc w:val="left"/>
              <w:rPr>
                <w:sz w:val="22"/>
              </w:rPr>
            </w:pPr>
            <w:r>
              <w:rPr>
                <w:sz w:val="22"/>
              </w:rPr>
              <w:t>МАОУ</w:t>
            </w:r>
            <w:r>
              <w:rPr>
                <w:spacing w:val="-4"/>
                <w:sz w:val="22"/>
              </w:rPr>
              <w:t> </w:t>
            </w:r>
            <w:r>
              <w:rPr>
                <w:spacing w:val="-2"/>
                <w:sz w:val="22"/>
              </w:rPr>
              <w:t>Лицей</w:t>
            </w:r>
          </w:p>
          <w:p>
            <w:pPr>
              <w:pStyle w:val="TableParagraph"/>
              <w:spacing w:line="251" w:lineRule="exact"/>
              <w:ind w:left="109"/>
              <w:jc w:val="left"/>
              <w:rPr>
                <w:sz w:val="22"/>
              </w:rPr>
            </w:pPr>
            <w:r>
              <w:rPr>
                <w:sz w:val="22"/>
              </w:rPr>
              <w:t>№</w:t>
            </w:r>
            <w:r>
              <w:rPr>
                <w:spacing w:val="-3"/>
                <w:sz w:val="22"/>
              </w:rPr>
              <w:t> </w:t>
            </w:r>
            <w:r>
              <w:rPr>
                <w:spacing w:val="-7"/>
                <w:sz w:val="22"/>
              </w:rPr>
              <w:t>28</w:t>
            </w:r>
          </w:p>
        </w:tc>
        <w:tc>
          <w:tcPr>
            <w:tcW w:w="710" w:type="dxa"/>
          </w:tcPr>
          <w:p>
            <w:pPr>
              <w:pStyle w:val="TableParagraph"/>
              <w:spacing w:before="35"/>
              <w:jc w:val="left"/>
              <w:rPr>
                <w:sz w:val="22"/>
              </w:rPr>
            </w:pPr>
          </w:p>
          <w:p>
            <w:pPr>
              <w:pStyle w:val="TableParagraph"/>
              <w:spacing w:before="1"/>
              <w:ind w:left="12"/>
              <w:rPr>
                <w:sz w:val="22"/>
              </w:rPr>
            </w:pPr>
            <w:r>
              <w:rPr>
                <w:spacing w:val="-5"/>
                <w:sz w:val="22"/>
              </w:rPr>
              <w:t>ОО</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87</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85</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86</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67</w:t>
            </w:r>
          </w:p>
        </w:tc>
        <w:tc>
          <w:tcPr>
            <w:tcW w:w="541" w:type="dxa"/>
          </w:tcPr>
          <w:p>
            <w:pPr>
              <w:pStyle w:val="TableParagraph"/>
              <w:spacing w:before="35"/>
              <w:jc w:val="left"/>
              <w:rPr>
                <w:sz w:val="22"/>
              </w:rPr>
            </w:pPr>
          </w:p>
          <w:p>
            <w:pPr>
              <w:pStyle w:val="TableParagraph"/>
              <w:spacing w:before="1"/>
              <w:ind w:left="26"/>
              <w:rPr>
                <w:sz w:val="22"/>
              </w:rPr>
            </w:pPr>
            <w:r>
              <w:rPr>
                <w:spacing w:val="-5"/>
                <w:sz w:val="22"/>
              </w:rPr>
              <w:t>84</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89,2</w:t>
            </w:r>
          </w:p>
        </w:tc>
      </w:tr>
      <w:tr>
        <w:trPr>
          <w:trHeight w:val="551" w:hRule="atLeast"/>
        </w:trPr>
        <w:tc>
          <w:tcPr>
            <w:tcW w:w="701" w:type="dxa"/>
          </w:tcPr>
          <w:p>
            <w:pPr>
              <w:pStyle w:val="TableParagraph"/>
              <w:spacing w:before="149"/>
              <w:ind w:left="12"/>
              <w:rPr>
                <w:b/>
                <w:sz w:val="22"/>
              </w:rPr>
            </w:pPr>
            <w:r>
              <w:rPr>
                <w:b/>
                <w:spacing w:val="-5"/>
                <w:sz w:val="22"/>
              </w:rPr>
              <w:t>166</w:t>
            </w:r>
          </w:p>
        </w:tc>
        <w:tc>
          <w:tcPr>
            <w:tcW w:w="706" w:type="dxa"/>
          </w:tcPr>
          <w:p>
            <w:pPr>
              <w:pStyle w:val="TableParagraph"/>
              <w:spacing w:before="149"/>
              <w:ind w:left="17"/>
              <w:rPr>
                <w:sz w:val="22"/>
              </w:rPr>
            </w:pPr>
            <w:r>
              <w:rPr>
                <w:spacing w:val="-5"/>
                <w:sz w:val="22"/>
              </w:rPr>
              <w:t>226</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115</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84</w:t>
            </w:r>
          </w:p>
        </w:tc>
        <w:tc>
          <w:tcPr>
            <w:tcW w:w="546" w:type="dxa"/>
          </w:tcPr>
          <w:p>
            <w:pPr>
              <w:pStyle w:val="TableParagraph"/>
              <w:spacing w:before="149"/>
              <w:ind w:left="23" w:right="2"/>
              <w:rPr>
                <w:sz w:val="22"/>
              </w:rPr>
            </w:pPr>
            <w:r>
              <w:rPr>
                <w:spacing w:val="-5"/>
                <w:sz w:val="22"/>
              </w:rPr>
              <w:t>89</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86</w:t>
            </w:r>
          </w:p>
        </w:tc>
        <w:tc>
          <w:tcPr>
            <w:tcW w:w="541" w:type="dxa"/>
          </w:tcPr>
          <w:p>
            <w:pPr>
              <w:pStyle w:val="TableParagraph"/>
              <w:spacing w:before="149"/>
              <w:ind w:left="26"/>
              <w:rPr>
                <w:sz w:val="22"/>
              </w:rPr>
            </w:pPr>
            <w:r>
              <w:rPr>
                <w:spacing w:val="-5"/>
                <w:sz w:val="22"/>
              </w:rPr>
              <w:t>89</w:t>
            </w:r>
          </w:p>
        </w:tc>
        <w:tc>
          <w:tcPr>
            <w:tcW w:w="704" w:type="dxa"/>
          </w:tcPr>
          <w:p>
            <w:pPr>
              <w:pStyle w:val="TableParagraph"/>
              <w:spacing w:before="149"/>
              <w:ind w:left="31"/>
              <w:rPr>
                <w:b/>
                <w:sz w:val="22"/>
              </w:rPr>
            </w:pPr>
            <w:r>
              <w:rPr>
                <w:b/>
                <w:spacing w:val="-4"/>
                <w:sz w:val="22"/>
              </w:rPr>
              <w:t>89,2</w:t>
            </w:r>
          </w:p>
        </w:tc>
      </w:tr>
      <w:tr>
        <w:trPr>
          <w:trHeight w:val="551" w:hRule="atLeast"/>
        </w:trPr>
        <w:tc>
          <w:tcPr>
            <w:tcW w:w="701" w:type="dxa"/>
          </w:tcPr>
          <w:p>
            <w:pPr>
              <w:pStyle w:val="TableParagraph"/>
              <w:spacing w:before="149"/>
              <w:ind w:left="12"/>
              <w:rPr>
                <w:b/>
                <w:sz w:val="22"/>
              </w:rPr>
            </w:pPr>
            <w:r>
              <w:rPr>
                <w:b/>
                <w:spacing w:val="-5"/>
                <w:sz w:val="22"/>
              </w:rPr>
              <w:t>167</w:t>
            </w:r>
          </w:p>
        </w:tc>
        <w:tc>
          <w:tcPr>
            <w:tcW w:w="706" w:type="dxa"/>
          </w:tcPr>
          <w:p>
            <w:pPr>
              <w:pStyle w:val="TableParagraph"/>
              <w:spacing w:before="149"/>
              <w:ind w:left="17"/>
              <w:rPr>
                <w:sz w:val="22"/>
              </w:rPr>
            </w:pPr>
            <w:r>
              <w:rPr>
                <w:spacing w:val="-5"/>
                <w:sz w:val="22"/>
              </w:rPr>
              <w:t>79</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251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70</w:t>
            </w:r>
          </w:p>
        </w:tc>
        <w:tc>
          <w:tcPr>
            <w:tcW w:w="546" w:type="dxa"/>
          </w:tcPr>
          <w:p>
            <w:pPr>
              <w:pStyle w:val="TableParagraph"/>
              <w:spacing w:before="149"/>
              <w:ind w:left="23" w:right="4"/>
              <w:rPr>
                <w:sz w:val="22"/>
              </w:rPr>
            </w:pPr>
            <w:r>
              <w:rPr>
                <w:spacing w:val="-5"/>
                <w:sz w:val="22"/>
              </w:rPr>
              <w:t>65</w:t>
            </w:r>
          </w:p>
        </w:tc>
        <w:tc>
          <w:tcPr>
            <w:tcW w:w="546" w:type="dxa"/>
          </w:tcPr>
          <w:p>
            <w:pPr>
              <w:pStyle w:val="TableParagraph"/>
              <w:spacing w:before="149"/>
              <w:ind w:left="23" w:right="2"/>
              <w:rPr>
                <w:sz w:val="22"/>
              </w:rPr>
            </w:pPr>
            <w:r>
              <w:rPr>
                <w:spacing w:val="-5"/>
                <w:sz w:val="22"/>
              </w:rPr>
              <w:t>68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89,1</w:t>
            </w:r>
          </w:p>
        </w:tc>
      </w:tr>
      <w:tr>
        <w:trPr>
          <w:trHeight w:val="551" w:hRule="atLeast"/>
        </w:trPr>
        <w:tc>
          <w:tcPr>
            <w:tcW w:w="701" w:type="dxa"/>
          </w:tcPr>
          <w:p>
            <w:pPr>
              <w:pStyle w:val="TableParagraph"/>
              <w:spacing w:before="149"/>
              <w:ind w:left="12"/>
              <w:rPr>
                <w:b/>
                <w:sz w:val="22"/>
              </w:rPr>
            </w:pPr>
            <w:r>
              <w:rPr>
                <w:b/>
                <w:spacing w:val="-5"/>
                <w:sz w:val="22"/>
              </w:rPr>
              <w:t>168</w:t>
            </w:r>
          </w:p>
        </w:tc>
        <w:tc>
          <w:tcPr>
            <w:tcW w:w="706" w:type="dxa"/>
          </w:tcPr>
          <w:p>
            <w:pPr>
              <w:pStyle w:val="TableParagraph"/>
              <w:spacing w:before="149"/>
              <w:ind w:left="17"/>
              <w:rPr>
                <w:sz w:val="22"/>
              </w:rPr>
            </w:pPr>
            <w:r>
              <w:rPr>
                <w:spacing w:val="-5"/>
                <w:sz w:val="22"/>
              </w:rPr>
              <w:t>70</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6"/>
                <w:sz w:val="22"/>
              </w:rPr>
              <w:t>83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89,1</w:t>
            </w:r>
          </w:p>
        </w:tc>
      </w:tr>
      <w:tr>
        <w:trPr>
          <w:trHeight w:val="551" w:hRule="atLeast"/>
        </w:trPr>
        <w:tc>
          <w:tcPr>
            <w:tcW w:w="701" w:type="dxa"/>
          </w:tcPr>
          <w:p>
            <w:pPr>
              <w:pStyle w:val="TableParagraph"/>
              <w:spacing w:before="149"/>
              <w:ind w:left="12"/>
              <w:rPr>
                <w:b/>
                <w:sz w:val="22"/>
              </w:rPr>
            </w:pPr>
            <w:r>
              <w:rPr>
                <w:b/>
                <w:spacing w:val="-5"/>
                <w:sz w:val="22"/>
              </w:rPr>
              <w:t>168</w:t>
            </w:r>
          </w:p>
        </w:tc>
        <w:tc>
          <w:tcPr>
            <w:tcW w:w="706" w:type="dxa"/>
          </w:tcPr>
          <w:p>
            <w:pPr>
              <w:pStyle w:val="TableParagraph"/>
              <w:spacing w:before="149"/>
              <w:ind w:left="17"/>
              <w:rPr>
                <w:sz w:val="22"/>
              </w:rPr>
            </w:pPr>
            <w:r>
              <w:rPr>
                <w:spacing w:val="-5"/>
                <w:sz w:val="22"/>
              </w:rPr>
              <w:t>34</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264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89,1</w:t>
            </w:r>
          </w:p>
        </w:tc>
      </w:tr>
      <w:tr>
        <w:trPr>
          <w:trHeight w:val="551" w:hRule="atLeast"/>
        </w:trPr>
        <w:tc>
          <w:tcPr>
            <w:tcW w:w="701" w:type="dxa"/>
          </w:tcPr>
          <w:p>
            <w:pPr>
              <w:pStyle w:val="TableParagraph"/>
              <w:spacing w:before="149"/>
              <w:ind w:left="12"/>
              <w:rPr>
                <w:b/>
                <w:sz w:val="22"/>
              </w:rPr>
            </w:pPr>
            <w:r>
              <w:rPr>
                <w:b/>
                <w:spacing w:val="-5"/>
                <w:sz w:val="22"/>
              </w:rPr>
              <w:t>168</w:t>
            </w:r>
          </w:p>
        </w:tc>
        <w:tc>
          <w:tcPr>
            <w:tcW w:w="706" w:type="dxa"/>
          </w:tcPr>
          <w:p>
            <w:pPr>
              <w:pStyle w:val="TableParagraph"/>
              <w:spacing w:before="149"/>
              <w:ind w:left="17"/>
              <w:rPr>
                <w:sz w:val="22"/>
              </w:rPr>
            </w:pPr>
            <w:r>
              <w:rPr>
                <w:spacing w:val="-5"/>
                <w:sz w:val="22"/>
              </w:rPr>
              <w:t>103</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333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89,1</w:t>
            </w:r>
          </w:p>
        </w:tc>
      </w:tr>
      <w:tr>
        <w:trPr>
          <w:trHeight w:val="551" w:hRule="atLeast"/>
        </w:trPr>
        <w:tc>
          <w:tcPr>
            <w:tcW w:w="701" w:type="dxa"/>
          </w:tcPr>
          <w:p>
            <w:pPr>
              <w:pStyle w:val="TableParagraph"/>
              <w:spacing w:before="149"/>
              <w:ind w:left="12"/>
              <w:rPr>
                <w:b/>
                <w:sz w:val="22"/>
              </w:rPr>
            </w:pPr>
            <w:r>
              <w:rPr>
                <w:b/>
                <w:spacing w:val="-5"/>
                <w:sz w:val="22"/>
              </w:rPr>
              <w:t>168</w:t>
            </w:r>
          </w:p>
        </w:tc>
        <w:tc>
          <w:tcPr>
            <w:tcW w:w="706" w:type="dxa"/>
          </w:tcPr>
          <w:p>
            <w:pPr>
              <w:pStyle w:val="TableParagraph"/>
              <w:spacing w:before="149"/>
              <w:ind w:left="17"/>
              <w:rPr>
                <w:sz w:val="22"/>
              </w:rPr>
            </w:pPr>
            <w:r>
              <w:rPr>
                <w:spacing w:val="-5"/>
                <w:sz w:val="22"/>
              </w:rPr>
              <w:t>139</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45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80</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89,1</w:t>
            </w:r>
          </w:p>
        </w:tc>
      </w:tr>
      <w:tr>
        <w:trPr>
          <w:trHeight w:val="551" w:hRule="atLeast"/>
        </w:trPr>
        <w:tc>
          <w:tcPr>
            <w:tcW w:w="701" w:type="dxa"/>
          </w:tcPr>
          <w:p>
            <w:pPr>
              <w:pStyle w:val="TableParagraph"/>
              <w:spacing w:before="149"/>
              <w:ind w:left="12"/>
              <w:rPr>
                <w:b/>
                <w:sz w:val="22"/>
              </w:rPr>
            </w:pPr>
            <w:r>
              <w:rPr>
                <w:b/>
                <w:spacing w:val="-5"/>
                <w:sz w:val="22"/>
              </w:rPr>
              <w:t>172</w:t>
            </w:r>
          </w:p>
        </w:tc>
        <w:tc>
          <w:tcPr>
            <w:tcW w:w="706" w:type="dxa"/>
          </w:tcPr>
          <w:p>
            <w:pPr>
              <w:pStyle w:val="TableParagraph"/>
              <w:spacing w:before="149"/>
              <w:ind w:left="17"/>
              <w:rPr>
                <w:sz w:val="22"/>
              </w:rPr>
            </w:pPr>
            <w:r>
              <w:rPr>
                <w:spacing w:val="-5"/>
                <w:sz w:val="22"/>
              </w:rPr>
              <w:t>99</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4"/>
                <w:sz w:val="22"/>
              </w:rPr>
              <w:t>296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80</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84</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89,0</w:t>
            </w:r>
          </w:p>
        </w:tc>
      </w:tr>
      <w:tr>
        <w:trPr>
          <w:trHeight w:val="551" w:hRule="atLeast"/>
        </w:trPr>
        <w:tc>
          <w:tcPr>
            <w:tcW w:w="701" w:type="dxa"/>
          </w:tcPr>
          <w:p>
            <w:pPr>
              <w:pStyle w:val="TableParagraph"/>
              <w:spacing w:before="149"/>
              <w:ind w:left="12"/>
              <w:rPr>
                <w:b/>
                <w:sz w:val="22"/>
              </w:rPr>
            </w:pPr>
            <w:r>
              <w:rPr>
                <w:b/>
                <w:spacing w:val="-5"/>
                <w:sz w:val="22"/>
              </w:rPr>
              <w:t>173</w:t>
            </w:r>
          </w:p>
        </w:tc>
        <w:tc>
          <w:tcPr>
            <w:tcW w:w="706" w:type="dxa"/>
          </w:tcPr>
          <w:p>
            <w:pPr>
              <w:pStyle w:val="TableParagraph"/>
              <w:spacing w:before="149"/>
              <w:ind w:left="17"/>
              <w:rPr>
                <w:sz w:val="22"/>
              </w:rPr>
            </w:pPr>
            <w:r>
              <w:rPr>
                <w:spacing w:val="-5"/>
                <w:sz w:val="22"/>
              </w:rPr>
              <w:t>188</w:t>
            </w:r>
          </w:p>
        </w:tc>
        <w:tc>
          <w:tcPr>
            <w:tcW w:w="1560" w:type="dxa"/>
          </w:tcPr>
          <w:p>
            <w:pPr>
              <w:pStyle w:val="TableParagraph"/>
              <w:spacing w:line="250" w:lineRule="atLeast"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31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87</w:t>
            </w:r>
          </w:p>
        </w:tc>
        <w:tc>
          <w:tcPr>
            <w:tcW w:w="546" w:type="dxa"/>
          </w:tcPr>
          <w:p>
            <w:pPr>
              <w:pStyle w:val="TableParagraph"/>
              <w:spacing w:before="149"/>
              <w:ind w:left="23" w:right="4"/>
              <w:rPr>
                <w:sz w:val="22"/>
              </w:rPr>
            </w:pPr>
            <w:r>
              <w:rPr>
                <w:spacing w:val="-5"/>
                <w:sz w:val="22"/>
              </w:rPr>
              <w:t>90</w:t>
            </w:r>
          </w:p>
        </w:tc>
        <w:tc>
          <w:tcPr>
            <w:tcW w:w="546" w:type="dxa"/>
          </w:tcPr>
          <w:p>
            <w:pPr>
              <w:pStyle w:val="TableParagraph"/>
              <w:spacing w:before="149"/>
              <w:ind w:left="23" w:right="2"/>
              <w:rPr>
                <w:sz w:val="22"/>
              </w:rPr>
            </w:pPr>
            <w:r>
              <w:rPr>
                <w:spacing w:val="-5"/>
                <w:sz w:val="22"/>
              </w:rPr>
              <w:t>89</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89</w:t>
            </w:r>
          </w:p>
        </w:tc>
        <w:tc>
          <w:tcPr>
            <w:tcW w:w="704" w:type="dxa"/>
          </w:tcPr>
          <w:p>
            <w:pPr>
              <w:pStyle w:val="TableParagraph"/>
              <w:spacing w:before="149"/>
              <w:ind w:left="31"/>
              <w:rPr>
                <w:b/>
                <w:sz w:val="22"/>
              </w:rPr>
            </w:pPr>
            <w:r>
              <w:rPr>
                <w:b/>
                <w:spacing w:val="-4"/>
                <w:sz w:val="22"/>
              </w:rPr>
              <w:t>89,0</w:t>
            </w:r>
          </w:p>
        </w:tc>
      </w:tr>
      <w:tr>
        <w:trPr>
          <w:trHeight w:val="556" w:hRule="atLeast"/>
        </w:trPr>
        <w:tc>
          <w:tcPr>
            <w:tcW w:w="701" w:type="dxa"/>
          </w:tcPr>
          <w:p>
            <w:pPr>
              <w:pStyle w:val="TableParagraph"/>
              <w:spacing w:before="149"/>
              <w:ind w:left="12"/>
              <w:rPr>
                <w:b/>
                <w:sz w:val="22"/>
              </w:rPr>
            </w:pPr>
            <w:r>
              <w:rPr>
                <w:b/>
                <w:spacing w:val="-5"/>
                <w:sz w:val="22"/>
              </w:rPr>
              <w:t>174</w:t>
            </w:r>
          </w:p>
        </w:tc>
        <w:tc>
          <w:tcPr>
            <w:tcW w:w="706" w:type="dxa"/>
          </w:tcPr>
          <w:p>
            <w:pPr>
              <w:pStyle w:val="TableParagraph"/>
              <w:spacing w:before="149"/>
              <w:ind w:left="17"/>
              <w:rPr>
                <w:sz w:val="22"/>
              </w:rPr>
            </w:pPr>
            <w:r>
              <w:rPr>
                <w:spacing w:val="-5"/>
                <w:sz w:val="22"/>
              </w:rPr>
              <w:t>185</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89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83</w:t>
            </w:r>
          </w:p>
        </w:tc>
        <w:tc>
          <w:tcPr>
            <w:tcW w:w="546" w:type="dxa"/>
          </w:tcPr>
          <w:p>
            <w:pPr>
              <w:pStyle w:val="TableParagraph"/>
              <w:spacing w:before="149"/>
              <w:ind w:left="23" w:right="4"/>
              <w:rPr>
                <w:sz w:val="22"/>
              </w:rPr>
            </w:pPr>
            <w:r>
              <w:rPr>
                <w:spacing w:val="-5"/>
                <w:sz w:val="22"/>
              </w:rPr>
              <w:t>91</w:t>
            </w:r>
          </w:p>
        </w:tc>
        <w:tc>
          <w:tcPr>
            <w:tcW w:w="546" w:type="dxa"/>
          </w:tcPr>
          <w:p>
            <w:pPr>
              <w:pStyle w:val="TableParagraph"/>
              <w:spacing w:before="149"/>
              <w:ind w:left="23" w:right="2"/>
              <w:rPr>
                <w:sz w:val="22"/>
              </w:rPr>
            </w:pPr>
            <w:r>
              <w:rPr>
                <w:spacing w:val="-5"/>
                <w:sz w:val="22"/>
              </w:rPr>
              <w:t>87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82</w:t>
            </w:r>
          </w:p>
        </w:tc>
        <w:tc>
          <w:tcPr>
            <w:tcW w:w="546" w:type="dxa"/>
          </w:tcPr>
          <w:p>
            <w:pPr>
              <w:pStyle w:val="TableParagraph"/>
              <w:spacing w:before="149"/>
              <w:ind w:left="23" w:right="4"/>
              <w:rPr>
                <w:sz w:val="22"/>
              </w:rPr>
            </w:pPr>
            <w:r>
              <w:rPr>
                <w:spacing w:val="-5"/>
                <w:sz w:val="22"/>
              </w:rPr>
              <w:t>82</w:t>
            </w:r>
          </w:p>
        </w:tc>
        <w:tc>
          <w:tcPr>
            <w:tcW w:w="541" w:type="dxa"/>
          </w:tcPr>
          <w:p>
            <w:pPr>
              <w:pStyle w:val="TableParagraph"/>
              <w:spacing w:before="149"/>
              <w:ind w:left="26"/>
              <w:rPr>
                <w:sz w:val="22"/>
              </w:rPr>
            </w:pPr>
            <w:r>
              <w:rPr>
                <w:spacing w:val="-5"/>
                <w:sz w:val="22"/>
              </w:rPr>
              <w:t>82</w:t>
            </w:r>
          </w:p>
        </w:tc>
        <w:tc>
          <w:tcPr>
            <w:tcW w:w="704" w:type="dxa"/>
          </w:tcPr>
          <w:p>
            <w:pPr>
              <w:pStyle w:val="TableParagraph"/>
              <w:spacing w:before="149"/>
              <w:ind w:left="31"/>
              <w:rPr>
                <w:b/>
                <w:sz w:val="22"/>
              </w:rPr>
            </w:pPr>
            <w:r>
              <w:rPr>
                <w:b/>
                <w:spacing w:val="-4"/>
                <w:sz w:val="22"/>
              </w:rPr>
              <w:t>88,9</w:t>
            </w:r>
          </w:p>
        </w:tc>
      </w:tr>
      <w:tr>
        <w:trPr>
          <w:trHeight w:val="551" w:hRule="atLeast"/>
        </w:trPr>
        <w:tc>
          <w:tcPr>
            <w:tcW w:w="701" w:type="dxa"/>
          </w:tcPr>
          <w:p>
            <w:pPr>
              <w:pStyle w:val="TableParagraph"/>
              <w:spacing w:before="145"/>
              <w:ind w:left="12"/>
              <w:rPr>
                <w:b/>
                <w:sz w:val="22"/>
              </w:rPr>
            </w:pPr>
            <w:r>
              <w:rPr>
                <w:b/>
                <w:spacing w:val="-5"/>
                <w:sz w:val="22"/>
              </w:rPr>
              <w:t>175</w:t>
            </w:r>
          </w:p>
        </w:tc>
        <w:tc>
          <w:tcPr>
            <w:tcW w:w="706" w:type="dxa"/>
          </w:tcPr>
          <w:p>
            <w:pPr>
              <w:pStyle w:val="TableParagraph"/>
              <w:spacing w:before="145"/>
              <w:ind w:left="17"/>
              <w:rPr>
                <w:sz w:val="22"/>
              </w:rPr>
            </w:pPr>
            <w:r>
              <w:rPr>
                <w:spacing w:val="-5"/>
                <w:sz w:val="22"/>
              </w:rPr>
              <w:t>118</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151</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5"/>
              <w:ind w:left="23" w:right="8"/>
              <w:rPr>
                <w:sz w:val="22"/>
              </w:rPr>
            </w:pPr>
            <w:r>
              <w:rPr>
                <w:spacing w:val="-5"/>
                <w:sz w:val="22"/>
              </w:rPr>
              <w:t>71</w:t>
            </w:r>
          </w:p>
        </w:tc>
        <w:tc>
          <w:tcPr>
            <w:tcW w:w="546" w:type="dxa"/>
          </w:tcPr>
          <w:p>
            <w:pPr>
              <w:pStyle w:val="TableParagraph"/>
              <w:spacing w:before="145"/>
              <w:ind w:left="23" w:right="4"/>
              <w:rPr>
                <w:sz w:val="22"/>
              </w:rPr>
            </w:pPr>
            <w:r>
              <w:rPr>
                <w:spacing w:val="-5"/>
                <w:sz w:val="22"/>
              </w:rPr>
              <w:t>72</w:t>
            </w:r>
          </w:p>
        </w:tc>
        <w:tc>
          <w:tcPr>
            <w:tcW w:w="546" w:type="dxa"/>
          </w:tcPr>
          <w:p>
            <w:pPr>
              <w:pStyle w:val="TableParagraph"/>
              <w:spacing w:before="145"/>
              <w:ind w:left="23" w:right="2"/>
              <w:rPr>
                <w:sz w:val="22"/>
              </w:rPr>
            </w:pPr>
            <w:r>
              <w:rPr>
                <w:spacing w:val="-5"/>
                <w:sz w:val="22"/>
              </w:rPr>
              <w:t>72</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97</w:t>
            </w:r>
          </w:p>
        </w:tc>
        <w:tc>
          <w:tcPr>
            <w:tcW w:w="546" w:type="dxa"/>
          </w:tcPr>
          <w:p>
            <w:pPr>
              <w:pStyle w:val="TableParagraph"/>
              <w:spacing w:before="145"/>
              <w:ind w:left="23" w:right="4"/>
              <w:rPr>
                <w:sz w:val="22"/>
              </w:rPr>
            </w:pPr>
            <w:r>
              <w:rPr>
                <w:spacing w:val="-5"/>
                <w:sz w:val="22"/>
              </w:rPr>
              <w:t>90</w:t>
            </w:r>
          </w:p>
        </w:tc>
        <w:tc>
          <w:tcPr>
            <w:tcW w:w="541" w:type="dxa"/>
          </w:tcPr>
          <w:p>
            <w:pPr>
              <w:pStyle w:val="TableParagraph"/>
              <w:spacing w:before="145"/>
              <w:ind w:left="26"/>
              <w:rPr>
                <w:sz w:val="22"/>
              </w:rPr>
            </w:pPr>
            <w:r>
              <w:rPr>
                <w:spacing w:val="-5"/>
                <w:sz w:val="22"/>
              </w:rPr>
              <w:t>94</w:t>
            </w:r>
          </w:p>
        </w:tc>
        <w:tc>
          <w:tcPr>
            <w:tcW w:w="704" w:type="dxa"/>
          </w:tcPr>
          <w:p>
            <w:pPr>
              <w:pStyle w:val="TableParagraph"/>
              <w:spacing w:before="145"/>
              <w:ind w:left="31"/>
              <w:rPr>
                <w:b/>
                <w:sz w:val="22"/>
              </w:rPr>
            </w:pPr>
            <w:r>
              <w:rPr>
                <w:b/>
                <w:spacing w:val="-4"/>
                <w:sz w:val="22"/>
              </w:rPr>
              <w:t>88,9</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176</w:t>
            </w:r>
          </w:p>
        </w:tc>
        <w:tc>
          <w:tcPr>
            <w:tcW w:w="706" w:type="dxa"/>
          </w:tcPr>
          <w:p>
            <w:pPr>
              <w:pStyle w:val="TableParagraph"/>
              <w:spacing w:before="31"/>
              <w:jc w:val="left"/>
              <w:rPr>
                <w:sz w:val="22"/>
              </w:rPr>
            </w:pPr>
          </w:p>
          <w:p>
            <w:pPr>
              <w:pStyle w:val="TableParagraph"/>
              <w:ind w:left="17"/>
              <w:rPr>
                <w:sz w:val="22"/>
              </w:rPr>
            </w:pPr>
            <w:r>
              <w:rPr>
                <w:spacing w:val="-10"/>
                <w:sz w:val="22"/>
              </w:rPr>
              <w:t>2</w:t>
            </w:r>
          </w:p>
        </w:tc>
        <w:tc>
          <w:tcPr>
            <w:tcW w:w="1560" w:type="dxa"/>
          </w:tcPr>
          <w:p>
            <w:pPr>
              <w:pStyle w:val="TableParagraph"/>
              <w:spacing w:before="159"/>
              <w:ind w:left="109" w:right="383"/>
              <w:jc w:val="left"/>
              <w:rPr>
                <w:sz w:val="22"/>
              </w:rPr>
            </w:pPr>
            <w:r>
              <w:rPr>
                <w:sz w:val="22"/>
              </w:rPr>
              <w:t>МБДОУ</w:t>
            </w:r>
            <w:r>
              <w:rPr>
                <w:spacing w:val="-14"/>
                <w:sz w:val="22"/>
              </w:rPr>
              <w:t> </w:t>
            </w:r>
            <w:r>
              <w:rPr>
                <w:sz w:val="22"/>
              </w:rPr>
              <w:t>№ </w:t>
            </w:r>
            <w:r>
              <w:rPr>
                <w:spacing w:val="-4"/>
                <w:sz w:val="22"/>
              </w:rPr>
              <w:t>102</w:t>
            </w:r>
          </w:p>
        </w:tc>
        <w:tc>
          <w:tcPr>
            <w:tcW w:w="710" w:type="dxa"/>
          </w:tcPr>
          <w:p>
            <w:pPr>
              <w:pStyle w:val="TableParagraph"/>
              <w:spacing w:before="31"/>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73</w:t>
            </w:r>
          </w:p>
        </w:tc>
        <w:tc>
          <w:tcPr>
            <w:tcW w:w="546" w:type="dxa"/>
          </w:tcPr>
          <w:p>
            <w:pPr>
              <w:pStyle w:val="TableParagraph"/>
              <w:spacing w:before="31"/>
              <w:jc w:val="left"/>
              <w:rPr>
                <w:sz w:val="22"/>
              </w:rPr>
            </w:pPr>
          </w:p>
          <w:p>
            <w:pPr>
              <w:pStyle w:val="TableParagraph"/>
              <w:ind w:left="23" w:right="4"/>
              <w:rPr>
                <w:sz w:val="22"/>
              </w:rPr>
            </w:pPr>
            <w:r>
              <w:rPr>
                <w:spacing w:val="-5"/>
                <w:sz w:val="22"/>
              </w:rPr>
              <w:t>79</w:t>
            </w:r>
          </w:p>
        </w:tc>
        <w:tc>
          <w:tcPr>
            <w:tcW w:w="546" w:type="dxa"/>
          </w:tcPr>
          <w:p>
            <w:pPr>
              <w:pStyle w:val="TableParagraph"/>
              <w:spacing w:before="31"/>
              <w:jc w:val="left"/>
              <w:rPr>
                <w:sz w:val="22"/>
              </w:rPr>
            </w:pPr>
          </w:p>
          <w:p>
            <w:pPr>
              <w:pStyle w:val="TableParagraph"/>
              <w:ind w:left="23" w:right="2"/>
              <w:rPr>
                <w:sz w:val="22"/>
              </w:rPr>
            </w:pPr>
            <w:r>
              <w:rPr>
                <w:spacing w:val="-5"/>
                <w:sz w:val="22"/>
              </w:rPr>
              <w:t>76</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90</w:t>
            </w:r>
          </w:p>
        </w:tc>
        <w:tc>
          <w:tcPr>
            <w:tcW w:w="546" w:type="dxa"/>
          </w:tcPr>
          <w:p>
            <w:pPr>
              <w:pStyle w:val="TableParagraph"/>
              <w:spacing w:before="31"/>
              <w:jc w:val="left"/>
              <w:rPr>
                <w:sz w:val="22"/>
              </w:rPr>
            </w:pPr>
          </w:p>
          <w:p>
            <w:pPr>
              <w:pStyle w:val="TableParagraph"/>
              <w:ind w:left="23" w:right="4"/>
              <w:rPr>
                <w:sz w:val="22"/>
              </w:rPr>
            </w:pPr>
            <w:r>
              <w:rPr>
                <w:spacing w:val="-5"/>
                <w:sz w:val="22"/>
              </w:rPr>
              <w:t>90</w:t>
            </w:r>
          </w:p>
        </w:tc>
        <w:tc>
          <w:tcPr>
            <w:tcW w:w="541" w:type="dxa"/>
          </w:tcPr>
          <w:p>
            <w:pPr>
              <w:pStyle w:val="TableParagraph"/>
              <w:spacing w:before="31"/>
              <w:jc w:val="left"/>
              <w:rPr>
                <w:sz w:val="22"/>
              </w:rPr>
            </w:pPr>
          </w:p>
          <w:p>
            <w:pPr>
              <w:pStyle w:val="TableParagraph"/>
              <w:ind w:left="26"/>
              <w:rPr>
                <w:sz w:val="22"/>
              </w:rPr>
            </w:pPr>
            <w:r>
              <w:rPr>
                <w:spacing w:val="-5"/>
                <w:sz w:val="22"/>
              </w:rPr>
              <w:t>90</w:t>
            </w:r>
          </w:p>
        </w:tc>
        <w:tc>
          <w:tcPr>
            <w:tcW w:w="704" w:type="dxa"/>
          </w:tcPr>
          <w:p>
            <w:pPr>
              <w:pStyle w:val="TableParagraph"/>
              <w:spacing w:before="31"/>
              <w:jc w:val="left"/>
              <w:rPr>
                <w:sz w:val="22"/>
              </w:rPr>
            </w:pPr>
          </w:p>
          <w:p>
            <w:pPr>
              <w:pStyle w:val="TableParagraph"/>
              <w:ind w:left="31"/>
              <w:rPr>
                <w:b/>
                <w:sz w:val="22"/>
              </w:rPr>
            </w:pPr>
            <w:r>
              <w:rPr>
                <w:b/>
                <w:spacing w:val="-4"/>
                <w:sz w:val="22"/>
              </w:rPr>
              <w:t>88,8</w:t>
            </w:r>
          </w:p>
        </w:tc>
      </w:tr>
      <w:tr>
        <w:trPr>
          <w:trHeight w:val="551" w:hRule="atLeast"/>
        </w:trPr>
        <w:tc>
          <w:tcPr>
            <w:tcW w:w="701" w:type="dxa"/>
          </w:tcPr>
          <w:p>
            <w:pPr>
              <w:pStyle w:val="TableParagraph"/>
              <w:spacing w:before="149"/>
              <w:ind w:left="12"/>
              <w:rPr>
                <w:b/>
                <w:sz w:val="22"/>
              </w:rPr>
            </w:pPr>
            <w:r>
              <w:rPr>
                <w:b/>
                <w:spacing w:val="-5"/>
                <w:sz w:val="22"/>
              </w:rPr>
              <w:t>177</w:t>
            </w:r>
          </w:p>
        </w:tc>
        <w:tc>
          <w:tcPr>
            <w:tcW w:w="706" w:type="dxa"/>
          </w:tcPr>
          <w:p>
            <w:pPr>
              <w:pStyle w:val="TableParagraph"/>
              <w:spacing w:before="149"/>
              <w:ind w:left="17"/>
              <w:rPr>
                <w:sz w:val="22"/>
              </w:rPr>
            </w:pPr>
            <w:r>
              <w:rPr>
                <w:spacing w:val="-5"/>
                <w:sz w:val="22"/>
              </w:rPr>
              <w:t>126</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259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88,8</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177</w:t>
            </w:r>
          </w:p>
        </w:tc>
        <w:tc>
          <w:tcPr>
            <w:tcW w:w="706" w:type="dxa"/>
          </w:tcPr>
          <w:p>
            <w:pPr>
              <w:pStyle w:val="TableParagraph"/>
              <w:spacing w:before="35"/>
              <w:jc w:val="left"/>
              <w:rPr>
                <w:sz w:val="22"/>
              </w:rPr>
            </w:pPr>
          </w:p>
          <w:p>
            <w:pPr>
              <w:pStyle w:val="TableParagraph"/>
              <w:spacing w:before="1"/>
              <w:ind w:left="17"/>
              <w:rPr>
                <w:sz w:val="22"/>
              </w:rPr>
            </w:pPr>
            <w:r>
              <w:rPr>
                <w:spacing w:val="-10"/>
                <w:sz w:val="22"/>
              </w:rPr>
              <w:t>7</w:t>
            </w:r>
          </w:p>
        </w:tc>
        <w:tc>
          <w:tcPr>
            <w:tcW w:w="1560" w:type="dxa"/>
          </w:tcPr>
          <w:p>
            <w:pPr>
              <w:pStyle w:val="TableParagraph"/>
              <w:spacing w:line="237" w:lineRule="auto" w:before="166"/>
              <w:ind w:left="109" w:right="383"/>
              <w:jc w:val="left"/>
              <w:rPr>
                <w:sz w:val="22"/>
              </w:rPr>
            </w:pPr>
            <w:r>
              <w:rPr>
                <w:sz w:val="22"/>
              </w:rPr>
              <w:t>МБДОУ</w:t>
            </w:r>
            <w:r>
              <w:rPr>
                <w:spacing w:val="-14"/>
                <w:sz w:val="22"/>
              </w:rPr>
              <w:t> </w:t>
            </w:r>
            <w:r>
              <w:rPr>
                <w:sz w:val="22"/>
              </w:rPr>
              <w:t>№ </w:t>
            </w:r>
            <w:r>
              <w:rPr>
                <w:spacing w:val="-4"/>
                <w:sz w:val="22"/>
              </w:rPr>
              <w:t>274</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71</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74</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73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91</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94</w:t>
            </w:r>
          </w:p>
        </w:tc>
        <w:tc>
          <w:tcPr>
            <w:tcW w:w="541" w:type="dxa"/>
          </w:tcPr>
          <w:p>
            <w:pPr>
              <w:pStyle w:val="TableParagraph"/>
              <w:spacing w:before="35"/>
              <w:jc w:val="left"/>
              <w:rPr>
                <w:sz w:val="22"/>
              </w:rPr>
            </w:pPr>
          </w:p>
          <w:p>
            <w:pPr>
              <w:pStyle w:val="TableParagraph"/>
              <w:spacing w:before="1"/>
              <w:ind w:left="26"/>
              <w:rPr>
                <w:sz w:val="22"/>
              </w:rPr>
            </w:pPr>
            <w:r>
              <w:rPr>
                <w:spacing w:val="-5"/>
                <w:sz w:val="22"/>
              </w:rPr>
              <w:t>93</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88,8</w:t>
            </w:r>
          </w:p>
        </w:tc>
      </w:tr>
      <w:tr>
        <w:trPr>
          <w:trHeight w:val="551" w:hRule="atLeast"/>
        </w:trPr>
        <w:tc>
          <w:tcPr>
            <w:tcW w:w="701" w:type="dxa"/>
          </w:tcPr>
          <w:p>
            <w:pPr>
              <w:pStyle w:val="TableParagraph"/>
              <w:spacing w:before="149"/>
              <w:ind w:left="12"/>
              <w:rPr>
                <w:b/>
                <w:sz w:val="22"/>
              </w:rPr>
            </w:pPr>
            <w:r>
              <w:rPr>
                <w:b/>
                <w:spacing w:val="-5"/>
                <w:sz w:val="22"/>
              </w:rPr>
              <w:t>179</w:t>
            </w:r>
          </w:p>
        </w:tc>
        <w:tc>
          <w:tcPr>
            <w:tcW w:w="706" w:type="dxa"/>
          </w:tcPr>
          <w:p>
            <w:pPr>
              <w:pStyle w:val="TableParagraph"/>
              <w:spacing w:before="149"/>
              <w:ind w:left="17"/>
              <w:rPr>
                <w:sz w:val="22"/>
              </w:rPr>
            </w:pPr>
            <w:r>
              <w:rPr>
                <w:spacing w:val="-5"/>
                <w:sz w:val="22"/>
              </w:rPr>
              <w:t>235</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149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84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88</w:t>
            </w:r>
          </w:p>
        </w:tc>
        <w:tc>
          <w:tcPr>
            <w:tcW w:w="546" w:type="dxa"/>
          </w:tcPr>
          <w:p>
            <w:pPr>
              <w:pStyle w:val="TableParagraph"/>
              <w:spacing w:before="149"/>
              <w:ind w:left="23" w:right="4"/>
              <w:rPr>
                <w:sz w:val="22"/>
              </w:rPr>
            </w:pPr>
            <w:r>
              <w:rPr>
                <w:spacing w:val="-5"/>
                <w:sz w:val="22"/>
              </w:rPr>
              <w:t>80</w:t>
            </w:r>
          </w:p>
        </w:tc>
        <w:tc>
          <w:tcPr>
            <w:tcW w:w="541" w:type="dxa"/>
          </w:tcPr>
          <w:p>
            <w:pPr>
              <w:pStyle w:val="TableParagraph"/>
              <w:spacing w:before="149"/>
              <w:ind w:left="26"/>
              <w:rPr>
                <w:sz w:val="22"/>
              </w:rPr>
            </w:pPr>
            <w:r>
              <w:rPr>
                <w:spacing w:val="-5"/>
                <w:sz w:val="22"/>
              </w:rPr>
              <w:t>84</w:t>
            </w:r>
          </w:p>
        </w:tc>
        <w:tc>
          <w:tcPr>
            <w:tcW w:w="704" w:type="dxa"/>
          </w:tcPr>
          <w:p>
            <w:pPr>
              <w:pStyle w:val="TableParagraph"/>
              <w:spacing w:before="149"/>
              <w:ind w:left="31"/>
              <w:rPr>
                <w:b/>
                <w:sz w:val="22"/>
              </w:rPr>
            </w:pPr>
            <w:r>
              <w:rPr>
                <w:b/>
                <w:spacing w:val="-4"/>
                <w:sz w:val="22"/>
              </w:rPr>
              <w:t>88,7</w:t>
            </w:r>
          </w:p>
        </w:tc>
      </w:tr>
      <w:tr>
        <w:trPr>
          <w:trHeight w:val="551" w:hRule="atLeast"/>
        </w:trPr>
        <w:tc>
          <w:tcPr>
            <w:tcW w:w="701" w:type="dxa"/>
          </w:tcPr>
          <w:p>
            <w:pPr>
              <w:pStyle w:val="TableParagraph"/>
              <w:spacing w:before="149"/>
              <w:ind w:left="12"/>
              <w:rPr>
                <w:b/>
                <w:sz w:val="22"/>
              </w:rPr>
            </w:pPr>
            <w:r>
              <w:rPr>
                <w:b/>
                <w:spacing w:val="-5"/>
                <w:sz w:val="22"/>
              </w:rPr>
              <w:t>179</w:t>
            </w:r>
          </w:p>
        </w:tc>
        <w:tc>
          <w:tcPr>
            <w:tcW w:w="706" w:type="dxa"/>
          </w:tcPr>
          <w:p>
            <w:pPr>
              <w:pStyle w:val="TableParagraph"/>
              <w:spacing w:before="149"/>
              <w:ind w:left="17"/>
              <w:rPr>
                <w:sz w:val="22"/>
              </w:rPr>
            </w:pPr>
            <w:r>
              <w:rPr>
                <w:spacing w:val="-5"/>
                <w:sz w:val="22"/>
              </w:rPr>
              <w:t>246</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12"/>
                <w:sz w:val="22"/>
              </w:rPr>
              <w:t>7</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83</w:t>
            </w:r>
          </w:p>
        </w:tc>
        <w:tc>
          <w:tcPr>
            <w:tcW w:w="546" w:type="dxa"/>
          </w:tcPr>
          <w:p>
            <w:pPr>
              <w:pStyle w:val="TableParagraph"/>
              <w:spacing w:before="149"/>
              <w:ind w:left="23" w:right="4"/>
              <w:rPr>
                <w:sz w:val="22"/>
              </w:rPr>
            </w:pPr>
            <w:r>
              <w:rPr>
                <w:spacing w:val="-5"/>
                <w:sz w:val="22"/>
              </w:rPr>
              <w:t>80</w:t>
            </w:r>
          </w:p>
        </w:tc>
        <w:tc>
          <w:tcPr>
            <w:tcW w:w="546" w:type="dxa"/>
          </w:tcPr>
          <w:p>
            <w:pPr>
              <w:pStyle w:val="TableParagraph"/>
              <w:spacing w:before="149"/>
              <w:ind w:left="23" w:right="2"/>
              <w:rPr>
                <w:sz w:val="22"/>
              </w:rPr>
            </w:pPr>
            <w:r>
              <w:rPr>
                <w:spacing w:val="-5"/>
                <w:sz w:val="22"/>
              </w:rPr>
              <w:t>82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89</w:t>
            </w:r>
          </w:p>
        </w:tc>
        <w:tc>
          <w:tcPr>
            <w:tcW w:w="546" w:type="dxa"/>
          </w:tcPr>
          <w:p>
            <w:pPr>
              <w:pStyle w:val="TableParagraph"/>
              <w:spacing w:before="149"/>
              <w:ind w:left="23" w:right="4"/>
              <w:rPr>
                <w:sz w:val="22"/>
              </w:rPr>
            </w:pPr>
            <w:r>
              <w:rPr>
                <w:spacing w:val="-5"/>
                <w:sz w:val="22"/>
              </w:rPr>
              <w:t>82</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88,7</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181</w:t>
            </w:r>
          </w:p>
        </w:tc>
        <w:tc>
          <w:tcPr>
            <w:tcW w:w="706" w:type="dxa"/>
          </w:tcPr>
          <w:p>
            <w:pPr>
              <w:pStyle w:val="TableParagraph"/>
              <w:spacing w:before="35"/>
              <w:jc w:val="left"/>
              <w:rPr>
                <w:sz w:val="22"/>
              </w:rPr>
            </w:pPr>
          </w:p>
          <w:p>
            <w:pPr>
              <w:pStyle w:val="TableParagraph"/>
              <w:spacing w:before="1"/>
              <w:ind w:left="17"/>
              <w:rPr>
                <w:sz w:val="22"/>
              </w:rPr>
            </w:pPr>
            <w:r>
              <w:rPr>
                <w:spacing w:val="-5"/>
                <w:sz w:val="22"/>
              </w:rPr>
              <w:t>261</w:t>
            </w:r>
          </w:p>
        </w:tc>
        <w:tc>
          <w:tcPr>
            <w:tcW w:w="1560" w:type="dxa"/>
          </w:tcPr>
          <w:p>
            <w:pPr>
              <w:pStyle w:val="TableParagraph"/>
              <w:spacing w:before="34"/>
              <w:ind w:left="109" w:right="434"/>
              <w:jc w:val="left"/>
              <w:rPr>
                <w:sz w:val="22"/>
              </w:rPr>
            </w:pPr>
            <w:r>
              <w:rPr>
                <w:sz w:val="22"/>
              </w:rPr>
              <w:t>МБОУ</w:t>
            </w:r>
            <w:r>
              <w:rPr>
                <w:spacing w:val="-14"/>
                <w:sz w:val="22"/>
              </w:rPr>
              <w:t> </w:t>
            </w:r>
            <w:r>
              <w:rPr>
                <w:sz w:val="22"/>
              </w:rPr>
              <w:t>ДО ЦДО № 4</w:t>
            </w:r>
          </w:p>
          <w:p>
            <w:pPr>
              <w:pStyle w:val="TableParagraph"/>
              <w:spacing w:line="251" w:lineRule="exact"/>
              <w:ind w:left="109"/>
              <w:jc w:val="left"/>
              <w:rPr>
                <w:sz w:val="22"/>
              </w:rPr>
            </w:pPr>
            <w:r>
              <w:rPr>
                <w:spacing w:val="-2"/>
                <w:sz w:val="22"/>
              </w:rPr>
              <w:t>«Сова»</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ДОД</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67</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57</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62</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100</w:t>
            </w:r>
          </w:p>
        </w:tc>
        <w:tc>
          <w:tcPr>
            <w:tcW w:w="541" w:type="dxa"/>
          </w:tcPr>
          <w:p>
            <w:pPr>
              <w:pStyle w:val="TableParagraph"/>
              <w:spacing w:before="35"/>
              <w:jc w:val="left"/>
              <w:rPr>
                <w:sz w:val="22"/>
              </w:rPr>
            </w:pPr>
          </w:p>
          <w:p>
            <w:pPr>
              <w:pStyle w:val="TableParagraph"/>
              <w:spacing w:before="1"/>
              <w:ind w:left="26"/>
              <w:rPr>
                <w:sz w:val="22"/>
              </w:rPr>
            </w:pPr>
            <w:r>
              <w:rPr>
                <w:spacing w:val="-5"/>
                <w:sz w:val="22"/>
              </w:rPr>
              <w:t>100</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88,6</w:t>
            </w:r>
          </w:p>
        </w:tc>
      </w:tr>
      <w:tr>
        <w:trPr>
          <w:trHeight w:val="551" w:hRule="atLeast"/>
        </w:trPr>
        <w:tc>
          <w:tcPr>
            <w:tcW w:w="701" w:type="dxa"/>
          </w:tcPr>
          <w:p>
            <w:pPr>
              <w:pStyle w:val="TableParagraph"/>
              <w:spacing w:before="145"/>
              <w:ind w:left="12"/>
              <w:rPr>
                <w:b/>
                <w:sz w:val="22"/>
              </w:rPr>
            </w:pPr>
            <w:r>
              <w:rPr>
                <w:b/>
                <w:spacing w:val="-5"/>
                <w:sz w:val="22"/>
              </w:rPr>
              <w:t>182</w:t>
            </w:r>
          </w:p>
        </w:tc>
        <w:tc>
          <w:tcPr>
            <w:tcW w:w="706" w:type="dxa"/>
          </w:tcPr>
          <w:p>
            <w:pPr>
              <w:pStyle w:val="TableParagraph"/>
              <w:spacing w:before="145"/>
              <w:ind w:left="17"/>
              <w:rPr>
                <w:sz w:val="22"/>
              </w:rPr>
            </w:pPr>
            <w:r>
              <w:rPr>
                <w:spacing w:val="-5"/>
                <w:sz w:val="22"/>
              </w:rPr>
              <w:t>13</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110</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5"/>
              <w:ind w:left="23" w:right="8"/>
              <w:rPr>
                <w:sz w:val="22"/>
              </w:rPr>
            </w:pPr>
            <w:r>
              <w:rPr>
                <w:spacing w:val="-5"/>
                <w:sz w:val="22"/>
              </w:rPr>
              <w:t>73</w:t>
            </w:r>
          </w:p>
        </w:tc>
        <w:tc>
          <w:tcPr>
            <w:tcW w:w="546" w:type="dxa"/>
          </w:tcPr>
          <w:p>
            <w:pPr>
              <w:pStyle w:val="TableParagraph"/>
              <w:spacing w:before="145"/>
              <w:ind w:left="23" w:right="4"/>
              <w:rPr>
                <w:sz w:val="22"/>
              </w:rPr>
            </w:pPr>
            <w:r>
              <w:rPr>
                <w:spacing w:val="-5"/>
                <w:sz w:val="22"/>
              </w:rPr>
              <w:t>77</w:t>
            </w:r>
          </w:p>
        </w:tc>
        <w:tc>
          <w:tcPr>
            <w:tcW w:w="546" w:type="dxa"/>
          </w:tcPr>
          <w:p>
            <w:pPr>
              <w:pStyle w:val="TableParagraph"/>
              <w:spacing w:before="145"/>
              <w:ind w:left="23" w:right="2"/>
              <w:rPr>
                <w:sz w:val="22"/>
              </w:rPr>
            </w:pPr>
            <w:r>
              <w:rPr>
                <w:spacing w:val="-5"/>
                <w:sz w:val="22"/>
              </w:rPr>
              <w:t>75</w:t>
            </w:r>
          </w:p>
        </w:tc>
        <w:tc>
          <w:tcPr>
            <w:tcW w:w="546" w:type="dxa"/>
          </w:tcPr>
          <w:p>
            <w:pPr>
              <w:pStyle w:val="TableParagraph"/>
              <w:spacing w:before="145"/>
              <w:ind w:left="23" w:right="1"/>
              <w:rPr>
                <w:sz w:val="22"/>
              </w:rPr>
            </w:pPr>
            <w:r>
              <w:rPr>
                <w:spacing w:val="-5"/>
                <w:sz w:val="22"/>
              </w:rPr>
              <w:t>90</w:t>
            </w:r>
          </w:p>
        </w:tc>
        <w:tc>
          <w:tcPr>
            <w:tcW w:w="546" w:type="dxa"/>
          </w:tcPr>
          <w:p>
            <w:pPr>
              <w:pStyle w:val="TableParagraph"/>
              <w:spacing w:before="145"/>
              <w:ind w:left="23" w:right="7"/>
              <w:rPr>
                <w:sz w:val="22"/>
              </w:rPr>
            </w:pPr>
            <w:r>
              <w:rPr>
                <w:spacing w:val="-5"/>
                <w:sz w:val="22"/>
              </w:rPr>
              <w:t>98</w:t>
            </w:r>
          </w:p>
        </w:tc>
        <w:tc>
          <w:tcPr>
            <w:tcW w:w="546" w:type="dxa"/>
          </w:tcPr>
          <w:p>
            <w:pPr>
              <w:pStyle w:val="TableParagraph"/>
              <w:spacing w:before="145"/>
              <w:ind w:left="23" w:right="4"/>
              <w:rPr>
                <w:sz w:val="22"/>
              </w:rPr>
            </w:pPr>
            <w:r>
              <w:rPr>
                <w:spacing w:val="-5"/>
                <w:sz w:val="22"/>
              </w:rPr>
              <w:t>97</w:t>
            </w:r>
          </w:p>
        </w:tc>
        <w:tc>
          <w:tcPr>
            <w:tcW w:w="541" w:type="dxa"/>
          </w:tcPr>
          <w:p>
            <w:pPr>
              <w:pStyle w:val="TableParagraph"/>
              <w:spacing w:before="145"/>
              <w:ind w:left="26"/>
              <w:rPr>
                <w:sz w:val="22"/>
              </w:rPr>
            </w:pPr>
            <w:r>
              <w:rPr>
                <w:spacing w:val="-5"/>
                <w:sz w:val="22"/>
              </w:rPr>
              <w:t>98</w:t>
            </w:r>
          </w:p>
        </w:tc>
        <w:tc>
          <w:tcPr>
            <w:tcW w:w="704" w:type="dxa"/>
          </w:tcPr>
          <w:p>
            <w:pPr>
              <w:pStyle w:val="TableParagraph"/>
              <w:spacing w:before="145"/>
              <w:ind w:left="31"/>
              <w:rPr>
                <w:b/>
                <w:sz w:val="22"/>
              </w:rPr>
            </w:pPr>
            <w:r>
              <w:rPr>
                <w:b/>
                <w:spacing w:val="-4"/>
                <w:sz w:val="22"/>
              </w:rPr>
              <w:t>88,5</w:t>
            </w:r>
          </w:p>
        </w:tc>
      </w:tr>
      <w:tr>
        <w:trPr>
          <w:trHeight w:val="551" w:hRule="atLeast"/>
        </w:trPr>
        <w:tc>
          <w:tcPr>
            <w:tcW w:w="701" w:type="dxa"/>
          </w:tcPr>
          <w:p>
            <w:pPr>
              <w:pStyle w:val="TableParagraph"/>
              <w:spacing w:before="149"/>
              <w:ind w:left="12"/>
              <w:rPr>
                <w:b/>
                <w:sz w:val="22"/>
              </w:rPr>
            </w:pPr>
            <w:r>
              <w:rPr>
                <w:b/>
                <w:spacing w:val="-5"/>
                <w:sz w:val="22"/>
              </w:rPr>
              <w:t>182</w:t>
            </w:r>
          </w:p>
        </w:tc>
        <w:tc>
          <w:tcPr>
            <w:tcW w:w="706" w:type="dxa"/>
          </w:tcPr>
          <w:p>
            <w:pPr>
              <w:pStyle w:val="TableParagraph"/>
              <w:spacing w:before="149"/>
              <w:ind w:left="17"/>
              <w:rPr>
                <w:sz w:val="22"/>
              </w:rPr>
            </w:pPr>
            <w:r>
              <w:rPr>
                <w:spacing w:val="-5"/>
                <w:sz w:val="22"/>
              </w:rPr>
              <w:t>16</w:t>
            </w:r>
          </w:p>
        </w:tc>
        <w:tc>
          <w:tcPr>
            <w:tcW w:w="1560" w:type="dxa"/>
          </w:tcPr>
          <w:p>
            <w:pPr>
              <w:pStyle w:val="TableParagraph"/>
              <w:spacing w:before="149"/>
              <w:ind w:right="79"/>
              <w:rPr>
                <w:sz w:val="22"/>
              </w:rPr>
            </w:pPr>
            <w:r>
              <w:rPr>
                <w:sz w:val="22"/>
              </w:rPr>
              <w:t>МАДОУ</w:t>
            </w:r>
            <w:r>
              <w:rPr>
                <w:spacing w:val="-3"/>
                <w:sz w:val="22"/>
              </w:rPr>
              <w:t> </w:t>
            </w:r>
            <w:r>
              <w:rPr>
                <w:sz w:val="22"/>
              </w:rPr>
              <w:t>№</w:t>
            </w:r>
            <w:r>
              <w:rPr>
                <w:spacing w:val="-3"/>
                <w:sz w:val="22"/>
              </w:rPr>
              <w:t> </w:t>
            </w:r>
            <w:r>
              <w:rPr>
                <w:spacing w:val="-10"/>
                <w:sz w:val="22"/>
              </w:rPr>
              <w:t>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71</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88,5</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182</w:t>
            </w:r>
          </w:p>
        </w:tc>
        <w:tc>
          <w:tcPr>
            <w:tcW w:w="706" w:type="dxa"/>
          </w:tcPr>
          <w:p>
            <w:pPr>
              <w:pStyle w:val="TableParagraph"/>
              <w:spacing w:before="35"/>
              <w:jc w:val="left"/>
              <w:rPr>
                <w:sz w:val="22"/>
              </w:rPr>
            </w:pPr>
          </w:p>
          <w:p>
            <w:pPr>
              <w:pStyle w:val="TableParagraph"/>
              <w:spacing w:before="1"/>
              <w:ind w:left="17"/>
              <w:rPr>
                <w:sz w:val="22"/>
              </w:rPr>
            </w:pPr>
            <w:r>
              <w:rPr>
                <w:spacing w:val="-5"/>
                <w:sz w:val="22"/>
              </w:rPr>
              <w:t>158</w:t>
            </w:r>
          </w:p>
        </w:tc>
        <w:tc>
          <w:tcPr>
            <w:tcW w:w="1560" w:type="dxa"/>
          </w:tcPr>
          <w:p>
            <w:pPr>
              <w:pStyle w:val="TableParagraph"/>
              <w:spacing w:line="251" w:lineRule="exact" w:before="164"/>
              <w:ind w:left="109"/>
              <w:jc w:val="left"/>
              <w:rPr>
                <w:sz w:val="22"/>
              </w:rPr>
            </w:pPr>
            <w:r>
              <w:rPr>
                <w:spacing w:val="-4"/>
                <w:sz w:val="22"/>
              </w:rPr>
              <w:t>МАОУ</w:t>
            </w:r>
          </w:p>
          <w:p>
            <w:pPr>
              <w:pStyle w:val="TableParagraph"/>
              <w:spacing w:line="251" w:lineRule="exact"/>
              <w:ind w:left="109"/>
              <w:jc w:val="left"/>
              <w:rPr>
                <w:sz w:val="22"/>
              </w:rPr>
            </w:pPr>
            <w:r>
              <w:rPr>
                <w:sz w:val="22"/>
              </w:rPr>
              <w:t>Гимназия</w:t>
            </w:r>
            <w:r>
              <w:rPr>
                <w:spacing w:val="-5"/>
                <w:sz w:val="22"/>
              </w:rPr>
              <w:t> </w:t>
            </w:r>
            <w:r>
              <w:rPr>
                <w:sz w:val="22"/>
              </w:rPr>
              <w:t>№</w:t>
            </w:r>
            <w:r>
              <w:rPr>
                <w:spacing w:val="-4"/>
                <w:sz w:val="22"/>
              </w:rPr>
              <w:t> </w:t>
            </w:r>
            <w:r>
              <w:rPr>
                <w:spacing w:val="-10"/>
                <w:sz w:val="22"/>
              </w:rPr>
              <w:t>8</w:t>
            </w:r>
          </w:p>
        </w:tc>
        <w:tc>
          <w:tcPr>
            <w:tcW w:w="710" w:type="dxa"/>
          </w:tcPr>
          <w:p>
            <w:pPr>
              <w:pStyle w:val="TableParagraph"/>
              <w:spacing w:before="35"/>
              <w:jc w:val="left"/>
              <w:rPr>
                <w:sz w:val="22"/>
              </w:rPr>
            </w:pPr>
          </w:p>
          <w:p>
            <w:pPr>
              <w:pStyle w:val="TableParagraph"/>
              <w:spacing w:before="1"/>
              <w:ind w:left="12"/>
              <w:rPr>
                <w:sz w:val="22"/>
              </w:rPr>
            </w:pPr>
            <w:r>
              <w:rPr>
                <w:spacing w:val="-5"/>
                <w:sz w:val="22"/>
              </w:rPr>
              <w:t>ОО</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80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86</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83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90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94</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89</w:t>
            </w:r>
          </w:p>
        </w:tc>
        <w:tc>
          <w:tcPr>
            <w:tcW w:w="541" w:type="dxa"/>
          </w:tcPr>
          <w:p>
            <w:pPr>
              <w:pStyle w:val="TableParagraph"/>
              <w:spacing w:before="35"/>
              <w:jc w:val="left"/>
              <w:rPr>
                <w:sz w:val="22"/>
              </w:rPr>
            </w:pPr>
          </w:p>
          <w:p>
            <w:pPr>
              <w:pStyle w:val="TableParagraph"/>
              <w:spacing w:before="1"/>
              <w:ind w:left="26"/>
              <w:rPr>
                <w:sz w:val="22"/>
              </w:rPr>
            </w:pPr>
            <w:r>
              <w:rPr>
                <w:spacing w:val="-5"/>
                <w:sz w:val="22"/>
              </w:rPr>
              <w:t>92</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88,5</w:t>
            </w:r>
          </w:p>
        </w:tc>
      </w:tr>
      <w:tr>
        <w:trPr>
          <w:trHeight w:val="551" w:hRule="atLeast"/>
        </w:trPr>
        <w:tc>
          <w:tcPr>
            <w:tcW w:w="701" w:type="dxa"/>
          </w:tcPr>
          <w:p>
            <w:pPr>
              <w:pStyle w:val="TableParagraph"/>
              <w:spacing w:before="149"/>
              <w:ind w:left="12"/>
              <w:rPr>
                <w:b/>
                <w:sz w:val="22"/>
              </w:rPr>
            </w:pPr>
            <w:r>
              <w:rPr>
                <w:b/>
                <w:spacing w:val="-5"/>
                <w:sz w:val="22"/>
              </w:rPr>
              <w:t>185</w:t>
            </w:r>
          </w:p>
        </w:tc>
        <w:tc>
          <w:tcPr>
            <w:tcW w:w="706" w:type="dxa"/>
          </w:tcPr>
          <w:p>
            <w:pPr>
              <w:pStyle w:val="TableParagraph"/>
              <w:spacing w:before="149"/>
              <w:ind w:left="17"/>
              <w:rPr>
                <w:sz w:val="22"/>
              </w:rPr>
            </w:pPr>
            <w:r>
              <w:rPr>
                <w:spacing w:val="-5"/>
                <w:sz w:val="22"/>
              </w:rPr>
              <w:t>154</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79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88,5</w:t>
            </w:r>
          </w:p>
        </w:tc>
      </w:tr>
      <w:tr>
        <w:trPr>
          <w:trHeight w:val="551" w:hRule="atLeast"/>
        </w:trPr>
        <w:tc>
          <w:tcPr>
            <w:tcW w:w="701" w:type="dxa"/>
          </w:tcPr>
          <w:p>
            <w:pPr>
              <w:pStyle w:val="TableParagraph"/>
              <w:spacing w:before="149"/>
              <w:ind w:left="12"/>
              <w:rPr>
                <w:b/>
                <w:sz w:val="22"/>
              </w:rPr>
            </w:pPr>
            <w:r>
              <w:rPr>
                <w:b/>
                <w:spacing w:val="-5"/>
                <w:sz w:val="22"/>
              </w:rPr>
              <w:t>186</w:t>
            </w:r>
          </w:p>
        </w:tc>
        <w:tc>
          <w:tcPr>
            <w:tcW w:w="706" w:type="dxa"/>
          </w:tcPr>
          <w:p>
            <w:pPr>
              <w:pStyle w:val="TableParagraph"/>
              <w:spacing w:before="149"/>
              <w:ind w:left="17"/>
              <w:rPr>
                <w:sz w:val="22"/>
              </w:rPr>
            </w:pPr>
            <w:r>
              <w:rPr>
                <w:spacing w:val="-5"/>
                <w:sz w:val="22"/>
              </w:rPr>
              <w:t>127</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26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88,4</w:t>
            </w:r>
          </w:p>
        </w:tc>
      </w:tr>
      <w:tr>
        <w:trPr>
          <w:trHeight w:val="551" w:hRule="atLeast"/>
        </w:trPr>
        <w:tc>
          <w:tcPr>
            <w:tcW w:w="701" w:type="dxa"/>
          </w:tcPr>
          <w:p>
            <w:pPr>
              <w:pStyle w:val="TableParagraph"/>
              <w:spacing w:before="149"/>
              <w:ind w:left="12"/>
              <w:rPr>
                <w:b/>
                <w:sz w:val="22"/>
              </w:rPr>
            </w:pPr>
            <w:r>
              <w:rPr>
                <w:b/>
                <w:spacing w:val="-5"/>
                <w:sz w:val="22"/>
              </w:rPr>
              <w:t>187</w:t>
            </w:r>
          </w:p>
        </w:tc>
        <w:tc>
          <w:tcPr>
            <w:tcW w:w="706" w:type="dxa"/>
          </w:tcPr>
          <w:p>
            <w:pPr>
              <w:pStyle w:val="TableParagraph"/>
              <w:spacing w:before="149"/>
              <w:ind w:left="17"/>
              <w:rPr>
                <w:sz w:val="22"/>
              </w:rPr>
            </w:pPr>
            <w:r>
              <w:rPr>
                <w:spacing w:val="-5"/>
                <w:sz w:val="22"/>
              </w:rPr>
              <w:t>263</w:t>
            </w:r>
          </w:p>
        </w:tc>
        <w:tc>
          <w:tcPr>
            <w:tcW w:w="1560" w:type="dxa"/>
          </w:tcPr>
          <w:p>
            <w:pPr>
              <w:pStyle w:val="TableParagraph"/>
              <w:spacing w:line="237" w:lineRule="auto" w:before="27"/>
              <w:ind w:left="109" w:right="401"/>
              <w:jc w:val="left"/>
              <w:rPr>
                <w:sz w:val="22"/>
              </w:rPr>
            </w:pPr>
            <w:r>
              <w:rPr>
                <w:sz w:val="22"/>
              </w:rPr>
              <w:t>МАОУ</w:t>
            </w:r>
            <w:r>
              <w:rPr>
                <w:spacing w:val="-14"/>
                <w:sz w:val="22"/>
              </w:rPr>
              <w:t> </w:t>
            </w:r>
            <w:r>
              <w:rPr>
                <w:sz w:val="22"/>
              </w:rPr>
              <w:t>ДО ЦТ № 3</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60</w:t>
            </w:r>
          </w:p>
        </w:tc>
        <w:tc>
          <w:tcPr>
            <w:tcW w:w="546" w:type="dxa"/>
          </w:tcPr>
          <w:p>
            <w:pPr>
              <w:pStyle w:val="TableParagraph"/>
              <w:spacing w:before="149"/>
              <w:ind w:left="23" w:right="4"/>
              <w:rPr>
                <w:sz w:val="22"/>
              </w:rPr>
            </w:pPr>
            <w:r>
              <w:rPr>
                <w:spacing w:val="-5"/>
                <w:sz w:val="22"/>
              </w:rPr>
              <w:t>61</w:t>
            </w:r>
          </w:p>
        </w:tc>
        <w:tc>
          <w:tcPr>
            <w:tcW w:w="546" w:type="dxa"/>
          </w:tcPr>
          <w:p>
            <w:pPr>
              <w:pStyle w:val="TableParagraph"/>
              <w:spacing w:before="149"/>
              <w:ind w:left="23" w:right="2"/>
              <w:rPr>
                <w:sz w:val="22"/>
              </w:rPr>
            </w:pPr>
            <w:r>
              <w:rPr>
                <w:spacing w:val="-5"/>
                <w:sz w:val="22"/>
              </w:rPr>
              <w:t>61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88,2</w:t>
            </w:r>
          </w:p>
        </w:tc>
      </w:tr>
      <w:tr>
        <w:trPr>
          <w:trHeight w:val="551" w:hRule="atLeast"/>
        </w:trPr>
        <w:tc>
          <w:tcPr>
            <w:tcW w:w="701" w:type="dxa"/>
          </w:tcPr>
          <w:p>
            <w:pPr>
              <w:pStyle w:val="TableParagraph"/>
              <w:spacing w:before="149"/>
              <w:ind w:left="12"/>
              <w:rPr>
                <w:b/>
                <w:sz w:val="22"/>
              </w:rPr>
            </w:pPr>
            <w:r>
              <w:rPr>
                <w:b/>
                <w:spacing w:val="-5"/>
                <w:sz w:val="22"/>
              </w:rPr>
              <w:t>187</w:t>
            </w:r>
          </w:p>
        </w:tc>
        <w:tc>
          <w:tcPr>
            <w:tcW w:w="706" w:type="dxa"/>
          </w:tcPr>
          <w:p>
            <w:pPr>
              <w:pStyle w:val="TableParagraph"/>
              <w:spacing w:before="149"/>
              <w:ind w:left="17"/>
              <w:rPr>
                <w:sz w:val="22"/>
              </w:rPr>
            </w:pPr>
            <w:r>
              <w:rPr>
                <w:spacing w:val="-5"/>
                <w:sz w:val="22"/>
              </w:rPr>
              <w:t>130</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30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88,2</w:t>
            </w:r>
          </w:p>
        </w:tc>
      </w:tr>
      <w:tr>
        <w:trPr>
          <w:trHeight w:val="551" w:hRule="atLeast"/>
        </w:trPr>
        <w:tc>
          <w:tcPr>
            <w:tcW w:w="701" w:type="dxa"/>
          </w:tcPr>
          <w:p>
            <w:pPr>
              <w:pStyle w:val="TableParagraph"/>
              <w:spacing w:before="149"/>
              <w:ind w:left="12"/>
              <w:rPr>
                <w:b/>
                <w:sz w:val="22"/>
              </w:rPr>
            </w:pPr>
            <w:r>
              <w:rPr>
                <w:b/>
                <w:spacing w:val="-5"/>
                <w:sz w:val="22"/>
              </w:rPr>
              <w:t>189</w:t>
            </w:r>
          </w:p>
        </w:tc>
        <w:tc>
          <w:tcPr>
            <w:tcW w:w="706" w:type="dxa"/>
          </w:tcPr>
          <w:p>
            <w:pPr>
              <w:pStyle w:val="TableParagraph"/>
              <w:spacing w:before="149"/>
              <w:ind w:left="17"/>
              <w:rPr>
                <w:sz w:val="22"/>
              </w:rPr>
            </w:pPr>
            <w:r>
              <w:rPr>
                <w:spacing w:val="-5"/>
                <w:sz w:val="22"/>
              </w:rPr>
              <w:t>156</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94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88,1</w:t>
            </w:r>
          </w:p>
        </w:tc>
      </w:tr>
      <w:tr>
        <w:trPr>
          <w:trHeight w:val="551" w:hRule="atLeast"/>
        </w:trPr>
        <w:tc>
          <w:tcPr>
            <w:tcW w:w="701" w:type="dxa"/>
          </w:tcPr>
          <w:p>
            <w:pPr>
              <w:pStyle w:val="TableParagraph"/>
              <w:spacing w:before="149"/>
              <w:ind w:left="12"/>
              <w:rPr>
                <w:b/>
                <w:sz w:val="22"/>
              </w:rPr>
            </w:pPr>
            <w:r>
              <w:rPr>
                <w:b/>
                <w:spacing w:val="-5"/>
                <w:sz w:val="22"/>
              </w:rPr>
              <w:t>189</w:t>
            </w:r>
          </w:p>
        </w:tc>
        <w:tc>
          <w:tcPr>
            <w:tcW w:w="706" w:type="dxa"/>
          </w:tcPr>
          <w:p>
            <w:pPr>
              <w:pStyle w:val="TableParagraph"/>
              <w:spacing w:before="149"/>
              <w:ind w:left="17"/>
              <w:rPr>
                <w:sz w:val="22"/>
              </w:rPr>
            </w:pPr>
            <w:r>
              <w:rPr>
                <w:spacing w:val="-5"/>
                <w:sz w:val="22"/>
              </w:rPr>
              <w:t>136</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315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63</w:t>
            </w:r>
          </w:p>
        </w:tc>
        <w:tc>
          <w:tcPr>
            <w:tcW w:w="546" w:type="dxa"/>
          </w:tcPr>
          <w:p>
            <w:pPr>
              <w:pStyle w:val="TableParagraph"/>
              <w:spacing w:before="149"/>
              <w:ind w:left="23" w:right="2"/>
              <w:rPr>
                <w:sz w:val="22"/>
              </w:rPr>
            </w:pPr>
            <w:r>
              <w:rPr>
                <w:spacing w:val="-5"/>
                <w:sz w:val="22"/>
              </w:rPr>
              <w:t>64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88,1</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191</w:t>
            </w:r>
          </w:p>
        </w:tc>
        <w:tc>
          <w:tcPr>
            <w:tcW w:w="706" w:type="dxa"/>
          </w:tcPr>
          <w:p>
            <w:pPr>
              <w:pStyle w:val="TableParagraph"/>
              <w:spacing w:before="35"/>
              <w:jc w:val="left"/>
              <w:rPr>
                <w:sz w:val="22"/>
              </w:rPr>
            </w:pPr>
          </w:p>
          <w:p>
            <w:pPr>
              <w:pStyle w:val="TableParagraph"/>
              <w:spacing w:before="1"/>
              <w:ind w:left="17"/>
              <w:rPr>
                <w:sz w:val="22"/>
              </w:rPr>
            </w:pPr>
            <w:r>
              <w:rPr>
                <w:spacing w:val="-10"/>
                <w:sz w:val="22"/>
              </w:rPr>
              <w:t>9</w:t>
            </w:r>
          </w:p>
        </w:tc>
        <w:tc>
          <w:tcPr>
            <w:tcW w:w="1560" w:type="dxa"/>
          </w:tcPr>
          <w:p>
            <w:pPr>
              <w:pStyle w:val="TableParagraph"/>
              <w:spacing w:before="35"/>
              <w:jc w:val="left"/>
              <w:rPr>
                <w:sz w:val="22"/>
              </w:rPr>
            </w:pPr>
          </w:p>
          <w:p>
            <w:pPr>
              <w:pStyle w:val="TableParagraph"/>
              <w:spacing w:before="1"/>
              <w:ind w:left="78" w:right="79"/>
              <w:rPr>
                <w:sz w:val="22"/>
              </w:rPr>
            </w:pPr>
            <w:r>
              <w:rPr>
                <w:sz w:val="22"/>
              </w:rPr>
              <w:t>МБДОУ</w:t>
            </w:r>
            <w:r>
              <w:rPr>
                <w:spacing w:val="-3"/>
                <w:sz w:val="22"/>
              </w:rPr>
              <w:t> </w:t>
            </w:r>
            <w:r>
              <w:rPr>
                <w:sz w:val="22"/>
              </w:rPr>
              <w:t>№</w:t>
            </w:r>
            <w:r>
              <w:rPr>
                <w:spacing w:val="-3"/>
                <w:sz w:val="22"/>
              </w:rPr>
              <w:t> </w:t>
            </w:r>
            <w:r>
              <w:rPr>
                <w:spacing w:val="-5"/>
                <w:sz w:val="22"/>
              </w:rPr>
              <w:t>31</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71</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73</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72</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89</w:t>
            </w:r>
          </w:p>
        </w:tc>
        <w:tc>
          <w:tcPr>
            <w:tcW w:w="541" w:type="dxa"/>
          </w:tcPr>
          <w:p>
            <w:pPr>
              <w:pStyle w:val="TableParagraph"/>
              <w:spacing w:before="35"/>
              <w:jc w:val="left"/>
              <w:rPr>
                <w:sz w:val="22"/>
              </w:rPr>
            </w:pPr>
          </w:p>
          <w:p>
            <w:pPr>
              <w:pStyle w:val="TableParagraph"/>
              <w:spacing w:before="1"/>
              <w:ind w:left="26"/>
              <w:rPr>
                <w:sz w:val="22"/>
              </w:rPr>
            </w:pPr>
            <w:r>
              <w:rPr>
                <w:spacing w:val="-5"/>
                <w:sz w:val="22"/>
              </w:rPr>
              <w:t>91</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88,0</w:t>
            </w:r>
          </w:p>
        </w:tc>
      </w:tr>
      <w:tr>
        <w:trPr>
          <w:trHeight w:val="551" w:hRule="atLeast"/>
        </w:trPr>
        <w:tc>
          <w:tcPr>
            <w:tcW w:w="701" w:type="dxa"/>
          </w:tcPr>
          <w:p>
            <w:pPr>
              <w:pStyle w:val="TableParagraph"/>
              <w:spacing w:before="149"/>
              <w:ind w:left="12"/>
              <w:rPr>
                <w:b/>
                <w:sz w:val="22"/>
              </w:rPr>
            </w:pPr>
            <w:r>
              <w:rPr>
                <w:b/>
                <w:spacing w:val="-5"/>
                <w:sz w:val="22"/>
              </w:rPr>
              <w:t>191</w:t>
            </w:r>
          </w:p>
        </w:tc>
        <w:tc>
          <w:tcPr>
            <w:tcW w:w="706" w:type="dxa"/>
          </w:tcPr>
          <w:p>
            <w:pPr>
              <w:pStyle w:val="TableParagraph"/>
              <w:spacing w:before="149"/>
              <w:ind w:left="17"/>
              <w:rPr>
                <w:sz w:val="22"/>
              </w:rPr>
            </w:pPr>
            <w:r>
              <w:rPr>
                <w:spacing w:val="-5"/>
                <w:sz w:val="22"/>
              </w:rPr>
              <w:t>33</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249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53</w:t>
            </w:r>
          </w:p>
        </w:tc>
        <w:tc>
          <w:tcPr>
            <w:tcW w:w="546" w:type="dxa"/>
          </w:tcPr>
          <w:p>
            <w:pPr>
              <w:pStyle w:val="TableParagraph"/>
              <w:spacing w:before="149"/>
              <w:ind w:left="23" w:right="2"/>
              <w:rPr>
                <w:sz w:val="22"/>
              </w:rPr>
            </w:pPr>
            <w:r>
              <w:rPr>
                <w:spacing w:val="-5"/>
                <w:sz w:val="22"/>
              </w:rPr>
              <w:t>60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88,0</w:t>
            </w:r>
          </w:p>
        </w:tc>
      </w:tr>
      <w:tr>
        <w:trPr>
          <w:trHeight w:val="758" w:hRule="atLeast"/>
        </w:trPr>
        <w:tc>
          <w:tcPr>
            <w:tcW w:w="701" w:type="dxa"/>
          </w:tcPr>
          <w:p>
            <w:pPr>
              <w:pStyle w:val="TableParagraph"/>
              <w:spacing w:before="250"/>
              <w:ind w:left="12"/>
              <w:rPr>
                <w:b/>
                <w:sz w:val="22"/>
              </w:rPr>
            </w:pPr>
            <w:r>
              <w:rPr>
                <w:b/>
                <w:spacing w:val="-5"/>
                <w:sz w:val="22"/>
              </w:rPr>
              <w:t>193</w:t>
            </w:r>
          </w:p>
        </w:tc>
        <w:tc>
          <w:tcPr>
            <w:tcW w:w="706" w:type="dxa"/>
          </w:tcPr>
          <w:p>
            <w:pPr>
              <w:pStyle w:val="TableParagraph"/>
              <w:spacing w:before="250"/>
              <w:ind w:left="17"/>
              <w:rPr>
                <w:sz w:val="22"/>
              </w:rPr>
            </w:pPr>
            <w:r>
              <w:rPr>
                <w:spacing w:val="-5"/>
                <w:sz w:val="22"/>
              </w:rPr>
              <w:t>167</w:t>
            </w:r>
          </w:p>
        </w:tc>
        <w:tc>
          <w:tcPr>
            <w:tcW w:w="1560" w:type="dxa"/>
          </w:tcPr>
          <w:p>
            <w:pPr>
              <w:pStyle w:val="TableParagraph"/>
              <w:spacing w:line="251" w:lineRule="exact" w:before="1"/>
              <w:ind w:left="109"/>
              <w:jc w:val="left"/>
              <w:rPr>
                <w:sz w:val="22"/>
              </w:rPr>
            </w:pPr>
            <w:r>
              <w:rPr>
                <w:spacing w:val="-4"/>
                <w:sz w:val="22"/>
              </w:rPr>
              <w:t>МАОУ</w:t>
            </w:r>
          </w:p>
          <w:p>
            <w:pPr>
              <w:pStyle w:val="TableParagraph"/>
              <w:spacing w:line="254" w:lineRule="exact"/>
              <w:ind w:left="109" w:right="264"/>
              <w:jc w:val="left"/>
              <w:rPr>
                <w:sz w:val="22"/>
              </w:rPr>
            </w:pPr>
            <w:r>
              <w:rPr>
                <w:sz w:val="22"/>
              </w:rPr>
              <w:t>Гимназия</w:t>
            </w:r>
            <w:r>
              <w:rPr>
                <w:spacing w:val="-14"/>
                <w:sz w:val="22"/>
              </w:rPr>
              <w:t> </w:t>
            </w:r>
            <w:r>
              <w:rPr>
                <w:sz w:val="22"/>
              </w:rPr>
              <w:t>№ </w:t>
            </w:r>
            <w:r>
              <w:rPr>
                <w:spacing w:val="-6"/>
                <w:sz w:val="22"/>
              </w:rPr>
              <w:t>10</w:t>
            </w:r>
          </w:p>
        </w:tc>
        <w:tc>
          <w:tcPr>
            <w:tcW w:w="710" w:type="dxa"/>
          </w:tcPr>
          <w:p>
            <w:pPr>
              <w:pStyle w:val="TableParagraph"/>
              <w:spacing w:before="250"/>
              <w:ind w:left="12"/>
              <w:rPr>
                <w:sz w:val="22"/>
              </w:rPr>
            </w:pPr>
            <w:r>
              <w:rPr>
                <w:spacing w:val="-5"/>
                <w:sz w:val="22"/>
              </w:rPr>
              <w:t>ОО</w:t>
            </w:r>
          </w:p>
        </w:tc>
        <w:tc>
          <w:tcPr>
            <w:tcW w:w="1132" w:type="dxa"/>
          </w:tcPr>
          <w:p>
            <w:pPr>
              <w:pStyle w:val="TableParagraph"/>
              <w:spacing w:line="237" w:lineRule="auto" w:before="104"/>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250"/>
              <w:ind w:left="23" w:right="8"/>
              <w:rPr>
                <w:sz w:val="22"/>
              </w:rPr>
            </w:pPr>
            <w:r>
              <w:rPr>
                <w:spacing w:val="-5"/>
                <w:sz w:val="22"/>
              </w:rPr>
              <w:t>77</w:t>
            </w:r>
          </w:p>
        </w:tc>
        <w:tc>
          <w:tcPr>
            <w:tcW w:w="546" w:type="dxa"/>
          </w:tcPr>
          <w:p>
            <w:pPr>
              <w:pStyle w:val="TableParagraph"/>
              <w:spacing w:before="250"/>
              <w:ind w:left="23" w:right="4"/>
              <w:rPr>
                <w:sz w:val="22"/>
              </w:rPr>
            </w:pPr>
            <w:r>
              <w:rPr>
                <w:spacing w:val="-5"/>
                <w:sz w:val="22"/>
              </w:rPr>
              <w:t>88</w:t>
            </w:r>
          </w:p>
        </w:tc>
        <w:tc>
          <w:tcPr>
            <w:tcW w:w="546" w:type="dxa"/>
          </w:tcPr>
          <w:p>
            <w:pPr>
              <w:pStyle w:val="TableParagraph"/>
              <w:spacing w:before="250"/>
              <w:ind w:left="23" w:right="2"/>
              <w:rPr>
                <w:sz w:val="22"/>
              </w:rPr>
            </w:pPr>
            <w:r>
              <w:rPr>
                <w:spacing w:val="-5"/>
                <w:sz w:val="22"/>
              </w:rPr>
              <w:t>83</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84</w:t>
            </w:r>
          </w:p>
        </w:tc>
        <w:tc>
          <w:tcPr>
            <w:tcW w:w="546" w:type="dxa"/>
          </w:tcPr>
          <w:p>
            <w:pPr>
              <w:pStyle w:val="TableParagraph"/>
              <w:spacing w:before="250"/>
              <w:ind w:left="23" w:right="4"/>
              <w:rPr>
                <w:sz w:val="22"/>
              </w:rPr>
            </w:pPr>
            <w:r>
              <w:rPr>
                <w:spacing w:val="-5"/>
                <w:sz w:val="22"/>
              </w:rPr>
              <w:t>82</w:t>
            </w:r>
          </w:p>
        </w:tc>
        <w:tc>
          <w:tcPr>
            <w:tcW w:w="541" w:type="dxa"/>
          </w:tcPr>
          <w:p>
            <w:pPr>
              <w:pStyle w:val="TableParagraph"/>
              <w:spacing w:before="250"/>
              <w:ind w:left="26"/>
              <w:rPr>
                <w:sz w:val="22"/>
              </w:rPr>
            </w:pPr>
            <w:r>
              <w:rPr>
                <w:spacing w:val="-5"/>
                <w:sz w:val="22"/>
              </w:rPr>
              <w:t>83</w:t>
            </w:r>
          </w:p>
        </w:tc>
        <w:tc>
          <w:tcPr>
            <w:tcW w:w="704" w:type="dxa"/>
          </w:tcPr>
          <w:p>
            <w:pPr>
              <w:pStyle w:val="TableParagraph"/>
              <w:spacing w:before="250"/>
              <w:ind w:left="31"/>
              <w:rPr>
                <w:b/>
                <w:sz w:val="22"/>
              </w:rPr>
            </w:pPr>
            <w:r>
              <w:rPr>
                <w:b/>
                <w:spacing w:val="-4"/>
                <w:sz w:val="22"/>
              </w:rPr>
              <w:t>88,0</w:t>
            </w:r>
          </w:p>
        </w:tc>
      </w:tr>
      <w:tr>
        <w:trPr>
          <w:trHeight w:val="549" w:hRule="atLeast"/>
        </w:trPr>
        <w:tc>
          <w:tcPr>
            <w:tcW w:w="701" w:type="dxa"/>
          </w:tcPr>
          <w:p>
            <w:pPr>
              <w:pStyle w:val="TableParagraph"/>
              <w:spacing w:before="147"/>
              <w:ind w:left="12"/>
              <w:rPr>
                <w:b/>
                <w:sz w:val="22"/>
              </w:rPr>
            </w:pPr>
            <w:r>
              <w:rPr>
                <w:b/>
                <w:spacing w:val="-5"/>
                <w:sz w:val="22"/>
              </w:rPr>
              <w:t>194</w:t>
            </w:r>
          </w:p>
        </w:tc>
        <w:tc>
          <w:tcPr>
            <w:tcW w:w="706" w:type="dxa"/>
          </w:tcPr>
          <w:p>
            <w:pPr>
              <w:pStyle w:val="TableParagraph"/>
              <w:spacing w:before="147"/>
              <w:ind w:left="17"/>
              <w:rPr>
                <w:sz w:val="22"/>
              </w:rPr>
            </w:pPr>
            <w:r>
              <w:rPr>
                <w:spacing w:val="-5"/>
                <w:sz w:val="22"/>
              </w:rPr>
              <w:t>20</w:t>
            </w:r>
          </w:p>
        </w:tc>
        <w:tc>
          <w:tcPr>
            <w:tcW w:w="1560" w:type="dxa"/>
          </w:tcPr>
          <w:p>
            <w:pPr>
              <w:pStyle w:val="TableParagraph"/>
              <w:spacing w:line="237" w:lineRule="auto" w:before="24"/>
              <w:ind w:left="109" w:right="383"/>
              <w:jc w:val="left"/>
              <w:rPr>
                <w:sz w:val="22"/>
              </w:rPr>
            </w:pPr>
            <w:r>
              <w:rPr>
                <w:sz w:val="22"/>
              </w:rPr>
              <w:t>МБДОУ</w:t>
            </w:r>
            <w:r>
              <w:rPr>
                <w:spacing w:val="-14"/>
                <w:sz w:val="22"/>
              </w:rPr>
              <w:t> </w:t>
            </w:r>
            <w:r>
              <w:rPr>
                <w:sz w:val="22"/>
              </w:rPr>
              <w:t>№ </w:t>
            </w:r>
            <w:r>
              <w:rPr>
                <w:spacing w:val="-4"/>
                <w:sz w:val="22"/>
              </w:rPr>
              <w:t>182</w:t>
            </w:r>
          </w:p>
        </w:tc>
        <w:tc>
          <w:tcPr>
            <w:tcW w:w="710" w:type="dxa"/>
          </w:tcPr>
          <w:p>
            <w:pPr>
              <w:pStyle w:val="TableParagraph"/>
              <w:spacing w:before="147"/>
              <w:ind w:left="12"/>
              <w:rPr>
                <w:sz w:val="22"/>
              </w:rPr>
            </w:pPr>
            <w:r>
              <w:rPr>
                <w:spacing w:val="-5"/>
                <w:sz w:val="22"/>
              </w:rPr>
              <w:t>ДОУ</w:t>
            </w:r>
          </w:p>
        </w:tc>
        <w:tc>
          <w:tcPr>
            <w:tcW w:w="1132" w:type="dxa"/>
          </w:tcPr>
          <w:p>
            <w:pPr>
              <w:pStyle w:val="TableParagraph"/>
              <w:spacing w:line="270"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7"/>
              <w:ind w:left="23" w:right="8"/>
              <w:rPr>
                <w:sz w:val="22"/>
              </w:rPr>
            </w:pPr>
            <w:r>
              <w:rPr>
                <w:spacing w:val="-5"/>
                <w:sz w:val="22"/>
              </w:rPr>
              <w:t>71</w:t>
            </w:r>
          </w:p>
        </w:tc>
        <w:tc>
          <w:tcPr>
            <w:tcW w:w="546" w:type="dxa"/>
          </w:tcPr>
          <w:p>
            <w:pPr>
              <w:pStyle w:val="TableParagraph"/>
              <w:spacing w:before="147"/>
              <w:ind w:left="23" w:right="4"/>
              <w:rPr>
                <w:sz w:val="22"/>
              </w:rPr>
            </w:pPr>
            <w:r>
              <w:rPr>
                <w:spacing w:val="-5"/>
                <w:sz w:val="22"/>
              </w:rPr>
              <w:t>78</w:t>
            </w:r>
          </w:p>
        </w:tc>
        <w:tc>
          <w:tcPr>
            <w:tcW w:w="546" w:type="dxa"/>
          </w:tcPr>
          <w:p>
            <w:pPr>
              <w:pStyle w:val="TableParagraph"/>
              <w:spacing w:before="147"/>
              <w:ind w:left="23" w:right="2"/>
              <w:rPr>
                <w:sz w:val="22"/>
              </w:rPr>
            </w:pPr>
            <w:r>
              <w:rPr>
                <w:spacing w:val="-5"/>
                <w:sz w:val="22"/>
              </w:rPr>
              <w:t>75</w:t>
            </w:r>
          </w:p>
        </w:tc>
        <w:tc>
          <w:tcPr>
            <w:tcW w:w="546" w:type="dxa"/>
          </w:tcPr>
          <w:p>
            <w:pPr>
              <w:pStyle w:val="TableParagraph"/>
              <w:spacing w:before="147"/>
              <w:ind w:left="23" w:right="1"/>
              <w:rPr>
                <w:sz w:val="22"/>
              </w:rPr>
            </w:pPr>
            <w:r>
              <w:rPr>
                <w:spacing w:val="-5"/>
                <w:sz w:val="22"/>
              </w:rPr>
              <w:t>100</w:t>
            </w:r>
          </w:p>
        </w:tc>
        <w:tc>
          <w:tcPr>
            <w:tcW w:w="546" w:type="dxa"/>
          </w:tcPr>
          <w:p>
            <w:pPr>
              <w:pStyle w:val="TableParagraph"/>
              <w:spacing w:before="147"/>
              <w:ind w:left="23" w:right="7"/>
              <w:rPr>
                <w:sz w:val="22"/>
              </w:rPr>
            </w:pPr>
            <w:r>
              <w:rPr>
                <w:spacing w:val="-5"/>
                <w:sz w:val="22"/>
              </w:rPr>
              <w:t>95</w:t>
            </w:r>
          </w:p>
        </w:tc>
        <w:tc>
          <w:tcPr>
            <w:tcW w:w="546" w:type="dxa"/>
          </w:tcPr>
          <w:p>
            <w:pPr>
              <w:pStyle w:val="TableParagraph"/>
              <w:spacing w:before="147"/>
              <w:ind w:left="23" w:right="4"/>
              <w:rPr>
                <w:sz w:val="22"/>
              </w:rPr>
            </w:pPr>
            <w:r>
              <w:rPr>
                <w:spacing w:val="-5"/>
                <w:sz w:val="22"/>
              </w:rPr>
              <w:t>83</w:t>
            </w:r>
          </w:p>
        </w:tc>
        <w:tc>
          <w:tcPr>
            <w:tcW w:w="541" w:type="dxa"/>
          </w:tcPr>
          <w:p>
            <w:pPr>
              <w:pStyle w:val="TableParagraph"/>
              <w:spacing w:before="147"/>
              <w:ind w:left="26"/>
              <w:rPr>
                <w:sz w:val="22"/>
              </w:rPr>
            </w:pPr>
            <w:r>
              <w:rPr>
                <w:spacing w:val="-5"/>
                <w:sz w:val="22"/>
              </w:rPr>
              <w:t>89</w:t>
            </w:r>
          </w:p>
        </w:tc>
        <w:tc>
          <w:tcPr>
            <w:tcW w:w="704" w:type="dxa"/>
          </w:tcPr>
          <w:p>
            <w:pPr>
              <w:pStyle w:val="TableParagraph"/>
              <w:spacing w:before="147"/>
              <w:ind w:left="31"/>
              <w:rPr>
                <w:b/>
                <w:sz w:val="22"/>
              </w:rPr>
            </w:pPr>
            <w:r>
              <w:rPr>
                <w:b/>
                <w:spacing w:val="-4"/>
                <w:sz w:val="22"/>
              </w:rPr>
              <w:t>88,0</w:t>
            </w:r>
          </w:p>
        </w:tc>
      </w:tr>
      <w:tr>
        <w:trPr>
          <w:trHeight w:val="551" w:hRule="atLeast"/>
        </w:trPr>
        <w:tc>
          <w:tcPr>
            <w:tcW w:w="701" w:type="dxa"/>
          </w:tcPr>
          <w:p>
            <w:pPr>
              <w:pStyle w:val="TableParagraph"/>
              <w:spacing w:before="149"/>
              <w:ind w:left="12"/>
              <w:rPr>
                <w:b/>
                <w:sz w:val="22"/>
              </w:rPr>
            </w:pPr>
            <w:r>
              <w:rPr>
                <w:b/>
                <w:spacing w:val="-5"/>
                <w:sz w:val="22"/>
              </w:rPr>
              <w:t>195</w:t>
            </w:r>
          </w:p>
        </w:tc>
        <w:tc>
          <w:tcPr>
            <w:tcW w:w="706" w:type="dxa"/>
          </w:tcPr>
          <w:p>
            <w:pPr>
              <w:pStyle w:val="TableParagraph"/>
              <w:spacing w:before="149"/>
              <w:ind w:left="17"/>
              <w:rPr>
                <w:sz w:val="22"/>
              </w:rPr>
            </w:pPr>
            <w:r>
              <w:rPr>
                <w:spacing w:val="-5"/>
                <w:sz w:val="22"/>
              </w:rPr>
              <w:t>134</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309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59</w:t>
            </w:r>
          </w:p>
        </w:tc>
        <w:tc>
          <w:tcPr>
            <w:tcW w:w="546" w:type="dxa"/>
          </w:tcPr>
          <w:p>
            <w:pPr>
              <w:pStyle w:val="TableParagraph"/>
              <w:spacing w:before="149"/>
              <w:ind w:left="23" w:right="2"/>
              <w:rPr>
                <w:sz w:val="22"/>
              </w:rPr>
            </w:pPr>
            <w:r>
              <w:rPr>
                <w:spacing w:val="-5"/>
                <w:sz w:val="22"/>
              </w:rPr>
              <w:t>65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87,9</w:t>
            </w:r>
          </w:p>
        </w:tc>
      </w:tr>
      <w:tr>
        <w:trPr>
          <w:trHeight w:val="551" w:hRule="atLeast"/>
        </w:trPr>
        <w:tc>
          <w:tcPr>
            <w:tcW w:w="701" w:type="dxa"/>
          </w:tcPr>
          <w:p>
            <w:pPr>
              <w:pStyle w:val="TableParagraph"/>
              <w:spacing w:before="149"/>
              <w:ind w:left="12"/>
              <w:rPr>
                <w:b/>
                <w:sz w:val="22"/>
              </w:rPr>
            </w:pPr>
            <w:r>
              <w:rPr>
                <w:b/>
                <w:spacing w:val="-5"/>
                <w:sz w:val="22"/>
              </w:rPr>
              <w:t>196</w:t>
            </w:r>
          </w:p>
        </w:tc>
        <w:tc>
          <w:tcPr>
            <w:tcW w:w="706" w:type="dxa"/>
          </w:tcPr>
          <w:p>
            <w:pPr>
              <w:pStyle w:val="TableParagraph"/>
              <w:spacing w:before="149"/>
              <w:ind w:left="17"/>
              <w:rPr>
                <w:sz w:val="22"/>
              </w:rPr>
            </w:pPr>
            <w:r>
              <w:rPr>
                <w:spacing w:val="-5"/>
                <w:sz w:val="22"/>
              </w:rPr>
              <w:t>155</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92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70</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86</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87,8</w:t>
            </w:r>
          </w:p>
        </w:tc>
      </w:tr>
      <w:tr>
        <w:trPr>
          <w:trHeight w:val="551" w:hRule="atLeast"/>
        </w:trPr>
        <w:tc>
          <w:tcPr>
            <w:tcW w:w="701" w:type="dxa"/>
          </w:tcPr>
          <w:p>
            <w:pPr>
              <w:pStyle w:val="TableParagraph"/>
              <w:spacing w:before="149"/>
              <w:ind w:left="12"/>
              <w:rPr>
                <w:b/>
                <w:sz w:val="22"/>
              </w:rPr>
            </w:pPr>
            <w:r>
              <w:rPr>
                <w:b/>
                <w:spacing w:val="-5"/>
                <w:sz w:val="22"/>
              </w:rPr>
              <w:t>196</w:t>
            </w:r>
          </w:p>
        </w:tc>
        <w:tc>
          <w:tcPr>
            <w:tcW w:w="706" w:type="dxa"/>
          </w:tcPr>
          <w:p>
            <w:pPr>
              <w:pStyle w:val="TableParagraph"/>
              <w:spacing w:before="149"/>
              <w:ind w:left="17"/>
              <w:rPr>
                <w:sz w:val="22"/>
              </w:rPr>
            </w:pPr>
            <w:r>
              <w:rPr>
                <w:spacing w:val="-5"/>
                <w:sz w:val="22"/>
              </w:rPr>
              <w:t>176</w:t>
            </w:r>
          </w:p>
        </w:tc>
        <w:tc>
          <w:tcPr>
            <w:tcW w:w="1560" w:type="dxa"/>
          </w:tcPr>
          <w:p>
            <w:pPr>
              <w:pStyle w:val="TableParagraph"/>
              <w:spacing w:line="250" w:lineRule="atLeast"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63</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75</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87,8</w:t>
            </w:r>
          </w:p>
        </w:tc>
      </w:tr>
      <w:tr>
        <w:trPr>
          <w:trHeight w:val="551" w:hRule="atLeast"/>
        </w:trPr>
        <w:tc>
          <w:tcPr>
            <w:tcW w:w="701" w:type="dxa"/>
          </w:tcPr>
          <w:p>
            <w:pPr>
              <w:pStyle w:val="TableParagraph"/>
              <w:spacing w:before="149"/>
              <w:ind w:left="12"/>
              <w:rPr>
                <w:b/>
                <w:sz w:val="22"/>
              </w:rPr>
            </w:pPr>
            <w:r>
              <w:rPr>
                <w:b/>
                <w:spacing w:val="-5"/>
                <w:sz w:val="22"/>
              </w:rPr>
              <w:t>196</w:t>
            </w:r>
          </w:p>
        </w:tc>
        <w:tc>
          <w:tcPr>
            <w:tcW w:w="706" w:type="dxa"/>
          </w:tcPr>
          <w:p>
            <w:pPr>
              <w:pStyle w:val="TableParagraph"/>
              <w:spacing w:before="149"/>
              <w:ind w:left="17"/>
              <w:rPr>
                <w:sz w:val="22"/>
              </w:rPr>
            </w:pPr>
            <w:r>
              <w:rPr>
                <w:spacing w:val="-5"/>
                <w:sz w:val="22"/>
              </w:rPr>
              <w:t>14</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4"/>
                <w:sz w:val="22"/>
              </w:rPr>
              <w:t>238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60</w:t>
            </w:r>
          </w:p>
        </w:tc>
        <w:tc>
          <w:tcPr>
            <w:tcW w:w="546" w:type="dxa"/>
          </w:tcPr>
          <w:p>
            <w:pPr>
              <w:pStyle w:val="TableParagraph"/>
              <w:spacing w:before="149"/>
              <w:ind w:left="23" w:right="4"/>
              <w:rPr>
                <w:sz w:val="22"/>
              </w:rPr>
            </w:pPr>
            <w:r>
              <w:rPr>
                <w:spacing w:val="-5"/>
                <w:sz w:val="22"/>
              </w:rPr>
              <w:t>73</w:t>
            </w:r>
          </w:p>
        </w:tc>
        <w:tc>
          <w:tcPr>
            <w:tcW w:w="546" w:type="dxa"/>
          </w:tcPr>
          <w:p>
            <w:pPr>
              <w:pStyle w:val="TableParagraph"/>
              <w:spacing w:before="149"/>
              <w:ind w:left="23" w:right="2"/>
              <w:rPr>
                <w:sz w:val="22"/>
              </w:rPr>
            </w:pPr>
            <w:r>
              <w:rPr>
                <w:spacing w:val="-5"/>
                <w:sz w:val="22"/>
              </w:rPr>
              <w:t>67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95</w:t>
            </w:r>
          </w:p>
        </w:tc>
        <w:tc>
          <w:tcPr>
            <w:tcW w:w="704" w:type="dxa"/>
          </w:tcPr>
          <w:p>
            <w:pPr>
              <w:pStyle w:val="TableParagraph"/>
              <w:spacing w:before="149"/>
              <w:ind w:left="31"/>
              <w:rPr>
                <w:b/>
                <w:sz w:val="22"/>
              </w:rPr>
            </w:pPr>
            <w:r>
              <w:rPr>
                <w:b/>
                <w:spacing w:val="-4"/>
                <w:sz w:val="22"/>
              </w:rPr>
              <w:t>87,8</w:t>
            </w:r>
          </w:p>
        </w:tc>
      </w:tr>
      <w:tr>
        <w:trPr>
          <w:trHeight w:val="551" w:hRule="atLeast"/>
        </w:trPr>
        <w:tc>
          <w:tcPr>
            <w:tcW w:w="701" w:type="dxa"/>
          </w:tcPr>
          <w:p>
            <w:pPr>
              <w:pStyle w:val="TableParagraph"/>
              <w:spacing w:before="149"/>
              <w:ind w:left="12"/>
              <w:rPr>
                <w:b/>
                <w:sz w:val="22"/>
              </w:rPr>
            </w:pPr>
            <w:r>
              <w:rPr>
                <w:b/>
                <w:spacing w:val="-5"/>
                <w:sz w:val="22"/>
              </w:rPr>
              <w:t>199</w:t>
            </w:r>
          </w:p>
        </w:tc>
        <w:tc>
          <w:tcPr>
            <w:tcW w:w="706" w:type="dxa"/>
          </w:tcPr>
          <w:p>
            <w:pPr>
              <w:pStyle w:val="TableParagraph"/>
              <w:spacing w:before="149"/>
              <w:ind w:left="17"/>
              <w:rPr>
                <w:sz w:val="22"/>
              </w:rPr>
            </w:pPr>
            <w:r>
              <w:rPr>
                <w:spacing w:val="-5"/>
                <w:sz w:val="22"/>
              </w:rPr>
              <w:t>142</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54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65</w:t>
            </w:r>
          </w:p>
        </w:tc>
        <w:tc>
          <w:tcPr>
            <w:tcW w:w="546" w:type="dxa"/>
          </w:tcPr>
          <w:p>
            <w:pPr>
              <w:pStyle w:val="TableParagraph"/>
              <w:spacing w:before="149"/>
              <w:ind w:left="23" w:right="2"/>
              <w:rPr>
                <w:sz w:val="22"/>
              </w:rPr>
            </w:pPr>
            <w:r>
              <w:rPr>
                <w:spacing w:val="-5"/>
                <w:sz w:val="22"/>
              </w:rPr>
              <w:t>69</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87,7</w:t>
            </w:r>
          </w:p>
        </w:tc>
      </w:tr>
      <w:tr>
        <w:trPr>
          <w:trHeight w:val="556" w:hRule="atLeast"/>
        </w:trPr>
        <w:tc>
          <w:tcPr>
            <w:tcW w:w="701" w:type="dxa"/>
          </w:tcPr>
          <w:p>
            <w:pPr>
              <w:pStyle w:val="TableParagraph"/>
              <w:spacing w:before="149"/>
              <w:ind w:left="12"/>
              <w:rPr>
                <w:b/>
                <w:sz w:val="22"/>
              </w:rPr>
            </w:pPr>
            <w:r>
              <w:rPr>
                <w:b/>
                <w:spacing w:val="-5"/>
                <w:sz w:val="22"/>
              </w:rPr>
              <w:t>200</w:t>
            </w:r>
          </w:p>
        </w:tc>
        <w:tc>
          <w:tcPr>
            <w:tcW w:w="706" w:type="dxa"/>
          </w:tcPr>
          <w:p>
            <w:pPr>
              <w:pStyle w:val="TableParagraph"/>
              <w:spacing w:before="149"/>
              <w:ind w:left="17"/>
              <w:rPr>
                <w:sz w:val="22"/>
              </w:rPr>
            </w:pPr>
            <w:r>
              <w:rPr>
                <w:spacing w:val="-5"/>
                <w:sz w:val="22"/>
              </w:rPr>
              <w:t>112</w:t>
            </w:r>
          </w:p>
        </w:tc>
        <w:tc>
          <w:tcPr>
            <w:tcW w:w="1560" w:type="dxa"/>
          </w:tcPr>
          <w:p>
            <w:pPr>
              <w:pStyle w:val="TableParagraph"/>
              <w:spacing w:before="25"/>
              <w:ind w:left="109" w:right="350"/>
              <w:jc w:val="left"/>
              <w:rPr>
                <w:sz w:val="22"/>
              </w:rPr>
            </w:pPr>
            <w:r>
              <w:rPr>
                <w:sz w:val="22"/>
              </w:rPr>
              <w:t>МАДОУ</w:t>
            </w:r>
            <w:r>
              <w:rPr>
                <w:spacing w:val="-14"/>
                <w:sz w:val="22"/>
              </w:rPr>
              <w:t> </w:t>
            </w:r>
            <w:r>
              <w:rPr>
                <w:sz w:val="22"/>
              </w:rPr>
              <w:t>№ </w:t>
            </w:r>
            <w:r>
              <w:rPr>
                <w:spacing w:val="-6"/>
                <w:sz w:val="22"/>
              </w:rPr>
              <w:t>89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83</w:t>
            </w:r>
          </w:p>
        </w:tc>
        <w:tc>
          <w:tcPr>
            <w:tcW w:w="541" w:type="dxa"/>
          </w:tcPr>
          <w:p>
            <w:pPr>
              <w:pStyle w:val="TableParagraph"/>
              <w:spacing w:before="149"/>
              <w:ind w:left="26"/>
              <w:rPr>
                <w:sz w:val="22"/>
              </w:rPr>
            </w:pPr>
            <w:r>
              <w:rPr>
                <w:spacing w:val="-5"/>
                <w:sz w:val="22"/>
              </w:rPr>
              <w:t>87</w:t>
            </w:r>
          </w:p>
        </w:tc>
        <w:tc>
          <w:tcPr>
            <w:tcW w:w="704" w:type="dxa"/>
          </w:tcPr>
          <w:p>
            <w:pPr>
              <w:pStyle w:val="TableParagraph"/>
              <w:spacing w:before="149"/>
              <w:ind w:left="31"/>
              <w:rPr>
                <w:b/>
                <w:sz w:val="22"/>
              </w:rPr>
            </w:pPr>
            <w:r>
              <w:rPr>
                <w:b/>
                <w:spacing w:val="-4"/>
                <w:sz w:val="22"/>
              </w:rPr>
              <w:t>87,7</w:t>
            </w:r>
          </w:p>
        </w:tc>
      </w:tr>
      <w:tr>
        <w:trPr>
          <w:trHeight w:val="551" w:hRule="atLeast"/>
        </w:trPr>
        <w:tc>
          <w:tcPr>
            <w:tcW w:w="701" w:type="dxa"/>
          </w:tcPr>
          <w:p>
            <w:pPr>
              <w:pStyle w:val="TableParagraph"/>
              <w:spacing w:before="149"/>
              <w:ind w:left="12"/>
              <w:rPr>
                <w:b/>
                <w:sz w:val="22"/>
              </w:rPr>
            </w:pPr>
            <w:r>
              <w:rPr>
                <w:b/>
                <w:spacing w:val="-5"/>
                <w:sz w:val="22"/>
              </w:rPr>
              <w:t>201</w:t>
            </w:r>
          </w:p>
        </w:tc>
        <w:tc>
          <w:tcPr>
            <w:tcW w:w="706" w:type="dxa"/>
          </w:tcPr>
          <w:p>
            <w:pPr>
              <w:pStyle w:val="TableParagraph"/>
              <w:spacing w:before="149"/>
              <w:ind w:left="17"/>
              <w:rPr>
                <w:sz w:val="22"/>
              </w:rPr>
            </w:pPr>
            <w:r>
              <w:rPr>
                <w:spacing w:val="-5"/>
                <w:sz w:val="22"/>
              </w:rPr>
              <w:t>60</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90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68</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87,7</w:t>
            </w:r>
          </w:p>
        </w:tc>
      </w:tr>
      <w:tr>
        <w:trPr>
          <w:trHeight w:val="551" w:hRule="atLeast"/>
        </w:trPr>
        <w:tc>
          <w:tcPr>
            <w:tcW w:w="701" w:type="dxa"/>
          </w:tcPr>
          <w:p>
            <w:pPr>
              <w:pStyle w:val="TableParagraph"/>
              <w:spacing w:before="149"/>
              <w:ind w:left="12"/>
              <w:rPr>
                <w:b/>
                <w:sz w:val="22"/>
              </w:rPr>
            </w:pPr>
            <w:r>
              <w:rPr>
                <w:b/>
                <w:spacing w:val="-5"/>
                <w:sz w:val="22"/>
              </w:rPr>
              <w:t>202</w:t>
            </w:r>
          </w:p>
        </w:tc>
        <w:tc>
          <w:tcPr>
            <w:tcW w:w="706" w:type="dxa"/>
          </w:tcPr>
          <w:p>
            <w:pPr>
              <w:pStyle w:val="TableParagraph"/>
              <w:spacing w:before="149"/>
              <w:ind w:left="17"/>
              <w:rPr>
                <w:sz w:val="22"/>
              </w:rPr>
            </w:pPr>
            <w:r>
              <w:rPr>
                <w:spacing w:val="-5"/>
                <w:sz w:val="22"/>
              </w:rPr>
              <w:t>219</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45</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91</w:t>
            </w:r>
          </w:p>
        </w:tc>
        <w:tc>
          <w:tcPr>
            <w:tcW w:w="546" w:type="dxa"/>
          </w:tcPr>
          <w:p>
            <w:pPr>
              <w:pStyle w:val="TableParagraph"/>
              <w:spacing w:before="149"/>
              <w:ind w:left="23" w:right="2"/>
              <w:rPr>
                <w:sz w:val="22"/>
              </w:rPr>
            </w:pPr>
            <w:r>
              <w:rPr>
                <w:spacing w:val="-5"/>
                <w:sz w:val="22"/>
              </w:rPr>
              <w:t>92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75</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87,6</w:t>
            </w:r>
          </w:p>
        </w:tc>
      </w:tr>
      <w:tr>
        <w:trPr>
          <w:trHeight w:val="551" w:hRule="atLeast"/>
        </w:trPr>
        <w:tc>
          <w:tcPr>
            <w:tcW w:w="701" w:type="dxa"/>
          </w:tcPr>
          <w:p>
            <w:pPr>
              <w:pStyle w:val="TableParagraph"/>
              <w:spacing w:before="149"/>
              <w:ind w:left="12"/>
              <w:rPr>
                <w:b/>
                <w:sz w:val="22"/>
              </w:rPr>
            </w:pPr>
            <w:r>
              <w:rPr>
                <w:b/>
                <w:spacing w:val="-5"/>
                <w:sz w:val="22"/>
              </w:rPr>
              <w:t>203</w:t>
            </w:r>
          </w:p>
        </w:tc>
        <w:tc>
          <w:tcPr>
            <w:tcW w:w="706" w:type="dxa"/>
          </w:tcPr>
          <w:p>
            <w:pPr>
              <w:pStyle w:val="TableParagraph"/>
              <w:spacing w:before="149"/>
              <w:ind w:left="17"/>
              <w:rPr>
                <w:sz w:val="22"/>
              </w:rPr>
            </w:pPr>
            <w:r>
              <w:rPr>
                <w:spacing w:val="-5"/>
                <w:sz w:val="22"/>
              </w:rPr>
              <w:t>137</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316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60</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69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87,6</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204</w:t>
            </w:r>
          </w:p>
        </w:tc>
        <w:tc>
          <w:tcPr>
            <w:tcW w:w="706" w:type="dxa"/>
          </w:tcPr>
          <w:p>
            <w:pPr>
              <w:pStyle w:val="TableParagraph"/>
              <w:spacing w:before="149"/>
              <w:ind w:left="17"/>
              <w:rPr>
                <w:sz w:val="22"/>
              </w:rPr>
            </w:pPr>
            <w:r>
              <w:rPr>
                <w:spacing w:val="-5"/>
                <w:sz w:val="22"/>
              </w:rPr>
              <w:t>157</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95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71</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87</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87,5</w:t>
            </w:r>
          </w:p>
        </w:tc>
      </w:tr>
      <w:tr>
        <w:trPr>
          <w:trHeight w:val="551" w:hRule="atLeast"/>
        </w:trPr>
        <w:tc>
          <w:tcPr>
            <w:tcW w:w="701" w:type="dxa"/>
          </w:tcPr>
          <w:p>
            <w:pPr>
              <w:pStyle w:val="TableParagraph"/>
              <w:spacing w:before="149"/>
              <w:ind w:left="12"/>
              <w:rPr>
                <w:b/>
                <w:sz w:val="22"/>
              </w:rPr>
            </w:pPr>
            <w:r>
              <w:rPr>
                <w:b/>
                <w:spacing w:val="-5"/>
                <w:sz w:val="22"/>
              </w:rPr>
              <w:t>204</w:t>
            </w:r>
          </w:p>
        </w:tc>
        <w:tc>
          <w:tcPr>
            <w:tcW w:w="706" w:type="dxa"/>
          </w:tcPr>
          <w:p>
            <w:pPr>
              <w:pStyle w:val="TableParagraph"/>
              <w:spacing w:before="149"/>
              <w:ind w:left="17"/>
              <w:rPr>
                <w:sz w:val="22"/>
              </w:rPr>
            </w:pPr>
            <w:r>
              <w:rPr>
                <w:spacing w:val="-5"/>
                <w:sz w:val="22"/>
              </w:rPr>
              <w:t>267</w:t>
            </w:r>
          </w:p>
        </w:tc>
        <w:tc>
          <w:tcPr>
            <w:tcW w:w="1560" w:type="dxa"/>
          </w:tcPr>
          <w:p>
            <w:pPr>
              <w:pStyle w:val="TableParagraph"/>
              <w:spacing w:before="25"/>
              <w:ind w:left="109"/>
              <w:jc w:val="left"/>
              <w:rPr>
                <w:sz w:val="22"/>
              </w:rPr>
            </w:pPr>
            <w:r>
              <w:rPr>
                <w:sz w:val="22"/>
              </w:rPr>
              <w:t>МБОУ</w:t>
            </w:r>
            <w:r>
              <w:rPr>
                <w:spacing w:val="-4"/>
                <w:sz w:val="22"/>
              </w:rPr>
              <w:t> </w:t>
            </w:r>
            <w:r>
              <w:rPr>
                <w:spacing w:val="-5"/>
                <w:sz w:val="22"/>
              </w:rPr>
              <w:t>ДО</w:t>
            </w:r>
          </w:p>
          <w:p>
            <w:pPr>
              <w:pStyle w:val="TableParagraph"/>
              <w:spacing w:line="252" w:lineRule="exact" w:before="1"/>
              <w:ind w:left="109"/>
              <w:jc w:val="left"/>
              <w:rPr>
                <w:sz w:val="22"/>
              </w:rPr>
            </w:pPr>
            <w:r>
              <w:rPr>
                <w:sz w:val="22"/>
              </w:rPr>
              <w:t>ДДиЮ</w:t>
            </w:r>
            <w:r>
              <w:rPr>
                <w:spacing w:val="-3"/>
                <w:sz w:val="22"/>
              </w:rPr>
              <w:t> </w:t>
            </w:r>
            <w:r>
              <w:rPr>
                <w:sz w:val="22"/>
              </w:rPr>
              <w:t>№</w:t>
            </w:r>
            <w:r>
              <w:rPr>
                <w:spacing w:val="-2"/>
                <w:sz w:val="22"/>
              </w:rPr>
              <w:t> </w:t>
            </w:r>
            <w:r>
              <w:rPr>
                <w:spacing w:val="-10"/>
                <w:sz w:val="22"/>
              </w:rPr>
              <w:t>2</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59</w:t>
            </w:r>
          </w:p>
        </w:tc>
        <w:tc>
          <w:tcPr>
            <w:tcW w:w="546" w:type="dxa"/>
          </w:tcPr>
          <w:p>
            <w:pPr>
              <w:pStyle w:val="TableParagraph"/>
              <w:spacing w:before="149"/>
              <w:ind w:left="23" w:right="2"/>
              <w:rPr>
                <w:sz w:val="22"/>
              </w:rPr>
            </w:pPr>
            <w:r>
              <w:rPr>
                <w:spacing w:val="-5"/>
                <w:sz w:val="22"/>
              </w:rPr>
              <w:t>63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87,5</w:t>
            </w:r>
          </w:p>
        </w:tc>
      </w:tr>
      <w:tr>
        <w:trPr>
          <w:trHeight w:val="551" w:hRule="atLeast"/>
        </w:trPr>
        <w:tc>
          <w:tcPr>
            <w:tcW w:w="701" w:type="dxa"/>
          </w:tcPr>
          <w:p>
            <w:pPr>
              <w:pStyle w:val="TableParagraph"/>
              <w:spacing w:before="149"/>
              <w:ind w:left="12"/>
              <w:rPr>
                <w:b/>
                <w:sz w:val="22"/>
              </w:rPr>
            </w:pPr>
            <w:r>
              <w:rPr>
                <w:b/>
                <w:spacing w:val="-5"/>
                <w:sz w:val="22"/>
              </w:rPr>
              <w:t>206</w:t>
            </w:r>
          </w:p>
        </w:tc>
        <w:tc>
          <w:tcPr>
            <w:tcW w:w="706" w:type="dxa"/>
          </w:tcPr>
          <w:p>
            <w:pPr>
              <w:pStyle w:val="TableParagraph"/>
              <w:spacing w:before="149"/>
              <w:ind w:left="17"/>
              <w:rPr>
                <w:sz w:val="22"/>
              </w:rPr>
            </w:pPr>
            <w:r>
              <w:rPr>
                <w:spacing w:val="-5"/>
                <w:sz w:val="22"/>
              </w:rPr>
              <w:t>179</w:t>
            </w:r>
          </w:p>
        </w:tc>
        <w:tc>
          <w:tcPr>
            <w:tcW w:w="1560" w:type="dxa"/>
          </w:tcPr>
          <w:p>
            <w:pPr>
              <w:pStyle w:val="TableParagraph"/>
              <w:spacing w:before="25"/>
              <w:ind w:left="109"/>
              <w:jc w:val="left"/>
              <w:rPr>
                <w:sz w:val="22"/>
              </w:rPr>
            </w:pPr>
            <w:r>
              <w:rPr>
                <w:sz w:val="22"/>
              </w:rPr>
              <w:t>МАОУ</w:t>
            </w:r>
            <w:r>
              <w:rPr>
                <w:spacing w:val="-4"/>
                <w:sz w:val="22"/>
              </w:rPr>
              <w:t> </w:t>
            </w:r>
            <w:r>
              <w:rPr>
                <w:spacing w:val="-2"/>
                <w:sz w:val="22"/>
              </w:rPr>
              <w:t>Лицей</w:t>
            </w:r>
          </w:p>
          <w:p>
            <w:pPr>
              <w:pStyle w:val="TableParagraph"/>
              <w:spacing w:line="252" w:lineRule="exact" w:before="1"/>
              <w:ind w:left="109"/>
              <w:jc w:val="left"/>
              <w:rPr>
                <w:sz w:val="22"/>
              </w:rPr>
            </w:pPr>
            <w:r>
              <w:rPr>
                <w:sz w:val="22"/>
              </w:rPr>
              <w:t>№</w:t>
            </w:r>
            <w:r>
              <w:rPr>
                <w:spacing w:val="-3"/>
                <w:sz w:val="22"/>
              </w:rPr>
              <w:t> </w:t>
            </w:r>
            <w:r>
              <w:rPr>
                <w:spacing w:val="-7"/>
                <w:sz w:val="22"/>
              </w:rPr>
              <w:t>12</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87</w:t>
            </w:r>
          </w:p>
        </w:tc>
        <w:tc>
          <w:tcPr>
            <w:tcW w:w="546" w:type="dxa"/>
          </w:tcPr>
          <w:p>
            <w:pPr>
              <w:pStyle w:val="TableParagraph"/>
              <w:spacing w:before="149"/>
              <w:ind w:left="23" w:right="4"/>
              <w:rPr>
                <w:sz w:val="22"/>
              </w:rPr>
            </w:pPr>
            <w:r>
              <w:rPr>
                <w:spacing w:val="-5"/>
                <w:sz w:val="22"/>
              </w:rPr>
              <w:t>70</w:t>
            </w:r>
          </w:p>
        </w:tc>
        <w:tc>
          <w:tcPr>
            <w:tcW w:w="546" w:type="dxa"/>
          </w:tcPr>
          <w:p>
            <w:pPr>
              <w:pStyle w:val="TableParagraph"/>
              <w:spacing w:before="149"/>
              <w:ind w:left="23" w:right="2"/>
              <w:rPr>
                <w:sz w:val="22"/>
              </w:rPr>
            </w:pPr>
            <w:r>
              <w:rPr>
                <w:spacing w:val="-5"/>
                <w:sz w:val="22"/>
              </w:rPr>
              <w:t>79</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90</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87,4</w:t>
            </w:r>
          </w:p>
        </w:tc>
      </w:tr>
      <w:tr>
        <w:trPr>
          <w:trHeight w:val="556" w:hRule="atLeast"/>
        </w:trPr>
        <w:tc>
          <w:tcPr>
            <w:tcW w:w="701" w:type="dxa"/>
          </w:tcPr>
          <w:p>
            <w:pPr>
              <w:pStyle w:val="TableParagraph"/>
              <w:spacing w:before="149"/>
              <w:ind w:left="12"/>
              <w:rPr>
                <w:b/>
                <w:sz w:val="22"/>
              </w:rPr>
            </w:pPr>
            <w:r>
              <w:rPr>
                <w:b/>
                <w:spacing w:val="-5"/>
                <w:sz w:val="22"/>
              </w:rPr>
              <w:t>207</w:t>
            </w:r>
          </w:p>
        </w:tc>
        <w:tc>
          <w:tcPr>
            <w:tcW w:w="706" w:type="dxa"/>
          </w:tcPr>
          <w:p>
            <w:pPr>
              <w:pStyle w:val="TableParagraph"/>
              <w:spacing w:before="149"/>
              <w:ind w:left="17"/>
              <w:rPr>
                <w:sz w:val="22"/>
              </w:rPr>
            </w:pPr>
            <w:r>
              <w:rPr>
                <w:spacing w:val="-5"/>
                <w:sz w:val="22"/>
              </w:rPr>
              <w:t>35</w:t>
            </w:r>
          </w:p>
        </w:tc>
        <w:tc>
          <w:tcPr>
            <w:tcW w:w="1560" w:type="dxa"/>
          </w:tcPr>
          <w:p>
            <w:pPr>
              <w:pStyle w:val="TableParagraph"/>
              <w:spacing w:before="25"/>
              <w:ind w:left="109" w:right="383"/>
              <w:jc w:val="left"/>
              <w:rPr>
                <w:sz w:val="22"/>
              </w:rPr>
            </w:pPr>
            <w:r>
              <w:rPr>
                <w:sz w:val="22"/>
              </w:rPr>
              <w:t>МБДОУ</w:t>
            </w:r>
            <w:r>
              <w:rPr>
                <w:spacing w:val="-14"/>
                <w:sz w:val="22"/>
              </w:rPr>
              <w:t> </w:t>
            </w:r>
            <w:r>
              <w:rPr>
                <w:sz w:val="22"/>
              </w:rPr>
              <w:t>№ </w:t>
            </w:r>
            <w:r>
              <w:rPr>
                <w:spacing w:val="-4"/>
                <w:sz w:val="22"/>
              </w:rPr>
              <w:t>268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57</w:t>
            </w:r>
          </w:p>
        </w:tc>
        <w:tc>
          <w:tcPr>
            <w:tcW w:w="546" w:type="dxa"/>
          </w:tcPr>
          <w:p>
            <w:pPr>
              <w:pStyle w:val="TableParagraph"/>
              <w:spacing w:before="149"/>
              <w:ind w:left="23" w:right="4"/>
              <w:rPr>
                <w:sz w:val="22"/>
              </w:rPr>
            </w:pPr>
            <w:r>
              <w:rPr>
                <w:spacing w:val="-5"/>
                <w:sz w:val="22"/>
              </w:rPr>
              <w:t>66</w:t>
            </w:r>
          </w:p>
        </w:tc>
        <w:tc>
          <w:tcPr>
            <w:tcW w:w="546" w:type="dxa"/>
          </w:tcPr>
          <w:p>
            <w:pPr>
              <w:pStyle w:val="TableParagraph"/>
              <w:spacing w:before="149"/>
              <w:ind w:left="23" w:right="2"/>
              <w:rPr>
                <w:sz w:val="22"/>
              </w:rPr>
            </w:pPr>
            <w:r>
              <w:rPr>
                <w:spacing w:val="-5"/>
                <w:sz w:val="22"/>
              </w:rPr>
              <w:t>62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87,3</w:t>
            </w:r>
          </w:p>
        </w:tc>
      </w:tr>
      <w:tr>
        <w:trPr>
          <w:trHeight w:val="551" w:hRule="atLeast"/>
        </w:trPr>
        <w:tc>
          <w:tcPr>
            <w:tcW w:w="701" w:type="dxa"/>
          </w:tcPr>
          <w:p>
            <w:pPr>
              <w:pStyle w:val="TableParagraph"/>
              <w:spacing w:before="145"/>
              <w:ind w:left="12"/>
              <w:rPr>
                <w:b/>
                <w:sz w:val="22"/>
              </w:rPr>
            </w:pPr>
            <w:r>
              <w:rPr>
                <w:b/>
                <w:spacing w:val="-5"/>
                <w:sz w:val="22"/>
              </w:rPr>
              <w:t>207</w:t>
            </w:r>
          </w:p>
        </w:tc>
        <w:tc>
          <w:tcPr>
            <w:tcW w:w="706" w:type="dxa"/>
          </w:tcPr>
          <w:p>
            <w:pPr>
              <w:pStyle w:val="TableParagraph"/>
              <w:spacing w:before="145"/>
              <w:ind w:left="17"/>
              <w:rPr>
                <w:sz w:val="22"/>
              </w:rPr>
            </w:pPr>
            <w:r>
              <w:rPr>
                <w:spacing w:val="-5"/>
                <w:sz w:val="22"/>
              </w:rPr>
              <w:t>195</w:t>
            </w:r>
          </w:p>
        </w:tc>
        <w:tc>
          <w:tcPr>
            <w:tcW w:w="1560" w:type="dxa"/>
          </w:tcPr>
          <w:p>
            <w:pPr>
              <w:pStyle w:val="TableParagraph"/>
              <w:spacing w:before="20"/>
              <w:ind w:left="109"/>
              <w:jc w:val="left"/>
              <w:rPr>
                <w:sz w:val="22"/>
              </w:rPr>
            </w:pPr>
            <w:r>
              <w:rPr>
                <w:sz w:val="22"/>
              </w:rPr>
              <w:t>МАОУ</w:t>
            </w:r>
            <w:r>
              <w:rPr>
                <w:spacing w:val="-4"/>
                <w:sz w:val="22"/>
              </w:rPr>
              <w:t> </w:t>
            </w:r>
            <w:r>
              <w:rPr>
                <w:spacing w:val="-2"/>
                <w:sz w:val="22"/>
              </w:rPr>
              <w:t>Лицей</w:t>
            </w:r>
          </w:p>
          <w:p>
            <w:pPr>
              <w:pStyle w:val="TableParagraph"/>
              <w:spacing w:before="1"/>
              <w:ind w:left="109"/>
              <w:jc w:val="left"/>
              <w:rPr>
                <w:sz w:val="22"/>
              </w:rPr>
            </w:pPr>
            <w:r>
              <w:rPr>
                <w:sz w:val="22"/>
              </w:rPr>
              <w:t>№</w:t>
            </w:r>
            <w:r>
              <w:rPr>
                <w:spacing w:val="-3"/>
                <w:sz w:val="22"/>
              </w:rPr>
              <w:t> </w:t>
            </w:r>
            <w:r>
              <w:rPr>
                <w:spacing w:val="-12"/>
                <w:sz w:val="22"/>
              </w:rPr>
              <w:t>1</w:t>
            </w:r>
          </w:p>
        </w:tc>
        <w:tc>
          <w:tcPr>
            <w:tcW w:w="710" w:type="dxa"/>
          </w:tcPr>
          <w:p>
            <w:pPr>
              <w:pStyle w:val="TableParagraph"/>
              <w:spacing w:before="145"/>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5"/>
              <w:ind w:left="23" w:right="8"/>
              <w:rPr>
                <w:sz w:val="22"/>
              </w:rPr>
            </w:pPr>
            <w:r>
              <w:rPr>
                <w:spacing w:val="-5"/>
                <w:sz w:val="22"/>
              </w:rPr>
              <w:t>73</w:t>
            </w:r>
          </w:p>
        </w:tc>
        <w:tc>
          <w:tcPr>
            <w:tcW w:w="546" w:type="dxa"/>
          </w:tcPr>
          <w:p>
            <w:pPr>
              <w:pStyle w:val="TableParagraph"/>
              <w:spacing w:before="145"/>
              <w:ind w:left="23" w:right="4"/>
              <w:rPr>
                <w:sz w:val="22"/>
              </w:rPr>
            </w:pPr>
            <w:r>
              <w:rPr>
                <w:spacing w:val="-5"/>
                <w:sz w:val="22"/>
              </w:rPr>
              <w:t>90</w:t>
            </w:r>
          </w:p>
        </w:tc>
        <w:tc>
          <w:tcPr>
            <w:tcW w:w="546" w:type="dxa"/>
          </w:tcPr>
          <w:p>
            <w:pPr>
              <w:pStyle w:val="TableParagraph"/>
              <w:spacing w:before="145"/>
              <w:ind w:left="23" w:right="2"/>
              <w:rPr>
                <w:sz w:val="22"/>
              </w:rPr>
            </w:pPr>
            <w:r>
              <w:rPr>
                <w:spacing w:val="-5"/>
                <w:sz w:val="22"/>
              </w:rPr>
              <w:t>82</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84</w:t>
            </w:r>
          </w:p>
        </w:tc>
        <w:tc>
          <w:tcPr>
            <w:tcW w:w="546" w:type="dxa"/>
          </w:tcPr>
          <w:p>
            <w:pPr>
              <w:pStyle w:val="TableParagraph"/>
              <w:spacing w:before="145"/>
              <w:ind w:left="23" w:right="4"/>
              <w:rPr>
                <w:sz w:val="22"/>
              </w:rPr>
            </w:pPr>
            <w:r>
              <w:rPr>
                <w:spacing w:val="-5"/>
                <w:sz w:val="22"/>
              </w:rPr>
              <w:t>80</w:t>
            </w:r>
          </w:p>
        </w:tc>
        <w:tc>
          <w:tcPr>
            <w:tcW w:w="541" w:type="dxa"/>
          </w:tcPr>
          <w:p>
            <w:pPr>
              <w:pStyle w:val="TableParagraph"/>
              <w:spacing w:before="145"/>
              <w:ind w:left="26"/>
              <w:rPr>
                <w:sz w:val="22"/>
              </w:rPr>
            </w:pPr>
            <w:r>
              <w:rPr>
                <w:spacing w:val="-5"/>
                <w:sz w:val="22"/>
              </w:rPr>
              <w:t>82</w:t>
            </w:r>
          </w:p>
        </w:tc>
        <w:tc>
          <w:tcPr>
            <w:tcW w:w="704" w:type="dxa"/>
          </w:tcPr>
          <w:p>
            <w:pPr>
              <w:pStyle w:val="TableParagraph"/>
              <w:spacing w:before="145"/>
              <w:ind w:left="31"/>
              <w:rPr>
                <w:b/>
                <w:sz w:val="22"/>
              </w:rPr>
            </w:pPr>
            <w:r>
              <w:rPr>
                <w:b/>
                <w:spacing w:val="-4"/>
                <w:sz w:val="22"/>
              </w:rPr>
              <w:t>87,3</w:t>
            </w:r>
          </w:p>
        </w:tc>
      </w:tr>
      <w:tr>
        <w:trPr>
          <w:trHeight w:val="551" w:hRule="atLeast"/>
        </w:trPr>
        <w:tc>
          <w:tcPr>
            <w:tcW w:w="701" w:type="dxa"/>
          </w:tcPr>
          <w:p>
            <w:pPr>
              <w:pStyle w:val="TableParagraph"/>
              <w:spacing w:before="149"/>
              <w:ind w:left="12"/>
              <w:rPr>
                <w:b/>
                <w:sz w:val="22"/>
              </w:rPr>
            </w:pPr>
            <w:r>
              <w:rPr>
                <w:b/>
                <w:spacing w:val="-5"/>
                <w:sz w:val="22"/>
              </w:rPr>
              <w:t>209</w:t>
            </w:r>
          </w:p>
        </w:tc>
        <w:tc>
          <w:tcPr>
            <w:tcW w:w="706" w:type="dxa"/>
          </w:tcPr>
          <w:p>
            <w:pPr>
              <w:pStyle w:val="TableParagraph"/>
              <w:spacing w:before="149"/>
              <w:ind w:left="17"/>
              <w:rPr>
                <w:sz w:val="22"/>
              </w:rPr>
            </w:pPr>
            <w:r>
              <w:rPr>
                <w:spacing w:val="-5"/>
                <w:sz w:val="22"/>
              </w:rPr>
              <w:t>124</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227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63</w:t>
            </w:r>
          </w:p>
        </w:tc>
        <w:tc>
          <w:tcPr>
            <w:tcW w:w="546" w:type="dxa"/>
          </w:tcPr>
          <w:p>
            <w:pPr>
              <w:pStyle w:val="TableParagraph"/>
              <w:spacing w:before="149"/>
              <w:ind w:left="23" w:right="4"/>
              <w:rPr>
                <w:sz w:val="22"/>
              </w:rPr>
            </w:pPr>
            <w:r>
              <w:rPr>
                <w:spacing w:val="-5"/>
                <w:sz w:val="22"/>
              </w:rPr>
              <w:t>51</w:t>
            </w:r>
          </w:p>
        </w:tc>
        <w:tc>
          <w:tcPr>
            <w:tcW w:w="546" w:type="dxa"/>
          </w:tcPr>
          <w:p>
            <w:pPr>
              <w:pStyle w:val="TableParagraph"/>
              <w:spacing w:before="149"/>
              <w:ind w:left="23" w:right="2"/>
              <w:rPr>
                <w:sz w:val="22"/>
              </w:rPr>
            </w:pPr>
            <w:r>
              <w:rPr>
                <w:spacing w:val="-5"/>
                <w:sz w:val="22"/>
              </w:rPr>
              <w:t>57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100</w:t>
            </w:r>
          </w:p>
        </w:tc>
        <w:tc>
          <w:tcPr>
            <w:tcW w:w="704" w:type="dxa"/>
          </w:tcPr>
          <w:p>
            <w:pPr>
              <w:pStyle w:val="TableParagraph"/>
              <w:spacing w:before="149"/>
              <w:ind w:left="31"/>
              <w:rPr>
                <w:b/>
                <w:sz w:val="22"/>
              </w:rPr>
            </w:pPr>
            <w:r>
              <w:rPr>
                <w:b/>
                <w:spacing w:val="-4"/>
                <w:sz w:val="22"/>
              </w:rPr>
              <w:t>87,1</w:t>
            </w:r>
          </w:p>
        </w:tc>
      </w:tr>
      <w:tr>
        <w:trPr>
          <w:trHeight w:val="551" w:hRule="atLeast"/>
        </w:trPr>
        <w:tc>
          <w:tcPr>
            <w:tcW w:w="701" w:type="dxa"/>
          </w:tcPr>
          <w:p>
            <w:pPr>
              <w:pStyle w:val="TableParagraph"/>
              <w:spacing w:before="149"/>
              <w:ind w:left="12"/>
              <w:rPr>
                <w:b/>
                <w:sz w:val="22"/>
              </w:rPr>
            </w:pPr>
            <w:r>
              <w:rPr>
                <w:b/>
                <w:spacing w:val="-5"/>
                <w:sz w:val="22"/>
              </w:rPr>
              <w:t>210</w:t>
            </w:r>
          </w:p>
        </w:tc>
        <w:tc>
          <w:tcPr>
            <w:tcW w:w="706" w:type="dxa"/>
          </w:tcPr>
          <w:p>
            <w:pPr>
              <w:pStyle w:val="TableParagraph"/>
              <w:spacing w:before="149"/>
              <w:ind w:left="17"/>
              <w:rPr>
                <w:sz w:val="22"/>
              </w:rPr>
            </w:pPr>
            <w:r>
              <w:rPr>
                <w:spacing w:val="-5"/>
                <w:sz w:val="22"/>
              </w:rPr>
              <w:t>36</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271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72</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97</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96</w:t>
            </w:r>
          </w:p>
        </w:tc>
        <w:tc>
          <w:tcPr>
            <w:tcW w:w="704" w:type="dxa"/>
          </w:tcPr>
          <w:p>
            <w:pPr>
              <w:pStyle w:val="TableParagraph"/>
              <w:spacing w:before="149"/>
              <w:ind w:left="31"/>
              <w:rPr>
                <w:b/>
                <w:sz w:val="22"/>
              </w:rPr>
            </w:pPr>
            <w:r>
              <w:rPr>
                <w:b/>
                <w:spacing w:val="-4"/>
                <w:sz w:val="22"/>
              </w:rPr>
              <w:t>87,0</w:t>
            </w:r>
          </w:p>
        </w:tc>
      </w:tr>
      <w:tr>
        <w:trPr>
          <w:trHeight w:val="758" w:hRule="atLeast"/>
        </w:trPr>
        <w:tc>
          <w:tcPr>
            <w:tcW w:w="701" w:type="dxa"/>
          </w:tcPr>
          <w:p>
            <w:pPr>
              <w:pStyle w:val="TableParagraph"/>
              <w:spacing w:before="250"/>
              <w:ind w:left="12"/>
              <w:rPr>
                <w:b/>
                <w:sz w:val="22"/>
              </w:rPr>
            </w:pPr>
            <w:r>
              <w:rPr>
                <w:b/>
                <w:spacing w:val="-5"/>
                <w:sz w:val="22"/>
              </w:rPr>
              <w:t>211</w:t>
            </w:r>
          </w:p>
        </w:tc>
        <w:tc>
          <w:tcPr>
            <w:tcW w:w="706" w:type="dxa"/>
          </w:tcPr>
          <w:p>
            <w:pPr>
              <w:pStyle w:val="TableParagraph"/>
              <w:spacing w:before="250"/>
              <w:ind w:left="17"/>
              <w:rPr>
                <w:sz w:val="22"/>
              </w:rPr>
            </w:pPr>
            <w:r>
              <w:rPr>
                <w:spacing w:val="-5"/>
                <w:sz w:val="22"/>
              </w:rPr>
              <w:t>56</w:t>
            </w:r>
          </w:p>
        </w:tc>
        <w:tc>
          <w:tcPr>
            <w:tcW w:w="1560" w:type="dxa"/>
          </w:tcPr>
          <w:p>
            <w:pPr>
              <w:pStyle w:val="TableParagraph"/>
              <w:spacing w:line="237" w:lineRule="auto" w:before="3"/>
              <w:ind w:left="109" w:right="383"/>
              <w:jc w:val="left"/>
              <w:rPr>
                <w:sz w:val="22"/>
              </w:rPr>
            </w:pPr>
            <w:r>
              <w:rPr>
                <w:sz w:val="22"/>
              </w:rPr>
              <w:t>МБДОУ</w:t>
            </w:r>
            <w:r>
              <w:rPr>
                <w:spacing w:val="-14"/>
                <w:sz w:val="22"/>
              </w:rPr>
              <w:t> </w:t>
            </w:r>
            <w:r>
              <w:rPr>
                <w:sz w:val="22"/>
              </w:rPr>
              <w:t>№ </w:t>
            </w:r>
            <w:r>
              <w:rPr>
                <w:spacing w:val="-4"/>
                <w:sz w:val="22"/>
              </w:rPr>
              <w:t>325</w:t>
            </w:r>
          </w:p>
          <w:p>
            <w:pPr>
              <w:pStyle w:val="TableParagraph"/>
              <w:spacing w:line="233" w:lineRule="exact" w:before="1"/>
              <w:ind w:left="109"/>
              <w:jc w:val="left"/>
              <w:rPr>
                <w:sz w:val="22"/>
              </w:rPr>
            </w:pPr>
            <w:r>
              <w:rPr>
                <w:spacing w:val="-2"/>
                <w:sz w:val="22"/>
              </w:rPr>
              <w:t>«Василек»</w:t>
            </w:r>
          </w:p>
        </w:tc>
        <w:tc>
          <w:tcPr>
            <w:tcW w:w="710" w:type="dxa"/>
          </w:tcPr>
          <w:p>
            <w:pPr>
              <w:pStyle w:val="TableParagraph"/>
              <w:spacing w:before="250"/>
              <w:ind w:left="12"/>
              <w:rPr>
                <w:sz w:val="22"/>
              </w:rPr>
            </w:pPr>
            <w:r>
              <w:rPr>
                <w:spacing w:val="-5"/>
                <w:sz w:val="22"/>
              </w:rPr>
              <w:t>ДОУ</w:t>
            </w:r>
          </w:p>
        </w:tc>
        <w:tc>
          <w:tcPr>
            <w:tcW w:w="1132" w:type="dxa"/>
          </w:tcPr>
          <w:p>
            <w:pPr>
              <w:pStyle w:val="TableParagraph"/>
              <w:spacing w:line="242" w:lineRule="auto" w:before="97"/>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50"/>
              <w:ind w:left="23" w:right="8"/>
              <w:rPr>
                <w:sz w:val="22"/>
              </w:rPr>
            </w:pPr>
            <w:r>
              <w:rPr>
                <w:spacing w:val="-5"/>
                <w:sz w:val="22"/>
              </w:rPr>
              <w:t>71</w:t>
            </w:r>
          </w:p>
        </w:tc>
        <w:tc>
          <w:tcPr>
            <w:tcW w:w="546" w:type="dxa"/>
          </w:tcPr>
          <w:p>
            <w:pPr>
              <w:pStyle w:val="TableParagraph"/>
              <w:spacing w:before="250"/>
              <w:ind w:left="23" w:right="4"/>
              <w:rPr>
                <w:sz w:val="22"/>
              </w:rPr>
            </w:pPr>
            <w:r>
              <w:rPr>
                <w:spacing w:val="-5"/>
                <w:sz w:val="22"/>
              </w:rPr>
              <w:t>60</w:t>
            </w:r>
          </w:p>
        </w:tc>
        <w:tc>
          <w:tcPr>
            <w:tcW w:w="546" w:type="dxa"/>
          </w:tcPr>
          <w:p>
            <w:pPr>
              <w:pStyle w:val="TableParagraph"/>
              <w:spacing w:before="250"/>
              <w:ind w:left="23" w:right="2"/>
              <w:rPr>
                <w:sz w:val="22"/>
              </w:rPr>
            </w:pPr>
            <w:r>
              <w:rPr>
                <w:spacing w:val="-5"/>
                <w:sz w:val="22"/>
              </w:rPr>
              <w:t>66</w:t>
            </w:r>
          </w:p>
        </w:tc>
        <w:tc>
          <w:tcPr>
            <w:tcW w:w="546" w:type="dxa"/>
          </w:tcPr>
          <w:p>
            <w:pPr>
              <w:pStyle w:val="TableParagraph"/>
              <w:spacing w:before="250"/>
              <w:ind w:left="23" w:right="1"/>
              <w:rPr>
                <w:sz w:val="22"/>
              </w:rPr>
            </w:pPr>
            <w:r>
              <w:rPr>
                <w:spacing w:val="-5"/>
                <w:sz w:val="22"/>
              </w:rPr>
              <w:t>100</w:t>
            </w:r>
          </w:p>
        </w:tc>
        <w:tc>
          <w:tcPr>
            <w:tcW w:w="546" w:type="dxa"/>
          </w:tcPr>
          <w:p>
            <w:pPr>
              <w:pStyle w:val="TableParagraph"/>
              <w:spacing w:before="250"/>
              <w:ind w:left="23" w:right="7"/>
              <w:rPr>
                <w:sz w:val="22"/>
              </w:rPr>
            </w:pPr>
            <w:r>
              <w:rPr>
                <w:spacing w:val="-5"/>
                <w:sz w:val="22"/>
              </w:rPr>
              <w:t>93</w:t>
            </w:r>
          </w:p>
        </w:tc>
        <w:tc>
          <w:tcPr>
            <w:tcW w:w="546" w:type="dxa"/>
          </w:tcPr>
          <w:p>
            <w:pPr>
              <w:pStyle w:val="TableParagraph"/>
              <w:spacing w:before="250"/>
              <w:ind w:left="23" w:right="4"/>
              <w:rPr>
                <w:sz w:val="22"/>
              </w:rPr>
            </w:pPr>
            <w:r>
              <w:rPr>
                <w:spacing w:val="-5"/>
                <w:sz w:val="22"/>
              </w:rPr>
              <w:t>93</w:t>
            </w:r>
          </w:p>
        </w:tc>
        <w:tc>
          <w:tcPr>
            <w:tcW w:w="541" w:type="dxa"/>
          </w:tcPr>
          <w:p>
            <w:pPr>
              <w:pStyle w:val="TableParagraph"/>
              <w:spacing w:before="250"/>
              <w:ind w:left="26"/>
              <w:rPr>
                <w:sz w:val="22"/>
              </w:rPr>
            </w:pPr>
            <w:r>
              <w:rPr>
                <w:spacing w:val="-5"/>
                <w:sz w:val="22"/>
              </w:rPr>
              <w:t>93</w:t>
            </w:r>
          </w:p>
        </w:tc>
        <w:tc>
          <w:tcPr>
            <w:tcW w:w="704" w:type="dxa"/>
          </w:tcPr>
          <w:p>
            <w:pPr>
              <w:pStyle w:val="TableParagraph"/>
              <w:spacing w:before="250"/>
              <w:ind w:left="31"/>
              <w:rPr>
                <w:b/>
                <w:sz w:val="22"/>
              </w:rPr>
            </w:pPr>
            <w:r>
              <w:rPr>
                <w:b/>
                <w:spacing w:val="-4"/>
                <w:sz w:val="22"/>
              </w:rPr>
              <w:t>86,9</w:t>
            </w:r>
          </w:p>
        </w:tc>
      </w:tr>
      <w:tr>
        <w:trPr>
          <w:trHeight w:val="551" w:hRule="atLeast"/>
        </w:trPr>
        <w:tc>
          <w:tcPr>
            <w:tcW w:w="701" w:type="dxa"/>
          </w:tcPr>
          <w:p>
            <w:pPr>
              <w:pStyle w:val="TableParagraph"/>
              <w:spacing w:before="149"/>
              <w:ind w:left="12"/>
              <w:rPr>
                <w:b/>
                <w:sz w:val="22"/>
              </w:rPr>
            </w:pPr>
            <w:r>
              <w:rPr>
                <w:b/>
                <w:spacing w:val="-5"/>
                <w:sz w:val="22"/>
              </w:rPr>
              <w:t>212</w:t>
            </w:r>
          </w:p>
        </w:tc>
        <w:tc>
          <w:tcPr>
            <w:tcW w:w="706" w:type="dxa"/>
          </w:tcPr>
          <w:p>
            <w:pPr>
              <w:pStyle w:val="TableParagraph"/>
              <w:spacing w:before="149"/>
              <w:ind w:left="17"/>
              <w:rPr>
                <w:sz w:val="22"/>
              </w:rPr>
            </w:pPr>
            <w:r>
              <w:rPr>
                <w:spacing w:val="-5"/>
                <w:sz w:val="22"/>
              </w:rPr>
              <w:t>17</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80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61</w:t>
            </w:r>
          </w:p>
        </w:tc>
        <w:tc>
          <w:tcPr>
            <w:tcW w:w="546" w:type="dxa"/>
          </w:tcPr>
          <w:p>
            <w:pPr>
              <w:pStyle w:val="TableParagraph"/>
              <w:spacing w:before="149"/>
              <w:ind w:left="23" w:right="2"/>
              <w:rPr>
                <w:sz w:val="22"/>
              </w:rPr>
            </w:pPr>
            <w:r>
              <w:rPr>
                <w:spacing w:val="-5"/>
                <w:sz w:val="22"/>
              </w:rPr>
              <w:t>66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86,8</w:t>
            </w:r>
          </w:p>
        </w:tc>
      </w:tr>
      <w:tr>
        <w:trPr>
          <w:trHeight w:val="551" w:hRule="atLeast"/>
        </w:trPr>
        <w:tc>
          <w:tcPr>
            <w:tcW w:w="701" w:type="dxa"/>
          </w:tcPr>
          <w:p>
            <w:pPr>
              <w:pStyle w:val="TableParagraph"/>
              <w:spacing w:before="149"/>
              <w:ind w:left="12"/>
              <w:rPr>
                <w:b/>
                <w:sz w:val="22"/>
              </w:rPr>
            </w:pPr>
            <w:r>
              <w:rPr>
                <w:b/>
                <w:spacing w:val="-5"/>
                <w:sz w:val="22"/>
              </w:rPr>
              <w:t>213</w:t>
            </w:r>
          </w:p>
        </w:tc>
        <w:tc>
          <w:tcPr>
            <w:tcW w:w="706" w:type="dxa"/>
          </w:tcPr>
          <w:p>
            <w:pPr>
              <w:pStyle w:val="TableParagraph"/>
              <w:spacing w:before="149"/>
              <w:ind w:left="17"/>
              <w:rPr>
                <w:sz w:val="22"/>
              </w:rPr>
            </w:pPr>
            <w:r>
              <w:rPr>
                <w:spacing w:val="-5"/>
                <w:sz w:val="22"/>
              </w:rPr>
              <w:t>94</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213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78</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86,8</w:t>
            </w:r>
          </w:p>
        </w:tc>
      </w:tr>
      <w:tr>
        <w:trPr>
          <w:trHeight w:val="551" w:hRule="atLeast"/>
        </w:trPr>
        <w:tc>
          <w:tcPr>
            <w:tcW w:w="701" w:type="dxa"/>
          </w:tcPr>
          <w:p>
            <w:pPr>
              <w:pStyle w:val="TableParagraph"/>
              <w:spacing w:before="149"/>
              <w:ind w:left="12"/>
              <w:rPr>
                <w:b/>
                <w:sz w:val="22"/>
              </w:rPr>
            </w:pPr>
            <w:r>
              <w:rPr>
                <w:b/>
                <w:spacing w:val="-5"/>
                <w:sz w:val="22"/>
              </w:rPr>
              <w:t>214</w:t>
            </w:r>
          </w:p>
        </w:tc>
        <w:tc>
          <w:tcPr>
            <w:tcW w:w="706" w:type="dxa"/>
          </w:tcPr>
          <w:p>
            <w:pPr>
              <w:pStyle w:val="TableParagraph"/>
              <w:spacing w:before="149"/>
              <w:ind w:left="17"/>
              <w:rPr>
                <w:sz w:val="22"/>
              </w:rPr>
            </w:pPr>
            <w:r>
              <w:rPr>
                <w:spacing w:val="-5"/>
                <w:sz w:val="22"/>
              </w:rPr>
              <w:t>96</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246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68</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86</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86,7</w:t>
            </w:r>
          </w:p>
        </w:tc>
      </w:tr>
      <w:tr>
        <w:trPr>
          <w:trHeight w:val="551" w:hRule="atLeast"/>
        </w:trPr>
        <w:tc>
          <w:tcPr>
            <w:tcW w:w="701" w:type="dxa"/>
          </w:tcPr>
          <w:p>
            <w:pPr>
              <w:pStyle w:val="TableParagraph"/>
              <w:spacing w:before="149"/>
              <w:ind w:left="12"/>
              <w:rPr>
                <w:b/>
                <w:sz w:val="22"/>
              </w:rPr>
            </w:pPr>
            <w:r>
              <w:rPr>
                <w:b/>
                <w:spacing w:val="-5"/>
                <w:sz w:val="22"/>
              </w:rPr>
              <w:t>215</w:t>
            </w:r>
          </w:p>
        </w:tc>
        <w:tc>
          <w:tcPr>
            <w:tcW w:w="706" w:type="dxa"/>
          </w:tcPr>
          <w:p>
            <w:pPr>
              <w:pStyle w:val="TableParagraph"/>
              <w:spacing w:before="149"/>
              <w:ind w:left="17"/>
              <w:rPr>
                <w:sz w:val="22"/>
              </w:rPr>
            </w:pPr>
            <w:r>
              <w:rPr>
                <w:spacing w:val="-5"/>
                <w:sz w:val="22"/>
              </w:rPr>
              <w:t>84</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291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77</w:t>
            </w:r>
          </w:p>
        </w:tc>
        <w:tc>
          <w:tcPr>
            <w:tcW w:w="541" w:type="dxa"/>
          </w:tcPr>
          <w:p>
            <w:pPr>
              <w:pStyle w:val="TableParagraph"/>
              <w:spacing w:before="149"/>
              <w:ind w:left="26"/>
              <w:rPr>
                <w:sz w:val="22"/>
              </w:rPr>
            </w:pPr>
            <w:r>
              <w:rPr>
                <w:spacing w:val="-5"/>
                <w:sz w:val="22"/>
              </w:rPr>
              <w:t>87</w:t>
            </w:r>
          </w:p>
        </w:tc>
        <w:tc>
          <w:tcPr>
            <w:tcW w:w="704" w:type="dxa"/>
          </w:tcPr>
          <w:p>
            <w:pPr>
              <w:pStyle w:val="TableParagraph"/>
              <w:spacing w:before="149"/>
              <w:ind w:left="31"/>
              <w:rPr>
                <w:b/>
                <w:sz w:val="22"/>
              </w:rPr>
            </w:pPr>
            <w:r>
              <w:rPr>
                <w:b/>
                <w:spacing w:val="-4"/>
                <w:sz w:val="22"/>
              </w:rPr>
              <w:t>86,5</w:t>
            </w:r>
          </w:p>
        </w:tc>
      </w:tr>
      <w:tr>
        <w:trPr>
          <w:trHeight w:val="551" w:hRule="atLeast"/>
        </w:trPr>
        <w:tc>
          <w:tcPr>
            <w:tcW w:w="701" w:type="dxa"/>
          </w:tcPr>
          <w:p>
            <w:pPr>
              <w:pStyle w:val="TableParagraph"/>
              <w:spacing w:before="149"/>
              <w:ind w:left="12"/>
              <w:rPr>
                <w:b/>
                <w:sz w:val="22"/>
              </w:rPr>
            </w:pPr>
            <w:r>
              <w:rPr>
                <w:b/>
                <w:spacing w:val="-5"/>
                <w:sz w:val="22"/>
              </w:rPr>
              <w:t>216</w:t>
            </w:r>
          </w:p>
        </w:tc>
        <w:tc>
          <w:tcPr>
            <w:tcW w:w="706" w:type="dxa"/>
          </w:tcPr>
          <w:p>
            <w:pPr>
              <w:pStyle w:val="TableParagraph"/>
              <w:spacing w:before="149"/>
              <w:ind w:left="17"/>
              <w:rPr>
                <w:sz w:val="22"/>
              </w:rPr>
            </w:pPr>
            <w:r>
              <w:rPr>
                <w:spacing w:val="-5"/>
                <w:sz w:val="22"/>
              </w:rPr>
              <w:t>21</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22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72</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83</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86,5</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217</w:t>
            </w:r>
          </w:p>
        </w:tc>
        <w:tc>
          <w:tcPr>
            <w:tcW w:w="706" w:type="dxa"/>
          </w:tcPr>
          <w:p>
            <w:pPr>
              <w:pStyle w:val="TableParagraph"/>
              <w:spacing w:before="2"/>
              <w:jc w:val="left"/>
              <w:rPr>
                <w:sz w:val="22"/>
              </w:rPr>
            </w:pPr>
          </w:p>
          <w:p>
            <w:pPr>
              <w:pStyle w:val="TableParagraph"/>
              <w:ind w:left="17"/>
              <w:rPr>
                <w:sz w:val="22"/>
              </w:rPr>
            </w:pPr>
            <w:r>
              <w:rPr>
                <w:spacing w:val="-5"/>
                <w:sz w:val="22"/>
              </w:rPr>
              <w:t>53</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310</w:t>
            </w:r>
          </w:p>
          <w:p>
            <w:pPr>
              <w:pStyle w:val="TableParagraph"/>
              <w:spacing w:line="231" w:lineRule="exact"/>
              <w:ind w:left="109"/>
              <w:jc w:val="left"/>
              <w:rPr>
                <w:sz w:val="22"/>
              </w:rPr>
            </w:pPr>
            <w:r>
              <w:rPr>
                <w:spacing w:val="-2"/>
                <w:sz w:val="22"/>
              </w:rPr>
              <w:t>«Снегири»</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71</w:t>
            </w:r>
          </w:p>
        </w:tc>
        <w:tc>
          <w:tcPr>
            <w:tcW w:w="546" w:type="dxa"/>
          </w:tcPr>
          <w:p>
            <w:pPr>
              <w:pStyle w:val="TableParagraph"/>
              <w:spacing w:before="2"/>
              <w:jc w:val="left"/>
              <w:rPr>
                <w:sz w:val="22"/>
              </w:rPr>
            </w:pPr>
          </w:p>
          <w:p>
            <w:pPr>
              <w:pStyle w:val="TableParagraph"/>
              <w:ind w:left="23" w:right="4"/>
              <w:rPr>
                <w:sz w:val="22"/>
              </w:rPr>
            </w:pPr>
            <w:r>
              <w:rPr>
                <w:spacing w:val="-5"/>
                <w:sz w:val="22"/>
              </w:rPr>
              <w:t>77</w:t>
            </w:r>
          </w:p>
        </w:tc>
        <w:tc>
          <w:tcPr>
            <w:tcW w:w="546" w:type="dxa"/>
          </w:tcPr>
          <w:p>
            <w:pPr>
              <w:pStyle w:val="TableParagraph"/>
              <w:spacing w:before="2"/>
              <w:jc w:val="left"/>
              <w:rPr>
                <w:sz w:val="22"/>
              </w:rPr>
            </w:pPr>
          </w:p>
          <w:p>
            <w:pPr>
              <w:pStyle w:val="TableParagraph"/>
              <w:ind w:left="23" w:right="2"/>
              <w:rPr>
                <w:sz w:val="22"/>
              </w:rPr>
            </w:pPr>
            <w:r>
              <w:rPr>
                <w:spacing w:val="-5"/>
                <w:sz w:val="22"/>
              </w:rPr>
              <w:t>74</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97</w:t>
            </w:r>
          </w:p>
        </w:tc>
        <w:tc>
          <w:tcPr>
            <w:tcW w:w="546" w:type="dxa"/>
          </w:tcPr>
          <w:p>
            <w:pPr>
              <w:pStyle w:val="TableParagraph"/>
              <w:spacing w:before="2"/>
              <w:jc w:val="left"/>
              <w:rPr>
                <w:sz w:val="22"/>
              </w:rPr>
            </w:pPr>
          </w:p>
          <w:p>
            <w:pPr>
              <w:pStyle w:val="TableParagraph"/>
              <w:ind w:left="23" w:right="4"/>
              <w:rPr>
                <w:sz w:val="22"/>
              </w:rPr>
            </w:pPr>
            <w:r>
              <w:rPr>
                <w:spacing w:val="-5"/>
                <w:sz w:val="22"/>
              </w:rPr>
              <w:t>74</w:t>
            </w:r>
          </w:p>
        </w:tc>
        <w:tc>
          <w:tcPr>
            <w:tcW w:w="541" w:type="dxa"/>
          </w:tcPr>
          <w:p>
            <w:pPr>
              <w:pStyle w:val="TableParagraph"/>
              <w:spacing w:before="2"/>
              <w:jc w:val="left"/>
              <w:rPr>
                <w:sz w:val="22"/>
              </w:rPr>
            </w:pPr>
          </w:p>
          <w:p>
            <w:pPr>
              <w:pStyle w:val="TableParagraph"/>
              <w:ind w:left="26"/>
              <w:rPr>
                <w:sz w:val="22"/>
              </w:rPr>
            </w:pPr>
            <w:r>
              <w:rPr>
                <w:spacing w:val="-5"/>
                <w:sz w:val="22"/>
              </w:rPr>
              <w:t>86</w:t>
            </w:r>
          </w:p>
        </w:tc>
        <w:tc>
          <w:tcPr>
            <w:tcW w:w="704" w:type="dxa"/>
          </w:tcPr>
          <w:p>
            <w:pPr>
              <w:pStyle w:val="TableParagraph"/>
              <w:spacing w:before="2"/>
              <w:jc w:val="left"/>
              <w:rPr>
                <w:sz w:val="22"/>
              </w:rPr>
            </w:pPr>
          </w:p>
          <w:p>
            <w:pPr>
              <w:pStyle w:val="TableParagraph"/>
              <w:ind w:left="31"/>
              <w:rPr>
                <w:b/>
                <w:sz w:val="22"/>
              </w:rPr>
            </w:pPr>
            <w:r>
              <w:rPr>
                <w:b/>
                <w:spacing w:val="-4"/>
                <w:sz w:val="22"/>
              </w:rPr>
              <w:t>86,4</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218</w:t>
            </w:r>
          </w:p>
        </w:tc>
        <w:tc>
          <w:tcPr>
            <w:tcW w:w="706" w:type="dxa"/>
          </w:tcPr>
          <w:p>
            <w:pPr>
              <w:pStyle w:val="TableParagraph"/>
              <w:spacing w:before="35"/>
              <w:jc w:val="left"/>
              <w:rPr>
                <w:sz w:val="22"/>
              </w:rPr>
            </w:pPr>
          </w:p>
          <w:p>
            <w:pPr>
              <w:pStyle w:val="TableParagraph"/>
              <w:spacing w:before="1"/>
              <w:ind w:left="17"/>
              <w:rPr>
                <w:sz w:val="22"/>
              </w:rPr>
            </w:pPr>
            <w:r>
              <w:rPr>
                <w:spacing w:val="-5"/>
                <w:sz w:val="22"/>
              </w:rPr>
              <w:t>11</w:t>
            </w:r>
          </w:p>
        </w:tc>
        <w:tc>
          <w:tcPr>
            <w:tcW w:w="1560" w:type="dxa"/>
          </w:tcPr>
          <w:p>
            <w:pPr>
              <w:pStyle w:val="TableParagraph"/>
              <w:spacing w:before="35"/>
              <w:jc w:val="left"/>
              <w:rPr>
                <w:sz w:val="22"/>
              </w:rPr>
            </w:pPr>
          </w:p>
          <w:p>
            <w:pPr>
              <w:pStyle w:val="TableParagraph"/>
              <w:spacing w:before="1"/>
              <w:ind w:left="109"/>
              <w:jc w:val="left"/>
              <w:rPr>
                <w:sz w:val="22"/>
              </w:rPr>
            </w:pPr>
            <w:r>
              <w:rPr>
                <w:sz w:val="22"/>
              </w:rPr>
              <w:t>МБДОУ</w:t>
            </w:r>
            <w:r>
              <w:rPr>
                <w:spacing w:val="-3"/>
                <w:sz w:val="22"/>
              </w:rPr>
              <w:t> </w:t>
            </w:r>
            <w:r>
              <w:rPr>
                <w:sz w:val="22"/>
              </w:rPr>
              <w:t>№</w:t>
            </w:r>
            <w:r>
              <w:rPr>
                <w:spacing w:val="-3"/>
                <w:sz w:val="22"/>
              </w:rPr>
              <w:t> </w:t>
            </w:r>
            <w:r>
              <w:rPr>
                <w:spacing w:val="-10"/>
                <w:sz w:val="22"/>
              </w:rPr>
              <w:t>7</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37" w:lineRule="auto" w:before="3"/>
              <w:ind w:left="68" w:right="50"/>
              <w:rPr>
                <w:sz w:val="24"/>
              </w:rPr>
            </w:pPr>
            <w:r>
              <w:rPr>
                <w:spacing w:val="-2"/>
                <w:sz w:val="24"/>
              </w:rPr>
              <w:t>Железно дорожн</w:t>
            </w:r>
          </w:p>
          <w:p>
            <w:pPr>
              <w:pStyle w:val="TableParagraph"/>
              <w:spacing w:line="257" w:lineRule="exact" w:before="4"/>
              <w:ind w:left="68" w:right="53"/>
              <w:rPr>
                <w:sz w:val="24"/>
              </w:rPr>
            </w:pPr>
            <w:r>
              <w:rPr>
                <w:spacing w:val="-5"/>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60</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65</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63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94</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94</w:t>
            </w:r>
          </w:p>
        </w:tc>
        <w:tc>
          <w:tcPr>
            <w:tcW w:w="541" w:type="dxa"/>
          </w:tcPr>
          <w:p>
            <w:pPr>
              <w:pStyle w:val="TableParagraph"/>
              <w:spacing w:before="35"/>
              <w:jc w:val="left"/>
              <w:rPr>
                <w:sz w:val="22"/>
              </w:rPr>
            </w:pPr>
          </w:p>
          <w:p>
            <w:pPr>
              <w:pStyle w:val="TableParagraph"/>
              <w:spacing w:before="1"/>
              <w:ind w:left="26"/>
              <w:rPr>
                <w:sz w:val="22"/>
              </w:rPr>
            </w:pPr>
            <w:r>
              <w:rPr>
                <w:spacing w:val="-5"/>
                <w:sz w:val="22"/>
              </w:rPr>
              <w:t>94</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86,4</w:t>
            </w:r>
          </w:p>
        </w:tc>
      </w:tr>
      <w:tr>
        <w:trPr>
          <w:trHeight w:val="551" w:hRule="atLeast"/>
        </w:trPr>
        <w:tc>
          <w:tcPr>
            <w:tcW w:w="701" w:type="dxa"/>
          </w:tcPr>
          <w:p>
            <w:pPr>
              <w:pStyle w:val="TableParagraph"/>
              <w:spacing w:before="149"/>
              <w:ind w:left="12"/>
              <w:rPr>
                <w:b/>
                <w:sz w:val="22"/>
              </w:rPr>
            </w:pPr>
            <w:r>
              <w:rPr>
                <w:b/>
                <w:spacing w:val="-5"/>
                <w:sz w:val="22"/>
              </w:rPr>
              <w:t>218</w:t>
            </w:r>
          </w:p>
        </w:tc>
        <w:tc>
          <w:tcPr>
            <w:tcW w:w="706" w:type="dxa"/>
          </w:tcPr>
          <w:p>
            <w:pPr>
              <w:pStyle w:val="TableParagraph"/>
              <w:spacing w:before="149"/>
              <w:ind w:left="17"/>
              <w:rPr>
                <w:sz w:val="22"/>
              </w:rPr>
            </w:pPr>
            <w:r>
              <w:rPr>
                <w:spacing w:val="-5"/>
                <w:sz w:val="22"/>
              </w:rPr>
              <w:t>76</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18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96</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86,4</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220</w:t>
            </w:r>
          </w:p>
        </w:tc>
        <w:tc>
          <w:tcPr>
            <w:tcW w:w="706" w:type="dxa"/>
          </w:tcPr>
          <w:p>
            <w:pPr>
              <w:pStyle w:val="TableParagraph"/>
              <w:spacing w:before="2"/>
              <w:jc w:val="left"/>
              <w:rPr>
                <w:sz w:val="22"/>
              </w:rPr>
            </w:pPr>
          </w:p>
          <w:p>
            <w:pPr>
              <w:pStyle w:val="TableParagraph"/>
              <w:ind w:left="17"/>
              <w:rPr>
                <w:sz w:val="22"/>
              </w:rPr>
            </w:pPr>
            <w:r>
              <w:rPr>
                <w:spacing w:val="-5"/>
                <w:sz w:val="22"/>
              </w:rPr>
              <w:t>49</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212</w:t>
            </w:r>
          </w:p>
          <w:p>
            <w:pPr>
              <w:pStyle w:val="TableParagraph"/>
              <w:spacing w:line="231" w:lineRule="exact"/>
              <w:ind w:left="109"/>
              <w:jc w:val="left"/>
              <w:rPr>
                <w:sz w:val="22"/>
              </w:rPr>
            </w:pPr>
            <w:r>
              <w:rPr>
                <w:spacing w:val="-2"/>
                <w:sz w:val="22"/>
              </w:rPr>
              <w:t>«Городок»</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64</w:t>
            </w:r>
          </w:p>
        </w:tc>
        <w:tc>
          <w:tcPr>
            <w:tcW w:w="546" w:type="dxa"/>
          </w:tcPr>
          <w:p>
            <w:pPr>
              <w:pStyle w:val="TableParagraph"/>
              <w:spacing w:before="2"/>
              <w:jc w:val="left"/>
              <w:rPr>
                <w:sz w:val="22"/>
              </w:rPr>
            </w:pPr>
          </w:p>
          <w:p>
            <w:pPr>
              <w:pStyle w:val="TableParagraph"/>
              <w:ind w:left="23" w:right="4"/>
              <w:rPr>
                <w:sz w:val="22"/>
              </w:rPr>
            </w:pPr>
            <w:r>
              <w:rPr>
                <w:spacing w:val="-5"/>
                <w:sz w:val="22"/>
              </w:rPr>
              <w:t>70</w:t>
            </w:r>
          </w:p>
        </w:tc>
        <w:tc>
          <w:tcPr>
            <w:tcW w:w="546" w:type="dxa"/>
          </w:tcPr>
          <w:p>
            <w:pPr>
              <w:pStyle w:val="TableParagraph"/>
              <w:spacing w:before="2"/>
              <w:jc w:val="left"/>
              <w:rPr>
                <w:sz w:val="22"/>
              </w:rPr>
            </w:pPr>
          </w:p>
          <w:p>
            <w:pPr>
              <w:pStyle w:val="TableParagraph"/>
              <w:ind w:left="23" w:right="2"/>
              <w:rPr>
                <w:sz w:val="22"/>
              </w:rPr>
            </w:pPr>
            <w:r>
              <w:rPr>
                <w:spacing w:val="-5"/>
                <w:sz w:val="22"/>
              </w:rPr>
              <w:t>67</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95</w:t>
            </w:r>
          </w:p>
        </w:tc>
        <w:tc>
          <w:tcPr>
            <w:tcW w:w="546" w:type="dxa"/>
          </w:tcPr>
          <w:p>
            <w:pPr>
              <w:pStyle w:val="TableParagraph"/>
              <w:spacing w:before="2"/>
              <w:jc w:val="left"/>
              <w:rPr>
                <w:sz w:val="22"/>
              </w:rPr>
            </w:pPr>
          </w:p>
          <w:p>
            <w:pPr>
              <w:pStyle w:val="TableParagraph"/>
              <w:ind w:left="23" w:right="4"/>
              <w:rPr>
                <w:sz w:val="22"/>
              </w:rPr>
            </w:pPr>
            <w:r>
              <w:rPr>
                <w:spacing w:val="-5"/>
                <w:sz w:val="22"/>
              </w:rPr>
              <w:t>86</w:t>
            </w:r>
          </w:p>
        </w:tc>
        <w:tc>
          <w:tcPr>
            <w:tcW w:w="541" w:type="dxa"/>
          </w:tcPr>
          <w:p>
            <w:pPr>
              <w:pStyle w:val="TableParagraph"/>
              <w:spacing w:before="2"/>
              <w:jc w:val="left"/>
              <w:rPr>
                <w:sz w:val="22"/>
              </w:rPr>
            </w:pPr>
          </w:p>
          <w:p>
            <w:pPr>
              <w:pStyle w:val="TableParagraph"/>
              <w:ind w:left="26"/>
              <w:rPr>
                <w:sz w:val="22"/>
              </w:rPr>
            </w:pPr>
            <w:r>
              <w:rPr>
                <w:spacing w:val="-5"/>
                <w:sz w:val="22"/>
              </w:rPr>
              <w:t>91</w:t>
            </w:r>
          </w:p>
        </w:tc>
        <w:tc>
          <w:tcPr>
            <w:tcW w:w="704" w:type="dxa"/>
          </w:tcPr>
          <w:p>
            <w:pPr>
              <w:pStyle w:val="TableParagraph"/>
              <w:spacing w:before="2"/>
              <w:jc w:val="left"/>
              <w:rPr>
                <w:sz w:val="22"/>
              </w:rPr>
            </w:pPr>
          </w:p>
          <w:p>
            <w:pPr>
              <w:pStyle w:val="TableParagraph"/>
              <w:ind w:left="31"/>
              <w:rPr>
                <w:b/>
                <w:sz w:val="22"/>
              </w:rPr>
            </w:pPr>
            <w:r>
              <w:rPr>
                <w:b/>
                <w:spacing w:val="-4"/>
                <w:sz w:val="22"/>
              </w:rPr>
              <w:t>86,3</w:t>
            </w:r>
          </w:p>
        </w:tc>
      </w:tr>
      <w:tr>
        <w:trPr>
          <w:trHeight w:val="551" w:hRule="atLeast"/>
        </w:trPr>
        <w:tc>
          <w:tcPr>
            <w:tcW w:w="701" w:type="dxa"/>
          </w:tcPr>
          <w:p>
            <w:pPr>
              <w:pStyle w:val="TableParagraph"/>
              <w:spacing w:before="149"/>
              <w:ind w:left="12"/>
              <w:rPr>
                <w:b/>
                <w:sz w:val="22"/>
              </w:rPr>
            </w:pPr>
            <w:r>
              <w:rPr>
                <w:b/>
                <w:spacing w:val="-5"/>
                <w:sz w:val="22"/>
              </w:rPr>
              <w:t>221</w:t>
            </w:r>
          </w:p>
        </w:tc>
        <w:tc>
          <w:tcPr>
            <w:tcW w:w="706" w:type="dxa"/>
          </w:tcPr>
          <w:p>
            <w:pPr>
              <w:pStyle w:val="TableParagraph"/>
              <w:spacing w:before="149"/>
              <w:ind w:left="17"/>
              <w:rPr>
                <w:sz w:val="22"/>
              </w:rPr>
            </w:pPr>
            <w:r>
              <w:rPr>
                <w:spacing w:val="-5"/>
                <w:sz w:val="22"/>
              </w:rPr>
              <w:t>68</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65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43</w:t>
            </w:r>
          </w:p>
        </w:tc>
        <w:tc>
          <w:tcPr>
            <w:tcW w:w="546" w:type="dxa"/>
          </w:tcPr>
          <w:p>
            <w:pPr>
              <w:pStyle w:val="TableParagraph"/>
              <w:spacing w:before="149"/>
              <w:ind w:left="23" w:right="4"/>
              <w:rPr>
                <w:sz w:val="22"/>
              </w:rPr>
            </w:pPr>
            <w:r>
              <w:rPr>
                <w:spacing w:val="-5"/>
                <w:sz w:val="22"/>
              </w:rPr>
              <w:t>72</w:t>
            </w:r>
          </w:p>
        </w:tc>
        <w:tc>
          <w:tcPr>
            <w:tcW w:w="546" w:type="dxa"/>
          </w:tcPr>
          <w:p>
            <w:pPr>
              <w:pStyle w:val="TableParagraph"/>
              <w:spacing w:before="149"/>
              <w:ind w:left="23" w:right="2"/>
              <w:rPr>
                <w:sz w:val="22"/>
              </w:rPr>
            </w:pPr>
            <w:r>
              <w:rPr>
                <w:spacing w:val="-5"/>
                <w:sz w:val="22"/>
              </w:rPr>
              <w:t>58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86,3</w:t>
            </w:r>
          </w:p>
        </w:tc>
      </w:tr>
      <w:tr>
        <w:trPr>
          <w:trHeight w:val="551" w:hRule="atLeast"/>
        </w:trPr>
        <w:tc>
          <w:tcPr>
            <w:tcW w:w="701" w:type="dxa"/>
          </w:tcPr>
          <w:p>
            <w:pPr>
              <w:pStyle w:val="TableParagraph"/>
              <w:spacing w:before="149"/>
              <w:ind w:left="12"/>
              <w:rPr>
                <w:b/>
                <w:sz w:val="22"/>
              </w:rPr>
            </w:pPr>
            <w:r>
              <w:rPr>
                <w:b/>
                <w:spacing w:val="-5"/>
                <w:sz w:val="22"/>
              </w:rPr>
              <w:t>221</w:t>
            </w:r>
          </w:p>
        </w:tc>
        <w:tc>
          <w:tcPr>
            <w:tcW w:w="706" w:type="dxa"/>
          </w:tcPr>
          <w:p>
            <w:pPr>
              <w:pStyle w:val="TableParagraph"/>
              <w:spacing w:before="149"/>
              <w:ind w:left="17"/>
              <w:rPr>
                <w:sz w:val="22"/>
              </w:rPr>
            </w:pPr>
            <w:r>
              <w:rPr>
                <w:spacing w:val="-5"/>
                <w:sz w:val="22"/>
              </w:rPr>
              <w:t>26</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320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Кировск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61</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68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80</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86,3</w:t>
            </w:r>
          </w:p>
        </w:tc>
      </w:tr>
      <w:tr>
        <w:trPr>
          <w:trHeight w:val="556" w:hRule="atLeast"/>
        </w:trPr>
        <w:tc>
          <w:tcPr>
            <w:tcW w:w="701" w:type="dxa"/>
          </w:tcPr>
          <w:p>
            <w:pPr>
              <w:pStyle w:val="TableParagraph"/>
              <w:spacing w:before="149"/>
              <w:ind w:left="12"/>
              <w:rPr>
                <w:b/>
                <w:sz w:val="22"/>
              </w:rPr>
            </w:pPr>
            <w:r>
              <w:rPr>
                <w:b/>
                <w:spacing w:val="-5"/>
                <w:sz w:val="22"/>
              </w:rPr>
              <w:t>223</w:t>
            </w:r>
          </w:p>
        </w:tc>
        <w:tc>
          <w:tcPr>
            <w:tcW w:w="706" w:type="dxa"/>
          </w:tcPr>
          <w:p>
            <w:pPr>
              <w:pStyle w:val="TableParagraph"/>
              <w:spacing w:before="149"/>
              <w:ind w:left="17"/>
              <w:rPr>
                <w:sz w:val="22"/>
              </w:rPr>
            </w:pPr>
            <w:r>
              <w:rPr>
                <w:spacing w:val="-5"/>
                <w:sz w:val="22"/>
              </w:rPr>
              <w:t>242</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18</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83</w:t>
            </w:r>
          </w:p>
        </w:tc>
        <w:tc>
          <w:tcPr>
            <w:tcW w:w="546" w:type="dxa"/>
          </w:tcPr>
          <w:p>
            <w:pPr>
              <w:pStyle w:val="TableParagraph"/>
              <w:spacing w:before="149"/>
              <w:ind w:left="23" w:right="2"/>
              <w:rPr>
                <w:sz w:val="22"/>
              </w:rPr>
            </w:pPr>
            <w:r>
              <w:rPr>
                <w:spacing w:val="-5"/>
                <w:sz w:val="22"/>
              </w:rPr>
              <w:t>88</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86</w:t>
            </w:r>
          </w:p>
        </w:tc>
        <w:tc>
          <w:tcPr>
            <w:tcW w:w="546" w:type="dxa"/>
          </w:tcPr>
          <w:p>
            <w:pPr>
              <w:pStyle w:val="TableParagraph"/>
              <w:spacing w:before="149"/>
              <w:ind w:left="23" w:right="4"/>
              <w:rPr>
                <w:sz w:val="22"/>
              </w:rPr>
            </w:pPr>
            <w:r>
              <w:rPr>
                <w:spacing w:val="-5"/>
                <w:sz w:val="22"/>
              </w:rPr>
              <w:t>63</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86,2</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224</w:t>
            </w:r>
          </w:p>
        </w:tc>
        <w:tc>
          <w:tcPr>
            <w:tcW w:w="706" w:type="dxa"/>
          </w:tcPr>
          <w:p>
            <w:pPr>
              <w:pStyle w:val="TableParagraph"/>
              <w:spacing w:before="149"/>
              <w:ind w:left="17"/>
              <w:rPr>
                <w:sz w:val="22"/>
              </w:rPr>
            </w:pPr>
            <w:r>
              <w:rPr>
                <w:spacing w:val="-5"/>
                <w:sz w:val="22"/>
              </w:rPr>
              <w:t>41</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84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91</w:t>
            </w:r>
          </w:p>
        </w:tc>
        <w:tc>
          <w:tcPr>
            <w:tcW w:w="546" w:type="dxa"/>
          </w:tcPr>
          <w:p>
            <w:pPr>
              <w:pStyle w:val="TableParagraph"/>
              <w:spacing w:before="149"/>
              <w:ind w:left="23" w:right="4"/>
              <w:rPr>
                <w:sz w:val="22"/>
              </w:rPr>
            </w:pPr>
            <w:r>
              <w:rPr>
                <w:spacing w:val="-5"/>
                <w:sz w:val="22"/>
              </w:rPr>
              <w:t>78</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86,2</w:t>
            </w:r>
          </w:p>
        </w:tc>
      </w:tr>
      <w:tr>
        <w:trPr>
          <w:trHeight w:val="551" w:hRule="atLeast"/>
        </w:trPr>
        <w:tc>
          <w:tcPr>
            <w:tcW w:w="701" w:type="dxa"/>
          </w:tcPr>
          <w:p>
            <w:pPr>
              <w:pStyle w:val="TableParagraph"/>
              <w:spacing w:before="149"/>
              <w:ind w:left="12"/>
              <w:rPr>
                <w:b/>
                <w:sz w:val="22"/>
              </w:rPr>
            </w:pPr>
            <w:r>
              <w:rPr>
                <w:b/>
                <w:spacing w:val="-5"/>
                <w:sz w:val="22"/>
              </w:rPr>
              <w:t>225</w:t>
            </w:r>
          </w:p>
        </w:tc>
        <w:tc>
          <w:tcPr>
            <w:tcW w:w="706" w:type="dxa"/>
          </w:tcPr>
          <w:p>
            <w:pPr>
              <w:pStyle w:val="TableParagraph"/>
              <w:spacing w:before="149"/>
              <w:ind w:left="17"/>
              <w:rPr>
                <w:sz w:val="22"/>
              </w:rPr>
            </w:pPr>
            <w:r>
              <w:rPr>
                <w:spacing w:val="-5"/>
                <w:sz w:val="22"/>
              </w:rPr>
              <w:t>59</w:t>
            </w:r>
          </w:p>
        </w:tc>
        <w:tc>
          <w:tcPr>
            <w:tcW w:w="1560" w:type="dxa"/>
          </w:tcPr>
          <w:p>
            <w:pPr>
              <w:pStyle w:val="TableParagraph"/>
              <w:spacing w:before="25"/>
              <w:ind w:left="109"/>
              <w:jc w:val="left"/>
              <w:rPr>
                <w:sz w:val="22"/>
              </w:rPr>
            </w:pPr>
            <w:r>
              <w:rPr>
                <w:sz w:val="22"/>
              </w:rPr>
              <w:t>МБДОУ</w:t>
            </w:r>
            <w:r>
              <w:rPr>
                <w:spacing w:val="-3"/>
                <w:sz w:val="22"/>
              </w:rPr>
              <w:t> </w:t>
            </w:r>
            <w:r>
              <w:rPr>
                <w:sz w:val="22"/>
              </w:rPr>
              <w:t>№</w:t>
            </w:r>
            <w:r>
              <w:rPr>
                <w:spacing w:val="-3"/>
                <w:sz w:val="22"/>
              </w:rPr>
              <w:t> </w:t>
            </w:r>
            <w:r>
              <w:rPr>
                <w:spacing w:val="-10"/>
                <w:sz w:val="22"/>
              </w:rPr>
              <w:t>6</w:t>
            </w:r>
          </w:p>
          <w:p>
            <w:pPr>
              <w:pStyle w:val="TableParagraph"/>
              <w:spacing w:line="252" w:lineRule="exact" w:before="1"/>
              <w:ind w:left="109"/>
              <w:jc w:val="left"/>
              <w:rPr>
                <w:sz w:val="22"/>
              </w:rPr>
            </w:pPr>
            <w:r>
              <w:rPr>
                <w:spacing w:val="-2"/>
                <w:sz w:val="22"/>
              </w:rPr>
              <w:t>«Солнышко»</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72</w:t>
            </w:r>
          </w:p>
        </w:tc>
        <w:tc>
          <w:tcPr>
            <w:tcW w:w="546" w:type="dxa"/>
          </w:tcPr>
          <w:p>
            <w:pPr>
              <w:pStyle w:val="TableParagraph"/>
              <w:spacing w:before="149"/>
              <w:ind w:left="23" w:right="2"/>
              <w:rPr>
                <w:sz w:val="22"/>
              </w:rPr>
            </w:pPr>
            <w:r>
              <w:rPr>
                <w:spacing w:val="-5"/>
                <w:sz w:val="22"/>
              </w:rPr>
              <w:t>68</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95</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86,0</w:t>
            </w:r>
          </w:p>
        </w:tc>
      </w:tr>
      <w:tr>
        <w:trPr>
          <w:trHeight w:val="551" w:hRule="atLeast"/>
        </w:trPr>
        <w:tc>
          <w:tcPr>
            <w:tcW w:w="701" w:type="dxa"/>
          </w:tcPr>
          <w:p>
            <w:pPr>
              <w:pStyle w:val="TableParagraph"/>
              <w:spacing w:before="149"/>
              <w:ind w:left="12"/>
              <w:rPr>
                <w:b/>
                <w:sz w:val="22"/>
              </w:rPr>
            </w:pPr>
            <w:r>
              <w:rPr>
                <w:b/>
                <w:spacing w:val="-5"/>
                <w:sz w:val="22"/>
              </w:rPr>
              <w:t>225</w:t>
            </w:r>
          </w:p>
        </w:tc>
        <w:tc>
          <w:tcPr>
            <w:tcW w:w="706" w:type="dxa"/>
          </w:tcPr>
          <w:p>
            <w:pPr>
              <w:pStyle w:val="TableParagraph"/>
              <w:spacing w:before="149"/>
              <w:ind w:left="17"/>
              <w:rPr>
                <w:sz w:val="22"/>
              </w:rPr>
            </w:pPr>
            <w:r>
              <w:rPr>
                <w:spacing w:val="-5"/>
                <w:sz w:val="22"/>
              </w:rPr>
              <w:t>105</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6"/>
                <w:sz w:val="22"/>
              </w:rPr>
              <w:t>55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88</w:t>
            </w:r>
          </w:p>
        </w:tc>
        <w:tc>
          <w:tcPr>
            <w:tcW w:w="546" w:type="dxa"/>
          </w:tcPr>
          <w:p>
            <w:pPr>
              <w:pStyle w:val="TableParagraph"/>
              <w:spacing w:before="149"/>
              <w:ind w:left="23" w:right="4"/>
              <w:rPr>
                <w:sz w:val="22"/>
              </w:rPr>
            </w:pPr>
            <w:r>
              <w:rPr>
                <w:spacing w:val="-5"/>
                <w:sz w:val="22"/>
              </w:rPr>
              <w:t>78</w:t>
            </w:r>
          </w:p>
        </w:tc>
        <w:tc>
          <w:tcPr>
            <w:tcW w:w="541" w:type="dxa"/>
          </w:tcPr>
          <w:p>
            <w:pPr>
              <w:pStyle w:val="TableParagraph"/>
              <w:spacing w:before="149"/>
              <w:ind w:left="26"/>
              <w:rPr>
                <w:sz w:val="22"/>
              </w:rPr>
            </w:pPr>
            <w:r>
              <w:rPr>
                <w:spacing w:val="-5"/>
                <w:sz w:val="22"/>
              </w:rPr>
              <w:t>83</w:t>
            </w:r>
          </w:p>
        </w:tc>
        <w:tc>
          <w:tcPr>
            <w:tcW w:w="704" w:type="dxa"/>
          </w:tcPr>
          <w:p>
            <w:pPr>
              <w:pStyle w:val="TableParagraph"/>
              <w:spacing w:before="149"/>
              <w:ind w:left="31"/>
              <w:rPr>
                <w:b/>
                <w:sz w:val="22"/>
              </w:rPr>
            </w:pPr>
            <w:r>
              <w:rPr>
                <w:b/>
                <w:spacing w:val="-4"/>
                <w:sz w:val="22"/>
              </w:rPr>
              <w:t>86,0</w:t>
            </w:r>
          </w:p>
        </w:tc>
      </w:tr>
      <w:tr>
        <w:trPr>
          <w:trHeight w:val="556" w:hRule="atLeast"/>
        </w:trPr>
        <w:tc>
          <w:tcPr>
            <w:tcW w:w="701" w:type="dxa"/>
          </w:tcPr>
          <w:p>
            <w:pPr>
              <w:pStyle w:val="TableParagraph"/>
              <w:spacing w:before="149"/>
              <w:ind w:left="12"/>
              <w:rPr>
                <w:b/>
                <w:sz w:val="22"/>
              </w:rPr>
            </w:pPr>
            <w:r>
              <w:rPr>
                <w:b/>
                <w:spacing w:val="-5"/>
                <w:sz w:val="22"/>
              </w:rPr>
              <w:t>227</w:t>
            </w:r>
          </w:p>
        </w:tc>
        <w:tc>
          <w:tcPr>
            <w:tcW w:w="706" w:type="dxa"/>
          </w:tcPr>
          <w:p>
            <w:pPr>
              <w:pStyle w:val="TableParagraph"/>
              <w:spacing w:before="149"/>
              <w:ind w:left="17"/>
              <w:rPr>
                <w:sz w:val="22"/>
              </w:rPr>
            </w:pPr>
            <w:r>
              <w:rPr>
                <w:spacing w:val="-5"/>
                <w:sz w:val="22"/>
              </w:rPr>
              <w:t>18</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14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59</w:t>
            </w:r>
          </w:p>
        </w:tc>
        <w:tc>
          <w:tcPr>
            <w:tcW w:w="546" w:type="dxa"/>
          </w:tcPr>
          <w:p>
            <w:pPr>
              <w:pStyle w:val="TableParagraph"/>
              <w:spacing w:before="149"/>
              <w:ind w:left="23" w:right="2"/>
              <w:rPr>
                <w:sz w:val="22"/>
              </w:rPr>
            </w:pPr>
            <w:r>
              <w:rPr>
                <w:spacing w:val="-5"/>
                <w:sz w:val="22"/>
              </w:rPr>
              <w:t>65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82</w:t>
            </w:r>
          </w:p>
        </w:tc>
        <w:tc>
          <w:tcPr>
            <w:tcW w:w="541" w:type="dxa"/>
          </w:tcPr>
          <w:p>
            <w:pPr>
              <w:pStyle w:val="TableParagraph"/>
              <w:spacing w:before="149"/>
              <w:ind w:left="26"/>
              <w:rPr>
                <w:sz w:val="22"/>
              </w:rPr>
            </w:pPr>
            <w:r>
              <w:rPr>
                <w:spacing w:val="-5"/>
                <w:sz w:val="22"/>
              </w:rPr>
              <w:t>91</w:t>
            </w:r>
          </w:p>
        </w:tc>
        <w:tc>
          <w:tcPr>
            <w:tcW w:w="704" w:type="dxa"/>
          </w:tcPr>
          <w:p>
            <w:pPr>
              <w:pStyle w:val="TableParagraph"/>
              <w:spacing w:before="149"/>
              <w:ind w:left="31"/>
              <w:rPr>
                <w:b/>
                <w:sz w:val="22"/>
              </w:rPr>
            </w:pPr>
            <w:r>
              <w:rPr>
                <w:b/>
                <w:spacing w:val="-4"/>
                <w:sz w:val="22"/>
              </w:rPr>
              <w:t>85,9</w:t>
            </w:r>
          </w:p>
        </w:tc>
      </w:tr>
      <w:tr>
        <w:trPr>
          <w:trHeight w:val="551" w:hRule="atLeast"/>
        </w:trPr>
        <w:tc>
          <w:tcPr>
            <w:tcW w:w="701" w:type="dxa"/>
          </w:tcPr>
          <w:p>
            <w:pPr>
              <w:pStyle w:val="TableParagraph"/>
              <w:spacing w:before="145"/>
              <w:ind w:left="12"/>
              <w:rPr>
                <w:b/>
                <w:sz w:val="22"/>
              </w:rPr>
            </w:pPr>
            <w:r>
              <w:rPr>
                <w:b/>
                <w:spacing w:val="-5"/>
                <w:sz w:val="22"/>
              </w:rPr>
              <w:t>228</w:t>
            </w:r>
          </w:p>
        </w:tc>
        <w:tc>
          <w:tcPr>
            <w:tcW w:w="706" w:type="dxa"/>
          </w:tcPr>
          <w:p>
            <w:pPr>
              <w:pStyle w:val="TableParagraph"/>
              <w:spacing w:before="145"/>
              <w:ind w:left="17"/>
              <w:rPr>
                <w:sz w:val="22"/>
              </w:rPr>
            </w:pPr>
            <w:r>
              <w:rPr>
                <w:spacing w:val="-5"/>
                <w:sz w:val="22"/>
              </w:rPr>
              <w:t>270</w:t>
            </w:r>
          </w:p>
        </w:tc>
        <w:tc>
          <w:tcPr>
            <w:tcW w:w="1560" w:type="dxa"/>
          </w:tcPr>
          <w:p>
            <w:pPr>
              <w:pStyle w:val="TableParagraph"/>
              <w:spacing w:before="20"/>
              <w:ind w:left="109" w:right="379"/>
              <w:jc w:val="left"/>
              <w:rPr>
                <w:sz w:val="22"/>
              </w:rPr>
            </w:pPr>
            <w:r>
              <w:rPr>
                <w:sz w:val="22"/>
              </w:rPr>
              <w:t>МБОУ ДО ДООЦ</w:t>
            </w:r>
            <w:r>
              <w:rPr>
                <w:spacing w:val="-3"/>
                <w:sz w:val="22"/>
              </w:rPr>
              <w:t> </w:t>
            </w:r>
            <w:r>
              <w:rPr>
                <w:sz w:val="22"/>
              </w:rPr>
              <w:t>№</w:t>
            </w:r>
            <w:r>
              <w:rPr>
                <w:spacing w:val="-2"/>
                <w:sz w:val="22"/>
              </w:rPr>
              <w:t> </w:t>
            </w:r>
            <w:r>
              <w:rPr>
                <w:spacing w:val="-10"/>
                <w:sz w:val="22"/>
              </w:rPr>
              <w:t>1</w:t>
            </w:r>
          </w:p>
        </w:tc>
        <w:tc>
          <w:tcPr>
            <w:tcW w:w="710" w:type="dxa"/>
          </w:tcPr>
          <w:p>
            <w:pPr>
              <w:pStyle w:val="TableParagraph"/>
              <w:spacing w:before="145"/>
              <w:ind w:left="12"/>
              <w:rPr>
                <w:sz w:val="22"/>
              </w:rPr>
            </w:pPr>
            <w:r>
              <w:rPr>
                <w:spacing w:val="-5"/>
                <w:sz w:val="22"/>
              </w:rPr>
              <w:t>ДОД</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5"/>
              <w:ind w:left="23" w:right="8"/>
              <w:rPr>
                <w:sz w:val="22"/>
              </w:rPr>
            </w:pPr>
            <w:r>
              <w:rPr>
                <w:spacing w:val="-5"/>
                <w:sz w:val="22"/>
              </w:rPr>
              <w:t>67</w:t>
            </w:r>
          </w:p>
        </w:tc>
        <w:tc>
          <w:tcPr>
            <w:tcW w:w="546" w:type="dxa"/>
          </w:tcPr>
          <w:p>
            <w:pPr>
              <w:pStyle w:val="TableParagraph"/>
              <w:spacing w:before="145"/>
              <w:ind w:left="23" w:right="4"/>
              <w:rPr>
                <w:sz w:val="22"/>
              </w:rPr>
            </w:pPr>
            <w:r>
              <w:rPr>
                <w:spacing w:val="-5"/>
                <w:sz w:val="22"/>
              </w:rPr>
              <w:t>73</w:t>
            </w:r>
          </w:p>
        </w:tc>
        <w:tc>
          <w:tcPr>
            <w:tcW w:w="546" w:type="dxa"/>
          </w:tcPr>
          <w:p>
            <w:pPr>
              <w:pStyle w:val="TableParagraph"/>
              <w:spacing w:before="145"/>
              <w:ind w:left="23" w:right="2"/>
              <w:rPr>
                <w:sz w:val="22"/>
              </w:rPr>
            </w:pPr>
            <w:r>
              <w:rPr>
                <w:spacing w:val="-5"/>
                <w:sz w:val="22"/>
              </w:rPr>
              <w:t>70</w:t>
            </w:r>
          </w:p>
        </w:tc>
        <w:tc>
          <w:tcPr>
            <w:tcW w:w="546" w:type="dxa"/>
          </w:tcPr>
          <w:p>
            <w:pPr>
              <w:pStyle w:val="TableParagraph"/>
              <w:spacing w:before="145"/>
              <w:ind w:left="23" w:right="1"/>
              <w:rPr>
                <w:sz w:val="22"/>
              </w:rPr>
            </w:pPr>
            <w:r>
              <w:rPr>
                <w:spacing w:val="-5"/>
                <w:sz w:val="22"/>
              </w:rPr>
              <w:t>90</w:t>
            </w:r>
          </w:p>
        </w:tc>
        <w:tc>
          <w:tcPr>
            <w:tcW w:w="546" w:type="dxa"/>
          </w:tcPr>
          <w:p>
            <w:pPr>
              <w:pStyle w:val="TableParagraph"/>
              <w:spacing w:before="145"/>
              <w:ind w:left="23" w:right="7"/>
              <w:rPr>
                <w:sz w:val="22"/>
              </w:rPr>
            </w:pPr>
            <w:r>
              <w:rPr>
                <w:spacing w:val="-5"/>
                <w:sz w:val="22"/>
              </w:rPr>
              <w:t>89</w:t>
            </w:r>
          </w:p>
        </w:tc>
        <w:tc>
          <w:tcPr>
            <w:tcW w:w="546" w:type="dxa"/>
          </w:tcPr>
          <w:p>
            <w:pPr>
              <w:pStyle w:val="TableParagraph"/>
              <w:spacing w:before="145"/>
              <w:ind w:left="23" w:right="4"/>
              <w:rPr>
                <w:sz w:val="22"/>
              </w:rPr>
            </w:pPr>
            <w:r>
              <w:rPr>
                <w:spacing w:val="-5"/>
                <w:sz w:val="22"/>
              </w:rPr>
              <w:t>100</w:t>
            </w:r>
          </w:p>
        </w:tc>
        <w:tc>
          <w:tcPr>
            <w:tcW w:w="541" w:type="dxa"/>
          </w:tcPr>
          <w:p>
            <w:pPr>
              <w:pStyle w:val="TableParagraph"/>
              <w:spacing w:before="145"/>
              <w:ind w:left="26"/>
              <w:rPr>
                <w:sz w:val="22"/>
              </w:rPr>
            </w:pPr>
            <w:r>
              <w:rPr>
                <w:spacing w:val="-5"/>
                <w:sz w:val="22"/>
              </w:rPr>
              <w:t>95</w:t>
            </w:r>
          </w:p>
        </w:tc>
        <w:tc>
          <w:tcPr>
            <w:tcW w:w="704" w:type="dxa"/>
          </w:tcPr>
          <w:p>
            <w:pPr>
              <w:pStyle w:val="TableParagraph"/>
              <w:spacing w:before="145"/>
              <w:ind w:left="31"/>
              <w:rPr>
                <w:b/>
                <w:sz w:val="22"/>
              </w:rPr>
            </w:pPr>
            <w:r>
              <w:rPr>
                <w:b/>
                <w:spacing w:val="-4"/>
                <w:sz w:val="22"/>
              </w:rPr>
              <w:t>85,8</w:t>
            </w:r>
          </w:p>
        </w:tc>
      </w:tr>
      <w:tr>
        <w:trPr>
          <w:trHeight w:val="551" w:hRule="atLeast"/>
        </w:trPr>
        <w:tc>
          <w:tcPr>
            <w:tcW w:w="701" w:type="dxa"/>
          </w:tcPr>
          <w:p>
            <w:pPr>
              <w:pStyle w:val="TableParagraph"/>
              <w:spacing w:before="149"/>
              <w:ind w:left="12"/>
              <w:rPr>
                <w:b/>
                <w:sz w:val="22"/>
              </w:rPr>
            </w:pPr>
            <w:r>
              <w:rPr>
                <w:b/>
                <w:spacing w:val="-5"/>
                <w:sz w:val="22"/>
              </w:rPr>
              <w:t>229</w:t>
            </w:r>
          </w:p>
        </w:tc>
        <w:tc>
          <w:tcPr>
            <w:tcW w:w="706" w:type="dxa"/>
          </w:tcPr>
          <w:p>
            <w:pPr>
              <w:pStyle w:val="TableParagraph"/>
              <w:spacing w:before="149"/>
              <w:ind w:left="17"/>
              <w:rPr>
                <w:sz w:val="22"/>
              </w:rPr>
            </w:pPr>
            <w:r>
              <w:rPr>
                <w:spacing w:val="-5"/>
                <w:sz w:val="22"/>
              </w:rPr>
              <w:t>232</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144</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92</w:t>
            </w:r>
          </w:p>
        </w:tc>
        <w:tc>
          <w:tcPr>
            <w:tcW w:w="546" w:type="dxa"/>
          </w:tcPr>
          <w:p>
            <w:pPr>
              <w:pStyle w:val="TableParagraph"/>
              <w:spacing w:before="149"/>
              <w:ind w:left="23" w:right="2"/>
              <w:rPr>
                <w:sz w:val="22"/>
              </w:rPr>
            </w:pPr>
            <w:r>
              <w:rPr>
                <w:spacing w:val="-5"/>
                <w:sz w:val="22"/>
              </w:rPr>
              <w:t>93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77</w:t>
            </w:r>
          </w:p>
        </w:tc>
        <w:tc>
          <w:tcPr>
            <w:tcW w:w="546" w:type="dxa"/>
          </w:tcPr>
          <w:p>
            <w:pPr>
              <w:pStyle w:val="TableParagraph"/>
              <w:spacing w:before="149"/>
              <w:ind w:left="23" w:right="4"/>
              <w:rPr>
                <w:sz w:val="22"/>
              </w:rPr>
            </w:pPr>
            <w:r>
              <w:rPr>
                <w:spacing w:val="-5"/>
                <w:sz w:val="22"/>
              </w:rPr>
              <w:t>63</w:t>
            </w:r>
          </w:p>
        </w:tc>
        <w:tc>
          <w:tcPr>
            <w:tcW w:w="541" w:type="dxa"/>
          </w:tcPr>
          <w:p>
            <w:pPr>
              <w:pStyle w:val="TableParagraph"/>
              <w:spacing w:before="149"/>
              <w:ind w:left="26"/>
              <w:rPr>
                <w:sz w:val="22"/>
              </w:rPr>
            </w:pPr>
            <w:r>
              <w:rPr>
                <w:spacing w:val="-5"/>
                <w:sz w:val="22"/>
              </w:rPr>
              <w:t>70</w:t>
            </w:r>
          </w:p>
        </w:tc>
        <w:tc>
          <w:tcPr>
            <w:tcW w:w="704" w:type="dxa"/>
          </w:tcPr>
          <w:p>
            <w:pPr>
              <w:pStyle w:val="TableParagraph"/>
              <w:spacing w:before="149"/>
              <w:ind w:left="31"/>
              <w:rPr>
                <w:b/>
                <w:sz w:val="22"/>
              </w:rPr>
            </w:pPr>
            <w:r>
              <w:rPr>
                <w:b/>
                <w:spacing w:val="-4"/>
                <w:sz w:val="22"/>
              </w:rPr>
              <w:t>85,8</w:t>
            </w:r>
          </w:p>
        </w:tc>
      </w:tr>
      <w:tr>
        <w:trPr>
          <w:trHeight w:val="551" w:hRule="atLeast"/>
        </w:trPr>
        <w:tc>
          <w:tcPr>
            <w:tcW w:w="701" w:type="dxa"/>
          </w:tcPr>
          <w:p>
            <w:pPr>
              <w:pStyle w:val="TableParagraph"/>
              <w:spacing w:before="149"/>
              <w:ind w:left="12"/>
              <w:rPr>
                <w:b/>
                <w:sz w:val="22"/>
              </w:rPr>
            </w:pPr>
            <w:r>
              <w:rPr>
                <w:b/>
                <w:spacing w:val="-5"/>
                <w:sz w:val="22"/>
              </w:rPr>
              <w:t>229</w:t>
            </w:r>
          </w:p>
        </w:tc>
        <w:tc>
          <w:tcPr>
            <w:tcW w:w="706" w:type="dxa"/>
          </w:tcPr>
          <w:p>
            <w:pPr>
              <w:pStyle w:val="TableParagraph"/>
              <w:spacing w:before="149"/>
              <w:ind w:left="17"/>
              <w:rPr>
                <w:sz w:val="22"/>
              </w:rPr>
            </w:pPr>
            <w:r>
              <w:rPr>
                <w:spacing w:val="-5"/>
                <w:sz w:val="22"/>
              </w:rPr>
              <w:t>37</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276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67</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84</w:t>
            </w:r>
          </w:p>
        </w:tc>
        <w:tc>
          <w:tcPr>
            <w:tcW w:w="704" w:type="dxa"/>
          </w:tcPr>
          <w:p>
            <w:pPr>
              <w:pStyle w:val="TableParagraph"/>
              <w:spacing w:before="149"/>
              <w:ind w:left="31"/>
              <w:rPr>
                <w:b/>
                <w:sz w:val="22"/>
              </w:rPr>
            </w:pPr>
            <w:r>
              <w:rPr>
                <w:b/>
                <w:spacing w:val="-4"/>
                <w:sz w:val="22"/>
              </w:rPr>
              <w:t>85,8</w:t>
            </w:r>
          </w:p>
        </w:tc>
      </w:tr>
      <w:tr>
        <w:trPr>
          <w:trHeight w:val="551" w:hRule="atLeast"/>
        </w:trPr>
        <w:tc>
          <w:tcPr>
            <w:tcW w:w="701" w:type="dxa"/>
          </w:tcPr>
          <w:p>
            <w:pPr>
              <w:pStyle w:val="TableParagraph"/>
              <w:spacing w:before="149"/>
              <w:ind w:left="12"/>
              <w:rPr>
                <w:b/>
                <w:sz w:val="22"/>
              </w:rPr>
            </w:pPr>
            <w:r>
              <w:rPr>
                <w:b/>
                <w:spacing w:val="-5"/>
                <w:sz w:val="22"/>
              </w:rPr>
              <w:t>231</w:t>
            </w:r>
          </w:p>
        </w:tc>
        <w:tc>
          <w:tcPr>
            <w:tcW w:w="706" w:type="dxa"/>
          </w:tcPr>
          <w:p>
            <w:pPr>
              <w:pStyle w:val="TableParagraph"/>
              <w:spacing w:before="149"/>
              <w:ind w:left="17"/>
              <w:rPr>
                <w:sz w:val="22"/>
              </w:rPr>
            </w:pPr>
            <w:r>
              <w:rPr>
                <w:spacing w:val="-5"/>
                <w:sz w:val="22"/>
              </w:rPr>
              <w:t>38</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307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80</w:t>
            </w:r>
          </w:p>
        </w:tc>
        <w:tc>
          <w:tcPr>
            <w:tcW w:w="546" w:type="dxa"/>
          </w:tcPr>
          <w:p>
            <w:pPr>
              <w:pStyle w:val="TableParagraph"/>
              <w:spacing w:before="149"/>
              <w:ind w:left="23" w:right="4"/>
              <w:rPr>
                <w:sz w:val="22"/>
              </w:rPr>
            </w:pPr>
            <w:r>
              <w:rPr>
                <w:spacing w:val="-5"/>
                <w:sz w:val="22"/>
              </w:rPr>
              <w:t>83</w:t>
            </w:r>
          </w:p>
        </w:tc>
        <w:tc>
          <w:tcPr>
            <w:tcW w:w="541" w:type="dxa"/>
          </w:tcPr>
          <w:p>
            <w:pPr>
              <w:pStyle w:val="TableParagraph"/>
              <w:spacing w:before="149"/>
              <w:ind w:left="26"/>
              <w:rPr>
                <w:sz w:val="22"/>
              </w:rPr>
            </w:pPr>
            <w:r>
              <w:rPr>
                <w:spacing w:val="-5"/>
                <w:sz w:val="22"/>
              </w:rPr>
              <w:t>82</w:t>
            </w:r>
          </w:p>
        </w:tc>
        <w:tc>
          <w:tcPr>
            <w:tcW w:w="704" w:type="dxa"/>
          </w:tcPr>
          <w:p>
            <w:pPr>
              <w:pStyle w:val="TableParagraph"/>
              <w:spacing w:before="149"/>
              <w:ind w:left="31"/>
              <w:rPr>
                <w:b/>
                <w:sz w:val="22"/>
              </w:rPr>
            </w:pPr>
            <w:r>
              <w:rPr>
                <w:b/>
                <w:spacing w:val="-4"/>
                <w:sz w:val="22"/>
              </w:rPr>
              <w:t>85,7</w:t>
            </w:r>
          </w:p>
        </w:tc>
      </w:tr>
      <w:tr>
        <w:trPr>
          <w:trHeight w:val="551" w:hRule="atLeast"/>
        </w:trPr>
        <w:tc>
          <w:tcPr>
            <w:tcW w:w="701" w:type="dxa"/>
          </w:tcPr>
          <w:p>
            <w:pPr>
              <w:pStyle w:val="TableParagraph"/>
              <w:spacing w:before="149"/>
              <w:ind w:left="12"/>
              <w:rPr>
                <w:b/>
                <w:sz w:val="22"/>
              </w:rPr>
            </w:pPr>
            <w:r>
              <w:rPr>
                <w:b/>
                <w:spacing w:val="-5"/>
                <w:sz w:val="22"/>
              </w:rPr>
              <w:t>232</w:t>
            </w:r>
          </w:p>
        </w:tc>
        <w:tc>
          <w:tcPr>
            <w:tcW w:w="706" w:type="dxa"/>
          </w:tcPr>
          <w:p>
            <w:pPr>
              <w:pStyle w:val="TableParagraph"/>
              <w:spacing w:before="149"/>
              <w:ind w:left="17"/>
              <w:rPr>
                <w:sz w:val="22"/>
              </w:rPr>
            </w:pPr>
            <w:r>
              <w:rPr>
                <w:spacing w:val="-5"/>
                <w:sz w:val="22"/>
              </w:rPr>
              <w:t>141</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51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55</w:t>
            </w:r>
          </w:p>
        </w:tc>
        <w:tc>
          <w:tcPr>
            <w:tcW w:w="546" w:type="dxa"/>
          </w:tcPr>
          <w:p>
            <w:pPr>
              <w:pStyle w:val="TableParagraph"/>
              <w:spacing w:before="149"/>
              <w:ind w:left="23" w:right="2"/>
              <w:rPr>
                <w:sz w:val="22"/>
              </w:rPr>
            </w:pPr>
            <w:r>
              <w:rPr>
                <w:spacing w:val="-5"/>
                <w:sz w:val="22"/>
              </w:rPr>
              <w:t>63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89</w:t>
            </w:r>
          </w:p>
        </w:tc>
        <w:tc>
          <w:tcPr>
            <w:tcW w:w="546" w:type="dxa"/>
          </w:tcPr>
          <w:p>
            <w:pPr>
              <w:pStyle w:val="TableParagraph"/>
              <w:spacing w:before="149"/>
              <w:ind w:left="23" w:right="4"/>
              <w:rPr>
                <w:sz w:val="22"/>
              </w:rPr>
            </w:pPr>
            <w:r>
              <w:rPr>
                <w:spacing w:val="-5"/>
                <w:sz w:val="22"/>
              </w:rPr>
              <w:t>94</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85,5</w:t>
            </w:r>
          </w:p>
        </w:tc>
      </w:tr>
      <w:tr>
        <w:trPr>
          <w:trHeight w:val="551" w:hRule="atLeast"/>
        </w:trPr>
        <w:tc>
          <w:tcPr>
            <w:tcW w:w="701" w:type="dxa"/>
          </w:tcPr>
          <w:p>
            <w:pPr>
              <w:pStyle w:val="TableParagraph"/>
              <w:spacing w:before="149"/>
              <w:ind w:left="12"/>
              <w:rPr>
                <w:b/>
                <w:sz w:val="22"/>
              </w:rPr>
            </w:pPr>
            <w:r>
              <w:rPr>
                <w:b/>
                <w:spacing w:val="-5"/>
                <w:sz w:val="22"/>
              </w:rPr>
              <w:t>232</w:t>
            </w:r>
          </w:p>
        </w:tc>
        <w:tc>
          <w:tcPr>
            <w:tcW w:w="706" w:type="dxa"/>
          </w:tcPr>
          <w:p>
            <w:pPr>
              <w:pStyle w:val="TableParagraph"/>
              <w:spacing w:before="149"/>
              <w:ind w:left="17"/>
              <w:rPr>
                <w:sz w:val="22"/>
              </w:rPr>
            </w:pPr>
            <w:r>
              <w:rPr>
                <w:spacing w:val="-5"/>
                <w:sz w:val="22"/>
              </w:rPr>
              <w:t>135</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311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82</w:t>
            </w:r>
          </w:p>
        </w:tc>
        <w:tc>
          <w:tcPr>
            <w:tcW w:w="546" w:type="dxa"/>
          </w:tcPr>
          <w:p>
            <w:pPr>
              <w:pStyle w:val="TableParagraph"/>
              <w:spacing w:before="149"/>
              <w:ind w:left="23" w:right="4"/>
              <w:rPr>
                <w:sz w:val="22"/>
              </w:rPr>
            </w:pPr>
            <w:r>
              <w:rPr>
                <w:spacing w:val="-5"/>
                <w:sz w:val="22"/>
              </w:rPr>
              <w:t>83</w:t>
            </w:r>
          </w:p>
        </w:tc>
        <w:tc>
          <w:tcPr>
            <w:tcW w:w="541" w:type="dxa"/>
          </w:tcPr>
          <w:p>
            <w:pPr>
              <w:pStyle w:val="TableParagraph"/>
              <w:spacing w:before="149"/>
              <w:ind w:left="26"/>
              <w:rPr>
                <w:sz w:val="22"/>
              </w:rPr>
            </w:pPr>
            <w:r>
              <w:rPr>
                <w:spacing w:val="-5"/>
                <w:sz w:val="22"/>
              </w:rPr>
              <w:t>83</w:t>
            </w:r>
          </w:p>
        </w:tc>
        <w:tc>
          <w:tcPr>
            <w:tcW w:w="704" w:type="dxa"/>
          </w:tcPr>
          <w:p>
            <w:pPr>
              <w:pStyle w:val="TableParagraph"/>
              <w:spacing w:before="149"/>
              <w:ind w:left="31"/>
              <w:rPr>
                <w:b/>
                <w:sz w:val="22"/>
              </w:rPr>
            </w:pPr>
            <w:r>
              <w:rPr>
                <w:b/>
                <w:spacing w:val="-4"/>
                <w:sz w:val="22"/>
              </w:rPr>
              <w:t>85,5</w:t>
            </w:r>
          </w:p>
        </w:tc>
      </w:tr>
      <w:tr>
        <w:trPr>
          <w:trHeight w:val="551" w:hRule="atLeast"/>
        </w:trPr>
        <w:tc>
          <w:tcPr>
            <w:tcW w:w="701" w:type="dxa"/>
          </w:tcPr>
          <w:p>
            <w:pPr>
              <w:pStyle w:val="TableParagraph"/>
              <w:spacing w:before="149"/>
              <w:ind w:left="12"/>
              <w:rPr>
                <w:b/>
                <w:sz w:val="22"/>
              </w:rPr>
            </w:pPr>
            <w:r>
              <w:rPr>
                <w:b/>
                <w:spacing w:val="-5"/>
                <w:sz w:val="22"/>
              </w:rPr>
              <w:t>234</w:t>
            </w:r>
          </w:p>
        </w:tc>
        <w:tc>
          <w:tcPr>
            <w:tcW w:w="706" w:type="dxa"/>
          </w:tcPr>
          <w:p>
            <w:pPr>
              <w:pStyle w:val="TableParagraph"/>
              <w:spacing w:before="149"/>
              <w:ind w:left="17"/>
              <w:rPr>
                <w:sz w:val="22"/>
              </w:rPr>
            </w:pPr>
            <w:r>
              <w:rPr>
                <w:spacing w:val="-5"/>
                <w:sz w:val="22"/>
              </w:rPr>
              <w:t>75</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179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68</w:t>
            </w:r>
          </w:p>
        </w:tc>
        <w:tc>
          <w:tcPr>
            <w:tcW w:w="546" w:type="dxa"/>
          </w:tcPr>
          <w:p>
            <w:pPr>
              <w:pStyle w:val="TableParagraph"/>
              <w:spacing w:before="149"/>
              <w:ind w:left="23" w:right="4"/>
              <w:rPr>
                <w:sz w:val="22"/>
              </w:rPr>
            </w:pPr>
            <w:r>
              <w:rPr>
                <w:spacing w:val="-5"/>
                <w:sz w:val="22"/>
              </w:rPr>
              <w:t>66</w:t>
            </w:r>
          </w:p>
        </w:tc>
        <w:tc>
          <w:tcPr>
            <w:tcW w:w="546" w:type="dxa"/>
          </w:tcPr>
          <w:p>
            <w:pPr>
              <w:pStyle w:val="TableParagraph"/>
              <w:spacing w:before="149"/>
              <w:ind w:left="23" w:right="2"/>
              <w:rPr>
                <w:sz w:val="22"/>
              </w:rPr>
            </w:pPr>
            <w:r>
              <w:rPr>
                <w:spacing w:val="-5"/>
                <w:sz w:val="22"/>
              </w:rPr>
              <w:t>67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75</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85,1</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235</w:t>
            </w:r>
          </w:p>
        </w:tc>
        <w:tc>
          <w:tcPr>
            <w:tcW w:w="706" w:type="dxa"/>
          </w:tcPr>
          <w:p>
            <w:pPr>
              <w:pStyle w:val="TableParagraph"/>
              <w:spacing w:before="2"/>
              <w:jc w:val="left"/>
              <w:rPr>
                <w:sz w:val="22"/>
              </w:rPr>
            </w:pPr>
          </w:p>
          <w:p>
            <w:pPr>
              <w:pStyle w:val="TableParagraph"/>
              <w:ind w:left="17"/>
              <w:rPr>
                <w:sz w:val="22"/>
              </w:rPr>
            </w:pPr>
            <w:r>
              <w:rPr>
                <w:spacing w:val="-5"/>
                <w:sz w:val="22"/>
              </w:rPr>
              <w:t>172</w:t>
            </w:r>
          </w:p>
        </w:tc>
        <w:tc>
          <w:tcPr>
            <w:tcW w:w="1560" w:type="dxa"/>
          </w:tcPr>
          <w:p>
            <w:pPr>
              <w:pStyle w:val="TableParagraph"/>
              <w:spacing w:before="1"/>
              <w:ind w:left="109"/>
              <w:jc w:val="left"/>
              <w:rPr>
                <w:sz w:val="22"/>
              </w:rPr>
            </w:pPr>
            <w:r>
              <w:rPr>
                <w:sz w:val="22"/>
              </w:rPr>
              <w:t>МАОУ</w:t>
            </w:r>
            <w:r>
              <w:rPr>
                <w:spacing w:val="-4"/>
                <w:sz w:val="22"/>
              </w:rPr>
              <w:t> </w:t>
            </w:r>
            <w:r>
              <w:rPr>
                <w:spacing w:val="-5"/>
                <w:sz w:val="22"/>
              </w:rPr>
              <w:t>СШ</w:t>
            </w:r>
          </w:p>
          <w:p>
            <w:pPr>
              <w:pStyle w:val="TableParagraph"/>
              <w:spacing w:line="251" w:lineRule="exact" w:before="1"/>
              <w:ind w:left="109"/>
              <w:jc w:val="left"/>
              <w:rPr>
                <w:sz w:val="22"/>
              </w:rPr>
            </w:pPr>
            <w:r>
              <w:rPr>
                <w:sz w:val="22"/>
              </w:rPr>
              <w:t>№</w:t>
            </w:r>
            <w:r>
              <w:rPr>
                <w:spacing w:val="-3"/>
                <w:sz w:val="22"/>
              </w:rPr>
              <w:t> </w:t>
            </w:r>
            <w:r>
              <w:rPr>
                <w:spacing w:val="-12"/>
                <w:sz w:val="22"/>
              </w:rPr>
              <w:t>8</w:t>
            </w:r>
          </w:p>
          <w:p>
            <w:pPr>
              <w:pStyle w:val="TableParagraph"/>
              <w:spacing w:line="232" w:lineRule="exact"/>
              <w:ind w:left="109"/>
              <w:jc w:val="left"/>
              <w:rPr>
                <w:sz w:val="22"/>
              </w:rPr>
            </w:pPr>
            <w:r>
              <w:rPr>
                <w:spacing w:val="-2"/>
                <w:sz w:val="22"/>
              </w:rPr>
              <w:t>«Созидание»</w:t>
            </w:r>
          </w:p>
        </w:tc>
        <w:tc>
          <w:tcPr>
            <w:tcW w:w="710" w:type="dxa"/>
          </w:tcPr>
          <w:p>
            <w:pPr>
              <w:pStyle w:val="TableParagraph"/>
              <w:spacing w:before="2"/>
              <w:jc w:val="left"/>
              <w:rPr>
                <w:sz w:val="22"/>
              </w:rPr>
            </w:pPr>
          </w:p>
          <w:p>
            <w:pPr>
              <w:pStyle w:val="TableParagraph"/>
              <w:ind w:left="12"/>
              <w:rPr>
                <w:sz w:val="22"/>
              </w:rPr>
            </w:pPr>
            <w:r>
              <w:rPr>
                <w:spacing w:val="-5"/>
                <w:sz w:val="22"/>
              </w:rPr>
              <w:t>ОО</w:t>
            </w:r>
          </w:p>
        </w:tc>
        <w:tc>
          <w:tcPr>
            <w:tcW w:w="1132" w:type="dxa"/>
          </w:tcPr>
          <w:p>
            <w:pPr>
              <w:pStyle w:val="TableParagraph"/>
              <w:spacing w:line="237" w:lineRule="auto" w:before="104"/>
              <w:ind w:left="440" w:right="116" w:hanging="305"/>
              <w:jc w:val="left"/>
              <w:rPr>
                <w:sz w:val="24"/>
              </w:rPr>
            </w:pPr>
            <w:r>
              <w:rPr>
                <w:spacing w:val="-2"/>
                <w:sz w:val="24"/>
              </w:rPr>
              <w:t>Кировск </w:t>
            </w:r>
            <w:r>
              <w:rPr>
                <w:spacing w:val="-6"/>
                <w:sz w:val="24"/>
              </w:rPr>
              <w:t>ий</w:t>
            </w:r>
          </w:p>
        </w:tc>
        <w:tc>
          <w:tcPr>
            <w:tcW w:w="546" w:type="dxa"/>
          </w:tcPr>
          <w:p>
            <w:pPr>
              <w:pStyle w:val="TableParagraph"/>
              <w:spacing w:before="2"/>
              <w:jc w:val="left"/>
              <w:rPr>
                <w:sz w:val="22"/>
              </w:rPr>
            </w:pPr>
          </w:p>
          <w:p>
            <w:pPr>
              <w:pStyle w:val="TableParagraph"/>
              <w:ind w:left="23" w:right="8"/>
              <w:rPr>
                <w:sz w:val="22"/>
              </w:rPr>
            </w:pPr>
            <w:r>
              <w:rPr>
                <w:spacing w:val="-5"/>
                <w:sz w:val="22"/>
              </w:rPr>
              <w:t>50</w:t>
            </w:r>
          </w:p>
        </w:tc>
        <w:tc>
          <w:tcPr>
            <w:tcW w:w="546" w:type="dxa"/>
          </w:tcPr>
          <w:p>
            <w:pPr>
              <w:pStyle w:val="TableParagraph"/>
              <w:spacing w:before="2"/>
              <w:jc w:val="left"/>
              <w:rPr>
                <w:sz w:val="22"/>
              </w:rPr>
            </w:pPr>
          </w:p>
          <w:p>
            <w:pPr>
              <w:pStyle w:val="TableParagraph"/>
              <w:ind w:left="23" w:right="4"/>
              <w:rPr>
                <w:sz w:val="22"/>
              </w:rPr>
            </w:pPr>
            <w:r>
              <w:rPr>
                <w:spacing w:val="-5"/>
                <w:sz w:val="22"/>
              </w:rPr>
              <w:t>73</w:t>
            </w:r>
          </w:p>
        </w:tc>
        <w:tc>
          <w:tcPr>
            <w:tcW w:w="546" w:type="dxa"/>
          </w:tcPr>
          <w:p>
            <w:pPr>
              <w:pStyle w:val="TableParagraph"/>
              <w:spacing w:before="2"/>
              <w:jc w:val="left"/>
              <w:rPr>
                <w:sz w:val="22"/>
              </w:rPr>
            </w:pPr>
          </w:p>
          <w:p>
            <w:pPr>
              <w:pStyle w:val="TableParagraph"/>
              <w:ind w:left="23" w:right="2"/>
              <w:rPr>
                <w:sz w:val="22"/>
              </w:rPr>
            </w:pPr>
            <w:r>
              <w:rPr>
                <w:spacing w:val="-5"/>
                <w:sz w:val="22"/>
              </w:rPr>
              <w:t>62</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94</w:t>
            </w:r>
          </w:p>
        </w:tc>
        <w:tc>
          <w:tcPr>
            <w:tcW w:w="546" w:type="dxa"/>
          </w:tcPr>
          <w:p>
            <w:pPr>
              <w:pStyle w:val="TableParagraph"/>
              <w:spacing w:before="2"/>
              <w:jc w:val="left"/>
              <w:rPr>
                <w:sz w:val="22"/>
              </w:rPr>
            </w:pPr>
          </w:p>
          <w:p>
            <w:pPr>
              <w:pStyle w:val="TableParagraph"/>
              <w:ind w:left="23" w:right="4"/>
              <w:rPr>
                <w:sz w:val="22"/>
              </w:rPr>
            </w:pPr>
            <w:r>
              <w:rPr>
                <w:spacing w:val="-5"/>
                <w:sz w:val="22"/>
              </w:rPr>
              <w:t>89</w:t>
            </w:r>
          </w:p>
        </w:tc>
        <w:tc>
          <w:tcPr>
            <w:tcW w:w="541" w:type="dxa"/>
          </w:tcPr>
          <w:p>
            <w:pPr>
              <w:pStyle w:val="TableParagraph"/>
              <w:spacing w:before="2"/>
              <w:jc w:val="left"/>
              <w:rPr>
                <w:sz w:val="22"/>
              </w:rPr>
            </w:pPr>
          </w:p>
          <w:p>
            <w:pPr>
              <w:pStyle w:val="TableParagraph"/>
              <w:ind w:left="26"/>
              <w:rPr>
                <w:sz w:val="22"/>
              </w:rPr>
            </w:pPr>
            <w:r>
              <w:rPr>
                <w:spacing w:val="-5"/>
                <w:sz w:val="22"/>
              </w:rPr>
              <w:t>92</w:t>
            </w:r>
          </w:p>
        </w:tc>
        <w:tc>
          <w:tcPr>
            <w:tcW w:w="704" w:type="dxa"/>
          </w:tcPr>
          <w:p>
            <w:pPr>
              <w:pStyle w:val="TableParagraph"/>
              <w:spacing w:before="2"/>
              <w:jc w:val="left"/>
              <w:rPr>
                <w:sz w:val="22"/>
              </w:rPr>
            </w:pPr>
          </w:p>
          <w:p>
            <w:pPr>
              <w:pStyle w:val="TableParagraph"/>
              <w:ind w:left="31"/>
              <w:rPr>
                <w:b/>
                <w:sz w:val="22"/>
              </w:rPr>
            </w:pPr>
            <w:r>
              <w:rPr>
                <w:b/>
                <w:spacing w:val="-4"/>
                <w:sz w:val="22"/>
              </w:rPr>
              <w:t>85,1</w:t>
            </w:r>
          </w:p>
        </w:tc>
      </w:tr>
      <w:tr>
        <w:trPr>
          <w:trHeight w:val="830"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236</w:t>
            </w:r>
          </w:p>
        </w:tc>
        <w:tc>
          <w:tcPr>
            <w:tcW w:w="706" w:type="dxa"/>
          </w:tcPr>
          <w:p>
            <w:pPr>
              <w:pStyle w:val="TableParagraph"/>
              <w:spacing w:before="35"/>
              <w:jc w:val="left"/>
              <w:rPr>
                <w:sz w:val="22"/>
              </w:rPr>
            </w:pPr>
          </w:p>
          <w:p>
            <w:pPr>
              <w:pStyle w:val="TableParagraph"/>
              <w:spacing w:before="1"/>
              <w:ind w:left="17"/>
              <w:rPr>
                <w:sz w:val="22"/>
              </w:rPr>
            </w:pPr>
            <w:r>
              <w:rPr>
                <w:spacing w:val="-10"/>
                <w:sz w:val="22"/>
              </w:rPr>
              <w:t>1</w:t>
            </w:r>
          </w:p>
        </w:tc>
        <w:tc>
          <w:tcPr>
            <w:tcW w:w="1560" w:type="dxa"/>
          </w:tcPr>
          <w:p>
            <w:pPr>
              <w:pStyle w:val="TableParagraph"/>
              <w:spacing w:line="237" w:lineRule="auto" w:before="166"/>
              <w:ind w:left="109" w:right="350"/>
              <w:jc w:val="left"/>
              <w:rPr>
                <w:sz w:val="22"/>
              </w:rPr>
            </w:pPr>
            <w:r>
              <w:rPr>
                <w:sz w:val="22"/>
              </w:rPr>
              <w:t>МАДОУ</w:t>
            </w:r>
            <w:r>
              <w:rPr>
                <w:spacing w:val="-14"/>
                <w:sz w:val="22"/>
              </w:rPr>
              <w:t> </w:t>
            </w:r>
            <w:r>
              <w:rPr>
                <w:sz w:val="22"/>
              </w:rPr>
              <w:t>№ </w:t>
            </w:r>
            <w:r>
              <w:rPr>
                <w:spacing w:val="-6"/>
                <w:sz w:val="22"/>
              </w:rPr>
              <w:t>10</w:t>
            </w:r>
          </w:p>
        </w:tc>
        <w:tc>
          <w:tcPr>
            <w:tcW w:w="710" w:type="dxa"/>
          </w:tcPr>
          <w:p>
            <w:pPr>
              <w:pStyle w:val="TableParagraph"/>
              <w:spacing w:before="35"/>
              <w:jc w:val="left"/>
              <w:rPr>
                <w:sz w:val="22"/>
              </w:rPr>
            </w:pPr>
          </w:p>
          <w:p>
            <w:pPr>
              <w:pStyle w:val="TableParagraph"/>
              <w:spacing w:before="1"/>
              <w:ind w:left="12"/>
              <w:rPr>
                <w:sz w:val="22"/>
              </w:rPr>
            </w:pPr>
            <w:r>
              <w:rPr>
                <w:spacing w:val="-5"/>
                <w:sz w:val="22"/>
              </w:rPr>
              <w:t>ДОУ</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67</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69</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68</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88</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85</w:t>
            </w:r>
          </w:p>
        </w:tc>
        <w:tc>
          <w:tcPr>
            <w:tcW w:w="541" w:type="dxa"/>
          </w:tcPr>
          <w:p>
            <w:pPr>
              <w:pStyle w:val="TableParagraph"/>
              <w:spacing w:before="35"/>
              <w:jc w:val="left"/>
              <w:rPr>
                <w:sz w:val="22"/>
              </w:rPr>
            </w:pPr>
          </w:p>
          <w:p>
            <w:pPr>
              <w:pStyle w:val="TableParagraph"/>
              <w:spacing w:before="1"/>
              <w:ind w:left="26"/>
              <w:rPr>
                <w:sz w:val="22"/>
              </w:rPr>
            </w:pPr>
            <w:r>
              <w:rPr>
                <w:spacing w:val="-5"/>
                <w:sz w:val="22"/>
              </w:rPr>
              <w:t>87</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85,0</w:t>
            </w:r>
          </w:p>
        </w:tc>
      </w:tr>
      <w:tr>
        <w:trPr>
          <w:trHeight w:val="551" w:hRule="atLeast"/>
        </w:trPr>
        <w:tc>
          <w:tcPr>
            <w:tcW w:w="701" w:type="dxa"/>
          </w:tcPr>
          <w:p>
            <w:pPr>
              <w:pStyle w:val="TableParagraph"/>
              <w:spacing w:before="149"/>
              <w:ind w:left="12"/>
              <w:rPr>
                <w:b/>
                <w:sz w:val="22"/>
              </w:rPr>
            </w:pPr>
            <w:r>
              <w:rPr>
                <w:b/>
                <w:spacing w:val="-5"/>
                <w:sz w:val="22"/>
              </w:rPr>
              <w:t>237</w:t>
            </w:r>
          </w:p>
        </w:tc>
        <w:tc>
          <w:tcPr>
            <w:tcW w:w="706" w:type="dxa"/>
          </w:tcPr>
          <w:p>
            <w:pPr>
              <w:pStyle w:val="TableParagraph"/>
              <w:spacing w:before="149"/>
              <w:ind w:left="17"/>
              <w:rPr>
                <w:sz w:val="22"/>
              </w:rPr>
            </w:pPr>
            <w:r>
              <w:rPr>
                <w:spacing w:val="-5"/>
                <w:sz w:val="22"/>
              </w:rPr>
              <w:t>104</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43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92</w:t>
            </w:r>
          </w:p>
        </w:tc>
        <w:tc>
          <w:tcPr>
            <w:tcW w:w="541" w:type="dxa"/>
          </w:tcPr>
          <w:p>
            <w:pPr>
              <w:pStyle w:val="TableParagraph"/>
              <w:spacing w:before="149"/>
              <w:ind w:left="26"/>
              <w:rPr>
                <w:sz w:val="22"/>
              </w:rPr>
            </w:pPr>
            <w:r>
              <w:rPr>
                <w:spacing w:val="-5"/>
                <w:sz w:val="22"/>
              </w:rPr>
              <w:t>84</w:t>
            </w:r>
          </w:p>
        </w:tc>
        <w:tc>
          <w:tcPr>
            <w:tcW w:w="704" w:type="dxa"/>
          </w:tcPr>
          <w:p>
            <w:pPr>
              <w:pStyle w:val="TableParagraph"/>
              <w:spacing w:before="149"/>
              <w:ind w:left="31"/>
              <w:rPr>
                <w:b/>
                <w:sz w:val="22"/>
              </w:rPr>
            </w:pPr>
            <w:r>
              <w:rPr>
                <w:b/>
                <w:spacing w:val="-4"/>
                <w:sz w:val="22"/>
              </w:rPr>
              <w:t>84,9</w:t>
            </w:r>
          </w:p>
        </w:tc>
      </w:tr>
      <w:tr>
        <w:trPr>
          <w:trHeight w:val="551" w:hRule="atLeast"/>
        </w:trPr>
        <w:tc>
          <w:tcPr>
            <w:tcW w:w="701" w:type="dxa"/>
          </w:tcPr>
          <w:p>
            <w:pPr>
              <w:pStyle w:val="TableParagraph"/>
              <w:spacing w:before="149"/>
              <w:ind w:left="12"/>
              <w:rPr>
                <w:b/>
                <w:sz w:val="22"/>
              </w:rPr>
            </w:pPr>
            <w:r>
              <w:rPr>
                <w:b/>
                <w:spacing w:val="-5"/>
                <w:sz w:val="22"/>
              </w:rPr>
              <w:t>238</w:t>
            </w:r>
          </w:p>
        </w:tc>
        <w:tc>
          <w:tcPr>
            <w:tcW w:w="706" w:type="dxa"/>
          </w:tcPr>
          <w:p>
            <w:pPr>
              <w:pStyle w:val="TableParagraph"/>
              <w:spacing w:before="149"/>
              <w:ind w:left="17"/>
              <w:rPr>
                <w:sz w:val="22"/>
              </w:rPr>
            </w:pPr>
            <w:r>
              <w:rPr>
                <w:spacing w:val="-5"/>
                <w:sz w:val="22"/>
              </w:rPr>
              <w:t>98</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277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73</w:t>
            </w:r>
          </w:p>
        </w:tc>
        <w:tc>
          <w:tcPr>
            <w:tcW w:w="541" w:type="dxa"/>
          </w:tcPr>
          <w:p>
            <w:pPr>
              <w:pStyle w:val="TableParagraph"/>
              <w:spacing w:before="149"/>
              <w:ind w:left="26"/>
              <w:rPr>
                <w:sz w:val="22"/>
              </w:rPr>
            </w:pPr>
            <w:r>
              <w:rPr>
                <w:spacing w:val="-5"/>
                <w:sz w:val="22"/>
              </w:rPr>
              <w:t>82</w:t>
            </w:r>
          </w:p>
        </w:tc>
        <w:tc>
          <w:tcPr>
            <w:tcW w:w="704" w:type="dxa"/>
          </w:tcPr>
          <w:p>
            <w:pPr>
              <w:pStyle w:val="TableParagraph"/>
              <w:spacing w:before="149"/>
              <w:ind w:left="31"/>
              <w:rPr>
                <w:b/>
                <w:sz w:val="22"/>
              </w:rPr>
            </w:pPr>
            <w:r>
              <w:rPr>
                <w:b/>
                <w:spacing w:val="-4"/>
                <w:sz w:val="22"/>
              </w:rPr>
              <w:t>84,8</w:t>
            </w:r>
          </w:p>
        </w:tc>
      </w:tr>
      <w:tr>
        <w:trPr>
          <w:trHeight w:val="551" w:hRule="atLeast"/>
        </w:trPr>
        <w:tc>
          <w:tcPr>
            <w:tcW w:w="701" w:type="dxa"/>
          </w:tcPr>
          <w:p>
            <w:pPr>
              <w:pStyle w:val="TableParagraph"/>
              <w:spacing w:before="149"/>
              <w:ind w:left="12"/>
              <w:rPr>
                <w:b/>
                <w:sz w:val="22"/>
              </w:rPr>
            </w:pPr>
            <w:r>
              <w:rPr>
                <w:b/>
                <w:spacing w:val="-5"/>
                <w:sz w:val="22"/>
              </w:rPr>
              <w:t>239</w:t>
            </w:r>
          </w:p>
        </w:tc>
        <w:tc>
          <w:tcPr>
            <w:tcW w:w="706" w:type="dxa"/>
          </w:tcPr>
          <w:p>
            <w:pPr>
              <w:pStyle w:val="TableParagraph"/>
              <w:spacing w:before="149"/>
              <w:ind w:left="17"/>
              <w:rPr>
                <w:sz w:val="22"/>
              </w:rPr>
            </w:pPr>
            <w:r>
              <w:rPr>
                <w:spacing w:val="-5"/>
                <w:sz w:val="22"/>
              </w:rPr>
              <w:t>128</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282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59</w:t>
            </w:r>
          </w:p>
        </w:tc>
        <w:tc>
          <w:tcPr>
            <w:tcW w:w="546" w:type="dxa"/>
          </w:tcPr>
          <w:p>
            <w:pPr>
              <w:pStyle w:val="TableParagraph"/>
              <w:spacing w:before="149"/>
              <w:ind w:left="23" w:right="2"/>
              <w:rPr>
                <w:sz w:val="22"/>
              </w:rPr>
            </w:pPr>
            <w:r>
              <w:rPr>
                <w:spacing w:val="-5"/>
                <w:sz w:val="22"/>
              </w:rPr>
              <w:t>65</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81</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84,7</w:t>
            </w:r>
          </w:p>
        </w:tc>
      </w:tr>
      <w:tr>
        <w:trPr>
          <w:trHeight w:val="551" w:hRule="atLeast"/>
        </w:trPr>
        <w:tc>
          <w:tcPr>
            <w:tcW w:w="701" w:type="dxa"/>
          </w:tcPr>
          <w:p>
            <w:pPr>
              <w:pStyle w:val="TableParagraph"/>
              <w:spacing w:before="149"/>
              <w:ind w:left="12"/>
              <w:rPr>
                <w:b/>
                <w:sz w:val="22"/>
              </w:rPr>
            </w:pPr>
            <w:r>
              <w:rPr>
                <w:b/>
                <w:spacing w:val="-5"/>
                <w:sz w:val="22"/>
              </w:rPr>
              <w:t>240</w:t>
            </w:r>
          </w:p>
        </w:tc>
        <w:tc>
          <w:tcPr>
            <w:tcW w:w="706" w:type="dxa"/>
          </w:tcPr>
          <w:p>
            <w:pPr>
              <w:pStyle w:val="TableParagraph"/>
              <w:spacing w:before="149"/>
              <w:ind w:left="17"/>
              <w:rPr>
                <w:sz w:val="22"/>
              </w:rPr>
            </w:pPr>
            <w:r>
              <w:rPr>
                <w:spacing w:val="-5"/>
                <w:sz w:val="22"/>
              </w:rPr>
              <w:t>151</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222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67</w:t>
            </w:r>
          </w:p>
        </w:tc>
        <w:tc>
          <w:tcPr>
            <w:tcW w:w="541" w:type="dxa"/>
          </w:tcPr>
          <w:p>
            <w:pPr>
              <w:pStyle w:val="TableParagraph"/>
              <w:spacing w:before="149"/>
              <w:ind w:left="26"/>
              <w:rPr>
                <w:sz w:val="22"/>
              </w:rPr>
            </w:pPr>
            <w:r>
              <w:rPr>
                <w:spacing w:val="-5"/>
                <w:sz w:val="22"/>
              </w:rPr>
              <w:t>84</w:t>
            </w:r>
          </w:p>
        </w:tc>
        <w:tc>
          <w:tcPr>
            <w:tcW w:w="704" w:type="dxa"/>
          </w:tcPr>
          <w:p>
            <w:pPr>
              <w:pStyle w:val="TableParagraph"/>
              <w:spacing w:before="149"/>
              <w:ind w:left="31"/>
              <w:rPr>
                <w:b/>
                <w:sz w:val="22"/>
              </w:rPr>
            </w:pPr>
            <w:r>
              <w:rPr>
                <w:b/>
                <w:spacing w:val="-4"/>
                <w:sz w:val="22"/>
              </w:rPr>
              <w:t>84,7</w:t>
            </w:r>
          </w:p>
        </w:tc>
      </w:tr>
      <w:tr>
        <w:trPr>
          <w:trHeight w:val="551" w:hRule="atLeast"/>
        </w:trPr>
        <w:tc>
          <w:tcPr>
            <w:tcW w:w="701" w:type="dxa"/>
          </w:tcPr>
          <w:p>
            <w:pPr>
              <w:pStyle w:val="TableParagraph"/>
              <w:spacing w:before="149"/>
              <w:ind w:left="12"/>
              <w:rPr>
                <w:b/>
                <w:sz w:val="22"/>
              </w:rPr>
            </w:pPr>
            <w:r>
              <w:rPr>
                <w:b/>
                <w:spacing w:val="-5"/>
                <w:sz w:val="22"/>
              </w:rPr>
              <w:t>240</w:t>
            </w:r>
          </w:p>
        </w:tc>
        <w:tc>
          <w:tcPr>
            <w:tcW w:w="706" w:type="dxa"/>
          </w:tcPr>
          <w:p>
            <w:pPr>
              <w:pStyle w:val="TableParagraph"/>
              <w:spacing w:before="149"/>
              <w:ind w:left="17"/>
              <w:rPr>
                <w:sz w:val="22"/>
              </w:rPr>
            </w:pPr>
            <w:r>
              <w:rPr>
                <w:spacing w:val="-5"/>
                <w:sz w:val="22"/>
              </w:rPr>
              <w:t>146</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257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Централ</w:t>
            </w:r>
          </w:p>
          <w:p>
            <w:pPr>
              <w:pStyle w:val="TableParagraph"/>
              <w:spacing w:line="257" w:lineRule="exact" w:before="2"/>
              <w:ind w:left="68" w:right="53"/>
              <w:rPr>
                <w:sz w:val="24"/>
              </w:rPr>
            </w:pPr>
            <w:r>
              <w:rPr>
                <w:spacing w:val="-4"/>
                <w:sz w:val="24"/>
              </w:rPr>
              <w:t>ьный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81</w:t>
            </w:r>
          </w:p>
        </w:tc>
        <w:tc>
          <w:tcPr>
            <w:tcW w:w="546" w:type="dxa"/>
          </w:tcPr>
          <w:p>
            <w:pPr>
              <w:pStyle w:val="TableParagraph"/>
              <w:spacing w:before="149"/>
              <w:ind w:left="23" w:right="2"/>
              <w:rPr>
                <w:sz w:val="22"/>
              </w:rPr>
            </w:pPr>
            <w:r>
              <w:rPr>
                <w:spacing w:val="-5"/>
                <w:sz w:val="22"/>
              </w:rPr>
              <w:t>77</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79</w:t>
            </w:r>
          </w:p>
        </w:tc>
        <w:tc>
          <w:tcPr>
            <w:tcW w:w="546" w:type="dxa"/>
          </w:tcPr>
          <w:p>
            <w:pPr>
              <w:pStyle w:val="TableParagraph"/>
              <w:spacing w:before="149"/>
              <w:ind w:left="23" w:right="4"/>
              <w:rPr>
                <w:sz w:val="22"/>
              </w:rPr>
            </w:pPr>
            <w:r>
              <w:rPr>
                <w:spacing w:val="-5"/>
                <w:sz w:val="22"/>
              </w:rPr>
              <w:t>79</w:t>
            </w:r>
          </w:p>
        </w:tc>
        <w:tc>
          <w:tcPr>
            <w:tcW w:w="541" w:type="dxa"/>
          </w:tcPr>
          <w:p>
            <w:pPr>
              <w:pStyle w:val="TableParagraph"/>
              <w:spacing w:before="149"/>
              <w:ind w:left="26"/>
              <w:rPr>
                <w:sz w:val="22"/>
              </w:rPr>
            </w:pPr>
            <w:r>
              <w:rPr>
                <w:spacing w:val="-5"/>
                <w:sz w:val="22"/>
              </w:rPr>
              <w:t>79</w:t>
            </w:r>
          </w:p>
        </w:tc>
        <w:tc>
          <w:tcPr>
            <w:tcW w:w="704" w:type="dxa"/>
          </w:tcPr>
          <w:p>
            <w:pPr>
              <w:pStyle w:val="TableParagraph"/>
              <w:spacing w:before="149"/>
              <w:ind w:left="31"/>
              <w:rPr>
                <w:b/>
                <w:sz w:val="22"/>
              </w:rPr>
            </w:pPr>
            <w:r>
              <w:rPr>
                <w:b/>
                <w:spacing w:val="-4"/>
                <w:sz w:val="22"/>
              </w:rPr>
              <w:t>84,7</w:t>
            </w:r>
          </w:p>
        </w:tc>
      </w:tr>
      <w:tr>
        <w:trPr>
          <w:trHeight w:val="551" w:hRule="atLeast"/>
        </w:trPr>
        <w:tc>
          <w:tcPr>
            <w:tcW w:w="701" w:type="dxa"/>
          </w:tcPr>
          <w:p>
            <w:pPr>
              <w:pStyle w:val="TableParagraph"/>
              <w:spacing w:before="149"/>
              <w:ind w:left="12"/>
              <w:rPr>
                <w:b/>
                <w:sz w:val="22"/>
              </w:rPr>
            </w:pPr>
            <w:r>
              <w:rPr>
                <w:b/>
                <w:spacing w:val="-5"/>
                <w:sz w:val="22"/>
              </w:rPr>
              <w:t>242</w:t>
            </w:r>
          </w:p>
        </w:tc>
        <w:tc>
          <w:tcPr>
            <w:tcW w:w="706" w:type="dxa"/>
          </w:tcPr>
          <w:p>
            <w:pPr>
              <w:pStyle w:val="TableParagraph"/>
              <w:spacing w:before="149"/>
              <w:ind w:left="17"/>
              <w:rPr>
                <w:sz w:val="22"/>
              </w:rPr>
            </w:pPr>
            <w:r>
              <w:rPr>
                <w:spacing w:val="-5"/>
                <w:sz w:val="22"/>
              </w:rPr>
              <w:t>101</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326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63</w:t>
            </w:r>
          </w:p>
        </w:tc>
        <w:tc>
          <w:tcPr>
            <w:tcW w:w="546" w:type="dxa"/>
          </w:tcPr>
          <w:p>
            <w:pPr>
              <w:pStyle w:val="TableParagraph"/>
              <w:spacing w:before="149"/>
              <w:ind w:left="23" w:right="4"/>
              <w:rPr>
                <w:sz w:val="22"/>
              </w:rPr>
            </w:pPr>
            <w:r>
              <w:rPr>
                <w:spacing w:val="-5"/>
                <w:sz w:val="22"/>
              </w:rPr>
              <w:t>57</w:t>
            </w:r>
          </w:p>
        </w:tc>
        <w:tc>
          <w:tcPr>
            <w:tcW w:w="546" w:type="dxa"/>
          </w:tcPr>
          <w:p>
            <w:pPr>
              <w:pStyle w:val="TableParagraph"/>
              <w:spacing w:before="149"/>
              <w:ind w:left="23" w:right="2"/>
              <w:rPr>
                <w:sz w:val="22"/>
              </w:rPr>
            </w:pPr>
            <w:r>
              <w:rPr>
                <w:spacing w:val="-5"/>
                <w:sz w:val="22"/>
              </w:rPr>
              <w:t>60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88</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84,6</w:t>
            </w:r>
          </w:p>
        </w:tc>
      </w:tr>
      <w:tr>
        <w:trPr>
          <w:trHeight w:val="829" w:hRule="atLeast"/>
        </w:trPr>
        <w:tc>
          <w:tcPr>
            <w:tcW w:w="701" w:type="dxa"/>
          </w:tcPr>
          <w:p>
            <w:pPr>
              <w:pStyle w:val="TableParagraph"/>
              <w:spacing w:before="35"/>
              <w:jc w:val="left"/>
              <w:rPr>
                <w:sz w:val="22"/>
              </w:rPr>
            </w:pPr>
          </w:p>
          <w:p>
            <w:pPr>
              <w:pStyle w:val="TableParagraph"/>
              <w:spacing w:before="1"/>
              <w:ind w:left="12"/>
              <w:rPr>
                <w:b/>
                <w:sz w:val="22"/>
              </w:rPr>
            </w:pPr>
            <w:r>
              <w:rPr>
                <w:b/>
                <w:spacing w:val="-5"/>
                <w:sz w:val="22"/>
              </w:rPr>
              <w:t>243</w:t>
            </w:r>
          </w:p>
        </w:tc>
        <w:tc>
          <w:tcPr>
            <w:tcW w:w="706" w:type="dxa"/>
          </w:tcPr>
          <w:p>
            <w:pPr>
              <w:pStyle w:val="TableParagraph"/>
              <w:spacing w:before="35"/>
              <w:jc w:val="left"/>
              <w:rPr>
                <w:sz w:val="22"/>
              </w:rPr>
            </w:pPr>
          </w:p>
          <w:p>
            <w:pPr>
              <w:pStyle w:val="TableParagraph"/>
              <w:spacing w:before="1"/>
              <w:ind w:left="17"/>
              <w:rPr>
                <w:sz w:val="22"/>
              </w:rPr>
            </w:pPr>
            <w:r>
              <w:rPr>
                <w:spacing w:val="-5"/>
                <w:sz w:val="22"/>
              </w:rPr>
              <w:t>159</w:t>
            </w:r>
          </w:p>
        </w:tc>
        <w:tc>
          <w:tcPr>
            <w:tcW w:w="1560" w:type="dxa"/>
          </w:tcPr>
          <w:p>
            <w:pPr>
              <w:pStyle w:val="TableParagraph"/>
              <w:spacing w:line="251" w:lineRule="exact" w:before="164"/>
              <w:ind w:left="109"/>
              <w:jc w:val="left"/>
              <w:rPr>
                <w:sz w:val="22"/>
              </w:rPr>
            </w:pPr>
            <w:r>
              <w:rPr>
                <w:spacing w:val="-4"/>
                <w:sz w:val="22"/>
              </w:rPr>
              <w:t>МАОУ</w:t>
            </w:r>
          </w:p>
          <w:p>
            <w:pPr>
              <w:pStyle w:val="TableParagraph"/>
              <w:spacing w:line="251" w:lineRule="exact"/>
              <w:ind w:left="109"/>
              <w:jc w:val="left"/>
              <w:rPr>
                <w:sz w:val="22"/>
              </w:rPr>
            </w:pPr>
            <w:r>
              <w:rPr>
                <w:sz w:val="22"/>
              </w:rPr>
              <w:t>Гимназия</w:t>
            </w:r>
            <w:r>
              <w:rPr>
                <w:spacing w:val="-5"/>
                <w:sz w:val="22"/>
              </w:rPr>
              <w:t> </w:t>
            </w:r>
            <w:r>
              <w:rPr>
                <w:sz w:val="22"/>
              </w:rPr>
              <w:t>№</w:t>
            </w:r>
            <w:r>
              <w:rPr>
                <w:spacing w:val="-4"/>
                <w:sz w:val="22"/>
              </w:rPr>
              <w:t> </w:t>
            </w:r>
            <w:r>
              <w:rPr>
                <w:spacing w:val="-10"/>
                <w:sz w:val="22"/>
              </w:rPr>
              <w:t>9</w:t>
            </w:r>
          </w:p>
        </w:tc>
        <w:tc>
          <w:tcPr>
            <w:tcW w:w="710" w:type="dxa"/>
          </w:tcPr>
          <w:p>
            <w:pPr>
              <w:pStyle w:val="TableParagraph"/>
              <w:spacing w:before="35"/>
              <w:jc w:val="left"/>
              <w:rPr>
                <w:sz w:val="22"/>
              </w:rPr>
            </w:pPr>
          </w:p>
          <w:p>
            <w:pPr>
              <w:pStyle w:val="TableParagraph"/>
              <w:spacing w:before="1"/>
              <w:ind w:left="12"/>
              <w:rPr>
                <w:sz w:val="22"/>
              </w:rPr>
            </w:pPr>
            <w:r>
              <w:rPr>
                <w:spacing w:val="-5"/>
                <w:sz w:val="22"/>
              </w:rPr>
              <w:t>ОО</w:t>
            </w:r>
          </w:p>
        </w:tc>
        <w:tc>
          <w:tcPr>
            <w:tcW w:w="1132" w:type="dxa"/>
          </w:tcPr>
          <w:p>
            <w:pPr>
              <w:pStyle w:val="TableParagraph"/>
              <w:spacing w:line="273" w:lineRule="exact"/>
              <w:ind w:left="180" w:hanging="58"/>
              <w:jc w:val="left"/>
              <w:rPr>
                <w:sz w:val="24"/>
              </w:rPr>
            </w:pPr>
            <w:r>
              <w:rPr>
                <w:spacing w:val="-2"/>
                <w:sz w:val="24"/>
              </w:rPr>
              <w:t>Железно</w:t>
            </w:r>
          </w:p>
          <w:p>
            <w:pPr>
              <w:pStyle w:val="TableParagraph"/>
              <w:spacing w:line="274" w:lineRule="exact"/>
              <w:ind w:left="424" w:right="157" w:hanging="244"/>
              <w:jc w:val="left"/>
              <w:rPr>
                <w:sz w:val="24"/>
              </w:rPr>
            </w:pPr>
            <w:r>
              <w:rPr>
                <w:spacing w:val="-2"/>
                <w:sz w:val="24"/>
              </w:rPr>
              <w:t>дорожн </w:t>
            </w:r>
            <w:r>
              <w:rPr>
                <w:spacing w:val="-6"/>
                <w:sz w:val="24"/>
              </w:rPr>
              <w:t>ый</w:t>
            </w:r>
          </w:p>
        </w:tc>
        <w:tc>
          <w:tcPr>
            <w:tcW w:w="546" w:type="dxa"/>
          </w:tcPr>
          <w:p>
            <w:pPr>
              <w:pStyle w:val="TableParagraph"/>
              <w:spacing w:before="35"/>
              <w:jc w:val="left"/>
              <w:rPr>
                <w:sz w:val="22"/>
              </w:rPr>
            </w:pPr>
          </w:p>
          <w:p>
            <w:pPr>
              <w:pStyle w:val="TableParagraph"/>
              <w:spacing w:before="1"/>
              <w:ind w:left="23" w:right="8"/>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92</w:t>
            </w:r>
          </w:p>
        </w:tc>
        <w:tc>
          <w:tcPr>
            <w:tcW w:w="546" w:type="dxa"/>
          </w:tcPr>
          <w:p>
            <w:pPr>
              <w:pStyle w:val="TableParagraph"/>
              <w:spacing w:before="35"/>
              <w:jc w:val="left"/>
              <w:rPr>
                <w:sz w:val="22"/>
              </w:rPr>
            </w:pPr>
          </w:p>
          <w:p>
            <w:pPr>
              <w:pStyle w:val="TableParagraph"/>
              <w:spacing w:before="1"/>
              <w:ind w:left="23" w:right="2"/>
              <w:rPr>
                <w:sz w:val="22"/>
              </w:rPr>
            </w:pPr>
            <w:r>
              <w:rPr>
                <w:spacing w:val="-5"/>
                <w:sz w:val="22"/>
              </w:rPr>
              <w:t>93</w:t>
            </w:r>
          </w:p>
        </w:tc>
        <w:tc>
          <w:tcPr>
            <w:tcW w:w="546" w:type="dxa"/>
          </w:tcPr>
          <w:p>
            <w:pPr>
              <w:pStyle w:val="TableParagraph"/>
              <w:spacing w:before="35"/>
              <w:jc w:val="left"/>
              <w:rPr>
                <w:sz w:val="22"/>
              </w:rPr>
            </w:pPr>
          </w:p>
          <w:p>
            <w:pPr>
              <w:pStyle w:val="TableParagraph"/>
              <w:spacing w:before="1"/>
              <w:ind w:left="23" w:right="1"/>
              <w:rPr>
                <w:sz w:val="22"/>
              </w:rPr>
            </w:pPr>
            <w:r>
              <w:rPr>
                <w:spacing w:val="-5"/>
                <w:sz w:val="22"/>
              </w:rPr>
              <w:t>100</w:t>
            </w:r>
          </w:p>
        </w:tc>
        <w:tc>
          <w:tcPr>
            <w:tcW w:w="546" w:type="dxa"/>
          </w:tcPr>
          <w:p>
            <w:pPr>
              <w:pStyle w:val="TableParagraph"/>
              <w:spacing w:before="35"/>
              <w:jc w:val="left"/>
              <w:rPr>
                <w:sz w:val="22"/>
              </w:rPr>
            </w:pPr>
          </w:p>
          <w:p>
            <w:pPr>
              <w:pStyle w:val="TableParagraph"/>
              <w:spacing w:before="1"/>
              <w:ind w:left="23" w:right="7"/>
              <w:rPr>
                <w:sz w:val="22"/>
              </w:rPr>
            </w:pPr>
            <w:r>
              <w:rPr>
                <w:spacing w:val="-5"/>
                <w:sz w:val="22"/>
              </w:rPr>
              <w:t>71</w:t>
            </w:r>
          </w:p>
        </w:tc>
        <w:tc>
          <w:tcPr>
            <w:tcW w:w="546" w:type="dxa"/>
          </w:tcPr>
          <w:p>
            <w:pPr>
              <w:pStyle w:val="TableParagraph"/>
              <w:spacing w:before="35"/>
              <w:jc w:val="left"/>
              <w:rPr>
                <w:sz w:val="22"/>
              </w:rPr>
            </w:pPr>
          </w:p>
          <w:p>
            <w:pPr>
              <w:pStyle w:val="TableParagraph"/>
              <w:spacing w:before="1"/>
              <w:ind w:left="23" w:right="4"/>
              <w:rPr>
                <w:sz w:val="22"/>
              </w:rPr>
            </w:pPr>
            <w:r>
              <w:rPr>
                <w:spacing w:val="-5"/>
                <w:sz w:val="22"/>
              </w:rPr>
              <w:t>63</w:t>
            </w:r>
          </w:p>
        </w:tc>
        <w:tc>
          <w:tcPr>
            <w:tcW w:w="541" w:type="dxa"/>
          </w:tcPr>
          <w:p>
            <w:pPr>
              <w:pStyle w:val="TableParagraph"/>
              <w:spacing w:before="35"/>
              <w:jc w:val="left"/>
              <w:rPr>
                <w:sz w:val="22"/>
              </w:rPr>
            </w:pPr>
          </w:p>
          <w:p>
            <w:pPr>
              <w:pStyle w:val="TableParagraph"/>
              <w:spacing w:before="1"/>
              <w:ind w:left="26"/>
              <w:rPr>
                <w:sz w:val="22"/>
              </w:rPr>
            </w:pPr>
            <w:r>
              <w:rPr>
                <w:spacing w:val="-5"/>
                <w:sz w:val="22"/>
              </w:rPr>
              <w:t>67</w:t>
            </w:r>
          </w:p>
        </w:tc>
        <w:tc>
          <w:tcPr>
            <w:tcW w:w="704" w:type="dxa"/>
          </w:tcPr>
          <w:p>
            <w:pPr>
              <w:pStyle w:val="TableParagraph"/>
              <w:spacing w:before="35"/>
              <w:jc w:val="left"/>
              <w:rPr>
                <w:sz w:val="22"/>
              </w:rPr>
            </w:pPr>
          </w:p>
          <w:p>
            <w:pPr>
              <w:pStyle w:val="TableParagraph"/>
              <w:spacing w:before="1"/>
              <w:ind w:left="31"/>
              <w:rPr>
                <w:b/>
                <w:sz w:val="22"/>
              </w:rPr>
            </w:pPr>
            <w:r>
              <w:rPr>
                <w:b/>
                <w:spacing w:val="-4"/>
                <w:sz w:val="22"/>
              </w:rPr>
              <w:t>84,6</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551" w:hRule="atLeast"/>
        </w:trPr>
        <w:tc>
          <w:tcPr>
            <w:tcW w:w="701" w:type="dxa"/>
          </w:tcPr>
          <w:p>
            <w:pPr>
              <w:pStyle w:val="TableParagraph"/>
              <w:spacing w:before="149"/>
              <w:ind w:left="12"/>
              <w:rPr>
                <w:b/>
                <w:sz w:val="22"/>
              </w:rPr>
            </w:pPr>
            <w:r>
              <w:rPr>
                <w:b/>
                <w:spacing w:val="-5"/>
                <w:sz w:val="22"/>
              </w:rPr>
              <w:t>244</w:t>
            </w:r>
          </w:p>
        </w:tc>
        <w:tc>
          <w:tcPr>
            <w:tcW w:w="706" w:type="dxa"/>
          </w:tcPr>
          <w:p>
            <w:pPr>
              <w:pStyle w:val="TableParagraph"/>
              <w:spacing w:before="149"/>
              <w:ind w:left="17"/>
              <w:rPr>
                <w:sz w:val="22"/>
              </w:rPr>
            </w:pPr>
            <w:r>
              <w:rPr>
                <w:spacing w:val="-5"/>
                <w:sz w:val="22"/>
              </w:rPr>
              <w:t>69</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6"/>
                <w:sz w:val="22"/>
              </w:rPr>
              <w:t>82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Свердло</w:t>
            </w:r>
          </w:p>
          <w:p>
            <w:pPr>
              <w:pStyle w:val="TableParagraph"/>
              <w:spacing w:line="257" w:lineRule="exact" w:before="2"/>
              <w:ind w:left="68" w:right="52"/>
              <w:rPr>
                <w:sz w:val="24"/>
              </w:rPr>
            </w:pPr>
            <w:r>
              <w:rPr>
                <w:spacing w:val="-2"/>
                <w:sz w:val="24"/>
              </w:rPr>
              <w:t>вский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70</w:t>
            </w:r>
          </w:p>
        </w:tc>
        <w:tc>
          <w:tcPr>
            <w:tcW w:w="546" w:type="dxa"/>
          </w:tcPr>
          <w:p>
            <w:pPr>
              <w:pStyle w:val="TableParagraph"/>
              <w:spacing w:before="149"/>
              <w:ind w:left="23" w:right="2"/>
              <w:rPr>
                <w:sz w:val="22"/>
              </w:rPr>
            </w:pPr>
            <w:r>
              <w:rPr>
                <w:spacing w:val="-5"/>
                <w:sz w:val="22"/>
              </w:rPr>
              <w:t>69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84</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85</w:t>
            </w:r>
          </w:p>
        </w:tc>
        <w:tc>
          <w:tcPr>
            <w:tcW w:w="704" w:type="dxa"/>
          </w:tcPr>
          <w:p>
            <w:pPr>
              <w:pStyle w:val="TableParagraph"/>
              <w:spacing w:before="149"/>
              <w:ind w:left="31"/>
              <w:rPr>
                <w:b/>
                <w:sz w:val="22"/>
              </w:rPr>
            </w:pPr>
            <w:r>
              <w:rPr>
                <w:b/>
                <w:spacing w:val="-4"/>
                <w:sz w:val="22"/>
              </w:rPr>
              <w:t>84,4</w:t>
            </w:r>
          </w:p>
        </w:tc>
      </w:tr>
      <w:tr>
        <w:trPr>
          <w:trHeight w:val="551" w:hRule="atLeast"/>
        </w:trPr>
        <w:tc>
          <w:tcPr>
            <w:tcW w:w="701" w:type="dxa"/>
          </w:tcPr>
          <w:p>
            <w:pPr>
              <w:pStyle w:val="TableParagraph"/>
              <w:spacing w:before="149"/>
              <w:ind w:left="12"/>
              <w:rPr>
                <w:b/>
                <w:sz w:val="22"/>
              </w:rPr>
            </w:pPr>
            <w:r>
              <w:rPr>
                <w:b/>
                <w:spacing w:val="-5"/>
                <w:sz w:val="22"/>
              </w:rPr>
              <w:t>245</w:t>
            </w:r>
          </w:p>
        </w:tc>
        <w:tc>
          <w:tcPr>
            <w:tcW w:w="706" w:type="dxa"/>
          </w:tcPr>
          <w:p>
            <w:pPr>
              <w:pStyle w:val="TableParagraph"/>
              <w:spacing w:before="149"/>
              <w:ind w:left="17"/>
              <w:rPr>
                <w:sz w:val="22"/>
              </w:rPr>
            </w:pPr>
            <w:r>
              <w:rPr>
                <w:spacing w:val="-5"/>
                <w:sz w:val="22"/>
              </w:rPr>
              <w:t>125</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247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70</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89</w:t>
            </w:r>
          </w:p>
        </w:tc>
        <w:tc>
          <w:tcPr>
            <w:tcW w:w="546" w:type="dxa"/>
          </w:tcPr>
          <w:p>
            <w:pPr>
              <w:pStyle w:val="TableParagraph"/>
              <w:spacing w:before="149"/>
              <w:ind w:left="23" w:right="4"/>
              <w:rPr>
                <w:sz w:val="22"/>
              </w:rPr>
            </w:pPr>
            <w:r>
              <w:rPr>
                <w:spacing w:val="-5"/>
                <w:sz w:val="22"/>
              </w:rPr>
              <w:t>91</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84,2</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246</w:t>
            </w:r>
          </w:p>
        </w:tc>
        <w:tc>
          <w:tcPr>
            <w:tcW w:w="706" w:type="dxa"/>
          </w:tcPr>
          <w:p>
            <w:pPr>
              <w:pStyle w:val="TableParagraph"/>
              <w:spacing w:before="2"/>
              <w:jc w:val="left"/>
              <w:rPr>
                <w:sz w:val="22"/>
              </w:rPr>
            </w:pPr>
          </w:p>
          <w:p>
            <w:pPr>
              <w:pStyle w:val="TableParagraph"/>
              <w:ind w:left="17"/>
              <w:rPr>
                <w:sz w:val="22"/>
              </w:rPr>
            </w:pPr>
            <w:r>
              <w:rPr>
                <w:spacing w:val="-5"/>
                <w:sz w:val="22"/>
              </w:rPr>
              <w:t>44</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139</w:t>
            </w:r>
          </w:p>
          <w:p>
            <w:pPr>
              <w:pStyle w:val="TableParagraph"/>
              <w:spacing w:line="233" w:lineRule="exact" w:before="2"/>
              <w:ind w:left="109"/>
              <w:jc w:val="left"/>
              <w:rPr>
                <w:sz w:val="22"/>
              </w:rPr>
            </w:pPr>
            <w:r>
              <w:rPr>
                <w:spacing w:val="-2"/>
                <w:sz w:val="22"/>
              </w:rPr>
              <w:t>«Катерок»</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
              <w:jc w:val="left"/>
              <w:rPr>
                <w:sz w:val="22"/>
              </w:rPr>
            </w:pPr>
          </w:p>
          <w:p>
            <w:pPr>
              <w:pStyle w:val="TableParagraph"/>
              <w:ind w:left="23" w:right="8"/>
              <w:rPr>
                <w:sz w:val="22"/>
              </w:rPr>
            </w:pPr>
            <w:r>
              <w:rPr>
                <w:spacing w:val="-5"/>
                <w:sz w:val="22"/>
              </w:rPr>
              <w:t>43</w:t>
            </w:r>
          </w:p>
        </w:tc>
        <w:tc>
          <w:tcPr>
            <w:tcW w:w="546" w:type="dxa"/>
          </w:tcPr>
          <w:p>
            <w:pPr>
              <w:pStyle w:val="TableParagraph"/>
              <w:spacing w:before="2"/>
              <w:jc w:val="left"/>
              <w:rPr>
                <w:sz w:val="22"/>
              </w:rPr>
            </w:pPr>
          </w:p>
          <w:p>
            <w:pPr>
              <w:pStyle w:val="TableParagraph"/>
              <w:ind w:left="23" w:right="4"/>
              <w:rPr>
                <w:sz w:val="22"/>
              </w:rPr>
            </w:pPr>
            <w:r>
              <w:rPr>
                <w:spacing w:val="-5"/>
                <w:sz w:val="22"/>
              </w:rPr>
              <w:t>66</w:t>
            </w:r>
          </w:p>
        </w:tc>
        <w:tc>
          <w:tcPr>
            <w:tcW w:w="546" w:type="dxa"/>
          </w:tcPr>
          <w:p>
            <w:pPr>
              <w:pStyle w:val="TableParagraph"/>
              <w:spacing w:before="2"/>
              <w:jc w:val="left"/>
              <w:rPr>
                <w:sz w:val="22"/>
              </w:rPr>
            </w:pPr>
          </w:p>
          <w:p>
            <w:pPr>
              <w:pStyle w:val="TableParagraph"/>
              <w:ind w:left="23" w:right="2"/>
              <w:rPr>
                <w:sz w:val="22"/>
              </w:rPr>
            </w:pPr>
            <w:r>
              <w:rPr>
                <w:spacing w:val="-5"/>
                <w:sz w:val="22"/>
              </w:rPr>
              <w:t>55</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96</w:t>
            </w:r>
          </w:p>
        </w:tc>
        <w:tc>
          <w:tcPr>
            <w:tcW w:w="546" w:type="dxa"/>
          </w:tcPr>
          <w:p>
            <w:pPr>
              <w:pStyle w:val="TableParagraph"/>
              <w:spacing w:before="2"/>
              <w:jc w:val="left"/>
              <w:rPr>
                <w:sz w:val="22"/>
              </w:rPr>
            </w:pPr>
          </w:p>
          <w:p>
            <w:pPr>
              <w:pStyle w:val="TableParagraph"/>
              <w:ind w:left="23" w:right="4"/>
              <w:rPr>
                <w:sz w:val="22"/>
              </w:rPr>
            </w:pPr>
            <w:r>
              <w:rPr>
                <w:spacing w:val="-5"/>
                <w:sz w:val="22"/>
              </w:rPr>
              <w:t>92</w:t>
            </w:r>
          </w:p>
        </w:tc>
        <w:tc>
          <w:tcPr>
            <w:tcW w:w="541" w:type="dxa"/>
          </w:tcPr>
          <w:p>
            <w:pPr>
              <w:pStyle w:val="TableParagraph"/>
              <w:spacing w:before="2"/>
              <w:jc w:val="left"/>
              <w:rPr>
                <w:sz w:val="22"/>
              </w:rPr>
            </w:pPr>
          </w:p>
          <w:p>
            <w:pPr>
              <w:pStyle w:val="TableParagraph"/>
              <w:ind w:left="26"/>
              <w:rPr>
                <w:sz w:val="22"/>
              </w:rPr>
            </w:pPr>
            <w:r>
              <w:rPr>
                <w:spacing w:val="-5"/>
                <w:sz w:val="22"/>
              </w:rPr>
              <w:t>94</w:t>
            </w:r>
          </w:p>
        </w:tc>
        <w:tc>
          <w:tcPr>
            <w:tcW w:w="704" w:type="dxa"/>
          </w:tcPr>
          <w:p>
            <w:pPr>
              <w:pStyle w:val="TableParagraph"/>
              <w:spacing w:before="2"/>
              <w:jc w:val="left"/>
              <w:rPr>
                <w:sz w:val="22"/>
              </w:rPr>
            </w:pPr>
          </w:p>
          <w:p>
            <w:pPr>
              <w:pStyle w:val="TableParagraph"/>
              <w:ind w:left="31"/>
              <w:rPr>
                <w:b/>
                <w:sz w:val="22"/>
              </w:rPr>
            </w:pPr>
            <w:r>
              <w:rPr>
                <w:b/>
                <w:spacing w:val="-4"/>
                <w:sz w:val="22"/>
              </w:rPr>
              <w:t>84,0</w:t>
            </w:r>
          </w:p>
        </w:tc>
      </w:tr>
      <w:tr>
        <w:trPr>
          <w:trHeight w:val="551" w:hRule="atLeast"/>
        </w:trPr>
        <w:tc>
          <w:tcPr>
            <w:tcW w:w="701" w:type="dxa"/>
          </w:tcPr>
          <w:p>
            <w:pPr>
              <w:pStyle w:val="TableParagraph"/>
              <w:spacing w:before="145"/>
              <w:ind w:left="12"/>
              <w:rPr>
                <w:b/>
                <w:sz w:val="22"/>
              </w:rPr>
            </w:pPr>
            <w:r>
              <w:rPr>
                <w:b/>
                <w:spacing w:val="-5"/>
                <w:sz w:val="22"/>
              </w:rPr>
              <w:t>247</w:t>
            </w:r>
          </w:p>
        </w:tc>
        <w:tc>
          <w:tcPr>
            <w:tcW w:w="706" w:type="dxa"/>
          </w:tcPr>
          <w:p>
            <w:pPr>
              <w:pStyle w:val="TableParagraph"/>
              <w:spacing w:before="145"/>
              <w:ind w:left="17"/>
              <w:rPr>
                <w:sz w:val="22"/>
              </w:rPr>
            </w:pPr>
            <w:r>
              <w:rPr>
                <w:spacing w:val="-5"/>
                <w:sz w:val="22"/>
              </w:rPr>
              <w:t>111</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76</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5"/>
              <w:ind w:left="23" w:right="8"/>
              <w:rPr>
                <w:sz w:val="22"/>
              </w:rPr>
            </w:pPr>
            <w:r>
              <w:rPr>
                <w:spacing w:val="-5"/>
                <w:sz w:val="22"/>
              </w:rPr>
              <w:t>50</w:t>
            </w:r>
          </w:p>
        </w:tc>
        <w:tc>
          <w:tcPr>
            <w:tcW w:w="546" w:type="dxa"/>
          </w:tcPr>
          <w:p>
            <w:pPr>
              <w:pStyle w:val="TableParagraph"/>
              <w:spacing w:before="145"/>
              <w:ind w:left="23" w:right="4"/>
              <w:rPr>
                <w:sz w:val="22"/>
              </w:rPr>
            </w:pPr>
            <w:r>
              <w:rPr>
                <w:spacing w:val="-5"/>
                <w:sz w:val="22"/>
              </w:rPr>
              <w:t>76</w:t>
            </w:r>
          </w:p>
        </w:tc>
        <w:tc>
          <w:tcPr>
            <w:tcW w:w="546" w:type="dxa"/>
          </w:tcPr>
          <w:p>
            <w:pPr>
              <w:pStyle w:val="TableParagraph"/>
              <w:spacing w:before="145"/>
              <w:ind w:left="23" w:right="2"/>
              <w:rPr>
                <w:sz w:val="22"/>
              </w:rPr>
            </w:pPr>
            <w:r>
              <w:rPr>
                <w:spacing w:val="-5"/>
                <w:sz w:val="22"/>
              </w:rPr>
              <w:t>63</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93</w:t>
            </w:r>
          </w:p>
        </w:tc>
        <w:tc>
          <w:tcPr>
            <w:tcW w:w="546" w:type="dxa"/>
          </w:tcPr>
          <w:p>
            <w:pPr>
              <w:pStyle w:val="TableParagraph"/>
              <w:spacing w:before="145"/>
              <w:ind w:left="23" w:right="4"/>
              <w:rPr>
                <w:sz w:val="22"/>
              </w:rPr>
            </w:pPr>
            <w:r>
              <w:rPr>
                <w:spacing w:val="-5"/>
                <w:sz w:val="22"/>
              </w:rPr>
              <w:t>81</w:t>
            </w:r>
          </w:p>
        </w:tc>
        <w:tc>
          <w:tcPr>
            <w:tcW w:w="541" w:type="dxa"/>
          </w:tcPr>
          <w:p>
            <w:pPr>
              <w:pStyle w:val="TableParagraph"/>
              <w:spacing w:before="145"/>
              <w:ind w:left="26"/>
              <w:rPr>
                <w:sz w:val="22"/>
              </w:rPr>
            </w:pPr>
            <w:r>
              <w:rPr>
                <w:spacing w:val="-5"/>
                <w:sz w:val="22"/>
              </w:rPr>
              <w:t>87</w:t>
            </w:r>
          </w:p>
        </w:tc>
        <w:tc>
          <w:tcPr>
            <w:tcW w:w="704" w:type="dxa"/>
          </w:tcPr>
          <w:p>
            <w:pPr>
              <w:pStyle w:val="TableParagraph"/>
              <w:spacing w:before="145"/>
              <w:ind w:left="31"/>
              <w:rPr>
                <w:b/>
                <w:sz w:val="22"/>
              </w:rPr>
            </w:pPr>
            <w:r>
              <w:rPr>
                <w:b/>
                <w:spacing w:val="-4"/>
                <w:sz w:val="22"/>
              </w:rPr>
              <w:t>83,7</w:t>
            </w:r>
          </w:p>
        </w:tc>
      </w:tr>
      <w:tr>
        <w:trPr>
          <w:trHeight w:val="551" w:hRule="atLeast"/>
        </w:trPr>
        <w:tc>
          <w:tcPr>
            <w:tcW w:w="701" w:type="dxa"/>
          </w:tcPr>
          <w:p>
            <w:pPr>
              <w:pStyle w:val="TableParagraph"/>
              <w:spacing w:before="149"/>
              <w:ind w:left="12"/>
              <w:rPr>
                <w:b/>
                <w:sz w:val="22"/>
              </w:rPr>
            </w:pPr>
            <w:r>
              <w:rPr>
                <w:b/>
                <w:spacing w:val="-5"/>
                <w:sz w:val="22"/>
              </w:rPr>
              <w:t>247</w:t>
            </w:r>
          </w:p>
        </w:tc>
        <w:tc>
          <w:tcPr>
            <w:tcW w:w="706" w:type="dxa"/>
          </w:tcPr>
          <w:p>
            <w:pPr>
              <w:pStyle w:val="TableParagraph"/>
              <w:spacing w:before="149"/>
              <w:ind w:left="17"/>
              <w:rPr>
                <w:sz w:val="22"/>
              </w:rPr>
            </w:pPr>
            <w:r>
              <w:rPr>
                <w:spacing w:val="-5"/>
                <w:sz w:val="22"/>
              </w:rPr>
              <w:t>43</w:t>
            </w:r>
          </w:p>
        </w:tc>
        <w:tc>
          <w:tcPr>
            <w:tcW w:w="1560" w:type="dxa"/>
          </w:tcPr>
          <w:p>
            <w:pPr>
              <w:pStyle w:val="TableParagraph"/>
              <w:spacing w:before="20"/>
              <w:ind w:left="109"/>
              <w:jc w:val="left"/>
              <w:rPr>
                <w:sz w:val="22"/>
              </w:rPr>
            </w:pPr>
            <w:r>
              <w:rPr>
                <w:sz w:val="22"/>
              </w:rPr>
              <w:t>МБДОУ</w:t>
            </w:r>
            <w:r>
              <w:rPr>
                <w:spacing w:val="-5"/>
                <w:sz w:val="22"/>
              </w:rPr>
              <w:t> </w:t>
            </w:r>
            <w:r>
              <w:rPr>
                <w:spacing w:val="-10"/>
                <w:sz w:val="22"/>
              </w:rPr>
              <w:t>№</w:t>
            </w:r>
          </w:p>
          <w:p>
            <w:pPr>
              <w:pStyle w:val="TableParagraph"/>
              <w:spacing w:before="1"/>
              <w:ind w:left="109"/>
              <w:jc w:val="left"/>
              <w:rPr>
                <w:sz w:val="22"/>
              </w:rPr>
            </w:pPr>
            <w:r>
              <w:rPr>
                <w:sz w:val="22"/>
              </w:rPr>
              <w:t>132</w:t>
            </w:r>
            <w:r>
              <w:rPr>
                <w:spacing w:val="-3"/>
                <w:sz w:val="22"/>
              </w:rPr>
              <w:t> </w:t>
            </w:r>
            <w:r>
              <w:rPr>
                <w:spacing w:val="-2"/>
                <w:sz w:val="22"/>
              </w:rPr>
              <w:t>«Залесье»</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68</w:t>
            </w:r>
          </w:p>
        </w:tc>
        <w:tc>
          <w:tcPr>
            <w:tcW w:w="546" w:type="dxa"/>
          </w:tcPr>
          <w:p>
            <w:pPr>
              <w:pStyle w:val="TableParagraph"/>
              <w:spacing w:before="149"/>
              <w:ind w:left="23" w:right="4"/>
              <w:rPr>
                <w:sz w:val="22"/>
              </w:rPr>
            </w:pPr>
            <w:r>
              <w:rPr>
                <w:spacing w:val="-5"/>
                <w:sz w:val="22"/>
              </w:rPr>
              <w:t>78</w:t>
            </w:r>
          </w:p>
        </w:tc>
        <w:tc>
          <w:tcPr>
            <w:tcW w:w="546" w:type="dxa"/>
          </w:tcPr>
          <w:p>
            <w:pPr>
              <w:pStyle w:val="TableParagraph"/>
              <w:spacing w:before="149"/>
              <w:ind w:left="23" w:right="2"/>
              <w:rPr>
                <w:sz w:val="22"/>
              </w:rPr>
            </w:pPr>
            <w:r>
              <w:rPr>
                <w:spacing w:val="-5"/>
                <w:sz w:val="22"/>
              </w:rPr>
              <w:t>73</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80</w:t>
            </w:r>
          </w:p>
        </w:tc>
        <w:tc>
          <w:tcPr>
            <w:tcW w:w="546" w:type="dxa"/>
          </w:tcPr>
          <w:p>
            <w:pPr>
              <w:pStyle w:val="TableParagraph"/>
              <w:spacing w:before="149"/>
              <w:ind w:left="23" w:right="4"/>
              <w:rPr>
                <w:sz w:val="22"/>
              </w:rPr>
            </w:pPr>
            <w:r>
              <w:rPr>
                <w:spacing w:val="-5"/>
                <w:sz w:val="22"/>
              </w:rPr>
              <w:t>79</w:t>
            </w:r>
          </w:p>
        </w:tc>
        <w:tc>
          <w:tcPr>
            <w:tcW w:w="541" w:type="dxa"/>
          </w:tcPr>
          <w:p>
            <w:pPr>
              <w:pStyle w:val="TableParagraph"/>
              <w:spacing w:before="149"/>
              <w:ind w:left="26"/>
              <w:rPr>
                <w:sz w:val="22"/>
              </w:rPr>
            </w:pPr>
            <w:r>
              <w:rPr>
                <w:spacing w:val="-5"/>
                <w:sz w:val="22"/>
              </w:rPr>
              <w:t>80</w:t>
            </w:r>
          </w:p>
        </w:tc>
        <w:tc>
          <w:tcPr>
            <w:tcW w:w="704" w:type="dxa"/>
          </w:tcPr>
          <w:p>
            <w:pPr>
              <w:pStyle w:val="TableParagraph"/>
              <w:spacing w:before="149"/>
              <w:ind w:left="31"/>
              <w:rPr>
                <w:b/>
                <w:sz w:val="22"/>
              </w:rPr>
            </w:pPr>
            <w:r>
              <w:rPr>
                <w:b/>
                <w:spacing w:val="-4"/>
                <w:sz w:val="22"/>
              </w:rPr>
              <w:t>83,7</w:t>
            </w:r>
          </w:p>
        </w:tc>
      </w:tr>
      <w:tr>
        <w:trPr>
          <w:trHeight w:val="551" w:hRule="atLeast"/>
        </w:trPr>
        <w:tc>
          <w:tcPr>
            <w:tcW w:w="701" w:type="dxa"/>
          </w:tcPr>
          <w:p>
            <w:pPr>
              <w:pStyle w:val="TableParagraph"/>
              <w:spacing w:before="149"/>
              <w:ind w:left="12"/>
              <w:rPr>
                <w:b/>
                <w:sz w:val="22"/>
              </w:rPr>
            </w:pPr>
            <w:r>
              <w:rPr>
                <w:b/>
                <w:spacing w:val="-5"/>
                <w:sz w:val="22"/>
              </w:rPr>
              <w:t>249</w:t>
            </w:r>
          </w:p>
        </w:tc>
        <w:tc>
          <w:tcPr>
            <w:tcW w:w="706" w:type="dxa"/>
          </w:tcPr>
          <w:p>
            <w:pPr>
              <w:pStyle w:val="TableParagraph"/>
              <w:spacing w:before="149"/>
              <w:ind w:left="17"/>
              <w:rPr>
                <w:sz w:val="22"/>
              </w:rPr>
            </w:pPr>
            <w:r>
              <w:rPr>
                <w:spacing w:val="-5"/>
                <w:sz w:val="22"/>
              </w:rPr>
              <w:t>119</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163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57</w:t>
            </w:r>
          </w:p>
        </w:tc>
        <w:tc>
          <w:tcPr>
            <w:tcW w:w="546" w:type="dxa"/>
          </w:tcPr>
          <w:p>
            <w:pPr>
              <w:pStyle w:val="TableParagraph"/>
              <w:spacing w:before="149"/>
              <w:ind w:left="23" w:right="4"/>
              <w:rPr>
                <w:sz w:val="22"/>
              </w:rPr>
            </w:pPr>
            <w:r>
              <w:rPr>
                <w:spacing w:val="-5"/>
                <w:sz w:val="22"/>
              </w:rPr>
              <w:t>71</w:t>
            </w:r>
          </w:p>
        </w:tc>
        <w:tc>
          <w:tcPr>
            <w:tcW w:w="546" w:type="dxa"/>
          </w:tcPr>
          <w:p>
            <w:pPr>
              <w:pStyle w:val="TableParagraph"/>
              <w:spacing w:before="149"/>
              <w:ind w:left="23" w:right="2"/>
              <w:rPr>
                <w:sz w:val="22"/>
              </w:rPr>
            </w:pPr>
            <w:r>
              <w:rPr>
                <w:spacing w:val="-5"/>
                <w:sz w:val="22"/>
              </w:rPr>
              <w:t>64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92</w:t>
            </w:r>
          </w:p>
        </w:tc>
        <w:tc>
          <w:tcPr>
            <w:tcW w:w="546" w:type="dxa"/>
          </w:tcPr>
          <w:p>
            <w:pPr>
              <w:pStyle w:val="TableParagraph"/>
              <w:spacing w:before="149"/>
              <w:ind w:left="23" w:right="4"/>
              <w:rPr>
                <w:sz w:val="22"/>
              </w:rPr>
            </w:pPr>
            <w:r>
              <w:rPr>
                <w:spacing w:val="-5"/>
                <w:sz w:val="22"/>
              </w:rPr>
              <w:t>80</w:t>
            </w:r>
          </w:p>
        </w:tc>
        <w:tc>
          <w:tcPr>
            <w:tcW w:w="541" w:type="dxa"/>
          </w:tcPr>
          <w:p>
            <w:pPr>
              <w:pStyle w:val="TableParagraph"/>
              <w:spacing w:before="149"/>
              <w:ind w:left="26"/>
              <w:rPr>
                <w:sz w:val="22"/>
              </w:rPr>
            </w:pPr>
            <w:r>
              <w:rPr>
                <w:spacing w:val="-5"/>
                <w:sz w:val="22"/>
              </w:rPr>
              <w:t>86</w:t>
            </w:r>
          </w:p>
        </w:tc>
        <w:tc>
          <w:tcPr>
            <w:tcW w:w="704" w:type="dxa"/>
          </w:tcPr>
          <w:p>
            <w:pPr>
              <w:pStyle w:val="TableParagraph"/>
              <w:spacing w:before="149"/>
              <w:ind w:left="31"/>
              <w:rPr>
                <w:b/>
                <w:sz w:val="22"/>
              </w:rPr>
            </w:pPr>
            <w:r>
              <w:rPr>
                <w:b/>
                <w:spacing w:val="-4"/>
                <w:sz w:val="22"/>
              </w:rPr>
              <w:t>83,6</w:t>
            </w:r>
          </w:p>
        </w:tc>
      </w:tr>
      <w:tr>
        <w:trPr>
          <w:trHeight w:val="551" w:hRule="atLeast"/>
        </w:trPr>
        <w:tc>
          <w:tcPr>
            <w:tcW w:w="701" w:type="dxa"/>
          </w:tcPr>
          <w:p>
            <w:pPr>
              <w:pStyle w:val="TableParagraph"/>
              <w:spacing w:before="149"/>
              <w:ind w:left="12"/>
              <w:rPr>
                <w:b/>
                <w:sz w:val="22"/>
              </w:rPr>
            </w:pPr>
            <w:r>
              <w:rPr>
                <w:b/>
                <w:spacing w:val="-5"/>
                <w:sz w:val="22"/>
              </w:rPr>
              <w:t>249</w:t>
            </w:r>
          </w:p>
        </w:tc>
        <w:tc>
          <w:tcPr>
            <w:tcW w:w="706" w:type="dxa"/>
          </w:tcPr>
          <w:p>
            <w:pPr>
              <w:pStyle w:val="TableParagraph"/>
              <w:spacing w:before="149"/>
              <w:ind w:left="17"/>
              <w:rPr>
                <w:sz w:val="22"/>
              </w:rPr>
            </w:pPr>
            <w:r>
              <w:rPr>
                <w:spacing w:val="-5"/>
                <w:sz w:val="22"/>
              </w:rPr>
              <w:t>80</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255</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57</w:t>
            </w:r>
          </w:p>
        </w:tc>
        <w:tc>
          <w:tcPr>
            <w:tcW w:w="546" w:type="dxa"/>
          </w:tcPr>
          <w:p>
            <w:pPr>
              <w:pStyle w:val="TableParagraph"/>
              <w:spacing w:before="149"/>
              <w:ind w:left="23" w:right="4"/>
              <w:rPr>
                <w:sz w:val="22"/>
              </w:rPr>
            </w:pPr>
            <w:r>
              <w:rPr>
                <w:spacing w:val="-5"/>
                <w:sz w:val="22"/>
              </w:rPr>
              <w:t>67</w:t>
            </w:r>
          </w:p>
        </w:tc>
        <w:tc>
          <w:tcPr>
            <w:tcW w:w="546" w:type="dxa"/>
          </w:tcPr>
          <w:p>
            <w:pPr>
              <w:pStyle w:val="TableParagraph"/>
              <w:spacing w:before="149"/>
              <w:ind w:left="23" w:right="2"/>
              <w:rPr>
                <w:sz w:val="22"/>
              </w:rPr>
            </w:pPr>
            <w:r>
              <w:rPr>
                <w:spacing w:val="-5"/>
                <w:sz w:val="22"/>
              </w:rPr>
              <w:t>62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88</w:t>
            </w:r>
          </w:p>
        </w:tc>
        <w:tc>
          <w:tcPr>
            <w:tcW w:w="704" w:type="dxa"/>
          </w:tcPr>
          <w:p>
            <w:pPr>
              <w:pStyle w:val="TableParagraph"/>
              <w:spacing w:before="149"/>
              <w:ind w:left="31"/>
              <w:rPr>
                <w:b/>
                <w:sz w:val="22"/>
              </w:rPr>
            </w:pPr>
            <w:r>
              <w:rPr>
                <w:b/>
                <w:spacing w:val="-4"/>
                <w:sz w:val="22"/>
              </w:rPr>
              <w:t>83,6</w:t>
            </w:r>
          </w:p>
        </w:tc>
      </w:tr>
      <w:tr>
        <w:trPr>
          <w:trHeight w:val="551" w:hRule="atLeast"/>
        </w:trPr>
        <w:tc>
          <w:tcPr>
            <w:tcW w:w="701" w:type="dxa"/>
          </w:tcPr>
          <w:p>
            <w:pPr>
              <w:pStyle w:val="TableParagraph"/>
              <w:spacing w:before="149"/>
              <w:ind w:left="12"/>
              <w:rPr>
                <w:b/>
                <w:sz w:val="22"/>
              </w:rPr>
            </w:pPr>
            <w:r>
              <w:rPr>
                <w:b/>
                <w:spacing w:val="-5"/>
                <w:sz w:val="22"/>
              </w:rPr>
              <w:t>251</w:t>
            </w:r>
          </w:p>
        </w:tc>
        <w:tc>
          <w:tcPr>
            <w:tcW w:w="706" w:type="dxa"/>
          </w:tcPr>
          <w:p>
            <w:pPr>
              <w:pStyle w:val="TableParagraph"/>
              <w:spacing w:before="149"/>
              <w:ind w:left="17"/>
              <w:rPr>
                <w:sz w:val="22"/>
              </w:rPr>
            </w:pPr>
            <w:r>
              <w:rPr>
                <w:spacing w:val="-5"/>
                <w:sz w:val="22"/>
              </w:rPr>
              <w:t>95</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244</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63</w:t>
            </w:r>
          </w:p>
        </w:tc>
        <w:tc>
          <w:tcPr>
            <w:tcW w:w="546" w:type="dxa"/>
          </w:tcPr>
          <w:p>
            <w:pPr>
              <w:pStyle w:val="TableParagraph"/>
              <w:spacing w:before="149"/>
              <w:ind w:left="23" w:right="4"/>
              <w:rPr>
                <w:sz w:val="22"/>
              </w:rPr>
            </w:pPr>
            <w:r>
              <w:rPr>
                <w:spacing w:val="-5"/>
                <w:sz w:val="22"/>
              </w:rPr>
              <w:t>55</w:t>
            </w:r>
          </w:p>
        </w:tc>
        <w:tc>
          <w:tcPr>
            <w:tcW w:w="546" w:type="dxa"/>
          </w:tcPr>
          <w:p>
            <w:pPr>
              <w:pStyle w:val="TableParagraph"/>
              <w:spacing w:before="149"/>
              <w:ind w:left="23" w:right="2"/>
              <w:rPr>
                <w:sz w:val="22"/>
              </w:rPr>
            </w:pPr>
            <w:r>
              <w:rPr>
                <w:spacing w:val="-5"/>
                <w:sz w:val="22"/>
              </w:rPr>
              <w:t>59</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85</w:t>
            </w:r>
          </w:p>
        </w:tc>
        <w:tc>
          <w:tcPr>
            <w:tcW w:w="541" w:type="dxa"/>
          </w:tcPr>
          <w:p>
            <w:pPr>
              <w:pStyle w:val="TableParagraph"/>
              <w:spacing w:before="149"/>
              <w:ind w:left="26"/>
              <w:rPr>
                <w:sz w:val="22"/>
              </w:rPr>
            </w:pPr>
            <w:r>
              <w:rPr>
                <w:spacing w:val="-5"/>
                <w:sz w:val="22"/>
              </w:rPr>
              <w:t>90</w:t>
            </w:r>
          </w:p>
        </w:tc>
        <w:tc>
          <w:tcPr>
            <w:tcW w:w="704" w:type="dxa"/>
          </w:tcPr>
          <w:p>
            <w:pPr>
              <w:pStyle w:val="TableParagraph"/>
              <w:spacing w:before="149"/>
              <w:ind w:left="31"/>
              <w:rPr>
                <w:b/>
                <w:sz w:val="22"/>
              </w:rPr>
            </w:pPr>
            <w:r>
              <w:rPr>
                <w:b/>
                <w:spacing w:val="-4"/>
                <w:sz w:val="22"/>
              </w:rPr>
              <w:t>83,5</w:t>
            </w:r>
          </w:p>
        </w:tc>
      </w:tr>
      <w:tr>
        <w:trPr>
          <w:trHeight w:val="757" w:hRule="atLeast"/>
        </w:trPr>
        <w:tc>
          <w:tcPr>
            <w:tcW w:w="701" w:type="dxa"/>
          </w:tcPr>
          <w:p>
            <w:pPr>
              <w:pStyle w:val="TableParagraph"/>
              <w:spacing w:before="250"/>
              <w:ind w:left="12"/>
              <w:rPr>
                <w:b/>
                <w:sz w:val="22"/>
              </w:rPr>
            </w:pPr>
            <w:r>
              <w:rPr>
                <w:b/>
                <w:spacing w:val="-5"/>
                <w:sz w:val="22"/>
              </w:rPr>
              <w:t>252</w:t>
            </w:r>
          </w:p>
        </w:tc>
        <w:tc>
          <w:tcPr>
            <w:tcW w:w="706" w:type="dxa"/>
          </w:tcPr>
          <w:p>
            <w:pPr>
              <w:pStyle w:val="TableParagraph"/>
              <w:spacing w:before="250"/>
              <w:ind w:left="17"/>
              <w:rPr>
                <w:sz w:val="22"/>
              </w:rPr>
            </w:pPr>
            <w:r>
              <w:rPr>
                <w:spacing w:val="-5"/>
                <w:sz w:val="22"/>
              </w:rPr>
              <w:t>269</w:t>
            </w:r>
          </w:p>
        </w:tc>
        <w:tc>
          <w:tcPr>
            <w:tcW w:w="1560" w:type="dxa"/>
          </w:tcPr>
          <w:p>
            <w:pPr>
              <w:pStyle w:val="TableParagraph"/>
              <w:spacing w:line="237" w:lineRule="auto" w:before="3"/>
              <w:ind w:left="109" w:right="401"/>
              <w:jc w:val="left"/>
              <w:rPr>
                <w:sz w:val="22"/>
              </w:rPr>
            </w:pPr>
            <w:r>
              <w:rPr>
                <w:sz w:val="22"/>
              </w:rPr>
              <w:t>МАОУ</w:t>
            </w:r>
            <w:r>
              <w:rPr>
                <w:spacing w:val="-14"/>
                <w:sz w:val="22"/>
              </w:rPr>
              <w:t> </w:t>
            </w:r>
            <w:r>
              <w:rPr>
                <w:sz w:val="22"/>
              </w:rPr>
              <w:t>ДО </w:t>
            </w:r>
            <w:r>
              <w:rPr>
                <w:spacing w:val="-4"/>
                <w:sz w:val="22"/>
              </w:rPr>
              <w:t>ЦДО</w:t>
            </w:r>
          </w:p>
          <w:p>
            <w:pPr>
              <w:pStyle w:val="TableParagraph"/>
              <w:spacing w:line="233" w:lineRule="exact" w:before="1"/>
              <w:ind w:left="109"/>
              <w:jc w:val="left"/>
              <w:rPr>
                <w:sz w:val="22"/>
              </w:rPr>
            </w:pPr>
            <w:r>
              <w:rPr>
                <w:spacing w:val="-2"/>
                <w:sz w:val="22"/>
              </w:rPr>
              <w:t>«Спектр»</w:t>
            </w:r>
          </w:p>
        </w:tc>
        <w:tc>
          <w:tcPr>
            <w:tcW w:w="710" w:type="dxa"/>
          </w:tcPr>
          <w:p>
            <w:pPr>
              <w:pStyle w:val="TableParagraph"/>
              <w:spacing w:before="250"/>
              <w:ind w:left="12"/>
              <w:rPr>
                <w:sz w:val="22"/>
              </w:rPr>
            </w:pPr>
            <w:r>
              <w:rPr>
                <w:spacing w:val="-5"/>
                <w:sz w:val="22"/>
              </w:rPr>
              <w:t>ДОД</w:t>
            </w:r>
          </w:p>
        </w:tc>
        <w:tc>
          <w:tcPr>
            <w:tcW w:w="1132" w:type="dxa"/>
          </w:tcPr>
          <w:p>
            <w:pPr>
              <w:pStyle w:val="TableParagraph"/>
              <w:spacing w:line="237" w:lineRule="auto" w:before="104"/>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250"/>
              <w:ind w:left="23" w:right="8"/>
              <w:rPr>
                <w:sz w:val="22"/>
              </w:rPr>
            </w:pPr>
            <w:r>
              <w:rPr>
                <w:spacing w:val="-5"/>
                <w:sz w:val="22"/>
              </w:rPr>
              <w:t>53</w:t>
            </w:r>
          </w:p>
        </w:tc>
        <w:tc>
          <w:tcPr>
            <w:tcW w:w="546" w:type="dxa"/>
          </w:tcPr>
          <w:p>
            <w:pPr>
              <w:pStyle w:val="TableParagraph"/>
              <w:spacing w:before="250"/>
              <w:ind w:left="23" w:right="4"/>
              <w:rPr>
                <w:sz w:val="22"/>
              </w:rPr>
            </w:pPr>
            <w:r>
              <w:rPr>
                <w:spacing w:val="-5"/>
                <w:sz w:val="22"/>
              </w:rPr>
              <w:t>53</w:t>
            </w:r>
          </w:p>
        </w:tc>
        <w:tc>
          <w:tcPr>
            <w:tcW w:w="546" w:type="dxa"/>
          </w:tcPr>
          <w:p>
            <w:pPr>
              <w:pStyle w:val="TableParagraph"/>
              <w:spacing w:before="250"/>
              <w:ind w:left="23" w:right="2"/>
              <w:rPr>
                <w:sz w:val="22"/>
              </w:rPr>
            </w:pPr>
            <w:r>
              <w:rPr>
                <w:spacing w:val="-5"/>
                <w:sz w:val="22"/>
              </w:rPr>
              <w:t>53</w:t>
            </w:r>
          </w:p>
        </w:tc>
        <w:tc>
          <w:tcPr>
            <w:tcW w:w="546" w:type="dxa"/>
          </w:tcPr>
          <w:p>
            <w:pPr>
              <w:pStyle w:val="TableParagraph"/>
              <w:spacing w:before="250"/>
              <w:ind w:left="23" w:right="1"/>
              <w:rPr>
                <w:sz w:val="22"/>
              </w:rPr>
            </w:pPr>
            <w:r>
              <w:rPr>
                <w:spacing w:val="-5"/>
                <w:sz w:val="22"/>
              </w:rPr>
              <w:t>90</w:t>
            </w:r>
          </w:p>
        </w:tc>
        <w:tc>
          <w:tcPr>
            <w:tcW w:w="546" w:type="dxa"/>
          </w:tcPr>
          <w:p>
            <w:pPr>
              <w:pStyle w:val="TableParagraph"/>
              <w:spacing w:before="250"/>
              <w:ind w:left="23" w:right="7"/>
              <w:rPr>
                <w:sz w:val="22"/>
              </w:rPr>
            </w:pPr>
            <w:r>
              <w:rPr>
                <w:spacing w:val="-5"/>
                <w:sz w:val="22"/>
              </w:rPr>
              <w:t>100</w:t>
            </w:r>
          </w:p>
        </w:tc>
        <w:tc>
          <w:tcPr>
            <w:tcW w:w="546" w:type="dxa"/>
          </w:tcPr>
          <w:p>
            <w:pPr>
              <w:pStyle w:val="TableParagraph"/>
              <w:spacing w:before="250"/>
              <w:ind w:left="23" w:right="4"/>
              <w:rPr>
                <w:sz w:val="22"/>
              </w:rPr>
            </w:pPr>
            <w:r>
              <w:rPr>
                <w:spacing w:val="-5"/>
                <w:sz w:val="22"/>
              </w:rPr>
              <w:t>100</w:t>
            </w:r>
          </w:p>
        </w:tc>
        <w:tc>
          <w:tcPr>
            <w:tcW w:w="541" w:type="dxa"/>
          </w:tcPr>
          <w:p>
            <w:pPr>
              <w:pStyle w:val="TableParagraph"/>
              <w:spacing w:before="250"/>
              <w:ind w:left="26"/>
              <w:rPr>
                <w:sz w:val="22"/>
              </w:rPr>
            </w:pPr>
            <w:r>
              <w:rPr>
                <w:spacing w:val="-5"/>
                <w:sz w:val="22"/>
              </w:rPr>
              <w:t>100</w:t>
            </w:r>
          </w:p>
        </w:tc>
        <w:tc>
          <w:tcPr>
            <w:tcW w:w="704" w:type="dxa"/>
          </w:tcPr>
          <w:p>
            <w:pPr>
              <w:pStyle w:val="TableParagraph"/>
              <w:spacing w:before="250"/>
              <w:ind w:left="31"/>
              <w:rPr>
                <w:b/>
                <w:sz w:val="22"/>
              </w:rPr>
            </w:pPr>
            <w:r>
              <w:rPr>
                <w:b/>
                <w:spacing w:val="-4"/>
                <w:sz w:val="22"/>
              </w:rPr>
              <w:t>82,9</w:t>
            </w:r>
          </w:p>
        </w:tc>
      </w:tr>
      <w:tr>
        <w:trPr>
          <w:trHeight w:val="551" w:hRule="atLeast"/>
        </w:trPr>
        <w:tc>
          <w:tcPr>
            <w:tcW w:w="701" w:type="dxa"/>
          </w:tcPr>
          <w:p>
            <w:pPr>
              <w:pStyle w:val="TableParagraph"/>
              <w:spacing w:before="149"/>
              <w:ind w:left="12"/>
              <w:rPr>
                <w:b/>
                <w:sz w:val="22"/>
              </w:rPr>
            </w:pPr>
            <w:r>
              <w:rPr>
                <w:b/>
                <w:spacing w:val="-5"/>
                <w:sz w:val="22"/>
              </w:rPr>
              <w:t>253</w:t>
            </w:r>
          </w:p>
        </w:tc>
        <w:tc>
          <w:tcPr>
            <w:tcW w:w="706" w:type="dxa"/>
          </w:tcPr>
          <w:p>
            <w:pPr>
              <w:pStyle w:val="TableParagraph"/>
              <w:spacing w:before="149"/>
              <w:ind w:left="17"/>
              <w:rPr>
                <w:sz w:val="22"/>
              </w:rPr>
            </w:pPr>
            <w:r>
              <w:rPr>
                <w:spacing w:val="-5"/>
                <w:sz w:val="22"/>
              </w:rPr>
              <w:t>129</w:t>
            </w:r>
          </w:p>
        </w:tc>
        <w:tc>
          <w:tcPr>
            <w:tcW w:w="1560" w:type="dxa"/>
          </w:tcPr>
          <w:p>
            <w:pPr>
              <w:pStyle w:val="TableParagraph"/>
              <w:spacing w:line="237" w:lineRule="auto" w:before="27"/>
              <w:ind w:left="109" w:right="383"/>
              <w:jc w:val="left"/>
              <w:rPr>
                <w:sz w:val="22"/>
              </w:rPr>
            </w:pPr>
            <w:r>
              <w:rPr>
                <w:sz w:val="22"/>
              </w:rPr>
              <w:t>МБДОУ</w:t>
            </w:r>
            <w:r>
              <w:rPr>
                <w:spacing w:val="-14"/>
                <w:sz w:val="22"/>
              </w:rPr>
              <w:t> </w:t>
            </w:r>
            <w:r>
              <w:rPr>
                <w:sz w:val="22"/>
              </w:rPr>
              <w:t>№ </w:t>
            </w:r>
            <w:r>
              <w:rPr>
                <w:spacing w:val="-4"/>
                <w:sz w:val="22"/>
              </w:rPr>
              <w:t>292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50</w:t>
            </w:r>
          </w:p>
        </w:tc>
        <w:tc>
          <w:tcPr>
            <w:tcW w:w="546" w:type="dxa"/>
          </w:tcPr>
          <w:p>
            <w:pPr>
              <w:pStyle w:val="TableParagraph"/>
              <w:spacing w:before="149"/>
              <w:ind w:left="23" w:right="4"/>
              <w:rPr>
                <w:sz w:val="22"/>
              </w:rPr>
            </w:pPr>
            <w:r>
              <w:rPr>
                <w:spacing w:val="-5"/>
                <w:sz w:val="22"/>
              </w:rPr>
              <w:t>58</w:t>
            </w:r>
          </w:p>
        </w:tc>
        <w:tc>
          <w:tcPr>
            <w:tcW w:w="546" w:type="dxa"/>
          </w:tcPr>
          <w:p>
            <w:pPr>
              <w:pStyle w:val="TableParagraph"/>
              <w:spacing w:before="149"/>
              <w:ind w:left="23" w:right="2"/>
              <w:rPr>
                <w:sz w:val="22"/>
              </w:rPr>
            </w:pPr>
            <w:r>
              <w:rPr>
                <w:spacing w:val="-5"/>
                <w:sz w:val="22"/>
              </w:rPr>
              <w:t>54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95</w:t>
            </w:r>
          </w:p>
        </w:tc>
        <w:tc>
          <w:tcPr>
            <w:tcW w:w="546" w:type="dxa"/>
          </w:tcPr>
          <w:p>
            <w:pPr>
              <w:pStyle w:val="TableParagraph"/>
              <w:spacing w:before="149"/>
              <w:ind w:left="23" w:right="4"/>
              <w:rPr>
                <w:sz w:val="22"/>
              </w:rPr>
            </w:pPr>
            <w:r>
              <w:rPr>
                <w:spacing w:val="-5"/>
                <w:sz w:val="22"/>
              </w:rPr>
              <w:t>88</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82,8</w:t>
            </w:r>
          </w:p>
        </w:tc>
      </w:tr>
      <w:tr>
        <w:trPr>
          <w:trHeight w:val="551" w:hRule="atLeast"/>
        </w:trPr>
        <w:tc>
          <w:tcPr>
            <w:tcW w:w="701" w:type="dxa"/>
          </w:tcPr>
          <w:p>
            <w:pPr>
              <w:pStyle w:val="TableParagraph"/>
              <w:spacing w:before="149"/>
              <w:ind w:left="12"/>
              <w:rPr>
                <w:b/>
                <w:sz w:val="22"/>
              </w:rPr>
            </w:pPr>
            <w:r>
              <w:rPr>
                <w:b/>
                <w:spacing w:val="-5"/>
                <w:sz w:val="22"/>
              </w:rPr>
              <w:t>254</w:t>
            </w:r>
          </w:p>
        </w:tc>
        <w:tc>
          <w:tcPr>
            <w:tcW w:w="706" w:type="dxa"/>
          </w:tcPr>
          <w:p>
            <w:pPr>
              <w:pStyle w:val="TableParagraph"/>
              <w:spacing w:before="149"/>
              <w:ind w:left="17"/>
              <w:rPr>
                <w:sz w:val="22"/>
              </w:rPr>
            </w:pPr>
            <w:r>
              <w:rPr>
                <w:spacing w:val="-5"/>
                <w:sz w:val="22"/>
              </w:rPr>
              <w:t>102</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329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69</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67</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78</w:t>
            </w:r>
          </w:p>
        </w:tc>
        <w:tc>
          <w:tcPr>
            <w:tcW w:w="704" w:type="dxa"/>
          </w:tcPr>
          <w:p>
            <w:pPr>
              <w:pStyle w:val="TableParagraph"/>
              <w:spacing w:before="149"/>
              <w:ind w:left="31"/>
              <w:rPr>
                <w:b/>
                <w:sz w:val="22"/>
              </w:rPr>
            </w:pPr>
            <w:r>
              <w:rPr>
                <w:b/>
                <w:spacing w:val="-4"/>
                <w:sz w:val="22"/>
              </w:rPr>
              <w:t>82,5</w:t>
            </w:r>
          </w:p>
        </w:tc>
      </w:tr>
      <w:tr>
        <w:trPr>
          <w:trHeight w:val="551" w:hRule="atLeast"/>
        </w:trPr>
        <w:tc>
          <w:tcPr>
            <w:tcW w:w="701" w:type="dxa"/>
          </w:tcPr>
          <w:p>
            <w:pPr>
              <w:pStyle w:val="TableParagraph"/>
              <w:spacing w:before="149"/>
              <w:ind w:left="12"/>
              <w:rPr>
                <w:b/>
                <w:sz w:val="22"/>
              </w:rPr>
            </w:pPr>
            <w:r>
              <w:rPr>
                <w:b/>
                <w:spacing w:val="-5"/>
                <w:sz w:val="22"/>
              </w:rPr>
              <w:t>255</w:t>
            </w:r>
          </w:p>
        </w:tc>
        <w:tc>
          <w:tcPr>
            <w:tcW w:w="706" w:type="dxa"/>
          </w:tcPr>
          <w:p>
            <w:pPr>
              <w:pStyle w:val="TableParagraph"/>
              <w:spacing w:before="149"/>
              <w:ind w:left="17"/>
              <w:rPr>
                <w:sz w:val="22"/>
              </w:rPr>
            </w:pPr>
            <w:r>
              <w:rPr>
                <w:spacing w:val="-5"/>
                <w:sz w:val="22"/>
              </w:rPr>
              <w:t>145</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98</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50</w:t>
            </w:r>
          </w:p>
        </w:tc>
        <w:tc>
          <w:tcPr>
            <w:tcW w:w="546" w:type="dxa"/>
          </w:tcPr>
          <w:p>
            <w:pPr>
              <w:pStyle w:val="TableParagraph"/>
              <w:spacing w:before="149"/>
              <w:ind w:left="23" w:right="4"/>
              <w:rPr>
                <w:sz w:val="22"/>
              </w:rPr>
            </w:pPr>
            <w:r>
              <w:rPr>
                <w:spacing w:val="-5"/>
                <w:sz w:val="22"/>
              </w:rPr>
              <w:t>57</w:t>
            </w:r>
          </w:p>
        </w:tc>
        <w:tc>
          <w:tcPr>
            <w:tcW w:w="546" w:type="dxa"/>
          </w:tcPr>
          <w:p>
            <w:pPr>
              <w:pStyle w:val="TableParagraph"/>
              <w:spacing w:before="149"/>
              <w:ind w:left="23" w:right="2"/>
              <w:rPr>
                <w:sz w:val="22"/>
              </w:rPr>
            </w:pPr>
            <w:r>
              <w:rPr>
                <w:spacing w:val="-5"/>
                <w:sz w:val="22"/>
              </w:rPr>
              <w:t>54</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98</w:t>
            </w:r>
          </w:p>
        </w:tc>
        <w:tc>
          <w:tcPr>
            <w:tcW w:w="546" w:type="dxa"/>
          </w:tcPr>
          <w:p>
            <w:pPr>
              <w:pStyle w:val="TableParagraph"/>
              <w:spacing w:before="149"/>
              <w:ind w:left="23" w:right="4"/>
              <w:rPr>
                <w:sz w:val="22"/>
              </w:rPr>
            </w:pPr>
            <w:r>
              <w:rPr>
                <w:spacing w:val="-5"/>
                <w:sz w:val="22"/>
              </w:rPr>
              <w:t>98</w:t>
            </w:r>
          </w:p>
        </w:tc>
        <w:tc>
          <w:tcPr>
            <w:tcW w:w="541" w:type="dxa"/>
          </w:tcPr>
          <w:p>
            <w:pPr>
              <w:pStyle w:val="TableParagraph"/>
              <w:spacing w:before="149"/>
              <w:ind w:left="26"/>
              <w:rPr>
                <w:sz w:val="22"/>
              </w:rPr>
            </w:pPr>
            <w:r>
              <w:rPr>
                <w:spacing w:val="-5"/>
                <w:sz w:val="22"/>
              </w:rPr>
              <w:t>98</w:t>
            </w:r>
          </w:p>
        </w:tc>
        <w:tc>
          <w:tcPr>
            <w:tcW w:w="704" w:type="dxa"/>
          </w:tcPr>
          <w:p>
            <w:pPr>
              <w:pStyle w:val="TableParagraph"/>
              <w:spacing w:before="149"/>
              <w:ind w:left="31"/>
              <w:rPr>
                <w:b/>
                <w:sz w:val="22"/>
              </w:rPr>
            </w:pPr>
            <w:r>
              <w:rPr>
                <w:b/>
                <w:spacing w:val="-4"/>
                <w:sz w:val="22"/>
              </w:rPr>
              <w:t>82,3</w:t>
            </w:r>
          </w:p>
        </w:tc>
      </w:tr>
      <w:tr>
        <w:trPr>
          <w:trHeight w:val="551" w:hRule="atLeast"/>
        </w:trPr>
        <w:tc>
          <w:tcPr>
            <w:tcW w:w="701" w:type="dxa"/>
          </w:tcPr>
          <w:p>
            <w:pPr>
              <w:pStyle w:val="TableParagraph"/>
              <w:spacing w:before="149"/>
              <w:ind w:left="12"/>
              <w:rPr>
                <w:b/>
                <w:sz w:val="22"/>
              </w:rPr>
            </w:pPr>
            <w:r>
              <w:rPr>
                <w:b/>
                <w:spacing w:val="-5"/>
                <w:sz w:val="22"/>
              </w:rPr>
              <w:t>256</w:t>
            </w:r>
          </w:p>
        </w:tc>
        <w:tc>
          <w:tcPr>
            <w:tcW w:w="706" w:type="dxa"/>
          </w:tcPr>
          <w:p>
            <w:pPr>
              <w:pStyle w:val="TableParagraph"/>
              <w:spacing w:before="149"/>
              <w:ind w:left="17"/>
              <w:rPr>
                <w:sz w:val="22"/>
              </w:rPr>
            </w:pPr>
            <w:r>
              <w:rPr>
                <w:spacing w:val="-5"/>
                <w:sz w:val="22"/>
              </w:rPr>
              <w:t>31</w:t>
            </w:r>
          </w:p>
        </w:tc>
        <w:tc>
          <w:tcPr>
            <w:tcW w:w="1560" w:type="dxa"/>
          </w:tcPr>
          <w:p>
            <w:pPr>
              <w:pStyle w:val="TableParagraph"/>
              <w:spacing w:line="250" w:lineRule="atLeast" w:before="25"/>
              <w:ind w:left="109" w:right="383"/>
              <w:jc w:val="left"/>
              <w:rPr>
                <w:sz w:val="22"/>
              </w:rPr>
            </w:pPr>
            <w:r>
              <w:rPr>
                <w:sz w:val="22"/>
              </w:rPr>
              <w:t>МБДОУ</w:t>
            </w:r>
            <w:r>
              <w:rPr>
                <w:spacing w:val="-14"/>
                <w:sz w:val="22"/>
              </w:rPr>
              <w:t> </w:t>
            </w:r>
            <w:r>
              <w:rPr>
                <w:sz w:val="22"/>
              </w:rPr>
              <w:t>№ </w:t>
            </w:r>
            <w:r>
              <w:rPr>
                <w:spacing w:val="-4"/>
                <w:sz w:val="22"/>
              </w:rPr>
              <w:t>187</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75</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50</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82,2</w:t>
            </w:r>
          </w:p>
        </w:tc>
      </w:tr>
      <w:tr>
        <w:trPr>
          <w:trHeight w:val="551" w:hRule="atLeast"/>
        </w:trPr>
        <w:tc>
          <w:tcPr>
            <w:tcW w:w="701" w:type="dxa"/>
          </w:tcPr>
          <w:p>
            <w:pPr>
              <w:pStyle w:val="TableParagraph"/>
              <w:spacing w:before="149"/>
              <w:ind w:left="12"/>
              <w:rPr>
                <w:b/>
                <w:sz w:val="22"/>
              </w:rPr>
            </w:pPr>
            <w:r>
              <w:rPr>
                <w:b/>
                <w:spacing w:val="-5"/>
                <w:sz w:val="22"/>
              </w:rPr>
              <w:t>257</w:t>
            </w:r>
          </w:p>
        </w:tc>
        <w:tc>
          <w:tcPr>
            <w:tcW w:w="706" w:type="dxa"/>
          </w:tcPr>
          <w:p>
            <w:pPr>
              <w:pStyle w:val="TableParagraph"/>
              <w:spacing w:before="149"/>
              <w:ind w:left="17"/>
              <w:rPr>
                <w:sz w:val="22"/>
              </w:rPr>
            </w:pPr>
            <w:r>
              <w:rPr>
                <w:spacing w:val="-5"/>
                <w:sz w:val="22"/>
              </w:rPr>
              <w:t>57</w:t>
            </w:r>
          </w:p>
        </w:tc>
        <w:tc>
          <w:tcPr>
            <w:tcW w:w="1560" w:type="dxa"/>
          </w:tcPr>
          <w:p>
            <w:pPr>
              <w:pStyle w:val="TableParagraph"/>
              <w:spacing w:before="149"/>
              <w:ind w:left="78" w:right="79"/>
              <w:rPr>
                <w:sz w:val="22"/>
              </w:rPr>
            </w:pPr>
            <w:r>
              <w:rPr>
                <w:sz w:val="22"/>
              </w:rPr>
              <w:t>МБДОУ</w:t>
            </w:r>
            <w:r>
              <w:rPr>
                <w:spacing w:val="-3"/>
                <w:sz w:val="22"/>
              </w:rPr>
              <w:t> </w:t>
            </w:r>
            <w:r>
              <w:rPr>
                <w:sz w:val="22"/>
              </w:rPr>
              <w:t>№</w:t>
            </w:r>
            <w:r>
              <w:rPr>
                <w:spacing w:val="-3"/>
                <w:sz w:val="22"/>
              </w:rPr>
              <w:t> </w:t>
            </w:r>
            <w:r>
              <w:rPr>
                <w:spacing w:val="-5"/>
                <w:sz w:val="22"/>
              </w:rPr>
              <w:t>33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48</w:t>
            </w:r>
          </w:p>
        </w:tc>
        <w:tc>
          <w:tcPr>
            <w:tcW w:w="546" w:type="dxa"/>
          </w:tcPr>
          <w:p>
            <w:pPr>
              <w:pStyle w:val="TableParagraph"/>
              <w:spacing w:before="149"/>
              <w:ind w:left="23" w:right="2"/>
              <w:rPr>
                <w:sz w:val="22"/>
              </w:rPr>
            </w:pPr>
            <w:r>
              <w:rPr>
                <w:spacing w:val="-5"/>
                <w:sz w:val="22"/>
              </w:rPr>
              <w:t>56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83</w:t>
            </w:r>
          </w:p>
        </w:tc>
        <w:tc>
          <w:tcPr>
            <w:tcW w:w="541" w:type="dxa"/>
          </w:tcPr>
          <w:p>
            <w:pPr>
              <w:pStyle w:val="TableParagraph"/>
              <w:spacing w:before="149"/>
              <w:ind w:left="26"/>
              <w:rPr>
                <w:sz w:val="22"/>
              </w:rPr>
            </w:pPr>
            <w:r>
              <w:rPr>
                <w:spacing w:val="-5"/>
                <w:sz w:val="22"/>
              </w:rPr>
              <w:t>89</w:t>
            </w:r>
          </w:p>
        </w:tc>
        <w:tc>
          <w:tcPr>
            <w:tcW w:w="704" w:type="dxa"/>
          </w:tcPr>
          <w:p>
            <w:pPr>
              <w:pStyle w:val="TableParagraph"/>
              <w:spacing w:before="149"/>
              <w:ind w:left="31"/>
              <w:rPr>
                <w:b/>
                <w:sz w:val="22"/>
              </w:rPr>
            </w:pPr>
            <w:r>
              <w:rPr>
                <w:b/>
                <w:spacing w:val="-4"/>
                <w:sz w:val="22"/>
              </w:rPr>
              <w:t>82,2</w:t>
            </w:r>
          </w:p>
        </w:tc>
      </w:tr>
      <w:tr>
        <w:trPr>
          <w:trHeight w:val="556" w:hRule="atLeast"/>
        </w:trPr>
        <w:tc>
          <w:tcPr>
            <w:tcW w:w="701" w:type="dxa"/>
          </w:tcPr>
          <w:p>
            <w:pPr>
              <w:pStyle w:val="TableParagraph"/>
              <w:spacing w:before="149"/>
              <w:ind w:left="12"/>
              <w:rPr>
                <w:b/>
                <w:sz w:val="22"/>
              </w:rPr>
            </w:pPr>
            <w:r>
              <w:rPr>
                <w:b/>
                <w:spacing w:val="-5"/>
                <w:sz w:val="22"/>
              </w:rPr>
              <w:t>258</w:t>
            </w:r>
          </w:p>
        </w:tc>
        <w:tc>
          <w:tcPr>
            <w:tcW w:w="706" w:type="dxa"/>
          </w:tcPr>
          <w:p>
            <w:pPr>
              <w:pStyle w:val="TableParagraph"/>
              <w:spacing w:before="149"/>
              <w:ind w:left="17"/>
              <w:rPr>
                <w:sz w:val="22"/>
              </w:rPr>
            </w:pPr>
            <w:r>
              <w:rPr>
                <w:spacing w:val="-5"/>
                <w:sz w:val="22"/>
              </w:rPr>
              <w:t>83</w:t>
            </w:r>
          </w:p>
        </w:tc>
        <w:tc>
          <w:tcPr>
            <w:tcW w:w="1560" w:type="dxa"/>
          </w:tcPr>
          <w:p>
            <w:pPr>
              <w:pStyle w:val="TableParagraph"/>
              <w:spacing w:before="25"/>
              <w:ind w:left="109" w:right="383"/>
              <w:jc w:val="left"/>
              <w:rPr>
                <w:sz w:val="22"/>
              </w:rPr>
            </w:pPr>
            <w:r>
              <w:rPr>
                <w:sz w:val="22"/>
              </w:rPr>
              <w:t>МБДОУ</w:t>
            </w:r>
            <w:r>
              <w:rPr>
                <w:spacing w:val="-14"/>
                <w:sz w:val="22"/>
              </w:rPr>
              <w:t> </w:t>
            </w:r>
            <w:r>
              <w:rPr>
                <w:sz w:val="22"/>
              </w:rPr>
              <w:t>№ </w:t>
            </w:r>
            <w:r>
              <w:rPr>
                <w:spacing w:val="-4"/>
                <w:sz w:val="22"/>
              </w:rPr>
              <w:t>283</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70</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50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82,1</w:t>
            </w:r>
          </w:p>
        </w:tc>
      </w:tr>
      <w:tr>
        <w:trPr>
          <w:trHeight w:val="551" w:hRule="atLeast"/>
        </w:trPr>
        <w:tc>
          <w:tcPr>
            <w:tcW w:w="701" w:type="dxa"/>
          </w:tcPr>
          <w:p>
            <w:pPr>
              <w:pStyle w:val="TableParagraph"/>
              <w:spacing w:before="145"/>
              <w:ind w:left="12"/>
              <w:rPr>
                <w:b/>
                <w:sz w:val="22"/>
              </w:rPr>
            </w:pPr>
            <w:r>
              <w:rPr>
                <w:b/>
                <w:spacing w:val="-5"/>
                <w:sz w:val="22"/>
              </w:rPr>
              <w:t>258</w:t>
            </w:r>
          </w:p>
        </w:tc>
        <w:tc>
          <w:tcPr>
            <w:tcW w:w="706" w:type="dxa"/>
          </w:tcPr>
          <w:p>
            <w:pPr>
              <w:pStyle w:val="TableParagraph"/>
              <w:spacing w:before="145"/>
              <w:ind w:left="17"/>
              <w:rPr>
                <w:sz w:val="22"/>
              </w:rPr>
            </w:pPr>
            <w:r>
              <w:rPr>
                <w:spacing w:val="-5"/>
                <w:sz w:val="22"/>
              </w:rPr>
              <w:t>110</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6"/>
                <w:sz w:val="22"/>
              </w:rPr>
              <w:t>75</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5"/>
              <w:ind w:left="23" w:right="8"/>
              <w:rPr>
                <w:sz w:val="22"/>
              </w:rPr>
            </w:pPr>
            <w:r>
              <w:rPr>
                <w:spacing w:val="-5"/>
                <w:sz w:val="22"/>
              </w:rPr>
              <w:t>73</w:t>
            </w:r>
          </w:p>
        </w:tc>
        <w:tc>
          <w:tcPr>
            <w:tcW w:w="546" w:type="dxa"/>
          </w:tcPr>
          <w:p>
            <w:pPr>
              <w:pStyle w:val="TableParagraph"/>
              <w:spacing w:before="145"/>
              <w:ind w:left="23" w:right="4"/>
              <w:rPr>
                <w:sz w:val="22"/>
              </w:rPr>
            </w:pPr>
            <w:r>
              <w:rPr>
                <w:spacing w:val="-5"/>
                <w:sz w:val="22"/>
              </w:rPr>
              <w:t>74</w:t>
            </w:r>
          </w:p>
        </w:tc>
        <w:tc>
          <w:tcPr>
            <w:tcW w:w="546" w:type="dxa"/>
          </w:tcPr>
          <w:p>
            <w:pPr>
              <w:pStyle w:val="TableParagraph"/>
              <w:spacing w:before="145"/>
              <w:ind w:left="23" w:right="2"/>
              <w:rPr>
                <w:sz w:val="22"/>
              </w:rPr>
            </w:pPr>
            <w:r>
              <w:rPr>
                <w:spacing w:val="-5"/>
                <w:sz w:val="22"/>
              </w:rPr>
              <w:t>74</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50</w:t>
            </w:r>
          </w:p>
        </w:tc>
        <w:tc>
          <w:tcPr>
            <w:tcW w:w="546" w:type="dxa"/>
          </w:tcPr>
          <w:p>
            <w:pPr>
              <w:pStyle w:val="TableParagraph"/>
              <w:spacing w:before="145"/>
              <w:ind w:left="23" w:right="4"/>
              <w:rPr>
                <w:sz w:val="22"/>
              </w:rPr>
            </w:pPr>
            <w:r>
              <w:rPr>
                <w:spacing w:val="-5"/>
                <w:sz w:val="22"/>
              </w:rPr>
              <w:t>100</w:t>
            </w:r>
          </w:p>
        </w:tc>
        <w:tc>
          <w:tcPr>
            <w:tcW w:w="541" w:type="dxa"/>
          </w:tcPr>
          <w:p>
            <w:pPr>
              <w:pStyle w:val="TableParagraph"/>
              <w:spacing w:before="145"/>
              <w:ind w:left="26"/>
              <w:rPr>
                <w:sz w:val="22"/>
              </w:rPr>
            </w:pPr>
            <w:r>
              <w:rPr>
                <w:spacing w:val="-5"/>
                <w:sz w:val="22"/>
              </w:rPr>
              <w:t>75</w:t>
            </w:r>
          </w:p>
        </w:tc>
        <w:tc>
          <w:tcPr>
            <w:tcW w:w="704" w:type="dxa"/>
          </w:tcPr>
          <w:p>
            <w:pPr>
              <w:pStyle w:val="TableParagraph"/>
              <w:spacing w:before="145"/>
              <w:ind w:left="31"/>
              <w:rPr>
                <w:b/>
                <w:sz w:val="22"/>
              </w:rPr>
            </w:pPr>
            <w:r>
              <w:rPr>
                <w:b/>
                <w:spacing w:val="-4"/>
                <w:sz w:val="22"/>
              </w:rPr>
              <w:t>82,1</w:t>
            </w:r>
          </w:p>
        </w:tc>
      </w:tr>
      <w:tr>
        <w:trPr>
          <w:trHeight w:val="551" w:hRule="atLeast"/>
        </w:trPr>
        <w:tc>
          <w:tcPr>
            <w:tcW w:w="701" w:type="dxa"/>
          </w:tcPr>
          <w:p>
            <w:pPr>
              <w:pStyle w:val="TableParagraph"/>
              <w:spacing w:before="149"/>
              <w:ind w:left="12"/>
              <w:rPr>
                <w:b/>
                <w:sz w:val="22"/>
              </w:rPr>
            </w:pPr>
            <w:r>
              <w:rPr>
                <w:b/>
                <w:spacing w:val="-5"/>
                <w:sz w:val="22"/>
              </w:rPr>
              <w:t>260</w:t>
            </w:r>
          </w:p>
        </w:tc>
        <w:tc>
          <w:tcPr>
            <w:tcW w:w="706" w:type="dxa"/>
          </w:tcPr>
          <w:p>
            <w:pPr>
              <w:pStyle w:val="TableParagraph"/>
              <w:spacing w:before="149"/>
              <w:ind w:left="17"/>
              <w:rPr>
                <w:sz w:val="22"/>
              </w:rPr>
            </w:pPr>
            <w:r>
              <w:rPr>
                <w:spacing w:val="-5"/>
                <w:sz w:val="22"/>
              </w:rPr>
              <w:t>153</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269</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46</w:t>
            </w:r>
          </w:p>
        </w:tc>
        <w:tc>
          <w:tcPr>
            <w:tcW w:w="546" w:type="dxa"/>
          </w:tcPr>
          <w:p>
            <w:pPr>
              <w:pStyle w:val="TableParagraph"/>
              <w:spacing w:before="149"/>
              <w:ind w:left="23" w:right="4"/>
              <w:rPr>
                <w:sz w:val="22"/>
              </w:rPr>
            </w:pPr>
            <w:r>
              <w:rPr>
                <w:spacing w:val="-5"/>
                <w:sz w:val="22"/>
              </w:rPr>
              <w:t>54</w:t>
            </w:r>
          </w:p>
        </w:tc>
        <w:tc>
          <w:tcPr>
            <w:tcW w:w="546" w:type="dxa"/>
          </w:tcPr>
          <w:p>
            <w:pPr>
              <w:pStyle w:val="TableParagraph"/>
              <w:spacing w:before="149"/>
              <w:ind w:left="23" w:right="2"/>
              <w:rPr>
                <w:sz w:val="22"/>
              </w:rPr>
            </w:pPr>
            <w:r>
              <w:rPr>
                <w:spacing w:val="-5"/>
                <w:sz w:val="22"/>
              </w:rPr>
              <w:t>50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94</w:t>
            </w:r>
          </w:p>
        </w:tc>
        <w:tc>
          <w:tcPr>
            <w:tcW w:w="546" w:type="dxa"/>
          </w:tcPr>
          <w:p>
            <w:pPr>
              <w:pStyle w:val="TableParagraph"/>
              <w:spacing w:before="149"/>
              <w:ind w:left="23" w:right="4"/>
              <w:rPr>
                <w:sz w:val="22"/>
              </w:rPr>
            </w:pPr>
            <w:r>
              <w:rPr>
                <w:spacing w:val="-5"/>
                <w:sz w:val="22"/>
              </w:rPr>
              <w:t>89</w:t>
            </w:r>
          </w:p>
        </w:tc>
        <w:tc>
          <w:tcPr>
            <w:tcW w:w="541" w:type="dxa"/>
          </w:tcPr>
          <w:p>
            <w:pPr>
              <w:pStyle w:val="TableParagraph"/>
              <w:spacing w:before="149"/>
              <w:ind w:left="26"/>
              <w:rPr>
                <w:sz w:val="22"/>
              </w:rPr>
            </w:pPr>
            <w:r>
              <w:rPr>
                <w:spacing w:val="-5"/>
                <w:sz w:val="22"/>
              </w:rPr>
              <w:t>92</w:t>
            </w:r>
          </w:p>
        </w:tc>
        <w:tc>
          <w:tcPr>
            <w:tcW w:w="704" w:type="dxa"/>
          </w:tcPr>
          <w:p>
            <w:pPr>
              <w:pStyle w:val="TableParagraph"/>
              <w:spacing w:before="149"/>
              <w:ind w:left="31"/>
              <w:rPr>
                <w:b/>
                <w:sz w:val="22"/>
              </w:rPr>
            </w:pPr>
            <w:r>
              <w:rPr>
                <w:b/>
                <w:spacing w:val="-4"/>
                <w:sz w:val="22"/>
              </w:rPr>
              <w:t>81,6</w:t>
            </w:r>
          </w:p>
        </w:tc>
      </w:tr>
      <w:tr>
        <w:trPr>
          <w:trHeight w:val="551" w:hRule="atLeast"/>
        </w:trPr>
        <w:tc>
          <w:tcPr>
            <w:tcW w:w="701" w:type="dxa"/>
          </w:tcPr>
          <w:p>
            <w:pPr>
              <w:pStyle w:val="TableParagraph"/>
              <w:spacing w:before="149"/>
              <w:ind w:left="12"/>
              <w:rPr>
                <w:b/>
                <w:sz w:val="22"/>
              </w:rPr>
            </w:pPr>
            <w:r>
              <w:rPr>
                <w:b/>
                <w:spacing w:val="-5"/>
                <w:sz w:val="22"/>
              </w:rPr>
              <w:t>261</w:t>
            </w:r>
          </w:p>
        </w:tc>
        <w:tc>
          <w:tcPr>
            <w:tcW w:w="706" w:type="dxa"/>
          </w:tcPr>
          <w:p>
            <w:pPr>
              <w:pStyle w:val="TableParagraph"/>
              <w:spacing w:before="149"/>
              <w:ind w:left="17"/>
              <w:rPr>
                <w:sz w:val="22"/>
              </w:rPr>
            </w:pPr>
            <w:r>
              <w:rPr>
                <w:spacing w:val="-5"/>
                <w:sz w:val="22"/>
              </w:rPr>
              <w:t>27</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136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09" w:hanging="311"/>
              <w:jc w:val="left"/>
              <w:rPr>
                <w:sz w:val="24"/>
              </w:rPr>
            </w:pPr>
            <w:r>
              <w:rPr>
                <w:spacing w:val="-2"/>
                <w:sz w:val="24"/>
              </w:rPr>
              <w:t>Ленинск </w:t>
            </w:r>
            <w:r>
              <w:rPr>
                <w:spacing w:val="-6"/>
                <w:sz w:val="24"/>
              </w:rPr>
              <w:t>ий</w:t>
            </w:r>
          </w:p>
        </w:tc>
        <w:tc>
          <w:tcPr>
            <w:tcW w:w="546" w:type="dxa"/>
          </w:tcPr>
          <w:p>
            <w:pPr>
              <w:pStyle w:val="TableParagraph"/>
              <w:spacing w:before="149"/>
              <w:ind w:left="23" w:right="8"/>
              <w:rPr>
                <w:sz w:val="22"/>
              </w:rPr>
            </w:pPr>
            <w:r>
              <w:rPr>
                <w:spacing w:val="-5"/>
                <w:sz w:val="22"/>
              </w:rPr>
              <w:t>67</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50</w:t>
            </w:r>
          </w:p>
        </w:tc>
        <w:tc>
          <w:tcPr>
            <w:tcW w:w="546" w:type="dxa"/>
          </w:tcPr>
          <w:p>
            <w:pPr>
              <w:pStyle w:val="TableParagraph"/>
              <w:spacing w:before="149"/>
              <w:ind w:left="23" w:right="4"/>
              <w:rPr>
                <w:sz w:val="22"/>
              </w:rPr>
            </w:pPr>
            <w:r>
              <w:rPr>
                <w:spacing w:val="-5"/>
                <w:sz w:val="22"/>
              </w:rPr>
              <w:t>100</w:t>
            </w:r>
          </w:p>
        </w:tc>
        <w:tc>
          <w:tcPr>
            <w:tcW w:w="541" w:type="dxa"/>
          </w:tcPr>
          <w:p>
            <w:pPr>
              <w:pStyle w:val="TableParagraph"/>
              <w:spacing w:before="149"/>
              <w:ind w:left="26"/>
              <w:rPr>
                <w:sz w:val="22"/>
              </w:rPr>
            </w:pPr>
            <w:r>
              <w:rPr>
                <w:spacing w:val="-5"/>
                <w:sz w:val="22"/>
              </w:rPr>
              <w:t>75</w:t>
            </w:r>
          </w:p>
        </w:tc>
        <w:tc>
          <w:tcPr>
            <w:tcW w:w="704" w:type="dxa"/>
          </w:tcPr>
          <w:p>
            <w:pPr>
              <w:pStyle w:val="TableParagraph"/>
              <w:spacing w:before="149"/>
              <w:ind w:left="31"/>
              <w:rPr>
                <w:b/>
                <w:sz w:val="22"/>
              </w:rPr>
            </w:pPr>
            <w:r>
              <w:rPr>
                <w:b/>
                <w:spacing w:val="-4"/>
                <w:sz w:val="22"/>
              </w:rPr>
              <w:t>81,5</w:t>
            </w:r>
          </w:p>
        </w:tc>
      </w:tr>
      <w:tr>
        <w:trPr>
          <w:trHeight w:val="551" w:hRule="atLeast"/>
        </w:trPr>
        <w:tc>
          <w:tcPr>
            <w:tcW w:w="701" w:type="dxa"/>
          </w:tcPr>
          <w:p>
            <w:pPr>
              <w:pStyle w:val="TableParagraph"/>
              <w:spacing w:before="149"/>
              <w:ind w:left="12"/>
              <w:rPr>
                <w:b/>
                <w:sz w:val="22"/>
              </w:rPr>
            </w:pPr>
            <w:r>
              <w:rPr>
                <w:b/>
                <w:spacing w:val="-5"/>
                <w:sz w:val="22"/>
              </w:rPr>
              <w:t>262</w:t>
            </w:r>
          </w:p>
        </w:tc>
        <w:tc>
          <w:tcPr>
            <w:tcW w:w="706" w:type="dxa"/>
          </w:tcPr>
          <w:p>
            <w:pPr>
              <w:pStyle w:val="TableParagraph"/>
              <w:spacing w:before="149"/>
              <w:ind w:left="17"/>
              <w:rPr>
                <w:sz w:val="22"/>
              </w:rPr>
            </w:pPr>
            <w:r>
              <w:rPr>
                <w:spacing w:val="-5"/>
                <w:sz w:val="22"/>
              </w:rPr>
              <w:t>227</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1"/>
                <w:sz w:val="22"/>
              </w:rPr>
              <w:t> </w:t>
            </w:r>
            <w:r>
              <w:rPr>
                <w:spacing w:val="-5"/>
                <w:sz w:val="22"/>
              </w:rPr>
              <w:t>121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79</w:t>
            </w:r>
          </w:p>
        </w:tc>
        <w:tc>
          <w:tcPr>
            <w:tcW w:w="546" w:type="dxa"/>
          </w:tcPr>
          <w:p>
            <w:pPr>
              <w:pStyle w:val="TableParagraph"/>
              <w:spacing w:before="149"/>
              <w:ind w:left="23" w:right="4"/>
              <w:rPr>
                <w:sz w:val="22"/>
              </w:rPr>
            </w:pPr>
            <w:r>
              <w:rPr>
                <w:spacing w:val="-5"/>
                <w:sz w:val="22"/>
              </w:rPr>
              <w:t>85</w:t>
            </w:r>
          </w:p>
        </w:tc>
        <w:tc>
          <w:tcPr>
            <w:tcW w:w="546" w:type="dxa"/>
          </w:tcPr>
          <w:p>
            <w:pPr>
              <w:pStyle w:val="TableParagraph"/>
              <w:spacing w:before="149"/>
              <w:ind w:left="23" w:right="2"/>
              <w:rPr>
                <w:sz w:val="22"/>
              </w:rPr>
            </w:pPr>
            <w:r>
              <w:rPr>
                <w:spacing w:val="-5"/>
                <w:sz w:val="22"/>
              </w:rPr>
              <w:t>82</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33</w:t>
            </w:r>
          </w:p>
        </w:tc>
        <w:tc>
          <w:tcPr>
            <w:tcW w:w="541" w:type="dxa"/>
          </w:tcPr>
          <w:p>
            <w:pPr>
              <w:pStyle w:val="TableParagraph"/>
              <w:spacing w:before="149"/>
              <w:ind w:left="26"/>
              <w:rPr>
                <w:sz w:val="22"/>
              </w:rPr>
            </w:pPr>
            <w:r>
              <w:rPr>
                <w:spacing w:val="-5"/>
                <w:sz w:val="22"/>
              </w:rPr>
              <w:t>67</w:t>
            </w:r>
          </w:p>
        </w:tc>
        <w:tc>
          <w:tcPr>
            <w:tcW w:w="704" w:type="dxa"/>
          </w:tcPr>
          <w:p>
            <w:pPr>
              <w:pStyle w:val="TableParagraph"/>
              <w:spacing w:before="149"/>
              <w:ind w:left="31"/>
              <w:rPr>
                <w:b/>
                <w:sz w:val="22"/>
              </w:rPr>
            </w:pPr>
            <w:r>
              <w:rPr>
                <w:b/>
                <w:spacing w:val="-4"/>
                <w:sz w:val="22"/>
              </w:rPr>
              <w:t>81,2</w:t>
            </w:r>
          </w:p>
        </w:tc>
      </w:tr>
      <w:tr>
        <w:trPr>
          <w:trHeight w:val="551" w:hRule="atLeast"/>
        </w:trPr>
        <w:tc>
          <w:tcPr>
            <w:tcW w:w="701" w:type="dxa"/>
          </w:tcPr>
          <w:p>
            <w:pPr>
              <w:pStyle w:val="TableParagraph"/>
              <w:spacing w:before="149"/>
              <w:ind w:left="12"/>
              <w:rPr>
                <w:b/>
                <w:sz w:val="22"/>
              </w:rPr>
            </w:pPr>
            <w:r>
              <w:rPr>
                <w:b/>
                <w:spacing w:val="-5"/>
                <w:sz w:val="22"/>
              </w:rPr>
              <w:t>263</w:t>
            </w:r>
          </w:p>
        </w:tc>
        <w:tc>
          <w:tcPr>
            <w:tcW w:w="706" w:type="dxa"/>
          </w:tcPr>
          <w:p>
            <w:pPr>
              <w:pStyle w:val="TableParagraph"/>
              <w:spacing w:before="149"/>
              <w:ind w:left="17"/>
              <w:rPr>
                <w:sz w:val="22"/>
              </w:rPr>
            </w:pPr>
            <w:r>
              <w:rPr>
                <w:spacing w:val="-5"/>
                <w:sz w:val="22"/>
              </w:rPr>
              <w:t>150</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121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68</w:t>
            </w:r>
          </w:p>
        </w:tc>
        <w:tc>
          <w:tcPr>
            <w:tcW w:w="546" w:type="dxa"/>
          </w:tcPr>
          <w:p>
            <w:pPr>
              <w:pStyle w:val="TableParagraph"/>
              <w:spacing w:before="149"/>
              <w:ind w:left="23" w:right="2"/>
              <w:rPr>
                <w:sz w:val="22"/>
              </w:rPr>
            </w:pPr>
            <w:r>
              <w:rPr>
                <w:spacing w:val="-5"/>
                <w:sz w:val="22"/>
              </w:rPr>
              <w:t>70</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78</w:t>
            </w:r>
          </w:p>
        </w:tc>
        <w:tc>
          <w:tcPr>
            <w:tcW w:w="546" w:type="dxa"/>
          </w:tcPr>
          <w:p>
            <w:pPr>
              <w:pStyle w:val="TableParagraph"/>
              <w:spacing w:before="149"/>
              <w:ind w:left="23" w:right="4"/>
              <w:rPr>
                <w:sz w:val="22"/>
              </w:rPr>
            </w:pPr>
            <w:r>
              <w:rPr>
                <w:spacing w:val="-5"/>
                <w:sz w:val="22"/>
              </w:rPr>
              <w:t>88</w:t>
            </w:r>
          </w:p>
        </w:tc>
        <w:tc>
          <w:tcPr>
            <w:tcW w:w="541" w:type="dxa"/>
          </w:tcPr>
          <w:p>
            <w:pPr>
              <w:pStyle w:val="TableParagraph"/>
              <w:spacing w:before="149"/>
              <w:ind w:left="26"/>
              <w:rPr>
                <w:sz w:val="22"/>
              </w:rPr>
            </w:pPr>
            <w:r>
              <w:rPr>
                <w:spacing w:val="-5"/>
                <w:sz w:val="22"/>
              </w:rPr>
              <w:t>83</w:t>
            </w:r>
          </w:p>
        </w:tc>
        <w:tc>
          <w:tcPr>
            <w:tcW w:w="704" w:type="dxa"/>
          </w:tcPr>
          <w:p>
            <w:pPr>
              <w:pStyle w:val="TableParagraph"/>
              <w:spacing w:before="149"/>
              <w:ind w:left="31"/>
              <w:rPr>
                <w:b/>
                <w:sz w:val="22"/>
              </w:rPr>
            </w:pPr>
            <w:r>
              <w:rPr>
                <w:b/>
                <w:spacing w:val="-4"/>
                <w:sz w:val="22"/>
              </w:rPr>
              <w:t>81,1</w:t>
            </w:r>
          </w:p>
        </w:tc>
      </w:tr>
      <w:tr>
        <w:trPr>
          <w:trHeight w:val="551" w:hRule="atLeast"/>
        </w:trPr>
        <w:tc>
          <w:tcPr>
            <w:tcW w:w="701" w:type="dxa"/>
          </w:tcPr>
          <w:p>
            <w:pPr>
              <w:pStyle w:val="TableParagraph"/>
              <w:spacing w:before="149"/>
              <w:ind w:left="12"/>
              <w:rPr>
                <w:b/>
                <w:sz w:val="22"/>
              </w:rPr>
            </w:pPr>
            <w:r>
              <w:rPr>
                <w:b/>
                <w:spacing w:val="-5"/>
                <w:sz w:val="22"/>
              </w:rPr>
              <w:t>264</w:t>
            </w:r>
          </w:p>
        </w:tc>
        <w:tc>
          <w:tcPr>
            <w:tcW w:w="706" w:type="dxa"/>
          </w:tcPr>
          <w:p>
            <w:pPr>
              <w:pStyle w:val="TableParagraph"/>
              <w:spacing w:before="149"/>
              <w:ind w:left="17"/>
              <w:rPr>
                <w:sz w:val="22"/>
              </w:rPr>
            </w:pPr>
            <w:r>
              <w:rPr>
                <w:spacing w:val="-5"/>
                <w:sz w:val="22"/>
              </w:rPr>
              <w:t>93</w:t>
            </w:r>
          </w:p>
        </w:tc>
        <w:tc>
          <w:tcPr>
            <w:tcW w:w="1560" w:type="dxa"/>
          </w:tcPr>
          <w:p>
            <w:pPr>
              <w:pStyle w:val="TableParagraph"/>
              <w:spacing w:line="237" w:lineRule="auto" w:before="27"/>
              <w:ind w:left="109" w:right="350"/>
              <w:jc w:val="left"/>
              <w:rPr>
                <w:sz w:val="22"/>
              </w:rPr>
            </w:pPr>
            <w:r>
              <w:rPr>
                <w:sz w:val="22"/>
              </w:rPr>
              <w:t>МАДОУ</w:t>
            </w:r>
            <w:r>
              <w:rPr>
                <w:spacing w:val="-14"/>
                <w:sz w:val="22"/>
              </w:rPr>
              <w:t> </w:t>
            </w:r>
            <w:r>
              <w:rPr>
                <w:sz w:val="22"/>
              </w:rPr>
              <w:t>№ </w:t>
            </w:r>
            <w:r>
              <w:rPr>
                <w:spacing w:val="-4"/>
                <w:sz w:val="22"/>
              </w:rPr>
              <w:t>140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74</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75</w:t>
            </w:r>
          </w:p>
        </w:tc>
        <w:tc>
          <w:tcPr>
            <w:tcW w:w="546" w:type="dxa"/>
          </w:tcPr>
          <w:p>
            <w:pPr>
              <w:pStyle w:val="TableParagraph"/>
              <w:spacing w:before="149"/>
              <w:ind w:left="23" w:right="4"/>
              <w:rPr>
                <w:sz w:val="22"/>
              </w:rPr>
            </w:pPr>
            <w:r>
              <w:rPr>
                <w:spacing w:val="-5"/>
                <w:sz w:val="22"/>
              </w:rPr>
              <w:t>67</w:t>
            </w:r>
          </w:p>
        </w:tc>
        <w:tc>
          <w:tcPr>
            <w:tcW w:w="541" w:type="dxa"/>
          </w:tcPr>
          <w:p>
            <w:pPr>
              <w:pStyle w:val="TableParagraph"/>
              <w:spacing w:before="149"/>
              <w:ind w:left="26"/>
              <w:rPr>
                <w:sz w:val="22"/>
              </w:rPr>
            </w:pPr>
            <w:r>
              <w:rPr>
                <w:spacing w:val="-5"/>
                <w:sz w:val="22"/>
              </w:rPr>
              <w:t>71</w:t>
            </w:r>
          </w:p>
        </w:tc>
        <w:tc>
          <w:tcPr>
            <w:tcW w:w="704" w:type="dxa"/>
          </w:tcPr>
          <w:p>
            <w:pPr>
              <w:pStyle w:val="TableParagraph"/>
              <w:spacing w:before="149"/>
              <w:ind w:left="31"/>
              <w:rPr>
                <w:b/>
                <w:sz w:val="22"/>
              </w:rPr>
            </w:pPr>
            <w:r>
              <w:rPr>
                <w:b/>
                <w:spacing w:val="-4"/>
                <w:sz w:val="22"/>
              </w:rPr>
              <w:t>80,5</w:t>
            </w:r>
          </w:p>
        </w:tc>
      </w:tr>
    </w:tbl>
    <w:p>
      <w:pPr>
        <w:spacing w:after="0"/>
        <w:rPr>
          <w:sz w:val="22"/>
        </w:rPr>
        <w:sectPr>
          <w:type w:val="continuous"/>
          <w:pgSz w:w="11910" w:h="16840"/>
          <w:pgMar w:header="0" w:footer="778" w:top="1100" w:bottom="960" w:left="1580" w:right="74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706"/>
        <w:gridCol w:w="1560"/>
        <w:gridCol w:w="710"/>
        <w:gridCol w:w="1132"/>
        <w:gridCol w:w="546"/>
        <w:gridCol w:w="546"/>
        <w:gridCol w:w="546"/>
        <w:gridCol w:w="546"/>
        <w:gridCol w:w="546"/>
        <w:gridCol w:w="546"/>
        <w:gridCol w:w="541"/>
        <w:gridCol w:w="704"/>
      </w:tblGrid>
      <w:tr>
        <w:trPr>
          <w:trHeight w:val="2001" w:hRule="atLeast"/>
        </w:trPr>
        <w:tc>
          <w:tcPr>
            <w:tcW w:w="701" w:type="dxa"/>
            <w:shd w:val="clear" w:color="auto" w:fill="D9D9D9"/>
            <w:textDirection w:val="btLr"/>
          </w:tcPr>
          <w:p>
            <w:pPr>
              <w:pStyle w:val="TableParagraph"/>
              <w:spacing w:line="237" w:lineRule="auto" w:before="113"/>
              <w:ind w:left="202" w:firstLine="129"/>
              <w:jc w:val="left"/>
              <w:rPr>
                <w:b/>
                <w:sz w:val="22"/>
              </w:rPr>
            </w:pPr>
            <w:r>
              <w:rPr>
                <w:b/>
                <w:sz w:val="22"/>
              </w:rPr>
              <w:t>Ранг (место в рейтинге</w:t>
            </w:r>
            <w:r>
              <w:rPr>
                <w:b/>
                <w:spacing w:val="-14"/>
                <w:sz w:val="22"/>
              </w:rPr>
              <w:t> </w:t>
            </w:r>
            <w:r>
              <w:rPr>
                <w:b/>
                <w:sz w:val="22"/>
              </w:rPr>
              <w:t>по</w:t>
            </w:r>
            <w:r>
              <w:rPr>
                <w:b/>
                <w:spacing w:val="-14"/>
                <w:sz w:val="22"/>
              </w:rPr>
              <w:t> </w:t>
            </w:r>
            <w:r>
              <w:rPr>
                <w:b/>
                <w:sz w:val="22"/>
              </w:rPr>
              <w:t>К1)</w:t>
            </w:r>
          </w:p>
        </w:tc>
        <w:tc>
          <w:tcPr>
            <w:tcW w:w="706" w:type="dxa"/>
            <w:shd w:val="clear" w:color="auto" w:fill="D9D9D9"/>
            <w:textDirection w:val="btLr"/>
          </w:tcPr>
          <w:p>
            <w:pPr>
              <w:pStyle w:val="TableParagraph"/>
              <w:spacing w:before="226"/>
              <w:rPr>
                <w:b/>
                <w:sz w:val="22"/>
              </w:rPr>
            </w:pPr>
            <w:r>
              <w:rPr>
                <w:b/>
                <w:sz w:val="22"/>
              </w:rPr>
              <w:t>№</w:t>
            </w:r>
            <w:r>
              <w:rPr>
                <w:b/>
                <w:spacing w:val="-26"/>
                <w:sz w:val="22"/>
              </w:rPr>
              <w:t> </w:t>
            </w:r>
            <w:r>
              <w:rPr>
                <w:b/>
                <w:spacing w:val="-7"/>
                <w:sz w:val="22"/>
              </w:rPr>
              <w:t>ОУ</w:t>
            </w:r>
          </w:p>
        </w:tc>
        <w:tc>
          <w:tcPr>
            <w:tcW w:w="1560" w:type="dxa"/>
            <w:shd w:val="clear" w:color="auto" w:fill="D9D9D9"/>
            <w:textDirection w:val="btLr"/>
          </w:tcPr>
          <w:p>
            <w:pPr>
              <w:pStyle w:val="TableParagraph"/>
              <w:jc w:val="left"/>
              <w:rPr>
                <w:sz w:val="22"/>
              </w:rPr>
            </w:pPr>
          </w:p>
          <w:p>
            <w:pPr>
              <w:pStyle w:val="TableParagraph"/>
              <w:spacing w:before="151"/>
              <w:jc w:val="left"/>
              <w:rPr>
                <w:sz w:val="22"/>
              </w:rPr>
            </w:pPr>
          </w:p>
          <w:p>
            <w:pPr>
              <w:pStyle w:val="TableParagraph"/>
              <w:spacing w:before="1"/>
              <w:rPr>
                <w:b/>
                <w:sz w:val="22"/>
              </w:rPr>
            </w:pPr>
            <w:r>
              <w:rPr>
                <w:b/>
                <w:spacing w:val="-5"/>
                <w:sz w:val="22"/>
              </w:rPr>
              <w:t>ОУ</w:t>
            </w:r>
          </w:p>
        </w:tc>
        <w:tc>
          <w:tcPr>
            <w:tcW w:w="710" w:type="dxa"/>
            <w:shd w:val="clear" w:color="auto" w:fill="D9D9D9"/>
            <w:textDirection w:val="btLr"/>
          </w:tcPr>
          <w:p>
            <w:pPr>
              <w:pStyle w:val="TableParagraph"/>
              <w:spacing w:before="230"/>
              <w:rPr>
                <w:b/>
                <w:sz w:val="22"/>
              </w:rPr>
            </w:pPr>
            <w:r>
              <w:rPr>
                <w:b/>
                <w:spacing w:val="-5"/>
                <w:sz w:val="22"/>
              </w:rPr>
              <w:t>Тип</w:t>
            </w:r>
          </w:p>
        </w:tc>
        <w:tc>
          <w:tcPr>
            <w:tcW w:w="1132" w:type="dxa"/>
            <w:shd w:val="clear" w:color="auto" w:fill="D9D9D9"/>
            <w:textDirection w:val="btLr"/>
          </w:tcPr>
          <w:p>
            <w:pPr>
              <w:pStyle w:val="TableParagraph"/>
              <w:spacing w:before="189"/>
              <w:jc w:val="left"/>
              <w:rPr>
                <w:sz w:val="22"/>
              </w:rPr>
            </w:pPr>
          </w:p>
          <w:p>
            <w:pPr>
              <w:pStyle w:val="TableParagraph"/>
              <w:rPr>
                <w:b/>
                <w:sz w:val="22"/>
              </w:rPr>
            </w:pPr>
            <w:r>
              <w:rPr>
                <w:b/>
                <w:spacing w:val="-2"/>
                <w:sz w:val="22"/>
              </w:rPr>
              <w:t>Район</w:t>
            </w:r>
          </w:p>
        </w:tc>
        <w:tc>
          <w:tcPr>
            <w:tcW w:w="546" w:type="dxa"/>
            <w:shd w:val="clear" w:color="auto" w:fill="D9D9D9"/>
            <w:textDirection w:val="btLr"/>
          </w:tcPr>
          <w:p>
            <w:pPr>
              <w:pStyle w:val="TableParagraph"/>
              <w:spacing w:before="150"/>
              <w:rPr>
                <w:b/>
                <w:sz w:val="22"/>
              </w:rPr>
            </w:pPr>
            <w:r>
              <w:rPr>
                <w:b/>
                <w:spacing w:val="-2"/>
                <w:sz w:val="22"/>
              </w:rPr>
              <w:t>1.1.1.</w:t>
            </w:r>
          </w:p>
        </w:tc>
        <w:tc>
          <w:tcPr>
            <w:tcW w:w="546" w:type="dxa"/>
            <w:shd w:val="clear" w:color="auto" w:fill="D9D9D9"/>
            <w:textDirection w:val="btLr"/>
          </w:tcPr>
          <w:p>
            <w:pPr>
              <w:pStyle w:val="TableParagraph"/>
              <w:spacing w:before="151"/>
              <w:rPr>
                <w:b/>
                <w:sz w:val="22"/>
              </w:rPr>
            </w:pPr>
            <w:r>
              <w:rPr>
                <w:b/>
                <w:spacing w:val="-2"/>
                <w:sz w:val="22"/>
              </w:rPr>
              <w:t>1.1.2.</w:t>
            </w:r>
          </w:p>
        </w:tc>
        <w:tc>
          <w:tcPr>
            <w:tcW w:w="546" w:type="dxa"/>
            <w:shd w:val="clear" w:color="auto" w:fill="D9D9D9"/>
            <w:textDirection w:val="btLr"/>
          </w:tcPr>
          <w:p>
            <w:pPr>
              <w:pStyle w:val="TableParagraph"/>
              <w:spacing w:before="152"/>
              <w:rPr>
                <w:b/>
                <w:sz w:val="22"/>
              </w:rPr>
            </w:pPr>
            <w:r>
              <w:rPr>
                <w:b/>
                <w:spacing w:val="-4"/>
                <w:sz w:val="22"/>
              </w:rPr>
              <w:t>1.1.</w:t>
            </w:r>
          </w:p>
        </w:tc>
        <w:tc>
          <w:tcPr>
            <w:tcW w:w="546" w:type="dxa"/>
            <w:shd w:val="clear" w:color="auto" w:fill="D9D9D9"/>
            <w:textDirection w:val="btLr"/>
          </w:tcPr>
          <w:p>
            <w:pPr>
              <w:pStyle w:val="TableParagraph"/>
              <w:spacing w:before="149"/>
              <w:rPr>
                <w:b/>
                <w:sz w:val="22"/>
              </w:rPr>
            </w:pPr>
            <w:r>
              <w:rPr>
                <w:b/>
                <w:spacing w:val="-4"/>
                <w:sz w:val="22"/>
              </w:rPr>
              <w:t>1.2.</w:t>
            </w:r>
          </w:p>
        </w:tc>
        <w:tc>
          <w:tcPr>
            <w:tcW w:w="546" w:type="dxa"/>
            <w:shd w:val="clear" w:color="auto" w:fill="D9D9D9"/>
            <w:textDirection w:val="btLr"/>
          </w:tcPr>
          <w:p>
            <w:pPr>
              <w:pStyle w:val="TableParagraph"/>
              <w:spacing w:before="150"/>
              <w:rPr>
                <w:b/>
                <w:sz w:val="22"/>
              </w:rPr>
            </w:pPr>
            <w:r>
              <w:rPr>
                <w:b/>
                <w:spacing w:val="-2"/>
                <w:sz w:val="22"/>
              </w:rPr>
              <w:t>1.3.1.</w:t>
            </w:r>
          </w:p>
        </w:tc>
        <w:tc>
          <w:tcPr>
            <w:tcW w:w="546" w:type="dxa"/>
            <w:shd w:val="clear" w:color="auto" w:fill="D9D9D9"/>
            <w:textDirection w:val="btLr"/>
          </w:tcPr>
          <w:p>
            <w:pPr>
              <w:pStyle w:val="TableParagraph"/>
              <w:spacing w:before="151"/>
              <w:rPr>
                <w:b/>
                <w:sz w:val="22"/>
              </w:rPr>
            </w:pPr>
            <w:r>
              <w:rPr>
                <w:b/>
                <w:spacing w:val="-2"/>
                <w:sz w:val="22"/>
              </w:rPr>
              <w:t>1.3.2.</w:t>
            </w:r>
          </w:p>
        </w:tc>
        <w:tc>
          <w:tcPr>
            <w:tcW w:w="541" w:type="dxa"/>
            <w:shd w:val="clear" w:color="auto" w:fill="D9D9D9"/>
            <w:textDirection w:val="btLr"/>
          </w:tcPr>
          <w:p>
            <w:pPr>
              <w:pStyle w:val="TableParagraph"/>
              <w:spacing w:before="152"/>
              <w:rPr>
                <w:b/>
                <w:sz w:val="22"/>
              </w:rPr>
            </w:pPr>
            <w:r>
              <w:rPr>
                <w:b/>
                <w:spacing w:val="-4"/>
                <w:sz w:val="22"/>
              </w:rPr>
              <w:t>1.3.</w:t>
            </w:r>
          </w:p>
        </w:tc>
        <w:tc>
          <w:tcPr>
            <w:tcW w:w="704" w:type="dxa"/>
            <w:shd w:val="clear" w:color="auto" w:fill="D9D9D9"/>
            <w:textDirection w:val="btLr"/>
          </w:tcPr>
          <w:p>
            <w:pPr>
              <w:pStyle w:val="TableParagraph"/>
              <w:spacing w:before="235"/>
              <w:rPr>
                <w:b/>
                <w:sz w:val="22"/>
              </w:rPr>
            </w:pPr>
            <w:r>
              <w:rPr>
                <w:b/>
                <w:spacing w:val="-5"/>
                <w:sz w:val="22"/>
              </w:rPr>
              <w:t>К1</w:t>
            </w:r>
          </w:p>
        </w:tc>
      </w:tr>
      <w:tr>
        <w:trPr>
          <w:trHeight w:val="757" w:hRule="atLeast"/>
        </w:trPr>
        <w:tc>
          <w:tcPr>
            <w:tcW w:w="701" w:type="dxa"/>
          </w:tcPr>
          <w:p>
            <w:pPr>
              <w:pStyle w:val="TableParagraph"/>
              <w:spacing w:before="2"/>
              <w:jc w:val="left"/>
              <w:rPr>
                <w:sz w:val="22"/>
              </w:rPr>
            </w:pPr>
          </w:p>
          <w:p>
            <w:pPr>
              <w:pStyle w:val="TableParagraph"/>
              <w:ind w:left="12"/>
              <w:rPr>
                <w:b/>
                <w:sz w:val="22"/>
              </w:rPr>
            </w:pPr>
            <w:r>
              <w:rPr>
                <w:b/>
                <w:spacing w:val="-5"/>
                <w:sz w:val="22"/>
              </w:rPr>
              <w:t>265</w:t>
            </w:r>
          </w:p>
        </w:tc>
        <w:tc>
          <w:tcPr>
            <w:tcW w:w="706" w:type="dxa"/>
          </w:tcPr>
          <w:p>
            <w:pPr>
              <w:pStyle w:val="TableParagraph"/>
              <w:spacing w:before="2"/>
              <w:jc w:val="left"/>
              <w:rPr>
                <w:sz w:val="22"/>
              </w:rPr>
            </w:pPr>
          </w:p>
          <w:p>
            <w:pPr>
              <w:pStyle w:val="TableParagraph"/>
              <w:ind w:left="17"/>
              <w:rPr>
                <w:sz w:val="22"/>
              </w:rPr>
            </w:pPr>
            <w:r>
              <w:rPr>
                <w:spacing w:val="-5"/>
                <w:sz w:val="22"/>
              </w:rPr>
              <w:t>122</w:t>
            </w:r>
          </w:p>
        </w:tc>
        <w:tc>
          <w:tcPr>
            <w:tcW w:w="1560" w:type="dxa"/>
          </w:tcPr>
          <w:p>
            <w:pPr>
              <w:pStyle w:val="TableParagraph"/>
              <w:spacing w:before="1"/>
              <w:ind w:left="109"/>
              <w:jc w:val="left"/>
              <w:rPr>
                <w:sz w:val="22"/>
              </w:rPr>
            </w:pPr>
            <w:r>
              <w:rPr>
                <w:sz w:val="22"/>
              </w:rPr>
              <w:t>МБДОУ</w:t>
            </w:r>
            <w:r>
              <w:rPr>
                <w:spacing w:val="-5"/>
                <w:sz w:val="22"/>
              </w:rPr>
              <w:t> </w:t>
            </w:r>
            <w:r>
              <w:rPr>
                <w:spacing w:val="-10"/>
                <w:sz w:val="22"/>
              </w:rPr>
              <w:t>№</w:t>
            </w:r>
          </w:p>
          <w:p>
            <w:pPr>
              <w:pStyle w:val="TableParagraph"/>
              <w:spacing w:line="250" w:lineRule="exact"/>
              <w:ind w:left="109" w:right="205"/>
              <w:jc w:val="left"/>
              <w:rPr>
                <w:sz w:val="22"/>
              </w:rPr>
            </w:pPr>
            <w:r>
              <w:rPr>
                <w:sz w:val="22"/>
              </w:rPr>
              <w:t>217</w:t>
            </w:r>
            <w:r>
              <w:rPr>
                <w:spacing w:val="-14"/>
                <w:sz w:val="22"/>
              </w:rPr>
              <w:t> </w:t>
            </w:r>
            <w:r>
              <w:rPr>
                <w:sz w:val="22"/>
              </w:rPr>
              <w:t>«Золота</w:t>
            </w:r>
            <w:r>
              <w:rPr>
                <w:sz w:val="22"/>
              </w:rPr>
              <w:t>я</w:t>
            </w:r>
            <w:r>
              <w:rPr>
                <w:sz w:val="22"/>
              </w:rPr>
              <w:t> </w:t>
            </w:r>
            <w:r>
              <w:rPr>
                <w:spacing w:val="-2"/>
                <w:sz w:val="22"/>
              </w:rPr>
              <w:t>рыбка»</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before="104"/>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2"/>
              <w:jc w:val="left"/>
              <w:rPr>
                <w:sz w:val="22"/>
              </w:rPr>
            </w:pPr>
          </w:p>
          <w:p>
            <w:pPr>
              <w:pStyle w:val="TableParagraph"/>
              <w:ind w:left="23" w:right="8"/>
              <w:rPr>
                <w:sz w:val="22"/>
              </w:rPr>
            </w:pPr>
            <w:r>
              <w:rPr>
                <w:spacing w:val="-5"/>
                <w:sz w:val="22"/>
              </w:rPr>
              <w:t>61</w:t>
            </w:r>
          </w:p>
        </w:tc>
        <w:tc>
          <w:tcPr>
            <w:tcW w:w="546" w:type="dxa"/>
          </w:tcPr>
          <w:p>
            <w:pPr>
              <w:pStyle w:val="TableParagraph"/>
              <w:spacing w:before="2"/>
              <w:jc w:val="left"/>
              <w:rPr>
                <w:sz w:val="22"/>
              </w:rPr>
            </w:pPr>
          </w:p>
          <w:p>
            <w:pPr>
              <w:pStyle w:val="TableParagraph"/>
              <w:ind w:left="23" w:right="4"/>
              <w:rPr>
                <w:sz w:val="22"/>
              </w:rPr>
            </w:pPr>
            <w:r>
              <w:rPr>
                <w:spacing w:val="-5"/>
                <w:sz w:val="22"/>
              </w:rPr>
              <w:t>68</w:t>
            </w:r>
          </w:p>
        </w:tc>
        <w:tc>
          <w:tcPr>
            <w:tcW w:w="546" w:type="dxa"/>
          </w:tcPr>
          <w:p>
            <w:pPr>
              <w:pStyle w:val="TableParagraph"/>
              <w:spacing w:before="2"/>
              <w:jc w:val="left"/>
              <w:rPr>
                <w:sz w:val="22"/>
              </w:rPr>
            </w:pPr>
          </w:p>
          <w:p>
            <w:pPr>
              <w:pStyle w:val="TableParagraph"/>
              <w:ind w:left="23" w:right="2"/>
              <w:rPr>
                <w:sz w:val="22"/>
              </w:rPr>
            </w:pPr>
            <w:r>
              <w:rPr>
                <w:spacing w:val="-5"/>
                <w:sz w:val="22"/>
              </w:rPr>
              <w:t>65</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71</w:t>
            </w:r>
          </w:p>
        </w:tc>
        <w:tc>
          <w:tcPr>
            <w:tcW w:w="546" w:type="dxa"/>
          </w:tcPr>
          <w:p>
            <w:pPr>
              <w:pStyle w:val="TableParagraph"/>
              <w:spacing w:before="2"/>
              <w:jc w:val="left"/>
              <w:rPr>
                <w:sz w:val="22"/>
              </w:rPr>
            </w:pPr>
          </w:p>
          <w:p>
            <w:pPr>
              <w:pStyle w:val="TableParagraph"/>
              <w:ind w:left="23" w:right="4"/>
              <w:rPr>
                <w:sz w:val="22"/>
              </w:rPr>
            </w:pPr>
            <w:r>
              <w:rPr>
                <w:spacing w:val="-5"/>
                <w:sz w:val="22"/>
              </w:rPr>
              <w:t>83</w:t>
            </w:r>
          </w:p>
        </w:tc>
        <w:tc>
          <w:tcPr>
            <w:tcW w:w="541" w:type="dxa"/>
          </w:tcPr>
          <w:p>
            <w:pPr>
              <w:pStyle w:val="TableParagraph"/>
              <w:spacing w:before="2"/>
              <w:jc w:val="left"/>
              <w:rPr>
                <w:sz w:val="22"/>
              </w:rPr>
            </w:pPr>
          </w:p>
          <w:p>
            <w:pPr>
              <w:pStyle w:val="TableParagraph"/>
              <w:ind w:left="26"/>
              <w:rPr>
                <w:sz w:val="22"/>
              </w:rPr>
            </w:pPr>
            <w:r>
              <w:rPr>
                <w:spacing w:val="-5"/>
                <w:sz w:val="22"/>
              </w:rPr>
              <w:t>77</w:t>
            </w:r>
          </w:p>
        </w:tc>
        <w:tc>
          <w:tcPr>
            <w:tcW w:w="704" w:type="dxa"/>
          </w:tcPr>
          <w:p>
            <w:pPr>
              <w:pStyle w:val="TableParagraph"/>
              <w:spacing w:before="2"/>
              <w:jc w:val="left"/>
              <w:rPr>
                <w:sz w:val="22"/>
              </w:rPr>
            </w:pPr>
          </w:p>
          <w:p>
            <w:pPr>
              <w:pStyle w:val="TableParagraph"/>
              <w:ind w:left="31"/>
              <w:rPr>
                <w:b/>
                <w:sz w:val="22"/>
              </w:rPr>
            </w:pPr>
            <w:r>
              <w:rPr>
                <w:b/>
                <w:spacing w:val="-4"/>
                <w:sz w:val="22"/>
              </w:rPr>
              <w:t>80,2</w:t>
            </w:r>
          </w:p>
        </w:tc>
      </w:tr>
      <w:tr>
        <w:trPr>
          <w:trHeight w:val="762" w:hRule="atLeast"/>
        </w:trPr>
        <w:tc>
          <w:tcPr>
            <w:tcW w:w="701" w:type="dxa"/>
          </w:tcPr>
          <w:p>
            <w:pPr>
              <w:pStyle w:val="TableParagraph"/>
              <w:spacing w:before="2"/>
              <w:jc w:val="left"/>
              <w:rPr>
                <w:sz w:val="22"/>
              </w:rPr>
            </w:pPr>
          </w:p>
          <w:p>
            <w:pPr>
              <w:pStyle w:val="TableParagraph"/>
              <w:ind w:left="12"/>
              <w:rPr>
                <w:b/>
                <w:sz w:val="22"/>
              </w:rPr>
            </w:pPr>
            <w:r>
              <w:rPr>
                <w:b/>
                <w:spacing w:val="-5"/>
                <w:sz w:val="22"/>
              </w:rPr>
              <w:t>266</w:t>
            </w:r>
          </w:p>
        </w:tc>
        <w:tc>
          <w:tcPr>
            <w:tcW w:w="706" w:type="dxa"/>
          </w:tcPr>
          <w:p>
            <w:pPr>
              <w:pStyle w:val="TableParagraph"/>
              <w:spacing w:before="2"/>
              <w:jc w:val="left"/>
              <w:rPr>
                <w:sz w:val="22"/>
              </w:rPr>
            </w:pPr>
          </w:p>
          <w:p>
            <w:pPr>
              <w:pStyle w:val="TableParagraph"/>
              <w:ind w:left="17"/>
              <w:rPr>
                <w:sz w:val="22"/>
              </w:rPr>
            </w:pPr>
            <w:r>
              <w:rPr>
                <w:spacing w:val="-5"/>
                <w:sz w:val="22"/>
              </w:rPr>
              <w:t>116</w:t>
            </w:r>
          </w:p>
        </w:tc>
        <w:tc>
          <w:tcPr>
            <w:tcW w:w="1560" w:type="dxa"/>
          </w:tcPr>
          <w:p>
            <w:pPr>
              <w:pStyle w:val="TableParagraph"/>
              <w:spacing w:before="1"/>
              <w:ind w:left="109" w:right="383"/>
              <w:jc w:val="left"/>
              <w:rPr>
                <w:sz w:val="22"/>
              </w:rPr>
            </w:pPr>
            <w:r>
              <w:rPr>
                <w:sz w:val="22"/>
              </w:rPr>
              <w:t>МБДОУ</w:t>
            </w:r>
            <w:r>
              <w:rPr>
                <w:spacing w:val="-14"/>
                <w:sz w:val="22"/>
              </w:rPr>
              <w:t> </w:t>
            </w:r>
            <w:r>
              <w:rPr>
                <w:sz w:val="22"/>
              </w:rPr>
              <w:t>№ </w:t>
            </w:r>
            <w:r>
              <w:rPr>
                <w:spacing w:val="-4"/>
                <w:sz w:val="22"/>
              </w:rPr>
              <w:t>144</w:t>
            </w:r>
          </w:p>
          <w:p>
            <w:pPr>
              <w:pStyle w:val="TableParagraph"/>
              <w:spacing w:line="233" w:lineRule="exact" w:before="2"/>
              <w:ind w:left="109"/>
              <w:jc w:val="left"/>
              <w:rPr>
                <w:sz w:val="22"/>
              </w:rPr>
            </w:pPr>
            <w:r>
              <w:rPr>
                <w:spacing w:val="-2"/>
                <w:sz w:val="22"/>
              </w:rPr>
              <w:t>«Северок»</w:t>
            </w:r>
          </w:p>
        </w:tc>
        <w:tc>
          <w:tcPr>
            <w:tcW w:w="710" w:type="dxa"/>
          </w:tcPr>
          <w:p>
            <w:pPr>
              <w:pStyle w:val="TableParagraph"/>
              <w:spacing w:before="2"/>
              <w:jc w:val="left"/>
              <w:rPr>
                <w:sz w:val="22"/>
              </w:rPr>
            </w:pPr>
          </w:p>
          <w:p>
            <w:pPr>
              <w:pStyle w:val="TableParagraph"/>
              <w:ind w:left="12"/>
              <w:rPr>
                <w:sz w:val="22"/>
              </w:rPr>
            </w:pPr>
            <w:r>
              <w:rPr>
                <w:spacing w:val="-5"/>
                <w:sz w:val="22"/>
              </w:rPr>
              <w:t>ДОУ</w:t>
            </w:r>
          </w:p>
        </w:tc>
        <w:tc>
          <w:tcPr>
            <w:tcW w:w="1132" w:type="dxa"/>
          </w:tcPr>
          <w:p>
            <w:pPr>
              <w:pStyle w:val="TableParagraph"/>
              <w:spacing w:line="242" w:lineRule="auto" w:before="102"/>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2"/>
              <w:jc w:val="left"/>
              <w:rPr>
                <w:sz w:val="22"/>
              </w:rPr>
            </w:pPr>
          </w:p>
          <w:p>
            <w:pPr>
              <w:pStyle w:val="TableParagraph"/>
              <w:ind w:left="23" w:right="8"/>
              <w:rPr>
                <w:sz w:val="22"/>
              </w:rPr>
            </w:pPr>
            <w:r>
              <w:rPr>
                <w:spacing w:val="-5"/>
                <w:sz w:val="22"/>
              </w:rPr>
              <w:t>61</w:t>
            </w:r>
          </w:p>
        </w:tc>
        <w:tc>
          <w:tcPr>
            <w:tcW w:w="546" w:type="dxa"/>
          </w:tcPr>
          <w:p>
            <w:pPr>
              <w:pStyle w:val="TableParagraph"/>
              <w:spacing w:before="2"/>
              <w:jc w:val="left"/>
              <w:rPr>
                <w:sz w:val="22"/>
              </w:rPr>
            </w:pPr>
          </w:p>
          <w:p>
            <w:pPr>
              <w:pStyle w:val="TableParagraph"/>
              <w:ind w:left="23" w:right="4"/>
              <w:rPr>
                <w:sz w:val="22"/>
              </w:rPr>
            </w:pPr>
            <w:r>
              <w:rPr>
                <w:spacing w:val="-5"/>
                <w:sz w:val="22"/>
              </w:rPr>
              <w:t>63</w:t>
            </w:r>
          </w:p>
        </w:tc>
        <w:tc>
          <w:tcPr>
            <w:tcW w:w="546" w:type="dxa"/>
          </w:tcPr>
          <w:p>
            <w:pPr>
              <w:pStyle w:val="TableParagraph"/>
              <w:spacing w:before="2"/>
              <w:jc w:val="left"/>
              <w:rPr>
                <w:sz w:val="22"/>
              </w:rPr>
            </w:pPr>
          </w:p>
          <w:p>
            <w:pPr>
              <w:pStyle w:val="TableParagraph"/>
              <w:ind w:left="23" w:right="2"/>
              <w:rPr>
                <w:sz w:val="22"/>
              </w:rPr>
            </w:pPr>
            <w:r>
              <w:rPr>
                <w:spacing w:val="-5"/>
                <w:sz w:val="22"/>
              </w:rPr>
              <w:t>62</w:t>
            </w:r>
          </w:p>
        </w:tc>
        <w:tc>
          <w:tcPr>
            <w:tcW w:w="546" w:type="dxa"/>
          </w:tcPr>
          <w:p>
            <w:pPr>
              <w:pStyle w:val="TableParagraph"/>
              <w:spacing w:before="2"/>
              <w:jc w:val="left"/>
              <w:rPr>
                <w:sz w:val="22"/>
              </w:rPr>
            </w:pPr>
          </w:p>
          <w:p>
            <w:pPr>
              <w:pStyle w:val="TableParagraph"/>
              <w:ind w:left="23" w:right="1"/>
              <w:rPr>
                <w:sz w:val="22"/>
              </w:rPr>
            </w:pPr>
            <w:r>
              <w:rPr>
                <w:spacing w:val="-5"/>
                <w:sz w:val="22"/>
              </w:rPr>
              <w:t>100</w:t>
            </w:r>
          </w:p>
        </w:tc>
        <w:tc>
          <w:tcPr>
            <w:tcW w:w="546" w:type="dxa"/>
          </w:tcPr>
          <w:p>
            <w:pPr>
              <w:pStyle w:val="TableParagraph"/>
              <w:spacing w:before="2"/>
              <w:jc w:val="left"/>
              <w:rPr>
                <w:sz w:val="22"/>
              </w:rPr>
            </w:pPr>
          </w:p>
          <w:p>
            <w:pPr>
              <w:pStyle w:val="TableParagraph"/>
              <w:ind w:left="23" w:right="7"/>
              <w:rPr>
                <w:sz w:val="22"/>
              </w:rPr>
            </w:pPr>
            <w:r>
              <w:rPr>
                <w:spacing w:val="-5"/>
                <w:sz w:val="22"/>
              </w:rPr>
              <w:t>84</w:t>
            </w:r>
          </w:p>
        </w:tc>
        <w:tc>
          <w:tcPr>
            <w:tcW w:w="546" w:type="dxa"/>
          </w:tcPr>
          <w:p>
            <w:pPr>
              <w:pStyle w:val="TableParagraph"/>
              <w:spacing w:before="2"/>
              <w:jc w:val="left"/>
              <w:rPr>
                <w:sz w:val="22"/>
              </w:rPr>
            </w:pPr>
          </w:p>
          <w:p>
            <w:pPr>
              <w:pStyle w:val="TableParagraph"/>
              <w:ind w:left="23" w:right="4"/>
              <w:rPr>
                <w:sz w:val="22"/>
              </w:rPr>
            </w:pPr>
            <w:r>
              <w:rPr>
                <w:spacing w:val="-5"/>
                <w:sz w:val="22"/>
              </w:rPr>
              <w:t>67</w:t>
            </w:r>
          </w:p>
        </w:tc>
        <w:tc>
          <w:tcPr>
            <w:tcW w:w="541" w:type="dxa"/>
          </w:tcPr>
          <w:p>
            <w:pPr>
              <w:pStyle w:val="TableParagraph"/>
              <w:spacing w:before="2"/>
              <w:jc w:val="left"/>
              <w:rPr>
                <w:sz w:val="22"/>
              </w:rPr>
            </w:pPr>
          </w:p>
          <w:p>
            <w:pPr>
              <w:pStyle w:val="TableParagraph"/>
              <w:ind w:left="26"/>
              <w:rPr>
                <w:sz w:val="22"/>
              </w:rPr>
            </w:pPr>
            <w:r>
              <w:rPr>
                <w:spacing w:val="-5"/>
                <w:sz w:val="22"/>
              </w:rPr>
              <w:t>76</w:t>
            </w:r>
          </w:p>
        </w:tc>
        <w:tc>
          <w:tcPr>
            <w:tcW w:w="704" w:type="dxa"/>
          </w:tcPr>
          <w:p>
            <w:pPr>
              <w:pStyle w:val="TableParagraph"/>
              <w:spacing w:before="2"/>
              <w:jc w:val="left"/>
              <w:rPr>
                <w:sz w:val="22"/>
              </w:rPr>
            </w:pPr>
          </w:p>
          <w:p>
            <w:pPr>
              <w:pStyle w:val="TableParagraph"/>
              <w:ind w:left="31"/>
              <w:rPr>
                <w:b/>
                <w:sz w:val="22"/>
              </w:rPr>
            </w:pPr>
            <w:r>
              <w:rPr>
                <w:b/>
                <w:spacing w:val="-4"/>
                <w:sz w:val="22"/>
              </w:rPr>
              <w:t>78,8</w:t>
            </w:r>
          </w:p>
        </w:tc>
      </w:tr>
      <w:tr>
        <w:trPr>
          <w:trHeight w:val="551" w:hRule="atLeast"/>
        </w:trPr>
        <w:tc>
          <w:tcPr>
            <w:tcW w:w="701" w:type="dxa"/>
          </w:tcPr>
          <w:p>
            <w:pPr>
              <w:pStyle w:val="TableParagraph"/>
              <w:spacing w:before="149"/>
              <w:ind w:left="12"/>
              <w:rPr>
                <w:b/>
                <w:sz w:val="22"/>
              </w:rPr>
            </w:pPr>
            <w:r>
              <w:rPr>
                <w:b/>
                <w:spacing w:val="-5"/>
                <w:sz w:val="22"/>
              </w:rPr>
              <w:t>267</w:t>
            </w:r>
          </w:p>
        </w:tc>
        <w:tc>
          <w:tcPr>
            <w:tcW w:w="706" w:type="dxa"/>
          </w:tcPr>
          <w:p>
            <w:pPr>
              <w:pStyle w:val="TableParagraph"/>
              <w:spacing w:before="149"/>
              <w:ind w:left="17"/>
              <w:rPr>
                <w:sz w:val="22"/>
              </w:rPr>
            </w:pPr>
            <w:r>
              <w:rPr>
                <w:spacing w:val="-5"/>
                <w:sz w:val="22"/>
              </w:rPr>
              <w:t>88</w:t>
            </w:r>
          </w:p>
        </w:tc>
        <w:tc>
          <w:tcPr>
            <w:tcW w:w="1560" w:type="dxa"/>
          </w:tcPr>
          <w:p>
            <w:pPr>
              <w:pStyle w:val="TableParagraph"/>
              <w:spacing w:before="20"/>
              <w:ind w:left="109" w:right="350"/>
              <w:jc w:val="left"/>
              <w:rPr>
                <w:sz w:val="22"/>
              </w:rPr>
            </w:pPr>
            <w:r>
              <w:rPr>
                <w:sz w:val="22"/>
              </w:rPr>
              <w:t>МАДОУ</w:t>
            </w:r>
            <w:r>
              <w:rPr>
                <w:spacing w:val="-14"/>
                <w:sz w:val="22"/>
              </w:rPr>
              <w:t> </w:t>
            </w:r>
            <w:r>
              <w:rPr>
                <w:sz w:val="22"/>
              </w:rPr>
              <w:t>№ </w:t>
            </w:r>
            <w:r>
              <w:rPr>
                <w:spacing w:val="-4"/>
                <w:sz w:val="22"/>
              </w:rPr>
              <w:t>101</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440" w:right="134" w:hanging="286"/>
              <w:jc w:val="left"/>
              <w:rPr>
                <w:sz w:val="24"/>
              </w:rPr>
            </w:pPr>
            <w:r>
              <w:rPr>
                <w:spacing w:val="-2"/>
                <w:sz w:val="24"/>
              </w:rPr>
              <w:t>Советск </w:t>
            </w:r>
            <w:r>
              <w:rPr>
                <w:spacing w:val="-6"/>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69</w:t>
            </w:r>
          </w:p>
        </w:tc>
        <w:tc>
          <w:tcPr>
            <w:tcW w:w="546" w:type="dxa"/>
          </w:tcPr>
          <w:p>
            <w:pPr>
              <w:pStyle w:val="TableParagraph"/>
              <w:spacing w:before="149"/>
              <w:ind w:left="23" w:right="2"/>
              <w:rPr>
                <w:sz w:val="22"/>
              </w:rPr>
            </w:pPr>
            <w:r>
              <w:rPr>
                <w:spacing w:val="-5"/>
                <w:sz w:val="22"/>
              </w:rPr>
              <w:t>71</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85</w:t>
            </w:r>
          </w:p>
        </w:tc>
        <w:tc>
          <w:tcPr>
            <w:tcW w:w="546" w:type="dxa"/>
          </w:tcPr>
          <w:p>
            <w:pPr>
              <w:pStyle w:val="TableParagraph"/>
              <w:spacing w:before="149"/>
              <w:ind w:left="23" w:right="4"/>
              <w:rPr>
                <w:sz w:val="22"/>
              </w:rPr>
            </w:pPr>
            <w:r>
              <w:rPr>
                <w:spacing w:val="-5"/>
                <w:sz w:val="22"/>
              </w:rPr>
              <w:t>50</w:t>
            </w:r>
          </w:p>
        </w:tc>
        <w:tc>
          <w:tcPr>
            <w:tcW w:w="541" w:type="dxa"/>
          </w:tcPr>
          <w:p>
            <w:pPr>
              <w:pStyle w:val="TableParagraph"/>
              <w:spacing w:before="149"/>
              <w:ind w:left="26"/>
              <w:rPr>
                <w:sz w:val="22"/>
              </w:rPr>
            </w:pPr>
            <w:r>
              <w:rPr>
                <w:spacing w:val="-5"/>
                <w:sz w:val="22"/>
              </w:rPr>
              <w:t>68</w:t>
            </w:r>
          </w:p>
        </w:tc>
        <w:tc>
          <w:tcPr>
            <w:tcW w:w="704" w:type="dxa"/>
          </w:tcPr>
          <w:p>
            <w:pPr>
              <w:pStyle w:val="TableParagraph"/>
              <w:spacing w:before="149"/>
              <w:ind w:left="31"/>
              <w:rPr>
                <w:b/>
                <w:sz w:val="22"/>
              </w:rPr>
            </w:pPr>
            <w:r>
              <w:rPr>
                <w:b/>
                <w:spacing w:val="-4"/>
                <w:sz w:val="22"/>
              </w:rPr>
              <w:t>78,3</w:t>
            </w:r>
          </w:p>
        </w:tc>
      </w:tr>
      <w:tr>
        <w:trPr>
          <w:trHeight w:val="825" w:hRule="atLeast"/>
        </w:trPr>
        <w:tc>
          <w:tcPr>
            <w:tcW w:w="701" w:type="dxa"/>
          </w:tcPr>
          <w:p>
            <w:pPr>
              <w:pStyle w:val="TableParagraph"/>
              <w:spacing w:before="31"/>
              <w:jc w:val="left"/>
              <w:rPr>
                <w:sz w:val="22"/>
              </w:rPr>
            </w:pPr>
          </w:p>
          <w:p>
            <w:pPr>
              <w:pStyle w:val="TableParagraph"/>
              <w:ind w:left="12"/>
              <w:rPr>
                <w:b/>
                <w:sz w:val="22"/>
              </w:rPr>
            </w:pPr>
            <w:r>
              <w:rPr>
                <w:b/>
                <w:spacing w:val="-5"/>
                <w:sz w:val="22"/>
              </w:rPr>
              <w:t>268</w:t>
            </w:r>
          </w:p>
        </w:tc>
        <w:tc>
          <w:tcPr>
            <w:tcW w:w="706" w:type="dxa"/>
          </w:tcPr>
          <w:p>
            <w:pPr>
              <w:pStyle w:val="TableParagraph"/>
              <w:spacing w:before="31"/>
              <w:jc w:val="left"/>
              <w:rPr>
                <w:sz w:val="22"/>
              </w:rPr>
            </w:pPr>
          </w:p>
          <w:p>
            <w:pPr>
              <w:pStyle w:val="TableParagraph"/>
              <w:ind w:left="17"/>
              <w:rPr>
                <w:sz w:val="22"/>
              </w:rPr>
            </w:pPr>
            <w:r>
              <w:rPr>
                <w:spacing w:val="-10"/>
                <w:sz w:val="22"/>
              </w:rPr>
              <w:t>6</w:t>
            </w:r>
          </w:p>
        </w:tc>
        <w:tc>
          <w:tcPr>
            <w:tcW w:w="1560" w:type="dxa"/>
          </w:tcPr>
          <w:p>
            <w:pPr>
              <w:pStyle w:val="TableParagraph"/>
              <w:spacing w:before="159"/>
              <w:ind w:left="109" w:right="383"/>
              <w:jc w:val="left"/>
              <w:rPr>
                <w:sz w:val="22"/>
              </w:rPr>
            </w:pPr>
            <w:r>
              <w:rPr>
                <w:sz w:val="22"/>
              </w:rPr>
              <w:t>МБДОУ</w:t>
            </w:r>
            <w:r>
              <w:rPr>
                <w:spacing w:val="-14"/>
                <w:sz w:val="22"/>
              </w:rPr>
              <w:t> </w:t>
            </w:r>
            <w:r>
              <w:rPr>
                <w:sz w:val="22"/>
              </w:rPr>
              <w:t>№ </w:t>
            </w:r>
            <w:r>
              <w:rPr>
                <w:spacing w:val="-4"/>
                <w:sz w:val="22"/>
              </w:rPr>
              <w:t>231</w:t>
            </w:r>
          </w:p>
        </w:tc>
        <w:tc>
          <w:tcPr>
            <w:tcW w:w="710" w:type="dxa"/>
          </w:tcPr>
          <w:p>
            <w:pPr>
              <w:pStyle w:val="TableParagraph"/>
              <w:spacing w:before="31"/>
              <w:jc w:val="left"/>
              <w:rPr>
                <w:sz w:val="22"/>
              </w:rPr>
            </w:pPr>
          </w:p>
          <w:p>
            <w:pPr>
              <w:pStyle w:val="TableParagraph"/>
              <w:ind w:left="12"/>
              <w:rPr>
                <w:sz w:val="22"/>
              </w:rPr>
            </w:pPr>
            <w:r>
              <w:rPr>
                <w:spacing w:val="-5"/>
                <w:sz w:val="22"/>
              </w:rPr>
              <w:t>ДОУ</w:t>
            </w:r>
          </w:p>
        </w:tc>
        <w:tc>
          <w:tcPr>
            <w:tcW w:w="1132" w:type="dxa"/>
          </w:tcPr>
          <w:p>
            <w:pPr>
              <w:pStyle w:val="TableParagraph"/>
              <w:spacing w:line="237" w:lineRule="auto"/>
              <w:ind w:left="68" w:right="50"/>
              <w:rPr>
                <w:sz w:val="24"/>
              </w:rPr>
            </w:pPr>
            <w:r>
              <w:rPr>
                <w:spacing w:val="-2"/>
                <w:sz w:val="24"/>
              </w:rPr>
              <w:t>Железно дорожн</w:t>
            </w:r>
          </w:p>
          <w:p>
            <w:pPr>
              <w:pStyle w:val="TableParagraph"/>
              <w:spacing w:line="257" w:lineRule="exact" w:before="2"/>
              <w:ind w:left="68" w:right="53"/>
              <w:rPr>
                <w:sz w:val="24"/>
              </w:rPr>
            </w:pPr>
            <w:r>
              <w:rPr>
                <w:spacing w:val="-5"/>
                <w:sz w:val="24"/>
              </w:rPr>
              <w:t>ый</w:t>
            </w:r>
          </w:p>
        </w:tc>
        <w:tc>
          <w:tcPr>
            <w:tcW w:w="546" w:type="dxa"/>
          </w:tcPr>
          <w:p>
            <w:pPr>
              <w:pStyle w:val="TableParagraph"/>
              <w:spacing w:before="31"/>
              <w:jc w:val="left"/>
              <w:rPr>
                <w:sz w:val="22"/>
              </w:rPr>
            </w:pPr>
          </w:p>
          <w:p>
            <w:pPr>
              <w:pStyle w:val="TableParagraph"/>
              <w:ind w:left="23" w:right="8"/>
              <w:rPr>
                <w:sz w:val="22"/>
              </w:rPr>
            </w:pPr>
            <w:r>
              <w:rPr>
                <w:spacing w:val="-5"/>
                <w:sz w:val="22"/>
              </w:rPr>
              <w:t>73</w:t>
            </w:r>
          </w:p>
        </w:tc>
        <w:tc>
          <w:tcPr>
            <w:tcW w:w="546" w:type="dxa"/>
          </w:tcPr>
          <w:p>
            <w:pPr>
              <w:pStyle w:val="TableParagraph"/>
              <w:spacing w:before="31"/>
              <w:jc w:val="left"/>
              <w:rPr>
                <w:sz w:val="22"/>
              </w:rPr>
            </w:pPr>
          </w:p>
          <w:p>
            <w:pPr>
              <w:pStyle w:val="TableParagraph"/>
              <w:ind w:left="23" w:right="4"/>
              <w:rPr>
                <w:sz w:val="22"/>
              </w:rPr>
            </w:pPr>
            <w:r>
              <w:rPr>
                <w:spacing w:val="-5"/>
                <w:sz w:val="22"/>
              </w:rPr>
              <w:t>80</w:t>
            </w:r>
          </w:p>
        </w:tc>
        <w:tc>
          <w:tcPr>
            <w:tcW w:w="546" w:type="dxa"/>
          </w:tcPr>
          <w:p>
            <w:pPr>
              <w:pStyle w:val="TableParagraph"/>
              <w:spacing w:before="31"/>
              <w:jc w:val="left"/>
              <w:rPr>
                <w:sz w:val="22"/>
              </w:rPr>
            </w:pPr>
          </w:p>
          <w:p>
            <w:pPr>
              <w:pStyle w:val="TableParagraph"/>
              <w:ind w:left="23" w:right="2"/>
              <w:rPr>
                <w:sz w:val="22"/>
              </w:rPr>
            </w:pPr>
            <w:r>
              <w:rPr>
                <w:spacing w:val="-5"/>
                <w:sz w:val="22"/>
              </w:rPr>
              <w:t>77</w:t>
            </w:r>
          </w:p>
        </w:tc>
        <w:tc>
          <w:tcPr>
            <w:tcW w:w="546" w:type="dxa"/>
          </w:tcPr>
          <w:p>
            <w:pPr>
              <w:pStyle w:val="TableParagraph"/>
              <w:spacing w:before="31"/>
              <w:jc w:val="left"/>
              <w:rPr>
                <w:sz w:val="22"/>
              </w:rPr>
            </w:pPr>
          </w:p>
          <w:p>
            <w:pPr>
              <w:pStyle w:val="TableParagraph"/>
              <w:ind w:left="23" w:right="1"/>
              <w:rPr>
                <w:sz w:val="22"/>
              </w:rPr>
            </w:pPr>
            <w:r>
              <w:rPr>
                <w:spacing w:val="-5"/>
                <w:sz w:val="22"/>
              </w:rPr>
              <w:t>100</w:t>
            </w:r>
          </w:p>
        </w:tc>
        <w:tc>
          <w:tcPr>
            <w:tcW w:w="546" w:type="dxa"/>
          </w:tcPr>
          <w:p>
            <w:pPr>
              <w:pStyle w:val="TableParagraph"/>
              <w:spacing w:before="31"/>
              <w:jc w:val="left"/>
              <w:rPr>
                <w:sz w:val="22"/>
              </w:rPr>
            </w:pPr>
          </w:p>
          <w:p>
            <w:pPr>
              <w:pStyle w:val="TableParagraph"/>
              <w:ind w:left="23" w:right="7"/>
              <w:rPr>
                <w:sz w:val="22"/>
              </w:rPr>
            </w:pPr>
            <w:r>
              <w:rPr>
                <w:spacing w:val="-5"/>
                <w:sz w:val="22"/>
              </w:rPr>
              <w:t>93</w:t>
            </w:r>
          </w:p>
        </w:tc>
        <w:tc>
          <w:tcPr>
            <w:tcW w:w="546" w:type="dxa"/>
          </w:tcPr>
          <w:p>
            <w:pPr>
              <w:pStyle w:val="TableParagraph"/>
              <w:spacing w:before="31"/>
              <w:jc w:val="left"/>
              <w:rPr>
                <w:sz w:val="22"/>
              </w:rPr>
            </w:pPr>
          </w:p>
          <w:p>
            <w:pPr>
              <w:pStyle w:val="TableParagraph"/>
              <w:ind w:left="23" w:right="4"/>
              <w:rPr>
                <w:sz w:val="22"/>
              </w:rPr>
            </w:pPr>
            <w:r>
              <w:rPr>
                <w:spacing w:val="-5"/>
                <w:sz w:val="22"/>
              </w:rPr>
              <w:t>33</w:t>
            </w:r>
          </w:p>
        </w:tc>
        <w:tc>
          <w:tcPr>
            <w:tcW w:w="541" w:type="dxa"/>
          </w:tcPr>
          <w:p>
            <w:pPr>
              <w:pStyle w:val="TableParagraph"/>
              <w:spacing w:before="31"/>
              <w:jc w:val="left"/>
              <w:rPr>
                <w:sz w:val="22"/>
              </w:rPr>
            </w:pPr>
          </w:p>
          <w:p>
            <w:pPr>
              <w:pStyle w:val="TableParagraph"/>
              <w:ind w:left="26"/>
              <w:rPr>
                <w:sz w:val="22"/>
              </w:rPr>
            </w:pPr>
            <w:r>
              <w:rPr>
                <w:spacing w:val="-5"/>
                <w:sz w:val="22"/>
              </w:rPr>
              <w:t>63</w:t>
            </w:r>
          </w:p>
        </w:tc>
        <w:tc>
          <w:tcPr>
            <w:tcW w:w="704" w:type="dxa"/>
          </w:tcPr>
          <w:p>
            <w:pPr>
              <w:pStyle w:val="TableParagraph"/>
              <w:spacing w:before="31"/>
              <w:jc w:val="left"/>
              <w:rPr>
                <w:sz w:val="22"/>
              </w:rPr>
            </w:pPr>
          </w:p>
          <w:p>
            <w:pPr>
              <w:pStyle w:val="TableParagraph"/>
              <w:ind w:left="31"/>
              <w:rPr>
                <w:b/>
                <w:sz w:val="22"/>
              </w:rPr>
            </w:pPr>
            <w:r>
              <w:rPr>
                <w:b/>
                <w:spacing w:val="-4"/>
                <w:sz w:val="22"/>
              </w:rPr>
              <w:t>78,2</w:t>
            </w:r>
          </w:p>
        </w:tc>
      </w:tr>
      <w:tr>
        <w:trPr>
          <w:trHeight w:val="551" w:hRule="atLeast"/>
        </w:trPr>
        <w:tc>
          <w:tcPr>
            <w:tcW w:w="701" w:type="dxa"/>
          </w:tcPr>
          <w:p>
            <w:pPr>
              <w:pStyle w:val="TableParagraph"/>
              <w:spacing w:before="149"/>
              <w:ind w:left="12"/>
              <w:rPr>
                <w:b/>
                <w:sz w:val="22"/>
              </w:rPr>
            </w:pPr>
            <w:r>
              <w:rPr>
                <w:b/>
                <w:spacing w:val="-5"/>
                <w:sz w:val="22"/>
              </w:rPr>
              <w:t>269</w:t>
            </w:r>
          </w:p>
        </w:tc>
        <w:tc>
          <w:tcPr>
            <w:tcW w:w="706" w:type="dxa"/>
          </w:tcPr>
          <w:p>
            <w:pPr>
              <w:pStyle w:val="TableParagraph"/>
              <w:spacing w:before="149"/>
              <w:ind w:left="17"/>
              <w:rPr>
                <w:sz w:val="22"/>
              </w:rPr>
            </w:pPr>
            <w:r>
              <w:rPr>
                <w:spacing w:val="-5"/>
                <w:sz w:val="22"/>
              </w:rPr>
              <w:t>230</w:t>
            </w:r>
          </w:p>
        </w:tc>
        <w:tc>
          <w:tcPr>
            <w:tcW w:w="1560" w:type="dxa"/>
          </w:tcPr>
          <w:p>
            <w:pPr>
              <w:pStyle w:val="TableParagraph"/>
              <w:spacing w:before="25"/>
              <w:ind w:left="109"/>
              <w:jc w:val="left"/>
              <w:rPr>
                <w:sz w:val="22"/>
              </w:rPr>
            </w:pPr>
            <w:r>
              <w:rPr>
                <w:sz w:val="22"/>
              </w:rPr>
              <w:t>МАОУ</w:t>
            </w:r>
            <w:r>
              <w:rPr>
                <w:spacing w:val="-4"/>
                <w:sz w:val="22"/>
              </w:rPr>
              <w:t> </w:t>
            </w:r>
            <w:r>
              <w:rPr>
                <w:spacing w:val="-5"/>
                <w:sz w:val="22"/>
              </w:rPr>
              <w:t>СШ</w:t>
            </w:r>
          </w:p>
          <w:p>
            <w:pPr>
              <w:pStyle w:val="TableParagraph"/>
              <w:spacing w:line="252" w:lineRule="exact" w:before="1"/>
              <w:ind w:left="109"/>
              <w:jc w:val="left"/>
              <w:rPr>
                <w:sz w:val="22"/>
              </w:rPr>
            </w:pPr>
            <w:r>
              <w:rPr>
                <w:sz w:val="22"/>
              </w:rPr>
              <w:t>№</w:t>
            </w:r>
            <w:r>
              <w:rPr>
                <w:spacing w:val="-1"/>
                <w:sz w:val="22"/>
              </w:rPr>
              <w:t> </w:t>
            </w:r>
            <w:r>
              <w:rPr>
                <w:spacing w:val="-5"/>
                <w:sz w:val="22"/>
              </w:rPr>
              <w:t>141</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3" w:lineRule="exact"/>
              <w:ind w:left="68" w:right="53"/>
              <w:rPr>
                <w:sz w:val="24"/>
              </w:rPr>
            </w:pPr>
            <w:r>
              <w:rPr>
                <w:spacing w:val="-2"/>
                <w:sz w:val="24"/>
              </w:rPr>
              <w:t>Советск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93</w:t>
            </w:r>
          </w:p>
        </w:tc>
        <w:tc>
          <w:tcPr>
            <w:tcW w:w="546" w:type="dxa"/>
          </w:tcPr>
          <w:p>
            <w:pPr>
              <w:pStyle w:val="TableParagraph"/>
              <w:spacing w:before="149"/>
              <w:ind w:left="23" w:right="4"/>
              <w:rPr>
                <w:sz w:val="22"/>
              </w:rPr>
            </w:pPr>
            <w:r>
              <w:rPr>
                <w:spacing w:val="-5"/>
                <w:sz w:val="22"/>
              </w:rPr>
              <w:t>87</w:t>
            </w:r>
          </w:p>
        </w:tc>
        <w:tc>
          <w:tcPr>
            <w:tcW w:w="546" w:type="dxa"/>
          </w:tcPr>
          <w:p>
            <w:pPr>
              <w:pStyle w:val="TableParagraph"/>
              <w:spacing w:before="149"/>
              <w:ind w:left="23" w:right="2"/>
              <w:rPr>
                <w:sz w:val="22"/>
              </w:rPr>
            </w:pPr>
            <w:r>
              <w:rPr>
                <w:spacing w:val="-5"/>
                <w:sz w:val="22"/>
              </w:rPr>
              <w:t>90</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50</w:t>
            </w:r>
          </w:p>
        </w:tc>
        <w:tc>
          <w:tcPr>
            <w:tcW w:w="546" w:type="dxa"/>
          </w:tcPr>
          <w:p>
            <w:pPr>
              <w:pStyle w:val="TableParagraph"/>
              <w:spacing w:before="149"/>
              <w:ind w:left="23" w:right="4"/>
              <w:rPr>
                <w:sz w:val="22"/>
              </w:rPr>
            </w:pPr>
            <w:r>
              <w:rPr>
                <w:spacing w:val="-5"/>
                <w:sz w:val="22"/>
              </w:rPr>
              <w:t>50</w:t>
            </w:r>
          </w:p>
        </w:tc>
        <w:tc>
          <w:tcPr>
            <w:tcW w:w="541" w:type="dxa"/>
          </w:tcPr>
          <w:p>
            <w:pPr>
              <w:pStyle w:val="TableParagraph"/>
              <w:spacing w:before="149"/>
              <w:ind w:left="26"/>
              <w:rPr>
                <w:sz w:val="22"/>
              </w:rPr>
            </w:pPr>
            <w:r>
              <w:rPr>
                <w:spacing w:val="-5"/>
                <w:sz w:val="22"/>
              </w:rPr>
              <w:t>50</w:t>
            </w:r>
          </w:p>
        </w:tc>
        <w:tc>
          <w:tcPr>
            <w:tcW w:w="704" w:type="dxa"/>
          </w:tcPr>
          <w:p>
            <w:pPr>
              <w:pStyle w:val="TableParagraph"/>
              <w:spacing w:before="149"/>
              <w:ind w:left="31"/>
              <w:rPr>
                <w:b/>
                <w:sz w:val="22"/>
              </w:rPr>
            </w:pPr>
            <w:r>
              <w:rPr>
                <w:b/>
                <w:spacing w:val="-4"/>
                <w:sz w:val="22"/>
              </w:rPr>
              <w:t>77,0</w:t>
            </w:r>
          </w:p>
        </w:tc>
      </w:tr>
      <w:tr>
        <w:trPr>
          <w:trHeight w:val="551" w:hRule="atLeast"/>
        </w:trPr>
        <w:tc>
          <w:tcPr>
            <w:tcW w:w="701" w:type="dxa"/>
          </w:tcPr>
          <w:p>
            <w:pPr>
              <w:pStyle w:val="TableParagraph"/>
              <w:spacing w:before="149"/>
              <w:ind w:left="12"/>
              <w:rPr>
                <w:b/>
                <w:sz w:val="22"/>
              </w:rPr>
            </w:pPr>
            <w:r>
              <w:rPr>
                <w:b/>
                <w:spacing w:val="-5"/>
                <w:sz w:val="22"/>
              </w:rPr>
              <w:t>270</w:t>
            </w:r>
          </w:p>
        </w:tc>
        <w:tc>
          <w:tcPr>
            <w:tcW w:w="706" w:type="dxa"/>
          </w:tcPr>
          <w:p>
            <w:pPr>
              <w:pStyle w:val="TableParagraph"/>
              <w:spacing w:before="149"/>
              <w:ind w:left="17"/>
              <w:rPr>
                <w:sz w:val="22"/>
              </w:rPr>
            </w:pPr>
            <w:r>
              <w:rPr>
                <w:spacing w:val="-5"/>
                <w:sz w:val="22"/>
              </w:rPr>
              <w:t>29</w:t>
            </w:r>
          </w:p>
        </w:tc>
        <w:tc>
          <w:tcPr>
            <w:tcW w:w="1560" w:type="dxa"/>
          </w:tcPr>
          <w:p>
            <w:pPr>
              <w:pStyle w:val="TableParagraph"/>
              <w:spacing w:line="250" w:lineRule="atLeast" w:before="25"/>
              <w:ind w:left="109" w:right="350"/>
              <w:jc w:val="left"/>
              <w:rPr>
                <w:sz w:val="22"/>
              </w:rPr>
            </w:pPr>
            <w:r>
              <w:rPr>
                <w:sz w:val="22"/>
              </w:rPr>
              <w:t>МАДОУ</w:t>
            </w:r>
            <w:r>
              <w:rPr>
                <w:spacing w:val="-14"/>
                <w:sz w:val="22"/>
              </w:rPr>
              <w:t> </w:t>
            </w:r>
            <w:r>
              <w:rPr>
                <w:sz w:val="22"/>
              </w:rPr>
              <w:t>№ </w:t>
            </w:r>
            <w:r>
              <w:rPr>
                <w:spacing w:val="-4"/>
                <w:sz w:val="22"/>
              </w:rPr>
              <w:t>272</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Ленинск</w:t>
            </w:r>
          </w:p>
          <w:p>
            <w:pPr>
              <w:pStyle w:val="TableParagraph"/>
              <w:spacing w:line="257" w:lineRule="exact" w:before="2"/>
              <w:ind w:left="68" w:right="52"/>
              <w:rPr>
                <w:sz w:val="24"/>
              </w:rPr>
            </w:pPr>
            <w:r>
              <w:rPr>
                <w:spacing w:val="-5"/>
                <w:sz w:val="24"/>
              </w:rPr>
              <w:t>ий</w:t>
            </w:r>
          </w:p>
        </w:tc>
        <w:tc>
          <w:tcPr>
            <w:tcW w:w="546" w:type="dxa"/>
          </w:tcPr>
          <w:p>
            <w:pPr>
              <w:pStyle w:val="TableParagraph"/>
              <w:spacing w:before="149"/>
              <w:ind w:left="23" w:right="8"/>
              <w:rPr>
                <w:sz w:val="22"/>
              </w:rPr>
            </w:pPr>
            <w:r>
              <w:rPr>
                <w:spacing w:val="-5"/>
                <w:sz w:val="22"/>
              </w:rPr>
              <w:t>73</w:t>
            </w:r>
          </w:p>
        </w:tc>
        <w:tc>
          <w:tcPr>
            <w:tcW w:w="546" w:type="dxa"/>
          </w:tcPr>
          <w:p>
            <w:pPr>
              <w:pStyle w:val="TableParagraph"/>
              <w:spacing w:before="149"/>
              <w:ind w:left="23" w:right="4"/>
              <w:rPr>
                <w:sz w:val="22"/>
              </w:rPr>
            </w:pPr>
            <w:r>
              <w:rPr>
                <w:spacing w:val="-5"/>
                <w:sz w:val="22"/>
              </w:rPr>
              <w:t>79</w:t>
            </w:r>
          </w:p>
        </w:tc>
        <w:tc>
          <w:tcPr>
            <w:tcW w:w="546" w:type="dxa"/>
          </w:tcPr>
          <w:p>
            <w:pPr>
              <w:pStyle w:val="TableParagraph"/>
              <w:spacing w:before="149"/>
              <w:ind w:left="23" w:right="2"/>
              <w:rPr>
                <w:sz w:val="22"/>
              </w:rPr>
            </w:pPr>
            <w:r>
              <w:rPr>
                <w:spacing w:val="-5"/>
                <w:sz w:val="22"/>
              </w:rPr>
              <w:t>76</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50</w:t>
            </w:r>
          </w:p>
        </w:tc>
        <w:tc>
          <w:tcPr>
            <w:tcW w:w="546" w:type="dxa"/>
          </w:tcPr>
          <w:p>
            <w:pPr>
              <w:pStyle w:val="TableParagraph"/>
              <w:spacing w:before="149"/>
              <w:ind w:left="23" w:right="4"/>
              <w:rPr>
                <w:sz w:val="22"/>
              </w:rPr>
            </w:pPr>
            <w:r>
              <w:rPr>
                <w:spacing w:val="-5"/>
                <w:sz w:val="22"/>
              </w:rPr>
              <w:t>67</w:t>
            </w:r>
          </w:p>
        </w:tc>
        <w:tc>
          <w:tcPr>
            <w:tcW w:w="541" w:type="dxa"/>
          </w:tcPr>
          <w:p>
            <w:pPr>
              <w:pStyle w:val="TableParagraph"/>
              <w:spacing w:before="149"/>
              <w:ind w:left="26"/>
              <w:rPr>
                <w:sz w:val="22"/>
              </w:rPr>
            </w:pPr>
            <w:r>
              <w:rPr>
                <w:spacing w:val="-5"/>
                <w:sz w:val="22"/>
              </w:rPr>
              <w:t>59</w:t>
            </w:r>
          </w:p>
        </w:tc>
        <w:tc>
          <w:tcPr>
            <w:tcW w:w="704" w:type="dxa"/>
          </w:tcPr>
          <w:p>
            <w:pPr>
              <w:pStyle w:val="TableParagraph"/>
              <w:spacing w:before="149"/>
              <w:ind w:left="31"/>
              <w:rPr>
                <w:b/>
                <w:sz w:val="22"/>
              </w:rPr>
            </w:pPr>
            <w:r>
              <w:rPr>
                <w:b/>
                <w:spacing w:val="-4"/>
                <w:sz w:val="22"/>
              </w:rPr>
              <w:t>76,2</w:t>
            </w:r>
          </w:p>
        </w:tc>
      </w:tr>
      <w:tr>
        <w:trPr>
          <w:trHeight w:val="551" w:hRule="atLeast"/>
        </w:trPr>
        <w:tc>
          <w:tcPr>
            <w:tcW w:w="701" w:type="dxa"/>
          </w:tcPr>
          <w:p>
            <w:pPr>
              <w:pStyle w:val="TableParagraph"/>
              <w:spacing w:before="149"/>
              <w:ind w:left="12"/>
              <w:rPr>
                <w:b/>
                <w:sz w:val="22"/>
              </w:rPr>
            </w:pPr>
            <w:r>
              <w:rPr>
                <w:b/>
                <w:spacing w:val="-5"/>
                <w:sz w:val="22"/>
              </w:rPr>
              <w:t>271</w:t>
            </w:r>
          </w:p>
        </w:tc>
        <w:tc>
          <w:tcPr>
            <w:tcW w:w="706" w:type="dxa"/>
          </w:tcPr>
          <w:p>
            <w:pPr>
              <w:pStyle w:val="TableParagraph"/>
              <w:spacing w:before="149"/>
              <w:ind w:left="17"/>
              <w:rPr>
                <w:sz w:val="22"/>
              </w:rPr>
            </w:pPr>
            <w:r>
              <w:rPr>
                <w:spacing w:val="-5"/>
                <w:sz w:val="22"/>
              </w:rPr>
              <w:t>46</w:t>
            </w:r>
          </w:p>
        </w:tc>
        <w:tc>
          <w:tcPr>
            <w:tcW w:w="1560" w:type="dxa"/>
          </w:tcPr>
          <w:p>
            <w:pPr>
              <w:pStyle w:val="TableParagraph"/>
              <w:spacing w:before="149"/>
              <w:ind w:left="109"/>
              <w:jc w:val="left"/>
              <w:rPr>
                <w:sz w:val="22"/>
              </w:rPr>
            </w:pPr>
            <w:r>
              <w:rPr>
                <w:sz w:val="22"/>
              </w:rPr>
              <w:t>МБДОУ</w:t>
            </w:r>
            <w:r>
              <w:rPr>
                <w:spacing w:val="-3"/>
                <w:sz w:val="22"/>
              </w:rPr>
              <w:t> </w:t>
            </w:r>
            <w:r>
              <w:rPr>
                <w:sz w:val="22"/>
              </w:rPr>
              <w:t>№</w:t>
            </w:r>
            <w:r>
              <w:rPr>
                <w:spacing w:val="-3"/>
                <w:sz w:val="22"/>
              </w:rPr>
              <w:t> </w:t>
            </w:r>
            <w:r>
              <w:rPr>
                <w:spacing w:val="-5"/>
                <w:sz w:val="22"/>
              </w:rPr>
              <w:t>16</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3" w:lineRule="exact"/>
              <w:ind w:left="68" w:right="52"/>
              <w:rPr>
                <w:sz w:val="24"/>
              </w:rPr>
            </w:pPr>
            <w:r>
              <w:rPr>
                <w:spacing w:val="-2"/>
                <w:sz w:val="24"/>
              </w:rPr>
              <w:t>Октябрь</w:t>
            </w:r>
          </w:p>
          <w:p>
            <w:pPr>
              <w:pStyle w:val="TableParagraph"/>
              <w:spacing w:line="257" w:lineRule="exact" w:before="2"/>
              <w:ind w:left="68" w:right="53"/>
              <w:rPr>
                <w:sz w:val="24"/>
              </w:rPr>
            </w:pPr>
            <w:r>
              <w:rPr>
                <w:spacing w:val="-4"/>
                <w:sz w:val="24"/>
              </w:rPr>
              <w:t>ский</w:t>
            </w:r>
          </w:p>
        </w:tc>
        <w:tc>
          <w:tcPr>
            <w:tcW w:w="546" w:type="dxa"/>
          </w:tcPr>
          <w:p>
            <w:pPr>
              <w:pStyle w:val="TableParagraph"/>
              <w:spacing w:before="149"/>
              <w:ind w:left="23" w:right="8"/>
              <w:rPr>
                <w:sz w:val="22"/>
              </w:rPr>
            </w:pPr>
            <w:r>
              <w:rPr>
                <w:spacing w:val="-5"/>
                <w:sz w:val="22"/>
              </w:rPr>
              <w:t>71</w:t>
            </w:r>
          </w:p>
        </w:tc>
        <w:tc>
          <w:tcPr>
            <w:tcW w:w="546" w:type="dxa"/>
          </w:tcPr>
          <w:p>
            <w:pPr>
              <w:pStyle w:val="TableParagraph"/>
              <w:spacing w:before="149"/>
              <w:ind w:left="23" w:right="4"/>
              <w:rPr>
                <w:sz w:val="22"/>
              </w:rPr>
            </w:pPr>
            <w:r>
              <w:rPr>
                <w:spacing w:val="-5"/>
                <w:sz w:val="22"/>
              </w:rPr>
              <w:t>76</w:t>
            </w:r>
          </w:p>
        </w:tc>
        <w:tc>
          <w:tcPr>
            <w:tcW w:w="546" w:type="dxa"/>
          </w:tcPr>
          <w:p>
            <w:pPr>
              <w:pStyle w:val="TableParagraph"/>
              <w:spacing w:before="149"/>
              <w:ind w:left="23" w:right="2"/>
              <w:rPr>
                <w:sz w:val="22"/>
              </w:rPr>
            </w:pPr>
            <w:r>
              <w:rPr>
                <w:spacing w:val="-5"/>
                <w:sz w:val="22"/>
              </w:rPr>
              <w:t>74</w:t>
            </w:r>
          </w:p>
        </w:tc>
        <w:tc>
          <w:tcPr>
            <w:tcW w:w="546" w:type="dxa"/>
          </w:tcPr>
          <w:p>
            <w:pPr>
              <w:pStyle w:val="TableParagraph"/>
              <w:spacing w:before="149"/>
              <w:ind w:left="23" w:right="1"/>
              <w:rPr>
                <w:sz w:val="22"/>
              </w:rPr>
            </w:pPr>
            <w:r>
              <w:rPr>
                <w:spacing w:val="-5"/>
                <w:sz w:val="22"/>
              </w:rPr>
              <w:t>100</w:t>
            </w:r>
          </w:p>
        </w:tc>
        <w:tc>
          <w:tcPr>
            <w:tcW w:w="546" w:type="dxa"/>
          </w:tcPr>
          <w:p>
            <w:pPr>
              <w:pStyle w:val="TableParagraph"/>
              <w:spacing w:before="149"/>
              <w:ind w:left="23" w:right="7"/>
              <w:rPr>
                <w:sz w:val="22"/>
              </w:rPr>
            </w:pPr>
            <w:r>
              <w:rPr>
                <w:spacing w:val="-5"/>
                <w:sz w:val="22"/>
              </w:rPr>
              <w:t>80</w:t>
            </w:r>
          </w:p>
        </w:tc>
        <w:tc>
          <w:tcPr>
            <w:tcW w:w="546" w:type="dxa"/>
          </w:tcPr>
          <w:p>
            <w:pPr>
              <w:pStyle w:val="TableParagraph"/>
              <w:spacing w:before="149"/>
              <w:ind w:left="23" w:right="4"/>
              <w:rPr>
                <w:sz w:val="22"/>
              </w:rPr>
            </w:pPr>
            <w:r>
              <w:rPr>
                <w:spacing w:val="-5"/>
                <w:sz w:val="22"/>
              </w:rPr>
              <w:t>36</w:t>
            </w:r>
          </w:p>
        </w:tc>
        <w:tc>
          <w:tcPr>
            <w:tcW w:w="541" w:type="dxa"/>
          </w:tcPr>
          <w:p>
            <w:pPr>
              <w:pStyle w:val="TableParagraph"/>
              <w:spacing w:before="149"/>
              <w:ind w:left="26"/>
              <w:rPr>
                <w:sz w:val="22"/>
              </w:rPr>
            </w:pPr>
            <w:r>
              <w:rPr>
                <w:spacing w:val="-5"/>
                <w:sz w:val="22"/>
              </w:rPr>
              <w:t>58</w:t>
            </w:r>
          </w:p>
        </w:tc>
        <w:tc>
          <w:tcPr>
            <w:tcW w:w="704" w:type="dxa"/>
          </w:tcPr>
          <w:p>
            <w:pPr>
              <w:pStyle w:val="TableParagraph"/>
              <w:spacing w:before="149"/>
              <w:ind w:left="31"/>
              <w:rPr>
                <w:b/>
                <w:sz w:val="22"/>
              </w:rPr>
            </w:pPr>
            <w:r>
              <w:rPr>
                <w:b/>
                <w:spacing w:val="-4"/>
                <w:sz w:val="22"/>
              </w:rPr>
              <w:t>75,3</w:t>
            </w:r>
          </w:p>
        </w:tc>
      </w:tr>
      <w:tr>
        <w:trPr>
          <w:trHeight w:val="556" w:hRule="atLeast"/>
        </w:trPr>
        <w:tc>
          <w:tcPr>
            <w:tcW w:w="701" w:type="dxa"/>
          </w:tcPr>
          <w:p>
            <w:pPr>
              <w:pStyle w:val="TableParagraph"/>
              <w:spacing w:before="149"/>
              <w:ind w:left="12"/>
              <w:rPr>
                <w:b/>
                <w:sz w:val="22"/>
              </w:rPr>
            </w:pPr>
            <w:r>
              <w:rPr>
                <w:b/>
                <w:spacing w:val="-5"/>
                <w:sz w:val="22"/>
              </w:rPr>
              <w:t>272</w:t>
            </w:r>
          </w:p>
        </w:tc>
        <w:tc>
          <w:tcPr>
            <w:tcW w:w="706" w:type="dxa"/>
          </w:tcPr>
          <w:p>
            <w:pPr>
              <w:pStyle w:val="TableParagraph"/>
              <w:spacing w:before="149"/>
              <w:ind w:left="17"/>
              <w:rPr>
                <w:sz w:val="22"/>
              </w:rPr>
            </w:pPr>
            <w:r>
              <w:rPr>
                <w:spacing w:val="-5"/>
                <w:sz w:val="22"/>
              </w:rPr>
              <w:t>210</w:t>
            </w:r>
          </w:p>
        </w:tc>
        <w:tc>
          <w:tcPr>
            <w:tcW w:w="1560" w:type="dxa"/>
          </w:tcPr>
          <w:p>
            <w:pPr>
              <w:pStyle w:val="TableParagraph"/>
              <w:spacing w:before="25"/>
              <w:ind w:left="109"/>
              <w:jc w:val="left"/>
              <w:rPr>
                <w:sz w:val="22"/>
              </w:rPr>
            </w:pPr>
            <w:r>
              <w:rPr>
                <w:sz w:val="22"/>
              </w:rPr>
              <w:t>МБОУ</w:t>
            </w:r>
            <w:r>
              <w:rPr>
                <w:spacing w:val="-14"/>
                <w:sz w:val="22"/>
              </w:rPr>
              <w:t> </w:t>
            </w:r>
            <w:r>
              <w:rPr>
                <w:sz w:val="22"/>
              </w:rPr>
              <w:t>СШ</w:t>
            </w:r>
            <w:r>
              <w:rPr>
                <w:spacing w:val="-14"/>
                <w:sz w:val="22"/>
              </w:rPr>
              <w:t> </w:t>
            </w:r>
            <w:r>
              <w:rPr>
                <w:sz w:val="22"/>
              </w:rPr>
              <w:t>№ </w:t>
            </w:r>
            <w:r>
              <w:rPr>
                <w:spacing w:val="-6"/>
                <w:sz w:val="22"/>
              </w:rPr>
              <w:t>99</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80</w:t>
            </w:r>
          </w:p>
        </w:tc>
        <w:tc>
          <w:tcPr>
            <w:tcW w:w="546" w:type="dxa"/>
          </w:tcPr>
          <w:p>
            <w:pPr>
              <w:pStyle w:val="TableParagraph"/>
              <w:spacing w:before="149"/>
              <w:ind w:left="23" w:right="4"/>
              <w:rPr>
                <w:sz w:val="22"/>
              </w:rPr>
            </w:pPr>
            <w:r>
              <w:rPr>
                <w:spacing w:val="-5"/>
                <w:sz w:val="22"/>
              </w:rPr>
              <w:t>82</w:t>
            </w:r>
          </w:p>
        </w:tc>
        <w:tc>
          <w:tcPr>
            <w:tcW w:w="546" w:type="dxa"/>
          </w:tcPr>
          <w:p>
            <w:pPr>
              <w:pStyle w:val="TableParagraph"/>
              <w:spacing w:before="149"/>
              <w:ind w:left="23" w:right="2"/>
              <w:rPr>
                <w:sz w:val="22"/>
              </w:rPr>
            </w:pPr>
            <w:r>
              <w:rPr>
                <w:spacing w:val="-5"/>
                <w:sz w:val="22"/>
              </w:rPr>
              <w:t>81</w:t>
            </w:r>
          </w:p>
        </w:tc>
        <w:tc>
          <w:tcPr>
            <w:tcW w:w="546" w:type="dxa"/>
          </w:tcPr>
          <w:p>
            <w:pPr>
              <w:pStyle w:val="TableParagraph"/>
              <w:spacing w:before="149"/>
              <w:ind w:left="23" w:right="1"/>
              <w:rPr>
                <w:sz w:val="22"/>
              </w:rPr>
            </w:pPr>
            <w:r>
              <w:rPr>
                <w:spacing w:val="-5"/>
                <w:sz w:val="22"/>
              </w:rPr>
              <w:t>90</w:t>
            </w:r>
          </w:p>
        </w:tc>
        <w:tc>
          <w:tcPr>
            <w:tcW w:w="546" w:type="dxa"/>
          </w:tcPr>
          <w:p>
            <w:pPr>
              <w:pStyle w:val="TableParagraph"/>
              <w:spacing w:before="149"/>
              <w:ind w:left="23" w:right="7"/>
              <w:rPr>
                <w:sz w:val="22"/>
              </w:rPr>
            </w:pPr>
            <w:r>
              <w:rPr>
                <w:spacing w:val="-5"/>
                <w:sz w:val="22"/>
              </w:rPr>
              <w:t>50</w:t>
            </w:r>
          </w:p>
        </w:tc>
        <w:tc>
          <w:tcPr>
            <w:tcW w:w="546" w:type="dxa"/>
          </w:tcPr>
          <w:p>
            <w:pPr>
              <w:pStyle w:val="TableParagraph"/>
              <w:spacing w:before="149"/>
              <w:ind w:left="23" w:right="4"/>
              <w:rPr>
                <w:sz w:val="22"/>
              </w:rPr>
            </w:pPr>
            <w:r>
              <w:rPr>
                <w:spacing w:val="-5"/>
                <w:sz w:val="22"/>
              </w:rPr>
              <w:t>60</w:t>
            </w:r>
          </w:p>
        </w:tc>
        <w:tc>
          <w:tcPr>
            <w:tcW w:w="541" w:type="dxa"/>
          </w:tcPr>
          <w:p>
            <w:pPr>
              <w:pStyle w:val="TableParagraph"/>
              <w:spacing w:before="149"/>
              <w:ind w:left="26"/>
              <w:rPr>
                <w:sz w:val="22"/>
              </w:rPr>
            </w:pPr>
            <w:r>
              <w:rPr>
                <w:spacing w:val="-5"/>
                <w:sz w:val="22"/>
              </w:rPr>
              <w:t>55</w:t>
            </w:r>
          </w:p>
        </w:tc>
        <w:tc>
          <w:tcPr>
            <w:tcW w:w="704" w:type="dxa"/>
          </w:tcPr>
          <w:p>
            <w:pPr>
              <w:pStyle w:val="TableParagraph"/>
              <w:spacing w:before="149"/>
              <w:ind w:left="31"/>
              <w:rPr>
                <w:b/>
                <w:sz w:val="22"/>
              </w:rPr>
            </w:pPr>
            <w:r>
              <w:rPr>
                <w:b/>
                <w:spacing w:val="-4"/>
                <w:sz w:val="22"/>
              </w:rPr>
              <w:t>73,3</w:t>
            </w:r>
          </w:p>
        </w:tc>
      </w:tr>
      <w:tr>
        <w:trPr>
          <w:trHeight w:val="551" w:hRule="atLeast"/>
        </w:trPr>
        <w:tc>
          <w:tcPr>
            <w:tcW w:w="701" w:type="dxa"/>
          </w:tcPr>
          <w:p>
            <w:pPr>
              <w:pStyle w:val="TableParagraph"/>
              <w:spacing w:before="145"/>
              <w:ind w:left="12"/>
              <w:rPr>
                <w:b/>
                <w:sz w:val="22"/>
              </w:rPr>
            </w:pPr>
            <w:r>
              <w:rPr>
                <w:b/>
                <w:spacing w:val="-5"/>
                <w:sz w:val="22"/>
              </w:rPr>
              <w:t>273</w:t>
            </w:r>
          </w:p>
        </w:tc>
        <w:tc>
          <w:tcPr>
            <w:tcW w:w="706" w:type="dxa"/>
          </w:tcPr>
          <w:p>
            <w:pPr>
              <w:pStyle w:val="TableParagraph"/>
              <w:spacing w:before="145"/>
              <w:ind w:left="17"/>
              <w:rPr>
                <w:sz w:val="22"/>
              </w:rPr>
            </w:pPr>
            <w:r>
              <w:rPr>
                <w:spacing w:val="-5"/>
                <w:sz w:val="22"/>
              </w:rPr>
              <w:t>152</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248</w:t>
            </w:r>
          </w:p>
        </w:tc>
        <w:tc>
          <w:tcPr>
            <w:tcW w:w="710" w:type="dxa"/>
          </w:tcPr>
          <w:p>
            <w:pPr>
              <w:pStyle w:val="TableParagraph"/>
              <w:spacing w:before="145"/>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5"/>
              <w:ind w:left="23" w:right="8"/>
              <w:rPr>
                <w:sz w:val="22"/>
              </w:rPr>
            </w:pPr>
            <w:r>
              <w:rPr>
                <w:spacing w:val="-5"/>
                <w:sz w:val="22"/>
              </w:rPr>
              <w:t>67</w:t>
            </w:r>
          </w:p>
        </w:tc>
        <w:tc>
          <w:tcPr>
            <w:tcW w:w="546" w:type="dxa"/>
          </w:tcPr>
          <w:p>
            <w:pPr>
              <w:pStyle w:val="TableParagraph"/>
              <w:spacing w:before="145"/>
              <w:ind w:left="23" w:right="4"/>
              <w:rPr>
                <w:sz w:val="22"/>
              </w:rPr>
            </w:pPr>
            <w:r>
              <w:rPr>
                <w:spacing w:val="-5"/>
                <w:sz w:val="22"/>
              </w:rPr>
              <w:t>75</w:t>
            </w:r>
          </w:p>
        </w:tc>
        <w:tc>
          <w:tcPr>
            <w:tcW w:w="546" w:type="dxa"/>
          </w:tcPr>
          <w:p>
            <w:pPr>
              <w:pStyle w:val="TableParagraph"/>
              <w:spacing w:before="145"/>
              <w:ind w:left="23" w:right="2"/>
              <w:rPr>
                <w:sz w:val="22"/>
              </w:rPr>
            </w:pPr>
            <w:r>
              <w:rPr>
                <w:spacing w:val="-5"/>
                <w:sz w:val="22"/>
              </w:rPr>
              <w:t>71</w:t>
            </w:r>
          </w:p>
        </w:tc>
        <w:tc>
          <w:tcPr>
            <w:tcW w:w="546" w:type="dxa"/>
          </w:tcPr>
          <w:p>
            <w:pPr>
              <w:pStyle w:val="TableParagraph"/>
              <w:spacing w:before="145"/>
              <w:ind w:left="23" w:right="1"/>
              <w:rPr>
                <w:sz w:val="22"/>
              </w:rPr>
            </w:pPr>
            <w:r>
              <w:rPr>
                <w:spacing w:val="-5"/>
                <w:sz w:val="22"/>
              </w:rPr>
              <w:t>100</w:t>
            </w:r>
          </w:p>
        </w:tc>
        <w:tc>
          <w:tcPr>
            <w:tcW w:w="546" w:type="dxa"/>
          </w:tcPr>
          <w:p>
            <w:pPr>
              <w:pStyle w:val="TableParagraph"/>
              <w:spacing w:before="145"/>
              <w:ind w:left="23" w:right="7"/>
              <w:rPr>
                <w:sz w:val="22"/>
              </w:rPr>
            </w:pPr>
            <w:r>
              <w:rPr>
                <w:spacing w:val="-5"/>
                <w:sz w:val="22"/>
              </w:rPr>
              <w:t>48</w:t>
            </w:r>
          </w:p>
        </w:tc>
        <w:tc>
          <w:tcPr>
            <w:tcW w:w="546" w:type="dxa"/>
          </w:tcPr>
          <w:p>
            <w:pPr>
              <w:pStyle w:val="TableParagraph"/>
              <w:spacing w:before="145"/>
              <w:ind w:left="23" w:right="4"/>
              <w:rPr>
                <w:sz w:val="22"/>
              </w:rPr>
            </w:pPr>
            <w:r>
              <w:rPr>
                <w:spacing w:val="-5"/>
                <w:sz w:val="22"/>
              </w:rPr>
              <w:t>48</w:t>
            </w:r>
          </w:p>
        </w:tc>
        <w:tc>
          <w:tcPr>
            <w:tcW w:w="541" w:type="dxa"/>
          </w:tcPr>
          <w:p>
            <w:pPr>
              <w:pStyle w:val="TableParagraph"/>
              <w:spacing w:before="145"/>
              <w:ind w:left="26"/>
              <w:rPr>
                <w:sz w:val="22"/>
              </w:rPr>
            </w:pPr>
            <w:r>
              <w:rPr>
                <w:spacing w:val="-5"/>
                <w:sz w:val="22"/>
              </w:rPr>
              <w:t>48</w:t>
            </w:r>
          </w:p>
        </w:tc>
        <w:tc>
          <w:tcPr>
            <w:tcW w:w="704" w:type="dxa"/>
          </w:tcPr>
          <w:p>
            <w:pPr>
              <w:pStyle w:val="TableParagraph"/>
              <w:spacing w:before="145"/>
              <w:ind w:left="31"/>
              <w:rPr>
                <w:b/>
                <w:sz w:val="22"/>
              </w:rPr>
            </w:pPr>
            <w:r>
              <w:rPr>
                <w:b/>
                <w:spacing w:val="-4"/>
                <w:sz w:val="22"/>
              </w:rPr>
              <w:t>70,5</w:t>
            </w:r>
          </w:p>
        </w:tc>
      </w:tr>
      <w:tr>
        <w:trPr>
          <w:trHeight w:val="551" w:hRule="atLeast"/>
        </w:trPr>
        <w:tc>
          <w:tcPr>
            <w:tcW w:w="701" w:type="dxa"/>
          </w:tcPr>
          <w:p>
            <w:pPr>
              <w:pStyle w:val="TableParagraph"/>
              <w:spacing w:before="149"/>
              <w:ind w:left="12"/>
              <w:rPr>
                <w:b/>
                <w:sz w:val="22"/>
              </w:rPr>
            </w:pPr>
            <w:r>
              <w:rPr>
                <w:b/>
                <w:spacing w:val="-5"/>
                <w:sz w:val="22"/>
              </w:rPr>
              <w:t>274</w:t>
            </w:r>
          </w:p>
        </w:tc>
        <w:tc>
          <w:tcPr>
            <w:tcW w:w="706" w:type="dxa"/>
          </w:tcPr>
          <w:p>
            <w:pPr>
              <w:pStyle w:val="TableParagraph"/>
              <w:spacing w:before="149"/>
              <w:ind w:left="17"/>
              <w:rPr>
                <w:sz w:val="22"/>
              </w:rPr>
            </w:pPr>
            <w:r>
              <w:rPr>
                <w:spacing w:val="-5"/>
                <w:sz w:val="22"/>
              </w:rPr>
              <w:t>268</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ДО</w:t>
            </w:r>
          </w:p>
          <w:p>
            <w:pPr>
              <w:pStyle w:val="TableParagraph"/>
              <w:spacing w:before="1"/>
              <w:ind w:left="109"/>
              <w:jc w:val="left"/>
              <w:rPr>
                <w:sz w:val="22"/>
              </w:rPr>
            </w:pPr>
            <w:r>
              <w:rPr>
                <w:spacing w:val="-4"/>
                <w:sz w:val="22"/>
              </w:rPr>
              <w:t>«ДТ»</w:t>
            </w:r>
          </w:p>
        </w:tc>
        <w:tc>
          <w:tcPr>
            <w:tcW w:w="710" w:type="dxa"/>
          </w:tcPr>
          <w:p>
            <w:pPr>
              <w:pStyle w:val="TableParagraph"/>
              <w:spacing w:before="149"/>
              <w:ind w:left="12"/>
              <w:rPr>
                <w:sz w:val="22"/>
              </w:rPr>
            </w:pPr>
            <w:r>
              <w:rPr>
                <w:spacing w:val="-5"/>
                <w:sz w:val="22"/>
              </w:rPr>
              <w:t>ДОД</w:t>
            </w:r>
          </w:p>
        </w:tc>
        <w:tc>
          <w:tcPr>
            <w:tcW w:w="1132" w:type="dxa"/>
          </w:tcPr>
          <w:p>
            <w:pPr>
              <w:pStyle w:val="TableParagraph"/>
              <w:spacing w:line="274" w:lineRule="exact"/>
              <w:ind w:left="329" w:right="119" w:hanging="189"/>
              <w:jc w:val="left"/>
              <w:rPr>
                <w:sz w:val="24"/>
              </w:rPr>
            </w:pPr>
            <w:r>
              <w:rPr>
                <w:spacing w:val="-2"/>
                <w:sz w:val="24"/>
              </w:rPr>
              <w:t>Октябрь </w:t>
            </w:r>
            <w:r>
              <w:rPr>
                <w:spacing w:val="-4"/>
                <w:sz w:val="24"/>
              </w:rPr>
              <w:t>ский</w:t>
            </w:r>
          </w:p>
        </w:tc>
        <w:tc>
          <w:tcPr>
            <w:tcW w:w="546" w:type="dxa"/>
          </w:tcPr>
          <w:p>
            <w:pPr>
              <w:pStyle w:val="TableParagraph"/>
              <w:spacing w:before="149"/>
              <w:ind w:left="23" w:right="8"/>
              <w:rPr>
                <w:sz w:val="22"/>
              </w:rPr>
            </w:pPr>
            <w:r>
              <w:rPr>
                <w:spacing w:val="-5"/>
                <w:sz w:val="22"/>
              </w:rPr>
              <w:t>50</w:t>
            </w:r>
          </w:p>
        </w:tc>
        <w:tc>
          <w:tcPr>
            <w:tcW w:w="546" w:type="dxa"/>
          </w:tcPr>
          <w:p>
            <w:pPr>
              <w:pStyle w:val="TableParagraph"/>
              <w:spacing w:before="149"/>
              <w:ind w:left="23" w:right="4"/>
              <w:rPr>
                <w:sz w:val="22"/>
              </w:rPr>
            </w:pPr>
            <w:r>
              <w:rPr>
                <w:spacing w:val="-5"/>
                <w:sz w:val="22"/>
              </w:rPr>
              <w:t>46</w:t>
            </w:r>
          </w:p>
        </w:tc>
        <w:tc>
          <w:tcPr>
            <w:tcW w:w="546" w:type="dxa"/>
          </w:tcPr>
          <w:p>
            <w:pPr>
              <w:pStyle w:val="TableParagraph"/>
              <w:spacing w:before="149"/>
              <w:ind w:left="23" w:right="2"/>
              <w:rPr>
                <w:sz w:val="22"/>
              </w:rPr>
            </w:pPr>
            <w:r>
              <w:rPr>
                <w:spacing w:val="-5"/>
                <w:sz w:val="22"/>
              </w:rPr>
              <w:t>48</w:t>
            </w:r>
          </w:p>
        </w:tc>
        <w:tc>
          <w:tcPr>
            <w:tcW w:w="546" w:type="dxa"/>
          </w:tcPr>
          <w:p>
            <w:pPr>
              <w:pStyle w:val="TableParagraph"/>
              <w:spacing w:before="149"/>
              <w:ind w:left="23" w:right="1"/>
              <w:rPr>
                <w:sz w:val="22"/>
              </w:rPr>
            </w:pPr>
            <w:r>
              <w:rPr>
                <w:spacing w:val="-5"/>
                <w:sz w:val="22"/>
              </w:rPr>
              <w:t>30</w:t>
            </w:r>
          </w:p>
        </w:tc>
        <w:tc>
          <w:tcPr>
            <w:tcW w:w="546" w:type="dxa"/>
          </w:tcPr>
          <w:p>
            <w:pPr>
              <w:pStyle w:val="TableParagraph"/>
              <w:spacing w:before="149"/>
              <w:ind w:left="23" w:right="7"/>
              <w:rPr>
                <w:sz w:val="22"/>
              </w:rPr>
            </w:pPr>
            <w:r>
              <w:rPr>
                <w:spacing w:val="-5"/>
                <w:sz w:val="22"/>
              </w:rPr>
              <w:t>100</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97</w:t>
            </w:r>
          </w:p>
        </w:tc>
        <w:tc>
          <w:tcPr>
            <w:tcW w:w="704" w:type="dxa"/>
          </w:tcPr>
          <w:p>
            <w:pPr>
              <w:pStyle w:val="TableParagraph"/>
              <w:spacing w:before="149"/>
              <w:ind w:left="31"/>
              <w:rPr>
                <w:b/>
                <w:sz w:val="22"/>
              </w:rPr>
            </w:pPr>
            <w:r>
              <w:rPr>
                <w:b/>
                <w:spacing w:val="-4"/>
                <w:sz w:val="22"/>
              </w:rPr>
              <w:t>62,0</w:t>
            </w:r>
          </w:p>
        </w:tc>
      </w:tr>
      <w:tr>
        <w:trPr>
          <w:trHeight w:val="551" w:hRule="atLeast"/>
        </w:trPr>
        <w:tc>
          <w:tcPr>
            <w:tcW w:w="701" w:type="dxa"/>
          </w:tcPr>
          <w:p>
            <w:pPr>
              <w:pStyle w:val="TableParagraph"/>
              <w:spacing w:before="149"/>
              <w:ind w:left="12"/>
              <w:rPr>
                <w:b/>
                <w:sz w:val="22"/>
              </w:rPr>
            </w:pPr>
            <w:r>
              <w:rPr>
                <w:b/>
                <w:spacing w:val="-5"/>
                <w:sz w:val="22"/>
              </w:rPr>
              <w:t>275</w:t>
            </w:r>
          </w:p>
        </w:tc>
        <w:tc>
          <w:tcPr>
            <w:tcW w:w="706" w:type="dxa"/>
          </w:tcPr>
          <w:p>
            <w:pPr>
              <w:pStyle w:val="TableParagraph"/>
              <w:spacing w:before="149"/>
              <w:ind w:left="17"/>
              <w:rPr>
                <w:sz w:val="22"/>
              </w:rPr>
            </w:pPr>
            <w:r>
              <w:rPr>
                <w:spacing w:val="-5"/>
                <w:sz w:val="22"/>
              </w:rPr>
              <w:t>222</w:t>
            </w:r>
          </w:p>
        </w:tc>
        <w:tc>
          <w:tcPr>
            <w:tcW w:w="1560" w:type="dxa"/>
          </w:tcPr>
          <w:p>
            <w:pPr>
              <w:pStyle w:val="TableParagraph"/>
              <w:spacing w:before="20"/>
              <w:ind w:left="109"/>
              <w:jc w:val="left"/>
              <w:rPr>
                <w:sz w:val="22"/>
              </w:rPr>
            </w:pPr>
            <w:r>
              <w:rPr>
                <w:sz w:val="22"/>
              </w:rPr>
              <w:t>МАОУ</w:t>
            </w:r>
            <w:r>
              <w:rPr>
                <w:spacing w:val="-4"/>
                <w:sz w:val="22"/>
              </w:rPr>
              <w:t> </w:t>
            </w:r>
            <w:r>
              <w:rPr>
                <w:spacing w:val="-5"/>
                <w:sz w:val="22"/>
              </w:rPr>
              <w:t>СШ</w:t>
            </w:r>
          </w:p>
          <w:p>
            <w:pPr>
              <w:pStyle w:val="TableParagraph"/>
              <w:spacing w:before="1"/>
              <w:ind w:left="109"/>
              <w:jc w:val="left"/>
              <w:rPr>
                <w:sz w:val="22"/>
              </w:rPr>
            </w:pPr>
            <w:r>
              <w:rPr>
                <w:sz w:val="22"/>
              </w:rPr>
              <w:t>№</w:t>
            </w:r>
            <w:r>
              <w:rPr>
                <w:spacing w:val="-3"/>
                <w:sz w:val="22"/>
              </w:rPr>
              <w:t> </w:t>
            </w:r>
            <w:r>
              <w:rPr>
                <w:spacing w:val="-7"/>
                <w:sz w:val="22"/>
              </w:rPr>
              <w:t>78</w:t>
            </w:r>
          </w:p>
        </w:tc>
        <w:tc>
          <w:tcPr>
            <w:tcW w:w="710" w:type="dxa"/>
          </w:tcPr>
          <w:p>
            <w:pPr>
              <w:pStyle w:val="TableParagraph"/>
              <w:spacing w:before="149"/>
              <w:ind w:left="12"/>
              <w:rPr>
                <w:sz w:val="22"/>
              </w:rPr>
            </w:pPr>
            <w:r>
              <w:rPr>
                <w:spacing w:val="-5"/>
                <w:sz w:val="22"/>
              </w:rPr>
              <w:t>ОО</w:t>
            </w:r>
          </w:p>
        </w:tc>
        <w:tc>
          <w:tcPr>
            <w:tcW w:w="1132" w:type="dxa"/>
          </w:tcPr>
          <w:p>
            <w:pPr>
              <w:pStyle w:val="TableParagraph"/>
              <w:spacing w:line="274" w:lineRule="exact"/>
              <w:ind w:left="272" w:right="117" w:hanging="135"/>
              <w:jc w:val="left"/>
              <w:rPr>
                <w:sz w:val="24"/>
              </w:rPr>
            </w:pPr>
            <w:r>
              <w:rPr>
                <w:spacing w:val="-2"/>
                <w:sz w:val="24"/>
              </w:rPr>
              <w:t>Свердло вский</w:t>
            </w:r>
          </w:p>
        </w:tc>
        <w:tc>
          <w:tcPr>
            <w:tcW w:w="546" w:type="dxa"/>
          </w:tcPr>
          <w:p>
            <w:pPr>
              <w:pStyle w:val="TableParagraph"/>
              <w:spacing w:before="149"/>
              <w:ind w:left="23" w:right="8"/>
              <w:rPr>
                <w:sz w:val="22"/>
              </w:rPr>
            </w:pPr>
            <w:r>
              <w:rPr>
                <w:spacing w:val="-5"/>
                <w:sz w:val="22"/>
              </w:rPr>
              <w:t>87</w:t>
            </w:r>
          </w:p>
        </w:tc>
        <w:tc>
          <w:tcPr>
            <w:tcW w:w="546" w:type="dxa"/>
          </w:tcPr>
          <w:p>
            <w:pPr>
              <w:pStyle w:val="TableParagraph"/>
              <w:spacing w:before="149"/>
              <w:ind w:left="23" w:right="4"/>
              <w:rPr>
                <w:sz w:val="22"/>
              </w:rPr>
            </w:pPr>
            <w:r>
              <w:rPr>
                <w:spacing w:val="-5"/>
                <w:sz w:val="22"/>
              </w:rPr>
              <w:t>77</w:t>
            </w:r>
          </w:p>
        </w:tc>
        <w:tc>
          <w:tcPr>
            <w:tcW w:w="546" w:type="dxa"/>
          </w:tcPr>
          <w:p>
            <w:pPr>
              <w:pStyle w:val="TableParagraph"/>
              <w:spacing w:before="149"/>
              <w:ind w:left="23" w:right="2"/>
              <w:rPr>
                <w:sz w:val="22"/>
              </w:rPr>
            </w:pPr>
            <w:r>
              <w:rPr>
                <w:spacing w:val="-5"/>
                <w:sz w:val="22"/>
              </w:rPr>
              <w:t>82</w:t>
            </w:r>
          </w:p>
        </w:tc>
        <w:tc>
          <w:tcPr>
            <w:tcW w:w="546" w:type="dxa"/>
          </w:tcPr>
          <w:p>
            <w:pPr>
              <w:pStyle w:val="TableParagraph"/>
              <w:spacing w:before="149"/>
              <w:ind w:left="23"/>
              <w:rPr>
                <w:sz w:val="22"/>
              </w:rPr>
            </w:pPr>
            <w:r>
              <w:rPr>
                <w:spacing w:val="-10"/>
                <w:sz w:val="22"/>
              </w:rPr>
              <w:t>0</w:t>
            </w:r>
          </w:p>
        </w:tc>
        <w:tc>
          <w:tcPr>
            <w:tcW w:w="546" w:type="dxa"/>
          </w:tcPr>
          <w:p>
            <w:pPr>
              <w:pStyle w:val="TableParagraph"/>
              <w:spacing w:before="149"/>
              <w:ind w:left="23" w:right="7"/>
              <w:rPr>
                <w:sz w:val="22"/>
              </w:rPr>
            </w:pPr>
            <w:r>
              <w:rPr>
                <w:spacing w:val="-5"/>
                <w:sz w:val="22"/>
              </w:rPr>
              <w:t>90</w:t>
            </w:r>
          </w:p>
        </w:tc>
        <w:tc>
          <w:tcPr>
            <w:tcW w:w="546" w:type="dxa"/>
          </w:tcPr>
          <w:p>
            <w:pPr>
              <w:pStyle w:val="TableParagraph"/>
              <w:spacing w:before="149"/>
              <w:ind w:left="23" w:right="4"/>
              <w:rPr>
                <w:sz w:val="22"/>
              </w:rPr>
            </w:pPr>
            <w:r>
              <w:rPr>
                <w:spacing w:val="-5"/>
                <w:sz w:val="22"/>
              </w:rPr>
              <w:t>75</w:t>
            </w:r>
          </w:p>
        </w:tc>
        <w:tc>
          <w:tcPr>
            <w:tcW w:w="541" w:type="dxa"/>
          </w:tcPr>
          <w:p>
            <w:pPr>
              <w:pStyle w:val="TableParagraph"/>
              <w:spacing w:before="149"/>
              <w:ind w:left="26"/>
              <w:rPr>
                <w:sz w:val="22"/>
              </w:rPr>
            </w:pPr>
            <w:r>
              <w:rPr>
                <w:spacing w:val="-5"/>
                <w:sz w:val="22"/>
              </w:rPr>
              <w:t>83</w:t>
            </w:r>
          </w:p>
        </w:tc>
        <w:tc>
          <w:tcPr>
            <w:tcW w:w="704" w:type="dxa"/>
          </w:tcPr>
          <w:p>
            <w:pPr>
              <w:pStyle w:val="TableParagraph"/>
              <w:spacing w:before="149"/>
              <w:ind w:left="31"/>
              <w:rPr>
                <w:b/>
                <w:sz w:val="22"/>
              </w:rPr>
            </w:pPr>
            <w:r>
              <w:rPr>
                <w:b/>
                <w:spacing w:val="-4"/>
                <w:sz w:val="22"/>
              </w:rPr>
              <w:t>57,6</w:t>
            </w:r>
          </w:p>
        </w:tc>
      </w:tr>
      <w:tr>
        <w:trPr>
          <w:trHeight w:val="551" w:hRule="atLeast"/>
        </w:trPr>
        <w:tc>
          <w:tcPr>
            <w:tcW w:w="701" w:type="dxa"/>
          </w:tcPr>
          <w:p>
            <w:pPr>
              <w:pStyle w:val="TableParagraph"/>
              <w:spacing w:before="149"/>
              <w:ind w:left="12"/>
              <w:rPr>
                <w:b/>
                <w:sz w:val="22"/>
              </w:rPr>
            </w:pPr>
            <w:r>
              <w:rPr>
                <w:b/>
                <w:spacing w:val="-5"/>
                <w:sz w:val="22"/>
              </w:rPr>
              <w:t>276</w:t>
            </w:r>
          </w:p>
        </w:tc>
        <w:tc>
          <w:tcPr>
            <w:tcW w:w="706" w:type="dxa"/>
          </w:tcPr>
          <w:p>
            <w:pPr>
              <w:pStyle w:val="TableParagraph"/>
              <w:spacing w:before="149"/>
              <w:ind w:left="17"/>
              <w:rPr>
                <w:sz w:val="22"/>
              </w:rPr>
            </w:pPr>
            <w:r>
              <w:rPr>
                <w:spacing w:val="-5"/>
                <w:sz w:val="22"/>
              </w:rPr>
              <w:t>149</w:t>
            </w:r>
          </w:p>
        </w:tc>
        <w:tc>
          <w:tcPr>
            <w:tcW w:w="1560" w:type="dxa"/>
          </w:tcPr>
          <w:p>
            <w:pPr>
              <w:pStyle w:val="TableParagraph"/>
              <w:spacing w:before="20"/>
              <w:ind w:left="109" w:right="383"/>
              <w:jc w:val="left"/>
              <w:rPr>
                <w:sz w:val="22"/>
              </w:rPr>
            </w:pPr>
            <w:r>
              <w:rPr>
                <w:sz w:val="22"/>
              </w:rPr>
              <w:t>МБДОУ</w:t>
            </w:r>
            <w:r>
              <w:rPr>
                <w:spacing w:val="-14"/>
                <w:sz w:val="22"/>
              </w:rPr>
              <w:t> </w:t>
            </w:r>
            <w:r>
              <w:rPr>
                <w:sz w:val="22"/>
              </w:rPr>
              <w:t>№ </w:t>
            </w:r>
            <w:r>
              <w:rPr>
                <w:spacing w:val="-4"/>
                <w:sz w:val="22"/>
              </w:rPr>
              <w:t>120</w:t>
            </w:r>
          </w:p>
        </w:tc>
        <w:tc>
          <w:tcPr>
            <w:tcW w:w="710" w:type="dxa"/>
          </w:tcPr>
          <w:p>
            <w:pPr>
              <w:pStyle w:val="TableParagraph"/>
              <w:spacing w:before="149"/>
              <w:ind w:left="12"/>
              <w:rPr>
                <w:sz w:val="22"/>
              </w:rPr>
            </w:pPr>
            <w:r>
              <w:rPr>
                <w:spacing w:val="-5"/>
                <w:sz w:val="22"/>
              </w:rPr>
              <w:t>ДОУ</w:t>
            </w:r>
          </w:p>
        </w:tc>
        <w:tc>
          <w:tcPr>
            <w:tcW w:w="1132" w:type="dxa"/>
          </w:tcPr>
          <w:p>
            <w:pPr>
              <w:pStyle w:val="TableParagraph"/>
              <w:spacing w:line="274" w:lineRule="exact"/>
              <w:ind w:left="305" w:right="117" w:hanging="166"/>
              <w:jc w:val="left"/>
              <w:rPr>
                <w:sz w:val="24"/>
              </w:rPr>
            </w:pPr>
            <w:r>
              <w:rPr>
                <w:spacing w:val="-2"/>
                <w:sz w:val="24"/>
              </w:rPr>
              <w:t>Централ </w:t>
            </w:r>
            <w:r>
              <w:rPr>
                <w:spacing w:val="-4"/>
                <w:sz w:val="24"/>
              </w:rPr>
              <w:t>ьный</w:t>
            </w:r>
          </w:p>
        </w:tc>
        <w:tc>
          <w:tcPr>
            <w:tcW w:w="546" w:type="dxa"/>
          </w:tcPr>
          <w:p>
            <w:pPr>
              <w:pStyle w:val="TableParagraph"/>
              <w:spacing w:before="149"/>
              <w:ind w:left="23" w:right="8"/>
              <w:rPr>
                <w:sz w:val="22"/>
              </w:rPr>
            </w:pPr>
            <w:r>
              <w:rPr>
                <w:spacing w:val="-5"/>
                <w:sz w:val="22"/>
              </w:rPr>
              <w:t>64</w:t>
            </w:r>
          </w:p>
        </w:tc>
        <w:tc>
          <w:tcPr>
            <w:tcW w:w="546" w:type="dxa"/>
          </w:tcPr>
          <w:p>
            <w:pPr>
              <w:pStyle w:val="TableParagraph"/>
              <w:spacing w:before="149"/>
              <w:ind w:left="23" w:right="4"/>
              <w:rPr>
                <w:sz w:val="22"/>
              </w:rPr>
            </w:pPr>
            <w:r>
              <w:rPr>
                <w:spacing w:val="-5"/>
                <w:sz w:val="22"/>
              </w:rPr>
              <w:t>58</w:t>
            </w:r>
          </w:p>
        </w:tc>
        <w:tc>
          <w:tcPr>
            <w:tcW w:w="546" w:type="dxa"/>
          </w:tcPr>
          <w:p>
            <w:pPr>
              <w:pStyle w:val="TableParagraph"/>
              <w:spacing w:before="149"/>
              <w:ind w:left="23" w:right="2"/>
              <w:rPr>
                <w:sz w:val="22"/>
              </w:rPr>
            </w:pPr>
            <w:r>
              <w:rPr>
                <w:spacing w:val="-5"/>
                <w:sz w:val="22"/>
              </w:rPr>
              <w:t>61</w:t>
            </w:r>
          </w:p>
        </w:tc>
        <w:tc>
          <w:tcPr>
            <w:tcW w:w="546" w:type="dxa"/>
          </w:tcPr>
          <w:p>
            <w:pPr>
              <w:pStyle w:val="TableParagraph"/>
              <w:spacing w:before="149"/>
              <w:ind w:left="23"/>
              <w:rPr>
                <w:sz w:val="22"/>
              </w:rPr>
            </w:pPr>
            <w:r>
              <w:rPr>
                <w:spacing w:val="-10"/>
                <w:sz w:val="22"/>
              </w:rPr>
              <w:t>0</w:t>
            </w:r>
          </w:p>
        </w:tc>
        <w:tc>
          <w:tcPr>
            <w:tcW w:w="546" w:type="dxa"/>
          </w:tcPr>
          <w:p>
            <w:pPr>
              <w:pStyle w:val="TableParagraph"/>
              <w:spacing w:before="149"/>
              <w:ind w:left="23" w:right="7"/>
              <w:rPr>
                <w:sz w:val="22"/>
              </w:rPr>
            </w:pPr>
            <w:r>
              <w:rPr>
                <w:spacing w:val="-5"/>
                <w:sz w:val="22"/>
              </w:rPr>
              <w:t>93</w:t>
            </w:r>
          </w:p>
        </w:tc>
        <w:tc>
          <w:tcPr>
            <w:tcW w:w="546" w:type="dxa"/>
          </w:tcPr>
          <w:p>
            <w:pPr>
              <w:pStyle w:val="TableParagraph"/>
              <w:spacing w:before="149"/>
              <w:ind w:left="23" w:right="4"/>
              <w:rPr>
                <w:sz w:val="22"/>
              </w:rPr>
            </w:pPr>
            <w:r>
              <w:rPr>
                <w:spacing w:val="-5"/>
                <w:sz w:val="22"/>
              </w:rPr>
              <w:t>93</w:t>
            </w:r>
          </w:p>
        </w:tc>
        <w:tc>
          <w:tcPr>
            <w:tcW w:w="541" w:type="dxa"/>
          </w:tcPr>
          <w:p>
            <w:pPr>
              <w:pStyle w:val="TableParagraph"/>
              <w:spacing w:before="149"/>
              <w:ind w:left="26"/>
              <w:rPr>
                <w:sz w:val="22"/>
              </w:rPr>
            </w:pPr>
            <w:r>
              <w:rPr>
                <w:spacing w:val="-5"/>
                <w:sz w:val="22"/>
              </w:rPr>
              <w:t>93</w:t>
            </w:r>
          </w:p>
        </w:tc>
        <w:tc>
          <w:tcPr>
            <w:tcW w:w="704" w:type="dxa"/>
          </w:tcPr>
          <w:p>
            <w:pPr>
              <w:pStyle w:val="TableParagraph"/>
              <w:spacing w:before="149"/>
              <w:ind w:left="31"/>
              <w:rPr>
                <w:b/>
                <w:sz w:val="22"/>
              </w:rPr>
            </w:pPr>
            <w:r>
              <w:rPr>
                <w:b/>
                <w:spacing w:val="-4"/>
                <w:sz w:val="22"/>
              </w:rPr>
              <w:t>55,5</w:t>
            </w:r>
          </w:p>
        </w:tc>
      </w:tr>
    </w:tbl>
    <w:p>
      <w:pPr>
        <w:pStyle w:val="BodyText"/>
      </w:pPr>
    </w:p>
    <w:p>
      <w:pPr>
        <w:pStyle w:val="BodyText"/>
        <w:spacing w:before="18"/>
      </w:pPr>
    </w:p>
    <w:p>
      <w:pPr>
        <w:pStyle w:val="BodyText"/>
        <w:spacing w:line="480" w:lineRule="auto"/>
        <w:ind w:left="119" w:right="26" w:firstLine="709"/>
      </w:pPr>
      <w:r>
        <w:rPr/>
        <w:t>Средний</w:t>
      </w:r>
      <w:r>
        <w:rPr>
          <w:spacing w:val="-5"/>
        </w:rPr>
        <w:t> </w:t>
      </w:r>
      <w:r>
        <w:rPr/>
        <w:t>балл</w:t>
      </w:r>
      <w:r>
        <w:rPr>
          <w:spacing w:val="-5"/>
        </w:rPr>
        <w:t> </w:t>
      </w:r>
      <w:r>
        <w:rPr/>
        <w:t>по</w:t>
      </w:r>
      <w:r>
        <w:rPr>
          <w:spacing w:val="-5"/>
        </w:rPr>
        <w:t> </w:t>
      </w:r>
      <w:r>
        <w:rPr/>
        <w:t>Критерию</w:t>
      </w:r>
      <w:r>
        <w:rPr>
          <w:spacing w:val="-4"/>
        </w:rPr>
        <w:t> </w:t>
      </w:r>
      <w:r>
        <w:rPr/>
        <w:t>1</w:t>
      </w:r>
      <w:r>
        <w:rPr>
          <w:spacing w:val="-5"/>
        </w:rPr>
        <w:t> </w:t>
      </w:r>
      <w:r>
        <w:rPr/>
        <w:t>«Открытость</w:t>
      </w:r>
      <w:r>
        <w:rPr>
          <w:spacing w:val="-5"/>
        </w:rPr>
        <w:t> </w:t>
      </w:r>
      <w:r>
        <w:rPr/>
        <w:t>и</w:t>
      </w:r>
      <w:r>
        <w:rPr>
          <w:spacing w:val="-5"/>
        </w:rPr>
        <w:t> </w:t>
      </w:r>
      <w:r>
        <w:rPr/>
        <w:t>доступность</w:t>
      </w:r>
      <w:r>
        <w:rPr>
          <w:spacing w:val="-5"/>
        </w:rPr>
        <w:t> </w:t>
      </w:r>
      <w:r>
        <w:rPr/>
        <w:t>информации об образовательной организации» составил – 89,2 балла.</w:t>
      </w:r>
    </w:p>
    <w:p>
      <w:pPr>
        <w:spacing w:after="0" w:line="480" w:lineRule="auto"/>
        <w:sectPr>
          <w:type w:val="continuous"/>
          <w:pgSz w:w="11910" w:h="16840"/>
          <w:pgMar w:header="0" w:footer="778" w:top="1100" w:bottom="960" w:left="1580" w:right="740"/>
        </w:sectPr>
      </w:pPr>
    </w:p>
    <w:p>
      <w:pPr>
        <w:pStyle w:val="Heading1"/>
      </w:pPr>
      <w:bookmarkStart w:name="_bookmark10" w:id="11"/>
      <w:bookmarkEnd w:id="11"/>
      <w:r>
        <w:rPr>
          <w:b w:val="0"/>
        </w:rPr>
      </w:r>
      <w:r>
        <w:rPr/>
        <w:t>КРИТЕРИЙ</w:t>
      </w:r>
      <w:r>
        <w:rPr>
          <w:spacing w:val="-12"/>
        </w:rPr>
        <w:t> </w:t>
      </w:r>
      <w:r>
        <w:rPr>
          <w:spacing w:val="-10"/>
        </w:rPr>
        <w:t>2</w:t>
      </w:r>
    </w:p>
    <w:p>
      <w:pPr>
        <w:pStyle w:val="Heading2"/>
        <w:spacing w:line="256" w:lineRule="auto" w:before="268"/>
        <w:ind w:left="153" w:right="142"/>
        <w:jc w:val="center"/>
      </w:pPr>
      <w:bookmarkStart w:name="_bookmark11" w:id="12"/>
      <w:bookmarkEnd w:id="12"/>
      <w:r>
        <w:rPr>
          <w:b w:val="0"/>
        </w:rPr>
      </w:r>
      <w:r>
        <w:rPr/>
        <w:t>Комфортность</w:t>
      </w:r>
      <w:r>
        <w:rPr>
          <w:spacing w:val="-8"/>
        </w:rPr>
        <w:t> </w:t>
      </w:r>
      <w:r>
        <w:rPr/>
        <w:t>условий</w:t>
      </w:r>
      <w:r>
        <w:rPr>
          <w:spacing w:val="-8"/>
        </w:rPr>
        <w:t> </w:t>
      </w:r>
      <w:r>
        <w:rPr/>
        <w:t>предоставления</w:t>
      </w:r>
      <w:r>
        <w:rPr>
          <w:spacing w:val="-8"/>
        </w:rPr>
        <w:t> </w:t>
      </w:r>
      <w:r>
        <w:rPr/>
        <w:t>услуг</w:t>
      </w:r>
      <w:r>
        <w:rPr>
          <w:spacing w:val="-8"/>
        </w:rPr>
        <w:t> </w:t>
      </w:r>
      <w:r>
        <w:rPr/>
        <w:t>образовательной </w:t>
      </w:r>
      <w:r>
        <w:rPr>
          <w:spacing w:val="-2"/>
        </w:rPr>
        <w:t>организацией.</w:t>
      </w:r>
    </w:p>
    <w:p>
      <w:pPr>
        <w:pStyle w:val="BodyText"/>
        <w:spacing w:before="165"/>
        <w:rPr>
          <w:b/>
        </w:rPr>
      </w:pPr>
    </w:p>
    <w:p>
      <w:pPr>
        <w:pStyle w:val="BodyText"/>
        <w:spacing w:line="362" w:lineRule="auto"/>
        <w:ind w:left="119" w:firstLine="567"/>
      </w:pPr>
      <w:r>
        <w:rPr/>
        <w:t>В</w:t>
      </w:r>
      <w:r>
        <w:rPr>
          <w:spacing w:val="-3"/>
        </w:rPr>
        <w:t> </w:t>
      </w:r>
      <w:r>
        <w:rPr/>
        <w:t>таблице</w:t>
      </w:r>
      <w:r>
        <w:rPr>
          <w:spacing w:val="-4"/>
        </w:rPr>
        <w:t> </w:t>
      </w:r>
      <w:r>
        <w:rPr/>
        <w:t>4</w:t>
      </w:r>
      <w:r>
        <w:rPr>
          <w:spacing w:val="-4"/>
        </w:rPr>
        <w:t> </w:t>
      </w:r>
      <w:r>
        <w:rPr/>
        <w:t>представлены</w:t>
      </w:r>
      <w:r>
        <w:rPr>
          <w:spacing w:val="-3"/>
        </w:rPr>
        <w:t> </w:t>
      </w:r>
      <w:r>
        <w:rPr/>
        <w:t>данные</w:t>
      </w:r>
      <w:r>
        <w:rPr>
          <w:spacing w:val="-4"/>
        </w:rPr>
        <w:t> </w:t>
      </w:r>
      <w:r>
        <w:rPr/>
        <w:t>характеризующие</w:t>
      </w:r>
      <w:r>
        <w:rPr>
          <w:spacing w:val="-4"/>
        </w:rPr>
        <w:t> </w:t>
      </w:r>
      <w:r>
        <w:rPr/>
        <w:t>Критерий</w:t>
      </w:r>
      <w:r>
        <w:rPr>
          <w:spacing w:val="-4"/>
        </w:rPr>
        <w:t> </w:t>
      </w:r>
      <w:r>
        <w:rPr/>
        <w:t>2</w:t>
      </w:r>
      <w:r>
        <w:rPr>
          <w:spacing w:val="-4"/>
        </w:rPr>
        <w:t> </w:t>
      </w:r>
      <w:r>
        <w:rPr/>
        <w:t>(К2)</w:t>
      </w:r>
      <w:r>
        <w:rPr>
          <w:spacing w:val="40"/>
        </w:rPr>
        <w:t> </w:t>
      </w:r>
      <w:r>
        <w:rPr/>
        <w:t>- комфортность условий предоставления услуг.</w:t>
      </w:r>
    </w:p>
    <w:p>
      <w:pPr>
        <w:pStyle w:val="BodyText"/>
        <w:spacing w:line="362" w:lineRule="auto"/>
        <w:ind w:left="119" w:firstLine="567"/>
      </w:pPr>
      <w:r>
        <w:rPr/>
        <w:t>2.1.</w:t>
      </w:r>
      <w:r>
        <w:rPr>
          <w:spacing w:val="-5"/>
        </w:rPr>
        <w:t> </w:t>
      </w:r>
      <w:r>
        <w:rPr/>
        <w:t>Обеспечение</w:t>
      </w:r>
      <w:r>
        <w:rPr>
          <w:spacing w:val="-5"/>
        </w:rPr>
        <w:t> </w:t>
      </w:r>
      <w:r>
        <w:rPr/>
        <w:t>в</w:t>
      </w:r>
      <w:r>
        <w:rPr>
          <w:spacing w:val="-5"/>
        </w:rPr>
        <w:t> </w:t>
      </w:r>
      <w:r>
        <w:rPr/>
        <w:t>организации</w:t>
      </w:r>
      <w:r>
        <w:rPr>
          <w:spacing w:val="-5"/>
        </w:rPr>
        <w:t> </w:t>
      </w:r>
      <w:r>
        <w:rPr/>
        <w:t>социальной</w:t>
      </w:r>
      <w:r>
        <w:rPr>
          <w:spacing w:val="-5"/>
        </w:rPr>
        <w:t> </w:t>
      </w:r>
      <w:r>
        <w:rPr/>
        <w:t>сферы</w:t>
      </w:r>
      <w:r>
        <w:rPr>
          <w:spacing w:val="-5"/>
        </w:rPr>
        <w:t> </w:t>
      </w:r>
      <w:r>
        <w:rPr/>
        <w:t>комфортных</w:t>
      </w:r>
      <w:r>
        <w:rPr>
          <w:spacing w:val="-5"/>
        </w:rPr>
        <w:t> </w:t>
      </w:r>
      <w:r>
        <w:rPr/>
        <w:t>условий предоставления услуг.</w:t>
      </w:r>
    </w:p>
    <w:p>
      <w:pPr>
        <w:pStyle w:val="BodyText"/>
        <w:spacing w:line="362" w:lineRule="auto"/>
        <w:ind w:left="119" w:firstLine="567"/>
      </w:pPr>
      <w:r>
        <w:rPr/>
        <w:t>2.3.</w:t>
      </w:r>
      <w:r>
        <w:rPr>
          <w:spacing w:val="-7"/>
        </w:rPr>
        <w:t> </w:t>
      </w:r>
      <w:r>
        <w:rPr/>
        <w:t>Доля</w:t>
      </w:r>
      <w:r>
        <w:rPr>
          <w:spacing w:val="-7"/>
        </w:rPr>
        <w:t> </w:t>
      </w:r>
      <w:r>
        <w:rPr/>
        <w:t>получателей</w:t>
      </w:r>
      <w:r>
        <w:rPr>
          <w:spacing w:val="-7"/>
        </w:rPr>
        <w:t> </w:t>
      </w:r>
      <w:r>
        <w:rPr/>
        <w:t>услуг,</w:t>
      </w:r>
      <w:r>
        <w:rPr>
          <w:spacing w:val="-7"/>
        </w:rPr>
        <w:t> </w:t>
      </w:r>
      <w:r>
        <w:rPr/>
        <w:t>удовлетворенных</w:t>
      </w:r>
      <w:r>
        <w:rPr>
          <w:spacing w:val="-7"/>
        </w:rPr>
        <w:t> </w:t>
      </w:r>
      <w:r>
        <w:rPr/>
        <w:t>комфортностью предоставления услуг организацией.</w:t>
      </w:r>
    </w:p>
    <w:p>
      <w:pPr>
        <w:pStyle w:val="BodyText"/>
        <w:spacing w:line="305" w:lineRule="exact"/>
        <w:ind w:right="109"/>
        <w:jc w:val="right"/>
      </w:pPr>
      <w:r>
        <w:rPr/>
        <w:t>Таблица</w:t>
      </w:r>
      <w:r>
        <w:rPr>
          <w:spacing w:val="-11"/>
        </w:rPr>
        <w:t> </w:t>
      </w:r>
      <w:r>
        <w:rPr>
          <w:spacing w:val="-10"/>
        </w:rPr>
        <w:t>4</w:t>
      </w:r>
    </w:p>
    <w:p>
      <w:pPr>
        <w:pStyle w:val="BodyText"/>
        <w:spacing w:line="322" w:lineRule="exact"/>
        <w:ind w:right="109"/>
        <w:jc w:val="right"/>
      </w:pPr>
      <w:r>
        <w:rPr/>
        <w:t>Критерий</w:t>
      </w:r>
      <w:r>
        <w:rPr>
          <w:spacing w:val="-12"/>
        </w:rPr>
        <w:t> </w:t>
      </w:r>
      <w:r>
        <w:rPr/>
        <w:t>2</w:t>
      </w:r>
      <w:r>
        <w:rPr>
          <w:spacing w:val="-11"/>
        </w:rPr>
        <w:t> </w:t>
      </w:r>
      <w:r>
        <w:rPr/>
        <w:t>«Комфортность</w:t>
      </w:r>
      <w:r>
        <w:rPr>
          <w:spacing w:val="-11"/>
        </w:rPr>
        <w:t> </w:t>
      </w:r>
      <w:r>
        <w:rPr/>
        <w:t>условий</w:t>
      </w:r>
      <w:r>
        <w:rPr>
          <w:spacing w:val="-12"/>
        </w:rPr>
        <w:t> </w:t>
      </w:r>
      <w:r>
        <w:rPr/>
        <w:t>предоставления</w:t>
      </w:r>
      <w:r>
        <w:rPr>
          <w:spacing w:val="-11"/>
        </w:rPr>
        <w:t> </w:t>
      </w:r>
      <w:r>
        <w:rPr>
          <w:spacing w:val="-2"/>
        </w:rPr>
        <w:t>услуг</w:t>
      </w:r>
    </w:p>
    <w:p>
      <w:pPr>
        <w:pStyle w:val="BodyText"/>
        <w:ind w:right="109"/>
        <w:jc w:val="right"/>
      </w:pPr>
      <w:r>
        <w:rPr>
          <w:spacing w:val="-2"/>
        </w:rPr>
        <w:t>образовательной</w:t>
      </w:r>
      <w:r>
        <w:rPr>
          <w:spacing w:val="9"/>
        </w:rPr>
        <w:t> </w:t>
      </w:r>
      <w:r>
        <w:rPr>
          <w:spacing w:val="-2"/>
        </w:rPr>
        <w:t>организацией»</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2"/>
              <w:ind w:left="149" w:right="118" w:firstLine="169"/>
              <w:jc w:val="left"/>
              <w:rPr>
                <w:b/>
                <w:sz w:val="22"/>
              </w:rPr>
            </w:pPr>
            <w:r>
              <w:rPr>
                <w:b/>
                <w:spacing w:val="-4"/>
                <w:sz w:val="22"/>
              </w:rPr>
              <w:t>Ранг </w:t>
            </w:r>
            <w:r>
              <w:rPr>
                <w:b/>
                <w:sz w:val="22"/>
              </w:rPr>
              <w:t>(место</w:t>
            </w:r>
            <w:r>
              <w:rPr>
                <w:b/>
                <w:spacing w:val="-14"/>
                <w:sz w:val="22"/>
              </w:rPr>
              <w:t> </w:t>
            </w:r>
            <w:r>
              <w:rPr>
                <w:b/>
                <w:sz w:val="22"/>
              </w:rPr>
              <w:t>в </w:t>
            </w:r>
            <w:r>
              <w:rPr>
                <w:b/>
                <w:spacing w:val="-2"/>
                <w:sz w:val="22"/>
              </w:rPr>
              <w:t>рейтинг</w:t>
            </w:r>
          </w:p>
          <w:p>
            <w:pPr>
              <w:pStyle w:val="TableParagraph"/>
              <w:spacing w:line="231" w:lineRule="exact"/>
              <w:ind w:left="161"/>
              <w:jc w:val="left"/>
              <w:rPr>
                <w:b/>
                <w:sz w:val="22"/>
              </w:rPr>
            </w:pP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5"/>
              <w:jc w:val="left"/>
              <w:rPr>
                <w:sz w:val="22"/>
              </w:rPr>
            </w:pPr>
          </w:p>
          <w:p>
            <w:pPr>
              <w:pStyle w:val="TableParagraph"/>
              <w:spacing w:line="237" w:lineRule="auto"/>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28"/>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28"/>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28"/>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33"/>
              <w:rPr>
                <w:b/>
                <w:sz w:val="24"/>
              </w:rPr>
            </w:pPr>
            <w:r>
              <w:rPr>
                <w:b/>
                <w:spacing w:val="-5"/>
                <w:sz w:val="24"/>
              </w:rPr>
              <w:t>К2</w:t>
            </w:r>
          </w:p>
        </w:tc>
      </w:tr>
      <w:tr>
        <w:trPr>
          <w:trHeight w:val="1108" w:hRule="atLeast"/>
        </w:trPr>
        <w:tc>
          <w:tcPr>
            <w:tcW w:w="1094" w:type="dxa"/>
          </w:tcPr>
          <w:p>
            <w:pPr>
              <w:pStyle w:val="TableParagraph"/>
              <w:spacing w:before="134"/>
              <w:jc w:val="left"/>
              <w:rPr>
                <w:sz w:val="24"/>
              </w:rPr>
            </w:pPr>
          </w:p>
          <w:p>
            <w:pPr>
              <w:pStyle w:val="TableParagraph"/>
              <w:spacing w:before="1"/>
              <w:ind w:left="25"/>
              <w:rPr>
                <w:b/>
                <w:sz w:val="24"/>
              </w:rPr>
            </w:pPr>
            <w:r>
              <w:rPr>
                <w:b/>
                <w:spacing w:val="-10"/>
                <w:sz w:val="24"/>
              </w:rPr>
              <w:t>1</w:t>
            </w:r>
          </w:p>
        </w:tc>
        <w:tc>
          <w:tcPr>
            <w:tcW w:w="628" w:type="dxa"/>
          </w:tcPr>
          <w:p>
            <w:pPr>
              <w:pStyle w:val="TableParagraph"/>
              <w:spacing w:before="134"/>
              <w:jc w:val="left"/>
              <w:rPr>
                <w:sz w:val="24"/>
              </w:rPr>
            </w:pPr>
          </w:p>
          <w:p>
            <w:pPr>
              <w:pStyle w:val="TableParagraph"/>
              <w:spacing w:before="1"/>
              <w:ind w:left="22"/>
              <w:rPr>
                <w:sz w:val="24"/>
              </w:rPr>
            </w:pPr>
            <w:r>
              <w:rPr>
                <w:spacing w:val="-5"/>
                <w:sz w:val="24"/>
              </w:rPr>
              <w:t>198</w:t>
            </w:r>
          </w:p>
        </w:tc>
        <w:tc>
          <w:tcPr>
            <w:tcW w:w="2159" w:type="dxa"/>
          </w:tcPr>
          <w:p>
            <w:pPr>
              <w:pStyle w:val="TableParagraph"/>
              <w:ind w:left="116" w:right="510"/>
              <w:jc w:val="left"/>
              <w:rPr>
                <w:sz w:val="24"/>
              </w:rPr>
            </w:pPr>
            <w:r>
              <w:rPr>
                <w:sz w:val="24"/>
              </w:rPr>
              <w:t>МАОУ</w:t>
            </w:r>
            <w:r>
              <w:rPr>
                <w:spacing w:val="-15"/>
                <w:sz w:val="24"/>
              </w:rPr>
              <w:t> </w:t>
            </w:r>
            <w:r>
              <w:rPr>
                <w:sz w:val="24"/>
              </w:rPr>
              <w:t>школа- интернат № 1 имени В.П.</w:t>
            </w:r>
          </w:p>
          <w:p>
            <w:pPr>
              <w:pStyle w:val="TableParagraph"/>
              <w:spacing w:line="260" w:lineRule="exact"/>
              <w:ind w:left="116"/>
              <w:jc w:val="left"/>
              <w:rPr>
                <w:sz w:val="24"/>
              </w:rPr>
            </w:pPr>
            <w:r>
              <w:rPr>
                <w:spacing w:val="-2"/>
                <w:sz w:val="24"/>
              </w:rPr>
              <w:t>Синякова</w:t>
            </w:r>
          </w:p>
        </w:tc>
        <w:tc>
          <w:tcPr>
            <w:tcW w:w="753" w:type="dxa"/>
          </w:tcPr>
          <w:p>
            <w:pPr>
              <w:pStyle w:val="TableParagraph"/>
              <w:spacing w:before="134"/>
              <w:jc w:val="left"/>
              <w:rPr>
                <w:sz w:val="24"/>
              </w:rPr>
            </w:pPr>
          </w:p>
          <w:p>
            <w:pPr>
              <w:pStyle w:val="TableParagraph"/>
              <w:spacing w:before="1"/>
              <w:ind w:left="23" w:right="1"/>
              <w:rPr>
                <w:sz w:val="24"/>
              </w:rPr>
            </w:pPr>
            <w:r>
              <w:rPr>
                <w:spacing w:val="-5"/>
                <w:sz w:val="24"/>
              </w:rPr>
              <w:t>ОО</w:t>
            </w:r>
          </w:p>
        </w:tc>
        <w:tc>
          <w:tcPr>
            <w:tcW w:w="2116" w:type="dxa"/>
          </w:tcPr>
          <w:p>
            <w:pPr>
              <w:pStyle w:val="TableParagraph"/>
              <w:spacing w:before="134"/>
              <w:jc w:val="left"/>
              <w:rPr>
                <w:sz w:val="24"/>
              </w:rPr>
            </w:pPr>
          </w:p>
          <w:p>
            <w:pPr>
              <w:pStyle w:val="TableParagraph"/>
              <w:spacing w:before="1"/>
              <w:ind w:left="30" w:right="1"/>
              <w:rPr>
                <w:sz w:val="24"/>
              </w:rPr>
            </w:pPr>
            <w:r>
              <w:rPr>
                <w:spacing w:val="-2"/>
                <w:sz w:val="24"/>
              </w:rPr>
              <w:t>Октябрьский</w:t>
            </w:r>
          </w:p>
        </w:tc>
        <w:tc>
          <w:tcPr>
            <w:tcW w:w="935" w:type="dxa"/>
            <w:tcBorders>
              <w:top w:val="single" w:sz="8" w:space="0" w:color="000000"/>
            </w:tcBorders>
          </w:tcPr>
          <w:p>
            <w:pPr>
              <w:pStyle w:val="TableParagraph"/>
              <w:spacing w:before="134"/>
              <w:jc w:val="left"/>
              <w:rPr>
                <w:sz w:val="24"/>
              </w:rPr>
            </w:pPr>
          </w:p>
          <w:p>
            <w:pPr>
              <w:pStyle w:val="TableParagraph"/>
              <w:spacing w:before="1"/>
              <w:ind w:left="32"/>
              <w:rPr>
                <w:sz w:val="24"/>
              </w:rPr>
            </w:pPr>
            <w:r>
              <w:rPr>
                <w:spacing w:val="-5"/>
                <w:sz w:val="24"/>
              </w:rPr>
              <w:t>100</w:t>
            </w:r>
          </w:p>
        </w:tc>
        <w:tc>
          <w:tcPr>
            <w:tcW w:w="690" w:type="dxa"/>
            <w:tcBorders>
              <w:top w:val="single" w:sz="8" w:space="0" w:color="000000"/>
            </w:tcBorders>
          </w:tcPr>
          <w:p>
            <w:pPr>
              <w:pStyle w:val="TableParagraph"/>
              <w:spacing w:before="134"/>
              <w:jc w:val="left"/>
              <w:rPr>
                <w:sz w:val="24"/>
              </w:rPr>
            </w:pPr>
          </w:p>
          <w:p>
            <w:pPr>
              <w:pStyle w:val="TableParagraph"/>
              <w:spacing w:before="1"/>
              <w:ind w:left="35"/>
              <w:rPr>
                <w:sz w:val="24"/>
              </w:rPr>
            </w:pPr>
            <w:r>
              <w:rPr>
                <w:spacing w:val="-5"/>
                <w:sz w:val="24"/>
              </w:rPr>
              <w:t>100</w:t>
            </w:r>
          </w:p>
        </w:tc>
        <w:tc>
          <w:tcPr>
            <w:tcW w:w="959" w:type="dxa"/>
            <w:tcBorders>
              <w:top w:val="single" w:sz="8" w:space="0" w:color="000000"/>
            </w:tcBorders>
          </w:tcPr>
          <w:p>
            <w:pPr>
              <w:pStyle w:val="TableParagraph"/>
              <w:spacing w:before="134"/>
              <w:jc w:val="left"/>
              <w:rPr>
                <w:sz w:val="24"/>
              </w:rPr>
            </w:pPr>
          </w:p>
          <w:p>
            <w:pPr>
              <w:pStyle w:val="TableParagraph"/>
              <w:spacing w:before="1"/>
              <w:ind w:left="33"/>
              <w:rPr>
                <w:b/>
                <w:sz w:val="24"/>
              </w:rPr>
            </w:pPr>
            <w:r>
              <w:rPr>
                <w:b/>
                <w:spacing w:val="-2"/>
                <w:sz w:val="24"/>
              </w:rPr>
              <w:t>100,0</w:t>
            </w:r>
          </w:p>
        </w:tc>
      </w:tr>
      <w:tr>
        <w:trPr>
          <w:trHeight w:val="551" w:hRule="atLeast"/>
        </w:trPr>
        <w:tc>
          <w:tcPr>
            <w:tcW w:w="1094" w:type="dxa"/>
          </w:tcPr>
          <w:p>
            <w:pPr>
              <w:pStyle w:val="TableParagraph"/>
              <w:spacing w:before="132"/>
              <w:ind w:left="25"/>
              <w:rPr>
                <w:b/>
                <w:sz w:val="24"/>
              </w:rPr>
            </w:pPr>
            <w:r>
              <w:rPr>
                <w:b/>
                <w:spacing w:val="-10"/>
                <w:sz w:val="24"/>
              </w:rPr>
              <w:t>1</w:t>
            </w:r>
          </w:p>
        </w:tc>
        <w:tc>
          <w:tcPr>
            <w:tcW w:w="628" w:type="dxa"/>
          </w:tcPr>
          <w:p>
            <w:pPr>
              <w:pStyle w:val="TableParagraph"/>
              <w:spacing w:before="132"/>
              <w:ind w:left="22"/>
              <w:rPr>
                <w:sz w:val="24"/>
              </w:rPr>
            </w:pPr>
            <w:r>
              <w:rPr>
                <w:spacing w:val="-5"/>
                <w:sz w:val="24"/>
              </w:rPr>
              <w:t>186</w:t>
            </w:r>
          </w:p>
        </w:tc>
        <w:tc>
          <w:tcPr>
            <w:tcW w:w="2159" w:type="dxa"/>
          </w:tcPr>
          <w:p>
            <w:pPr>
              <w:pStyle w:val="TableParagraph"/>
              <w:spacing w:line="269" w:lineRule="exact"/>
              <w:ind w:left="116"/>
              <w:jc w:val="left"/>
              <w:rPr>
                <w:sz w:val="24"/>
              </w:rPr>
            </w:pPr>
            <w:r>
              <w:rPr>
                <w:sz w:val="24"/>
              </w:rPr>
              <w:t>МБОУ </w:t>
            </w:r>
            <w:r>
              <w:rPr>
                <w:spacing w:val="-2"/>
                <w:sz w:val="24"/>
              </w:rPr>
              <w:t>Гимназия</w:t>
            </w:r>
          </w:p>
          <w:p>
            <w:pPr>
              <w:pStyle w:val="TableParagraph"/>
              <w:spacing w:line="260" w:lineRule="exact" w:before="2"/>
              <w:ind w:left="116"/>
              <w:jc w:val="left"/>
              <w:rPr>
                <w:sz w:val="24"/>
              </w:rPr>
            </w:pPr>
            <w:r>
              <w:rPr>
                <w:sz w:val="24"/>
              </w:rPr>
              <w:t>№ </w:t>
            </w:r>
            <w:r>
              <w:rPr>
                <w:spacing w:val="-10"/>
                <w:sz w:val="24"/>
              </w:rPr>
              <w:t>7</w:t>
            </w:r>
          </w:p>
        </w:tc>
        <w:tc>
          <w:tcPr>
            <w:tcW w:w="753" w:type="dxa"/>
          </w:tcPr>
          <w:p>
            <w:pPr>
              <w:pStyle w:val="TableParagraph"/>
              <w:spacing w:before="132"/>
              <w:ind w:left="23" w:right="1"/>
              <w:rPr>
                <w:sz w:val="24"/>
              </w:rPr>
            </w:pPr>
            <w:r>
              <w:rPr>
                <w:spacing w:val="-5"/>
                <w:sz w:val="24"/>
              </w:rPr>
              <w:t>ОО</w:t>
            </w:r>
          </w:p>
        </w:tc>
        <w:tc>
          <w:tcPr>
            <w:tcW w:w="2116" w:type="dxa"/>
          </w:tcPr>
          <w:p>
            <w:pPr>
              <w:pStyle w:val="TableParagraph"/>
              <w:spacing w:before="132"/>
              <w:ind w:left="30" w:right="1"/>
              <w:rPr>
                <w:sz w:val="24"/>
              </w:rPr>
            </w:pPr>
            <w:r>
              <w:rPr>
                <w:spacing w:val="-2"/>
                <w:sz w:val="24"/>
              </w:rPr>
              <w:t>Ленинский</w:t>
            </w:r>
          </w:p>
        </w:tc>
        <w:tc>
          <w:tcPr>
            <w:tcW w:w="935" w:type="dxa"/>
          </w:tcPr>
          <w:p>
            <w:pPr>
              <w:pStyle w:val="TableParagraph"/>
              <w:spacing w:before="132"/>
              <w:ind w:left="32"/>
              <w:rPr>
                <w:sz w:val="24"/>
              </w:rPr>
            </w:pPr>
            <w:r>
              <w:rPr>
                <w:spacing w:val="-5"/>
                <w:sz w:val="24"/>
              </w:rPr>
              <w:t>100</w:t>
            </w:r>
          </w:p>
        </w:tc>
        <w:tc>
          <w:tcPr>
            <w:tcW w:w="690" w:type="dxa"/>
          </w:tcPr>
          <w:p>
            <w:pPr>
              <w:pStyle w:val="TableParagraph"/>
              <w:spacing w:before="132"/>
              <w:ind w:left="35"/>
              <w:rPr>
                <w:sz w:val="24"/>
              </w:rPr>
            </w:pPr>
            <w:r>
              <w:rPr>
                <w:spacing w:val="-5"/>
                <w:sz w:val="24"/>
              </w:rPr>
              <w:t>100</w:t>
            </w:r>
          </w:p>
        </w:tc>
        <w:tc>
          <w:tcPr>
            <w:tcW w:w="959" w:type="dxa"/>
          </w:tcPr>
          <w:p>
            <w:pPr>
              <w:pStyle w:val="TableParagraph"/>
              <w:spacing w:before="132"/>
              <w:ind w:left="33"/>
              <w:rPr>
                <w:b/>
                <w:sz w:val="24"/>
              </w:rPr>
            </w:pPr>
            <w:r>
              <w:rPr>
                <w:b/>
                <w:spacing w:val="-2"/>
                <w:sz w:val="24"/>
              </w:rPr>
              <w:t>100,0</w:t>
            </w:r>
          </w:p>
        </w:tc>
      </w:tr>
      <w:tr>
        <w:trPr>
          <w:trHeight w:val="551" w:hRule="atLeast"/>
        </w:trPr>
        <w:tc>
          <w:tcPr>
            <w:tcW w:w="1094" w:type="dxa"/>
          </w:tcPr>
          <w:p>
            <w:pPr>
              <w:pStyle w:val="TableParagraph"/>
              <w:spacing w:before="132"/>
              <w:ind w:left="25"/>
              <w:rPr>
                <w:b/>
                <w:sz w:val="24"/>
              </w:rPr>
            </w:pPr>
            <w:r>
              <w:rPr>
                <w:b/>
                <w:spacing w:val="-10"/>
                <w:sz w:val="24"/>
              </w:rPr>
              <w:t>1</w:t>
            </w:r>
          </w:p>
        </w:tc>
        <w:tc>
          <w:tcPr>
            <w:tcW w:w="628" w:type="dxa"/>
          </w:tcPr>
          <w:p>
            <w:pPr>
              <w:pStyle w:val="TableParagraph"/>
              <w:spacing w:before="132"/>
              <w:ind w:left="22"/>
              <w:rPr>
                <w:sz w:val="24"/>
              </w:rPr>
            </w:pPr>
            <w:r>
              <w:rPr>
                <w:spacing w:val="-5"/>
                <w:sz w:val="24"/>
              </w:rPr>
              <w:t>194</w:t>
            </w:r>
          </w:p>
        </w:tc>
        <w:tc>
          <w:tcPr>
            <w:tcW w:w="2159" w:type="dxa"/>
          </w:tcPr>
          <w:p>
            <w:pPr>
              <w:pStyle w:val="TableParagraph"/>
              <w:spacing w:line="269" w:lineRule="exact"/>
              <w:ind w:left="116"/>
              <w:jc w:val="left"/>
              <w:rPr>
                <w:sz w:val="24"/>
              </w:rPr>
            </w:pPr>
            <w:r>
              <w:rPr>
                <w:sz w:val="24"/>
              </w:rPr>
              <w:t>МАОУ</w:t>
            </w:r>
            <w:r>
              <w:rPr>
                <w:spacing w:val="-2"/>
                <w:sz w:val="24"/>
              </w:rPr>
              <w:t> Гимназия</w:t>
            </w:r>
          </w:p>
          <w:p>
            <w:pPr>
              <w:pStyle w:val="TableParagraph"/>
              <w:spacing w:line="260" w:lineRule="exact" w:before="2"/>
              <w:ind w:left="116"/>
              <w:jc w:val="left"/>
              <w:rPr>
                <w:sz w:val="24"/>
              </w:rPr>
            </w:pPr>
            <w:r>
              <w:rPr>
                <w:sz w:val="24"/>
              </w:rPr>
              <w:t>№ 13 </w:t>
            </w:r>
            <w:r>
              <w:rPr>
                <w:spacing w:val="-2"/>
                <w:sz w:val="24"/>
              </w:rPr>
              <w:t>«Академ»</w:t>
            </w:r>
          </w:p>
        </w:tc>
        <w:tc>
          <w:tcPr>
            <w:tcW w:w="753" w:type="dxa"/>
          </w:tcPr>
          <w:p>
            <w:pPr>
              <w:pStyle w:val="TableParagraph"/>
              <w:spacing w:before="132"/>
              <w:ind w:left="23" w:right="1"/>
              <w:rPr>
                <w:sz w:val="24"/>
              </w:rPr>
            </w:pPr>
            <w:r>
              <w:rPr>
                <w:spacing w:val="-5"/>
                <w:sz w:val="24"/>
              </w:rPr>
              <w:t>ОО</w:t>
            </w:r>
          </w:p>
        </w:tc>
        <w:tc>
          <w:tcPr>
            <w:tcW w:w="2116" w:type="dxa"/>
          </w:tcPr>
          <w:p>
            <w:pPr>
              <w:pStyle w:val="TableParagraph"/>
              <w:spacing w:before="132"/>
              <w:ind w:left="30" w:right="1"/>
              <w:rPr>
                <w:sz w:val="24"/>
              </w:rPr>
            </w:pPr>
            <w:r>
              <w:rPr>
                <w:spacing w:val="-2"/>
                <w:sz w:val="24"/>
              </w:rPr>
              <w:t>Октябрьский</w:t>
            </w:r>
          </w:p>
        </w:tc>
        <w:tc>
          <w:tcPr>
            <w:tcW w:w="935" w:type="dxa"/>
          </w:tcPr>
          <w:p>
            <w:pPr>
              <w:pStyle w:val="TableParagraph"/>
              <w:spacing w:before="132"/>
              <w:ind w:left="32"/>
              <w:rPr>
                <w:sz w:val="24"/>
              </w:rPr>
            </w:pPr>
            <w:r>
              <w:rPr>
                <w:spacing w:val="-5"/>
                <w:sz w:val="24"/>
              </w:rPr>
              <w:t>100</w:t>
            </w:r>
          </w:p>
        </w:tc>
        <w:tc>
          <w:tcPr>
            <w:tcW w:w="690" w:type="dxa"/>
          </w:tcPr>
          <w:p>
            <w:pPr>
              <w:pStyle w:val="TableParagraph"/>
              <w:spacing w:before="132"/>
              <w:ind w:left="35"/>
              <w:rPr>
                <w:sz w:val="24"/>
              </w:rPr>
            </w:pPr>
            <w:r>
              <w:rPr>
                <w:spacing w:val="-5"/>
                <w:sz w:val="24"/>
              </w:rPr>
              <w:t>100</w:t>
            </w:r>
          </w:p>
        </w:tc>
        <w:tc>
          <w:tcPr>
            <w:tcW w:w="959" w:type="dxa"/>
          </w:tcPr>
          <w:p>
            <w:pPr>
              <w:pStyle w:val="TableParagraph"/>
              <w:spacing w:before="132"/>
              <w:ind w:left="33"/>
              <w:rPr>
                <w:b/>
                <w:sz w:val="24"/>
              </w:rPr>
            </w:pPr>
            <w:r>
              <w:rPr>
                <w:b/>
                <w:spacing w:val="-2"/>
                <w:sz w:val="24"/>
              </w:rPr>
              <w:t>100,0</w:t>
            </w:r>
          </w:p>
        </w:tc>
      </w:tr>
      <w:tr>
        <w:trPr>
          <w:trHeight w:val="1103" w:hRule="atLeast"/>
        </w:trPr>
        <w:tc>
          <w:tcPr>
            <w:tcW w:w="1094" w:type="dxa"/>
          </w:tcPr>
          <w:p>
            <w:pPr>
              <w:pStyle w:val="TableParagraph"/>
              <w:spacing w:before="135"/>
              <w:jc w:val="left"/>
              <w:rPr>
                <w:sz w:val="24"/>
              </w:rPr>
            </w:pPr>
          </w:p>
          <w:p>
            <w:pPr>
              <w:pStyle w:val="TableParagraph"/>
              <w:ind w:left="25"/>
              <w:rPr>
                <w:b/>
                <w:sz w:val="24"/>
              </w:rPr>
            </w:pPr>
            <w:r>
              <w:rPr>
                <w:b/>
                <w:spacing w:val="-10"/>
                <w:sz w:val="24"/>
              </w:rPr>
              <w:t>1</w:t>
            </w:r>
          </w:p>
        </w:tc>
        <w:tc>
          <w:tcPr>
            <w:tcW w:w="628" w:type="dxa"/>
          </w:tcPr>
          <w:p>
            <w:pPr>
              <w:pStyle w:val="TableParagraph"/>
              <w:spacing w:before="135"/>
              <w:jc w:val="left"/>
              <w:rPr>
                <w:sz w:val="24"/>
              </w:rPr>
            </w:pPr>
          </w:p>
          <w:p>
            <w:pPr>
              <w:pStyle w:val="TableParagraph"/>
              <w:ind w:left="22"/>
              <w:rPr>
                <w:sz w:val="24"/>
              </w:rPr>
            </w:pPr>
            <w:r>
              <w:rPr>
                <w:spacing w:val="-5"/>
                <w:sz w:val="24"/>
              </w:rPr>
              <w:t>243</w:t>
            </w:r>
          </w:p>
        </w:tc>
        <w:tc>
          <w:tcPr>
            <w:tcW w:w="2159" w:type="dxa"/>
          </w:tcPr>
          <w:p>
            <w:pPr>
              <w:pStyle w:val="TableParagraph"/>
              <w:spacing w:line="269" w:lineRule="exact"/>
              <w:ind w:left="116"/>
              <w:jc w:val="left"/>
              <w:rPr>
                <w:sz w:val="24"/>
              </w:rPr>
            </w:pPr>
            <w:r>
              <w:rPr>
                <w:sz w:val="24"/>
              </w:rPr>
              <w:t>МАОУ СШ № </w:t>
            </w:r>
            <w:r>
              <w:rPr>
                <w:spacing w:val="-5"/>
                <w:sz w:val="24"/>
              </w:rPr>
              <w:t>24</w:t>
            </w:r>
          </w:p>
          <w:p>
            <w:pPr>
              <w:pStyle w:val="TableParagraph"/>
              <w:spacing w:line="237" w:lineRule="auto" w:before="4"/>
              <w:ind w:left="116" w:right="140"/>
              <w:jc w:val="left"/>
              <w:rPr>
                <w:sz w:val="24"/>
              </w:rPr>
            </w:pPr>
            <w:r>
              <w:rPr>
                <w:sz w:val="24"/>
              </w:rPr>
              <w:t>имени Героя Советского</w:t>
            </w:r>
            <w:r>
              <w:rPr>
                <w:spacing w:val="-5"/>
                <w:sz w:val="24"/>
              </w:rPr>
              <w:t> </w:t>
            </w:r>
            <w:r>
              <w:rPr>
                <w:spacing w:val="-2"/>
                <w:sz w:val="24"/>
              </w:rPr>
              <w:t>Союза</w:t>
            </w:r>
          </w:p>
          <w:p>
            <w:pPr>
              <w:pStyle w:val="TableParagraph"/>
              <w:spacing w:line="260" w:lineRule="exact" w:before="4"/>
              <w:ind w:left="116"/>
              <w:jc w:val="left"/>
              <w:rPr>
                <w:sz w:val="24"/>
              </w:rPr>
            </w:pPr>
            <w:r>
              <w:rPr>
                <w:sz w:val="24"/>
              </w:rPr>
              <w:t>М.В. </w:t>
            </w:r>
            <w:r>
              <w:rPr>
                <w:spacing w:val="-2"/>
                <w:sz w:val="24"/>
              </w:rPr>
              <w:t>Водопьянова</w:t>
            </w:r>
          </w:p>
        </w:tc>
        <w:tc>
          <w:tcPr>
            <w:tcW w:w="753" w:type="dxa"/>
          </w:tcPr>
          <w:p>
            <w:pPr>
              <w:pStyle w:val="TableParagraph"/>
              <w:spacing w:before="135"/>
              <w:jc w:val="left"/>
              <w:rPr>
                <w:sz w:val="24"/>
              </w:rPr>
            </w:pPr>
          </w:p>
          <w:p>
            <w:pPr>
              <w:pStyle w:val="TableParagraph"/>
              <w:ind w:left="23" w:right="1"/>
              <w:rPr>
                <w:sz w:val="24"/>
              </w:rPr>
            </w:pPr>
            <w:r>
              <w:rPr>
                <w:spacing w:val="-5"/>
                <w:sz w:val="24"/>
              </w:rPr>
              <w:t>ОО</w:t>
            </w:r>
          </w:p>
        </w:tc>
        <w:tc>
          <w:tcPr>
            <w:tcW w:w="2116" w:type="dxa"/>
          </w:tcPr>
          <w:p>
            <w:pPr>
              <w:pStyle w:val="TableParagraph"/>
              <w:spacing w:before="135"/>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5"/>
              <w:jc w:val="left"/>
              <w:rPr>
                <w:sz w:val="24"/>
              </w:rPr>
            </w:pPr>
          </w:p>
          <w:p>
            <w:pPr>
              <w:pStyle w:val="TableParagraph"/>
              <w:ind w:left="32"/>
              <w:rPr>
                <w:sz w:val="24"/>
              </w:rPr>
            </w:pPr>
            <w:r>
              <w:rPr>
                <w:spacing w:val="-5"/>
                <w:sz w:val="24"/>
              </w:rPr>
              <w:t>100</w:t>
            </w:r>
          </w:p>
        </w:tc>
        <w:tc>
          <w:tcPr>
            <w:tcW w:w="690" w:type="dxa"/>
          </w:tcPr>
          <w:p>
            <w:pPr>
              <w:pStyle w:val="TableParagraph"/>
              <w:spacing w:before="135"/>
              <w:jc w:val="left"/>
              <w:rPr>
                <w:sz w:val="24"/>
              </w:rPr>
            </w:pPr>
          </w:p>
          <w:p>
            <w:pPr>
              <w:pStyle w:val="TableParagraph"/>
              <w:ind w:left="35"/>
              <w:rPr>
                <w:sz w:val="24"/>
              </w:rPr>
            </w:pPr>
            <w:r>
              <w:rPr>
                <w:spacing w:val="-5"/>
                <w:sz w:val="24"/>
              </w:rPr>
              <w:t>100</w:t>
            </w:r>
          </w:p>
        </w:tc>
        <w:tc>
          <w:tcPr>
            <w:tcW w:w="959" w:type="dxa"/>
          </w:tcPr>
          <w:p>
            <w:pPr>
              <w:pStyle w:val="TableParagraph"/>
              <w:spacing w:before="135"/>
              <w:jc w:val="left"/>
              <w:rPr>
                <w:sz w:val="24"/>
              </w:rPr>
            </w:pPr>
          </w:p>
          <w:p>
            <w:pPr>
              <w:pStyle w:val="TableParagraph"/>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206</w:t>
            </w:r>
          </w:p>
        </w:tc>
        <w:tc>
          <w:tcPr>
            <w:tcW w:w="2159" w:type="dxa"/>
          </w:tcPr>
          <w:p>
            <w:pPr>
              <w:pStyle w:val="TableParagraph"/>
              <w:spacing w:line="258" w:lineRule="exact"/>
              <w:ind w:left="116"/>
              <w:jc w:val="left"/>
              <w:rPr>
                <w:sz w:val="24"/>
              </w:rPr>
            </w:pPr>
            <w:r>
              <w:rPr>
                <w:sz w:val="24"/>
              </w:rPr>
              <w:t>МБОУ СШ № </w:t>
            </w:r>
            <w:r>
              <w:rPr>
                <w:spacing w:val="-5"/>
                <w:sz w:val="24"/>
              </w:rPr>
              <w:t>39</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551" w:hRule="atLeast"/>
        </w:trPr>
        <w:tc>
          <w:tcPr>
            <w:tcW w:w="1094" w:type="dxa"/>
          </w:tcPr>
          <w:p>
            <w:pPr>
              <w:pStyle w:val="TableParagraph"/>
              <w:spacing w:before="132"/>
              <w:ind w:left="25"/>
              <w:rPr>
                <w:b/>
                <w:sz w:val="24"/>
              </w:rPr>
            </w:pPr>
            <w:r>
              <w:rPr>
                <w:b/>
                <w:spacing w:val="-10"/>
                <w:sz w:val="24"/>
              </w:rPr>
              <w:t>1</w:t>
            </w:r>
          </w:p>
        </w:tc>
        <w:tc>
          <w:tcPr>
            <w:tcW w:w="628" w:type="dxa"/>
          </w:tcPr>
          <w:p>
            <w:pPr>
              <w:pStyle w:val="TableParagraph"/>
              <w:spacing w:before="132"/>
              <w:ind w:left="22"/>
              <w:rPr>
                <w:sz w:val="24"/>
              </w:rPr>
            </w:pPr>
            <w:r>
              <w:rPr>
                <w:spacing w:val="-5"/>
                <w:sz w:val="24"/>
              </w:rPr>
              <w:t>199</w:t>
            </w:r>
          </w:p>
        </w:tc>
        <w:tc>
          <w:tcPr>
            <w:tcW w:w="2159" w:type="dxa"/>
          </w:tcPr>
          <w:p>
            <w:pPr>
              <w:pStyle w:val="TableParagraph"/>
              <w:spacing w:line="268" w:lineRule="exact"/>
              <w:ind w:left="116"/>
              <w:jc w:val="left"/>
              <w:rPr>
                <w:sz w:val="24"/>
              </w:rPr>
            </w:pPr>
            <w:r>
              <w:rPr>
                <w:sz w:val="24"/>
              </w:rPr>
              <w:t>МБОУ</w:t>
            </w:r>
            <w:r>
              <w:rPr>
                <w:spacing w:val="-1"/>
                <w:sz w:val="24"/>
              </w:rPr>
              <w:t> </w:t>
            </w:r>
            <w:r>
              <w:rPr>
                <w:spacing w:val="-2"/>
                <w:sz w:val="24"/>
              </w:rPr>
              <w:t>Гимназия</w:t>
            </w:r>
          </w:p>
          <w:p>
            <w:pPr>
              <w:pStyle w:val="TableParagraph"/>
              <w:spacing w:line="263" w:lineRule="exact"/>
              <w:ind w:left="116"/>
              <w:jc w:val="left"/>
              <w:rPr>
                <w:sz w:val="24"/>
              </w:rPr>
            </w:pPr>
            <w:r>
              <w:rPr>
                <w:sz w:val="24"/>
              </w:rPr>
              <w:t>№ </w:t>
            </w:r>
            <w:r>
              <w:rPr>
                <w:spacing w:val="-10"/>
                <w:sz w:val="24"/>
              </w:rPr>
              <w:t>3</w:t>
            </w:r>
          </w:p>
        </w:tc>
        <w:tc>
          <w:tcPr>
            <w:tcW w:w="753" w:type="dxa"/>
          </w:tcPr>
          <w:p>
            <w:pPr>
              <w:pStyle w:val="TableParagraph"/>
              <w:spacing w:before="132"/>
              <w:ind w:left="23" w:right="1"/>
              <w:rPr>
                <w:sz w:val="24"/>
              </w:rPr>
            </w:pPr>
            <w:r>
              <w:rPr>
                <w:spacing w:val="-5"/>
                <w:sz w:val="24"/>
              </w:rPr>
              <w:t>ОО</w:t>
            </w:r>
          </w:p>
        </w:tc>
        <w:tc>
          <w:tcPr>
            <w:tcW w:w="2116" w:type="dxa"/>
          </w:tcPr>
          <w:p>
            <w:pPr>
              <w:pStyle w:val="TableParagraph"/>
              <w:spacing w:before="132"/>
              <w:ind w:left="30" w:right="1"/>
              <w:rPr>
                <w:sz w:val="24"/>
              </w:rPr>
            </w:pPr>
            <w:r>
              <w:rPr>
                <w:spacing w:val="-2"/>
                <w:sz w:val="24"/>
              </w:rPr>
              <w:t>Октябрьский</w:t>
            </w:r>
          </w:p>
        </w:tc>
        <w:tc>
          <w:tcPr>
            <w:tcW w:w="935" w:type="dxa"/>
          </w:tcPr>
          <w:p>
            <w:pPr>
              <w:pStyle w:val="TableParagraph"/>
              <w:spacing w:before="132"/>
              <w:ind w:left="32"/>
              <w:rPr>
                <w:sz w:val="24"/>
              </w:rPr>
            </w:pPr>
            <w:r>
              <w:rPr>
                <w:spacing w:val="-5"/>
                <w:sz w:val="24"/>
              </w:rPr>
              <w:t>100</w:t>
            </w:r>
          </w:p>
        </w:tc>
        <w:tc>
          <w:tcPr>
            <w:tcW w:w="690" w:type="dxa"/>
          </w:tcPr>
          <w:p>
            <w:pPr>
              <w:pStyle w:val="TableParagraph"/>
              <w:spacing w:before="132"/>
              <w:ind w:left="35"/>
              <w:rPr>
                <w:sz w:val="24"/>
              </w:rPr>
            </w:pPr>
            <w:r>
              <w:rPr>
                <w:spacing w:val="-5"/>
                <w:sz w:val="24"/>
              </w:rPr>
              <w:t>100</w:t>
            </w:r>
          </w:p>
        </w:tc>
        <w:tc>
          <w:tcPr>
            <w:tcW w:w="959" w:type="dxa"/>
          </w:tcPr>
          <w:p>
            <w:pPr>
              <w:pStyle w:val="TableParagraph"/>
              <w:spacing w:before="132"/>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166</w:t>
            </w:r>
          </w:p>
        </w:tc>
        <w:tc>
          <w:tcPr>
            <w:tcW w:w="2159" w:type="dxa"/>
          </w:tcPr>
          <w:p>
            <w:pPr>
              <w:pStyle w:val="TableParagraph"/>
              <w:spacing w:line="258" w:lineRule="exact"/>
              <w:ind w:left="116"/>
              <w:jc w:val="left"/>
              <w:rPr>
                <w:sz w:val="24"/>
              </w:rPr>
            </w:pPr>
            <w:r>
              <w:rPr>
                <w:sz w:val="24"/>
              </w:rPr>
              <w:t>МАБОУ СШ № </w:t>
            </w:r>
            <w:r>
              <w:rPr>
                <w:spacing w:val="-5"/>
                <w:sz w:val="24"/>
              </w:rPr>
              <w:t>46</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180</w:t>
            </w:r>
          </w:p>
        </w:tc>
        <w:tc>
          <w:tcPr>
            <w:tcW w:w="2159" w:type="dxa"/>
          </w:tcPr>
          <w:p>
            <w:pPr>
              <w:pStyle w:val="TableParagraph"/>
              <w:spacing w:line="253" w:lineRule="exact"/>
              <w:ind w:left="116"/>
              <w:jc w:val="left"/>
              <w:rPr>
                <w:sz w:val="24"/>
              </w:rPr>
            </w:pPr>
            <w:r>
              <w:rPr>
                <w:sz w:val="24"/>
              </w:rPr>
              <w:t>МАОУ</w:t>
            </w:r>
            <w:r>
              <w:rPr>
                <w:spacing w:val="-1"/>
                <w:sz w:val="24"/>
              </w:rPr>
              <w:t> </w:t>
            </w:r>
            <w:r>
              <w:rPr>
                <w:sz w:val="24"/>
              </w:rPr>
              <w:t>Лицей № </w:t>
            </w:r>
            <w:r>
              <w:rPr>
                <w:spacing w:val="-10"/>
                <w:sz w:val="24"/>
              </w:rPr>
              <w:t>3</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551" w:hRule="atLeast"/>
        </w:trPr>
        <w:tc>
          <w:tcPr>
            <w:tcW w:w="1094" w:type="dxa"/>
          </w:tcPr>
          <w:p>
            <w:pPr>
              <w:pStyle w:val="TableParagraph"/>
              <w:spacing w:before="132"/>
              <w:ind w:left="25"/>
              <w:rPr>
                <w:b/>
                <w:sz w:val="24"/>
              </w:rPr>
            </w:pPr>
            <w:r>
              <w:rPr>
                <w:b/>
                <w:spacing w:val="-10"/>
                <w:sz w:val="24"/>
              </w:rPr>
              <w:t>1</w:t>
            </w:r>
          </w:p>
        </w:tc>
        <w:tc>
          <w:tcPr>
            <w:tcW w:w="628" w:type="dxa"/>
          </w:tcPr>
          <w:p>
            <w:pPr>
              <w:pStyle w:val="TableParagraph"/>
              <w:spacing w:before="132"/>
              <w:ind w:left="22"/>
              <w:rPr>
                <w:sz w:val="24"/>
              </w:rPr>
            </w:pPr>
            <w:r>
              <w:rPr>
                <w:spacing w:val="-5"/>
                <w:sz w:val="24"/>
              </w:rPr>
              <w:t>168</w:t>
            </w:r>
          </w:p>
        </w:tc>
        <w:tc>
          <w:tcPr>
            <w:tcW w:w="2159" w:type="dxa"/>
          </w:tcPr>
          <w:p>
            <w:pPr>
              <w:pStyle w:val="TableParagraph"/>
              <w:spacing w:line="269" w:lineRule="exact"/>
              <w:ind w:left="116"/>
              <w:jc w:val="left"/>
              <w:rPr>
                <w:sz w:val="24"/>
              </w:rPr>
            </w:pPr>
            <w:r>
              <w:rPr>
                <w:sz w:val="24"/>
              </w:rPr>
              <w:t>МАОУ</w:t>
            </w:r>
            <w:r>
              <w:rPr>
                <w:spacing w:val="-2"/>
                <w:sz w:val="24"/>
              </w:rPr>
              <w:t> Гимназия</w:t>
            </w:r>
          </w:p>
          <w:p>
            <w:pPr>
              <w:pStyle w:val="TableParagraph"/>
              <w:spacing w:line="260" w:lineRule="exact" w:before="2"/>
              <w:ind w:left="116"/>
              <w:jc w:val="left"/>
              <w:rPr>
                <w:sz w:val="24"/>
              </w:rPr>
            </w:pPr>
            <w:r>
              <w:rPr>
                <w:sz w:val="24"/>
              </w:rPr>
              <w:t>№ </w:t>
            </w:r>
            <w:r>
              <w:rPr>
                <w:spacing w:val="-10"/>
                <w:sz w:val="24"/>
              </w:rPr>
              <w:t>4</w:t>
            </w:r>
          </w:p>
        </w:tc>
        <w:tc>
          <w:tcPr>
            <w:tcW w:w="753" w:type="dxa"/>
          </w:tcPr>
          <w:p>
            <w:pPr>
              <w:pStyle w:val="TableParagraph"/>
              <w:spacing w:before="132"/>
              <w:ind w:left="23" w:right="1"/>
              <w:rPr>
                <w:sz w:val="24"/>
              </w:rPr>
            </w:pPr>
            <w:r>
              <w:rPr>
                <w:spacing w:val="-5"/>
                <w:sz w:val="24"/>
              </w:rPr>
              <w:t>ОО</w:t>
            </w:r>
          </w:p>
        </w:tc>
        <w:tc>
          <w:tcPr>
            <w:tcW w:w="2116" w:type="dxa"/>
          </w:tcPr>
          <w:p>
            <w:pPr>
              <w:pStyle w:val="TableParagraph"/>
              <w:spacing w:before="132"/>
              <w:ind w:left="30" w:right="1"/>
              <w:rPr>
                <w:sz w:val="24"/>
              </w:rPr>
            </w:pPr>
            <w:r>
              <w:rPr>
                <w:spacing w:val="-2"/>
                <w:sz w:val="24"/>
              </w:rPr>
              <w:t>Кировский</w:t>
            </w:r>
          </w:p>
        </w:tc>
        <w:tc>
          <w:tcPr>
            <w:tcW w:w="935" w:type="dxa"/>
          </w:tcPr>
          <w:p>
            <w:pPr>
              <w:pStyle w:val="TableParagraph"/>
              <w:spacing w:before="132"/>
              <w:ind w:left="32"/>
              <w:rPr>
                <w:sz w:val="24"/>
              </w:rPr>
            </w:pPr>
            <w:r>
              <w:rPr>
                <w:spacing w:val="-5"/>
                <w:sz w:val="24"/>
              </w:rPr>
              <w:t>100</w:t>
            </w:r>
          </w:p>
        </w:tc>
        <w:tc>
          <w:tcPr>
            <w:tcW w:w="690" w:type="dxa"/>
          </w:tcPr>
          <w:p>
            <w:pPr>
              <w:pStyle w:val="TableParagraph"/>
              <w:spacing w:before="132"/>
              <w:ind w:left="35"/>
              <w:rPr>
                <w:sz w:val="24"/>
              </w:rPr>
            </w:pPr>
            <w:r>
              <w:rPr>
                <w:spacing w:val="-5"/>
                <w:sz w:val="24"/>
              </w:rPr>
              <w:t>100</w:t>
            </w:r>
          </w:p>
        </w:tc>
        <w:tc>
          <w:tcPr>
            <w:tcW w:w="959" w:type="dxa"/>
          </w:tcPr>
          <w:p>
            <w:pPr>
              <w:pStyle w:val="TableParagraph"/>
              <w:spacing w:before="132"/>
              <w:ind w:left="33"/>
              <w:rPr>
                <w:b/>
                <w:sz w:val="24"/>
              </w:rPr>
            </w:pPr>
            <w:r>
              <w:rPr>
                <w:b/>
                <w:spacing w:val="-2"/>
                <w:sz w:val="24"/>
              </w:rPr>
              <w:t>100,0</w:t>
            </w:r>
          </w:p>
        </w:tc>
      </w:tr>
      <w:tr>
        <w:trPr>
          <w:trHeight w:val="1103" w:hRule="atLeast"/>
        </w:trPr>
        <w:tc>
          <w:tcPr>
            <w:tcW w:w="1094" w:type="dxa"/>
          </w:tcPr>
          <w:p>
            <w:pPr>
              <w:pStyle w:val="TableParagraph"/>
              <w:spacing w:before="135"/>
              <w:jc w:val="left"/>
              <w:rPr>
                <w:sz w:val="24"/>
              </w:rPr>
            </w:pPr>
          </w:p>
          <w:p>
            <w:pPr>
              <w:pStyle w:val="TableParagraph"/>
              <w:ind w:left="25"/>
              <w:rPr>
                <w:b/>
                <w:sz w:val="24"/>
              </w:rPr>
            </w:pPr>
            <w:r>
              <w:rPr>
                <w:b/>
                <w:spacing w:val="-10"/>
                <w:sz w:val="24"/>
              </w:rPr>
              <w:t>1</w:t>
            </w:r>
          </w:p>
        </w:tc>
        <w:tc>
          <w:tcPr>
            <w:tcW w:w="628" w:type="dxa"/>
          </w:tcPr>
          <w:p>
            <w:pPr>
              <w:pStyle w:val="TableParagraph"/>
              <w:spacing w:before="135"/>
              <w:jc w:val="left"/>
              <w:rPr>
                <w:sz w:val="24"/>
              </w:rPr>
            </w:pPr>
          </w:p>
          <w:p>
            <w:pPr>
              <w:pStyle w:val="TableParagraph"/>
              <w:ind w:left="22"/>
              <w:rPr>
                <w:sz w:val="24"/>
              </w:rPr>
            </w:pPr>
            <w:r>
              <w:rPr>
                <w:spacing w:val="-5"/>
                <w:sz w:val="24"/>
              </w:rPr>
              <w:t>257</w:t>
            </w:r>
          </w:p>
        </w:tc>
        <w:tc>
          <w:tcPr>
            <w:tcW w:w="2159" w:type="dxa"/>
          </w:tcPr>
          <w:p>
            <w:pPr>
              <w:pStyle w:val="TableParagraph"/>
              <w:spacing w:line="269" w:lineRule="exact"/>
              <w:ind w:left="116"/>
              <w:jc w:val="left"/>
              <w:rPr>
                <w:sz w:val="24"/>
              </w:rPr>
            </w:pPr>
            <w:r>
              <w:rPr>
                <w:sz w:val="24"/>
              </w:rPr>
              <w:t>МБОУ</w:t>
            </w:r>
            <w:r>
              <w:rPr>
                <w:spacing w:val="-1"/>
                <w:sz w:val="24"/>
              </w:rPr>
              <w:t> </w:t>
            </w:r>
            <w:r>
              <w:rPr>
                <w:sz w:val="24"/>
              </w:rPr>
              <w:t>СОШ № </w:t>
            </w:r>
            <w:r>
              <w:rPr>
                <w:spacing w:val="-5"/>
                <w:sz w:val="24"/>
              </w:rPr>
              <w:t>10</w:t>
            </w:r>
          </w:p>
          <w:p>
            <w:pPr>
              <w:pStyle w:val="TableParagraph"/>
              <w:spacing w:line="237" w:lineRule="auto" w:before="4"/>
              <w:ind w:left="116" w:right="262"/>
              <w:jc w:val="left"/>
              <w:rPr>
                <w:sz w:val="24"/>
              </w:rPr>
            </w:pPr>
            <w:r>
              <w:rPr>
                <w:sz w:val="24"/>
              </w:rPr>
              <w:t>имени</w:t>
            </w:r>
            <w:r>
              <w:rPr>
                <w:spacing w:val="-15"/>
                <w:sz w:val="24"/>
              </w:rPr>
              <w:t> </w:t>
            </w:r>
            <w:r>
              <w:rPr>
                <w:sz w:val="24"/>
              </w:rPr>
              <w:t>академика </w:t>
            </w:r>
            <w:r>
              <w:rPr>
                <w:spacing w:val="-4"/>
                <w:sz w:val="24"/>
              </w:rPr>
              <w:t>Ю.А.</w:t>
            </w:r>
          </w:p>
          <w:p>
            <w:pPr>
              <w:pStyle w:val="TableParagraph"/>
              <w:spacing w:line="260" w:lineRule="exact" w:before="4"/>
              <w:ind w:left="116"/>
              <w:jc w:val="left"/>
              <w:rPr>
                <w:sz w:val="24"/>
              </w:rPr>
            </w:pPr>
            <w:r>
              <w:rPr>
                <w:spacing w:val="-2"/>
                <w:sz w:val="24"/>
              </w:rPr>
              <w:t>Овчинникова</w:t>
            </w:r>
          </w:p>
        </w:tc>
        <w:tc>
          <w:tcPr>
            <w:tcW w:w="753" w:type="dxa"/>
          </w:tcPr>
          <w:p>
            <w:pPr>
              <w:pStyle w:val="TableParagraph"/>
              <w:spacing w:before="135"/>
              <w:jc w:val="left"/>
              <w:rPr>
                <w:sz w:val="24"/>
              </w:rPr>
            </w:pPr>
          </w:p>
          <w:p>
            <w:pPr>
              <w:pStyle w:val="TableParagraph"/>
              <w:ind w:left="23" w:right="1"/>
              <w:rPr>
                <w:sz w:val="24"/>
              </w:rPr>
            </w:pPr>
            <w:r>
              <w:rPr>
                <w:spacing w:val="-5"/>
                <w:sz w:val="24"/>
              </w:rPr>
              <w:t>ОО</w:t>
            </w:r>
          </w:p>
        </w:tc>
        <w:tc>
          <w:tcPr>
            <w:tcW w:w="2116" w:type="dxa"/>
          </w:tcPr>
          <w:p>
            <w:pPr>
              <w:pStyle w:val="TableParagraph"/>
              <w:spacing w:before="135"/>
              <w:jc w:val="left"/>
              <w:rPr>
                <w:sz w:val="24"/>
              </w:rPr>
            </w:pPr>
          </w:p>
          <w:p>
            <w:pPr>
              <w:pStyle w:val="TableParagraph"/>
              <w:ind w:left="30" w:right="1"/>
              <w:rPr>
                <w:sz w:val="24"/>
              </w:rPr>
            </w:pPr>
            <w:r>
              <w:rPr>
                <w:spacing w:val="-2"/>
                <w:sz w:val="24"/>
              </w:rPr>
              <w:t>Центральный</w:t>
            </w:r>
          </w:p>
        </w:tc>
        <w:tc>
          <w:tcPr>
            <w:tcW w:w="935" w:type="dxa"/>
          </w:tcPr>
          <w:p>
            <w:pPr>
              <w:pStyle w:val="TableParagraph"/>
              <w:spacing w:before="135"/>
              <w:jc w:val="left"/>
              <w:rPr>
                <w:sz w:val="24"/>
              </w:rPr>
            </w:pPr>
          </w:p>
          <w:p>
            <w:pPr>
              <w:pStyle w:val="TableParagraph"/>
              <w:ind w:left="32"/>
              <w:rPr>
                <w:sz w:val="24"/>
              </w:rPr>
            </w:pPr>
            <w:r>
              <w:rPr>
                <w:spacing w:val="-5"/>
                <w:sz w:val="24"/>
              </w:rPr>
              <w:t>100</w:t>
            </w:r>
          </w:p>
        </w:tc>
        <w:tc>
          <w:tcPr>
            <w:tcW w:w="690" w:type="dxa"/>
          </w:tcPr>
          <w:p>
            <w:pPr>
              <w:pStyle w:val="TableParagraph"/>
              <w:spacing w:before="135"/>
              <w:jc w:val="left"/>
              <w:rPr>
                <w:sz w:val="24"/>
              </w:rPr>
            </w:pPr>
          </w:p>
          <w:p>
            <w:pPr>
              <w:pStyle w:val="TableParagraph"/>
              <w:ind w:left="35"/>
              <w:rPr>
                <w:sz w:val="24"/>
              </w:rPr>
            </w:pPr>
            <w:r>
              <w:rPr>
                <w:spacing w:val="-5"/>
                <w:sz w:val="24"/>
              </w:rPr>
              <w:t>100</w:t>
            </w:r>
          </w:p>
        </w:tc>
        <w:tc>
          <w:tcPr>
            <w:tcW w:w="959" w:type="dxa"/>
          </w:tcPr>
          <w:p>
            <w:pPr>
              <w:pStyle w:val="TableParagraph"/>
              <w:spacing w:before="135"/>
              <w:jc w:val="left"/>
              <w:rPr>
                <w:sz w:val="24"/>
              </w:rPr>
            </w:pPr>
          </w:p>
          <w:p>
            <w:pPr>
              <w:pStyle w:val="TableParagraph"/>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187</w:t>
            </w:r>
          </w:p>
        </w:tc>
        <w:tc>
          <w:tcPr>
            <w:tcW w:w="2159" w:type="dxa"/>
          </w:tcPr>
          <w:p>
            <w:pPr>
              <w:pStyle w:val="TableParagraph"/>
              <w:spacing w:line="258" w:lineRule="exact"/>
              <w:ind w:left="116"/>
              <w:jc w:val="left"/>
              <w:rPr>
                <w:sz w:val="24"/>
              </w:rPr>
            </w:pPr>
            <w:r>
              <w:rPr>
                <w:sz w:val="24"/>
              </w:rPr>
              <w:t>МБОУ СШ № </w:t>
            </w:r>
            <w:r>
              <w:rPr>
                <w:spacing w:val="-5"/>
                <w:sz w:val="24"/>
              </w:rPr>
              <w:t>13</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28</w:t>
            </w:r>
          </w:p>
        </w:tc>
        <w:tc>
          <w:tcPr>
            <w:tcW w:w="2159" w:type="dxa"/>
          </w:tcPr>
          <w:p>
            <w:pPr>
              <w:pStyle w:val="TableParagraph"/>
              <w:spacing w:line="253" w:lineRule="exact"/>
              <w:ind w:left="116"/>
              <w:jc w:val="left"/>
              <w:rPr>
                <w:sz w:val="24"/>
              </w:rPr>
            </w:pPr>
            <w:r>
              <w:rPr>
                <w:sz w:val="24"/>
              </w:rPr>
              <w:t>МАДОУ № </w:t>
            </w:r>
            <w:r>
              <w:rPr>
                <w:spacing w:val="-5"/>
                <w:sz w:val="24"/>
              </w:rPr>
              <w:t>167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61</w:t>
            </w:r>
          </w:p>
        </w:tc>
        <w:tc>
          <w:tcPr>
            <w:tcW w:w="2159" w:type="dxa"/>
          </w:tcPr>
          <w:p>
            <w:pPr>
              <w:pStyle w:val="TableParagraph"/>
              <w:spacing w:line="258" w:lineRule="exact"/>
              <w:ind w:left="116"/>
              <w:jc w:val="left"/>
              <w:rPr>
                <w:sz w:val="24"/>
              </w:rPr>
            </w:pPr>
            <w:r>
              <w:rPr>
                <w:sz w:val="24"/>
              </w:rPr>
              <w:t>МАДОУ № </w:t>
            </w:r>
            <w:r>
              <w:rPr>
                <w:spacing w:val="-5"/>
                <w:sz w:val="24"/>
              </w:rPr>
              <w:t>183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85</w:t>
            </w:r>
          </w:p>
        </w:tc>
        <w:tc>
          <w:tcPr>
            <w:tcW w:w="2159" w:type="dxa"/>
          </w:tcPr>
          <w:p>
            <w:pPr>
              <w:pStyle w:val="TableParagraph"/>
              <w:spacing w:line="258" w:lineRule="exact"/>
              <w:ind w:left="116"/>
              <w:jc w:val="left"/>
              <w:rPr>
                <w:sz w:val="24"/>
              </w:rPr>
            </w:pPr>
            <w:r>
              <w:rPr>
                <w:sz w:val="24"/>
              </w:rPr>
              <w:t>МБДОУ № </w:t>
            </w:r>
            <w:r>
              <w:rPr>
                <w:spacing w:val="-5"/>
                <w:sz w:val="24"/>
              </w:rPr>
              <w:t>319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92</w:t>
            </w:r>
          </w:p>
        </w:tc>
        <w:tc>
          <w:tcPr>
            <w:tcW w:w="2159" w:type="dxa"/>
          </w:tcPr>
          <w:p>
            <w:pPr>
              <w:pStyle w:val="TableParagraph"/>
              <w:spacing w:line="253" w:lineRule="exact"/>
              <w:ind w:left="116"/>
              <w:jc w:val="left"/>
              <w:rPr>
                <w:sz w:val="24"/>
              </w:rPr>
            </w:pPr>
            <w:r>
              <w:rPr>
                <w:sz w:val="24"/>
              </w:rPr>
              <w:t>МАДОУ № </w:t>
            </w:r>
            <w:r>
              <w:rPr>
                <w:spacing w:val="-5"/>
                <w:sz w:val="24"/>
              </w:rPr>
              <w:t>112</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bl>
    <w:p>
      <w:pPr>
        <w:spacing w:after="0" w:line="253" w:lineRule="exact"/>
        <w:rPr>
          <w:sz w:val="24"/>
        </w:rPr>
        <w:sectPr>
          <w:pgSz w:w="11910" w:h="16840"/>
          <w:pgMar w:header="0" w:footer="778" w:top="104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117</w:t>
            </w:r>
          </w:p>
        </w:tc>
        <w:tc>
          <w:tcPr>
            <w:tcW w:w="2159" w:type="dxa"/>
          </w:tcPr>
          <w:p>
            <w:pPr>
              <w:pStyle w:val="TableParagraph"/>
              <w:spacing w:line="253" w:lineRule="exact"/>
              <w:ind w:left="116"/>
              <w:jc w:val="left"/>
              <w:rPr>
                <w:sz w:val="24"/>
              </w:rPr>
            </w:pPr>
            <w:r>
              <w:rPr>
                <w:sz w:val="24"/>
              </w:rPr>
              <w:t>МБДОУ № </w:t>
            </w:r>
            <w:r>
              <w:rPr>
                <w:spacing w:val="-5"/>
                <w:sz w:val="24"/>
              </w:rPr>
              <w:t>148</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Borders>
              <w:top w:val="single" w:sz="8" w:space="0" w:color="000000"/>
            </w:tcBorders>
          </w:tcPr>
          <w:p>
            <w:pPr>
              <w:pStyle w:val="TableParagraph"/>
              <w:spacing w:line="253" w:lineRule="exact"/>
              <w:ind w:left="32"/>
              <w:rPr>
                <w:sz w:val="24"/>
              </w:rPr>
            </w:pPr>
            <w:r>
              <w:rPr>
                <w:spacing w:val="-5"/>
                <w:sz w:val="24"/>
              </w:rPr>
              <w:t>100</w:t>
            </w:r>
          </w:p>
        </w:tc>
        <w:tc>
          <w:tcPr>
            <w:tcW w:w="690" w:type="dxa"/>
            <w:tcBorders>
              <w:top w:val="single" w:sz="8" w:space="0" w:color="000000"/>
            </w:tcBorders>
          </w:tcPr>
          <w:p>
            <w:pPr>
              <w:pStyle w:val="TableParagraph"/>
              <w:spacing w:line="253" w:lineRule="exact"/>
              <w:ind w:left="35"/>
              <w:rPr>
                <w:sz w:val="24"/>
              </w:rPr>
            </w:pPr>
            <w:r>
              <w:rPr>
                <w:spacing w:val="-5"/>
                <w:sz w:val="24"/>
              </w:rPr>
              <w:t>100</w:t>
            </w:r>
          </w:p>
        </w:tc>
        <w:tc>
          <w:tcPr>
            <w:tcW w:w="959" w:type="dxa"/>
            <w:tcBorders>
              <w:top w:val="single" w:sz="8" w:space="0" w:color="000000"/>
            </w:tcBorders>
          </w:tcPr>
          <w:p>
            <w:pPr>
              <w:pStyle w:val="TableParagraph"/>
              <w:spacing w:line="253" w:lineRule="exact"/>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5"/>
                <w:sz w:val="24"/>
              </w:rPr>
              <w:t>42</w:t>
            </w:r>
          </w:p>
        </w:tc>
        <w:tc>
          <w:tcPr>
            <w:tcW w:w="2159" w:type="dxa"/>
          </w:tcPr>
          <w:p>
            <w:pPr>
              <w:pStyle w:val="TableParagraph"/>
              <w:spacing w:line="271" w:lineRule="exact"/>
              <w:ind w:left="116"/>
              <w:jc w:val="left"/>
              <w:rPr>
                <w:sz w:val="24"/>
              </w:rPr>
            </w:pPr>
            <w:r>
              <w:rPr>
                <w:sz w:val="24"/>
              </w:rPr>
              <w:t>МАДОУ № </w:t>
            </w:r>
            <w:r>
              <w:rPr>
                <w:spacing w:val="-5"/>
                <w:sz w:val="24"/>
              </w:rPr>
              <w:t>322</w:t>
            </w:r>
          </w:p>
          <w:p>
            <w:pPr>
              <w:pStyle w:val="TableParagraph"/>
              <w:spacing w:line="260" w:lineRule="exact"/>
              <w:ind w:left="116"/>
              <w:jc w:val="left"/>
              <w:rPr>
                <w:sz w:val="24"/>
              </w:rPr>
            </w:pPr>
            <w:r>
              <w:rPr>
                <w:spacing w:val="-2"/>
                <w:sz w:val="24"/>
              </w:rPr>
              <w:t>«Морозко»</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825" w:hRule="atLeast"/>
        </w:trPr>
        <w:tc>
          <w:tcPr>
            <w:tcW w:w="1094" w:type="dxa"/>
          </w:tcPr>
          <w:p>
            <w:pPr>
              <w:pStyle w:val="TableParagraph"/>
              <w:spacing w:before="270"/>
              <w:ind w:left="25"/>
              <w:rPr>
                <w:b/>
                <w:sz w:val="24"/>
              </w:rPr>
            </w:pPr>
            <w:r>
              <w:rPr>
                <w:b/>
                <w:spacing w:val="-10"/>
                <w:sz w:val="24"/>
              </w:rPr>
              <w:t>1</w:t>
            </w:r>
          </w:p>
        </w:tc>
        <w:tc>
          <w:tcPr>
            <w:tcW w:w="628" w:type="dxa"/>
          </w:tcPr>
          <w:p>
            <w:pPr>
              <w:pStyle w:val="TableParagraph"/>
              <w:spacing w:before="270"/>
              <w:ind w:left="22"/>
              <w:rPr>
                <w:sz w:val="24"/>
              </w:rPr>
            </w:pPr>
            <w:r>
              <w:rPr>
                <w:spacing w:val="-5"/>
                <w:sz w:val="24"/>
              </w:rPr>
              <w:t>47</w:t>
            </w:r>
          </w:p>
        </w:tc>
        <w:tc>
          <w:tcPr>
            <w:tcW w:w="2159" w:type="dxa"/>
          </w:tcPr>
          <w:p>
            <w:pPr>
              <w:pStyle w:val="TableParagraph"/>
              <w:spacing w:line="271" w:lineRule="exact"/>
              <w:ind w:left="116"/>
              <w:jc w:val="left"/>
              <w:rPr>
                <w:sz w:val="24"/>
              </w:rPr>
            </w:pPr>
            <w:r>
              <w:rPr>
                <w:sz w:val="24"/>
              </w:rPr>
              <w:t>МБДОУ № </w:t>
            </w:r>
            <w:r>
              <w:rPr>
                <w:spacing w:val="-5"/>
                <w:sz w:val="24"/>
              </w:rPr>
              <w:t>201</w:t>
            </w:r>
          </w:p>
          <w:p>
            <w:pPr>
              <w:pStyle w:val="TableParagraph"/>
              <w:spacing w:line="278" w:lineRule="exact"/>
              <w:ind w:left="116" w:right="510"/>
              <w:jc w:val="left"/>
              <w:rPr>
                <w:sz w:val="24"/>
              </w:rPr>
            </w:pPr>
            <w:r>
              <w:rPr>
                <w:spacing w:val="-2"/>
                <w:sz w:val="24"/>
              </w:rPr>
              <w:t>«Сибирская сказка»</w:t>
            </w:r>
          </w:p>
        </w:tc>
        <w:tc>
          <w:tcPr>
            <w:tcW w:w="753" w:type="dxa"/>
          </w:tcPr>
          <w:p>
            <w:pPr>
              <w:pStyle w:val="TableParagraph"/>
              <w:spacing w:before="270"/>
              <w:ind w:left="23" w:right="1"/>
              <w:rPr>
                <w:sz w:val="24"/>
              </w:rPr>
            </w:pPr>
            <w:r>
              <w:rPr>
                <w:spacing w:val="-5"/>
                <w:sz w:val="24"/>
              </w:rPr>
              <w:t>ДОУ</w:t>
            </w:r>
          </w:p>
        </w:tc>
        <w:tc>
          <w:tcPr>
            <w:tcW w:w="2116" w:type="dxa"/>
          </w:tcPr>
          <w:p>
            <w:pPr>
              <w:pStyle w:val="TableParagraph"/>
              <w:spacing w:before="270"/>
              <w:ind w:left="30" w:right="1"/>
              <w:rPr>
                <w:sz w:val="24"/>
              </w:rPr>
            </w:pPr>
            <w:r>
              <w:rPr>
                <w:spacing w:val="-2"/>
                <w:sz w:val="24"/>
              </w:rPr>
              <w:t>Октябрьский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100</w:t>
            </w:r>
          </w:p>
        </w:tc>
        <w:tc>
          <w:tcPr>
            <w:tcW w:w="959" w:type="dxa"/>
          </w:tcPr>
          <w:p>
            <w:pPr>
              <w:pStyle w:val="TableParagraph"/>
              <w:spacing w:before="270"/>
              <w:ind w:left="33"/>
              <w:rPr>
                <w:b/>
                <w:sz w:val="24"/>
              </w:rPr>
            </w:pPr>
            <w:r>
              <w:rPr>
                <w:b/>
                <w:spacing w:val="-2"/>
                <w:sz w:val="24"/>
              </w:rPr>
              <w:t>100,0</w:t>
            </w:r>
          </w:p>
        </w:tc>
      </w:tr>
      <w:tr>
        <w:trPr>
          <w:trHeight w:val="276" w:hRule="atLeast"/>
        </w:trPr>
        <w:tc>
          <w:tcPr>
            <w:tcW w:w="1094" w:type="dxa"/>
          </w:tcPr>
          <w:p>
            <w:pPr>
              <w:pStyle w:val="TableParagraph"/>
              <w:spacing w:line="256" w:lineRule="exact"/>
              <w:ind w:left="25"/>
              <w:rPr>
                <w:b/>
                <w:sz w:val="24"/>
              </w:rPr>
            </w:pPr>
            <w:r>
              <w:rPr>
                <w:b/>
                <w:spacing w:val="-10"/>
                <w:sz w:val="24"/>
              </w:rPr>
              <w:t>1</w:t>
            </w:r>
          </w:p>
        </w:tc>
        <w:tc>
          <w:tcPr>
            <w:tcW w:w="628" w:type="dxa"/>
          </w:tcPr>
          <w:p>
            <w:pPr>
              <w:pStyle w:val="TableParagraph"/>
              <w:spacing w:line="256" w:lineRule="exact"/>
              <w:ind w:left="22"/>
              <w:rPr>
                <w:sz w:val="24"/>
              </w:rPr>
            </w:pPr>
            <w:r>
              <w:rPr>
                <w:spacing w:val="-5"/>
                <w:sz w:val="24"/>
              </w:rPr>
              <w:t>64</w:t>
            </w:r>
          </w:p>
        </w:tc>
        <w:tc>
          <w:tcPr>
            <w:tcW w:w="2159" w:type="dxa"/>
          </w:tcPr>
          <w:p>
            <w:pPr>
              <w:pStyle w:val="TableParagraph"/>
              <w:spacing w:line="256" w:lineRule="exact"/>
              <w:ind w:left="116"/>
              <w:jc w:val="left"/>
              <w:rPr>
                <w:sz w:val="24"/>
              </w:rPr>
            </w:pPr>
            <w:r>
              <w:rPr>
                <w:sz w:val="24"/>
              </w:rPr>
              <w:t>МАДОУ № </w:t>
            </w:r>
            <w:r>
              <w:rPr>
                <w:spacing w:val="-5"/>
                <w:sz w:val="24"/>
              </w:rPr>
              <w:t>317</w:t>
            </w:r>
          </w:p>
        </w:tc>
        <w:tc>
          <w:tcPr>
            <w:tcW w:w="753" w:type="dxa"/>
          </w:tcPr>
          <w:p>
            <w:pPr>
              <w:pStyle w:val="TableParagraph"/>
              <w:spacing w:line="256" w:lineRule="exact"/>
              <w:ind w:left="23" w:right="1"/>
              <w:rPr>
                <w:sz w:val="24"/>
              </w:rPr>
            </w:pPr>
            <w:r>
              <w:rPr>
                <w:spacing w:val="-5"/>
                <w:sz w:val="24"/>
              </w:rPr>
              <w:t>ДОУ</w:t>
            </w:r>
          </w:p>
        </w:tc>
        <w:tc>
          <w:tcPr>
            <w:tcW w:w="2116" w:type="dxa"/>
          </w:tcPr>
          <w:p>
            <w:pPr>
              <w:pStyle w:val="TableParagraph"/>
              <w:spacing w:line="256" w:lineRule="exact"/>
              <w:ind w:left="30" w:right="1"/>
              <w:rPr>
                <w:sz w:val="24"/>
              </w:rPr>
            </w:pPr>
            <w:r>
              <w:rPr>
                <w:spacing w:val="-2"/>
                <w:sz w:val="24"/>
              </w:rPr>
              <w:t>Свердловский</w:t>
            </w:r>
          </w:p>
        </w:tc>
        <w:tc>
          <w:tcPr>
            <w:tcW w:w="935" w:type="dxa"/>
          </w:tcPr>
          <w:p>
            <w:pPr>
              <w:pStyle w:val="TableParagraph"/>
              <w:spacing w:line="256" w:lineRule="exact"/>
              <w:ind w:left="32"/>
              <w:rPr>
                <w:sz w:val="24"/>
              </w:rPr>
            </w:pPr>
            <w:r>
              <w:rPr>
                <w:spacing w:val="-5"/>
                <w:sz w:val="24"/>
              </w:rPr>
              <w:t>100</w:t>
            </w:r>
          </w:p>
        </w:tc>
        <w:tc>
          <w:tcPr>
            <w:tcW w:w="690" w:type="dxa"/>
          </w:tcPr>
          <w:p>
            <w:pPr>
              <w:pStyle w:val="TableParagraph"/>
              <w:spacing w:line="256" w:lineRule="exact"/>
              <w:ind w:left="35"/>
              <w:rPr>
                <w:sz w:val="24"/>
              </w:rPr>
            </w:pPr>
            <w:r>
              <w:rPr>
                <w:spacing w:val="-5"/>
                <w:sz w:val="24"/>
              </w:rPr>
              <w:t>100</w:t>
            </w:r>
          </w:p>
        </w:tc>
        <w:tc>
          <w:tcPr>
            <w:tcW w:w="959" w:type="dxa"/>
          </w:tcPr>
          <w:p>
            <w:pPr>
              <w:pStyle w:val="TableParagraph"/>
              <w:spacing w:line="256" w:lineRule="exact"/>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5"/>
                <w:sz w:val="24"/>
              </w:rPr>
              <w:t>12</w:t>
            </w:r>
          </w:p>
        </w:tc>
        <w:tc>
          <w:tcPr>
            <w:tcW w:w="2159" w:type="dxa"/>
          </w:tcPr>
          <w:p>
            <w:pPr>
              <w:pStyle w:val="TableParagraph"/>
              <w:spacing w:before="135"/>
              <w:ind w:left="116"/>
              <w:jc w:val="left"/>
              <w:rPr>
                <w:sz w:val="24"/>
              </w:rPr>
            </w:pPr>
            <w:r>
              <w:rPr>
                <w:sz w:val="24"/>
              </w:rPr>
              <w:t>МБДОУ № </w:t>
            </w:r>
            <w:r>
              <w:rPr>
                <w:spacing w:val="-10"/>
                <w:sz w:val="24"/>
              </w:rPr>
              <w:t>8</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5"/>
                <w:sz w:val="24"/>
              </w:rPr>
              <w:t>121</w:t>
            </w:r>
          </w:p>
        </w:tc>
        <w:tc>
          <w:tcPr>
            <w:tcW w:w="2159" w:type="dxa"/>
          </w:tcPr>
          <w:p>
            <w:pPr>
              <w:pStyle w:val="TableParagraph"/>
              <w:spacing w:line="273" w:lineRule="exact"/>
              <w:ind w:left="116"/>
              <w:jc w:val="left"/>
              <w:rPr>
                <w:sz w:val="24"/>
              </w:rPr>
            </w:pPr>
            <w:r>
              <w:rPr>
                <w:sz w:val="24"/>
              </w:rPr>
              <w:t>МБДОУ № </w:t>
            </w:r>
            <w:r>
              <w:rPr>
                <w:spacing w:val="-5"/>
                <w:sz w:val="24"/>
              </w:rPr>
              <w:t>200</w:t>
            </w:r>
          </w:p>
          <w:p>
            <w:pPr>
              <w:pStyle w:val="TableParagraph"/>
              <w:spacing w:line="257" w:lineRule="exact" w:before="2"/>
              <w:ind w:left="116"/>
              <w:jc w:val="left"/>
              <w:rPr>
                <w:sz w:val="24"/>
              </w:rPr>
            </w:pPr>
            <w:r>
              <w:rPr>
                <w:spacing w:val="-2"/>
                <w:sz w:val="24"/>
              </w:rPr>
              <w:t>«Одуванчик»</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Советский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10"/>
                <w:sz w:val="24"/>
              </w:rPr>
              <w:t>5</w:t>
            </w:r>
          </w:p>
        </w:tc>
        <w:tc>
          <w:tcPr>
            <w:tcW w:w="2159" w:type="dxa"/>
          </w:tcPr>
          <w:p>
            <w:pPr>
              <w:pStyle w:val="TableParagraph"/>
              <w:spacing w:before="135"/>
              <w:ind w:left="116"/>
              <w:jc w:val="left"/>
              <w:rPr>
                <w:sz w:val="24"/>
              </w:rPr>
            </w:pPr>
            <w:r>
              <w:rPr>
                <w:sz w:val="24"/>
              </w:rPr>
              <w:t>МБДОУ № </w:t>
            </w:r>
            <w:r>
              <w:rPr>
                <w:spacing w:val="-5"/>
                <w:sz w:val="24"/>
              </w:rPr>
              <w:t>21</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132</w:t>
            </w:r>
          </w:p>
        </w:tc>
        <w:tc>
          <w:tcPr>
            <w:tcW w:w="2159" w:type="dxa"/>
          </w:tcPr>
          <w:p>
            <w:pPr>
              <w:pStyle w:val="TableParagraph"/>
              <w:spacing w:line="258" w:lineRule="exact"/>
              <w:ind w:left="116"/>
              <w:jc w:val="left"/>
              <w:rPr>
                <w:sz w:val="24"/>
              </w:rPr>
            </w:pPr>
            <w:r>
              <w:rPr>
                <w:sz w:val="24"/>
              </w:rPr>
              <w:t>МБДОУ № </w:t>
            </w:r>
            <w:r>
              <w:rPr>
                <w:spacing w:val="-5"/>
                <w:sz w:val="24"/>
              </w:rPr>
              <w:t>303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100</w:t>
            </w:r>
          </w:p>
        </w:tc>
        <w:tc>
          <w:tcPr>
            <w:tcW w:w="2159" w:type="dxa"/>
          </w:tcPr>
          <w:p>
            <w:pPr>
              <w:pStyle w:val="TableParagraph"/>
              <w:spacing w:line="253" w:lineRule="exact"/>
              <w:ind w:left="116"/>
              <w:jc w:val="left"/>
              <w:rPr>
                <w:sz w:val="24"/>
              </w:rPr>
            </w:pPr>
            <w:r>
              <w:rPr>
                <w:sz w:val="24"/>
              </w:rPr>
              <w:t>МАДОУ № </w:t>
            </w:r>
            <w:r>
              <w:rPr>
                <w:spacing w:val="-5"/>
                <w:sz w:val="24"/>
              </w:rPr>
              <w:t>300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90</w:t>
            </w:r>
          </w:p>
        </w:tc>
        <w:tc>
          <w:tcPr>
            <w:tcW w:w="2159" w:type="dxa"/>
          </w:tcPr>
          <w:p>
            <w:pPr>
              <w:pStyle w:val="TableParagraph"/>
              <w:spacing w:line="258" w:lineRule="exact"/>
              <w:ind w:left="116"/>
              <w:jc w:val="left"/>
              <w:rPr>
                <w:sz w:val="24"/>
              </w:rPr>
            </w:pPr>
            <w:r>
              <w:rPr>
                <w:sz w:val="24"/>
              </w:rPr>
              <w:t>МАДОУ № </w:t>
            </w:r>
            <w:r>
              <w:rPr>
                <w:spacing w:val="-5"/>
                <w:sz w:val="24"/>
              </w:rPr>
              <w:t>11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65</w:t>
            </w:r>
          </w:p>
        </w:tc>
        <w:tc>
          <w:tcPr>
            <w:tcW w:w="2159" w:type="dxa"/>
          </w:tcPr>
          <w:p>
            <w:pPr>
              <w:pStyle w:val="TableParagraph"/>
              <w:spacing w:line="258" w:lineRule="exact"/>
              <w:ind w:left="116"/>
              <w:jc w:val="left"/>
              <w:rPr>
                <w:sz w:val="24"/>
              </w:rPr>
            </w:pPr>
            <w:r>
              <w:rPr>
                <w:sz w:val="24"/>
              </w:rPr>
              <w:t>МАДОУ № </w:t>
            </w:r>
            <w:r>
              <w:rPr>
                <w:spacing w:val="-5"/>
                <w:sz w:val="24"/>
              </w:rPr>
              <w:t>323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113</w:t>
            </w:r>
          </w:p>
        </w:tc>
        <w:tc>
          <w:tcPr>
            <w:tcW w:w="2159" w:type="dxa"/>
          </w:tcPr>
          <w:p>
            <w:pPr>
              <w:pStyle w:val="TableParagraph"/>
              <w:spacing w:line="253" w:lineRule="exact"/>
              <w:ind w:left="116"/>
              <w:jc w:val="left"/>
              <w:rPr>
                <w:sz w:val="24"/>
              </w:rPr>
            </w:pPr>
            <w:r>
              <w:rPr>
                <w:sz w:val="24"/>
              </w:rPr>
              <w:t>МАДОУ № </w:t>
            </w:r>
            <w:r>
              <w:rPr>
                <w:spacing w:val="-10"/>
                <w:sz w:val="24"/>
              </w:rPr>
              <w:t>9</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138</w:t>
            </w:r>
          </w:p>
        </w:tc>
        <w:tc>
          <w:tcPr>
            <w:tcW w:w="2159" w:type="dxa"/>
          </w:tcPr>
          <w:p>
            <w:pPr>
              <w:pStyle w:val="TableParagraph"/>
              <w:spacing w:line="258" w:lineRule="exact"/>
              <w:ind w:left="116"/>
              <w:jc w:val="left"/>
              <w:rPr>
                <w:sz w:val="24"/>
              </w:rPr>
            </w:pPr>
            <w:r>
              <w:rPr>
                <w:sz w:val="24"/>
              </w:rPr>
              <w:t>МБДОУ № </w:t>
            </w:r>
            <w:r>
              <w:rPr>
                <w:spacing w:val="-5"/>
                <w:sz w:val="24"/>
              </w:rPr>
              <w:t>330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48</w:t>
            </w:r>
          </w:p>
        </w:tc>
        <w:tc>
          <w:tcPr>
            <w:tcW w:w="2159" w:type="dxa"/>
          </w:tcPr>
          <w:p>
            <w:pPr>
              <w:pStyle w:val="TableParagraph"/>
              <w:spacing w:line="253" w:lineRule="exact"/>
              <w:ind w:left="116"/>
              <w:jc w:val="left"/>
              <w:rPr>
                <w:sz w:val="24"/>
              </w:rPr>
            </w:pPr>
            <w:r>
              <w:rPr>
                <w:sz w:val="24"/>
              </w:rPr>
              <w:t>МБДОУ № </w:t>
            </w:r>
            <w:r>
              <w:rPr>
                <w:spacing w:val="-5"/>
                <w:sz w:val="24"/>
              </w:rPr>
              <w:t>206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50</w:t>
            </w:r>
          </w:p>
        </w:tc>
        <w:tc>
          <w:tcPr>
            <w:tcW w:w="2159" w:type="dxa"/>
          </w:tcPr>
          <w:p>
            <w:pPr>
              <w:pStyle w:val="TableParagraph"/>
              <w:spacing w:line="258" w:lineRule="exact"/>
              <w:ind w:left="116"/>
              <w:jc w:val="left"/>
              <w:rPr>
                <w:sz w:val="24"/>
              </w:rPr>
            </w:pPr>
            <w:r>
              <w:rPr>
                <w:sz w:val="24"/>
              </w:rPr>
              <w:t>МБДОУ № </w:t>
            </w:r>
            <w:r>
              <w:rPr>
                <w:spacing w:val="-5"/>
                <w:sz w:val="24"/>
              </w:rPr>
              <w:t>235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22</w:t>
            </w:r>
          </w:p>
        </w:tc>
        <w:tc>
          <w:tcPr>
            <w:tcW w:w="2159" w:type="dxa"/>
          </w:tcPr>
          <w:p>
            <w:pPr>
              <w:pStyle w:val="TableParagraph"/>
              <w:spacing w:line="253" w:lineRule="exact"/>
              <w:ind w:left="116"/>
              <w:jc w:val="left"/>
              <w:rPr>
                <w:sz w:val="24"/>
              </w:rPr>
            </w:pPr>
            <w:r>
              <w:rPr>
                <w:sz w:val="24"/>
              </w:rPr>
              <w:t>МБДОУ № </w:t>
            </w:r>
            <w:r>
              <w:rPr>
                <w:spacing w:val="-5"/>
                <w:sz w:val="24"/>
              </w:rPr>
              <w:t>224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8" w:hRule="atLeast"/>
        </w:trPr>
        <w:tc>
          <w:tcPr>
            <w:tcW w:w="1094" w:type="dxa"/>
          </w:tcPr>
          <w:p>
            <w:pPr>
              <w:pStyle w:val="TableParagraph"/>
              <w:spacing w:line="257" w:lineRule="exact" w:before="1"/>
              <w:ind w:left="25"/>
              <w:rPr>
                <w:b/>
                <w:sz w:val="24"/>
              </w:rPr>
            </w:pPr>
            <w:r>
              <w:rPr>
                <w:b/>
                <w:spacing w:val="-10"/>
                <w:sz w:val="24"/>
              </w:rPr>
              <w:t>1</w:t>
            </w:r>
          </w:p>
        </w:tc>
        <w:tc>
          <w:tcPr>
            <w:tcW w:w="628" w:type="dxa"/>
          </w:tcPr>
          <w:p>
            <w:pPr>
              <w:pStyle w:val="TableParagraph"/>
              <w:spacing w:line="257" w:lineRule="exact" w:before="1"/>
              <w:ind w:left="22"/>
              <w:rPr>
                <w:sz w:val="24"/>
              </w:rPr>
            </w:pPr>
            <w:r>
              <w:rPr>
                <w:spacing w:val="-5"/>
                <w:sz w:val="24"/>
              </w:rPr>
              <w:t>126</w:t>
            </w:r>
          </w:p>
        </w:tc>
        <w:tc>
          <w:tcPr>
            <w:tcW w:w="2159" w:type="dxa"/>
          </w:tcPr>
          <w:p>
            <w:pPr>
              <w:pStyle w:val="TableParagraph"/>
              <w:spacing w:line="257" w:lineRule="exact" w:before="1"/>
              <w:ind w:left="116"/>
              <w:jc w:val="left"/>
              <w:rPr>
                <w:sz w:val="24"/>
              </w:rPr>
            </w:pPr>
            <w:r>
              <w:rPr>
                <w:sz w:val="24"/>
              </w:rPr>
              <w:t>МБДОУ № </w:t>
            </w:r>
            <w:r>
              <w:rPr>
                <w:spacing w:val="-5"/>
                <w:sz w:val="24"/>
              </w:rPr>
              <w:t>259</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100</w:t>
            </w:r>
          </w:p>
        </w:tc>
        <w:tc>
          <w:tcPr>
            <w:tcW w:w="959" w:type="dxa"/>
          </w:tcPr>
          <w:p>
            <w:pPr>
              <w:pStyle w:val="TableParagraph"/>
              <w:spacing w:line="257" w:lineRule="exact" w:before="1"/>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10"/>
                <w:sz w:val="24"/>
              </w:rPr>
              <w:t>9</w:t>
            </w:r>
          </w:p>
        </w:tc>
        <w:tc>
          <w:tcPr>
            <w:tcW w:w="2159" w:type="dxa"/>
          </w:tcPr>
          <w:p>
            <w:pPr>
              <w:pStyle w:val="TableParagraph"/>
              <w:spacing w:before="135"/>
              <w:ind w:left="116"/>
              <w:jc w:val="left"/>
              <w:rPr>
                <w:sz w:val="24"/>
              </w:rPr>
            </w:pPr>
            <w:r>
              <w:rPr>
                <w:sz w:val="24"/>
              </w:rPr>
              <w:t>МБДОУ № </w:t>
            </w:r>
            <w:r>
              <w:rPr>
                <w:spacing w:val="-5"/>
                <w:sz w:val="24"/>
              </w:rPr>
              <w:t>31</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33</w:t>
            </w:r>
          </w:p>
        </w:tc>
        <w:tc>
          <w:tcPr>
            <w:tcW w:w="2159" w:type="dxa"/>
          </w:tcPr>
          <w:p>
            <w:pPr>
              <w:pStyle w:val="TableParagraph"/>
              <w:spacing w:line="258" w:lineRule="exact"/>
              <w:ind w:left="116"/>
              <w:jc w:val="left"/>
              <w:rPr>
                <w:sz w:val="24"/>
              </w:rPr>
            </w:pPr>
            <w:r>
              <w:rPr>
                <w:sz w:val="24"/>
              </w:rPr>
              <w:t>МБДОУ № </w:t>
            </w:r>
            <w:r>
              <w:rPr>
                <w:spacing w:val="-5"/>
                <w:sz w:val="24"/>
              </w:rPr>
              <w:t>249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219</w:t>
            </w:r>
          </w:p>
        </w:tc>
        <w:tc>
          <w:tcPr>
            <w:tcW w:w="2159" w:type="dxa"/>
          </w:tcPr>
          <w:p>
            <w:pPr>
              <w:pStyle w:val="TableParagraph"/>
              <w:spacing w:line="253" w:lineRule="exact"/>
              <w:ind w:left="116"/>
              <w:jc w:val="left"/>
              <w:rPr>
                <w:sz w:val="24"/>
              </w:rPr>
            </w:pPr>
            <w:r>
              <w:rPr>
                <w:sz w:val="24"/>
              </w:rPr>
              <w:t>МАОУ СШ № </w:t>
            </w:r>
            <w:r>
              <w:rPr>
                <w:spacing w:val="-5"/>
                <w:sz w:val="24"/>
              </w:rPr>
              <w:t>45</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7"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124</w:t>
            </w:r>
          </w:p>
        </w:tc>
        <w:tc>
          <w:tcPr>
            <w:tcW w:w="2159" w:type="dxa"/>
          </w:tcPr>
          <w:p>
            <w:pPr>
              <w:pStyle w:val="TableParagraph"/>
              <w:spacing w:line="258" w:lineRule="exact"/>
              <w:ind w:left="116"/>
              <w:jc w:val="left"/>
              <w:rPr>
                <w:sz w:val="24"/>
              </w:rPr>
            </w:pPr>
            <w:r>
              <w:rPr>
                <w:sz w:val="24"/>
              </w:rPr>
              <w:t>МБДОУ № </w:t>
            </w:r>
            <w:r>
              <w:rPr>
                <w:spacing w:val="-5"/>
                <w:sz w:val="24"/>
              </w:rPr>
              <w:t>227</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151</w:t>
            </w:r>
          </w:p>
        </w:tc>
        <w:tc>
          <w:tcPr>
            <w:tcW w:w="2159" w:type="dxa"/>
          </w:tcPr>
          <w:p>
            <w:pPr>
              <w:pStyle w:val="TableParagraph"/>
              <w:spacing w:line="253" w:lineRule="exact"/>
              <w:ind w:left="116"/>
              <w:jc w:val="left"/>
              <w:rPr>
                <w:sz w:val="24"/>
              </w:rPr>
            </w:pPr>
            <w:r>
              <w:rPr>
                <w:sz w:val="24"/>
              </w:rPr>
              <w:t>МБДОУ № </w:t>
            </w:r>
            <w:r>
              <w:rPr>
                <w:spacing w:val="-5"/>
                <w:sz w:val="24"/>
              </w:rPr>
              <w:t>222</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551" w:hRule="atLeast"/>
        </w:trPr>
        <w:tc>
          <w:tcPr>
            <w:tcW w:w="1094" w:type="dxa"/>
          </w:tcPr>
          <w:p>
            <w:pPr>
              <w:pStyle w:val="TableParagraph"/>
              <w:spacing w:before="135"/>
              <w:ind w:left="25"/>
              <w:rPr>
                <w:b/>
                <w:sz w:val="24"/>
              </w:rPr>
            </w:pPr>
            <w:r>
              <w:rPr>
                <w:b/>
                <w:spacing w:val="-10"/>
                <w:sz w:val="24"/>
              </w:rPr>
              <w:t>1</w:t>
            </w:r>
          </w:p>
        </w:tc>
        <w:tc>
          <w:tcPr>
            <w:tcW w:w="628" w:type="dxa"/>
          </w:tcPr>
          <w:p>
            <w:pPr>
              <w:pStyle w:val="TableParagraph"/>
              <w:spacing w:before="135"/>
              <w:ind w:left="22"/>
              <w:rPr>
                <w:sz w:val="24"/>
              </w:rPr>
            </w:pPr>
            <w:r>
              <w:rPr>
                <w:spacing w:val="-5"/>
                <w:sz w:val="24"/>
              </w:rPr>
              <w:t>269</w:t>
            </w:r>
          </w:p>
        </w:tc>
        <w:tc>
          <w:tcPr>
            <w:tcW w:w="2159" w:type="dxa"/>
          </w:tcPr>
          <w:p>
            <w:pPr>
              <w:pStyle w:val="TableParagraph"/>
              <w:spacing w:line="275" w:lineRule="exact" w:before="1"/>
              <w:ind w:left="116"/>
              <w:jc w:val="left"/>
              <w:rPr>
                <w:sz w:val="24"/>
              </w:rPr>
            </w:pPr>
            <w:r>
              <w:rPr>
                <w:sz w:val="24"/>
              </w:rPr>
              <w:t>МАОУ ДО </w:t>
            </w:r>
            <w:r>
              <w:rPr>
                <w:spacing w:val="-5"/>
                <w:sz w:val="24"/>
              </w:rPr>
              <w:t>ЦДО</w:t>
            </w:r>
          </w:p>
          <w:p>
            <w:pPr>
              <w:pStyle w:val="TableParagraph"/>
              <w:spacing w:line="255" w:lineRule="exact"/>
              <w:ind w:left="116"/>
              <w:jc w:val="left"/>
              <w:rPr>
                <w:sz w:val="24"/>
              </w:rPr>
            </w:pPr>
            <w:r>
              <w:rPr>
                <w:spacing w:val="-2"/>
                <w:sz w:val="24"/>
              </w:rPr>
              <w:t>«Спектр»</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100</w:t>
            </w:r>
          </w:p>
        </w:tc>
        <w:tc>
          <w:tcPr>
            <w:tcW w:w="959" w:type="dxa"/>
          </w:tcPr>
          <w:p>
            <w:pPr>
              <w:pStyle w:val="TableParagraph"/>
              <w:spacing w:before="135"/>
              <w:ind w:left="33"/>
              <w:rPr>
                <w:b/>
                <w:sz w:val="24"/>
              </w:rPr>
            </w:pPr>
            <w:r>
              <w:rPr>
                <w:b/>
                <w:spacing w:val="-2"/>
                <w:sz w:val="24"/>
              </w:rPr>
              <w:t>100,0</w:t>
            </w:r>
          </w:p>
        </w:tc>
      </w:tr>
      <w:tr>
        <w:trPr>
          <w:trHeight w:val="277" w:hRule="atLeast"/>
        </w:trPr>
        <w:tc>
          <w:tcPr>
            <w:tcW w:w="1094" w:type="dxa"/>
          </w:tcPr>
          <w:p>
            <w:pPr>
              <w:pStyle w:val="TableParagraph"/>
              <w:spacing w:line="257" w:lineRule="exact" w:before="1"/>
              <w:ind w:left="25"/>
              <w:rPr>
                <w:b/>
                <w:sz w:val="24"/>
              </w:rPr>
            </w:pPr>
            <w:r>
              <w:rPr>
                <w:b/>
                <w:spacing w:val="-10"/>
                <w:sz w:val="24"/>
              </w:rPr>
              <w:t>1</w:t>
            </w:r>
          </w:p>
        </w:tc>
        <w:tc>
          <w:tcPr>
            <w:tcW w:w="628" w:type="dxa"/>
          </w:tcPr>
          <w:p>
            <w:pPr>
              <w:pStyle w:val="TableParagraph"/>
              <w:spacing w:line="257" w:lineRule="exact" w:before="1"/>
              <w:ind w:left="22"/>
              <w:rPr>
                <w:sz w:val="24"/>
              </w:rPr>
            </w:pPr>
            <w:r>
              <w:rPr>
                <w:spacing w:val="-5"/>
                <w:sz w:val="24"/>
              </w:rPr>
              <w:t>31</w:t>
            </w:r>
          </w:p>
        </w:tc>
        <w:tc>
          <w:tcPr>
            <w:tcW w:w="2159" w:type="dxa"/>
          </w:tcPr>
          <w:p>
            <w:pPr>
              <w:pStyle w:val="TableParagraph"/>
              <w:spacing w:line="257" w:lineRule="exact" w:before="1"/>
              <w:ind w:left="116"/>
              <w:jc w:val="left"/>
              <w:rPr>
                <w:sz w:val="24"/>
              </w:rPr>
            </w:pPr>
            <w:r>
              <w:rPr>
                <w:sz w:val="24"/>
              </w:rPr>
              <w:t>МБДОУ № </w:t>
            </w:r>
            <w:r>
              <w:rPr>
                <w:spacing w:val="-5"/>
                <w:sz w:val="24"/>
              </w:rPr>
              <w:t>187</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Ленинский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100</w:t>
            </w:r>
          </w:p>
        </w:tc>
        <w:tc>
          <w:tcPr>
            <w:tcW w:w="959" w:type="dxa"/>
          </w:tcPr>
          <w:p>
            <w:pPr>
              <w:pStyle w:val="TableParagraph"/>
              <w:spacing w:line="257" w:lineRule="exact" w:before="1"/>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10"/>
                <w:sz w:val="24"/>
              </w:rPr>
              <w:t>1</w:t>
            </w:r>
          </w:p>
        </w:tc>
        <w:tc>
          <w:tcPr>
            <w:tcW w:w="628" w:type="dxa"/>
          </w:tcPr>
          <w:p>
            <w:pPr>
              <w:pStyle w:val="TableParagraph"/>
              <w:spacing w:line="258" w:lineRule="exact"/>
              <w:ind w:left="22"/>
              <w:rPr>
                <w:sz w:val="24"/>
              </w:rPr>
            </w:pPr>
            <w:r>
              <w:rPr>
                <w:spacing w:val="-5"/>
                <w:sz w:val="24"/>
              </w:rPr>
              <w:t>83</w:t>
            </w:r>
          </w:p>
        </w:tc>
        <w:tc>
          <w:tcPr>
            <w:tcW w:w="2159" w:type="dxa"/>
          </w:tcPr>
          <w:p>
            <w:pPr>
              <w:pStyle w:val="TableParagraph"/>
              <w:spacing w:line="258" w:lineRule="exact"/>
              <w:ind w:left="116"/>
              <w:jc w:val="left"/>
              <w:rPr>
                <w:sz w:val="24"/>
              </w:rPr>
            </w:pPr>
            <w:r>
              <w:rPr>
                <w:sz w:val="24"/>
              </w:rPr>
              <w:t>МБДОУ № </w:t>
            </w:r>
            <w:r>
              <w:rPr>
                <w:spacing w:val="-5"/>
                <w:sz w:val="24"/>
              </w:rPr>
              <w:t>283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100</w:t>
            </w:r>
          </w:p>
        </w:tc>
        <w:tc>
          <w:tcPr>
            <w:tcW w:w="959" w:type="dxa"/>
          </w:tcPr>
          <w:p>
            <w:pPr>
              <w:pStyle w:val="TableParagraph"/>
              <w:spacing w:line="258" w:lineRule="exact"/>
              <w:ind w:left="33"/>
              <w:rPr>
                <w:b/>
                <w:sz w:val="24"/>
              </w:rPr>
            </w:pPr>
            <w:r>
              <w:rPr>
                <w:b/>
                <w:spacing w:val="-2"/>
                <w:sz w:val="24"/>
              </w:rPr>
              <w:t>100,0</w:t>
            </w:r>
          </w:p>
        </w:tc>
      </w:tr>
      <w:tr>
        <w:trPr>
          <w:trHeight w:val="273" w:hRule="atLeast"/>
        </w:trPr>
        <w:tc>
          <w:tcPr>
            <w:tcW w:w="1094" w:type="dxa"/>
          </w:tcPr>
          <w:p>
            <w:pPr>
              <w:pStyle w:val="TableParagraph"/>
              <w:spacing w:line="253" w:lineRule="exact"/>
              <w:ind w:left="25"/>
              <w:rPr>
                <w:b/>
                <w:sz w:val="24"/>
              </w:rPr>
            </w:pPr>
            <w:r>
              <w:rPr>
                <w:b/>
                <w:spacing w:val="-10"/>
                <w:sz w:val="24"/>
              </w:rPr>
              <w:t>1</w:t>
            </w:r>
          </w:p>
        </w:tc>
        <w:tc>
          <w:tcPr>
            <w:tcW w:w="628" w:type="dxa"/>
          </w:tcPr>
          <w:p>
            <w:pPr>
              <w:pStyle w:val="TableParagraph"/>
              <w:spacing w:line="253" w:lineRule="exact"/>
              <w:ind w:left="22"/>
              <w:rPr>
                <w:sz w:val="24"/>
              </w:rPr>
            </w:pPr>
            <w:r>
              <w:rPr>
                <w:spacing w:val="-5"/>
                <w:sz w:val="24"/>
              </w:rPr>
              <w:t>230</w:t>
            </w:r>
          </w:p>
        </w:tc>
        <w:tc>
          <w:tcPr>
            <w:tcW w:w="2159" w:type="dxa"/>
          </w:tcPr>
          <w:p>
            <w:pPr>
              <w:pStyle w:val="TableParagraph"/>
              <w:spacing w:line="253" w:lineRule="exact"/>
              <w:ind w:left="116"/>
              <w:jc w:val="left"/>
              <w:rPr>
                <w:sz w:val="24"/>
              </w:rPr>
            </w:pPr>
            <w:r>
              <w:rPr>
                <w:sz w:val="24"/>
              </w:rPr>
              <w:t>МАОУ СШ № </w:t>
            </w:r>
            <w:r>
              <w:rPr>
                <w:spacing w:val="-5"/>
                <w:sz w:val="24"/>
              </w:rPr>
              <w:t>141</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100</w:t>
            </w:r>
          </w:p>
        </w:tc>
        <w:tc>
          <w:tcPr>
            <w:tcW w:w="959" w:type="dxa"/>
          </w:tcPr>
          <w:p>
            <w:pPr>
              <w:pStyle w:val="TableParagraph"/>
              <w:spacing w:line="253" w:lineRule="exact"/>
              <w:ind w:left="33"/>
              <w:rPr>
                <w:b/>
                <w:sz w:val="24"/>
              </w:rPr>
            </w:pPr>
            <w:r>
              <w:rPr>
                <w:b/>
                <w:spacing w:val="-2"/>
                <w:sz w:val="24"/>
              </w:rPr>
              <w:t>100,0</w:t>
            </w:r>
          </w:p>
        </w:tc>
      </w:tr>
      <w:tr>
        <w:trPr>
          <w:trHeight w:val="278" w:hRule="atLeast"/>
        </w:trPr>
        <w:tc>
          <w:tcPr>
            <w:tcW w:w="1094" w:type="dxa"/>
          </w:tcPr>
          <w:p>
            <w:pPr>
              <w:pStyle w:val="TableParagraph"/>
              <w:spacing w:line="258" w:lineRule="exact"/>
              <w:ind w:left="25"/>
              <w:rPr>
                <w:b/>
                <w:sz w:val="24"/>
              </w:rPr>
            </w:pPr>
            <w:r>
              <w:rPr>
                <w:b/>
                <w:spacing w:val="-5"/>
                <w:sz w:val="24"/>
              </w:rPr>
              <w:t>42</w:t>
            </w:r>
          </w:p>
        </w:tc>
        <w:tc>
          <w:tcPr>
            <w:tcW w:w="628" w:type="dxa"/>
          </w:tcPr>
          <w:p>
            <w:pPr>
              <w:pStyle w:val="TableParagraph"/>
              <w:spacing w:line="258" w:lineRule="exact"/>
              <w:ind w:left="22"/>
              <w:rPr>
                <w:sz w:val="24"/>
              </w:rPr>
            </w:pPr>
            <w:r>
              <w:rPr>
                <w:spacing w:val="-5"/>
                <w:sz w:val="24"/>
              </w:rPr>
              <w:t>218</w:t>
            </w:r>
          </w:p>
        </w:tc>
        <w:tc>
          <w:tcPr>
            <w:tcW w:w="2159" w:type="dxa"/>
          </w:tcPr>
          <w:p>
            <w:pPr>
              <w:pStyle w:val="TableParagraph"/>
              <w:spacing w:line="258" w:lineRule="exact"/>
              <w:ind w:left="116"/>
              <w:jc w:val="left"/>
              <w:rPr>
                <w:sz w:val="24"/>
              </w:rPr>
            </w:pPr>
            <w:r>
              <w:rPr>
                <w:sz w:val="24"/>
              </w:rPr>
              <w:t>МАОУ СШ № </w:t>
            </w:r>
            <w:r>
              <w:rPr>
                <w:spacing w:val="-5"/>
                <w:sz w:val="24"/>
              </w:rPr>
              <w:t>42</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99</w:t>
            </w:r>
          </w:p>
        </w:tc>
        <w:tc>
          <w:tcPr>
            <w:tcW w:w="959" w:type="dxa"/>
          </w:tcPr>
          <w:p>
            <w:pPr>
              <w:pStyle w:val="TableParagraph"/>
              <w:spacing w:line="258" w:lineRule="exact"/>
              <w:ind w:left="33"/>
              <w:rPr>
                <w:b/>
                <w:sz w:val="24"/>
              </w:rPr>
            </w:pPr>
            <w:r>
              <w:rPr>
                <w:b/>
                <w:spacing w:val="-4"/>
                <w:sz w:val="24"/>
              </w:rPr>
              <w:t>99,5</w:t>
            </w:r>
          </w:p>
        </w:tc>
      </w:tr>
      <w:tr>
        <w:trPr>
          <w:trHeight w:val="273" w:hRule="atLeast"/>
        </w:trPr>
        <w:tc>
          <w:tcPr>
            <w:tcW w:w="1094" w:type="dxa"/>
          </w:tcPr>
          <w:p>
            <w:pPr>
              <w:pStyle w:val="TableParagraph"/>
              <w:spacing w:line="253" w:lineRule="exact"/>
              <w:ind w:left="25"/>
              <w:rPr>
                <w:b/>
                <w:sz w:val="24"/>
              </w:rPr>
            </w:pPr>
            <w:r>
              <w:rPr>
                <w:b/>
                <w:spacing w:val="-5"/>
                <w:sz w:val="24"/>
              </w:rPr>
              <w:t>42</w:t>
            </w:r>
          </w:p>
        </w:tc>
        <w:tc>
          <w:tcPr>
            <w:tcW w:w="628" w:type="dxa"/>
          </w:tcPr>
          <w:p>
            <w:pPr>
              <w:pStyle w:val="TableParagraph"/>
              <w:spacing w:line="253" w:lineRule="exact"/>
              <w:ind w:left="22"/>
              <w:rPr>
                <w:sz w:val="24"/>
              </w:rPr>
            </w:pPr>
            <w:r>
              <w:rPr>
                <w:spacing w:val="-5"/>
                <w:sz w:val="24"/>
              </w:rPr>
              <w:t>67</w:t>
            </w:r>
          </w:p>
        </w:tc>
        <w:tc>
          <w:tcPr>
            <w:tcW w:w="2159" w:type="dxa"/>
          </w:tcPr>
          <w:p>
            <w:pPr>
              <w:pStyle w:val="TableParagraph"/>
              <w:spacing w:line="253" w:lineRule="exact"/>
              <w:ind w:left="116"/>
              <w:jc w:val="left"/>
              <w:rPr>
                <w:sz w:val="24"/>
              </w:rPr>
            </w:pPr>
            <w:r>
              <w:rPr>
                <w:sz w:val="24"/>
              </w:rPr>
              <w:t>МАДОУ № </w:t>
            </w:r>
            <w:r>
              <w:rPr>
                <w:spacing w:val="-5"/>
                <w:sz w:val="24"/>
              </w:rPr>
              <w:t>50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99</w:t>
            </w:r>
          </w:p>
        </w:tc>
        <w:tc>
          <w:tcPr>
            <w:tcW w:w="959" w:type="dxa"/>
          </w:tcPr>
          <w:p>
            <w:pPr>
              <w:pStyle w:val="TableParagraph"/>
              <w:spacing w:line="253" w:lineRule="exact"/>
              <w:ind w:left="33"/>
              <w:rPr>
                <w:b/>
                <w:sz w:val="24"/>
              </w:rPr>
            </w:pPr>
            <w:r>
              <w:rPr>
                <w:b/>
                <w:spacing w:val="-4"/>
                <w:sz w:val="24"/>
              </w:rPr>
              <w:t>99,5</w:t>
            </w:r>
          </w:p>
        </w:tc>
      </w:tr>
      <w:tr>
        <w:trPr>
          <w:trHeight w:val="830" w:hRule="atLeast"/>
        </w:trPr>
        <w:tc>
          <w:tcPr>
            <w:tcW w:w="1094" w:type="dxa"/>
          </w:tcPr>
          <w:p>
            <w:pPr>
              <w:pStyle w:val="TableParagraph"/>
              <w:spacing w:before="275"/>
              <w:ind w:left="25"/>
              <w:rPr>
                <w:b/>
                <w:sz w:val="24"/>
              </w:rPr>
            </w:pPr>
            <w:r>
              <w:rPr>
                <w:b/>
                <w:spacing w:val="-5"/>
                <w:sz w:val="24"/>
              </w:rPr>
              <w:t>42</w:t>
            </w:r>
          </w:p>
        </w:tc>
        <w:tc>
          <w:tcPr>
            <w:tcW w:w="628" w:type="dxa"/>
          </w:tcPr>
          <w:p>
            <w:pPr>
              <w:pStyle w:val="TableParagraph"/>
              <w:spacing w:before="275"/>
              <w:ind w:left="22"/>
              <w:rPr>
                <w:sz w:val="24"/>
              </w:rPr>
            </w:pPr>
            <w:r>
              <w:rPr>
                <w:spacing w:val="-5"/>
                <w:sz w:val="24"/>
              </w:rPr>
              <w:t>275</w:t>
            </w:r>
          </w:p>
        </w:tc>
        <w:tc>
          <w:tcPr>
            <w:tcW w:w="2159" w:type="dxa"/>
          </w:tcPr>
          <w:p>
            <w:pPr>
              <w:pStyle w:val="TableParagraph"/>
              <w:spacing w:line="273" w:lineRule="exact"/>
              <w:ind w:left="116"/>
              <w:jc w:val="left"/>
              <w:rPr>
                <w:sz w:val="24"/>
              </w:rPr>
            </w:pPr>
            <w:r>
              <w:rPr>
                <w:sz w:val="24"/>
              </w:rPr>
              <w:t>МБОУ </w:t>
            </w:r>
            <w:r>
              <w:rPr>
                <w:spacing w:val="-5"/>
                <w:sz w:val="24"/>
              </w:rPr>
              <w:t>ДО</w:t>
            </w:r>
          </w:p>
          <w:p>
            <w:pPr>
              <w:pStyle w:val="TableParagraph"/>
              <w:spacing w:line="274" w:lineRule="exact"/>
              <w:ind w:left="116"/>
              <w:jc w:val="left"/>
              <w:rPr>
                <w:sz w:val="24"/>
              </w:rPr>
            </w:pPr>
            <w:r>
              <w:rPr>
                <w:spacing w:val="-2"/>
                <w:sz w:val="24"/>
              </w:rPr>
              <w:t>«Медиа- Мастерская»</w:t>
            </w:r>
          </w:p>
        </w:tc>
        <w:tc>
          <w:tcPr>
            <w:tcW w:w="753" w:type="dxa"/>
          </w:tcPr>
          <w:p>
            <w:pPr>
              <w:pStyle w:val="TableParagraph"/>
              <w:spacing w:before="275"/>
              <w:ind w:left="23" w:right="1"/>
              <w:rPr>
                <w:sz w:val="24"/>
              </w:rPr>
            </w:pPr>
            <w:r>
              <w:rPr>
                <w:spacing w:val="-5"/>
                <w:sz w:val="24"/>
              </w:rPr>
              <w:t>ДОД</w:t>
            </w:r>
          </w:p>
        </w:tc>
        <w:tc>
          <w:tcPr>
            <w:tcW w:w="2116" w:type="dxa"/>
          </w:tcPr>
          <w:p>
            <w:pPr>
              <w:pStyle w:val="TableParagraph"/>
              <w:spacing w:before="275"/>
              <w:ind w:left="30" w:right="1"/>
              <w:rPr>
                <w:sz w:val="24"/>
              </w:rPr>
            </w:pPr>
            <w:r>
              <w:rPr>
                <w:spacing w:val="-2"/>
                <w:sz w:val="24"/>
              </w:rPr>
              <w:t>Центральный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99</w:t>
            </w:r>
          </w:p>
        </w:tc>
        <w:tc>
          <w:tcPr>
            <w:tcW w:w="959" w:type="dxa"/>
          </w:tcPr>
          <w:p>
            <w:pPr>
              <w:pStyle w:val="TableParagraph"/>
              <w:spacing w:before="275"/>
              <w:ind w:left="33"/>
              <w:rPr>
                <w:b/>
                <w:sz w:val="24"/>
              </w:rPr>
            </w:pPr>
            <w:r>
              <w:rPr>
                <w:b/>
                <w:spacing w:val="-4"/>
                <w:sz w:val="24"/>
              </w:rPr>
              <w:t>99,5</w:t>
            </w:r>
          </w:p>
        </w:tc>
      </w:tr>
      <w:tr>
        <w:trPr>
          <w:trHeight w:val="278" w:hRule="atLeast"/>
        </w:trPr>
        <w:tc>
          <w:tcPr>
            <w:tcW w:w="1094" w:type="dxa"/>
          </w:tcPr>
          <w:p>
            <w:pPr>
              <w:pStyle w:val="TableParagraph"/>
              <w:spacing w:line="258" w:lineRule="exact"/>
              <w:ind w:left="25"/>
              <w:rPr>
                <w:b/>
                <w:sz w:val="24"/>
              </w:rPr>
            </w:pPr>
            <w:r>
              <w:rPr>
                <w:b/>
                <w:spacing w:val="-5"/>
                <w:sz w:val="24"/>
              </w:rPr>
              <w:t>42</w:t>
            </w:r>
          </w:p>
        </w:tc>
        <w:tc>
          <w:tcPr>
            <w:tcW w:w="628" w:type="dxa"/>
          </w:tcPr>
          <w:p>
            <w:pPr>
              <w:pStyle w:val="TableParagraph"/>
              <w:spacing w:line="258" w:lineRule="exact"/>
              <w:ind w:left="22"/>
              <w:rPr>
                <w:sz w:val="24"/>
              </w:rPr>
            </w:pPr>
            <w:r>
              <w:rPr>
                <w:spacing w:val="-5"/>
                <w:sz w:val="24"/>
              </w:rPr>
              <w:t>274</w:t>
            </w:r>
          </w:p>
        </w:tc>
        <w:tc>
          <w:tcPr>
            <w:tcW w:w="2159" w:type="dxa"/>
          </w:tcPr>
          <w:p>
            <w:pPr>
              <w:pStyle w:val="TableParagraph"/>
              <w:spacing w:line="258" w:lineRule="exact"/>
              <w:ind w:left="116"/>
              <w:jc w:val="left"/>
              <w:rPr>
                <w:sz w:val="24"/>
              </w:rPr>
            </w:pPr>
            <w:r>
              <w:rPr>
                <w:sz w:val="24"/>
              </w:rPr>
              <w:t>МБОУ ЦДО № </w:t>
            </w:r>
            <w:r>
              <w:rPr>
                <w:spacing w:val="-10"/>
                <w:sz w:val="24"/>
              </w:rPr>
              <w:t>5</w:t>
            </w:r>
          </w:p>
        </w:tc>
        <w:tc>
          <w:tcPr>
            <w:tcW w:w="753" w:type="dxa"/>
          </w:tcPr>
          <w:p>
            <w:pPr>
              <w:pStyle w:val="TableParagraph"/>
              <w:spacing w:line="258" w:lineRule="exact"/>
              <w:ind w:left="23" w:right="1"/>
              <w:rPr>
                <w:sz w:val="24"/>
              </w:rPr>
            </w:pPr>
            <w:r>
              <w:rPr>
                <w:spacing w:val="-5"/>
                <w:sz w:val="24"/>
              </w:rPr>
              <w:t>ДОД</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99</w:t>
            </w:r>
          </w:p>
        </w:tc>
        <w:tc>
          <w:tcPr>
            <w:tcW w:w="959" w:type="dxa"/>
          </w:tcPr>
          <w:p>
            <w:pPr>
              <w:pStyle w:val="TableParagraph"/>
              <w:spacing w:line="258" w:lineRule="exact"/>
              <w:ind w:left="33"/>
              <w:rPr>
                <w:b/>
                <w:sz w:val="24"/>
              </w:rPr>
            </w:pPr>
            <w:r>
              <w:rPr>
                <w:b/>
                <w:spacing w:val="-4"/>
                <w:sz w:val="24"/>
              </w:rPr>
              <w:t>99,5</w:t>
            </w:r>
          </w:p>
        </w:tc>
      </w:tr>
      <w:tr>
        <w:trPr>
          <w:trHeight w:val="273" w:hRule="atLeast"/>
        </w:trPr>
        <w:tc>
          <w:tcPr>
            <w:tcW w:w="1094" w:type="dxa"/>
          </w:tcPr>
          <w:p>
            <w:pPr>
              <w:pStyle w:val="TableParagraph"/>
              <w:spacing w:line="253" w:lineRule="exact"/>
              <w:ind w:left="25"/>
              <w:rPr>
                <w:b/>
                <w:sz w:val="24"/>
              </w:rPr>
            </w:pPr>
            <w:r>
              <w:rPr>
                <w:b/>
                <w:spacing w:val="-5"/>
                <w:sz w:val="24"/>
              </w:rPr>
              <w:t>46</w:t>
            </w:r>
          </w:p>
        </w:tc>
        <w:tc>
          <w:tcPr>
            <w:tcW w:w="628" w:type="dxa"/>
          </w:tcPr>
          <w:p>
            <w:pPr>
              <w:pStyle w:val="TableParagraph"/>
              <w:spacing w:line="253" w:lineRule="exact"/>
              <w:ind w:left="22"/>
              <w:rPr>
                <w:sz w:val="24"/>
              </w:rPr>
            </w:pPr>
            <w:r>
              <w:rPr>
                <w:spacing w:val="-5"/>
                <w:sz w:val="24"/>
              </w:rPr>
              <w:t>72</w:t>
            </w:r>
          </w:p>
        </w:tc>
        <w:tc>
          <w:tcPr>
            <w:tcW w:w="2159" w:type="dxa"/>
          </w:tcPr>
          <w:p>
            <w:pPr>
              <w:pStyle w:val="TableParagraph"/>
              <w:spacing w:line="253" w:lineRule="exact"/>
              <w:ind w:left="116"/>
              <w:jc w:val="left"/>
              <w:rPr>
                <w:sz w:val="24"/>
              </w:rPr>
            </w:pPr>
            <w:r>
              <w:rPr>
                <w:sz w:val="24"/>
              </w:rPr>
              <w:t>МБДОУ № </w:t>
            </w:r>
            <w:r>
              <w:rPr>
                <w:spacing w:val="-5"/>
                <w:sz w:val="24"/>
              </w:rPr>
              <w:t>107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98</w:t>
            </w:r>
          </w:p>
        </w:tc>
        <w:tc>
          <w:tcPr>
            <w:tcW w:w="959" w:type="dxa"/>
          </w:tcPr>
          <w:p>
            <w:pPr>
              <w:pStyle w:val="TableParagraph"/>
              <w:spacing w:line="253" w:lineRule="exact"/>
              <w:ind w:left="33"/>
              <w:rPr>
                <w:b/>
                <w:sz w:val="24"/>
              </w:rPr>
            </w:pPr>
            <w:r>
              <w:rPr>
                <w:b/>
                <w:spacing w:val="-4"/>
                <w:sz w:val="24"/>
              </w:rPr>
              <w:t>99,0</w:t>
            </w:r>
          </w:p>
        </w:tc>
      </w:tr>
      <w:tr>
        <w:trPr>
          <w:trHeight w:val="278" w:hRule="atLeast"/>
        </w:trPr>
        <w:tc>
          <w:tcPr>
            <w:tcW w:w="1094" w:type="dxa"/>
          </w:tcPr>
          <w:p>
            <w:pPr>
              <w:pStyle w:val="TableParagraph"/>
              <w:spacing w:line="258" w:lineRule="exact"/>
              <w:ind w:left="25"/>
              <w:rPr>
                <w:b/>
                <w:sz w:val="24"/>
              </w:rPr>
            </w:pPr>
            <w:r>
              <w:rPr>
                <w:b/>
                <w:spacing w:val="-5"/>
                <w:sz w:val="24"/>
              </w:rPr>
              <w:t>46</w:t>
            </w:r>
          </w:p>
        </w:tc>
        <w:tc>
          <w:tcPr>
            <w:tcW w:w="628" w:type="dxa"/>
          </w:tcPr>
          <w:p>
            <w:pPr>
              <w:pStyle w:val="TableParagraph"/>
              <w:spacing w:line="258" w:lineRule="exact"/>
              <w:ind w:left="22"/>
              <w:rPr>
                <w:sz w:val="24"/>
              </w:rPr>
            </w:pPr>
            <w:r>
              <w:rPr>
                <w:spacing w:val="-5"/>
                <w:sz w:val="24"/>
              </w:rPr>
              <w:t>66</w:t>
            </w:r>
          </w:p>
        </w:tc>
        <w:tc>
          <w:tcPr>
            <w:tcW w:w="2159" w:type="dxa"/>
          </w:tcPr>
          <w:p>
            <w:pPr>
              <w:pStyle w:val="TableParagraph"/>
              <w:spacing w:line="258" w:lineRule="exact"/>
              <w:ind w:left="116"/>
              <w:jc w:val="left"/>
              <w:rPr>
                <w:sz w:val="24"/>
              </w:rPr>
            </w:pPr>
            <w:r>
              <w:rPr>
                <w:sz w:val="24"/>
              </w:rPr>
              <w:t>МАДОУ № </w:t>
            </w:r>
            <w:r>
              <w:rPr>
                <w:spacing w:val="-5"/>
                <w:sz w:val="24"/>
              </w:rPr>
              <w:t>40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98</w:t>
            </w:r>
          </w:p>
        </w:tc>
        <w:tc>
          <w:tcPr>
            <w:tcW w:w="959" w:type="dxa"/>
          </w:tcPr>
          <w:p>
            <w:pPr>
              <w:pStyle w:val="TableParagraph"/>
              <w:spacing w:line="258" w:lineRule="exact"/>
              <w:ind w:left="33"/>
              <w:rPr>
                <w:b/>
                <w:sz w:val="24"/>
              </w:rPr>
            </w:pPr>
            <w:r>
              <w:rPr>
                <w:b/>
                <w:spacing w:val="-4"/>
                <w:sz w:val="24"/>
              </w:rPr>
              <w:t>99,0</w:t>
            </w:r>
          </w:p>
        </w:tc>
      </w:tr>
      <w:tr>
        <w:trPr>
          <w:trHeight w:val="273" w:hRule="atLeast"/>
        </w:trPr>
        <w:tc>
          <w:tcPr>
            <w:tcW w:w="1094" w:type="dxa"/>
          </w:tcPr>
          <w:p>
            <w:pPr>
              <w:pStyle w:val="TableParagraph"/>
              <w:spacing w:line="253" w:lineRule="exact"/>
              <w:ind w:left="25"/>
              <w:rPr>
                <w:b/>
                <w:sz w:val="24"/>
              </w:rPr>
            </w:pPr>
            <w:r>
              <w:rPr>
                <w:b/>
                <w:spacing w:val="-5"/>
                <w:sz w:val="24"/>
              </w:rPr>
              <w:t>46</w:t>
            </w:r>
          </w:p>
        </w:tc>
        <w:tc>
          <w:tcPr>
            <w:tcW w:w="628" w:type="dxa"/>
          </w:tcPr>
          <w:p>
            <w:pPr>
              <w:pStyle w:val="TableParagraph"/>
              <w:spacing w:line="253" w:lineRule="exact"/>
              <w:ind w:left="22"/>
              <w:rPr>
                <w:sz w:val="24"/>
              </w:rPr>
            </w:pPr>
            <w:r>
              <w:rPr>
                <w:spacing w:val="-5"/>
                <w:sz w:val="24"/>
              </w:rPr>
              <w:t>32</w:t>
            </w:r>
          </w:p>
        </w:tc>
        <w:tc>
          <w:tcPr>
            <w:tcW w:w="2159" w:type="dxa"/>
          </w:tcPr>
          <w:p>
            <w:pPr>
              <w:pStyle w:val="TableParagraph"/>
              <w:spacing w:line="253" w:lineRule="exact"/>
              <w:ind w:left="116"/>
              <w:jc w:val="left"/>
              <w:rPr>
                <w:sz w:val="24"/>
              </w:rPr>
            </w:pPr>
            <w:r>
              <w:rPr>
                <w:sz w:val="24"/>
              </w:rPr>
              <w:t>МБДОУ № </w:t>
            </w:r>
            <w:r>
              <w:rPr>
                <w:spacing w:val="-5"/>
                <w:sz w:val="24"/>
              </w:rPr>
              <w:t>24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98</w:t>
            </w:r>
          </w:p>
        </w:tc>
        <w:tc>
          <w:tcPr>
            <w:tcW w:w="959" w:type="dxa"/>
          </w:tcPr>
          <w:p>
            <w:pPr>
              <w:pStyle w:val="TableParagraph"/>
              <w:spacing w:line="253" w:lineRule="exact"/>
              <w:ind w:left="33"/>
              <w:rPr>
                <w:b/>
                <w:sz w:val="24"/>
              </w:rPr>
            </w:pPr>
            <w:r>
              <w:rPr>
                <w:b/>
                <w:spacing w:val="-4"/>
                <w:sz w:val="24"/>
              </w:rPr>
              <w:t>99,0</w:t>
            </w:r>
          </w:p>
        </w:tc>
      </w:tr>
      <w:tr>
        <w:trPr>
          <w:trHeight w:val="278" w:hRule="atLeast"/>
        </w:trPr>
        <w:tc>
          <w:tcPr>
            <w:tcW w:w="1094" w:type="dxa"/>
          </w:tcPr>
          <w:p>
            <w:pPr>
              <w:pStyle w:val="TableParagraph"/>
              <w:spacing w:line="258" w:lineRule="exact"/>
              <w:ind w:left="25"/>
              <w:rPr>
                <w:b/>
                <w:sz w:val="24"/>
              </w:rPr>
            </w:pPr>
            <w:r>
              <w:rPr>
                <w:b/>
                <w:spacing w:val="-5"/>
                <w:sz w:val="24"/>
              </w:rPr>
              <w:t>46</w:t>
            </w:r>
          </w:p>
        </w:tc>
        <w:tc>
          <w:tcPr>
            <w:tcW w:w="628" w:type="dxa"/>
          </w:tcPr>
          <w:p>
            <w:pPr>
              <w:pStyle w:val="TableParagraph"/>
              <w:spacing w:line="258" w:lineRule="exact"/>
              <w:ind w:left="22"/>
              <w:rPr>
                <w:sz w:val="24"/>
              </w:rPr>
            </w:pPr>
            <w:r>
              <w:rPr>
                <w:spacing w:val="-5"/>
                <w:sz w:val="24"/>
              </w:rPr>
              <w:t>123</w:t>
            </w:r>
          </w:p>
        </w:tc>
        <w:tc>
          <w:tcPr>
            <w:tcW w:w="2159" w:type="dxa"/>
          </w:tcPr>
          <w:p>
            <w:pPr>
              <w:pStyle w:val="TableParagraph"/>
              <w:spacing w:line="258" w:lineRule="exact"/>
              <w:ind w:left="116"/>
              <w:jc w:val="left"/>
              <w:rPr>
                <w:sz w:val="24"/>
              </w:rPr>
            </w:pPr>
            <w:r>
              <w:rPr>
                <w:sz w:val="24"/>
              </w:rPr>
              <w:t>МБДОУ № </w:t>
            </w:r>
            <w:r>
              <w:rPr>
                <w:spacing w:val="-5"/>
                <w:sz w:val="24"/>
              </w:rPr>
              <w:t>218</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98</w:t>
            </w:r>
          </w:p>
        </w:tc>
        <w:tc>
          <w:tcPr>
            <w:tcW w:w="959" w:type="dxa"/>
          </w:tcPr>
          <w:p>
            <w:pPr>
              <w:pStyle w:val="TableParagraph"/>
              <w:spacing w:line="258" w:lineRule="exact"/>
              <w:ind w:left="33"/>
              <w:rPr>
                <w:b/>
                <w:sz w:val="24"/>
              </w:rPr>
            </w:pPr>
            <w:r>
              <w:rPr>
                <w:b/>
                <w:spacing w:val="-4"/>
                <w:sz w:val="24"/>
              </w:rPr>
              <w:t>99,0</w:t>
            </w:r>
          </w:p>
        </w:tc>
      </w:tr>
      <w:tr>
        <w:trPr>
          <w:trHeight w:val="273" w:hRule="atLeast"/>
        </w:trPr>
        <w:tc>
          <w:tcPr>
            <w:tcW w:w="1094" w:type="dxa"/>
          </w:tcPr>
          <w:p>
            <w:pPr>
              <w:pStyle w:val="TableParagraph"/>
              <w:spacing w:line="253" w:lineRule="exact"/>
              <w:ind w:left="25"/>
              <w:rPr>
                <w:b/>
                <w:sz w:val="24"/>
              </w:rPr>
            </w:pPr>
            <w:r>
              <w:rPr>
                <w:b/>
                <w:spacing w:val="-5"/>
                <w:sz w:val="24"/>
              </w:rPr>
              <w:t>50</w:t>
            </w:r>
          </w:p>
        </w:tc>
        <w:tc>
          <w:tcPr>
            <w:tcW w:w="628" w:type="dxa"/>
          </w:tcPr>
          <w:p>
            <w:pPr>
              <w:pStyle w:val="TableParagraph"/>
              <w:spacing w:line="253" w:lineRule="exact"/>
              <w:ind w:left="22"/>
              <w:rPr>
                <w:sz w:val="24"/>
              </w:rPr>
            </w:pPr>
            <w:r>
              <w:rPr>
                <w:spacing w:val="-5"/>
                <w:sz w:val="24"/>
              </w:rPr>
              <w:t>25</w:t>
            </w:r>
          </w:p>
        </w:tc>
        <w:tc>
          <w:tcPr>
            <w:tcW w:w="2159" w:type="dxa"/>
          </w:tcPr>
          <w:p>
            <w:pPr>
              <w:pStyle w:val="TableParagraph"/>
              <w:spacing w:line="253" w:lineRule="exact"/>
              <w:ind w:left="116"/>
              <w:jc w:val="left"/>
              <w:rPr>
                <w:sz w:val="24"/>
              </w:rPr>
            </w:pPr>
            <w:r>
              <w:rPr>
                <w:sz w:val="24"/>
              </w:rPr>
              <w:t>МБДОУ № </w:t>
            </w:r>
            <w:r>
              <w:rPr>
                <w:spacing w:val="-5"/>
                <w:sz w:val="24"/>
              </w:rPr>
              <w:t>278</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97</w:t>
            </w:r>
          </w:p>
        </w:tc>
        <w:tc>
          <w:tcPr>
            <w:tcW w:w="959" w:type="dxa"/>
          </w:tcPr>
          <w:p>
            <w:pPr>
              <w:pStyle w:val="TableParagraph"/>
              <w:spacing w:line="253" w:lineRule="exact"/>
              <w:ind w:left="33"/>
              <w:rPr>
                <w:b/>
                <w:sz w:val="24"/>
              </w:rPr>
            </w:pPr>
            <w:r>
              <w:rPr>
                <w:b/>
                <w:spacing w:val="-4"/>
                <w:sz w:val="24"/>
              </w:rPr>
              <w:t>98,5</w:t>
            </w:r>
          </w:p>
        </w:tc>
      </w:tr>
      <w:tr>
        <w:trPr>
          <w:trHeight w:val="556" w:hRule="atLeast"/>
        </w:trPr>
        <w:tc>
          <w:tcPr>
            <w:tcW w:w="1094" w:type="dxa"/>
          </w:tcPr>
          <w:p>
            <w:pPr>
              <w:pStyle w:val="TableParagraph"/>
              <w:spacing w:before="135"/>
              <w:ind w:left="25"/>
              <w:rPr>
                <w:b/>
                <w:sz w:val="24"/>
              </w:rPr>
            </w:pPr>
            <w:r>
              <w:rPr>
                <w:b/>
                <w:spacing w:val="-5"/>
                <w:sz w:val="24"/>
              </w:rPr>
              <w:t>50</w:t>
            </w:r>
          </w:p>
        </w:tc>
        <w:tc>
          <w:tcPr>
            <w:tcW w:w="628" w:type="dxa"/>
          </w:tcPr>
          <w:p>
            <w:pPr>
              <w:pStyle w:val="TableParagraph"/>
              <w:spacing w:before="135"/>
              <w:ind w:left="22"/>
              <w:rPr>
                <w:sz w:val="24"/>
              </w:rPr>
            </w:pPr>
            <w:r>
              <w:rPr>
                <w:spacing w:val="-5"/>
                <w:sz w:val="24"/>
              </w:rPr>
              <w:t>55</w:t>
            </w:r>
          </w:p>
        </w:tc>
        <w:tc>
          <w:tcPr>
            <w:tcW w:w="2159" w:type="dxa"/>
          </w:tcPr>
          <w:p>
            <w:pPr>
              <w:pStyle w:val="TableParagraph"/>
              <w:spacing w:line="275" w:lineRule="exact" w:before="1"/>
              <w:ind w:left="116"/>
              <w:jc w:val="left"/>
              <w:rPr>
                <w:sz w:val="24"/>
              </w:rPr>
            </w:pPr>
            <w:r>
              <w:rPr>
                <w:sz w:val="24"/>
              </w:rPr>
              <w:t>МБДОУ № </w:t>
            </w:r>
            <w:r>
              <w:rPr>
                <w:spacing w:val="-5"/>
                <w:sz w:val="24"/>
              </w:rPr>
              <w:t>321</w:t>
            </w:r>
          </w:p>
          <w:p>
            <w:pPr>
              <w:pStyle w:val="TableParagraph"/>
              <w:spacing w:line="260" w:lineRule="exact"/>
              <w:ind w:left="116"/>
              <w:jc w:val="left"/>
              <w:rPr>
                <w:sz w:val="24"/>
              </w:rPr>
            </w:pPr>
            <w:r>
              <w:rPr>
                <w:spacing w:val="-2"/>
                <w:sz w:val="24"/>
              </w:rPr>
              <w:t>«Росинка»</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97</w:t>
            </w:r>
          </w:p>
        </w:tc>
        <w:tc>
          <w:tcPr>
            <w:tcW w:w="959" w:type="dxa"/>
          </w:tcPr>
          <w:p>
            <w:pPr>
              <w:pStyle w:val="TableParagraph"/>
              <w:spacing w:before="135"/>
              <w:ind w:left="33"/>
              <w:rPr>
                <w:b/>
                <w:sz w:val="24"/>
              </w:rPr>
            </w:pPr>
            <w:r>
              <w:rPr>
                <w:b/>
                <w:spacing w:val="-4"/>
                <w:sz w:val="24"/>
              </w:rPr>
              <w:t>98,5</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273" w:hRule="atLeast"/>
        </w:trPr>
        <w:tc>
          <w:tcPr>
            <w:tcW w:w="1094" w:type="dxa"/>
          </w:tcPr>
          <w:p>
            <w:pPr>
              <w:pStyle w:val="TableParagraph"/>
              <w:spacing w:line="253" w:lineRule="exact"/>
              <w:ind w:left="25"/>
              <w:rPr>
                <w:b/>
                <w:sz w:val="24"/>
              </w:rPr>
            </w:pPr>
            <w:r>
              <w:rPr>
                <w:b/>
                <w:spacing w:val="-5"/>
                <w:sz w:val="24"/>
              </w:rPr>
              <w:t>50</w:t>
            </w:r>
          </w:p>
        </w:tc>
        <w:tc>
          <w:tcPr>
            <w:tcW w:w="628" w:type="dxa"/>
          </w:tcPr>
          <w:p>
            <w:pPr>
              <w:pStyle w:val="TableParagraph"/>
              <w:spacing w:line="253" w:lineRule="exact"/>
              <w:ind w:left="22"/>
              <w:rPr>
                <w:sz w:val="24"/>
              </w:rPr>
            </w:pPr>
            <w:r>
              <w:rPr>
                <w:spacing w:val="-5"/>
                <w:sz w:val="24"/>
              </w:rPr>
              <w:t>70</w:t>
            </w:r>
          </w:p>
        </w:tc>
        <w:tc>
          <w:tcPr>
            <w:tcW w:w="2159" w:type="dxa"/>
          </w:tcPr>
          <w:p>
            <w:pPr>
              <w:pStyle w:val="TableParagraph"/>
              <w:spacing w:line="253" w:lineRule="exact"/>
              <w:ind w:left="116"/>
              <w:jc w:val="left"/>
              <w:rPr>
                <w:sz w:val="24"/>
              </w:rPr>
            </w:pPr>
            <w:r>
              <w:rPr>
                <w:sz w:val="24"/>
              </w:rPr>
              <w:t>МАДОУ № </w:t>
            </w:r>
            <w:r>
              <w:rPr>
                <w:spacing w:val="-5"/>
                <w:sz w:val="24"/>
              </w:rPr>
              <w:t>83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Borders>
              <w:top w:val="single" w:sz="8" w:space="0" w:color="000000"/>
            </w:tcBorders>
          </w:tcPr>
          <w:p>
            <w:pPr>
              <w:pStyle w:val="TableParagraph"/>
              <w:spacing w:line="253" w:lineRule="exact"/>
              <w:ind w:left="32"/>
              <w:rPr>
                <w:sz w:val="24"/>
              </w:rPr>
            </w:pPr>
            <w:r>
              <w:rPr>
                <w:spacing w:val="-5"/>
                <w:sz w:val="24"/>
              </w:rPr>
              <w:t>100</w:t>
            </w:r>
          </w:p>
        </w:tc>
        <w:tc>
          <w:tcPr>
            <w:tcW w:w="690" w:type="dxa"/>
            <w:tcBorders>
              <w:top w:val="single" w:sz="8" w:space="0" w:color="000000"/>
            </w:tcBorders>
          </w:tcPr>
          <w:p>
            <w:pPr>
              <w:pStyle w:val="TableParagraph"/>
              <w:spacing w:line="253" w:lineRule="exact"/>
              <w:ind w:left="35"/>
              <w:rPr>
                <w:sz w:val="24"/>
              </w:rPr>
            </w:pPr>
            <w:r>
              <w:rPr>
                <w:spacing w:val="-5"/>
                <w:sz w:val="24"/>
              </w:rPr>
              <w:t>97</w:t>
            </w:r>
          </w:p>
        </w:tc>
        <w:tc>
          <w:tcPr>
            <w:tcW w:w="959" w:type="dxa"/>
            <w:tcBorders>
              <w:top w:val="single" w:sz="8" w:space="0" w:color="000000"/>
            </w:tcBorders>
          </w:tcPr>
          <w:p>
            <w:pPr>
              <w:pStyle w:val="TableParagraph"/>
              <w:spacing w:line="253" w:lineRule="exact"/>
              <w:ind w:left="33"/>
              <w:rPr>
                <w:b/>
                <w:sz w:val="24"/>
              </w:rPr>
            </w:pPr>
            <w:r>
              <w:rPr>
                <w:b/>
                <w:spacing w:val="-4"/>
                <w:sz w:val="24"/>
              </w:rPr>
              <w:t>98,5</w:t>
            </w:r>
          </w:p>
        </w:tc>
      </w:tr>
      <w:tr>
        <w:trPr>
          <w:trHeight w:val="273" w:hRule="atLeast"/>
        </w:trPr>
        <w:tc>
          <w:tcPr>
            <w:tcW w:w="1094" w:type="dxa"/>
          </w:tcPr>
          <w:p>
            <w:pPr>
              <w:pStyle w:val="TableParagraph"/>
              <w:spacing w:line="253" w:lineRule="exact"/>
              <w:ind w:left="25"/>
              <w:rPr>
                <w:b/>
                <w:sz w:val="24"/>
              </w:rPr>
            </w:pPr>
            <w:r>
              <w:rPr>
                <w:b/>
                <w:spacing w:val="-5"/>
                <w:sz w:val="24"/>
              </w:rPr>
              <w:t>53</w:t>
            </w:r>
          </w:p>
        </w:tc>
        <w:tc>
          <w:tcPr>
            <w:tcW w:w="628" w:type="dxa"/>
          </w:tcPr>
          <w:p>
            <w:pPr>
              <w:pStyle w:val="TableParagraph"/>
              <w:spacing w:line="253" w:lineRule="exact"/>
              <w:ind w:left="22"/>
              <w:rPr>
                <w:sz w:val="24"/>
              </w:rPr>
            </w:pPr>
            <w:r>
              <w:rPr>
                <w:spacing w:val="-5"/>
                <w:sz w:val="24"/>
              </w:rPr>
              <w:t>51</w:t>
            </w:r>
          </w:p>
        </w:tc>
        <w:tc>
          <w:tcPr>
            <w:tcW w:w="2159" w:type="dxa"/>
          </w:tcPr>
          <w:p>
            <w:pPr>
              <w:pStyle w:val="TableParagraph"/>
              <w:spacing w:line="253" w:lineRule="exact"/>
              <w:ind w:left="116"/>
              <w:jc w:val="left"/>
              <w:rPr>
                <w:sz w:val="24"/>
              </w:rPr>
            </w:pPr>
            <w:r>
              <w:rPr>
                <w:sz w:val="24"/>
              </w:rPr>
              <w:t>МБДОУ № </w:t>
            </w:r>
            <w:r>
              <w:rPr>
                <w:spacing w:val="-5"/>
                <w:sz w:val="24"/>
              </w:rPr>
              <w:t>29</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96</w:t>
            </w:r>
          </w:p>
        </w:tc>
        <w:tc>
          <w:tcPr>
            <w:tcW w:w="959" w:type="dxa"/>
          </w:tcPr>
          <w:p>
            <w:pPr>
              <w:pStyle w:val="TableParagraph"/>
              <w:spacing w:line="253" w:lineRule="exact"/>
              <w:ind w:left="33"/>
              <w:rPr>
                <w:b/>
                <w:sz w:val="24"/>
              </w:rPr>
            </w:pPr>
            <w:r>
              <w:rPr>
                <w:b/>
                <w:spacing w:val="-4"/>
                <w:sz w:val="24"/>
              </w:rPr>
              <w:t>98,0</w:t>
            </w:r>
          </w:p>
        </w:tc>
      </w:tr>
      <w:tr>
        <w:trPr>
          <w:trHeight w:val="277" w:hRule="atLeast"/>
        </w:trPr>
        <w:tc>
          <w:tcPr>
            <w:tcW w:w="1094" w:type="dxa"/>
          </w:tcPr>
          <w:p>
            <w:pPr>
              <w:pStyle w:val="TableParagraph"/>
              <w:spacing w:line="258" w:lineRule="exact"/>
              <w:ind w:left="25"/>
              <w:rPr>
                <w:b/>
                <w:sz w:val="24"/>
              </w:rPr>
            </w:pPr>
            <w:r>
              <w:rPr>
                <w:b/>
                <w:spacing w:val="-5"/>
                <w:sz w:val="24"/>
              </w:rPr>
              <w:t>53</w:t>
            </w:r>
          </w:p>
        </w:tc>
        <w:tc>
          <w:tcPr>
            <w:tcW w:w="628" w:type="dxa"/>
          </w:tcPr>
          <w:p>
            <w:pPr>
              <w:pStyle w:val="TableParagraph"/>
              <w:spacing w:line="258" w:lineRule="exact"/>
              <w:ind w:left="22"/>
              <w:rPr>
                <w:sz w:val="24"/>
              </w:rPr>
            </w:pPr>
            <w:r>
              <w:rPr>
                <w:spacing w:val="-5"/>
                <w:sz w:val="24"/>
              </w:rPr>
              <w:t>109</w:t>
            </w:r>
          </w:p>
        </w:tc>
        <w:tc>
          <w:tcPr>
            <w:tcW w:w="2159" w:type="dxa"/>
          </w:tcPr>
          <w:p>
            <w:pPr>
              <w:pStyle w:val="TableParagraph"/>
              <w:spacing w:line="258" w:lineRule="exact"/>
              <w:ind w:left="116"/>
              <w:jc w:val="left"/>
              <w:rPr>
                <w:sz w:val="24"/>
              </w:rPr>
            </w:pPr>
            <w:r>
              <w:rPr>
                <w:sz w:val="24"/>
              </w:rPr>
              <w:t>МАДОУ № </w:t>
            </w:r>
            <w:r>
              <w:rPr>
                <w:spacing w:val="-5"/>
                <w:sz w:val="24"/>
              </w:rPr>
              <w:t>74</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96</w:t>
            </w:r>
          </w:p>
        </w:tc>
        <w:tc>
          <w:tcPr>
            <w:tcW w:w="959" w:type="dxa"/>
          </w:tcPr>
          <w:p>
            <w:pPr>
              <w:pStyle w:val="TableParagraph"/>
              <w:spacing w:line="258" w:lineRule="exact"/>
              <w:ind w:left="33"/>
              <w:rPr>
                <w:b/>
                <w:sz w:val="24"/>
              </w:rPr>
            </w:pPr>
            <w:r>
              <w:rPr>
                <w:b/>
                <w:spacing w:val="-4"/>
                <w:sz w:val="24"/>
              </w:rPr>
              <w:t>98,0</w:t>
            </w:r>
          </w:p>
        </w:tc>
      </w:tr>
      <w:tr>
        <w:trPr>
          <w:trHeight w:val="277" w:hRule="atLeast"/>
        </w:trPr>
        <w:tc>
          <w:tcPr>
            <w:tcW w:w="1094" w:type="dxa"/>
          </w:tcPr>
          <w:p>
            <w:pPr>
              <w:pStyle w:val="TableParagraph"/>
              <w:spacing w:line="258" w:lineRule="exact"/>
              <w:ind w:left="25"/>
              <w:rPr>
                <w:b/>
                <w:sz w:val="24"/>
              </w:rPr>
            </w:pPr>
            <w:r>
              <w:rPr>
                <w:b/>
                <w:spacing w:val="-5"/>
                <w:sz w:val="24"/>
              </w:rPr>
              <w:t>53</w:t>
            </w:r>
          </w:p>
        </w:tc>
        <w:tc>
          <w:tcPr>
            <w:tcW w:w="628" w:type="dxa"/>
          </w:tcPr>
          <w:p>
            <w:pPr>
              <w:pStyle w:val="TableParagraph"/>
              <w:spacing w:line="258" w:lineRule="exact"/>
              <w:ind w:left="22"/>
              <w:rPr>
                <w:sz w:val="24"/>
              </w:rPr>
            </w:pPr>
            <w:r>
              <w:rPr>
                <w:spacing w:val="-5"/>
                <w:sz w:val="24"/>
              </w:rPr>
              <w:t>78</w:t>
            </w:r>
          </w:p>
        </w:tc>
        <w:tc>
          <w:tcPr>
            <w:tcW w:w="2159" w:type="dxa"/>
          </w:tcPr>
          <w:p>
            <w:pPr>
              <w:pStyle w:val="TableParagraph"/>
              <w:spacing w:line="258" w:lineRule="exact"/>
              <w:ind w:left="116"/>
              <w:jc w:val="left"/>
              <w:rPr>
                <w:sz w:val="24"/>
              </w:rPr>
            </w:pPr>
            <w:r>
              <w:rPr>
                <w:sz w:val="24"/>
              </w:rPr>
              <w:t>МБДОУ № </w:t>
            </w:r>
            <w:r>
              <w:rPr>
                <w:spacing w:val="-5"/>
                <w:sz w:val="24"/>
              </w:rPr>
              <w:t>20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96</w:t>
            </w:r>
          </w:p>
        </w:tc>
        <w:tc>
          <w:tcPr>
            <w:tcW w:w="959" w:type="dxa"/>
          </w:tcPr>
          <w:p>
            <w:pPr>
              <w:pStyle w:val="TableParagraph"/>
              <w:spacing w:line="258" w:lineRule="exact"/>
              <w:ind w:left="33"/>
              <w:rPr>
                <w:b/>
                <w:sz w:val="24"/>
              </w:rPr>
            </w:pPr>
            <w:r>
              <w:rPr>
                <w:b/>
                <w:spacing w:val="-4"/>
                <w:sz w:val="24"/>
              </w:rPr>
              <w:t>98,0</w:t>
            </w:r>
          </w:p>
        </w:tc>
      </w:tr>
      <w:tr>
        <w:trPr>
          <w:trHeight w:val="273" w:hRule="atLeast"/>
        </w:trPr>
        <w:tc>
          <w:tcPr>
            <w:tcW w:w="1094" w:type="dxa"/>
          </w:tcPr>
          <w:p>
            <w:pPr>
              <w:pStyle w:val="TableParagraph"/>
              <w:spacing w:line="253" w:lineRule="exact"/>
              <w:ind w:left="25"/>
              <w:rPr>
                <w:b/>
                <w:sz w:val="24"/>
              </w:rPr>
            </w:pPr>
            <w:r>
              <w:rPr>
                <w:b/>
                <w:spacing w:val="-5"/>
                <w:sz w:val="24"/>
              </w:rPr>
              <w:t>53</w:t>
            </w:r>
          </w:p>
        </w:tc>
        <w:tc>
          <w:tcPr>
            <w:tcW w:w="628" w:type="dxa"/>
          </w:tcPr>
          <w:p>
            <w:pPr>
              <w:pStyle w:val="TableParagraph"/>
              <w:spacing w:line="253" w:lineRule="exact"/>
              <w:ind w:left="22"/>
              <w:rPr>
                <w:sz w:val="24"/>
              </w:rPr>
            </w:pPr>
            <w:r>
              <w:rPr>
                <w:spacing w:val="-5"/>
                <w:sz w:val="24"/>
              </w:rPr>
              <w:t>120</w:t>
            </w:r>
          </w:p>
        </w:tc>
        <w:tc>
          <w:tcPr>
            <w:tcW w:w="2159" w:type="dxa"/>
          </w:tcPr>
          <w:p>
            <w:pPr>
              <w:pStyle w:val="TableParagraph"/>
              <w:spacing w:line="253" w:lineRule="exact"/>
              <w:ind w:left="116"/>
              <w:jc w:val="left"/>
              <w:rPr>
                <w:sz w:val="24"/>
              </w:rPr>
            </w:pPr>
            <w:r>
              <w:rPr>
                <w:sz w:val="24"/>
              </w:rPr>
              <w:t>МБДОУ № </w:t>
            </w:r>
            <w:r>
              <w:rPr>
                <w:spacing w:val="-5"/>
                <w:sz w:val="24"/>
              </w:rPr>
              <w:t>186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96</w:t>
            </w:r>
          </w:p>
        </w:tc>
        <w:tc>
          <w:tcPr>
            <w:tcW w:w="959" w:type="dxa"/>
          </w:tcPr>
          <w:p>
            <w:pPr>
              <w:pStyle w:val="TableParagraph"/>
              <w:spacing w:line="253" w:lineRule="exact"/>
              <w:ind w:left="33"/>
              <w:rPr>
                <w:b/>
                <w:sz w:val="24"/>
              </w:rPr>
            </w:pPr>
            <w:r>
              <w:rPr>
                <w:b/>
                <w:spacing w:val="-4"/>
                <w:sz w:val="24"/>
              </w:rPr>
              <w:t>98,0</w:t>
            </w:r>
          </w:p>
        </w:tc>
      </w:tr>
      <w:tr>
        <w:trPr>
          <w:trHeight w:val="277" w:hRule="atLeast"/>
        </w:trPr>
        <w:tc>
          <w:tcPr>
            <w:tcW w:w="1094" w:type="dxa"/>
          </w:tcPr>
          <w:p>
            <w:pPr>
              <w:pStyle w:val="TableParagraph"/>
              <w:spacing w:line="258" w:lineRule="exact"/>
              <w:ind w:left="25"/>
              <w:rPr>
                <w:b/>
                <w:sz w:val="24"/>
              </w:rPr>
            </w:pPr>
            <w:r>
              <w:rPr>
                <w:b/>
                <w:spacing w:val="-5"/>
                <w:sz w:val="24"/>
              </w:rPr>
              <w:t>53</w:t>
            </w:r>
          </w:p>
        </w:tc>
        <w:tc>
          <w:tcPr>
            <w:tcW w:w="628" w:type="dxa"/>
          </w:tcPr>
          <w:p>
            <w:pPr>
              <w:pStyle w:val="TableParagraph"/>
              <w:spacing w:line="258" w:lineRule="exact"/>
              <w:ind w:left="22"/>
              <w:rPr>
                <w:sz w:val="24"/>
              </w:rPr>
            </w:pPr>
            <w:r>
              <w:rPr>
                <w:spacing w:val="-5"/>
                <w:sz w:val="24"/>
              </w:rPr>
              <w:t>71</w:t>
            </w:r>
          </w:p>
        </w:tc>
        <w:tc>
          <w:tcPr>
            <w:tcW w:w="2159" w:type="dxa"/>
          </w:tcPr>
          <w:p>
            <w:pPr>
              <w:pStyle w:val="TableParagraph"/>
              <w:spacing w:line="258" w:lineRule="exact"/>
              <w:ind w:left="116"/>
              <w:jc w:val="left"/>
              <w:rPr>
                <w:sz w:val="24"/>
              </w:rPr>
            </w:pPr>
            <w:r>
              <w:rPr>
                <w:sz w:val="24"/>
              </w:rPr>
              <w:t>МАДОУ № </w:t>
            </w:r>
            <w:r>
              <w:rPr>
                <w:spacing w:val="-5"/>
                <w:sz w:val="24"/>
              </w:rPr>
              <w:t>85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96</w:t>
            </w:r>
          </w:p>
        </w:tc>
        <w:tc>
          <w:tcPr>
            <w:tcW w:w="959" w:type="dxa"/>
          </w:tcPr>
          <w:p>
            <w:pPr>
              <w:pStyle w:val="TableParagraph"/>
              <w:spacing w:line="258" w:lineRule="exact"/>
              <w:ind w:left="33"/>
              <w:rPr>
                <w:b/>
                <w:sz w:val="24"/>
              </w:rPr>
            </w:pPr>
            <w:r>
              <w:rPr>
                <w:b/>
                <w:spacing w:val="-4"/>
                <w:sz w:val="24"/>
              </w:rPr>
              <w:t>98,0</w:t>
            </w:r>
          </w:p>
        </w:tc>
      </w:tr>
      <w:tr>
        <w:trPr>
          <w:trHeight w:val="273" w:hRule="atLeast"/>
        </w:trPr>
        <w:tc>
          <w:tcPr>
            <w:tcW w:w="1094" w:type="dxa"/>
          </w:tcPr>
          <w:p>
            <w:pPr>
              <w:pStyle w:val="TableParagraph"/>
              <w:spacing w:line="253" w:lineRule="exact"/>
              <w:ind w:left="25"/>
              <w:rPr>
                <w:b/>
                <w:sz w:val="24"/>
              </w:rPr>
            </w:pPr>
            <w:r>
              <w:rPr>
                <w:b/>
                <w:spacing w:val="-5"/>
                <w:sz w:val="24"/>
              </w:rPr>
              <w:t>53</w:t>
            </w:r>
          </w:p>
        </w:tc>
        <w:tc>
          <w:tcPr>
            <w:tcW w:w="628" w:type="dxa"/>
          </w:tcPr>
          <w:p>
            <w:pPr>
              <w:pStyle w:val="TableParagraph"/>
              <w:spacing w:line="253" w:lineRule="exact"/>
              <w:ind w:left="22"/>
              <w:rPr>
                <w:sz w:val="24"/>
              </w:rPr>
            </w:pPr>
            <w:r>
              <w:rPr>
                <w:spacing w:val="-5"/>
                <w:sz w:val="24"/>
              </w:rPr>
              <w:t>74</w:t>
            </w:r>
          </w:p>
        </w:tc>
        <w:tc>
          <w:tcPr>
            <w:tcW w:w="2159" w:type="dxa"/>
          </w:tcPr>
          <w:p>
            <w:pPr>
              <w:pStyle w:val="TableParagraph"/>
              <w:spacing w:line="253" w:lineRule="exact"/>
              <w:ind w:left="116"/>
              <w:jc w:val="left"/>
              <w:rPr>
                <w:sz w:val="24"/>
              </w:rPr>
            </w:pPr>
            <w:r>
              <w:rPr>
                <w:sz w:val="24"/>
              </w:rPr>
              <w:t>МБДОУ № </w:t>
            </w:r>
            <w:r>
              <w:rPr>
                <w:spacing w:val="-5"/>
                <w:sz w:val="24"/>
              </w:rPr>
              <w:t>176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96</w:t>
            </w:r>
          </w:p>
        </w:tc>
        <w:tc>
          <w:tcPr>
            <w:tcW w:w="959" w:type="dxa"/>
          </w:tcPr>
          <w:p>
            <w:pPr>
              <w:pStyle w:val="TableParagraph"/>
              <w:spacing w:line="253" w:lineRule="exact"/>
              <w:ind w:left="33"/>
              <w:rPr>
                <w:b/>
                <w:sz w:val="24"/>
              </w:rPr>
            </w:pPr>
            <w:r>
              <w:rPr>
                <w:b/>
                <w:spacing w:val="-4"/>
                <w:sz w:val="24"/>
              </w:rPr>
              <w:t>98,0</w:t>
            </w:r>
          </w:p>
        </w:tc>
      </w:tr>
      <w:tr>
        <w:trPr>
          <w:trHeight w:val="277" w:hRule="atLeast"/>
        </w:trPr>
        <w:tc>
          <w:tcPr>
            <w:tcW w:w="1094" w:type="dxa"/>
          </w:tcPr>
          <w:p>
            <w:pPr>
              <w:pStyle w:val="TableParagraph"/>
              <w:spacing w:line="258" w:lineRule="exact"/>
              <w:ind w:left="25"/>
              <w:rPr>
                <w:b/>
                <w:sz w:val="24"/>
              </w:rPr>
            </w:pPr>
            <w:r>
              <w:rPr>
                <w:b/>
                <w:spacing w:val="-5"/>
                <w:sz w:val="24"/>
              </w:rPr>
              <w:t>53</w:t>
            </w:r>
          </w:p>
        </w:tc>
        <w:tc>
          <w:tcPr>
            <w:tcW w:w="628" w:type="dxa"/>
          </w:tcPr>
          <w:p>
            <w:pPr>
              <w:pStyle w:val="TableParagraph"/>
              <w:spacing w:line="258" w:lineRule="exact"/>
              <w:ind w:left="22"/>
              <w:rPr>
                <w:sz w:val="24"/>
              </w:rPr>
            </w:pPr>
            <w:r>
              <w:rPr>
                <w:spacing w:val="-5"/>
                <w:sz w:val="24"/>
              </w:rPr>
              <w:t>265</w:t>
            </w:r>
          </w:p>
        </w:tc>
        <w:tc>
          <w:tcPr>
            <w:tcW w:w="2159" w:type="dxa"/>
          </w:tcPr>
          <w:p>
            <w:pPr>
              <w:pStyle w:val="TableParagraph"/>
              <w:spacing w:line="258" w:lineRule="exact"/>
              <w:ind w:left="116"/>
              <w:jc w:val="left"/>
              <w:rPr>
                <w:sz w:val="24"/>
              </w:rPr>
            </w:pPr>
            <w:r>
              <w:rPr>
                <w:sz w:val="24"/>
              </w:rPr>
              <w:t>МАОУ ДО </w:t>
            </w:r>
            <w:r>
              <w:rPr>
                <w:spacing w:val="-5"/>
                <w:sz w:val="24"/>
              </w:rPr>
              <w:t>ЦВР</w:t>
            </w:r>
          </w:p>
        </w:tc>
        <w:tc>
          <w:tcPr>
            <w:tcW w:w="753" w:type="dxa"/>
          </w:tcPr>
          <w:p>
            <w:pPr>
              <w:pStyle w:val="TableParagraph"/>
              <w:spacing w:line="258" w:lineRule="exact"/>
              <w:ind w:left="23" w:right="1"/>
              <w:rPr>
                <w:sz w:val="24"/>
              </w:rPr>
            </w:pPr>
            <w:r>
              <w:rPr>
                <w:spacing w:val="-5"/>
                <w:sz w:val="24"/>
              </w:rPr>
              <w:t>ДОД</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96</w:t>
            </w:r>
          </w:p>
        </w:tc>
        <w:tc>
          <w:tcPr>
            <w:tcW w:w="959" w:type="dxa"/>
          </w:tcPr>
          <w:p>
            <w:pPr>
              <w:pStyle w:val="TableParagraph"/>
              <w:spacing w:line="258" w:lineRule="exact"/>
              <w:ind w:left="33"/>
              <w:rPr>
                <w:b/>
                <w:sz w:val="24"/>
              </w:rPr>
            </w:pPr>
            <w:r>
              <w:rPr>
                <w:b/>
                <w:spacing w:val="-4"/>
                <w:sz w:val="24"/>
              </w:rPr>
              <w:t>98,0</w:t>
            </w:r>
          </w:p>
        </w:tc>
      </w:tr>
      <w:tr>
        <w:trPr>
          <w:trHeight w:val="273" w:hRule="atLeast"/>
        </w:trPr>
        <w:tc>
          <w:tcPr>
            <w:tcW w:w="1094" w:type="dxa"/>
          </w:tcPr>
          <w:p>
            <w:pPr>
              <w:pStyle w:val="TableParagraph"/>
              <w:spacing w:line="253" w:lineRule="exact"/>
              <w:ind w:left="25"/>
              <w:rPr>
                <w:b/>
                <w:sz w:val="24"/>
              </w:rPr>
            </w:pPr>
            <w:r>
              <w:rPr>
                <w:b/>
                <w:spacing w:val="-5"/>
                <w:sz w:val="24"/>
              </w:rPr>
              <w:t>53</w:t>
            </w:r>
          </w:p>
        </w:tc>
        <w:tc>
          <w:tcPr>
            <w:tcW w:w="628" w:type="dxa"/>
          </w:tcPr>
          <w:p>
            <w:pPr>
              <w:pStyle w:val="TableParagraph"/>
              <w:spacing w:line="253" w:lineRule="exact"/>
              <w:ind w:left="22"/>
              <w:rPr>
                <w:sz w:val="24"/>
              </w:rPr>
            </w:pPr>
            <w:r>
              <w:rPr>
                <w:spacing w:val="-5"/>
                <w:sz w:val="24"/>
              </w:rPr>
              <w:t>68</w:t>
            </w:r>
          </w:p>
        </w:tc>
        <w:tc>
          <w:tcPr>
            <w:tcW w:w="2159" w:type="dxa"/>
          </w:tcPr>
          <w:p>
            <w:pPr>
              <w:pStyle w:val="TableParagraph"/>
              <w:spacing w:line="253" w:lineRule="exact"/>
              <w:ind w:left="116"/>
              <w:jc w:val="left"/>
              <w:rPr>
                <w:sz w:val="24"/>
              </w:rPr>
            </w:pPr>
            <w:r>
              <w:rPr>
                <w:sz w:val="24"/>
              </w:rPr>
              <w:t>МАДОУ № </w:t>
            </w:r>
            <w:r>
              <w:rPr>
                <w:spacing w:val="-5"/>
                <w:sz w:val="24"/>
              </w:rPr>
              <w:t>65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96</w:t>
            </w:r>
          </w:p>
        </w:tc>
        <w:tc>
          <w:tcPr>
            <w:tcW w:w="959" w:type="dxa"/>
          </w:tcPr>
          <w:p>
            <w:pPr>
              <w:pStyle w:val="TableParagraph"/>
              <w:spacing w:line="253" w:lineRule="exact"/>
              <w:ind w:left="33"/>
              <w:rPr>
                <w:b/>
                <w:sz w:val="24"/>
              </w:rPr>
            </w:pPr>
            <w:r>
              <w:rPr>
                <w:b/>
                <w:spacing w:val="-4"/>
                <w:sz w:val="24"/>
              </w:rPr>
              <w:t>98,0</w:t>
            </w:r>
          </w:p>
        </w:tc>
      </w:tr>
      <w:tr>
        <w:trPr>
          <w:trHeight w:val="277" w:hRule="atLeast"/>
        </w:trPr>
        <w:tc>
          <w:tcPr>
            <w:tcW w:w="1094" w:type="dxa"/>
          </w:tcPr>
          <w:p>
            <w:pPr>
              <w:pStyle w:val="TableParagraph"/>
              <w:spacing w:line="257" w:lineRule="exact" w:before="1"/>
              <w:ind w:left="25"/>
              <w:rPr>
                <w:b/>
                <w:sz w:val="24"/>
              </w:rPr>
            </w:pPr>
            <w:r>
              <w:rPr>
                <w:b/>
                <w:spacing w:val="-5"/>
                <w:sz w:val="24"/>
              </w:rPr>
              <w:t>53</w:t>
            </w:r>
          </w:p>
        </w:tc>
        <w:tc>
          <w:tcPr>
            <w:tcW w:w="628" w:type="dxa"/>
          </w:tcPr>
          <w:p>
            <w:pPr>
              <w:pStyle w:val="TableParagraph"/>
              <w:spacing w:line="257" w:lineRule="exact" w:before="1"/>
              <w:ind w:left="22"/>
              <w:rPr>
                <w:sz w:val="24"/>
              </w:rPr>
            </w:pPr>
            <w:r>
              <w:rPr>
                <w:spacing w:val="-5"/>
                <w:sz w:val="24"/>
              </w:rPr>
              <w:t>145</w:t>
            </w:r>
          </w:p>
        </w:tc>
        <w:tc>
          <w:tcPr>
            <w:tcW w:w="2159" w:type="dxa"/>
          </w:tcPr>
          <w:p>
            <w:pPr>
              <w:pStyle w:val="TableParagraph"/>
              <w:spacing w:line="257" w:lineRule="exact" w:before="1"/>
              <w:ind w:left="116"/>
              <w:jc w:val="left"/>
              <w:rPr>
                <w:sz w:val="24"/>
              </w:rPr>
            </w:pPr>
            <w:r>
              <w:rPr>
                <w:sz w:val="24"/>
              </w:rPr>
              <w:t>МБДОУ № </w:t>
            </w:r>
            <w:r>
              <w:rPr>
                <w:spacing w:val="-5"/>
                <w:sz w:val="24"/>
              </w:rPr>
              <w:t>98</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96</w:t>
            </w:r>
          </w:p>
        </w:tc>
        <w:tc>
          <w:tcPr>
            <w:tcW w:w="959" w:type="dxa"/>
          </w:tcPr>
          <w:p>
            <w:pPr>
              <w:pStyle w:val="TableParagraph"/>
              <w:spacing w:line="257" w:lineRule="exact" w:before="1"/>
              <w:ind w:left="33"/>
              <w:rPr>
                <w:b/>
                <w:sz w:val="24"/>
              </w:rPr>
            </w:pPr>
            <w:r>
              <w:rPr>
                <w:b/>
                <w:spacing w:val="-4"/>
                <w:sz w:val="24"/>
              </w:rPr>
              <w:t>98,0</w:t>
            </w:r>
          </w:p>
        </w:tc>
      </w:tr>
      <w:tr>
        <w:trPr>
          <w:trHeight w:val="830" w:hRule="atLeast"/>
        </w:trPr>
        <w:tc>
          <w:tcPr>
            <w:tcW w:w="1094" w:type="dxa"/>
          </w:tcPr>
          <w:p>
            <w:pPr>
              <w:pStyle w:val="TableParagraph"/>
              <w:spacing w:before="275"/>
              <w:ind w:left="25"/>
              <w:rPr>
                <w:b/>
                <w:sz w:val="24"/>
              </w:rPr>
            </w:pPr>
            <w:r>
              <w:rPr>
                <w:b/>
                <w:spacing w:val="-5"/>
                <w:sz w:val="24"/>
              </w:rPr>
              <w:t>62</w:t>
            </w:r>
          </w:p>
        </w:tc>
        <w:tc>
          <w:tcPr>
            <w:tcW w:w="628" w:type="dxa"/>
          </w:tcPr>
          <w:p>
            <w:pPr>
              <w:pStyle w:val="TableParagraph"/>
              <w:spacing w:before="275"/>
              <w:ind w:left="22"/>
              <w:rPr>
                <w:sz w:val="24"/>
              </w:rPr>
            </w:pPr>
            <w:r>
              <w:rPr>
                <w:spacing w:val="-5"/>
                <w:sz w:val="24"/>
              </w:rPr>
              <w:t>54</w:t>
            </w:r>
          </w:p>
        </w:tc>
        <w:tc>
          <w:tcPr>
            <w:tcW w:w="2159" w:type="dxa"/>
          </w:tcPr>
          <w:p>
            <w:pPr>
              <w:pStyle w:val="TableParagraph"/>
              <w:spacing w:line="273" w:lineRule="exact"/>
              <w:ind w:left="116"/>
              <w:jc w:val="left"/>
              <w:rPr>
                <w:sz w:val="24"/>
              </w:rPr>
            </w:pPr>
            <w:r>
              <w:rPr>
                <w:sz w:val="24"/>
              </w:rPr>
              <w:t>МБДОУ № </w:t>
            </w:r>
            <w:r>
              <w:rPr>
                <w:spacing w:val="-5"/>
                <w:sz w:val="24"/>
              </w:rPr>
              <w:t>312</w:t>
            </w:r>
          </w:p>
          <w:p>
            <w:pPr>
              <w:pStyle w:val="TableParagraph"/>
              <w:spacing w:line="274" w:lineRule="exact"/>
              <w:ind w:left="116" w:right="510"/>
              <w:jc w:val="left"/>
              <w:rPr>
                <w:sz w:val="24"/>
              </w:rPr>
            </w:pPr>
            <w:r>
              <w:rPr>
                <w:spacing w:val="-2"/>
                <w:sz w:val="24"/>
              </w:rPr>
              <w:t>«Цветик- семицветик»</w:t>
            </w:r>
          </w:p>
        </w:tc>
        <w:tc>
          <w:tcPr>
            <w:tcW w:w="753" w:type="dxa"/>
          </w:tcPr>
          <w:p>
            <w:pPr>
              <w:pStyle w:val="TableParagraph"/>
              <w:spacing w:before="275"/>
              <w:ind w:left="23" w:right="1"/>
              <w:rPr>
                <w:sz w:val="24"/>
              </w:rPr>
            </w:pPr>
            <w:r>
              <w:rPr>
                <w:spacing w:val="-5"/>
                <w:sz w:val="24"/>
              </w:rPr>
              <w:t>ДОУ</w:t>
            </w:r>
          </w:p>
        </w:tc>
        <w:tc>
          <w:tcPr>
            <w:tcW w:w="2116" w:type="dxa"/>
          </w:tcPr>
          <w:p>
            <w:pPr>
              <w:pStyle w:val="TableParagraph"/>
              <w:spacing w:before="275"/>
              <w:ind w:left="30" w:right="1"/>
              <w:rPr>
                <w:sz w:val="24"/>
              </w:rPr>
            </w:pPr>
            <w:r>
              <w:rPr>
                <w:spacing w:val="-2"/>
                <w:sz w:val="24"/>
              </w:rPr>
              <w:t>Октябрьский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95</w:t>
            </w:r>
          </w:p>
        </w:tc>
        <w:tc>
          <w:tcPr>
            <w:tcW w:w="959" w:type="dxa"/>
          </w:tcPr>
          <w:p>
            <w:pPr>
              <w:pStyle w:val="TableParagraph"/>
              <w:spacing w:before="275"/>
              <w:ind w:left="33"/>
              <w:rPr>
                <w:b/>
                <w:sz w:val="24"/>
              </w:rPr>
            </w:pPr>
            <w:r>
              <w:rPr>
                <w:b/>
                <w:spacing w:val="-4"/>
                <w:sz w:val="24"/>
              </w:rPr>
              <w:t>97,5</w:t>
            </w:r>
          </w:p>
        </w:tc>
      </w:tr>
      <w:tr>
        <w:trPr>
          <w:trHeight w:val="273" w:hRule="atLeast"/>
        </w:trPr>
        <w:tc>
          <w:tcPr>
            <w:tcW w:w="1094" w:type="dxa"/>
          </w:tcPr>
          <w:p>
            <w:pPr>
              <w:pStyle w:val="TableParagraph"/>
              <w:spacing w:line="253" w:lineRule="exact"/>
              <w:ind w:left="25"/>
              <w:rPr>
                <w:b/>
                <w:sz w:val="24"/>
              </w:rPr>
            </w:pPr>
            <w:r>
              <w:rPr>
                <w:b/>
                <w:spacing w:val="-5"/>
                <w:sz w:val="24"/>
              </w:rPr>
              <w:t>62</w:t>
            </w:r>
          </w:p>
        </w:tc>
        <w:tc>
          <w:tcPr>
            <w:tcW w:w="628" w:type="dxa"/>
          </w:tcPr>
          <w:p>
            <w:pPr>
              <w:pStyle w:val="TableParagraph"/>
              <w:spacing w:line="253" w:lineRule="exact"/>
              <w:ind w:left="22"/>
              <w:rPr>
                <w:sz w:val="24"/>
              </w:rPr>
            </w:pPr>
            <w:r>
              <w:rPr>
                <w:spacing w:val="-5"/>
                <w:sz w:val="24"/>
              </w:rPr>
              <w:t>114</w:t>
            </w:r>
          </w:p>
        </w:tc>
        <w:tc>
          <w:tcPr>
            <w:tcW w:w="2159" w:type="dxa"/>
          </w:tcPr>
          <w:p>
            <w:pPr>
              <w:pStyle w:val="TableParagraph"/>
              <w:spacing w:line="253" w:lineRule="exact"/>
              <w:ind w:left="116"/>
              <w:jc w:val="left"/>
              <w:rPr>
                <w:sz w:val="24"/>
              </w:rPr>
            </w:pPr>
            <w:r>
              <w:rPr>
                <w:sz w:val="24"/>
              </w:rPr>
              <w:t>МАДОУ № </w:t>
            </w:r>
            <w:r>
              <w:rPr>
                <w:spacing w:val="-5"/>
                <w:sz w:val="24"/>
              </w:rPr>
              <w:t>97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95</w:t>
            </w:r>
          </w:p>
        </w:tc>
        <w:tc>
          <w:tcPr>
            <w:tcW w:w="959" w:type="dxa"/>
          </w:tcPr>
          <w:p>
            <w:pPr>
              <w:pStyle w:val="TableParagraph"/>
              <w:spacing w:line="253" w:lineRule="exact"/>
              <w:ind w:left="33"/>
              <w:rPr>
                <w:b/>
                <w:sz w:val="24"/>
              </w:rPr>
            </w:pPr>
            <w:r>
              <w:rPr>
                <w:b/>
                <w:spacing w:val="-4"/>
                <w:sz w:val="24"/>
              </w:rPr>
              <w:t>97,5</w:t>
            </w:r>
          </w:p>
        </w:tc>
      </w:tr>
      <w:tr>
        <w:trPr>
          <w:trHeight w:val="277" w:hRule="atLeast"/>
        </w:trPr>
        <w:tc>
          <w:tcPr>
            <w:tcW w:w="1094" w:type="dxa"/>
          </w:tcPr>
          <w:p>
            <w:pPr>
              <w:pStyle w:val="TableParagraph"/>
              <w:spacing w:line="258" w:lineRule="exact"/>
              <w:ind w:left="25"/>
              <w:rPr>
                <w:b/>
                <w:sz w:val="24"/>
              </w:rPr>
            </w:pPr>
            <w:r>
              <w:rPr>
                <w:b/>
                <w:spacing w:val="-5"/>
                <w:sz w:val="24"/>
              </w:rPr>
              <w:t>62</w:t>
            </w:r>
          </w:p>
        </w:tc>
        <w:tc>
          <w:tcPr>
            <w:tcW w:w="628" w:type="dxa"/>
          </w:tcPr>
          <w:p>
            <w:pPr>
              <w:pStyle w:val="TableParagraph"/>
              <w:spacing w:line="258" w:lineRule="exact"/>
              <w:ind w:left="22"/>
              <w:rPr>
                <w:sz w:val="24"/>
              </w:rPr>
            </w:pPr>
            <w:r>
              <w:rPr>
                <w:spacing w:val="-5"/>
                <w:sz w:val="24"/>
              </w:rPr>
              <w:t>62</w:t>
            </w:r>
          </w:p>
        </w:tc>
        <w:tc>
          <w:tcPr>
            <w:tcW w:w="2159" w:type="dxa"/>
          </w:tcPr>
          <w:p>
            <w:pPr>
              <w:pStyle w:val="TableParagraph"/>
              <w:spacing w:line="258" w:lineRule="exact"/>
              <w:ind w:left="116"/>
              <w:jc w:val="left"/>
              <w:rPr>
                <w:sz w:val="24"/>
              </w:rPr>
            </w:pPr>
            <w:r>
              <w:rPr>
                <w:sz w:val="24"/>
              </w:rPr>
              <w:t>МАДОУ № </w:t>
            </w:r>
            <w:r>
              <w:rPr>
                <w:spacing w:val="-5"/>
                <w:sz w:val="24"/>
              </w:rPr>
              <w:t>209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95</w:t>
            </w:r>
          </w:p>
        </w:tc>
        <w:tc>
          <w:tcPr>
            <w:tcW w:w="959" w:type="dxa"/>
          </w:tcPr>
          <w:p>
            <w:pPr>
              <w:pStyle w:val="TableParagraph"/>
              <w:spacing w:line="258" w:lineRule="exact"/>
              <w:ind w:left="33"/>
              <w:rPr>
                <w:b/>
                <w:sz w:val="24"/>
              </w:rPr>
            </w:pPr>
            <w:r>
              <w:rPr>
                <w:b/>
                <w:spacing w:val="-4"/>
                <w:sz w:val="24"/>
              </w:rPr>
              <w:t>97,5</w:t>
            </w:r>
          </w:p>
        </w:tc>
      </w:tr>
      <w:tr>
        <w:trPr>
          <w:trHeight w:val="273" w:hRule="atLeast"/>
        </w:trPr>
        <w:tc>
          <w:tcPr>
            <w:tcW w:w="1094" w:type="dxa"/>
          </w:tcPr>
          <w:p>
            <w:pPr>
              <w:pStyle w:val="TableParagraph"/>
              <w:spacing w:line="253" w:lineRule="exact"/>
              <w:ind w:left="25"/>
              <w:rPr>
                <w:b/>
                <w:sz w:val="24"/>
              </w:rPr>
            </w:pPr>
            <w:r>
              <w:rPr>
                <w:b/>
                <w:spacing w:val="-5"/>
                <w:sz w:val="24"/>
              </w:rPr>
              <w:t>62</w:t>
            </w:r>
          </w:p>
        </w:tc>
        <w:tc>
          <w:tcPr>
            <w:tcW w:w="628" w:type="dxa"/>
          </w:tcPr>
          <w:p>
            <w:pPr>
              <w:pStyle w:val="TableParagraph"/>
              <w:spacing w:line="253" w:lineRule="exact"/>
              <w:ind w:left="22"/>
              <w:rPr>
                <w:sz w:val="24"/>
              </w:rPr>
            </w:pPr>
            <w:r>
              <w:rPr>
                <w:spacing w:val="-5"/>
                <w:sz w:val="24"/>
              </w:rPr>
              <w:t>45</w:t>
            </w:r>
          </w:p>
        </w:tc>
        <w:tc>
          <w:tcPr>
            <w:tcW w:w="2159" w:type="dxa"/>
          </w:tcPr>
          <w:p>
            <w:pPr>
              <w:pStyle w:val="TableParagraph"/>
              <w:spacing w:line="253" w:lineRule="exact"/>
              <w:ind w:left="116"/>
              <w:jc w:val="left"/>
              <w:rPr>
                <w:sz w:val="24"/>
              </w:rPr>
            </w:pPr>
            <w:r>
              <w:rPr>
                <w:sz w:val="24"/>
              </w:rPr>
              <w:t>МБДОУ № </w:t>
            </w:r>
            <w:r>
              <w:rPr>
                <w:spacing w:val="-5"/>
                <w:sz w:val="24"/>
              </w:rPr>
              <w:t>15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95</w:t>
            </w:r>
          </w:p>
        </w:tc>
        <w:tc>
          <w:tcPr>
            <w:tcW w:w="959" w:type="dxa"/>
          </w:tcPr>
          <w:p>
            <w:pPr>
              <w:pStyle w:val="TableParagraph"/>
              <w:spacing w:line="253" w:lineRule="exact"/>
              <w:ind w:left="33"/>
              <w:rPr>
                <w:b/>
                <w:sz w:val="24"/>
              </w:rPr>
            </w:pPr>
            <w:r>
              <w:rPr>
                <w:b/>
                <w:spacing w:val="-4"/>
                <w:sz w:val="24"/>
              </w:rPr>
              <w:t>97,5</w:t>
            </w:r>
          </w:p>
        </w:tc>
      </w:tr>
      <w:tr>
        <w:trPr>
          <w:trHeight w:val="278" w:hRule="atLeast"/>
        </w:trPr>
        <w:tc>
          <w:tcPr>
            <w:tcW w:w="1094" w:type="dxa"/>
          </w:tcPr>
          <w:p>
            <w:pPr>
              <w:pStyle w:val="TableParagraph"/>
              <w:spacing w:line="258" w:lineRule="exact"/>
              <w:ind w:left="25"/>
              <w:rPr>
                <w:b/>
                <w:sz w:val="24"/>
              </w:rPr>
            </w:pPr>
            <w:r>
              <w:rPr>
                <w:b/>
                <w:spacing w:val="-5"/>
                <w:sz w:val="24"/>
              </w:rPr>
              <w:t>62</w:t>
            </w:r>
          </w:p>
        </w:tc>
        <w:tc>
          <w:tcPr>
            <w:tcW w:w="628" w:type="dxa"/>
          </w:tcPr>
          <w:p>
            <w:pPr>
              <w:pStyle w:val="TableParagraph"/>
              <w:spacing w:line="258" w:lineRule="exact"/>
              <w:ind w:left="22"/>
              <w:rPr>
                <w:sz w:val="24"/>
              </w:rPr>
            </w:pPr>
            <w:r>
              <w:rPr>
                <w:spacing w:val="-5"/>
                <w:sz w:val="24"/>
              </w:rPr>
              <w:t>77</w:t>
            </w:r>
          </w:p>
        </w:tc>
        <w:tc>
          <w:tcPr>
            <w:tcW w:w="2159" w:type="dxa"/>
          </w:tcPr>
          <w:p>
            <w:pPr>
              <w:pStyle w:val="TableParagraph"/>
              <w:spacing w:line="258" w:lineRule="exact"/>
              <w:ind w:left="116"/>
              <w:jc w:val="left"/>
              <w:rPr>
                <w:sz w:val="24"/>
              </w:rPr>
            </w:pPr>
            <w:r>
              <w:rPr>
                <w:sz w:val="24"/>
              </w:rPr>
              <w:t>МБДОУ № </w:t>
            </w:r>
            <w:r>
              <w:rPr>
                <w:spacing w:val="-5"/>
                <w:sz w:val="24"/>
              </w:rPr>
              <w:t>194</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95</w:t>
            </w:r>
          </w:p>
        </w:tc>
        <w:tc>
          <w:tcPr>
            <w:tcW w:w="959" w:type="dxa"/>
          </w:tcPr>
          <w:p>
            <w:pPr>
              <w:pStyle w:val="TableParagraph"/>
              <w:spacing w:line="258" w:lineRule="exact"/>
              <w:ind w:left="33"/>
              <w:rPr>
                <w:b/>
                <w:sz w:val="24"/>
              </w:rPr>
            </w:pPr>
            <w:r>
              <w:rPr>
                <w:b/>
                <w:spacing w:val="-4"/>
                <w:sz w:val="24"/>
              </w:rPr>
              <w:t>97,5</w:t>
            </w:r>
          </w:p>
        </w:tc>
      </w:tr>
      <w:tr>
        <w:trPr>
          <w:trHeight w:val="273" w:hRule="atLeast"/>
        </w:trPr>
        <w:tc>
          <w:tcPr>
            <w:tcW w:w="1094" w:type="dxa"/>
          </w:tcPr>
          <w:p>
            <w:pPr>
              <w:pStyle w:val="TableParagraph"/>
              <w:spacing w:line="253" w:lineRule="exact"/>
              <w:ind w:left="25"/>
              <w:rPr>
                <w:b/>
                <w:sz w:val="24"/>
              </w:rPr>
            </w:pPr>
            <w:r>
              <w:rPr>
                <w:b/>
                <w:spacing w:val="-5"/>
                <w:sz w:val="24"/>
              </w:rPr>
              <w:t>62</w:t>
            </w:r>
          </w:p>
        </w:tc>
        <w:tc>
          <w:tcPr>
            <w:tcW w:w="628" w:type="dxa"/>
          </w:tcPr>
          <w:p>
            <w:pPr>
              <w:pStyle w:val="TableParagraph"/>
              <w:spacing w:line="253" w:lineRule="exact"/>
              <w:ind w:left="22"/>
              <w:rPr>
                <w:sz w:val="24"/>
              </w:rPr>
            </w:pPr>
            <w:r>
              <w:rPr>
                <w:spacing w:val="-5"/>
                <w:sz w:val="24"/>
              </w:rPr>
              <w:t>23</w:t>
            </w:r>
          </w:p>
        </w:tc>
        <w:tc>
          <w:tcPr>
            <w:tcW w:w="2159" w:type="dxa"/>
          </w:tcPr>
          <w:p>
            <w:pPr>
              <w:pStyle w:val="TableParagraph"/>
              <w:spacing w:line="253" w:lineRule="exact"/>
              <w:ind w:left="116"/>
              <w:jc w:val="left"/>
              <w:rPr>
                <w:sz w:val="24"/>
              </w:rPr>
            </w:pPr>
            <w:r>
              <w:rPr>
                <w:sz w:val="24"/>
              </w:rPr>
              <w:t>МБДОУ № </w:t>
            </w:r>
            <w:r>
              <w:rPr>
                <w:spacing w:val="-5"/>
                <w:sz w:val="24"/>
              </w:rPr>
              <w:t>254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95</w:t>
            </w:r>
          </w:p>
        </w:tc>
        <w:tc>
          <w:tcPr>
            <w:tcW w:w="959" w:type="dxa"/>
          </w:tcPr>
          <w:p>
            <w:pPr>
              <w:pStyle w:val="TableParagraph"/>
              <w:spacing w:line="253" w:lineRule="exact"/>
              <w:ind w:left="33"/>
              <w:rPr>
                <w:b/>
                <w:sz w:val="24"/>
              </w:rPr>
            </w:pPr>
            <w:r>
              <w:rPr>
                <w:b/>
                <w:spacing w:val="-4"/>
                <w:sz w:val="24"/>
              </w:rPr>
              <w:t>97,5</w:t>
            </w:r>
          </w:p>
        </w:tc>
      </w:tr>
      <w:tr>
        <w:trPr>
          <w:trHeight w:val="556" w:hRule="atLeast"/>
        </w:trPr>
        <w:tc>
          <w:tcPr>
            <w:tcW w:w="1094" w:type="dxa"/>
          </w:tcPr>
          <w:p>
            <w:pPr>
              <w:pStyle w:val="TableParagraph"/>
              <w:spacing w:before="135"/>
              <w:ind w:left="25"/>
              <w:rPr>
                <w:b/>
                <w:sz w:val="24"/>
              </w:rPr>
            </w:pPr>
            <w:r>
              <w:rPr>
                <w:b/>
                <w:spacing w:val="-5"/>
                <w:sz w:val="24"/>
              </w:rPr>
              <w:t>62</w:t>
            </w:r>
          </w:p>
        </w:tc>
        <w:tc>
          <w:tcPr>
            <w:tcW w:w="628" w:type="dxa"/>
          </w:tcPr>
          <w:p>
            <w:pPr>
              <w:pStyle w:val="TableParagraph"/>
              <w:spacing w:before="135"/>
              <w:ind w:left="22"/>
              <w:rPr>
                <w:sz w:val="24"/>
              </w:rPr>
            </w:pPr>
            <w:r>
              <w:rPr>
                <w:spacing w:val="-5"/>
                <w:sz w:val="24"/>
              </w:rPr>
              <w:t>262</w:t>
            </w:r>
          </w:p>
        </w:tc>
        <w:tc>
          <w:tcPr>
            <w:tcW w:w="2159" w:type="dxa"/>
          </w:tcPr>
          <w:p>
            <w:pPr>
              <w:pStyle w:val="TableParagraph"/>
              <w:spacing w:line="274" w:lineRule="exact"/>
              <w:ind w:left="116" w:right="83"/>
              <w:jc w:val="left"/>
              <w:rPr>
                <w:sz w:val="24"/>
              </w:rPr>
            </w:pPr>
            <w:r>
              <w:rPr>
                <w:sz w:val="24"/>
              </w:rPr>
              <w:t>МБОУ</w:t>
            </w:r>
            <w:r>
              <w:rPr>
                <w:spacing w:val="-13"/>
                <w:sz w:val="24"/>
              </w:rPr>
              <w:t> </w:t>
            </w:r>
            <w:r>
              <w:rPr>
                <w:sz w:val="24"/>
              </w:rPr>
              <w:t>ДО</w:t>
            </w:r>
            <w:r>
              <w:rPr>
                <w:spacing w:val="-13"/>
                <w:sz w:val="24"/>
              </w:rPr>
              <w:t> </w:t>
            </w:r>
            <w:r>
              <w:rPr>
                <w:sz w:val="24"/>
              </w:rPr>
              <w:t>ЦДТ</w:t>
            </w:r>
            <w:r>
              <w:rPr>
                <w:spacing w:val="-13"/>
                <w:sz w:val="24"/>
              </w:rPr>
              <w:t> </w:t>
            </w:r>
            <w:r>
              <w:rPr>
                <w:sz w:val="24"/>
              </w:rPr>
              <w:t>№ </w:t>
            </w:r>
            <w:r>
              <w:rPr>
                <w:spacing w:val="-10"/>
                <w:sz w:val="24"/>
              </w:rPr>
              <w:t>4</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95</w:t>
            </w:r>
          </w:p>
        </w:tc>
        <w:tc>
          <w:tcPr>
            <w:tcW w:w="959" w:type="dxa"/>
          </w:tcPr>
          <w:p>
            <w:pPr>
              <w:pStyle w:val="TableParagraph"/>
              <w:spacing w:before="135"/>
              <w:ind w:left="33"/>
              <w:rPr>
                <w:b/>
                <w:sz w:val="24"/>
              </w:rPr>
            </w:pPr>
            <w:r>
              <w:rPr>
                <w:b/>
                <w:spacing w:val="-4"/>
                <w:sz w:val="24"/>
              </w:rPr>
              <w:t>97,5</w:t>
            </w:r>
          </w:p>
        </w:tc>
      </w:tr>
      <w:tr>
        <w:trPr>
          <w:trHeight w:val="551" w:hRule="atLeast"/>
        </w:trPr>
        <w:tc>
          <w:tcPr>
            <w:tcW w:w="1094" w:type="dxa"/>
          </w:tcPr>
          <w:p>
            <w:pPr>
              <w:pStyle w:val="TableParagraph"/>
              <w:spacing w:before="131"/>
              <w:ind w:left="25"/>
              <w:rPr>
                <w:b/>
                <w:sz w:val="24"/>
              </w:rPr>
            </w:pPr>
            <w:r>
              <w:rPr>
                <w:b/>
                <w:spacing w:val="-5"/>
                <w:sz w:val="24"/>
              </w:rPr>
              <w:t>69</w:t>
            </w:r>
          </w:p>
        </w:tc>
        <w:tc>
          <w:tcPr>
            <w:tcW w:w="628" w:type="dxa"/>
          </w:tcPr>
          <w:p>
            <w:pPr>
              <w:pStyle w:val="TableParagraph"/>
              <w:spacing w:before="131"/>
              <w:ind w:left="22"/>
              <w:rPr>
                <w:sz w:val="24"/>
              </w:rPr>
            </w:pPr>
            <w:r>
              <w:rPr>
                <w:spacing w:val="-5"/>
                <w:sz w:val="24"/>
              </w:rPr>
              <w:t>164</w:t>
            </w:r>
          </w:p>
        </w:tc>
        <w:tc>
          <w:tcPr>
            <w:tcW w:w="2159" w:type="dxa"/>
          </w:tcPr>
          <w:p>
            <w:pPr>
              <w:pStyle w:val="TableParagraph"/>
              <w:spacing w:before="131"/>
              <w:ind w:left="116"/>
              <w:jc w:val="left"/>
              <w:rPr>
                <w:sz w:val="24"/>
              </w:rPr>
            </w:pPr>
            <w:r>
              <w:rPr>
                <w:sz w:val="24"/>
              </w:rPr>
              <w:t>МАОУ СШ № </w:t>
            </w:r>
            <w:r>
              <w:rPr>
                <w:spacing w:val="-5"/>
                <w:sz w:val="24"/>
              </w:rPr>
              <w:t>32</w:t>
            </w:r>
          </w:p>
        </w:tc>
        <w:tc>
          <w:tcPr>
            <w:tcW w:w="753" w:type="dxa"/>
          </w:tcPr>
          <w:p>
            <w:pPr>
              <w:pStyle w:val="TableParagraph"/>
              <w:spacing w:before="131"/>
              <w:ind w:left="23" w:right="1"/>
              <w:rPr>
                <w:sz w:val="24"/>
              </w:rPr>
            </w:pPr>
            <w:r>
              <w:rPr>
                <w:spacing w:val="-5"/>
                <w:sz w:val="24"/>
              </w:rPr>
              <w:t>ОО</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94</w:t>
            </w:r>
          </w:p>
        </w:tc>
        <w:tc>
          <w:tcPr>
            <w:tcW w:w="959" w:type="dxa"/>
          </w:tcPr>
          <w:p>
            <w:pPr>
              <w:pStyle w:val="TableParagraph"/>
              <w:spacing w:before="131"/>
              <w:ind w:left="33"/>
              <w:rPr>
                <w:b/>
                <w:sz w:val="24"/>
              </w:rPr>
            </w:pPr>
            <w:r>
              <w:rPr>
                <w:b/>
                <w:spacing w:val="-4"/>
                <w:sz w:val="24"/>
              </w:rPr>
              <w:t>97,0</w:t>
            </w:r>
          </w:p>
        </w:tc>
      </w:tr>
      <w:tr>
        <w:trPr>
          <w:trHeight w:val="273" w:hRule="atLeast"/>
        </w:trPr>
        <w:tc>
          <w:tcPr>
            <w:tcW w:w="1094" w:type="dxa"/>
          </w:tcPr>
          <w:p>
            <w:pPr>
              <w:pStyle w:val="TableParagraph"/>
              <w:spacing w:line="253" w:lineRule="exact"/>
              <w:ind w:left="25"/>
              <w:rPr>
                <w:b/>
                <w:sz w:val="24"/>
              </w:rPr>
            </w:pPr>
            <w:r>
              <w:rPr>
                <w:b/>
                <w:spacing w:val="-5"/>
                <w:sz w:val="24"/>
              </w:rPr>
              <w:t>69</w:t>
            </w:r>
          </w:p>
        </w:tc>
        <w:tc>
          <w:tcPr>
            <w:tcW w:w="628" w:type="dxa"/>
          </w:tcPr>
          <w:p>
            <w:pPr>
              <w:pStyle w:val="TableParagraph"/>
              <w:spacing w:line="253" w:lineRule="exact"/>
              <w:ind w:left="22"/>
              <w:rPr>
                <w:sz w:val="24"/>
              </w:rPr>
            </w:pPr>
            <w:r>
              <w:rPr>
                <w:spacing w:val="-5"/>
                <w:sz w:val="24"/>
              </w:rPr>
              <w:t>63</w:t>
            </w:r>
          </w:p>
        </w:tc>
        <w:tc>
          <w:tcPr>
            <w:tcW w:w="2159" w:type="dxa"/>
          </w:tcPr>
          <w:p>
            <w:pPr>
              <w:pStyle w:val="TableParagraph"/>
              <w:spacing w:line="253" w:lineRule="exact"/>
              <w:ind w:left="116"/>
              <w:jc w:val="left"/>
              <w:rPr>
                <w:sz w:val="24"/>
              </w:rPr>
            </w:pPr>
            <w:r>
              <w:rPr>
                <w:sz w:val="24"/>
              </w:rPr>
              <w:t>МАДОУ № </w:t>
            </w:r>
            <w:r>
              <w:rPr>
                <w:spacing w:val="-5"/>
                <w:sz w:val="24"/>
              </w:rPr>
              <w:t>306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94</w:t>
            </w:r>
          </w:p>
        </w:tc>
        <w:tc>
          <w:tcPr>
            <w:tcW w:w="959" w:type="dxa"/>
          </w:tcPr>
          <w:p>
            <w:pPr>
              <w:pStyle w:val="TableParagraph"/>
              <w:spacing w:line="253" w:lineRule="exact"/>
              <w:ind w:left="33"/>
              <w:rPr>
                <w:b/>
                <w:sz w:val="24"/>
              </w:rPr>
            </w:pPr>
            <w:r>
              <w:rPr>
                <w:b/>
                <w:spacing w:val="-4"/>
                <w:sz w:val="24"/>
              </w:rPr>
              <w:t>97,0</w:t>
            </w:r>
          </w:p>
        </w:tc>
      </w:tr>
      <w:tr>
        <w:trPr>
          <w:trHeight w:val="278" w:hRule="atLeast"/>
        </w:trPr>
        <w:tc>
          <w:tcPr>
            <w:tcW w:w="1094" w:type="dxa"/>
          </w:tcPr>
          <w:p>
            <w:pPr>
              <w:pStyle w:val="TableParagraph"/>
              <w:spacing w:line="258" w:lineRule="exact"/>
              <w:ind w:left="25"/>
              <w:rPr>
                <w:b/>
                <w:sz w:val="24"/>
              </w:rPr>
            </w:pPr>
            <w:r>
              <w:rPr>
                <w:b/>
                <w:spacing w:val="-5"/>
                <w:sz w:val="24"/>
              </w:rPr>
              <w:t>69</w:t>
            </w:r>
          </w:p>
        </w:tc>
        <w:tc>
          <w:tcPr>
            <w:tcW w:w="628" w:type="dxa"/>
          </w:tcPr>
          <w:p>
            <w:pPr>
              <w:pStyle w:val="TableParagraph"/>
              <w:spacing w:line="258" w:lineRule="exact"/>
              <w:ind w:left="22"/>
              <w:rPr>
                <w:sz w:val="24"/>
              </w:rPr>
            </w:pPr>
            <w:r>
              <w:rPr>
                <w:spacing w:val="-5"/>
                <w:sz w:val="24"/>
              </w:rPr>
              <w:t>106</w:t>
            </w:r>
          </w:p>
        </w:tc>
        <w:tc>
          <w:tcPr>
            <w:tcW w:w="2159" w:type="dxa"/>
          </w:tcPr>
          <w:p>
            <w:pPr>
              <w:pStyle w:val="TableParagraph"/>
              <w:spacing w:line="258" w:lineRule="exact"/>
              <w:ind w:left="116"/>
              <w:jc w:val="left"/>
              <w:rPr>
                <w:sz w:val="24"/>
              </w:rPr>
            </w:pPr>
            <w:r>
              <w:rPr>
                <w:sz w:val="24"/>
              </w:rPr>
              <w:t>МАДОУ № </w:t>
            </w:r>
            <w:r>
              <w:rPr>
                <w:spacing w:val="-5"/>
                <w:sz w:val="24"/>
              </w:rPr>
              <w:t>56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94</w:t>
            </w:r>
          </w:p>
        </w:tc>
        <w:tc>
          <w:tcPr>
            <w:tcW w:w="959" w:type="dxa"/>
          </w:tcPr>
          <w:p>
            <w:pPr>
              <w:pStyle w:val="TableParagraph"/>
              <w:spacing w:line="258" w:lineRule="exact"/>
              <w:ind w:left="33"/>
              <w:rPr>
                <w:b/>
                <w:sz w:val="24"/>
              </w:rPr>
            </w:pPr>
            <w:r>
              <w:rPr>
                <w:b/>
                <w:spacing w:val="-4"/>
                <w:sz w:val="24"/>
              </w:rPr>
              <w:t>97,0</w:t>
            </w:r>
          </w:p>
        </w:tc>
      </w:tr>
      <w:tr>
        <w:trPr>
          <w:trHeight w:val="551" w:hRule="atLeast"/>
        </w:trPr>
        <w:tc>
          <w:tcPr>
            <w:tcW w:w="1094" w:type="dxa"/>
          </w:tcPr>
          <w:p>
            <w:pPr>
              <w:pStyle w:val="TableParagraph"/>
              <w:spacing w:before="135"/>
              <w:ind w:left="25"/>
              <w:rPr>
                <w:b/>
                <w:sz w:val="24"/>
              </w:rPr>
            </w:pPr>
            <w:r>
              <w:rPr>
                <w:b/>
                <w:spacing w:val="-5"/>
                <w:sz w:val="24"/>
              </w:rPr>
              <w:t>69</w:t>
            </w:r>
          </w:p>
        </w:tc>
        <w:tc>
          <w:tcPr>
            <w:tcW w:w="628" w:type="dxa"/>
          </w:tcPr>
          <w:p>
            <w:pPr>
              <w:pStyle w:val="TableParagraph"/>
              <w:spacing w:before="135"/>
              <w:ind w:left="22"/>
              <w:rPr>
                <w:sz w:val="24"/>
              </w:rPr>
            </w:pPr>
            <w:r>
              <w:rPr>
                <w:spacing w:val="-5"/>
                <w:sz w:val="24"/>
              </w:rPr>
              <w:t>271</w:t>
            </w:r>
          </w:p>
        </w:tc>
        <w:tc>
          <w:tcPr>
            <w:tcW w:w="2159" w:type="dxa"/>
          </w:tcPr>
          <w:p>
            <w:pPr>
              <w:pStyle w:val="TableParagraph"/>
              <w:spacing w:line="271" w:lineRule="exact"/>
              <w:ind w:left="116"/>
              <w:jc w:val="left"/>
              <w:rPr>
                <w:sz w:val="24"/>
              </w:rPr>
            </w:pPr>
            <w:r>
              <w:rPr>
                <w:sz w:val="24"/>
              </w:rPr>
              <w:t>МАОУ ДО </w:t>
            </w:r>
            <w:r>
              <w:rPr>
                <w:spacing w:val="-5"/>
                <w:sz w:val="24"/>
              </w:rPr>
              <w:t>ЦТО</w:t>
            </w:r>
          </w:p>
          <w:p>
            <w:pPr>
              <w:pStyle w:val="TableParagraph"/>
              <w:spacing w:line="260" w:lineRule="exact"/>
              <w:ind w:left="116"/>
              <w:jc w:val="left"/>
              <w:rPr>
                <w:sz w:val="24"/>
              </w:rPr>
            </w:pPr>
            <w:r>
              <w:rPr>
                <w:spacing w:val="-2"/>
                <w:sz w:val="24"/>
              </w:rPr>
              <w:t>«Престиж»</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Свердловский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94</w:t>
            </w:r>
          </w:p>
        </w:tc>
        <w:tc>
          <w:tcPr>
            <w:tcW w:w="959" w:type="dxa"/>
          </w:tcPr>
          <w:p>
            <w:pPr>
              <w:pStyle w:val="TableParagraph"/>
              <w:spacing w:before="135"/>
              <w:ind w:left="33"/>
              <w:rPr>
                <w:b/>
                <w:sz w:val="24"/>
              </w:rPr>
            </w:pPr>
            <w:r>
              <w:rPr>
                <w:b/>
                <w:spacing w:val="-4"/>
                <w:sz w:val="24"/>
              </w:rPr>
              <w:t>97,0</w:t>
            </w:r>
          </w:p>
        </w:tc>
      </w:tr>
      <w:tr>
        <w:trPr>
          <w:trHeight w:val="551" w:hRule="atLeast"/>
        </w:trPr>
        <w:tc>
          <w:tcPr>
            <w:tcW w:w="1094" w:type="dxa"/>
          </w:tcPr>
          <w:p>
            <w:pPr>
              <w:pStyle w:val="TableParagraph"/>
              <w:spacing w:before="135"/>
              <w:ind w:left="25"/>
              <w:rPr>
                <w:b/>
                <w:sz w:val="24"/>
              </w:rPr>
            </w:pPr>
            <w:r>
              <w:rPr>
                <w:b/>
                <w:spacing w:val="-5"/>
                <w:sz w:val="24"/>
              </w:rPr>
              <w:t>69</w:t>
            </w:r>
          </w:p>
        </w:tc>
        <w:tc>
          <w:tcPr>
            <w:tcW w:w="628" w:type="dxa"/>
          </w:tcPr>
          <w:p>
            <w:pPr>
              <w:pStyle w:val="TableParagraph"/>
              <w:spacing w:before="135"/>
              <w:ind w:left="22"/>
              <w:rPr>
                <w:sz w:val="24"/>
              </w:rPr>
            </w:pPr>
            <w:r>
              <w:rPr>
                <w:spacing w:val="-5"/>
                <w:sz w:val="24"/>
              </w:rPr>
              <w:t>276</w:t>
            </w:r>
          </w:p>
        </w:tc>
        <w:tc>
          <w:tcPr>
            <w:tcW w:w="2159" w:type="dxa"/>
          </w:tcPr>
          <w:p>
            <w:pPr>
              <w:pStyle w:val="TableParagraph"/>
              <w:spacing w:line="271" w:lineRule="exact"/>
              <w:ind w:left="116"/>
              <w:jc w:val="left"/>
              <w:rPr>
                <w:sz w:val="24"/>
              </w:rPr>
            </w:pPr>
            <w:r>
              <w:rPr>
                <w:sz w:val="24"/>
              </w:rPr>
              <w:t>МБОУ </w:t>
            </w:r>
            <w:r>
              <w:rPr>
                <w:spacing w:val="-5"/>
                <w:sz w:val="24"/>
              </w:rPr>
              <w:t>ДО</w:t>
            </w:r>
          </w:p>
          <w:p>
            <w:pPr>
              <w:pStyle w:val="TableParagraph"/>
              <w:spacing w:line="260" w:lineRule="exact"/>
              <w:ind w:left="116"/>
              <w:jc w:val="left"/>
              <w:rPr>
                <w:sz w:val="24"/>
              </w:rPr>
            </w:pPr>
            <w:r>
              <w:rPr>
                <w:spacing w:val="-2"/>
                <w:sz w:val="24"/>
              </w:rPr>
              <w:t>«ЦТРиГО»</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Центральный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94</w:t>
            </w:r>
          </w:p>
        </w:tc>
        <w:tc>
          <w:tcPr>
            <w:tcW w:w="959" w:type="dxa"/>
          </w:tcPr>
          <w:p>
            <w:pPr>
              <w:pStyle w:val="TableParagraph"/>
              <w:spacing w:before="135"/>
              <w:ind w:left="33"/>
              <w:rPr>
                <w:b/>
                <w:sz w:val="24"/>
              </w:rPr>
            </w:pPr>
            <w:r>
              <w:rPr>
                <w:b/>
                <w:spacing w:val="-4"/>
                <w:sz w:val="24"/>
              </w:rPr>
              <w:t>97,0</w:t>
            </w:r>
          </w:p>
        </w:tc>
      </w:tr>
      <w:tr>
        <w:trPr>
          <w:trHeight w:val="277" w:hRule="atLeast"/>
        </w:trPr>
        <w:tc>
          <w:tcPr>
            <w:tcW w:w="1094" w:type="dxa"/>
          </w:tcPr>
          <w:p>
            <w:pPr>
              <w:pStyle w:val="TableParagraph"/>
              <w:spacing w:line="258" w:lineRule="exact"/>
              <w:ind w:left="25"/>
              <w:rPr>
                <w:b/>
                <w:sz w:val="24"/>
              </w:rPr>
            </w:pPr>
            <w:r>
              <w:rPr>
                <w:b/>
                <w:spacing w:val="-5"/>
                <w:sz w:val="24"/>
              </w:rPr>
              <w:t>69</w:t>
            </w:r>
          </w:p>
        </w:tc>
        <w:tc>
          <w:tcPr>
            <w:tcW w:w="628" w:type="dxa"/>
          </w:tcPr>
          <w:p>
            <w:pPr>
              <w:pStyle w:val="TableParagraph"/>
              <w:spacing w:line="258" w:lineRule="exact"/>
              <w:ind w:left="22"/>
              <w:rPr>
                <w:sz w:val="24"/>
              </w:rPr>
            </w:pPr>
            <w:r>
              <w:rPr>
                <w:spacing w:val="-5"/>
                <w:sz w:val="24"/>
              </w:rPr>
              <w:t>119</w:t>
            </w:r>
          </w:p>
        </w:tc>
        <w:tc>
          <w:tcPr>
            <w:tcW w:w="2159" w:type="dxa"/>
          </w:tcPr>
          <w:p>
            <w:pPr>
              <w:pStyle w:val="TableParagraph"/>
              <w:spacing w:line="258" w:lineRule="exact"/>
              <w:ind w:left="116"/>
              <w:jc w:val="left"/>
              <w:rPr>
                <w:sz w:val="24"/>
              </w:rPr>
            </w:pPr>
            <w:r>
              <w:rPr>
                <w:sz w:val="24"/>
              </w:rPr>
              <w:t>МБДОУ № </w:t>
            </w:r>
            <w:r>
              <w:rPr>
                <w:spacing w:val="-5"/>
                <w:sz w:val="24"/>
              </w:rPr>
              <w:t>163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94</w:t>
            </w:r>
          </w:p>
        </w:tc>
        <w:tc>
          <w:tcPr>
            <w:tcW w:w="959" w:type="dxa"/>
          </w:tcPr>
          <w:p>
            <w:pPr>
              <w:pStyle w:val="TableParagraph"/>
              <w:spacing w:line="258" w:lineRule="exact"/>
              <w:ind w:left="33"/>
              <w:rPr>
                <w:b/>
                <w:sz w:val="24"/>
              </w:rPr>
            </w:pPr>
            <w:r>
              <w:rPr>
                <w:b/>
                <w:spacing w:val="-4"/>
                <w:sz w:val="24"/>
              </w:rPr>
              <w:t>97,0</w:t>
            </w:r>
          </w:p>
        </w:tc>
      </w:tr>
      <w:tr>
        <w:trPr>
          <w:trHeight w:val="273" w:hRule="atLeast"/>
        </w:trPr>
        <w:tc>
          <w:tcPr>
            <w:tcW w:w="1094" w:type="dxa"/>
          </w:tcPr>
          <w:p>
            <w:pPr>
              <w:pStyle w:val="TableParagraph"/>
              <w:spacing w:line="253" w:lineRule="exact"/>
              <w:ind w:left="25"/>
              <w:rPr>
                <w:b/>
                <w:sz w:val="24"/>
              </w:rPr>
            </w:pPr>
            <w:r>
              <w:rPr>
                <w:b/>
                <w:spacing w:val="-5"/>
                <w:sz w:val="24"/>
              </w:rPr>
              <w:t>75</w:t>
            </w:r>
          </w:p>
        </w:tc>
        <w:tc>
          <w:tcPr>
            <w:tcW w:w="628" w:type="dxa"/>
          </w:tcPr>
          <w:p>
            <w:pPr>
              <w:pStyle w:val="TableParagraph"/>
              <w:spacing w:line="253" w:lineRule="exact"/>
              <w:ind w:left="22"/>
              <w:rPr>
                <w:sz w:val="24"/>
              </w:rPr>
            </w:pPr>
            <w:r>
              <w:rPr>
                <w:spacing w:val="-5"/>
                <w:sz w:val="24"/>
              </w:rPr>
              <w:t>73</w:t>
            </w:r>
          </w:p>
        </w:tc>
        <w:tc>
          <w:tcPr>
            <w:tcW w:w="2159" w:type="dxa"/>
          </w:tcPr>
          <w:p>
            <w:pPr>
              <w:pStyle w:val="TableParagraph"/>
              <w:spacing w:line="253" w:lineRule="exact"/>
              <w:ind w:left="116"/>
              <w:jc w:val="left"/>
              <w:rPr>
                <w:sz w:val="24"/>
              </w:rPr>
            </w:pPr>
            <w:r>
              <w:rPr>
                <w:sz w:val="24"/>
              </w:rPr>
              <w:t>МБДОУ № </w:t>
            </w:r>
            <w:r>
              <w:rPr>
                <w:spacing w:val="-5"/>
                <w:sz w:val="24"/>
              </w:rPr>
              <w:t>165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93</w:t>
            </w:r>
          </w:p>
        </w:tc>
        <w:tc>
          <w:tcPr>
            <w:tcW w:w="959" w:type="dxa"/>
          </w:tcPr>
          <w:p>
            <w:pPr>
              <w:pStyle w:val="TableParagraph"/>
              <w:spacing w:line="253" w:lineRule="exact"/>
              <w:ind w:left="33"/>
              <w:rPr>
                <w:b/>
                <w:sz w:val="24"/>
              </w:rPr>
            </w:pPr>
            <w:r>
              <w:rPr>
                <w:b/>
                <w:spacing w:val="-4"/>
                <w:sz w:val="24"/>
              </w:rPr>
              <w:t>96,5</w:t>
            </w:r>
          </w:p>
        </w:tc>
      </w:tr>
      <w:tr>
        <w:trPr>
          <w:trHeight w:val="551" w:hRule="atLeast"/>
        </w:trPr>
        <w:tc>
          <w:tcPr>
            <w:tcW w:w="1094" w:type="dxa"/>
          </w:tcPr>
          <w:p>
            <w:pPr>
              <w:pStyle w:val="TableParagraph"/>
              <w:spacing w:before="135"/>
              <w:ind w:left="25"/>
              <w:rPr>
                <w:b/>
                <w:sz w:val="24"/>
              </w:rPr>
            </w:pPr>
            <w:r>
              <w:rPr>
                <w:b/>
                <w:spacing w:val="-5"/>
                <w:sz w:val="24"/>
              </w:rPr>
              <w:t>75</w:t>
            </w:r>
          </w:p>
        </w:tc>
        <w:tc>
          <w:tcPr>
            <w:tcW w:w="628" w:type="dxa"/>
          </w:tcPr>
          <w:p>
            <w:pPr>
              <w:pStyle w:val="TableParagraph"/>
              <w:spacing w:before="135"/>
              <w:ind w:left="22"/>
              <w:rPr>
                <w:sz w:val="24"/>
              </w:rPr>
            </w:pPr>
            <w:r>
              <w:rPr>
                <w:spacing w:val="-5"/>
                <w:sz w:val="24"/>
              </w:rPr>
              <w:t>261</w:t>
            </w:r>
          </w:p>
        </w:tc>
        <w:tc>
          <w:tcPr>
            <w:tcW w:w="2159" w:type="dxa"/>
          </w:tcPr>
          <w:p>
            <w:pPr>
              <w:pStyle w:val="TableParagraph"/>
              <w:spacing w:line="273" w:lineRule="exact"/>
              <w:ind w:left="116"/>
              <w:jc w:val="left"/>
              <w:rPr>
                <w:sz w:val="24"/>
              </w:rPr>
            </w:pPr>
            <w:r>
              <w:rPr>
                <w:sz w:val="24"/>
              </w:rPr>
              <w:t>МБОУ ДО </w:t>
            </w:r>
            <w:r>
              <w:rPr>
                <w:spacing w:val="-5"/>
                <w:sz w:val="24"/>
              </w:rPr>
              <w:t>ЦДО</w:t>
            </w:r>
          </w:p>
          <w:p>
            <w:pPr>
              <w:pStyle w:val="TableParagraph"/>
              <w:spacing w:line="257" w:lineRule="exact" w:before="2"/>
              <w:ind w:left="116"/>
              <w:jc w:val="left"/>
              <w:rPr>
                <w:sz w:val="24"/>
              </w:rPr>
            </w:pPr>
            <w:r>
              <w:rPr>
                <w:sz w:val="24"/>
              </w:rPr>
              <w:t>№ 4 </w:t>
            </w:r>
            <w:r>
              <w:rPr>
                <w:spacing w:val="-2"/>
                <w:sz w:val="24"/>
              </w:rPr>
              <w:t>«Сова»</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93</w:t>
            </w:r>
          </w:p>
        </w:tc>
        <w:tc>
          <w:tcPr>
            <w:tcW w:w="959" w:type="dxa"/>
          </w:tcPr>
          <w:p>
            <w:pPr>
              <w:pStyle w:val="TableParagraph"/>
              <w:spacing w:before="135"/>
              <w:ind w:left="33"/>
              <w:rPr>
                <w:b/>
                <w:sz w:val="24"/>
              </w:rPr>
            </w:pPr>
            <w:r>
              <w:rPr>
                <w:b/>
                <w:spacing w:val="-4"/>
                <w:sz w:val="24"/>
              </w:rPr>
              <w:t>96,5</w:t>
            </w:r>
          </w:p>
        </w:tc>
      </w:tr>
      <w:tr>
        <w:trPr>
          <w:trHeight w:val="830" w:hRule="atLeast"/>
        </w:trPr>
        <w:tc>
          <w:tcPr>
            <w:tcW w:w="1094" w:type="dxa"/>
          </w:tcPr>
          <w:p>
            <w:pPr>
              <w:pStyle w:val="TableParagraph"/>
              <w:spacing w:before="275"/>
              <w:ind w:left="25"/>
              <w:rPr>
                <w:b/>
                <w:sz w:val="24"/>
              </w:rPr>
            </w:pPr>
            <w:r>
              <w:rPr>
                <w:b/>
                <w:spacing w:val="-5"/>
                <w:sz w:val="24"/>
              </w:rPr>
              <w:t>77</w:t>
            </w:r>
          </w:p>
        </w:tc>
        <w:tc>
          <w:tcPr>
            <w:tcW w:w="628" w:type="dxa"/>
          </w:tcPr>
          <w:p>
            <w:pPr>
              <w:pStyle w:val="TableParagraph"/>
              <w:spacing w:before="275"/>
              <w:ind w:left="22"/>
              <w:rPr>
                <w:sz w:val="24"/>
              </w:rPr>
            </w:pPr>
            <w:r>
              <w:rPr>
                <w:spacing w:val="-5"/>
                <w:sz w:val="24"/>
              </w:rPr>
              <w:t>211</w:t>
            </w:r>
          </w:p>
        </w:tc>
        <w:tc>
          <w:tcPr>
            <w:tcW w:w="2159" w:type="dxa"/>
          </w:tcPr>
          <w:p>
            <w:pPr>
              <w:pStyle w:val="TableParagraph"/>
              <w:spacing w:line="273" w:lineRule="exact"/>
              <w:ind w:left="116"/>
              <w:jc w:val="left"/>
              <w:rPr>
                <w:sz w:val="24"/>
              </w:rPr>
            </w:pPr>
            <w:r>
              <w:rPr>
                <w:sz w:val="24"/>
              </w:rPr>
              <w:t>МАОУ</w:t>
            </w:r>
            <w:r>
              <w:rPr>
                <w:spacing w:val="-2"/>
                <w:sz w:val="24"/>
              </w:rPr>
              <w:t> Гимназия</w:t>
            </w:r>
          </w:p>
          <w:p>
            <w:pPr>
              <w:pStyle w:val="TableParagraph"/>
              <w:spacing w:line="274" w:lineRule="exact"/>
              <w:ind w:left="116"/>
              <w:jc w:val="left"/>
              <w:rPr>
                <w:sz w:val="24"/>
              </w:rPr>
            </w:pPr>
            <w:r>
              <w:rPr>
                <w:sz w:val="24"/>
              </w:rPr>
              <w:t>№ 14 управления, экономики</w:t>
            </w:r>
            <w:r>
              <w:rPr>
                <w:spacing w:val="-3"/>
                <w:sz w:val="24"/>
              </w:rPr>
              <w:t> </w:t>
            </w:r>
            <w:r>
              <w:rPr>
                <w:sz w:val="24"/>
              </w:rPr>
              <w:t>и </w:t>
            </w:r>
            <w:r>
              <w:rPr>
                <w:spacing w:val="-4"/>
                <w:sz w:val="24"/>
              </w:rPr>
              <w:t>права</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Свердловский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92</w:t>
            </w:r>
          </w:p>
        </w:tc>
        <w:tc>
          <w:tcPr>
            <w:tcW w:w="959" w:type="dxa"/>
          </w:tcPr>
          <w:p>
            <w:pPr>
              <w:pStyle w:val="TableParagraph"/>
              <w:spacing w:before="275"/>
              <w:ind w:left="33"/>
              <w:rPr>
                <w:b/>
                <w:sz w:val="24"/>
              </w:rPr>
            </w:pPr>
            <w:r>
              <w:rPr>
                <w:b/>
                <w:spacing w:val="-4"/>
                <w:sz w:val="24"/>
              </w:rPr>
              <w:t>96,0</w:t>
            </w:r>
          </w:p>
        </w:tc>
      </w:tr>
      <w:tr>
        <w:trPr>
          <w:trHeight w:val="551" w:hRule="atLeast"/>
        </w:trPr>
        <w:tc>
          <w:tcPr>
            <w:tcW w:w="1094" w:type="dxa"/>
          </w:tcPr>
          <w:p>
            <w:pPr>
              <w:pStyle w:val="TableParagraph"/>
              <w:spacing w:before="135"/>
              <w:ind w:left="25"/>
              <w:rPr>
                <w:b/>
                <w:sz w:val="24"/>
              </w:rPr>
            </w:pPr>
            <w:r>
              <w:rPr>
                <w:b/>
                <w:spacing w:val="-5"/>
                <w:sz w:val="24"/>
              </w:rPr>
              <w:t>77</w:t>
            </w:r>
          </w:p>
        </w:tc>
        <w:tc>
          <w:tcPr>
            <w:tcW w:w="628" w:type="dxa"/>
          </w:tcPr>
          <w:p>
            <w:pPr>
              <w:pStyle w:val="TableParagraph"/>
              <w:spacing w:before="135"/>
              <w:ind w:left="22"/>
              <w:rPr>
                <w:sz w:val="24"/>
              </w:rPr>
            </w:pPr>
            <w:r>
              <w:rPr>
                <w:spacing w:val="-5"/>
                <w:sz w:val="24"/>
              </w:rPr>
              <w:t>253</w:t>
            </w:r>
          </w:p>
        </w:tc>
        <w:tc>
          <w:tcPr>
            <w:tcW w:w="2159" w:type="dxa"/>
          </w:tcPr>
          <w:p>
            <w:pPr>
              <w:pStyle w:val="TableParagraph"/>
              <w:spacing w:line="271" w:lineRule="exact"/>
              <w:ind w:left="116"/>
              <w:jc w:val="left"/>
              <w:rPr>
                <w:sz w:val="24"/>
              </w:rPr>
            </w:pPr>
            <w:r>
              <w:rPr>
                <w:sz w:val="24"/>
              </w:rPr>
              <w:t>МАОУ</w:t>
            </w:r>
            <w:r>
              <w:rPr>
                <w:spacing w:val="-2"/>
                <w:sz w:val="24"/>
              </w:rPr>
              <w:t> Гимназия</w:t>
            </w:r>
          </w:p>
          <w:p>
            <w:pPr>
              <w:pStyle w:val="TableParagraph"/>
              <w:spacing w:line="260" w:lineRule="exact"/>
              <w:ind w:left="116"/>
              <w:jc w:val="left"/>
              <w:rPr>
                <w:sz w:val="24"/>
              </w:rPr>
            </w:pPr>
            <w:r>
              <w:rPr>
                <w:sz w:val="24"/>
              </w:rPr>
              <w:t>№ </w:t>
            </w:r>
            <w:r>
              <w:rPr>
                <w:spacing w:val="-10"/>
                <w:sz w:val="24"/>
              </w:rPr>
              <w:t>2</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Центральный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92</w:t>
            </w:r>
          </w:p>
        </w:tc>
        <w:tc>
          <w:tcPr>
            <w:tcW w:w="959" w:type="dxa"/>
          </w:tcPr>
          <w:p>
            <w:pPr>
              <w:pStyle w:val="TableParagraph"/>
              <w:spacing w:before="135"/>
              <w:ind w:left="33"/>
              <w:rPr>
                <w:b/>
                <w:sz w:val="24"/>
              </w:rPr>
            </w:pPr>
            <w:r>
              <w:rPr>
                <w:b/>
                <w:spacing w:val="-4"/>
                <w:sz w:val="24"/>
              </w:rPr>
              <w:t>96,0</w:t>
            </w:r>
          </w:p>
        </w:tc>
      </w:tr>
      <w:tr>
        <w:trPr>
          <w:trHeight w:val="273" w:hRule="atLeast"/>
        </w:trPr>
        <w:tc>
          <w:tcPr>
            <w:tcW w:w="1094" w:type="dxa"/>
          </w:tcPr>
          <w:p>
            <w:pPr>
              <w:pStyle w:val="TableParagraph"/>
              <w:spacing w:line="253" w:lineRule="exact"/>
              <w:ind w:left="25"/>
              <w:rPr>
                <w:b/>
                <w:sz w:val="24"/>
              </w:rPr>
            </w:pPr>
            <w:r>
              <w:rPr>
                <w:b/>
                <w:spacing w:val="-5"/>
                <w:sz w:val="24"/>
              </w:rPr>
              <w:t>77</w:t>
            </w:r>
          </w:p>
        </w:tc>
        <w:tc>
          <w:tcPr>
            <w:tcW w:w="628" w:type="dxa"/>
          </w:tcPr>
          <w:p>
            <w:pPr>
              <w:pStyle w:val="TableParagraph"/>
              <w:spacing w:line="253" w:lineRule="exact"/>
              <w:ind w:left="22"/>
              <w:rPr>
                <w:sz w:val="24"/>
              </w:rPr>
            </w:pPr>
            <w:r>
              <w:rPr>
                <w:spacing w:val="-5"/>
                <w:sz w:val="24"/>
              </w:rPr>
              <w:t>213</w:t>
            </w:r>
          </w:p>
        </w:tc>
        <w:tc>
          <w:tcPr>
            <w:tcW w:w="2159" w:type="dxa"/>
          </w:tcPr>
          <w:p>
            <w:pPr>
              <w:pStyle w:val="TableParagraph"/>
              <w:spacing w:line="253" w:lineRule="exact"/>
              <w:ind w:left="116"/>
              <w:jc w:val="left"/>
              <w:rPr>
                <w:sz w:val="24"/>
              </w:rPr>
            </w:pPr>
            <w:r>
              <w:rPr>
                <w:sz w:val="24"/>
              </w:rPr>
              <w:t>МАОУ СШ № </w:t>
            </w:r>
            <w:r>
              <w:rPr>
                <w:spacing w:val="-5"/>
                <w:sz w:val="24"/>
              </w:rPr>
              <w:t>137</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92</w:t>
            </w:r>
          </w:p>
        </w:tc>
        <w:tc>
          <w:tcPr>
            <w:tcW w:w="959" w:type="dxa"/>
          </w:tcPr>
          <w:p>
            <w:pPr>
              <w:pStyle w:val="TableParagraph"/>
              <w:spacing w:line="253" w:lineRule="exact"/>
              <w:ind w:left="33"/>
              <w:rPr>
                <w:b/>
                <w:sz w:val="24"/>
              </w:rPr>
            </w:pPr>
            <w:r>
              <w:rPr>
                <w:b/>
                <w:spacing w:val="-4"/>
                <w:sz w:val="24"/>
              </w:rPr>
              <w:t>96,0</w:t>
            </w:r>
          </w:p>
        </w:tc>
      </w:tr>
      <w:tr>
        <w:trPr>
          <w:trHeight w:val="278" w:hRule="atLeast"/>
        </w:trPr>
        <w:tc>
          <w:tcPr>
            <w:tcW w:w="1094" w:type="dxa"/>
          </w:tcPr>
          <w:p>
            <w:pPr>
              <w:pStyle w:val="TableParagraph"/>
              <w:spacing w:line="258" w:lineRule="exact"/>
              <w:ind w:left="25"/>
              <w:rPr>
                <w:b/>
                <w:sz w:val="24"/>
              </w:rPr>
            </w:pPr>
            <w:r>
              <w:rPr>
                <w:b/>
                <w:spacing w:val="-5"/>
                <w:sz w:val="24"/>
              </w:rPr>
              <w:t>77</w:t>
            </w:r>
          </w:p>
        </w:tc>
        <w:tc>
          <w:tcPr>
            <w:tcW w:w="628" w:type="dxa"/>
          </w:tcPr>
          <w:p>
            <w:pPr>
              <w:pStyle w:val="TableParagraph"/>
              <w:spacing w:line="258" w:lineRule="exact"/>
              <w:ind w:left="22"/>
              <w:rPr>
                <w:sz w:val="24"/>
              </w:rPr>
            </w:pPr>
            <w:r>
              <w:rPr>
                <w:spacing w:val="-5"/>
                <w:sz w:val="24"/>
              </w:rPr>
              <w:t>205</w:t>
            </w:r>
          </w:p>
        </w:tc>
        <w:tc>
          <w:tcPr>
            <w:tcW w:w="2159" w:type="dxa"/>
          </w:tcPr>
          <w:p>
            <w:pPr>
              <w:pStyle w:val="TableParagraph"/>
              <w:spacing w:line="258" w:lineRule="exact"/>
              <w:ind w:left="116"/>
              <w:jc w:val="left"/>
              <w:rPr>
                <w:sz w:val="24"/>
              </w:rPr>
            </w:pPr>
            <w:r>
              <w:rPr>
                <w:sz w:val="24"/>
              </w:rPr>
              <w:t>МБОУ СШ № </w:t>
            </w:r>
            <w:r>
              <w:rPr>
                <w:spacing w:val="-5"/>
                <w:sz w:val="24"/>
              </w:rPr>
              <w:t>36</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92</w:t>
            </w:r>
          </w:p>
        </w:tc>
        <w:tc>
          <w:tcPr>
            <w:tcW w:w="959" w:type="dxa"/>
          </w:tcPr>
          <w:p>
            <w:pPr>
              <w:pStyle w:val="TableParagraph"/>
              <w:spacing w:line="258" w:lineRule="exact"/>
              <w:ind w:left="33"/>
              <w:rPr>
                <w:b/>
                <w:sz w:val="24"/>
              </w:rPr>
            </w:pPr>
            <w:r>
              <w:rPr>
                <w:b/>
                <w:spacing w:val="-4"/>
                <w:sz w:val="24"/>
              </w:rPr>
              <w:t>96,0</w:t>
            </w:r>
          </w:p>
        </w:tc>
      </w:tr>
      <w:tr>
        <w:trPr>
          <w:trHeight w:val="278" w:hRule="atLeast"/>
        </w:trPr>
        <w:tc>
          <w:tcPr>
            <w:tcW w:w="1094" w:type="dxa"/>
          </w:tcPr>
          <w:p>
            <w:pPr>
              <w:pStyle w:val="TableParagraph"/>
              <w:spacing w:line="258" w:lineRule="exact"/>
              <w:ind w:left="25"/>
              <w:rPr>
                <w:b/>
                <w:sz w:val="24"/>
              </w:rPr>
            </w:pPr>
            <w:r>
              <w:rPr>
                <w:b/>
                <w:spacing w:val="-5"/>
                <w:sz w:val="24"/>
              </w:rPr>
              <w:t>77</w:t>
            </w:r>
          </w:p>
        </w:tc>
        <w:tc>
          <w:tcPr>
            <w:tcW w:w="628" w:type="dxa"/>
          </w:tcPr>
          <w:p>
            <w:pPr>
              <w:pStyle w:val="TableParagraph"/>
              <w:spacing w:line="258" w:lineRule="exact"/>
              <w:ind w:left="22"/>
              <w:rPr>
                <w:sz w:val="24"/>
              </w:rPr>
            </w:pPr>
            <w:r>
              <w:rPr>
                <w:spacing w:val="-5"/>
                <w:sz w:val="24"/>
              </w:rPr>
              <w:t>19</w:t>
            </w:r>
          </w:p>
        </w:tc>
        <w:tc>
          <w:tcPr>
            <w:tcW w:w="2159" w:type="dxa"/>
          </w:tcPr>
          <w:p>
            <w:pPr>
              <w:pStyle w:val="TableParagraph"/>
              <w:spacing w:line="258" w:lineRule="exact"/>
              <w:ind w:left="116"/>
              <w:jc w:val="left"/>
              <w:rPr>
                <w:sz w:val="24"/>
              </w:rPr>
            </w:pPr>
            <w:r>
              <w:rPr>
                <w:sz w:val="24"/>
              </w:rPr>
              <w:t>МБДОУ № </w:t>
            </w:r>
            <w:r>
              <w:rPr>
                <w:spacing w:val="-5"/>
                <w:sz w:val="24"/>
              </w:rPr>
              <w:t>169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92</w:t>
            </w:r>
          </w:p>
        </w:tc>
        <w:tc>
          <w:tcPr>
            <w:tcW w:w="959" w:type="dxa"/>
          </w:tcPr>
          <w:p>
            <w:pPr>
              <w:pStyle w:val="TableParagraph"/>
              <w:spacing w:line="258" w:lineRule="exact"/>
              <w:ind w:left="33"/>
              <w:rPr>
                <w:b/>
                <w:sz w:val="24"/>
              </w:rPr>
            </w:pPr>
            <w:r>
              <w:rPr>
                <w:b/>
                <w:spacing w:val="-4"/>
                <w:sz w:val="24"/>
              </w:rPr>
              <w:t>96,0</w:t>
            </w:r>
          </w:p>
        </w:tc>
      </w:tr>
      <w:tr>
        <w:trPr>
          <w:trHeight w:val="273" w:hRule="atLeast"/>
        </w:trPr>
        <w:tc>
          <w:tcPr>
            <w:tcW w:w="1094" w:type="dxa"/>
          </w:tcPr>
          <w:p>
            <w:pPr>
              <w:pStyle w:val="TableParagraph"/>
              <w:spacing w:line="253" w:lineRule="exact"/>
              <w:ind w:left="25"/>
              <w:rPr>
                <w:b/>
                <w:sz w:val="24"/>
              </w:rPr>
            </w:pPr>
            <w:r>
              <w:rPr>
                <w:b/>
                <w:spacing w:val="-5"/>
                <w:sz w:val="24"/>
              </w:rPr>
              <w:t>77</w:t>
            </w:r>
          </w:p>
        </w:tc>
        <w:tc>
          <w:tcPr>
            <w:tcW w:w="628" w:type="dxa"/>
          </w:tcPr>
          <w:p>
            <w:pPr>
              <w:pStyle w:val="TableParagraph"/>
              <w:spacing w:line="253" w:lineRule="exact"/>
              <w:ind w:left="22"/>
              <w:rPr>
                <w:sz w:val="24"/>
              </w:rPr>
            </w:pPr>
            <w:r>
              <w:rPr>
                <w:spacing w:val="-5"/>
                <w:sz w:val="24"/>
              </w:rPr>
              <w:t>40</w:t>
            </w:r>
          </w:p>
        </w:tc>
        <w:tc>
          <w:tcPr>
            <w:tcW w:w="2159" w:type="dxa"/>
          </w:tcPr>
          <w:p>
            <w:pPr>
              <w:pStyle w:val="TableParagraph"/>
              <w:spacing w:line="253" w:lineRule="exact"/>
              <w:ind w:left="116"/>
              <w:jc w:val="left"/>
              <w:rPr>
                <w:sz w:val="24"/>
              </w:rPr>
            </w:pPr>
            <w:r>
              <w:rPr>
                <w:sz w:val="24"/>
              </w:rPr>
              <w:t>МБДОУ № </w:t>
            </w:r>
            <w:r>
              <w:rPr>
                <w:spacing w:val="-5"/>
                <w:sz w:val="24"/>
              </w:rPr>
              <w:t>63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92</w:t>
            </w:r>
          </w:p>
        </w:tc>
        <w:tc>
          <w:tcPr>
            <w:tcW w:w="959" w:type="dxa"/>
          </w:tcPr>
          <w:p>
            <w:pPr>
              <w:pStyle w:val="TableParagraph"/>
              <w:spacing w:line="253" w:lineRule="exact"/>
              <w:ind w:left="33"/>
              <w:rPr>
                <w:b/>
                <w:sz w:val="24"/>
              </w:rPr>
            </w:pPr>
            <w:r>
              <w:rPr>
                <w:b/>
                <w:spacing w:val="-4"/>
                <w:sz w:val="24"/>
              </w:rPr>
              <w:t>96,0</w:t>
            </w:r>
          </w:p>
        </w:tc>
      </w:tr>
      <w:tr>
        <w:trPr>
          <w:trHeight w:val="278" w:hRule="atLeast"/>
        </w:trPr>
        <w:tc>
          <w:tcPr>
            <w:tcW w:w="1094" w:type="dxa"/>
          </w:tcPr>
          <w:p>
            <w:pPr>
              <w:pStyle w:val="TableParagraph"/>
              <w:spacing w:line="258" w:lineRule="exact"/>
              <w:ind w:left="25"/>
              <w:rPr>
                <w:b/>
                <w:sz w:val="24"/>
              </w:rPr>
            </w:pPr>
            <w:r>
              <w:rPr>
                <w:b/>
                <w:spacing w:val="-5"/>
                <w:sz w:val="24"/>
              </w:rPr>
              <w:t>77</w:t>
            </w:r>
          </w:p>
        </w:tc>
        <w:tc>
          <w:tcPr>
            <w:tcW w:w="628" w:type="dxa"/>
          </w:tcPr>
          <w:p>
            <w:pPr>
              <w:pStyle w:val="TableParagraph"/>
              <w:spacing w:line="258" w:lineRule="exact"/>
              <w:ind w:left="22"/>
              <w:rPr>
                <w:sz w:val="24"/>
              </w:rPr>
            </w:pPr>
            <w:r>
              <w:rPr>
                <w:spacing w:val="-5"/>
                <w:sz w:val="24"/>
              </w:rPr>
              <w:t>91</w:t>
            </w:r>
          </w:p>
        </w:tc>
        <w:tc>
          <w:tcPr>
            <w:tcW w:w="2159" w:type="dxa"/>
          </w:tcPr>
          <w:p>
            <w:pPr>
              <w:pStyle w:val="TableParagraph"/>
              <w:spacing w:line="258" w:lineRule="exact"/>
              <w:ind w:left="116"/>
              <w:jc w:val="left"/>
              <w:rPr>
                <w:sz w:val="24"/>
              </w:rPr>
            </w:pPr>
            <w:r>
              <w:rPr>
                <w:sz w:val="24"/>
              </w:rPr>
              <w:t>МАДОУ № </w:t>
            </w:r>
            <w:r>
              <w:rPr>
                <w:spacing w:val="-5"/>
                <w:sz w:val="24"/>
              </w:rPr>
              <w:t>111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92</w:t>
            </w:r>
          </w:p>
        </w:tc>
        <w:tc>
          <w:tcPr>
            <w:tcW w:w="959" w:type="dxa"/>
          </w:tcPr>
          <w:p>
            <w:pPr>
              <w:pStyle w:val="TableParagraph"/>
              <w:spacing w:line="258" w:lineRule="exact"/>
              <w:ind w:left="33"/>
              <w:rPr>
                <w:b/>
                <w:sz w:val="24"/>
              </w:rPr>
            </w:pPr>
            <w:r>
              <w:rPr>
                <w:b/>
                <w:spacing w:val="-4"/>
                <w:sz w:val="24"/>
              </w:rPr>
              <w:t>96,0</w:t>
            </w:r>
          </w:p>
        </w:tc>
      </w:tr>
      <w:tr>
        <w:trPr>
          <w:trHeight w:val="273" w:hRule="atLeast"/>
        </w:trPr>
        <w:tc>
          <w:tcPr>
            <w:tcW w:w="1094" w:type="dxa"/>
          </w:tcPr>
          <w:p>
            <w:pPr>
              <w:pStyle w:val="TableParagraph"/>
              <w:spacing w:line="253" w:lineRule="exact"/>
              <w:ind w:left="25"/>
              <w:rPr>
                <w:b/>
                <w:sz w:val="24"/>
              </w:rPr>
            </w:pPr>
            <w:r>
              <w:rPr>
                <w:b/>
                <w:spacing w:val="-5"/>
                <w:sz w:val="24"/>
              </w:rPr>
              <w:t>77</w:t>
            </w:r>
          </w:p>
        </w:tc>
        <w:tc>
          <w:tcPr>
            <w:tcW w:w="628" w:type="dxa"/>
          </w:tcPr>
          <w:p>
            <w:pPr>
              <w:pStyle w:val="TableParagraph"/>
              <w:spacing w:line="253" w:lineRule="exact"/>
              <w:ind w:left="22"/>
              <w:rPr>
                <w:sz w:val="24"/>
              </w:rPr>
            </w:pPr>
            <w:r>
              <w:rPr>
                <w:spacing w:val="-5"/>
                <w:sz w:val="24"/>
              </w:rPr>
              <w:t>87</w:t>
            </w:r>
          </w:p>
        </w:tc>
        <w:tc>
          <w:tcPr>
            <w:tcW w:w="2159" w:type="dxa"/>
          </w:tcPr>
          <w:p>
            <w:pPr>
              <w:pStyle w:val="TableParagraph"/>
              <w:spacing w:line="253" w:lineRule="exact"/>
              <w:ind w:left="116"/>
              <w:jc w:val="left"/>
              <w:rPr>
                <w:sz w:val="24"/>
              </w:rPr>
            </w:pPr>
            <w:r>
              <w:rPr>
                <w:sz w:val="24"/>
              </w:rPr>
              <w:t>МБДОУ № </w:t>
            </w:r>
            <w:r>
              <w:rPr>
                <w:spacing w:val="-5"/>
                <w:sz w:val="24"/>
              </w:rPr>
              <w:t>61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92</w:t>
            </w:r>
          </w:p>
        </w:tc>
        <w:tc>
          <w:tcPr>
            <w:tcW w:w="959" w:type="dxa"/>
          </w:tcPr>
          <w:p>
            <w:pPr>
              <w:pStyle w:val="TableParagraph"/>
              <w:spacing w:line="253" w:lineRule="exact"/>
              <w:ind w:left="33"/>
              <w:rPr>
                <w:b/>
                <w:sz w:val="24"/>
              </w:rPr>
            </w:pPr>
            <w:r>
              <w:rPr>
                <w:b/>
                <w:spacing w:val="-4"/>
                <w:sz w:val="24"/>
              </w:rPr>
              <w:t>96,0</w:t>
            </w:r>
          </w:p>
        </w:tc>
      </w:tr>
      <w:tr>
        <w:trPr>
          <w:trHeight w:val="551" w:hRule="atLeast"/>
        </w:trPr>
        <w:tc>
          <w:tcPr>
            <w:tcW w:w="1094" w:type="dxa"/>
          </w:tcPr>
          <w:p>
            <w:pPr>
              <w:pStyle w:val="TableParagraph"/>
              <w:spacing w:before="135"/>
              <w:ind w:left="25"/>
              <w:rPr>
                <w:b/>
                <w:sz w:val="24"/>
              </w:rPr>
            </w:pPr>
            <w:r>
              <w:rPr>
                <w:b/>
                <w:spacing w:val="-5"/>
                <w:sz w:val="24"/>
              </w:rPr>
              <w:t>77</w:t>
            </w:r>
          </w:p>
        </w:tc>
        <w:tc>
          <w:tcPr>
            <w:tcW w:w="628" w:type="dxa"/>
          </w:tcPr>
          <w:p>
            <w:pPr>
              <w:pStyle w:val="TableParagraph"/>
              <w:spacing w:before="135"/>
              <w:ind w:left="22"/>
              <w:rPr>
                <w:sz w:val="24"/>
              </w:rPr>
            </w:pPr>
            <w:r>
              <w:rPr>
                <w:spacing w:val="-5"/>
                <w:sz w:val="24"/>
              </w:rPr>
              <w:t>263</w:t>
            </w:r>
          </w:p>
        </w:tc>
        <w:tc>
          <w:tcPr>
            <w:tcW w:w="2159" w:type="dxa"/>
          </w:tcPr>
          <w:p>
            <w:pPr>
              <w:pStyle w:val="TableParagraph"/>
              <w:spacing w:line="273" w:lineRule="exact"/>
              <w:ind w:left="116"/>
              <w:jc w:val="left"/>
              <w:rPr>
                <w:sz w:val="24"/>
              </w:rPr>
            </w:pPr>
            <w:r>
              <w:rPr>
                <w:sz w:val="24"/>
              </w:rPr>
              <w:t>МАОУ ДО ЦТ </w:t>
            </w:r>
            <w:r>
              <w:rPr>
                <w:spacing w:val="-10"/>
                <w:sz w:val="24"/>
              </w:rPr>
              <w:t>№</w:t>
            </w:r>
          </w:p>
          <w:p>
            <w:pPr>
              <w:pStyle w:val="TableParagraph"/>
              <w:spacing w:line="257" w:lineRule="exact" w:before="2"/>
              <w:ind w:left="116"/>
              <w:jc w:val="left"/>
              <w:rPr>
                <w:sz w:val="24"/>
              </w:rPr>
            </w:pPr>
            <w:r>
              <w:rPr>
                <w:spacing w:val="-10"/>
                <w:sz w:val="24"/>
              </w:rPr>
              <w:t>3</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Кировский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92</w:t>
            </w:r>
          </w:p>
        </w:tc>
        <w:tc>
          <w:tcPr>
            <w:tcW w:w="959" w:type="dxa"/>
          </w:tcPr>
          <w:p>
            <w:pPr>
              <w:pStyle w:val="TableParagraph"/>
              <w:spacing w:before="135"/>
              <w:ind w:left="33"/>
              <w:rPr>
                <w:b/>
                <w:sz w:val="24"/>
              </w:rPr>
            </w:pPr>
            <w:r>
              <w:rPr>
                <w:b/>
                <w:spacing w:val="-4"/>
                <w:sz w:val="24"/>
              </w:rPr>
              <w:t>96,0</w:t>
            </w:r>
          </w:p>
        </w:tc>
      </w:tr>
      <w:tr>
        <w:trPr>
          <w:trHeight w:val="277" w:hRule="atLeast"/>
        </w:trPr>
        <w:tc>
          <w:tcPr>
            <w:tcW w:w="1094" w:type="dxa"/>
          </w:tcPr>
          <w:p>
            <w:pPr>
              <w:pStyle w:val="TableParagraph"/>
              <w:spacing w:line="258" w:lineRule="exact"/>
              <w:ind w:left="25"/>
              <w:rPr>
                <w:b/>
                <w:sz w:val="24"/>
              </w:rPr>
            </w:pPr>
            <w:r>
              <w:rPr>
                <w:b/>
                <w:spacing w:val="-5"/>
                <w:sz w:val="24"/>
              </w:rPr>
              <w:t>77</w:t>
            </w:r>
          </w:p>
        </w:tc>
        <w:tc>
          <w:tcPr>
            <w:tcW w:w="628" w:type="dxa"/>
          </w:tcPr>
          <w:p>
            <w:pPr>
              <w:pStyle w:val="TableParagraph"/>
              <w:spacing w:line="258" w:lineRule="exact"/>
              <w:ind w:left="22"/>
              <w:rPr>
                <w:sz w:val="24"/>
              </w:rPr>
            </w:pPr>
            <w:r>
              <w:rPr>
                <w:spacing w:val="-5"/>
                <w:sz w:val="24"/>
              </w:rPr>
              <w:t>21</w:t>
            </w:r>
          </w:p>
        </w:tc>
        <w:tc>
          <w:tcPr>
            <w:tcW w:w="2159" w:type="dxa"/>
          </w:tcPr>
          <w:p>
            <w:pPr>
              <w:pStyle w:val="TableParagraph"/>
              <w:spacing w:line="258" w:lineRule="exact"/>
              <w:ind w:left="116"/>
              <w:jc w:val="left"/>
              <w:rPr>
                <w:sz w:val="24"/>
              </w:rPr>
            </w:pPr>
            <w:r>
              <w:rPr>
                <w:sz w:val="24"/>
              </w:rPr>
              <w:t>МБДОУ № </w:t>
            </w:r>
            <w:r>
              <w:rPr>
                <w:spacing w:val="-5"/>
                <w:sz w:val="24"/>
              </w:rPr>
              <w:t>22</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92</w:t>
            </w:r>
          </w:p>
        </w:tc>
        <w:tc>
          <w:tcPr>
            <w:tcW w:w="959" w:type="dxa"/>
          </w:tcPr>
          <w:p>
            <w:pPr>
              <w:pStyle w:val="TableParagraph"/>
              <w:spacing w:line="258" w:lineRule="exact"/>
              <w:ind w:left="33"/>
              <w:rPr>
                <w:b/>
                <w:sz w:val="24"/>
              </w:rPr>
            </w:pPr>
            <w:r>
              <w:rPr>
                <w:b/>
                <w:spacing w:val="-4"/>
                <w:sz w:val="24"/>
              </w:rPr>
              <w:t>96,0</w:t>
            </w:r>
          </w:p>
        </w:tc>
      </w:tr>
      <w:tr>
        <w:trPr>
          <w:trHeight w:val="278" w:hRule="atLeast"/>
        </w:trPr>
        <w:tc>
          <w:tcPr>
            <w:tcW w:w="1094" w:type="dxa"/>
          </w:tcPr>
          <w:p>
            <w:pPr>
              <w:pStyle w:val="TableParagraph"/>
              <w:spacing w:line="258" w:lineRule="exact"/>
              <w:ind w:left="25"/>
              <w:rPr>
                <w:b/>
                <w:sz w:val="24"/>
              </w:rPr>
            </w:pPr>
            <w:r>
              <w:rPr>
                <w:b/>
                <w:spacing w:val="-5"/>
                <w:sz w:val="24"/>
              </w:rPr>
              <w:t>77</w:t>
            </w:r>
          </w:p>
        </w:tc>
        <w:tc>
          <w:tcPr>
            <w:tcW w:w="628" w:type="dxa"/>
          </w:tcPr>
          <w:p>
            <w:pPr>
              <w:pStyle w:val="TableParagraph"/>
              <w:spacing w:line="258" w:lineRule="exact"/>
              <w:ind w:left="22"/>
              <w:rPr>
                <w:sz w:val="24"/>
              </w:rPr>
            </w:pPr>
            <w:r>
              <w:rPr>
                <w:spacing w:val="-5"/>
                <w:sz w:val="24"/>
              </w:rPr>
              <w:t>101</w:t>
            </w:r>
          </w:p>
        </w:tc>
        <w:tc>
          <w:tcPr>
            <w:tcW w:w="2159" w:type="dxa"/>
          </w:tcPr>
          <w:p>
            <w:pPr>
              <w:pStyle w:val="TableParagraph"/>
              <w:spacing w:line="258" w:lineRule="exact"/>
              <w:ind w:left="116"/>
              <w:jc w:val="left"/>
              <w:rPr>
                <w:sz w:val="24"/>
              </w:rPr>
            </w:pPr>
            <w:r>
              <w:rPr>
                <w:sz w:val="24"/>
              </w:rPr>
              <w:t>МАДОУ № </w:t>
            </w:r>
            <w:r>
              <w:rPr>
                <w:spacing w:val="-5"/>
                <w:sz w:val="24"/>
              </w:rPr>
              <w:t>326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92</w:t>
            </w:r>
          </w:p>
        </w:tc>
        <w:tc>
          <w:tcPr>
            <w:tcW w:w="959" w:type="dxa"/>
          </w:tcPr>
          <w:p>
            <w:pPr>
              <w:pStyle w:val="TableParagraph"/>
              <w:spacing w:line="258" w:lineRule="exact"/>
              <w:ind w:left="33"/>
              <w:rPr>
                <w:b/>
                <w:sz w:val="24"/>
              </w:rPr>
            </w:pPr>
            <w:r>
              <w:rPr>
                <w:b/>
                <w:spacing w:val="-4"/>
                <w:sz w:val="24"/>
              </w:rPr>
              <w:t>96,0</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273" w:hRule="atLeast"/>
        </w:trPr>
        <w:tc>
          <w:tcPr>
            <w:tcW w:w="1094" w:type="dxa"/>
          </w:tcPr>
          <w:p>
            <w:pPr>
              <w:pStyle w:val="TableParagraph"/>
              <w:spacing w:line="253" w:lineRule="exact"/>
              <w:ind w:left="25"/>
              <w:rPr>
                <w:b/>
                <w:sz w:val="24"/>
              </w:rPr>
            </w:pPr>
            <w:r>
              <w:rPr>
                <w:b/>
                <w:spacing w:val="-5"/>
                <w:sz w:val="24"/>
              </w:rPr>
              <w:t>88</w:t>
            </w:r>
          </w:p>
        </w:tc>
        <w:tc>
          <w:tcPr>
            <w:tcW w:w="628" w:type="dxa"/>
          </w:tcPr>
          <w:p>
            <w:pPr>
              <w:pStyle w:val="TableParagraph"/>
              <w:spacing w:line="253" w:lineRule="exact"/>
              <w:ind w:left="22"/>
              <w:rPr>
                <w:sz w:val="24"/>
              </w:rPr>
            </w:pPr>
            <w:r>
              <w:rPr>
                <w:spacing w:val="-5"/>
                <w:sz w:val="24"/>
              </w:rPr>
              <w:t>143</w:t>
            </w:r>
          </w:p>
        </w:tc>
        <w:tc>
          <w:tcPr>
            <w:tcW w:w="2159" w:type="dxa"/>
          </w:tcPr>
          <w:p>
            <w:pPr>
              <w:pStyle w:val="TableParagraph"/>
              <w:spacing w:line="253" w:lineRule="exact"/>
              <w:ind w:left="116"/>
              <w:jc w:val="left"/>
              <w:rPr>
                <w:sz w:val="24"/>
              </w:rPr>
            </w:pPr>
            <w:r>
              <w:rPr>
                <w:sz w:val="24"/>
              </w:rPr>
              <w:t>МБДОУ № </w:t>
            </w:r>
            <w:r>
              <w:rPr>
                <w:spacing w:val="-5"/>
                <w:sz w:val="24"/>
              </w:rPr>
              <w:t>66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Borders>
              <w:top w:val="single" w:sz="8" w:space="0" w:color="000000"/>
            </w:tcBorders>
          </w:tcPr>
          <w:p>
            <w:pPr>
              <w:pStyle w:val="TableParagraph"/>
              <w:spacing w:line="253" w:lineRule="exact"/>
              <w:ind w:left="32"/>
              <w:rPr>
                <w:sz w:val="24"/>
              </w:rPr>
            </w:pPr>
            <w:r>
              <w:rPr>
                <w:spacing w:val="-5"/>
                <w:sz w:val="24"/>
              </w:rPr>
              <w:t>100</w:t>
            </w:r>
          </w:p>
        </w:tc>
        <w:tc>
          <w:tcPr>
            <w:tcW w:w="690" w:type="dxa"/>
            <w:tcBorders>
              <w:top w:val="single" w:sz="8" w:space="0" w:color="000000"/>
            </w:tcBorders>
          </w:tcPr>
          <w:p>
            <w:pPr>
              <w:pStyle w:val="TableParagraph"/>
              <w:spacing w:line="253" w:lineRule="exact"/>
              <w:ind w:left="35"/>
              <w:rPr>
                <w:sz w:val="24"/>
              </w:rPr>
            </w:pPr>
            <w:r>
              <w:rPr>
                <w:spacing w:val="-5"/>
                <w:sz w:val="24"/>
              </w:rPr>
              <w:t>91</w:t>
            </w:r>
          </w:p>
        </w:tc>
        <w:tc>
          <w:tcPr>
            <w:tcW w:w="959" w:type="dxa"/>
            <w:tcBorders>
              <w:top w:val="single" w:sz="8" w:space="0" w:color="000000"/>
            </w:tcBorders>
          </w:tcPr>
          <w:p>
            <w:pPr>
              <w:pStyle w:val="TableParagraph"/>
              <w:spacing w:line="253" w:lineRule="exact"/>
              <w:ind w:left="33"/>
              <w:rPr>
                <w:b/>
                <w:sz w:val="24"/>
              </w:rPr>
            </w:pPr>
            <w:r>
              <w:rPr>
                <w:b/>
                <w:spacing w:val="-4"/>
                <w:sz w:val="24"/>
              </w:rPr>
              <w:t>95,5</w:t>
            </w:r>
          </w:p>
        </w:tc>
      </w:tr>
      <w:tr>
        <w:trPr>
          <w:trHeight w:val="273" w:hRule="atLeast"/>
        </w:trPr>
        <w:tc>
          <w:tcPr>
            <w:tcW w:w="1094" w:type="dxa"/>
          </w:tcPr>
          <w:p>
            <w:pPr>
              <w:pStyle w:val="TableParagraph"/>
              <w:spacing w:line="253" w:lineRule="exact"/>
              <w:ind w:left="25"/>
              <w:rPr>
                <w:b/>
                <w:sz w:val="24"/>
              </w:rPr>
            </w:pPr>
            <w:r>
              <w:rPr>
                <w:b/>
                <w:spacing w:val="-5"/>
                <w:sz w:val="24"/>
              </w:rPr>
              <w:t>88</w:t>
            </w:r>
          </w:p>
        </w:tc>
        <w:tc>
          <w:tcPr>
            <w:tcW w:w="628" w:type="dxa"/>
          </w:tcPr>
          <w:p>
            <w:pPr>
              <w:pStyle w:val="TableParagraph"/>
              <w:spacing w:line="253" w:lineRule="exact"/>
              <w:ind w:left="22"/>
              <w:rPr>
                <w:sz w:val="24"/>
              </w:rPr>
            </w:pPr>
            <w:r>
              <w:rPr>
                <w:spacing w:val="-5"/>
                <w:sz w:val="24"/>
              </w:rPr>
              <w:t>79</w:t>
            </w:r>
          </w:p>
        </w:tc>
        <w:tc>
          <w:tcPr>
            <w:tcW w:w="2159" w:type="dxa"/>
          </w:tcPr>
          <w:p>
            <w:pPr>
              <w:pStyle w:val="TableParagraph"/>
              <w:spacing w:line="253" w:lineRule="exact"/>
              <w:ind w:left="116"/>
              <w:jc w:val="left"/>
              <w:rPr>
                <w:sz w:val="24"/>
              </w:rPr>
            </w:pPr>
            <w:r>
              <w:rPr>
                <w:sz w:val="24"/>
              </w:rPr>
              <w:t>МБДОУ № </w:t>
            </w:r>
            <w:r>
              <w:rPr>
                <w:spacing w:val="-5"/>
                <w:sz w:val="24"/>
              </w:rPr>
              <w:t>251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91</w:t>
            </w:r>
          </w:p>
        </w:tc>
        <w:tc>
          <w:tcPr>
            <w:tcW w:w="959" w:type="dxa"/>
          </w:tcPr>
          <w:p>
            <w:pPr>
              <w:pStyle w:val="TableParagraph"/>
              <w:spacing w:line="253" w:lineRule="exact"/>
              <w:ind w:left="33"/>
              <w:rPr>
                <w:b/>
                <w:sz w:val="24"/>
              </w:rPr>
            </w:pPr>
            <w:r>
              <w:rPr>
                <w:b/>
                <w:spacing w:val="-4"/>
                <w:sz w:val="24"/>
              </w:rPr>
              <w:t>95,5</w:t>
            </w:r>
          </w:p>
        </w:tc>
      </w:tr>
      <w:tr>
        <w:trPr>
          <w:trHeight w:val="277" w:hRule="atLeast"/>
        </w:trPr>
        <w:tc>
          <w:tcPr>
            <w:tcW w:w="1094" w:type="dxa"/>
          </w:tcPr>
          <w:p>
            <w:pPr>
              <w:pStyle w:val="TableParagraph"/>
              <w:spacing w:line="258" w:lineRule="exact"/>
              <w:ind w:left="25"/>
              <w:rPr>
                <w:b/>
                <w:sz w:val="24"/>
              </w:rPr>
            </w:pPr>
            <w:r>
              <w:rPr>
                <w:b/>
                <w:spacing w:val="-5"/>
                <w:sz w:val="24"/>
              </w:rPr>
              <w:t>88</w:t>
            </w:r>
          </w:p>
        </w:tc>
        <w:tc>
          <w:tcPr>
            <w:tcW w:w="628" w:type="dxa"/>
          </w:tcPr>
          <w:p>
            <w:pPr>
              <w:pStyle w:val="TableParagraph"/>
              <w:spacing w:line="258" w:lineRule="exact"/>
              <w:ind w:left="22"/>
              <w:rPr>
                <w:sz w:val="24"/>
              </w:rPr>
            </w:pPr>
            <w:r>
              <w:rPr>
                <w:spacing w:val="-5"/>
                <w:sz w:val="24"/>
              </w:rPr>
              <w:t>149</w:t>
            </w:r>
          </w:p>
        </w:tc>
        <w:tc>
          <w:tcPr>
            <w:tcW w:w="2159" w:type="dxa"/>
          </w:tcPr>
          <w:p>
            <w:pPr>
              <w:pStyle w:val="TableParagraph"/>
              <w:spacing w:line="258" w:lineRule="exact"/>
              <w:ind w:left="116"/>
              <w:jc w:val="left"/>
              <w:rPr>
                <w:sz w:val="24"/>
              </w:rPr>
            </w:pPr>
            <w:r>
              <w:rPr>
                <w:sz w:val="24"/>
              </w:rPr>
              <w:t>МБДОУ № </w:t>
            </w:r>
            <w:r>
              <w:rPr>
                <w:spacing w:val="-5"/>
                <w:sz w:val="24"/>
              </w:rPr>
              <w:t>120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91</w:t>
            </w:r>
          </w:p>
        </w:tc>
        <w:tc>
          <w:tcPr>
            <w:tcW w:w="959" w:type="dxa"/>
          </w:tcPr>
          <w:p>
            <w:pPr>
              <w:pStyle w:val="TableParagraph"/>
              <w:spacing w:line="258" w:lineRule="exact"/>
              <w:ind w:left="33"/>
              <w:rPr>
                <w:b/>
                <w:sz w:val="24"/>
              </w:rPr>
            </w:pPr>
            <w:r>
              <w:rPr>
                <w:b/>
                <w:spacing w:val="-4"/>
                <w:sz w:val="24"/>
              </w:rPr>
              <w:t>95,5</w:t>
            </w:r>
          </w:p>
        </w:tc>
      </w:tr>
      <w:tr>
        <w:trPr>
          <w:trHeight w:val="277" w:hRule="atLeast"/>
        </w:trPr>
        <w:tc>
          <w:tcPr>
            <w:tcW w:w="1094" w:type="dxa"/>
          </w:tcPr>
          <w:p>
            <w:pPr>
              <w:pStyle w:val="TableParagraph"/>
              <w:spacing w:line="258" w:lineRule="exact"/>
              <w:ind w:left="25"/>
              <w:rPr>
                <w:b/>
                <w:sz w:val="24"/>
              </w:rPr>
            </w:pPr>
            <w:r>
              <w:rPr>
                <w:b/>
                <w:spacing w:val="-5"/>
                <w:sz w:val="24"/>
              </w:rPr>
              <w:t>91</w:t>
            </w:r>
          </w:p>
        </w:tc>
        <w:tc>
          <w:tcPr>
            <w:tcW w:w="628" w:type="dxa"/>
          </w:tcPr>
          <w:p>
            <w:pPr>
              <w:pStyle w:val="TableParagraph"/>
              <w:spacing w:line="258" w:lineRule="exact"/>
              <w:ind w:left="22"/>
              <w:rPr>
                <w:sz w:val="24"/>
              </w:rPr>
            </w:pPr>
            <w:r>
              <w:rPr>
                <w:spacing w:val="-5"/>
                <w:sz w:val="24"/>
              </w:rPr>
              <w:t>144</w:t>
            </w:r>
          </w:p>
        </w:tc>
        <w:tc>
          <w:tcPr>
            <w:tcW w:w="2159" w:type="dxa"/>
          </w:tcPr>
          <w:p>
            <w:pPr>
              <w:pStyle w:val="TableParagraph"/>
              <w:spacing w:line="258" w:lineRule="exact"/>
              <w:ind w:left="116"/>
              <w:jc w:val="left"/>
              <w:rPr>
                <w:sz w:val="24"/>
              </w:rPr>
            </w:pPr>
            <w:r>
              <w:rPr>
                <w:sz w:val="24"/>
              </w:rPr>
              <w:t>МБДОУ № </w:t>
            </w:r>
            <w:r>
              <w:rPr>
                <w:spacing w:val="-5"/>
                <w:sz w:val="24"/>
              </w:rPr>
              <w:t>73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90</w:t>
            </w:r>
          </w:p>
        </w:tc>
        <w:tc>
          <w:tcPr>
            <w:tcW w:w="959" w:type="dxa"/>
          </w:tcPr>
          <w:p>
            <w:pPr>
              <w:pStyle w:val="TableParagraph"/>
              <w:spacing w:line="258" w:lineRule="exact"/>
              <w:ind w:left="33"/>
              <w:rPr>
                <w:b/>
                <w:sz w:val="24"/>
              </w:rPr>
            </w:pPr>
            <w:r>
              <w:rPr>
                <w:b/>
                <w:spacing w:val="-4"/>
                <w:sz w:val="24"/>
              </w:rPr>
              <w:t>95,0</w:t>
            </w:r>
          </w:p>
        </w:tc>
      </w:tr>
      <w:tr>
        <w:trPr>
          <w:trHeight w:val="273" w:hRule="atLeast"/>
        </w:trPr>
        <w:tc>
          <w:tcPr>
            <w:tcW w:w="1094" w:type="dxa"/>
          </w:tcPr>
          <w:p>
            <w:pPr>
              <w:pStyle w:val="TableParagraph"/>
              <w:spacing w:line="253" w:lineRule="exact"/>
              <w:ind w:left="25"/>
              <w:rPr>
                <w:b/>
                <w:sz w:val="24"/>
              </w:rPr>
            </w:pPr>
            <w:r>
              <w:rPr>
                <w:b/>
                <w:spacing w:val="-5"/>
                <w:sz w:val="24"/>
              </w:rPr>
              <w:t>91</w:t>
            </w:r>
          </w:p>
        </w:tc>
        <w:tc>
          <w:tcPr>
            <w:tcW w:w="628" w:type="dxa"/>
          </w:tcPr>
          <w:p>
            <w:pPr>
              <w:pStyle w:val="TableParagraph"/>
              <w:spacing w:line="253" w:lineRule="exact"/>
              <w:ind w:left="22"/>
              <w:rPr>
                <w:sz w:val="24"/>
              </w:rPr>
            </w:pPr>
            <w:r>
              <w:rPr>
                <w:spacing w:val="-5"/>
                <w:sz w:val="24"/>
              </w:rPr>
              <w:t>13</w:t>
            </w:r>
          </w:p>
        </w:tc>
        <w:tc>
          <w:tcPr>
            <w:tcW w:w="2159" w:type="dxa"/>
          </w:tcPr>
          <w:p>
            <w:pPr>
              <w:pStyle w:val="TableParagraph"/>
              <w:spacing w:line="253" w:lineRule="exact"/>
              <w:ind w:left="116"/>
              <w:jc w:val="left"/>
              <w:rPr>
                <w:sz w:val="24"/>
              </w:rPr>
            </w:pPr>
            <w:r>
              <w:rPr>
                <w:sz w:val="24"/>
              </w:rPr>
              <w:t>МАДОУ № </w:t>
            </w:r>
            <w:r>
              <w:rPr>
                <w:spacing w:val="-5"/>
                <w:sz w:val="24"/>
              </w:rPr>
              <w:t>110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90</w:t>
            </w:r>
          </w:p>
        </w:tc>
        <w:tc>
          <w:tcPr>
            <w:tcW w:w="959" w:type="dxa"/>
          </w:tcPr>
          <w:p>
            <w:pPr>
              <w:pStyle w:val="TableParagraph"/>
              <w:spacing w:line="253" w:lineRule="exact"/>
              <w:ind w:left="33"/>
              <w:rPr>
                <w:b/>
                <w:sz w:val="24"/>
              </w:rPr>
            </w:pPr>
            <w:r>
              <w:rPr>
                <w:b/>
                <w:spacing w:val="-4"/>
                <w:sz w:val="24"/>
              </w:rPr>
              <w:t>95,0</w:t>
            </w:r>
          </w:p>
        </w:tc>
      </w:tr>
      <w:tr>
        <w:trPr>
          <w:trHeight w:val="277" w:hRule="atLeast"/>
        </w:trPr>
        <w:tc>
          <w:tcPr>
            <w:tcW w:w="1094" w:type="dxa"/>
          </w:tcPr>
          <w:p>
            <w:pPr>
              <w:pStyle w:val="TableParagraph"/>
              <w:spacing w:line="258" w:lineRule="exact"/>
              <w:ind w:left="25"/>
              <w:rPr>
                <w:b/>
                <w:sz w:val="24"/>
              </w:rPr>
            </w:pPr>
            <w:r>
              <w:rPr>
                <w:b/>
                <w:spacing w:val="-5"/>
                <w:sz w:val="24"/>
              </w:rPr>
              <w:t>91</w:t>
            </w:r>
          </w:p>
        </w:tc>
        <w:tc>
          <w:tcPr>
            <w:tcW w:w="628" w:type="dxa"/>
          </w:tcPr>
          <w:p>
            <w:pPr>
              <w:pStyle w:val="TableParagraph"/>
              <w:spacing w:line="258" w:lineRule="exact"/>
              <w:ind w:left="22"/>
              <w:rPr>
                <w:sz w:val="24"/>
              </w:rPr>
            </w:pPr>
            <w:r>
              <w:rPr>
                <w:spacing w:val="-5"/>
                <w:sz w:val="24"/>
              </w:rPr>
              <w:t>154</w:t>
            </w:r>
          </w:p>
        </w:tc>
        <w:tc>
          <w:tcPr>
            <w:tcW w:w="2159" w:type="dxa"/>
          </w:tcPr>
          <w:p>
            <w:pPr>
              <w:pStyle w:val="TableParagraph"/>
              <w:spacing w:line="258" w:lineRule="exact"/>
              <w:ind w:left="116"/>
              <w:jc w:val="left"/>
              <w:rPr>
                <w:sz w:val="24"/>
              </w:rPr>
            </w:pPr>
            <w:r>
              <w:rPr>
                <w:sz w:val="24"/>
              </w:rPr>
              <w:t>МБДОУ № </w:t>
            </w:r>
            <w:r>
              <w:rPr>
                <w:spacing w:val="-5"/>
                <w:sz w:val="24"/>
              </w:rPr>
              <w:t>79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90</w:t>
            </w:r>
          </w:p>
        </w:tc>
        <w:tc>
          <w:tcPr>
            <w:tcW w:w="959" w:type="dxa"/>
          </w:tcPr>
          <w:p>
            <w:pPr>
              <w:pStyle w:val="TableParagraph"/>
              <w:spacing w:line="258" w:lineRule="exact"/>
              <w:ind w:left="33"/>
              <w:rPr>
                <w:b/>
                <w:sz w:val="24"/>
              </w:rPr>
            </w:pPr>
            <w:r>
              <w:rPr>
                <w:b/>
                <w:spacing w:val="-4"/>
                <w:sz w:val="24"/>
              </w:rPr>
              <w:t>95,0</w:t>
            </w:r>
          </w:p>
        </w:tc>
      </w:tr>
      <w:tr>
        <w:trPr>
          <w:trHeight w:val="273" w:hRule="atLeast"/>
        </w:trPr>
        <w:tc>
          <w:tcPr>
            <w:tcW w:w="1094" w:type="dxa"/>
          </w:tcPr>
          <w:p>
            <w:pPr>
              <w:pStyle w:val="TableParagraph"/>
              <w:spacing w:line="253" w:lineRule="exact"/>
              <w:ind w:left="25"/>
              <w:rPr>
                <w:b/>
                <w:sz w:val="24"/>
              </w:rPr>
            </w:pPr>
            <w:r>
              <w:rPr>
                <w:b/>
                <w:spacing w:val="-5"/>
                <w:sz w:val="24"/>
              </w:rPr>
              <w:t>91</w:t>
            </w:r>
          </w:p>
        </w:tc>
        <w:tc>
          <w:tcPr>
            <w:tcW w:w="628" w:type="dxa"/>
          </w:tcPr>
          <w:p>
            <w:pPr>
              <w:pStyle w:val="TableParagraph"/>
              <w:spacing w:line="253" w:lineRule="exact"/>
              <w:ind w:left="22"/>
              <w:rPr>
                <w:sz w:val="24"/>
              </w:rPr>
            </w:pPr>
            <w:r>
              <w:rPr>
                <w:spacing w:val="-5"/>
                <w:sz w:val="24"/>
              </w:rPr>
              <w:t>127</w:t>
            </w:r>
          </w:p>
        </w:tc>
        <w:tc>
          <w:tcPr>
            <w:tcW w:w="2159" w:type="dxa"/>
          </w:tcPr>
          <w:p>
            <w:pPr>
              <w:pStyle w:val="TableParagraph"/>
              <w:spacing w:line="253" w:lineRule="exact"/>
              <w:ind w:left="116"/>
              <w:jc w:val="left"/>
              <w:rPr>
                <w:sz w:val="24"/>
              </w:rPr>
            </w:pPr>
            <w:r>
              <w:rPr>
                <w:sz w:val="24"/>
              </w:rPr>
              <w:t>МБДОУ № </w:t>
            </w:r>
            <w:r>
              <w:rPr>
                <w:spacing w:val="-5"/>
                <w:sz w:val="24"/>
              </w:rPr>
              <w:t>26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90</w:t>
            </w:r>
          </w:p>
        </w:tc>
        <w:tc>
          <w:tcPr>
            <w:tcW w:w="959" w:type="dxa"/>
          </w:tcPr>
          <w:p>
            <w:pPr>
              <w:pStyle w:val="TableParagraph"/>
              <w:spacing w:line="253" w:lineRule="exact"/>
              <w:ind w:left="33"/>
              <w:rPr>
                <w:b/>
                <w:sz w:val="24"/>
              </w:rPr>
            </w:pPr>
            <w:r>
              <w:rPr>
                <w:b/>
                <w:spacing w:val="-4"/>
                <w:sz w:val="24"/>
              </w:rPr>
              <w:t>95,0</w:t>
            </w:r>
          </w:p>
        </w:tc>
      </w:tr>
      <w:tr>
        <w:trPr>
          <w:trHeight w:val="277" w:hRule="atLeast"/>
        </w:trPr>
        <w:tc>
          <w:tcPr>
            <w:tcW w:w="1094" w:type="dxa"/>
          </w:tcPr>
          <w:p>
            <w:pPr>
              <w:pStyle w:val="TableParagraph"/>
              <w:spacing w:line="258" w:lineRule="exact"/>
              <w:ind w:left="25"/>
              <w:rPr>
                <w:b/>
                <w:sz w:val="24"/>
              </w:rPr>
            </w:pPr>
            <w:r>
              <w:rPr>
                <w:b/>
                <w:spacing w:val="-5"/>
                <w:sz w:val="24"/>
              </w:rPr>
              <w:t>91</w:t>
            </w:r>
          </w:p>
        </w:tc>
        <w:tc>
          <w:tcPr>
            <w:tcW w:w="628" w:type="dxa"/>
          </w:tcPr>
          <w:p>
            <w:pPr>
              <w:pStyle w:val="TableParagraph"/>
              <w:spacing w:line="258" w:lineRule="exact"/>
              <w:ind w:left="22"/>
              <w:rPr>
                <w:sz w:val="24"/>
              </w:rPr>
            </w:pPr>
            <w:r>
              <w:rPr>
                <w:spacing w:val="-5"/>
                <w:sz w:val="24"/>
              </w:rPr>
              <w:t>155</w:t>
            </w:r>
          </w:p>
        </w:tc>
        <w:tc>
          <w:tcPr>
            <w:tcW w:w="2159" w:type="dxa"/>
          </w:tcPr>
          <w:p>
            <w:pPr>
              <w:pStyle w:val="TableParagraph"/>
              <w:spacing w:line="258" w:lineRule="exact"/>
              <w:ind w:left="116"/>
              <w:jc w:val="left"/>
              <w:rPr>
                <w:sz w:val="24"/>
              </w:rPr>
            </w:pPr>
            <w:r>
              <w:rPr>
                <w:sz w:val="24"/>
              </w:rPr>
              <w:t>МБДОУ № </w:t>
            </w:r>
            <w:r>
              <w:rPr>
                <w:spacing w:val="-5"/>
                <w:sz w:val="24"/>
              </w:rPr>
              <w:t>92</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90</w:t>
            </w:r>
          </w:p>
        </w:tc>
        <w:tc>
          <w:tcPr>
            <w:tcW w:w="959" w:type="dxa"/>
          </w:tcPr>
          <w:p>
            <w:pPr>
              <w:pStyle w:val="TableParagraph"/>
              <w:spacing w:line="258" w:lineRule="exact"/>
              <w:ind w:left="33"/>
              <w:rPr>
                <w:b/>
                <w:sz w:val="24"/>
              </w:rPr>
            </w:pPr>
            <w:r>
              <w:rPr>
                <w:b/>
                <w:spacing w:val="-4"/>
                <w:sz w:val="24"/>
              </w:rPr>
              <w:t>95,0</w:t>
            </w:r>
          </w:p>
        </w:tc>
      </w:tr>
      <w:tr>
        <w:trPr>
          <w:trHeight w:val="551" w:hRule="atLeast"/>
        </w:trPr>
        <w:tc>
          <w:tcPr>
            <w:tcW w:w="1094" w:type="dxa"/>
          </w:tcPr>
          <w:p>
            <w:pPr>
              <w:pStyle w:val="TableParagraph"/>
              <w:spacing w:before="135"/>
              <w:ind w:left="25"/>
              <w:rPr>
                <w:b/>
                <w:sz w:val="24"/>
              </w:rPr>
            </w:pPr>
            <w:r>
              <w:rPr>
                <w:b/>
                <w:spacing w:val="-5"/>
                <w:sz w:val="24"/>
              </w:rPr>
              <w:t>91</w:t>
            </w:r>
          </w:p>
        </w:tc>
        <w:tc>
          <w:tcPr>
            <w:tcW w:w="628" w:type="dxa"/>
          </w:tcPr>
          <w:p>
            <w:pPr>
              <w:pStyle w:val="TableParagraph"/>
              <w:spacing w:before="135"/>
              <w:ind w:left="22"/>
              <w:rPr>
                <w:sz w:val="24"/>
              </w:rPr>
            </w:pPr>
            <w:r>
              <w:rPr>
                <w:spacing w:val="-5"/>
                <w:sz w:val="24"/>
              </w:rPr>
              <w:t>11</w:t>
            </w:r>
          </w:p>
        </w:tc>
        <w:tc>
          <w:tcPr>
            <w:tcW w:w="2159" w:type="dxa"/>
          </w:tcPr>
          <w:p>
            <w:pPr>
              <w:pStyle w:val="TableParagraph"/>
              <w:spacing w:before="135"/>
              <w:ind w:left="116"/>
              <w:jc w:val="left"/>
              <w:rPr>
                <w:sz w:val="24"/>
              </w:rPr>
            </w:pPr>
            <w:r>
              <w:rPr>
                <w:sz w:val="24"/>
              </w:rPr>
              <w:t>МБДОУ № </w:t>
            </w:r>
            <w:r>
              <w:rPr>
                <w:spacing w:val="-10"/>
                <w:sz w:val="24"/>
              </w:rPr>
              <w:t>7</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90</w:t>
            </w:r>
          </w:p>
        </w:tc>
        <w:tc>
          <w:tcPr>
            <w:tcW w:w="959" w:type="dxa"/>
          </w:tcPr>
          <w:p>
            <w:pPr>
              <w:pStyle w:val="TableParagraph"/>
              <w:spacing w:before="135"/>
              <w:ind w:left="33"/>
              <w:rPr>
                <w:b/>
                <w:sz w:val="24"/>
              </w:rPr>
            </w:pPr>
            <w:r>
              <w:rPr>
                <w:b/>
                <w:spacing w:val="-4"/>
                <w:sz w:val="24"/>
              </w:rPr>
              <w:t>95,0</w:t>
            </w:r>
          </w:p>
        </w:tc>
      </w:tr>
      <w:tr>
        <w:trPr>
          <w:trHeight w:val="551" w:hRule="atLeast"/>
        </w:trPr>
        <w:tc>
          <w:tcPr>
            <w:tcW w:w="1094" w:type="dxa"/>
          </w:tcPr>
          <w:p>
            <w:pPr>
              <w:pStyle w:val="TableParagraph"/>
              <w:spacing w:before="135"/>
              <w:ind w:left="25"/>
              <w:rPr>
                <w:b/>
                <w:sz w:val="24"/>
              </w:rPr>
            </w:pPr>
            <w:r>
              <w:rPr>
                <w:b/>
                <w:spacing w:val="-5"/>
                <w:sz w:val="24"/>
              </w:rPr>
              <w:t>91</w:t>
            </w:r>
          </w:p>
        </w:tc>
        <w:tc>
          <w:tcPr>
            <w:tcW w:w="628" w:type="dxa"/>
          </w:tcPr>
          <w:p>
            <w:pPr>
              <w:pStyle w:val="TableParagraph"/>
              <w:spacing w:before="135"/>
              <w:ind w:left="22"/>
              <w:rPr>
                <w:sz w:val="24"/>
              </w:rPr>
            </w:pPr>
            <w:r>
              <w:rPr>
                <w:spacing w:val="-5"/>
                <w:sz w:val="24"/>
              </w:rPr>
              <w:t>270</w:t>
            </w:r>
          </w:p>
        </w:tc>
        <w:tc>
          <w:tcPr>
            <w:tcW w:w="2159" w:type="dxa"/>
          </w:tcPr>
          <w:p>
            <w:pPr>
              <w:pStyle w:val="TableParagraph"/>
              <w:spacing w:line="273" w:lineRule="exact"/>
              <w:ind w:left="116"/>
              <w:jc w:val="left"/>
              <w:rPr>
                <w:sz w:val="24"/>
              </w:rPr>
            </w:pPr>
            <w:r>
              <w:rPr>
                <w:sz w:val="24"/>
              </w:rPr>
              <w:t>МБОУ ДО </w:t>
            </w:r>
            <w:r>
              <w:rPr>
                <w:spacing w:val="-4"/>
                <w:sz w:val="24"/>
              </w:rPr>
              <w:t>ДООЦ</w:t>
            </w:r>
          </w:p>
          <w:p>
            <w:pPr>
              <w:pStyle w:val="TableParagraph"/>
              <w:spacing w:line="257" w:lineRule="exact" w:before="2"/>
              <w:ind w:left="116"/>
              <w:jc w:val="left"/>
              <w:rPr>
                <w:sz w:val="24"/>
              </w:rPr>
            </w:pPr>
            <w:r>
              <w:rPr>
                <w:sz w:val="24"/>
              </w:rPr>
              <w:t>№ </w:t>
            </w:r>
            <w:r>
              <w:rPr>
                <w:spacing w:val="-10"/>
                <w:sz w:val="24"/>
              </w:rPr>
              <w:t>1</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90</w:t>
            </w:r>
          </w:p>
        </w:tc>
        <w:tc>
          <w:tcPr>
            <w:tcW w:w="959" w:type="dxa"/>
          </w:tcPr>
          <w:p>
            <w:pPr>
              <w:pStyle w:val="TableParagraph"/>
              <w:spacing w:before="135"/>
              <w:ind w:left="33"/>
              <w:rPr>
                <w:b/>
                <w:sz w:val="24"/>
              </w:rPr>
            </w:pPr>
            <w:r>
              <w:rPr>
                <w:b/>
                <w:spacing w:val="-4"/>
                <w:sz w:val="24"/>
              </w:rPr>
              <w:t>95,0</w:t>
            </w:r>
          </w:p>
        </w:tc>
      </w:tr>
      <w:tr>
        <w:trPr>
          <w:trHeight w:val="277" w:hRule="atLeast"/>
        </w:trPr>
        <w:tc>
          <w:tcPr>
            <w:tcW w:w="1094" w:type="dxa"/>
          </w:tcPr>
          <w:p>
            <w:pPr>
              <w:pStyle w:val="TableParagraph"/>
              <w:spacing w:line="258" w:lineRule="exact"/>
              <w:ind w:left="25"/>
              <w:rPr>
                <w:b/>
                <w:sz w:val="24"/>
              </w:rPr>
            </w:pPr>
            <w:r>
              <w:rPr>
                <w:b/>
                <w:spacing w:val="-5"/>
                <w:sz w:val="24"/>
              </w:rPr>
              <w:t>91</w:t>
            </w:r>
          </w:p>
        </w:tc>
        <w:tc>
          <w:tcPr>
            <w:tcW w:w="628" w:type="dxa"/>
          </w:tcPr>
          <w:p>
            <w:pPr>
              <w:pStyle w:val="TableParagraph"/>
              <w:spacing w:line="258" w:lineRule="exact"/>
              <w:ind w:left="22"/>
              <w:rPr>
                <w:sz w:val="24"/>
              </w:rPr>
            </w:pPr>
            <w:r>
              <w:rPr>
                <w:spacing w:val="-5"/>
                <w:sz w:val="24"/>
              </w:rPr>
              <w:t>93</w:t>
            </w:r>
          </w:p>
        </w:tc>
        <w:tc>
          <w:tcPr>
            <w:tcW w:w="2159" w:type="dxa"/>
          </w:tcPr>
          <w:p>
            <w:pPr>
              <w:pStyle w:val="TableParagraph"/>
              <w:spacing w:line="258" w:lineRule="exact"/>
              <w:ind w:left="116"/>
              <w:jc w:val="left"/>
              <w:rPr>
                <w:sz w:val="24"/>
              </w:rPr>
            </w:pPr>
            <w:r>
              <w:rPr>
                <w:sz w:val="24"/>
              </w:rPr>
              <w:t>МАДОУ № </w:t>
            </w:r>
            <w:r>
              <w:rPr>
                <w:spacing w:val="-5"/>
                <w:sz w:val="24"/>
              </w:rPr>
              <w:t>140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90</w:t>
            </w:r>
          </w:p>
        </w:tc>
        <w:tc>
          <w:tcPr>
            <w:tcW w:w="959" w:type="dxa"/>
          </w:tcPr>
          <w:p>
            <w:pPr>
              <w:pStyle w:val="TableParagraph"/>
              <w:spacing w:line="258" w:lineRule="exact"/>
              <w:ind w:left="33"/>
              <w:rPr>
                <w:b/>
                <w:sz w:val="24"/>
              </w:rPr>
            </w:pPr>
            <w:r>
              <w:rPr>
                <w:b/>
                <w:spacing w:val="-4"/>
                <w:sz w:val="24"/>
              </w:rPr>
              <w:t>95,0</w:t>
            </w:r>
          </w:p>
        </w:tc>
      </w:tr>
      <w:tr>
        <w:trPr>
          <w:trHeight w:val="273" w:hRule="atLeast"/>
        </w:trPr>
        <w:tc>
          <w:tcPr>
            <w:tcW w:w="1094" w:type="dxa"/>
          </w:tcPr>
          <w:p>
            <w:pPr>
              <w:pStyle w:val="TableParagraph"/>
              <w:spacing w:line="253" w:lineRule="exact"/>
              <w:ind w:left="25"/>
              <w:rPr>
                <w:b/>
                <w:sz w:val="24"/>
              </w:rPr>
            </w:pPr>
            <w:r>
              <w:rPr>
                <w:b/>
                <w:spacing w:val="-5"/>
                <w:sz w:val="24"/>
              </w:rPr>
              <w:t>91</w:t>
            </w:r>
          </w:p>
        </w:tc>
        <w:tc>
          <w:tcPr>
            <w:tcW w:w="628" w:type="dxa"/>
          </w:tcPr>
          <w:p>
            <w:pPr>
              <w:pStyle w:val="TableParagraph"/>
              <w:spacing w:line="253" w:lineRule="exact"/>
              <w:ind w:left="22"/>
              <w:rPr>
                <w:sz w:val="24"/>
              </w:rPr>
            </w:pPr>
            <w:r>
              <w:rPr>
                <w:spacing w:val="-5"/>
                <w:sz w:val="24"/>
              </w:rPr>
              <w:t>268</w:t>
            </w:r>
          </w:p>
        </w:tc>
        <w:tc>
          <w:tcPr>
            <w:tcW w:w="2159" w:type="dxa"/>
          </w:tcPr>
          <w:p>
            <w:pPr>
              <w:pStyle w:val="TableParagraph"/>
              <w:spacing w:line="253" w:lineRule="exact"/>
              <w:ind w:left="116"/>
              <w:jc w:val="left"/>
              <w:rPr>
                <w:sz w:val="24"/>
              </w:rPr>
            </w:pPr>
            <w:r>
              <w:rPr>
                <w:sz w:val="24"/>
              </w:rPr>
              <w:t>МАОУ</w:t>
            </w:r>
            <w:r>
              <w:rPr>
                <w:spacing w:val="-2"/>
                <w:sz w:val="24"/>
              </w:rPr>
              <w:t> </w:t>
            </w:r>
            <w:r>
              <w:rPr>
                <w:sz w:val="24"/>
              </w:rPr>
              <w:t>ДО </w:t>
            </w:r>
            <w:r>
              <w:rPr>
                <w:spacing w:val="-4"/>
                <w:sz w:val="24"/>
              </w:rPr>
              <w:t>«ДТ»</w:t>
            </w:r>
          </w:p>
        </w:tc>
        <w:tc>
          <w:tcPr>
            <w:tcW w:w="753" w:type="dxa"/>
          </w:tcPr>
          <w:p>
            <w:pPr>
              <w:pStyle w:val="TableParagraph"/>
              <w:spacing w:line="253" w:lineRule="exact"/>
              <w:ind w:left="23" w:right="1"/>
              <w:rPr>
                <w:sz w:val="24"/>
              </w:rPr>
            </w:pPr>
            <w:r>
              <w:rPr>
                <w:spacing w:val="-5"/>
                <w:sz w:val="24"/>
              </w:rPr>
              <w:t>ДОД</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90</w:t>
            </w:r>
          </w:p>
        </w:tc>
        <w:tc>
          <w:tcPr>
            <w:tcW w:w="959" w:type="dxa"/>
          </w:tcPr>
          <w:p>
            <w:pPr>
              <w:pStyle w:val="TableParagraph"/>
              <w:spacing w:line="253" w:lineRule="exact"/>
              <w:ind w:left="33"/>
              <w:rPr>
                <w:b/>
                <w:sz w:val="24"/>
              </w:rPr>
            </w:pPr>
            <w:r>
              <w:rPr>
                <w:b/>
                <w:spacing w:val="-4"/>
                <w:sz w:val="24"/>
              </w:rPr>
              <w:t>95,0</w:t>
            </w:r>
          </w:p>
        </w:tc>
      </w:tr>
      <w:tr>
        <w:trPr>
          <w:trHeight w:val="830" w:hRule="atLeast"/>
        </w:trPr>
        <w:tc>
          <w:tcPr>
            <w:tcW w:w="1094" w:type="dxa"/>
          </w:tcPr>
          <w:p>
            <w:pPr>
              <w:pStyle w:val="TableParagraph"/>
              <w:spacing w:before="275"/>
              <w:ind w:left="25"/>
              <w:rPr>
                <w:b/>
                <w:sz w:val="24"/>
              </w:rPr>
            </w:pPr>
            <w:r>
              <w:rPr>
                <w:b/>
                <w:spacing w:val="-5"/>
                <w:sz w:val="24"/>
              </w:rPr>
              <w:t>100</w:t>
            </w:r>
          </w:p>
        </w:tc>
        <w:tc>
          <w:tcPr>
            <w:tcW w:w="628" w:type="dxa"/>
          </w:tcPr>
          <w:p>
            <w:pPr>
              <w:pStyle w:val="TableParagraph"/>
              <w:spacing w:before="275"/>
              <w:ind w:left="22"/>
              <w:rPr>
                <w:sz w:val="24"/>
              </w:rPr>
            </w:pPr>
            <w:r>
              <w:rPr>
                <w:spacing w:val="-5"/>
                <w:sz w:val="24"/>
              </w:rPr>
              <w:t>223</w:t>
            </w:r>
          </w:p>
        </w:tc>
        <w:tc>
          <w:tcPr>
            <w:tcW w:w="2159" w:type="dxa"/>
          </w:tcPr>
          <w:p>
            <w:pPr>
              <w:pStyle w:val="TableParagraph"/>
              <w:spacing w:line="273" w:lineRule="exact"/>
              <w:ind w:left="116"/>
              <w:jc w:val="left"/>
              <w:rPr>
                <w:sz w:val="24"/>
              </w:rPr>
            </w:pPr>
            <w:r>
              <w:rPr>
                <w:sz w:val="24"/>
              </w:rPr>
              <w:t>МАОУ СШ № </w:t>
            </w:r>
            <w:r>
              <w:rPr>
                <w:spacing w:val="-5"/>
                <w:sz w:val="24"/>
              </w:rPr>
              <w:t>93</w:t>
            </w:r>
          </w:p>
          <w:p>
            <w:pPr>
              <w:pStyle w:val="TableParagraph"/>
              <w:spacing w:line="274" w:lineRule="exact"/>
              <w:ind w:left="116"/>
              <w:jc w:val="left"/>
              <w:rPr>
                <w:sz w:val="24"/>
              </w:rPr>
            </w:pPr>
            <w:r>
              <w:rPr>
                <w:sz w:val="24"/>
              </w:rPr>
              <w:t>имени Г.Т. </w:t>
            </w:r>
            <w:r>
              <w:rPr>
                <w:spacing w:val="-2"/>
                <w:sz w:val="24"/>
              </w:rPr>
              <w:t>Побежимова</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Свердловский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89</w:t>
            </w:r>
          </w:p>
        </w:tc>
        <w:tc>
          <w:tcPr>
            <w:tcW w:w="959" w:type="dxa"/>
          </w:tcPr>
          <w:p>
            <w:pPr>
              <w:pStyle w:val="TableParagraph"/>
              <w:spacing w:before="275"/>
              <w:ind w:left="33"/>
              <w:rPr>
                <w:b/>
                <w:sz w:val="24"/>
              </w:rPr>
            </w:pPr>
            <w:r>
              <w:rPr>
                <w:b/>
                <w:spacing w:val="-4"/>
                <w:sz w:val="24"/>
              </w:rPr>
              <w:t>94,5</w:t>
            </w:r>
          </w:p>
        </w:tc>
      </w:tr>
      <w:tr>
        <w:trPr>
          <w:trHeight w:val="273" w:hRule="atLeast"/>
        </w:trPr>
        <w:tc>
          <w:tcPr>
            <w:tcW w:w="1094" w:type="dxa"/>
          </w:tcPr>
          <w:p>
            <w:pPr>
              <w:pStyle w:val="TableParagraph"/>
              <w:spacing w:line="253" w:lineRule="exact"/>
              <w:ind w:left="25"/>
              <w:rPr>
                <w:b/>
                <w:sz w:val="24"/>
              </w:rPr>
            </w:pPr>
            <w:r>
              <w:rPr>
                <w:b/>
                <w:spacing w:val="-5"/>
                <w:sz w:val="24"/>
              </w:rPr>
              <w:t>100</w:t>
            </w:r>
          </w:p>
        </w:tc>
        <w:tc>
          <w:tcPr>
            <w:tcW w:w="628" w:type="dxa"/>
          </w:tcPr>
          <w:p>
            <w:pPr>
              <w:pStyle w:val="TableParagraph"/>
              <w:spacing w:line="253" w:lineRule="exact"/>
              <w:ind w:left="22"/>
              <w:rPr>
                <w:sz w:val="24"/>
              </w:rPr>
            </w:pPr>
            <w:r>
              <w:rPr>
                <w:spacing w:val="-5"/>
                <w:sz w:val="24"/>
              </w:rPr>
              <w:t>201</w:t>
            </w:r>
          </w:p>
        </w:tc>
        <w:tc>
          <w:tcPr>
            <w:tcW w:w="2159" w:type="dxa"/>
          </w:tcPr>
          <w:p>
            <w:pPr>
              <w:pStyle w:val="TableParagraph"/>
              <w:spacing w:line="253" w:lineRule="exact"/>
              <w:ind w:left="116"/>
              <w:jc w:val="left"/>
              <w:rPr>
                <w:sz w:val="24"/>
              </w:rPr>
            </w:pPr>
            <w:r>
              <w:rPr>
                <w:sz w:val="24"/>
              </w:rPr>
              <w:t>МБОУ</w:t>
            </w:r>
            <w:r>
              <w:rPr>
                <w:spacing w:val="-1"/>
                <w:sz w:val="24"/>
              </w:rPr>
              <w:t> </w:t>
            </w:r>
            <w:r>
              <w:rPr>
                <w:sz w:val="24"/>
              </w:rPr>
              <w:t>Лицей № </w:t>
            </w:r>
            <w:r>
              <w:rPr>
                <w:spacing w:val="-10"/>
                <w:sz w:val="24"/>
              </w:rPr>
              <w:t>8</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89</w:t>
            </w:r>
          </w:p>
        </w:tc>
        <w:tc>
          <w:tcPr>
            <w:tcW w:w="959" w:type="dxa"/>
          </w:tcPr>
          <w:p>
            <w:pPr>
              <w:pStyle w:val="TableParagraph"/>
              <w:spacing w:line="253" w:lineRule="exact"/>
              <w:ind w:left="33"/>
              <w:rPr>
                <w:b/>
                <w:sz w:val="24"/>
              </w:rPr>
            </w:pPr>
            <w:r>
              <w:rPr>
                <w:b/>
                <w:spacing w:val="-4"/>
                <w:sz w:val="24"/>
              </w:rPr>
              <w:t>94,5</w:t>
            </w:r>
          </w:p>
        </w:tc>
      </w:tr>
      <w:tr>
        <w:trPr>
          <w:trHeight w:val="551" w:hRule="atLeast"/>
        </w:trPr>
        <w:tc>
          <w:tcPr>
            <w:tcW w:w="1094" w:type="dxa"/>
          </w:tcPr>
          <w:p>
            <w:pPr>
              <w:pStyle w:val="TableParagraph"/>
              <w:spacing w:before="135"/>
              <w:ind w:left="25"/>
              <w:rPr>
                <w:b/>
                <w:sz w:val="24"/>
              </w:rPr>
            </w:pPr>
            <w:r>
              <w:rPr>
                <w:b/>
                <w:spacing w:val="-5"/>
                <w:sz w:val="24"/>
              </w:rPr>
              <w:t>100</w:t>
            </w:r>
          </w:p>
        </w:tc>
        <w:tc>
          <w:tcPr>
            <w:tcW w:w="628" w:type="dxa"/>
          </w:tcPr>
          <w:p>
            <w:pPr>
              <w:pStyle w:val="TableParagraph"/>
              <w:spacing w:before="135"/>
              <w:ind w:left="22"/>
              <w:rPr>
                <w:sz w:val="24"/>
              </w:rPr>
            </w:pPr>
            <w:r>
              <w:rPr>
                <w:spacing w:val="-5"/>
                <w:sz w:val="24"/>
              </w:rPr>
              <w:t>140</w:t>
            </w:r>
          </w:p>
        </w:tc>
        <w:tc>
          <w:tcPr>
            <w:tcW w:w="2159" w:type="dxa"/>
          </w:tcPr>
          <w:p>
            <w:pPr>
              <w:pStyle w:val="TableParagraph"/>
              <w:spacing w:line="273" w:lineRule="exact"/>
              <w:ind w:left="116"/>
              <w:jc w:val="left"/>
              <w:rPr>
                <w:sz w:val="24"/>
              </w:rPr>
            </w:pPr>
            <w:r>
              <w:rPr>
                <w:sz w:val="24"/>
              </w:rPr>
              <w:t>МБДОУ № </w:t>
            </w:r>
            <w:r>
              <w:rPr>
                <w:spacing w:val="-5"/>
                <w:sz w:val="24"/>
              </w:rPr>
              <w:t>46</w:t>
            </w:r>
          </w:p>
          <w:p>
            <w:pPr>
              <w:pStyle w:val="TableParagraph"/>
              <w:spacing w:line="257" w:lineRule="exact" w:before="2"/>
              <w:ind w:left="116"/>
              <w:jc w:val="left"/>
              <w:rPr>
                <w:sz w:val="24"/>
              </w:rPr>
            </w:pPr>
            <w:r>
              <w:rPr>
                <w:spacing w:val="-2"/>
                <w:sz w:val="24"/>
              </w:rPr>
              <w:t>«Лучик»</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Советский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89</w:t>
            </w:r>
          </w:p>
        </w:tc>
        <w:tc>
          <w:tcPr>
            <w:tcW w:w="959" w:type="dxa"/>
          </w:tcPr>
          <w:p>
            <w:pPr>
              <w:pStyle w:val="TableParagraph"/>
              <w:spacing w:before="135"/>
              <w:ind w:left="33"/>
              <w:rPr>
                <w:b/>
                <w:sz w:val="24"/>
              </w:rPr>
            </w:pPr>
            <w:r>
              <w:rPr>
                <w:b/>
                <w:spacing w:val="-4"/>
                <w:sz w:val="24"/>
              </w:rPr>
              <w:t>94,5</w:t>
            </w:r>
          </w:p>
        </w:tc>
      </w:tr>
      <w:tr>
        <w:trPr>
          <w:trHeight w:val="551" w:hRule="atLeast"/>
        </w:trPr>
        <w:tc>
          <w:tcPr>
            <w:tcW w:w="1094" w:type="dxa"/>
          </w:tcPr>
          <w:p>
            <w:pPr>
              <w:pStyle w:val="TableParagraph"/>
              <w:spacing w:before="135"/>
              <w:ind w:left="25"/>
              <w:rPr>
                <w:b/>
                <w:sz w:val="24"/>
              </w:rPr>
            </w:pPr>
            <w:r>
              <w:rPr>
                <w:b/>
                <w:spacing w:val="-5"/>
                <w:sz w:val="24"/>
              </w:rPr>
              <w:t>100</w:t>
            </w:r>
          </w:p>
        </w:tc>
        <w:tc>
          <w:tcPr>
            <w:tcW w:w="628" w:type="dxa"/>
          </w:tcPr>
          <w:p>
            <w:pPr>
              <w:pStyle w:val="TableParagraph"/>
              <w:spacing w:before="135"/>
              <w:ind w:left="22"/>
              <w:rPr>
                <w:sz w:val="24"/>
              </w:rPr>
            </w:pPr>
            <w:r>
              <w:rPr>
                <w:spacing w:val="-5"/>
                <w:sz w:val="24"/>
              </w:rPr>
              <w:t>193</w:t>
            </w:r>
          </w:p>
        </w:tc>
        <w:tc>
          <w:tcPr>
            <w:tcW w:w="2159" w:type="dxa"/>
          </w:tcPr>
          <w:p>
            <w:pPr>
              <w:pStyle w:val="TableParagraph"/>
              <w:spacing w:line="273" w:lineRule="exact"/>
              <w:ind w:left="116"/>
              <w:jc w:val="left"/>
              <w:rPr>
                <w:sz w:val="24"/>
              </w:rPr>
            </w:pPr>
            <w:r>
              <w:rPr>
                <w:sz w:val="24"/>
              </w:rPr>
              <w:t>МАОУ</w:t>
            </w:r>
            <w:r>
              <w:rPr>
                <w:spacing w:val="-3"/>
                <w:sz w:val="24"/>
              </w:rPr>
              <w:t> </w:t>
            </w:r>
            <w:r>
              <w:rPr>
                <w:sz w:val="24"/>
              </w:rPr>
              <w:t>«КУГ</w:t>
            </w:r>
            <w:r>
              <w:rPr>
                <w:spacing w:val="-1"/>
                <w:sz w:val="24"/>
              </w:rPr>
              <w:t> </w:t>
            </w:r>
            <w:r>
              <w:rPr>
                <w:sz w:val="24"/>
              </w:rPr>
              <w:t>№</w:t>
            </w:r>
            <w:r>
              <w:rPr>
                <w:spacing w:val="-1"/>
                <w:sz w:val="24"/>
              </w:rPr>
              <w:t> </w:t>
            </w:r>
            <w:r>
              <w:rPr>
                <w:spacing w:val="-10"/>
                <w:sz w:val="24"/>
              </w:rPr>
              <w:t>1</w:t>
            </w:r>
          </w:p>
          <w:p>
            <w:pPr>
              <w:pStyle w:val="TableParagraph"/>
              <w:spacing w:line="257" w:lineRule="exact" w:before="2"/>
              <w:ind w:left="116"/>
              <w:jc w:val="left"/>
              <w:rPr>
                <w:sz w:val="24"/>
              </w:rPr>
            </w:pPr>
            <w:r>
              <w:rPr>
                <w:sz w:val="24"/>
              </w:rPr>
              <w:t>– </w:t>
            </w:r>
            <w:r>
              <w:rPr>
                <w:spacing w:val="-2"/>
                <w:sz w:val="24"/>
              </w:rPr>
              <w:t>Универс»</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89</w:t>
            </w:r>
          </w:p>
        </w:tc>
        <w:tc>
          <w:tcPr>
            <w:tcW w:w="959" w:type="dxa"/>
          </w:tcPr>
          <w:p>
            <w:pPr>
              <w:pStyle w:val="TableParagraph"/>
              <w:spacing w:before="135"/>
              <w:ind w:left="33"/>
              <w:rPr>
                <w:b/>
                <w:sz w:val="24"/>
              </w:rPr>
            </w:pPr>
            <w:r>
              <w:rPr>
                <w:b/>
                <w:spacing w:val="-4"/>
                <w:sz w:val="24"/>
              </w:rPr>
              <w:t>94,5</w:t>
            </w:r>
          </w:p>
        </w:tc>
      </w:tr>
      <w:tr>
        <w:trPr>
          <w:trHeight w:val="278" w:hRule="atLeast"/>
        </w:trPr>
        <w:tc>
          <w:tcPr>
            <w:tcW w:w="1094" w:type="dxa"/>
          </w:tcPr>
          <w:p>
            <w:pPr>
              <w:pStyle w:val="TableParagraph"/>
              <w:spacing w:line="257" w:lineRule="exact" w:before="1"/>
              <w:ind w:left="25"/>
              <w:rPr>
                <w:b/>
                <w:sz w:val="24"/>
              </w:rPr>
            </w:pPr>
            <w:r>
              <w:rPr>
                <w:b/>
                <w:spacing w:val="-5"/>
                <w:sz w:val="24"/>
              </w:rPr>
              <w:t>100</w:t>
            </w:r>
          </w:p>
        </w:tc>
        <w:tc>
          <w:tcPr>
            <w:tcW w:w="628" w:type="dxa"/>
          </w:tcPr>
          <w:p>
            <w:pPr>
              <w:pStyle w:val="TableParagraph"/>
              <w:spacing w:line="257" w:lineRule="exact" w:before="1"/>
              <w:ind w:left="22"/>
              <w:rPr>
                <w:sz w:val="24"/>
              </w:rPr>
            </w:pPr>
            <w:r>
              <w:rPr>
                <w:spacing w:val="-5"/>
                <w:sz w:val="24"/>
              </w:rPr>
              <w:t>118</w:t>
            </w:r>
          </w:p>
        </w:tc>
        <w:tc>
          <w:tcPr>
            <w:tcW w:w="2159" w:type="dxa"/>
          </w:tcPr>
          <w:p>
            <w:pPr>
              <w:pStyle w:val="TableParagraph"/>
              <w:spacing w:line="257" w:lineRule="exact" w:before="1"/>
              <w:ind w:left="116"/>
              <w:jc w:val="left"/>
              <w:rPr>
                <w:sz w:val="24"/>
              </w:rPr>
            </w:pPr>
            <w:r>
              <w:rPr>
                <w:sz w:val="24"/>
              </w:rPr>
              <w:t>МБДОУ № </w:t>
            </w:r>
            <w:r>
              <w:rPr>
                <w:spacing w:val="-5"/>
                <w:sz w:val="24"/>
              </w:rPr>
              <w:t>151</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89</w:t>
            </w:r>
          </w:p>
        </w:tc>
        <w:tc>
          <w:tcPr>
            <w:tcW w:w="959" w:type="dxa"/>
          </w:tcPr>
          <w:p>
            <w:pPr>
              <w:pStyle w:val="TableParagraph"/>
              <w:spacing w:line="257" w:lineRule="exact" w:before="1"/>
              <w:ind w:left="33"/>
              <w:rPr>
                <w:b/>
                <w:sz w:val="24"/>
              </w:rPr>
            </w:pPr>
            <w:r>
              <w:rPr>
                <w:b/>
                <w:spacing w:val="-4"/>
                <w:sz w:val="24"/>
              </w:rPr>
              <w:t>94,5</w:t>
            </w:r>
          </w:p>
        </w:tc>
      </w:tr>
      <w:tr>
        <w:trPr>
          <w:trHeight w:val="277" w:hRule="atLeast"/>
        </w:trPr>
        <w:tc>
          <w:tcPr>
            <w:tcW w:w="1094" w:type="dxa"/>
          </w:tcPr>
          <w:p>
            <w:pPr>
              <w:pStyle w:val="TableParagraph"/>
              <w:spacing w:line="258" w:lineRule="exact"/>
              <w:ind w:left="25"/>
              <w:rPr>
                <w:b/>
                <w:sz w:val="24"/>
              </w:rPr>
            </w:pPr>
            <w:r>
              <w:rPr>
                <w:b/>
                <w:spacing w:val="-5"/>
                <w:sz w:val="24"/>
              </w:rPr>
              <w:t>100</w:t>
            </w:r>
          </w:p>
        </w:tc>
        <w:tc>
          <w:tcPr>
            <w:tcW w:w="628" w:type="dxa"/>
          </w:tcPr>
          <w:p>
            <w:pPr>
              <w:pStyle w:val="TableParagraph"/>
              <w:spacing w:line="258" w:lineRule="exact"/>
              <w:ind w:left="22"/>
              <w:rPr>
                <w:sz w:val="24"/>
              </w:rPr>
            </w:pPr>
            <w:r>
              <w:rPr>
                <w:spacing w:val="-5"/>
                <w:sz w:val="24"/>
              </w:rPr>
              <w:t>60</w:t>
            </w:r>
          </w:p>
        </w:tc>
        <w:tc>
          <w:tcPr>
            <w:tcW w:w="2159" w:type="dxa"/>
          </w:tcPr>
          <w:p>
            <w:pPr>
              <w:pStyle w:val="TableParagraph"/>
              <w:spacing w:line="258" w:lineRule="exact"/>
              <w:ind w:left="116"/>
              <w:jc w:val="left"/>
              <w:rPr>
                <w:sz w:val="24"/>
              </w:rPr>
            </w:pPr>
            <w:r>
              <w:rPr>
                <w:sz w:val="24"/>
              </w:rPr>
              <w:t>МБДОУ № </w:t>
            </w:r>
            <w:r>
              <w:rPr>
                <w:spacing w:val="-5"/>
                <w:sz w:val="24"/>
              </w:rPr>
              <w:t>90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89</w:t>
            </w:r>
          </w:p>
        </w:tc>
        <w:tc>
          <w:tcPr>
            <w:tcW w:w="959" w:type="dxa"/>
          </w:tcPr>
          <w:p>
            <w:pPr>
              <w:pStyle w:val="TableParagraph"/>
              <w:spacing w:line="258" w:lineRule="exact"/>
              <w:ind w:left="33"/>
              <w:rPr>
                <w:b/>
                <w:sz w:val="24"/>
              </w:rPr>
            </w:pPr>
            <w:r>
              <w:rPr>
                <w:b/>
                <w:spacing w:val="-4"/>
                <w:sz w:val="24"/>
              </w:rPr>
              <w:t>94,5</w:t>
            </w:r>
          </w:p>
        </w:tc>
      </w:tr>
      <w:tr>
        <w:trPr>
          <w:trHeight w:val="551" w:hRule="atLeast"/>
        </w:trPr>
        <w:tc>
          <w:tcPr>
            <w:tcW w:w="1094" w:type="dxa"/>
          </w:tcPr>
          <w:p>
            <w:pPr>
              <w:pStyle w:val="TableParagraph"/>
              <w:spacing w:before="131"/>
              <w:ind w:left="25"/>
              <w:rPr>
                <w:b/>
                <w:sz w:val="24"/>
              </w:rPr>
            </w:pPr>
            <w:r>
              <w:rPr>
                <w:b/>
                <w:spacing w:val="-5"/>
                <w:sz w:val="24"/>
              </w:rPr>
              <w:t>100</w:t>
            </w:r>
          </w:p>
        </w:tc>
        <w:tc>
          <w:tcPr>
            <w:tcW w:w="628" w:type="dxa"/>
          </w:tcPr>
          <w:p>
            <w:pPr>
              <w:pStyle w:val="TableParagraph"/>
              <w:spacing w:before="131"/>
              <w:ind w:left="22"/>
              <w:rPr>
                <w:sz w:val="24"/>
              </w:rPr>
            </w:pPr>
            <w:r>
              <w:rPr>
                <w:spacing w:val="-5"/>
                <w:sz w:val="24"/>
              </w:rPr>
              <w:t>44</w:t>
            </w:r>
          </w:p>
        </w:tc>
        <w:tc>
          <w:tcPr>
            <w:tcW w:w="2159" w:type="dxa"/>
          </w:tcPr>
          <w:p>
            <w:pPr>
              <w:pStyle w:val="TableParagraph"/>
              <w:spacing w:line="271" w:lineRule="exact"/>
              <w:ind w:left="116"/>
              <w:jc w:val="left"/>
              <w:rPr>
                <w:sz w:val="24"/>
              </w:rPr>
            </w:pPr>
            <w:r>
              <w:rPr>
                <w:sz w:val="24"/>
              </w:rPr>
              <w:t>МБДОУ № </w:t>
            </w:r>
            <w:r>
              <w:rPr>
                <w:spacing w:val="-5"/>
                <w:sz w:val="24"/>
              </w:rPr>
              <w:t>139</w:t>
            </w:r>
          </w:p>
          <w:p>
            <w:pPr>
              <w:pStyle w:val="TableParagraph"/>
              <w:spacing w:line="260" w:lineRule="exact"/>
              <w:ind w:left="116"/>
              <w:jc w:val="left"/>
              <w:rPr>
                <w:sz w:val="24"/>
              </w:rPr>
            </w:pPr>
            <w:r>
              <w:rPr>
                <w:spacing w:val="-2"/>
                <w:sz w:val="24"/>
              </w:rPr>
              <w:t>«Катерок»</w:t>
            </w:r>
          </w:p>
        </w:tc>
        <w:tc>
          <w:tcPr>
            <w:tcW w:w="753" w:type="dxa"/>
          </w:tcPr>
          <w:p>
            <w:pPr>
              <w:pStyle w:val="TableParagraph"/>
              <w:spacing w:before="131"/>
              <w:ind w:left="23" w:right="1"/>
              <w:rPr>
                <w:sz w:val="24"/>
              </w:rPr>
            </w:pPr>
            <w:r>
              <w:rPr>
                <w:spacing w:val="-5"/>
                <w:sz w:val="24"/>
              </w:rPr>
              <w:t>ДОУ</w:t>
            </w:r>
          </w:p>
        </w:tc>
        <w:tc>
          <w:tcPr>
            <w:tcW w:w="2116" w:type="dxa"/>
          </w:tcPr>
          <w:p>
            <w:pPr>
              <w:pStyle w:val="TableParagraph"/>
              <w:spacing w:before="131"/>
              <w:ind w:left="30" w:right="1"/>
              <w:rPr>
                <w:sz w:val="24"/>
              </w:rPr>
            </w:pPr>
            <w:r>
              <w:rPr>
                <w:spacing w:val="-2"/>
                <w:sz w:val="24"/>
              </w:rPr>
              <w:t>Октябрьский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89</w:t>
            </w:r>
          </w:p>
        </w:tc>
        <w:tc>
          <w:tcPr>
            <w:tcW w:w="959" w:type="dxa"/>
          </w:tcPr>
          <w:p>
            <w:pPr>
              <w:pStyle w:val="TableParagraph"/>
              <w:spacing w:before="131"/>
              <w:ind w:left="33"/>
              <w:rPr>
                <w:b/>
                <w:sz w:val="24"/>
              </w:rPr>
            </w:pPr>
            <w:r>
              <w:rPr>
                <w:b/>
                <w:spacing w:val="-4"/>
                <w:sz w:val="24"/>
              </w:rPr>
              <w:t>94,5</w:t>
            </w:r>
          </w:p>
        </w:tc>
      </w:tr>
      <w:tr>
        <w:trPr>
          <w:trHeight w:val="273" w:hRule="atLeast"/>
        </w:trPr>
        <w:tc>
          <w:tcPr>
            <w:tcW w:w="1094" w:type="dxa"/>
          </w:tcPr>
          <w:p>
            <w:pPr>
              <w:pStyle w:val="TableParagraph"/>
              <w:spacing w:line="253" w:lineRule="exact"/>
              <w:ind w:left="25"/>
              <w:rPr>
                <w:b/>
                <w:sz w:val="24"/>
              </w:rPr>
            </w:pPr>
            <w:r>
              <w:rPr>
                <w:b/>
                <w:spacing w:val="-5"/>
                <w:sz w:val="24"/>
              </w:rPr>
              <w:t>107</w:t>
            </w:r>
          </w:p>
        </w:tc>
        <w:tc>
          <w:tcPr>
            <w:tcW w:w="628" w:type="dxa"/>
          </w:tcPr>
          <w:p>
            <w:pPr>
              <w:pStyle w:val="TableParagraph"/>
              <w:spacing w:line="253" w:lineRule="exact"/>
              <w:ind w:left="22"/>
              <w:rPr>
                <w:sz w:val="24"/>
              </w:rPr>
            </w:pPr>
            <w:r>
              <w:rPr>
                <w:spacing w:val="-5"/>
                <w:sz w:val="24"/>
              </w:rPr>
              <w:t>259</w:t>
            </w:r>
          </w:p>
        </w:tc>
        <w:tc>
          <w:tcPr>
            <w:tcW w:w="2159" w:type="dxa"/>
          </w:tcPr>
          <w:p>
            <w:pPr>
              <w:pStyle w:val="TableParagraph"/>
              <w:spacing w:line="253" w:lineRule="exact"/>
              <w:ind w:left="116"/>
              <w:jc w:val="left"/>
              <w:rPr>
                <w:sz w:val="24"/>
              </w:rPr>
            </w:pPr>
            <w:r>
              <w:rPr>
                <w:sz w:val="24"/>
              </w:rPr>
              <w:t>МБОУ СШ № </w:t>
            </w:r>
            <w:r>
              <w:rPr>
                <w:spacing w:val="-10"/>
                <w:sz w:val="24"/>
              </w:rPr>
              <w:t>4</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88</w:t>
            </w:r>
          </w:p>
        </w:tc>
        <w:tc>
          <w:tcPr>
            <w:tcW w:w="959" w:type="dxa"/>
          </w:tcPr>
          <w:p>
            <w:pPr>
              <w:pStyle w:val="TableParagraph"/>
              <w:spacing w:line="253" w:lineRule="exact"/>
              <w:ind w:left="33"/>
              <w:rPr>
                <w:b/>
                <w:sz w:val="24"/>
              </w:rPr>
            </w:pPr>
            <w:r>
              <w:rPr>
                <w:b/>
                <w:spacing w:val="-4"/>
                <w:sz w:val="24"/>
              </w:rPr>
              <w:t>94,0</w:t>
            </w:r>
          </w:p>
        </w:tc>
      </w:tr>
      <w:tr>
        <w:trPr>
          <w:trHeight w:val="277" w:hRule="atLeast"/>
        </w:trPr>
        <w:tc>
          <w:tcPr>
            <w:tcW w:w="1094" w:type="dxa"/>
          </w:tcPr>
          <w:p>
            <w:pPr>
              <w:pStyle w:val="TableParagraph"/>
              <w:spacing w:line="258" w:lineRule="exact"/>
              <w:ind w:left="25"/>
              <w:rPr>
                <w:b/>
                <w:sz w:val="24"/>
              </w:rPr>
            </w:pPr>
            <w:r>
              <w:rPr>
                <w:b/>
                <w:spacing w:val="-5"/>
                <w:sz w:val="24"/>
              </w:rPr>
              <w:t>107</w:t>
            </w:r>
          </w:p>
        </w:tc>
        <w:tc>
          <w:tcPr>
            <w:tcW w:w="628" w:type="dxa"/>
          </w:tcPr>
          <w:p>
            <w:pPr>
              <w:pStyle w:val="TableParagraph"/>
              <w:spacing w:line="258" w:lineRule="exact"/>
              <w:ind w:left="22"/>
              <w:rPr>
                <w:sz w:val="24"/>
              </w:rPr>
            </w:pPr>
            <w:r>
              <w:rPr>
                <w:spacing w:val="-5"/>
                <w:sz w:val="24"/>
              </w:rPr>
              <w:t>108</w:t>
            </w:r>
          </w:p>
        </w:tc>
        <w:tc>
          <w:tcPr>
            <w:tcW w:w="2159" w:type="dxa"/>
          </w:tcPr>
          <w:p>
            <w:pPr>
              <w:pStyle w:val="TableParagraph"/>
              <w:spacing w:line="258" w:lineRule="exact"/>
              <w:ind w:left="116"/>
              <w:jc w:val="left"/>
              <w:rPr>
                <w:sz w:val="24"/>
              </w:rPr>
            </w:pPr>
            <w:r>
              <w:rPr>
                <w:sz w:val="24"/>
              </w:rPr>
              <w:t>МАДОУ № </w:t>
            </w:r>
            <w:r>
              <w:rPr>
                <w:spacing w:val="-5"/>
                <w:sz w:val="24"/>
              </w:rPr>
              <w:t>59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88</w:t>
            </w:r>
          </w:p>
        </w:tc>
        <w:tc>
          <w:tcPr>
            <w:tcW w:w="959" w:type="dxa"/>
          </w:tcPr>
          <w:p>
            <w:pPr>
              <w:pStyle w:val="TableParagraph"/>
              <w:spacing w:line="258" w:lineRule="exact"/>
              <w:ind w:left="33"/>
              <w:rPr>
                <w:b/>
                <w:sz w:val="24"/>
              </w:rPr>
            </w:pPr>
            <w:r>
              <w:rPr>
                <w:b/>
                <w:spacing w:val="-4"/>
                <w:sz w:val="24"/>
              </w:rPr>
              <w:t>94,0</w:t>
            </w:r>
          </w:p>
        </w:tc>
      </w:tr>
      <w:tr>
        <w:trPr>
          <w:trHeight w:val="273" w:hRule="atLeast"/>
        </w:trPr>
        <w:tc>
          <w:tcPr>
            <w:tcW w:w="1094" w:type="dxa"/>
          </w:tcPr>
          <w:p>
            <w:pPr>
              <w:pStyle w:val="TableParagraph"/>
              <w:spacing w:line="253" w:lineRule="exact"/>
              <w:ind w:left="25"/>
              <w:rPr>
                <w:b/>
                <w:sz w:val="24"/>
              </w:rPr>
            </w:pPr>
            <w:r>
              <w:rPr>
                <w:b/>
                <w:spacing w:val="-5"/>
                <w:sz w:val="24"/>
              </w:rPr>
              <w:t>107</w:t>
            </w:r>
          </w:p>
        </w:tc>
        <w:tc>
          <w:tcPr>
            <w:tcW w:w="628" w:type="dxa"/>
          </w:tcPr>
          <w:p>
            <w:pPr>
              <w:pStyle w:val="TableParagraph"/>
              <w:spacing w:line="253" w:lineRule="exact"/>
              <w:ind w:left="22"/>
              <w:rPr>
                <w:sz w:val="24"/>
              </w:rPr>
            </w:pPr>
            <w:r>
              <w:rPr>
                <w:spacing w:val="-5"/>
                <w:sz w:val="24"/>
              </w:rPr>
              <w:t>82</w:t>
            </w:r>
          </w:p>
        </w:tc>
        <w:tc>
          <w:tcPr>
            <w:tcW w:w="2159" w:type="dxa"/>
          </w:tcPr>
          <w:p>
            <w:pPr>
              <w:pStyle w:val="TableParagraph"/>
              <w:spacing w:line="253" w:lineRule="exact"/>
              <w:ind w:left="116"/>
              <w:jc w:val="left"/>
              <w:rPr>
                <w:sz w:val="24"/>
              </w:rPr>
            </w:pPr>
            <w:r>
              <w:rPr>
                <w:sz w:val="24"/>
              </w:rPr>
              <w:t>МБДОУ № </w:t>
            </w:r>
            <w:r>
              <w:rPr>
                <w:spacing w:val="-5"/>
                <w:sz w:val="24"/>
              </w:rPr>
              <w:t>27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88</w:t>
            </w:r>
          </w:p>
        </w:tc>
        <w:tc>
          <w:tcPr>
            <w:tcW w:w="959" w:type="dxa"/>
          </w:tcPr>
          <w:p>
            <w:pPr>
              <w:pStyle w:val="TableParagraph"/>
              <w:spacing w:line="253" w:lineRule="exact"/>
              <w:ind w:left="33"/>
              <w:rPr>
                <w:b/>
                <w:sz w:val="24"/>
              </w:rPr>
            </w:pPr>
            <w:r>
              <w:rPr>
                <w:b/>
                <w:spacing w:val="-4"/>
                <w:sz w:val="24"/>
              </w:rPr>
              <w:t>94,0</w:t>
            </w:r>
          </w:p>
        </w:tc>
      </w:tr>
      <w:tr>
        <w:trPr>
          <w:trHeight w:val="551" w:hRule="atLeast"/>
        </w:trPr>
        <w:tc>
          <w:tcPr>
            <w:tcW w:w="1094" w:type="dxa"/>
          </w:tcPr>
          <w:p>
            <w:pPr>
              <w:pStyle w:val="TableParagraph"/>
              <w:spacing w:before="135"/>
              <w:ind w:left="25"/>
              <w:rPr>
                <w:b/>
                <w:sz w:val="24"/>
              </w:rPr>
            </w:pPr>
            <w:r>
              <w:rPr>
                <w:b/>
                <w:spacing w:val="-5"/>
                <w:sz w:val="24"/>
              </w:rPr>
              <w:t>107</w:t>
            </w:r>
          </w:p>
        </w:tc>
        <w:tc>
          <w:tcPr>
            <w:tcW w:w="628" w:type="dxa"/>
          </w:tcPr>
          <w:p>
            <w:pPr>
              <w:pStyle w:val="TableParagraph"/>
              <w:spacing w:before="135"/>
              <w:ind w:left="22"/>
              <w:rPr>
                <w:sz w:val="24"/>
              </w:rPr>
            </w:pPr>
            <w:r>
              <w:rPr>
                <w:spacing w:val="-10"/>
                <w:sz w:val="24"/>
              </w:rPr>
              <w:t>1</w:t>
            </w:r>
          </w:p>
        </w:tc>
        <w:tc>
          <w:tcPr>
            <w:tcW w:w="2159" w:type="dxa"/>
          </w:tcPr>
          <w:p>
            <w:pPr>
              <w:pStyle w:val="TableParagraph"/>
              <w:spacing w:before="135"/>
              <w:ind w:left="116"/>
              <w:jc w:val="left"/>
              <w:rPr>
                <w:sz w:val="24"/>
              </w:rPr>
            </w:pPr>
            <w:r>
              <w:rPr>
                <w:sz w:val="24"/>
              </w:rPr>
              <w:t>МАДОУ № </w:t>
            </w:r>
            <w:r>
              <w:rPr>
                <w:spacing w:val="-5"/>
                <w:sz w:val="24"/>
              </w:rPr>
              <w:t>10</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88</w:t>
            </w:r>
          </w:p>
        </w:tc>
        <w:tc>
          <w:tcPr>
            <w:tcW w:w="959" w:type="dxa"/>
          </w:tcPr>
          <w:p>
            <w:pPr>
              <w:pStyle w:val="TableParagraph"/>
              <w:spacing w:before="135"/>
              <w:ind w:left="33"/>
              <w:rPr>
                <w:b/>
                <w:sz w:val="24"/>
              </w:rPr>
            </w:pPr>
            <w:r>
              <w:rPr>
                <w:b/>
                <w:spacing w:val="-4"/>
                <w:sz w:val="24"/>
              </w:rPr>
              <w:t>94,0</w:t>
            </w:r>
          </w:p>
        </w:tc>
      </w:tr>
      <w:tr>
        <w:trPr>
          <w:trHeight w:val="830" w:hRule="atLeast"/>
        </w:trPr>
        <w:tc>
          <w:tcPr>
            <w:tcW w:w="1094" w:type="dxa"/>
          </w:tcPr>
          <w:p>
            <w:pPr>
              <w:pStyle w:val="TableParagraph"/>
              <w:spacing w:before="275"/>
              <w:ind w:left="25"/>
              <w:rPr>
                <w:b/>
                <w:sz w:val="24"/>
              </w:rPr>
            </w:pPr>
            <w:r>
              <w:rPr>
                <w:b/>
                <w:spacing w:val="-5"/>
                <w:sz w:val="24"/>
              </w:rPr>
              <w:t>111</w:t>
            </w:r>
          </w:p>
        </w:tc>
        <w:tc>
          <w:tcPr>
            <w:tcW w:w="628" w:type="dxa"/>
          </w:tcPr>
          <w:p>
            <w:pPr>
              <w:pStyle w:val="TableParagraph"/>
              <w:spacing w:before="275"/>
              <w:ind w:left="22"/>
              <w:rPr>
                <w:sz w:val="24"/>
              </w:rPr>
            </w:pPr>
            <w:r>
              <w:rPr>
                <w:spacing w:val="-5"/>
                <w:sz w:val="24"/>
              </w:rPr>
              <w:t>238</w:t>
            </w:r>
          </w:p>
        </w:tc>
        <w:tc>
          <w:tcPr>
            <w:tcW w:w="2159" w:type="dxa"/>
          </w:tcPr>
          <w:p>
            <w:pPr>
              <w:pStyle w:val="TableParagraph"/>
              <w:spacing w:line="275" w:lineRule="exact" w:before="1"/>
              <w:ind w:left="116"/>
              <w:jc w:val="left"/>
              <w:rPr>
                <w:sz w:val="24"/>
              </w:rPr>
            </w:pPr>
            <w:r>
              <w:rPr>
                <w:sz w:val="24"/>
              </w:rPr>
              <w:t>МАОУ СШ № </w:t>
            </w:r>
            <w:r>
              <w:rPr>
                <w:spacing w:val="-5"/>
                <w:sz w:val="24"/>
              </w:rPr>
              <w:t>152</w:t>
            </w:r>
          </w:p>
          <w:p>
            <w:pPr>
              <w:pStyle w:val="TableParagraph"/>
              <w:spacing w:line="278" w:lineRule="exact"/>
              <w:ind w:left="116" w:right="867"/>
              <w:jc w:val="left"/>
              <w:rPr>
                <w:sz w:val="24"/>
              </w:rPr>
            </w:pPr>
            <w:r>
              <w:rPr>
                <w:sz w:val="24"/>
              </w:rPr>
              <w:t>имени</w:t>
            </w:r>
            <w:r>
              <w:rPr>
                <w:spacing w:val="-15"/>
                <w:sz w:val="24"/>
              </w:rPr>
              <w:t> </w:t>
            </w:r>
            <w:r>
              <w:rPr>
                <w:sz w:val="24"/>
              </w:rPr>
              <w:t>А.Д. </w:t>
            </w:r>
            <w:r>
              <w:rPr>
                <w:spacing w:val="-2"/>
                <w:sz w:val="24"/>
              </w:rPr>
              <w:t>Березина</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Советский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87</w:t>
            </w:r>
          </w:p>
        </w:tc>
        <w:tc>
          <w:tcPr>
            <w:tcW w:w="959" w:type="dxa"/>
          </w:tcPr>
          <w:p>
            <w:pPr>
              <w:pStyle w:val="TableParagraph"/>
              <w:spacing w:before="275"/>
              <w:ind w:left="33"/>
              <w:rPr>
                <w:b/>
                <w:sz w:val="24"/>
              </w:rPr>
            </w:pPr>
            <w:r>
              <w:rPr>
                <w:b/>
                <w:spacing w:val="-4"/>
                <w:sz w:val="24"/>
              </w:rPr>
              <w:t>93,5</w:t>
            </w:r>
          </w:p>
        </w:tc>
      </w:tr>
      <w:tr>
        <w:trPr>
          <w:trHeight w:val="276" w:hRule="atLeast"/>
        </w:trPr>
        <w:tc>
          <w:tcPr>
            <w:tcW w:w="1094" w:type="dxa"/>
          </w:tcPr>
          <w:p>
            <w:pPr>
              <w:pStyle w:val="TableParagraph"/>
              <w:spacing w:line="256" w:lineRule="exact"/>
              <w:ind w:left="25"/>
              <w:rPr>
                <w:b/>
                <w:sz w:val="24"/>
              </w:rPr>
            </w:pPr>
            <w:r>
              <w:rPr>
                <w:b/>
                <w:spacing w:val="-5"/>
                <w:sz w:val="24"/>
              </w:rPr>
              <w:t>111</w:t>
            </w:r>
          </w:p>
        </w:tc>
        <w:tc>
          <w:tcPr>
            <w:tcW w:w="628" w:type="dxa"/>
          </w:tcPr>
          <w:p>
            <w:pPr>
              <w:pStyle w:val="TableParagraph"/>
              <w:spacing w:line="256" w:lineRule="exact"/>
              <w:ind w:left="22"/>
              <w:rPr>
                <w:sz w:val="24"/>
              </w:rPr>
            </w:pPr>
            <w:r>
              <w:rPr>
                <w:spacing w:val="-5"/>
                <w:sz w:val="24"/>
              </w:rPr>
              <w:t>97</w:t>
            </w:r>
          </w:p>
        </w:tc>
        <w:tc>
          <w:tcPr>
            <w:tcW w:w="2159" w:type="dxa"/>
          </w:tcPr>
          <w:p>
            <w:pPr>
              <w:pStyle w:val="TableParagraph"/>
              <w:spacing w:line="256" w:lineRule="exact"/>
              <w:ind w:left="116"/>
              <w:jc w:val="left"/>
              <w:rPr>
                <w:sz w:val="24"/>
              </w:rPr>
            </w:pPr>
            <w:r>
              <w:rPr>
                <w:sz w:val="24"/>
              </w:rPr>
              <w:t>МАДОУ № </w:t>
            </w:r>
            <w:r>
              <w:rPr>
                <w:spacing w:val="-5"/>
                <w:sz w:val="24"/>
              </w:rPr>
              <w:t>25</w:t>
            </w:r>
          </w:p>
        </w:tc>
        <w:tc>
          <w:tcPr>
            <w:tcW w:w="753" w:type="dxa"/>
          </w:tcPr>
          <w:p>
            <w:pPr>
              <w:pStyle w:val="TableParagraph"/>
              <w:spacing w:line="256" w:lineRule="exact"/>
              <w:ind w:left="23" w:right="1"/>
              <w:rPr>
                <w:sz w:val="24"/>
              </w:rPr>
            </w:pPr>
            <w:r>
              <w:rPr>
                <w:spacing w:val="-5"/>
                <w:sz w:val="24"/>
              </w:rPr>
              <w:t>ДОУ</w:t>
            </w:r>
          </w:p>
        </w:tc>
        <w:tc>
          <w:tcPr>
            <w:tcW w:w="2116" w:type="dxa"/>
          </w:tcPr>
          <w:p>
            <w:pPr>
              <w:pStyle w:val="TableParagraph"/>
              <w:spacing w:line="256" w:lineRule="exact"/>
              <w:ind w:left="30" w:right="1"/>
              <w:rPr>
                <w:sz w:val="24"/>
              </w:rPr>
            </w:pPr>
            <w:r>
              <w:rPr>
                <w:spacing w:val="-2"/>
                <w:sz w:val="24"/>
              </w:rPr>
              <w:t>Советский</w:t>
            </w:r>
          </w:p>
        </w:tc>
        <w:tc>
          <w:tcPr>
            <w:tcW w:w="935" w:type="dxa"/>
          </w:tcPr>
          <w:p>
            <w:pPr>
              <w:pStyle w:val="TableParagraph"/>
              <w:spacing w:line="256" w:lineRule="exact"/>
              <w:ind w:left="32"/>
              <w:rPr>
                <w:sz w:val="24"/>
              </w:rPr>
            </w:pPr>
            <w:r>
              <w:rPr>
                <w:spacing w:val="-5"/>
                <w:sz w:val="24"/>
              </w:rPr>
              <w:t>100</w:t>
            </w:r>
          </w:p>
        </w:tc>
        <w:tc>
          <w:tcPr>
            <w:tcW w:w="690" w:type="dxa"/>
          </w:tcPr>
          <w:p>
            <w:pPr>
              <w:pStyle w:val="TableParagraph"/>
              <w:spacing w:line="256" w:lineRule="exact"/>
              <w:ind w:left="35"/>
              <w:rPr>
                <w:sz w:val="24"/>
              </w:rPr>
            </w:pPr>
            <w:r>
              <w:rPr>
                <w:spacing w:val="-5"/>
                <w:sz w:val="24"/>
              </w:rPr>
              <w:t>87</w:t>
            </w:r>
          </w:p>
        </w:tc>
        <w:tc>
          <w:tcPr>
            <w:tcW w:w="959" w:type="dxa"/>
          </w:tcPr>
          <w:p>
            <w:pPr>
              <w:pStyle w:val="TableParagraph"/>
              <w:spacing w:line="256" w:lineRule="exact"/>
              <w:ind w:left="33"/>
              <w:rPr>
                <w:b/>
                <w:sz w:val="24"/>
              </w:rPr>
            </w:pPr>
            <w:r>
              <w:rPr>
                <w:b/>
                <w:spacing w:val="-4"/>
                <w:sz w:val="24"/>
              </w:rPr>
              <w:t>93,5</w:t>
            </w:r>
          </w:p>
        </w:tc>
      </w:tr>
      <w:tr>
        <w:trPr>
          <w:trHeight w:val="273" w:hRule="atLeast"/>
        </w:trPr>
        <w:tc>
          <w:tcPr>
            <w:tcW w:w="1094" w:type="dxa"/>
          </w:tcPr>
          <w:p>
            <w:pPr>
              <w:pStyle w:val="TableParagraph"/>
              <w:spacing w:line="253" w:lineRule="exact"/>
              <w:ind w:left="25"/>
              <w:rPr>
                <w:b/>
                <w:sz w:val="24"/>
              </w:rPr>
            </w:pPr>
            <w:r>
              <w:rPr>
                <w:b/>
                <w:spacing w:val="-5"/>
                <w:sz w:val="24"/>
              </w:rPr>
              <w:t>111</w:t>
            </w:r>
          </w:p>
        </w:tc>
        <w:tc>
          <w:tcPr>
            <w:tcW w:w="628" w:type="dxa"/>
          </w:tcPr>
          <w:p>
            <w:pPr>
              <w:pStyle w:val="TableParagraph"/>
              <w:spacing w:line="253" w:lineRule="exact"/>
              <w:ind w:left="22"/>
              <w:rPr>
                <w:sz w:val="24"/>
              </w:rPr>
            </w:pPr>
            <w:r>
              <w:rPr>
                <w:spacing w:val="-5"/>
                <w:sz w:val="24"/>
              </w:rPr>
              <w:t>15</w:t>
            </w:r>
          </w:p>
        </w:tc>
        <w:tc>
          <w:tcPr>
            <w:tcW w:w="2159" w:type="dxa"/>
          </w:tcPr>
          <w:p>
            <w:pPr>
              <w:pStyle w:val="TableParagraph"/>
              <w:spacing w:line="253" w:lineRule="exact"/>
              <w:ind w:left="116"/>
              <w:jc w:val="left"/>
              <w:rPr>
                <w:sz w:val="24"/>
              </w:rPr>
            </w:pPr>
            <w:r>
              <w:rPr>
                <w:sz w:val="24"/>
              </w:rPr>
              <w:t>МАДОУ № </w:t>
            </w:r>
            <w:r>
              <w:rPr>
                <w:spacing w:val="-5"/>
                <w:sz w:val="24"/>
              </w:rPr>
              <w:t>313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87</w:t>
            </w:r>
          </w:p>
        </w:tc>
        <w:tc>
          <w:tcPr>
            <w:tcW w:w="959" w:type="dxa"/>
          </w:tcPr>
          <w:p>
            <w:pPr>
              <w:pStyle w:val="TableParagraph"/>
              <w:spacing w:line="253" w:lineRule="exact"/>
              <w:ind w:left="33"/>
              <w:rPr>
                <w:b/>
                <w:sz w:val="24"/>
              </w:rPr>
            </w:pPr>
            <w:r>
              <w:rPr>
                <w:b/>
                <w:spacing w:val="-4"/>
                <w:sz w:val="24"/>
              </w:rPr>
              <w:t>93,5</w:t>
            </w:r>
          </w:p>
        </w:tc>
      </w:tr>
      <w:tr>
        <w:trPr>
          <w:trHeight w:val="278" w:hRule="atLeast"/>
        </w:trPr>
        <w:tc>
          <w:tcPr>
            <w:tcW w:w="1094" w:type="dxa"/>
          </w:tcPr>
          <w:p>
            <w:pPr>
              <w:pStyle w:val="TableParagraph"/>
              <w:spacing w:line="258" w:lineRule="exact"/>
              <w:ind w:left="25"/>
              <w:rPr>
                <w:b/>
                <w:sz w:val="24"/>
              </w:rPr>
            </w:pPr>
            <w:r>
              <w:rPr>
                <w:b/>
                <w:spacing w:val="-5"/>
                <w:sz w:val="24"/>
              </w:rPr>
              <w:t>111</w:t>
            </w:r>
          </w:p>
        </w:tc>
        <w:tc>
          <w:tcPr>
            <w:tcW w:w="628" w:type="dxa"/>
          </w:tcPr>
          <w:p>
            <w:pPr>
              <w:pStyle w:val="TableParagraph"/>
              <w:spacing w:line="258" w:lineRule="exact"/>
              <w:ind w:left="22"/>
              <w:rPr>
                <w:sz w:val="24"/>
              </w:rPr>
            </w:pPr>
            <w:r>
              <w:rPr>
                <w:spacing w:val="-5"/>
                <w:sz w:val="24"/>
              </w:rPr>
              <w:t>131</w:t>
            </w:r>
          </w:p>
        </w:tc>
        <w:tc>
          <w:tcPr>
            <w:tcW w:w="2159" w:type="dxa"/>
          </w:tcPr>
          <w:p>
            <w:pPr>
              <w:pStyle w:val="TableParagraph"/>
              <w:spacing w:line="258" w:lineRule="exact"/>
              <w:ind w:left="116"/>
              <w:jc w:val="left"/>
              <w:rPr>
                <w:sz w:val="24"/>
              </w:rPr>
            </w:pPr>
            <w:r>
              <w:rPr>
                <w:sz w:val="24"/>
              </w:rPr>
              <w:t>МБДОУ № </w:t>
            </w:r>
            <w:r>
              <w:rPr>
                <w:spacing w:val="-5"/>
                <w:sz w:val="24"/>
              </w:rPr>
              <w:t>301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87</w:t>
            </w:r>
          </w:p>
        </w:tc>
        <w:tc>
          <w:tcPr>
            <w:tcW w:w="959" w:type="dxa"/>
          </w:tcPr>
          <w:p>
            <w:pPr>
              <w:pStyle w:val="TableParagraph"/>
              <w:spacing w:line="258" w:lineRule="exact"/>
              <w:ind w:left="33"/>
              <w:rPr>
                <w:b/>
                <w:sz w:val="24"/>
              </w:rPr>
            </w:pPr>
            <w:r>
              <w:rPr>
                <w:b/>
                <w:spacing w:val="-4"/>
                <w:sz w:val="24"/>
              </w:rPr>
              <w:t>93,5</w:t>
            </w:r>
          </w:p>
        </w:tc>
      </w:tr>
      <w:tr>
        <w:trPr>
          <w:trHeight w:val="273" w:hRule="atLeast"/>
        </w:trPr>
        <w:tc>
          <w:tcPr>
            <w:tcW w:w="1094" w:type="dxa"/>
          </w:tcPr>
          <w:p>
            <w:pPr>
              <w:pStyle w:val="TableParagraph"/>
              <w:spacing w:line="253" w:lineRule="exact"/>
              <w:ind w:left="25"/>
              <w:rPr>
                <w:b/>
                <w:sz w:val="24"/>
              </w:rPr>
            </w:pPr>
            <w:r>
              <w:rPr>
                <w:b/>
                <w:spacing w:val="-5"/>
                <w:sz w:val="24"/>
              </w:rPr>
              <w:t>111</w:t>
            </w:r>
          </w:p>
        </w:tc>
        <w:tc>
          <w:tcPr>
            <w:tcW w:w="628" w:type="dxa"/>
          </w:tcPr>
          <w:p>
            <w:pPr>
              <w:pStyle w:val="TableParagraph"/>
              <w:spacing w:line="253" w:lineRule="exact"/>
              <w:ind w:left="22"/>
              <w:rPr>
                <w:sz w:val="24"/>
              </w:rPr>
            </w:pPr>
            <w:r>
              <w:rPr>
                <w:spacing w:val="-5"/>
                <w:sz w:val="24"/>
              </w:rPr>
              <w:t>86</w:t>
            </w:r>
          </w:p>
        </w:tc>
        <w:tc>
          <w:tcPr>
            <w:tcW w:w="2159" w:type="dxa"/>
          </w:tcPr>
          <w:p>
            <w:pPr>
              <w:pStyle w:val="TableParagraph"/>
              <w:spacing w:line="253" w:lineRule="exact"/>
              <w:ind w:left="116"/>
              <w:jc w:val="left"/>
              <w:rPr>
                <w:sz w:val="24"/>
              </w:rPr>
            </w:pPr>
            <w:r>
              <w:rPr>
                <w:sz w:val="24"/>
              </w:rPr>
              <w:t>МБДОУ № </w:t>
            </w:r>
            <w:r>
              <w:rPr>
                <w:spacing w:val="-5"/>
                <w:sz w:val="24"/>
              </w:rPr>
              <w:t>60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87</w:t>
            </w:r>
          </w:p>
        </w:tc>
        <w:tc>
          <w:tcPr>
            <w:tcW w:w="959" w:type="dxa"/>
          </w:tcPr>
          <w:p>
            <w:pPr>
              <w:pStyle w:val="TableParagraph"/>
              <w:spacing w:line="253" w:lineRule="exact"/>
              <w:ind w:left="33"/>
              <w:rPr>
                <w:b/>
                <w:sz w:val="24"/>
              </w:rPr>
            </w:pPr>
            <w:r>
              <w:rPr>
                <w:b/>
                <w:spacing w:val="-4"/>
                <w:sz w:val="24"/>
              </w:rPr>
              <w:t>93,5</w:t>
            </w:r>
          </w:p>
        </w:tc>
      </w:tr>
      <w:tr>
        <w:trPr>
          <w:trHeight w:val="278" w:hRule="atLeast"/>
        </w:trPr>
        <w:tc>
          <w:tcPr>
            <w:tcW w:w="1094" w:type="dxa"/>
          </w:tcPr>
          <w:p>
            <w:pPr>
              <w:pStyle w:val="TableParagraph"/>
              <w:spacing w:line="258" w:lineRule="exact"/>
              <w:ind w:left="25"/>
              <w:rPr>
                <w:b/>
                <w:sz w:val="24"/>
              </w:rPr>
            </w:pPr>
            <w:r>
              <w:rPr>
                <w:b/>
                <w:spacing w:val="-5"/>
                <w:sz w:val="24"/>
              </w:rPr>
              <w:t>116</w:t>
            </w:r>
          </w:p>
        </w:tc>
        <w:tc>
          <w:tcPr>
            <w:tcW w:w="628" w:type="dxa"/>
          </w:tcPr>
          <w:p>
            <w:pPr>
              <w:pStyle w:val="TableParagraph"/>
              <w:spacing w:line="258" w:lineRule="exact"/>
              <w:ind w:left="22"/>
              <w:rPr>
                <w:sz w:val="24"/>
              </w:rPr>
            </w:pPr>
            <w:r>
              <w:rPr>
                <w:spacing w:val="-5"/>
                <w:sz w:val="24"/>
              </w:rPr>
              <w:t>204</w:t>
            </w:r>
          </w:p>
        </w:tc>
        <w:tc>
          <w:tcPr>
            <w:tcW w:w="2159" w:type="dxa"/>
          </w:tcPr>
          <w:p>
            <w:pPr>
              <w:pStyle w:val="TableParagraph"/>
              <w:spacing w:line="258" w:lineRule="exact"/>
              <w:ind w:left="116"/>
              <w:jc w:val="left"/>
              <w:rPr>
                <w:sz w:val="24"/>
              </w:rPr>
            </w:pPr>
            <w:r>
              <w:rPr>
                <w:sz w:val="24"/>
              </w:rPr>
              <w:t>МБОУ СШ № </w:t>
            </w:r>
            <w:r>
              <w:rPr>
                <w:spacing w:val="-5"/>
                <w:sz w:val="24"/>
              </w:rPr>
              <w:t>30</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86</w:t>
            </w:r>
          </w:p>
        </w:tc>
        <w:tc>
          <w:tcPr>
            <w:tcW w:w="959" w:type="dxa"/>
          </w:tcPr>
          <w:p>
            <w:pPr>
              <w:pStyle w:val="TableParagraph"/>
              <w:spacing w:line="258" w:lineRule="exact"/>
              <w:ind w:left="33"/>
              <w:rPr>
                <w:b/>
                <w:sz w:val="24"/>
              </w:rPr>
            </w:pPr>
            <w:r>
              <w:rPr>
                <w:b/>
                <w:spacing w:val="-4"/>
                <w:sz w:val="24"/>
              </w:rPr>
              <w:t>93,0</w:t>
            </w:r>
          </w:p>
        </w:tc>
      </w:tr>
      <w:tr>
        <w:trPr>
          <w:trHeight w:val="278" w:hRule="atLeast"/>
        </w:trPr>
        <w:tc>
          <w:tcPr>
            <w:tcW w:w="1094" w:type="dxa"/>
          </w:tcPr>
          <w:p>
            <w:pPr>
              <w:pStyle w:val="TableParagraph"/>
              <w:spacing w:line="258" w:lineRule="exact"/>
              <w:ind w:left="25"/>
              <w:rPr>
                <w:b/>
                <w:sz w:val="24"/>
              </w:rPr>
            </w:pPr>
            <w:r>
              <w:rPr>
                <w:b/>
                <w:spacing w:val="-5"/>
                <w:sz w:val="24"/>
              </w:rPr>
              <w:t>116</w:t>
            </w:r>
          </w:p>
        </w:tc>
        <w:tc>
          <w:tcPr>
            <w:tcW w:w="628" w:type="dxa"/>
          </w:tcPr>
          <w:p>
            <w:pPr>
              <w:pStyle w:val="TableParagraph"/>
              <w:spacing w:line="258" w:lineRule="exact"/>
              <w:ind w:left="22"/>
              <w:rPr>
                <w:sz w:val="24"/>
              </w:rPr>
            </w:pPr>
            <w:r>
              <w:rPr>
                <w:spacing w:val="-5"/>
                <w:sz w:val="24"/>
              </w:rPr>
              <w:t>252</w:t>
            </w:r>
          </w:p>
        </w:tc>
        <w:tc>
          <w:tcPr>
            <w:tcW w:w="2159" w:type="dxa"/>
          </w:tcPr>
          <w:p>
            <w:pPr>
              <w:pStyle w:val="TableParagraph"/>
              <w:spacing w:line="258" w:lineRule="exact"/>
              <w:ind w:left="116"/>
              <w:jc w:val="left"/>
              <w:rPr>
                <w:sz w:val="24"/>
              </w:rPr>
            </w:pPr>
            <w:r>
              <w:rPr>
                <w:sz w:val="24"/>
              </w:rPr>
              <w:t>МБОУ СШ № </w:t>
            </w:r>
            <w:r>
              <w:rPr>
                <w:spacing w:val="-5"/>
                <w:sz w:val="24"/>
              </w:rPr>
              <w:t>98</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86</w:t>
            </w:r>
          </w:p>
        </w:tc>
        <w:tc>
          <w:tcPr>
            <w:tcW w:w="959" w:type="dxa"/>
          </w:tcPr>
          <w:p>
            <w:pPr>
              <w:pStyle w:val="TableParagraph"/>
              <w:spacing w:line="258" w:lineRule="exact"/>
              <w:ind w:left="33"/>
              <w:rPr>
                <w:b/>
                <w:sz w:val="24"/>
              </w:rPr>
            </w:pPr>
            <w:r>
              <w:rPr>
                <w:b/>
                <w:spacing w:val="-4"/>
                <w:sz w:val="24"/>
              </w:rPr>
              <w:t>93,0</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116</w:t>
            </w:r>
          </w:p>
        </w:tc>
        <w:tc>
          <w:tcPr>
            <w:tcW w:w="628" w:type="dxa"/>
          </w:tcPr>
          <w:p>
            <w:pPr>
              <w:pStyle w:val="TableParagraph"/>
              <w:spacing w:before="133"/>
              <w:jc w:val="left"/>
              <w:rPr>
                <w:sz w:val="24"/>
              </w:rPr>
            </w:pPr>
          </w:p>
          <w:p>
            <w:pPr>
              <w:pStyle w:val="TableParagraph"/>
              <w:ind w:left="22"/>
              <w:rPr>
                <w:sz w:val="24"/>
              </w:rPr>
            </w:pPr>
            <w:r>
              <w:rPr>
                <w:spacing w:val="-5"/>
                <w:sz w:val="24"/>
              </w:rPr>
              <w:t>171</w:t>
            </w:r>
          </w:p>
        </w:tc>
        <w:tc>
          <w:tcPr>
            <w:tcW w:w="2159" w:type="dxa"/>
          </w:tcPr>
          <w:p>
            <w:pPr>
              <w:pStyle w:val="TableParagraph"/>
              <w:spacing w:line="271" w:lineRule="exact"/>
              <w:ind w:left="116"/>
              <w:jc w:val="left"/>
              <w:rPr>
                <w:sz w:val="24"/>
              </w:rPr>
            </w:pPr>
            <w:r>
              <w:rPr>
                <w:sz w:val="24"/>
              </w:rPr>
              <w:t>МАОУ СШ № </w:t>
            </w:r>
            <w:r>
              <w:rPr>
                <w:spacing w:val="-5"/>
                <w:sz w:val="24"/>
              </w:rPr>
              <w:t>55</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40"/>
              <w:jc w:val="left"/>
              <w:rPr>
                <w:sz w:val="24"/>
              </w:rPr>
            </w:pPr>
            <w:r>
              <w:rPr>
                <w:sz w:val="24"/>
              </w:rPr>
              <w:t>Советского</w:t>
            </w:r>
            <w:r>
              <w:rPr>
                <w:spacing w:val="-15"/>
                <w:sz w:val="24"/>
              </w:rPr>
              <w:t> </w:t>
            </w:r>
            <w:r>
              <w:rPr>
                <w:sz w:val="24"/>
              </w:rPr>
              <w:t>Союза М.А. Юшкова</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Кировский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86</w:t>
            </w:r>
          </w:p>
        </w:tc>
        <w:tc>
          <w:tcPr>
            <w:tcW w:w="959" w:type="dxa"/>
          </w:tcPr>
          <w:p>
            <w:pPr>
              <w:pStyle w:val="TableParagraph"/>
              <w:spacing w:before="133"/>
              <w:jc w:val="left"/>
              <w:rPr>
                <w:sz w:val="24"/>
              </w:rPr>
            </w:pPr>
          </w:p>
          <w:p>
            <w:pPr>
              <w:pStyle w:val="TableParagraph"/>
              <w:ind w:left="33"/>
              <w:rPr>
                <w:b/>
                <w:sz w:val="24"/>
              </w:rPr>
            </w:pPr>
            <w:r>
              <w:rPr>
                <w:b/>
                <w:spacing w:val="-4"/>
                <w:sz w:val="24"/>
              </w:rPr>
              <w:t>93,0</w:t>
            </w:r>
          </w:p>
        </w:tc>
      </w:tr>
      <w:tr>
        <w:trPr>
          <w:trHeight w:val="825" w:hRule="atLeast"/>
        </w:trPr>
        <w:tc>
          <w:tcPr>
            <w:tcW w:w="1094" w:type="dxa"/>
          </w:tcPr>
          <w:p>
            <w:pPr>
              <w:pStyle w:val="TableParagraph"/>
              <w:spacing w:before="270"/>
              <w:ind w:left="25"/>
              <w:rPr>
                <w:b/>
                <w:sz w:val="24"/>
              </w:rPr>
            </w:pPr>
            <w:r>
              <w:rPr>
                <w:b/>
                <w:spacing w:val="-5"/>
                <w:sz w:val="24"/>
              </w:rPr>
              <w:t>116</w:t>
            </w:r>
          </w:p>
        </w:tc>
        <w:tc>
          <w:tcPr>
            <w:tcW w:w="628" w:type="dxa"/>
          </w:tcPr>
          <w:p>
            <w:pPr>
              <w:pStyle w:val="TableParagraph"/>
              <w:spacing w:before="270"/>
              <w:ind w:left="22"/>
              <w:rPr>
                <w:sz w:val="24"/>
              </w:rPr>
            </w:pPr>
            <w:r>
              <w:rPr>
                <w:spacing w:val="-5"/>
                <w:sz w:val="24"/>
              </w:rPr>
              <w:t>264</w:t>
            </w:r>
          </w:p>
        </w:tc>
        <w:tc>
          <w:tcPr>
            <w:tcW w:w="2159" w:type="dxa"/>
          </w:tcPr>
          <w:p>
            <w:pPr>
              <w:pStyle w:val="TableParagraph"/>
              <w:spacing w:line="271" w:lineRule="exact"/>
              <w:ind w:left="116"/>
              <w:jc w:val="left"/>
              <w:rPr>
                <w:sz w:val="24"/>
              </w:rPr>
            </w:pPr>
            <w:r>
              <w:rPr>
                <w:sz w:val="24"/>
              </w:rPr>
              <w:t>МБОУ ДО </w:t>
            </w:r>
            <w:r>
              <w:rPr>
                <w:spacing w:val="-4"/>
                <w:sz w:val="24"/>
              </w:rPr>
              <w:t>ДДиЮ</w:t>
            </w:r>
          </w:p>
          <w:p>
            <w:pPr>
              <w:pStyle w:val="TableParagraph"/>
              <w:spacing w:line="278" w:lineRule="exact"/>
              <w:ind w:left="116"/>
              <w:jc w:val="left"/>
              <w:rPr>
                <w:sz w:val="24"/>
              </w:rPr>
            </w:pPr>
            <w:r>
              <w:rPr>
                <w:spacing w:val="-2"/>
                <w:sz w:val="24"/>
              </w:rPr>
              <w:t>«Школа самоопределения»</w:t>
            </w:r>
          </w:p>
        </w:tc>
        <w:tc>
          <w:tcPr>
            <w:tcW w:w="753" w:type="dxa"/>
          </w:tcPr>
          <w:p>
            <w:pPr>
              <w:pStyle w:val="TableParagraph"/>
              <w:spacing w:before="270"/>
              <w:ind w:left="23" w:right="1"/>
              <w:rPr>
                <w:sz w:val="24"/>
              </w:rPr>
            </w:pPr>
            <w:r>
              <w:rPr>
                <w:spacing w:val="-5"/>
                <w:sz w:val="24"/>
              </w:rPr>
              <w:t>ДОД</w:t>
            </w:r>
          </w:p>
        </w:tc>
        <w:tc>
          <w:tcPr>
            <w:tcW w:w="2116" w:type="dxa"/>
          </w:tcPr>
          <w:p>
            <w:pPr>
              <w:pStyle w:val="TableParagraph"/>
              <w:spacing w:before="270"/>
              <w:ind w:left="30" w:right="1"/>
              <w:rPr>
                <w:sz w:val="24"/>
              </w:rPr>
            </w:pPr>
            <w:r>
              <w:rPr>
                <w:spacing w:val="-2"/>
                <w:sz w:val="24"/>
              </w:rPr>
              <w:t>Кировский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86</w:t>
            </w:r>
          </w:p>
        </w:tc>
        <w:tc>
          <w:tcPr>
            <w:tcW w:w="959" w:type="dxa"/>
          </w:tcPr>
          <w:p>
            <w:pPr>
              <w:pStyle w:val="TableParagraph"/>
              <w:spacing w:before="270"/>
              <w:ind w:left="33"/>
              <w:rPr>
                <w:b/>
                <w:sz w:val="24"/>
              </w:rPr>
            </w:pPr>
            <w:r>
              <w:rPr>
                <w:b/>
                <w:spacing w:val="-4"/>
                <w:sz w:val="24"/>
              </w:rPr>
              <w:t>93,0</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273" w:hRule="atLeast"/>
        </w:trPr>
        <w:tc>
          <w:tcPr>
            <w:tcW w:w="1094" w:type="dxa"/>
          </w:tcPr>
          <w:p>
            <w:pPr>
              <w:pStyle w:val="TableParagraph"/>
              <w:spacing w:line="253" w:lineRule="exact"/>
              <w:ind w:left="25"/>
              <w:rPr>
                <w:b/>
                <w:sz w:val="24"/>
              </w:rPr>
            </w:pPr>
            <w:r>
              <w:rPr>
                <w:b/>
                <w:spacing w:val="-5"/>
                <w:sz w:val="24"/>
              </w:rPr>
              <w:t>116</w:t>
            </w:r>
          </w:p>
        </w:tc>
        <w:tc>
          <w:tcPr>
            <w:tcW w:w="628" w:type="dxa"/>
          </w:tcPr>
          <w:p>
            <w:pPr>
              <w:pStyle w:val="TableParagraph"/>
              <w:spacing w:line="253" w:lineRule="exact"/>
              <w:ind w:left="22"/>
              <w:rPr>
                <w:sz w:val="24"/>
              </w:rPr>
            </w:pPr>
            <w:r>
              <w:rPr>
                <w:spacing w:val="-5"/>
                <w:sz w:val="24"/>
              </w:rPr>
              <w:t>147</w:t>
            </w:r>
          </w:p>
        </w:tc>
        <w:tc>
          <w:tcPr>
            <w:tcW w:w="2159" w:type="dxa"/>
          </w:tcPr>
          <w:p>
            <w:pPr>
              <w:pStyle w:val="TableParagraph"/>
              <w:spacing w:line="253" w:lineRule="exact"/>
              <w:ind w:left="116"/>
              <w:jc w:val="left"/>
              <w:rPr>
                <w:sz w:val="24"/>
              </w:rPr>
            </w:pPr>
            <w:r>
              <w:rPr>
                <w:sz w:val="24"/>
              </w:rPr>
              <w:t>МАДОУ № </w:t>
            </w:r>
            <w:r>
              <w:rPr>
                <w:spacing w:val="-5"/>
                <w:sz w:val="24"/>
              </w:rPr>
              <w:t>273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Borders>
              <w:top w:val="single" w:sz="8" w:space="0" w:color="000000"/>
            </w:tcBorders>
          </w:tcPr>
          <w:p>
            <w:pPr>
              <w:pStyle w:val="TableParagraph"/>
              <w:spacing w:line="253" w:lineRule="exact"/>
              <w:ind w:left="32"/>
              <w:rPr>
                <w:sz w:val="24"/>
              </w:rPr>
            </w:pPr>
            <w:r>
              <w:rPr>
                <w:spacing w:val="-5"/>
                <w:sz w:val="24"/>
              </w:rPr>
              <w:t>100</w:t>
            </w:r>
          </w:p>
        </w:tc>
        <w:tc>
          <w:tcPr>
            <w:tcW w:w="690" w:type="dxa"/>
            <w:tcBorders>
              <w:top w:val="single" w:sz="8" w:space="0" w:color="000000"/>
            </w:tcBorders>
          </w:tcPr>
          <w:p>
            <w:pPr>
              <w:pStyle w:val="TableParagraph"/>
              <w:spacing w:line="253" w:lineRule="exact"/>
              <w:ind w:left="35"/>
              <w:rPr>
                <w:sz w:val="24"/>
              </w:rPr>
            </w:pPr>
            <w:r>
              <w:rPr>
                <w:spacing w:val="-5"/>
                <w:sz w:val="24"/>
              </w:rPr>
              <w:t>86</w:t>
            </w:r>
          </w:p>
        </w:tc>
        <w:tc>
          <w:tcPr>
            <w:tcW w:w="959" w:type="dxa"/>
            <w:tcBorders>
              <w:top w:val="single" w:sz="8" w:space="0" w:color="000000"/>
            </w:tcBorders>
          </w:tcPr>
          <w:p>
            <w:pPr>
              <w:pStyle w:val="TableParagraph"/>
              <w:spacing w:line="253" w:lineRule="exact"/>
              <w:ind w:left="33"/>
              <w:rPr>
                <w:b/>
                <w:sz w:val="24"/>
              </w:rPr>
            </w:pPr>
            <w:r>
              <w:rPr>
                <w:b/>
                <w:spacing w:val="-4"/>
                <w:sz w:val="24"/>
              </w:rPr>
              <w:t>93,0</w:t>
            </w:r>
          </w:p>
        </w:tc>
      </w:tr>
      <w:tr>
        <w:trPr>
          <w:trHeight w:val="273" w:hRule="atLeast"/>
        </w:trPr>
        <w:tc>
          <w:tcPr>
            <w:tcW w:w="1094" w:type="dxa"/>
          </w:tcPr>
          <w:p>
            <w:pPr>
              <w:pStyle w:val="TableParagraph"/>
              <w:spacing w:line="253" w:lineRule="exact"/>
              <w:ind w:left="25"/>
              <w:rPr>
                <w:b/>
                <w:sz w:val="24"/>
              </w:rPr>
            </w:pPr>
            <w:r>
              <w:rPr>
                <w:b/>
                <w:spacing w:val="-5"/>
                <w:sz w:val="24"/>
              </w:rPr>
              <w:t>116</w:t>
            </w:r>
          </w:p>
        </w:tc>
        <w:tc>
          <w:tcPr>
            <w:tcW w:w="628" w:type="dxa"/>
          </w:tcPr>
          <w:p>
            <w:pPr>
              <w:pStyle w:val="TableParagraph"/>
              <w:spacing w:line="253" w:lineRule="exact"/>
              <w:ind w:left="22"/>
              <w:rPr>
                <w:sz w:val="24"/>
              </w:rPr>
            </w:pPr>
            <w:r>
              <w:rPr>
                <w:spacing w:val="-5"/>
                <w:sz w:val="24"/>
              </w:rPr>
              <w:t>272</w:t>
            </w:r>
          </w:p>
        </w:tc>
        <w:tc>
          <w:tcPr>
            <w:tcW w:w="2159" w:type="dxa"/>
          </w:tcPr>
          <w:p>
            <w:pPr>
              <w:pStyle w:val="TableParagraph"/>
              <w:spacing w:line="253" w:lineRule="exact"/>
              <w:ind w:left="116"/>
              <w:jc w:val="left"/>
              <w:rPr>
                <w:sz w:val="24"/>
              </w:rPr>
            </w:pPr>
            <w:r>
              <w:rPr>
                <w:sz w:val="24"/>
              </w:rPr>
              <w:t>МАОУ ДО </w:t>
            </w:r>
            <w:r>
              <w:rPr>
                <w:spacing w:val="-5"/>
                <w:sz w:val="24"/>
              </w:rPr>
              <w:t>ЦПС</w:t>
            </w:r>
          </w:p>
        </w:tc>
        <w:tc>
          <w:tcPr>
            <w:tcW w:w="753" w:type="dxa"/>
          </w:tcPr>
          <w:p>
            <w:pPr>
              <w:pStyle w:val="TableParagraph"/>
              <w:spacing w:line="253" w:lineRule="exact"/>
              <w:ind w:left="23" w:right="1"/>
              <w:rPr>
                <w:sz w:val="24"/>
              </w:rPr>
            </w:pPr>
            <w:r>
              <w:rPr>
                <w:spacing w:val="-5"/>
                <w:sz w:val="24"/>
              </w:rPr>
              <w:t>ДОД</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86</w:t>
            </w:r>
          </w:p>
        </w:tc>
        <w:tc>
          <w:tcPr>
            <w:tcW w:w="959" w:type="dxa"/>
          </w:tcPr>
          <w:p>
            <w:pPr>
              <w:pStyle w:val="TableParagraph"/>
              <w:spacing w:line="253" w:lineRule="exact"/>
              <w:ind w:left="33"/>
              <w:rPr>
                <w:b/>
                <w:sz w:val="24"/>
              </w:rPr>
            </w:pPr>
            <w:r>
              <w:rPr>
                <w:b/>
                <w:spacing w:val="-4"/>
                <w:sz w:val="24"/>
              </w:rPr>
              <w:t>93,0</w:t>
            </w:r>
          </w:p>
        </w:tc>
      </w:tr>
      <w:tr>
        <w:trPr>
          <w:trHeight w:val="277" w:hRule="atLeast"/>
        </w:trPr>
        <w:tc>
          <w:tcPr>
            <w:tcW w:w="1094" w:type="dxa"/>
          </w:tcPr>
          <w:p>
            <w:pPr>
              <w:pStyle w:val="TableParagraph"/>
              <w:spacing w:line="258" w:lineRule="exact"/>
              <w:ind w:left="25"/>
              <w:rPr>
                <w:b/>
                <w:sz w:val="24"/>
              </w:rPr>
            </w:pPr>
            <w:r>
              <w:rPr>
                <w:b/>
                <w:spacing w:val="-5"/>
                <w:sz w:val="24"/>
              </w:rPr>
              <w:t>116</w:t>
            </w:r>
          </w:p>
        </w:tc>
        <w:tc>
          <w:tcPr>
            <w:tcW w:w="628" w:type="dxa"/>
          </w:tcPr>
          <w:p>
            <w:pPr>
              <w:pStyle w:val="TableParagraph"/>
              <w:spacing w:line="258" w:lineRule="exact"/>
              <w:ind w:left="22"/>
              <w:rPr>
                <w:sz w:val="24"/>
              </w:rPr>
            </w:pPr>
            <w:r>
              <w:rPr>
                <w:spacing w:val="-5"/>
                <w:sz w:val="24"/>
              </w:rPr>
              <w:t>235</w:t>
            </w:r>
          </w:p>
        </w:tc>
        <w:tc>
          <w:tcPr>
            <w:tcW w:w="2159" w:type="dxa"/>
          </w:tcPr>
          <w:p>
            <w:pPr>
              <w:pStyle w:val="TableParagraph"/>
              <w:spacing w:line="258" w:lineRule="exact"/>
              <w:ind w:left="116"/>
              <w:jc w:val="left"/>
              <w:rPr>
                <w:sz w:val="24"/>
              </w:rPr>
            </w:pPr>
            <w:r>
              <w:rPr>
                <w:sz w:val="24"/>
              </w:rPr>
              <w:t>МАОУ СШ № </w:t>
            </w:r>
            <w:r>
              <w:rPr>
                <w:spacing w:val="-5"/>
                <w:sz w:val="24"/>
              </w:rPr>
              <w:t>149</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86</w:t>
            </w:r>
          </w:p>
        </w:tc>
        <w:tc>
          <w:tcPr>
            <w:tcW w:w="959" w:type="dxa"/>
          </w:tcPr>
          <w:p>
            <w:pPr>
              <w:pStyle w:val="TableParagraph"/>
              <w:spacing w:line="258" w:lineRule="exact"/>
              <w:ind w:left="33"/>
              <w:rPr>
                <w:b/>
                <w:sz w:val="24"/>
              </w:rPr>
            </w:pPr>
            <w:r>
              <w:rPr>
                <w:b/>
                <w:spacing w:val="-4"/>
                <w:sz w:val="24"/>
              </w:rPr>
              <w:t>93,0</w:t>
            </w:r>
          </w:p>
        </w:tc>
      </w:tr>
      <w:tr>
        <w:trPr>
          <w:trHeight w:val="277" w:hRule="atLeast"/>
        </w:trPr>
        <w:tc>
          <w:tcPr>
            <w:tcW w:w="1094" w:type="dxa"/>
          </w:tcPr>
          <w:p>
            <w:pPr>
              <w:pStyle w:val="TableParagraph"/>
              <w:spacing w:line="258" w:lineRule="exact"/>
              <w:ind w:left="25"/>
              <w:rPr>
                <w:b/>
                <w:sz w:val="24"/>
              </w:rPr>
            </w:pPr>
            <w:r>
              <w:rPr>
                <w:b/>
                <w:spacing w:val="-5"/>
                <w:sz w:val="24"/>
              </w:rPr>
              <w:t>116</w:t>
            </w:r>
          </w:p>
        </w:tc>
        <w:tc>
          <w:tcPr>
            <w:tcW w:w="628" w:type="dxa"/>
          </w:tcPr>
          <w:p>
            <w:pPr>
              <w:pStyle w:val="TableParagraph"/>
              <w:spacing w:line="258" w:lineRule="exact"/>
              <w:ind w:left="22"/>
              <w:rPr>
                <w:sz w:val="24"/>
              </w:rPr>
            </w:pPr>
            <w:r>
              <w:rPr>
                <w:spacing w:val="-5"/>
                <w:sz w:val="24"/>
              </w:rPr>
              <w:t>142</w:t>
            </w:r>
          </w:p>
        </w:tc>
        <w:tc>
          <w:tcPr>
            <w:tcW w:w="2159" w:type="dxa"/>
          </w:tcPr>
          <w:p>
            <w:pPr>
              <w:pStyle w:val="TableParagraph"/>
              <w:spacing w:line="258" w:lineRule="exact"/>
              <w:ind w:left="116"/>
              <w:jc w:val="left"/>
              <w:rPr>
                <w:sz w:val="24"/>
              </w:rPr>
            </w:pPr>
            <w:r>
              <w:rPr>
                <w:sz w:val="24"/>
              </w:rPr>
              <w:t>МБДОУ № </w:t>
            </w:r>
            <w:r>
              <w:rPr>
                <w:spacing w:val="-5"/>
                <w:sz w:val="24"/>
              </w:rPr>
              <w:t>54</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86</w:t>
            </w:r>
          </w:p>
        </w:tc>
        <w:tc>
          <w:tcPr>
            <w:tcW w:w="959" w:type="dxa"/>
          </w:tcPr>
          <w:p>
            <w:pPr>
              <w:pStyle w:val="TableParagraph"/>
              <w:spacing w:line="258" w:lineRule="exact"/>
              <w:ind w:left="33"/>
              <w:rPr>
                <w:b/>
                <w:sz w:val="24"/>
              </w:rPr>
            </w:pPr>
            <w:r>
              <w:rPr>
                <w:b/>
                <w:spacing w:val="-4"/>
                <w:sz w:val="24"/>
              </w:rPr>
              <w:t>93,0</w:t>
            </w:r>
          </w:p>
        </w:tc>
      </w:tr>
      <w:tr>
        <w:trPr>
          <w:trHeight w:val="551" w:hRule="atLeast"/>
        </w:trPr>
        <w:tc>
          <w:tcPr>
            <w:tcW w:w="1094" w:type="dxa"/>
          </w:tcPr>
          <w:p>
            <w:pPr>
              <w:pStyle w:val="TableParagraph"/>
              <w:spacing w:before="131"/>
              <w:ind w:left="25"/>
              <w:rPr>
                <w:b/>
                <w:sz w:val="24"/>
              </w:rPr>
            </w:pPr>
            <w:r>
              <w:rPr>
                <w:b/>
                <w:spacing w:val="-5"/>
                <w:sz w:val="24"/>
              </w:rPr>
              <w:t>116</w:t>
            </w:r>
          </w:p>
        </w:tc>
        <w:tc>
          <w:tcPr>
            <w:tcW w:w="628" w:type="dxa"/>
          </w:tcPr>
          <w:p>
            <w:pPr>
              <w:pStyle w:val="TableParagraph"/>
              <w:spacing w:before="131"/>
              <w:ind w:left="22"/>
              <w:rPr>
                <w:sz w:val="24"/>
              </w:rPr>
            </w:pPr>
            <w:r>
              <w:rPr>
                <w:spacing w:val="-5"/>
                <w:sz w:val="24"/>
              </w:rPr>
              <w:t>59</w:t>
            </w:r>
          </w:p>
        </w:tc>
        <w:tc>
          <w:tcPr>
            <w:tcW w:w="2159" w:type="dxa"/>
          </w:tcPr>
          <w:p>
            <w:pPr>
              <w:pStyle w:val="TableParagraph"/>
              <w:spacing w:line="271" w:lineRule="exact"/>
              <w:ind w:left="116"/>
              <w:jc w:val="left"/>
              <w:rPr>
                <w:sz w:val="24"/>
              </w:rPr>
            </w:pPr>
            <w:r>
              <w:rPr>
                <w:sz w:val="24"/>
              </w:rPr>
              <w:t>МБДОУ № </w:t>
            </w:r>
            <w:r>
              <w:rPr>
                <w:spacing w:val="-10"/>
                <w:sz w:val="24"/>
              </w:rPr>
              <w:t>6</w:t>
            </w:r>
          </w:p>
          <w:p>
            <w:pPr>
              <w:pStyle w:val="TableParagraph"/>
              <w:spacing w:line="260" w:lineRule="exact"/>
              <w:ind w:left="116"/>
              <w:jc w:val="left"/>
              <w:rPr>
                <w:sz w:val="24"/>
              </w:rPr>
            </w:pPr>
            <w:r>
              <w:rPr>
                <w:spacing w:val="-2"/>
                <w:sz w:val="24"/>
              </w:rPr>
              <w:t>«Солнышко»</w:t>
            </w:r>
          </w:p>
        </w:tc>
        <w:tc>
          <w:tcPr>
            <w:tcW w:w="753" w:type="dxa"/>
          </w:tcPr>
          <w:p>
            <w:pPr>
              <w:pStyle w:val="TableParagraph"/>
              <w:spacing w:before="131"/>
              <w:ind w:left="23" w:right="1"/>
              <w:rPr>
                <w:sz w:val="24"/>
              </w:rPr>
            </w:pPr>
            <w:r>
              <w:rPr>
                <w:spacing w:val="-5"/>
                <w:sz w:val="24"/>
              </w:rPr>
              <w:t>ДОУ</w:t>
            </w:r>
          </w:p>
        </w:tc>
        <w:tc>
          <w:tcPr>
            <w:tcW w:w="2116" w:type="dxa"/>
          </w:tcPr>
          <w:p>
            <w:pPr>
              <w:pStyle w:val="TableParagraph"/>
              <w:spacing w:before="131"/>
              <w:ind w:left="30" w:right="1"/>
              <w:rPr>
                <w:sz w:val="24"/>
              </w:rPr>
            </w:pPr>
            <w:r>
              <w:rPr>
                <w:spacing w:val="-2"/>
                <w:sz w:val="24"/>
              </w:rPr>
              <w:t>Октябрьский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86</w:t>
            </w:r>
          </w:p>
        </w:tc>
        <w:tc>
          <w:tcPr>
            <w:tcW w:w="959" w:type="dxa"/>
          </w:tcPr>
          <w:p>
            <w:pPr>
              <w:pStyle w:val="TableParagraph"/>
              <w:spacing w:before="131"/>
              <w:ind w:left="33"/>
              <w:rPr>
                <w:b/>
                <w:sz w:val="24"/>
              </w:rPr>
            </w:pPr>
            <w:r>
              <w:rPr>
                <w:b/>
                <w:spacing w:val="-4"/>
                <w:sz w:val="24"/>
              </w:rPr>
              <w:t>93,0</w:t>
            </w:r>
          </w:p>
        </w:tc>
      </w:tr>
      <w:tr>
        <w:trPr>
          <w:trHeight w:val="273" w:hRule="atLeast"/>
        </w:trPr>
        <w:tc>
          <w:tcPr>
            <w:tcW w:w="1094" w:type="dxa"/>
          </w:tcPr>
          <w:p>
            <w:pPr>
              <w:pStyle w:val="TableParagraph"/>
              <w:spacing w:line="253" w:lineRule="exact"/>
              <w:ind w:left="25"/>
              <w:rPr>
                <w:b/>
                <w:sz w:val="24"/>
              </w:rPr>
            </w:pPr>
            <w:r>
              <w:rPr>
                <w:b/>
                <w:spacing w:val="-5"/>
                <w:sz w:val="24"/>
              </w:rPr>
              <w:t>116</w:t>
            </w:r>
          </w:p>
        </w:tc>
        <w:tc>
          <w:tcPr>
            <w:tcW w:w="628" w:type="dxa"/>
          </w:tcPr>
          <w:p>
            <w:pPr>
              <w:pStyle w:val="TableParagraph"/>
              <w:spacing w:line="253" w:lineRule="exact"/>
              <w:ind w:left="22"/>
              <w:rPr>
                <w:sz w:val="24"/>
              </w:rPr>
            </w:pPr>
            <w:r>
              <w:rPr>
                <w:spacing w:val="-5"/>
                <w:sz w:val="24"/>
              </w:rPr>
              <w:t>141</w:t>
            </w:r>
          </w:p>
        </w:tc>
        <w:tc>
          <w:tcPr>
            <w:tcW w:w="2159" w:type="dxa"/>
          </w:tcPr>
          <w:p>
            <w:pPr>
              <w:pStyle w:val="TableParagraph"/>
              <w:spacing w:line="253" w:lineRule="exact"/>
              <w:ind w:left="116"/>
              <w:jc w:val="left"/>
              <w:rPr>
                <w:sz w:val="24"/>
              </w:rPr>
            </w:pPr>
            <w:r>
              <w:rPr>
                <w:sz w:val="24"/>
              </w:rPr>
              <w:t>МБДОУ № </w:t>
            </w:r>
            <w:r>
              <w:rPr>
                <w:spacing w:val="-5"/>
                <w:sz w:val="24"/>
              </w:rPr>
              <w:t>51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86</w:t>
            </w:r>
          </w:p>
        </w:tc>
        <w:tc>
          <w:tcPr>
            <w:tcW w:w="959" w:type="dxa"/>
          </w:tcPr>
          <w:p>
            <w:pPr>
              <w:pStyle w:val="TableParagraph"/>
              <w:spacing w:line="253" w:lineRule="exact"/>
              <w:ind w:left="33"/>
              <w:rPr>
                <w:b/>
                <w:sz w:val="24"/>
              </w:rPr>
            </w:pPr>
            <w:r>
              <w:rPr>
                <w:b/>
                <w:spacing w:val="-4"/>
                <w:sz w:val="24"/>
              </w:rPr>
              <w:t>93,0</w:t>
            </w:r>
          </w:p>
        </w:tc>
      </w:tr>
      <w:tr>
        <w:trPr>
          <w:trHeight w:val="277" w:hRule="atLeast"/>
        </w:trPr>
        <w:tc>
          <w:tcPr>
            <w:tcW w:w="1094" w:type="dxa"/>
          </w:tcPr>
          <w:p>
            <w:pPr>
              <w:pStyle w:val="TableParagraph"/>
              <w:spacing w:line="258" w:lineRule="exact"/>
              <w:ind w:left="25"/>
              <w:rPr>
                <w:b/>
                <w:sz w:val="24"/>
              </w:rPr>
            </w:pPr>
            <w:r>
              <w:rPr>
                <w:b/>
                <w:spacing w:val="-5"/>
                <w:sz w:val="24"/>
              </w:rPr>
              <w:t>116</w:t>
            </w:r>
          </w:p>
        </w:tc>
        <w:tc>
          <w:tcPr>
            <w:tcW w:w="628" w:type="dxa"/>
          </w:tcPr>
          <w:p>
            <w:pPr>
              <w:pStyle w:val="TableParagraph"/>
              <w:spacing w:line="258" w:lineRule="exact"/>
              <w:ind w:left="22"/>
              <w:rPr>
                <w:sz w:val="24"/>
              </w:rPr>
            </w:pPr>
            <w:r>
              <w:rPr>
                <w:spacing w:val="-5"/>
                <w:sz w:val="24"/>
              </w:rPr>
              <w:t>129</w:t>
            </w:r>
          </w:p>
        </w:tc>
        <w:tc>
          <w:tcPr>
            <w:tcW w:w="2159" w:type="dxa"/>
          </w:tcPr>
          <w:p>
            <w:pPr>
              <w:pStyle w:val="TableParagraph"/>
              <w:spacing w:line="258" w:lineRule="exact"/>
              <w:ind w:left="116"/>
              <w:jc w:val="left"/>
              <w:rPr>
                <w:sz w:val="24"/>
              </w:rPr>
            </w:pPr>
            <w:r>
              <w:rPr>
                <w:sz w:val="24"/>
              </w:rPr>
              <w:t>МБДОУ № </w:t>
            </w:r>
            <w:r>
              <w:rPr>
                <w:spacing w:val="-5"/>
                <w:sz w:val="24"/>
              </w:rPr>
              <w:t>292</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86</w:t>
            </w:r>
          </w:p>
        </w:tc>
        <w:tc>
          <w:tcPr>
            <w:tcW w:w="959" w:type="dxa"/>
          </w:tcPr>
          <w:p>
            <w:pPr>
              <w:pStyle w:val="TableParagraph"/>
              <w:spacing w:line="258" w:lineRule="exact"/>
              <w:ind w:left="33"/>
              <w:rPr>
                <w:b/>
                <w:sz w:val="24"/>
              </w:rPr>
            </w:pPr>
            <w:r>
              <w:rPr>
                <w:b/>
                <w:spacing w:val="-4"/>
                <w:sz w:val="24"/>
              </w:rPr>
              <w:t>93,0</w:t>
            </w:r>
          </w:p>
        </w:tc>
      </w:tr>
      <w:tr>
        <w:trPr>
          <w:trHeight w:val="825" w:hRule="atLeast"/>
        </w:trPr>
        <w:tc>
          <w:tcPr>
            <w:tcW w:w="1094" w:type="dxa"/>
          </w:tcPr>
          <w:p>
            <w:pPr>
              <w:pStyle w:val="TableParagraph"/>
              <w:spacing w:before="270"/>
              <w:ind w:left="25"/>
              <w:rPr>
                <w:b/>
                <w:sz w:val="24"/>
              </w:rPr>
            </w:pPr>
            <w:r>
              <w:rPr>
                <w:b/>
                <w:spacing w:val="-5"/>
                <w:sz w:val="24"/>
              </w:rPr>
              <w:t>127</w:t>
            </w:r>
          </w:p>
        </w:tc>
        <w:tc>
          <w:tcPr>
            <w:tcW w:w="628" w:type="dxa"/>
          </w:tcPr>
          <w:p>
            <w:pPr>
              <w:pStyle w:val="TableParagraph"/>
              <w:spacing w:before="270"/>
              <w:ind w:left="22"/>
              <w:rPr>
                <w:sz w:val="24"/>
              </w:rPr>
            </w:pPr>
            <w:r>
              <w:rPr>
                <w:spacing w:val="-5"/>
                <w:sz w:val="24"/>
              </w:rPr>
              <w:t>165</w:t>
            </w:r>
          </w:p>
        </w:tc>
        <w:tc>
          <w:tcPr>
            <w:tcW w:w="2159" w:type="dxa"/>
          </w:tcPr>
          <w:p>
            <w:pPr>
              <w:pStyle w:val="TableParagraph"/>
              <w:spacing w:line="271" w:lineRule="exact"/>
              <w:ind w:left="116"/>
              <w:jc w:val="left"/>
              <w:rPr>
                <w:sz w:val="24"/>
              </w:rPr>
            </w:pPr>
            <w:r>
              <w:rPr>
                <w:spacing w:val="-4"/>
                <w:sz w:val="24"/>
              </w:rPr>
              <w:t>МБОУ</w:t>
            </w:r>
          </w:p>
          <w:p>
            <w:pPr>
              <w:pStyle w:val="TableParagraph"/>
              <w:spacing w:line="278" w:lineRule="exact"/>
              <w:ind w:left="116" w:right="378"/>
              <w:jc w:val="left"/>
              <w:rPr>
                <w:sz w:val="24"/>
              </w:rPr>
            </w:pPr>
            <w:r>
              <w:rPr>
                <w:sz w:val="24"/>
              </w:rPr>
              <w:t>Прогимназия</w:t>
            </w:r>
            <w:r>
              <w:rPr>
                <w:spacing w:val="-15"/>
                <w:sz w:val="24"/>
              </w:rPr>
              <w:t> </w:t>
            </w:r>
            <w:r>
              <w:rPr>
                <w:sz w:val="24"/>
              </w:rPr>
              <w:t>№ </w:t>
            </w:r>
            <w:r>
              <w:rPr>
                <w:spacing w:val="-4"/>
                <w:sz w:val="24"/>
              </w:rPr>
              <w:t>131</w:t>
            </w:r>
          </w:p>
        </w:tc>
        <w:tc>
          <w:tcPr>
            <w:tcW w:w="753" w:type="dxa"/>
          </w:tcPr>
          <w:p>
            <w:pPr>
              <w:pStyle w:val="TableParagraph"/>
              <w:spacing w:before="270"/>
              <w:ind w:left="23" w:right="1"/>
              <w:rPr>
                <w:sz w:val="24"/>
              </w:rPr>
            </w:pPr>
            <w:r>
              <w:rPr>
                <w:spacing w:val="-5"/>
                <w:sz w:val="24"/>
              </w:rPr>
              <w:t>ОО</w:t>
            </w:r>
          </w:p>
        </w:tc>
        <w:tc>
          <w:tcPr>
            <w:tcW w:w="2116" w:type="dxa"/>
          </w:tcPr>
          <w:p>
            <w:pPr>
              <w:pStyle w:val="TableParagraph"/>
              <w:spacing w:line="237" w:lineRule="auto" w:before="138"/>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85</w:t>
            </w:r>
          </w:p>
        </w:tc>
        <w:tc>
          <w:tcPr>
            <w:tcW w:w="959" w:type="dxa"/>
          </w:tcPr>
          <w:p>
            <w:pPr>
              <w:pStyle w:val="TableParagraph"/>
              <w:spacing w:before="270"/>
              <w:ind w:left="33"/>
              <w:rPr>
                <w:b/>
                <w:sz w:val="24"/>
              </w:rPr>
            </w:pPr>
            <w:r>
              <w:rPr>
                <w:b/>
                <w:spacing w:val="-4"/>
                <w:sz w:val="24"/>
              </w:rPr>
              <w:t>92,5</w:t>
            </w:r>
          </w:p>
        </w:tc>
      </w:tr>
      <w:tr>
        <w:trPr>
          <w:trHeight w:val="828" w:hRule="atLeast"/>
        </w:trPr>
        <w:tc>
          <w:tcPr>
            <w:tcW w:w="1094" w:type="dxa"/>
          </w:tcPr>
          <w:p>
            <w:pPr>
              <w:pStyle w:val="TableParagraph"/>
              <w:spacing w:before="273"/>
              <w:ind w:left="25"/>
              <w:rPr>
                <w:b/>
                <w:sz w:val="24"/>
              </w:rPr>
            </w:pPr>
            <w:r>
              <w:rPr>
                <w:b/>
                <w:spacing w:val="-5"/>
                <w:sz w:val="24"/>
              </w:rPr>
              <w:t>127</w:t>
            </w:r>
          </w:p>
        </w:tc>
        <w:tc>
          <w:tcPr>
            <w:tcW w:w="628" w:type="dxa"/>
          </w:tcPr>
          <w:p>
            <w:pPr>
              <w:pStyle w:val="TableParagraph"/>
              <w:spacing w:before="273"/>
              <w:ind w:left="22"/>
              <w:rPr>
                <w:sz w:val="24"/>
              </w:rPr>
            </w:pPr>
            <w:r>
              <w:rPr>
                <w:spacing w:val="-5"/>
                <w:sz w:val="24"/>
              </w:rPr>
              <w:t>163</w:t>
            </w:r>
          </w:p>
        </w:tc>
        <w:tc>
          <w:tcPr>
            <w:tcW w:w="2159" w:type="dxa"/>
          </w:tcPr>
          <w:p>
            <w:pPr>
              <w:pStyle w:val="TableParagraph"/>
              <w:spacing w:line="270" w:lineRule="exact"/>
              <w:ind w:left="116"/>
              <w:jc w:val="left"/>
              <w:rPr>
                <w:sz w:val="24"/>
              </w:rPr>
            </w:pPr>
            <w:r>
              <w:rPr>
                <w:sz w:val="24"/>
              </w:rPr>
              <w:t>МАОУ СШ № </w:t>
            </w:r>
            <w:r>
              <w:rPr>
                <w:spacing w:val="-5"/>
                <w:sz w:val="24"/>
              </w:rPr>
              <w:t>19</w:t>
            </w:r>
          </w:p>
          <w:p>
            <w:pPr>
              <w:pStyle w:val="TableParagraph"/>
              <w:spacing w:line="274" w:lineRule="exact"/>
              <w:ind w:left="116" w:right="510"/>
              <w:jc w:val="left"/>
              <w:rPr>
                <w:sz w:val="24"/>
              </w:rPr>
            </w:pPr>
            <w:r>
              <w:rPr>
                <w:sz w:val="24"/>
              </w:rPr>
              <w:t>имени А.В. </w:t>
            </w:r>
            <w:r>
              <w:rPr>
                <w:spacing w:val="-2"/>
                <w:sz w:val="24"/>
              </w:rPr>
              <w:t>Седельникова</w:t>
            </w:r>
          </w:p>
        </w:tc>
        <w:tc>
          <w:tcPr>
            <w:tcW w:w="753" w:type="dxa"/>
          </w:tcPr>
          <w:p>
            <w:pPr>
              <w:pStyle w:val="TableParagraph"/>
              <w:spacing w:before="273"/>
              <w:ind w:left="23" w:right="1"/>
              <w:rPr>
                <w:sz w:val="24"/>
              </w:rPr>
            </w:pPr>
            <w:r>
              <w:rPr>
                <w:spacing w:val="-5"/>
                <w:sz w:val="24"/>
              </w:rPr>
              <w:t>ОО</w:t>
            </w:r>
          </w:p>
        </w:tc>
        <w:tc>
          <w:tcPr>
            <w:tcW w:w="2116" w:type="dxa"/>
          </w:tcPr>
          <w:p>
            <w:pPr>
              <w:pStyle w:val="TableParagraph"/>
              <w:spacing w:line="242" w:lineRule="auto" w:before="133"/>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273"/>
              <w:ind w:left="32"/>
              <w:rPr>
                <w:sz w:val="24"/>
              </w:rPr>
            </w:pPr>
            <w:r>
              <w:rPr>
                <w:spacing w:val="-5"/>
                <w:sz w:val="24"/>
              </w:rPr>
              <w:t>100</w:t>
            </w:r>
          </w:p>
        </w:tc>
        <w:tc>
          <w:tcPr>
            <w:tcW w:w="690" w:type="dxa"/>
          </w:tcPr>
          <w:p>
            <w:pPr>
              <w:pStyle w:val="TableParagraph"/>
              <w:spacing w:before="273"/>
              <w:ind w:left="35"/>
              <w:rPr>
                <w:sz w:val="24"/>
              </w:rPr>
            </w:pPr>
            <w:r>
              <w:rPr>
                <w:spacing w:val="-5"/>
                <w:sz w:val="24"/>
              </w:rPr>
              <w:t>85</w:t>
            </w:r>
          </w:p>
        </w:tc>
        <w:tc>
          <w:tcPr>
            <w:tcW w:w="959" w:type="dxa"/>
          </w:tcPr>
          <w:p>
            <w:pPr>
              <w:pStyle w:val="TableParagraph"/>
              <w:spacing w:before="273"/>
              <w:ind w:left="33"/>
              <w:rPr>
                <w:b/>
                <w:sz w:val="24"/>
              </w:rPr>
            </w:pPr>
            <w:r>
              <w:rPr>
                <w:b/>
                <w:spacing w:val="-4"/>
                <w:sz w:val="24"/>
              </w:rPr>
              <w:t>92,5</w:t>
            </w:r>
          </w:p>
        </w:tc>
      </w:tr>
      <w:tr>
        <w:trPr>
          <w:trHeight w:val="551" w:hRule="atLeast"/>
        </w:trPr>
        <w:tc>
          <w:tcPr>
            <w:tcW w:w="1094" w:type="dxa"/>
          </w:tcPr>
          <w:p>
            <w:pPr>
              <w:pStyle w:val="TableParagraph"/>
              <w:spacing w:before="135"/>
              <w:ind w:left="25"/>
              <w:rPr>
                <w:b/>
                <w:sz w:val="24"/>
              </w:rPr>
            </w:pPr>
            <w:r>
              <w:rPr>
                <w:b/>
                <w:spacing w:val="-5"/>
                <w:sz w:val="24"/>
              </w:rPr>
              <w:t>127</w:t>
            </w:r>
          </w:p>
        </w:tc>
        <w:tc>
          <w:tcPr>
            <w:tcW w:w="628" w:type="dxa"/>
          </w:tcPr>
          <w:p>
            <w:pPr>
              <w:pStyle w:val="TableParagraph"/>
              <w:spacing w:before="135"/>
              <w:ind w:left="22"/>
              <w:rPr>
                <w:sz w:val="24"/>
              </w:rPr>
            </w:pPr>
            <w:r>
              <w:rPr>
                <w:spacing w:val="-5"/>
                <w:sz w:val="24"/>
              </w:rPr>
              <w:t>178</w:t>
            </w:r>
          </w:p>
        </w:tc>
        <w:tc>
          <w:tcPr>
            <w:tcW w:w="2159" w:type="dxa"/>
          </w:tcPr>
          <w:p>
            <w:pPr>
              <w:pStyle w:val="TableParagraph"/>
              <w:spacing w:line="271" w:lineRule="exact"/>
              <w:ind w:left="116"/>
              <w:jc w:val="left"/>
              <w:rPr>
                <w:sz w:val="24"/>
              </w:rPr>
            </w:pPr>
            <w:r>
              <w:rPr>
                <w:sz w:val="24"/>
              </w:rPr>
              <w:t>МАОУ</w:t>
            </w:r>
            <w:r>
              <w:rPr>
                <w:spacing w:val="-2"/>
                <w:sz w:val="24"/>
              </w:rPr>
              <w:t> Гимназия</w:t>
            </w:r>
          </w:p>
          <w:p>
            <w:pPr>
              <w:pStyle w:val="TableParagraph"/>
              <w:spacing w:line="260" w:lineRule="exact"/>
              <w:ind w:left="116"/>
              <w:jc w:val="left"/>
              <w:rPr>
                <w:sz w:val="24"/>
              </w:rPr>
            </w:pPr>
            <w:r>
              <w:rPr>
                <w:sz w:val="24"/>
              </w:rPr>
              <w:t>№ </w:t>
            </w:r>
            <w:r>
              <w:rPr>
                <w:spacing w:val="-5"/>
                <w:sz w:val="24"/>
              </w:rPr>
              <w:t>15</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Ленинский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85</w:t>
            </w:r>
          </w:p>
        </w:tc>
        <w:tc>
          <w:tcPr>
            <w:tcW w:w="959" w:type="dxa"/>
          </w:tcPr>
          <w:p>
            <w:pPr>
              <w:pStyle w:val="TableParagraph"/>
              <w:spacing w:before="135"/>
              <w:ind w:left="33"/>
              <w:rPr>
                <w:b/>
                <w:sz w:val="24"/>
              </w:rPr>
            </w:pPr>
            <w:r>
              <w:rPr>
                <w:b/>
                <w:spacing w:val="-4"/>
                <w:sz w:val="24"/>
              </w:rPr>
              <w:t>92,5</w:t>
            </w:r>
          </w:p>
        </w:tc>
      </w:tr>
      <w:tr>
        <w:trPr>
          <w:trHeight w:val="278" w:hRule="atLeast"/>
        </w:trPr>
        <w:tc>
          <w:tcPr>
            <w:tcW w:w="1094" w:type="dxa"/>
          </w:tcPr>
          <w:p>
            <w:pPr>
              <w:pStyle w:val="TableParagraph"/>
              <w:spacing w:line="258" w:lineRule="exact"/>
              <w:ind w:left="25"/>
              <w:rPr>
                <w:b/>
                <w:sz w:val="24"/>
              </w:rPr>
            </w:pPr>
            <w:r>
              <w:rPr>
                <w:b/>
                <w:spacing w:val="-5"/>
                <w:sz w:val="24"/>
              </w:rPr>
              <w:t>127</w:t>
            </w:r>
          </w:p>
        </w:tc>
        <w:tc>
          <w:tcPr>
            <w:tcW w:w="628" w:type="dxa"/>
          </w:tcPr>
          <w:p>
            <w:pPr>
              <w:pStyle w:val="TableParagraph"/>
              <w:spacing w:line="258" w:lineRule="exact"/>
              <w:ind w:left="22"/>
              <w:rPr>
                <w:sz w:val="24"/>
              </w:rPr>
            </w:pPr>
            <w:r>
              <w:rPr>
                <w:spacing w:val="-5"/>
                <w:sz w:val="24"/>
              </w:rPr>
              <w:t>39</w:t>
            </w:r>
          </w:p>
        </w:tc>
        <w:tc>
          <w:tcPr>
            <w:tcW w:w="2159" w:type="dxa"/>
          </w:tcPr>
          <w:p>
            <w:pPr>
              <w:pStyle w:val="TableParagraph"/>
              <w:spacing w:line="258" w:lineRule="exact"/>
              <w:ind w:left="116"/>
              <w:jc w:val="left"/>
              <w:rPr>
                <w:sz w:val="24"/>
              </w:rPr>
            </w:pPr>
            <w:r>
              <w:rPr>
                <w:sz w:val="24"/>
              </w:rPr>
              <w:t>МБДОУ № </w:t>
            </w:r>
            <w:r>
              <w:rPr>
                <w:spacing w:val="-5"/>
                <w:sz w:val="24"/>
              </w:rPr>
              <w:t>41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85</w:t>
            </w:r>
          </w:p>
        </w:tc>
        <w:tc>
          <w:tcPr>
            <w:tcW w:w="959" w:type="dxa"/>
          </w:tcPr>
          <w:p>
            <w:pPr>
              <w:pStyle w:val="TableParagraph"/>
              <w:spacing w:line="258" w:lineRule="exact"/>
              <w:ind w:left="33"/>
              <w:rPr>
                <w:b/>
                <w:sz w:val="24"/>
              </w:rPr>
            </w:pPr>
            <w:r>
              <w:rPr>
                <w:b/>
                <w:spacing w:val="-4"/>
                <w:sz w:val="24"/>
              </w:rPr>
              <w:t>92,5</w:t>
            </w:r>
          </w:p>
        </w:tc>
      </w:tr>
      <w:tr>
        <w:trPr>
          <w:trHeight w:val="825" w:hRule="atLeast"/>
        </w:trPr>
        <w:tc>
          <w:tcPr>
            <w:tcW w:w="1094" w:type="dxa"/>
          </w:tcPr>
          <w:p>
            <w:pPr>
              <w:pStyle w:val="TableParagraph"/>
              <w:spacing w:before="270"/>
              <w:ind w:left="25"/>
              <w:rPr>
                <w:b/>
                <w:sz w:val="24"/>
              </w:rPr>
            </w:pPr>
            <w:r>
              <w:rPr>
                <w:b/>
                <w:spacing w:val="-5"/>
                <w:sz w:val="24"/>
              </w:rPr>
              <w:t>127</w:t>
            </w:r>
          </w:p>
        </w:tc>
        <w:tc>
          <w:tcPr>
            <w:tcW w:w="628" w:type="dxa"/>
          </w:tcPr>
          <w:p>
            <w:pPr>
              <w:pStyle w:val="TableParagraph"/>
              <w:spacing w:before="270"/>
              <w:ind w:left="22"/>
              <w:rPr>
                <w:sz w:val="24"/>
              </w:rPr>
            </w:pPr>
            <w:r>
              <w:rPr>
                <w:spacing w:val="-5"/>
                <w:sz w:val="24"/>
              </w:rPr>
              <w:t>207</w:t>
            </w:r>
          </w:p>
        </w:tc>
        <w:tc>
          <w:tcPr>
            <w:tcW w:w="2159" w:type="dxa"/>
          </w:tcPr>
          <w:p>
            <w:pPr>
              <w:pStyle w:val="TableParagraph"/>
              <w:spacing w:line="271" w:lineRule="exact"/>
              <w:ind w:left="116"/>
              <w:jc w:val="left"/>
              <w:rPr>
                <w:sz w:val="24"/>
              </w:rPr>
            </w:pPr>
            <w:r>
              <w:rPr>
                <w:sz w:val="24"/>
              </w:rPr>
              <w:t>МБОУ СШ № </w:t>
            </w:r>
            <w:r>
              <w:rPr>
                <w:spacing w:val="-5"/>
                <w:sz w:val="24"/>
              </w:rPr>
              <w:t>73</w:t>
            </w:r>
          </w:p>
          <w:p>
            <w:pPr>
              <w:pStyle w:val="TableParagraph"/>
              <w:spacing w:line="278" w:lineRule="exact"/>
              <w:ind w:left="116" w:right="897"/>
              <w:jc w:val="left"/>
              <w:rPr>
                <w:sz w:val="24"/>
              </w:rPr>
            </w:pPr>
            <w:r>
              <w:rPr>
                <w:sz w:val="24"/>
              </w:rPr>
              <w:t>имени</w:t>
            </w:r>
            <w:r>
              <w:rPr>
                <w:spacing w:val="-15"/>
                <w:sz w:val="24"/>
              </w:rPr>
              <w:t> </w:t>
            </w:r>
            <w:r>
              <w:rPr>
                <w:sz w:val="24"/>
              </w:rPr>
              <w:t>Т.К. </w:t>
            </w:r>
            <w:r>
              <w:rPr>
                <w:spacing w:val="-2"/>
                <w:sz w:val="24"/>
              </w:rPr>
              <w:t>Кравцова</w:t>
            </w:r>
          </w:p>
        </w:tc>
        <w:tc>
          <w:tcPr>
            <w:tcW w:w="753" w:type="dxa"/>
          </w:tcPr>
          <w:p>
            <w:pPr>
              <w:pStyle w:val="TableParagraph"/>
              <w:spacing w:before="270"/>
              <w:ind w:left="23" w:right="1"/>
              <w:rPr>
                <w:sz w:val="24"/>
              </w:rPr>
            </w:pPr>
            <w:r>
              <w:rPr>
                <w:spacing w:val="-5"/>
                <w:sz w:val="24"/>
              </w:rPr>
              <w:t>ОО</w:t>
            </w:r>
          </w:p>
        </w:tc>
        <w:tc>
          <w:tcPr>
            <w:tcW w:w="2116" w:type="dxa"/>
          </w:tcPr>
          <w:p>
            <w:pPr>
              <w:pStyle w:val="TableParagraph"/>
              <w:spacing w:before="270"/>
              <w:ind w:left="30" w:right="1"/>
              <w:rPr>
                <w:sz w:val="24"/>
              </w:rPr>
            </w:pPr>
            <w:r>
              <w:rPr>
                <w:spacing w:val="-2"/>
                <w:sz w:val="24"/>
              </w:rPr>
              <w:t>Октябрьский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85</w:t>
            </w:r>
          </w:p>
        </w:tc>
        <w:tc>
          <w:tcPr>
            <w:tcW w:w="959" w:type="dxa"/>
          </w:tcPr>
          <w:p>
            <w:pPr>
              <w:pStyle w:val="TableParagraph"/>
              <w:spacing w:before="270"/>
              <w:ind w:left="33"/>
              <w:rPr>
                <w:b/>
                <w:sz w:val="24"/>
              </w:rPr>
            </w:pPr>
            <w:r>
              <w:rPr>
                <w:b/>
                <w:spacing w:val="-4"/>
                <w:sz w:val="24"/>
              </w:rPr>
              <w:t>92,5</w:t>
            </w:r>
          </w:p>
        </w:tc>
      </w:tr>
      <w:tr>
        <w:trPr>
          <w:trHeight w:val="276" w:hRule="atLeast"/>
        </w:trPr>
        <w:tc>
          <w:tcPr>
            <w:tcW w:w="1094" w:type="dxa"/>
          </w:tcPr>
          <w:p>
            <w:pPr>
              <w:pStyle w:val="TableParagraph"/>
              <w:spacing w:line="256" w:lineRule="exact"/>
              <w:ind w:left="25"/>
              <w:rPr>
                <w:b/>
                <w:sz w:val="24"/>
              </w:rPr>
            </w:pPr>
            <w:r>
              <w:rPr>
                <w:b/>
                <w:spacing w:val="-5"/>
                <w:sz w:val="24"/>
              </w:rPr>
              <w:t>127</w:t>
            </w:r>
          </w:p>
        </w:tc>
        <w:tc>
          <w:tcPr>
            <w:tcW w:w="628" w:type="dxa"/>
          </w:tcPr>
          <w:p>
            <w:pPr>
              <w:pStyle w:val="TableParagraph"/>
              <w:spacing w:line="256" w:lineRule="exact"/>
              <w:ind w:left="22"/>
              <w:rPr>
                <w:sz w:val="24"/>
              </w:rPr>
            </w:pPr>
            <w:r>
              <w:rPr>
                <w:spacing w:val="-5"/>
                <w:sz w:val="24"/>
              </w:rPr>
              <w:t>89</w:t>
            </w:r>
          </w:p>
        </w:tc>
        <w:tc>
          <w:tcPr>
            <w:tcW w:w="2159" w:type="dxa"/>
          </w:tcPr>
          <w:p>
            <w:pPr>
              <w:pStyle w:val="TableParagraph"/>
              <w:spacing w:line="256" w:lineRule="exact"/>
              <w:ind w:left="116"/>
              <w:jc w:val="left"/>
              <w:rPr>
                <w:sz w:val="24"/>
              </w:rPr>
            </w:pPr>
            <w:r>
              <w:rPr>
                <w:sz w:val="24"/>
              </w:rPr>
              <w:t>МАДОУ № </w:t>
            </w:r>
            <w:r>
              <w:rPr>
                <w:spacing w:val="-5"/>
                <w:sz w:val="24"/>
              </w:rPr>
              <w:t>106</w:t>
            </w:r>
          </w:p>
        </w:tc>
        <w:tc>
          <w:tcPr>
            <w:tcW w:w="753" w:type="dxa"/>
          </w:tcPr>
          <w:p>
            <w:pPr>
              <w:pStyle w:val="TableParagraph"/>
              <w:spacing w:line="256" w:lineRule="exact"/>
              <w:ind w:left="23" w:right="1"/>
              <w:rPr>
                <w:sz w:val="24"/>
              </w:rPr>
            </w:pPr>
            <w:r>
              <w:rPr>
                <w:spacing w:val="-5"/>
                <w:sz w:val="24"/>
              </w:rPr>
              <w:t>ДОУ</w:t>
            </w:r>
          </w:p>
        </w:tc>
        <w:tc>
          <w:tcPr>
            <w:tcW w:w="2116" w:type="dxa"/>
          </w:tcPr>
          <w:p>
            <w:pPr>
              <w:pStyle w:val="TableParagraph"/>
              <w:spacing w:line="256" w:lineRule="exact"/>
              <w:ind w:left="30" w:right="1"/>
              <w:rPr>
                <w:sz w:val="24"/>
              </w:rPr>
            </w:pPr>
            <w:r>
              <w:rPr>
                <w:spacing w:val="-2"/>
                <w:sz w:val="24"/>
              </w:rPr>
              <w:t>Советский</w:t>
            </w:r>
          </w:p>
        </w:tc>
        <w:tc>
          <w:tcPr>
            <w:tcW w:w="935" w:type="dxa"/>
          </w:tcPr>
          <w:p>
            <w:pPr>
              <w:pStyle w:val="TableParagraph"/>
              <w:spacing w:line="256" w:lineRule="exact"/>
              <w:ind w:left="32"/>
              <w:rPr>
                <w:sz w:val="24"/>
              </w:rPr>
            </w:pPr>
            <w:r>
              <w:rPr>
                <w:spacing w:val="-5"/>
                <w:sz w:val="24"/>
              </w:rPr>
              <w:t>100</w:t>
            </w:r>
          </w:p>
        </w:tc>
        <w:tc>
          <w:tcPr>
            <w:tcW w:w="690" w:type="dxa"/>
          </w:tcPr>
          <w:p>
            <w:pPr>
              <w:pStyle w:val="TableParagraph"/>
              <w:spacing w:line="256" w:lineRule="exact"/>
              <w:ind w:left="35"/>
              <w:rPr>
                <w:sz w:val="24"/>
              </w:rPr>
            </w:pPr>
            <w:r>
              <w:rPr>
                <w:spacing w:val="-5"/>
                <w:sz w:val="24"/>
              </w:rPr>
              <w:t>85</w:t>
            </w:r>
          </w:p>
        </w:tc>
        <w:tc>
          <w:tcPr>
            <w:tcW w:w="959" w:type="dxa"/>
          </w:tcPr>
          <w:p>
            <w:pPr>
              <w:pStyle w:val="TableParagraph"/>
              <w:spacing w:line="256" w:lineRule="exact"/>
              <w:ind w:left="33"/>
              <w:rPr>
                <w:b/>
                <w:sz w:val="24"/>
              </w:rPr>
            </w:pPr>
            <w:r>
              <w:rPr>
                <w:b/>
                <w:spacing w:val="-4"/>
                <w:sz w:val="24"/>
              </w:rPr>
              <w:t>92,5</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127</w:t>
            </w:r>
          </w:p>
        </w:tc>
        <w:tc>
          <w:tcPr>
            <w:tcW w:w="628" w:type="dxa"/>
          </w:tcPr>
          <w:p>
            <w:pPr>
              <w:pStyle w:val="TableParagraph"/>
              <w:spacing w:before="133"/>
              <w:jc w:val="left"/>
              <w:rPr>
                <w:sz w:val="24"/>
              </w:rPr>
            </w:pPr>
          </w:p>
          <w:p>
            <w:pPr>
              <w:pStyle w:val="TableParagraph"/>
              <w:ind w:left="22"/>
              <w:rPr>
                <w:sz w:val="24"/>
              </w:rPr>
            </w:pPr>
            <w:r>
              <w:rPr>
                <w:spacing w:val="-5"/>
                <w:sz w:val="24"/>
              </w:rPr>
              <w:t>228</w:t>
            </w:r>
          </w:p>
        </w:tc>
        <w:tc>
          <w:tcPr>
            <w:tcW w:w="2159" w:type="dxa"/>
          </w:tcPr>
          <w:p>
            <w:pPr>
              <w:pStyle w:val="TableParagraph"/>
              <w:spacing w:line="271" w:lineRule="exact"/>
              <w:ind w:left="116"/>
              <w:jc w:val="left"/>
              <w:rPr>
                <w:sz w:val="24"/>
              </w:rPr>
            </w:pPr>
            <w:r>
              <w:rPr>
                <w:sz w:val="24"/>
              </w:rPr>
              <w:t>МАОУ СШ № </w:t>
            </w:r>
            <w:r>
              <w:rPr>
                <w:spacing w:val="-5"/>
                <w:sz w:val="24"/>
              </w:rPr>
              <w:t>134</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94"/>
              <w:jc w:val="left"/>
              <w:rPr>
                <w:sz w:val="24"/>
              </w:rPr>
            </w:pPr>
            <w:r>
              <w:rPr>
                <w:sz w:val="24"/>
              </w:rPr>
              <w:t>Советского</w:t>
            </w:r>
            <w:r>
              <w:rPr>
                <w:spacing w:val="-15"/>
                <w:sz w:val="24"/>
              </w:rPr>
              <w:t> </w:t>
            </w:r>
            <w:r>
              <w:rPr>
                <w:sz w:val="24"/>
              </w:rPr>
              <w:t>союза Микуцкого Б.А.</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85</w:t>
            </w:r>
          </w:p>
        </w:tc>
        <w:tc>
          <w:tcPr>
            <w:tcW w:w="959" w:type="dxa"/>
          </w:tcPr>
          <w:p>
            <w:pPr>
              <w:pStyle w:val="TableParagraph"/>
              <w:spacing w:before="133"/>
              <w:jc w:val="left"/>
              <w:rPr>
                <w:sz w:val="24"/>
              </w:rPr>
            </w:pPr>
          </w:p>
          <w:p>
            <w:pPr>
              <w:pStyle w:val="TableParagraph"/>
              <w:ind w:left="33"/>
              <w:rPr>
                <w:b/>
                <w:sz w:val="24"/>
              </w:rPr>
            </w:pPr>
            <w:r>
              <w:rPr>
                <w:b/>
                <w:spacing w:val="-4"/>
                <w:sz w:val="24"/>
              </w:rPr>
              <w:t>92,5</w:t>
            </w:r>
          </w:p>
        </w:tc>
      </w:tr>
      <w:tr>
        <w:trPr>
          <w:trHeight w:val="273" w:hRule="atLeast"/>
        </w:trPr>
        <w:tc>
          <w:tcPr>
            <w:tcW w:w="1094" w:type="dxa"/>
          </w:tcPr>
          <w:p>
            <w:pPr>
              <w:pStyle w:val="TableParagraph"/>
              <w:spacing w:line="253" w:lineRule="exact"/>
              <w:ind w:left="25"/>
              <w:rPr>
                <w:b/>
                <w:sz w:val="24"/>
              </w:rPr>
            </w:pPr>
            <w:r>
              <w:rPr>
                <w:b/>
                <w:spacing w:val="-5"/>
                <w:sz w:val="24"/>
              </w:rPr>
              <w:t>127</w:t>
            </w:r>
          </w:p>
        </w:tc>
        <w:tc>
          <w:tcPr>
            <w:tcW w:w="628" w:type="dxa"/>
          </w:tcPr>
          <w:p>
            <w:pPr>
              <w:pStyle w:val="TableParagraph"/>
              <w:spacing w:line="253" w:lineRule="exact"/>
              <w:ind w:left="22"/>
              <w:rPr>
                <w:sz w:val="24"/>
              </w:rPr>
            </w:pPr>
            <w:r>
              <w:rPr>
                <w:spacing w:val="-5"/>
                <w:sz w:val="24"/>
              </w:rPr>
              <w:t>156</w:t>
            </w:r>
          </w:p>
        </w:tc>
        <w:tc>
          <w:tcPr>
            <w:tcW w:w="2159" w:type="dxa"/>
          </w:tcPr>
          <w:p>
            <w:pPr>
              <w:pStyle w:val="TableParagraph"/>
              <w:spacing w:line="253" w:lineRule="exact"/>
              <w:ind w:left="116"/>
              <w:jc w:val="left"/>
              <w:rPr>
                <w:sz w:val="24"/>
              </w:rPr>
            </w:pPr>
            <w:r>
              <w:rPr>
                <w:sz w:val="24"/>
              </w:rPr>
              <w:t>МБДОУ № </w:t>
            </w:r>
            <w:r>
              <w:rPr>
                <w:spacing w:val="-5"/>
                <w:sz w:val="24"/>
              </w:rPr>
              <w:t>94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85</w:t>
            </w:r>
          </w:p>
        </w:tc>
        <w:tc>
          <w:tcPr>
            <w:tcW w:w="959" w:type="dxa"/>
          </w:tcPr>
          <w:p>
            <w:pPr>
              <w:pStyle w:val="TableParagraph"/>
              <w:spacing w:line="253" w:lineRule="exact"/>
              <w:ind w:left="33"/>
              <w:rPr>
                <w:b/>
                <w:sz w:val="24"/>
              </w:rPr>
            </w:pPr>
            <w:r>
              <w:rPr>
                <w:b/>
                <w:spacing w:val="-4"/>
                <w:sz w:val="24"/>
              </w:rPr>
              <w:t>92,5</w:t>
            </w:r>
          </w:p>
        </w:tc>
      </w:tr>
      <w:tr>
        <w:trPr>
          <w:trHeight w:val="277" w:hRule="atLeast"/>
        </w:trPr>
        <w:tc>
          <w:tcPr>
            <w:tcW w:w="1094" w:type="dxa"/>
          </w:tcPr>
          <w:p>
            <w:pPr>
              <w:pStyle w:val="TableParagraph"/>
              <w:spacing w:line="258" w:lineRule="exact"/>
              <w:ind w:left="25"/>
              <w:rPr>
                <w:b/>
                <w:sz w:val="24"/>
              </w:rPr>
            </w:pPr>
            <w:r>
              <w:rPr>
                <w:b/>
                <w:spacing w:val="-5"/>
                <w:sz w:val="24"/>
              </w:rPr>
              <w:t>127</w:t>
            </w:r>
          </w:p>
        </w:tc>
        <w:tc>
          <w:tcPr>
            <w:tcW w:w="628" w:type="dxa"/>
          </w:tcPr>
          <w:p>
            <w:pPr>
              <w:pStyle w:val="TableParagraph"/>
              <w:spacing w:line="258" w:lineRule="exact"/>
              <w:ind w:left="22"/>
              <w:rPr>
                <w:sz w:val="24"/>
              </w:rPr>
            </w:pPr>
            <w:r>
              <w:rPr>
                <w:spacing w:val="-5"/>
                <w:sz w:val="24"/>
              </w:rPr>
              <w:t>157</w:t>
            </w:r>
          </w:p>
        </w:tc>
        <w:tc>
          <w:tcPr>
            <w:tcW w:w="2159" w:type="dxa"/>
          </w:tcPr>
          <w:p>
            <w:pPr>
              <w:pStyle w:val="TableParagraph"/>
              <w:spacing w:line="258" w:lineRule="exact"/>
              <w:ind w:left="116"/>
              <w:jc w:val="left"/>
              <w:rPr>
                <w:sz w:val="24"/>
              </w:rPr>
            </w:pPr>
            <w:r>
              <w:rPr>
                <w:sz w:val="24"/>
              </w:rPr>
              <w:t>МБДОУ № </w:t>
            </w:r>
            <w:r>
              <w:rPr>
                <w:spacing w:val="-5"/>
                <w:sz w:val="24"/>
              </w:rPr>
              <w:t>95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85</w:t>
            </w:r>
          </w:p>
        </w:tc>
        <w:tc>
          <w:tcPr>
            <w:tcW w:w="959" w:type="dxa"/>
          </w:tcPr>
          <w:p>
            <w:pPr>
              <w:pStyle w:val="TableParagraph"/>
              <w:spacing w:line="258" w:lineRule="exact"/>
              <w:ind w:left="33"/>
              <w:rPr>
                <w:b/>
                <w:sz w:val="24"/>
              </w:rPr>
            </w:pPr>
            <w:r>
              <w:rPr>
                <w:b/>
                <w:spacing w:val="-4"/>
                <w:sz w:val="24"/>
              </w:rPr>
              <w:t>92,5</w:t>
            </w:r>
          </w:p>
        </w:tc>
      </w:tr>
      <w:tr>
        <w:trPr>
          <w:trHeight w:val="551" w:hRule="atLeast"/>
        </w:trPr>
        <w:tc>
          <w:tcPr>
            <w:tcW w:w="1094" w:type="dxa"/>
          </w:tcPr>
          <w:p>
            <w:pPr>
              <w:pStyle w:val="TableParagraph"/>
              <w:spacing w:before="135"/>
              <w:ind w:left="25"/>
              <w:rPr>
                <w:b/>
                <w:sz w:val="24"/>
              </w:rPr>
            </w:pPr>
            <w:r>
              <w:rPr>
                <w:b/>
                <w:spacing w:val="-5"/>
                <w:sz w:val="24"/>
              </w:rPr>
              <w:t>127</w:t>
            </w:r>
          </w:p>
        </w:tc>
        <w:tc>
          <w:tcPr>
            <w:tcW w:w="628" w:type="dxa"/>
          </w:tcPr>
          <w:p>
            <w:pPr>
              <w:pStyle w:val="TableParagraph"/>
              <w:spacing w:before="135"/>
              <w:ind w:left="22"/>
              <w:rPr>
                <w:sz w:val="24"/>
              </w:rPr>
            </w:pPr>
            <w:r>
              <w:rPr>
                <w:spacing w:val="-5"/>
                <w:sz w:val="24"/>
              </w:rPr>
              <w:t>49</w:t>
            </w:r>
          </w:p>
        </w:tc>
        <w:tc>
          <w:tcPr>
            <w:tcW w:w="2159" w:type="dxa"/>
          </w:tcPr>
          <w:p>
            <w:pPr>
              <w:pStyle w:val="TableParagraph"/>
              <w:spacing w:line="273" w:lineRule="exact"/>
              <w:ind w:left="116"/>
              <w:jc w:val="left"/>
              <w:rPr>
                <w:sz w:val="24"/>
              </w:rPr>
            </w:pPr>
            <w:r>
              <w:rPr>
                <w:sz w:val="24"/>
              </w:rPr>
              <w:t>МБДОУ № </w:t>
            </w:r>
            <w:r>
              <w:rPr>
                <w:spacing w:val="-5"/>
                <w:sz w:val="24"/>
              </w:rPr>
              <w:t>212</w:t>
            </w:r>
          </w:p>
          <w:p>
            <w:pPr>
              <w:pStyle w:val="TableParagraph"/>
              <w:spacing w:line="257" w:lineRule="exact" w:before="2"/>
              <w:ind w:left="116"/>
              <w:jc w:val="left"/>
              <w:rPr>
                <w:sz w:val="24"/>
              </w:rPr>
            </w:pPr>
            <w:r>
              <w:rPr>
                <w:spacing w:val="-2"/>
                <w:sz w:val="24"/>
              </w:rPr>
              <w:t>«Городок»</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85</w:t>
            </w:r>
          </w:p>
        </w:tc>
        <w:tc>
          <w:tcPr>
            <w:tcW w:w="959" w:type="dxa"/>
          </w:tcPr>
          <w:p>
            <w:pPr>
              <w:pStyle w:val="TableParagraph"/>
              <w:spacing w:before="135"/>
              <w:ind w:left="33"/>
              <w:rPr>
                <w:b/>
                <w:sz w:val="24"/>
              </w:rPr>
            </w:pPr>
            <w:r>
              <w:rPr>
                <w:b/>
                <w:spacing w:val="-4"/>
                <w:sz w:val="24"/>
              </w:rPr>
              <w:t>92,5</w:t>
            </w:r>
          </w:p>
        </w:tc>
      </w:tr>
      <w:tr>
        <w:trPr>
          <w:trHeight w:val="278" w:hRule="atLeast"/>
        </w:trPr>
        <w:tc>
          <w:tcPr>
            <w:tcW w:w="1094" w:type="dxa"/>
          </w:tcPr>
          <w:p>
            <w:pPr>
              <w:pStyle w:val="TableParagraph"/>
              <w:spacing w:line="258" w:lineRule="exact"/>
              <w:ind w:left="25"/>
              <w:rPr>
                <w:b/>
                <w:sz w:val="24"/>
              </w:rPr>
            </w:pPr>
            <w:r>
              <w:rPr>
                <w:b/>
                <w:spacing w:val="-5"/>
                <w:sz w:val="24"/>
              </w:rPr>
              <w:t>127</w:t>
            </w:r>
          </w:p>
        </w:tc>
        <w:tc>
          <w:tcPr>
            <w:tcW w:w="628" w:type="dxa"/>
          </w:tcPr>
          <w:p>
            <w:pPr>
              <w:pStyle w:val="TableParagraph"/>
              <w:spacing w:line="258" w:lineRule="exact"/>
              <w:ind w:left="22"/>
              <w:rPr>
                <w:sz w:val="24"/>
              </w:rPr>
            </w:pPr>
            <w:r>
              <w:rPr>
                <w:spacing w:val="-5"/>
                <w:sz w:val="24"/>
              </w:rPr>
              <w:t>111</w:t>
            </w:r>
          </w:p>
        </w:tc>
        <w:tc>
          <w:tcPr>
            <w:tcW w:w="2159" w:type="dxa"/>
          </w:tcPr>
          <w:p>
            <w:pPr>
              <w:pStyle w:val="TableParagraph"/>
              <w:spacing w:line="258" w:lineRule="exact"/>
              <w:ind w:left="116"/>
              <w:jc w:val="left"/>
              <w:rPr>
                <w:sz w:val="24"/>
              </w:rPr>
            </w:pPr>
            <w:r>
              <w:rPr>
                <w:sz w:val="24"/>
              </w:rPr>
              <w:t>МАДОУ №</w:t>
            </w:r>
            <w:r>
              <w:rPr>
                <w:spacing w:val="-1"/>
                <w:sz w:val="24"/>
              </w:rPr>
              <w:t> </w:t>
            </w:r>
            <w:r>
              <w:rPr>
                <w:spacing w:val="-5"/>
                <w:sz w:val="24"/>
              </w:rPr>
              <w:t>76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85</w:t>
            </w:r>
          </w:p>
        </w:tc>
        <w:tc>
          <w:tcPr>
            <w:tcW w:w="959" w:type="dxa"/>
          </w:tcPr>
          <w:p>
            <w:pPr>
              <w:pStyle w:val="TableParagraph"/>
              <w:spacing w:line="258" w:lineRule="exact"/>
              <w:ind w:left="33"/>
              <w:rPr>
                <w:b/>
                <w:sz w:val="24"/>
              </w:rPr>
            </w:pPr>
            <w:r>
              <w:rPr>
                <w:b/>
                <w:spacing w:val="-4"/>
                <w:sz w:val="24"/>
              </w:rPr>
              <w:t>92,5</w:t>
            </w:r>
          </w:p>
        </w:tc>
      </w:tr>
      <w:tr>
        <w:trPr>
          <w:trHeight w:val="273" w:hRule="atLeast"/>
        </w:trPr>
        <w:tc>
          <w:tcPr>
            <w:tcW w:w="1094" w:type="dxa"/>
          </w:tcPr>
          <w:p>
            <w:pPr>
              <w:pStyle w:val="TableParagraph"/>
              <w:spacing w:line="253" w:lineRule="exact"/>
              <w:ind w:left="25"/>
              <w:rPr>
                <w:b/>
                <w:sz w:val="24"/>
              </w:rPr>
            </w:pPr>
            <w:r>
              <w:rPr>
                <w:b/>
                <w:spacing w:val="-5"/>
                <w:sz w:val="24"/>
              </w:rPr>
              <w:t>138</w:t>
            </w:r>
          </w:p>
        </w:tc>
        <w:tc>
          <w:tcPr>
            <w:tcW w:w="628" w:type="dxa"/>
          </w:tcPr>
          <w:p>
            <w:pPr>
              <w:pStyle w:val="TableParagraph"/>
              <w:spacing w:line="253" w:lineRule="exact"/>
              <w:ind w:left="22"/>
              <w:rPr>
                <w:sz w:val="24"/>
              </w:rPr>
            </w:pPr>
            <w:r>
              <w:rPr>
                <w:spacing w:val="-5"/>
                <w:sz w:val="24"/>
              </w:rPr>
              <w:t>216</w:t>
            </w:r>
          </w:p>
        </w:tc>
        <w:tc>
          <w:tcPr>
            <w:tcW w:w="2159" w:type="dxa"/>
          </w:tcPr>
          <w:p>
            <w:pPr>
              <w:pStyle w:val="TableParagraph"/>
              <w:spacing w:line="253" w:lineRule="exact"/>
              <w:ind w:left="116"/>
              <w:jc w:val="left"/>
              <w:rPr>
                <w:sz w:val="24"/>
              </w:rPr>
            </w:pPr>
            <w:r>
              <w:rPr>
                <w:sz w:val="24"/>
              </w:rPr>
              <w:t>МАОУ СШ № </w:t>
            </w:r>
            <w:r>
              <w:rPr>
                <w:spacing w:val="-5"/>
                <w:sz w:val="24"/>
              </w:rPr>
              <w:t>23</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84</w:t>
            </w:r>
          </w:p>
        </w:tc>
        <w:tc>
          <w:tcPr>
            <w:tcW w:w="959" w:type="dxa"/>
          </w:tcPr>
          <w:p>
            <w:pPr>
              <w:pStyle w:val="TableParagraph"/>
              <w:spacing w:line="253" w:lineRule="exact"/>
              <w:ind w:left="33"/>
              <w:rPr>
                <w:b/>
                <w:sz w:val="24"/>
              </w:rPr>
            </w:pPr>
            <w:r>
              <w:rPr>
                <w:b/>
                <w:spacing w:val="-4"/>
                <w:sz w:val="24"/>
              </w:rPr>
              <w:t>92,0</w:t>
            </w:r>
          </w:p>
        </w:tc>
      </w:tr>
      <w:tr>
        <w:trPr>
          <w:trHeight w:val="277" w:hRule="atLeast"/>
        </w:trPr>
        <w:tc>
          <w:tcPr>
            <w:tcW w:w="1094" w:type="dxa"/>
          </w:tcPr>
          <w:p>
            <w:pPr>
              <w:pStyle w:val="TableParagraph"/>
              <w:spacing w:line="258" w:lineRule="exact"/>
              <w:ind w:left="25"/>
              <w:rPr>
                <w:b/>
                <w:sz w:val="24"/>
              </w:rPr>
            </w:pPr>
            <w:r>
              <w:rPr>
                <w:b/>
                <w:spacing w:val="-5"/>
                <w:sz w:val="24"/>
              </w:rPr>
              <w:t>138</w:t>
            </w:r>
          </w:p>
        </w:tc>
        <w:tc>
          <w:tcPr>
            <w:tcW w:w="628" w:type="dxa"/>
          </w:tcPr>
          <w:p>
            <w:pPr>
              <w:pStyle w:val="TableParagraph"/>
              <w:spacing w:line="258" w:lineRule="exact"/>
              <w:ind w:left="22"/>
              <w:rPr>
                <w:sz w:val="24"/>
              </w:rPr>
            </w:pPr>
            <w:r>
              <w:rPr>
                <w:spacing w:val="-5"/>
                <w:sz w:val="24"/>
              </w:rPr>
              <w:t>24</w:t>
            </w:r>
          </w:p>
        </w:tc>
        <w:tc>
          <w:tcPr>
            <w:tcW w:w="2159" w:type="dxa"/>
          </w:tcPr>
          <w:p>
            <w:pPr>
              <w:pStyle w:val="TableParagraph"/>
              <w:spacing w:line="258" w:lineRule="exact"/>
              <w:ind w:left="116"/>
              <w:jc w:val="left"/>
              <w:rPr>
                <w:sz w:val="24"/>
              </w:rPr>
            </w:pPr>
            <w:r>
              <w:rPr>
                <w:sz w:val="24"/>
              </w:rPr>
              <w:t>МБДОУ № </w:t>
            </w:r>
            <w:r>
              <w:rPr>
                <w:spacing w:val="-5"/>
                <w:sz w:val="24"/>
              </w:rPr>
              <w:t>265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84</w:t>
            </w:r>
          </w:p>
        </w:tc>
        <w:tc>
          <w:tcPr>
            <w:tcW w:w="959" w:type="dxa"/>
          </w:tcPr>
          <w:p>
            <w:pPr>
              <w:pStyle w:val="TableParagraph"/>
              <w:spacing w:line="258" w:lineRule="exact"/>
              <w:ind w:left="33"/>
              <w:rPr>
                <w:b/>
                <w:sz w:val="24"/>
              </w:rPr>
            </w:pPr>
            <w:r>
              <w:rPr>
                <w:b/>
                <w:spacing w:val="-4"/>
                <w:sz w:val="24"/>
              </w:rPr>
              <w:t>92,0</w:t>
            </w:r>
          </w:p>
        </w:tc>
      </w:tr>
      <w:tr>
        <w:trPr>
          <w:trHeight w:val="273" w:hRule="atLeast"/>
        </w:trPr>
        <w:tc>
          <w:tcPr>
            <w:tcW w:w="1094" w:type="dxa"/>
          </w:tcPr>
          <w:p>
            <w:pPr>
              <w:pStyle w:val="TableParagraph"/>
              <w:spacing w:line="253" w:lineRule="exact"/>
              <w:ind w:left="25"/>
              <w:rPr>
                <w:b/>
                <w:sz w:val="24"/>
              </w:rPr>
            </w:pPr>
            <w:r>
              <w:rPr>
                <w:b/>
                <w:spacing w:val="-5"/>
                <w:sz w:val="24"/>
              </w:rPr>
              <w:t>138</w:t>
            </w:r>
          </w:p>
        </w:tc>
        <w:tc>
          <w:tcPr>
            <w:tcW w:w="628" w:type="dxa"/>
          </w:tcPr>
          <w:p>
            <w:pPr>
              <w:pStyle w:val="TableParagraph"/>
              <w:spacing w:line="253" w:lineRule="exact"/>
              <w:ind w:left="22"/>
              <w:rPr>
                <w:sz w:val="24"/>
              </w:rPr>
            </w:pPr>
            <w:r>
              <w:rPr>
                <w:spacing w:val="-5"/>
                <w:sz w:val="24"/>
              </w:rPr>
              <w:t>130</w:t>
            </w:r>
          </w:p>
        </w:tc>
        <w:tc>
          <w:tcPr>
            <w:tcW w:w="2159" w:type="dxa"/>
          </w:tcPr>
          <w:p>
            <w:pPr>
              <w:pStyle w:val="TableParagraph"/>
              <w:spacing w:line="253" w:lineRule="exact"/>
              <w:ind w:left="116"/>
              <w:jc w:val="left"/>
              <w:rPr>
                <w:sz w:val="24"/>
              </w:rPr>
            </w:pPr>
            <w:r>
              <w:rPr>
                <w:sz w:val="24"/>
              </w:rPr>
              <w:t>МБДОУ № </w:t>
            </w:r>
            <w:r>
              <w:rPr>
                <w:spacing w:val="-5"/>
                <w:sz w:val="24"/>
              </w:rPr>
              <w:t>30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84</w:t>
            </w:r>
          </w:p>
        </w:tc>
        <w:tc>
          <w:tcPr>
            <w:tcW w:w="959" w:type="dxa"/>
          </w:tcPr>
          <w:p>
            <w:pPr>
              <w:pStyle w:val="TableParagraph"/>
              <w:spacing w:line="253" w:lineRule="exact"/>
              <w:ind w:left="33"/>
              <w:rPr>
                <w:b/>
                <w:sz w:val="24"/>
              </w:rPr>
            </w:pPr>
            <w:r>
              <w:rPr>
                <w:b/>
                <w:spacing w:val="-4"/>
                <w:sz w:val="24"/>
              </w:rPr>
              <w:t>92,0</w:t>
            </w:r>
          </w:p>
        </w:tc>
      </w:tr>
      <w:tr>
        <w:trPr>
          <w:trHeight w:val="278" w:hRule="atLeast"/>
        </w:trPr>
        <w:tc>
          <w:tcPr>
            <w:tcW w:w="1094" w:type="dxa"/>
          </w:tcPr>
          <w:p>
            <w:pPr>
              <w:pStyle w:val="TableParagraph"/>
              <w:spacing w:line="258" w:lineRule="exact"/>
              <w:ind w:left="25"/>
              <w:rPr>
                <w:b/>
                <w:sz w:val="24"/>
              </w:rPr>
            </w:pPr>
            <w:r>
              <w:rPr>
                <w:b/>
                <w:spacing w:val="-5"/>
                <w:sz w:val="24"/>
              </w:rPr>
              <w:t>138</w:t>
            </w:r>
          </w:p>
        </w:tc>
        <w:tc>
          <w:tcPr>
            <w:tcW w:w="628" w:type="dxa"/>
          </w:tcPr>
          <w:p>
            <w:pPr>
              <w:pStyle w:val="TableParagraph"/>
              <w:spacing w:line="258" w:lineRule="exact"/>
              <w:ind w:left="22"/>
              <w:rPr>
                <w:sz w:val="24"/>
              </w:rPr>
            </w:pPr>
            <w:r>
              <w:rPr>
                <w:spacing w:val="-5"/>
                <w:sz w:val="24"/>
              </w:rPr>
              <w:t>96</w:t>
            </w:r>
          </w:p>
        </w:tc>
        <w:tc>
          <w:tcPr>
            <w:tcW w:w="2159" w:type="dxa"/>
          </w:tcPr>
          <w:p>
            <w:pPr>
              <w:pStyle w:val="TableParagraph"/>
              <w:spacing w:line="258" w:lineRule="exact"/>
              <w:ind w:left="116"/>
              <w:jc w:val="left"/>
              <w:rPr>
                <w:sz w:val="24"/>
              </w:rPr>
            </w:pPr>
            <w:r>
              <w:rPr>
                <w:sz w:val="24"/>
              </w:rPr>
              <w:t>МАДОУ № </w:t>
            </w:r>
            <w:r>
              <w:rPr>
                <w:spacing w:val="-5"/>
                <w:sz w:val="24"/>
              </w:rPr>
              <w:t>246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84</w:t>
            </w:r>
          </w:p>
        </w:tc>
        <w:tc>
          <w:tcPr>
            <w:tcW w:w="959" w:type="dxa"/>
          </w:tcPr>
          <w:p>
            <w:pPr>
              <w:pStyle w:val="TableParagraph"/>
              <w:spacing w:line="258" w:lineRule="exact"/>
              <w:ind w:left="33"/>
              <w:rPr>
                <w:b/>
                <w:sz w:val="24"/>
              </w:rPr>
            </w:pPr>
            <w:r>
              <w:rPr>
                <w:b/>
                <w:spacing w:val="-4"/>
                <w:sz w:val="24"/>
              </w:rPr>
              <w:t>92,0</w:t>
            </w:r>
          </w:p>
        </w:tc>
      </w:tr>
      <w:tr>
        <w:trPr>
          <w:trHeight w:val="273" w:hRule="atLeast"/>
        </w:trPr>
        <w:tc>
          <w:tcPr>
            <w:tcW w:w="1094" w:type="dxa"/>
          </w:tcPr>
          <w:p>
            <w:pPr>
              <w:pStyle w:val="TableParagraph"/>
              <w:spacing w:line="253" w:lineRule="exact"/>
              <w:ind w:left="25"/>
              <w:rPr>
                <w:b/>
                <w:sz w:val="24"/>
              </w:rPr>
            </w:pPr>
            <w:r>
              <w:rPr>
                <w:b/>
                <w:spacing w:val="-5"/>
                <w:sz w:val="24"/>
              </w:rPr>
              <w:t>142</w:t>
            </w:r>
          </w:p>
        </w:tc>
        <w:tc>
          <w:tcPr>
            <w:tcW w:w="628" w:type="dxa"/>
          </w:tcPr>
          <w:p>
            <w:pPr>
              <w:pStyle w:val="TableParagraph"/>
              <w:spacing w:line="253" w:lineRule="exact"/>
              <w:ind w:left="22"/>
              <w:rPr>
                <w:sz w:val="24"/>
              </w:rPr>
            </w:pPr>
            <w:r>
              <w:rPr>
                <w:spacing w:val="-5"/>
                <w:sz w:val="24"/>
              </w:rPr>
              <w:t>191</w:t>
            </w:r>
          </w:p>
        </w:tc>
        <w:tc>
          <w:tcPr>
            <w:tcW w:w="2159" w:type="dxa"/>
          </w:tcPr>
          <w:p>
            <w:pPr>
              <w:pStyle w:val="TableParagraph"/>
              <w:spacing w:line="253" w:lineRule="exact"/>
              <w:ind w:left="116"/>
              <w:jc w:val="left"/>
              <w:rPr>
                <w:sz w:val="24"/>
              </w:rPr>
            </w:pPr>
            <w:r>
              <w:rPr>
                <w:sz w:val="24"/>
              </w:rPr>
              <w:t>МБОУ СШ № </w:t>
            </w:r>
            <w:r>
              <w:rPr>
                <w:spacing w:val="-5"/>
                <w:sz w:val="24"/>
              </w:rPr>
              <w:t>79</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83</w:t>
            </w:r>
          </w:p>
        </w:tc>
        <w:tc>
          <w:tcPr>
            <w:tcW w:w="959" w:type="dxa"/>
          </w:tcPr>
          <w:p>
            <w:pPr>
              <w:pStyle w:val="TableParagraph"/>
              <w:spacing w:line="253" w:lineRule="exact"/>
              <w:ind w:left="33"/>
              <w:rPr>
                <w:b/>
                <w:sz w:val="24"/>
              </w:rPr>
            </w:pPr>
            <w:r>
              <w:rPr>
                <w:b/>
                <w:spacing w:val="-4"/>
                <w:sz w:val="24"/>
              </w:rPr>
              <w:t>91,5</w:t>
            </w:r>
          </w:p>
        </w:tc>
      </w:tr>
      <w:tr>
        <w:trPr>
          <w:trHeight w:val="278" w:hRule="atLeast"/>
        </w:trPr>
        <w:tc>
          <w:tcPr>
            <w:tcW w:w="1094" w:type="dxa"/>
          </w:tcPr>
          <w:p>
            <w:pPr>
              <w:pStyle w:val="TableParagraph"/>
              <w:spacing w:line="257" w:lineRule="exact" w:before="1"/>
              <w:ind w:left="25"/>
              <w:rPr>
                <w:b/>
                <w:sz w:val="24"/>
              </w:rPr>
            </w:pPr>
            <w:r>
              <w:rPr>
                <w:b/>
                <w:spacing w:val="-5"/>
                <w:sz w:val="24"/>
              </w:rPr>
              <w:t>142</w:t>
            </w:r>
          </w:p>
        </w:tc>
        <w:tc>
          <w:tcPr>
            <w:tcW w:w="628" w:type="dxa"/>
          </w:tcPr>
          <w:p>
            <w:pPr>
              <w:pStyle w:val="TableParagraph"/>
              <w:spacing w:line="257" w:lineRule="exact" w:before="1"/>
              <w:ind w:left="22"/>
              <w:rPr>
                <w:sz w:val="24"/>
              </w:rPr>
            </w:pPr>
            <w:r>
              <w:rPr>
                <w:spacing w:val="-5"/>
                <w:sz w:val="24"/>
              </w:rPr>
              <w:t>133</w:t>
            </w:r>
          </w:p>
        </w:tc>
        <w:tc>
          <w:tcPr>
            <w:tcW w:w="2159" w:type="dxa"/>
          </w:tcPr>
          <w:p>
            <w:pPr>
              <w:pStyle w:val="TableParagraph"/>
              <w:spacing w:line="257" w:lineRule="exact" w:before="1"/>
              <w:ind w:left="116"/>
              <w:jc w:val="left"/>
              <w:rPr>
                <w:sz w:val="24"/>
              </w:rPr>
            </w:pPr>
            <w:r>
              <w:rPr>
                <w:sz w:val="24"/>
              </w:rPr>
              <w:t>МБДОУ № </w:t>
            </w:r>
            <w:r>
              <w:rPr>
                <w:spacing w:val="-5"/>
                <w:sz w:val="24"/>
              </w:rPr>
              <w:t>308</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83</w:t>
            </w:r>
          </w:p>
        </w:tc>
        <w:tc>
          <w:tcPr>
            <w:tcW w:w="959" w:type="dxa"/>
          </w:tcPr>
          <w:p>
            <w:pPr>
              <w:pStyle w:val="TableParagraph"/>
              <w:spacing w:line="257" w:lineRule="exact" w:before="1"/>
              <w:ind w:left="33"/>
              <w:rPr>
                <w:b/>
                <w:sz w:val="24"/>
              </w:rPr>
            </w:pPr>
            <w:r>
              <w:rPr>
                <w:b/>
                <w:spacing w:val="-4"/>
                <w:sz w:val="24"/>
              </w:rPr>
              <w:t>91,5</w:t>
            </w:r>
          </w:p>
        </w:tc>
      </w:tr>
      <w:tr>
        <w:trPr>
          <w:trHeight w:val="551" w:hRule="atLeast"/>
        </w:trPr>
        <w:tc>
          <w:tcPr>
            <w:tcW w:w="1094" w:type="dxa"/>
          </w:tcPr>
          <w:p>
            <w:pPr>
              <w:pStyle w:val="TableParagraph"/>
              <w:spacing w:before="135"/>
              <w:ind w:left="25"/>
              <w:rPr>
                <w:b/>
                <w:sz w:val="24"/>
              </w:rPr>
            </w:pPr>
            <w:r>
              <w:rPr>
                <w:b/>
                <w:spacing w:val="-5"/>
                <w:sz w:val="24"/>
              </w:rPr>
              <w:t>142</w:t>
            </w:r>
          </w:p>
        </w:tc>
        <w:tc>
          <w:tcPr>
            <w:tcW w:w="628" w:type="dxa"/>
          </w:tcPr>
          <w:p>
            <w:pPr>
              <w:pStyle w:val="TableParagraph"/>
              <w:spacing w:before="135"/>
              <w:ind w:left="22"/>
              <w:rPr>
                <w:sz w:val="24"/>
              </w:rPr>
            </w:pPr>
            <w:r>
              <w:rPr>
                <w:spacing w:val="-5"/>
                <w:sz w:val="24"/>
              </w:rPr>
              <w:t>10</w:t>
            </w:r>
          </w:p>
        </w:tc>
        <w:tc>
          <w:tcPr>
            <w:tcW w:w="2159" w:type="dxa"/>
          </w:tcPr>
          <w:p>
            <w:pPr>
              <w:pStyle w:val="TableParagraph"/>
              <w:spacing w:before="135"/>
              <w:ind w:left="116"/>
              <w:jc w:val="left"/>
              <w:rPr>
                <w:sz w:val="24"/>
              </w:rPr>
            </w:pPr>
            <w:r>
              <w:rPr>
                <w:sz w:val="24"/>
              </w:rPr>
              <w:t>МБДОУ № </w:t>
            </w:r>
            <w:r>
              <w:rPr>
                <w:spacing w:val="-5"/>
                <w:sz w:val="24"/>
              </w:rPr>
              <w:t>32</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83</w:t>
            </w:r>
          </w:p>
        </w:tc>
        <w:tc>
          <w:tcPr>
            <w:tcW w:w="959" w:type="dxa"/>
          </w:tcPr>
          <w:p>
            <w:pPr>
              <w:pStyle w:val="TableParagraph"/>
              <w:spacing w:before="135"/>
              <w:ind w:left="33"/>
              <w:rPr>
                <w:b/>
                <w:sz w:val="24"/>
              </w:rPr>
            </w:pPr>
            <w:r>
              <w:rPr>
                <w:b/>
                <w:spacing w:val="-4"/>
                <w:sz w:val="24"/>
              </w:rPr>
              <w:t>91,5</w:t>
            </w:r>
          </w:p>
        </w:tc>
      </w:tr>
      <w:tr>
        <w:trPr>
          <w:trHeight w:val="551" w:hRule="atLeast"/>
        </w:trPr>
        <w:tc>
          <w:tcPr>
            <w:tcW w:w="1094" w:type="dxa"/>
          </w:tcPr>
          <w:p>
            <w:pPr>
              <w:pStyle w:val="TableParagraph"/>
              <w:spacing w:before="135"/>
              <w:ind w:left="25"/>
              <w:rPr>
                <w:b/>
                <w:sz w:val="24"/>
              </w:rPr>
            </w:pPr>
            <w:r>
              <w:rPr>
                <w:b/>
                <w:spacing w:val="-5"/>
                <w:sz w:val="24"/>
              </w:rPr>
              <w:t>142</w:t>
            </w:r>
          </w:p>
        </w:tc>
        <w:tc>
          <w:tcPr>
            <w:tcW w:w="628" w:type="dxa"/>
          </w:tcPr>
          <w:p>
            <w:pPr>
              <w:pStyle w:val="TableParagraph"/>
              <w:spacing w:before="135"/>
              <w:ind w:left="22"/>
              <w:rPr>
                <w:sz w:val="24"/>
              </w:rPr>
            </w:pPr>
            <w:r>
              <w:rPr>
                <w:spacing w:val="-10"/>
                <w:sz w:val="24"/>
              </w:rPr>
              <w:t>3</w:t>
            </w:r>
          </w:p>
        </w:tc>
        <w:tc>
          <w:tcPr>
            <w:tcW w:w="2159" w:type="dxa"/>
          </w:tcPr>
          <w:p>
            <w:pPr>
              <w:pStyle w:val="TableParagraph"/>
              <w:spacing w:before="135"/>
              <w:ind w:left="116"/>
              <w:jc w:val="left"/>
              <w:rPr>
                <w:sz w:val="24"/>
              </w:rPr>
            </w:pPr>
            <w:r>
              <w:rPr>
                <w:sz w:val="24"/>
              </w:rPr>
              <w:t>МБДОУ № </w:t>
            </w:r>
            <w:r>
              <w:rPr>
                <w:spacing w:val="-5"/>
                <w:sz w:val="24"/>
              </w:rPr>
              <w:t>12</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83</w:t>
            </w:r>
          </w:p>
        </w:tc>
        <w:tc>
          <w:tcPr>
            <w:tcW w:w="959" w:type="dxa"/>
          </w:tcPr>
          <w:p>
            <w:pPr>
              <w:pStyle w:val="TableParagraph"/>
              <w:spacing w:before="135"/>
              <w:ind w:left="33"/>
              <w:rPr>
                <w:b/>
                <w:sz w:val="24"/>
              </w:rPr>
            </w:pPr>
            <w:r>
              <w:rPr>
                <w:b/>
                <w:spacing w:val="-4"/>
                <w:sz w:val="24"/>
              </w:rPr>
              <w:t>91,5</w:t>
            </w:r>
          </w:p>
        </w:tc>
      </w:tr>
      <w:tr>
        <w:trPr>
          <w:trHeight w:val="278" w:hRule="atLeast"/>
        </w:trPr>
        <w:tc>
          <w:tcPr>
            <w:tcW w:w="1094" w:type="dxa"/>
          </w:tcPr>
          <w:p>
            <w:pPr>
              <w:pStyle w:val="TableParagraph"/>
              <w:spacing w:line="258" w:lineRule="exact"/>
              <w:ind w:left="25"/>
              <w:rPr>
                <w:b/>
                <w:sz w:val="24"/>
              </w:rPr>
            </w:pPr>
            <w:r>
              <w:rPr>
                <w:b/>
                <w:spacing w:val="-5"/>
                <w:sz w:val="24"/>
              </w:rPr>
              <w:t>142</w:t>
            </w:r>
          </w:p>
        </w:tc>
        <w:tc>
          <w:tcPr>
            <w:tcW w:w="628" w:type="dxa"/>
          </w:tcPr>
          <w:p>
            <w:pPr>
              <w:pStyle w:val="TableParagraph"/>
              <w:spacing w:line="258" w:lineRule="exact"/>
              <w:ind w:left="22"/>
              <w:rPr>
                <w:sz w:val="24"/>
              </w:rPr>
            </w:pPr>
            <w:r>
              <w:rPr>
                <w:spacing w:val="-5"/>
                <w:sz w:val="24"/>
              </w:rPr>
              <w:t>99</w:t>
            </w:r>
          </w:p>
        </w:tc>
        <w:tc>
          <w:tcPr>
            <w:tcW w:w="2159" w:type="dxa"/>
          </w:tcPr>
          <w:p>
            <w:pPr>
              <w:pStyle w:val="TableParagraph"/>
              <w:spacing w:line="258" w:lineRule="exact"/>
              <w:ind w:left="116"/>
              <w:jc w:val="left"/>
              <w:rPr>
                <w:sz w:val="24"/>
              </w:rPr>
            </w:pPr>
            <w:r>
              <w:rPr>
                <w:sz w:val="24"/>
              </w:rPr>
              <w:t>МАДОУ № </w:t>
            </w:r>
            <w:r>
              <w:rPr>
                <w:spacing w:val="-5"/>
                <w:sz w:val="24"/>
              </w:rPr>
              <w:t>296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83</w:t>
            </w:r>
          </w:p>
        </w:tc>
        <w:tc>
          <w:tcPr>
            <w:tcW w:w="959" w:type="dxa"/>
          </w:tcPr>
          <w:p>
            <w:pPr>
              <w:pStyle w:val="TableParagraph"/>
              <w:spacing w:line="258" w:lineRule="exact"/>
              <w:ind w:left="33"/>
              <w:rPr>
                <w:b/>
                <w:sz w:val="24"/>
              </w:rPr>
            </w:pPr>
            <w:r>
              <w:rPr>
                <w:b/>
                <w:spacing w:val="-4"/>
                <w:sz w:val="24"/>
              </w:rPr>
              <w:t>91,5</w:t>
            </w:r>
          </w:p>
        </w:tc>
      </w:tr>
      <w:tr>
        <w:trPr>
          <w:trHeight w:val="273" w:hRule="atLeast"/>
        </w:trPr>
        <w:tc>
          <w:tcPr>
            <w:tcW w:w="1094" w:type="dxa"/>
          </w:tcPr>
          <w:p>
            <w:pPr>
              <w:pStyle w:val="TableParagraph"/>
              <w:spacing w:line="253" w:lineRule="exact"/>
              <w:ind w:left="25"/>
              <w:rPr>
                <w:b/>
                <w:sz w:val="24"/>
              </w:rPr>
            </w:pPr>
            <w:r>
              <w:rPr>
                <w:b/>
                <w:spacing w:val="-5"/>
                <w:sz w:val="24"/>
              </w:rPr>
              <w:t>142</w:t>
            </w:r>
          </w:p>
        </w:tc>
        <w:tc>
          <w:tcPr>
            <w:tcW w:w="628" w:type="dxa"/>
          </w:tcPr>
          <w:p>
            <w:pPr>
              <w:pStyle w:val="TableParagraph"/>
              <w:spacing w:line="253" w:lineRule="exact"/>
              <w:ind w:left="22"/>
              <w:rPr>
                <w:sz w:val="24"/>
              </w:rPr>
            </w:pPr>
            <w:r>
              <w:rPr>
                <w:spacing w:val="-5"/>
                <w:sz w:val="24"/>
              </w:rPr>
              <w:t>20</w:t>
            </w:r>
          </w:p>
        </w:tc>
        <w:tc>
          <w:tcPr>
            <w:tcW w:w="2159" w:type="dxa"/>
          </w:tcPr>
          <w:p>
            <w:pPr>
              <w:pStyle w:val="TableParagraph"/>
              <w:spacing w:line="253" w:lineRule="exact"/>
              <w:ind w:left="116"/>
              <w:jc w:val="left"/>
              <w:rPr>
                <w:sz w:val="24"/>
              </w:rPr>
            </w:pPr>
            <w:r>
              <w:rPr>
                <w:sz w:val="24"/>
              </w:rPr>
              <w:t>МБДОУ № </w:t>
            </w:r>
            <w:r>
              <w:rPr>
                <w:spacing w:val="-5"/>
                <w:sz w:val="24"/>
              </w:rPr>
              <w:t>182</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83</w:t>
            </w:r>
          </w:p>
        </w:tc>
        <w:tc>
          <w:tcPr>
            <w:tcW w:w="959" w:type="dxa"/>
          </w:tcPr>
          <w:p>
            <w:pPr>
              <w:pStyle w:val="TableParagraph"/>
              <w:spacing w:line="253" w:lineRule="exact"/>
              <w:ind w:left="33"/>
              <w:rPr>
                <w:b/>
                <w:sz w:val="24"/>
              </w:rPr>
            </w:pPr>
            <w:r>
              <w:rPr>
                <w:b/>
                <w:spacing w:val="-4"/>
                <w:sz w:val="24"/>
              </w:rPr>
              <w:t>91,5</w:t>
            </w:r>
          </w:p>
        </w:tc>
      </w:tr>
      <w:tr>
        <w:trPr>
          <w:trHeight w:val="278" w:hRule="atLeast"/>
        </w:trPr>
        <w:tc>
          <w:tcPr>
            <w:tcW w:w="1094" w:type="dxa"/>
          </w:tcPr>
          <w:p>
            <w:pPr>
              <w:pStyle w:val="TableParagraph"/>
              <w:spacing w:line="258" w:lineRule="exact"/>
              <w:ind w:left="25"/>
              <w:rPr>
                <w:b/>
                <w:sz w:val="24"/>
              </w:rPr>
            </w:pPr>
            <w:r>
              <w:rPr>
                <w:b/>
                <w:spacing w:val="-5"/>
                <w:sz w:val="24"/>
              </w:rPr>
              <w:t>142</w:t>
            </w:r>
          </w:p>
        </w:tc>
        <w:tc>
          <w:tcPr>
            <w:tcW w:w="628" w:type="dxa"/>
          </w:tcPr>
          <w:p>
            <w:pPr>
              <w:pStyle w:val="TableParagraph"/>
              <w:spacing w:line="258" w:lineRule="exact"/>
              <w:ind w:left="22"/>
              <w:rPr>
                <w:sz w:val="24"/>
              </w:rPr>
            </w:pPr>
            <w:r>
              <w:rPr>
                <w:spacing w:val="-5"/>
                <w:sz w:val="24"/>
              </w:rPr>
              <w:t>134</w:t>
            </w:r>
          </w:p>
        </w:tc>
        <w:tc>
          <w:tcPr>
            <w:tcW w:w="2159" w:type="dxa"/>
          </w:tcPr>
          <w:p>
            <w:pPr>
              <w:pStyle w:val="TableParagraph"/>
              <w:spacing w:line="258" w:lineRule="exact"/>
              <w:ind w:left="116"/>
              <w:jc w:val="left"/>
              <w:rPr>
                <w:sz w:val="24"/>
              </w:rPr>
            </w:pPr>
            <w:r>
              <w:rPr>
                <w:sz w:val="24"/>
              </w:rPr>
              <w:t>МБДОУ № </w:t>
            </w:r>
            <w:r>
              <w:rPr>
                <w:spacing w:val="-5"/>
                <w:sz w:val="24"/>
              </w:rPr>
              <w:t>309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83</w:t>
            </w:r>
          </w:p>
        </w:tc>
        <w:tc>
          <w:tcPr>
            <w:tcW w:w="959" w:type="dxa"/>
          </w:tcPr>
          <w:p>
            <w:pPr>
              <w:pStyle w:val="TableParagraph"/>
              <w:spacing w:line="258" w:lineRule="exact"/>
              <w:ind w:left="33"/>
              <w:rPr>
                <w:b/>
                <w:sz w:val="24"/>
              </w:rPr>
            </w:pPr>
            <w:r>
              <w:rPr>
                <w:b/>
                <w:spacing w:val="-4"/>
                <w:sz w:val="24"/>
              </w:rPr>
              <w:t>91,5</w:t>
            </w:r>
          </w:p>
        </w:tc>
      </w:tr>
      <w:tr>
        <w:trPr>
          <w:trHeight w:val="551" w:hRule="atLeast"/>
        </w:trPr>
        <w:tc>
          <w:tcPr>
            <w:tcW w:w="1094" w:type="dxa"/>
          </w:tcPr>
          <w:p>
            <w:pPr>
              <w:pStyle w:val="TableParagraph"/>
              <w:spacing w:before="135"/>
              <w:ind w:left="25"/>
              <w:rPr>
                <w:b/>
                <w:sz w:val="24"/>
              </w:rPr>
            </w:pPr>
            <w:r>
              <w:rPr>
                <w:b/>
                <w:spacing w:val="-5"/>
                <w:sz w:val="24"/>
              </w:rPr>
              <w:t>142</w:t>
            </w:r>
          </w:p>
        </w:tc>
        <w:tc>
          <w:tcPr>
            <w:tcW w:w="628" w:type="dxa"/>
          </w:tcPr>
          <w:p>
            <w:pPr>
              <w:pStyle w:val="TableParagraph"/>
              <w:spacing w:before="135"/>
              <w:ind w:left="22"/>
              <w:rPr>
                <w:sz w:val="24"/>
              </w:rPr>
            </w:pPr>
            <w:r>
              <w:rPr>
                <w:spacing w:val="-5"/>
                <w:sz w:val="24"/>
              </w:rPr>
              <w:t>56</w:t>
            </w:r>
          </w:p>
        </w:tc>
        <w:tc>
          <w:tcPr>
            <w:tcW w:w="2159" w:type="dxa"/>
          </w:tcPr>
          <w:p>
            <w:pPr>
              <w:pStyle w:val="TableParagraph"/>
              <w:spacing w:line="273" w:lineRule="exact"/>
              <w:ind w:left="116"/>
              <w:jc w:val="left"/>
              <w:rPr>
                <w:sz w:val="24"/>
              </w:rPr>
            </w:pPr>
            <w:r>
              <w:rPr>
                <w:sz w:val="24"/>
              </w:rPr>
              <w:t>МБДОУ № </w:t>
            </w:r>
            <w:r>
              <w:rPr>
                <w:spacing w:val="-5"/>
                <w:sz w:val="24"/>
              </w:rPr>
              <w:t>325</w:t>
            </w:r>
          </w:p>
          <w:p>
            <w:pPr>
              <w:pStyle w:val="TableParagraph"/>
              <w:spacing w:line="257" w:lineRule="exact" w:before="2"/>
              <w:ind w:left="116"/>
              <w:jc w:val="left"/>
              <w:rPr>
                <w:sz w:val="24"/>
              </w:rPr>
            </w:pPr>
            <w:r>
              <w:rPr>
                <w:spacing w:val="-2"/>
                <w:sz w:val="24"/>
              </w:rPr>
              <w:t>«Василек»</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83</w:t>
            </w:r>
          </w:p>
        </w:tc>
        <w:tc>
          <w:tcPr>
            <w:tcW w:w="959" w:type="dxa"/>
          </w:tcPr>
          <w:p>
            <w:pPr>
              <w:pStyle w:val="TableParagraph"/>
              <w:spacing w:before="135"/>
              <w:ind w:left="33"/>
              <w:rPr>
                <w:b/>
                <w:sz w:val="24"/>
              </w:rPr>
            </w:pPr>
            <w:r>
              <w:rPr>
                <w:b/>
                <w:spacing w:val="-4"/>
                <w:sz w:val="24"/>
              </w:rPr>
              <w:t>91,5</w:t>
            </w:r>
          </w:p>
        </w:tc>
      </w:tr>
      <w:tr>
        <w:trPr>
          <w:trHeight w:val="278" w:hRule="atLeast"/>
        </w:trPr>
        <w:tc>
          <w:tcPr>
            <w:tcW w:w="1094" w:type="dxa"/>
          </w:tcPr>
          <w:p>
            <w:pPr>
              <w:pStyle w:val="TableParagraph"/>
              <w:spacing w:line="258" w:lineRule="exact"/>
              <w:ind w:left="25"/>
              <w:rPr>
                <w:b/>
                <w:sz w:val="24"/>
              </w:rPr>
            </w:pPr>
            <w:r>
              <w:rPr>
                <w:b/>
                <w:spacing w:val="-5"/>
                <w:sz w:val="24"/>
              </w:rPr>
              <w:t>142</w:t>
            </w:r>
          </w:p>
        </w:tc>
        <w:tc>
          <w:tcPr>
            <w:tcW w:w="628" w:type="dxa"/>
          </w:tcPr>
          <w:p>
            <w:pPr>
              <w:pStyle w:val="TableParagraph"/>
              <w:spacing w:line="258" w:lineRule="exact"/>
              <w:ind w:left="22"/>
              <w:rPr>
                <w:sz w:val="24"/>
              </w:rPr>
            </w:pPr>
            <w:r>
              <w:rPr>
                <w:spacing w:val="-5"/>
                <w:sz w:val="24"/>
              </w:rPr>
              <w:t>17</w:t>
            </w:r>
          </w:p>
        </w:tc>
        <w:tc>
          <w:tcPr>
            <w:tcW w:w="2159" w:type="dxa"/>
          </w:tcPr>
          <w:p>
            <w:pPr>
              <w:pStyle w:val="TableParagraph"/>
              <w:spacing w:line="258" w:lineRule="exact"/>
              <w:ind w:left="116"/>
              <w:jc w:val="left"/>
              <w:rPr>
                <w:sz w:val="24"/>
              </w:rPr>
            </w:pPr>
            <w:r>
              <w:rPr>
                <w:sz w:val="24"/>
              </w:rPr>
              <w:t>МАДОУ № </w:t>
            </w:r>
            <w:r>
              <w:rPr>
                <w:spacing w:val="-5"/>
                <w:sz w:val="24"/>
              </w:rPr>
              <w:t>80</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83</w:t>
            </w:r>
          </w:p>
        </w:tc>
        <w:tc>
          <w:tcPr>
            <w:tcW w:w="959" w:type="dxa"/>
          </w:tcPr>
          <w:p>
            <w:pPr>
              <w:pStyle w:val="TableParagraph"/>
              <w:spacing w:line="258" w:lineRule="exact"/>
              <w:ind w:left="33"/>
              <w:rPr>
                <w:b/>
                <w:sz w:val="24"/>
              </w:rPr>
            </w:pPr>
            <w:r>
              <w:rPr>
                <w:b/>
                <w:spacing w:val="-4"/>
                <w:sz w:val="24"/>
              </w:rPr>
              <w:t>91,5</w:t>
            </w:r>
          </w:p>
        </w:tc>
      </w:tr>
      <w:tr>
        <w:trPr>
          <w:trHeight w:val="273" w:hRule="atLeast"/>
        </w:trPr>
        <w:tc>
          <w:tcPr>
            <w:tcW w:w="1094" w:type="dxa"/>
          </w:tcPr>
          <w:p>
            <w:pPr>
              <w:pStyle w:val="TableParagraph"/>
              <w:spacing w:line="253" w:lineRule="exact"/>
              <w:ind w:left="25"/>
              <w:rPr>
                <w:b/>
                <w:sz w:val="24"/>
              </w:rPr>
            </w:pPr>
            <w:r>
              <w:rPr>
                <w:b/>
                <w:spacing w:val="-5"/>
                <w:sz w:val="24"/>
              </w:rPr>
              <w:t>142</w:t>
            </w:r>
          </w:p>
        </w:tc>
        <w:tc>
          <w:tcPr>
            <w:tcW w:w="628" w:type="dxa"/>
          </w:tcPr>
          <w:p>
            <w:pPr>
              <w:pStyle w:val="TableParagraph"/>
              <w:spacing w:line="253" w:lineRule="exact"/>
              <w:ind w:left="22"/>
              <w:rPr>
                <w:sz w:val="24"/>
              </w:rPr>
            </w:pPr>
            <w:r>
              <w:rPr>
                <w:spacing w:val="-5"/>
                <w:sz w:val="24"/>
              </w:rPr>
              <w:t>84</w:t>
            </w:r>
          </w:p>
        </w:tc>
        <w:tc>
          <w:tcPr>
            <w:tcW w:w="2159" w:type="dxa"/>
          </w:tcPr>
          <w:p>
            <w:pPr>
              <w:pStyle w:val="TableParagraph"/>
              <w:spacing w:line="253" w:lineRule="exact"/>
              <w:ind w:left="116"/>
              <w:jc w:val="left"/>
              <w:rPr>
                <w:sz w:val="24"/>
              </w:rPr>
            </w:pPr>
            <w:r>
              <w:rPr>
                <w:sz w:val="24"/>
              </w:rPr>
              <w:t>МБДОУ № </w:t>
            </w:r>
            <w:r>
              <w:rPr>
                <w:spacing w:val="-5"/>
                <w:sz w:val="24"/>
              </w:rPr>
              <w:t>291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83</w:t>
            </w:r>
          </w:p>
        </w:tc>
        <w:tc>
          <w:tcPr>
            <w:tcW w:w="959" w:type="dxa"/>
          </w:tcPr>
          <w:p>
            <w:pPr>
              <w:pStyle w:val="TableParagraph"/>
              <w:spacing w:line="253" w:lineRule="exact"/>
              <w:ind w:left="33"/>
              <w:rPr>
                <w:b/>
                <w:sz w:val="24"/>
              </w:rPr>
            </w:pPr>
            <w:r>
              <w:rPr>
                <w:b/>
                <w:spacing w:val="-4"/>
                <w:sz w:val="24"/>
              </w:rPr>
              <w:t>91,5</w:t>
            </w:r>
          </w:p>
        </w:tc>
      </w:tr>
    </w:tbl>
    <w:p>
      <w:pPr>
        <w:spacing w:after="0" w:line="253"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273" w:hRule="atLeast"/>
        </w:trPr>
        <w:tc>
          <w:tcPr>
            <w:tcW w:w="1094" w:type="dxa"/>
          </w:tcPr>
          <w:p>
            <w:pPr>
              <w:pStyle w:val="TableParagraph"/>
              <w:spacing w:line="253" w:lineRule="exact"/>
              <w:ind w:left="25"/>
              <w:rPr>
                <w:b/>
                <w:sz w:val="24"/>
              </w:rPr>
            </w:pPr>
            <w:r>
              <w:rPr>
                <w:b/>
                <w:spacing w:val="-5"/>
                <w:sz w:val="24"/>
              </w:rPr>
              <w:t>142</w:t>
            </w:r>
          </w:p>
        </w:tc>
        <w:tc>
          <w:tcPr>
            <w:tcW w:w="628" w:type="dxa"/>
          </w:tcPr>
          <w:p>
            <w:pPr>
              <w:pStyle w:val="TableParagraph"/>
              <w:spacing w:line="253" w:lineRule="exact"/>
              <w:ind w:left="22"/>
              <w:rPr>
                <w:sz w:val="24"/>
              </w:rPr>
            </w:pPr>
            <w:r>
              <w:rPr>
                <w:spacing w:val="-5"/>
                <w:sz w:val="24"/>
              </w:rPr>
              <w:t>38</w:t>
            </w:r>
          </w:p>
        </w:tc>
        <w:tc>
          <w:tcPr>
            <w:tcW w:w="2159" w:type="dxa"/>
          </w:tcPr>
          <w:p>
            <w:pPr>
              <w:pStyle w:val="TableParagraph"/>
              <w:spacing w:line="253" w:lineRule="exact"/>
              <w:ind w:left="116"/>
              <w:jc w:val="left"/>
              <w:rPr>
                <w:sz w:val="24"/>
              </w:rPr>
            </w:pPr>
            <w:r>
              <w:rPr>
                <w:sz w:val="24"/>
              </w:rPr>
              <w:t>МБДОУ № </w:t>
            </w:r>
            <w:r>
              <w:rPr>
                <w:spacing w:val="-5"/>
                <w:sz w:val="24"/>
              </w:rPr>
              <w:t>307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Ленинский</w:t>
            </w:r>
          </w:p>
        </w:tc>
        <w:tc>
          <w:tcPr>
            <w:tcW w:w="935" w:type="dxa"/>
            <w:tcBorders>
              <w:top w:val="single" w:sz="8" w:space="0" w:color="000000"/>
            </w:tcBorders>
          </w:tcPr>
          <w:p>
            <w:pPr>
              <w:pStyle w:val="TableParagraph"/>
              <w:spacing w:line="253" w:lineRule="exact"/>
              <w:ind w:left="32"/>
              <w:rPr>
                <w:sz w:val="24"/>
              </w:rPr>
            </w:pPr>
            <w:r>
              <w:rPr>
                <w:spacing w:val="-5"/>
                <w:sz w:val="24"/>
              </w:rPr>
              <w:t>100</w:t>
            </w:r>
          </w:p>
        </w:tc>
        <w:tc>
          <w:tcPr>
            <w:tcW w:w="690" w:type="dxa"/>
            <w:tcBorders>
              <w:top w:val="single" w:sz="8" w:space="0" w:color="000000"/>
            </w:tcBorders>
          </w:tcPr>
          <w:p>
            <w:pPr>
              <w:pStyle w:val="TableParagraph"/>
              <w:spacing w:line="253" w:lineRule="exact"/>
              <w:ind w:left="35"/>
              <w:rPr>
                <w:sz w:val="24"/>
              </w:rPr>
            </w:pPr>
            <w:r>
              <w:rPr>
                <w:spacing w:val="-5"/>
                <w:sz w:val="24"/>
              </w:rPr>
              <w:t>83</w:t>
            </w:r>
          </w:p>
        </w:tc>
        <w:tc>
          <w:tcPr>
            <w:tcW w:w="959" w:type="dxa"/>
            <w:tcBorders>
              <w:top w:val="single" w:sz="8" w:space="0" w:color="000000"/>
            </w:tcBorders>
          </w:tcPr>
          <w:p>
            <w:pPr>
              <w:pStyle w:val="TableParagraph"/>
              <w:spacing w:line="253" w:lineRule="exact"/>
              <w:ind w:left="33"/>
              <w:rPr>
                <w:b/>
                <w:sz w:val="24"/>
              </w:rPr>
            </w:pPr>
            <w:r>
              <w:rPr>
                <w:b/>
                <w:spacing w:val="-4"/>
                <w:sz w:val="24"/>
              </w:rPr>
              <w:t>91,5</w:t>
            </w:r>
          </w:p>
        </w:tc>
      </w:tr>
      <w:tr>
        <w:trPr>
          <w:trHeight w:val="273" w:hRule="atLeast"/>
        </w:trPr>
        <w:tc>
          <w:tcPr>
            <w:tcW w:w="1094" w:type="dxa"/>
          </w:tcPr>
          <w:p>
            <w:pPr>
              <w:pStyle w:val="TableParagraph"/>
              <w:spacing w:line="253" w:lineRule="exact"/>
              <w:ind w:left="25"/>
              <w:rPr>
                <w:b/>
                <w:sz w:val="24"/>
              </w:rPr>
            </w:pPr>
            <w:r>
              <w:rPr>
                <w:b/>
                <w:spacing w:val="-5"/>
                <w:sz w:val="24"/>
              </w:rPr>
              <w:t>142</w:t>
            </w:r>
          </w:p>
        </w:tc>
        <w:tc>
          <w:tcPr>
            <w:tcW w:w="628" w:type="dxa"/>
          </w:tcPr>
          <w:p>
            <w:pPr>
              <w:pStyle w:val="TableParagraph"/>
              <w:spacing w:line="253" w:lineRule="exact"/>
              <w:ind w:left="22"/>
              <w:rPr>
                <w:sz w:val="24"/>
              </w:rPr>
            </w:pPr>
            <w:r>
              <w:rPr>
                <w:spacing w:val="-5"/>
                <w:sz w:val="24"/>
              </w:rPr>
              <w:t>69</w:t>
            </w:r>
          </w:p>
        </w:tc>
        <w:tc>
          <w:tcPr>
            <w:tcW w:w="2159" w:type="dxa"/>
          </w:tcPr>
          <w:p>
            <w:pPr>
              <w:pStyle w:val="TableParagraph"/>
              <w:spacing w:line="253" w:lineRule="exact"/>
              <w:ind w:left="116"/>
              <w:jc w:val="left"/>
              <w:rPr>
                <w:sz w:val="24"/>
              </w:rPr>
            </w:pPr>
            <w:r>
              <w:rPr>
                <w:sz w:val="24"/>
              </w:rPr>
              <w:t>МАДОУ № </w:t>
            </w:r>
            <w:r>
              <w:rPr>
                <w:spacing w:val="-5"/>
                <w:sz w:val="24"/>
              </w:rPr>
              <w:t>82</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83</w:t>
            </w:r>
          </w:p>
        </w:tc>
        <w:tc>
          <w:tcPr>
            <w:tcW w:w="959" w:type="dxa"/>
          </w:tcPr>
          <w:p>
            <w:pPr>
              <w:pStyle w:val="TableParagraph"/>
              <w:spacing w:line="253" w:lineRule="exact"/>
              <w:ind w:left="33"/>
              <w:rPr>
                <w:b/>
                <w:sz w:val="24"/>
              </w:rPr>
            </w:pPr>
            <w:r>
              <w:rPr>
                <w:b/>
                <w:spacing w:val="-4"/>
                <w:sz w:val="24"/>
              </w:rPr>
              <w:t>91,5</w:t>
            </w:r>
          </w:p>
        </w:tc>
      </w:tr>
      <w:tr>
        <w:trPr>
          <w:trHeight w:val="277" w:hRule="atLeast"/>
        </w:trPr>
        <w:tc>
          <w:tcPr>
            <w:tcW w:w="1094" w:type="dxa"/>
          </w:tcPr>
          <w:p>
            <w:pPr>
              <w:pStyle w:val="TableParagraph"/>
              <w:spacing w:line="258" w:lineRule="exact"/>
              <w:ind w:left="25"/>
              <w:rPr>
                <w:b/>
                <w:sz w:val="24"/>
              </w:rPr>
            </w:pPr>
            <w:r>
              <w:rPr>
                <w:b/>
                <w:spacing w:val="-5"/>
                <w:sz w:val="24"/>
              </w:rPr>
              <w:t>142</w:t>
            </w:r>
          </w:p>
        </w:tc>
        <w:tc>
          <w:tcPr>
            <w:tcW w:w="628" w:type="dxa"/>
          </w:tcPr>
          <w:p>
            <w:pPr>
              <w:pStyle w:val="TableParagraph"/>
              <w:spacing w:line="258" w:lineRule="exact"/>
              <w:ind w:left="22"/>
              <w:rPr>
                <w:sz w:val="24"/>
              </w:rPr>
            </w:pPr>
            <w:r>
              <w:rPr>
                <w:spacing w:val="-5"/>
                <w:sz w:val="24"/>
              </w:rPr>
              <w:t>57</w:t>
            </w:r>
          </w:p>
        </w:tc>
        <w:tc>
          <w:tcPr>
            <w:tcW w:w="2159" w:type="dxa"/>
          </w:tcPr>
          <w:p>
            <w:pPr>
              <w:pStyle w:val="TableParagraph"/>
              <w:spacing w:line="258" w:lineRule="exact"/>
              <w:ind w:left="116"/>
              <w:jc w:val="left"/>
              <w:rPr>
                <w:sz w:val="24"/>
              </w:rPr>
            </w:pPr>
            <w:r>
              <w:rPr>
                <w:sz w:val="24"/>
              </w:rPr>
              <w:t>МБДОУ № </w:t>
            </w:r>
            <w:r>
              <w:rPr>
                <w:spacing w:val="-5"/>
                <w:sz w:val="24"/>
              </w:rPr>
              <w:t>33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83</w:t>
            </w:r>
          </w:p>
        </w:tc>
        <w:tc>
          <w:tcPr>
            <w:tcW w:w="959" w:type="dxa"/>
          </w:tcPr>
          <w:p>
            <w:pPr>
              <w:pStyle w:val="TableParagraph"/>
              <w:spacing w:line="258" w:lineRule="exact"/>
              <w:ind w:left="33"/>
              <w:rPr>
                <w:b/>
                <w:sz w:val="24"/>
              </w:rPr>
            </w:pPr>
            <w:r>
              <w:rPr>
                <w:b/>
                <w:spacing w:val="-4"/>
                <w:sz w:val="24"/>
              </w:rPr>
              <w:t>91,5</w:t>
            </w:r>
          </w:p>
        </w:tc>
      </w:tr>
      <w:tr>
        <w:trPr>
          <w:trHeight w:val="277" w:hRule="atLeast"/>
        </w:trPr>
        <w:tc>
          <w:tcPr>
            <w:tcW w:w="1094" w:type="dxa"/>
          </w:tcPr>
          <w:p>
            <w:pPr>
              <w:pStyle w:val="TableParagraph"/>
              <w:spacing w:line="258" w:lineRule="exact"/>
              <w:ind w:left="25"/>
              <w:rPr>
                <w:b/>
                <w:sz w:val="24"/>
              </w:rPr>
            </w:pPr>
            <w:r>
              <w:rPr>
                <w:b/>
                <w:spacing w:val="-5"/>
                <w:sz w:val="24"/>
              </w:rPr>
              <w:t>155</w:t>
            </w:r>
          </w:p>
        </w:tc>
        <w:tc>
          <w:tcPr>
            <w:tcW w:w="628" w:type="dxa"/>
          </w:tcPr>
          <w:p>
            <w:pPr>
              <w:pStyle w:val="TableParagraph"/>
              <w:spacing w:line="258" w:lineRule="exact"/>
              <w:ind w:left="22"/>
              <w:rPr>
                <w:sz w:val="24"/>
              </w:rPr>
            </w:pPr>
            <w:r>
              <w:rPr>
                <w:spacing w:val="-5"/>
                <w:sz w:val="24"/>
              </w:rPr>
              <w:t>190</w:t>
            </w:r>
          </w:p>
        </w:tc>
        <w:tc>
          <w:tcPr>
            <w:tcW w:w="2159" w:type="dxa"/>
          </w:tcPr>
          <w:p>
            <w:pPr>
              <w:pStyle w:val="TableParagraph"/>
              <w:spacing w:line="258" w:lineRule="exact"/>
              <w:ind w:left="116"/>
              <w:jc w:val="left"/>
              <w:rPr>
                <w:sz w:val="24"/>
              </w:rPr>
            </w:pPr>
            <w:r>
              <w:rPr>
                <w:sz w:val="24"/>
              </w:rPr>
              <w:t>МБОУ СШ № </w:t>
            </w:r>
            <w:r>
              <w:rPr>
                <w:spacing w:val="-5"/>
                <w:sz w:val="24"/>
              </w:rPr>
              <w:t>64</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82</w:t>
            </w:r>
          </w:p>
        </w:tc>
        <w:tc>
          <w:tcPr>
            <w:tcW w:w="959" w:type="dxa"/>
          </w:tcPr>
          <w:p>
            <w:pPr>
              <w:pStyle w:val="TableParagraph"/>
              <w:spacing w:line="258" w:lineRule="exact"/>
              <w:ind w:left="33"/>
              <w:rPr>
                <w:b/>
                <w:sz w:val="24"/>
              </w:rPr>
            </w:pPr>
            <w:r>
              <w:rPr>
                <w:b/>
                <w:spacing w:val="-4"/>
                <w:sz w:val="24"/>
              </w:rPr>
              <w:t>91,0</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156</w:t>
            </w:r>
          </w:p>
        </w:tc>
        <w:tc>
          <w:tcPr>
            <w:tcW w:w="628" w:type="dxa"/>
          </w:tcPr>
          <w:p>
            <w:pPr>
              <w:pStyle w:val="TableParagraph"/>
              <w:spacing w:before="133"/>
              <w:jc w:val="left"/>
              <w:rPr>
                <w:sz w:val="24"/>
              </w:rPr>
            </w:pPr>
          </w:p>
          <w:p>
            <w:pPr>
              <w:pStyle w:val="TableParagraph"/>
              <w:ind w:left="22"/>
              <w:rPr>
                <w:sz w:val="24"/>
              </w:rPr>
            </w:pPr>
            <w:r>
              <w:rPr>
                <w:spacing w:val="-5"/>
                <w:sz w:val="24"/>
              </w:rPr>
              <w:t>244</w:t>
            </w:r>
          </w:p>
        </w:tc>
        <w:tc>
          <w:tcPr>
            <w:tcW w:w="2159" w:type="dxa"/>
          </w:tcPr>
          <w:p>
            <w:pPr>
              <w:pStyle w:val="TableParagraph"/>
              <w:spacing w:line="271" w:lineRule="exact"/>
              <w:ind w:left="116"/>
              <w:jc w:val="left"/>
              <w:rPr>
                <w:sz w:val="24"/>
              </w:rPr>
            </w:pPr>
            <w:r>
              <w:rPr>
                <w:sz w:val="24"/>
              </w:rPr>
              <w:t>МАОУ СШ № </w:t>
            </w:r>
            <w:r>
              <w:rPr>
                <w:spacing w:val="-5"/>
                <w:sz w:val="24"/>
              </w:rPr>
              <w:t>66</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94"/>
              <w:jc w:val="left"/>
              <w:rPr>
                <w:sz w:val="24"/>
              </w:rPr>
            </w:pPr>
            <w:r>
              <w:rPr>
                <w:sz w:val="24"/>
              </w:rPr>
              <w:t>Советского</w:t>
            </w:r>
            <w:r>
              <w:rPr>
                <w:spacing w:val="-15"/>
                <w:sz w:val="24"/>
              </w:rPr>
              <w:t> </w:t>
            </w:r>
            <w:r>
              <w:rPr>
                <w:sz w:val="24"/>
              </w:rPr>
              <w:t>союза Бурыхина Е.И.</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81</w:t>
            </w:r>
          </w:p>
        </w:tc>
        <w:tc>
          <w:tcPr>
            <w:tcW w:w="959" w:type="dxa"/>
          </w:tcPr>
          <w:p>
            <w:pPr>
              <w:pStyle w:val="TableParagraph"/>
              <w:spacing w:before="133"/>
              <w:jc w:val="left"/>
              <w:rPr>
                <w:sz w:val="24"/>
              </w:rPr>
            </w:pPr>
          </w:p>
          <w:p>
            <w:pPr>
              <w:pStyle w:val="TableParagraph"/>
              <w:ind w:left="33"/>
              <w:rPr>
                <w:b/>
                <w:sz w:val="24"/>
              </w:rPr>
            </w:pPr>
            <w:r>
              <w:rPr>
                <w:b/>
                <w:spacing w:val="-4"/>
                <w:sz w:val="24"/>
              </w:rPr>
              <w:t>90,5</w:t>
            </w:r>
          </w:p>
        </w:tc>
      </w:tr>
      <w:tr>
        <w:trPr>
          <w:trHeight w:val="551" w:hRule="atLeast"/>
        </w:trPr>
        <w:tc>
          <w:tcPr>
            <w:tcW w:w="1094" w:type="dxa"/>
          </w:tcPr>
          <w:p>
            <w:pPr>
              <w:pStyle w:val="TableParagraph"/>
              <w:spacing w:before="131"/>
              <w:ind w:left="25"/>
              <w:rPr>
                <w:b/>
                <w:sz w:val="24"/>
              </w:rPr>
            </w:pPr>
            <w:r>
              <w:rPr>
                <w:b/>
                <w:spacing w:val="-5"/>
                <w:sz w:val="24"/>
              </w:rPr>
              <w:t>156</w:t>
            </w:r>
          </w:p>
        </w:tc>
        <w:tc>
          <w:tcPr>
            <w:tcW w:w="628" w:type="dxa"/>
          </w:tcPr>
          <w:p>
            <w:pPr>
              <w:pStyle w:val="TableParagraph"/>
              <w:spacing w:before="131"/>
              <w:ind w:left="22"/>
              <w:rPr>
                <w:sz w:val="24"/>
              </w:rPr>
            </w:pPr>
            <w:r>
              <w:rPr>
                <w:spacing w:val="-5"/>
                <w:sz w:val="24"/>
              </w:rPr>
              <w:t>170</w:t>
            </w:r>
          </w:p>
        </w:tc>
        <w:tc>
          <w:tcPr>
            <w:tcW w:w="2159" w:type="dxa"/>
          </w:tcPr>
          <w:p>
            <w:pPr>
              <w:pStyle w:val="TableParagraph"/>
              <w:spacing w:line="271" w:lineRule="exact"/>
              <w:ind w:left="116"/>
              <w:jc w:val="left"/>
              <w:rPr>
                <w:sz w:val="24"/>
              </w:rPr>
            </w:pPr>
            <w:r>
              <w:rPr>
                <w:sz w:val="24"/>
              </w:rPr>
              <w:t>МАОУ</w:t>
            </w:r>
            <w:r>
              <w:rPr>
                <w:spacing w:val="-1"/>
                <w:sz w:val="24"/>
              </w:rPr>
              <w:t> </w:t>
            </w:r>
            <w:r>
              <w:rPr>
                <w:sz w:val="24"/>
              </w:rPr>
              <w:t>Лицей № </w:t>
            </w:r>
            <w:r>
              <w:rPr>
                <w:spacing w:val="-10"/>
                <w:sz w:val="24"/>
              </w:rPr>
              <w:t>6</w:t>
            </w:r>
          </w:p>
          <w:p>
            <w:pPr>
              <w:pStyle w:val="TableParagraph"/>
              <w:spacing w:line="260" w:lineRule="exact"/>
              <w:ind w:left="116"/>
              <w:jc w:val="left"/>
              <w:rPr>
                <w:sz w:val="24"/>
              </w:rPr>
            </w:pPr>
            <w:r>
              <w:rPr>
                <w:spacing w:val="-2"/>
                <w:sz w:val="24"/>
              </w:rPr>
              <w:t>«Перспектива»</w:t>
            </w:r>
          </w:p>
        </w:tc>
        <w:tc>
          <w:tcPr>
            <w:tcW w:w="753" w:type="dxa"/>
          </w:tcPr>
          <w:p>
            <w:pPr>
              <w:pStyle w:val="TableParagraph"/>
              <w:spacing w:before="131"/>
              <w:ind w:left="23" w:right="1"/>
              <w:rPr>
                <w:sz w:val="24"/>
              </w:rPr>
            </w:pPr>
            <w:r>
              <w:rPr>
                <w:spacing w:val="-5"/>
                <w:sz w:val="24"/>
              </w:rPr>
              <w:t>ОО</w:t>
            </w:r>
          </w:p>
        </w:tc>
        <w:tc>
          <w:tcPr>
            <w:tcW w:w="2116" w:type="dxa"/>
          </w:tcPr>
          <w:p>
            <w:pPr>
              <w:pStyle w:val="TableParagraph"/>
              <w:spacing w:before="131"/>
              <w:ind w:left="30" w:right="1"/>
              <w:rPr>
                <w:sz w:val="24"/>
              </w:rPr>
            </w:pPr>
            <w:r>
              <w:rPr>
                <w:spacing w:val="-2"/>
                <w:sz w:val="24"/>
              </w:rPr>
              <w:t>Кировский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81</w:t>
            </w:r>
          </w:p>
        </w:tc>
        <w:tc>
          <w:tcPr>
            <w:tcW w:w="959" w:type="dxa"/>
          </w:tcPr>
          <w:p>
            <w:pPr>
              <w:pStyle w:val="TableParagraph"/>
              <w:spacing w:before="131"/>
              <w:ind w:left="33"/>
              <w:rPr>
                <w:b/>
                <w:sz w:val="24"/>
              </w:rPr>
            </w:pPr>
            <w:r>
              <w:rPr>
                <w:b/>
                <w:spacing w:val="-4"/>
                <w:sz w:val="24"/>
              </w:rPr>
              <w:t>90,5</w:t>
            </w:r>
          </w:p>
        </w:tc>
      </w:tr>
      <w:tr>
        <w:trPr>
          <w:trHeight w:val="551" w:hRule="atLeast"/>
        </w:trPr>
        <w:tc>
          <w:tcPr>
            <w:tcW w:w="1094" w:type="dxa"/>
          </w:tcPr>
          <w:p>
            <w:pPr>
              <w:pStyle w:val="TableParagraph"/>
              <w:spacing w:before="135"/>
              <w:ind w:left="25"/>
              <w:rPr>
                <w:b/>
                <w:sz w:val="24"/>
              </w:rPr>
            </w:pPr>
            <w:r>
              <w:rPr>
                <w:b/>
                <w:spacing w:val="-5"/>
                <w:sz w:val="24"/>
              </w:rPr>
              <w:t>156</w:t>
            </w:r>
          </w:p>
        </w:tc>
        <w:tc>
          <w:tcPr>
            <w:tcW w:w="628" w:type="dxa"/>
          </w:tcPr>
          <w:p>
            <w:pPr>
              <w:pStyle w:val="TableParagraph"/>
              <w:spacing w:before="135"/>
              <w:ind w:left="22"/>
              <w:rPr>
                <w:sz w:val="24"/>
              </w:rPr>
            </w:pPr>
            <w:r>
              <w:rPr>
                <w:spacing w:val="-5"/>
                <w:sz w:val="24"/>
              </w:rPr>
              <w:t>52</w:t>
            </w:r>
          </w:p>
        </w:tc>
        <w:tc>
          <w:tcPr>
            <w:tcW w:w="2159" w:type="dxa"/>
          </w:tcPr>
          <w:p>
            <w:pPr>
              <w:pStyle w:val="TableParagraph"/>
              <w:spacing w:line="271" w:lineRule="exact"/>
              <w:ind w:left="116"/>
              <w:jc w:val="left"/>
              <w:rPr>
                <w:sz w:val="24"/>
              </w:rPr>
            </w:pPr>
            <w:r>
              <w:rPr>
                <w:sz w:val="24"/>
              </w:rPr>
              <w:t>МБДОУ № </w:t>
            </w:r>
            <w:r>
              <w:rPr>
                <w:spacing w:val="-5"/>
                <w:sz w:val="24"/>
              </w:rPr>
              <w:t>305</w:t>
            </w:r>
          </w:p>
          <w:p>
            <w:pPr>
              <w:pStyle w:val="TableParagraph"/>
              <w:spacing w:line="260" w:lineRule="exact"/>
              <w:ind w:left="116"/>
              <w:jc w:val="left"/>
              <w:rPr>
                <w:sz w:val="24"/>
              </w:rPr>
            </w:pPr>
            <w:r>
              <w:rPr>
                <w:spacing w:val="-2"/>
                <w:sz w:val="24"/>
              </w:rPr>
              <w:t>«Созвездие»</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81</w:t>
            </w:r>
          </w:p>
        </w:tc>
        <w:tc>
          <w:tcPr>
            <w:tcW w:w="959" w:type="dxa"/>
          </w:tcPr>
          <w:p>
            <w:pPr>
              <w:pStyle w:val="TableParagraph"/>
              <w:spacing w:before="135"/>
              <w:ind w:left="33"/>
              <w:rPr>
                <w:b/>
                <w:sz w:val="24"/>
              </w:rPr>
            </w:pPr>
            <w:r>
              <w:rPr>
                <w:b/>
                <w:spacing w:val="-4"/>
                <w:sz w:val="24"/>
              </w:rPr>
              <w:t>90,5</w:t>
            </w:r>
          </w:p>
        </w:tc>
      </w:tr>
      <w:tr>
        <w:trPr>
          <w:trHeight w:val="273" w:hRule="atLeast"/>
        </w:trPr>
        <w:tc>
          <w:tcPr>
            <w:tcW w:w="1094" w:type="dxa"/>
          </w:tcPr>
          <w:p>
            <w:pPr>
              <w:pStyle w:val="TableParagraph"/>
              <w:spacing w:line="253" w:lineRule="exact"/>
              <w:ind w:left="25"/>
              <w:rPr>
                <w:b/>
                <w:sz w:val="24"/>
              </w:rPr>
            </w:pPr>
            <w:r>
              <w:rPr>
                <w:b/>
                <w:spacing w:val="-5"/>
                <w:sz w:val="24"/>
              </w:rPr>
              <w:t>156</w:t>
            </w:r>
          </w:p>
        </w:tc>
        <w:tc>
          <w:tcPr>
            <w:tcW w:w="628" w:type="dxa"/>
          </w:tcPr>
          <w:p>
            <w:pPr>
              <w:pStyle w:val="TableParagraph"/>
              <w:spacing w:line="253" w:lineRule="exact"/>
              <w:ind w:left="22"/>
              <w:rPr>
                <w:sz w:val="24"/>
              </w:rPr>
            </w:pPr>
            <w:r>
              <w:rPr>
                <w:spacing w:val="-5"/>
                <w:sz w:val="24"/>
              </w:rPr>
              <w:t>34</w:t>
            </w:r>
          </w:p>
        </w:tc>
        <w:tc>
          <w:tcPr>
            <w:tcW w:w="2159" w:type="dxa"/>
          </w:tcPr>
          <w:p>
            <w:pPr>
              <w:pStyle w:val="TableParagraph"/>
              <w:spacing w:line="253" w:lineRule="exact"/>
              <w:ind w:left="116"/>
              <w:jc w:val="left"/>
              <w:rPr>
                <w:sz w:val="24"/>
              </w:rPr>
            </w:pPr>
            <w:r>
              <w:rPr>
                <w:sz w:val="24"/>
              </w:rPr>
              <w:t>МБДОУ № </w:t>
            </w:r>
            <w:r>
              <w:rPr>
                <w:spacing w:val="-5"/>
                <w:sz w:val="24"/>
              </w:rPr>
              <w:t>264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81</w:t>
            </w:r>
          </w:p>
        </w:tc>
        <w:tc>
          <w:tcPr>
            <w:tcW w:w="959" w:type="dxa"/>
          </w:tcPr>
          <w:p>
            <w:pPr>
              <w:pStyle w:val="TableParagraph"/>
              <w:spacing w:line="253" w:lineRule="exact"/>
              <w:ind w:left="33"/>
              <w:rPr>
                <w:b/>
                <w:sz w:val="24"/>
              </w:rPr>
            </w:pPr>
            <w:r>
              <w:rPr>
                <w:b/>
                <w:spacing w:val="-4"/>
                <w:sz w:val="24"/>
              </w:rPr>
              <w:t>90,5</w:t>
            </w:r>
          </w:p>
        </w:tc>
      </w:tr>
      <w:tr>
        <w:trPr>
          <w:trHeight w:val="277" w:hRule="atLeast"/>
        </w:trPr>
        <w:tc>
          <w:tcPr>
            <w:tcW w:w="1094" w:type="dxa"/>
          </w:tcPr>
          <w:p>
            <w:pPr>
              <w:pStyle w:val="TableParagraph"/>
              <w:spacing w:line="258" w:lineRule="exact"/>
              <w:ind w:left="25"/>
              <w:rPr>
                <w:b/>
                <w:sz w:val="24"/>
              </w:rPr>
            </w:pPr>
            <w:r>
              <w:rPr>
                <w:b/>
                <w:spacing w:val="-5"/>
                <w:sz w:val="24"/>
              </w:rPr>
              <w:t>156</w:t>
            </w:r>
          </w:p>
        </w:tc>
        <w:tc>
          <w:tcPr>
            <w:tcW w:w="628" w:type="dxa"/>
          </w:tcPr>
          <w:p>
            <w:pPr>
              <w:pStyle w:val="TableParagraph"/>
              <w:spacing w:line="258" w:lineRule="exact"/>
              <w:ind w:left="22"/>
              <w:rPr>
                <w:sz w:val="24"/>
              </w:rPr>
            </w:pPr>
            <w:r>
              <w:rPr>
                <w:spacing w:val="-5"/>
                <w:sz w:val="24"/>
              </w:rPr>
              <w:t>16</w:t>
            </w:r>
          </w:p>
        </w:tc>
        <w:tc>
          <w:tcPr>
            <w:tcW w:w="2159" w:type="dxa"/>
          </w:tcPr>
          <w:p>
            <w:pPr>
              <w:pStyle w:val="TableParagraph"/>
              <w:spacing w:line="258" w:lineRule="exact"/>
              <w:ind w:left="116"/>
              <w:jc w:val="left"/>
              <w:rPr>
                <w:sz w:val="24"/>
              </w:rPr>
            </w:pPr>
            <w:r>
              <w:rPr>
                <w:sz w:val="24"/>
              </w:rPr>
              <w:t>МАДОУ № </w:t>
            </w:r>
            <w:r>
              <w:rPr>
                <w:spacing w:val="-10"/>
                <w:sz w:val="24"/>
              </w:rPr>
              <w:t>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81</w:t>
            </w:r>
          </w:p>
        </w:tc>
        <w:tc>
          <w:tcPr>
            <w:tcW w:w="959" w:type="dxa"/>
          </w:tcPr>
          <w:p>
            <w:pPr>
              <w:pStyle w:val="TableParagraph"/>
              <w:spacing w:line="258" w:lineRule="exact"/>
              <w:ind w:left="33"/>
              <w:rPr>
                <w:b/>
                <w:sz w:val="24"/>
              </w:rPr>
            </w:pPr>
            <w:r>
              <w:rPr>
                <w:b/>
                <w:spacing w:val="-4"/>
                <w:sz w:val="24"/>
              </w:rPr>
              <w:t>90,5</w:t>
            </w:r>
          </w:p>
        </w:tc>
      </w:tr>
      <w:tr>
        <w:trPr>
          <w:trHeight w:val="273" w:hRule="atLeast"/>
        </w:trPr>
        <w:tc>
          <w:tcPr>
            <w:tcW w:w="1094" w:type="dxa"/>
          </w:tcPr>
          <w:p>
            <w:pPr>
              <w:pStyle w:val="TableParagraph"/>
              <w:spacing w:line="253" w:lineRule="exact"/>
              <w:ind w:left="25"/>
              <w:rPr>
                <w:b/>
                <w:sz w:val="24"/>
              </w:rPr>
            </w:pPr>
            <w:r>
              <w:rPr>
                <w:b/>
                <w:spacing w:val="-5"/>
                <w:sz w:val="24"/>
              </w:rPr>
              <w:t>156</w:t>
            </w:r>
          </w:p>
        </w:tc>
        <w:tc>
          <w:tcPr>
            <w:tcW w:w="628" w:type="dxa"/>
          </w:tcPr>
          <w:p>
            <w:pPr>
              <w:pStyle w:val="TableParagraph"/>
              <w:spacing w:line="253" w:lineRule="exact"/>
              <w:ind w:left="22"/>
              <w:rPr>
                <w:sz w:val="24"/>
              </w:rPr>
            </w:pPr>
            <w:r>
              <w:rPr>
                <w:spacing w:val="-5"/>
                <w:sz w:val="24"/>
              </w:rPr>
              <w:t>136</w:t>
            </w:r>
          </w:p>
        </w:tc>
        <w:tc>
          <w:tcPr>
            <w:tcW w:w="2159" w:type="dxa"/>
          </w:tcPr>
          <w:p>
            <w:pPr>
              <w:pStyle w:val="TableParagraph"/>
              <w:spacing w:line="253" w:lineRule="exact"/>
              <w:ind w:left="116"/>
              <w:jc w:val="left"/>
              <w:rPr>
                <w:sz w:val="24"/>
              </w:rPr>
            </w:pPr>
            <w:r>
              <w:rPr>
                <w:sz w:val="24"/>
              </w:rPr>
              <w:t>МБДОУ № </w:t>
            </w:r>
            <w:r>
              <w:rPr>
                <w:spacing w:val="-5"/>
                <w:sz w:val="24"/>
              </w:rPr>
              <w:t>315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81</w:t>
            </w:r>
          </w:p>
        </w:tc>
        <w:tc>
          <w:tcPr>
            <w:tcW w:w="959" w:type="dxa"/>
          </w:tcPr>
          <w:p>
            <w:pPr>
              <w:pStyle w:val="TableParagraph"/>
              <w:spacing w:line="253" w:lineRule="exact"/>
              <w:ind w:left="33"/>
              <w:rPr>
                <w:b/>
                <w:sz w:val="24"/>
              </w:rPr>
            </w:pPr>
            <w:r>
              <w:rPr>
                <w:b/>
                <w:spacing w:val="-4"/>
                <w:sz w:val="24"/>
              </w:rPr>
              <w:t>90,5</w:t>
            </w:r>
          </w:p>
        </w:tc>
      </w:tr>
      <w:tr>
        <w:trPr>
          <w:trHeight w:val="277" w:hRule="atLeast"/>
        </w:trPr>
        <w:tc>
          <w:tcPr>
            <w:tcW w:w="1094" w:type="dxa"/>
          </w:tcPr>
          <w:p>
            <w:pPr>
              <w:pStyle w:val="TableParagraph"/>
              <w:spacing w:line="257" w:lineRule="exact" w:before="1"/>
              <w:ind w:left="25"/>
              <w:rPr>
                <w:b/>
                <w:sz w:val="24"/>
              </w:rPr>
            </w:pPr>
            <w:r>
              <w:rPr>
                <w:b/>
                <w:spacing w:val="-5"/>
                <w:sz w:val="24"/>
              </w:rPr>
              <w:t>156</w:t>
            </w:r>
          </w:p>
        </w:tc>
        <w:tc>
          <w:tcPr>
            <w:tcW w:w="628" w:type="dxa"/>
          </w:tcPr>
          <w:p>
            <w:pPr>
              <w:pStyle w:val="TableParagraph"/>
              <w:spacing w:line="257" w:lineRule="exact" w:before="1"/>
              <w:ind w:left="22"/>
              <w:rPr>
                <w:sz w:val="24"/>
              </w:rPr>
            </w:pPr>
            <w:r>
              <w:rPr>
                <w:spacing w:val="-5"/>
                <w:sz w:val="24"/>
              </w:rPr>
              <w:t>94</w:t>
            </w:r>
          </w:p>
        </w:tc>
        <w:tc>
          <w:tcPr>
            <w:tcW w:w="2159" w:type="dxa"/>
          </w:tcPr>
          <w:p>
            <w:pPr>
              <w:pStyle w:val="TableParagraph"/>
              <w:spacing w:line="257" w:lineRule="exact" w:before="1"/>
              <w:ind w:left="116"/>
              <w:jc w:val="left"/>
              <w:rPr>
                <w:sz w:val="24"/>
              </w:rPr>
            </w:pPr>
            <w:r>
              <w:rPr>
                <w:sz w:val="24"/>
              </w:rPr>
              <w:t>МАДОУ № </w:t>
            </w:r>
            <w:r>
              <w:rPr>
                <w:spacing w:val="-5"/>
                <w:sz w:val="24"/>
              </w:rPr>
              <w:t>213</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81</w:t>
            </w:r>
          </w:p>
        </w:tc>
        <w:tc>
          <w:tcPr>
            <w:tcW w:w="959" w:type="dxa"/>
          </w:tcPr>
          <w:p>
            <w:pPr>
              <w:pStyle w:val="TableParagraph"/>
              <w:spacing w:line="257" w:lineRule="exact" w:before="1"/>
              <w:ind w:left="33"/>
              <w:rPr>
                <w:b/>
                <w:sz w:val="24"/>
              </w:rPr>
            </w:pPr>
            <w:r>
              <w:rPr>
                <w:b/>
                <w:spacing w:val="-4"/>
                <w:sz w:val="24"/>
              </w:rPr>
              <w:t>90,5</w:t>
            </w:r>
          </w:p>
        </w:tc>
      </w:tr>
      <w:tr>
        <w:trPr>
          <w:trHeight w:val="551" w:hRule="atLeast"/>
        </w:trPr>
        <w:tc>
          <w:tcPr>
            <w:tcW w:w="1094" w:type="dxa"/>
          </w:tcPr>
          <w:p>
            <w:pPr>
              <w:pStyle w:val="TableParagraph"/>
              <w:spacing w:before="135"/>
              <w:ind w:left="25"/>
              <w:rPr>
                <w:b/>
                <w:sz w:val="24"/>
              </w:rPr>
            </w:pPr>
            <w:r>
              <w:rPr>
                <w:b/>
                <w:spacing w:val="-5"/>
                <w:sz w:val="24"/>
              </w:rPr>
              <w:t>156</w:t>
            </w:r>
          </w:p>
        </w:tc>
        <w:tc>
          <w:tcPr>
            <w:tcW w:w="628" w:type="dxa"/>
          </w:tcPr>
          <w:p>
            <w:pPr>
              <w:pStyle w:val="TableParagraph"/>
              <w:spacing w:before="135"/>
              <w:ind w:left="22"/>
              <w:rPr>
                <w:sz w:val="24"/>
              </w:rPr>
            </w:pPr>
            <w:r>
              <w:rPr>
                <w:spacing w:val="-5"/>
                <w:sz w:val="24"/>
              </w:rPr>
              <w:t>43</w:t>
            </w:r>
          </w:p>
        </w:tc>
        <w:tc>
          <w:tcPr>
            <w:tcW w:w="2159" w:type="dxa"/>
          </w:tcPr>
          <w:p>
            <w:pPr>
              <w:pStyle w:val="TableParagraph"/>
              <w:spacing w:line="273" w:lineRule="exact"/>
              <w:ind w:left="116"/>
              <w:jc w:val="left"/>
              <w:rPr>
                <w:sz w:val="24"/>
              </w:rPr>
            </w:pPr>
            <w:r>
              <w:rPr>
                <w:sz w:val="24"/>
              </w:rPr>
              <w:t>МБДОУ № </w:t>
            </w:r>
            <w:r>
              <w:rPr>
                <w:spacing w:val="-5"/>
                <w:sz w:val="24"/>
              </w:rPr>
              <w:t>132</w:t>
            </w:r>
          </w:p>
          <w:p>
            <w:pPr>
              <w:pStyle w:val="TableParagraph"/>
              <w:spacing w:line="257" w:lineRule="exact" w:before="2"/>
              <w:ind w:left="116"/>
              <w:jc w:val="left"/>
              <w:rPr>
                <w:sz w:val="24"/>
              </w:rPr>
            </w:pPr>
            <w:r>
              <w:rPr>
                <w:spacing w:val="-2"/>
                <w:sz w:val="24"/>
              </w:rPr>
              <w:t>«Залесье»</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Октябрьский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81</w:t>
            </w:r>
          </w:p>
        </w:tc>
        <w:tc>
          <w:tcPr>
            <w:tcW w:w="959" w:type="dxa"/>
          </w:tcPr>
          <w:p>
            <w:pPr>
              <w:pStyle w:val="TableParagraph"/>
              <w:spacing w:before="135"/>
              <w:ind w:left="33"/>
              <w:rPr>
                <w:b/>
                <w:sz w:val="24"/>
              </w:rPr>
            </w:pPr>
            <w:r>
              <w:rPr>
                <w:b/>
                <w:spacing w:val="-4"/>
                <w:sz w:val="24"/>
              </w:rPr>
              <w:t>90,5</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164</w:t>
            </w:r>
          </w:p>
        </w:tc>
        <w:tc>
          <w:tcPr>
            <w:tcW w:w="628" w:type="dxa"/>
          </w:tcPr>
          <w:p>
            <w:pPr>
              <w:pStyle w:val="TableParagraph"/>
              <w:spacing w:before="133"/>
              <w:jc w:val="left"/>
              <w:rPr>
                <w:sz w:val="24"/>
              </w:rPr>
            </w:pPr>
          </w:p>
          <w:p>
            <w:pPr>
              <w:pStyle w:val="TableParagraph"/>
              <w:ind w:left="22"/>
              <w:rPr>
                <w:sz w:val="24"/>
              </w:rPr>
            </w:pPr>
            <w:r>
              <w:rPr>
                <w:spacing w:val="-5"/>
                <w:sz w:val="24"/>
              </w:rPr>
              <w:t>161</w:t>
            </w:r>
          </w:p>
        </w:tc>
        <w:tc>
          <w:tcPr>
            <w:tcW w:w="2159" w:type="dxa"/>
          </w:tcPr>
          <w:p>
            <w:pPr>
              <w:pStyle w:val="TableParagraph"/>
              <w:ind w:left="116"/>
              <w:jc w:val="left"/>
              <w:rPr>
                <w:sz w:val="24"/>
              </w:rPr>
            </w:pPr>
            <w:r>
              <w:rPr>
                <w:sz w:val="24"/>
              </w:rPr>
              <w:t>МАОУ</w:t>
            </w:r>
            <w:r>
              <w:rPr>
                <w:spacing w:val="-13"/>
                <w:sz w:val="24"/>
              </w:rPr>
              <w:t> </w:t>
            </w:r>
            <w:r>
              <w:rPr>
                <w:sz w:val="24"/>
              </w:rPr>
              <w:t>Лицей</w:t>
            </w:r>
            <w:r>
              <w:rPr>
                <w:spacing w:val="-13"/>
                <w:sz w:val="24"/>
              </w:rPr>
              <w:t> </w:t>
            </w:r>
            <w:r>
              <w:rPr>
                <w:sz w:val="24"/>
              </w:rPr>
              <w:t>№</w:t>
            </w:r>
            <w:r>
              <w:rPr>
                <w:spacing w:val="-13"/>
                <w:sz w:val="24"/>
              </w:rPr>
              <w:t> </w:t>
            </w:r>
            <w:r>
              <w:rPr>
                <w:sz w:val="24"/>
              </w:rPr>
              <w:t>7 имени Героя Советского</w:t>
            </w:r>
            <w:r>
              <w:rPr>
                <w:spacing w:val="-12"/>
                <w:sz w:val="24"/>
              </w:rPr>
              <w:t> </w:t>
            </w:r>
            <w:r>
              <w:rPr>
                <w:sz w:val="24"/>
              </w:rPr>
              <w:t>Союза</w:t>
            </w:r>
          </w:p>
          <w:p>
            <w:pPr>
              <w:pStyle w:val="TableParagraph"/>
              <w:spacing w:line="257" w:lineRule="exact"/>
              <w:ind w:left="116"/>
              <w:jc w:val="left"/>
              <w:rPr>
                <w:sz w:val="24"/>
              </w:rPr>
            </w:pPr>
            <w:r>
              <w:rPr>
                <w:sz w:val="24"/>
              </w:rPr>
              <w:t>Б.К. </w:t>
            </w:r>
            <w:r>
              <w:rPr>
                <w:spacing w:val="-2"/>
                <w:sz w:val="24"/>
              </w:rPr>
              <w:t>Чернышева</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
              <w:jc w:val="left"/>
              <w:rPr>
                <w:sz w:val="24"/>
              </w:rPr>
            </w:pPr>
          </w:p>
          <w:p>
            <w:pPr>
              <w:pStyle w:val="TableParagraph"/>
              <w:spacing w:line="237" w:lineRule="auto"/>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80</w:t>
            </w:r>
          </w:p>
        </w:tc>
        <w:tc>
          <w:tcPr>
            <w:tcW w:w="959" w:type="dxa"/>
          </w:tcPr>
          <w:p>
            <w:pPr>
              <w:pStyle w:val="TableParagraph"/>
              <w:spacing w:before="133"/>
              <w:jc w:val="left"/>
              <w:rPr>
                <w:sz w:val="24"/>
              </w:rPr>
            </w:pPr>
          </w:p>
          <w:p>
            <w:pPr>
              <w:pStyle w:val="TableParagraph"/>
              <w:ind w:left="33"/>
              <w:rPr>
                <w:b/>
                <w:sz w:val="24"/>
              </w:rPr>
            </w:pPr>
            <w:r>
              <w:rPr>
                <w:b/>
                <w:spacing w:val="-4"/>
                <w:sz w:val="24"/>
              </w:rPr>
              <w:t>90,0</w:t>
            </w:r>
          </w:p>
        </w:tc>
      </w:tr>
      <w:tr>
        <w:trPr>
          <w:trHeight w:val="277" w:hRule="atLeast"/>
        </w:trPr>
        <w:tc>
          <w:tcPr>
            <w:tcW w:w="1094" w:type="dxa"/>
          </w:tcPr>
          <w:p>
            <w:pPr>
              <w:pStyle w:val="TableParagraph"/>
              <w:spacing w:line="258" w:lineRule="exact"/>
              <w:ind w:left="25"/>
              <w:rPr>
                <w:b/>
                <w:sz w:val="24"/>
              </w:rPr>
            </w:pPr>
            <w:r>
              <w:rPr>
                <w:b/>
                <w:spacing w:val="-5"/>
                <w:sz w:val="24"/>
              </w:rPr>
              <w:t>164</w:t>
            </w:r>
          </w:p>
        </w:tc>
        <w:tc>
          <w:tcPr>
            <w:tcW w:w="628" w:type="dxa"/>
          </w:tcPr>
          <w:p>
            <w:pPr>
              <w:pStyle w:val="TableParagraph"/>
              <w:spacing w:line="258" w:lineRule="exact"/>
              <w:ind w:left="22"/>
              <w:rPr>
                <w:sz w:val="24"/>
              </w:rPr>
            </w:pPr>
            <w:r>
              <w:rPr>
                <w:spacing w:val="-5"/>
                <w:sz w:val="24"/>
              </w:rPr>
              <w:t>256</w:t>
            </w:r>
          </w:p>
        </w:tc>
        <w:tc>
          <w:tcPr>
            <w:tcW w:w="2159" w:type="dxa"/>
          </w:tcPr>
          <w:p>
            <w:pPr>
              <w:pStyle w:val="TableParagraph"/>
              <w:spacing w:line="258" w:lineRule="exact"/>
              <w:ind w:left="116"/>
              <w:jc w:val="left"/>
              <w:rPr>
                <w:sz w:val="24"/>
              </w:rPr>
            </w:pPr>
            <w:r>
              <w:rPr>
                <w:sz w:val="24"/>
              </w:rPr>
              <w:t>МБОУ</w:t>
            </w:r>
            <w:r>
              <w:rPr>
                <w:spacing w:val="-1"/>
                <w:sz w:val="24"/>
              </w:rPr>
              <w:t> </w:t>
            </w:r>
            <w:r>
              <w:rPr>
                <w:sz w:val="24"/>
              </w:rPr>
              <w:t>Лицей № </w:t>
            </w:r>
            <w:r>
              <w:rPr>
                <w:spacing w:val="-10"/>
                <w:sz w:val="24"/>
              </w:rPr>
              <w:t>2</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80</w:t>
            </w:r>
          </w:p>
        </w:tc>
        <w:tc>
          <w:tcPr>
            <w:tcW w:w="959" w:type="dxa"/>
          </w:tcPr>
          <w:p>
            <w:pPr>
              <w:pStyle w:val="TableParagraph"/>
              <w:spacing w:line="258" w:lineRule="exact"/>
              <w:ind w:left="33"/>
              <w:rPr>
                <w:b/>
                <w:sz w:val="24"/>
              </w:rPr>
            </w:pPr>
            <w:r>
              <w:rPr>
                <w:b/>
                <w:spacing w:val="-4"/>
                <w:sz w:val="24"/>
              </w:rPr>
              <w:t>90,0</w:t>
            </w:r>
          </w:p>
        </w:tc>
      </w:tr>
      <w:tr>
        <w:trPr>
          <w:trHeight w:val="551" w:hRule="atLeast"/>
        </w:trPr>
        <w:tc>
          <w:tcPr>
            <w:tcW w:w="1094" w:type="dxa"/>
          </w:tcPr>
          <w:p>
            <w:pPr>
              <w:pStyle w:val="TableParagraph"/>
              <w:spacing w:before="135"/>
              <w:ind w:left="25"/>
              <w:rPr>
                <w:b/>
                <w:sz w:val="24"/>
              </w:rPr>
            </w:pPr>
            <w:r>
              <w:rPr>
                <w:b/>
                <w:spacing w:val="-5"/>
                <w:sz w:val="24"/>
              </w:rPr>
              <w:t>164</w:t>
            </w:r>
          </w:p>
        </w:tc>
        <w:tc>
          <w:tcPr>
            <w:tcW w:w="628" w:type="dxa"/>
          </w:tcPr>
          <w:p>
            <w:pPr>
              <w:pStyle w:val="TableParagraph"/>
              <w:spacing w:before="135"/>
              <w:ind w:left="22"/>
              <w:rPr>
                <w:sz w:val="24"/>
              </w:rPr>
            </w:pPr>
            <w:r>
              <w:rPr>
                <w:spacing w:val="-10"/>
                <w:sz w:val="24"/>
              </w:rPr>
              <w:t>8</w:t>
            </w:r>
          </w:p>
        </w:tc>
        <w:tc>
          <w:tcPr>
            <w:tcW w:w="2159" w:type="dxa"/>
          </w:tcPr>
          <w:p>
            <w:pPr>
              <w:pStyle w:val="TableParagraph"/>
              <w:spacing w:before="135"/>
              <w:ind w:left="116"/>
              <w:jc w:val="left"/>
              <w:rPr>
                <w:sz w:val="24"/>
              </w:rPr>
            </w:pPr>
            <w:r>
              <w:rPr>
                <w:sz w:val="24"/>
              </w:rPr>
              <w:t>МБДОУ № </w:t>
            </w:r>
            <w:r>
              <w:rPr>
                <w:spacing w:val="-5"/>
                <w:sz w:val="24"/>
              </w:rPr>
              <w:t>295</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80</w:t>
            </w:r>
          </w:p>
        </w:tc>
        <w:tc>
          <w:tcPr>
            <w:tcW w:w="959" w:type="dxa"/>
          </w:tcPr>
          <w:p>
            <w:pPr>
              <w:pStyle w:val="TableParagraph"/>
              <w:spacing w:before="135"/>
              <w:ind w:left="33"/>
              <w:rPr>
                <w:b/>
                <w:sz w:val="24"/>
              </w:rPr>
            </w:pPr>
            <w:r>
              <w:rPr>
                <w:b/>
                <w:spacing w:val="-4"/>
                <w:sz w:val="24"/>
              </w:rPr>
              <w:t>90,0</w:t>
            </w:r>
          </w:p>
        </w:tc>
      </w:tr>
      <w:tr>
        <w:trPr>
          <w:trHeight w:val="273" w:hRule="atLeast"/>
        </w:trPr>
        <w:tc>
          <w:tcPr>
            <w:tcW w:w="1094" w:type="dxa"/>
          </w:tcPr>
          <w:p>
            <w:pPr>
              <w:pStyle w:val="TableParagraph"/>
              <w:spacing w:line="253" w:lineRule="exact"/>
              <w:ind w:left="25"/>
              <w:rPr>
                <w:b/>
                <w:sz w:val="24"/>
              </w:rPr>
            </w:pPr>
            <w:r>
              <w:rPr>
                <w:b/>
                <w:spacing w:val="-5"/>
                <w:sz w:val="24"/>
              </w:rPr>
              <w:t>164</w:t>
            </w:r>
          </w:p>
        </w:tc>
        <w:tc>
          <w:tcPr>
            <w:tcW w:w="628" w:type="dxa"/>
          </w:tcPr>
          <w:p>
            <w:pPr>
              <w:pStyle w:val="TableParagraph"/>
              <w:spacing w:line="253" w:lineRule="exact"/>
              <w:ind w:left="22"/>
              <w:rPr>
                <w:sz w:val="24"/>
              </w:rPr>
            </w:pPr>
            <w:r>
              <w:rPr>
                <w:spacing w:val="-5"/>
                <w:sz w:val="24"/>
              </w:rPr>
              <w:t>148</w:t>
            </w:r>
          </w:p>
        </w:tc>
        <w:tc>
          <w:tcPr>
            <w:tcW w:w="2159" w:type="dxa"/>
          </w:tcPr>
          <w:p>
            <w:pPr>
              <w:pStyle w:val="TableParagraph"/>
              <w:spacing w:line="253" w:lineRule="exact"/>
              <w:ind w:left="116"/>
              <w:jc w:val="left"/>
              <w:rPr>
                <w:sz w:val="24"/>
              </w:rPr>
            </w:pPr>
            <w:r>
              <w:rPr>
                <w:sz w:val="24"/>
              </w:rPr>
              <w:t>МБДОУ № </w:t>
            </w:r>
            <w:r>
              <w:rPr>
                <w:spacing w:val="-10"/>
                <w:sz w:val="24"/>
              </w:rPr>
              <w:t>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80</w:t>
            </w:r>
          </w:p>
        </w:tc>
        <w:tc>
          <w:tcPr>
            <w:tcW w:w="959" w:type="dxa"/>
          </w:tcPr>
          <w:p>
            <w:pPr>
              <w:pStyle w:val="TableParagraph"/>
              <w:spacing w:line="253" w:lineRule="exact"/>
              <w:ind w:left="33"/>
              <w:rPr>
                <w:b/>
                <w:sz w:val="24"/>
              </w:rPr>
            </w:pPr>
            <w:r>
              <w:rPr>
                <w:b/>
                <w:spacing w:val="-4"/>
                <w:sz w:val="24"/>
              </w:rPr>
              <w:t>90,0</w:t>
            </w:r>
          </w:p>
        </w:tc>
      </w:tr>
      <w:tr>
        <w:trPr>
          <w:trHeight w:val="830" w:hRule="atLeast"/>
        </w:trPr>
        <w:tc>
          <w:tcPr>
            <w:tcW w:w="1094" w:type="dxa"/>
          </w:tcPr>
          <w:p>
            <w:pPr>
              <w:pStyle w:val="TableParagraph"/>
              <w:spacing w:before="275"/>
              <w:ind w:left="25"/>
              <w:rPr>
                <w:b/>
                <w:sz w:val="24"/>
              </w:rPr>
            </w:pPr>
            <w:r>
              <w:rPr>
                <w:b/>
                <w:spacing w:val="-5"/>
                <w:sz w:val="24"/>
              </w:rPr>
              <w:t>164</w:t>
            </w:r>
          </w:p>
        </w:tc>
        <w:tc>
          <w:tcPr>
            <w:tcW w:w="628" w:type="dxa"/>
          </w:tcPr>
          <w:p>
            <w:pPr>
              <w:pStyle w:val="TableParagraph"/>
              <w:spacing w:before="275"/>
              <w:ind w:left="22"/>
              <w:rPr>
                <w:sz w:val="24"/>
              </w:rPr>
            </w:pPr>
            <w:r>
              <w:rPr>
                <w:spacing w:val="-5"/>
                <w:sz w:val="24"/>
              </w:rPr>
              <w:t>212</w:t>
            </w:r>
          </w:p>
        </w:tc>
        <w:tc>
          <w:tcPr>
            <w:tcW w:w="2159" w:type="dxa"/>
          </w:tcPr>
          <w:p>
            <w:pPr>
              <w:pStyle w:val="TableParagraph"/>
              <w:spacing w:line="275" w:lineRule="exact" w:before="1"/>
              <w:ind w:left="116"/>
              <w:jc w:val="left"/>
              <w:rPr>
                <w:sz w:val="24"/>
              </w:rPr>
            </w:pPr>
            <w:r>
              <w:rPr>
                <w:sz w:val="24"/>
              </w:rPr>
              <w:t>МАОУ</w:t>
            </w:r>
            <w:r>
              <w:rPr>
                <w:spacing w:val="-1"/>
                <w:sz w:val="24"/>
              </w:rPr>
              <w:t> </w:t>
            </w:r>
            <w:r>
              <w:rPr>
                <w:sz w:val="24"/>
              </w:rPr>
              <w:t>Лицей № </w:t>
            </w:r>
            <w:r>
              <w:rPr>
                <w:spacing w:val="-10"/>
                <w:sz w:val="24"/>
              </w:rPr>
              <w:t>9</w:t>
            </w:r>
          </w:p>
          <w:p>
            <w:pPr>
              <w:pStyle w:val="TableParagraph"/>
              <w:spacing w:line="278" w:lineRule="exact"/>
              <w:ind w:left="116"/>
              <w:jc w:val="left"/>
              <w:rPr>
                <w:sz w:val="24"/>
              </w:rPr>
            </w:pPr>
            <w:r>
              <w:rPr>
                <w:sz w:val="24"/>
              </w:rPr>
              <w:t>«Лидер»</w:t>
            </w:r>
            <w:r>
              <w:rPr>
                <w:spacing w:val="-15"/>
                <w:sz w:val="24"/>
              </w:rPr>
              <w:t> </w:t>
            </w:r>
            <w:r>
              <w:rPr>
                <w:sz w:val="24"/>
              </w:rPr>
              <w:t>им.</w:t>
            </w:r>
            <w:r>
              <w:rPr>
                <w:spacing w:val="-15"/>
                <w:sz w:val="24"/>
              </w:rPr>
              <w:t> </w:t>
            </w:r>
            <w:r>
              <w:rPr>
                <w:sz w:val="24"/>
              </w:rPr>
              <w:t>А.М. </w:t>
            </w:r>
            <w:r>
              <w:rPr>
                <w:spacing w:val="-2"/>
                <w:sz w:val="24"/>
              </w:rPr>
              <w:t>Клешко</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Свердловский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80</w:t>
            </w:r>
          </w:p>
        </w:tc>
        <w:tc>
          <w:tcPr>
            <w:tcW w:w="959" w:type="dxa"/>
          </w:tcPr>
          <w:p>
            <w:pPr>
              <w:pStyle w:val="TableParagraph"/>
              <w:spacing w:before="275"/>
              <w:ind w:left="33"/>
              <w:rPr>
                <w:b/>
                <w:sz w:val="24"/>
              </w:rPr>
            </w:pPr>
            <w:r>
              <w:rPr>
                <w:b/>
                <w:spacing w:val="-4"/>
                <w:sz w:val="24"/>
              </w:rPr>
              <w:t>90,0</w:t>
            </w:r>
          </w:p>
        </w:tc>
      </w:tr>
      <w:tr>
        <w:trPr>
          <w:trHeight w:val="549" w:hRule="atLeast"/>
        </w:trPr>
        <w:tc>
          <w:tcPr>
            <w:tcW w:w="1094" w:type="dxa"/>
          </w:tcPr>
          <w:p>
            <w:pPr>
              <w:pStyle w:val="TableParagraph"/>
              <w:spacing w:before="134"/>
              <w:ind w:left="25"/>
              <w:rPr>
                <w:b/>
                <w:sz w:val="24"/>
              </w:rPr>
            </w:pPr>
            <w:r>
              <w:rPr>
                <w:b/>
                <w:spacing w:val="-5"/>
                <w:sz w:val="24"/>
              </w:rPr>
              <w:t>164</w:t>
            </w:r>
          </w:p>
        </w:tc>
        <w:tc>
          <w:tcPr>
            <w:tcW w:w="628" w:type="dxa"/>
          </w:tcPr>
          <w:p>
            <w:pPr>
              <w:pStyle w:val="TableParagraph"/>
              <w:spacing w:before="134"/>
              <w:ind w:left="22"/>
              <w:rPr>
                <w:sz w:val="24"/>
              </w:rPr>
            </w:pPr>
            <w:r>
              <w:rPr>
                <w:spacing w:val="-5"/>
                <w:sz w:val="24"/>
              </w:rPr>
              <w:t>273</w:t>
            </w:r>
          </w:p>
        </w:tc>
        <w:tc>
          <w:tcPr>
            <w:tcW w:w="2159" w:type="dxa"/>
          </w:tcPr>
          <w:p>
            <w:pPr>
              <w:pStyle w:val="TableParagraph"/>
              <w:spacing w:line="271" w:lineRule="exact"/>
              <w:ind w:left="116"/>
              <w:jc w:val="left"/>
              <w:rPr>
                <w:sz w:val="24"/>
              </w:rPr>
            </w:pPr>
            <w:r>
              <w:rPr>
                <w:sz w:val="24"/>
              </w:rPr>
              <w:t>МАОУ ДО </w:t>
            </w:r>
            <w:r>
              <w:rPr>
                <w:spacing w:val="-4"/>
                <w:sz w:val="24"/>
              </w:rPr>
              <w:t>ЦТиР</w:t>
            </w:r>
          </w:p>
          <w:p>
            <w:pPr>
              <w:pStyle w:val="TableParagraph"/>
              <w:spacing w:line="257" w:lineRule="exact" w:before="2"/>
              <w:ind w:left="116"/>
              <w:jc w:val="left"/>
              <w:rPr>
                <w:sz w:val="24"/>
              </w:rPr>
            </w:pPr>
            <w:r>
              <w:rPr>
                <w:sz w:val="24"/>
              </w:rPr>
              <w:t>№ </w:t>
            </w:r>
            <w:r>
              <w:rPr>
                <w:spacing w:val="-10"/>
                <w:sz w:val="24"/>
              </w:rPr>
              <w:t>1</w:t>
            </w:r>
          </w:p>
        </w:tc>
        <w:tc>
          <w:tcPr>
            <w:tcW w:w="753" w:type="dxa"/>
          </w:tcPr>
          <w:p>
            <w:pPr>
              <w:pStyle w:val="TableParagraph"/>
              <w:spacing w:before="134"/>
              <w:ind w:left="23" w:right="1"/>
              <w:rPr>
                <w:sz w:val="24"/>
              </w:rPr>
            </w:pPr>
            <w:r>
              <w:rPr>
                <w:spacing w:val="-5"/>
                <w:sz w:val="24"/>
              </w:rPr>
              <w:t>ДОД</w:t>
            </w:r>
          </w:p>
        </w:tc>
        <w:tc>
          <w:tcPr>
            <w:tcW w:w="2116" w:type="dxa"/>
          </w:tcPr>
          <w:p>
            <w:pPr>
              <w:pStyle w:val="TableParagraph"/>
              <w:spacing w:before="134"/>
              <w:ind w:left="30" w:right="1"/>
              <w:rPr>
                <w:sz w:val="24"/>
              </w:rPr>
            </w:pPr>
            <w:r>
              <w:rPr>
                <w:spacing w:val="-2"/>
                <w:sz w:val="24"/>
              </w:rPr>
              <w:t>Советский</w:t>
            </w:r>
          </w:p>
        </w:tc>
        <w:tc>
          <w:tcPr>
            <w:tcW w:w="935" w:type="dxa"/>
          </w:tcPr>
          <w:p>
            <w:pPr>
              <w:pStyle w:val="TableParagraph"/>
              <w:spacing w:before="134"/>
              <w:ind w:left="32"/>
              <w:rPr>
                <w:sz w:val="24"/>
              </w:rPr>
            </w:pPr>
            <w:r>
              <w:rPr>
                <w:spacing w:val="-5"/>
                <w:sz w:val="24"/>
              </w:rPr>
              <w:t>100</w:t>
            </w:r>
          </w:p>
        </w:tc>
        <w:tc>
          <w:tcPr>
            <w:tcW w:w="690" w:type="dxa"/>
          </w:tcPr>
          <w:p>
            <w:pPr>
              <w:pStyle w:val="TableParagraph"/>
              <w:spacing w:before="134"/>
              <w:ind w:left="35"/>
              <w:rPr>
                <w:sz w:val="24"/>
              </w:rPr>
            </w:pPr>
            <w:r>
              <w:rPr>
                <w:spacing w:val="-5"/>
                <w:sz w:val="24"/>
              </w:rPr>
              <w:t>80</w:t>
            </w:r>
          </w:p>
        </w:tc>
        <w:tc>
          <w:tcPr>
            <w:tcW w:w="959" w:type="dxa"/>
          </w:tcPr>
          <w:p>
            <w:pPr>
              <w:pStyle w:val="TableParagraph"/>
              <w:spacing w:before="134"/>
              <w:ind w:left="33"/>
              <w:rPr>
                <w:b/>
                <w:sz w:val="24"/>
              </w:rPr>
            </w:pPr>
            <w:r>
              <w:rPr>
                <w:b/>
                <w:spacing w:val="-4"/>
                <w:sz w:val="24"/>
              </w:rPr>
              <w:t>90,0</w:t>
            </w:r>
          </w:p>
        </w:tc>
      </w:tr>
      <w:tr>
        <w:trPr>
          <w:trHeight w:val="277" w:hRule="atLeast"/>
        </w:trPr>
        <w:tc>
          <w:tcPr>
            <w:tcW w:w="1094" w:type="dxa"/>
          </w:tcPr>
          <w:p>
            <w:pPr>
              <w:pStyle w:val="TableParagraph"/>
              <w:spacing w:line="258" w:lineRule="exact"/>
              <w:ind w:left="25"/>
              <w:rPr>
                <w:b/>
                <w:sz w:val="24"/>
              </w:rPr>
            </w:pPr>
            <w:r>
              <w:rPr>
                <w:b/>
                <w:spacing w:val="-5"/>
                <w:sz w:val="24"/>
              </w:rPr>
              <w:t>164</w:t>
            </w:r>
          </w:p>
        </w:tc>
        <w:tc>
          <w:tcPr>
            <w:tcW w:w="628" w:type="dxa"/>
          </w:tcPr>
          <w:p>
            <w:pPr>
              <w:pStyle w:val="TableParagraph"/>
              <w:spacing w:line="258" w:lineRule="exact"/>
              <w:ind w:left="22"/>
              <w:rPr>
                <w:sz w:val="24"/>
              </w:rPr>
            </w:pPr>
            <w:r>
              <w:rPr>
                <w:spacing w:val="-5"/>
                <w:sz w:val="24"/>
              </w:rPr>
              <w:t>153</w:t>
            </w:r>
          </w:p>
        </w:tc>
        <w:tc>
          <w:tcPr>
            <w:tcW w:w="2159" w:type="dxa"/>
          </w:tcPr>
          <w:p>
            <w:pPr>
              <w:pStyle w:val="TableParagraph"/>
              <w:spacing w:line="258" w:lineRule="exact"/>
              <w:ind w:left="116"/>
              <w:jc w:val="left"/>
              <w:rPr>
                <w:sz w:val="24"/>
              </w:rPr>
            </w:pPr>
            <w:r>
              <w:rPr>
                <w:sz w:val="24"/>
              </w:rPr>
              <w:t>МБДОУ № </w:t>
            </w:r>
            <w:r>
              <w:rPr>
                <w:spacing w:val="-5"/>
                <w:sz w:val="24"/>
              </w:rPr>
              <w:t>269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80</w:t>
            </w:r>
          </w:p>
        </w:tc>
        <w:tc>
          <w:tcPr>
            <w:tcW w:w="959" w:type="dxa"/>
          </w:tcPr>
          <w:p>
            <w:pPr>
              <w:pStyle w:val="TableParagraph"/>
              <w:spacing w:line="258" w:lineRule="exact"/>
              <w:ind w:left="33"/>
              <w:rPr>
                <w:b/>
                <w:sz w:val="24"/>
              </w:rPr>
            </w:pPr>
            <w:r>
              <w:rPr>
                <w:b/>
                <w:spacing w:val="-4"/>
                <w:sz w:val="24"/>
              </w:rPr>
              <w:t>90,0</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171</w:t>
            </w:r>
          </w:p>
        </w:tc>
        <w:tc>
          <w:tcPr>
            <w:tcW w:w="628" w:type="dxa"/>
          </w:tcPr>
          <w:p>
            <w:pPr>
              <w:pStyle w:val="TableParagraph"/>
              <w:spacing w:before="133"/>
              <w:jc w:val="left"/>
              <w:rPr>
                <w:sz w:val="24"/>
              </w:rPr>
            </w:pPr>
          </w:p>
          <w:p>
            <w:pPr>
              <w:pStyle w:val="TableParagraph"/>
              <w:ind w:left="22"/>
              <w:rPr>
                <w:sz w:val="24"/>
              </w:rPr>
            </w:pPr>
            <w:r>
              <w:rPr>
                <w:spacing w:val="-5"/>
                <w:sz w:val="24"/>
              </w:rPr>
              <w:t>247</w:t>
            </w:r>
          </w:p>
        </w:tc>
        <w:tc>
          <w:tcPr>
            <w:tcW w:w="2159" w:type="dxa"/>
          </w:tcPr>
          <w:p>
            <w:pPr>
              <w:pStyle w:val="TableParagraph"/>
              <w:spacing w:line="271" w:lineRule="exact"/>
              <w:ind w:left="116"/>
              <w:jc w:val="left"/>
              <w:rPr>
                <w:sz w:val="24"/>
              </w:rPr>
            </w:pPr>
            <w:r>
              <w:rPr>
                <w:sz w:val="24"/>
              </w:rPr>
              <w:t>МАОУ СШ № </w:t>
            </w:r>
            <w:r>
              <w:rPr>
                <w:spacing w:val="-5"/>
                <w:sz w:val="24"/>
              </w:rPr>
              <w:t>85</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40"/>
              <w:jc w:val="left"/>
              <w:rPr>
                <w:sz w:val="24"/>
              </w:rPr>
            </w:pPr>
            <w:r>
              <w:rPr>
                <w:sz w:val="24"/>
              </w:rPr>
              <w:t>Советского</w:t>
            </w:r>
            <w:r>
              <w:rPr>
                <w:spacing w:val="-15"/>
                <w:sz w:val="24"/>
              </w:rPr>
              <w:t> </w:t>
            </w:r>
            <w:r>
              <w:rPr>
                <w:sz w:val="24"/>
              </w:rPr>
              <w:t>Союза А.В. Сосновского</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79</w:t>
            </w:r>
          </w:p>
        </w:tc>
        <w:tc>
          <w:tcPr>
            <w:tcW w:w="959" w:type="dxa"/>
          </w:tcPr>
          <w:p>
            <w:pPr>
              <w:pStyle w:val="TableParagraph"/>
              <w:spacing w:before="133"/>
              <w:jc w:val="left"/>
              <w:rPr>
                <w:sz w:val="24"/>
              </w:rPr>
            </w:pPr>
          </w:p>
          <w:p>
            <w:pPr>
              <w:pStyle w:val="TableParagraph"/>
              <w:ind w:left="33"/>
              <w:rPr>
                <w:b/>
                <w:sz w:val="24"/>
              </w:rPr>
            </w:pPr>
            <w:r>
              <w:rPr>
                <w:b/>
                <w:spacing w:val="-4"/>
                <w:sz w:val="24"/>
              </w:rPr>
              <w:t>89,5</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171</w:t>
            </w:r>
          </w:p>
        </w:tc>
        <w:tc>
          <w:tcPr>
            <w:tcW w:w="628" w:type="dxa"/>
          </w:tcPr>
          <w:p>
            <w:pPr>
              <w:pStyle w:val="TableParagraph"/>
              <w:spacing w:before="133"/>
              <w:jc w:val="left"/>
              <w:rPr>
                <w:sz w:val="24"/>
              </w:rPr>
            </w:pPr>
          </w:p>
          <w:p>
            <w:pPr>
              <w:pStyle w:val="TableParagraph"/>
              <w:ind w:left="22"/>
              <w:rPr>
                <w:sz w:val="24"/>
              </w:rPr>
            </w:pPr>
            <w:r>
              <w:rPr>
                <w:spacing w:val="-5"/>
                <w:sz w:val="24"/>
              </w:rPr>
              <w:t>258</w:t>
            </w:r>
          </w:p>
        </w:tc>
        <w:tc>
          <w:tcPr>
            <w:tcW w:w="2159" w:type="dxa"/>
          </w:tcPr>
          <w:p>
            <w:pPr>
              <w:pStyle w:val="TableParagraph"/>
              <w:spacing w:line="271" w:lineRule="exact"/>
              <w:ind w:left="116"/>
              <w:jc w:val="left"/>
              <w:rPr>
                <w:sz w:val="24"/>
              </w:rPr>
            </w:pPr>
            <w:r>
              <w:rPr>
                <w:sz w:val="24"/>
              </w:rPr>
              <w:t>МБОУ СШ № </w:t>
            </w:r>
            <w:r>
              <w:rPr>
                <w:spacing w:val="-5"/>
                <w:sz w:val="24"/>
              </w:rPr>
              <w:t>155</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94"/>
              <w:jc w:val="left"/>
              <w:rPr>
                <w:sz w:val="24"/>
              </w:rPr>
            </w:pPr>
            <w:r>
              <w:rPr>
                <w:sz w:val="24"/>
              </w:rPr>
              <w:t>Советского</w:t>
            </w:r>
            <w:r>
              <w:rPr>
                <w:spacing w:val="-15"/>
                <w:sz w:val="24"/>
              </w:rPr>
              <w:t> </w:t>
            </w:r>
            <w:r>
              <w:rPr>
                <w:sz w:val="24"/>
              </w:rPr>
              <w:t>союза Мартынова Д.Д.</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Центральный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79</w:t>
            </w:r>
          </w:p>
        </w:tc>
        <w:tc>
          <w:tcPr>
            <w:tcW w:w="959" w:type="dxa"/>
          </w:tcPr>
          <w:p>
            <w:pPr>
              <w:pStyle w:val="TableParagraph"/>
              <w:spacing w:before="133"/>
              <w:jc w:val="left"/>
              <w:rPr>
                <w:sz w:val="24"/>
              </w:rPr>
            </w:pPr>
          </w:p>
          <w:p>
            <w:pPr>
              <w:pStyle w:val="TableParagraph"/>
              <w:ind w:left="33"/>
              <w:rPr>
                <w:b/>
                <w:sz w:val="24"/>
              </w:rPr>
            </w:pPr>
            <w:r>
              <w:rPr>
                <w:b/>
                <w:spacing w:val="-4"/>
                <w:sz w:val="24"/>
              </w:rPr>
              <w:t>89,5</w:t>
            </w:r>
          </w:p>
        </w:tc>
      </w:tr>
      <w:tr>
        <w:trPr>
          <w:trHeight w:val="551" w:hRule="atLeast"/>
        </w:trPr>
        <w:tc>
          <w:tcPr>
            <w:tcW w:w="1094" w:type="dxa"/>
          </w:tcPr>
          <w:p>
            <w:pPr>
              <w:pStyle w:val="TableParagraph"/>
              <w:spacing w:before="135"/>
              <w:ind w:left="25"/>
              <w:rPr>
                <w:b/>
                <w:sz w:val="24"/>
              </w:rPr>
            </w:pPr>
            <w:r>
              <w:rPr>
                <w:b/>
                <w:spacing w:val="-5"/>
                <w:sz w:val="24"/>
              </w:rPr>
              <w:t>171</w:t>
            </w:r>
          </w:p>
        </w:tc>
        <w:tc>
          <w:tcPr>
            <w:tcW w:w="628" w:type="dxa"/>
          </w:tcPr>
          <w:p>
            <w:pPr>
              <w:pStyle w:val="TableParagraph"/>
              <w:spacing w:before="135"/>
              <w:ind w:left="22"/>
              <w:rPr>
                <w:sz w:val="24"/>
              </w:rPr>
            </w:pPr>
            <w:r>
              <w:rPr>
                <w:spacing w:val="-5"/>
                <w:sz w:val="24"/>
              </w:rPr>
              <w:t>255</w:t>
            </w:r>
          </w:p>
        </w:tc>
        <w:tc>
          <w:tcPr>
            <w:tcW w:w="2159" w:type="dxa"/>
          </w:tcPr>
          <w:p>
            <w:pPr>
              <w:pStyle w:val="TableParagraph"/>
              <w:spacing w:line="271" w:lineRule="exact"/>
              <w:ind w:left="116"/>
              <w:jc w:val="left"/>
              <w:rPr>
                <w:sz w:val="24"/>
              </w:rPr>
            </w:pPr>
            <w:r>
              <w:rPr>
                <w:sz w:val="24"/>
              </w:rPr>
              <w:t>МБОУ</w:t>
            </w:r>
            <w:r>
              <w:rPr>
                <w:spacing w:val="-1"/>
                <w:sz w:val="24"/>
              </w:rPr>
              <w:t> </w:t>
            </w:r>
            <w:r>
              <w:rPr>
                <w:spacing w:val="-2"/>
                <w:sz w:val="24"/>
              </w:rPr>
              <w:t>Гимназия</w:t>
            </w:r>
          </w:p>
          <w:p>
            <w:pPr>
              <w:pStyle w:val="TableParagraph"/>
              <w:spacing w:line="260" w:lineRule="exact"/>
              <w:ind w:left="116"/>
              <w:jc w:val="left"/>
              <w:rPr>
                <w:sz w:val="24"/>
              </w:rPr>
            </w:pPr>
            <w:r>
              <w:rPr>
                <w:sz w:val="24"/>
              </w:rPr>
              <w:t>№ </w:t>
            </w:r>
            <w:r>
              <w:rPr>
                <w:spacing w:val="-5"/>
                <w:sz w:val="24"/>
              </w:rPr>
              <w:t>16</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Центральный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79</w:t>
            </w:r>
          </w:p>
        </w:tc>
        <w:tc>
          <w:tcPr>
            <w:tcW w:w="959" w:type="dxa"/>
          </w:tcPr>
          <w:p>
            <w:pPr>
              <w:pStyle w:val="TableParagraph"/>
              <w:spacing w:before="135"/>
              <w:ind w:left="33"/>
              <w:rPr>
                <w:b/>
                <w:sz w:val="24"/>
              </w:rPr>
            </w:pPr>
            <w:r>
              <w:rPr>
                <w:b/>
                <w:spacing w:val="-4"/>
                <w:sz w:val="24"/>
              </w:rPr>
              <w:t>89,5</w:t>
            </w:r>
          </w:p>
        </w:tc>
      </w:tr>
      <w:tr>
        <w:trPr>
          <w:trHeight w:val="273" w:hRule="atLeast"/>
        </w:trPr>
        <w:tc>
          <w:tcPr>
            <w:tcW w:w="1094" w:type="dxa"/>
          </w:tcPr>
          <w:p>
            <w:pPr>
              <w:pStyle w:val="TableParagraph"/>
              <w:spacing w:line="253" w:lineRule="exact"/>
              <w:ind w:left="25"/>
              <w:rPr>
                <w:b/>
                <w:sz w:val="24"/>
              </w:rPr>
            </w:pPr>
            <w:r>
              <w:rPr>
                <w:b/>
                <w:spacing w:val="-5"/>
                <w:sz w:val="24"/>
              </w:rPr>
              <w:t>171</w:t>
            </w:r>
          </w:p>
        </w:tc>
        <w:tc>
          <w:tcPr>
            <w:tcW w:w="628" w:type="dxa"/>
          </w:tcPr>
          <w:p>
            <w:pPr>
              <w:pStyle w:val="TableParagraph"/>
              <w:spacing w:line="253" w:lineRule="exact"/>
              <w:ind w:left="22"/>
              <w:rPr>
                <w:sz w:val="24"/>
              </w:rPr>
            </w:pPr>
            <w:r>
              <w:rPr>
                <w:spacing w:val="-5"/>
                <w:sz w:val="24"/>
              </w:rPr>
              <w:t>112</w:t>
            </w:r>
          </w:p>
        </w:tc>
        <w:tc>
          <w:tcPr>
            <w:tcW w:w="2159" w:type="dxa"/>
          </w:tcPr>
          <w:p>
            <w:pPr>
              <w:pStyle w:val="TableParagraph"/>
              <w:spacing w:line="253" w:lineRule="exact"/>
              <w:ind w:left="116"/>
              <w:jc w:val="left"/>
              <w:rPr>
                <w:sz w:val="24"/>
              </w:rPr>
            </w:pPr>
            <w:r>
              <w:rPr>
                <w:sz w:val="24"/>
              </w:rPr>
              <w:t>МАДОУ № </w:t>
            </w:r>
            <w:r>
              <w:rPr>
                <w:spacing w:val="-5"/>
                <w:sz w:val="24"/>
              </w:rPr>
              <w:t>89</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79</w:t>
            </w:r>
          </w:p>
        </w:tc>
        <w:tc>
          <w:tcPr>
            <w:tcW w:w="959" w:type="dxa"/>
          </w:tcPr>
          <w:p>
            <w:pPr>
              <w:pStyle w:val="TableParagraph"/>
              <w:spacing w:line="253" w:lineRule="exact"/>
              <w:ind w:left="33"/>
              <w:rPr>
                <w:b/>
                <w:sz w:val="24"/>
              </w:rPr>
            </w:pPr>
            <w:r>
              <w:rPr>
                <w:b/>
                <w:spacing w:val="-4"/>
                <w:sz w:val="24"/>
              </w:rPr>
              <w:t>89,5</w:t>
            </w:r>
          </w:p>
        </w:tc>
      </w:tr>
      <w:tr>
        <w:trPr>
          <w:trHeight w:val="277" w:hRule="atLeast"/>
        </w:trPr>
        <w:tc>
          <w:tcPr>
            <w:tcW w:w="1094" w:type="dxa"/>
          </w:tcPr>
          <w:p>
            <w:pPr>
              <w:pStyle w:val="TableParagraph"/>
              <w:spacing w:line="257" w:lineRule="exact" w:before="1"/>
              <w:ind w:left="25"/>
              <w:rPr>
                <w:b/>
                <w:sz w:val="24"/>
              </w:rPr>
            </w:pPr>
            <w:r>
              <w:rPr>
                <w:b/>
                <w:spacing w:val="-5"/>
                <w:sz w:val="24"/>
              </w:rPr>
              <w:t>171</w:t>
            </w:r>
          </w:p>
        </w:tc>
        <w:tc>
          <w:tcPr>
            <w:tcW w:w="628" w:type="dxa"/>
          </w:tcPr>
          <w:p>
            <w:pPr>
              <w:pStyle w:val="TableParagraph"/>
              <w:spacing w:line="257" w:lineRule="exact" w:before="1"/>
              <w:ind w:left="22"/>
              <w:rPr>
                <w:sz w:val="24"/>
              </w:rPr>
            </w:pPr>
            <w:r>
              <w:rPr>
                <w:spacing w:val="-5"/>
                <w:sz w:val="24"/>
              </w:rPr>
              <w:t>35</w:t>
            </w:r>
          </w:p>
        </w:tc>
        <w:tc>
          <w:tcPr>
            <w:tcW w:w="2159" w:type="dxa"/>
          </w:tcPr>
          <w:p>
            <w:pPr>
              <w:pStyle w:val="TableParagraph"/>
              <w:spacing w:line="257" w:lineRule="exact" w:before="1"/>
              <w:ind w:left="116"/>
              <w:jc w:val="left"/>
              <w:rPr>
                <w:sz w:val="24"/>
              </w:rPr>
            </w:pPr>
            <w:r>
              <w:rPr>
                <w:sz w:val="24"/>
              </w:rPr>
              <w:t>МБДОУ № </w:t>
            </w:r>
            <w:r>
              <w:rPr>
                <w:spacing w:val="-5"/>
                <w:sz w:val="24"/>
              </w:rPr>
              <w:t>268</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Ленинский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79</w:t>
            </w:r>
          </w:p>
        </w:tc>
        <w:tc>
          <w:tcPr>
            <w:tcW w:w="959" w:type="dxa"/>
          </w:tcPr>
          <w:p>
            <w:pPr>
              <w:pStyle w:val="TableParagraph"/>
              <w:spacing w:line="257" w:lineRule="exact" w:before="1"/>
              <w:ind w:left="33"/>
              <w:rPr>
                <w:b/>
                <w:sz w:val="24"/>
              </w:rPr>
            </w:pPr>
            <w:r>
              <w:rPr>
                <w:b/>
                <w:spacing w:val="-4"/>
                <w:sz w:val="24"/>
              </w:rPr>
              <w:t>89,5</w:t>
            </w:r>
          </w:p>
        </w:tc>
      </w:tr>
      <w:tr>
        <w:trPr>
          <w:trHeight w:val="829" w:hRule="atLeast"/>
        </w:trPr>
        <w:tc>
          <w:tcPr>
            <w:tcW w:w="1094" w:type="dxa"/>
          </w:tcPr>
          <w:p>
            <w:pPr>
              <w:pStyle w:val="TableParagraph"/>
              <w:spacing w:before="275"/>
              <w:ind w:left="25"/>
              <w:rPr>
                <w:b/>
                <w:sz w:val="24"/>
              </w:rPr>
            </w:pPr>
            <w:r>
              <w:rPr>
                <w:b/>
                <w:spacing w:val="-5"/>
                <w:sz w:val="24"/>
              </w:rPr>
              <w:t>176</w:t>
            </w:r>
          </w:p>
        </w:tc>
        <w:tc>
          <w:tcPr>
            <w:tcW w:w="628" w:type="dxa"/>
          </w:tcPr>
          <w:p>
            <w:pPr>
              <w:pStyle w:val="TableParagraph"/>
              <w:spacing w:before="275"/>
              <w:ind w:left="22"/>
              <w:rPr>
                <w:sz w:val="24"/>
              </w:rPr>
            </w:pPr>
            <w:r>
              <w:rPr>
                <w:spacing w:val="-5"/>
                <w:sz w:val="24"/>
              </w:rPr>
              <w:t>196</w:t>
            </w:r>
          </w:p>
        </w:tc>
        <w:tc>
          <w:tcPr>
            <w:tcW w:w="2159" w:type="dxa"/>
          </w:tcPr>
          <w:p>
            <w:pPr>
              <w:pStyle w:val="TableParagraph"/>
              <w:spacing w:line="242" w:lineRule="auto"/>
              <w:ind w:left="116"/>
              <w:jc w:val="left"/>
              <w:rPr>
                <w:sz w:val="24"/>
              </w:rPr>
            </w:pPr>
            <w:r>
              <w:rPr>
                <w:sz w:val="24"/>
              </w:rPr>
              <w:t>МАОУ</w:t>
            </w:r>
            <w:r>
              <w:rPr>
                <w:spacing w:val="-13"/>
                <w:sz w:val="24"/>
              </w:rPr>
              <w:t> </w:t>
            </w:r>
            <w:r>
              <w:rPr>
                <w:sz w:val="24"/>
              </w:rPr>
              <w:t>СШ</w:t>
            </w:r>
            <w:r>
              <w:rPr>
                <w:spacing w:val="-13"/>
                <w:sz w:val="24"/>
              </w:rPr>
              <w:t> </w:t>
            </w:r>
            <w:r>
              <w:rPr>
                <w:sz w:val="24"/>
              </w:rPr>
              <w:t>№</w:t>
            </w:r>
            <w:r>
              <w:rPr>
                <w:spacing w:val="-13"/>
                <w:sz w:val="24"/>
              </w:rPr>
              <w:t> </w:t>
            </w:r>
            <w:r>
              <w:rPr>
                <w:sz w:val="24"/>
              </w:rPr>
              <w:t>72 им. М.Н.</w:t>
            </w:r>
          </w:p>
          <w:p>
            <w:pPr>
              <w:pStyle w:val="TableParagraph"/>
              <w:spacing w:line="256" w:lineRule="exact"/>
              <w:ind w:left="116"/>
              <w:jc w:val="left"/>
              <w:rPr>
                <w:sz w:val="24"/>
              </w:rPr>
            </w:pPr>
            <w:r>
              <w:rPr>
                <w:spacing w:val="-2"/>
                <w:sz w:val="24"/>
              </w:rPr>
              <w:t>Толстихина</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Октябрьский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78</w:t>
            </w:r>
          </w:p>
        </w:tc>
        <w:tc>
          <w:tcPr>
            <w:tcW w:w="959" w:type="dxa"/>
          </w:tcPr>
          <w:p>
            <w:pPr>
              <w:pStyle w:val="TableParagraph"/>
              <w:spacing w:before="275"/>
              <w:ind w:left="33"/>
              <w:rPr>
                <w:b/>
                <w:sz w:val="24"/>
              </w:rPr>
            </w:pPr>
            <w:r>
              <w:rPr>
                <w:b/>
                <w:spacing w:val="-4"/>
                <w:sz w:val="24"/>
              </w:rPr>
              <w:t>89,0</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546" w:hRule="atLeast"/>
        </w:trPr>
        <w:tc>
          <w:tcPr>
            <w:tcW w:w="1094" w:type="dxa"/>
          </w:tcPr>
          <w:p>
            <w:pPr>
              <w:pStyle w:val="TableParagraph"/>
              <w:spacing w:before="130"/>
              <w:ind w:left="25"/>
              <w:rPr>
                <w:b/>
                <w:sz w:val="24"/>
              </w:rPr>
            </w:pPr>
            <w:r>
              <w:rPr>
                <w:b/>
                <w:spacing w:val="-5"/>
                <w:sz w:val="24"/>
              </w:rPr>
              <w:t>176</w:t>
            </w:r>
          </w:p>
        </w:tc>
        <w:tc>
          <w:tcPr>
            <w:tcW w:w="628" w:type="dxa"/>
          </w:tcPr>
          <w:p>
            <w:pPr>
              <w:pStyle w:val="TableParagraph"/>
              <w:spacing w:before="130"/>
              <w:ind w:left="22"/>
              <w:rPr>
                <w:sz w:val="24"/>
              </w:rPr>
            </w:pPr>
            <w:r>
              <w:rPr>
                <w:spacing w:val="-5"/>
                <w:sz w:val="24"/>
              </w:rPr>
              <w:t>200</w:t>
            </w:r>
          </w:p>
        </w:tc>
        <w:tc>
          <w:tcPr>
            <w:tcW w:w="2159" w:type="dxa"/>
          </w:tcPr>
          <w:p>
            <w:pPr>
              <w:pStyle w:val="TableParagraph"/>
              <w:spacing w:line="268" w:lineRule="exact"/>
              <w:ind w:left="116"/>
              <w:jc w:val="left"/>
              <w:rPr>
                <w:sz w:val="24"/>
              </w:rPr>
            </w:pPr>
            <w:r>
              <w:rPr>
                <w:sz w:val="24"/>
              </w:rPr>
              <w:t>МБОУ</w:t>
            </w:r>
            <w:r>
              <w:rPr>
                <w:spacing w:val="-1"/>
                <w:sz w:val="24"/>
              </w:rPr>
              <w:t> </w:t>
            </w:r>
            <w:r>
              <w:rPr>
                <w:sz w:val="24"/>
              </w:rPr>
              <w:t>Лицей </w:t>
            </w:r>
            <w:r>
              <w:rPr>
                <w:spacing w:val="-10"/>
                <w:sz w:val="24"/>
              </w:rPr>
              <w:t>№</w:t>
            </w:r>
          </w:p>
          <w:p>
            <w:pPr>
              <w:pStyle w:val="TableParagraph"/>
              <w:spacing w:line="257" w:lineRule="exact" w:before="2"/>
              <w:ind w:left="116"/>
              <w:jc w:val="left"/>
              <w:rPr>
                <w:sz w:val="24"/>
              </w:rPr>
            </w:pPr>
            <w:r>
              <w:rPr>
                <w:spacing w:val="-5"/>
                <w:sz w:val="24"/>
              </w:rPr>
              <w:t>10</w:t>
            </w:r>
          </w:p>
        </w:tc>
        <w:tc>
          <w:tcPr>
            <w:tcW w:w="753" w:type="dxa"/>
          </w:tcPr>
          <w:p>
            <w:pPr>
              <w:pStyle w:val="TableParagraph"/>
              <w:spacing w:before="130"/>
              <w:ind w:left="23" w:right="1"/>
              <w:rPr>
                <w:sz w:val="24"/>
              </w:rPr>
            </w:pPr>
            <w:r>
              <w:rPr>
                <w:spacing w:val="-5"/>
                <w:sz w:val="24"/>
              </w:rPr>
              <w:t>ОО</w:t>
            </w:r>
          </w:p>
        </w:tc>
        <w:tc>
          <w:tcPr>
            <w:tcW w:w="2116" w:type="dxa"/>
          </w:tcPr>
          <w:p>
            <w:pPr>
              <w:pStyle w:val="TableParagraph"/>
              <w:spacing w:before="130"/>
              <w:ind w:left="30" w:right="1"/>
              <w:rPr>
                <w:sz w:val="24"/>
              </w:rPr>
            </w:pPr>
            <w:r>
              <w:rPr>
                <w:spacing w:val="-2"/>
                <w:sz w:val="24"/>
              </w:rPr>
              <w:t>Октябрьский</w:t>
            </w:r>
          </w:p>
        </w:tc>
        <w:tc>
          <w:tcPr>
            <w:tcW w:w="935" w:type="dxa"/>
            <w:tcBorders>
              <w:top w:val="single" w:sz="8" w:space="0" w:color="000000"/>
            </w:tcBorders>
          </w:tcPr>
          <w:p>
            <w:pPr>
              <w:pStyle w:val="TableParagraph"/>
              <w:spacing w:before="130"/>
              <w:ind w:left="32"/>
              <w:rPr>
                <w:sz w:val="24"/>
              </w:rPr>
            </w:pPr>
            <w:r>
              <w:rPr>
                <w:spacing w:val="-5"/>
                <w:sz w:val="24"/>
              </w:rPr>
              <w:t>100</w:t>
            </w:r>
          </w:p>
        </w:tc>
        <w:tc>
          <w:tcPr>
            <w:tcW w:w="690" w:type="dxa"/>
            <w:tcBorders>
              <w:top w:val="single" w:sz="8" w:space="0" w:color="000000"/>
            </w:tcBorders>
          </w:tcPr>
          <w:p>
            <w:pPr>
              <w:pStyle w:val="TableParagraph"/>
              <w:spacing w:before="130"/>
              <w:ind w:left="35"/>
              <w:rPr>
                <w:sz w:val="24"/>
              </w:rPr>
            </w:pPr>
            <w:r>
              <w:rPr>
                <w:spacing w:val="-5"/>
                <w:sz w:val="24"/>
              </w:rPr>
              <w:t>78</w:t>
            </w:r>
          </w:p>
        </w:tc>
        <w:tc>
          <w:tcPr>
            <w:tcW w:w="959" w:type="dxa"/>
            <w:tcBorders>
              <w:top w:val="single" w:sz="8" w:space="0" w:color="000000"/>
            </w:tcBorders>
          </w:tcPr>
          <w:p>
            <w:pPr>
              <w:pStyle w:val="TableParagraph"/>
              <w:spacing w:before="130"/>
              <w:ind w:left="33"/>
              <w:rPr>
                <w:b/>
                <w:sz w:val="24"/>
              </w:rPr>
            </w:pPr>
            <w:r>
              <w:rPr>
                <w:b/>
                <w:spacing w:val="-4"/>
                <w:sz w:val="24"/>
              </w:rPr>
              <w:t>89,0</w:t>
            </w:r>
          </w:p>
        </w:tc>
      </w:tr>
      <w:tr>
        <w:trPr>
          <w:trHeight w:val="277" w:hRule="atLeast"/>
        </w:trPr>
        <w:tc>
          <w:tcPr>
            <w:tcW w:w="1094" w:type="dxa"/>
          </w:tcPr>
          <w:p>
            <w:pPr>
              <w:pStyle w:val="TableParagraph"/>
              <w:spacing w:line="258" w:lineRule="exact"/>
              <w:ind w:left="25"/>
              <w:rPr>
                <w:b/>
                <w:sz w:val="24"/>
              </w:rPr>
            </w:pPr>
            <w:r>
              <w:rPr>
                <w:b/>
                <w:spacing w:val="-5"/>
                <w:sz w:val="24"/>
              </w:rPr>
              <w:t>176</w:t>
            </w:r>
          </w:p>
        </w:tc>
        <w:tc>
          <w:tcPr>
            <w:tcW w:w="628" w:type="dxa"/>
          </w:tcPr>
          <w:p>
            <w:pPr>
              <w:pStyle w:val="TableParagraph"/>
              <w:spacing w:line="258" w:lineRule="exact"/>
              <w:ind w:left="22"/>
              <w:rPr>
                <w:sz w:val="24"/>
              </w:rPr>
            </w:pPr>
            <w:r>
              <w:rPr>
                <w:spacing w:val="-5"/>
                <w:sz w:val="24"/>
              </w:rPr>
              <w:t>260</w:t>
            </w:r>
          </w:p>
        </w:tc>
        <w:tc>
          <w:tcPr>
            <w:tcW w:w="2159" w:type="dxa"/>
          </w:tcPr>
          <w:p>
            <w:pPr>
              <w:pStyle w:val="TableParagraph"/>
              <w:spacing w:line="258" w:lineRule="exact"/>
              <w:ind w:left="116"/>
              <w:jc w:val="left"/>
              <w:rPr>
                <w:sz w:val="24"/>
              </w:rPr>
            </w:pPr>
            <w:r>
              <w:rPr>
                <w:sz w:val="24"/>
              </w:rPr>
              <w:t>МБОУ СШ № </w:t>
            </w:r>
            <w:r>
              <w:rPr>
                <w:spacing w:val="-5"/>
                <w:sz w:val="24"/>
              </w:rPr>
              <w:t>51</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78</w:t>
            </w:r>
          </w:p>
        </w:tc>
        <w:tc>
          <w:tcPr>
            <w:tcW w:w="959" w:type="dxa"/>
          </w:tcPr>
          <w:p>
            <w:pPr>
              <w:pStyle w:val="TableParagraph"/>
              <w:spacing w:line="258" w:lineRule="exact"/>
              <w:ind w:left="33"/>
              <w:rPr>
                <w:b/>
                <w:sz w:val="24"/>
              </w:rPr>
            </w:pPr>
            <w:r>
              <w:rPr>
                <w:b/>
                <w:spacing w:val="-4"/>
                <w:sz w:val="24"/>
              </w:rPr>
              <w:t>89,0</w:t>
            </w:r>
          </w:p>
        </w:tc>
      </w:tr>
      <w:tr>
        <w:trPr>
          <w:trHeight w:val="273" w:hRule="atLeast"/>
        </w:trPr>
        <w:tc>
          <w:tcPr>
            <w:tcW w:w="1094" w:type="dxa"/>
          </w:tcPr>
          <w:p>
            <w:pPr>
              <w:pStyle w:val="TableParagraph"/>
              <w:spacing w:line="253" w:lineRule="exact"/>
              <w:ind w:left="25"/>
              <w:rPr>
                <w:b/>
                <w:sz w:val="24"/>
              </w:rPr>
            </w:pPr>
            <w:r>
              <w:rPr>
                <w:b/>
                <w:spacing w:val="-5"/>
                <w:sz w:val="24"/>
              </w:rPr>
              <w:t>176</w:t>
            </w:r>
          </w:p>
        </w:tc>
        <w:tc>
          <w:tcPr>
            <w:tcW w:w="628" w:type="dxa"/>
          </w:tcPr>
          <w:p>
            <w:pPr>
              <w:pStyle w:val="TableParagraph"/>
              <w:spacing w:line="253" w:lineRule="exact"/>
              <w:ind w:left="22"/>
              <w:rPr>
                <w:sz w:val="24"/>
              </w:rPr>
            </w:pPr>
            <w:r>
              <w:rPr>
                <w:spacing w:val="-5"/>
                <w:sz w:val="24"/>
              </w:rPr>
              <w:t>81</w:t>
            </w:r>
          </w:p>
        </w:tc>
        <w:tc>
          <w:tcPr>
            <w:tcW w:w="2159" w:type="dxa"/>
          </w:tcPr>
          <w:p>
            <w:pPr>
              <w:pStyle w:val="TableParagraph"/>
              <w:spacing w:line="253" w:lineRule="exact"/>
              <w:ind w:left="116"/>
              <w:jc w:val="left"/>
              <w:rPr>
                <w:sz w:val="24"/>
              </w:rPr>
            </w:pPr>
            <w:r>
              <w:rPr>
                <w:sz w:val="24"/>
              </w:rPr>
              <w:t>МБДОУ № </w:t>
            </w:r>
            <w:r>
              <w:rPr>
                <w:spacing w:val="-5"/>
                <w:sz w:val="24"/>
              </w:rPr>
              <w:t>263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78</w:t>
            </w:r>
          </w:p>
        </w:tc>
        <w:tc>
          <w:tcPr>
            <w:tcW w:w="959" w:type="dxa"/>
          </w:tcPr>
          <w:p>
            <w:pPr>
              <w:pStyle w:val="TableParagraph"/>
              <w:spacing w:line="253" w:lineRule="exact"/>
              <w:ind w:left="33"/>
              <w:rPr>
                <w:b/>
                <w:sz w:val="24"/>
              </w:rPr>
            </w:pPr>
            <w:r>
              <w:rPr>
                <w:b/>
                <w:spacing w:val="-4"/>
                <w:sz w:val="24"/>
              </w:rPr>
              <w:t>89,0</w:t>
            </w:r>
          </w:p>
        </w:tc>
      </w:tr>
      <w:tr>
        <w:trPr>
          <w:trHeight w:val="277" w:hRule="atLeast"/>
        </w:trPr>
        <w:tc>
          <w:tcPr>
            <w:tcW w:w="1094" w:type="dxa"/>
          </w:tcPr>
          <w:p>
            <w:pPr>
              <w:pStyle w:val="TableParagraph"/>
              <w:spacing w:line="257" w:lineRule="exact" w:before="1"/>
              <w:ind w:left="25"/>
              <w:rPr>
                <w:b/>
                <w:sz w:val="24"/>
              </w:rPr>
            </w:pPr>
            <w:r>
              <w:rPr>
                <w:b/>
                <w:spacing w:val="-5"/>
                <w:sz w:val="24"/>
              </w:rPr>
              <w:t>176</w:t>
            </w:r>
          </w:p>
        </w:tc>
        <w:tc>
          <w:tcPr>
            <w:tcW w:w="628" w:type="dxa"/>
          </w:tcPr>
          <w:p>
            <w:pPr>
              <w:pStyle w:val="TableParagraph"/>
              <w:spacing w:line="257" w:lineRule="exact" w:before="1"/>
              <w:ind w:left="22"/>
              <w:rPr>
                <w:sz w:val="24"/>
              </w:rPr>
            </w:pPr>
            <w:r>
              <w:rPr>
                <w:spacing w:val="-5"/>
                <w:sz w:val="24"/>
              </w:rPr>
              <w:t>107</w:t>
            </w:r>
          </w:p>
        </w:tc>
        <w:tc>
          <w:tcPr>
            <w:tcW w:w="2159" w:type="dxa"/>
          </w:tcPr>
          <w:p>
            <w:pPr>
              <w:pStyle w:val="TableParagraph"/>
              <w:spacing w:line="257" w:lineRule="exact" w:before="1"/>
              <w:ind w:left="116"/>
              <w:jc w:val="left"/>
              <w:rPr>
                <w:sz w:val="24"/>
              </w:rPr>
            </w:pPr>
            <w:r>
              <w:rPr>
                <w:sz w:val="24"/>
              </w:rPr>
              <w:t>МАДОУ № </w:t>
            </w:r>
            <w:r>
              <w:rPr>
                <w:spacing w:val="-5"/>
                <w:sz w:val="24"/>
              </w:rPr>
              <w:t>57</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78</w:t>
            </w:r>
          </w:p>
        </w:tc>
        <w:tc>
          <w:tcPr>
            <w:tcW w:w="959" w:type="dxa"/>
          </w:tcPr>
          <w:p>
            <w:pPr>
              <w:pStyle w:val="TableParagraph"/>
              <w:spacing w:line="257" w:lineRule="exact" w:before="1"/>
              <w:ind w:left="33"/>
              <w:rPr>
                <w:b/>
                <w:sz w:val="24"/>
              </w:rPr>
            </w:pPr>
            <w:r>
              <w:rPr>
                <w:b/>
                <w:spacing w:val="-4"/>
                <w:sz w:val="24"/>
              </w:rPr>
              <w:t>89,0</w:t>
            </w:r>
          </w:p>
        </w:tc>
      </w:tr>
      <w:tr>
        <w:trPr>
          <w:trHeight w:val="277" w:hRule="atLeast"/>
        </w:trPr>
        <w:tc>
          <w:tcPr>
            <w:tcW w:w="1094" w:type="dxa"/>
          </w:tcPr>
          <w:p>
            <w:pPr>
              <w:pStyle w:val="TableParagraph"/>
              <w:spacing w:line="258" w:lineRule="exact"/>
              <w:ind w:left="25"/>
              <w:rPr>
                <w:b/>
                <w:sz w:val="24"/>
              </w:rPr>
            </w:pPr>
            <w:r>
              <w:rPr>
                <w:b/>
                <w:spacing w:val="-5"/>
                <w:sz w:val="24"/>
              </w:rPr>
              <w:t>176</w:t>
            </w:r>
          </w:p>
        </w:tc>
        <w:tc>
          <w:tcPr>
            <w:tcW w:w="628" w:type="dxa"/>
          </w:tcPr>
          <w:p>
            <w:pPr>
              <w:pStyle w:val="TableParagraph"/>
              <w:spacing w:line="258" w:lineRule="exact"/>
              <w:ind w:left="22"/>
              <w:rPr>
                <w:sz w:val="24"/>
              </w:rPr>
            </w:pPr>
            <w:r>
              <w:rPr>
                <w:spacing w:val="-5"/>
                <w:sz w:val="24"/>
              </w:rPr>
              <w:t>105</w:t>
            </w:r>
          </w:p>
        </w:tc>
        <w:tc>
          <w:tcPr>
            <w:tcW w:w="2159" w:type="dxa"/>
          </w:tcPr>
          <w:p>
            <w:pPr>
              <w:pStyle w:val="TableParagraph"/>
              <w:spacing w:line="258" w:lineRule="exact"/>
              <w:ind w:left="116"/>
              <w:jc w:val="left"/>
              <w:rPr>
                <w:sz w:val="24"/>
              </w:rPr>
            </w:pPr>
            <w:r>
              <w:rPr>
                <w:sz w:val="24"/>
              </w:rPr>
              <w:t>МАДОУ № </w:t>
            </w:r>
            <w:r>
              <w:rPr>
                <w:spacing w:val="-5"/>
                <w:sz w:val="24"/>
              </w:rPr>
              <w:t>55</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78</w:t>
            </w:r>
          </w:p>
        </w:tc>
        <w:tc>
          <w:tcPr>
            <w:tcW w:w="959" w:type="dxa"/>
          </w:tcPr>
          <w:p>
            <w:pPr>
              <w:pStyle w:val="TableParagraph"/>
              <w:spacing w:line="258" w:lineRule="exact"/>
              <w:ind w:left="33"/>
              <w:rPr>
                <w:b/>
                <w:sz w:val="24"/>
              </w:rPr>
            </w:pPr>
            <w:r>
              <w:rPr>
                <w:b/>
                <w:spacing w:val="-4"/>
                <w:sz w:val="24"/>
              </w:rPr>
              <w:t>89,0</w:t>
            </w:r>
          </w:p>
        </w:tc>
      </w:tr>
      <w:tr>
        <w:trPr>
          <w:trHeight w:val="273" w:hRule="atLeast"/>
        </w:trPr>
        <w:tc>
          <w:tcPr>
            <w:tcW w:w="1094" w:type="dxa"/>
          </w:tcPr>
          <w:p>
            <w:pPr>
              <w:pStyle w:val="TableParagraph"/>
              <w:spacing w:line="253" w:lineRule="exact"/>
              <w:ind w:left="25"/>
              <w:rPr>
                <w:b/>
                <w:sz w:val="24"/>
              </w:rPr>
            </w:pPr>
            <w:r>
              <w:rPr>
                <w:b/>
                <w:spacing w:val="-5"/>
                <w:sz w:val="24"/>
              </w:rPr>
              <w:t>176</w:t>
            </w:r>
          </w:p>
        </w:tc>
        <w:tc>
          <w:tcPr>
            <w:tcW w:w="628" w:type="dxa"/>
          </w:tcPr>
          <w:p>
            <w:pPr>
              <w:pStyle w:val="TableParagraph"/>
              <w:spacing w:line="253" w:lineRule="exact"/>
              <w:ind w:left="22"/>
              <w:rPr>
                <w:sz w:val="24"/>
              </w:rPr>
            </w:pPr>
            <w:r>
              <w:rPr>
                <w:spacing w:val="-5"/>
                <w:sz w:val="24"/>
              </w:rPr>
              <w:t>135</w:t>
            </w:r>
          </w:p>
        </w:tc>
        <w:tc>
          <w:tcPr>
            <w:tcW w:w="2159" w:type="dxa"/>
          </w:tcPr>
          <w:p>
            <w:pPr>
              <w:pStyle w:val="TableParagraph"/>
              <w:spacing w:line="253" w:lineRule="exact"/>
              <w:ind w:left="116"/>
              <w:jc w:val="left"/>
              <w:rPr>
                <w:sz w:val="24"/>
              </w:rPr>
            </w:pPr>
            <w:r>
              <w:rPr>
                <w:sz w:val="24"/>
              </w:rPr>
              <w:t>МБДОУ № </w:t>
            </w:r>
            <w:r>
              <w:rPr>
                <w:spacing w:val="-5"/>
                <w:sz w:val="24"/>
              </w:rPr>
              <w:t>311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78</w:t>
            </w:r>
          </w:p>
        </w:tc>
        <w:tc>
          <w:tcPr>
            <w:tcW w:w="959" w:type="dxa"/>
          </w:tcPr>
          <w:p>
            <w:pPr>
              <w:pStyle w:val="TableParagraph"/>
              <w:spacing w:line="253" w:lineRule="exact"/>
              <w:ind w:left="33"/>
              <w:rPr>
                <w:b/>
                <w:sz w:val="24"/>
              </w:rPr>
            </w:pPr>
            <w:r>
              <w:rPr>
                <w:b/>
                <w:spacing w:val="-4"/>
                <w:sz w:val="24"/>
              </w:rPr>
              <w:t>89,0</w:t>
            </w:r>
          </w:p>
        </w:tc>
      </w:tr>
      <w:tr>
        <w:trPr>
          <w:trHeight w:val="277" w:hRule="atLeast"/>
        </w:trPr>
        <w:tc>
          <w:tcPr>
            <w:tcW w:w="1094" w:type="dxa"/>
          </w:tcPr>
          <w:p>
            <w:pPr>
              <w:pStyle w:val="TableParagraph"/>
              <w:spacing w:line="258" w:lineRule="exact"/>
              <w:ind w:left="25"/>
              <w:rPr>
                <w:b/>
                <w:sz w:val="24"/>
              </w:rPr>
            </w:pPr>
            <w:r>
              <w:rPr>
                <w:b/>
                <w:spacing w:val="-5"/>
                <w:sz w:val="24"/>
              </w:rPr>
              <w:t>183</w:t>
            </w:r>
          </w:p>
        </w:tc>
        <w:tc>
          <w:tcPr>
            <w:tcW w:w="628" w:type="dxa"/>
          </w:tcPr>
          <w:p>
            <w:pPr>
              <w:pStyle w:val="TableParagraph"/>
              <w:spacing w:line="258" w:lineRule="exact"/>
              <w:ind w:left="22"/>
              <w:rPr>
                <w:sz w:val="24"/>
              </w:rPr>
            </w:pPr>
            <w:r>
              <w:rPr>
                <w:spacing w:val="-5"/>
                <w:sz w:val="24"/>
              </w:rPr>
              <w:t>250</w:t>
            </w:r>
          </w:p>
        </w:tc>
        <w:tc>
          <w:tcPr>
            <w:tcW w:w="2159" w:type="dxa"/>
          </w:tcPr>
          <w:p>
            <w:pPr>
              <w:pStyle w:val="TableParagraph"/>
              <w:spacing w:line="258" w:lineRule="exact"/>
              <w:ind w:left="116"/>
              <w:jc w:val="left"/>
              <w:rPr>
                <w:sz w:val="24"/>
              </w:rPr>
            </w:pPr>
            <w:r>
              <w:rPr>
                <w:sz w:val="24"/>
              </w:rPr>
              <w:t>МБОУ СШ № </w:t>
            </w:r>
            <w:r>
              <w:rPr>
                <w:spacing w:val="-5"/>
                <w:sz w:val="24"/>
              </w:rPr>
              <w:t>56</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77</w:t>
            </w:r>
          </w:p>
        </w:tc>
        <w:tc>
          <w:tcPr>
            <w:tcW w:w="959" w:type="dxa"/>
          </w:tcPr>
          <w:p>
            <w:pPr>
              <w:pStyle w:val="TableParagraph"/>
              <w:spacing w:line="258" w:lineRule="exact"/>
              <w:ind w:left="33"/>
              <w:rPr>
                <w:b/>
                <w:sz w:val="24"/>
              </w:rPr>
            </w:pPr>
            <w:r>
              <w:rPr>
                <w:b/>
                <w:spacing w:val="-4"/>
                <w:sz w:val="24"/>
              </w:rPr>
              <w:t>88,5</w:t>
            </w:r>
          </w:p>
        </w:tc>
      </w:tr>
      <w:tr>
        <w:trPr>
          <w:trHeight w:val="273" w:hRule="atLeast"/>
        </w:trPr>
        <w:tc>
          <w:tcPr>
            <w:tcW w:w="1094" w:type="dxa"/>
          </w:tcPr>
          <w:p>
            <w:pPr>
              <w:pStyle w:val="TableParagraph"/>
              <w:spacing w:line="253" w:lineRule="exact"/>
              <w:ind w:left="25"/>
              <w:rPr>
                <w:b/>
                <w:sz w:val="24"/>
              </w:rPr>
            </w:pPr>
            <w:r>
              <w:rPr>
                <w:b/>
                <w:spacing w:val="-5"/>
                <w:sz w:val="24"/>
              </w:rPr>
              <w:t>183</w:t>
            </w:r>
          </w:p>
        </w:tc>
        <w:tc>
          <w:tcPr>
            <w:tcW w:w="628" w:type="dxa"/>
          </w:tcPr>
          <w:p>
            <w:pPr>
              <w:pStyle w:val="TableParagraph"/>
              <w:spacing w:line="253" w:lineRule="exact"/>
              <w:ind w:left="22"/>
              <w:rPr>
                <w:sz w:val="24"/>
              </w:rPr>
            </w:pPr>
            <w:r>
              <w:rPr>
                <w:spacing w:val="-5"/>
                <w:sz w:val="24"/>
              </w:rPr>
              <w:t>215</w:t>
            </w:r>
          </w:p>
        </w:tc>
        <w:tc>
          <w:tcPr>
            <w:tcW w:w="2159" w:type="dxa"/>
          </w:tcPr>
          <w:p>
            <w:pPr>
              <w:pStyle w:val="TableParagraph"/>
              <w:spacing w:line="253" w:lineRule="exact"/>
              <w:ind w:left="116"/>
              <w:jc w:val="left"/>
              <w:rPr>
                <w:sz w:val="24"/>
              </w:rPr>
            </w:pPr>
            <w:r>
              <w:rPr>
                <w:sz w:val="24"/>
              </w:rPr>
              <w:t>МАОУ СШ № </w:t>
            </w:r>
            <w:r>
              <w:rPr>
                <w:spacing w:val="-5"/>
                <w:sz w:val="24"/>
              </w:rPr>
              <w:t>17</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77</w:t>
            </w:r>
          </w:p>
        </w:tc>
        <w:tc>
          <w:tcPr>
            <w:tcW w:w="959" w:type="dxa"/>
          </w:tcPr>
          <w:p>
            <w:pPr>
              <w:pStyle w:val="TableParagraph"/>
              <w:spacing w:line="253" w:lineRule="exact"/>
              <w:ind w:left="33"/>
              <w:rPr>
                <w:b/>
                <w:sz w:val="24"/>
              </w:rPr>
            </w:pPr>
            <w:r>
              <w:rPr>
                <w:b/>
                <w:spacing w:val="-4"/>
                <w:sz w:val="24"/>
              </w:rPr>
              <w:t>88,5</w:t>
            </w:r>
          </w:p>
        </w:tc>
      </w:tr>
      <w:tr>
        <w:trPr>
          <w:trHeight w:val="830" w:hRule="atLeast"/>
        </w:trPr>
        <w:tc>
          <w:tcPr>
            <w:tcW w:w="1094" w:type="dxa"/>
          </w:tcPr>
          <w:p>
            <w:pPr>
              <w:pStyle w:val="TableParagraph"/>
              <w:spacing w:before="275"/>
              <w:ind w:left="25"/>
              <w:rPr>
                <w:b/>
                <w:sz w:val="24"/>
              </w:rPr>
            </w:pPr>
            <w:r>
              <w:rPr>
                <w:b/>
                <w:spacing w:val="-5"/>
                <w:sz w:val="24"/>
              </w:rPr>
              <w:t>183</w:t>
            </w:r>
          </w:p>
        </w:tc>
        <w:tc>
          <w:tcPr>
            <w:tcW w:w="628" w:type="dxa"/>
          </w:tcPr>
          <w:p>
            <w:pPr>
              <w:pStyle w:val="TableParagraph"/>
              <w:spacing w:before="275"/>
              <w:ind w:left="22"/>
              <w:rPr>
                <w:sz w:val="24"/>
              </w:rPr>
            </w:pPr>
            <w:r>
              <w:rPr>
                <w:spacing w:val="-5"/>
                <w:sz w:val="24"/>
              </w:rPr>
              <w:t>254</w:t>
            </w:r>
          </w:p>
        </w:tc>
        <w:tc>
          <w:tcPr>
            <w:tcW w:w="2159" w:type="dxa"/>
          </w:tcPr>
          <w:p>
            <w:pPr>
              <w:pStyle w:val="TableParagraph"/>
              <w:spacing w:line="273" w:lineRule="exact"/>
              <w:ind w:left="116"/>
              <w:jc w:val="left"/>
              <w:rPr>
                <w:sz w:val="24"/>
              </w:rPr>
            </w:pPr>
            <w:r>
              <w:rPr>
                <w:sz w:val="24"/>
              </w:rPr>
              <w:t>МАОУ </w:t>
            </w:r>
            <w:r>
              <w:rPr>
                <w:spacing w:val="-5"/>
                <w:sz w:val="24"/>
              </w:rPr>
              <w:t>СШ</w:t>
            </w:r>
          </w:p>
          <w:p>
            <w:pPr>
              <w:pStyle w:val="TableParagraph"/>
              <w:spacing w:line="274" w:lineRule="exact"/>
              <w:ind w:left="116"/>
              <w:jc w:val="left"/>
              <w:rPr>
                <w:sz w:val="24"/>
              </w:rPr>
            </w:pPr>
            <w:r>
              <w:rPr>
                <w:spacing w:val="-2"/>
                <w:sz w:val="24"/>
              </w:rPr>
              <w:t>«Комплекс Покровский»</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Центральный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77</w:t>
            </w:r>
          </w:p>
        </w:tc>
        <w:tc>
          <w:tcPr>
            <w:tcW w:w="959" w:type="dxa"/>
          </w:tcPr>
          <w:p>
            <w:pPr>
              <w:pStyle w:val="TableParagraph"/>
              <w:spacing w:before="275"/>
              <w:ind w:left="33"/>
              <w:rPr>
                <w:b/>
                <w:sz w:val="24"/>
              </w:rPr>
            </w:pPr>
            <w:r>
              <w:rPr>
                <w:b/>
                <w:spacing w:val="-4"/>
                <w:sz w:val="24"/>
              </w:rPr>
              <w:t>88,5</w:t>
            </w:r>
          </w:p>
        </w:tc>
      </w:tr>
      <w:tr>
        <w:trPr>
          <w:trHeight w:val="551" w:hRule="atLeast"/>
        </w:trPr>
        <w:tc>
          <w:tcPr>
            <w:tcW w:w="1094" w:type="dxa"/>
          </w:tcPr>
          <w:p>
            <w:pPr>
              <w:pStyle w:val="TableParagraph"/>
              <w:spacing w:before="135"/>
              <w:ind w:left="25"/>
              <w:rPr>
                <w:b/>
                <w:sz w:val="24"/>
              </w:rPr>
            </w:pPr>
            <w:r>
              <w:rPr>
                <w:b/>
                <w:spacing w:val="-5"/>
                <w:sz w:val="24"/>
              </w:rPr>
              <w:t>183</w:t>
            </w:r>
          </w:p>
        </w:tc>
        <w:tc>
          <w:tcPr>
            <w:tcW w:w="628" w:type="dxa"/>
          </w:tcPr>
          <w:p>
            <w:pPr>
              <w:pStyle w:val="TableParagraph"/>
              <w:spacing w:before="135"/>
              <w:ind w:left="22"/>
              <w:rPr>
                <w:sz w:val="24"/>
              </w:rPr>
            </w:pPr>
            <w:r>
              <w:rPr>
                <w:spacing w:val="-5"/>
                <w:sz w:val="24"/>
              </w:rPr>
              <w:t>169</w:t>
            </w:r>
          </w:p>
        </w:tc>
        <w:tc>
          <w:tcPr>
            <w:tcW w:w="2159" w:type="dxa"/>
          </w:tcPr>
          <w:p>
            <w:pPr>
              <w:pStyle w:val="TableParagraph"/>
              <w:spacing w:line="273" w:lineRule="exact"/>
              <w:ind w:left="116"/>
              <w:jc w:val="left"/>
              <w:rPr>
                <w:sz w:val="24"/>
              </w:rPr>
            </w:pPr>
            <w:r>
              <w:rPr>
                <w:sz w:val="24"/>
              </w:rPr>
              <w:t>МАОУ</w:t>
            </w:r>
            <w:r>
              <w:rPr>
                <w:spacing w:val="-2"/>
                <w:sz w:val="24"/>
              </w:rPr>
              <w:t> Гимназия</w:t>
            </w:r>
          </w:p>
          <w:p>
            <w:pPr>
              <w:pStyle w:val="TableParagraph"/>
              <w:spacing w:line="257" w:lineRule="exact" w:before="2"/>
              <w:ind w:left="116"/>
              <w:jc w:val="left"/>
              <w:rPr>
                <w:sz w:val="24"/>
              </w:rPr>
            </w:pPr>
            <w:r>
              <w:rPr>
                <w:sz w:val="24"/>
              </w:rPr>
              <w:t>№ </w:t>
            </w:r>
            <w:r>
              <w:rPr>
                <w:spacing w:val="-10"/>
                <w:sz w:val="24"/>
              </w:rPr>
              <w:t>6</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Кировский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77</w:t>
            </w:r>
          </w:p>
        </w:tc>
        <w:tc>
          <w:tcPr>
            <w:tcW w:w="959" w:type="dxa"/>
          </w:tcPr>
          <w:p>
            <w:pPr>
              <w:pStyle w:val="TableParagraph"/>
              <w:spacing w:before="135"/>
              <w:ind w:left="33"/>
              <w:rPr>
                <w:b/>
                <w:sz w:val="24"/>
              </w:rPr>
            </w:pPr>
            <w:r>
              <w:rPr>
                <w:b/>
                <w:spacing w:val="-4"/>
                <w:sz w:val="24"/>
              </w:rPr>
              <w:t>88,5</w:t>
            </w:r>
          </w:p>
        </w:tc>
      </w:tr>
      <w:tr>
        <w:trPr>
          <w:trHeight w:val="278" w:hRule="atLeast"/>
        </w:trPr>
        <w:tc>
          <w:tcPr>
            <w:tcW w:w="1094" w:type="dxa"/>
          </w:tcPr>
          <w:p>
            <w:pPr>
              <w:pStyle w:val="TableParagraph"/>
              <w:spacing w:line="258" w:lineRule="exact"/>
              <w:ind w:left="25"/>
              <w:rPr>
                <w:b/>
                <w:sz w:val="24"/>
              </w:rPr>
            </w:pPr>
            <w:r>
              <w:rPr>
                <w:b/>
                <w:spacing w:val="-5"/>
                <w:sz w:val="24"/>
              </w:rPr>
              <w:t>183</w:t>
            </w:r>
          </w:p>
        </w:tc>
        <w:tc>
          <w:tcPr>
            <w:tcW w:w="628" w:type="dxa"/>
          </w:tcPr>
          <w:p>
            <w:pPr>
              <w:pStyle w:val="TableParagraph"/>
              <w:spacing w:line="258" w:lineRule="exact"/>
              <w:ind w:left="22"/>
              <w:rPr>
                <w:sz w:val="24"/>
              </w:rPr>
            </w:pPr>
            <w:r>
              <w:rPr>
                <w:spacing w:val="-5"/>
                <w:sz w:val="24"/>
              </w:rPr>
              <w:t>76</w:t>
            </w:r>
          </w:p>
        </w:tc>
        <w:tc>
          <w:tcPr>
            <w:tcW w:w="2159" w:type="dxa"/>
          </w:tcPr>
          <w:p>
            <w:pPr>
              <w:pStyle w:val="TableParagraph"/>
              <w:spacing w:line="258" w:lineRule="exact"/>
              <w:ind w:left="116"/>
              <w:jc w:val="left"/>
              <w:rPr>
                <w:sz w:val="24"/>
              </w:rPr>
            </w:pPr>
            <w:r>
              <w:rPr>
                <w:sz w:val="24"/>
              </w:rPr>
              <w:t>МБДОУ № </w:t>
            </w:r>
            <w:r>
              <w:rPr>
                <w:spacing w:val="-5"/>
                <w:sz w:val="24"/>
              </w:rPr>
              <w:t>18</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77</w:t>
            </w:r>
          </w:p>
        </w:tc>
        <w:tc>
          <w:tcPr>
            <w:tcW w:w="959" w:type="dxa"/>
          </w:tcPr>
          <w:p>
            <w:pPr>
              <w:pStyle w:val="TableParagraph"/>
              <w:spacing w:line="258" w:lineRule="exact"/>
              <w:ind w:left="33"/>
              <w:rPr>
                <w:b/>
                <w:sz w:val="24"/>
              </w:rPr>
            </w:pPr>
            <w:r>
              <w:rPr>
                <w:b/>
                <w:spacing w:val="-4"/>
                <w:sz w:val="24"/>
              </w:rPr>
              <w:t>88,5</w:t>
            </w:r>
          </w:p>
        </w:tc>
      </w:tr>
      <w:tr>
        <w:trPr>
          <w:trHeight w:val="273" w:hRule="atLeast"/>
        </w:trPr>
        <w:tc>
          <w:tcPr>
            <w:tcW w:w="1094" w:type="dxa"/>
          </w:tcPr>
          <w:p>
            <w:pPr>
              <w:pStyle w:val="TableParagraph"/>
              <w:spacing w:line="253" w:lineRule="exact"/>
              <w:ind w:left="25"/>
              <w:rPr>
                <w:b/>
                <w:sz w:val="24"/>
              </w:rPr>
            </w:pPr>
            <w:r>
              <w:rPr>
                <w:b/>
                <w:spacing w:val="-5"/>
                <w:sz w:val="24"/>
              </w:rPr>
              <w:t>183</w:t>
            </w:r>
          </w:p>
        </w:tc>
        <w:tc>
          <w:tcPr>
            <w:tcW w:w="628" w:type="dxa"/>
          </w:tcPr>
          <w:p>
            <w:pPr>
              <w:pStyle w:val="TableParagraph"/>
              <w:spacing w:line="253" w:lineRule="exact"/>
              <w:ind w:left="22"/>
              <w:rPr>
                <w:sz w:val="24"/>
              </w:rPr>
            </w:pPr>
            <w:r>
              <w:rPr>
                <w:spacing w:val="-5"/>
                <w:sz w:val="24"/>
              </w:rPr>
              <w:t>18</w:t>
            </w:r>
          </w:p>
        </w:tc>
        <w:tc>
          <w:tcPr>
            <w:tcW w:w="2159" w:type="dxa"/>
          </w:tcPr>
          <w:p>
            <w:pPr>
              <w:pStyle w:val="TableParagraph"/>
              <w:spacing w:line="253" w:lineRule="exact"/>
              <w:ind w:left="116"/>
              <w:jc w:val="left"/>
              <w:rPr>
                <w:sz w:val="24"/>
              </w:rPr>
            </w:pPr>
            <w:r>
              <w:rPr>
                <w:sz w:val="24"/>
              </w:rPr>
              <w:t>МБДОУ № </w:t>
            </w:r>
            <w:r>
              <w:rPr>
                <w:spacing w:val="-5"/>
                <w:sz w:val="24"/>
              </w:rPr>
              <w:t>14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77</w:t>
            </w:r>
          </w:p>
        </w:tc>
        <w:tc>
          <w:tcPr>
            <w:tcW w:w="959" w:type="dxa"/>
          </w:tcPr>
          <w:p>
            <w:pPr>
              <w:pStyle w:val="TableParagraph"/>
              <w:spacing w:line="253" w:lineRule="exact"/>
              <w:ind w:left="33"/>
              <w:rPr>
                <w:b/>
                <w:sz w:val="24"/>
              </w:rPr>
            </w:pPr>
            <w:r>
              <w:rPr>
                <w:b/>
                <w:spacing w:val="-4"/>
                <w:sz w:val="24"/>
              </w:rPr>
              <w:t>88,5</w:t>
            </w:r>
          </w:p>
        </w:tc>
      </w:tr>
      <w:tr>
        <w:trPr>
          <w:trHeight w:val="551" w:hRule="atLeast"/>
        </w:trPr>
        <w:tc>
          <w:tcPr>
            <w:tcW w:w="1094" w:type="dxa"/>
          </w:tcPr>
          <w:p>
            <w:pPr>
              <w:pStyle w:val="TableParagraph"/>
              <w:spacing w:before="135"/>
              <w:ind w:left="25"/>
              <w:rPr>
                <w:b/>
                <w:sz w:val="24"/>
              </w:rPr>
            </w:pPr>
            <w:r>
              <w:rPr>
                <w:b/>
                <w:spacing w:val="-5"/>
                <w:sz w:val="24"/>
              </w:rPr>
              <w:t>183</w:t>
            </w:r>
          </w:p>
        </w:tc>
        <w:tc>
          <w:tcPr>
            <w:tcW w:w="628" w:type="dxa"/>
          </w:tcPr>
          <w:p>
            <w:pPr>
              <w:pStyle w:val="TableParagraph"/>
              <w:spacing w:before="135"/>
              <w:ind w:left="22"/>
              <w:rPr>
                <w:sz w:val="24"/>
              </w:rPr>
            </w:pPr>
            <w:r>
              <w:rPr>
                <w:spacing w:val="-5"/>
                <w:sz w:val="24"/>
              </w:rPr>
              <w:t>172</w:t>
            </w:r>
          </w:p>
        </w:tc>
        <w:tc>
          <w:tcPr>
            <w:tcW w:w="2159" w:type="dxa"/>
          </w:tcPr>
          <w:p>
            <w:pPr>
              <w:pStyle w:val="TableParagraph"/>
              <w:spacing w:line="273" w:lineRule="exact"/>
              <w:ind w:left="116"/>
              <w:jc w:val="left"/>
              <w:rPr>
                <w:sz w:val="24"/>
              </w:rPr>
            </w:pPr>
            <w:r>
              <w:rPr>
                <w:sz w:val="24"/>
              </w:rPr>
              <w:t>МАОУ СШ № </w:t>
            </w:r>
            <w:r>
              <w:rPr>
                <w:spacing w:val="-10"/>
                <w:sz w:val="24"/>
              </w:rPr>
              <w:t>8</w:t>
            </w:r>
          </w:p>
          <w:p>
            <w:pPr>
              <w:pStyle w:val="TableParagraph"/>
              <w:spacing w:line="257" w:lineRule="exact" w:before="2"/>
              <w:ind w:left="116"/>
              <w:jc w:val="left"/>
              <w:rPr>
                <w:sz w:val="24"/>
              </w:rPr>
            </w:pPr>
            <w:r>
              <w:rPr>
                <w:spacing w:val="-2"/>
                <w:sz w:val="24"/>
              </w:rPr>
              <w:t>«Созидание»</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Кировский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77</w:t>
            </w:r>
          </w:p>
        </w:tc>
        <w:tc>
          <w:tcPr>
            <w:tcW w:w="959" w:type="dxa"/>
          </w:tcPr>
          <w:p>
            <w:pPr>
              <w:pStyle w:val="TableParagraph"/>
              <w:spacing w:before="135"/>
              <w:ind w:left="33"/>
              <w:rPr>
                <w:b/>
                <w:sz w:val="24"/>
              </w:rPr>
            </w:pPr>
            <w:r>
              <w:rPr>
                <w:b/>
                <w:spacing w:val="-4"/>
                <w:sz w:val="24"/>
              </w:rPr>
              <w:t>88,5</w:t>
            </w:r>
          </w:p>
        </w:tc>
      </w:tr>
      <w:tr>
        <w:trPr>
          <w:trHeight w:val="278" w:hRule="atLeast"/>
        </w:trPr>
        <w:tc>
          <w:tcPr>
            <w:tcW w:w="1094" w:type="dxa"/>
          </w:tcPr>
          <w:p>
            <w:pPr>
              <w:pStyle w:val="TableParagraph"/>
              <w:spacing w:line="258" w:lineRule="exact"/>
              <w:ind w:left="25"/>
              <w:rPr>
                <w:b/>
                <w:sz w:val="24"/>
              </w:rPr>
            </w:pPr>
            <w:r>
              <w:rPr>
                <w:b/>
                <w:spacing w:val="-5"/>
                <w:sz w:val="24"/>
              </w:rPr>
              <w:t>183</w:t>
            </w:r>
          </w:p>
        </w:tc>
        <w:tc>
          <w:tcPr>
            <w:tcW w:w="628" w:type="dxa"/>
          </w:tcPr>
          <w:p>
            <w:pPr>
              <w:pStyle w:val="TableParagraph"/>
              <w:spacing w:line="258" w:lineRule="exact"/>
              <w:ind w:left="22"/>
              <w:rPr>
                <w:sz w:val="24"/>
              </w:rPr>
            </w:pPr>
            <w:r>
              <w:rPr>
                <w:spacing w:val="-5"/>
                <w:sz w:val="24"/>
              </w:rPr>
              <w:t>128</w:t>
            </w:r>
          </w:p>
        </w:tc>
        <w:tc>
          <w:tcPr>
            <w:tcW w:w="2159" w:type="dxa"/>
          </w:tcPr>
          <w:p>
            <w:pPr>
              <w:pStyle w:val="TableParagraph"/>
              <w:spacing w:line="258" w:lineRule="exact"/>
              <w:ind w:left="116"/>
              <w:jc w:val="left"/>
              <w:rPr>
                <w:sz w:val="24"/>
              </w:rPr>
            </w:pPr>
            <w:r>
              <w:rPr>
                <w:sz w:val="24"/>
              </w:rPr>
              <w:t>МБДОУ № </w:t>
            </w:r>
            <w:r>
              <w:rPr>
                <w:spacing w:val="-5"/>
                <w:sz w:val="24"/>
              </w:rPr>
              <w:t>282</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77</w:t>
            </w:r>
          </w:p>
        </w:tc>
        <w:tc>
          <w:tcPr>
            <w:tcW w:w="959" w:type="dxa"/>
          </w:tcPr>
          <w:p>
            <w:pPr>
              <w:pStyle w:val="TableParagraph"/>
              <w:spacing w:line="258" w:lineRule="exact"/>
              <w:ind w:left="33"/>
              <w:rPr>
                <w:b/>
                <w:sz w:val="24"/>
              </w:rPr>
            </w:pPr>
            <w:r>
              <w:rPr>
                <w:b/>
                <w:spacing w:val="-4"/>
                <w:sz w:val="24"/>
              </w:rPr>
              <w:t>88,5</w:t>
            </w:r>
          </w:p>
        </w:tc>
      </w:tr>
      <w:tr>
        <w:trPr>
          <w:trHeight w:val="273" w:hRule="atLeast"/>
        </w:trPr>
        <w:tc>
          <w:tcPr>
            <w:tcW w:w="1094" w:type="dxa"/>
          </w:tcPr>
          <w:p>
            <w:pPr>
              <w:pStyle w:val="TableParagraph"/>
              <w:spacing w:line="253" w:lineRule="exact"/>
              <w:ind w:left="25"/>
              <w:rPr>
                <w:b/>
                <w:sz w:val="24"/>
              </w:rPr>
            </w:pPr>
            <w:r>
              <w:rPr>
                <w:b/>
                <w:spacing w:val="-5"/>
                <w:sz w:val="24"/>
              </w:rPr>
              <w:t>183</w:t>
            </w:r>
          </w:p>
        </w:tc>
        <w:tc>
          <w:tcPr>
            <w:tcW w:w="628" w:type="dxa"/>
          </w:tcPr>
          <w:p>
            <w:pPr>
              <w:pStyle w:val="TableParagraph"/>
              <w:spacing w:line="253" w:lineRule="exact"/>
              <w:ind w:left="22"/>
              <w:rPr>
                <w:sz w:val="24"/>
              </w:rPr>
            </w:pPr>
            <w:r>
              <w:rPr>
                <w:spacing w:val="-5"/>
                <w:sz w:val="24"/>
              </w:rPr>
              <w:t>95</w:t>
            </w:r>
          </w:p>
        </w:tc>
        <w:tc>
          <w:tcPr>
            <w:tcW w:w="2159" w:type="dxa"/>
          </w:tcPr>
          <w:p>
            <w:pPr>
              <w:pStyle w:val="TableParagraph"/>
              <w:spacing w:line="253" w:lineRule="exact"/>
              <w:ind w:left="116"/>
              <w:jc w:val="left"/>
              <w:rPr>
                <w:sz w:val="24"/>
              </w:rPr>
            </w:pPr>
            <w:r>
              <w:rPr>
                <w:sz w:val="24"/>
              </w:rPr>
              <w:t>МАДОУ № </w:t>
            </w:r>
            <w:r>
              <w:rPr>
                <w:spacing w:val="-5"/>
                <w:sz w:val="24"/>
              </w:rPr>
              <w:t>244</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77</w:t>
            </w:r>
          </w:p>
        </w:tc>
        <w:tc>
          <w:tcPr>
            <w:tcW w:w="959" w:type="dxa"/>
          </w:tcPr>
          <w:p>
            <w:pPr>
              <w:pStyle w:val="TableParagraph"/>
              <w:spacing w:line="253" w:lineRule="exact"/>
              <w:ind w:left="33"/>
              <w:rPr>
                <w:b/>
                <w:sz w:val="24"/>
              </w:rPr>
            </w:pPr>
            <w:r>
              <w:rPr>
                <w:b/>
                <w:spacing w:val="-4"/>
                <w:sz w:val="24"/>
              </w:rPr>
              <w:t>88,5</w:t>
            </w:r>
          </w:p>
        </w:tc>
      </w:tr>
      <w:tr>
        <w:trPr>
          <w:trHeight w:val="277" w:hRule="atLeast"/>
        </w:trPr>
        <w:tc>
          <w:tcPr>
            <w:tcW w:w="1094" w:type="dxa"/>
          </w:tcPr>
          <w:p>
            <w:pPr>
              <w:pStyle w:val="TableParagraph"/>
              <w:spacing w:line="258" w:lineRule="exact"/>
              <w:ind w:left="25"/>
              <w:rPr>
                <w:b/>
                <w:sz w:val="24"/>
              </w:rPr>
            </w:pPr>
            <w:r>
              <w:rPr>
                <w:b/>
                <w:spacing w:val="-5"/>
                <w:sz w:val="24"/>
              </w:rPr>
              <w:t>183</w:t>
            </w:r>
          </w:p>
        </w:tc>
        <w:tc>
          <w:tcPr>
            <w:tcW w:w="628" w:type="dxa"/>
          </w:tcPr>
          <w:p>
            <w:pPr>
              <w:pStyle w:val="TableParagraph"/>
              <w:spacing w:line="258" w:lineRule="exact"/>
              <w:ind w:left="22"/>
              <w:rPr>
                <w:sz w:val="24"/>
              </w:rPr>
            </w:pPr>
            <w:r>
              <w:rPr>
                <w:spacing w:val="-5"/>
                <w:sz w:val="24"/>
              </w:rPr>
              <w:t>88</w:t>
            </w:r>
          </w:p>
        </w:tc>
        <w:tc>
          <w:tcPr>
            <w:tcW w:w="2159" w:type="dxa"/>
          </w:tcPr>
          <w:p>
            <w:pPr>
              <w:pStyle w:val="TableParagraph"/>
              <w:spacing w:line="258" w:lineRule="exact"/>
              <w:ind w:left="116"/>
              <w:jc w:val="left"/>
              <w:rPr>
                <w:sz w:val="24"/>
              </w:rPr>
            </w:pPr>
            <w:r>
              <w:rPr>
                <w:sz w:val="24"/>
              </w:rPr>
              <w:t>МАДОУ № </w:t>
            </w:r>
            <w:r>
              <w:rPr>
                <w:spacing w:val="-5"/>
                <w:sz w:val="24"/>
              </w:rPr>
              <w:t>101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77</w:t>
            </w:r>
          </w:p>
        </w:tc>
        <w:tc>
          <w:tcPr>
            <w:tcW w:w="959" w:type="dxa"/>
          </w:tcPr>
          <w:p>
            <w:pPr>
              <w:pStyle w:val="TableParagraph"/>
              <w:spacing w:line="258" w:lineRule="exact"/>
              <w:ind w:left="33"/>
              <w:rPr>
                <w:b/>
                <w:sz w:val="24"/>
              </w:rPr>
            </w:pPr>
            <w:r>
              <w:rPr>
                <w:b/>
                <w:spacing w:val="-4"/>
                <w:sz w:val="24"/>
              </w:rPr>
              <w:t>88,5</w:t>
            </w:r>
          </w:p>
        </w:tc>
      </w:tr>
      <w:tr>
        <w:trPr>
          <w:trHeight w:val="278" w:hRule="atLeast"/>
        </w:trPr>
        <w:tc>
          <w:tcPr>
            <w:tcW w:w="1094" w:type="dxa"/>
          </w:tcPr>
          <w:p>
            <w:pPr>
              <w:pStyle w:val="TableParagraph"/>
              <w:spacing w:line="258" w:lineRule="exact"/>
              <w:ind w:left="25"/>
              <w:rPr>
                <w:b/>
                <w:sz w:val="24"/>
              </w:rPr>
            </w:pPr>
            <w:r>
              <w:rPr>
                <w:b/>
                <w:spacing w:val="-5"/>
                <w:sz w:val="24"/>
              </w:rPr>
              <w:t>193</w:t>
            </w:r>
          </w:p>
        </w:tc>
        <w:tc>
          <w:tcPr>
            <w:tcW w:w="628" w:type="dxa"/>
          </w:tcPr>
          <w:p>
            <w:pPr>
              <w:pStyle w:val="TableParagraph"/>
              <w:spacing w:line="258" w:lineRule="exact"/>
              <w:ind w:left="22"/>
              <w:rPr>
                <w:sz w:val="24"/>
              </w:rPr>
            </w:pPr>
            <w:r>
              <w:rPr>
                <w:spacing w:val="-5"/>
                <w:sz w:val="24"/>
              </w:rPr>
              <w:t>220</w:t>
            </w:r>
          </w:p>
        </w:tc>
        <w:tc>
          <w:tcPr>
            <w:tcW w:w="2159" w:type="dxa"/>
          </w:tcPr>
          <w:p>
            <w:pPr>
              <w:pStyle w:val="TableParagraph"/>
              <w:spacing w:line="258" w:lineRule="exact"/>
              <w:ind w:left="116"/>
              <w:jc w:val="left"/>
              <w:rPr>
                <w:sz w:val="24"/>
              </w:rPr>
            </w:pPr>
            <w:r>
              <w:rPr>
                <w:sz w:val="24"/>
              </w:rPr>
              <w:t>МАОУ СШ № </w:t>
            </w:r>
            <w:r>
              <w:rPr>
                <w:spacing w:val="-10"/>
                <w:sz w:val="24"/>
              </w:rPr>
              <w:t>6</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76</w:t>
            </w:r>
          </w:p>
        </w:tc>
        <w:tc>
          <w:tcPr>
            <w:tcW w:w="959" w:type="dxa"/>
          </w:tcPr>
          <w:p>
            <w:pPr>
              <w:pStyle w:val="TableParagraph"/>
              <w:spacing w:line="258" w:lineRule="exact"/>
              <w:ind w:left="33"/>
              <w:rPr>
                <w:b/>
                <w:sz w:val="24"/>
              </w:rPr>
            </w:pPr>
            <w:r>
              <w:rPr>
                <w:b/>
                <w:spacing w:val="-4"/>
                <w:sz w:val="24"/>
              </w:rPr>
              <w:t>88,0</w:t>
            </w:r>
          </w:p>
        </w:tc>
      </w:tr>
      <w:tr>
        <w:trPr>
          <w:trHeight w:val="825" w:hRule="atLeast"/>
        </w:trPr>
        <w:tc>
          <w:tcPr>
            <w:tcW w:w="1094" w:type="dxa"/>
          </w:tcPr>
          <w:p>
            <w:pPr>
              <w:pStyle w:val="TableParagraph"/>
              <w:spacing w:before="270"/>
              <w:ind w:left="25"/>
              <w:rPr>
                <w:b/>
                <w:sz w:val="24"/>
              </w:rPr>
            </w:pPr>
            <w:r>
              <w:rPr>
                <w:b/>
                <w:spacing w:val="-5"/>
                <w:sz w:val="24"/>
              </w:rPr>
              <w:t>193</w:t>
            </w:r>
          </w:p>
        </w:tc>
        <w:tc>
          <w:tcPr>
            <w:tcW w:w="628" w:type="dxa"/>
          </w:tcPr>
          <w:p>
            <w:pPr>
              <w:pStyle w:val="TableParagraph"/>
              <w:spacing w:before="270"/>
              <w:ind w:left="22"/>
              <w:rPr>
                <w:sz w:val="24"/>
              </w:rPr>
            </w:pPr>
            <w:r>
              <w:rPr>
                <w:spacing w:val="-5"/>
                <w:sz w:val="24"/>
              </w:rPr>
              <w:t>245</w:t>
            </w:r>
          </w:p>
        </w:tc>
        <w:tc>
          <w:tcPr>
            <w:tcW w:w="2159" w:type="dxa"/>
          </w:tcPr>
          <w:p>
            <w:pPr>
              <w:pStyle w:val="TableParagraph"/>
              <w:spacing w:line="271" w:lineRule="exact"/>
              <w:ind w:left="116"/>
              <w:jc w:val="left"/>
              <w:rPr>
                <w:sz w:val="24"/>
              </w:rPr>
            </w:pPr>
            <w:r>
              <w:rPr>
                <w:sz w:val="24"/>
              </w:rPr>
              <w:t>МАОУ СШ № </w:t>
            </w:r>
            <w:r>
              <w:rPr>
                <w:spacing w:val="-5"/>
                <w:sz w:val="24"/>
              </w:rPr>
              <w:t>69</w:t>
            </w:r>
          </w:p>
          <w:p>
            <w:pPr>
              <w:pStyle w:val="TableParagraph"/>
              <w:spacing w:line="278" w:lineRule="exact"/>
              <w:ind w:left="116" w:right="381"/>
              <w:jc w:val="left"/>
              <w:rPr>
                <w:sz w:val="24"/>
              </w:rPr>
            </w:pPr>
            <w:r>
              <w:rPr>
                <w:sz w:val="24"/>
              </w:rPr>
              <w:t>имени</w:t>
            </w:r>
            <w:r>
              <w:rPr>
                <w:spacing w:val="-15"/>
                <w:sz w:val="24"/>
              </w:rPr>
              <w:t> </w:t>
            </w:r>
            <w:r>
              <w:rPr>
                <w:sz w:val="24"/>
              </w:rPr>
              <w:t>Поздеева </w:t>
            </w:r>
            <w:r>
              <w:rPr>
                <w:spacing w:val="-4"/>
                <w:sz w:val="24"/>
              </w:rPr>
              <w:t>А.Г.</w:t>
            </w:r>
          </w:p>
        </w:tc>
        <w:tc>
          <w:tcPr>
            <w:tcW w:w="753" w:type="dxa"/>
          </w:tcPr>
          <w:p>
            <w:pPr>
              <w:pStyle w:val="TableParagraph"/>
              <w:spacing w:before="270"/>
              <w:ind w:left="23" w:right="1"/>
              <w:rPr>
                <w:sz w:val="24"/>
              </w:rPr>
            </w:pPr>
            <w:r>
              <w:rPr>
                <w:spacing w:val="-5"/>
                <w:sz w:val="24"/>
              </w:rPr>
              <w:t>ОО</w:t>
            </w:r>
          </w:p>
        </w:tc>
        <w:tc>
          <w:tcPr>
            <w:tcW w:w="2116" w:type="dxa"/>
          </w:tcPr>
          <w:p>
            <w:pPr>
              <w:pStyle w:val="TableParagraph"/>
              <w:spacing w:before="270"/>
              <w:ind w:left="30" w:right="1"/>
              <w:rPr>
                <w:sz w:val="24"/>
              </w:rPr>
            </w:pPr>
            <w:r>
              <w:rPr>
                <w:spacing w:val="-2"/>
                <w:sz w:val="24"/>
              </w:rPr>
              <w:t>Советский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76</w:t>
            </w:r>
          </w:p>
        </w:tc>
        <w:tc>
          <w:tcPr>
            <w:tcW w:w="959" w:type="dxa"/>
          </w:tcPr>
          <w:p>
            <w:pPr>
              <w:pStyle w:val="TableParagraph"/>
              <w:spacing w:before="270"/>
              <w:ind w:left="33"/>
              <w:rPr>
                <w:b/>
                <w:sz w:val="24"/>
              </w:rPr>
            </w:pPr>
            <w:r>
              <w:rPr>
                <w:b/>
                <w:spacing w:val="-4"/>
                <w:sz w:val="24"/>
              </w:rPr>
              <w:t>88,0</w:t>
            </w:r>
          </w:p>
        </w:tc>
      </w:tr>
      <w:tr>
        <w:trPr>
          <w:trHeight w:val="276" w:hRule="atLeast"/>
        </w:trPr>
        <w:tc>
          <w:tcPr>
            <w:tcW w:w="1094" w:type="dxa"/>
          </w:tcPr>
          <w:p>
            <w:pPr>
              <w:pStyle w:val="TableParagraph"/>
              <w:spacing w:line="256" w:lineRule="exact"/>
              <w:ind w:left="25"/>
              <w:rPr>
                <w:b/>
                <w:sz w:val="24"/>
              </w:rPr>
            </w:pPr>
            <w:r>
              <w:rPr>
                <w:b/>
                <w:spacing w:val="-5"/>
                <w:sz w:val="24"/>
              </w:rPr>
              <w:t>193</w:t>
            </w:r>
          </w:p>
        </w:tc>
        <w:tc>
          <w:tcPr>
            <w:tcW w:w="628" w:type="dxa"/>
          </w:tcPr>
          <w:p>
            <w:pPr>
              <w:pStyle w:val="TableParagraph"/>
              <w:spacing w:line="256" w:lineRule="exact"/>
              <w:ind w:left="22"/>
              <w:rPr>
                <w:sz w:val="24"/>
              </w:rPr>
            </w:pPr>
            <w:r>
              <w:rPr>
                <w:spacing w:val="-5"/>
                <w:sz w:val="24"/>
              </w:rPr>
              <w:t>115</w:t>
            </w:r>
          </w:p>
        </w:tc>
        <w:tc>
          <w:tcPr>
            <w:tcW w:w="2159" w:type="dxa"/>
          </w:tcPr>
          <w:p>
            <w:pPr>
              <w:pStyle w:val="TableParagraph"/>
              <w:spacing w:line="256" w:lineRule="exact"/>
              <w:ind w:left="116"/>
              <w:jc w:val="left"/>
              <w:rPr>
                <w:sz w:val="24"/>
              </w:rPr>
            </w:pPr>
            <w:r>
              <w:rPr>
                <w:sz w:val="24"/>
              </w:rPr>
              <w:t>МБДОУ № </w:t>
            </w:r>
            <w:r>
              <w:rPr>
                <w:spacing w:val="-5"/>
                <w:sz w:val="24"/>
              </w:rPr>
              <w:t>137</w:t>
            </w:r>
          </w:p>
        </w:tc>
        <w:tc>
          <w:tcPr>
            <w:tcW w:w="753" w:type="dxa"/>
          </w:tcPr>
          <w:p>
            <w:pPr>
              <w:pStyle w:val="TableParagraph"/>
              <w:spacing w:line="256" w:lineRule="exact"/>
              <w:ind w:left="23" w:right="1"/>
              <w:rPr>
                <w:sz w:val="24"/>
              </w:rPr>
            </w:pPr>
            <w:r>
              <w:rPr>
                <w:spacing w:val="-5"/>
                <w:sz w:val="24"/>
              </w:rPr>
              <w:t>ДОУ</w:t>
            </w:r>
          </w:p>
        </w:tc>
        <w:tc>
          <w:tcPr>
            <w:tcW w:w="2116" w:type="dxa"/>
          </w:tcPr>
          <w:p>
            <w:pPr>
              <w:pStyle w:val="TableParagraph"/>
              <w:spacing w:line="256" w:lineRule="exact"/>
              <w:ind w:left="30" w:right="1"/>
              <w:rPr>
                <w:sz w:val="24"/>
              </w:rPr>
            </w:pPr>
            <w:r>
              <w:rPr>
                <w:spacing w:val="-2"/>
                <w:sz w:val="24"/>
              </w:rPr>
              <w:t>Советский</w:t>
            </w:r>
          </w:p>
        </w:tc>
        <w:tc>
          <w:tcPr>
            <w:tcW w:w="935" w:type="dxa"/>
          </w:tcPr>
          <w:p>
            <w:pPr>
              <w:pStyle w:val="TableParagraph"/>
              <w:spacing w:line="256" w:lineRule="exact"/>
              <w:ind w:left="32"/>
              <w:rPr>
                <w:sz w:val="24"/>
              </w:rPr>
            </w:pPr>
            <w:r>
              <w:rPr>
                <w:spacing w:val="-5"/>
                <w:sz w:val="24"/>
              </w:rPr>
              <w:t>100</w:t>
            </w:r>
          </w:p>
        </w:tc>
        <w:tc>
          <w:tcPr>
            <w:tcW w:w="690" w:type="dxa"/>
          </w:tcPr>
          <w:p>
            <w:pPr>
              <w:pStyle w:val="TableParagraph"/>
              <w:spacing w:line="256" w:lineRule="exact"/>
              <w:ind w:left="35"/>
              <w:rPr>
                <w:sz w:val="24"/>
              </w:rPr>
            </w:pPr>
            <w:r>
              <w:rPr>
                <w:spacing w:val="-5"/>
                <w:sz w:val="24"/>
              </w:rPr>
              <w:t>76</w:t>
            </w:r>
          </w:p>
        </w:tc>
        <w:tc>
          <w:tcPr>
            <w:tcW w:w="959" w:type="dxa"/>
          </w:tcPr>
          <w:p>
            <w:pPr>
              <w:pStyle w:val="TableParagraph"/>
              <w:spacing w:line="256" w:lineRule="exact"/>
              <w:ind w:left="33"/>
              <w:rPr>
                <w:b/>
                <w:sz w:val="24"/>
              </w:rPr>
            </w:pPr>
            <w:r>
              <w:rPr>
                <w:b/>
                <w:spacing w:val="-4"/>
                <w:sz w:val="24"/>
              </w:rPr>
              <w:t>88,0</w:t>
            </w:r>
          </w:p>
        </w:tc>
      </w:tr>
      <w:tr>
        <w:trPr>
          <w:trHeight w:val="551" w:hRule="atLeast"/>
        </w:trPr>
        <w:tc>
          <w:tcPr>
            <w:tcW w:w="1094" w:type="dxa"/>
          </w:tcPr>
          <w:p>
            <w:pPr>
              <w:pStyle w:val="TableParagraph"/>
              <w:spacing w:before="135"/>
              <w:ind w:left="25"/>
              <w:rPr>
                <w:b/>
                <w:sz w:val="24"/>
              </w:rPr>
            </w:pPr>
            <w:r>
              <w:rPr>
                <w:b/>
                <w:spacing w:val="-5"/>
                <w:sz w:val="24"/>
              </w:rPr>
              <w:t>193</w:t>
            </w:r>
          </w:p>
        </w:tc>
        <w:tc>
          <w:tcPr>
            <w:tcW w:w="628" w:type="dxa"/>
          </w:tcPr>
          <w:p>
            <w:pPr>
              <w:pStyle w:val="TableParagraph"/>
              <w:spacing w:before="135"/>
              <w:ind w:left="22"/>
              <w:rPr>
                <w:sz w:val="24"/>
              </w:rPr>
            </w:pPr>
            <w:r>
              <w:rPr>
                <w:spacing w:val="-5"/>
                <w:sz w:val="24"/>
              </w:rPr>
              <w:t>167</w:t>
            </w:r>
          </w:p>
        </w:tc>
        <w:tc>
          <w:tcPr>
            <w:tcW w:w="2159" w:type="dxa"/>
          </w:tcPr>
          <w:p>
            <w:pPr>
              <w:pStyle w:val="TableParagraph"/>
              <w:spacing w:line="271" w:lineRule="exact"/>
              <w:ind w:left="116"/>
              <w:jc w:val="left"/>
              <w:rPr>
                <w:sz w:val="24"/>
              </w:rPr>
            </w:pPr>
            <w:r>
              <w:rPr>
                <w:sz w:val="24"/>
              </w:rPr>
              <w:t>МАОУ</w:t>
            </w:r>
            <w:r>
              <w:rPr>
                <w:spacing w:val="-2"/>
                <w:sz w:val="24"/>
              </w:rPr>
              <w:t> Гимназия</w:t>
            </w:r>
          </w:p>
          <w:p>
            <w:pPr>
              <w:pStyle w:val="TableParagraph"/>
              <w:spacing w:line="260" w:lineRule="exact"/>
              <w:ind w:left="116"/>
              <w:jc w:val="left"/>
              <w:rPr>
                <w:sz w:val="24"/>
              </w:rPr>
            </w:pPr>
            <w:r>
              <w:rPr>
                <w:sz w:val="24"/>
              </w:rPr>
              <w:t>№ </w:t>
            </w:r>
            <w:r>
              <w:rPr>
                <w:spacing w:val="-5"/>
                <w:sz w:val="24"/>
              </w:rPr>
              <w:t>10</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Кировский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76</w:t>
            </w:r>
          </w:p>
        </w:tc>
        <w:tc>
          <w:tcPr>
            <w:tcW w:w="959" w:type="dxa"/>
          </w:tcPr>
          <w:p>
            <w:pPr>
              <w:pStyle w:val="TableParagraph"/>
              <w:spacing w:before="135"/>
              <w:ind w:left="33"/>
              <w:rPr>
                <w:b/>
                <w:sz w:val="24"/>
              </w:rPr>
            </w:pPr>
            <w:r>
              <w:rPr>
                <w:b/>
                <w:spacing w:val="-4"/>
                <w:sz w:val="24"/>
              </w:rPr>
              <w:t>88,0</w:t>
            </w:r>
          </w:p>
        </w:tc>
      </w:tr>
      <w:tr>
        <w:trPr>
          <w:trHeight w:val="273" w:hRule="atLeast"/>
        </w:trPr>
        <w:tc>
          <w:tcPr>
            <w:tcW w:w="1094" w:type="dxa"/>
          </w:tcPr>
          <w:p>
            <w:pPr>
              <w:pStyle w:val="TableParagraph"/>
              <w:spacing w:line="253" w:lineRule="exact"/>
              <w:ind w:left="25"/>
              <w:rPr>
                <w:b/>
                <w:sz w:val="24"/>
              </w:rPr>
            </w:pPr>
            <w:r>
              <w:rPr>
                <w:b/>
                <w:spacing w:val="-5"/>
                <w:sz w:val="24"/>
              </w:rPr>
              <w:t>193</w:t>
            </w:r>
          </w:p>
        </w:tc>
        <w:tc>
          <w:tcPr>
            <w:tcW w:w="628" w:type="dxa"/>
          </w:tcPr>
          <w:p>
            <w:pPr>
              <w:pStyle w:val="TableParagraph"/>
              <w:spacing w:line="253" w:lineRule="exact"/>
              <w:ind w:left="22"/>
              <w:rPr>
                <w:sz w:val="24"/>
              </w:rPr>
            </w:pPr>
            <w:r>
              <w:rPr>
                <w:spacing w:val="-5"/>
                <w:sz w:val="24"/>
              </w:rPr>
              <w:t>26</w:t>
            </w:r>
          </w:p>
        </w:tc>
        <w:tc>
          <w:tcPr>
            <w:tcW w:w="2159" w:type="dxa"/>
          </w:tcPr>
          <w:p>
            <w:pPr>
              <w:pStyle w:val="TableParagraph"/>
              <w:spacing w:line="253" w:lineRule="exact"/>
              <w:ind w:left="116"/>
              <w:jc w:val="left"/>
              <w:rPr>
                <w:sz w:val="24"/>
              </w:rPr>
            </w:pPr>
            <w:r>
              <w:rPr>
                <w:sz w:val="24"/>
              </w:rPr>
              <w:t>МБДОУ № </w:t>
            </w:r>
            <w:r>
              <w:rPr>
                <w:spacing w:val="-5"/>
                <w:sz w:val="24"/>
              </w:rPr>
              <w:t>320</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76</w:t>
            </w:r>
          </w:p>
        </w:tc>
        <w:tc>
          <w:tcPr>
            <w:tcW w:w="959" w:type="dxa"/>
          </w:tcPr>
          <w:p>
            <w:pPr>
              <w:pStyle w:val="TableParagraph"/>
              <w:spacing w:line="253" w:lineRule="exact"/>
              <w:ind w:left="33"/>
              <w:rPr>
                <w:b/>
                <w:sz w:val="24"/>
              </w:rPr>
            </w:pPr>
            <w:r>
              <w:rPr>
                <w:b/>
                <w:spacing w:val="-4"/>
                <w:sz w:val="24"/>
              </w:rPr>
              <w:t>88,0</w:t>
            </w:r>
          </w:p>
        </w:tc>
      </w:tr>
      <w:tr>
        <w:trPr>
          <w:trHeight w:val="278" w:hRule="atLeast"/>
        </w:trPr>
        <w:tc>
          <w:tcPr>
            <w:tcW w:w="1094" w:type="dxa"/>
          </w:tcPr>
          <w:p>
            <w:pPr>
              <w:pStyle w:val="TableParagraph"/>
              <w:spacing w:line="258" w:lineRule="exact"/>
              <w:ind w:left="25"/>
              <w:rPr>
                <w:b/>
                <w:sz w:val="24"/>
              </w:rPr>
            </w:pPr>
            <w:r>
              <w:rPr>
                <w:b/>
                <w:spacing w:val="-5"/>
                <w:sz w:val="24"/>
              </w:rPr>
              <w:t>198</w:t>
            </w:r>
          </w:p>
        </w:tc>
        <w:tc>
          <w:tcPr>
            <w:tcW w:w="628" w:type="dxa"/>
          </w:tcPr>
          <w:p>
            <w:pPr>
              <w:pStyle w:val="TableParagraph"/>
              <w:spacing w:line="258" w:lineRule="exact"/>
              <w:ind w:left="22"/>
              <w:rPr>
                <w:sz w:val="24"/>
              </w:rPr>
            </w:pPr>
            <w:r>
              <w:rPr>
                <w:spacing w:val="-5"/>
                <w:sz w:val="24"/>
              </w:rPr>
              <w:t>183</w:t>
            </w:r>
          </w:p>
        </w:tc>
        <w:tc>
          <w:tcPr>
            <w:tcW w:w="2159" w:type="dxa"/>
          </w:tcPr>
          <w:p>
            <w:pPr>
              <w:pStyle w:val="TableParagraph"/>
              <w:spacing w:line="258" w:lineRule="exact"/>
              <w:ind w:left="116"/>
              <w:jc w:val="left"/>
              <w:rPr>
                <w:sz w:val="24"/>
              </w:rPr>
            </w:pPr>
            <w:r>
              <w:rPr>
                <w:sz w:val="24"/>
              </w:rPr>
              <w:t>МАОУ СШ № </w:t>
            </w:r>
            <w:r>
              <w:rPr>
                <w:spacing w:val="-5"/>
                <w:sz w:val="24"/>
              </w:rPr>
              <w:t>53</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75</w:t>
            </w:r>
          </w:p>
        </w:tc>
        <w:tc>
          <w:tcPr>
            <w:tcW w:w="959" w:type="dxa"/>
          </w:tcPr>
          <w:p>
            <w:pPr>
              <w:pStyle w:val="TableParagraph"/>
              <w:spacing w:line="258" w:lineRule="exact"/>
              <w:ind w:left="33"/>
              <w:rPr>
                <w:b/>
                <w:sz w:val="24"/>
              </w:rPr>
            </w:pPr>
            <w:r>
              <w:rPr>
                <w:b/>
                <w:spacing w:val="-4"/>
                <w:sz w:val="24"/>
              </w:rPr>
              <w:t>87,5</w:t>
            </w:r>
          </w:p>
        </w:tc>
      </w:tr>
      <w:tr>
        <w:trPr>
          <w:trHeight w:val="273" w:hRule="atLeast"/>
        </w:trPr>
        <w:tc>
          <w:tcPr>
            <w:tcW w:w="1094" w:type="dxa"/>
          </w:tcPr>
          <w:p>
            <w:pPr>
              <w:pStyle w:val="TableParagraph"/>
              <w:spacing w:line="253" w:lineRule="exact"/>
              <w:ind w:left="25"/>
              <w:rPr>
                <w:b/>
                <w:sz w:val="24"/>
              </w:rPr>
            </w:pPr>
            <w:r>
              <w:rPr>
                <w:b/>
                <w:spacing w:val="-5"/>
                <w:sz w:val="24"/>
              </w:rPr>
              <w:t>198</w:t>
            </w:r>
          </w:p>
        </w:tc>
        <w:tc>
          <w:tcPr>
            <w:tcW w:w="628" w:type="dxa"/>
          </w:tcPr>
          <w:p>
            <w:pPr>
              <w:pStyle w:val="TableParagraph"/>
              <w:spacing w:line="253" w:lineRule="exact"/>
              <w:ind w:left="22"/>
              <w:rPr>
                <w:sz w:val="24"/>
              </w:rPr>
            </w:pPr>
            <w:r>
              <w:rPr>
                <w:spacing w:val="-5"/>
                <w:sz w:val="24"/>
              </w:rPr>
              <w:t>189</w:t>
            </w:r>
          </w:p>
        </w:tc>
        <w:tc>
          <w:tcPr>
            <w:tcW w:w="2159" w:type="dxa"/>
          </w:tcPr>
          <w:p>
            <w:pPr>
              <w:pStyle w:val="TableParagraph"/>
              <w:spacing w:line="253" w:lineRule="exact"/>
              <w:ind w:left="116"/>
              <w:jc w:val="left"/>
              <w:rPr>
                <w:sz w:val="24"/>
              </w:rPr>
            </w:pPr>
            <w:r>
              <w:rPr>
                <w:sz w:val="24"/>
              </w:rPr>
              <w:t>МБОУ СШ № </w:t>
            </w:r>
            <w:r>
              <w:rPr>
                <w:spacing w:val="-5"/>
                <w:sz w:val="24"/>
              </w:rPr>
              <w:t>44</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75</w:t>
            </w:r>
          </w:p>
        </w:tc>
        <w:tc>
          <w:tcPr>
            <w:tcW w:w="959" w:type="dxa"/>
          </w:tcPr>
          <w:p>
            <w:pPr>
              <w:pStyle w:val="TableParagraph"/>
              <w:spacing w:line="253" w:lineRule="exact"/>
              <w:ind w:left="33"/>
              <w:rPr>
                <w:b/>
                <w:sz w:val="24"/>
              </w:rPr>
            </w:pPr>
            <w:r>
              <w:rPr>
                <w:b/>
                <w:spacing w:val="-4"/>
                <w:sz w:val="24"/>
              </w:rPr>
              <w:t>87,5</w:t>
            </w:r>
          </w:p>
        </w:tc>
      </w:tr>
      <w:tr>
        <w:trPr>
          <w:trHeight w:val="556" w:hRule="atLeast"/>
        </w:trPr>
        <w:tc>
          <w:tcPr>
            <w:tcW w:w="1094" w:type="dxa"/>
          </w:tcPr>
          <w:p>
            <w:pPr>
              <w:pStyle w:val="TableParagraph"/>
              <w:spacing w:before="135"/>
              <w:ind w:left="25"/>
              <w:rPr>
                <w:b/>
                <w:sz w:val="24"/>
              </w:rPr>
            </w:pPr>
            <w:r>
              <w:rPr>
                <w:b/>
                <w:spacing w:val="-5"/>
                <w:sz w:val="24"/>
              </w:rPr>
              <w:t>198</w:t>
            </w:r>
          </w:p>
        </w:tc>
        <w:tc>
          <w:tcPr>
            <w:tcW w:w="628" w:type="dxa"/>
          </w:tcPr>
          <w:p>
            <w:pPr>
              <w:pStyle w:val="TableParagraph"/>
              <w:spacing w:before="135"/>
              <w:ind w:left="22"/>
              <w:rPr>
                <w:sz w:val="24"/>
              </w:rPr>
            </w:pPr>
            <w:r>
              <w:rPr>
                <w:spacing w:val="-5"/>
                <w:sz w:val="24"/>
              </w:rPr>
              <w:t>160</w:t>
            </w:r>
          </w:p>
        </w:tc>
        <w:tc>
          <w:tcPr>
            <w:tcW w:w="2159" w:type="dxa"/>
          </w:tcPr>
          <w:p>
            <w:pPr>
              <w:pStyle w:val="TableParagraph"/>
              <w:spacing w:line="274" w:lineRule="exact"/>
              <w:ind w:left="116" w:right="140"/>
              <w:jc w:val="left"/>
              <w:rPr>
                <w:sz w:val="24"/>
              </w:rPr>
            </w:pPr>
            <w:r>
              <w:rPr>
                <w:sz w:val="24"/>
              </w:rPr>
              <w:t>МАОУ</w:t>
            </w:r>
            <w:r>
              <w:rPr>
                <w:spacing w:val="-15"/>
                <w:sz w:val="24"/>
              </w:rPr>
              <w:t> </w:t>
            </w:r>
            <w:r>
              <w:rPr>
                <w:sz w:val="24"/>
              </w:rPr>
              <w:t>Лицей</w:t>
            </w:r>
            <w:r>
              <w:rPr>
                <w:spacing w:val="-15"/>
                <w:sz w:val="24"/>
              </w:rPr>
              <w:t> </w:t>
            </w:r>
            <w:r>
              <w:rPr>
                <w:sz w:val="24"/>
              </w:rPr>
              <w:t>№ </w:t>
            </w:r>
            <w:r>
              <w:rPr>
                <w:spacing w:val="-6"/>
                <w:sz w:val="24"/>
              </w:rPr>
              <w:t>28</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75</w:t>
            </w:r>
          </w:p>
        </w:tc>
        <w:tc>
          <w:tcPr>
            <w:tcW w:w="959" w:type="dxa"/>
          </w:tcPr>
          <w:p>
            <w:pPr>
              <w:pStyle w:val="TableParagraph"/>
              <w:spacing w:before="135"/>
              <w:ind w:left="33"/>
              <w:rPr>
                <w:b/>
                <w:sz w:val="24"/>
              </w:rPr>
            </w:pPr>
            <w:r>
              <w:rPr>
                <w:b/>
                <w:spacing w:val="-4"/>
                <w:sz w:val="24"/>
              </w:rPr>
              <w:t>87,5</w:t>
            </w:r>
          </w:p>
        </w:tc>
      </w:tr>
      <w:tr>
        <w:trPr>
          <w:trHeight w:val="273" w:hRule="atLeast"/>
        </w:trPr>
        <w:tc>
          <w:tcPr>
            <w:tcW w:w="1094" w:type="dxa"/>
          </w:tcPr>
          <w:p>
            <w:pPr>
              <w:pStyle w:val="TableParagraph"/>
              <w:spacing w:line="253" w:lineRule="exact"/>
              <w:ind w:left="25"/>
              <w:rPr>
                <w:b/>
                <w:sz w:val="24"/>
              </w:rPr>
            </w:pPr>
            <w:r>
              <w:rPr>
                <w:b/>
                <w:spacing w:val="-5"/>
                <w:sz w:val="24"/>
              </w:rPr>
              <w:t>198</w:t>
            </w:r>
          </w:p>
        </w:tc>
        <w:tc>
          <w:tcPr>
            <w:tcW w:w="628" w:type="dxa"/>
          </w:tcPr>
          <w:p>
            <w:pPr>
              <w:pStyle w:val="TableParagraph"/>
              <w:spacing w:line="253" w:lineRule="exact"/>
              <w:ind w:left="22"/>
              <w:rPr>
                <w:sz w:val="24"/>
              </w:rPr>
            </w:pPr>
            <w:r>
              <w:rPr>
                <w:spacing w:val="-5"/>
                <w:sz w:val="24"/>
              </w:rPr>
              <w:t>176</w:t>
            </w:r>
          </w:p>
        </w:tc>
        <w:tc>
          <w:tcPr>
            <w:tcW w:w="2159" w:type="dxa"/>
          </w:tcPr>
          <w:p>
            <w:pPr>
              <w:pStyle w:val="TableParagraph"/>
              <w:spacing w:line="253" w:lineRule="exact"/>
              <w:ind w:left="116"/>
              <w:jc w:val="left"/>
              <w:rPr>
                <w:sz w:val="24"/>
              </w:rPr>
            </w:pPr>
            <w:r>
              <w:rPr>
                <w:sz w:val="24"/>
              </w:rPr>
              <w:t>МБОУ СШ № </w:t>
            </w:r>
            <w:r>
              <w:rPr>
                <w:spacing w:val="-5"/>
                <w:sz w:val="24"/>
              </w:rPr>
              <w:t>63</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75</w:t>
            </w:r>
          </w:p>
        </w:tc>
        <w:tc>
          <w:tcPr>
            <w:tcW w:w="959" w:type="dxa"/>
          </w:tcPr>
          <w:p>
            <w:pPr>
              <w:pStyle w:val="TableParagraph"/>
              <w:spacing w:line="253" w:lineRule="exact"/>
              <w:ind w:left="33"/>
              <w:rPr>
                <w:b/>
                <w:sz w:val="24"/>
              </w:rPr>
            </w:pPr>
            <w:r>
              <w:rPr>
                <w:b/>
                <w:spacing w:val="-4"/>
                <w:sz w:val="24"/>
              </w:rPr>
              <w:t>87,5</w:t>
            </w:r>
          </w:p>
        </w:tc>
      </w:tr>
      <w:tr>
        <w:trPr>
          <w:trHeight w:val="277" w:hRule="atLeast"/>
        </w:trPr>
        <w:tc>
          <w:tcPr>
            <w:tcW w:w="1094" w:type="dxa"/>
          </w:tcPr>
          <w:p>
            <w:pPr>
              <w:pStyle w:val="TableParagraph"/>
              <w:spacing w:line="258" w:lineRule="exact"/>
              <w:ind w:left="25"/>
              <w:rPr>
                <w:b/>
                <w:sz w:val="24"/>
              </w:rPr>
            </w:pPr>
            <w:r>
              <w:rPr>
                <w:b/>
                <w:spacing w:val="-5"/>
                <w:sz w:val="24"/>
              </w:rPr>
              <w:t>198</w:t>
            </w:r>
          </w:p>
        </w:tc>
        <w:tc>
          <w:tcPr>
            <w:tcW w:w="628" w:type="dxa"/>
          </w:tcPr>
          <w:p>
            <w:pPr>
              <w:pStyle w:val="TableParagraph"/>
              <w:spacing w:line="258" w:lineRule="exact"/>
              <w:ind w:left="22"/>
              <w:rPr>
                <w:sz w:val="24"/>
              </w:rPr>
            </w:pPr>
            <w:r>
              <w:rPr>
                <w:spacing w:val="-5"/>
                <w:sz w:val="24"/>
              </w:rPr>
              <w:t>75</w:t>
            </w:r>
          </w:p>
        </w:tc>
        <w:tc>
          <w:tcPr>
            <w:tcW w:w="2159" w:type="dxa"/>
          </w:tcPr>
          <w:p>
            <w:pPr>
              <w:pStyle w:val="TableParagraph"/>
              <w:spacing w:line="258" w:lineRule="exact"/>
              <w:ind w:left="116"/>
              <w:jc w:val="left"/>
              <w:rPr>
                <w:sz w:val="24"/>
              </w:rPr>
            </w:pPr>
            <w:r>
              <w:rPr>
                <w:sz w:val="24"/>
              </w:rPr>
              <w:t>МБДОУ № </w:t>
            </w:r>
            <w:r>
              <w:rPr>
                <w:spacing w:val="-5"/>
                <w:sz w:val="24"/>
              </w:rPr>
              <w:t>179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75</w:t>
            </w:r>
          </w:p>
        </w:tc>
        <w:tc>
          <w:tcPr>
            <w:tcW w:w="959" w:type="dxa"/>
          </w:tcPr>
          <w:p>
            <w:pPr>
              <w:pStyle w:val="TableParagraph"/>
              <w:spacing w:line="258" w:lineRule="exact"/>
              <w:ind w:left="33"/>
              <w:rPr>
                <w:b/>
                <w:sz w:val="24"/>
              </w:rPr>
            </w:pPr>
            <w:r>
              <w:rPr>
                <w:b/>
                <w:spacing w:val="-4"/>
                <w:sz w:val="24"/>
              </w:rPr>
              <w:t>87,5</w:t>
            </w:r>
          </w:p>
        </w:tc>
      </w:tr>
      <w:tr>
        <w:trPr>
          <w:trHeight w:val="273" w:hRule="atLeast"/>
        </w:trPr>
        <w:tc>
          <w:tcPr>
            <w:tcW w:w="1094" w:type="dxa"/>
          </w:tcPr>
          <w:p>
            <w:pPr>
              <w:pStyle w:val="TableParagraph"/>
              <w:spacing w:line="253" w:lineRule="exact"/>
              <w:ind w:left="25"/>
              <w:rPr>
                <w:b/>
                <w:sz w:val="24"/>
              </w:rPr>
            </w:pPr>
            <w:r>
              <w:rPr>
                <w:b/>
                <w:spacing w:val="-5"/>
                <w:sz w:val="24"/>
              </w:rPr>
              <w:t>198</w:t>
            </w:r>
          </w:p>
        </w:tc>
        <w:tc>
          <w:tcPr>
            <w:tcW w:w="628" w:type="dxa"/>
          </w:tcPr>
          <w:p>
            <w:pPr>
              <w:pStyle w:val="TableParagraph"/>
              <w:spacing w:line="253" w:lineRule="exact"/>
              <w:ind w:left="22"/>
              <w:rPr>
                <w:sz w:val="24"/>
              </w:rPr>
            </w:pPr>
            <w:r>
              <w:rPr>
                <w:spacing w:val="-5"/>
                <w:sz w:val="24"/>
              </w:rPr>
              <w:t>104</w:t>
            </w:r>
          </w:p>
        </w:tc>
        <w:tc>
          <w:tcPr>
            <w:tcW w:w="2159" w:type="dxa"/>
          </w:tcPr>
          <w:p>
            <w:pPr>
              <w:pStyle w:val="TableParagraph"/>
              <w:spacing w:line="253" w:lineRule="exact"/>
              <w:ind w:left="116"/>
              <w:jc w:val="left"/>
              <w:rPr>
                <w:sz w:val="24"/>
              </w:rPr>
            </w:pPr>
            <w:r>
              <w:rPr>
                <w:sz w:val="24"/>
              </w:rPr>
              <w:t>МАДОУ № </w:t>
            </w:r>
            <w:r>
              <w:rPr>
                <w:spacing w:val="-5"/>
                <w:sz w:val="24"/>
              </w:rPr>
              <w:t>43</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75</w:t>
            </w:r>
          </w:p>
        </w:tc>
        <w:tc>
          <w:tcPr>
            <w:tcW w:w="959" w:type="dxa"/>
          </w:tcPr>
          <w:p>
            <w:pPr>
              <w:pStyle w:val="TableParagraph"/>
              <w:spacing w:line="253" w:lineRule="exact"/>
              <w:ind w:left="33"/>
              <w:rPr>
                <w:b/>
                <w:sz w:val="24"/>
              </w:rPr>
            </w:pPr>
            <w:r>
              <w:rPr>
                <w:b/>
                <w:spacing w:val="-4"/>
                <w:sz w:val="24"/>
              </w:rPr>
              <w:t>87,5</w:t>
            </w:r>
          </w:p>
        </w:tc>
      </w:tr>
      <w:tr>
        <w:trPr>
          <w:trHeight w:val="277" w:hRule="atLeast"/>
        </w:trPr>
        <w:tc>
          <w:tcPr>
            <w:tcW w:w="1094" w:type="dxa"/>
          </w:tcPr>
          <w:p>
            <w:pPr>
              <w:pStyle w:val="TableParagraph"/>
              <w:spacing w:line="258" w:lineRule="exact"/>
              <w:ind w:left="25"/>
              <w:rPr>
                <w:b/>
                <w:sz w:val="24"/>
              </w:rPr>
            </w:pPr>
            <w:r>
              <w:rPr>
                <w:b/>
                <w:spacing w:val="-5"/>
                <w:sz w:val="24"/>
              </w:rPr>
              <w:t>198</w:t>
            </w:r>
          </w:p>
        </w:tc>
        <w:tc>
          <w:tcPr>
            <w:tcW w:w="628" w:type="dxa"/>
          </w:tcPr>
          <w:p>
            <w:pPr>
              <w:pStyle w:val="TableParagraph"/>
              <w:spacing w:line="258" w:lineRule="exact"/>
              <w:ind w:left="22"/>
              <w:rPr>
                <w:sz w:val="24"/>
              </w:rPr>
            </w:pPr>
            <w:r>
              <w:rPr>
                <w:spacing w:val="-5"/>
                <w:sz w:val="24"/>
              </w:rPr>
              <w:t>125</w:t>
            </w:r>
          </w:p>
        </w:tc>
        <w:tc>
          <w:tcPr>
            <w:tcW w:w="2159" w:type="dxa"/>
          </w:tcPr>
          <w:p>
            <w:pPr>
              <w:pStyle w:val="TableParagraph"/>
              <w:spacing w:line="258" w:lineRule="exact"/>
              <w:ind w:left="116"/>
              <w:jc w:val="left"/>
              <w:rPr>
                <w:sz w:val="24"/>
              </w:rPr>
            </w:pPr>
            <w:r>
              <w:rPr>
                <w:sz w:val="24"/>
              </w:rPr>
              <w:t>МБДОУ № </w:t>
            </w:r>
            <w:r>
              <w:rPr>
                <w:spacing w:val="-5"/>
                <w:sz w:val="24"/>
              </w:rPr>
              <w:t>247</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75</w:t>
            </w:r>
          </w:p>
        </w:tc>
        <w:tc>
          <w:tcPr>
            <w:tcW w:w="959" w:type="dxa"/>
          </w:tcPr>
          <w:p>
            <w:pPr>
              <w:pStyle w:val="TableParagraph"/>
              <w:spacing w:line="258" w:lineRule="exact"/>
              <w:ind w:left="33"/>
              <w:rPr>
                <w:b/>
                <w:sz w:val="24"/>
              </w:rPr>
            </w:pPr>
            <w:r>
              <w:rPr>
                <w:b/>
                <w:spacing w:val="-4"/>
                <w:sz w:val="24"/>
              </w:rPr>
              <w:t>87,5</w:t>
            </w:r>
          </w:p>
        </w:tc>
      </w:tr>
      <w:tr>
        <w:trPr>
          <w:trHeight w:val="273" w:hRule="atLeast"/>
        </w:trPr>
        <w:tc>
          <w:tcPr>
            <w:tcW w:w="1094" w:type="dxa"/>
          </w:tcPr>
          <w:p>
            <w:pPr>
              <w:pStyle w:val="TableParagraph"/>
              <w:spacing w:line="253" w:lineRule="exact"/>
              <w:ind w:left="25"/>
              <w:rPr>
                <w:b/>
                <w:sz w:val="24"/>
              </w:rPr>
            </w:pPr>
            <w:r>
              <w:rPr>
                <w:b/>
                <w:spacing w:val="-5"/>
                <w:sz w:val="24"/>
              </w:rPr>
              <w:t>198</w:t>
            </w:r>
          </w:p>
        </w:tc>
        <w:tc>
          <w:tcPr>
            <w:tcW w:w="628" w:type="dxa"/>
          </w:tcPr>
          <w:p>
            <w:pPr>
              <w:pStyle w:val="TableParagraph"/>
              <w:spacing w:line="253" w:lineRule="exact"/>
              <w:ind w:left="22"/>
              <w:rPr>
                <w:sz w:val="24"/>
              </w:rPr>
            </w:pPr>
            <w:r>
              <w:rPr>
                <w:spacing w:val="-5"/>
                <w:sz w:val="24"/>
              </w:rPr>
              <w:t>80</w:t>
            </w:r>
          </w:p>
        </w:tc>
        <w:tc>
          <w:tcPr>
            <w:tcW w:w="2159" w:type="dxa"/>
          </w:tcPr>
          <w:p>
            <w:pPr>
              <w:pStyle w:val="TableParagraph"/>
              <w:spacing w:line="253" w:lineRule="exact"/>
              <w:ind w:left="116"/>
              <w:jc w:val="left"/>
              <w:rPr>
                <w:sz w:val="24"/>
              </w:rPr>
            </w:pPr>
            <w:r>
              <w:rPr>
                <w:sz w:val="24"/>
              </w:rPr>
              <w:t>МБДОУ № </w:t>
            </w:r>
            <w:r>
              <w:rPr>
                <w:spacing w:val="-5"/>
                <w:sz w:val="24"/>
              </w:rPr>
              <w:t>255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75</w:t>
            </w:r>
          </w:p>
        </w:tc>
        <w:tc>
          <w:tcPr>
            <w:tcW w:w="959" w:type="dxa"/>
          </w:tcPr>
          <w:p>
            <w:pPr>
              <w:pStyle w:val="TableParagraph"/>
              <w:spacing w:line="253" w:lineRule="exact"/>
              <w:ind w:left="33"/>
              <w:rPr>
                <w:b/>
                <w:sz w:val="24"/>
              </w:rPr>
            </w:pPr>
            <w:r>
              <w:rPr>
                <w:b/>
                <w:spacing w:val="-4"/>
                <w:sz w:val="24"/>
              </w:rPr>
              <w:t>87,5</w:t>
            </w:r>
          </w:p>
        </w:tc>
      </w:tr>
      <w:tr>
        <w:trPr>
          <w:trHeight w:val="556" w:hRule="atLeast"/>
        </w:trPr>
        <w:tc>
          <w:tcPr>
            <w:tcW w:w="1094" w:type="dxa"/>
          </w:tcPr>
          <w:p>
            <w:pPr>
              <w:pStyle w:val="TableParagraph"/>
              <w:spacing w:before="135"/>
              <w:ind w:left="25"/>
              <w:rPr>
                <w:b/>
                <w:sz w:val="24"/>
              </w:rPr>
            </w:pPr>
            <w:r>
              <w:rPr>
                <w:b/>
                <w:spacing w:val="-5"/>
                <w:sz w:val="24"/>
              </w:rPr>
              <w:t>198</w:t>
            </w:r>
          </w:p>
        </w:tc>
        <w:tc>
          <w:tcPr>
            <w:tcW w:w="628" w:type="dxa"/>
          </w:tcPr>
          <w:p>
            <w:pPr>
              <w:pStyle w:val="TableParagraph"/>
              <w:spacing w:before="135"/>
              <w:ind w:left="22"/>
              <w:rPr>
                <w:sz w:val="24"/>
              </w:rPr>
            </w:pPr>
            <w:r>
              <w:rPr>
                <w:spacing w:val="-5"/>
                <w:sz w:val="24"/>
              </w:rPr>
              <w:t>116</w:t>
            </w:r>
          </w:p>
        </w:tc>
        <w:tc>
          <w:tcPr>
            <w:tcW w:w="2159" w:type="dxa"/>
          </w:tcPr>
          <w:p>
            <w:pPr>
              <w:pStyle w:val="TableParagraph"/>
              <w:spacing w:line="275" w:lineRule="exact" w:before="1"/>
              <w:ind w:left="116"/>
              <w:jc w:val="left"/>
              <w:rPr>
                <w:sz w:val="24"/>
              </w:rPr>
            </w:pPr>
            <w:r>
              <w:rPr>
                <w:sz w:val="24"/>
              </w:rPr>
              <w:t>МБДОУ № </w:t>
            </w:r>
            <w:r>
              <w:rPr>
                <w:spacing w:val="-5"/>
                <w:sz w:val="24"/>
              </w:rPr>
              <w:t>144</w:t>
            </w:r>
          </w:p>
          <w:p>
            <w:pPr>
              <w:pStyle w:val="TableParagraph"/>
              <w:spacing w:line="260" w:lineRule="exact"/>
              <w:ind w:left="116"/>
              <w:jc w:val="left"/>
              <w:rPr>
                <w:sz w:val="24"/>
              </w:rPr>
            </w:pPr>
            <w:r>
              <w:rPr>
                <w:spacing w:val="-2"/>
                <w:sz w:val="24"/>
              </w:rPr>
              <w:t>«Северок»</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before="135"/>
              <w:ind w:left="30" w:right="1"/>
              <w:rPr>
                <w:sz w:val="24"/>
              </w:rPr>
            </w:pPr>
            <w:r>
              <w:rPr>
                <w:spacing w:val="-2"/>
                <w:sz w:val="24"/>
              </w:rPr>
              <w:t>Советский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75</w:t>
            </w:r>
          </w:p>
        </w:tc>
        <w:tc>
          <w:tcPr>
            <w:tcW w:w="959" w:type="dxa"/>
          </w:tcPr>
          <w:p>
            <w:pPr>
              <w:pStyle w:val="TableParagraph"/>
              <w:spacing w:before="135"/>
              <w:ind w:left="33"/>
              <w:rPr>
                <w:b/>
                <w:sz w:val="24"/>
              </w:rPr>
            </w:pPr>
            <w:r>
              <w:rPr>
                <w:b/>
                <w:spacing w:val="-4"/>
                <w:sz w:val="24"/>
              </w:rPr>
              <w:t>87,5</w:t>
            </w:r>
          </w:p>
        </w:tc>
      </w:tr>
      <w:tr>
        <w:trPr>
          <w:trHeight w:val="273" w:hRule="atLeast"/>
        </w:trPr>
        <w:tc>
          <w:tcPr>
            <w:tcW w:w="1094" w:type="dxa"/>
          </w:tcPr>
          <w:p>
            <w:pPr>
              <w:pStyle w:val="TableParagraph"/>
              <w:spacing w:line="253" w:lineRule="exact"/>
              <w:ind w:left="25"/>
              <w:rPr>
                <w:b/>
                <w:sz w:val="24"/>
              </w:rPr>
            </w:pPr>
            <w:r>
              <w:rPr>
                <w:b/>
                <w:spacing w:val="-5"/>
                <w:sz w:val="24"/>
              </w:rPr>
              <w:t>198</w:t>
            </w:r>
          </w:p>
        </w:tc>
        <w:tc>
          <w:tcPr>
            <w:tcW w:w="628" w:type="dxa"/>
          </w:tcPr>
          <w:p>
            <w:pPr>
              <w:pStyle w:val="TableParagraph"/>
              <w:spacing w:line="253" w:lineRule="exact"/>
              <w:ind w:left="22"/>
              <w:rPr>
                <w:sz w:val="24"/>
              </w:rPr>
            </w:pPr>
            <w:r>
              <w:rPr>
                <w:spacing w:val="-5"/>
                <w:sz w:val="24"/>
              </w:rPr>
              <w:t>46</w:t>
            </w:r>
          </w:p>
        </w:tc>
        <w:tc>
          <w:tcPr>
            <w:tcW w:w="2159" w:type="dxa"/>
          </w:tcPr>
          <w:p>
            <w:pPr>
              <w:pStyle w:val="TableParagraph"/>
              <w:spacing w:line="253" w:lineRule="exact"/>
              <w:ind w:left="116"/>
              <w:jc w:val="left"/>
              <w:rPr>
                <w:sz w:val="24"/>
              </w:rPr>
            </w:pPr>
            <w:r>
              <w:rPr>
                <w:sz w:val="24"/>
              </w:rPr>
              <w:t>МБДОУ № </w:t>
            </w:r>
            <w:r>
              <w:rPr>
                <w:spacing w:val="-5"/>
                <w:sz w:val="24"/>
              </w:rPr>
              <w:t>16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75</w:t>
            </w:r>
          </w:p>
        </w:tc>
        <w:tc>
          <w:tcPr>
            <w:tcW w:w="959" w:type="dxa"/>
          </w:tcPr>
          <w:p>
            <w:pPr>
              <w:pStyle w:val="TableParagraph"/>
              <w:spacing w:line="253" w:lineRule="exact"/>
              <w:ind w:left="33"/>
              <w:rPr>
                <w:b/>
                <w:sz w:val="24"/>
              </w:rPr>
            </w:pPr>
            <w:r>
              <w:rPr>
                <w:b/>
                <w:spacing w:val="-4"/>
                <w:sz w:val="24"/>
              </w:rPr>
              <w:t>87,5</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208</w:t>
            </w:r>
          </w:p>
        </w:tc>
        <w:tc>
          <w:tcPr>
            <w:tcW w:w="628" w:type="dxa"/>
          </w:tcPr>
          <w:p>
            <w:pPr>
              <w:pStyle w:val="TableParagraph"/>
              <w:spacing w:before="133"/>
              <w:jc w:val="left"/>
              <w:rPr>
                <w:sz w:val="24"/>
              </w:rPr>
            </w:pPr>
          </w:p>
          <w:p>
            <w:pPr>
              <w:pStyle w:val="TableParagraph"/>
              <w:ind w:left="22"/>
              <w:rPr>
                <w:sz w:val="24"/>
              </w:rPr>
            </w:pPr>
            <w:r>
              <w:rPr>
                <w:spacing w:val="-5"/>
                <w:sz w:val="24"/>
              </w:rPr>
              <w:t>240</w:t>
            </w:r>
          </w:p>
        </w:tc>
        <w:tc>
          <w:tcPr>
            <w:tcW w:w="2159" w:type="dxa"/>
          </w:tcPr>
          <w:p>
            <w:pPr>
              <w:pStyle w:val="TableParagraph"/>
              <w:spacing w:line="273" w:lineRule="exact"/>
              <w:ind w:left="116"/>
              <w:jc w:val="left"/>
              <w:rPr>
                <w:sz w:val="24"/>
              </w:rPr>
            </w:pPr>
            <w:r>
              <w:rPr>
                <w:sz w:val="24"/>
              </w:rPr>
              <w:t>МАОУ СШ № </w:t>
            </w:r>
            <w:r>
              <w:rPr>
                <w:spacing w:val="-5"/>
                <w:sz w:val="24"/>
              </w:rPr>
              <w:t>156</w:t>
            </w:r>
          </w:p>
          <w:p>
            <w:pPr>
              <w:pStyle w:val="TableParagraph"/>
              <w:spacing w:line="237" w:lineRule="auto" w:before="4"/>
              <w:ind w:left="116" w:right="19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6"/>
              <w:jc w:val="left"/>
              <w:rPr>
                <w:sz w:val="24"/>
              </w:rPr>
            </w:pPr>
            <w:r>
              <w:rPr>
                <w:sz w:val="24"/>
              </w:rPr>
              <w:t>Ерофеева</w:t>
            </w:r>
            <w:r>
              <w:rPr>
                <w:spacing w:val="-4"/>
                <w:sz w:val="24"/>
              </w:rPr>
              <w:t> Г.П.</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74</w:t>
            </w:r>
          </w:p>
        </w:tc>
        <w:tc>
          <w:tcPr>
            <w:tcW w:w="959" w:type="dxa"/>
          </w:tcPr>
          <w:p>
            <w:pPr>
              <w:pStyle w:val="TableParagraph"/>
              <w:spacing w:before="133"/>
              <w:jc w:val="left"/>
              <w:rPr>
                <w:sz w:val="24"/>
              </w:rPr>
            </w:pPr>
          </w:p>
          <w:p>
            <w:pPr>
              <w:pStyle w:val="TableParagraph"/>
              <w:ind w:left="33"/>
              <w:rPr>
                <w:b/>
                <w:sz w:val="24"/>
              </w:rPr>
            </w:pPr>
            <w:r>
              <w:rPr>
                <w:b/>
                <w:spacing w:val="-4"/>
                <w:sz w:val="24"/>
              </w:rPr>
              <w:t>87,0</w:t>
            </w:r>
          </w:p>
        </w:tc>
      </w:tr>
      <w:tr>
        <w:trPr>
          <w:trHeight w:val="278" w:hRule="atLeast"/>
        </w:trPr>
        <w:tc>
          <w:tcPr>
            <w:tcW w:w="1094" w:type="dxa"/>
          </w:tcPr>
          <w:p>
            <w:pPr>
              <w:pStyle w:val="TableParagraph"/>
              <w:spacing w:line="258" w:lineRule="exact"/>
              <w:ind w:left="25"/>
              <w:rPr>
                <w:b/>
                <w:sz w:val="24"/>
              </w:rPr>
            </w:pPr>
            <w:r>
              <w:rPr>
                <w:b/>
                <w:spacing w:val="-5"/>
                <w:sz w:val="24"/>
              </w:rPr>
              <w:t>209</w:t>
            </w:r>
          </w:p>
        </w:tc>
        <w:tc>
          <w:tcPr>
            <w:tcW w:w="628" w:type="dxa"/>
          </w:tcPr>
          <w:p>
            <w:pPr>
              <w:pStyle w:val="TableParagraph"/>
              <w:spacing w:line="258" w:lineRule="exact"/>
              <w:ind w:left="22"/>
              <w:rPr>
                <w:sz w:val="24"/>
              </w:rPr>
            </w:pPr>
            <w:r>
              <w:rPr>
                <w:spacing w:val="-5"/>
                <w:sz w:val="24"/>
              </w:rPr>
              <w:t>249</w:t>
            </w:r>
          </w:p>
        </w:tc>
        <w:tc>
          <w:tcPr>
            <w:tcW w:w="2159" w:type="dxa"/>
          </w:tcPr>
          <w:p>
            <w:pPr>
              <w:pStyle w:val="TableParagraph"/>
              <w:spacing w:line="258" w:lineRule="exact"/>
              <w:ind w:left="116"/>
              <w:jc w:val="left"/>
              <w:rPr>
                <w:sz w:val="24"/>
              </w:rPr>
            </w:pPr>
            <w:r>
              <w:rPr>
                <w:sz w:val="24"/>
              </w:rPr>
              <w:t>МБОУ СШ № </w:t>
            </w:r>
            <w:r>
              <w:rPr>
                <w:spacing w:val="-10"/>
                <w:sz w:val="24"/>
              </w:rPr>
              <w:t>2</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73</w:t>
            </w:r>
          </w:p>
        </w:tc>
        <w:tc>
          <w:tcPr>
            <w:tcW w:w="959" w:type="dxa"/>
          </w:tcPr>
          <w:p>
            <w:pPr>
              <w:pStyle w:val="TableParagraph"/>
              <w:spacing w:line="258" w:lineRule="exact"/>
              <w:ind w:left="33"/>
              <w:rPr>
                <w:b/>
                <w:sz w:val="24"/>
              </w:rPr>
            </w:pPr>
            <w:r>
              <w:rPr>
                <w:b/>
                <w:spacing w:val="-4"/>
                <w:sz w:val="24"/>
              </w:rPr>
              <w:t>86,5</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1098" w:hRule="atLeast"/>
        </w:trPr>
        <w:tc>
          <w:tcPr>
            <w:tcW w:w="1094" w:type="dxa"/>
          </w:tcPr>
          <w:p>
            <w:pPr>
              <w:pStyle w:val="TableParagraph"/>
              <w:spacing w:before="133"/>
              <w:jc w:val="left"/>
              <w:rPr>
                <w:sz w:val="24"/>
              </w:rPr>
            </w:pPr>
          </w:p>
          <w:p>
            <w:pPr>
              <w:pStyle w:val="TableParagraph"/>
              <w:ind w:left="25"/>
              <w:rPr>
                <w:b/>
                <w:sz w:val="24"/>
              </w:rPr>
            </w:pPr>
            <w:r>
              <w:rPr>
                <w:b/>
                <w:spacing w:val="-5"/>
                <w:sz w:val="24"/>
              </w:rPr>
              <w:t>209</w:t>
            </w:r>
          </w:p>
        </w:tc>
        <w:tc>
          <w:tcPr>
            <w:tcW w:w="628" w:type="dxa"/>
          </w:tcPr>
          <w:p>
            <w:pPr>
              <w:pStyle w:val="TableParagraph"/>
              <w:spacing w:before="133"/>
              <w:jc w:val="left"/>
              <w:rPr>
                <w:sz w:val="24"/>
              </w:rPr>
            </w:pPr>
          </w:p>
          <w:p>
            <w:pPr>
              <w:pStyle w:val="TableParagraph"/>
              <w:ind w:left="22"/>
              <w:rPr>
                <w:sz w:val="24"/>
              </w:rPr>
            </w:pPr>
            <w:r>
              <w:rPr>
                <w:spacing w:val="-5"/>
                <w:sz w:val="24"/>
              </w:rPr>
              <w:t>217</w:t>
            </w:r>
          </w:p>
        </w:tc>
        <w:tc>
          <w:tcPr>
            <w:tcW w:w="2159" w:type="dxa"/>
          </w:tcPr>
          <w:p>
            <w:pPr>
              <w:pStyle w:val="TableParagraph"/>
              <w:spacing w:line="268" w:lineRule="exact"/>
              <w:ind w:left="116"/>
              <w:jc w:val="left"/>
              <w:rPr>
                <w:sz w:val="24"/>
              </w:rPr>
            </w:pPr>
            <w:r>
              <w:rPr>
                <w:sz w:val="24"/>
              </w:rPr>
              <w:t>МАОУ СШ № </w:t>
            </w:r>
            <w:r>
              <w:rPr>
                <w:spacing w:val="-5"/>
                <w:sz w:val="24"/>
              </w:rPr>
              <w:t>34</w:t>
            </w:r>
          </w:p>
          <w:p>
            <w:pPr>
              <w:pStyle w:val="TableParagraph"/>
              <w:spacing w:line="237" w:lineRule="auto" w:before="4"/>
              <w:ind w:left="116" w:right="140"/>
              <w:jc w:val="left"/>
              <w:rPr>
                <w:sz w:val="24"/>
              </w:rPr>
            </w:pPr>
            <w:r>
              <w:rPr>
                <w:sz w:val="24"/>
              </w:rPr>
              <w:t>имени Героя Советского</w:t>
            </w:r>
            <w:r>
              <w:rPr>
                <w:spacing w:val="-5"/>
                <w:sz w:val="24"/>
              </w:rPr>
              <w:t> </w:t>
            </w:r>
            <w:r>
              <w:rPr>
                <w:spacing w:val="-2"/>
                <w:sz w:val="24"/>
              </w:rPr>
              <w:t>Союза</w:t>
            </w:r>
          </w:p>
          <w:p>
            <w:pPr>
              <w:pStyle w:val="TableParagraph"/>
              <w:spacing w:line="257" w:lineRule="exact" w:before="4"/>
              <w:ind w:left="116"/>
              <w:jc w:val="left"/>
              <w:rPr>
                <w:sz w:val="24"/>
              </w:rPr>
            </w:pPr>
            <w:r>
              <w:rPr>
                <w:sz w:val="24"/>
              </w:rPr>
              <w:t>Кожевникова</w:t>
            </w:r>
            <w:r>
              <w:rPr>
                <w:spacing w:val="-3"/>
                <w:sz w:val="24"/>
              </w:rPr>
              <w:t> </w:t>
            </w:r>
            <w:r>
              <w:rPr>
                <w:spacing w:val="-4"/>
                <w:sz w:val="24"/>
              </w:rPr>
              <w:t>А.Л.</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Свердловский</w:t>
            </w:r>
          </w:p>
        </w:tc>
        <w:tc>
          <w:tcPr>
            <w:tcW w:w="935" w:type="dxa"/>
            <w:tcBorders>
              <w:top w:val="single" w:sz="8" w:space="0" w:color="000000"/>
            </w:tcBorders>
          </w:tcPr>
          <w:p>
            <w:pPr>
              <w:pStyle w:val="TableParagraph"/>
              <w:spacing w:before="133"/>
              <w:jc w:val="left"/>
              <w:rPr>
                <w:sz w:val="24"/>
              </w:rPr>
            </w:pPr>
          </w:p>
          <w:p>
            <w:pPr>
              <w:pStyle w:val="TableParagraph"/>
              <w:ind w:left="32"/>
              <w:rPr>
                <w:sz w:val="24"/>
              </w:rPr>
            </w:pPr>
            <w:r>
              <w:rPr>
                <w:spacing w:val="-5"/>
                <w:sz w:val="24"/>
              </w:rPr>
              <w:t>100</w:t>
            </w:r>
          </w:p>
        </w:tc>
        <w:tc>
          <w:tcPr>
            <w:tcW w:w="690" w:type="dxa"/>
            <w:tcBorders>
              <w:top w:val="single" w:sz="8" w:space="0" w:color="000000"/>
            </w:tcBorders>
          </w:tcPr>
          <w:p>
            <w:pPr>
              <w:pStyle w:val="TableParagraph"/>
              <w:spacing w:before="133"/>
              <w:jc w:val="left"/>
              <w:rPr>
                <w:sz w:val="24"/>
              </w:rPr>
            </w:pPr>
          </w:p>
          <w:p>
            <w:pPr>
              <w:pStyle w:val="TableParagraph"/>
              <w:ind w:left="35"/>
              <w:rPr>
                <w:sz w:val="24"/>
              </w:rPr>
            </w:pPr>
            <w:r>
              <w:rPr>
                <w:spacing w:val="-5"/>
                <w:sz w:val="24"/>
              </w:rPr>
              <w:t>73</w:t>
            </w:r>
          </w:p>
        </w:tc>
        <w:tc>
          <w:tcPr>
            <w:tcW w:w="959" w:type="dxa"/>
            <w:tcBorders>
              <w:top w:val="single" w:sz="8" w:space="0" w:color="000000"/>
            </w:tcBorders>
          </w:tcPr>
          <w:p>
            <w:pPr>
              <w:pStyle w:val="TableParagraph"/>
              <w:spacing w:before="133"/>
              <w:jc w:val="left"/>
              <w:rPr>
                <w:sz w:val="24"/>
              </w:rPr>
            </w:pPr>
          </w:p>
          <w:p>
            <w:pPr>
              <w:pStyle w:val="TableParagraph"/>
              <w:ind w:left="33"/>
              <w:rPr>
                <w:b/>
                <w:sz w:val="24"/>
              </w:rPr>
            </w:pPr>
            <w:r>
              <w:rPr>
                <w:b/>
                <w:spacing w:val="-4"/>
                <w:sz w:val="24"/>
              </w:rPr>
              <w:t>86,5</w:t>
            </w:r>
          </w:p>
        </w:tc>
      </w:tr>
      <w:tr>
        <w:trPr>
          <w:trHeight w:val="277" w:hRule="atLeast"/>
        </w:trPr>
        <w:tc>
          <w:tcPr>
            <w:tcW w:w="1094" w:type="dxa"/>
          </w:tcPr>
          <w:p>
            <w:pPr>
              <w:pStyle w:val="TableParagraph"/>
              <w:spacing w:line="258" w:lineRule="exact"/>
              <w:ind w:left="25"/>
              <w:rPr>
                <w:b/>
                <w:sz w:val="24"/>
              </w:rPr>
            </w:pPr>
            <w:r>
              <w:rPr>
                <w:b/>
                <w:spacing w:val="-5"/>
                <w:sz w:val="24"/>
              </w:rPr>
              <w:t>209</w:t>
            </w:r>
          </w:p>
        </w:tc>
        <w:tc>
          <w:tcPr>
            <w:tcW w:w="628" w:type="dxa"/>
          </w:tcPr>
          <w:p>
            <w:pPr>
              <w:pStyle w:val="TableParagraph"/>
              <w:spacing w:line="258" w:lineRule="exact"/>
              <w:ind w:left="22"/>
              <w:rPr>
                <w:sz w:val="24"/>
              </w:rPr>
            </w:pPr>
            <w:r>
              <w:rPr>
                <w:spacing w:val="-5"/>
                <w:sz w:val="24"/>
              </w:rPr>
              <w:t>226</w:t>
            </w:r>
          </w:p>
        </w:tc>
        <w:tc>
          <w:tcPr>
            <w:tcW w:w="2159" w:type="dxa"/>
          </w:tcPr>
          <w:p>
            <w:pPr>
              <w:pStyle w:val="TableParagraph"/>
              <w:spacing w:line="258" w:lineRule="exact"/>
              <w:ind w:left="116"/>
              <w:jc w:val="left"/>
              <w:rPr>
                <w:sz w:val="24"/>
              </w:rPr>
            </w:pPr>
            <w:r>
              <w:rPr>
                <w:sz w:val="24"/>
              </w:rPr>
              <w:t>МАОУ СШ № </w:t>
            </w:r>
            <w:r>
              <w:rPr>
                <w:spacing w:val="-5"/>
                <w:sz w:val="24"/>
              </w:rPr>
              <w:t>115</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73</w:t>
            </w:r>
          </w:p>
        </w:tc>
        <w:tc>
          <w:tcPr>
            <w:tcW w:w="959" w:type="dxa"/>
          </w:tcPr>
          <w:p>
            <w:pPr>
              <w:pStyle w:val="TableParagraph"/>
              <w:spacing w:line="258" w:lineRule="exact"/>
              <w:ind w:left="33"/>
              <w:rPr>
                <w:b/>
                <w:sz w:val="24"/>
              </w:rPr>
            </w:pPr>
            <w:r>
              <w:rPr>
                <w:b/>
                <w:spacing w:val="-4"/>
                <w:sz w:val="24"/>
              </w:rPr>
              <w:t>86,5</w:t>
            </w:r>
          </w:p>
        </w:tc>
      </w:tr>
      <w:tr>
        <w:trPr>
          <w:trHeight w:val="273" w:hRule="atLeast"/>
        </w:trPr>
        <w:tc>
          <w:tcPr>
            <w:tcW w:w="1094" w:type="dxa"/>
          </w:tcPr>
          <w:p>
            <w:pPr>
              <w:pStyle w:val="TableParagraph"/>
              <w:spacing w:line="253" w:lineRule="exact"/>
              <w:ind w:left="25"/>
              <w:rPr>
                <w:b/>
                <w:sz w:val="24"/>
              </w:rPr>
            </w:pPr>
            <w:r>
              <w:rPr>
                <w:b/>
                <w:spacing w:val="-5"/>
                <w:sz w:val="24"/>
              </w:rPr>
              <w:t>209</w:t>
            </w:r>
          </w:p>
        </w:tc>
        <w:tc>
          <w:tcPr>
            <w:tcW w:w="628" w:type="dxa"/>
          </w:tcPr>
          <w:p>
            <w:pPr>
              <w:pStyle w:val="TableParagraph"/>
              <w:spacing w:line="253" w:lineRule="exact"/>
              <w:ind w:left="22"/>
              <w:rPr>
                <w:sz w:val="24"/>
              </w:rPr>
            </w:pPr>
            <w:r>
              <w:rPr>
                <w:spacing w:val="-5"/>
                <w:sz w:val="24"/>
              </w:rPr>
              <w:t>137</w:t>
            </w:r>
          </w:p>
        </w:tc>
        <w:tc>
          <w:tcPr>
            <w:tcW w:w="2159" w:type="dxa"/>
          </w:tcPr>
          <w:p>
            <w:pPr>
              <w:pStyle w:val="TableParagraph"/>
              <w:spacing w:line="253" w:lineRule="exact"/>
              <w:ind w:left="116"/>
              <w:jc w:val="left"/>
              <w:rPr>
                <w:sz w:val="24"/>
              </w:rPr>
            </w:pPr>
            <w:r>
              <w:rPr>
                <w:sz w:val="24"/>
              </w:rPr>
              <w:t>МБДОУ № </w:t>
            </w:r>
            <w:r>
              <w:rPr>
                <w:spacing w:val="-5"/>
                <w:sz w:val="24"/>
              </w:rPr>
              <w:t>316</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73</w:t>
            </w:r>
          </w:p>
        </w:tc>
        <w:tc>
          <w:tcPr>
            <w:tcW w:w="959" w:type="dxa"/>
          </w:tcPr>
          <w:p>
            <w:pPr>
              <w:pStyle w:val="TableParagraph"/>
              <w:spacing w:line="253" w:lineRule="exact"/>
              <w:ind w:left="33"/>
              <w:rPr>
                <w:b/>
                <w:sz w:val="24"/>
              </w:rPr>
            </w:pPr>
            <w:r>
              <w:rPr>
                <w:b/>
                <w:spacing w:val="-4"/>
                <w:sz w:val="24"/>
              </w:rPr>
              <w:t>86,5</w:t>
            </w:r>
          </w:p>
        </w:tc>
      </w:tr>
      <w:tr>
        <w:trPr>
          <w:trHeight w:val="278" w:hRule="atLeast"/>
        </w:trPr>
        <w:tc>
          <w:tcPr>
            <w:tcW w:w="1094" w:type="dxa"/>
          </w:tcPr>
          <w:p>
            <w:pPr>
              <w:pStyle w:val="TableParagraph"/>
              <w:spacing w:line="257" w:lineRule="exact" w:before="1"/>
              <w:ind w:left="25"/>
              <w:rPr>
                <w:b/>
                <w:sz w:val="24"/>
              </w:rPr>
            </w:pPr>
            <w:r>
              <w:rPr>
                <w:b/>
                <w:spacing w:val="-5"/>
                <w:sz w:val="24"/>
              </w:rPr>
              <w:t>209</w:t>
            </w:r>
          </w:p>
        </w:tc>
        <w:tc>
          <w:tcPr>
            <w:tcW w:w="628" w:type="dxa"/>
          </w:tcPr>
          <w:p>
            <w:pPr>
              <w:pStyle w:val="TableParagraph"/>
              <w:spacing w:line="257" w:lineRule="exact" w:before="1"/>
              <w:ind w:left="22"/>
              <w:rPr>
                <w:sz w:val="24"/>
              </w:rPr>
            </w:pPr>
            <w:r>
              <w:rPr>
                <w:spacing w:val="-5"/>
                <w:sz w:val="24"/>
              </w:rPr>
              <w:t>41</w:t>
            </w:r>
          </w:p>
        </w:tc>
        <w:tc>
          <w:tcPr>
            <w:tcW w:w="2159" w:type="dxa"/>
          </w:tcPr>
          <w:p>
            <w:pPr>
              <w:pStyle w:val="TableParagraph"/>
              <w:spacing w:line="257" w:lineRule="exact" w:before="1"/>
              <w:ind w:left="116"/>
              <w:jc w:val="left"/>
              <w:rPr>
                <w:sz w:val="24"/>
              </w:rPr>
            </w:pPr>
            <w:r>
              <w:rPr>
                <w:sz w:val="24"/>
              </w:rPr>
              <w:t>МБДОУ № </w:t>
            </w:r>
            <w:r>
              <w:rPr>
                <w:spacing w:val="-5"/>
                <w:sz w:val="24"/>
              </w:rPr>
              <w:t>84</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Ленинский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73</w:t>
            </w:r>
          </w:p>
        </w:tc>
        <w:tc>
          <w:tcPr>
            <w:tcW w:w="959" w:type="dxa"/>
          </w:tcPr>
          <w:p>
            <w:pPr>
              <w:pStyle w:val="TableParagraph"/>
              <w:spacing w:line="257" w:lineRule="exact" w:before="1"/>
              <w:ind w:left="33"/>
              <w:rPr>
                <w:b/>
                <w:sz w:val="24"/>
              </w:rPr>
            </w:pPr>
            <w:r>
              <w:rPr>
                <w:b/>
                <w:spacing w:val="-4"/>
                <w:sz w:val="24"/>
              </w:rPr>
              <w:t>86,5</w:t>
            </w:r>
          </w:p>
        </w:tc>
      </w:tr>
      <w:tr>
        <w:trPr>
          <w:trHeight w:val="277" w:hRule="atLeast"/>
        </w:trPr>
        <w:tc>
          <w:tcPr>
            <w:tcW w:w="1094" w:type="dxa"/>
          </w:tcPr>
          <w:p>
            <w:pPr>
              <w:pStyle w:val="TableParagraph"/>
              <w:spacing w:line="258" w:lineRule="exact"/>
              <w:ind w:left="25"/>
              <w:rPr>
                <w:b/>
                <w:sz w:val="24"/>
              </w:rPr>
            </w:pPr>
            <w:r>
              <w:rPr>
                <w:b/>
                <w:spacing w:val="-5"/>
                <w:sz w:val="24"/>
              </w:rPr>
              <w:t>214</w:t>
            </w:r>
          </w:p>
        </w:tc>
        <w:tc>
          <w:tcPr>
            <w:tcW w:w="628" w:type="dxa"/>
          </w:tcPr>
          <w:p>
            <w:pPr>
              <w:pStyle w:val="TableParagraph"/>
              <w:spacing w:line="258" w:lineRule="exact"/>
              <w:ind w:left="22"/>
              <w:rPr>
                <w:sz w:val="24"/>
              </w:rPr>
            </w:pPr>
            <w:r>
              <w:rPr>
                <w:spacing w:val="-5"/>
                <w:sz w:val="24"/>
              </w:rPr>
              <w:t>251</w:t>
            </w:r>
          </w:p>
        </w:tc>
        <w:tc>
          <w:tcPr>
            <w:tcW w:w="2159" w:type="dxa"/>
          </w:tcPr>
          <w:p>
            <w:pPr>
              <w:pStyle w:val="TableParagraph"/>
              <w:spacing w:line="258" w:lineRule="exact"/>
              <w:ind w:left="116"/>
              <w:jc w:val="left"/>
              <w:rPr>
                <w:sz w:val="24"/>
              </w:rPr>
            </w:pPr>
            <w:r>
              <w:rPr>
                <w:sz w:val="24"/>
              </w:rPr>
              <w:t>МБОУ СШ № </w:t>
            </w:r>
            <w:r>
              <w:rPr>
                <w:spacing w:val="-5"/>
                <w:sz w:val="24"/>
              </w:rPr>
              <w:t>91</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72</w:t>
            </w:r>
          </w:p>
        </w:tc>
        <w:tc>
          <w:tcPr>
            <w:tcW w:w="959" w:type="dxa"/>
          </w:tcPr>
          <w:p>
            <w:pPr>
              <w:pStyle w:val="TableParagraph"/>
              <w:spacing w:line="258" w:lineRule="exact"/>
              <w:ind w:left="33"/>
              <w:rPr>
                <w:b/>
                <w:sz w:val="24"/>
              </w:rPr>
            </w:pPr>
            <w:r>
              <w:rPr>
                <w:b/>
                <w:spacing w:val="-4"/>
                <w:sz w:val="24"/>
              </w:rPr>
              <w:t>86,0</w:t>
            </w:r>
          </w:p>
        </w:tc>
      </w:tr>
      <w:tr>
        <w:trPr>
          <w:trHeight w:val="273" w:hRule="atLeast"/>
        </w:trPr>
        <w:tc>
          <w:tcPr>
            <w:tcW w:w="1094" w:type="dxa"/>
          </w:tcPr>
          <w:p>
            <w:pPr>
              <w:pStyle w:val="TableParagraph"/>
              <w:spacing w:line="253" w:lineRule="exact"/>
              <w:ind w:left="25"/>
              <w:rPr>
                <w:b/>
                <w:sz w:val="24"/>
              </w:rPr>
            </w:pPr>
            <w:r>
              <w:rPr>
                <w:b/>
                <w:spacing w:val="-5"/>
                <w:sz w:val="24"/>
              </w:rPr>
              <w:t>214</w:t>
            </w:r>
          </w:p>
        </w:tc>
        <w:tc>
          <w:tcPr>
            <w:tcW w:w="628" w:type="dxa"/>
          </w:tcPr>
          <w:p>
            <w:pPr>
              <w:pStyle w:val="TableParagraph"/>
              <w:spacing w:line="253" w:lineRule="exact"/>
              <w:ind w:left="22"/>
              <w:rPr>
                <w:sz w:val="24"/>
              </w:rPr>
            </w:pPr>
            <w:r>
              <w:rPr>
                <w:spacing w:val="-5"/>
                <w:sz w:val="24"/>
              </w:rPr>
              <w:t>237</w:t>
            </w:r>
          </w:p>
        </w:tc>
        <w:tc>
          <w:tcPr>
            <w:tcW w:w="2159" w:type="dxa"/>
          </w:tcPr>
          <w:p>
            <w:pPr>
              <w:pStyle w:val="TableParagraph"/>
              <w:spacing w:line="253" w:lineRule="exact"/>
              <w:ind w:left="116"/>
              <w:jc w:val="left"/>
              <w:rPr>
                <w:sz w:val="24"/>
              </w:rPr>
            </w:pPr>
            <w:r>
              <w:rPr>
                <w:sz w:val="24"/>
              </w:rPr>
              <w:t>МАОУ СШ № </w:t>
            </w:r>
            <w:r>
              <w:rPr>
                <w:spacing w:val="-5"/>
                <w:sz w:val="24"/>
              </w:rPr>
              <w:t>151</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72</w:t>
            </w:r>
          </w:p>
        </w:tc>
        <w:tc>
          <w:tcPr>
            <w:tcW w:w="959" w:type="dxa"/>
          </w:tcPr>
          <w:p>
            <w:pPr>
              <w:pStyle w:val="TableParagraph"/>
              <w:spacing w:line="253" w:lineRule="exact"/>
              <w:ind w:left="33"/>
              <w:rPr>
                <w:b/>
                <w:sz w:val="24"/>
              </w:rPr>
            </w:pPr>
            <w:r>
              <w:rPr>
                <w:b/>
                <w:spacing w:val="-4"/>
                <w:sz w:val="24"/>
              </w:rPr>
              <w:t>86,0</w:t>
            </w:r>
          </w:p>
        </w:tc>
      </w:tr>
      <w:tr>
        <w:trPr>
          <w:trHeight w:val="551" w:hRule="atLeast"/>
        </w:trPr>
        <w:tc>
          <w:tcPr>
            <w:tcW w:w="1094" w:type="dxa"/>
          </w:tcPr>
          <w:p>
            <w:pPr>
              <w:pStyle w:val="TableParagraph"/>
              <w:spacing w:before="135"/>
              <w:ind w:left="25"/>
              <w:rPr>
                <w:b/>
                <w:sz w:val="24"/>
              </w:rPr>
            </w:pPr>
            <w:r>
              <w:rPr>
                <w:b/>
                <w:spacing w:val="-5"/>
                <w:sz w:val="24"/>
              </w:rPr>
              <w:t>214</w:t>
            </w:r>
          </w:p>
        </w:tc>
        <w:tc>
          <w:tcPr>
            <w:tcW w:w="628" w:type="dxa"/>
          </w:tcPr>
          <w:p>
            <w:pPr>
              <w:pStyle w:val="TableParagraph"/>
              <w:spacing w:before="135"/>
              <w:ind w:left="22"/>
              <w:rPr>
                <w:sz w:val="24"/>
              </w:rPr>
            </w:pPr>
            <w:r>
              <w:rPr>
                <w:spacing w:val="-10"/>
                <w:sz w:val="24"/>
              </w:rPr>
              <w:t>7</w:t>
            </w:r>
          </w:p>
        </w:tc>
        <w:tc>
          <w:tcPr>
            <w:tcW w:w="2159" w:type="dxa"/>
          </w:tcPr>
          <w:p>
            <w:pPr>
              <w:pStyle w:val="TableParagraph"/>
              <w:spacing w:before="135"/>
              <w:ind w:left="116"/>
              <w:jc w:val="left"/>
              <w:rPr>
                <w:sz w:val="24"/>
              </w:rPr>
            </w:pPr>
            <w:r>
              <w:rPr>
                <w:sz w:val="24"/>
              </w:rPr>
              <w:t>МБДОУ № </w:t>
            </w:r>
            <w:r>
              <w:rPr>
                <w:spacing w:val="-5"/>
                <w:sz w:val="24"/>
              </w:rPr>
              <w:t>274</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72</w:t>
            </w:r>
          </w:p>
        </w:tc>
        <w:tc>
          <w:tcPr>
            <w:tcW w:w="959" w:type="dxa"/>
          </w:tcPr>
          <w:p>
            <w:pPr>
              <w:pStyle w:val="TableParagraph"/>
              <w:spacing w:before="135"/>
              <w:ind w:left="33"/>
              <w:rPr>
                <w:b/>
                <w:sz w:val="24"/>
              </w:rPr>
            </w:pPr>
            <w:r>
              <w:rPr>
                <w:b/>
                <w:spacing w:val="-4"/>
                <w:sz w:val="24"/>
              </w:rPr>
              <w:t>86,0</w:t>
            </w:r>
          </w:p>
        </w:tc>
      </w:tr>
      <w:tr>
        <w:trPr>
          <w:trHeight w:val="551" w:hRule="atLeast"/>
        </w:trPr>
        <w:tc>
          <w:tcPr>
            <w:tcW w:w="1094" w:type="dxa"/>
          </w:tcPr>
          <w:p>
            <w:pPr>
              <w:pStyle w:val="TableParagraph"/>
              <w:spacing w:before="135"/>
              <w:ind w:left="25"/>
              <w:rPr>
                <w:b/>
                <w:sz w:val="24"/>
              </w:rPr>
            </w:pPr>
            <w:r>
              <w:rPr>
                <w:b/>
                <w:spacing w:val="-5"/>
                <w:sz w:val="24"/>
              </w:rPr>
              <w:t>214</w:t>
            </w:r>
          </w:p>
        </w:tc>
        <w:tc>
          <w:tcPr>
            <w:tcW w:w="628" w:type="dxa"/>
          </w:tcPr>
          <w:p>
            <w:pPr>
              <w:pStyle w:val="TableParagraph"/>
              <w:spacing w:before="135"/>
              <w:ind w:left="22"/>
              <w:rPr>
                <w:sz w:val="24"/>
              </w:rPr>
            </w:pPr>
            <w:r>
              <w:rPr>
                <w:spacing w:val="-5"/>
                <w:sz w:val="24"/>
              </w:rPr>
              <w:t>179</w:t>
            </w:r>
          </w:p>
        </w:tc>
        <w:tc>
          <w:tcPr>
            <w:tcW w:w="2159" w:type="dxa"/>
          </w:tcPr>
          <w:p>
            <w:pPr>
              <w:pStyle w:val="TableParagraph"/>
              <w:spacing w:line="273" w:lineRule="exact"/>
              <w:ind w:left="116"/>
              <w:jc w:val="left"/>
              <w:rPr>
                <w:sz w:val="24"/>
              </w:rPr>
            </w:pPr>
            <w:r>
              <w:rPr>
                <w:sz w:val="24"/>
              </w:rPr>
              <w:t>МАОУ</w:t>
            </w:r>
            <w:r>
              <w:rPr>
                <w:spacing w:val="-1"/>
                <w:sz w:val="24"/>
              </w:rPr>
              <w:t> </w:t>
            </w:r>
            <w:r>
              <w:rPr>
                <w:sz w:val="24"/>
              </w:rPr>
              <w:t>Лицей </w:t>
            </w:r>
            <w:r>
              <w:rPr>
                <w:spacing w:val="-10"/>
                <w:sz w:val="24"/>
              </w:rPr>
              <w:t>№</w:t>
            </w:r>
          </w:p>
          <w:p>
            <w:pPr>
              <w:pStyle w:val="TableParagraph"/>
              <w:spacing w:line="257" w:lineRule="exact" w:before="2"/>
              <w:ind w:left="116"/>
              <w:jc w:val="left"/>
              <w:rPr>
                <w:sz w:val="24"/>
              </w:rPr>
            </w:pPr>
            <w:r>
              <w:rPr>
                <w:spacing w:val="-5"/>
                <w:sz w:val="24"/>
              </w:rPr>
              <w:t>12</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Ленинский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72</w:t>
            </w:r>
          </w:p>
        </w:tc>
        <w:tc>
          <w:tcPr>
            <w:tcW w:w="959" w:type="dxa"/>
          </w:tcPr>
          <w:p>
            <w:pPr>
              <w:pStyle w:val="TableParagraph"/>
              <w:spacing w:before="135"/>
              <w:ind w:left="33"/>
              <w:rPr>
                <w:b/>
                <w:sz w:val="24"/>
              </w:rPr>
            </w:pPr>
            <w:r>
              <w:rPr>
                <w:b/>
                <w:spacing w:val="-4"/>
                <w:sz w:val="24"/>
              </w:rPr>
              <w:t>86,0</w:t>
            </w:r>
          </w:p>
        </w:tc>
      </w:tr>
      <w:tr>
        <w:trPr>
          <w:trHeight w:val="277" w:hRule="atLeast"/>
        </w:trPr>
        <w:tc>
          <w:tcPr>
            <w:tcW w:w="1094" w:type="dxa"/>
          </w:tcPr>
          <w:p>
            <w:pPr>
              <w:pStyle w:val="TableParagraph"/>
              <w:spacing w:line="258" w:lineRule="exact"/>
              <w:ind w:left="25"/>
              <w:rPr>
                <w:b/>
                <w:sz w:val="24"/>
              </w:rPr>
            </w:pPr>
            <w:r>
              <w:rPr>
                <w:b/>
                <w:spacing w:val="-5"/>
                <w:sz w:val="24"/>
              </w:rPr>
              <w:t>214</w:t>
            </w:r>
          </w:p>
        </w:tc>
        <w:tc>
          <w:tcPr>
            <w:tcW w:w="628" w:type="dxa"/>
          </w:tcPr>
          <w:p>
            <w:pPr>
              <w:pStyle w:val="TableParagraph"/>
              <w:spacing w:line="258" w:lineRule="exact"/>
              <w:ind w:left="22"/>
              <w:rPr>
                <w:sz w:val="24"/>
              </w:rPr>
            </w:pPr>
            <w:r>
              <w:rPr>
                <w:spacing w:val="-5"/>
                <w:sz w:val="24"/>
              </w:rPr>
              <w:t>36</w:t>
            </w:r>
          </w:p>
        </w:tc>
        <w:tc>
          <w:tcPr>
            <w:tcW w:w="2159" w:type="dxa"/>
          </w:tcPr>
          <w:p>
            <w:pPr>
              <w:pStyle w:val="TableParagraph"/>
              <w:spacing w:line="258" w:lineRule="exact"/>
              <w:ind w:left="116"/>
              <w:jc w:val="left"/>
              <w:rPr>
                <w:sz w:val="24"/>
              </w:rPr>
            </w:pPr>
            <w:r>
              <w:rPr>
                <w:sz w:val="24"/>
              </w:rPr>
              <w:t>МБДОУ № </w:t>
            </w:r>
            <w:r>
              <w:rPr>
                <w:spacing w:val="-5"/>
                <w:sz w:val="24"/>
              </w:rPr>
              <w:t>271</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72</w:t>
            </w:r>
          </w:p>
        </w:tc>
        <w:tc>
          <w:tcPr>
            <w:tcW w:w="959" w:type="dxa"/>
          </w:tcPr>
          <w:p>
            <w:pPr>
              <w:pStyle w:val="TableParagraph"/>
              <w:spacing w:line="258" w:lineRule="exact"/>
              <w:ind w:left="33"/>
              <w:rPr>
                <w:b/>
                <w:sz w:val="24"/>
              </w:rPr>
            </w:pPr>
            <w:r>
              <w:rPr>
                <w:b/>
                <w:spacing w:val="-4"/>
                <w:sz w:val="24"/>
              </w:rPr>
              <w:t>86,0</w:t>
            </w:r>
          </w:p>
        </w:tc>
      </w:tr>
      <w:tr>
        <w:trPr>
          <w:trHeight w:val="273" w:hRule="atLeast"/>
        </w:trPr>
        <w:tc>
          <w:tcPr>
            <w:tcW w:w="1094" w:type="dxa"/>
          </w:tcPr>
          <w:p>
            <w:pPr>
              <w:pStyle w:val="TableParagraph"/>
              <w:spacing w:line="253" w:lineRule="exact"/>
              <w:ind w:left="25"/>
              <w:rPr>
                <w:b/>
                <w:sz w:val="24"/>
              </w:rPr>
            </w:pPr>
            <w:r>
              <w:rPr>
                <w:b/>
                <w:spacing w:val="-5"/>
                <w:sz w:val="24"/>
              </w:rPr>
              <w:t>219</w:t>
            </w:r>
          </w:p>
        </w:tc>
        <w:tc>
          <w:tcPr>
            <w:tcW w:w="628" w:type="dxa"/>
          </w:tcPr>
          <w:p>
            <w:pPr>
              <w:pStyle w:val="TableParagraph"/>
              <w:spacing w:line="253" w:lineRule="exact"/>
              <w:ind w:left="22"/>
              <w:rPr>
                <w:sz w:val="24"/>
              </w:rPr>
            </w:pPr>
            <w:r>
              <w:rPr>
                <w:spacing w:val="-5"/>
                <w:sz w:val="24"/>
              </w:rPr>
              <w:t>224</w:t>
            </w:r>
          </w:p>
        </w:tc>
        <w:tc>
          <w:tcPr>
            <w:tcW w:w="2159" w:type="dxa"/>
          </w:tcPr>
          <w:p>
            <w:pPr>
              <w:pStyle w:val="TableParagraph"/>
              <w:spacing w:line="253" w:lineRule="exact"/>
              <w:ind w:left="116"/>
              <w:jc w:val="left"/>
              <w:rPr>
                <w:sz w:val="24"/>
              </w:rPr>
            </w:pPr>
            <w:r>
              <w:rPr>
                <w:sz w:val="24"/>
              </w:rPr>
              <w:t>МБОУ СШ № </w:t>
            </w:r>
            <w:r>
              <w:rPr>
                <w:spacing w:val="-5"/>
                <w:sz w:val="24"/>
              </w:rPr>
              <w:t>62</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Свердловский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71</w:t>
            </w:r>
          </w:p>
        </w:tc>
        <w:tc>
          <w:tcPr>
            <w:tcW w:w="959" w:type="dxa"/>
          </w:tcPr>
          <w:p>
            <w:pPr>
              <w:pStyle w:val="TableParagraph"/>
              <w:spacing w:line="253" w:lineRule="exact"/>
              <w:ind w:left="33"/>
              <w:rPr>
                <w:b/>
                <w:sz w:val="24"/>
              </w:rPr>
            </w:pPr>
            <w:r>
              <w:rPr>
                <w:b/>
                <w:spacing w:val="-4"/>
                <w:sz w:val="24"/>
              </w:rPr>
              <w:t>85,5</w:t>
            </w:r>
          </w:p>
        </w:tc>
      </w:tr>
      <w:tr>
        <w:trPr>
          <w:trHeight w:val="1108" w:hRule="atLeast"/>
        </w:trPr>
        <w:tc>
          <w:tcPr>
            <w:tcW w:w="1094" w:type="dxa"/>
          </w:tcPr>
          <w:p>
            <w:pPr>
              <w:pStyle w:val="TableParagraph"/>
              <w:spacing w:before="138"/>
              <w:jc w:val="left"/>
              <w:rPr>
                <w:sz w:val="24"/>
              </w:rPr>
            </w:pPr>
          </w:p>
          <w:p>
            <w:pPr>
              <w:pStyle w:val="TableParagraph"/>
              <w:ind w:left="25"/>
              <w:rPr>
                <w:b/>
                <w:sz w:val="24"/>
              </w:rPr>
            </w:pPr>
            <w:r>
              <w:rPr>
                <w:b/>
                <w:spacing w:val="-5"/>
                <w:sz w:val="24"/>
              </w:rPr>
              <w:t>219</w:t>
            </w:r>
          </w:p>
        </w:tc>
        <w:tc>
          <w:tcPr>
            <w:tcW w:w="628" w:type="dxa"/>
          </w:tcPr>
          <w:p>
            <w:pPr>
              <w:pStyle w:val="TableParagraph"/>
              <w:spacing w:before="138"/>
              <w:jc w:val="left"/>
              <w:rPr>
                <w:sz w:val="24"/>
              </w:rPr>
            </w:pPr>
          </w:p>
          <w:p>
            <w:pPr>
              <w:pStyle w:val="TableParagraph"/>
              <w:ind w:left="22"/>
              <w:rPr>
                <w:sz w:val="24"/>
              </w:rPr>
            </w:pPr>
            <w:r>
              <w:rPr>
                <w:spacing w:val="-5"/>
                <w:sz w:val="24"/>
              </w:rPr>
              <w:t>184</w:t>
            </w:r>
          </w:p>
        </w:tc>
        <w:tc>
          <w:tcPr>
            <w:tcW w:w="2159" w:type="dxa"/>
          </w:tcPr>
          <w:p>
            <w:pPr>
              <w:pStyle w:val="TableParagraph"/>
              <w:spacing w:line="275" w:lineRule="exact" w:before="1"/>
              <w:ind w:left="116"/>
              <w:jc w:val="left"/>
              <w:rPr>
                <w:sz w:val="24"/>
              </w:rPr>
            </w:pPr>
            <w:r>
              <w:rPr>
                <w:sz w:val="24"/>
              </w:rPr>
              <w:t>МАОУ СШ № </w:t>
            </w:r>
            <w:r>
              <w:rPr>
                <w:spacing w:val="-5"/>
                <w:sz w:val="24"/>
              </w:rPr>
              <w:t>65</w:t>
            </w:r>
          </w:p>
          <w:p>
            <w:pPr>
              <w:pStyle w:val="TableParagraph"/>
              <w:spacing w:line="275" w:lineRule="exact"/>
              <w:ind w:left="116"/>
              <w:jc w:val="left"/>
              <w:rPr>
                <w:sz w:val="24"/>
              </w:rPr>
            </w:pPr>
            <w:r>
              <w:rPr>
                <w:sz w:val="24"/>
              </w:rPr>
              <w:t>имени</w:t>
            </w:r>
            <w:r>
              <w:rPr>
                <w:spacing w:val="-1"/>
                <w:sz w:val="24"/>
              </w:rPr>
              <w:t> </w:t>
            </w:r>
            <w:r>
              <w:rPr>
                <w:sz w:val="24"/>
              </w:rPr>
              <w:t>воина</w:t>
            </w:r>
            <w:r>
              <w:rPr>
                <w:spacing w:val="-2"/>
                <w:sz w:val="24"/>
              </w:rPr>
              <w:t> </w:t>
            </w:r>
            <w:r>
              <w:rPr>
                <w:spacing w:val="-10"/>
                <w:sz w:val="24"/>
              </w:rPr>
              <w:t>–</w:t>
            </w:r>
          </w:p>
          <w:p>
            <w:pPr>
              <w:pStyle w:val="TableParagraph"/>
              <w:spacing w:line="274" w:lineRule="exact"/>
              <w:ind w:left="116" w:right="83"/>
              <w:jc w:val="left"/>
              <w:rPr>
                <w:sz w:val="24"/>
              </w:rPr>
            </w:pPr>
            <w:r>
              <w:rPr>
                <w:spacing w:val="-2"/>
                <w:sz w:val="24"/>
              </w:rPr>
              <w:t>интернационалист </w:t>
            </w:r>
            <w:r>
              <w:rPr>
                <w:sz w:val="24"/>
              </w:rPr>
              <w:t>а О.М. Городного</w:t>
            </w:r>
          </w:p>
        </w:tc>
        <w:tc>
          <w:tcPr>
            <w:tcW w:w="753" w:type="dxa"/>
          </w:tcPr>
          <w:p>
            <w:pPr>
              <w:pStyle w:val="TableParagraph"/>
              <w:spacing w:before="138"/>
              <w:jc w:val="left"/>
              <w:rPr>
                <w:sz w:val="24"/>
              </w:rPr>
            </w:pPr>
          </w:p>
          <w:p>
            <w:pPr>
              <w:pStyle w:val="TableParagraph"/>
              <w:ind w:left="23" w:right="1"/>
              <w:rPr>
                <w:sz w:val="24"/>
              </w:rPr>
            </w:pPr>
            <w:r>
              <w:rPr>
                <w:spacing w:val="-5"/>
                <w:sz w:val="24"/>
              </w:rPr>
              <w:t>ОО</w:t>
            </w:r>
          </w:p>
        </w:tc>
        <w:tc>
          <w:tcPr>
            <w:tcW w:w="2116" w:type="dxa"/>
          </w:tcPr>
          <w:p>
            <w:pPr>
              <w:pStyle w:val="TableParagraph"/>
              <w:spacing w:before="138"/>
              <w:jc w:val="left"/>
              <w:rPr>
                <w:sz w:val="24"/>
              </w:rPr>
            </w:pPr>
          </w:p>
          <w:p>
            <w:pPr>
              <w:pStyle w:val="TableParagraph"/>
              <w:ind w:left="30" w:right="1"/>
              <w:rPr>
                <w:sz w:val="24"/>
              </w:rPr>
            </w:pPr>
            <w:r>
              <w:rPr>
                <w:spacing w:val="-2"/>
                <w:sz w:val="24"/>
              </w:rPr>
              <w:t>Ленинский</w:t>
            </w:r>
          </w:p>
        </w:tc>
        <w:tc>
          <w:tcPr>
            <w:tcW w:w="935" w:type="dxa"/>
          </w:tcPr>
          <w:p>
            <w:pPr>
              <w:pStyle w:val="TableParagraph"/>
              <w:spacing w:before="138"/>
              <w:jc w:val="left"/>
              <w:rPr>
                <w:sz w:val="24"/>
              </w:rPr>
            </w:pPr>
          </w:p>
          <w:p>
            <w:pPr>
              <w:pStyle w:val="TableParagraph"/>
              <w:ind w:left="32"/>
              <w:rPr>
                <w:sz w:val="24"/>
              </w:rPr>
            </w:pPr>
            <w:r>
              <w:rPr>
                <w:spacing w:val="-5"/>
                <w:sz w:val="24"/>
              </w:rPr>
              <w:t>100</w:t>
            </w:r>
          </w:p>
        </w:tc>
        <w:tc>
          <w:tcPr>
            <w:tcW w:w="690" w:type="dxa"/>
          </w:tcPr>
          <w:p>
            <w:pPr>
              <w:pStyle w:val="TableParagraph"/>
              <w:spacing w:before="138"/>
              <w:jc w:val="left"/>
              <w:rPr>
                <w:sz w:val="24"/>
              </w:rPr>
            </w:pPr>
          </w:p>
          <w:p>
            <w:pPr>
              <w:pStyle w:val="TableParagraph"/>
              <w:ind w:left="35"/>
              <w:rPr>
                <w:sz w:val="24"/>
              </w:rPr>
            </w:pPr>
            <w:r>
              <w:rPr>
                <w:spacing w:val="-5"/>
                <w:sz w:val="24"/>
              </w:rPr>
              <w:t>71</w:t>
            </w:r>
          </w:p>
        </w:tc>
        <w:tc>
          <w:tcPr>
            <w:tcW w:w="959" w:type="dxa"/>
          </w:tcPr>
          <w:p>
            <w:pPr>
              <w:pStyle w:val="TableParagraph"/>
              <w:spacing w:before="138"/>
              <w:jc w:val="left"/>
              <w:rPr>
                <w:sz w:val="24"/>
              </w:rPr>
            </w:pPr>
          </w:p>
          <w:p>
            <w:pPr>
              <w:pStyle w:val="TableParagraph"/>
              <w:ind w:left="33"/>
              <w:rPr>
                <w:b/>
                <w:sz w:val="24"/>
              </w:rPr>
            </w:pPr>
            <w:r>
              <w:rPr>
                <w:b/>
                <w:spacing w:val="-4"/>
                <w:sz w:val="24"/>
              </w:rPr>
              <w:t>85,5</w:t>
            </w:r>
          </w:p>
        </w:tc>
      </w:tr>
      <w:tr>
        <w:trPr>
          <w:trHeight w:val="551" w:hRule="atLeast"/>
        </w:trPr>
        <w:tc>
          <w:tcPr>
            <w:tcW w:w="1094" w:type="dxa"/>
          </w:tcPr>
          <w:p>
            <w:pPr>
              <w:pStyle w:val="TableParagraph"/>
              <w:spacing w:before="131"/>
              <w:ind w:left="25"/>
              <w:rPr>
                <w:b/>
                <w:sz w:val="24"/>
              </w:rPr>
            </w:pPr>
            <w:r>
              <w:rPr>
                <w:b/>
                <w:spacing w:val="-5"/>
                <w:sz w:val="24"/>
              </w:rPr>
              <w:t>219</w:t>
            </w:r>
          </w:p>
        </w:tc>
        <w:tc>
          <w:tcPr>
            <w:tcW w:w="628" w:type="dxa"/>
          </w:tcPr>
          <w:p>
            <w:pPr>
              <w:pStyle w:val="TableParagraph"/>
              <w:spacing w:before="131"/>
              <w:ind w:left="22"/>
              <w:rPr>
                <w:sz w:val="24"/>
              </w:rPr>
            </w:pPr>
            <w:r>
              <w:rPr>
                <w:spacing w:val="-10"/>
                <w:sz w:val="24"/>
              </w:rPr>
              <w:t>2</w:t>
            </w:r>
          </w:p>
        </w:tc>
        <w:tc>
          <w:tcPr>
            <w:tcW w:w="2159" w:type="dxa"/>
          </w:tcPr>
          <w:p>
            <w:pPr>
              <w:pStyle w:val="TableParagraph"/>
              <w:spacing w:before="131"/>
              <w:ind w:left="116"/>
              <w:jc w:val="left"/>
              <w:rPr>
                <w:sz w:val="24"/>
              </w:rPr>
            </w:pPr>
            <w:r>
              <w:rPr>
                <w:sz w:val="24"/>
              </w:rPr>
              <w:t>МБДОУ № </w:t>
            </w:r>
            <w:r>
              <w:rPr>
                <w:spacing w:val="-5"/>
                <w:sz w:val="24"/>
              </w:rPr>
              <w:t>102</w:t>
            </w:r>
          </w:p>
        </w:tc>
        <w:tc>
          <w:tcPr>
            <w:tcW w:w="753" w:type="dxa"/>
          </w:tcPr>
          <w:p>
            <w:pPr>
              <w:pStyle w:val="TableParagraph"/>
              <w:spacing w:before="131"/>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71</w:t>
            </w:r>
          </w:p>
        </w:tc>
        <w:tc>
          <w:tcPr>
            <w:tcW w:w="959" w:type="dxa"/>
          </w:tcPr>
          <w:p>
            <w:pPr>
              <w:pStyle w:val="TableParagraph"/>
              <w:spacing w:before="131"/>
              <w:ind w:left="33"/>
              <w:rPr>
                <w:b/>
                <w:sz w:val="24"/>
              </w:rPr>
            </w:pPr>
            <w:r>
              <w:rPr>
                <w:b/>
                <w:spacing w:val="-4"/>
                <w:sz w:val="24"/>
              </w:rPr>
              <w:t>85,5</w:t>
            </w:r>
          </w:p>
        </w:tc>
      </w:tr>
      <w:tr>
        <w:trPr>
          <w:trHeight w:val="551" w:hRule="atLeast"/>
        </w:trPr>
        <w:tc>
          <w:tcPr>
            <w:tcW w:w="1094" w:type="dxa"/>
          </w:tcPr>
          <w:p>
            <w:pPr>
              <w:pStyle w:val="TableParagraph"/>
              <w:spacing w:before="131"/>
              <w:ind w:left="25"/>
              <w:rPr>
                <w:b/>
                <w:sz w:val="24"/>
              </w:rPr>
            </w:pPr>
            <w:r>
              <w:rPr>
                <w:b/>
                <w:spacing w:val="-5"/>
                <w:sz w:val="24"/>
              </w:rPr>
              <w:t>219</w:t>
            </w:r>
          </w:p>
        </w:tc>
        <w:tc>
          <w:tcPr>
            <w:tcW w:w="628" w:type="dxa"/>
          </w:tcPr>
          <w:p>
            <w:pPr>
              <w:pStyle w:val="TableParagraph"/>
              <w:spacing w:before="131"/>
              <w:ind w:left="22"/>
              <w:rPr>
                <w:sz w:val="24"/>
              </w:rPr>
            </w:pPr>
            <w:r>
              <w:rPr>
                <w:spacing w:val="-5"/>
                <w:sz w:val="24"/>
              </w:rPr>
              <w:t>53</w:t>
            </w:r>
          </w:p>
        </w:tc>
        <w:tc>
          <w:tcPr>
            <w:tcW w:w="2159" w:type="dxa"/>
          </w:tcPr>
          <w:p>
            <w:pPr>
              <w:pStyle w:val="TableParagraph"/>
              <w:spacing w:line="271" w:lineRule="exact"/>
              <w:ind w:left="116"/>
              <w:jc w:val="left"/>
              <w:rPr>
                <w:sz w:val="24"/>
              </w:rPr>
            </w:pPr>
            <w:r>
              <w:rPr>
                <w:sz w:val="24"/>
              </w:rPr>
              <w:t>МБДОУ № </w:t>
            </w:r>
            <w:r>
              <w:rPr>
                <w:spacing w:val="-5"/>
                <w:sz w:val="24"/>
              </w:rPr>
              <w:t>310</w:t>
            </w:r>
          </w:p>
          <w:p>
            <w:pPr>
              <w:pStyle w:val="TableParagraph"/>
              <w:spacing w:line="260" w:lineRule="exact"/>
              <w:ind w:left="116"/>
              <w:jc w:val="left"/>
              <w:rPr>
                <w:sz w:val="24"/>
              </w:rPr>
            </w:pPr>
            <w:r>
              <w:rPr>
                <w:spacing w:val="-2"/>
                <w:sz w:val="24"/>
              </w:rPr>
              <w:t>«Снегири»</w:t>
            </w:r>
          </w:p>
        </w:tc>
        <w:tc>
          <w:tcPr>
            <w:tcW w:w="753" w:type="dxa"/>
          </w:tcPr>
          <w:p>
            <w:pPr>
              <w:pStyle w:val="TableParagraph"/>
              <w:spacing w:before="131"/>
              <w:ind w:left="23" w:right="1"/>
              <w:rPr>
                <w:sz w:val="24"/>
              </w:rPr>
            </w:pPr>
            <w:r>
              <w:rPr>
                <w:spacing w:val="-5"/>
                <w:sz w:val="24"/>
              </w:rPr>
              <w:t>ДОУ</w:t>
            </w:r>
          </w:p>
        </w:tc>
        <w:tc>
          <w:tcPr>
            <w:tcW w:w="2116" w:type="dxa"/>
          </w:tcPr>
          <w:p>
            <w:pPr>
              <w:pStyle w:val="TableParagraph"/>
              <w:spacing w:before="131"/>
              <w:ind w:left="30" w:right="1"/>
              <w:rPr>
                <w:sz w:val="24"/>
              </w:rPr>
            </w:pPr>
            <w:r>
              <w:rPr>
                <w:spacing w:val="-2"/>
                <w:sz w:val="24"/>
              </w:rPr>
              <w:t>Октябрьский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71</w:t>
            </w:r>
          </w:p>
        </w:tc>
        <w:tc>
          <w:tcPr>
            <w:tcW w:w="959" w:type="dxa"/>
          </w:tcPr>
          <w:p>
            <w:pPr>
              <w:pStyle w:val="TableParagraph"/>
              <w:spacing w:before="131"/>
              <w:ind w:left="33"/>
              <w:rPr>
                <w:b/>
                <w:sz w:val="24"/>
              </w:rPr>
            </w:pPr>
            <w:r>
              <w:rPr>
                <w:b/>
                <w:spacing w:val="-4"/>
                <w:sz w:val="24"/>
              </w:rPr>
              <w:t>85,5</w:t>
            </w:r>
          </w:p>
        </w:tc>
      </w:tr>
      <w:tr>
        <w:trPr>
          <w:trHeight w:val="273" w:hRule="atLeast"/>
        </w:trPr>
        <w:tc>
          <w:tcPr>
            <w:tcW w:w="1094" w:type="dxa"/>
          </w:tcPr>
          <w:p>
            <w:pPr>
              <w:pStyle w:val="TableParagraph"/>
              <w:spacing w:line="253" w:lineRule="exact"/>
              <w:ind w:left="25"/>
              <w:rPr>
                <w:b/>
                <w:sz w:val="24"/>
              </w:rPr>
            </w:pPr>
            <w:r>
              <w:rPr>
                <w:b/>
                <w:spacing w:val="-5"/>
                <w:sz w:val="24"/>
              </w:rPr>
              <w:t>219</w:t>
            </w:r>
          </w:p>
        </w:tc>
        <w:tc>
          <w:tcPr>
            <w:tcW w:w="628" w:type="dxa"/>
          </w:tcPr>
          <w:p>
            <w:pPr>
              <w:pStyle w:val="TableParagraph"/>
              <w:spacing w:line="253" w:lineRule="exact"/>
              <w:ind w:left="22"/>
              <w:rPr>
                <w:sz w:val="24"/>
              </w:rPr>
            </w:pPr>
            <w:r>
              <w:rPr>
                <w:spacing w:val="-5"/>
                <w:sz w:val="24"/>
              </w:rPr>
              <w:t>232</w:t>
            </w:r>
          </w:p>
        </w:tc>
        <w:tc>
          <w:tcPr>
            <w:tcW w:w="2159" w:type="dxa"/>
          </w:tcPr>
          <w:p>
            <w:pPr>
              <w:pStyle w:val="TableParagraph"/>
              <w:spacing w:line="253" w:lineRule="exact"/>
              <w:ind w:left="116"/>
              <w:jc w:val="left"/>
              <w:rPr>
                <w:sz w:val="24"/>
              </w:rPr>
            </w:pPr>
            <w:r>
              <w:rPr>
                <w:sz w:val="24"/>
              </w:rPr>
              <w:t>МАОУ СШ № </w:t>
            </w:r>
            <w:r>
              <w:rPr>
                <w:spacing w:val="-5"/>
                <w:sz w:val="24"/>
              </w:rPr>
              <w:t>144</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71</w:t>
            </w:r>
          </w:p>
        </w:tc>
        <w:tc>
          <w:tcPr>
            <w:tcW w:w="959" w:type="dxa"/>
          </w:tcPr>
          <w:p>
            <w:pPr>
              <w:pStyle w:val="TableParagraph"/>
              <w:spacing w:line="253" w:lineRule="exact"/>
              <w:ind w:left="33"/>
              <w:rPr>
                <w:b/>
                <w:sz w:val="24"/>
              </w:rPr>
            </w:pPr>
            <w:r>
              <w:rPr>
                <w:b/>
                <w:spacing w:val="-4"/>
                <w:sz w:val="24"/>
              </w:rPr>
              <w:t>85,5</w:t>
            </w:r>
          </w:p>
        </w:tc>
      </w:tr>
      <w:tr>
        <w:trPr>
          <w:trHeight w:val="277" w:hRule="atLeast"/>
        </w:trPr>
        <w:tc>
          <w:tcPr>
            <w:tcW w:w="1094" w:type="dxa"/>
          </w:tcPr>
          <w:p>
            <w:pPr>
              <w:pStyle w:val="TableParagraph"/>
              <w:spacing w:line="258" w:lineRule="exact"/>
              <w:ind w:left="25"/>
              <w:rPr>
                <w:b/>
                <w:sz w:val="24"/>
              </w:rPr>
            </w:pPr>
            <w:r>
              <w:rPr>
                <w:b/>
                <w:spacing w:val="-5"/>
                <w:sz w:val="24"/>
              </w:rPr>
              <w:t>219</w:t>
            </w:r>
          </w:p>
        </w:tc>
        <w:tc>
          <w:tcPr>
            <w:tcW w:w="628" w:type="dxa"/>
          </w:tcPr>
          <w:p>
            <w:pPr>
              <w:pStyle w:val="TableParagraph"/>
              <w:spacing w:line="258" w:lineRule="exact"/>
              <w:ind w:left="22"/>
              <w:rPr>
                <w:sz w:val="24"/>
              </w:rPr>
            </w:pPr>
            <w:r>
              <w:rPr>
                <w:spacing w:val="-5"/>
                <w:sz w:val="24"/>
              </w:rPr>
              <w:t>98</w:t>
            </w:r>
          </w:p>
        </w:tc>
        <w:tc>
          <w:tcPr>
            <w:tcW w:w="2159" w:type="dxa"/>
          </w:tcPr>
          <w:p>
            <w:pPr>
              <w:pStyle w:val="TableParagraph"/>
              <w:spacing w:line="258" w:lineRule="exact"/>
              <w:ind w:left="116"/>
              <w:jc w:val="left"/>
              <w:rPr>
                <w:sz w:val="24"/>
              </w:rPr>
            </w:pPr>
            <w:r>
              <w:rPr>
                <w:sz w:val="24"/>
              </w:rPr>
              <w:t>МАДОУ № </w:t>
            </w:r>
            <w:r>
              <w:rPr>
                <w:spacing w:val="-5"/>
                <w:sz w:val="24"/>
              </w:rPr>
              <w:t>277</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71</w:t>
            </w:r>
          </w:p>
        </w:tc>
        <w:tc>
          <w:tcPr>
            <w:tcW w:w="959" w:type="dxa"/>
          </w:tcPr>
          <w:p>
            <w:pPr>
              <w:pStyle w:val="TableParagraph"/>
              <w:spacing w:line="258" w:lineRule="exact"/>
              <w:ind w:left="33"/>
              <w:rPr>
                <w:b/>
                <w:sz w:val="24"/>
              </w:rPr>
            </w:pPr>
            <w:r>
              <w:rPr>
                <w:b/>
                <w:spacing w:val="-4"/>
                <w:sz w:val="24"/>
              </w:rPr>
              <w:t>85,5</w:t>
            </w:r>
          </w:p>
        </w:tc>
      </w:tr>
      <w:tr>
        <w:trPr>
          <w:trHeight w:val="273" w:hRule="atLeast"/>
        </w:trPr>
        <w:tc>
          <w:tcPr>
            <w:tcW w:w="1094" w:type="dxa"/>
          </w:tcPr>
          <w:p>
            <w:pPr>
              <w:pStyle w:val="TableParagraph"/>
              <w:spacing w:line="253" w:lineRule="exact"/>
              <w:ind w:left="25"/>
              <w:rPr>
                <w:b/>
                <w:sz w:val="24"/>
              </w:rPr>
            </w:pPr>
            <w:r>
              <w:rPr>
                <w:b/>
                <w:spacing w:val="-5"/>
                <w:sz w:val="24"/>
              </w:rPr>
              <w:t>219</w:t>
            </w:r>
          </w:p>
        </w:tc>
        <w:tc>
          <w:tcPr>
            <w:tcW w:w="628" w:type="dxa"/>
          </w:tcPr>
          <w:p>
            <w:pPr>
              <w:pStyle w:val="TableParagraph"/>
              <w:spacing w:line="253" w:lineRule="exact"/>
              <w:ind w:left="22"/>
              <w:rPr>
                <w:sz w:val="24"/>
              </w:rPr>
            </w:pPr>
            <w:r>
              <w:rPr>
                <w:spacing w:val="-5"/>
                <w:sz w:val="24"/>
              </w:rPr>
              <w:t>146</w:t>
            </w:r>
          </w:p>
        </w:tc>
        <w:tc>
          <w:tcPr>
            <w:tcW w:w="2159" w:type="dxa"/>
          </w:tcPr>
          <w:p>
            <w:pPr>
              <w:pStyle w:val="TableParagraph"/>
              <w:spacing w:line="253" w:lineRule="exact"/>
              <w:ind w:left="116"/>
              <w:jc w:val="left"/>
              <w:rPr>
                <w:sz w:val="24"/>
              </w:rPr>
            </w:pPr>
            <w:r>
              <w:rPr>
                <w:sz w:val="24"/>
              </w:rPr>
              <w:t>МАДОУ № </w:t>
            </w:r>
            <w:r>
              <w:rPr>
                <w:spacing w:val="-5"/>
                <w:sz w:val="24"/>
              </w:rPr>
              <w:t>257</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71</w:t>
            </w:r>
          </w:p>
        </w:tc>
        <w:tc>
          <w:tcPr>
            <w:tcW w:w="959" w:type="dxa"/>
          </w:tcPr>
          <w:p>
            <w:pPr>
              <w:pStyle w:val="TableParagraph"/>
              <w:spacing w:line="253" w:lineRule="exact"/>
              <w:ind w:left="33"/>
              <w:rPr>
                <w:b/>
                <w:sz w:val="24"/>
              </w:rPr>
            </w:pPr>
            <w:r>
              <w:rPr>
                <w:b/>
                <w:spacing w:val="-4"/>
                <w:sz w:val="24"/>
              </w:rPr>
              <w:t>85,5</w:t>
            </w:r>
          </w:p>
        </w:tc>
      </w:tr>
      <w:tr>
        <w:trPr>
          <w:trHeight w:val="278" w:hRule="atLeast"/>
        </w:trPr>
        <w:tc>
          <w:tcPr>
            <w:tcW w:w="1094" w:type="dxa"/>
          </w:tcPr>
          <w:p>
            <w:pPr>
              <w:pStyle w:val="TableParagraph"/>
              <w:spacing w:line="257" w:lineRule="exact" w:before="1"/>
              <w:ind w:left="25"/>
              <w:rPr>
                <w:b/>
                <w:sz w:val="24"/>
              </w:rPr>
            </w:pPr>
            <w:r>
              <w:rPr>
                <w:b/>
                <w:spacing w:val="-5"/>
                <w:sz w:val="24"/>
              </w:rPr>
              <w:t>219</w:t>
            </w:r>
          </w:p>
        </w:tc>
        <w:tc>
          <w:tcPr>
            <w:tcW w:w="628" w:type="dxa"/>
          </w:tcPr>
          <w:p>
            <w:pPr>
              <w:pStyle w:val="TableParagraph"/>
              <w:spacing w:line="257" w:lineRule="exact" w:before="1"/>
              <w:ind w:left="22"/>
              <w:rPr>
                <w:sz w:val="24"/>
              </w:rPr>
            </w:pPr>
            <w:r>
              <w:rPr>
                <w:spacing w:val="-5"/>
                <w:sz w:val="24"/>
              </w:rPr>
              <w:t>110</w:t>
            </w:r>
          </w:p>
        </w:tc>
        <w:tc>
          <w:tcPr>
            <w:tcW w:w="2159" w:type="dxa"/>
          </w:tcPr>
          <w:p>
            <w:pPr>
              <w:pStyle w:val="TableParagraph"/>
              <w:spacing w:line="257" w:lineRule="exact" w:before="1"/>
              <w:ind w:left="116"/>
              <w:jc w:val="left"/>
              <w:rPr>
                <w:sz w:val="24"/>
              </w:rPr>
            </w:pPr>
            <w:r>
              <w:rPr>
                <w:sz w:val="24"/>
              </w:rPr>
              <w:t>МАДОУ № </w:t>
            </w:r>
            <w:r>
              <w:rPr>
                <w:spacing w:val="-5"/>
                <w:sz w:val="24"/>
              </w:rPr>
              <w:t>75</w:t>
            </w:r>
          </w:p>
        </w:tc>
        <w:tc>
          <w:tcPr>
            <w:tcW w:w="753" w:type="dxa"/>
          </w:tcPr>
          <w:p>
            <w:pPr>
              <w:pStyle w:val="TableParagraph"/>
              <w:spacing w:line="257" w:lineRule="exact" w:before="1"/>
              <w:ind w:left="23" w:right="1"/>
              <w:rPr>
                <w:sz w:val="24"/>
              </w:rPr>
            </w:pPr>
            <w:r>
              <w:rPr>
                <w:spacing w:val="-5"/>
                <w:sz w:val="24"/>
              </w:rPr>
              <w:t>ДОУ</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71</w:t>
            </w:r>
          </w:p>
        </w:tc>
        <w:tc>
          <w:tcPr>
            <w:tcW w:w="959" w:type="dxa"/>
          </w:tcPr>
          <w:p>
            <w:pPr>
              <w:pStyle w:val="TableParagraph"/>
              <w:spacing w:line="257" w:lineRule="exact" w:before="1"/>
              <w:ind w:left="33"/>
              <w:rPr>
                <w:b/>
                <w:sz w:val="24"/>
              </w:rPr>
            </w:pPr>
            <w:r>
              <w:rPr>
                <w:b/>
                <w:spacing w:val="-4"/>
                <w:sz w:val="24"/>
              </w:rPr>
              <w:t>85,5</w:t>
            </w:r>
          </w:p>
        </w:tc>
      </w:tr>
      <w:tr>
        <w:trPr>
          <w:trHeight w:val="277" w:hRule="atLeast"/>
        </w:trPr>
        <w:tc>
          <w:tcPr>
            <w:tcW w:w="1094" w:type="dxa"/>
          </w:tcPr>
          <w:p>
            <w:pPr>
              <w:pStyle w:val="TableParagraph"/>
              <w:spacing w:line="258" w:lineRule="exact"/>
              <w:ind w:left="25"/>
              <w:rPr>
                <w:b/>
                <w:sz w:val="24"/>
              </w:rPr>
            </w:pPr>
            <w:r>
              <w:rPr>
                <w:b/>
                <w:spacing w:val="-5"/>
                <w:sz w:val="24"/>
              </w:rPr>
              <w:t>227</w:t>
            </w:r>
          </w:p>
        </w:tc>
        <w:tc>
          <w:tcPr>
            <w:tcW w:w="628" w:type="dxa"/>
          </w:tcPr>
          <w:p>
            <w:pPr>
              <w:pStyle w:val="TableParagraph"/>
              <w:spacing w:line="258" w:lineRule="exact"/>
              <w:ind w:left="22"/>
              <w:rPr>
                <w:sz w:val="24"/>
              </w:rPr>
            </w:pPr>
            <w:r>
              <w:rPr>
                <w:spacing w:val="-5"/>
                <w:sz w:val="24"/>
              </w:rPr>
              <w:t>203</w:t>
            </w:r>
          </w:p>
        </w:tc>
        <w:tc>
          <w:tcPr>
            <w:tcW w:w="2159" w:type="dxa"/>
          </w:tcPr>
          <w:p>
            <w:pPr>
              <w:pStyle w:val="TableParagraph"/>
              <w:spacing w:line="258" w:lineRule="exact"/>
              <w:ind w:left="116"/>
              <w:jc w:val="left"/>
              <w:rPr>
                <w:sz w:val="24"/>
              </w:rPr>
            </w:pPr>
            <w:r>
              <w:rPr>
                <w:sz w:val="24"/>
              </w:rPr>
              <w:t>МБОУ СШ № </w:t>
            </w:r>
            <w:r>
              <w:rPr>
                <w:spacing w:val="-10"/>
                <w:sz w:val="24"/>
              </w:rPr>
              <w:t>3</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70</w:t>
            </w:r>
          </w:p>
        </w:tc>
        <w:tc>
          <w:tcPr>
            <w:tcW w:w="959" w:type="dxa"/>
          </w:tcPr>
          <w:p>
            <w:pPr>
              <w:pStyle w:val="TableParagraph"/>
              <w:spacing w:line="258" w:lineRule="exact"/>
              <w:ind w:left="33"/>
              <w:rPr>
                <w:b/>
                <w:sz w:val="24"/>
              </w:rPr>
            </w:pPr>
            <w:r>
              <w:rPr>
                <w:b/>
                <w:spacing w:val="-4"/>
                <w:sz w:val="24"/>
              </w:rPr>
              <w:t>85,0</w:t>
            </w:r>
          </w:p>
        </w:tc>
      </w:tr>
      <w:tr>
        <w:trPr>
          <w:trHeight w:val="273" w:hRule="atLeast"/>
        </w:trPr>
        <w:tc>
          <w:tcPr>
            <w:tcW w:w="1094" w:type="dxa"/>
          </w:tcPr>
          <w:p>
            <w:pPr>
              <w:pStyle w:val="TableParagraph"/>
              <w:spacing w:line="253" w:lineRule="exact"/>
              <w:ind w:left="25"/>
              <w:rPr>
                <w:b/>
                <w:sz w:val="24"/>
              </w:rPr>
            </w:pPr>
            <w:r>
              <w:rPr>
                <w:b/>
                <w:spacing w:val="-5"/>
                <w:sz w:val="24"/>
              </w:rPr>
              <w:t>227</w:t>
            </w:r>
          </w:p>
        </w:tc>
        <w:tc>
          <w:tcPr>
            <w:tcW w:w="628" w:type="dxa"/>
          </w:tcPr>
          <w:p>
            <w:pPr>
              <w:pStyle w:val="TableParagraph"/>
              <w:spacing w:line="253" w:lineRule="exact"/>
              <w:ind w:left="22"/>
              <w:rPr>
                <w:sz w:val="24"/>
              </w:rPr>
            </w:pPr>
            <w:r>
              <w:rPr>
                <w:spacing w:val="-5"/>
                <w:sz w:val="24"/>
              </w:rPr>
              <w:t>233</w:t>
            </w:r>
          </w:p>
        </w:tc>
        <w:tc>
          <w:tcPr>
            <w:tcW w:w="2159" w:type="dxa"/>
          </w:tcPr>
          <w:p>
            <w:pPr>
              <w:pStyle w:val="TableParagraph"/>
              <w:spacing w:line="253" w:lineRule="exact"/>
              <w:ind w:left="116"/>
              <w:jc w:val="left"/>
              <w:rPr>
                <w:sz w:val="24"/>
              </w:rPr>
            </w:pPr>
            <w:r>
              <w:rPr>
                <w:sz w:val="24"/>
              </w:rPr>
              <w:t>МАОУ СШ № </w:t>
            </w:r>
            <w:r>
              <w:rPr>
                <w:spacing w:val="-5"/>
                <w:sz w:val="24"/>
              </w:rPr>
              <w:t>145</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70</w:t>
            </w:r>
          </w:p>
        </w:tc>
        <w:tc>
          <w:tcPr>
            <w:tcW w:w="959" w:type="dxa"/>
          </w:tcPr>
          <w:p>
            <w:pPr>
              <w:pStyle w:val="TableParagraph"/>
              <w:spacing w:line="253" w:lineRule="exact"/>
              <w:ind w:left="33"/>
              <w:rPr>
                <w:b/>
                <w:sz w:val="24"/>
              </w:rPr>
            </w:pPr>
            <w:r>
              <w:rPr>
                <w:b/>
                <w:spacing w:val="-4"/>
                <w:sz w:val="24"/>
              </w:rPr>
              <w:t>85,0</w:t>
            </w:r>
          </w:p>
        </w:tc>
      </w:tr>
      <w:tr>
        <w:trPr>
          <w:trHeight w:val="277" w:hRule="atLeast"/>
        </w:trPr>
        <w:tc>
          <w:tcPr>
            <w:tcW w:w="1094" w:type="dxa"/>
          </w:tcPr>
          <w:p>
            <w:pPr>
              <w:pStyle w:val="TableParagraph"/>
              <w:spacing w:line="258" w:lineRule="exact"/>
              <w:ind w:left="25"/>
              <w:rPr>
                <w:b/>
                <w:sz w:val="24"/>
              </w:rPr>
            </w:pPr>
            <w:r>
              <w:rPr>
                <w:b/>
                <w:spacing w:val="-5"/>
                <w:sz w:val="24"/>
              </w:rPr>
              <w:t>227</w:t>
            </w:r>
          </w:p>
        </w:tc>
        <w:tc>
          <w:tcPr>
            <w:tcW w:w="628" w:type="dxa"/>
          </w:tcPr>
          <w:p>
            <w:pPr>
              <w:pStyle w:val="TableParagraph"/>
              <w:spacing w:line="258" w:lineRule="exact"/>
              <w:ind w:left="22"/>
              <w:rPr>
                <w:sz w:val="24"/>
              </w:rPr>
            </w:pPr>
            <w:r>
              <w:rPr>
                <w:spacing w:val="-5"/>
                <w:sz w:val="24"/>
              </w:rPr>
              <w:t>30</w:t>
            </w:r>
          </w:p>
        </w:tc>
        <w:tc>
          <w:tcPr>
            <w:tcW w:w="2159" w:type="dxa"/>
          </w:tcPr>
          <w:p>
            <w:pPr>
              <w:pStyle w:val="TableParagraph"/>
              <w:spacing w:line="258" w:lineRule="exact"/>
              <w:ind w:left="116"/>
              <w:jc w:val="left"/>
              <w:rPr>
                <w:sz w:val="24"/>
              </w:rPr>
            </w:pPr>
            <w:r>
              <w:rPr>
                <w:sz w:val="24"/>
              </w:rPr>
              <w:t>МАДОУ № </w:t>
            </w:r>
            <w:r>
              <w:rPr>
                <w:spacing w:val="-5"/>
                <w:sz w:val="24"/>
              </w:rPr>
              <w:t>279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70</w:t>
            </w:r>
          </w:p>
        </w:tc>
        <w:tc>
          <w:tcPr>
            <w:tcW w:w="959" w:type="dxa"/>
          </w:tcPr>
          <w:p>
            <w:pPr>
              <w:pStyle w:val="TableParagraph"/>
              <w:spacing w:line="258" w:lineRule="exact"/>
              <w:ind w:left="33"/>
              <w:rPr>
                <w:b/>
                <w:sz w:val="24"/>
              </w:rPr>
            </w:pPr>
            <w:r>
              <w:rPr>
                <w:b/>
                <w:spacing w:val="-4"/>
                <w:sz w:val="24"/>
              </w:rPr>
              <w:t>85,0</w:t>
            </w:r>
          </w:p>
        </w:tc>
      </w:tr>
      <w:tr>
        <w:trPr>
          <w:trHeight w:val="551" w:hRule="atLeast"/>
        </w:trPr>
        <w:tc>
          <w:tcPr>
            <w:tcW w:w="1094" w:type="dxa"/>
          </w:tcPr>
          <w:p>
            <w:pPr>
              <w:pStyle w:val="TableParagraph"/>
              <w:spacing w:before="135"/>
              <w:ind w:left="25"/>
              <w:rPr>
                <w:b/>
                <w:sz w:val="24"/>
              </w:rPr>
            </w:pPr>
            <w:r>
              <w:rPr>
                <w:b/>
                <w:spacing w:val="-5"/>
                <w:sz w:val="24"/>
              </w:rPr>
              <w:t>227</w:t>
            </w:r>
          </w:p>
        </w:tc>
        <w:tc>
          <w:tcPr>
            <w:tcW w:w="628" w:type="dxa"/>
          </w:tcPr>
          <w:p>
            <w:pPr>
              <w:pStyle w:val="TableParagraph"/>
              <w:spacing w:before="135"/>
              <w:ind w:left="22"/>
              <w:rPr>
                <w:sz w:val="24"/>
              </w:rPr>
            </w:pPr>
            <w:r>
              <w:rPr>
                <w:spacing w:val="-5"/>
                <w:sz w:val="24"/>
              </w:rPr>
              <w:t>158</w:t>
            </w:r>
          </w:p>
        </w:tc>
        <w:tc>
          <w:tcPr>
            <w:tcW w:w="2159" w:type="dxa"/>
          </w:tcPr>
          <w:p>
            <w:pPr>
              <w:pStyle w:val="TableParagraph"/>
              <w:spacing w:line="271" w:lineRule="exact"/>
              <w:ind w:left="116"/>
              <w:jc w:val="left"/>
              <w:rPr>
                <w:sz w:val="24"/>
              </w:rPr>
            </w:pPr>
            <w:r>
              <w:rPr>
                <w:sz w:val="24"/>
              </w:rPr>
              <w:t>МАОУ</w:t>
            </w:r>
            <w:r>
              <w:rPr>
                <w:spacing w:val="-2"/>
                <w:sz w:val="24"/>
              </w:rPr>
              <w:t> Гимназия</w:t>
            </w:r>
          </w:p>
          <w:p>
            <w:pPr>
              <w:pStyle w:val="TableParagraph"/>
              <w:spacing w:line="260" w:lineRule="exact"/>
              <w:ind w:left="116"/>
              <w:jc w:val="left"/>
              <w:rPr>
                <w:sz w:val="24"/>
              </w:rPr>
            </w:pPr>
            <w:r>
              <w:rPr>
                <w:sz w:val="24"/>
              </w:rPr>
              <w:t>№ </w:t>
            </w:r>
            <w:r>
              <w:rPr>
                <w:spacing w:val="-10"/>
                <w:sz w:val="24"/>
              </w:rPr>
              <w:t>8</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70</w:t>
            </w:r>
          </w:p>
        </w:tc>
        <w:tc>
          <w:tcPr>
            <w:tcW w:w="959" w:type="dxa"/>
          </w:tcPr>
          <w:p>
            <w:pPr>
              <w:pStyle w:val="TableParagraph"/>
              <w:spacing w:before="135"/>
              <w:ind w:left="33"/>
              <w:rPr>
                <w:b/>
                <w:sz w:val="24"/>
              </w:rPr>
            </w:pPr>
            <w:r>
              <w:rPr>
                <w:b/>
                <w:spacing w:val="-4"/>
                <w:sz w:val="24"/>
              </w:rPr>
              <w:t>85,0</w:t>
            </w:r>
          </w:p>
        </w:tc>
      </w:tr>
      <w:tr>
        <w:trPr>
          <w:trHeight w:val="273" w:hRule="atLeast"/>
        </w:trPr>
        <w:tc>
          <w:tcPr>
            <w:tcW w:w="1094" w:type="dxa"/>
          </w:tcPr>
          <w:p>
            <w:pPr>
              <w:pStyle w:val="TableParagraph"/>
              <w:spacing w:line="253" w:lineRule="exact"/>
              <w:ind w:left="25"/>
              <w:rPr>
                <w:b/>
                <w:sz w:val="24"/>
              </w:rPr>
            </w:pPr>
            <w:r>
              <w:rPr>
                <w:b/>
                <w:spacing w:val="-5"/>
                <w:sz w:val="24"/>
              </w:rPr>
              <w:t>227</w:t>
            </w:r>
          </w:p>
        </w:tc>
        <w:tc>
          <w:tcPr>
            <w:tcW w:w="628" w:type="dxa"/>
          </w:tcPr>
          <w:p>
            <w:pPr>
              <w:pStyle w:val="TableParagraph"/>
              <w:spacing w:line="253" w:lineRule="exact"/>
              <w:ind w:left="22"/>
              <w:rPr>
                <w:sz w:val="24"/>
              </w:rPr>
            </w:pPr>
            <w:r>
              <w:rPr>
                <w:spacing w:val="-5"/>
                <w:sz w:val="24"/>
              </w:rPr>
              <w:t>242</w:t>
            </w:r>
          </w:p>
        </w:tc>
        <w:tc>
          <w:tcPr>
            <w:tcW w:w="2159" w:type="dxa"/>
          </w:tcPr>
          <w:p>
            <w:pPr>
              <w:pStyle w:val="TableParagraph"/>
              <w:spacing w:line="253" w:lineRule="exact"/>
              <w:ind w:left="116"/>
              <w:jc w:val="left"/>
              <w:rPr>
                <w:sz w:val="24"/>
              </w:rPr>
            </w:pPr>
            <w:r>
              <w:rPr>
                <w:sz w:val="24"/>
              </w:rPr>
              <w:t>МАОУ СШ № </w:t>
            </w:r>
            <w:r>
              <w:rPr>
                <w:spacing w:val="-5"/>
                <w:sz w:val="24"/>
              </w:rPr>
              <w:t>18</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70</w:t>
            </w:r>
          </w:p>
        </w:tc>
        <w:tc>
          <w:tcPr>
            <w:tcW w:w="959" w:type="dxa"/>
          </w:tcPr>
          <w:p>
            <w:pPr>
              <w:pStyle w:val="TableParagraph"/>
              <w:spacing w:line="253" w:lineRule="exact"/>
              <w:ind w:left="33"/>
              <w:rPr>
                <w:b/>
                <w:sz w:val="24"/>
              </w:rPr>
            </w:pPr>
            <w:r>
              <w:rPr>
                <w:b/>
                <w:spacing w:val="-4"/>
                <w:sz w:val="24"/>
              </w:rPr>
              <w:t>85,0</w:t>
            </w:r>
          </w:p>
        </w:tc>
      </w:tr>
      <w:tr>
        <w:trPr>
          <w:trHeight w:val="278" w:hRule="atLeast"/>
        </w:trPr>
        <w:tc>
          <w:tcPr>
            <w:tcW w:w="1094" w:type="dxa"/>
          </w:tcPr>
          <w:p>
            <w:pPr>
              <w:pStyle w:val="TableParagraph"/>
              <w:spacing w:line="258" w:lineRule="exact"/>
              <w:ind w:left="25"/>
              <w:rPr>
                <w:b/>
                <w:sz w:val="24"/>
              </w:rPr>
            </w:pPr>
            <w:r>
              <w:rPr>
                <w:b/>
                <w:spacing w:val="-5"/>
                <w:sz w:val="24"/>
              </w:rPr>
              <w:t>232</w:t>
            </w:r>
          </w:p>
        </w:tc>
        <w:tc>
          <w:tcPr>
            <w:tcW w:w="628" w:type="dxa"/>
          </w:tcPr>
          <w:p>
            <w:pPr>
              <w:pStyle w:val="TableParagraph"/>
              <w:spacing w:line="258" w:lineRule="exact"/>
              <w:ind w:left="22"/>
              <w:rPr>
                <w:sz w:val="24"/>
              </w:rPr>
            </w:pPr>
            <w:r>
              <w:rPr>
                <w:spacing w:val="-5"/>
                <w:sz w:val="24"/>
              </w:rPr>
              <w:t>209</w:t>
            </w:r>
          </w:p>
        </w:tc>
        <w:tc>
          <w:tcPr>
            <w:tcW w:w="2159" w:type="dxa"/>
          </w:tcPr>
          <w:p>
            <w:pPr>
              <w:pStyle w:val="TableParagraph"/>
              <w:spacing w:line="258" w:lineRule="exact"/>
              <w:ind w:left="116"/>
              <w:jc w:val="left"/>
              <w:rPr>
                <w:sz w:val="24"/>
              </w:rPr>
            </w:pPr>
            <w:r>
              <w:rPr>
                <w:sz w:val="24"/>
              </w:rPr>
              <w:t>МБОУ СШ № </w:t>
            </w:r>
            <w:r>
              <w:rPr>
                <w:spacing w:val="-5"/>
                <w:sz w:val="24"/>
              </w:rPr>
              <w:t>95</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69</w:t>
            </w:r>
          </w:p>
        </w:tc>
        <w:tc>
          <w:tcPr>
            <w:tcW w:w="959" w:type="dxa"/>
          </w:tcPr>
          <w:p>
            <w:pPr>
              <w:pStyle w:val="TableParagraph"/>
              <w:spacing w:line="258" w:lineRule="exact"/>
              <w:ind w:left="33"/>
              <w:rPr>
                <w:b/>
                <w:sz w:val="24"/>
              </w:rPr>
            </w:pPr>
            <w:r>
              <w:rPr>
                <w:b/>
                <w:spacing w:val="-4"/>
                <w:sz w:val="24"/>
              </w:rPr>
              <w:t>84,5</w:t>
            </w:r>
          </w:p>
        </w:tc>
      </w:tr>
      <w:tr>
        <w:trPr>
          <w:trHeight w:val="278" w:hRule="atLeast"/>
        </w:trPr>
        <w:tc>
          <w:tcPr>
            <w:tcW w:w="1094" w:type="dxa"/>
          </w:tcPr>
          <w:p>
            <w:pPr>
              <w:pStyle w:val="TableParagraph"/>
              <w:spacing w:line="258" w:lineRule="exact"/>
              <w:ind w:left="25"/>
              <w:rPr>
                <w:b/>
                <w:sz w:val="24"/>
              </w:rPr>
            </w:pPr>
            <w:r>
              <w:rPr>
                <w:b/>
                <w:spacing w:val="-5"/>
                <w:sz w:val="24"/>
              </w:rPr>
              <w:t>232</w:t>
            </w:r>
          </w:p>
        </w:tc>
        <w:tc>
          <w:tcPr>
            <w:tcW w:w="628" w:type="dxa"/>
          </w:tcPr>
          <w:p>
            <w:pPr>
              <w:pStyle w:val="TableParagraph"/>
              <w:spacing w:line="258" w:lineRule="exact"/>
              <w:ind w:left="22"/>
              <w:rPr>
                <w:sz w:val="24"/>
              </w:rPr>
            </w:pPr>
            <w:r>
              <w:rPr>
                <w:spacing w:val="-5"/>
                <w:sz w:val="24"/>
              </w:rPr>
              <w:t>185</w:t>
            </w:r>
          </w:p>
        </w:tc>
        <w:tc>
          <w:tcPr>
            <w:tcW w:w="2159" w:type="dxa"/>
          </w:tcPr>
          <w:p>
            <w:pPr>
              <w:pStyle w:val="TableParagraph"/>
              <w:spacing w:line="258" w:lineRule="exact"/>
              <w:ind w:left="116"/>
              <w:jc w:val="left"/>
              <w:rPr>
                <w:sz w:val="24"/>
              </w:rPr>
            </w:pPr>
            <w:r>
              <w:rPr>
                <w:sz w:val="24"/>
              </w:rPr>
              <w:t>МАОУ СШ № </w:t>
            </w:r>
            <w:r>
              <w:rPr>
                <w:spacing w:val="-5"/>
                <w:sz w:val="24"/>
              </w:rPr>
              <w:t>89</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69</w:t>
            </w:r>
          </w:p>
        </w:tc>
        <w:tc>
          <w:tcPr>
            <w:tcW w:w="959" w:type="dxa"/>
          </w:tcPr>
          <w:p>
            <w:pPr>
              <w:pStyle w:val="TableParagraph"/>
              <w:spacing w:line="258" w:lineRule="exact"/>
              <w:ind w:left="33"/>
              <w:rPr>
                <w:b/>
                <w:sz w:val="24"/>
              </w:rPr>
            </w:pPr>
            <w:r>
              <w:rPr>
                <w:b/>
                <w:spacing w:val="-4"/>
                <w:sz w:val="24"/>
              </w:rPr>
              <w:t>84,5</w:t>
            </w:r>
          </w:p>
        </w:tc>
      </w:tr>
      <w:tr>
        <w:trPr>
          <w:trHeight w:val="273" w:hRule="atLeast"/>
        </w:trPr>
        <w:tc>
          <w:tcPr>
            <w:tcW w:w="1094" w:type="dxa"/>
          </w:tcPr>
          <w:p>
            <w:pPr>
              <w:pStyle w:val="TableParagraph"/>
              <w:spacing w:line="253" w:lineRule="exact"/>
              <w:ind w:left="25"/>
              <w:rPr>
                <w:b/>
                <w:sz w:val="24"/>
              </w:rPr>
            </w:pPr>
            <w:r>
              <w:rPr>
                <w:b/>
                <w:spacing w:val="-5"/>
                <w:sz w:val="24"/>
              </w:rPr>
              <w:t>234</w:t>
            </w:r>
          </w:p>
        </w:tc>
        <w:tc>
          <w:tcPr>
            <w:tcW w:w="628" w:type="dxa"/>
          </w:tcPr>
          <w:p>
            <w:pPr>
              <w:pStyle w:val="TableParagraph"/>
              <w:spacing w:line="253" w:lineRule="exact"/>
              <w:ind w:left="22"/>
              <w:rPr>
                <w:sz w:val="24"/>
              </w:rPr>
            </w:pPr>
            <w:r>
              <w:rPr>
                <w:spacing w:val="-5"/>
                <w:sz w:val="24"/>
              </w:rPr>
              <w:t>175</w:t>
            </w:r>
          </w:p>
        </w:tc>
        <w:tc>
          <w:tcPr>
            <w:tcW w:w="2159" w:type="dxa"/>
          </w:tcPr>
          <w:p>
            <w:pPr>
              <w:pStyle w:val="TableParagraph"/>
              <w:spacing w:line="253" w:lineRule="exact"/>
              <w:ind w:left="116"/>
              <w:jc w:val="left"/>
              <w:rPr>
                <w:sz w:val="24"/>
              </w:rPr>
            </w:pPr>
            <w:r>
              <w:rPr>
                <w:sz w:val="24"/>
              </w:rPr>
              <w:t>МБОУ СШ № </w:t>
            </w:r>
            <w:r>
              <w:rPr>
                <w:spacing w:val="-5"/>
                <w:sz w:val="24"/>
              </w:rPr>
              <w:t>135</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68</w:t>
            </w:r>
          </w:p>
        </w:tc>
        <w:tc>
          <w:tcPr>
            <w:tcW w:w="959" w:type="dxa"/>
          </w:tcPr>
          <w:p>
            <w:pPr>
              <w:pStyle w:val="TableParagraph"/>
              <w:spacing w:line="253" w:lineRule="exact"/>
              <w:ind w:left="33"/>
              <w:rPr>
                <w:b/>
                <w:sz w:val="24"/>
              </w:rPr>
            </w:pPr>
            <w:r>
              <w:rPr>
                <w:b/>
                <w:spacing w:val="-4"/>
                <w:sz w:val="24"/>
              </w:rPr>
              <w:t>84,0</w:t>
            </w:r>
          </w:p>
        </w:tc>
      </w:tr>
      <w:tr>
        <w:trPr>
          <w:trHeight w:val="278" w:hRule="atLeast"/>
        </w:trPr>
        <w:tc>
          <w:tcPr>
            <w:tcW w:w="1094" w:type="dxa"/>
          </w:tcPr>
          <w:p>
            <w:pPr>
              <w:pStyle w:val="TableParagraph"/>
              <w:spacing w:line="258" w:lineRule="exact"/>
              <w:ind w:left="25"/>
              <w:rPr>
                <w:b/>
                <w:sz w:val="24"/>
              </w:rPr>
            </w:pPr>
            <w:r>
              <w:rPr>
                <w:b/>
                <w:spacing w:val="-5"/>
                <w:sz w:val="24"/>
              </w:rPr>
              <w:t>234</w:t>
            </w:r>
          </w:p>
        </w:tc>
        <w:tc>
          <w:tcPr>
            <w:tcW w:w="628" w:type="dxa"/>
          </w:tcPr>
          <w:p>
            <w:pPr>
              <w:pStyle w:val="TableParagraph"/>
              <w:spacing w:line="258" w:lineRule="exact"/>
              <w:ind w:left="22"/>
              <w:rPr>
                <w:sz w:val="24"/>
              </w:rPr>
            </w:pPr>
            <w:r>
              <w:rPr>
                <w:spacing w:val="-5"/>
                <w:sz w:val="24"/>
              </w:rPr>
              <w:t>229</w:t>
            </w:r>
          </w:p>
        </w:tc>
        <w:tc>
          <w:tcPr>
            <w:tcW w:w="2159" w:type="dxa"/>
          </w:tcPr>
          <w:p>
            <w:pPr>
              <w:pStyle w:val="TableParagraph"/>
              <w:spacing w:line="258" w:lineRule="exact"/>
              <w:ind w:left="116"/>
              <w:jc w:val="left"/>
              <w:rPr>
                <w:sz w:val="24"/>
              </w:rPr>
            </w:pPr>
            <w:r>
              <w:rPr>
                <w:sz w:val="24"/>
              </w:rPr>
              <w:t>МАОУ СШ № </w:t>
            </w:r>
            <w:r>
              <w:rPr>
                <w:spacing w:val="-5"/>
                <w:sz w:val="24"/>
              </w:rPr>
              <w:t>139</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68</w:t>
            </w:r>
          </w:p>
        </w:tc>
        <w:tc>
          <w:tcPr>
            <w:tcW w:w="959" w:type="dxa"/>
          </w:tcPr>
          <w:p>
            <w:pPr>
              <w:pStyle w:val="TableParagraph"/>
              <w:spacing w:line="258" w:lineRule="exact"/>
              <w:ind w:left="33"/>
              <w:rPr>
                <w:b/>
                <w:sz w:val="24"/>
              </w:rPr>
            </w:pPr>
            <w:r>
              <w:rPr>
                <w:b/>
                <w:spacing w:val="-4"/>
                <w:sz w:val="24"/>
              </w:rPr>
              <w:t>84,0</w:t>
            </w:r>
          </w:p>
        </w:tc>
      </w:tr>
      <w:tr>
        <w:trPr>
          <w:trHeight w:val="273" w:hRule="atLeast"/>
        </w:trPr>
        <w:tc>
          <w:tcPr>
            <w:tcW w:w="1094" w:type="dxa"/>
          </w:tcPr>
          <w:p>
            <w:pPr>
              <w:pStyle w:val="TableParagraph"/>
              <w:spacing w:line="253" w:lineRule="exact"/>
              <w:ind w:left="25"/>
              <w:rPr>
                <w:b/>
                <w:sz w:val="24"/>
              </w:rPr>
            </w:pPr>
            <w:r>
              <w:rPr>
                <w:b/>
                <w:spacing w:val="-5"/>
                <w:sz w:val="24"/>
              </w:rPr>
              <w:t>234</w:t>
            </w:r>
          </w:p>
        </w:tc>
        <w:tc>
          <w:tcPr>
            <w:tcW w:w="628" w:type="dxa"/>
          </w:tcPr>
          <w:p>
            <w:pPr>
              <w:pStyle w:val="TableParagraph"/>
              <w:spacing w:line="253" w:lineRule="exact"/>
              <w:ind w:left="22"/>
              <w:rPr>
                <w:sz w:val="24"/>
              </w:rPr>
            </w:pPr>
            <w:r>
              <w:rPr>
                <w:spacing w:val="-5"/>
                <w:sz w:val="24"/>
              </w:rPr>
              <w:t>188</w:t>
            </w:r>
          </w:p>
        </w:tc>
        <w:tc>
          <w:tcPr>
            <w:tcW w:w="2159" w:type="dxa"/>
          </w:tcPr>
          <w:p>
            <w:pPr>
              <w:pStyle w:val="TableParagraph"/>
              <w:spacing w:line="253" w:lineRule="exact"/>
              <w:ind w:left="116"/>
              <w:jc w:val="left"/>
              <w:rPr>
                <w:sz w:val="24"/>
              </w:rPr>
            </w:pPr>
            <w:r>
              <w:rPr>
                <w:sz w:val="24"/>
              </w:rPr>
              <w:t>МБОУ СШ № </w:t>
            </w:r>
            <w:r>
              <w:rPr>
                <w:spacing w:val="-5"/>
                <w:sz w:val="24"/>
              </w:rPr>
              <w:t>31</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68</w:t>
            </w:r>
          </w:p>
        </w:tc>
        <w:tc>
          <w:tcPr>
            <w:tcW w:w="959" w:type="dxa"/>
          </w:tcPr>
          <w:p>
            <w:pPr>
              <w:pStyle w:val="TableParagraph"/>
              <w:spacing w:line="253" w:lineRule="exact"/>
              <w:ind w:left="33"/>
              <w:rPr>
                <w:b/>
                <w:sz w:val="24"/>
              </w:rPr>
            </w:pPr>
            <w:r>
              <w:rPr>
                <w:b/>
                <w:spacing w:val="-4"/>
                <w:sz w:val="24"/>
              </w:rPr>
              <w:t>84,0</w:t>
            </w:r>
          </w:p>
        </w:tc>
      </w:tr>
      <w:tr>
        <w:trPr>
          <w:trHeight w:val="278" w:hRule="atLeast"/>
        </w:trPr>
        <w:tc>
          <w:tcPr>
            <w:tcW w:w="1094" w:type="dxa"/>
          </w:tcPr>
          <w:p>
            <w:pPr>
              <w:pStyle w:val="TableParagraph"/>
              <w:spacing w:line="258" w:lineRule="exact"/>
              <w:ind w:left="25"/>
              <w:rPr>
                <w:b/>
                <w:sz w:val="24"/>
              </w:rPr>
            </w:pPr>
            <w:r>
              <w:rPr>
                <w:b/>
                <w:spacing w:val="-5"/>
                <w:sz w:val="24"/>
              </w:rPr>
              <w:t>237</w:t>
            </w:r>
          </w:p>
        </w:tc>
        <w:tc>
          <w:tcPr>
            <w:tcW w:w="628" w:type="dxa"/>
          </w:tcPr>
          <w:p>
            <w:pPr>
              <w:pStyle w:val="TableParagraph"/>
              <w:spacing w:line="258" w:lineRule="exact"/>
              <w:ind w:left="22"/>
              <w:rPr>
                <w:sz w:val="24"/>
              </w:rPr>
            </w:pPr>
            <w:r>
              <w:rPr>
                <w:spacing w:val="-5"/>
                <w:sz w:val="24"/>
              </w:rPr>
              <w:t>202</w:t>
            </w:r>
          </w:p>
        </w:tc>
        <w:tc>
          <w:tcPr>
            <w:tcW w:w="2159" w:type="dxa"/>
          </w:tcPr>
          <w:p>
            <w:pPr>
              <w:pStyle w:val="TableParagraph"/>
              <w:spacing w:line="258" w:lineRule="exact"/>
              <w:ind w:left="116"/>
              <w:jc w:val="left"/>
              <w:rPr>
                <w:sz w:val="24"/>
              </w:rPr>
            </w:pPr>
            <w:r>
              <w:rPr>
                <w:sz w:val="24"/>
              </w:rPr>
              <w:t>МБОУ СШ № </w:t>
            </w:r>
            <w:r>
              <w:rPr>
                <w:spacing w:val="-5"/>
                <w:sz w:val="24"/>
              </w:rPr>
              <w:t>133</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67</w:t>
            </w:r>
          </w:p>
        </w:tc>
        <w:tc>
          <w:tcPr>
            <w:tcW w:w="959" w:type="dxa"/>
          </w:tcPr>
          <w:p>
            <w:pPr>
              <w:pStyle w:val="TableParagraph"/>
              <w:spacing w:line="258" w:lineRule="exact"/>
              <w:ind w:left="33"/>
              <w:rPr>
                <w:b/>
                <w:sz w:val="24"/>
              </w:rPr>
            </w:pPr>
            <w:r>
              <w:rPr>
                <w:b/>
                <w:spacing w:val="-4"/>
                <w:sz w:val="24"/>
              </w:rPr>
              <w:t>83,5</w:t>
            </w:r>
          </w:p>
        </w:tc>
      </w:tr>
      <w:tr>
        <w:trPr>
          <w:trHeight w:val="551" w:hRule="atLeast"/>
        </w:trPr>
        <w:tc>
          <w:tcPr>
            <w:tcW w:w="1094" w:type="dxa"/>
          </w:tcPr>
          <w:p>
            <w:pPr>
              <w:pStyle w:val="TableParagraph"/>
              <w:spacing w:before="135"/>
              <w:ind w:left="25"/>
              <w:rPr>
                <w:b/>
                <w:sz w:val="24"/>
              </w:rPr>
            </w:pPr>
            <w:r>
              <w:rPr>
                <w:b/>
                <w:spacing w:val="-5"/>
                <w:sz w:val="24"/>
              </w:rPr>
              <w:t>237</w:t>
            </w:r>
          </w:p>
        </w:tc>
        <w:tc>
          <w:tcPr>
            <w:tcW w:w="628" w:type="dxa"/>
          </w:tcPr>
          <w:p>
            <w:pPr>
              <w:pStyle w:val="TableParagraph"/>
              <w:spacing w:before="135"/>
              <w:ind w:left="22"/>
              <w:rPr>
                <w:sz w:val="24"/>
              </w:rPr>
            </w:pPr>
            <w:r>
              <w:rPr>
                <w:spacing w:val="-5"/>
                <w:sz w:val="24"/>
              </w:rPr>
              <w:t>162</w:t>
            </w:r>
          </w:p>
        </w:tc>
        <w:tc>
          <w:tcPr>
            <w:tcW w:w="2159" w:type="dxa"/>
          </w:tcPr>
          <w:p>
            <w:pPr>
              <w:pStyle w:val="TableParagraph"/>
              <w:spacing w:before="135"/>
              <w:ind w:left="116"/>
              <w:jc w:val="left"/>
              <w:rPr>
                <w:sz w:val="24"/>
              </w:rPr>
            </w:pPr>
            <w:r>
              <w:rPr>
                <w:sz w:val="24"/>
              </w:rPr>
              <w:t>МАОУ СШ № </w:t>
            </w:r>
            <w:r>
              <w:rPr>
                <w:spacing w:val="-5"/>
                <w:sz w:val="24"/>
              </w:rPr>
              <w:t>12</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67</w:t>
            </w:r>
          </w:p>
        </w:tc>
        <w:tc>
          <w:tcPr>
            <w:tcW w:w="959" w:type="dxa"/>
          </w:tcPr>
          <w:p>
            <w:pPr>
              <w:pStyle w:val="TableParagraph"/>
              <w:spacing w:before="135"/>
              <w:ind w:left="33"/>
              <w:rPr>
                <w:b/>
                <w:sz w:val="24"/>
              </w:rPr>
            </w:pPr>
            <w:r>
              <w:rPr>
                <w:b/>
                <w:spacing w:val="-4"/>
                <w:sz w:val="24"/>
              </w:rPr>
              <w:t>83,5</w:t>
            </w:r>
          </w:p>
        </w:tc>
      </w:tr>
      <w:tr>
        <w:trPr>
          <w:trHeight w:val="278" w:hRule="atLeast"/>
        </w:trPr>
        <w:tc>
          <w:tcPr>
            <w:tcW w:w="1094" w:type="dxa"/>
          </w:tcPr>
          <w:p>
            <w:pPr>
              <w:pStyle w:val="TableParagraph"/>
              <w:spacing w:line="258" w:lineRule="exact"/>
              <w:ind w:left="25"/>
              <w:rPr>
                <w:b/>
                <w:sz w:val="24"/>
              </w:rPr>
            </w:pPr>
            <w:r>
              <w:rPr>
                <w:b/>
                <w:spacing w:val="-5"/>
                <w:sz w:val="24"/>
              </w:rPr>
              <w:t>237</w:t>
            </w:r>
          </w:p>
        </w:tc>
        <w:tc>
          <w:tcPr>
            <w:tcW w:w="628" w:type="dxa"/>
          </w:tcPr>
          <w:p>
            <w:pPr>
              <w:pStyle w:val="TableParagraph"/>
              <w:spacing w:line="258" w:lineRule="exact"/>
              <w:ind w:left="22"/>
              <w:rPr>
                <w:sz w:val="24"/>
              </w:rPr>
            </w:pPr>
            <w:r>
              <w:rPr>
                <w:spacing w:val="-5"/>
                <w:sz w:val="24"/>
              </w:rPr>
              <w:t>58</w:t>
            </w:r>
          </w:p>
        </w:tc>
        <w:tc>
          <w:tcPr>
            <w:tcW w:w="2159" w:type="dxa"/>
          </w:tcPr>
          <w:p>
            <w:pPr>
              <w:pStyle w:val="TableParagraph"/>
              <w:spacing w:line="258" w:lineRule="exact"/>
              <w:ind w:left="116"/>
              <w:jc w:val="left"/>
              <w:rPr>
                <w:sz w:val="24"/>
              </w:rPr>
            </w:pPr>
            <w:r>
              <w:rPr>
                <w:sz w:val="24"/>
              </w:rPr>
              <w:t>МБДОУ № </w:t>
            </w:r>
            <w:r>
              <w:rPr>
                <w:spacing w:val="-10"/>
                <w:sz w:val="24"/>
              </w:rPr>
              <w:t>4</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67</w:t>
            </w:r>
          </w:p>
        </w:tc>
        <w:tc>
          <w:tcPr>
            <w:tcW w:w="959" w:type="dxa"/>
          </w:tcPr>
          <w:p>
            <w:pPr>
              <w:pStyle w:val="TableParagraph"/>
              <w:spacing w:line="258" w:lineRule="exact"/>
              <w:ind w:left="33"/>
              <w:rPr>
                <w:b/>
                <w:sz w:val="24"/>
              </w:rPr>
            </w:pPr>
            <w:r>
              <w:rPr>
                <w:b/>
                <w:spacing w:val="-4"/>
                <w:sz w:val="24"/>
              </w:rPr>
              <w:t>83,5</w:t>
            </w:r>
          </w:p>
        </w:tc>
      </w:tr>
      <w:tr>
        <w:trPr>
          <w:trHeight w:val="273" w:hRule="atLeast"/>
        </w:trPr>
        <w:tc>
          <w:tcPr>
            <w:tcW w:w="1094" w:type="dxa"/>
          </w:tcPr>
          <w:p>
            <w:pPr>
              <w:pStyle w:val="TableParagraph"/>
              <w:spacing w:line="253" w:lineRule="exact"/>
              <w:ind w:left="25"/>
              <w:rPr>
                <w:b/>
                <w:sz w:val="24"/>
              </w:rPr>
            </w:pPr>
            <w:r>
              <w:rPr>
                <w:b/>
                <w:spacing w:val="-5"/>
                <w:sz w:val="24"/>
              </w:rPr>
              <w:t>237</w:t>
            </w:r>
          </w:p>
        </w:tc>
        <w:tc>
          <w:tcPr>
            <w:tcW w:w="628" w:type="dxa"/>
          </w:tcPr>
          <w:p>
            <w:pPr>
              <w:pStyle w:val="TableParagraph"/>
              <w:spacing w:line="253" w:lineRule="exact"/>
              <w:ind w:left="22"/>
              <w:rPr>
                <w:sz w:val="24"/>
              </w:rPr>
            </w:pPr>
            <w:r>
              <w:rPr>
                <w:spacing w:val="-5"/>
                <w:sz w:val="24"/>
              </w:rPr>
              <w:t>234</w:t>
            </w:r>
          </w:p>
        </w:tc>
        <w:tc>
          <w:tcPr>
            <w:tcW w:w="2159" w:type="dxa"/>
          </w:tcPr>
          <w:p>
            <w:pPr>
              <w:pStyle w:val="TableParagraph"/>
              <w:spacing w:line="253" w:lineRule="exact"/>
              <w:ind w:left="116"/>
              <w:jc w:val="left"/>
              <w:rPr>
                <w:sz w:val="24"/>
              </w:rPr>
            </w:pPr>
            <w:r>
              <w:rPr>
                <w:sz w:val="24"/>
              </w:rPr>
              <w:t>МАОУ СШ № </w:t>
            </w:r>
            <w:r>
              <w:rPr>
                <w:spacing w:val="-5"/>
                <w:sz w:val="24"/>
              </w:rPr>
              <w:t>147</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67</w:t>
            </w:r>
          </w:p>
        </w:tc>
        <w:tc>
          <w:tcPr>
            <w:tcW w:w="959" w:type="dxa"/>
          </w:tcPr>
          <w:p>
            <w:pPr>
              <w:pStyle w:val="TableParagraph"/>
              <w:spacing w:line="253" w:lineRule="exact"/>
              <w:ind w:left="33"/>
              <w:rPr>
                <w:b/>
                <w:sz w:val="24"/>
              </w:rPr>
            </w:pPr>
            <w:r>
              <w:rPr>
                <w:b/>
                <w:spacing w:val="-4"/>
                <w:sz w:val="24"/>
              </w:rPr>
              <w:t>83,5</w:t>
            </w:r>
          </w:p>
        </w:tc>
      </w:tr>
      <w:tr>
        <w:trPr>
          <w:trHeight w:val="551" w:hRule="atLeast"/>
        </w:trPr>
        <w:tc>
          <w:tcPr>
            <w:tcW w:w="1094" w:type="dxa"/>
          </w:tcPr>
          <w:p>
            <w:pPr>
              <w:pStyle w:val="TableParagraph"/>
              <w:spacing w:before="135"/>
              <w:ind w:left="25"/>
              <w:rPr>
                <w:b/>
                <w:sz w:val="24"/>
              </w:rPr>
            </w:pPr>
            <w:r>
              <w:rPr>
                <w:b/>
                <w:spacing w:val="-5"/>
                <w:sz w:val="24"/>
              </w:rPr>
              <w:t>237</w:t>
            </w:r>
          </w:p>
        </w:tc>
        <w:tc>
          <w:tcPr>
            <w:tcW w:w="628" w:type="dxa"/>
          </w:tcPr>
          <w:p>
            <w:pPr>
              <w:pStyle w:val="TableParagraph"/>
              <w:spacing w:before="135"/>
              <w:ind w:left="22"/>
              <w:rPr>
                <w:sz w:val="24"/>
              </w:rPr>
            </w:pPr>
            <w:r>
              <w:rPr>
                <w:spacing w:val="-5"/>
                <w:sz w:val="24"/>
              </w:rPr>
              <w:t>267</w:t>
            </w:r>
          </w:p>
        </w:tc>
        <w:tc>
          <w:tcPr>
            <w:tcW w:w="2159" w:type="dxa"/>
          </w:tcPr>
          <w:p>
            <w:pPr>
              <w:pStyle w:val="TableParagraph"/>
              <w:spacing w:line="273" w:lineRule="exact"/>
              <w:ind w:left="116"/>
              <w:jc w:val="left"/>
              <w:rPr>
                <w:sz w:val="24"/>
              </w:rPr>
            </w:pPr>
            <w:r>
              <w:rPr>
                <w:sz w:val="24"/>
              </w:rPr>
              <w:t>МБОУ ДО </w:t>
            </w:r>
            <w:r>
              <w:rPr>
                <w:spacing w:val="-4"/>
                <w:sz w:val="24"/>
              </w:rPr>
              <w:t>ДДиЮ</w:t>
            </w:r>
          </w:p>
          <w:p>
            <w:pPr>
              <w:pStyle w:val="TableParagraph"/>
              <w:spacing w:line="257" w:lineRule="exact" w:before="2"/>
              <w:ind w:left="116"/>
              <w:jc w:val="left"/>
              <w:rPr>
                <w:sz w:val="24"/>
              </w:rPr>
            </w:pPr>
            <w:r>
              <w:rPr>
                <w:sz w:val="24"/>
              </w:rPr>
              <w:t>№ </w:t>
            </w:r>
            <w:r>
              <w:rPr>
                <w:spacing w:val="-10"/>
                <w:sz w:val="24"/>
              </w:rPr>
              <w:t>2</w:t>
            </w:r>
          </w:p>
        </w:tc>
        <w:tc>
          <w:tcPr>
            <w:tcW w:w="753" w:type="dxa"/>
          </w:tcPr>
          <w:p>
            <w:pPr>
              <w:pStyle w:val="TableParagraph"/>
              <w:spacing w:before="135"/>
              <w:ind w:left="23" w:right="1"/>
              <w:rPr>
                <w:sz w:val="24"/>
              </w:rPr>
            </w:pPr>
            <w:r>
              <w:rPr>
                <w:spacing w:val="-5"/>
                <w:sz w:val="24"/>
              </w:rPr>
              <w:t>ДОД</w:t>
            </w:r>
          </w:p>
        </w:tc>
        <w:tc>
          <w:tcPr>
            <w:tcW w:w="2116" w:type="dxa"/>
          </w:tcPr>
          <w:p>
            <w:pPr>
              <w:pStyle w:val="TableParagraph"/>
              <w:spacing w:before="135"/>
              <w:ind w:left="30" w:right="1"/>
              <w:rPr>
                <w:sz w:val="24"/>
              </w:rPr>
            </w:pPr>
            <w:r>
              <w:rPr>
                <w:spacing w:val="-2"/>
                <w:sz w:val="24"/>
              </w:rPr>
              <w:t>Ленинский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67</w:t>
            </w:r>
          </w:p>
        </w:tc>
        <w:tc>
          <w:tcPr>
            <w:tcW w:w="959" w:type="dxa"/>
          </w:tcPr>
          <w:p>
            <w:pPr>
              <w:pStyle w:val="TableParagraph"/>
              <w:spacing w:before="135"/>
              <w:ind w:left="33"/>
              <w:rPr>
                <w:b/>
                <w:sz w:val="24"/>
              </w:rPr>
            </w:pPr>
            <w:r>
              <w:rPr>
                <w:b/>
                <w:spacing w:val="-4"/>
                <w:sz w:val="24"/>
              </w:rPr>
              <w:t>83,5</w:t>
            </w:r>
          </w:p>
        </w:tc>
      </w:tr>
      <w:tr>
        <w:trPr>
          <w:trHeight w:val="551" w:hRule="atLeast"/>
        </w:trPr>
        <w:tc>
          <w:tcPr>
            <w:tcW w:w="1094" w:type="dxa"/>
          </w:tcPr>
          <w:p>
            <w:pPr>
              <w:pStyle w:val="TableParagraph"/>
              <w:spacing w:before="135"/>
              <w:ind w:left="25"/>
              <w:rPr>
                <w:b/>
                <w:sz w:val="24"/>
              </w:rPr>
            </w:pPr>
            <w:r>
              <w:rPr>
                <w:b/>
                <w:spacing w:val="-5"/>
                <w:sz w:val="24"/>
              </w:rPr>
              <w:t>242</w:t>
            </w:r>
          </w:p>
        </w:tc>
        <w:tc>
          <w:tcPr>
            <w:tcW w:w="628" w:type="dxa"/>
          </w:tcPr>
          <w:p>
            <w:pPr>
              <w:pStyle w:val="TableParagraph"/>
              <w:spacing w:before="135"/>
              <w:ind w:left="22"/>
              <w:rPr>
                <w:sz w:val="24"/>
              </w:rPr>
            </w:pPr>
            <w:r>
              <w:rPr>
                <w:spacing w:val="-5"/>
                <w:sz w:val="24"/>
              </w:rPr>
              <w:t>231</w:t>
            </w:r>
          </w:p>
        </w:tc>
        <w:tc>
          <w:tcPr>
            <w:tcW w:w="2159" w:type="dxa"/>
          </w:tcPr>
          <w:p>
            <w:pPr>
              <w:pStyle w:val="TableParagraph"/>
              <w:spacing w:line="273" w:lineRule="exact"/>
              <w:ind w:left="116"/>
              <w:jc w:val="left"/>
              <w:rPr>
                <w:sz w:val="24"/>
              </w:rPr>
            </w:pPr>
            <w:r>
              <w:rPr>
                <w:sz w:val="24"/>
              </w:rPr>
              <w:t>МАОУ СШ № </w:t>
            </w:r>
            <w:r>
              <w:rPr>
                <w:spacing w:val="-5"/>
                <w:sz w:val="24"/>
              </w:rPr>
              <w:t>143</w:t>
            </w:r>
          </w:p>
          <w:p>
            <w:pPr>
              <w:pStyle w:val="TableParagraph"/>
              <w:spacing w:line="257" w:lineRule="exact" w:before="2"/>
              <w:ind w:left="116"/>
              <w:jc w:val="left"/>
              <w:rPr>
                <w:sz w:val="24"/>
              </w:rPr>
            </w:pPr>
            <w:r>
              <w:rPr>
                <w:sz w:val="24"/>
              </w:rPr>
              <w:t>имени</w:t>
            </w:r>
            <w:r>
              <w:rPr>
                <w:spacing w:val="-1"/>
                <w:sz w:val="24"/>
              </w:rPr>
              <w:t> </w:t>
            </w:r>
            <w:r>
              <w:rPr>
                <w:spacing w:val="-2"/>
                <w:sz w:val="24"/>
              </w:rPr>
              <w:t>Героя</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Советский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66</w:t>
            </w:r>
          </w:p>
        </w:tc>
        <w:tc>
          <w:tcPr>
            <w:tcW w:w="959" w:type="dxa"/>
          </w:tcPr>
          <w:p>
            <w:pPr>
              <w:pStyle w:val="TableParagraph"/>
              <w:spacing w:before="135"/>
              <w:ind w:left="33"/>
              <w:rPr>
                <w:b/>
                <w:sz w:val="24"/>
              </w:rPr>
            </w:pPr>
            <w:r>
              <w:rPr>
                <w:b/>
                <w:spacing w:val="-4"/>
                <w:sz w:val="24"/>
              </w:rPr>
              <w:t>83,0</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546" w:hRule="atLeast"/>
        </w:trPr>
        <w:tc>
          <w:tcPr>
            <w:tcW w:w="1094" w:type="dxa"/>
          </w:tcPr>
          <w:p>
            <w:pPr>
              <w:pStyle w:val="TableParagraph"/>
              <w:jc w:val="left"/>
              <w:rPr>
                <w:sz w:val="22"/>
              </w:rPr>
            </w:pPr>
          </w:p>
        </w:tc>
        <w:tc>
          <w:tcPr>
            <w:tcW w:w="628" w:type="dxa"/>
          </w:tcPr>
          <w:p>
            <w:pPr>
              <w:pStyle w:val="TableParagraph"/>
              <w:jc w:val="left"/>
              <w:rPr>
                <w:sz w:val="22"/>
              </w:rPr>
            </w:pPr>
          </w:p>
        </w:tc>
        <w:tc>
          <w:tcPr>
            <w:tcW w:w="2159" w:type="dxa"/>
          </w:tcPr>
          <w:p>
            <w:pPr>
              <w:pStyle w:val="TableParagraph"/>
              <w:spacing w:line="268" w:lineRule="exact"/>
              <w:ind w:left="116"/>
              <w:jc w:val="left"/>
              <w:rPr>
                <w:sz w:val="24"/>
              </w:rPr>
            </w:pPr>
            <w:r>
              <w:rPr>
                <w:sz w:val="24"/>
              </w:rPr>
              <w:t>Советского</w:t>
            </w:r>
            <w:r>
              <w:rPr>
                <w:spacing w:val="-5"/>
                <w:sz w:val="24"/>
              </w:rPr>
              <w:t> </w:t>
            </w:r>
            <w:r>
              <w:rPr>
                <w:spacing w:val="-2"/>
                <w:sz w:val="24"/>
              </w:rPr>
              <w:t>Союза</w:t>
            </w:r>
          </w:p>
          <w:p>
            <w:pPr>
              <w:pStyle w:val="TableParagraph"/>
              <w:spacing w:line="257" w:lineRule="exact" w:before="2"/>
              <w:ind w:left="116"/>
              <w:jc w:val="left"/>
              <w:rPr>
                <w:sz w:val="24"/>
              </w:rPr>
            </w:pPr>
            <w:r>
              <w:rPr>
                <w:sz w:val="24"/>
              </w:rPr>
              <w:t>Тимошенко</w:t>
            </w:r>
            <w:r>
              <w:rPr>
                <w:spacing w:val="-1"/>
                <w:sz w:val="24"/>
              </w:rPr>
              <w:t> </w:t>
            </w:r>
            <w:r>
              <w:rPr>
                <w:spacing w:val="-4"/>
                <w:sz w:val="24"/>
              </w:rPr>
              <w:t>А.В.</w:t>
            </w:r>
          </w:p>
        </w:tc>
        <w:tc>
          <w:tcPr>
            <w:tcW w:w="753" w:type="dxa"/>
          </w:tcPr>
          <w:p>
            <w:pPr>
              <w:pStyle w:val="TableParagraph"/>
              <w:jc w:val="left"/>
              <w:rPr>
                <w:sz w:val="22"/>
              </w:rPr>
            </w:pPr>
          </w:p>
        </w:tc>
        <w:tc>
          <w:tcPr>
            <w:tcW w:w="2116" w:type="dxa"/>
          </w:tcPr>
          <w:p>
            <w:pPr>
              <w:pStyle w:val="TableParagraph"/>
              <w:jc w:val="left"/>
              <w:rPr>
                <w:sz w:val="22"/>
              </w:rPr>
            </w:pPr>
          </w:p>
        </w:tc>
        <w:tc>
          <w:tcPr>
            <w:tcW w:w="935" w:type="dxa"/>
            <w:tcBorders>
              <w:top w:val="single" w:sz="8" w:space="0" w:color="000000"/>
            </w:tcBorders>
          </w:tcPr>
          <w:p>
            <w:pPr>
              <w:pStyle w:val="TableParagraph"/>
              <w:jc w:val="left"/>
              <w:rPr>
                <w:sz w:val="22"/>
              </w:rPr>
            </w:pPr>
          </w:p>
        </w:tc>
        <w:tc>
          <w:tcPr>
            <w:tcW w:w="690" w:type="dxa"/>
            <w:tcBorders>
              <w:top w:val="single" w:sz="8" w:space="0" w:color="000000"/>
            </w:tcBorders>
          </w:tcPr>
          <w:p>
            <w:pPr>
              <w:pStyle w:val="TableParagraph"/>
              <w:jc w:val="left"/>
              <w:rPr>
                <w:sz w:val="22"/>
              </w:rPr>
            </w:pPr>
          </w:p>
        </w:tc>
        <w:tc>
          <w:tcPr>
            <w:tcW w:w="959" w:type="dxa"/>
            <w:tcBorders>
              <w:top w:val="single" w:sz="8" w:space="0" w:color="000000"/>
            </w:tcBorders>
          </w:tcPr>
          <w:p>
            <w:pPr>
              <w:pStyle w:val="TableParagraph"/>
              <w:jc w:val="left"/>
              <w:rPr>
                <w:sz w:val="22"/>
              </w:rPr>
            </w:pPr>
          </w:p>
        </w:tc>
      </w:tr>
      <w:tr>
        <w:trPr>
          <w:trHeight w:val="277" w:hRule="atLeast"/>
        </w:trPr>
        <w:tc>
          <w:tcPr>
            <w:tcW w:w="1094" w:type="dxa"/>
          </w:tcPr>
          <w:p>
            <w:pPr>
              <w:pStyle w:val="TableParagraph"/>
              <w:spacing w:line="258" w:lineRule="exact"/>
              <w:ind w:left="25"/>
              <w:rPr>
                <w:b/>
                <w:sz w:val="24"/>
              </w:rPr>
            </w:pPr>
            <w:r>
              <w:rPr>
                <w:b/>
                <w:spacing w:val="-5"/>
                <w:sz w:val="24"/>
              </w:rPr>
              <w:t>242</w:t>
            </w:r>
          </w:p>
        </w:tc>
        <w:tc>
          <w:tcPr>
            <w:tcW w:w="628" w:type="dxa"/>
          </w:tcPr>
          <w:p>
            <w:pPr>
              <w:pStyle w:val="TableParagraph"/>
              <w:spacing w:line="258" w:lineRule="exact"/>
              <w:ind w:left="22"/>
              <w:rPr>
                <w:sz w:val="24"/>
              </w:rPr>
            </w:pPr>
            <w:r>
              <w:rPr>
                <w:spacing w:val="-5"/>
                <w:sz w:val="24"/>
              </w:rPr>
              <w:t>222</w:t>
            </w:r>
          </w:p>
        </w:tc>
        <w:tc>
          <w:tcPr>
            <w:tcW w:w="2159" w:type="dxa"/>
          </w:tcPr>
          <w:p>
            <w:pPr>
              <w:pStyle w:val="TableParagraph"/>
              <w:spacing w:line="258" w:lineRule="exact"/>
              <w:ind w:left="116"/>
              <w:jc w:val="left"/>
              <w:rPr>
                <w:sz w:val="24"/>
              </w:rPr>
            </w:pPr>
            <w:r>
              <w:rPr>
                <w:sz w:val="24"/>
              </w:rPr>
              <w:t>МАОУ СШ № </w:t>
            </w:r>
            <w:r>
              <w:rPr>
                <w:spacing w:val="-5"/>
                <w:sz w:val="24"/>
              </w:rPr>
              <w:t>78</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66</w:t>
            </w:r>
          </w:p>
        </w:tc>
        <w:tc>
          <w:tcPr>
            <w:tcW w:w="959" w:type="dxa"/>
          </w:tcPr>
          <w:p>
            <w:pPr>
              <w:pStyle w:val="TableParagraph"/>
              <w:spacing w:line="258" w:lineRule="exact"/>
              <w:ind w:left="33"/>
              <w:rPr>
                <w:b/>
                <w:sz w:val="24"/>
              </w:rPr>
            </w:pPr>
            <w:r>
              <w:rPr>
                <w:b/>
                <w:spacing w:val="-4"/>
                <w:sz w:val="24"/>
              </w:rPr>
              <w:t>83,0</w:t>
            </w:r>
          </w:p>
        </w:tc>
      </w:tr>
      <w:tr>
        <w:trPr>
          <w:trHeight w:val="1103" w:hRule="atLeast"/>
        </w:trPr>
        <w:tc>
          <w:tcPr>
            <w:tcW w:w="1094" w:type="dxa"/>
          </w:tcPr>
          <w:p>
            <w:pPr>
              <w:pStyle w:val="TableParagraph"/>
              <w:spacing w:before="133"/>
              <w:jc w:val="left"/>
              <w:rPr>
                <w:sz w:val="24"/>
              </w:rPr>
            </w:pPr>
          </w:p>
          <w:p>
            <w:pPr>
              <w:pStyle w:val="TableParagraph"/>
              <w:ind w:left="25"/>
              <w:rPr>
                <w:b/>
                <w:sz w:val="24"/>
              </w:rPr>
            </w:pPr>
            <w:r>
              <w:rPr>
                <w:b/>
                <w:spacing w:val="-5"/>
                <w:sz w:val="24"/>
              </w:rPr>
              <w:t>244</w:t>
            </w:r>
          </w:p>
        </w:tc>
        <w:tc>
          <w:tcPr>
            <w:tcW w:w="628" w:type="dxa"/>
          </w:tcPr>
          <w:p>
            <w:pPr>
              <w:pStyle w:val="TableParagraph"/>
              <w:spacing w:before="133"/>
              <w:jc w:val="left"/>
              <w:rPr>
                <w:sz w:val="24"/>
              </w:rPr>
            </w:pPr>
          </w:p>
          <w:p>
            <w:pPr>
              <w:pStyle w:val="TableParagraph"/>
              <w:ind w:left="22"/>
              <w:rPr>
                <w:sz w:val="24"/>
              </w:rPr>
            </w:pPr>
            <w:r>
              <w:rPr>
                <w:spacing w:val="-5"/>
                <w:sz w:val="24"/>
              </w:rPr>
              <w:t>182</w:t>
            </w:r>
          </w:p>
        </w:tc>
        <w:tc>
          <w:tcPr>
            <w:tcW w:w="2159" w:type="dxa"/>
          </w:tcPr>
          <w:p>
            <w:pPr>
              <w:pStyle w:val="TableParagraph"/>
              <w:spacing w:line="271" w:lineRule="exact"/>
              <w:ind w:left="116"/>
              <w:jc w:val="left"/>
              <w:rPr>
                <w:sz w:val="24"/>
              </w:rPr>
            </w:pPr>
            <w:r>
              <w:rPr>
                <w:sz w:val="24"/>
              </w:rPr>
              <w:t>МАОУ СШ № </w:t>
            </w:r>
            <w:r>
              <w:rPr>
                <w:spacing w:val="-5"/>
                <w:sz w:val="24"/>
              </w:rPr>
              <w:t>16</w:t>
            </w:r>
          </w:p>
          <w:p>
            <w:pPr>
              <w:pStyle w:val="TableParagraph"/>
              <w:spacing w:line="275" w:lineRule="exact"/>
              <w:ind w:left="116"/>
              <w:jc w:val="left"/>
              <w:rPr>
                <w:sz w:val="24"/>
              </w:rPr>
            </w:pPr>
            <w:r>
              <w:rPr>
                <w:sz w:val="24"/>
              </w:rPr>
              <w:t>имени</w:t>
            </w:r>
            <w:r>
              <w:rPr>
                <w:spacing w:val="-1"/>
                <w:sz w:val="24"/>
              </w:rPr>
              <w:t> </w:t>
            </w:r>
            <w:r>
              <w:rPr>
                <w:spacing w:val="-2"/>
                <w:sz w:val="24"/>
              </w:rPr>
              <w:t>Героя</w:t>
            </w:r>
          </w:p>
          <w:p>
            <w:pPr>
              <w:pStyle w:val="TableParagraph"/>
              <w:spacing w:line="274" w:lineRule="exact"/>
              <w:ind w:left="116" w:right="140"/>
              <w:jc w:val="left"/>
              <w:rPr>
                <w:sz w:val="24"/>
              </w:rPr>
            </w:pPr>
            <w:r>
              <w:rPr>
                <w:sz w:val="24"/>
              </w:rPr>
              <w:t>Советского</w:t>
            </w:r>
            <w:r>
              <w:rPr>
                <w:spacing w:val="-15"/>
                <w:sz w:val="24"/>
              </w:rPr>
              <w:t> </w:t>
            </w:r>
            <w:r>
              <w:rPr>
                <w:sz w:val="24"/>
              </w:rPr>
              <w:t>Союза Цукановой М.Н</w:t>
            </w:r>
          </w:p>
        </w:tc>
        <w:tc>
          <w:tcPr>
            <w:tcW w:w="753" w:type="dxa"/>
          </w:tcPr>
          <w:p>
            <w:pPr>
              <w:pStyle w:val="TableParagraph"/>
              <w:spacing w:before="133"/>
              <w:jc w:val="left"/>
              <w:rPr>
                <w:sz w:val="24"/>
              </w:rPr>
            </w:pPr>
          </w:p>
          <w:p>
            <w:pPr>
              <w:pStyle w:val="TableParagraph"/>
              <w:ind w:left="23" w:right="1"/>
              <w:rPr>
                <w:sz w:val="24"/>
              </w:rPr>
            </w:pPr>
            <w:r>
              <w:rPr>
                <w:spacing w:val="-5"/>
                <w:sz w:val="24"/>
              </w:rPr>
              <w:t>ОО</w:t>
            </w:r>
          </w:p>
        </w:tc>
        <w:tc>
          <w:tcPr>
            <w:tcW w:w="2116" w:type="dxa"/>
          </w:tcPr>
          <w:p>
            <w:pPr>
              <w:pStyle w:val="TableParagraph"/>
              <w:spacing w:before="133"/>
              <w:jc w:val="left"/>
              <w:rPr>
                <w:sz w:val="24"/>
              </w:rPr>
            </w:pPr>
          </w:p>
          <w:p>
            <w:pPr>
              <w:pStyle w:val="TableParagraph"/>
              <w:ind w:left="30" w:right="1"/>
              <w:rPr>
                <w:sz w:val="24"/>
              </w:rPr>
            </w:pPr>
            <w:r>
              <w:rPr>
                <w:spacing w:val="-2"/>
                <w:sz w:val="24"/>
              </w:rPr>
              <w:t>Ленинский</w:t>
            </w:r>
          </w:p>
        </w:tc>
        <w:tc>
          <w:tcPr>
            <w:tcW w:w="935" w:type="dxa"/>
          </w:tcPr>
          <w:p>
            <w:pPr>
              <w:pStyle w:val="TableParagraph"/>
              <w:spacing w:before="133"/>
              <w:jc w:val="left"/>
              <w:rPr>
                <w:sz w:val="24"/>
              </w:rPr>
            </w:pPr>
          </w:p>
          <w:p>
            <w:pPr>
              <w:pStyle w:val="TableParagraph"/>
              <w:ind w:left="32"/>
              <w:rPr>
                <w:sz w:val="24"/>
              </w:rPr>
            </w:pPr>
            <w:r>
              <w:rPr>
                <w:spacing w:val="-5"/>
                <w:sz w:val="24"/>
              </w:rPr>
              <w:t>100</w:t>
            </w:r>
          </w:p>
        </w:tc>
        <w:tc>
          <w:tcPr>
            <w:tcW w:w="690" w:type="dxa"/>
          </w:tcPr>
          <w:p>
            <w:pPr>
              <w:pStyle w:val="TableParagraph"/>
              <w:spacing w:before="133"/>
              <w:jc w:val="left"/>
              <w:rPr>
                <w:sz w:val="24"/>
              </w:rPr>
            </w:pPr>
          </w:p>
          <w:p>
            <w:pPr>
              <w:pStyle w:val="TableParagraph"/>
              <w:ind w:left="35"/>
              <w:rPr>
                <w:sz w:val="24"/>
              </w:rPr>
            </w:pPr>
            <w:r>
              <w:rPr>
                <w:spacing w:val="-5"/>
                <w:sz w:val="24"/>
              </w:rPr>
              <w:t>65</w:t>
            </w:r>
          </w:p>
        </w:tc>
        <w:tc>
          <w:tcPr>
            <w:tcW w:w="959" w:type="dxa"/>
          </w:tcPr>
          <w:p>
            <w:pPr>
              <w:pStyle w:val="TableParagraph"/>
              <w:spacing w:before="133"/>
              <w:jc w:val="left"/>
              <w:rPr>
                <w:sz w:val="24"/>
              </w:rPr>
            </w:pPr>
          </w:p>
          <w:p>
            <w:pPr>
              <w:pStyle w:val="TableParagraph"/>
              <w:ind w:left="33"/>
              <w:rPr>
                <w:b/>
                <w:sz w:val="24"/>
              </w:rPr>
            </w:pPr>
            <w:r>
              <w:rPr>
                <w:b/>
                <w:spacing w:val="-4"/>
                <w:sz w:val="24"/>
              </w:rPr>
              <w:t>82,5</w:t>
            </w:r>
          </w:p>
        </w:tc>
      </w:tr>
      <w:tr>
        <w:trPr>
          <w:trHeight w:val="277" w:hRule="atLeast"/>
        </w:trPr>
        <w:tc>
          <w:tcPr>
            <w:tcW w:w="1094" w:type="dxa"/>
          </w:tcPr>
          <w:p>
            <w:pPr>
              <w:pStyle w:val="TableParagraph"/>
              <w:spacing w:line="258" w:lineRule="exact"/>
              <w:ind w:left="25"/>
              <w:rPr>
                <w:b/>
                <w:sz w:val="24"/>
              </w:rPr>
            </w:pPr>
            <w:r>
              <w:rPr>
                <w:b/>
                <w:spacing w:val="-5"/>
                <w:sz w:val="24"/>
              </w:rPr>
              <w:t>245</w:t>
            </w:r>
          </w:p>
        </w:tc>
        <w:tc>
          <w:tcPr>
            <w:tcW w:w="628" w:type="dxa"/>
          </w:tcPr>
          <w:p>
            <w:pPr>
              <w:pStyle w:val="TableParagraph"/>
              <w:spacing w:line="258" w:lineRule="exact"/>
              <w:ind w:left="22"/>
              <w:rPr>
                <w:sz w:val="24"/>
              </w:rPr>
            </w:pPr>
            <w:r>
              <w:rPr>
                <w:spacing w:val="-5"/>
                <w:sz w:val="24"/>
              </w:rPr>
              <w:t>197</w:t>
            </w:r>
          </w:p>
        </w:tc>
        <w:tc>
          <w:tcPr>
            <w:tcW w:w="2159" w:type="dxa"/>
          </w:tcPr>
          <w:p>
            <w:pPr>
              <w:pStyle w:val="TableParagraph"/>
              <w:spacing w:line="258" w:lineRule="exact"/>
              <w:ind w:left="116"/>
              <w:jc w:val="left"/>
              <w:rPr>
                <w:sz w:val="24"/>
              </w:rPr>
            </w:pPr>
            <w:r>
              <w:rPr>
                <w:sz w:val="24"/>
              </w:rPr>
              <w:t>МАОУ СШ № </w:t>
            </w:r>
            <w:r>
              <w:rPr>
                <w:spacing w:val="-5"/>
                <w:sz w:val="24"/>
              </w:rPr>
              <w:t>82</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64</w:t>
            </w:r>
          </w:p>
        </w:tc>
        <w:tc>
          <w:tcPr>
            <w:tcW w:w="959" w:type="dxa"/>
          </w:tcPr>
          <w:p>
            <w:pPr>
              <w:pStyle w:val="TableParagraph"/>
              <w:spacing w:line="258" w:lineRule="exact"/>
              <w:ind w:left="33"/>
              <w:rPr>
                <w:b/>
                <w:sz w:val="24"/>
              </w:rPr>
            </w:pPr>
            <w:r>
              <w:rPr>
                <w:b/>
                <w:spacing w:val="-4"/>
                <w:sz w:val="24"/>
              </w:rPr>
              <w:t>82,0</w:t>
            </w:r>
          </w:p>
        </w:tc>
      </w:tr>
      <w:tr>
        <w:trPr>
          <w:trHeight w:val="273" w:hRule="atLeast"/>
        </w:trPr>
        <w:tc>
          <w:tcPr>
            <w:tcW w:w="1094" w:type="dxa"/>
          </w:tcPr>
          <w:p>
            <w:pPr>
              <w:pStyle w:val="TableParagraph"/>
              <w:spacing w:line="253" w:lineRule="exact"/>
              <w:ind w:left="25"/>
              <w:rPr>
                <w:b/>
                <w:sz w:val="24"/>
              </w:rPr>
            </w:pPr>
            <w:r>
              <w:rPr>
                <w:b/>
                <w:spacing w:val="-5"/>
                <w:sz w:val="24"/>
              </w:rPr>
              <w:t>245</w:t>
            </w:r>
          </w:p>
        </w:tc>
        <w:tc>
          <w:tcPr>
            <w:tcW w:w="628" w:type="dxa"/>
          </w:tcPr>
          <w:p>
            <w:pPr>
              <w:pStyle w:val="TableParagraph"/>
              <w:spacing w:line="253" w:lineRule="exact"/>
              <w:ind w:left="22"/>
              <w:rPr>
                <w:sz w:val="24"/>
              </w:rPr>
            </w:pPr>
            <w:r>
              <w:rPr>
                <w:spacing w:val="-5"/>
                <w:sz w:val="24"/>
              </w:rPr>
              <w:t>174</w:t>
            </w:r>
          </w:p>
        </w:tc>
        <w:tc>
          <w:tcPr>
            <w:tcW w:w="2159" w:type="dxa"/>
          </w:tcPr>
          <w:p>
            <w:pPr>
              <w:pStyle w:val="TableParagraph"/>
              <w:spacing w:line="253" w:lineRule="exact"/>
              <w:ind w:left="116"/>
              <w:jc w:val="left"/>
              <w:rPr>
                <w:sz w:val="24"/>
              </w:rPr>
            </w:pPr>
            <w:r>
              <w:rPr>
                <w:sz w:val="24"/>
              </w:rPr>
              <w:t>МАОУ СШ № </w:t>
            </w:r>
            <w:r>
              <w:rPr>
                <w:spacing w:val="-5"/>
                <w:sz w:val="24"/>
              </w:rPr>
              <w:t>90</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Кировский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64</w:t>
            </w:r>
          </w:p>
        </w:tc>
        <w:tc>
          <w:tcPr>
            <w:tcW w:w="959" w:type="dxa"/>
          </w:tcPr>
          <w:p>
            <w:pPr>
              <w:pStyle w:val="TableParagraph"/>
              <w:spacing w:line="253" w:lineRule="exact"/>
              <w:ind w:left="33"/>
              <w:rPr>
                <w:b/>
                <w:sz w:val="24"/>
              </w:rPr>
            </w:pPr>
            <w:r>
              <w:rPr>
                <w:b/>
                <w:spacing w:val="-4"/>
                <w:sz w:val="24"/>
              </w:rPr>
              <w:t>82,0</w:t>
            </w:r>
          </w:p>
        </w:tc>
      </w:tr>
      <w:tr>
        <w:trPr>
          <w:trHeight w:val="551" w:hRule="atLeast"/>
        </w:trPr>
        <w:tc>
          <w:tcPr>
            <w:tcW w:w="1094" w:type="dxa"/>
          </w:tcPr>
          <w:p>
            <w:pPr>
              <w:pStyle w:val="TableParagraph"/>
              <w:spacing w:before="135"/>
              <w:ind w:left="25"/>
              <w:rPr>
                <w:b/>
                <w:sz w:val="24"/>
              </w:rPr>
            </w:pPr>
            <w:r>
              <w:rPr>
                <w:b/>
                <w:spacing w:val="-5"/>
                <w:sz w:val="24"/>
              </w:rPr>
              <w:t>245</w:t>
            </w:r>
          </w:p>
        </w:tc>
        <w:tc>
          <w:tcPr>
            <w:tcW w:w="628" w:type="dxa"/>
          </w:tcPr>
          <w:p>
            <w:pPr>
              <w:pStyle w:val="TableParagraph"/>
              <w:spacing w:before="135"/>
              <w:ind w:left="22"/>
              <w:rPr>
                <w:sz w:val="24"/>
              </w:rPr>
            </w:pPr>
            <w:r>
              <w:rPr>
                <w:spacing w:val="-5"/>
                <w:sz w:val="24"/>
              </w:rPr>
              <w:t>159</w:t>
            </w:r>
          </w:p>
        </w:tc>
        <w:tc>
          <w:tcPr>
            <w:tcW w:w="2159" w:type="dxa"/>
          </w:tcPr>
          <w:p>
            <w:pPr>
              <w:pStyle w:val="TableParagraph"/>
              <w:spacing w:line="273" w:lineRule="exact"/>
              <w:ind w:left="116"/>
              <w:jc w:val="left"/>
              <w:rPr>
                <w:sz w:val="24"/>
              </w:rPr>
            </w:pPr>
            <w:r>
              <w:rPr>
                <w:sz w:val="24"/>
              </w:rPr>
              <w:t>МАОУ</w:t>
            </w:r>
            <w:r>
              <w:rPr>
                <w:spacing w:val="-2"/>
                <w:sz w:val="24"/>
              </w:rPr>
              <w:t> Гимназия</w:t>
            </w:r>
          </w:p>
          <w:p>
            <w:pPr>
              <w:pStyle w:val="TableParagraph"/>
              <w:spacing w:line="257" w:lineRule="exact" w:before="2"/>
              <w:ind w:left="116"/>
              <w:jc w:val="left"/>
              <w:rPr>
                <w:sz w:val="24"/>
              </w:rPr>
            </w:pPr>
            <w:r>
              <w:rPr>
                <w:sz w:val="24"/>
              </w:rPr>
              <w:t>№ </w:t>
            </w:r>
            <w:r>
              <w:rPr>
                <w:spacing w:val="-10"/>
                <w:sz w:val="24"/>
              </w:rPr>
              <w:t>9</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line="273" w:lineRule="exact"/>
              <w:ind w:left="30" w:right="1"/>
              <w:rPr>
                <w:sz w:val="24"/>
              </w:rPr>
            </w:pPr>
            <w:r>
              <w:rPr>
                <w:spacing w:val="-2"/>
                <w:sz w:val="24"/>
              </w:rPr>
              <w:t>Железнодорожны</w:t>
            </w:r>
          </w:p>
          <w:p>
            <w:pPr>
              <w:pStyle w:val="TableParagraph"/>
              <w:spacing w:line="257" w:lineRule="exact" w:before="2"/>
              <w:ind w:left="30" w:right="1"/>
              <w:rPr>
                <w:sz w:val="24"/>
              </w:rPr>
            </w:pP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64</w:t>
            </w:r>
          </w:p>
        </w:tc>
        <w:tc>
          <w:tcPr>
            <w:tcW w:w="959" w:type="dxa"/>
          </w:tcPr>
          <w:p>
            <w:pPr>
              <w:pStyle w:val="TableParagraph"/>
              <w:spacing w:before="135"/>
              <w:ind w:left="33"/>
              <w:rPr>
                <w:b/>
                <w:sz w:val="24"/>
              </w:rPr>
            </w:pPr>
            <w:r>
              <w:rPr>
                <w:b/>
                <w:spacing w:val="-4"/>
                <w:sz w:val="24"/>
              </w:rPr>
              <w:t>82,0</w:t>
            </w:r>
          </w:p>
        </w:tc>
      </w:tr>
      <w:tr>
        <w:trPr>
          <w:trHeight w:val="1103" w:hRule="atLeast"/>
        </w:trPr>
        <w:tc>
          <w:tcPr>
            <w:tcW w:w="1094" w:type="dxa"/>
          </w:tcPr>
          <w:p>
            <w:pPr>
              <w:pStyle w:val="TableParagraph"/>
              <w:spacing w:before="138"/>
              <w:jc w:val="left"/>
              <w:rPr>
                <w:sz w:val="24"/>
              </w:rPr>
            </w:pPr>
          </w:p>
          <w:p>
            <w:pPr>
              <w:pStyle w:val="TableParagraph"/>
              <w:ind w:left="25"/>
              <w:rPr>
                <w:b/>
                <w:sz w:val="24"/>
              </w:rPr>
            </w:pPr>
            <w:r>
              <w:rPr>
                <w:b/>
                <w:spacing w:val="-5"/>
                <w:sz w:val="24"/>
              </w:rPr>
              <w:t>248</w:t>
            </w:r>
          </w:p>
        </w:tc>
        <w:tc>
          <w:tcPr>
            <w:tcW w:w="628" w:type="dxa"/>
          </w:tcPr>
          <w:p>
            <w:pPr>
              <w:pStyle w:val="TableParagraph"/>
              <w:spacing w:before="138"/>
              <w:jc w:val="left"/>
              <w:rPr>
                <w:sz w:val="24"/>
              </w:rPr>
            </w:pPr>
          </w:p>
          <w:p>
            <w:pPr>
              <w:pStyle w:val="TableParagraph"/>
              <w:ind w:left="22"/>
              <w:rPr>
                <w:sz w:val="24"/>
              </w:rPr>
            </w:pPr>
            <w:r>
              <w:rPr>
                <w:spacing w:val="-5"/>
                <w:sz w:val="24"/>
              </w:rPr>
              <w:t>181</w:t>
            </w:r>
          </w:p>
        </w:tc>
        <w:tc>
          <w:tcPr>
            <w:tcW w:w="2159" w:type="dxa"/>
          </w:tcPr>
          <w:p>
            <w:pPr>
              <w:pStyle w:val="TableParagraph"/>
              <w:spacing w:line="273" w:lineRule="exact"/>
              <w:ind w:left="116"/>
              <w:jc w:val="left"/>
              <w:rPr>
                <w:sz w:val="24"/>
              </w:rPr>
            </w:pPr>
            <w:r>
              <w:rPr>
                <w:sz w:val="24"/>
              </w:rPr>
              <w:t>МАОУ СШ № </w:t>
            </w:r>
            <w:r>
              <w:rPr>
                <w:spacing w:val="-5"/>
                <w:sz w:val="24"/>
              </w:rPr>
              <w:t>148</w:t>
            </w:r>
          </w:p>
          <w:p>
            <w:pPr>
              <w:pStyle w:val="TableParagraph"/>
              <w:spacing w:line="237" w:lineRule="auto" w:before="4"/>
              <w:ind w:left="116" w:right="14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6"/>
              <w:jc w:val="left"/>
              <w:rPr>
                <w:sz w:val="24"/>
              </w:rPr>
            </w:pPr>
            <w:r>
              <w:rPr>
                <w:sz w:val="24"/>
              </w:rPr>
              <w:t>И.А.</w:t>
            </w:r>
            <w:r>
              <w:rPr>
                <w:spacing w:val="-1"/>
                <w:sz w:val="24"/>
              </w:rPr>
              <w:t> </w:t>
            </w:r>
            <w:r>
              <w:rPr>
                <w:spacing w:val="-2"/>
                <w:sz w:val="24"/>
              </w:rPr>
              <w:t>Борисевича</w:t>
            </w:r>
          </w:p>
        </w:tc>
        <w:tc>
          <w:tcPr>
            <w:tcW w:w="753" w:type="dxa"/>
          </w:tcPr>
          <w:p>
            <w:pPr>
              <w:pStyle w:val="TableParagraph"/>
              <w:spacing w:before="138"/>
              <w:jc w:val="left"/>
              <w:rPr>
                <w:sz w:val="24"/>
              </w:rPr>
            </w:pPr>
          </w:p>
          <w:p>
            <w:pPr>
              <w:pStyle w:val="TableParagraph"/>
              <w:ind w:left="23" w:right="1"/>
              <w:rPr>
                <w:sz w:val="24"/>
              </w:rPr>
            </w:pPr>
            <w:r>
              <w:rPr>
                <w:spacing w:val="-5"/>
                <w:sz w:val="24"/>
              </w:rPr>
              <w:t>ОО</w:t>
            </w:r>
          </w:p>
        </w:tc>
        <w:tc>
          <w:tcPr>
            <w:tcW w:w="2116" w:type="dxa"/>
          </w:tcPr>
          <w:p>
            <w:pPr>
              <w:pStyle w:val="TableParagraph"/>
              <w:spacing w:before="138"/>
              <w:jc w:val="left"/>
              <w:rPr>
                <w:sz w:val="24"/>
              </w:rPr>
            </w:pPr>
          </w:p>
          <w:p>
            <w:pPr>
              <w:pStyle w:val="TableParagraph"/>
              <w:ind w:left="30" w:right="1"/>
              <w:rPr>
                <w:sz w:val="24"/>
              </w:rPr>
            </w:pPr>
            <w:r>
              <w:rPr>
                <w:spacing w:val="-2"/>
                <w:sz w:val="24"/>
              </w:rPr>
              <w:t>Ленинский</w:t>
            </w:r>
          </w:p>
        </w:tc>
        <w:tc>
          <w:tcPr>
            <w:tcW w:w="935" w:type="dxa"/>
          </w:tcPr>
          <w:p>
            <w:pPr>
              <w:pStyle w:val="TableParagraph"/>
              <w:spacing w:before="138"/>
              <w:jc w:val="left"/>
              <w:rPr>
                <w:sz w:val="24"/>
              </w:rPr>
            </w:pPr>
          </w:p>
          <w:p>
            <w:pPr>
              <w:pStyle w:val="TableParagraph"/>
              <w:ind w:left="32"/>
              <w:rPr>
                <w:sz w:val="24"/>
              </w:rPr>
            </w:pPr>
            <w:r>
              <w:rPr>
                <w:spacing w:val="-5"/>
                <w:sz w:val="24"/>
              </w:rPr>
              <w:t>100</w:t>
            </w:r>
          </w:p>
        </w:tc>
        <w:tc>
          <w:tcPr>
            <w:tcW w:w="690" w:type="dxa"/>
          </w:tcPr>
          <w:p>
            <w:pPr>
              <w:pStyle w:val="TableParagraph"/>
              <w:spacing w:before="138"/>
              <w:jc w:val="left"/>
              <w:rPr>
                <w:sz w:val="24"/>
              </w:rPr>
            </w:pPr>
          </w:p>
          <w:p>
            <w:pPr>
              <w:pStyle w:val="TableParagraph"/>
              <w:ind w:left="35"/>
              <w:rPr>
                <w:sz w:val="24"/>
              </w:rPr>
            </w:pPr>
            <w:r>
              <w:rPr>
                <w:spacing w:val="-5"/>
                <w:sz w:val="24"/>
              </w:rPr>
              <w:t>63</w:t>
            </w:r>
          </w:p>
        </w:tc>
        <w:tc>
          <w:tcPr>
            <w:tcW w:w="959" w:type="dxa"/>
          </w:tcPr>
          <w:p>
            <w:pPr>
              <w:pStyle w:val="TableParagraph"/>
              <w:spacing w:before="138"/>
              <w:jc w:val="left"/>
              <w:rPr>
                <w:sz w:val="24"/>
              </w:rPr>
            </w:pPr>
          </w:p>
          <w:p>
            <w:pPr>
              <w:pStyle w:val="TableParagraph"/>
              <w:ind w:left="33"/>
              <w:rPr>
                <w:b/>
                <w:sz w:val="24"/>
              </w:rPr>
            </w:pPr>
            <w:r>
              <w:rPr>
                <w:b/>
                <w:spacing w:val="-4"/>
                <w:sz w:val="24"/>
              </w:rPr>
              <w:t>81,5</w:t>
            </w:r>
          </w:p>
        </w:tc>
      </w:tr>
      <w:tr>
        <w:trPr>
          <w:trHeight w:val="830" w:hRule="atLeast"/>
        </w:trPr>
        <w:tc>
          <w:tcPr>
            <w:tcW w:w="1094" w:type="dxa"/>
          </w:tcPr>
          <w:p>
            <w:pPr>
              <w:pStyle w:val="TableParagraph"/>
              <w:spacing w:before="275"/>
              <w:ind w:left="25"/>
              <w:rPr>
                <w:b/>
                <w:sz w:val="24"/>
              </w:rPr>
            </w:pPr>
            <w:r>
              <w:rPr>
                <w:b/>
                <w:spacing w:val="-5"/>
                <w:sz w:val="24"/>
              </w:rPr>
              <w:t>248</w:t>
            </w:r>
          </w:p>
        </w:tc>
        <w:tc>
          <w:tcPr>
            <w:tcW w:w="628" w:type="dxa"/>
          </w:tcPr>
          <w:p>
            <w:pPr>
              <w:pStyle w:val="TableParagraph"/>
              <w:spacing w:before="275"/>
              <w:ind w:left="22"/>
              <w:rPr>
                <w:sz w:val="24"/>
              </w:rPr>
            </w:pPr>
            <w:r>
              <w:rPr>
                <w:spacing w:val="-5"/>
                <w:sz w:val="24"/>
              </w:rPr>
              <w:t>225</w:t>
            </w:r>
          </w:p>
        </w:tc>
        <w:tc>
          <w:tcPr>
            <w:tcW w:w="2159" w:type="dxa"/>
          </w:tcPr>
          <w:p>
            <w:pPr>
              <w:pStyle w:val="TableParagraph"/>
              <w:spacing w:line="273" w:lineRule="exact"/>
              <w:ind w:left="116"/>
              <w:jc w:val="left"/>
              <w:rPr>
                <w:sz w:val="24"/>
              </w:rPr>
            </w:pPr>
            <w:r>
              <w:rPr>
                <w:sz w:val="24"/>
              </w:rPr>
              <w:t>МАОУ СШ № </w:t>
            </w:r>
            <w:r>
              <w:rPr>
                <w:spacing w:val="-10"/>
                <w:sz w:val="24"/>
              </w:rPr>
              <w:t>1</w:t>
            </w:r>
          </w:p>
          <w:p>
            <w:pPr>
              <w:pStyle w:val="TableParagraph"/>
              <w:spacing w:line="274" w:lineRule="exact"/>
              <w:ind w:left="116" w:right="870"/>
              <w:jc w:val="left"/>
              <w:rPr>
                <w:sz w:val="24"/>
              </w:rPr>
            </w:pPr>
            <w:r>
              <w:rPr>
                <w:sz w:val="24"/>
              </w:rPr>
              <w:t>имени</w:t>
            </w:r>
            <w:r>
              <w:rPr>
                <w:spacing w:val="-15"/>
                <w:sz w:val="24"/>
              </w:rPr>
              <w:t> </w:t>
            </w:r>
            <w:r>
              <w:rPr>
                <w:sz w:val="24"/>
              </w:rPr>
              <w:t>В.И. </w:t>
            </w:r>
            <w:r>
              <w:rPr>
                <w:spacing w:val="-2"/>
                <w:sz w:val="24"/>
              </w:rPr>
              <w:t>Сурикова</w:t>
            </w:r>
          </w:p>
        </w:tc>
        <w:tc>
          <w:tcPr>
            <w:tcW w:w="753" w:type="dxa"/>
          </w:tcPr>
          <w:p>
            <w:pPr>
              <w:pStyle w:val="TableParagraph"/>
              <w:spacing w:before="275"/>
              <w:ind w:left="23" w:right="1"/>
              <w:rPr>
                <w:sz w:val="24"/>
              </w:rPr>
            </w:pPr>
            <w:r>
              <w:rPr>
                <w:spacing w:val="-5"/>
                <w:sz w:val="24"/>
              </w:rPr>
              <w:t>ОО</w:t>
            </w:r>
          </w:p>
        </w:tc>
        <w:tc>
          <w:tcPr>
            <w:tcW w:w="2116" w:type="dxa"/>
          </w:tcPr>
          <w:p>
            <w:pPr>
              <w:pStyle w:val="TableParagraph"/>
              <w:spacing w:before="275"/>
              <w:ind w:left="30" w:right="1"/>
              <w:rPr>
                <w:sz w:val="24"/>
              </w:rPr>
            </w:pPr>
            <w:r>
              <w:rPr>
                <w:spacing w:val="-2"/>
                <w:sz w:val="24"/>
              </w:rPr>
              <w:t>Советский</w:t>
            </w:r>
          </w:p>
        </w:tc>
        <w:tc>
          <w:tcPr>
            <w:tcW w:w="935" w:type="dxa"/>
          </w:tcPr>
          <w:p>
            <w:pPr>
              <w:pStyle w:val="TableParagraph"/>
              <w:spacing w:before="275"/>
              <w:ind w:left="32"/>
              <w:rPr>
                <w:sz w:val="24"/>
              </w:rPr>
            </w:pPr>
            <w:r>
              <w:rPr>
                <w:spacing w:val="-5"/>
                <w:sz w:val="24"/>
              </w:rPr>
              <w:t>100</w:t>
            </w:r>
          </w:p>
        </w:tc>
        <w:tc>
          <w:tcPr>
            <w:tcW w:w="690" w:type="dxa"/>
          </w:tcPr>
          <w:p>
            <w:pPr>
              <w:pStyle w:val="TableParagraph"/>
              <w:spacing w:before="275"/>
              <w:ind w:left="35"/>
              <w:rPr>
                <w:sz w:val="24"/>
              </w:rPr>
            </w:pPr>
            <w:r>
              <w:rPr>
                <w:spacing w:val="-5"/>
                <w:sz w:val="24"/>
              </w:rPr>
              <w:t>63</w:t>
            </w:r>
          </w:p>
        </w:tc>
        <w:tc>
          <w:tcPr>
            <w:tcW w:w="959" w:type="dxa"/>
          </w:tcPr>
          <w:p>
            <w:pPr>
              <w:pStyle w:val="TableParagraph"/>
              <w:spacing w:before="275"/>
              <w:ind w:left="33"/>
              <w:rPr>
                <w:b/>
                <w:sz w:val="24"/>
              </w:rPr>
            </w:pPr>
            <w:r>
              <w:rPr>
                <w:b/>
                <w:spacing w:val="-4"/>
                <w:sz w:val="24"/>
              </w:rPr>
              <w:t>81,5</w:t>
            </w:r>
          </w:p>
        </w:tc>
      </w:tr>
      <w:tr>
        <w:trPr>
          <w:trHeight w:val="273" w:hRule="atLeast"/>
        </w:trPr>
        <w:tc>
          <w:tcPr>
            <w:tcW w:w="1094" w:type="dxa"/>
          </w:tcPr>
          <w:p>
            <w:pPr>
              <w:pStyle w:val="TableParagraph"/>
              <w:spacing w:line="253" w:lineRule="exact"/>
              <w:ind w:left="25"/>
              <w:rPr>
                <w:b/>
                <w:sz w:val="24"/>
              </w:rPr>
            </w:pPr>
            <w:r>
              <w:rPr>
                <w:b/>
                <w:spacing w:val="-5"/>
                <w:sz w:val="24"/>
              </w:rPr>
              <w:t>248</w:t>
            </w:r>
          </w:p>
        </w:tc>
        <w:tc>
          <w:tcPr>
            <w:tcW w:w="628" w:type="dxa"/>
          </w:tcPr>
          <w:p>
            <w:pPr>
              <w:pStyle w:val="TableParagraph"/>
              <w:spacing w:line="253" w:lineRule="exact"/>
              <w:ind w:left="22"/>
              <w:rPr>
                <w:sz w:val="24"/>
              </w:rPr>
            </w:pPr>
            <w:r>
              <w:rPr>
                <w:spacing w:val="-5"/>
                <w:sz w:val="24"/>
              </w:rPr>
              <w:t>241</w:t>
            </w:r>
          </w:p>
        </w:tc>
        <w:tc>
          <w:tcPr>
            <w:tcW w:w="2159" w:type="dxa"/>
          </w:tcPr>
          <w:p>
            <w:pPr>
              <w:pStyle w:val="TableParagraph"/>
              <w:spacing w:line="253" w:lineRule="exact"/>
              <w:ind w:left="116"/>
              <w:jc w:val="left"/>
              <w:rPr>
                <w:sz w:val="24"/>
              </w:rPr>
            </w:pPr>
            <w:r>
              <w:rPr>
                <w:sz w:val="24"/>
              </w:rPr>
              <w:t>МАОУ СШ № </w:t>
            </w:r>
            <w:r>
              <w:rPr>
                <w:spacing w:val="-5"/>
                <w:sz w:val="24"/>
              </w:rPr>
              <w:t>157</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63</w:t>
            </w:r>
          </w:p>
        </w:tc>
        <w:tc>
          <w:tcPr>
            <w:tcW w:w="959" w:type="dxa"/>
          </w:tcPr>
          <w:p>
            <w:pPr>
              <w:pStyle w:val="TableParagraph"/>
              <w:spacing w:line="253" w:lineRule="exact"/>
              <w:ind w:left="33"/>
              <w:rPr>
                <w:b/>
                <w:sz w:val="24"/>
              </w:rPr>
            </w:pPr>
            <w:r>
              <w:rPr>
                <w:b/>
                <w:spacing w:val="-4"/>
                <w:sz w:val="24"/>
              </w:rPr>
              <w:t>81,5</w:t>
            </w:r>
          </w:p>
        </w:tc>
      </w:tr>
      <w:tr>
        <w:trPr>
          <w:trHeight w:val="1103" w:hRule="atLeast"/>
        </w:trPr>
        <w:tc>
          <w:tcPr>
            <w:tcW w:w="1094" w:type="dxa"/>
          </w:tcPr>
          <w:p>
            <w:pPr>
              <w:pStyle w:val="TableParagraph"/>
              <w:spacing w:before="138"/>
              <w:jc w:val="left"/>
              <w:rPr>
                <w:sz w:val="24"/>
              </w:rPr>
            </w:pPr>
          </w:p>
          <w:p>
            <w:pPr>
              <w:pStyle w:val="TableParagraph"/>
              <w:ind w:left="25"/>
              <w:rPr>
                <w:b/>
                <w:sz w:val="24"/>
              </w:rPr>
            </w:pPr>
            <w:r>
              <w:rPr>
                <w:b/>
                <w:spacing w:val="-5"/>
                <w:sz w:val="24"/>
              </w:rPr>
              <w:t>251</w:t>
            </w:r>
          </w:p>
        </w:tc>
        <w:tc>
          <w:tcPr>
            <w:tcW w:w="628" w:type="dxa"/>
          </w:tcPr>
          <w:p>
            <w:pPr>
              <w:pStyle w:val="TableParagraph"/>
              <w:spacing w:before="138"/>
              <w:jc w:val="left"/>
              <w:rPr>
                <w:sz w:val="24"/>
              </w:rPr>
            </w:pPr>
          </w:p>
          <w:p>
            <w:pPr>
              <w:pStyle w:val="TableParagraph"/>
              <w:ind w:left="22"/>
              <w:rPr>
                <w:sz w:val="24"/>
              </w:rPr>
            </w:pPr>
            <w:r>
              <w:rPr>
                <w:spacing w:val="-5"/>
                <w:sz w:val="24"/>
              </w:rPr>
              <w:t>236</w:t>
            </w:r>
          </w:p>
        </w:tc>
        <w:tc>
          <w:tcPr>
            <w:tcW w:w="2159" w:type="dxa"/>
          </w:tcPr>
          <w:p>
            <w:pPr>
              <w:pStyle w:val="TableParagraph"/>
              <w:spacing w:line="273" w:lineRule="exact"/>
              <w:ind w:left="116"/>
              <w:jc w:val="left"/>
              <w:rPr>
                <w:sz w:val="24"/>
              </w:rPr>
            </w:pPr>
            <w:r>
              <w:rPr>
                <w:sz w:val="24"/>
              </w:rPr>
              <w:t>МАОУ СШ № </w:t>
            </w:r>
            <w:r>
              <w:rPr>
                <w:spacing w:val="-5"/>
                <w:sz w:val="24"/>
              </w:rPr>
              <w:t>150</w:t>
            </w:r>
          </w:p>
          <w:p>
            <w:pPr>
              <w:pStyle w:val="TableParagraph"/>
              <w:spacing w:line="237" w:lineRule="auto" w:before="4"/>
              <w:ind w:left="116" w:right="14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6"/>
              <w:jc w:val="left"/>
              <w:rPr>
                <w:sz w:val="24"/>
              </w:rPr>
            </w:pPr>
            <w:r>
              <w:rPr>
                <w:sz w:val="24"/>
              </w:rPr>
              <w:t>Молокова</w:t>
            </w:r>
            <w:r>
              <w:rPr>
                <w:spacing w:val="-2"/>
                <w:sz w:val="24"/>
              </w:rPr>
              <w:t> </w:t>
            </w:r>
            <w:r>
              <w:rPr>
                <w:spacing w:val="-5"/>
                <w:sz w:val="24"/>
              </w:rPr>
              <w:t>В.С</w:t>
            </w:r>
          </w:p>
        </w:tc>
        <w:tc>
          <w:tcPr>
            <w:tcW w:w="753" w:type="dxa"/>
          </w:tcPr>
          <w:p>
            <w:pPr>
              <w:pStyle w:val="TableParagraph"/>
              <w:spacing w:before="138"/>
              <w:jc w:val="left"/>
              <w:rPr>
                <w:sz w:val="24"/>
              </w:rPr>
            </w:pPr>
          </w:p>
          <w:p>
            <w:pPr>
              <w:pStyle w:val="TableParagraph"/>
              <w:ind w:left="23" w:right="1"/>
              <w:rPr>
                <w:sz w:val="24"/>
              </w:rPr>
            </w:pPr>
            <w:r>
              <w:rPr>
                <w:spacing w:val="-5"/>
                <w:sz w:val="24"/>
              </w:rPr>
              <w:t>ОО</w:t>
            </w:r>
          </w:p>
        </w:tc>
        <w:tc>
          <w:tcPr>
            <w:tcW w:w="2116" w:type="dxa"/>
          </w:tcPr>
          <w:p>
            <w:pPr>
              <w:pStyle w:val="TableParagraph"/>
              <w:spacing w:before="138"/>
              <w:jc w:val="left"/>
              <w:rPr>
                <w:sz w:val="24"/>
              </w:rPr>
            </w:pPr>
          </w:p>
          <w:p>
            <w:pPr>
              <w:pStyle w:val="TableParagraph"/>
              <w:ind w:left="30" w:right="1"/>
              <w:rPr>
                <w:sz w:val="24"/>
              </w:rPr>
            </w:pPr>
            <w:r>
              <w:rPr>
                <w:spacing w:val="-2"/>
                <w:sz w:val="24"/>
              </w:rPr>
              <w:t>Советский</w:t>
            </w:r>
          </w:p>
        </w:tc>
        <w:tc>
          <w:tcPr>
            <w:tcW w:w="935" w:type="dxa"/>
          </w:tcPr>
          <w:p>
            <w:pPr>
              <w:pStyle w:val="TableParagraph"/>
              <w:spacing w:before="138"/>
              <w:jc w:val="left"/>
              <w:rPr>
                <w:sz w:val="24"/>
              </w:rPr>
            </w:pPr>
          </w:p>
          <w:p>
            <w:pPr>
              <w:pStyle w:val="TableParagraph"/>
              <w:ind w:left="32"/>
              <w:rPr>
                <w:sz w:val="24"/>
              </w:rPr>
            </w:pPr>
            <w:r>
              <w:rPr>
                <w:spacing w:val="-5"/>
                <w:sz w:val="24"/>
              </w:rPr>
              <w:t>100</w:t>
            </w:r>
          </w:p>
        </w:tc>
        <w:tc>
          <w:tcPr>
            <w:tcW w:w="690" w:type="dxa"/>
          </w:tcPr>
          <w:p>
            <w:pPr>
              <w:pStyle w:val="TableParagraph"/>
              <w:spacing w:before="138"/>
              <w:jc w:val="left"/>
              <w:rPr>
                <w:sz w:val="24"/>
              </w:rPr>
            </w:pPr>
          </w:p>
          <w:p>
            <w:pPr>
              <w:pStyle w:val="TableParagraph"/>
              <w:ind w:left="35"/>
              <w:rPr>
                <w:sz w:val="24"/>
              </w:rPr>
            </w:pPr>
            <w:r>
              <w:rPr>
                <w:spacing w:val="-5"/>
                <w:sz w:val="24"/>
              </w:rPr>
              <w:t>62</w:t>
            </w:r>
          </w:p>
        </w:tc>
        <w:tc>
          <w:tcPr>
            <w:tcW w:w="959" w:type="dxa"/>
          </w:tcPr>
          <w:p>
            <w:pPr>
              <w:pStyle w:val="TableParagraph"/>
              <w:spacing w:before="138"/>
              <w:jc w:val="left"/>
              <w:rPr>
                <w:sz w:val="24"/>
              </w:rPr>
            </w:pPr>
          </w:p>
          <w:p>
            <w:pPr>
              <w:pStyle w:val="TableParagraph"/>
              <w:ind w:left="33"/>
              <w:rPr>
                <w:b/>
                <w:sz w:val="24"/>
              </w:rPr>
            </w:pPr>
            <w:r>
              <w:rPr>
                <w:b/>
                <w:spacing w:val="-4"/>
                <w:sz w:val="24"/>
              </w:rPr>
              <w:t>81,0</w:t>
            </w:r>
          </w:p>
        </w:tc>
      </w:tr>
      <w:tr>
        <w:trPr>
          <w:trHeight w:val="277" w:hRule="atLeast"/>
        </w:trPr>
        <w:tc>
          <w:tcPr>
            <w:tcW w:w="1094" w:type="dxa"/>
          </w:tcPr>
          <w:p>
            <w:pPr>
              <w:pStyle w:val="TableParagraph"/>
              <w:spacing w:line="257" w:lineRule="exact" w:before="1"/>
              <w:ind w:left="25"/>
              <w:rPr>
                <w:b/>
                <w:sz w:val="24"/>
              </w:rPr>
            </w:pPr>
            <w:r>
              <w:rPr>
                <w:b/>
                <w:spacing w:val="-5"/>
                <w:sz w:val="24"/>
              </w:rPr>
              <w:t>251</w:t>
            </w:r>
          </w:p>
        </w:tc>
        <w:tc>
          <w:tcPr>
            <w:tcW w:w="628" w:type="dxa"/>
          </w:tcPr>
          <w:p>
            <w:pPr>
              <w:pStyle w:val="TableParagraph"/>
              <w:spacing w:line="257" w:lineRule="exact" w:before="1"/>
              <w:ind w:left="22"/>
              <w:rPr>
                <w:sz w:val="24"/>
              </w:rPr>
            </w:pPr>
            <w:r>
              <w:rPr>
                <w:spacing w:val="-5"/>
                <w:sz w:val="24"/>
              </w:rPr>
              <w:t>246</w:t>
            </w:r>
          </w:p>
        </w:tc>
        <w:tc>
          <w:tcPr>
            <w:tcW w:w="2159" w:type="dxa"/>
          </w:tcPr>
          <w:p>
            <w:pPr>
              <w:pStyle w:val="TableParagraph"/>
              <w:spacing w:line="257" w:lineRule="exact" w:before="1"/>
              <w:ind w:left="116"/>
              <w:jc w:val="left"/>
              <w:rPr>
                <w:sz w:val="24"/>
              </w:rPr>
            </w:pPr>
            <w:r>
              <w:rPr>
                <w:sz w:val="24"/>
              </w:rPr>
              <w:t>МАОУ СШ № </w:t>
            </w:r>
            <w:r>
              <w:rPr>
                <w:spacing w:val="-10"/>
                <w:sz w:val="24"/>
              </w:rPr>
              <w:t>7</w:t>
            </w:r>
          </w:p>
        </w:tc>
        <w:tc>
          <w:tcPr>
            <w:tcW w:w="753" w:type="dxa"/>
          </w:tcPr>
          <w:p>
            <w:pPr>
              <w:pStyle w:val="TableParagraph"/>
              <w:spacing w:line="257" w:lineRule="exact" w:before="1"/>
              <w:ind w:left="23" w:right="1"/>
              <w:rPr>
                <w:sz w:val="24"/>
              </w:rPr>
            </w:pPr>
            <w:r>
              <w:rPr>
                <w:spacing w:val="-5"/>
                <w:sz w:val="24"/>
              </w:rPr>
              <w:t>ОО</w:t>
            </w:r>
          </w:p>
        </w:tc>
        <w:tc>
          <w:tcPr>
            <w:tcW w:w="2116" w:type="dxa"/>
          </w:tcPr>
          <w:p>
            <w:pPr>
              <w:pStyle w:val="TableParagraph"/>
              <w:spacing w:line="257" w:lineRule="exact" w:before="1"/>
              <w:ind w:left="30" w:right="1"/>
              <w:rPr>
                <w:sz w:val="24"/>
              </w:rPr>
            </w:pPr>
            <w:r>
              <w:rPr>
                <w:spacing w:val="-2"/>
                <w:sz w:val="24"/>
              </w:rPr>
              <w:t>Советский</w:t>
            </w:r>
          </w:p>
        </w:tc>
        <w:tc>
          <w:tcPr>
            <w:tcW w:w="935" w:type="dxa"/>
          </w:tcPr>
          <w:p>
            <w:pPr>
              <w:pStyle w:val="TableParagraph"/>
              <w:spacing w:line="257" w:lineRule="exact" w:before="1"/>
              <w:ind w:left="32"/>
              <w:rPr>
                <w:sz w:val="24"/>
              </w:rPr>
            </w:pPr>
            <w:r>
              <w:rPr>
                <w:spacing w:val="-5"/>
                <w:sz w:val="24"/>
              </w:rPr>
              <w:t>100</w:t>
            </w:r>
          </w:p>
        </w:tc>
        <w:tc>
          <w:tcPr>
            <w:tcW w:w="690" w:type="dxa"/>
          </w:tcPr>
          <w:p>
            <w:pPr>
              <w:pStyle w:val="TableParagraph"/>
              <w:spacing w:line="257" w:lineRule="exact" w:before="1"/>
              <w:ind w:left="35"/>
              <w:rPr>
                <w:sz w:val="24"/>
              </w:rPr>
            </w:pPr>
            <w:r>
              <w:rPr>
                <w:spacing w:val="-5"/>
                <w:sz w:val="24"/>
              </w:rPr>
              <w:t>62</w:t>
            </w:r>
          </w:p>
        </w:tc>
        <w:tc>
          <w:tcPr>
            <w:tcW w:w="959" w:type="dxa"/>
          </w:tcPr>
          <w:p>
            <w:pPr>
              <w:pStyle w:val="TableParagraph"/>
              <w:spacing w:line="257" w:lineRule="exact" w:before="1"/>
              <w:ind w:left="33"/>
              <w:rPr>
                <w:b/>
                <w:sz w:val="24"/>
              </w:rPr>
            </w:pPr>
            <w:r>
              <w:rPr>
                <w:b/>
                <w:spacing w:val="-4"/>
                <w:sz w:val="24"/>
              </w:rPr>
              <w:t>81,0</w:t>
            </w:r>
          </w:p>
        </w:tc>
      </w:tr>
      <w:tr>
        <w:trPr>
          <w:trHeight w:val="278" w:hRule="atLeast"/>
        </w:trPr>
        <w:tc>
          <w:tcPr>
            <w:tcW w:w="1094" w:type="dxa"/>
          </w:tcPr>
          <w:p>
            <w:pPr>
              <w:pStyle w:val="TableParagraph"/>
              <w:spacing w:line="258" w:lineRule="exact"/>
              <w:ind w:left="25"/>
              <w:rPr>
                <w:b/>
                <w:sz w:val="24"/>
              </w:rPr>
            </w:pPr>
            <w:r>
              <w:rPr>
                <w:b/>
                <w:spacing w:val="-5"/>
                <w:sz w:val="24"/>
              </w:rPr>
              <w:t>253</w:t>
            </w:r>
          </w:p>
        </w:tc>
        <w:tc>
          <w:tcPr>
            <w:tcW w:w="628" w:type="dxa"/>
          </w:tcPr>
          <w:p>
            <w:pPr>
              <w:pStyle w:val="TableParagraph"/>
              <w:spacing w:line="258" w:lineRule="exact"/>
              <w:ind w:left="22"/>
              <w:rPr>
                <w:sz w:val="24"/>
              </w:rPr>
            </w:pPr>
            <w:r>
              <w:rPr>
                <w:spacing w:val="-5"/>
                <w:sz w:val="24"/>
              </w:rPr>
              <w:t>173</w:t>
            </w:r>
          </w:p>
        </w:tc>
        <w:tc>
          <w:tcPr>
            <w:tcW w:w="2159" w:type="dxa"/>
          </w:tcPr>
          <w:p>
            <w:pPr>
              <w:pStyle w:val="TableParagraph"/>
              <w:spacing w:line="258" w:lineRule="exact"/>
              <w:ind w:left="116"/>
              <w:jc w:val="left"/>
              <w:rPr>
                <w:sz w:val="24"/>
              </w:rPr>
            </w:pPr>
            <w:r>
              <w:rPr>
                <w:sz w:val="24"/>
              </w:rPr>
              <w:t>МАОУ СШ № </w:t>
            </w:r>
            <w:r>
              <w:rPr>
                <w:spacing w:val="-5"/>
                <w:sz w:val="24"/>
              </w:rPr>
              <w:t>81</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Кировский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60</w:t>
            </w:r>
          </w:p>
        </w:tc>
        <w:tc>
          <w:tcPr>
            <w:tcW w:w="959" w:type="dxa"/>
          </w:tcPr>
          <w:p>
            <w:pPr>
              <w:pStyle w:val="TableParagraph"/>
              <w:spacing w:line="258" w:lineRule="exact"/>
              <w:ind w:left="33"/>
              <w:rPr>
                <w:b/>
                <w:sz w:val="24"/>
              </w:rPr>
            </w:pPr>
            <w:r>
              <w:rPr>
                <w:b/>
                <w:spacing w:val="-4"/>
                <w:sz w:val="24"/>
              </w:rPr>
              <w:t>80,0</w:t>
            </w:r>
          </w:p>
        </w:tc>
      </w:tr>
      <w:tr>
        <w:trPr>
          <w:trHeight w:val="273" w:hRule="atLeast"/>
        </w:trPr>
        <w:tc>
          <w:tcPr>
            <w:tcW w:w="1094" w:type="dxa"/>
          </w:tcPr>
          <w:p>
            <w:pPr>
              <w:pStyle w:val="TableParagraph"/>
              <w:spacing w:line="253" w:lineRule="exact"/>
              <w:ind w:left="25"/>
              <w:rPr>
                <w:b/>
                <w:sz w:val="24"/>
              </w:rPr>
            </w:pPr>
            <w:r>
              <w:rPr>
                <w:b/>
                <w:spacing w:val="-5"/>
                <w:sz w:val="24"/>
              </w:rPr>
              <w:t>253</w:t>
            </w:r>
          </w:p>
        </w:tc>
        <w:tc>
          <w:tcPr>
            <w:tcW w:w="628" w:type="dxa"/>
          </w:tcPr>
          <w:p>
            <w:pPr>
              <w:pStyle w:val="TableParagraph"/>
              <w:spacing w:line="253" w:lineRule="exact"/>
              <w:ind w:left="22"/>
              <w:rPr>
                <w:sz w:val="24"/>
              </w:rPr>
            </w:pPr>
            <w:r>
              <w:rPr>
                <w:spacing w:val="-5"/>
                <w:sz w:val="24"/>
              </w:rPr>
              <w:t>248</w:t>
            </w:r>
          </w:p>
        </w:tc>
        <w:tc>
          <w:tcPr>
            <w:tcW w:w="2159" w:type="dxa"/>
          </w:tcPr>
          <w:p>
            <w:pPr>
              <w:pStyle w:val="TableParagraph"/>
              <w:spacing w:line="253" w:lineRule="exact"/>
              <w:ind w:left="116"/>
              <w:jc w:val="left"/>
              <w:rPr>
                <w:sz w:val="24"/>
              </w:rPr>
            </w:pPr>
            <w:r>
              <w:rPr>
                <w:sz w:val="24"/>
              </w:rPr>
              <w:t>МБОУ СШ № </w:t>
            </w:r>
            <w:r>
              <w:rPr>
                <w:spacing w:val="-5"/>
                <w:sz w:val="24"/>
              </w:rPr>
              <w:t>129</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60</w:t>
            </w:r>
          </w:p>
        </w:tc>
        <w:tc>
          <w:tcPr>
            <w:tcW w:w="959" w:type="dxa"/>
          </w:tcPr>
          <w:p>
            <w:pPr>
              <w:pStyle w:val="TableParagraph"/>
              <w:spacing w:line="253" w:lineRule="exact"/>
              <w:ind w:left="33"/>
              <w:rPr>
                <w:b/>
                <w:sz w:val="24"/>
              </w:rPr>
            </w:pPr>
            <w:r>
              <w:rPr>
                <w:b/>
                <w:spacing w:val="-4"/>
                <w:sz w:val="24"/>
              </w:rPr>
              <w:t>80,0</w:t>
            </w:r>
          </w:p>
        </w:tc>
      </w:tr>
      <w:tr>
        <w:trPr>
          <w:trHeight w:val="277" w:hRule="atLeast"/>
        </w:trPr>
        <w:tc>
          <w:tcPr>
            <w:tcW w:w="1094" w:type="dxa"/>
          </w:tcPr>
          <w:p>
            <w:pPr>
              <w:pStyle w:val="TableParagraph"/>
              <w:spacing w:line="258" w:lineRule="exact"/>
              <w:ind w:left="25"/>
              <w:rPr>
                <w:b/>
                <w:sz w:val="24"/>
              </w:rPr>
            </w:pPr>
            <w:r>
              <w:rPr>
                <w:b/>
                <w:spacing w:val="-5"/>
                <w:sz w:val="24"/>
              </w:rPr>
              <w:t>253</w:t>
            </w:r>
          </w:p>
        </w:tc>
        <w:tc>
          <w:tcPr>
            <w:tcW w:w="628" w:type="dxa"/>
          </w:tcPr>
          <w:p>
            <w:pPr>
              <w:pStyle w:val="TableParagraph"/>
              <w:spacing w:line="258" w:lineRule="exact"/>
              <w:ind w:left="22"/>
              <w:rPr>
                <w:sz w:val="24"/>
              </w:rPr>
            </w:pPr>
            <w:r>
              <w:rPr>
                <w:spacing w:val="-5"/>
                <w:sz w:val="24"/>
              </w:rPr>
              <w:t>102</w:t>
            </w:r>
          </w:p>
        </w:tc>
        <w:tc>
          <w:tcPr>
            <w:tcW w:w="2159" w:type="dxa"/>
          </w:tcPr>
          <w:p>
            <w:pPr>
              <w:pStyle w:val="TableParagraph"/>
              <w:spacing w:line="258" w:lineRule="exact"/>
              <w:ind w:left="116"/>
              <w:jc w:val="left"/>
              <w:rPr>
                <w:sz w:val="24"/>
              </w:rPr>
            </w:pPr>
            <w:r>
              <w:rPr>
                <w:sz w:val="24"/>
              </w:rPr>
              <w:t>МАДОУ № </w:t>
            </w:r>
            <w:r>
              <w:rPr>
                <w:spacing w:val="-5"/>
                <w:sz w:val="24"/>
              </w:rPr>
              <w:t>329</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60</w:t>
            </w:r>
          </w:p>
        </w:tc>
        <w:tc>
          <w:tcPr>
            <w:tcW w:w="959" w:type="dxa"/>
          </w:tcPr>
          <w:p>
            <w:pPr>
              <w:pStyle w:val="TableParagraph"/>
              <w:spacing w:line="258" w:lineRule="exact"/>
              <w:ind w:left="33"/>
              <w:rPr>
                <w:b/>
                <w:sz w:val="24"/>
              </w:rPr>
            </w:pPr>
            <w:r>
              <w:rPr>
                <w:b/>
                <w:spacing w:val="-4"/>
                <w:sz w:val="24"/>
              </w:rPr>
              <w:t>80,0</w:t>
            </w:r>
          </w:p>
        </w:tc>
      </w:tr>
      <w:tr>
        <w:trPr>
          <w:trHeight w:val="273" w:hRule="atLeast"/>
        </w:trPr>
        <w:tc>
          <w:tcPr>
            <w:tcW w:w="1094" w:type="dxa"/>
          </w:tcPr>
          <w:p>
            <w:pPr>
              <w:pStyle w:val="TableParagraph"/>
              <w:spacing w:line="253" w:lineRule="exact"/>
              <w:ind w:left="25"/>
              <w:rPr>
                <w:b/>
                <w:sz w:val="24"/>
              </w:rPr>
            </w:pPr>
            <w:r>
              <w:rPr>
                <w:b/>
                <w:spacing w:val="-5"/>
                <w:sz w:val="24"/>
              </w:rPr>
              <w:t>253</w:t>
            </w:r>
          </w:p>
        </w:tc>
        <w:tc>
          <w:tcPr>
            <w:tcW w:w="628" w:type="dxa"/>
          </w:tcPr>
          <w:p>
            <w:pPr>
              <w:pStyle w:val="TableParagraph"/>
              <w:spacing w:line="253" w:lineRule="exact"/>
              <w:ind w:left="22"/>
              <w:rPr>
                <w:sz w:val="24"/>
              </w:rPr>
            </w:pPr>
            <w:r>
              <w:rPr>
                <w:spacing w:val="-5"/>
                <w:sz w:val="24"/>
              </w:rPr>
              <w:t>150</w:t>
            </w:r>
          </w:p>
        </w:tc>
        <w:tc>
          <w:tcPr>
            <w:tcW w:w="2159" w:type="dxa"/>
          </w:tcPr>
          <w:p>
            <w:pPr>
              <w:pStyle w:val="TableParagraph"/>
              <w:spacing w:line="253" w:lineRule="exact"/>
              <w:ind w:left="116"/>
              <w:jc w:val="left"/>
              <w:rPr>
                <w:sz w:val="24"/>
              </w:rPr>
            </w:pPr>
            <w:r>
              <w:rPr>
                <w:sz w:val="24"/>
              </w:rPr>
              <w:t>МБДОУ № </w:t>
            </w:r>
            <w:r>
              <w:rPr>
                <w:spacing w:val="-5"/>
                <w:sz w:val="24"/>
              </w:rPr>
              <w:t>121</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Центральный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60</w:t>
            </w:r>
          </w:p>
        </w:tc>
        <w:tc>
          <w:tcPr>
            <w:tcW w:w="959" w:type="dxa"/>
          </w:tcPr>
          <w:p>
            <w:pPr>
              <w:pStyle w:val="TableParagraph"/>
              <w:spacing w:line="253" w:lineRule="exact"/>
              <w:ind w:left="33"/>
              <w:rPr>
                <w:b/>
                <w:sz w:val="24"/>
              </w:rPr>
            </w:pPr>
            <w:r>
              <w:rPr>
                <w:b/>
                <w:spacing w:val="-4"/>
                <w:sz w:val="24"/>
              </w:rPr>
              <w:t>80,0</w:t>
            </w:r>
          </w:p>
        </w:tc>
      </w:tr>
      <w:tr>
        <w:trPr>
          <w:trHeight w:val="278" w:hRule="atLeast"/>
        </w:trPr>
        <w:tc>
          <w:tcPr>
            <w:tcW w:w="1094" w:type="dxa"/>
          </w:tcPr>
          <w:p>
            <w:pPr>
              <w:pStyle w:val="TableParagraph"/>
              <w:spacing w:line="258" w:lineRule="exact"/>
              <w:ind w:left="25"/>
              <w:rPr>
                <w:b/>
                <w:sz w:val="24"/>
              </w:rPr>
            </w:pPr>
            <w:r>
              <w:rPr>
                <w:b/>
                <w:spacing w:val="-5"/>
                <w:sz w:val="24"/>
              </w:rPr>
              <w:t>253</w:t>
            </w:r>
          </w:p>
        </w:tc>
        <w:tc>
          <w:tcPr>
            <w:tcW w:w="628" w:type="dxa"/>
          </w:tcPr>
          <w:p>
            <w:pPr>
              <w:pStyle w:val="TableParagraph"/>
              <w:spacing w:line="258" w:lineRule="exact"/>
              <w:ind w:left="22"/>
              <w:rPr>
                <w:sz w:val="24"/>
              </w:rPr>
            </w:pPr>
            <w:r>
              <w:rPr>
                <w:spacing w:val="-5"/>
                <w:sz w:val="24"/>
              </w:rPr>
              <w:t>210</w:t>
            </w:r>
          </w:p>
        </w:tc>
        <w:tc>
          <w:tcPr>
            <w:tcW w:w="2159" w:type="dxa"/>
          </w:tcPr>
          <w:p>
            <w:pPr>
              <w:pStyle w:val="TableParagraph"/>
              <w:spacing w:line="258" w:lineRule="exact"/>
              <w:ind w:left="116"/>
              <w:jc w:val="left"/>
              <w:rPr>
                <w:sz w:val="24"/>
              </w:rPr>
            </w:pPr>
            <w:r>
              <w:rPr>
                <w:sz w:val="24"/>
              </w:rPr>
              <w:t>МБОУ СШ № </w:t>
            </w:r>
            <w:r>
              <w:rPr>
                <w:spacing w:val="-5"/>
                <w:sz w:val="24"/>
              </w:rPr>
              <w:t>99</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60</w:t>
            </w:r>
          </w:p>
        </w:tc>
        <w:tc>
          <w:tcPr>
            <w:tcW w:w="959" w:type="dxa"/>
          </w:tcPr>
          <w:p>
            <w:pPr>
              <w:pStyle w:val="TableParagraph"/>
              <w:spacing w:line="258" w:lineRule="exact"/>
              <w:ind w:left="33"/>
              <w:rPr>
                <w:b/>
                <w:sz w:val="24"/>
              </w:rPr>
            </w:pPr>
            <w:r>
              <w:rPr>
                <w:b/>
                <w:spacing w:val="-4"/>
                <w:sz w:val="24"/>
              </w:rPr>
              <w:t>80,0</w:t>
            </w:r>
          </w:p>
        </w:tc>
      </w:tr>
      <w:tr>
        <w:trPr>
          <w:trHeight w:val="277" w:hRule="atLeast"/>
        </w:trPr>
        <w:tc>
          <w:tcPr>
            <w:tcW w:w="1094" w:type="dxa"/>
          </w:tcPr>
          <w:p>
            <w:pPr>
              <w:pStyle w:val="TableParagraph"/>
              <w:spacing w:line="258" w:lineRule="exact"/>
              <w:ind w:left="25"/>
              <w:rPr>
                <w:b/>
                <w:sz w:val="24"/>
              </w:rPr>
            </w:pPr>
            <w:r>
              <w:rPr>
                <w:b/>
                <w:spacing w:val="-5"/>
                <w:sz w:val="24"/>
              </w:rPr>
              <w:t>258</w:t>
            </w:r>
          </w:p>
        </w:tc>
        <w:tc>
          <w:tcPr>
            <w:tcW w:w="628" w:type="dxa"/>
          </w:tcPr>
          <w:p>
            <w:pPr>
              <w:pStyle w:val="TableParagraph"/>
              <w:spacing w:line="258" w:lineRule="exact"/>
              <w:ind w:left="22"/>
              <w:rPr>
                <w:sz w:val="24"/>
              </w:rPr>
            </w:pPr>
            <w:r>
              <w:rPr>
                <w:spacing w:val="-5"/>
                <w:sz w:val="24"/>
              </w:rPr>
              <w:t>208</w:t>
            </w:r>
          </w:p>
        </w:tc>
        <w:tc>
          <w:tcPr>
            <w:tcW w:w="2159" w:type="dxa"/>
          </w:tcPr>
          <w:p>
            <w:pPr>
              <w:pStyle w:val="TableParagraph"/>
              <w:spacing w:line="258" w:lineRule="exact"/>
              <w:ind w:left="116"/>
              <w:jc w:val="left"/>
              <w:rPr>
                <w:sz w:val="24"/>
              </w:rPr>
            </w:pPr>
            <w:r>
              <w:rPr>
                <w:sz w:val="24"/>
              </w:rPr>
              <w:t>МБОУ СШ № </w:t>
            </w:r>
            <w:r>
              <w:rPr>
                <w:spacing w:val="-5"/>
                <w:sz w:val="24"/>
              </w:rPr>
              <w:t>84</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Октябрьский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59</w:t>
            </w:r>
          </w:p>
        </w:tc>
        <w:tc>
          <w:tcPr>
            <w:tcW w:w="959" w:type="dxa"/>
          </w:tcPr>
          <w:p>
            <w:pPr>
              <w:pStyle w:val="TableParagraph"/>
              <w:spacing w:line="258" w:lineRule="exact"/>
              <w:ind w:left="33"/>
              <w:rPr>
                <w:b/>
                <w:sz w:val="24"/>
              </w:rPr>
            </w:pPr>
            <w:r>
              <w:rPr>
                <w:b/>
                <w:spacing w:val="-4"/>
                <w:sz w:val="24"/>
              </w:rPr>
              <w:t>79,5</w:t>
            </w:r>
          </w:p>
        </w:tc>
      </w:tr>
      <w:tr>
        <w:trPr>
          <w:trHeight w:val="551" w:hRule="atLeast"/>
        </w:trPr>
        <w:tc>
          <w:tcPr>
            <w:tcW w:w="1094" w:type="dxa"/>
          </w:tcPr>
          <w:p>
            <w:pPr>
              <w:pStyle w:val="TableParagraph"/>
              <w:spacing w:before="131"/>
              <w:ind w:left="25"/>
              <w:rPr>
                <w:b/>
                <w:sz w:val="24"/>
              </w:rPr>
            </w:pPr>
            <w:r>
              <w:rPr>
                <w:b/>
                <w:spacing w:val="-5"/>
                <w:sz w:val="24"/>
              </w:rPr>
              <w:t>259</w:t>
            </w:r>
          </w:p>
        </w:tc>
        <w:tc>
          <w:tcPr>
            <w:tcW w:w="628" w:type="dxa"/>
          </w:tcPr>
          <w:p>
            <w:pPr>
              <w:pStyle w:val="TableParagraph"/>
              <w:spacing w:before="131"/>
              <w:ind w:left="22"/>
              <w:rPr>
                <w:sz w:val="24"/>
              </w:rPr>
            </w:pPr>
            <w:r>
              <w:rPr>
                <w:spacing w:val="-5"/>
                <w:sz w:val="24"/>
              </w:rPr>
              <w:t>122</w:t>
            </w:r>
          </w:p>
        </w:tc>
        <w:tc>
          <w:tcPr>
            <w:tcW w:w="2159" w:type="dxa"/>
          </w:tcPr>
          <w:p>
            <w:pPr>
              <w:pStyle w:val="TableParagraph"/>
              <w:spacing w:line="271" w:lineRule="exact"/>
              <w:ind w:left="116"/>
              <w:jc w:val="left"/>
              <w:rPr>
                <w:sz w:val="24"/>
              </w:rPr>
            </w:pPr>
            <w:r>
              <w:rPr>
                <w:sz w:val="24"/>
              </w:rPr>
              <w:t>МБДОУ № </w:t>
            </w:r>
            <w:r>
              <w:rPr>
                <w:spacing w:val="-5"/>
                <w:sz w:val="24"/>
              </w:rPr>
              <w:t>217</w:t>
            </w:r>
          </w:p>
          <w:p>
            <w:pPr>
              <w:pStyle w:val="TableParagraph"/>
              <w:spacing w:line="260" w:lineRule="exact"/>
              <w:ind w:left="116"/>
              <w:jc w:val="left"/>
              <w:rPr>
                <w:sz w:val="24"/>
              </w:rPr>
            </w:pPr>
            <w:r>
              <w:rPr>
                <w:sz w:val="24"/>
              </w:rPr>
              <w:t>«Золотая</w:t>
            </w:r>
            <w:r>
              <w:rPr>
                <w:spacing w:val="-1"/>
                <w:sz w:val="24"/>
              </w:rPr>
              <w:t> </w:t>
            </w:r>
            <w:r>
              <w:rPr>
                <w:spacing w:val="-2"/>
                <w:sz w:val="24"/>
              </w:rPr>
              <w:t>рыбка»</w:t>
            </w:r>
          </w:p>
        </w:tc>
        <w:tc>
          <w:tcPr>
            <w:tcW w:w="753" w:type="dxa"/>
          </w:tcPr>
          <w:p>
            <w:pPr>
              <w:pStyle w:val="TableParagraph"/>
              <w:spacing w:before="131"/>
              <w:ind w:left="23" w:right="1"/>
              <w:rPr>
                <w:sz w:val="24"/>
              </w:rPr>
            </w:pPr>
            <w:r>
              <w:rPr>
                <w:spacing w:val="-5"/>
                <w:sz w:val="24"/>
              </w:rPr>
              <w:t>ДОУ</w:t>
            </w:r>
          </w:p>
        </w:tc>
        <w:tc>
          <w:tcPr>
            <w:tcW w:w="2116" w:type="dxa"/>
          </w:tcPr>
          <w:p>
            <w:pPr>
              <w:pStyle w:val="TableParagraph"/>
              <w:spacing w:before="131"/>
              <w:ind w:left="30" w:right="1"/>
              <w:rPr>
                <w:sz w:val="24"/>
              </w:rPr>
            </w:pPr>
            <w:r>
              <w:rPr>
                <w:spacing w:val="-2"/>
                <w:sz w:val="24"/>
              </w:rPr>
              <w:t>Советский</w:t>
            </w:r>
          </w:p>
        </w:tc>
        <w:tc>
          <w:tcPr>
            <w:tcW w:w="935" w:type="dxa"/>
          </w:tcPr>
          <w:p>
            <w:pPr>
              <w:pStyle w:val="TableParagraph"/>
              <w:spacing w:before="131"/>
              <w:ind w:left="32"/>
              <w:rPr>
                <w:sz w:val="24"/>
              </w:rPr>
            </w:pPr>
            <w:r>
              <w:rPr>
                <w:spacing w:val="-5"/>
                <w:sz w:val="24"/>
              </w:rPr>
              <w:t>100</w:t>
            </w:r>
          </w:p>
        </w:tc>
        <w:tc>
          <w:tcPr>
            <w:tcW w:w="690" w:type="dxa"/>
          </w:tcPr>
          <w:p>
            <w:pPr>
              <w:pStyle w:val="TableParagraph"/>
              <w:spacing w:before="131"/>
              <w:ind w:left="35"/>
              <w:rPr>
                <w:sz w:val="24"/>
              </w:rPr>
            </w:pPr>
            <w:r>
              <w:rPr>
                <w:spacing w:val="-5"/>
                <w:sz w:val="24"/>
              </w:rPr>
              <w:t>57</w:t>
            </w:r>
          </w:p>
        </w:tc>
        <w:tc>
          <w:tcPr>
            <w:tcW w:w="959" w:type="dxa"/>
          </w:tcPr>
          <w:p>
            <w:pPr>
              <w:pStyle w:val="TableParagraph"/>
              <w:spacing w:before="131"/>
              <w:ind w:left="33"/>
              <w:rPr>
                <w:b/>
                <w:sz w:val="24"/>
              </w:rPr>
            </w:pPr>
            <w:r>
              <w:rPr>
                <w:b/>
                <w:spacing w:val="-4"/>
                <w:sz w:val="24"/>
              </w:rPr>
              <w:t>78,5</w:t>
            </w:r>
          </w:p>
        </w:tc>
      </w:tr>
      <w:tr>
        <w:trPr>
          <w:trHeight w:val="273" w:hRule="atLeast"/>
        </w:trPr>
        <w:tc>
          <w:tcPr>
            <w:tcW w:w="1094" w:type="dxa"/>
          </w:tcPr>
          <w:p>
            <w:pPr>
              <w:pStyle w:val="TableParagraph"/>
              <w:spacing w:line="253" w:lineRule="exact"/>
              <w:ind w:left="25"/>
              <w:rPr>
                <w:b/>
                <w:sz w:val="24"/>
              </w:rPr>
            </w:pPr>
            <w:r>
              <w:rPr>
                <w:b/>
                <w:spacing w:val="-5"/>
                <w:sz w:val="24"/>
              </w:rPr>
              <w:t>260</w:t>
            </w:r>
          </w:p>
        </w:tc>
        <w:tc>
          <w:tcPr>
            <w:tcW w:w="628" w:type="dxa"/>
          </w:tcPr>
          <w:p>
            <w:pPr>
              <w:pStyle w:val="TableParagraph"/>
              <w:spacing w:line="253" w:lineRule="exact"/>
              <w:ind w:left="22"/>
              <w:rPr>
                <w:sz w:val="24"/>
              </w:rPr>
            </w:pPr>
            <w:r>
              <w:rPr>
                <w:spacing w:val="-5"/>
                <w:sz w:val="24"/>
              </w:rPr>
              <w:t>192</w:t>
            </w:r>
          </w:p>
        </w:tc>
        <w:tc>
          <w:tcPr>
            <w:tcW w:w="2159" w:type="dxa"/>
          </w:tcPr>
          <w:p>
            <w:pPr>
              <w:pStyle w:val="TableParagraph"/>
              <w:spacing w:line="253" w:lineRule="exact"/>
              <w:ind w:left="116"/>
              <w:jc w:val="left"/>
              <w:rPr>
                <w:sz w:val="24"/>
              </w:rPr>
            </w:pPr>
            <w:r>
              <w:rPr>
                <w:sz w:val="24"/>
              </w:rPr>
              <w:t>МБОУ СШ № </w:t>
            </w:r>
            <w:r>
              <w:rPr>
                <w:spacing w:val="-5"/>
                <w:sz w:val="24"/>
              </w:rPr>
              <w:t>94</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Ленинский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50</w:t>
            </w:r>
          </w:p>
        </w:tc>
        <w:tc>
          <w:tcPr>
            <w:tcW w:w="959" w:type="dxa"/>
          </w:tcPr>
          <w:p>
            <w:pPr>
              <w:pStyle w:val="TableParagraph"/>
              <w:spacing w:line="253" w:lineRule="exact"/>
              <w:ind w:left="33"/>
              <w:rPr>
                <w:b/>
                <w:sz w:val="24"/>
              </w:rPr>
            </w:pPr>
            <w:r>
              <w:rPr>
                <w:b/>
                <w:spacing w:val="-4"/>
                <w:sz w:val="24"/>
              </w:rPr>
              <w:t>75,0</w:t>
            </w:r>
          </w:p>
        </w:tc>
      </w:tr>
      <w:tr>
        <w:trPr>
          <w:trHeight w:val="551" w:hRule="atLeast"/>
        </w:trPr>
        <w:tc>
          <w:tcPr>
            <w:tcW w:w="1094" w:type="dxa"/>
          </w:tcPr>
          <w:p>
            <w:pPr>
              <w:pStyle w:val="TableParagraph"/>
              <w:spacing w:before="135"/>
              <w:ind w:left="25"/>
              <w:rPr>
                <w:b/>
                <w:sz w:val="24"/>
              </w:rPr>
            </w:pPr>
            <w:r>
              <w:rPr>
                <w:b/>
                <w:spacing w:val="-5"/>
                <w:sz w:val="24"/>
              </w:rPr>
              <w:t>260</w:t>
            </w:r>
          </w:p>
        </w:tc>
        <w:tc>
          <w:tcPr>
            <w:tcW w:w="628" w:type="dxa"/>
          </w:tcPr>
          <w:p>
            <w:pPr>
              <w:pStyle w:val="TableParagraph"/>
              <w:spacing w:before="135"/>
              <w:ind w:left="22"/>
              <w:rPr>
                <w:sz w:val="24"/>
              </w:rPr>
            </w:pPr>
            <w:r>
              <w:rPr>
                <w:spacing w:val="-5"/>
                <w:sz w:val="24"/>
              </w:rPr>
              <w:t>214</w:t>
            </w:r>
          </w:p>
        </w:tc>
        <w:tc>
          <w:tcPr>
            <w:tcW w:w="2159" w:type="dxa"/>
          </w:tcPr>
          <w:p>
            <w:pPr>
              <w:pStyle w:val="TableParagraph"/>
              <w:spacing w:line="273" w:lineRule="exact"/>
              <w:ind w:left="116"/>
              <w:jc w:val="left"/>
              <w:rPr>
                <w:sz w:val="24"/>
              </w:rPr>
            </w:pPr>
            <w:r>
              <w:rPr>
                <w:sz w:val="24"/>
              </w:rPr>
              <w:t>МАОУ СШ №</w:t>
            </w:r>
            <w:r>
              <w:rPr>
                <w:spacing w:val="-1"/>
                <w:sz w:val="24"/>
              </w:rPr>
              <w:t> </w:t>
            </w:r>
            <w:r>
              <w:rPr>
                <w:spacing w:val="-5"/>
                <w:sz w:val="24"/>
              </w:rPr>
              <w:t>158</w:t>
            </w:r>
          </w:p>
          <w:p>
            <w:pPr>
              <w:pStyle w:val="TableParagraph"/>
              <w:spacing w:line="257" w:lineRule="exact" w:before="2"/>
              <w:ind w:left="116"/>
              <w:jc w:val="left"/>
              <w:rPr>
                <w:sz w:val="24"/>
              </w:rPr>
            </w:pPr>
            <w:r>
              <w:rPr>
                <w:spacing w:val="-2"/>
                <w:sz w:val="24"/>
              </w:rPr>
              <w:t>«Грани»</w:t>
            </w:r>
          </w:p>
        </w:tc>
        <w:tc>
          <w:tcPr>
            <w:tcW w:w="753" w:type="dxa"/>
          </w:tcPr>
          <w:p>
            <w:pPr>
              <w:pStyle w:val="TableParagraph"/>
              <w:spacing w:before="135"/>
              <w:ind w:left="23" w:right="1"/>
              <w:rPr>
                <w:sz w:val="24"/>
              </w:rPr>
            </w:pPr>
            <w:r>
              <w:rPr>
                <w:spacing w:val="-5"/>
                <w:sz w:val="24"/>
              </w:rPr>
              <w:t>ОО</w:t>
            </w:r>
          </w:p>
        </w:tc>
        <w:tc>
          <w:tcPr>
            <w:tcW w:w="2116" w:type="dxa"/>
          </w:tcPr>
          <w:p>
            <w:pPr>
              <w:pStyle w:val="TableParagraph"/>
              <w:spacing w:before="135"/>
              <w:ind w:left="30" w:right="1"/>
              <w:rPr>
                <w:sz w:val="24"/>
              </w:rPr>
            </w:pPr>
            <w:r>
              <w:rPr>
                <w:spacing w:val="-2"/>
                <w:sz w:val="24"/>
              </w:rPr>
              <w:t>Свердловский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50</w:t>
            </w:r>
          </w:p>
        </w:tc>
        <w:tc>
          <w:tcPr>
            <w:tcW w:w="959" w:type="dxa"/>
          </w:tcPr>
          <w:p>
            <w:pPr>
              <w:pStyle w:val="TableParagraph"/>
              <w:spacing w:before="135"/>
              <w:ind w:left="33"/>
              <w:rPr>
                <w:b/>
                <w:sz w:val="24"/>
              </w:rPr>
            </w:pPr>
            <w:r>
              <w:rPr>
                <w:b/>
                <w:spacing w:val="-4"/>
                <w:sz w:val="24"/>
              </w:rPr>
              <w:t>75,0</w:t>
            </w:r>
          </w:p>
        </w:tc>
      </w:tr>
      <w:tr>
        <w:trPr>
          <w:trHeight w:val="278" w:hRule="atLeast"/>
        </w:trPr>
        <w:tc>
          <w:tcPr>
            <w:tcW w:w="1094" w:type="dxa"/>
          </w:tcPr>
          <w:p>
            <w:pPr>
              <w:pStyle w:val="TableParagraph"/>
              <w:spacing w:line="258" w:lineRule="exact"/>
              <w:ind w:left="25"/>
              <w:rPr>
                <w:b/>
                <w:sz w:val="24"/>
              </w:rPr>
            </w:pPr>
            <w:r>
              <w:rPr>
                <w:b/>
                <w:spacing w:val="-5"/>
                <w:sz w:val="24"/>
              </w:rPr>
              <w:t>260</w:t>
            </w:r>
          </w:p>
        </w:tc>
        <w:tc>
          <w:tcPr>
            <w:tcW w:w="628" w:type="dxa"/>
          </w:tcPr>
          <w:p>
            <w:pPr>
              <w:pStyle w:val="TableParagraph"/>
              <w:spacing w:line="258" w:lineRule="exact"/>
              <w:ind w:left="22"/>
              <w:rPr>
                <w:sz w:val="24"/>
              </w:rPr>
            </w:pPr>
            <w:r>
              <w:rPr>
                <w:spacing w:val="-5"/>
                <w:sz w:val="24"/>
              </w:rPr>
              <w:t>239</w:t>
            </w:r>
          </w:p>
        </w:tc>
        <w:tc>
          <w:tcPr>
            <w:tcW w:w="2159" w:type="dxa"/>
          </w:tcPr>
          <w:p>
            <w:pPr>
              <w:pStyle w:val="TableParagraph"/>
              <w:spacing w:line="258" w:lineRule="exact"/>
              <w:ind w:left="116"/>
              <w:jc w:val="left"/>
              <w:rPr>
                <w:sz w:val="24"/>
              </w:rPr>
            </w:pPr>
            <w:r>
              <w:rPr>
                <w:sz w:val="24"/>
              </w:rPr>
              <w:t>МАОУ СШ № </w:t>
            </w:r>
            <w:r>
              <w:rPr>
                <w:spacing w:val="-5"/>
                <w:sz w:val="24"/>
              </w:rPr>
              <w:t>154</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50</w:t>
            </w:r>
          </w:p>
        </w:tc>
        <w:tc>
          <w:tcPr>
            <w:tcW w:w="959" w:type="dxa"/>
          </w:tcPr>
          <w:p>
            <w:pPr>
              <w:pStyle w:val="TableParagraph"/>
              <w:spacing w:line="258" w:lineRule="exact"/>
              <w:ind w:left="33"/>
              <w:rPr>
                <w:b/>
                <w:sz w:val="24"/>
              </w:rPr>
            </w:pPr>
            <w:r>
              <w:rPr>
                <w:b/>
                <w:spacing w:val="-4"/>
                <w:sz w:val="24"/>
              </w:rPr>
              <w:t>75,0</w:t>
            </w:r>
          </w:p>
        </w:tc>
      </w:tr>
      <w:tr>
        <w:trPr>
          <w:trHeight w:val="825" w:hRule="atLeast"/>
        </w:trPr>
        <w:tc>
          <w:tcPr>
            <w:tcW w:w="1094" w:type="dxa"/>
          </w:tcPr>
          <w:p>
            <w:pPr>
              <w:pStyle w:val="TableParagraph"/>
              <w:spacing w:before="270"/>
              <w:ind w:left="25"/>
              <w:rPr>
                <w:b/>
                <w:sz w:val="24"/>
              </w:rPr>
            </w:pPr>
            <w:r>
              <w:rPr>
                <w:b/>
                <w:spacing w:val="-5"/>
                <w:sz w:val="24"/>
              </w:rPr>
              <w:t>260</w:t>
            </w:r>
          </w:p>
        </w:tc>
        <w:tc>
          <w:tcPr>
            <w:tcW w:w="628" w:type="dxa"/>
          </w:tcPr>
          <w:p>
            <w:pPr>
              <w:pStyle w:val="TableParagraph"/>
              <w:spacing w:before="270"/>
              <w:ind w:left="22"/>
              <w:rPr>
                <w:sz w:val="24"/>
              </w:rPr>
            </w:pPr>
            <w:r>
              <w:rPr>
                <w:spacing w:val="-5"/>
                <w:sz w:val="24"/>
              </w:rPr>
              <w:t>266</w:t>
            </w:r>
          </w:p>
        </w:tc>
        <w:tc>
          <w:tcPr>
            <w:tcW w:w="2159" w:type="dxa"/>
          </w:tcPr>
          <w:p>
            <w:pPr>
              <w:pStyle w:val="TableParagraph"/>
              <w:spacing w:line="271" w:lineRule="exact"/>
              <w:ind w:left="116"/>
              <w:jc w:val="left"/>
              <w:rPr>
                <w:sz w:val="24"/>
              </w:rPr>
            </w:pPr>
            <w:r>
              <w:rPr>
                <w:sz w:val="24"/>
              </w:rPr>
              <w:t>МБОУ </w:t>
            </w:r>
            <w:r>
              <w:rPr>
                <w:spacing w:val="-5"/>
                <w:sz w:val="24"/>
              </w:rPr>
              <w:t>ДО</w:t>
            </w:r>
          </w:p>
          <w:p>
            <w:pPr>
              <w:pStyle w:val="TableParagraph"/>
              <w:spacing w:line="278" w:lineRule="exact"/>
              <w:ind w:left="116"/>
              <w:jc w:val="left"/>
              <w:rPr>
                <w:sz w:val="24"/>
              </w:rPr>
            </w:pPr>
            <w:r>
              <w:rPr>
                <w:spacing w:val="-2"/>
                <w:sz w:val="24"/>
              </w:rPr>
              <w:t>«Аэрокосмическая школа»</w:t>
            </w:r>
          </w:p>
        </w:tc>
        <w:tc>
          <w:tcPr>
            <w:tcW w:w="753" w:type="dxa"/>
          </w:tcPr>
          <w:p>
            <w:pPr>
              <w:pStyle w:val="TableParagraph"/>
              <w:spacing w:before="270"/>
              <w:ind w:left="23" w:right="1"/>
              <w:rPr>
                <w:sz w:val="24"/>
              </w:rPr>
            </w:pPr>
            <w:r>
              <w:rPr>
                <w:spacing w:val="-5"/>
                <w:sz w:val="24"/>
              </w:rPr>
              <w:t>ДОД</w:t>
            </w:r>
          </w:p>
        </w:tc>
        <w:tc>
          <w:tcPr>
            <w:tcW w:w="2116" w:type="dxa"/>
          </w:tcPr>
          <w:p>
            <w:pPr>
              <w:pStyle w:val="TableParagraph"/>
              <w:spacing w:before="270"/>
              <w:ind w:left="30" w:right="1"/>
              <w:rPr>
                <w:sz w:val="24"/>
              </w:rPr>
            </w:pPr>
            <w:r>
              <w:rPr>
                <w:spacing w:val="-2"/>
                <w:sz w:val="24"/>
              </w:rPr>
              <w:t>Ленинский</w:t>
            </w:r>
          </w:p>
        </w:tc>
        <w:tc>
          <w:tcPr>
            <w:tcW w:w="935" w:type="dxa"/>
          </w:tcPr>
          <w:p>
            <w:pPr>
              <w:pStyle w:val="TableParagraph"/>
              <w:spacing w:before="270"/>
              <w:ind w:left="32"/>
              <w:rPr>
                <w:sz w:val="24"/>
              </w:rPr>
            </w:pPr>
            <w:r>
              <w:rPr>
                <w:spacing w:val="-5"/>
                <w:sz w:val="24"/>
              </w:rPr>
              <w:t>100</w:t>
            </w:r>
          </w:p>
        </w:tc>
        <w:tc>
          <w:tcPr>
            <w:tcW w:w="690" w:type="dxa"/>
          </w:tcPr>
          <w:p>
            <w:pPr>
              <w:pStyle w:val="TableParagraph"/>
              <w:spacing w:before="270"/>
              <w:ind w:left="35"/>
              <w:rPr>
                <w:sz w:val="24"/>
              </w:rPr>
            </w:pPr>
            <w:r>
              <w:rPr>
                <w:spacing w:val="-5"/>
                <w:sz w:val="24"/>
              </w:rPr>
              <w:t>50</w:t>
            </w:r>
          </w:p>
        </w:tc>
        <w:tc>
          <w:tcPr>
            <w:tcW w:w="959" w:type="dxa"/>
          </w:tcPr>
          <w:p>
            <w:pPr>
              <w:pStyle w:val="TableParagraph"/>
              <w:spacing w:before="270"/>
              <w:ind w:left="33"/>
              <w:rPr>
                <w:b/>
                <w:sz w:val="24"/>
              </w:rPr>
            </w:pPr>
            <w:r>
              <w:rPr>
                <w:b/>
                <w:spacing w:val="-4"/>
                <w:sz w:val="24"/>
              </w:rPr>
              <w:t>75,0</w:t>
            </w:r>
          </w:p>
        </w:tc>
      </w:tr>
      <w:tr>
        <w:trPr>
          <w:trHeight w:val="275" w:hRule="atLeast"/>
        </w:trPr>
        <w:tc>
          <w:tcPr>
            <w:tcW w:w="1094" w:type="dxa"/>
          </w:tcPr>
          <w:p>
            <w:pPr>
              <w:pStyle w:val="TableParagraph"/>
              <w:spacing w:line="256" w:lineRule="exact"/>
              <w:ind w:left="25"/>
              <w:rPr>
                <w:b/>
                <w:sz w:val="24"/>
              </w:rPr>
            </w:pPr>
            <w:r>
              <w:rPr>
                <w:b/>
                <w:spacing w:val="-5"/>
                <w:sz w:val="24"/>
              </w:rPr>
              <w:t>260</w:t>
            </w:r>
          </w:p>
        </w:tc>
        <w:tc>
          <w:tcPr>
            <w:tcW w:w="628" w:type="dxa"/>
          </w:tcPr>
          <w:p>
            <w:pPr>
              <w:pStyle w:val="TableParagraph"/>
              <w:spacing w:line="256" w:lineRule="exact"/>
              <w:ind w:left="22"/>
              <w:rPr>
                <w:sz w:val="24"/>
              </w:rPr>
            </w:pPr>
            <w:r>
              <w:rPr>
                <w:spacing w:val="-5"/>
                <w:sz w:val="24"/>
              </w:rPr>
              <w:t>14</w:t>
            </w:r>
          </w:p>
        </w:tc>
        <w:tc>
          <w:tcPr>
            <w:tcW w:w="2159" w:type="dxa"/>
          </w:tcPr>
          <w:p>
            <w:pPr>
              <w:pStyle w:val="TableParagraph"/>
              <w:spacing w:line="256" w:lineRule="exact"/>
              <w:ind w:left="116"/>
              <w:jc w:val="left"/>
              <w:rPr>
                <w:sz w:val="24"/>
              </w:rPr>
            </w:pPr>
            <w:r>
              <w:rPr>
                <w:sz w:val="24"/>
              </w:rPr>
              <w:t>МАДОУ № </w:t>
            </w:r>
            <w:r>
              <w:rPr>
                <w:spacing w:val="-5"/>
                <w:sz w:val="24"/>
              </w:rPr>
              <w:t>238</w:t>
            </w:r>
          </w:p>
        </w:tc>
        <w:tc>
          <w:tcPr>
            <w:tcW w:w="753" w:type="dxa"/>
          </w:tcPr>
          <w:p>
            <w:pPr>
              <w:pStyle w:val="TableParagraph"/>
              <w:spacing w:line="256" w:lineRule="exact"/>
              <w:ind w:left="23" w:right="1"/>
              <w:rPr>
                <w:sz w:val="24"/>
              </w:rPr>
            </w:pPr>
            <w:r>
              <w:rPr>
                <w:spacing w:val="-5"/>
                <w:sz w:val="24"/>
              </w:rPr>
              <w:t>ДОУ</w:t>
            </w:r>
          </w:p>
        </w:tc>
        <w:tc>
          <w:tcPr>
            <w:tcW w:w="2116" w:type="dxa"/>
          </w:tcPr>
          <w:p>
            <w:pPr>
              <w:pStyle w:val="TableParagraph"/>
              <w:spacing w:line="256" w:lineRule="exact"/>
              <w:ind w:left="30" w:right="1"/>
              <w:rPr>
                <w:sz w:val="24"/>
              </w:rPr>
            </w:pPr>
            <w:r>
              <w:rPr>
                <w:spacing w:val="-2"/>
                <w:sz w:val="24"/>
              </w:rPr>
              <w:t>Кировский</w:t>
            </w:r>
          </w:p>
        </w:tc>
        <w:tc>
          <w:tcPr>
            <w:tcW w:w="935" w:type="dxa"/>
          </w:tcPr>
          <w:p>
            <w:pPr>
              <w:pStyle w:val="TableParagraph"/>
              <w:spacing w:line="256" w:lineRule="exact"/>
              <w:ind w:left="32"/>
              <w:rPr>
                <w:sz w:val="24"/>
              </w:rPr>
            </w:pPr>
            <w:r>
              <w:rPr>
                <w:spacing w:val="-5"/>
                <w:sz w:val="24"/>
              </w:rPr>
              <w:t>100</w:t>
            </w:r>
          </w:p>
        </w:tc>
        <w:tc>
          <w:tcPr>
            <w:tcW w:w="690" w:type="dxa"/>
          </w:tcPr>
          <w:p>
            <w:pPr>
              <w:pStyle w:val="TableParagraph"/>
              <w:spacing w:line="256" w:lineRule="exact"/>
              <w:ind w:left="35"/>
              <w:rPr>
                <w:sz w:val="24"/>
              </w:rPr>
            </w:pPr>
            <w:r>
              <w:rPr>
                <w:spacing w:val="-5"/>
                <w:sz w:val="24"/>
              </w:rPr>
              <w:t>50</w:t>
            </w:r>
          </w:p>
        </w:tc>
        <w:tc>
          <w:tcPr>
            <w:tcW w:w="959" w:type="dxa"/>
          </w:tcPr>
          <w:p>
            <w:pPr>
              <w:pStyle w:val="TableParagraph"/>
              <w:spacing w:line="256" w:lineRule="exact"/>
              <w:ind w:left="33"/>
              <w:rPr>
                <w:b/>
                <w:sz w:val="24"/>
              </w:rPr>
            </w:pPr>
            <w:r>
              <w:rPr>
                <w:b/>
                <w:spacing w:val="-4"/>
                <w:sz w:val="24"/>
              </w:rPr>
              <w:t>75,0</w:t>
            </w:r>
          </w:p>
        </w:tc>
      </w:tr>
      <w:tr>
        <w:trPr>
          <w:trHeight w:val="278" w:hRule="atLeast"/>
        </w:trPr>
        <w:tc>
          <w:tcPr>
            <w:tcW w:w="1094" w:type="dxa"/>
          </w:tcPr>
          <w:p>
            <w:pPr>
              <w:pStyle w:val="TableParagraph"/>
              <w:spacing w:line="258" w:lineRule="exact"/>
              <w:ind w:left="25"/>
              <w:rPr>
                <w:b/>
                <w:sz w:val="24"/>
              </w:rPr>
            </w:pPr>
            <w:r>
              <w:rPr>
                <w:b/>
                <w:spacing w:val="-5"/>
                <w:sz w:val="24"/>
              </w:rPr>
              <w:t>260</w:t>
            </w:r>
          </w:p>
        </w:tc>
        <w:tc>
          <w:tcPr>
            <w:tcW w:w="628" w:type="dxa"/>
          </w:tcPr>
          <w:p>
            <w:pPr>
              <w:pStyle w:val="TableParagraph"/>
              <w:spacing w:line="258" w:lineRule="exact"/>
              <w:ind w:left="22"/>
              <w:rPr>
                <w:sz w:val="24"/>
              </w:rPr>
            </w:pPr>
            <w:r>
              <w:rPr>
                <w:spacing w:val="-5"/>
                <w:sz w:val="24"/>
              </w:rPr>
              <w:t>27</w:t>
            </w:r>
          </w:p>
        </w:tc>
        <w:tc>
          <w:tcPr>
            <w:tcW w:w="2159" w:type="dxa"/>
          </w:tcPr>
          <w:p>
            <w:pPr>
              <w:pStyle w:val="TableParagraph"/>
              <w:spacing w:line="258" w:lineRule="exact"/>
              <w:ind w:left="116"/>
              <w:jc w:val="left"/>
              <w:rPr>
                <w:sz w:val="24"/>
              </w:rPr>
            </w:pPr>
            <w:r>
              <w:rPr>
                <w:sz w:val="24"/>
              </w:rPr>
              <w:t>МАДОУ № </w:t>
            </w:r>
            <w:r>
              <w:rPr>
                <w:spacing w:val="-5"/>
                <w:sz w:val="24"/>
              </w:rPr>
              <w:t>136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50</w:t>
            </w:r>
          </w:p>
        </w:tc>
        <w:tc>
          <w:tcPr>
            <w:tcW w:w="959" w:type="dxa"/>
          </w:tcPr>
          <w:p>
            <w:pPr>
              <w:pStyle w:val="TableParagraph"/>
              <w:spacing w:line="258" w:lineRule="exact"/>
              <w:ind w:left="33"/>
              <w:rPr>
                <w:b/>
                <w:sz w:val="24"/>
              </w:rPr>
            </w:pPr>
            <w:r>
              <w:rPr>
                <w:b/>
                <w:spacing w:val="-4"/>
                <w:sz w:val="24"/>
              </w:rPr>
              <w:t>75,0</w:t>
            </w:r>
          </w:p>
        </w:tc>
      </w:tr>
      <w:tr>
        <w:trPr>
          <w:trHeight w:val="273" w:hRule="atLeast"/>
        </w:trPr>
        <w:tc>
          <w:tcPr>
            <w:tcW w:w="1094" w:type="dxa"/>
          </w:tcPr>
          <w:p>
            <w:pPr>
              <w:pStyle w:val="TableParagraph"/>
              <w:spacing w:line="253" w:lineRule="exact"/>
              <w:ind w:left="25"/>
              <w:rPr>
                <w:b/>
                <w:sz w:val="24"/>
              </w:rPr>
            </w:pPr>
            <w:r>
              <w:rPr>
                <w:b/>
                <w:spacing w:val="-5"/>
                <w:sz w:val="24"/>
              </w:rPr>
              <w:t>260</w:t>
            </w:r>
          </w:p>
        </w:tc>
        <w:tc>
          <w:tcPr>
            <w:tcW w:w="628" w:type="dxa"/>
          </w:tcPr>
          <w:p>
            <w:pPr>
              <w:pStyle w:val="TableParagraph"/>
              <w:spacing w:line="253" w:lineRule="exact"/>
              <w:ind w:left="22"/>
              <w:rPr>
                <w:sz w:val="24"/>
              </w:rPr>
            </w:pPr>
            <w:r>
              <w:rPr>
                <w:spacing w:val="-5"/>
                <w:sz w:val="24"/>
              </w:rPr>
              <w:t>227</w:t>
            </w:r>
          </w:p>
        </w:tc>
        <w:tc>
          <w:tcPr>
            <w:tcW w:w="2159" w:type="dxa"/>
          </w:tcPr>
          <w:p>
            <w:pPr>
              <w:pStyle w:val="TableParagraph"/>
              <w:spacing w:line="253" w:lineRule="exact"/>
              <w:ind w:left="116"/>
              <w:jc w:val="left"/>
              <w:rPr>
                <w:sz w:val="24"/>
              </w:rPr>
            </w:pPr>
            <w:r>
              <w:rPr>
                <w:sz w:val="24"/>
              </w:rPr>
              <w:t>МАОУ СШ № </w:t>
            </w:r>
            <w:r>
              <w:rPr>
                <w:spacing w:val="-5"/>
                <w:sz w:val="24"/>
              </w:rPr>
              <w:t>121</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50</w:t>
            </w:r>
          </w:p>
        </w:tc>
        <w:tc>
          <w:tcPr>
            <w:tcW w:w="959" w:type="dxa"/>
          </w:tcPr>
          <w:p>
            <w:pPr>
              <w:pStyle w:val="TableParagraph"/>
              <w:spacing w:line="253" w:lineRule="exact"/>
              <w:ind w:left="33"/>
              <w:rPr>
                <w:b/>
                <w:sz w:val="24"/>
              </w:rPr>
            </w:pPr>
            <w:r>
              <w:rPr>
                <w:b/>
                <w:spacing w:val="-4"/>
                <w:sz w:val="24"/>
              </w:rPr>
              <w:t>75,0</w:t>
            </w:r>
          </w:p>
        </w:tc>
      </w:tr>
      <w:tr>
        <w:trPr>
          <w:trHeight w:val="278" w:hRule="atLeast"/>
        </w:trPr>
        <w:tc>
          <w:tcPr>
            <w:tcW w:w="1094" w:type="dxa"/>
          </w:tcPr>
          <w:p>
            <w:pPr>
              <w:pStyle w:val="TableParagraph"/>
              <w:spacing w:line="258" w:lineRule="exact"/>
              <w:ind w:left="25"/>
              <w:rPr>
                <w:b/>
                <w:sz w:val="24"/>
              </w:rPr>
            </w:pPr>
            <w:r>
              <w:rPr>
                <w:b/>
                <w:spacing w:val="-5"/>
                <w:sz w:val="24"/>
              </w:rPr>
              <w:t>260</w:t>
            </w:r>
          </w:p>
        </w:tc>
        <w:tc>
          <w:tcPr>
            <w:tcW w:w="628" w:type="dxa"/>
          </w:tcPr>
          <w:p>
            <w:pPr>
              <w:pStyle w:val="TableParagraph"/>
              <w:spacing w:line="258" w:lineRule="exact"/>
              <w:ind w:left="22"/>
              <w:rPr>
                <w:sz w:val="24"/>
              </w:rPr>
            </w:pPr>
            <w:r>
              <w:rPr>
                <w:spacing w:val="-5"/>
                <w:sz w:val="24"/>
              </w:rPr>
              <w:t>29</w:t>
            </w:r>
          </w:p>
        </w:tc>
        <w:tc>
          <w:tcPr>
            <w:tcW w:w="2159" w:type="dxa"/>
          </w:tcPr>
          <w:p>
            <w:pPr>
              <w:pStyle w:val="TableParagraph"/>
              <w:spacing w:line="258" w:lineRule="exact"/>
              <w:ind w:left="116"/>
              <w:jc w:val="left"/>
              <w:rPr>
                <w:sz w:val="24"/>
              </w:rPr>
            </w:pPr>
            <w:r>
              <w:rPr>
                <w:sz w:val="24"/>
              </w:rPr>
              <w:t>МАДОУ № </w:t>
            </w:r>
            <w:r>
              <w:rPr>
                <w:spacing w:val="-5"/>
                <w:sz w:val="24"/>
              </w:rPr>
              <w:t>272</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50</w:t>
            </w:r>
          </w:p>
        </w:tc>
        <w:tc>
          <w:tcPr>
            <w:tcW w:w="959" w:type="dxa"/>
          </w:tcPr>
          <w:p>
            <w:pPr>
              <w:pStyle w:val="TableParagraph"/>
              <w:spacing w:line="258" w:lineRule="exact"/>
              <w:ind w:left="33"/>
              <w:rPr>
                <w:b/>
                <w:sz w:val="24"/>
              </w:rPr>
            </w:pPr>
            <w:r>
              <w:rPr>
                <w:b/>
                <w:spacing w:val="-4"/>
                <w:sz w:val="24"/>
              </w:rPr>
              <w:t>75,0</w:t>
            </w:r>
          </w:p>
        </w:tc>
      </w:tr>
      <w:tr>
        <w:trPr>
          <w:trHeight w:val="273" w:hRule="atLeast"/>
        </w:trPr>
        <w:tc>
          <w:tcPr>
            <w:tcW w:w="1094" w:type="dxa"/>
          </w:tcPr>
          <w:p>
            <w:pPr>
              <w:pStyle w:val="TableParagraph"/>
              <w:spacing w:line="253" w:lineRule="exact"/>
              <w:ind w:left="25"/>
              <w:rPr>
                <w:b/>
                <w:sz w:val="24"/>
              </w:rPr>
            </w:pPr>
            <w:r>
              <w:rPr>
                <w:b/>
                <w:spacing w:val="-5"/>
                <w:sz w:val="24"/>
              </w:rPr>
              <w:t>268</w:t>
            </w:r>
          </w:p>
        </w:tc>
        <w:tc>
          <w:tcPr>
            <w:tcW w:w="628" w:type="dxa"/>
          </w:tcPr>
          <w:p>
            <w:pPr>
              <w:pStyle w:val="TableParagraph"/>
              <w:spacing w:line="253" w:lineRule="exact"/>
              <w:ind w:left="22"/>
              <w:rPr>
                <w:sz w:val="24"/>
              </w:rPr>
            </w:pPr>
            <w:r>
              <w:rPr>
                <w:spacing w:val="-5"/>
                <w:sz w:val="24"/>
              </w:rPr>
              <w:t>195</w:t>
            </w:r>
          </w:p>
        </w:tc>
        <w:tc>
          <w:tcPr>
            <w:tcW w:w="2159" w:type="dxa"/>
          </w:tcPr>
          <w:p>
            <w:pPr>
              <w:pStyle w:val="TableParagraph"/>
              <w:spacing w:line="253" w:lineRule="exact"/>
              <w:ind w:left="116"/>
              <w:jc w:val="left"/>
              <w:rPr>
                <w:sz w:val="24"/>
              </w:rPr>
            </w:pPr>
            <w:r>
              <w:rPr>
                <w:sz w:val="24"/>
              </w:rPr>
              <w:t>МАОУ</w:t>
            </w:r>
            <w:r>
              <w:rPr>
                <w:spacing w:val="-1"/>
                <w:sz w:val="24"/>
              </w:rPr>
              <w:t> </w:t>
            </w:r>
            <w:r>
              <w:rPr>
                <w:sz w:val="24"/>
              </w:rPr>
              <w:t>Лицей № </w:t>
            </w:r>
            <w:r>
              <w:rPr>
                <w:spacing w:val="-10"/>
                <w:sz w:val="24"/>
              </w:rPr>
              <w:t>1</w:t>
            </w:r>
          </w:p>
        </w:tc>
        <w:tc>
          <w:tcPr>
            <w:tcW w:w="753" w:type="dxa"/>
          </w:tcPr>
          <w:p>
            <w:pPr>
              <w:pStyle w:val="TableParagraph"/>
              <w:spacing w:line="253" w:lineRule="exact"/>
              <w:ind w:left="23" w:right="1"/>
              <w:rPr>
                <w:sz w:val="24"/>
              </w:rPr>
            </w:pPr>
            <w:r>
              <w:rPr>
                <w:spacing w:val="-5"/>
                <w:sz w:val="24"/>
              </w:rPr>
              <w:t>ОО</w:t>
            </w:r>
          </w:p>
        </w:tc>
        <w:tc>
          <w:tcPr>
            <w:tcW w:w="2116" w:type="dxa"/>
          </w:tcPr>
          <w:p>
            <w:pPr>
              <w:pStyle w:val="TableParagraph"/>
              <w:spacing w:line="253" w:lineRule="exact"/>
              <w:ind w:left="30" w:right="1"/>
              <w:rPr>
                <w:sz w:val="24"/>
              </w:rPr>
            </w:pPr>
            <w:r>
              <w:rPr>
                <w:spacing w:val="-2"/>
                <w:sz w:val="24"/>
              </w:rPr>
              <w:t>Октябрьский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48</w:t>
            </w:r>
          </w:p>
        </w:tc>
        <w:tc>
          <w:tcPr>
            <w:tcW w:w="959" w:type="dxa"/>
          </w:tcPr>
          <w:p>
            <w:pPr>
              <w:pStyle w:val="TableParagraph"/>
              <w:spacing w:line="253" w:lineRule="exact"/>
              <w:ind w:left="33"/>
              <w:rPr>
                <w:b/>
                <w:sz w:val="24"/>
              </w:rPr>
            </w:pPr>
            <w:r>
              <w:rPr>
                <w:b/>
                <w:spacing w:val="-4"/>
                <w:sz w:val="24"/>
              </w:rPr>
              <w:t>74,0</w:t>
            </w:r>
          </w:p>
        </w:tc>
      </w:tr>
      <w:tr>
        <w:trPr>
          <w:trHeight w:val="277" w:hRule="atLeast"/>
        </w:trPr>
        <w:tc>
          <w:tcPr>
            <w:tcW w:w="1094" w:type="dxa"/>
          </w:tcPr>
          <w:p>
            <w:pPr>
              <w:pStyle w:val="TableParagraph"/>
              <w:spacing w:line="258" w:lineRule="exact"/>
              <w:ind w:left="25"/>
              <w:rPr>
                <w:b/>
                <w:sz w:val="24"/>
              </w:rPr>
            </w:pPr>
            <w:r>
              <w:rPr>
                <w:b/>
                <w:spacing w:val="-5"/>
                <w:sz w:val="24"/>
              </w:rPr>
              <w:t>269</w:t>
            </w:r>
          </w:p>
        </w:tc>
        <w:tc>
          <w:tcPr>
            <w:tcW w:w="628" w:type="dxa"/>
          </w:tcPr>
          <w:p>
            <w:pPr>
              <w:pStyle w:val="TableParagraph"/>
              <w:spacing w:line="258" w:lineRule="exact"/>
              <w:ind w:left="22"/>
              <w:rPr>
                <w:sz w:val="24"/>
              </w:rPr>
            </w:pPr>
            <w:r>
              <w:rPr>
                <w:spacing w:val="-5"/>
                <w:sz w:val="24"/>
              </w:rPr>
              <w:t>37</w:t>
            </w:r>
          </w:p>
        </w:tc>
        <w:tc>
          <w:tcPr>
            <w:tcW w:w="2159" w:type="dxa"/>
          </w:tcPr>
          <w:p>
            <w:pPr>
              <w:pStyle w:val="TableParagraph"/>
              <w:spacing w:line="258" w:lineRule="exact"/>
              <w:ind w:left="116"/>
              <w:jc w:val="left"/>
              <w:rPr>
                <w:sz w:val="24"/>
              </w:rPr>
            </w:pPr>
            <w:r>
              <w:rPr>
                <w:sz w:val="24"/>
              </w:rPr>
              <w:t>МБДОУ № </w:t>
            </w:r>
            <w:r>
              <w:rPr>
                <w:spacing w:val="-5"/>
                <w:sz w:val="24"/>
              </w:rPr>
              <w:t>276</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Ленинский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40</w:t>
            </w:r>
          </w:p>
        </w:tc>
        <w:tc>
          <w:tcPr>
            <w:tcW w:w="959" w:type="dxa"/>
          </w:tcPr>
          <w:p>
            <w:pPr>
              <w:pStyle w:val="TableParagraph"/>
              <w:spacing w:line="258" w:lineRule="exact"/>
              <w:ind w:left="33"/>
              <w:rPr>
                <w:b/>
                <w:sz w:val="24"/>
              </w:rPr>
            </w:pPr>
            <w:r>
              <w:rPr>
                <w:b/>
                <w:spacing w:val="-4"/>
                <w:sz w:val="24"/>
              </w:rPr>
              <w:t>70,0</w:t>
            </w:r>
          </w:p>
        </w:tc>
      </w:tr>
      <w:tr>
        <w:trPr>
          <w:trHeight w:val="278" w:hRule="atLeast"/>
        </w:trPr>
        <w:tc>
          <w:tcPr>
            <w:tcW w:w="1094" w:type="dxa"/>
          </w:tcPr>
          <w:p>
            <w:pPr>
              <w:pStyle w:val="TableParagraph"/>
              <w:spacing w:line="258" w:lineRule="exact"/>
              <w:ind w:left="25"/>
              <w:rPr>
                <w:b/>
                <w:sz w:val="24"/>
              </w:rPr>
            </w:pPr>
            <w:r>
              <w:rPr>
                <w:b/>
                <w:spacing w:val="-5"/>
                <w:sz w:val="24"/>
              </w:rPr>
              <w:t>270</w:t>
            </w:r>
          </w:p>
        </w:tc>
        <w:tc>
          <w:tcPr>
            <w:tcW w:w="628" w:type="dxa"/>
          </w:tcPr>
          <w:p>
            <w:pPr>
              <w:pStyle w:val="TableParagraph"/>
              <w:spacing w:line="258" w:lineRule="exact"/>
              <w:ind w:left="22"/>
              <w:rPr>
                <w:sz w:val="24"/>
              </w:rPr>
            </w:pPr>
            <w:r>
              <w:rPr>
                <w:spacing w:val="-5"/>
                <w:sz w:val="24"/>
              </w:rPr>
              <w:t>103</w:t>
            </w:r>
          </w:p>
        </w:tc>
        <w:tc>
          <w:tcPr>
            <w:tcW w:w="2159" w:type="dxa"/>
          </w:tcPr>
          <w:p>
            <w:pPr>
              <w:pStyle w:val="TableParagraph"/>
              <w:spacing w:line="258" w:lineRule="exact"/>
              <w:ind w:left="116"/>
              <w:jc w:val="left"/>
              <w:rPr>
                <w:sz w:val="24"/>
              </w:rPr>
            </w:pPr>
            <w:r>
              <w:rPr>
                <w:sz w:val="24"/>
              </w:rPr>
              <w:t>МАДОУ № </w:t>
            </w:r>
            <w:r>
              <w:rPr>
                <w:spacing w:val="-5"/>
                <w:sz w:val="24"/>
              </w:rPr>
              <w:t>333</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Советский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38</w:t>
            </w:r>
          </w:p>
        </w:tc>
        <w:tc>
          <w:tcPr>
            <w:tcW w:w="959" w:type="dxa"/>
          </w:tcPr>
          <w:p>
            <w:pPr>
              <w:pStyle w:val="TableParagraph"/>
              <w:spacing w:line="258" w:lineRule="exact"/>
              <w:ind w:left="33"/>
              <w:rPr>
                <w:b/>
                <w:sz w:val="24"/>
              </w:rPr>
            </w:pPr>
            <w:r>
              <w:rPr>
                <w:b/>
                <w:spacing w:val="-4"/>
                <w:sz w:val="24"/>
              </w:rPr>
              <w:t>69,0</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628"/>
        <w:gridCol w:w="2159"/>
        <w:gridCol w:w="753"/>
        <w:gridCol w:w="2116"/>
        <w:gridCol w:w="935"/>
        <w:gridCol w:w="690"/>
        <w:gridCol w:w="959"/>
      </w:tblGrid>
      <w:tr>
        <w:trPr>
          <w:trHeight w:val="1011" w:hRule="atLeast"/>
        </w:trPr>
        <w:tc>
          <w:tcPr>
            <w:tcW w:w="1094" w:type="dxa"/>
            <w:shd w:val="clear" w:color="auto" w:fill="D9D9D9"/>
          </w:tcPr>
          <w:p>
            <w:pPr>
              <w:pStyle w:val="TableParagraph"/>
              <w:spacing w:before="5"/>
              <w:ind w:left="149" w:right="120" w:firstLine="169"/>
              <w:jc w:val="left"/>
              <w:rPr>
                <w:b/>
                <w:sz w:val="22"/>
              </w:rPr>
            </w:pPr>
            <w:r>
              <w:rPr>
                <w:b/>
                <w:spacing w:val="-4"/>
                <w:sz w:val="22"/>
              </w:rPr>
              <w:t>Ранг </w:t>
            </w:r>
            <w:r>
              <w:rPr>
                <w:b/>
                <w:sz w:val="22"/>
              </w:rPr>
              <w:t>(место</w:t>
            </w:r>
            <w:r>
              <w:rPr>
                <w:b/>
                <w:spacing w:val="-6"/>
                <w:sz w:val="22"/>
              </w:rPr>
              <w:t> </w:t>
            </w:r>
            <w:r>
              <w:rPr>
                <w:b/>
                <w:spacing w:val="-10"/>
                <w:sz w:val="22"/>
              </w:rPr>
              <w:t>в</w:t>
            </w:r>
          </w:p>
          <w:p>
            <w:pPr>
              <w:pStyle w:val="TableParagraph"/>
              <w:spacing w:line="250" w:lineRule="exact"/>
              <w:ind w:left="161" w:right="119" w:hanging="11"/>
              <w:jc w:val="left"/>
              <w:rPr>
                <w:b/>
                <w:sz w:val="22"/>
              </w:rPr>
            </w:pPr>
            <w:r>
              <w:rPr>
                <w:b/>
                <w:spacing w:val="-2"/>
                <w:sz w:val="22"/>
              </w:rPr>
              <w:t>рейтинг </w:t>
            </w:r>
            <w:r>
              <w:rPr>
                <w:b/>
                <w:sz w:val="22"/>
              </w:rPr>
              <w:t>е</w:t>
            </w:r>
            <w:r>
              <w:rPr>
                <w:b/>
                <w:spacing w:val="-2"/>
                <w:sz w:val="22"/>
              </w:rPr>
              <w:t> </w:t>
            </w:r>
            <w:r>
              <w:rPr>
                <w:b/>
                <w:sz w:val="22"/>
              </w:rPr>
              <w:t>по</w:t>
            </w:r>
            <w:r>
              <w:rPr>
                <w:b/>
                <w:spacing w:val="-1"/>
                <w:sz w:val="22"/>
              </w:rPr>
              <w:t> </w:t>
            </w:r>
            <w:r>
              <w:rPr>
                <w:b/>
                <w:spacing w:val="-5"/>
                <w:sz w:val="22"/>
              </w:rPr>
              <w:t>К2)</w:t>
            </w:r>
          </w:p>
        </w:tc>
        <w:tc>
          <w:tcPr>
            <w:tcW w:w="628" w:type="dxa"/>
            <w:shd w:val="clear" w:color="auto" w:fill="D9D9D9"/>
          </w:tcPr>
          <w:p>
            <w:pPr>
              <w:pStyle w:val="TableParagraph"/>
              <w:spacing w:before="6"/>
              <w:jc w:val="left"/>
              <w:rPr>
                <w:sz w:val="22"/>
              </w:rPr>
            </w:pPr>
          </w:p>
          <w:p>
            <w:pPr>
              <w:pStyle w:val="TableParagraph"/>
              <w:spacing w:before="1"/>
              <w:ind w:left="154" w:right="123" w:firstLine="55"/>
              <w:jc w:val="left"/>
              <w:rPr>
                <w:b/>
                <w:sz w:val="22"/>
              </w:rPr>
            </w:pPr>
            <w:r>
              <w:rPr>
                <w:b/>
                <w:spacing w:val="-10"/>
                <w:sz w:val="22"/>
              </w:rPr>
              <w:t>№ </w:t>
            </w:r>
            <w:r>
              <w:rPr>
                <w:b/>
                <w:spacing w:val="-6"/>
                <w:sz w:val="22"/>
              </w:rPr>
              <w:t>ОУ</w:t>
            </w:r>
          </w:p>
        </w:tc>
        <w:tc>
          <w:tcPr>
            <w:tcW w:w="2159" w:type="dxa"/>
            <w:shd w:val="clear" w:color="auto" w:fill="D9D9D9"/>
          </w:tcPr>
          <w:p>
            <w:pPr>
              <w:pStyle w:val="TableParagraph"/>
              <w:spacing w:before="131"/>
              <w:jc w:val="left"/>
              <w:rPr>
                <w:sz w:val="22"/>
              </w:rPr>
            </w:pPr>
          </w:p>
          <w:p>
            <w:pPr>
              <w:pStyle w:val="TableParagraph"/>
              <w:ind w:left="26"/>
              <w:rPr>
                <w:b/>
                <w:sz w:val="22"/>
              </w:rPr>
            </w:pPr>
            <w:r>
              <w:rPr>
                <w:b/>
                <w:spacing w:val="-5"/>
                <w:sz w:val="22"/>
              </w:rPr>
              <w:t>ОУ</w:t>
            </w:r>
          </w:p>
        </w:tc>
        <w:tc>
          <w:tcPr>
            <w:tcW w:w="753" w:type="dxa"/>
            <w:shd w:val="clear" w:color="auto" w:fill="D9D9D9"/>
          </w:tcPr>
          <w:p>
            <w:pPr>
              <w:pStyle w:val="TableParagraph"/>
              <w:spacing w:before="131"/>
              <w:jc w:val="left"/>
              <w:rPr>
                <w:sz w:val="22"/>
              </w:rPr>
            </w:pPr>
          </w:p>
          <w:p>
            <w:pPr>
              <w:pStyle w:val="TableParagraph"/>
              <w:ind w:left="23"/>
              <w:rPr>
                <w:b/>
                <w:sz w:val="22"/>
              </w:rPr>
            </w:pPr>
            <w:r>
              <w:rPr>
                <w:b/>
                <w:spacing w:val="-5"/>
                <w:sz w:val="22"/>
              </w:rPr>
              <w:t>Тип</w:t>
            </w:r>
          </w:p>
        </w:tc>
        <w:tc>
          <w:tcPr>
            <w:tcW w:w="2116" w:type="dxa"/>
            <w:shd w:val="clear" w:color="auto" w:fill="D9D9D9"/>
          </w:tcPr>
          <w:p>
            <w:pPr>
              <w:pStyle w:val="TableParagraph"/>
              <w:spacing w:before="131"/>
              <w:jc w:val="left"/>
              <w:rPr>
                <w:sz w:val="22"/>
              </w:rPr>
            </w:pPr>
          </w:p>
          <w:p>
            <w:pPr>
              <w:pStyle w:val="TableParagraph"/>
              <w:ind w:left="30"/>
              <w:rPr>
                <w:b/>
                <w:sz w:val="22"/>
              </w:rPr>
            </w:pPr>
            <w:r>
              <w:rPr>
                <w:b/>
                <w:spacing w:val="-2"/>
                <w:sz w:val="22"/>
              </w:rPr>
              <w:t>Район</w:t>
            </w:r>
          </w:p>
        </w:tc>
        <w:tc>
          <w:tcPr>
            <w:tcW w:w="935"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7"/>
              <w:rPr>
                <w:b/>
                <w:sz w:val="24"/>
              </w:rPr>
            </w:pPr>
            <w:r>
              <w:rPr>
                <w:b/>
                <w:spacing w:val="-4"/>
                <w:sz w:val="24"/>
              </w:rPr>
              <w:t>2.1.</w:t>
            </w:r>
          </w:p>
        </w:tc>
        <w:tc>
          <w:tcPr>
            <w:tcW w:w="690"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5"/>
              <w:rPr>
                <w:b/>
                <w:sz w:val="24"/>
              </w:rPr>
            </w:pPr>
            <w:r>
              <w:rPr>
                <w:b/>
                <w:spacing w:val="-4"/>
                <w:sz w:val="24"/>
              </w:rPr>
              <w:t>2.3.</w:t>
            </w:r>
          </w:p>
        </w:tc>
        <w:tc>
          <w:tcPr>
            <w:tcW w:w="959"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33"/>
              <w:rPr>
                <w:b/>
                <w:sz w:val="24"/>
              </w:rPr>
            </w:pPr>
            <w:r>
              <w:rPr>
                <w:b/>
                <w:spacing w:val="-5"/>
                <w:sz w:val="24"/>
              </w:rPr>
              <w:t>К2</w:t>
            </w:r>
          </w:p>
        </w:tc>
      </w:tr>
      <w:tr>
        <w:trPr>
          <w:trHeight w:val="825" w:hRule="atLeast"/>
        </w:trPr>
        <w:tc>
          <w:tcPr>
            <w:tcW w:w="1094" w:type="dxa"/>
          </w:tcPr>
          <w:p>
            <w:pPr>
              <w:pStyle w:val="TableParagraph"/>
              <w:spacing w:before="270"/>
              <w:ind w:left="25"/>
              <w:rPr>
                <w:b/>
                <w:sz w:val="24"/>
              </w:rPr>
            </w:pPr>
            <w:r>
              <w:rPr>
                <w:b/>
                <w:spacing w:val="-5"/>
                <w:sz w:val="24"/>
              </w:rPr>
              <w:t>271</w:t>
            </w:r>
          </w:p>
        </w:tc>
        <w:tc>
          <w:tcPr>
            <w:tcW w:w="628" w:type="dxa"/>
          </w:tcPr>
          <w:p>
            <w:pPr>
              <w:pStyle w:val="TableParagraph"/>
              <w:spacing w:before="270"/>
              <w:ind w:left="22"/>
              <w:rPr>
                <w:sz w:val="24"/>
              </w:rPr>
            </w:pPr>
            <w:r>
              <w:rPr>
                <w:spacing w:val="-5"/>
                <w:sz w:val="24"/>
              </w:rPr>
              <w:t>177</w:t>
            </w:r>
          </w:p>
        </w:tc>
        <w:tc>
          <w:tcPr>
            <w:tcW w:w="2159" w:type="dxa"/>
          </w:tcPr>
          <w:p>
            <w:pPr>
              <w:pStyle w:val="TableParagraph"/>
              <w:spacing w:line="268" w:lineRule="exact"/>
              <w:ind w:left="116"/>
              <w:jc w:val="left"/>
              <w:rPr>
                <w:sz w:val="24"/>
              </w:rPr>
            </w:pPr>
            <w:r>
              <w:rPr>
                <w:sz w:val="24"/>
              </w:rPr>
              <w:t>МАОУ</w:t>
            </w:r>
            <w:r>
              <w:rPr>
                <w:spacing w:val="-3"/>
                <w:sz w:val="24"/>
              </w:rPr>
              <w:t> </w:t>
            </w:r>
            <w:r>
              <w:rPr>
                <w:spacing w:val="-2"/>
                <w:sz w:val="24"/>
              </w:rPr>
              <w:t>Гимназия</w:t>
            </w:r>
          </w:p>
          <w:p>
            <w:pPr>
              <w:pStyle w:val="TableParagraph"/>
              <w:spacing w:line="274" w:lineRule="exact"/>
              <w:ind w:left="116"/>
              <w:jc w:val="left"/>
              <w:rPr>
                <w:sz w:val="24"/>
              </w:rPr>
            </w:pPr>
            <w:r>
              <w:rPr>
                <w:sz w:val="24"/>
              </w:rPr>
              <w:t>№</w:t>
            </w:r>
            <w:r>
              <w:rPr>
                <w:spacing w:val="-13"/>
                <w:sz w:val="24"/>
              </w:rPr>
              <w:t> </w:t>
            </w:r>
            <w:r>
              <w:rPr>
                <w:sz w:val="24"/>
              </w:rPr>
              <w:t>11</w:t>
            </w:r>
            <w:r>
              <w:rPr>
                <w:spacing w:val="-13"/>
                <w:sz w:val="24"/>
              </w:rPr>
              <w:t> </w:t>
            </w:r>
            <w:r>
              <w:rPr>
                <w:sz w:val="24"/>
              </w:rPr>
              <w:t>имени</w:t>
            </w:r>
            <w:r>
              <w:rPr>
                <w:spacing w:val="-13"/>
                <w:sz w:val="24"/>
              </w:rPr>
              <w:t> </w:t>
            </w:r>
            <w:r>
              <w:rPr>
                <w:sz w:val="24"/>
              </w:rPr>
              <w:t>А.Н. </w:t>
            </w:r>
            <w:r>
              <w:rPr>
                <w:spacing w:val="-2"/>
                <w:sz w:val="24"/>
              </w:rPr>
              <w:t>Кулакова</w:t>
            </w:r>
          </w:p>
        </w:tc>
        <w:tc>
          <w:tcPr>
            <w:tcW w:w="753" w:type="dxa"/>
          </w:tcPr>
          <w:p>
            <w:pPr>
              <w:pStyle w:val="TableParagraph"/>
              <w:spacing w:before="270"/>
              <w:ind w:left="23" w:right="1"/>
              <w:rPr>
                <w:sz w:val="24"/>
              </w:rPr>
            </w:pPr>
            <w:r>
              <w:rPr>
                <w:spacing w:val="-5"/>
                <w:sz w:val="24"/>
              </w:rPr>
              <w:t>ОО</w:t>
            </w:r>
          </w:p>
        </w:tc>
        <w:tc>
          <w:tcPr>
            <w:tcW w:w="2116" w:type="dxa"/>
          </w:tcPr>
          <w:p>
            <w:pPr>
              <w:pStyle w:val="TableParagraph"/>
              <w:spacing w:before="270"/>
              <w:ind w:left="30" w:right="1"/>
              <w:rPr>
                <w:sz w:val="24"/>
              </w:rPr>
            </w:pPr>
            <w:r>
              <w:rPr>
                <w:spacing w:val="-2"/>
                <w:sz w:val="24"/>
              </w:rPr>
              <w:t>Ленинский</w:t>
            </w:r>
          </w:p>
        </w:tc>
        <w:tc>
          <w:tcPr>
            <w:tcW w:w="935" w:type="dxa"/>
            <w:tcBorders>
              <w:top w:val="single" w:sz="8" w:space="0" w:color="000000"/>
            </w:tcBorders>
          </w:tcPr>
          <w:p>
            <w:pPr>
              <w:pStyle w:val="TableParagraph"/>
              <w:spacing w:before="270"/>
              <w:ind w:left="32"/>
              <w:rPr>
                <w:sz w:val="24"/>
              </w:rPr>
            </w:pPr>
            <w:r>
              <w:rPr>
                <w:spacing w:val="-5"/>
                <w:sz w:val="24"/>
              </w:rPr>
              <w:t>100</w:t>
            </w:r>
          </w:p>
        </w:tc>
        <w:tc>
          <w:tcPr>
            <w:tcW w:w="690" w:type="dxa"/>
            <w:tcBorders>
              <w:top w:val="single" w:sz="8" w:space="0" w:color="000000"/>
            </w:tcBorders>
          </w:tcPr>
          <w:p>
            <w:pPr>
              <w:pStyle w:val="TableParagraph"/>
              <w:spacing w:before="270"/>
              <w:ind w:left="35"/>
              <w:rPr>
                <w:sz w:val="24"/>
              </w:rPr>
            </w:pPr>
            <w:r>
              <w:rPr>
                <w:spacing w:val="-5"/>
                <w:sz w:val="24"/>
              </w:rPr>
              <w:t>33</w:t>
            </w:r>
          </w:p>
        </w:tc>
        <w:tc>
          <w:tcPr>
            <w:tcW w:w="959" w:type="dxa"/>
            <w:tcBorders>
              <w:top w:val="single" w:sz="8" w:space="0" w:color="000000"/>
            </w:tcBorders>
          </w:tcPr>
          <w:p>
            <w:pPr>
              <w:pStyle w:val="TableParagraph"/>
              <w:spacing w:before="270"/>
              <w:ind w:left="33"/>
              <w:rPr>
                <w:b/>
                <w:sz w:val="24"/>
              </w:rPr>
            </w:pPr>
            <w:r>
              <w:rPr>
                <w:b/>
                <w:spacing w:val="-4"/>
                <w:sz w:val="24"/>
              </w:rPr>
              <w:t>66,5</w:t>
            </w:r>
          </w:p>
        </w:tc>
      </w:tr>
      <w:tr>
        <w:trPr>
          <w:trHeight w:val="551" w:hRule="atLeast"/>
        </w:trPr>
        <w:tc>
          <w:tcPr>
            <w:tcW w:w="1094" w:type="dxa"/>
          </w:tcPr>
          <w:p>
            <w:pPr>
              <w:pStyle w:val="TableParagraph"/>
              <w:spacing w:before="135"/>
              <w:ind w:left="25"/>
              <w:rPr>
                <w:b/>
                <w:sz w:val="24"/>
              </w:rPr>
            </w:pPr>
            <w:r>
              <w:rPr>
                <w:b/>
                <w:spacing w:val="-5"/>
                <w:sz w:val="24"/>
              </w:rPr>
              <w:t>271</w:t>
            </w:r>
          </w:p>
        </w:tc>
        <w:tc>
          <w:tcPr>
            <w:tcW w:w="628" w:type="dxa"/>
          </w:tcPr>
          <w:p>
            <w:pPr>
              <w:pStyle w:val="TableParagraph"/>
              <w:spacing w:before="135"/>
              <w:ind w:left="22"/>
              <w:rPr>
                <w:sz w:val="24"/>
              </w:rPr>
            </w:pPr>
            <w:r>
              <w:rPr>
                <w:spacing w:val="-10"/>
                <w:sz w:val="24"/>
              </w:rPr>
              <w:t>4</w:t>
            </w:r>
          </w:p>
        </w:tc>
        <w:tc>
          <w:tcPr>
            <w:tcW w:w="2159" w:type="dxa"/>
          </w:tcPr>
          <w:p>
            <w:pPr>
              <w:pStyle w:val="TableParagraph"/>
              <w:spacing w:before="135"/>
              <w:ind w:left="116"/>
              <w:jc w:val="left"/>
              <w:rPr>
                <w:sz w:val="24"/>
              </w:rPr>
            </w:pPr>
            <w:r>
              <w:rPr>
                <w:sz w:val="24"/>
              </w:rPr>
              <w:t>МБДОУ № </w:t>
            </w:r>
            <w:r>
              <w:rPr>
                <w:spacing w:val="-5"/>
                <w:sz w:val="24"/>
              </w:rPr>
              <w:t>204</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33</w:t>
            </w:r>
          </w:p>
        </w:tc>
        <w:tc>
          <w:tcPr>
            <w:tcW w:w="959" w:type="dxa"/>
          </w:tcPr>
          <w:p>
            <w:pPr>
              <w:pStyle w:val="TableParagraph"/>
              <w:spacing w:before="135"/>
              <w:ind w:left="33"/>
              <w:rPr>
                <w:b/>
                <w:sz w:val="24"/>
              </w:rPr>
            </w:pPr>
            <w:r>
              <w:rPr>
                <w:b/>
                <w:spacing w:val="-4"/>
                <w:sz w:val="24"/>
              </w:rPr>
              <w:t>66,5</w:t>
            </w:r>
          </w:p>
        </w:tc>
      </w:tr>
      <w:tr>
        <w:trPr>
          <w:trHeight w:val="551" w:hRule="atLeast"/>
        </w:trPr>
        <w:tc>
          <w:tcPr>
            <w:tcW w:w="1094" w:type="dxa"/>
          </w:tcPr>
          <w:p>
            <w:pPr>
              <w:pStyle w:val="TableParagraph"/>
              <w:spacing w:before="135"/>
              <w:ind w:left="25"/>
              <w:rPr>
                <w:b/>
                <w:sz w:val="24"/>
              </w:rPr>
            </w:pPr>
            <w:r>
              <w:rPr>
                <w:b/>
                <w:spacing w:val="-5"/>
                <w:sz w:val="24"/>
              </w:rPr>
              <w:t>271</w:t>
            </w:r>
          </w:p>
        </w:tc>
        <w:tc>
          <w:tcPr>
            <w:tcW w:w="628" w:type="dxa"/>
          </w:tcPr>
          <w:p>
            <w:pPr>
              <w:pStyle w:val="TableParagraph"/>
              <w:spacing w:before="135"/>
              <w:ind w:left="22"/>
              <w:rPr>
                <w:sz w:val="24"/>
              </w:rPr>
            </w:pPr>
            <w:r>
              <w:rPr>
                <w:spacing w:val="-10"/>
                <w:sz w:val="24"/>
              </w:rPr>
              <w:t>6</w:t>
            </w:r>
          </w:p>
        </w:tc>
        <w:tc>
          <w:tcPr>
            <w:tcW w:w="2159" w:type="dxa"/>
          </w:tcPr>
          <w:p>
            <w:pPr>
              <w:pStyle w:val="TableParagraph"/>
              <w:spacing w:before="135"/>
              <w:ind w:left="116"/>
              <w:jc w:val="left"/>
              <w:rPr>
                <w:sz w:val="24"/>
              </w:rPr>
            </w:pPr>
            <w:r>
              <w:rPr>
                <w:sz w:val="24"/>
              </w:rPr>
              <w:t>МБДОУ № </w:t>
            </w:r>
            <w:r>
              <w:rPr>
                <w:spacing w:val="-5"/>
                <w:sz w:val="24"/>
              </w:rPr>
              <w:t>231</w:t>
            </w:r>
          </w:p>
        </w:tc>
        <w:tc>
          <w:tcPr>
            <w:tcW w:w="753" w:type="dxa"/>
          </w:tcPr>
          <w:p>
            <w:pPr>
              <w:pStyle w:val="TableParagraph"/>
              <w:spacing w:before="135"/>
              <w:ind w:left="23" w:right="1"/>
              <w:rPr>
                <w:sz w:val="24"/>
              </w:rPr>
            </w:pPr>
            <w:r>
              <w:rPr>
                <w:spacing w:val="-5"/>
                <w:sz w:val="24"/>
              </w:rPr>
              <w:t>ДОУ</w:t>
            </w:r>
          </w:p>
        </w:tc>
        <w:tc>
          <w:tcPr>
            <w:tcW w:w="2116" w:type="dxa"/>
          </w:tcPr>
          <w:p>
            <w:pPr>
              <w:pStyle w:val="TableParagraph"/>
              <w:spacing w:line="274" w:lineRule="exact"/>
              <w:ind w:left="1003" w:right="54" w:hanging="851"/>
              <w:jc w:val="left"/>
              <w:rPr>
                <w:sz w:val="24"/>
              </w:rPr>
            </w:pPr>
            <w:r>
              <w:rPr>
                <w:spacing w:val="-2"/>
                <w:sz w:val="24"/>
              </w:rPr>
              <w:t>Железнодорожны </w:t>
            </w:r>
            <w:r>
              <w:rPr>
                <w:spacing w:val="-10"/>
                <w:sz w:val="24"/>
              </w:rPr>
              <w:t>й</w:t>
            </w:r>
          </w:p>
        </w:tc>
        <w:tc>
          <w:tcPr>
            <w:tcW w:w="935" w:type="dxa"/>
          </w:tcPr>
          <w:p>
            <w:pPr>
              <w:pStyle w:val="TableParagraph"/>
              <w:spacing w:before="135"/>
              <w:ind w:left="32"/>
              <w:rPr>
                <w:sz w:val="24"/>
              </w:rPr>
            </w:pPr>
            <w:r>
              <w:rPr>
                <w:spacing w:val="-5"/>
                <w:sz w:val="24"/>
              </w:rPr>
              <w:t>100</w:t>
            </w:r>
          </w:p>
        </w:tc>
        <w:tc>
          <w:tcPr>
            <w:tcW w:w="690" w:type="dxa"/>
          </w:tcPr>
          <w:p>
            <w:pPr>
              <w:pStyle w:val="TableParagraph"/>
              <w:spacing w:before="135"/>
              <w:ind w:left="35"/>
              <w:rPr>
                <w:sz w:val="24"/>
              </w:rPr>
            </w:pPr>
            <w:r>
              <w:rPr>
                <w:spacing w:val="-5"/>
                <w:sz w:val="24"/>
              </w:rPr>
              <w:t>33</w:t>
            </w:r>
          </w:p>
        </w:tc>
        <w:tc>
          <w:tcPr>
            <w:tcW w:w="959" w:type="dxa"/>
          </w:tcPr>
          <w:p>
            <w:pPr>
              <w:pStyle w:val="TableParagraph"/>
              <w:spacing w:before="135"/>
              <w:ind w:left="33"/>
              <w:rPr>
                <w:b/>
                <w:sz w:val="24"/>
              </w:rPr>
            </w:pPr>
            <w:r>
              <w:rPr>
                <w:b/>
                <w:spacing w:val="-4"/>
                <w:sz w:val="24"/>
              </w:rPr>
              <w:t>66,5</w:t>
            </w:r>
          </w:p>
        </w:tc>
      </w:tr>
      <w:tr>
        <w:trPr>
          <w:trHeight w:val="277" w:hRule="atLeast"/>
        </w:trPr>
        <w:tc>
          <w:tcPr>
            <w:tcW w:w="1094" w:type="dxa"/>
          </w:tcPr>
          <w:p>
            <w:pPr>
              <w:pStyle w:val="TableParagraph"/>
              <w:spacing w:line="258" w:lineRule="exact"/>
              <w:ind w:left="25"/>
              <w:rPr>
                <w:b/>
                <w:sz w:val="24"/>
              </w:rPr>
            </w:pPr>
            <w:r>
              <w:rPr>
                <w:b/>
                <w:spacing w:val="-5"/>
                <w:sz w:val="24"/>
              </w:rPr>
              <w:t>274</w:t>
            </w:r>
          </w:p>
        </w:tc>
        <w:tc>
          <w:tcPr>
            <w:tcW w:w="628" w:type="dxa"/>
          </w:tcPr>
          <w:p>
            <w:pPr>
              <w:pStyle w:val="TableParagraph"/>
              <w:spacing w:line="258" w:lineRule="exact"/>
              <w:ind w:left="22"/>
              <w:rPr>
                <w:sz w:val="24"/>
              </w:rPr>
            </w:pPr>
            <w:r>
              <w:rPr>
                <w:spacing w:val="-5"/>
                <w:sz w:val="24"/>
              </w:rPr>
              <w:t>221</w:t>
            </w:r>
          </w:p>
        </w:tc>
        <w:tc>
          <w:tcPr>
            <w:tcW w:w="2159" w:type="dxa"/>
          </w:tcPr>
          <w:p>
            <w:pPr>
              <w:pStyle w:val="TableParagraph"/>
              <w:spacing w:line="258" w:lineRule="exact"/>
              <w:ind w:left="116"/>
              <w:jc w:val="left"/>
              <w:rPr>
                <w:sz w:val="24"/>
              </w:rPr>
            </w:pPr>
            <w:r>
              <w:rPr>
                <w:sz w:val="24"/>
              </w:rPr>
              <w:t>МАОУ СШ № </w:t>
            </w:r>
            <w:r>
              <w:rPr>
                <w:spacing w:val="-5"/>
                <w:sz w:val="24"/>
              </w:rPr>
              <w:t>76</w:t>
            </w:r>
          </w:p>
        </w:tc>
        <w:tc>
          <w:tcPr>
            <w:tcW w:w="753" w:type="dxa"/>
          </w:tcPr>
          <w:p>
            <w:pPr>
              <w:pStyle w:val="TableParagraph"/>
              <w:spacing w:line="258" w:lineRule="exact"/>
              <w:ind w:left="23" w:right="1"/>
              <w:rPr>
                <w:sz w:val="24"/>
              </w:rPr>
            </w:pPr>
            <w:r>
              <w:rPr>
                <w:spacing w:val="-5"/>
                <w:sz w:val="24"/>
              </w:rPr>
              <w:t>ОО</w:t>
            </w:r>
          </w:p>
        </w:tc>
        <w:tc>
          <w:tcPr>
            <w:tcW w:w="2116" w:type="dxa"/>
          </w:tcPr>
          <w:p>
            <w:pPr>
              <w:pStyle w:val="TableParagraph"/>
              <w:spacing w:line="258" w:lineRule="exact"/>
              <w:ind w:left="30" w:right="1"/>
              <w:rPr>
                <w:sz w:val="24"/>
              </w:rPr>
            </w:pPr>
            <w:r>
              <w:rPr>
                <w:spacing w:val="-2"/>
                <w:sz w:val="24"/>
              </w:rPr>
              <w:t>Свердловский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31</w:t>
            </w:r>
          </w:p>
        </w:tc>
        <w:tc>
          <w:tcPr>
            <w:tcW w:w="959" w:type="dxa"/>
          </w:tcPr>
          <w:p>
            <w:pPr>
              <w:pStyle w:val="TableParagraph"/>
              <w:spacing w:line="258" w:lineRule="exact"/>
              <w:ind w:left="33"/>
              <w:rPr>
                <w:b/>
                <w:sz w:val="24"/>
              </w:rPr>
            </w:pPr>
            <w:r>
              <w:rPr>
                <w:b/>
                <w:spacing w:val="-4"/>
                <w:sz w:val="24"/>
              </w:rPr>
              <w:t>65,5</w:t>
            </w:r>
          </w:p>
        </w:tc>
      </w:tr>
      <w:tr>
        <w:trPr>
          <w:trHeight w:val="273" w:hRule="atLeast"/>
        </w:trPr>
        <w:tc>
          <w:tcPr>
            <w:tcW w:w="1094" w:type="dxa"/>
          </w:tcPr>
          <w:p>
            <w:pPr>
              <w:pStyle w:val="TableParagraph"/>
              <w:spacing w:line="253" w:lineRule="exact"/>
              <w:ind w:left="25"/>
              <w:rPr>
                <w:b/>
                <w:sz w:val="24"/>
              </w:rPr>
            </w:pPr>
            <w:r>
              <w:rPr>
                <w:b/>
                <w:spacing w:val="-5"/>
                <w:sz w:val="24"/>
              </w:rPr>
              <w:t>274</w:t>
            </w:r>
          </w:p>
        </w:tc>
        <w:tc>
          <w:tcPr>
            <w:tcW w:w="628" w:type="dxa"/>
          </w:tcPr>
          <w:p>
            <w:pPr>
              <w:pStyle w:val="TableParagraph"/>
              <w:spacing w:line="253" w:lineRule="exact"/>
              <w:ind w:left="22"/>
              <w:rPr>
                <w:sz w:val="24"/>
              </w:rPr>
            </w:pPr>
            <w:r>
              <w:rPr>
                <w:spacing w:val="-5"/>
                <w:sz w:val="24"/>
              </w:rPr>
              <w:t>139</w:t>
            </w:r>
          </w:p>
        </w:tc>
        <w:tc>
          <w:tcPr>
            <w:tcW w:w="2159" w:type="dxa"/>
          </w:tcPr>
          <w:p>
            <w:pPr>
              <w:pStyle w:val="TableParagraph"/>
              <w:spacing w:line="253" w:lineRule="exact"/>
              <w:ind w:left="116"/>
              <w:jc w:val="left"/>
              <w:rPr>
                <w:sz w:val="24"/>
              </w:rPr>
            </w:pPr>
            <w:r>
              <w:rPr>
                <w:sz w:val="24"/>
              </w:rPr>
              <w:t>МБДОУ № </w:t>
            </w:r>
            <w:r>
              <w:rPr>
                <w:spacing w:val="-5"/>
                <w:sz w:val="24"/>
              </w:rPr>
              <w:t>45</w:t>
            </w:r>
          </w:p>
        </w:tc>
        <w:tc>
          <w:tcPr>
            <w:tcW w:w="753" w:type="dxa"/>
          </w:tcPr>
          <w:p>
            <w:pPr>
              <w:pStyle w:val="TableParagraph"/>
              <w:spacing w:line="253" w:lineRule="exact"/>
              <w:ind w:left="23" w:right="1"/>
              <w:rPr>
                <w:sz w:val="24"/>
              </w:rPr>
            </w:pPr>
            <w:r>
              <w:rPr>
                <w:spacing w:val="-5"/>
                <w:sz w:val="24"/>
              </w:rPr>
              <w:t>ДОУ</w:t>
            </w:r>
          </w:p>
        </w:tc>
        <w:tc>
          <w:tcPr>
            <w:tcW w:w="2116" w:type="dxa"/>
          </w:tcPr>
          <w:p>
            <w:pPr>
              <w:pStyle w:val="TableParagraph"/>
              <w:spacing w:line="253" w:lineRule="exact"/>
              <w:ind w:left="30" w:right="1"/>
              <w:rPr>
                <w:sz w:val="24"/>
              </w:rPr>
            </w:pPr>
            <w:r>
              <w:rPr>
                <w:spacing w:val="-2"/>
                <w:sz w:val="24"/>
              </w:rPr>
              <w:t>Советский</w:t>
            </w:r>
          </w:p>
        </w:tc>
        <w:tc>
          <w:tcPr>
            <w:tcW w:w="935" w:type="dxa"/>
          </w:tcPr>
          <w:p>
            <w:pPr>
              <w:pStyle w:val="TableParagraph"/>
              <w:spacing w:line="253" w:lineRule="exact"/>
              <w:ind w:left="32"/>
              <w:rPr>
                <w:sz w:val="24"/>
              </w:rPr>
            </w:pPr>
            <w:r>
              <w:rPr>
                <w:spacing w:val="-5"/>
                <w:sz w:val="24"/>
              </w:rPr>
              <w:t>100</w:t>
            </w:r>
          </w:p>
        </w:tc>
        <w:tc>
          <w:tcPr>
            <w:tcW w:w="690" w:type="dxa"/>
          </w:tcPr>
          <w:p>
            <w:pPr>
              <w:pStyle w:val="TableParagraph"/>
              <w:spacing w:line="253" w:lineRule="exact"/>
              <w:ind w:left="35"/>
              <w:rPr>
                <w:sz w:val="24"/>
              </w:rPr>
            </w:pPr>
            <w:r>
              <w:rPr>
                <w:spacing w:val="-5"/>
                <w:sz w:val="24"/>
              </w:rPr>
              <w:t>31</w:t>
            </w:r>
          </w:p>
        </w:tc>
        <w:tc>
          <w:tcPr>
            <w:tcW w:w="959" w:type="dxa"/>
          </w:tcPr>
          <w:p>
            <w:pPr>
              <w:pStyle w:val="TableParagraph"/>
              <w:spacing w:line="253" w:lineRule="exact"/>
              <w:ind w:left="33"/>
              <w:rPr>
                <w:b/>
                <w:sz w:val="24"/>
              </w:rPr>
            </w:pPr>
            <w:r>
              <w:rPr>
                <w:b/>
                <w:spacing w:val="-4"/>
                <w:sz w:val="24"/>
              </w:rPr>
              <w:t>65,5</w:t>
            </w:r>
          </w:p>
        </w:tc>
      </w:tr>
      <w:tr>
        <w:trPr>
          <w:trHeight w:val="278" w:hRule="atLeast"/>
        </w:trPr>
        <w:tc>
          <w:tcPr>
            <w:tcW w:w="1094" w:type="dxa"/>
          </w:tcPr>
          <w:p>
            <w:pPr>
              <w:pStyle w:val="TableParagraph"/>
              <w:spacing w:line="258" w:lineRule="exact"/>
              <w:ind w:left="25"/>
              <w:rPr>
                <w:b/>
                <w:sz w:val="24"/>
              </w:rPr>
            </w:pPr>
            <w:r>
              <w:rPr>
                <w:b/>
                <w:spacing w:val="-5"/>
                <w:sz w:val="24"/>
              </w:rPr>
              <w:t>276</w:t>
            </w:r>
          </w:p>
        </w:tc>
        <w:tc>
          <w:tcPr>
            <w:tcW w:w="628" w:type="dxa"/>
          </w:tcPr>
          <w:p>
            <w:pPr>
              <w:pStyle w:val="TableParagraph"/>
              <w:spacing w:line="258" w:lineRule="exact"/>
              <w:ind w:left="22"/>
              <w:rPr>
                <w:sz w:val="24"/>
              </w:rPr>
            </w:pPr>
            <w:r>
              <w:rPr>
                <w:spacing w:val="-5"/>
                <w:sz w:val="24"/>
              </w:rPr>
              <w:t>152</w:t>
            </w:r>
          </w:p>
        </w:tc>
        <w:tc>
          <w:tcPr>
            <w:tcW w:w="2159" w:type="dxa"/>
          </w:tcPr>
          <w:p>
            <w:pPr>
              <w:pStyle w:val="TableParagraph"/>
              <w:spacing w:line="258" w:lineRule="exact"/>
              <w:ind w:left="116"/>
              <w:jc w:val="left"/>
              <w:rPr>
                <w:sz w:val="24"/>
              </w:rPr>
            </w:pPr>
            <w:r>
              <w:rPr>
                <w:sz w:val="24"/>
              </w:rPr>
              <w:t>МБДОУ № </w:t>
            </w:r>
            <w:r>
              <w:rPr>
                <w:spacing w:val="-5"/>
                <w:sz w:val="24"/>
              </w:rPr>
              <w:t>248</w:t>
            </w:r>
          </w:p>
        </w:tc>
        <w:tc>
          <w:tcPr>
            <w:tcW w:w="753" w:type="dxa"/>
          </w:tcPr>
          <w:p>
            <w:pPr>
              <w:pStyle w:val="TableParagraph"/>
              <w:spacing w:line="258" w:lineRule="exact"/>
              <w:ind w:left="23" w:right="1"/>
              <w:rPr>
                <w:sz w:val="24"/>
              </w:rPr>
            </w:pPr>
            <w:r>
              <w:rPr>
                <w:spacing w:val="-5"/>
                <w:sz w:val="24"/>
              </w:rPr>
              <w:t>ДОУ</w:t>
            </w:r>
          </w:p>
        </w:tc>
        <w:tc>
          <w:tcPr>
            <w:tcW w:w="2116" w:type="dxa"/>
          </w:tcPr>
          <w:p>
            <w:pPr>
              <w:pStyle w:val="TableParagraph"/>
              <w:spacing w:line="258" w:lineRule="exact"/>
              <w:ind w:left="30" w:right="1"/>
              <w:rPr>
                <w:sz w:val="24"/>
              </w:rPr>
            </w:pPr>
            <w:r>
              <w:rPr>
                <w:spacing w:val="-2"/>
                <w:sz w:val="24"/>
              </w:rPr>
              <w:t>Центральный</w:t>
            </w:r>
          </w:p>
        </w:tc>
        <w:tc>
          <w:tcPr>
            <w:tcW w:w="935" w:type="dxa"/>
          </w:tcPr>
          <w:p>
            <w:pPr>
              <w:pStyle w:val="TableParagraph"/>
              <w:spacing w:line="258" w:lineRule="exact"/>
              <w:ind w:left="32"/>
              <w:rPr>
                <w:sz w:val="24"/>
              </w:rPr>
            </w:pPr>
            <w:r>
              <w:rPr>
                <w:spacing w:val="-5"/>
                <w:sz w:val="24"/>
              </w:rPr>
              <w:t>100</w:t>
            </w:r>
          </w:p>
        </w:tc>
        <w:tc>
          <w:tcPr>
            <w:tcW w:w="690" w:type="dxa"/>
          </w:tcPr>
          <w:p>
            <w:pPr>
              <w:pStyle w:val="TableParagraph"/>
              <w:spacing w:line="258" w:lineRule="exact"/>
              <w:ind w:left="35"/>
              <w:rPr>
                <w:sz w:val="24"/>
              </w:rPr>
            </w:pPr>
            <w:r>
              <w:rPr>
                <w:spacing w:val="-5"/>
                <w:sz w:val="24"/>
              </w:rPr>
              <w:t>29</w:t>
            </w:r>
          </w:p>
        </w:tc>
        <w:tc>
          <w:tcPr>
            <w:tcW w:w="959" w:type="dxa"/>
          </w:tcPr>
          <w:p>
            <w:pPr>
              <w:pStyle w:val="TableParagraph"/>
              <w:spacing w:line="258" w:lineRule="exact"/>
              <w:ind w:left="33"/>
              <w:rPr>
                <w:b/>
                <w:sz w:val="24"/>
              </w:rPr>
            </w:pPr>
            <w:r>
              <w:rPr>
                <w:b/>
                <w:spacing w:val="-4"/>
                <w:sz w:val="24"/>
              </w:rPr>
              <w:t>64,5</w:t>
            </w:r>
          </w:p>
        </w:tc>
      </w:tr>
    </w:tbl>
    <w:p>
      <w:pPr>
        <w:pStyle w:val="BodyText"/>
      </w:pPr>
    </w:p>
    <w:p>
      <w:pPr>
        <w:pStyle w:val="BodyText"/>
      </w:pPr>
    </w:p>
    <w:p>
      <w:pPr>
        <w:pStyle w:val="BodyText"/>
        <w:spacing w:line="362" w:lineRule="auto"/>
        <w:ind w:left="119" w:firstLine="709"/>
      </w:pPr>
      <w:r>
        <w:rPr/>
        <w:t>Средний</w:t>
      </w:r>
      <w:r>
        <w:rPr>
          <w:spacing w:val="-5"/>
        </w:rPr>
        <w:t> </w:t>
      </w:r>
      <w:r>
        <w:rPr/>
        <w:t>балл</w:t>
      </w:r>
      <w:r>
        <w:rPr>
          <w:spacing w:val="-5"/>
        </w:rPr>
        <w:t> </w:t>
      </w:r>
      <w:r>
        <w:rPr/>
        <w:t>по</w:t>
      </w:r>
      <w:r>
        <w:rPr>
          <w:spacing w:val="-5"/>
        </w:rPr>
        <w:t> </w:t>
      </w:r>
      <w:r>
        <w:rPr/>
        <w:t>Критерию</w:t>
      </w:r>
      <w:r>
        <w:rPr>
          <w:spacing w:val="-4"/>
        </w:rPr>
        <w:t> </w:t>
      </w:r>
      <w:r>
        <w:rPr/>
        <w:t>2</w:t>
      </w:r>
      <w:r>
        <w:rPr>
          <w:spacing w:val="-5"/>
        </w:rPr>
        <w:t> </w:t>
      </w:r>
      <w:r>
        <w:rPr/>
        <w:t>«Комфортность</w:t>
      </w:r>
      <w:r>
        <w:rPr>
          <w:spacing w:val="-5"/>
        </w:rPr>
        <w:t> </w:t>
      </w:r>
      <w:r>
        <w:rPr/>
        <w:t>условий</w:t>
      </w:r>
      <w:r>
        <w:rPr>
          <w:spacing w:val="-5"/>
        </w:rPr>
        <w:t> </w:t>
      </w:r>
      <w:r>
        <w:rPr/>
        <w:t>предоставления услуг образовательными организациями» составил – 91,0 балла.</w:t>
      </w:r>
    </w:p>
    <w:p>
      <w:pPr>
        <w:spacing w:after="0" w:line="362" w:lineRule="auto"/>
        <w:sectPr>
          <w:pgSz w:w="11910" w:h="16840"/>
          <w:pgMar w:header="0" w:footer="778" w:top="1080" w:bottom="960" w:left="1580" w:right="740"/>
        </w:sectPr>
      </w:pPr>
    </w:p>
    <w:p>
      <w:pPr>
        <w:pStyle w:val="Heading1"/>
      </w:pPr>
      <w:bookmarkStart w:name="_bookmark12" w:id="13"/>
      <w:bookmarkEnd w:id="13"/>
      <w:r>
        <w:rPr>
          <w:b w:val="0"/>
        </w:rPr>
      </w:r>
      <w:r>
        <w:rPr/>
        <w:t>КРИТЕРИЙ</w:t>
      </w:r>
      <w:r>
        <w:rPr>
          <w:spacing w:val="-12"/>
        </w:rPr>
        <w:t> </w:t>
      </w:r>
      <w:r>
        <w:rPr>
          <w:spacing w:val="-10"/>
        </w:rPr>
        <w:t>3</w:t>
      </w:r>
    </w:p>
    <w:p>
      <w:pPr>
        <w:pStyle w:val="Heading2"/>
        <w:spacing w:before="268"/>
        <w:ind w:left="152" w:right="144"/>
        <w:jc w:val="center"/>
      </w:pPr>
      <w:bookmarkStart w:name="_bookmark13" w:id="14"/>
      <w:bookmarkEnd w:id="14"/>
      <w:r>
        <w:rPr>
          <w:b w:val="0"/>
        </w:rPr>
      </w:r>
      <w:r>
        <w:rPr/>
        <w:t>Доступность</w:t>
      </w:r>
      <w:r>
        <w:rPr>
          <w:spacing w:val="-10"/>
        </w:rPr>
        <w:t> </w:t>
      </w:r>
      <w:r>
        <w:rPr/>
        <w:t>услуг</w:t>
      </w:r>
      <w:r>
        <w:rPr>
          <w:spacing w:val="-10"/>
        </w:rPr>
        <w:t> </w:t>
      </w:r>
      <w:r>
        <w:rPr/>
        <w:t>для</w:t>
      </w:r>
      <w:r>
        <w:rPr>
          <w:spacing w:val="-9"/>
        </w:rPr>
        <w:t> </w:t>
      </w:r>
      <w:r>
        <w:rPr/>
        <w:t>инвалидов</w:t>
      </w:r>
      <w:r>
        <w:rPr>
          <w:spacing w:val="-10"/>
        </w:rPr>
        <w:t> </w:t>
      </w:r>
      <w:r>
        <w:rPr/>
        <w:t>в</w:t>
      </w:r>
      <w:r>
        <w:rPr>
          <w:spacing w:val="-9"/>
        </w:rPr>
        <w:t> </w:t>
      </w:r>
      <w:r>
        <w:rPr/>
        <w:t>образовательной</w:t>
      </w:r>
      <w:r>
        <w:rPr>
          <w:spacing w:val="-10"/>
        </w:rPr>
        <w:t> </w:t>
      </w:r>
      <w:r>
        <w:rPr>
          <w:spacing w:val="-2"/>
        </w:rPr>
        <w:t>организации.</w:t>
      </w:r>
    </w:p>
    <w:p>
      <w:pPr>
        <w:pStyle w:val="BodyText"/>
        <w:spacing w:before="187"/>
        <w:rPr>
          <w:b/>
        </w:rPr>
      </w:pPr>
    </w:p>
    <w:p>
      <w:pPr>
        <w:pStyle w:val="BodyText"/>
        <w:spacing w:line="357" w:lineRule="auto"/>
        <w:ind w:left="119" w:firstLine="567"/>
      </w:pPr>
      <w:r>
        <w:rPr/>
        <w:t>В таблице 5 представлены данные характеризующие Критерий 3 (К3)</w:t>
      </w:r>
      <w:r>
        <w:rPr>
          <w:spacing w:val="80"/>
        </w:rPr>
        <w:t> </w:t>
      </w:r>
      <w:r>
        <w:rPr/>
        <w:t>- доступность услуг для инвалидов в образовательной организации.</w:t>
      </w:r>
    </w:p>
    <w:p>
      <w:pPr>
        <w:pStyle w:val="ListParagraph"/>
        <w:numPr>
          <w:ilvl w:val="1"/>
          <w:numId w:val="24"/>
        </w:numPr>
        <w:tabs>
          <w:tab w:pos="1425" w:val="left" w:leader="none"/>
          <w:tab w:pos="3472" w:val="left" w:leader="none"/>
          <w:tab w:pos="5172" w:val="left" w:leader="none"/>
          <w:tab w:pos="7499" w:val="left" w:leader="none"/>
          <w:tab w:pos="9321" w:val="left" w:leader="none"/>
        </w:tabs>
        <w:spacing w:line="357" w:lineRule="auto" w:before="5" w:after="0"/>
        <w:ind w:left="119" w:right="111" w:firstLine="567"/>
        <w:jc w:val="left"/>
        <w:rPr>
          <w:sz w:val="28"/>
        </w:rPr>
      </w:pPr>
      <w:r>
        <w:rPr>
          <w:spacing w:val="-2"/>
          <w:sz w:val="28"/>
        </w:rPr>
        <w:t>Оборудование</w:t>
      </w:r>
      <w:r>
        <w:rPr>
          <w:sz w:val="28"/>
        </w:rPr>
        <w:tab/>
      </w:r>
      <w:r>
        <w:rPr>
          <w:spacing w:val="-2"/>
          <w:sz w:val="28"/>
        </w:rPr>
        <w:t>помещений</w:t>
      </w:r>
      <w:r>
        <w:rPr>
          <w:sz w:val="28"/>
        </w:rPr>
        <w:tab/>
      </w:r>
      <w:r>
        <w:rPr>
          <w:spacing w:val="-2"/>
          <w:sz w:val="28"/>
        </w:rPr>
        <w:t>образовательной</w:t>
      </w:r>
      <w:r>
        <w:rPr>
          <w:sz w:val="28"/>
        </w:rPr>
        <w:tab/>
      </w:r>
      <w:r>
        <w:rPr>
          <w:spacing w:val="-2"/>
          <w:sz w:val="28"/>
        </w:rPr>
        <w:t>организации</w:t>
      </w:r>
      <w:r>
        <w:rPr>
          <w:sz w:val="28"/>
        </w:rPr>
        <w:tab/>
      </w:r>
      <w:r>
        <w:rPr>
          <w:spacing w:val="-10"/>
          <w:sz w:val="28"/>
        </w:rPr>
        <w:t>и </w:t>
      </w:r>
      <w:r>
        <w:rPr>
          <w:sz w:val="28"/>
        </w:rPr>
        <w:t>прилегающей к ней территории с учетом доступности для инвалидов.</w:t>
      </w:r>
    </w:p>
    <w:p>
      <w:pPr>
        <w:pStyle w:val="ListParagraph"/>
        <w:numPr>
          <w:ilvl w:val="1"/>
          <w:numId w:val="24"/>
        </w:numPr>
        <w:tabs>
          <w:tab w:pos="1324" w:val="left" w:leader="none"/>
        </w:tabs>
        <w:spacing w:line="362" w:lineRule="auto" w:before="5" w:after="0"/>
        <w:ind w:left="119" w:right="110" w:firstLine="709"/>
        <w:jc w:val="left"/>
        <w:rPr>
          <w:sz w:val="28"/>
        </w:rPr>
      </w:pPr>
      <w:r>
        <w:rPr>
          <w:sz w:val="28"/>
        </w:rPr>
        <w:t>Обеспечение в образовательной организации условий доступности, позволяющих инвалидам получать услуги наравне с другими.</w:t>
      </w:r>
    </w:p>
    <w:p>
      <w:pPr>
        <w:pStyle w:val="ListParagraph"/>
        <w:numPr>
          <w:ilvl w:val="1"/>
          <w:numId w:val="24"/>
        </w:numPr>
        <w:tabs>
          <w:tab w:pos="1321" w:val="left" w:leader="none"/>
        </w:tabs>
        <w:spacing w:line="362" w:lineRule="auto" w:before="0" w:after="0"/>
        <w:ind w:left="119" w:right="108" w:firstLine="709"/>
        <w:jc w:val="left"/>
        <w:rPr>
          <w:sz w:val="28"/>
        </w:rPr>
      </w:pPr>
      <w:r>
        <w:rPr>
          <w:sz w:val="28"/>
        </w:rPr>
        <w:t>Доля получателей услуг, удовлетворенных доступностью услуг для </w:t>
      </w:r>
      <w:r>
        <w:rPr>
          <w:spacing w:val="-2"/>
          <w:sz w:val="28"/>
        </w:rPr>
        <w:t>инвалидов.</w:t>
      </w:r>
    </w:p>
    <w:p>
      <w:pPr>
        <w:pStyle w:val="BodyText"/>
        <w:ind w:left="1538" w:right="109" w:firstLine="6723"/>
        <w:jc w:val="right"/>
      </w:pPr>
      <w:r>
        <w:rPr/>
        <w:t>Таблица</w:t>
      </w:r>
      <w:r>
        <w:rPr>
          <w:spacing w:val="-18"/>
        </w:rPr>
        <w:t> </w:t>
      </w:r>
      <w:r>
        <w:rPr/>
        <w:t>5 Критерий</w:t>
      </w:r>
      <w:r>
        <w:rPr>
          <w:spacing w:val="-8"/>
        </w:rPr>
        <w:t> </w:t>
      </w:r>
      <w:r>
        <w:rPr/>
        <w:t>3</w:t>
      </w:r>
      <w:r>
        <w:rPr>
          <w:spacing w:val="-7"/>
        </w:rPr>
        <w:t> </w:t>
      </w:r>
      <w:r>
        <w:rPr/>
        <w:t>«Доступность</w:t>
      </w:r>
      <w:r>
        <w:rPr>
          <w:spacing w:val="-8"/>
        </w:rPr>
        <w:t> </w:t>
      </w:r>
      <w:r>
        <w:rPr/>
        <w:t>услуг</w:t>
      </w:r>
      <w:r>
        <w:rPr>
          <w:spacing w:val="-7"/>
        </w:rPr>
        <w:t> </w:t>
      </w:r>
      <w:r>
        <w:rPr/>
        <w:t>для</w:t>
      </w:r>
      <w:r>
        <w:rPr>
          <w:spacing w:val="-8"/>
        </w:rPr>
        <w:t> </w:t>
      </w:r>
      <w:r>
        <w:rPr/>
        <w:t>инвалидов</w:t>
      </w:r>
      <w:r>
        <w:rPr>
          <w:spacing w:val="-7"/>
        </w:rPr>
        <w:t> </w:t>
      </w:r>
      <w:r>
        <w:rPr/>
        <w:t>в</w:t>
      </w:r>
      <w:r>
        <w:rPr>
          <w:spacing w:val="-8"/>
        </w:rPr>
        <w:t> </w:t>
      </w:r>
      <w:r>
        <w:rPr>
          <w:spacing w:val="-2"/>
        </w:rPr>
        <w:t>образовательной</w:t>
      </w:r>
    </w:p>
    <w:p>
      <w:pPr>
        <w:pStyle w:val="BodyText"/>
        <w:spacing w:line="321" w:lineRule="exact"/>
        <w:ind w:right="109"/>
        <w:jc w:val="right"/>
      </w:pPr>
      <w:r>
        <w:rPr>
          <w:spacing w:val="-2"/>
        </w:rPr>
        <w:t>организации»</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ind w:left="41" w:right="24"/>
              <w:rPr>
                <w:b/>
                <w:sz w:val="22"/>
              </w:rPr>
            </w:pPr>
            <w:r>
              <w:rPr>
                <w:b/>
                <w:spacing w:val="-4"/>
                <w:sz w:val="22"/>
              </w:rPr>
              <w:t>Ранг </w:t>
            </w:r>
            <w:r>
              <w:rPr>
                <w:b/>
                <w:sz w:val="22"/>
              </w:rPr>
              <w:t>(место в </w:t>
            </w:r>
            <w:r>
              <w:rPr>
                <w:b/>
                <w:spacing w:val="-2"/>
                <w:sz w:val="22"/>
              </w:rPr>
              <w:t>рейтинге</w:t>
            </w:r>
          </w:p>
          <w:p>
            <w:pPr>
              <w:pStyle w:val="TableParagraph"/>
              <w:spacing w:line="240"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242"/>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19"/>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19"/>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19"/>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19"/>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19"/>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19"/>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19"/>
              <w:jc w:val="left"/>
              <w:rPr>
                <w:sz w:val="22"/>
              </w:rPr>
            </w:pPr>
          </w:p>
          <w:p>
            <w:pPr>
              <w:pStyle w:val="TableParagraph"/>
              <w:ind w:left="29" w:right="1"/>
              <w:rPr>
                <w:b/>
                <w:sz w:val="22"/>
              </w:rPr>
            </w:pPr>
            <w:r>
              <w:rPr>
                <w:b/>
                <w:spacing w:val="-5"/>
                <w:sz w:val="22"/>
              </w:rPr>
              <w:t>К3</w:t>
            </w:r>
          </w:p>
        </w:tc>
      </w:tr>
      <w:tr>
        <w:trPr>
          <w:trHeight w:val="503" w:hRule="atLeast"/>
        </w:trPr>
        <w:tc>
          <w:tcPr>
            <w:tcW w:w="1128" w:type="dxa"/>
          </w:tcPr>
          <w:p>
            <w:pPr>
              <w:pStyle w:val="TableParagraph"/>
              <w:spacing w:before="118"/>
              <w:ind w:left="41" w:right="26"/>
              <w:rPr>
                <w:b/>
                <w:sz w:val="22"/>
              </w:rPr>
            </w:pPr>
            <w:r>
              <w:rPr>
                <w:b/>
                <w:spacing w:val="-10"/>
                <w:sz w:val="22"/>
              </w:rPr>
              <w:t>1</w:t>
            </w:r>
          </w:p>
        </w:tc>
        <w:tc>
          <w:tcPr>
            <w:tcW w:w="595" w:type="dxa"/>
          </w:tcPr>
          <w:p>
            <w:pPr>
              <w:pStyle w:val="TableParagraph"/>
              <w:spacing w:before="118"/>
              <w:ind w:left="15"/>
              <w:rPr>
                <w:sz w:val="22"/>
              </w:rPr>
            </w:pPr>
            <w:r>
              <w:rPr>
                <w:spacing w:val="-5"/>
                <w:sz w:val="22"/>
              </w:rPr>
              <w:t>72</w:t>
            </w:r>
          </w:p>
        </w:tc>
        <w:tc>
          <w:tcPr>
            <w:tcW w:w="2577" w:type="dxa"/>
          </w:tcPr>
          <w:p>
            <w:pPr>
              <w:pStyle w:val="TableParagraph"/>
              <w:spacing w:before="118"/>
              <w:ind w:left="110"/>
              <w:jc w:val="left"/>
              <w:rPr>
                <w:sz w:val="22"/>
              </w:rPr>
            </w:pPr>
            <w:r>
              <w:rPr>
                <w:sz w:val="22"/>
              </w:rPr>
              <w:t>МБДОУ</w:t>
            </w:r>
            <w:r>
              <w:rPr>
                <w:spacing w:val="-3"/>
                <w:sz w:val="22"/>
              </w:rPr>
              <w:t> </w:t>
            </w:r>
            <w:r>
              <w:rPr>
                <w:sz w:val="22"/>
              </w:rPr>
              <w:t>№</w:t>
            </w:r>
            <w:r>
              <w:rPr>
                <w:spacing w:val="-3"/>
                <w:sz w:val="22"/>
              </w:rPr>
              <w:t> </w:t>
            </w:r>
            <w:r>
              <w:rPr>
                <w:spacing w:val="-5"/>
                <w:sz w:val="22"/>
              </w:rPr>
              <w:t>107</w:t>
            </w:r>
          </w:p>
        </w:tc>
        <w:tc>
          <w:tcPr>
            <w:tcW w:w="940" w:type="dxa"/>
          </w:tcPr>
          <w:p>
            <w:pPr>
              <w:pStyle w:val="TableParagraph"/>
              <w:spacing w:before="118"/>
              <w:ind w:left="15"/>
              <w:rPr>
                <w:sz w:val="22"/>
              </w:rPr>
            </w:pPr>
            <w:r>
              <w:rPr>
                <w:spacing w:val="-5"/>
                <w:sz w:val="22"/>
              </w:rPr>
              <w:t>ДОУ</w:t>
            </w:r>
          </w:p>
        </w:tc>
        <w:tc>
          <w:tcPr>
            <w:tcW w:w="1415" w:type="dxa"/>
          </w:tcPr>
          <w:p>
            <w:pPr>
              <w:pStyle w:val="TableParagraph"/>
              <w:spacing w:line="241" w:lineRule="exact"/>
              <w:ind w:left="118" w:right="97"/>
              <w:rPr>
                <w:sz w:val="22"/>
              </w:rPr>
            </w:pPr>
            <w:r>
              <w:rPr>
                <w:spacing w:val="-2"/>
                <w:sz w:val="22"/>
              </w:rPr>
              <w:t>Свердловск</w:t>
            </w:r>
          </w:p>
          <w:p>
            <w:pPr>
              <w:pStyle w:val="TableParagraph"/>
              <w:spacing w:line="241" w:lineRule="exact" w:before="1"/>
              <w:ind w:left="117" w:right="97"/>
              <w:rPr>
                <w:sz w:val="22"/>
              </w:rPr>
            </w:pPr>
            <w:r>
              <w:rPr>
                <w:spacing w:val="-5"/>
                <w:sz w:val="22"/>
              </w:rPr>
              <w:t>ий</w:t>
            </w:r>
          </w:p>
        </w:tc>
        <w:tc>
          <w:tcPr>
            <w:tcW w:w="613" w:type="dxa"/>
          </w:tcPr>
          <w:p>
            <w:pPr>
              <w:pStyle w:val="TableParagraph"/>
              <w:spacing w:before="118"/>
              <w:ind w:left="26" w:right="6"/>
              <w:rPr>
                <w:sz w:val="22"/>
              </w:rPr>
            </w:pPr>
            <w:r>
              <w:rPr>
                <w:spacing w:val="-5"/>
                <w:sz w:val="22"/>
              </w:rPr>
              <w:t>100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100</w:t>
            </w:r>
          </w:p>
        </w:tc>
        <w:tc>
          <w:tcPr>
            <w:tcW w:w="843" w:type="dxa"/>
          </w:tcPr>
          <w:p>
            <w:pPr>
              <w:pStyle w:val="TableParagraph"/>
              <w:spacing w:before="118"/>
              <w:ind w:left="29"/>
              <w:rPr>
                <w:b/>
                <w:sz w:val="22"/>
              </w:rPr>
            </w:pPr>
            <w:r>
              <w:rPr>
                <w:b/>
                <w:spacing w:val="-2"/>
                <w:sz w:val="22"/>
              </w:rPr>
              <w:t>100,0</w:t>
            </w:r>
          </w:p>
        </w:tc>
      </w:tr>
      <w:tr>
        <w:trPr>
          <w:trHeight w:val="253" w:hRule="atLeast"/>
        </w:trPr>
        <w:tc>
          <w:tcPr>
            <w:tcW w:w="1128" w:type="dxa"/>
          </w:tcPr>
          <w:p>
            <w:pPr>
              <w:pStyle w:val="TableParagraph"/>
              <w:spacing w:line="234" w:lineRule="exact"/>
              <w:ind w:left="41" w:right="26"/>
              <w:rPr>
                <w:b/>
                <w:sz w:val="22"/>
              </w:rPr>
            </w:pPr>
            <w:r>
              <w:rPr>
                <w:b/>
                <w:spacing w:val="-10"/>
                <w:sz w:val="22"/>
              </w:rPr>
              <w:t>1</w:t>
            </w:r>
          </w:p>
        </w:tc>
        <w:tc>
          <w:tcPr>
            <w:tcW w:w="595" w:type="dxa"/>
          </w:tcPr>
          <w:p>
            <w:pPr>
              <w:pStyle w:val="TableParagraph"/>
              <w:spacing w:line="234" w:lineRule="exact"/>
              <w:ind w:left="15"/>
              <w:rPr>
                <w:sz w:val="22"/>
              </w:rPr>
            </w:pPr>
            <w:r>
              <w:rPr>
                <w:spacing w:val="-5"/>
                <w:sz w:val="22"/>
              </w:rPr>
              <w:t>106</w:t>
            </w:r>
          </w:p>
        </w:tc>
        <w:tc>
          <w:tcPr>
            <w:tcW w:w="2577" w:type="dxa"/>
          </w:tcPr>
          <w:p>
            <w:pPr>
              <w:pStyle w:val="TableParagraph"/>
              <w:spacing w:line="234"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56</w:t>
            </w:r>
          </w:p>
        </w:tc>
        <w:tc>
          <w:tcPr>
            <w:tcW w:w="940" w:type="dxa"/>
          </w:tcPr>
          <w:p>
            <w:pPr>
              <w:pStyle w:val="TableParagraph"/>
              <w:spacing w:line="234" w:lineRule="exact"/>
              <w:ind w:left="15"/>
              <w:rPr>
                <w:sz w:val="22"/>
              </w:rPr>
            </w:pPr>
            <w:r>
              <w:rPr>
                <w:spacing w:val="-5"/>
                <w:sz w:val="22"/>
              </w:rPr>
              <w:t>ДОУ</w:t>
            </w:r>
          </w:p>
        </w:tc>
        <w:tc>
          <w:tcPr>
            <w:tcW w:w="1415" w:type="dxa"/>
          </w:tcPr>
          <w:p>
            <w:pPr>
              <w:pStyle w:val="TableParagraph"/>
              <w:spacing w:line="234" w:lineRule="exact"/>
              <w:ind w:left="118" w:right="97"/>
              <w:rPr>
                <w:sz w:val="22"/>
              </w:rPr>
            </w:pPr>
            <w:r>
              <w:rPr>
                <w:spacing w:val="-2"/>
                <w:sz w:val="22"/>
              </w:rPr>
              <w:t>Советский</w:t>
            </w:r>
          </w:p>
        </w:tc>
        <w:tc>
          <w:tcPr>
            <w:tcW w:w="613" w:type="dxa"/>
          </w:tcPr>
          <w:p>
            <w:pPr>
              <w:pStyle w:val="TableParagraph"/>
              <w:spacing w:line="234" w:lineRule="exact"/>
              <w:ind w:left="26" w:right="6"/>
              <w:rPr>
                <w:sz w:val="22"/>
              </w:rPr>
            </w:pPr>
            <w:r>
              <w:rPr>
                <w:spacing w:val="-5"/>
                <w:sz w:val="22"/>
              </w:rPr>
              <w:t>100</w:t>
            </w:r>
          </w:p>
        </w:tc>
        <w:tc>
          <w:tcPr>
            <w:tcW w:w="613" w:type="dxa"/>
          </w:tcPr>
          <w:p>
            <w:pPr>
              <w:pStyle w:val="TableParagraph"/>
              <w:spacing w:line="234" w:lineRule="exact"/>
              <w:ind w:left="26" w:right="3"/>
              <w:rPr>
                <w:sz w:val="22"/>
              </w:rPr>
            </w:pPr>
            <w:r>
              <w:rPr>
                <w:spacing w:val="-5"/>
                <w:sz w:val="22"/>
              </w:rPr>
              <w:t>100</w:t>
            </w:r>
          </w:p>
        </w:tc>
        <w:tc>
          <w:tcPr>
            <w:tcW w:w="613" w:type="dxa"/>
          </w:tcPr>
          <w:p>
            <w:pPr>
              <w:pStyle w:val="TableParagraph"/>
              <w:spacing w:line="234" w:lineRule="exact"/>
              <w:ind w:left="26"/>
              <w:rPr>
                <w:sz w:val="22"/>
              </w:rPr>
            </w:pPr>
            <w:r>
              <w:rPr>
                <w:spacing w:val="-5"/>
                <w:sz w:val="22"/>
              </w:rPr>
              <w:t>100</w:t>
            </w:r>
          </w:p>
        </w:tc>
        <w:tc>
          <w:tcPr>
            <w:tcW w:w="843" w:type="dxa"/>
          </w:tcPr>
          <w:p>
            <w:pPr>
              <w:pStyle w:val="TableParagraph"/>
              <w:spacing w:line="234" w:lineRule="exact"/>
              <w:ind w:left="29"/>
              <w:rPr>
                <w:b/>
                <w:sz w:val="22"/>
              </w:rPr>
            </w:pPr>
            <w:r>
              <w:rPr>
                <w:b/>
                <w:spacing w:val="-2"/>
                <w:sz w:val="22"/>
              </w:rPr>
              <w:t>100,0</w:t>
            </w:r>
          </w:p>
        </w:tc>
      </w:tr>
      <w:tr>
        <w:trPr>
          <w:trHeight w:val="253" w:hRule="atLeast"/>
        </w:trPr>
        <w:tc>
          <w:tcPr>
            <w:tcW w:w="1128" w:type="dxa"/>
          </w:tcPr>
          <w:p>
            <w:pPr>
              <w:pStyle w:val="TableParagraph"/>
              <w:spacing w:line="234" w:lineRule="exact"/>
              <w:ind w:left="41" w:right="26"/>
              <w:rPr>
                <w:b/>
                <w:sz w:val="22"/>
              </w:rPr>
            </w:pPr>
            <w:r>
              <w:rPr>
                <w:b/>
                <w:spacing w:val="-10"/>
                <w:sz w:val="22"/>
              </w:rPr>
              <w:t>1</w:t>
            </w:r>
          </w:p>
        </w:tc>
        <w:tc>
          <w:tcPr>
            <w:tcW w:w="595" w:type="dxa"/>
          </w:tcPr>
          <w:p>
            <w:pPr>
              <w:pStyle w:val="TableParagraph"/>
              <w:spacing w:line="234" w:lineRule="exact"/>
              <w:ind w:left="15"/>
              <w:rPr>
                <w:sz w:val="22"/>
              </w:rPr>
            </w:pPr>
            <w:r>
              <w:rPr>
                <w:spacing w:val="-5"/>
                <w:sz w:val="22"/>
              </w:rPr>
              <w:t>186</w:t>
            </w:r>
          </w:p>
        </w:tc>
        <w:tc>
          <w:tcPr>
            <w:tcW w:w="2577" w:type="dxa"/>
          </w:tcPr>
          <w:p>
            <w:pPr>
              <w:pStyle w:val="TableParagraph"/>
              <w:spacing w:line="234" w:lineRule="exact"/>
              <w:ind w:left="110"/>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10"/>
                <w:sz w:val="22"/>
              </w:rPr>
              <w:t>7</w:t>
            </w:r>
          </w:p>
        </w:tc>
        <w:tc>
          <w:tcPr>
            <w:tcW w:w="940" w:type="dxa"/>
          </w:tcPr>
          <w:p>
            <w:pPr>
              <w:pStyle w:val="TableParagraph"/>
              <w:spacing w:line="234" w:lineRule="exact"/>
              <w:ind w:left="15"/>
              <w:rPr>
                <w:sz w:val="22"/>
              </w:rPr>
            </w:pPr>
            <w:r>
              <w:rPr>
                <w:spacing w:val="-5"/>
                <w:sz w:val="22"/>
              </w:rPr>
              <w:t>ОО</w:t>
            </w:r>
          </w:p>
        </w:tc>
        <w:tc>
          <w:tcPr>
            <w:tcW w:w="1415" w:type="dxa"/>
          </w:tcPr>
          <w:p>
            <w:pPr>
              <w:pStyle w:val="TableParagraph"/>
              <w:spacing w:line="234" w:lineRule="exact"/>
              <w:ind w:left="116" w:right="97"/>
              <w:rPr>
                <w:sz w:val="22"/>
              </w:rPr>
            </w:pPr>
            <w:r>
              <w:rPr>
                <w:spacing w:val="-2"/>
                <w:sz w:val="22"/>
              </w:rPr>
              <w:t>Ленинский</w:t>
            </w:r>
          </w:p>
        </w:tc>
        <w:tc>
          <w:tcPr>
            <w:tcW w:w="613" w:type="dxa"/>
          </w:tcPr>
          <w:p>
            <w:pPr>
              <w:pStyle w:val="TableParagraph"/>
              <w:spacing w:line="234" w:lineRule="exact"/>
              <w:ind w:left="26" w:right="6"/>
              <w:rPr>
                <w:sz w:val="22"/>
              </w:rPr>
            </w:pPr>
            <w:r>
              <w:rPr>
                <w:spacing w:val="-5"/>
                <w:sz w:val="22"/>
              </w:rPr>
              <w:t>100</w:t>
            </w:r>
          </w:p>
        </w:tc>
        <w:tc>
          <w:tcPr>
            <w:tcW w:w="613" w:type="dxa"/>
          </w:tcPr>
          <w:p>
            <w:pPr>
              <w:pStyle w:val="TableParagraph"/>
              <w:spacing w:line="234" w:lineRule="exact"/>
              <w:ind w:left="26" w:right="3"/>
              <w:rPr>
                <w:sz w:val="22"/>
              </w:rPr>
            </w:pPr>
            <w:r>
              <w:rPr>
                <w:spacing w:val="-5"/>
                <w:sz w:val="22"/>
              </w:rPr>
              <w:t>100</w:t>
            </w:r>
          </w:p>
        </w:tc>
        <w:tc>
          <w:tcPr>
            <w:tcW w:w="613" w:type="dxa"/>
          </w:tcPr>
          <w:p>
            <w:pPr>
              <w:pStyle w:val="TableParagraph"/>
              <w:spacing w:line="234" w:lineRule="exact"/>
              <w:ind w:left="26"/>
              <w:rPr>
                <w:sz w:val="22"/>
              </w:rPr>
            </w:pPr>
            <w:r>
              <w:rPr>
                <w:spacing w:val="-5"/>
                <w:sz w:val="22"/>
              </w:rPr>
              <w:t>100</w:t>
            </w:r>
          </w:p>
        </w:tc>
        <w:tc>
          <w:tcPr>
            <w:tcW w:w="843" w:type="dxa"/>
          </w:tcPr>
          <w:p>
            <w:pPr>
              <w:pStyle w:val="TableParagraph"/>
              <w:spacing w:line="234" w:lineRule="exact"/>
              <w:ind w:left="29"/>
              <w:rPr>
                <w:b/>
                <w:sz w:val="22"/>
              </w:rPr>
            </w:pPr>
            <w:r>
              <w:rPr>
                <w:b/>
                <w:spacing w:val="-2"/>
                <w:sz w:val="22"/>
              </w:rPr>
              <w:t>100,0</w:t>
            </w:r>
          </w:p>
        </w:tc>
      </w:tr>
      <w:tr>
        <w:trPr>
          <w:trHeight w:val="254" w:hRule="atLeast"/>
        </w:trPr>
        <w:tc>
          <w:tcPr>
            <w:tcW w:w="1128" w:type="dxa"/>
          </w:tcPr>
          <w:p>
            <w:pPr>
              <w:pStyle w:val="TableParagraph"/>
              <w:spacing w:line="234" w:lineRule="exact"/>
              <w:ind w:left="41" w:right="26"/>
              <w:rPr>
                <w:b/>
                <w:sz w:val="22"/>
              </w:rPr>
            </w:pPr>
            <w:r>
              <w:rPr>
                <w:b/>
                <w:spacing w:val="-10"/>
                <w:sz w:val="22"/>
              </w:rPr>
              <w:t>1</w:t>
            </w:r>
          </w:p>
        </w:tc>
        <w:tc>
          <w:tcPr>
            <w:tcW w:w="595" w:type="dxa"/>
          </w:tcPr>
          <w:p>
            <w:pPr>
              <w:pStyle w:val="TableParagraph"/>
              <w:spacing w:line="234" w:lineRule="exact"/>
              <w:ind w:left="15"/>
              <w:rPr>
                <w:sz w:val="22"/>
              </w:rPr>
            </w:pPr>
            <w:r>
              <w:rPr>
                <w:spacing w:val="-5"/>
                <w:sz w:val="22"/>
              </w:rPr>
              <w:t>234</w:t>
            </w:r>
          </w:p>
        </w:tc>
        <w:tc>
          <w:tcPr>
            <w:tcW w:w="2577" w:type="dxa"/>
          </w:tcPr>
          <w:p>
            <w:pPr>
              <w:pStyle w:val="TableParagraph"/>
              <w:spacing w:line="234"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147</w:t>
            </w:r>
          </w:p>
        </w:tc>
        <w:tc>
          <w:tcPr>
            <w:tcW w:w="940" w:type="dxa"/>
          </w:tcPr>
          <w:p>
            <w:pPr>
              <w:pStyle w:val="TableParagraph"/>
              <w:spacing w:line="234" w:lineRule="exact"/>
              <w:ind w:left="15"/>
              <w:rPr>
                <w:sz w:val="22"/>
              </w:rPr>
            </w:pPr>
            <w:r>
              <w:rPr>
                <w:spacing w:val="-5"/>
                <w:sz w:val="22"/>
              </w:rPr>
              <w:t>ОО</w:t>
            </w:r>
          </w:p>
        </w:tc>
        <w:tc>
          <w:tcPr>
            <w:tcW w:w="1415" w:type="dxa"/>
          </w:tcPr>
          <w:p>
            <w:pPr>
              <w:pStyle w:val="TableParagraph"/>
              <w:spacing w:line="234" w:lineRule="exact"/>
              <w:ind w:left="118" w:right="97"/>
              <w:rPr>
                <w:sz w:val="22"/>
              </w:rPr>
            </w:pPr>
            <w:r>
              <w:rPr>
                <w:spacing w:val="-2"/>
                <w:sz w:val="22"/>
              </w:rPr>
              <w:t>Советский</w:t>
            </w:r>
          </w:p>
        </w:tc>
        <w:tc>
          <w:tcPr>
            <w:tcW w:w="613" w:type="dxa"/>
          </w:tcPr>
          <w:p>
            <w:pPr>
              <w:pStyle w:val="TableParagraph"/>
              <w:spacing w:line="234" w:lineRule="exact"/>
              <w:ind w:left="26" w:right="6"/>
              <w:rPr>
                <w:sz w:val="22"/>
              </w:rPr>
            </w:pPr>
            <w:r>
              <w:rPr>
                <w:spacing w:val="-5"/>
                <w:sz w:val="22"/>
              </w:rPr>
              <w:t>100</w:t>
            </w:r>
          </w:p>
        </w:tc>
        <w:tc>
          <w:tcPr>
            <w:tcW w:w="613" w:type="dxa"/>
          </w:tcPr>
          <w:p>
            <w:pPr>
              <w:pStyle w:val="TableParagraph"/>
              <w:spacing w:line="234" w:lineRule="exact"/>
              <w:ind w:left="26" w:right="3"/>
              <w:rPr>
                <w:sz w:val="22"/>
              </w:rPr>
            </w:pPr>
            <w:r>
              <w:rPr>
                <w:spacing w:val="-5"/>
                <w:sz w:val="22"/>
              </w:rPr>
              <w:t>100</w:t>
            </w:r>
          </w:p>
        </w:tc>
        <w:tc>
          <w:tcPr>
            <w:tcW w:w="613" w:type="dxa"/>
          </w:tcPr>
          <w:p>
            <w:pPr>
              <w:pStyle w:val="TableParagraph"/>
              <w:spacing w:line="234" w:lineRule="exact"/>
              <w:ind w:left="26"/>
              <w:rPr>
                <w:sz w:val="22"/>
              </w:rPr>
            </w:pPr>
            <w:r>
              <w:rPr>
                <w:spacing w:val="-5"/>
                <w:sz w:val="22"/>
              </w:rPr>
              <w:t>100</w:t>
            </w:r>
          </w:p>
        </w:tc>
        <w:tc>
          <w:tcPr>
            <w:tcW w:w="843" w:type="dxa"/>
          </w:tcPr>
          <w:p>
            <w:pPr>
              <w:pStyle w:val="TableParagraph"/>
              <w:spacing w:line="234" w:lineRule="exact"/>
              <w:ind w:left="29"/>
              <w:rPr>
                <w:b/>
                <w:sz w:val="22"/>
              </w:rPr>
            </w:pPr>
            <w:r>
              <w:rPr>
                <w:b/>
                <w:spacing w:val="-2"/>
                <w:sz w:val="22"/>
              </w:rPr>
              <w:t>100,0</w:t>
            </w:r>
          </w:p>
        </w:tc>
      </w:tr>
      <w:tr>
        <w:trPr>
          <w:trHeight w:val="249" w:hRule="atLeast"/>
        </w:trPr>
        <w:tc>
          <w:tcPr>
            <w:tcW w:w="1128" w:type="dxa"/>
          </w:tcPr>
          <w:p>
            <w:pPr>
              <w:pStyle w:val="TableParagraph"/>
              <w:spacing w:line="229" w:lineRule="exact"/>
              <w:ind w:left="41" w:right="26"/>
              <w:rPr>
                <w:b/>
                <w:sz w:val="22"/>
              </w:rPr>
            </w:pPr>
            <w:r>
              <w:rPr>
                <w:b/>
                <w:spacing w:val="-10"/>
                <w:sz w:val="22"/>
              </w:rPr>
              <w:t>1</w:t>
            </w:r>
          </w:p>
        </w:tc>
        <w:tc>
          <w:tcPr>
            <w:tcW w:w="595" w:type="dxa"/>
          </w:tcPr>
          <w:p>
            <w:pPr>
              <w:pStyle w:val="TableParagraph"/>
              <w:spacing w:line="229" w:lineRule="exact"/>
              <w:ind w:left="15"/>
              <w:rPr>
                <w:sz w:val="22"/>
              </w:rPr>
            </w:pPr>
            <w:r>
              <w:rPr>
                <w:spacing w:val="-5"/>
                <w:sz w:val="22"/>
              </w:rPr>
              <w:t>274</w:t>
            </w:r>
          </w:p>
        </w:tc>
        <w:tc>
          <w:tcPr>
            <w:tcW w:w="2577" w:type="dxa"/>
          </w:tcPr>
          <w:p>
            <w:pPr>
              <w:pStyle w:val="TableParagraph"/>
              <w:spacing w:line="229" w:lineRule="exact"/>
              <w:ind w:left="110"/>
              <w:jc w:val="left"/>
              <w:rPr>
                <w:sz w:val="22"/>
              </w:rPr>
            </w:pPr>
            <w:r>
              <w:rPr>
                <w:sz w:val="22"/>
              </w:rPr>
              <w:t>МБОУ</w:t>
            </w:r>
            <w:r>
              <w:rPr>
                <w:spacing w:val="-3"/>
                <w:sz w:val="22"/>
              </w:rPr>
              <w:t> </w:t>
            </w:r>
            <w:r>
              <w:rPr>
                <w:sz w:val="22"/>
              </w:rPr>
              <w:t>ЦДО</w:t>
            </w:r>
            <w:r>
              <w:rPr>
                <w:spacing w:val="-3"/>
                <w:sz w:val="22"/>
              </w:rPr>
              <w:t> </w:t>
            </w:r>
            <w:r>
              <w:rPr>
                <w:sz w:val="22"/>
              </w:rPr>
              <w:t>№</w:t>
            </w:r>
            <w:r>
              <w:rPr>
                <w:spacing w:val="-2"/>
                <w:sz w:val="22"/>
              </w:rPr>
              <w:t> </w:t>
            </w:r>
            <w:r>
              <w:rPr>
                <w:spacing w:val="-10"/>
                <w:sz w:val="22"/>
              </w:rPr>
              <w:t>5</w:t>
            </w:r>
          </w:p>
        </w:tc>
        <w:tc>
          <w:tcPr>
            <w:tcW w:w="940" w:type="dxa"/>
          </w:tcPr>
          <w:p>
            <w:pPr>
              <w:pStyle w:val="TableParagraph"/>
              <w:spacing w:line="229" w:lineRule="exact"/>
              <w:ind w:left="15"/>
              <w:rPr>
                <w:sz w:val="22"/>
              </w:rPr>
            </w:pPr>
            <w:r>
              <w:rPr>
                <w:spacing w:val="-5"/>
                <w:sz w:val="22"/>
              </w:rPr>
              <w:t>ДОД</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100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jc w:val="left"/>
              <w:rPr>
                <w:sz w:val="18"/>
              </w:rPr>
            </w:pPr>
          </w:p>
        </w:tc>
        <w:tc>
          <w:tcPr>
            <w:tcW w:w="843" w:type="dxa"/>
          </w:tcPr>
          <w:p>
            <w:pPr>
              <w:pStyle w:val="TableParagraph"/>
              <w:spacing w:line="229" w:lineRule="exact"/>
              <w:ind w:left="29"/>
              <w:rPr>
                <w:b/>
                <w:sz w:val="22"/>
              </w:rPr>
            </w:pPr>
            <w:r>
              <w:rPr>
                <w:b/>
                <w:spacing w:val="-2"/>
                <w:sz w:val="22"/>
              </w:rPr>
              <w:t>100,0</w:t>
            </w:r>
          </w:p>
        </w:tc>
      </w:tr>
      <w:tr>
        <w:trPr>
          <w:trHeight w:val="508" w:hRule="atLeast"/>
        </w:trPr>
        <w:tc>
          <w:tcPr>
            <w:tcW w:w="1128" w:type="dxa"/>
          </w:tcPr>
          <w:p>
            <w:pPr>
              <w:pStyle w:val="TableParagraph"/>
              <w:spacing w:before="118"/>
              <w:ind w:left="41" w:right="26"/>
              <w:rPr>
                <w:b/>
                <w:sz w:val="22"/>
              </w:rPr>
            </w:pPr>
            <w:r>
              <w:rPr>
                <w:b/>
                <w:spacing w:val="-10"/>
                <w:sz w:val="22"/>
              </w:rPr>
              <w:t>1</w:t>
            </w:r>
          </w:p>
        </w:tc>
        <w:tc>
          <w:tcPr>
            <w:tcW w:w="595" w:type="dxa"/>
          </w:tcPr>
          <w:p>
            <w:pPr>
              <w:pStyle w:val="TableParagraph"/>
              <w:spacing w:before="118"/>
              <w:ind w:left="15"/>
              <w:rPr>
                <w:sz w:val="22"/>
              </w:rPr>
            </w:pPr>
            <w:r>
              <w:rPr>
                <w:spacing w:val="-5"/>
                <w:sz w:val="22"/>
              </w:rPr>
              <w:t>276</w:t>
            </w:r>
          </w:p>
        </w:tc>
        <w:tc>
          <w:tcPr>
            <w:tcW w:w="2577" w:type="dxa"/>
          </w:tcPr>
          <w:p>
            <w:pPr>
              <w:pStyle w:val="TableParagraph"/>
              <w:spacing w:before="118"/>
              <w:ind w:left="110"/>
              <w:jc w:val="left"/>
              <w:rPr>
                <w:sz w:val="22"/>
              </w:rPr>
            </w:pPr>
            <w:r>
              <w:rPr>
                <w:sz w:val="22"/>
              </w:rPr>
              <w:t>МБОУ</w:t>
            </w:r>
            <w:r>
              <w:rPr>
                <w:spacing w:val="-3"/>
                <w:sz w:val="22"/>
              </w:rPr>
              <w:t> </w:t>
            </w:r>
            <w:r>
              <w:rPr>
                <w:sz w:val="22"/>
              </w:rPr>
              <w:t>ДО</w:t>
            </w:r>
            <w:r>
              <w:rPr>
                <w:spacing w:val="-3"/>
                <w:sz w:val="22"/>
              </w:rPr>
              <w:t> </w:t>
            </w:r>
            <w:r>
              <w:rPr>
                <w:spacing w:val="-2"/>
                <w:sz w:val="22"/>
              </w:rPr>
              <w:t>«ЦТРиГО»</w:t>
            </w:r>
          </w:p>
        </w:tc>
        <w:tc>
          <w:tcPr>
            <w:tcW w:w="940" w:type="dxa"/>
          </w:tcPr>
          <w:p>
            <w:pPr>
              <w:pStyle w:val="TableParagraph"/>
              <w:spacing w:before="118"/>
              <w:ind w:left="15"/>
              <w:rPr>
                <w:sz w:val="22"/>
              </w:rPr>
            </w:pPr>
            <w:r>
              <w:rPr>
                <w:spacing w:val="-5"/>
                <w:sz w:val="22"/>
              </w:rPr>
              <w:t>ДОД</w:t>
            </w:r>
          </w:p>
        </w:tc>
        <w:tc>
          <w:tcPr>
            <w:tcW w:w="1415" w:type="dxa"/>
          </w:tcPr>
          <w:p>
            <w:pPr>
              <w:pStyle w:val="TableParagraph"/>
              <w:spacing w:line="246" w:lineRule="exact"/>
              <w:ind w:left="118" w:right="97"/>
              <w:rPr>
                <w:sz w:val="22"/>
              </w:rPr>
            </w:pPr>
            <w:r>
              <w:rPr>
                <w:spacing w:val="-2"/>
                <w:sz w:val="22"/>
              </w:rPr>
              <w:t>Центральны</w:t>
            </w:r>
          </w:p>
          <w:p>
            <w:pPr>
              <w:pStyle w:val="TableParagraph"/>
              <w:spacing w:line="241" w:lineRule="exact" w:before="1"/>
              <w:ind w:left="118" w:right="97"/>
              <w:rPr>
                <w:sz w:val="22"/>
              </w:rPr>
            </w:pPr>
            <w:r>
              <w:rPr>
                <w:spacing w:val="-10"/>
                <w:sz w:val="22"/>
              </w:rPr>
              <w:t>й</w:t>
            </w:r>
          </w:p>
        </w:tc>
        <w:tc>
          <w:tcPr>
            <w:tcW w:w="613" w:type="dxa"/>
          </w:tcPr>
          <w:p>
            <w:pPr>
              <w:pStyle w:val="TableParagraph"/>
              <w:spacing w:before="118"/>
              <w:ind w:left="26" w:right="6"/>
              <w:rPr>
                <w:sz w:val="22"/>
              </w:rPr>
            </w:pPr>
            <w:r>
              <w:rPr>
                <w:spacing w:val="-5"/>
                <w:sz w:val="22"/>
              </w:rPr>
              <w:t>100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100</w:t>
            </w:r>
          </w:p>
        </w:tc>
        <w:tc>
          <w:tcPr>
            <w:tcW w:w="843" w:type="dxa"/>
          </w:tcPr>
          <w:p>
            <w:pPr>
              <w:pStyle w:val="TableParagraph"/>
              <w:spacing w:before="118"/>
              <w:ind w:left="29"/>
              <w:rPr>
                <w:b/>
                <w:sz w:val="22"/>
              </w:rPr>
            </w:pPr>
            <w:r>
              <w:rPr>
                <w:b/>
                <w:spacing w:val="-2"/>
                <w:sz w:val="22"/>
              </w:rPr>
              <w:t>100,0</w:t>
            </w:r>
          </w:p>
        </w:tc>
      </w:tr>
      <w:tr>
        <w:trPr>
          <w:trHeight w:val="503" w:hRule="atLeast"/>
        </w:trPr>
        <w:tc>
          <w:tcPr>
            <w:tcW w:w="1128" w:type="dxa"/>
          </w:tcPr>
          <w:p>
            <w:pPr>
              <w:pStyle w:val="TableParagraph"/>
              <w:spacing w:before="118"/>
              <w:ind w:left="41" w:right="26"/>
              <w:rPr>
                <w:b/>
                <w:sz w:val="22"/>
              </w:rPr>
            </w:pPr>
            <w:r>
              <w:rPr>
                <w:b/>
                <w:spacing w:val="-10"/>
                <w:sz w:val="22"/>
              </w:rPr>
              <w:t>7</w:t>
            </w:r>
          </w:p>
        </w:tc>
        <w:tc>
          <w:tcPr>
            <w:tcW w:w="595" w:type="dxa"/>
          </w:tcPr>
          <w:p>
            <w:pPr>
              <w:pStyle w:val="TableParagraph"/>
              <w:spacing w:before="118"/>
              <w:ind w:left="15"/>
              <w:rPr>
                <w:sz w:val="22"/>
              </w:rPr>
            </w:pPr>
            <w:r>
              <w:rPr>
                <w:spacing w:val="-5"/>
                <w:sz w:val="22"/>
              </w:rPr>
              <w:t>214</w:t>
            </w:r>
          </w:p>
        </w:tc>
        <w:tc>
          <w:tcPr>
            <w:tcW w:w="2577" w:type="dxa"/>
          </w:tcPr>
          <w:p>
            <w:pPr>
              <w:pStyle w:val="TableParagraph"/>
              <w:spacing w:line="244"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158</w:t>
            </w:r>
          </w:p>
          <w:p>
            <w:pPr>
              <w:pStyle w:val="TableParagraph"/>
              <w:spacing w:line="239" w:lineRule="exact"/>
              <w:ind w:left="110"/>
              <w:jc w:val="left"/>
              <w:rPr>
                <w:sz w:val="22"/>
              </w:rPr>
            </w:pPr>
            <w:r>
              <w:rPr>
                <w:spacing w:val="-2"/>
                <w:sz w:val="22"/>
              </w:rPr>
              <w:t>«Грани»</w:t>
            </w:r>
          </w:p>
        </w:tc>
        <w:tc>
          <w:tcPr>
            <w:tcW w:w="940" w:type="dxa"/>
          </w:tcPr>
          <w:p>
            <w:pPr>
              <w:pStyle w:val="TableParagraph"/>
              <w:spacing w:before="118"/>
              <w:ind w:left="15"/>
              <w:rPr>
                <w:sz w:val="22"/>
              </w:rPr>
            </w:pPr>
            <w:r>
              <w:rPr>
                <w:spacing w:val="-5"/>
                <w:sz w:val="22"/>
              </w:rPr>
              <w:t>ОО</w:t>
            </w:r>
          </w:p>
        </w:tc>
        <w:tc>
          <w:tcPr>
            <w:tcW w:w="1415" w:type="dxa"/>
          </w:tcPr>
          <w:p>
            <w:pPr>
              <w:pStyle w:val="TableParagraph"/>
              <w:spacing w:line="244" w:lineRule="exact"/>
              <w:ind w:left="118" w:right="97"/>
              <w:rPr>
                <w:sz w:val="22"/>
              </w:rPr>
            </w:pPr>
            <w:r>
              <w:rPr>
                <w:spacing w:val="-2"/>
                <w:sz w:val="22"/>
              </w:rPr>
              <w:t>Свердловск</w:t>
            </w:r>
          </w:p>
          <w:p>
            <w:pPr>
              <w:pStyle w:val="TableParagraph"/>
              <w:spacing w:line="239" w:lineRule="exact"/>
              <w:ind w:left="117" w:right="97"/>
              <w:rPr>
                <w:sz w:val="22"/>
              </w:rPr>
            </w:pPr>
            <w:r>
              <w:rPr>
                <w:spacing w:val="-5"/>
                <w:sz w:val="22"/>
              </w:rPr>
              <w:t>ий</w:t>
            </w:r>
          </w:p>
        </w:tc>
        <w:tc>
          <w:tcPr>
            <w:tcW w:w="613" w:type="dxa"/>
          </w:tcPr>
          <w:p>
            <w:pPr>
              <w:pStyle w:val="TableParagraph"/>
              <w:spacing w:before="118"/>
              <w:ind w:left="26" w:right="6"/>
              <w:rPr>
                <w:sz w:val="22"/>
              </w:rPr>
            </w:pPr>
            <w:r>
              <w:rPr>
                <w:spacing w:val="-5"/>
                <w:sz w:val="22"/>
              </w:rPr>
              <w:t>100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86</w:t>
            </w:r>
          </w:p>
        </w:tc>
        <w:tc>
          <w:tcPr>
            <w:tcW w:w="843" w:type="dxa"/>
          </w:tcPr>
          <w:p>
            <w:pPr>
              <w:pStyle w:val="TableParagraph"/>
              <w:spacing w:before="118"/>
              <w:ind w:left="29"/>
              <w:rPr>
                <w:b/>
                <w:sz w:val="22"/>
              </w:rPr>
            </w:pPr>
            <w:r>
              <w:rPr>
                <w:b/>
                <w:spacing w:val="-4"/>
                <w:sz w:val="22"/>
              </w:rPr>
              <w:t>95,8</w:t>
            </w:r>
          </w:p>
        </w:tc>
      </w:tr>
      <w:tr>
        <w:trPr>
          <w:trHeight w:val="508" w:hRule="atLeast"/>
        </w:trPr>
        <w:tc>
          <w:tcPr>
            <w:tcW w:w="1128" w:type="dxa"/>
          </w:tcPr>
          <w:p>
            <w:pPr>
              <w:pStyle w:val="TableParagraph"/>
              <w:spacing w:before="118"/>
              <w:ind w:left="41" w:right="26"/>
              <w:rPr>
                <w:b/>
                <w:sz w:val="22"/>
              </w:rPr>
            </w:pPr>
            <w:r>
              <w:rPr>
                <w:b/>
                <w:spacing w:val="-10"/>
                <w:sz w:val="22"/>
              </w:rPr>
              <w:t>8</w:t>
            </w:r>
          </w:p>
        </w:tc>
        <w:tc>
          <w:tcPr>
            <w:tcW w:w="595" w:type="dxa"/>
          </w:tcPr>
          <w:p>
            <w:pPr>
              <w:pStyle w:val="TableParagraph"/>
              <w:spacing w:before="118"/>
              <w:ind w:left="15"/>
              <w:rPr>
                <w:sz w:val="22"/>
              </w:rPr>
            </w:pPr>
            <w:r>
              <w:rPr>
                <w:spacing w:val="-5"/>
                <w:sz w:val="22"/>
              </w:rPr>
              <w:t>163</w:t>
            </w:r>
          </w:p>
        </w:tc>
        <w:tc>
          <w:tcPr>
            <w:tcW w:w="2577" w:type="dxa"/>
          </w:tcPr>
          <w:p>
            <w:pPr>
              <w:pStyle w:val="TableParagraph"/>
              <w:spacing w:line="246"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z w:val="22"/>
              </w:rPr>
              <w:t>19</w:t>
            </w:r>
            <w:r>
              <w:rPr>
                <w:spacing w:val="-2"/>
                <w:sz w:val="22"/>
              </w:rPr>
              <w:t> имени</w:t>
            </w:r>
          </w:p>
          <w:p>
            <w:pPr>
              <w:pStyle w:val="TableParagraph"/>
              <w:spacing w:line="241" w:lineRule="exact" w:before="1"/>
              <w:ind w:left="110"/>
              <w:jc w:val="left"/>
              <w:rPr>
                <w:sz w:val="22"/>
              </w:rPr>
            </w:pPr>
            <w:r>
              <w:rPr>
                <w:sz w:val="22"/>
              </w:rPr>
              <w:t>А.В.</w:t>
            </w:r>
            <w:r>
              <w:rPr>
                <w:spacing w:val="-3"/>
                <w:sz w:val="22"/>
              </w:rPr>
              <w:t> </w:t>
            </w:r>
            <w:r>
              <w:rPr>
                <w:spacing w:val="-2"/>
                <w:sz w:val="22"/>
              </w:rPr>
              <w:t>Седельникова</w:t>
            </w:r>
          </w:p>
        </w:tc>
        <w:tc>
          <w:tcPr>
            <w:tcW w:w="940" w:type="dxa"/>
          </w:tcPr>
          <w:p>
            <w:pPr>
              <w:pStyle w:val="TableParagraph"/>
              <w:spacing w:before="118"/>
              <w:ind w:left="15"/>
              <w:rPr>
                <w:sz w:val="22"/>
              </w:rPr>
            </w:pPr>
            <w:r>
              <w:rPr>
                <w:spacing w:val="-5"/>
                <w:sz w:val="22"/>
              </w:rPr>
              <w:t>ОО</w:t>
            </w:r>
          </w:p>
        </w:tc>
        <w:tc>
          <w:tcPr>
            <w:tcW w:w="1415" w:type="dxa"/>
          </w:tcPr>
          <w:p>
            <w:pPr>
              <w:pStyle w:val="TableParagraph"/>
              <w:spacing w:line="246" w:lineRule="exact"/>
              <w:ind w:left="117" w:right="97"/>
              <w:rPr>
                <w:sz w:val="22"/>
              </w:rPr>
            </w:pPr>
            <w:r>
              <w:rPr>
                <w:spacing w:val="-2"/>
                <w:sz w:val="22"/>
              </w:rPr>
              <w:t>Железнодор</w:t>
            </w:r>
          </w:p>
          <w:p>
            <w:pPr>
              <w:pStyle w:val="TableParagraph"/>
              <w:spacing w:line="241" w:lineRule="exact" w:before="1"/>
              <w:ind w:left="118" w:right="97"/>
              <w:rPr>
                <w:sz w:val="22"/>
              </w:rPr>
            </w:pPr>
            <w:r>
              <w:rPr>
                <w:spacing w:val="-2"/>
                <w:sz w:val="22"/>
              </w:rPr>
              <w:t>ожный</w:t>
            </w:r>
          </w:p>
        </w:tc>
        <w:tc>
          <w:tcPr>
            <w:tcW w:w="613" w:type="dxa"/>
          </w:tcPr>
          <w:p>
            <w:pPr>
              <w:pStyle w:val="TableParagraph"/>
              <w:spacing w:before="118"/>
              <w:ind w:left="26" w:right="6"/>
              <w:rPr>
                <w:sz w:val="22"/>
              </w:rPr>
            </w:pPr>
            <w:r>
              <w:rPr>
                <w:spacing w:val="-5"/>
                <w:sz w:val="22"/>
              </w:rPr>
              <w:t>100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85</w:t>
            </w:r>
          </w:p>
        </w:tc>
        <w:tc>
          <w:tcPr>
            <w:tcW w:w="843" w:type="dxa"/>
          </w:tcPr>
          <w:p>
            <w:pPr>
              <w:pStyle w:val="TableParagraph"/>
              <w:spacing w:before="118"/>
              <w:ind w:left="29"/>
              <w:rPr>
                <w:b/>
                <w:sz w:val="22"/>
              </w:rPr>
            </w:pPr>
            <w:r>
              <w:rPr>
                <w:b/>
                <w:spacing w:val="-4"/>
                <w:sz w:val="22"/>
              </w:rPr>
              <w:t>95,5</w:t>
            </w:r>
          </w:p>
        </w:tc>
      </w:tr>
      <w:tr>
        <w:trPr>
          <w:trHeight w:val="503" w:hRule="atLeast"/>
        </w:trPr>
        <w:tc>
          <w:tcPr>
            <w:tcW w:w="1128" w:type="dxa"/>
          </w:tcPr>
          <w:p>
            <w:pPr>
              <w:pStyle w:val="TableParagraph"/>
              <w:spacing w:before="118"/>
              <w:ind w:left="41" w:right="26"/>
              <w:rPr>
                <w:b/>
                <w:sz w:val="22"/>
              </w:rPr>
            </w:pPr>
            <w:r>
              <w:rPr>
                <w:b/>
                <w:spacing w:val="-10"/>
                <w:sz w:val="22"/>
              </w:rPr>
              <w:t>9</w:t>
            </w:r>
          </w:p>
        </w:tc>
        <w:tc>
          <w:tcPr>
            <w:tcW w:w="595" w:type="dxa"/>
          </w:tcPr>
          <w:p>
            <w:pPr>
              <w:pStyle w:val="TableParagraph"/>
              <w:spacing w:before="118"/>
              <w:ind w:left="15"/>
              <w:rPr>
                <w:sz w:val="22"/>
              </w:rPr>
            </w:pPr>
            <w:r>
              <w:rPr>
                <w:spacing w:val="-5"/>
                <w:sz w:val="22"/>
              </w:rPr>
              <w:t>70</w:t>
            </w:r>
          </w:p>
        </w:tc>
        <w:tc>
          <w:tcPr>
            <w:tcW w:w="2577" w:type="dxa"/>
          </w:tcPr>
          <w:p>
            <w:pPr>
              <w:pStyle w:val="TableParagraph"/>
              <w:spacing w:before="118"/>
              <w:ind w:left="110"/>
              <w:jc w:val="left"/>
              <w:rPr>
                <w:sz w:val="22"/>
              </w:rPr>
            </w:pPr>
            <w:r>
              <w:rPr>
                <w:sz w:val="22"/>
              </w:rPr>
              <w:t>МАДОУ</w:t>
            </w:r>
            <w:r>
              <w:rPr>
                <w:spacing w:val="-3"/>
                <w:sz w:val="22"/>
              </w:rPr>
              <w:t> </w:t>
            </w:r>
            <w:r>
              <w:rPr>
                <w:sz w:val="22"/>
              </w:rPr>
              <w:t>№</w:t>
            </w:r>
            <w:r>
              <w:rPr>
                <w:spacing w:val="-3"/>
                <w:sz w:val="22"/>
              </w:rPr>
              <w:t> </w:t>
            </w:r>
            <w:r>
              <w:rPr>
                <w:spacing w:val="-5"/>
                <w:sz w:val="22"/>
              </w:rPr>
              <w:t>83</w:t>
            </w:r>
          </w:p>
        </w:tc>
        <w:tc>
          <w:tcPr>
            <w:tcW w:w="940" w:type="dxa"/>
          </w:tcPr>
          <w:p>
            <w:pPr>
              <w:pStyle w:val="TableParagraph"/>
              <w:spacing w:before="118"/>
              <w:ind w:left="15"/>
              <w:rPr>
                <w:sz w:val="22"/>
              </w:rPr>
            </w:pPr>
            <w:r>
              <w:rPr>
                <w:spacing w:val="-5"/>
                <w:sz w:val="22"/>
              </w:rPr>
              <w:t>ДОУ</w:t>
            </w:r>
          </w:p>
        </w:tc>
        <w:tc>
          <w:tcPr>
            <w:tcW w:w="1415" w:type="dxa"/>
          </w:tcPr>
          <w:p>
            <w:pPr>
              <w:pStyle w:val="TableParagraph"/>
              <w:spacing w:line="244" w:lineRule="exact"/>
              <w:ind w:left="118" w:right="97"/>
              <w:rPr>
                <w:sz w:val="22"/>
              </w:rPr>
            </w:pPr>
            <w:r>
              <w:rPr>
                <w:spacing w:val="-2"/>
                <w:sz w:val="22"/>
              </w:rPr>
              <w:t>Свердловск</w:t>
            </w:r>
          </w:p>
          <w:p>
            <w:pPr>
              <w:pStyle w:val="TableParagraph"/>
              <w:spacing w:line="239" w:lineRule="exact"/>
              <w:ind w:left="117" w:right="97"/>
              <w:rPr>
                <w:sz w:val="22"/>
              </w:rPr>
            </w:pPr>
            <w:r>
              <w:rPr>
                <w:spacing w:val="-5"/>
                <w:sz w:val="22"/>
              </w:rPr>
              <w:t>ий</w:t>
            </w:r>
          </w:p>
        </w:tc>
        <w:tc>
          <w:tcPr>
            <w:tcW w:w="613" w:type="dxa"/>
          </w:tcPr>
          <w:p>
            <w:pPr>
              <w:pStyle w:val="TableParagraph"/>
              <w:spacing w:before="118"/>
              <w:ind w:left="26" w:right="6"/>
              <w:rPr>
                <w:sz w:val="22"/>
              </w:rPr>
            </w:pPr>
            <w:r>
              <w:rPr>
                <w:spacing w:val="-5"/>
                <w:sz w:val="22"/>
              </w:rPr>
              <w:t>80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100</w:t>
            </w:r>
          </w:p>
        </w:tc>
        <w:tc>
          <w:tcPr>
            <w:tcW w:w="843" w:type="dxa"/>
          </w:tcPr>
          <w:p>
            <w:pPr>
              <w:pStyle w:val="TableParagraph"/>
              <w:spacing w:before="118"/>
              <w:ind w:left="29"/>
              <w:rPr>
                <w:b/>
                <w:sz w:val="22"/>
              </w:rPr>
            </w:pPr>
            <w:r>
              <w:rPr>
                <w:b/>
                <w:spacing w:val="-4"/>
                <w:sz w:val="22"/>
              </w:rPr>
              <w:t>94,0</w:t>
            </w:r>
          </w:p>
        </w:tc>
      </w:tr>
      <w:tr>
        <w:trPr>
          <w:trHeight w:val="508" w:hRule="atLeast"/>
        </w:trPr>
        <w:tc>
          <w:tcPr>
            <w:tcW w:w="1128" w:type="dxa"/>
          </w:tcPr>
          <w:p>
            <w:pPr>
              <w:pStyle w:val="TableParagraph"/>
              <w:spacing w:before="118"/>
              <w:ind w:left="41" w:right="26"/>
              <w:rPr>
                <w:b/>
                <w:sz w:val="22"/>
              </w:rPr>
            </w:pPr>
            <w:r>
              <w:rPr>
                <w:b/>
                <w:spacing w:val="-10"/>
                <w:sz w:val="22"/>
              </w:rPr>
              <w:t>9</w:t>
            </w:r>
          </w:p>
        </w:tc>
        <w:tc>
          <w:tcPr>
            <w:tcW w:w="595" w:type="dxa"/>
          </w:tcPr>
          <w:p>
            <w:pPr>
              <w:pStyle w:val="TableParagraph"/>
              <w:spacing w:before="118"/>
              <w:ind w:left="15"/>
              <w:rPr>
                <w:sz w:val="22"/>
              </w:rPr>
            </w:pPr>
            <w:r>
              <w:rPr>
                <w:spacing w:val="-5"/>
                <w:sz w:val="22"/>
              </w:rPr>
              <w:t>156</w:t>
            </w:r>
          </w:p>
        </w:tc>
        <w:tc>
          <w:tcPr>
            <w:tcW w:w="2577" w:type="dxa"/>
          </w:tcPr>
          <w:p>
            <w:pPr>
              <w:pStyle w:val="TableParagraph"/>
              <w:spacing w:before="118"/>
              <w:ind w:left="110"/>
              <w:jc w:val="left"/>
              <w:rPr>
                <w:sz w:val="22"/>
              </w:rPr>
            </w:pPr>
            <w:r>
              <w:rPr>
                <w:sz w:val="22"/>
              </w:rPr>
              <w:t>МБДОУ</w:t>
            </w:r>
            <w:r>
              <w:rPr>
                <w:spacing w:val="-3"/>
                <w:sz w:val="22"/>
              </w:rPr>
              <w:t> </w:t>
            </w:r>
            <w:r>
              <w:rPr>
                <w:sz w:val="22"/>
              </w:rPr>
              <w:t>№</w:t>
            </w:r>
            <w:r>
              <w:rPr>
                <w:spacing w:val="-3"/>
                <w:sz w:val="22"/>
              </w:rPr>
              <w:t> </w:t>
            </w:r>
            <w:r>
              <w:rPr>
                <w:spacing w:val="-5"/>
                <w:sz w:val="22"/>
              </w:rPr>
              <w:t>94</w:t>
            </w:r>
          </w:p>
        </w:tc>
        <w:tc>
          <w:tcPr>
            <w:tcW w:w="940" w:type="dxa"/>
          </w:tcPr>
          <w:p>
            <w:pPr>
              <w:pStyle w:val="TableParagraph"/>
              <w:spacing w:before="118"/>
              <w:ind w:left="15"/>
              <w:rPr>
                <w:sz w:val="22"/>
              </w:rPr>
            </w:pPr>
            <w:r>
              <w:rPr>
                <w:spacing w:val="-5"/>
                <w:sz w:val="22"/>
              </w:rPr>
              <w:t>ДОУ</w:t>
            </w:r>
          </w:p>
        </w:tc>
        <w:tc>
          <w:tcPr>
            <w:tcW w:w="1415" w:type="dxa"/>
          </w:tcPr>
          <w:p>
            <w:pPr>
              <w:pStyle w:val="TableParagraph"/>
              <w:spacing w:line="246" w:lineRule="exact"/>
              <w:ind w:left="118" w:right="97"/>
              <w:rPr>
                <w:sz w:val="22"/>
              </w:rPr>
            </w:pPr>
            <w:r>
              <w:rPr>
                <w:spacing w:val="-2"/>
                <w:sz w:val="22"/>
              </w:rPr>
              <w:t>Центральны</w:t>
            </w:r>
          </w:p>
          <w:p>
            <w:pPr>
              <w:pStyle w:val="TableParagraph"/>
              <w:spacing w:line="241" w:lineRule="exact" w:before="1"/>
              <w:ind w:left="118" w:right="97"/>
              <w:rPr>
                <w:sz w:val="22"/>
              </w:rPr>
            </w:pPr>
            <w:r>
              <w:rPr>
                <w:spacing w:val="-10"/>
                <w:sz w:val="22"/>
              </w:rPr>
              <w:t>й</w:t>
            </w:r>
          </w:p>
        </w:tc>
        <w:tc>
          <w:tcPr>
            <w:tcW w:w="613" w:type="dxa"/>
          </w:tcPr>
          <w:p>
            <w:pPr>
              <w:pStyle w:val="TableParagraph"/>
              <w:spacing w:before="118"/>
              <w:ind w:left="26" w:right="6"/>
              <w:rPr>
                <w:sz w:val="22"/>
              </w:rPr>
            </w:pPr>
            <w:r>
              <w:rPr>
                <w:spacing w:val="-5"/>
                <w:sz w:val="22"/>
              </w:rPr>
              <w:t>80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100</w:t>
            </w:r>
          </w:p>
        </w:tc>
        <w:tc>
          <w:tcPr>
            <w:tcW w:w="843" w:type="dxa"/>
          </w:tcPr>
          <w:p>
            <w:pPr>
              <w:pStyle w:val="TableParagraph"/>
              <w:spacing w:before="118"/>
              <w:ind w:left="29"/>
              <w:rPr>
                <w:b/>
                <w:sz w:val="22"/>
              </w:rPr>
            </w:pPr>
            <w:r>
              <w:rPr>
                <w:b/>
                <w:spacing w:val="-4"/>
                <w:sz w:val="22"/>
              </w:rPr>
              <w:t>94,0</w:t>
            </w:r>
          </w:p>
        </w:tc>
      </w:tr>
      <w:tr>
        <w:trPr>
          <w:trHeight w:val="503" w:hRule="atLeast"/>
        </w:trPr>
        <w:tc>
          <w:tcPr>
            <w:tcW w:w="1128" w:type="dxa"/>
          </w:tcPr>
          <w:p>
            <w:pPr>
              <w:pStyle w:val="TableParagraph"/>
              <w:spacing w:before="118"/>
              <w:ind w:left="41" w:right="26"/>
              <w:rPr>
                <w:b/>
                <w:sz w:val="22"/>
              </w:rPr>
            </w:pPr>
            <w:r>
              <w:rPr>
                <w:b/>
                <w:spacing w:val="-10"/>
                <w:sz w:val="22"/>
              </w:rPr>
              <w:t>9</w:t>
            </w:r>
          </w:p>
        </w:tc>
        <w:tc>
          <w:tcPr>
            <w:tcW w:w="595" w:type="dxa"/>
          </w:tcPr>
          <w:p>
            <w:pPr>
              <w:pStyle w:val="TableParagraph"/>
              <w:spacing w:before="118"/>
              <w:ind w:left="15"/>
              <w:rPr>
                <w:sz w:val="22"/>
              </w:rPr>
            </w:pPr>
            <w:r>
              <w:rPr>
                <w:spacing w:val="-5"/>
                <w:sz w:val="22"/>
              </w:rPr>
              <w:t>271</w:t>
            </w:r>
          </w:p>
        </w:tc>
        <w:tc>
          <w:tcPr>
            <w:tcW w:w="2577" w:type="dxa"/>
          </w:tcPr>
          <w:p>
            <w:pPr>
              <w:pStyle w:val="TableParagraph"/>
              <w:spacing w:line="244" w:lineRule="exact"/>
              <w:ind w:left="110"/>
              <w:jc w:val="left"/>
              <w:rPr>
                <w:sz w:val="22"/>
              </w:rPr>
            </w:pPr>
            <w:r>
              <w:rPr>
                <w:sz w:val="22"/>
              </w:rPr>
              <w:t>МАОУ</w:t>
            </w:r>
            <w:r>
              <w:rPr>
                <w:spacing w:val="-3"/>
                <w:sz w:val="22"/>
              </w:rPr>
              <w:t> </w:t>
            </w:r>
            <w:r>
              <w:rPr>
                <w:sz w:val="22"/>
              </w:rPr>
              <w:t>ДО</w:t>
            </w:r>
            <w:r>
              <w:rPr>
                <w:spacing w:val="-3"/>
                <w:sz w:val="22"/>
              </w:rPr>
              <w:t> </w:t>
            </w:r>
            <w:r>
              <w:rPr>
                <w:spacing w:val="-5"/>
                <w:sz w:val="22"/>
              </w:rPr>
              <w:t>ЦТО</w:t>
            </w:r>
          </w:p>
          <w:p>
            <w:pPr>
              <w:pStyle w:val="TableParagraph"/>
              <w:spacing w:line="239" w:lineRule="exact"/>
              <w:ind w:left="110"/>
              <w:jc w:val="left"/>
              <w:rPr>
                <w:sz w:val="22"/>
              </w:rPr>
            </w:pPr>
            <w:r>
              <w:rPr>
                <w:spacing w:val="-2"/>
                <w:sz w:val="22"/>
              </w:rPr>
              <w:t>«Престиж»</w:t>
            </w:r>
          </w:p>
        </w:tc>
        <w:tc>
          <w:tcPr>
            <w:tcW w:w="940" w:type="dxa"/>
          </w:tcPr>
          <w:p>
            <w:pPr>
              <w:pStyle w:val="TableParagraph"/>
              <w:spacing w:before="118"/>
              <w:ind w:left="15"/>
              <w:rPr>
                <w:sz w:val="22"/>
              </w:rPr>
            </w:pPr>
            <w:r>
              <w:rPr>
                <w:spacing w:val="-5"/>
                <w:sz w:val="22"/>
              </w:rPr>
              <w:t>ДОД</w:t>
            </w:r>
          </w:p>
        </w:tc>
        <w:tc>
          <w:tcPr>
            <w:tcW w:w="1415" w:type="dxa"/>
          </w:tcPr>
          <w:p>
            <w:pPr>
              <w:pStyle w:val="TableParagraph"/>
              <w:spacing w:line="244" w:lineRule="exact"/>
              <w:ind w:left="118" w:right="97"/>
              <w:rPr>
                <w:sz w:val="22"/>
              </w:rPr>
            </w:pPr>
            <w:r>
              <w:rPr>
                <w:spacing w:val="-2"/>
                <w:sz w:val="22"/>
              </w:rPr>
              <w:t>Свердловск</w:t>
            </w:r>
          </w:p>
          <w:p>
            <w:pPr>
              <w:pStyle w:val="TableParagraph"/>
              <w:spacing w:line="239" w:lineRule="exact"/>
              <w:ind w:left="117" w:right="97"/>
              <w:rPr>
                <w:sz w:val="22"/>
              </w:rPr>
            </w:pPr>
            <w:r>
              <w:rPr>
                <w:spacing w:val="-5"/>
                <w:sz w:val="22"/>
              </w:rPr>
              <w:t>ий</w:t>
            </w:r>
          </w:p>
        </w:tc>
        <w:tc>
          <w:tcPr>
            <w:tcW w:w="613" w:type="dxa"/>
          </w:tcPr>
          <w:p>
            <w:pPr>
              <w:pStyle w:val="TableParagraph"/>
              <w:spacing w:before="118"/>
              <w:ind w:left="26" w:right="6"/>
              <w:rPr>
                <w:sz w:val="22"/>
              </w:rPr>
            </w:pPr>
            <w:r>
              <w:rPr>
                <w:spacing w:val="-5"/>
                <w:sz w:val="22"/>
              </w:rPr>
              <w:t>80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100</w:t>
            </w:r>
          </w:p>
        </w:tc>
        <w:tc>
          <w:tcPr>
            <w:tcW w:w="843" w:type="dxa"/>
          </w:tcPr>
          <w:p>
            <w:pPr>
              <w:pStyle w:val="TableParagraph"/>
              <w:spacing w:before="118"/>
              <w:ind w:left="29"/>
              <w:rPr>
                <w:b/>
                <w:sz w:val="22"/>
              </w:rPr>
            </w:pPr>
            <w:r>
              <w:rPr>
                <w:b/>
                <w:spacing w:val="-4"/>
                <w:sz w:val="22"/>
              </w:rPr>
              <w:t>94,0</w:t>
            </w:r>
          </w:p>
        </w:tc>
      </w:tr>
      <w:tr>
        <w:trPr>
          <w:trHeight w:val="253" w:hRule="atLeast"/>
        </w:trPr>
        <w:tc>
          <w:tcPr>
            <w:tcW w:w="1128" w:type="dxa"/>
          </w:tcPr>
          <w:p>
            <w:pPr>
              <w:pStyle w:val="TableParagraph"/>
              <w:spacing w:line="234" w:lineRule="exact"/>
              <w:ind w:left="41" w:right="26"/>
              <w:rPr>
                <w:b/>
                <w:sz w:val="22"/>
              </w:rPr>
            </w:pPr>
            <w:r>
              <w:rPr>
                <w:b/>
                <w:spacing w:val="-5"/>
                <w:sz w:val="22"/>
              </w:rPr>
              <w:t>12</w:t>
            </w:r>
          </w:p>
        </w:tc>
        <w:tc>
          <w:tcPr>
            <w:tcW w:w="595" w:type="dxa"/>
          </w:tcPr>
          <w:p>
            <w:pPr>
              <w:pStyle w:val="TableParagraph"/>
              <w:spacing w:line="234" w:lineRule="exact"/>
              <w:ind w:left="15"/>
              <w:rPr>
                <w:sz w:val="22"/>
              </w:rPr>
            </w:pPr>
            <w:r>
              <w:rPr>
                <w:spacing w:val="-5"/>
                <w:sz w:val="22"/>
              </w:rPr>
              <w:t>91</w:t>
            </w:r>
          </w:p>
        </w:tc>
        <w:tc>
          <w:tcPr>
            <w:tcW w:w="2577" w:type="dxa"/>
          </w:tcPr>
          <w:p>
            <w:pPr>
              <w:pStyle w:val="TableParagraph"/>
              <w:spacing w:line="234"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111</w:t>
            </w:r>
          </w:p>
        </w:tc>
        <w:tc>
          <w:tcPr>
            <w:tcW w:w="940" w:type="dxa"/>
          </w:tcPr>
          <w:p>
            <w:pPr>
              <w:pStyle w:val="TableParagraph"/>
              <w:spacing w:line="234" w:lineRule="exact"/>
              <w:ind w:left="15"/>
              <w:rPr>
                <w:sz w:val="22"/>
              </w:rPr>
            </w:pPr>
            <w:r>
              <w:rPr>
                <w:spacing w:val="-5"/>
                <w:sz w:val="22"/>
              </w:rPr>
              <w:t>ДОУ</w:t>
            </w:r>
          </w:p>
        </w:tc>
        <w:tc>
          <w:tcPr>
            <w:tcW w:w="1415" w:type="dxa"/>
          </w:tcPr>
          <w:p>
            <w:pPr>
              <w:pStyle w:val="TableParagraph"/>
              <w:spacing w:line="234" w:lineRule="exact"/>
              <w:ind w:left="118" w:right="97"/>
              <w:rPr>
                <w:sz w:val="22"/>
              </w:rPr>
            </w:pPr>
            <w:r>
              <w:rPr>
                <w:spacing w:val="-2"/>
                <w:sz w:val="22"/>
              </w:rPr>
              <w:t>Советский</w:t>
            </w:r>
          </w:p>
        </w:tc>
        <w:tc>
          <w:tcPr>
            <w:tcW w:w="613" w:type="dxa"/>
          </w:tcPr>
          <w:p>
            <w:pPr>
              <w:pStyle w:val="TableParagraph"/>
              <w:spacing w:line="234" w:lineRule="exact"/>
              <w:ind w:left="26" w:right="6"/>
              <w:rPr>
                <w:sz w:val="22"/>
              </w:rPr>
            </w:pPr>
            <w:r>
              <w:rPr>
                <w:spacing w:val="-5"/>
                <w:sz w:val="22"/>
              </w:rPr>
              <w:t>100</w:t>
            </w:r>
          </w:p>
        </w:tc>
        <w:tc>
          <w:tcPr>
            <w:tcW w:w="613" w:type="dxa"/>
          </w:tcPr>
          <w:p>
            <w:pPr>
              <w:pStyle w:val="TableParagraph"/>
              <w:spacing w:line="234" w:lineRule="exact"/>
              <w:ind w:left="26" w:right="3"/>
              <w:rPr>
                <w:sz w:val="22"/>
              </w:rPr>
            </w:pPr>
            <w:r>
              <w:rPr>
                <w:spacing w:val="-5"/>
                <w:sz w:val="22"/>
              </w:rPr>
              <w:t>80</w:t>
            </w:r>
          </w:p>
        </w:tc>
        <w:tc>
          <w:tcPr>
            <w:tcW w:w="613" w:type="dxa"/>
          </w:tcPr>
          <w:p>
            <w:pPr>
              <w:pStyle w:val="TableParagraph"/>
              <w:spacing w:line="234" w:lineRule="exact"/>
              <w:ind w:left="26"/>
              <w:rPr>
                <w:sz w:val="22"/>
              </w:rPr>
            </w:pPr>
            <w:r>
              <w:rPr>
                <w:spacing w:val="-5"/>
                <w:sz w:val="22"/>
              </w:rPr>
              <w:t>100</w:t>
            </w:r>
          </w:p>
        </w:tc>
        <w:tc>
          <w:tcPr>
            <w:tcW w:w="843" w:type="dxa"/>
          </w:tcPr>
          <w:p>
            <w:pPr>
              <w:pStyle w:val="TableParagraph"/>
              <w:spacing w:line="234" w:lineRule="exact"/>
              <w:ind w:left="29"/>
              <w:rPr>
                <w:b/>
                <w:sz w:val="22"/>
              </w:rPr>
            </w:pPr>
            <w:r>
              <w:rPr>
                <w:b/>
                <w:spacing w:val="-4"/>
                <w:sz w:val="22"/>
              </w:rPr>
              <w:t>92,0</w:t>
            </w:r>
          </w:p>
        </w:tc>
      </w:tr>
      <w:tr>
        <w:trPr>
          <w:trHeight w:val="508" w:hRule="atLeast"/>
        </w:trPr>
        <w:tc>
          <w:tcPr>
            <w:tcW w:w="1128" w:type="dxa"/>
          </w:tcPr>
          <w:p>
            <w:pPr>
              <w:pStyle w:val="TableParagraph"/>
              <w:spacing w:before="118"/>
              <w:ind w:left="41" w:right="26"/>
              <w:rPr>
                <w:b/>
                <w:sz w:val="22"/>
              </w:rPr>
            </w:pPr>
            <w:r>
              <w:rPr>
                <w:b/>
                <w:spacing w:val="-5"/>
                <w:sz w:val="22"/>
              </w:rPr>
              <w:t>13</w:t>
            </w:r>
          </w:p>
        </w:tc>
        <w:tc>
          <w:tcPr>
            <w:tcW w:w="595" w:type="dxa"/>
          </w:tcPr>
          <w:p>
            <w:pPr>
              <w:pStyle w:val="TableParagraph"/>
              <w:spacing w:before="118"/>
              <w:ind w:left="15"/>
              <w:rPr>
                <w:sz w:val="22"/>
              </w:rPr>
            </w:pPr>
            <w:r>
              <w:rPr>
                <w:spacing w:val="-5"/>
                <w:sz w:val="22"/>
              </w:rPr>
              <w:t>205</w:t>
            </w:r>
          </w:p>
        </w:tc>
        <w:tc>
          <w:tcPr>
            <w:tcW w:w="2577" w:type="dxa"/>
          </w:tcPr>
          <w:p>
            <w:pPr>
              <w:pStyle w:val="TableParagraph"/>
              <w:spacing w:before="118"/>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36</w:t>
            </w:r>
          </w:p>
        </w:tc>
        <w:tc>
          <w:tcPr>
            <w:tcW w:w="940" w:type="dxa"/>
          </w:tcPr>
          <w:p>
            <w:pPr>
              <w:pStyle w:val="TableParagraph"/>
              <w:spacing w:before="118"/>
              <w:ind w:left="15"/>
              <w:rPr>
                <w:sz w:val="22"/>
              </w:rPr>
            </w:pPr>
            <w:r>
              <w:rPr>
                <w:spacing w:val="-5"/>
                <w:sz w:val="22"/>
              </w:rPr>
              <w:t>ОО</w:t>
            </w:r>
          </w:p>
        </w:tc>
        <w:tc>
          <w:tcPr>
            <w:tcW w:w="1415" w:type="dxa"/>
          </w:tcPr>
          <w:p>
            <w:pPr>
              <w:pStyle w:val="TableParagraph"/>
              <w:spacing w:line="246" w:lineRule="exact"/>
              <w:ind w:left="118" w:right="97"/>
              <w:rPr>
                <w:sz w:val="22"/>
              </w:rPr>
            </w:pPr>
            <w:r>
              <w:rPr>
                <w:spacing w:val="-2"/>
                <w:sz w:val="22"/>
              </w:rPr>
              <w:t>Октябрьски</w:t>
            </w:r>
          </w:p>
          <w:p>
            <w:pPr>
              <w:pStyle w:val="TableParagraph"/>
              <w:spacing w:line="241" w:lineRule="exact" w:before="1"/>
              <w:ind w:left="118" w:right="97"/>
              <w:rPr>
                <w:sz w:val="22"/>
              </w:rPr>
            </w:pPr>
            <w:r>
              <w:rPr>
                <w:spacing w:val="-10"/>
                <w:sz w:val="22"/>
              </w:rPr>
              <w:t>й</w:t>
            </w:r>
          </w:p>
        </w:tc>
        <w:tc>
          <w:tcPr>
            <w:tcW w:w="613" w:type="dxa"/>
          </w:tcPr>
          <w:p>
            <w:pPr>
              <w:pStyle w:val="TableParagraph"/>
              <w:spacing w:before="118"/>
              <w:ind w:left="26" w:right="6"/>
              <w:rPr>
                <w:sz w:val="22"/>
              </w:rPr>
            </w:pPr>
            <w:r>
              <w:rPr>
                <w:spacing w:val="-5"/>
                <w:sz w:val="22"/>
              </w:rPr>
              <w:t>80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93</w:t>
            </w:r>
          </w:p>
        </w:tc>
        <w:tc>
          <w:tcPr>
            <w:tcW w:w="843" w:type="dxa"/>
          </w:tcPr>
          <w:p>
            <w:pPr>
              <w:pStyle w:val="TableParagraph"/>
              <w:spacing w:before="118"/>
              <w:ind w:left="29"/>
              <w:rPr>
                <w:b/>
                <w:sz w:val="22"/>
              </w:rPr>
            </w:pPr>
            <w:r>
              <w:rPr>
                <w:b/>
                <w:spacing w:val="-4"/>
                <w:sz w:val="22"/>
              </w:rPr>
              <w:t>91,9</w:t>
            </w:r>
          </w:p>
        </w:tc>
      </w:tr>
      <w:tr>
        <w:trPr>
          <w:trHeight w:val="503" w:hRule="atLeast"/>
        </w:trPr>
        <w:tc>
          <w:tcPr>
            <w:tcW w:w="1128" w:type="dxa"/>
          </w:tcPr>
          <w:p>
            <w:pPr>
              <w:pStyle w:val="TableParagraph"/>
              <w:spacing w:before="118"/>
              <w:ind w:left="41" w:right="26"/>
              <w:rPr>
                <w:b/>
                <w:sz w:val="22"/>
              </w:rPr>
            </w:pPr>
            <w:r>
              <w:rPr>
                <w:b/>
                <w:spacing w:val="-5"/>
                <w:sz w:val="22"/>
              </w:rPr>
              <w:t>13</w:t>
            </w:r>
          </w:p>
        </w:tc>
        <w:tc>
          <w:tcPr>
            <w:tcW w:w="595" w:type="dxa"/>
          </w:tcPr>
          <w:p>
            <w:pPr>
              <w:pStyle w:val="TableParagraph"/>
              <w:spacing w:before="118"/>
              <w:ind w:left="15"/>
              <w:rPr>
                <w:sz w:val="22"/>
              </w:rPr>
            </w:pPr>
            <w:r>
              <w:rPr>
                <w:spacing w:val="-5"/>
                <w:sz w:val="22"/>
              </w:rPr>
              <w:t>253</w:t>
            </w:r>
          </w:p>
        </w:tc>
        <w:tc>
          <w:tcPr>
            <w:tcW w:w="2577" w:type="dxa"/>
          </w:tcPr>
          <w:p>
            <w:pPr>
              <w:pStyle w:val="TableParagraph"/>
              <w:spacing w:before="118"/>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2</w:t>
            </w:r>
          </w:p>
        </w:tc>
        <w:tc>
          <w:tcPr>
            <w:tcW w:w="940" w:type="dxa"/>
          </w:tcPr>
          <w:p>
            <w:pPr>
              <w:pStyle w:val="TableParagraph"/>
              <w:spacing w:before="118"/>
              <w:ind w:left="15"/>
              <w:rPr>
                <w:sz w:val="22"/>
              </w:rPr>
            </w:pPr>
            <w:r>
              <w:rPr>
                <w:spacing w:val="-5"/>
                <w:sz w:val="22"/>
              </w:rPr>
              <w:t>ОО</w:t>
            </w:r>
          </w:p>
        </w:tc>
        <w:tc>
          <w:tcPr>
            <w:tcW w:w="1415" w:type="dxa"/>
          </w:tcPr>
          <w:p>
            <w:pPr>
              <w:pStyle w:val="TableParagraph"/>
              <w:spacing w:line="241" w:lineRule="exact"/>
              <w:ind w:left="118" w:right="97"/>
              <w:rPr>
                <w:sz w:val="22"/>
              </w:rPr>
            </w:pPr>
            <w:r>
              <w:rPr>
                <w:spacing w:val="-2"/>
                <w:sz w:val="22"/>
              </w:rPr>
              <w:t>Центральны</w:t>
            </w:r>
          </w:p>
          <w:p>
            <w:pPr>
              <w:pStyle w:val="TableParagraph"/>
              <w:spacing w:line="241" w:lineRule="exact" w:before="1"/>
              <w:ind w:left="118" w:right="97"/>
              <w:rPr>
                <w:sz w:val="22"/>
              </w:rPr>
            </w:pPr>
            <w:r>
              <w:rPr>
                <w:spacing w:val="-10"/>
                <w:sz w:val="22"/>
              </w:rPr>
              <w:t>й</w:t>
            </w:r>
          </w:p>
        </w:tc>
        <w:tc>
          <w:tcPr>
            <w:tcW w:w="613" w:type="dxa"/>
          </w:tcPr>
          <w:p>
            <w:pPr>
              <w:pStyle w:val="TableParagraph"/>
              <w:spacing w:before="118"/>
              <w:ind w:left="26" w:right="6"/>
              <w:rPr>
                <w:sz w:val="22"/>
              </w:rPr>
            </w:pPr>
            <w:r>
              <w:rPr>
                <w:spacing w:val="-5"/>
                <w:sz w:val="22"/>
              </w:rPr>
              <w:t>80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93</w:t>
            </w:r>
          </w:p>
        </w:tc>
        <w:tc>
          <w:tcPr>
            <w:tcW w:w="843" w:type="dxa"/>
          </w:tcPr>
          <w:p>
            <w:pPr>
              <w:pStyle w:val="TableParagraph"/>
              <w:spacing w:before="118"/>
              <w:ind w:left="29"/>
              <w:rPr>
                <w:b/>
                <w:sz w:val="22"/>
              </w:rPr>
            </w:pPr>
            <w:r>
              <w:rPr>
                <w:b/>
                <w:spacing w:val="-4"/>
                <w:sz w:val="22"/>
              </w:rPr>
              <w:t>91,9</w:t>
            </w:r>
          </w:p>
        </w:tc>
      </w:tr>
      <w:tr>
        <w:trPr>
          <w:trHeight w:val="508" w:hRule="atLeast"/>
        </w:trPr>
        <w:tc>
          <w:tcPr>
            <w:tcW w:w="1128" w:type="dxa"/>
          </w:tcPr>
          <w:p>
            <w:pPr>
              <w:pStyle w:val="TableParagraph"/>
              <w:spacing w:before="118"/>
              <w:ind w:left="41" w:right="26"/>
              <w:rPr>
                <w:b/>
                <w:sz w:val="22"/>
              </w:rPr>
            </w:pPr>
            <w:r>
              <w:rPr>
                <w:b/>
                <w:spacing w:val="-5"/>
                <w:sz w:val="22"/>
              </w:rPr>
              <w:t>15</w:t>
            </w:r>
          </w:p>
        </w:tc>
        <w:tc>
          <w:tcPr>
            <w:tcW w:w="595" w:type="dxa"/>
          </w:tcPr>
          <w:p>
            <w:pPr>
              <w:pStyle w:val="TableParagraph"/>
              <w:spacing w:before="118"/>
              <w:ind w:left="15"/>
              <w:rPr>
                <w:sz w:val="22"/>
              </w:rPr>
            </w:pPr>
            <w:r>
              <w:rPr>
                <w:spacing w:val="-5"/>
                <w:sz w:val="22"/>
              </w:rPr>
              <w:t>256</w:t>
            </w:r>
          </w:p>
        </w:tc>
        <w:tc>
          <w:tcPr>
            <w:tcW w:w="2577" w:type="dxa"/>
          </w:tcPr>
          <w:p>
            <w:pPr>
              <w:pStyle w:val="TableParagraph"/>
              <w:spacing w:before="118"/>
              <w:ind w:left="110"/>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10"/>
                <w:sz w:val="22"/>
              </w:rPr>
              <w:t>2</w:t>
            </w:r>
          </w:p>
        </w:tc>
        <w:tc>
          <w:tcPr>
            <w:tcW w:w="940" w:type="dxa"/>
          </w:tcPr>
          <w:p>
            <w:pPr>
              <w:pStyle w:val="TableParagraph"/>
              <w:spacing w:before="118"/>
              <w:ind w:left="15"/>
              <w:rPr>
                <w:sz w:val="22"/>
              </w:rPr>
            </w:pPr>
            <w:r>
              <w:rPr>
                <w:spacing w:val="-5"/>
                <w:sz w:val="22"/>
              </w:rPr>
              <w:t>ОО</w:t>
            </w:r>
          </w:p>
        </w:tc>
        <w:tc>
          <w:tcPr>
            <w:tcW w:w="1415" w:type="dxa"/>
          </w:tcPr>
          <w:p>
            <w:pPr>
              <w:pStyle w:val="TableParagraph"/>
              <w:spacing w:line="246" w:lineRule="exact"/>
              <w:ind w:left="118" w:right="97"/>
              <w:rPr>
                <w:sz w:val="22"/>
              </w:rPr>
            </w:pPr>
            <w:r>
              <w:rPr>
                <w:spacing w:val="-2"/>
                <w:sz w:val="22"/>
              </w:rPr>
              <w:t>Центральны</w:t>
            </w:r>
          </w:p>
          <w:p>
            <w:pPr>
              <w:pStyle w:val="TableParagraph"/>
              <w:spacing w:line="241" w:lineRule="exact" w:before="1"/>
              <w:ind w:left="118" w:right="97"/>
              <w:rPr>
                <w:sz w:val="22"/>
              </w:rPr>
            </w:pPr>
            <w:r>
              <w:rPr>
                <w:spacing w:val="-10"/>
                <w:sz w:val="22"/>
              </w:rPr>
              <w:t>й</w:t>
            </w:r>
          </w:p>
        </w:tc>
        <w:tc>
          <w:tcPr>
            <w:tcW w:w="613" w:type="dxa"/>
          </w:tcPr>
          <w:p>
            <w:pPr>
              <w:pStyle w:val="TableParagraph"/>
              <w:spacing w:before="118"/>
              <w:ind w:left="26" w:right="6"/>
              <w:rPr>
                <w:sz w:val="22"/>
              </w:rPr>
            </w:pPr>
            <w:r>
              <w:rPr>
                <w:spacing w:val="-5"/>
                <w:sz w:val="22"/>
              </w:rPr>
              <w:t>100</w:t>
            </w:r>
          </w:p>
        </w:tc>
        <w:tc>
          <w:tcPr>
            <w:tcW w:w="613" w:type="dxa"/>
          </w:tcPr>
          <w:p>
            <w:pPr>
              <w:pStyle w:val="TableParagraph"/>
              <w:spacing w:before="118"/>
              <w:ind w:left="26" w:right="3"/>
              <w:rPr>
                <w:sz w:val="22"/>
              </w:rPr>
            </w:pPr>
            <w:r>
              <w:rPr>
                <w:spacing w:val="-5"/>
                <w:sz w:val="22"/>
              </w:rPr>
              <w:t>100</w:t>
            </w:r>
          </w:p>
        </w:tc>
        <w:tc>
          <w:tcPr>
            <w:tcW w:w="613" w:type="dxa"/>
          </w:tcPr>
          <w:p>
            <w:pPr>
              <w:pStyle w:val="TableParagraph"/>
              <w:spacing w:before="118"/>
              <w:ind w:left="26"/>
              <w:rPr>
                <w:sz w:val="22"/>
              </w:rPr>
            </w:pPr>
            <w:r>
              <w:rPr>
                <w:spacing w:val="-5"/>
                <w:sz w:val="22"/>
              </w:rPr>
              <w:t>70</w:t>
            </w:r>
          </w:p>
        </w:tc>
        <w:tc>
          <w:tcPr>
            <w:tcW w:w="843" w:type="dxa"/>
          </w:tcPr>
          <w:p>
            <w:pPr>
              <w:pStyle w:val="TableParagraph"/>
              <w:spacing w:before="118"/>
              <w:ind w:left="29"/>
              <w:rPr>
                <w:b/>
                <w:sz w:val="22"/>
              </w:rPr>
            </w:pPr>
            <w:r>
              <w:rPr>
                <w:b/>
                <w:spacing w:val="-4"/>
                <w:sz w:val="22"/>
              </w:rPr>
              <w:t>91,0</w:t>
            </w:r>
          </w:p>
        </w:tc>
      </w:tr>
      <w:tr>
        <w:trPr>
          <w:trHeight w:val="758" w:hRule="atLeast"/>
        </w:trPr>
        <w:tc>
          <w:tcPr>
            <w:tcW w:w="1128" w:type="dxa"/>
          </w:tcPr>
          <w:p>
            <w:pPr>
              <w:pStyle w:val="TableParagraph"/>
              <w:spacing w:before="242"/>
              <w:ind w:left="41" w:right="26"/>
              <w:rPr>
                <w:b/>
                <w:sz w:val="22"/>
              </w:rPr>
            </w:pPr>
            <w:r>
              <w:rPr>
                <w:b/>
                <w:spacing w:val="-5"/>
                <w:sz w:val="22"/>
              </w:rPr>
              <w:t>16</w:t>
            </w:r>
          </w:p>
        </w:tc>
        <w:tc>
          <w:tcPr>
            <w:tcW w:w="595" w:type="dxa"/>
          </w:tcPr>
          <w:p>
            <w:pPr>
              <w:pStyle w:val="TableParagraph"/>
              <w:spacing w:before="242"/>
              <w:ind w:left="15"/>
              <w:rPr>
                <w:sz w:val="22"/>
              </w:rPr>
            </w:pPr>
            <w:r>
              <w:rPr>
                <w:spacing w:val="-5"/>
                <w:sz w:val="22"/>
              </w:rPr>
              <w:t>240</w:t>
            </w:r>
          </w:p>
        </w:tc>
        <w:tc>
          <w:tcPr>
            <w:tcW w:w="2577" w:type="dxa"/>
          </w:tcPr>
          <w:p>
            <w:pPr>
              <w:pStyle w:val="TableParagraph"/>
              <w:spacing w:line="241"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156</w:t>
            </w:r>
          </w:p>
          <w:p>
            <w:pPr>
              <w:pStyle w:val="TableParagraph"/>
              <w:spacing w:line="250" w:lineRule="atLeast"/>
              <w:ind w:left="110"/>
              <w:jc w:val="left"/>
              <w:rPr>
                <w:sz w:val="22"/>
              </w:rPr>
            </w:pPr>
            <w:r>
              <w:rPr>
                <w:sz w:val="22"/>
              </w:rPr>
              <w:t>имени</w:t>
            </w:r>
            <w:r>
              <w:rPr>
                <w:spacing w:val="-14"/>
                <w:sz w:val="22"/>
              </w:rPr>
              <w:t> </w:t>
            </w:r>
            <w:r>
              <w:rPr>
                <w:sz w:val="22"/>
              </w:rPr>
              <w:t>Героя</w:t>
            </w:r>
            <w:r>
              <w:rPr>
                <w:spacing w:val="-14"/>
                <w:sz w:val="22"/>
              </w:rPr>
              <w:t> </w:t>
            </w:r>
            <w:r>
              <w:rPr>
                <w:sz w:val="22"/>
              </w:rPr>
              <w:t>Советского союза Ерофеева Г.П.</w:t>
            </w:r>
          </w:p>
        </w:tc>
        <w:tc>
          <w:tcPr>
            <w:tcW w:w="940" w:type="dxa"/>
          </w:tcPr>
          <w:p>
            <w:pPr>
              <w:pStyle w:val="TableParagraph"/>
              <w:spacing w:before="242"/>
              <w:ind w:left="15"/>
              <w:rPr>
                <w:sz w:val="22"/>
              </w:rPr>
            </w:pPr>
            <w:r>
              <w:rPr>
                <w:spacing w:val="-5"/>
                <w:sz w:val="22"/>
              </w:rPr>
              <w:t>ОО</w:t>
            </w:r>
          </w:p>
        </w:tc>
        <w:tc>
          <w:tcPr>
            <w:tcW w:w="1415" w:type="dxa"/>
          </w:tcPr>
          <w:p>
            <w:pPr>
              <w:pStyle w:val="TableParagraph"/>
              <w:spacing w:before="242"/>
              <w:ind w:left="118" w:right="97"/>
              <w:rPr>
                <w:sz w:val="22"/>
              </w:rPr>
            </w:pPr>
            <w:r>
              <w:rPr>
                <w:spacing w:val="-2"/>
                <w:sz w:val="22"/>
              </w:rPr>
              <w:t>Советский</w:t>
            </w:r>
          </w:p>
        </w:tc>
        <w:tc>
          <w:tcPr>
            <w:tcW w:w="613" w:type="dxa"/>
          </w:tcPr>
          <w:p>
            <w:pPr>
              <w:pStyle w:val="TableParagraph"/>
              <w:spacing w:before="242"/>
              <w:ind w:left="26" w:right="6"/>
              <w:rPr>
                <w:sz w:val="22"/>
              </w:rPr>
            </w:pPr>
            <w:r>
              <w:rPr>
                <w:spacing w:val="-5"/>
                <w:sz w:val="22"/>
              </w:rPr>
              <w:t>100</w:t>
            </w:r>
          </w:p>
        </w:tc>
        <w:tc>
          <w:tcPr>
            <w:tcW w:w="613" w:type="dxa"/>
          </w:tcPr>
          <w:p>
            <w:pPr>
              <w:pStyle w:val="TableParagraph"/>
              <w:spacing w:before="242"/>
              <w:ind w:left="26" w:right="3"/>
              <w:rPr>
                <w:sz w:val="22"/>
              </w:rPr>
            </w:pPr>
            <w:r>
              <w:rPr>
                <w:spacing w:val="-5"/>
                <w:sz w:val="22"/>
              </w:rPr>
              <w:t>100</w:t>
            </w:r>
          </w:p>
        </w:tc>
        <w:tc>
          <w:tcPr>
            <w:tcW w:w="613" w:type="dxa"/>
          </w:tcPr>
          <w:p>
            <w:pPr>
              <w:pStyle w:val="TableParagraph"/>
              <w:spacing w:before="242"/>
              <w:ind w:left="26"/>
              <w:rPr>
                <w:sz w:val="22"/>
              </w:rPr>
            </w:pPr>
            <w:r>
              <w:rPr>
                <w:spacing w:val="-5"/>
                <w:sz w:val="22"/>
              </w:rPr>
              <w:t>69</w:t>
            </w:r>
          </w:p>
        </w:tc>
        <w:tc>
          <w:tcPr>
            <w:tcW w:w="843" w:type="dxa"/>
          </w:tcPr>
          <w:p>
            <w:pPr>
              <w:pStyle w:val="TableParagraph"/>
              <w:spacing w:before="242"/>
              <w:ind w:left="29"/>
              <w:rPr>
                <w:b/>
                <w:sz w:val="22"/>
              </w:rPr>
            </w:pPr>
            <w:r>
              <w:rPr>
                <w:b/>
                <w:spacing w:val="-4"/>
                <w:sz w:val="22"/>
              </w:rPr>
              <w:t>90,7</w:t>
            </w:r>
          </w:p>
        </w:tc>
      </w:tr>
    </w:tbl>
    <w:p>
      <w:pPr>
        <w:spacing w:after="0"/>
        <w:rPr>
          <w:sz w:val="22"/>
        </w:rPr>
        <w:sectPr>
          <w:pgSz w:w="11910" w:h="16840"/>
          <w:pgMar w:header="0" w:footer="778" w:top="104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757"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17</w:t>
            </w:r>
          </w:p>
        </w:tc>
        <w:tc>
          <w:tcPr>
            <w:tcW w:w="595" w:type="dxa"/>
          </w:tcPr>
          <w:p>
            <w:pPr>
              <w:pStyle w:val="TableParagraph"/>
              <w:spacing w:before="2"/>
              <w:jc w:val="left"/>
              <w:rPr>
                <w:sz w:val="22"/>
              </w:rPr>
            </w:pPr>
          </w:p>
          <w:p>
            <w:pPr>
              <w:pStyle w:val="TableParagraph"/>
              <w:ind w:left="15"/>
              <w:rPr>
                <w:sz w:val="22"/>
              </w:rPr>
            </w:pPr>
            <w:r>
              <w:rPr>
                <w:spacing w:val="-5"/>
                <w:sz w:val="22"/>
              </w:rPr>
              <w:t>258</w:t>
            </w:r>
          </w:p>
        </w:tc>
        <w:tc>
          <w:tcPr>
            <w:tcW w:w="2577" w:type="dxa"/>
          </w:tcPr>
          <w:p>
            <w:pPr>
              <w:pStyle w:val="TableParagraph"/>
              <w:spacing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3"/>
                <w:sz w:val="22"/>
              </w:rPr>
              <w:t> </w:t>
            </w:r>
            <w:r>
              <w:rPr>
                <w:sz w:val="22"/>
              </w:rPr>
              <w:t>155</w:t>
            </w:r>
            <w:r>
              <w:rPr>
                <w:spacing w:val="-2"/>
                <w:sz w:val="22"/>
              </w:rPr>
              <w:t> имени</w:t>
            </w:r>
          </w:p>
          <w:p>
            <w:pPr>
              <w:pStyle w:val="TableParagraph"/>
              <w:spacing w:line="250" w:lineRule="exact"/>
              <w:ind w:left="110"/>
              <w:jc w:val="left"/>
              <w:rPr>
                <w:sz w:val="22"/>
              </w:rPr>
            </w:pPr>
            <w:r>
              <w:rPr>
                <w:sz w:val="22"/>
              </w:rPr>
              <w:t>Героя</w:t>
            </w:r>
            <w:r>
              <w:rPr>
                <w:spacing w:val="-14"/>
                <w:sz w:val="22"/>
              </w:rPr>
              <w:t> </w:t>
            </w:r>
            <w:r>
              <w:rPr>
                <w:sz w:val="22"/>
              </w:rPr>
              <w:t>Советского</w:t>
            </w:r>
            <w:r>
              <w:rPr>
                <w:spacing w:val="-14"/>
                <w:sz w:val="22"/>
              </w:rPr>
              <w:t> </w:t>
            </w:r>
            <w:r>
              <w:rPr>
                <w:sz w:val="22"/>
              </w:rPr>
              <w:t>союза Мартынова Д.Д.</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125"/>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2"/>
              <w:jc w:val="left"/>
              <w:rPr>
                <w:sz w:val="22"/>
              </w:rPr>
            </w:pPr>
          </w:p>
          <w:p>
            <w:pPr>
              <w:pStyle w:val="TableParagraph"/>
              <w:ind w:left="26" w:right="6"/>
              <w:rPr>
                <w:sz w:val="22"/>
              </w:rPr>
            </w:pPr>
            <w:r>
              <w:rPr>
                <w:spacing w:val="-5"/>
                <w:sz w:val="22"/>
              </w:rPr>
              <w:t>80</w:t>
            </w:r>
          </w:p>
        </w:tc>
        <w:tc>
          <w:tcPr>
            <w:tcW w:w="613" w:type="dxa"/>
          </w:tcPr>
          <w:p>
            <w:pPr>
              <w:pStyle w:val="TableParagraph"/>
              <w:spacing w:before="2"/>
              <w:jc w:val="left"/>
              <w:rPr>
                <w:sz w:val="22"/>
              </w:rPr>
            </w:pPr>
          </w:p>
          <w:p>
            <w:pPr>
              <w:pStyle w:val="TableParagraph"/>
              <w:ind w:left="26" w:right="3"/>
              <w:rPr>
                <w:sz w:val="22"/>
              </w:rPr>
            </w:pPr>
            <w:r>
              <w:rPr>
                <w:spacing w:val="-5"/>
                <w:sz w:val="22"/>
              </w:rPr>
              <w:t>100</w:t>
            </w:r>
          </w:p>
        </w:tc>
        <w:tc>
          <w:tcPr>
            <w:tcW w:w="613" w:type="dxa"/>
          </w:tcPr>
          <w:p>
            <w:pPr>
              <w:pStyle w:val="TableParagraph"/>
              <w:spacing w:before="2"/>
              <w:jc w:val="left"/>
              <w:rPr>
                <w:sz w:val="22"/>
              </w:rPr>
            </w:pPr>
          </w:p>
          <w:p>
            <w:pPr>
              <w:pStyle w:val="TableParagraph"/>
              <w:ind w:left="26"/>
              <w:rPr>
                <w:sz w:val="22"/>
              </w:rPr>
            </w:pPr>
            <w:r>
              <w:rPr>
                <w:spacing w:val="-5"/>
                <w:sz w:val="22"/>
              </w:rPr>
              <w:t>88</w:t>
            </w:r>
          </w:p>
        </w:tc>
        <w:tc>
          <w:tcPr>
            <w:tcW w:w="843" w:type="dxa"/>
          </w:tcPr>
          <w:p>
            <w:pPr>
              <w:pStyle w:val="TableParagraph"/>
              <w:spacing w:before="2"/>
              <w:jc w:val="left"/>
              <w:rPr>
                <w:sz w:val="22"/>
              </w:rPr>
            </w:pPr>
          </w:p>
          <w:p>
            <w:pPr>
              <w:pStyle w:val="TableParagraph"/>
              <w:ind w:left="29"/>
              <w:rPr>
                <w:b/>
                <w:sz w:val="22"/>
              </w:rPr>
            </w:pPr>
            <w:r>
              <w:rPr>
                <w:b/>
                <w:spacing w:val="-4"/>
                <w:sz w:val="22"/>
              </w:rPr>
              <w:t>90,4</w:t>
            </w:r>
          </w:p>
        </w:tc>
      </w:tr>
      <w:tr>
        <w:trPr>
          <w:trHeight w:val="508" w:hRule="atLeast"/>
        </w:trPr>
        <w:tc>
          <w:tcPr>
            <w:tcW w:w="1128" w:type="dxa"/>
          </w:tcPr>
          <w:p>
            <w:pPr>
              <w:pStyle w:val="TableParagraph"/>
              <w:spacing w:before="125"/>
              <w:ind w:left="41" w:right="26"/>
              <w:rPr>
                <w:b/>
                <w:sz w:val="22"/>
              </w:rPr>
            </w:pPr>
            <w:r>
              <w:rPr>
                <w:b/>
                <w:spacing w:val="-5"/>
                <w:sz w:val="22"/>
              </w:rPr>
              <w:t>18</w:t>
            </w:r>
          </w:p>
        </w:tc>
        <w:tc>
          <w:tcPr>
            <w:tcW w:w="595" w:type="dxa"/>
          </w:tcPr>
          <w:p>
            <w:pPr>
              <w:pStyle w:val="TableParagraph"/>
              <w:spacing w:before="125"/>
              <w:ind w:left="15"/>
              <w:rPr>
                <w:sz w:val="22"/>
              </w:rPr>
            </w:pPr>
            <w:r>
              <w:rPr>
                <w:spacing w:val="-5"/>
                <w:sz w:val="22"/>
              </w:rPr>
              <w:t>45</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15</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89,8</w:t>
            </w:r>
          </w:p>
        </w:tc>
      </w:tr>
      <w:tr>
        <w:trPr>
          <w:trHeight w:val="254" w:hRule="atLeast"/>
        </w:trPr>
        <w:tc>
          <w:tcPr>
            <w:tcW w:w="1128" w:type="dxa"/>
          </w:tcPr>
          <w:p>
            <w:pPr>
              <w:pStyle w:val="TableParagraph"/>
              <w:spacing w:line="233" w:lineRule="exact" w:before="1"/>
              <w:ind w:left="41" w:right="26"/>
              <w:rPr>
                <w:b/>
                <w:sz w:val="22"/>
              </w:rPr>
            </w:pPr>
            <w:r>
              <w:rPr>
                <w:b/>
                <w:spacing w:val="-5"/>
                <w:sz w:val="22"/>
              </w:rPr>
              <w:t>18</w:t>
            </w:r>
          </w:p>
        </w:tc>
        <w:tc>
          <w:tcPr>
            <w:tcW w:w="595" w:type="dxa"/>
          </w:tcPr>
          <w:p>
            <w:pPr>
              <w:pStyle w:val="TableParagraph"/>
              <w:spacing w:line="233" w:lineRule="exact" w:before="1"/>
              <w:ind w:left="15"/>
              <w:rPr>
                <w:sz w:val="22"/>
              </w:rPr>
            </w:pPr>
            <w:r>
              <w:rPr>
                <w:spacing w:val="-5"/>
                <w:sz w:val="22"/>
              </w:rPr>
              <w:t>180</w:t>
            </w:r>
          </w:p>
        </w:tc>
        <w:tc>
          <w:tcPr>
            <w:tcW w:w="2577" w:type="dxa"/>
          </w:tcPr>
          <w:p>
            <w:pPr>
              <w:pStyle w:val="TableParagraph"/>
              <w:spacing w:line="233" w:lineRule="exact" w:before="1"/>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3</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80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89,8</w:t>
            </w:r>
          </w:p>
        </w:tc>
      </w:tr>
      <w:tr>
        <w:trPr>
          <w:trHeight w:val="249" w:hRule="atLeast"/>
        </w:trPr>
        <w:tc>
          <w:tcPr>
            <w:tcW w:w="1128" w:type="dxa"/>
          </w:tcPr>
          <w:p>
            <w:pPr>
              <w:pStyle w:val="TableParagraph"/>
              <w:spacing w:line="229" w:lineRule="exact"/>
              <w:ind w:left="41" w:right="26"/>
              <w:rPr>
                <w:b/>
                <w:sz w:val="22"/>
              </w:rPr>
            </w:pPr>
            <w:r>
              <w:rPr>
                <w:b/>
                <w:spacing w:val="-5"/>
                <w:sz w:val="22"/>
              </w:rPr>
              <w:t>18</w:t>
            </w:r>
          </w:p>
        </w:tc>
        <w:tc>
          <w:tcPr>
            <w:tcW w:w="595" w:type="dxa"/>
          </w:tcPr>
          <w:p>
            <w:pPr>
              <w:pStyle w:val="TableParagraph"/>
              <w:spacing w:line="229" w:lineRule="exact"/>
              <w:ind w:left="15"/>
              <w:rPr>
                <w:sz w:val="22"/>
              </w:rPr>
            </w:pPr>
            <w:r>
              <w:rPr>
                <w:spacing w:val="-5"/>
                <w:sz w:val="22"/>
              </w:rPr>
              <w:t>241</w:t>
            </w:r>
          </w:p>
        </w:tc>
        <w:tc>
          <w:tcPr>
            <w:tcW w:w="2577" w:type="dxa"/>
          </w:tcPr>
          <w:p>
            <w:pPr>
              <w:pStyle w:val="TableParagraph"/>
              <w:spacing w:line="22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157</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80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86</w:t>
            </w:r>
          </w:p>
        </w:tc>
        <w:tc>
          <w:tcPr>
            <w:tcW w:w="843" w:type="dxa"/>
          </w:tcPr>
          <w:p>
            <w:pPr>
              <w:pStyle w:val="TableParagraph"/>
              <w:spacing w:line="229" w:lineRule="exact"/>
              <w:ind w:left="29"/>
              <w:rPr>
                <w:b/>
                <w:sz w:val="22"/>
              </w:rPr>
            </w:pPr>
            <w:r>
              <w:rPr>
                <w:b/>
                <w:spacing w:val="-4"/>
                <w:sz w:val="22"/>
              </w:rPr>
              <w:t>89,8</w:t>
            </w:r>
          </w:p>
        </w:tc>
      </w:tr>
      <w:tr>
        <w:trPr>
          <w:trHeight w:val="508" w:hRule="atLeast"/>
        </w:trPr>
        <w:tc>
          <w:tcPr>
            <w:tcW w:w="1128" w:type="dxa"/>
          </w:tcPr>
          <w:p>
            <w:pPr>
              <w:pStyle w:val="TableParagraph"/>
              <w:spacing w:before="130"/>
              <w:ind w:left="41" w:right="26"/>
              <w:rPr>
                <w:b/>
                <w:sz w:val="22"/>
              </w:rPr>
            </w:pPr>
            <w:r>
              <w:rPr>
                <w:b/>
                <w:spacing w:val="-5"/>
                <w:sz w:val="22"/>
              </w:rPr>
              <w:t>21</w:t>
            </w:r>
          </w:p>
        </w:tc>
        <w:tc>
          <w:tcPr>
            <w:tcW w:w="595" w:type="dxa"/>
          </w:tcPr>
          <w:p>
            <w:pPr>
              <w:pStyle w:val="TableParagraph"/>
              <w:spacing w:before="130"/>
              <w:ind w:left="15"/>
              <w:rPr>
                <w:sz w:val="22"/>
              </w:rPr>
            </w:pPr>
            <w:r>
              <w:rPr>
                <w:spacing w:val="-5"/>
                <w:sz w:val="22"/>
              </w:rPr>
              <w:t>66</w:t>
            </w:r>
          </w:p>
        </w:tc>
        <w:tc>
          <w:tcPr>
            <w:tcW w:w="2577" w:type="dxa"/>
          </w:tcPr>
          <w:p>
            <w:pPr>
              <w:pStyle w:val="TableParagraph"/>
              <w:spacing w:before="130"/>
              <w:ind w:left="110"/>
              <w:jc w:val="left"/>
              <w:rPr>
                <w:sz w:val="22"/>
              </w:rPr>
            </w:pPr>
            <w:r>
              <w:rPr>
                <w:sz w:val="22"/>
              </w:rPr>
              <w:t>МАДОУ</w:t>
            </w:r>
            <w:r>
              <w:rPr>
                <w:spacing w:val="-3"/>
                <w:sz w:val="22"/>
              </w:rPr>
              <w:t> </w:t>
            </w:r>
            <w:r>
              <w:rPr>
                <w:sz w:val="22"/>
              </w:rPr>
              <w:t>№</w:t>
            </w:r>
            <w:r>
              <w:rPr>
                <w:spacing w:val="-3"/>
                <w:sz w:val="22"/>
              </w:rPr>
              <w:t> </w:t>
            </w:r>
            <w:r>
              <w:rPr>
                <w:spacing w:val="-5"/>
                <w:sz w:val="22"/>
              </w:rPr>
              <w:t>40</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6"/>
              <w:rPr>
                <w:sz w:val="22"/>
              </w:rPr>
            </w:pPr>
            <w:r>
              <w:rPr>
                <w:spacing w:val="-5"/>
                <w:sz w:val="22"/>
              </w:rPr>
              <w:t>60</w:t>
            </w:r>
          </w:p>
        </w:tc>
        <w:tc>
          <w:tcPr>
            <w:tcW w:w="613" w:type="dxa"/>
          </w:tcPr>
          <w:p>
            <w:pPr>
              <w:pStyle w:val="TableParagraph"/>
              <w:spacing w:before="130"/>
              <w:ind w:left="26" w:right="3"/>
              <w:rPr>
                <w:sz w:val="22"/>
              </w:rPr>
            </w:pPr>
            <w:r>
              <w:rPr>
                <w:spacing w:val="-5"/>
                <w:sz w:val="22"/>
              </w:rPr>
              <w:t>100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88,0</w:t>
            </w:r>
          </w:p>
        </w:tc>
      </w:tr>
      <w:tr>
        <w:trPr>
          <w:trHeight w:val="254" w:hRule="atLeast"/>
        </w:trPr>
        <w:tc>
          <w:tcPr>
            <w:tcW w:w="1128" w:type="dxa"/>
          </w:tcPr>
          <w:p>
            <w:pPr>
              <w:pStyle w:val="TableParagraph"/>
              <w:spacing w:line="233" w:lineRule="exact" w:before="1"/>
              <w:ind w:left="41" w:right="26"/>
              <w:rPr>
                <w:b/>
                <w:sz w:val="22"/>
              </w:rPr>
            </w:pPr>
            <w:r>
              <w:rPr>
                <w:b/>
                <w:spacing w:val="-5"/>
                <w:sz w:val="22"/>
              </w:rPr>
              <w:t>21</w:t>
            </w:r>
          </w:p>
        </w:tc>
        <w:tc>
          <w:tcPr>
            <w:tcW w:w="595" w:type="dxa"/>
          </w:tcPr>
          <w:p>
            <w:pPr>
              <w:pStyle w:val="TableParagraph"/>
              <w:spacing w:line="233" w:lineRule="exact" w:before="1"/>
              <w:ind w:left="15"/>
              <w:rPr>
                <w:sz w:val="22"/>
              </w:rPr>
            </w:pPr>
            <w:r>
              <w:rPr>
                <w:spacing w:val="-5"/>
                <w:sz w:val="22"/>
              </w:rPr>
              <w:t>140</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z w:val="22"/>
              </w:rPr>
              <w:t>46</w:t>
            </w:r>
            <w:r>
              <w:rPr>
                <w:spacing w:val="-2"/>
                <w:sz w:val="22"/>
              </w:rPr>
              <w:t> «Лучик»</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88,0</w:t>
            </w:r>
          </w:p>
        </w:tc>
      </w:tr>
      <w:tr>
        <w:trPr>
          <w:trHeight w:val="249" w:hRule="atLeast"/>
        </w:trPr>
        <w:tc>
          <w:tcPr>
            <w:tcW w:w="1128" w:type="dxa"/>
          </w:tcPr>
          <w:p>
            <w:pPr>
              <w:pStyle w:val="TableParagraph"/>
              <w:spacing w:line="229" w:lineRule="exact"/>
              <w:ind w:left="41" w:right="26"/>
              <w:rPr>
                <w:b/>
                <w:sz w:val="22"/>
              </w:rPr>
            </w:pPr>
            <w:r>
              <w:rPr>
                <w:b/>
                <w:spacing w:val="-5"/>
                <w:sz w:val="22"/>
              </w:rPr>
              <w:t>21</w:t>
            </w:r>
          </w:p>
        </w:tc>
        <w:tc>
          <w:tcPr>
            <w:tcW w:w="595" w:type="dxa"/>
          </w:tcPr>
          <w:p>
            <w:pPr>
              <w:pStyle w:val="TableParagraph"/>
              <w:spacing w:line="229" w:lineRule="exact"/>
              <w:ind w:left="15"/>
              <w:rPr>
                <w:sz w:val="22"/>
              </w:rPr>
            </w:pPr>
            <w:r>
              <w:rPr>
                <w:spacing w:val="-5"/>
                <w:sz w:val="22"/>
              </w:rPr>
              <w:t>233</w:t>
            </w:r>
          </w:p>
        </w:tc>
        <w:tc>
          <w:tcPr>
            <w:tcW w:w="2577" w:type="dxa"/>
          </w:tcPr>
          <w:p>
            <w:pPr>
              <w:pStyle w:val="TableParagraph"/>
              <w:spacing w:line="22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145</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60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88,0</w:t>
            </w:r>
          </w:p>
        </w:tc>
      </w:tr>
      <w:tr>
        <w:trPr>
          <w:trHeight w:val="254" w:hRule="atLeast"/>
        </w:trPr>
        <w:tc>
          <w:tcPr>
            <w:tcW w:w="1128" w:type="dxa"/>
          </w:tcPr>
          <w:p>
            <w:pPr>
              <w:pStyle w:val="TableParagraph"/>
              <w:spacing w:line="233" w:lineRule="exact" w:before="1"/>
              <w:ind w:left="41" w:right="26"/>
              <w:rPr>
                <w:b/>
                <w:sz w:val="22"/>
              </w:rPr>
            </w:pPr>
            <w:r>
              <w:rPr>
                <w:b/>
                <w:spacing w:val="-5"/>
                <w:sz w:val="22"/>
              </w:rPr>
              <w:t>24</w:t>
            </w:r>
          </w:p>
        </w:tc>
        <w:tc>
          <w:tcPr>
            <w:tcW w:w="595" w:type="dxa"/>
          </w:tcPr>
          <w:p>
            <w:pPr>
              <w:pStyle w:val="TableParagraph"/>
              <w:spacing w:line="233" w:lineRule="exact" w:before="1"/>
              <w:ind w:left="15"/>
              <w:rPr>
                <w:sz w:val="22"/>
              </w:rPr>
            </w:pPr>
            <w:r>
              <w:rPr>
                <w:spacing w:val="-5"/>
                <w:sz w:val="22"/>
              </w:rPr>
              <w:t>103</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333</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100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87,8</w:t>
            </w:r>
          </w:p>
        </w:tc>
      </w:tr>
      <w:tr>
        <w:trPr>
          <w:trHeight w:val="253" w:hRule="atLeast"/>
        </w:trPr>
        <w:tc>
          <w:tcPr>
            <w:tcW w:w="1128" w:type="dxa"/>
          </w:tcPr>
          <w:p>
            <w:pPr>
              <w:pStyle w:val="TableParagraph"/>
              <w:spacing w:line="233" w:lineRule="exact" w:before="1"/>
              <w:ind w:left="41" w:right="26"/>
              <w:rPr>
                <w:b/>
                <w:sz w:val="22"/>
              </w:rPr>
            </w:pPr>
            <w:r>
              <w:rPr>
                <w:b/>
                <w:spacing w:val="-5"/>
                <w:sz w:val="22"/>
              </w:rPr>
              <w:t>24</w:t>
            </w:r>
          </w:p>
        </w:tc>
        <w:tc>
          <w:tcPr>
            <w:tcW w:w="595" w:type="dxa"/>
          </w:tcPr>
          <w:p>
            <w:pPr>
              <w:pStyle w:val="TableParagraph"/>
              <w:spacing w:line="233" w:lineRule="exact" w:before="1"/>
              <w:ind w:left="15"/>
              <w:rPr>
                <w:sz w:val="22"/>
              </w:rPr>
            </w:pPr>
            <w:r>
              <w:rPr>
                <w:spacing w:val="-5"/>
                <w:sz w:val="22"/>
              </w:rPr>
              <w:t>239</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154</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100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87,8</w:t>
            </w:r>
          </w:p>
        </w:tc>
      </w:tr>
      <w:tr>
        <w:trPr>
          <w:trHeight w:val="254" w:hRule="atLeast"/>
        </w:trPr>
        <w:tc>
          <w:tcPr>
            <w:tcW w:w="1128" w:type="dxa"/>
          </w:tcPr>
          <w:p>
            <w:pPr>
              <w:pStyle w:val="TableParagraph"/>
              <w:spacing w:line="233" w:lineRule="exact" w:before="1"/>
              <w:ind w:left="41" w:right="26"/>
              <w:rPr>
                <w:b/>
                <w:sz w:val="22"/>
              </w:rPr>
            </w:pPr>
            <w:r>
              <w:rPr>
                <w:b/>
                <w:spacing w:val="-5"/>
                <w:sz w:val="22"/>
              </w:rPr>
              <w:t>26</w:t>
            </w:r>
          </w:p>
        </w:tc>
        <w:tc>
          <w:tcPr>
            <w:tcW w:w="595" w:type="dxa"/>
          </w:tcPr>
          <w:p>
            <w:pPr>
              <w:pStyle w:val="TableParagraph"/>
              <w:spacing w:line="233" w:lineRule="exact" w:before="1"/>
              <w:ind w:left="15"/>
              <w:rPr>
                <w:sz w:val="22"/>
              </w:rPr>
            </w:pPr>
            <w:r>
              <w:rPr>
                <w:spacing w:val="-5"/>
                <w:sz w:val="22"/>
              </w:rPr>
              <w:t>35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268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80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86,0</w:t>
            </w:r>
          </w:p>
        </w:tc>
      </w:tr>
      <w:tr>
        <w:trPr>
          <w:trHeight w:val="503" w:hRule="atLeast"/>
        </w:trPr>
        <w:tc>
          <w:tcPr>
            <w:tcW w:w="1128" w:type="dxa"/>
          </w:tcPr>
          <w:p>
            <w:pPr>
              <w:pStyle w:val="TableParagraph"/>
              <w:spacing w:before="125"/>
              <w:ind w:left="41" w:right="26"/>
              <w:rPr>
                <w:b/>
                <w:sz w:val="22"/>
              </w:rPr>
            </w:pPr>
            <w:r>
              <w:rPr>
                <w:b/>
                <w:spacing w:val="-5"/>
                <w:sz w:val="22"/>
              </w:rPr>
              <w:t>27</w:t>
            </w:r>
          </w:p>
        </w:tc>
        <w:tc>
          <w:tcPr>
            <w:tcW w:w="595" w:type="dxa"/>
          </w:tcPr>
          <w:p>
            <w:pPr>
              <w:pStyle w:val="TableParagraph"/>
              <w:spacing w:before="125"/>
              <w:ind w:left="15"/>
              <w:rPr>
                <w:sz w:val="22"/>
              </w:rPr>
            </w:pPr>
            <w:r>
              <w:rPr>
                <w:spacing w:val="-5"/>
                <w:sz w:val="22"/>
              </w:rPr>
              <w:t>77</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194</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89</w:t>
            </w:r>
          </w:p>
        </w:tc>
        <w:tc>
          <w:tcPr>
            <w:tcW w:w="843" w:type="dxa"/>
          </w:tcPr>
          <w:p>
            <w:pPr>
              <w:pStyle w:val="TableParagraph"/>
              <w:spacing w:before="125"/>
              <w:ind w:left="29"/>
              <w:rPr>
                <w:b/>
                <w:sz w:val="22"/>
              </w:rPr>
            </w:pPr>
            <w:r>
              <w:rPr>
                <w:b/>
                <w:spacing w:val="-4"/>
                <w:sz w:val="22"/>
              </w:rPr>
              <w:t>84,7</w:t>
            </w:r>
          </w:p>
        </w:tc>
      </w:tr>
      <w:tr>
        <w:trPr>
          <w:trHeight w:val="508" w:hRule="atLeast"/>
        </w:trPr>
        <w:tc>
          <w:tcPr>
            <w:tcW w:w="1128" w:type="dxa"/>
          </w:tcPr>
          <w:p>
            <w:pPr>
              <w:pStyle w:val="TableParagraph"/>
              <w:spacing w:before="125"/>
              <w:ind w:left="41" w:right="26"/>
              <w:rPr>
                <w:b/>
                <w:sz w:val="22"/>
              </w:rPr>
            </w:pPr>
            <w:r>
              <w:rPr>
                <w:b/>
                <w:spacing w:val="-5"/>
                <w:sz w:val="22"/>
              </w:rPr>
              <w:t>28</w:t>
            </w:r>
          </w:p>
        </w:tc>
        <w:tc>
          <w:tcPr>
            <w:tcW w:w="595" w:type="dxa"/>
          </w:tcPr>
          <w:p>
            <w:pPr>
              <w:pStyle w:val="TableParagraph"/>
              <w:spacing w:before="125"/>
              <w:ind w:left="15"/>
              <w:rPr>
                <w:sz w:val="22"/>
              </w:rPr>
            </w:pPr>
            <w:r>
              <w:rPr>
                <w:spacing w:val="-5"/>
                <w:sz w:val="22"/>
              </w:rPr>
              <w:t>213</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137</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88</w:t>
            </w:r>
          </w:p>
        </w:tc>
        <w:tc>
          <w:tcPr>
            <w:tcW w:w="843" w:type="dxa"/>
          </w:tcPr>
          <w:p>
            <w:pPr>
              <w:pStyle w:val="TableParagraph"/>
              <w:spacing w:before="125"/>
              <w:ind w:left="29"/>
              <w:rPr>
                <w:b/>
                <w:sz w:val="22"/>
              </w:rPr>
            </w:pPr>
            <w:r>
              <w:rPr>
                <w:b/>
                <w:spacing w:val="-4"/>
                <w:sz w:val="22"/>
              </w:rPr>
              <w:t>84,4</w:t>
            </w:r>
          </w:p>
        </w:tc>
      </w:tr>
      <w:tr>
        <w:trPr>
          <w:trHeight w:val="253" w:hRule="atLeast"/>
        </w:trPr>
        <w:tc>
          <w:tcPr>
            <w:tcW w:w="1128" w:type="dxa"/>
          </w:tcPr>
          <w:p>
            <w:pPr>
              <w:pStyle w:val="TableParagraph"/>
              <w:spacing w:line="233" w:lineRule="exact" w:before="1"/>
              <w:ind w:left="41" w:right="26"/>
              <w:rPr>
                <w:b/>
                <w:sz w:val="22"/>
              </w:rPr>
            </w:pPr>
            <w:r>
              <w:rPr>
                <w:b/>
                <w:spacing w:val="-5"/>
                <w:sz w:val="22"/>
              </w:rPr>
              <w:t>29</w:t>
            </w:r>
          </w:p>
        </w:tc>
        <w:tc>
          <w:tcPr>
            <w:tcW w:w="595" w:type="dxa"/>
          </w:tcPr>
          <w:p>
            <w:pPr>
              <w:pStyle w:val="TableParagraph"/>
              <w:spacing w:line="233" w:lineRule="exact" w:before="1"/>
              <w:ind w:left="15"/>
              <w:rPr>
                <w:sz w:val="22"/>
              </w:rPr>
            </w:pPr>
            <w:r>
              <w:rPr>
                <w:spacing w:val="-5"/>
                <w:sz w:val="22"/>
              </w:rPr>
              <w:t>28</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167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83,8</w:t>
            </w:r>
          </w:p>
        </w:tc>
      </w:tr>
      <w:tr>
        <w:trPr>
          <w:trHeight w:val="503" w:hRule="atLeast"/>
        </w:trPr>
        <w:tc>
          <w:tcPr>
            <w:tcW w:w="1128" w:type="dxa"/>
          </w:tcPr>
          <w:p>
            <w:pPr>
              <w:pStyle w:val="TableParagraph"/>
              <w:spacing w:before="125"/>
              <w:ind w:left="41" w:right="26"/>
              <w:rPr>
                <w:b/>
                <w:sz w:val="22"/>
              </w:rPr>
            </w:pPr>
            <w:r>
              <w:rPr>
                <w:b/>
                <w:spacing w:val="-5"/>
                <w:sz w:val="22"/>
              </w:rPr>
              <w:t>29</w:t>
            </w:r>
          </w:p>
        </w:tc>
        <w:tc>
          <w:tcPr>
            <w:tcW w:w="595" w:type="dxa"/>
          </w:tcPr>
          <w:p>
            <w:pPr>
              <w:pStyle w:val="TableParagraph"/>
              <w:spacing w:before="125"/>
              <w:ind w:left="15"/>
              <w:rPr>
                <w:sz w:val="22"/>
              </w:rPr>
            </w:pPr>
            <w:r>
              <w:rPr>
                <w:spacing w:val="-5"/>
                <w:sz w:val="22"/>
              </w:rPr>
              <w:t>69</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82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83,8</w:t>
            </w:r>
          </w:p>
        </w:tc>
      </w:tr>
      <w:tr>
        <w:trPr>
          <w:trHeight w:val="253" w:hRule="atLeast"/>
        </w:trPr>
        <w:tc>
          <w:tcPr>
            <w:tcW w:w="1128" w:type="dxa"/>
          </w:tcPr>
          <w:p>
            <w:pPr>
              <w:pStyle w:val="TableParagraph"/>
              <w:spacing w:line="233" w:lineRule="exact" w:before="1"/>
              <w:ind w:left="41" w:right="26"/>
              <w:rPr>
                <w:b/>
                <w:sz w:val="22"/>
              </w:rPr>
            </w:pPr>
            <w:r>
              <w:rPr>
                <w:b/>
                <w:spacing w:val="-5"/>
                <w:sz w:val="22"/>
              </w:rPr>
              <w:t>29</w:t>
            </w:r>
          </w:p>
        </w:tc>
        <w:tc>
          <w:tcPr>
            <w:tcW w:w="595" w:type="dxa"/>
          </w:tcPr>
          <w:p>
            <w:pPr>
              <w:pStyle w:val="TableParagraph"/>
              <w:spacing w:line="233" w:lineRule="exact" w:before="1"/>
              <w:ind w:left="15"/>
              <w:rPr>
                <w:sz w:val="22"/>
              </w:rPr>
            </w:pPr>
            <w:r>
              <w:rPr>
                <w:spacing w:val="-5"/>
                <w:sz w:val="22"/>
              </w:rPr>
              <w:t>105</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55</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83,8</w:t>
            </w:r>
          </w:p>
        </w:tc>
      </w:tr>
      <w:tr>
        <w:trPr>
          <w:trHeight w:val="253" w:hRule="atLeast"/>
        </w:trPr>
        <w:tc>
          <w:tcPr>
            <w:tcW w:w="1128" w:type="dxa"/>
          </w:tcPr>
          <w:p>
            <w:pPr>
              <w:pStyle w:val="TableParagraph"/>
              <w:spacing w:line="233" w:lineRule="exact" w:before="1"/>
              <w:ind w:left="41" w:right="26"/>
              <w:rPr>
                <w:b/>
                <w:sz w:val="22"/>
              </w:rPr>
            </w:pPr>
            <w:r>
              <w:rPr>
                <w:b/>
                <w:spacing w:val="-5"/>
                <w:sz w:val="22"/>
              </w:rPr>
              <w:t>29</w:t>
            </w:r>
          </w:p>
        </w:tc>
        <w:tc>
          <w:tcPr>
            <w:tcW w:w="595" w:type="dxa"/>
          </w:tcPr>
          <w:p>
            <w:pPr>
              <w:pStyle w:val="TableParagraph"/>
              <w:spacing w:line="233" w:lineRule="exact" w:before="1"/>
              <w:ind w:left="15"/>
              <w:rPr>
                <w:sz w:val="22"/>
              </w:rPr>
            </w:pPr>
            <w:r>
              <w:rPr>
                <w:spacing w:val="-5"/>
                <w:sz w:val="22"/>
              </w:rPr>
              <w:t>144</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73</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83,8</w:t>
            </w:r>
          </w:p>
        </w:tc>
      </w:tr>
      <w:tr>
        <w:trPr>
          <w:trHeight w:val="503" w:hRule="atLeast"/>
        </w:trPr>
        <w:tc>
          <w:tcPr>
            <w:tcW w:w="1128" w:type="dxa"/>
          </w:tcPr>
          <w:p>
            <w:pPr>
              <w:pStyle w:val="TableParagraph"/>
              <w:spacing w:before="125"/>
              <w:ind w:left="41" w:right="26"/>
              <w:rPr>
                <w:b/>
                <w:sz w:val="22"/>
              </w:rPr>
            </w:pPr>
            <w:r>
              <w:rPr>
                <w:b/>
                <w:spacing w:val="-5"/>
                <w:sz w:val="22"/>
              </w:rPr>
              <w:t>29</w:t>
            </w:r>
          </w:p>
        </w:tc>
        <w:tc>
          <w:tcPr>
            <w:tcW w:w="595" w:type="dxa"/>
          </w:tcPr>
          <w:p>
            <w:pPr>
              <w:pStyle w:val="TableParagraph"/>
              <w:spacing w:before="125"/>
              <w:ind w:left="15"/>
              <w:rPr>
                <w:sz w:val="22"/>
              </w:rPr>
            </w:pPr>
            <w:r>
              <w:rPr>
                <w:spacing w:val="-5"/>
                <w:sz w:val="22"/>
              </w:rPr>
              <w:t>202</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133</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83,8</w:t>
            </w:r>
          </w:p>
        </w:tc>
      </w:tr>
      <w:tr>
        <w:trPr>
          <w:trHeight w:val="508" w:hRule="atLeast"/>
        </w:trPr>
        <w:tc>
          <w:tcPr>
            <w:tcW w:w="1128" w:type="dxa"/>
          </w:tcPr>
          <w:p>
            <w:pPr>
              <w:pStyle w:val="TableParagraph"/>
              <w:spacing w:before="125"/>
              <w:ind w:left="41" w:right="26"/>
              <w:rPr>
                <w:b/>
                <w:sz w:val="22"/>
              </w:rPr>
            </w:pPr>
            <w:r>
              <w:rPr>
                <w:b/>
                <w:spacing w:val="-5"/>
                <w:sz w:val="22"/>
              </w:rPr>
              <w:t>29</w:t>
            </w:r>
          </w:p>
        </w:tc>
        <w:tc>
          <w:tcPr>
            <w:tcW w:w="595" w:type="dxa"/>
          </w:tcPr>
          <w:p>
            <w:pPr>
              <w:pStyle w:val="TableParagraph"/>
              <w:spacing w:before="125"/>
              <w:ind w:left="15"/>
              <w:rPr>
                <w:sz w:val="22"/>
              </w:rPr>
            </w:pPr>
            <w:r>
              <w:rPr>
                <w:spacing w:val="-5"/>
                <w:sz w:val="22"/>
              </w:rPr>
              <w:t>219</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45</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83,8</w:t>
            </w:r>
          </w:p>
        </w:tc>
      </w:tr>
      <w:tr>
        <w:trPr>
          <w:trHeight w:val="249" w:hRule="atLeast"/>
        </w:trPr>
        <w:tc>
          <w:tcPr>
            <w:tcW w:w="1128" w:type="dxa"/>
          </w:tcPr>
          <w:p>
            <w:pPr>
              <w:pStyle w:val="TableParagraph"/>
              <w:spacing w:line="229" w:lineRule="exact"/>
              <w:ind w:left="41" w:right="26"/>
              <w:rPr>
                <w:b/>
                <w:sz w:val="22"/>
              </w:rPr>
            </w:pPr>
            <w:r>
              <w:rPr>
                <w:b/>
                <w:spacing w:val="-5"/>
                <w:sz w:val="22"/>
              </w:rPr>
              <w:t>35</w:t>
            </w:r>
          </w:p>
        </w:tc>
        <w:tc>
          <w:tcPr>
            <w:tcW w:w="595" w:type="dxa"/>
          </w:tcPr>
          <w:p>
            <w:pPr>
              <w:pStyle w:val="TableParagraph"/>
              <w:spacing w:line="229" w:lineRule="exact"/>
              <w:ind w:left="15"/>
              <w:rPr>
                <w:sz w:val="22"/>
              </w:rPr>
            </w:pPr>
            <w:r>
              <w:rPr>
                <w:spacing w:val="-5"/>
                <w:sz w:val="22"/>
              </w:rPr>
              <w:t>40</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63</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6" w:right="97"/>
              <w:rPr>
                <w:sz w:val="22"/>
              </w:rPr>
            </w:pPr>
            <w:r>
              <w:rPr>
                <w:spacing w:val="-2"/>
                <w:sz w:val="22"/>
              </w:rPr>
              <w:t>Ленинский</w:t>
            </w:r>
          </w:p>
        </w:tc>
        <w:tc>
          <w:tcPr>
            <w:tcW w:w="613" w:type="dxa"/>
          </w:tcPr>
          <w:p>
            <w:pPr>
              <w:pStyle w:val="TableParagraph"/>
              <w:spacing w:line="229" w:lineRule="exact"/>
              <w:ind w:left="26" w:right="6"/>
              <w:rPr>
                <w:sz w:val="22"/>
              </w:rPr>
            </w:pPr>
            <w:r>
              <w:rPr>
                <w:spacing w:val="-5"/>
                <w:sz w:val="22"/>
              </w:rPr>
              <w:t>40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82,0</w:t>
            </w:r>
          </w:p>
        </w:tc>
      </w:tr>
      <w:tr>
        <w:trPr>
          <w:trHeight w:val="508" w:hRule="atLeast"/>
        </w:trPr>
        <w:tc>
          <w:tcPr>
            <w:tcW w:w="1128" w:type="dxa"/>
          </w:tcPr>
          <w:p>
            <w:pPr>
              <w:pStyle w:val="TableParagraph"/>
              <w:spacing w:before="130"/>
              <w:ind w:left="41" w:right="26"/>
              <w:rPr>
                <w:b/>
                <w:sz w:val="22"/>
              </w:rPr>
            </w:pPr>
            <w:r>
              <w:rPr>
                <w:b/>
                <w:spacing w:val="-5"/>
                <w:sz w:val="22"/>
              </w:rPr>
              <w:t>35</w:t>
            </w:r>
          </w:p>
        </w:tc>
        <w:tc>
          <w:tcPr>
            <w:tcW w:w="595" w:type="dxa"/>
          </w:tcPr>
          <w:p>
            <w:pPr>
              <w:pStyle w:val="TableParagraph"/>
              <w:spacing w:before="130"/>
              <w:ind w:left="15"/>
              <w:rPr>
                <w:sz w:val="22"/>
              </w:rPr>
            </w:pPr>
            <w:r>
              <w:rPr>
                <w:spacing w:val="-5"/>
                <w:sz w:val="22"/>
              </w:rPr>
              <w:t>61</w:t>
            </w:r>
          </w:p>
        </w:tc>
        <w:tc>
          <w:tcPr>
            <w:tcW w:w="2577" w:type="dxa"/>
          </w:tcPr>
          <w:p>
            <w:pPr>
              <w:pStyle w:val="TableParagraph"/>
              <w:spacing w:before="130"/>
              <w:ind w:left="110"/>
              <w:jc w:val="left"/>
              <w:rPr>
                <w:sz w:val="22"/>
              </w:rPr>
            </w:pPr>
            <w:r>
              <w:rPr>
                <w:sz w:val="22"/>
              </w:rPr>
              <w:t>МАДОУ</w:t>
            </w:r>
            <w:r>
              <w:rPr>
                <w:spacing w:val="-3"/>
                <w:sz w:val="22"/>
              </w:rPr>
              <w:t> </w:t>
            </w:r>
            <w:r>
              <w:rPr>
                <w:sz w:val="22"/>
              </w:rPr>
              <w:t>№</w:t>
            </w:r>
            <w:r>
              <w:rPr>
                <w:spacing w:val="-3"/>
                <w:sz w:val="22"/>
              </w:rPr>
              <w:t> </w:t>
            </w:r>
            <w:r>
              <w:rPr>
                <w:spacing w:val="-5"/>
                <w:sz w:val="22"/>
              </w:rPr>
              <w:t>183</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100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82,0</w:t>
            </w:r>
          </w:p>
        </w:tc>
      </w:tr>
      <w:tr>
        <w:trPr>
          <w:trHeight w:val="503" w:hRule="atLeast"/>
        </w:trPr>
        <w:tc>
          <w:tcPr>
            <w:tcW w:w="1128" w:type="dxa"/>
          </w:tcPr>
          <w:p>
            <w:pPr>
              <w:pStyle w:val="TableParagraph"/>
              <w:spacing w:before="125"/>
              <w:ind w:left="41" w:right="26"/>
              <w:rPr>
                <w:b/>
                <w:sz w:val="22"/>
              </w:rPr>
            </w:pPr>
            <w:r>
              <w:rPr>
                <w:b/>
                <w:spacing w:val="-5"/>
                <w:sz w:val="22"/>
              </w:rPr>
              <w:t>35</w:t>
            </w:r>
          </w:p>
        </w:tc>
        <w:tc>
          <w:tcPr>
            <w:tcW w:w="595" w:type="dxa"/>
          </w:tcPr>
          <w:p>
            <w:pPr>
              <w:pStyle w:val="TableParagraph"/>
              <w:spacing w:before="125"/>
              <w:ind w:left="15"/>
              <w:rPr>
                <w:sz w:val="22"/>
              </w:rPr>
            </w:pPr>
            <w:r>
              <w:rPr>
                <w:spacing w:val="-5"/>
                <w:sz w:val="22"/>
              </w:rPr>
              <w:t>165</w:t>
            </w:r>
          </w:p>
        </w:tc>
        <w:tc>
          <w:tcPr>
            <w:tcW w:w="2577" w:type="dxa"/>
          </w:tcPr>
          <w:p>
            <w:pPr>
              <w:pStyle w:val="TableParagraph"/>
              <w:spacing w:line="250" w:lineRule="exact"/>
              <w:ind w:left="110"/>
              <w:jc w:val="left"/>
              <w:rPr>
                <w:sz w:val="22"/>
              </w:rPr>
            </w:pPr>
            <w:r>
              <w:rPr>
                <w:sz w:val="22"/>
              </w:rPr>
              <w:t>МБОУ</w:t>
            </w:r>
            <w:r>
              <w:rPr>
                <w:spacing w:val="-14"/>
                <w:sz w:val="22"/>
              </w:rPr>
              <w:t> </w:t>
            </w:r>
            <w:r>
              <w:rPr>
                <w:sz w:val="22"/>
              </w:rPr>
              <w:t>Прогимназия</w:t>
            </w:r>
            <w:r>
              <w:rPr>
                <w:spacing w:val="-14"/>
                <w:sz w:val="22"/>
              </w:rPr>
              <w:t> </w:t>
            </w:r>
            <w:r>
              <w:rPr>
                <w:sz w:val="22"/>
              </w:rPr>
              <w:t>№ </w:t>
            </w:r>
            <w:r>
              <w:rPr>
                <w:spacing w:val="-4"/>
                <w:sz w:val="22"/>
              </w:rPr>
              <w:t>131</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82,0</w:t>
            </w:r>
          </w:p>
        </w:tc>
      </w:tr>
      <w:tr>
        <w:trPr>
          <w:trHeight w:val="254" w:hRule="atLeast"/>
        </w:trPr>
        <w:tc>
          <w:tcPr>
            <w:tcW w:w="1128" w:type="dxa"/>
          </w:tcPr>
          <w:p>
            <w:pPr>
              <w:pStyle w:val="TableParagraph"/>
              <w:spacing w:line="233" w:lineRule="exact" w:before="1"/>
              <w:ind w:left="41" w:right="26"/>
              <w:rPr>
                <w:b/>
                <w:sz w:val="22"/>
              </w:rPr>
            </w:pPr>
            <w:r>
              <w:rPr>
                <w:b/>
                <w:spacing w:val="-5"/>
                <w:sz w:val="22"/>
              </w:rPr>
              <w:t>35</w:t>
            </w:r>
          </w:p>
        </w:tc>
        <w:tc>
          <w:tcPr>
            <w:tcW w:w="595" w:type="dxa"/>
          </w:tcPr>
          <w:p>
            <w:pPr>
              <w:pStyle w:val="TableParagraph"/>
              <w:spacing w:line="233" w:lineRule="exact" w:before="1"/>
              <w:ind w:left="15"/>
              <w:rPr>
                <w:sz w:val="22"/>
              </w:rPr>
            </w:pPr>
            <w:r>
              <w:rPr>
                <w:spacing w:val="-5"/>
                <w:sz w:val="22"/>
              </w:rPr>
              <w:t>189</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44</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82,0</w:t>
            </w:r>
          </w:p>
        </w:tc>
      </w:tr>
      <w:tr>
        <w:trPr>
          <w:trHeight w:val="253" w:hRule="atLeast"/>
        </w:trPr>
        <w:tc>
          <w:tcPr>
            <w:tcW w:w="1128" w:type="dxa"/>
          </w:tcPr>
          <w:p>
            <w:pPr>
              <w:pStyle w:val="TableParagraph"/>
              <w:spacing w:line="233" w:lineRule="exact" w:before="1"/>
              <w:ind w:left="41" w:right="26"/>
              <w:rPr>
                <w:b/>
                <w:sz w:val="22"/>
              </w:rPr>
            </w:pPr>
            <w:r>
              <w:rPr>
                <w:b/>
                <w:spacing w:val="-5"/>
                <w:sz w:val="22"/>
              </w:rPr>
              <w:t>35</w:t>
            </w:r>
          </w:p>
        </w:tc>
        <w:tc>
          <w:tcPr>
            <w:tcW w:w="595" w:type="dxa"/>
          </w:tcPr>
          <w:p>
            <w:pPr>
              <w:pStyle w:val="TableParagraph"/>
              <w:spacing w:line="233" w:lineRule="exact" w:before="1"/>
              <w:ind w:left="15"/>
              <w:rPr>
                <w:sz w:val="22"/>
              </w:rPr>
            </w:pPr>
            <w:r>
              <w:rPr>
                <w:spacing w:val="-5"/>
                <w:sz w:val="22"/>
              </w:rPr>
              <w:t>237</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151</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82,0</w:t>
            </w:r>
          </w:p>
        </w:tc>
      </w:tr>
      <w:tr>
        <w:trPr>
          <w:trHeight w:val="253" w:hRule="atLeast"/>
        </w:trPr>
        <w:tc>
          <w:tcPr>
            <w:tcW w:w="1128" w:type="dxa"/>
          </w:tcPr>
          <w:p>
            <w:pPr>
              <w:pStyle w:val="TableParagraph"/>
              <w:spacing w:line="233" w:lineRule="exact" w:before="1"/>
              <w:ind w:left="41" w:right="26"/>
              <w:rPr>
                <w:b/>
                <w:sz w:val="22"/>
              </w:rPr>
            </w:pPr>
            <w:r>
              <w:rPr>
                <w:b/>
                <w:spacing w:val="-5"/>
                <w:sz w:val="22"/>
              </w:rPr>
              <w:t>35</w:t>
            </w:r>
          </w:p>
        </w:tc>
        <w:tc>
          <w:tcPr>
            <w:tcW w:w="595" w:type="dxa"/>
          </w:tcPr>
          <w:p>
            <w:pPr>
              <w:pStyle w:val="TableParagraph"/>
              <w:spacing w:line="233" w:lineRule="exact" w:before="1"/>
              <w:ind w:left="15"/>
              <w:rPr>
                <w:sz w:val="22"/>
              </w:rPr>
            </w:pPr>
            <w:r>
              <w:rPr>
                <w:spacing w:val="-5"/>
                <w:sz w:val="22"/>
              </w:rPr>
              <w:t>252</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98</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82,0</w:t>
            </w:r>
          </w:p>
        </w:tc>
      </w:tr>
      <w:tr>
        <w:trPr>
          <w:trHeight w:val="758" w:hRule="atLeast"/>
        </w:trPr>
        <w:tc>
          <w:tcPr>
            <w:tcW w:w="1128" w:type="dxa"/>
          </w:tcPr>
          <w:p>
            <w:pPr>
              <w:pStyle w:val="TableParagraph"/>
              <w:spacing w:before="250"/>
              <w:ind w:left="41" w:right="26"/>
              <w:rPr>
                <w:b/>
                <w:sz w:val="22"/>
              </w:rPr>
            </w:pPr>
            <w:r>
              <w:rPr>
                <w:b/>
                <w:spacing w:val="-5"/>
                <w:sz w:val="22"/>
              </w:rPr>
              <w:t>41</w:t>
            </w:r>
          </w:p>
        </w:tc>
        <w:tc>
          <w:tcPr>
            <w:tcW w:w="595" w:type="dxa"/>
          </w:tcPr>
          <w:p>
            <w:pPr>
              <w:pStyle w:val="TableParagraph"/>
              <w:spacing w:before="250"/>
              <w:ind w:left="15"/>
              <w:rPr>
                <w:sz w:val="22"/>
              </w:rPr>
            </w:pPr>
            <w:r>
              <w:rPr>
                <w:spacing w:val="-5"/>
                <w:sz w:val="22"/>
              </w:rPr>
              <w:t>198</w:t>
            </w:r>
          </w:p>
        </w:tc>
        <w:tc>
          <w:tcPr>
            <w:tcW w:w="2577" w:type="dxa"/>
          </w:tcPr>
          <w:p>
            <w:pPr>
              <w:pStyle w:val="TableParagraph"/>
              <w:spacing w:line="251" w:lineRule="exact" w:before="1"/>
              <w:ind w:left="110"/>
              <w:jc w:val="left"/>
              <w:rPr>
                <w:sz w:val="22"/>
              </w:rPr>
            </w:pPr>
            <w:r>
              <w:rPr>
                <w:sz w:val="22"/>
              </w:rPr>
              <w:t>МАОУ</w:t>
            </w:r>
            <w:r>
              <w:rPr>
                <w:spacing w:val="-5"/>
                <w:sz w:val="22"/>
              </w:rPr>
              <w:t> </w:t>
            </w:r>
            <w:r>
              <w:rPr>
                <w:sz w:val="22"/>
              </w:rPr>
              <w:t>школа-</w:t>
            </w:r>
            <w:r>
              <w:rPr>
                <w:spacing w:val="-5"/>
                <w:sz w:val="22"/>
              </w:rPr>
              <w:t> </w:t>
            </w:r>
            <w:r>
              <w:rPr>
                <w:spacing w:val="-2"/>
                <w:sz w:val="22"/>
              </w:rPr>
              <w:t>интернат</w:t>
            </w:r>
          </w:p>
          <w:p>
            <w:pPr>
              <w:pStyle w:val="TableParagraph"/>
              <w:spacing w:line="254" w:lineRule="exact"/>
              <w:ind w:left="110" w:right="136"/>
              <w:jc w:val="left"/>
              <w:rPr>
                <w:sz w:val="22"/>
              </w:rPr>
            </w:pPr>
            <w:r>
              <w:rPr>
                <w:sz w:val="22"/>
              </w:rPr>
              <w:t>№</w:t>
            </w:r>
            <w:r>
              <w:rPr>
                <w:spacing w:val="-12"/>
                <w:sz w:val="22"/>
              </w:rPr>
              <w:t> </w:t>
            </w:r>
            <w:r>
              <w:rPr>
                <w:sz w:val="22"/>
              </w:rPr>
              <w:t>1</w:t>
            </w:r>
            <w:r>
              <w:rPr>
                <w:spacing w:val="-12"/>
                <w:sz w:val="22"/>
              </w:rPr>
              <w:t> </w:t>
            </w:r>
            <w:r>
              <w:rPr>
                <w:sz w:val="22"/>
              </w:rPr>
              <w:t>имени</w:t>
            </w:r>
            <w:r>
              <w:rPr>
                <w:spacing w:val="-12"/>
                <w:sz w:val="22"/>
              </w:rPr>
              <w:t> </w:t>
            </w:r>
            <w:r>
              <w:rPr>
                <w:sz w:val="22"/>
              </w:rPr>
              <w:t>В.П. </w:t>
            </w:r>
            <w:r>
              <w:rPr>
                <w:spacing w:val="-2"/>
                <w:sz w:val="22"/>
              </w:rPr>
              <w:t>Синякова</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before="125"/>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250"/>
              <w:ind w:left="26" w:right="6"/>
              <w:rPr>
                <w:sz w:val="22"/>
              </w:rPr>
            </w:pPr>
            <w:r>
              <w:rPr>
                <w:spacing w:val="-5"/>
                <w:sz w:val="22"/>
              </w:rPr>
              <w:t>80</w:t>
            </w:r>
          </w:p>
        </w:tc>
        <w:tc>
          <w:tcPr>
            <w:tcW w:w="613" w:type="dxa"/>
          </w:tcPr>
          <w:p>
            <w:pPr>
              <w:pStyle w:val="TableParagraph"/>
              <w:spacing w:before="250"/>
              <w:ind w:left="26" w:right="3"/>
              <w:rPr>
                <w:sz w:val="22"/>
              </w:rPr>
            </w:pPr>
            <w:r>
              <w:rPr>
                <w:spacing w:val="-5"/>
                <w:sz w:val="22"/>
              </w:rPr>
              <w:t>80</w:t>
            </w:r>
          </w:p>
        </w:tc>
        <w:tc>
          <w:tcPr>
            <w:tcW w:w="613" w:type="dxa"/>
          </w:tcPr>
          <w:p>
            <w:pPr>
              <w:pStyle w:val="TableParagraph"/>
              <w:spacing w:before="250"/>
              <w:ind w:left="26"/>
              <w:rPr>
                <w:sz w:val="22"/>
              </w:rPr>
            </w:pPr>
            <w:r>
              <w:rPr>
                <w:spacing w:val="-5"/>
                <w:sz w:val="22"/>
              </w:rPr>
              <w:t>86</w:t>
            </w:r>
          </w:p>
        </w:tc>
        <w:tc>
          <w:tcPr>
            <w:tcW w:w="843" w:type="dxa"/>
          </w:tcPr>
          <w:p>
            <w:pPr>
              <w:pStyle w:val="TableParagraph"/>
              <w:spacing w:before="250"/>
              <w:ind w:left="29"/>
              <w:rPr>
                <w:b/>
                <w:sz w:val="22"/>
              </w:rPr>
            </w:pPr>
            <w:r>
              <w:rPr>
                <w:b/>
                <w:spacing w:val="-4"/>
                <w:sz w:val="22"/>
              </w:rPr>
              <w:t>81,8</w:t>
            </w:r>
          </w:p>
        </w:tc>
      </w:tr>
      <w:tr>
        <w:trPr>
          <w:trHeight w:val="756" w:hRule="atLeast"/>
        </w:trPr>
        <w:tc>
          <w:tcPr>
            <w:tcW w:w="1128" w:type="dxa"/>
          </w:tcPr>
          <w:p>
            <w:pPr>
              <w:pStyle w:val="TableParagraph"/>
              <w:spacing w:before="248"/>
              <w:ind w:left="41" w:right="26"/>
              <w:rPr>
                <w:b/>
                <w:sz w:val="22"/>
              </w:rPr>
            </w:pPr>
            <w:r>
              <w:rPr>
                <w:b/>
                <w:spacing w:val="-5"/>
                <w:sz w:val="22"/>
              </w:rPr>
              <w:t>41</w:t>
            </w:r>
          </w:p>
        </w:tc>
        <w:tc>
          <w:tcPr>
            <w:tcW w:w="595" w:type="dxa"/>
          </w:tcPr>
          <w:p>
            <w:pPr>
              <w:pStyle w:val="TableParagraph"/>
              <w:spacing w:before="248"/>
              <w:ind w:left="15"/>
              <w:rPr>
                <w:sz w:val="22"/>
              </w:rPr>
            </w:pPr>
            <w:r>
              <w:rPr>
                <w:spacing w:val="-5"/>
                <w:sz w:val="22"/>
              </w:rPr>
              <w:t>257</w:t>
            </w:r>
          </w:p>
        </w:tc>
        <w:tc>
          <w:tcPr>
            <w:tcW w:w="2577" w:type="dxa"/>
          </w:tcPr>
          <w:p>
            <w:pPr>
              <w:pStyle w:val="TableParagraph"/>
              <w:spacing w:line="250" w:lineRule="exact"/>
              <w:ind w:left="110"/>
              <w:jc w:val="left"/>
              <w:rPr>
                <w:sz w:val="22"/>
              </w:rPr>
            </w:pPr>
            <w:r>
              <w:rPr>
                <w:sz w:val="22"/>
              </w:rPr>
              <w:t>МБОУ</w:t>
            </w:r>
            <w:r>
              <w:rPr>
                <w:spacing w:val="-3"/>
                <w:sz w:val="22"/>
              </w:rPr>
              <w:t> </w:t>
            </w:r>
            <w:r>
              <w:rPr>
                <w:sz w:val="22"/>
              </w:rPr>
              <w:t>СОШ</w:t>
            </w:r>
            <w:r>
              <w:rPr>
                <w:spacing w:val="-3"/>
                <w:sz w:val="22"/>
              </w:rPr>
              <w:t> </w:t>
            </w:r>
            <w:r>
              <w:rPr>
                <w:sz w:val="22"/>
              </w:rPr>
              <w:t>№</w:t>
            </w:r>
            <w:r>
              <w:rPr>
                <w:spacing w:val="-2"/>
                <w:sz w:val="22"/>
              </w:rPr>
              <w:t> </w:t>
            </w:r>
            <w:r>
              <w:rPr>
                <w:spacing w:val="-5"/>
                <w:sz w:val="22"/>
              </w:rPr>
              <w:t>10</w:t>
            </w:r>
          </w:p>
          <w:p>
            <w:pPr>
              <w:pStyle w:val="TableParagraph"/>
              <w:spacing w:line="254" w:lineRule="exact"/>
              <w:ind w:left="110"/>
              <w:jc w:val="left"/>
              <w:rPr>
                <w:sz w:val="22"/>
              </w:rPr>
            </w:pPr>
            <w:r>
              <w:rPr>
                <w:sz w:val="22"/>
              </w:rPr>
              <w:t>имени</w:t>
            </w:r>
            <w:r>
              <w:rPr>
                <w:spacing w:val="-14"/>
                <w:sz w:val="22"/>
              </w:rPr>
              <w:t> </w:t>
            </w:r>
            <w:r>
              <w:rPr>
                <w:sz w:val="22"/>
              </w:rPr>
              <w:t>академика</w:t>
            </w:r>
            <w:r>
              <w:rPr>
                <w:spacing w:val="-14"/>
                <w:sz w:val="22"/>
              </w:rPr>
              <w:t> </w:t>
            </w:r>
            <w:r>
              <w:rPr>
                <w:sz w:val="22"/>
              </w:rPr>
              <w:t>Ю.А. </w:t>
            </w:r>
            <w:r>
              <w:rPr>
                <w:spacing w:val="-2"/>
                <w:sz w:val="22"/>
              </w:rPr>
              <w:t>Овчинникова</w:t>
            </w:r>
          </w:p>
        </w:tc>
        <w:tc>
          <w:tcPr>
            <w:tcW w:w="940" w:type="dxa"/>
          </w:tcPr>
          <w:p>
            <w:pPr>
              <w:pStyle w:val="TableParagraph"/>
              <w:spacing w:before="248"/>
              <w:ind w:left="15"/>
              <w:rPr>
                <w:sz w:val="22"/>
              </w:rPr>
            </w:pPr>
            <w:r>
              <w:rPr>
                <w:spacing w:val="-5"/>
                <w:sz w:val="22"/>
              </w:rPr>
              <w:t>ОО</w:t>
            </w:r>
          </w:p>
        </w:tc>
        <w:tc>
          <w:tcPr>
            <w:tcW w:w="1415" w:type="dxa"/>
          </w:tcPr>
          <w:p>
            <w:pPr>
              <w:pStyle w:val="TableParagraph"/>
              <w:spacing w:before="123"/>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248"/>
              <w:ind w:left="26" w:right="6"/>
              <w:rPr>
                <w:sz w:val="22"/>
              </w:rPr>
            </w:pPr>
            <w:r>
              <w:rPr>
                <w:spacing w:val="-5"/>
                <w:sz w:val="22"/>
              </w:rPr>
              <w:t>80</w:t>
            </w:r>
          </w:p>
        </w:tc>
        <w:tc>
          <w:tcPr>
            <w:tcW w:w="613" w:type="dxa"/>
          </w:tcPr>
          <w:p>
            <w:pPr>
              <w:pStyle w:val="TableParagraph"/>
              <w:spacing w:before="248"/>
              <w:ind w:left="26" w:right="3"/>
              <w:rPr>
                <w:sz w:val="22"/>
              </w:rPr>
            </w:pPr>
            <w:r>
              <w:rPr>
                <w:spacing w:val="-5"/>
                <w:sz w:val="22"/>
              </w:rPr>
              <w:t>80</w:t>
            </w:r>
          </w:p>
        </w:tc>
        <w:tc>
          <w:tcPr>
            <w:tcW w:w="613" w:type="dxa"/>
          </w:tcPr>
          <w:p>
            <w:pPr>
              <w:pStyle w:val="TableParagraph"/>
              <w:spacing w:before="248"/>
              <w:ind w:left="26"/>
              <w:rPr>
                <w:sz w:val="22"/>
              </w:rPr>
            </w:pPr>
            <w:r>
              <w:rPr>
                <w:spacing w:val="-5"/>
                <w:sz w:val="22"/>
              </w:rPr>
              <w:t>86</w:t>
            </w:r>
          </w:p>
        </w:tc>
        <w:tc>
          <w:tcPr>
            <w:tcW w:w="843" w:type="dxa"/>
          </w:tcPr>
          <w:p>
            <w:pPr>
              <w:pStyle w:val="TableParagraph"/>
              <w:spacing w:before="248"/>
              <w:ind w:left="29"/>
              <w:rPr>
                <w:b/>
                <w:sz w:val="22"/>
              </w:rPr>
            </w:pPr>
            <w:r>
              <w:rPr>
                <w:b/>
                <w:spacing w:val="-4"/>
                <w:sz w:val="22"/>
              </w:rPr>
              <w:t>81,8</w:t>
            </w:r>
          </w:p>
        </w:tc>
      </w:tr>
      <w:tr>
        <w:trPr>
          <w:trHeight w:val="506" w:hRule="atLeast"/>
        </w:trPr>
        <w:tc>
          <w:tcPr>
            <w:tcW w:w="1128" w:type="dxa"/>
          </w:tcPr>
          <w:p>
            <w:pPr>
              <w:pStyle w:val="TableParagraph"/>
              <w:spacing w:before="123"/>
              <w:ind w:left="41" w:right="26"/>
              <w:rPr>
                <w:b/>
                <w:sz w:val="22"/>
              </w:rPr>
            </w:pPr>
            <w:r>
              <w:rPr>
                <w:b/>
                <w:spacing w:val="-5"/>
                <w:sz w:val="22"/>
              </w:rPr>
              <w:t>43</w:t>
            </w:r>
          </w:p>
        </w:tc>
        <w:tc>
          <w:tcPr>
            <w:tcW w:w="595" w:type="dxa"/>
          </w:tcPr>
          <w:p>
            <w:pPr>
              <w:pStyle w:val="TableParagraph"/>
              <w:spacing w:before="123"/>
              <w:ind w:left="15"/>
              <w:rPr>
                <w:sz w:val="22"/>
              </w:rPr>
            </w:pPr>
            <w:r>
              <w:rPr>
                <w:spacing w:val="-5"/>
                <w:sz w:val="22"/>
              </w:rPr>
              <w:t>203</w:t>
            </w:r>
          </w:p>
        </w:tc>
        <w:tc>
          <w:tcPr>
            <w:tcW w:w="2577" w:type="dxa"/>
          </w:tcPr>
          <w:p>
            <w:pPr>
              <w:pStyle w:val="TableParagraph"/>
              <w:spacing w:before="123"/>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3</w:t>
            </w:r>
          </w:p>
        </w:tc>
        <w:tc>
          <w:tcPr>
            <w:tcW w:w="940" w:type="dxa"/>
          </w:tcPr>
          <w:p>
            <w:pPr>
              <w:pStyle w:val="TableParagraph"/>
              <w:spacing w:before="123"/>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3"/>
              <w:ind w:left="26" w:right="6"/>
              <w:rPr>
                <w:sz w:val="22"/>
              </w:rPr>
            </w:pPr>
            <w:r>
              <w:rPr>
                <w:spacing w:val="-5"/>
                <w:sz w:val="22"/>
              </w:rPr>
              <w:t>60</w:t>
            </w:r>
          </w:p>
        </w:tc>
        <w:tc>
          <w:tcPr>
            <w:tcW w:w="613" w:type="dxa"/>
          </w:tcPr>
          <w:p>
            <w:pPr>
              <w:pStyle w:val="TableParagraph"/>
              <w:spacing w:before="123"/>
              <w:ind w:left="26" w:right="3"/>
              <w:rPr>
                <w:sz w:val="22"/>
              </w:rPr>
            </w:pPr>
            <w:r>
              <w:rPr>
                <w:spacing w:val="-5"/>
                <w:sz w:val="22"/>
              </w:rPr>
              <w:t>100</w:t>
            </w:r>
          </w:p>
        </w:tc>
        <w:tc>
          <w:tcPr>
            <w:tcW w:w="613" w:type="dxa"/>
          </w:tcPr>
          <w:p>
            <w:pPr>
              <w:pStyle w:val="TableParagraph"/>
              <w:spacing w:before="123"/>
              <w:ind w:left="26"/>
              <w:rPr>
                <w:sz w:val="22"/>
              </w:rPr>
            </w:pPr>
            <w:r>
              <w:rPr>
                <w:spacing w:val="-5"/>
                <w:sz w:val="22"/>
              </w:rPr>
              <w:t>74</w:t>
            </w:r>
          </w:p>
        </w:tc>
        <w:tc>
          <w:tcPr>
            <w:tcW w:w="843" w:type="dxa"/>
          </w:tcPr>
          <w:p>
            <w:pPr>
              <w:pStyle w:val="TableParagraph"/>
              <w:spacing w:before="123"/>
              <w:ind w:left="29"/>
              <w:rPr>
                <w:b/>
                <w:sz w:val="22"/>
              </w:rPr>
            </w:pPr>
            <w:r>
              <w:rPr>
                <w:b/>
                <w:spacing w:val="-4"/>
                <w:sz w:val="22"/>
              </w:rPr>
              <w:t>80,2</w:t>
            </w:r>
          </w:p>
        </w:tc>
      </w:tr>
      <w:tr>
        <w:trPr>
          <w:trHeight w:val="501" w:hRule="atLeast"/>
        </w:trPr>
        <w:tc>
          <w:tcPr>
            <w:tcW w:w="1128" w:type="dxa"/>
          </w:tcPr>
          <w:p>
            <w:pPr>
              <w:pStyle w:val="TableParagraph"/>
              <w:spacing w:before="124"/>
              <w:ind w:left="41" w:right="26"/>
              <w:rPr>
                <w:b/>
                <w:sz w:val="22"/>
              </w:rPr>
            </w:pPr>
            <w:r>
              <w:rPr>
                <w:b/>
                <w:spacing w:val="-5"/>
                <w:sz w:val="22"/>
              </w:rPr>
              <w:t>44</w:t>
            </w:r>
          </w:p>
        </w:tc>
        <w:tc>
          <w:tcPr>
            <w:tcW w:w="595" w:type="dxa"/>
          </w:tcPr>
          <w:p>
            <w:pPr>
              <w:pStyle w:val="TableParagraph"/>
              <w:spacing w:before="124"/>
              <w:ind w:left="15"/>
              <w:rPr>
                <w:sz w:val="22"/>
              </w:rPr>
            </w:pPr>
            <w:r>
              <w:rPr>
                <w:spacing w:val="-5"/>
                <w:sz w:val="22"/>
              </w:rPr>
              <w:t>63</w:t>
            </w:r>
          </w:p>
        </w:tc>
        <w:tc>
          <w:tcPr>
            <w:tcW w:w="2577" w:type="dxa"/>
          </w:tcPr>
          <w:p>
            <w:pPr>
              <w:pStyle w:val="TableParagraph"/>
              <w:spacing w:before="124"/>
              <w:ind w:left="110"/>
              <w:jc w:val="left"/>
              <w:rPr>
                <w:sz w:val="22"/>
              </w:rPr>
            </w:pPr>
            <w:r>
              <w:rPr>
                <w:sz w:val="22"/>
              </w:rPr>
              <w:t>МАДОУ</w:t>
            </w:r>
            <w:r>
              <w:rPr>
                <w:spacing w:val="-3"/>
                <w:sz w:val="22"/>
              </w:rPr>
              <w:t> </w:t>
            </w:r>
            <w:r>
              <w:rPr>
                <w:sz w:val="22"/>
              </w:rPr>
              <w:t>№</w:t>
            </w:r>
            <w:r>
              <w:rPr>
                <w:spacing w:val="-3"/>
                <w:sz w:val="22"/>
              </w:rPr>
              <w:t> </w:t>
            </w:r>
            <w:r>
              <w:rPr>
                <w:spacing w:val="-5"/>
                <w:sz w:val="22"/>
              </w:rPr>
              <w:t>306</w:t>
            </w:r>
          </w:p>
        </w:tc>
        <w:tc>
          <w:tcPr>
            <w:tcW w:w="940" w:type="dxa"/>
          </w:tcPr>
          <w:p>
            <w:pPr>
              <w:pStyle w:val="TableParagraph"/>
              <w:spacing w:before="124"/>
              <w:ind w:left="15"/>
              <w:rPr>
                <w:sz w:val="22"/>
              </w:rPr>
            </w:pPr>
            <w:r>
              <w:rPr>
                <w:spacing w:val="-5"/>
                <w:sz w:val="22"/>
              </w:rPr>
              <w:t>ДОУ</w:t>
            </w:r>
          </w:p>
        </w:tc>
        <w:tc>
          <w:tcPr>
            <w:tcW w:w="1415" w:type="dxa"/>
          </w:tcPr>
          <w:p>
            <w:pPr>
              <w:pStyle w:val="TableParagraph"/>
              <w:spacing w:line="247"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4"/>
              <w:ind w:left="26" w:right="6"/>
              <w:rPr>
                <w:sz w:val="22"/>
              </w:rPr>
            </w:pPr>
            <w:r>
              <w:rPr>
                <w:spacing w:val="-5"/>
                <w:sz w:val="22"/>
              </w:rPr>
              <w:t>60</w:t>
            </w:r>
          </w:p>
        </w:tc>
        <w:tc>
          <w:tcPr>
            <w:tcW w:w="613" w:type="dxa"/>
          </w:tcPr>
          <w:p>
            <w:pPr>
              <w:pStyle w:val="TableParagraph"/>
              <w:spacing w:before="124"/>
              <w:ind w:left="26" w:right="3"/>
              <w:rPr>
                <w:sz w:val="22"/>
              </w:rPr>
            </w:pPr>
            <w:r>
              <w:rPr>
                <w:spacing w:val="-5"/>
                <w:sz w:val="22"/>
              </w:rPr>
              <w:t>80</w:t>
            </w:r>
          </w:p>
        </w:tc>
        <w:tc>
          <w:tcPr>
            <w:tcW w:w="613" w:type="dxa"/>
          </w:tcPr>
          <w:p>
            <w:pPr>
              <w:pStyle w:val="TableParagraph"/>
              <w:spacing w:before="124"/>
              <w:ind w:left="26"/>
              <w:rPr>
                <w:sz w:val="22"/>
              </w:rPr>
            </w:pPr>
            <w:r>
              <w:rPr>
                <w:spacing w:val="-5"/>
                <w:sz w:val="22"/>
              </w:rPr>
              <w:t>100</w:t>
            </w:r>
          </w:p>
        </w:tc>
        <w:tc>
          <w:tcPr>
            <w:tcW w:w="843" w:type="dxa"/>
          </w:tcPr>
          <w:p>
            <w:pPr>
              <w:pStyle w:val="TableParagraph"/>
              <w:spacing w:before="124"/>
              <w:ind w:left="29"/>
              <w:rPr>
                <w:b/>
                <w:sz w:val="22"/>
              </w:rPr>
            </w:pPr>
            <w:r>
              <w:rPr>
                <w:b/>
                <w:spacing w:val="-4"/>
                <w:sz w:val="22"/>
              </w:rPr>
              <w:t>80,0</w:t>
            </w:r>
          </w:p>
        </w:tc>
      </w:tr>
      <w:tr>
        <w:trPr>
          <w:trHeight w:val="254" w:hRule="atLeast"/>
        </w:trPr>
        <w:tc>
          <w:tcPr>
            <w:tcW w:w="1128" w:type="dxa"/>
          </w:tcPr>
          <w:p>
            <w:pPr>
              <w:pStyle w:val="TableParagraph"/>
              <w:spacing w:line="233" w:lineRule="exact" w:before="1"/>
              <w:ind w:left="41" w:right="26"/>
              <w:rPr>
                <w:b/>
                <w:sz w:val="22"/>
              </w:rPr>
            </w:pPr>
            <w:r>
              <w:rPr>
                <w:b/>
                <w:spacing w:val="-5"/>
                <w:sz w:val="22"/>
              </w:rPr>
              <w:t>45</w:t>
            </w:r>
          </w:p>
        </w:tc>
        <w:tc>
          <w:tcPr>
            <w:tcW w:w="595" w:type="dxa"/>
          </w:tcPr>
          <w:p>
            <w:pPr>
              <w:pStyle w:val="TableParagraph"/>
              <w:spacing w:line="233" w:lineRule="exact" w:before="1"/>
              <w:ind w:left="15"/>
              <w:rPr>
                <w:sz w:val="22"/>
              </w:rPr>
            </w:pPr>
            <w:r>
              <w:rPr>
                <w:spacing w:val="-5"/>
                <w:sz w:val="22"/>
              </w:rPr>
              <w:t>169</w:t>
            </w:r>
          </w:p>
        </w:tc>
        <w:tc>
          <w:tcPr>
            <w:tcW w:w="2577" w:type="dxa"/>
          </w:tcPr>
          <w:p>
            <w:pPr>
              <w:pStyle w:val="TableParagraph"/>
              <w:spacing w:line="233" w:lineRule="exact" w:before="1"/>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6</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80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50</w:t>
            </w:r>
          </w:p>
        </w:tc>
        <w:tc>
          <w:tcPr>
            <w:tcW w:w="843" w:type="dxa"/>
          </w:tcPr>
          <w:p>
            <w:pPr>
              <w:pStyle w:val="TableParagraph"/>
              <w:spacing w:line="233" w:lineRule="exact" w:before="1"/>
              <w:ind w:left="29"/>
              <w:rPr>
                <w:b/>
                <w:sz w:val="22"/>
              </w:rPr>
            </w:pPr>
            <w:r>
              <w:rPr>
                <w:b/>
                <w:spacing w:val="-4"/>
                <w:sz w:val="22"/>
              </w:rPr>
              <w:t>79,0</w:t>
            </w:r>
          </w:p>
        </w:tc>
      </w:tr>
      <w:tr>
        <w:trPr>
          <w:trHeight w:val="503" w:hRule="atLeast"/>
        </w:trPr>
        <w:tc>
          <w:tcPr>
            <w:tcW w:w="1128" w:type="dxa"/>
          </w:tcPr>
          <w:p>
            <w:pPr>
              <w:pStyle w:val="TableParagraph"/>
              <w:spacing w:before="125"/>
              <w:ind w:left="41" w:right="26"/>
              <w:rPr>
                <w:b/>
                <w:sz w:val="22"/>
              </w:rPr>
            </w:pPr>
            <w:r>
              <w:rPr>
                <w:b/>
                <w:spacing w:val="-5"/>
                <w:sz w:val="22"/>
              </w:rPr>
              <w:t>45</w:t>
            </w:r>
          </w:p>
        </w:tc>
        <w:tc>
          <w:tcPr>
            <w:tcW w:w="595" w:type="dxa"/>
          </w:tcPr>
          <w:p>
            <w:pPr>
              <w:pStyle w:val="TableParagraph"/>
              <w:spacing w:before="125"/>
              <w:ind w:left="15"/>
              <w:rPr>
                <w:sz w:val="22"/>
              </w:rPr>
            </w:pPr>
            <w:r>
              <w:rPr>
                <w:spacing w:val="-5"/>
                <w:sz w:val="22"/>
              </w:rPr>
              <w:t>170</w:t>
            </w:r>
          </w:p>
        </w:tc>
        <w:tc>
          <w:tcPr>
            <w:tcW w:w="2577" w:type="dxa"/>
          </w:tcPr>
          <w:p>
            <w:pPr>
              <w:pStyle w:val="TableParagraph"/>
              <w:spacing w:line="251" w:lineRule="exact" w:before="1"/>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6</w:t>
            </w:r>
          </w:p>
          <w:p>
            <w:pPr>
              <w:pStyle w:val="TableParagraph"/>
              <w:spacing w:line="232" w:lineRule="exact"/>
              <w:ind w:left="110"/>
              <w:jc w:val="left"/>
              <w:rPr>
                <w:sz w:val="22"/>
              </w:rPr>
            </w:pPr>
            <w:r>
              <w:rPr>
                <w:spacing w:val="-2"/>
                <w:sz w:val="22"/>
              </w:rPr>
              <w:t>«Перспектива»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before="125"/>
              <w:ind w:left="118" w:right="97"/>
              <w:rPr>
                <w:sz w:val="22"/>
              </w:rPr>
            </w:pPr>
            <w:r>
              <w:rPr>
                <w:spacing w:val="-2"/>
                <w:sz w:val="22"/>
              </w:rPr>
              <w:t>Кировский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50</w:t>
            </w:r>
          </w:p>
        </w:tc>
        <w:tc>
          <w:tcPr>
            <w:tcW w:w="843" w:type="dxa"/>
          </w:tcPr>
          <w:p>
            <w:pPr>
              <w:pStyle w:val="TableParagraph"/>
              <w:spacing w:before="125"/>
              <w:ind w:left="29"/>
              <w:rPr>
                <w:b/>
                <w:sz w:val="22"/>
              </w:rPr>
            </w:pPr>
            <w:r>
              <w:rPr>
                <w:b/>
                <w:spacing w:val="-4"/>
                <w:sz w:val="22"/>
              </w:rPr>
              <w:t>79,0</w:t>
            </w:r>
          </w:p>
        </w:tc>
      </w:tr>
      <w:tr>
        <w:trPr>
          <w:trHeight w:val="253" w:hRule="atLeast"/>
        </w:trPr>
        <w:tc>
          <w:tcPr>
            <w:tcW w:w="1128" w:type="dxa"/>
          </w:tcPr>
          <w:p>
            <w:pPr>
              <w:pStyle w:val="TableParagraph"/>
              <w:spacing w:line="233" w:lineRule="exact" w:before="1"/>
              <w:ind w:left="41" w:right="26"/>
              <w:rPr>
                <w:b/>
                <w:sz w:val="22"/>
              </w:rPr>
            </w:pPr>
            <w:r>
              <w:rPr>
                <w:b/>
                <w:spacing w:val="-5"/>
                <w:sz w:val="22"/>
              </w:rPr>
              <w:t>47</w:t>
            </w:r>
          </w:p>
        </w:tc>
        <w:tc>
          <w:tcPr>
            <w:tcW w:w="595" w:type="dxa"/>
          </w:tcPr>
          <w:p>
            <w:pPr>
              <w:pStyle w:val="TableParagraph"/>
              <w:spacing w:line="233" w:lineRule="exact" w:before="1"/>
              <w:ind w:left="15"/>
              <w:rPr>
                <w:sz w:val="22"/>
              </w:rPr>
            </w:pPr>
            <w:r>
              <w:rPr>
                <w:spacing w:val="-5"/>
                <w:sz w:val="22"/>
              </w:rPr>
              <w:t>143</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66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67</w:t>
            </w:r>
          </w:p>
        </w:tc>
        <w:tc>
          <w:tcPr>
            <w:tcW w:w="843" w:type="dxa"/>
          </w:tcPr>
          <w:p>
            <w:pPr>
              <w:pStyle w:val="TableParagraph"/>
              <w:spacing w:line="233" w:lineRule="exact" w:before="1"/>
              <w:ind w:left="29"/>
              <w:rPr>
                <w:b/>
                <w:sz w:val="22"/>
              </w:rPr>
            </w:pPr>
            <w:r>
              <w:rPr>
                <w:b/>
                <w:spacing w:val="-4"/>
                <w:sz w:val="22"/>
              </w:rPr>
              <w:t>78,1</w:t>
            </w:r>
          </w:p>
        </w:tc>
      </w:tr>
      <w:tr>
        <w:trPr>
          <w:trHeight w:val="508" w:hRule="atLeast"/>
        </w:trPr>
        <w:tc>
          <w:tcPr>
            <w:tcW w:w="1128" w:type="dxa"/>
          </w:tcPr>
          <w:p>
            <w:pPr>
              <w:pStyle w:val="TableParagraph"/>
              <w:spacing w:before="125"/>
              <w:ind w:left="41" w:right="26"/>
              <w:rPr>
                <w:b/>
                <w:sz w:val="22"/>
              </w:rPr>
            </w:pPr>
            <w:r>
              <w:rPr>
                <w:b/>
                <w:spacing w:val="-5"/>
                <w:sz w:val="22"/>
              </w:rPr>
              <w:t>47</w:t>
            </w:r>
          </w:p>
        </w:tc>
        <w:tc>
          <w:tcPr>
            <w:tcW w:w="595" w:type="dxa"/>
          </w:tcPr>
          <w:p>
            <w:pPr>
              <w:pStyle w:val="TableParagraph"/>
              <w:spacing w:before="125"/>
              <w:ind w:left="15"/>
              <w:rPr>
                <w:sz w:val="22"/>
              </w:rPr>
            </w:pPr>
            <w:r>
              <w:rPr>
                <w:spacing w:val="-5"/>
                <w:sz w:val="22"/>
              </w:rPr>
              <w:t>195</w:t>
            </w:r>
          </w:p>
        </w:tc>
        <w:tc>
          <w:tcPr>
            <w:tcW w:w="2577" w:type="dxa"/>
          </w:tcPr>
          <w:p>
            <w:pPr>
              <w:pStyle w:val="TableParagraph"/>
              <w:spacing w:before="125"/>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1</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67</w:t>
            </w:r>
          </w:p>
        </w:tc>
        <w:tc>
          <w:tcPr>
            <w:tcW w:w="843" w:type="dxa"/>
          </w:tcPr>
          <w:p>
            <w:pPr>
              <w:pStyle w:val="TableParagraph"/>
              <w:spacing w:before="125"/>
              <w:ind w:left="29"/>
              <w:rPr>
                <w:b/>
                <w:sz w:val="22"/>
              </w:rPr>
            </w:pPr>
            <w:r>
              <w:rPr>
                <w:b/>
                <w:spacing w:val="-4"/>
                <w:sz w:val="22"/>
              </w:rPr>
              <w:t>78,1</w:t>
            </w:r>
          </w:p>
        </w:tc>
      </w:tr>
    </w:tbl>
    <w:p>
      <w:pPr>
        <w:spacing w:after="0"/>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508" w:hRule="atLeast"/>
        </w:trPr>
        <w:tc>
          <w:tcPr>
            <w:tcW w:w="1128" w:type="dxa"/>
          </w:tcPr>
          <w:p>
            <w:pPr>
              <w:pStyle w:val="TableParagraph"/>
              <w:spacing w:before="125"/>
              <w:ind w:left="41" w:right="26"/>
              <w:rPr>
                <w:b/>
                <w:sz w:val="22"/>
              </w:rPr>
            </w:pPr>
            <w:r>
              <w:rPr>
                <w:b/>
                <w:spacing w:val="-5"/>
                <w:sz w:val="22"/>
              </w:rPr>
              <w:t>47</w:t>
            </w:r>
          </w:p>
        </w:tc>
        <w:tc>
          <w:tcPr>
            <w:tcW w:w="595" w:type="dxa"/>
          </w:tcPr>
          <w:p>
            <w:pPr>
              <w:pStyle w:val="TableParagraph"/>
              <w:spacing w:before="125"/>
              <w:ind w:left="15"/>
              <w:rPr>
                <w:sz w:val="22"/>
              </w:rPr>
            </w:pPr>
            <w:r>
              <w:rPr>
                <w:spacing w:val="-5"/>
                <w:sz w:val="22"/>
              </w:rPr>
              <w:t>207</w:t>
            </w:r>
          </w:p>
        </w:tc>
        <w:tc>
          <w:tcPr>
            <w:tcW w:w="2577" w:type="dxa"/>
          </w:tcPr>
          <w:p>
            <w:pPr>
              <w:pStyle w:val="TableParagraph"/>
              <w:spacing w:line="254" w:lineRule="exact"/>
              <w:ind w:left="110"/>
              <w:jc w:val="left"/>
              <w:rPr>
                <w:sz w:val="22"/>
              </w:rPr>
            </w:pPr>
            <w:r>
              <w:rPr>
                <w:sz w:val="22"/>
              </w:rPr>
              <w:t>МБОУ</w:t>
            </w:r>
            <w:r>
              <w:rPr>
                <w:spacing w:val="-10"/>
                <w:sz w:val="22"/>
              </w:rPr>
              <w:t> </w:t>
            </w:r>
            <w:r>
              <w:rPr>
                <w:sz w:val="22"/>
              </w:rPr>
              <w:t>СШ</w:t>
            </w:r>
            <w:r>
              <w:rPr>
                <w:spacing w:val="-10"/>
                <w:sz w:val="22"/>
              </w:rPr>
              <w:t> </w:t>
            </w:r>
            <w:r>
              <w:rPr>
                <w:sz w:val="22"/>
              </w:rPr>
              <w:t>№</w:t>
            </w:r>
            <w:r>
              <w:rPr>
                <w:spacing w:val="-10"/>
                <w:sz w:val="22"/>
              </w:rPr>
              <w:t> </w:t>
            </w:r>
            <w:r>
              <w:rPr>
                <w:sz w:val="22"/>
              </w:rPr>
              <w:t>73</w:t>
            </w:r>
            <w:r>
              <w:rPr>
                <w:spacing w:val="-10"/>
                <w:sz w:val="22"/>
              </w:rPr>
              <w:t> </w:t>
            </w:r>
            <w:r>
              <w:rPr>
                <w:sz w:val="22"/>
              </w:rPr>
              <w:t>имени Т.К. Кравцова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67</w:t>
            </w:r>
          </w:p>
        </w:tc>
        <w:tc>
          <w:tcPr>
            <w:tcW w:w="843" w:type="dxa"/>
          </w:tcPr>
          <w:p>
            <w:pPr>
              <w:pStyle w:val="TableParagraph"/>
              <w:spacing w:before="125"/>
              <w:ind w:left="29"/>
              <w:rPr>
                <w:b/>
                <w:sz w:val="22"/>
              </w:rPr>
            </w:pPr>
            <w:r>
              <w:rPr>
                <w:b/>
                <w:spacing w:val="-4"/>
                <w:sz w:val="22"/>
              </w:rPr>
              <w:t>78,1</w:t>
            </w:r>
          </w:p>
        </w:tc>
      </w:tr>
      <w:tr>
        <w:trPr>
          <w:trHeight w:val="503" w:hRule="atLeast"/>
        </w:trPr>
        <w:tc>
          <w:tcPr>
            <w:tcW w:w="1128" w:type="dxa"/>
          </w:tcPr>
          <w:p>
            <w:pPr>
              <w:pStyle w:val="TableParagraph"/>
              <w:spacing w:before="125"/>
              <w:ind w:left="41" w:right="26"/>
              <w:rPr>
                <w:b/>
                <w:sz w:val="22"/>
              </w:rPr>
            </w:pPr>
            <w:r>
              <w:rPr>
                <w:b/>
                <w:spacing w:val="-5"/>
                <w:sz w:val="22"/>
              </w:rPr>
              <w:t>50</w:t>
            </w:r>
          </w:p>
        </w:tc>
        <w:tc>
          <w:tcPr>
            <w:tcW w:w="595" w:type="dxa"/>
          </w:tcPr>
          <w:p>
            <w:pPr>
              <w:pStyle w:val="TableParagraph"/>
              <w:spacing w:before="125"/>
              <w:ind w:left="15"/>
              <w:rPr>
                <w:sz w:val="22"/>
              </w:rPr>
            </w:pPr>
            <w:r>
              <w:rPr>
                <w:spacing w:val="-5"/>
                <w:sz w:val="22"/>
              </w:rPr>
              <w:t>71</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85</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78,0</w:t>
            </w:r>
          </w:p>
        </w:tc>
      </w:tr>
      <w:tr>
        <w:trPr>
          <w:trHeight w:val="508" w:hRule="atLeast"/>
        </w:trPr>
        <w:tc>
          <w:tcPr>
            <w:tcW w:w="1128" w:type="dxa"/>
          </w:tcPr>
          <w:p>
            <w:pPr>
              <w:pStyle w:val="TableParagraph"/>
              <w:spacing w:before="125"/>
              <w:ind w:left="41" w:right="26"/>
              <w:rPr>
                <w:b/>
                <w:sz w:val="22"/>
              </w:rPr>
            </w:pPr>
            <w:r>
              <w:rPr>
                <w:b/>
                <w:spacing w:val="-5"/>
                <w:sz w:val="22"/>
              </w:rPr>
              <w:t>50</w:t>
            </w:r>
          </w:p>
        </w:tc>
        <w:tc>
          <w:tcPr>
            <w:tcW w:w="595" w:type="dxa"/>
          </w:tcPr>
          <w:p>
            <w:pPr>
              <w:pStyle w:val="TableParagraph"/>
              <w:spacing w:before="125"/>
              <w:ind w:left="15"/>
              <w:rPr>
                <w:sz w:val="22"/>
              </w:rPr>
            </w:pPr>
            <w:r>
              <w:rPr>
                <w:spacing w:val="-5"/>
                <w:sz w:val="22"/>
              </w:rPr>
              <w:t>204</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30</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78,0</w:t>
            </w:r>
          </w:p>
        </w:tc>
      </w:tr>
      <w:tr>
        <w:trPr>
          <w:trHeight w:val="503" w:hRule="atLeast"/>
        </w:trPr>
        <w:tc>
          <w:tcPr>
            <w:tcW w:w="1128" w:type="dxa"/>
          </w:tcPr>
          <w:p>
            <w:pPr>
              <w:pStyle w:val="TableParagraph"/>
              <w:spacing w:before="125"/>
              <w:ind w:left="41" w:right="26"/>
              <w:rPr>
                <w:b/>
                <w:sz w:val="22"/>
              </w:rPr>
            </w:pPr>
            <w:r>
              <w:rPr>
                <w:b/>
                <w:spacing w:val="-5"/>
                <w:sz w:val="22"/>
              </w:rPr>
              <w:t>52</w:t>
            </w:r>
          </w:p>
        </w:tc>
        <w:tc>
          <w:tcPr>
            <w:tcW w:w="595" w:type="dxa"/>
          </w:tcPr>
          <w:p>
            <w:pPr>
              <w:pStyle w:val="TableParagraph"/>
              <w:spacing w:before="125"/>
              <w:ind w:left="15"/>
              <w:rPr>
                <w:sz w:val="22"/>
              </w:rPr>
            </w:pPr>
            <w:r>
              <w:rPr>
                <w:spacing w:val="-10"/>
                <w:sz w:val="22"/>
              </w:rPr>
              <w:t>4</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204</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7" w:right="97"/>
              <w:rPr>
                <w:sz w:val="22"/>
              </w:rPr>
            </w:pPr>
            <w:r>
              <w:rPr>
                <w:spacing w:val="-2"/>
                <w:sz w:val="22"/>
              </w:rPr>
              <w:t>Железнодор</w:t>
            </w:r>
          </w:p>
          <w:p>
            <w:pPr>
              <w:pStyle w:val="TableParagraph"/>
              <w:spacing w:line="233" w:lineRule="exact" w:before="1"/>
              <w:ind w:left="118" w:right="97"/>
              <w:rPr>
                <w:sz w:val="22"/>
              </w:rPr>
            </w:pPr>
            <w:r>
              <w:rPr>
                <w:spacing w:val="-2"/>
                <w:sz w:val="22"/>
              </w:rPr>
              <w:t>ожный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77,8</w:t>
            </w:r>
          </w:p>
        </w:tc>
      </w:tr>
      <w:tr>
        <w:trPr>
          <w:trHeight w:val="254" w:hRule="atLeast"/>
        </w:trPr>
        <w:tc>
          <w:tcPr>
            <w:tcW w:w="1128" w:type="dxa"/>
          </w:tcPr>
          <w:p>
            <w:pPr>
              <w:pStyle w:val="TableParagraph"/>
              <w:spacing w:line="233" w:lineRule="exact" w:before="1"/>
              <w:ind w:left="41" w:right="26"/>
              <w:rPr>
                <w:b/>
                <w:sz w:val="22"/>
              </w:rPr>
            </w:pPr>
            <w:r>
              <w:rPr>
                <w:b/>
                <w:spacing w:val="-5"/>
                <w:sz w:val="22"/>
              </w:rPr>
              <w:t>52</w:t>
            </w:r>
          </w:p>
        </w:tc>
        <w:tc>
          <w:tcPr>
            <w:tcW w:w="595" w:type="dxa"/>
          </w:tcPr>
          <w:p>
            <w:pPr>
              <w:pStyle w:val="TableParagraph"/>
              <w:spacing w:line="233" w:lineRule="exact" w:before="1"/>
              <w:ind w:left="15"/>
              <w:rPr>
                <w:sz w:val="22"/>
              </w:rPr>
            </w:pPr>
            <w:r>
              <w:rPr>
                <w:spacing w:val="-5"/>
                <w:sz w:val="22"/>
              </w:rPr>
              <w:t>90</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77,8</w:t>
            </w:r>
          </w:p>
        </w:tc>
      </w:tr>
      <w:tr>
        <w:trPr>
          <w:trHeight w:val="503" w:hRule="atLeast"/>
        </w:trPr>
        <w:tc>
          <w:tcPr>
            <w:tcW w:w="1128" w:type="dxa"/>
          </w:tcPr>
          <w:p>
            <w:pPr>
              <w:pStyle w:val="TableParagraph"/>
              <w:spacing w:before="125"/>
              <w:ind w:left="41" w:right="26"/>
              <w:rPr>
                <w:b/>
                <w:sz w:val="22"/>
              </w:rPr>
            </w:pPr>
            <w:r>
              <w:rPr>
                <w:b/>
                <w:spacing w:val="-5"/>
                <w:sz w:val="22"/>
              </w:rPr>
              <w:t>52</w:t>
            </w:r>
          </w:p>
        </w:tc>
        <w:tc>
          <w:tcPr>
            <w:tcW w:w="595" w:type="dxa"/>
          </w:tcPr>
          <w:p>
            <w:pPr>
              <w:pStyle w:val="TableParagraph"/>
              <w:spacing w:before="125"/>
              <w:ind w:left="15"/>
              <w:rPr>
                <w:sz w:val="22"/>
              </w:rPr>
            </w:pPr>
            <w:r>
              <w:rPr>
                <w:spacing w:val="-5"/>
                <w:sz w:val="22"/>
              </w:rPr>
              <w:t>208</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84</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77,8</w:t>
            </w:r>
          </w:p>
        </w:tc>
      </w:tr>
      <w:tr>
        <w:trPr>
          <w:trHeight w:val="508" w:hRule="atLeast"/>
        </w:trPr>
        <w:tc>
          <w:tcPr>
            <w:tcW w:w="1128" w:type="dxa"/>
          </w:tcPr>
          <w:p>
            <w:pPr>
              <w:pStyle w:val="TableParagraph"/>
              <w:spacing w:before="130"/>
              <w:ind w:left="41" w:right="26"/>
              <w:rPr>
                <w:b/>
                <w:sz w:val="22"/>
              </w:rPr>
            </w:pPr>
            <w:r>
              <w:rPr>
                <w:b/>
                <w:spacing w:val="-5"/>
                <w:sz w:val="22"/>
              </w:rPr>
              <w:t>55</w:t>
            </w:r>
          </w:p>
        </w:tc>
        <w:tc>
          <w:tcPr>
            <w:tcW w:w="595" w:type="dxa"/>
          </w:tcPr>
          <w:p>
            <w:pPr>
              <w:pStyle w:val="TableParagraph"/>
              <w:spacing w:before="130"/>
              <w:ind w:left="15"/>
              <w:rPr>
                <w:sz w:val="22"/>
              </w:rPr>
            </w:pPr>
            <w:r>
              <w:rPr>
                <w:spacing w:val="-5"/>
                <w:sz w:val="22"/>
              </w:rPr>
              <w:t>62</w:t>
            </w:r>
          </w:p>
        </w:tc>
        <w:tc>
          <w:tcPr>
            <w:tcW w:w="2577" w:type="dxa"/>
          </w:tcPr>
          <w:p>
            <w:pPr>
              <w:pStyle w:val="TableParagraph"/>
              <w:spacing w:before="130"/>
              <w:ind w:left="110"/>
              <w:jc w:val="left"/>
              <w:rPr>
                <w:sz w:val="22"/>
              </w:rPr>
            </w:pPr>
            <w:r>
              <w:rPr>
                <w:sz w:val="22"/>
              </w:rPr>
              <w:t>МАДОУ</w:t>
            </w:r>
            <w:r>
              <w:rPr>
                <w:spacing w:val="-3"/>
                <w:sz w:val="22"/>
              </w:rPr>
              <w:t> </w:t>
            </w:r>
            <w:r>
              <w:rPr>
                <w:sz w:val="22"/>
              </w:rPr>
              <w:t>№</w:t>
            </w:r>
            <w:r>
              <w:rPr>
                <w:spacing w:val="-3"/>
                <w:sz w:val="22"/>
              </w:rPr>
              <w:t> </w:t>
            </w:r>
            <w:r>
              <w:rPr>
                <w:spacing w:val="-5"/>
                <w:sz w:val="22"/>
              </w:rPr>
              <w:t>209</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100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76,0</w:t>
            </w:r>
          </w:p>
        </w:tc>
      </w:tr>
      <w:tr>
        <w:trPr>
          <w:trHeight w:val="503" w:hRule="atLeast"/>
        </w:trPr>
        <w:tc>
          <w:tcPr>
            <w:tcW w:w="1128" w:type="dxa"/>
          </w:tcPr>
          <w:p>
            <w:pPr>
              <w:pStyle w:val="TableParagraph"/>
              <w:spacing w:before="125"/>
              <w:ind w:left="41" w:right="26"/>
              <w:rPr>
                <w:b/>
                <w:sz w:val="22"/>
              </w:rPr>
            </w:pPr>
            <w:r>
              <w:rPr>
                <w:b/>
                <w:spacing w:val="-5"/>
                <w:sz w:val="22"/>
              </w:rPr>
              <w:t>55</w:t>
            </w:r>
          </w:p>
        </w:tc>
        <w:tc>
          <w:tcPr>
            <w:tcW w:w="595" w:type="dxa"/>
          </w:tcPr>
          <w:p>
            <w:pPr>
              <w:pStyle w:val="TableParagraph"/>
              <w:spacing w:before="125"/>
              <w:ind w:left="15"/>
              <w:rPr>
                <w:sz w:val="22"/>
              </w:rPr>
            </w:pPr>
            <w:r>
              <w:rPr>
                <w:spacing w:val="-5"/>
                <w:sz w:val="22"/>
              </w:rPr>
              <w:t>79</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251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76,0</w:t>
            </w:r>
          </w:p>
        </w:tc>
      </w:tr>
      <w:tr>
        <w:trPr>
          <w:trHeight w:val="254" w:hRule="atLeast"/>
        </w:trPr>
        <w:tc>
          <w:tcPr>
            <w:tcW w:w="1128" w:type="dxa"/>
          </w:tcPr>
          <w:p>
            <w:pPr>
              <w:pStyle w:val="TableParagraph"/>
              <w:spacing w:line="233" w:lineRule="exact" w:before="1"/>
              <w:ind w:left="41" w:right="26"/>
              <w:rPr>
                <w:b/>
                <w:sz w:val="22"/>
              </w:rPr>
            </w:pPr>
            <w:r>
              <w:rPr>
                <w:b/>
                <w:spacing w:val="-5"/>
                <w:sz w:val="22"/>
              </w:rPr>
              <w:t>55</w:t>
            </w:r>
          </w:p>
        </w:tc>
        <w:tc>
          <w:tcPr>
            <w:tcW w:w="595" w:type="dxa"/>
          </w:tcPr>
          <w:p>
            <w:pPr>
              <w:pStyle w:val="TableParagraph"/>
              <w:spacing w:line="233" w:lineRule="exact" w:before="1"/>
              <w:ind w:left="15"/>
              <w:rPr>
                <w:sz w:val="22"/>
              </w:rPr>
            </w:pPr>
            <w:r>
              <w:rPr>
                <w:spacing w:val="-5"/>
                <w:sz w:val="22"/>
              </w:rPr>
              <w:t>185</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89</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76,0</w:t>
            </w:r>
          </w:p>
        </w:tc>
      </w:tr>
      <w:tr>
        <w:trPr>
          <w:trHeight w:val="508" w:hRule="atLeast"/>
        </w:trPr>
        <w:tc>
          <w:tcPr>
            <w:tcW w:w="1128" w:type="dxa"/>
          </w:tcPr>
          <w:p>
            <w:pPr>
              <w:pStyle w:val="TableParagraph"/>
              <w:spacing w:before="125"/>
              <w:ind w:left="41" w:right="26"/>
              <w:rPr>
                <w:b/>
                <w:sz w:val="22"/>
              </w:rPr>
            </w:pPr>
            <w:r>
              <w:rPr>
                <w:b/>
                <w:spacing w:val="-5"/>
                <w:sz w:val="22"/>
              </w:rPr>
              <w:t>55</w:t>
            </w:r>
          </w:p>
        </w:tc>
        <w:tc>
          <w:tcPr>
            <w:tcW w:w="595" w:type="dxa"/>
          </w:tcPr>
          <w:p>
            <w:pPr>
              <w:pStyle w:val="TableParagraph"/>
              <w:spacing w:before="125"/>
              <w:ind w:left="15"/>
              <w:rPr>
                <w:sz w:val="22"/>
              </w:rPr>
            </w:pPr>
            <w:r>
              <w:rPr>
                <w:spacing w:val="-5"/>
                <w:sz w:val="22"/>
              </w:rPr>
              <w:t>255</w:t>
            </w:r>
          </w:p>
        </w:tc>
        <w:tc>
          <w:tcPr>
            <w:tcW w:w="2577" w:type="dxa"/>
          </w:tcPr>
          <w:p>
            <w:pPr>
              <w:pStyle w:val="TableParagraph"/>
              <w:spacing w:before="125"/>
              <w:ind w:left="110"/>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5"/>
                <w:sz w:val="22"/>
              </w:rPr>
              <w:t>16</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76,0</w:t>
            </w:r>
          </w:p>
        </w:tc>
      </w:tr>
      <w:tr>
        <w:trPr>
          <w:trHeight w:val="503" w:hRule="atLeast"/>
        </w:trPr>
        <w:tc>
          <w:tcPr>
            <w:tcW w:w="1128" w:type="dxa"/>
          </w:tcPr>
          <w:p>
            <w:pPr>
              <w:pStyle w:val="TableParagraph"/>
              <w:spacing w:before="125"/>
              <w:ind w:left="41" w:right="26"/>
              <w:rPr>
                <w:b/>
                <w:sz w:val="22"/>
              </w:rPr>
            </w:pPr>
            <w:r>
              <w:rPr>
                <w:b/>
                <w:spacing w:val="-5"/>
                <w:sz w:val="22"/>
              </w:rPr>
              <w:t>59</w:t>
            </w:r>
          </w:p>
        </w:tc>
        <w:tc>
          <w:tcPr>
            <w:tcW w:w="595" w:type="dxa"/>
          </w:tcPr>
          <w:p>
            <w:pPr>
              <w:pStyle w:val="TableParagraph"/>
              <w:spacing w:before="125"/>
              <w:ind w:left="15"/>
              <w:rPr>
                <w:sz w:val="22"/>
              </w:rPr>
            </w:pPr>
            <w:r>
              <w:rPr>
                <w:spacing w:val="-10"/>
                <w:sz w:val="22"/>
              </w:rPr>
              <w:t>3</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7" w:right="97"/>
              <w:rPr>
                <w:sz w:val="22"/>
              </w:rPr>
            </w:pPr>
            <w:r>
              <w:rPr>
                <w:spacing w:val="-2"/>
                <w:sz w:val="22"/>
              </w:rPr>
              <w:t>Железнодор</w:t>
            </w:r>
          </w:p>
          <w:p>
            <w:pPr>
              <w:pStyle w:val="TableParagraph"/>
              <w:spacing w:line="233" w:lineRule="exact" w:before="1"/>
              <w:ind w:left="118" w:right="97"/>
              <w:rPr>
                <w:sz w:val="22"/>
              </w:rPr>
            </w:pPr>
            <w:r>
              <w:rPr>
                <w:spacing w:val="-2"/>
                <w:sz w:val="22"/>
              </w:rPr>
              <w:t>ожный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75,8</w:t>
            </w:r>
          </w:p>
        </w:tc>
      </w:tr>
      <w:tr>
        <w:trPr>
          <w:trHeight w:val="758"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59</w:t>
            </w:r>
          </w:p>
        </w:tc>
        <w:tc>
          <w:tcPr>
            <w:tcW w:w="595" w:type="dxa"/>
          </w:tcPr>
          <w:p>
            <w:pPr>
              <w:pStyle w:val="TableParagraph"/>
              <w:spacing w:before="2"/>
              <w:jc w:val="left"/>
              <w:rPr>
                <w:sz w:val="22"/>
              </w:rPr>
            </w:pPr>
          </w:p>
          <w:p>
            <w:pPr>
              <w:pStyle w:val="TableParagraph"/>
              <w:ind w:left="15"/>
              <w:rPr>
                <w:sz w:val="22"/>
              </w:rPr>
            </w:pPr>
            <w:r>
              <w:rPr>
                <w:spacing w:val="-5"/>
                <w:sz w:val="22"/>
              </w:rPr>
              <w:t>228</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134</w:t>
            </w:r>
          </w:p>
          <w:p>
            <w:pPr>
              <w:pStyle w:val="TableParagraph"/>
              <w:spacing w:line="250" w:lineRule="exact"/>
              <w:ind w:left="110"/>
              <w:jc w:val="left"/>
              <w:rPr>
                <w:sz w:val="22"/>
              </w:rPr>
            </w:pPr>
            <w:r>
              <w:rPr>
                <w:sz w:val="22"/>
              </w:rPr>
              <w:t>имени</w:t>
            </w:r>
            <w:r>
              <w:rPr>
                <w:spacing w:val="-14"/>
                <w:sz w:val="22"/>
              </w:rPr>
              <w:t> </w:t>
            </w:r>
            <w:r>
              <w:rPr>
                <w:sz w:val="22"/>
              </w:rPr>
              <w:t>Героя</w:t>
            </w:r>
            <w:r>
              <w:rPr>
                <w:spacing w:val="-14"/>
                <w:sz w:val="22"/>
              </w:rPr>
              <w:t> </w:t>
            </w:r>
            <w:r>
              <w:rPr>
                <w:sz w:val="22"/>
              </w:rPr>
              <w:t>Советского союза Микуцкого Б.А.</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8" w:right="97"/>
              <w:rPr>
                <w:sz w:val="22"/>
              </w:rPr>
            </w:pPr>
            <w:r>
              <w:rPr>
                <w:spacing w:val="-2"/>
                <w:sz w:val="22"/>
              </w:rPr>
              <w:t>Советский</w:t>
            </w:r>
          </w:p>
        </w:tc>
        <w:tc>
          <w:tcPr>
            <w:tcW w:w="613" w:type="dxa"/>
          </w:tcPr>
          <w:p>
            <w:pPr>
              <w:pStyle w:val="TableParagraph"/>
              <w:spacing w:before="2"/>
              <w:jc w:val="left"/>
              <w:rPr>
                <w:sz w:val="22"/>
              </w:rPr>
            </w:pPr>
          </w:p>
          <w:p>
            <w:pPr>
              <w:pStyle w:val="TableParagraph"/>
              <w:ind w:left="26" w:right="6"/>
              <w:rPr>
                <w:sz w:val="22"/>
              </w:rPr>
            </w:pPr>
            <w:r>
              <w:rPr>
                <w:spacing w:val="-5"/>
                <w:sz w:val="22"/>
              </w:rPr>
              <w:t>60</w:t>
            </w:r>
          </w:p>
        </w:tc>
        <w:tc>
          <w:tcPr>
            <w:tcW w:w="613" w:type="dxa"/>
          </w:tcPr>
          <w:p>
            <w:pPr>
              <w:pStyle w:val="TableParagraph"/>
              <w:spacing w:before="2"/>
              <w:jc w:val="left"/>
              <w:rPr>
                <w:sz w:val="22"/>
              </w:rPr>
            </w:pPr>
          </w:p>
          <w:p>
            <w:pPr>
              <w:pStyle w:val="TableParagraph"/>
              <w:ind w:left="26" w:right="3"/>
              <w:rPr>
                <w:sz w:val="22"/>
              </w:rPr>
            </w:pPr>
            <w:r>
              <w:rPr>
                <w:spacing w:val="-5"/>
                <w:sz w:val="22"/>
              </w:rPr>
              <w:t>80</w:t>
            </w:r>
          </w:p>
        </w:tc>
        <w:tc>
          <w:tcPr>
            <w:tcW w:w="613" w:type="dxa"/>
          </w:tcPr>
          <w:p>
            <w:pPr>
              <w:pStyle w:val="TableParagraph"/>
              <w:spacing w:before="2"/>
              <w:jc w:val="left"/>
              <w:rPr>
                <w:sz w:val="22"/>
              </w:rPr>
            </w:pPr>
          </w:p>
          <w:p>
            <w:pPr>
              <w:pStyle w:val="TableParagraph"/>
              <w:ind w:left="26"/>
              <w:rPr>
                <w:sz w:val="22"/>
              </w:rPr>
            </w:pPr>
            <w:r>
              <w:rPr>
                <w:spacing w:val="-5"/>
                <w:sz w:val="22"/>
              </w:rPr>
              <w:t>86</w:t>
            </w:r>
          </w:p>
        </w:tc>
        <w:tc>
          <w:tcPr>
            <w:tcW w:w="843" w:type="dxa"/>
          </w:tcPr>
          <w:p>
            <w:pPr>
              <w:pStyle w:val="TableParagraph"/>
              <w:spacing w:before="2"/>
              <w:jc w:val="left"/>
              <w:rPr>
                <w:sz w:val="22"/>
              </w:rPr>
            </w:pPr>
          </w:p>
          <w:p>
            <w:pPr>
              <w:pStyle w:val="TableParagraph"/>
              <w:ind w:left="29"/>
              <w:rPr>
                <w:b/>
                <w:sz w:val="22"/>
              </w:rPr>
            </w:pPr>
            <w:r>
              <w:rPr>
                <w:b/>
                <w:spacing w:val="-4"/>
                <w:sz w:val="22"/>
              </w:rPr>
              <w:t>75,8</w:t>
            </w:r>
          </w:p>
        </w:tc>
      </w:tr>
      <w:tr>
        <w:trPr>
          <w:trHeight w:val="508" w:hRule="atLeast"/>
        </w:trPr>
        <w:tc>
          <w:tcPr>
            <w:tcW w:w="1128" w:type="dxa"/>
          </w:tcPr>
          <w:p>
            <w:pPr>
              <w:pStyle w:val="TableParagraph"/>
              <w:spacing w:before="125"/>
              <w:ind w:left="41" w:right="26"/>
              <w:rPr>
                <w:b/>
                <w:sz w:val="22"/>
              </w:rPr>
            </w:pPr>
            <w:r>
              <w:rPr>
                <w:b/>
                <w:spacing w:val="-5"/>
                <w:sz w:val="22"/>
              </w:rPr>
              <w:t>61</w:t>
            </w:r>
          </w:p>
        </w:tc>
        <w:tc>
          <w:tcPr>
            <w:tcW w:w="595" w:type="dxa"/>
          </w:tcPr>
          <w:p>
            <w:pPr>
              <w:pStyle w:val="TableParagraph"/>
              <w:spacing w:before="125"/>
              <w:ind w:left="15"/>
              <w:rPr>
                <w:sz w:val="22"/>
              </w:rPr>
            </w:pPr>
            <w:r>
              <w:rPr>
                <w:spacing w:val="-5"/>
                <w:sz w:val="22"/>
              </w:rPr>
              <w:t>44</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139</w:t>
            </w:r>
          </w:p>
          <w:p>
            <w:pPr>
              <w:pStyle w:val="TableParagraph"/>
              <w:spacing w:line="233" w:lineRule="exact" w:before="1"/>
              <w:ind w:left="110"/>
              <w:jc w:val="left"/>
              <w:rPr>
                <w:sz w:val="22"/>
              </w:rPr>
            </w:pPr>
            <w:r>
              <w:rPr>
                <w:spacing w:val="-2"/>
                <w:sz w:val="22"/>
              </w:rPr>
              <w:t>«Катерок»</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78</w:t>
            </w:r>
          </w:p>
        </w:tc>
        <w:tc>
          <w:tcPr>
            <w:tcW w:w="843" w:type="dxa"/>
          </w:tcPr>
          <w:p>
            <w:pPr>
              <w:pStyle w:val="TableParagraph"/>
              <w:spacing w:before="125"/>
              <w:ind w:left="29"/>
              <w:rPr>
                <w:b/>
                <w:sz w:val="22"/>
              </w:rPr>
            </w:pPr>
            <w:r>
              <w:rPr>
                <w:b/>
                <w:spacing w:val="-4"/>
                <w:sz w:val="22"/>
              </w:rPr>
              <w:t>75,4</w:t>
            </w:r>
          </w:p>
        </w:tc>
      </w:tr>
      <w:tr>
        <w:trPr>
          <w:trHeight w:val="503" w:hRule="atLeast"/>
        </w:trPr>
        <w:tc>
          <w:tcPr>
            <w:tcW w:w="1128" w:type="dxa"/>
          </w:tcPr>
          <w:p>
            <w:pPr>
              <w:pStyle w:val="TableParagraph"/>
              <w:spacing w:before="125"/>
              <w:ind w:left="41" w:right="26"/>
              <w:rPr>
                <w:b/>
                <w:sz w:val="22"/>
              </w:rPr>
            </w:pPr>
            <w:r>
              <w:rPr>
                <w:b/>
                <w:spacing w:val="-5"/>
                <w:sz w:val="22"/>
              </w:rPr>
              <w:t>62</w:t>
            </w:r>
          </w:p>
        </w:tc>
        <w:tc>
          <w:tcPr>
            <w:tcW w:w="595" w:type="dxa"/>
          </w:tcPr>
          <w:p>
            <w:pPr>
              <w:pStyle w:val="TableParagraph"/>
              <w:spacing w:before="125"/>
              <w:ind w:left="15"/>
              <w:rPr>
                <w:sz w:val="22"/>
              </w:rPr>
            </w:pPr>
            <w:r>
              <w:rPr>
                <w:spacing w:val="-5"/>
                <w:sz w:val="22"/>
              </w:rPr>
              <w:t>200</w:t>
            </w:r>
          </w:p>
        </w:tc>
        <w:tc>
          <w:tcPr>
            <w:tcW w:w="2577" w:type="dxa"/>
          </w:tcPr>
          <w:p>
            <w:pPr>
              <w:pStyle w:val="TableParagraph"/>
              <w:spacing w:before="125"/>
              <w:ind w:left="110"/>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5"/>
                <w:sz w:val="22"/>
              </w:rPr>
              <w:t>10</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77</w:t>
            </w:r>
          </w:p>
        </w:tc>
        <w:tc>
          <w:tcPr>
            <w:tcW w:w="843" w:type="dxa"/>
          </w:tcPr>
          <w:p>
            <w:pPr>
              <w:pStyle w:val="TableParagraph"/>
              <w:spacing w:before="125"/>
              <w:ind w:left="29"/>
              <w:rPr>
                <w:b/>
                <w:sz w:val="22"/>
              </w:rPr>
            </w:pPr>
            <w:r>
              <w:rPr>
                <w:b/>
                <w:spacing w:val="-4"/>
                <w:sz w:val="22"/>
              </w:rPr>
              <w:t>75,1</w:t>
            </w:r>
          </w:p>
        </w:tc>
      </w:tr>
      <w:tr>
        <w:trPr>
          <w:trHeight w:val="508" w:hRule="atLeast"/>
        </w:trPr>
        <w:tc>
          <w:tcPr>
            <w:tcW w:w="1128" w:type="dxa"/>
          </w:tcPr>
          <w:p>
            <w:pPr>
              <w:pStyle w:val="TableParagraph"/>
              <w:spacing w:before="125"/>
              <w:ind w:left="41" w:right="26"/>
              <w:rPr>
                <w:b/>
                <w:sz w:val="22"/>
              </w:rPr>
            </w:pPr>
            <w:r>
              <w:rPr>
                <w:b/>
                <w:spacing w:val="-5"/>
                <w:sz w:val="22"/>
              </w:rPr>
              <w:t>63</w:t>
            </w:r>
          </w:p>
        </w:tc>
        <w:tc>
          <w:tcPr>
            <w:tcW w:w="595" w:type="dxa"/>
          </w:tcPr>
          <w:p>
            <w:pPr>
              <w:pStyle w:val="TableParagraph"/>
              <w:spacing w:before="125"/>
              <w:ind w:left="15"/>
              <w:rPr>
                <w:sz w:val="22"/>
              </w:rPr>
            </w:pPr>
            <w:r>
              <w:rPr>
                <w:spacing w:val="-5"/>
                <w:sz w:val="22"/>
              </w:rPr>
              <w:t>245</w:t>
            </w:r>
          </w:p>
        </w:tc>
        <w:tc>
          <w:tcPr>
            <w:tcW w:w="2577" w:type="dxa"/>
          </w:tcPr>
          <w:p>
            <w:pPr>
              <w:pStyle w:val="TableParagraph"/>
              <w:spacing w:line="254" w:lineRule="exact"/>
              <w:ind w:left="110"/>
              <w:jc w:val="left"/>
              <w:rPr>
                <w:sz w:val="22"/>
              </w:rPr>
            </w:pPr>
            <w:r>
              <w:rPr>
                <w:sz w:val="22"/>
              </w:rPr>
              <w:t>МАОУ</w:t>
            </w:r>
            <w:r>
              <w:rPr>
                <w:spacing w:val="-10"/>
                <w:sz w:val="22"/>
              </w:rPr>
              <w:t> </w:t>
            </w:r>
            <w:r>
              <w:rPr>
                <w:sz w:val="22"/>
              </w:rPr>
              <w:t>СШ</w:t>
            </w:r>
            <w:r>
              <w:rPr>
                <w:spacing w:val="-10"/>
                <w:sz w:val="22"/>
              </w:rPr>
              <w:t> </w:t>
            </w:r>
            <w:r>
              <w:rPr>
                <w:sz w:val="22"/>
              </w:rPr>
              <w:t>№</w:t>
            </w:r>
            <w:r>
              <w:rPr>
                <w:spacing w:val="-10"/>
                <w:sz w:val="22"/>
              </w:rPr>
              <w:t> </w:t>
            </w:r>
            <w:r>
              <w:rPr>
                <w:sz w:val="22"/>
              </w:rPr>
              <w:t>69</w:t>
            </w:r>
            <w:r>
              <w:rPr>
                <w:spacing w:val="-10"/>
                <w:sz w:val="22"/>
              </w:rPr>
              <w:t> </w:t>
            </w:r>
            <w:r>
              <w:rPr>
                <w:sz w:val="22"/>
              </w:rPr>
              <w:t>имени Поздеева А.Г.</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74,9</w:t>
            </w:r>
          </w:p>
        </w:tc>
      </w:tr>
      <w:tr>
        <w:trPr>
          <w:trHeight w:val="503" w:hRule="atLeast"/>
        </w:trPr>
        <w:tc>
          <w:tcPr>
            <w:tcW w:w="1128" w:type="dxa"/>
          </w:tcPr>
          <w:p>
            <w:pPr>
              <w:pStyle w:val="TableParagraph"/>
              <w:spacing w:before="125"/>
              <w:ind w:left="41" w:right="26"/>
              <w:rPr>
                <w:b/>
                <w:sz w:val="22"/>
              </w:rPr>
            </w:pPr>
            <w:r>
              <w:rPr>
                <w:b/>
                <w:spacing w:val="-5"/>
                <w:sz w:val="22"/>
              </w:rPr>
              <w:t>64</w:t>
            </w:r>
          </w:p>
        </w:tc>
        <w:tc>
          <w:tcPr>
            <w:tcW w:w="595" w:type="dxa"/>
          </w:tcPr>
          <w:p>
            <w:pPr>
              <w:pStyle w:val="TableParagraph"/>
              <w:spacing w:before="125"/>
              <w:ind w:left="15"/>
              <w:rPr>
                <w:sz w:val="22"/>
              </w:rPr>
            </w:pPr>
            <w:r>
              <w:rPr>
                <w:spacing w:val="-5"/>
                <w:sz w:val="22"/>
              </w:rPr>
              <w:t>238</w:t>
            </w:r>
          </w:p>
        </w:tc>
        <w:tc>
          <w:tcPr>
            <w:tcW w:w="2577" w:type="dxa"/>
          </w:tcPr>
          <w:p>
            <w:pPr>
              <w:pStyle w:val="TableParagraph"/>
              <w:spacing w:line="251"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152</w:t>
            </w:r>
          </w:p>
          <w:p>
            <w:pPr>
              <w:pStyle w:val="TableParagraph"/>
              <w:spacing w:line="232" w:lineRule="exact"/>
              <w:ind w:left="110"/>
              <w:jc w:val="left"/>
              <w:rPr>
                <w:sz w:val="22"/>
              </w:rPr>
            </w:pPr>
            <w:r>
              <w:rPr>
                <w:sz w:val="22"/>
              </w:rPr>
              <w:t>имени</w:t>
            </w:r>
            <w:r>
              <w:rPr>
                <w:spacing w:val="-5"/>
                <w:sz w:val="22"/>
              </w:rPr>
              <w:t> </w:t>
            </w:r>
            <w:r>
              <w:rPr>
                <w:sz w:val="22"/>
              </w:rPr>
              <w:t>А.Д.</w:t>
            </w:r>
            <w:r>
              <w:rPr>
                <w:spacing w:val="-4"/>
                <w:sz w:val="22"/>
              </w:rPr>
              <w:t> </w:t>
            </w:r>
            <w:r>
              <w:rPr>
                <w:spacing w:val="-2"/>
                <w:sz w:val="22"/>
              </w:rPr>
              <w:t>Березина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96</w:t>
            </w:r>
          </w:p>
        </w:tc>
        <w:tc>
          <w:tcPr>
            <w:tcW w:w="843" w:type="dxa"/>
          </w:tcPr>
          <w:p>
            <w:pPr>
              <w:pStyle w:val="TableParagraph"/>
              <w:spacing w:before="125"/>
              <w:ind w:left="29"/>
              <w:rPr>
                <w:b/>
                <w:sz w:val="22"/>
              </w:rPr>
            </w:pPr>
            <w:r>
              <w:rPr>
                <w:b/>
                <w:spacing w:val="-4"/>
                <w:sz w:val="22"/>
              </w:rPr>
              <w:t>74,8</w:t>
            </w:r>
          </w:p>
        </w:tc>
      </w:tr>
      <w:tr>
        <w:trPr>
          <w:trHeight w:val="758"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65</w:t>
            </w:r>
          </w:p>
        </w:tc>
        <w:tc>
          <w:tcPr>
            <w:tcW w:w="595" w:type="dxa"/>
          </w:tcPr>
          <w:p>
            <w:pPr>
              <w:pStyle w:val="TableParagraph"/>
              <w:spacing w:before="2"/>
              <w:jc w:val="left"/>
              <w:rPr>
                <w:sz w:val="22"/>
              </w:rPr>
            </w:pPr>
          </w:p>
          <w:p>
            <w:pPr>
              <w:pStyle w:val="TableParagraph"/>
              <w:ind w:left="15"/>
              <w:rPr>
                <w:sz w:val="22"/>
              </w:rPr>
            </w:pPr>
            <w:r>
              <w:rPr>
                <w:spacing w:val="-5"/>
                <w:sz w:val="22"/>
              </w:rPr>
              <w:t>231</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143</w:t>
            </w:r>
          </w:p>
          <w:p>
            <w:pPr>
              <w:pStyle w:val="TableParagraph"/>
              <w:spacing w:line="250" w:lineRule="exact"/>
              <w:ind w:left="110"/>
              <w:jc w:val="left"/>
              <w:rPr>
                <w:sz w:val="22"/>
              </w:rPr>
            </w:pPr>
            <w:r>
              <w:rPr>
                <w:sz w:val="22"/>
              </w:rPr>
              <w:t>имени</w:t>
            </w:r>
            <w:r>
              <w:rPr>
                <w:spacing w:val="-14"/>
                <w:sz w:val="22"/>
              </w:rPr>
              <w:t> </w:t>
            </w:r>
            <w:r>
              <w:rPr>
                <w:sz w:val="22"/>
              </w:rPr>
              <w:t>Героя</w:t>
            </w:r>
            <w:r>
              <w:rPr>
                <w:spacing w:val="-14"/>
                <w:sz w:val="22"/>
              </w:rPr>
              <w:t> </w:t>
            </w:r>
            <w:r>
              <w:rPr>
                <w:sz w:val="22"/>
              </w:rPr>
              <w:t>Советского Союза Тимошенко А.В.</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8" w:right="97"/>
              <w:rPr>
                <w:sz w:val="22"/>
              </w:rPr>
            </w:pPr>
            <w:r>
              <w:rPr>
                <w:spacing w:val="-2"/>
                <w:sz w:val="22"/>
              </w:rPr>
              <w:t>Советский</w:t>
            </w:r>
          </w:p>
        </w:tc>
        <w:tc>
          <w:tcPr>
            <w:tcW w:w="613" w:type="dxa"/>
          </w:tcPr>
          <w:p>
            <w:pPr>
              <w:pStyle w:val="TableParagraph"/>
              <w:spacing w:before="2"/>
              <w:jc w:val="left"/>
              <w:rPr>
                <w:sz w:val="22"/>
              </w:rPr>
            </w:pPr>
          </w:p>
          <w:p>
            <w:pPr>
              <w:pStyle w:val="TableParagraph"/>
              <w:ind w:left="26" w:right="6"/>
              <w:rPr>
                <w:sz w:val="22"/>
              </w:rPr>
            </w:pPr>
            <w:r>
              <w:rPr>
                <w:spacing w:val="-5"/>
                <w:sz w:val="22"/>
              </w:rPr>
              <w:t>60</w:t>
            </w:r>
          </w:p>
        </w:tc>
        <w:tc>
          <w:tcPr>
            <w:tcW w:w="613" w:type="dxa"/>
          </w:tcPr>
          <w:p>
            <w:pPr>
              <w:pStyle w:val="TableParagraph"/>
              <w:spacing w:before="2"/>
              <w:jc w:val="left"/>
              <w:rPr>
                <w:sz w:val="22"/>
              </w:rPr>
            </w:pPr>
          </w:p>
          <w:p>
            <w:pPr>
              <w:pStyle w:val="TableParagraph"/>
              <w:ind w:left="26" w:right="3"/>
              <w:rPr>
                <w:sz w:val="22"/>
              </w:rPr>
            </w:pPr>
            <w:r>
              <w:rPr>
                <w:spacing w:val="-5"/>
                <w:sz w:val="22"/>
              </w:rPr>
              <w:t>80</w:t>
            </w:r>
          </w:p>
        </w:tc>
        <w:tc>
          <w:tcPr>
            <w:tcW w:w="613" w:type="dxa"/>
          </w:tcPr>
          <w:p>
            <w:pPr>
              <w:pStyle w:val="TableParagraph"/>
              <w:spacing w:before="2"/>
              <w:jc w:val="left"/>
              <w:rPr>
                <w:sz w:val="22"/>
              </w:rPr>
            </w:pPr>
          </w:p>
          <w:p>
            <w:pPr>
              <w:pStyle w:val="TableParagraph"/>
              <w:ind w:left="26"/>
              <w:rPr>
                <w:sz w:val="22"/>
              </w:rPr>
            </w:pPr>
            <w:r>
              <w:rPr>
                <w:spacing w:val="-5"/>
                <w:sz w:val="22"/>
              </w:rPr>
              <w:t>82</w:t>
            </w:r>
          </w:p>
        </w:tc>
        <w:tc>
          <w:tcPr>
            <w:tcW w:w="843" w:type="dxa"/>
          </w:tcPr>
          <w:p>
            <w:pPr>
              <w:pStyle w:val="TableParagraph"/>
              <w:spacing w:before="2"/>
              <w:jc w:val="left"/>
              <w:rPr>
                <w:sz w:val="22"/>
              </w:rPr>
            </w:pPr>
          </w:p>
          <w:p>
            <w:pPr>
              <w:pStyle w:val="TableParagraph"/>
              <w:ind w:left="29"/>
              <w:rPr>
                <w:b/>
                <w:sz w:val="22"/>
              </w:rPr>
            </w:pPr>
            <w:r>
              <w:rPr>
                <w:b/>
                <w:spacing w:val="-4"/>
                <w:sz w:val="22"/>
              </w:rPr>
              <w:t>74,6</w:t>
            </w:r>
          </w:p>
        </w:tc>
      </w:tr>
      <w:tr>
        <w:trPr>
          <w:trHeight w:val="508" w:hRule="atLeast"/>
        </w:trPr>
        <w:tc>
          <w:tcPr>
            <w:tcW w:w="1128" w:type="dxa"/>
          </w:tcPr>
          <w:p>
            <w:pPr>
              <w:pStyle w:val="TableParagraph"/>
              <w:spacing w:before="130"/>
              <w:ind w:left="41" w:right="26"/>
              <w:rPr>
                <w:b/>
                <w:sz w:val="22"/>
              </w:rPr>
            </w:pPr>
            <w:r>
              <w:rPr>
                <w:b/>
                <w:spacing w:val="-5"/>
                <w:sz w:val="22"/>
              </w:rPr>
              <w:t>66</w:t>
            </w:r>
          </w:p>
        </w:tc>
        <w:tc>
          <w:tcPr>
            <w:tcW w:w="595" w:type="dxa"/>
          </w:tcPr>
          <w:p>
            <w:pPr>
              <w:pStyle w:val="TableParagraph"/>
              <w:spacing w:before="130"/>
              <w:ind w:left="15"/>
              <w:rPr>
                <w:sz w:val="22"/>
              </w:rPr>
            </w:pPr>
            <w:r>
              <w:rPr>
                <w:spacing w:val="-5"/>
                <w:sz w:val="22"/>
              </w:rPr>
              <w:t>164</w:t>
            </w:r>
          </w:p>
        </w:tc>
        <w:tc>
          <w:tcPr>
            <w:tcW w:w="2577" w:type="dxa"/>
          </w:tcPr>
          <w:p>
            <w:pPr>
              <w:pStyle w:val="TableParagraph"/>
              <w:spacing w:before="130"/>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32</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74,0</w:t>
            </w:r>
          </w:p>
        </w:tc>
      </w:tr>
      <w:tr>
        <w:trPr>
          <w:trHeight w:val="757" w:hRule="atLeast"/>
        </w:trPr>
        <w:tc>
          <w:tcPr>
            <w:tcW w:w="1128" w:type="dxa"/>
          </w:tcPr>
          <w:p>
            <w:pPr>
              <w:pStyle w:val="TableParagraph"/>
              <w:spacing w:before="250"/>
              <w:ind w:left="41" w:right="26"/>
              <w:rPr>
                <w:b/>
                <w:sz w:val="22"/>
              </w:rPr>
            </w:pPr>
            <w:r>
              <w:rPr>
                <w:b/>
                <w:spacing w:val="-5"/>
                <w:sz w:val="22"/>
              </w:rPr>
              <w:t>66</w:t>
            </w:r>
          </w:p>
        </w:tc>
        <w:tc>
          <w:tcPr>
            <w:tcW w:w="595" w:type="dxa"/>
          </w:tcPr>
          <w:p>
            <w:pPr>
              <w:pStyle w:val="TableParagraph"/>
              <w:spacing w:before="250"/>
              <w:ind w:left="15"/>
              <w:rPr>
                <w:sz w:val="22"/>
              </w:rPr>
            </w:pPr>
            <w:r>
              <w:rPr>
                <w:spacing w:val="-5"/>
                <w:sz w:val="22"/>
              </w:rPr>
              <w:t>171</w:t>
            </w:r>
          </w:p>
        </w:tc>
        <w:tc>
          <w:tcPr>
            <w:tcW w:w="2577" w:type="dxa"/>
          </w:tcPr>
          <w:p>
            <w:pPr>
              <w:pStyle w:val="TableParagraph"/>
              <w:spacing w:line="237" w:lineRule="auto" w:before="3"/>
              <w:ind w:left="110"/>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55</w:t>
            </w:r>
            <w:r>
              <w:rPr>
                <w:spacing w:val="40"/>
                <w:sz w:val="22"/>
              </w:rPr>
              <w:t> </w:t>
            </w:r>
            <w:r>
              <w:rPr>
                <w:sz w:val="22"/>
              </w:rPr>
              <w:t>имени Героя</w:t>
            </w:r>
            <w:r>
              <w:rPr>
                <w:spacing w:val="-8"/>
                <w:sz w:val="22"/>
              </w:rPr>
              <w:t> </w:t>
            </w:r>
            <w:r>
              <w:rPr>
                <w:sz w:val="22"/>
              </w:rPr>
              <w:t>Советского</w:t>
            </w:r>
            <w:r>
              <w:rPr>
                <w:spacing w:val="-7"/>
                <w:sz w:val="22"/>
              </w:rPr>
              <w:t> </w:t>
            </w:r>
            <w:r>
              <w:rPr>
                <w:spacing w:val="-2"/>
                <w:sz w:val="22"/>
              </w:rPr>
              <w:t>Союза</w:t>
            </w:r>
          </w:p>
          <w:p>
            <w:pPr>
              <w:pStyle w:val="TableParagraph"/>
              <w:spacing w:line="233" w:lineRule="exact" w:before="1"/>
              <w:ind w:left="110"/>
              <w:jc w:val="left"/>
              <w:rPr>
                <w:sz w:val="22"/>
              </w:rPr>
            </w:pPr>
            <w:r>
              <w:rPr>
                <w:sz w:val="22"/>
              </w:rPr>
              <w:t>М.А.</w:t>
            </w:r>
            <w:r>
              <w:rPr>
                <w:spacing w:val="-4"/>
                <w:sz w:val="22"/>
              </w:rPr>
              <w:t> </w:t>
            </w:r>
            <w:r>
              <w:rPr>
                <w:spacing w:val="-2"/>
                <w:sz w:val="22"/>
              </w:rPr>
              <w:t>Юшкова</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before="250"/>
              <w:ind w:left="118" w:right="97"/>
              <w:rPr>
                <w:sz w:val="22"/>
              </w:rPr>
            </w:pPr>
            <w:r>
              <w:rPr>
                <w:spacing w:val="-2"/>
                <w:sz w:val="22"/>
              </w:rPr>
              <w:t>Кировский</w:t>
            </w:r>
          </w:p>
        </w:tc>
        <w:tc>
          <w:tcPr>
            <w:tcW w:w="613" w:type="dxa"/>
          </w:tcPr>
          <w:p>
            <w:pPr>
              <w:pStyle w:val="TableParagraph"/>
              <w:spacing w:before="250"/>
              <w:ind w:left="26" w:right="6"/>
              <w:rPr>
                <w:sz w:val="22"/>
              </w:rPr>
            </w:pPr>
            <w:r>
              <w:rPr>
                <w:spacing w:val="-5"/>
                <w:sz w:val="22"/>
              </w:rPr>
              <w:t>40</w:t>
            </w:r>
          </w:p>
        </w:tc>
        <w:tc>
          <w:tcPr>
            <w:tcW w:w="613" w:type="dxa"/>
          </w:tcPr>
          <w:p>
            <w:pPr>
              <w:pStyle w:val="TableParagraph"/>
              <w:spacing w:before="250"/>
              <w:ind w:left="26" w:right="3"/>
              <w:rPr>
                <w:sz w:val="22"/>
              </w:rPr>
            </w:pPr>
            <w:r>
              <w:rPr>
                <w:spacing w:val="-5"/>
                <w:sz w:val="22"/>
              </w:rPr>
              <w:t>80</w:t>
            </w:r>
          </w:p>
        </w:tc>
        <w:tc>
          <w:tcPr>
            <w:tcW w:w="613" w:type="dxa"/>
          </w:tcPr>
          <w:p>
            <w:pPr>
              <w:pStyle w:val="TableParagraph"/>
              <w:spacing w:before="250"/>
              <w:ind w:left="26"/>
              <w:rPr>
                <w:sz w:val="22"/>
              </w:rPr>
            </w:pPr>
            <w:r>
              <w:rPr>
                <w:spacing w:val="-5"/>
                <w:sz w:val="22"/>
              </w:rPr>
              <w:t>100</w:t>
            </w:r>
          </w:p>
        </w:tc>
        <w:tc>
          <w:tcPr>
            <w:tcW w:w="843" w:type="dxa"/>
          </w:tcPr>
          <w:p>
            <w:pPr>
              <w:pStyle w:val="TableParagraph"/>
              <w:spacing w:before="250"/>
              <w:ind w:left="29"/>
              <w:rPr>
                <w:b/>
                <w:sz w:val="22"/>
              </w:rPr>
            </w:pPr>
            <w:r>
              <w:rPr>
                <w:b/>
                <w:spacing w:val="-4"/>
                <w:sz w:val="22"/>
              </w:rPr>
              <w:t>74,0</w:t>
            </w:r>
          </w:p>
        </w:tc>
      </w:tr>
      <w:tr>
        <w:trPr>
          <w:trHeight w:val="508" w:hRule="atLeast"/>
        </w:trPr>
        <w:tc>
          <w:tcPr>
            <w:tcW w:w="1128" w:type="dxa"/>
          </w:tcPr>
          <w:p>
            <w:pPr>
              <w:pStyle w:val="TableParagraph"/>
              <w:spacing w:before="125"/>
              <w:ind w:left="41" w:right="26"/>
              <w:rPr>
                <w:b/>
                <w:sz w:val="22"/>
              </w:rPr>
            </w:pPr>
            <w:r>
              <w:rPr>
                <w:b/>
                <w:spacing w:val="-5"/>
                <w:sz w:val="22"/>
              </w:rPr>
              <w:t>66</w:t>
            </w:r>
          </w:p>
        </w:tc>
        <w:tc>
          <w:tcPr>
            <w:tcW w:w="595" w:type="dxa"/>
          </w:tcPr>
          <w:p>
            <w:pPr>
              <w:pStyle w:val="TableParagraph"/>
              <w:spacing w:before="125"/>
              <w:ind w:left="15"/>
              <w:rPr>
                <w:sz w:val="22"/>
              </w:rPr>
            </w:pPr>
            <w:r>
              <w:rPr>
                <w:spacing w:val="-5"/>
                <w:sz w:val="22"/>
              </w:rPr>
              <w:t>209</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95</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80</w:t>
            </w:r>
          </w:p>
        </w:tc>
        <w:tc>
          <w:tcPr>
            <w:tcW w:w="843" w:type="dxa"/>
          </w:tcPr>
          <w:p>
            <w:pPr>
              <w:pStyle w:val="TableParagraph"/>
              <w:spacing w:before="125"/>
              <w:ind w:left="29"/>
              <w:rPr>
                <w:b/>
                <w:sz w:val="22"/>
              </w:rPr>
            </w:pPr>
            <w:r>
              <w:rPr>
                <w:b/>
                <w:spacing w:val="-4"/>
                <w:sz w:val="22"/>
              </w:rPr>
              <w:t>74,0</w:t>
            </w:r>
          </w:p>
        </w:tc>
      </w:tr>
      <w:tr>
        <w:trPr>
          <w:trHeight w:val="503" w:hRule="atLeast"/>
        </w:trPr>
        <w:tc>
          <w:tcPr>
            <w:tcW w:w="1128" w:type="dxa"/>
          </w:tcPr>
          <w:p>
            <w:pPr>
              <w:pStyle w:val="TableParagraph"/>
              <w:spacing w:before="125"/>
              <w:ind w:left="41" w:right="26"/>
              <w:rPr>
                <w:b/>
                <w:sz w:val="22"/>
              </w:rPr>
            </w:pPr>
            <w:r>
              <w:rPr>
                <w:b/>
                <w:spacing w:val="-5"/>
                <w:sz w:val="22"/>
              </w:rPr>
              <w:t>66</w:t>
            </w:r>
          </w:p>
        </w:tc>
        <w:tc>
          <w:tcPr>
            <w:tcW w:w="595" w:type="dxa"/>
          </w:tcPr>
          <w:p>
            <w:pPr>
              <w:pStyle w:val="TableParagraph"/>
              <w:spacing w:before="125"/>
              <w:ind w:left="15"/>
              <w:rPr>
                <w:sz w:val="22"/>
              </w:rPr>
            </w:pPr>
            <w:r>
              <w:rPr>
                <w:spacing w:val="-5"/>
                <w:sz w:val="22"/>
              </w:rPr>
              <w:t>225</w:t>
            </w:r>
          </w:p>
        </w:tc>
        <w:tc>
          <w:tcPr>
            <w:tcW w:w="2577" w:type="dxa"/>
          </w:tcPr>
          <w:p>
            <w:pPr>
              <w:pStyle w:val="TableParagraph"/>
              <w:spacing w:line="249" w:lineRule="exact"/>
              <w:ind w:left="110"/>
              <w:jc w:val="left"/>
              <w:rPr>
                <w:sz w:val="22"/>
              </w:rPr>
            </w:pPr>
            <w:r>
              <w:rPr>
                <w:sz w:val="22"/>
              </w:rPr>
              <w:t>МАОУ</w:t>
            </w:r>
            <w:r>
              <w:rPr>
                <w:spacing w:val="-2"/>
                <w:sz w:val="22"/>
              </w:rPr>
              <w:t> </w:t>
            </w:r>
            <w:r>
              <w:rPr>
                <w:sz w:val="22"/>
              </w:rPr>
              <w:t>СШ</w:t>
            </w:r>
            <w:r>
              <w:rPr>
                <w:spacing w:val="-2"/>
                <w:sz w:val="22"/>
              </w:rPr>
              <w:t> </w:t>
            </w:r>
            <w:r>
              <w:rPr>
                <w:sz w:val="22"/>
              </w:rPr>
              <w:t>№</w:t>
            </w:r>
            <w:r>
              <w:rPr>
                <w:spacing w:val="-2"/>
                <w:sz w:val="22"/>
              </w:rPr>
              <w:t> </w:t>
            </w:r>
            <w:r>
              <w:rPr>
                <w:sz w:val="22"/>
              </w:rPr>
              <w:t>1</w:t>
            </w:r>
            <w:r>
              <w:rPr>
                <w:spacing w:val="-2"/>
                <w:sz w:val="22"/>
              </w:rPr>
              <w:t> имени</w:t>
            </w:r>
          </w:p>
          <w:p>
            <w:pPr>
              <w:pStyle w:val="TableParagraph"/>
              <w:spacing w:line="233" w:lineRule="exact" w:before="1"/>
              <w:ind w:left="110"/>
              <w:jc w:val="left"/>
              <w:rPr>
                <w:sz w:val="22"/>
              </w:rPr>
            </w:pPr>
            <w:r>
              <w:rPr>
                <w:sz w:val="22"/>
              </w:rPr>
              <w:t>В.И.</w:t>
            </w:r>
            <w:r>
              <w:rPr>
                <w:spacing w:val="-3"/>
                <w:sz w:val="22"/>
              </w:rPr>
              <w:t> </w:t>
            </w:r>
            <w:r>
              <w:rPr>
                <w:spacing w:val="-2"/>
                <w:sz w:val="22"/>
              </w:rPr>
              <w:t>Сурикова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74,0</w:t>
            </w:r>
          </w:p>
        </w:tc>
      </w:tr>
      <w:tr>
        <w:trPr>
          <w:trHeight w:val="757"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66</w:t>
            </w:r>
          </w:p>
        </w:tc>
        <w:tc>
          <w:tcPr>
            <w:tcW w:w="595" w:type="dxa"/>
          </w:tcPr>
          <w:p>
            <w:pPr>
              <w:pStyle w:val="TableParagraph"/>
              <w:spacing w:before="2"/>
              <w:jc w:val="left"/>
              <w:rPr>
                <w:sz w:val="22"/>
              </w:rPr>
            </w:pPr>
          </w:p>
          <w:p>
            <w:pPr>
              <w:pStyle w:val="TableParagraph"/>
              <w:ind w:left="15"/>
              <w:rPr>
                <w:sz w:val="22"/>
              </w:rPr>
            </w:pPr>
            <w:r>
              <w:rPr>
                <w:spacing w:val="-5"/>
                <w:sz w:val="22"/>
              </w:rPr>
              <w:t>236</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150</w:t>
            </w:r>
          </w:p>
          <w:p>
            <w:pPr>
              <w:pStyle w:val="TableParagraph"/>
              <w:spacing w:line="250" w:lineRule="exact"/>
              <w:ind w:left="110"/>
              <w:jc w:val="left"/>
              <w:rPr>
                <w:sz w:val="22"/>
              </w:rPr>
            </w:pPr>
            <w:r>
              <w:rPr>
                <w:sz w:val="22"/>
              </w:rPr>
              <w:t>имени</w:t>
            </w:r>
            <w:r>
              <w:rPr>
                <w:spacing w:val="-14"/>
                <w:sz w:val="22"/>
              </w:rPr>
              <w:t> </w:t>
            </w:r>
            <w:r>
              <w:rPr>
                <w:sz w:val="22"/>
              </w:rPr>
              <w:t>Героя</w:t>
            </w:r>
            <w:r>
              <w:rPr>
                <w:spacing w:val="-14"/>
                <w:sz w:val="22"/>
              </w:rPr>
              <w:t> </w:t>
            </w:r>
            <w:r>
              <w:rPr>
                <w:sz w:val="22"/>
              </w:rPr>
              <w:t>Советского Союза Молокова В.С</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8" w:right="97"/>
              <w:rPr>
                <w:sz w:val="22"/>
              </w:rPr>
            </w:pPr>
            <w:r>
              <w:rPr>
                <w:spacing w:val="-2"/>
                <w:sz w:val="22"/>
              </w:rPr>
              <w:t>Советский</w:t>
            </w:r>
          </w:p>
        </w:tc>
        <w:tc>
          <w:tcPr>
            <w:tcW w:w="613" w:type="dxa"/>
          </w:tcPr>
          <w:p>
            <w:pPr>
              <w:pStyle w:val="TableParagraph"/>
              <w:spacing w:before="2"/>
              <w:jc w:val="left"/>
              <w:rPr>
                <w:sz w:val="22"/>
              </w:rPr>
            </w:pPr>
          </w:p>
          <w:p>
            <w:pPr>
              <w:pStyle w:val="TableParagraph"/>
              <w:ind w:left="26" w:right="6"/>
              <w:rPr>
                <w:sz w:val="22"/>
              </w:rPr>
            </w:pPr>
            <w:r>
              <w:rPr>
                <w:spacing w:val="-5"/>
                <w:sz w:val="22"/>
              </w:rPr>
              <w:t>40</w:t>
            </w:r>
          </w:p>
        </w:tc>
        <w:tc>
          <w:tcPr>
            <w:tcW w:w="613" w:type="dxa"/>
          </w:tcPr>
          <w:p>
            <w:pPr>
              <w:pStyle w:val="TableParagraph"/>
              <w:spacing w:before="2"/>
              <w:jc w:val="left"/>
              <w:rPr>
                <w:sz w:val="22"/>
              </w:rPr>
            </w:pPr>
          </w:p>
          <w:p>
            <w:pPr>
              <w:pStyle w:val="TableParagraph"/>
              <w:ind w:left="26" w:right="3"/>
              <w:rPr>
                <w:sz w:val="22"/>
              </w:rPr>
            </w:pPr>
            <w:r>
              <w:rPr>
                <w:spacing w:val="-5"/>
                <w:sz w:val="22"/>
              </w:rPr>
              <w:t>80</w:t>
            </w:r>
          </w:p>
        </w:tc>
        <w:tc>
          <w:tcPr>
            <w:tcW w:w="613" w:type="dxa"/>
          </w:tcPr>
          <w:p>
            <w:pPr>
              <w:pStyle w:val="TableParagraph"/>
              <w:spacing w:before="2"/>
              <w:jc w:val="left"/>
              <w:rPr>
                <w:sz w:val="22"/>
              </w:rPr>
            </w:pPr>
          </w:p>
          <w:p>
            <w:pPr>
              <w:pStyle w:val="TableParagraph"/>
              <w:ind w:left="26"/>
              <w:rPr>
                <w:sz w:val="22"/>
              </w:rPr>
            </w:pPr>
            <w:r>
              <w:rPr>
                <w:spacing w:val="-5"/>
                <w:sz w:val="22"/>
              </w:rPr>
              <w:t>100</w:t>
            </w:r>
          </w:p>
        </w:tc>
        <w:tc>
          <w:tcPr>
            <w:tcW w:w="843" w:type="dxa"/>
          </w:tcPr>
          <w:p>
            <w:pPr>
              <w:pStyle w:val="TableParagraph"/>
              <w:spacing w:before="2"/>
              <w:jc w:val="left"/>
              <w:rPr>
                <w:sz w:val="22"/>
              </w:rPr>
            </w:pPr>
          </w:p>
          <w:p>
            <w:pPr>
              <w:pStyle w:val="TableParagraph"/>
              <w:ind w:left="29"/>
              <w:rPr>
                <w:b/>
                <w:sz w:val="22"/>
              </w:rPr>
            </w:pPr>
            <w:r>
              <w:rPr>
                <w:b/>
                <w:spacing w:val="-4"/>
                <w:sz w:val="22"/>
              </w:rPr>
              <w:t>74,0</w:t>
            </w:r>
          </w:p>
        </w:tc>
      </w:tr>
      <w:tr>
        <w:trPr>
          <w:trHeight w:val="508" w:hRule="atLeast"/>
        </w:trPr>
        <w:tc>
          <w:tcPr>
            <w:tcW w:w="1128" w:type="dxa"/>
          </w:tcPr>
          <w:p>
            <w:pPr>
              <w:pStyle w:val="TableParagraph"/>
              <w:spacing w:before="125"/>
              <w:ind w:left="41" w:right="26"/>
              <w:rPr>
                <w:b/>
                <w:sz w:val="22"/>
              </w:rPr>
            </w:pPr>
            <w:r>
              <w:rPr>
                <w:b/>
                <w:spacing w:val="-5"/>
                <w:sz w:val="22"/>
              </w:rPr>
              <w:t>66</w:t>
            </w:r>
          </w:p>
        </w:tc>
        <w:tc>
          <w:tcPr>
            <w:tcW w:w="595" w:type="dxa"/>
          </w:tcPr>
          <w:p>
            <w:pPr>
              <w:pStyle w:val="TableParagraph"/>
              <w:spacing w:before="125"/>
              <w:ind w:left="15"/>
              <w:rPr>
                <w:sz w:val="22"/>
              </w:rPr>
            </w:pPr>
            <w:r>
              <w:rPr>
                <w:spacing w:val="-5"/>
                <w:sz w:val="22"/>
              </w:rPr>
              <w:t>254</w:t>
            </w:r>
          </w:p>
        </w:tc>
        <w:tc>
          <w:tcPr>
            <w:tcW w:w="2577" w:type="dxa"/>
          </w:tcPr>
          <w:p>
            <w:pPr>
              <w:pStyle w:val="TableParagraph"/>
              <w:spacing w:line="254" w:lineRule="exact"/>
              <w:ind w:left="110"/>
              <w:jc w:val="left"/>
              <w:rPr>
                <w:sz w:val="22"/>
              </w:rPr>
            </w:pPr>
            <w:r>
              <w:rPr>
                <w:sz w:val="22"/>
              </w:rPr>
              <w:t>МАОУ</w:t>
            </w:r>
            <w:r>
              <w:rPr>
                <w:spacing w:val="-14"/>
                <w:sz w:val="22"/>
              </w:rPr>
              <w:t> </w:t>
            </w:r>
            <w:r>
              <w:rPr>
                <w:sz w:val="22"/>
              </w:rPr>
              <w:t>СШ</w:t>
            </w:r>
            <w:r>
              <w:rPr>
                <w:spacing w:val="-14"/>
                <w:sz w:val="22"/>
              </w:rPr>
              <w:t> </w:t>
            </w:r>
            <w:r>
              <w:rPr>
                <w:sz w:val="22"/>
              </w:rPr>
              <w:t>«Комплекс </w:t>
            </w:r>
            <w:r>
              <w:rPr>
                <w:spacing w:val="-2"/>
                <w:sz w:val="22"/>
              </w:rPr>
              <w:t>Покровский»</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74,0</w:t>
            </w:r>
          </w:p>
        </w:tc>
      </w:tr>
      <w:tr>
        <w:trPr>
          <w:trHeight w:val="253" w:hRule="atLeast"/>
        </w:trPr>
        <w:tc>
          <w:tcPr>
            <w:tcW w:w="1128" w:type="dxa"/>
          </w:tcPr>
          <w:p>
            <w:pPr>
              <w:pStyle w:val="TableParagraph"/>
              <w:spacing w:line="233" w:lineRule="exact" w:before="1"/>
              <w:ind w:left="41" w:right="26"/>
              <w:rPr>
                <w:b/>
                <w:sz w:val="22"/>
              </w:rPr>
            </w:pPr>
            <w:r>
              <w:rPr>
                <w:b/>
                <w:spacing w:val="-5"/>
                <w:sz w:val="22"/>
              </w:rPr>
              <w:t>66</w:t>
            </w:r>
          </w:p>
        </w:tc>
        <w:tc>
          <w:tcPr>
            <w:tcW w:w="595" w:type="dxa"/>
          </w:tcPr>
          <w:p>
            <w:pPr>
              <w:pStyle w:val="TableParagraph"/>
              <w:spacing w:line="233" w:lineRule="exact" w:before="1"/>
              <w:ind w:left="15"/>
              <w:rPr>
                <w:sz w:val="22"/>
              </w:rPr>
            </w:pPr>
            <w:r>
              <w:rPr>
                <w:spacing w:val="-5"/>
                <w:sz w:val="22"/>
              </w:rPr>
              <w:t>272</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ДО</w:t>
            </w:r>
            <w:r>
              <w:rPr>
                <w:spacing w:val="-3"/>
                <w:sz w:val="22"/>
              </w:rPr>
              <w:t> </w:t>
            </w:r>
            <w:r>
              <w:rPr>
                <w:spacing w:val="-5"/>
                <w:sz w:val="22"/>
              </w:rPr>
              <w:t>ЦПС</w:t>
            </w:r>
          </w:p>
        </w:tc>
        <w:tc>
          <w:tcPr>
            <w:tcW w:w="940" w:type="dxa"/>
          </w:tcPr>
          <w:p>
            <w:pPr>
              <w:pStyle w:val="TableParagraph"/>
              <w:spacing w:line="233" w:lineRule="exact" w:before="1"/>
              <w:ind w:left="15"/>
              <w:rPr>
                <w:sz w:val="22"/>
              </w:rPr>
            </w:pPr>
            <w:r>
              <w:rPr>
                <w:spacing w:val="-5"/>
                <w:sz w:val="22"/>
              </w:rPr>
              <w:t>ДОД</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74,0</w:t>
            </w:r>
          </w:p>
        </w:tc>
      </w:tr>
      <w:tr>
        <w:trPr>
          <w:trHeight w:val="503" w:hRule="atLeast"/>
        </w:trPr>
        <w:tc>
          <w:tcPr>
            <w:tcW w:w="1128" w:type="dxa"/>
          </w:tcPr>
          <w:p>
            <w:pPr>
              <w:pStyle w:val="TableParagraph"/>
              <w:spacing w:before="125"/>
              <w:ind w:left="41" w:right="26"/>
              <w:rPr>
                <w:b/>
                <w:sz w:val="22"/>
              </w:rPr>
            </w:pPr>
            <w:r>
              <w:rPr>
                <w:b/>
                <w:spacing w:val="-5"/>
                <w:sz w:val="22"/>
              </w:rPr>
              <w:t>73</w:t>
            </w:r>
          </w:p>
        </w:tc>
        <w:tc>
          <w:tcPr>
            <w:tcW w:w="595" w:type="dxa"/>
          </w:tcPr>
          <w:p>
            <w:pPr>
              <w:pStyle w:val="TableParagraph"/>
              <w:spacing w:before="125"/>
              <w:ind w:left="15"/>
              <w:rPr>
                <w:sz w:val="22"/>
              </w:rPr>
            </w:pPr>
            <w:r>
              <w:rPr>
                <w:spacing w:val="-5"/>
                <w:sz w:val="22"/>
              </w:rPr>
              <w:t>223</w:t>
            </w:r>
          </w:p>
        </w:tc>
        <w:tc>
          <w:tcPr>
            <w:tcW w:w="2577" w:type="dxa"/>
          </w:tcPr>
          <w:p>
            <w:pPr>
              <w:pStyle w:val="TableParagraph"/>
              <w:spacing w:line="24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z w:val="22"/>
              </w:rPr>
              <w:t>93</w:t>
            </w:r>
            <w:r>
              <w:rPr>
                <w:spacing w:val="-2"/>
                <w:sz w:val="22"/>
              </w:rPr>
              <w:t> имени</w:t>
            </w:r>
          </w:p>
          <w:p>
            <w:pPr>
              <w:pStyle w:val="TableParagraph"/>
              <w:spacing w:line="233" w:lineRule="exact" w:before="1"/>
              <w:ind w:left="110"/>
              <w:jc w:val="left"/>
              <w:rPr>
                <w:sz w:val="22"/>
              </w:rPr>
            </w:pPr>
            <w:r>
              <w:rPr>
                <w:sz w:val="22"/>
              </w:rPr>
              <w:t>Г.Т.</w:t>
            </w:r>
            <w:r>
              <w:rPr>
                <w:spacing w:val="-4"/>
                <w:sz w:val="22"/>
              </w:rPr>
              <w:t> </w:t>
            </w:r>
            <w:r>
              <w:rPr>
                <w:spacing w:val="-2"/>
                <w:sz w:val="22"/>
              </w:rPr>
              <w:t>Побежимова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93</w:t>
            </w:r>
          </w:p>
        </w:tc>
        <w:tc>
          <w:tcPr>
            <w:tcW w:w="843" w:type="dxa"/>
          </w:tcPr>
          <w:p>
            <w:pPr>
              <w:pStyle w:val="TableParagraph"/>
              <w:spacing w:before="125"/>
              <w:ind w:left="29"/>
              <w:rPr>
                <w:b/>
                <w:sz w:val="22"/>
              </w:rPr>
            </w:pPr>
            <w:r>
              <w:rPr>
                <w:b/>
                <w:spacing w:val="-4"/>
                <w:sz w:val="22"/>
              </w:rPr>
              <w:t>73,9</w:t>
            </w:r>
          </w:p>
        </w:tc>
      </w:tr>
    </w:tbl>
    <w:p>
      <w:pPr>
        <w:spacing w:after="0"/>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508" w:hRule="atLeast"/>
        </w:trPr>
        <w:tc>
          <w:tcPr>
            <w:tcW w:w="1128" w:type="dxa"/>
          </w:tcPr>
          <w:p>
            <w:pPr>
              <w:pStyle w:val="TableParagraph"/>
              <w:spacing w:before="125"/>
              <w:ind w:left="41" w:right="26"/>
              <w:rPr>
                <w:b/>
                <w:sz w:val="22"/>
              </w:rPr>
            </w:pPr>
            <w:r>
              <w:rPr>
                <w:b/>
                <w:spacing w:val="-5"/>
                <w:sz w:val="22"/>
              </w:rPr>
              <w:t>74</w:t>
            </w:r>
          </w:p>
        </w:tc>
        <w:tc>
          <w:tcPr>
            <w:tcW w:w="595" w:type="dxa"/>
          </w:tcPr>
          <w:p>
            <w:pPr>
              <w:pStyle w:val="TableParagraph"/>
              <w:spacing w:before="125"/>
              <w:ind w:left="15"/>
              <w:rPr>
                <w:sz w:val="22"/>
              </w:rPr>
            </w:pPr>
            <w:r>
              <w:rPr>
                <w:spacing w:val="-5"/>
                <w:sz w:val="22"/>
              </w:rPr>
              <w:t>47</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201</w:t>
            </w:r>
          </w:p>
          <w:p>
            <w:pPr>
              <w:pStyle w:val="TableParagraph"/>
              <w:spacing w:line="233" w:lineRule="exact" w:before="1"/>
              <w:ind w:left="110"/>
              <w:jc w:val="left"/>
              <w:rPr>
                <w:sz w:val="22"/>
              </w:rPr>
            </w:pPr>
            <w:r>
              <w:rPr>
                <w:sz w:val="22"/>
              </w:rPr>
              <w:t>«Сибирская</w:t>
            </w:r>
            <w:r>
              <w:rPr>
                <w:spacing w:val="-10"/>
                <w:sz w:val="22"/>
              </w:rPr>
              <w:t> </w:t>
            </w:r>
            <w:r>
              <w:rPr>
                <w:spacing w:val="-2"/>
                <w:sz w:val="22"/>
              </w:rPr>
              <w:t>сказка»</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73,8</w:t>
            </w:r>
          </w:p>
        </w:tc>
      </w:tr>
      <w:tr>
        <w:trPr>
          <w:trHeight w:val="503" w:hRule="atLeast"/>
        </w:trPr>
        <w:tc>
          <w:tcPr>
            <w:tcW w:w="1128" w:type="dxa"/>
          </w:tcPr>
          <w:p>
            <w:pPr>
              <w:pStyle w:val="TableParagraph"/>
              <w:spacing w:before="125"/>
              <w:ind w:left="41" w:right="26"/>
              <w:rPr>
                <w:b/>
                <w:sz w:val="22"/>
              </w:rPr>
            </w:pPr>
            <w:r>
              <w:rPr>
                <w:b/>
                <w:spacing w:val="-5"/>
                <w:sz w:val="22"/>
              </w:rPr>
              <w:t>75</w:t>
            </w:r>
          </w:p>
        </w:tc>
        <w:tc>
          <w:tcPr>
            <w:tcW w:w="595" w:type="dxa"/>
          </w:tcPr>
          <w:p>
            <w:pPr>
              <w:pStyle w:val="TableParagraph"/>
              <w:spacing w:before="125"/>
              <w:ind w:left="15"/>
              <w:rPr>
                <w:sz w:val="22"/>
              </w:rPr>
            </w:pPr>
            <w:r>
              <w:rPr>
                <w:spacing w:val="-5"/>
                <w:sz w:val="22"/>
              </w:rPr>
              <w:t>193</w:t>
            </w:r>
          </w:p>
        </w:tc>
        <w:tc>
          <w:tcPr>
            <w:tcW w:w="2577" w:type="dxa"/>
          </w:tcPr>
          <w:p>
            <w:pPr>
              <w:pStyle w:val="TableParagraph"/>
              <w:spacing w:line="249" w:lineRule="exact"/>
              <w:ind w:left="110"/>
              <w:jc w:val="left"/>
              <w:rPr>
                <w:sz w:val="22"/>
              </w:rPr>
            </w:pPr>
            <w:r>
              <w:rPr>
                <w:sz w:val="22"/>
              </w:rPr>
              <w:t>МАОУ</w:t>
            </w:r>
            <w:r>
              <w:rPr>
                <w:spacing w:val="-3"/>
                <w:sz w:val="22"/>
              </w:rPr>
              <w:t> </w:t>
            </w:r>
            <w:r>
              <w:rPr>
                <w:sz w:val="22"/>
              </w:rPr>
              <w:t>«КУГ</w:t>
            </w:r>
            <w:r>
              <w:rPr>
                <w:spacing w:val="-2"/>
                <w:sz w:val="22"/>
              </w:rPr>
              <w:t> </w:t>
            </w:r>
            <w:r>
              <w:rPr>
                <w:sz w:val="22"/>
              </w:rPr>
              <w:t>№</w:t>
            </w:r>
            <w:r>
              <w:rPr>
                <w:spacing w:val="-3"/>
                <w:sz w:val="22"/>
              </w:rPr>
              <w:t> </w:t>
            </w:r>
            <w:r>
              <w:rPr>
                <w:sz w:val="22"/>
              </w:rPr>
              <w:t>1</w:t>
            </w:r>
            <w:r>
              <w:rPr>
                <w:spacing w:val="-2"/>
                <w:sz w:val="22"/>
              </w:rPr>
              <w:t> </w:t>
            </w:r>
            <w:r>
              <w:rPr>
                <w:spacing w:val="-10"/>
                <w:sz w:val="22"/>
              </w:rPr>
              <w:t>–</w:t>
            </w:r>
          </w:p>
          <w:p>
            <w:pPr>
              <w:pStyle w:val="TableParagraph"/>
              <w:spacing w:line="233" w:lineRule="exact" w:before="1"/>
              <w:ind w:left="110"/>
              <w:jc w:val="left"/>
              <w:rPr>
                <w:sz w:val="22"/>
              </w:rPr>
            </w:pPr>
            <w:r>
              <w:rPr>
                <w:spacing w:val="-2"/>
                <w:sz w:val="22"/>
              </w:rPr>
              <w:t>Универс»</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85</w:t>
            </w:r>
          </w:p>
        </w:tc>
        <w:tc>
          <w:tcPr>
            <w:tcW w:w="843" w:type="dxa"/>
          </w:tcPr>
          <w:p>
            <w:pPr>
              <w:pStyle w:val="TableParagraph"/>
              <w:spacing w:before="125"/>
              <w:ind w:left="29"/>
              <w:rPr>
                <w:b/>
                <w:sz w:val="22"/>
              </w:rPr>
            </w:pPr>
            <w:r>
              <w:rPr>
                <w:b/>
                <w:spacing w:val="-4"/>
                <w:sz w:val="22"/>
              </w:rPr>
              <w:t>73,5</w:t>
            </w:r>
          </w:p>
        </w:tc>
      </w:tr>
      <w:tr>
        <w:trPr>
          <w:trHeight w:val="508" w:hRule="atLeast"/>
        </w:trPr>
        <w:tc>
          <w:tcPr>
            <w:tcW w:w="1128" w:type="dxa"/>
          </w:tcPr>
          <w:p>
            <w:pPr>
              <w:pStyle w:val="TableParagraph"/>
              <w:spacing w:before="125"/>
              <w:ind w:left="41" w:right="26"/>
              <w:rPr>
                <w:b/>
                <w:sz w:val="22"/>
              </w:rPr>
            </w:pPr>
            <w:r>
              <w:rPr>
                <w:b/>
                <w:spacing w:val="-5"/>
                <w:sz w:val="22"/>
              </w:rPr>
              <w:t>76</w:t>
            </w:r>
          </w:p>
        </w:tc>
        <w:tc>
          <w:tcPr>
            <w:tcW w:w="595" w:type="dxa"/>
          </w:tcPr>
          <w:p>
            <w:pPr>
              <w:pStyle w:val="TableParagraph"/>
              <w:spacing w:before="125"/>
              <w:ind w:left="15"/>
              <w:rPr>
                <w:sz w:val="22"/>
              </w:rPr>
            </w:pPr>
            <w:r>
              <w:rPr>
                <w:spacing w:val="-5"/>
                <w:sz w:val="22"/>
              </w:rPr>
              <w:t>51</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29</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80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72,9</w:t>
            </w:r>
          </w:p>
        </w:tc>
      </w:tr>
      <w:tr>
        <w:trPr>
          <w:trHeight w:val="249" w:hRule="atLeast"/>
        </w:trPr>
        <w:tc>
          <w:tcPr>
            <w:tcW w:w="1128" w:type="dxa"/>
          </w:tcPr>
          <w:p>
            <w:pPr>
              <w:pStyle w:val="TableParagraph"/>
              <w:spacing w:line="229" w:lineRule="exact"/>
              <w:ind w:left="41" w:right="26"/>
              <w:rPr>
                <w:b/>
                <w:sz w:val="22"/>
              </w:rPr>
            </w:pPr>
            <w:r>
              <w:rPr>
                <w:b/>
                <w:spacing w:val="-5"/>
                <w:sz w:val="22"/>
              </w:rPr>
              <w:t>77</w:t>
            </w:r>
          </w:p>
        </w:tc>
        <w:tc>
          <w:tcPr>
            <w:tcW w:w="595" w:type="dxa"/>
          </w:tcPr>
          <w:p>
            <w:pPr>
              <w:pStyle w:val="TableParagraph"/>
              <w:spacing w:line="229" w:lineRule="exact"/>
              <w:ind w:left="15"/>
              <w:rPr>
                <w:sz w:val="22"/>
              </w:rPr>
            </w:pPr>
            <w:r>
              <w:rPr>
                <w:spacing w:val="-5"/>
                <w:sz w:val="22"/>
              </w:rPr>
              <w:t>92</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112</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88</w:t>
            </w:r>
          </w:p>
        </w:tc>
        <w:tc>
          <w:tcPr>
            <w:tcW w:w="843" w:type="dxa"/>
          </w:tcPr>
          <w:p>
            <w:pPr>
              <w:pStyle w:val="TableParagraph"/>
              <w:spacing w:line="229" w:lineRule="exact"/>
              <w:ind w:left="29"/>
              <w:rPr>
                <w:b/>
                <w:sz w:val="22"/>
              </w:rPr>
            </w:pPr>
            <w:r>
              <w:rPr>
                <w:b/>
                <w:spacing w:val="-4"/>
                <w:sz w:val="22"/>
              </w:rPr>
              <w:t>72,4</w:t>
            </w:r>
          </w:p>
        </w:tc>
      </w:tr>
      <w:tr>
        <w:trPr>
          <w:trHeight w:val="762"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78</w:t>
            </w:r>
          </w:p>
        </w:tc>
        <w:tc>
          <w:tcPr>
            <w:tcW w:w="595" w:type="dxa"/>
          </w:tcPr>
          <w:p>
            <w:pPr>
              <w:pStyle w:val="TableParagraph"/>
              <w:spacing w:before="2"/>
              <w:jc w:val="left"/>
              <w:rPr>
                <w:sz w:val="22"/>
              </w:rPr>
            </w:pPr>
          </w:p>
          <w:p>
            <w:pPr>
              <w:pStyle w:val="TableParagraph"/>
              <w:ind w:left="15"/>
              <w:rPr>
                <w:sz w:val="22"/>
              </w:rPr>
            </w:pPr>
            <w:r>
              <w:rPr>
                <w:spacing w:val="-5"/>
                <w:sz w:val="22"/>
              </w:rPr>
              <w:t>217</w:t>
            </w:r>
          </w:p>
        </w:tc>
        <w:tc>
          <w:tcPr>
            <w:tcW w:w="2577" w:type="dxa"/>
          </w:tcPr>
          <w:p>
            <w:pPr>
              <w:pStyle w:val="TableParagraph"/>
              <w:spacing w:line="254" w:lineRule="exact"/>
              <w:ind w:left="110" w:right="124"/>
              <w:jc w:val="both"/>
              <w:rPr>
                <w:sz w:val="22"/>
              </w:rPr>
            </w:pPr>
            <w:r>
              <w:rPr>
                <w:sz w:val="22"/>
              </w:rPr>
              <w:t>МАОУ СШ № 34 имени Героя</w:t>
            </w:r>
            <w:r>
              <w:rPr>
                <w:spacing w:val="-14"/>
                <w:sz w:val="22"/>
              </w:rPr>
              <w:t> </w:t>
            </w:r>
            <w:r>
              <w:rPr>
                <w:sz w:val="22"/>
              </w:rPr>
              <w:t>Советского</w:t>
            </w:r>
            <w:r>
              <w:rPr>
                <w:spacing w:val="-14"/>
                <w:sz w:val="22"/>
              </w:rPr>
              <w:t> </w:t>
            </w:r>
            <w:r>
              <w:rPr>
                <w:sz w:val="22"/>
              </w:rPr>
              <w:t>Союза Кожевникова А.Л.</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line="237" w:lineRule="auto" w:before="132"/>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2"/>
              <w:jc w:val="left"/>
              <w:rPr>
                <w:sz w:val="22"/>
              </w:rPr>
            </w:pPr>
          </w:p>
          <w:p>
            <w:pPr>
              <w:pStyle w:val="TableParagraph"/>
              <w:ind w:left="26" w:right="6"/>
              <w:rPr>
                <w:sz w:val="22"/>
              </w:rPr>
            </w:pPr>
            <w:r>
              <w:rPr>
                <w:spacing w:val="-5"/>
                <w:sz w:val="22"/>
              </w:rPr>
              <w:t>40</w:t>
            </w:r>
          </w:p>
        </w:tc>
        <w:tc>
          <w:tcPr>
            <w:tcW w:w="613" w:type="dxa"/>
          </w:tcPr>
          <w:p>
            <w:pPr>
              <w:pStyle w:val="TableParagraph"/>
              <w:spacing w:before="2"/>
              <w:jc w:val="left"/>
              <w:rPr>
                <w:sz w:val="22"/>
              </w:rPr>
            </w:pPr>
          </w:p>
          <w:p>
            <w:pPr>
              <w:pStyle w:val="TableParagraph"/>
              <w:ind w:left="26" w:right="3"/>
              <w:rPr>
                <w:sz w:val="22"/>
              </w:rPr>
            </w:pPr>
            <w:r>
              <w:rPr>
                <w:spacing w:val="-5"/>
                <w:sz w:val="22"/>
              </w:rPr>
              <w:t>100</w:t>
            </w:r>
          </w:p>
        </w:tc>
        <w:tc>
          <w:tcPr>
            <w:tcW w:w="613" w:type="dxa"/>
          </w:tcPr>
          <w:p>
            <w:pPr>
              <w:pStyle w:val="TableParagraph"/>
              <w:spacing w:before="2"/>
              <w:jc w:val="left"/>
              <w:rPr>
                <w:sz w:val="22"/>
              </w:rPr>
            </w:pPr>
          </w:p>
          <w:p>
            <w:pPr>
              <w:pStyle w:val="TableParagraph"/>
              <w:ind w:left="26"/>
              <w:rPr>
                <w:sz w:val="22"/>
              </w:rPr>
            </w:pPr>
            <w:r>
              <w:rPr>
                <w:spacing w:val="-5"/>
                <w:sz w:val="22"/>
              </w:rPr>
              <w:t>67</w:t>
            </w:r>
          </w:p>
        </w:tc>
        <w:tc>
          <w:tcPr>
            <w:tcW w:w="843" w:type="dxa"/>
          </w:tcPr>
          <w:p>
            <w:pPr>
              <w:pStyle w:val="TableParagraph"/>
              <w:spacing w:before="2"/>
              <w:jc w:val="left"/>
              <w:rPr>
                <w:sz w:val="22"/>
              </w:rPr>
            </w:pPr>
          </w:p>
          <w:p>
            <w:pPr>
              <w:pStyle w:val="TableParagraph"/>
              <w:ind w:left="29"/>
              <w:rPr>
                <w:b/>
                <w:sz w:val="22"/>
              </w:rPr>
            </w:pPr>
            <w:r>
              <w:rPr>
                <w:b/>
                <w:spacing w:val="-4"/>
                <w:sz w:val="22"/>
              </w:rPr>
              <w:t>72,1</w:t>
            </w:r>
          </w:p>
        </w:tc>
      </w:tr>
      <w:tr>
        <w:trPr>
          <w:trHeight w:val="249" w:hRule="atLeast"/>
        </w:trPr>
        <w:tc>
          <w:tcPr>
            <w:tcW w:w="1128" w:type="dxa"/>
          </w:tcPr>
          <w:p>
            <w:pPr>
              <w:pStyle w:val="TableParagraph"/>
              <w:spacing w:line="229" w:lineRule="exact"/>
              <w:ind w:left="41" w:right="26"/>
              <w:rPr>
                <w:b/>
                <w:sz w:val="22"/>
              </w:rPr>
            </w:pPr>
            <w:r>
              <w:rPr>
                <w:b/>
                <w:spacing w:val="-5"/>
                <w:sz w:val="22"/>
              </w:rPr>
              <w:t>79</w:t>
            </w:r>
          </w:p>
        </w:tc>
        <w:tc>
          <w:tcPr>
            <w:tcW w:w="595" w:type="dxa"/>
          </w:tcPr>
          <w:p>
            <w:pPr>
              <w:pStyle w:val="TableParagraph"/>
              <w:spacing w:line="229" w:lineRule="exact"/>
              <w:ind w:left="15"/>
              <w:rPr>
                <w:sz w:val="22"/>
              </w:rPr>
            </w:pPr>
            <w:r>
              <w:rPr>
                <w:spacing w:val="-5"/>
                <w:sz w:val="22"/>
              </w:rPr>
              <w:t>127</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26</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60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72,0</w:t>
            </w:r>
          </w:p>
        </w:tc>
      </w:tr>
      <w:tr>
        <w:trPr>
          <w:trHeight w:val="254" w:hRule="atLeast"/>
        </w:trPr>
        <w:tc>
          <w:tcPr>
            <w:tcW w:w="1128" w:type="dxa"/>
          </w:tcPr>
          <w:p>
            <w:pPr>
              <w:pStyle w:val="TableParagraph"/>
              <w:spacing w:line="233" w:lineRule="exact" w:before="1"/>
              <w:ind w:left="41" w:right="26"/>
              <w:rPr>
                <w:b/>
                <w:sz w:val="22"/>
              </w:rPr>
            </w:pPr>
            <w:r>
              <w:rPr>
                <w:b/>
                <w:spacing w:val="-5"/>
                <w:sz w:val="22"/>
              </w:rPr>
              <w:t>79</w:t>
            </w:r>
          </w:p>
        </w:tc>
        <w:tc>
          <w:tcPr>
            <w:tcW w:w="595" w:type="dxa"/>
          </w:tcPr>
          <w:p>
            <w:pPr>
              <w:pStyle w:val="TableParagraph"/>
              <w:spacing w:line="233" w:lineRule="exact" w:before="1"/>
              <w:ind w:left="15"/>
              <w:rPr>
                <w:sz w:val="22"/>
              </w:rPr>
            </w:pPr>
            <w:r>
              <w:rPr>
                <w:spacing w:val="-5"/>
                <w:sz w:val="22"/>
              </w:rPr>
              <w:t>145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98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72,0</w:t>
            </w:r>
          </w:p>
        </w:tc>
      </w:tr>
      <w:tr>
        <w:trPr>
          <w:trHeight w:val="253" w:hRule="atLeast"/>
        </w:trPr>
        <w:tc>
          <w:tcPr>
            <w:tcW w:w="1128" w:type="dxa"/>
          </w:tcPr>
          <w:p>
            <w:pPr>
              <w:pStyle w:val="TableParagraph"/>
              <w:spacing w:line="233" w:lineRule="exact" w:before="1"/>
              <w:ind w:left="41" w:right="26"/>
              <w:rPr>
                <w:b/>
                <w:sz w:val="22"/>
              </w:rPr>
            </w:pPr>
            <w:r>
              <w:rPr>
                <w:b/>
                <w:spacing w:val="-5"/>
                <w:sz w:val="22"/>
              </w:rPr>
              <w:t>81</w:t>
            </w:r>
          </w:p>
        </w:tc>
        <w:tc>
          <w:tcPr>
            <w:tcW w:w="595" w:type="dxa"/>
          </w:tcPr>
          <w:p>
            <w:pPr>
              <w:pStyle w:val="TableParagraph"/>
              <w:spacing w:line="233" w:lineRule="exact" w:before="1"/>
              <w:ind w:left="15"/>
              <w:rPr>
                <w:sz w:val="22"/>
              </w:rPr>
            </w:pPr>
            <w:r>
              <w:rPr>
                <w:spacing w:val="-5"/>
                <w:sz w:val="22"/>
              </w:rPr>
              <w:t>29</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272</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71,8</w:t>
            </w:r>
          </w:p>
        </w:tc>
      </w:tr>
      <w:tr>
        <w:trPr>
          <w:trHeight w:val="254" w:hRule="atLeast"/>
        </w:trPr>
        <w:tc>
          <w:tcPr>
            <w:tcW w:w="1128" w:type="dxa"/>
          </w:tcPr>
          <w:p>
            <w:pPr>
              <w:pStyle w:val="TableParagraph"/>
              <w:spacing w:line="233" w:lineRule="exact" w:before="1"/>
              <w:ind w:left="41" w:right="26"/>
              <w:rPr>
                <w:b/>
                <w:sz w:val="22"/>
              </w:rPr>
            </w:pPr>
            <w:r>
              <w:rPr>
                <w:b/>
                <w:spacing w:val="-5"/>
                <w:sz w:val="22"/>
              </w:rPr>
              <w:t>81</w:t>
            </w:r>
          </w:p>
        </w:tc>
        <w:tc>
          <w:tcPr>
            <w:tcW w:w="595" w:type="dxa"/>
          </w:tcPr>
          <w:p>
            <w:pPr>
              <w:pStyle w:val="TableParagraph"/>
              <w:spacing w:line="233" w:lineRule="exact" w:before="1"/>
              <w:ind w:left="15"/>
              <w:rPr>
                <w:sz w:val="22"/>
              </w:rPr>
            </w:pPr>
            <w:r>
              <w:rPr>
                <w:spacing w:val="-5"/>
                <w:sz w:val="22"/>
              </w:rPr>
              <w:t>30</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279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71,8</w:t>
            </w:r>
          </w:p>
        </w:tc>
      </w:tr>
      <w:tr>
        <w:trPr>
          <w:trHeight w:val="254" w:hRule="atLeast"/>
        </w:trPr>
        <w:tc>
          <w:tcPr>
            <w:tcW w:w="1128" w:type="dxa"/>
          </w:tcPr>
          <w:p>
            <w:pPr>
              <w:pStyle w:val="TableParagraph"/>
              <w:spacing w:line="233" w:lineRule="exact" w:before="1"/>
              <w:ind w:left="41" w:right="26"/>
              <w:rPr>
                <w:b/>
                <w:sz w:val="22"/>
              </w:rPr>
            </w:pPr>
            <w:r>
              <w:rPr>
                <w:b/>
                <w:spacing w:val="-5"/>
                <w:sz w:val="22"/>
              </w:rPr>
              <w:t>81</w:t>
            </w:r>
          </w:p>
        </w:tc>
        <w:tc>
          <w:tcPr>
            <w:tcW w:w="595" w:type="dxa"/>
          </w:tcPr>
          <w:p>
            <w:pPr>
              <w:pStyle w:val="TableParagraph"/>
              <w:spacing w:line="233" w:lineRule="exact" w:before="1"/>
              <w:ind w:left="15"/>
              <w:rPr>
                <w:sz w:val="22"/>
              </w:rPr>
            </w:pPr>
            <w:r>
              <w:rPr>
                <w:spacing w:val="-5"/>
                <w:sz w:val="22"/>
              </w:rPr>
              <w:t>37</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276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71,8</w:t>
            </w:r>
          </w:p>
        </w:tc>
      </w:tr>
      <w:tr>
        <w:trPr>
          <w:trHeight w:val="249" w:hRule="atLeast"/>
        </w:trPr>
        <w:tc>
          <w:tcPr>
            <w:tcW w:w="1128" w:type="dxa"/>
          </w:tcPr>
          <w:p>
            <w:pPr>
              <w:pStyle w:val="TableParagraph"/>
              <w:spacing w:line="229" w:lineRule="exact"/>
              <w:ind w:left="41" w:right="26"/>
              <w:rPr>
                <w:b/>
                <w:sz w:val="22"/>
              </w:rPr>
            </w:pPr>
            <w:r>
              <w:rPr>
                <w:b/>
                <w:spacing w:val="-5"/>
                <w:sz w:val="22"/>
              </w:rPr>
              <w:t>81</w:t>
            </w:r>
          </w:p>
        </w:tc>
        <w:tc>
          <w:tcPr>
            <w:tcW w:w="595" w:type="dxa"/>
          </w:tcPr>
          <w:p>
            <w:pPr>
              <w:pStyle w:val="TableParagraph"/>
              <w:spacing w:line="229" w:lineRule="exact"/>
              <w:ind w:left="15"/>
              <w:rPr>
                <w:sz w:val="22"/>
              </w:rPr>
            </w:pPr>
            <w:r>
              <w:rPr>
                <w:spacing w:val="-5"/>
                <w:sz w:val="22"/>
              </w:rPr>
              <w:t>176</w:t>
            </w:r>
          </w:p>
        </w:tc>
        <w:tc>
          <w:tcPr>
            <w:tcW w:w="2577" w:type="dxa"/>
          </w:tcPr>
          <w:p>
            <w:pPr>
              <w:pStyle w:val="TableParagraph"/>
              <w:spacing w:line="229" w:lineRule="exact"/>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63</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Кировский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86</w:t>
            </w:r>
          </w:p>
        </w:tc>
        <w:tc>
          <w:tcPr>
            <w:tcW w:w="843" w:type="dxa"/>
          </w:tcPr>
          <w:p>
            <w:pPr>
              <w:pStyle w:val="TableParagraph"/>
              <w:spacing w:line="229" w:lineRule="exact"/>
              <w:ind w:left="29"/>
              <w:rPr>
                <w:b/>
                <w:sz w:val="22"/>
              </w:rPr>
            </w:pPr>
            <w:r>
              <w:rPr>
                <w:b/>
                <w:spacing w:val="-4"/>
                <w:sz w:val="22"/>
              </w:rPr>
              <w:t>71,8</w:t>
            </w:r>
          </w:p>
        </w:tc>
      </w:tr>
      <w:tr>
        <w:trPr>
          <w:trHeight w:val="254" w:hRule="atLeast"/>
        </w:trPr>
        <w:tc>
          <w:tcPr>
            <w:tcW w:w="1128" w:type="dxa"/>
          </w:tcPr>
          <w:p>
            <w:pPr>
              <w:pStyle w:val="TableParagraph"/>
              <w:spacing w:line="233" w:lineRule="exact" w:before="1"/>
              <w:ind w:left="41" w:right="26"/>
              <w:rPr>
                <w:b/>
                <w:sz w:val="22"/>
              </w:rPr>
            </w:pPr>
            <w:r>
              <w:rPr>
                <w:b/>
                <w:spacing w:val="-5"/>
                <w:sz w:val="22"/>
              </w:rPr>
              <w:t>81</w:t>
            </w:r>
          </w:p>
        </w:tc>
        <w:tc>
          <w:tcPr>
            <w:tcW w:w="595" w:type="dxa"/>
          </w:tcPr>
          <w:p>
            <w:pPr>
              <w:pStyle w:val="TableParagraph"/>
              <w:spacing w:line="233" w:lineRule="exact" w:before="1"/>
              <w:ind w:left="15"/>
              <w:rPr>
                <w:sz w:val="22"/>
              </w:rPr>
            </w:pPr>
            <w:r>
              <w:rPr>
                <w:spacing w:val="-5"/>
                <w:sz w:val="22"/>
              </w:rPr>
              <w:t>191</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79</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71,8</w:t>
            </w:r>
          </w:p>
        </w:tc>
      </w:tr>
      <w:tr>
        <w:trPr>
          <w:trHeight w:val="508" w:hRule="atLeast"/>
        </w:trPr>
        <w:tc>
          <w:tcPr>
            <w:tcW w:w="1128" w:type="dxa"/>
          </w:tcPr>
          <w:p>
            <w:pPr>
              <w:pStyle w:val="TableParagraph"/>
              <w:spacing w:before="125"/>
              <w:ind w:left="41" w:right="26"/>
              <w:rPr>
                <w:b/>
                <w:sz w:val="22"/>
              </w:rPr>
            </w:pPr>
            <w:r>
              <w:rPr>
                <w:b/>
                <w:spacing w:val="-5"/>
                <w:sz w:val="22"/>
              </w:rPr>
              <w:t>81</w:t>
            </w:r>
          </w:p>
        </w:tc>
        <w:tc>
          <w:tcPr>
            <w:tcW w:w="595" w:type="dxa"/>
          </w:tcPr>
          <w:p>
            <w:pPr>
              <w:pStyle w:val="TableParagraph"/>
              <w:spacing w:before="125"/>
              <w:ind w:left="15"/>
              <w:rPr>
                <w:sz w:val="22"/>
              </w:rPr>
            </w:pPr>
            <w:r>
              <w:rPr>
                <w:spacing w:val="-5"/>
                <w:sz w:val="22"/>
              </w:rPr>
              <w:t>210</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99</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71,8</w:t>
            </w:r>
          </w:p>
        </w:tc>
      </w:tr>
      <w:tr>
        <w:trPr>
          <w:trHeight w:val="758" w:hRule="atLeast"/>
        </w:trPr>
        <w:tc>
          <w:tcPr>
            <w:tcW w:w="1128" w:type="dxa"/>
          </w:tcPr>
          <w:p>
            <w:pPr>
              <w:pStyle w:val="TableParagraph"/>
              <w:spacing w:before="250"/>
              <w:ind w:left="41" w:right="26"/>
              <w:rPr>
                <w:b/>
                <w:sz w:val="22"/>
              </w:rPr>
            </w:pPr>
            <w:r>
              <w:rPr>
                <w:b/>
                <w:spacing w:val="-5"/>
                <w:sz w:val="22"/>
              </w:rPr>
              <w:t>87</w:t>
            </w:r>
          </w:p>
        </w:tc>
        <w:tc>
          <w:tcPr>
            <w:tcW w:w="595" w:type="dxa"/>
          </w:tcPr>
          <w:p>
            <w:pPr>
              <w:pStyle w:val="TableParagraph"/>
              <w:spacing w:before="250"/>
              <w:ind w:left="15"/>
              <w:rPr>
                <w:sz w:val="22"/>
              </w:rPr>
            </w:pPr>
            <w:r>
              <w:rPr>
                <w:spacing w:val="-5"/>
                <w:sz w:val="22"/>
              </w:rPr>
              <w:t>161</w:t>
            </w:r>
          </w:p>
        </w:tc>
        <w:tc>
          <w:tcPr>
            <w:tcW w:w="2577" w:type="dxa"/>
          </w:tcPr>
          <w:p>
            <w:pPr>
              <w:pStyle w:val="TableParagraph"/>
              <w:spacing w:line="242" w:lineRule="auto"/>
              <w:ind w:left="110" w:right="136"/>
              <w:jc w:val="left"/>
              <w:rPr>
                <w:sz w:val="22"/>
              </w:rPr>
            </w:pPr>
            <w:r>
              <w:rPr>
                <w:sz w:val="22"/>
              </w:rPr>
              <w:t>МАОУ Лицей № 7 имени</w:t>
            </w:r>
            <w:r>
              <w:rPr>
                <w:spacing w:val="-14"/>
                <w:sz w:val="22"/>
              </w:rPr>
              <w:t> </w:t>
            </w:r>
            <w:r>
              <w:rPr>
                <w:sz w:val="22"/>
              </w:rPr>
              <w:t>Героя</w:t>
            </w:r>
            <w:r>
              <w:rPr>
                <w:spacing w:val="-14"/>
                <w:sz w:val="22"/>
              </w:rPr>
              <w:t> </w:t>
            </w:r>
            <w:r>
              <w:rPr>
                <w:sz w:val="22"/>
              </w:rPr>
              <w:t>Советского</w:t>
            </w:r>
          </w:p>
          <w:p>
            <w:pPr>
              <w:pStyle w:val="TableParagraph"/>
              <w:spacing w:line="231" w:lineRule="exact"/>
              <w:ind w:left="110"/>
              <w:jc w:val="left"/>
              <w:rPr>
                <w:sz w:val="22"/>
              </w:rPr>
            </w:pPr>
            <w:r>
              <w:rPr>
                <w:sz w:val="22"/>
              </w:rPr>
              <w:t>Союза</w:t>
            </w:r>
            <w:r>
              <w:rPr>
                <w:spacing w:val="-5"/>
                <w:sz w:val="22"/>
              </w:rPr>
              <w:t> </w:t>
            </w:r>
            <w:r>
              <w:rPr>
                <w:sz w:val="22"/>
              </w:rPr>
              <w:t>Б.К.</w:t>
            </w:r>
            <w:r>
              <w:rPr>
                <w:spacing w:val="-3"/>
                <w:sz w:val="22"/>
              </w:rPr>
              <w:t> </w:t>
            </w:r>
            <w:r>
              <w:rPr>
                <w:spacing w:val="-2"/>
                <w:sz w:val="22"/>
              </w:rPr>
              <w:t>Чернышева</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line="237" w:lineRule="auto" w:before="127"/>
              <w:ind w:left="390" w:hanging="252"/>
              <w:jc w:val="left"/>
              <w:rPr>
                <w:sz w:val="22"/>
              </w:rPr>
            </w:pPr>
            <w:r>
              <w:rPr>
                <w:spacing w:val="-2"/>
                <w:sz w:val="22"/>
              </w:rPr>
              <w:t>Железнодор ожный</w:t>
            </w:r>
          </w:p>
        </w:tc>
        <w:tc>
          <w:tcPr>
            <w:tcW w:w="613" w:type="dxa"/>
          </w:tcPr>
          <w:p>
            <w:pPr>
              <w:pStyle w:val="TableParagraph"/>
              <w:spacing w:before="250"/>
              <w:ind w:left="26" w:right="6"/>
              <w:rPr>
                <w:sz w:val="22"/>
              </w:rPr>
            </w:pPr>
            <w:r>
              <w:rPr>
                <w:spacing w:val="-5"/>
                <w:sz w:val="22"/>
              </w:rPr>
              <w:t>80</w:t>
            </w:r>
          </w:p>
        </w:tc>
        <w:tc>
          <w:tcPr>
            <w:tcW w:w="613" w:type="dxa"/>
          </w:tcPr>
          <w:p>
            <w:pPr>
              <w:pStyle w:val="TableParagraph"/>
              <w:spacing w:before="250"/>
              <w:ind w:left="26" w:right="3"/>
              <w:rPr>
                <w:sz w:val="22"/>
              </w:rPr>
            </w:pPr>
            <w:r>
              <w:rPr>
                <w:spacing w:val="-5"/>
                <w:sz w:val="22"/>
              </w:rPr>
              <w:t>80</w:t>
            </w:r>
          </w:p>
        </w:tc>
        <w:tc>
          <w:tcPr>
            <w:tcW w:w="613" w:type="dxa"/>
          </w:tcPr>
          <w:p>
            <w:pPr>
              <w:pStyle w:val="TableParagraph"/>
              <w:spacing w:before="250"/>
              <w:ind w:left="26"/>
              <w:rPr>
                <w:sz w:val="22"/>
              </w:rPr>
            </w:pPr>
            <w:r>
              <w:rPr>
                <w:spacing w:val="-5"/>
                <w:sz w:val="22"/>
              </w:rPr>
              <w:t>50</w:t>
            </w:r>
          </w:p>
        </w:tc>
        <w:tc>
          <w:tcPr>
            <w:tcW w:w="843" w:type="dxa"/>
          </w:tcPr>
          <w:p>
            <w:pPr>
              <w:pStyle w:val="TableParagraph"/>
              <w:spacing w:before="250"/>
              <w:ind w:left="29"/>
              <w:rPr>
                <w:b/>
                <w:sz w:val="22"/>
              </w:rPr>
            </w:pPr>
            <w:r>
              <w:rPr>
                <w:b/>
                <w:spacing w:val="-4"/>
                <w:sz w:val="22"/>
              </w:rPr>
              <w:t>71,0</w:t>
            </w:r>
          </w:p>
        </w:tc>
      </w:tr>
      <w:tr>
        <w:trPr>
          <w:trHeight w:val="253" w:hRule="atLeast"/>
        </w:trPr>
        <w:tc>
          <w:tcPr>
            <w:tcW w:w="1128" w:type="dxa"/>
          </w:tcPr>
          <w:p>
            <w:pPr>
              <w:pStyle w:val="TableParagraph"/>
              <w:spacing w:line="233" w:lineRule="exact" w:before="1"/>
              <w:ind w:left="41" w:right="26"/>
              <w:rPr>
                <w:b/>
                <w:sz w:val="22"/>
              </w:rPr>
            </w:pPr>
            <w:r>
              <w:rPr>
                <w:b/>
                <w:spacing w:val="-5"/>
                <w:sz w:val="22"/>
              </w:rPr>
              <w:t>88</w:t>
            </w:r>
          </w:p>
        </w:tc>
        <w:tc>
          <w:tcPr>
            <w:tcW w:w="595" w:type="dxa"/>
          </w:tcPr>
          <w:p>
            <w:pPr>
              <w:pStyle w:val="TableParagraph"/>
              <w:spacing w:line="233" w:lineRule="exact" w:before="1"/>
              <w:ind w:left="15"/>
              <w:rPr>
                <w:sz w:val="22"/>
              </w:rPr>
            </w:pPr>
            <w:r>
              <w:rPr>
                <w:spacing w:val="-5"/>
                <w:sz w:val="22"/>
              </w:rPr>
              <w:t>32</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80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70,0</w:t>
            </w:r>
          </w:p>
        </w:tc>
      </w:tr>
      <w:tr>
        <w:trPr>
          <w:trHeight w:val="249" w:hRule="atLeast"/>
        </w:trPr>
        <w:tc>
          <w:tcPr>
            <w:tcW w:w="1128" w:type="dxa"/>
          </w:tcPr>
          <w:p>
            <w:pPr>
              <w:pStyle w:val="TableParagraph"/>
              <w:spacing w:line="229" w:lineRule="exact"/>
              <w:ind w:left="41" w:right="26"/>
              <w:rPr>
                <w:b/>
                <w:sz w:val="22"/>
              </w:rPr>
            </w:pPr>
            <w:r>
              <w:rPr>
                <w:b/>
                <w:spacing w:val="-5"/>
                <w:sz w:val="22"/>
              </w:rPr>
              <w:t>88</w:t>
            </w:r>
          </w:p>
        </w:tc>
        <w:tc>
          <w:tcPr>
            <w:tcW w:w="595" w:type="dxa"/>
          </w:tcPr>
          <w:p>
            <w:pPr>
              <w:pStyle w:val="TableParagraph"/>
              <w:spacing w:line="229" w:lineRule="exact"/>
              <w:ind w:left="15"/>
              <w:rPr>
                <w:sz w:val="22"/>
              </w:rPr>
            </w:pPr>
            <w:r>
              <w:rPr>
                <w:spacing w:val="-5"/>
                <w:sz w:val="22"/>
              </w:rPr>
              <w:t>38</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307</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6" w:right="97"/>
              <w:rPr>
                <w:sz w:val="22"/>
              </w:rPr>
            </w:pPr>
            <w:r>
              <w:rPr>
                <w:spacing w:val="-2"/>
                <w:sz w:val="22"/>
              </w:rPr>
              <w:t>Ленинский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70,0</w:t>
            </w:r>
          </w:p>
        </w:tc>
      </w:tr>
      <w:tr>
        <w:trPr>
          <w:trHeight w:val="253" w:hRule="atLeast"/>
        </w:trPr>
        <w:tc>
          <w:tcPr>
            <w:tcW w:w="1128" w:type="dxa"/>
          </w:tcPr>
          <w:p>
            <w:pPr>
              <w:pStyle w:val="TableParagraph"/>
              <w:spacing w:line="233" w:lineRule="exact" w:before="1"/>
              <w:ind w:left="41" w:right="26"/>
              <w:rPr>
                <w:b/>
                <w:sz w:val="22"/>
              </w:rPr>
            </w:pPr>
            <w:r>
              <w:rPr>
                <w:b/>
                <w:spacing w:val="-5"/>
                <w:sz w:val="22"/>
              </w:rPr>
              <w:t>88</w:t>
            </w:r>
          </w:p>
        </w:tc>
        <w:tc>
          <w:tcPr>
            <w:tcW w:w="595" w:type="dxa"/>
          </w:tcPr>
          <w:p>
            <w:pPr>
              <w:pStyle w:val="TableParagraph"/>
              <w:spacing w:line="233" w:lineRule="exact" w:before="1"/>
              <w:ind w:left="15"/>
              <w:rPr>
                <w:sz w:val="22"/>
              </w:rPr>
            </w:pPr>
            <w:r>
              <w:rPr>
                <w:spacing w:val="-5"/>
                <w:sz w:val="22"/>
              </w:rPr>
              <w:t>119</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163</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70,0</w:t>
            </w:r>
          </w:p>
        </w:tc>
      </w:tr>
      <w:tr>
        <w:trPr>
          <w:trHeight w:val="253" w:hRule="atLeast"/>
        </w:trPr>
        <w:tc>
          <w:tcPr>
            <w:tcW w:w="1128" w:type="dxa"/>
          </w:tcPr>
          <w:p>
            <w:pPr>
              <w:pStyle w:val="TableParagraph"/>
              <w:spacing w:line="233" w:lineRule="exact" w:before="1"/>
              <w:ind w:left="41" w:right="26"/>
              <w:rPr>
                <w:b/>
                <w:sz w:val="22"/>
              </w:rPr>
            </w:pPr>
            <w:r>
              <w:rPr>
                <w:b/>
                <w:spacing w:val="-5"/>
                <w:sz w:val="22"/>
              </w:rPr>
              <w:t>88</w:t>
            </w:r>
          </w:p>
        </w:tc>
        <w:tc>
          <w:tcPr>
            <w:tcW w:w="595" w:type="dxa"/>
          </w:tcPr>
          <w:p>
            <w:pPr>
              <w:pStyle w:val="TableParagraph"/>
              <w:spacing w:line="233" w:lineRule="exact" w:before="1"/>
              <w:ind w:left="15"/>
              <w:rPr>
                <w:sz w:val="22"/>
              </w:rPr>
            </w:pPr>
            <w:r>
              <w:rPr>
                <w:spacing w:val="-5"/>
                <w:sz w:val="22"/>
              </w:rPr>
              <w:t>192</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94</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70,0</w:t>
            </w:r>
          </w:p>
        </w:tc>
      </w:tr>
      <w:tr>
        <w:trPr>
          <w:trHeight w:val="757" w:hRule="atLeast"/>
        </w:trPr>
        <w:tc>
          <w:tcPr>
            <w:tcW w:w="1128" w:type="dxa"/>
          </w:tcPr>
          <w:p>
            <w:pPr>
              <w:pStyle w:val="TableParagraph"/>
              <w:spacing w:before="250"/>
              <w:ind w:left="41" w:right="26"/>
              <w:rPr>
                <w:b/>
                <w:sz w:val="22"/>
              </w:rPr>
            </w:pPr>
            <w:r>
              <w:rPr>
                <w:b/>
                <w:spacing w:val="-5"/>
                <w:sz w:val="22"/>
              </w:rPr>
              <w:t>88</w:t>
            </w:r>
          </w:p>
        </w:tc>
        <w:tc>
          <w:tcPr>
            <w:tcW w:w="595" w:type="dxa"/>
          </w:tcPr>
          <w:p>
            <w:pPr>
              <w:pStyle w:val="TableParagraph"/>
              <w:spacing w:before="250"/>
              <w:ind w:left="15"/>
              <w:rPr>
                <w:sz w:val="22"/>
              </w:rPr>
            </w:pPr>
            <w:r>
              <w:rPr>
                <w:spacing w:val="-5"/>
                <w:sz w:val="22"/>
              </w:rPr>
              <w:t>212</w:t>
            </w:r>
          </w:p>
        </w:tc>
        <w:tc>
          <w:tcPr>
            <w:tcW w:w="2577" w:type="dxa"/>
          </w:tcPr>
          <w:p>
            <w:pPr>
              <w:pStyle w:val="TableParagraph"/>
              <w:spacing w:line="251" w:lineRule="exact" w:before="1"/>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9</w:t>
            </w:r>
          </w:p>
          <w:p>
            <w:pPr>
              <w:pStyle w:val="TableParagraph"/>
              <w:spacing w:line="254" w:lineRule="exact"/>
              <w:ind w:left="110" w:right="136"/>
              <w:jc w:val="left"/>
              <w:rPr>
                <w:sz w:val="22"/>
              </w:rPr>
            </w:pPr>
            <w:r>
              <w:rPr>
                <w:sz w:val="22"/>
              </w:rPr>
              <w:t>«Лидер»</w:t>
            </w:r>
            <w:r>
              <w:rPr>
                <w:spacing w:val="-14"/>
                <w:sz w:val="22"/>
              </w:rPr>
              <w:t> </w:t>
            </w:r>
            <w:r>
              <w:rPr>
                <w:sz w:val="22"/>
              </w:rPr>
              <w:t>им.</w:t>
            </w:r>
            <w:r>
              <w:rPr>
                <w:spacing w:val="-14"/>
                <w:sz w:val="22"/>
              </w:rPr>
              <w:t> </w:t>
            </w:r>
            <w:r>
              <w:rPr>
                <w:sz w:val="22"/>
              </w:rPr>
              <w:t>А.М. </w:t>
            </w:r>
            <w:r>
              <w:rPr>
                <w:spacing w:val="-2"/>
                <w:sz w:val="22"/>
              </w:rPr>
              <w:t>Клешко</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before="125"/>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250"/>
              <w:ind w:left="26" w:right="5"/>
              <w:rPr>
                <w:sz w:val="22"/>
              </w:rPr>
            </w:pPr>
            <w:r>
              <w:rPr>
                <w:spacing w:val="-10"/>
                <w:sz w:val="22"/>
              </w:rPr>
              <w:t>0</w:t>
            </w:r>
          </w:p>
        </w:tc>
        <w:tc>
          <w:tcPr>
            <w:tcW w:w="613" w:type="dxa"/>
          </w:tcPr>
          <w:p>
            <w:pPr>
              <w:pStyle w:val="TableParagraph"/>
              <w:spacing w:before="250"/>
              <w:ind w:left="26" w:right="3"/>
              <w:rPr>
                <w:sz w:val="22"/>
              </w:rPr>
            </w:pPr>
            <w:r>
              <w:rPr>
                <w:spacing w:val="-5"/>
                <w:sz w:val="22"/>
              </w:rPr>
              <w:t>100</w:t>
            </w:r>
          </w:p>
        </w:tc>
        <w:tc>
          <w:tcPr>
            <w:tcW w:w="613" w:type="dxa"/>
          </w:tcPr>
          <w:p>
            <w:pPr>
              <w:pStyle w:val="TableParagraph"/>
              <w:spacing w:before="250"/>
              <w:ind w:left="26"/>
              <w:rPr>
                <w:sz w:val="22"/>
              </w:rPr>
            </w:pPr>
            <w:r>
              <w:rPr>
                <w:spacing w:val="-5"/>
                <w:sz w:val="22"/>
              </w:rPr>
              <w:t>100</w:t>
            </w:r>
          </w:p>
        </w:tc>
        <w:tc>
          <w:tcPr>
            <w:tcW w:w="843" w:type="dxa"/>
          </w:tcPr>
          <w:p>
            <w:pPr>
              <w:pStyle w:val="TableParagraph"/>
              <w:spacing w:before="250"/>
              <w:ind w:left="29"/>
              <w:rPr>
                <w:b/>
                <w:sz w:val="22"/>
              </w:rPr>
            </w:pPr>
            <w:r>
              <w:rPr>
                <w:b/>
                <w:spacing w:val="-4"/>
                <w:sz w:val="22"/>
              </w:rPr>
              <w:t>70,0</w:t>
            </w:r>
          </w:p>
        </w:tc>
      </w:tr>
      <w:tr>
        <w:trPr>
          <w:trHeight w:val="506" w:hRule="atLeast"/>
        </w:trPr>
        <w:tc>
          <w:tcPr>
            <w:tcW w:w="1128" w:type="dxa"/>
          </w:tcPr>
          <w:p>
            <w:pPr>
              <w:pStyle w:val="TableParagraph"/>
              <w:spacing w:before="123"/>
              <w:ind w:left="41" w:right="26"/>
              <w:rPr>
                <w:b/>
                <w:sz w:val="22"/>
              </w:rPr>
            </w:pPr>
            <w:r>
              <w:rPr>
                <w:b/>
                <w:spacing w:val="-5"/>
                <w:sz w:val="22"/>
              </w:rPr>
              <w:t>88</w:t>
            </w:r>
          </w:p>
        </w:tc>
        <w:tc>
          <w:tcPr>
            <w:tcW w:w="595" w:type="dxa"/>
          </w:tcPr>
          <w:p>
            <w:pPr>
              <w:pStyle w:val="TableParagraph"/>
              <w:spacing w:before="123"/>
              <w:ind w:left="15"/>
              <w:rPr>
                <w:sz w:val="22"/>
              </w:rPr>
            </w:pPr>
            <w:r>
              <w:rPr>
                <w:spacing w:val="-5"/>
                <w:sz w:val="22"/>
              </w:rPr>
              <w:t>260</w:t>
            </w:r>
          </w:p>
        </w:tc>
        <w:tc>
          <w:tcPr>
            <w:tcW w:w="2577" w:type="dxa"/>
          </w:tcPr>
          <w:p>
            <w:pPr>
              <w:pStyle w:val="TableParagraph"/>
              <w:spacing w:before="123"/>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51</w:t>
            </w:r>
          </w:p>
        </w:tc>
        <w:tc>
          <w:tcPr>
            <w:tcW w:w="940" w:type="dxa"/>
          </w:tcPr>
          <w:p>
            <w:pPr>
              <w:pStyle w:val="TableParagraph"/>
              <w:spacing w:before="123"/>
              <w:ind w:left="15"/>
              <w:rPr>
                <w:sz w:val="22"/>
              </w:rPr>
            </w:pPr>
            <w:r>
              <w:rPr>
                <w:spacing w:val="-5"/>
                <w:sz w:val="22"/>
              </w:rPr>
              <w:t>ОО</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3"/>
              <w:ind w:left="26" w:right="6"/>
              <w:rPr>
                <w:sz w:val="22"/>
              </w:rPr>
            </w:pPr>
            <w:r>
              <w:rPr>
                <w:spacing w:val="-5"/>
                <w:sz w:val="22"/>
              </w:rPr>
              <w:t>20</w:t>
            </w:r>
          </w:p>
        </w:tc>
        <w:tc>
          <w:tcPr>
            <w:tcW w:w="613" w:type="dxa"/>
          </w:tcPr>
          <w:p>
            <w:pPr>
              <w:pStyle w:val="TableParagraph"/>
              <w:spacing w:before="123"/>
              <w:ind w:left="26" w:right="3"/>
              <w:rPr>
                <w:sz w:val="22"/>
              </w:rPr>
            </w:pPr>
            <w:r>
              <w:rPr>
                <w:spacing w:val="-5"/>
                <w:sz w:val="22"/>
              </w:rPr>
              <w:t>100</w:t>
            </w:r>
          </w:p>
        </w:tc>
        <w:tc>
          <w:tcPr>
            <w:tcW w:w="613" w:type="dxa"/>
          </w:tcPr>
          <w:p>
            <w:pPr>
              <w:pStyle w:val="TableParagraph"/>
              <w:spacing w:before="123"/>
              <w:ind w:left="26"/>
              <w:rPr>
                <w:sz w:val="22"/>
              </w:rPr>
            </w:pPr>
            <w:r>
              <w:rPr>
                <w:spacing w:val="-5"/>
                <w:sz w:val="22"/>
              </w:rPr>
              <w:t>80</w:t>
            </w:r>
          </w:p>
        </w:tc>
        <w:tc>
          <w:tcPr>
            <w:tcW w:w="843" w:type="dxa"/>
          </w:tcPr>
          <w:p>
            <w:pPr>
              <w:pStyle w:val="TableParagraph"/>
              <w:spacing w:before="123"/>
              <w:ind w:left="29"/>
              <w:rPr>
                <w:b/>
                <w:sz w:val="22"/>
              </w:rPr>
            </w:pPr>
            <w:r>
              <w:rPr>
                <w:b/>
                <w:spacing w:val="-4"/>
                <w:sz w:val="22"/>
              </w:rPr>
              <w:t>70,0</w:t>
            </w:r>
          </w:p>
        </w:tc>
      </w:tr>
      <w:tr>
        <w:trPr>
          <w:trHeight w:val="247" w:hRule="atLeast"/>
        </w:trPr>
        <w:tc>
          <w:tcPr>
            <w:tcW w:w="1128" w:type="dxa"/>
          </w:tcPr>
          <w:p>
            <w:pPr>
              <w:pStyle w:val="TableParagraph"/>
              <w:spacing w:line="227" w:lineRule="exact"/>
              <w:ind w:left="41" w:right="26"/>
              <w:rPr>
                <w:b/>
                <w:sz w:val="22"/>
              </w:rPr>
            </w:pPr>
            <w:r>
              <w:rPr>
                <w:b/>
                <w:spacing w:val="-5"/>
                <w:sz w:val="22"/>
              </w:rPr>
              <w:t>94</w:t>
            </w:r>
          </w:p>
        </w:tc>
        <w:tc>
          <w:tcPr>
            <w:tcW w:w="595" w:type="dxa"/>
          </w:tcPr>
          <w:p>
            <w:pPr>
              <w:pStyle w:val="TableParagraph"/>
              <w:spacing w:line="227" w:lineRule="exact"/>
              <w:ind w:left="15"/>
              <w:rPr>
                <w:sz w:val="22"/>
              </w:rPr>
            </w:pPr>
            <w:r>
              <w:rPr>
                <w:spacing w:val="-5"/>
                <w:sz w:val="22"/>
              </w:rPr>
              <w:t>110</w:t>
            </w:r>
          </w:p>
        </w:tc>
        <w:tc>
          <w:tcPr>
            <w:tcW w:w="2577" w:type="dxa"/>
          </w:tcPr>
          <w:p>
            <w:pPr>
              <w:pStyle w:val="TableParagraph"/>
              <w:spacing w:line="227"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75</w:t>
            </w:r>
          </w:p>
        </w:tc>
        <w:tc>
          <w:tcPr>
            <w:tcW w:w="940" w:type="dxa"/>
          </w:tcPr>
          <w:p>
            <w:pPr>
              <w:pStyle w:val="TableParagraph"/>
              <w:spacing w:line="227" w:lineRule="exact"/>
              <w:ind w:left="15"/>
              <w:rPr>
                <w:sz w:val="22"/>
              </w:rPr>
            </w:pPr>
            <w:r>
              <w:rPr>
                <w:spacing w:val="-5"/>
                <w:sz w:val="22"/>
              </w:rPr>
              <w:t>ДОУ</w:t>
            </w:r>
          </w:p>
        </w:tc>
        <w:tc>
          <w:tcPr>
            <w:tcW w:w="1415" w:type="dxa"/>
          </w:tcPr>
          <w:p>
            <w:pPr>
              <w:pStyle w:val="TableParagraph"/>
              <w:spacing w:line="227" w:lineRule="exact"/>
              <w:ind w:left="118" w:right="97"/>
              <w:rPr>
                <w:sz w:val="22"/>
              </w:rPr>
            </w:pPr>
            <w:r>
              <w:rPr>
                <w:spacing w:val="-2"/>
                <w:sz w:val="22"/>
              </w:rPr>
              <w:t>Советский</w:t>
            </w:r>
          </w:p>
        </w:tc>
        <w:tc>
          <w:tcPr>
            <w:tcW w:w="613" w:type="dxa"/>
          </w:tcPr>
          <w:p>
            <w:pPr>
              <w:pStyle w:val="TableParagraph"/>
              <w:spacing w:line="227" w:lineRule="exact"/>
              <w:ind w:left="26" w:right="6"/>
              <w:rPr>
                <w:sz w:val="22"/>
              </w:rPr>
            </w:pPr>
            <w:r>
              <w:rPr>
                <w:spacing w:val="-5"/>
                <w:sz w:val="22"/>
              </w:rPr>
              <w:t>40</w:t>
            </w:r>
          </w:p>
        </w:tc>
        <w:tc>
          <w:tcPr>
            <w:tcW w:w="613" w:type="dxa"/>
          </w:tcPr>
          <w:p>
            <w:pPr>
              <w:pStyle w:val="TableParagraph"/>
              <w:spacing w:line="227" w:lineRule="exact"/>
              <w:ind w:left="26" w:right="3"/>
              <w:rPr>
                <w:sz w:val="22"/>
              </w:rPr>
            </w:pPr>
            <w:r>
              <w:rPr>
                <w:spacing w:val="-5"/>
                <w:sz w:val="22"/>
              </w:rPr>
              <w:t>80</w:t>
            </w:r>
          </w:p>
        </w:tc>
        <w:tc>
          <w:tcPr>
            <w:tcW w:w="613" w:type="dxa"/>
          </w:tcPr>
          <w:p>
            <w:pPr>
              <w:pStyle w:val="TableParagraph"/>
              <w:spacing w:line="227" w:lineRule="exact"/>
              <w:ind w:left="26"/>
              <w:rPr>
                <w:sz w:val="22"/>
              </w:rPr>
            </w:pPr>
            <w:r>
              <w:rPr>
                <w:spacing w:val="-5"/>
                <w:sz w:val="22"/>
              </w:rPr>
              <w:t>86</w:t>
            </w:r>
          </w:p>
        </w:tc>
        <w:tc>
          <w:tcPr>
            <w:tcW w:w="843" w:type="dxa"/>
          </w:tcPr>
          <w:p>
            <w:pPr>
              <w:pStyle w:val="TableParagraph"/>
              <w:spacing w:line="227" w:lineRule="exact"/>
              <w:ind w:left="29"/>
              <w:rPr>
                <w:b/>
                <w:sz w:val="22"/>
              </w:rPr>
            </w:pPr>
            <w:r>
              <w:rPr>
                <w:b/>
                <w:spacing w:val="-4"/>
                <w:sz w:val="22"/>
              </w:rPr>
              <w:t>69,8</w:t>
            </w:r>
          </w:p>
        </w:tc>
      </w:tr>
      <w:tr>
        <w:trPr>
          <w:trHeight w:val="508" w:hRule="atLeast"/>
        </w:trPr>
        <w:tc>
          <w:tcPr>
            <w:tcW w:w="1128" w:type="dxa"/>
          </w:tcPr>
          <w:p>
            <w:pPr>
              <w:pStyle w:val="TableParagraph"/>
              <w:spacing w:before="130"/>
              <w:ind w:left="41" w:right="26"/>
              <w:rPr>
                <w:b/>
                <w:sz w:val="22"/>
              </w:rPr>
            </w:pPr>
            <w:r>
              <w:rPr>
                <w:b/>
                <w:spacing w:val="-5"/>
                <w:sz w:val="22"/>
              </w:rPr>
              <w:t>94</w:t>
            </w:r>
          </w:p>
        </w:tc>
        <w:tc>
          <w:tcPr>
            <w:tcW w:w="595" w:type="dxa"/>
          </w:tcPr>
          <w:p>
            <w:pPr>
              <w:pStyle w:val="TableParagraph"/>
              <w:spacing w:before="130"/>
              <w:ind w:left="15"/>
              <w:rPr>
                <w:sz w:val="22"/>
              </w:rPr>
            </w:pPr>
            <w:r>
              <w:rPr>
                <w:spacing w:val="-5"/>
                <w:sz w:val="22"/>
              </w:rPr>
              <w:t>159</w:t>
            </w:r>
          </w:p>
        </w:tc>
        <w:tc>
          <w:tcPr>
            <w:tcW w:w="2577" w:type="dxa"/>
          </w:tcPr>
          <w:p>
            <w:pPr>
              <w:pStyle w:val="TableParagraph"/>
              <w:spacing w:before="130"/>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9</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86</w:t>
            </w:r>
          </w:p>
        </w:tc>
        <w:tc>
          <w:tcPr>
            <w:tcW w:w="843" w:type="dxa"/>
          </w:tcPr>
          <w:p>
            <w:pPr>
              <w:pStyle w:val="TableParagraph"/>
              <w:spacing w:before="130"/>
              <w:ind w:left="29"/>
              <w:rPr>
                <w:b/>
                <w:sz w:val="22"/>
              </w:rPr>
            </w:pPr>
            <w:r>
              <w:rPr>
                <w:b/>
                <w:spacing w:val="-4"/>
                <w:sz w:val="22"/>
              </w:rPr>
              <w:t>69,8</w:t>
            </w:r>
          </w:p>
        </w:tc>
      </w:tr>
      <w:tr>
        <w:trPr>
          <w:trHeight w:val="253" w:hRule="atLeast"/>
        </w:trPr>
        <w:tc>
          <w:tcPr>
            <w:tcW w:w="1128" w:type="dxa"/>
          </w:tcPr>
          <w:p>
            <w:pPr>
              <w:pStyle w:val="TableParagraph"/>
              <w:spacing w:line="233" w:lineRule="exact" w:before="1"/>
              <w:ind w:left="41" w:right="26"/>
              <w:rPr>
                <w:b/>
                <w:sz w:val="22"/>
              </w:rPr>
            </w:pPr>
            <w:r>
              <w:rPr>
                <w:b/>
                <w:spacing w:val="-5"/>
                <w:sz w:val="22"/>
              </w:rPr>
              <w:t>94</w:t>
            </w:r>
          </w:p>
        </w:tc>
        <w:tc>
          <w:tcPr>
            <w:tcW w:w="595" w:type="dxa"/>
          </w:tcPr>
          <w:p>
            <w:pPr>
              <w:pStyle w:val="TableParagraph"/>
              <w:spacing w:line="233" w:lineRule="exact" w:before="1"/>
              <w:ind w:left="15"/>
              <w:rPr>
                <w:sz w:val="22"/>
              </w:rPr>
            </w:pPr>
            <w:r>
              <w:rPr>
                <w:spacing w:val="-5"/>
                <w:sz w:val="22"/>
              </w:rPr>
              <w:t>166</w:t>
            </w:r>
          </w:p>
        </w:tc>
        <w:tc>
          <w:tcPr>
            <w:tcW w:w="2577" w:type="dxa"/>
          </w:tcPr>
          <w:p>
            <w:pPr>
              <w:pStyle w:val="TableParagraph"/>
              <w:spacing w:line="233" w:lineRule="exact" w:before="1"/>
              <w:ind w:left="110"/>
              <w:jc w:val="left"/>
              <w:rPr>
                <w:sz w:val="22"/>
              </w:rPr>
            </w:pPr>
            <w:r>
              <w:rPr>
                <w:sz w:val="22"/>
              </w:rPr>
              <w:t>МАБОУ</w:t>
            </w:r>
            <w:r>
              <w:rPr>
                <w:spacing w:val="-3"/>
                <w:sz w:val="22"/>
              </w:rPr>
              <w:t> </w:t>
            </w:r>
            <w:r>
              <w:rPr>
                <w:sz w:val="22"/>
              </w:rPr>
              <w:t>СШ</w:t>
            </w:r>
            <w:r>
              <w:rPr>
                <w:spacing w:val="-3"/>
                <w:sz w:val="22"/>
              </w:rPr>
              <w:t> </w:t>
            </w:r>
            <w:r>
              <w:rPr>
                <w:sz w:val="22"/>
              </w:rPr>
              <w:t>№</w:t>
            </w:r>
            <w:r>
              <w:rPr>
                <w:spacing w:val="-2"/>
                <w:sz w:val="22"/>
              </w:rPr>
              <w:t> </w:t>
            </w:r>
            <w:r>
              <w:rPr>
                <w:spacing w:val="-5"/>
                <w:sz w:val="22"/>
              </w:rPr>
              <w:t>46</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69,8</w:t>
            </w:r>
          </w:p>
        </w:tc>
      </w:tr>
      <w:tr>
        <w:trPr>
          <w:trHeight w:val="1012" w:hRule="atLeast"/>
        </w:trPr>
        <w:tc>
          <w:tcPr>
            <w:tcW w:w="1128" w:type="dxa"/>
          </w:tcPr>
          <w:p>
            <w:pPr>
              <w:pStyle w:val="TableParagraph"/>
              <w:spacing w:before="127"/>
              <w:jc w:val="left"/>
              <w:rPr>
                <w:sz w:val="22"/>
              </w:rPr>
            </w:pPr>
          </w:p>
          <w:p>
            <w:pPr>
              <w:pStyle w:val="TableParagraph"/>
              <w:ind w:left="41" w:right="26"/>
              <w:rPr>
                <w:b/>
                <w:sz w:val="22"/>
              </w:rPr>
            </w:pPr>
            <w:r>
              <w:rPr>
                <w:b/>
                <w:spacing w:val="-5"/>
                <w:sz w:val="22"/>
              </w:rPr>
              <w:t>94</w:t>
            </w:r>
          </w:p>
        </w:tc>
        <w:tc>
          <w:tcPr>
            <w:tcW w:w="595" w:type="dxa"/>
          </w:tcPr>
          <w:p>
            <w:pPr>
              <w:pStyle w:val="TableParagraph"/>
              <w:spacing w:before="127"/>
              <w:jc w:val="left"/>
              <w:rPr>
                <w:sz w:val="22"/>
              </w:rPr>
            </w:pPr>
          </w:p>
          <w:p>
            <w:pPr>
              <w:pStyle w:val="TableParagraph"/>
              <w:ind w:left="15"/>
              <w:rPr>
                <w:sz w:val="22"/>
              </w:rPr>
            </w:pPr>
            <w:r>
              <w:rPr>
                <w:spacing w:val="-5"/>
                <w:sz w:val="22"/>
              </w:rPr>
              <w:t>184</w:t>
            </w:r>
          </w:p>
        </w:tc>
        <w:tc>
          <w:tcPr>
            <w:tcW w:w="2577" w:type="dxa"/>
          </w:tcPr>
          <w:p>
            <w:pPr>
              <w:pStyle w:val="TableParagraph"/>
              <w:spacing w:line="242" w:lineRule="auto"/>
              <w:ind w:left="110" w:right="97"/>
              <w:jc w:val="left"/>
              <w:rPr>
                <w:sz w:val="22"/>
              </w:rPr>
            </w:pPr>
            <w:r>
              <w:rPr>
                <w:sz w:val="22"/>
              </w:rPr>
              <w:t>МАОУ</w:t>
            </w:r>
            <w:r>
              <w:rPr>
                <w:spacing w:val="-4"/>
                <w:sz w:val="22"/>
              </w:rPr>
              <w:t> </w:t>
            </w:r>
            <w:r>
              <w:rPr>
                <w:sz w:val="22"/>
              </w:rPr>
              <w:t>СШ</w:t>
            </w:r>
            <w:r>
              <w:rPr>
                <w:spacing w:val="-4"/>
                <w:sz w:val="22"/>
              </w:rPr>
              <w:t> </w:t>
            </w:r>
            <w:r>
              <w:rPr>
                <w:sz w:val="22"/>
              </w:rPr>
              <w:t>№</w:t>
            </w:r>
            <w:r>
              <w:rPr>
                <w:spacing w:val="-4"/>
                <w:sz w:val="22"/>
              </w:rPr>
              <w:t> </w:t>
            </w:r>
            <w:r>
              <w:rPr>
                <w:sz w:val="22"/>
              </w:rPr>
              <w:t>65</w:t>
            </w:r>
            <w:r>
              <w:rPr>
                <w:spacing w:val="40"/>
                <w:sz w:val="22"/>
              </w:rPr>
              <w:t> </w:t>
            </w:r>
            <w:r>
              <w:rPr>
                <w:sz w:val="22"/>
              </w:rPr>
              <w:t>имени воина – интернационалиста</w:t>
            </w:r>
            <w:r>
              <w:rPr>
                <w:spacing w:val="-14"/>
                <w:sz w:val="22"/>
              </w:rPr>
              <w:t> </w:t>
            </w:r>
            <w:r>
              <w:rPr>
                <w:sz w:val="22"/>
              </w:rPr>
              <w:t>О.М.</w:t>
            </w:r>
          </w:p>
          <w:p>
            <w:pPr>
              <w:pStyle w:val="TableParagraph"/>
              <w:spacing w:line="230" w:lineRule="exact"/>
              <w:ind w:left="110"/>
              <w:jc w:val="left"/>
              <w:rPr>
                <w:sz w:val="22"/>
              </w:rPr>
            </w:pPr>
            <w:r>
              <w:rPr>
                <w:spacing w:val="-2"/>
                <w:sz w:val="22"/>
              </w:rPr>
              <w:t>Городного</w:t>
            </w:r>
          </w:p>
        </w:tc>
        <w:tc>
          <w:tcPr>
            <w:tcW w:w="940" w:type="dxa"/>
          </w:tcPr>
          <w:p>
            <w:pPr>
              <w:pStyle w:val="TableParagraph"/>
              <w:spacing w:before="127"/>
              <w:jc w:val="left"/>
              <w:rPr>
                <w:sz w:val="22"/>
              </w:rPr>
            </w:pPr>
          </w:p>
          <w:p>
            <w:pPr>
              <w:pStyle w:val="TableParagraph"/>
              <w:ind w:left="15"/>
              <w:rPr>
                <w:sz w:val="22"/>
              </w:rPr>
            </w:pPr>
            <w:r>
              <w:rPr>
                <w:spacing w:val="-5"/>
                <w:sz w:val="22"/>
              </w:rPr>
              <w:t>ОО</w:t>
            </w:r>
          </w:p>
        </w:tc>
        <w:tc>
          <w:tcPr>
            <w:tcW w:w="1415" w:type="dxa"/>
          </w:tcPr>
          <w:p>
            <w:pPr>
              <w:pStyle w:val="TableParagraph"/>
              <w:spacing w:before="127"/>
              <w:jc w:val="left"/>
              <w:rPr>
                <w:sz w:val="22"/>
              </w:rPr>
            </w:pPr>
          </w:p>
          <w:p>
            <w:pPr>
              <w:pStyle w:val="TableParagraph"/>
              <w:ind w:left="116" w:right="97"/>
              <w:rPr>
                <w:sz w:val="22"/>
              </w:rPr>
            </w:pPr>
            <w:r>
              <w:rPr>
                <w:spacing w:val="-2"/>
                <w:sz w:val="22"/>
              </w:rPr>
              <w:t>Ленинский</w:t>
            </w:r>
          </w:p>
        </w:tc>
        <w:tc>
          <w:tcPr>
            <w:tcW w:w="613" w:type="dxa"/>
          </w:tcPr>
          <w:p>
            <w:pPr>
              <w:pStyle w:val="TableParagraph"/>
              <w:spacing w:before="127"/>
              <w:jc w:val="left"/>
              <w:rPr>
                <w:sz w:val="22"/>
              </w:rPr>
            </w:pPr>
          </w:p>
          <w:p>
            <w:pPr>
              <w:pStyle w:val="TableParagraph"/>
              <w:ind w:left="26" w:right="6"/>
              <w:rPr>
                <w:sz w:val="22"/>
              </w:rPr>
            </w:pPr>
            <w:r>
              <w:rPr>
                <w:spacing w:val="-5"/>
                <w:sz w:val="22"/>
              </w:rPr>
              <w:t>40</w:t>
            </w:r>
          </w:p>
        </w:tc>
        <w:tc>
          <w:tcPr>
            <w:tcW w:w="613" w:type="dxa"/>
          </w:tcPr>
          <w:p>
            <w:pPr>
              <w:pStyle w:val="TableParagraph"/>
              <w:spacing w:before="127"/>
              <w:jc w:val="left"/>
              <w:rPr>
                <w:sz w:val="22"/>
              </w:rPr>
            </w:pPr>
          </w:p>
          <w:p>
            <w:pPr>
              <w:pStyle w:val="TableParagraph"/>
              <w:ind w:left="26" w:right="3"/>
              <w:rPr>
                <w:sz w:val="22"/>
              </w:rPr>
            </w:pPr>
            <w:r>
              <w:rPr>
                <w:spacing w:val="-5"/>
                <w:sz w:val="22"/>
              </w:rPr>
              <w:t>80</w:t>
            </w:r>
          </w:p>
        </w:tc>
        <w:tc>
          <w:tcPr>
            <w:tcW w:w="613" w:type="dxa"/>
          </w:tcPr>
          <w:p>
            <w:pPr>
              <w:pStyle w:val="TableParagraph"/>
              <w:spacing w:before="127"/>
              <w:jc w:val="left"/>
              <w:rPr>
                <w:sz w:val="22"/>
              </w:rPr>
            </w:pPr>
          </w:p>
          <w:p>
            <w:pPr>
              <w:pStyle w:val="TableParagraph"/>
              <w:ind w:left="26"/>
              <w:rPr>
                <w:sz w:val="22"/>
              </w:rPr>
            </w:pPr>
            <w:r>
              <w:rPr>
                <w:spacing w:val="-5"/>
                <w:sz w:val="22"/>
              </w:rPr>
              <w:t>86</w:t>
            </w:r>
          </w:p>
        </w:tc>
        <w:tc>
          <w:tcPr>
            <w:tcW w:w="843" w:type="dxa"/>
          </w:tcPr>
          <w:p>
            <w:pPr>
              <w:pStyle w:val="TableParagraph"/>
              <w:spacing w:before="127"/>
              <w:jc w:val="left"/>
              <w:rPr>
                <w:sz w:val="22"/>
              </w:rPr>
            </w:pPr>
          </w:p>
          <w:p>
            <w:pPr>
              <w:pStyle w:val="TableParagraph"/>
              <w:ind w:left="29"/>
              <w:rPr>
                <w:b/>
                <w:sz w:val="22"/>
              </w:rPr>
            </w:pPr>
            <w:r>
              <w:rPr>
                <w:b/>
                <w:spacing w:val="-4"/>
                <w:sz w:val="22"/>
              </w:rPr>
              <w:t>69,8</w:t>
            </w:r>
          </w:p>
        </w:tc>
      </w:tr>
      <w:tr>
        <w:trPr>
          <w:trHeight w:val="249" w:hRule="atLeast"/>
        </w:trPr>
        <w:tc>
          <w:tcPr>
            <w:tcW w:w="1128" w:type="dxa"/>
          </w:tcPr>
          <w:p>
            <w:pPr>
              <w:pStyle w:val="TableParagraph"/>
              <w:spacing w:line="229" w:lineRule="exact"/>
              <w:ind w:left="41" w:right="26"/>
              <w:rPr>
                <w:b/>
                <w:sz w:val="22"/>
              </w:rPr>
            </w:pPr>
            <w:r>
              <w:rPr>
                <w:b/>
                <w:spacing w:val="-5"/>
                <w:sz w:val="22"/>
              </w:rPr>
              <w:t>98</w:t>
            </w:r>
          </w:p>
        </w:tc>
        <w:tc>
          <w:tcPr>
            <w:tcW w:w="595" w:type="dxa"/>
          </w:tcPr>
          <w:p>
            <w:pPr>
              <w:pStyle w:val="TableParagraph"/>
              <w:spacing w:line="229" w:lineRule="exact"/>
              <w:ind w:left="15"/>
              <w:rPr>
                <w:sz w:val="22"/>
              </w:rPr>
            </w:pPr>
            <w:r>
              <w:rPr>
                <w:spacing w:val="-5"/>
                <w:sz w:val="22"/>
              </w:rPr>
              <w:t>41</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84</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6" w:right="97"/>
              <w:rPr>
                <w:sz w:val="22"/>
              </w:rPr>
            </w:pPr>
            <w:r>
              <w:rPr>
                <w:spacing w:val="-2"/>
                <w:sz w:val="22"/>
              </w:rPr>
              <w:t>Ленинский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75</w:t>
            </w:r>
          </w:p>
        </w:tc>
        <w:tc>
          <w:tcPr>
            <w:tcW w:w="843" w:type="dxa"/>
          </w:tcPr>
          <w:p>
            <w:pPr>
              <w:pStyle w:val="TableParagraph"/>
              <w:spacing w:line="229" w:lineRule="exact"/>
              <w:ind w:left="29"/>
              <w:rPr>
                <w:b/>
                <w:sz w:val="22"/>
              </w:rPr>
            </w:pPr>
            <w:r>
              <w:rPr>
                <w:b/>
                <w:spacing w:val="-4"/>
                <w:sz w:val="22"/>
              </w:rPr>
              <w:t>68,5</w:t>
            </w:r>
          </w:p>
        </w:tc>
      </w:tr>
      <w:tr>
        <w:trPr>
          <w:trHeight w:val="508" w:hRule="atLeast"/>
        </w:trPr>
        <w:tc>
          <w:tcPr>
            <w:tcW w:w="1128" w:type="dxa"/>
          </w:tcPr>
          <w:p>
            <w:pPr>
              <w:pStyle w:val="TableParagraph"/>
              <w:spacing w:before="130"/>
              <w:ind w:left="41" w:right="26"/>
              <w:rPr>
                <w:b/>
                <w:sz w:val="22"/>
              </w:rPr>
            </w:pPr>
            <w:r>
              <w:rPr>
                <w:b/>
                <w:spacing w:val="-5"/>
                <w:sz w:val="22"/>
              </w:rPr>
              <w:t>98</w:t>
            </w:r>
          </w:p>
        </w:tc>
        <w:tc>
          <w:tcPr>
            <w:tcW w:w="595" w:type="dxa"/>
          </w:tcPr>
          <w:p>
            <w:pPr>
              <w:pStyle w:val="TableParagraph"/>
              <w:spacing w:before="130"/>
              <w:ind w:left="15"/>
              <w:rPr>
                <w:sz w:val="22"/>
              </w:rPr>
            </w:pPr>
            <w:r>
              <w:rPr>
                <w:spacing w:val="-5"/>
                <w:sz w:val="22"/>
              </w:rPr>
              <w:t>197</w:t>
            </w:r>
          </w:p>
        </w:tc>
        <w:tc>
          <w:tcPr>
            <w:tcW w:w="2577" w:type="dxa"/>
          </w:tcPr>
          <w:p>
            <w:pPr>
              <w:pStyle w:val="TableParagraph"/>
              <w:spacing w:before="130"/>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82</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100</w:t>
            </w:r>
          </w:p>
        </w:tc>
        <w:tc>
          <w:tcPr>
            <w:tcW w:w="613" w:type="dxa"/>
          </w:tcPr>
          <w:p>
            <w:pPr>
              <w:pStyle w:val="TableParagraph"/>
              <w:spacing w:before="130"/>
              <w:ind w:left="26"/>
              <w:rPr>
                <w:sz w:val="22"/>
              </w:rPr>
            </w:pPr>
            <w:r>
              <w:rPr>
                <w:spacing w:val="-5"/>
                <w:sz w:val="22"/>
              </w:rPr>
              <w:t>75</w:t>
            </w:r>
          </w:p>
        </w:tc>
        <w:tc>
          <w:tcPr>
            <w:tcW w:w="843" w:type="dxa"/>
          </w:tcPr>
          <w:p>
            <w:pPr>
              <w:pStyle w:val="TableParagraph"/>
              <w:spacing w:before="130"/>
              <w:ind w:left="29"/>
              <w:rPr>
                <w:b/>
                <w:sz w:val="22"/>
              </w:rPr>
            </w:pPr>
            <w:r>
              <w:rPr>
                <w:b/>
                <w:spacing w:val="-4"/>
                <w:sz w:val="22"/>
              </w:rPr>
              <w:t>68,5</w:t>
            </w:r>
          </w:p>
        </w:tc>
      </w:tr>
      <w:tr>
        <w:trPr>
          <w:trHeight w:val="254" w:hRule="atLeast"/>
        </w:trPr>
        <w:tc>
          <w:tcPr>
            <w:tcW w:w="1128" w:type="dxa"/>
          </w:tcPr>
          <w:p>
            <w:pPr>
              <w:pStyle w:val="TableParagraph"/>
              <w:spacing w:line="233" w:lineRule="exact" w:before="1"/>
              <w:ind w:left="41" w:right="26"/>
              <w:rPr>
                <w:b/>
                <w:sz w:val="22"/>
              </w:rPr>
            </w:pPr>
            <w:r>
              <w:rPr>
                <w:b/>
                <w:spacing w:val="-5"/>
                <w:sz w:val="22"/>
              </w:rPr>
              <w:t>100</w:t>
            </w:r>
          </w:p>
        </w:tc>
        <w:tc>
          <w:tcPr>
            <w:tcW w:w="595" w:type="dxa"/>
          </w:tcPr>
          <w:p>
            <w:pPr>
              <w:pStyle w:val="TableParagraph"/>
              <w:spacing w:line="233" w:lineRule="exact" w:before="1"/>
              <w:ind w:left="15"/>
              <w:rPr>
                <w:sz w:val="22"/>
              </w:rPr>
            </w:pPr>
            <w:r>
              <w:rPr>
                <w:spacing w:val="-5"/>
                <w:sz w:val="22"/>
              </w:rPr>
              <w:t>34</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264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68,0</w:t>
            </w:r>
          </w:p>
        </w:tc>
      </w:tr>
      <w:tr>
        <w:trPr>
          <w:trHeight w:val="503" w:hRule="atLeast"/>
        </w:trPr>
        <w:tc>
          <w:tcPr>
            <w:tcW w:w="1128" w:type="dxa"/>
          </w:tcPr>
          <w:p>
            <w:pPr>
              <w:pStyle w:val="TableParagraph"/>
              <w:spacing w:before="125"/>
              <w:ind w:left="41" w:right="26"/>
              <w:rPr>
                <w:b/>
                <w:sz w:val="22"/>
              </w:rPr>
            </w:pPr>
            <w:r>
              <w:rPr>
                <w:b/>
                <w:spacing w:val="-5"/>
                <w:sz w:val="22"/>
              </w:rPr>
              <w:t>100</w:t>
            </w:r>
          </w:p>
        </w:tc>
        <w:tc>
          <w:tcPr>
            <w:tcW w:w="595" w:type="dxa"/>
          </w:tcPr>
          <w:p>
            <w:pPr>
              <w:pStyle w:val="TableParagraph"/>
              <w:spacing w:before="125"/>
              <w:ind w:left="15"/>
              <w:rPr>
                <w:sz w:val="22"/>
              </w:rPr>
            </w:pPr>
            <w:r>
              <w:rPr>
                <w:spacing w:val="-5"/>
                <w:sz w:val="22"/>
              </w:rPr>
              <w:t>64</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317</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68,0</w:t>
            </w:r>
          </w:p>
        </w:tc>
      </w:tr>
      <w:tr>
        <w:trPr>
          <w:trHeight w:val="508" w:hRule="atLeast"/>
        </w:trPr>
        <w:tc>
          <w:tcPr>
            <w:tcW w:w="1128" w:type="dxa"/>
          </w:tcPr>
          <w:p>
            <w:pPr>
              <w:pStyle w:val="TableParagraph"/>
              <w:spacing w:before="125"/>
              <w:ind w:left="41" w:right="26"/>
              <w:rPr>
                <w:b/>
                <w:sz w:val="22"/>
              </w:rPr>
            </w:pPr>
            <w:r>
              <w:rPr>
                <w:b/>
                <w:spacing w:val="-5"/>
                <w:sz w:val="22"/>
              </w:rPr>
              <w:t>100</w:t>
            </w:r>
          </w:p>
        </w:tc>
        <w:tc>
          <w:tcPr>
            <w:tcW w:w="595" w:type="dxa"/>
          </w:tcPr>
          <w:p>
            <w:pPr>
              <w:pStyle w:val="TableParagraph"/>
              <w:spacing w:before="125"/>
              <w:ind w:left="15"/>
              <w:rPr>
                <w:sz w:val="22"/>
              </w:rPr>
            </w:pPr>
            <w:r>
              <w:rPr>
                <w:spacing w:val="-5"/>
                <w:sz w:val="22"/>
              </w:rPr>
              <w:t>85</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319</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68,0</w:t>
            </w:r>
          </w:p>
        </w:tc>
      </w:tr>
      <w:tr>
        <w:trPr>
          <w:trHeight w:val="249" w:hRule="atLeast"/>
        </w:trPr>
        <w:tc>
          <w:tcPr>
            <w:tcW w:w="1128" w:type="dxa"/>
          </w:tcPr>
          <w:p>
            <w:pPr>
              <w:pStyle w:val="TableParagraph"/>
              <w:spacing w:line="229" w:lineRule="exact"/>
              <w:ind w:left="41" w:right="26"/>
              <w:rPr>
                <w:b/>
                <w:sz w:val="22"/>
              </w:rPr>
            </w:pPr>
            <w:r>
              <w:rPr>
                <w:b/>
                <w:spacing w:val="-5"/>
                <w:sz w:val="22"/>
              </w:rPr>
              <w:t>100</w:t>
            </w:r>
          </w:p>
        </w:tc>
        <w:tc>
          <w:tcPr>
            <w:tcW w:w="595" w:type="dxa"/>
          </w:tcPr>
          <w:p>
            <w:pPr>
              <w:pStyle w:val="TableParagraph"/>
              <w:spacing w:line="229" w:lineRule="exact"/>
              <w:ind w:left="15"/>
              <w:rPr>
                <w:sz w:val="22"/>
              </w:rPr>
            </w:pPr>
            <w:r>
              <w:rPr>
                <w:spacing w:val="-5"/>
                <w:sz w:val="22"/>
              </w:rPr>
              <w:t>94</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213</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80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68,0</w:t>
            </w:r>
          </w:p>
        </w:tc>
      </w:tr>
      <w:tr>
        <w:trPr>
          <w:trHeight w:val="508" w:hRule="atLeast"/>
        </w:trPr>
        <w:tc>
          <w:tcPr>
            <w:tcW w:w="1128" w:type="dxa"/>
          </w:tcPr>
          <w:p>
            <w:pPr>
              <w:pStyle w:val="TableParagraph"/>
              <w:spacing w:before="130"/>
              <w:ind w:left="41" w:right="26"/>
              <w:rPr>
                <w:b/>
                <w:sz w:val="22"/>
              </w:rPr>
            </w:pPr>
            <w:r>
              <w:rPr>
                <w:b/>
                <w:spacing w:val="-5"/>
                <w:sz w:val="22"/>
              </w:rPr>
              <w:t>100</w:t>
            </w:r>
          </w:p>
        </w:tc>
        <w:tc>
          <w:tcPr>
            <w:tcW w:w="595" w:type="dxa"/>
          </w:tcPr>
          <w:p>
            <w:pPr>
              <w:pStyle w:val="TableParagraph"/>
              <w:spacing w:before="130"/>
              <w:ind w:left="15"/>
              <w:rPr>
                <w:sz w:val="22"/>
              </w:rPr>
            </w:pPr>
            <w:r>
              <w:rPr>
                <w:spacing w:val="-5"/>
                <w:sz w:val="22"/>
              </w:rPr>
              <w:t>160</w:t>
            </w:r>
          </w:p>
        </w:tc>
        <w:tc>
          <w:tcPr>
            <w:tcW w:w="2577" w:type="dxa"/>
          </w:tcPr>
          <w:p>
            <w:pPr>
              <w:pStyle w:val="TableParagraph"/>
              <w:spacing w:before="130"/>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5"/>
                <w:sz w:val="22"/>
              </w:rPr>
              <w:t>28</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68,0</w:t>
            </w:r>
          </w:p>
        </w:tc>
      </w:tr>
      <w:tr>
        <w:trPr>
          <w:trHeight w:val="253" w:hRule="atLeast"/>
        </w:trPr>
        <w:tc>
          <w:tcPr>
            <w:tcW w:w="1128" w:type="dxa"/>
          </w:tcPr>
          <w:p>
            <w:pPr>
              <w:pStyle w:val="TableParagraph"/>
              <w:spacing w:line="233" w:lineRule="exact" w:before="1"/>
              <w:ind w:left="41" w:right="26"/>
              <w:rPr>
                <w:b/>
                <w:sz w:val="22"/>
              </w:rPr>
            </w:pPr>
            <w:r>
              <w:rPr>
                <w:b/>
                <w:spacing w:val="-5"/>
                <w:sz w:val="22"/>
              </w:rPr>
              <w:t>100</w:t>
            </w:r>
          </w:p>
        </w:tc>
        <w:tc>
          <w:tcPr>
            <w:tcW w:w="595" w:type="dxa"/>
          </w:tcPr>
          <w:p>
            <w:pPr>
              <w:pStyle w:val="TableParagraph"/>
              <w:spacing w:line="233" w:lineRule="exact" w:before="1"/>
              <w:ind w:left="15"/>
              <w:rPr>
                <w:sz w:val="22"/>
              </w:rPr>
            </w:pPr>
            <w:r>
              <w:rPr>
                <w:spacing w:val="-5"/>
                <w:sz w:val="22"/>
              </w:rPr>
              <w:t>174</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90</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68,0</w:t>
            </w:r>
          </w:p>
        </w:tc>
      </w:tr>
      <w:tr>
        <w:trPr>
          <w:trHeight w:val="254" w:hRule="atLeast"/>
        </w:trPr>
        <w:tc>
          <w:tcPr>
            <w:tcW w:w="1128" w:type="dxa"/>
          </w:tcPr>
          <w:p>
            <w:pPr>
              <w:pStyle w:val="TableParagraph"/>
              <w:spacing w:line="234" w:lineRule="exact"/>
              <w:ind w:left="41" w:right="26"/>
              <w:rPr>
                <w:b/>
                <w:sz w:val="22"/>
              </w:rPr>
            </w:pPr>
            <w:r>
              <w:rPr>
                <w:b/>
                <w:spacing w:val="-5"/>
                <w:sz w:val="22"/>
              </w:rPr>
              <w:t>100</w:t>
            </w:r>
          </w:p>
        </w:tc>
        <w:tc>
          <w:tcPr>
            <w:tcW w:w="595" w:type="dxa"/>
          </w:tcPr>
          <w:p>
            <w:pPr>
              <w:pStyle w:val="TableParagraph"/>
              <w:spacing w:line="234" w:lineRule="exact"/>
              <w:ind w:left="15"/>
              <w:rPr>
                <w:sz w:val="22"/>
              </w:rPr>
            </w:pPr>
            <w:r>
              <w:rPr>
                <w:spacing w:val="-5"/>
                <w:sz w:val="22"/>
              </w:rPr>
              <w:t>265</w:t>
            </w:r>
          </w:p>
        </w:tc>
        <w:tc>
          <w:tcPr>
            <w:tcW w:w="2577" w:type="dxa"/>
          </w:tcPr>
          <w:p>
            <w:pPr>
              <w:pStyle w:val="TableParagraph"/>
              <w:spacing w:line="234" w:lineRule="exact"/>
              <w:ind w:left="110"/>
              <w:jc w:val="left"/>
              <w:rPr>
                <w:sz w:val="22"/>
              </w:rPr>
            </w:pPr>
            <w:r>
              <w:rPr>
                <w:sz w:val="22"/>
              </w:rPr>
              <w:t>МАОУ</w:t>
            </w:r>
            <w:r>
              <w:rPr>
                <w:spacing w:val="-3"/>
                <w:sz w:val="22"/>
              </w:rPr>
              <w:t> </w:t>
            </w:r>
            <w:r>
              <w:rPr>
                <w:sz w:val="22"/>
              </w:rPr>
              <w:t>ДО</w:t>
            </w:r>
            <w:r>
              <w:rPr>
                <w:spacing w:val="-3"/>
                <w:sz w:val="22"/>
              </w:rPr>
              <w:t> </w:t>
            </w:r>
            <w:r>
              <w:rPr>
                <w:spacing w:val="-5"/>
                <w:sz w:val="22"/>
              </w:rPr>
              <w:t>ЦВР</w:t>
            </w:r>
          </w:p>
        </w:tc>
        <w:tc>
          <w:tcPr>
            <w:tcW w:w="940" w:type="dxa"/>
          </w:tcPr>
          <w:p>
            <w:pPr>
              <w:pStyle w:val="TableParagraph"/>
              <w:spacing w:line="234" w:lineRule="exact"/>
              <w:ind w:left="15"/>
              <w:rPr>
                <w:sz w:val="22"/>
              </w:rPr>
            </w:pPr>
            <w:r>
              <w:rPr>
                <w:spacing w:val="-5"/>
                <w:sz w:val="22"/>
              </w:rPr>
              <w:t>ДОД</w:t>
            </w:r>
          </w:p>
        </w:tc>
        <w:tc>
          <w:tcPr>
            <w:tcW w:w="1415" w:type="dxa"/>
          </w:tcPr>
          <w:p>
            <w:pPr>
              <w:pStyle w:val="TableParagraph"/>
              <w:spacing w:line="234" w:lineRule="exact"/>
              <w:ind w:left="116" w:right="97"/>
              <w:rPr>
                <w:sz w:val="22"/>
              </w:rPr>
            </w:pPr>
            <w:r>
              <w:rPr>
                <w:spacing w:val="-2"/>
                <w:sz w:val="22"/>
              </w:rPr>
              <w:t>Ленинский</w:t>
            </w:r>
          </w:p>
        </w:tc>
        <w:tc>
          <w:tcPr>
            <w:tcW w:w="613" w:type="dxa"/>
          </w:tcPr>
          <w:p>
            <w:pPr>
              <w:pStyle w:val="TableParagraph"/>
              <w:spacing w:line="234" w:lineRule="exact"/>
              <w:ind w:left="26" w:right="6"/>
              <w:rPr>
                <w:sz w:val="22"/>
              </w:rPr>
            </w:pPr>
            <w:r>
              <w:rPr>
                <w:spacing w:val="-5"/>
                <w:sz w:val="22"/>
              </w:rPr>
              <w:t>20</w:t>
            </w:r>
          </w:p>
        </w:tc>
        <w:tc>
          <w:tcPr>
            <w:tcW w:w="613" w:type="dxa"/>
          </w:tcPr>
          <w:p>
            <w:pPr>
              <w:pStyle w:val="TableParagraph"/>
              <w:spacing w:line="234" w:lineRule="exact"/>
              <w:ind w:left="26" w:right="3"/>
              <w:rPr>
                <w:sz w:val="22"/>
              </w:rPr>
            </w:pPr>
            <w:r>
              <w:rPr>
                <w:spacing w:val="-5"/>
                <w:sz w:val="22"/>
              </w:rPr>
              <w:t>80</w:t>
            </w:r>
          </w:p>
        </w:tc>
        <w:tc>
          <w:tcPr>
            <w:tcW w:w="613" w:type="dxa"/>
          </w:tcPr>
          <w:p>
            <w:pPr>
              <w:pStyle w:val="TableParagraph"/>
              <w:spacing w:line="234" w:lineRule="exact"/>
              <w:ind w:left="26"/>
              <w:rPr>
                <w:sz w:val="22"/>
              </w:rPr>
            </w:pPr>
            <w:r>
              <w:rPr>
                <w:spacing w:val="-5"/>
                <w:sz w:val="22"/>
              </w:rPr>
              <w:t>100</w:t>
            </w:r>
          </w:p>
        </w:tc>
        <w:tc>
          <w:tcPr>
            <w:tcW w:w="843" w:type="dxa"/>
          </w:tcPr>
          <w:p>
            <w:pPr>
              <w:pStyle w:val="TableParagraph"/>
              <w:spacing w:line="234" w:lineRule="exact"/>
              <w:ind w:left="29"/>
              <w:rPr>
                <w:b/>
                <w:sz w:val="22"/>
              </w:rPr>
            </w:pPr>
            <w:r>
              <w:rPr>
                <w:b/>
                <w:spacing w:val="-4"/>
                <w:sz w:val="22"/>
              </w:rPr>
              <w:t>68,0</w:t>
            </w:r>
          </w:p>
        </w:tc>
      </w:tr>
    </w:tbl>
    <w:p>
      <w:pPr>
        <w:spacing w:after="0" w:line="234" w:lineRule="exact"/>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508" w:hRule="atLeast"/>
        </w:trPr>
        <w:tc>
          <w:tcPr>
            <w:tcW w:w="1128" w:type="dxa"/>
          </w:tcPr>
          <w:p>
            <w:pPr>
              <w:pStyle w:val="TableParagraph"/>
              <w:spacing w:before="125"/>
              <w:ind w:left="41" w:right="26"/>
              <w:rPr>
                <w:b/>
                <w:sz w:val="22"/>
              </w:rPr>
            </w:pPr>
            <w:r>
              <w:rPr>
                <w:b/>
                <w:spacing w:val="-5"/>
                <w:sz w:val="22"/>
              </w:rPr>
              <w:t>107</w:t>
            </w:r>
          </w:p>
        </w:tc>
        <w:tc>
          <w:tcPr>
            <w:tcW w:w="595" w:type="dxa"/>
          </w:tcPr>
          <w:p>
            <w:pPr>
              <w:pStyle w:val="TableParagraph"/>
              <w:spacing w:before="125"/>
              <w:ind w:left="15"/>
              <w:rPr>
                <w:sz w:val="22"/>
              </w:rPr>
            </w:pPr>
            <w:r>
              <w:rPr>
                <w:spacing w:val="-5"/>
                <w:sz w:val="22"/>
              </w:rPr>
              <w:t>46</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16</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67,8</w:t>
            </w:r>
          </w:p>
        </w:tc>
      </w:tr>
      <w:tr>
        <w:trPr>
          <w:trHeight w:val="249" w:hRule="atLeast"/>
        </w:trPr>
        <w:tc>
          <w:tcPr>
            <w:tcW w:w="1128" w:type="dxa"/>
          </w:tcPr>
          <w:p>
            <w:pPr>
              <w:pStyle w:val="TableParagraph"/>
              <w:spacing w:line="229" w:lineRule="exact"/>
              <w:ind w:left="41" w:right="26"/>
              <w:rPr>
                <w:b/>
                <w:sz w:val="22"/>
              </w:rPr>
            </w:pPr>
            <w:r>
              <w:rPr>
                <w:b/>
                <w:spacing w:val="-5"/>
                <w:sz w:val="22"/>
              </w:rPr>
              <w:t>107</w:t>
            </w:r>
          </w:p>
        </w:tc>
        <w:tc>
          <w:tcPr>
            <w:tcW w:w="595" w:type="dxa"/>
          </w:tcPr>
          <w:p>
            <w:pPr>
              <w:pStyle w:val="TableParagraph"/>
              <w:spacing w:line="229" w:lineRule="exact"/>
              <w:ind w:left="15"/>
              <w:rPr>
                <w:sz w:val="22"/>
              </w:rPr>
            </w:pPr>
            <w:r>
              <w:rPr>
                <w:spacing w:val="-5"/>
                <w:sz w:val="22"/>
              </w:rPr>
              <w:t>227</w:t>
            </w:r>
          </w:p>
        </w:tc>
        <w:tc>
          <w:tcPr>
            <w:tcW w:w="2577" w:type="dxa"/>
          </w:tcPr>
          <w:p>
            <w:pPr>
              <w:pStyle w:val="TableParagraph"/>
              <w:spacing w:line="22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121</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60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86</w:t>
            </w:r>
          </w:p>
        </w:tc>
        <w:tc>
          <w:tcPr>
            <w:tcW w:w="843" w:type="dxa"/>
          </w:tcPr>
          <w:p>
            <w:pPr>
              <w:pStyle w:val="TableParagraph"/>
              <w:spacing w:line="229" w:lineRule="exact"/>
              <w:ind w:left="29"/>
              <w:rPr>
                <w:b/>
                <w:sz w:val="22"/>
              </w:rPr>
            </w:pPr>
            <w:r>
              <w:rPr>
                <w:b/>
                <w:spacing w:val="-4"/>
                <w:sz w:val="22"/>
              </w:rPr>
              <w:t>67,8</w:t>
            </w:r>
          </w:p>
        </w:tc>
      </w:tr>
      <w:tr>
        <w:trPr>
          <w:trHeight w:val="762"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107</w:t>
            </w:r>
          </w:p>
        </w:tc>
        <w:tc>
          <w:tcPr>
            <w:tcW w:w="595" w:type="dxa"/>
          </w:tcPr>
          <w:p>
            <w:pPr>
              <w:pStyle w:val="TableParagraph"/>
              <w:spacing w:before="2"/>
              <w:jc w:val="left"/>
              <w:rPr>
                <w:sz w:val="22"/>
              </w:rPr>
            </w:pPr>
          </w:p>
          <w:p>
            <w:pPr>
              <w:pStyle w:val="TableParagraph"/>
              <w:ind w:left="15"/>
              <w:rPr>
                <w:sz w:val="22"/>
              </w:rPr>
            </w:pPr>
            <w:r>
              <w:rPr>
                <w:spacing w:val="-5"/>
                <w:sz w:val="22"/>
              </w:rPr>
              <w:t>243</w:t>
            </w:r>
          </w:p>
        </w:tc>
        <w:tc>
          <w:tcPr>
            <w:tcW w:w="2577" w:type="dxa"/>
          </w:tcPr>
          <w:p>
            <w:pPr>
              <w:pStyle w:val="TableParagraph"/>
              <w:spacing w:line="254" w:lineRule="exact"/>
              <w:ind w:left="110" w:right="124"/>
              <w:jc w:val="both"/>
              <w:rPr>
                <w:sz w:val="22"/>
              </w:rPr>
            </w:pPr>
            <w:r>
              <w:rPr>
                <w:sz w:val="22"/>
              </w:rPr>
              <w:t>МАОУ СШ № 24 имени Героя</w:t>
            </w:r>
            <w:r>
              <w:rPr>
                <w:spacing w:val="-14"/>
                <w:sz w:val="22"/>
              </w:rPr>
              <w:t> </w:t>
            </w:r>
            <w:r>
              <w:rPr>
                <w:sz w:val="22"/>
              </w:rPr>
              <w:t>Советского</w:t>
            </w:r>
            <w:r>
              <w:rPr>
                <w:spacing w:val="-14"/>
                <w:sz w:val="22"/>
              </w:rPr>
              <w:t> </w:t>
            </w:r>
            <w:r>
              <w:rPr>
                <w:sz w:val="22"/>
              </w:rPr>
              <w:t>Союза М.В. Водопьянова</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8" w:right="97"/>
              <w:rPr>
                <w:sz w:val="22"/>
              </w:rPr>
            </w:pPr>
            <w:r>
              <w:rPr>
                <w:spacing w:val="-2"/>
                <w:sz w:val="22"/>
              </w:rPr>
              <w:t>Советский</w:t>
            </w:r>
          </w:p>
        </w:tc>
        <w:tc>
          <w:tcPr>
            <w:tcW w:w="613" w:type="dxa"/>
          </w:tcPr>
          <w:p>
            <w:pPr>
              <w:pStyle w:val="TableParagraph"/>
              <w:spacing w:before="2"/>
              <w:jc w:val="left"/>
              <w:rPr>
                <w:sz w:val="22"/>
              </w:rPr>
            </w:pPr>
          </w:p>
          <w:p>
            <w:pPr>
              <w:pStyle w:val="TableParagraph"/>
              <w:ind w:left="26" w:right="6"/>
              <w:rPr>
                <w:sz w:val="22"/>
              </w:rPr>
            </w:pPr>
            <w:r>
              <w:rPr>
                <w:spacing w:val="-5"/>
                <w:sz w:val="22"/>
              </w:rPr>
              <w:t>60</w:t>
            </w:r>
          </w:p>
        </w:tc>
        <w:tc>
          <w:tcPr>
            <w:tcW w:w="613" w:type="dxa"/>
          </w:tcPr>
          <w:p>
            <w:pPr>
              <w:pStyle w:val="TableParagraph"/>
              <w:spacing w:before="2"/>
              <w:jc w:val="left"/>
              <w:rPr>
                <w:sz w:val="22"/>
              </w:rPr>
            </w:pPr>
          </w:p>
          <w:p>
            <w:pPr>
              <w:pStyle w:val="TableParagraph"/>
              <w:ind w:left="26" w:right="3"/>
              <w:rPr>
                <w:sz w:val="22"/>
              </w:rPr>
            </w:pPr>
            <w:r>
              <w:rPr>
                <w:spacing w:val="-5"/>
                <w:sz w:val="22"/>
              </w:rPr>
              <w:t>60</w:t>
            </w:r>
          </w:p>
        </w:tc>
        <w:tc>
          <w:tcPr>
            <w:tcW w:w="613" w:type="dxa"/>
          </w:tcPr>
          <w:p>
            <w:pPr>
              <w:pStyle w:val="TableParagraph"/>
              <w:spacing w:before="2"/>
              <w:jc w:val="left"/>
              <w:rPr>
                <w:sz w:val="22"/>
              </w:rPr>
            </w:pPr>
          </w:p>
          <w:p>
            <w:pPr>
              <w:pStyle w:val="TableParagraph"/>
              <w:ind w:left="26"/>
              <w:rPr>
                <w:sz w:val="22"/>
              </w:rPr>
            </w:pPr>
            <w:r>
              <w:rPr>
                <w:spacing w:val="-5"/>
                <w:sz w:val="22"/>
              </w:rPr>
              <w:t>86</w:t>
            </w:r>
          </w:p>
        </w:tc>
        <w:tc>
          <w:tcPr>
            <w:tcW w:w="843" w:type="dxa"/>
          </w:tcPr>
          <w:p>
            <w:pPr>
              <w:pStyle w:val="TableParagraph"/>
              <w:spacing w:before="2"/>
              <w:jc w:val="left"/>
              <w:rPr>
                <w:sz w:val="22"/>
              </w:rPr>
            </w:pPr>
          </w:p>
          <w:p>
            <w:pPr>
              <w:pStyle w:val="TableParagraph"/>
              <w:ind w:left="29"/>
              <w:rPr>
                <w:b/>
                <w:sz w:val="22"/>
              </w:rPr>
            </w:pPr>
            <w:r>
              <w:rPr>
                <w:b/>
                <w:spacing w:val="-4"/>
                <w:sz w:val="22"/>
              </w:rPr>
              <w:t>67,8</w:t>
            </w:r>
          </w:p>
        </w:tc>
      </w:tr>
      <w:tr>
        <w:trPr>
          <w:trHeight w:val="249" w:hRule="atLeast"/>
        </w:trPr>
        <w:tc>
          <w:tcPr>
            <w:tcW w:w="1128" w:type="dxa"/>
          </w:tcPr>
          <w:p>
            <w:pPr>
              <w:pStyle w:val="TableParagraph"/>
              <w:spacing w:line="229" w:lineRule="exact"/>
              <w:ind w:left="41" w:right="26"/>
              <w:rPr>
                <w:b/>
                <w:sz w:val="22"/>
              </w:rPr>
            </w:pPr>
            <w:r>
              <w:rPr>
                <w:b/>
                <w:spacing w:val="-5"/>
                <w:sz w:val="22"/>
              </w:rPr>
              <w:t>110</w:t>
            </w:r>
          </w:p>
        </w:tc>
        <w:tc>
          <w:tcPr>
            <w:tcW w:w="595" w:type="dxa"/>
          </w:tcPr>
          <w:p>
            <w:pPr>
              <w:pStyle w:val="TableParagraph"/>
              <w:spacing w:line="229" w:lineRule="exact"/>
              <w:ind w:left="15"/>
              <w:rPr>
                <w:sz w:val="22"/>
              </w:rPr>
            </w:pPr>
            <w:r>
              <w:rPr>
                <w:spacing w:val="-5"/>
                <w:sz w:val="22"/>
              </w:rPr>
              <w:t>183</w:t>
            </w:r>
          </w:p>
        </w:tc>
        <w:tc>
          <w:tcPr>
            <w:tcW w:w="2577" w:type="dxa"/>
          </w:tcPr>
          <w:p>
            <w:pPr>
              <w:pStyle w:val="TableParagraph"/>
              <w:spacing w:line="22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53</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6" w:right="97"/>
              <w:rPr>
                <w:sz w:val="22"/>
              </w:rPr>
            </w:pPr>
            <w:r>
              <w:rPr>
                <w:spacing w:val="-2"/>
                <w:sz w:val="22"/>
              </w:rPr>
              <w:t>Ленинский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100</w:t>
            </w:r>
          </w:p>
        </w:tc>
        <w:tc>
          <w:tcPr>
            <w:tcW w:w="613" w:type="dxa"/>
          </w:tcPr>
          <w:p>
            <w:pPr>
              <w:pStyle w:val="TableParagraph"/>
              <w:spacing w:line="229" w:lineRule="exact"/>
              <w:ind w:left="26"/>
              <w:rPr>
                <w:sz w:val="22"/>
              </w:rPr>
            </w:pPr>
            <w:r>
              <w:rPr>
                <w:spacing w:val="-5"/>
                <w:sz w:val="22"/>
              </w:rPr>
              <w:t>71</w:t>
            </w:r>
          </w:p>
        </w:tc>
        <w:tc>
          <w:tcPr>
            <w:tcW w:w="843" w:type="dxa"/>
          </w:tcPr>
          <w:p>
            <w:pPr>
              <w:pStyle w:val="TableParagraph"/>
              <w:spacing w:line="229" w:lineRule="exact"/>
              <w:ind w:left="29"/>
              <w:rPr>
                <w:b/>
                <w:sz w:val="22"/>
              </w:rPr>
            </w:pPr>
            <w:r>
              <w:rPr>
                <w:b/>
                <w:spacing w:val="-4"/>
                <w:sz w:val="22"/>
              </w:rPr>
              <w:t>67,3</w:t>
            </w:r>
          </w:p>
        </w:tc>
      </w:tr>
      <w:tr>
        <w:trPr>
          <w:trHeight w:val="508" w:hRule="atLeast"/>
        </w:trPr>
        <w:tc>
          <w:tcPr>
            <w:tcW w:w="1128" w:type="dxa"/>
          </w:tcPr>
          <w:p>
            <w:pPr>
              <w:pStyle w:val="TableParagraph"/>
              <w:spacing w:before="130"/>
              <w:ind w:left="41" w:right="26"/>
              <w:rPr>
                <w:b/>
                <w:sz w:val="22"/>
              </w:rPr>
            </w:pPr>
            <w:r>
              <w:rPr>
                <w:b/>
                <w:spacing w:val="-5"/>
                <w:sz w:val="22"/>
              </w:rPr>
              <w:t>111</w:t>
            </w:r>
          </w:p>
        </w:tc>
        <w:tc>
          <w:tcPr>
            <w:tcW w:w="595" w:type="dxa"/>
          </w:tcPr>
          <w:p>
            <w:pPr>
              <w:pStyle w:val="TableParagraph"/>
              <w:spacing w:before="130"/>
              <w:ind w:left="15"/>
              <w:rPr>
                <w:sz w:val="22"/>
              </w:rPr>
            </w:pPr>
            <w:r>
              <w:rPr>
                <w:spacing w:val="-5"/>
                <w:sz w:val="22"/>
              </w:rPr>
              <w:t>73</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165</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75</w:t>
            </w:r>
          </w:p>
        </w:tc>
        <w:tc>
          <w:tcPr>
            <w:tcW w:w="843" w:type="dxa"/>
          </w:tcPr>
          <w:p>
            <w:pPr>
              <w:pStyle w:val="TableParagraph"/>
              <w:spacing w:before="130"/>
              <w:ind w:left="29"/>
              <w:rPr>
                <w:b/>
                <w:sz w:val="22"/>
              </w:rPr>
            </w:pPr>
            <w:r>
              <w:rPr>
                <w:b/>
                <w:spacing w:val="-4"/>
                <w:sz w:val="22"/>
              </w:rPr>
              <w:t>66,5</w:t>
            </w:r>
          </w:p>
        </w:tc>
      </w:tr>
      <w:tr>
        <w:trPr>
          <w:trHeight w:val="503" w:hRule="atLeast"/>
        </w:trPr>
        <w:tc>
          <w:tcPr>
            <w:tcW w:w="1128" w:type="dxa"/>
          </w:tcPr>
          <w:p>
            <w:pPr>
              <w:pStyle w:val="TableParagraph"/>
              <w:spacing w:before="125"/>
              <w:ind w:left="41" w:right="26"/>
              <w:rPr>
                <w:b/>
                <w:sz w:val="22"/>
              </w:rPr>
            </w:pPr>
            <w:r>
              <w:rPr>
                <w:b/>
                <w:spacing w:val="-5"/>
                <w:sz w:val="22"/>
              </w:rPr>
              <w:t>112</w:t>
            </w:r>
          </w:p>
        </w:tc>
        <w:tc>
          <w:tcPr>
            <w:tcW w:w="595" w:type="dxa"/>
          </w:tcPr>
          <w:p>
            <w:pPr>
              <w:pStyle w:val="TableParagraph"/>
              <w:spacing w:before="125"/>
              <w:ind w:left="15"/>
              <w:rPr>
                <w:sz w:val="22"/>
              </w:rPr>
            </w:pPr>
            <w:r>
              <w:rPr>
                <w:spacing w:val="-5"/>
                <w:sz w:val="22"/>
              </w:rPr>
              <w:t>87</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61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66,0</w:t>
            </w:r>
          </w:p>
        </w:tc>
      </w:tr>
      <w:tr>
        <w:trPr>
          <w:trHeight w:val="508" w:hRule="atLeast"/>
        </w:trPr>
        <w:tc>
          <w:tcPr>
            <w:tcW w:w="1128" w:type="dxa"/>
          </w:tcPr>
          <w:p>
            <w:pPr>
              <w:pStyle w:val="TableParagraph"/>
              <w:spacing w:before="130"/>
              <w:ind w:left="41" w:right="26"/>
              <w:rPr>
                <w:b/>
                <w:sz w:val="22"/>
              </w:rPr>
            </w:pPr>
            <w:r>
              <w:rPr>
                <w:b/>
                <w:spacing w:val="-5"/>
                <w:sz w:val="22"/>
              </w:rPr>
              <w:t>112</w:t>
            </w:r>
          </w:p>
        </w:tc>
        <w:tc>
          <w:tcPr>
            <w:tcW w:w="595" w:type="dxa"/>
          </w:tcPr>
          <w:p>
            <w:pPr>
              <w:pStyle w:val="TableParagraph"/>
              <w:spacing w:before="130"/>
              <w:ind w:left="15"/>
              <w:rPr>
                <w:sz w:val="22"/>
              </w:rPr>
            </w:pPr>
            <w:r>
              <w:rPr>
                <w:spacing w:val="-5"/>
                <w:sz w:val="22"/>
              </w:rPr>
              <w:t>222</w:t>
            </w:r>
          </w:p>
        </w:tc>
        <w:tc>
          <w:tcPr>
            <w:tcW w:w="2577" w:type="dxa"/>
          </w:tcPr>
          <w:p>
            <w:pPr>
              <w:pStyle w:val="TableParagraph"/>
              <w:spacing w:before="130"/>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78</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60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66,0</w:t>
            </w:r>
          </w:p>
        </w:tc>
      </w:tr>
      <w:tr>
        <w:trPr>
          <w:trHeight w:val="503" w:hRule="atLeast"/>
        </w:trPr>
        <w:tc>
          <w:tcPr>
            <w:tcW w:w="1128" w:type="dxa"/>
          </w:tcPr>
          <w:p>
            <w:pPr>
              <w:pStyle w:val="TableParagraph"/>
              <w:spacing w:before="125"/>
              <w:ind w:left="41" w:right="26"/>
              <w:rPr>
                <w:b/>
                <w:sz w:val="22"/>
              </w:rPr>
            </w:pPr>
            <w:r>
              <w:rPr>
                <w:b/>
                <w:spacing w:val="-5"/>
                <w:sz w:val="22"/>
              </w:rPr>
              <w:t>112</w:t>
            </w:r>
          </w:p>
        </w:tc>
        <w:tc>
          <w:tcPr>
            <w:tcW w:w="595" w:type="dxa"/>
          </w:tcPr>
          <w:p>
            <w:pPr>
              <w:pStyle w:val="TableParagraph"/>
              <w:spacing w:before="125"/>
              <w:ind w:left="15"/>
              <w:rPr>
                <w:sz w:val="22"/>
              </w:rPr>
            </w:pPr>
            <w:r>
              <w:rPr>
                <w:spacing w:val="-5"/>
                <w:sz w:val="22"/>
              </w:rPr>
              <w:t>262</w:t>
            </w:r>
          </w:p>
        </w:tc>
        <w:tc>
          <w:tcPr>
            <w:tcW w:w="2577" w:type="dxa"/>
          </w:tcPr>
          <w:p>
            <w:pPr>
              <w:pStyle w:val="TableParagraph"/>
              <w:spacing w:before="125"/>
              <w:ind w:left="110"/>
              <w:jc w:val="left"/>
              <w:rPr>
                <w:sz w:val="22"/>
              </w:rPr>
            </w:pPr>
            <w:r>
              <w:rPr>
                <w:sz w:val="22"/>
              </w:rPr>
              <w:t>МБОУ</w:t>
            </w:r>
            <w:r>
              <w:rPr>
                <w:spacing w:val="-3"/>
                <w:sz w:val="22"/>
              </w:rPr>
              <w:t> </w:t>
            </w:r>
            <w:r>
              <w:rPr>
                <w:sz w:val="22"/>
              </w:rPr>
              <w:t>ДО</w:t>
            </w:r>
            <w:r>
              <w:rPr>
                <w:spacing w:val="-2"/>
                <w:sz w:val="22"/>
              </w:rPr>
              <w:t> </w:t>
            </w:r>
            <w:r>
              <w:rPr>
                <w:sz w:val="22"/>
              </w:rPr>
              <w:t>ЦДТ</w:t>
            </w:r>
            <w:r>
              <w:rPr>
                <w:spacing w:val="-3"/>
                <w:sz w:val="22"/>
              </w:rPr>
              <w:t> </w:t>
            </w:r>
            <w:r>
              <w:rPr>
                <w:sz w:val="22"/>
              </w:rPr>
              <w:t>№</w:t>
            </w:r>
            <w:r>
              <w:rPr>
                <w:spacing w:val="-2"/>
                <w:sz w:val="22"/>
              </w:rPr>
              <w:t> </w:t>
            </w:r>
            <w:r>
              <w:rPr>
                <w:spacing w:val="-10"/>
                <w:sz w:val="22"/>
              </w:rPr>
              <w:t>4</w:t>
            </w:r>
          </w:p>
        </w:tc>
        <w:tc>
          <w:tcPr>
            <w:tcW w:w="940" w:type="dxa"/>
          </w:tcPr>
          <w:p>
            <w:pPr>
              <w:pStyle w:val="TableParagraph"/>
              <w:spacing w:before="125"/>
              <w:ind w:left="15"/>
              <w:rPr>
                <w:sz w:val="22"/>
              </w:rPr>
            </w:pPr>
            <w:r>
              <w:rPr>
                <w:spacing w:val="-5"/>
                <w:sz w:val="22"/>
              </w:rPr>
              <w:t>ДОД</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66,0</w:t>
            </w:r>
          </w:p>
        </w:tc>
      </w:tr>
      <w:tr>
        <w:trPr>
          <w:trHeight w:val="254" w:hRule="atLeast"/>
        </w:trPr>
        <w:tc>
          <w:tcPr>
            <w:tcW w:w="1128" w:type="dxa"/>
          </w:tcPr>
          <w:p>
            <w:pPr>
              <w:pStyle w:val="TableParagraph"/>
              <w:spacing w:line="233" w:lineRule="exact" w:before="1"/>
              <w:ind w:left="41" w:right="26"/>
              <w:rPr>
                <w:b/>
                <w:sz w:val="22"/>
              </w:rPr>
            </w:pPr>
            <w:r>
              <w:rPr>
                <w:b/>
                <w:spacing w:val="-5"/>
                <w:sz w:val="22"/>
              </w:rPr>
              <w:t>115</w:t>
            </w:r>
          </w:p>
        </w:tc>
        <w:tc>
          <w:tcPr>
            <w:tcW w:w="595" w:type="dxa"/>
          </w:tcPr>
          <w:p>
            <w:pPr>
              <w:pStyle w:val="TableParagraph"/>
              <w:spacing w:line="233" w:lineRule="exact" w:before="1"/>
              <w:ind w:left="15"/>
              <w:rPr>
                <w:sz w:val="22"/>
              </w:rPr>
            </w:pPr>
            <w:r>
              <w:rPr>
                <w:spacing w:val="-5"/>
                <w:sz w:val="22"/>
              </w:rPr>
              <w:t>31</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187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65,8</w:t>
            </w:r>
          </w:p>
        </w:tc>
      </w:tr>
      <w:tr>
        <w:trPr>
          <w:trHeight w:val="508" w:hRule="atLeast"/>
        </w:trPr>
        <w:tc>
          <w:tcPr>
            <w:tcW w:w="1128" w:type="dxa"/>
          </w:tcPr>
          <w:p>
            <w:pPr>
              <w:pStyle w:val="TableParagraph"/>
              <w:spacing w:before="125"/>
              <w:ind w:left="41" w:right="26"/>
              <w:rPr>
                <w:b/>
                <w:sz w:val="22"/>
              </w:rPr>
            </w:pPr>
            <w:r>
              <w:rPr>
                <w:b/>
                <w:spacing w:val="-5"/>
                <w:sz w:val="22"/>
              </w:rPr>
              <w:t>116</w:t>
            </w:r>
          </w:p>
        </w:tc>
        <w:tc>
          <w:tcPr>
            <w:tcW w:w="595" w:type="dxa"/>
          </w:tcPr>
          <w:p>
            <w:pPr>
              <w:pStyle w:val="TableParagraph"/>
              <w:spacing w:before="125"/>
              <w:ind w:left="15"/>
              <w:rPr>
                <w:sz w:val="22"/>
              </w:rPr>
            </w:pPr>
            <w:r>
              <w:rPr>
                <w:spacing w:val="-5"/>
                <w:sz w:val="22"/>
              </w:rPr>
              <w:t>147</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273</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64,9</w:t>
            </w:r>
          </w:p>
        </w:tc>
      </w:tr>
      <w:tr>
        <w:trPr>
          <w:trHeight w:val="503" w:hRule="atLeast"/>
        </w:trPr>
        <w:tc>
          <w:tcPr>
            <w:tcW w:w="1128" w:type="dxa"/>
          </w:tcPr>
          <w:p>
            <w:pPr>
              <w:pStyle w:val="TableParagraph"/>
              <w:spacing w:before="125"/>
              <w:ind w:left="41" w:right="26"/>
              <w:rPr>
                <w:b/>
                <w:sz w:val="22"/>
              </w:rPr>
            </w:pPr>
            <w:r>
              <w:rPr>
                <w:b/>
                <w:spacing w:val="-5"/>
                <w:sz w:val="22"/>
              </w:rPr>
              <w:t>117</w:t>
            </w:r>
          </w:p>
        </w:tc>
        <w:tc>
          <w:tcPr>
            <w:tcW w:w="595" w:type="dxa"/>
          </w:tcPr>
          <w:p>
            <w:pPr>
              <w:pStyle w:val="TableParagraph"/>
              <w:spacing w:before="125"/>
              <w:ind w:left="15"/>
              <w:rPr>
                <w:sz w:val="22"/>
              </w:rPr>
            </w:pPr>
            <w:r>
              <w:rPr>
                <w:spacing w:val="-5"/>
                <w:sz w:val="22"/>
              </w:rPr>
              <w:t>68</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65</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64,0</w:t>
            </w:r>
          </w:p>
        </w:tc>
      </w:tr>
      <w:tr>
        <w:trPr>
          <w:trHeight w:val="253" w:hRule="atLeast"/>
        </w:trPr>
        <w:tc>
          <w:tcPr>
            <w:tcW w:w="1128" w:type="dxa"/>
          </w:tcPr>
          <w:p>
            <w:pPr>
              <w:pStyle w:val="TableParagraph"/>
              <w:spacing w:line="233" w:lineRule="exact" w:before="1"/>
              <w:ind w:left="41" w:right="26"/>
              <w:rPr>
                <w:b/>
                <w:sz w:val="22"/>
              </w:rPr>
            </w:pPr>
            <w:r>
              <w:rPr>
                <w:b/>
                <w:spacing w:val="-5"/>
                <w:sz w:val="22"/>
              </w:rPr>
              <w:t>117</w:t>
            </w:r>
          </w:p>
        </w:tc>
        <w:tc>
          <w:tcPr>
            <w:tcW w:w="595" w:type="dxa"/>
          </w:tcPr>
          <w:p>
            <w:pPr>
              <w:pStyle w:val="TableParagraph"/>
              <w:spacing w:line="233" w:lineRule="exact" w:before="1"/>
              <w:ind w:left="15"/>
              <w:rPr>
                <w:sz w:val="22"/>
              </w:rPr>
            </w:pPr>
            <w:r>
              <w:rPr>
                <w:spacing w:val="-5"/>
                <w:sz w:val="22"/>
              </w:rPr>
              <w:t>114</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97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60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64,0</w:t>
            </w:r>
          </w:p>
        </w:tc>
      </w:tr>
      <w:tr>
        <w:trPr>
          <w:trHeight w:val="757" w:hRule="atLeast"/>
        </w:trPr>
        <w:tc>
          <w:tcPr>
            <w:tcW w:w="1128" w:type="dxa"/>
          </w:tcPr>
          <w:p>
            <w:pPr>
              <w:pStyle w:val="TableParagraph"/>
              <w:spacing w:before="250"/>
              <w:ind w:left="41" w:right="26"/>
              <w:rPr>
                <w:b/>
                <w:sz w:val="22"/>
              </w:rPr>
            </w:pPr>
            <w:r>
              <w:rPr>
                <w:b/>
                <w:spacing w:val="-5"/>
                <w:sz w:val="22"/>
              </w:rPr>
              <w:t>117</w:t>
            </w:r>
          </w:p>
        </w:tc>
        <w:tc>
          <w:tcPr>
            <w:tcW w:w="595" w:type="dxa"/>
          </w:tcPr>
          <w:p>
            <w:pPr>
              <w:pStyle w:val="TableParagraph"/>
              <w:spacing w:before="250"/>
              <w:ind w:left="15"/>
              <w:rPr>
                <w:sz w:val="22"/>
              </w:rPr>
            </w:pPr>
            <w:r>
              <w:rPr>
                <w:spacing w:val="-5"/>
                <w:sz w:val="22"/>
              </w:rPr>
              <w:t>264</w:t>
            </w:r>
          </w:p>
        </w:tc>
        <w:tc>
          <w:tcPr>
            <w:tcW w:w="2577" w:type="dxa"/>
          </w:tcPr>
          <w:p>
            <w:pPr>
              <w:pStyle w:val="TableParagraph"/>
              <w:spacing w:line="251" w:lineRule="exact" w:before="1"/>
              <w:ind w:left="110"/>
              <w:jc w:val="left"/>
              <w:rPr>
                <w:sz w:val="22"/>
              </w:rPr>
            </w:pPr>
            <w:r>
              <w:rPr>
                <w:sz w:val="22"/>
              </w:rPr>
              <w:t>МБОУ</w:t>
            </w:r>
            <w:r>
              <w:rPr>
                <w:spacing w:val="-3"/>
                <w:sz w:val="22"/>
              </w:rPr>
              <w:t> </w:t>
            </w:r>
            <w:r>
              <w:rPr>
                <w:sz w:val="22"/>
              </w:rPr>
              <w:t>ДО</w:t>
            </w:r>
            <w:r>
              <w:rPr>
                <w:spacing w:val="-3"/>
                <w:sz w:val="22"/>
              </w:rPr>
              <w:t> </w:t>
            </w:r>
            <w:r>
              <w:rPr>
                <w:spacing w:val="-4"/>
                <w:sz w:val="22"/>
              </w:rPr>
              <w:t>ДДиЮ</w:t>
            </w:r>
          </w:p>
          <w:p>
            <w:pPr>
              <w:pStyle w:val="TableParagraph"/>
              <w:spacing w:line="254" w:lineRule="exact"/>
              <w:ind w:left="110" w:right="136"/>
              <w:jc w:val="left"/>
              <w:rPr>
                <w:sz w:val="22"/>
              </w:rPr>
            </w:pPr>
            <w:r>
              <w:rPr>
                <w:spacing w:val="-2"/>
                <w:sz w:val="22"/>
              </w:rPr>
              <w:t>«Школа самоопределения»</w:t>
            </w:r>
          </w:p>
        </w:tc>
        <w:tc>
          <w:tcPr>
            <w:tcW w:w="940" w:type="dxa"/>
          </w:tcPr>
          <w:p>
            <w:pPr>
              <w:pStyle w:val="TableParagraph"/>
              <w:spacing w:before="250"/>
              <w:ind w:left="15"/>
              <w:rPr>
                <w:sz w:val="22"/>
              </w:rPr>
            </w:pPr>
            <w:r>
              <w:rPr>
                <w:spacing w:val="-5"/>
                <w:sz w:val="22"/>
              </w:rPr>
              <w:t>ДОД</w:t>
            </w:r>
          </w:p>
        </w:tc>
        <w:tc>
          <w:tcPr>
            <w:tcW w:w="1415" w:type="dxa"/>
          </w:tcPr>
          <w:p>
            <w:pPr>
              <w:pStyle w:val="TableParagraph"/>
              <w:spacing w:before="250"/>
              <w:ind w:left="118" w:right="97"/>
              <w:rPr>
                <w:sz w:val="22"/>
              </w:rPr>
            </w:pPr>
            <w:r>
              <w:rPr>
                <w:spacing w:val="-2"/>
                <w:sz w:val="22"/>
              </w:rPr>
              <w:t>Кировский</w:t>
            </w:r>
          </w:p>
        </w:tc>
        <w:tc>
          <w:tcPr>
            <w:tcW w:w="613" w:type="dxa"/>
          </w:tcPr>
          <w:p>
            <w:pPr>
              <w:pStyle w:val="TableParagraph"/>
              <w:spacing w:before="250"/>
              <w:ind w:left="26" w:right="6"/>
              <w:rPr>
                <w:sz w:val="22"/>
              </w:rPr>
            </w:pPr>
            <w:r>
              <w:rPr>
                <w:spacing w:val="-5"/>
                <w:sz w:val="22"/>
              </w:rPr>
              <w:t>40</w:t>
            </w:r>
          </w:p>
        </w:tc>
        <w:tc>
          <w:tcPr>
            <w:tcW w:w="613" w:type="dxa"/>
          </w:tcPr>
          <w:p>
            <w:pPr>
              <w:pStyle w:val="TableParagraph"/>
              <w:spacing w:before="250"/>
              <w:ind w:left="26" w:right="3"/>
              <w:rPr>
                <w:sz w:val="22"/>
              </w:rPr>
            </w:pPr>
            <w:r>
              <w:rPr>
                <w:spacing w:val="-5"/>
                <w:sz w:val="22"/>
              </w:rPr>
              <w:t>100</w:t>
            </w:r>
          </w:p>
        </w:tc>
        <w:tc>
          <w:tcPr>
            <w:tcW w:w="613" w:type="dxa"/>
          </w:tcPr>
          <w:p>
            <w:pPr>
              <w:pStyle w:val="TableParagraph"/>
              <w:jc w:val="left"/>
              <w:rPr>
                <w:sz w:val="22"/>
              </w:rPr>
            </w:pPr>
          </w:p>
        </w:tc>
        <w:tc>
          <w:tcPr>
            <w:tcW w:w="843" w:type="dxa"/>
          </w:tcPr>
          <w:p>
            <w:pPr>
              <w:pStyle w:val="TableParagraph"/>
              <w:spacing w:before="250"/>
              <w:ind w:left="29"/>
              <w:rPr>
                <w:b/>
                <w:sz w:val="22"/>
              </w:rPr>
            </w:pPr>
            <w:r>
              <w:rPr>
                <w:b/>
                <w:spacing w:val="-4"/>
                <w:sz w:val="22"/>
              </w:rPr>
              <w:t>64,0</w:t>
            </w:r>
          </w:p>
        </w:tc>
      </w:tr>
      <w:tr>
        <w:trPr>
          <w:trHeight w:val="506" w:hRule="atLeast"/>
        </w:trPr>
        <w:tc>
          <w:tcPr>
            <w:tcW w:w="1128" w:type="dxa"/>
          </w:tcPr>
          <w:p>
            <w:pPr>
              <w:pStyle w:val="TableParagraph"/>
              <w:spacing w:before="123"/>
              <w:ind w:left="41" w:right="26"/>
              <w:rPr>
                <w:b/>
                <w:sz w:val="22"/>
              </w:rPr>
            </w:pPr>
            <w:r>
              <w:rPr>
                <w:b/>
                <w:spacing w:val="-5"/>
                <w:sz w:val="22"/>
              </w:rPr>
              <w:t>120</w:t>
            </w:r>
          </w:p>
        </w:tc>
        <w:tc>
          <w:tcPr>
            <w:tcW w:w="595" w:type="dxa"/>
          </w:tcPr>
          <w:p>
            <w:pPr>
              <w:pStyle w:val="TableParagraph"/>
              <w:spacing w:before="123"/>
              <w:ind w:left="15"/>
              <w:rPr>
                <w:sz w:val="22"/>
              </w:rPr>
            </w:pPr>
            <w:r>
              <w:rPr>
                <w:spacing w:val="-10"/>
                <w:sz w:val="22"/>
              </w:rPr>
              <w:t>5</w:t>
            </w:r>
          </w:p>
        </w:tc>
        <w:tc>
          <w:tcPr>
            <w:tcW w:w="2577" w:type="dxa"/>
          </w:tcPr>
          <w:p>
            <w:pPr>
              <w:pStyle w:val="TableParagraph"/>
              <w:spacing w:before="123"/>
              <w:ind w:left="110"/>
              <w:jc w:val="left"/>
              <w:rPr>
                <w:sz w:val="22"/>
              </w:rPr>
            </w:pPr>
            <w:r>
              <w:rPr>
                <w:sz w:val="22"/>
              </w:rPr>
              <w:t>МБДОУ</w:t>
            </w:r>
            <w:r>
              <w:rPr>
                <w:spacing w:val="-3"/>
                <w:sz w:val="22"/>
              </w:rPr>
              <w:t> </w:t>
            </w:r>
            <w:r>
              <w:rPr>
                <w:sz w:val="22"/>
              </w:rPr>
              <w:t>№</w:t>
            </w:r>
            <w:r>
              <w:rPr>
                <w:spacing w:val="-3"/>
                <w:sz w:val="22"/>
              </w:rPr>
              <w:t> </w:t>
            </w:r>
            <w:r>
              <w:rPr>
                <w:spacing w:val="-5"/>
                <w:sz w:val="22"/>
              </w:rPr>
              <w:t>21</w:t>
            </w:r>
          </w:p>
        </w:tc>
        <w:tc>
          <w:tcPr>
            <w:tcW w:w="940" w:type="dxa"/>
          </w:tcPr>
          <w:p>
            <w:pPr>
              <w:pStyle w:val="TableParagraph"/>
              <w:spacing w:before="123"/>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23"/>
              <w:ind w:left="26" w:right="6"/>
              <w:rPr>
                <w:sz w:val="22"/>
              </w:rPr>
            </w:pPr>
            <w:r>
              <w:rPr>
                <w:spacing w:val="-5"/>
                <w:sz w:val="22"/>
              </w:rPr>
              <w:t>20</w:t>
            </w:r>
          </w:p>
        </w:tc>
        <w:tc>
          <w:tcPr>
            <w:tcW w:w="613" w:type="dxa"/>
          </w:tcPr>
          <w:p>
            <w:pPr>
              <w:pStyle w:val="TableParagraph"/>
              <w:spacing w:before="123"/>
              <w:ind w:left="26" w:right="3"/>
              <w:rPr>
                <w:sz w:val="22"/>
              </w:rPr>
            </w:pPr>
            <w:r>
              <w:rPr>
                <w:spacing w:val="-5"/>
                <w:sz w:val="22"/>
              </w:rPr>
              <w:t>80</w:t>
            </w:r>
          </w:p>
        </w:tc>
        <w:tc>
          <w:tcPr>
            <w:tcW w:w="613" w:type="dxa"/>
          </w:tcPr>
          <w:p>
            <w:pPr>
              <w:pStyle w:val="TableParagraph"/>
              <w:spacing w:before="123"/>
              <w:ind w:left="26"/>
              <w:rPr>
                <w:sz w:val="22"/>
              </w:rPr>
            </w:pPr>
            <w:r>
              <w:rPr>
                <w:spacing w:val="-5"/>
                <w:sz w:val="22"/>
              </w:rPr>
              <w:t>86</w:t>
            </w:r>
          </w:p>
        </w:tc>
        <w:tc>
          <w:tcPr>
            <w:tcW w:w="843" w:type="dxa"/>
          </w:tcPr>
          <w:p>
            <w:pPr>
              <w:pStyle w:val="TableParagraph"/>
              <w:spacing w:before="123"/>
              <w:ind w:left="29"/>
              <w:rPr>
                <w:b/>
                <w:sz w:val="22"/>
              </w:rPr>
            </w:pPr>
            <w:r>
              <w:rPr>
                <w:b/>
                <w:spacing w:val="-4"/>
                <w:sz w:val="22"/>
              </w:rPr>
              <w:t>63,8</w:t>
            </w:r>
          </w:p>
        </w:tc>
      </w:tr>
      <w:tr>
        <w:trPr>
          <w:trHeight w:val="247" w:hRule="atLeast"/>
        </w:trPr>
        <w:tc>
          <w:tcPr>
            <w:tcW w:w="1128" w:type="dxa"/>
          </w:tcPr>
          <w:p>
            <w:pPr>
              <w:pStyle w:val="TableParagraph"/>
              <w:spacing w:line="227" w:lineRule="exact"/>
              <w:ind w:left="41" w:right="26"/>
              <w:rPr>
                <w:b/>
                <w:sz w:val="22"/>
              </w:rPr>
            </w:pPr>
            <w:r>
              <w:rPr>
                <w:b/>
                <w:spacing w:val="-5"/>
                <w:sz w:val="22"/>
              </w:rPr>
              <w:t>120</w:t>
            </w:r>
          </w:p>
        </w:tc>
        <w:tc>
          <w:tcPr>
            <w:tcW w:w="595" w:type="dxa"/>
          </w:tcPr>
          <w:p>
            <w:pPr>
              <w:pStyle w:val="TableParagraph"/>
              <w:spacing w:line="227" w:lineRule="exact"/>
              <w:ind w:left="15"/>
              <w:rPr>
                <w:sz w:val="22"/>
              </w:rPr>
            </w:pPr>
            <w:r>
              <w:rPr>
                <w:spacing w:val="-5"/>
                <w:sz w:val="22"/>
              </w:rPr>
              <w:t>168</w:t>
            </w:r>
          </w:p>
        </w:tc>
        <w:tc>
          <w:tcPr>
            <w:tcW w:w="2577" w:type="dxa"/>
          </w:tcPr>
          <w:p>
            <w:pPr>
              <w:pStyle w:val="TableParagraph"/>
              <w:spacing w:line="227" w:lineRule="exact"/>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4</w:t>
            </w:r>
          </w:p>
        </w:tc>
        <w:tc>
          <w:tcPr>
            <w:tcW w:w="940" w:type="dxa"/>
          </w:tcPr>
          <w:p>
            <w:pPr>
              <w:pStyle w:val="TableParagraph"/>
              <w:spacing w:line="227" w:lineRule="exact"/>
              <w:ind w:left="15"/>
              <w:rPr>
                <w:sz w:val="22"/>
              </w:rPr>
            </w:pPr>
            <w:r>
              <w:rPr>
                <w:spacing w:val="-5"/>
                <w:sz w:val="22"/>
              </w:rPr>
              <w:t>ОО</w:t>
            </w:r>
          </w:p>
        </w:tc>
        <w:tc>
          <w:tcPr>
            <w:tcW w:w="1415" w:type="dxa"/>
          </w:tcPr>
          <w:p>
            <w:pPr>
              <w:pStyle w:val="TableParagraph"/>
              <w:spacing w:line="227" w:lineRule="exact"/>
              <w:ind w:left="118" w:right="97"/>
              <w:rPr>
                <w:sz w:val="22"/>
              </w:rPr>
            </w:pPr>
            <w:r>
              <w:rPr>
                <w:spacing w:val="-2"/>
                <w:sz w:val="22"/>
              </w:rPr>
              <w:t>Кировский</w:t>
            </w:r>
          </w:p>
        </w:tc>
        <w:tc>
          <w:tcPr>
            <w:tcW w:w="613" w:type="dxa"/>
          </w:tcPr>
          <w:p>
            <w:pPr>
              <w:pStyle w:val="TableParagraph"/>
              <w:spacing w:line="227" w:lineRule="exact"/>
              <w:ind w:left="26" w:right="6"/>
              <w:rPr>
                <w:sz w:val="22"/>
              </w:rPr>
            </w:pPr>
            <w:r>
              <w:rPr>
                <w:spacing w:val="-5"/>
                <w:sz w:val="22"/>
              </w:rPr>
              <w:t>20</w:t>
            </w:r>
          </w:p>
        </w:tc>
        <w:tc>
          <w:tcPr>
            <w:tcW w:w="613" w:type="dxa"/>
          </w:tcPr>
          <w:p>
            <w:pPr>
              <w:pStyle w:val="TableParagraph"/>
              <w:spacing w:line="227" w:lineRule="exact"/>
              <w:ind w:left="26" w:right="3"/>
              <w:rPr>
                <w:sz w:val="22"/>
              </w:rPr>
            </w:pPr>
            <w:r>
              <w:rPr>
                <w:spacing w:val="-5"/>
                <w:sz w:val="22"/>
              </w:rPr>
              <w:t>80</w:t>
            </w:r>
          </w:p>
        </w:tc>
        <w:tc>
          <w:tcPr>
            <w:tcW w:w="613" w:type="dxa"/>
          </w:tcPr>
          <w:p>
            <w:pPr>
              <w:pStyle w:val="TableParagraph"/>
              <w:spacing w:line="227" w:lineRule="exact"/>
              <w:ind w:left="26"/>
              <w:rPr>
                <w:sz w:val="22"/>
              </w:rPr>
            </w:pPr>
            <w:r>
              <w:rPr>
                <w:spacing w:val="-5"/>
                <w:sz w:val="22"/>
              </w:rPr>
              <w:t>86</w:t>
            </w:r>
          </w:p>
        </w:tc>
        <w:tc>
          <w:tcPr>
            <w:tcW w:w="843" w:type="dxa"/>
          </w:tcPr>
          <w:p>
            <w:pPr>
              <w:pStyle w:val="TableParagraph"/>
              <w:spacing w:line="227" w:lineRule="exact"/>
              <w:ind w:left="29"/>
              <w:rPr>
                <w:b/>
                <w:sz w:val="22"/>
              </w:rPr>
            </w:pPr>
            <w:r>
              <w:rPr>
                <w:b/>
                <w:spacing w:val="-4"/>
                <w:sz w:val="22"/>
              </w:rPr>
              <w:t>63,8</w:t>
            </w:r>
          </w:p>
        </w:tc>
      </w:tr>
      <w:tr>
        <w:trPr>
          <w:trHeight w:val="508" w:hRule="atLeast"/>
        </w:trPr>
        <w:tc>
          <w:tcPr>
            <w:tcW w:w="1128" w:type="dxa"/>
          </w:tcPr>
          <w:p>
            <w:pPr>
              <w:pStyle w:val="TableParagraph"/>
              <w:spacing w:before="130"/>
              <w:ind w:left="41" w:right="26"/>
              <w:rPr>
                <w:b/>
                <w:sz w:val="22"/>
              </w:rPr>
            </w:pPr>
            <w:r>
              <w:rPr>
                <w:b/>
                <w:spacing w:val="-5"/>
                <w:sz w:val="22"/>
              </w:rPr>
              <w:t>120</w:t>
            </w:r>
          </w:p>
        </w:tc>
        <w:tc>
          <w:tcPr>
            <w:tcW w:w="595" w:type="dxa"/>
          </w:tcPr>
          <w:p>
            <w:pPr>
              <w:pStyle w:val="TableParagraph"/>
              <w:spacing w:before="130"/>
              <w:ind w:left="15"/>
              <w:rPr>
                <w:sz w:val="22"/>
              </w:rPr>
            </w:pPr>
            <w:r>
              <w:rPr>
                <w:spacing w:val="-5"/>
                <w:sz w:val="22"/>
              </w:rPr>
              <w:t>177</w:t>
            </w:r>
          </w:p>
        </w:tc>
        <w:tc>
          <w:tcPr>
            <w:tcW w:w="2577" w:type="dxa"/>
          </w:tcPr>
          <w:p>
            <w:pPr>
              <w:pStyle w:val="TableParagraph"/>
              <w:spacing w:line="254" w:lineRule="exact"/>
              <w:ind w:left="110"/>
              <w:jc w:val="left"/>
              <w:rPr>
                <w:sz w:val="22"/>
              </w:rPr>
            </w:pPr>
            <w:r>
              <w:rPr>
                <w:sz w:val="22"/>
              </w:rPr>
              <w:t>МАОУ</w:t>
            </w:r>
            <w:r>
              <w:rPr>
                <w:spacing w:val="-13"/>
                <w:sz w:val="22"/>
              </w:rPr>
              <w:t> </w:t>
            </w:r>
            <w:r>
              <w:rPr>
                <w:sz w:val="22"/>
              </w:rPr>
              <w:t>Гимназия</w:t>
            </w:r>
            <w:r>
              <w:rPr>
                <w:spacing w:val="-13"/>
                <w:sz w:val="22"/>
              </w:rPr>
              <w:t> </w:t>
            </w:r>
            <w:r>
              <w:rPr>
                <w:sz w:val="22"/>
              </w:rPr>
              <w:t>№</w:t>
            </w:r>
            <w:r>
              <w:rPr>
                <w:spacing w:val="-13"/>
                <w:sz w:val="22"/>
              </w:rPr>
              <w:t> </w:t>
            </w:r>
            <w:r>
              <w:rPr>
                <w:sz w:val="22"/>
              </w:rPr>
              <w:t>11 имени А.Н. Кулакова</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before="130"/>
              <w:ind w:left="116" w:right="97"/>
              <w:rPr>
                <w:sz w:val="22"/>
              </w:rPr>
            </w:pPr>
            <w:r>
              <w:rPr>
                <w:spacing w:val="-2"/>
                <w:sz w:val="22"/>
              </w:rPr>
              <w:t>Ленинский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86</w:t>
            </w:r>
          </w:p>
        </w:tc>
        <w:tc>
          <w:tcPr>
            <w:tcW w:w="843" w:type="dxa"/>
          </w:tcPr>
          <w:p>
            <w:pPr>
              <w:pStyle w:val="TableParagraph"/>
              <w:spacing w:before="130"/>
              <w:ind w:left="29"/>
              <w:rPr>
                <w:b/>
                <w:sz w:val="22"/>
              </w:rPr>
            </w:pPr>
            <w:r>
              <w:rPr>
                <w:b/>
                <w:spacing w:val="-4"/>
                <w:sz w:val="22"/>
              </w:rPr>
              <w:t>63,8</w:t>
            </w:r>
          </w:p>
        </w:tc>
      </w:tr>
      <w:tr>
        <w:trPr>
          <w:trHeight w:val="503" w:hRule="atLeast"/>
        </w:trPr>
        <w:tc>
          <w:tcPr>
            <w:tcW w:w="1128" w:type="dxa"/>
          </w:tcPr>
          <w:p>
            <w:pPr>
              <w:pStyle w:val="TableParagraph"/>
              <w:spacing w:before="125"/>
              <w:ind w:left="41" w:right="26"/>
              <w:rPr>
                <w:b/>
                <w:sz w:val="22"/>
              </w:rPr>
            </w:pPr>
            <w:r>
              <w:rPr>
                <w:b/>
                <w:spacing w:val="-5"/>
                <w:sz w:val="22"/>
              </w:rPr>
              <w:t>123</w:t>
            </w:r>
          </w:p>
        </w:tc>
        <w:tc>
          <w:tcPr>
            <w:tcW w:w="595" w:type="dxa"/>
          </w:tcPr>
          <w:p>
            <w:pPr>
              <w:pStyle w:val="TableParagraph"/>
              <w:spacing w:before="125"/>
              <w:ind w:left="15"/>
              <w:rPr>
                <w:sz w:val="22"/>
              </w:rPr>
            </w:pPr>
            <w:r>
              <w:rPr>
                <w:spacing w:val="-5"/>
                <w:sz w:val="22"/>
              </w:rPr>
              <w:t>155</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92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6"/>
              <w:rPr>
                <w:sz w:val="22"/>
              </w:rPr>
            </w:pPr>
            <w:r>
              <w:rPr>
                <w:spacing w:val="-5"/>
                <w:sz w:val="22"/>
              </w:rPr>
              <w:t>60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67</w:t>
            </w:r>
          </w:p>
        </w:tc>
        <w:tc>
          <w:tcPr>
            <w:tcW w:w="843" w:type="dxa"/>
          </w:tcPr>
          <w:p>
            <w:pPr>
              <w:pStyle w:val="TableParagraph"/>
              <w:spacing w:before="125"/>
              <w:ind w:left="29"/>
              <w:rPr>
                <w:b/>
                <w:sz w:val="22"/>
              </w:rPr>
            </w:pPr>
            <w:r>
              <w:rPr>
                <w:b/>
                <w:spacing w:val="-4"/>
                <w:sz w:val="22"/>
              </w:rPr>
              <w:t>62,1</w:t>
            </w:r>
          </w:p>
        </w:tc>
      </w:tr>
      <w:tr>
        <w:trPr>
          <w:trHeight w:val="508" w:hRule="atLeast"/>
        </w:trPr>
        <w:tc>
          <w:tcPr>
            <w:tcW w:w="1128" w:type="dxa"/>
          </w:tcPr>
          <w:p>
            <w:pPr>
              <w:pStyle w:val="TableParagraph"/>
              <w:spacing w:before="130"/>
              <w:ind w:left="41" w:right="26"/>
              <w:rPr>
                <w:b/>
                <w:sz w:val="22"/>
              </w:rPr>
            </w:pPr>
            <w:r>
              <w:rPr>
                <w:b/>
                <w:spacing w:val="-5"/>
                <w:sz w:val="22"/>
              </w:rPr>
              <w:t>124</w:t>
            </w:r>
          </w:p>
        </w:tc>
        <w:tc>
          <w:tcPr>
            <w:tcW w:w="595" w:type="dxa"/>
          </w:tcPr>
          <w:p>
            <w:pPr>
              <w:pStyle w:val="TableParagraph"/>
              <w:spacing w:before="130"/>
              <w:ind w:left="15"/>
              <w:rPr>
                <w:sz w:val="22"/>
              </w:rPr>
            </w:pPr>
            <w:r>
              <w:rPr>
                <w:spacing w:val="-10"/>
                <w:sz w:val="22"/>
              </w:rPr>
              <w:t>8</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295</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62,0</w:t>
            </w:r>
          </w:p>
        </w:tc>
      </w:tr>
      <w:tr>
        <w:trPr>
          <w:trHeight w:val="503" w:hRule="atLeast"/>
        </w:trPr>
        <w:tc>
          <w:tcPr>
            <w:tcW w:w="1128" w:type="dxa"/>
          </w:tcPr>
          <w:p>
            <w:pPr>
              <w:pStyle w:val="TableParagraph"/>
              <w:spacing w:before="125"/>
              <w:ind w:left="41" w:right="26"/>
              <w:rPr>
                <w:b/>
                <w:sz w:val="22"/>
              </w:rPr>
            </w:pPr>
            <w:r>
              <w:rPr>
                <w:b/>
                <w:spacing w:val="-5"/>
                <w:sz w:val="22"/>
              </w:rPr>
              <w:t>124</w:t>
            </w:r>
          </w:p>
        </w:tc>
        <w:tc>
          <w:tcPr>
            <w:tcW w:w="595" w:type="dxa"/>
          </w:tcPr>
          <w:p>
            <w:pPr>
              <w:pStyle w:val="TableParagraph"/>
              <w:spacing w:before="125"/>
              <w:ind w:left="15"/>
              <w:rPr>
                <w:sz w:val="22"/>
              </w:rPr>
            </w:pPr>
            <w:r>
              <w:rPr>
                <w:spacing w:val="-5"/>
                <w:sz w:val="22"/>
              </w:rPr>
              <w:t>74</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176</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62,0</w:t>
            </w:r>
          </w:p>
        </w:tc>
      </w:tr>
      <w:tr>
        <w:trPr>
          <w:trHeight w:val="508" w:hRule="atLeast"/>
        </w:trPr>
        <w:tc>
          <w:tcPr>
            <w:tcW w:w="1128" w:type="dxa"/>
          </w:tcPr>
          <w:p>
            <w:pPr>
              <w:pStyle w:val="TableParagraph"/>
              <w:spacing w:before="130"/>
              <w:ind w:left="41" w:right="26"/>
              <w:rPr>
                <w:b/>
                <w:sz w:val="22"/>
              </w:rPr>
            </w:pPr>
            <w:r>
              <w:rPr>
                <w:b/>
                <w:spacing w:val="-5"/>
                <w:sz w:val="22"/>
              </w:rPr>
              <w:t>124</w:t>
            </w:r>
          </w:p>
        </w:tc>
        <w:tc>
          <w:tcPr>
            <w:tcW w:w="595" w:type="dxa"/>
          </w:tcPr>
          <w:p>
            <w:pPr>
              <w:pStyle w:val="TableParagraph"/>
              <w:spacing w:before="130"/>
              <w:ind w:left="15"/>
              <w:rPr>
                <w:sz w:val="22"/>
              </w:rPr>
            </w:pPr>
            <w:r>
              <w:rPr>
                <w:spacing w:val="-5"/>
                <w:sz w:val="22"/>
              </w:rPr>
              <w:t>84</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291</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80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62,0</w:t>
            </w:r>
          </w:p>
        </w:tc>
      </w:tr>
      <w:tr>
        <w:trPr>
          <w:trHeight w:val="253" w:hRule="atLeast"/>
        </w:trPr>
        <w:tc>
          <w:tcPr>
            <w:tcW w:w="1128" w:type="dxa"/>
          </w:tcPr>
          <w:p>
            <w:pPr>
              <w:pStyle w:val="TableParagraph"/>
              <w:spacing w:line="233" w:lineRule="exact" w:before="1"/>
              <w:ind w:left="41" w:right="26"/>
              <w:rPr>
                <w:b/>
                <w:sz w:val="22"/>
              </w:rPr>
            </w:pPr>
            <w:r>
              <w:rPr>
                <w:b/>
                <w:spacing w:val="-5"/>
                <w:sz w:val="22"/>
              </w:rPr>
              <w:t>124</w:t>
            </w:r>
          </w:p>
        </w:tc>
        <w:tc>
          <w:tcPr>
            <w:tcW w:w="595" w:type="dxa"/>
          </w:tcPr>
          <w:p>
            <w:pPr>
              <w:pStyle w:val="TableParagraph"/>
              <w:spacing w:line="233" w:lineRule="exact" w:before="1"/>
              <w:ind w:left="15"/>
              <w:rPr>
                <w:sz w:val="22"/>
              </w:rPr>
            </w:pPr>
            <w:r>
              <w:rPr>
                <w:spacing w:val="-5"/>
                <w:sz w:val="22"/>
              </w:rPr>
              <w:t>135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311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62,0</w:t>
            </w:r>
          </w:p>
        </w:tc>
      </w:tr>
      <w:tr>
        <w:trPr>
          <w:trHeight w:val="249" w:hRule="atLeast"/>
        </w:trPr>
        <w:tc>
          <w:tcPr>
            <w:tcW w:w="1128" w:type="dxa"/>
          </w:tcPr>
          <w:p>
            <w:pPr>
              <w:pStyle w:val="TableParagraph"/>
              <w:spacing w:line="229" w:lineRule="exact"/>
              <w:ind w:left="41" w:right="26"/>
              <w:rPr>
                <w:b/>
                <w:sz w:val="22"/>
              </w:rPr>
            </w:pPr>
            <w:r>
              <w:rPr>
                <w:b/>
                <w:spacing w:val="-5"/>
                <w:sz w:val="22"/>
              </w:rPr>
              <w:t>124</w:t>
            </w:r>
          </w:p>
        </w:tc>
        <w:tc>
          <w:tcPr>
            <w:tcW w:w="595" w:type="dxa"/>
          </w:tcPr>
          <w:p>
            <w:pPr>
              <w:pStyle w:val="TableParagraph"/>
              <w:spacing w:line="229" w:lineRule="exact"/>
              <w:ind w:left="15"/>
              <w:rPr>
                <w:sz w:val="22"/>
              </w:rPr>
            </w:pPr>
            <w:r>
              <w:rPr>
                <w:spacing w:val="-5"/>
                <w:sz w:val="22"/>
              </w:rPr>
              <w:t>250</w:t>
            </w:r>
          </w:p>
        </w:tc>
        <w:tc>
          <w:tcPr>
            <w:tcW w:w="2577" w:type="dxa"/>
          </w:tcPr>
          <w:p>
            <w:pPr>
              <w:pStyle w:val="TableParagraph"/>
              <w:spacing w:line="229" w:lineRule="exact"/>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56</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80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62,0</w:t>
            </w:r>
          </w:p>
        </w:tc>
      </w:tr>
      <w:tr>
        <w:trPr>
          <w:trHeight w:val="253" w:hRule="atLeast"/>
        </w:trPr>
        <w:tc>
          <w:tcPr>
            <w:tcW w:w="1128" w:type="dxa"/>
          </w:tcPr>
          <w:p>
            <w:pPr>
              <w:pStyle w:val="TableParagraph"/>
              <w:spacing w:line="233" w:lineRule="exact" w:before="1"/>
              <w:ind w:left="41" w:right="26"/>
              <w:rPr>
                <w:b/>
                <w:sz w:val="22"/>
              </w:rPr>
            </w:pPr>
            <w:r>
              <w:rPr>
                <w:b/>
                <w:spacing w:val="-5"/>
                <w:sz w:val="22"/>
              </w:rPr>
              <w:t>124</w:t>
            </w:r>
          </w:p>
        </w:tc>
        <w:tc>
          <w:tcPr>
            <w:tcW w:w="595" w:type="dxa"/>
          </w:tcPr>
          <w:p>
            <w:pPr>
              <w:pStyle w:val="TableParagraph"/>
              <w:spacing w:line="233" w:lineRule="exact" w:before="1"/>
              <w:ind w:left="15"/>
              <w:rPr>
                <w:sz w:val="22"/>
              </w:rPr>
            </w:pPr>
            <w:r>
              <w:rPr>
                <w:spacing w:val="-5"/>
                <w:sz w:val="22"/>
              </w:rPr>
              <w:t>267</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ДО</w:t>
            </w:r>
            <w:r>
              <w:rPr>
                <w:spacing w:val="-3"/>
                <w:sz w:val="22"/>
              </w:rPr>
              <w:t> </w:t>
            </w:r>
            <w:r>
              <w:rPr>
                <w:sz w:val="22"/>
              </w:rPr>
              <w:t>ДДиЮ</w:t>
            </w:r>
            <w:r>
              <w:rPr>
                <w:spacing w:val="-3"/>
                <w:sz w:val="22"/>
              </w:rPr>
              <w:t> </w:t>
            </w:r>
            <w:r>
              <w:rPr>
                <w:sz w:val="22"/>
              </w:rPr>
              <w:t>№</w:t>
            </w:r>
            <w:r>
              <w:rPr>
                <w:spacing w:val="-2"/>
                <w:sz w:val="22"/>
              </w:rPr>
              <w:t> </w:t>
            </w:r>
            <w:r>
              <w:rPr>
                <w:spacing w:val="-10"/>
                <w:sz w:val="22"/>
              </w:rPr>
              <w:t>2</w:t>
            </w:r>
          </w:p>
        </w:tc>
        <w:tc>
          <w:tcPr>
            <w:tcW w:w="940" w:type="dxa"/>
          </w:tcPr>
          <w:p>
            <w:pPr>
              <w:pStyle w:val="TableParagraph"/>
              <w:spacing w:line="233" w:lineRule="exact" w:before="1"/>
              <w:ind w:left="15"/>
              <w:rPr>
                <w:sz w:val="22"/>
              </w:rPr>
            </w:pPr>
            <w:r>
              <w:rPr>
                <w:spacing w:val="-5"/>
                <w:sz w:val="22"/>
              </w:rPr>
              <w:t>ДОД</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62,0</w:t>
            </w:r>
          </w:p>
        </w:tc>
      </w:tr>
      <w:tr>
        <w:trPr>
          <w:trHeight w:val="508" w:hRule="atLeast"/>
        </w:trPr>
        <w:tc>
          <w:tcPr>
            <w:tcW w:w="1128" w:type="dxa"/>
          </w:tcPr>
          <w:p>
            <w:pPr>
              <w:pStyle w:val="TableParagraph"/>
              <w:spacing w:before="125"/>
              <w:ind w:left="41" w:right="26"/>
              <w:rPr>
                <w:b/>
                <w:sz w:val="22"/>
              </w:rPr>
            </w:pPr>
            <w:r>
              <w:rPr>
                <w:b/>
                <w:spacing w:val="-5"/>
                <w:sz w:val="22"/>
              </w:rPr>
              <w:t>130</w:t>
            </w:r>
          </w:p>
        </w:tc>
        <w:tc>
          <w:tcPr>
            <w:tcW w:w="595" w:type="dxa"/>
          </w:tcPr>
          <w:p>
            <w:pPr>
              <w:pStyle w:val="TableParagraph"/>
              <w:spacing w:before="125"/>
              <w:ind w:left="15"/>
              <w:rPr>
                <w:sz w:val="22"/>
              </w:rPr>
            </w:pPr>
            <w:r>
              <w:rPr>
                <w:spacing w:val="-10"/>
                <w:sz w:val="22"/>
              </w:rPr>
              <w:t>9</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31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61,8</w:t>
            </w:r>
          </w:p>
        </w:tc>
      </w:tr>
      <w:tr>
        <w:trPr>
          <w:trHeight w:val="503" w:hRule="atLeast"/>
        </w:trPr>
        <w:tc>
          <w:tcPr>
            <w:tcW w:w="1128" w:type="dxa"/>
          </w:tcPr>
          <w:p>
            <w:pPr>
              <w:pStyle w:val="TableParagraph"/>
              <w:spacing w:before="125"/>
              <w:ind w:left="41" w:right="26"/>
              <w:rPr>
                <w:b/>
                <w:sz w:val="22"/>
              </w:rPr>
            </w:pPr>
            <w:r>
              <w:rPr>
                <w:b/>
                <w:spacing w:val="-5"/>
                <w:sz w:val="22"/>
              </w:rPr>
              <w:t>130</w:t>
            </w:r>
          </w:p>
        </w:tc>
        <w:tc>
          <w:tcPr>
            <w:tcW w:w="595" w:type="dxa"/>
          </w:tcPr>
          <w:p>
            <w:pPr>
              <w:pStyle w:val="TableParagraph"/>
              <w:spacing w:before="125"/>
              <w:ind w:left="15"/>
              <w:rPr>
                <w:sz w:val="22"/>
              </w:rPr>
            </w:pPr>
            <w:r>
              <w:rPr>
                <w:spacing w:val="-5"/>
                <w:sz w:val="22"/>
              </w:rPr>
              <w:t>50</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235</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61,8</w:t>
            </w:r>
          </w:p>
        </w:tc>
      </w:tr>
      <w:tr>
        <w:trPr>
          <w:trHeight w:val="508" w:hRule="atLeast"/>
        </w:trPr>
        <w:tc>
          <w:tcPr>
            <w:tcW w:w="1128" w:type="dxa"/>
          </w:tcPr>
          <w:p>
            <w:pPr>
              <w:pStyle w:val="TableParagraph"/>
              <w:spacing w:before="125"/>
              <w:ind w:left="41" w:right="26"/>
              <w:rPr>
                <w:b/>
                <w:sz w:val="22"/>
              </w:rPr>
            </w:pPr>
            <w:r>
              <w:rPr>
                <w:b/>
                <w:spacing w:val="-5"/>
                <w:sz w:val="22"/>
              </w:rPr>
              <w:t>130</w:t>
            </w:r>
          </w:p>
        </w:tc>
        <w:tc>
          <w:tcPr>
            <w:tcW w:w="595" w:type="dxa"/>
          </w:tcPr>
          <w:p>
            <w:pPr>
              <w:pStyle w:val="TableParagraph"/>
              <w:spacing w:before="125"/>
              <w:ind w:left="15"/>
              <w:rPr>
                <w:sz w:val="22"/>
              </w:rPr>
            </w:pPr>
            <w:r>
              <w:rPr>
                <w:spacing w:val="-5"/>
                <w:sz w:val="22"/>
              </w:rPr>
              <w:t>150</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121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61,8</w:t>
            </w:r>
          </w:p>
        </w:tc>
      </w:tr>
      <w:tr>
        <w:trPr>
          <w:trHeight w:val="503" w:hRule="atLeast"/>
        </w:trPr>
        <w:tc>
          <w:tcPr>
            <w:tcW w:w="1128" w:type="dxa"/>
          </w:tcPr>
          <w:p>
            <w:pPr>
              <w:pStyle w:val="TableParagraph"/>
              <w:spacing w:before="125"/>
              <w:ind w:left="41" w:right="26"/>
              <w:rPr>
                <w:b/>
                <w:sz w:val="22"/>
              </w:rPr>
            </w:pPr>
            <w:r>
              <w:rPr>
                <w:b/>
                <w:spacing w:val="-5"/>
                <w:sz w:val="22"/>
              </w:rPr>
              <w:t>130</w:t>
            </w:r>
          </w:p>
        </w:tc>
        <w:tc>
          <w:tcPr>
            <w:tcW w:w="595" w:type="dxa"/>
          </w:tcPr>
          <w:p>
            <w:pPr>
              <w:pStyle w:val="TableParagraph"/>
              <w:spacing w:before="125"/>
              <w:ind w:left="15"/>
              <w:rPr>
                <w:sz w:val="22"/>
              </w:rPr>
            </w:pPr>
            <w:r>
              <w:rPr>
                <w:spacing w:val="-5"/>
                <w:sz w:val="22"/>
              </w:rPr>
              <w:t>194</w:t>
            </w:r>
          </w:p>
        </w:tc>
        <w:tc>
          <w:tcPr>
            <w:tcW w:w="2577" w:type="dxa"/>
          </w:tcPr>
          <w:p>
            <w:pPr>
              <w:pStyle w:val="TableParagraph"/>
              <w:spacing w:line="249" w:lineRule="exact"/>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13</w:t>
            </w:r>
          </w:p>
          <w:p>
            <w:pPr>
              <w:pStyle w:val="TableParagraph"/>
              <w:spacing w:line="233" w:lineRule="exact" w:before="1"/>
              <w:ind w:left="110"/>
              <w:jc w:val="left"/>
              <w:rPr>
                <w:sz w:val="22"/>
              </w:rPr>
            </w:pPr>
            <w:r>
              <w:rPr>
                <w:spacing w:val="-2"/>
                <w:sz w:val="22"/>
              </w:rPr>
              <w:t>«Академ»</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61,8</w:t>
            </w:r>
          </w:p>
        </w:tc>
      </w:tr>
      <w:tr>
        <w:trPr>
          <w:trHeight w:val="508" w:hRule="atLeast"/>
        </w:trPr>
        <w:tc>
          <w:tcPr>
            <w:tcW w:w="1128" w:type="dxa"/>
          </w:tcPr>
          <w:p>
            <w:pPr>
              <w:pStyle w:val="TableParagraph"/>
              <w:spacing w:before="125"/>
              <w:ind w:left="41" w:right="26"/>
              <w:rPr>
                <w:b/>
                <w:sz w:val="22"/>
              </w:rPr>
            </w:pPr>
            <w:r>
              <w:rPr>
                <w:b/>
                <w:spacing w:val="-5"/>
                <w:sz w:val="22"/>
              </w:rPr>
              <w:t>130</w:t>
            </w:r>
          </w:p>
        </w:tc>
        <w:tc>
          <w:tcPr>
            <w:tcW w:w="595" w:type="dxa"/>
          </w:tcPr>
          <w:p>
            <w:pPr>
              <w:pStyle w:val="TableParagraph"/>
              <w:spacing w:before="125"/>
              <w:ind w:left="15"/>
              <w:rPr>
                <w:sz w:val="22"/>
              </w:rPr>
            </w:pPr>
            <w:r>
              <w:rPr>
                <w:spacing w:val="-5"/>
                <w:sz w:val="22"/>
              </w:rPr>
              <w:t>206</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39</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61,8</w:t>
            </w:r>
          </w:p>
        </w:tc>
      </w:tr>
      <w:tr>
        <w:trPr>
          <w:trHeight w:val="253" w:hRule="atLeast"/>
        </w:trPr>
        <w:tc>
          <w:tcPr>
            <w:tcW w:w="1128" w:type="dxa"/>
          </w:tcPr>
          <w:p>
            <w:pPr>
              <w:pStyle w:val="TableParagraph"/>
              <w:spacing w:line="234" w:lineRule="exact"/>
              <w:ind w:left="41" w:right="26"/>
              <w:rPr>
                <w:b/>
                <w:sz w:val="22"/>
              </w:rPr>
            </w:pPr>
            <w:r>
              <w:rPr>
                <w:b/>
                <w:spacing w:val="-5"/>
                <w:sz w:val="22"/>
              </w:rPr>
              <w:t>135</w:t>
            </w:r>
          </w:p>
        </w:tc>
        <w:tc>
          <w:tcPr>
            <w:tcW w:w="595" w:type="dxa"/>
          </w:tcPr>
          <w:p>
            <w:pPr>
              <w:pStyle w:val="TableParagraph"/>
              <w:spacing w:line="234" w:lineRule="exact"/>
              <w:ind w:left="15"/>
              <w:rPr>
                <w:sz w:val="22"/>
              </w:rPr>
            </w:pPr>
            <w:r>
              <w:rPr>
                <w:spacing w:val="-5"/>
                <w:sz w:val="22"/>
              </w:rPr>
              <w:t>24</w:t>
            </w:r>
          </w:p>
        </w:tc>
        <w:tc>
          <w:tcPr>
            <w:tcW w:w="2577" w:type="dxa"/>
          </w:tcPr>
          <w:p>
            <w:pPr>
              <w:pStyle w:val="TableParagraph"/>
              <w:spacing w:line="234"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265</w:t>
            </w:r>
          </w:p>
        </w:tc>
        <w:tc>
          <w:tcPr>
            <w:tcW w:w="940" w:type="dxa"/>
          </w:tcPr>
          <w:p>
            <w:pPr>
              <w:pStyle w:val="TableParagraph"/>
              <w:spacing w:line="234" w:lineRule="exact"/>
              <w:ind w:left="15"/>
              <w:rPr>
                <w:sz w:val="22"/>
              </w:rPr>
            </w:pPr>
            <w:r>
              <w:rPr>
                <w:spacing w:val="-5"/>
                <w:sz w:val="22"/>
              </w:rPr>
              <w:t>ДОУ</w:t>
            </w:r>
          </w:p>
        </w:tc>
        <w:tc>
          <w:tcPr>
            <w:tcW w:w="1415" w:type="dxa"/>
          </w:tcPr>
          <w:p>
            <w:pPr>
              <w:pStyle w:val="TableParagraph"/>
              <w:spacing w:line="234" w:lineRule="exact"/>
              <w:ind w:left="118" w:right="97"/>
              <w:rPr>
                <w:sz w:val="22"/>
              </w:rPr>
            </w:pPr>
            <w:r>
              <w:rPr>
                <w:spacing w:val="-2"/>
                <w:sz w:val="22"/>
              </w:rPr>
              <w:t>Кировский</w:t>
            </w:r>
          </w:p>
        </w:tc>
        <w:tc>
          <w:tcPr>
            <w:tcW w:w="613" w:type="dxa"/>
          </w:tcPr>
          <w:p>
            <w:pPr>
              <w:pStyle w:val="TableParagraph"/>
              <w:spacing w:line="234" w:lineRule="exact"/>
              <w:ind w:left="26" w:right="6"/>
              <w:rPr>
                <w:sz w:val="22"/>
              </w:rPr>
            </w:pPr>
            <w:r>
              <w:rPr>
                <w:spacing w:val="-5"/>
                <w:sz w:val="22"/>
              </w:rPr>
              <w:t>20</w:t>
            </w:r>
          </w:p>
        </w:tc>
        <w:tc>
          <w:tcPr>
            <w:tcW w:w="613" w:type="dxa"/>
          </w:tcPr>
          <w:p>
            <w:pPr>
              <w:pStyle w:val="TableParagraph"/>
              <w:spacing w:line="234" w:lineRule="exact"/>
              <w:ind w:left="26" w:right="3"/>
              <w:rPr>
                <w:sz w:val="22"/>
              </w:rPr>
            </w:pPr>
            <w:r>
              <w:rPr>
                <w:spacing w:val="-5"/>
                <w:sz w:val="22"/>
              </w:rPr>
              <w:t>100</w:t>
            </w:r>
          </w:p>
        </w:tc>
        <w:tc>
          <w:tcPr>
            <w:tcW w:w="613" w:type="dxa"/>
          </w:tcPr>
          <w:p>
            <w:pPr>
              <w:pStyle w:val="TableParagraph"/>
              <w:spacing w:line="234" w:lineRule="exact"/>
              <w:ind w:left="26"/>
              <w:rPr>
                <w:sz w:val="22"/>
              </w:rPr>
            </w:pPr>
            <w:r>
              <w:rPr>
                <w:spacing w:val="-5"/>
                <w:sz w:val="22"/>
              </w:rPr>
              <w:t>50</w:t>
            </w:r>
          </w:p>
        </w:tc>
        <w:tc>
          <w:tcPr>
            <w:tcW w:w="843" w:type="dxa"/>
          </w:tcPr>
          <w:p>
            <w:pPr>
              <w:pStyle w:val="TableParagraph"/>
              <w:spacing w:line="234" w:lineRule="exact"/>
              <w:ind w:left="29"/>
              <w:rPr>
                <w:b/>
                <w:sz w:val="22"/>
              </w:rPr>
            </w:pPr>
            <w:r>
              <w:rPr>
                <w:b/>
                <w:spacing w:val="-4"/>
                <w:sz w:val="22"/>
              </w:rPr>
              <w:t>61,0</w:t>
            </w:r>
          </w:p>
        </w:tc>
      </w:tr>
    </w:tbl>
    <w:p>
      <w:pPr>
        <w:spacing w:after="0" w:line="234" w:lineRule="exact"/>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757"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135</w:t>
            </w:r>
          </w:p>
        </w:tc>
        <w:tc>
          <w:tcPr>
            <w:tcW w:w="595" w:type="dxa"/>
          </w:tcPr>
          <w:p>
            <w:pPr>
              <w:pStyle w:val="TableParagraph"/>
              <w:spacing w:before="2"/>
              <w:jc w:val="left"/>
              <w:rPr>
                <w:sz w:val="22"/>
              </w:rPr>
            </w:pPr>
          </w:p>
          <w:p>
            <w:pPr>
              <w:pStyle w:val="TableParagraph"/>
              <w:ind w:left="15"/>
              <w:rPr>
                <w:sz w:val="22"/>
              </w:rPr>
            </w:pPr>
            <w:r>
              <w:rPr>
                <w:spacing w:val="-5"/>
                <w:sz w:val="22"/>
              </w:rPr>
              <w:t>182</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z w:val="22"/>
              </w:rPr>
              <w:t>16</w:t>
            </w:r>
            <w:r>
              <w:rPr>
                <w:spacing w:val="-2"/>
                <w:sz w:val="22"/>
              </w:rPr>
              <w:t> имени</w:t>
            </w:r>
          </w:p>
          <w:p>
            <w:pPr>
              <w:pStyle w:val="TableParagraph"/>
              <w:spacing w:line="250" w:lineRule="exact"/>
              <w:ind w:left="110"/>
              <w:jc w:val="left"/>
              <w:rPr>
                <w:sz w:val="22"/>
              </w:rPr>
            </w:pPr>
            <w:r>
              <w:rPr>
                <w:sz w:val="22"/>
              </w:rPr>
              <w:t>Героя</w:t>
            </w:r>
            <w:r>
              <w:rPr>
                <w:spacing w:val="-14"/>
                <w:sz w:val="22"/>
              </w:rPr>
              <w:t> </w:t>
            </w:r>
            <w:r>
              <w:rPr>
                <w:sz w:val="22"/>
              </w:rPr>
              <w:t>Советского</w:t>
            </w:r>
            <w:r>
              <w:rPr>
                <w:spacing w:val="-14"/>
                <w:sz w:val="22"/>
              </w:rPr>
              <w:t> </w:t>
            </w:r>
            <w:r>
              <w:rPr>
                <w:sz w:val="22"/>
              </w:rPr>
              <w:t>Союза Цукановой М.Н</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6" w:right="97"/>
              <w:rPr>
                <w:sz w:val="22"/>
              </w:rPr>
            </w:pPr>
            <w:r>
              <w:rPr>
                <w:spacing w:val="-2"/>
                <w:sz w:val="22"/>
              </w:rPr>
              <w:t>Ленинский</w:t>
            </w:r>
          </w:p>
        </w:tc>
        <w:tc>
          <w:tcPr>
            <w:tcW w:w="613" w:type="dxa"/>
          </w:tcPr>
          <w:p>
            <w:pPr>
              <w:pStyle w:val="TableParagraph"/>
              <w:spacing w:before="2"/>
              <w:jc w:val="left"/>
              <w:rPr>
                <w:sz w:val="22"/>
              </w:rPr>
            </w:pPr>
          </w:p>
          <w:p>
            <w:pPr>
              <w:pStyle w:val="TableParagraph"/>
              <w:ind w:left="26" w:right="6"/>
              <w:rPr>
                <w:sz w:val="22"/>
              </w:rPr>
            </w:pPr>
            <w:r>
              <w:rPr>
                <w:spacing w:val="-5"/>
                <w:sz w:val="22"/>
              </w:rPr>
              <w:t>20</w:t>
            </w:r>
          </w:p>
        </w:tc>
        <w:tc>
          <w:tcPr>
            <w:tcW w:w="613" w:type="dxa"/>
          </w:tcPr>
          <w:p>
            <w:pPr>
              <w:pStyle w:val="TableParagraph"/>
              <w:spacing w:before="2"/>
              <w:jc w:val="left"/>
              <w:rPr>
                <w:sz w:val="22"/>
              </w:rPr>
            </w:pPr>
          </w:p>
          <w:p>
            <w:pPr>
              <w:pStyle w:val="TableParagraph"/>
              <w:ind w:left="26" w:right="3"/>
              <w:rPr>
                <w:sz w:val="22"/>
              </w:rPr>
            </w:pPr>
            <w:r>
              <w:rPr>
                <w:spacing w:val="-5"/>
                <w:sz w:val="22"/>
              </w:rPr>
              <w:t>100</w:t>
            </w:r>
          </w:p>
        </w:tc>
        <w:tc>
          <w:tcPr>
            <w:tcW w:w="613" w:type="dxa"/>
          </w:tcPr>
          <w:p>
            <w:pPr>
              <w:pStyle w:val="TableParagraph"/>
              <w:spacing w:before="2"/>
              <w:jc w:val="left"/>
              <w:rPr>
                <w:sz w:val="22"/>
              </w:rPr>
            </w:pPr>
          </w:p>
          <w:p>
            <w:pPr>
              <w:pStyle w:val="TableParagraph"/>
              <w:ind w:left="26"/>
              <w:rPr>
                <w:sz w:val="22"/>
              </w:rPr>
            </w:pPr>
            <w:r>
              <w:rPr>
                <w:spacing w:val="-5"/>
                <w:sz w:val="22"/>
              </w:rPr>
              <w:t>50</w:t>
            </w:r>
          </w:p>
        </w:tc>
        <w:tc>
          <w:tcPr>
            <w:tcW w:w="843" w:type="dxa"/>
          </w:tcPr>
          <w:p>
            <w:pPr>
              <w:pStyle w:val="TableParagraph"/>
              <w:spacing w:before="2"/>
              <w:jc w:val="left"/>
              <w:rPr>
                <w:sz w:val="22"/>
              </w:rPr>
            </w:pPr>
          </w:p>
          <w:p>
            <w:pPr>
              <w:pStyle w:val="TableParagraph"/>
              <w:ind w:left="29"/>
              <w:rPr>
                <w:b/>
                <w:sz w:val="22"/>
              </w:rPr>
            </w:pPr>
            <w:r>
              <w:rPr>
                <w:b/>
                <w:spacing w:val="-4"/>
                <w:sz w:val="22"/>
              </w:rPr>
              <w:t>61,0</w:t>
            </w:r>
          </w:p>
        </w:tc>
      </w:tr>
      <w:tr>
        <w:trPr>
          <w:trHeight w:val="508" w:hRule="atLeast"/>
        </w:trPr>
        <w:tc>
          <w:tcPr>
            <w:tcW w:w="1128" w:type="dxa"/>
          </w:tcPr>
          <w:p>
            <w:pPr>
              <w:pStyle w:val="TableParagraph"/>
              <w:spacing w:before="125"/>
              <w:ind w:left="41" w:right="26"/>
              <w:rPr>
                <w:b/>
                <w:sz w:val="22"/>
              </w:rPr>
            </w:pPr>
            <w:r>
              <w:rPr>
                <w:b/>
                <w:spacing w:val="-5"/>
                <w:sz w:val="22"/>
              </w:rPr>
              <w:t>137</w:t>
            </w:r>
          </w:p>
        </w:tc>
        <w:tc>
          <w:tcPr>
            <w:tcW w:w="595" w:type="dxa"/>
          </w:tcPr>
          <w:p>
            <w:pPr>
              <w:pStyle w:val="TableParagraph"/>
              <w:spacing w:before="125"/>
              <w:ind w:left="15"/>
              <w:rPr>
                <w:sz w:val="22"/>
              </w:rPr>
            </w:pPr>
            <w:r>
              <w:rPr>
                <w:spacing w:val="-5"/>
                <w:sz w:val="22"/>
              </w:rPr>
              <w:t>220</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10"/>
                <w:sz w:val="22"/>
              </w:rPr>
              <w:t>6</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60,9</w:t>
            </w:r>
          </w:p>
        </w:tc>
      </w:tr>
      <w:tr>
        <w:trPr>
          <w:trHeight w:val="757" w:hRule="atLeast"/>
        </w:trPr>
        <w:tc>
          <w:tcPr>
            <w:tcW w:w="1128" w:type="dxa"/>
          </w:tcPr>
          <w:p>
            <w:pPr>
              <w:pStyle w:val="TableParagraph"/>
              <w:spacing w:before="250"/>
              <w:ind w:left="41" w:right="26"/>
              <w:rPr>
                <w:b/>
                <w:sz w:val="22"/>
              </w:rPr>
            </w:pPr>
            <w:r>
              <w:rPr>
                <w:b/>
                <w:spacing w:val="-5"/>
                <w:sz w:val="22"/>
              </w:rPr>
              <w:t>138</w:t>
            </w:r>
          </w:p>
        </w:tc>
        <w:tc>
          <w:tcPr>
            <w:tcW w:w="595" w:type="dxa"/>
          </w:tcPr>
          <w:p>
            <w:pPr>
              <w:pStyle w:val="TableParagraph"/>
              <w:spacing w:before="250"/>
              <w:ind w:left="15"/>
              <w:rPr>
                <w:sz w:val="22"/>
              </w:rPr>
            </w:pPr>
            <w:r>
              <w:rPr>
                <w:spacing w:val="-5"/>
                <w:sz w:val="22"/>
              </w:rPr>
              <w:t>211</w:t>
            </w:r>
          </w:p>
        </w:tc>
        <w:tc>
          <w:tcPr>
            <w:tcW w:w="2577" w:type="dxa"/>
          </w:tcPr>
          <w:p>
            <w:pPr>
              <w:pStyle w:val="TableParagraph"/>
              <w:spacing w:line="237" w:lineRule="auto" w:before="3"/>
              <w:ind w:left="110"/>
              <w:jc w:val="left"/>
              <w:rPr>
                <w:sz w:val="22"/>
              </w:rPr>
            </w:pPr>
            <w:r>
              <w:rPr>
                <w:sz w:val="22"/>
              </w:rPr>
              <w:t>МАОУ Гимназия № 14 управления,</w:t>
            </w:r>
            <w:r>
              <w:rPr>
                <w:spacing w:val="-11"/>
                <w:sz w:val="22"/>
              </w:rPr>
              <w:t> </w:t>
            </w:r>
            <w:r>
              <w:rPr>
                <w:spacing w:val="-2"/>
                <w:sz w:val="22"/>
              </w:rPr>
              <w:t>экономики</w:t>
            </w:r>
          </w:p>
          <w:p>
            <w:pPr>
              <w:pStyle w:val="TableParagraph"/>
              <w:spacing w:line="233" w:lineRule="exact" w:before="1"/>
              <w:ind w:left="110"/>
              <w:jc w:val="left"/>
              <w:rPr>
                <w:sz w:val="22"/>
              </w:rPr>
            </w:pPr>
            <w:r>
              <w:rPr>
                <w:sz w:val="22"/>
              </w:rPr>
              <w:t>и</w:t>
            </w:r>
            <w:r>
              <w:rPr>
                <w:spacing w:val="-1"/>
                <w:sz w:val="22"/>
              </w:rPr>
              <w:t> </w:t>
            </w:r>
            <w:r>
              <w:rPr>
                <w:spacing w:val="-4"/>
                <w:sz w:val="22"/>
              </w:rPr>
              <w:t>права</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before="125"/>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250"/>
              <w:ind w:left="26" w:right="5"/>
              <w:rPr>
                <w:sz w:val="22"/>
              </w:rPr>
            </w:pPr>
            <w:r>
              <w:rPr>
                <w:spacing w:val="-10"/>
                <w:sz w:val="22"/>
              </w:rPr>
              <w:t>0</w:t>
            </w:r>
          </w:p>
        </w:tc>
        <w:tc>
          <w:tcPr>
            <w:tcW w:w="613" w:type="dxa"/>
          </w:tcPr>
          <w:p>
            <w:pPr>
              <w:pStyle w:val="TableParagraph"/>
              <w:spacing w:before="250"/>
              <w:ind w:left="26" w:right="3"/>
              <w:rPr>
                <w:sz w:val="22"/>
              </w:rPr>
            </w:pPr>
            <w:r>
              <w:rPr>
                <w:spacing w:val="-5"/>
                <w:sz w:val="22"/>
              </w:rPr>
              <w:t>80</w:t>
            </w:r>
          </w:p>
        </w:tc>
        <w:tc>
          <w:tcPr>
            <w:tcW w:w="613" w:type="dxa"/>
          </w:tcPr>
          <w:p>
            <w:pPr>
              <w:pStyle w:val="TableParagraph"/>
              <w:spacing w:before="250"/>
              <w:ind w:left="26"/>
              <w:rPr>
                <w:sz w:val="22"/>
              </w:rPr>
            </w:pPr>
            <w:r>
              <w:rPr>
                <w:spacing w:val="-5"/>
                <w:sz w:val="22"/>
              </w:rPr>
              <w:t>95</w:t>
            </w:r>
          </w:p>
        </w:tc>
        <w:tc>
          <w:tcPr>
            <w:tcW w:w="843" w:type="dxa"/>
          </w:tcPr>
          <w:p>
            <w:pPr>
              <w:pStyle w:val="TableParagraph"/>
              <w:spacing w:before="250"/>
              <w:ind w:left="29"/>
              <w:rPr>
                <w:b/>
                <w:sz w:val="22"/>
              </w:rPr>
            </w:pPr>
            <w:r>
              <w:rPr>
                <w:b/>
                <w:spacing w:val="-4"/>
                <w:sz w:val="22"/>
              </w:rPr>
              <w:t>60,5</w:t>
            </w:r>
          </w:p>
        </w:tc>
      </w:tr>
      <w:tr>
        <w:trPr>
          <w:trHeight w:val="254" w:hRule="atLeast"/>
        </w:trPr>
        <w:tc>
          <w:tcPr>
            <w:tcW w:w="1128" w:type="dxa"/>
          </w:tcPr>
          <w:p>
            <w:pPr>
              <w:pStyle w:val="TableParagraph"/>
              <w:spacing w:line="233" w:lineRule="exact" w:before="1"/>
              <w:ind w:left="41" w:right="26"/>
              <w:rPr>
                <w:b/>
                <w:sz w:val="22"/>
              </w:rPr>
            </w:pPr>
            <w:r>
              <w:rPr>
                <w:b/>
                <w:spacing w:val="-5"/>
                <w:sz w:val="22"/>
              </w:rPr>
              <w:t>138</w:t>
            </w:r>
          </w:p>
        </w:tc>
        <w:tc>
          <w:tcPr>
            <w:tcW w:w="595" w:type="dxa"/>
          </w:tcPr>
          <w:p>
            <w:pPr>
              <w:pStyle w:val="TableParagraph"/>
              <w:spacing w:line="233" w:lineRule="exact" w:before="1"/>
              <w:ind w:left="15"/>
              <w:rPr>
                <w:sz w:val="22"/>
              </w:rPr>
            </w:pPr>
            <w:r>
              <w:rPr>
                <w:spacing w:val="-5"/>
                <w:sz w:val="22"/>
              </w:rPr>
              <w:t>249</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2</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75</w:t>
            </w:r>
          </w:p>
        </w:tc>
        <w:tc>
          <w:tcPr>
            <w:tcW w:w="843" w:type="dxa"/>
          </w:tcPr>
          <w:p>
            <w:pPr>
              <w:pStyle w:val="TableParagraph"/>
              <w:spacing w:line="233" w:lineRule="exact" w:before="1"/>
              <w:ind w:left="29"/>
              <w:rPr>
                <w:b/>
                <w:sz w:val="22"/>
              </w:rPr>
            </w:pPr>
            <w:r>
              <w:rPr>
                <w:b/>
                <w:spacing w:val="-4"/>
                <w:sz w:val="22"/>
              </w:rPr>
              <w:t>60,5</w:t>
            </w:r>
          </w:p>
        </w:tc>
      </w:tr>
      <w:tr>
        <w:trPr>
          <w:trHeight w:val="254" w:hRule="atLeast"/>
        </w:trPr>
        <w:tc>
          <w:tcPr>
            <w:tcW w:w="1128" w:type="dxa"/>
          </w:tcPr>
          <w:p>
            <w:pPr>
              <w:pStyle w:val="TableParagraph"/>
              <w:spacing w:line="233" w:lineRule="exact" w:before="1"/>
              <w:ind w:left="41" w:right="26"/>
              <w:rPr>
                <w:b/>
                <w:sz w:val="22"/>
              </w:rPr>
            </w:pPr>
            <w:r>
              <w:rPr>
                <w:b/>
                <w:spacing w:val="-5"/>
                <w:sz w:val="22"/>
              </w:rPr>
              <w:t>140</w:t>
            </w:r>
          </w:p>
        </w:tc>
        <w:tc>
          <w:tcPr>
            <w:tcW w:w="595" w:type="dxa"/>
          </w:tcPr>
          <w:p>
            <w:pPr>
              <w:pStyle w:val="TableParagraph"/>
              <w:spacing w:line="233" w:lineRule="exact" w:before="1"/>
              <w:ind w:left="15"/>
              <w:rPr>
                <w:sz w:val="22"/>
              </w:rPr>
            </w:pPr>
            <w:r>
              <w:rPr>
                <w:spacing w:val="-5"/>
                <w:sz w:val="22"/>
              </w:rPr>
              <w:t>15</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313</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67</w:t>
            </w:r>
          </w:p>
        </w:tc>
        <w:tc>
          <w:tcPr>
            <w:tcW w:w="843" w:type="dxa"/>
          </w:tcPr>
          <w:p>
            <w:pPr>
              <w:pStyle w:val="TableParagraph"/>
              <w:spacing w:line="233" w:lineRule="exact" w:before="1"/>
              <w:ind w:left="29"/>
              <w:rPr>
                <w:b/>
                <w:sz w:val="22"/>
              </w:rPr>
            </w:pPr>
            <w:r>
              <w:rPr>
                <w:b/>
                <w:spacing w:val="-4"/>
                <w:sz w:val="22"/>
              </w:rPr>
              <w:t>60,1</w:t>
            </w:r>
          </w:p>
        </w:tc>
      </w:tr>
      <w:tr>
        <w:trPr>
          <w:trHeight w:val="503" w:hRule="atLeast"/>
        </w:trPr>
        <w:tc>
          <w:tcPr>
            <w:tcW w:w="1128" w:type="dxa"/>
          </w:tcPr>
          <w:p>
            <w:pPr>
              <w:pStyle w:val="TableParagraph"/>
              <w:spacing w:before="125"/>
              <w:ind w:left="41" w:right="26"/>
              <w:rPr>
                <w:b/>
                <w:sz w:val="22"/>
              </w:rPr>
            </w:pPr>
            <w:r>
              <w:rPr>
                <w:b/>
                <w:spacing w:val="-5"/>
                <w:sz w:val="22"/>
              </w:rPr>
              <w:t>141</w:t>
            </w:r>
          </w:p>
        </w:tc>
        <w:tc>
          <w:tcPr>
            <w:tcW w:w="595" w:type="dxa"/>
          </w:tcPr>
          <w:p>
            <w:pPr>
              <w:pStyle w:val="TableParagraph"/>
              <w:spacing w:before="125"/>
              <w:ind w:left="15"/>
              <w:rPr>
                <w:sz w:val="22"/>
              </w:rPr>
            </w:pPr>
            <w:r>
              <w:rPr>
                <w:spacing w:val="-10"/>
                <w:sz w:val="22"/>
              </w:rPr>
              <w:t>1</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10</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7" w:right="97"/>
              <w:rPr>
                <w:sz w:val="22"/>
              </w:rPr>
            </w:pPr>
            <w:r>
              <w:rPr>
                <w:spacing w:val="-2"/>
                <w:sz w:val="22"/>
              </w:rPr>
              <w:t>Железнодор</w:t>
            </w:r>
          </w:p>
          <w:p>
            <w:pPr>
              <w:pStyle w:val="TableParagraph"/>
              <w:spacing w:line="233" w:lineRule="exact" w:before="1"/>
              <w:ind w:left="118" w:right="97"/>
              <w:rPr>
                <w:sz w:val="22"/>
              </w:rPr>
            </w:pPr>
            <w:r>
              <w:rPr>
                <w:spacing w:val="-2"/>
                <w:sz w:val="22"/>
              </w:rPr>
              <w:t>ожный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60,0</w:t>
            </w:r>
          </w:p>
        </w:tc>
      </w:tr>
      <w:tr>
        <w:trPr>
          <w:trHeight w:val="508" w:hRule="atLeast"/>
        </w:trPr>
        <w:tc>
          <w:tcPr>
            <w:tcW w:w="1128" w:type="dxa"/>
          </w:tcPr>
          <w:p>
            <w:pPr>
              <w:pStyle w:val="TableParagraph"/>
              <w:spacing w:before="125"/>
              <w:ind w:left="41" w:right="26"/>
              <w:rPr>
                <w:b/>
                <w:sz w:val="22"/>
              </w:rPr>
            </w:pPr>
            <w:r>
              <w:rPr>
                <w:b/>
                <w:spacing w:val="-5"/>
                <w:sz w:val="22"/>
              </w:rPr>
              <w:t>141</w:t>
            </w:r>
          </w:p>
        </w:tc>
        <w:tc>
          <w:tcPr>
            <w:tcW w:w="595" w:type="dxa"/>
          </w:tcPr>
          <w:p>
            <w:pPr>
              <w:pStyle w:val="TableParagraph"/>
              <w:spacing w:before="125"/>
              <w:ind w:left="15"/>
              <w:rPr>
                <w:sz w:val="22"/>
              </w:rPr>
            </w:pPr>
            <w:r>
              <w:rPr>
                <w:spacing w:val="-5"/>
                <w:sz w:val="22"/>
              </w:rPr>
              <w:t>65</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323</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60,0</w:t>
            </w:r>
          </w:p>
        </w:tc>
      </w:tr>
      <w:tr>
        <w:trPr>
          <w:trHeight w:val="249" w:hRule="atLeast"/>
        </w:trPr>
        <w:tc>
          <w:tcPr>
            <w:tcW w:w="1128" w:type="dxa"/>
          </w:tcPr>
          <w:p>
            <w:pPr>
              <w:pStyle w:val="TableParagraph"/>
              <w:spacing w:line="229" w:lineRule="exact"/>
              <w:ind w:left="41" w:right="26"/>
              <w:rPr>
                <w:b/>
                <w:sz w:val="22"/>
              </w:rPr>
            </w:pPr>
            <w:r>
              <w:rPr>
                <w:b/>
                <w:spacing w:val="-5"/>
                <w:sz w:val="22"/>
              </w:rPr>
              <w:t>141</w:t>
            </w:r>
          </w:p>
        </w:tc>
        <w:tc>
          <w:tcPr>
            <w:tcW w:w="595" w:type="dxa"/>
          </w:tcPr>
          <w:p>
            <w:pPr>
              <w:pStyle w:val="TableParagraph"/>
              <w:spacing w:line="229" w:lineRule="exact"/>
              <w:ind w:left="15"/>
              <w:rPr>
                <w:sz w:val="22"/>
              </w:rPr>
            </w:pPr>
            <w:r>
              <w:rPr>
                <w:spacing w:val="-5"/>
                <w:sz w:val="22"/>
              </w:rPr>
              <w:t>138</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330</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60,0</w:t>
            </w:r>
          </w:p>
        </w:tc>
      </w:tr>
      <w:tr>
        <w:trPr>
          <w:trHeight w:val="254" w:hRule="atLeast"/>
        </w:trPr>
        <w:tc>
          <w:tcPr>
            <w:tcW w:w="1128" w:type="dxa"/>
          </w:tcPr>
          <w:p>
            <w:pPr>
              <w:pStyle w:val="TableParagraph"/>
              <w:spacing w:line="233" w:lineRule="exact" w:before="1"/>
              <w:ind w:left="41" w:right="26"/>
              <w:rPr>
                <w:b/>
                <w:sz w:val="22"/>
              </w:rPr>
            </w:pPr>
            <w:r>
              <w:rPr>
                <w:b/>
                <w:spacing w:val="-5"/>
                <w:sz w:val="22"/>
              </w:rPr>
              <w:t>141</w:t>
            </w:r>
          </w:p>
        </w:tc>
        <w:tc>
          <w:tcPr>
            <w:tcW w:w="595" w:type="dxa"/>
          </w:tcPr>
          <w:p>
            <w:pPr>
              <w:pStyle w:val="TableParagraph"/>
              <w:spacing w:line="233" w:lineRule="exact" w:before="1"/>
              <w:ind w:left="15"/>
              <w:rPr>
                <w:sz w:val="22"/>
              </w:rPr>
            </w:pPr>
            <w:r>
              <w:rPr>
                <w:spacing w:val="-5"/>
                <w:sz w:val="22"/>
              </w:rPr>
              <w:t>235</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149</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60,0</w:t>
            </w:r>
          </w:p>
        </w:tc>
      </w:tr>
      <w:tr>
        <w:trPr>
          <w:trHeight w:val="508" w:hRule="atLeast"/>
        </w:trPr>
        <w:tc>
          <w:tcPr>
            <w:tcW w:w="1128" w:type="dxa"/>
          </w:tcPr>
          <w:p>
            <w:pPr>
              <w:pStyle w:val="TableParagraph"/>
              <w:spacing w:before="125"/>
              <w:ind w:left="41" w:right="26"/>
              <w:rPr>
                <w:b/>
                <w:sz w:val="22"/>
              </w:rPr>
            </w:pPr>
            <w:r>
              <w:rPr>
                <w:b/>
                <w:spacing w:val="-5"/>
                <w:sz w:val="22"/>
              </w:rPr>
              <w:t>145</w:t>
            </w:r>
          </w:p>
        </w:tc>
        <w:tc>
          <w:tcPr>
            <w:tcW w:w="595" w:type="dxa"/>
          </w:tcPr>
          <w:p>
            <w:pPr>
              <w:pStyle w:val="TableParagraph"/>
              <w:spacing w:before="125"/>
              <w:ind w:left="15"/>
              <w:rPr>
                <w:sz w:val="22"/>
              </w:rPr>
            </w:pPr>
            <w:r>
              <w:rPr>
                <w:spacing w:val="-5"/>
                <w:sz w:val="22"/>
              </w:rPr>
              <w:t>218</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42</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93</w:t>
            </w:r>
          </w:p>
        </w:tc>
        <w:tc>
          <w:tcPr>
            <w:tcW w:w="843" w:type="dxa"/>
          </w:tcPr>
          <w:p>
            <w:pPr>
              <w:pStyle w:val="TableParagraph"/>
              <w:spacing w:before="125"/>
              <w:ind w:left="29"/>
              <w:rPr>
                <w:b/>
                <w:sz w:val="22"/>
              </w:rPr>
            </w:pPr>
            <w:r>
              <w:rPr>
                <w:b/>
                <w:spacing w:val="-4"/>
                <w:sz w:val="22"/>
              </w:rPr>
              <w:t>59,9</w:t>
            </w:r>
          </w:p>
        </w:tc>
      </w:tr>
      <w:tr>
        <w:trPr>
          <w:trHeight w:val="249" w:hRule="atLeast"/>
        </w:trPr>
        <w:tc>
          <w:tcPr>
            <w:tcW w:w="1128" w:type="dxa"/>
          </w:tcPr>
          <w:p>
            <w:pPr>
              <w:pStyle w:val="TableParagraph"/>
              <w:spacing w:line="229" w:lineRule="exact"/>
              <w:ind w:left="41" w:right="26"/>
              <w:rPr>
                <w:b/>
                <w:sz w:val="22"/>
              </w:rPr>
            </w:pPr>
            <w:r>
              <w:rPr>
                <w:b/>
                <w:spacing w:val="-5"/>
                <w:sz w:val="22"/>
              </w:rPr>
              <w:t>146</w:t>
            </w:r>
          </w:p>
        </w:tc>
        <w:tc>
          <w:tcPr>
            <w:tcW w:w="595" w:type="dxa"/>
          </w:tcPr>
          <w:p>
            <w:pPr>
              <w:pStyle w:val="TableParagraph"/>
              <w:spacing w:line="229" w:lineRule="exact"/>
              <w:ind w:left="15"/>
              <w:rPr>
                <w:sz w:val="22"/>
              </w:rPr>
            </w:pPr>
            <w:r>
              <w:rPr>
                <w:spacing w:val="-5"/>
                <w:sz w:val="22"/>
              </w:rPr>
              <w:t>251</w:t>
            </w:r>
          </w:p>
        </w:tc>
        <w:tc>
          <w:tcPr>
            <w:tcW w:w="2577" w:type="dxa"/>
          </w:tcPr>
          <w:p>
            <w:pPr>
              <w:pStyle w:val="TableParagraph"/>
              <w:spacing w:line="229" w:lineRule="exact"/>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91</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40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78</w:t>
            </w:r>
          </w:p>
        </w:tc>
        <w:tc>
          <w:tcPr>
            <w:tcW w:w="843" w:type="dxa"/>
          </w:tcPr>
          <w:p>
            <w:pPr>
              <w:pStyle w:val="TableParagraph"/>
              <w:spacing w:line="229" w:lineRule="exact"/>
              <w:ind w:left="29"/>
              <w:rPr>
                <w:b/>
                <w:sz w:val="22"/>
              </w:rPr>
            </w:pPr>
            <w:r>
              <w:rPr>
                <w:b/>
                <w:spacing w:val="-4"/>
                <w:sz w:val="22"/>
              </w:rPr>
              <w:t>59,4</w:t>
            </w:r>
          </w:p>
        </w:tc>
      </w:tr>
      <w:tr>
        <w:trPr>
          <w:trHeight w:val="762"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147</w:t>
            </w:r>
          </w:p>
        </w:tc>
        <w:tc>
          <w:tcPr>
            <w:tcW w:w="595" w:type="dxa"/>
          </w:tcPr>
          <w:p>
            <w:pPr>
              <w:pStyle w:val="TableParagraph"/>
              <w:spacing w:before="2"/>
              <w:jc w:val="left"/>
              <w:rPr>
                <w:sz w:val="22"/>
              </w:rPr>
            </w:pPr>
          </w:p>
          <w:p>
            <w:pPr>
              <w:pStyle w:val="TableParagraph"/>
              <w:ind w:left="15"/>
              <w:rPr>
                <w:sz w:val="22"/>
              </w:rPr>
            </w:pPr>
            <w:r>
              <w:rPr>
                <w:spacing w:val="-5"/>
                <w:sz w:val="22"/>
              </w:rPr>
              <w:t>181</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148</w:t>
            </w:r>
          </w:p>
          <w:p>
            <w:pPr>
              <w:pStyle w:val="TableParagraph"/>
              <w:spacing w:line="250" w:lineRule="atLeast"/>
              <w:ind w:left="110"/>
              <w:jc w:val="left"/>
              <w:rPr>
                <w:sz w:val="22"/>
              </w:rPr>
            </w:pPr>
            <w:r>
              <w:rPr>
                <w:sz w:val="22"/>
              </w:rPr>
              <w:t>имени</w:t>
            </w:r>
            <w:r>
              <w:rPr>
                <w:spacing w:val="-14"/>
                <w:sz w:val="22"/>
              </w:rPr>
              <w:t> </w:t>
            </w:r>
            <w:r>
              <w:rPr>
                <w:sz w:val="22"/>
              </w:rPr>
              <w:t>Героя</w:t>
            </w:r>
            <w:r>
              <w:rPr>
                <w:spacing w:val="-14"/>
                <w:sz w:val="22"/>
              </w:rPr>
              <w:t> </w:t>
            </w:r>
            <w:r>
              <w:rPr>
                <w:sz w:val="22"/>
              </w:rPr>
              <w:t>Советского Союза И.А. Борисевича</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6" w:right="97"/>
              <w:rPr>
                <w:sz w:val="22"/>
              </w:rPr>
            </w:pPr>
            <w:r>
              <w:rPr>
                <w:spacing w:val="-2"/>
                <w:sz w:val="22"/>
              </w:rPr>
              <w:t>Ленинский</w:t>
            </w:r>
          </w:p>
        </w:tc>
        <w:tc>
          <w:tcPr>
            <w:tcW w:w="613" w:type="dxa"/>
          </w:tcPr>
          <w:p>
            <w:pPr>
              <w:pStyle w:val="TableParagraph"/>
              <w:spacing w:before="2"/>
              <w:jc w:val="left"/>
              <w:rPr>
                <w:sz w:val="22"/>
              </w:rPr>
            </w:pPr>
          </w:p>
          <w:p>
            <w:pPr>
              <w:pStyle w:val="TableParagraph"/>
              <w:ind w:left="26" w:right="6"/>
              <w:rPr>
                <w:sz w:val="22"/>
              </w:rPr>
            </w:pPr>
            <w:r>
              <w:rPr>
                <w:spacing w:val="-5"/>
                <w:sz w:val="22"/>
              </w:rPr>
              <w:t>40</w:t>
            </w:r>
          </w:p>
        </w:tc>
        <w:tc>
          <w:tcPr>
            <w:tcW w:w="613" w:type="dxa"/>
          </w:tcPr>
          <w:p>
            <w:pPr>
              <w:pStyle w:val="TableParagraph"/>
              <w:spacing w:before="2"/>
              <w:jc w:val="left"/>
              <w:rPr>
                <w:sz w:val="22"/>
              </w:rPr>
            </w:pPr>
          </w:p>
          <w:p>
            <w:pPr>
              <w:pStyle w:val="TableParagraph"/>
              <w:ind w:left="26" w:right="3"/>
              <w:rPr>
                <w:sz w:val="22"/>
              </w:rPr>
            </w:pPr>
            <w:r>
              <w:rPr>
                <w:spacing w:val="-5"/>
                <w:sz w:val="22"/>
              </w:rPr>
              <w:t>80</w:t>
            </w:r>
          </w:p>
        </w:tc>
        <w:tc>
          <w:tcPr>
            <w:tcW w:w="613" w:type="dxa"/>
          </w:tcPr>
          <w:p>
            <w:pPr>
              <w:pStyle w:val="TableParagraph"/>
              <w:spacing w:before="2"/>
              <w:jc w:val="left"/>
              <w:rPr>
                <w:sz w:val="22"/>
              </w:rPr>
            </w:pPr>
          </w:p>
          <w:p>
            <w:pPr>
              <w:pStyle w:val="TableParagraph"/>
              <w:ind w:left="26"/>
              <w:rPr>
                <w:sz w:val="22"/>
              </w:rPr>
            </w:pPr>
            <w:r>
              <w:rPr>
                <w:spacing w:val="-5"/>
                <w:sz w:val="22"/>
              </w:rPr>
              <w:t>50</w:t>
            </w:r>
          </w:p>
        </w:tc>
        <w:tc>
          <w:tcPr>
            <w:tcW w:w="843" w:type="dxa"/>
          </w:tcPr>
          <w:p>
            <w:pPr>
              <w:pStyle w:val="TableParagraph"/>
              <w:spacing w:before="2"/>
              <w:jc w:val="left"/>
              <w:rPr>
                <w:sz w:val="22"/>
              </w:rPr>
            </w:pPr>
          </w:p>
          <w:p>
            <w:pPr>
              <w:pStyle w:val="TableParagraph"/>
              <w:ind w:left="29"/>
              <w:rPr>
                <w:b/>
                <w:sz w:val="22"/>
              </w:rPr>
            </w:pPr>
            <w:r>
              <w:rPr>
                <w:b/>
                <w:spacing w:val="-4"/>
                <w:sz w:val="22"/>
              </w:rPr>
              <w:t>59,0</w:t>
            </w:r>
          </w:p>
        </w:tc>
      </w:tr>
      <w:tr>
        <w:trPr>
          <w:trHeight w:val="503" w:hRule="atLeast"/>
        </w:trPr>
        <w:tc>
          <w:tcPr>
            <w:tcW w:w="1128" w:type="dxa"/>
          </w:tcPr>
          <w:p>
            <w:pPr>
              <w:pStyle w:val="TableParagraph"/>
              <w:spacing w:before="125"/>
              <w:ind w:left="41" w:right="26"/>
              <w:rPr>
                <w:b/>
                <w:sz w:val="22"/>
              </w:rPr>
            </w:pPr>
            <w:r>
              <w:rPr>
                <w:b/>
                <w:spacing w:val="-5"/>
                <w:sz w:val="22"/>
              </w:rPr>
              <w:t>148</w:t>
            </w:r>
          </w:p>
        </w:tc>
        <w:tc>
          <w:tcPr>
            <w:tcW w:w="595" w:type="dxa"/>
          </w:tcPr>
          <w:p>
            <w:pPr>
              <w:pStyle w:val="TableParagraph"/>
              <w:spacing w:before="125"/>
              <w:ind w:left="15"/>
              <w:rPr>
                <w:sz w:val="22"/>
              </w:rPr>
            </w:pPr>
            <w:r>
              <w:rPr>
                <w:spacing w:val="-5"/>
                <w:sz w:val="22"/>
              </w:rPr>
              <w:t>224</w:t>
            </w:r>
          </w:p>
        </w:tc>
        <w:tc>
          <w:tcPr>
            <w:tcW w:w="2577" w:type="dxa"/>
          </w:tcPr>
          <w:p>
            <w:pPr>
              <w:pStyle w:val="TableParagraph"/>
              <w:spacing w:before="125"/>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62</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67</w:t>
            </w:r>
          </w:p>
        </w:tc>
        <w:tc>
          <w:tcPr>
            <w:tcW w:w="843" w:type="dxa"/>
          </w:tcPr>
          <w:p>
            <w:pPr>
              <w:pStyle w:val="TableParagraph"/>
              <w:spacing w:before="125"/>
              <w:ind w:left="29"/>
              <w:rPr>
                <w:b/>
                <w:sz w:val="22"/>
              </w:rPr>
            </w:pPr>
            <w:r>
              <w:rPr>
                <w:b/>
                <w:spacing w:val="-4"/>
                <w:sz w:val="22"/>
              </w:rPr>
              <w:t>58,1</w:t>
            </w:r>
          </w:p>
        </w:tc>
      </w:tr>
      <w:tr>
        <w:trPr>
          <w:trHeight w:val="508" w:hRule="atLeast"/>
        </w:trPr>
        <w:tc>
          <w:tcPr>
            <w:tcW w:w="1128" w:type="dxa"/>
          </w:tcPr>
          <w:p>
            <w:pPr>
              <w:pStyle w:val="TableParagraph"/>
              <w:spacing w:before="125"/>
              <w:ind w:left="41" w:right="26"/>
              <w:rPr>
                <w:b/>
                <w:sz w:val="22"/>
              </w:rPr>
            </w:pPr>
            <w:r>
              <w:rPr>
                <w:b/>
                <w:spacing w:val="-5"/>
                <w:sz w:val="22"/>
              </w:rPr>
              <w:t>149</w:t>
            </w:r>
          </w:p>
        </w:tc>
        <w:tc>
          <w:tcPr>
            <w:tcW w:w="595" w:type="dxa"/>
          </w:tcPr>
          <w:p>
            <w:pPr>
              <w:pStyle w:val="TableParagraph"/>
              <w:spacing w:before="125"/>
              <w:ind w:left="15"/>
              <w:rPr>
                <w:sz w:val="22"/>
              </w:rPr>
            </w:pPr>
            <w:r>
              <w:rPr>
                <w:spacing w:val="-5"/>
                <w:sz w:val="22"/>
              </w:rPr>
              <w:t>78</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20</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58,0</w:t>
            </w:r>
          </w:p>
        </w:tc>
      </w:tr>
      <w:tr>
        <w:trPr>
          <w:trHeight w:val="249" w:hRule="atLeast"/>
        </w:trPr>
        <w:tc>
          <w:tcPr>
            <w:tcW w:w="1128" w:type="dxa"/>
          </w:tcPr>
          <w:p>
            <w:pPr>
              <w:pStyle w:val="TableParagraph"/>
              <w:spacing w:line="229" w:lineRule="exact"/>
              <w:ind w:left="41" w:right="26"/>
              <w:rPr>
                <w:b/>
                <w:sz w:val="22"/>
              </w:rPr>
            </w:pPr>
            <w:r>
              <w:rPr>
                <w:b/>
                <w:spacing w:val="-5"/>
                <w:sz w:val="22"/>
              </w:rPr>
              <w:t>149</w:t>
            </w:r>
          </w:p>
        </w:tc>
        <w:tc>
          <w:tcPr>
            <w:tcW w:w="595" w:type="dxa"/>
          </w:tcPr>
          <w:p>
            <w:pPr>
              <w:pStyle w:val="TableParagraph"/>
              <w:spacing w:line="229" w:lineRule="exact"/>
              <w:ind w:left="15"/>
              <w:rPr>
                <w:sz w:val="22"/>
              </w:rPr>
            </w:pPr>
            <w:r>
              <w:rPr>
                <w:spacing w:val="-5"/>
                <w:sz w:val="22"/>
              </w:rPr>
              <w:t>130</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30</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40</w:t>
            </w:r>
          </w:p>
        </w:tc>
        <w:tc>
          <w:tcPr>
            <w:tcW w:w="613" w:type="dxa"/>
          </w:tcPr>
          <w:p>
            <w:pPr>
              <w:pStyle w:val="TableParagraph"/>
              <w:spacing w:line="229" w:lineRule="exact"/>
              <w:ind w:left="26" w:right="3"/>
              <w:rPr>
                <w:sz w:val="22"/>
              </w:rPr>
            </w:pPr>
            <w:r>
              <w:rPr>
                <w:spacing w:val="-5"/>
                <w:sz w:val="22"/>
              </w:rPr>
              <w:t>40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58,0</w:t>
            </w:r>
          </w:p>
        </w:tc>
      </w:tr>
      <w:tr>
        <w:trPr>
          <w:trHeight w:val="254" w:hRule="atLeast"/>
        </w:trPr>
        <w:tc>
          <w:tcPr>
            <w:tcW w:w="1128" w:type="dxa"/>
          </w:tcPr>
          <w:p>
            <w:pPr>
              <w:pStyle w:val="TableParagraph"/>
              <w:spacing w:line="233" w:lineRule="exact" w:before="1"/>
              <w:ind w:left="41" w:right="26"/>
              <w:rPr>
                <w:b/>
                <w:sz w:val="22"/>
              </w:rPr>
            </w:pPr>
            <w:r>
              <w:rPr>
                <w:b/>
                <w:spacing w:val="-5"/>
                <w:sz w:val="22"/>
              </w:rPr>
              <w:t>149</w:t>
            </w:r>
          </w:p>
        </w:tc>
        <w:tc>
          <w:tcPr>
            <w:tcW w:w="595" w:type="dxa"/>
          </w:tcPr>
          <w:p>
            <w:pPr>
              <w:pStyle w:val="TableParagraph"/>
              <w:spacing w:line="233" w:lineRule="exact" w:before="1"/>
              <w:ind w:left="15"/>
              <w:rPr>
                <w:sz w:val="22"/>
              </w:rPr>
            </w:pPr>
            <w:r>
              <w:rPr>
                <w:spacing w:val="-5"/>
                <w:sz w:val="22"/>
              </w:rPr>
              <w:t>229</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139</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spacing w:line="233" w:lineRule="exact" w:before="1"/>
              <w:ind w:left="26"/>
              <w:rPr>
                <w:sz w:val="22"/>
              </w:rPr>
            </w:pPr>
            <w:r>
              <w:rPr>
                <w:spacing w:val="-5"/>
                <w:sz w:val="22"/>
              </w:rPr>
              <w:t>40</w:t>
            </w:r>
          </w:p>
        </w:tc>
        <w:tc>
          <w:tcPr>
            <w:tcW w:w="843" w:type="dxa"/>
          </w:tcPr>
          <w:p>
            <w:pPr>
              <w:pStyle w:val="TableParagraph"/>
              <w:spacing w:line="233" w:lineRule="exact" w:before="1"/>
              <w:ind w:left="29"/>
              <w:rPr>
                <w:b/>
                <w:sz w:val="22"/>
              </w:rPr>
            </w:pPr>
            <w:r>
              <w:rPr>
                <w:b/>
                <w:spacing w:val="-4"/>
                <w:sz w:val="22"/>
              </w:rPr>
              <w:t>58,0</w:t>
            </w:r>
          </w:p>
        </w:tc>
      </w:tr>
      <w:tr>
        <w:trPr>
          <w:trHeight w:val="253" w:hRule="atLeast"/>
        </w:trPr>
        <w:tc>
          <w:tcPr>
            <w:tcW w:w="1128" w:type="dxa"/>
          </w:tcPr>
          <w:p>
            <w:pPr>
              <w:pStyle w:val="TableParagraph"/>
              <w:spacing w:line="233" w:lineRule="exact" w:before="1"/>
              <w:ind w:left="41" w:right="26"/>
              <w:rPr>
                <w:b/>
                <w:sz w:val="22"/>
              </w:rPr>
            </w:pPr>
            <w:r>
              <w:rPr>
                <w:b/>
                <w:spacing w:val="-5"/>
                <w:sz w:val="22"/>
              </w:rPr>
              <w:t>152</w:t>
            </w:r>
          </w:p>
        </w:tc>
        <w:tc>
          <w:tcPr>
            <w:tcW w:w="595" w:type="dxa"/>
          </w:tcPr>
          <w:p>
            <w:pPr>
              <w:pStyle w:val="TableParagraph"/>
              <w:spacing w:line="233" w:lineRule="exact" w:before="1"/>
              <w:ind w:left="15"/>
              <w:rPr>
                <w:sz w:val="22"/>
              </w:rPr>
            </w:pPr>
            <w:r>
              <w:rPr>
                <w:spacing w:val="-5"/>
                <w:sz w:val="22"/>
              </w:rPr>
              <w:t>16</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10"/>
                <w:sz w:val="22"/>
              </w:rPr>
              <w:t>5</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57,8</w:t>
            </w:r>
          </w:p>
        </w:tc>
      </w:tr>
      <w:tr>
        <w:trPr>
          <w:trHeight w:val="253" w:hRule="atLeast"/>
        </w:trPr>
        <w:tc>
          <w:tcPr>
            <w:tcW w:w="1128" w:type="dxa"/>
          </w:tcPr>
          <w:p>
            <w:pPr>
              <w:pStyle w:val="TableParagraph"/>
              <w:spacing w:line="233" w:lineRule="exact" w:before="1"/>
              <w:ind w:left="41" w:right="26"/>
              <w:rPr>
                <w:b/>
                <w:sz w:val="22"/>
              </w:rPr>
            </w:pPr>
            <w:r>
              <w:rPr>
                <w:b/>
                <w:spacing w:val="-5"/>
                <w:sz w:val="22"/>
              </w:rPr>
              <w:t>152</w:t>
            </w:r>
          </w:p>
        </w:tc>
        <w:tc>
          <w:tcPr>
            <w:tcW w:w="595" w:type="dxa"/>
          </w:tcPr>
          <w:p>
            <w:pPr>
              <w:pStyle w:val="TableParagraph"/>
              <w:spacing w:line="233" w:lineRule="exact" w:before="1"/>
              <w:ind w:left="15"/>
              <w:rPr>
                <w:sz w:val="22"/>
              </w:rPr>
            </w:pPr>
            <w:r>
              <w:rPr>
                <w:spacing w:val="-5"/>
                <w:sz w:val="22"/>
              </w:rPr>
              <w:t>27</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136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57,8</w:t>
            </w:r>
          </w:p>
        </w:tc>
      </w:tr>
      <w:tr>
        <w:trPr>
          <w:trHeight w:val="254" w:hRule="atLeast"/>
        </w:trPr>
        <w:tc>
          <w:tcPr>
            <w:tcW w:w="1128" w:type="dxa"/>
          </w:tcPr>
          <w:p>
            <w:pPr>
              <w:pStyle w:val="TableParagraph"/>
              <w:spacing w:line="233" w:lineRule="exact" w:before="1"/>
              <w:ind w:left="41" w:right="26"/>
              <w:rPr>
                <w:b/>
                <w:sz w:val="22"/>
              </w:rPr>
            </w:pPr>
            <w:r>
              <w:rPr>
                <w:b/>
                <w:spacing w:val="-5"/>
                <w:sz w:val="22"/>
              </w:rPr>
              <w:t>152</w:t>
            </w:r>
          </w:p>
        </w:tc>
        <w:tc>
          <w:tcPr>
            <w:tcW w:w="595" w:type="dxa"/>
          </w:tcPr>
          <w:p>
            <w:pPr>
              <w:pStyle w:val="TableParagraph"/>
              <w:spacing w:line="233" w:lineRule="exact" w:before="1"/>
              <w:ind w:left="15"/>
              <w:rPr>
                <w:sz w:val="22"/>
              </w:rPr>
            </w:pPr>
            <w:r>
              <w:rPr>
                <w:spacing w:val="-5"/>
                <w:sz w:val="22"/>
              </w:rPr>
              <w:t>102</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329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57,8</w:t>
            </w:r>
          </w:p>
        </w:tc>
      </w:tr>
      <w:tr>
        <w:trPr>
          <w:trHeight w:val="249" w:hRule="atLeast"/>
        </w:trPr>
        <w:tc>
          <w:tcPr>
            <w:tcW w:w="1128" w:type="dxa"/>
          </w:tcPr>
          <w:p>
            <w:pPr>
              <w:pStyle w:val="TableParagraph"/>
              <w:spacing w:line="229" w:lineRule="exact"/>
              <w:ind w:left="41" w:right="26"/>
              <w:rPr>
                <w:b/>
                <w:sz w:val="22"/>
              </w:rPr>
            </w:pPr>
            <w:r>
              <w:rPr>
                <w:b/>
                <w:spacing w:val="-5"/>
                <w:sz w:val="22"/>
              </w:rPr>
              <w:t>152</w:t>
            </w:r>
          </w:p>
        </w:tc>
        <w:tc>
          <w:tcPr>
            <w:tcW w:w="595" w:type="dxa"/>
          </w:tcPr>
          <w:p>
            <w:pPr>
              <w:pStyle w:val="TableParagraph"/>
              <w:spacing w:line="229" w:lineRule="exact"/>
              <w:ind w:left="15"/>
              <w:rPr>
                <w:sz w:val="22"/>
              </w:rPr>
            </w:pPr>
            <w:r>
              <w:rPr>
                <w:spacing w:val="-5"/>
                <w:sz w:val="22"/>
              </w:rPr>
              <w:t>132</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303</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80</w:t>
            </w:r>
          </w:p>
        </w:tc>
        <w:tc>
          <w:tcPr>
            <w:tcW w:w="613" w:type="dxa"/>
          </w:tcPr>
          <w:p>
            <w:pPr>
              <w:pStyle w:val="TableParagraph"/>
              <w:spacing w:line="229" w:lineRule="exact"/>
              <w:ind w:left="26"/>
              <w:rPr>
                <w:sz w:val="22"/>
              </w:rPr>
            </w:pPr>
            <w:r>
              <w:rPr>
                <w:spacing w:val="-5"/>
                <w:sz w:val="22"/>
              </w:rPr>
              <w:t>86</w:t>
            </w:r>
          </w:p>
        </w:tc>
        <w:tc>
          <w:tcPr>
            <w:tcW w:w="843" w:type="dxa"/>
          </w:tcPr>
          <w:p>
            <w:pPr>
              <w:pStyle w:val="TableParagraph"/>
              <w:spacing w:line="229" w:lineRule="exact"/>
              <w:ind w:left="29"/>
              <w:rPr>
                <w:b/>
                <w:sz w:val="22"/>
              </w:rPr>
            </w:pPr>
            <w:r>
              <w:rPr>
                <w:b/>
                <w:spacing w:val="-4"/>
                <w:sz w:val="22"/>
              </w:rPr>
              <w:t>57,8</w:t>
            </w:r>
          </w:p>
        </w:tc>
      </w:tr>
      <w:tr>
        <w:trPr>
          <w:trHeight w:val="508" w:hRule="atLeast"/>
        </w:trPr>
        <w:tc>
          <w:tcPr>
            <w:tcW w:w="1128" w:type="dxa"/>
          </w:tcPr>
          <w:p>
            <w:pPr>
              <w:pStyle w:val="TableParagraph"/>
              <w:spacing w:before="125"/>
              <w:ind w:left="41" w:right="26"/>
              <w:rPr>
                <w:b/>
                <w:sz w:val="22"/>
              </w:rPr>
            </w:pPr>
            <w:r>
              <w:rPr>
                <w:b/>
                <w:spacing w:val="-5"/>
                <w:sz w:val="22"/>
              </w:rPr>
              <w:t>156</w:t>
            </w:r>
          </w:p>
        </w:tc>
        <w:tc>
          <w:tcPr>
            <w:tcW w:w="595" w:type="dxa"/>
          </w:tcPr>
          <w:p>
            <w:pPr>
              <w:pStyle w:val="TableParagraph"/>
              <w:spacing w:before="125"/>
              <w:ind w:left="15"/>
              <w:rPr>
                <w:sz w:val="22"/>
              </w:rPr>
            </w:pPr>
            <w:r>
              <w:rPr>
                <w:spacing w:val="-5"/>
                <w:sz w:val="22"/>
              </w:rPr>
              <w:t>201</w:t>
            </w:r>
          </w:p>
        </w:tc>
        <w:tc>
          <w:tcPr>
            <w:tcW w:w="2577" w:type="dxa"/>
          </w:tcPr>
          <w:p>
            <w:pPr>
              <w:pStyle w:val="TableParagraph"/>
              <w:spacing w:before="125"/>
              <w:ind w:left="110"/>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10"/>
                <w:sz w:val="22"/>
              </w:rPr>
              <w:t>8</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92</w:t>
            </w:r>
          </w:p>
        </w:tc>
        <w:tc>
          <w:tcPr>
            <w:tcW w:w="843" w:type="dxa"/>
          </w:tcPr>
          <w:p>
            <w:pPr>
              <w:pStyle w:val="TableParagraph"/>
              <w:spacing w:before="125"/>
              <w:ind w:left="29"/>
              <w:rPr>
                <w:b/>
                <w:sz w:val="22"/>
              </w:rPr>
            </w:pPr>
            <w:r>
              <w:rPr>
                <w:b/>
                <w:spacing w:val="-4"/>
                <w:sz w:val="22"/>
              </w:rPr>
              <w:t>57,6</w:t>
            </w:r>
          </w:p>
        </w:tc>
      </w:tr>
      <w:tr>
        <w:trPr>
          <w:trHeight w:val="757" w:hRule="atLeast"/>
        </w:trPr>
        <w:tc>
          <w:tcPr>
            <w:tcW w:w="1128" w:type="dxa"/>
          </w:tcPr>
          <w:p>
            <w:pPr>
              <w:pStyle w:val="TableParagraph"/>
              <w:spacing w:before="250"/>
              <w:ind w:left="41" w:right="26"/>
              <w:rPr>
                <w:b/>
                <w:sz w:val="22"/>
              </w:rPr>
            </w:pPr>
            <w:r>
              <w:rPr>
                <w:b/>
                <w:spacing w:val="-5"/>
                <w:sz w:val="22"/>
              </w:rPr>
              <w:t>157</w:t>
            </w:r>
          </w:p>
        </w:tc>
        <w:tc>
          <w:tcPr>
            <w:tcW w:w="595" w:type="dxa"/>
          </w:tcPr>
          <w:p>
            <w:pPr>
              <w:pStyle w:val="TableParagraph"/>
              <w:spacing w:before="250"/>
              <w:ind w:left="15"/>
              <w:rPr>
                <w:sz w:val="22"/>
              </w:rPr>
            </w:pPr>
            <w:r>
              <w:rPr>
                <w:spacing w:val="-5"/>
                <w:sz w:val="22"/>
              </w:rPr>
              <w:t>244</w:t>
            </w:r>
          </w:p>
        </w:tc>
        <w:tc>
          <w:tcPr>
            <w:tcW w:w="2577" w:type="dxa"/>
          </w:tcPr>
          <w:p>
            <w:pPr>
              <w:pStyle w:val="TableParagraph"/>
              <w:spacing w:line="237" w:lineRule="auto" w:before="3"/>
              <w:ind w:left="110"/>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66</w:t>
            </w:r>
            <w:r>
              <w:rPr>
                <w:spacing w:val="40"/>
                <w:sz w:val="22"/>
              </w:rPr>
              <w:t> </w:t>
            </w:r>
            <w:r>
              <w:rPr>
                <w:sz w:val="22"/>
              </w:rPr>
              <w:t>имени Героя Советского союза</w:t>
            </w:r>
          </w:p>
          <w:p>
            <w:pPr>
              <w:pStyle w:val="TableParagraph"/>
              <w:spacing w:line="233" w:lineRule="exact" w:before="1"/>
              <w:ind w:left="110"/>
              <w:jc w:val="left"/>
              <w:rPr>
                <w:sz w:val="22"/>
              </w:rPr>
            </w:pPr>
            <w:r>
              <w:rPr>
                <w:sz w:val="22"/>
              </w:rPr>
              <w:t>Бурыхина</w:t>
            </w:r>
            <w:r>
              <w:rPr>
                <w:spacing w:val="-8"/>
                <w:sz w:val="22"/>
              </w:rPr>
              <w:t> </w:t>
            </w:r>
            <w:r>
              <w:rPr>
                <w:spacing w:val="-4"/>
                <w:sz w:val="22"/>
              </w:rPr>
              <w:t>Е.И.</w:t>
            </w:r>
          </w:p>
        </w:tc>
        <w:tc>
          <w:tcPr>
            <w:tcW w:w="940" w:type="dxa"/>
          </w:tcPr>
          <w:p>
            <w:pPr>
              <w:pStyle w:val="TableParagraph"/>
              <w:spacing w:before="250"/>
              <w:ind w:left="15"/>
              <w:rPr>
                <w:sz w:val="22"/>
              </w:rPr>
            </w:pPr>
            <w:r>
              <w:rPr>
                <w:spacing w:val="-5"/>
                <w:sz w:val="22"/>
              </w:rPr>
              <w:t>ОО</w:t>
            </w:r>
          </w:p>
        </w:tc>
        <w:tc>
          <w:tcPr>
            <w:tcW w:w="1415" w:type="dxa"/>
          </w:tcPr>
          <w:p>
            <w:pPr>
              <w:pStyle w:val="TableParagraph"/>
              <w:spacing w:before="250"/>
              <w:ind w:left="118" w:right="97"/>
              <w:rPr>
                <w:sz w:val="22"/>
              </w:rPr>
            </w:pPr>
            <w:r>
              <w:rPr>
                <w:spacing w:val="-2"/>
                <w:sz w:val="22"/>
              </w:rPr>
              <w:t>Советский</w:t>
            </w:r>
          </w:p>
        </w:tc>
        <w:tc>
          <w:tcPr>
            <w:tcW w:w="613" w:type="dxa"/>
          </w:tcPr>
          <w:p>
            <w:pPr>
              <w:pStyle w:val="TableParagraph"/>
              <w:spacing w:before="250"/>
              <w:ind w:left="26" w:right="6"/>
              <w:rPr>
                <w:sz w:val="22"/>
              </w:rPr>
            </w:pPr>
            <w:r>
              <w:rPr>
                <w:spacing w:val="-5"/>
                <w:sz w:val="22"/>
              </w:rPr>
              <w:t>40</w:t>
            </w:r>
          </w:p>
        </w:tc>
        <w:tc>
          <w:tcPr>
            <w:tcW w:w="613" w:type="dxa"/>
          </w:tcPr>
          <w:p>
            <w:pPr>
              <w:pStyle w:val="TableParagraph"/>
              <w:spacing w:before="250"/>
              <w:ind w:left="26" w:right="3"/>
              <w:rPr>
                <w:sz w:val="22"/>
              </w:rPr>
            </w:pPr>
            <w:r>
              <w:rPr>
                <w:spacing w:val="-5"/>
                <w:sz w:val="22"/>
              </w:rPr>
              <w:t>60</w:t>
            </w:r>
          </w:p>
        </w:tc>
        <w:tc>
          <w:tcPr>
            <w:tcW w:w="613" w:type="dxa"/>
          </w:tcPr>
          <w:p>
            <w:pPr>
              <w:pStyle w:val="TableParagraph"/>
              <w:spacing w:before="250"/>
              <w:ind w:left="26"/>
              <w:rPr>
                <w:sz w:val="22"/>
              </w:rPr>
            </w:pPr>
            <w:r>
              <w:rPr>
                <w:spacing w:val="-5"/>
                <w:sz w:val="22"/>
              </w:rPr>
              <w:t>70</w:t>
            </w:r>
          </w:p>
        </w:tc>
        <w:tc>
          <w:tcPr>
            <w:tcW w:w="843" w:type="dxa"/>
          </w:tcPr>
          <w:p>
            <w:pPr>
              <w:pStyle w:val="TableParagraph"/>
              <w:spacing w:before="250"/>
              <w:ind w:left="29"/>
              <w:rPr>
                <w:b/>
                <w:sz w:val="22"/>
              </w:rPr>
            </w:pPr>
            <w:r>
              <w:rPr>
                <w:b/>
                <w:spacing w:val="-4"/>
                <w:sz w:val="22"/>
              </w:rPr>
              <w:t>57,0</w:t>
            </w:r>
          </w:p>
        </w:tc>
      </w:tr>
      <w:tr>
        <w:trPr>
          <w:trHeight w:val="253" w:hRule="atLeast"/>
        </w:trPr>
        <w:tc>
          <w:tcPr>
            <w:tcW w:w="1128" w:type="dxa"/>
          </w:tcPr>
          <w:p>
            <w:pPr>
              <w:pStyle w:val="TableParagraph"/>
              <w:spacing w:line="233" w:lineRule="exact" w:before="1"/>
              <w:ind w:left="41" w:right="26"/>
              <w:rPr>
                <w:b/>
                <w:sz w:val="22"/>
              </w:rPr>
            </w:pPr>
            <w:r>
              <w:rPr>
                <w:b/>
                <w:spacing w:val="-5"/>
                <w:sz w:val="22"/>
              </w:rPr>
              <w:t>158</w:t>
            </w:r>
          </w:p>
        </w:tc>
        <w:tc>
          <w:tcPr>
            <w:tcW w:w="595" w:type="dxa"/>
          </w:tcPr>
          <w:p>
            <w:pPr>
              <w:pStyle w:val="TableParagraph"/>
              <w:spacing w:line="233" w:lineRule="exact" w:before="1"/>
              <w:ind w:left="15"/>
              <w:rPr>
                <w:sz w:val="22"/>
              </w:rPr>
            </w:pPr>
            <w:r>
              <w:rPr>
                <w:spacing w:val="-5"/>
                <w:sz w:val="22"/>
              </w:rPr>
              <w:t>173</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81</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63</w:t>
            </w:r>
          </w:p>
        </w:tc>
        <w:tc>
          <w:tcPr>
            <w:tcW w:w="843" w:type="dxa"/>
          </w:tcPr>
          <w:p>
            <w:pPr>
              <w:pStyle w:val="TableParagraph"/>
              <w:spacing w:line="233" w:lineRule="exact" w:before="1"/>
              <w:ind w:left="29"/>
              <w:rPr>
                <w:b/>
                <w:sz w:val="22"/>
              </w:rPr>
            </w:pPr>
            <w:r>
              <w:rPr>
                <w:b/>
                <w:spacing w:val="-4"/>
                <w:sz w:val="22"/>
              </w:rPr>
              <w:t>56,9</w:t>
            </w:r>
          </w:p>
        </w:tc>
      </w:tr>
      <w:tr>
        <w:trPr>
          <w:trHeight w:val="253" w:hRule="atLeast"/>
        </w:trPr>
        <w:tc>
          <w:tcPr>
            <w:tcW w:w="1128" w:type="dxa"/>
          </w:tcPr>
          <w:p>
            <w:pPr>
              <w:pStyle w:val="TableParagraph"/>
              <w:spacing w:line="233" w:lineRule="exact" w:before="1"/>
              <w:ind w:left="41" w:right="26"/>
              <w:rPr>
                <w:b/>
                <w:sz w:val="22"/>
              </w:rPr>
            </w:pPr>
            <w:r>
              <w:rPr>
                <w:b/>
                <w:spacing w:val="-5"/>
                <w:sz w:val="22"/>
              </w:rPr>
              <w:t>158</w:t>
            </w:r>
          </w:p>
        </w:tc>
        <w:tc>
          <w:tcPr>
            <w:tcW w:w="595" w:type="dxa"/>
          </w:tcPr>
          <w:p>
            <w:pPr>
              <w:pStyle w:val="TableParagraph"/>
              <w:spacing w:line="233" w:lineRule="exact" w:before="1"/>
              <w:ind w:left="15"/>
              <w:rPr>
                <w:sz w:val="22"/>
              </w:rPr>
            </w:pPr>
            <w:r>
              <w:rPr>
                <w:spacing w:val="-5"/>
                <w:sz w:val="22"/>
              </w:rPr>
              <w:t>190</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64</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56,9</w:t>
            </w:r>
          </w:p>
        </w:tc>
      </w:tr>
      <w:tr>
        <w:trPr>
          <w:trHeight w:val="503" w:hRule="atLeast"/>
        </w:trPr>
        <w:tc>
          <w:tcPr>
            <w:tcW w:w="1128" w:type="dxa"/>
          </w:tcPr>
          <w:p>
            <w:pPr>
              <w:pStyle w:val="TableParagraph"/>
              <w:spacing w:before="125"/>
              <w:ind w:left="41" w:right="26"/>
              <w:rPr>
                <w:b/>
                <w:sz w:val="22"/>
              </w:rPr>
            </w:pPr>
            <w:r>
              <w:rPr>
                <w:b/>
                <w:spacing w:val="-5"/>
                <w:sz w:val="22"/>
              </w:rPr>
              <w:t>158</w:t>
            </w:r>
          </w:p>
        </w:tc>
        <w:tc>
          <w:tcPr>
            <w:tcW w:w="595" w:type="dxa"/>
          </w:tcPr>
          <w:p>
            <w:pPr>
              <w:pStyle w:val="TableParagraph"/>
              <w:spacing w:before="125"/>
              <w:ind w:left="15"/>
              <w:rPr>
                <w:sz w:val="22"/>
              </w:rPr>
            </w:pPr>
            <w:r>
              <w:rPr>
                <w:spacing w:val="-5"/>
                <w:sz w:val="22"/>
              </w:rPr>
              <w:t>221</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76</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56,9</w:t>
            </w:r>
          </w:p>
        </w:tc>
      </w:tr>
      <w:tr>
        <w:trPr>
          <w:trHeight w:val="253" w:hRule="atLeast"/>
        </w:trPr>
        <w:tc>
          <w:tcPr>
            <w:tcW w:w="1128" w:type="dxa"/>
          </w:tcPr>
          <w:p>
            <w:pPr>
              <w:pStyle w:val="TableParagraph"/>
              <w:spacing w:line="233" w:lineRule="exact" w:before="1"/>
              <w:ind w:left="41" w:right="26"/>
              <w:rPr>
                <w:b/>
                <w:sz w:val="22"/>
              </w:rPr>
            </w:pPr>
            <w:r>
              <w:rPr>
                <w:b/>
                <w:spacing w:val="-5"/>
                <w:sz w:val="22"/>
              </w:rPr>
              <w:t>161</w:t>
            </w:r>
          </w:p>
        </w:tc>
        <w:tc>
          <w:tcPr>
            <w:tcW w:w="595" w:type="dxa"/>
          </w:tcPr>
          <w:p>
            <w:pPr>
              <w:pStyle w:val="TableParagraph"/>
              <w:spacing w:line="233" w:lineRule="exact" w:before="1"/>
              <w:ind w:left="15"/>
              <w:rPr>
                <w:sz w:val="22"/>
              </w:rPr>
            </w:pPr>
            <w:r>
              <w:rPr>
                <w:spacing w:val="-5"/>
                <w:sz w:val="22"/>
              </w:rPr>
              <w:t>36</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271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55,8</w:t>
            </w:r>
          </w:p>
        </w:tc>
      </w:tr>
      <w:tr>
        <w:trPr>
          <w:trHeight w:val="503" w:hRule="atLeast"/>
        </w:trPr>
        <w:tc>
          <w:tcPr>
            <w:tcW w:w="1128" w:type="dxa"/>
          </w:tcPr>
          <w:p>
            <w:pPr>
              <w:pStyle w:val="TableParagraph"/>
              <w:spacing w:before="125"/>
              <w:ind w:left="41" w:right="26"/>
              <w:rPr>
                <w:b/>
                <w:sz w:val="22"/>
              </w:rPr>
            </w:pPr>
            <w:r>
              <w:rPr>
                <w:b/>
                <w:spacing w:val="-5"/>
                <w:sz w:val="22"/>
              </w:rPr>
              <w:t>161</w:t>
            </w:r>
          </w:p>
        </w:tc>
        <w:tc>
          <w:tcPr>
            <w:tcW w:w="595" w:type="dxa"/>
          </w:tcPr>
          <w:p>
            <w:pPr>
              <w:pStyle w:val="TableParagraph"/>
              <w:spacing w:before="125"/>
              <w:ind w:left="15"/>
              <w:rPr>
                <w:sz w:val="22"/>
              </w:rPr>
            </w:pPr>
            <w:r>
              <w:rPr>
                <w:spacing w:val="-5"/>
                <w:sz w:val="22"/>
              </w:rPr>
              <w:t>48</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206</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55,8</w:t>
            </w:r>
          </w:p>
        </w:tc>
      </w:tr>
      <w:tr>
        <w:trPr>
          <w:trHeight w:val="254" w:hRule="atLeast"/>
        </w:trPr>
        <w:tc>
          <w:tcPr>
            <w:tcW w:w="1128" w:type="dxa"/>
          </w:tcPr>
          <w:p>
            <w:pPr>
              <w:pStyle w:val="TableParagraph"/>
              <w:spacing w:line="233" w:lineRule="exact" w:before="1"/>
              <w:ind w:left="41" w:right="26"/>
              <w:rPr>
                <w:b/>
                <w:sz w:val="22"/>
              </w:rPr>
            </w:pPr>
            <w:r>
              <w:rPr>
                <w:b/>
                <w:spacing w:val="-5"/>
                <w:sz w:val="22"/>
              </w:rPr>
              <w:t>161</w:t>
            </w:r>
          </w:p>
        </w:tc>
        <w:tc>
          <w:tcPr>
            <w:tcW w:w="595" w:type="dxa"/>
          </w:tcPr>
          <w:p>
            <w:pPr>
              <w:pStyle w:val="TableParagraph"/>
              <w:spacing w:line="233" w:lineRule="exact" w:before="1"/>
              <w:ind w:left="15"/>
              <w:rPr>
                <w:sz w:val="22"/>
              </w:rPr>
            </w:pPr>
            <w:r>
              <w:rPr>
                <w:spacing w:val="-5"/>
                <w:sz w:val="22"/>
              </w:rPr>
              <w:t>109</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74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55,8</w:t>
            </w:r>
          </w:p>
        </w:tc>
      </w:tr>
      <w:tr>
        <w:trPr>
          <w:trHeight w:val="254" w:hRule="atLeast"/>
        </w:trPr>
        <w:tc>
          <w:tcPr>
            <w:tcW w:w="1128" w:type="dxa"/>
          </w:tcPr>
          <w:p>
            <w:pPr>
              <w:pStyle w:val="TableParagraph"/>
              <w:spacing w:line="233" w:lineRule="exact" w:before="1"/>
              <w:ind w:left="41" w:right="26"/>
              <w:rPr>
                <w:b/>
                <w:sz w:val="22"/>
              </w:rPr>
            </w:pPr>
            <w:r>
              <w:rPr>
                <w:b/>
                <w:spacing w:val="-5"/>
                <w:sz w:val="22"/>
              </w:rPr>
              <w:t>164</w:t>
            </w:r>
          </w:p>
        </w:tc>
        <w:tc>
          <w:tcPr>
            <w:tcW w:w="595" w:type="dxa"/>
          </w:tcPr>
          <w:p>
            <w:pPr>
              <w:pStyle w:val="TableParagraph"/>
              <w:spacing w:line="233" w:lineRule="exact" w:before="1"/>
              <w:ind w:left="15"/>
              <w:rPr>
                <w:sz w:val="22"/>
              </w:rPr>
            </w:pPr>
            <w:r>
              <w:rPr>
                <w:spacing w:val="-5"/>
                <w:sz w:val="22"/>
              </w:rPr>
              <w:t>188</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31</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78</w:t>
            </w:r>
          </w:p>
        </w:tc>
        <w:tc>
          <w:tcPr>
            <w:tcW w:w="843" w:type="dxa"/>
          </w:tcPr>
          <w:p>
            <w:pPr>
              <w:pStyle w:val="TableParagraph"/>
              <w:spacing w:line="233" w:lineRule="exact" w:before="1"/>
              <w:ind w:left="29"/>
              <w:rPr>
                <w:b/>
                <w:sz w:val="22"/>
              </w:rPr>
            </w:pPr>
            <w:r>
              <w:rPr>
                <w:b/>
                <w:spacing w:val="-4"/>
                <w:sz w:val="22"/>
              </w:rPr>
              <w:t>55,4</w:t>
            </w:r>
          </w:p>
        </w:tc>
      </w:tr>
      <w:tr>
        <w:trPr>
          <w:trHeight w:val="503" w:hRule="atLeast"/>
        </w:trPr>
        <w:tc>
          <w:tcPr>
            <w:tcW w:w="1128" w:type="dxa"/>
          </w:tcPr>
          <w:p>
            <w:pPr>
              <w:pStyle w:val="TableParagraph"/>
              <w:spacing w:before="125"/>
              <w:ind w:left="41" w:right="26"/>
              <w:rPr>
                <w:b/>
                <w:sz w:val="22"/>
              </w:rPr>
            </w:pPr>
            <w:r>
              <w:rPr>
                <w:b/>
                <w:spacing w:val="-5"/>
                <w:sz w:val="22"/>
              </w:rPr>
              <w:t>165</w:t>
            </w:r>
          </w:p>
        </w:tc>
        <w:tc>
          <w:tcPr>
            <w:tcW w:w="595" w:type="dxa"/>
          </w:tcPr>
          <w:p>
            <w:pPr>
              <w:pStyle w:val="TableParagraph"/>
              <w:spacing w:before="125"/>
              <w:ind w:left="15"/>
              <w:rPr>
                <w:sz w:val="22"/>
              </w:rPr>
            </w:pPr>
            <w:r>
              <w:rPr>
                <w:spacing w:val="-5"/>
                <w:sz w:val="22"/>
              </w:rPr>
              <w:t>54</w:t>
            </w:r>
          </w:p>
        </w:tc>
        <w:tc>
          <w:tcPr>
            <w:tcW w:w="2577" w:type="dxa"/>
          </w:tcPr>
          <w:p>
            <w:pPr>
              <w:pStyle w:val="TableParagraph"/>
              <w:spacing w:line="250" w:lineRule="exact"/>
              <w:ind w:left="110"/>
              <w:jc w:val="left"/>
              <w:rPr>
                <w:sz w:val="22"/>
              </w:rPr>
            </w:pPr>
            <w:r>
              <w:rPr>
                <w:sz w:val="22"/>
              </w:rPr>
              <w:t>МБДОУ</w:t>
            </w:r>
            <w:r>
              <w:rPr>
                <w:spacing w:val="-13"/>
                <w:sz w:val="22"/>
              </w:rPr>
              <w:t> </w:t>
            </w:r>
            <w:r>
              <w:rPr>
                <w:sz w:val="22"/>
              </w:rPr>
              <w:t>№</w:t>
            </w:r>
            <w:r>
              <w:rPr>
                <w:spacing w:val="-13"/>
                <w:sz w:val="22"/>
              </w:rPr>
              <w:t> </w:t>
            </w:r>
            <w:r>
              <w:rPr>
                <w:sz w:val="22"/>
              </w:rPr>
              <w:t>312</w:t>
            </w:r>
            <w:r>
              <w:rPr>
                <w:spacing w:val="-13"/>
                <w:sz w:val="22"/>
              </w:rPr>
              <w:t> </w:t>
            </w:r>
            <w:r>
              <w:rPr>
                <w:sz w:val="22"/>
              </w:rPr>
              <w:t>«Цветик- </w:t>
            </w:r>
            <w:r>
              <w:rPr>
                <w:spacing w:val="-2"/>
                <w:sz w:val="22"/>
              </w:rPr>
              <w:t>семицветик»</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54,9</w:t>
            </w:r>
          </w:p>
        </w:tc>
      </w:tr>
      <w:tr>
        <w:trPr>
          <w:trHeight w:val="508" w:hRule="atLeast"/>
        </w:trPr>
        <w:tc>
          <w:tcPr>
            <w:tcW w:w="1128" w:type="dxa"/>
          </w:tcPr>
          <w:p>
            <w:pPr>
              <w:pStyle w:val="TableParagraph"/>
              <w:spacing w:before="130"/>
              <w:ind w:left="41" w:right="26"/>
              <w:rPr>
                <w:b/>
                <w:sz w:val="22"/>
              </w:rPr>
            </w:pPr>
            <w:r>
              <w:rPr>
                <w:b/>
                <w:spacing w:val="-5"/>
                <w:sz w:val="22"/>
              </w:rPr>
              <w:t>165</w:t>
            </w:r>
          </w:p>
        </w:tc>
        <w:tc>
          <w:tcPr>
            <w:tcW w:w="595" w:type="dxa"/>
          </w:tcPr>
          <w:p>
            <w:pPr>
              <w:pStyle w:val="TableParagraph"/>
              <w:spacing w:before="130"/>
              <w:ind w:left="15"/>
              <w:rPr>
                <w:sz w:val="22"/>
              </w:rPr>
            </w:pPr>
            <w:r>
              <w:rPr>
                <w:spacing w:val="-5"/>
                <w:sz w:val="22"/>
              </w:rPr>
              <w:t>259</w:t>
            </w:r>
          </w:p>
        </w:tc>
        <w:tc>
          <w:tcPr>
            <w:tcW w:w="2577" w:type="dxa"/>
          </w:tcPr>
          <w:p>
            <w:pPr>
              <w:pStyle w:val="TableParagraph"/>
              <w:spacing w:before="130"/>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4</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60</w:t>
            </w:r>
          </w:p>
        </w:tc>
        <w:tc>
          <w:tcPr>
            <w:tcW w:w="613" w:type="dxa"/>
          </w:tcPr>
          <w:p>
            <w:pPr>
              <w:pStyle w:val="TableParagraph"/>
              <w:spacing w:before="130"/>
              <w:ind w:left="26"/>
              <w:rPr>
                <w:sz w:val="22"/>
              </w:rPr>
            </w:pPr>
            <w:r>
              <w:rPr>
                <w:spacing w:val="-5"/>
                <w:sz w:val="22"/>
              </w:rPr>
              <w:t>83</w:t>
            </w:r>
          </w:p>
        </w:tc>
        <w:tc>
          <w:tcPr>
            <w:tcW w:w="843" w:type="dxa"/>
          </w:tcPr>
          <w:p>
            <w:pPr>
              <w:pStyle w:val="TableParagraph"/>
              <w:spacing w:before="130"/>
              <w:ind w:left="29"/>
              <w:rPr>
                <w:b/>
                <w:sz w:val="22"/>
              </w:rPr>
            </w:pPr>
            <w:r>
              <w:rPr>
                <w:b/>
                <w:spacing w:val="-4"/>
                <w:sz w:val="22"/>
              </w:rPr>
              <w:t>54,9</w:t>
            </w:r>
          </w:p>
        </w:tc>
      </w:tr>
    </w:tbl>
    <w:p>
      <w:pPr>
        <w:spacing w:after="0"/>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757"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167</w:t>
            </w:r>
          </w:p>
        </w:tc>
        <w:tc>
          <w:tcPr>
            <w:tcW w:w="595" w:type="dxa"/>
          </w:tcPr>
          <w:p>
            <w:pPr>
              <w:pStyle w:val="TableParagraph"/>
              <w:spacing w:before="2"/>
              <w:jc w:val="left"/>
              <w:rPr>
                <w:sz w:val="22"/>
              </w:rPr>
            </w:pPr>
          </w:p>
          <w:p>
            <w:pPr>
              <w:pStyle w:val="TableParagraph"/>
              <w:ind w:left="15"/>
              <w:rPr>
                <w:sz w:val="22"/>
              </w:rPr>
            </w:pPr>
            <w:r>
              <w:rPr>
                <w:spacing w:val="-5"/>
                <w:sz w:val="22"/>
              </w:rPr>
              <w:t>247</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z w:val="22"/>
              </w:rPr>
              <w:t>85</w:t>
            </w:r>
            <w:r>
              <w:rPr>
                <w:spacing w:val="-2"/>
                <w:sz w:val="22"/>
              </w:rPr>
              <w:t> имени</w:t>
            </w:r>
          </w:p>
          <w:p>
            <w:pPr>
              <w:pStyle w:val="TableParagraph"/>
              <w:spacing w:line="250" w:lineRule="exact"/>
              <w:ind w:left="110"/>
              <w:jc w:val="left"/>
              <w:rPr>
                <w:sz w:val="22"/>
              </w:rPr>
            </w:pPr>
            <w:r>
              <w:rPr>
                <w:sz w:val="22"/>
              </w:rPr>
              <w:t>Героя</w:t>
            </w:r>
            <w:r>
              <w:rPr>
                <w:spacing w:val="-14"/>
                <w:sz w:val="22"/>
              </w:rPr>
              <w:t> </w:t>
            </w:r>
            <w:r>
              <w:rPr>
                <w:sz w:val="22"/>
              </w:rPr>
              <w:t>Советского</w:t>
            </w:r>
            <w:r>
              <w:rPr>
                <w:spacing w:val="-14"/>
                <w:sz w:val="22"/>
              </w:rPr>
              <w:t> </w:t>
            </w:r>
            <w:r>
              <w:rPr>
                <w:sz w:val="22"/>
              </w:rPr>
              <w:t>Союза А.В. Сосновского</w:t>
            </w:r>
          </w:p>
        </w:tc>
        <w:tc>
          <w:tcPr>
            <w:tcW w:w="940" w:type="dxa"/>
          </w:tcPr>
          <w:p>
            <w:pPr>
              <w:pStyle w:val="TableParagraph"/>
              <w:spacing w:before="2"/>
              <w:jc w:val="left"/>
              <w:rPr>
                <w:sz w:val="22"/>
              </w:rPr>
            </w:pPr>
          </w:p>
          <w:p>
            <w:pPr>
              <w:pStyle w:val="TableParagraph"/>
              <w:ind w:left="15"/>
              <w:rPr>
                <w:sz w:val="22"/>
              </w:rPr>
            </w:pPr>
            <w:r>
              <w:rPr>
                <w:spacing w:val="-5"/>
                <w:sz w:val="22"/>
              </w:rPr>
              <w:t>ОО</w:t>
            </w:r>
          </w:p>
        </w:tc>
        <w:tc>
          <w:tcPr>
            <w:tcW w:w="1415" w:type="dxa"/>
          </w:tcPr>
          <w:p>
            <w:pPr>
              <w:pStyle w:val="TableParagraph"/>
              <w:spacing w:before="2"/>
              <w:jc w:val="left"/>
              <w:rPr>
                <w:sz w:val="22"/>
              </w:rPr>
            </w:pPr>
          </w:p>
          <w:p>
            <w:pPr>
              <w:pStyle w:val="TableParagraph"/>
              <w:ind w:left="118" w:right="97"/>
              <w:rPr>
                <w:sz w:val="22"/>
              </w:rPr>
            </w:pPr>
            <w:r>
              <w:rPr>
                <w:spacing w:val="-2"/>
                <w:sz w:val="22"/>
              </w:rPr>
              <w:t>Советский</w:t>
            </w:r>
          </w:p>
        </w:tc>
        <w:tc>
          <w:tcPr>
            <w:tcW w:w="613" w:type="dxa"/>
          </w:tcPr>
          <w:p>
            <w:pPr>
              <w:pStyle w:val="TableParagraph"/>
              <w:spacing w:before="2"/>
              <w:jc w:val="left"/>
              <w:rPr>
                <w:sz w:val="22"/>
              </w:rPr>
            </w:pPr>
          </w:p>
          <w:p>
            <w:pPr>
              <w:pStyle w:val="TableParagraph"/>
              <w:ind w:left="26" w:right="6"/>
              <w:rPr>
                <w:sz w:val="22"/>
              </w:rPr>
            </w:pPr>
            <w:r>
              <w:rPr>
                <w:spacing w:val="-5"/>
                <w:sz w:val="22"/>
              </w:rPr>
              <w:t>20</w:t>
            </w:r>
          </w:p>
        </w:tc>
        <w:tc>
          <w:tcPr>
            <w:tcW w:w="613" w:type="dxa"/>
          </w:tcPr>
          <w:p>
            <w:pPr>
              <w:pStyle w:val="TableParagraph"/>
              <w:spacing w:before="2"/>
              <w:jc w:val="left"/>
              <w:rPr>
                <w:sz w:val="22"/>
              </w:rPr>
            </w:pPr>
          </w:p>
          <w:p>
            <w:pPr>
              <w:pStyle w:val="TableParagraph"/>
              <w:ind w:left="26" w:right="3"/>
              <w:rPr>
                <w:sz w:val="22"/>
              </w:rPr>
            </w:pPr>
            <w:r>
              <w:rPr>
                <w:spacing w:val="-5"/>
                <w:sz w:val="22"/>
              </w:rPr>
              <w:t>60</w:t>
            </w:r>
          </w:p>
        </w:tc>
        <w:tc>
          <w:tcPr>
            <w:tcW w:w="613" w:type="dxa"/>
          </w:tcPr>
          <w:p>
            <w:pPr>
              <w:pStyle w:val="TableParagraph"/>
              <w:spacing w:before="2"/>
              <w:jc w:val="left"/>
              <w:rPr>
                <w:sz w:val="22"/>
              </w:rPr>
            </w:pPr>
          </w:p>
          <w:p>
            <w:pPr>
              <w:pStyle w:val="TableParagraph"/>
              <w:ind w:left="26"/>
              <w:rPr>
                <w:sz w:val="22"/>
              </w:rPr>
            </w:pPr>
            <w:r>
              <w:rPr>
                <w:spacing w:val="-5"/>
                <w:sz w:val="22"/>
              </w:rPr>
              <w:t>82</w:t>
            </w:r>
          </w:p>
        </w:tc>
        <w:tc>
          <w:tcPr>
            <w:tcW w:w="843" w:type="dxa"/>
          </w:tcPr>
          <w:p>
            <w:pPr>
              <w:pStyle w:val="TableParagraph"/>
              <w:spacing w:before="2"/>
              <w:jc w:val="left"/>
              <w:rPr>
                <w:sz w:val="22"/>
              </w:rPr>
            </w:pPr>
          </w:p>
          <w:p>
            <w:pPr>
              <w:pStyle w:val="TableParagraph"/>
              <w:ind w:left="29"/>
              <w:rPr>
                <w:b/>
                <w:sz w:val="22"/>
              </w:rPr>
            </w:pPr>
            <w:r>
              <w:rPr>
                <w:b/>
                <w:spacing w:val="-4"/>
                <w:sz w:val="22"/>
              </w:rPr>
              <w:t>54,6</w:t>
            </w:r>
          </w:p>
        </w:tc>
      </w:tr>
      <w:tr>
        <w:trPr>
          <w:trHeight w:val="508" w:hRule="atLeast"/>
        </w:trPr>
        <w:tc>
          <w:tcPr>
            <w:tcW w:w="1128" w:type="dxa"/>
          </w:tcPr>
          <w:p>
            <w:pPr>
              <w:pStyle w:val="TableParagraph"/>
              <w:spacing w:before="125"/>
              <w:ind w:left="41" w:right="26"/>
              <w:rPr>
                <w:b/>
                <w:sz w:val="22"/>
              </w:rPr>
            </w:pPr>
            <w:r>
              <w:rPr>
                <w:b/>
                <w:spacing w:val="-5"/>
                <w:sz w:val="22"/>
              </w:rPr>
              <w:t>168</w:t>
            </w:r>
          </w:p>
        </w:tc>
        <w:tc>
          <w:tcPr>
            <w:tcW w:w="595" w:type="dxa"/>
          </w:tcPr>
          <w:p>
            <w:pPr>
              <w:pStyle w:val="TableParagraph"/>
              <w:spacing w:before="125"/>
              <w:ind w:left="15"/>
              <w:rPr>
                <w:sz w:val="22"/>
              </w:rPr>
            </w:pPr>
            <w:r>
              <w:rPr>
                <w:spacing w:val="-5"/>
                <w:sz w:val="22"/>
              </w:rPr>
              <w:t>10</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32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54,0</w:t>
            </w:r>
          </w:p>
        </w:tc>
      </w:tr>
      <w:tr>
        <w:trPr>
          <w:trHeight w:val="503" w:hRule="atLeast"/>
        </w:trPr>
        <w:tc>
          <w:tcPr>
            <w:tcW w:w="1128" w:type="dxa"/>
          </w:tcPr>
          <w:p>
            <w:pPr>
              <w:pStyle w:val="TableParagraph"/>
              <w:spacing w:before="125"/>
              <w:ind w:left="41" w:right="26"/>
              <w:rPr>
                <w:b/>
                <w:sz w:val="22"/>
              </w:rPr>
            </w:pPr>
            <w:r>
              <w:rPr>
                <w:b/>
                <w:spacing w:val="-5"/>
                <w:sz w:val="22"/>
              </w:rPr>
              <w:t>168</w:t>
            </w:r>
          </w:p>
        </w:tc>
        <w:tc>
          <w:tcPr>
            <w:tcW w:w="595" w:type="dxa"/>
          </w:tcPr>
          <w:p>
            <w:pPr>
              <w:pStyle w:val="TableParagraph"/>
              <w:spacing w:before="125"/>
              <w:ind w:left="15"/>
              <w:rPr>
                <w:sz w:val="22"/>
              </w:rPr>
            </w:pPr>
            <w:r>
              <w:rPr>
                <w:spacing w:val="-5"/>
                <w:sz w:val="22"/>
              </w:rPr>
              <w:t>12</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10"/>
                <w:sz w:val="22"/>
              </w:rPr>
              <w:t>8</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54,0</w:t>
            </w:r>
          </w:p>
        </w:tc>
      </w:tr>
      <w:tr>
        <w:trPr>
          <w:trHeight w:val="253"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13</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110</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54,0</w:t>
            </w:r>
          </w:p>
        </w:tc>
      </w:tr>
      <w:tr>
        <w:trPr>
          <w:trHeight w:val="254"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22</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224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54,0</w:t>
            </w:r>
          </w:p>
        </w:tc>
      </w:tr>
      <w:tr>
        <w:trPr>
          <w:trHeight w:val="503" w:hRule="atLeast"/>
        </w:trPr>
        <w:tc>
          <w:tcPr>
            <w:tcW w:w="1128" w:type="dxa"/>
          </w:tcPr>
          <w:p>
            <w:pPr>
              <w:pStyle w:val="TableParagraph"/>
              <w:spacing w:before="125"/>
              <w:ind w:left="41" w:right="26"/>
              <w:rPr>
                <w:b/>
                <w:sz w:val="22"/>
              </w:rPr>
            </w:pPr>
            <w:r>
              <w:rPr>
                <w:b/>
                <w:spacing w:val="-5"/>
                <w:sz w:val="22"/>
              </w:rPr>
              <w:t>168</w:t>
            </w:r>
          </w:p>
        </w:tc>
        <w:tc>
          <w:tcPr>
            <w:tcW w:w="595" w:type="dxa"/>
          </w:tcPr>
          <w:p>
            <w:pPr>
              <w:pStyle w:val="TableParagraph"/>
              <w:spacing w:before="125"/>
              <w:ind w:left="15"/>
              <w:rPr>
                <w:sz w:val="22"/>
              </w:rPr>
            </w:pPr>
            <w:r>
              <w:rPr>
                <w:spacing w:val="-5"/>
                <w:sz w:val="22"/>
              </w:rPr>
              <w:t>67</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50</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80</w:t>
            </w:r>
          </w:p>
        </w:tc>
        <w:tc>
          <w:tcPr>
            <w:tcW w:w="843" w:type="dxa"/>
          </w:tcPr>
          <w:p>
            <w:pPr>
              <w:pStyle w:val="TableParagraph"/>
              <w:spacing w:before="125"/>
              <w:ind w:left="29"/>
              <w:rPr>
                <w:b/>
                <w:sz w:val="22"/>
              </w:rPr>
            </w:pPr>
            <w:r>
              <w:rPr>
                <w:b/>
                <w:spacing w:val="-4"/>
                <w:sz w:val="22"/>
              </w:rPr>
              <w:t>54,0</w:t>
            </w:r>
          </w:p>
        </w:tc>
      </w:tr>
      <w:tr>
        <w:trPr>
          <w:trHeight w:val="508" w:hRule="atLeast"/>
        </w:trPr>
        <w:tc>
          <w:tcPr>
            <w:tcW w:w="1128" w:type="dxa"/>
          </w:tcPr>
          <w:p>
            <w:pPr>
              <w:pStyle w:val="TableParagraph"/>
              <w:spacing w:before="130"/>
              <w:ind w:left="41" w:right="26"/>
              <w:rPr>
                <w:b/>
                <w:sz w:val="22"/>
              </w:rPr>
            </w:pPr>
            <w:r>
              <w:rPr>
                <w:b/>
                <w:spacing w:val="-5"/>
                <w:sz w:val="22"/>
              </w:rPr>
              <w:t>168</w:t>
            </w:r>
          </w:p>
        </w:tc>
        <w:tc>
          <w:tcPr>
            <w:tcW w:w="595" w:type="dxa"/>
          </w:tcPr>
          <w:p>
            <w:pPr>
              <w:pStyle w:val="TableParagraph"/>
              <w:spacing w:before="130"/>
              <w:ind w:left="15"/>
              <w:rPr>
                <w:sz w:val="22"/>
              </w:rPr>
            </w:pPr>
            <w:r>
              <w:rPr>
                <w:spacing w:val="-5"/>
                <w:sz w:val="22"/>
              </w:rPr>
              <w:t>76</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18</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60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54,0</w:t>
            </w:r>
          </w:p>
        </w:tc>
      </w:tr>
      <w:tr>
        <w:trPr>
          <w:trHeight w:val="253"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97</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25</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54,0</w:t>
            </w:r>
          </w:p>
        </w:tc>
      </w:tr>
      <w:tr>
        <w:trPr>
          <w:trHeight w:val="503" w:hRule="atLeast"/>
        </w:trPr>
        <w:tc>
          <w:tcPr>
            <w:tcW w:w="1128" w:type="dxa"/>
          </w:tcPr>
          <w:p>
            <w:pPr>
              <w:pStyle w:val="TableParagraph"/>
              <w:spacing w:before="125"/>
              <w:ind w:left="41" w:right="26"/>
              <w:rPr>
                <w:b/>
                <w:sz w:val="22"/>
              </w:rPr>
            </w:pPr>
            <w:r>
              <w:rPr>
                <w:b/>
                <w:spacing w:val="-5"/>
                <w:sz w:val="22"/>
              </w:rPr>
              <w:t>168</w:t>
            </w:r>
          </w:p>
        </w:tc>
        <w:tc>
          <w:tcPr>
            <w:tcW w:w="595" w:type="dxa"/>
          </w:tcPr>
          <w:p>
            <w:pPr>
              <w:pStyle w:val="TableParagraph"/>
              <w:spacing w:before="125"/>
              <w:ind w:left="15"/>
              <w:rPr>
                <w:sz w:val="22"/>
              </w:rPr>
            </w:pPr>
            <w:r>
              <w:rPr>
                <w:spacing w:val="-5"/>
                <w:sz w:val="22"/>
              </w:rPr>
              <w:t>157</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95</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Центральны</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54,0</w:t>
            </w:r>
          </w:p>
        </w:tc>
      </w:tr>
      <w:tr>
        <w:trPr>
          <w:trHeight w:val="253"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178</w:t>
            </w:r>
          </w:p>
        </w:tc>
        <w:tc>
          <w:tcPr>
            <w:tcW w:w="2577" w:type="dxa"/>
          </w:tcPr>
          <w:p>
            <w:pPr>
              <w:pStyle w:val="TableParagraph"/>
              <w:spacing w:line="233" w:lineRule="exact" w:before="1"/>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15</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54,0</w:t>
            </w:r>
          </w:p>
        </w:tc>
      </w:tr>
      <w:tr>
        <w:trPr>
          <w:trHeight w:val="254"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230</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141</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54,0</w:t>
            </w:r>
          </w:p>
        </w:tc>
      </w:tr>
      <w:tr>
        <w:trPr>
          <w:trHeight w:val="253" w:hRule="atLeast"/>
        </w:trPr>
        <w:tc>
          <w:tcPr>
            <w:tcW w:w="1128" w:type="dxa"/>
          </w:tcPr>
          <w:p>
            <w:pPr>
              <w:pStyle w:val="TableParagraph"/>
              <w:spacing w:line="233" w:lineRule="exact" w:before="1"/>
              <w:ind w:left="41" w:right="26"/>
              <w:rPr>
                <w:b/>
                <w:sz w:val="22"/>
              </w:rPr>
            </w:pPr>
            <w:r>
              <w:rPr>
                <w:b/>
                <w:spacing w:val="-5"/>
                <w:sz w:val="22"/>
              </w:rPr>
              <w:t>168</w:t>
            </w:r>
          </w:p>
        </w:tc>
        <w:tc>
          <w:tcPr>
            <w:tcW w:w="595" w:type="dxa"/>
          </w:tcPr>
          <w:p>
            <w:pPr>
              <w:pStyle w:val="TableParagraph"/>
              <w:spacing w:line="233" w:lineRule="exact" w:before="1"/>
              <w:ind w:left="15"/>
              <w:rPr>
                <w:sz w:val="22"/>
              </w:rPr>
            </w:pPr>
            <w:r>
              <w:rPr>
                <w:spacing w:val="-5"/>
                <w:sz w:val="22"/>
              </w:rPr>
              <w:t>246</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10"/>
                <w:sz w:val="22"/>
              </w:rPr>
              <w:t>7</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80</w:t>
            </w:r>
          </w:p>
        </w:tc>
        <w:tc>
          <w:tcPr>
            <w:tcW w:w="843" w:type="dxa"/>
          </w:tcPr>
          <w:p>
            <w:pPr>
              <w:pStyle w:val="TableParagraph"/>
              <w:spacing w:line="233" w:lineRule="exact" w:before="1"/>
              <w:ind w:left="29"/>
              <w:rPr>
                <w:b/>
                <w:sz w:val="22"/>
              </w:rPr>
            </w:pPr>
            <w:r>
              <w:rPr>
                <w:b/>
                <w:spacing w:val="-4"/>
                <w:sz w:val="22"/>
              </w:rPr>
              <w:t>54,0</w:t>
            </w:r>
          </w:p>
        </w:tc>
      </w:tr>
      <w:tr>
        <w:trPr>
          <w:trHeight w:val="503" w:hRule="atLeast"/>
        </w:trPr>
        <w:tc>
          <w:tcPr>
            <w:tcW w:w="1128" w:type="dxa"/>
          </w:tcPr>
          <w:p>
            <w:pPr>
              <w:pStyle w:val="TableParagraph"/>
              <w:spacing w:before="125"/>
              <w:ind w:left="41" w:right="26"/>
              <w:rPr>
                <w:b/>
                <w:sz w:val="22"/>
              </w:rPr>
            </w:pPr>
            <w:r>
              <w:rPr>
                <w:b/>
                <w:spacing w:val="-5"/>
                <w:sz w:val="22"/>
              </w:rPr>
              <w:t>179</w:t>
            </w:r>
          </w:p>
        </w:tc>
        <w:tc>
          <w:tcPr>
            <w:tcW w:w="595" w:type="dxa"/>
          </w:tcPr>
          <w:p>
            <w:pPr>
              <w:pStyle w:val="TableParagraph"/>
              <w:spacing w:before="125"/>
              <w:ind w:left="15"/>
              <w:rPr>
                <w:sz w:val="22"/>
              </w:rPr>
            </w:pPr>
            <w:r>
              <w:rPr>
                <w:spacing w:val="-10"/>
                <w:sz w:val="22"/>
              </w:rPr>
              <w:t>6</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231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7" w:right="97"/>
              <w:rPr>
                <w:sz w:val="22"/>
              </w:rPr>
            </w:pPr>
            <w:r>
              <w:rPr>
                <w:spacing w:val="-2"/>
                <w:sz w:val="22"/>
              </w:rPr>
              <w:t>Железнодор</w:t>
            </w:r>
          </w:p>
          <w:p>
            <w:pPr>
              <w:pStyle w:val="TableParagraph"/>
              <w:spacing w:line="233" w:lineRule="exact" w:before="1"/>
              <w:ind w:left="118" w:right="97"/>
              <w:rPr>
                <w:sz w:val="22"/>
              </w:rPr>
            </w:pPr>
            <w:r>
              <w:rPr>
                <w:spacing w:val="-2"/>
                <w:sz w:val="22"/>
              </w:rPr>
              <w:t>ожный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53,8</w:t>
            </w:r>
          </w:p>
        </w:tc>
      </w:tr>
      <w:tr>
        <w:trPr>
          <w:trHeight w:val="508" w:hRule="atLeast"/>
        </w:trPr>
        <w:tc>
          <w:tcPr>
            <w:tcW w:w="1128" w:type="dxa"/>
          </w:tcPr>
          <w:p>
            <w:pPr>
              <w:pStyle w:val="TableParagraph"/>
              <w:spacing w:before="125"/>
              <w:ind w:left="41" w:right="26"/>
              <w:rPr>
                <w:b/>
                <w:sz w:val="22"/>
              </w:rPr>
            </w:pPr>
            <w:r>
              <w:rPr>
                <w:b/>
                <w:spacing w:val="-5"/>
                <w:sz w:val="22"/>
              </w:rPr>
              <w:t>179</w:t>
            </w:r>
          </w:p>
        </w:tc>
        <w:tc>
          <w:tcPr>
            <w:tcW w:w="595" w:type="dxa"/>
          </w:tcPr>
          <w:p>
            <w:pPr>
              <w:pStyle w:val="TableParagraph"/>
              <w:spacing w:before="125"/>
              <w:ind w:left="15"/>
              <w:rPr>
                <w:sz w:val="22"/>
              </w:rPr>
            </w:pPr>
            <w:r>
              <w:rPr>
                <w:spacing w:val="-5"/>
                <w:sz w:val="22"/>
              </w:rPr>
              <w:t>199</w:t>
            </w:r>
          </w:p>
        </w:tc>
        <w:tc>
          <w:tcPr>
            <w:tcW w:w="2577" w:type="dxa"/>
          </w:tcPr>
          <w:p>
            <w:pPr>
              <w:pStyle w:val="TableParagraph"/>
              <w:spacing w:before="125"/>
              <w:ind w:left="110"/>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10"/>
                <w:sz w:val="22"/>
              </w:rPr>
              <w:t>3</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40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53,8</w:t>
            </w:r>
          </w:p>
        </w:tc>
      </w:tr>
      <w:tr>
        <w:trPr>
          <w:trHeight w:val="503" w:hRule="atLeast"/>
        </w:trPr>
        <w:tc>
          <w:tcPr>
            <w:tcW w:w="1128" w:type="dxa"/>
          </w:tcPr>
          <w:p>
            <w:pPr>
              <w:pStyle w:val="TableParagraph"/>
              <w:spacing w:before="125"/>
              <w:ind w:left="41" w:right="26"/>
              <w:rPr>
                <w:b/>
                <w:sz w:val="22"/>
              </w:rPr>
            </w:pPr>
            <w:r>
              <w:rPr>
                <w:b/>
                <w:spacing w:val="-5"/>
                <w:sz w:val="22"/>
              </w:rPr>
              <w:t>181</w:t>
            </w:r>
          </w:p>
        </w:tc>
        <w:tc>
          <w:tcPr>
            <w:tcW w:w="595" w:type="dxa"/>
          </w:tcPr>
          <w:p>
            <w:pPr>
              <w:pStyle w:val="TableParagraph"/>
              <w:spacing w:before="125"/>
              <w:ind w:left="15"/>
              <w:rPr>
                <w:sz w:val="22"/>
              </w:rPr>
            </w:pPr>
            <w:r>
              <w:rPr>
                <w:spacing w:val="-5"/>
                <w:sz w:val="22"/>
              </w:rPr>
              <w:t>215</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17</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80</w:t>
            </w:r>
          </w:p>
        </w:tc>
        <w:tc>
          <w:tcPr>
            <w:tcW w:w="613" w:type="dxa"/>
          </w:tcPr>
          <w:p>
            <w:pPr>
              <w:pStyle w:val="TableParagraph"/>
              <w:spacing w:before="125"/>
              <w:ind w:left="26"/>
              <w:rPr>
                <w:sz w:val="22"/>
              </w:rPr>
            </w:pPr>
            <w:r>
              <w:rPr>
                <w:spacing w:val="-5"/>
                <w:sz w:val="22"/>
              </w:rPr>
              <w:t>71</w:t>
            </w:r>
          </w:p>
        </w:tc>
        <w:tc>
          <w:tcPr>
            <w:tcW w:w="843" w:type="dxa"/>
          </w:tcPr>
          <w:p>
            <w:pPr>
              <w:pStyle w:val="TableParagraph"/>
              <w:spacing w:before="125"/>
              <w:ind w:left="29"/>
              <w:rPr>
                <w:b/>
                <w:sz w:val="22"/>
              </w:rPr>
            </w:pPr>
            <w:r>
              <w:rPr>
                <w:b/>
                <w:spacing w:val="-4"/>
                <w:sz w:val="22"/>
              </w:rPr>
              <w:t>53,3</w:t>
            </w:r>
          </w:p>
        </w:tc>
      </w:tr>
      <w:tr>
        <w:trPr>
          <w:trHeight w:val="253" w:hRule="atLeast"/>
        </w:trPr>
        <w:tc>
          <w:tcPr>
            <w:tcW w:w="1128" w:type="dxa"/>
          </w:tcPr>
          <w:p>
            <w:pPr>
              <w:pStyle w:val="TableParagraph"/>
              <w:spacing w:line="233" w:lineRule="exact" w:before="1"/>
              <w:ind w:left="41" w:right="26"/>
              <w:rPr>
                <w:b/>
                <w:sz w:val="22"/>
              </w:rPr>
            </w:pPr>
            <w:r>
              <w:rPr>
                <w:b/>
                <w:spacing w:val="-5"/>
                <w:sz w:val="22"/>
              </w:rPr>
              <w:t>182</w:t>
            </w:r>
          </w:p>
        </w:tc>
        <w:tc>
          <w:tcPr>
            <w:tcW w:w="595" w:type="dxa"/>
          </w:tcPr>
          <w:p>
            <w:pPr>
              <w:pStyle w:val="TableParagraph"/>
              <w:spacing w:line="233" w:lineRule="exact" w:before="1"/>
              <w:ind w:left="15"/>
              <w:rPr>
                <w:sz w:val="22"/>
              </w:rPr>
            </w:pPr>
            <w:r>
              <w:rPr>
                <w:spacing w:val="-5"/>
                <w:sz w:val="22"/>
              </w:rPr>
              <w:t>248</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129</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75</w:t>
            </w:r>
          </w:p>
        </w:tc>
        <w:tc>
          <w:tcPr>
            <w:tcW w:w="843" w:type="dxa"/>
          </w:tcPr>
          <w:p>
            <w:pPr>
              <w:pStyle w:val="TableParagraph"/>
              <w:spacing w:line="233" w:lineRule="exact" w:before="1"/>
              <w:ind w:left="29"/>
              <w:rPr>
                <w:b/>
                <w:sz w:val="22"/>
              </w:rPr>
            </w:pPr>
            <w:r>
              <w:rPr>
                <w:b/>
                <w:spacing w:val="-4"/>
                <w:sz w:val="22"/>
              </w:rPr>
              <w:t>52,5</w:t>
            </w:r>
          </w:p>
        </w:tc>
      </w:tr>
      <w:tr>
        <w:trPr>
          <w:trHeight w:val="254" w:hRule="atLeast"/>
        </w:trPr>
        <w:tc>
          <w:tcPr>
            <w:tcW w:w="1128" w:type="dxa"/>
          </w:tcPr>
          <w:p>
            <w:pPr>
              <w:pStyle w:val="TableParagraph"/>
              <w:spacing w:line="233" w:lineRule="exact" w:before="1"/>
              <w:ind w:left="41" w:right="26"/>
              <w:rPr>
                <w:b/>
                <w:sz w:val="22"/>
              </w:rPr>
            </w:pPr>
            <w:r>
              <w:rPr>
                <w:b/>
                <w:spacing w:val="-5"/>
                <w:sz w:val="22"/>
              </w:rPr>
              <w:t>183</w:t>
            </w:r>
          </w:p>
        </w:tc>
        <w:tc>
          <w:tcPr>
            <w:tcW w:w="595" w:type="dxa"/>
          </w:tcPr>
          <w:p>
            <w:pPr>
              <w:pStyle w:val="TableParagraph"/>
              <w:spacing w:line="233" w:lineRule="exact" w:before="1"/>
              <w:ind w:left="15"/>
              <w:rPr>
                <w:sz w:val="22"/>
              </w:rPr>
            </w:pPr>
            <w:r>
              <w:rPr>
                <w:spacing w:val="-5"/>
                <w:sz w:val="22"/>
              </w:rPr>
              <w:t>23</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254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spacing w:line="233" w:lineRule="exact" w:before="1"/>
              <w:ind w:left="26"/>
              <w:rPr>
                <w:sz w:val="22"/>
              </w:rPr>
            </w:pPr>
            <w:r>
              <w:rPr>
                <w:spacing w:val="-5"/>
                <w:sz w:val="22"/>
              </w:rPr>
              <w:t>67</w:t>
            </w:r>
          </w:p>
        </w:tc>
        <w:tc>
          <w:tcPr>
            <w:tcW w:w="843" w:type="dxa"/>
          </w:tcPr>
          <w:p>
            <w:pPr>
              <w:pStyle w:val="TableParagraph"/>
              <w:spacing w:line="233" w:lineRule="exact" w:before="1"/>
              <w:ind w:left="29"/>
              <w:rPr>
                <w:b/>
                <w:sz w:val="22"/>
              </w:rPr>
            </w:pPr>
            <w:r>
              <w:rPr>
                <w:b/>
                <w:spacing w:val="-4"/>
                <w:sz w:val="22"/>
              </w:rPr>
              <w:t>52,1</w:t>
            </w:r>
          </w:p>
        </w:tc>
      </w:tr>
      <w:tr>
        <w:trPr>
          <w:trHeight w:val="249" w:hRule="atLeast"/>
        </w:trPr>
        <w:tc>
          <w:tcPr>
            <w:tcW w:w="1128" w:type="dxa"/>
          </w:tcPr>
          <w:p>
            <w:pPr>
              <w:pStyle w:val="TableParagraph"/>
              <w:spacing w:line="229" w:lineRule="exact"/>
              <w:ind w:left="41" w:right="26"/>
              <w:rPr>
                <w:b/>
                <w:sz w:val="22"/>
              </w:rPr>
            </w:pPr>
            <w:r>
              <w:rPr>
                <w:b/>
                <w:spacing w:val="-5"/>
                <w:sz w:val="22"/>
              </w:rPr>
              <w:t>184</w:t>
            </w:r>
          </w:p>
        </w:tc>
        <w:tc>
          <w:tcPr>
            <w:tcW w:w="595" w:type="dxa"/>
          </w:tcPr>
          <w:p>
            <w:pPr>
              <w:pStyle w:val="TableParagraph"/>
              <w:spacing w:line="229" w:lineRule="exact"/>
              <w:ind w:left="15"/>
              <w:rPr>
                <w:sz w:val="22"/>
              </w:rPr>
            </w:pPr>
            <w:r>
              <w:rPr>
                <w:spacing w:val="-5"/>
                <w:sz w:val="22"/>
              </w:rPr>
              <w:t>20</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182</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Кировский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40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52,0</w:t>
            </w:r>
          </w:p>
        </w:tc>
      </w:tr>
      <w:tr>
        <w:trPr>
          <w:trHeight w:val="253" w:hRule="atLeast"/>
        </w:trPr>
        <w:tc>
          <w:tcPr>
            <w:tcW w:w="1128" w:type="dxa"/>
          </w:tcPr>
          <w:p>
            <w:pPr>
              <w:pStyle w:val="TableParagraph"/>
              <w:spacing w:line="233" w:lineRule="exact" w:before="1"/>
              <w:ind w:left="41" w:right="26"/>
              <w:rPr>
                <w:b/>
                <w:sz w:val="22"/>
              </w:rPr>
            </w:pPr>
            <w:r>
              <w:rPr>
                <w:b/>
                <w:spacing w:val="-5"/>
                <w:sz w:val="22"/>
              </w:rPr>
              <w:t>184</w:t>
            </w:r>
          </w:p>
        </w:tc>
        <w:tc>
          <w:tcPr>
            <w:tcW w:w="595" w:type="dxa"/>
          </w:tcPr>
          <w:p>
            <w:pPr>
              <w:pStyle w:val="TableParagraph"/>
              <w:spacing w:line="233" w:lineRule="exact" w:before="1"/>
              <w:ind w:left="15"/>
              <w:rPr>
                <w:sz w:val="22"/>
              </w:rPr>
            </w:pPr>
            <w:r>
              <w:rPr>
                <w:spacing w:val="-5"/>
                <w:sz w:val="22"/>
              </w:rPr>
              <w:t>21</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22</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100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4"/>
                <w:sz w:val="22"/>
              </w:rPr>
              <w:t>52,0</w:t>
            </w:r>
          </w:p>
        </w:tc>
      </w:tr>
      <w:tr>
        <w:trPr>
          <w:trHeight w:val="254" w:hRule="atLeast"/>
        </w:trPr>
        <w:tc>
          <w:tcPr>
            <w:tcW w:w="1128" w:type="dxa"/>
          </w:tcPr>
          <w:p>
            <w:pPr>
              <w:pStyle w:val="TableParagraph"/>
              <w:spacing w:line="233" w:lineRule="exact" w:before="1"/>
              <w:ind w:left="41" w:right="26"/>
              <w:rPr>
                <w:b/>
                <w:sz w:val="22"/>
              </w:rPr>
            </w:pPr>
            <w:r>
              <w:rPr>
                <w:b/>
                <w:spacing w:val="-5"/>
                <w:sz w:val="22"/>
              </w:rPr>
              <w:t>184</w:t>
            </w:r>
          </w:p>
        </w:tc>
        <w:tc>
          <w:tcPr>
            <w:tcW w:w="595" w:type="dxa"/>
          </w:tcPr>
          <w:p>
            <w:pPr>
              <w:pStyle w:val="TableParagraph"/>
              <w:spacing w:line="233" w:lineRule="exact" w:before="1"/>
              <w:ind w:left="15"/>
              <w:rPr>
                <w:sz w:val="22"/>
              </w:rPr>
            </w:pPr>
            <w:r>
              <w:rPr>
                <w:spacing w:val="-5"/>
                <w:sz w:val="22"/>
              </w:rPr>
              <w:t>263</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ДО</w:t>
            </w:r>
            <w:r>
              <w:rPr>
                <w:spacing w:val="-2"/>
                <w:sz w:val="22"/>
              </w:rPr>
              <w:t> </w:t>
            </w:r>
            <w:r>
              <w:rPr>
                <w:sz w:val="22"/>
              </w:rPr>
              <w:t>ЦТ</w:t>
            </w:r>
            <w:r>
              <w:rPr>
                <w:spacing w:val="-2"/>
                <w:sz w:val="22"/>
              </w:rPr>
              <w:t> </w:t>
            </w:r>
            <w:r>
              <w:rPr>
                <w:sz w:val="22"/>
              </w:rPr>
              <w:t>№</w:t>
            </w:r>
            <w:r>
              <w:rPr>
                <w:spacing w:val="-2"/>
                <w:sz w:val="22"/>
              </w:rPr>
              <w:t> </w:t>
            </w:r>
            <w:r>
              <w:rPr>
                <w:spacing w:val="-10"/>
                <w:sz w:val="22"/>
              </w:rPr>
              <w:t>3</w:t>
            </w:r>
          </w:p>
        </w:tc>
        <w:tc>
          <w:tcPr>
            <w:tcW w:w="940" w:type="dxa"/>
          </w:tcPr>
          <w:p>
            <w:pPr>
              <w:pStyle w:val="TableParagraph"/>
              <w:spacing w:line="233" w:lineRule="exact" w:before="1"/>
              <w:ind w:left="15"/>
              <w:rPr>
                <w:sz w:val="22"/>
              </w:rPr>
            </w:pPr>
            <w:r>
              <w:rPr>
                <w:spacing w:val="-5"/>
                <w:sz w:val="22"/>
              </w:rPr>
              <w:t>ДОД</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52,0</w:t>
            </w:r>
          </w:p>
        </w:tc>
      </w:tr>
      <w:tr>
        <w:trPr>
          <w:trHeight w:val="503" w:hRule="atLeast"/>
        </w:trPr>
        <w:tc>
          <w:tcPr>
            <w:tcW w:w="1128" w:type="dxa"/>
          </w:tcPr>
          <w:p>
            <w:pPr>
              <w:pStyle w:val="TableParagraph"/>
              <w:spacing w:before="125"/>
              <w:ind w:left="41" w:right="26"/>
              <w:rPr>
                <w:b/>
                <w:sz w:val="22"/>
              </w:rPr>
            </w:pPr>
            <w:r>
              <w:rPr>
                <w:b/>
                <w:spacing w:val="-5"/>
                <w:sz w:val="22"/>
              </w:rPr>
              <w:t>184</w:t>
            </w:r>
          </w:p>
        </w:tc>
        <w:tc>
          <w:tcPr>
            <w:tcW w:w="595" w:type="dxa"/>
          </w:tcPr>
          <w:p>
            <w:pPr>
              <w:pStyle w:val="TableParagraph"/>
              <w:spacing w:before="125"/>
              <w:ind w:left="15"/>
              <w:rPr>
                <w:sz w:val="22"/>
              </w:rPr>
            </w:pPr>
            <w:r>
              <w:rPr>
                <w:spacing w:val="-5"/>
                <w:sz w:val="22"/>
              </w:rPr>
              <w:t>275</w:t>
            </w:r>
          </w:p>
        </w:tc>
        <w:tc>
          <w:tcPr>
            <w:tcW w:w="2577" w:type="dxa"/>
          </w:tcPr>
          <w:p>
            <w:pPr>
              <w:pStyle w:val="TableParagraph"/>
              <w:spacing w:line="250" w:lineRule="exact"/>
              <w:ind w:left="110"/>
              <w:jc w:val="left"/>
              <w:rPr>
                <w:sz w:val="22"/>
              </w:rPr>
            </w:pPr>
            <w:r>
              <w:rPr>
                <w:sz w:val="22"/>
              </w:rPr>
              <w:t>МБОУ</w:t>
            </w:r>
            <w:r>
              <w:rPr>
                <w:spacing w:val="-14"/>
                <w:sz w:val="22"/>
              </w:rPr>
              <w:t> </w:t>
            </w:r>
            <w:r>
              <w:rPr>
                <w:sz w:val="22"/>
              </w:rPr>
              <w:t>ДО</w:t>
            </w:r>
            <w:r>
              <w:rPr>
                <w:spacing w:val="-14"/>
                <w:sz w:val="22"/>
              </w:rPr>
              <w:t> </w:t>
            </w:r>
            <w:r>
              <w:rPr>
                <w:sz w:val="22"/>
              </w:rPr>
              <w:t>«Медиа- </w:t>
            </w:r>
            <w:r>
              <w:rPr>
                <w:spacing w:val="-2"/>
                <w:sz w:val="22"/>
              </w:rPr>
              <w:t>Мастерская»</w:t>
            </w:r>
          </w:p>
        </w:tc>
        <w:tc>
          <w:tcPr>
            <w:tcW w:w="940" w:type="dxa"/>
          </w:tcPr>
          <w:p>
            <w:pPr>
              <w:pStyle w:val="TableParagraph"/>
              <w:spacing w:before="125"/>
              <w:ind w:left="15"/>
              <w:rPr>
                <w:sz w:val="22"/>
              </w:rPr>
            </w:pPr>
            <w:r>
              <w:rPr>
                <w:spacing w:val="-5"/>
                <w:sz w:val="22"/>
              </w:rPr>
              <w:t>ДОД</w:t>
            </w:r>
          </w:p>
        </w:tc>
        <w:tc>
          <w:tcPr>
            <w:tcW w:w="1415" w:type="dxa"/>
          </w:tcPr>
          <w:p>
            <w:pPr>
              <w:pStyle w:val="TableParagraph"/>
              <w:spacing w:line="250"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100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4"/>
                <w:sz w:val="22"/>
              </w:rPr>
              <w:t>52,0</w:t>
            </w:r>
          </w:p>
        </w:tc>
      </w:tr>
      <w:tr>
        <w:trPr>
          <w:trHeight w:val="508" w:hRule="atLeast"/>
        </w:trPr>
        <w:tc>
          <w:tcPr>
            <w:tcW w:w="1128" w:type="dxa"/>
          </w:tcPr>
          <w:p>
            <w:pPr>
              <w:pStyle w:val="TableParagraph"/>
              <w:spacing w:before="130"/>
              <w:ind w:left="41" w:right="26"/>
              <w:rPr>
                <w:b/>
                <w:sz w:val="22"/>
              </w:rPr>
            </w:pPr>
            <w:r>
              <w:rPr>
                <w:b/>
                <w:spacing w:val="-5"/>
                <w:sz w:val="22"/>
              </w:rPr>
              <w:t>188</w:t>
            </w:r>
          </w:p>
        </w:tc>
        <w:tc>
          <w:tcPr>
            <w:tcW w:w="595" w:type="dxa"/>
          </w:tcPr>
          <w:p>
            <w:pPr>
              <w:pStyle w:val="TableParagraph"/>
              <w:spacing w:before="130"/>
              <w:ind w:left="15"/>
              <w:rPr>
                <w:sz w:val="22"/>
              </w:rPr>
            </w:pPr>
            <w:r>
              <w:rPr>
                <w:spacing w:val="-5"/>
                <w:sz w:val="22"/>
              </w:rPr>
              <w:t>60</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90</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30"/>
              <w:ind w:left="26" w:right="6"/>
              <w:rPr>
                <w:sz w:val="22"/>
              </w:rPr>
            </w:pPr>
            <w:r>
              <w:rPr>
                <w:spacing w:val="-5"/>
                <w:sz w:val="22"/>
              </w:rPr>
              <w:t>60</w:t>
            </w:r>
          </w:p>
        </w:tc>
        <w:tc>
          <w:tcPr>
            <w:tcW w:w="613" w:type="dxa"/>
          </w:tcPr>
          <w:p>
            <w:pPr>
              <w:pStyle w:val="TableParagraph"/>
              <w:spacing w:before="130"/>
              <w:ind w:left="26" w:right="3"/>
              <w:rPr>
                <w:sz w:val="22"/>
              </w:rPr>
            </w:pPr>
            <w:r>
              <w:rPr>
                <w:spacing w:val="-5"/>
                <w:sz w:val="22"/>
              </w:rPr>
              <w:t>20</w:t>
            </w:r>
          </w:p>
        </w:tc>
        <w:tc>
          <w:tcPr>
            <w:tcW w:w="613" w:type="dxa"/>
          </w:tcPr>
          <w:p>
            <w:pPr>
              <w:pStyle w:val="TableParagraph"/>
              <w:spacing w:before="130"/>
              <w:ind w:left="26"/>
              <w:rPr>
                <w:sz w:val="22"/>
              </w:rPr>
            </w:pPr>
            <w:r>
              <w:rPr>
                <w:spacing w:val="-5"/>
                <w:sz w:val="22"/>
              </w:rPr>
              <w:t>86</w:t>
            </w:r>
          </w:p>
        </w:tc>
        <w:tc>
          <w:tcPr>
            <w:tcW w:w="843" w:type="dxa"/>
          </w:tcPr>
          <w:p>
            <w:pPr>
              <w:pStyle w:val="TableParagraph"/>
              <w:spacing w:before="130"/>
              <w:ind w:left="29"/>
              <w:rPr>
                <w:b/>
                <w:sz w:val="22"/>
              </w:rPr>
            </w:pPr>
            <w:r>
              <w:rPr>
                <w:b/>
                <w:spacing w:val="-4"/>
                <w:sz w:val="22"/>
              </w:rPr>
              <w:t>51,8</w:t>
            </w:r>
          </w:p>
        </w:tc>
      </w:tr>
      <w:tr>
        <w:trPr>
          <w:trHeight w:val="253" w:hRule="atLeast"/>
        </w:trPr>
        <w:tc>
          <w:tcPr>
            <w:tcW w:w="1128" w:type="dxa"/>
          </w:tcPr>
          <w:p>
            <w:pPr>
              <w:pStyle w:val="TableParagraph"/>
              <w:spacing w:line="233" w:lineRule="exact" w:before="1"/>
              <w:ind w:left="41" w:right="26"/>
              <w:rPr>
                <w:b/>
                <w:sz w:val="22"/>
              </w:rPr>
            </w:pPr>
            <w:r>
              <w:rPr>
                <w:b/>
                <w:spacing w:val="-5"/>
                <w:sz w:val="22"/>
              </w:rPr>
              <w:t>189</w:t>
            </w:r>
          </w:p>
        </w:tc>
        <w:tc>
          <w:tcPr>
            <w:tcW w:w="595" w:type="dxa"/>
          </w:tcPr>
          <w:p>
            <w:pPr>
              <w:pStyle w:val="TableParagraph"/>
              <w:spacing w:line="233" w:lineRule="exact" w:before="1"/>
              <w:ind w:left="15"/>
              <w:rPr>
                <w:sz w:val="22"/>
              </w:rPr>
            </w:pPr>
            <w:r>
              <w:rPr>
                <w:spacing w:val="-5"/>
                <w:sz w:val="22"/>
              </w:rPr>
              <w:t>175</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135</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71</w:t>
            </w:r>
          </w:p>
        </w:tc>
        <w:tc>
          <w:tcPr>
            <w:tcW w:w="843" w:type="dxa"/>
          </w:tcPr>
          <w:p>
            <w:pPr>
              <w:pStyle w:val="TableParagraph"/>
              <w:spacing w:line="233" w:lineRule="exact" w:before="1"/>
              <w:ind w:left="29"/>
              <w:rPr>
                <w:b/>
                <w:sz w:val="22"/>
              </w:rPr>
            </w:pPr>
            <w:r>
              <w:rPr>
                <w:b/>
                <w:spacing w:val="-4"/>
                <w:sz w:val="22"/>
              </w:rPr>
              <w:t>51,3</w:t>
            </w:r>
          </w:p>
        </w:tc>
      </w:tr>
      <w:tr>
        <w:trPr>
          <w:trHeight w:val="249" w:hRule="atLeast"/>
        </w:trPr>
        <w:tc>
          <w:tcPr>
            <w:tcW w:w="1128" w:type="dxa"/>
          </w:tcPr>
          <w:p>
            <w:pPr>
              <w:pStyle w:val="TableParagraph"/>
              <w:spacing w:line="229" w:lineRule="exact"/>
              <w:ind w:left="41" w:right="26"/>
              <w:rPr>
                <w:b/>
                <w:sz w:val="22"/>
              </w:rPr>
            </w:pPr>
            <w:r>
              <w:rPr>
                <w:b/>
                <w:spacing w:val="-5"/>
                <w:sz w:val="22"/>
              </w:rPr>
              <w:t>190</w:t>
            </w:r>
          </w:p>
        </w:tc>
        <w:tc>
          <w:tcPr>
            <w:tcW w:w="595" w:type="dxa"/>
          </w:tcPr>
          <w:p>
            <w:pPr>
              <w:pStyle w:val="TableParagraph"/>
              <w:spacing w:line="229" w:lineRule="exact"/>
              <w:ind w:left="15"/>
              <w:rPr>
                <w:sz w:val="22"/>
              </w:rPr>
            </w:pPr>
            <w:r>
              <w:rPr>
                <w:spacing w:val="-5"/>
                <w:sz w:val="22"/>
              </w:rPr>
              <w:t>19</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169</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Кировский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89</w:t>
            </w:r>
          </w:p>
        </w:tc>
        <w:tc>
          <w:tcPr>
            <w:tcW w:w="843" w:type="dxa"/>
          </w:tcPr>
          <w:p>
            <w:pPr>
              <w:pStyle w:val="TableParagraph"/>
              <w:spacing w:line="229" w:lineRule="exact"/>
              <w:ind w:left="29"/>
              <w:rPr>
                <w:b/>
                <w:sz w:val="22"/>
              </w:rPr>
            </w:pPr>
            <w:r>
              <w:rPr>
                <w:b/>
                <w:spacing w:val="-4"/>
                <w:sz w:val="22"/>
              </w:rPr>
              <w:t>50,7</w:t>
            </w:r>
          </w:p>
        </w:tc>
      </w:tr>
      <w:tr>
        <w:trPr>
          <w:trHeight w:val="253" w:hRule="atLeast"/>
        </w:trPr>
        <w:tc>
          <w:tcPr>
            <w:tcW w:w="1128" w:type="dxa"/>
          </w:tcPr>
          <w:p>
            <w:pPr>
              <w:pStyle w:val="TableParagraph"/>
              <w:spacing w:line="233" w:lineRule="exact" w:before="1"/>
              <w:ind w:left="41" w:right="26"/>
              <w:rPr>
                <w:b/>
                <w:sz w:val="22"/>
              </w:rPr>
            </w:pPr>
            <w:r>
              <w:rPr>
                <w:b/>
                <w:spacing w:val="-5"/>
                <w:sz w:val="22"/>
              </w:rPr>
              <w:t>191</w:t>
            </w:r>
          </w:p>
        </w:tc>
        <w:tc>
          <w:tcPr>
            <w:tcW w:w="595" w:type="dxa"/>
          </w:tcPr>
          <w:p>
            <w:pPr>
              <w:pStyle w:val="TableParagraph"/>
              <w:spacing w:line="233" w:lineRule="exact" w:before="1"/>
              <w:ind w:left="15"/>
              <w:rPr>
                <w:sz w:val="22"/>
              </w:rPr>
            </w:pPr>
            <w:r>
              <w:rPr>
                <w:spacing w:val="-5"/>
                <w:sz w:val="22"/>
              </w:rPr>
              <w:t>167</w:t>
            </w:r>
          </w:p>
        </w:tc>
        <w:tc>
          <w:tcPr>
            <w:tcW w:w="2577" w:type="dxa"/>
          </w:tcPr>
          <w:p>
            <w:pPr>
              <w:pStyle w:val="TableParagraph"/>
              <w:spacing w:line="233" w:lineRule="exact" w:before="1"/>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10</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67</w:t>
            </w:r>
          </w:p>
        </w:tc>
        <w:tc>
          <w:tcPr>
            <w:tcW w:w="843" w:type="dxa"/>
          </w:tcPr>
          <w:p>
            <w:pPr>
              <w:pStyle w:val="TableParagraph"/>
              <w:spacing w:line="233" w:lineRule="exact" w:before="1"/>
              <w:ind w:left="29"/>
              <w:rPr>
                <w:b/>
                <w:sz w:val="22"/>
              </w:rPr>
            </w:pPr>
            <w:r>
              <w:rPr>
                <w:b/>
                <w:spacing w:val="-4"/>
                <w:sz w:val="22"/>
              </w:rPr>
              <w:t>50,1</w:t>
            </w:r>
          </w:p>
        </w:tc>
      </w:tr>
      <w:tr>
        <w:trPr>
          <w:trHeight w:val="508" w:hRule="atLeast"/>
        </w:trPr>
        <w:tc>
          <w:tcPr>
            <w:tcW w:w="1128" w:type="dxa"/>
          </w:tcPr>
          <w:p>
            <w:pPr>
              <w:pStyle w:val="TableParagraph"/>
              <w:spacing w:before="125"/>
              <w:ind w:left="41" w:right="26"/>
              <w:rPr>
                <w:b/>
                <w:sz w:val="22"/>
              </w:rPr>
            </w:pPr>
            <w:r>
              <w:rPr>
                <w:b/>
                <w:spacing w:val="-5"/>
                <w:sz w:val="22"/>
              </w:rPr>
              <w:t>192</w:t>
            </w:r>
          </w:p>
        </w:tc>
        <w:tc>
          <w:tcPr>
            <w:tcW w:w="595" w:type="dxa"/>
          </w:tcPr>
          <w:p>
            <w:pPr>
              <w:pStyle w:val="TableParagraph"/>
              <w:spacing w:before="125"/>
              <w:ind w:left="15"/>
              <w:rPr>
                <w:sz w:val="22"/>
              </w:rPr>
            </w:pPr>
            <w:r>
              <w:rPr>
                <w:spacing w:val="-10"/>
                <w:sz w:val="22"/>
              </w:rPr>
              <w:t>7</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274</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49,8</w:t>
            </w:r>
          </w:p>
        </w:tc>
      </w:tr>
      <w:tr>
        <w:trPr>
          <w:trHeight w:val="503" w:hRule="atLeast"/>
        </w:trPr>
        <w:tc>
          <w:tcPr>
            <w:tcW w:w="1128" w:type="dxa"/>
          </w:tcPr>
          <w:p>
            <w:pPr>
              <w:pStyle w:val="TableParagraph"/>
              <w:spacing w:before="125"/>
              <w:ind w:left="41" w:right="26"/>
              <w:rPr>
                <w:b/>
                <w:sz w:val="22"/>
              </w:rPr>
            </w:pPr>
            <w:r>
              <w:rPr>
                <w:b/>
                <w:spacing w:val="-5"/>
                <w:sz w:val="22"/>
              </w:rPr>
              <w:t>192</w:t>
            </w:r>
          </w:p>
        </w:tc>
        <w:tc>
          <w:tcPr>
            <w:tcW w:w="595" w:type="dxa"/>
          </w:tcPr>
          <w:p>
            <w:pPr>
              <w:pStyle w:val="TableParagraph"/>
              <w:spacing w:before="125"/>
              <w:ind w:left="15"/>
              <w:rPr>
                <w:sz w:val="22"/>
              </w:rPr>
            </w:pPr>
            <w:r>
              <w:rPr>
                <w:spacing w:val="-5"/>
                <w:sz w:val="22"/>
              </w:rPr>
              <w:t>42</w:t>
            </w:r>
          </w:p>
        </w:tc>
        <w:tc>
          <w:tcPr>
            <w:tcW w:w="2577" w:type="dxa"/>
          </w:tcPr>
          <w:p>
            <w:pPr>
              <w:pStyle w:val="TableParagraph"/>
              <w:spacing w:line="251"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322</w:t>
            </w:r>
          </w:p>
          <w:p>
            <w:pPr>
              <w:pStyle w:val="TableParagraph"/>
              <w:spacing w:line="232" w:lineRule="exact"/>
              <w:ind w:left="110"/>
              <w:jc w:val="left"/>
              <w:rPr>
                <w:sz w:val="22"/>
              </w:rPr>
            </w:pPr>
            <w:r>
              <w:rPr>
                <w:spacing w:val="-2"/>
                <w:sz w:val="22"/>
              </w:rPr>
              <w:t>«Морозко»</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86</w:t>
            </w:r>
          </w:p>
        </w:tc>
        <w:tc>
          <w:tcPr>
            <w:tcW w:w="843" w:type="dxa"/>
          </w:tcPr>
          <w:p>
            <w:pPr>
              <w:pStyle w:val="TableParagraph"/>
              <w:spacing w:before="125"/>
              <w:ind w:left="29"/>
              <w:rPr>
                <w:b/>
                <w:sz w:val="22"/>
              </w:rPr>
            </w:pPr>
            <w:r>
              <w:rPr>
                <w:b/>
                <w:spacing w:val="-4"/>
                <w:sz w:val="22"/>
              </w:rPr>
              <w:t>49,8</w:t>
            </w:r>
          </w:p>
        </w:tc>
      </w:tr>
      <w:tr>
        <w:trPr>
          <w:trHeight w:val="508" w:hRule="atLeast"/>
        </w:trPr>
        <w:tc>
          <w:tcPr>
            <w:tcW w:w="1128" w:type="dxa"/>
          </w:tcPr>
          <w:p>
            <w:pPr>
              <w:pStyle w:val="TableParagraph"/>
              <w:spacing w:before="125"/>
              <w:ind w:left="41" w:right="26"/>
              <w:rPr>
                <w:b/>
                <w:sz w:val="22"/>
              </w:rPr>
            </w:pPr>
            <w:r>
              <w:rPr>
                <w:b/>
                <w:spacing w:val="-5"/>
                <w:sz w:val="22"/>
              </w:rPr>
              <w:t>194</w:t>
            </w:r>
          </w:p>
        </w:tc>
        <w:tc>
          <w:tcPr>
            <w:tcW w:w="595" w:type="dxa"/>
          </w:tcPr>
          <w:p>
            <w:pPr>
              <w:pStyle w:val="TableParagraph"/>
              <w:spacing w:before="125"/>
              <w:ind w:left="15"/>
              <w:rPr>
                <w:sz w:val="22"/>
              </w:rPr>
            </w:pPr>
            <w:r>
              <w:rPr>
                <w:spacing w:val="-5"/>
                <w:sz w:val="22"/>
              </w:rPr>
              <w:t>196</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z w:val="22"/>
              </w:rPr>
              <w:t>72</w:t>
            </w:r>
            <w:r>
              <w:rPr>
                <w:spacing w:val="-2"/>
                <w:sz w:val="22"/>
              </w:rPr>
              <w:t> </w:t>
            </w:r>
            <w:r>
              <w:rPr>
                <w:spacing w:val="-5"/>
                <w:sz w:val="22"/>
              </w:rPr>
              <w:t>им.</w:t>
            </w:r>
          </w:p>
          <w:p>
            <w:pPr>
              <w:pStyle w:val="TableParagraph"/>
              <w:spacing w:line="233" w:lineRule="exact" w:before="1"/>
              <w:ind w:left="110"/>
              <w:jc w:val="left"/>
              <w:rPr>
                <w:sz w:val="22"/>
              </w:rPr>
            </w:pPr>
            <w:r>
              <w:rPr>
                <w:sz w:val="22"/>
              </w:rPr>
              <w:t>М.Н.</w:t>
            </w:r>
            <w:r>
              <w:rPr>
                <w:spacing w:val="-4"/>
                <w:sz w:val="22"/>
              </w:rPr>
              <w:t> </w:t>
            </w:r>
            <w:r>
              <w:rPr>
                <w:spacing w:val="-2"/>
                <w:sz w:val="22"/>
              </w:rPr>
              <w:t>Толстихина</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64</w:t>
            </w:r>
          </w:p>
        </w:tc>
        <w:tc>
          <w:tcPr>
            <w:tcW w:w="843" w:type="dxa"/>
          </w:tcPr>
          <w:p>
            <w:pPr>
              <w:pStyle w:val="TableParagraph"/>
              <w:spacing w:before="125"/>
              <w:ind w:left="29"/>
              <w:rPr>
                <w:b/>
                <w:sz w:val="22"/>
              </w:rPr>
            </w:pPr>
            <w:r>
              <w:rPr>
                <w:b/>
                <w:spacing w:val="-4"/>
                <w:sz w:val="22"/>
              </w:rPr>
              <w:t>49,2</w:t>
            </w:r>
          </w:p>
        </w:tc>
      </w:tr>
      <w:tr>
        <w:trPr>
          <w:trHeight w:val="503" w:hRule="atLeast"/>
        </w:trPr>
        <w:tc>
          <w:tcPr>
            <w:tcW w:w="1128" w:type="dxa"/>
          </w:tcPr>
          <w:p>
            <w:pPr>
              <w:pStyle w:val="TableParagraph"/>
              <w:spacing w:before="125"/>
              <w:ind w:left="41" w:right="26"/>
              <w:rPr>
                <w:b/>
                <w:sz w:val="22"/>
              </w:rPr>
            </w:pPr>
            <w:r>
              <w:rPr>
                <w:b/>
                <w:spacing w:val="-5"/>
                <w:sz w:val="22"/>
              </w:rPr>
              <w:t>195</w:t>
            </w:r>
          </w:p>
        </w:tc>
        <w:tc>
          <w:tcPr>
            <w:tcW w:w="595" w:type="dxa"/>
          </w:tcPr>
          <w:p>
            <w:pPr>
              <w:pStyle w:val="TableParagraph"/>
              <w:spacing w:before="125"/>
              <w:ind w:left="15"/>
              <w:rPr>
                <w:sz w:val="22"/>
              </w:rPr>
            </w:pPr>
            <w:r>
              <w:rPr>
                <w:spacing w:val="-5"/>
                <w:sz w:val="22"/>
              </w:rPr>
              <w:t>11</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10"/>
                <w:sz w:val="22"/>
              </w:rPr>
              <w:t>7</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48,9</w:t>
            </w:r>
          </w:p>
        </w:tc>
      </w:tr>
      <w:tr>
        <w:trPr>
          <w:trHeight w:val="508" w:hRule="atLeast"/>
        </w:trPr>
        <w:tc>
          <w:tcPr>
            <w:tcW w:w="1128" w:type="dxa"/>
          </w:tcPr>
          <w:p>
            <w:pPr>
              <w:pStyle w:val="TableParagraph"/>
              <w:spacing w:before="125"/>
              <w:ind w:left="41" w:right="26"/>
              <w:rPr>
                <w:b/>
                <w:sz w:val="22"/>
              </w:rPr>
            </w:pPr>
            <w:r>
              <w:rPr>
                <w:b/>
                <w:spacing w:val="-5"/>
                <w:sz w:val="22"/>
              </w:rPr>
              <w:t>195</w:t>
            </w:r>
          </w:p>
        </w:tc>
        <w:tc>
          <w:tcPr>
            <w:tcW w:w="595" w:type="dxa"/>
          </w:tcPr>
          <w:p>
            <w:pPr>
              <w:pStyle w:val="TableParagraph"/>
              <w:spacing w:before="125"/>
              <w:ind w:left="15"/>
              <w:rPr>
                <w:sz w:val="22"/>
              </w:rPr>
            </w:pPr>
            <w:r>
              <w:rPr>
                <w:spacing w:val="-5"/>
                <w:sz w:val="22"/>
              </w:rPr>
              <w:t>53</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310</w:t>
            </w:r>
          </w:p>
          <w:p>
            <w:pPr>
              <w:pStyle w:val="TableParagraph"/>
              <w:spacing w:line="233" w:lineRule="exact" w:before="1"/>
              <w:ind w:left="110"/>
              <w:jc w:val="left"/>
              <w:rPr>
                <w:sz w:val="22"/>
              </w:rPr>
            </w:pPr>
            <w:r>
              <w:rPr>
                <w:spacing w:val="-2"/>
                <w:sz w:val="22"/>
              </w:rPr>
              <w:t>«Снегири»</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48,9</w:t>
            </w:r>
          </w:p>
        </w:tc>
      </w:tr>
      <w:tr>
        <w:trPr>
          <w:trHeight w:val="503" w:hRule="atLeast"/>
        </w:trPr>
        <w:tc>
          <w:tcPr>
            <w:tcW w:w="1128" w:type="dxa"/>
          </w:tcPr>
          <w:p>
            <w:pPr>
              <w:pStyle w:val="TableParagraph"/>
              <w:spacing w:before="125"/>
              <w:ind w:left="41" w:right="26"/>
              <w:rPr>
                <w:b/>
                <w:sz w:val="22"/>
              </w:rPr>
            </w:pPr>
            <w:r>
              <w:rPr>
                <w:b/>
                <w:spacing w:val="-5"/>
                <w:sz w:val="22"/>
              </w:rPr>
              <w:t>195</w:t>
            </w:r>
          </w:p>
        </w:tc>
        <w:tc>
          <w:tcPr>
            <w:tcW w:w="595" w:type="dxa"/>
          </w:tcPr>
          <w:p>
            <w:pPr>
              <w:pStyle w:val="TableParagraph"/>
              <w:spacing w:before="125"/>
              <w:ind w:left="15"/>
              <w:rPr>
                <w:sz w:val="22"/>
              </w:rPr>
            </w:pPr>
            <w:r>
              <w:rPr>
                <w:spacing w:val="-5"/>
                <w:sz w:val="22"/>
              </w:rPr>
              <w:t>83</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283</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48,9</w:t>
            </w:r>
          </w:p>
        </w:tc>
      </w:tr>
      <w:tr>
        <w:trPr>
          <w:trHeight w:val="508" w:hRule="atLeast"/>
        </w:trPr>
        <w:tc>
          <w:tcPr>
            <w:tcW w:w="1128" w:type="dxa"/>
          </w:tcPr>
          <w:p>
            <w:pPr>
              <w:pStyle w:val="TableParagraph"/>
              <w:spacing w:before="125"/>
              <w:ind w:left="41" w:right="26"/>
              <w:rPr>
                <w:b/>
                <w:sz w:val="22"/>
              </w:rPr>
            </w:pPr>
            <w:r>
              <w:rPr>
                <w:b/>
                <w:spacing w:val="-5"/>
                <w:sz w:val="22"/>
              </w:rPr>
              <w:t>195</w:t>
            </w:r>
          </w:p>
        </w:tc>
        <w:tc>
          <w:tcPr>
            <w:tcW w:w="595" w:type="dxa"/>
          </w:tcPr>
          <w:p>
            <w:pPr>
              <w:pStyle w:val="TableParagraph"/>
              <w:spacing w:before="125"/>
              <w:ind w:left="15"/>
              <w:rPr>
                <w:sz w:val="22"/>
              </w:rPr>
            </w:pPr>
            <w:r>
              <w:rPr>
                <w:spacing w:val="-5"/>
                <w:sz w:val="22"/>
              </w:rPr>
              <w:t>116</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144</w:t>
            </w:r>
          </w:p>
          <w:p>
            <w:pPr>
              <w:pStyle w:val="TableParagraph"/>
              <w:spacing w:line="233" w:lineRule="exact" w:before="1"/>
              <w:ind w:left="110"/>
              <w:jc w:val="left"/>
              <w:rPr>
                <w:sz w:val="22"/>
              </w:rPr>
            </w:pPr>
            <w:r>
              <w:rPr>
                <w:spacing w:val="-2"/>
                <w:sz w:val="22"/>
              </w:rPr>
              <w:t>«Северок»</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48,9</w:t>
            </w:r>
          </w:p>
        </w:tc>
      </w:tr>
      <w:tr>
        <w:trPr>
          <w:trHeight w:val="254" w:hRule="atLeast"/>
        </w:trPr>
        <w:tc>
          <w:tcPr>
            <w:tcW w:w="1128" w:type="dxa"/>
          </w:tcPr>
          <w:p>
            <w:pPr>
              <w:pStyle w:val="TableParagraph"/>
              <w:spacing w:line="234" w:lineRule="exact"/>
              <w:ind w:left="41" w:right="26"/>
              <w:rPr>
                <w:b/>
                <w:sz w:val="22"/>
              </w:rPr>
            </w:pPr>
            <w:r>
              <w:rPr>
                <w:b/>
                <w:spacing w:val="-5"/>
                <w:sz w:val="22"/>
              </w:rPr>
              <w:t>195</w:t>
            </w:r>
          </w:p>
        </w:tc>
        <w:tc>
          <w:tcPr>
            <w:tcW w:w="595" w:type="dxa"/>
          </w:tcPr>
          <w:p>
            <w:pPr>
              <w:pStyle w:val="TableParagraph"/>
              <w:spacing w:line="234" w:lineRule="exact"/>
              <w:ind w:left="15"/>
              <w:rPr>
                <w:sz w:val="22"/>
              </w:rPr>
            </w:pPr>
            <w:r>
              <w:rPr>
                <w:spacing w:val="-5"/>
                <w:sz w:val="22"/>
              </w:rPr>
              <w:t>139</w:t>
            </w:r>
          </w:p>
        </w:tc>
        <w:tc>
          <w:tcPr>
            <w:tcW w:w="2577" w:type="dxa"/>
          </w:tcPr>
          <w:p>
            <w:pPr>
              <w:pStyle w:val="TableParagraph"/>
              <w:spacing w:line="234"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45</w:t>
            </w:r>
          </w:p>
        </w:tc>
        <w:tc>
          <w:tcPr>
            <w:tcW w:w="940" w:type="dxa"/>
          </w:tcPr>
          <w:p>
            <w:pPr>
              <w:pStyle w:val="TableParagraph"/>
              <w:spacing w:line="234" w:lineRule="exact"/>
              <w:ind w:left="15"/>
              <w:rPr>
                <w:sz w:val="22"/>
              </w:rPr>
            </w:pPr>
            <w:r>
              <w:rPr>
                <w:spacing w:val="-5"/>
                <w:sz w:val="22"/>
              </w:rPr>
              <w:t>ДОУ</w:t>
            </w:r>
          </w:p>
        </w:tc>
        <w:tc>
          <w:tcPr>
            <w:tcW w:w="1415" w:type="dxa"/>
          </w:tcPr>
          <w:p>
            <w:pPr>
              <w:pStyle w:val="TableParagraph"/>
              <w:spacing w:line="234" w:lineRule="exact"/>
              <w:ind w:left="118" w:right="97"/>
              <w:rPr>
                <w:sz w:val="22"/>
              </w:rPr>
            </w:pPr>
            <w:r>
              <w:rPr>
                <w:spacing w:val="-2"/>
                <w:sz w:val="22"/>
              </w:rPr>
              <w:t>Советский</w:t>
            </w:r>
          </w:p>
        </w:tc>
        <w:tc>
          <w:tcPr>
            <w:tcW w:w="613" w:type="dxa"/>
          </w:tcPr>
          <w:p>
            <w:pPr>
              <w:pStyle w:val="TableParagraph"/>
              <w:spacing w:line="234" w:lineRule="exact"/>
              <w:ind w:left="26" w:right="5"/>
              <w:rPr>
                <w:sz w:val="22"/>
              </w:rPr>
            </w:pPr>
            <w:r>
              <w:rPr>
                <w:spacing w:val="-10"/>
                <w:sz w:val="22"/>
              </w:rPr>
              <w:t>0</w:t>
            </w:r>
          </w:p>
        </w:tc>
        <w:tc>
          <w:tcPr>
            <w:tcW w:w="613" w:type="dxa"/>
          </w:tcPr>
          <w:p>
            <w:pPr>
              <w:pStyle w:val="TableParagraph"/>
              <w:spacing w:line="234" w:lineRule="exact"/>
              <w:ind w:left="26" w:right="3"/>
              <w:rPr>
                <w:sz w:val="22"/>
              </w:rPr>
            </w:pPr>
            <w:r>
              <w:rPr>
                <w:spacing w:val="-5"/>
                <w:sz w:val="22"/>
              </w:rPr>
              <w:t>60</w:t>
            </w:r>
          </w:p>
        </w:tc>
        <w:tc>
          <w:tcPr>
            <w:tcW w:w="613" w:type="dxa"/>
          </w:tcPr>
          <w:p>
            <w:pPr>
              <w:pStyle w:val="TableParagraph"/>
              <w:spacing w:line="234" w:lineRule="exact"/>
              <w:ind w:left="26"/>
              <w:rPr>
                <w:sz w:val="22"/>
              </w:rPr>
            </w:pPr>
            <w:r>
              <w:rPr>
                <w:spacing w:val="-5"/>
                <w:sz w:val="22"/>
              </w:rPr>
              <w:t>83</w:t>
            </w:r>
          </w:p>
        </w:tc>
        <w:tc>
          <w:tcPr>
            <w:tcW w:w="843" w:type="dxa"/>
          </w:tcPr>
          <w:p>
            <w:pPr>
              <w:pStyle w:val="TableParagraph"/>
              <w:spacing w:line="234" w:lineRule="exact"/>
              <w:ind w:left="29"/>
              <w:rPr>
                <w:b/>
                <w:sz w:val="22"/>
              </w:rPr>
            </w:pPr>
            <w:r>
              <w:rPr>
                <w:b/>
                <w:spacing w:val="-4"/>
                <w:sz w:val="22"/>
              </w:rPr>
              <w:t>48,9</w:t>
            </w:r>
          </w:p>
        </w:tc>
      </w:tr>
    </w:tbl>
    <w:p>
      <w:pPr>
        <w:spacing w:after="0" w:line="234" w:lineRule="exact"/>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253" w:hRule="atLeast"/>
        </w:trPr>
        <w:tc>
          <w:tcPr>
            <w:tcW w:w="1128" w:type="dxa"/>
          </w:tcPr>
          <w:p>
            <w:pPr>
              <w:pStyle w:val="TableParagraph"/>
              <w:spacing w:line="233" w:lineRule="exact" w:before="1"/>
              <w:ind w:left="41" w:right="26"/>
              <w:rPr>
                <w:b/>
                <w:sz w:val="22"/>
              </w:rPr>
            </w:pPr>
            <w:r>
              <w:rPr>
                <w:b/>
                <w:spacing w:val="-5"/>
                <w:sz w:val="22"/>
              </w:rPr>
              <w:t>195</w:t>
            </w:r>
          </w:p>
        </w:tc>
        <w:tc>
          <w:tcPr>
            <w:tcW w:w="595" w:type="dxa"/>
          </w:tcPr>
          <w:p>
            <w:pPr>
              <w:pStyle w:val="TableParagraph"/>
              <w:spacing w:line="233" w:lineRule="exact" w:before="1"/>
              <w:ind w:left="15"/>
              <w:rPr>
                <w:sz w:val="22"/>
              </w:rPr>
            </w:pPr>
            <w:r>
              <w:rPr>
                <w:spacing w:val="-5"/>
                <w:sz w:val="22"/>
              </w:rPr>
              <w:t>141</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51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48,9</w:t>
            </w:r>
          </w:p>
        </w:tc>
      </w:tr>
      <w:tr>
        <w:trPr>
          <w:trHeight w:val="503" w:hRule="atLeast"/>
        </w:trPr>
        <w:tc>
          <w:tcPr>
            <w:tcW w:w="1128" w:type="dxa"/>
          </w:tcPr>
          <w:p>
            <w:pPr>
              <w:pStyle w:val="TableParagraph"/>
              <w:spacing w:before="125"/>
              <w:ind w:left="41" w:right="26"/>
              <w:rPr>
                <w:b/>
                <w:sz w:val="22"/>
              </w:rPr>
            </w:pPr>
            <w:r>
              <w:rPr>
                <w:b/>
                <w:spacing w:val="-5"/>
                <w:sz w:val="22"/>
              </w:rPr>
              <w:t>195</w:t>
            </w:r>
          </w:p>
        </w:tc>
        <w:tc>
          <w:tcPr>
            <w:tcW w:w="595" w:type="dxa"/>
          </w:tcPr>
          <w:p>
            <w:pPr>
              <w:pStyle w:val="TableParagraph"/>
              <w:spacing w:before="125"/>
              <w:ind w:left="15"/>
              <w:rPr>
                <w:sz w:val="22"/>
              </w:rPr>
            </w:pPr>
            <w:r>
              <w:rPr>
                <w:spacing w:val="-5"/>
                <w:sz w:val="22"/>
              </w:rPr>
              <w:t>151</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222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48,9</w:t>
            </w:r>
          </w:p>
        </w:tc>
      </w:tr>
      <w:tr>
        <w:trPr>
          <w:trHeight w:val="508" w:hRule="atLeast"/>
        </w:trPr>
        <w:tc>
          <w:tcPr>
            <w:tcW w:w="1128" w:type="dxa"/>
          </w:tcPr>
          <w:p>
            <w:pPr>
              <w:pStyle w:val="TableParagraph"/>
              <w:spacing w:before="130"/>
              <w:ind w:left="41" w:right="26"/>
              <w:rPr>
                <w:b/>
                <w:sz w:val="22"/>
              </w:rPr>
            </w:pPr>
            <w:r>
              <w:rPr>
                <w:b/>
                <w:spacing w:val="-5"/>
                <w:sz w:val="22"/>
              </w:rPr>
              <w:t>195</w:t>
            </w:r>
          </w:p>
        </w:tc>
        <w:tc>
          <w:tcPr>
            <w:tcW w:w="595" w:type="dxa"/>
          </w:tcPr>
          <w:p>
            <w:pPr>
              <w:pStyle w:val="TableParagraph"/>
              <w:spacing w:before="130"/>
              <w:ind w:left="15"/>
              <w:rPr>
                <w:sz w:val="22"/>
              </w:rPr>
            </w:pPr>
            <w:r>
              <w:rPr>
                <w:spacing w:val="-5"/>
                <w:sz w:val="22"/>
              </w:rPr>
              <w:t>152</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248</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60</w:t>
            </w:r>
          </w:p>
        </w:tc>
        <w:tc>
          <w:tcPr>
            <w:tcW w:w="613" w:type="dxa"/>
          </w:tcPr>
          <w:p>
            <w:pPr>
              <w:pStyle w:val="TableParagraph"/>
              <w:spacing w:before="130"/>
              <w:ind w:left="26"/>
              <w:rPr>
                <w:sz w:val="22"/>
              </w:rPr>
            </w:pPr>
            <w:r>
              <w:rPr>
                <w:spacing w:val="-5"/>
                <w:sz w:val="22"/>
              </w:rPr>
              <w:t>83</w:t>
            </w:r>
          </w:p>
        </w:tc>
        <w:tc>
          <w:tcPr>
            <w:tcW w:w="843" w:type="dxa"/>
          </w:tcPr>
          <w:p>
            <w:pPr>
              <w:pStyle w:val="TableParagraph"/>
              <w:spacing w:before="130"/>
              <w:ind w:left="29"/>
              <w:rPr>
                <w:b/>
                <w:sz w:val="22"/>
              </w:rPr>
            </w:pPr>
            <w:r>
              <w:rPr>
                <w:b/>
                <w:spacing w:val="-4"/>
                <w:sz w:val="22"/>
              </w:rPr>
              <w:t>48,9</w:t>
            </w:r>
          </w:p>
        </w:tc>
      </w:tr>
      <w:tr>
        <w:trPr>
          <w:trHeight w:val="254" w:hRule="atLeast"/>
        </w:trPr>
        <w:tc>
          <w:tcPr>
            <w:tcW w:w="1128" w:type="dxa"/>
          </w:tcPr>
          <w:p>
            <w:pPr>
              <w:pStyle w:val="TableParagraph"/>
              <w:spacing w:line="233" w:lineRule="exact" w:before="1"/>
              <w:ind w:left="41" w:right="26"/>
              <w:rPr>
                <w:b/>
                <w:sz w:val="22"/>
              </w:rPr>
            </w:pPr>
            <w:r>
              <w:rPr>
                <w:b/>
                <w:spacing w:val="-5"/>
                <w:sz w:val="22"/>
              </w:rPr>
              <w:t>195</w:t>
            </w:r>
          </w:p>
        </w:tc>
        <w:tc>
          <w:tcPr>
            <w:tcW w:w="595" w:type="dxa"/>
          </w:tcPr>
          <w:p>
            <w:pPr>
              <w:pStyle w:val="TableParagraph"/>
              <w:spacing w:line="233" w:lineRule="exact" w:before="1"/>
              <w:ind w:left="15"/>
              <w:rPr>
                <w:sz w:val="22"/>
              </w:rPr>
            </w:pPr>
            <w:r>
              <w:rPr>
                <w:spacing w:val="-5"/>
                <w:sz w:val="22"/>
              </w:rPr>
              <w:t>187</w:t>
            </w:r>
          </w:p>
        </w:tc>
        <w:tc>
          <w:tcPr>
            <w:tcW w:w="2577" w:type="dxa"/>
          </w:tcPr>
          <w:p>
            <w:pPr>
              <w:pStyle w:val="TableParagraph"/>
              <w:spacing w:line="233" w:lineRule="exact" w:before="1"/>
              <w:ind w:left="110"/>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48,9</w:t>
            </w:r>
          </w:p>
        </w:tc>
      </w:tr>
      <w:tr>
        <w:trPr>
          <w:trHeight w:val="249" w:hRule="atLeast"/>
        </w:trPr>
        <w:tc>
          <w:tcPr>
            <w:tcW w:w="1128" w:type="dxa"/>
          </w:tcPr>
          <w:p>
            <w:pPr>
              <w:pStyle w:val="TableParagraph"/>
              <w:spacing w:line="229" w:lineRule="exact"/>
              <w:ind w:left="41" w:right="26"/>
              <w:rPr>
                <w:b/>
                <w:sz w:val="22"/>
              </w:rPr>
            </w:pPr>
            <w:r>
              <w:rPr>
                <w:b/>
                <w:spacing w:val="-5"/>
                <w:sz w:val="22"/>
              </w:rPr>
              <w:t>195</w:t>
            </w:r>
          </w:p>
        </w:tc>
        <w:tc>
          <w:tcPr>
            <w:tcW w:w="595" w:type="dxa"/>
          </w:tcPr>
          <w:p>
            <w:pPr>
              <w:pStyle w:val="TableParagraph"/>
              <w:spacing w:line="229" w:lineRule="exact"/>
              <w:ind w:left="15"/>
              <w:rPr>
                <w:sz w:val="22"/>
              </w:rPr>
            </w:pPr>
            <w:r>
              <w:rPr>
                <w:spacing w:val="-5"/>
                <w:sz w:val="22"/>
              </w:rPr>
              <w:t>232</w:t>
            </w:r>
          </w:p>
        </w:tc>
        <w:tc>
          <w:tcPr>
            <w:tcW w:w="2577" w:type="dxa"/>
          </w:tcPr>
          <w:p>
            <w:pPr>
              <w:pStyle w:val="TableParagraph"/>
              <w:spacing w:line="229" w:lineRule="exact"/>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144</w:t>
            </w:r>
          </w:p>
        </w:tc>
        <w:tc>
          <w:tcPr>
            <w:tcW w:w="940" w:type="dxa"/>
          </w:tcPr>
          <w:p>
            <w:pPr>
              <w:pStyle w:val="TableParagraph"/>
              <w:spacing w:line="229" w:lineRule="exact"/>
              <w:ind w:left="15"/>
              <w:rPr>
                <w:sz w:val="22"/>
              </w:rPr>
            </w:pPr>
            <w:r>
              <w:rPr>
                <w:spacing w:val="-5"/>
                <w:sz w:val="22"/>
              </w:rPr>
              <w:t>ОО</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83</w:t>
            </w:r>
          </w:p>
        </w:tc>
        <w:tc>
          <w:tcPr>
            <w:tcW w:w="843" w:type="dxa"/>
          </w:tcPr>
          <w:p>
            <w:pPr>
              <w:pStyle w:val="TableParagraph"/>
              <w:spacing w:line="229" w:lineRule="exact"/>
              <w:ind w:left="29"/>
              <w:rPr>
                <w:b/>
                <w:sz w:val="22"/>
              </w:rPr>
            </w:pPr>
            <w:r>
              <w:rPr>
                <w:b/>
                <w:spacing w:val="-4"/>
                <w:sz w:val="22"/>
              </w:rPr>
              <w:t>48,9</w:t>
            </w:r>
          </w:p>
        </w:tc>
      </w:tr>
      <w:tr>
        <w:trPr>
          <w:trHeight w:val="508" w:hRule="atLeast"/>
        </w:trPr>
        <w:tc>
          <w:tcPr>
            <w:tcW w:w="1128" w:type="dxa"/>
          </w:tcPr>
          <w:p>
            <w:pPr>
              <w:pStyle w:val="TableParagraph"/>
              <w:spacing w:before="130"/>
              <w:ind w:left="41" w:right="26"/>
              <w:rPr>
                <w:b/>
                <w:sz w:val="22"/>
              </w:rPr>
            </w:pPr>
            <w:r>
              <w:rPr>
                <w:b/>
                <w:spacing w:val="-5"/>
                <w:sz w:val="22"/>
              </w:rPr>
              <w:t>205</w:t>
            </w:r>
          </w:p>
        </w:tc>
        <w:tc>
          <w:tcPr>
            <w:tcW w:w="595" w:type="dxa"/>
          </w:tcPr>
          <w:p>
            <w:pPr>
              <w:pStyle w:val="TableParagraph"/>
              <w:spacing w:before="130"/>
              <w:ind w:left="15"/>
              <w:rPr>
                <w:sz w:val="22"/>
              </w:rPr>
            </w:pPr>
            <w:r>
              <w:rPr>
                <w:spacing w:val="-5"/>
                <w:sz w:val="22"/>
              </w:rPr>
              <w:t>172</w:t>
            </w:r>
          </w:p>
        </w:tc>
        <w:tc>
          <w:tcPr>
            <w:tcW w:w="2577" w:type="dxa"/>
          </w:tcPr>
          <w:p>
            <w:pPr>
              <w:pStyle w:val="TableParagraph"/>
              <w:spacing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10"/>
                <w:sz w:val="22"/>
              </w:rPr>
              <w:t>8</w:t>
            </w:r>
          </w:p>
          <w:p>
            <w:pPr>
              <w:pStyle w:val="TableParagraph"/>
              <w:spacing w:line="233" w:lineRule="exact" w:before="1"/>
              <w:ind w:left="110"/>
              <w:jc w:val="left"/>
              <w:rPr>
                <w:sz w:val="22"/>
              </w:rPr>
            </w:pPr>
            <w:r>
              <w:rPr>
                <w:spacing w:val="-2"/>
                <w:sz w:val="22"/>
              </w:rPr>
              <w:t>«Созидание»</w:t>
            </w:r>
          </w:p>
        </w:tc>
        <w:tc>
          <w:tcPr>
            <w:tcW w:w="940" w:type="dxa"/>
          </w:tcPr>
          <w:p>
            <w:pPr>
              <w:pStyle w:val="TableParagraph"/>
              <w:spacing w:before="130"/>
              <w:ind w:left="15"/>
              <w:rPr>
                <w:sz w:val="22"/>
              </w:rPr>
            </w:pPr>
            <w:r>
              <w:rPr>
                <w:spacing w:val="-5"/>
                <w:sz w:val="22"/>
              </w:rPr>
              <w:t>ОО</w:t>
            </w:r>
          </w:p>
        </w:tc>
        <w:tc>
          <w:tcPr>
            <w:tcW w:w="1415" w:type="dxa"/>
          </w:tcPr>
          <w:p>
            <w:pPr>
              <w:pStyle w:val="TableParagraph"/>
              <w:spacing w:before="130"/>
              <w:ind w:left="118" w:right="97"/>
              <w:rPr>
                <w:sz w:val="22"/>
              </w:rPr>
            </w:pPr>
            <w:r>
              <w:rPr>
                <w:spacing w:val="-2"/>
                <w:sz w:val="22"/>
              </w:rPr>
              <w:t>Кировский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40</w:t>
            </w:r>
          </w:p>
        </w:tc>
        <w:tc>
          <w:tcPr>
            <w:tcW w:w="613" w:type="dxa"/>
          </w:tcPr>
          <w:p>
            <w:pPr>
              <w:pStyle w:val="TableParagraph"/>
              <w:spacing w:before="130"/>
              <w:ind w:left="26"/>
              <w:rPr>
                <w:sz w:val="22"/>
              </w:rPr>
            </w:pPr>
            <w:r>
              <w:rPr>
                <w:spacing w:val="-5"/>
                <w:sz w:val="22"/>
              </w:rPr>
              <w:t>68</w:t>
            </w:r>
          </w:p>
        </w:tc>
        <w:tc>
          <w:tcPr>
            <w:tcW w:w="843" w:type="dxa"/>
          </w:tcPr>
          <w:p>
            <w:pPr>
              <w:pStyle w:val="TableParagraph"/>
              <w:spacing w:before="130"/>
              <w:ind w:left="29"/>
              <w:rPr>
                <w:b/>
                <w:sz w:val="22"/>
              </w:rPr>
            </w:pPr>
            <w:r>
              <w:rPr>
                <w:b/>
                <w:spacing w:val="-4"/>
                <w:sz w:val="22"/>
              </w:rPr>
              <w:t>48,4</w:t>
            </w:r>
          </w:p>
        </w:tc>
      </w:tr>
      <w:tr>
        <w:trPr>
          <w:trHeight w:val="503" w:hRule="atLeast"/>
        </w:trPr>
        <w:tc>
          <w:tcPr>
            <w:tcW w:w="1128" w:type="dxa"/>
          </w:tcPr>
          <w:p>
            <w:pPr>
              <w:pStyle w:val="TableParagraph"/>
              <w:spacing w:before="125"/>
              <w:ind w:left="41" w:right="26"/>
              <w:rPr>
                <w:b/>
                <w:sz w:val="22"/>
              </w:rPr>
            </w:pPr>
            <w:r>
              <w:rPr>
                <w:b/>
                <w:spacing w:val="-5"/>
                <w:sz w:val="22"/>
              </w:rPr>
              <w:t>206</w:t>
            </w:r>
          </w:p>
        </w:tc>
        <w:tc>
          <w:tcPr>
            <w:tcW w:w="595" w:type="dxa"/>
          </w:tcPr>
          <w:p>
            <w:pPr>
              <w:pStyle w:val="TableParagraph"/>
              <w:spacing w:before="125"/>
              <w:ind w:left="15"/>
              <w:rPr>
                <w:sz w:val="22"/>
              </w:rPr>
            </w:pPr>
            <w:r>
              <w:rPr>
                <w:spacing w:val="-5"/>
                <w:sz w:val="22"/>
              </w:rPr>
              <w:t>162</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12</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80</w:t>
            </w:r>
          </w:p>
        </w:tc>
        <w:tc>
          <w:tcPr>
            <w:tcW w:w="843" w:type="dxa"/>
          </w:tcPr>
          <w:p>
            <w:pPr>
              <w:pStyle w:val="TableParagraph"/>
              <w:spacing w:before="125"/>
              <w:ind w:left="29"/>
              <w:rPr>
                <w:b/>
                <w:sz w:val="22"/>
              </w:rPr>
            </w:pPr>
            <w:r>
              <w:rPr>
                <w:b/>
                <w:spacing w:val="-4"/>
                <w:sz w:val="22"/>
              </w:rPr>
              <w:t>48,0</w:t>
            </w:r>
          </w:p>
        </w:tc>
      </w:tr>
      <w:tr>
        <w:trPr>
          <w:trHeight w:val="508" w:hRule="atLeast"/>
        </w:trPr>
        <w:tc>
          <w:tcPr>
            <w:tcW w:w="1128" w:type="dxa"/>
          </w:tcPr>
          <w:p>
            <w:pPr>
              <w:pStyle w:val="TableParagraph"/>
              <w:spacing w:before="130"/>
              <w:ind w:left="41" w:right="26"/>
              <w:rPr>
                <w:b/>
                <w:sz w:val="22"/>
              </w:rPr>
            </w:pPr>
            <w:r>
              <w:rPr>
                <w:b/>
                <w:spacing w:val="-5"/>
                <w:sz w:val="22"/>
              </w:rPr>
              <w:t>206</w:t>
            </w:r>
          </w:p>
        </w:tc>
        <w:tc>
          <w:tcPr>
            <w:tcW w:w="595" w:type="dxa"/>
          </w:tcPr>
          <w:p>
            <w:pPr>
              <w:pStyle w:val="TableParagraph"/>
              <w:spacing w:before="130"/>
              <w:ind w:left="15"/>
              <w:rPr>
                <w:sz w:val="22"/>
              </w:rPr>
            </w:pPr>
            <w:r>
              <w:rPr>
                <w:spacing w:val="-5"/>
                <w:sz w:val="22"/>
              </w:rPr>
              <w:t>270</w:t>
            </w:r>
          </w:p>
        </w:tc>
        <w:tc>
          <w:tcPr>
            <w:tcW w:w="2577" w:type="dxa"/>
          </w:tcPr>
          <w:p>
            <w:pPr>
              <w:pStyle w:val="TableParagraph"/>
              <w:spacing w:before="130"/>
              <w:ind w:left="110"/>
              <w:jc w:val="left"/>
              <w:rPr>
                <w:sz w:val="22"/>
              </w:rPr>
            </w:pPr>
            <w:r>
              <w:rPr>
                <w:sz w:val="22"/>
              </w:rPr>
              <w:t>МБОУ</w:t>
            </w:r>
            <w:r>
              <w:rPr>
                <w:spacing w:val="-3"/>
                <w:sz w:val="22"/>
              </w:rPr>
              <w:t> </w:t>
            </w:r>
            <w:r>
              <w:rPr>
                <w:sz w:val="22"/>
              </w:rPr>
              <w:t>ДО</w:t>
            </w:r>
            <w:r>
              <w:rPr>
                <w:spacing w:val="-3"/>
                <w:sz w:val="22"/>
              </w:rPr>
              <w:t> </w:t>
            </w:r>
            <w:r>
              <w:rPr>
                <w:sz w:val="22"/>
              </w:rPr>
              <w:t>ДООЦ</w:t>
            </w:r>
            <w:r>
              <w:rPr>
                <w:spacing w:val="-3"/>
                <w:sz w:val="22"/>
              </w:rPr>
              <w:t> </w:t>
            </w:r>
            <w:r>
              <w:rPr>
                <w:sz w:val="22"/>
              </w:rPr>
              <w:t>№</w:t>
            </w:r>
            <w:r>
              <w:rPr>
                <w:spacing w:val="-2"/>
                <w:sz w:val="22"/>
              </w:rPr>
              <w:t> </w:t>
            </w:r>
            <w:r>
              <w:rPr>
                <w:spacing w:val="-10"/>
                <w:sz w:val="22"/>
              </w:rPr>
              <w:t>1</w:t>
            </w:r>
          </w:p>
        </w:tc>
        <w:tc>
          <w:tcPr>
            <w:tcW w:w="940" w:type="dxa"/>
          </w:tcPr>
          <w:p>
            <w:pPr>
              <w:pStyle w:val="TableParagraph"/>
              <w:spacing w:before="130"/>
              <w:ind w:left="15"/>
              <w:rPr>
                <w:sz w:val="22"/>
              </w:rPr>
            </w:pPr>
            <w:r>
              <w:rPr>
                <w:spacing w:val="-5"/>
                <w:sz w:val="22"/>
              </w:rPr>
              <w:t>ДОД</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30"/>
              <w:ind w:left="26" w:right="6"/>
              <w:rPr>
                <w:sz w:val="22"/>
              </w:rPr>
            </w:pPr>
            <w:r>
              <w:rPr>
                <w:spacing w:val="-5"/>
                <w:sz w:val="22"/>
              </w:rPr>
              <w:t>40</w:t>
            </w:r>
          </w:p>
        </w:tc>
        <w:tc>
          <w:tcPr>
            <w:tcW w:w="613" w:type="dxa"/>
          </w:tcPr>
          <w:p>
            <w:pPr>
              <w:pStyle w:val="TableParagraph"/>
              <w:spacing w:before="130"/>
              <w:ind w:left="26" w:right="3"/>
              <w:rPr>
                <w:sz w:val="22"/>
              </w:rPr>
            </w:pPr>
            <w:r>
              <w:rPr>
                <w:spacing w:val="-5"/>
                <w:sz w:val="22"/>
              </w:rPr>
              <w:t>60</w:t>
            </w:r>
          </w:p>
        </w:tc>
        <w:tc>
          <w:tcPr>
            <w:tcW w:w="613" w:type="dxa"/>
          </w:tcPr>
          <w:p>
            <w:pPr>
              <w:pStyle w:val="TableParagraph"/>
              <w:jc w:val="left"/>
              <w:rPr>
                <w:sz w:val="22"/>
              </w:rPr>
            </w:pPr>
          </w:p>
        </w:tc>
        <w:tc>
          <w:tcPr>
            <w:tcW w:w="843" w:type="dxa"/>
          </w:tcPr>
          <w:p>
            <w:pPr>
              <w:pStyle w:val="TableParagraph"/>
              <w:spacing w:before="130"/>
              <w:ind w:left="29"/>
              <w:rPr>
                <w:b/>
                <w:sz w:val="22"/>
              </w:rPr>
            </w:pPr>
            <w:r>
              <w:rPr>
                <w:b/>
                <w:spacing w:val="-4"/>
                <w:sz w:val="22"/>
              </w:rPr>
              <w:t>48,0</w:t>
            </w:r>
          </w:p>
        </w:tc>
      </w:tr>
      <w:tr>
        <w:trPr>
          <w:trHeight w:val="254" w:hRule="atLeast"/>
        </w:trPr>
        <w:tc>
          <w:tcPr>
            <w:tcW w:w="1128" w:type="dxa"/>
          </w:tcPr>
          <w:p>
            <w:pPr>
              <w:pStyle w:val="TableParagraph"/>
              <w:spacing w:line="233" w:lineRule="exact" w:before="1"/>
              <w:ind w:left="41" w:right="26"/>
              <w:rPr>
                <w:b/>
                <w:sz w:val="22"/>
              </w:rPr>
            </w:pPr>
            <w:r>
              <w:rPr>
                <w:b/>
                <w:spacing w:val="-5"/>
                <w:sz w:val="22"/>
              </w:rPr>
              <w:t>208</w:t>
            </w:r>
          </w:p>
        </w:tc>
        <w:tc>
          <w:tcPr>
            <w:tcW w:w="595" w:type="dxa"/>
          </w:tcPr>
          <w:p>
            <w:pPr>
              <w:pStyle w:val="TableParagraph"/>
              <w:spacing w:line="233" w:lineRule="exact" w:before="1"/>
              <w:ind w:left="15"/>
              <w:rPr>
                <w:sz w:val="22"/>
              </w:rPr>
            </w:pPr>
            <w:r>
              <w:rPr>
                <w:spacing w:val="-5"/>
                <w:sz w:val="22"/>
              </w:rPr>
              <w:t>39</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41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47,8</w:t>
            </w:r>
          </w:p>
        </w:tc>
      </w:tr>
      <w:tr>
        <w:trPr>
          <w:trHeight w:val="254" w:hRule="atLeast"/>
        </w:trPr>
        <w:tc>
          <w:tcPr>
            <w:tcW w:w="1128" w:type="dxa"/>
          </w:tcPr>
          <w:p>
            <w:pPr>
              <w:pStyle w:val="TableParagraph"/>
              <w:spacing w:line="233" w:lineRule="exact" w:before="1"/>
              <w:ind w:left="41" w:right="26"/>
              <w:rPr>
                <w:b/>
                <w:sz w:val="22"/>
              </w:rPr>
            </w:pPr>
            <w:r>
              <w:rPr>
                <w:b/>
                <w:spacing w:val="-5"/>
                <w:sz w:val="22"/>
              </w:rPr>
              <w:t>209</w:t>
            </w:r>
          </w:p>
        </w:tc>
        <w:tc>
          <w:tcPr>
            <w:tcW w:w="595" w:type="dxa"/>
          </w:tcPr>
          <w:p>
            <w:pPr>
              <w:pStyle w:val="TableParagraph"/>
              <w:spacing w:line="233" w:lineRule="exact" w:before="1"/>
              <w:ind w:left="15"/>
              <w:rPr>
                <w:sz w:val="22"/>
              </w:rPr>
            </w:pPr>
            <w:r>
              <w:rPr>
                <w:spacing w:val="-5"/>
                <w:sz w:val="22"/>
              </w:rPr>
              <w:t>226</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115</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64</w:t>
            </w:r>
          </w:p>
        </w:tc>
        <w:tc>
          <w:tcPr>
            <w:tcW w:w="843" w:type="dxa"/>
          </w:tcPr>
          <w:p>
            <w:pPr>
              <w:pStyle w:val="TableParagraph"/>
              <w:spacing w:line="233" w:lineRule="exact" w:before="1"/>
              <w:ind w:left="29"/>
              <w:rPr>
                <w:b/>
                <w:sz w:val="22"/>
              </w:rPr>
            </w:pPr>
            <w:r>
              <w:rPr>
                <w:b/>
                <w:spacing w:val="-4"/>
                <w:sz w:val="22"/>
              </w:rPr>
              <w:t>47,2</w:t>
            </w:r>
          </w:p>
        </w:tc>
      </w:tr>
      <w:tr>
        <w:trPr>
          <w:trHeight w:val="503" w:hRule="atLeast"/>
        </w:trPr>
        <w:tc>
          <w:tcPr>
            <w:tcW w:w="1128" w:type="dxa"/>
          </w:tcPr>
          <w:p>
            <w:pPr>
              <w:pStyle w:val="TableParagraph"/>
              <w:spacing w:before="125"/>
              <w:ind w:left="41" w:right="26"/>
              <w:rPr>
                <w:b/>
                <w:sz w:val="22"/>
              </w:rPr>
            </w:pPr>
            <w:r>
              <w:rPr>
                <w:b/>
                <w:spacing w:val="-5"/>
                <w:sz w:val="22"/>
              </w:rPr>
              <w:t>210</w:t>
            </w:r>
          </w:p>
        </w:tc>
        <w:tc>
          <w:tcPr>
            <w:tcW w:w="595" w:type="dxa"/>
          </w:tcPr>
          <w:p>
            <w:pPr>
              <w:pStyle w:val="TableParagraph"/>
              <w:spacing w:before="125"/>
              <w:ind w:left="15"/>
              <w:rPr>
                <w:sz w:val="22"/>
              </w:rPr>
            </w:pPr>
            <w:r>
              <w:rPr>
                <w:spacing w:val="-5"/>
                <w:sz w:val="22"/>
              </w:rPr>
              <w:t>146</w:t>
            </w:r>
          </w:p>
        </w:tc>
        <w:tc>
          <w:tcPr>
            <w:tcW w:w="2577" w:type="dxa"/>
          </w:tcPr>
          <w:p>
            <w:pPr>
              <w:pStyle w:val="TableParagraph"/>
              <w:spacing w:before="125"/>
              <w:ind w:left="110"/>
              <w:jc w:val="left"/>
              <w:rPr>
                <w:sz w:val="22"/>
              </w:rPr>
            </w:pPr>
            <w:r>
              <w:rPr>
                <w:sz w:val="22"/>
              </w:rPr>
              <w:t>МАДОУ</w:t>
            </w:r>
            <w:r>
              <w:rPr>
                <w:spacing w:val="-3"/>
                <w:sz w:val="22"/>
              </w:rPr>
              <w:t> </w:t>
            </w:r>
            <w:r>
              <w:rPr>
                <w:sz w:val="22"/>
              </w:rPr>
              <w:t>№</w:t>
            </w:r>
            <w:r>
              <w:rPr>
                <w:spacing w:val="-3"/>
                <w:sz w:val="22"/>
              </w:rPr>
              <w:t> </w:t>
            </w:r>
            <w:r>
              <w:rPr>
                <w:spacing w:val="-5"/>
                <w:sz w:val="22"/>
              </w:rPr>
              <w:t>257</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Центральны</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46,9</w:t>
            </w:r>
          </w:p>
        </w:tc>
      </w:tr>
      <w:tr>
        <w:trPr>
          <w:trHeight w:val="254"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26</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320</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503" w:hRule="atLeast"/>
        </w:trPr>
        <w:tc>
          <w:tcPr>
            <w:tcW w:w="1128" w:type="dxa"/>
          </w:tcPr>
          <w:p>
            <w:pPr>
              <w:pStyle w:val="TableParagraph"/>
              <w:spacing w:before="125"/>
              <w:ind w:left="41" w:right="26"/>
              <w:rPr>
                <w:b/>
                <w:sz w:val="22"/>
              </w:rPr>
            </w:pPr>
            <w:r>
              <w:rPr>
                <w:b/>
                <w:spacing w:val="-5"/>
                <w:sz w:val="22"/>
              </w:rPr>
              <w:t>211</w:t>
            </w:r>
          </w:p>
        </w:tc>
        <w:tc>
          <w:tcPr>
            <w:tcW w:w="595" w:type="dxa"/>
          </w:tcPr>
          <w:p>
            <w:pPr>
              <w:pStyle w:val="TableParagraph"/>
              <w:spacing w:before="125"/>
              <w:ind w:left="15"/>
              <w:rPr>
                <w:sz w:val="22"/>
              </w:rPr>
            </w:pPr>
            <w:r>
              <w:rPr>
                <w:spacing w:val="-5"/>
                <w:sz w:val="22"/>
              </w:rPr>
              <w:t>55</w:t>
            </w:r>
          </w:p>
        </w:tc>
        <w:tc>
          <w:tcPr>
            <w:tcW w:w="2577" w:type="dxa"/>
          </w:tcPr>
          <w:p>
            <w:pPr>
              <w:pStyle w:val="TableParagraph"/>
              <w:spacing w:line="251"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321</w:t>
            </w:r>
          </w:p>
          <w:p>
            <w:pPr>
              <w:pStyle w:val="TableParagraph"/>
              <w:spacing w:line="232" w:lineRule="exact"/>
              <w:ind w:left="110"/>
              <w:jc w:val="left"/>
              <w:rPr>
                <w:sz w:val="22"/>
              </w:rPr>
            </w:pPr>
            <w:r>
              <w:rPr>
                <w:spacing w:val="-2"/>
                <w:sz w:val="22"/>
              </w:rPr>
              <w:t>«Росинка»</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46,0</w:t>
            </w:r>
          </w:p>
        </w:tc>
      </w:tr>
      <w:tr>
        <w:trPr>
          <w:trHeight w:val="508" w:hRule="atLeast"/>
        </w:trPr>
        <w:tc>
          <w:tcPr>
            <w:tcW w:w="1128" w:type="dxa"/>
          </w:tcPr>
          <w:p>
            <w:pPr>
              <w:pStyle w:val="TableParagraph"/>
              <w:spacing w:before="125"/>
              <w:ind w:left="41" w:right="26"/>
              <w:rPr>
                <w:b/>
                <w:sz w:val="22"/>
              </w:rPr>
            </w:pPr>
            <w:r>
              <w:rPr>
                <w:b/>
                <w:spacing w:val="-5"/>
                <w:sz w:val="22"/>
              </w:rPr>
              <w:t>211</w:t>
            </w:r>
          </w:p>
        </w:tc>
        <w:tc>
          <w:tcPr>
            <w:tcW w:w="595" w:type="dxa"/>
          </w:tcPr>
          <w:p>
            <w:pPr>
              <w:pStyle w:val="TableParagraph"/>
              <w:spacing w:before="125"/>
              <w:ind w:left="15"/>
              <w:rPr>
                <w:sz w:val="22"/>
              </w:rPr>
            </w:pPr>
            <w:r>
              <w:rPr>
                <w:spacing w:val="-5"/>
                <w:sz w:val="22"/>
              </w:rPr>
              <w:t>59</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10"/>
                <w:sz w:val="22"/>
              </w:rPr>
              <w:t>6</w:t>
            </w:r>
          </w:p>
          <w:p>
            <w:pPr>
              <w:pStyle w:val="TableParagraph"/>
              <w:spacing w:line="233" w:lineRule="exact" w:before="1"/>
              <w:ind w:left="110"/>
              <w:jc w:val="left"/>
              <w:rPr>
                <w:sz w:val="22"/>
              </w:rPr>
            </w:pPr>
            <w:r>
              <w:rPr>
                <w:spacing w:val="-2"/>
                <w:sz w:val="22"/>
              </w:rPr>
              <w:t>«Солнышко»</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46,0</w:t>
            </w:r>
          </w:p>
        </w:tc>
      </w:tr>
      <w:tr>
        <w:trPr>
          <w:trHeight w:val="503" w:hRule="atLeast"/>
        </w:trPr>
        <w:tc>
          <w:tcPr>
            <w:tcW w:w="1128" w:type="dxa"/>
          </w:tcPr>
          <w:p>
            <w:pPr>
              <w:pStyle w:val="TableParagraph"/>
              <w:spacing w:before="125"/>
              <w:ind w:left="41" w:right="26"/>
              <w:rPr>
                <w:b/>
                <w:sz w:val="22"/>
              </w:rPr>
            </w:pPr>
            <w:r>
              <w:rPr>
                <w:b/>
                <w:spacing w:val="-5"/>
                <w:sz w:val="22"/>
              </w:rPr>
              <w:t>211</w:t>
            </w:r>
          </w:p>
        </w:tc>
        <w:tc>
          <w:tcPr>
            <w:tcW w:w="595" w:type="dxa"/>
          </w:tcPr>
          <w:p>
            <w:pPr>
              <w:pStyle w:val="TableParagraph"/>
              <w:spacing w:before="125"/>
              <w:ind w:left="15"/>
              <w:rPr>
                <w:sz w:val="22"/>
              </w:rPr>
            </w:pPr>
            <w:r>
              <w:rPr>
                <w:spacing w:val="-5"/>
                <w:sz w:val="22"/>
              </w:rPr>
              <w:t>86</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60</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46,0</w:t>
            </w:r>
          </w:p>
        </w:tc>
      </w:tr>
      <w:tr>
        <w:trPr>
          <w:trHeight w:val="253"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115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137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253"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123</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218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254"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128</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282</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249" w:hRule="atLeast"/>
        </w:trPr>
        <w:tc>
          <w:tcPr>
            <w:tcW w:w="1128" w:type="dxa"/>
          </w:tcPr>
          <w:p>
            <w:pPr>
              <w:pStyle w:val="TableParagraph"/>
              <w:spacing w:line="229" w:lineRule="exact"/>
              <w:ind w:left="41" w:right="26"/>
              <w:rPr>
                <w:b/>
                <w:sz w:val="22"/>
              </w:rPr>
            </w:pPr>
            <w:r>
              <w:rPr>
                <w:b/>
                <w:spacing w:val="-5"/>
                <w:sz w:val="22"/>
              </w:rPr>
              <w:t>211</w:t>
            </w:r>
          </w:p>
        </w:tc>
        <w:tc>
          <w:tcPr>
            <w:tcW w:w="595" w:type="dxa"/>
          </w:tcPr>
          <w:p>
            <w:pPr>
              <w:pStyle w:val="TableParagraph"/>
              <w:spacing w:line="229" w:lineRule="exact"/>
              <w:ind w:left="15"/>
              <w:rPr>
                <w:sz w:val="22"/>
              </w:rPr>
            </w:pPr>
            <w:r>
              <w:rPr>
                <w:spacing w:val="-5"/>
                <w:sz w:val="22"/>
              </w:rPr>
              <w:t>133</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308</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40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46,0</w:t>
            </w:r>
          </w:p>
        </w:tc>
      </w:tr>
      <w:tr>
        <w:trPr>
          <w:trHeight w:val="508" w:hRule="atLeast"/>
        </w:trPr>
        <w:tc>
          <w:tcPr>
            <w:tcW w:w="1128" w:type="dxa"/>
          </w:tcPr>
          <w:p>
            <w:pPr>
              <w:pStyle w:val="TableParagraph"/>
              <w:spacing w:before="130"/>
              <w:ind w:left="41" w:right="26"/>
              <w:rPr>
                <w:b/>
                <w:sz w:val="22"/>
              </w:rPr>
            </w:pPr>
            <w:r>
              <w:rPr>
                <w:b/>
                <w:spacing w:val="-5"/>
                <w:sz w:val="22"/>
              </w:rPr>
              <w:t>211</w:t>
            </w:r>
          </w:p>
        </w:tc>
        <w:tc>
          <w:tcPr>
            <w:tcW w:w="595" w:type="dxa"/>
          </w:tcPr>
          <w:p>
            <w:pPr>
              <w:pStyle w:val="TableParagraph"/>
              <w:spacing w:before="130"/>
              <w:ind w:left="15"/>
              <w:rPr>
                <w:sz w:val="22"/>
              </w:rPr>
            </w:pPr>
            <w:r>
              <w:rPr>
                <w:spacing w:val="-5"/>
                <w:sz w:val="22"/>
              </w:rPr>
              <w:t>149</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120</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40</w:t>
            </w:r>
          </w:p>
        </w:tc>
        <w:tc>
          <w:tcPr>
            <w:tcW w:w="613" w:type="dxa"/>
          </w:tcPr>
          <w:p>
            <w:pPr>
              <w:pStyle w:val="TableParagraph"/>
              <w:spacing w:before="130"/>
              <w:ind w:left="26"/>
              <w:rPr>
                <w:sz w:val="22"/>
              </w:rPr>
            </w:pPr>
            <w:r>
              <w:rPr>
                <w:spacing w:val="-5"/>
                <w:sz w:val="22"/>
              </w:rPr>
              <w:t>100</w:t>
            </w:r>
          </w:p>
        </w:tc>
        <w:tc>
          <w:tcPr>
            <w:tcW w:w="843" w:type="dxa"/>
          </w:tcPr>
          <w:p>
            <w:pPr>
              <w:pStyle w:val="TableParagraph"/>
              <w:spacing w:before="130"/>
              <w:ind w:left="29"/>
              <w:rPr>
                <w:b/>
                <w:sz w:val="22"/>
              </w:rPr>
            </w:pPr>
            <w:r>
              <w:rPr>
                <w:b/>
                <w:spacing w:val="-4"/>
                <w:sz w:val="22"/>
              </w:rPr>
              <w:t>46,0</w:t>
            </w:r>
          </w:p>
        </w:tc>
      </w:tr>
      <w:tr>
        <w:trPr>
          <w:trHeight w:val="253"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242</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18</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253" w:hRule="atLeast"/>
        </w:trPr>
        <w:tc>
          <w:tcPr>
            <w:tcW w:w="1128" w:type="dxa"/>
          </w:tcPr>
          <w:p>
            <w:pPr>
              <w:pStyle w:val="TableParagraph"/>
              <w:spacing w:line="233" w:lineRule="exact" w:before="1"/>
              <w:ind w:left="41" w:right="26"/>
              <w:rPr>
                <w:b/>
                <w:sz w:val="22"/>
              </w:rPr>
            </w:pPr>
            <w:r>
              <w:rPr>
                <w:b/>
                <w:spacing w:val="-5"/>
                <w:sz w:val="22"/>
              </w:rPr>
              <w:t>211</w:t>
            </w:r>
          </w:p>
        </w:tc>
        <w:tc>
          <w:tcPr>
            <w:tcW w:w="595" w:type="dxa"/>
          </w:tcPr>
          <w:p>
            <w:pPr>
              <w:pStyle w:val="TableParagraph"/>
              <w:spacing w:line="233" w:lineRule="exact" w:before="1"/>
              <w:ind w:left="15"/>
              <w:rPr>
                <w:sz w:val="22"/>
              </w:rPr>
            </w:pPr>
            <w:r>
              <w:rPr>
                <w:spacing w:val="-5"/>
                <w:sz w:val="22"/>
              </w:rPr>
              <w:t>273</w:t>
            </w:r>
          </w:p>
        </w:tc>
        <w:tc>
          <w:tcPr>
            <w:tcW w:w="2577" w:type="dxa"/>
          </w:tcPr>
          <w:p>
            <w:pPr>
              <w:pStyle w:val="TableParagraph"/>
              <w:spacing w:line="233" w:lineRule="exact" w:before="1"/>
              <w:ind w:left="110"/>
              <w:jc w:val="left"/>
              <w:rPr>
                <w:sz w:val="22"/>
              </w:rPr>
            </w:pPr>
            <w:r>
              <w:rPr>
                <w:sz w:val="22"/>
              </w:rPr>
              <w:t>МАОУ</w:t>
            </w:r>
            <w:r>
              <w:rPr>
                <w:spacing w:val="-3"/>
                <w:sz w:val="22"/>
              </w:rPr>
              <w:t> </w:t>
            </w:r>
            <w:r>
              <w:rPr>
                <w:sz w:val="22"/>
              </w:rPr>
              <w:t>ДО</w:t>
            </w:r>
            <w:r>
              <w:rPr>
                <w:spacing w:val="-3"/>
                <w:sz w:val="22"/>
              </w:rPr>
              <w:t> </w:t>
            </w:r>
            <w:r>
              <w:rPr>
                <w:sz w:val="22"/>
              </w:rPr>
              <w:t>ЦТиР</w:t>
            </w:r>
            <w:r>
              <w:rPr>
                <w:spacing w:val="-3"/>
                <w:sz w:val="22"/>
              </w:rPr>
              <w:t> </w:t>
            </w:r>
            <w:r>
              <w:rPr>
                <w:sz w:val="22"/>
              </w:rPr>
              <w:t>№</w:t>
            </w:r>
            <w:r>
              <w:rPr>
                <w:spacing w:val="-2"/>
                <w:sz w:val="22"/>
              </w:rPr>
              <w:t> </w:t>
            </w:r>
            <w:r>
              <w:rPr>
                <w:spacing w:val="-10"/>
                <w:sz w:val="22"/>
              </w:rPr>
              <w:t>1</w:t>
            </w:r>
          </w:p>
        </w:tc>
        <w:tc>
          <w:tcPr>
            <w:tcW w:w="940" w:type="dxa"/>
          </w:tcPr>
          <w:p>
            <w:pPr>
              <w:pStyle w:val="TableParagraph"/>
              <w:spacing w:line="233" w:lineRule="exact" w:before="1"/>
              <w:ind w:left="15"/>
              <w:rPr>
                <w:sz w:val="22"/>
              </w:rPr>
            </w:pPr>
            <w:r>
              <w:rPr>
                <w:spacing w:val="-5"/>
                <w:sz w:val="22"/>
              </w:rPr>
              <w:t>ДОД</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46,0</w:t>
            </w:r>
          </w:p>
        </w:tc>
      </w:tr>
      <w:tr>
        <w:trPr>
          <w:trHeight w:val="503" w:hRule="atLeast"/>
        </w:trPr>
        <w:tc>
          <w:tcPr>
            <w:tcW w:w="1128" w:type="dxa"/>
          </w:tcPr>
          <w:p>
            <w:pPr>
              <w:pStyle w:val="TableParagraph"/>
              <w:spacing w:before="125"/>
              <w:ind w:left="41" w:right="26"/>
              <w:rPr>
                <w:b/>
                <w:sz w:val="22"/>
              </w:rPr>
            </w:pPr>
            <w:r>
              <w:rPr>
                <w:b/>
                <w:spacing w:val="-5"/>
                <w:sz w:val="22"/>
              </w:rPr>
              <w:t>222</w:t>
            </w:r>
          </w:p>
        </w:tc>
        <w:tc>
          <w:tcPr>
            <w:tcW w:w="595" w:type="dxa"/>
          </w:tcPr>
          <w:p>
            <w:pPr>
              <w:pStyle w:val="TableParagraph"/>
              <w:spacing w:before="125"/>
              <w:ind w:left="15"/>
              <w:rPr>
                <w:sz w:val="22"/>
              </w:rPr>
            </w:pPr>
            <w:r>
              <w:rPr>
                <w:spacing w:val="-5"/>
                <w:sz w:val="22"/>
              </w:rPr>
              <w:t>81</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263</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Свердловск</w:t>
            </w:r>
          </w:p>
          <w:p>
            <w:pPr>
              <w:pStyle w:val="TableParagraph"/>
              <w:spacing w:line="233" w:lineRule="exact" w:before="1"/>
              <w:ind w:left="117" w:right="97"/>
              <w:rPr>
                <w:sz w:val="22"/>
              </w:rPr>
            </w:pPr>
            <w:r>
              <w:rPr>
                <w:spacing w:val="-5"/>
                <w:sz w:val="22"/>
              </w:rPr>
              <w:t>ий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44,0</w:t>
            </w:r>
          </w:p>
        </w:tc>
      </w:tr>
      <w:tr>
        <w:trPr>
          <w:trHeight w:val="253" w:hRule="atLeast"/>
        </w:trPr>
        <w:tc>
          <w:tcPr>
            <w:tcW w:w="1128" w:type="dxa"/>
          </w:tcPr>
          <w:p>
            <w:pPr>
              <w:pStyle w:val="TableParagraph"/>
              <w:spacing w:line="233" w:lineRule="exact" w:before="1"/>
              <w:ind w:left="41" w:right="26"/>
              <w:rPr>
                <w:b/>
                <w:sz w:val="22"/>
              </w:rPr>
            </w:pPr>
            <w:r>
              <w:rPr>
                <w:b/>
                <w:spacing w:val="-5"/>
                <w:sz w:val="22"/>
              </w:rPr>
              <w:t>222</w:t>
            </w:r>
          </w:p>
        </w:tc>
        <w:tc>
          <w:tcPr>
            <w:tcW w:w="595" w:type="dxa"/>
          </w:tcPr>
          <w:p>
            <w:pPr>
              <w:pStyle w:val="TableParagraph"/>
              <w:spacing w:line="233" w:lineRule="exact" w:before="1"/>
              <w:ind w:left="15"/>
              <w:rPr>
                <w:sz w:val="22"/>
              </w:rPr>
            </w:pPr>
            <w:r>
              <w:rPr>
                <w:spacing w:val="-5"/>
                <w:sz w:val="22"/>
              </w:rPr>
              <w:t>137</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316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40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80</w:t>
            </w:r>
          </w:p>
        </w:tc>
        <w:tc>
          <w:tcPr>
            <w:tcW w:w="843" w:type="dxa"/>
          </w:tcPr>
          <w:p>
            <w:pPr>
              <w:pStyle w:val="TableParagraph"/>
              <w:spacing w:line="233" w:lineRule="exact" w:before="1"/>
              <w:ind w:left="29"/>
              <w:rPr>
                <w:b/>
                <w:sz w:val="22"/>
              </w:rPr>
            </w:pPr>
            <w:r>
              <w:rPr>
                <w:b/>
                <w:spacing w:val="-4"/>
                <w:sz w:val="22"/>
              </w:rPr>
              <w:t>44,0</w:t>
            </w:r>
          </w:p>
        </w:tc>
      </w:tr>
      <w:tr>
        <w:trPr>
          <w:trHeight w:val="503" w:hRule="atLeast"/>
        </w:trPr>
        <w:tc>
          <w:tcPr>
            <w:tcW w:w="1128" w:type="dxa"/>
          </w:tcPr>
          <w:p>
            <w:pPr>
              <w:pStyle w:val="TableParagraph"/>
              <w:spacing w:before="125"/>
              <w:ind w:left="41" w:right="26"/>
              <w:rPr>
                <w:b/>
                <w:sz w:val="22"/>
              </w:rPr>
            </w:pPr>
            <w:r>
              <w:rPr>
                <w:b/>
                <w:spacing w:val="-5"/>
                <w:sz w:val="22"/>
              </w:rPr>
              <w:t>224</w:t>
            </w:r>
          </w:p>
        </w:tc>
        <w:tc>
          <w:tcPr>
            <w:tcW w:w="595" w:type="dxa"/>
          </w:tcPr>
          <w:p>
            <w:pPr>
              <w:pStyle w:val="TableParagraph"/>
              <w:spacing w:before="125"/>
              <w:ind w:left="15"/>
              <w:rPr>
                <w:sz w:val="22"/>
              </w:rPr>
            </w:pPr>
            <w:r>
              <w:rPr>
                <w:spacing w:val="-5"/>
                <w:sz w:val="22"/>
              </w:rPr>
              <w:t>158</w:t>
            </w:r>
          </w:p>
        </w:tc>
        <w:tc>
          <w:tcPr>
            <w:tcW w:w="2577" w:type="dxa"/>
          </w:tcPr>
          <w:p>
            <w:pPr>
              <w:pStyle w:val="TableParagraph"/>
              <w:spacing w:before="125"/>
              <w:ind w:left="110"/>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8</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6"/>
              <w:rPr>
                <w:sz w:val="22"/>
              </w:rPr>
            </w:pPr>
            <w:r>
              <w:rPr>
                <w:spacing w:val="-5"/>
                <w:sz w:val="22"/>
              </w:rPr>
              <w:t>20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71</w:t>
            </w:r>
          </w:p>
        </w:tc>
        <w:tc>
          <w:tcPr>
            <w:tcW w:w="843" w:type="dxa"/>
          </w:tcPr>
          <w:p>
            <w:pPr>
              <w:pStyle w:val="TableParagraph"/>
              <w:spacing w:before="125"/>
              <w:ind w:left="29"/>
              <w:rPr>
                <w:b/>
                <w:sz w:val="22"/>
              </w:rPr>
            </w:pPr>
            <w:r>
              <w:rPr>
                <w:b/>
                <w:spacing w:val="-4"/>
                <w:sz w:val="22"/>
              </w:rPr>
              <w:t>43,3</w:t>
            </w:r>
          </w:p>
        </w:tc>
      </w:tr>
      <w:tr>
        <w:trPr>
          <w:trHeight w:val="508" w:hRule="atLeast"/>
        </w:trPr>
        <w:tc>
          <w:tcPr>
            <w:tcW w:w="1128" w:type="dxa"/>
          </w:tcPr>
          <w:p>
            <w:pPr>
              <w:pStyle w:val="TableParagraph"/>
              <w:spacing w:before="125"/>
              <w:ind w:left="41" w:right="26"/>
              <w:rPr>
                <w:b/>
                <w:sz w:val="22"/>
              </w:rPr>
            </w:pPr>
            <w:r>
              <w:rPr>
                <w:b/>
                <w:spacing w:val="-5"/>
                <w:sz w:val="22"/>
              </w:rPr>
              <w:t>225</w:t>
            </w:r>
          </w:p>
        </w:tc>
        <w:tc>
          <w:tcPr>
            <w:tcW w:w="595" w:type="dxa"/>
          </w:tcPr>
          <w:p>
            <w:pPr>
              <w:pStyle w:val="TableParagraph"/>
              <w:spacing w:before="125"/>
              <w:ind w:left="15"/>
              <w:rPr>
                <w:sz w:val="22"/>
              </w:rPr>
            </w:pPr>
            <w:r>
              <w:rPr>
                <w:spacing w:val="-5"/>
                <w:sz w:val="22"/>
              </w:rPr>
              <w:t>57</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33</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60</w:t>
            </w:r>
          </w:p>
        </w:tc>
        <w:tc>
          <w:tcPr>
            <w:tcW w:w="843" w:type="dxa"/>
          </w:tcPr>
          <w:p>
            <w:pPr>
              <w:pStyle w:val="TableParagraph"/>
              <w:spacing w:before="125"/>
              <w:ind w:left="29"/>
              <w:rPr>
                <w:b/>
                <w:sz w:val="22"/>
              </w:rPr>
            </w:pPr>
            <w:r>
              <w:rPr>
                <w:b/>
                <w:spacing w:val="-4"/>
                <w:sz w:val="22"/>
              </w:rPr>
              <w:t>42,0</w:t>
            </w:r>
          </w:p>
        </w:tc>
      </w:tr>
      <w:tr>
        <w:trPr>
          <w:trHeight w:val="253" w:hRule="atLeast"/>
        </w:trPr>
        <w:tc>
          <w:tcPr>
            <w:tcW w:w="1128" w:type="dxa"/>
          </w:tcPr>
          <w:p>
            <w:pPr>
              <w:pStyle w:val="TableParagraph"/>
              <w:spacing w:line="233" w:lineRule="exact" w:before="1"/>
              <w:ind w:left="41" w:right="26"/>
              <w:rPr>
                <w:b/>
                <w:sz w:val="22"/>
              </w:rPr>
            </w:pPr>
            <w:r>
              <w:rPr>
                <w:b/>
                <w:spacing w:val="-5"/>
                <w:sz w:val="22"/>
              </w:rPr>
              <w:t>226</w:t>
            </w:r>
          </w:p>
        </w:tc>
        <w:tc>
          <w:tcPr>
            <w:tcW w:w="595" w:type="dxa"/>
          </w:tcPr>
          <w:p>
            <w:pPr>
              <w:pStyle w:val="TableParagraph"/>
              <w:spacing w:line="233" w:lineRule="exact" w:before="1"/>
              <w:ind w:left="15"/>
              <w:rPr>
                <w:sz w:val="22"/>
              </w:rPr>
            </w:pPr>
            <w:r>
              <w:rPr>
                <w:spacing w:val="-5"/>
                <w:sz w:val="22"/>
              </w:rPr>
              <w:t>14</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238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40,9</w:t>
            </w:r>
          </w:p>
        </w:tc>
      </w:tr>
      <w:tr>
        <w:trPr>
          <w:trHeight w:val="503" w:hRule="atLeast"/>
        </w:trPr>
        <w:tc>
          <w:tcPr>
            <w:tcW w:w="1128" w:type="dxa"/>
          </w:tcPr>
          <w:p>
            <w:pPr>
              <w:pStyle w:val="TableParagraph"/>
              <w:spacing w:before="125"/>
              <w:ind w:left="41" w:right="26"/>
              <w:rPr>
                <w:b/>
                <w:sz w:val="22"/>
              </w:rPr>
            </w:pPr>
            <w:r>
              <w:rPr>
                <w:b/>
                <w:spacing w:val="-5"/>
                <w:sz w:val="22"/>
              </w:rPr>
              <w:t>226</w:t>
            </w:r>
          </w:p>
        </w:tc>
        <w:tc>
          <w:tcPr>
            <w:tcW w:w="595" w:type="dxa"/>
          </w:tcPr>
          <w:p>
            <w:pPr>
              <w:pStyle w:val="TableParagraph"/>
              <w:spacing w:before="125"/>
              <w:ind w:left="15"/>
              <w:rPr>
                <w:sz w:val="22"/>
              </w:rPr>
            </w:pPr>
            <w:r>
              <w:rPr>
                <w:spacing w:val="-5"/>
                <w:sz w:val="22"/>
              </w:rPr>
              <w:t>43</w:t>
            </w:r>
          </w:p>
        </w:tc>
        <w:tc>
          <w:tcPr>
            <w:tcW w:w="2577" w:type="dxa"/>
          </w:tcPr>
          <w:p>
            <w:pPr>
              <w:pStyle w:val="TableParagraph"/>
              <w:spacing w:line="24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132</w:t>
            </w:r>
          </w:p>
          <w:p>
            <w:pPr>
              <w:pStyle w:val="TableParagraph"/>
              <w:spacing w:line="233" w:lineRule="exact" w:before="1"/>
              <w:ind w:left="110"/>
              <w:jc w:val="left"/>
              <w:rPr>
                <w:sz w:val="22"/>
              </w:rPr>
            </w:pPr>
            <w:r>
              <w:rPr>
                <w:spacing w:val="-2"/>
                <w:sz w:val="22"/>
              </w:rPr>
              <w:t>«Залесье»</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40,9</w:t>
            </w:r>
          </w:p>
        </w:tc>
      </w:tr>
      <w:tr>
        <w:trPr>
          <w:trHeight w:val="253" w:hRule="atLeast"/>
        </w:trPr>
        <w:tc>
          <w:tcPr>
            <w:tcW w:w="1128" w:type="dxa"/>
          </w:tcPr>
          <w:p>
            <w:pPr>
              <w:pStyle w:val="TableParagraph"/>
              <w:spacing w:line="233" w:lineRule="exact" w:before="1"/>
              <w:ind w:left="41" w:right="26"/>
              <w:rPr>
                <w:b/>
                <w:sz w:val="22"/>
              </w:rPr>
            </w:pPr>
            <w:r>
              <w:rPr>
                <w:b/>
                <w:spacing w:val="-5"/>
                <w:sz w:val="22"/>
              </w:rPr>
              <w:t>226</w:t>
            </w:r>
          </w:p>
        </w:tc>
        <w:tc>
          <w:tcPr>
            <w:tcW w:w="595" w:type="dxa"/>
          </w:tcPr>
          <w:p>
            <w:pPr>
              <w:pStyle w:val="TableParagraph"/>
              <w:spacing w:line="233" w:lineRule="exact" w:before="1"/>
              <w:ind w:left="15"/>
              <w:rPr>
                <w:sz w:val="22"/>
              </w:rPr>
            </w:pPr>
            <w:r>
              <w:rPr>
                <w:spacing w:val="-5"/>
                <w:sz w:val="22"/>
              </w:rPr>
              <w:t>88</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101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40,9</w:t>
            </w:r>
          </w:p>
        </w:tc>
      </w:tr>
      <w:tr>
        <w:trPr>
          <w:trHeight w:val="253" w:hRule="atLeast"/>
        </w:trPr>
        <w:tc>
          <w:tcPr>
            <w:tcW w:w="1128" w:type="dxa"/>
          </w:tcPr>
          <w:p>
            <w:pPr>
              <w:pStyle w:val="TableParagraph"/>
              <w:spacing w:line="233" w:lineRule="exact" w:before="1"/>
              <w:ind w:left="41" w:right="26"/>
              <w:rPr>
                <w:b/>
                <w:sz w:val="22"/>
              </w:rPr>
            </w:pPr>
            <w:r>
              <w:rPr>
                <w:b/>
                <w:spacing w:val="-5"/>
                <w:sz w:val="22"/>
              </w:rPr>
              <w:t>226</w:t>
            </w:r>
          </w:p>
        </w:tc>
        <w:tc>
          <w:tcPr>
            <w:tcW w:w="595" w:type="dxa"/>
          </w:tcPr>
          <w:p>
            <w:pPr>
              <w:pStyle w:val="TableParagraph"/>
              <w:spacing w:line="233" w:lineRule="exact" w:before="1"/>
              <w:ind w:left="15"/>
              <w:rPr>
                <w:sz w:val="22"/>
              </w:rPr>
            </w:pPr>
            <w:r>
              <w:rPr>
                <w:spacing w:val="-5"/>
                <w:sz w:val="22"/>
              </w:rPr>
              <w:t>89</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106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40,9</w:t>
            </w:r>
          </w:p>
        </w:tc>
      </w:tr>
      <w:tr>
        <w:trPr>
          <w:trHeight w:val="249" w:hRule="atLeast"/>
        </w:trPr>
        <w:tc>
          <w:tcPr>
            <w:tcW w:w="1128" w:type="dxa"/>
          </w:tcPr>
          <w:p>
            <w:pPr>
              <w:pStyle w:val="TableParagraph"/>
              <w:spacing w:line="229" w:lineRule="exact"/>
              <w:ind w:left="41" w:right="26"/>
              <w:rPr>
                <w:b/>
                <w:sz w:val="22"/>
              </w:rPr>
            </w:pPr>
            <w:r>
              <w:rPr>
                <w:b/>
                <w:spacing w:val="-5"/>
                <w:sz w:val="22"/>
              </w:rPr>
              <w:t>226</w:t>
            </w:r>
          </w:p>
        </w:tc>
        <w:tc>
          <w:tcPr>
            <w:tcW w:w="595" w:type="dxa"/>
          </w:tcPr>
          <w:p>
            <w:pPr>
              <w:pStyle w:val="TableParagraph"/>
              <w:spacing w:line="229" w:lineRule="exact"/>
              <w:ind w:left="15"/>
              <w:rPr>
                <w:sz w:val="22"/>
              </w:rPr>
            </w:pPr>
            <w:r>
              <w:rPr>
                <w:spacing w:val="-5"/>
                <w:sz w:val="22"/>
              </w:rPr>
              <w:t>93</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140</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40</w:t>
            </w:r>
          </w:p>
        </w:tc>
        <w:tc>
          <w:tcPr>
            <w:tcW w:w="613" w:type="dxa"/>
          </w:tcPr>
          <w:p>
            <w:pPr>
              <w:pStyle w:val="TableParagraph"/>
              <w:spacing w:line="229" w:lineRule="exact"/>
              <w:ind w:left="26"/>
              <w:rPr>
                <w:sz w:val="22"/>
              </w:rPr>
            </w:pPr>
            <w:r>
              <w:rPr>
                <w:spacing w:val="-5"/>
                <w:sz w:val="22"/>
              </w:rPr>
              <w:t>83</w:t>
            </w:r>
          </w:p>
        </w:tc>
        <w:tc>
          <w:tcPr>
            <w:tcW w:w="843" w:type="dxa"/>
          </w:tcPr>
          <w:p>
            <w:pPr>
              <w:pStyle w:val="TableParagraph"/>
              <w:spacing w:line="229" w:lineRule="exact"/>
              <w:ind w:left="29"/>
              <w:rPr>
                <w:b/>
                <w:sz w:val="22"/>
              </w:rPr>
            </w:pPr>
            <w:r>
              <w:rPr>
                <w:b/>
                <w:spacing w:val="-4"/>
                <w:sz w:val="22"/>
              </w:rPr>
              <w:t>40,9</w:t>
            </w:r>
          </w:p>
        </w:tc>
      </w:tr>
      <w:tr>
        <w:trPr>
          <w:trHeight w:val="254" w:hRule="atLeast"/>
        </w:trPr>
        <w:tc>
          <w:tcPr>
            <w:tcW w:w="1128" w:type="dxa"/>
          </w:tcPr>
          <w:p>
            <w:pPr>
              <w:pStyle w:val="TableParagraph"/>
              <w:spacing w:line="233" w:lineRule="exact" w:before="1"/>
              <w:ind w:left="41" w:right="26"/>
              <w:rPr>
                <w:b/>
                <w:sz w:val="22"/>
              </w:rPr>
            </w:pPr>
            <w:r>
              <w:rPr>
                <w:b/>
                <w:spacing w:val="-5"/>
                <w:sz w:val="22"/>
              </w:rPr>
              <w:t>226</w:t>
            </w:r>
          </w:p>
        </w:tc>
        <w:tc>
          <w:tcPr>
            <w:tcW w:w="595" w:type="dxa"/>
          </w:tcPr>
          <w:p>
            <w:pPr>
              <w:pStyle w:val="TableParagraph"/>
              <w:spacing w:line="233" w:lineRule="exact" w:before="1"/>
              <w:ind w:left="15"/>
              <w:rPr>
                <w:sz w:val="22"/>
              </w:rPr>
            </w:pPr>
            <w:r>
              <w:rPr>
                <w:spacing w:val="-5"/>
                <w:sz w:val="22"/>
              </w:rPr>
              <w:t>107</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57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40,9</w:t>
            </w:r>
          </w:p>
        </w:tc>
      </w:tr>
      <w:tr>
        <w:trPr>
          <w:trHeight w:val="253" w:hRule="atLeast"/>
        </w:trPr>
        <w:tc>
          <w:tcPr>
            <w:tcW w:w="1128" w:type="dxa"/>
          </w:tcPr>
          <w:p>
            <w:pPr>
              <w:pStyle w:val="TableParagraph"/>
              <w:spacing w:line="233" w:lineRule="exact" w:before="1"/>
              <w:ind w:left="41" w:right="26"/>
              <w:rPr>
                <w:b/>
                <w:sz w:val="22"/>
              </w:rPr>
            </w:pPr>
            <w:r>
              <w:rPr>
                <w:b/>
                <w:spacing w:val="-5"/>
                <w:sz w:val="22"/>
              </w:rPr>
              <w:t>226</w:t>
            </w:r>
          </w:p>
        </w:tc>
        <w:tc>
          <w:tcPr>
            <w:tcW w:w="595" w:type="dxa"/>
          </w:tcPr>
          <w:p>
            <w:pPr>
              <w:pStyle w:val="TableParagraph"/>
              <w:spacing w:line="233" w:lineRule="exact" w:before="1"/>
              <w:ind w:left="15"/>
              <w:rPr>
                <w:sz w:val="22"/>
              </w:rPr>
            </w:pPr>
            <w:r>
              <w:rPr>
                <w:spacing w:val="-5"/>
                <w:sz w:val="22"/>
              </w:rPr>
              <w:t>126</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259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40,9</w:t>
            </w:r>
          </w:p>
        </w:tc>
      </w:tr>
      <w:tr>
        <w:trPr>
          <w:trHeight w:val="503" w:hRule="atLeast"/>
        </w:trPr>
        <w:tc>
          <w:tcPr>
            <w:tcW w:w="1128" w:type="dxa"/>
          </w:tcPr>
          <w:p>
            <w:pPr>
              <w:pStyle w:val="TableParagraph"/>
              <w:spacing w:before="125"/>
              <w:ind w:left="41" w:right="26"/>
              <w:rPr>
                <w:b/>
                <w:sz w:val="22"/>
              </w:rPr>
            </w:pPr>
            <w:r>
              <w:rPr>
                <w:b/>
                <w:spacing w:val="-5"/>
                <w:sz w:val="22"/>
              </w:rPr>
              <w:t>226</w:t>
            </w:r>
          </w:p>
        </w:tc>
        <w:tc>
          <w:tcPr>
            <w:tcW w:w="595" w:type="dxa"/>
          </w:tcPr>
          <w:p>
            <w:pPr>
              <w:pStyle w:val="TableParagraph"/>
              <w:spacing w:before="125"/>
              <w:ind w:left="15"/>
              <w:rPr>
                <w:sz w:val="22"/>
              </w:rPr>
            </w:pPr>
            <w:r>
              <w:rPr>
                <w:spacing w:val="-5"/>
                <w:sz w:val="22"/>
              </w:rPr>
              <w:t>216</w:t>
            </w:r>
          </w:p>
        </w:tc>
        <w:tc>
          <w:tcPr>
            <w:tcW w:w="2577" w:type="dxa"/>
          </w:tcPr>
          <w:p>
            <w:pPr>
              <w:pStyle w:val="TableParagraph"/>
              <w:spacing w:before="125"/>
              <w:ind w:left="110"/>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23</w:t>
            </w:r>
          </w:p>
        </w:tc>
        <w:tc>
          <w:tcPr>
            <w:tcW w:w="940" w:type="dxa"/>
          </w:tcPr>
          <w:p>
            <w:pPr>
              <w:pStyle w:val="TableParagraph"/>
              <w:spacing w:before="125"/>
              <w:ind w:left="15"/>
              <w:rPr>
                <w:sz w:val="22"/>
              </w:rPr>
            </w:pPr>
            <w:r>
              <w:rPr>
                <w:spacing w:val="-5"/>
                <w:sz w:val="22"/>
              </w:rPr>
              <w:t>ОО</w:t>
            </w:r>
          </w:p>
        </w:tc>
        <w:tc>
          <w:tcPr>
            <w:tcW w:w="1415" w:type="dxa"/>
          </w:tcPr>
          <w:p>
            <w:pPr>
              <w:pStyle w:val="TableParagraph"/>
              <w:spacing w:line="250"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40,9</w:t>
            </w:r>
          </w:p>
        </w:tc>
      </w:tr>
      <w:tr>
        <w:trPr>
          <w:trHeight w:val="508" w:hRule="atLeast"/>
        </w:trPr>
        <w:tc>
          <w:tcPr>
            <w:tcW w:w="1128" w:type="dxa"/>
          </w:tcPr>
          <w:p>
            <w:pPr>
              <w:pStyle w:val="TableParagraph"/>
              <w:spacing w:before="130"/>
              <w:ind w:left="41" w:right="26"/>
              <w:rPr>
                <w:b/>
                <w:sz w:val="22"/>
              </w:rPr>
            </w:pPr>
            <w:r>
              <w:rPr>
                <w:b/>
                <w:spacing w:val="-5"/>
                <w:sz w:val="22"/>
              </w:rPr>
              <w:t>234</w:t>
            </w:r>
          </w:p>
        </w:tc>
        <w:tc>
          <w:tcPr>
            <w:tcW w:w="595" w:type="dxa"/>
          </w:tcPr>
          <w:p>
            <w:pPr>
              <w:pStyle w:val="TableParagraph"/>
              <w:spacing w:before="130"/>
              <w:ind w:left="15"/>
              <w:rPr>
                <w:sz w:val="22"/>
              </w:rPr>
            </w:pPr>
            <w:r>
              <w:rPr>
                <w:spacing w:val="-5"/>
                <w:sz w:val="22"/>
              </w:rPr>
              <w:t>80</w:t>
            </w:r>
          </w:p>
        </w:tc>
        <w:tc>
          <w:tcPr>
            <w:tcW w:w="2577" w:type="dxa"/>
          </w:tcPr>
          <w:p>
            <w:pPr>
              <w:pStyle w:val="TableParagraph"/>
              <w:spacing w:before="130"/>
              <w:ind w:left="110"/>
              <w:jc w:val="left"/>
              <w:rPr>
                <w:sz w:val="22"/>
              </w:rPr>
            </w:pPr>
            <w:r>
              <w:rPr>
                <w:sz w:val="22"/>
              </w:rPr>
              <w:t>МБДОУ</w:t>
            </w:r>
            <w:r>
              <w:rPr>
                <w:spacing w:val="-3"/>
                <w:sz w:val="22"/>
              </w:rPr>
              <w:t> </w:t>
            </w:r>
            <w:r>
              <w:rPr>
                <w:sz w:val="22"/>
              </w:rPr>
              <w:t>№</w:t>
            </w:r>
            <w:r>
              <w:rPr>
                <w:spacing w:val="-3"/>
                <w:sz w:val="22"/>
              </w:rPr>
              <w:t> </w:t>
            </w:r>
            <w:r>
              <w:rPr>
                <w:spacing w:val="-5"/>
                <w:sz w:val="22"/>
              </w:rPr>
              <w:t>255</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30"/>
              <w:ind w:left="26" w:right="5"/>
              <w:rPr>
                <w:sz w:val="22"/>
              </w:rPr>
            </w:pPr>
            <w:r>
              <w:rPr>
                <w:spacing w:val="-10"/>
                <w:sz w:val="22"/>
              </w:rPr>
              <w:t>0</w:t>
            </w:r>
          </w:p>
        </w:tc>
        <w:tc>
          <w:tcPr>
            <w:tcW w:w="613" w:type="dxa"/>
          </w:tcPr>
          <w:p>
            <w:pPr>
              <w:pStyle w:val="TableParagraph"/>
              <w:spacing w:before="130"/>
              <w:ind w:left="26" w:right="3"/>
              <w:rPr>
                <w:sz w:val="22"/>
              </w:rPr>
            </w:pPr>
            <w:r>
              <w:rPr>
                <w:spacing w:val="-5"/>
                <w:sz w:val="22"/>
              </w:rPr>
              <w:t>100</w:t>
            </w:r>
          </w:p>
        </w:tc>
        <w:tc>
          <w:tcPr>
            <w:tcW w:w="613" w:type="dxa"/>
          </w:tcPr>
          <w:p>
            <w:pPr>
              <w:pStyle w:val="TableParagraph"/>
              <w:jc w:val="left"/>
              <w:rPr>
                <w:sz w:val="22"/>
              </w:rPr>
            </w:pPr>
          </w:p>
        </w:tc>
        <w:tc>
          <w:tcPr>
            <w:tcW w:w="843" w:type="dxa"/>
          </w:tcPr>
          <w:p>
            <w:pPr>
              <w:pStyle w:val="TableParagraph"/>
              <w:spacing w:before="130"/>
              <w:ind w:left="29"/>
              <w:rPr>
                <w:b/>
                <w:sz w:val="22"/>
              </w:rPr>
            </w:pPr>
            <w:r>
              <w:rPr>
                <w:b/>
                <w:spacing w:val="-4"/>
                <w:sz w:val="22"/>
              </w:rPr>
              <w:t>40,0</w:t>
            </w:r>
          </w:p>
        </w:tc>
      </w:tr>
    </w:tbl>
    <w:p>
      <w:pPr>
        <w:spacing w:after="0"/>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26"/>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508" w:hRule="atLeast"/>
        </w:trPr>
        <w:tc>
          <w:tcPr>
            <w:tcW w:w="1128" w:type="dxa"/>
          </w:tcPr>
          <w:p>
            <w:pPr>
              <w:pStyle w:val="TableParagraph"/>
              <w:spacing w:before="125"/>
              <w:ind w:left="41" w:right="26"/>
              <w:rPr>
                <w:b/>
                <w:sz w:val="22"/>
              </w:rPr>
            </w:pPr>
            <w:r>
              <w:rPr>
                <w:b/>
                <w:spacing w:val="-5"/>
                <w:sz w:val="22"/>
              </w:rPr>
              <w:t>235</w:t>
            </w:r>
          </w:p>
        </w:tc>
        <w:tc>
          <w:tcPr>
            <w:tcW w:w="595" w:type="dxa"/>
          </w:tcPr>
          <w:p>
            <w:pPr>
              <w:pStyle w:val="TableParagraph"/>
              <w:spacing w:before="125"/>
              <w:ind w:left="15"/>
              <w:rPr>
                <w:sz w:val="22"/>
              </w:rPr>
            </w:pPr>
            <w:r>
              <w:rPr>
                <w:spacing w:val="-10"/>
                <w:sz w:val="22"/>
              </w:rPr>
              <w:t>2</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102</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spacing w:before="125"/>
              <w:ind w:left="26"/>
              <w:rPr>
                <w:sz w:val="22"/>
              </w:rPr>
            </w:pPr>
            <w:r>
              <w:rPr>
                <w:spacing w:val="-5"/>
                <w:sz w:val="22"/>
              </w:rPr>
              <w:t>50</w:t>
            </w:r>
          </w:p>
        </w:tc>
        <w:tc>
          <w:tcPr>
            <w:tcW w:w="843" w:type="dxa"/>
          </w:tcPr>
          <w:p>
            <w:pPr>
              <w:pStyle w:val="TableParagraph"/>
              <w:spacing w:before="125"/>
              <w:ind w:left="29"/>
              <w:rPr>
                <w:b/>
                <w:sz w:val="22"/>
              </w:rPr>
            </w:pPr>
            <w:r>
              <w:rPr>
                <w:b/>
                <w:spacing w:val="-4"/>
                <w:sz w:val="22"/>
              </w:rPr>
              <w:t>39,0</w:t>
            </w:r>
          </w:p>
        </w:tc>
      </w:tr>
      <w:tr>
        <w:trPr>
          <w:trHeight w:val="249" w:hRule="atLeast"/>
        </w:trPr>
        <w:tc>
          <w:tcPr>
            <w:tcW w:w="1128" w:type="dxa"/>
          </w:tcPr>
          <w:p>
            <w:pPr>
              <w:pStyle w:val="TableParagraph"/>
              <w:spacing w:line="229" w:lineRule="exact"/>
              <w:ind w:left="41" w:right="26"/>
              <w:rPr>
                <w:b/>
                <w:sz w:val="22"/>
              </w:rPr>
            </w:pPr>
            <w:r>
              <w:rPr>
                <w:b/>
                <w:spacing w:val="-5"/>
                <w:sz w:val="22"/>
              </w:rPr>
              <w:t>235</w:t>
            </w:r>
          </w:p>
        </w:tc>
        <w:tc>
          <w:tcPr>
            <w:tcW w:w="595" w:type="dxa"/>
          </w:tcPr>
          <w:p>
            <w:pPr>
              <w:pStyle w:val="TableParagraph"/>
              <w:spacing w:line="229" w:lineRule="exact"/>
              <w:ind w:left="15"/>
              <w:rPr>
                <w:sz w:val="22"/>
              </w:rPr>
            </w:pPr>
            <w:r>
              <w:rPr>
                <w:spacing w:val="-5"/>
                <w:sz w:val="22"/>
              </w:rPr>
              <w:t>17</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80</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Кировский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60</w:t>
            </w:r>
          </w:p>
        </w:tc>
        <w:tc>
          <w:tcPr>
            <w:tcW w:w="613" w:type="dxa"/>
          </w:tcPr>
          <w:p>
            <w:pPr>
              <w:pStyle w:val="TableParagraph"/>
              <w:spacing w:line="229" w:lineRule="exact"/>
              <w:ind w:left="26"/>
              <w:rPr>
                <w:sz w:val="22"/>
              </w:rPr>
            </w:pPr>
            <w:r>
              <w:rPr>
                <w:spacing w:val="-5"/>
                <w:sz w:val="22"/>
              </w:rPr>
              <w:t>50</w:t>
            </w:r>
          </w:p>
        </w:tc>
        <w:tc>
          <w:tcPr>
            <w:tcW w:w="843" w:type="dxa"/>
          </w:tcPr>
          <w:p>
            <w:pPr>
              <w:pStyle w:val="TableParagraph"/>
              <w:spacing w:line="229" w:lineRule="exact"/>
              <w:ind w:left="29"/>
              <w:rPr>
                <w:b/>
                <w:sz w:val="22"/>
              </w:rPr>
            </w:pPr>
            <w:r>
              <w:rPr>
                <w:b/>
                <w:spacing w:val="-4"/>
                <w:sz w:val="22"/>
              </w:rPr>
              <w:t>39,0</w:t>
            </w:r>
          </w:p>
        </w:tc>
      </w:tr>
      <w:tr>
        <w:trPr>
          <w:trHeight w:val="253" w:hRule="atLeast"/>
        </w:trPr>
        <w:tc>
          <w:tcPr>
            <w:tcW w:w="1128" w:type="dxa"/>
          </w:tcPr>
          <w:p>
            <w:pPr>
              <w:pStyle w:val="TableParagraph"/>
              <w:spacing w:line="233" w:lineRule="exact" w:before="1"/>
              <w:ind w:left="41" w:right="26"/>
              <w:rPr>
                <w:b/>
                <w:sz w:val="22"/>
              </w:rPr>
            </w:pPr>
            <w:r>
              <w:rPr>
                <w:b/>
                <w:spacing w:val="-5"/>
                <w:sz w:val="22"/>
              </w:rPr>
              <w:t>237</w:t>
            </w:r>
          </w:p>
        </w:tc>
        <w:tc>
          <w:tcPr>
            <w:tcW w:w="595" w:type="dxa"/>
          </w:tcPr>
          <w:p>
            <w:pPr>
              <w:pStyle w:val="TableParagraph"/>
              <w:spacing w:line="233" w:lineRule="exact" w:before="1"/>
              <w:ind w:left="15"/>
              <w:rPr>
                <w:sz w:val="22"/>
              </w:rPr>
            </w:pPr>
            <w:r>
              <w:rPr>
                <w:spacing w:val="-5"/>
                <w:sz w:val="22"/>
              </w:rPr>
              <w:t>25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278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38,0</w:t>
            </w:r>
          </w:p>
        </w:tc>
      </w:tr>
      <w:tr>
        <w:trPr>
          <w:trHeight w:val="508" w:hRule="atLeast"/>
        </w:trPr>
        <w:tc>
          <w:tcPr>
            <w:tcW w:w="1128" w:type="dxa"/>
          </w:tcPr>
          <w:p>
            <w:pPr>
              <w:pStyle w:val="TableParagraph"/>
              <w:spacing w:before="125"/>
              <w:ind w:left="41" w:right="26"/>
              <w:rPr>
                <w:b/>
                <w:sz w:val="22"/>
              </w:rPr>
            </w:pPr>
            <w:r>
              <w:rPr>
                <w:b/>
                <w:spacing w:val="-5"/>
                <w:sz w:val="22"/>
              </w:rPr>
              <w:t>237</w:t>
            </w:r>
          </w:p>
        </w:tc>
        <w:tc>
          <w:tcPr>
            <w:tcW w:w="595" w:type="dxa"/>
          </w:tcPr>
          <w:p>
            <w:pPr>
              <w:pStyle w:val="TableParagraph"/>
              <w:spacing w:before="125"/>
              <w:ind w:left="15"/>
              <w:rPr>
                <w:sz w:val="22"/>
              </w:rPr>
            </w:pPr>
            <w:r>
              <w:rPr>
                <w:spacing w:val="-5"/>
                <w:sz w:val="22"/>
              </w:rPr>
              <w:t>75</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179</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38,0</w:t>
            </w:r>
          </w:p>
        </w:tc>
      </w:tr>
      <w:tr>
        <w:trPr>
          <w:trHeight w:val="249" w:hRule="atLeast"/>
        </w:trPr>
        <w:tc>
          <w:tcPr>
            <w:tcW w:w="1128" w:type="dxa"/>
          </w:tcPr>
          <w:p>
            <w:pPr>
              <w:pStyle w:val="TableParagraph"/>
              <w:spacing w:line="229" w:lineRule="exact"/>
              <w:ind w:left="41" w:right="26"/>
              <w:rPr>
                <w:b/>
                <w:sz w:val="22"/>
              </w:rPr>
            </w:pPr>
            <w:r>
              <w:rPr>
                <w:b/>
                <w:spacing w:val="-5"/>
                <w:sz w:val="22"/>
              </w:rPr>
              <w:t>237</w:t>
            </w:r>
          </w:p>
        </w:tc>
        <w:tc>
          <w:tcPr>
            <w:tcW w:w="595" w:type="dxa"/>
          </w:tcPr>
          <w:p>
            <w:pPr>
              <w:pStyle w:val="TableParagraph"/>
              <w:spacing w:line="229" w:lineRule="exact"/>
              <w:ind w:left="15"/>
              <w:rPr>
                <w:sz w:val="22"/>
              </w:rPr>
            </w:pPr>
            <w:r>
              <w:rPr>
                <w:spacing w:val="-5"/>
                <w:sz w:val="22"/>
              </w:rPr>
              <w:t>100</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300</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20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38,0</w:t>
            </w:r>
          </w:p>
        </w:tc>
      </w:tr>
      <w:tr>
        <w:trPr>
          <w:trHeight w:val="254" w:hRule="atLeast"/>
        </w:trPr>
        <w:tc>
          <w:tcPr>
            <w:tcW w:w="1128" w:type="dxa"/>
          </w:tcPr>
          <w:p>
            <w:pPr>
              <w:pStyle w:val="TableParagraph"/>
              <w:spacing w:line="233" w:lineRule="exact" w:before="1"/>
              <w:ind w:left="41" w:right="26"/>
              <w:rPr>
                <w:b/>
                <w:sz w:val="22"/>
              </w:rPr>
            </w:pPr>
            <w:r>
              <w:rPr>
                <w:b/>
                <w:spacing w:val="-5"/>
                <w:sz w:val="22"/>
              </w:rPr>
              <w:t>237</w:t>
            </w:r>
          </w:p>
        </w:tc>
        <w:tc>
          <w:tcPr>
            <w:tcW w:w="595" w:type="dxa"/>
          </w:tcPr>
          <w:p>
            <w:pPr>
              <w:pStyle w:val="TableParagraph"/>
              <w:spacing w:line="233" w:lineRule="exact" w:before="1"/>
              <w:ind w:left="15"/>
              <w:rPr>
                <w:sz w:val="22"/>
              </w:rPr>
            </w:pPr>
            <w:r>
              <w:rPr>
                <w:spacing w:val="-5"/>
                <w:sz w:val="22"/>
              </w:rPr>
              <w:t>117</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148</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38,0</w:t>
            </w:r>
          </w:p>
        </w:tc>
      </w:tr>
      <w:tr>
        <w:trPr>
          <w:trHeight w:val="508" w:hRule="atLeast"/>
        </w:trPr>
        <w:tc>
          <w:tcPr>
            <w:tcW w:w="1128" w:type="dxa"/>
          </w:tcPr>
          <w:p>
            <w:pPr>
              <w:pStyle w:val="TableParagraph"/>
              <w:spacing w:before="125"/>
              <w:ind w:left="41" w:right="26"/>
              <w:rPr>
                <w:b/>
                <w:sz w:val="22"/>
              </w:rPr>
            </w:pPr>
            <w:r>
              <w:rPr>
                <w:b/>
                <w:spacing w:val="-5"/>
                <w:sz w:val="22"/>
              </w:rPr>
              <w:t>237</w:t>
            </w:r>
          </w:p>
        </w:tc>
        <w:tc>
          <w:tcPr>
            <w:tcW w:w="595" w:type="dxa"/>
          </w:tcPr>
          <w:p>
            <w:pPr>
              <w:pStyle w:val="TableParagraph"/>
              <w:spacing w:before="125"/>
              <w:ind w:left="15"/>
              <w:rPr>
                <w:sz w:val="22"/>
              </w:rPr>
            </w:pPr>
            <w:r>
              <w:rPr>
                <w:spacing w:val="-5"/>
                <w:sz w:val="22"/>
              </w:rPr>
              <w:t>122</w:t>
            </w:r>
          </w:p>
        </w:tc>
        <w:tc>
          <w:tcPr>
            <w:tcW w:w="2577" w:type="dxa"/>
          </w:tcPr>
          <w:p>
            <w:pPr>
              <w:pStyle w:val="TableParagraph"/>
              <w:spacing w:line="254" w:lineRule="exact"/>
              <w:ind w:left="110"/>
              <w:jc w:val="left"/>
              <w:rPr>
                <w:sz w:val="22"/>
              </w:rPr>
            </w:pPr>
            <w:r>
              <w:rPr>
                <w:sz w:val="22"/>
              </w:rPr>
              <w:t>МБДОУ</w:t>
            </w:r>
            <w:r>
              <w:rPr>
                <w:spacing w:val="-13"/>
                <w:sz w:val="22"/>
              </w:rPr>
              <w:t> </w:t>
            </w:r>
            <w:r>
              <w:rPr>
                <w:sz w:val="22"/>
              </w:rPr>
              <w:t>№</w:t>
            </w:r>
            <w:r>
              <w:rPr>
                <w:spacing w:val="-13"/>
                <w:sz w:val="22"/>
              </w:rPr>
              <w:t> </w:t>
            </w:r>
            <w:r>
              <w:rPr>
                <w:sz w:val="22"/>
              </w:rPr>
              <w:t>217</w:t>
            </w:r>
            <w:r>
              <w:rPr>
                <w:spacing w:val="-13"/>
                <w:sz w:val="22"/>
              </w:rPr>
              <w:t> </w:t>
            </w:r>
            <w:r>
              <w:rPr>
                <w:sz w:val="22"/>
              </w:rPr>
              <w:t>«Золотая </w:t>
            </w:r>
            <w:r>
              <w:rPr>
                <w:spacing w:val="-2"/>
                <w:sz w:val="22"/>
              </w:rPr>
              <w:t>рыбка»</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38,0</w:t>
            </w:r>
          </w:p>
        </w:tc>
      </w:tr>
      <w:tr>
        <w:trPr>
          <w:trHeight w:val="254" w:hRule="atLeast"/>
        </w:trPr>
        <w:tc>
          <w:tcPr>
            <w:tcW w:w="1128" w:type="dxa"/>
          </w:tcPr>
          <w:p>
            <w:pPr>
              <w:pStyle w:val="TableParagraph"/>
              <w:spacing w:line="233" w:lineRule="exact" w:before="1"/>
              <w:ind w:left="41" w:right="26"/>
              <w:rPr>
                <w:b/>
                <w:sz w:val="22"/>
              </w:rPr>
            </w:pPr>
            <w:r>
              <w:rPr>
                <w:b/>
                <w:spacing w:val="-5"/>
                <w:sz w:val="22"/>
              </w:rPr>
              <w:t>237</w:t>
            </w:r>
          </w:p>
        </w:tc>
        <w:tc>
          <w:tcPr>
            <w:tcW w:w="595" w:type="dxa"/>
          </w:tcPr>
          <w:p>
            <w:pPr>
              <w:pStyle w:val="TableParagraph"/>
              <w:spacing w:line="233" w:lineRule="exact" w:before="1"/>
              <w:ind w:left="15"/>
              <w:rPr>
                <w:sz w:val="22"/>
              </w:rPr>
            </w:pPr>
            <w:r>
              <w:rPr>
                <w:spacing w:val="-5"/>
                <w:sz w:val="22"/>
              </w:rPr>
              <w:t>124</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227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38,0</w:t>
            </w:r>
          </w:p>
        </w:tc>
      </w:tr>
      <w:tr>
        <w:trPr>
          <w:trHeight w:val="249" w:hRule="atLeast"/>
        </w:trPr>
        <w:tc>
          <w:tcPr>
            <w:tcW w:w="1128" w:type="dxa"/>
          </w:tcPr>
          <w:p>
            <w:pPr>
              <w:pStyle w:val="TableParagraph"/>
              <w:spacing w:line="229" w:lineRule="exact"/>
              <w:ind w:left="41" w:right="26"/>
              <w:rPr>
                <w:b/>
                <w:sz w:val="22"/>
              </w:rPr>
            </w:pPr>
            <w:r>
              <w:rPr>
                <w:b/>
                <w:spacing w:val="-5"/>
                <w:sz w:val="22"/>
              </w:rPr>
              <w:t>237</w:t>
            </w:r>
          </w:p>
        </w:tc>
        <w:tc>
          <w:tcPr>
            <w:tcW w:w="595" w:type="dxa"/>
          </w:tcPr>
          <w:p>
            <w:pPr>
              <w:pStyle w:val="TableParagraph"/>
              <w:spacing w:line="229" w:lineRule="exact"/>
              <w:ind w:left="15"/>
              <w:rPr>
                <w:sz w:val="22"/>
              </w:rPr>
            </w:pPr>
            <w:r>
              <w:rPr>
                <w:spacing w:val="-5"/>
                <w:sz w:val="22"/>
              </w:rPr>
              <w:t>131</w:t>
            </w:r>
          </w:p>
        </w:tc>
        <w:tc>
          <w:tcPr>
            <w:tcW w:w="2577" w:type="dxa"/>
          </w:tcPr>
          <w:p>
            <w:pPr>
              <w:pStyle w:val="TableParagraph"/>
              <w:spacing w:line="229" w:lineRule="exact"/>
              <w:ind w:left="110"/>
              <w:jc w:val="left"/>
              <w:rPr>
                <w:sz w:val="22"/>
              </w:rPr>
            </w:pPr>
            <w:r>
              <w:rPr>
                <w:sz w:val="22"/>
              </w:rPr>
              <w:t>МБДОУ</w:t>
            </w:r>
            <w:r>
              <w:rPr>
                <w:spacing w:val="-3"/>
                <w:sz w:val="22"/>
              </w:rPr>
              <w:t> </w:t>
            </w:r>
            <w:r>
              <w:rPr>
                <w:sz w:val="22"/>
              </w:rPr>
              <w:t>№</w:t>
            </w:r>
            <w:r>
              <w:rPr>
                <w:spacing w:val="-3"/>
                <w:sz w:val="22"/>
              </w:rPr>
              <w:t> </w:t>
            </w:r>
            <w:r>
              <w:rPr>
                <w:spacing w:val="-5"/>
                <w:sz w:val="22"/>
              </w:rPr>
              <w:t>301</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20</w:t>
            </w:r>
          </w:p>
        </w:tc>
        <w:tc>
          <w:tcPr>
            <w:tcW w:w="613" w:type="dxa"/>
          </w:tcPr>
          <w:p>
            <w:pPr>
              <w:pStyle w:val="TableParagraph"/>
              <w:spacing w:line="229" w:lineRule="exact"/>
              <w:ind w:left="26"/>
              <w:rPr>
                <w:sz w:val="22"/>
              </w:rPr>
            </w:pPr>
            <w:r>
              <w:rPr>
                <w:spacing w:val="-5"/>
                <w:sz w:val="22"/>
              </w:rPr>
              <w:t>100</w:t>
            </w:r>
          </w:p>
        </w:tc>
        <w:tc>
          <w:tcPr>
            <w:tcW w:w="843" w:type="dxa"/>
          </w:tcPr>
          <w:p>
            <w:pPr>
              <w:pStyle w:val="TableParagraph"/>
              <w:spacing w:line="229" w:lineRule="exact"/>
              <w:ind w:left="29"/>
              <w:rPr>
                <w:b/>
                <w:sz w:val="22"/>
              </w:rPr>
            </w:pPr>
            <w:r>
              <w:rPr>
                <w:b/>
                <w:spacing w:val="-4"/>
                <w:sz w:val="22"/>
              </w:rPr>
              <w:t>38,0</w:t>
            </w:r>
          </w:p>
        </w:tc>
      </w:tr>
      <w:tr>
        <w:trPr>
          <w:trHeight w:val="508" w:hRule="atLeast"/>
        </w:trPr>
        <w:tc>
          <w:tcPr>
            <w:tcW w:w="1128" w:type="dxa"/>
          </w:tcPr>
          <w:p>
            <w:pPr>
              <w:pStyle w:val="TableParagraph"/>
              <w:spacing w:before="125"/>
              <w:ind w:left="41" w:right="26"/>
              <w:rPr>
                <w:b/>
                <w:sz w:val="22"/>
              </w:rPr>
            </w:pPr>
            <w:r>
              <w:rPr>
                <w:b/>
                <w:spacing w:val="-5"/>
                <w:sz w:val="22"/>
              </w:rPr>
              <w:t>237</w:t>
            </w:r>
          </w:p>
        </w:tc>
        <w:tc>
          <w:tcPr>
            <w:tcW w:w="595" w:type="dxa"/>
          </w:tcPr>
          <w:p>
            <w:pPr>
              <w:pStyle w:val="TableParagraph"/>
              <w:spacing w:before="125"/>
              <w:ind w:left="15"/>
              <w:rPr>
                <w:sz w:val="22"/>
              </w:rPr>
            </w:pPr>
            <w:r>
              <w:rPr>
                <w:spacing w:val="-5"/>
                <w:sz w:val="22"/>
              </w:rPr>
              <w:t>154</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79</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48" w:hanging="518"/>
              <w:jc w:val="left"/>
              <w:rPr>
                <w:sz w:val="22"/>
              </w:rPr>
            </w:pPr>
            <w:r>
              <w:rPr>
                <w:spacing w:val="-2"/>
                <w:sz w:val="22"/>
              </w:rPr>
              <w:t>Центральны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38,0</w:t>
            </w:r>
          </w:p>
        </w:tc>
      </w:tr>
      <w:tr>
        <w:trPr>
          <w:trHeight w:val="503" w:hRule="atLeast"/>
        </w:trPr>
        <w:tc>
          <w:tcPr>
            <w:tcW w:w="1128" w:type="dxa"/>
          </w:tcPr>
          <w:p>
            <w:pPr>
              <w:pStyle w:val="TableParagraph"/>
              <w:spacing w:before="125"/>
              <w:ind w:left="41" w:right="26"/>
              <w:rPr>
                <w:b/>
                <w:sz w:val="22"/>
              </w:rPr>
            </w:pPr>
            <w:r>
              <w:rPr>
                <w:b/>
                <w:spacing w:val="-5"/>
                <w:sz w:val="22"/>
              </w:rPr>
              <w:t>237</w:t>
            </w:r>
          </w:p>
        </w:tc>
        <w:tc>
          <w:tcPr>
            <w:tcW w:w="595" w:type="dxa"/>
          </w:tcPr>
          <w:p>
            <w:pPr>
              <w:pStyle w:val="TableParagraph"/>
              <w:spacing w:before="125"/>
              <w:ind w:left="15"/>
              <w:rPr>
                <w:sz w:val="22"/>
              </w:rPr>
            </w:pPr>
            <w:r>
              <w:rPr>
                <w:spacing w:val="-5"/>
                <w:sz w:val="22"/>
              </w:rPr>
              <w:t>261</w:t>
            </w:r>
          </w:p>
        </w:tc>
        <w:tc>
          <w:tcPr>
            <w:tcW w:w="2577" w:type="dxa"/>
          </w:tcPr>
          <w:p>
            <w:pPr>
              <w:pStyle w:val="TableParagraph"/>
              <w:spacing w:line="251" w:lineRule="exact" w:before="1"/>
              <w:ind w:left="110"/>
              <w:jc w:val="left"/>
              <w:rPr>
                <w:sz w:val="22"/>
              </w:rPr>
            </w:pPr>
            <w:r>
              <w:rPr>
                <w:sz w:val="22"/>
              </w:rPr>
              <w:t>МБОУ</w:t>
            </w:r>
            <w:r>
              <w:rPr>
                <w:spacing w:val="-3"/>
                <w:sz w:val="22"/>
              </w:rPr>
              <w:t> </w:t>
            </w:r>
            <w:r>
              <w:rPr>
                <w:sz w:val="22"/>
              </w:rPr>
              <w:t>ДО</w:t>
            </w:r>
            <w:r>
              <w:rPr>
                <w:spacing w:val="-2"/>
                <w:sz w:val="22"/>
              </w:rPr>
              <w:t> </w:t>
            </w:r>
            <w:r>
              <w:rPr>
                <w:sz w:val="22"/>
              </w:rPr>
              <w:t>ЦДО</w:t>
            </w:r>
            <w:r>
              <w:rPr>
                <w:spacing w:val="-3"/>
                <w:sz w:val="22"/>
              </w:rPr>
              <w:t> </w:t>
            </w:r>
            <w:r>
              <w:rPr>
                <w:sz w:val="22"/>
              </w:rPr>
              <w:t>№</w:t>
            </w:r>
            <w:r>
              <w:rPr>
                <w:spacing w:val="-2"/>
                <w:sz w:val="22"/>
              </w:rPr>
              <w:t> </w:t>
            </w:r>
            <w:r>
              <w:rPr>
                <w:spacing w:val="-10"/>
                <w:sz w:val="22"/>
              </w:rPr>
              <w:t>4</w:t>
            </w:r>
          </w:p>
          <w:p>
            <w:pPr>
              <w:pStyle w:val="TableParagraph"/>
              <w:spacing w:line="232" w:lineRule="exact"/>
              <w:ind w:left="110"/>
              <w:jc w:val="left"/>
              <w:rPr>
                <w:sz w:val="22"/>
              </w:rPr>
            </w:pPr>
            <w:r>
              <w:rPr>
                <w:spacing w:val="-2"/>
                <w:sz w:val="22"/>
              </w:rPr>
              <w:t>«Сова»</w:t>
            </w:r>
          </w:p>
        </w:tc>
        <w:tc>
          <w:tcPr>
            <w:tcW w:w="940" w:type="dxa"/>
          </w:tcPr>
          <w:p>
            <w:pPr>
              <w:pStyle w:val="TableParagraph"/>
              <w:spacing w:before="125"/>
              <w:ind w:left="15"/>
              <w:rPr>
                <w:sz w:val="22"/>
              </w:rPr>
            </w:pPr>
            <w:r>
              <w:rPr>
                <w:spacing w:val="-5"/>
                <w:sz w:val="22"/>
              </w:rPr>
              <w:t>ДОД</w:t>
            </w:r>
          </w:p>
        </w:tc>
        <w:tc>
          <w:tcPr>
            <w:tcW w:w="1415" w:type="dxa"/>
          </w:tcPr>
          <w:p>
            <w:pPr>
              <w:pStyle w:val="TableParagraph"/>
              <w:spacing w:line="250" w:lineRule="exact"/>
              <w:ind w:left="390" w:hanging="252"/>
              <w:jc w:val="left"/>
              <w:rPr>
                <w:sz w:val="22"/>
              </w:rPr>
            </w:pPr>
            <w:r>
              <w:rPr>
                <w:spacing w:val="-2"/>
                <w:sz w:val="22"/>
              </w:rPr>
              <w:t>Железнодор ожный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100</w:t>
            </w:r>
          </w:p>
        </w:tc>
        <w:tc>
          <w:tcPr>
            <w:tcW w:w="843" w:type="dxa"/>
          </w:tcPr>
          <w:p>
            <w:pPr>
              <w:pStyle w:val="TableParagraph"/>
              <w:spacing w:before="125"/>
              <w:ind w:left="29"/>
              <w:rPr>
                <w:b/>
                <w:sz w:val="22"/>
              </w:rPr>
            </w:pPr>
            <w:r>
              <w:rPr>
                <w:b/>
                <w:spacing w:val="-4"/>
                <w:sz w:val="22"/>
              </w:rPr>
              <w:t>38,0</w:t>
            </w:r>
          </w:p>
        </w:tc>
      </w:tr>
      <w:tr>
        <w:trPr>
          <w:trHeight w:val="508" w:hRule="atLeast"/>
        </w:trPr>
        <w:tc>
          <w:tcPr>
            <w:tcW w:w="1128" w:type="dxa"/>
          </w:tcPr>
          <w:p>
            <w:pPr>
              <w:pStyle w:val="TableParagraph"/>
              <w:spacing w:before="125"/>
              <w:ind w:left="41" w:right="26"/>
              <w:rPr>
                <w:b/>
                <w:sz w:val="22"/>
              </w:rPr>
            </w:pPr>
            <w:r>
              <w:rPr>
                <w:b/>
                <w:spacing w:val="-5"/>
                <w:sz w:val="22"/>
              </w:rPr>
              <w:t>246</w:t>
            </w:r>
          </w:p>
        </w:tc>
        <w:tc>
          <w:tcPr>
            <w:tcW w:w="595" w:type="dxa"/>
          </w:tcPr>
          <w:p>
            <w:pPr>
              <w:pStyle w:val="TableParagraph"/>
              <w:spacing w:before="125"/>
              <w:ind w:left="15"/>
              <w:rPr>
                <w:sz w:val="22"/>
              </w:rPr>
            </w:pPr>
            <w:r>
              <w:rPr>
                <w:spacing w:val="-5"/>
                <w:sz w:val="22"/>
              </w:rPr>
              <w:t>82</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27</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595" w:right="124" w:hanging="432"/>
              <w:jc w:val="left"/>
              <w:rPr>
                <w:sz w:val="22"/>
              </w:rPr>
            </w:pPr>
            <w:r>
              <w:rPr>
                <w:spacing w:val="-2"/>
                <w:sz w:val="22"/>
              </w:rPr>
              <w:t>Свердловск </w:t>
            </w:r>
            <w:r>
              <w:rPr>
                <w:spacing w:val="-6"/>
                <w:sz w:val="22"/>
              </w:rPr>
              <w:t>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89</w:t>
            </w:r>
          </w:p>
        </w:tc>
        <w:tc>
          <w:tcPr>
            <w:tcW w:w="843" w:type="dxa"/>
          </w:tcPr>
          <w:p>
            <w:pPr>
              <w:pStyle w:val="TableParagraph"/>
              <w:spacing w:before="125"/>
              <w:ind w:left="29"/>
              <w:rPr>
                <w:b/>
                <w:sz w:val="22"/>
              </w:rPr>
            </w:pPr>
            <w:r>
              <w:rPr>
                <w:b/>
                <w:spacing w:val="-4"/>
                <w:sz w:val="22"/>
              </w:rPr>
              <w:t>34,7</w:t>
            </w:r>
          </w:p>
        </w:tc>
      </w:tr>
      <w:tr>
        <w:trPr>
          <w:trHeight w:val="253" w:hRule="atLeast"/>
        </w:trPr>
        <w:tc>
          <w:tcPr>
            <w:tcW w:w="1128" w:type="dxa"/>
          </w:tcPr>
          <w:p>
            <w:pPr>
              <w:pStyle w:val="TableParagraph"/>
              <w:spacing w:line="233" w:lineRule="exact" w:before="1"/>
              <w:ind w:left="41" w:right="26"/>
              <w:rPr>
                <w:b/>
                <w:sz w:val="22"/>
              </w:rPr>
            </w:pPr>
            <w:r>
              <w:rPr>
                <w:b/>
                <w:spacing w:val="-5"/>
                <w:sz w:val="22"/>
              </w:rPr>
              <w:t>247</w:t>
            </w:r>
          </w:p>
        </w:tc>
        <w:tc>
          <w:tcPr>
            <w:tcW w:w="595" w:type="dxa"/>
          </w:tcPr>
          <w:p>
            <w:pPr>
              <w:pStyle w:val="TableParagraph"/>
              <w:spacing w:line="233" w:lineRule="exact" w:before="1"/>
              <w:ind w:left="15"/>
              <w:rPr>
                <w:sz w:val="22"/>
              </w:rPr>
            </w:pPr>
            <w:r>
              <w:rPr>
                <w:spacing w:val="-5"/>
                <w:sz w:val="22"/>
              </w:rPr>
              <w:t>129</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292</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86</w:t>
            </w:r>
          </w:p>
        </w:tc>
        <w:tc>
          <w:tcPr>
            <w:tcW w:w="843" w:type="dxa"/>
          </w:tcPr>
          <w:p>
            <w:pPr>
              <w:pStyle w:val="TableParagraph"/>
              <w:spacing w:line="233" w:lineRule="exact" w:before="1"/>
              <w:ind w:left="29"/>
              <w:rPr>
                <w:b/>
                <w:sz w:val="22"/>
              </w:rPr>
            </w:pPr>
            <w:r>
              <w:rPr>
                <w:b/>
                <w:spacing w:val="-4"/>
                <w:sz w:val="22"/>
              </w:rPr>
              <w:t>33,8</w:t>
            </w:r>
          </w:p>
        </w:tc>
      </w:tr>
      <w:tr>
        <w:trPr>
          <w:trHeight w:val="503" w:hRule="atLeast"/>
        </w:trPr>
        <w:tc>
          <w:tcPr>
            <w:tcW w:w="1128" w:type="dxa"/>
          </w:tcPr>
          <w:p>
            <w:pPr>
              <w:pStyle w:val="TableParagraph"/>
              <w:spacing w:before="125"/>
              <w:ind w:left="41" w:right="26"/>
              <w:rPr>
                <w:b/>
                <w:sz w:val="22"/>
              </w:rPr>
            </w:pPr>
            <w:r>
              <w:rPr>
                <w:b/>
                <w:spacing w:val="-5"/>
                <w:sz w:val="22"/>
              </w:rPr>
              <w:t>248</w:t>
            </w:r>
          </w:p>
        </w:tc>
        <w:tc>
          <w:tcPr>
            <w:tcW w:w="595" w:type="dxa"/>
          </w:tcPr>
          <w:p>
            <w:pPr>
              <w:pStyle w:val="TableParagraph"/>
              <w:spacing w:before="125"/>
              <w:ind w:left="15"/>
              <w:rPr>
                <w:sz w:val="22"/>
              </w:rPr>
            </w:pPr>
            <w:r>
              <w:rPr>
                <w:spacing w:val="-5"/>
                <w:sz w:val="22"/>
              </w:rPr>
              <w:t>58</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10"/>
                <w:sz w:val="22"/>
              </w:rPr>
              <w:t>4</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spacing w:before="125"/>
              <w:ind w:left="26"/>
              <w:rPr>
                <w:sz w:val="22"/>
              </w:rPr>
            </w:pPr>
            <w:r>
              <w:rPr>
                <w:spacing w:val="-5"/>
                <w:sz w:val="22"/>
              </w:rPr>
              <w:t>83</w:t>
            </w:r>
          </w:p>
        </w:tc>
        <w:tc>
          <w:tcPr>
            <w:tcW w:w="843" w:type="dxa"/>
          </w:tcPr>
          <w:p>
            <w:pPr>
              <w:pStyle w:val="TableParagraph"/>
              <w:spacing w:before="125"/>
              <w:ind w:left="29"/>
              <w:rPr>
                <w:b/>
                <w:sz w:val="22"/>
              </w:rPr>
            </w:pPr>
            <w:r>
              <w:rPr>
                <w:b/>
                <w:spacing w:val="-4"/>
                <w:sz w:val="22"/>
              </w:rPr>
              <w:t>32,9</w:t>
            </w:r>
          </w:p>
        </w:tc>
      </w:tr>
      <w:tr>
        <w:trPr>
          <w:trHeight w:val="253" w:hRule="atLeast"/>
        </w:trPr>
        <w:tc>
          <w:tcPr>
            <w:tcW w:w="1128" w:type="dxa"/>
          </w:tcPr>
          <w:p>
            <w:pPr>
              <w:pStyle w:val="TableParagraph"/>
              <w:spacing w:line="233" w:lineRule="exact" w:before="1"/>
              <w:ind w:left="41" w:right="26"/>
              <w:rPr>
                <w:b/>
                <w:sz w:val="22"/>
              </w:rPr>
            </w:pPr>
            <w:r>
              <w:rPr>
                <w:b/>
                <w:spacing w:val="-5"/>
                <w:sz w:val="22"/>
              </w:rPr>
              <w:t>248</w:t>
            </w:r>
          </w:p>
        </w:tc>
        <w:tc>
          <w:tcPr>
            <w:tcW w:w="595" w:type="dxa"/>
          </w:tcPr>
          <w:p>
            <w:pPr>
              <w:pStyle w:val="TableParagraph"/>
              <w:spacing w:line="233" w:lineRule="exact" w:before="1"/>
              <w:ind w:left="15"/>
              <w:rPr>
                <w:sz w:val="22"/>
              </w:rPr>
            </w:pPr>
            <w:r>
              <w:rPr>
                <w:spacing w:val="-5"/>
                <w:sz w:val="22"/>
              </w:rPr>
              <w:t>96</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246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32,9</w:t>
            </w:r>
          </w:p>
        </w:tc>
      </w:tr>
      <w:tr>
        <w:trPr>
          <w:trHeight w:val="253" w:hRule="atLeast"/>
        </w:trPr>
        <w:tc>
          <w:tcPr>
            <w:tcW w:w="1128" w:type="dxa"/>
          </w:tcPr>
          <w:p>
            <w:pPr>
              <w:pStyle w:val="TableParagraph"/>
              <w:spacing w:line="233" w:lineRule="exact" w:before="1"/>
              <w:ind w:left="41" w:right="26"/>
              <w:rPr>
                <w:b/>
                <w:sz w:val="22"/>
              </w:rPr>
            </w:pPr>
            <w:r>
              <w:rPr>
                <w:b/>
                <w:spacing w:val="-5"/>
                <w:sz w:val="22"/>
              </w:rPr>
              <w:t>248</w:t>
            </w:r>
          </w:p>
        </w:tc>
        <w:tc>
          <w:tcPr>
            <w:tcW w:w="595" w:type="dxa"/>
          </w:tcPr>
          <w:p>
            <w:pPr>
              <w:pStyle w:val="TableParagraph"/>
              <w:spacing w:line="233" w:lineRule="exact" w:before="1"/>
              <w:ind w:left="15"/>
              <w:rPr>
                <w:sz w:val="22"/>
              </w:rPr>
            </w:pPr>
            <w:r>
              <w:rPr>
                <w:spacing w:val="-5"/>
                <w:sz w:val="22"/>
              </w:rPr>
              <w:t>104</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43</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32,9</w:t>
            </w:r>
          </w:p>
        </w:tc>
      </w:tr>
      <w:tr>
        <w:trPr>
          <w:trHeight w:val="249" w:hRule="atLeast"/>
        </w:trPr>
        <w:tc>
          <w:tcPr>
            <w:tcW w:w="1128" w:type="dxa"/>
          </w:tcPr>
          <w:p>
            <w:pPr>
              <w:pStyle w:val="TableParagraph"/>
              <w:spacing w:line="229" w:lineRule="exact"/>
              <w:ind w:left="41" w:right="26"/>
              <w:rPr>
                <w:b/>
                <w:sz w:val="22"/>
              </w:rPr>
            </w:pPr>
            <w:r>
              <w:rPr>
                <w:b/>
                <w:spacing w:val="-5"/>
                <w:sz w:val="22"/>
              </w:rPr>
              <w:t>248</w:t>
            </w:r>
          </w:p>
        </w:tc>
        <w:tc>
          <w:tcPr>
            <w:tcW w:w="595" w:type="dxa"/>
          </w:tcPr>
          <w:p>
            <w:pPr>
              <w:pStyle w:val="TableParagraph"/>
              <w:spacing w:line="229" w:lineRule="exact"/>
              <w:ind w:left="15"/>
              <w:rPr>
                <w:sz w:val="22"/>
              </w:rPr>
            </w:pPr>
            <w:r>
              <w:rPr>
                <w:spacing w:val="-5"/>
                <w:sz w:val="22"/>
              </w:rPr>
              <w:t>113</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10"/>
                <w:sz w:val="22"/>
              </w:rPr>
              <w:t>9</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20</w:t>
            </w:r>
          </w:p>
        </w:tc>
        <w:tc>
          <w:tcPr>
            <w:tcW w:w="613" w:type="dxa"/>
          </w:tcPr>
          <w:p>
            <w:pPr>
              <w:pStyle w:val="TableParagraph"/>
              <w:spacing w:line="229" w:lineRule="exact"/>
              <w:ind w:left="26"/>
              <w:rPr>
                <w:sz w:val="22"/>
              </w:rPr>
            </w:pPr>
            <w:r>
              <w:rPr>
                <w:spacing w:val="-5"/>
                <w:sz w:val="22"/>
              </w:rPr>
              <w:t>83</w:t>
            </w:r>
          </w:p>
        </w:tc>
        <w:tc>
          <w:tcPr>
            <w:tcW w:w="843" w:type="dxa"/>
          </w:tcPr>
          <w:p>
            <w:pPr>
              <w:pStyle w:val="TableParagraph"/>
              <w:spacing w:line="229" w:lineRule="exact"/>
              <w:ind w:left="29"/>
              <w:rPr>
                <w:b/>
                <w:sz w:val="22"/>
              </w:rPr>
            </w:pPr>
            <w:r>
              <w:rPr>
                <w:b/>
                <w:spacing w:val="-4"/>
                <w:sz w:val="22"/>
              </w:rPr>
              <w:t>32,9</w:t>
            </w:r>
          </w:p>
        </w:tc>
      </w:tr>
      <w:tr>
        <w:trPr>
          <w:trHeight w:val="253" w:hRule="atLeast"/>
        </w:trPr>
        <w:tc>
          <w:tcPr>
            <w:tcW w:w="1128" w:type="dxa"/>
          </w:tcPr>
          <w:p>
            <w:pPr>
              <w:pStyle w:val="TableParagraph"/>
              <w:spacing w:line="233" w:lineRule="exact" w:before="1"/>
              <w:ind w:left="41" w:right="26"/>
              <w:rPr>
                <w:b/>
                <w:sz w:val="22"/>
              </w:rPr>
            </w:pPr>
            <w:r>
              <w:rPr>
                <w:b/>
                <w:spacing w:val="-5"/>
                <w:sz w:val="22"/>
              </w:rPr>
              <w:t>252</w:t>
            </w:r>
          </w:p>
        </w:tc>
        <w:tc>
          <w:tcPr>
            <w:tcW w:w="595" w:type="dxa"/>
          </w:tcPr>
          <w:p>
            <w:pPr>
              <w:pStyle w:val="TableParagraph"/>
              <w:spacing w:line="233" w:lineRule="exact" w:before="1"/>
              <w:ind w:left="15"/>
              <w:rPr>
                <w:sz w:val="22"/>
              </w:rPr>
            </w:pPr>
            <w:r>
              <w:rPr>
                <w:spacing w:val="-5"/>
                <w:sz w:val="22"/>
              </w:rPr>
              <w:t>101</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326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80</w:t>
            </w:r>
          </w:p>
        </w:tc>
        <w:tc>
          <w:tcPr>
            <w:tcW w:w="843" w:type="dxa"/>
          </w:tcPr>
          <w:p>
            <w:pPr>
              <w:pStyle w:val="TableParagraph"/>
              <w:spacing w:line="233" w:lineRule="exact" w:before="1"/>
              <w:ind w:left="29"/>
              <w:rPr>
                <w:b/>
                <w:sz w:val="22"/>
              </w:rPr>
            </w:pPr>
            <w:r>
              <w:rPr>
                <w:b/>
                <w:spacing w:val="-4"/>
                <w:sz w:val="22"/>
              </w:rPr>
              <w:t>32,0</w:t>
            </w:r>
          </w:p>
        </w:tc>
      </w:tr>
      <w:tr>
        <w:trPr>
          <w:trHeight w:val="254" w:hRule="atLeast"/>
        </w:trPr>
        <w:tc>
          <w:tcPr>
            <w:tcW w:w="1128" w:type="dxa"/>
          </w:tcPr>
          <w:p>
            <w:pPr>
              <w:pStyle w:val="TableParagraph"/>
              <w:spacing w:line="233" w:lineRule="exact" w:before="1"/>
              <w:ind w:left="41" w:right="26"/>
              <w:rPr>
                <w:b/>
                <w:sz w:val="22"/>
              </w:rPr>
            </w:pPr>
            <w:r>
              <w:rPr>
                <w:b/>
                <w:spacing w:val="-5"/>
                <w:sz w:val="22"/>
              </w:rPr>
              <w:t>252</w:t>
            </w:r>
          </w:p>
        </w:tc>
        <w:tc>
          <w:tcPr>
            <w:tcW w:w="595" w:type="dxa"/>
          </w:tcPr>
          <w:p>
            <w:pPr>
              <w:pStyle w:val="TableParagraph"/>
              <w:spacing w:line="233" w:lineRule="exact" w:before="1"/>
              <w:ind w:left="15"/>
              <w:rPr>
                <w:sz w:val="22"/>
              </w:rPr>
            </w:pPr>
            <w:r>
              <w:rPr>
                <w:spacing w:val="-5"/>
                <w:sz w:val="22"/>
              </w:rPr>
              <w:t>125</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247</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80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4"/>
                <w:sz w:val="22"/>
              </w:rPr>
              <w:t>32,0</w:t>
            </w:r>
          </w:p>
        </w:tc>
      </w:tr>
      <w:tr>
        <w:trPr>
          <w:trHeight w:val="508" w:hRule="atLeast"/>
        </w:trPr>
        <w:tc>
          <w:tcPr>
            <w:tcW w:w="1128" w:type="dxa"/>
          </w:tcPr>
          <w:p>
            <w:pPr>
              <w:pStyle w:val="TableParagraph"/>
              <w:spacing w:before="125"/>
              <w:ind w:left="41" w:right="26"/>
              <w:rPr>
                <w:b/>
                <w:sz w:val="22"/>
              </w:rPr>
            </w:pPr>
            <w:r>
              <w:rPr>
                <w:b/>
                <w:spacing w:val="-5"/>
                <w:sz w:val="22"/>
              </w:rPr>
              <w:t>254</w:t>
            </w:r>
          </w:p>
        </w:tc>
        <w:tc>
          <w:tcPr>
            <w:tcW w:w="595" w:type="dxa"/>
          </w:tcPr>
          <w:p>
            <w:pPr>
              <w:pStyle w:val="TableParagraph"/>
              <w:spacing w:before="125"/>
              <w:ind w:left="15"/>
              <w:rPr>
                <w:sz w:val="22"/>
              </w:rPr>
            </w:pPr>
            <w:r>
              <w:rPr>
                <w:spacing w:val="-5"/>
                <w:sz w:val="22"/>
              </w:rPr>
              <w:t>52</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305</w:t>
            </w:r>
          </w:p>
          <w:p>
            <w:pPr>
              <w:pStyle w:val="TableParagraph"/>
              <w:spacing w:line="233" w:lineRule="exact" w:before="1"/>
              <w:ind w:left="110"/>
              <w:jc w:val="left"/>
              <w:rPr>
                <w:sz w:val="22"/>
              </w:rPr>
            </w:pPr>
            <w:r>
              <w:rPr>
                <w:spacing w:val="-2"/>
                <w:sz w:val="22"/>
              </w:rPr>
              <w:t>«Созвездие»</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50</w:t>
            </w:r>
          </w:p>
        </w:tc>
        <w:tc>
          <w:tcPr>
            <w:tcW w:w="843" w:type="dxa"/>
          </w:tcPr>
          <w:p>
            <w:pPr>
              <w:pStyle w:val="TableParagraph"/>
              <w:spacing w:before="125"/>
              <w:ind w:left="29"/>
              <w:rPr>
                <w:b/>
                <w:sz w:val="22"/>
              </w:rPr>
            </w:pPr>
            <w:r>
              <w:rPr>
                <w:b/>
                <w:spacing w:val="-4"/>
                <w:sz w:val="22"/>
              </w:rPr>
              <w:t>31,0</w:t>
            </w:r>
          </w:p>
        </w:tc>
      </w:tr>
      <w:tr>
        <w:trPr>
          <w:trHeight w:val="503" w:hRule="atLeast"/>
        </w:trPr>
        <w:tc>
          <w:tcPr>
            <w:tcW w:w="1128" w:type="dxa"/>
          </w:tcPr>
          <w:p>
            <w:pPr>
              <w:pStyle w:val="TableParagraph"/>
              <w:spacing w:before="125"/>
              <w:ind w:left="41" w:right="26"/>
              <w:rPr>
                <w:b/>
                <w:sz w:val="22"/>
              </w:rPr>
            </w:pPr>
            <w:r>
              <w:rPr>
                <w:b/>
                <w:spacing w:val="-5"/>
                <w:sz w:val="22"/>
              </w:rPr>
              <w:t>254</w:t>
            </w:r>
          </w:p>
        </w:tc>
        <w:tc>
          <w:tcPr>
            <w:tcW w:w="595" w:type="dxa"/>
          </w:tcPr>
          <w:p>
            <w:pPr>
              <w:pStyle w:val="TableParagraph"/>
              <w:spacing w:before="125"/>
              <w:ind w:left="15"/>
              <w:rPr>
                <w:sz w:val="22"/>
              </w:rPr>
            </w:pPr>
            <w:r>
              <w:rPr>
                <w:spacing w:val="-5"/>
                <w:sz w:val="22"/>
              </w:rPr>
              <w:t>153</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5"/>
                <w:sz w:val="22"/>
              </w:rPr>
              <w:t>269</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Центральны</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40</w:t>
            </w:r>
          </w:p>
        </w:tc>
        <w:tc>
          <w:tcPr>
            <w:tcW w:w="613" w:type="dxa"/>
          </w:tcPr>
          <w:p>
            <w:pPr>
              <w:pStyle w:val="TableParagraph"/>
              <w:spacing w:before="125"/>
              <w:ind w:left="26"/>
              <w:rPr>
                <w:sz w:val="22"/>
              </w:rPr>
            </w:pPr>
            <w:r>
              <w:rPr>
                <w:spacing w:val="-5"/>
                <w:sz w:val="22"/>
              </w:rPr>
              <w:t>50</w:t>
            </w:r>
          </w:p>
        </w:tc>
        <w:tc>
          <w:tcPr>
            <w:tcW w:w="843" w:type="dxa"/>
          </w:tcPr>
          <w:p>
            <w:pPr>
              <w:pStyle w:val="TableParagraph"/>
              <w:spacing w:before="125"/>
              <w:ind w:left="29"/>
              <w:rPr>
                <w:b/>
                <w:sz w:val="22"/>
              </w:rPr>
            </w:pPr>
            <w:r>
              <w:rPr>
                <w:b/>
                <w:spacing w:val="-4"/>
                <w:sz w:val="22"/>
              </w:rPr>
              <w:t>31,0</w:t>
            </w:r>
          </w:p>
        </w:tc>
      </w:tr>
      <w:tr>
        <w:trPr>
          <w:trHeight w:val="253" w:hRule="atLeast"/>
        </w:trPr>
        <w:tc>
          <w:tcPr>
            <w:tcW w:w="1128" w:type="dxa"/>
          </w:tcPr>
          <w:p>
            <w:pPr>
              <w:pStyle w:val="TableParagraph"/>
              <w:spacing w:line="233" w:lineRule="exact" w:before="1"/>
              <w:ind w:left="41" w:right="26"/>
              <w:rPr>
                <w:b/>
                <w:sz w:val="22"/>
              </w:rPr>
            </w:pPr>
            <w:r>
              <w:rPr>
                <w:b/>
                <w:spacing w:val="-5"/>
                <w:sz w:val="22"/>
              </w:rPr>
              <w:t>256</w:t>
            </w:r>
          </w:p>
        </w:tc>
        <w:tc>
          <w:tcPr>
            <w:tcW w:w="595" w:type="dxa"/>
          </w:tcPr>
          <w:p>
            <w:pPr>
              <w:pStyle w:val="TableParagraph"/>
              <w:spacing w:line="233" w:lineRule="exact" w:before="1"/>
              <w:ind w:left="15"/>
              <w:rPr>
                <w:sz w:val="22"/>
              </w:rPr>
            </w:pPr>
            <w:r>
              <w:rPr>
                <w:spacing w:val="-5"/>
                <w:sz w:val="22"/>
              </w:rPr>
              <w:t>33</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249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10"/>
                <w:sz w:val="22"/>
              </w:rPr>
              <w:t>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30,0</w:t>
            </w:r>
          </w:p>
        </w:tc>
      </w:tr>
      <w:tr>
        <w:trPr>
          <w:trHeight w:val="254" w:hRule="atLeast"/>
        </w:trPr>
        <w:tc>
          <w:tcPr>
            <w:tcW w:w="1128" w:type="dxa"/>
          </w:tcPr>
          <w:p>
            <w:pPr>
              <w:pStyle w:val="TableParagraph"/>
              <w:spacing w:line="233" w:lineRule="exact" w:before="1"/>
              <w:ind w:left="41" w:right="26"/>
              <w:rPr>
                <w:b/>
                <w:sz w:val="22"/>
              </w:rPr>
            </w:pPr>
            <w:r>
              <w:rPr>
                <w:b/>
                <w:spacing w:val="-5"/>
                <w:sz w:val="22"/>
              </w:rPr>
              <w:t>256</w:t>
            </w:r>
          </w:p>
        </w:tc>
        <w:tc>
          <w:tcPr>
            <w:tcW w:w="595" w:type="dxa"/>
          </w:tcPr>
          <w:p>
            <w:pPr>
              <w:pStyle w:val="TableParagraph"/>
              <w:spacing w:line="233" w:lineRule="exact" w:before="1"/>
              <w:ind w:left="15"/>
              <w:rPr>
                <w:sz w:val="22"/>
              </w:rPr>
            </w:pPr>
            <w:r>
              <w:rPr>
                <w:spacing w:val="-5"/>
                <w:sz w:val="22"/>
              </w:rPr>
              <w:t>99</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296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10"/>
                <w:sz w:val="22"/>
              </w:rPr>
              <w:t>0</w:t>
            </w:r>
          </w:p>
        </w:tc>
        <w:tc>
          <w:tcPr>
            <w:tcW w:w="613" w:type="dxa"/>
          </w:tcPr>
          <w:p>
            <w:pPr>
              <w:pStyle w:val="TableParagraph"/>
              <w:spacing w:line="233" w:lineRule="exact" w:before="1"/>
              <w:ind w:left="26"/>
              <w:rPr>
                <w:sz w:val="22"/>
              </w:rPr>
            </w:pPr>
            <w:r>
              <w:rPr>
                <w:spacing w:val="-5"/>
                <w:sz w:val="22"/>
              </w:rPr>
              <w:t>100</w:t>
            </w:r>
          </w:p>
        </w:tc>
        <w:tc>
          <w:tcPr>
            <w:tcW w:w="843" w:type="dxa"/>
          </w:tcPr>
          <w:p>
            <w:pPr>
              <w:pStyle w:val="TableParagraph"/>
              <w:spacing w:line="233" w:lineRule="exact" w:before="1"/>
              <w:ind w:left="29"/>
              <w:rPr>
                <w:b/>
                <w:sz w:val="22"/>
              </w:rPr>
            </w:pPr>
            <w:r>
              <w:rPr>
                <w:b/>
                <w:spacing w:val="-4"/>
                <w:sz w:val="22"/>
              </w:rPr>
              <w:t>30,0</w:t>
            </w:r>
          </w:p>
        </w:tc>
      </w:tr>
      <w:tr>
        <w:trPr>
          <w:trHeight w:val="249" w:hRule="atLeast"/>
        </w:trPr>
        <w:tc>
          <w:tcPr>
            <w:tcW w:w="1128" w:type="dxa"/>
          </w:tcPr>
          <w:p>
            <w:pPr>
              <w:pStyle w:val="TableParagraph"/>
              <w:spacing w:line="229" w:lineRule="exact"/>
              <w:ind w:left="41" w:right="26"/>
              <w:rPr>
                <w:b/>
                <w:sz w:val="22"/>
              </w:rPr>
            </w:pPr>
            <w:r>
              <w:rPr>
                <w:b/>
                <w:spacing w:val="-5"/>
                <w:sz w:val="22"/>
              </w:rPr>
              <w:t>258</w:t>
            </w:r>
          </w:p>
        </w:tc>
        <w:tc>
          <w:tcPr>
            <w:tcW w:w="595" w:type="dxa"/>
          </w:tcPr>
          <w:p>
            <w:pPr>
              <w:pStyle w:val="TableParagraph"/>
              <w:spacing w:line="229" w:lineRule="exact"/>
              <w:ind w:left="15"/>
              <w:rPr>
                <w:sz w:val="22"/>
              </w:rPr>
            </w:pPr>
            <w:r>
              <w:rPr>
                <w:spacing w:val="-5"/>
                <w:sz w:val="22"/>
              </w:rPr>
              <w:t>108</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59</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5"/>
              <w:rPr>
                <w:sz w:val="22"/>
              </w:rPr>
            </w:pPr>
            <w:r>
              <w:rPr>
                <w:spacing w:val="-10"/>
                <w:sz w:val="22"/>
              </w:rPr>
              <w:t>0</w:t>
            </w:r>
          </w:p>
        </w:tc>
        <w:tc>
          <w:tcPr>
            <w:tcW w:w="613" w:type="dxa"/>
          </w:tcPr>
          <w:p>
            <w:pPr>
              <w:pStyle w:val="TableParagraph"/>
              <w:spacing w:line="229" w:lineRule="exact"/>
              <w:ind w:left="26" w:right="3"/>
              <w:rPr>
                <w:sz w:val="22"/>
              </w:rPr>
            </w:pPr>
            <w:r>
              <w:rPr>
                <w:spacing w:val="-5"/>
                <w:sz w:val="22"/>
              </w:rPr>
              <w:t>20</w:t>
            </w:r>
          </w:p>
        </w:tc>
        <w:tc>
          <w:tcPr>
            <w:tcW w:w="613" w:type="dxa"/>
          </w:tcPr>
          <w:p>
            <w:pPr>
              <w:pStyle w:val="TableParagraph"/>
              <w:spacing w:line="229" w:lineRule="exact"/>
              <w:ind w:left="26"/>
              <w:rPr>
                <w:sz w:val="22"/>
              </w:rPr>
            </w:pPr>
            <w:r>
              <w:rPr>
                <w:spacing w:val="-5"/>
                <w:sz w:val="22"/>
              </w:rPr>
              <w:t>71</w:t>
            </w:r>
          </w:p>
        </w:tc>
        <w:tc>
          <w:tcPr>
            <w:tcW w:w="843" w:type="dxa"/>
          </w:tcPr>
          <w:p>
            <w:pPr>
              <w:pStyle w:val="TableParagraph"/>
              <w:spacing w:line="229" w:lineRule="exact"/>
              <w:ind w:left="29"/>
              <w:rPr>
                <w:b/>
                <w:sz w:val="22"/>
              </w:rPr>
            </w:pPr>
            <w:r>
              <w:rPr>
                <w:b/>
                <w:spacing w:val="-4"/>
                <w:sz w:val="22"/>
              </w:rPr>
              <w:t>29,3</w:t>
            </w:r>
          </w:p>
        </w:tc>
      </w:tr>
      <w:tr>
        <w:trPr>
          <w:trHeight w:val="508" w:hRule="atLeast"/>
        </w:trPr>
        <w:tc>
          <w:tcPr>
            <w:tcW w:w="1128" w:type="dxa"/>
          </w:tcPr>
          <w:p>
            <w:pPr>
              <w:pStyle w:val="TableParagraph"/>
              <w:spacing w:before="130"/>
              <w:ind w:left="41" w:right="26"/>
              <w:rPr>
                <w:b/>
                <w:sz w:val="22"/>
              </w:rPr>
            </w:pPr>
            <w:r>
              <w:rPr>
                <w:b/>
                <w:spacing w:val="-5"/>
                <w:sz w:val="22"/>
              </w:rPr>
              <w:t>259</w:t>
            </w:r>
          </w:p>
        </w:tc>
        <w:tc>
          <w:tcPr>
            <w:tcW w:w="595" w:type="dxa"/>
          </w:tcPr>
          <w:p>
            <w:pPr>
              <w:pStyle w:val="TableParagraph"/>
              <w:spacing w:before="130"/>
              <w:ind w:left="15"/>
              <w:rPr>
                <w:sz w:val="22"/>
              </w:rPr>
            </w:pPr>
            <w:r>
              <w:rPr>
                <w:spacing w:val="-5"/>
                <w:sz w:val="22"/>
              </w:rPr>
              <w:t>49</w:t>
            </w:r>
          </w:p>
        </w:tc>
        <w:tc>
          <w:tcPr>
            <w:tcW w:w="2577" w:type="dxa"/>
          </w:tcPr>
          <w:p>
            <w:pPr>
              <w:pStyle w:val="TableParagraph"/>
              <w:spacing w:before="1"/>
              <w:ind w:left="110"/>
              <w:jc w:val="left"/>
              <w:rPr>
                <w:sz w:val="22"/>
              </w:rPr>
            </w:pPr>
            <w:r>
              <w:rPr>
                <w:sz w:val="22"/>
              </w:rPr>
              <w:t>МБДОУ</w:t>
            </w:r>
            <w:r>
              <w:rPr>
                <w:spacing w:val="-3"/>
                <w:sz w:val="22"/>
              </w:rPr>
              <w:t> </w:t>
            </w:r>
            <w:r>
              <w:rPr>
                <w:sz w:val="22"/>
              </w:rPr>
              <w:t>№</w:t>
            </w:r>
            <w:r>
              <w:rPr>
                <w:spacing w:val="-3"/>
                <w:sz w:val="22"/>
              </w:rPr>
              <w:t> </w:t>
            </w:r>
            <w:r>
              <w:rPr>
                <w:spacing w:val="-5"/>
                <w:sz w:val="22"/>
              </w:rPr>
              <w:t>212</w:t>
            </w:r>
          </w:p>
          <w:p>
            <w:pPr>
              <w:pStyle w:val="TableParagraph"/>
              <w:spacing w:line="233" w:lineRule="exact" w:before="1"/>
              <w:ind w:left="110"/>
              <w:jc w:val="left"/>
              <w:rPr>
                <w:sz w:val="22"/>
              </w:rPr>
            </w:pPr>
            <w:r>
              <w:rPr>
                <w:spacing w:val="-2"/>
                <w:sz w:val="22"/>
              </w:rPr>
              <w:t>«Городок»</w:t>
            </w:r>
          </w:p>
        </w:tc>
        <w:tc>
          <w:tcPr>
            <w:tcW w:w="940" w:type="dxa"/>
          </w:tcPr>
          <w:p>
            <w:pPr>
              <w:pStyle w:val="TableParagraph"/>
              <w:spacing w:before="130"/>
              <w:ind w:left="15"/>
              <w:rPr>
                <w:sz w:val="22"/>
              </w:rPr>
            </w:pPr>
            <w:r>
              <w:rPr>
                <w:spacing w:val="-5"/>
                <w:sz w:val="22"/>
              </w:rPr>
              <w:t>ДОУ</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30"/>
              <w:ind w:left="26" w:right="6"/>
              <w:rPr>
                <w:sz w:val="22"/>
              </w:rPr>
            </w:pPr>
            <w:r>
              <w:rPr>
                <w:spacing w:val="-5"/>
                <w:sz w:val="22"/>
              </w:rPr>
              <w:t>20</w:t>
            </w:r>
          </w:p>
        </w:tc>
        <w:tc>
          <w:tcPr>
            <w:tcW w:w="613" w:type="dxa"/>
          </w:tcPr>
          <w:p>
            <w:pPr>
              <w:pStyle w:val="TableParagraph"/>
              <w:spacing w:before="130"/>
              <w:ind w:left="26" w:right="3"/>
              <w:rPr>
                <w:sz w:val="22"/>
              </w:rPr>
            </w:pPr>
            <w:r>
              <w:rPr>
                <w:spacing w:val="-5"/>
                <w:sz w:val="22"/>
              </w:rPr>
              <w:t>20</w:t>
            </w:r>
          </w:p>
        </w:tc>
        <w:tc>
          <w:tcPr>
            <w:tcW w:w="613" w:type="dxa"/>
          </w:tcPr>
          <w:p>
            <w:pPr>
              <w:pStyle w:val="TableParagraph"/>
              <w:spacing w:before="130"/>
              <w:ind w:left="26"/>
              <w:rPr>
                <w:sz w:val="22"/>
              </w:rPr>
            </w:pPr>
            <w:r>
              <w:rPr>
                <w:spacing w:val="-5"/>
                <w:sz w:val="22"/>
              </w:rPr>
              <w:t>50</w:t>
            </w:r>
          </w:p>
        </w:tc>
        <w:tc>
          <w:tcPr>
            <w:tcW w:w="843" w:type="dxa"/>
          </w:tcPr>
          <w:p>
            <w:pPr>
              <w:pStyle w:val="TableParagraph"/>
              <w:spacing w:before="130"/>
              <w:ind w:left="29"/>
              <w:rPr>
                <w:b/>
                <w:sz w:val="22"/>
              </w:rPr>
            </w:pPr>
            <w:r>
              <w:rPr>
                <w:b/>
                <w:spacing w:val="-4"/>
                <w:sz w:val="22"/>
              </w:rPr>
              <w:t>29,0</w:t>
            </w:r>
          </w:p>
        </w:tc>
      </w:tr>
      <w:tr>
        <w:trPr>
          <w:trHeight w:val="253" w:hRule="atLeast"/>
        </w:trPr>
        <w:tc>
          <w:tcPr>
            <w:tcW w:w="1128" w:type="dxa"/>
          </w:tcPr>
          <w:p>
            <w:pPr>
              <w:pStyle w:val="TableParagraph"/>
              <w:spacing w:line="233" w:lineRule="exact" w:before="1"/>
              <w:ind w:left="41" w:right="26"/>
              <w:rPr>
                <w:b/>
                <w:sz w:val="22"/>
              </w:rPr>
            </w:pPr>
            <w:r>
              <w:rPr>
                <w:b/>
                <w:spacing w:val="-5"/>
                <w:sz w:val="22"/>
              </w:rPr>
              <w:t>260</w:t>
            </w:r>
          </w:p>
        </w:tc>
        <w:tc>
          <w:tcPr>
            <w:tcW w:w="595" w:type="dxa"/>
          </w:tcPr>
          <w:p>
            <w:pPr>
              <w:pStyle w:val="TableParagraph"/>
              <w:spacing w:line="233" w:lineRule="exact" w:before="1"/>
              <w:ind w:left="15"/>
              <w:rPr>
                <w:sz w:val="22"/>
              </w:rPr>
            </w:pPr>
            <w:r>
              <w:rPr>
                <w:spacing w:val="-5"/>
                <w:sz w:val="22"/>
              </w:rPr>
              <w:t>179</w:t>
            </w:r>
          </w:p>
        </w:tc>
        <w:tc>
          <w:tcPr>
            <w:tcW w:w="2577" w:type="dxa"/>
          </w:tcPr>
          <w:p>
            <w:pPr>
              <w:pStyle w:val="TableParagraph"/>
              <w:spacing w:line="233" w:lineRule="exact" w:before="1"/>
              <w:ind w:left="110"/>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5"/>
                <w:sz w:val="22"/>
              </w:rPr>
              <w:t>12</w:t>
            </w:r>
          </w:p>
        </w:tc>
        <w:tc>
          <w:tcPr>
            <w:tcW w:w="940" w:type="dxa"/>
          </w:tcPr>
          <w:p>
            <w:pPr>
              <w:pStyle w:val="TableParagraph"/>
              <w:spacing w:line="233" w:lineRule="exact" w:before="1"/>
              <w:ind w:left="15"/>
              <w:rPr>
                <w:sz w:val="22"/>
              </w:rPr>
            </w:pPr>
            <w:r>
              <w:rPr>
                <w:spacing w:val="-5"/>
                <w:sz w:val="22"/>
              </w:rPr>
              <w:t>ОО</w:t>
            </w:r>
          </w:p>
        </w:tc>
        <w:tc>
          <w:tcPr>
            <w:tcW w:w="1415" w:type="dxa"/>
          </w:tcPr>
          <w:p>
            <w:pPr>
              <w:pStyle w:val="TableParagraph"/>
              <w:spacing w:line="233" w:lineRule="exact" w:before="1"/>
              <w:ind w:left="116" w:right="97"/>
              <w:rPr>
                <w:sz w:val="22"/>
              </w:rPr>
            </w:pPr>
            <w:r>
              <w:rPr>
                <w:spacing w:val="-2"/>
                <w:sz w:val="22"/>
              </w:rPr>
              <w:t>Ленинский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69</w:t>
            </w:r>
          </w:p>
        </w:tc>
        <w:tc>
          <w:tcPr>
            <w:tcW w:w="843" w:type="dxa"/>
          </w:tcPr>
          <w:p>
            <w:pPr>
              <w:pStyle w:val="TableParagraph"/>
              <w:spacing w:line="233" w:lineRule="exact" w:before="1"/>
              <w:ind w:left="29"/>
              <w:rPr>
                <w:b/>
                <w:sz w:val="22"/>
              </w:rPr>
            </w:pPr>
            <w:r>
              <w:rPr>
                <w:b/>
                <w:spacing w:val="-4"/>
                <w:sz w:val="22"/>
              </w:rPr>
              <w:t>28,7</w:t>
            </w:r>
          </w:p>
        </w:tc>
      </w:tr>
      <w:tr>
        <w:trPr>
          <w:trHeight w:val="249" w:hRule="atLeast"/>
        </w:trPr>
        <w:tc>
          <w:tcPr>
            <w:tcW w:w="1128" w:type="dxa"/>
          </w:tcPr>
          <w:p>
            <w:pPr>
              <w:pStyle w:val="TableParagraph"/>
              <w:spacing w:line="229" w:lineRule="exact"/>
              <w:ind w:left="41" w:right="26"/>
              <w:rPr>
                <w:b/>
                <w:sz w:val="22"/>
              </w:rPr>
            </w:pPr>
            <w:r>
              <w:rPr>
                <w:b/>
                <w:spacing w:val="-5"/>
                <w:sz w:val="22"/>
              </w:rPr>
              <w:t>261</w:t>
            </w:r>
          </w:p>
        </w:tc>
        <w:tc>
          <w:tcPr>
            <w:tcW w:w="595" w:type="dxa"/>
          </w:tcPr>
          <w:p>
            <w:pPr>
              <w:pStyle w:val="TableParagraph"/>
              <w:spacing w:line="229" w:lineRule="exact"/>
              <w:ind w:left="15"/>
              <w:rPr>
                <w:sz w:val="22"/>
              </w:rPr>
            </w:pPr>
            <w:r>
              <w:rPr>
                <w:spacing w:val="-5"/>
                <w:sz w:val="22"/>
              </w:rPr>
              <w:t>98</w:t>
            </w:r>
          </w:p>
        </w:tc>
        <w:tc>
          <w:tcPr>
            <w:tcW w:w="2577" w:type="dxa"/>
          </w:tcPr>
          <w:p>
            <w:pPr>
              <w:pStyle w:val="TableParagraph"/>
              <w:spacing w:line="229" w:lineRule="exact"/>
              <w:ind w:left="110"/>
              <w:jc w:val="left"/>
              <w:rPr>
                <w:sz w:val="22"/>
              </w:rPr>
            </w:pPr>
            <w:r>
              <w:rPr>
                <w:sz w:val="22"/>
              </w:rPr>
              <w:t>МАДОУ</w:t>
            </w:r>
            <w:r>
              <w:rPr>
                <w:spacing w:val="-3"/>
                <w:sz w:val="22"/>
              </w:rPr>
              <w:t> </w:t>
            </w:r>
            <w:r>
              <w:rPr>
                <w:sz w:val="22"/>
              </w:rPr>
              <w:t>№</w:t>
            </w:r>
            <w:r>
              <w:rPr>
                <w:spacing w:val="-3"/>
                <w:sz w:val="22"/>
              </w:rPr>
              <w:t> </w:t>
            </w:r>
            <w:r>
              <w:rPr>
                <w:spacing w:val="-5"/>
                <w:sz w:val="22"/>
              </w:rPr>
              <w:t>277</w:t>
            </w:r>
          </w:p>
        </w:tc>
        <w:tc>
          <w:tcPr>
            <w:tcW w:w="940" w:type="dxa"/>
          </w:tcPr>
          <w:p>
            <w:pPr>
              <w:pStyle w:val="TableParagraph"/>
              <w:spacing w:line="229" w:lineRule="exact"/>
              <w:ind w:left="15"/>
              <w:rPr>
                <w:sz w:val="22"/>
              </w:rPr>
            </w:pPr>
            <w:r>
              <w:rPr>
                <w:spacing w:val="-5"/>
                <w:sz w:val="22"/>
              </w:rPr>
              <w:t>ДОУ</w:t>
            </w:r>
          </w:p>
        </w:tc>
        <w:tc>
          <w:tcPr>
            <w:tcW w:w="1415" w:type="dxa"/>
          </w:tcPr>
          <w:p>
            <w:pPr>
              <w:pStyle w:val="TableParagraph"/>
              <w:spacing w:line="229" w:lineRule="exact"/>
              <w:ind w:left="118" w:right="97"/>
              <w:rPr>
                <w:sz w:val="22"/>
              </w:rPr>
            </w:pPr>
            <w:r>
              <w:rPr>
                <w:spacing w:val="-2"/>
                <w:sz w:val="22"/>
              </w:rPr>
              <w:t>Советский</w:t>
            </w:r>
          </w:p>
        </w:tc>
        <w:tc>
          <w:tcPr>
            <w:tcW w:w="613" w:type="dxa"/>
          </w:tcPr>
          <w:p>
            <w:pPr>
              <w:pStyle w:val="TableParagraph"/>
              <w:spacing w:line="229" w:lineRule="exact"/>
              <w:ind w:left="26" w:right="6"/>
              <w:rPr>
                <w:sz w:val="22"/>
              </w:rPr>
            </w:pPr>
            <w:r>
              <w:rPr>
                <w:spacing w:val="-5"/>
                <w:sz w:val="22"/>
              </w:rPr>
              <w:t>20</w:t>
            </w:r>
          </w:p>
        </w:tc>
        <w:tc>
          <w:tcPr>
            <w:tcW w:w="613" w:type="dxa"/>
          </w:tcPr>
          <w:p>
            <w:pPr>
              <w:pStyle w:val="TableParagraph"/>
              <w:spacing w:line="229" w:lineRule="exact"/>
              <w:ind w:left="26" w:right="3"/>
              <w:rPr>
                <w:sz w:val="22"/>
              </w:rPr>
            </w:pPr>
            <w:r>
              <w:rPr>
                <w:spacing w:val="-5"/>
                <w:sz w:val="22"/>
              </w:rPr>
              <w:t>40</w:t>
            </w:r>
          </w:p>
        </w:tc>
        <w:tc>
          <w:tcPr>
            <w:tcW w:w="613" w:type="dxa"/>
          </w:tcPr>
          <w:p>
            <w:pPr>
              <w:pStyle w:val="TableParagraph"/>
              <w:jc w:val="left"/>
              <w:rPr>
                <w:sz w:val="18"/>
              </w:rPr>
            </w:pPr>
          </w:p>
        </w:tc>
        <w:tc>
          <w:tcPr>
            <w:tcW w:w="843" w:type="dxa"/>
          </w:tcPr>
          <w:p>
            <w:pPr>
              <w:pStyle w:val="TableParagraph"/>
              <w:spacing w:line="229" w:lineRule="exact"/>
              <w:ind w:left="29"/>
              <w:rPr>
                <w:b/>
                <w:sz w:val="22"/>
              </w:rPr>
            </w:pPr>
            <w:r>
              <w:rPr>
                <w:b/>
                <w:spacing w:val="-4"/>
                <w:sz w:val="22"/>
              </w:rPr>
              <w:t>28,0</w:t>
            </w:r>
          </w:p>
        </w:tc>
      </w:tr>
      <w:tr>
        <w:trPr>
          <w:trHeight w:val="254" w:hRule="atLeast"/>
        </w:trPr>
        <w:tc>
          <w:tcPr>
            <w:tcW w:w="1128" w:type="dxa"/>
          </w:tcPr>
          <w:p>
            <w:pPr>
              <w:pStyle w:val="TableParagraph"/>
              <w:spacing w:line="233" w:lineRule="exact" w:before="1"/>
              <w:ind w:left="41" w:right="26"/>
              <w:rPr>
                <w:b/>
                <w:sz w:val="22"/>
              </w:rPr>
            </w:pPr>
            <w:r>
              <w:rPr>
                <w:b/>
                <w:spacing w:val="-5"/>
                <w:sz w:val="22"/>
              </w:rPr>
              <w:t>262</w:t>
            </w:r>
          </w:p>
        </w:tc>
        <w:tc>
          <w:tcPr>
            <w:tcW w:w="595" w:type="dxa"/>
          </w:tcPr>
          <w:p>
            <w:pPr>
              <w:pStyle w:val="TableParagraph"/>
              <w:spacing w:line="233" w:lineRule="exact" w:before="1"/>
              <w:ind w:left="15"/>
              <w:rPr>
                <w:sz w:val="22"/>
              </w:rPr>
            </w:pPr>
            <w:r>
              <w:rPr>
                <w:spacing w:val="-5"/>
                <w:sz w:val="22"/>
              </w:rPr>
              <w:t>112</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89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6"/>
              <w:rPr>
                <w:sz w:val="22"/>
              </w:rPr>
            </w:pPr>
            <w:r>
              <w:rPr>
                <w:spacing w:val="-5"/>
                <w:sz w:val="22"/>
              </w:rPr>
              <w:t>20</w:t>
            </w:r>
          </w:p>
        </w:tc>
        <w:tc>
          <w:tcPr>
            <w:tcW w:w="613" w:type="dxa"/>
          </w:tcPr>
          <w:p>
            <w:pPr>
              <w:pStyle w:val="TableParagraph"/>
              <w:spacing w:line="233" w:lineRule="exact" w:before="1"/>
              <w:ind w:left="26" w:right="3"/>
              <w:rPr>
                <w:sz w:val="22"/>
              </w:rPr>
            </w:pPr>
            <w:r>
              <w:rPr>
                <w:spacing w:val="-5"/>
                <w:sz w:val="22"/>
              </w:rPr>
              <w:t>40</w:t>
            </w:r>
          </w:p>
        </w:tc>
        <w:tc>
          <w:tcPr>
            <w:tcW w:w="613" w:type="dxa"/>
          </w:tcPr>
          <w:p>
            <w:pPr>
              <w:pStyle w:val="TableParagraph"/>
              <w:spacing w:line="233" w:lineRule="exact" w:before="1"/>
              <w:ind w:left="26"/>
              <w:rPr>
                <w:sz w:val="22"/>
              </w:rPr>
            </w:pPr>
            <w:r>
              <w:rPr>
                <w:spacing w:val="-5"/>
                <w:sz w:val="22"/>
              </w:rPr>
              <w:t>17</w:t>
            </w:r>
          </w:p>
        </w:tc>
        <w:tc>
          <w:tcPr>
            <w:tcW w:w="843" w:type="dxa"/>
          </w:tcPr>
          <w:p>
            <w:pPr>
              <w:pStyle w:val="TableParagraph"/>
              <w:spacing w:line="233" w:lineRule="exact" w:before="1"/>
              <w:ind w:left="29"/>
              <w:rPr>
                <w:b/>
                <w:sz w:val="22"/>
              </w:rPr>
            </w:pPr>
            <w:r>
              <w:rPr>
                <w:b/>
                <w:spacing w:val="-4"/>
                <w:sz w:val="22"/>
              </w:rPr>
              <w:t>27,1</w:t>
            </w:r>
          </w:p>
        </w:tc>
      </w:tr>
      <w:tr>
        <w:trPr>
          <w:trHeight w:val="254" w:hRule="atLeast"/>
        </w:trPr>
        <w:tc>
          <w:tcPr>
            <w:tcW w:w="1128" w:type="dxa"/>
          </w:tcPr>
          <w:p>
            <w:pPr>
              <w:pStyle w:val="TableParagraph"/>
              <w:spacing w:line="233" w:lineRule="exact" w:before="1"/>
              <w:ind w:left="41" w:right="26"/>
              <w:rPr>
                <w:b/>
                <w:sz w:val="22"/>
              </w:rPr>
            </w:pPr>
            <w:r>
              <w:rPr>
                <w:b/>
                <w:spacing w:val="-5"/>
                <w:sz w:val="22"/>
              </w:rPr>
              <w:t>263</w:t>
            </w:r>
          </w:p>
        </w:tc>
        <w:tc>
          <w:tcPr>
            <w:tcW w:w="595" w:type="dxa"/>
          </w:tcPr>
          <w:p>
            <w:pPr>
              <w:pStyle w:val="TableParagraph"/>
              <w:spacing w:line="233" w:lineRule="exact" w:before="1"/>
              <w:ind w:left="15"/>
              <w:rPr>
                <w:sz w:val="22"/>
              </w:rPr>
            </w:pPr>
            <w:r>
              <w:rPr>
                <w:spacing w:val="-5"/>
                <w:sz w:val="22"/>
              </w:rPr>
              <w:t>18</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Кировский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10"/>
                <w:sz w:val="22"/>
              </w:rPr>
              <w:t>0</w:t>
            </w:r>
          </w:p>
        </w:tc>
        <w:tc>
          <w:tcPr>
            <w:tcW w:w="613" w:type="dxa"/>
          </w:tcPr>
          <w:p>
            <w:pPr>
              <w:pStyle w:val="TableParagraph"/>
              <w:spacing w:line="233" w:lineRule="exact" w:before="1"/>
              <w:ind w:left="26"/>
              <w:rPr>
                <w:sz w:val="22"/>
              </w:rPr>
            </w:pPr>
            <w:r>
              <w:rPr>
                <w:spacing w:val="-5"/>
                <w:sz w:val="22"/>
              </w:rPr>
              <w:t>83</w:t>
            </w:r>
          </w:p>
        </w:tc>
        <w:tc>
          <w:tcPr>
            <w:tcW w:w="843" w:type="dxa"/>
          </w:tcPr>
          <w:p>
            <w:pPr>
              <w:pStyle w:val="TableParagraph"/>
              <w:spacing w:line="233" w:lineRule="exact" w:before="1"/>
              <w:ind w:left="29"/>
              <w:rPr>
                <w:b/>
                <w:sz w:val="22"/>
              </w:rPr>
            </w:pPr>
            <w:r>
              <w:rPr>
                <w:b/>
                <w:spacing w:val="-4"/>
                <w:sz w:val="22"/>
              </w:rPr>
              <w:t>24,9</w:t>
            </w:r>
          </w:p>
        </w:tc>
      </w:tr>
      <w:tr>
        <w:trPr>
          <w:trHeight w:val="253" w:hRule="atLeast"/>
        </w:trPr>
        <w:tc>
          <w:tcPr>
            <w:tcW w:w="1128" w:type="dxa"/>
          </w:tcPr>
          <w:p>
            <w:pPr>
              <w:pStyle w:val="TableParagraph"/>
              <w:spacing w:line="233" w:lineRule="exact" w:before="1"/>
              <w:ind w:left="41" w:right="26"/>
              <w:rPr>
                <w:b/>
                <w:sz w:val="22"/>
              </w:rPr>
            </w:pPr>
            <w:r>
              <w:rPr>
                <w:b/>
                <w:spacing w:val="-5"/>
                <w:sz w:val="22"/>
              </w:rPr>
              <w:t>264</w:t>
            </w:r>
          </w:p>
        </w:tc>
        <w:tc>
          <w:tcPr>
            <w:tcW w:w="595" w:type="dxa"/>
          </w:tcPr>
          <w:p>
            <w:pPr>
              <w:pStyle w:val="TableParagraph"/>
              <w:spacing w:line="233" w:lineRule="exact" w:before="1"/>
              <w:ind w:left="15"/>
              <w:rPr>
                <w:sz w:val="22"/>
              </w:rPr>
            </w:pPr>
            <w:r>
              <w:rPr>
                <w:spacing w:val="-5"/>
                <w:sz w:val="22"/>
              </w:rPr>
              <w:t>120</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186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4"/>
                <w:sz w:val="22"/>
              </w:rPr>
              <w:t>24,0</w:t>
            </w:r>
          </w:p>
        </w:tc>
      </w:tr>
      <w:tr>
        <w:trPr>
          <w:trHeight w:val="253" w:hRule="atLeast"/>
        </w:trPr>
        <w:tc>
          <w:tcPr>
            <w:tcW w:w="1128" w:type="dxa"/>
          </w:tcPr>
          <w:p>
            <w:pPr>
              <w:pStyle w:val="TableParagraph"/>
              <w:spacing w:line="233" w:lineRule="exact" w:before="1"/>
              <w:ind w:left="41" w:right="26"/>
              <w:rPr>
                <w:b/>
                <w:sz w:val="22"/>
              </w:rPr>
            </w:pPr>
            <w:r>
              <w:rPr>
                <w:b/>
                <w:spacing w:val="-5"/>
                <w:sz w:val="22"/>
              </w:rPr>
              <w:t>264</w:t>
            </w:r>
          </w:p>
        </w:tc>
        <w:tc>
          <w:tcPr>
            <w:tcW w:w="595" w:type="dxa"/>
          </w:tcPr>
          <w:p>
            <w:pPr>
              <w:pStyle w:val="TableParagraph"/>
              <w:spacing w:line="233" w:lineRule="exact" w:before="1"/>
              <w:ind w:left="15"/>
              <w:rPr>
                <w:sz w:val="22"/>
              </w:rPr>
            </w:pPr>
            <w:r>
              <w:rPr>
                <w:spacing w:val="-5"/>
                <w:sz w:val="22"/>
              </w:rPr>
              <w:t>142</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54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60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4"/>
                <w:sz w:val="22"/>
              </w:rPr>
              <w:t>24,0</w:t>
            </w:r>
          </w:p>
        </w:tc>
      </w:tr>
      <w:tr>
        <w:trPr>
          <w:trHeight w:val="503" w:hRule="atLeast"/>
        </w:trPr>
        <w:tc>
          <w:tcPr>
            <w:tcW w:w="1128" w:type="dxa"/>
          </w:tcPr>
          <w:p>
            <w:pPr>
              <w:pStyle w:val="TableParagraph"/>
              <w:spacing w:before="125"/>
              <w:ind w:left="41" w:right="26"/>
              <w:rPr>
                <w:b/>
                <w:sz w:val="22"/>
              </w:rPr>
            </w:pPr>
            <w:r>
              <w:rPr>
                <w:b/>
                <w:spacing w:val="-5"/>
                <w:sz w:val="22"/>
              </w:rPr>
              <w:t>264</w:t>
            </w:r>
          </w:p>
        </w:tc>
        <w:tc>
          <w:tcPr>
            <w:tcW w:w="595" w:type="dxa"/>
          </w:tcPr>
          <w:p>
            <w:pPr>
              <w:pStyle w:val="TableParagraph"/>
              <w:spacing w:before="125"/>
              <w:ind w:left="15"/>
              <w:rPr>
                <w:sz w:val="22"/>
              </w:rPr>
            </w:pPr>
            <w:r>
              <w:rPr>
                <w:spacing w:val="-5"/>
                <w:sz w:val="22"/>
              </w:rPr>
              <w:t>148</w:t>
            </w:r>
          </w:p>
        </w:tc>
        <w:tc>
          <w:tcPr>
            <w:tcW w:w="2577" w:type="dxa"/>
          </w:tcPr>
          <w:p>
            <w:pPr>
              <w:pStyle w:val="TableParagraph"/>
              <w:spacing w:before="125"/>
              <w:ind w:left="110"/>
              <w:jc w:val="left"/>
              <w:rPr>
                <w:sz w:val="22"/>
              </w:rPr>
            </w:pPr>
            <w:r>
              <w:rPr>
                <w:sz w:val="22"/>
              </w:rPr>
              <w:t>МБДОУ</w:t>
            </w:r>
            <w:r>
              <w:rPr>
                <w:spacing w:val="-3"/>
                <w:sz w:val="22"/>
              </w:rPr>
              <w:t> </w:t>
            </w:r>
            <w:r>
              <w:rPr>
                <w:sz w:val="22"/>
              </w:rPr>
              <w:t>№</w:t>
            </w:r>
            <w:r>
              <w:rPr>
                <w:spacing w:val="-3"/>
                <w:sz w:val="22"/>
              </w:rPr>
              <w:t> </w:t>
            </w:r>
            <w:r>
              <w:rPr>
                <w:spacing w:val="-10"/>
                <w:sz w:val="22"/>
              </w:rPr>
              <w:t>1</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49" w:lineRule="exact"/>
              <w:ind w:left="118" w:right="97"/>
              <w:rPr>
                <w:sz w:val="22"/>
              </w:rPr>
            </w:pPr>
            <w:r>
              <w:rPr>
                <w:spacing w:val="-2"/>
                <w:sz w:val="22"/>
              </w:rPr>
              <w:t>Центральны</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60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4"/>
                <w:sz w:val="22"/>
              </w:rPr>
              <w:t>24,0</w:t>
            </w:r>
          </w:p>
        </w:tc>
      </w:tr>
      <w:tr>
        <w:trPr>
          <w:trHeight w:val="757" w:hRule="atLeast"/>
        </w:trPr>
        <w:tc>
          <w:tcPr>
            <w:tcW w:w="1128" w:type="dxa"/>
          </w:tcPr>
          <w:p>
            <w:pPr>
              <w:pStyle w:val="TableParagraph"/>
              <w:spacing w:before="2"/>
              <w:jc w:val="left"/>
              <w:rPr>
                <w:sz w:val="22"/>
              </w:rPr>
            </w:pPr>
          </w:p>
          <w:p>
            <w:pPr>
              <w:pStyle w:val="TableParagraph"/>
              <w:ind w:left="41" w:right="26"/>
              <w:rPr>
                <w:b/>
                <w:sz w:val="22"/>
              </w:rPr>
            </w:pPr>
            <w:r>
              <w:rPr>
                <w:b/>
                <w:spacing w:val="-5"/>
                <w:sz w:val="22"/>
              </w:rPr>
              <w:t>264</w:t>
            </w:r>
          </w:p>
        </w:tc>
        <w:tc>
          <w:tcPr>
            <w:tcW w:w="595" w:type="dxa"/>
          </w:tcPr>
          <w:p>
            <w:pPr>
              <w:pStyle w:val="TableParagraph"/>
              <w:spacing w:before="2"/>
              <w:jc w:val="left"/>
              <w:rPr>
                <w:sz w:val="22"/>
              </w:rPr>
            </w:pPr>
          </w:p>
          <w:p>
            <w:pPr>
              <w:pStyle w:val="TableParagraph"/>
              <w:ind w:left="15"/>
              <w:rPr>
                <w:sz w:val="22"/>
              </w:rPr>
            </w:pPr>
            <w:r>
              <w:rPr>
                <w:spacing w:val="-5"/>
                <w:sz w:val="22"/>
              </w:rPr>
              <w:t>266</w:t>
            </w:r>
          </w:p>
        </w:tc>
        <w:tc>
          <w:tcPr>
            <w:tcW w:w="2577" w:type="dxa"/>
          </w:tcPr>
          <w:p>
            <w:pPr>
              <w:pStyle w:val="TableParagraph"/>
              <w:spacing w:before="1"/>
              <w:ind w:left="110"/>
              <w:jc w:val="left"/>
              <w:rPr>
                <w:sz w:val="22"/>
              </w:rPr>
            </w:pPr>
            <w:r>
              <w:rPr>
                <w:sz w:val="22"/>
              </w:rPr>
              <w:t>МБОУ</w:t>
            </w:r>
            <w:r>
              <w:rPr>
                <w:spacing w:val="-4"/>
                <w:sz w:val="22"/>
              </w:rPr>
              <w:t> </w:t>
            </w:r>
            <w:r>
              <w:rPr>
                <w:spacing w:val="-5"/>
                <w:sz w:val="22"/>
              </w:rPr>
              <w:t>ДО</w:t>
            </w:r>
          </w:p>
          <w:p>
            <w:pPr>
              <w:pStyle w:val="TableParagraph"/>
              <w:spacing w:line="250" w:lineRule="exact"/>
              <w:ind w:left="110" w:right="136"/>
              <w:jc w:val="left"/>
              <w:rPr>
                <w:sz w:val="22"/>
              </w:rPr>
            </w:pPr>
            <w:r>
              <w:rPr>
                <w:spacing w:val="-2"/>
                <w:sz w:val="22"/>
              </w:rPr>
              <w:t>«Аэрокосмическая школа»</w:t>
            </w:r>
          </w:p>
        </w:tc>
        <w:tc>
          <w:tcPr>
            <w:tcW w:w="940" w:type="dxa"/>
          </w:tcPr>
          <w:p>
            <w:pPr>
              <w:pStyle w:val="TableParagraph"/>
              <w:spacing w:before="2"/>
              <w:jc w:val="left"/>
              <w:rPr>
                <w:sz w:val="22"/>
              </w:rPr>
            </w:pPr>
          </w:p>
          <w:p>
            <w:pPr>
              <w:pStyle w:val="TableParagraph"/>
              <w:ind w:left="15"/>
              <w:rPr>
                <w:sz w:val="22"/>
              </w:rPr>
            </w:pPr>
            <w:r>
              <w:rPr>
                <w:spacing w:val="-5"/>
                <w:sz w:val="22"/>
              </w:rPr>
              <w:t>ДОД</w:t>
            </w:r>
          </w:p>
        </w:tc>
        <w:tc>
          <w:tcPr>
            <w:tcW w:w="1415" w:type="dxa"/>
          </w:tcPr>
          <w:p>
            <w:pPr>
              <w:pStyle w:val="TableParagraph"/>
              <w:spacing w:before="2"/>
              <w:jc w:val="left"/>
              <w:rPr>
                <w:sz w:val="22"/>
              </w:rPr>
            </w:pPr>
          </w:p>
          <w:p>
            <w:pPr>
              <w:pStyle w:val="TableParagraph"/>
              <w:ind w:left="116" w:right="97"/>
              <w:rPr>
                <w:sz w:val="22"/>
              </w:rPr>
            </w:pPr>
            <w:r>
              <w:rPr>
                <w:spacing w:val="-2"/>
                <w:sz w:val="22"/>
              </w:rPr>
              <w:t>Ленинский</w:t>
            </w:r>
          </w:p>
        </w:tc>
        <w:tc>
          <w:tcPr>
            <w:tcW w:w="613" w:type="dxa"/>
          </w:tcPr>
          <w:p>
            <w:pPr>
              <w:pStyle w:val="TableParagraph"/>
              <w:spacing w:before="2"/>
              <w:jc w:val="left"/>
              <w:rPr>
                <w:sz w:val="22"/>
              </w:rPr>
            </w:pPr>
          </w:p>
          <w:p>
            <w:pPr>
              <w:pStyle w:val="TableParagraph"/>
              <w:ind w:left="26" w:right="5"/>
              <w:rPr>
                <w:sz w:val="22"/>
              </w:rPr>
            </w:pPr>
            <w:r>
              <w:rPr>
                <w:spacing w:val="-10"/>
                <w:sz w:val="22"/>
              </w:rPr>
              <w:t>0</w:t>
            </w:r>
          </w:p>
        </w:tc>
        <w:tc>
          <w:tcPr>
            <w:tcW w:w="613" w:type="dxa"/>
          </w:tcPr>
          <w:p>
            <w:pPr>
              <w:pStyle w:val="TableParagraph"/>
              <w:spacing w:before="2"/>
              <w:jc w:val="left"/>
              <w:rPr>
                <w:sz w:val="22"/>
              </w:rPr>
            </w:pPr>
          </w:p>
          <w:p>
            <w:pPr>
              <w:pStyle w:val="TableParagraph"/>
              <w:ind w:left="26" w:right="3"/>
              <w:rPr>
                <w:sz w:val="22"/>
              </w:rPr>
            </w:pPr>
            <w:r>
              <w:rPr>
                <w:spacing w:val="-5"/>
                <w:sz w:val="22"/>
              </w:rPr>
              <w:t>60</w:t>
            </w:r>
          </w:p>
        </w:tc>
        <w:tc>
          <w:tcPr>
            <w:tcW w:w="613" w:type="dxa"/>
          </w:tcPr>
          <w:p>
            <w:pPr>
              <w:pStyle w:val="TableParagraph"/>
              <w:jc w:val="left"/>
              <w:rPr>
                <w:sz w:val="22"/>
              </w:rPr>
            </w:pPr>
          </w:p>
        </w:tc>
        <w:tc>
          <w:tcPr>
            <w:tcW w:w="843" w:type="dxa"/>
          </w:tcPr>
          <w:p>
            <w:pPr>
              <w:pStyle w:val="TableParagraph"/>
              <w:spacing w:before="2"/>
              <w:jc w:val="left"/>
              <w:rPr>
                <w:sz w:val="22"/>
              </w:rPr>
            </w:pPr>
          </w:p>
          <w:p>
            <w:pPr>
              <w:pStyle w:val="TableParagraph"/>
              <w:ind w:left="29"/>
              <w:rPr>
                <w:b/>
                <w:sz w:val="22"/>
              </w:rPr>
            </w:pPr>
            <w:r>
              <w:rPr>
                <w:b/>
                <w:spacing w:val="-4"/>
                <w:sz w:val="22"/>
              </w:rPr>
              <w:t>24,0</w:t>
            </w:r>
          </w:p>
        </w:tc>
      </w:tr>
      <w:tr>
        <w:trPr>
          <w:trHeight w:val="254" w:hRule="atLeast"/>
        </w:trPr>
        <w:tc>
          <w:tcPr>
            <w:tcW w:w="1128" w:type="dxa"/>
          </w:tcPr>
          <w:p>
            <w:pPr>
              <w:pStyle w:val="TableParagraph"/>
              <w:spacing w:line="233" w:lineRule="exact" w:before="1"/>
              <w:ind w:left="41" w:right="26"/>
              <w:rPr>
                <w:b/>
                <w:sz w:val="22"/>
              </w:rPr>
            </w:pPr>
            <w:r>
              <w:rPr>
                <w:b/>
                <w:spacing w:val="-5"/>
                <w:sz w:val="22"/>
              </w:rPr>
              <w:t>268</w:t>
            </w:r>
          </w:p>
        </w:tc>
        <w:tc>
          <w:tcPr>
            <w:tcW w:w="595" w:type="dxa"/>
          </w:tcPr>
          <w:p>
            <w:pPr>
              <w:pStyle w:val="TableParagraph"/>
              <w:spacing w:line="233" w:lineRule="exact" w:before="1"/>
              <w:ind w:left="15"/>
              <w:rPr>
                <w:sz w:val="22"/>
              </w:rPr>
            </w:pPr>
            <w:r>
              <w:rPr>
                <w:spacing w:val="-5"/>
                <w:sz w:val="22"/>
              </w:rPr>
              <w:t>111</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76</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50</w:t>
            </w:r>
          </w:p>
        </w:tc>
        <w:tc>
          <w:tcPr>
            <w:tcW w:w="843" w:type="dxa"/>
          </w:tcPr>
          <w:p>
            <w:pPr>
              <w:pStyle w:val="TableParagraph"/>
              <w:spacing w:line="233" w:lineRule="exact" w:before="1"/>
              <w:ind w:left="29"/>
              <w:rPr>
                <w:b/>
                <w:sz w:val="22"/>
              </w:rPr>
            </w:pPr>
            <w:r>
              <w:rPr>
                <w:b/>
                <w:spacing w:val="-4"/>
                <w:sz w:val="22"/>
              </w:rPr>
              <w:t>23,0</w:t>
            </w:r>
          </w:p>
        </w:tc>
      </w:tr>
      <w:tr>
        <w:trPr>
          <w:trHeight w:val="254" w:hRule="atLeast"/>
        </w:trPr>
        <w:tc>
          <w:tcPr>
            <w:tcW w:w="1128" w:type="dxa"/>
          </w:tcPr>
          <w:p>
            <w:pPr>
              <w:pStyle w:val="TableParagraph"/>
              <w:spacing w:line="233" w:lineRule="exact" w:before="1"/>
              <w:ind w:left="41" w:right="26"/>
              <w:rPr>
                <w:b/>
                <w:sz w:val="22"/>
              </w:rPr>
            </w:pPr>
            <w:r>
              <w:rPr>
                <w:b/>
                <w:spacing w:val="-5"/>
                <w:sz w:val="22"/>
              </w:rPr>
              <w:t>268</w:t>
            </w:r>
          </w:p>
        </w:tc>
        <w:tc>
          <w:tcPr>
            <w:tcW w:w="595" w:type="dxa"/>
          </w:tcPr>
          <w:p>
            <w:pPr>
              <w:pStyle w:val="TableParagraph"/>
              <w:spacing w:line="233" w:lineRule="exact" w:before="1"/>
              <w:ind w:left="15"/>
              <w:rPr>
                <w:sz w:val="22"/>
              </w:rPr>
            </w:pPr>
            <w:r>
              <w:rPr>
                <w:spacing w:val="-5"/>
                <w:sz w:val="22"/>
              </w:rPr>
              <w:t>134</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309</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spacing w:line="233" w:lineRule="exact" w:before="1"/>
              <w:ind w:left="26"/>
              <w:rPr>
                <w:sz w:val="22"/>
              </w:rPr>
            </w:pPr>
            <w:r>
              <w:rPr>
                <w:spacing w:val="-5"/>
                <w:sz w:val="22"/>
              </w:rPr>
              <w:t>50</w:t>
            </w:r>
          </w:p>
        </w:tc>
        <w:tc>
          <w:tcPr>
            <w:tcW w:w="843" w:type="dxa"/>
          </w:tcPr>
          <w:p>
            <w:pPr>
              <w:pStyle w:val="TableParagraph"/>
              <w:spacing w:line="233" w:lineRule="exact" w:before="1"/>
              <w:ind w:left="29"/>
              <w:rPr>
                <w:b/>
                <w:sz w:val="22"/>
              </w:rPr>
            </w:pPr>
            <w:r>
              <w:rPr>
                <w:b/>
                <w:spacing w:val="-4"/>
                <w:sz w:val="22"/>
              </w:rPr>
              <w:t>23,0</w:t>
            </w:r>
          </w:p>
        </w:tc>
      </w:tr>
      <w:tr>
        <w:trPr>
          <w:trHeight w:val="503" w:hRule="atLeast"/>
        </w:trPr>
        <w:tc>
          <w:tcPr>
            <w:tcW w:w="1128" w:type="dxa"/>
          </w:tcPr>
          <w:p>
            <w:pPr>
              <w:pStyle w:val="TableParagraph"/>
              <w:spacing w:before="125"/>
              <w:ind w:left="41" w:right="26"/>
              <w:rPr>
                <w:b/>
                <w:sz w:val="22"/>
              </w:rPr>
            </w:pPr>
            <w:r>
              <w:rPr>
                <w:b/>
                <w:spacing w:val="-5"/>
                <w:sz w:val="22"/>
              </w:rPr>
              <w:t>270</w:t>
            </w:r>
          </w:p>
        </w:tc>
        <w:tc>
          <w:tcPr>
            <w:tcW w:w="595" w:type="dxa"/>
          </w:tcPr>
          <w:p>
            <w:pPr>
              <w:pStyle w:val="TableParagraph"/>
              <w:spacing w:before="125"/>
              <w:ind w:left="15"/>
              <w:rPr>
                <w:sz w:val="22"/>
              </w:rPr>
            </w:pPr>
            <w:r>
              <w:rPr>
                <w:spacing w:val="-5"/>
                <w:sz w:val="22"/>
              </w:rPr>
              <w:t>56</w:t>
            </w:r>
          </w:p>
        </w:tc>
        <w:tc>
          <w:tcPr>
            <w:tcW w:w="2577" w:type="dxa"/>
          </w:tcPr>
          <w:p>
            <w:pPr>
              <w:pStyle w:val="TableParagraph"/>
              <w:spacing w:line="251"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325</w:t>
            </w:r>
          </w:p>
          <w:p>
            <w:pPr>
              <w:pStyle w:val="TableParagraph"/>
              <w:spacing w:line="232" w:lineRule="exact"/>
              <w:ind w:left="110"/>
              <w:jc w:val="left"/>
              <w:rPr>
                <w:sz w:val="22"/>
              </w:rPr>
            </w:pPr>
            <w:r>
              <w:rPr>
                <w:spacing w:val="-2"/>
                <w:sz w:val="22"/>
              </w:rPr>
              <w:t>«Василек»</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line="250"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5"/>
                <w:sz w:val="22"/>
              </w:rPr>
              <w:t>8,0</w:t>
            </w:r>
          </w:p>
        </w:tc>
      </w:tr>
      <w:tr>
        <w:trPr>
          <w:trHeight w:val="253" w:hRule="atLeast"/>
        </w:trPr>
        <w:tc>
          <w:tcPr>
            <w:tcW w:w="1128" w:type="dxa"/>
          </w:tcPr>
          <w:p>
            <w:pPr>
              <w:pStyle w:val="TableParagraph"/>
              <w:spacing w:line="233" w:lineRule="exact" w:before="1"/>
              <w:ind w:left="41" w:right="26"/>
              <w:rPr>
                <w:b/>
                <w:sz w:val="22"/>
              </w:rPr>
            </w:pPr>
            <w:r>
              <w:rPr>
                <w:b/>
                <w:spacing w:val="-5"/>
                <w:sz w:val="22"/>
              </w:rPr>
              <w:t>270</w:t>
            </w:r>
          </w:p>
        </w:tc>
        <w:tc>
          <w:tcPr>
            <w:tcW w:w="595" w:type="dxa"/>
          </w:tcPr>
          <w:p>
            <w:pPr>
              <w:pStyle w:val="TableParagraph"/>
              <w:spacing w:line="233" w:lineRule="exact" w:before="1"/>
              <w:ind w:left="15"/>
              <w:rPr>
                <w:sz w:val="22"/>
              </w:rPr>
            </w:pPr>
            <w:r>
              <w:rPr>
                <w:spacing w:val="-5"/>
                <w:sz w:val="22"/>
              </w:rPr>
              <w:t>95</w:t>
            </w:r>
          </w:p>
        </w:tc>
        <w:tc>
          <w:tcPr>
            <w:tcW w:w="2577" w:type="dxa"/>
          </w:tcPr>
          <w:p>
            <w:pPr>
              <w:pStyle w:val="TableParagraph"/>
              <w:spacing w:line="233" w:lineRule="exact" w:before="1"/>
              <w:ind w:left="110"/>
              <w:jc w:val="left"/>
              <w:rPr>
                <w:sz w:val="22"/>
              </w:rPr>
            </w:pPr>
            <w:r>
              <w:rPr>
                <w:sz w:val="22"/>
              </w:rPr>
              <w:t>МАДОУ</w:t>
            </w:r>
            <w:r>
              <w:rPr>
                <w:spacing w:val="-3"/>
                <w:sz w:val="22"/>
              </w:rPr>
              <w:t> </w:t>
            </w:r>
            <w:r>
              <w:rPr>
                <w:sz w:val="22"/>
              </w:rPr>
              <w:t>№</w:t>
            </w:r>
            <w:r>
              <w:rPr>
                <w:spacing w:val="-3"/>
                <w:sz w:val="22"/>
              </w:rPr>
              <w:t> </w:t>
            </w:r>
            <w:r>
              <w:rPr>
                <w:spacing w:val="-5"/>
                <w:sz w:val="22"/>
              </w:rPr>
              <w:t>244</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5"/>
                <w:sz w:val="22"/>
              </w:rPr>
              <w:t>8,0</w:t>
            </w:r>
          </w:p>
        </w:tc>
      </w:tr>
      <w:tr>
        <w:trPr>
          <w:trHeight w:val="254" w:hRule="atLeast"/>
        </w:trPr>
        <w:tc>
          <w:tcPr>
            <w:tcW w:w="1128" w:type="dxa"/>
          </w:tcPr>
          <w:p>
            <w:pPr>
              <w:pStyle w:val="TableParagraph"/>
              <w:spacing w:line="233" w:lineRule="exact" w:before="1"/>
              <w:ind w:left="41" w:right="26"/>
              <w:rPr>
                <w:b/>
                <w:sz w:val="22"/>
              </w:rPr>
            </w:pPr>
            <w:r>
              <w:rPr>
                <w:b/>
                <w:spacing w:val="-5"/>
                <w:sz w:val="22"/>
              </w:rPr>
              <w:t>270</w:t>
            </w:r>
          </w:p>
        </w:tc>
        <w:tc>
          <w:tcPr>
            <w:tcW w:w="595" w:type="dxa"/>
          </w:tcPr>
          <w:p>
            <w:pPr>
              <w:pStyle w:val="TableParagraph"/>
              <w:spacing w:line="233" w:lineRule="exact" w:before="1"/>
              <w:ind w:left="15"/>
              <w:rPr>
                <w:sz w:val="22"/>
              </w:rPr>
            </w:pPr>
            <w:r>
              <w:rPr>
                <w:spacing w:val="-5"/>
                <w:sz w:val="22"/>
              </w:rPr>
              <w:t>136</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315</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5"/>
                <w:sz w:val="22"/>
              </w:rPr>
              <w:t>20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5"/>
                <w:sz w:val="22"/>
              </w:rPr>
              <w:t>8,0</w:t>
            </w:r>
          </w:p>
        </w:tc>
      </w:tr>
    </w:tbl>
    <w:p>
      <w:pPr>
        <w:spacing w:after="0" w:line="233" w:lineRule="exact"/>
        <w:rPr>
          <w:sz w:val="22"/>
        </w:rPr>
        <w:sectPr>
          <w:type w:val="continuous"/>
          <w:pgSz w:w="11910" w:h="16840"/>
          <w:pgMar w:header="0" w:footer="778" w:top="1100" w:bottom="9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595"/>
        <w:gridCol w:w="2577"/>
        <w:gridCol w:w="940"/>
        <w:gridCol w:w="1415"/>
        <w:gridCol w:w="613"/>
        <w:gridCol w:w="613"/>
        <w:gridCol w:w="613"/>
        <w:gridCol w:w="843"/>
      </w:tblGrid>
      <w:tr>
        <w:trPr>
          <w:trHeight w:val="1012" w:hRule="atLeast"/>
        </w:trPr>
        <w:tc>
          <w:tcPr>
            <w:tcW w:w="1128" w:type="dxa"/>
            <w:shd w:val="clear" w:color="auto" w:fill="D9D9D9"/>
          </w:tcPr>
          <w:p>
            <w:pPr>
              <w:pStyle w:val="TableParagraph"/>
              <w:spacing w:before="1"/>
              <w:ind w:left="41" w:right="24"/>
              <w:rPr>
                <w:b/>
                <w:sz w:val="22"/>
              </w:rPr>
            </w:pPr>
            <w:r>
              <w:rPr>
                <w:b/>
                <w:spacing w:val="-4"/>
                <w:sz w:val="22"/>
              </w:rPr>
              <w:t>Ранг </w:t>
            </w:r>
            <w:r>
              <w:rPr>
                <w:b/>
                <w:sz w:val="22"/>
              </w:rPr>
              <w:t>(место в </w:t>
            </w:r>
            <w:r>
              <w:rPr>
                <w:b/>
                <w:spacing w:val="-2"/>
                <w:sz w:val="22"/>
              </w:rPr>
              <w:t>рейтинге</w:t>
            </w:r>
          </w:p>
          <w:p>
            <w:pPr>
              <w:pStyle w:val="TableParagraph"/>
              <w:spacing w:line="233" w:lineRule="exact"/>
              <w:ind w:left="41" w:right="26"/>
              <w:rPr>
                <w:b/>
                <w:sz w:val="22"/>
              </w:rPr>
            </w:pPr>
            <w:r>
              <w:rPr>
                <w:b/>
                <w:sz w:val="22"/>
              </w:rPr>
              <w:t>по</w:t>
            </w:r>
            <w:r>
              <w:rPr>
                <w:b/>
                <w:spacing w:val="-2"/>
                <w:sz w:val="22"/>
              </w:rPr>
              <w:t> </w:t>
            </w:r>
            <w:r>
              <w:rPr>
                <w:b/>
                <w:spacing w:val="-5"/>
                <w:sz w:val="22"/>
              </w:rPr>
              <w:t>К3)</w:t>
            </w:r>
          </w:p>
        </w:tc>
        <w:tc>
          <w:tcPr>
            <w:tcW w:w="595" w:type="dxa"/>
            <w:shd w:val="clear" w:color="auto" w:fill="D9D9D9"/>
          </w:tcPr>
          <w:p>
            <w:pPr>
              <w:pStyle w:val="TableParagraph"/>
              <w:spacing w:before="4"/>
              <w:jc w:val="left"/>
              <w:rPr>
                <w:sz w:val="22"/>
              </w:rPr>
            </w:pPr>
          </w:p>
          <w:p>
            <w:pPr>
              <w:pStyle w:val="TableParagraph"/>
              <w:spacing w:line="237" w:lineRule="auto"/>
              <w:ind w:left="133" w:right="111" w:firstLine="55"/>
              <w:jc w:val="left"/>
              <w:rPr>
                <w:b/>
                <w:sz w:val="22"/>
              </w:rPr>
            </w:pPr>
            <w:r>
              <w:rPr>
                <w:b/>
                <w:spacing w:val="-10"/>
                <w:sz w:val="22"/>
              </w:rPr>
              <w:t>№ </w:t>
            </w:r>
            <w:r>
              <w:rPr>
                <w:b/>
                <w:spacing w:val="-6"/>
                <w:sz w:val="22"/>
              </w:rPr>
              <w:t>ОУ</w:t>
            </w:r>
          </w:p>
        </w:tc>
        <w:tc>
          <w:tcPr>
            <w:tcW w:w="2577" w:type="dxa"/>
            <w:shd w:val="clear" w:color="auto" w:fill="D9D9D9"/>
          </w:tcPr>
          <w:p>
            <w:pPr>
              <w:pStyle w:val="TableParagraph"/>
              <w:spacing w:before="127"/>
              <w:jc w:val="left"/>
              <w:rPr>
                <w:sz w:val="22"/>
              </w:rPr>
            </w:pPr>
          </w:p>
          <w:p>
            <w:pPr>
              <w:pStyle w:val="TableParagraph"/>
              <w:ind w:left="13"/>
              <w:rPr>
                <w:b/>
                <w:sz w:val="22"/>
              </w:rPr>
            </w:pPr>
            <w:r>
              <w:rPr>
                <w:b/>
                <w:spacing w:val="-5"/>
                <w:sz w:val="22"/>
              </w:rPr>
              <w:t>ОУ</w:t>
            </w:r>
          </w:p>
        </w:tc>
        <w:tc>
          <w:tcPr>
            <w:tcW w:w="940" w:type="dxa"/>
            <w:shd w:val="clear" w:color="auto" w:fill="D9D9D9"/>
          </w:tcPr>
          <w:p>
            <w:pPr>
              <w:pStyle w:val="TableParagraph"/>
              <w:spacing w:before="127"/>
              <w:jc w:val="left"/>
              <w:rPr>
                <w:sz w:val="22"/>
              </w:rPr>
            </w:pPr>
          </w:p>
          <w:p>
            <w:pPr>
              <w:pStyle w:val="TableParagraph"/>
              <w:ind w:left="15"/>
              <w:rPr>
                <w:b/>
                <w:sz w:val="22"/>
              </w:rPr>
            </w:pPr>
            <w:r>
              <w:rPr>
                <w:b/>
                <w:spacing w:val="-5"/>
                <w:sz w:val="22"/>
              </w:rPr>
              <w:t>Тип</w:t>
            </w:r>
          </w:p>
        </w:tc>
        <w:tc>
          <w:tcPr>
            <w:tcW w:w="1415" w:type="dxa"/>
            <w:shd w:val="clear" w:color="auto" w:fill="D9D9D9"/>
          </w:tcPr>
          <w:p>
            <w:pPr>
              <w:pStyle w:val="TableParagraph"/>
              <w:spacing w:before="127"/>
              <w:jc w:val="left"/>
              <w:rPr>
                <w:sz w:val="22"/>
              </w:rPr>
            </w:pPr>
          </w:p>
          <w:p>
            <w:pPr>
              <w:pStyle w:val="TableParagraph"/>
              <w:ind w:left="118" w:right="97"/>
              <w:rPr>
                <w:b/>
                <w:sz w:val="22"/>
              </w:rPr>
            </w:pPr>
            <w:r>
              <w:rPr>
                <w:b/>
                <w:spacing w:val="-2"/>
                <w:sz w:val="22"/>
              </w:rPr>
              <w:t>Район</w:t>
            </w:r>
          </w:p>
        </w:tc>
        <w:tc>
          <w:tcPr>
            <w:tcW w:w="613" w:type="dxa"/>
            <w:shd w:val="clear" w:color="auto" w:fill="D9D9D9"/>
          </w:tcPr>
          <w:p>
            <w:pPr>
              <w:pStyle w:val="TableParagraph"/>
              <w:spacing w:before="127"/>
              <w:jc w:val="left"/>
              <w:rPr>
                <w:sz w:val="22"/>
              </w:rPr>
            </w:pPr>
          </w:p>
          <w:p>
            <w:pPr>
              <w:pStyle w:val="TableParagraph"/>
              <w:ind w:left="26" w:right="6"/>
              <w:rPr>
                <w:b/>
                <w:sz w:val="22"/>
              </w:rPr>
            </w:pPr>
            <w:r>
              <w:rPr>
                <w:b/>
                <w:spacing w:val="-4"/>
                <w:sz w:val="22"/>
              </w:rPr>
              <w:t>3.1.</w:t>
            </w:r>
          </w:p>
        </w:tc>
        <w:tc>
          <w:tcPr>
            <w:tcW w:w="613" w:type="dxa"/>
            <w:shd w:val="clear" w:color="auto" w:fill="D9D9D9"/>
          </w:tcPr>
          <w:p>
            <w:pPr>
              <w:pStyle w:val="TableParagraph"/>
              <w:spacing w:before="127"/>
              <w:jc w:val="left"/>
              <w:rPr>
                <w:sz w:val="22"/>
              </w:rPr>
            </w:pPr>
          </w:p>
          <w:p>
            <w:pPr>
              <w:pStyle w:val="TableParagraph"/>
              <w:ind w:left="26" w:right="3"/>
              <w:rPr>
                <w:b/>
                <w:sz w:val="22"/>
              </w:rPr>
            </w:pPr>
            <w:r>
              <w:rPr>
                <w:b/>
                <w:spacing w:val="-4"/>
                <w:sz w:val="22"/>
              </w:rPr>
              <w:t>3.2.</w:t>
            </w:r>
          </w:p>
        </w:tc>
        <w:tc>
          <w:tcPr>
            <w:tcW w:w="613" w:type="dxa"/>
            <w:shd w:val="clear" w:color="auto" w:fill="D9D9D9"/>
          </w:tcPr>
          <w:p>
            <w:pPr>
              <w:pStyle w:val="TableParagraph"/>
              <w:spacing w:before="127"/>
              <w:jc w:val="left"/>
              <w:rPr>
                <w:sz w:val="22"/>
              </w:rPr>
            </w:pPr>
          </w:p>
          <w:p>
            <w:pPr>
              <w:pStyle w:val="TableParagraph"/>
              <w:ind w:left="149"/>
              <w:jc w:val="left"/>
              <w:rPr>
                <w:b/>
                <w:sz w:val="22"/>
              </w:rPr>
            </w:pPr>
            <w:r>
              <w:rPr>
                <w:b/>
                <w:spacing w:val="-4"/>
                <w:sz w:val="22"/>
              </w:rPr>
              <w:t>3.3.</w:t>
            </w:r>
          </w:p>
        </w:tc>
        <w:tc>
          <w:tcPr>
            <w:tcW w:w="843" w:type="dxa"/>
            <w:shd w:val="clear" w:color="auto" w:fill="D9D9D9"/>
          </w:tcPr>
          <w:p>
            <w:pPr>
              <w:pStyle w:val="TableParagraph"/>
              <w:spacing w:before="127"/>
              <w:jc w:val="left"/>
              <w:rPr>
                <w:sz w:val="22"/>
              </w:rPr>
            </w:pPr>
          </w:p>
          <w:p>
            <w:pPr>
              <w:pStyle w:val="TableParagraph"/>
              <w:ind w:left="29" w:right="1"/>
              <w:rPr>
                <w:b/>
                <w:sz w:val="22"/>
              </w:rPr>
            </w:pPr>
            <w:r>
              <w:rPr>
                <w:b/>
                <w:spacing w:val="-5"/>
                <w:sz w:val="22"/>
              </w:rPr>
              <w:t>К3</w:t>
            </w:r>
          </w:p>
        </w:tc>
      </w:tr>
      <w:tr>
        <w:trPr>
          <w:trHeight w:val="508" w:hRule="atLeast"/>
        </w:trPr>
        <w:tc>
          <w:tcPr>
            <w:tcW w:w="1128" w:type="dxa"/>
          </w:tcPr>
          <w:p>
            <w:pPr>
              <w:pStyle w:val="TableParagraph"/>
              <w:spacing w:before="125"/>
              <w:ind w:left="41" w:right="26"/>
              <w:rPr>
                <w:b/>
                <w:sz w:val="22"/>
              </w:rPr>
            </w:pPr>
            <w:r>
              <w:rPr>
                <w:b/>
                <w:spacing w:val="-5"/>
                <w:sz w:val="22"/>
              </w:rPr>
              <w:t>270</w:t>
            </w:r>
          </w:p>
        </w:tc>
        <w:tc>
          <w:tcPr>
            <w:tcW w:w="595" w:type="dxa"/>
          </w:tcPr>
          <w:p>
            <w:pPr>
              <w:pStyle w:val="TableParagraph"/>
              <w:spacing w:before="125"/>
              <w:ind w:left="15"/>
              <w:rPr>
                <w:sz w:val="22"/>
              </w:rPr>
            </w:pPr>
            <w:r>
              <w:rPr>
                <w:spacing w:val="-5"/>
                <w:sz w:val="22"/>
              </w:rPr>
              <w:t>268</w:t>
            </w:r>
          </w:p>
        </w:tc>
        <w:tc>
          <w:tcPr>
            <w:tcW w:w="2577" w:type="dxa"/>
          </w:tcPr>
          <w:p>
            <w:pPr>
              <w:pStyle w:val="TableParagraph"/>
              <w:spacing w:before="125"/>
              <w:ind w:left="110"/>
              <w:jc w:val="left"/>
              <w:rPr>
                <w:sz w:val="22"/>
              </w:rPr>
            </w:pPr>
            <w:r>
              <w:rPr>
                <w:sz w:val="22"/>
              </w:rPr>
              <w:t>МАОУ</w:t>
            </w:r>
            <w:r>
              <w:rPr>
                <w:spacing w:val="-3"/>
                <w:sz w:val="22"/>
              </w:rPr>
              <w:t> </w:t>
            </w:r>
            <w:r>
              <w:rPr>
                <w:sz w:val="22"/>
              </w:rPr>
              <w:t>ДО</w:t>
            </w:r>
            <w:r>
              <w:rPr>
                <w:spacing w:val="-3"/>
                <w:sz w:val="22"/>
              </w:rPr>
              <w:t> </w:t>
            </w:r>
            <w:r>
              <w:rPr>
                <w:spacing w:val="-4"/>
                <w:sz w:val="22"/>
              </w:rPr>
              <w:t>«ДТ»</w:t>
            </w:r>
          </w:p>
        </w:tc>
        <w:tc>
          <w:tcPr>
            <w:tcW w:w="940" w:type="dxa"/>
          </w:tcPr>
          <w:p>
            <w:pPr>
              <w:pStyle w:val="TableParagraph"/>
              <w:spacing w:before="125"/>
              <w:ind w:left="15"/>
              <w:rPr>
                <w:sz w:val="22"/>
              </w:rPr>
            </w:pPr>
            <w:r>
              <w:rPr>
                <w:spacing w:val="-5"/>
                <w:sz w:val="22"/>
              </w:rPr>
              <w:t>ДОД</w:t>
            </w:r>
          </w:p>
        </w:tc>
        <w:tc>
          <w:tcPr>
            <w:tcW w:w="1415" w:type="dxa"/>
          </w:tcPr>
          <w:p>
            <w:pPr>
              <w:pStyle w:val="TableParagraph"/>
              <w:spacing w:line="254" w:lineRule="exact"/>
              <w:ind w:left="653" w:right="124" w:hanging="495"/>
              <w:jc w:val="left"/>
              <w:rPr>
                <w:sz w:val="22"/>
              </w:rPr>
            </w:pPr>
            <w:r>
              <w:rPr>
                <w:spacing w:val="-2"/>
                <w:sz w:val="22"/>
              </w:rPr>
              <w:t>Октябрьски </w:t>
            </w: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5"/>
                <w:sz w:val="22"/>
              </w:rPr>
              <w:t>8,0</w:t>
            </w:r>
          </w:p>
        </w:tc>
      </w:tr>
      <w:tr>
        <w:trPr>
          <w:trHeight w:val="503" w:hRule="atLeast"/>
        </w:trPr>
        <w:tc>
          <w:tcPr>
            <w:tcW w:w="1128" w:type="dxa"/>
          </w:tcPr>
          <w:p>
            <w:pPr>
              <w:pStyle w:val="TableParagraph"/>
              <w:spacing w:before="125"/>
              <w:ind w:left="41" w:right="26"/>
              <w:rPr>
                <w:b/>
                <w:sz w:val="22"/>
              </w:rPr>
            </w:pPr>
            <w:r>
              <w:rPr>
                <w:b/>
                <w:spacing w:val="-5"/>
                <w:sz w:val="22"/>
              </w:rPr>
              <w:t>270</w:t>
            </w:r>
          </w:p>
        </w:tc>
        <w:tc>
          <w:tcPr>
            <w:tcW w:w="595" w:type="dxa"/>
          </w:tcPr>
          <w:p>
            <w:pPr>
              <w:pStyle w:val="TableParagraph"/>
              <w:spacing w:before="125"/>
              <w:ind w:left="15"/>
              <w:rPr>
                <w:sz w:val="22"/>
              </w:rPr>
            </w:pPr>
            <w:r>
              <w:rPr>
                <w:spacing w:val="-5"/>
                <w:sz w:val="22"/>
              </w:rPr>
              <w:t>269</w:t>
            </w:r>
          </w:p>
        </w:tc>
        <w:tc>
          <w:tcPr>
            <w:tcW w:w="2577" w:type="dxa"/>
          </w:tcPr>
          <w:p>
            <w:pPr>
              <w:pStyle w:val="TableParagraph"/>
              <w:spacing w:line="249" w:lineRule="exact"/>
              <w:ind w:left="110"/>
              <w:jc w:val="left"/>
              <w:rPr>
                <w:sz w:val="22"/>
              </w:rPr>
            </w:pPr>
            <w:r>
              <w:rPr>
                <w:sz w:val="22"/>
              </w:rPr>
              <w:t>МАОУ</w:t>
            </w:r>
            <w:r>
              <w:rPr>
                <w:spacing w:val="-3"/>
                <w:sz w:val="22"/>
              </w:rPr>
              <w:t> </w:t>
            </w:r>
            <w:r>
              <w:rPr>
                <w:sz w:val="22"/>
              </w:rPr>
              <w:t>ДО</w:t>
            </w:r>
            <w:r>
              <w:rPr>
                <w:spacing w:val="-3"/>
                <w:sz w:val="22"/>
              </w:rPr>
              <w:t> </w:t>
            </w:r>
            <w:r>
              <w:rPr>
                <w:spacing w:val="-5"/>
                <w:sz w:val="22"/>
              </w:rPr>
              <w:t>ЦДО</w:t>
            </w:r>
          </w:p>
          <w:p>
            <w:pPr>
              <w:pStyle w:val="TableParagraph"/>
              <w:spacing w:line="233" w:lineRule="exact" w:before="1"/>
              <w:ind w:left="110"/>
              <w:jc w:val="left"/>
              <w:rPr>
                <w:sz w:val="22"/>
              </w:rPr>
            </w:pPr>
            <w:r>
              <w:rPr>
                <w:spacing w:val="-2"/>
                <w:sz w:val="22"/>
              </w:rPr>
              <w:t>«Спектр»</w:t>
            </w:r>
          </w:p>
        </w:tc>
        <w:tc>
          <w:tcPr>
            <w:tcW w:w="940" w:type="dxa"/>
          </w:tcPr>
          <w:p>
            <w:pPr>
              <w:pStyle w:val="TableParagraph"/>
              <w:spacing w:before="125"/>
              <w:ind w:left="15"/>
              <w:rPr>
                <w:sz w:val="22"/>
              </w:rPr>
            </w:pPr>
            <w:r>
              <w:rPr>
                <w:spacing w:val="-5"/>
                <w:sz w:val="22"/>
              </w:rPr>
              <w:t>ДОД</w:t>
            </w:r>
          </w:p>
        </w:tc>
        <w:tc>
          <w:tcPr>
            <w:tcW w:w="1415" w:type="dxa"/>
          </w:tcPr>
          <w:p>
            <w:pPr>
              <w:pStyle w:val="TableParagraph"/>
              <w:spacing w:line="249" w:lineRule="exact"/>
              <w:ind w:left="118" w:right="97"/>
              <w:rPr>
                <w:sz w:val="22"/>
              </w:rPr>
            </w:pPr>
            <w:r>
              <w:rPr>
                <w:spacing w:val="-2"/>
                <w:sz w:val="22"/>
              </w:rPr>
              <w:t>Октябрьски</w:t>
            </w:r>
          </w:p>
          <w:p>
            <w:pPr>
              <w:pStyle w:val="TableParagraph"/>
              <w:spacing w:line="233" w:lineRule="exact" w:before="1"/>
              <w:ind w:left="118" w:right="97"/>
              <w:rPr>
                <w:sz w:val="22"/>
              </w:rPr>
            </w:pPr>
            <w:r>
              <w:rPr>
                <w:spacing w:val="-10"/>
                <w:sz w:val="22"/>
              </w:rPr>
              <w:t>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5"/>
                <w:sz w:val="22"/>
              </w:rPr>
              <w:t>20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5"/>
                <w:sz w:val="22"/>
              </w:rPr>
              <w:t>8,0</w:t>
            </w:r>
          </w:p>
        </w:tc>
      </w:tr>
      <w:tr>
        <w:trPr>
          <w:trHeight w:val="253" w:hRule="atLeast"/>
        </w:trPr>
        <w:tc>
          <w:tcPr>
            <w:tcW w:w="1128" w:type="dxa"/>
          </w:tcPr>
          <w:p>
            <w:pPr>
              <w:pStyle w:val="TableParagraph"/>
              <w:spacing w:line="233" w:lineRule="exact" w:before="1"/>
              <w:ind w:left="41" w:right="26"/>
              <w:rPr>
                <w:b/>
                <w:sz w:val="22"/>
              </w:rPr>
            </w:pPr>
            <w:r>
              <w:rPr>
                <w:b/>
                <w:spacing w:val="-5"/>
                <w:sz w:val="22"/>
              </w:rPr>
              <w:t>275</w:t>
            </w:r>
          </w:p>
        </w:tc>
        <w:tc>
          <w:tcPr>
            <w:tcW w:w="595" w:type="dxa"/>
          </w:tcPr>
          <w:p>
            <w:pPr>
              <w:pStyle w:val="TableParagraph"/>
              <w:spacing w:line="233" w:lineRule="exact" w:before="1"/>
              <w:ind w:left="15"/>
              <w:rPr>
                <w:sz w:val="22"/>
              </w:rPr>
            </w:pPr>
            <w:r>
              <w:rPr>
                <w:spacing w:val="-5"/>
                <w:sz w:val="22"/>
              </w:rPr>
              <w:t>118</w:t>
            </w:r>
          </w:p>
        </w:tc>
        <w:tc>
          <w:tcPr>
            <w:tcW w:w="2577" w:type="dxa"/>
          </w:tcPr>
          <w:p>
            <w:pPr>
              <w:pStyle w:val="TableParagraph"/>
              <w:spacing w:line="233"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151</w:t>
            </w:r>
          </w:p>
        </w:tc>
        <w:tc>
          <w:tcPr>
            <w:tcW w:w="940" w:type="dxa"/>
          </w:tcPr>
          <w:p>
            <w:pPr>
              <w:pStyle w:val="TableParagraph"/>
              <w:spacing w:line="233" w:lineRule="exact" w:before="1"/>
              <w:ind w:left="15"/>
              <w:rPr>
                <w:sz w:val="22"/>
              </w:rPr>
            </w:pPr>
            <w:r>
              <w:rPr>
                <w:spacing w:val="-5"/>
                <w:sz w:val="22"/>
              </w:rPr>
              <w:t>ДОУ</w:t>
            </w:r>
          </w:p>
        </w:tc>
        <w:tc>
          <w:tcPr>
            <w:tcW w:w="1415" w:type="dxa"/>
          </w:tcPr>
          <w:p>
            <w:pPr>
              <w:pStyle w:val="TableParagraph"/>
              <w:spacing w:line="233" w:lineRule="exact" w:before="1"/>
              <w:ind w:left="118" w:right="97"/>
              <w:rPr>
                <w:sz w:val="22"/>
              </w:rPr>
            </w:pPr>
            <w:r>
              <w:rPr>
                <w:spacing w:val="-2"/>
                <w:sz w:val="22"/>
              </w:rPr>
              <w:t>Советский</w:t>
            </w:r>
          </w:p>
        </w:tc>
        <w:tc>
          <w:tcPr>
            <w:tcW w:w="613" w:type="dxa"/>
          </w:tcPr>
          <w:p>
            <w:pPr>
              <w:pStyle w:val="TableParagraph"/>
              <w:spacing w:line="233" w:lineRule="exact" w:before="1"/>
              <w:ind w:left="26" w:right="5"/>
              <w:rPr>
                <w:sz w:val="22"/>
              </w:rPr>
            </w:pPr>
            <w:r>
              <w:rPr>
                <w:spacing w:val="-10"/>
                <w:sz w:val="22"/>
              </w:rPr>
              <w:t>0</w:t>
            </w:r>
          </w:p>
        </w:tc>
        <w:tc>
          <w:tcPr>
            <w:tcW w:w="613" w:type="dxa"/>
          </w:tcPr>
          <w:p>
            <w:pPr>
              <w:pStyle w:val="TableParagraph"/>
              <w:spacing w:line="233" w:lineRule="exact" w:before="1"/>
              <w:ind w:left="26" w:right="3"/>
              <w:rPr>
                <w:sz w:val="22"/>
              </w:rPr>
            </w:pPr>
            <w:r>
              <w:rPr>
                <w:spacing w:val="-10"/>
                <w:sz w:val="22"/>
              </w:rPr>
              <w:t>0</w:t>
            </w:r>
          </w:p>
        </w:tc>
        <w:tc>
          <w:tcPr>
            <w:tcW w:w="613" w:type="dxa"/>
          </w:tcPr>
          <w:p>
            <w:pPr>
              <w:pStyle w:val="TableParagraph"/>
              <w:jc w:val="left"/>
              <w:rPr>
                <w:sz w:val="18"/>
              </w:rPr>
            </w:pPr>
          </w:p>
        </w:tc>
        <w:tc>
          <w:tcPr>
            <w:tcW w:w="843" w:type="dxa"/>
          </w:tcPr>
          <w:p>
            <w:pPr>
              <w:pStyle w:val="TableParagraph"/>
              <w:spacing w:line="233" w:lineRule="exact" w:before="1"/>
              <w:ind w:left="29"/>
              <w:rPr>
                <w:b/>
                <w:sz w:val="22"/>
              </w:rPr>
            </w:pPr>
            <w:r>
              <w:rPr>
                <w:b/>
                <w:spacing w:val="-5"/>
                <w:sz w:val="22"/>
              </w:rPr>
              <w:t>0,0</w:t>
            </w:r>
          </w:p>
        </w:tc>
      </w:tr>
      <w:tr>
        <w:trPr>
          <w:trHeight w:val="503" w:hRule="atLeast"/>
        </w:trPr>
        <w:tc>
          <w:tcPr>
            <w:tcW w:w="1128" w:type="dxa"/>
          </w:tcPr>
          <w:p>
            <w:pPr>
              <w:pStyle w:val="TableParagraph"/>
              <w:spacing w:before="125"/>
              <w:ind w:left="41" w:right="26"/>
              <w:rPr>
                <w:b/>
                <w:sz w:val="22"/>
              </w:rPr>
            </w:pPr>
            <w:r>
              <w:rPr>
                <w:b/>
                <w:spacing w:val="-5"/>
                <w:sz w:val="22"/>
              </w:rPr>
              <w:t>275</w:t>
            </w:r>
          </w:p>
        </w:tc>
        <w:tc>
          <w:tcPr>
            <w:tcW w:w="595" w:type="dxa"/>
          </w:tcPr>
          <w:p>
            <w:pPr>
              <w:pStyle w:val="TableParagraph"/>
              <w:spacing w:before="125"/>
              <w:ind w:left="15"/>
              <w:rPr>
                <w:sz w:val="22"/>
              </w:rPr>
            </w:pPr>
            <w:r>
              <w:rPr>
                <w:spacing w:val="-5"/>
                <w:sz w:val="22"/>
              </w:rPr>
              <w:t>121</w:t>
            </w:r>
          </w:p>
        </w:tc>
        <w:tc>
          <w:tcPr>
            <w:tcW w:w="2577" w:type="dxa"/>
          </w:tcPr>
          <w:p>
            <w:pPr>
              <w:pStyle w:val="TableParagraph"/>
              <w:spacing w:line="251" w:lineRule="exact" w:before="1"/>
              <w:ind w:left="110"/>
              <w:jc w:val="left"/>
              <w:rPr>
                <w:sz w:val="22"/>
              </w:rPr>
            </w:pPr>
            <w:r>
              <w:rPr>
                <w:sz w:val="22"/>
              </w:rPr>
              <w:t>МБДОУ</w:t>
            </w:r>
            <w:r>
              <w:rPr>
                <w:spacing w:val="-3"/>
                <w:sz w:val="22"/>
              </w:rPr>
              <w:t> </w:t>
            </w:r>
            <w:r>
              <w:rPr>
                <w:sz w:val="22"/>
              </w:rPr>
              <w:t>№</w:t>
            </w:r>
            <w:r>
              <w:rPr>
                <w:spacing w:val="-3"/>
                <w:sz w:val="22"/>
              </w:rPr>
              <w:t> </w:t>
            </w:r>
            <w:r>
              <w:rPr>
                <w:spacing w:val="-5"/>
                <w:sz w:val="22"/>
              </w:rPr>
              <w:t>200</w:t>
            </w:r>
          </w:p>
          <w:p>
            <w:pPr>
              <w:pStyle w:val="TableParagraph"/>
              <w:spacing w:line="232" w:lineRule="exact"/>
              <w:ind w:left="110"/>
              <w:jc w:val="left"/>
              <w:rPr>
                <w:sz w:val="22"/>
              </w:rPr>
            </w:pPr>
            <w:r>
              <w:rPr>
                <w:spacing w:val="-2"/>
                <w:sz w:val="22"/>
              </w:rPr>
              <w:t>«Одуванчик»</w:t>
            </w:r>
          </w:p>
        </w:tc>
        <w:tc>
          <w:tcPr>
            <w:tcW w:w="940" w:type="dxa"/>
          </w:tcPr>
          <w:p>
            <w:pPr>
              <w:pStyle w:val="TableParagraph"/>
              <w:spacing w:before="125"/>
              <w:ind w:left="15"/>
              <w:rPr>
                <w:sz w:val="22"/>
              </w:rPr>
            </w:pPr>
            <w:r>
              <w:rPr>
                <w:spacing w:val="-5"/>
                <w:sz w:val="22"/>
              </w:rPr>
              <w:t>ДОУ</w:t>
            </w:r>
          </w:p>
        </w:tc>
        <w:tc>
          <w:tcPr>
            <w:tcW w:w="1415" w:type="dxa"/>
          </w:tcPr>
          <w:p>
            <w:pPr>
              <w:pStyle w:val="TableParagraph"/>
              <w:spacing w:before="125"/>
              <w:ind w:left="118" w:right="97"/>
              <w:rPr>
                <w:sz w:val="22"/>
              </w:rPr>
            </w:pPr>
            <w:r>
              <w:rPr>
                <w:spacing w:val="-2"/>
                <w:sz w:val="22"/>
              </w:rPr>
              <w:t>Советский</w:t>
            </w:r>
          </w:p>
        </w:tc>
        <w:tc>
          <w:tcPr>
            <w:tcW w:w="613" w:type="dxa"/>
          </w:tcPr>
          <w:p>
            <w:pPr>
              <w:pStyle w:val="TableParagraph"/>
              <w:spacing w:before="125"/>
              <w:ind w:left="26" w:right="5"/>
              <w:rPr>
                <w:sz w:val="22"/>
              </w:rPr>
            </w:pPr>
            <w:r>
              <w:rPr>
                <w:spacing w:val="-10"/>
                <w:sz w:val="22"/>
              </w:rPr>
              <w:t>0</w:t>
            </w:r>
          </w:p>
        </w:tc>
        <w:tc>
          <w:tcPr>
            <w:tcW w:w="613" w:type="dxa"/>
          </w:tcPr>
          <w:p>
            <w:pPr>
              <w:pStyle w:val="TableParagraph"/>
              <w:spacing w:before="125"/>
              <w:ind w:left="26" w:right="3"/>
              <w:rPr>
                <w:sz w:val="22"/>
              </w:rPr>
            </w:pPr>
            <w:r>
              <w:rPr>
                <w:spacing w:val="-10"/>
                <w:sz w:val="22"/>
              </w:rPr>
              <w:t>0</w:t>
            </w:r>
          </w:p>
        </w:tc>
        <w:tc>
          <w:tcPr>
            <w:tcW w:w="613" w:type="dxa"/>
          </w:tcPr>
          <w:p>
            <w:pPr>
              <w:pStyle w:val="TableParagraph"/>
              <w:jc w:val="left"/>
              <w:rPr>
                <w:sz w:val="22"/>
              </w:rPr>
            </w:pPr>
          </w:p>
        </w:tc>
        <w:tc>
          <w:tcPr>
            <w:tcW w:w="843" w:type="dxa"/>
          </w:tcPr>
          <w:p>
            <w:pPr>
              <w:pStyle w:val="TableParagraph"/>
              <w:spacing w:before="125"/>
              <w:ind w:left="29"/>
              <w:rPr>
                <w:b/>
                <w:sz w:val="22"/>
              </w:rPr>
            </w:pPr>
            <w:r>
              <w:rPr>
                <w:b/>
                <w:spacing w:val="-5"/>
                <w:sz w:val="22"/>
              </w:rPr>
              <w:t>0,0</w:t>
            </w:r>
          </w:p>
        </w:tc>
      </w:tr>
    </w:tbl>
    <w:p>
      <w:pPr>
        <w:pStyle w:val="BodyText"/>
      </w:pPr>
    </w:p>
    <w:p>
      <w:pPr>
        <w:pStyle w:val="BodyText"/>
        <w:spacing w:before="18"/>
      </w:pPr>
    </w:p>
    <w:p>
      <w:pPr>
        <w:pStyle w:val="BodyText"/>
        <w:spacing w:line="480" w:lineRule="auto" w:before="1"/>
        <w:ind w:left="119" w:firstLine="708"/>
      </w:pPr>
      <w:r>
        <w:rPr/>
        <w:t>Средний</w:t>
      </w:r>
      <w:r>
        <w:rPr>
          <w:spacing w:val="-4"/>
        </w:rPr>
        <w:t> </w:t>
      </w:r>
      <w:r>
        <w:rPr/>
        <w:t>балл</w:t>
      </w:r>
      <w:r>
        <w:rPr>
          <w:spacing w:val="-4"/>
        </w:rPr>
        <w:t> </w:t>
      </w:r>
      <w:r>
        <w:rPr/>
        <w:t>по</w:t>
      </w:r>
      <w:r>
        <w:rPr>
          <w:spacing w:val="-4"/>
        </w:rPr>
        <w:t> </w:t>
      </w:r>
      <w:r>
        <w:rPr/>
        <w:t>Критерию</w:t>
      </w:r>
      <w:r>
        <w:rPr>
          <w:spacing w:val="-3"/>
        </w:rPr>
        <w:t> </w:t>
      </w:r>
      <w:r>
        <w:rPr/>
        <w:t>3</w:t>
      </w:r>
      <w:r>
        <w:rPr>
          <w:spacing w:val="-4"/>
        </w:rPr>
        <w:t> </w:t>
      </w:r>
      <w:r>
        <w:rPr/>
        <w:t>«Доступность</w:t>
      </w:r>
      <w:r>
        <w:rPr>
          <w:spacing w:val="-4"/>
        </w:rPr>
        <w:t> </w:t>
      </w:r>
      <w:r>
        <w:rPr/>
        <w:t>услуг</w:t>
      </w:r>
      <w:r>
        <w:rPr>
          <w:spacing w:val="-4"/>
        </w:rPr>
        <w:t> </w:t>
      </w:r>
      <w:r>
        <w:rPr/>
        <w:t>для</w:t>
      </w:r>
      <w:r>
        <w:rPr>
          <w:spacing w:val="-4"/>
        </w:rPr>
        <w:t> </w:t>
      </w:r>
      <w:r>
        <w:rPr/>
        <w:t>инвалидов</w:t>
      </w:r>
      <w:r>
        <w:rPr>
          <w:spacing w:val="-4"/>
        </w:rPr>
        <w:t> </w:t>
      </w:r>
      <w:r>
        <w:rPr/>
        <w:t>в образовательной организации» составил – 59,9 балла.</w:t>
      </w:r>
    </w:p>
    <w:p>
      <w:pPr>
        <w:spacing w:after="0" w:line="480" w:lineRule="auto"/>
        <w:sectPr>
          <w:type w:val="continuous"/>
          <w:pgSz w:w="11910" w:h="16840"/>
          <w:pgMar w:header="0" w:footer="778" w:top="1100" w:bottom="960" w:left="1580" w:right="740"/>
        </w:sectPr>
      </w:pPr>
    </w:p>
    <w:p>
      <w:pPr>
        <w:pStyle w:val="Heading1"/>
      </w:pPr>
      <w:bookmarkStart w:name="_bookmark14" w:id="15"/>
      <w:bookmarkEnd w:id="15"/>
      <w:r>
        <w:rPr>
          <w:b w:val="0"/>
        </w:rPr>
      </w:r>
      <w:r>
        <w:rPr/>
        <w:t>КРИТЕРИЙ</w:t>
      </w:r>
      <w:r>
        <w:rPr>
          <w:spacing w:val="-12"/>
        </w:rPr>
        <w:t> </w:t>
      </w:r>
      <w:r>
        <w:rPr>
          <w:spacing w:val="-10"/>
        </w:rPr>
        <w:t>4</w:t>
      </w:r>
    </w:p>
    <w:p>
      <w:pPr>
        <w:pStyle w:val="BodyText"/>
        <w:spacing w:before="81"/>
        <w:rPr>
          <w:b/>
        </w:rPr>
      </w:pPr>
    </w:p>
    <w:p>
      <w:pPr>
        <w:pStyle w:val="Heading2"/>
        <w:spacing w:line="357" w:lineRule="auto"/>
        <w:ind w:left="152" w:right="145"/>
        <w:jc w:val="center"/>
      </w:pPr>
      <w:bookmarkStart w:name="_bookmark15" w:id="16"/>
      <w:bookmarkEnd w:id="16"/>
      <w:r>
        <w:rPr>
          <w:b w:val="0"/>
        </w:rPr>
      </w:r>
      <w:r>
        <w:rPr/>
        <w:t>Доброжелательность,</w:t>
      </w:r>
      <w:r>
        <w:rPr>
          <w:spacing w:val="-12"/>
        </w:rPr>
        <w:t> </w:t>
      </w:r>
      <w:r>
        <w:rPr/>
        <w:t>вежливость</w:t>
      </w:r>
      <w:r>
        <w:rPr>
          <w:spacing w:val="-12"/>
        </w:rPr>
        <w:t> </w:t>
      </w:r>
      <w:r>
        <w:rPr/>
        <w:t>работников</w:t>
      </w:r>
      <w:r>
        <w:rPr>
          <w:spacing w:val="-12"/>
        </w:rPr>
        <w:t> </w:t>
      </w:r>
      <w:r>
        <w:rPr/>
        <w:t>образовательной </w:t>
      </w:r>
      <w:r>
        <w:rPr>
          <w:spacing w:val="-2"/>
        </w:rPr>
        <w:t>организации.</w:t>
      </w:r>
    </w:p>
    <w:p>
      <w:pPr>
        <w:pStyle w:val="BodyText"/>
        <w:spacing w:before="168"/>
        <w:rPr>
          <w:b/>
        </w:rPr>
      </w:pPr>
    </w:p>
    <w:p>
      <w:pPr>
        <w:pStyle w:val="BodyText"/>
        <w:spacing w:line="357" w:lineRule="auto"/>
        <w:ind w:left="119" w:right="109" w:firstLine="567"/>
        <w:jc w:val="both"/>
      </w:pPr>
      <w:r>
        <w:rPr/>
        <w:t>В таблице 6 представлены данные характеризующие Критерий 4 (К4)</w:t>
      </w:r>
      <w:r>
        <w:rPr>
          <w:spacing w:val="40"/>
        </w:rPr>
        <w:t> </w:t>
      </w:r>
      <w:r>
        <w:rPr/>
        <w:t>- доброжелательность, вежливость работников образовательной организации.</w:t>
      </w:r>
    </w:p>
    <w:p>
      <w:pPr>
        <w:pStyle w:val="ListParagraph"/>
        <w:numPr>
          <w:ilvl w:val="1"/>
          <w:numId w:val="25"/>
        </w:numPr>
        <w:tabs>
          <w:tab w:pos="1242" w:val="left" w:leader="none"/>
        </w:tabs>
        <w:spacing w:line="360" w:lineRule="auto" w:before="5" w:after="0"/>
        <w:ind w:left="119" w:right="106" w:firstLine="567"/>
        <w:jc w:val="both"/>
        <w:rPr>
          <w:sz w:val="28"/>
        </w:rPr>
      </w:pPr>
      <w:r>
        <w:rPr>
          <w:sz w:val="28"/>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w:t>
      </w:r>
    </w:p>
    <w:p>
      <w:pPr>
        <w:pStyle w:val="ListParagraph"/>
        <w:numPr>
          <w:ilvl w:val="1"/>
          <w:numId w:val="25"/>
        </w:numPr>
        <w:tabs>
          <w:tab w:pos="1242" w:val="left" w:leader="none"/>
        </w:tabs>
        <w:spacing w:line="360" w:lineRule="auto" w:before="0" w:after="0"/>
        <w:ind w:left="119" w:right="108" w:firstLine="567"/>
        <w:jc w:val="both"/>
        <w:rPr>
          <w:sz w:val="28"/>
        </w:rPr>
      </w:pPr>
      <w:r>
        <w:rPr>
          <w:sz w:val="28"/>
        </w:rPr>
        <w:t>Доля получателей услуг, удовлетворенных доброжелательностью, вежливостью работников образовательной организации, обеспечивающих непосредственное</w:t>
      </w:r>
      <w:r>
        <w:rPr>
          <w:spacing w:val="-10"/>
          <w:sz w:val="28"/>
        </w:rPr>
        <w:t> </w:t>
      </w:r>
      <w:r>
        <w:rPr>
          <w:sz w:val="28"/>
        </w:rPr>
        <w:t>оказание</w:t>
      </w:r>
      <w:r>
        <w:rPr>
          <w:spacing w:val="-10"/>
          <w:sz w:val="28"/>
        </w:rPr>
        <w:t> </w:t>
      </w:r>
      <w:r>
        <w:rPr>
          <w:sz w:val="28"/>
        </w:rPr>
        <w:t>услуги</w:t>
      </w:r>
      <w:r>
        <w:rPr>
          <w:spacing w:val="-10"/>
          <w:sz w:val="28"/>
        </w:rPr>
        <w:t> </w:t>
      </w:r>
      <w:r>
        <w:rPr>
          <w:sz w:val="28"/>
        </w:rPr>
        <w:t>при</w:t>
      </w:r>
      <w:r>
        <w:rPr>
          <w:spacing w:val="-10"/>
          <w:sz w:val="28"/>
        </w:rPr>
        <w:t> </w:t>
      </w:r>
      <w:r>
        <w:rPr>
          <w:sz w:val="28"/>
        </w:rPr>
        <w:t>обращении</w:t>
      </w:r>
      <w:r>
        <w:rPr>
          <w:spacing w:val="-10"/>
          <w:sz w:val="28"/>
        </w:rPr>
        <w:t> </w:t>
      </w:r>
      <w:r>
        <w:rPr>
          <w:sz w:val="28"/>
        </w:rPr>
        <w:t>в</w:t>
      </w:r>
      <w:r>
        <w:rPr>
          <w:spacing w:val="-10"/>
          <w:sz w:val="28"/>
        </w:rPr>
        <w:t> </w:t>
      </w:r>
      <w:r>
        <w:rPr>
          <w:sz w:val="28"/>
        </w:rPr>
        <w:t>организацию</w:t>
      </w:r>
      <w:r>
        <w:rPr>
          <w:spacing w:val="-10"/>
          <w:sz w:val="28"/>
        </w:rPr>
        <w:t> </w:t>
      </w:r>
      <w:r>
        <w:rPr>
          <w:sz w:val="28"/>
        </w:rPr>
        <w:t>социальной </w:t>
      </w:r>
      <w:r>
        <w:rPr>
          <w:spacing w:val="-2"/>
          <w:sz w:val="28"/>
        </w:rPr>
        <w:t>сферы.</w:t>
      </w:r>
    </w:p>
    <w:p>
      <w:pPr>
        <w:pStyle w:val="ListParagraph"/>
        <w:numPr>
          <w:ilvl w:val="1"/>
          <w:numId w:val="25"/>
        </w:numPr>
        <w:tabs>
          <w:tab w:pos="1242" w:val="left" w:leader="none"/>
        </w:tabs>
        <w:spacing w:line="360" w:lineRule="auto" w:before="1" w:after="0"/>
        <w:ind w:left="119" w:right="108" w:firstLine="567"/>
        <w:jc w:val="both"/>
        <w:rPr>
          <w:sz w:val="28"/>
        </w:rPr>
      </w:pPr>
      <w:r>
        <w:rPr>
          <w:sz w:val="28"/>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pPr>
        <w:pStyle w:val="BodyText"/>
        <w:ind w:left="2403" w:right="108" w:firstLine="5857"/>
        <w:jc w:val="right"/>
      </w:pPr>
      <w:r>
        <w:rPr/>
        <w:t>Таблица</w:t>
      </w:r>
      <w:r>
        <w:rPr>
          <w:spacing w:val="-18"/>
        </w:rPr>
        <w:t> </w:t>
      </w:r>
      <w:r>
        <w:rPr/>
        <w:t>6 Критерий</w:t>
      </w:r>
      <w:r>
        <w:rPr>
          <w:spacing w:val="-13"/>
        </w:rPr>
        <w:t> </w:t>
      </w:r>
      <w:r>
        <w:rPr/>
        <w:t>4</w:t>
      </w:r>
      <w:r>
        <w:rPr>
          <w:spacing w:val="-13"/>
        </w:rPr>
        <w:t> </w:t>
      </w:r>
      <w:r>
        <w:rPr/>
        <w:t>«Доброжелательность,</w:t>
      </w:r>
      <w:r>
        <w:rPr>
          <w:spacing w:val="-12"/>
        </w:rPr>
        <w:t> </w:t>
      </w:r>
      <w:r>
        <w:rPr/>
        <w:t>вежливость</w:t>
      </w:r>
      <w:r>
        <w:rPr>
          <w:spacing w:val="-13"/>
        </w:rPr>
        <w:t> </w:t>
      </w:r>
      <w:r>
        <w:rPr>
          <w:spacing w:val="-2"/>
        </w:rPr>
        <w:t>работников</w:t>
      </w:r>
    </w:p>
    <w:p>
      <w:pPr>
        <w:pStyle w:val="BodyText"/>
        <w:spacing w:line="321" w:lineRule="exact"/>
        <w:ind w:right="109"/>
        <w:jc w:val="right"/>
      </w:pPr>
      <w:r>
        <w:rPr>
          <w:spacing w:val="-2"/>
        </w:rPr>
        <w:t>образовательной</w:t>
      </w:r>
      <w:r>
        <w:rPr>
          <w:spacing w:val="9"/>
        </w:rPr>
        <w:t> </w:t>
      </w:r>
      <w:r>
        <w:rPr>
          <w:spacing w:val="-2"/>
        </w:rPr>
        <w:t>организации»</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3"/>
              <w:ind w:left="43" w:right="17"/>
              <w:rPr>
                <w:b/>
                <w:sz w:val="22"/>
              </w:rPr>
            </w:pPr>
            <w:r>
              <w:rPr>
                <w:b/>
                <w:spacing w:val="-4"/>
                <w:sz w:val="22"/>
              </w:rPr>
              <w:t>Ранг </w:t>
            </w:r>
            <w:r>
              <w:rPr>
                <w:b/>
                <w:sz w:val="22"/>
              </w:rPr>
              <w:t>(место в </w:t>
            </w:r>
            <w:r>
              <w:rPr>
                <w:b/>
                <w:spacing w:val="-2"/>
                <w:sz w:val="22"/>
              </w:rPr>
              <w:t>рейтинге</w:t>
            </w:r>
          </w:p>
          <w:p>
            <w:pPr>
              <w:pStyle w:val="TableParagraph"/>
              <w:spacing w:line="230" w:lineRule="exact"/>
              <w:ind w:left="43" w:right="21"/>
              <w:rPr>
                <w:b/>
                <w:sz w:val="22"/>
              </w:rPr>
            </w:pPr>
            <w:r>
              <w:rPr>
                <w:b/>
                <w:sz w:val="22"/>
              </w:rPr>
              <w:t>по</w:t>
            </w:r>
            <w:r>
              <w:rPr>
                <w:b/>
                <w:spacing w:val="-2"/>
                <w:sz w:val="22"/>
              </w:rPr>
              <w:t> </w:t>
            </w:r>
            <w:r>
              <w:rPr>
                <w:b/>
                <w:spacing w:val="-5"/>
                <w:sz w:val="22"/>
              </w:rPr>
              <w:t>К4)</w:t>
            </w:r>
          </w:p>
        </w:tc>
        <w:tc>
          <w:tcPr>
            <w:tcW w:w="576" w:type="dxa"/>
            <w:shd w:val="clear" w:color="auto" w:fill="D9D9D9"/>
          </w:tcPr>
          <w:p>
            <w:pPr>
              <w:pStyle w:val="TableParagraph"/>
              <w:spacing w:before="6"/>
              <w:jc w:val="left"/>
              <w:rPr>
                <w:sz w:val="22"/>
              </w:rPr>
            </w:pPr>
          </w:p>
          <w:p>
            <w:pPr>
              <w:pStyle w:val="TableParagraph"/>
              <w:spacing w:line="237" w:lineRule="auto"/>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29"/>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29"/>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29"/>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2"/>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2"/>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2"/>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2"/>
              <w:jc w:val="left"/>
              <w:rPr>
                <w:sz w:val="24"/>
              </w:rPr>
            </w:pPr>
          </w:p>
          <w:p>
            <w:pPr>
              <w:pStyle w:val="TableParagraph"/>
              <w:ind w:left="20"/>
              <w:rPr>
                <w:b/>
                <w:sz w:val="24"/>
              </w:rPr>
            </w:pPr>
            <w:r>
              <w:rPr>
                <w:b/>
                <w:spacing w:val="-5"/>
                <w:sz w:val="24"/>
              </w:rPr>
              <w:t>К4</w:t>
            </w:r>
          </w:p>
        </w:tc>
      </w:tr>
      <w:tr>
        <w:trPr>
          <w:trHeight w:val="556" w:hRule="atLeast"/>
        </w:trPr>
        <w:tc>
          <w:tcPr>
            <w:tcW w:w="1123" w:type="dxa"/>
          </w:tcPr>
          <w:p>
            <w:pPr>
              <w:pStyle w:val="TableParagraph"/>
              <w:spacing w:before="138"/>
              <w:ind w:left="43" w:right="21"/>
              <w:rPr>
                <w:b/>
                <w:sz w:val="24"/>
              </w:rPr>
            </w:pPr>
            <w:r>
              <w:rPr>
                <w:b/>
                <w:spacing w:val="-10"/>
                <w:sz w:val="24"/>
              </w:rPr>
              <w:t>1</w:t>
            </w:r>
          </w:p>
        </w:tc>
        <w:tc>
          <w:tcPr>
            <w:tcW w:w="576" w:type="dxa"/>
          </w:tcPr>
          <w:p>
            <w:pPr>
              <w:pStyle w:val="TableParagraph"/>
              <w:spacing w:before="138"/>
              <w:ind w:left="24"/>
              <w:rPr>
                <w:sz w:val="24"/>
              </w:rPr>
            </w:pPr>
            <w:r>
              <w:rPr>
                <w:spacing w:val="-5"/>
                <w:sz w:val="24"/>
              </w:rPr>
              <w:t>186</w:t>
            </w:r>
          </w:p>
        </w:tc>
        <w:tc>
          <w:tcPr>
            <w:tcW w:w="2218" w:type="dxa"/>
          </w:tcPr>
          <w:p>
            <w:pPr>
              <w:pStyle w:val="TableParagraph"/>
              <w:spacing w:line="275" w:lineRule="exact"/>
              <w:ind w:left="115"/>
              <w:jc w:val="left"/>
              <w:rPr>
                <w:sz w:val="24"/>
              </w:rPr>
            </w:pPr>
            <w:r>
              <w:rPr>
                <w:sz w:val="24"/>
              </w:rPr>
              <w:t>МБОУ </w:t>
            </w:r>
            <w:r>
              <w:rPr>
                <w:spacing w:val="-2"/>
                <w:sz w:val="24"/>
              </w:rPr>
              <w:t>Гимназия</w:t>
            </w:r>
          </w:p>
          <w:p>
            <w:pPr>
              <w:pStyle w:val="TableParagraph"/>
              <w:spacing w:line="259" w:lineRule="exact" w:before="2"/>
              <w:ind w:left="115"/>
              <w:jc w:val="left"/>
              <w:rPr>
                <w:sz w:val="24"/>
              </w:rPr>
            </w:pPr>
            <w:r>
              <w:rPr>
                <w:sz w:val="24"/>
              </w:rPr>
              <w:t>№ </w:t>
            </w:r>
            <w:r>
              <w:rPr>
                <w:spacing w:val="-10"/>
                <w:sz w:val="24"/>
              </w:rPr>
              <w:t>7</w:t>
            </w:r>
          </w:p>
        </w:tc>
        <w:tc>
          <w:tcPr>
            <w:tcW w:w="725" w:type="dxa"/>
          </w:tcPr>
          <w:p>
            <w:pPr>
              <w:pStyle w:val="TableParagraph"/>
              <w:spacing w:before="138"/>
              <w:ind w:left="22" w:right="1"/>
              <w:rPr>
                <w:sz w:val="24"/>
              </w:rPr>
            </w:pPr>
            <w:r>
              <w:rPr>
                <w:spacing w:val="-5"/>
                <w:sz w:val="24"/>
              </w:rPr>
              <w:t>ОО</w:t>
            </w:r>
          </w:p>
        </w:tc>
        <w:tc>
          <w:tcPr>
            <w:tcW w:w="2170" w:type="dxa"/>
          </w:tcPr>
          <w:p>
            <w:pPr>
              <w:pStyle w:val="TableParagraph"/>
              <w:spacing w:before="138"/>
              <w:ind w:left="18" w:right="1"/>
              <w:rPr>
                <w:sz w:val="24"/>
              </w:rPr>
            </w:pPr>
            <w:r>
              <w:rPr>
                <w:spacing w:val="-2"/>
                <w:sz w:val="24"/>
              </w:rPr>
              <w:t>Ленинский</w:t>
            </w:r>
          </w:p>
        </w:tc>
        <w:tc>
          <w:tcPr>
            <w:tcW w:w="576" w:type="dxa"/>
            <w:tcBorders>
              <w:top w:val="single" w:sz="8" w:space="0" w:color="000000"/>
            </w:tcBorders>
          </w:tcPr>
          <w:p>
            <w:pPr>
              <w:pStyle w:val="TableParagraph"/>
              <w:spacing w:before="138"/>
              <w:ind w:left="24" w:right="2"/>
              <w:rPr>
                <w:sz w:val="24"/>
              </w:rPr>
            </w:pPr>
            <w:r>
              <w:rPr>
                <w:spacing w:val="-5"/>
                <w:sz w:val="24"/>
              </w:rPr>
              <w:t>100</w:t>
            </w:r>
          </w:p>
        </w:tc>
        <w:tc>
          <w:tcPr>
            <w:tcW w:w="576" w:type="dxa"/>
            <w:tcBorders>
              <w:top w:val="single" w:sz="8" w:space="0" w:color="000000"/>
            </w:tcBorders>
          </w:tcPr>
          <w:p>
            <w:pPr>
              <w:pStyle w:val="TableParagraph"/>
              <w:spacing w:before="138"/>
              <w:ind w:left="24" w:right="2"/>
              <w:rPr>
                <w:sz w:val="24"/>
              </w:rPr>
            </w:pPr>
            <w:r>
              <w:rPr>
                <w:spacing w:val="-5"/>
                <w:sz w:val="24"/>
              </w:rPr>
              <w:t>100</w:t>
            </w:r>
          </w:p>
        </w:tc>
        <w:tc>
          <w:tcPr>
            <w:tcW w:w="576" w:type="dxa"/>
            <w:tcBorders>
              <w:top w:val="single" w:sz="8" w:space="0" w:color="000000"/>
            </w:tcBorders>
          </w:tcPr>
          <w:p>
            <w:pPr>
              <w:pStyle w:val="TableParagraph"/>
              <w:spacing w:before="138"/>
              <w:ind w:left="24" w:right="2"/>
              <w:rPr>
                <w:sz w:val="24"/>
              </w:rPr>
            </w:pPr>
            <w:r>
              <w:rPr>
                <w:spacing w:val="-5"/>
                <w:sz w:val="24"/>
              </w:rPr>
              <w:t>100</w:t>
            </w:r>
          </w:p>
        </w:tc>
        <w:tc>
          <w:tcPr>
            <w:tcW w:w="758" w:type="dxa"/>
            <w:tcBorders>
              <w:top w:val="single" w:sz="8" w:space="0" w:color="000000"/>
            </w:tcBorders>
          </w:tcPr>
          <w:p>
            <w:pPr>
              <w:pStyle w:val="TableParagraph"/>
              <w:spacing w:before="138"/>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274</w:t>
            </w:r>
          </w:p>
        </w:tc>
        <w:tc>
          <w:tcPr>
            <w:tcW w:w="2218" w:type="dxa"/>
          </w:tcPr>
          <w:p>
            <w:pPr>
              <w:pStyle w:val="TableParagraph"/>
              <w:spacing w:line="258" w:lineRule="exact"/>
              <w:ind w:left="115"/>
              <w:jc w:val="left"/>
              <w:rPr>
                <w:sz w:val="24"/>
              </w:rPr>
            </w:pPr>
            <w:r>
              <w:rPr>
                <w:sz w:val="24"/>
              </w:rPr>
              <w:t>МБОУ ЦДО № </w:t>
            </w:r>
            <w:r>
              <w:rPr>
                <w:spacing w:val="-10"/>
                <w:sz w:val="24"/>
              </w:rPr>
              <w:t>5</w:t>
            </w:r>
          </w:p>
        </w:tc>
        <w:tc>
          <w:tcPr>
            <w:tcW w:w="725" w:type="dxa"/>
          </w:tcPr>
          <w:p>
            <w:pPr>
              <w:pStyle w:val="TableParagraph"/>
              <w:spacing w:line="258" w:lineRule="exact"/>
              <w:ind w:left="22" w:right="1"/>
              <w:rPr>
                <w:sz w:val="24"/>
              </w:rPr>
            </w:pPr>
            <w:r>
              <w:rPr>
                <w:spacing w:val="-5"/>
                <w:sz w:val="24"/>
              </w:rPr>
              <w:t>ДОД</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180</w:t>
            </w:r>
          </w:p>
        </w:tc>
        <w:tc>
          <w:tcPr>
            <w:tcW w:w="2218" w:type="dxa"/>
          </w:tcPr>
          <w:p>
            <w:pPr>
              <w:pStyle w:val="TableParagraph"/>
              <w:spacing w:line="253" w:lineRule="exact"/>
              <w:ind w:left="115"/>
              <w:jc w:val="left"/>
              <w:rPr>
                <w:sz w:val="24"/>
              </w:rPr>
            </w:pPr>
            <w:r>
              <w:rPr>
                <w:sz w:val="24"/>
              </w:rPr>
              <w:t>МАОУ</w:t>
            </w:r>
            <w:r>
              <w:rPr>
                <w:spacing w:val="-1"/>
                <w:sz w:val="24"/>
              </w:rPr>
              <w:t> </w:t>
            </w:r>
            <w:r>
              <w:rPr>
                <w:sz w:val="24"/>
              </w:rPr>
              <w:t>Лицей № </w:t>
            </w:r>
            <w:r>
              <w:rPr>
                <w:spacing w:val="-10"/>
                <w:sz w:val="24"/>
              </w:rPr>
              <w:t>3</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551" w:hRule="atLeast"/>
        </w:trPr>
        <w:tc>
          <w:tcPr>
            <w:tcW w:w="1123" w:type="dxa"/>
          </w:tcPr>
          <w:p>
            <w:pPr>
              <w:pStyle w:val="TableParagraph"/>
              <w:spacing w:before="133"/>
              <w:ind w:left="43" w:right="21"/>
              <w:rPr>
                <w:b/>
                <w:sz w:val="24"/>
              </w:rPr>
            </w:pPr>
            <w:r>
              <w:rPr>
                <w:b/>
                <w:spacing w:val="-10"/>
                <w:sz w:val="24"/>
              </w:rPr>
              <w:t>1</w:t>
            </w:r>
          </w:p>
        </w:tc>
        <w:tc>
          <w:tcPr>
            <w:tcW w:w="576" w:type="dxa"/>
          </w:tcPr>
          <w:p>
            <w:pPr>
              <w:pStyle w:val="TableParagraph"/>
              <w:spacing w:before="133"/>
              <w:ind w:left="24"/>
              <w:rPr>
                <w:sz w:val="24"/>
              </w:rPr>
            </w:pPr>
            <w:r>
              <w:rPr>
                <w:spacing w:val="-5"/>
                <w:sz w:val="24"/>
              </w:rPr>
              <w:t>140</w:t>
            </w:r>
          </w:p>
        </w:tc>
        <w:tc>
          <w:tcPr>
            <w:tcW w:w="2218" w:type="dxa"/>
          </w:tcPr>
          <w:p>
            <w:pPr>
              <w:pStyle w:val="TableParagraph"/>
              <w:spacing w:line="270" w:lineRule="exact"/>
              <w:ind w:left="115"/>
              <w:jc w:val="left"/>
              <w:rPr>
                <w:sz w:val="24"/>
              </w:rPr>
            </w:pPr>
            <w:r>
              <w:rPr>
                <w:sz w:val="24"/>
              </w:rPr>
              <w:t>МБДОУ № </w:t>
            </w:r>
            <w:r>
              <w:rPr>
                <w:spacing w:val="-5"/>
                <w:sz w:val="24"/>
              </w:rPr>
              <w:t>46</w:t>
            </w:r>
          </w:p>
          <w:p>
            <w:pPr>
              <w:pStyle w:val="TableParagraph"/>
              <w:spacing w:line="259" w:lineRule="exact" w:before="2"/>
              <w:ind w:left="115"/>
              <w:jc w:val="left"/>
              <w:rPr>
                <w:sz w:val="24"/>
              </w:rPr>
            </w:pPr>
            <w:r>
              <w:rPr>
                <w:spacing w:val="-2"/>
                <w:sz w:val="24"/>
              </w:rPr>
              <w:t>«Лучик»</w:t>
            </w:r>
          </w:p>
        </w:tc>
        <w:tc>
          <w:tcPr>
            <w:tcW w:w="725" w:type="dxa"/>
          </w:tcPr>
          <w:p>
            <w:pPr>
              <w:pStyle w:val="TableParagraph"/>
              <w:spacing w:before="133"/>
              <w:ind w:left="22" w:right="1"/>
              <w:rPr>
                <w:sz w:val="24"/>
              </w:rPr>
            </w:pPr>
            <w:r>
              <w:rPr>
                <w:spacing w:val="-5"/>
                <w:sz w:val="24"/>
              </w:rPr>
              <w:t>ДОУ</w:t>
            </w:r>
          </w:p>
        </w:tc>
        <w:tc>
          <w:tcPr>
            <w:tcW w:w="2170" w:type="dxa"/>
          </w:tcPr>
          <w:p>
            <w:pPr>
              <w:pStyle w:val="TableParagraph"/>
              <w:spacing w:before="133"/>
              <w:ind w:left="18" w:right="1"/>
              <w:rPr>
                <w:sz w:val="24"/>
              </w:rPr>
            </w:pPr>
            <w:r>
              <w:rPr>
                <w:spacing w:val="-2"/>
                <w:sz w:val="24"/>
              </w:rPr>
              <w:t>Советский</w:t>
            </w:r>
          </w:p>
        </w:tc>
        <w:tc>
          <w:tcPr>
            <w:tcW w:w="576" w:type="dxa"/>
          </w:tcPr>
          <w:p>
            <w:pPr>
              <w:pStyle w:val="TableParagraph"/>
              <w:spacing w:before="133"/>
              <w:ind w:left="24" w:right="2"/>
              <w:rPr>
                <w:sz w:val="24"/>
              </w:rPr>
            </w:pPr>
            <w:r>
              <w:rPr>
                <w:spacing w:val="-5"/>
                <w:sz w:val="24"/>
              </w:rPr>
              <w:t>100</w:t>
            </w:r>
          </w:p>
        </w:tc>
        <w:tc>
          <w:tcPr>
            <w:tcW w:w="576" w:type="dxa"/>
          </w:tcPr>
          <w:p>
            <w:pPr>
              <w:pStyle w:val="TableParagraph"/>
              <w:spacing w:before="133"/>
              <w:ind w:left="24" w:right="2"/>
              <w:rPr>
                <w:sz w:val="24"/>
              </w:rPr>
            </w:pPr>
            <w:r>
              <w:rPr>
                <w:spacing w:val="-5"/>
                <w:sz w:val="24"/>
              </w:rPr>
              <w:t>100</w:t>
            </w:r>
          </w:p>
        </w:tc>
        <w:tc>
          <w:tcPr>
            <w:tcW w:w="576" w:type="dxa"/>
          </w:tcPr>
          <w:p>
            <w:pPr>
              <w:pStyle w:val="TableParagraph"/>
              <w:spacing w:before="133"/>
              <w:ind w:left="24" w:right="2"/>
              <w:rPr>
                <w:sz w:val="24"/>
              </w:rPr>
            </w:pPr>
            <w:r>
              <w:rPr>
                <w:spacing w:val="-5"/>
                <w:sz w:val="24"/>
              </w:rPr>
              <w:t>100</w:t>
            </w:r>
          </w:p>
        </w:tc>
        <w:tc>
          <w:tcPr>
            <w:tcW w:w="758" w:type="dxa"/>
          </w:tcPr>
          <w:p>
            <w:pPr>
              <w:pStyle w:val="TableParagraph"/>
              <w:spacing w:before="133"/>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28</w:t>
            </w:r>
          </w:p>
        </w:tc>
        <w:tc>
          <w:tcPr>
            <w:tcW w:w="2218" w:type="dxa"/>
          </w:tcPr>
          <w:p>
            <w:pPr>
              <w:pStyle w:val="TableParagraph"/>
              <w:spacing w:line="258" w:lineRule="exact"/>
              <w:ind w:left="115"/>
              <w:jc w:val="left"/>
              <w:rPr>
                <w:sz w:val="24"/>
              </w:rPr>
            </w:pPr>
            <w:r>
              <w:rPr>
                <w:sz w:val="24"/>
              </w:rPr>
              <w:t>МАДОУ № </w:t>
            </w:r>
            <w:r>
              <w:rPr>
                <w:spacing w:val="-5"/>
                <w:sz w:val="24"/>
              </w:rPr>
              <w:t>167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1103" w:hRule="atLeast"/>
        </w:trPr>
        <w:tc>
          <w:tcPr>
            <w:tcW w:w="1123" w:type="dxa"/>
          </w:tcPr>
          <w:p>
            <w:pPr>
              <w:pStyle w:val="TableParagraph"/>
              <w:spacing w:before="130"/>
              <w:jc w:val="left"/>
              <w:rPr>
                <w:sz w:val="24"/>
              </w:rPr>
            </w:pPr>
          </w:p>
          <w:p>
            <w:pPr>
              <w:pStyle w:val="TableParagraph"/>
              <w:spacing w:before="1"/>
              <w:ind w:left="43" w:right="21"/>
              <w:rPr>
                <w:b/>
                <w:sz w:val="24"/>
              </w:rPr>
            </w:pPr>
            <w:r>
              <w:rPr>
                <w:b/>
                <w:spacing w:val="-10"/>
                <w:sz w:val="24"/>
              </w:rPr>
              <w:t>1</w:t>
            </w:r>
          </w:p>
        </w:tc>
        <w:tc>
          <w:tcPr>
            <w:tcW w:w="576" w:type="dxa"/>
          </w:tcPr>
          <w:p>
            <w:pPr>
              <w:pStyle w:val="TableParagraph"/>
              <w:spacing w:before="130"/>
              <w:jc w:val="left"/>
              <w:rPr>
                <w:sz w:val="24"/>
              </w:rPr>
            </w:pPr>
          </w:p>
          <w:p>
            <w:pPr>
              <w:pStyle w:val="TableParagraph"/>
              <w:spacing w:before="1"/>
              <w:ind w:left="24"/>
              <w:rPr>
                <w:sz w:val="24"/>
              </w:rPr>
            </w:pPr>
            <w:r>
              <w:rPr>
                <w:spacing w:val="-5"/>
                <w:sz w:val="24"/>
              </w:rPr>
              <w:t>198</w:t>
            </w:r>
          </w:p>
        </w:tc>
        <w:tc>
          <w:tcPr>
            <w:tcW w:w="2218" w:type="dxa"/>
          </w:tcPr>
          <w:p>
            <w:pPr>
              <w:pStyle w:val="TableParagraph"/>
              <w:ind w:left="115" w:right="570"/>
              <w:jc w:val="left"/>
              <w:rPr>
                <w:sz w:val="24"/>
              </w:rPr>
            </w:pPr>
            <w:r>
              <w:rPr>
                <w:sz w:val="24"/>
              </w:rPr>
              <w:t>МАОУ</w:t>
            </w:r>
            <w:r>
              <w:rPr>
                <w:spacing w:val="-15"/>
                <w:sz w:val="24"/>
              </w:rPr>
              <w:t> </w:t>
            </w:r>
            <w:r>
              <w:rPr>
                <w:sz w:val="24"/>
              </w:rPr>
              <w:t>школа- интернат № 1 имени В.П.</w:t>
            </w:r>
          </w:p>
          <w:p>
            <w:pPr>
              <w:pStyle w:val="TableParagraph"/>
              <w:spacing w:line="262" w:lineRule="exact"/>
              <w:ind w:left="115"/>
              <w:jc w:val="left"/>
              <w:rPr>
                <w:sz w:val="24"/>
              </w:rPr>
            </w:pPr>
            <w:r>
              <w:rPr>
                <w:spacing w:val="-2"/>
                <w:sz w:val="24"/>
              </w:rPr>
              <w:t>Синякова</w:t>
            </w:r>
          </w:p>
        </w:tc>
        <w:tc>
          <w:tcPr>
            <w:tcW w:w="725" w:type="dxa"/>
          </w:tcPr>
          <w:p>
            <w:pPr>
              <w:pStyle w:val="TableParagraph"/>
              <w:spacing w:before="130"/>
              <w:jc w:val="left"/>
              <w:rPr>
                <w:sz w:val="24"/>
              </w:rPr>
            </w:pPr>
          </w:p>
          <w:p>
            <w:pPr>
              <w:pStyle w:val="TableParagraph"/>
              <w:spacing w:before="1"/>
              <w:ind w:left="22" w:right="1"/>
              <w:rPr>
                <w:sz w:val="24"/>
              </w:rPr>
            </w:pPr>
            <w:r>
              <w:rPr>
                <w:spacing w:val="-5"/>
                <w:sz w:val="24"/>
              </w:rPr>
              <w:t>ОО</w:t>
            </w:r>
          </w:p>
        </w:tc>
        <w:tc>
          <w:tcPr>
            <w:tcW w:w="2170" w:type="dxa"/>
          </w:tcPr>
          <w:p>
            <w:pPr>
              <w:pStyle w:val="TableParagraph"/>
              <w:spacing w:before="130"/>
              <w:jc w:val="left"/>
              <w:rPr>
                <w:sz w:val="24"/>
              </w:rPr>
            </w:pPr>
          </w:p>
          <w:p>
            <w:pPr>
              <w:pStyle w:val="TableParagraph"/>
              <w:spacing w:before="1"/>
              <w:ind w:left="18" w:right="1"/>
              <w:rPr>
                <w:sz w:val="24"/>
              </w:rPr>
            </w:pPr>
            <w:r>
              <w:rPr>
                <w:spacing w:val="-2"/>
                <w:sz w:val="24"/>
              </w:rPr>
              <w:t>Октябрьский</w:t>
            </w:r>
          </w:p>
        </w:tc>
        <w:tc>
          <w:tcPr>
            <w:tcW w:w="576" w:type="dxa"/>
          </w:tcPr>
          <w:p>
            <w:pPr>
              <w:pStyle w:val="TableParagraph"/>
              <w:spacing w:before="130"/>
              <w:jc w:val="left"/>
              <w:rPr>
                <w:sz w:val="24"/>
              </w:rPr>
            </w:pPr>
          </w:p>
          <w:p>
            <w:pPr>
              <w:pStyle w:val="TableParagraph"/>
              <w:spacing w:before="1"/>
              <w:ind w:left="24" w:right="2"/>
              <w:rPr>
                <w:sz w:val="24"/>
              </w:rPr>
            </w:pPr>
            <w:r>
              <w:rPr>
                <w:spacing w:val="-5"/>
                <w:sz w:val="24"/>
              </w:rPr>
              <w:t>100</w:t>
            </w:r>
          </w:p>
        </w:tc>
        <w:tc>
          <w:tcPr>
            <w:tcW w:w="576" w:type="dxa"/>
          </w:tcPr>
          <w:p>
            <w:pPr>
              <w:pStyle w:val="TableParagraph"/>
              <w:spacing w:before="130"/>
              <w:jc w:val="left"/>
              <w:rPr>
                <w:sz w:val="24"/>
              </w:rPr>
            </w:pPr>
          </w:p>
          <w:p>
            <w:pPr>
              <w:pStyle w:val="TableParagraph"/>
              <w:spacing w:before="1"/>
              <w:ind w:left="24" w:right="2"/>
              <w:rPr>
                <w:sz w:val="24"/>
              </w:rPr>
            </w:pPr>
            <w:r>
              <w:rPr>
                <w:spacing w:val="-5"/>
                <w:sz w:val="24"/>
              </w:rPr>
              <w:t>100</w:t>
            </w:r>
          </w:p>
        </w:tc>
        <w:tc>
          <w:tcPr>
            <w:tcW w:w="576" w:type="dxa"/>
          </w:tcPr>
          <w:p>
            <w:pPr>
              <w:pStyle w:val="TableParagraph"/>
              <w:spacing w:before="130"/>
              <w:jc w:val="left"/>
              <w:rPr>
                <w:sz w:val="24"/>
              </w:rPr>
            </w:pPr>
          </w:p>
          <w:p>
            <w:pPr>
              <w:pStyle w:val="TableParagraph"/>
              <w:spacing w:before="1"/>
              <w:ind w:left="24" w:right="2"/>
              <w:rPr>
                <w:sz w:val="24"/>
              </w:rPr>
            </w:pPr>
            <w:r>
              <w:rPr>
                <w:spacing w:val="-5"/>
                <w:sz w:val="24"/>
              </w:rPr>
              <w:t>100</w:t>
            </w:r>
          </w:p>
        </w:tc>
        <w:tc>
          <w:tcPr>
            <w:tcW w:w="758" w:type="dxa"/>
          </w:tcPr>
          <w:p>
            <w:pPr>
              <w:pStyle w:val="TableParagraph"/>
              <w:spacing w:before="130"/>
              <w:jc w:val="left"/>
              <w:rPr>
                <w:sz w:val="24"/>
              </w:rPr>
            </w:pPr>
          </w:p>
          <w:p>
            <w:pPr>
              <w:pStyle w:val="TableParagraph"/>
              <w:spacing w:before="1"/>
              <w:ind w:left="20"/>
              <w:rPr>
                <w:b/>
                <w:sz w:val="24"/>
              </w:rPr>
            </w:pPr>
            <w:r>
              <w:rPr>
                <w:b/>
                <w:spacing w:val="-2"/>
                <w:sz w:val="24"/>
              </w:rPr>
              <w:t>100,0</w:t>
            </w:r>
          </w:p>
        </w:tc>
      </w:tr>
      <w:tr>
        <w:trPr>
          <w:trHeight w:val="829" w:hRule="atLeast"/>
        </w:trPr>
        <w:tc>
          <w:tcPr>
            <w:tcW w:w="1123" w:type="dxa"/>
          </w:tcPr>
          <w:p>
            <w:pPr>
              <w:pStyle w:val="TableParagraph"/>
              <w:spacing w:before="272"/>
              <w:ind w:left="43" w:right="21"/>
              <w:rPr>
                <w:b/>
                <w:sz w:val="24"/>
              </w:rPr>
            </w:pPr>
            <w:r>
              <w:rPr>
                <w:b/>
                <w:spacing w:val="-10"/>
                <w:sz w:val="24"/>
              </w:rPr>
              <w:t>1</w:t>
            </w:r>
          </w:p>
        </w:tc>
        <w:tc>
          <w:tcPr>
            <w:tcW w:w="576" w:type="dxa"/>
          </w:tcPr>
          <w:p>
            <w:pPr>
              <w:pStyle w:val="TableParagraph"/>
              <w:spacing w:before="272"/>
              <w:ind w:left="24"/>
              <w:rPr>
                <w:sz w:val="24"/>
              </w:rPr>
            </w:pPr>
            <w:r>
              <w:rPr>
                <w:spacing w:val="-5"/>
                <w:sz w:val="24"/>
              </w:rPr>
              <w:t>257</w:t>
            </w:r>
          </w:p>
        </w:tc>
        <w:tc>
          <w:tcPr>
            <w:tcW w:w="2218" w:type="dxa"/>
          </w:tcPr>
          <w:p>
            <w:pPr>
              <w:pStyle w:val="TableParagraph"/>
              <w:spacing w:line="270" w:lineRule="exact"/>
              <w:ind w:left="115"/>
              <w:jc w:val="left"/>
              <w:rPr>
                <w:sz w:val="24"/>
              </w:rPr>
            </w:pPr>
            <w:r>
              <w:rPr>
                <w:sz w:val="24"/>
              </w:rPr>
              <w:t>МБОУ</w:t>
            </w:r>
            <w:r>
              <w:rPr>
                <w:spacing w:val="-1"/>
                <w:sz w:val="24"/>
              </w:rPr>
              <w:t> </w:t>
            </w:r>
            <w:r>
              <w:rPr>
                <w:sz w:val="24"/>
              </w:rPr>
              <w:t>СОШ № </w:t>
            </w:r>
            <w:r>
              <w:rPr>
                <w:spacing w:val="-5"/>
                <w:sz w:val="24"/>
              </w:rPr>
              <w:t>10</w:t>
            </w:r>
          </w:p>
          <w:p>
            <w:pPr>
              <w:pStyle w:val="TableParagraph"/>
              <w:spacing w:line="274" w:lineRule="exact"/>
              <w:ind w:left="115" w:right="110"/>
              <w:jc w:val="left"/>
              <w:rPr>
                <w:sz w:val="24"/>
              </w:rPr>
            </w:pPr>
            <w:r>
              <w:rPr>
                <w:sz w:val="24"/>
              </w:rPr>
              <w:t>имени академика Ю.А.</w:t>
            </w:r>
            <w:r>
              <w:rPr>
                <w:spacing w:val="-15"/>
                <w:sz w:val="24"/>
              </w:rPr>
              <w:t> </w:t>
            </w:r>
            <w:r>
              <w:rPr>
                <w:sz w:val="24"/>
              </w:rPr>
              <w:t>Овчинникова</w:t>
            </w:r>
          </w:p>
        </w:tc>
        <w:tc>
          <w:tcPr>
            <w:tcW w:w="725" w:type="dxa"/>
          </w:tcPr>
          <w:p>
            <w:pPr>
              <w:pStyle w:val="TableParagraph"/>
              <w:spacing w:before="272"/>
              <w:ind w:left="22" w:right="1"/>
              <w:rPr>
                <w:sz w:val="24"/>
              </w:rPr>
            </w:pPr>
            <w:r>
              <w:rPr>
                <w:spacing w:val="-5"/>
                <w:sz w:val="24"/>
              </w:rPr>
              <w:t>ОО</w:t>
            </w:r>
          </w:p>
        </w:tc>
        <w:tc>
          <w:tcPr>
            <w:tcW w:w="2170" w:type="dxa"/>
          </w:tcPr>
          <w:p>
            <w:pPr>
              <w:pStyle w:val="TableParagraph"/>
              <w:spacing w:before="272"/>
              <w:ind w:left="18" w:right="1"/>
              <w:rPr>
                <w:sz w:val="24"/>
              </w:rPr>
            </w:pPr>
            <w:r>
              <w:rPr>
                <w:spacing w:val="-2"/>
                <w:sz w:val="24"/>
              </w:rPr>
              <w:t>Центральный</w:t>
            </w:r>
          </w:p>
        </w:tc>
        <w:tc>
          <w:tcPr>
            <w:tcW w:w="576" w:type="dxa"/>
          </w:tcPr>
          <w:p>
            <w:pPr>
              <w:pStyle w:val="TableParagraph"/>
              <w:spacing w:before="272"/>
              <w:ind w:left="24" w:right="2"/>
              <w:rPr>
                <w:sz w:val="24"/>
              </w:rPr>
            </w:pPr>
            <w:r>
              <w:rPr>
                <w:spacing w:val="-5"/>
                <w:sz w:val="24"/>
              </w:rPr>
              <w:t>100</w:t>
            </w:r>
          </w:p>
        </w:tc>
        <w:tc>
          <w:tcPr>
            <w:tcW w:w="576" w:type="dxa"/>
          </w:tcPr>
          <w:p>
            <w:pPr>
              <w:pStyle w:val="TableParagraph"/>
              <w:spacing w:before="272"/>
              <w:ind w:left="24" w:right="2"/>
              <w:rPr>
                <w:sz w:val="24"/>
              </w:rPr>
            </w:pPr>
            <w:r>
              <w:rPr>
                <w:spacing w:val="-5"/>
                <w:sz w:val="24"/>
              </w:rPr>
              <w:t>100</w:t>
            </w:r>
          </w:p>
        </w:tc>
        <w:tc>
          <w:tcPr>
            <w:tcW w:w="576" w:type="dxa"/>
          </w:tcPr>
          <w:p>
            <w:pPr>
              <w:pStyle w:val="TableParagraph"/>
              <w:spacing w:before="272"/>
              <w:ind w:left="24" w:right="2"/>
              <w:rPr>
                <w:sz w:val="24"/>
              </w:rPr>
            </w:pPr>
            <w:r>
              <w:rPr>
                <w:spacing w:val="-5"/>
                <w:sz w:val="24"/>
              </w:rPr>
              <w:t>100</w:t>
            </w:r>
          </w:p>
        </w:tc>
        <w:tc>
          <w:tcPr>
            <w:tcW w:w="758" w:type="dxa"/>
          </w:tcPr>
          <w:p>
            <w:pPr>
              <w:pStyle w:val="TableParagraph"/>
              <w:spacing w:before="272"/>
              <w:ind w:left="20"/>
              <w:rPr>
                <w:b/>
                <w:sz w:val="24"/>
              </w:rPr>
            </w:pPr>
            <w:r>
              <w:rPr>
                <w:b/>
                <w:spacing w:val="-2"/>
                <w:sz w:val="24"/>
              </w:rPr>
              <w:t>100,0</w:t>
            </w:r>
          </w:p>
        </w:tc>
      </w:tr>
    </w:tbl>
    <w:p>
      <w:pPr>
        <w:spacing w:after="0"/>
        <w:rPr>
          <w:sz w:val="24"/>
        </w:rPr>
        <w:sectPr>
          <w:pgSz w:w="11910" w:h="16840"/>
          <w:pgMar w:header="0" w:footer="778" w:top="104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90</w:t>
            </w:r>
          </w:p>
        </w:tc>
        <w:tc>
          <w:tcPr>
            <w:tcW w:w="2218" w:type="dxa"/>
          </w:tcPr>
          <w:p>
            <w:pPr>
              <w:pStyle w:val="TableParagraph"/>
              <w:spacing w:line="253" w:lineRule="exact"/>
              <w:ind w:left="115"/>
              <w:jc w:val="left"/>
              <w:rPr>
                <w:sz w:val="24"/>
              </w:rPr>
            </w:pPr>
            <w:r>
              <w:rPr>
                <w:sz w:val="24"/>
              </w:rPr>
              <w:t>МАДОУ № </w:t>
            </w:r>
            <w:r>
              <w:rPr>
                <w:spacing w:val="-5"/>
                <w:sz w:val="24"/>
              </w:rPr>
              <w:t>11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758" w:type="dxa"/>
            <w:tcBorders>
              <w:top w:val="single" w:sz="8" w:space="0" w:color="000000"/>
            </w:tcBorders>
          </w:tcPr>
          <w:p>
            <w:pPr>
              <w:pStyle w:val="TableParagraph"/>
              <w:spacing w:line="253"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62</w:t>
            </w:r>
          </w:p>
        </w:tc>
        <w:tc>
          <w:tcPr>
            <w:tcW w:w="2218" w:type="dxa"/>
          </w:tcPr>
          <w:p>
            <w:pPr>
              <w:pStyle w:val="TableParagraph"/>
              <w:spacing w:line="253" w:lineRule="exact"/>
              <w:ind w:left="115"/>
              <w:jc w:val="left"/>
              <w:rPr>
                <w:sz w:val="24"/>
              </w:rPr>
            </w:pPr>
            <w:r>
              <w:rPr>
                <w:sz w:val="24"/>
              </w:rPr>
              <w:t>МАДОУ № </w:t>
            </w:r>
            <w:r>
              <w:rPr>
                <w:spacing w:val="-5"/>
                <w:sz w:val="24"/>
              </w:rPr>
              <w:t>209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830" w:hRule="atLeast"/>
        </w:trPr>
        <w:tc>
          <w:tcPr>
            <w:tcW w:w="1123" w:type="dxa"/>
          </w:tcPr>
          <w:p>
            <w:pPr>
              <w:pStyle w:val="TableParagraph"/>
              <w:spacing w:before="275"/>
              <w:ind w:left="43" w:right="21"/>
              <w:rPr>
                <w:b/>
                <w:sz w:val="24"/>
              </w:rPr>
            </w:pPr>
            <w:r>
              <w:rPr>
                <w:b/>
                <w:spacing w:val="-10"/>
                <w:sz w:val="24"/>
              </w:rPr>
              <w:t>1</w:t>
            </w:r>
          </w:p>
        </w:tc>
        <w:tc>
          <w:tcPr>
            <w:tcW w:w="576" w:type="dxa"/>
          </w:tcPr>
          <w:p>
            <w:pPr>
              <w:pStyle w:val="TableParagraph"/>
              <w:spacing w:before="275"/>
              <w:ind w:left="24"/>
              <w:rPr>
                <w:sz w:val="24"/>
              </w:rPr>
            </w:pPr>
            <w:r>
              <w:rPr>
                <w:spacing w:val="-5"/>
                <w:sz w:val="24"/>
              </w:rPr>
              <w:t>47</w:t>
            </w:r>
          </w:p>
        </w:tc>
        <w:tc>
          <w:tcPr>
            <w:tcW w:w="2218" w:type="dxa"/>
          </w:tcPr>
          <w:p>
            <w:pPr>
              <w:pStyle w:val="TableParagraph"/>
              <w:spacing w:line="273" w:lineRule="exact"/>
              <w:ind w:left="115"/>
              <w:jc w:val="left"/>
              <w:rPr>
                <w:sz w:val="24"/>
              </w:rPr>
            </w:pPr>
            <w:r>
              <w:rPr>
                <w:sz w:val="24"/>
              </w:rPr>
              <w:t>МБДОУ № </w:t>
            </w:r>
            <w:r>
              <w:rPr>
                <w:spacing w:val="-5"/>
                <w:sz w:val="24"/>
              </w:rPr>
              <w:t>201</w:t>
            </w:r>
          </w:p>
          <w:p>
            <w:pPr>
              <w:pStyle w:val="TableParagraph"/>
              <w:spacing w:line="274" w:lineRule="exact"/>
              <w:ind w:left="115" w:right="570"/>
              <w:jc w:val="left"/>
              <w:rPr>
                <w:sz w:val="24"/>
              </w:rPr>
            </w:pPr>
            <w:r>
              <w:rPr>
                <w:spacing w:val="-2"/>
                <w:sz w:val="24"/>
              </w:rPr>
              <w:t>«Сибирская сказка»</w:t>
            </w:r>
          </w:p>
        </w:tc>
        <w:tc>
          <w:tcPr>
            <w:tcW w:w="725" w:type="dxa"/>
          </w:tcPr>
          <w:p>
            <w:pPr>
              <w:pStyle w:val="TableParagraph"/>
              <w:spacing w:before="275"/>
              <w:ind w:left="22" w:right="1"/>
              <w:rPr>
                <w:sz w:val="24"/>
              </w:rPr>
            </w:pPr>
            <w:r>
              <w:rPr>
                <w:spacing w:val="-5"/>
                <w:sz w:val="24"/>
              </w:rPr>
              <w:t>ДОУ</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758" w:type="dxa"/>
          </w:tcPr>
          <w:p>
            <w:pPr>
              <w:pStyle w:val="TableParagraph"/>
              <w:spacing w:before="275"/>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92</w:t>
            </w:r>
          </w:p>
        </w:tc>
        <w:tc>
          <w:tcPr>
            <w:tcW w:w="2218" w:type="dxa"/>
          </w:tcPr>
          <w:p>
            <w:pPr>
              <w:pStyle w:val="TableParagraph"/>
              <w:spacing w:line="258" w:lineRule="exact"/>
              <w:ind w:left="115"/>
              <w:jc w:val="left"/>
              <w:rPr>
                <w:sz w:val="24"/>
              </w:rPr>
            </w:pPr>
            <w:r>
              <w:rPr>
                <w:sz w:val="24"/>
              </w:rPr>
              <w:t>МАДОУ № </w:t>
            </w:r>
            <w:r>
              <w:rPr>
                <w:spacing w:val="-5"/>
                <w:sz w:val="24"/>
              </w:rPr>
              <w:t>112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38</w:t>
            </w:r>
          </w:p>
        </w:tc>
        <w:tc>
          <w:tcPr>
            <w:tcW w:w="2218" w:type="dxa"/>
          </w:tcPr>
          <w:p>
            <w:pPr>
              <w:pStyle w:val="TableParagraph"/>
              <w:spacing w:line="253" w:lineRule="exact"/>
              <w:ind w:left="115"/>
              <w:jc w:val="left"/>
              <w:rPr>
                <w:sz w:val="24"/>
              </w:rPr>
            </w:pPr>
            <w:r>
              <w:rPr>
                <w:sz w:val="24"/>
              </w:rPr>
              <w:t>МБДОУ № </w:t>
            </w:r>
            <w:r>
              <w:rPr>
                <w:spacing w:val="-5"/>
                <w:sz w:val="24"/>
              </w:rPr>
              <w:t>307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110</w:t>
            </w:r>
          </w:p>
        </w:tc>
        <w:tc>
          <w:tcPr>
            <w:tcW w:w="2218" w:type="dxa"/>
          </w:tcPr>
          <w:p>
            <w:pPr>
              <w:pStyle w:val="TableParagraph"/>
              <w:spacing w:line="258" w:lineRule="exact"/>
              <w:ind w:left="115"/>
              <w:jc w:val="left"/>
              <w:rPr>
                <w:sz w:val="24"/>
              </w:rPr>
            </w:pPr>
            <w:r>
              <w:rPr>
                <w:sz w:val="24"/>
              </w:rPr>
              <w:t>МАДОУ № </w:t>
            </w:r>
            <w:r>
              <w:rPr>
                <w:spacing w:val="-5"/>
                <w:sz w:val="24"/>
              </w:rPr>
              <w:t>75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10"/>
                <w:sz w:val="24"/>
              </w:rPr>
              <w:t>1</w:t>
            </w:r>
          </w:p>
        </w:tc>
        <w:tc>
          <w:tcPr>
            <w:tcW w:w="576" w:type="dxa"/>
          </w:tcPr>
          <w:p>
            <w:pPr>
              <w:pStyle w:val="TableParagraph"/>
              <w:spacing w:before="133"/>
              <w:jc w:val="left"/>
              <w:rPr>
                <w:sz w:val="24"/>
              </w:rPr>
            </w:pPr>
          </w:p>
          <w:p>
            <w:pPr>
              <w:pStyle w:val="TableParagraph"/>
              <w:ind w:left="24"/>
              <w:rPr>
                <w:sz w:val="24"/>
              </w:rPr>
            </w:pPr>
            <w:r>
              <w:rPr>
                <w:spacing w:val="-5"/>
                <w:sz w:val="24"/>
              </w:rPr>
              <w:t>243</w:t>
            </w:r>
          </w:p>
        </w:tc>
        <w:tc>
          <w:tcPr>
            <w:tcW w:w="2218" w:type="dxa"/>
          </w:tcPr>
          <w:p>
            <w:pPr>
              <w:pStyle w:val="TableParagraph"/>
              <w:spacing w:line="271" w:lineRule="exact"/>
              <w:ind w:left="115"/>
              <w:jc w:val="left"/>
              <w:rPr>
                <w:sz w:val="24"/>
              </w:rPr>
            </w:pPr>
            <w:r>
              <w:rPr>
                <w:sz w:val="24"/>
              </w:rPr>
              <w:t>МАОУ СШ № </w:t>
            </w:r>
            <w:r>
              <w:rPr>
                <w:spacing w:val="-5"/>
                <w:sz w:val="24"/>
              </w:rPr>
              <w:t>24</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jc w:val="left"/>
              <w:rPr>
                <w:sz w:val="24"/>
              </w:rPr>
            </w:pPr>
            <w:r>
              <w:rPr>
                <w:sz w:val="24"/>
              </w:rPr>
              <w:t>Советского</w:t>
            </w:r>
            <w:r>
              <w:rPr>
                <w:spacing w:val="-15"/>
                <w:sz w:val="24"/>
              </w:rPr>
              <w:t> </w:t>
            </w:r>
            <w:r>
              <w:rPr>
                <w:sz w:val="24"/>
              </w:rPr>
              <w:t>Союза М.В. </w:t>
            </w:r>
            <w:r>
              <w:rPr>
                <w:spacing w:val="-2"/>
                <w:sz w:val="24"/>
              </w:rPr>
              <w:t>Водопьянова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100</w:t>
            </w:r>
          </w:p>
        </w:tc>
        <w:tc>
          <w:tcPr>
            <w:tcW w:w="576" w:type="dxa"/>
          </w:tcPr>
          <w:p>
            <w:pPr>
              <w:pStyle w:val="TableParagraph"/>
              <w:spacing w:before="133"/>
              <w:jc w:val="left"/>
              <w:rPr>
                <w:sz w:val="24"/>
              </w:rPr>
            </w:pPr>
          </w:p>
          <w:p>
            <w:pPr>
              <w:pStyle w:val="TableParagraph"/>
              <w:ind w:left="24" w:right="2"/>
              <w:rPr>
                <w:sz w:val="24"/>
              </w:rPr>
            </w:pPr>
            <w:r>
              <w:rPr>
                <w:spacing w:val="-5"/>
                <w:sz w:val="24"/>
              </w:rPr>
              <w:t>100</w:t>
            </w:r>
          </w:p>
        </w:tc>
        <w:tc>
          <w:tcPr>
            <w:tcW w:w="576" w:type="dxa"/>
          </w:tcPr>
          <w:p>
            <w:pPr>
              <w:pStyle w:val="TableParagraph"/>
              <w:spacing w:before="133"/>
              <w:jc w:val="left"/>
              <w:rPr>
                <w:sz w:val="24"/>
              </w:rPr>
            </w:pPr>
          </w:p>
          <w:p>
            <w:pPr>
              <w:pStyle w:val="TableParagraph"/>
              <w:ind w:left="24" w:right="2"/>
              <w:rPr>
                <w:sz w:val="24"/>
              </w:rPr>
            </w:pPr>
            <w:r>
              <w:rPr>
                <w:spacing w:val="-5"/>
                <w:sz w:val="24"/>
              </w:rPr>
              <w:t>100</w:t>
            </w:r>
          </w:p>
        </w:tc>
        <w:tc>
          <w:tcPr>
            <w:tcW w:w="758" w:type="dxa"/>
          </w:tcPr>
          <w:p>
            <w:pPr>
              <w:pStyle w:val="TableParagraph"/>
              <w:spacing w:before="133"/>
              <w:jc w:val="left"/>
              <w:rPr>
                <w:sz w:val="24"/>
              </w:rPr>
            </w:pPr>
          </w:p>
          <w:p>
            <w:pPr>
              <w:pStyle w:val="TableParagraph"/>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227</w:t>
            </w:r>
          </w:p>
        </w:tc>
        <w:tc>
          <w:tcPr>
            <w:tcW w:w="2218" w:type="dxa"/>
          </w:tcPr>
          <w:p>
            <w:pPr>
              <w:pStyle w:val="TableParagraph"/>
              <w:spacing w:line="253" w:lineRule="exact"/>
              <w:ind w:left="115"/>
              <w:jc w:val="left"/>
              <w:rPr>
                <w:sz w:val="24"/>
              </w:rPr>
            </w:pPr>
            <w:r>
              <w:rPr>
                <w:sz w:val="24"/>
              </w:rPr>
              <w:t>МАОУ СШ № </w:t>
            </w:r>
            <w:r>
              <w:rPr>
                <w:spacing w:val="-5"/>
                <w:sz w:val="24"/>
              </w:rPr>
              <w:t>121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10"/>
                <w:sz w:val="24"/>
              </w:rPr>
              <w:t>5</w:t>
            </w:r>
          </w:p>
        </w:tc>
        <w:tc>
          <w:tcPr>
            <w:tcW w:w="2218" w:type="dxa"/>
          </w:tcPr>
          <w:p>
            <w:pPr>
              <w:pStyle w:val="TableParagraph"/>
              <w:spacing w:line="258" w:lineRule="exact"/>
              <w:ind w:left="115"/>
              <w:jc w:val="left"/>
              <w:rPr>
                <w:sz w:val="24"/>
              </w:rPr>
            </w:pPr>
            <w:r>
              <w:rPr>
                <w:sz w:val="24"/>
              </w:rPr>
              <w:t>МБДОУ № </w:t>
            </w:r>
            <w:r>
              <w:rPr>
                <w:spacing w:val="-5"/>
                <w:sz w:val="24"/>
              </w:rPr>
              <w:t>21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206</w:t>
            </w:r>
          </w:p>
        </w:tc>
        <w:tc>
          <w:tcPr>
            <w:tcW w:w="2218" w:type="dxa"/>
          </w:tcPr>
          <w:p>
            <w:pPr>
              <w:pStyle w:val="TableParagraph"/>
              <w:spacing w:line="253" w:lineRule="exact"/>
              <w:ind w:left="115"/>
              <w:jc w:val="left"/>
              <w:rPr>
                <w:sz w:val="24"/>
              </w:rPr>
            </w:pPr>
            <w:r>
              <w:rPr>
                <w:sz w:val="24"/>
              </w:rPr>
              <w:t>МБОУ СШ № </w:t>
            </w:r>
            <w:r>
              <w:rPr>
                <w:spacing w:val="-5"/>
                <w:sz w:val="24"/>
              </w:rPr>
              <w:t>39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7" w:lineRule="exact" w:before="1"/>
              <w:ind w:left="43" w:right="21"/>
              <w:rPr>
                <w:b/>
                <w:sz w:val="24"/>
              </w:rPr>
            </w:pPr>
            <w:r>
              <w:rPr>
                <w:b/>
                <w:spacing w:val="-10"/>
                <w:sz w:val="24"/>
              </w:rPr>
              <w:t>1</w:t>
            </w:r>
          </w:p>
        </w:tc>
        <w:tc>
          <w:tcPr>
            <w:tcW w:w="576" w:type="dxa"/>
          </w:tcPr>
          <w:p>
            <w:pPr>
              <w:pStyle w:val="TableParagraph"/>
              <w:spacing w:line="257" w:lineRule="exact" w:before="1"/>
              <w:ind w:left="24"/>
              <w:rPr>
                <w:sz w:val="24"/>
              </w:rPr>
            </w:pPr>
            <w:r>
              <w:rPr>
                <w:spacing w:val="-5"/>
                <w:sz w:val="24"/>
              </w:rPr>
              <w:t>50</w:t>
            </w:r>
          </w:p>
        </w:tc>
        <w:tc>
          <w:tcPr>
            <w:tcW w:w="2218" w:type="dxa"/>
          </w:tcPr>
          <w:p>
            <w:pPr>
              <w:pStyle w:val="TableParagraph"/>
              <w:spacing w:line="257" w:lineRule="exact" w:before="1"/>
              <w:ind w:left="115"/>
              <w:jc w:val="left"/>
              <w:rPr>
                <w:sz w:val="24"/>
              </w:rPr>
            </w:pPr>
            <w:r>
              <w:rPr>
                <w:sz w:val="24"/>
              </w:rPr>
              <w:t>МБДОУ № </w:t>
            </w:r>
            <w:r>
              <w:rPr>
                <w:spacing w:val="-5"/>
                <w:sz w:val="24"/>
              </w:rPr>
              <w:t>235</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Октябрьский</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2"/>
                <w:sz w:val="24"/>
              </w:rPr>
              <w:t>100,0</w:t>
            </w:r>
          </w:p>
        </w:tc>
      </w:tr>
      <w:tr>
        <w:trPr>
          <w:trHeight w:val="830" w:hRule="atLeast"/>
        </w:trPr>
        <w:tc>
          <w:tcPr>
            <w:tcW w:w="1123" w:type="dxa"/>
          </w:tcPr>
          <w:p>
            <w:pPr>
              <w:pStyle w:val="TableParagraph"/>
              <w:spacing w:before="275"/>
              <w:ind w:left="43" w:right="21"/>
              <w:rPr>
                <w:b/>
                <w:sz w:val="24"/>
              </w:rPr>
            </w:pPr>
            <w:r>
              <w:rPr>
                <w:b/>
                <w:spacing w:val="-10"/>
                <w:sz w:val="24"/>
              </w:rPr>
              <w:t>1</w:t>
            </w:r>
          </w:p>
        </w:tc>
        <w:tc>
          <w:tcPr>
            <w:tcW w:w="576" w:type="dxa"/>
          </w:tcPr>
          <w:p>
            <w:pPr>
              <w:pStyle w:val="TableParagraph"/>
              <w:spacing w:before="275"/>
              <w:ind w:left="24"/>
              <w:rPr>
                <w:sz w:val="24"/>
              </w:rPr>
            </w:pPr>
            <w:r>
              <w:rPr>
                <w:spacing w:val="-5"/>
                <w:sz w:val="24"/>
              </w:rPr>
              <w:t>54</w:t>
            </w:r>
          </w:p>
        </w:tc>
        <w:tc>
          <w:tcPr>
            <w:tcW w:w="2218" w:type="dxa"/>
          </w:tcPr>
          <w:p>
            <w:pPr>
              <w:pStyle w:val="TableParagraph"/>
              <w:spacing w:line="273" w:lineRule="exact"/>
              <w:ind w:left="115"/>
              <w:jc w:val="left"/>
              <w:rPr>
                <w:sz w:val="24"/>
              </w:rPr>
            </w:pPr>
            <w:r>
              <w:rPr>
                <w:sz w:val="24"/>
              </w:rPr>
              <w:t>МБДОУ № </w:t>
            </w:r>
            <w:r>
              <w:rPr>
                <w:spacing w:val="-5"/>
                <w:sz w:val="24"/>
              </w:rPr>
              <w:t>312</w:t>
            </w:r>
          </w:p>
          <w:p>
            <w:pPr>
              <w:pStyle w:val="TableParagraph"/>
              <w:spacing w:line="274" w:lineRule="exact"/>
              <w:ind w:left="115"/>
              <w:jc w:val="left"/>
              <w:rPr>
                <w:sz w:val="24"/>
              </w:rPr>
            </w:pPr>
            <w:r>
              <w:rPr>
                <w:spacing w:val="-2"/>
                <w:sz w:val="24"/>
              </w:rPr>
              <w:t>«Цветик- семицветик»</w:t>
            </w:r>
          </w:p>
        </w:tc>
        <w:tc>
          <w:tcPr>
            <w:tcW w:w="725" w:type="dxa"/>
          </w:tcPr>
          <w:p>
            <w:pPr>
              <w:pStyle w:val="TableParagraph"/>
              <w:spacing w:before="275"/>
              <w:ind w:left="22" w:right="1"/>
              <w:rPr>
                <w:sz w:val="24"/>
              </w:rPr>
            </w:pPr>
            <w:r>
              <w:rPr>
                <w:spacing w:val="-5"/>
                <w:sz w:val="24"/>
              </w:rPr>
              <w:t>ДОУ</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758" w:type="dxa"/>
          </w:tcPr>
          <w:p>
            <w:pPr>
              <w:pStyle w:val="TableParagraph"/>
              <w:spacing w:before="275"/>
              <w:ind w:left="20"/>
              <w:rPr>
                <w:b/>
                <w:sz w:val="24"/>
              </w:rPr>
            </w:pPr>
            <w:r>
              <w:rPr>
                <w:b/>
                <w:spacing w:val="-2"/>
                <w:sz w:val="24"/>
              </w:rPr>
              <w:t>100,0</w:t>
            </w:r>
          </w:p>
        </w:tc>
      </w:tr>
      <w:tr>
        <w:trPr>
          <w:trHeight w:val="551" w:hRule="atLeast"/>
        </w:trPr>
        <w:tc>
          <w:tcPr>
            <w:tcW w:w="1123" w:type="dxa"/>
          </w:tcPr>
          <w:p>
            <w:pPr>
              <w:pStyle w:val="TableParagraph"/>
              <w:spacing w:before="131"/>
              <w:ind w:left="43" w:right="21"/>
              <w:rPr>
                <w:b/>
                <w:sz w:val="24"/>
              </w:rPr>
            </w:pPr>
            <w:r>
              <w:rPr>
                <w:b/>
                <w:spacing w:val="-10"/>
                <w:sz w:val="24"/>
              </w:rPr>
              <w:t>1</w:t>
            </w:r>
          </w:p>
        </w:tc>
        <w:tc>
          <w:tcPr>
            <w:tcW w:w="576" w:type="dxa"/>
          </w:tcPr>
          <w:p>
            <w:pPr>
              <w:pStyle w:val="TableParagraph"/>
              <w:spacing w:before="131"/>
              <w:ind w:left="24"/>
              <w:rPr>
                <w:sz w:val="24"/>
              </w:rPr>
            </w:pPr>
            <w:r>
              <w:rPr>
                <w:spacing w:val="-5"/>
                <w:sz w:val="24"/>
              </w:rPr>
              <w:t>199</w:t>
            </w:r>
          </w:p>
        </w:tc>
        <w:tc>
          <w:tcPr>
            <w:tcW w:w="2218" w:type="dxa"/>
          </w:tcPr>
          <w:p>
            <w:pPr>
              <w:pStyle w:val="TableParagraph"/>
              <w:spacing w:line="271" w:lineRule="exact"/>
              <w:ind w:left="115"/>
              <w:jc w:val="left"/>
              <w:rPr>
                <w:sz w:val="24"/>
              </w:rPr>
            </w:pPr>
            <w:r>
              <w:rPr>
                <w:sz w:val="24"/>
              </w:rPr>
              <w:t>МБОУ </w:t>
            </w:r>
            <w:r>
              <w:rPr>
                <w:spacing w:val="-2"/>
                <w:sz w:val="24"/>
              </w:rPr>
              <w:t>Гимназия</w:t>
            </w:r>
          </w:p>
          <w:p>
            <w:pPr>
              <w:pStyle w:val="TableParagraph"/>
              <w:spacing w:line="260" w:lineRule="exact"/>
              <w:ind w:left="115"/>
              <w:jc w:val="left"/>
              <w:rPr>
                <w:sz w:val="24"/>
              </w:rPr>
            </w:pPr>
            <w:r>
              <w:rPr>
                <w:sz w:val="24"/>
              </w:rPr>
              <w:t>№ </w:t>
            </w:r>
            <w:r>
              <w:rPr>
                <w:spacing w:val="-10"/>
                <w:sz w:val="24"/>
              </w:rPr>
              <w:t>3</w:t>
            </w:r>
          </w:p>
        </w:tc>
        <w:tc>
          <w:tcPr>
            <w:tcW w:w="725" w:type="dxa"/>
          </w:tcPr>
          <w:p>
            <w:pPr>
              <w:pStyle w:val="TableParagraph"/>
              <w:spacing w:before="131"/>
              <w:ind w:left="22" w:right="1"/>
              <w:rPr>
                <w:sz w:val="24"/>
              </w:rPr>
            </w:pPr>
            <w:r>
              <w:rPr>
                <w:spacing w:val="-5"/>
                <w:sz w:val="24"/>
              </w:rPr>
              <w:t>ОО</w:t>
            </w:r>
          </w:p>
        </w:tc>
        <w:tc>
          <w:tcPr>
            <w:tcW w:w="2170" w:type="dxa"/>
          </w:tcPr>
          <w:p>
            <w:pPr>
              <w:pStyle w:val="TableParagraph"/>
              <w:spacing w:before="131"/>
              <w:ind w:left="18" w:right="1"/>
              <w:rPr>
                <w:sz w:val="24"/>
              </w:rPr>
            </w:pPr>
            <w:r>
              <w:rPr>
                <w:spacing w:val="-2"/>
                <w:sz w:val="24"/>
              </w:rPr>
              <w:t>Октябрьский</w:t>
            </w:r>
          </w:p>
        </w:tc>
        <w:tc>
          <w:tcPr>
            <w:tcW w:w="576" w:type="dxa"/>
          </w:tcPr>
          <w:p>
            <w:pPr>
              <w:pStyle w:val="TableParagraph"/>
              <w:spacing w:before="131"/>
              <w:ind w:left="24" w:right="2"/>
              <w:rPr>
                <w:sz w:val="24"/>
              </w:rPr>
            </w:pPr>
            <w:r>
              <w:rPr>
                <w:spacing w:val="-5"/>
                <w:sz w:val="24"/>
              </w:rPr>
              <w:t>100</w:t>
            </w:r>
          </w:p>
        </w:tc>
        <w:tc>
          <w:tcPr>
            <w:tcW w:w="576" w:type="dxa"/>
          </w:tcPr>
          <w:p>
            <w:pPr>
              <w:pStyle w:val="TableParagraph"/>
              <w:spacing w:before="131"/>
              <w:ind w:left="24" w:right="2"/>
              <w:rPr>
                <w:sz w:val="24"/>
              </w:rPr>
            </w:pPr>
            <w:r>
              <w:rPr>
                <w:spacing w:val="-5"/>
                <w:sz w:val="24"/>
              </w:rPr>
              <w:t>100</w:t>
            </w:r>
          </w:p>
        </w:tc>
        <w:tc>
          <w:tcPr>
            <w:tcW w:w="576" w:type="dxa"/>
          </w:tcPr>
          <w:p>
            <w:pPr>
              <w:pStyle w:val="TableParagraph"/>
              <w:spacing w:before="131"/>
              <w:ind w:left="24" w:right="2"/>
              <w:rPr>
                <w:sz w:val="24"/>
              </w:rPr>
            </w:pPr>
            <w:r>
              <w:rPr>
                <w:spacing w:val="-5"/>
                <w:sz w:val="24"/>
              </w:rPr>
              <w:t>100</w:t>
            </w:r>
          </w:p>
        </w:tc>
        <w:tc>
          <w:tcPr>
            <w:tcW w:w="758" w:type="dxa"/>
          </w:tcPr>
          <w:p>
            <w:pPr>
              <w:pStyle w:val="TableParagraph"/>
              <w:spacing w:before="131"/>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64</w:t>
            </w:r>
          </w:p>
        </w:tc>
        <w:tc>
          <w:tcPr>
            <w:tcW w:w="2218" w:type="dxa"/>
          </w:tcPr>
          <w:p>
            <w:pPr>
              <w:pStyle w:val="TableParagraph"/>
              <w:spacing w:line="253" w:lineRule="exact"/>
              <w:ind w:left="115"/>
              <w:jc w:val="left"/>
              <w:rPr>
                <w:sz w:val="24"/>
              </w:rPr>
            </w:pPr>
            <w:r>
              <w:rPr>
                <w:sz w:val="24"/>
              </w:rPr>
              <w:t>МАДОУ № </w:t>
            </w:r>
            <w:r>
              <w:rPr>
                <w:spacing w:val="-5"/>
                <w:sz w:val="24"/>
              </w:rPr>
              <w:t>317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42</w:t>
            </w:r>
          </w:p>
        </w:tc>
        <w:tc>
          <w:tcPr>
            <w:tcW w:w="2218" w:type="dxa"/>
          </w:tcPr>
          <w:p>
            <w:pPr>
              <w:pStyle w:val="TableParagraph"/>
              <w:spacing w:line="273" w:lineRule="exact"/>
              <w:ind w:left="115"/>
              <w:jc w:val="left"/>
              <w:rPr>
                <w:sz w:val="24"/>
              </w:rPr>
            </w:pPr>
            <w:r>
              <w:rPr>
                <w:sz w:val="24"/>
              </w:rPr>
              <w:t>МАДОУ № </w:t>
            </w:r>
            <w:r>
              <w:rPr>
                <w:spacing w:val="-5"/>
                <w:sz w:val="24"/>
              </w:rPr>
              <w:t>322</w:t>
            </w:r>
          </w:p>
          <w:p>
            <w:pPr>
              <w:pStyle w:val="TableParagraph"/>
              <w:spacing w:line="257" w:lineRule="exact" w:before="2"/>
              <w:ind w:left="115"/>
              <w:jc w:val="left"/>
              <w:rPr>
                <w:sz w:val="24"/>
              </w:rPr>
            </w:pPr>
            <w:r>
              <w:rPr>
                <w:spacing w:val="-2"/>
                <w:sz w:val="24"/>
              </w:rPr>
              <w:t>«Морозко»</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151</w:t>
            </w:r>
          </w:p>
        </w:tc>
        <w:tc>
          <w:tcPr>
            <w:tcW w:w="2218" w:type="dxa"/>
          </w:tcPr>
          <w:p>
            <w:pPr>
              <w:pStyle w:val="TableParagraph"/>
              <w:spacing w:line="258" w:lineRule="exact"/>
              <w:ind w:left="115"/>
              <w:jc w:val="left"/>
              <w:rPr>
                <w:sz w:val="24"/>
              </w:rPr>
            </w:pPr>
            <w:r>
              <w:rPr>
                <w:sz w:val="24"/>
              </w:rPr>
              <w:t>МБДОУ № </w:t>
            </w:r>
            <w:r>
              <w:rPr>
                <w:spacing w:val="-5"/>
                <w:sz w:val="24"/>
              </w:rPr>
              <w:t>222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83</w:t>
            </w:r>
          </w:p>
        </w:tc>
        <w:tc>
          <w:tcPr>
            <w:tcW w:w="2218" w:type="dxa"/>
          </w:tcPr>
          <w:p>
            <w:pPr>
              <w:pStyle w:val="TableParagraph"/>
              <w:spacing w:line="258" w:lineRule="exact"/>
              <w:ind w:left="115"/>
              <w:jc w:val="left"/>
              <w:rPr>
                <w:sz w:val="24"/>
              </w:rPr>
            </w:pPr>
            <w:r>
              <w:rPr>
                <w:sz w:val="24"/>
              </w:rPr>
              <w:t>МБДОУ № </w:t>
            </w:r>
            <w:r>
              <w:rPr>
                <w:spacing w:val="-5"/>
                <w:sz w:val="24"/>
              </w:rPr>
              <w:t>283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65</w:t>
            </w:r>
          </w:p>
        </w:tc>
        <w:tc>
          <w:tcPr>
            <w:tcW w:w="2218" w:type="dxa"/>
          </w:tcPr>
          <w:p>
            <w:pPr>
              <w:pStyle w:val="TableParagraph"/>
              <w:spacing w:line="253" w:lineRule="exact"/>
              <w:ind w:left="115"/>
              <w:jc w:val="left"/>
              <w:rPr>
                <w:sz w:val="24"/>
              </w:rPr>
            </w:pPr>
            <w:r>
              <w:rPr>
                <w:sz w:val="24"/>
              </w:rPr>
              <w:t>МАДОУ № </w:t>
            </w:r>
            <w:r>
              <w:rPr>
                <w:spacing w:val="-5"/>
                <w:sz w:val="24"/>
              </w:rPr>
              <w:t>323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33</w:t>
            </w:r>
          </w:p>
        </w:tc>
        <w:tc>
          <w:tcPr>
            <w:tcW w:w="2218" w:type="dxa"/>
          </w:tcPr>
          <w:p>
            <w:pPr>
              <w:pStyle w:val="TableParagraph"/>
              <w:spacing w:line="258" w:lineRule="exact"/>
              <w:ind w:left="115"/>
              <w:jc w:val="left"/>
              <w:rPr>
                <w:sz w:val="24"/>
              </w:rPr>
            </w:pPr>
            <w:r>
              <w:rPr>
                <w:sz w:val="24"/>
              </w:rPr>
              <w:t>МБДОУ № </w:t>
            </w:r>
            <w:r>
              <w:rPr>
                <w:spacing w:val="-5"/>
                <w:sz w:val="24"/>
              </w:rPr>
              <w:t>249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22</w:t>
            </w:r>
          </w:p>
        </w:tc>
        <w:tc>
          <w:tcPr>
            <w:tcW w:w="2218" w:type="dxa"/>
          </w:tcPr>
          <w:p>
            <w:pPr>
              <w:pStyle w:val="TableParagraph"/>
              <w:spacing w:line="253" w:lineRule="exact"/>
              <w:ind w:left="115"/>
              <w:jc w:val="left"/>
              <w:rPr>
                <w:sz w:val="24"/>
              </w:rPr>
            </w:pPr>
            <w:r>
              <w:rPr>
                <w:sz w:val="24"/>
              </w:rPr>
              <w:t>МБДОУ № </w:t>
            </w:r>
            <w:r>
              <w:rPr>
                <w:spacing w:val="-5"/>
                <w:sz w:val="24"/>
              </w:rPr>
              <w:t>224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26</w:t>
            </w:r>
          </w:p>
        </w:tc>
        <w:tc>
          <w:tcPr>
            <w:tcW w:w="2218" w:type="dxa"/>
          </w:tcPr>
          <w:p>
            <w:pPr>
              <w:pStyle w:val="TableParagraph"/>
              <w:spacing w:line="258" w:lineRule="exact"/>
              <w:ind w:left="115"/>
              <w:jc w:val="left"/>
              <w:rPr>
                <w:sz w:val="24"/>
              </w:rPr>
            </w:pPr>
            <w:r>
              <w:rPr>
                <w:sz w:val="24"/>
              </w:rPr>
              <w:t>МБДОУ № </w:t>
            </w:r>
            <w:r>
              <w:rPr>
                <w:spacing w:val="-5"/>
                <w:sz w:val="24"/>
              </w:rPr>
              <w:t>320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117</w:t>
            </w:r>
          </w:p>
        </w:tc>
        <w:tc>
          <w:tcPr>
            <w:tcW w:w="2218" w:type="dxa"/>
          </w:tcPr>
          <w:p>
            <w:pPr>
              <w:pStyle w:val="TableParagraph"/>
              <w:spacing w:line="253" w:lineRule="exact"/>
              <w:ind w:left="115"/>
              <w:jc w:val="left"/>
              <w:rPr>
                <w:sz w:val="24"/>
              </w:rPr>
            </w:pPr>
            <w:r>
              <w:rPr>
                <w:sz w:val="24"/>
              </w:rPr>
              <w:t>МБДОУ № </w:t>
            </w:r>
            <w:r>
              <w:rPr>
                <w:spacing w:val="-5"/>
                <w:sz w:val="24"/>
              </w:rPr>
              <w:t>148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124</w:t>
            </w:r>
          </w:p>
        </w:tc>
        <w:tc>
          <w:tcPr>
            <w:tcW w:w="2218" w:type="dxa"/>
          </w:tcPr>
          <w:p>
            <w:pPr>
              <w:pStyle w:val="TableParagraph"/>
              <w:spacing w:line="258" w:lineRule="exact"/>
              <w:ind w:left="115"/>
              <w:jc w:val="left"/>
              <w:rPr>
                <w:sz w:val="24"/>
              </w:rPr>
            </w:pPr>
            <w:r>
              <w:rPr>
                <w:sz w:val="24"/>
              </w:rPr>
              <w:t>МБДОУ № </w:t>
            </w:r>
            <w:r>
              <w:rPr>
                <w:spacing w:val="-5"/>
                <w:sz w:val="24"/>
              </w:rPr>
              <w:t>227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269</w:t>
            </w:r>
          </w:p>
        </w:tc>
        <w:tc>
          <w:tcPr>
            <w:tcW w:w="2218" w:type="dxa"/>
          </w:tcPr>
          <w:p>
            <w:pPr>
              <w:pStyle w:val="TableParagraph"/>
              <w:spacing w:line="273" w:lineRule="exact"/>
              <w:ind w:left="115"/>
              <w:jc w:val="left"/>
              <w:rPr>
                <w:sz w:val="24"/>
              </w:rPr>
            </w:pPr>
            <w:r>
              <w:rPr>
                <w:sz w:val="24"/>
              </w:rPr>
              <w:t>МАОУ ДО </w:t>
            </w:r>
            <w:r>
              <w:rPr>
                <w:spacing w:val="-5"/>
                <w:sz w:val="24"/>
              </w:rPr>
              <w:t>ЦДО</w:t>
            </w:r>
          </w:p>
          <w:p>
            <w:pPr>
              <w:pStyle w:val="TableParagraph"/>
              <w:spacing w:line="257" w:lineRule="exact" w:before="2"/>
              <w:ind w:left="115"/>
              <w:jc w:val="left"/>
              <w:rPr>
                <w:sz w:val="24"/>
              </w:rPr>
            </w:pPr>
            <w:r>
              <w:rPr>
                <w:spacing w:val="-2"/>
                <w:sz w:val="24"/>
              </w:rPr>
              <w:t>«Спектр»</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75</w:t>
            </w:r>
          </w:p>
        </w:tc>
        <w:tc>
          <w:tcPr>
            <w:tcW w:w="2218" w:type="dxa"/>
          </w:tcPr>
          <w:p>
            <w:pPr>
              <w:pStyle w:val="TableParagraph"/>
              <w:spacing w:line="258" w:lineRule="exact"/>
              <w:ind w:left="115"/>
              <w:jc w:val="left"/>
              <w:rPr>
                <w:sz w:val="24"/>
              </w:rPr>
            </w:pPr>
            <w:r>
              <w:rPr>
                <w:sz w:val="24"/>
              </w:rPr>
              <w:t>МБДОУ № </w:t>
            </w:r>
            <w:r>
              <w:rPr>
                <w:spacing w:val="-5"/>
                <w:sz w:val="24"/>
              </w:rPr>
              <w:t>179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5"/>
                <w:sz w:val="24"/>
              </w:rPr>
              <w:t>33</w:t>
            </w:r>
          </w:p>
        </w:tc>
        <w:tc>
          <w:tcPr>
            <w:tcW w:w="576" w:type="dxa"/>
          </w:tcPr>
          <w:p>
            <w:pPr>
              <w:pStyle w:val="TableParagraph"/>
              <w:spacing w:line="253" w:lineRule="exact"/>
              <w:ind w:left="24"/>
              <w:rPr>
                <w:sz w:val="24"/>
              </w:rPr>
            </w:pPr>
            <w:r>
              <w:rPr>
                <w:spacing w:val="-5"/>
                <w:sz w:val="24"/>
              </w:rPr>
              <w:t>114</w:t>
            </w:r>
          </w:p>
        </w:tc>
        <w:tc>
          <w:tcPr>
            <w:tcW w:w="2218" w:type="dxa"/>
          </w:tcPr>
          <w:p>
            <w:pPr>
              <w:pStyle w:val="TableParagraph"/>
              <w:spacing w:line="253" w:lineRule="exact"/>
              <w:ind w:left="115"/>
              <w:jc w:val="left"/>
              <w:rPr>
                <w:sz w:val="24"/>
              </w:rPr>
            </w:pPr>
            <w:r>
              <w:rPr>
                <w:sz w:val="24"/>
              </w:rPr>
              <w:t>МАДОУ № </w:t>
            </w:r>
            <w:r>
              <w:rPr>
                <w:spacing w:val="-5"/>
                <w:sz w:val="24"/>
              </w:rPr>
              <w:t>97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99,6</w:t>
            </w:r>
          </w:p>
        </w:tc>
      </w:tr>
      <w:tr>
        <w:trPr>
          <w:trHeight w:val="278" w:hRule="atLeast"/>
        </w:trPr>
        <w:tc>
          <w:tcPr>
            <w:tcW w:w="1123" w:type="dxa"/>
          </w:tcPr>
          <w:p>
            <w:pPr>
              <w:pStyle w:val="TableParagraph"/>
              <w:spacing w:line="258" w:lineRule="exact"/>
              <w:ind w:left="43" w:right="21"/>
              <w:rPr>
                <w:b/>
                <w:sz w:val="24"/>
              </w:rPr>
            </w:pPr>
            <w:r>
              <w:rPr>
                <w:b/>
                <w:spacing w:val="-5"/>
                <w:sz w:val="24"/>
              </w:rPr>
              <w:t>34</w:t>
            </w:r>
          </w:p>
        </w:tc>
        <w:tc>
          <w:tcPr>
            <w:tcW w:w="576" w:type="dxa"/>
          </w:tcPr>
          <w:p>
            <w:pPr>
              <w:pStyle w:val="TableParagraph"/>
              <w:spacing w:line="258" w:lineRule="exact"/>
              <w:ind w:left="24"/>
              <w:rPr>
                <w:sz w:val="24"/>
              </w:rPr>
            </w:pPr>
            <w:r>
              <w:rPr>
                <w:spacing w:val="-5"/>
                <w:sz w:val="24"/>
              </w:rPr>
              <w:t>25</w:t>
            </w:r>
          </w:p>
        </w:tc>
        <w:tc>
          <w:tcPr>
            <w:tcW w:w="2218" w:type="dxa"/>
          </w:tcPr>
          <w:p>
            <w:pPr>
              <w:pStyle w:val="TableParagraph"/>
              <w:spacing w:line="258" w:lineRule="exact"/>
              <w:ind w:left="115"/>
              <w:jc w:val="left"/>
              <w:rPr>
                <w:sz w:val="24"/>
              </w:rPr>
            </w:pPr>
            <w:r>
              <w:rPr>
                <w:sz w:val="24"/>
              </w:rPr>
              <w:t>МБДОУ № </w:t>
            </w:r>
            <w:r>
              <w:rPr>
                <w:spacing w:val="-5"/>
                <w:sz w:val="24"/>
              </w:rPr>
              <w:t>278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99,2</w:t>
            </w:r>
          </w:p>
        </w:tc>
      </w:tr>
      <w:tr>
        <w:trPr>
          <w:trHeight w:val="273" w:hRule="atLeast"/>
        </w:trPr>
        <w:tc>
          <w:tcPr>
            <w:tcW w:w="1123" w:type="dxa"/>
          </w:tcPr>
          <w:p>
            <w:pPr>
              <w:pStyle w:val="TableParagraph"/>
              <w:spacing w:line="253" w:lineRule="exact"/>
              <w:ind w:left="43" w:right="21"/>
              <w:rPr>
                <w:b/>
                <w:sz w:val="24"/>
              </w:rPr>
            </w:pPr>
            <w:r>
              <w:rPr>
                <w:b/>
                <w:spacing w:val="-5"/>
                <w:sz w:val="24"/>
              </w:rPr>
              <w:t>35</w:t>
            </w:r>
          </w:p>
        </w:tc>
        <w:tc>
          <w:tcPr>
            <w:tcW w:w="576" w:type="dxa"/>
          </w:tcPr>
          <w:p>
            <w:pPr>
              <w:pStyle w:val="TableParagraph"/>
              <w:spacing w:line="253" w:lineRule="exact"/>
              <w:ind w:left="24"/>
              <w:rPr>
                <w:sz w:val="24"/>
              </w:rPr>
            </w:pPr>
            <w:r>
              <w:rPr>
                <w:spacing w:val="-5"/>
                <w:sz w:val="24"/>
              </w:rPr>
              <w:t>72</w:t>
            </w:r>
          </w:p>
        </w:tc>
        <w:tc>
          <w:tcPr>
            <w:tcW w:w="2218" w:type="dxa"/>
          </w:tcPr>
          <w:p>
            <w:pPr>
              <w:pStyle w:val="TableParagraph"/>
              <w:spacing w:line="253" w:lineRule="exact"/>
              <w:ind w:left="115"/>
              <w:jc w:val="left"/>
              <w:rPr>
                <w:sz w:val="24"/>
              </w:rPr>
            </w:pPr>
            <w:r>
              <w:rPr>
                <w:sz w:val="24"/>
              </w:rPr>
              <w:t>МБДОУ № </w:t>
            </w:r>
            <w:r>
              <w:rPr>
                <w:spacing w:val="-5"/>
                <w:sz w:val="24"/>
              </w:rPr>
              <w:t>107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99,0</w:t>
            </w:r>
          </w:p>
        </w:tc>
      </w:tr>
      <w:tr>
        <w:trPr>
          <w:trHeight w:val="278" w:hRule="atLeast"/>
        </w:trPr>
        <w:tc>
          <w:tcPr>
            <w:tcW w:w="1123" w:type="dxa"/>
          </w:tcPr>
          <w:p>
            <w:pPr>
              <w:pStyle w:val="TableParagraph"/>
              <w:spacing w:line="258" w:lineRule="exact"/>
              <w:ind w:left="43" w:right="21"/>
              <w:rPr>
                <w:b/>
                <w:sz w:val="24"/>
              </w:rPr>
            </w:pPr>
            <w:r>
              <w:rPr>
                <w:b/>
                <w:spacing w:val="-5"/>
                <w:sz w:val="24"/>
              </w:rPr>
              <w:t>35</w:t>
            </w:r>
          </w:p>
        </w:tc>
        <w:tc>
          <w:tcPr>
            <w:tcW w:w="576" w:type="dxa"/>
          </w:tcPr>
          <w:p>
            <w:pPr>
              <w:pStyle w:val="TableParagraph"/>
              <w:spacing w:line="258" w:lineRule="exact"/>
              <w:ind w:left="24"/>
              <w:rPr>
                <w:sz w:val="24"/>
              </w:rPr>
            </w:pPr>
            <w:r>
              <w:rPr>
                <w:spacing w:val="-5"/>
                <w:sz w:val="24"/>
              </w:rPr>
              <w:t>63</w:t>
            </w:r>
          </w:p>
        </w:tc>
        <w:tc>
          <w:tcPr>
            <w:tcW w:w="2218" w:type="dxa"/>
          </w:tcPr>
          <w:p>
            <w:pPr>
              <w:pStyle w:val="TableParagraph"/>
              <w:spacing w:line="258" w:lineRule="exact"/>
              <w:ind w:left="115"/>
              <w:jc w:val="left"/>
              <w:rPr>
                <w:sz w:val="24"/>
              </w:rPr>
            </w:pPr>
            <w:r>
              <w:rPr>
                <w:sz w:val="24"/>
              </w:rPr>
              <w:t>МАДОУ № </w:t>
            </w:r>
            <w:r>
              <w:rPr>
                <w:spacing w:val="-5"/>
                <w:sz w:val="24"/>
              </w:rPr>
              <w:t>306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99</w:t>
            </w:r>
          </w:p>
        </w:tc>
        <w:tc>
          <w:tcPr>
            <w:tcW w:w="758" w:type="dxa"/>
          </w:tcPr>
          <w:p>
            <w:pPr>
              <w:pStyle w:val="TableParagraph"/>
              <w:spacing w:line="258" w:lineRule="exact"/>
              <w:ind w:left="20"/>
              <w:rPr>
                <w:b/>
                <w:sz w:val="24"/>
              </w:rPr>
            </w:pPr>
            <w:r>
              <w:rPr>
                <w:b/>
                <w:spacing w:val="-4"/>
                <w:sz w:val="24"/>
              </w:rPr>
              <w:t>99,0</w:t>
            </w:r>
          </w:p>
        </w:tc>
      </w:tr>
      <w:tr>
        <w:trPr>
          <w:trHeight w:val="830" w:hRule="atLeast"/>
        </w:trPr>
        <w:tc>
          <w:tcPr>
            <w:tcW w:w="1123" w:type="dxa"/>
          </w:tcPr>
          <w:p>
            <w:pPr>
              <w:pStyle w:val="TableParagraph"/>
              <w:spacing w:before="275"/>
              <w:ind w:left="43" w:right="21"/>
              <w:rPr>
                <w:b/>
                <w:sz w:val="24"/>
              </w:rPr>
            </w:pPr>
            <w:r>
              <w:rPr>
                <w:b/>
                <w:spacing w:val="-5"/>
                <w:sz w:val="24"/>
              </w:rPr>
              <w:t>35</w:t>
            </w:r>
          </w:p>
        </w:tc>
        <w:tc>
          <w:tcPr>
            <w:tcW w:w="576" w:type="dxa"/>
          </w:tcPr>
          <w:p>
            <w:pPr>
              <w:pStyle w:val="TableParagraph"/>
              <w:spacing w:before="275"/>
              <w:ind w:left="24"/>
              <w:rPr>
                <w:sz w:val="24"/>
              </w:rPr>
            </w:pPr>
            <w:r>
              <w:rPr>
                <w:spacing w:val="-5"/>
                <w:sz w:val="24"/>
              </w:rPr>
              <w:t>275</w:t>
            </w:r>
          </w:p>
        </w:tc>
        <w:tc>
          <w:tcPr>
            <w:tcW w:w="2218" w:type="dxa"/>
          </w:tcPr>
          <w:p>
            <w:pPr>
              <w:pStyle w:val="TableParagraph"/>
              <w:spacing w:line="273" w:lineRule="exact"/>
              <w:ind w:left="115"/>
              <w:jc w:val="left"/>
              <w:rPr>
                <w:sz w:val="24"/>
              </w:rPr>
            </w:pPr>
            <w:r>
              <w:rPr>
                <w:sz w:val="24"/>
              </w:rPr>
              <w:t>МБОУ </w:t>
            </w:r>
            <w:r>
              <w:rPr>
                <w:spacing w:val="-5"/>
                <w:sz w:val="24"/>
              </w:rPr>
              <w:t>ДО</w:t>
            </w:r>
          </w:p>
          <w:p>
            <w:pPr>
              <w:pStyle w:val="TableParagraph"/>
              <w:spacing w:line="274" w:lineRule="exact"/>
              <w:ind w:left="115"/>
              <w:jc w:val="left"/>
              <w:rPr>
                <w:sz w:val="24"/>
              </w:rPr>
            </w:pPr>
            <w:r>
              <w:rPr>
                <w:spacing w:val="-2"/>
                <w:sz w:val="24"/>
              </w:rPr>
              <w:t>«Медиа- Мастерская»</w:t>
            </w:r>
          </w:p>
        </w:tc>
        <w:tc>
          <w:tcPr>
            <w:tcW w:w="725" w:type="dxa"/>
          </w:tcPr>
          <w:p>
            <w:pPr>
              <w:pStyle w:val="TableParagraph"/>
              <w:spacing w:before="275"/>
              <w:ind w:left="22" w:right="1"/>
              <w:rPr>
                <w:sz w:val="24"/>
              </w:rPr>
            </w:pPr>
            <w:r>
              <w:rPr>
                <w:spacing w:val="-5"/>
                <w:sz w:val="24"/>
              </w:rPr>
              <w:t>ДОД</w:t>
            </w:r>
          </w:p>
        </w:tc>
        <w:tc>
          <w:tcPr>
            <w:tcW w:w="2170" w:type="dxa"/>
          </w:tcPr>
          <w:p>
            <w:pPr>
              <w:pStyle w:val="TableParagraph"/>
              <w:spacing w:before="275"/>
              <w:ind w:left="18" w:right="1"/>
              <w:rPr>
                <w:sz w:val="24"/>
              </w:rPr>
            </w:pPr>
            <w:r>
              <w:rPr>
                <w:spacing w:val="-2"/>
                <w:sz w:val="24"/>
              </w:rPr>
              <w:t>Центральный</w:t>
            </w:r>
          </w:p>
        </w:tc>
        <w:tc>
          <w:tcPr>
            <w:tcW w:w="576" w:type="dxa"/>
          </w:tcPr>
          <w:p>
            <w:pPr>
              <w:pStyle w:val="TableParagraph"/>
              <w:spacing w:before="275"/>
              <w:ind w:left="24" w:right="2"/>
              <w:rPr>
                <w:sz w:val="24"/>
              </w:rPr>
            </w:pPr>
            <w:r>
              <w:rPr>
                <w:spacing w:val="-5"/>
                <w:sz w:val="24"/>
              </w:rPr>
              <w:t>98</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99</w:t>
            </w:r>
          </w:p>
        </w:tc>
        <w:tc>
          <w:tcPr>
            <w:tcW w:w="758" w:type="dxa"/>
          </w:tcPr>
          <w:p>
            <w:pPr>
              <w:pStyle w:val="TableParagraph"/>
              <w:spacing w:before="275"/>
              <w:ind w:left="20"/>
              <w:rPr>
                <w:b/>
                <w:sz w:val="24"/>
              </w:rPr>
            </w:pPr>
            <w:r>
              <w:rPr>
                <w:b/>
                <w:spacing w:val="-4"/>
                <w:sz w:val="24"/>
              </w:rPr>
              <w:t>99,0</w:t>
            </w:r>
          </w:p>
        </w:tc>
      </w:tr>
      <w:tr>
        <w:trPr>
          <w:trHeight w:val="273" w:hRule="atLeast"/>
        </w:trPr>
        <w:tc>
          <w:tcPr>
            <w:tcW w:w="1123" w:type="dxa"/>
          </w:tcPr>
          <w:p>
            <w:pPr>
              <w:pStyle w:val="TableParagraph"/>
              <w:spacing w:line="253" w:lineRule="exact"/>
              <w:ind w:left="43" w:right="21"/>
              <w:rPr>
                <w:b/>
                <w:sz w:val="24"/>
              </w:rPr>
            </w:pPr>
            <w:r>
              <w:rPr>
                <w:b/>
                <w:spacing w:val="-5"/>
                <w:sz w:val="24"/>
              </w:rPr>
              <w:t>38</w:t>
            </w:r>
          </w:p>
        </w:tc>
        <w:tc>
          <w:tcPr>
            <w:tcW w:w="576" w:type="dxa"/>
          </w:tcPr>
          <w:p>
            <w:pPr>
              <w:pStyle w:val="TableParagraph"/>
              <w:spacing w:line="253" w:lineRule="exact"/>
              <w:ind w:left="24"/>
              <w:rPr>
                <w:sz w:val="24"/>
              </w:rPr>
            </w:pPr>
            <w:r>
              <w:rPr>
                <w:spacing w:val="-5"/>
                <w:sz w:val="24"/>
              </w:rPr>
              <w:t>77</w:t>
            </w:r>
          </w:p>
        </w:tc>
        <w:tc>
          <w:tcPr>
            <w:tcW w:w="2218" w:type="dxa"/>
          </w:tcPr>
          <w:p>
            <w:pPr>
              <w:pStyle w:val="TableParagraph"/>
              <w:spacing w:line="253" w:lineRule="exact"/>
              <w:ind w:left="115"/>
              <w:jc w:val="left"/>
              <w:rPr>
                <w:sz w:val="24"/>
              </w:rPr>
            </w:pPr>
            <w:r>
              <w:rPr>
                <w:sz w:val="24"/>
              </w:rPr>
              <w:t>МБДОУ № </w:t>
            </w:r>
            <w:r>
              <w:rPr>
                <w:spacing w:val="-5"/>
                <w:sz w:val="24"/>
              </w:rPr>
              <w:t>194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98,8</w:t>
            </w:r>
          </w:p>
        </w:tc>
      </w:tr>
      <w:tr>
        <w:trPr>
          <w:trHeight w:val="278" w:hRule="atLeast"/>
        </w:trPr>
        <w:tc>
          <w:tcPr>
            <w:tcW w:w="1123" w:type="dxa"/>
          </w:tcPr>
          <w:p>
            <w:pPr>
              <w:pStyle w:val="TableParagraph"/>
              <w:spacing w:line="258" w:lineRule="exact"/>
              <w:ind w:left="43" w:right="21"/>
              <w:rPr>
                <w:b/>
                <w:sz w:val="24"/>
              </w:rPr>
            </w:pPr>
            <w:r>
              <w:rPr>
                <w:b/>
                <w:spacing w:val="-5"/>
                <w:sz w:val="24"/>
              </w:rPr>
              <w:t>38</w:t>
            </w:r>
          </w:p>
        </w:tc>
        <w:tc>
          <w:tcPr>
            <w:tcW w:w="576" w:type="dxa"/>
          </w:tcPr>
          <w:p>
            <w:pPr>
              <w:pStyle w:val="TableParagraph"/>
              <w:spacing w:line="258" w:lineRule="exact"/>
              <w:ind w:left="24"/>
              <w:rPr>
                <w:sz w:val="24"/>
              </w:rPr>
            </w:pPr>
            <w:r>
              <w:rPr>
                <w:spacing w:val="-5"/>
                <w:sz w:val="24"/>
              </w:rPr>
              <w:t>100</w:t>
            </w:r>
          </w:p>
        </w:tc>
        <w:tc>
          <w:tcPr>
            <w:tcW w:w="2218" w:type="dxa"/>
          </w:tcPr>
          <w:p>
            <w:pPr>
              <w:pStyle w:val="TableParagraph"/>
              <w:spacing w:line="258" w:lineRule="exact"/>
              <w:ind w:left="115"/>
              <w:jc w:val="left"/>
              <w:rPr>
                <w:sz w:val="24"/>
              </w:rPr>
            </w:pPr>
            <w:r>
              <w:rPr>
                <w:sz w:val="24"/>
              </w:rPr>
              <w:t>МАДОУ № </w:t>
            </w:r>
            <w:r>
              <w:rPr>
                <w:spacing w:val="-5"/>
                <w:sz w:val="24"/>
              </w:rPr>
              <w:t>300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98,8</w:t>
            </w:r>
          </w:p>
        </w:tc>
      </w:tr>
      <w:tr>
        <w:trPr>
          <w:trHeight w:val="273" w:hRule="atLeast"/>
        </w:trPr>
        <w:tc>
          <w:tcPr>
            <w:tcW w:w="1123" w:type="dxa"/>
          </w:tcPr>
          <w:p>
            <w:pPr>
              <w:pStyle w:val="TableParagraph"/>
              <w:spacing w:line="253" w:lineRule="exact"/>
              <w:ind w:left="43" w:right="21"/>
              <w:rPr>
                <w:b/>
                <w:sz w:val="24"/>
              </w:rPr>
            </w:pPr>
            <w:r>
              <w:rPr>
                <w:b/>
                <w:spacing w:val="-5"/>
                <w:sz w:val="24"/>
              </w:rPr>
              <w:t>40</w:t>
            </w:r>
          </w:p>
        </w:tc>
        <w:tc>
          <w:tcPr>
            <w:tcW w:w="576" w:type="dxa"/>
          </w:tcPr>
          <w:p>
            <w:pPr>
              <w:pStyle w:val="TableParagraph"/>
              <w:spacing w:line="253" w:lineRule="exact"/>
              <w:ind w:left="24"/>
              <w:rPr>
                <w:sz w:val="24"/>
              </w:rPr>
            </w:pPr>
            <w:r>
              <w:rPr>
                <w:spacing w:val="-5"/>
                <w:sz w:val="24"/>
              </w:rPr>
              <w:t>31</w:t>
            </w:r>
          </w:p>
        </w:tc>
        <w:tc>
          <w:tcPr>
            <w:tcW w:w="2218" w:type="dxa"/>
          </w:tcPr>
          <w:p>
            <w:pPr>
              <w:pStyle w:val="TableParagraph"/>
              <w:spacing w:line="253" w:lineRule="exact"/>
              <w:ind w:left="115"/>
              <w:jc w:val="left"/>
              <w:rPr>
                <w:sz w:val="24"/>
              </w:rPr>
            </w:pPr>
            <w:r>
              <w:rPr>
                <w:sz w:val="24"/>
              </w:rPr>
              <w:t>МБДОУ № </w:t>
            </w:r>
            <w:r>
              <w:rPr>
                <w:spacing w:val="-5"/>
                <w:sz w:val="24"/>
              </w:rPr>
              <w:t>187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98,6</w:t>
            </w:r>
          </w:p>
        </w:tc>
      </w:tr>
      <w:tr>
        <w:trPr>
          <w:trHeight w:val="551" w:hRule="atLeast"/>
        </w:trPr>
        <w:tc>
          <w:tcPr>
            <w:tcW w:w="1123" w:type="dxa"/>
          </w:tcPr>
          <w:p>
            <w:pPr>
              <w:pStyle w:val="TableParagraph"/>
              <w:spacing w:before="135"/>
              <w:ind w:left="43" w:right="21"/>
              <w:rPr>
                <w:b/>
                <w:sz w:val="24"/>
              </w:rPr>
            </w:pPr>
            <w:r>
              <w:rPr>
                <w:b/>
                <w:spacing w:val="-5"/>
                <w:sz w:val="24"/>
              </w:rPr>
              <w:t>40</w:t>
            </w:r>
          </w:p>
        </w:tc>
        <w:tc>
          <w:tcPr>
            <w:tcW w:w="576" w:type="dxa"/>
          </w:tcPr>
          <w:p>
            <w:pPr>
              <w:pStyle w:val="TableParagraph"/>
              <w:spacing w:before="135"/>
              <w:ind w:left="24"/>
              <w:rPr>
                <w:sz w:val="24"/>
              </w:rPr>
            </w:pPr>
            <w:r>
              <w:rPr>
                <w:spacing w:val="-5"/>
                <w:sz w:val="24"/>
              </w:rPr>
              <w:t>168</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10"/>
                <w:sz w:val="24"/>
              </w:rPr>
              <w:t>4</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93</w:t>
            </w:r>
          </w:p>
        </w:tc>
        <w:tc>
          <w:tcPr>
            <w:tcW w:w="758" w:type="dxa"/>
          </w:tcPr>
          <w:p>
            <w:pPr>
              <w:pStyle w:val="TableParagraph"/>
              <w:spacing w:before="135"/>
              <w:ind w:left="20"/>
              <w:rPr>
                <w:b/>
                <w:sz w:val="24"/>
              </w:rPr>
            </w:pPr>
            <w:r>
              <w:rPr>
                <w:b/>
                <w:spacing w:val="-4"/>
                <w:sz w:val="24"/>
              </w:rPr>
              <w:t>98,6</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273" w:hRule="atLeast"/>
        </w:trPr>
        <w:tc>
          <w:tcPr>
            <w:tcW w:w="1123" w:type="dxa"/>
          </w:tcPr>
          <w:p>
            <w:pPr>
              <w:pStyle w:val="TableParagraph"/>
              <w:spacing w:line="253" w:lineRule="exact"/>
              <w:ind w:left="43" w:right="21"/>
              <w:rPr>
                <w:b/>
                <w:sz w:val="24"/>
              </w:rPr>
            </w:pPr>
            <w:r>
              <w:rPr>
                <w:b/>
                <w:spacing w:val="-5"/>
                <w:sz w:val="24"/>
              </w:rPr>
              <w:t>40</w:t>
            </w:r>
          </w:p>
        </w:tc>
        <w:tc>
          <w:tcPr>
            <w:tcW w:w="576" w:type="dxa"/>
          </w:tcPr>
          <w:p>
            <w:pPr>
              <w:pStyle w:val="TableParagraph"/>
              <w:spacing w:line="253" w:lineRule="exact"/>
              <w:ind w:left="24"/>
              <w:rPr>
                <w:sz w:val="24"/>
              </w:rPr>
            </w:pPr>
            <w:r>
              <w:rPr>
                <w:spacing w:val="-10"/>
                <w:sz w:val="24"/>
              </w:rPr>
              <w:t>9</w:t>
            </w:r>
          </w:p>
        </w:tc>
        <w:tc>
          <w:tcPr>
            <w:tcW w:w="2218" w:type="dxa"/>
          </w:tcPr>
          <w:p>
            <w:pPr>
              <w:pStyle w:val="TableParagraph"/>
              <w:spacing w:line="253" w:lineRule="exact"/>
              <w:ind w:left="115"/>
              <w:jc w:val="left"/>
              <w:rPr>
                <w:sz w:val="24"/>
              </w:rPr>
            </w:pPr>
            <w:r>
              <w:rPr>
                <w:sz w:val="24"/>
              </w:rPr>
              <w:t>МБДОУ № </w:t>
            </w:r>
            <w:r>
              <w:rPr>
                <w:spacing w:val="-5"/>
                <w:sz w:val="24"/>
              </w:rPr>
              <w:t>31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93</w:t>
            </w:r>
          </w:p>
        </w:tc>
        <w:tc>
          <w:tcPr>
            <w:tcW w:w="758" w:type="dxa"/>
            <w:tcBorders>
              <w:top w:val="single" w:sz="8" w:space="0" w:color="000000"/>
            </w:tcBorders>
          </w:tcPr>
          <w:p>
            <w:pPr>
              <w:pStyle w:val="TableParagraph"/>
              <w:spacing w:line="253" w:lineRule="exact"/>
              <w:ind w:left="20"/>
              <w:rPr>
                <w:b/>
                <w:sz w:val="24"/>
              </w:rPr>
            </w:pPr>
            <w:r>
              <w:rPr>
                <w:b/>
                <w:spacing w:val="-4"/>
                <w:sz w:val="24"/>
              </w:rPr>
              <w:t>98,6</w:t>
            </w:r>
          </w:p>
        </w:tc>
      </w:tr>
      <w:tr>
        <w:trPr>
          <w:trHeight w:val="273" w:hRule="atLeast"/>
        </w:trPr>
        <w:tc>
          <w:tcPr>
            <w:tcW w:w="1123" w:type="dxa"/>
          </w:tcPr>
          <w:p>
            <w:pPr>
              <w:pStyle w:val="TableParagraph"/>
              <w:spacing w:line="253" w:lineRule="exact"/>
              <w:ind w:left="43" w:right="21"/>
              <w:rPr>
                <w:b/>
                <w:sz w:val="24"/>
              </w:rPr>
            </w:pPr>
            <w:r>
              <w:rPr>
                <w:b/>
                <w:spacing w:val="-5"/>
                <w:sz w:val="24"/>
              </w:rPr>
              <w:t>40</w:t>
            </w:r>
          </w:p>
        </w:tc>
        <w:tc>
          <w:tcPr>
            <w:tcW w:w="576" w:type="dxa"/>
          </w:tcPr>
          <w:p>
            <w:pPr>
              <w:pStyle w:val="TableParagraph"/>
              <w:spacing w:line="253" w:lineRule="exact"/>
              <w:ind w:left="24"/>
              <w:rPr>
                <w:sz w:val="24"/>
              </w:rPr>
            </w:pPr>
            <w:r>
              <w:rPr>
                <w:spacing w:val="-5"/>
                <w:sz w:val="24"/>
              </w:rPr>
              <w:t>132</w:t>
            </w:r>
          </w:p>
        </w:tc>
        <w:tc>
          <w:tcPr>
            <w:tcW w:w="2218" w:type="dxa"/>
          </w:tcPr>
          <w:p>
            <w:pPr>
              <w:pStyle w:val="TableParagraph"/>
              <w:spacing w:line="253" w:lineRule="exact"/>
              <w:ind w:left="115"/>
              <w:jc w:val="left"/>
              <w:rPr>
                <w:sz w:val="24"/>
              </w:rPr>
            </w:pPr>
            <w:r>
              <w:rPr>
                <w:sz w:val="24"/>
              </w:rPr>
              <w:t>МБДОУ № </w:t>
            </w:r>
            <w:r>
              <w:rPr>
                <w:spacing w:val="-5"/>
                <w:sz w:val="24"/>
              </w:rPr>
              <w:t>303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98,6</w:t>
            </w:r>
          </w:p>
        </w:tc>
      </w:tr>
      <w:tr>
        <w:trPr>
          <w:trHeight w:val="277" w:hRule="atLeast"/>
        </w:trPr>
        <w:tc>
          <w:tcPr>
            <w:tcW w:w="1123" w:type="dxa"/>
          </w:tcPr>
          <w:p>
            <w:pPr>
              <w:pStyle w:val="TableParagraph"/>
              <w:spacing w:line="258" w:lineRule="exact"/>
              <w:ind w:left="43" w:right="21"/>
              <w:rPr>
                <w:b/>
                <w:sz w:val="24"/>
              </w:rPr>
            </w:pPr>
            <w:r>
              <w:rPr>
                <w:b/>
                <w:spacing w:val="-5"/>
                <w:sz w:val="24"/>
              </w:rPr>
              <w:t>40</w:t>
            </w:r>
          </w:p>
        </w:tc>
        <w:tc>
          <w:tcPr>
            <w:tcW w:w="576" w:type="dxa"/>
          </w:tcPr>
          <w:p>
            <w:pPr>
              <w:pStyle w:val="TableParagraph"/>
              <w:spacing w:line="258" w:lineRule="exact"/>
              <w:ind w:left="24"/>
              <w:rPr>
                <w:sz w:val="24"/>
              </w:rPr>
            </w:pPr>
            <w:r>
              <w:rPr>
                <w:spacing w:val="-5"/>
                <w:sz w:val="24"/>
              </w:rPr>
              <w:t>187</w:t>
            </w:r>
          </w:p>
        </w:tc>
        <w:tc>
          <w:tcPr>
            <w:tcW w:w="2218" w:type="dxa"/>
          </w:tcPr>
          <w:p>
            <w:pPr>
              <w:pStyle w:val="TableParagraph"/>
              <w:spacing w:line="258" w:lineRule="exact"/>
              <w:ind w:left="115"/>
              <w:jc w:val="left"/>
              <w:rPr>
                <w:sz w:val="24"/>
              </w:rPr>
            </w:pPr>
            <w:r>
              <w:rPr>
                <w:sz w:val="24"/>
              </w:rPr>
              <w:t>МБОУ СШ № </w:t>
            </w:r>
            <w:r>
              <w:rPr>
                <w:spacing w:val="-5"/>
                <w:sz w:val="24"/>
              </w:rPr>
              <w:t>13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98,6</w:t>
            </w:r>
          </w:p>
        </w:tc>
      </w:tr>
      <w:tr>
        <w:trPr>
          <w:trHeight w:val="551" w:hRule="atLeast"/>
        </w:trPr>
        <w:tc>
          <w:tcPr>
            <w:tcW w:w="1123" w:type="dxa"/>
          </w:tcPr>
          <w:p>
            <w:pPr>
              <w:pStyle w:val="TableParagraph"/>
              <w:spacing w:before="135"/>
              <w:ind w:left="43" w:right="21"/>
              <w:rPr>
                <w:b/>
                <w:sz w:val="24"/>
              </w:rPr>
            </w:pPr>
            <w:r>
              <w:rPr>
                <w:b/>
                <w:spacing w:val="-5"/>
                <w:sz w:val="24"/>
              </w:rPr>
              <w:t>40</w:t>
            </w:r>
          </w:p>
        </w:tc>
        <w:tc>
          <w:tcPr>
            <w:tcW w:w="576" w:type="dxa"/>
          </w:tcPr>
          <w:p>
            <w:pPr>
              <w:pStyle w:val="TableParagraph"/>
              <w:spacing w:before="135"/>
              <w:ind w:left="24"/>
              <w:rPr>
                <w:sz w:val="24"/>
              </w:rPr>
            </w:pPr>
            <w:r>
              <w:rPr>
                <w:spacing w:val="-5"/>
                <w:sz w:val="24"/>
              </w:rPr>
              <w:t>121</w:t>
            </w:r>
          </w:p>
        </w:tc>
        <w:tc>
          <w:tcPr>
            <w:tcW w:w="2218" w:type="dxa"/>
          </w:tcPr>
          <w:p>
            <w:pPr>
              <w:pStyle w:val="TableParagraph"/>
              <w:spacing w:line="273" w:lineRule="exact"/>
              <w:ind w:left="115"/>
              <w:jc w:val="left"/>
              <w:rPr>
                <w:sz w:val="24"/>
              </w:rPr>
            </w:pPr>
            <w:r>
              <w:rPr>
                <w:sz w:val="24"/>
              </w:rPr>
              <w:t>МБДОУ № </w:t>
            </w:r>
            <w:r>
              <w:rPr>
                <w:spacing w:val="-5"/>
                <w:sz w:val="24"/>
              </w:rPr>
              <w:t>200</w:t>
            </w:r>
          </w:p>
          <w:p>
            <w:pPr>
              <w:pStyle w:val="TableParagraph"/>
              <w:spacing w:line="257" w:lineRule="exact" w:before="2"/>
              <w:ind w:left="115"/>
              <w:jc w:val="left"/>
              <w:rPr>
                <w:sz w:val="24"/>
              </w:rPr>
            </w:pPr>
            <w:r>
              <w:rPr>
                <w:spacing w:val="-2"/>
                <w:sz w:val="24"/>
              </w:rPr>
              <w:t>«Одуванчик»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93</w:t>
            </w:r>
          </w:p>
        </w:tc>
        <w:tc>
          <w:tcPr>
            <w:tcW w:w="758" w:type="dxa"/>
          </w:tcPr>
          <w:p>
            <w:pPr>
              <w:pStyle w:val="TableParagraph"/>
              <w:spacing w:before="135"/>
              <w:ind w:left="20"/>
              <w:rPr>
                <w:b/>
                <w:sz w:val="24"/>
              </w:rPr>
            </w:pPr>
            <w:r>
              <w:rPr>
                <w:b/>
                <w:spacing w:val="-4"/>
                <w:sz w:val="24"/>
              </w:rPr>
              <w:t>98,6</w:t>
            </w:r>
          </w:p>
        </w:tc>
      </w:tr>
      <w:tr>
        <w:trPr>
          <w:trHeight w:val="277" w:hRule="atLeast"/>
        </w:trPr>
        <w:tc>
          <w:tcPr>
            <w:tcW w:w="1123" w:type="dxa"/>
          </w:tcPr>
          <w:p>
            <w:pPr>
              <w:pStyle w:val="TableParagraph"/>
              <w:spacing w:line="258" w:lineRule="exact"/>
              <w:ind w:left="43" w:right="21"/>
              <w:rPr>
                <w:b/>
                <w:sz w:val="24"/>
              </w:rPr>
            </w:pPr>
            <w:r>
              <w:rPr>
                <w:b/>
                <w:spacing w:val="-5"/>
                <w:sz w:val="24"/>
              </w:rPr>
              <w:t>46</w:t>
            </w:r>
          </w:p>
        </w:tc>
        <w:tc>
          <w:tcPr>
            <w:tcW w:w="576" w:type="dxa"/>
          </w:tcPr>
          <w:p>
            <w:pPr>
              <w:pStyle w:val="TableParagraph"/>
              <w:spacing w:line="258" w:lineRule="exact"/>
              <w:ind w:left="24"/>
              <w:rPr>
                <w:sz w:val="24"/>
              </w:rPr>
            </w:pPr>
            <w:r>
              <w:rPr>
                <w:spacing w:val="-5"/>
                <w:sz w:val="24"/>
              </w:rPr>
              <w:t>51</w:t>
            </w:r>
          </w:p>
        </w:tc>
        <w:tc>
          <w:tcPr>
            <w:tcW w:w="2218" w:type="dxa"/>
          </w:tcPr>
          <w:p>
            <w:pPr>
              <w:pStyle w:val="TableParagraph"/>
              <w:spacing w:line="258" w:lineRule="exact"/>
              <w:ind w:left="115"/>
              <w:jc w:val="left"/>
              <w:rPr>
                <w:sz w:val="24"/>
              </w:rPr>
            </w:pPr>
            <w:r>
              <w:rPr>
                <w:sz w:val="24"/>
              </w:rPr>
              <w:t>МБДОУ № </w:t>
            </w:r>
            <w:r>
              <w:rPr>
                <w:spacing w:val="-5"/>
                <w:sz w:val="24"/>
              </w:rPr>
              <w:t>29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98,4</w:t>
            </w:r>
          </w:p>
        </w:tc>
      </w:tr>
      <w:tr>
        <w:trPr>
          <w:trHeight w:val="551" w:hRule="atLeast"/>
        </w:trPr>
        <w:tc>
          <w:tcPr>
            <w:tcW w:w="1123" w:type="dxa"/>
          </w:tcPr>
          <w:p>
            <w:pPr>
              <w:pStyle w:val="TableParagraph"/>
              <w:spacing w:before="131"/>
              <w:ind w:left="43" w:right="21"/>
              <w:rPr>
                <w:b/>
                <w:sz w:val="24"/>
              </w:rPr>
            </w:pPr>
            <w:r>
              <w:rPr>
                <w:b/>
                <w:spacing w:val="-5"/>
                <w:sz w:val="24"/>
              </w:rPr>
              <w:t>46</w:t>
            </w:r>
          </w:p>
        </w:tc>
        <w:tc>
          <w:tcPr>
            <w:tcW w:w="576" w:type="dxa"/>
          </w:tcPr>
          <w:p>
            <w:pPr>
              <w:pStyle w:val="TableParagraph"/>
              <w:spacing w:before="131"/>
              <w:ind w:left="24"/>
              <w:rPr>
                <w:sz w:val="24"/>
              </w:rPr>
            </w:pPr>
            <w:r>
              <w:rPr>
                <w:spacing w:val="-5"/>
                <w:sz w:val="24"/>
              </w:rPr>
              <w:t>262</w:t>
            </w:r>
          </w:p>
        </w:tc>
        <w:tc>
          <w:tcPr>
            <w:tcW w:w="2218" w:type="dxa"/>
          </w:tcPr>
          <w:p>
            <w:pPr>
              <w:pStyle w:val="TableParagraph"/>
              <w:spacing w:line="274" w:lineRule="exact"/>
              <w:ind w:left="115" w:right="117"/>
              <w:jc w:val="left"/>
              <w:rPr>
                <w:sz w:val="24"/>
              </w:rPr>
            </w:pPr>
            <w:r>
              <w:rPr>
                <w:sz w:val="24"/>
              </w:rPr>
              <w:t>МБОУ</w:t>
            </w:r>
            <w:r>
              <w:rPr>
                <w:spacing w:val="-13"/>
                <w:sz w:val="24"/>
              </w:rPr>
              <w:t> </w:t>
            </w:r>
            <w:r>
              <w:rPr>
                <w:sz w:val="24"/>
              </w:rPr>
              <w:t>ДО</w:t>
            </w:r>
            <w:r>
              <w:rPr>
                <w:spacing w:val="-13"/>
                <w:sz w:val="24"/>
              </w:rPr>
              <w:t> </w:t>
            </w:r>
            <w:r>
              <w:rPr>
                <w:sz w:val="24"/>
              </w:rPr>
              <w:t>ЦДТ</w:t>
            </w:r>
            <w:r>
              <w:rPr>
                <w:spacing w:val="-13"/>
                <w:sz w:val="24"/>
              </w:rPr>
              <w:t> </w:t>
            </w:r>
            <w:r>
              <w:rPr>
                <w:sz w:val="24"/>
              </w:rPr>
              <w:t>№ </w:t>
            </w:r>
            <w:r>
              <w:rPr>
                <w:spacing w:val="-10"/>
                <w:sz w:val="24"/>
              </w:rPr>
              <w:t>4</w:t>
            </w:r>
          </w:p>
        </w:tc>
        <w:tc>
          <w:tcPr>
            <w:tcW w:w="725" w:type="dxa"/>
          </w:tcPr>
          <w:p>
            <w:pPr>
              <w:pStyle w:val="TableParagraph"/>
              <w:spacing w:before="131"/>
              <w:ind w:left="22" w:right="1"/>
              <w:rPr>
                <w:sz w:val="24"/>
              </w:rPr>
            </w:pPr>
            <w:r>
              <w:rPr>
                <w:spacing w:val="-5"/>
                <w:sz w:val="24"/>
              </w:rPr>
              <w:t>ДОД</w:t>
            </w:r>
          </w:p>
        </w:tc>
        <w:tc>
          <w:tcPr>
            <w:tcW w:w="2170" w:type="dxa"/>
          </w:tcPr>
          <w:p>
            <w:pPr>
              <w:pStyle w:val="TableParagraph"/>
              <w:spacing w:before="131"/>
              <w:ind w:left="18" w:right="1"/>
              <w:rPr>
                <w:sz w:val="24"/>
              </w:rPr>
            </w:pPr>
            <w:r>
              <w:rPr>
                <w:spacing w:val="-2"/>
                <w:sz w:val="24"/>
              </w:rPr>
              <w:t>Железнодорожный</w:t>
            </w:r>
          </w:p>
        </w:tc>
        <w:tc>
          <w:tcPr>
            <w:tcW w:w="576" w:type="dxa"/>
          </w:tcPr>
          <w:p>
            <w:pPr>
              <w:pStyle w:val="TableParagraph"/>
              <w:spacing w:before="131"/>
              <w:ind w:left="24" w:right="2"/>
              <w:rPr>
                <w:sz w:val="24"/>
              </w:rPr>
            </w:pPr>
            <w:r>
              <w:rPr>
                <w:spacing w:val="-5"/>
                <w:sz w:val="24"/>
              </w:rPr>
              <w:t>96</w:t>
            </w:r>
          </w:p>
        </w:tc>
        <w:tc>
          <w:tcPr>
            <w:tcW w:w="576" w:type="dxa"/>
          </w:tcPr>
          <w:p>
            <w:pPr>
              <w:pStyle w:val="TableParagraph"/>
              <w:spacing w:before="131"/>
              <w:ind w:left="24" w:right="2"/>
              <w:rPr>
                <w:sz w:val="24"/>
              </w:rPr>
            </w:pPr>
            <w:r>
              <w:rPr>
                <w:spacing w:val="-5"/>
                <w:sz w:val="24"/>
              </w:rPr>
              <w:t>100</w:t>
            </w:r>
          </w:p>
        </w:tc>
        <w:tc>
          <w:tcPr>
            <w:tcW w:w="576" w:type="dxa"/>
          </w:tcPr>
          <w:p>
            <w:pPr>
              <w:pStyle w:val="TableParagraph"/>
              <w:spacing w:before="131"/>
              <w:ind w:left="24" w:right="2"/>
              <w:rPr>
                <w:sz w:val="24"/>
              </w:rPr>
            </w:pPr>
            <w:r>
              <w:rPr>
                <w:spacing w:val="-5"/>
                <w:sz w:val="24"/>
              </w:rPr>
              <w:t>100</w:t>
            </w:r>
          </w:p>
        </w:tc>
        <w:tc>
          <w:tcPr>
            <w:tcW w:w="758" w:type="dxa"/>
          </w:tcPr>
          <w:p>
            <w:pPr>
              <w:pStyle w:val="TableParagraph"/>
              <w:spacing w:before="131"/>
              <w:ind w:left="20"/>
              <w:rPr>
                <w:b/>
                <w:sz w:val="24"/>
              </w:rPr>
            </w:pPr>
            <w:r>
              <w:rPr>
                <w:b/>
                <w:spacing w:val="-4"/>
                <w:sz w:val="24"/>
              </w:rPr>
              <w:t>98,4</w:t>
            </w:r>
          </w:p>
        </w:tc>
      </w:tr>
      <w:tr>
        <w:trPr>
          <w:trHeight w:val="273" w:hRule="atLeast"/>
        </w:trPr>
        <w:tc>
          <w:tcPr>
            <w:tcW w:w="1123" w:type="dxa"/>
          </w:tcPr>
          <w:p>
            <w:pPr>
              <w:pStyle w:val="TableParagraph"/>
              <w:spacing w:line="253" w:lineRule="exact"/>
              <w:ind w:left="43" w:right="21"/>
              <w:rPr>
                <w:b/>
                <w:sz w:val="24"/>
              </w:rPr>
            </w:pPr>
            <w:r>
              <w:rPr>
                <w:b/>
                <w:spacing w:val="-5"/>
                <w:sz w:val="24"/>
              </w:rPr>
              <w:t>46</w:t>
            </w:r>
          </w:p>
        </w:tc>
        <w:tc>
          <w:tcPr>
            <w:tcW w:w="576" w:type="dxa"/>
          </w:tcPr>
          <w:p>
            <w:pPr>
              <w:pStyle w:val="TableParagraph"/>
              <w:spacing w:line="253" w:lineRule="exact"/>
              <w:ind w:left="24"/>
              <w:rPr>
                <w:sz w:val="24"/>
              </w:rPr>
            </w:pPr>
            <w:r>
              <w:rPr>
                <w:spacing w:val="-5"/>
                <w:sz w:val="24"/>
              </w:rPr>
              <w:t>138</w:t>
            </w:r>
          </w:p>
        </w:tc>
        <w:tc>
          <w:tcPr>
            <w:tcW w:w="2218" w:type="dxa"/>
          </w:tcPr>
          <w:p>
            <w:pPr>
              <w:pStyle w:val="TableParagraph"/>
              <w:spacing w:line="253" w:lineRule="exact"/>
              <w:ind w:left="115"/>
              <w:jc w:val="left"/>
              <w:rPr>
                <w:sz w:val="24"/>
              </w:rPr>
            </w:pPr>
            <w:r>
              <w:rPr>
                <w:sz w:val="24"/>
              </w:rPr>
              <w:t>МБДОУ № </w:t>
            </w:r>
            <w:r>
              <w:rPr>
                <w:spacing w:val="-5"/>
                <w:sz w:val="24"/>
              </w:rPr>
              <w:t>330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98,4</w:t>
            </w:r>
          </w:p>
        </w:tc>
      </w:tr>
      <w:tr>
        <w:trPr>
          <w:trHeight w:val="277" w:hRule="atLeast"/>
        </w:trPr>
        <w:tc>
          <w:tcPr>
            <w:tcW w:w="1123" w:type="dxa"/>
          </w:tcPr>
          <w:p>
            <w:pPr>
              <w:pStyle w:val="TableParagraph"/>
              <w:spacing w:line="258" w:lineRule="exact"/>
              <w:ind w:left="43" w:right="21"/>
              <w:rPr>
                <w:b/>
                <w:sz w:val="24"/>
              </w:rPr>
            </w:pPr>
            <w:r>
              <w:rPr>
                <w:b/>
                <w:spacing w:val="-5"/>
                <w:sz w:val="24"/>
              </w:rPr>
              <w:t>46</w:t>
            </w:r>
          </w:p>
        </w:tc>
        <w:tc>
          <w:tcPr>
            <w:tcW w:w="576" w:type="dxa"/>
          </w:tcPr>
          <w:p>
            <w:pPr>
              <w:pStyle w:val="TableParagraph"/>
              <w:spacing w:line="258" w:lineRule="exact"/>
              <w:ind w:left="24"/>
              <w:rPr>
                <w:sz w:val="24"/>
              </w:rPr>
            </w:pPr>
            <w:r>
              <w:rPr>
                <w:spacing w:val="-5"/>
                <w:sz w:val="24"/>
              </w:rPr>
              <w:t>67</w:t>
            </w:r>
          </w:p>
        </w:tc>
        <w:tc>
          <w:tcPr>
            <w:tcW w:w="2218" w:type="dxa"/>
          </w:tcPr>
          <w:p>
            <w:pPr>
              <w:pStyle w:val="TableParagraph"/>
              <w:spacing w:line="258" w:lineRule="exact"/>
              <w:ind w:left="115"/>
              <w:jc w:val="left"/>
              <w:rPr>
                <w:sz w:val="24"/>
              </w:rPr>
            </w:pPr>
            <w:r>
              <w:rPr>
                <w:sz w:val="24"/>
              </w:rPr>
              <w:t>МАДОУ № </w:t>
            </w:r>
            <w:r>
              <w:rPr>
                <w:spacing w:val="-5"/>
                <w:sz w:val="24"/>
              </w:rPr>
              <w:t>50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98,4</w:t>
            </w:r>
          </w:p>
        </w:tc>
      </w:tr>
      <w:tr>
        <w:trPr>
          <w:trHeight w:val="273" w:hRule="atLeast"/>
        </w:trPr>
        <w:tc>
          <w:tcPr>
            <w:tcW w:w="1123" w:type="dxa"/>
          </w:tcPr>
          <w:p>
            <w:pPr>
              <w:pStyle w:val="TableParagraph"/>
              <w:spacing w:line="253" w:lineRule="exact"/>
              <w:ind w:left="43" w:right="21"/>
              <w:rPr>
                <w:b/>
                <w:sz w:val="24"/>
              </w:rPr>
            </w:pPr>
            <w:r>
              <w:rPr>
                <w:b/>
                <w:spacing w:val="-5"/>
                <w:sz w:val="24"/>
              </w:rPr>
              <w:t>46</w:t>
            </w:r>
          </w:p>
        </w:tc>
        <w:tc>
          <w:tcPr>
            <w:tcW w:w="576" w:type="dxa"/>
          </w:tcPr>
          <w:p>
            <w:pPr>
              <w:pStyle w:val="TableParagraph"/>
              <w:spacing w:line="253" w:lineRule="exact"/>
              <w:ind w:left="24"/>
              <w:rPr>
                <w:sz w:val="24"/>
              </w:rPr>
            </w:pPr>
            <w:r>
              <w:rPr>
                <w:spacing w:val="-5"/>
                <w:sz w:val="24"/>
              </w:rPr>
              <w:t>23</w:t>
            </w:r>
          </w:p>
        </w:tc>
        <w:tc>
          <w:tcPr>
            <w:tcW w:w="2218" w:type="dxa"/>
          </w:tcPr>
          <w:p>
            <w:pPr>
              <w:pStyle w:val="TableParagraph"/>
              <w:spacing w:line="253" w:lineRule="exact"/>
              <w:ind w:left="115"/>
              <w:jc w:val="left"/>
              <w:rPr>
                <w:sz w:val="24"/>
              </w:rPr>
            </w:pPr>
            <w:r>
              <w:rPr>
                <w:sz w:val="24"/>
              </w:rPr>
              <w:t>МБДОУ № </w:t>
            </w:r>
            <w:r>
              <w:rPr>
                <w:spacing w:val="-5"/>
                <w:sz w:val="24"/>
              </w:rPr>
              <w:t>254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98,4</w:t>
            </w:r>
          </w:p>
        </w:tc>
      </w:tr>
      <w:tr>
        <w:trPr>
          <w:trHeight w:val="556" w:hRule="atLeast"/>
        </w:trPr>
        <w:tc>
          <w:tcPr>
            <w:tcW w:w="1123" w:type="dxa"/>
          </w:tcPr>
          <w:p>
            <w:pPr>
              <w:pStyle w:val="TableParagraph"/>
              <w:spacing w:before="135"/>
              <w:ind w:left="43" w:right="21"/>
              <w:rPr>
                <w:b/>
                <w:sz w:val="24"/>
              </w:rPr>
            </w:pPr>
            <w:r>
              <w:rPr>
                <w:b/>
                <w:spacing w:val="-5"/>
                <w:sz w:val="24"/>
              </w:rPr>
              <w:t>46</w:t>
            </w:r>
          </w:p>
        </w:tc>
        <w:tc>
          <w:tcPr>
            <w:tcW w:w="576" w:type="dxa"/>
          </w:tcPr>
          <w:p>
            <w:pPr>
              <w:pStyle w:val="TableParagraph"/>
              <w:spacing w:before="135"/>
              <w:ind w:left="24"/>
              <w:rPr>
                <w:sz w:val="24"/>
              </w:rPr>
            </w:pPr>
            <w:r>
              <w:rPr>
                <w:spacing w:val="-5"/>
                <w:sz w:val="24"/>
              </w:rPr>
              <w:t>270</w:t>
            </w:r>
          </w:p>
        </w:tc>
        <w:tc>
          <w:tcPr>
            <w:tcW w:w="2218" w:type="dxa"/>
          </w:tcPr>
          <w:p>
            <w:pPr>
              <w:pStyle w:val="TableParagraph"/>
              <w:spacing w:line="275" w:lineRule="exact" w:before="1"/>
              <w:ind w:left="115"/>
              <w:jc w:val="left"/>
              <w:rPr>
                <w:sz w:val="24"/>
              </w:rPr>
            </w:pPr>
            <w:r>
              <w:rPr>
                <w:sz w:val="24"/>
              </w:rPr>
              <w:t>МБОУ ДО </w:t>
            </w:r>
            <w:r>
              <w:rPr>
                <w:spacing w:val="-4"/>
                <w:sz w:val="24"/>
              </w:rPr>
              <w:t>ДООЦ</w:t>
            </w:r>
          </w:p>
          <w:p>
            <w:pPr>
              <w:pStyle w:val="TableParagraph"/>
              <w:spacing w:line="260" w:lineRule="exact"/>
              <w:ind w:left="115"/>
              <w:jc w:val="left"/>
              <w:rPr>
                <w:sz w:val="24"/>
              </w:rPr>
            </w:pPr>
            <w:r>
              <w:rPr>
                <w:sz w:val="24"/>
              </w:rPr>
              <w:t>№ </w:t>
            </w:r>
            <w:r>
              <w:rPr>
                <w:spacing w:val="-10"/>
                <w:sz w:val="24"/>
              </w:rPr>
              <w:t>1</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96</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98,4</w:t>
            </w:r>
          </w:p>
        </w:tc>
      </w:tr>
      <w:tr>
        <w:trPr>
          <w:trHeight w:val="551" w:hRule="atLeast"/>
        </w:trPr>
        <w:tc>
          <w:tcPr>
            <w:tcW w:w="1123" w:type="dxa"/>
          </w:tcPr>
          <w:p>
            <w:pPr>
              <w:pStyle w:val="TableParagraph"/>
              <w:spacing w:before="131"/>
              <w:ind w:left="43" w:right="21"/>
              <w:rPr>
                <w:b/>
                <w:sz w:val="24"/>
              </w:rPr>
            </w:pPr>
            <w:r>
              <w:rPr>
                <w:b/>
                <w:spacing w:val="-5"/>
                <w:sz w:val="24"/>
              </w:rPr>
              <w:t>46</w:t>
            </w:r>
          </w:p>
        </w:tc>
        <w:tc>
          <w:tcPr>
            <w:tcW w:w="576" w:type="dxa"/>
          </w:tcPr>
          <w:p>
            <w:pPr>
              <w:pStyle w:val="TableParagraph"/>
              <w:spacing w:before="131"/>
              <w:ind w:left="24"/>
              <w:rPr>
                <w:sz w:val="24"/>
              </w:rPr>
            </w:pPr>
            <w:r>
              <w:rPr>
                <w:spacing w:val="-5"/>
                <w:sz w:val="24"/>
              </w:rPr>
              <w:t>55</w:t>
            </w:r>
          </w:p>
        </w:tc>
        <w:tc>
          <w:tcPr>
            <w:tcW w:w="2218" w:type="dxa"/>
          </w:tcPr>
          <w:p>
            <w:pPr>
              <w:pStyle w:val="TableParagraph"/>
              <w:spacing w:line="271" w:lineRule="exact"/>
              <w:ind w:left="115"/>
              <w:jc w:val="left"/>
              <w:rPr>
                <w:sz w:val="24"/>
              </w:rPr>
            </w:pPr>
            <w:r>
              <w:rPr>
                <w:sz w:val="24"/>
              </w:rPr>
              <w:t>МБДОУ № </w:t>
            </w:r>
            <w:r>
              <w:rPr>
                <w:spacing w:val="-5"/>
                <w:sz w:val="24"/>
              </w:rPr>
              <w:t>321</w:t>
            </w:r>
          </w:p>
          <w:p>
            <w:pPr>
              <w:pStyle w:val="TableParagraph"/>
              <w:spacing w:line="260" w:lineRule="exact"/>
              <w:ind w:left="115"/>
              <w:jc w:val="left"/>
              <w:rPr>
                <w:sz w:val="24"/>
              </w:rPr>
            </w:pPr>
            <w:r>
              <w:rPr>
                <w:spacing w:val="-2"/>
                <w:sz w:val="24"/>
              </w:rPr>
              <w:t>«Росинка»</w:t>
            </w:r>
          </w:p>
        </w:tc>
        <w:tc>
          <w:tcPr>
            <w:tcW w:w="725" w:type="dxa"/>
          </w:tcPr>
          <w:p>
            <w:pPr>
              <w:pStyle w:val="TableParagraph"/>
              <w:spacing w:before="131"/>
              <w:ind w:left="22" w:right="1"/>
              <w:rPr>
                <w:sz w:val="24"/>
              </w:rPr>
            </w:pPr>
            <w:r>
              <w:rPr>
                <w:spacing w:val="-5"/>
                <w:sz w:val="24"/>
              </w:rPr>
              <w:t>ДОУ</w:t>
            </w:r>
          </w:p>
        </w:tc>
        <w:tc>
          <w:tcPr>
            <w:tcW w:w="2170" w:type="dxa"/>
          </w:tcPr>
          <w:p>
            <w:pPr>
              <w:pStyle w:val="TableParagraph"/>
              <w:spacing w:before="131"/>
              <w:ind w:left="18" w:right="1"/>
              <w:rPr>
                <w:sz w:val="24"/>
              </w:rPr>
            </w:pPr>
            <w:r>
              <w:rPr>
                <w:spacing w:val="-2"/>
                <w:sz w:val="24"/>
              </w:rPr>
              <w:t>Октябрьский</w:t>
            </w:r>
          </w:p>
        </w:tc>
        <w:tc>
          <w:tcPr>
            <w:tcW w:w="576" w:type="dxa"/>
          </w:tcPr>
          <w:p>
            <w:pPr>
              <w:pStyle w:val="TableParagraph"/>
              <w:spacing w:before="131"/>
              <w:ind w:left="24" w:right="2"/>
              <w:rPr>
                <w:sz w:val="24"/>
              </w:rPr>
            </w:pPr>
            <w:r>
              <w:rPr>
                <w:spacing w:val="-5"/>
                <w:sz w:val="24"/>
              </w:rPr>
              <w:t>99</w:t>
            </w:r>
          </w:p>
        </w:tc>
        <w:tc>
          <w:tcPr>
            <w:tcW w:w="576" w:type="dxa"/>
          </w:tcPr>
          <w:p>
            <w:pPr>
              <w:pStyle w:val="TableParagraph"/>
              <w:spacing w:before="131"/>
              <w:ind w:left="24" w:right="2"/>
              <w:rPr>
                <w:sz w:val="24"/>
              </w:rPr>
            </w:pPr>
            <w:r>
              <w:rPr>
                <w:spacing w:val="-5"/>
                <w:sz w:val="24"/>
              </w:rPr>
              <w:t>97</w:t>
            </w:r>
          </w:p>
        </w:tc>
        <w:tc>
          <w:tcPr>
            <w:tcW w:w="576" w:type="dxa"/>
          </w:tcPr>
          <w:p>
            <w:pPr>
              <w:pStyle w:val="TableParagraph"/>
              <w:spacing w:before="131"/>
              <w:ind w:left="24" w:right="2"/>
              <w:rPr>
                <w:sz w:val="24"/>
              </w:rPr>
            </w:pPr>
            <w:r>
              <w:rPr>
                <w:spacing w:val="-5"/>
                <w:sz w:val="24"/>
              </w:rPr>
              <w:t>100</w:t>
            </w:r>
          </w:p>
        </w:tc>
        <w:tc>
          <w:tcPr>
            <w:tcW w:w="758" w:type="dxa"/>
          </w:tcPr>
          <w:p>
            <w:pPr>
              <w:pStyle w:val="TableParagraph"/>
              <w:spacing w:before="131"/>
              <w:ind w:left="20"/>
              <w:rPr>
                <w:b/>
                <w:sz w:val="24"/>
              </w:rPr>
            </w:pPr>
            <w:r>
              <w:rPr>
                <w:b/>
                <w:spacing w:val="-4"/>
                <w:sz w:val="24"/>
              </w:rPr>
              <w:t>98,4</w:t>
            </w:r>
          </w:p>
        </w:tc>
      </w:tr>
      <w:tr>
        <w:trPr>
          <w:trHeight w:val="273" w:hRule="atLeast"/>
        </w:trPr>
        <w:tc>
          <w:tcPr>
            <w:tcW w:w="1123" w:type="dxa"/>
          </w:tcPr>
          <w:p>
            <w:pPr>
              <w:pStyle w:val="TableParagraph"/>
              <w:spacing w:line="253" w:lineRule="exact"/>
              <w:ind w:left="43" w:right="21"/>
              <w:rPr>
                <w:b/>
                <w:sz w:val="24"/>
              </w:rPr>
            </w:pPr>
            <w:r>
              <w:rPr>
                <w:b/>
                <w:spacing w:val="-5"/>
                <w:sz w:val="24"/>
              </w:rPr>
              <w:t>46</w:t>
            </w:r>
          </w:p>
        </w:tc>
        <w:tc>
          <w:tcPr>
            <w:tcW w:w="576" w:type="dxa"/>
          </w:tcPr>
          <w:p>
            <w:pPr>
              <w:pStyle w:val="TableParagraph"/>
              <w:spacing w:line="253" w:lineRule="exact"/>
              <w:ind w:left="24"/>
              <w:rPr>
                <w:sz w:val="24"/>
              </w:rPr>
            </w:pPr>
            <w:r>
              <w:rPr>
                <w:spacing w:val="-5"/>
                <w:sz w:val="24"/>
              </w:rPr>
              <w:t>81</w:t>
            </w:r>
          </w:p>
        </w:tc>
        <w:tc>
          <w:tcPr>
            <w:tcW w:w="2218" w:type="dxa"/>
          </w:tcPr>
          <w:p>
            <w:pPr>
              <w:pStyle w:val="TableParagraph"/>
              <w:spacing w:line="253" w:lineRule="exact"/>
              <w:ind w:left="115"/>
              <w:jc w:val="left"/>
              <w:rPr>
                <w:sz w:val="24"/>
              </w:rPr>
            </w:pPr>
            <w:r>
              <w:rPr>
                <w:sz w:val="24"/>
              </w:rPr>
              <w:t>МБДОУ № </w:t>
            </w:r>
            <w:r>
              <w:rPr>
                <w:spacing w:val="-5"/>
                <w:sz w:val="24"/>
              </w:rPr>
              <w:t>263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98,4</w:t>
            </w:r>
          </w:p>
        </w:tc>
      </w:tr>
      <w:tr>
        <w:trPr>
          <w:trHeight w:val="277" w:hRule="atLeast"/>
        </w:trPr>
        <w:tc>
          <w:tcPr>
            <w:tcW w:w="1123" w:type="dxa"/>
          </w:tcPr>
          <w:p>
            <w:pPr>
              <w:pStyle w:val="TableParagraph"/>
              <w:spacing w:line="258" w:lineRule="exact"/>
              <w:ind w:left="43" w:right="21"/>
              <w:rPr>
                <w:b/>
                <w:sz w:val="24"/>
              </w:rPr>
            </w:pPr>
            <w:r>
              <w:rPr>
                <w:b/>
                <w:spacing w:val="-5"/>
                <w:sz w:val="24"/>
              </w:rPr>
              <w:t>54</w:t>
            </w:r>
          </w:p>
        </w:tc>
        <w:tc>
          <w:tcPr>
            <w:tcW w:w="576" w:type="dxa"/>
          </w:tcPr>
          <w:p>
            <w:pPr>
              <w:pStyle w:val="TableParagraph"/>
              <w:spacing w:line="258" w:lineRule="exact"/>
              <w:ind w:left="24"/>
              <w:rPr>
                <w:sz w:val="24"/>
              </w:rPr>
            </w:pPr>
            <w:r>
              <w:rPr>
                <w:spacing w:val="-5"/>
                <w:sz w:val="24"/>
              </w:rPr>
              <w:t>61</w:t>
            </w:r>
          </w:p>
        </w:tc>
        <w:tc>
          <w:tcPr>
            <w:tcW w:w="2218" w:type="dxa"/>
          </w:tcPr>
          <w:p>
            <w:pPr>
              <w:pStyle w:val="TableParagraph"/>
              <w:spacing w:line="258" w:lineRule="exact"/>
              <w:ind w:left="115"/>
              <w:jc w:val="left"/>
              <w:rPr>
                <w:sz w:val="24"/>
              </w:rPr>
            </w:pPr>
            <w:r>
              <w:rPr>
                <w:sz w:val="24"/>
              </w:rPr>
              <w:t>МАДОУ № </w:t>
            </w:r>
            <w:r>
              <w:rPr>
                <w:spacing w:val="-5"/>
                <w:sz w:val="24"/>
              </w:rPr>
              <w:t>183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98,0</w:t>
            </w:r>
          </w:p>
        </w:tc>
      </w:tr>
      <w:tr>
        <w:trPr>
          <w:trHeight w:val="273" w:hRule="atLeast"/>
        </w:trPr>
        <w:tc>
          <w:tcPr>
            <w:tcW w:w="1123" w:type="dxa"/>
          </w:tcPr>
          <w:p>
            <w:pPr>
              <w:pStyle w:val="TableParagraph"/>
              <w:spacing w:line="253" w:lineRule="exact"/>
              <w:ind w:left="43" w:right="21"/>
              <w:rPr>
                <w:b/>
                <w:sz w:val="24"/>
              </w:rPr>
            </w:pPr>
            <w:r>
              <w:rPr>
                <w:b/>
                <w:spacing w:val="-5"/>
                <w:sz w:val="24"/>
              </w:rPr>
              <w:t>54</w:t>
            </w:r>
          </w:p>
        </w:tc>
        <w:tc>
          <w:tcPr>
            <w:tcW w:w="576" w:type="dxa"/>
          </w:tcPr>
          <w:p>
            <w:pPr>
              <w:pStyle w:val="TableParagraph"/>
              <w:spacing w:line="253" w:lineRule="exact"/>
              <w:ind w:left="24"/>
              <w:rPr>
                <w:sz w:val="24"/>
              </w:rPr>
            </w:pPr>
            <w:r>
              <w:rPr>
                <w:spacing w:val="-5"/>
                <w:sz w:val="24"/>
              </w:rPr>
              <w:t>32</w:t>
            </w:r>
          </w:p>
        </w:tc>
        <w:tc>
          <w:tcPr>
            <w:tcW w:w="2218" w:type="dxa"/>
          </w:tcPr>
          <w:p>
            <w:pPr>
              <w:pStyle w:val="TableParagraph"/>
              <w:spacing w:line="253" w:lineRule="exact"/>
              <w:ind w:left="115"/>
              <w:jc w:val="left"/>
              <w:rPr>
                <w:sz w:val="24"/>
              </w:rPr>
            </w:pPr>
            <w:r>
              <w:rPr>
                <w:sz w:val="24"/>
              </w:rPr>
              <w:t>МБДОУ № </w:t>
            </w:r>
            <w:r>
              <w:rPr>
                <w:spacing w:val="-5"/>
                <w:sz w:val="24"/>
              </w:rPr>
              <w:t>24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98,0</w:t>
            </w:r>
          </w:p>
        </w:tc>
      </w:tr>
      <w:tr>
        <w:trPr>
          <w:trHeight w:val="277" w:hRule="atLeast"/>
        </w:trPr>
        <w:tc>
          <w:tcPr>
            <w:tcW w:w="1123" w:type="dxa"/>
          </w:tcPr>
          <w:p>
            <w:pPr>
              <w:pStyle w:val="TableParagraph"/>
              <w:spacing w:line="258" w:lineRule="exact"/>
              <w:ind w:left="43" w:right="21"/>
              <w:rPr>
                <w:b/>
                <w:sz w:val="24"/>
              </w:rPr>
            </w:pPr>
            <w:r>
              <w:rPr>
                <w:b/>
                <w:spacing w:val="-5"/>
                <w:sz w:val="24"/>
              </w:rPr>
              <w:t>54</w:t>
            </w:r>
          </w:p>
        </w:tc>
        <w:tc>
          <w:tcPr>
            <w:tcW w:w="576" w:type="dxa"/>
          </w:tcPr>
          <w:p>
            <w:pPr>
              <w:pStyle w:val="TableParagraph"/>
              <w:spacing w:line="258" w:lineRule="exact"/>
              <w:ind w:left="24"/>
              <w:rPr>
                <w:sz w:val="24"/>
              </w:rPr>
            </w:pPr>
            <w:r>
              <w:rPr>
                <w:spacing w:val="-5"/>
                <w:sz w:val="24"/>
              </w:rPr>
              <w:t>87</w:t>
            </w:r>
          </w:p>
        </w:tc>
        <w:tc>
          <w:tcPr>
            <w:tcW w:w="2218" w:type="dxa"/>
          </w:tcPr>
          <w:p>
            <w:pPr>
              <w:pStyle w:val="TableParagraph"/>
              <w:spacing w:line="258" w:lineRule="exact"/>
              <w:ind w:left="115"/>
              <w:jc w:val="left"/>
              <w:rPr>
                <w:sz w:val="24"/>
              </w:rPr>
            </w:pPr>
            <w:r>
              <w:rPr>
                <w:sz w:val="24"/>
              </w:rPr>
              <w:t>МБДОУ № </w:t>
            </w:r>
            <w:r>
              <w:rPr>
                <w:spacing w:val="-5"/>
                <w:sz w:val="24"/>
              </w:rPr>
              <w:t>61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98,0</w:t>
            </w:r>
          </w:p>
        </w:tc>
      </w:tr>
      <w:tr>
        <w:trPr>
          <w:trHeight w:val="273" w:hRule="atLeast"/>
        </w:trPr>
        <w:tc>
          <w:tcPr>
            <w:tcW w:w="1123" w:type="dxa"/>
          </w:tcPr>
          <w:p>
            <w:pPr>
              <w:pStyle w:val="TableParagraph"/>
              <w:spacing w:line="253" w:lineRule="exact"/>
              <w:ind w:left="43" w:right="21"/>
              <w:rPr>
                <w:b/>
                <w:sz w:val="24"/>
              </w:rPr>
            </w:pPr>
            <w:r>
              <w:rPr>
                <w:b/>
                <w:spacing w:val="-5"/>
                <w:sz w:val="24"/>
              </w:rPr>
              <w:t>54</w:t>
            </w:r>
          </w:p>
        </w:tc>
        <w:tc>
          <w:tcPr>
            <w:tcW w:w="576" w:type="dxa"/>
          </w:tcPr>
          <w:p>
            <w:pPr>
              <w:pStyle w:val="TableParagraph"/>
              <w:spacing w:line="253" w:lineRule="exact"/>
              <w:ind w:left="24"/>
              <w:rPr>
                <w:sz w:val="24"/>
              </w:rPr>
            </w:pPr>
            <w:r>
              <w:rPr>
                <w:spacing w:val="-5"/>
                <w:sz w:val="24"/>
              </w:rPr>
              <w:t>123</w:t>
            </w:r>
          </w:p>
        </w:tc>
        <w:tc>
          <w:tcPr>
            <w:tcW w:w="2218" w:type="dxa"/>
          </w:tcPr>
          <w:p>
            <w:pPr>
              <w:pStyle w:val="TableParagraph"/>
              <w:spacing w:line="253" w:lineRule="exact"/>
              <w:ind w:left="115"/>
              <w:jc w:val="left"/>
              <w:rPr>
                <w:sz w:val="24"/>
              </w:rPr>
            </w:pPr>
            <w:r>
              <w:rPr>
                <w:sz w:val="24"/>
              </w:rPr>
              <w:t>МБДОУ № </w:t>
            </w:r>
            <w:r>
              <w:rPr>
                <w:spacing w:val="-5"/>
                <w:sz w:val="24"/>
              </w:rPr>
              <w:t>218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98,0</w:t>
            </w:r>
          </w:p>
        </w:tc>
      </w:tr>
      <w:tr>
        <w:trPr>
          <w:trHeight w:val="277" w:hRule="atLeast"/>
        </w:trPr>
        <w:tc>
          <w:tcPr>
            <w:tcW w:w="1123" w:type="dxa"/>
          </w:tcPr>
          <w:p>
            <w:pPr>
              <w:pStyle w:val="TableParagraph"/>
              <w:spacing w:line="257" w:lineRule="exact" w:before="1"/>
              <w:ind w:left="43" w:right="21"/>
              <w:rPr>
                <w:b/>
                <w:sz w:val="24"/>
              </w:rPr>
            </w:pPr>
            <w:r>
              <w:rPr>
                <w:b/>
                <w:spacing w:val="-5"/>
                <w:sz w:val="24"/>
              </w:rPr>
              <w:t>54</w:t>
            </w:r>
          </w:p>
        </w:tc>
        <w:tc>
          <w:tcPr>
            <w:tcW w:w="576" w:type="dxa"/>
          </w:tcPr>
          <w:p>
            <w:pPr>
              <w:pStyle w:val="TableParagraph"/>
              <w:spacing w:line="257" w:lineRule="exact" w:before="1"/>
              <w:ind w:left="24"/>
              <w:rPr>
                <w:sz w:val="24"/>
              </w:rPr>
            </w:pPr>
            <w:r>
              <w:rPr>
                <w:spacing w:val="-5"/>
                <w:sz w:val="24"/>
              </w:rPr>
              <w:t>86</w:t>
            </w:r>
          </w:p>
        </w:tc>
        <w:tc>
          <w:tcPr>
            <w:tcW w:w="2218" w:type="dxa"/>
          </w:tcPr>
          <w:p>
            <w:pPr>
              <w:pStyle w:val="TableParagraph"/>
              <w:spacing w:line="257" w:lineRule="exact" w:before="1"/>
              <w:ind w:left="115"/>
              <w:jc w:val="left"/>
              <w:rPr>
                <w:sz w:val="24"/>
              </w:rPr>
            </w:pPr>
            <w:r>
              <w:rPr>
                <w:sz w:val="24"/>
              </w:rPr>
              <w:t>МБДОУ № </w:t>
            </w:r>
            <w:r>
              <w:rPr>
                <w:spacing w:val="-5"/>
                <w:sz w:val="24"/>
              </w:rPr>
              <w:t>60</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98</w:t>
            </w:r>
          </w:p>
        </w:tc>
        <w:tc>
          <w:tcPr>
            <w:tcW w:w="576" w:type="dxa"/>
          </w:tcPr>
          <w:p>
            <w:pPr>
              <w:pStyle w:val="TableParagraph"/>
              <w:spacing w:line="257" w:lineRule="exact" w:before="1"/>
              <w:ind w:left="24" w:right="2"/>
              <w:rPr>
                <w:sz w:val="24"/>
              </w:rPr>
            </w:pPr>
            <w:r>
              <w:rPr>
                <w:spacing w:val="-5"/>
                <w:sz w:val="24"/>
              </w:rPr>
              <w:t>98</w:t>
            </w:r>
          </w:p>
        </w:tc>
        <w:tc>
          <w:tcPr>
            <w:tcW w:w="576" w:type="dxa"/>
          </w:tcPr>
          <w:p>
            <w:pPr>
              <w:pStyle w:val="TableParagraph"/>
              <w:spacing w:line="257" w:lineRule="exact" w:before="1"/>
              <w:ind w:left="24" w:right="2"/>
              <w:rPr>
                <w:sz w:val="24"/>
              </w:rPr>
            </w:pPr>
            <w:r>
              <w:rPr>
                <w:spacing w:val="-5"/>
                <w:sz w:val="24"/>
              </w:rPr>
              <w:t>98</w:t>
            </w:r>
          </w:p>
        </w:tc>
        <w:tc>
          <w:tcPr>
            <w:tcW w:w="758" w:type="dxa"/>
          </w:tcPr>
          <w:p>
            <w:pPr>
              <w:pStyle w:val="TableParagraph"/>
              <w:spacing w:line="257" w:lineRule="exact" w:before="1"/>
              <w:ind w:left="20"/>
              <w:rPr>
                <w:b/>
                <w:sz w:val="24"/>
              </w:rPr>
            </w:pPr>
            <w:r>
              <w:rPr>
                <w:b/>
                <w:spacing w:val="-4"/>
                <w:sz w:val="24"/>
              </w:rPr>
              <w:t>98,0</w:t>
            </w:r>
          </w:p>
        </w:tc>
      </w:tr>
      <w:tr>
        <w:trPr>
          <w:trHeight w:val="277" w:hRule="atLeast"/>
        </w:trPr>
        <w:tc>
          <w:tcPr>
            <w:tcW w:w="1123" w:type="dxa"/>
          </w:tcPr>
          <w:p>
            <w:pPr>
              <w:pStyle w:val="TableParagraph"/>
              <w:spacing w:line="258" w:lineRule="exact"/>
              <w:ind w:left="43" w:right="21"/>
              <w:rPr>
                <w:b/>
                <w:sz w:val="24"/>
              </w:rPr>
            </w:pPr>
            <w:r>
              <w:rPr>
                <w:b/>
                <w:spacing w:val="-5"/>
                <w:sz w:val="24"/>
              </w:rPr>
              <w:t>59</w:t>
            </w:r>
          </w:p>
        </w:tc>
        <w:tc>
          <w:tcPr>
            <w:tcW w:w="576" w:type="dxa"/>
          </w:tcPr>
          <w:p>
            <w:pPr>
              <w:pStyle w:val="TableParagraph"/>
              <w:spacing w:line="258" w:lineRule="exact"/>
              <w:ind w:left="24"/>
              <w:rPr>
                <w:sz w:val="24"/>
              </w:rPr>
            </w:pPr>
            <w:r>
              <w:rPr>
                <w:spacing w:val="-5"/>
                <w:sz w:val="24"/>
              </w:rPr>
              <w:t>218</w:t>
            </w:r>
          </w:p>
        </w:tc>
        <w:tc>
          <w:tcPr>
            <w:tcW w:w="2218" w:type="dxa"/>
          </w:tcPr>
          <w:p>
            <w:pPr>
              <w:pStyle w:val="TableParagraph"/>
              <w:spacing w:line="258" w:lineRule="exact"/>
              <w:ind w:left="115"/>
              <w:jc w:val="left"/>
              <w:rPr>
                <w:sz w:val="24"/>
              </w:rPr>
            </w:pPr>
            <w:r>
              <w:rPr>
                <w:sz w:val="24"/>
              </w:rPr>
              <w:t>МАОУ СШ № </w:t>
            </w:r>
            <w:r>
              <w:rPr>
                <w:spacing w:val="-5"/>
                <w:sz w:val="24"/>
              </w:rPr>
              <w:t>42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99</w:t>
            </w:r>
          </w:p>
        </w:tc>
        <w:tc>
          <w:tcPr>
            <w:tcW w:w="758" w:type="dxa"/>
          </w:tcPr>
          <w:p>
            <w:pPr>
              <w:pStyle w:val="TableParagraph"/>
              <w:spacing w:line="258" w:lineRule="exact"/>
              <w:ind w:left="20"/>
              <w:rPr>
                <w:b/>
                <w:sz w:val="24"/>
              </w:rPr>
            </w:pPr>
            <w:r>
              <w:rPr>
                <w:b/>
                <w:spacing w:val="-4"/>
                <w:sz w:val="24"/>
              </w:rPr>
              <w:t>97,8</w:t>
            </w:r>
          </w:p>
        </w:tc>
      </w:tr>
      <w:tr>
        <w:trPr>
          <w:trHeight w:val="273" w:hRule="atLeast"/>
        </w:trPr>
        <w:tc>
          <w:tcPr>
            <w:tcW w:w="1123" w:type="dxa"/>
          </w:tcPr>
          <w:p>
            <w:pPr>
              <w:pStyle w:val="TableParagraph"/>
              <w:spacing w:line="253" w:lineRule="exact"/>
              <w:ind w:left="43" w:right="21"/>
              <w:rPr>
                <w:b/>
                <w:sz w:val="24"/>
              </w:rPr>
            </w:pPr>
            <w:r>
              <w:rPr>
                <w:b/>
                <w:spacing w:val="-5"/>
                <w:sz w:val="24"/>
              </w:rPr>
              <w:t>59</w:t>
            </w:r>
          </w:p>
        </w:tc>
        <w:tc>
          <w:tcPr>
            <w:tcW w:w="576" w:type="dxa"/>
          </w:tcPr>
          <w:p>
            <w:pPr>
              <w:pStyle w:val="TableParagraph"/>
              <w:spacing w:line="253" w:lineRule="exact"/>
              <w:ind w:left="24"/>
              <w:rPr>
                <w:sz w:val="24"/>
              </w:rPr>
            </w:pPr>
            <w:r>
              <w:rPr>
                <w:spacing w:val="-5"/>
                <w:sz w:val="24"/>
              </w:rPr>
              <w:t>265</w:t>
            </w:r>
          </w:p>
        </w:tc>
        <w:tc>
          <w:tcPr>
            <w:tcW w:w="2218" w:type="dxa"/>
          </w:tcPr>
          <w:p>
            <w:pPr>
              <w:pStyle w:val="TableParagraph"/>
              <w:spacing w:line="253" w:lineRule="exact"/>
              <w:ind w:left="115"/>
              <w:jc w:val="left"/>
              <w:rPr>
                <w:sz w:val="24"/>
              </w:rPr>
            </w:pPr>
            <w:r>
              <w:rPr>
                <w:sz w:val="24"/>
              </w:rPr>
              <w:t>МАОУ ДО </w:t>
            </w:r>
            <w:r>
              <w:rPr>
                <w:spacing w:val="-5"/>
                <w:sz w:val="24"/>
              </w:rPr>
              <w:t>ЦВР</w:t>
            </w:r>
          </w:p>
        </w:tc>
        <w:tc>
          <w:tcPr>
            <w:tcW w:w="725" w:type="dxa"/>
          </w:tcPr>
          <w:p>
            <w:pPr>
              <w:pStyle w:val="TableParagraph"/>
              <w:spacing w:line="253" w:lineRule="exact"/>
              <w:ind w:left="22" w:right="1"/>
              <w:rPr>
                <w:sz w:val="24"/>
              </w:rPr>
            </w:pPr>
            <w:r>
              <w:rPr>
                <w:spacing w:val="-5"/>
                <w:sz w:val="24"/>
              </w:rPr>
              <w:t>ДОД</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97,8</w:t>
            </w:r>
          </w:p>
        </w:tc>
      </w:tr>
      <w:tr>
        <w:trPr>
          <w:trHeight w:val="278" w:hRule="atLeast"/>
        </w:trPr>
        <w:tc>
          <w:tcPr>
            <w:tcW w:w="1123" w:type="dxa"/>
          </w:tcPr>
          <w:p>
            <w:pPr>
              <w:pStyle w:val="TableParagraph"/>
              <w:spacing w:line="258" w:lineRule="exact"/>
              <w:ind w:left="43" w:right="21"/>
              <w:rPr>
                <w:b/>
                <w:sz w:val="24"/>
              </w:rPr>
            </w:pPr>
            <w:r>
              <w:rPr>
                <w:b/>
                <w:spacing w:val="-5"/>
                <w:sz w:val="24"/>
              </w:rPr>
              <w:t>61</w:t>
            </w:r>
          </w:p>
        </w:tc>
        <w:tc>
          <w:tcPr>
            <w:tcW w:w="576" w:type="dxa"/>
          </w:tcPr>
          <w:p>
            <w:pPr>
              <w:pStyle w:val="TableParagraph"/>
              <w:spacing w:line="258" w:lineRule="exact"/>
              <w:ind w:left="24"/>
              <w:rPr>
                <w:sz w:val="24"/>
              </w:rPr>
            </w:pPr>
            <w:r>
              <w:rPr>
                <w:spacing w:val="-5"/>
                <w:sz w:val="24"/>
              </w:rPr>
              <w:t>79</w:t>
            </w:r>
          </w:p>
        </w:tc>
        <w:tc>
          <w:tcPr>
            <w:tcW w:w="2218" w:type="dxa"/>
          </w:tcPr>
          <w:p>
            <w:pPr>
              <w:pStyle w:val="TableParagraph"/>
              <w:spacing w:line="258" w:lineRule="exact"/>
              <w:ind w:left="115"/>
              <w:jc w:val="left"/>
              <w:rPr>
                <w:sz w:val="24"/>
              </w:rPr>
            </w:pPr>
            <w:r>
              <w:rPr>
                <w:sz w:val="24"/>
              </w:rPr>
              <w:t>МБДОУ № </w:t>
            </w:r>
            <w:r>
              <w:rPr>
                <w:spacing w:val="-5"/>
                <w:sz w:val="24"/>
              </w:rPr>
              <w:t>251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97,6</w:t>
            </w:r>
          </w:p>
        </w:tc>
      </w:tr>
      <w:tr>
        <w:trPr>
          <w:trHeight w:val="273" w:hRule="atLeast"/>
        </w:trPr>
        <w:tc>
          <w:tcPr>
            <w:tcW w:w="1123" w:type="dxa"/>
          </w:tcPr>
          <w:p>
            <w:pPr>
              <w:pStyle w:val="TableParagraph"/>
              <w:spacing w:line="253" w:lineRule="exact"/>
              <w:ind w:left="43" w:right="21"/>
              <w:rPr>
                <w:b/>
                <w:sz w:val="24"/>
              </w:rPr>
            </w:pPr>
            <w:r>
              <w:rPr>
                <w:b/>
                <w:spacing w:val="-5"/>
                <w:sz w:val="24"/>
              </w:rPr>
              <w:t>61</w:t>
            </w:r>
          </w:p>
        </w:tc>
        <w:tc>
          <w:tcPr>
            <w:tcW w:w="576" w:type="dxa"/>
          </w:tcPr>
          <w:p>
            <w:pPr>
              <w:pStyle w:val="TableParagraph"/>
              <w:spacing w:line="253" w:lineRule="exact"/>
              <w:ind w:left="24"/>
              <w:rPr>
                <w:sz w:val="24"/>
              </w:rPr>
            </w:pPr>
            <w:r>
              <w:rPr>
                <w:spacing w:val="-5"/>
                <w:sz w:val="24"/>
              </w:rPr>
              <w:t>74</w:t>
            </w:r>
          </w:p>
        </w:tc>
        <w:tc>
          <w:tcPr>
            <w:tcW w:w="2218" w:type="dxa"/>
          </w:tcPr>
          <w:p>
            <w:pPr>
              <w:pStyle w:val="TableParagraph"/>
              <w:spacing w:line="253" w:lineRule="exact"/>
              <w:ind w:left="115"/>
              <w:jc w:val="left"/>
              <w:rPr>
                <w:sz w:val="24"/>
              </w:rPr>
            </w:pPr>
            <w:r>
              <w:rPr>
                <w:sz w:val="24"/>
              </w:rPr>
              <w:t>МБДОУ № </w:t>
            </w:r>
            <w:r>
              <w:rPr>
                <w:spacing w:val="-5"/>
                <w:sz w:val="24"/>
              </w:rPr>
              <w:t>176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97,6</w:t>
            </w:r>
          </w:p>
        </w:tc>
      </w:tr>
      <w:tr>
        <w:trPr>
          <w:trHeight w:val="277" w:hRule="atLeast"/>
        </w:trPr>
        <w:tc>
          <w:tcPr>
            <w:tcW w:w="1123" w:type="dxa"/>
          </w:tcPr>
          <w:p>
            <w:pPr>
              <w:pStyle w:val="TableParagraph"/>
              <w:spacing w:line="258" w:lineRule="exact"/>
              <w:ind w:left="43" w:right="21"/>
              <w:rPr>
                <w:b/>
                <w:sz w:val="24"/>
              </w:rPr>
            </w:pPr>
            <w:r>
              <w:rPr>
                <w:b/>
                <w:spacing w:val="-5"/>
                <w:sz w:val="24"/>
              </w:rPr>
              <w:t>61</w:t>
            </w:r>
          </w:p>
        </w:tc>
        <w:tc>
          <w:tcPr>
            <w:tcW w:w="576" w:type="dxa"/>
          </w:tcPr>
          <w:p>
            <w:pPr>
              <w:pStyle w:val="TableParagraph"/>
              <w:spacing w:line="258" w:lineRule="exact"/>
              <w:ind w:left="24"/>
              <w:rPr>
                <w:sz w:val="24"/>
              </w:rPr>
            </w:pPr>
            <w:r>
              <w:rPr>
                <w:spacing w:val="-5"/>
                <w:sz w:val="24"/>
              </w:rPr>
              <w:t>153</w:t>
            </w:r>
          </w:p>
        </w:tc>
        <w:tc>
          <w:tcPr>
            <w:tcW w:w="2218" w:type="dxa"/>
          </w:tcPr>
          <w:p>
            <w:pPr>
              <w:pStyle w:val="TableParagraph"/>
              <w:spacing w:line="258" w:lineRule="exact"/>
              <w:ind w:left="115"/>
              <w:jc w:val="left"/>
              <w:rPr>
                <w:sz w:val="24"/>
              </w:rPr>
            </w:pPr>
            <w:r>
              <w:rPr>
                <w:sz w:val="24"/>
              </w:rPr>
              <w:t>МБДОУ № </w:t>
            </w:r>
            <w:r>
              <w:rPr>
                <w:spacing w:val="-5"/>
                <w:sz w:val="24"/>
              </w:rPr>
              <w:t>269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97,6</w:t>
            </w:r>
          </w:p>
        </w:tc>
      </w:tr>
      <w:tr>
        <w:trPr>
          <w:trHeight w:val="278" w:hRule="atLeast"/>
        </w:trPr>
        <w:tc>
          <w:tcPr>
            <w:tcW w:w="1123" w:type="dxa"/>
          </w:tcPr>
          <w:p>
            <w:pPr>
              <w:pStyle w:val="TableParagraph"/>
              <w:spacing w:line="258" w:lineRule="exact"/>
              <w:ind w:left="43" w:right="21"/>
              <w:rPr>
                <w:b/>
                <w:sz w:val="24"/>
              </w:rPr>
            </w:pPr>
            <w:r>
              <w:rPr>
                <w:b/>
                <w:spacing w:val="-5"/>
                <w:sz w:val="24"/>
              </w:rPr>
              <w:t>64</w:t>
            </w:r>
          </w:p>
        </w:tc>
        <w:tc>
          <w:tcPr>
            <w:tcW w:w="576" w:type="dxa"/>
          </w:tcPr>
          <w:p>
            <w:pPr>
              <w:pStyle w:val="TableParagraph"/>
              <w:spacing w:line="258" w:lineRule="exact"/>
              <w:ind w:left="24"/>
              <w:rPr>
                <w:sz w:val="24"/>
              </w:rPr>
            </w:pPr>
            <w:r>
              <w:rPr>
                <w:spacing w:val="-5"/>
                <w:sz w:val="24"/>
              </w:rPr>
              <w:t>148</w:t>
            </w:r>
          </w:p>
        </w:tc>
        <w:tc>
          <w:tcPr>
            <w:tcW w:w="2218" w:type="dxa"/>
          </w:tcPr>
          <w:p>
            <w:pPr>
              <w:pStyle w:val="TableParagraph"/>
              <w:spacing w:line="258" w:lineRule="exact"/>
              <w:ind w:left="115"/>
              <w:jc w:val="left"/>
              <w:rPr>
                <w:sz w:val="24"/>
              </w:rPr>
            </w:pPr>
            <w:r>
              <w:rPr>
                <w:sz w:val="24"/>
              </w:rPr>
              <w:t>МБДОУ № </w:t>
            </w:r>
            <w:r>
              <w:rPr>
                <w:spacing w:val="-10"/>
                <w:sz w:val="24"/>
              </w:rPr>
              <w:t>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97,4</w:t>
            </w:r>
          </w:p>
        </w:tc>
      </w:tr>
      <w:tr>
        <w:trPr>
          <w:trHeight w:val="273" w:hRule="atLeast"/>
        </w:trPr>
        <w:tc>
          <w:tcPr>
            <w:tcW w:w="1123" w:type="dxa"/>
          </w:tcPr>
          <w:p>
            <w:pPr>
              <w:pStyle w:val="TableParagraph"/>
              <w:spacing w:line="253" w:lineRule="exact"/>
              <w:ind w:left="43" w:right="21"/>
              <w:rPr>
                <w:b/>
                <w:sz w:val="24"/>
              </w:rPr>
            </w:pPr>
            <w:r>
              <w:rPr>
                <w:b/>
                <w:spacing w:val="-5"/>
                <w:sz w:val="24"/>
              </w:rPr>
              <w:t>65</w:t>
            </w:r>
          </w:p>
        </w:tc>
        <w:tc>
          <w:tcPr>
            <w:tcW w:w="576" w:type="dxa"/>
          </w:tcPr>
          <w:p>
            <w:pPr>
              <w:pStyle w:val="TableParagraph"/>
              <w:spacing w:line="253" w:lineRule="exact"/>
              <w:ind w:left="24"/>
              <w:rPr>
                <w:sz w:val="24"/>
              </w:rPr>
            </w:pPr>
            <w:r>
              <w:rPr>
                <w:spacing w:val="-5"/>
                <w:sz w:val="24"/>
              </w:rPr>
              <w:t>70</w:t>
            </w:r>
          </w:p>
        </w:tc>
        <w:tc>
          <w:tcPr>
            <w:tcW w:w="2218" w:type="dxa"/>
          </w:tcPr>
          <w:p>
            <w:pPr>
              <w:pStyle w:val="TableParagraph"/>
              <w:spacing w:line="253" w:lineRule="exact"/>
              <w:ind w:left="115"/>
              <w:jc w:val="left"/>
              <w:rPr>
                <w:sz w:val="24"/>
              </w:rPr>
            </w:pPr>
            <w:r>
              <w:rPr>
                <w:sz w:val="24"/>
              </w:rPr>
              <w:t>МАДОУ № </w:t>
            </w:r>
            <w:r>
              <w:rPr>
                <w:spacing w:val="-5"/>
                <w:sz w:val="24"/>
              </w:rPr>
              <w:t>83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97,2</w:t>
            </w:r>
          </w:p>
        </w:tc>
      </w:tr>
      <w:tr>
        <w:trPr>
          <w:trHeight w:val="277" w:hRule="atLeast"/>
        </w:trPr>
        <w:tc>
          <w:tcPr>
            <w:tcW w:w="1123" w:type="dxa"/>
          </w:tcPr>
          <w:p>
            <w:pPr>
              <w:pStyle w:val="TableParagraph"/>
              <w:spacing w:line="258" w:lineRule="exact"/>
              <w:ind w:left="43" w:right="21"/>
              <w:rPr>
                <w:b/>
                <w:sz w:val="24"/>
              </w:rPr>
            </w:pPr>
            <w:r>
              <w:rPr>
                <w:b/>
                <w:spacing w:val="-5"/>
                <w:sz w:val="24"/>
              </w:rPr>
              <w:t>65</w:t>
            </w:r>
          </w:p>
        </w:tc>
        <w:tc>
          <w:tcPr>
            <w:tcW w:w="576" w:type="dxa"/>
          </w:tcPr>
          <w:p>
            <w:pPr>
              <w:pStyle w:val="TableParagraph"/>
              <w:spacing w:line="258" w:lineRule="exact"/>
              <w:ind w:left="24"/>
              <w:rPr>
                <w:sz w:val="24"/>
              </w:rPr>
            </w:pPr>
            <w:r>
              <w:rPr>
                <w:spacing w:val="-5"/>
                <w:sz w:val="24"/>
              </w:rPr>
              <w:t>204</w:t>
            </w:r>
          </w:p>
        </w:tc>
        <w:tc>
          <w:tcPr>
            <w:tcW w:w="2218" w:type="dxa"/>
          </w:tcPr>
          <w:p>
            <w:pPr>
              <w:pStyle w:val="TableParagraph"/>
              <w:spacing w:line="258" w:lineRule="exact"/>
              <w:ind w:left="115"/>
              <w:jc w:val="left"/>
              <w:rPr>
                <w:sz w:val="24"/>
              </w:rPr>
            </w:pPr>
            <w:r>
              <w:rPr>
                <w:sz w:val="24"/>
              </w:rPr>
              <w:t>МБОУ СШ № </w:t>
            </w:r>
            <w:r>
              <w:rPr>
                <w:spacing w:val="-5"/>
                <w:sz w:val="24"/>
              </w:rPr>
              <w:t>30</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97,2</w:t>
            </w:r>
          </w:p>
        </w:tc>
      </w:tr>
      <w:tr>
        <w:trPr>
          <w:trHeight w:val="551" w:hRule="atLeast"/>
        </w:trPr>
        <w:tc>
          <w:tcPr>
            <w:tcW w:w="1123" w:type="dxa"/>
          </w:tcPr>
          <w:p>
            <w:pPr>
              <w:pStyle w:val="TableParagraph"/>
              <w:spacing w:before="135"/>
              <w:ind w:left="43" w:right="21"/>
              <w:rPr>
                <w:b/>
                <w:sz w:val="24"/>
              </w:rPr>
            </w:pPr>
            <w:r>
              <w:rPr>
                <w:b/>
                <w:spacing w:val="-5"/>
                <w:sz w:val="24"/>
              </w:rPr>
              <w:t>67</w:t>
            </w:r>
          </w:p>
        </w:tc>
        <w:tc>
          <w:tcPr>
            <w:tcW w:w="576" w:type="dxa"/>
          </w:tcPr>
          <w:p>
            <w:pPr>
              <w:pStyle w:val="TableParagraph"/>
              <w:spacing w:before="135"/>
              <w:ind w:left="24"/>
              <w:rPr>
                <w:sz w:val="24"/>
              </w:rPr>
            </w:pPr>
            <w:r>
              <w:rPr>
                <w:spacing w:val="-5"/>
                <w:sz w:val="24"/>
              </w:rPr>
              <w:t>44</w:t>
            </w:r>
          </w:p>
        </w:tc>
        <w:tc>
          <w:tcPr>
            <w:tcW w:w="2218" w:type="dxa"/>
          </w:tcPr>
          <w:p>
            <w:pPr>
              <w:pStyle w:val="TableParagraph"/>
              <w:spacing w:line="271" w:lineRule="exact"/>
              <w:ind w:left="115"/>
              <w:jc w:val="left"/>
              <w:rPr>
                <w:sz w:val="24"/>
              </w:rPr>
            </w:pPr>
            <w:r>
              <w:rPr>
                <w:sz w:val="24"/>
              </w:rPr>
              <w:t>МБДОУ № </w:t>
            </w:r>
            <w:r>
              <w:rPr>
                <w:spacing w:val="-5"/>
                <w:sz w:val="24"/>
              </w:rPr>
              <w:t>139</w:t>
            </w:r>
          </w:p>
          <w:p>
            <w:pPr>
              <w:pStyle w:val="TableParagraph"/>
              <w:spacing w:line="260" w:lineRule="exact"/>
              <w:ind w:left="115"/>
              <w:jc w:val="left"/>
              <w:rPr>
                <w:sz w:val="24"/>
              </w:rPr>
            </w:pPr>
            <w:r>
              <w:rPr>
                <w:spacing w:val="-2"/>
                <w:sz w:val="24"/>
              </w:rPr>
              <w:t>«Катерок»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96</w:t>
            </w:r>
          </w:p>
        </w:tc>
        <w:tc>
          <w:tcPr>
            <w:tcW w:w="576" w:type="dxa"/>
          </w:tcPr>
          <w:p>
            <w:pPr>
              <w:pStyle w:val="TableParagraph"/>
              <w:spacing w:before="135"/>
              <w:ind w:left="24" w:right="2"/>
              <w:rPr>
                <w:sz w:val="24"/>
              </w:rPr>
            </w:pPr>
            <w:r>
              <w:rPr>
                <w:spacing w:val="-5"/>
                <w:sz w:val="24"/>
              </w:rPr>
              <w:t>97</w:t>
            </w:r>
          </w:p>
        </w:tc>
        <w:tc>
          <w:tcPr>
            <w:tcW w:w="576" w:type="dxa"/>
          </w:tcPr>
          <w:p>
            <w:pPr>
              <w:pStyle w:val="TableParagraph"/>
              <w:spacing w:before="135"/>
              <w:ind w:left="24" w:right="2"/>
              <w:rPr>
                <w:sz w:val="24"/>
              </w:rPr>
            </w:pPr>
            <w:r>
              <w:rPr>
                <w:spacing w:val="-5"/>
                <w:sz w:val="24"/>
              </w:rPr>
              <w:t>99</w:t>
            </w:r>
          </w:p>
        </w:tc>
        <w:tc>
          <w:tcPr>
            <w:tcW w:w="758" w:type="dxa"/>
          </w:tcPr>
          <w:p>
            <w:pPr>
              <w:pStyle w:val="TableParagraph"/>
              <w:spacing w:before="135"/>
              <w:ind w:left="20"/>
              <w:rPr>
                <w:b/>
                <w:sz w:val="24"/>
              </w:rPr>
            </w:pPr>
            <w:r>
              <w:rPr>
                <w:b/>
                <w:spacing w:val="-4"/>
                <w:sz w:val="24"/>
              </w:rPr>
              <w:t>97,0</w:t>
            </w:r>
          </w:p>
        </w:tc>
      </w:tr>
      <w:tr>
        <w:trPr>
          <w:trHeight w:val="273" w:hRule="atLeast"/>
        </w:trPr>
        <w:tc>
          <w:tcPr>
            <w:tcW w:w="1123" w:type="dxa"/>
          </w:tcPr>
          <w:p>
            <w:pPr>
              <w:pStyle w:val="TableParagraph"/>
              <w:spacing w:line="253" w:lineRule="exact"/>
              <w:ind w:left="43" w:right="21"/>
              <w:rPr>
                <w:b/>
                <w:sz w:val="24"/>
              </w:rPr>
            </w:pPr>
            <w:r>
              <w:rPr>
                <w:b/>
                <w:spacing w:val="-5"/>
                <w:sz w:val="24"/>
              </w:rPr>
              <w:t>67</w:t>
            </w:r>
          </w:p>
        </w:tc>
        <w:tc>
          <w:tcPr>
            <w:tcW w:w="576" w:type="dxa"/>
          </w:tcPr>
          <w:p>
            <w:pPr>
              <w:pStyle w:val="TableParagraph"/>
              <w:spacing w:line="253" w:lineRule="exact"/>
              <w:ind w:left="24"/>
              <w:rPr>
                <w:sz w:val="24"/>
              </w:rPr>
            </w:pPr>
            <w:r>
              <w:rPr>
                <w:spacing w:val="-5"/>
                <w:sz w:val="24"/>
              </w:rPr>
              <w:t>82</w:t>
            </w:r>
          </w:p>
        </w:tc>
        <w:tc>
          <w:tcPr>
            <w:tcW w:w="2218" w:type="dxa"/>
          </w:tcPr>
          <w:p>
            <w:pPr>
              <w:pStyle w:val="TableParagraph"/>
              <w:spacing w:line="253" w:lineRule="exact"/>
              <w:ind w:left="115"/>
              <w:jc w:val="left"/>
              <w:rPr>
                <w:sz w:val="24"/>
              </w:rPr>
            </w:pPr>
            <w:r>
              <w:rPr>
                <w:sz w:val="24"/>
              </w:rPr>
              <w:t>МБДОУ № </w:t>
            </w:r>
            <w:r>
              <w:rPr>
                <w:spacing w:val="-5"/>
                <w:sz w:val="24"/>
              </w:rPr>
              <w:t>27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97</w:t>
            </w:r>
          </w:p>
        </w:tc>
        <w:tc>
          <w:tcPr>
            <w:tcW w:w="758" w:type="dxa"/>
          </w:tcPr>
          <w:p>
            <w:pPr>
              <w:pStyle w:val="TableParagraph"/>
              <w:spacing w:line="253" w:lineRule="exact"/>
              <w:ind w:left="20"/>
              <w:rPr>
                <w:b/>
                <w:sz w:val="24"/>
              </w:rPr>
            </w:pPr>
            <w:r>
              <w:rPr>
                <w:b/>
                <w:spacing w:val="-4"/>
                <w:sz w:val="24"/>
              </w:rPr>
              <w:t>97,0</w:t>
            </w:r>
          </w:p>
        </w:tc>
      </w:tr>
      <w:tr>
        <w:trPr>
          <w:trHeight w:val="277" w:hRule="atLeast"/>
        </w:trPr>
        <w:tc>
          <w:tcPr>
            <w:tcW w:w="1123" w:type="dxa"/>
          </w:tcPr>
          <w:p>
            <w:pPr>
              <w:pStyle w:val="TableParagraph"/>
              <w:spacing w:line="258" w:lineRule="exact"/>
              <w:ind w:left="43" w:right="21"/>
              <w:rPr>
                <w:b/>
                <w:sz w:val="24"/>
              </w:rPr>
            </w:pPr>
            <w:r>
              <w:rPr>
                <w:b/>
                <w:spacing w:val="-5"/>
                <w:sz w:val="24"/>
              </w:rPr>
              <w:t>69</w:t>
            </w:r>
          </w:p>
        </w:tc>
        <w:tc>
          <w:tcPr>
            <w:tcW w:w="576" w:type="dxa"/>
          </w:tcPr>
          <w:p>
            <w:pPr>
              <w:pStyle w:val="TableParagraph"/>
              <w:spacing w:line="258" w:lineRule="exact"/>
              <w:ind w:left="24"/>
              <w:rPr>
                <w:sz w:val="24"/>
              </w:rPr>
            </w:pPr>
            <w:r>
              <w:rPr>
                <w:spacing w:val="-5"/>
                <w:sz w:val="24"/>
              </w:rPr>
              <w:t>118</w:t>
            </w:r>
          </w:p>
        </w:tc>
        <w:tc>
          <w:tcPr>
            <w:tcW w:w="2218" w:type="dxa"/>
          </w:tcPr>
          <w:p>
            <w:pPr>
              <w:pStyle w:val="TableParagraph"/>
              <w:spacing w:line="258" w:lineRule="exact"/>
              <w:ind w:left="115"/>
              <w:jc w:val="left"/>
              <w:rPr>
                <w:sz w:val="24"/>
              </w:rPr>
            </w:pPr>
            <w:r>
              <w:rPr>
                <w:sz w:val="24"/>
              </w:rPr>
              <w:t>МБДОУ № </w:t>
            </w:r>
            <w:r>
              <w:rPr>
                <w:spacing w:val="-5"/>
                <w:sz w:val="24"/>
              </w:rPr>
              <w:t>151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95</w:t>
            </w:r>
          </w:p>
        </w:tc>
        <w:tc>
          <w:tcPr>
            <w:tcW w:w="758" w:type="dxa"/>
          </w:tcPr>
          <w:p>
            <w:pPr>
              <w:pStyle w:val="TableParagraph"/>
              <w:spacing w:line="258" w:lineRule="exact"/>
              <w:ind w:left="20"/>
              <w:rPr>
                <w:b/>
                <w:sz w:val="24"/>
              </w:rPr>
            </w:pPr>
            <w:r>
              <w:rPr>
                <w:b/>
                <w:spacing w:val="-4"/>
                <w:sz w:val="24"/>
              </w:rPr>
              <w:t>97,0</w:t>
            </w:r>
          </w:p>
        </w:tc>
      </w:tr>
      <w:tr>
        <w:trPr>
          <w:trHeight w:val="273" w:hRule="atLeast"/>
        </w:trPr>
        <w:tc>
          <w:tcPr>
            <w:tcW w:w="1123" w:type="dxa"/>
          </w:tcPr>
          <w:p>
            <w:pPr>
              <w:pStyle w:val="TableParagraph"/>
              <w:spacing w:line="253" w:lineRule="exact"/>
              <w:ind w:left="43" w:right="21"/>
              <w:rPr>
                <w:b/>
                <w:sz w:val="24"/>
              </w:rPr>
            </w:pPr>
            <w:r>
              <w:rPr>
                <w:b/>
                <w:spacing w:val="-5"/>
                <w:sz w:val="24"/>
              </w:rPr>
              <w:t>70</w:t>
            </w:r>
          </w:p>
        </w:tc>
        <w:tc>
          <w:tcPr>
            <w:tcW w:w="576" w:type="dxa"/>
          </w:tcPr>
          <w:p>
            <w:pPr>
              <w:pStyle w:val="TableParagraph"/>
              <w:spacing w:line="253" w:lineRule="exact"/>
              <w:ind w:left="24"/>
              <w:rPr>
                <w:sz w:val="24"/>
              </w:rPr>
            </w:pPr>
            <w:r>
              <w:rPr>
                <w:spacing w:val="-5"/>
                <w:sz w:val="24"/>
              </w:rPr>
              <w:t>24</w:t>
            </w:r>
          </w:p>
        </w:tc>
        <w:tc>
          <w:tcPr>
            <w:tcW w:w="2218" w:type="dxa"/>
          </w:tcPr>
          <w:p>
            <w:pPr>
              <w:pStyle w:val="TableParagraph"/>
              <w:spacing w:line="253" w:lineRule="exact"/>
              <w:ind w:left="115"/>
              <w:jc w:val="left"/>
              <w:rPr>
                <w:sz w:val="24"/>
              </w:rPr>
            </w:pPr>
            <w:r>
              <w:rPr>
                <w:sz w:val="24"/>
              </w:rPr>
              <w:t>МБДОУ № </w:t>
            </w:r>
            <w:r>
              <w:rPr>
                <w:spacing w:val="-5"/>
                <w:sz w:val="24"/>
              </w:rPr>
              <w:t>265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96,8</w:t>
            </w:r>
          </w:p>
        </w:tc>
      </w:tr>
      <w:tr>
        <w:trPr>
          <w:trHeight w:val="278" w:hRule="atLeast"/>
        </w:trPr>
        <w:tc>
          <w:tcPr>
            <w:tcW w:w="1123" w:type="dxa"/>
          </w:tcPr>
          <w:p>
            <w:pPr>
              <w:pStyle w:val="TableParagraph"/>
              <w:spacing w:line="257" w:lineRule="exact" w:before="1"/>
              <w:ind w:left="43" w:right="21"/>
              <w:rPr>
                <w:b/>
                <w:sz w:val="24"/>
              </w:rPr>
            </w:pPr>
            <w:r>
              <w:rPr>
                <w:b/>
                <w:spacing w:val="-5"/>
                <w:sz w:val="24"/>
              </w:rPr>
              <w:t>70</w:t>
            </w:r>
          </w:p>
        </w:tc>
        <w:tc>
          <w:tcPr>
            <w:tcW w:w="576" w:type="dxa"/>
          </w:tcPr>
          <w:p>
            <w:pPr>
              <w:pStyle w:val="TableParagraph"/>
              <w:spacing w:line="257" w:lineRule="exact" w:before="1"/>
              <w:ind w:left="24"/>
              <w:rPr>
                <w:sz w:val="24"/>
              </w:rPr>
            </w:pPr>
            <w:r>
              <w:rPr>
                <w:spacing w:val="-5"/>
                <w:sz w:val="24"/>
              </w:rPr>
              <w:t>15</w:t>
            </w:r>
          </w:p>
        </w:tc>
        <w:tc>
          <w:tcPr>
            <w:tcW w:w="2218" w:type="dxa"/>
          </w:tcPr>
          <w:p>
            <w:pPr>
              <w:pStyle w:val="TableParagraph"/>
              <w:spacing w:line="257" w:lineRule="exact" w:before="1"/>
              <w:ind w:left="115"/>
              <w:jc w:val="left"/>
              <w:rPr>
                <w:sz w:val="24"/>
              </w:rPr>
            </w:pPr>
            <w:r>
              <w:rPr>
                <w:sz w:val="24"/>
              </w:rPr>
              <w:t>МАДОУ № </w:t>
            </w:r>
            <w:r>
              <w:rPr>
                <w:spacing w:val="-5"/>
                <w:sz w:val="24"/>
              </w:rPr>
              <w:t>313</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Кировский</w:t>
            </w:r>
          </w:p>
        </w:tc>
        <w:tc>
          <w:tcPr>
            <w:tcW w:w="576" w:type="dxa"/>
          </w:tcPr>
          <w:p>
            <w:pPr>
              <w:pStyle w:val="TableParagraph"/>
              <w:spacing w:line="257" w:lineRule="exact" w:before="1"/>
              <w:ind w:left="24" w:right="2"/>
              <w:rPr>
                <w:sz w:val="24"/>
              </w:rPr>
            </w:pPr>
            <w:r>
              <w:rPr>
                <w:spacing w:val="-5"/>
                <w:sz w:val="24"/>
              </w:rPr>
              <w:t>98</w:t>
            </w:r>
          </w:p>
        </w:tc>
        <w:tc>
          <w:tcPr>
            <w:tcW w:w="576" w:type="dxa"/>
          </w:tcPr>
          <w:p>
            <w:pPr>
              <w:pStyle w:val="TableParagraph"/>
              <w:spacing w:line="257" w:lineRule="exact" w:before="1"/>
              <w:ind w:left="24" w:right="2"/>
              <w:rPr>
                <w:sz w:val="24"/>
              </w:rPr>
            </w:pPr>
            <w:r>
              <w:rPr>
                <w:spacing w:val="-5"/>
                <w:sz w:val="24"/>
              </w:rPr>
              <w:t>94</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4"/>
                <w:sz w:val="24"/>
              </w:rPr>
              <w:t>96,8</w:t>
            </w:r>
          </w:p>
        </w:tc>
      </w:tr>
      <w:tr>
        <w:trPr>
          <w:trHeight w:val="551" w:hRule="atLeast"/>
        </w:trPr>
        <w:tc>
          <w:tcPr>
            <w:tcW w:w="1123" w:type="dxa"/>
          </w:tcPr>
          <w:p>
            <w:pPr>
              <w:pStyle w:val="TableParagraph"/>
              <w:spacing w:before="135"/>
              <w:ind w:left="43" w:right="21"/>
              <w:rPr>
                <w:b/>
                <w:sz w:val="24"/>
              </w:rPr>
            </w:pPr>
            <w:r>
              <w:rPr>
                <w:b/>
                <w:spacing w:val="-5"/>
                <w:sz w:val="24"/>
              </w:rPr>
              <w:t>70</w:t>
            </w:r>
          </w:p>
        </w:tc>
        <w:tc>
          <w:tcPr>
            <w:tcW w:w="576" w:type="dxa"/>
          </w:tcPr>
          <w:p>
            <w:pPr>
              <w:pStyle w:val="TableParagraph"/>
              <w:spacing w:before="135"/>
              <w:ind w:left="24"/>
              <w:rPr>
                <w:sz w:val="24"/>
              </w:rPr>
            </w:pPr>
            <w:r>
              <w:rPr>
                <w:spacing w:val="-5"/>
                <w:sz w:val="24"/>
              </w:rPr>
              <w:t>53</w:t>
            </w:r>
          </w:p>
        </w:tc>
        <w:tc>
          <w:tcPr>
            <w:tcW w:w="2218" w:type="dxa"/>
          </w:tcPr>
          <w:p>
            <w:pPr>
              <w:pStyle w:val="TableParagraph"/>
              <w:spacing w:line="273" w:lineRule="exact"/>
              <w:ind w:left="115"/>
              <w:jc w:val="left"/>
              <w:rPr>
                <w:sz w:val="24"/>
              </w:rPr>
            </w:pPr>
            <w:r>
              <w:rPr>
                <w:sz w:val="24"/>
              </w:rPr>
              <w:t>МБДОУ № </w:t>
            </w:r>
            <w:r>
              <w:rPr>
                <w:spacing w:val="-5"/>
                <w:sz w:val="24"/>
              </w:rPr>
              <w:t>310</w:t>
            </w:r>
          </w:p>
          <w:p>
            <w:pPr>
              <w:pStyle w:val="TableParagraph"/>
              <w:spacing w:line="257" w:lineRule="exact" w:before="2"/>
              <w:ind w:left="115"/>
              <w:jc w:val="left"/>
              <w:rPr>
                <w:sz w:val="24"/>
              </w:rPr>
            </w:pPr>
            <w:r>
              <w:rPr>
                <w:spacing w:val="-2"/>
                <w:sz w:val="24"/>
              </w:rPr>
              <w:t>«Снегири»</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96,8</w:t>
            </w:r>
          </w:p>
        </w:tc>
      </w:tr>
      <w:tr>
        <w:trPr>
          <w:trHeight w:val="278" w:hRule="atLeast"/>
        </w:trPr>
        <w:tc>
          <w:tcPr>
            <w:tcW w:w="1123" w:type="dxa"/>
          </w:tcPr>
          <w:p>
            <w:pPr>
              <w:pStyle w:val="TableParagraph"/>
              <w:spacing w:line="258" w:lineRule="exact"/>
              <w:ind w:left="43" w:right="21"/>
              <w:rPr>
                <w:b/>
                <w:sz w:val="24"/>
              </w:rPr>
            </w:pPr>
            <w:r>
              <w:rPr>
                <w:b/>
                <w:spacing w:val="-5"/>
                <w:sz w:val="24"/>
              </w:rPr>
              <w:t>70</w:t>
            </w:r>
          </w:p>
        </w:tc>
        <w:tc>
          <w:tcPr>
            <w:tcW w:w="576" w:type="dxa"/>
          </w:tcPr>
          <w:p>
            <w:pPr>
              <w:pStyle w:val="TableParagraph"/>
              <w:spacing w:line="258" w:lineRule="exact"/>
              <w:ind w:left="24"/>
              <w:rPr>
                <w:sz w:val="24"/>
              </w:rPr>
            </w:pPr>
            <w:r>
              <w:rPr>
                <w:spacing w:val="-5"/>
                <w:sz w:val="24"/>
              </w:rPr>
              <w:t>134</w:t>
            </w:r>
          </w:p>
        </w:tc>
        <w:tc>
          <w:tcPr>
            <w:tcW w:w="2218" w:type="dxa"/>
          </w:tcPr>
          <w:p>
            <w:pPr>
              <w:pStyle w:val="TableParagraph"/>
              <w:spacing w:line="258" w:lineRule="exact"/>
              <w:ind w:left="115"/>
              <w:jc w:val="left"/>
              <w:rPr>
                <w:sz w:val="24"/>
              </w:rPr>
            </w:pPr>
            <w:r>
              <w:rPr>
                <w:sz w:val="24"/>
              </w:rPr>
              <w:t>МБДОУ № </w:t>
            </w:r>
            <w:r>
              <w:rPr>
                <w:spacing w:val="-5"/>
                <w:sz w:val="24"/>
              </w:rPr>
              <w:t>309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96,8</w:t>
            </w:r>
          </w:p>
        </w:tc>
      </w:tr>
      <w:tr>
        <w:trPr>
          <w:trHeight w:val="273" w:hRule="atLeast"/>
        </w:trPr>
        <w:tc>
          <w:tcPr>
            <w:tcW w:w="1123" w:type="dxa"/>
          </w:tcPr>
          <w:p>
            <w:pPr>
              <w:pStyle w:val="TableParagraph"/>
              <w:spacing w:line="253" w:lineRule="exact"/>
              <w:ind w:left="43" w:right="21"/>
              <w:rPr>
                <w:b/>
                <w:sz w:val="24"/>
              </w:rPr>
            </w:pPr>
            <w:r>
              <w:rPr>
                <w:b/>
                <w:spacing w:val="-5"/>
                <w:sz w:val="24"/>
              </w:rPr>
              <w:t>74</w:t>
            </w:r>
          </w:p>
        </w:tc>
        <w:tc>
          <w:tcPr>
            <w:tcW w:w="576" w:type="dxa"/>
          </w:tcPr>
          <w:p>
            <w:pPr>
              <w:pStyle w:val="TableParagraph"/>
              <w:spacing w:line="253" w:lineRule="exact"/>
              <w:ind w:left="24"/>
              <w:rPr>
                <w:sz w:val="24"/>
              </w:rPr>
            </w:pPr>
            <w:r>
              <w:rPr>
                <w:spacing w:val="-5"/>
                <w:sz w:val="24"/>
              </w:rPr>
              <w:t>73</w:t>
            </w:r>
          </w:p>
        </w:tc>
        <w:tc>
          <w:tcPr>
            <w:tcW w:w="2218" w:type="dxa"/>
          </w:tcPr>
          <w:p>
            <w:pPr>
              <w:pStyle w:val="TableParagraph"/>
              <w:spacing w:line="253" w:lineRule="exact"/>
              <w:ind w:left="115"/>
              <w:jc w:val="left"/>
              <w:rPr>
                <w:sz w:val="24"/>
              </w:rPr>
            </w:pPr>
            <w:r>
              <w:rPr>
                <w:sz w:val="24"/>
              </w:rPr>
              <w:t>МБДОУ № </w:t>
            </w:r>
            <w:r>
              <w:rPr>
                <w:spacing w:val="-5"/>
                <w:sz w:val="24"/>
              </w:rPr>
              <w:t>165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96,6</w:t>
            </w:r>
          </w:p>
        </w:tc>
      </w:tr>
      <w:tr>
        <w:trPr>
          <w:trHeight w:val="278" w:hRule="atLeast"/>
        </w:trPr>
        <w:tc>
          <w:tcPr>
            <w:tcW w:w="1123" w:type="dxa"/>
          </w:tcPr>
          <w:p>
            <w:pPr>
              <w:pStyle w:val="TableParagraph"/>
              <w:spacing w:line="258" w:lineRule="exact"/>
              <w:ind w:left="43" w:right="21"/>
              <w:rPr>
                <w:b/>
                <w:sz w:val="24"/>
              </w:rPr>
            </w:pPr>
            <w:r>
              <w:rPr>
                <w:b/>
                <w:spacing w:val="-5"/>
                <w:sz w:val="24"/>
              </w:rPr>
              <w:t>75</w:t>
            </w:r>
          </w:p>
        </w:tc>
        <w:tc>
          <w:tcPr>
            <w:tcW w:w="576" w:type="dxa"/>
          </w:tcPr>
          <w:p>
            <w:pPr>
              <w:pStyle w:val="TableParagraph"/>
              <w:spacing w:line="258" w:lineRule="exact"/>
              <w:ind w:left="24"/>
              <w:rPr>
                <w:sz w:val="24"/>
              </w:rPr>
            </w:pPr>
            <w:r>
              <w:rPr>
                <w:spacing w:val="-5"/>
                <w:sz w:val="24"/>
              </w:rPr>
              <w:t>93</w:t>
            </w:r>
          </w:p>
        </w:tc>
        <w:tc>
          <w:tcPr>
            <w:tcW w:w="2218" w:type="dxa"/>
          </w:tcPr>
          <w:p>
            <w:pPr>
              <w:pStyle w:val="TableParagraph"/>
              <w:spacing w:line="258" w:lineRule="exact"/>
              <w:ind w:left="115"/>
              <w:jc w:val="left"/>
              <w:rPr>
                <w:sz w:val="24"/>
              </w:rPr>
            </w:pPr>
            <w:r>
              <w:rPr>
                <w:sz w:val="24"/>
              </w:rPr>
              <w:t>МАДОУ № </w:t>
            </w:r>
            <w:r>
              <w:rPr>
                <w:spacing w:val="-5"/>
                <w:sz w:val="24"/>
              </w:rPr>
              <w:t>140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83</w:t>
            </w:r>
          </w:p>
        </w:tc>
        <w:tc>
          <w:tcPr>
            <w:tcW w:w="758" w:type="dxa"/>
          </w:tcPr>
          <w:p>
            <w:pPr>
              <w:pStyle w:val="TableParagraph"/>
              <w:spacing w:line="258" w:lineRule="exact"/>
              <w:ind w:left="20"/>
              <w:rPr>
                <w:b/>
                <w:sz w:val="24"/>
              </w:rPr>
            </w:pPr>
            <w:r>
              <w:rPr>
                <w:b/>
                <w:spacing w:val="-4"/>
                <w:sz w:val="24"/>
              </w:rPr>
              <w:t>96,6</w:t>
            </w:r>
          </w:p>
        </w:tc>
      </w:tr>
      <w:tr>
        <w:trPr>
          <w:trHeight w:val="273" w:hRule="atLeast"/>
        </w:trPr>
        <w:tc>
          <w:tcPr>
            <w:tcW w:w="1123" w:type="dxa"/>
          </w:tcPr>
          <w:p>
            <w:pPr>
              <w:pStyle w:val="TableParagraph"/>
              <w:spacing w:line="253" w:lineRule="exact"/>
              <w:ind w:left="43" w:right="21"/>
              <w:rPr>
                <w:b/>
                <w:sz w:val="24"/>
              </w:rPr>
            </w:pPr>
            <w:r>
              <w:rPr>
                <w:b/>
                <w:spacing w:val="-5"/>
                <w:sz w:val="24"/>
              </w:rPr>
              <w:t>76</w:t>
            </w:r>
          </w:p>
        </w:tc>
        <w:tc>
          <w:tcPr>
            <w:tcW w:w="576" w:type="dxa"/>
          </w:tcPr>
          <w:p>
            <w:pPr>
              <w:pStyle w:val="TableParagraph"/>
              <w:spacing w:line="253" w:lineRule="exact"/>
              <w:ind w:left="24"/>
              <w:rPr>
                <w:sz w:val="24"/>
              </w:rPr>
            </w:pPr>
            <w:r>
              <w:rPr>
                <w:spacing w:val="-5"/>
                <w:sz w:val="24"/>
              </w:rPr>
              <w:t>13</w:t>
            </w:r>
          </w:p>
        </w:tc>
        <w:tc>
          <w:tcPr>
            <w:tcW w:w="2218" w:type="dxa"/>
          </w:tcPr>
          <w:p>
            <w:pPr>
              <w:pStyle w:val="TableParagraph"/>
              <w:spacing w:line="253" w:lineRule="exact"/>
              <w:ind w:left="115"/>
              <w:jc w:val="left"/>
              <w:rPr>
                <w:sz w:val="24"/>
              </w:rPr>
            </w:pPr>
            <w:r>
              <w:rPr>
                <w:sz w:val="24"/>
              </w:rPr>
              <w:t>МАДОУ № </w:t>
            </w:r>
            <w:r>
              <w:rPr>
                <w:spacing w:val="-5"/>
                <w:sz w:val="24"/>
              </w:rPr>
              <w:t>110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96,4</w:t>
            </w:r>
          </w:p>
        </w:tc>
      </w:tr>
      <w:tr>
        <w:trPr>
          <w:trHeight w:val="278" w:hRule="atLeast"/>
        </w:trPr>
        <w:tc>
          <w:tcPr>
            <w:tcW w:w="1123" w:type="dxa"/>
          </w:tcPr>
          <w:p>
            <w:pPr>
              <w:pStyle w:val="TableParagraph"/>
              <w:spacing w:line="257" w:lineRule="exact" w:before="1"/>
              <w:ind w:left="43" w:right="21"/>
              <w:rPr>
                <w:b/>
                <w:sz w:val="24"/>
              </w:rPr>
            </w:pPr>
            <w:r>
              <w:rPr>
                <w:b/>
                <w:spacing w:val="-5"/>
                <w:sz w:val="24"/>
              </w:rPr>
              <w:t>77</w:t>
            </w:r>
          </w:p>
        </w:tc>
        <w:tc>
          <w:tcPr>
            <w:tcW w:w="576" w:type="dxa"/>
          </w:tcPr>
          <w:p>
            <w:pPr>
              <w:pStyle w:val="TableParagraph"/>
              <w:spacing w:line="257" w:lineRule="exact" w:before="1"/>
              <w:ind w:left="24"/>
              <w:rPr>
                <w:sz w:val="24"/>
              </w:rPr>
            </w:pPr>
            <w:r>
              <w:rPr>
                <w:spacing w:val="-5"/>
                <w:sz w:val="24"/>
              </w:rPr>
              <w:t>143</w:t>
            </w:r>
          </w:p>
        </w:tc>
        <w:tc>
          <w:tcPr>
            <w:tcW w:w="2218" w:type="dxa"/>
          </w:tcPr>
          <w:p>
            <w:pPr>
              <w:pStyle w:val="TableParagraph"/>
              <w:spacing w:line="257" w:lineRule="exact" w:before="1"/>
              <w:ind w:left="115"/>
              <w:jc w:val="left"/>
              <w:rPr>
                <w:sz w:val="24"/>
              </w:rPr>
            </w:pPr>
            <w:r>
              <w:rPr>
                <w:sz w:val="24"/>
              </w:rPr>
              <w:t>МБДОУ № </w:t>
            </w:r>
            <w:r>
              <w:rPr>
                <w:spacing w:val="-5"/>
                <w:sz w:val="24"/>
              </w:rPr>
              <w:t>66</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Советский</w:t>
            </w:r>
          </w:p>
        </w:tc>
        <w:tc>
          <w:tcPr>
            <w:tcW w:w="576" w:type="dxa"/>
          </w:tcPr>
          <w:p>
            <w:pPr>
              <w:pStyle w:val="TableParagraph"/>
              <w:spacing w:line="257" w:lineRule="exact" w:before="1"/>
              <w:ind w:left="24" w:right="2"/>
              <w:rPr>
                <w:sz w:val="24"/>
              </w:rPr>
            </w:pPr>
            <w:r>
              <w:rPr>
                <w:spacing w:val="-5"/>
                <w:sz w:val="24"/>
              </w:rPr>
              <w:t>96</w:t>
            </w:r>
          </w:p>
        </w:tc>
        <w:tc>
          <w:tcPr>
            <w:tcW w:w="576" w:type="dxa"/>
          </w:tcPr>
          <w:p>
            <w:pPr>
              <w:pStyle w:val="TableParagraph"/>
              <w:spacing w:line="257" w:lineRule="exact" w:before="1"/>
              <w:ind w:left="24" w:right="2"/>
              <w:rPr>
                <w:sz w:val="24"/>
              </w:rPr>
            </w:pPr>
            <w:r>
              <w:rPr>
                <w:spacing w:val="-5"/>
                <w:sz w:val="24"/>
              </w:rPr>
              <w:t>96</w:t>
            </w:r>
          </w:p>
        </w:tc>
        <w:tc>
          <w:tcPr>
            <w:tcW w:w="576" w:type="dxa"/>
          </w:tcPr>
          <w:p>
            <w:pPr>
              <w:pStyle w:val="TableParagraph"/>
              <w:spacing w:line="257" w:lineRule="exact" w:before="1"/>
              <w:ind w:left="24" w:right="2"/>
              <w:rPr>
                <w:sz w:val="24"/>
              </w:rPr>
            </w:pPr>
            <w:r>
              <w:rPr>
                <w:spacing w:val="-5"/>
                <w:sz w:val="24"/>
              </w:rPr>
              <w:t>98</w:t>
            </w:r>
          </w:p>
        </w:tc>
        <w:tc>
          <w:tcPr>
            <w:tcW w:w="758" w:type="dxa"/>
          </w:tcPr>
          <w:p>
            <w:pPr>
              <w:pStyle w:val="TableParagraph"/>
              <w:spacing w:line="257" w:lineRule="exact" w:before="1"/>
              <w:ind w:left="20"/>
              <w:rPr>
                <w:b/>
                <w:sz w:val="24"/>
              </w:rPr>
            </w:pPr>
            <w:r>
              <w:rPr>
                <w:b/>
                <w:spacing w:val="-4"/>
                <w:sz w:val="24"/>
              </w:rPr>
              <w:t>96,4</w:t>
            </w:r>
          </w:p>
        </w:tc>
      </w:tr>
      <w:tr>
        <w:trPr>
          <w:trHeight w:val="278" w:hRule="atLeast"/>
        </w:trPr>
        <w:tc>
          <w:tcPr>
            <w:tcW w:w="1123" w:type="dxa"/>
          </w:tcPr>
          <w:p>
            <w:pPr>
              <w:pStyle w:val="TableParagraph"/>
              <w:spacing w:line="258" w:lineRule="exact"/>
              <w:ind w:left="43" w:right="21"/>
              <w:rPr>
                <w:b/>
                <w:sz w:val="24"/>
              </w:rPr>
            </w:pPr>
            <w:r>
              <w:rPr>
                <w:b/>
                <w:spacing w:val="-5"/>
                <w:sz w:val="24"/>
              </w:rPr>
              <w:t>77</w:t>
            </w:r>
          </w:p>
        </w:tc>
        <w:tc>
          <w:tcPr>
            <w:tcW w:w="576" w:type="dxa"/>
          </w:tcPr>
          <w:p>
            <w:pPr>
              <w:pStyle w:val="TableParagraph"/>
              <w:spacing w:line="258" w:lineRule="exact"/>
              <w:ind w:left="24"/>
              <w:rPr>
                <w:sz w:val="24"/>
              </w:rPr>
            </w:pPr>
            <w:r>
              <w:rPr>
                <w:spacing w:val="-5"/>
                <w:sz w:val="24"/>
              </w:rPr>
              <w:t>11</w:t>
            </w:r>
          </w:p>
        </w:tc>
        <w:tc>
          <w:tcPr>
            <w:tcW w:w="2218" w:type="dxa"/>
          </w:tcPr>
          <w:p>
            <w:pPr>
              <w:pStyle w:val="TableParagraph"/>
              <w:spacing w:line="258" w:lineRule="exact"/>
              <w:ind w:left="115"/>
              <w:jc w:val="left"/>
              <w:rPr>
                <w:sz w:val="24"/>
              </w:rPr>
            </w:pPr>
            <w:r>
              <w:rPr>
                <w:sz w:val="24"/>
              </w:rPr>
              <w:t>МБДОУ № </w:t>
            </w:r>
            <w:r>
              <w:rPr>
                <w:spacing w:val="-10"/>
                <w:sz w:val="24"/>
              </w:rPr>
              <w:t>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96,4</w:t>
            </w:r>
          </w:p>
        </w:tc>
      </w:tr>
      <w:tr>
        <w:trPr>
          <w:trHeight w:val="273" w:hRule="atLeast"/>
        </w:trPr>
        <w:tc>
          <w:tcPr>
            <w:tcW w:w="1123" w:type="dxa"/>
          </w:tcPr>
          <w:p>
            <w:pPr>
              <w:pStyle w:val="TableParagraph"/>
              <w:spacing w:line="253" w:lineRule="exact"/>
              <w:ind w:left="43" w:right="21"/>
              <w:rPr>
                <w:b/>
                <w:sz w:val="24"/>
              </w:rPr>
            </w:pPr>
            <w:r>
              <w:rPr>
                <w:b/>
                <w:spacing w:val="-5"/>
                <w:sz w:val="24"/>
              </w:rPr>
              <w:t>77</w:t>
            </w:r>
          </w:p>
        </w:tc>
        <w:tc>
          <w:tcPr>
            <w:tcW w:w="576" w:type="dxa"/>
          </w:tcPr>
          <w:p>
            <w:pPr>
              <w:pStyle w:val="TableParagraph"/>
              <w:spacing w:line="253" w:lineRule="exact"/>
              <w:ind w:left="24"/>
              <w:rPr>
                <w:sz w:val="24"/>
              </w:rPr>
            </w:pPr>
            <w:r>
              <w:rPr>
                <w:spacing w:val="-5"/>
                <w:sz w:val="24"/>
              </w:rPr>
              <w:t>96</w:t>
            </w:r>
          </w:p>
        </w:tc>
        <w:tc>
          <w:tcPr>
            <w:tcW w:w="2218" w:type="dxa"/>
          </w:tcPr>
          <w:p>
            <w:pPr>
              <w:pStyle w:val="TableParagraph"/>
              <w:spacing w:line="253" w:lineRule="exact"/>
              <w:ind w:left="115"/>
              <w:jc w:val="left"/>
              <w:rPr>
                <w:sz w:val="24"/>
              </w:rPr>
            </w:pPr>
            <w:r>
              <w:rPr>
                <w:sz w:val="24"/>
              </w:rPr>
              <w:t>МАДОУ № </w:t>
            </w:r>
            <w:r>
              <w:rPr>
                <w:spacing w:val="-5"/>
                <w:sz w:val="24"/>
              </w:rPr>
              <w:t>246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96,4</w:t>
            </w:r>
          </w:p>
        </w:tc>
      </w:tr>
      <w:tr>
        <w:trPr>
          <w:trHeight w:val="277" w:hRule="atLeast"/>
        </w:trPr>
        <w:tc>
          <w:tcPr>
            <w:tcW w:w="1123" w:type="dxa"/>
          </w:tcPr>
          <w:p>
            <w:pPr>
              <w:pStyle w:val="TableParagraph"/>
              <w:spacing w:line="258" w:lineRule="exact"/>
              <w:ind w:left="43" w:right="21"/>
              <w:rPr>
                <w:b/>
                <w:sz w:val="24"/>
              </w:rPr>
            </w:pPr>
            <w:r>
              <w:rPr>
                <w:b/>
                <w:spacing w:val="-5"/>
                <w:sz w:val="24"/>
              </w:rPr>
              <w:t>77</w:t>
            </w:r>
          </w:p>
        </w:tc>
        <w:tc>
          <w:tcPr>
            <w:tcW w:w="576" w:type="dxa"/>
          </w:tcPr>
          <w:p>
            <w:pPr>
              <w:pStyle w:val="TableParagraph"/>
              <w:spacing w:line="258" w:lineRule="exact"/>
              <w:ind w:left="24"/>
              <w:rPr>
                <w:sz w:val="24"/>
              </w:rPr>
            </w:pPr>
            <w:r>
              <w:rPr>
                <w:spacing w:val="-5"/>
                <w:sz w:val="24"/>
              </w:rPr>
              <w:t>17</w:t>
            </w:r>
          </w:p>
        </w:tc>
        <w:tc>
          <w:tcPr>
            <w:tcW w:w="2218" w:type="dxa"/>
          </w:tcPr>
          <w:p>
            <w:pPr>
              <w:pStyle w:val="TableParagraph"/>
              <w:spacing w:line="258" w:lineRule="exact"/>
              <w:ind w:left="115"/>
              <w:jc w:val="left"/>
              <w:rPr>
                <w:sz w:val="24"/>
              </w:rPr>
            </w:pPr>
            <w:r>
              <w:rPr>
                <w:sz w:val="24"/>
              </w:rPr>
              <w:t>МАДОУ № </w:t>
            </w:r>
            <w:r>
              <w:rPr>
                <w:spacing w:val="-5"/>
                <w:sz w:val="24"/>
              </w:rPr>
              <w:t>80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96,4</w:t>
            </w:r>
          </w:p>
        </w:tc>
      </w:tr>
      <w:tr>
        <w:trPr>
          <w:trHeight w:val="273" w:hRule="atLeast"/>
        </w:trPr>
        <w:tc>
          <w:tcPr>
            <w:tcW w:w="1123" w:type="dxa"/>
          </w:tcPr>
          <w:p>
            <w:pPr>
              <w:pStyle w:val="TableParagraph"/>
              <w:spacing w:line="253" w:lineRule="exact"/>
              <w:ind w:left="43" w:right="21"/>
              <w:rPr>
                <w:b/>
                <w:sz w:val="24"/>
              </w:rPr>
            </w:pPr>
            <w:r>
              <w:rPr>
                <w:b/>
                <w:spacing w:val="-5"/>
                <w:sz w:val="24"/>
              </w:rPr>
              <w:t>81</w:t>
            </w:r>
          </w:p>
        </w:tc>
        <w:tc>
          <w:tcPr>
            <w:tcW w:w="576" w:type="dxa"/>
          </w:tcPr>
          <w:p>
            <w:pPr>
              <w:pStyle w:val="TableParagraph"/>
              <w:spacing w:line="253" w:lineRule="exact"/>
              <w:ind w:left="24"/>
              <w:rPr>
                <w:sz w:val="24"/>
              </w:rPr>
            </w:pPr>
            <w:r>
              <w:rPr>
                <w:spacing w:val="-10"/>
                <w:sz w:val="24"/>
              </w:rPr>
              <w:t>7</w:t>
            </w:r>
          </w:p>
        </w:tc>
        <w:tc>
          <w:tcPr>
            <w:tcW w:w="2218" w:type="dxa"/>
          </w:tcPr>
          <w:p>
            <w:pPr>
              <w:pStyle w:val="TableParagraph"/>
              <w:spacing w:line="253" w:lineRule="exact"/>
              <w:ind w:left="115"/>
              <w:jc w:val="left"/>
              <w:rPr>
                <w:sz w:val="24"/>
              </w:rPr>
            </w:pPr>
            <w:r>
              <w:rPr>
                <w:sz w:val="24"/>
              </w:rPr>
              <w:t>МБДОУ № </w:t>
            </w:r>
            <w:r>
              <w:rPr>
                <w:spacing w:val="-5"/>
                <w:sz w:val="24"/>
              </w:rPr>
              <w:t>274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97</w:t>
            </w:r>
          </w:p>
        </w:tc>
        <w:tc>
          <w:tcPr>
            <w:tcW w:w="758" w:type="dxa"/>
          </w:tcPr>
          <w:p>
            <w:pPr>
              <w:pStyle w:val="TableParagraph"/>
              <w:spacing w:line="253" w:lineRule="exact"/>
              <w:ind w:left="20"/>
              <w:rPr>
                <w:b/>
                <w:sz w:val="24"/>
              </w:rPr>
            </w:pPr>
            <w:r>
              <w:rPr>
                <w:b/>
                <w:spacing w:val="-4"/>
                <w:sz w:val="24"/>
              </w:rPr>
              <w:t>96,2</w:t>
            </w:r>
          </w:p>
        </w:tc>
      </w:tr>
      <w:tr>
        <w:trPr>
          <w:trHeight w:val="278" w:hRule="atLeast"/>
        </w:trPr>
        <w:tc>
          <w:tcPr>
            <w:tcW w:w="1123" w:type="dxa"/>
          </w:tcPr>
          <w:p>
            <w:pPr>
              <w:pStyle w:val="TableParagraph"/>
              <w:spacing w:line="258" w:lineRule="exact"/>
              <w:ind w:left="43" w:right="21"/>
              <w:rPr>
                <w:b/>
                <w:sz w:val="24"/>
              </w:rPr>
            </w:pPr>
            <w:r>
              <w:rPr>
                <w:b/>
                <w:spacing w:val="-5"/>
                <w:sz w:val="24"/>
              </w:rPr>
              <w:t>82</w:t>
            </w:r>
          </w:p>
        </w:tc>
        <w:tc>
          <w:tcPr>
            <w:tcW w:w="576" w:type="dxa"/>
          </w:tcPr>
          <w:p>
            <w:pPr>
              <w:pStyle w:val="TableParagraph"/>
              <w:spacing w:line="258" w:lineRule="exact"/>
              <w:ind w:left="24"/>
              <w:rPr>
                <w:sz w:val="24"/>
              </w:rPr>
            </w:pPr>
            <w:r>
              <w:rPr>
                <w:spacing w:val="-5"/>
                <w:sz w:val="24"/>
              </w:rPr>
              <w:t>145</w:t>
            </w:r>
          </w:p>
        </w:tc>
        <w:tc>
          <w:tcPr>
            <w:tcW w:w="2218" w:type="dxa"/>
          </w:tcPr>
          <w:p>
            <w:pPr>
              <w:pStyle w:val="TableParagraph"/>
              <w:spacing w:line="258" w:lineRule="exact"/>
              <w:ind w:left="115"/>
              <w:jc w:val="left"/>
              <w:rPr>
                <w:sz w:val="24"/>
              </w:rPr>
            </w:pPr>
            <w:r>
              <w:rPr>
                <w:sz w:val="24"/>
              </w:rPr>
              <w:t>МБДОУ № </w:t>
            </w:r>
            <w:r>
              <w:rPr>
                <w:spacing w:val="-5"/>
                <w:sz w:val="24"/>
              </w:rPr>
              <w:t>98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96,2</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825" w:hRule="atLeast"/>
        </w:trPr>
        <w:tc>
          <w:tcPr>
            <w:tcW w:w="1123" w:type="dxa"/>
          </w:tcPr>
          <w:p>
            <w:pPr>
              <w:pStyle w:val="TableParagraph"/>
              <w:spacing w:before="270"/>
              <w:ind w:left="43" w:right="21"/>
              <w:rPr>
                <w:b/>
                <w:sz w:val="24"/>
              </w:rPr>
            </w:pPr>
            <w:r>
              <w:rPr>
                <w:b/>
                <w:spacing w:val="-5"/>
                <w:sz w:val="24"/>
              </w:rPr>
              <w:t>83</w:t>
            </w:r>
          </w:p>
        </w:tc>
        <w:tc>
          <w:tcPr>
            <w:tcW w:w="576" w:type="dxa"/>
          </w:tcPr>
          <w:p>
            <w:pPr>
              <w:pStyle w:val="TableParagraph"/>
              <w:spacing w:before="270"/>
              <w:ind w:left="24"/>
              <w:rPr>
                <w:sz w:val="24"/>
              </w:rPr>
            </w:pPr>
            <w:r>
              <w:rPr>
                <w:spacing w:val="-5"/>
                <w:sz w:val="24"/>
              </w:rPr>
              <w:t>165</w:t>
            </w:r>
          </w:p>
        </w:tc>
        <w:tc>
          <w:tcPr>
            <w:tcW w:w="2218" w:type="dxa"/>
          </w:tcPr>
          <w:p>
            <w:pPr>
              <w:pStyle w:val="TableParagraph"/>
              <w:spacing w:line="268" w:lineRule="exact"/>
              <w:ind w:left="115"/>
              <w:jc w:val="left"/>
              <w:rPr>
                <w:sz w:val="24"/>
              </w:rPr>
            </w:pPr>
            <w:r>
              <w:rPr>
                <w:spacing w:val="-4"/>
                <w:sz w:val="24"/>
              </w:rPr>
              <w:t>МБОУ</w:t>
            </w:r>
          </w:p>
          <w:p>
            <w:pPr>
              <w:pStyle w:val="TableParagraph"/>
              <w:spacing w:line="274" w:lineRule="exact"/>
              <w:ind w:left="115" w:right="438"/>
              <w:jc w:val="left"/>
              <w:rPr>
                <w:sz w:val="24"/>
              </w:rPr>
            </w:pPr>
            <w:r>
              <w:rPr>
                <w:sz w:val="24"/>
              </w:rPr>
              <w:t>Прогимназия</w:t>
            </w:r>
            <w:r>
              <w:rPr>
                <w:spacing w:val="-15"/>
                <w:sz w:val="24"/>
              </w:rPr>
              <w:t> </w:t>
            </w:r>
            <w:r>
              <w:rPr>
                <w:sz w:val="24"/>
              </w:rPr>
              <w:t>№ </w:t>
            </w:r>
            <w:r>
              <w:rPr>
                <w:spacing w:val="-4"/>
                <w:sz w:val="24"/>
              </w:rPr>
              <w:t>131</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Железнодорожный</w:t>
            </w:r>
          </w:p>
        </w:tc>
        <w:tc>
          <w:tcPr>
            <w:tcW w:w="576" w:type="dxa"/>
            <w:tcBorders>
              <w:top w:val="single" w:sz="8" w:space="0" w:color="000000"/>
            </w:tcBorders>
          </w:tcPr>
          <w:p>
            <w:pPr>
              <w:pStyle w:val="TableParagraph"/>
              <w:spacing w:before="270"/>
              <w:ind w:left="24" w:right="2"/>
              <w:rPr>
                <w:sz w:val="24"/>
              </w:rPr>
            </w:pPr>
            <w:r>
              <w:rPr>
                <w:spacing w:val="-5"/>
                <w:sz w:val="24"/>
              </w:rPr>
              <w:t>93</w:t>
            </w:r>
          </w:p>
        </w:tc>
        <w:tc>
          <w:tcPr>
            <w:tcW w:w="576" w:type="dxa"/>
            <w:tcBorders>
              <w:top w:val="single" w:sz="8" w:space="0" w:color="000000"/>
            </w:tcBorders>
          </w:tcPr>
          <w:p>
            <w:pPr>
              <w:pStyle w:val="TableParagraph"/>
              <w:spacing w:before="270"/>
              <w:ind w:left="24" w:right="2"/>
              <w:rPr>
                <w:sz w:val="24"/>
              </w:rPr>
            </w:pPr>
            <w:r>
              <w:rPr>
                <w:spacing w:val="-5"/>
                <w:sz w:val="24"/>
              </w:rPr>
              <w:t>99</w:t>
            </w:r>
          </w:p>
        </w:tc>
        <w:tc>
          <w:tcPr>
            <w:tcW w:w="576" w:type="dxa"/>
            <w:tcBorders>
              <w:top w:val="single" w:sz="8" w:space="0" w:color="000000"/>
            </w:tcBorders>
          </w:tcPr>
          <w:p>
            <w:pPr>
              <w:pStyle w:val="TableParagraph"/>
              <w:spacing w:before="270"/>
              <w:ind w:left="24" w:right="2"/>
              <w:rPr>
                <w:sz w:val="24"/>
              </w:rPr>
            </w:pPr>
            <w:r>
              <w:rPr>
                <w:spacing w:val="-5"/>
                <w:sz w:val="24"/>
              </w:rPr>
              <w:t>96</w:t>
            </w:r>
          </w:p>
        </w:tc>
        <w:tc>
          <w:tcPr>
            <w:tcW w:w="758" w:type="dxa"/>
            <w:tcBorders>
              <w:top w:val="single" w:sz="8" w:space="0" w:color="000000"/>
            </w:tcBorders>
          </w:tcPr>
          <w:p>
            <w:pPr>
              <w:pStyle w:val="TableParagraph"/>
              <w:spacing w:before="270"/>
              <w:ind w:left="20"/>
              <w:rPr>
                <w:b/>
                <w:sz w:val="24"/>
              </w:rPr>
            </w:pPr>
            <w:r>
              <w:rPr>
                <w:b/>
                <w:spacing w:val="-4"/>
                <w:sz w:val="24"/>
              </w:rPr>
              <w:t>96,0</w:t>
            </w:r>
          </w:p>
        </w:tc>
      </w:tr>
      <w:tr>
        <w:trPr>
          <w:trHeight w:val="273" w:hRule="atLeast"/>
        </w:trPr>
        <w:tc>
          <w:tcPr>
            <w:tcW w:w="1123" w:type="dxa"/>
          </w:tcPr>
          <w:p>
            <w:pPr>
              <w:pStyle w:val="TableParagraph"/>
              <w:spacing w:line="253" w:lineRule="exact"/>
              <w:ind w:left="43" w:right="21"/>
              <w:rPr>
                <w:b/>
                <w:sz w:val="24"/>
              </w:rPr>
            </w:pPr>
            <w:r>
              <w:rPr>
                <w:b/>
                <w:spacing w:val="-5"/>
                <w:sz w:val="24"/>
              </w:rPr>
              <w:t>84</w:t>
            </w:r>
          </w:p>
        </w:tc>
        <w:tc>
          <w:tcPr>
            <w:tcW w:w="576" w:type="dxa"/>
          </w:tcPr>
          <w:p>
            <w:pPr>
              <w:pStyle w:val="TableParagraph"/>
              <w:spacing w:line="253" w:lineRule="exact"/>
              <w:ind w:left="24"/>
              <w:rPr>
                <w:sz w:val="24"/>
              </w:rPr>
            </w:pPr>
            <w:r>
              <w:rPr>
                <w:spacing w:val="-5"/>
                <w:sz w:val="24"/>
              </w:rPr>
              <w:t>40</w:t>
            </w:r>
          </w:p>
        </w:tc>
        <w:tc>
          <w:tcPr>
            <w:tcW w:w="2218" w:type="dxa"/>
          </w:tcPr>
          <w:p>
            <w:pPr>
              <w:pStyle w:val="TableParagraph"/>
              <w:spacing w:line="253" w:lineRule="exact"/>
              <w:ind w:left="115"/>
              <w:jc w:val="left"/>
              <w:rPr>
                <w:sz w:val="24"/>
              </w:rPr>
            </w:pPr>
            <w:r>
              <w:rPr>
                <w:sz w:val="24"/>
              </w:rPr>
              <w:t>МБДОУ № </w:t>
            </w:r>
            <w:r>
              <w:rPr>
                <w:spacing w:val="-5"/>
                <w:sz w:val="24"/>
              </w:rPr>
              <w:t>63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96,0</w:t>
            </w:r>
          </w:p>
        </w:tc>
      </w:tr>
      <w:tr>
        <w:trPr>
          <w:trHeight w:val="277" w:hRule="atLeast"/>
        </w:trPr>
        <w:tc>
          <w:tcPr>
            <w:tcW w:w="1123" w:type="dxa"/>
          </w:tcPr>
          <w:p>
            <w:pPr>
              <w:pStyle w:val="TableParagraph"/>
              <w:spacing w:line="258" w:lineRule="exact"/>
              <w:ind w:left="43" w:right="21"/>
              <w:rPr>
                <w:b/>
                <w:sz w:val="24"/>
              </w:rPr>
            </w:pPr>
            <w:r>
              <w:rPr>
                <w:b/>
                <w:spacing w:val="-5"/>
                <w:sz w:val="24"/>
              </w:rPr>
              <w:t>84</w:t>
            </w:r>
          </w:p>
        </w:tc>
        <w:tc>
          <w:tcPr>
            <w:tcW w:w="576" w:type="dxa"/>
          </w:tcPr>
          <w:p>
            <w:pPr>
              <w:pStyle w:val="TableParagraph"/>
              <w:spacing w:line="258" w:lineRule="exact"/>
              <w:ind w:left="24"/>
              <w:rPr>
                <w:sz w:val="24"/>
              </w:rPr>
            </w:pPr>
            <w:r>
              <w:rPr>
                <w:spacing w:val="-5"/>
                <w:sz w:val="24"/>
              </w:rPr>
              <w:t>60</w:t>
            </w:r>
          </w:p>
        </w:tc>
        <w:tc>
          <w:tcPr>
            <w:tcW w:w="2218" w:type="dxa"/>
          </w:tcPr>
          <w:p>
            <w:pPr>
              <w:pStyle w:val="TableParagraph"/>
              <w:spacing w:line="258" w:lineRule="exact"/>
              <w:ind w:left="115"/>
              <w:jc w:val="left"/>
              <w:rPr>
                <w:sz w:val="24"/>
              </w:rPr>
            </w:pPr>
            <w:r>
              <w:rPr>
                <w:sz w:val="24"/>
              </w:rPr>
              <w:t>МБДОУ № </w:t>
            </w:r>
            <w:r>
              <w:rPr>
                <w:spacing w:val="-5"/>
                <w:sz w:val="24"/>
              </w:rPr>
              <w:t>90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96,0</w:t>
            </w:r>
          </w:p>
        </w:tc>
      </w:tr>
      <w:tr>
        <w:trPr>
          <w:trHeight w:val="277" w:hRule="atLeast"/>
        </w:trPr>
        <w:tc>
          <w:tcPr>
            <w:tcW w:w="1123" w:type="dxa"/>
          </w:tcPr>
          <w:p>
            <w:pPr>
              <w:pStyle w:val="TableParagraph"/>
              <w:spacing w:line="258" w:lineRule="exact"/>
              <w:ind w:left="43" w:right="21"/>
              <w:rPr>
                <w:b/>
                <w:sz w:val="24"/>
              </w:rPr>
            </w:pPr>
            <w:r>
              <w:rPr>
                <w:b/>
                <w:spacing w:val="-5"/>
                <w:sz w:val="24"/>
              </w:rPr>
              <w:t>84</w:t>
            </w:r>
          </w:p>
        </w:tc>
        <w:tc>
          <w:tcPr>
            <w:tcW w:w="576" w:type="dxa"/>
          </w:tcPr>
          <w:p>
            <w:pPr>
              <w:pStyle w:val="TableParagraph"/>
              <w:spacing w:line="258" w:lineRule="exact"/>
              <w:ind w:left="24"/>
              <w:rPr>
                <w:sz w:val="24"/>
              </w:rPr>
            </w:pPr>
            <w:r>
              <w:rPr>
                <w:spacing w:val="-5"/>
                <w:sz w:val="24"/>
              </w:rPr>
              <w:t>89</w:t>
            </w:r>
          </w:p>
        </w:tc>
        <w:tc>
          <w:tcPr>
            <w:tcW w:w="2218" w:type="dxa"/>
          </w:tcPr>
          <w:p>
            <w:pPr>
              <w:pStyle w:val="TableParagraph"/>
              <w:spacing w:line="258" w:lineRule="exact"/>
              <w:ind w:left="115"/>
              <w:jc w:val="left"/>
              <w:rPr>
                <w:sz w:val="24"/>
              </w:rPr>
            </w:pPr>
            <w:r>
              <w:rPr>
                <w:sz w:val="24"/>
              </w:rPr>
              <w:t>МАДОУ № </w:t>
            </w:r>
            <w:r>
              <w:rPr>
                <w:spacing w:val="-5"/>
                <w:sz w:val="24"/>
              </w:rPr>
              <w:t>106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96,0</w:t>
            </w:r>
          </w:p>
        </w:tc>
      </w:tr>
      <w:tr>
        <w:trPr>
          <w:trHeight w:val="273" w:hRule="atLeast"/>
        </w:trPr>
        <w:tc>
          <w:tcPr>
            <w:tcW w:w="1123" w:type="dxa"/>
          </w:tcPr>
          <w:p>
            <w:pPr>
              <w:pStyle w:val="TableParagraph"/>
              <w:spacing w:line="253" w:lineRule="exact"/>
              <w:ind w:left="43" w:right="21"/>
              <w:rPr>
                <w:b/>
                <w:sz w:val="24"/>
              </w:rPr>
            </w:pPr>
            <w:r>
              <w:rPr>
                <w:b/>
                <w:spacing w:val="-5"/>
                <w:sz w:val="24"/>
              </w:rPr>
              <w:t>87</w:t>
            </w:r>
          </w:p>
        </w:tc>
        <w:tc>
          <w:tcPr>
            <w:tcW w:w="576" w:type="dxa"/>
          </w:tcPr>
          <w:p>
            <w:pPr>
              <w:pStyle w:val="TableParagraph"/>
              <w:spacing w:line="253" w:lineRule="exact"/>
              <w:ind w:left="24"/>
              <w:rPr>
                <w:sz w:val="24"/>
              </w:rPr>
            </w:pPr>
            <w:r>
              <w:rPr>
                <w:spacing w:val="-5"/>
                <w:sz w:val="24"/>
              </w:rPr>
              <w:t>45</w:t>
            </w:r>
          </w:p>
        </w:tc>
        <w:tc>
          <w:tcPr>
            <w:tcW w:w="2218" w:type="dxa"/>
          </w:tcPr>
          <w:p>
            <w:pPr>
              <w:pStyle w:val="TableParagraph"/>
              <w:spacing w:line="253" w:lineRule="exact"/>
              <w:ind w:left="115"/>
              <w:jc w:val="left"/>
              <w:rPr>
                <w:sz w:val="24"/>
              </w:rPr>
            </w:pPr>
            <w:r>
              <w:rPr>
                <w:sz w:val="24"/>
              </w:rPr>
              <w:t>МБДОУ № </w:t>
            </w:r>
            <w:r>
              <w:rPr>
                <w:spacing w:val="-5"/>
                <w:sz w:val="24"/>
              </w:rPr>
              <w:t>15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97</w:t>
            </w:r>
          </w:p>
        </w:tc>
        <w:tc>
          <w:tcPr>
            <w:tcW w:w="758" w:type="dxa"/>
          </w:tcPr>
          <w:p>
            <w:pPr>
              <w:pStyle w:val="TableParagraph"/>
              <w:spacing w:line="253" w:lineRule="exact"/>
              <w:ind w:left="20"/>
              <w:rPr>
                <w:b/>
                <w:sz w:val="24"/>
              </w:rPr>
            </w:pPr>
            <w:r>
              <w:rPr>
                <w:b/>
                <w:spacing w:val="-4"/>
                <w:sz w:val="24"/>
              </w:rPr>
              <w:t>95,8</w:t>
            </w:r>
          </w:p>
        </w:tc>
      </w:tr>
      <w:tr>
        <w:trPr>
          <w:trHeight w:val="277" w:hRule="atLeast"/>
        </w:trPr>
        <w:tc>
          <w:tcPr>
            <w:tcW w:w="1123" w:type="dxa"/>
          </w:tcPr>
          <w:p>
            <w:pPr>
              <w:pStyle w:val="TableParagraph"/>
              <w:spacing w:line="258" w:lineRule="exact"/>
              <w:ind w:left="43" w:right="21"/>
              <w:rPr>
                <w:b/>
                <w:sz w:val="24"/>
              </w:rPr>
            </w:pPr>
            <w:r>
              <w:rPr>
                <w:b/>
                <w:spacing w:val="-5"/>
                <w:sz w:val="24"/>
              </w:rPr>
              <w:t>88</w:t>
            </w:r>
          </w:p>
        </w:tc>
        <w:tc>
          <w:tcPr>
            <w:tcW w:w="576" w:type="dxa"/>
          </w:tcPr>
          <w:p>
            <w:pPr>
              <w:pStyle w:val="TableParagraph"/>
              <w:spacing w:line="258" w:lineRule="exact"/>
              <w:ind w:left="24"/>
              <w:rPr>
                <w:sz w:val="24"/>
              </w:rPr>
            </w:pPr>
            <w:r>
              <w:rPr>
                <w:spacing w:val="-5"/>
                <w:sz w:val="24"/>
              </w:rPr>
              <w:t>106</w:t>
            </w:r>
          </w:p>
        </w:tc>
        <w:tc>
          <w:tcPr>
            <w:tcW w:w="2218" w:type="dxa"/>
          </w:tcPr>
          <w:p>
            <w:pPr>
              <w:pStyle w:val="TableParagraph"/>
              <w:spacing w:line="258" w:lineRule="exact"/>
              <w:ind w:left="115"/>
              <w:jc w:val="left"/>
              <w:rPr>
                <w:sz w:val="24"/>
              </w:rPr>
            </w:pPr>
            <w:r>
              <w:rPr>
                <w:sz w:val="24"/>
              </w:rPr>
              <w:t>МАДОУ № </w:t>
            </w:r>
            <w:r>
              <w:rPr>
                <w:spacing w:val="-5"/>
                <w:sz w:val="24"/>
              </w:rPr>
              <w:t>56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95,6</w:t>
            </w:r>
          </w:p>
        </w:tc>
      </w:tr>
      <w:tr>
        <w:trPr>
          <w:trHeight w:val="273" w:hRule="atLeast"/>
        </w:trPr>
        <w:tc>
          <w:tcPr>
            <w:tcW w:w="1123" w:type="dxa"/>
          </w:tcPr>
          <w:p>
            <w:pPr>
              <w:pStyle w:val="TableParagraph"/>
              <w:spacing w:line="253" w:lineRule="exact"/>
              <w:ind w:left="43" w:right="21"/>
              <w:rPr>
                <w:b/>
                <w:sz w:val="24"/>
              </w:rPr>
            </w:pPr>
            <w:r>
              <w:rPr>
                <w:b/>
                <w:spacing w:val="-5"/>
                <w:sz w:val="24"/>
              </w:rPr>
              <w:t>89</w:t>
            </w:r>
          </w:p>
        </w:tc>
        <w:tc>
          <w:tcPr>
            <w:tcW w:w="576" w:type="dxa"/>
          </w:tcPr>
          <w:p>
            <w:pPr>
              <w:pStyle w:val="TableParagraph"/>
              <w:spacing w:line="253" w:lineRule="exact"/>
              <w:ind w:left="24"/>
              <w:rPr>
                <w:sz w:val="24"/>
              </w:rPr>
            </w:pPr>
            <w:r>
              <w:rPr>
                <w:spacing w:val="-5"/>
                <w:sz w:val="24"/>
              </w:rPr>
              <w:t>21</w:t>
            </w:r>
          </w:p>
        </w:tc>
        <w:tc>
          <w:tcPr>
            <w:tcW w:w="2218" w:type="dxa"/>
          </w:tcPr>
          <w:p>
            <w:pPr>
              <w:pStyle w:val="TableParagraph"/>
              <w:spacing w:line="253" w:lineRule="exact"/>
              <w:ind w:left="115"/>
              <w:jc w:val="left"/>
              <w:rPr>
                <w:sz w:val="24"/>
              </w:rPr>
            </w:pPr>
            <w:r>
              <w:rPr>
                <w:sz w:val="24"/>
              </w:rPr>
              <w:t>МБДОУ № </w:t>
            </w:r>
            <w:r>
              <w:rPr>
                <w:spacing w:val="-5"/>
                <w:sz w:val="24"/>
              </w:rPr>
              <w:t>22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95,6</w:t>
            </w:r>
          </w:p>
        </w:tc>
      </w:tr>
      <w:tr>
        <w:trPr>
          <w:trHeight w:val="277" w:hRule="atLeast"/>
        </w:trPr>
        <w:tc>
          <w:tcPr>
            <w:tcW w:w="1123" w:type="dxa"/>
          </w:tcPr>
          <w:p>
            <w:pPr>
              <w:pStyle w:val="TableParagraph"/>
              <w:spacing w:line="258" w:lineRule="exact"/>
              <w:ind w:left="43" w:right="21"/>
              <w:rPr>
                <w:b/>
                <w:sz w:val="24"/>
              </w:rPr>
            </w:pPr>
            <w:r>
              <w:rPr>
                <w:b/>
                <w:spacing w:val="-5"/>
                <w:sz w:val="24"/>
              </w:rPr>
              <w:t>89</w:t>
            </w:r>
          </w:p>
        </w:tc>
        <w:tc>
          <w:tcPr>
            <w:tcW w:w="576" w:type="dxa"/>
          </w:tcPr>
          <w:p>
            <w:pPr>
              <w:pStyle w:val="TableParagraph"/>
              <w:spacing w:line="258" w:lineRule="exact"/>
              <w:ind w:left="24"/>
              <w:rPr>
                <w:sz w:val="24"/>
              </w:rPr>
            </w:pPr>
            <w:r>
              <w:rPr>
                <w:spacing w:val="-5"/>
                <w:sz w:val="24"/>
              </w:rPr>
              <w:t>57</w:t>
            </w:r>
          </w:p>
        </w:tc>
        <w:tc>
          <w:tcPr>
            <w:tcW w:w="2218" w:type="dxa"/>
          </w:tcPr>
          <w:p>
            <w:pPr>
              <w:pStyle w:val="TableParagraph"/>
              <w:spacing w:line="258" w:lineRule="exact"/>
              <w:ind w:left="115"/>
              <w:jc w:val="left"/>
              <w:rPr>
                <w:sz w:val="24"/>
              </w:rPr>
            </w:pPr>
            <w:r>
              <w:rPr>
                <w:sz w:val="24"/>
              </w:rPr>
              <w:t>МБДОУ № </w:t>
            </w:r>
            <w:r>
              <w:rPr>
                <w:spacing w:val="-5"/>
                <w:sz w:val="24"/>
              </w:rPr>
              <w:t>33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95,6</w:t>
            </w:r>
          </w:p>
        </w:tc>
      </w:tr>
      <w:tr>
        <w:trPr>
          <w:trHeight w:val="273" w:hRule="atLeast"/>
        </w:trPr>
        <w:tc>
          <w:tcPr>
            <w:tcW w:w="1123" w:type="dxa"/>
          </w:tcPr>
          <w:p>
            <w:pPr>
              <w:pStyle w:val="TableParagraph"/>
              <w:spacing w:line="253" w:lineRule="exact"/>
              <w:ind w:left="43" w:right="21"/>
              <w:rPr>
                <w:b/>
                <w:sz w:val="24"/>
              </w:rPr>
            </w:pPr>
            <w:r>
              <w:rPr>
                <w:b/>
                <w:spacing w:val="-5"/>
                <w:sz w:val="24"/>
              </w:rPr>
              <w:t>89</w:t>
            </w:r>
          </w:p>
        </w:tc>
        <w:tc>
          <w:tcPr>
            <w:tcW w:w="576" w:type="dxa"/>
          </w:tcPr>
          <w:p>
            <w:pPr>
              <w:pStyle w:val="TableParagraph"/>
              <w:spacing w:line="253" w:lineRule="exact"/>
              <w:ind w:left="24"/>
              <w:rPr>
                <w:sz w:val="24"/>
              </w:rPr>
            </w:pPr>
            <w:r>
              <w:rPr>
                <w:spacing w:val="-5"/>
                <w:sz w:val="24"/>
              </w:rPr>
              <w:t>108</w:t>
            </w:r>
          </w:p>
        </w:tc>
        <w:tc>
          <w:tcPr>
            <w:tcW w:w="2218" w:type="dxa"/>
          </w:tcPr>
          <w:p>
            <w:pPr>
              <w:pStyle w:val="TableParagraph"/>
              <w:spacing w:line="253" w:lineRule="exact"/>
              <w:ind w:left="115"/>
              <w:jc w:val="left"/>
              <w:rPr>
                <w:sz w:val="24"/>
              </w:rPr>
            </w:pPr>
            <w:r>
              <w:rPr>
                <w:sz w:val="24"/>
              </w:rPr>
              <w:t>МАДОУ № </w:t>
            </w:r>
            <w:r>
              <w:rPr>
                <w:spacing w:val="-5"/>
                <w:sz w:val="24"/>
              </w:rPr>
              <w:t>59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95,6</w:t>
            </w:r>
          </w:p>
        </w:tc>
      </w:tr>
      <w:tr>
        <w:trPr>
          <w:trHeight w:val="830" w:hRule="atLeast"/>
        </w:trPr>
        <w:tc>
          <w:tcPr>
            <w:tcW w:w="1123" w:type="dxa"/>
          </w:tcPr>
          <w:p>
            <w:pPr>
              <w:pStyle w:val="TableParagraph"/>
              <w:spacing w:before="275"/>
              <w:ind w:left="43" w:right="21"/>
              <w:rPr>
                <w:b/>
                <w:sz w:val="24"/>
              </w:rPr>
            </w:pPr>
            <w:r>
              <w:rPr>
                <w:b/>
                <w:spacing w:val="-5"/>
                <w:sz w:val="24"/>
              </w:rPr>
              <w:t>92</w:t>
            </w:r>
          </w:p>
        </w:tc>
        <w:tc>
          <w:tcPr>
            <w:tcW w:w="576" w:type="dxa"/>
          </w:tcPr>
          <w:p>
            <w:pPr>
              <w:pStyle w:val="TableParagraph"/>
              <w:spacing w:before="275"/>
              <w:ind w:left="24"/>
              <w:rPr>
                <w:sz w:val="24"/>
              </w:rPr>
            </w:pPr>
            <w:r>
              <w:rPr>
                <w:spacing w:val="-5"/>
                <w:sz w:val="24"/>
              </w:rPr>
              <w:t>223</w:t>
            </w:r>
          </w:p>
        </w:tc>
        <w:tc>
          <w:tcPr>
            <w:tcW w:w="2218" w:type="dxa"/>
          </w:tcPr>
          <w:p>
            <w:pPr>
              <w:pStyle w:val="TableParagraph"/>
              <w:spacing w:line="275" w:lineRule="exact" w:before="1"/>
              <w:ind w:left="115"/>
              <w:jc w:val="left"/>
              <w:rPr>
                <w:sz w:val="24"/>
              </w:rPr>
            </w:pPr>
            <w:r>
              <w:rPr>
                <w:sz w:val="24"/>
              </w:rPr>
              <w:t>МАОУ СШ № </w:t>
            </w:r>
            <w:r>
              <w:rPr>
                <w:spacing w:val="-5"/>
                <w:sz w:val="24"/>
              </w:rPr>
              <w:t>93</w:t>
            </w:r>
          </w:p>
          <w:p>
            <w:pPr>
              <w:pStyle w:val="TableParagraph"/>
              <w:spacing w:line="278" w:lineRule="exact"/>
              <w:ind w:left="115"/>
              <w:jc w:val="left"/>
              <w:rPr>
                <w:sz w:val="24"/>
              </w:rPr>
            </w:pPr>
            <w:r>
              <w:rPr>
                <w:sz w:val="24"/>
              </w:rPr>
              <w:t>имени Г.Т. </w:t>
            </w:r>
            <w:r>
              <w:rPr>
                <w:spacing w:val="-2"/>
                <w:sz w:val="24"/>
              </w:rPr>
              <w:t>Побежимова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Свердловский</w:t>
            </w:r>
          </w:p>
        </w:tc>
        <w:tc>
          <w:tcPr>
            <w:tcW w:w="576" w:type="dxa"/>
          </w:tcPr>
          <w:p>
            <w:pPr>
              <w:pStyle w:val="TableParagraph"/>
              <w:spacing w:before="275"/>
              <w:ind w:left="24" w:right="2"/>
              <w:rPr>
                <w:sz w:val="24"/>
              </w:rPr>
            </w:pPr>
            <w:r>
              <w:rPr>
                <w:spacing w:val="-5"/>
                <w:sz w:val="24"/>
              </w:rPr>
              <w:t>96</w:t>
            </w:r>
          </w:p>
        </w:tc>
        <w:tc>
          <w:tcPr>
            <w:tcW w:w="576" w:type="dxa"/>
          </w:tcPr>
          <w:p>
            <w:pPr>
              <w:pStyle w:val="TableParagraph"/>
              <w:spacing w:before="275"/>
              <w:ind w:left="24" w:right="2"/>
              <w:rPr>
                <w:sz w:val="24"/>
              </w:rPr>
            </w:pPr>
            <w:r>
              <w:rPr>
                <w:spacing w:val="-5"/>
                <w:sz w:val="24"/>
              </w:rPr>
              <w:t>94</w:t>
            </w:r>
          </w:p>
        </w:tc>
        <w:tc>
          <w:tcPr>
            <w:tcW w:w="576" w:type="dxa"/>
          </w:tcPr>
          <w:p>
            <w:pPr>
              <w:pStyle w:val="TableParagraph"/>
              <w:spacing w:before="275"/>
              <w:ind w:left="24" w:right="2"/>
              <w:rPr>
                <w:sz w:val="24"/>
              </w:rPr>
            </w:pPr>
            <w:r>
              <w:rPr>
                <w:spacing w:val="-5"/>
                <w:sz w:val="24"/>
              </w:rPr>
              <w:t>97</w:t>
            </w:r>
          </w:p>
        </w:tc>
        <w:tc>
          <w:tcPr>
            <w:tcW w:w="758" w:type="dxa"/>
          </w:tcPr>
          <w:p>
            <w:pPr>
              <w:pStyle w:val="TableParagraph"/>
              <w:spacing w:before="275"/>
              <w:ind w:left="20"/>
              <w:rPr>
                <w:b/>
                <w:sz w:val="24"/>
              </w:rPr>
            </w:pPr>
            <w:r>
              <w:rPr>
                <w:b/>
                <w:spacing w:val="-4"/>
                <w:sz w:val="24"/>
              </w:rPr>
              <w:t>95,4</w:t>
            </w:r>
          </w:p>
        </w:tc>
      </w:tr>
      <w:tr>
        <w:trPr>
          <w:trHeight w:val="276" w:hRule="atLeast"/>
        </w:trPr>
        <w:tc>
          <w:tcPr>
            <w:tcW w:w="1123" w:type="dxa"/>
          </w:tcPr>
          <w:p>
            <w:pPr>
              <w:pStyle w:val="TableParagraph"/>
              <w:spacing w:line="256" w:lineRule="exact"/>
              <w:ind w:left="43" w:right="21"/>
              <w:rPr>
                <w:b/>
                <w:sz w:val="24"/>
              </w:rPr>
            </w:pPr>
            <w:r>
              <w:rPr>
                <w:b/>
                <w:spacing w:val="-5"/>
                <w:sz w:val="24"/>
              </w:rPr>
              <w:t>92</w:t>
            </w:r>
          </w:p>
        </w:tc>
        <w:tc>
          <w:tcPr>
            <w:tcW w:w="576" w:type="dxa"/>
          </w:tcPr>
          <w:p>
            <w:pPr>
              <w:pStyle w:val="TableParagraph"/>
              <w:spacing w:line="256" w:lineRule="exact"/>
              <w:ind w:left="24"/>
              <w:rPr>
                <w:sz w:val="24"/>
              </w:rPr>
            </w:pPr>
            <w:r>
              <w:rPr>
                <w:spacing w:val="-5"/>
                <w:sz w:val="24"/>
              </w:rPr>
              <w:t>39</w:t>
            </w:r>
          </w:p>
        </w:tc>
        <w:tc>
          <w:tcPr>
            <w:tcW w:w="2218" w:type="dxa"/>
          </w:tcPr>
          <w:p>
            <w:pPr>
              <w:pStyle w:val="TableParagraph"/>
              <w:spacing w:line="256" w:lineRule="exact"/>
              <w:ind w:left="115"/>
              <w:jc w:val="left"/>
              <w:rPr>
                <w:sz w:val="24"/>
              </w:rPr>
            </w:pPr>
            <w:r>
              <w:rPr>
                <w:sz w:val="24"/>
              </w:rPr>
              <w:t>МБДОУ № </w:t>
            </w:r>
            <w:r>
              <w:rPr>
                <w:spacing w:val="-5"/>
                <w:sz w:val="24"/>
              </w:rPr>
              <w:t>41</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Ленинский</w:t>
            </w:r>
          </w:p>
        </w:tc>
        <w:tc>
          <w:tcPr>
            <w:tcW w:w="576" w:type="dxa"/>
          </w:tcPr>
          <w:p>
            <w:pPr>
              <w:pStyle w:val="TableParagraph"/>
              <w:spacing w:line="256" w:lineRule="exact"/>
              <w:ind w:left="24" w:right="2"/>
              <w:rPr>
                <w:sz w:val="24"/>
              </w:rPr>
            </w:pPr>
            <w:r>
              <w:rPr>
                <w:spacing w:val="-5"/>
                <w:sz w:val="24"/>
              </w:rPr>
              <w:t>94</w:t>
            </w:r>
          </w:p>
        </w:tc>
        <w:tc>
          <w:tcPr>
            <w:tcW w:w="576" w:type="dxa"/>
          </w:tcPr>
          <w:p>
            <w:pPr>
              <w:pStyle w:val="TableParagraph"/>
              <w:spacing w:line="256" w:lineRule="exact"/>
              <w:ind w:left="24" w:right="2"/>
              <w:rPr>
                <w:sz w:val="24"/>
              </w:rPr>
            </w:pPr>
            <w:r>
              <w:rPr>
                <w:spacing w:val="-5"/>
                <w:sz w:val="24"/>
              </w:rPr>
              <w:t>97</w:t>
            </w:r>
          </w:p>
        </w:tc>
        <w:tc>
          <w:tcPr>
            <w:tcW w:w="576" w:type="dxa"/>
          </w:tcPr>
          <w:p>
            <w:pPr>
              <w:pStyle w:val="TableParagraph"/>
              <w:spacing w:line="256" w:lineRule="exact"/>
              <w:ind w:left="24" w:right="2"/>
              <w:rPr>
                <w:sz w:val="24"/>
              </w:rPr>
            </w:pPr>
            <w:r>
              <w:rPr>
                <w:spacing w:val="-5"/>
                <w:sz w:val="24"/>
              </w:rPr>
              <w:t>95</w:t>
            </w:r>
          </w:p>
        </w:tc>
        <w:tc>
          <w:tcPr>
            <w:tcW w:w="758" w:type="dxa"/>
          </w:tcPr>
          <w:p>
            <w:pPr>
              <w:pStyle w:val="TableParagraph"/>
              <w:spacing w:line="256" w:lineRule="exact"/>
              <w:ind w:left="20"/>
              <w:rPr>
                <w:b/>
                <w:sz w:val="24"/>
              </w:rPr>
            </w:pPr>
            <w:r>
              <w:rPr>
                <w:b/>
                <w:spacing w:val="-4"/>
                <w:sz w:val="24"/>
              </w:rPr>
              <w:t>95,4</w:t>
            </w:r>
          </w:p>
        </w:tc>
      </w:tr>
      <w:tr>
        <w:trPr>
          <w:trHeight w:val="273" w:hRule="atLeast"/>
        </w:trPr>
        <w:tc>
          <w:tcPr>
            <w:tcW w:w="1123" w:type="dxa"/>
          </w:tcPr>
          <w:p>
            <w:pPr>
              <w:pStyle w:val="TableParagraph"/>
              <w:spacing w:line="253" w:lineRule="exact"/>
              <w:ind w:left="43" w:right="21"/>
              <w:rPr>
                <w:b/>
                <w:sz w:val="24"/>
              </w:rPr>
            </w:pPr>
            <w:r>
              <w:rPr>
                <w:b/>
                <w:spacing w:val="-5"/>
                <w:sz w:val="24"/>
              </w:rPr>
              <w:t>92</w:t>
            </w:r>
          </w:p>
        </w:tc>
        <w:tc>
          <w:tcPr>
            <w:tcW w:w="576" w:type="dxa"/>
          </w:tcPr>
          <w:p>
            <w:pPr>
              <w:pStyle w:val="TableParagraph"/>
              <w:spacing w:line="253" w:lineRule="exact"/>
              <w:ind w:left="24"/>
              <w:rPr>
                <w:sz w:val="24"/>
              </w:rPr>
            </w:pPr>
            <w:r>
              <w:rPr>
                <w:spacing w:val="-5"/>
                <w:sz w:val="24"/>
              </w:rPr>
              <w:t>129</w:t>
            </w:r>
          </w:p>
        </w:tc>
        <w:tc>
          <w:tcPr>
            <w:tcW w:w="2218" w:type="dxa"/>
          </w:tcPr>
          <w:p>
            <w:pPr>
              <w:pStyle w:val="TableParagraph"/>
              <w:spacing w:line="253" w:lineRule="exact"/>
              <w:ind w:left="115"/>
              <w:jc w:val="left"/>
              <w:rPr>
                <w:sz w:val="24"/>
              </w:rPr>
            </w:pPr>
            <w:r>
              <w:rPr>
                <w:sz w:val="24"/>
              </w:rPr>
              <w:t>МБДОУ № </w:t>
            </w:r>
            <w:r>
              <w:rPr>
                <w:spacing w:val="-5"/>
                <w:sz w:val="24"/>
              </w:rPr>
              <w:t>292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95,4</w:t>
            </w:r>
          </w:p>
        </w:tc>
      </w:tr>
      <w:tr>
        <w:trPr>
          <w:trHeight w:val="277" w:hRule="atLeast"/>
        </w:trPr>
        <w:tc>
          <w:tcPr>
            <w:tcW w:w="1123" w:type="dxa"/>
          </w:tcPr>
          <w:p>
            <w:pPr>
              <w:pStyle w:val="TableParagraph"/>
              <w:spacing w:line="258" w:lineRule="exact"/>
              <w:ind w:left="43" w:right="21"/>
              <w:rPr>
                <w:b/>
                <w:sz w:val="24"/>
              </w:rPr>
            </w:pPr>
            <w:r>
              <w:rPr>
                <w:b/>
                <w:spacing w:val="-5"/>
                <w:sz w:val="24"/>
              </w:rPr>
              <w:t>92</w:t>
            </w:r>
          </w:p>
        </w:tc>
        <w:tc>
          <w:tcPr>
            <w:tcW w:w="576" w:type="dxa"/>
          </w:tcPr>
          <w:p>
            <w:pPr>
              <w:pStyle w:val="TableParagraph"/>
              <w:spacing w:line="258" w:lineRule="exact"/>
              <w:ind w:left="24"/>
              <w:rPr>
                <w:sz w:val="24"/>
              </w:rPr>
            </w:pPr>
            <w:r>
              <w:rPr>
                <w:spacing w:val="-5"/>
                <w:sz w:val="24"/>
              </w:rPr>
              <w:t>120</w:t>
            </w:r>
          </w:p>
        </w:tc>
        <w:tc>
          <w:tcPr>
            <w:tcW w:w="2218" w:type="dxa"/>
          </w:tcPr>
          <w:p>
            <w:pPr>
              <w:pStyle w:val="TableParagraph"/>
              <w:spacing w:line="258" w:lineRule="exact"/>
              <w:ind w:left="115"/>
              <w:jc w:val="left"/>
              <w:rPr>
                <w:sz w:val="24"/>
              </w:rPr>
            </w:pPr>
            <w:r>
              <w:rPr>
                <w:sz w:val="24"/>
              </w:rPr>
              <w:t>МБДОУ № </w:t>
            </w:r>
            <w:r>
              <w:rPr>
                <w:spacing w:val="-5"/>
                <w:sz w:val="24"/>
              </w:rPr>
              <w:t>186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95,4</w:t>
            </w:r>
          </w:p>
        </w:tc>
      </w:tr>
      <w:tr>
        <w:trPr>
          <w:trHeight w:val="273" w:hRule="atLeast"/>
        </w:trPr>
        <w:tc>
          <w:tcPr>
            <w:tcW w:w="1123" w:type="dxa"/>
          </w:tcPr>
          <w:p>
            <w:pPr>
              <w:pStyle w:val="TableParagraph"/>
              <w:spacing w:line="253" w:lineRule="exact"/>
              <w:ind w:left="43" w:right="21"/>
              <w:rPr>
                <w:b/>
                <w:sz w:val="24"/>
              </w:rPr>
            </w:pPr>
            <w:r>
              <w:rPr>
                <w:b/>
                <w:spacing w:val="-5"/>
                <w:sz w:val="24"/>
              </w:rPr>
              <w:t>96</w:t>
            </w:r>
          </w:p>
        </w:tc>
        <w:tc>
          <w:tcPr>
            <w:tcW w:w="576" w:type="dxa"/>
          </w:tcPr>
          <w:p>
            <w:pPr>
              <w:pStyle w:val="TableParagraph"/>
              <w:spacing w:line="253" w:lineRule="exact"/>
              <w:ind w:left="24"/>
              <w:rPr>
                <w:sz w:val="24"/>
              </w:rPr>
            </w:pPr>
            <w:r>
              <w:rPr>
                <w:spacing w:val="-5"/>
                <w:sz w:val="24"/>
              </w:rPr>
              <w:t>109</w:t>
            </w:r>
          </w:p>
        </w:tc>
        <w:tc>
          <w:tcPr>
            <w:tcW w:w="2218" w:type="dxa"/>
          </w:tcPr>
          <w:p>
            <w:pPr>
              <w:pStyle w:val="TableParagraph"/>
              <w:spacing w:line="253" w:lineRule="exact"/>
              <w:ind w:left="115"/>
              <w:jc w:val="left"/>
              <w:rPr>
                <w:sz w:val="24"/>
              </w:rPr>
            </w:pPr>
            <w:r>
              <w:rPr>
                <w:sz w:val="24"/>
              </w:rPr>
              <w:t>МАДОУ № </w:t>
            </w:r>
            <w:r>
              <w:rPr>
                <w:spacing w:val="-5"/>
                <w:sz w:val="24"/>
              </w:rPr>
              <w:t>74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95,2</w:t>
            </w:r>
          </w:p>
        </w:tc>
      </w:tr>
      <w:tr>
        <w:trPr>
          <w:trHeight w:val="277" w:hRule="atLeast"/>
        </w:trPr>
        <w:tc>
          <w:tcPr>
            <w:tcW w:w="1123" w:type="dxa"/>
          </w:tcPr>
          <w:p>
            <w:pPr>
              <w:pStyle w:val="TableParagraph"/>
              <w:spacing w:line="258" w:lineRule="exact"/>
              <w:ind w:left="43" w:right="21"/>
              <w:rPr>
                <w:b/>
                <w:sz w:val="24"/>
              </w:rPr>
            </w:pPr>
            <w:r>
              <w:rPr>
                <w:b/>
                <w:spacing w:val="-5"/>
                <w:sz w:val="24"/>
              </w:rPr>
              <w:t>96</w:t>
            </w:r>
          </w:p>
        </w:tc>
        <w:tc>
          <w:tcPr>
            <w:tcW w:w="576" w:type="dxa"/>
          </w:tcPr>
          <w:p>
            <w:pPr>
              <w:pStyle w:val="TableParagraph"/>
              <w:spacing w:line="258" w:lineRule="exact"/>
              <w:ind w:left="24"/>
              <w:rPr>
                <w:sz w:val="24"/>
              </w:rPr>
            </w:pPr>
            <w:r>
              <w:rPr>
                <w:spacing w:val="-5"/>
                <w:sz w:val="24"/>
              </w:rPr>
              <w:t>68</w:t>
            </w:r>
          </w:p>
        </w:tc>
        <w:tc>
          <w:tcPr>
            <w:tcW w:w="2218" w:type="dxa"/>
          </w:tcPr>
          <w:p>
            <w:pPr>
              <w:pStyle w:val="TableParagraph"/>
              <w:spacing w:line="258" w:lineRule="exact"/>
              <w:ind w:left="115"/>
              <w:jc w:val="left"/>
              <w:rPr>
                <w:sz w:val="24"/>
              </w:rPr>
            </w:pPr>
            <w:r>
              <w:rPr>
                <w:sz w:val="24"/>
              </w:rPr>
              <w:t>МАДОУ № </w:t>
            </w:r>
            <w:r>
              <w:rPr>
                <w:spacing w:val="-5"/>
                <w:sz w:val="24"/>
              </w:rPr>
              <w:t>65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95,2</w:t>
            </w:r>
          </w:p>
        </w:tc>
      </w:tr>
      <w:tr>
        <w:trPr>
          <w:trHeight w:val="551" w:hRule="atLeast"/>
        </w:trPr>
        <w:tc>
          <w:tcPr>
            <w:tcW w:w="1123" w:type="dxa"/>
          </w:tcPr>
          <w:p>
            <w:pPr>
              <w:pStyle w:val="TableParagraph"/>
              <w:spacing w:before="135"/>
              <w:ind w:left="43" w:right="21"/>
              <w:rPr>
                <w:b/>
                <w:sz w:val="24"/>
              </w:rPr>
            </w:pPr>
            <w:r>
              <w:rPr>
                <w:b/>
                <w:spacing w:val="-5"/>
                <w:sz w:val="24"/>
              </w:rPr>
              <w:t>98</w:t>
            </w:r>
          </w:p>
        </w:tc>
        <w:tc>
          <w:tcPr>
            <w:tcW w:w="576" w:type="dxa"/>
          </w:tcPr>
          <w:p>
            <w:pPr>
              <w:pStyle w:val="TableParagraph"/>
              <w:spacing w:before="135"/>
              <w:ind w:left="24"/>
              <w:rPr>
                <w:sz w:val="24"/>
              </w:rPr>
            </w:pPr>
            <w:r>
              <w:rPr>
                <w:spacing w:val="-5"/>
                <w:sz w:val="24"/>
              </w:rPr>
              <w:t>276</w:t>
            </w:r>
          </w:p>
        </w:tc>
        <w:tc>
          <w:tcPr>
            <w:tcW w:w="2218" w:type="dxa"/>
          </w:tcPr>
          <w:p>
            <w:pPr>
              <w:pStyle w:val="TableParagraph"/>
              <w:spacing w:line="271" w:lineRule="exact"/>
              <w:ind w:left="115"/>
              <w:jc w:val="left"/>
              <w:rPr>
                <w:sz w:val="24"/>
              </w:rPr>
            </w:pPr>
            <w:r>
              <w:rPr>
                <w:sz w:val="24"/>
              </w:rPr>
              <w:t>МБОУ </w:t>
            </w:r>
            <w:r>
              <w:rPr>
                <w:spacing w:val="-5"/>
                <w:sz w:val="24"/>
              </w:rPr>
              <w:t>ДО</w:t>
            </w:r>
          </w:p>
          <w:p>
            <w:pPr>
              <w:pStyle w:val="TableParagraph"/>
              <w:spacing w:line="260" w:lineRule="exact"/>
              <w:ind w:left="115"/>
              <w:jc w:val="left"/>
              <w:rPr>
                <w:sz w:val="24"/>
              </w:rPr>
            </w:pPr>
            <w:r>
              <w:rPr>
                <w:spacing w:val="-2"/>
                <w:sz w:val="24"/>
              </w:rPr>
              <w:t>«ЦТРиГО»</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95,2</w:t>
            </w:r>
          </w:p>
        </w:tc>
      </w:tr>
      <w:tr>
        <w:trPr>
          <w:trHeight w:val="278" w:hRule="atLeast"/>
        </w:trPr>
        <w:tc>
          <w:tcPr>
            <w:tcW w:w="1123" w:type="dxa"/>
          </w:tcPr>
          <w:p>
            <w:pPr>
              <w:pStyle w:val="TableParagraph"/>
              <w:spacing w:line="258" w:lineRule="exact"/>
              <w:ind w:left="43" w:right="21"/>
              <w:rPr>
                <w:b/>
                <w:sz w:val="24"/>
              </w:rPr>
            </w:pPr>
            <w:r>
              <w:rPr>
                <w:b/>
                <w:spacing w:val="-5"/>
                <w:sz w:val="24"/>
              </w:rPr>
              <w:t>98</w:t>
            </w:r>
          </w:p>
        </w:tc>
        <w:tc>
          <w:tcPr>
            <w:tcW w:w="576" w:type="dxa"/>
          </w:tcPr>
          <w:p>
            <w:pPr>
              <w:pStyle w:val="TableParagraph"/>
              <w:spacing w:line="258" w:lineRule="exact"/>
              <w:ind w:left="24"/>
              <w:rPr>
                <w:sz w:val="24"/>
              </w:rPr>
            </w:pPr>
            <w:r>
              <w:rPr>
                <w:spacing w:val="-5"/>
                <w:sz w:val="24"/>
              </w:rPr>
              <w:t>66</w:t>
            </w:r>
          </w:p>
        </w:tc>
        <w:tc>
          <w:tcPr>
            <w:tcW w:w="2218" w:type="dxa"/>
          </w:tcPr>
          <w:p>
            <w:pPr>
              <w:pStyle w:val="TableParagraph"/>
              <w:spacing w:line="258" w:lineRule="exact"/>
              <w:ind w:left="115"/>
              <w:jc w:val="left"/>
              <w:rPr>
                <w:sz w:val="24"/>
              </w:rPr>
            </w:pPr>
            <w:r>
              <w:rPr>
                <w:sz w:val="24"/>
              </w:rPr>
              <w:t>МАДОУ № </w:t>
            </w:r>
            <w:r>
              <w:rPr>
                <w:spacing w:val="-5"/>
                <w:sz w:val="24"/>
              </w:rPr>
              <w:t>40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95,2</w:t>
            </w:r>
          </w:p>
        </w:tc>
      </w:tr>
      <w:tr>
        <w:trPr>
          <w:trHeight w:val="273" w:hRule="atLeast"/>
        </w:trPr>
        <w:tc>
          <w:tcPr>
            <w:tcW w:w="1123" w:type="dxa"/>
          </w:tcPr>
          <w:p>
            <w:pPr>
              <w:pStyle w:val="TableParagraph"/>
              <w:spacing w:line="253" w:lineRule="exact"/>
              <w:ind w:left="43" w:right="21"/>
              <w:rPr>
                <w:b/>
                <w:sz w:val="24"/>
              </w:rPr>
            </w:pPr>
            <w:r>
              <w:rPr>
                <w:b/>
                <w:spacing w:val="-5"/>
                <w:sz w:val="24"/>
              </w:rPr>
              <w:t>98</w:t>
            </w:r>
          </w:p>
        </w:tc>
        <w:tc>
          <w:tcPr>
            <w:tcW w:w="576" w:type="dxa"/>
          </w:tcPr>
          <w:p>
            <w:pPr>
              <w:pStyle w:val="TableParagraph"/>
              <w:spacing w:line="253" w:lineRule="exact"/>
              <w:ind w:left="24"/>
              <w:rPr>
                <w:sz w:val="24"/>
              </w:rPr>
            </w:pPr>
            <w:r>
              <w:rPr>
                <w:spacing w:val="-5"/>
                <w:sz w:val="24"/>
              </w:rPr>
              <w:t>135</w:t>
            </w:r>
          </w:p>
        </w:tc>
        <w:tc>
          <w:tcPr>
            <w:tcW w:w="2218" w:type="dxa"/>
          </w:tcPr>
          <w:p>
            <w:pPr>
              <w:pStyle w:val="TableParagraph"/>
              <w:spacing w:line="253" w:lineRule="exact"/>
              <w:ind w:left="115"/>
              <w:jc w:val="left"/>
              <w:rPr>
                <w:sz w:val="24"/>
              </w:rPr>
            </w:pPr>
            <w:r>
              <w:rPr>
                <w:sz w:val="24"/>
              </w:rPr>
              <w:t>МБДОУ № </w:t>
            </w:r>
            <w:r>
              <w:rPr>
                <w:spacing w:val="-5"/>
                <w:sz w:val="24"/>
              </w:rPr>
              <w:t>311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95,2</w:t>
            </w:r>
          </w:p>
        </w:tc>
      </w:tr>
      <w:tr>
        <w:trPr>
          <w:trHeight w:val="277" w:hRule="atLeast"/>
        </w:trPr>
        <w:tc>
          <w:tcPr>
            <w:tcW w:w="1123" w:type="dxa"/>
          </w:tcPr>
          <w:p>
            <w:pPr>
              <w:pStyle w:val="TableParagraph"/>
              <w:spacing w:line="258" w:lineRule="exact"/>
              <w:ind w:left="43" w:right="21"/>
              <w:rPr>
                <w:b/>
                <w:sz w:val="24"/>
              </w:rPr>
            </w:pPr>
            <w:r>
              <w:rPr>
                <w:b/>
                <w:spacing w:val="-5"/>
                <w:sz w:val="24"/>
              </w:rPr>
              <w:t>98</w:t>
            </w:r>
          </w:p>
        </w:tc>
        <w:tc>
          <w:tcPr>
            <w:tcW w:w="576" w:type="dxa"/>
          </w:tcPr>
          <w:p>
            <w:pPr>
              <w:pStyle w:val="TableParagraph"/>
              <w:spacing w:line="258" w:lineRule="exact"/>
              <w:ind w:left="24"/>
              <w:rPr>
                <w:sz w:val="24"/>
              </w:rPr>
            </w:pPr>
            <w:r>
              <w:rPr>
                <w:spacing w:val="-5"/>
                <w:sz w:val="24"/>
              </w:rPr>
              <w:t>48</w:t>
            </w:r>
          </w:p>
        </w:tc>
        <w:tc>
          <w:tcPr>
            <w:tcW w:w="2218" w:type="dxa"/>
          </w:tcPr>
          <w:p>
            <w:pPr>
              <w:pStyle w:val="TableParagraph"/>
              <w:spacing w:line="258" w:lineRule="exact"/>
              <w:ind w:left="115"/>
              <w:jc w:val="left"/>
              <w:rPr>
                <w:sz w:val="24"/>
              </w:rPr>
            </w:pPr>
            <w:r>
              <w:rPr>
                <w:sz w:val="24"/>
              </w:rPr>
              <w:t>МБДОУ № </w:t>
            </w:r>
            <w:r>
              <w:rPr>
                <w:spacing w:val="-5"/>
                <w:sz w:val="24"/>
              </w:rPr>
              <w:t>206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95,2</w:t>
            </w:r>
          </w:p>
        </w:tc>
      </w:tr>
      <w:tr>
        <w:trPr>
          <w:trHeight w:val="273" w:hRule="atLeast"/>
        </w:trPr>
        <w:tc>
          <w:tcPr>
            <w:tcW w:w="1123" w:type="dxa"/>
          </w:tcPr>
          <w:p>
            <w:pPr>
              <w:pStyle w:val="TableParagraph"/>
              <w:spacing w:line="253" w:lineRule="exact"/>
              <w:ind w:left="43" w:right="21"/>
              <w:rPr>
                <w:b/>
                <w:sz w:val="24"/>
              </w:rPr>
            </w:pPr>
            <w:r>
              <w:rPr>
                <w:b/>
                <w:spacing w:val="-5"/>
                <w:sz w:val="24"/>
              </w:rPr>
              <w:t>98</w:t>
            </w:r>
          </w:p>
        </w:tc>
        <w:tc>
          <w:tcPr>
            <w:tcW w:w="576" w:type="dxa"/>
          </w:tcPr>
          <w:p>
            <w:pPr>
              <w:pStyle w:val="TableParagraph"/>
              <w:spacing w:line="253" w:lineRule="exact"/>
              <w:ind w:left="24"/>
              <w:rPr>
                <w:sz w:val="24"/>
              </w:rPr>
            </w:pPr>
            <w:r>
              <w:rPr>
                <w:spacing w:val="-5"/>
                <w:sz w:val="24"/>
              </w:rPr>
              <w:t>10</w:t>
            </w:r>
          </w:p>
        </w:tc>
        <w:tc>
          <w:tcPr>
            <w:tcW w:w="2218" w:type="dxa"/>
          </w:tcPr>
          <w:p>
            <w:pPr>
              <w:pStyle w:val="TableParagraph"/>
              <w:spacing w:line="253" w:lineRule="exact"/>
              <w:ind w:left="115"/>
              <w:jc w:val="left"/>
              <w:rPr>
                <w:sz w:val="24"/>
              </w:rPr>
            </w:pPr>
            <w:r>
              <w:rPr>
                <w:sz w:val="24"/>
              </w:rPr>
              <w:t>МБДОУ № </w:t>
            </w:r>
            <w:r>
              <w:rPr>
                <w:spacing w:val="-5"/>
                <w:sz w:val="24"/>
              </w:rPr>
              <w:t>32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95,2</w:t>
            </w:r>
          </w:p>
        </w:tc>
      </w:tr>
      <w:tr>
        <w:trPr>
          <w:trHeight w:val="278" w:hRule="atLeast"/>
        </w:trPr>
        <w:tc>
          <w:tcPr>
            <w:tcW w:w="1123" w:type="dxa"/>
          </w:tcPr>
          <w:p>
            <w:pPr>
              <w:pStyle w:val="TableParagraph"/>
              <w:spacing w:line="258" w:lineRule="exact"/>
              <w:ind w:left="43" w:right="21"/>
              <w:rPr>
                <w:b/>
                <w:sz w:val="24"/>
              </w:rPr>
            </w:pPr>
            <w:r>
              <w:rPr>
                <w:b/>
                <w:spacing w:val="-5"/>
                <w:sz w:val="24"/>
              </w:rPr>
              <w:t>98</w:t>
            </w:r>
          </w:p>
        </w:tc>
        <w:tc>
          <w:tcPr>
            <w:tcW w:w="576" w:type="dxa"/>
          </w:tcPr>
          <w:p>
            <w:pPr>
              <w:pStyle w:val="TableParagraph"/>
              <w:spacing w:line="258" w:lineRule="exact"/>
              <w:ind w:left="24"/>
              <w:rPr>
                <w:sz w:val="24"/>
              </w:rPr>
            </w:pPr>
            <w:r>
              <w:rPr>
                <w:spacing w:val="-5"/>
                <w:sz w:val="24"/>
              </w:rPr>
              <w:t>136</w:t>
            </w:r>
          </w:p>
        </w:tc>
        <w:tc>
          <w:tcPr>
            <w:tcW w:w="2218" w:type="dxa"/>
          </w:tcPr>
          <w:p>
            <w:pPr>
              <w:pStyle w:val="TableParagraph"/>
              <w:spacing w:line="258" w:lineRule="exact"/>
              <w:ind w:left="115"/>
              <w:jc w:val="left"/>
              <w:rPr>
                <w:sz w:val="24"/>
              </w:rPr>
            </w:pPr>
            <w:r>
              <w:rPr>
                <w:sz w:val="24"/>
              </w:rPr>
              <w:t>МБДОУ № </w:t>
            </w:r>
            <w:r>
              <w:rPr>
                <w:spacing w:val="-5"/>
                <w:sz w:val="24"/>
              </w:rPr>
              <w:t>315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95,2</w:t>
            </w:r>
          </w:p>
        </w:tc>
      </w:tr>
      <w:tr>
        <w:trPr>
          <w:trHeight w:val="551" w:hRule="atLeast"/>
        </w:trPr>
        <w:tc>
          <w:tcPr>
            <w:tcW w:w="1123" w:type="dxa"/>
          </w:tcPr>
          <w:p>
            <w:pPr>
              <w:pStyle w:val="TableParagraph"/>
              <w:spacing w:before="135"/>
              <w:ind w:left="43" w:right="21"/>
              <w:rPr>
                <w:b/>
                <w:sz w:val="24"/>
              </w:rPr>
            </w:pPr>
            <w:r>
              <w:rPr>
                <w:b/>
                <w:spacing w:val="-5"/>
                <w:sz w:val="24"/>
              </w:rPr>
              <w:t>104</w:t>
            </w:r>
          </w:p>
        </w:tc>
        <w:tc>
          <w:tcPr>
            <w:tcW w:w="576" w:type="dxa"/>
          </w:tcPr>
          <w:p>
            <w:pPr>
              <w:pStyle w:val="TableParagraph"/>
              <w:spacing w:before="135"/>
              <w:ind w:left="24"/>
              <w:rPr>
                <w:sz w:val="24"/>
              </w:rPr>
            </w:pPr>
            <w:r>
              <w:rPr>
                <w:spacing w:val="-5"/>
                <w:sz w:val="24"/>
              </w:rPr>
              <w:t>59</w:t>
            </w:r>
          </w:p>
        </w:tc>
        <w:tc>
          <w:tcPr>
            <w:tcW w:w="2218" w:type="dxa"/>
          </w:tcPr>
          <w:p>
            <w:pPr>
              <w:pStyle w:val="TableParagraph"/>
              <w:spacing w:line="271" w:lineRule="exact"/>
              <w:ind w:left="115"/>
              <w:jc w:val="left"/>
              <w:rPr>
                <w:sz w:val="24"/>
              </w:rPr>
            </w:pPr>
            <w:r>
              <w:rPr>
                <w:sz w:val="24"/>
              </w:rPr>
              <w:t>МБДОУ № </w:t>
            </w:r>
            <w:r>
              <w:rPr>
                <w:spacing w:val="-10"/>
                <w:sz w:val="24"/>
              </w:rPr>
              <w:t>6</w:t>
            </w:r>
          </w:p>
          <w:p>
            <w:pPr>
              <w:pStyle w:val="TableParagraph"/>
              <w:spacing w:line="260" w:lineRule="exact"/>
              <w:ind w:left="115"/>
              <w:jc w:val="left"/>
              <w:rPr>
                <w:sz w:val="24"/>
              </w:rPr>
            </w:pPr>
            <w:r>
              <w:rPr>
                <w:spacing w:val="-2"/>
                <w:sz w:val="24"/>
              </w:rPr>
              <w:t>«Солнышко»</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96</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97</w:t>
            </w:r>
          </w:p>
        </w:tc>
        <w:tc>
          <w:tcPr>
            <w:tcW w:w="758" w:type="dxa"/>
          </w:tcPr>
          <w:p>
            <w:pPr>
              <w:pStyle w:val="TableParagraph"/>
              <w:spacing w:before="135"/>
              <w:ind w:left="20"/>
              <w:rPr>
                <w:b/>
                <w:sz w:val="24"/>
              </w:rPr>
            </w:pPr>
            <w:r>
              <w:rPr>
                <w:b/>
                <w:spacing w:val="-4"/>
                <w:sz w:val="24"/>
              </w:rPr>
              <w:t>95,0</w:t>
            </w:r>
          </w:p>
        </w:tc>
      </w:tr>
      <w:tr>
        <w:trPr>
          <w:trHeight w:val="277" w:hRule="atLeast"/>
        </w:trPr>
        <w:tc>
          <w:tcPr>
            <w:tcW w:w="1123" w:type="dxa"/>
          </w:tcPr>
          <w:p>
            <w:pPr>
              <w:pStyle w:val="TableParagraph"/>
              <w:spacing w:line="258" w:lineRule="exact"/>
              <w:ind w:left="43" w:right="21"/>
              <w:rPr>
                <w:b/>
                <w:sz w:val="24"/>
              </w:rPr>
            </w:pPr>
            <w:r>
              <w:rPr>
                <w:b/>
                <w:spacing w:val="-5"/>
                <w:sz w:val="24"/>
              </w:rPr>
              <w:t>104</w:t>
            </w:r>
          </w:p>
        </w:tc>
        <w:tc>
          <w:tcPr>
            <w:tcW w:w="576" w:type="dxa"/>
          </w:tcPr>
          <w:p>
            <w:pPr>
              <w:pStyle w:val="TableParagraph"/>
              <w:spacing w:line="258" w:lineRule="exact"/>
              <w:ind w:left="24"/>
              <w:rPr>
                <w:sz w:val="24"/>
              </w:rPr>
            </w:pPr>
            <w:r>
              <w:rPr>
                <w:spacing w:val="-5"/>
                <w:sz w:val="24"/>
              </w:rPr>
              <w:t>115</w:t>
            </w:r>
          </w:p>
        </w:tc>
        <w:tc>
          <w:tcPr>
            <w:tcW w:w="2218" w:type="dxa"/>
          </w:tcPr>
          <w:p>
            <w:pPr>
              <w:pStyle w:val="TableParagraph"/>
              <w:spacing w:line="258" w:lineRule="exact"/>
              <w:ind w:left="115"/>
              <w:jc w:val="left"/>
              <w:rPr>
                <w:sz w:val="24"/>
              </w:rPr>
            </w:pPr>
            <w:r>
              <w:rPr>
                <w:sz w:val="24"/>
              </w:rPr>
              <w:t>МБДОУ № </w:t>
            </w:r>
            <w:r>
              <w:rPr>
                <w:spacing w:val="-5"/>
                <w:sz w:val="24"/>
              </w:rPr>
              <w:t>137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99</w:t>
            </w:r>
          </w:p>
        </w:tc>
        <w:tc>
          <w:tcPr>
            <w:tcW w:w="758" w:type="dxa"/>
          </w:tcPr>
          <w:p>
            <w:pPr>
              <w:pStyle w:val="TableParagraph"/>
              <w:spacing w:line="258" w:lineRule="exact"/>
              <w:ind w:left="20"/>
              <w:rPr>
                <w:b/>
                <w:sz w:val="24"/>
              </w:rPr>
            </w:pPr>
            <w:r>
              <w:rPr>
                <w:b/>
                <w:spacing w:val="-4"/>
                <w:sz w:val="24"/>
              </w:rPr>
              <w:t>95,0</w:t>
            </w:r>
          </w:p>
        </w:tc>
      </w:tr>
      <w:tr>
        <w:trPr>
          <w:trHeight w:val="273" w:hRule="atLeast"/>
        </w:trPr>
        <w:tc>
          <w:tcPr>
            <w:tcW w:w="1123" w:type="dxa"/>
          </w:tcPr>
          <w:p>
            <w:pPr>
              <w:pStyle w:val="TableParagraph"/>
              <w:spacing w:line="253" w:lineRule="exact"/>
              <w:ind w:left="43" w:right="21"/>
              <w:rPr>
                <w:b/>
                <w:sz w:val="24"/>
              </w:rPr>
            </w:pPr>
            <w:r>
              <w:rPr>
                <w:b/>
                <w:spacing w:val="-5"/>
                <w:sz w:val="24"/>
              </w:rPr>
              <w:t>104</w:t>
            </w:r>
          </w:p>
        </w:tc>
        <w:tc>
          <w:tcPr>
            <w:tcW w:w="576" w:type="dxa"/>
          </w:tcPr>
          <w:p>
            <w:pPr>
              <w:pStyle w:val="TableParagraph"/>
              <w:spacing w:line="253" w:lineRule="exact"/>
              <w:ind w:left="24"/>
              <w:rPr>
                <w:sz w:val="24"/>
              </w:rPr>
            </w:pPr>
            <w:r>
              <w:rPr>
                <w:spacing w:val="-5"/>
                <w:sz w:val="24"/>
              </w:rPr>
              <w:t>78</w:t>
            </w:r>
          </w:p>
        </w:tc>
        <w:tc>
          <w:tcPr>
            <w:tcW w:w="2218" w:type="dxa"/>
          </w:tcPr>
          <w:p>
            <w:pPr>
              <w:pStyle w:val="TableParagraph"/>
              <w:spacing w:line="253" w:lineRule="exact"/>
              <w:ind w:left="115"/>
              <w:jc w:val="left"/>
              <w:rPr>
                <w:sz w:val="24"/>
              </w:rPr>
            </w:pPr>
            <w:r>
              <w:rPr>
                <w:sz w:val="24"/>
              </w:rPr>
              <w:t>МБДОУ № </w:t>
            </w:r>
            <w:r>
              <w:rPr>
                <w:spacing w:val="-5"/>
                <w:sz w:val="24"/>
              </w:rPr>
              <w:t>20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97</w:t>
            </w:r>
          </w:p>
        </w:tc>
        <w:tc>
          <w:tcPr>
            <w:tcW w:w="758" w:type="dxa"/>
          </w:tcPr>
          <w:p>
            <w:pPr>
              <w:pStyle w:val="TableParagraph"/>
              <w:spacing w:line="253" w:lineRule="exact"/>
              <w:ind w:left="20"/>
              <w:rPr>
                <w:b/>
                <w:sz w:val="24"/>
              </w:rPr>
            </w:pPr>
            <w:r>
              <w:rPr>
                <w:b/>
                <w:spacing w:val="-4"/>
                <w:sz w:val="24"/>
              </w:rPr>
              <w:t>95,0</w:t>
            </w:r>
          </w:p>
        </w:tc>
      </w:tr>
      <w:tr>
        <w:trPr>
          <w:trHeight w:val="278" w:hRule="atLeast"/>
        </w:trPr>
        <w:tc>
          <w:tcPr>
            <w:tcW w:w="1123" w:type="dxa"/>
          </w:tcPr>
          <w:p>
            <w:pPr>
              <w:pStyle w:val="TableParagraph"/>
              <w:spacing w:line="258" w:lineRule="exact"/>
              <w:ind w:left="43" w:right="21"/>
              <w:rPr>
                <w:b/>
                <w:sz w:val="24"/>
              </w:rPr>
            </w:pPr>
            <w:r>
              <w:rPr>
                <w:b/>
                <w:spacing w:val="-5"/>
                <w:sz w:val="24"/>
              </w:rPr>
              <w:t>107</w:t>
            </w:r>
          </w:p>
        </w:tc>
        <w:tc>
          <w:tcPr>
            <w:tcW w:w="576" w:type="dxa"/>
          </w:tcPr>
          <w:p>
            <w:pPr>
              <w:pStyle w:val="TableParagraph"/>
              <w:spacing w:line="258" w:lineRule="exact"/>
              <w:ind w:left="24"/>
              <w:rPr>
                <w:sz w:val="24"/>
              </w:rPr>
            </w:pPr>
            <w:r>
              <w:rPr>
                <w:spacing w:val="-5"/>
                <w:sz w:val="24"/>
              </w:rPr>
              <w:t>19</w:t>
            </w:r>
          </w:p>
        </w:tc>
        <w:tc>
          <w:tcPr>
            <w:tcW w:w="2218" w:type="dxa"/>
          </w:tcPr>
          <w:p>
            <w:pPr>
              <w:pStyle w:val="TableParagraph"/>
              <w:spacing w:line="258" w:lineRule="exact"/>
              <w:ind w:left="115"/>
              <w:jc w:val="left"/>
              <w:rPr>
                <w:sz w:val="24"/>
              </w:rPr>
            </w:pPr>
            <w:r>
              <w:rPr>
                <w:sz w:val="24"/>
              </w:rPr>
              <w:t>МБДОУ № </w:t>
            </w:r>
            <w:r>
              <w:rPr>
                <w:spacing w:val="-5"/>
                <w:sz w:val="24"/>
              </w:rPr>
              <w:t>169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95,0</w:t>
            </w:r>
          </w:p>
        </w:tc>
      </w:tr>
      <w:tr>
        <w:trPr>
          <w:trHeight w:val="551" w:hRule="atLeast"/>
        </w:trPr>
        <w:tc>
          <w:tcPr>
            <w:tcW w:w="1123" w:type="dxa"/>
          </w:tcPr>
          <w:p>
            <w:pPr>
              <w:pStyle w:val="TableParagraph"/>
              <w:spacing w:before="131"/>
              <w:ind w:left="43" w:right="21"/>
              <w:rPr>
                <w:b/>
                <w:sz w:val="24"/>
              </w:rPr>
            </w:pPr>
            <w:r>
              <w:rPr>
                <w:b/>
                <w:spacing w:val="-5"/>
                <w:sz w:val="24"/>
              </w:rPr>
              <w:t>108</w:t>
            </w:r>
          </w:p>
        </w:tc>
        <w:tc>
          <w:tcPr>
            <w:tcW w:w="576" w:type="dxa"/>
          </w:tcPr>
          <w:p>
            <w:pPr>
              <w:pStyle w:val="TableParagraph"/>
              <w:spacing w:before="131"/>
              <w:ind w:left="24"/>
              <w:rPr>
                <w:sz w:val="24"/>
              </w:rPr>
            </w:pPr>
            <w:r>
              <w:rPr>
                <w:spacing w:val="-5"/>
                <w:sz w:val="24"/>
              </w:rPr>
              <w:t>49</w:t>
            </w:r>
          </w:p>
        </w:tc>
        <w:tc>
          <w:tcPr>
            <w:tcW w:w="2218" w:type="dxa"/>
          </w:tcPr>
          <w:p>
            <w:pPr>
              <w:pStyle w:val="TableParagraph"/>
              <w:spacing w:line="271" w:lineRule="exact"/>
              <w:ind w:left="115"/>
              <w:jc w:val="left"/>
              <w:rPr>
                <w:sz w:val="24"/>
              </w:rPr>
            </w:pPr>
            <w:r>
              <w:rPr>
                <w:sz w:val="24"/>
              </w:rPr>
              <w:t>МБДОУ № </w:t>
            </w:r>
            <w:r>
              <w:rPr>
                <w:spacing w:val="-5"/>
                <w:sz w:val="24"/>
              </w:rPr>
              <w:t>212</w:t>
            </w:r>
          </w:p>
          <w:p>
            <w:pPr>
              <w:pStyle w:val="TableParagraph"/>
              <w:spacing w:line="260" w:lineRule="exact"/>
              <w:ind w:left="115"/>
              <w:jc w:val="left"/>
              <w:rPr>
                <w:sz w:val="24"/>
              </w:rPr>
            </w:pPr>
            <w:r>
              <w:rPr>
                <w:spacing w:val="-2"/>
                <w:sz w:val="24"/>
              </w:rPr>
              <w:t>«Городок»</w:t>
            </w:r>
          </w:p>
        </w:tc>
        <w:tc>
          <w:tcPr>
            <w:tcW w:w="725" w:type="dxa"/>
          </w:tcPr>
          <w:p>
            <w:pPr>
              <w:pStyle w:val="TableParagraph"/>
              <w:spacing w:before="131"/>
              <w:ind w:left="22" w:right="1"/>
              <w:rPr>
                <w:sz w:val="24"/>
              </w:rPr>
            </w:pPr>
            <w:r>
              <w:rPr>
                <w:spacing w:val="-5"/>
                <w:sz w:val="24"/>
              </w:rPr>
              <w:t>ДОУ</w:t>
            </w:r>
          </w:p>
        </w:tc>
        <w:tc>
          <w:tcPr>
            <w:tcW w:w="2170" w:type="dxa"/>
          </w:tcPr>
          <w:p>
            <w:pPr>
              <w:pStyle w:val="TableParagraph"/>
              <w:spacing w:before="131"/>
              <w:ind w:left="18" w:right="1"/>
              <w:rPr>
                <w:sz w:val="24"/>
              </w:rPr>
            </w:pPr>
            <w:r>
              <w:rPr>
                <w:spacing w:val="-2"/>
                <w:sz w:val="24"/>
              </w:rPr>
              <w:t>Октябрьский</w:t>
            </w:r>
          </w:p>
        </w:tc>
        <w:tc>
          <w:tcPr>
            <w:tcW w:w="576" w:type="dxa"/>
          </w:tcPr>
          <w:p>
            <w:pPr>
              <w:pStyle w:val="TableParagraph"/>
              <w:spacing w:before="131"/>
              <w:ind w:left="24" w:right="2"/>
              <w:rPr>
                <w:sz w:val="24"/>
              </w:rPr>
            </w:pPr>
            <w:r>
              <w:rPr>
                <w:spacing w:val="-5"/>
                <w:sz w:val="24"/>
              </w:rPr>
              <w:t>96</w:t>
            </w:r>
          </w:p>
        </w:tc>
        <w:tc>
          <w:tcPr>
            <w:tcW w:w="576" w:type="dxa"/>
          </w:tcPr>
          <w:p>
            <w:pPr>
              <w:pStyle w:val="TableParagraph"/>
              <w:spacing w:before="131"/>
              <w:ind w:left="24" w:right="2"/>
              <w:rPr>
                <w:sz w:val="24"/>
              </w:rPr>
            </w:pPr>
            <w:r>
              <w:rPr>
                <w:spacing w:val="-5"/>
                <w:sz w:val="24"/>
              </w:rPr>
              <w:t>96</w:t>
            </w:r>
          </w:p>
        </w:tc>
        <w:tc>
          <w:tcPr>
            <w:tcW w:w="576" w:type="dxa"/>
          </w:tcPr>
          <w:p>
            <w:pPr>
              <w:pStyle w:val="TableParagraph"/>
              <w:spacing w:before="131"/>
              <w:ind w:left="24" w:right="2"/>
              <w:rPr>
                <w:sz w:val="24"/>
              </w:rPr>
            </w:pPr>
            <w:r>
              <w:rPr>
                <w:spacing w:val="-5"/>
                <w:sz w:val="24"/>
              </w:rPr>
              <w:t>90</w:t>
            </w:r>
          </w:p>
        </w:tc>
        <w:tc>
          <w:tcPr>
            <w:tcW w:w="758" w:type="dxa"/>
          </w:tcPr>
          <w:p>
            <w:pPr>
              <w:pStyle w:val="TableParagraph"/>
              <w:spacing w:before="131"/>
              <w:ind w:left="20"/>
              <w:rPr>
                <w:b/>
                <w:sz w:val="24"/>
              </w:rPr>
            </w:pPr>
            <w:r>
              <w:rPr>
                <w:b/>
                <w:spacing w:val="-4"/>
                <w:sz w:val="24"/>
              </w:rPr>
              <w:t>94,8</w:t>
            </w:r>
          </w:p>
        </w:tc>
      </w:tr>
      <w:tr>
        <w:trPr>
          <w:trHeight w:val="273" w:hRule="atLeast"/>
        </w:trPr>
        <w:tc>
          <w:tcPr>
            <w:tcW w:w="1123" w:type="dxa"/>
          </w:tcPr>
          <w:p>
            <w:pPr>
              <w:pStyle w:val="TableParagraph"/>
              <w:spacing w:line="253" w:lineRule="exact"/>
              <w:ind w:left="43" w:right="21"/>
              <w:rPr>
                <w:b/>
                <w:sz w:val="24"/>
              </w:rPr>
            </w:pPr>
            <w:r>
              <w:rPr>
                <w:b/>
                <w:spacing w:val="-5"/>
                <w:sz w:val="24"/>
              </w:rPr>
              <w:t>109</w:t>
            </w:r>
          </w:p>
        </w:tc>
        <w:tc>
          <w:tcPr>
            <w:tcW w:w="576" w:type="dxa"/>
          </w:tcPr>
          <w:p>
            <w:pPr>
              <w:pStyle w:val="TableParagraph"/>
              <w:spacing w:line="253" w:lineRule="exact"/>
              <w:ind w:left="24"/>
              <w:rPr>
                <w:sz w:val="24"/>
              </w:rPr>
            </w:pPr>
            <w:r>
              <w:rPr>
                <w:spacing w:val="-5"/>
                <w:sz w:val="24"/>
              </w:rPr>
              <w:t>76</w:t>
            </w:r>
          </w:p>
        </w:tc>
        <w:tc>
          <w:tcPr>
            <w:tcW w:w="2218" w:type="dxa"/>
          </w:tcPr>
          <w:p>
            <w:pPr>
              <w:pStyle w:val="TableParagraph"/>
              <w:spacing w:line="253" w:lineRule="exact"/>
              <w:ind w:left="115"/>
              <w:jc w:val="left"/>
              <w:rPr>
                <w:sz w:val="24"/>
              </w:rPr>
            </w:pPr>
            <w:r>
              <w:rPr>
                <w:sz w:val="24"/>
              </w:rPr>
              <w:t>МБДОУ № </w:t>
            </w:r>
            <w:r>
              <w:rPr>
                <w:spacing w:val="-5"/>
                <w:sz w:val="24"/>
              </w:rPr>
              <w:t>18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94,8</w:t>
            </w:r>
          </w:p>
        </w:tc>
      </w:tr>
      <w:tr>
        <w:trPr>
          <w:trHeight w:val="278" w:hRule="atLeast"/>
        </w:trPr>
        <w:tc>
          <w:tcPr>
            <w:tcW w:w="1123" w:type="dxa"/>
          </w:tcPr>
          <w:p>
            <w:pPr>
              <w:pStyle w:val="TableParagraph"/>
              <w:spacing w:line="258" w:lineRule="exact"/>
              <w:ind w:left="43" w:right="21"/>
              <w:rPr>
                <w:b/>
                <w:sz w:val="24"/>
              </w:rPr>
            </w:pPr>
            <w:r>
              <w:rPr>
                <w:b/>
                <w:spacing w:val="-5"/>
                <w:sz w:val="24"/>
              </w:rPr>
              <w:t>109</w:t>
            </w:r>
          </w:p>
        </w:tc>
        <w:tc>
          <w:tcPr>
            <w:tcW w:w="576" w:type="dxa"/>
          </w:tcPr>
          <w:p>
            <w:pPr>
              <w:pStyle w:val="TableParagraph"/>
              <w:spacing w:line="258" w:lineRule="exact"/>
              <w:ind w:left="24"/>
              <w:rPr>
                <w:sz w:val="24"/>
              </w:rPr>
            </w:pPr>
            <w:r>
              <w:rPr>
                <w:spacing w:val="-5"/>
                <w:sz w:val="24"/>
              </w:rPr>
              <w:t>268</w:t>
            </w:r>
          </w:p>
        </w:tc>
        <w:tc>
          <w:tcPr>
            <w:tcW w:w="2218" w:type="dxa"/>
          </w:tcPr>
          <w:p>
            <w:pPr>
              <w:pStyle w:val="TableParagraph"/>
              <w:spacing w:line="258" w:lineRule="exact"/>
              <w:ind w:left="115"/>
              <w:jc w:val="left"/>
              <w:rPr>
                <w:sz w:val="24"/>
              </w:rPr>
            </w:pPr>
            <w:r>
              <w:rPr>
                <w:sz w:val="24"/>
              </w:rPr>
              <w:t>МАОУ</w:t>
            </w:r>
            <w:r>
              <w:rPr>
                <w:spacing w:val="-2"/>
                <w:sz w:val="24"/>
              </w:rPr>
              <w:t> </w:t>
            </w:r>
            <w:r>
              <w:rPr>
                <w:sz w:val="24"/>
              </w:rPr>
              <w:t>ДО </w:t>
            </w:r>
            <w:r>
              <w:rPr>
                <w:spacing w:val="-4"/>
                <w:sz w:val="24"/>
              </w:rPr>
              <w:t>«ДТ»</w:t>
            </w:r>
          </w:p>
        </w:tc>
        <w:tc>
          <w:tcPr>
            <w:tcW w:w="725" w:type="dxa"/>
          </w:tcPr>
          <w:p>
            <w:pPr>
              <w:pStyle w:val="TableParagraph"/>
              <w:spacing w:line="258" w:lineRule="exact"/>
              <w:ind w:left="22" w:right="1"/>
              <w:rPr>
                <w:sz w:val="24"/>
              </w:rPr>
            </w:pPr>
            <w:r>
              <w:rPr>
                <w:spacing w:val="-5"/>
                <w:sz w:val="24"/>
              </w:rPr>
              <w:t>ДОД</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94,8</w:t>
            </w:r>
          </w:p>
        </w:tc>
      </w:tr>
      <w:tr>
        <w:trPr>
          <w:trHeight w:val="551" w:hRule="atLeast"/>
        </w:trPr>
        <w:tc>
          <w:tcPr>
            <w:tcW w:w="1123" w:type="dxa"/>
          </w:tcPr>
          <w:p>
            <w:pPr>
              <w:pStyle w:val="TableParagraph"/>
              <w:spacing w:before="135"/>
              <w:ind w:left="43" w:right="21"/>
              <w:rPr>
                <w:b/>
                <w:sz w:val="24"/>
              </w:rPr>
            </w:pPr>
            <w:r>
              <w:rPr>
                <w:b/>
                <w:spacing w:val="-5"/>
                <w:sz w:val="24"/>
              </w:rPr>
              <w:t>111</w:t>
            </w:r>
          </w:p>
        </w:tc>
        <w:tc>
          <w:tcPr>
            <w:tcW w:w="576" w:type="dxa"/>
          </w:tcPr>
          <w:p>
            <w:pPr>
              <w:pStyle w:val="TableParagraph"/>
              <w:spacing w:before="135"/>
              <w:ind w:left="24"/>
              <w:rPr>
                <w:sz w:val="24"/>
              </w:rPr>
            </w:pPr>
            <w:r>
              <w:rPr>
                <w:spacing w:val="-5"/>
                <w:sz w:val="24"/>
              </w:rPr>
              <w:t>271</w:t>
            </w:r>
          </w:p>
        </w:tc>
        <w:tc>
          <w:tcPr>
            <w:tcW w:w="2218" w:type="dxa"/>
          </w:tcPr>
          <w:p>
            <w:pPr>
              <w:pStyle w:val="TableParagraph"/>
              <w:spacing w:line="271" w:lineRule="exact"/>
              <w:ind w:left="115"/>
              <w:jc w:val="left"/>
              <w:rPr>
                <w:sz w:val="24"/>
              </w:rPr>
            </w:pPr>
            <w:r>
              <w:rPr>
                <w:sz w:val="24"/>
              </w:rPr>
              <w:t>МАОУ ДО </w:t>
            </w:r>
            <w:r>
              <w:rPr>
                <w:spacing w:val="-5"/>
                <w:sz w:val="24"/>
              </w:rPr>
              <w:t>ЦТО</w:t>
            </w:r>
          </w:p>
          <w:p>
            <w:pPr>
              <w:pStyle w:val="TableParagraph"/>
              <w:spacing w:line="260" w:lineRule="exact"/>
              <w:ind w:left="115"/>
              <w:jc w:val="left"/>
              <w:rPr>
                <w:sz w:val="24"/>
              </w:rPr>
            </w:pPr>
            <w:r>
              <w:rPr>
                <w:spacing w:val="-2"/>
                <w:sz w:val="24"/>
              </w:rPr>
              <w:t>«Престиж»</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Свердловский</w:t>
            </w:r>
          </w:p>
        </w:tc>
        <w:tc>
          <w:tcPr>
            <w:tcW w:w="576" w:type="dxa"/>
          </w:tcPr>
          <w:p>
            <w:pPr>
              <w:pStyle w:val="TableParagraph"/>
              <w:spacing w:before="135"/>
              <w:ind w:left="24" w:right="2"/>
              <w:rPr>
                <w:sz w:val="24"/>
              </w:rPr>
            </w:pPr>
            <w:r>
              <w:rPr>
                <w:spacing w:val="-5"/>
                <w:sz w:val="24"/>
              </w:rPr>
              <w:t>89</w:t>
            </w:r>
          </w:p>
        </w:tc>
        <w:tc>
          <w:tcPr>
            <w:tcW w:w="576" w:type="dxa"/>
          </w:tcPr>
          <w:p>
            <w:pPr>
              <w:pStyle w:val="TableParagraph"/>
              <w:spacing w:before="135"/>
              <w:ind w:left="24" w:right="2"/>
              <w:rPr>
                <w:sz w:val="24"/>
              </w:rPr>
            </w:pPr>
            <w:r>
              <w:rPr>
                <w:spacing w:val="-5"/>
                <w:sz w:val="24"/>
              </w:rPr>
              <w:t>98</w:t>
            </w:r>
          </w:p>
        </w:tc>
        <w:tc>
          <w:tcPr>
            <w:tcW w:w="576" w:type="dxa"/>
          </w:tcPr>
          <w:p>
            <w:pPr>
              <w:pStyle w:val="TableParagraph"/>
              <w:spacing w:before="135"/>
              <w:ind w:left="24" w:right="2"/>
              <w:rPr>
                <w:sz w:val="24"/>
              </w:rPr>
            </w:pPr>
            <w:r>
              <w:rPr>
                <w:spacing w:val="-5"/>
                <w:sz w:val="24"/>
              </w:rPr>
              <w:t>99</w:t>
            </w:r>
          </w:p>
        </w:tc>
        <w:tc>
          <w:tcPr>
            <w:tcW w:w="758" w:type="dxa"/>
          </w:tcPr>
          <w:p>
            <w:pPr>
              <w:pStyle w:val="TableParagraph"/>
              <w:spacing w:before="135"/>
              <w:ind w:left="20"/>
              <w:rPr>
                <w:b/>
                <w:sz w:val="24"/>
              </w:rPr>
            </w:pPr>
            <w:r>
              <w:rPr>
                <w:b/>
                <w:spacing w:val="-4"/>
                <w:sz w:val="24"/>
              </w:rPr>
              <w:t>94,6</w:t>
            </w:r>
          </w:p>
        </w:tc>
      </w:tr>
      <w:tr>
        <w:trPr>
          <w:trHeight w:val="551" w:hRule="atLeast"/>
        </w:trPr>
        <w:tc>
          <w:tcPr>
            <w:tcW w:w="1123" w:type="dxa"/>
          </w:tcPr>
          <w:p>
            <w:pPr>
              <w:pStyle w:val="TableParagraph"/>
              <w:spacing w:before="135"/>
              <w:ind w:left="43" w:right="21"/>
              <w:rPr>
                <w:b/>
                <w:sz w:val="24"/>
              </w:rPr>
            </w:pPr>
            <w:r>
              <w:rPr>
                <w:b/>
                <w:spacing w:val="-5"/>
                <w:sz w:val="24"/>
              </w:rPr>
              <w:t>111</w:t>
            </w:r>
          </w:p>
        </w:tc>
        <w:tc>
          <w:tcPr>
            <w:tcW w:w="576" w:type="dxa"/>
          </w:tcPr>
          <w:p>
            <w:pPr>
              <w:pStyle w:val="TableParagraph"/>
              <w:spacing w:before="135"/>
              <w:ind w:left="24"/>
              <w:rPr>
                <w:sz w:val="24"/>
              </w:rPr>
            </w:pPr>
            <w:r>
              <w:rPr>
                <w:spacing w:val="-5"/>
                <w:sz w:val="24"/>
              </w:rPr>
              <w:t>52</w:t>
            </w:r>
          </w:p>
        </w:tc>
        <w:tc>
          <w:tcPr>
            <w:tcW w:w="2218" w:type="dxa"/>
          </w:tcPr>
          <w:p>
            <w:pPr>
              <w:pStyle w:val="TableParagraph"/>
              <w:spacing w:line="273" w:lineRule="exact"/>
              <w:ind w:left="115"/>
              <w:jc w:val="left"/>
              <w:rPr>
                <w:sz w:val="24"/>
              </w:rPr>
            </w:pPr>
            <w:r>
              <w:rPr>
                <w:sz w:val="24"/>
              </w:rPr>
              <w:t>МБДОУ № </w:t>
            </w:r>
            <w:r>
              <w:rPr>
                <w:spacing w:val="-5"/>
                <w:sz w:val="24"/>
              </w:rPr>
              <w:t>305</w:t>
            </w:r>
          </w:p>
          <w:p>
            <w:pPr>
              <w:pStyle w:val="TableParagraph"/>
              <w:spacing w:line="257" w:lineRule="exact" w:before="2"/>
              <w:ind w:left="115"/>
              <w:jc w:val="left"/>
              <w:rPr>
                <w:sz w:val="24"/>
              </w:rPr>
            </w:pPr>
            <w:r>
              <w:rPr>
                <w:spacing w:val="-2"/>
                <w:sz w:val="24"/>
              </w:rPr>
              <w:t>«Созвездие»</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95</w:t>
            </w:r>
          </w:p>
        </w:tc>
        <w:tc>
          <w:tcPr>
            <w:tcW w:w="576" w:type="dxa"/>
          </w:tcPr>
          <w:p>
            <w:pPr>
              <w:pStyle w:val="TableParagraph"/>
              <w:spacing w:before="135"/>
              <w:ind w:left="24" w:right="2"/>
              <w:rPr>
                <w:sz w:val="24"/>
              </w:rPr>
            </w:pPr>
            <w:r>
              <w:rPr>
                <w:spacing w:val="-5"/>
                <w:sz w:val="24"/>
              </w:rPr>
              <w:t>97</w:t>
            </w:r>
          </w:p>
        </w:tc>
        <w:tc>
          <w:tcPr>
            <w:tcW w:w="758" w:type="dxa"/>
          </w:tcPr>
          <w:p>
            <w:pPr>
              <w:pStyle w:val="TableParagraph"/>
              <w:spacing w:before="135"/>
              <w:ind w:left="20"/>
              <w:rPr>
                <w:b/>
                <w:sz w:val="24"/>
              </w:rPr>
            </w:pPr>
            <w:r>
              <w:rPr>
                <w:b/>
                <w:spacing w:val="-4"/>
                <w:sz w:val="24"/>
              </w:rPr>
              <w:t>94,6</w:t>
            </w:r>
          </w:p>
        </w:tc>
      </w:tr>
      <w:tr>
        <w:trPr>
          <w:trHeight w:val="278" w:hRule="atLeast"/>
        </w:trPr>
        <w:tc>
          <w:tcPr>
            <w:tcW w:w="1123" w:type="dxa"/>
          </w:tcPr>
          <w:p>
            <w:pPr>
              <w:pStyle w:val="TableParagraph"/>
              <w:spacing w:line="258" w:lineRule="exact"/>
              <w:ind w:left="43" w:right="21"/>
              <w:rPr>
                <w:b/>
                <w:sz w:val="24"/>
              </w:rPr>
            </w:pPr>
            <w:r>
              <w:rPr>
                <w:b/>
                <w:spacing w:val="-5"/>
                <w:sz w:val="24"/>
              </w:rPr>
              <w:t>111</w:t>
            </w:r>
          </w:p>
        </w:tc>
        <w:tc>
          <w:tcPr>
            <w:tcW w:w="576" w:type="dxa"/>
          </w:tcPr>
          <w:p>
            <w:pPr>
              <w:pStyle w:val="TableParagraph"/>
              <w:spacing w:line="258" w:lineRule="exact"/>
              <w:ind w:left="24"/>
              <w:rPr>
                <w:sz w:val="24"/>
              </w:rPr>
            </w:pPr>
            <w:r>
              <w:rPr>
                <w:spacing w:val="-5"/>
                <w:sz w:val="24"/>
              </w:rPr>
              <w:t>97</w:t>
            </w:r>
          </w:p>
        </w:tc>
        <w:tc>
          <w:tcPr>
            <w:tcW w:w="2218" w:type="dxa"/>
          </w:tcPr>
          <w:p>
            <w:pPr>
              <w:pStyle w:val="TableParagraph"/>
              <w:spacing w:line="258" w:lineRule="exact"/>
              <w:ind w:left="115"/>
              <w:jc w:val="left"/>
              <w:rPr>
                <w:sz w:val="24"/>
              </w:rPr>
            </w:pPr>
            <w:r>
              <w:rPr>
                <w:sz w:val="24"/>
              </w:rPr>
              <w:t>МАДОУ № </w:t>
            </w:r>
            <w:r>
              <w:rPr>
                <w:spacing w:val="-5"/>
                <w:sz w:val="24"/>
              </w:rPr>
              <w:t>25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95</w:t>
            </w:r>
          </w:p>
        </w:tc>
        <w:tc>
          <w:tcPr>
            <w:tcW w:w="758" w:type="dxa"/>
          </w:tcPr>
          <w:p>
            <w:pPr>
              <w:pStyle w:val="TableParagraph"/>
              <w:spacing w:line="258" w:lineRule="exact"/>
              <w:ind w:left="20"/>
              <w:rPr>
                <w:b/>
                <w:sz w:val="24"/>
              </w:rPr>
            </w:pPr>
            <w:r>
              <w:rPr>
                <w:b/>
                <w:spacing w:val="-4"/>
                <w:sz w:val="24"/>
              </w:rPr>
              <w:t>94,6</w:t>
            </w:r>
          </w:p>
        </w:tc>
      </w:tr>
      <w:tr>
        <w:trPr>
          <w:trHeight w:val="273" w:hRule="atLeast"/>
        </w:trPr>
        <w:tc>
          <w:tcPr>
            <w:tcW w:w="1123" w:type="dxa"/>
          </w:tcPr>
          <w:p>
            <w:pPr>
              <w:pStyle w:val="TableParagraph"/>
              <w:spacing w:line="253" w:lineRule="exact"/>
              <w:ind w:left="43" w:right="21"/>
              <w:rPr>
                <w:b/>
                <w:sz w:val="24"/>
              </w:rPr>
            </w:pPr>
            <w:r>
              <w:rPr>
                <w:b/>
                <w:spacing w:val="-5"/>
                <w:sz w:val="24"/>
              </w:rPr>
              <w:t>114</w:t>
            </w:r>
          </w:p>
        </w:tc>
        <w:tc>
          <w:tcPr>
            <w:tcW w:w="576" w:type="dxa"/>
          </w:tcPr>
          <w:p>
            <w:pPr>
              <w:pStyle w:val="TableParagraph"/>
              <w:spacing w:line="253" w:lineRule="exact"/>
              <w:ind w:left="24"/>
              <w:rPr>
                <w:sz w:val="24"/>
              </w:rPr>
            </w:pPr>
            <w:r>
              <w:rPr>
                <w:spacing w:val="-5"/>
                <w:sz w:val="24"/>
              </w:rPr>
              <w:t>35</w:t>
            </w:r>
          </w:p>
        </w:tc>
        <w:tc>
          <w:tcPr>
            <w:tcW w:w="2218" w:type="dxa"/>
          </w:tcPr>
          <w:p>
            <w:pPr>
              <w:pStyle w:val="TableParagraph"/>
              <w:spacing w:line="253" w:lineRule="exact"/>
              <w:ind w:left="115"/>
              <w:jc w:val="left"/>
              <w:rPr>
                <w:sz w:val="24"/>
              </w:rPr>
            </w:pPr>
            <w:r>
              <w:rPr>
                <w:sz w:val="24"/>
              </w:rPr>
              <w:t>МБДОУ № </w:t>
            </w:r>
            <w:r>
              <w:rPr>
                <w:spacing w:val="-5"/>
                <w:sz w:val="24"/>
              </w:rPr>
              <w:t>268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94,4</w:t>
            </w:r>
          </w:p>
        </w:tc>
      </w:tr>
      <w:tr>
        <w:trPr>
          <w:trHeight w:val="830" w:hRule="atLeast"/>
        </w:trPr>
        <w:tc>
          <w:tcPr>
            <w:tcW w:w="1123" w:type="dxa"/>
          </w:tcPr>
          <w:p>
            <w:pPr>
              <w:pStyle w:val="TableParagraph"/>
              <w:spacing w:before="275"/>
              <w:ind w:left="43" w:right="21"/>
              <w:rPr>
                <w:b/>
                <w:sz w:val="24"/>
              </w:rPr>
            </w:pPr>
            <w:r>
              <w:rPr>
                <w:b/>
                <w:spacing w:val="-5"/>
                <w:sz w:val="24"/>
              </w:rPr>
              <w:t>114</w:t>
            </w:r>
          </w:p>
        </w:tc>
        <w:tc>
          <w:tcPr>
            <w:tcW w:w="576" w:type="dxa"/>
          </w:tcPr>
          <w:p>
            <w:pPr>
              <w:pStyle w:val="TableParagraph"/>
              <w:spacing w:before="275"/>
              <w:ind w:left="24"/>
              <w:rPr>
                <w:sz w:val="24"/>
              </w:rPr>
            </w:pPr>
            <w:r>
              <w:rPr>
                <w:spacing w:val="-5"/>
                <w:sz w:val="24"/>
              </w:rPr>
              <w:t>207</w:t>
            </w:r>
          </w:p>
        </w:tc>
        <w:tc>
          <w:tcPr>
            <w:tcW w:w="2218" w:type="dxa"/>
          </w:tcPr>
          <w:p>
            <w:pPr>
              <w:pStyle w:val="TableParagraph"/>
              <w:spacing w:line="273" w:lineRule="exact"/>
              <w:ind w:left="115"/>
              <w:jc w:val="left"/>
              <w:rPr>
                <w:sz w:val="24"/>
              </w:rPr>
            </w:pPr>
            <w:r>
              <w:rPr>
                <w:sz w:val="24"/>
              </w:rPr>
              <w:t>МБОУ СШ № </w:t>
            </w:r>
            <w:r>
              <w:rPr>
                <w:spacing w:val="-5"/>
                <w:sz w:val="24"/>
              </w:rPr>
              <w:t>73</w:t>
            </w:r>
          </w:p>
          <w:p>
            <w:pPr>
              <w:pStyle w:val="TableParagraph"/>
              <w:spacing w:line="274" w:lineRule="exact"/>
              <w:ind w:left="115" w:right="957"/>
              <w:jc w:val="left"/>
              <w:rPr>
                <w:sz w:val="24"/>
              </w:rPr>
            </w:pPr>
            <w:r>
              <w:rPr>
                <w:sz w:val="24"/>
              </w:rPr>
              <w:t>имени</w:t>
            </w:r>
            <w:r>
              <w:rPr>
                <w:spacing w:val="-15"/>
                <w:sz w:val="24"/>
              </w:rPr>
              <w:t> </w:t>
            </w:r>
            <w:r>
              <w:rPr>
                <w:sz w:val="24"/>
              </w:rPr>
              <w:t>Т.К. </w:t>
            </w:r>
            <w:r>
              <w:rPr>
                <w:spacing w:val="-2"/>
                <w:sz w:val="24"/>
              </w:rPr>
              <w:t>Кравцова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93</w:t>
            </w:r>
          </w:p>
        </w:tc>
        <w:tc>
          <w:tcPr>
            <w:tcW w:w="576" w:type="dxa"/>
          </w:tcPr>
          <w:p>
            <w:pPr>
              <w:pStyle w:val="TableParagraph"/>
              <w:spacing w:before="275"/>
              <w:ind w:left="24" w:right="2"/>
              <w:rPr>
                <w:sz w:val="24"/>
              </w:rPr>
            </w:pPr>
            <w:r>
              <w:rPr>
                <w:spacing w:val="-5"/>
                <w:sz w:val="24"/>
              </w:rPr>
              <w:t>93</w:t>
            </w:r>
          </w:p>
        </w:tc>
        <w:tc>
          <w:tcPr>
            <w:tcW w:w="576" w:type="dxa"/>
          </w:tcPr>
          <w:p>
            <w:pPr>
              <w:pStyle w:val="TableParagraph"/>
              <w:spacing w:before="275"/>
              <w:ind w:left="24" w:right="2"/>
              <w:rPr>
                <w:sz w:val="24"/>
              </w:rPr>
            </w:pPr>
            <w:r>
              <w:rPr>
                <w:spacing w:val="-5"/>
                <w:sz w:val="24"/>
              </w:rPr>
              <w:t>100</w:t>
            </w:r>
          </w:p>
        </w:tc>
        <w:tc>
          <w:tcPr>
            <w:tcW w:w="758" w:type="dxa"/>
          </w:tcPr>
          <w:p>
            <w:pPr>
              <w:pStyle w:val="TableParagraph"/>
              <w:spacing w:before="275"/>
              <w:ind w:left="20"/>
              <w:rPr>
                <w:b/>
                <w:sz w:val="24"/>
              </w:rPr>
            </w:pPr>
            <w:r>
              <w:rPr>
                <w:b/>
                <w:spacing w:val="-4"/>
                <w:sz w:val="24"/>
              </w:rPr>
              <w:t>94,4</w:t>
            </w:r>
          </w:p>
        </w:tc>
      </w:tr>
      <w:tr>
        <w:trPr>
          <w:trHeight w:val="273" w:hRule="atLeast"/>
        </w:trPr>
        <w:tc>
          <w:tcPr>
            <w:tcW w:w="1123" w:type="dxa"/>
          </w:tcPr>
          <w:p>
            <w:pPr>
              <w:pStyle w:val="TableParagraph"/>
              <w:spacing w:line="253" w:lineRule="exact"/>
              <w:ind w:left="43" w:right="21"/>
              <w:rPr>
                <w:b/>
                <w:sz w:val="24"/>
              </w:rPr>
            </w:pPr>
            <w:r>
              <w:rPr>
                <w:b/>
                <w:spacing w:val="-5"/>
                <w:sz w:val="24"/>
              </w:rPr>
              <w:t>114</w:t>
            </w:r>
          </w:p>
        </w:tc>
        <w:tc>
          <w:tcPr>
            <w:tcW w:w="576" w:type="dxa"/>
          </w:tcPr>
          <w:p>
            <w:pPr>
              <w:pStyle w:val="TableParagraph"/>
              <w:spacing w:line="253" w:lineRule="exact"/>
              <w:ind w:left="24"/>
              <w:rPr>
                <w:sz w:val="24"/>
              </w:rPr>
            </w:pPr>
            <w:r>
              <w:rPr>
                <w:spacing w:val="-5"/>
                <w:sz w:val="24"/>
              </w:rPr>
              <w:t>157</w:t>
            </w:r>
          </w:p>
        </w:tc>
        <w:tc>
          <w:tcPr>
            <w:tcW w:w="2218" w:type="dxa"/>
          </w:tcPr>
          <w:p>
            <w:pPr>
              <w:pStyle w:val="TableParagraph"/>
              <w:spacing w:line="253" w:lineRule="exact"/>
              <w:ind w:left="115"/>
              <w:jc w:val="left"/>
              <w:rPr>
                <w:sz w:val="24"/>
              </w:rPr>
            </w:pPr>
            <w:r>
              <w:rPr>
                <w:sz w:val="24"/>
              </w:rPr>
              <w:t>МБДОУ № </w:t>
            </w:r>
            <w:r>
              <w:rPr>
                <w:spacing w:val="-5"/>
                <w:sz w:val="24"/>
              </w:rPr>
              <w:t>95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94,4</w:t>
            </w:r>
          </w:p>
        </w:tc>
      </w:tr>
      <w:tr>
        <w:trPr>
          <w:trHeight w:val="277" w:hRule="atLeast"/>
        </w:trPr>
        <w:tc>
          <w:tcPr>
            <w:tcW w:w="1123" w:type="dxa"/>
          </w:tcPr>
          <w:p>
            <w:pPr>
              <w:pStyle w:val="TableParagraph"/>
              <w:spacing w:line="258" w:lineRule="exact"/>
              <w:ind w:left="43" w:right="21"/>
              <w:rPr>
                <w:b/>
                <w:sz w:val="24"/>
              </w:rPr>
            </w:pPr>
            <w:r>
              <w:rPr>
                <w:b/>
                <w:spacing w:val="-5"/>
                <w:sz w:val="24"/>
              </w:rPr>
              <w:t>114</w:t>
            </w:r>
          </w:p>
        </w:tc>
        <w:tc>
          <w:tcPr>
            <w:tcW w:w="576" w:type="dxa"/>
          </w:tcPr>
          <w:p>
            <w:pPr>
              <w:pStyle w:val="TableParagraph"/>
              <w:spacing w:line="258" w:lineRule="exact"/>
              <w:ind w:left="24"/>
              <w:rPr>
                <w:sz w:val="24"/>
              </w:rPr>
            </w:pPr>
            <w:r>
              <w:rPr>
                <w:spacing w:val="-5"/>
                <w:sz w:val="24"/>
              </w:rPr>
              <w:t>34</w:t>
            </w:r>
          </w:p>
        </w:tc>
        <w:tc>
          <w:tcPr>
            <w:tcW w:w="2218" w:type="dxa"/>
          </w:tcPr>
          <w:p>
            <w:pPr>
              <w:pStyle w:val="TableParagraph"/>
              <w:spacing w:line="258" w:lineRule="exact"/>
              <w:ind w:left="115"/>
              <w:jc w:val="left"/>
              <w:rPr>
                <w:sz w:val="24"/>
              </w:rPr>
            </w:pPr>
            <w:r>
              <w:rPr>
                <w:sz w:val="24"/>
              </w:rPr>
              <w:t>МБДОУ № </w:t>
            </w:r>
            <w:r>
              <w:rPr>
                <w:spacing w:val="-5"/>
                <w:sz w:val="24"/>
              </w:rPr>
              <w:t>264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94,4</w:t>
            </w:r>
          </w:p>
        </w:tc>
      </w:tr>
      <w:tr>
        <w:trPr>
          <w:trHeight w:val="278" w:hRule="atLeast"/>
        </w:trPr>
        <w:tc>
          <w:tcPr>
            <w:tcW w:w="1123" w:type="dxa"/>
          </w:tcPr>
          <w:p>
            <w:pPr>
              <w:pStyle w:val="TableParagraph"/>
              <w:spacing w:line="258" w:lineRule="exact"/>
              <w:ind w:left="43" w:right="21"/>
              <w:rPr>
                <w:b/>
                <w:sz w:val="24"/>
              </w:rPr>
            </w:pPr>
            <w:r>
              <w:rPr>
                <w:b/>
                <w:spacing w:val="-5"/>
                <w:sz w:val="24"/>
              </w:rPr>
              <w:t>114</w:t>
            </w:r>
          </w:p>
        </w:tc>
        <w:tc>
          <w:tcPr>
            <w:tcW w:w="576" w:type="dxa"/>
          </w:tcPr>
          <w:p>
            <w:pPr>
              <w:pStyle w:val="TableParagraph"/>
              <w:spacing w:line="258" w:lineRule="exact"/>
              <w:ind w:left="24"/>
              <w:rPr>
                <w:sz w:val="24"/>
              </w:rPr>
            </w:pPr>
            <w:r>
              <w:rPr>
                <w:spacing w:val="-5"/>
                <w:sz w:val="24"/>
              </w:rPr>
              <w:t>125</w:t>
            </w:r>
          </w:p>
        </w:tc>
        <w:tc>
          <w:tcPr>
            <w:tcW w:w="2218" w:type="dxa"/>
          </w:tcPr>
          <w:p>
            <w:pPr>
              <w:pStyle w:val="TableParagraph"/>
              <w:spacing w:line="258" w:lineRule="exact"/>
              <w:ind w:left="115"/>
              <w:jc w:val="left"/>
              <w:rPr>
                <w:sz w:val="24"/>
              </w:rPr>
            </w:pPr>
            <w:r>
              <w:rPr>
                <w:sz w:val="24"/>
              </w:rPr>
              <w:t>МБДОУ № </w:t>
            </w:r>
            <w:r>
              <w:rPr>
                <w:spacing w:val="-5"/>
                <w:sz w:val="24"/>
              </w:rPr>
              <w:t>247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94,4</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273" w:hRule="atLeast"/>
        </w:trPr>
        <w:tc>
          <w:tcPr>
            <w:tcW w:w="1123" w:type="dxa"/>
          </w:tcPr>
          <w:p>
            <w:pPr>
              <w:pStyle w:val="TableParagraph"/>
              <w:spacing w:line="253" w:lineRule="exact"/>
              <w:ind w:left="43" w:right="21"/>
              <w:rPr>
                <w:b/>
                <w:sz w:val="24"/>
              </w:rPr>
            </w:pPr>
            <w:r>
              <w:rPr>
                <w:b/>
                <w:spacing w:val="-5"/>
                <w:sz w:val="24"/>
              </w:rPr>
              <w:t>119</w:t>
            </w:r>
          </w:p>
        </w:tc>
        <w:tc>
          <w:tcPr>
            <w:tcW w:w="576" w:type="dxa"/>
          </w:tcPr>
          <w:p>
            <w:pPr>
              <w:pStyle w:val="TableParagraph"/>
              <w:spacing w:line="253" w:lineRule="exact"/>
              <w:ind w:left="24"/>
              <w:rPr>
                <w:sz w:val="24"/>
              </w:rPr>
            </w:pPr>
            <w:r>
              <w:rPr>
                <w:spacing w:val="-5"/>
                <w:sz w:val="24"/>
              </w:rPr>
              <w:t>131</w:t>
            </w:r>
          </w:p>
        </w:tc>
        <w:tc>
          <w:tcPr>
            <w:tcW w:w="2218" w:type="dxa"/>
          </w:tcPr>
          <w:p>
            <w:pPr>
              <w:pStyle w:val="TableParagraph"/>
              <w:spacing w:line="253" w:lineRule="exact"/>
              <w:ind w:left="115"/>
              <w:jc w:val="left"/>
              <w:rPr>
                <w:sz w:val="24"/>
              </w:rPr>
            </w:pPr>
            <w:r>
              <w:rPr>
                <w:sz w:val="24"/>
              </w:rPr>
              <w:t>МБДОУ № </w:t>
            </w:r>
            <w:r>
              <w:rPr>
                <w:spacing w:val="-5"/>
                <w:sz w:val="24"/>
              </w:rPr>
              <w:t>301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Borders>
              <w:top w:val="single" w:sz="8" w:space="0" w:color="000000"/>
            </w:tcBorders>
          </w:tcPr>
          <w:p>
            <w:pPr>
              <w:pStyle w:val="TableParagraph"/>
              <w:spacing w:line="253" w:lineRule="exact"/>
              <w:ind w:left="24" w:right="2"/>
              <w:rPr>
                <w:sz w:val="24"/>
              </w:rPr>
            </w:pPr>
            <w:r>
              <w:rPr>
                <w:spacing w:val="-5"/>
                <w:sz w:val="24"/>
              </w:rPr>
              <w:t>90</w:t>
            </w:r>
          </w:p>
        </w:tc>
        <w:tc>
          <w:tcPr>
            <w:tcW w:w="576" w:type="dxa"/>
            <w:tcBorders>
              <w:top w:val="single" w:sz="8" w:space="0" w:color="000000"/>
            </w:tcBorders>
          </w:tcPr>
          <w:p>
            <w:pPr>
              <w:pStyle w:val="TableParagraph"/>
              <w:spacing w:line="253" w:lineRule="exact"/>
              <w:ind w:left="24" w:right="2"/>
              <w:rPr>
                <w:sz w:val="24"/>
              </w:rPr>
            </w:pPr>
            <w:r>
              <w:rPr>
                <w:spacing w:val="-5"/>
                <w:sz w:val="24"/>
              </w:rPr>
              <w:t>97</w:t>
            </w:r>
          </w:p>
        </w:tc>
        <w:tc>
          <w:tcPr>
            <w:tcW w:w="576" w:type="dxa"/>
            <w:tcBorders>
              <w:top w:val="single" w:sz="8" w:space="0" w:color="000000"/>
            </w:tcBorders>
          </w:tcPr>
          <w:p>
            <w:pPr>
              <w:pStyle w:val="TableParagraph"/>
              <w:spacing w:line="253" w:lineRule="exact"/>
              <w:ind w:left="24" w:right="2"/>
              <w:rPr>
                <w:sz w:val="24"/>
              </w:rPr>
            </w:pPr>
            <w:r>
              <w:rPr>
                <w:spacing w:val="-5"/>
                <w:sz w:val="24"/>
              </w:rPr>
              <w:t>97</w:t>
            </w:r>
          </w:p>
        </w:tc>
        <w:tc>
          <w:tcPr>
            <w:tcW w:w="758" w:type="dxa"/>
            <w:tcBorders>
              <w:top w:val="single" w:sz="8" w:space="0" w:color="000000"/>
            </w:tcBorders>
          </w:tcPr>
          <w:p>
            <w:pPr>
              <w:pStyle w:val="TableParagraph"/>
              <w:spacing w:line="253" w:lineRule="exact"/>
              <w:ind w:left="20"/>
              <w:rPr>
                <w:b/>
                <w:sz w:val="24"/>
              </w:rPr>
            </w:pPr>
            <w:r>
              <w:rPr>
                <w:b/>
                <w:spacing w:val="-4"/>
                <w:sz w:val="24"/>
              </w:rPr>
              <w:t>94,2</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120</w:t>
            </w:r>
          </w:p>
        </w:tc>
        <w:tc>
          <w:tcPr>
            <w:tcW w:w="576" w:type="dxa"/>
          </w:tcPr>
          <w:p>
            <w:pPr>
              <w:pStyle w:val="TableParagraph"/>
              <w:spacing w:before="133"/>
              <w:jc w:val="left"/>
              <w:rPr>
                <w:sz w:val="24"/>
              </w:rPr>
            </w:pPr>
          </w:p>
          <w:p>
            <w:pPr>
              <w:pStyle w:val="TableParagraph"/>
              <w:ind w:left="24"/>
              <w:rPr>
                <w:sz w:val="24"/>
              </w:rPr>
            </w:pPr>
            <w:r>
              <w:rPr>
                <w:spacing w:val="-5"/>
                <w:sz w:val="24"/>
              </w:rPr>
              <w:t>228</w:t>
            </w:r>
          </w:p>
        </w:tc>
        <w:tc>
          <w:tcPr>
            <w:tcW w:w="2218" w:type="dxa"/>
          </w:tcPr>
          <w:p>
            <w:pPr>
              <w:pStyle w:val="TableParagraph"/>
              <w:spacing w:line="271" w:lineRule="exact"/>
              <w:ind w:left="115"/>
              <w:jc w:val="left"/>
              <w:rPr>
                <w:sz w:val="24"/>
              </w:rPr>
            </w:pPr>
            <w:r>
              <w:rPr>
                <w:sz w:val="24"/>
              </w:rPr>
              <w:t>МАОУ СШ № </w:t>
            </w:r>
            <w:r>
              <w:rPr>
                <w:spacing w:val="-5"/>
                <w:sz w:val="24"/>
              </w:rPr>
              <w:t>134</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54"/>
              <w:jc w:val="left"/>
              <w:rPr>
                <w:sz w:val="24"/>
              </w:rPr>
            </w:pPr>
            <w:r>
              <w:rPr>
                <w:sz w:val="24"/>
              </w:rPr>
              <w:t>Советского</w:t>
            </w:r>
            <w:r>
              <w:rPr>
                <w:spacing w:val="-15"/>
                <w:sz w:val="24"/>
              </w:rPr>
              <w:t> </w:t>
            </w:r>
            <w:r>
              <w:rPr>
                <w:sz w:val="24"/>
              </w:rPr>
              <w:t>союза Микуцкого Б.А.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94</w:t>
            </w:r>
          </w:p>
        </w:tc>
        <w:tc>
          <w:tcPr>
            <w:tcW w:w="576" w:type="dxa"/>
          </w:tcPr>
          <w:p>
            <w:pPr>
              <w:pStyle w:val="TableParagraph"/>
              <w:spacing w:before="133"/>
              <w:jc w:val="left"/>
              <w:rPr>
                <w:sz w:val="24"/>
              </w:rPr>
            </w:pPr>
          </w:p>
          <w:p>
            <w:pPr>
              <w:pStyle w:val="TableParagraph"/>
              <w:ind w:left="24" w:right="2"/>
              <w:rPr>
                <w:sz w:val="24"/>
              </w:rPr>
            </w:pPr>
            <w:r>
              <w:rPr>
                <w:spacing w:val="-5"/>
                <w:sz w:val="24"/>
              </w:rPr>
              <w:t>94</w:t>
            </w:r>
          </w:p>
        </w:tc>
        <w:tc>
          <w:tcPr>
            <w:tcW w:w="576" w:type="dxa"/>
          </w:tcPr>
          <w:p>
            <w:pPr>
              <w:pStyle w:val="TableParagraph"/>
              <w:spacing w:before="133"/>
              <w:jc w:val="left"/>
              <w:rPr>
                <w:sz w:val="24"/>
              </w:rPr>
            </w:pPr>
          </w:p>
          <w:p>
            <w:pPr>
              <w:pStyle w:val="TableParagraph"/>
              <w:ind w:left="24" w:right="2"/>
              <w:rPr>
                <w:sz w:val="24"/>
              </w:rPr>
            </w:pPr>
            <w:r>
              <w:rPr>
                <w:spacing w:val="-5"/>
                <w:sz w:val="24"/>
              </w:rPr>
              <w:t>95</w:t>
            </w:r>
          </w:p>
        </w:tc>
        <w:tc>
          <w:tcPr>
            <w:tcW w:w="758" w:type="dxa"/>
          </w:tcPr>
          <w:p>
            <w:pPr>
              <w:pStyle w:val="TableParagraph"/>
              <w:spacing w:before="133"/>
              <w:jc w:val="left"/>
              <w:rPr>
                <w:sz w:val="24"/>
              </w:rPr>
            </w:pPr>
          </w:p>
          <w:p>
            <w:pPr>
              <w:pStyle w:val="TableParagraph"/>
              <w:ind w:left="20"/>
              <w:rPr>
                <w:b/>
                <w:sz w:val="24"/>
              </w:rPr>
            </w:pPr>
            <w:r>
              <w:rPr>
                <w:b/>
                <w:spacing w:val="-4"/>
                <w:sz w:val="24"/>
              </w:rPr>
              <w:t>94,2</w:t>
            </w:r>
          </w:p>
        </w:tc>
      </w:tr>
      <w:tr>
        <w:trPr>
          <w:trHeight w:val="273" w:hRule="atLeast"/>
        </w:trPr>
        <w:tc>
          <w:tcPr>
            <w:tcW w:w="1123" w:type="dxa"/>
          </w:tcPr>
          <w:p>
            <w:pPr>
              <w:pStyle w:val="TableParagraph"/>
              <w:spacing w:line="253" w:lineRule="exact"/>
              <w:ind w:left="43" w:right="21"/>
              <w:rPr>
                <w:b/>
                <w:sz w:val="24"/>
              </w:rPr>
            </w:pPr>
            <w:r>
              <w:rPr>
                <w:b/>
                <w:spacing w:val="-5"/>
                <w:sz w:val="24"/>
              </w:rPr>
              <w:t>120</w:t>
            </w:r>
          </w:p>
        </w:tc>
        <w:tc>
          <w:tcPr>
            <w:tcW w:w="576" w:type="dxa"/>
          </w:tcPr>
          <w:p>
            <w:pPr>
              <w:pStyle w:val="TableParagraph"/>
              <w:spacing w:line="253" w:lineRule="exact"/>
              <w:ind w:left="24"/>
              <w:rPr>
                <w:sz w:val="24"/>
              </w:rPr>
            </w:pPr>
            <w:r>
              <w:rPr>
                <w:spacing w:val="-5"/>
                <w:sz w:val="24"/>
              </w:rPr>
              <w:t>147</w:t>
            </w:r>
          </w:p>
        </w:tc>
        <w:tc>
          <w:tcPr>
            <w:tcW w:w="2218" w:type="dxa"/>
          </w:tcPr>
          <w:p>
            <w:pPr>
              <w:pStyle w:val="TableParagraph"/>
              <w:spacing w:line="253" w:lineRule="exact"/>
              <w:ind w:left="115"/>
              <w:jc w:val="left"/>
              <w:rPr>
                <w:sz w:val="24"/>
              </w:rPr>
            </w:pPr>
            <w:r>
              <w:rPr>
                <w:sz w:val="24"/>
              </w:rPr>
              <w:t>МАДОУ № </w:t>
            </w:r>
            <w:r>
              <w:rPr>
                <w:spacing w:val="-5"/>
                <w:sz w:val="24"/>
              </w:rPr>
              <w:t>273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94,2</w:t>
            </w:r>
          </w:p>
        </w:tc>
      </w:tr>
      <w:tr>
        <w:trPr>
          <w:trHeight w:val="278" w:hRule="atLeast"/>
        </w:trPr>
        <w:tc>
          <w:tcPr>
            <w:tcW w:w="1123" w:type="dxa"/>
          </w:tcPr>
          <w:p>
            <w:pPr>
              <w:pStyle w:val="TableParagraph"/>
              <w:spacing w:line="257" w:lineRule="exact" w:before="1"/>
              <w:ind w:left="43" w:right="21"/>
              <w:rPr>
                <w:b/>
                <w:sz w:val="24"/>
              </w:rPr>
            </w:pPr>
            <w:r>
              <w:rPr>
                <w:b/>
                <w:spacing w:val="-5"/>
                <w:sz w:val="24"/>
              </w:rPr>
              <w:t>122</w:t>
            </w:r>
          </w:p>
        </w:tc>
        <w:tc>
          <w:tcPr>
            <w:tcW w:w="576" w:type="dxa"/>
          </w:tcPr>
          <w:p>
            <w:pPr>
              <w:pStyle w:val="TableParagraph"/>
              <w:spacing w:line="257" w:lineRule="exact" w:before="1"/>
              <w:ind w:left="24"/>
              <w:rPr>
                <w:sz w:val="24"/>
              </w:rPr>
            </w:pPr>
            <w:r>
              <w:rPr>
                <w:spacing w:val="-10"/>
                <w:sz w:val="24"/>
              </w:rPr>
              <w:t>3</w:t>
            </w:r>
          </w:p>
        </w:tc>
        <w:tc>
          <w:tcPr>
            <w:tcW w:w="2218" w:type="dxa"/>
          </w:tcPr>
          <w:p>
            <w:pPr>
              <w:pStyle w:val="TableParagraph"/>
              <w:spacing w:line="257" w:lineRule="exact" w:before="1"/>
              <w:ind w:left="115"/>
              <w:jc w:val="left"/>
              <w:rPr>
                <w:sz w:val="24"/>
              </w:rPr>
            </w:pPr>
            <w:r>
              <w:rPr>
                <w:sz w:val="24"/>
              </w:rPr>
              <w:t>МБДОУ № </w:t>
            </w:r>
            <w:r>
              <w:rPr>
                <w:spacing w:val="-5"/>
                <w:sz w:val="24"/>
              </w:rPr>
              <w:t>12</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Железнодорожный</w:t>
            </w:r>
          </w:p>
        </w:tc>
        <w:tc>
          <w:tcPr>
            <w:tcW w:w="576" w:type="dxa"/>
          </w:tcPr>
          <w:p>
            <w:pPr>
              <w:pStyle w:val="TableParagraph"/>
              <w:spacing w:line="257" w:lineRule="exact" w:before="1"/>
              <w:ind w:left="24" w:right="2"/>
              <w:rPr>
                <w:sz w:val="24"/>
              </w:rPr>
            </w:pPr>
            <w:r>
              <w:rPr>
                <w:spacing w:val="-5"/>
                <w:sz w:val="24"/>
              </w:rPr>
              <w:t>96</w:t>
            </w:r>
          </w:p>
        </w:tc>
        <w:tc>
          <w:tcPr>
            <w:tcW w:w="576" w:type="dxa"/>
          </w:tcPr>
          <w:p>
            <w:pPr>
              <w:pStyle w:val="TableParagraph"/>
              <w:spacing w:line="257" w:lineRule="exact" w:before="1"/>
              <w:ind w:left="24" w:right="2"/>
              <w:rPr>
                <w:sz w:val="24"/>
              </w:rPr>
            </w:pPr>
            <w:r>
              <w:rPr>
                <w:spacing w:val="-5"/>
                <w:sz w:val="24"/>
              </w:rPr>
              <w:t>92</w:t>
            </w:r>
          </w:p>
        </w:tc>
        <w:tc>
          <w:tcPr>
            <w:tcW w:w="576" w:type="dxa"/>
          </w:tcPr>
          <w:p>
            <w:pPr>
              <w:pStyle w:val="TableParagraph"/>
              <w:spacing w:line="257" w:lineRule="exact" w:before="1"/>
              <w:ind w:left="24" w:right="2"/>
              <w:rPr>
                <w:sz w:val="24"/>
              </w:rPr>
            </w:pPr>
            <w:r>
              <w:rPr>
                <w:spacing w:val="-5"/>
                <w:sz w:val="24"/>
              </w:rPr>
              <w:t>94</w:t>
            </w:r>
          </w:p>
        </w:tc>
        <w:tc>
          <w:tcPr>
            <w:tcW w:w="758" w:type="dxa"/>
          </w:tcPr>
          <w:p>
            <w:pPr>
              <w:pStyle w:val="TableParagraph"/>
              <w:spacing w:line="257" w:lineRule="exact" w:before="1"/>
              <w:ind w:left="20"/>
              <w:rPr>
                <w:b/>
                <w:sz w:val="24"/>
              </w:rPr>
            </w:pPr>
            <w:r>
              <w:rPr>
                <w:b/>
                <w:spacing w:val="-4"/>
                <w:sz w:val="24"/>
              </w:rPr>
              <w:t>94,0</w:t>
            </w:r>
          </w:p>
        </w:tc>
      </w:tr>
      <w:tr>
        <w:trPr>
          <w:trHeight w:val="551" w:hRule="atLeast"/>
        </w:trPr>
        <w:tc>
          <w:tcPr>
            <w:tcW w:w="1123" w:type="dxa"/>
          </w:tcPr>
          <w:p>
            <w:pPr>
              <w:pStyle w:val="TableParagraph"/>
              <w:spacing w:before="135"/>
              <w:ind w:left="43" w:right="21"/>
              <w:rPr>
                <w:b/>
                <w:sz w:val="24"/>
              </w:rPr>
            </w:pPr>
            <w:r>
              <w:rPr>
                <w:b/>
                <w:spacing w:val="-5"/>
                <w:sz w:val="24"/>
              </w:rPr>
              <w:t>122</w:t>
            </w:r>
          </w:p>
        </w:tc>
        <w:tc>
          <w:tcPr>
            <w:tcW w:w="576" w:type="dxa"/>
          </w:tcPr>
          <w:p>
            <w:pPr>
              <w:pStyle w:val="TableParagraph"/>
              <w:spacing w:before="135"/>
              <w:ind w:left="24"/>
              <w:rPr>
                <w:sz w:val="24"/>
              </w:rPr>
            </w:pPr>
            <w:r>
              <w:rPr>
                <w:spacing w:val="-5"/>
                <w:sz w:val="24"/>
              </w:rPr>
              <w:t>273</w:t>
            </w:r>
          </w:p>
        </w:tc>
        <w:tc>
          <w:tcPr>
            <w:tcW w:w="2218" w:type="dxa"/>
          </w:tcPr>
          <w:p>
            <w:pPr>
              <w:pStyle w:val="TableParagraph"/>
              <w:spacing w:line="273" w:lineRule="exact"/>
              <w:ind w:left="115"/>
              <w:jc w:val="left"/>
              <w:rPr>
                <w:sz w:val="24"/>
              </w:rPr>
            </w:pPr>
            <w:r>
              <w:rPr>
                <w:sz w:val="24"/>
              </w:rPr>
              <w:t>МАОУ ДО </w:t>
            </w:r>
            <w:r>
              <w:rPr>
                <w:spacing w:val="-4"/>
                <w:sz w:val="24"/>
              </w:rPr>
              <w:t>ЦТиР</w:t>
            </w:r>
          </w:p>
          <w:p>
            <w:pPr>
              <w:pStyle w:val="TableParagraph"/>
              <w:spacing w:line="257" w:lineRule="exact" w:before="2"/>
              <w:ind w:left="115"/>
              <w:jc w:val="left"/>
              <w:rPr>
                <w:sz w:val="24"/>
              </w:rPr>
            </w:pPr>
            <w:r>
              <w:rPr>
                <w:sz w:val="24"/>
              </w:rPr>
              <w:t>№ </w:t>
            </w:r>
            <w:r>
              <w:rPr>
                <w:spacing w:val="-10"/>
                <w:sz w:val="24"/>
              </w:rPr>
              <w:t>1</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95</w:t>
            </w:r>
          </w:p>
        </w:tc>
        <w:tc>
          <w:tcPr>
            <w:tcW w:w="576" w:type="dxa"/>
          </w:tcPr>
          <w:p>
            <w:pPr>
              <w:pStyle w:val="TableParagraph"/>
              <w:spacing w:before="135"/>
              <w:ind w:left="24" w:right="2"/>
              <w:rPr>
                <w:sz w:val="24"/>
              </w:rPr>
            </w:pPr>
            <w:r>
              <w:rPr>
                <w:spacing w:val="-5"/>
                <w:sz w:val="24"/>
              </w:rPr>
              <w:t>96</w:t>
            </w:r>
          </w:p>
        </w:tc>
        <w:tc>
          <w:tcPr>
            <w:tcW w:w="758" w:type="dxa"/>
          </w:tcPr>
          <w:p>
            <w:pPr>
              <w:pStyle w:val="TableParagraph"/>
              <w:spacing w:before="135"/>
              <w:ind w:left="20"/>
              <w:rPr>
                <w:b/>
                <w:sz w:val="24"/>
              </w:rPr>
            </w:pPr>
            <w:r>
              <w:rPr>
                <w:b/>
                <w:spacing w:val="-4"/>
                <w:sz w:val="24"/>
              </w:rPr>
              <w:t>94,0</w:t>
            </w:r>
          </w:p>
        </w:tc>
      </w:tr>
      <w:tr>
        <w:trPr>
          <w:trHeight w:val="830" w:hRule="atLeast"/>
        </w:trPr>
        <w:tc>
          <w:tcPr>
            <w:tcW w:w="1123" w:type="dxa"/>
          </w:tcPr>
          <w:p>
            <w:pPr>
              <w:pStyle w:val="TableParagraph"/>
              <w:spacing w:before="275"/>
              <w:ind w:left="43" w:right="21"/>
              <w:rPr>
                <w:b/>
                <w:sz w:val="24"/>
              </w:rPr>
            </w:pPr>
            <w:r>
              <w:rPr>
                <w:b/>
                <w:spacing w:val="-5"/>
                <w:sz w:val="24"/>
              </w:rPr>
              <w:t>124</w:t>
            </w:r>
          </w:p>
        </w:tc>
        <w:tc>
          <w:tcPr>
            <w:tcW w:w="576" w:type="dxa"/>
          </w:tcPr>
          <w:p>
            <w:pPr>
              <w:pStyle w:val="TableParagraph"/>
              <w:spacing w:before="275"/>
              <w:ind w:left="24"/>
              <w:rPr>
                <w:sz w:val="24"/>
              </w:rPr>
            </w:pPr>
            <w:r>
              <w:rPr>
                <w:spacing w:val="-5"/>
                <w:sz w:val="24"/>
              </w:rPr>
              <w:t>211</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74" w:lineRule="exact"/>
              <w:ind w:left="115"/>
              <w:jc w:val="left"/>
              <w:rPr>
                <w:sz w:val="24"/>
              </w:rPr>
            </w:pPr>
            <w:r>
              <w:rPr>
                <w:sz w:val="24"/>
              </w:rPr>
              <w:t>№ 14 управления, экономики</w:t>
            </w:r>
            <w:r>
              <w:rPr>
                <w:spacing w:val="-3"/>
                <w:sz w:val="24"/>
              </w:rPr>
              <w:t> </w:t>
            </w:r>
            <w:r>
              <w:rPr>
                <w:sz w:val="24"/>
              </w:rPr>
              <w:t>и </w:t>
            </w:r>
            <w:r>
              <w:rPr>
                <w:spacing w:val="-4"/>
                <w:sz w:val="24"/>
              </w:rPr>
              <w:t>права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Свердловский</w:t>
            </w:r>
          </w:p>
        </w:tc>
        <w:tc>
          <w:tcPr>
            <w:tcW w:w="576" w:type="dxa"/>
          </w:tcPr>
          <w:p>
            <w:pPr>
              <w:pStyle w:val="TableParagraph"/>
              <w:spacing w:before="275"/>
              <w:ind w:left="24" w:right="2"/>
              <w:rPr>
                <w:sz w:val="24"/>
              </w:rPr>
            </w:pPr>
            <w:r>
              <w:rPr>
                <w:spacing w:val="-5"/>
                <w:sz w:val="24"/>
              </w:rPr>
              <w:t>93</w:t>
            </w:r>
          </w:p>
        </w:tc>
        <w:tc>
          <w:tcPr>
            <w:tcW w:w="576" w:type="dxa"/>
          </w:tcPr>
          <w:p>
            <w:pPr>
              <w:pStyle w:val="TableParagraph"/>
              <w:spacing w:before="275"/>
              <w:ind w:left="24" w:right="2"/>
              <w:rPr>
                <w:sz w:val="24"/>
              </w:rPr>
            </w:pPr>
            <w:r>
              <w:rPr>
                <w:spacing w:val="-5"/>
                <w:sz w:val="24"/>
              </w:rPr>
              <w:t>93</w:t>
            </w:r>
          </w:p>
        </w:tc>
        <w:tc>
          <w:tcPr>
            <w:tcW w:w="576" w:type="dxa"/>
          </w:tcPr>
          <w:p>
            <w:pPr>
              <w:pStyle w:val="TableParagraph"/>
              <w:spacing w:before="275"/>
              <w:ind w:left="24" w:right="2"/>
              <w:rPr>
                <w:sz w:val="24"/>
              </w:rPr>
            </w:pPr>
            <w:r>
              <w:rPr>
                <w:spacing w:val="-5"/>
                <w:sz w:val="24"/>
              </w:rPr>
              <w:t>98</w:t>
            </w:r>
          </w:p>
        </w:tc>
        <w:tc>
          <w:tcPr>
            <w:tcW w:w="758" w:type="dxa"/>
          </w:tcPr>
          <w:p>
            <w:pPr>
              <w:pStyle w:val="TableParagraph"/>
              <w:spacing w:before="275"/>
              <w:ind w:left="20"/>
              <w:rPr>
                <w:b/>
                <w:sz w:val="24"/>
              </w:rPr>
            </w:pPr>
            <w:r>
              <w:rPr>
                <w:b/>
                <w:spacing w:val="-4"/>
                <w:sz w:val="24"/>
              </w:rPr>
              <w:t>94,0</w:t>
            </w:r>
          </w:p>
        </w:tc>
      </w:tr>
      <w:tr>
        <w:trPr>
          <w:trHeight w:val="273" w:hRule="atLeast"/>
        </w:trPr>
        <w:tc>
          <w:tcPr>
            <w:tcW w:w="1123" w:type="dxa"/>
          </w:tcPr>
          <w:p>
            <w:pPr>
              <w:pStyle w:val="TableParagraph"/>
              <w:spacing w:line="253" w:lineRule="exact"/>
              <w:ind w:left="43" w:right="21"/>
              <w:rPr>
                <w:b/>
                <w:sz w:val="24"/>
              </w:rPr>
            </w:pPr>
            <w:r>
              <w:rPr>
                <w:b/>
                <w:spacing w:val="-5"/>
                <w:sz w:val="24"/>
              </w:rPr>
              <w:t>124</w:t>
            </w:r>
          </w:p>
        </w:tc>
        <w:tc>
          <w:tcPr>
            <w:tcW w:w="576" w:type="dxa"/>
          </w:tcPr>
          <w:p>
            <w:pPr>
              <w:pStyle w:val="TableParagraph"/>
              <w:spacing w:line="253" w:lineRule="exact"/>
              <w:ind w:left="24"/>
              <w:rPr>
                <w:sz w:val="24"/>
              </w:rPr>
            </w:pPr>
            <w:r>
              <w:rPr>
                <w:spacing w:val="-5"/>
                <w:sz w:val="24"/>
              </w:rPr>
              <w:t>20</w:t>
            </w:r>
          </w:p>
        </w:tc>
        <w:tc>
          <w:tcPr>
            <w:tcW w:w="2218" w:type="dxa"/>
          </w:tcPr>
          <w:p>
            <w:pPr>
              <w:pStyle w:val="TableParagraph"/>
              <w:spacing w:line="253" w:lineRule="exact"/>
              <w:ind w:left="115"/>
              <w:jc w:val="left"/>
              <w:rPr>
                <w:sz w:val="24"/>
              </w:rPr>
            </w:pPr>
            <w:r>
              <w:rPr>
                <w:sz w:val="24"/>
              </w:rPr>
              <w:t>МБДОУ № </w:t>
            </w:r>
            <w:r>
              <w:rPr>
                <w:spacing w:val="-5"/>
                <w:sz w:val="24"/>
              </w:rPr>
              <w:t>182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94,0</w:t>
            </w:r>
          </w:p>
        </w:tc>
      </w:tr>
      <w:tr>
        <w:trPr>
          <w:trHeight w:val="277" w:hRule="atLeast"/>
        </w:trPr>
        <w:tc>
          <w:tcPr>
            <w:tcW w:w="1123" w:type="dxa"/>
          </w:tcPr>
          <w:p>
            <w:pPr>
              <w:pStyle w:val="TableParagraph"/>
              <w:spacing w:line="258" w:lineRule="exact"/>
              <w:ind w:left="43" w:right="21"/>
              <w:rPr>
                <w:b/>
                <w:sz w:val="24"/>
              </w:rPr>
            </w:pPr>
            <w:r>
              <w:rPr>
                <w:b/>
                <w:spacing w:val="-5"/>
                <w:sz w:val="24"/>
              </w:rPr>
              <w:t>124</w:t>
            </w:r>
          </w:p>
        </w:tc>
        <w:tc>
          <w:tcPr>
            <w:tcW w:w="576" w:type="dxa"/>
          </w:tcPr>
          <w:p>
            <w:pPr>
              <w:pStyle w:val="TableParagraph"/>
              <w:spacing w:line="258" w:lineRule="exact"/>
              <w:ind w:left="24"/>
              <w:rPr>
                <w:sz w:val="24"/>
              </w:rPr>
            </w:pPr>
            <w:r>
              <w:rPr>
                <w:spacing w:val="-5"/>
                <w:sz w:val="24"/>
              </w:rPr>
              <w:t>263</w:t>
            </w:r>
          </w:p>
        </w:tc>
        <w:tc>
          <w:tcPr>
            <w:tcW w:w="2218" w:type="dxa"/>
          </w:tcPr>
          <w:p>
            <w:pPr>
              <w:pStyle w:val="TableParagraph"/>
              <w:spacing w:line="258" w:lineRule="exact"/>
              <w:ind w:left="115"/>
              <w:jc w:val="left"/>
              <w:rPr>
                <w:sz w:val="24"/>
              </w:rPr>
            </w:pPr>
            <w:r>
              <w:rPr>
                <w:sz w:val="24"/>
              </w:rPr>
              <w:t>МАОУ ДО ЦТ № </w:t>
            </w:r>
            <w:r>
              <w:rPr>
                <w:spacing w:val="-10"/>
                <w:sz w:val="24"/>
              </w:rPr>
              <w:t>3</w:t>
            </w:r>
          </w:p>
        </w:tc>
        <w:tc>
          <w:tcPr>
            <w:tcW w:w="725" w:type="dxa"/>
          </w:tcPr>
          <w:p>
            <w:pPr>
              <w:pStyle w:val="TableParagraph"/>
              <w:spacing w:line="258" w:lineRule="exact"/>
              <w:ind w:left="22" w:right="1"/>
              <w:rPr>
                <w:sz w:val="24"/>
              </w:rPr>
            </w:pPr>
            <w:r>
              <w:rPr>
                <w:spacing w:val="-5"/>
                <w:sz w:val="24"/>
              </w:rPr>
              <w:t>ДОД</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94,0</w:t>
            </w:r>
          </w:p>
        </w:tc>
      </w:tr>
      <w:tr>
        <w:trPr>
          <w:trHeight w:val="273" w:hRule="atLeast"/>
        </w:trPr>
        <w:tc>
          <w:tcPr>
            <w:tcW w:w="1123" w:type="dxa"/>
          </w:tcPr>
          <w:p>
            <w:pPr>
              <w:pStyle w:val="TableParagraph"/>
              <w:spacing w:line="253" w:lineRule="exact"/>
              <w:ind w:left="43" w:right="21"/>
              <w:rPr>
                <w:b/>
                <w:sz w:val="24"/>
              </w:rPr>
            </w:pPr>
            <w:r>
              <w:rPr>
                <w:b/>
                <w:spacing w:val="-5"/>
                <w:sz w:val="24"/>
              </w:rPr>
              <w:t>124</w:t>
            </w:r>
          </w:p>
        </w:tc>
        <w:tc>
          <w:tcPr>
            <w:tcW w:w="576" w:type="dxa"/>
          </w:tcPr>
          <w:p>
            <w:pPr>
              <w:pStyle w:val="TableParagraph"/>
              <w:spacing w:line="253" w:lineRule="exact"/>
              <w:ind w:left="24"/>
              <w:rPr>
                <w:sz w:val="24"/>
              </w:rPr>
            </w:pPr>
            <w:r>
              <w:rPr>
                <w:spacing w:val="-5"/>
                <w:sz w:val="24"/>
              </w:rPr>
              <w:t>18</w:t>
            </w:r>
          </w:p>
        </w:tc>
        <w:tc>
          <w:tcPr>
            <w:tcW w:w="2218" w:type="dxa"/>
          </w:tcPr>
          <w:p>
            <w:pPr>
              <w:pStyle w:val="TableParagraph"/>
              <w:spacing w:line="253" w:lineRule="exact"/>
              <w:ind w:left="115"/>
              <w:jc w:val="left"/>
              <w:rPr>
                <w:sz w:val="24"/>
              </w:rPr>
            </w:pPr>
            <w:r>
              <w:rPr>
                <w:sz w:val="24"/>
              </w:rPr>
              <w:t>МБДОУ № </w:t>
            </w:r>
            <w:r>
              <w:rPr>
                <w:spacing w:val="-5"/>
                <w:sz w:val="24"/>
              </w:rPr>
              <w:t>14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85</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94,0</w:t>
            </w:r>
          </w:p>
        </w:tc>
      </w:tr>
      <w:tr>
        <w:trPr>
          <w:trHeight w:val="277" w:hRule="atLeast"/>
        </w:trPr>
        <w:tc>
          <w:tcPr>
            <w:tcW w:w="1123" w:type="dxa"/>
          </w:tcPr>
          <w:p>
            <w:pPr>
              <w:pStyle w:val="TableParagraph"/>
              <w:spacing w:line="258" w:lineRule="exact"/>
              <w:ind w:left="43" w:right="21"/>
              <w:rPr>
                <w:b/>
                <w:sz w:val="24"/>
              </w:rPr>
            </w:pPr>
            <w:r>
              <w:rPr>
                <w:b/>
                <w:spacing w:val="-5"/>
                <w:sz w:val="24"/>
              </w:rPr>
              <w:t>128</w:t>
            </w:r>
          </w:p>
        </w:tc>
        <w:tc>
          <w:tcPr>
            <w:tcW w:w="576" w:type="dxa"/>
          </w:tcPr>
          <w:p>
            <w:pPr>
              <w:pStyle w:val="TableParagraph"/>
              <w:spacing w:line="258" w:lineRule="exact"/>
              <w:ind w:left="24"/>
              <w:rPr>
                <w:sz w:val="24"/>
              </w:rPr>
            </w:pPr>
            <w:r>
              <w:rPr>
                <w:spacing w:val="-5"/>
                <w:sz w:val="24"/>
              </w:rPr>
              <w:t>155</w:t>
            </w:r>
          </w:p>
        </w:tc>
        <w:tc>
          <w:tcPr>
            <w:tcW w:w="2218" w:type="dxa"/>
          </w:tcPr>
          <w:p>
            <w:pPr>
              <w:pStyle w:val="TableParagraph"/>
              <w:spacing w:line="258" w:lineRule="exact"/>
              <w:ind w:left="115"/>
              <w:jc w:val="left"/>
              <w:rPr>
                <w:sz w:val="24"/>
              </w:rPr>
            </w:pPr>
            <w:r>
              <w:rPr>
                <w:sz w:val="24"/>
              </w:rPr>
              <w:t>МБДОУ № </w:t>
            </w:r>
            <w:r>
              <w:rPr>
                <w:spacing w:val="-5"/>
                <w:sz w:val="24"/>
              </w:rPr>
              <w:t>92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93,8</w:t>
            </w:r>
          </w:p>
        </w:tc>
      </w:tr>
      <w:tr>
        <w:trPr>
          <w:trHeight w:val="278" w:hRule="atLeast"/>
        </w:trPr>
        <w:tc>
          <w:tcPr>
            <w:tcW w:w="1123" w:type="dxa"/>
          </w:tcPr>
          <w:p>
            <w:pPr>
              <w:pStyle w:val="TableParagraph"/>
              <w:spacing w:line="258" w:lineRule="exact"/>
              <w:ind w:left="43" w:right="21"/>
              <w:rPr>
                <w:b/>
                <w:sz w:val="24"/>
              </w:rPr>
            </w:pPr>
            <w:r>
              <w:rPr>
                <w:b/>
                <w:spacing w:val="-5"/>
                <w:sz w:val="24"/>
              </w:rPr>
              <w:t>129</w:t>
            </w:r>
          </w:p>
        </w:tc>
        <w:tc>
          <w:tcPr>
            <w:tcW w:w="576" w:type="dxa"/>
          </w:tcPr>
          <w:p>
            <w:pPr>
              <w:pStyle w:val="TableParagraph"/>
              <w:spacing w:line="258" w:lineRule="exact"/>
              <w:ind w:left="24"/>
              <w:rPr>
                <w:sz w:val="24"/>
              </w:rPr>
            </w:pPr>
            <w:r>
              <w:rPr>
                <w:spacing w:val="-5"/>
                <w:sz w:val="24"/>
              </w:rPr>
              <w:t>71</w:t>
            </w:r>
          </w:p>
        </w:tc>
        <w:tc>
          <w:tcPr>
            <w:tcW w:w="2218" w:type="dxa"/>
          </w:tcPr>
          <w:p>
            <w:pPr>
              <w:pStyle w:val="TableParagraph"/>
              <w:spacing w:line="258" w:lineRule="exact"/>
              <w:ind w:left="115"/>
              <w:jc w:val="left"/>
              <w:rPr>
                <w:sz w:val="24"/>
              </w:rPr>
            </w:pPr>
            <w:r>
              <w:rPr>
                <w:sz w:val="24"/>
              </w:rPr>
              <w:t>МАДОУ № </w:t>
            </w:r>
            <w:r>
              <w:rPr>
                <w:spacing w:val="-5"/>
                <w:sz w:val="24"/>
              </w:rPr>
              <w:t>85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99</w:t>
            </w:r>
          </w:p>
        </w:tc>
        <w:tc>
          <w:tcPr>
            <w:tcW w:w="758" w:type="dxa"/>
          </w:tcPr>
          <w:p>
            <w:pPr>
              <w:pStyle w:val="TableParagraph"/>
              <w:spacing w:line="258" w:lineRule="exact"/>
              <w:ind w:left="20"/>
              <w:rPr>
                <w:b/>
                <w:sz w:val="24"/>
              </w:rPr>
            </w:pPr>
            <w:r>
              <w:rPr>
                <w:b/>
                <w:spacing w:val="-4"/>
                <w:sz w:val="24"/>
              </w:rPr>
              <w:t>93,8</w:t>
            </w:r>
          </w:p>
        </w:tc>
      </w:tr>
      <w:tr>
        <w:trPr>
          <w:trHeight w:val="273" w:hRule="atLeast"/>
        </w:trPr>
        <w:tc>
          <w:tcPr>
            <w:tcW w:w="1123" w:type="dxa"/>
          </w:tcPr>
          <w:p>
            <w:pPr>
              <w:pStyle w:val="TableParagraph"/>
              <w:spacing w:line="253" w:lineRule="exact"/>
              <w:ind w:left="43" w:right="21"/>
              <w:rPr>
                <w:b/>
                <w:sz w:val="24"/>
              </w:rPr>
            </w:pPr>
            <w:r>
              <w:rPr>
                <w:b/>
                <w:spacing w:val="-5"/>
                <w:sz w:val="24"/>
              </w:rPr>
              <w:t>129</w:t>
            </w:r>
          </w:p>
        </w:tc>
        <w:tc>
          <w:tcPr>
            <w:tcW w:w="576" w:type="dxa"/>
          </w:tcPr>
          <w:p>
            <w:pPr>
              <w:pStyle w:val="TableParagraph"/>
              <w:spacing w:line="253" w:lineRule="exact"/>
              <w:ind w:left="24"/>
              <w:rPr>
                <w:sz w:val="24"/>
              </w:rPr>
            </w:pPr>
            <w:r>
              <w:rPr>
                <w:spacing w:val="-5"/>
                <w:sz w:val="24"/>
              </w:rPr>
              <w:t>259</w:t>
            </w:r>
          </w:p>
        </w:tc>
        <w:tc>
          <w:tcPr>
            <w:tcW w:w="2218" w:type="dxa"/>
          </w:tcPr>
          <w:p>
            <w:pPr>
              <w:pStyle w:val="TableParagraph"/>
              <w:spacing w:line="253" w:lineRule="exact"/>
              <w:ind w:left="115"/>
              <w:jc w:val="left"/>
              <w:rPr>
                <w:sz w:val="24"/>
              </w:rPr>
            </w:pPr>
            <w:r>
              <w:rPr>
                <w:sz w:val="24"/>
              </w:rPr>
              <w:t>МБОУ СШ № </w:t>
            </w:r>
            <w:r>
              <w:rPr>
                <w:spacing w:val="-10"/>
                <w:sz w:val="24"/>
              </w:rPr>
              <w:t>4</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93,8</w:t>
            </w:r>
          </w:p>
        </w:tc>
      </w:tr>
      <w:tr>
        <w:trPr>
          <w:trHeight w:val="277" w:hRule="atLeast"/>
        </w:trPr>
        <w:tc>
          <w:tcPr>
            <w:tcW w:w="1123" w:type="dxa"/>
          </w:tcPr>
          <w:p>
            <w:pPr>
              <w:pStyle w:val="TableParagraph"/>
              <w:spacing w:line="258" w:lineRule="exact"/>
              <w:ind w:left="43" w:right="21"/>
              <w:rPr>
                <w:b/>
                <w:sz w:val="24"/>
              </w:rPr>
            </w:pPr>
            <w:r>
              <w:rPr>
                <w:b/>
                <w:spacing w:val="-5"/>
                <w:sz w:val="24"/>
              </w:rPr>
              <w:t>131</w:t>
            </w:r>
          </w:p>
        </w:tc>
        <w:tc>
          <w:tcPr>
            <w:tcW w:w="576" w:type="dxa"/>
          </w:tcPr>
          <w:p>
            <w:pPr>
              <w:pStyle w:val="TableParagraph"/>
              <w:spacing w:line="258" w:lineRule="exact"/>
              <w:ind w:left="24"/>
              <w:rPr>
                <w:sz w:val="24"/>
              </w:rPr>
            </w:pPr>
            <w:r>
              <w:rPr>
                <w:spacing w:val="-5"/>
                <w:sz w:val="24"/>
              </w:rPr>
              <w:t>213</w:t>
            </w:r>
          </w:p>
        </w:tc>
        <w:tc>
          <w:tcPr>
            <w:tcW w:w="2218" w:type="dxa"/>
          </w:tcPr>
          <w:p>
            <w:pPr>
              <w:pStyle w:val="TableParagraph"/>
              <w:spacing w:line="258" w:lineRule="exact"/>
              <w:ind w:left="115"/>
              <w:jc w:val="left"/>
              <w:rPr>
                <w:sz w:val="24"/>
              </w:rPr>
            </w:pPr>
            <w:r>
              <w:rPr>
                <w:sz w:val="24"/>
              </w:rPr>
              <w:t>МАОУ СШ № </w:t>
            </w:r>
            <w:r>
              <w:rPr>
                <w:spacing w:val="-5"/>
                <w:sz w:val="24"/>
              </w:rPr>
              <w:t>137</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93,4</w:t>
            </w:r>
          </w:p>
        </w:tc>
      </w:tr>
      <w:tr>
        <w:trPr>
          <w:trHeight w:val="273" w:hRule="atLeast"/>
        </w:trPr>
        <w:tc>
          <w:tcPr>
            <w:tcW w:w="1123" w:type="dxa"/>
          </w:tcPr>
          <w:p>
            <w:pPr>
              <w:pStyle w:val="TableParagraph"/>
              <w:spacing w:line="253" w:lineRule="exact"/>
              <w:ind w:left="43" w:right="21"/>
              <w:rPr>
                <w:b/>
                <w:sz w:val="24"/>
              </w:rPr>
            </w:pPr>
            <w:r>
              <w:rPr>
                <w:b/>
                <w:spacing w:val="-5"/>
                <w:sz w:val="24"/>
              </w:rPr>
              <w:t>132</w:t>
            </w:r>
          </w:p>
        </w:tc>
        <w:tc>
          <w:tcPr>
            <w:tcW w:w="576" w:type="dxa"/>
          </w:tcPr>
          <w:p>
            <w:pPr>
              <w:pStyle w:val="TableParagraph"/>
              <w:spacing w:line="253" w:lineRule="exact"/>
              <w:ind w:left="24"/>
              <w:rPr>
                <w:sz w:val="24"/>
              </w:rPr>
            </w:pPr>
            <w:r>
              <w:rPr>
                <w:spacing w:val="-5"/>
                <w:sz w:val="24"/>
              </w:rPr>
              <w:t>191</w:t>
            </w:r>
          </w:p>
        </w:tc>
        <w:tc>
          <w:tcPr>
            <w:tcW w:w="2218" w:type="dxa"/>
          </w:tcPr>
          <w:p>
            <w:pPr>
              <w:pStyle w:val="TableParagraph"/>
              <w:spacing w:line="253" w:lineRule="exact"/>
              <w:ind w:left="115"/>
              <w:jc w:val="left"/>
              <w:rPr>
                <w:sz w:val="24"/>
              </w:rPr>
            </w:pPr>
            <w:r>
              <w:rPr>
                <w:sz w:val="24"/>
              </w:rPr>
              <w:t>МБОУ СШ № </w:t>
            </w:r>
            <w:r>
              <w:rPr>
                <w:spacing w:val="-5"/>
                <w:sz w:val="24"/>
              </w:rPr>
              <w:t>79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93,2</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132</w:t>
            </w:r>
          </w:p>
        </w:tc>
        <w:tc>
          <w:tcPr>
            <w:tcW w:w="576" w:type="dxa"/>
          </w:tcPr>
          <w:p>
            <w:pPr>
              <w:pStyle w:val="TableParagraph"/>
              <w:spacing w:before="138"/>
              <w:jc w:val="left"/>
              <w:rPr>
                <w:sz w:val="24"/>
              </w:rPr>
            </w:pPr>
          </w:p>
          <w:p>
            <w:pPr>
              <w:pStyle w:val="TableParagraph"/>
              <w:ind w:left="24"/>
              <w:rPr>
                <w:sz w:val="24"/>
              </w:rPr>
            </w:pPr>
            <w:r>
              <w:rPr>
                <w:spacing w:val="-5"/>
                <w:sz w:val="24"/>
              </w:rPr>
              <w:t>244</w:t>
            </w:r>
          </w:p>
        </w:tc>
        <w:tc>
          <w:tcPr>
            <w:tcW w:w="2218" w:type="dxa"/>
          </w:tcPr>
          <w:p>
            <w:pPr>
              <w:pStyle w:val="TableParagraph"/>
              <w:spacing w:line="273" w:lineRule="exact"/>
              <w:ind w:left="115"/>
              <w:jc w:val="left"/>
              <w:rPr>
                <w:sz w:val="24"/>
              </w:rPr>
            </w:pPr>
            <w:r>
              <w:rPr>
                <w:sz w:val="24"/>
              </w:rPr>
              <w:t>МАОУ СШ №</w:t>
            </w:r>
            <w:r>
              <w:rPr>
                <w:spacing w:val="-1"/>
                <w:sz w:val="24"/>
              </w:rPr>
              <w:t> </w:t>
            </w:r>
            <w:r>
              <w:rPr>
                <w:spacing w:val="-5"/>
                <w:sz w:val="24"/>
              </w:rPr>
              <w:t>66</w:t>
            </w:r>
          </w:p>
          <w:p>
            <w:pPr>
              <w:pStyle w:val="TableParagraph"/>
              <w:spacing w:line="237" w:lineRule="auto" w:before="4"/>
              <w:ind w:left="115" w:right="25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Бурыхина</w:t>
            </w:r>
            <w:r>
              <w:rPr>
                <w:spacing w:val="-2"/>
                <w:sz w:val="24"/>
              </w:rPr>
              <w:t> </w:t>
            </w:r>
            <w:r>
              <w:rPr>
                <w:spacing w:val="-4"/>
                <w:sz w:val="24"/>
              </w:rPr>
              <w:t>Е.И.</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8"/>
              <w:jc w:val="left"/>
              <w:rPr>
                <w:sz w:val="24"/>
              </w:rPr>
            </w:pPr>
          </w:p>
          <w:p>
            <w:pPr>
              <w:pStyle w:val="TableParagraph"/>
              <w:ind w:left="24" w:right="2"/>
              <w:rPr>
                <w:sz w:val="24"/>
              </w:rPr>
            </w:pPr>
            <w:r>
              <w:rPr>
                <w:spacing w:val="-5"/>
                <w:sz w:val="24"/>
              </w:rPr>
              <w:t>92</w:t>
            </w:r>
          </w:p>
        </w:tc>
        <w:tc>
          <w:tcPr>
            <w:tcW w:w="576" w:type="dxa"/>
          </w:tcPr>
          <w:p>
            <w:pPr>
              <w:pStyle w:val="TableParagraph"/>
              <w:spacing w:before="138"/>
              <w:jc w:val="left"/>
              <w:rPr>
                <w:sz w:val="24"/>
              </w:rPr>
            </w:pPr>
          </w:p>
          <w:p>
            <w:pPr>
              <w:pStyle w:val="TableParagraph"/>
              <w:ind w:left="24" w:right="2"/>
              <w:rPr>
                <w:sz w:val="24"/>
              </w:rPr>
            </w:pPr>
            <w:r>
              <w:rPr>
                <w:spacing w:val="-5"/>
                <w:sz w:val="24"/>
              </w:rPr>
              <w:t>93</w:t>
            </w:r>
          </w:p>
        </w:tc>
        <w:tc>
          <w:tcPr>
            <w:tcW w:w="576" w:type="dxa"/>
          </w:tcPr>
          <w:p>
            <w:pPr>
              <w:pStyle w:val="TableParagraph"/>
              <w:spacing w:before="138"/>
              <w:jc w:val="left"/>
              <w:rPr>
                <w:sz w:val="24"/>
              </w:rPr>
            </w:pPr>
          </w:p>
          <w:p>
            <w:pPr>
              <w:pStyle w:val="TableParagraph"/>
              <w:ind w:left="24" w:right="2"/>
              <w:rPr>
                <w:sz w:val="24"/>
              </w:rPr>
            </w:pPr>
            <w:r>
              <w:rPr>
                <w:spacing w:val="-5"/>
                <w:sz w:val="24"/>
              </w:rPr>
              <w:t>96</w:t>
            </w:r>
          </w:p>
        </w:tc>
        <w:tc>
          <w:tcPr>
            <w:tcW w:w="758" w:type="dxa"/>
          </w:tcPr>
          <w:p>
            <w:pPr>
              <w:pStyle w:val="TableParagraph"/>
              <w:spacing w:before="138"/>
              <w:jc w:val="left"/>
              <w:rPr>
                <w:sz w:val="24"/>
              </w:rPr>
            </w:pPr>
          </w:p>
          <w:p>
            <w:pPr>
              <w:pStyle w:val="TableParagraph"/>
              <w:ind w:left="20"/>
              <w:rPr>
                <w:b/>
                <w:sz w:val="24"/>
              </w:rPr>
            </w:pPr>
            <w:r>
              <w:rPr>
                <w:b/>
                <w:spacing w:val="-4"/>
                <w:sz w:val="24"/>
              </w:rPr>
              <w:t>93,2</w:t>
            </w:r>
          </w:p>
        </w:tc>
      </w:tr>
      <w:tr>
        <w:trPr>
          <w:trHeight w:val="278" w:hRule="atLeast"/>
        </w:trPr>
        <w:tc>
          <w:tcPr>
            <w:tcW w:w="1123" w:type="dxa"/>
          </w:tcPr>
          <w:p>
            <w:pPr>
              <w:pStyle w:val="TableParagraph"/>
              <w:spacing w:line="258" w:lineRule="exact"/>
              <w:ind w:left="43" w:right="21"/>
              <w:rPr>
                <w:b/>
                <w:sz w:val="24"/>
              </w:rPr>
            </w:pPr>
            <w:r>
              <w:rPr>
                <w:b/>
                <w:spacing w:val="-5"/>
                <w:sz w:val="24"/>
              </w:rPr>
              <w:t>132</w:t>
            </w:r>
          </w:p>
        </w:tc>
        <w:tc>
          <w:tcPr>
            <w:tcW w:w="576" w:type="dxa"/>
          </w:tcPr>
          <w:p>
            <w:pPr>
              <w:pStyle w:val="TableParagraph"/>
              <w:spacing w:line="258" w:lineRule="exact"/>
              <w:ind w:left="24"/>
              <w:rPr>
                <w:sz w:val="24"/>
              </w:rPr>
            </w:pPr>
            <w:r>
              <w:rPr>
                <w:spacing w:val="-5"/>
                <w:sz w:val="24"/>
              </w:rPr>
              <w:t>128</w:t>
            </w:r>
          </w:p>
        </w:tc>
        <w:tc>
          <w:tcPr>
            <w:tcW w:w="2218" w:type="dxa"/>
          </w:tcPr>
          <w:p>
            <w:pPr>
              <w:pStyle w:val="TableParagraph"/>
              <w:spacing w:line="258" w:lineRule="exact"/>
              <w:ind w:left="115"/>
              <w:jc w:val="left"/>
              <w:rPr>
                <w:sz w:val="24"/>
              </w:rPr>
            </w:pPr>
            <w:r>
              <w:rPr>
                <w:sz w:val="24"/>
              </w:rPr>
              <w:t>МБДОУ № </w:t>
            </w:r>
            <w:r>
              <w:rPr>
                <w:spacing w:val="-5"/>
                <w:sz w:val="24"/>
              </w:rPr>
              <w:t>282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93,2</w:t>
            </w:r>
          </w:p>
        </w:tc>
      </w:tr>
      <w:tr>
        <w:trPr>
          <w:trHeight w:val="277" w:hRule="atLeast"/>
        </w:trPr>
        <w:tc>
          <w:tcPr>
            <w:tcW w:w="1123" w:type="dxa"/>
          </w:tcPr>
          <w:p>
            <w:pPr>
              <w:pStyle w:val="TableParagraph"/>
              <w:spacing w:line="258" w:lineRule="exact"/>
              <w:ind w:left="43" w:right="21"/>
              <w:rPr>
                <w:b/>
                <w:sz w:val="24"/>
              </w:rPr>
            </w:pPr>
            <w:r>
              <w:rPr>
                <w:b/>
                <w:spacing w:val="-5"/>
                <w:sz w:val="24"/>
              </w:rPr>
              <w:t>135</w:t>
            </w:r>
          </w:p>
        </w:tc>
        <w:tc>
          <w:tcPr>
            <w:tcW w:w="576" w:type="dxa"/>
          </w:tcPr>
          <w:p>
            <w:pPr>
              <w:pStyle w:val="TableParagraph"/>
              <w:spacing w:line="258" w:lineRule="exact"/>
              <w:ind w:left="24"/>
              <w:rPr>
                <w:sz w:val="24"/>
              </w:rPr>
            </w:pPr>
            <w:r>
              <w:rPr>
                <w:spacing w:val="-5"/>
                <w:sz w:val="24"/>
              </w:rPr>
              <w:t>137</w:t>
            </w:r>
          </w:p>
        </w:tc>
        <w:tc>
          <w:tcPr>
            <w:tcW w:w="2218" w:type="dxa"/>
          </w:tcPr>
          <w:p>
            <w:pPr>
              <w:pStyle w:val="TableParagraph"/>
              <w:spacing w:line="258" w:lineRule="exact"/>
              <w:ind w:left="115"/>
              <w:jc w:val="left"/>
              <w:rPr>
                <w:sz w:val="24"/>
              </w:rPr>
            </w:pPr>
            <w:r>
              <w:rPr>
                <w:sz w:val="24"/>
              </w:rPr>
              <w:t>МБДОУ № </w:t>
            </w:r>
            <w:r>
              <w:rPr>
                <w:spacing w:val="-5"/>
                <w:sz w:val="24"/>
              </w:rPr>
              <w:t>316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93,2</w:t>
            </w:r>
          </w:p>
        </w:tc>
      </w:tr>
      <w:tr>
        <w:trPr>
          <w:trHeight w:val="825" w:hRule="atLeast"/>
        </w:trPr>
        <w:tc>
          <w:tcPr>
            <w:tcW w:w="1123" w:type="dxa"/>
          </w:tcPr>
          <w:p>
            <w:pPr>
              <w:pStyle w:val="TableParagraph"/>
              <w:spacing w:before="270"/>
              <w:ind w:left="43" w:right="21"/>
              <w:rPr>
                <w:b/>
                <w:sz w:val="24"/>
              </w:rPr>
            </w:pPr>
            <w:r>
              <w:rPr>
                <w:b/>
                <w:spacing w:val="-5"/>
                <w:sz w:val="24"/>
              </w:rPr>
              <w:t>136</w:t>
            </w:r>
          </w:p>
        </w:tc>
        <w:tc>
          <w:tcPr>
            <w:tcW w:w="576" w:type="dxa"/>
          </w:tcPr>
          <w:p>
            <w:pPr>
              <w:pStyle w:val="TableParagraph"/>
              <w:spacing w:before="270"/>
              <w:ind w:left="24"/>
              <w:rPr>
                <w:sz w:val="24"/>
              </w:rPr>
            </w:pPr>
            <w:r>
              <w:rPr>
                <w:spacing w:val="-5"/>
                <w:sz w:val="24"/>
              </w:rPr>
              <w:t>163</w:t>
            </w:r>
          </w:p>
        </w:tc>
        <w:tc>
          <w:tcPr>
            <w:tcW w:w="2218" w:type="dxa"/>
          </w:tcPr>
          <w:p>
            <w:pPr>
              <w:pStyle w:val="TableParagraph"/>
              <w:spacing w:line="271" w:lineRule="exact"/>
              <w:ind w:left="115"/>
              <w:jc w:val="left"/>
              <w:rPr>
                <w:sz w:val="24"/>
              </w:rPr>
            </w:pPr>
            <w:r>
              <w:rPr>
                <w:sz w:val="24"/>
              </w:rPr>
              <w:t>МАОУ СШ № </w:t>
            </w:r>
            <w:r>
              <w:rPr>
                <w:spacing w:val="-5"/>
                <w:sz w:val="24"/>
              </w:rPr>
              <w:t>19</w:t>
            </w:r>
          </w:p>
          <w:p>
            <w:pPr>
              <w:pStyle w:val="TableParagraph"/>
              <w:spacing w:line="278" w:lineRule="exact"/>
              <w:ind w:left="115"/>
              <w:jc w:val="left"/>
              <w:rPr>
                <w:sz w:val="24"/>
              </w:rPr>
            </w:pPr>
            <w:r>
              <w:rPr>
                <w:sz w:val="24"/>
              </w:rPr>
              <w:t>имени А.В. </w:t>
            </w:r>
            <w:r>
              <w:rPr>
                <w:spacing w:val="-2"/>
                <w:sz w:val="24"/>
              </w:rPr>
              <w:t>Седельникова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Железнодорожный</w:t>
            </w:r>
          </w:p>
        </w:tc>
        <w:tc>
          <w:tcPr>
            <w:tcW w:w="576" w:type="dxa"/>
          </w:tcPr>
          <w:p>
            <w:pPr>
              <w:pStyle w:val="TableParagraph"/>
              <w:spacing w:before="270"/>
              <w:ind w:left="24" w:right="2"/>
              <w:rPr>
                <w:sz w:val="24"/>
              </w:rPr>
            </w:pPr>
            <w:r>
              <w:rPr>
                <w:spacing w:val="-5"/>
                <w:sz w:val="24"/>
              </w:rPr>
              <w:t>93</w:t>
            </w:r>
          </w:p>
        </w:tc>
        <w:tc>
          <w:tcPr>
            <w:tcW w:w="576" w:type="dxa"/>
          </w:tcPr>
          <w:p>
            <w:pPr>
              <w:pStyle w:val="TableParagraph"/>
              <w:spacing w:before="270"/>
              <w:ind w:left="24" w:right="2"/>
              <w:rPr>
                <w:sz w:val="24"/>
              </w:rPr>
            </w:pPr>
            <w:r>
              <w:rPr>
                <w:spacing w:val="-5"/>
                <w:sz w:val="24"/>
              </w:rPr>
              <w:t>92</w:t>
            </w:r>
          </w:p>
        </w:tc>
        <w:tc>
          <w:tcPr>
            <w:tcW w:w="576" w:type="dxa"/>
          </w:tcPr>
          <w:p>
            <w:pPr>
              <w:pStyle w:val="TableParagraph"/>
              <w:spacing w:before="270"/>
              <w:ind w:left="24" w:right="2"/>
              <w:rPr>
                <w:sz w:val="24"/>
              </w:rPr>
            </w:pPr>
            <w:r>
              <w:rPr>
                <w:spacing w:val="-5"/>
                <w:sz w:val="24"/>
              </w:rPr>
              <w:t>95</w:t>
            </w:r>
          </w:p>
        </w:tc>
        <w:tc>
          <w:tcPr>
            <w:tcW w:w="758" w:type="dxa"/>
          </w:tcPr>
          <w:p>
            <w:pPr>
              <w:pStyle w:val="TableParagraph"/>
              <w:spacing w:before="270"/>
              <w:ind w:left="20"/>
              <w:rPr>
                <w:b/>
                <w:sz w:val="24"/>
              </w:rPr>
            </w:pPr>
            <w:r>
              <w:rPr>
                <w:b/>
                <w:spacing w:val="-4"/>
                <w:sz w:val="24"/>
              </w:rPr>
              <w:t>93,0</w:t>
            </w:r>
          </w:p>
        </w:tc>
      </w:tr>
      <w:tr>
        <w:trPr>
          <w:trHeight w:val="828" w:hRule="atLeast"/>
        </w:trPr>
        <w:tc>
          <w:tcPr>
            <w:tcW w:w="1123" w:type="dxa"/>
          </w:tcPr>
          <w:p>
            <w:pPr>
              <w:pStyle w:val="TableParagraph"/>
              <w:spacing w:before="273"/>
              <w:ind w:left="43" w:right="21"/>
              <w:rPr>
                <w:b/>
                <w:sz w:val="24"/>
              </w:rPr>
            </w:pPr>
            <w:r>
              <w:rPr>
                <w:b/>
                <w:spacing w:val="-5"/>
                <w:sz w:val="24"/>
              </w:rPr>
              <w:t>136</w:t>
            </w:r>
          </w:p>
        </w:tc>
        <w:tc>
          <w:tcPr>
            <w:tcW w:w="576" w:type="dxa"/>
          </w:tcPr>
          <w:p>
            <w:pPr>
              <w:pStyle w:val="TableParagraph"/>
              <w:spacing w:before="273"/>
              <w:ind w:left="24"/>
              <w:rPr>
                <w:sz w:val="24"/>
              </w:rPr>
            </w:pPr>
            <w:r>
              <w:rPr>
                <w:spacing w:val="-5"/>
                <w:sz w:val="24"/>
              </w:rPr>
              <w:t>254</w:t>
            </w:r>
          </w:p>
        </w:tc>
        <w:tc>
          <w:tcPr>
            <w:tcW w:w="2218" w:type="dxa"/>
          </w:tcPr>
          <w:p>
            <w:pPr>
              <w:pStyle w:val="TableParagraph"/>
              <w:spacing w:line="270" w:lineRule="exact"/>
              <w:ind w:left="115"/>
              <w:jc w:val="left"/>
              <w:rPr>
                <w:sz w:val="24"/>
              </w:rPr>
            </w:pPr>
            <w:r>
              <w:rPr>
                <w:sz w:val="24"/>
              </w:rPr>
              <w:t>МАОУ </w:t>
            </w:r>
            <w:r>
              <w:rPr>
                <w:spacing w:val="-5"/>
                <w:sz w:val="24"/>
              </w:rPr>
              <w:t>СШ</w:t>
            </w:r>
          </w:p>
          <w:p>
            <w:pPr>
              <w:pStyle w:val="TableParagraph"/>
              <w:spacing w:line="274" w:lineRule="exact"/>
              <w:ind w:left="115"/>
              <w:jc w:val="left"/>
              <w:rPr>
                <w:sz w:val="24"/>
              </w:rPr>
            </w:pPr>
            <w:r>
              <w:rPr>
                <w:spacing w:val="-2"/>
                <w:sz w:val="24"/>
              </w:rPr>
              <w:t>«Комплекс Покровский»</w:t>
            </w:r>
          </w:p>
        </w:tc>
        <w:tc>
          <w:tcPr>
            <w:tcW w:w="725" w:type="dxa"/>
          </w:tcPr>
          <w:p>
            <w:pPr>
              <w:pStyle w:val="TableParagraph"/>
              <w:spacing w:before="273"/>
              <w:ind w:left="22" w:right="1"/>
              <w:rPr>
                <w:sz w:val="24"/>
              </w:rPr>
            </w:pPr>
            <w:r>
              <w:rPr>
                <w:spacing w:val="-5"/>
                <w:sz w:val="24"/>
              </w:rPr>
              <w:t>ОО</w:t>
            </w:r>
          </w:p>
        </w:tc>
        <w:tc>
          <w:tcPr>
            <w:tcW w:w="2170" w:type="dxa"/>
          </w:tcPr>
          <w:p>
            <w:pPr>
              <w:pStyle w:val="TableParagraph"/>
              <w:spacing w:before="273"/>
              <w:ind w:left="18" w:right="1"/>
              <w:rPr>
                <w:sz w:val="24"/>
              </w:rPr>
            </w:pPr>
            <w:r>
              <w:rPr>
                <w:spacing w:val="-2"/>
                <w:sz w:val="24"/>
              </w:rPr>
              <w:t>Центральный</w:t>
            </w:r>
          </w:p>
        </w:tc>
        <w:tc>
          <w:tcPr>
            <w:tcW w:w="576" w:type="dxa"/>
          </w:tcPr>
          <w:p>
            <w:pPr>
              <w:pStyle w:val="TableParagraph"/>
              <w:spacing w:before="273"/>
              <w:ind w:left="24" w:right="2"/>
              <w:rPr>
                <w:sz w:val="24"/>
              </w:rPr>
            </w:pPr>
            <w:r>
              <w:rPr>
                <w:spacing w:val="-5"/>
                <w:sz w:val="24"/>
              </w:rPr>
              <w:t>94</w:t>
            </w:r>
          </w:p>
        </w:tc>
        <w:tc>
          <w:tcPr>
            <w:tcW w:w="576" w:type="dxa"/>
          </w:tcPr>
          <w:p>
            <w:pPr>
              <w:pStyle w:val="TableParagraph"/>
              <w:spacing w:before="273"/>
              <w:ind w:left="24" w:right="2"/>
              <w:rPr>
                <w:sz w:val="24"/>
              </w:rPr>
            </w:pPr>
            <w:r>
              <w:rPr>
                <w:spacing w:val="-5"/>
                <w:sz w:val="24"/>
              </w:rPr>
              <w:t>94</w:t>
            </w:r>
          </w:p>
        </w:tc>
        <w:tc>
          <w:tcPr>
            <w:tcW w:w="576" w:type="dxa"/>
          </w:tcPr>
          <w:p>
            <w:pPr>
              <w:pStyle w:val="TableParagraph"/>
              <w:spacing w:before="273"/>
              <w:ind w:left="24" w:right="2"/>
              <w:rPr>
                <w:sz w:val="24"/>
              </w:rPr>
            </w:pPr>
            <w:r>
              <w:rPr>
                <w:spacing w:val="-5"/>
                <w:sz w:val="24"/>
              </w:rPr>
              <w:t>89</w:t>
            </w:r>
          </w:p>
        </w:tc>
        <w:tc>
          <w:tcPr>
            <w:tcW w:w="758" w:type="dxa"/>
          </w:tcPr>
          <w:p>
            <w:pPr>
              <w:pStyle w:val="TableParagraph"/>
              <w:spacing w:before="273"/>
              <w:ind w:left="20"/>
              <w:rPr>
                <w:b/>
                <w:sz w:val="24"/>
              </w:rPr>
            </w:pPr>
            <w:r>
              <w:rPr>
                <w:b/>
                <w:spacing w:val="-4"/>
                <w:sz w:val="24"/>
              </w:rPr>
              <w:t>93,0</w:t>
            </w:r>
          </w:p>
        </w:tc>
      </w:tr>
      <w:tr>
        <w:trPr>
          <w:trHeight w:val="273" w:hRule="atLeast"/>
        </w:trPr>
        <w:tc>
          <w:tcPr>
            <w:tcW w:w="1123" w:type="dxa"/>
          </w:tcPr>
          <w:p>
            <w:pPr>
              <w:pStyle w:val="TableParagraph"/>
              <w:spacing w:line="253" w:lineRule="exact"/>
              <w:ind w:left="43" w:right="21"/>
              <w:rPr>
                <w:b/>
                <w:sz w:val="24"/>
              </w:rPr>
            </w:pPr>
            <w:r>
              <w:rPr>
                <w:b/>
                <w:spacing w:val="-5"/>
                <w:sz w:val="24"/>
              </w:rPr>
              <w:t>136</w:t>
            </w:r>
          </w:p>
        </w:tc>
        <w:tc>
          <w:tcPr>
            <w:tcW w:w="576" w:type="dxa"/>
          </w:tcPr>
          <w:p>
            <w:pPr>
              <w:pStyle w:val="TableParagraph"/>
              <w:spacing w:line="253" w:lineRule="exact"/>
              <w:ind w:left="24"/>
              <w:rPr>
                <w:sz w:val="24"/>
              </w:rPr>
            </w:pPr>
            <w:r>
              <w:rPr>
                <w:spacing w:val="-5"/>
                <w:sz w:val="24"/>
              </w:rPr>
              <w:t>41</w:t>
            </w:r>
          </w:p>
        </w:tc>
        <w:tc>
          <w:tcPr>
            <w:tcW w:w="2218" w:type="dxa"/>
          </w:tcPr>
          <w:p>
            <w:pPr>
              <w:pStyle w:val="TableParagraph"/>
              <w:spacing w:line="253" w:lineRule="exact"/>
              <w:ind w:left="115"/>
              <w:jc w:val="left"/>
              <w:rPr>
                <w:sz w:val="24"/>
              </w:rPr>
            </w:pPr>
            <w:r>
              <w:rPr>
                <w:sz w:val="24"/>
              </w:rPr>
              <w:t>МБДОУ № </w:t>
            </w:r>
            <w:r>
              <w:rPr>
                <w:spacing w:val="-5"/>
                <w:sz w:val="24"/>
              </w:rPr>
              <w:t>84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93,0</w:t>
            </w:r>
          </w:p>
        </w:tc>
      </w:tr>
      <w:tr>
        <w:trPr>
          <w:trHeight w:val="277" w:hRule="atLeast"/>
        </w:trPr>
        <w:tc>
          <w:tcPr>
            <w:tcW w:w="1123" w:type="dxa"/>
          </w:tcPr>
          <w:p>
            <w:pPr>
              <w:pStyle w:val="TableParagraph"/>
              <w:spacing w:line="258" w:lineRule="exact"/>
              <w:ind w:left="43" w:right="21"/>
              <w:rPr>
                <w:b/>
                <w:sz w:val="24"/>
              </w:rPr>
            </w:pPr>
            <w:r>
              <w:rPr>
                <w:b/>
                <w:spacing w:val="-5"/>
                <w:sz w:val="24"/>
              </w:rPr>
              <w:t>139</w:t>
            </w:r>
          </w:p>
        </w:tc>
        <w:tc>
          <w:tcPr>
            <w:tcW w:w="576" w:type="dxa"/>
          </w:tcPr>
          <w:p>
            <w:pPr>
              <w:pStyle w:val="TableParagraph"/>
              <w:spacing w:line="258" w:lineRule="exact"/>
              <w:ind w:left="24"/>
              <w:rPr>
                <w:sz w:val="24"/>
              </w:rPr>
            </w:pPr>
            <w:r>
              <w:rPr>
                <w:spacing w:val="-5"/>
                <w:sz w:val="24"/>
              </w:rPr>
              <w:t>141</w:t>
            </w:r>
          </w:p>
        </w:tc>
        <w:tc>
          <w:tcPr>
            <w:tcW w:w="2218" w:type="dxa"/>
          </w:tcPr>
          <w:p>
            <w:pPr>
              <w:pStyle w:val="TableParagraph"/>
              <w:spacing w:line="258" w:lineRule="exact"/>
              <w:ind w:left="115"/>
              <w:jc w:val="left"/>
              <w:rPr>
                <w:sz w:val="24"/>
              </w:rPr>
            </w:pPr>
            <w:r>
              <w:rPr>
                <w:sz w:val="24"/>
              </w:rPr>
              <w:t>МБДОУ № </w:t>
            </w:r>
            <w:r>
              <w:rPr>
                <w:spacing w:val="-5"/>
                <w:sz w:val="24"/>
              </w:rPr>
              <w:t>51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92,8</w:t>
            </w:r>
          </w:p>
        </w:tc>
      </w:tr>
      <w:tr>
        <w:trPr>
          <w:trHeight w:val="273" w:hRule="atLeast"/>
        </w:trPr>
        <w:tc>
          <w:tcPr>
            <w:tcW w:w="1123" w:type="dxa"/>
          </w:tcPr>
          <w:p>
            <w:pPr>
              <w:pStyle w:val="TableParagraph"/>
              <w:spacing w:line="253" w:lineRule="exact"/>
              <w:ind w:left="43" w:right="21"/>
              <w:rPr>
                <w:b/>
                <w:sz w:val="24"/>
              </w:rPr>
            </w:pPr>
            <w:r>
              <w:rPr>
                <w:b/>
                <w:spacing w:val="-5"/>
                <w:sz w:val="24"/>
              </w:rPr>
              <w:t>139</w:t>
            </w:r>
          </w:p>
        </w:tc>
        <w:tc>
          <w:tcPr>
            <w:tcW w:w="576" w:type="dxa"/>
          </w:tcPr>
          <w:p>
            <w:pPr>
              <w:pStyle w:val="TableParagraph"/>
              <w:spacing w:line="253" w:lineRule="exact"/>
              <w:ind w:left="24"/>
              <w:rPr>
                <w:sz w:val="24"/>
              </w:rPr>
            </w:pPr>
            <w:r>
              <w:rPr>
                <w:spacing w:val="-5"/>
                <w:sz w:val="24"/>
              </w:rPr>
              <w:t>101</w:t>
            </w:r>
          </w:p>
        </w:tc>
        <w:tc>
          <w:tcPr>
            <w:tcW w:w="2218" w:type="dxa"/>
          </w:tcPr>
          <w:p>
            <w:pPr>
              <w:pStyle w:val="TableParagraph"/>
              <w:spacing w:line="253" w:lineRule="exact"/>
              <w:ind w:left="115"/>
              <w:jc w:val="left"/>
              <w:rPr>
                <w:sz w:val="24"/>
              </w:rPr>
            </w:pPr>
            <w:r>
              <w:rPr>
                <w:sz w:val="24"/>
              </w:rPr>
              <w:t>МАДОУ № </w:t>
            </w:r>
            <w:r>
              <w:rPr>
                <w:spacing w:val="-5"/>
                <w:sz w:val="24"/>
              </w:rPr>
              <w:t>326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92,8</w:t>
            </w:r>
          </w:p>
        </w:tc>
      </w:tr>
      <w:tr>
        <w:trPr>
          <w:trHeight w:val="277" w:hRule="atLeast"/>
        </w:trPr>
        <w:tc>
          <w:tcPr>
            <w:tcW w:w="1123" w:type="dxa"/>
          </w:tcPr>
          <w:p>
            <w:pPr>
              <w:pStyle w:val="TableParagraph"/>
              <w:spacing w:line="258" w:lineRule="exact"/>
              <w:ind w:left="43" w:right="21"/>
              <w:rPr>
                <w:b/>
                <w:sz w:val="24"/>
              </w:rPr>
            </w:pPr>
            <w:r>
              <w:rPr>
                <w:b/>
                <w:spacing w:val="-5"/>
                <w:sz w:val="24"/>
              </w:rPr>
              <w:t>141</w:t>
            </w:r>
          </w:p>
        </w:tc>
        <w:tc>
          <w:tcPr>
            <w:tcW w:w="576" w:type="dxa"/>
          </w:tcPr>
          <w:p>
            <w:pPr>
              <w:pStyle w:val="TableParagraph"/>
              <w:spacing w:line="258" w:lineRule="exact"/>
              <w:ind w:left="24"/>
              <w:rPr>
                <w:sz w:val="24"/>
              </w:rPr>
            </w:pPr>
            <w:r>
              <w:rPr>
                <w:spacing w:val="-5"/>
                <w:sz w:val="24"/>
              </w:rPr>
              <w:t>144</w:t>
            </w:r>
          </w:p>
        </w:tc>
        <w:tc>
          <w:tcPr>
            <w:tcW w:w="2218" w:type="dxa"/>
          </w:tcPr>
          <w:p>
            <w:pPr>
              <w:pStyle w:val="TableParagraph"/>
              <w:spacing w:line="258" w:lineRule="exact"/>
              <w:ind w:left="115"/>
              <w:jc w:val="left"/>
              <w:rPr>
                <w:sz w:val="24"/>
              </w:rPr>
            </w:pPr>
            <w:r>
              <w:rPr>
                <w:sz w:val="24"/>
              </w:rPr>
              <w:t>МБДОУ № </w:t>
            </w:r>
            <w:r>
              <w:rPr>
                <w:spacing w:val="-5"/>
                <w:sz w:val="24"/>
              </w:rPr>
              <w:t>73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92,8</w:t>
            </w:r>
          </w:p>
        </w:tc>
      </w:tr>
      <w:tr>
        <w:trPr>
          <w:trHeight w:val="278" w:hRule="atLeast"/>
        </w:trPr>
        <w:tc>
          <w:tcPr>
            <w:tcW w:w="1123" w:type="dxa"/>
          </w:tcPr>
          <w:p>
            <w:pPr>
              <w:pStyle w:val="TableParagraph"/>
              <w:spacing w:line="258" w:lineRule="exact"/>
              <w:ind w:left="43" w:right="21"/>
              <w:rPr>
                <w:b/>
                <w:sz w:val="24"/>
              </w:rPr>
            </w:pPr>
            <w:r>
              <w:rPr>
                <w:b/>
                <w:spacing w:val="-5"/>
                <w:sz w:val="24"/>
              </w:rPr>
              <w:t>141</w:t>
            </w:r>
          </w:p>
        </w:tc>
        <w:tc>
          <w:tcPr>
            <w:tcW w:w="576" w:type="dxa"/>
          </w:tcPr>
          <w:p>
            <w:pPr>
              <w:pStyle w:val="TableParagraph"/>
              <w:spacing w:line="258" w:lineRule="exact"/>
              <w:ind w:left="24"/>
              <w:rPr>
                <w:sz w:val="24"/>
              </w:rPr>
            </w:pPr>
            <w:r>
              <w:rPr>
                <w:spacing w:val="-5"/>
                <w:sz w:val="24"/>
              </w:rPr>
              <w:t>154</w:t>
            </w:r>
          </w:p>
        </w:tc>
        <w:tc>
          <w:tcPr>
            <w:tcW w:w="2218" w:type="dxa"/>
          </w:tcPr>
          <w:p>
            <w:pPr>
              <w:pStyle w:val="TableParagraph"/>
              <w:spacing w:line="258" w:lineRule="exact"/>
              <w:ind w:left="115"/>
              <w:jc w:val="left"/>
              <w:rPr>
                <w:sz w:val="24"/>
              </w:rPr>
            </w:pPr>
            <w:r>
              <w:rPr>
                <w:sz w:val="24"/>
              </w:rPr>
              <w:t>МБДОУ № </w:t>
            </w:r>
            <w:r>
              <w:rPr>
                <w:spacing w:val="-5"/>
                <w:sz w:val="24"/>
              </w:rPr>
              <w:t>79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92,8</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143</w:t>
            </w:r>
          </w:p>
        </w:tc>
        <w:tc>
          <w:tcPr>
            <w:tcW w:w="576" w:type="dxa"/>
          </w:tcPr>
          <w:p>
            <w:pPr>
              <w:pStyle w:val="TableParagraph"/>
              <w:spacing w:before="133"/>
              <w:jc w:val="left"/>
              <w:rPr>
                <w:sz w:val="24"/>
              </w:rPr>
            </w:pPr>
          </w:p>
          <w:p>
            <w:pPr>
              <w:pStyle w:val="TableParagraph"/>
              <w:ind w:left="24"/>
              <w:rPr>
                <w:sz w:val="24"/>
              </w:rPr>
            </w:pPr>
            <w:r>
              <w:rPr>
                <w:spacing w:val="-5"/>
                <w:sz w:val="24"/>
              </w:rPr>
              <w:t>161</w:t>
            </w:r>
          </w:p>
        </w:tc>
        <w:tc>
          <w:tcPr>
            <w:tcW w:w="2218" w:type="dxa"/>
          </w:tcPr>
          <w:p>
            <w:pPr>
              <w:pStyle w:val="TableParagraph"/>
              <w:spacing w:line="237" w:lineRule="auto"/>
              <w:ind w:left="115"/>
              <w:jc w:val="left"/>
              <w:rPr>
                <w:sz w:val="24"/>
              </w:rPr>
            </w:pPr>
            <w:r>
              <w:rPr>
                <w:sz w:val="24"/>
              </w:rPr>
              <w:t>МАОУ</w:t>
            </w:r>
            <w:r>
              <w:rPr>
                <w:spacing w:val="-13"/>
                <w:sz w:val="24"/>
              </w:rPr>
              <w:t> </w:t>
            </w:r>
            <w:r>
              <w:rPr>
                <w:sz w:val="24"/>
              </w:rPr>
              <w:t>Лицей</w:t>
            </w:r>
            <w:r>
              <w:rPr>
                <w:spacing w:val="-13"/>
                <w:sz w:val="24"/>
              </w:rPr>
              <w:t> </w:t>
            </w:r>
            <w:r>
              <w:rPr>
                <w:sz w:val="24"/>
              </w:rPr>
              <w:t>№</w:t>
            </w:r>
            <w:r>
              <w:rPr>
                <w:spacing w:val="-13"/>
                <w:sz w:val="24"/>
              </w:rPr>
              <w:t> </w:t>
            </w:r>
            <w:r>
              <w:rPr>
                <w:sz w:val="24"/>
              </w:rPr>
              <w:t>7 имени 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Б.К. Чернышева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Железнодорожный</w:t>
            </w:r>
          </w:p>
        </w:tc>
        <w:tc>
          <w:tcPr>
            <w:tcW w:w="576" w:type="dxa"/>
          </w:tcPr>
          <w:p>
            <w:pPr>
              <w:pStyle w:val="TableParagraph"/>
              <w:spacing w:before="133"/>
              <w:jc w:val="left"/>
              <w:rPr>
                <w:sz w:val="24"/>
              </w:rPr>
            </w:pPr>
          </w:p>
          <w:p>
            <w:pPr>
              <w:pStyle w:val="TableParagraph"/>
              <w:ind w:left="24" w:right="2"/>
              <w:rPr>
                <w:sz w:val="24"/>
              </w:rPr>
            </w:pPr>
            <w:r>
              <w:rPr>
                <w:spacing w:val="-5"/>
                <w:sz w:val="24"/>
              </w:rPr>
              <w:t>100</w:t>
            </w:r>
          </w:p>
        </w:tc>
        <w:tc>
          <w:tcPr>
            <w:tcW w:w="576" w:type="dxa"/>
          </w:tcPr>
          <w:p>
            <w:pPr>
              <w:pStyle w:val="TableParagraph"/>
              <w:spacing w:before="133"/>
              <w:jc w:val="left"/>
              <w:rPr>
                <w:sz w:val="24"/>
              </w:rPr>
            </w:pPr>
          </w:p>
          <w:p>
            <w:pPr>
              <w:pStyle w:val="TableParagraph"/>
              <w:ind w:left="24" w:right="2"/>
              <w:rPr>
                <w:sz w:val="24"/>
              </w:rPr>
            </w:pPr>
            <w:r>
              <w:rPr>
                <w:spacing w:val="-5"/>
                <w:sz w:val="24"/>
              </w:rPr>
              <w:t>90</w:t>
            </w:r>
          </w:p>
        </w:tc>
        <w:tc>
          <w:tcPr>
            <w:tcW w:w="576" w:type="dxa"/>
          </w:tcPr>
          <w:p>
            <w:pPr>
              <w:pStyle w:val="TableParagraph"/>
              <w:spacing w:before="133"/>
              <w:jc w:val="left"/>
              <w:rPr>
                <w:sz w:val="24"/>
              </w:rPr>
            </w:pPr>
          </w:p>
          <w:p>
            <w:pPr>
              <w:pStyle w:val="TableParagraph"/>
              <w:ind w:left="24" w:right="2"/>
              <w:rPr>
                <w:sz w:val="24"/>
              </w:rPr>
            </w:pPr>
            <w:r>
              <w:rPr>
                <w:spacing w:val="-5"/>
                <w:sz w:val="24"/>
              </w:rPr>
              <w:t>83</w:t>
            </w:r>
          </w:p>
        </w:tc>
        <w:tc>
          <w:tcPr>
            <w:tcW w:w="758" w:type="dxa"/>
          </w:tcPr>
          <w:p>
            <w:pPr>
              <w:pStyle w:val="TableParagraph"/>
              <w:spacing w:before="133"/>
              <w:jc w:val="left"/>
              <w:rPr>
                <w:sz w:val="24"/>
              </w:rPr>
            </w:pPr>
          </w:p>
          <w:p>
            <w:pPr>
              <w:pStyle w:val="TableParagraph"/>
              <w:ind w:left="20"/>
              <w:rPr>
                <w:b/>
                <w:sz w:val="24"/>
              </w:rPr>
            </w:pPr>
            <w:r>
              <w:rPr>
                <w:b/>
                <w:spacing w:val="-4"/>
                <w:sz w:val="24"/>
              </w:rPr>
              <w:t>92,6</w:t>
            </w:r>
          </w:p>
        </w:tc>
      </w:tr>
      <w:tr>
        <w:trPr>
          <w:trHeight w:val="273" w:hRule="atLeast"/>
        </w:trPr>
        <w:tc>
          <w:tcPr>
            <w:tcW w:w="1123" w:type="dxa"/>
          </w:tcPr>
          <w:p>
            <w:pPr>
              <w:pStyle w:val="TableParagraph"/>
              <w:spacing w:line="253" w:lineRule="exact"/>
              <w:ind w:left="43" w:right="21"/>
              <w:rPr>
                <w:b/>
                <w:sz w:val="24"/>
              </w:rPr>
            </w:pPr>
            <w:r>
              <w:rPr>
                <w:b/>
                <w:spacing w:val="-5"/>
                <w:sz w:val="24"/>
              </w:rPr>
              <w:t>143</w:t>
            </w:r>
          </w:p>
        </w:tc>
        <w:tc>
          <w:tcPr>
            <w:tcW w:w="576" w:type="dxa"/>
          </w:tcPr>
          <w:p>
            <w:pPr>
              <w:pStyle w:val="TableParagraph"/>
              <w:spacing w:line="253" w:lineRule="exact"/>
              <w:ind w:left="24"/>
              <w:rPr>
                <w:sz w:val="24"/>
              </w:rPr>
            </w:pPr>
            <w:r>
              <w:rPr>
                <w:spacing w:val="-5"/>
                <w:sz w:val="24"/>
              </w:rPr>
              <w:t>112</w:t>
            </w:r>
          </w:p>
        </w:tc>
        <w:tc>
          <w:tcPr>
            <w:tcW w:w="2218" w:type="dxa"/>
          </w:tcPr>
          <w:p>
            <w:pPr>
              <w:pStyle w:val="TableParagraph"/>
              <w:spacing w:line="253" w:lineRule="exact"/>
              <w:ind w:left="115"/>
              <w:jc w:val="left"/>
              <w:rPr>
                <w:sz w:val="24"/>
              </w:rPr>
            </w:pPr>
            <w:r>
              <w:rPr>
                <w:sz w:val="24"/>
              </w:rPr>
              <w:t>МАДОУ № </w:t>
            </w:r>
            <w:r>
              <w:rPr>
                <w:spacing w:val="-5"/>
                <w:sz w:val="24"/>
              </w:rPr>
              <w:t>89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92,6</w:t>
            </w:r>
          </w:p>
        </w:tc>
      </w:tr>
      <w:tr>
        <w:trPr>
          <w:trHeight w:val="278" w:hRule="atLeast"/>
        </w:trPr>
        <w:tc>
          <w:tcPr>
            <w:tcW w:w="1123" w:type="dxa"/>
          </w:tcPr>
          <w:p>
            <w:pPr>
              <w:pStyle w:val="TableParagraph"/>
              <w:spacing w:line="258" w:lineRule="exact"/>
              <w:ind w:left="43" w:right="21"/>
              <w:rPr>
                <w:b/>
                <w:sz w:val="24"/>
              </w:rPr>
            </w:pPr>
            <w:r>
              <w:rPr>
                <w:b/>
                <w:spacing w:val="-5"/>
                <w:sz w:val="24"/>
              </w:rPr>
              <w:t>145</w:t>
            </w:r>
          </w:p>
        </w:tc>
        <w:tc>
          <w:tcPr>
            <w:tcW w:w="576" w:type="dxa"/>
          </w:tcPr>
          <w:p>
            <w:pPr>
              <w:pStyle w:val="TableParagraph"/>
              <w:spacing w:line="258" w:lineRule="exact"/>
              <w:ind w:left="24"/>
              <w:rPr>
                <w:sz w:val="24"/>
              </w:rPr>
            </w:pPr>
            <w:r>
              <w:rPr>
                <w:spacing w:val="-5"/>
                <w:sz w:val="24"/>
              </w:rPr>
              <w:t>205</w:t>
            </w:r>
          </w:p>
        </w:tc>
        <w:tc>
          <w:tcPr>
            <w:tcW w:w="2218" w:type="dxa"/>
          </w:tcPr>
          <w:p>
            <w:pPr>
              <w:pStyle w:val="TableParagraph"/>
              <w:spacing w:line="258" w:lineRule="exact"/>
              <w:ind w:left="115"/>
              <w:jc w:val="left"/>
              <w:rPr>
                <w:sz w:val="24"/>
              </w:rPr>
            </w:pPr>
            <w:r>
              <w:rPr>
                <w:sz w:val="24"/>
              </w:rPr>
              <w:t>МБОУ СШ № </w:t>
            </w:r>
            <w:r>
              <w:rPr>
                <w:spacing w:val="-5"/>
                <w:sz w:val="24"/>
              </w:rPr>
              <w:t>36</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92,4</w:t>
            </w:r>
          </w:p>
        </w:tc>
      </w:tr>
      <w:tr>
        <w:trPr>
          <w:trHeight w:val="273" w:hRule="atLeast"/>
        </w:trPr>
        <w:tc>
          <w:tcPr>
            <w:tcW w:w="1123" w:type="dxa"/>
          </w:tcPr>
          <w:p>
            <w:pPr>
              <w:pStyle w:val="TableParagraph"/>
              <w:spacing w:line="253" w:lineRule="exact"/>
              <w:ind w:left="43" w:right="21"/>
              <w:rPr>
                <w:b/>
                <w:sz w:val="24"/>
              </w:rPr>
            </w:pPr>
            <w:r>
              <w:rPr>
                <w:b/>
                <w:spacing w:val="-5"/>
                <w:sz w:val="24"/>
              </w:rPr>
              <w:t>145</w:t>
            </w:r>
          </w:p>
        </w:tc>
        <w:tc>
          <w:tcPr>
            <w:tcW w:w="576" w:type="dxa"/>
          </w:tcPr>
          <w:p>
            <w:pPr>
              <w:pStyle w:val="TableParagraph"/>
              <w:spacing w:line="253" w:lineRule="exact"/>
              <w:ind w:left="24"/>
              <w:rPr>
                <w:sz w:val="24"/>
              </w:rPr>
            </w:pPr>
            <w:r>
              <w:rPr>
                <w:spacing w:val="-5"/>
                <w:sz w:val="24"/>
              </w:rPr>
              <w:t>272</w:t>
            </w:r>
          </w:p>
        </w:tc>
        <w:tc>
          <w:tcPr>
            <w:tcW w:w="2218" w:type="dxa"/>
          </w:tcPr>
          <w:p>
            <w:pPr>
              <w:pStyle w:val="TableParagraph"/>
              <w:spacing w:line="253" w:lineRule="exact"/>
              <w:ind w:left="115"/>
              <w:jc w:val="left"/>
              <w:rPr>
                <w:sz w:val="24"/>
              </w:rPr>
            </w:pPr>
            <w:r>
              <w:rPr>
                <w:sz w:val="24"/>
              </w:rPr>
              <w:t>МАОУ ДО </w:t>
            </w:r>
            <w:r>
              <w:rPr>
                <w:spacing w:val="-5"/>
                <w:sz w:val="24"/>
              </w:rPr>
              <w:t>ЦПС</w:t>
            </w:r>
          </w:p>
        </w:tc>
        <w:tc>
          <w:tcPr>
            <w:tcW w:w="725" w:type="dxa"/>
          </w:tcPr>
          <w:p>
            <w:pPr>
              <w:pStyle w:val="TableParagraph"/>
              <w:spacing w:line="253" w:lineRule="exact"/>
              <w:ind w:left="22" w:right="1"/>
              <w:rPr>
                <w:sz w:val="24"/>
              </w:rPr>
            </w:pPr>
            <w:r>
              <w:rPr>
                <w:spacing w:val="-5"/>
                <w:sz w:val="24"/>
              </w:rPr>
              <w:t>ДОД</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92,4</w:t>
            </w:r>
          </w:p>
        </w:tc>
      </w:tr>
      <w:tr>
        <w:trPr>
          <w:trHeight w:val="277" w:hRule="atLeast"/>
        </w:trPr>
        <w:tc>
          <w:tcPr>
            <w:tcW w:w="1123" w:type="dxa"/>
          </w:tcPr>
          <w:p>
            <w:pPr>
              <w:pStyle w:val="TableParagraph"/>
              <w:spacing w:line="258" w:lineRule="exact"/>
              <w:ind w:left="43" w:right="21"/>
              <w:rPr>
                <w:b/>
                <w:sz w:val="24"/>
              </w:rPr>
            </w:pPr>
            <w:r>
              <w:rPr>
                <w:b/>
                <w:spacing w:val="-5"/>
                <w:sz w:val="24"/>
              </w:rPr>
              <w:t>145</w:t>
            </w:r>
          </w:p>
        </w:tc>
        <w:tc>
          <w:tcPr>
            <w:tcW w:w="576" w:type="dxa"/>
          </w:tcPr>
          <w:p>
            <w:pPr>
              <w:pStyle w:val="TableParagraph"/>
              <w:spacing w:line="258" w:lineRule="exact"/>
              <w:ind w:left="24"/>
              <w:rPr>
                <w:sz w:val="24"/>
              </w:rPr>
            </w:pPr>
            <w:r>
              <w:rPr>
                <w:spacing w:val="-5"/>
                <w:sz w:val="24"/>
              </w:rPr>
              <w:t>84</w:t>
            </w:r>
          </w:p>
        </w:tc>
        <w:tc>
          <w:tcPr>
            <w:tcW w:w="2218" w:type="dxa"/>
          </w:tcPr>
          <w:p>
            <w:pPr>
              <w:pStyle w:val="TableParagraph"/>
              <w:spacing w:line="258" w:lineRule="exact"/>
              <w:ind w:left="115"/>
              <w:jc w:val="left"/>
              <w:rPr>
                <w:sz w:val="24"/>
              </w:rPr>
            </w:pPr>
            <w:r>
              <w:rPr>
                <w:sz w:val="24"/>
              </w:rPr>
              <w:t>МБДОУ № </w:t>
            </w:r>
            <w:r>
              <w:rPr>
                <w:spacing w:val="-5"/>
                <w:sz w:val="24"/>
              </w:rPr>
              <w:t>291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92,4</w:t>
            </w:r>
          </w:p>
        </w:tc>
      </w:tr>
      <w:tr>
        <w:trPr>
          <w:trHeight w:val="278" w:hRule="atLeast"/>
        </w:trPr>
        <w:tc>
          <w:tcPr>
            <w:tcW w:w="1123" w:type="dxa"/>
          </w:tcPr>
          <w:p>
            <w:pPr>
              <w:pStyle w:val="TableParagraph"/>
              <w:spacing w:line="258" w:lineRule="exact"/>
              <w:ind w:left="43" w:right="21"/>
              <w:rPr>
                <w:b/>
                <w:sz w:val="24"/>
              </w:rPr>
            </w:pPr>
            <w:r>
              <w:rPr>
                <w:b/>
                <w:spacing w:val="-5"/>
                <w:sz w:val="24"/>
              </w:rPr>
              <w:t>145</w:t>
            </w:r>
          </w:p>
        </w:tc>
        <w:tc>
          <w:tcPr>
            <w:tcW w:w="576" w:type="dxa"/>
          </w:tcPr>
          <w:p>
            <w:pPr>
              <w:pStyle w:val="TableParagraph"/>
              <w:spacing w:line="258" w:lineRule="exact"/>
              <w:ind w:left="24"/>
              <w:rPr>
                <w:sz w:val="24"/>
              </w:rPr>
            </w:pPr>
            <w:r>
              <w:rPr>
                <w:spacing w:val="-5"/>
                <w:sz w:val="24"/>
              </w:rPr>
              <w:t>99</w:t>
            </w:r>
          </w:p>
        </w:tc>
        <w:tc>
          <w:tcPr>
            <w:tcW w:w="2218" w:type="dxa"/>
          </w:tcPr>
          <w:p>
            <w:pPr>
              <w:pStyle w:val="TableParagraph"/>
              <w:spacing w:line="258" w:lineRule="exact"/>
              <w:ind w:left="115"/>
              <w:jc w:val="left"/>
              <w:rPr>
                <w:sz w:val="24"/>
              </w:rPr>
            </w:pPr>
            <w:r>
              <w:rPr>
                <w:sz w:val="24"/>
              </w:rPr>
              <w:t>МАДОУ № </w:t>
            </w:r>
            <w:r>
              <w:rPr>
                <w:spacing w:val="-5"/>
                <w:sz w:val="24"/>
              </w:rPr>
              <w:t>296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92,4</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825" w:hRule="atLeast"/>
        </w:trPr>
        <w:tc>
          <w:tcPr>
            <w:tcW w:w="1123" w:type="dxa"/>
          </w:tcPr>
          <w:p>
            <w:pPr>
              <w:pStyle w:val="TableParagraph"/>
              <w:spacing w:before="270"/>
              <w:ind w:left="43" w:right="21"/>
              <w:rPr>
                <w:b/>
                <w:sz w:val="24"/>
              </w:rPr>
            </w:pPr>
            <w:r>
              <w:rPr>
                <w:b/>
                <w:spacing w:val="-5"/>
                <w:sz w:val="24"/>
              </w:rPr>
              <w:t>149</w:t>
            </w:r>
          </w:p>
        </w:tc>
        <w:tc>
          <w:tcPr>
            <w:tcW w:w="576" w:type="dxa"/>
          </w:tcPr>
          <w:p>
            <w:pPr>
              <w:pStyle w:val="TableParagraph"/>
              <w:spacing w:before="270"/>
              <w:ind w:left="24"/>
              <w:rPr>
                <w:sz w:val="24"/>
              </w:rPr>
            </w:pPr>
            <w:r>
              <w:rPr>
                <w:spacing w:val="-5"/>
                <w:sz w:val="24"/>
              </w:rPr>
              <w:t>238</w:t>
            </w:r>
          </w:p>
        </w:tc>
        <w:tc>
          <w:tcPr>
            <w:tcW w:w="2218" w:type="dxa"/>
          </w:tcPr>
          <w:p>
            <w:pPr>
              <w:pStyle w:val="TableParagraph"/>
              <w:spacing w:line="268" w:lineRule="exact"/>
              <w:ind w:left="115"/>
              <w:jc w:val="left"/>
              <w:rPr>
                <w:sz w:val="24"/>
              </w:rPr>
            </w:pPr>
            <w:r>
              <w:rPr>
                <w:sz w:val="24"/>
              </w:rPr>
              <w:t>МАОУ СШ № </w:t>
            </w:r>
            <w:r>
              <w:rPr>
                <w:spacing w:val="-5"/>
                <w:sz w:val="24"/>
              </w:rPr>
              <w:t>152</w:t>
            </w:r>
          </w:p>
          <w:p>
            <w:pPr>
              <w:pStyle w:val="TableParagraph"/>
              <w:spacing w:line="274" w:lineRule="exact"/>
              <w:ind w:left="115" w:right="927"/>
              <w:jc w:val="left"/>
              <w:rPr>
                <w:sz w:val="24"/>
              </w:rPr>
            </w:pPr>
            <w:r>
              <w:rPr>
                <w:sz w:val="24"/>
              </w:rPr>
              <w:t>имени</w:t>
            </w:r>
            <w:r>
              <w:rPr>
                <w:spacing w:val="-15"/>
                <w:sz w:val="24"/>
              </w:rPr>
              <w:t> </w:t>
            </w:r>
            <w:r>
              <w:rPr>
                <w:sz w:val="24"/>
              </w:rPr>
              <w:t>А.Д. </w:t>
            </w:r>
            <w:r>
              <w:rPr>
                <w:spacing w:val="-2"/>
                <w:sz w:val="24"/>
              </w:rPr>
              <w:t>Березина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Советский</w:t>
            </w:r>
          </w:p>
        </w:tc>
        <w:tc>
          <w:tcPr>
            <w:tcW w:w="576" w:type="dxa"/>
            <w:tcBorders>
              <w:top w:val="single" w:sz="8" w:space="0" w:color="000000"/>
            </w:tcBorders>
          </w:tcPr>
          <w:p>
            <w:pPr>
              <w:pStyle w:val="TableParagraph"/>
              <w:spacing w:before="270"/>
              <w:ind w:left="24" w:right="2"/>
              <w:rPr>
                <w:sz w:val="24"/>
              </w:rPr>
            </w:pPr>
            <w:r>
              <w:rPr>
                <w:spacing w:val="-5"/>
                <w:sz w:val="24"/>
              </w:rPr>
              <w:t>92</w:t>
            </w:r>
          </w:p>
        </w:tc>
        <w:tc>
          <w:tcPr>
            <w:tcW w:w="576" w:type="dxa"/>
            <w:tcBorders>
              <w:top w:val="single" w:sz="8" w:space="0" w:color="000000"/>
            </w:tcBorders>
          </w:tcPr>
          <w:p>
            <w:pPr>
              <w:pStyle w:val="TableParagraph"/>
              <w:spacing w:before="270"/>
              <w:ind w:left="24" w:right="2"/>
              <w:rPr>
                <w:sz w:val="24"/>
              </w:rPr>
            </w:pPr>
            <w:r>
              <w:rPr>
                <w:spacing w:val="-5"/>
                <w:sz w:val="24"/>
              </w:rPr>
              <w:t>91</w:t>
            </w:r>
          </w:p>
        </w:tc>
        <w:tc>
          <w:tcPr>
            <w:tcW w:w="576" w:type="dxa"/>
            <w:tcBorders>
              <w:top w:val="single" w:sz="8" w:space="0" w:color="000000"/>
            </w:tcBorders>
          </w:tcPr>
          <w:p>
            <w:pPr>
              <w:pStyle w:val="TableParagraph"/>
              <w:spacing w:before="270"/>
              <w:ind w:left="24" w:right="2"/>
              <w:rPr>
                <w:sz w:val="24"/>
              </w:rPr>
            </w:pPr>
            <w:r>
              <w:rPr>
                <w:spacing w:val="-5"/>
                <w:sz w:val="24"/>
              </w:rPr>
              <w:t>94</w:t>
            </w:r>
          </w:p>
        </w:tc>
        <w:tc>
          <w:tcPr>
            <w:tcW w:w="758" w:type="dxa"/>
            <w:tcBorders>
              <w:top w:val="single" w:sz="8" w:space="0" w:color="000000"/>
            </w:tcBorders>
          </w:tcPr>
          <w:p>
            <w:pPr>
              <w:pStyle w:val="TableParagraph"/>
              <w:spacing w:before="270"/>
              <w:ind w:left="20"/>
              <w:rPr>
                <w:b/>
                <w:sz w:val="24"/>
              </w:rPr>
            </w:pPr>
            <w:r>
              <w:rPr>
                <w:b/>
                <w:spacing w:val="-4"/>
                <w:sz w:val="24"/>
              </w:rPr>
              <w:t>92,0</w:t>
            </w:r>
          </w:p>
        </w:tc>
      </w:tr>
      <w:tr>
        <w:trPr>
          <w:trHeight w:val="551" w:hRule="atLeast"/>
        </w:trPr>
        <w:tc>
          <w:tcPr>
            <w:tcW w:w="1123" w:type="dxa"/>
          </w:tcPr>
          <w:p>
            <w:pPr>
              <w:pStyle w:val="TableParagraph"/>
              <w:spacing w:before="135"/>
              <w:ind w:left="43" w:right="21"/>
              <w:rPr>
                <w:b/>
                <w:sz w:val="24"/>
              </w:rPr>
            </w:pPr>
            <w:r>
              <w:rPr>
                <w:b/>
                <w:spacing w:val="-5"/>
                <w:sz w:val="24"/>
              </w:rPr>
              <w:t>150</w:t>
            </w:r>
          </w:p>
        </w:tc>
        <w:tc>
          <w:tcPr>
            <w:tcW w:w="576" w:type="dxa"/>
          </w:tcPr>
          <w:p>
            <w:pPr>
              <w:pStyle w:val="TableParagraph"/>
              <w:spacing w:before="135"/>
              <w:ind w:left="24"/>
              <w:rPr>
                <w:sz w:val="24"/>
              </w:rPr>
            </w:pPr>
            <w:r>
              <w:rPr>
                <w:spacing w:val="-5"/>
                <w:sz w:val="24"/>
              </w:rPr>
              <w:t>253</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2</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91</w:t>
            </w:r>
          </w:p>
        </w:tc>
        <w:tc>
          <w:tcPr>
            <w:tcW w:w="576" w:type="dxa"/>
          </w:tcPr>
          <w:p>
            <w:pPr>
              <w:pStyle w:val="TableParagraph"/>
              <w:spacing w:before="135"/>
              <w:ind w:left="24" w:right="2"/>
              <w:rPr>
                <w:sz w:val="24"/>
              </w:rPr>
            </w:pPr>
            <w:r>
              <w:rPr>
                <w:spacing w:val="-5"/>
                <w:sz w:val="24"/>
              </w:rPr>
              <w:t>90</w:t>
            </w:r>
          </w:p>
        </w:tc>
        <w:tc>
          <w:tcPr>
            <w:tcW w:w="576" w:type="dxa"/>
          </w:tcPr>
          <w:p>
            <w:pPr>
              <w:pStyle w:val="TableParagraph"/>
              <w:spacing w:before="135"/>
              <w:ind w:left="24" w:right="2"/>
              <w:rPr>
                <w:sz w:val="24"/>
              </w:rPr>
            </w:pPr>
            <w:r>
              <w:rPr>
                <w:spacing w:val="-5"/>
                <w:sz w:val="24"/>
              </w:rPr>
              <w:t>97</w:t>
            </w:r>
          </w:p>
        </w:tc>
        <w:tc>
          <w:tcPr>
            <w:tcW w:w="758" w:type="dxa"/>
          </w:tcPr>
          <w:p>
            <w:pPr>
              <w:pStyle w:val="TableParagraph"/>
              <w:spacing w:before="135"/>
              <w:ind w:left="20"/>
              <w:rPr>
                <w:b/>
                <w:sz w:val="24"/>
              </w:rPr>
            </w:pPr>
            <w:r>
              <w:rPr>
                <w:b/>
                <w:spacing w:val="-4"/>
                <w:sz w:val="24"/>
              </w:rPr>
              <w:t>91,8</w:t>
            </w:r>
          </w:p>
        </w:tc>
      </w:tr>
      <w:tr>
        <w:trPr>
          <w:trHeight w:val="551" w:hRule="atLeast"/>
        </w:trPr>
        <w:tc>
          <w:tcPr>
            <w:tcW w:w="1123" w:type="dxa"/>
          </w:tcPr>
          <w:p>
            <w:pPr>
              <w:pStyle w:val="TableParagraph"/>
              <w:spacing w:before="135"/>
              <w:ind w:left="43" w:right="21"/>
              <w:rPr>
                <w:b/>
                <w:sz w:val="24"/>
              </w:rPr>
            </w:pPr>
            <w:r>
              <w:rPr>
                <w:b/>
                <w:spacing w:val="-5"/>
                <w:sz w:val="24"/>
              </w:rPr>
              <w:t>150</w:t>
            </w:r>
          </w:p>
        </w:tc>
        <w:tc>
          <w:tcPr>
            <w:tcW w:w="576" w:type="dxa"/>
          </w:tcPr>
          <w:p>
            <w:pPr>
              <w:pStyle w:val="TableParagraph"/>
              <w:spacing w:before="135"/>
              <w:ind w:left="24"/>
              <w:rPr>
                <w:sz w:val="24"/>
              </w:rPr>
            </w:pPr>
            <w:r>
              <w:rPr>
                <w:spacing w:val="-5"/>
                <w:sz w:val="24"/>
              </w:rPr>
              <w:t>170</w:t>
            </w:r>
          </w:p>
        </w:tc>
        <w:tc>
          <w:tcPr>
            <w:tcW w:w="2218" w:type="dxa"/>
          </w:tcPr>
          <w:p>
            <w:pPr>
              <w:pStyle w:val="TableParagraph"/>
              <w:spacing w:line="271" w:lineRule="exact"/>
              <w:ind w:left="115"/>
              <w:jc w:val="left"/>
              <w:rPr>
                <w:sz w:val="24"/>
              </w:rPr>
            </w:pPr>
            <w:r>
              <w:rPr>
                <w:sz w:val="24"/>
              </w:rPr>
              <w:t>МАОУ</w:t>
            </w:r>
            <w:r>
              <w:rPr>
                <w:spacing w:val="-1"/>
                <w:sz w:val="24"/>
              </w:rPr>
              <w:t> </w:t>
            </w:r>
            <w:r>
              <w:rPr>
                <w:sz w:val="24"/>
              </w:rPr>
              <w:t>Лицей № </w:t>
            </w:r>
            <w:r>
              <w:rPr>
                <w:spacing w:val="-10"/>
                <w:sz w:val="24"/>
              </w:rPr>
              <w:t>6</w:t>
            </w:r>
          </w:p>
          <w:p>
            <w:pPr>
              <w:pStyle w:val="TableParagraph"/>
              <w:spacing w:line="260" w:lineRule="exact"/>
              <w:ind w:left="115"/>
              <w:jc w:val="left"/>
              <w:rPr>
                <w:sz w:val="24"/>
              </w:rPr>
            </w:pPr>
            <w:r>
              <w:rPr>
                <w:spacing w:val="-2"/>
                <w:sz w:val="24"/>
              </w:rPr>
              <w:t>«Перспектива»</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83</w:t>
            </w:r>
          </w:p>
        </w:tc>
        <w:tc>
          <w:tcPr>
            <w:tcW w:w="758" w:type="dxa"/>
          </w:tcPr>
          <w:p>
            <w:pPr>
              <w:pStyle w:val="TableParagraph"/>
              <w:spacing w:before="135"/>
              <w:ind w:left="20"/>
              <w:rPr>
                <w:b/>
                <w:sz w:val="24"/>
              </w:rPr>
            </w:pPr>
            <w:r>
              <w:rPr>
                <w:b/>
                <w:spacing w:val="-4"/>
                <w:sz w:val="24"/>
              </w:rPr>
              <w:t>91,8</w:t>
            </w:r>
          </w:p>
        </w:tc>
      </w:tr>
      <w:tr>
        <w:trPr>
          <w:trHeight w:val="277" w:hRule="atLeast"/>
        </w:trPr>
        <w:tc>
          <w:tcPr>
            <w:tcW w:w="1123" w:type="dxa"/>
          </w:tcPr>
          <w:p>
            <w:pPr>
              <w:pStyle w:val="TableParagraph"/>
              <w:spacing w:line="258" w:lineRule="exact"/>
              <w:ind w:left="43" w:right="21"/>
              <w:rPr>
                <w:b/>
                <w:sz w:val="24"/>
              </w:rPr>
            </w:pPr>
            <w:r>
              <w:rPr>
                <w:b/>
                <w:spacing w:val="-5"/>
                <w:sz w:val="24"/>
              </w:rPr>
              <w:t>150</w:t>
            </w:r>
          </w:p>
        </w:tc>
        <w:tc>
          <w:tcPr>
            <w:tcW w:w="576" w:type="dxa"/>
          </w:tcPr>
          <w:p>
            <w:pPr>
              <w:pStyle w:val="TableParagraph"/>
              <w:spacing w:line="258" w:lineRule="exact"/>
              <w:ind w:left="24"/>
              <w:rPr>
                <w:sz w:val="24"/>
              </w:rPr>
            </w:pPr>
            <w:r>
              <w:rPr>
                <w:spacing w:val="-10"/>
                <w:sz w:val="24"/>
              </w:rPr>
              <w:t>8</w:t>
            </w:r>
          </w:p>
        </w:tc>
        <w:tc>
          <w:tcPr>
            <w:tcW w:w="2218" w:type="dxa"/>
          </w:tcPr>
          <w:p>
            <w:pPr>
              <w:pStyle w:val="TableParagraph"/>
              <w:spacing w:line="258" w:lineRule="exact"/>
              <w:ind w:left="115"/>
              <w:jc w:val="left"/>
              <w:rPr>
                <w:sz w:val="24"/>
              </w:rPr>
            </w:pPr>
            <w:r>
              <w:rPr>
                <w:sz w:val="24"/>
              </w:rPr>
              <w:t>МБДОУ № </w:t>
            </w:r>
            <w:r>
              <w:rPr>
                <w:spacing w:val="-5"/>
                <w:sz w:val="24"/>
              </w:rPr>
              <w:t>295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91,8</w:t>
            </w:r>
          </w:p>
        </w:tc>
      </w:tr>
      <w:tr>
        <w:trPr>
          <w:trHeight w:val="273" w:hRule="atLeast"/>
        </w:trPr>
        <w:tc>
          <w:tcPr>
            <w:tcW w:w="1123" w:type="dxa"/>
          </w:tcPr>
          <w:p>
            <w:pPr>
              <w:pStyle w:val="TableParagraph"/>
              <w:spacing w:line="253" w:lineRule="exact"/>
              <w:ind w:left="43" w:right="21"/>
              <w:rPr>
                <w:b/>
                <w:sz w:val="24"/>
              </w:rPr>
            </w:pPr>
            <w:r>
              <w:rPr>
                <w:b/>
                <w:spacing w:val="-5"/>
                <w:sz w:val="24"/>
              </w:rPr>
              <w:t>153</w:t>
            </w:r>
          </w:p>
        </w:tc>
        <w:tc>
          <w:tcPr>
            <w:tcW w:w="576" w:type="dxa"/>
          </w:tcPr>
          <w:p>
            <w:pPr>
              <w:pStyle w:val="TableParagraph"/>
              <w:spacing w:line="253" w:lineRule="exact"/>
              <w:ind w:left="24"/>
              <w:rPr>
                <w:sz w:val="24"/>
              </w:rPr>
            </w:pPr>
            <w:r>
              <w:rPr>
                <w:spacing w:val="-5"/>
                <w:sz w:val="24"/>
              </w:rPr>
              <w:t>36</w:t>
            </w:r>
          </w:p>
        </w:tc>
        <w:tc>
          <w:tcPr>
            <w:tcW w:w="2218" w:type="dxa"/>
          </w:tcPr>
          <w:p>
            <w:pPr>
              <w:pStyle w:val="TableParagraph"/>
              <w:spacing w:line="253" w:lineRule="exact"/>
              <w:ind w:left="115"/>
              <w:jc w:val="left"/>
              <w:rPr>
                <w:sz w:val="24"/>
              </w:rPr>
            </w:pPr>
            <w:r>
              <w:rPr>
                <w:sz w:val="24"/>
              </w:rPr>
              <w:t>МБДОУ № </w:t>
            </w:r>
            <w:r>
              <w:rPr>
                <w:spacing w:val="-5"/>
                <w:sz w:val="24"/>
              </w:rPr>
              <w:t>271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91,8</w:t>
            </w:r>
          </w:p>
        </w:tc>
      </w:tr>
      <w:tr>
        <w:trPr>
          <w:trHeight w:val="278" w:hRule="atLeast"/>
        </w:trPr>
        <w:tc>
          <w:tcPr>
            <w:tcW w:w="1123" w:type="dxa"/>
          </w:tcPr>
          <w:p>
            <w:pPr>
              <w:pStyle w:val="TableParagraph"/>
              <w:spacing w:line="258" w:lineRule="exact"/>
              <w:ind w:left="43" w:right="21"/>
              <w:rPr>
                <w:b/>
                <w:sz w:val="24"/>
              </w:rPr>
            </w:pPr>
            <w:r>
              <w:rPr>
                <w:b/>
                <w:spacing w:val="-5"/>
                <w:sz w:val="24"/>
              </w:rPr>
              <w:t>154</w:t>
            </w:r>
          </w:p>
        </w:tc>
        <w:tc>
          <w:tcPr>
            <w:tcW w:w="576" w:type="dxa"/>
          </w:tcPr>
          <w:p>
            <w:pPr>
              <w:pStyle w:val="TableParagraph"/>
              <w:spacing w:line="258" w:lineRule="exact"/>
              <w:ind w:left="24"/>
              <w:rPr>
                <w:sz w:val="24"/>
              </w:rPr>
            </w:pPr>
            <w:r>
              <w:rPr>
                <w:spacing w:val="-5"/>
                <w:sz w:val="24"/>
              </w:rPr>
              <w:t>94</w:t>
            </w:r>
          </w:p>
        </w:tc>
        <w:tc>
          <w:tcPr>
            <w:tcW w:w="2218" w:type="dxa"/>
          </w:tcPr>
          <w:p>
            <w:pPr>
              <w:pStyle w:val="TableParagraph"/>
              <w:spacing w:line="258" w:lineRule="exact"/>
              <w:ind w:left="115"/>
              <w:jc w:val="left"/>
              <w:rPr>
                <w:sz w:val="24"/>
              </w:rPr>
            </w:pPr>
            <w:r>
              <w:rPr>
                <w:sz w:val="24"/>
              </w:rPr>
              <w:t>МАДОУ № </w:t>
            </w:r>
            <w:r>
              <w:rPr>
                <w:spacing w:val="-5"/>
                <w:sz w:val="24"/>
              </w:rPr>
              <w:t>213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91,6</w:t>
            </w:r>
          </w:p>
        </w:tc>
      </w:tr>
      <w:tr>
        <w:trPr>
          <w:trHeight w:val="273" w:hRule="atLeast"/>
        </w:trPr>
        <w:tc>
          <w:tcPr>
            <w:tcW w:w="1123" w:type="dxa"/>
          </w:tcPr>
          <w:p>
            <w:pPr>
              <w:pStyle w:val="TableParagraph"/>
              <w:spacing w:line="253" w:lineRule="exact"/>
              <w:ind w:left="43" w:right="21"/>
              <w:rPr>
                <w:b/>
                <w:sz w:val="24"/>
              </w:rPr>
            </w:pPr>
            <w:r>
              <w:rPr>
                <w:b/>
                <w:spacing w:val="-5"/>
                <w:sz w:val="24"/>
              </w:rPr>
              <w:t>154</w:t>
            </w:r>
          </w:p>
        </w:tc>
        <w:tc>
          <w:tcPr>
            <w:tcW w:w="576" w:type="dxa"/>
          </w:tcPr>
          <w:p>
            <w:pPr>
              <w:pStyle w:val="TableParagraph"/>
              <w:spacing w:line="253" w:lineRule="exact"/>
              <w:ind w:left="24"/>
              <w:rPr>
                <w:sz w:val="24"/>
              </w:rPr>
            </w:pPr>
            <w:r>
              <w:rPr>
                <w:spacing w:val="-5"/>
                <w:sz w:val="24"/>
              </w:rPr>
              <w:t>201</w:t>
            </w:r>
          </w:p>
        </w:tc>
        <w:tc>
          <w:tcPr>
            <w:tcW w:w="2218" w:type="dxa"/>
          </w:tcPr>
          <w:p>
            <w:pPr>
              <w:pStyle w:val="TableParagraph"/>
              <w:spacing w:line="253" w:lineRule="exact"/>
              <w:ind w:left="115"/>
              <w:jc w:val="left"/>
              <w:rPr>
                <w:sz w:val="24"/>
              </w:rPr>
            </w:pPr>
            <w:r>
              <w:rPr>
                <w:sz w:val="24"/>
              </w:rPr>
              <w:t>МБОУ</w:t>
            </w:r>
            <w:r>
              <w:rPr>
                <w:spacing w:val="-1"/>
                <w:sz w:val="24"/>
              </w:rPr>
              <w:t> </w:t>
            </w:r>
            <w:r>
              <w:rPr>
                <w:sz w:val="24"/>
              </w:rPr>
              <w:t>Лицей № </w:t>
            </w:r>
            <w:r>
              <w:rPr>
                <w:spacing w:val="-10"/>
                <w:sz w:val="24"/>
              </w:rPr>
              <w:t>8</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91,6</w:t>
            </w:r>
          </w:p>
        </w:tc>
      </w:tr>
      <w:tr>
        <w:trPr>
          <w:trHeight w:val="551" w:hRule="atLeast"/>
        </w:trPr>
        <w:tc>
          <w:tcPr>
            <w:tcW w:w="1123" w:type="dxa"/>
          </w:tcPr>
          <w:p>
            <w:pPr>
              <w:pStyle w:val="TableParagraph"/>
              <w:spacing w:before="135"/>
              <w:ind w:left="43" w:right="21"/>
              <w:rPr>
                <w:b/>
                <w:sz w:val="24"/>
              </w:rPr>
            </w:pPr>
            <w:r>
              <w:rPr>
                <w:b/>
                <w:spacing w:val="-5"/>
                <w:sz w:val="24"/>
              </w:rPr>
              <w:t>156</w:t>
            </w:r>
          </w:p>
        </w:tc>
        <w:tc>
          <w:tcPr>
            <w:tcW w:w="576" w:type="dxa"/>
          </w:tcPr>
          <w:p>
            <w:pPr>
              <w:pStyle w:val="TableParagraph"/>
              <w:spacing w:before="135"/>
              <w:ind w:left="24"/>
              <w:rPr>
                <w:sz w:val="24"/>
              </w:rPr>
            </w:pPr>
            <w:r>
              <w:rPr>
                <w:spacing w:val="-5"/>
                <w:sz w:val="24"/>
              </w:rPr>
              <w:t>261</w:t>
            </w:r>
          </w:p>
        </w:tc>
        <w:tc>
          <w:tcPr>
            <w:tcW w:w="2218" w:type="dxa"/>
          </w:tcPr>
          <w:p>
            <w:pPr>
              <w:pStyle w:val="TableParagraph"/>
              <w:spacing w:line="273" w:lineRule="exact"/>
              <w:ind w:left="115"/>
              <w:jc w:val="left"/>
              <w:rPr>
                <w:sz w:val="24"/>
              </w:rPr>
            </w:pPr>
            <w:r>
              <w:rPr>
                <w:sz w:val="24"/>
              </w:rPr>
              <w:t>МБОУ ДО ЦДО </w:t>
            </w:r>
            <w:r>
              <w:rPr>
                <w:spacing w:val="-10"/>
                <w:sz w:val="24"/>
              </w:rPr>
              <w:t>№</w:t>
            </w:r>
          </w:p>
          <w:p>
            <w:pPr>
              <w:pStyle w:val="TableParagraph"/>
              <w:spacing w:line="257" w:lineRule="exact" w:before="2"/>
              <w:ind w:left="115"/>
              <w:jc w:val="left"/>
              <w:rPr>
                <w:sz w:val="24"/>
              </w:rPr>
            </w:pPr>
            <w:r>
              <w:rPr>
                <w:sz w:val="24"/>
              </w:rPr>
              <w:t>4 </w:t>
            </w:r>
            <w:r>
              <w:rPr>
                <w:spacing w:val="-2"/>
                <w:sz w:val="24"/>
              </w:rPr>
              <w:t>«Сова»</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91,6</w:t>
            </w:r>
          </w:p>
        </w:tc>
      </w:tr>
      <w:tr>
        <w:trPr>
          <w:trHeight w:val="277" w:hRule="atLeast"/>
        </w:trPr>
        <w:tc>
          <w:tcPr>
            <w:tcW w:w="1123" w:type="dxa"/>
          </w:tcPr>
          <w:p>
            <w:pPr>
              <w:pStyle w:val="TableParagraph"/>
              <w:spacing w:line="258" w:lineRule="exact"/>
              <w:ind w:left="43" w:right="21"/>
              <w:rPr>
                <w:b/>
                <w:sz w:val="24"/>
              </w:rPr>
            </w:pPr>
            <w:r>
              <w:rPr>
                <w:b/>
                <w:spacing w:val="-5"/>
                <w:sz w:val="24"/>
              </w:rPr>
              <w:t>157</w:t>
            </w:r>
          </w:p>
        </w:tc>
        <w:tc>
          <w:tcPr>
            <w:tcW w:w="576" w:type="dxa"/>
          </w:tcPr>
          <w:p>
            <w:pPr>
              <w:pStyle w:val="TableParagraph"/>
              <w:spacing w:line="258" w:lineRule="exact"/>
              <w:ind w:left="24"/>
              <w:rPr>
                <w:sz w:val="24"/>
              </w:rPr>
            </w:pPr>
            <w:r>
              <w:rPr>
                <w:spacing w:val="-10"/>
                <w:sz w:val="24"/>
              </w:rPr>
              <w:t>1</w:t>
            </w:r>
          </w:p>
        </w:tc>
        <w:tc>
          <w:tcPr>
            <w:tcW w:w="2218" w:type="dxa"/>
          </w:tcPr>
          <w:p>
            <w:pPr>
              <w:pStyle w:val="TableParagraph"/>
              <w:spacing w:line="258" w:lineRule="exact"/>
              <w:ind w:left="115"/>
              <w:jc w:val="left"/>
              <w:rPr>
                <w:sz w:val="24"/>
              </w:rPr>
            </w:pPr>
            <w:r>
              <w:rPr>
                <w:sz w:val="24"/>
              </w:rPr>
              <w:t>МАДОУ № </w:t>
            </w:r>
            <w:r>
              <w:rPr>
                <w:spacing w:val="-5"/>
                <w:sz w:val="24"/>
              </w:rPr>
              <w:t>10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91,4</w:t>
            </w:r>
          </w:p>
        </w:tc>
      </w:tr>
      <w:tr>
        <w:trPr>
          <w:trHeight w:val="273" w:hRule="atLeast"/>
        </w:trPr>
        <w:tc>
          <w:tcPr>
            <w:tcW w:w="1123" w:type="dxa"/>
          </w:tcPr>
          <w:p>
            <w:pPr>
              <w:pStyle w:val="TableParagraph"/>
              <w:spacing w:line="253" w:lineRule="exact"/>
              <w:ind w:left="43" w:right="21"/>
              <w:rPr>
                <w:b/>
                <w:sz w:val="24"/>
              </w:rPr>
            </w:pPr>
            <w:r>
              <w:rPr>
                <w:b/>
                <w:spacing w:val="-5"/>
                <w:sz w:val="24"/>
              </w:rPr>
              <w:t>158</w:t>
            </w:r>
          </w:p>
        </w:tc>
        <w:tc>
          <w:tcPr>
            <w:tcW w:w="576" w:type="dxa"/>
          </w:tcPr>
          <w:p>
            <w:pPr>
              <w:pStyle w:val="TableParagraph"/>
              <w:spacing w:line="253" w:lineRule="exact"/>
              <w:ind w:left="24"/>
              <w:rPr>
                <w:sz w:val="24"/>
              </w:rPr>
            </w:pPr>
            <w:r>
              <w:rPr>
                <w:spacing w:val="-5"/>
                <w:sz w:val="24"/>
              </w:rPr>
              <w:t>105</w:t>
            </w:r>
          </w:p>
        </w:tc>
        <w:tc>
          <w:tcPr>
            <w:tcW w:w="2218" w:type="dxa"/>
          </w:tcPr>
          <w:p>
            <w:pPr>
              <w:pStyle w:val="TableParagraph"/>
              <w:spacing w:line="253" w:lineRule="exact"/>
              <w:ind w:left="115"/>
              <w:jc w:val="left"/>
              <w:rPr>
                <w:sz w:val="24"/>
              </w:rPr>
            </w:pPr>
            <w:r>
              <w:rPr>
                <w:sz w:val="24"/>
              </w:rPr>
              <w:t>МАДОУ № </w:t>
            </w:r>
            <w:r>
              <w:rPr>
                <w:spacing w:val="-5"/>
                <w:sz w:val="24"/>
              </w:rPr>
              <w:t>55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91,2</w:t>
            </w:r>
          </w:p>
        </w:tc>
      </w:tr>
      <w:tr>
        <w:trPr>
          <w:trHeight w:val="277" w:hRule="atLeast"/>
        </w:trPr>
        <w:tc>
          <w:tcPr>
            <w:tcW w:w="1123" w:type="dxa"/>
          </w:tcPr>
          <w:p>
            <w:pPr>
              <w:pStyle w:val="TableParagraph"/>
              <w:spacing w:line="257" w:lineRule="exact" w:before="1"/>
              <w:ind w:left="43" w:right="21"/>
              <w:rPr>
                <w:b/>
                <w:sz w:val="24"/>
              </w:rPr>
            </w:pPr>
            <w:r>
              <w:rPr>
                <w:b/>
                <w:spacing w:val="-5"/>
                <w:sz w:val="24"/>
              </w:rPr>
              <w:t>158</w:t>
            </w:r>
          </w:p>
        </w:tc>
        <w:tc>
          <w:tcPr>
            <w:tcW w:w="576" w:type="dxa"/>
          </w:tcPr>
          <w:p>
            <w:pPr>
              <w:pStyle w:val="TableParagraph"/>
              <w:spacing w:line="257" w:lineRule="exact" w:before="1"/>
              <w:ind w:left="24"/>
              <w:rPr>
                <w:sz w:val="24"/>
              </w:rPr>
            </w:pPr>
            <w:r>
              <w:rPr>
                <w:spacing w:val="-5"/>
                <w:sz w:val="24"/>
              </w:rPr>
              <w:t>149</w:t>
            </w:r>
          </w:p>
        </w:tc>
        <w:tc>
          <w:tcPr>
            <w:tcW w:w="2218" w:type="dxa"/>
          </w:tcPr>
          <w:p>
            <w:pPr>
              <w:pStyle w:val="TableParagraph"/>
              <w:spacing w:line="257" w:lineRule="exact" w:before="1"/>
              <w:ind w:left="115"/>
              <w:jc w:val="left"/>
              <w:rPr>
                <w:sz w:val="24"/>
              </w:rPr>
            </w:pPr>
            <w:r>
              <w:rPr>
                <w:sz w:val="24"/>
              </w:rPr>
              <w:t>МБДОУ № </w:t>
            </w:r>
            <w:r>
              <w:rPr>
                <w:spacing w:val="-5"/>
                <w:sz w:val="24"/>
              </w:rPr>
              <w:t>120</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Центральный</w:t>
            </w:r>
          </w:p>
        </w:tc>
        <w:tc>
          <w:tcPr>
            <w:tcW w:w="576" w:type="dxa"/>
          </w:tcPr>
          <w:p>
            <w:pPr>
              <w:pStyle w:val="TableParagraph"/>
              <w:spacing w:line="257" w:lineRule="exact" w:before="1"/>
              <w:ind w:left="24" w:right="2"/>
              <w:rPr>
                <w:sz w:val="24"/>
              </w:rPr>
            </w:pPr>
            <w:r>
              <w:rPr>
                <w:spacing w:val="-5"/>
                <w:sz w:val="24"/>
              </w:rPr>
              <w:t>91</w:t>
            </w:r>
          </w:p>
        </w:tc>
        <w:tc>
          <w:tcPr>
            <w:tcW w:w="576" w:type="dxa"/>
          </w:tcPr>
          <w:p>
            <w:pPr>
              <w:pStyle w:val="TableParagraph"/>
              <w:spacing w:line="257" w:lineRule="exact" w:before="1"/>
              <w:ind w:left="24" w:right="2"/>
              <w:rPr>
                <w:sz w:val="24"/>
              </w:rPr>
            </w:pPr>
            <w:r>
              <w:rPr>
                <w:spacing w:val="-5"/>
                <w:sz w:val="24"/>
              </w:rPr>
              <w:t>91</w:t>
            </w:r>
          </w:p>
        </w:tc>
        <w:tc>
          <w:tcPr>
            <w:tcW w:w="576" w:type="dxa"/>
          </w:tcPr>
          <w:p>
            <w:pPr>
              <w:pStyle w:val="TableParagraph"/>
              <w:spacing w:line="257" w:lineRule="exact" w:before="1"/>
              <w:ind w:left="24" w:right="2"/>
              <w:rPr>
                <w:sz w:val="24"/>
              </w:rPr>
            </w:pPr>
            <w:r>
              <w:rPr>
                <w:spacing w:val="-5"/>
                <w:sz w:val="24"/>
              </w:rPr>
              <w:t>92</w:t>
            </w:r>
          </w:p>
        </w:tc>
        <w:tc>
          <w:tcPr>
            <w:tcW w:w="758" w:type="dxa"/>
          </w:tcPr>
          <w:p>
            <w:pPr>
              <w:pStyle w:val="TableParagraph"/>
              <w:spacing w:line="257" w:lineRule="exact" w:before="1"/>
              <w:ind w:left="20"/>
              <w:rPr>
                <w:b/>
                <w:sz w:val="24"/>
              </w:rPr>
            </w:pPr>
            <w:r>
              <w:rPr>
                <w:b/>
                <w:spacing w:val="-4"/>
                <w:sz w:val="24"/>
              </w:rPr>
              <w:t>91,2</w:t>
            </w:r>
          </w:p>
        </w:tc>
      </w:tr>
      <w:tr>
        <w:trPr>
          <w:trHeight w:val="277" w:hRule="atLeast"/>
        </w:trPr>
        <w:tc>
          <w:tcPr>
            <w:tcW w:w="1123" w:type="dxa"/>
          </w:tcPr>
          <w:p>
            <w:pPr>
              <w:pStyle w:val="TableParagraph"/>
              <w:spacing w:line="258" w:lineRule="exact"/>
              <w:ind w:left="43" w:right="21"/>
              <w:rPr>
                <w:b/>
                <w:sz w:val="24"/>
              </w:rPr>
            </w:pPr>
            <w:r>
              <w:rPr>
                <w:b/>
                <w:spacing w:val="-5"/>
                <w:sz w:val="24"/>
              </w:rPr>
              <w:t>158</w:t>
            </w:r>
          </w:p>
        </w:tc>
        <w:tc>
          <w:tcPr>
            <w:tcW w:w="576" w:type="dxa"/>
          </w:tcPr>
          <w:p>
            <w:pPr>
              <w:pStyle w:val="TableParagraph"/>
              <w:spacing w:line="258" w:lineRule="exact"/>
              <w:ind w:left="24"/>
              <w:rPr>
                <w:sz w:val="24"/>
              </w:rPr>
            </w:pPr>
            <w:r>
              <w:rPr>
                <w:spacing w:val="-5"/>
                <w:sz w:val="24"/>
              </w:rPr>
              <w:t>133</w:t>
            </w:r>
          </w:p>
        </w:tc>
        <w:tc>
          <w:tcPr>
            <w:tcW w:w="2218" w:type="dxa"/>
          </w:tcPr>
          <w:p>
            <w:pPr>
              <w:pStyle w:val="TableParagraph"/>
              <w:spacing w:line="258" w:lineRule="exact"/>
              <w:ind w:left="115"/>
              <w:jc w:val="left"/>
              <w:rPr>
                <w:sz w:val="24"/>
              </w:rPr>
            </w:pPr>
            <w:r>
              <w:rPr>
                <w:sz w:val="24"/>
              </w:rPr>
              <w:t>МБДОУ № </w:t>
            </w:r>
            <w:r>
              <w:rPr>
                <w:spacing w:val="-5"/>
                <w:sz w:val="24"/>
              </w:rPr>
              <w:t>308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91,2</w:t>
            </w:r>
          </w:p>
        </w:tc>
      </w:tr>
      <w:tr>
        <w:trPr>
          <w:trHeight w:val="273" w:hRule="atLeast"/>
        </w:trPr>
        <w:tc>
          <w:tcPr>
            <w:tcW w:w="1123" w:type="dxa"/>
          </w:tcPr>
          <w:p>
            <w:pPr>
              <w:pStyle w:val="TableParagraph"/>
              <w:spacing w:line="253" w:lineRule="exact"/>
              <w:ind w:left="43" w:right="21"/>
              <w:rPr>
                <w:b/>
                <w:sz w:val="24"/>
              </w:rPr>
            </w:pPr>
            <w:r>
              <w:rPr>
                <w:b/>
                <w:spacing w:val="-5"/>
                <w:sz w:val="24"/>
              </w:rPr>
              <w:t>161</w:t>
            </w:r>
          </w:p>
        </w:tc>
        <w:tc>
          <w:tcPr>
            <w:tcW w:w="576" w:type="dxa"/>
          </w:tcPr>
          <w:p>
            <w:pPr>
              <w:pStyle w:val="TableParagraph"/>
              <w:spacing w:line="253" w:lineRule="exact"/>
              <w:ind w:left="24"/>
              <w:rPr>
                <w:sz w:val="24"/>
              </w:rPr>
            </w:pPr>
            <w:r>
              <w:rPr>
                <w:spacing w:val="-5"/>
                <w:sz w:val="24"/>
              </w:rPr>
              <w:t>235</w:t>
            </w:r>
          </w:p>
        </w:tc>
        <w:tc>
          <w:tcPr>
            <w:tcW w:w="2218" w:type="dxa"/>
          </w:tcPr>
          <w:p>
            <w:pPr>
              <w:pStyle w:val="TableParagraph"/>
              <w:spacing w:line="253" w:lineRule="exact"/>
              <w:ind w:left="115"/>
              <w:jc w:val="left"/>
              <w:rPr>
                <w:sz w:val="24"/>
              </w:rPr>
            </w:pPr>
            <w:r>
              <w:rPr>
                <w:sz w:val="24"/>
              </w:rPr>
              <w:t>МАОУ СШ № </w:t>
            </w:r>
            <w:r>
              <w:rPr>
                <w:spacing w:val="-5"/>
                <w:sz w:val="24"/>
              </w:rPr>
              <w:t>149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91,0</w:t>
            </w:r>
          </w:p>
        </w:tc>
      </w:tr>
      <w:tr>
        <w:trPr>
          <w:trHeight w:val="830" w:hRule="atLeast"/>
        </w:trPr>
        <w:tc>
          <w:tcPr>
            <w:tcW w:w="1123" w:type="dxa"/>
          </w:tcPr>
          <w:p>
            <w:pPr>
              <w:pStyle w:val="TableParagraph"/>
              <w:spacing w:before="275"/>
              <w:ind w:left="43" w:right="21"/>
              <w:rPr>
                <w:b/>
                <w:sz w:val="24"/>
              </w:rPr>
            </w:pPr>
            <w:r>
              <w:rPr>
                <w:b/>
                <w:spacing w:val="-5"/>
                <w:sz w:val="24"/>
              </w:rPr>
              <w:t>162</w:t>
            </w:r>
          </w:p>
        </w:tc>
        <w:tc>
          <w:tcPr>
            <w:tcW w:w="576" w:type="dxa"/>
          </w:tcPr>
          <w:p>
            <w:pPr>
              <w:pStyle w:val="TableParagraph"/>
              <w:spacing w:before="275"/>
              <w:ind w:left="24"/>
              <w:rPr>
                <w:sz w:val="24"/>
              </w:rPr>
            </w:pPr>
            <w:r>
              <w:rPr>
                <w:spacing w:val="-5"/>
                <w:sz w:val="24"/>
              </w:rPr>
              <w:t>264</w:t>
            </w:r>
          </w:p>
        </w:tc>
        <w:tc>
          <w:tcPr>
            <w:tcW w:w="2218" w:type="dxa"/>
          </w:tcPr>
          <w:p>
            <w:pPr>
              <w:pStyle w:val="TableParagraph"/>
              <w:spacing w:line="273" w:lineRule="exact"/>
              <w:ind w:left="115"/>
              <w:jc w:val="left"/>
              <w:rPr>
                <w:sz w:val="24"/>
              </w:rPr>
            </w:pPr>
            <w:r>
              <w:rPr>
                <w:sz w:val="24"/>
              </w:rPr>
              <w:t>МБОУ ДО </w:t>
            </w:r>
            <w:r>
              <w:rPr>
                <w:spacing w:val="-4"/>
                <w:sz w:val="24"/>
              </w:rPr>
              <w:t>ДДиЮ</w:t>
            </w:r>
          </w:p>
          <w:p>
            <w:pPr>
              <w:pStyle w:val="TableParagraph"/>
              <w:spacing w:line="274" w:lineRule="exact"/>
              <w:ind w:left="115"/>
              <w:jc w:val="left"/>
              <w:rPr>
                <w:sz w:val="24"/>
              </w:rPr>
            </w:pPr>
            <w:r>
              <w:rPr>
                <w:spacing w:val="-2"/>
                <w:sz w:val="24"/>
              </w:rPr>
              <w:t>«Школа самоопределения»</w:t>
            </w:r>
          </w:p>
        </w:tc>
        <w:tc>
          <w:tcPr>
            <w:tcW w:w="725" w:type="dxa"/>
          </w:tcPr>
          <w:p>
            <w:pPr>
              <w:pStyle w:val="TableParagraph"/>
              <w:spacing w:before="275"/>
              <w:ind w:left="22" w:right="1"/>
              <w:rPr>
                <w:sz w:val="24"/>
              </w:rPr>
            </w:pPr>
            <w:r>
              <w:rPr>
                <w:spacing w:val="-5"/>
                <w:sz w:val="24"/>
              </w:rPr>
              <w:t>ДОД</w:t>
            </w:r>
          </w:p>
        </w:tc>
        <w:tc>
          <w:tcPr>
            <w:tcW w:w="2170" w:type="dxa"/>
          </w:tcPr>
          <w:p>
            <w:pPr>
              <w:pStyle w:val="TableParagraph"/>
              <w:spacing w:before="275"/>
              <w:ind w:left="18" w:right="1"/>
              <w:rPr>
                <w:sz w:val="24"/>
              </w:rPr>
            </w:pPr>
            <w:r>
              <w:rPr>
                <w:spacing w:val="-2"/>
                <w:sz w:val="24"/>
              </w:rPr>
              <w:t>Кировский</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86</w:t>
            </w:r>
          </w:p>
        </w:tc>
        <w:tc>
          <w:tcPr>
            <w:tcW w:w="576" w:type="dxa"/>
          </w:tcPr>
          <w:p>
            <w:pPr>
              <w:pStyle w:val="TableParagraph"/>
              <w:spacing w:before="275"/>
              <w:ind w:left="24" w:right="2"/>
              <w:rPr>
                <w:sz w:val="24"/>
              </w:rPr>
            </w:pPr>
            <w:r>
              <w:rPr>
                <w:spacing w:val="-5"/>
                <w:sz w:val="24"/>
              </w:rPr>
              <w:t>82</w:t>
            </w:r>
          </w:p>
        </w:tc>
        <w:tc>
          <w:tcPr>
            <w:tcW w:w="758" w:type="dxa"/>
          </w:tcPr>
          <w:p>
            <w:pPr>
              <w:pStyle w:val="TableParagraph"/>
              <w:spacing w:before="275"/>
              <w:ind w:left="20"/>
              <w:rPr>
                <w:b/>
                <w:sz w:val="24"/>
              </w:rPr>
            </w:pPr>
            <w:r>
              <w:rPr>
                <w:b/>
                <w:spacing w:val="-4"/>
                <w:sz w:val="24"/>
              </w:rPr>
              <w:t>90,8</w:t>
            </w:r>
          </w:p>
        </w:tc>
      </w:tr>
      <w:tr>
        <w:trPr>
          <w:trHeight w:val="273" w:hRule="atLeast"/>
        </w:trPr>
        <w:tc>
          <w:tcPr>
            <w:tcW w:w="1123" w:type="dxa"/>
          </w:tcPr>
          <w:p>
            <w:pPr>
              <w:pStyle w:val="TableParagraph"/>
              <w:spacing w:line="253" w:lineRule="exact"/>
              <w:ind w:left="43" w:right="21"/>
              <w:rPr>
                <w:b/>
                <w:sz w:val="24"/>
              </w:rPr>
            </w:pPr>
            <w:r>
              <w:rPr>
                <w:b/>
                <w:spacing w:val="-5"/>
                <w:sz w:val="24"/>
              </w:rPr>
              <w:t>163</w:t>
            </w:r>
          </w:p>
        </w:tc>
        <w:tc>
          <w:tcPr>
            <w:tcW w:w="576" w:type="dxa"/>
          </w:tcPr>
          <w:p>
            <w:pPr>
              <w:pStyle w:val="TableParagraph"/>
              <w:spacing w:line="253" w:lineRule="exact"/>
              <w:ind w:left="24"/>
              <w:rPr>
                <w:sz w:val="24"/>
              </w:rPr>
            </w:pPr>
            <w:r>
              <w:rPr>
                <w:spacing w:val="-5"/>
                <w:sz w:val="24"/>
              </w:rPr>
              <w:t>69</w:t>
            </w:r>
          </w:p>
        </w:tc>
        <w:tc>
          <w:tcPr>
            <w:tcW w:w="2218" w:type="dxa"/>
          </w:tcPr>
          <w:p>
            <w:pPr>
              <w:pStyle w:val="TableParagraph"/>
              <w:spacing w:line="253" w:lineRule="exact"/>
              <w:ind w:left="115"/>
              <w:jc w:val="left"/>
              <w:rPr>
                <w:sz w:val="24"/>
              </w:rPr>
            </w:pPr>
            <w:r>
              <w:rPr>
                <w:sz w:val="24"/>
              </w:rPr>
              <w:t>МАДОУ № </w:t>
            </w:r>
            <w:r>
              <w:rPr>
                <w:spacing w:val="-5"/>
                <w:sz w:val="24"/>
              </w:rPr>
              <w:t>82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90,4</w:t>
            </w:r>
          </w:p>
        </w:tc>
      </w:tr>
      <w:tr>
        <w:trPr>
          <w:trHeight w:val="277" w:hRule="atLeast"/>
        </w:trPr>
        <w:tc>
          <w:tcPr>
            <w:tcW w:w="1123" w:type="dxa"/>
          </w:tcPr>
          <w:p>
            <w:pPr>
              <w:pStyle w:val="TableParagraph"/>
              <w:spacing w:line="258" w:lineRule="exact"/>
              <w:ind w:left="43" w:right="21"/>
              <w:rPr>
                <w:b/>
                <w:sz w:val="24"/>
              </w:rPr>
            </w:pPr>
            <w:r>
              <w:rPr>
                <w:b/>
                <w:spacing w:val="-5"/>
                <w:sz w:val="24"/>
              </w:rPr>
              <w:t>164</w:t>
            </w:r>
          </w:p>
        </w:tc>
        <w:tc>
          <w:tcPr>
            <w:tcW w:w="576" w:type="dxa"/>
          </w:tcPr>
          <w:p>
            <w:pPr>
              <w:pStyle w:val="TableParagraph"/>
              <w:spacing w:line="258" w:lineRule="exact"/>
              <w:ind w:left="24"/>
              <w:rPr>
                <w:sz w:val="24"/>
              </w:rPr>
            </w:pPr>
            <w:r>
              <w:rPr>
                <w:spacing w:val="-10"/>
                <w:sz w:val="24"/>
              </w:rPr>
              <w:t>2</w:t>
            </w:r>
          </w:p>
        </w:tc>
        <w:tc>
          <w:tcPr>
            <w:tcW w:w="2218" w:type="dxa"/>
          </w:tcPr>
          <w:p>
            <w:pPr>
              <w:pStyle w:val="TableParagraph"/>
              <w:spacing w:line="258" w:lineRule="exact"/>
              <w:ind w:left="115"/>
              <w:jc w:val="left"/>
              <w:rPr>
                <w:sz w:val="24"/>
              </w:rPr>
            </w:pPr>
            <w:r>
              <w:rPr>
                <w:sz w:val="24"/>
              </w:rPr>
              <w:t>МБДОУ № </w:t>
            </w:r>
            <w:r>
              <w:rPr>
                <w:spacing w:val="-5"/>
                <w:sz w:val="24"/>
              </w:rPr>
              <w:t>102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90,2</w:t>
            </w:r>
          </w:p>
        </w:tc>
      </w:tr>
      <w:tr>
        <w:trPr>
          <w:trHeight w:val="551" w:hRule="atLeast"/>
        </w:trPr>
        <w:tc>
          <w:tcPr>
            <w:tcW w:w="1123" w:type="dxa"/>
          </w:tcPr>
          <w:p>
            <w:pPr>
              <w:pStyle w:val="TableParagraph"/>
              <w:spacing w:before="135"/>
              <w:ind w:left="43" w:right="21"/>
              <w:rPr>
                <w:b/>
                <w:sz w:val="24"/>
              </w:rPr>
            </w:pPr>
            <w:r>
              <w:rPr>
                <w:b/>
                <w:spacing w:val="-5"/>
                <w:sz w:val="24"/>
              </w:rPr>
              <w:t>165</w:t>
            </w:r>
          </w:p>
        </w:tc>
        <w:tc>
          <w:tcPr>
            <w:tcW w:w="576" w:type="dxa"/>
          </w:tcPr>
          <w:p>
            <w:pPr>
              <w:pStyle w:val="TableParagraph"/>
              <w:spacing w:before="135"/>
              <w:ind w:left="24"/>
              <w:rPr>
                <w:sz w:val="24"/>
              </w:rPr>
            </w:pPr>
            <w:r>
              <w:rPr>
                <w:spacing w:val="-5"/>
                <w:sz w:val="24"/>
              </w:rPr>
              <w:t>193</w:t>
            </w:r>
          </w:p>
        </w:tc>
        <w:tc>
          <w:tcPr>
            <w:tcW w:w="2218" w:type="dxa"/>
          </w:tcPr>
          <w:p>
            <w:pPr>
              <w:pStyle w:val="TableParagraph"/>
              <w:spacing w:line="273" w:lineRule="exact"/>
              <w:ind w:left="115"/>
              <w:jc w:val="left"/>
              <w:rPr>
                <w:sz w:val="24"/>
              </w:rPr>
            </w:pPr>
            <w:r>
              <w:rPr>
                <w:sz w:val="24"/>
              </w:rPr>
              <w:t>МАОУ</w:t>
            </w:r>
            <w:r>
              <w:rPr>
                <w:spacing w:val="-3"/>
                <w:sz w:val="24"/>
              </w:rPr>
              <w:t> </w:t>
            </w:r>
            <w:r>
              <w:rPr>
                <w:sz w:val="24"/>
              </w:rPr>
              <w:t>«КУГ</w:t>
            </w:r>
            <w:r>
              <w:rPr>
                <w:spacing w:val="-1"/>
                <w:sz w:val="24"/>
              </w:rPr>
              <w:t> </w:t>
            </w:r>
            <w:r>
              <w:rPr>
                <w:sz w:val="24"/>
              </w:rPr>
              <w:t>№</w:t>
            </w:r>
            <w:r>
              <w:rPr>
                <w:spacing w:val="-1"/>
                <w:sz w:val="24"/>
              </w:rPr>
              <w:t> </w:t>
            </w:r>
            <w:r>
              <w:rPr>
                <w:spacing w:val="-10"/>
                <w:sz w:val="24"/>
              </w:rPr>
              <w:t>1</w:t>
            </w:r>
          </w:p>
          <w:p>
            <w:pPr>
              <w:pStyle w:val="TableParagraph"/>
              <w:spacing w:line="257" w:lineRule="exact" w:before="2"/>
              <w:ind w:left="115"/>
              <w:jc w:val="left"/>
              <w:rPr>
                <w:sz w:val="24"/>
              </w:rPr>
            </w:pPr>
            <w:r>
              <w:rPr>
                <w:sz w:val="24"/>
              </w:rPr>
              <w:t>– </w:t>
            </w:r>
            <w:r>
              <w:rPr>
                <w:spacing w:val="-2"/>
                <w:sz w:val="24"/>
              </w:rPr>
              <w:t>Универс»</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90</w:t>
            </w:r>
          </w:p>
        </w:tc>
        <w:tc>
          <w:tcPr>
            <w:tcW w:w="576" w:type="dxa"/>
          </w:tcPr>
          <w:p>
            <w:pPr>
              <w:pStyle w:val="TableParagraph"/>
              <w:spacing w:before="135"/>
              <w:ind w:left="24" w:right="2"/>
              <w:rPr>
                <w:sz w:val="24"/>
              </w:rPr>
            </w:pPr>
            <w:r>
              <w:rPr>
                <w:spacing w:val="-5"/>
                <w:sz w:val="24"/>
              </w:rPr>
              <w:t>89</w:t>
            </w:r>
          </w:p>
        </w:tc>
        <w:tc>
          <w:tcPr>
            <w:tcW w:w="576" w:type="dxa"/>
          </w:tcPr>
          <w:p>
            <w:pPr>
              <w:pStyle w:val="TableParagraph"/>
              <w:spacing w:before="135"/>
              <w:ind w:left="24" w:right="2"/>
              <w:rPr>
                <w:sz w:val="24"/>
              </w:rPr>
            </w:pPr>
            <w:r>
              <w:rPr>
                <w:spacing w:val="-5"/>
                <w:sz w:val="24"/>
              </w:rPr>
              <w:t>93</w:t>
            </w:r>
          </w:p>
        </w:tc>
        <w:tc>
          <w:tcPr>
            <w:tcW w:w="758" w:type="dxa"/>
          </w:tcPr>
          <w:p>
            <w:pPr>
              <w:pStyle w:val="TableParagraph"/>
              <w:spacing w:before="135"/>
              <w:ind w:left="20"/>
              <w:rPr>
                <w:b/>
                <w:sz w:val="24"/>
              </w:rPr>
            </w:pPr>
            <w:r>
              <w:rPr>
                <w:b/>
                <w:spacing w:val="-4"/>
                <w:sz w:val="24"/>
              </w:rPr>
              <w:t>90,2</w:t>
            </w:r>
          </w:p>
        </w:tc>
      </w:tr>
      <w:tr>
        <w:trPr>
          <w:trHeight w:val="278" w:hRule="atLeast"/>
        </w:trPr>
        <w:tc>
          <w:tcPr>
            <w:tcW w:w="1123" w:type="dxa"/>
          </w:tcPr>
          <w:p>
            <w:pPr>
              <w:pStyle w:val="TableParagraph"/>
              <w:spacing w:line="258" w:lineRule="exact"/>
              <w:ind w:left="43" w:right="21"/>
              <w:rPr>
                <w:b/>
                <w:sz w:val="24"/>
              </w:rPr>
            </w:pPr>
            <w:r>
              <w:rPr>
                <w:b/>
                <w:spacing w:val="-5"/>
                <w:sz w:val="24"/>
              </w:rPr>
              <w:t>166</w:t>
            </w:r>
          </w:p>
        </w:tc>
        <w:tc>
          <w:tcPr>
            <w:tcW w:w="576" w:type="dxa"/>
          </w:tcPr>
          <w:p>
            <w:pPr>
              <w:pStyle w:val="TableParagraph"/>
              <w:spacing w:line="258" w:lineRule="exact"/>
              <w:ind w:left="24"/>
              <w:rPr>
                <w:sz w:val="24"/>
              </w:rPr>
            </w:pPr>
            <w:r>
              <w:rPr>
                <w:spacing w:val="-5"/>
                <w:sz w:val="24"/>
              </w:rPr>
              <w:t>189</w:t>
            </w:r>
          </w:p>
        </w:tc>
        <w:tc>
          <w:tcPr>
            <w:tcW w:w="2218" w:type="dxa"/>
          </w:tcPr>
          <w:p>
            <w:pPr>
              <w:pStyle w:val="TableParagraph"/>
              <w:spacing w:line="258" w:lineRule="exact"/>
              <w:ind w:left="115"/>
              <w:jc w:val="left"/>
              <w:rPr>
                <w:sz w:val="24"/>
              </w:rPr>
            </w:pPr>
            <w:r>
              <w:rPr>
                <w:sz w:val="24"/>
              </w:rPr>
              <w:t>МБОУ СШ № </w:t>
            </w:r>
            <w:r>
              <w:rPr>
                <w:spacing w:val="-5"/>
                <w:sz w:val="24"/>
              </w:rPr>
              <w:t>44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90,0</w:t>
            </w:r>
          </w:p>
        </w:tc>
      </w:tr>
      <w:tr>
        <w:trPr>
          <w:trHeight w:val="551" w:hRule="atLeast"/>
        </w:trPr>
        <w:tc>
          <w:tcPr>
            <w:tcW w:w="1123" w:type="dxa"/>
          </w:tcPr>
          <w:p>
            <w:pPr>
              <w:pStyle w:val="TableParagraph"/>
              <w:spacing w:before="131"/>
              <w:ind w:left="43" w:right="21"/>
              <w:rPr>
                <w:b/>
                <w:sz w:val="24"/>
              </w:rPr>
            </w:pPr>
            <w:r>
              <w:rPr>
                <w:b/>
                <w:spacing w:val="-5"/>
                <w:sz w:val="24"/>
              </w:rPr>
              <w:t>166</w:t>
            </w:r>
          </w:p>
        </w:tc>
        <w:tc>
          <w:tcPr>
            <w:tcW w:w="576" w:type="dxa"/>
          </w:tcPr>
          <w:p>
            <w:pPr>
              <w:pStyle w:val="TableParagraph"/>
              <w:spacing w:before="131"/>
              <w:ind w:left="24"/>
              <w:rPr>
                <w:sz w:val="24"/>
              </w:rPr>
            </w:pPr>
            <w:r>
              <w:rPr>
                <w:spacing w:val="-5"/>
                <w:sz w:val="24"/>
              </w:rPr>
              <w:t>267</w:t>
            </w:r>
          </w:p>
        </w:tc>
        <w:tc>
          <w:tcPr>
            <w:tcW w:w="2218" w:type="dxa"/>
          </w:tcPr>
          <w:p>
            <w:pPr>
              <w:pStyle w:val="TableParagraph"/>
              <w:spacing w:line="271" w:lineRule="exact"/>
              <w:ind w:left="115"/>
              <w:jc w:val="left"/>
              <w:rPr>
                <w:sz w:val="24"/>
              </w:rPr>
            </w:pPr>
            <w:r>
              <w:rPr>
                <w:sz w:val="24"/>
              </w:rPr>
              <w:t>МБОУ ДО </w:t>
            </w:r>
            <w:r>
              <w:rPr>
                <w:spacing w:val="-4"/>
                <w:sz w:val="24"/>
              </w:rPr>
              <w:t>ДДиЮ</w:t>
            </w:r>
          </w:p>
          <w:p>
            <w:pPr>
              <w:pStyle w:val="TableParagraph"/>
              <w:spacing w:line="260" w:lineRule="exact"/>
              <w:ind w:left="115"/>
              <w:jc w:val="left"/>
              <w:rPr>
                <w:sz w:val="24"/>
              </w:rPr>
            </w:pPr>
            <w:r>
              <w:rPr>
                <w:sz w:val="24"/>
              </w:rPr>
              <w:t>№ </w:t>
            </w:r>
            <w:r>
              <w:rPr>
                <w:spacing w:val="-10"/>
                <w:sz w:val="24"/>
              </w:rPr>
              <w:t>2</w:t>
            </w:r>
          </w:p>
        </w:tc>
        <w:tc>
          <w:tcPr>
            <w:tcW w:w="725" w:type="dxa"/>
          </w:tcPr>
          <w:p>
            <w:pPr>
              <w:pStyle w:val="TableParagraph"/>
              <w:spacing w:before="131"/>
              <w:ind w:left="22" w:right="1"/>
              <w:rPr>
                <w:sz w:val="24"/>
              </w:rPr>
            </w:pPr>
            <w:r>
              <w:rPr>
                <w:spacing w:val="-5"/>
                <w:sz w:val="24"/>
              </w:rPr>
              <w:t>ДОД</w:t>
            </w:r>
          </w:p>
        </w:tc>
        <w:tc>
          <w:tcPr>
            <w:tcW w:w="2170" w:type="dxa"/>
          </w:tcPr>
          <w:p>
            <w:pPr>
              <w:pStyle w:val="TableParagraph"/>
              <w:spacing w:before="131"/>
              <w:ind w:left="18" w:right="1"/>
              <w:rPr>
                <w:sz w:val="24"/>
              </w:rPr>
            </w:pPr>
            <w:r>
              <w:rPr>
                <w:spacing w:val="-2"/>
                <w:sz w:val="24"/>
              </w:rPr>
              <w:t>Ленинский</w:t>
            </w:r>
          </w:p>
        </w:tc>
        <w:tc>
          <w:tcPr>
            <w:tcW w:w="576" w:type="dxa"/>
          </w:tcPr>
          <w:p>
            <w:pPr>
              <w:pStyle w:val="TableParagraph"/>
              <w:spacing w:before="131"/>
              <w:ind w:left="24" w:right="2"/>
              <w:rPr>
                <w:sz w:val="24"/>
              </w:rPr>
            </w:pPr>
            <w:r>
              <w:rPr>
                <w:spacing w:val="-5"/>
                <w:sz w:val="24"/>
              </w:rPr>
              <w:t>100</w:t>
            </w:r>
          </w:p>
        </w:tc>
        <w:tc>
          <w:tcPr>
            <w:tcW w:w="576" w:type="dxa"/>
          </w:tcPr>
          <w:p>
            <w:pPr>
              <w:pStyle w:val="TableParagraph"/>
              <w:spacing w:before="131"/>
              <w:ind w:left="24" w:right="2"/>
              <w:rPr>
                <w:sz w:val="24"/>
              </w:rPr>
            </w:pPr>
            <w:r>
              <w:rPr>
                <w:spacing w:val="-5"/>
                <w:sz w:val="24"/>
              </w:rPr>
              <w:t>100</w:t>
            </w:r>
          </w:p>
        </w:tc>
        <w:tc>
          <w:tcPr>
            <w:tcW w:w="576" w:type="dxa"/>
          </w:tcPr>
          <w:p>
            <w:pPr>
              <w:pStyle w:val="TableParagraph"/>
              <w:spacing w:before="131"/>
              <w:ind w:left="24" w:right="2"/>
              <w:rPr>
                <w:sz w:val="24"/>
              </w:rPr>
            </w:pPr>
            <w:r>
              <w:rPr>
                <w:spacing w:val="-5"/>
                <w:sz w:val="24"/>
              </w:rPr>
              <w:t>50</w:t>
            </w:r>
          </w:p>
        </w:tc>
        <w:tc>
          <w:tcPr>
            <w:tcW w:w="758" w:type="dxa"/>
          </w:tcPr>
          <w:p>
            <w:pPr>
              <w:pStyle w:val="TableParagraph"/>
              <w:spacing w:before="131"/>
              <w:ind w:left="20"/>
              <w:rPr>
                <w:b/>
                <w:sz w:val="24"/>
              </w:rPr>
            </w:pPr>
            <w:r>
              <w:rPr>
                <w:b/>
                <w:spacing w:val="-4"/>
                <w:sz w:val="24"/>
              </w:rPr>
              <w:t>90,0</w:t>
            </w:r>
          </w:p>
        </w:tc>
      </w:tr>
      <w:tr>
        <w:trPr>
          <w:trHeight w:val="551" w:hRule="atLeast"/>
        </w:trPr>
        <w:tc>
          <w:tcPr>
            <w:tcW w:w="1123" w:type="dxa"/>
          </w:tcPr>
          <w:p>
            <w:pPr>
              <w:pStyle w:val="TableParagraph"/>
              <w:spacing w:before="135"/>
              <w:ind w:left="43" w:right="21"/>
              <w:rPr>
                <w:b/>
                <w:sz w:val="24"/>
              </w:rPr>
            </w:pPr>
            <w:r>
              <w:rPr>
                <w:b/>
                <w:spacing w:val="-5"/>
                <w:sz w:val="24"/>
              </w:rPr>
              <w:t>166</w:t>
            </w:r>
          </w:p>
        </w:tc>
        <w:tc>
          <w:tcPr>
            <w:tcW w:w="576" w:type="dxa"/>
          </w:tcPr>
          <w:p>
            <w:pPr>
              <w:pStyle w:val="TableParagraph"/>
              <w:spacing w:before="135"/>
              <w:ind w:left="24"/>
              <w:rPr>
                <w:sz w:val="24"/>
              </w:rPr>
            </w:pPr>
            <w:r>
              <w:rPr>
                <w:spacing w:val="-5"/>
                <w:sz w:val="24"/>
              </w:rPr>
              <w:t>56</w:t>
            </w:r>
          </w:p>
        </w:tc>
        <w:tc>
          <w:tcPr>
            <w:tcW w:w="2218" w:type="dxa"/>
          </w:tcPr>
          <w:p>
            <w:pPr>
              <w:pStyle w:val="TableParagraph"/>
              <w:spacing w:line="271" w:lineRule="exact"/>
              <w:ind w:left="115"/>
              <w:jc w:val="left"/>
              <w:rPr>
                <w:sz w:val="24"/>
              </w:rPr>
            </w:pPr>
            <w:r>
              <w:rPr>
                <w:sz w:val="24"/>
              </w:rPr>
              <w:t>МБДОУ № </w:t>
            </w:r>
            <w:r>
              <w:rPr>
                <w:spacing w:val="-5"/>
                <w:sz w:val="24"/>
              </w:rPr>
              <w:t>325</w:t>
            </w:r>
          </w:p>
          <w:p>
            <w:pPr>
              <w:pStyle w:val="TableParagraph"/>
              <w:spacing w:line="260" w:lineRule="exact"/>
              <w:ind w:left="115"/>
              <w:jc w:val="left"/>
              <w:rPr>
                <w:sz w:val="24"/>
              </w:rPr>
            </w:pPr>
            <w:r>
              <w:rPr>
                <w:spacing w:val="-2"/>
                <w:sz w:val="24"/>
              </w:rPr>
              <w:t>«Василек»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91</w:t>
            </w:r>
          </w:p>
        </w:tc>
        <w:tc>
          <w:tcPr>
            <w:tcW w:w="576" w:type="dxa"/>
          </w:tcPr>
          <w:p>
            <w:pPr>
              <w:pStyle w:val="TableParagraph"/>
              <w:spacing w:before="135"/>
              <w:ind w:left="24" w:right="2"/>
              <w:rPr>
                <w:sz w:val="24"/>
              </w:rPr>
            </w:pPr>
            <w:r>
              <w:rPr>
                <w:spacing w:val="-5"/>
                <w:sz w:val="24"/>
              </w:rPr>
              <w:t>89</w:t>
            </w:r>
          </w:p>
        </w:tc>
        <w:tc>
          <w:tcPr>
            <w:tcW w:w="576" w:type="dxa"/>
          </w:tcPr>
          <w:p>
            <w:pPr>
              <w:pStyle w:val="TableParagraph"/>
              <w:spacing w:before="135"/>
              <w:ind w:left="24" w:right="2"/>
              <w:rPr>
                <w:sz w:val="24"/>
              </w:rPr>
            </w:pPr>
            <w:r>
              <w:rPr>
                <w:spacing w:val="-5"/>
                <w:sz w:val="24"/>
              </w:rPr>
              <w:t>90</w:t>
            </w:r>
          </w:p>
        </w:tc>
        <w:tc>
          <w:tcPr>
            <w:tcW w:w="758" w:type="dxa"/>
          </w:tcPr>
          <w:p>
            <w:pPr>
              <w:pStyle w:val="TableParagraph"/>
              <w:spacing w:before="135"/>
              <w:ind w:left="20"/>
              <w:rPr>
                <w:b/>
                <w:sz w:val="24"/>
              </w:rPr>
            </w:pPr>
            <w:r>
              <w:rPr>
                <w:b/>
                <w:spacing w:val="-4"/>
                <w:sz w:val="24"/>
              </w:rPr>
              <w:t>90,0</w:t>
            </w:r>
          </w:p>
        </w:tc>
      </w:tr>
      <w:tr>
        <w:trPr>
          <w:trHeight w:val="273" w:hRule="atLeast"/>
        </w:trPr>
        <w:tc>
          <w:tcPr>
            <w:tcW w:w="1123" w:type="dxa"/>
          </w:tcPr>
          <w:p>
            <w:pPr>
              <w:pStyle w:val="TableParagraph"/>
              <w:spacing w:line="253" w:lineRule="exact"/>
              <w:ind w:left="43" w:right="21"/>
              <w:rPr>
                <w:b/>
                <w:sz w:val="24"/>
              </w:rPr>
            </w:pPr>
            <w:r>
              <w:rPr>
                <w:b/>
                <w:spacing w:val="-5"/>
                <w:sz w:val="24"/>
              </w:rPr>
              <w:t>169</w:t>
            </w:r>
          </w:p>
        </w:tc>
        <w:tc>
          <w:tcPr>
            <w:tcW w:w="576" w:type="dxa"/>
          </w:tcPr>
          <w:p>
            <w:pPr>
              <w:pStyle w:val="TableParagraph"/>
              <w:spacing w:line="253" w:lineRule="exact"/>
              <w:ind w:left="24"/>
              <w:rPr>
                <w:sz w:val="24"/>
              </w:rPr>
            </w:pPr>
            <w:r>
              <w:rPr>
                <w:spacing w:val="-5"/>
                <w:sz w:val="24"/>
              </w:rPr>
              <w:t>111</w:t>
            </w:r>
          </w:p>
        </w:tc>
        <w:tc>
          <w:tcPr>
            <w:tcW w:w="2218" w:type="dxa"/>
          </w:tcPr>
          <w:p>
            <w:pPr>
              <w:pStyle w:val="TableParagraph"/>
              <w:spacing w:line="253" w:lineRule="exact"/>
              <w:ind w:left="115"/>
              <w:jc w:val="left"/>
              <w:rPr>
                <w:sz w:val="24"/>
              </w:rPr>
            </w:pPr>
            <w:r>
              <w:rPr>
                <w:sz w:val="24"/>
              </w:rPr>
              <w:t>МАДОУ № </w:t>
            </w:r>
            <w:r>
              <w:rPr>
                <w:spacing w:val="-5"/>
                <w:sz w:val="24"/>
              </w:rPr>
              <w:t>76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89,8</w:t>
            </w:r>
          </w:p>
        </w:tc>
      </w:tr>
      <w:tr>
        <w:trPr>
          <w:trHeight w:val="277" w:hRule="atLeast"/>
        </w:trPr>
        <w:tc>
          <w:tcPr>
            <w:tcW w:w="1123" w:type="dxa"/>
          </w:tcPr>
          <w:p>
            <w:pPr>
              <w:pStyle w:val="TableParagraph"/>
              <w:spacing w:line="258" w:lineRule="exact"/>
              <w:ind w:left="43" w:right="21"/>
              <w:rPr>
                <w:b/>
                <w:sz w:val="24"/>
              </w:rPr>
            </w:pPr>
            <w:r>
              <w:rPr>
                <w:b/>
                <w:spacing w:val="-5"/>
                <w:sz w:val="24"/>
              </w:rPr>
              <w:t>170</w:t>
            </w:r>
          </w:p>
        </w:tc>
        <w:tc>
          <w:tcPr>
            <w:tcW w:w="576" w:type="dxa"/>
          </w:tcPr>
          <w:p>
            <w:pPr>
              <w:pStyle w:val="TableParagraph"/>
              <w:spacing w:line="258" w:lineRule="exact"/>
              <w:ind w:left="24"/>
              <w:rPr>
                <w:sz w:val="24"/>
              </w:rPr>
            </w:pPr>
            <w:r>
              <w:rPr>
                <w:spacing w:val="-5"/>
                <w:sz w:val="24"/>
              </w:rPr>
              <w:t>260</w:t>
            </w:r>
          </w:p>
        </w:tc>
        <w:tc>
          <w:tcPr>
            <w:tcW w:w="2218" w:type="dxa"/>
          </w:tcPr>
          <w:p>
            <w:pPr>
              <w:pStyle w:val="TableParagraph"/>
              <w:spacing w:line="258" w:lineRule="exact"/>
              <w:ind w:left="115"/>
              <w:jc w:val="left"/>
              <w:rPr>
                <w:sz w:val="24"/>
              </w:rPr>
            </w:pPr>
            <w:r>
              <w:rPr>
                <w:sz w:val="24"/>
              </w:rPr>
              <w:t>МБОУ СШ № </w:t>
            </w:r>
            <w:r>
              <w:rPr>
                <w:spacing w:val="-5"/>
                <w:sz w:val="24"/>
              </w:rPr>
              <w:t>51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89,6</w:t>
            </w:r>
          </w:p>
        </w:tc>
      </w:tr>
      <w:tr>
        <w:trPr>
          <w:trHeight w:val="551" w:hRule="atLeast"/>
        </w:trPr>
        <w:tc>
          <w:tcPr>
            <w:tcW w:w="1123" w:type="dxa"/>
          </w:tcPr>
          <w:p>
            <w:pPr>
              <w:pStyle w:val="TableParagraph"/>
              <w:spacing w:before="135"/>
              <w:ind w:left="43" w:right="21"/>
              <w:rPr>
                <w:b/>
                <w:sz w:val="24"/>
              </w:rPr>
            </w:pPr>
            <w:r>
              <w:rPr>
                <w:b/>
                <w:spacing w:val="-5"/>
                <w:sz w:val="24"/>
              </w:rPr>
              <w:t>170</w:t>
            </w:r>
          </w:p>
        </w:tc>
        <w:tc>
          <w:tcPr>
            <w:tcW w:w="576" w:type="dxa"/>
          </w:tcPr>
          <w:p>
            <w:pPr>
              <w:pStyle w:val="TableParagraph"/>
              <w:spacing w:before="135"/>
              <w:ind w:left="24"/>
              <w:rPr>
                <w:sz w:val="24"/>
              </w:rPr>
            </w:pPr>
            <w:r>
              <w:rPr>
                <w:spacing w:val="-5"/>
                <w:sz w:val="24"/>
              </w:rPr>
              <w:t>178</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5"/>
                <w:sz w:val="24"/>
              </w:rPr>
              <w:t>15</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Ленинский</w:t>
            </w:r>
          </w:p>
        </w:tc>
        <w:tc>
          <w:tcPr>
            <w:tcW w:w="576" w:type="dxa"/>
          </w:tcPr>
          <w:p>
            <w:pPr>
              <w:pStyle w:val="TableParagraph"/>
              <w:spacing w:before="135"/>
              <w:ind w:left="24" w:right="2"/>
              <w:rPr>
                <w:sz w:val="24"/>
              </w:rPr>
            </w:pPr>
            <w:r>
              <w:rPr>
                <w:spacing w:val="-5"/>
                <w:sz w:val="24"/>
              </w:rPr>
              <w:t>90</w:t>
            </w:r>
          </w:p>
        </w:tc>
        <w:tc>
          <w:tcPr>
            <w:tcW w:w="576" w:type="dxa"/>
          </w:tcPr>
          <w:p>
            <w:pPr>
              <w:pStyle w:val="TableParagraph"/>
              <w:spacing w:before="135"/>
              <w:ind w:left="24" w:right="2"/>
              <w:rPr>
                <w:sz w:val="24"/>
              </w:rPr>
            </w:pPr>
            <w:r>
              <w:rPr>
                <w:spacing w:val="-5"/>
                <w:sz w:val="24"/>
              </w:rPr>
              <w:t>88</w:t>
            </w:r>
          </w:p>
        </w:tc>
        <w:tc>
          <w:tcPr>
            <w:tcW w:w="576" w:type="dxa"/>
          </w:tcPr>
          <w:p>
            <w:pPr>
              <w:pStyle w:val="TableParagraph"/>
              <w:spacing w:before="135"/>
              <w:ind w:left="24" w:right="2"/>
              <w:rPr>
                <w:sz w:val="24"/>
              </w:rPr>
            </w:pPr>
            <w:r>
              <w:rPr>
                <w:spacing w:val="-5"/>
                <w:sz w:val="24"/>
              </w:rPr>
              <w:t>92</w:t>
            </w:r>
          </w:p>
        </w:tc>
        <w:tc>
          <w:tcPr>
            <w:tcW w:w="758" w:type="dxa"/>
          </w:tcPr>
          <w:p>
            <w:pPr>
              <w:pStyle w:val="TableParagraph"/>
              <w:spacing w:before="135"/>
              <w:ind w:left="20"/>
              <w:rPr>
                <w:b/>
                <w:sz w:val="24"/>
              </w:rPr>
            </w:pPr>
            <w:r>
              <w:rPr>
                <w:b/>
                <w:spacing w:val="-4"/>
                <w:sz w:val="24"/>
              </w:rPr>
              <w:t>89,6</w:t>
            </w:r>
          </w:p>
        </w:tc>
      </w:tr>
      <w:tr>
        <w:trPr>
          <w:trHeight w:val="830" w:hRule="atLeast"/>
        </w:trPr>
        <w:tc>
          <w:tcPr>
            <w:tcW w:w="1123" w:type="dxa"/>
          </w:tcPr>
          <w:p>
            <w:pPr>
              <w:pStyle w:val="TableParagraph"/>
              <w:spacing w:before="275"/>
              <w:ind w:left="43" w:right="21"/>
              <w:rPr>
                <w:b/>
                <w:sz w:val="24"/>
              </w:rPr>
            </w:pPr>
            <w:r>
              <w:rPr>
                <w:b/>
                <w:spacing w:val="-5"/>
                <w:sz w:val="24"/>
              </w:rPr>
              <w:t>172</w:t>
            </w:r>
          </w:p>
        </w:tc>
        <w:tc>
          <w:tcPr>
            <w:tcW w:w="576" w:type="dxa"/>
          </w:tcPr>
          <w:p>
            <w:pPr>
              <w:pStyle w:val="TableParagraph"/>
              <w:spacing w:before="275"/>
              <w:ind w:left="24"/>
              <w:rPr>
                <w:sz w:val="24"/>
              </w:rPr>
            </w:pPr>
            <w:r>
              <w:rPr>
                <w:spacing w:val="-5"/>
                <w:sz w:val="24"/>
              </w:rPr>
              <w:t>196</w:t>
            </w:r>
          </w:p>
        </w:tc>
        <w:tc>
          <w:tcPr>
            <w:tcW w:w="2218" w:type="dxa"/>
          </w:tcPr>
          <w:p>
            <w:pPr>
              <w:pStyle w:val="TableParagraph"/>
              <w:spacing w:line="242" w:lineRule="auto"/>
              <w:ind w:left="115" w:right="110"/>
              <w:jc w:val="left"/>
              <w:rPr>
                <w:sz w:val="24"/>
              </w:rPr>
            </w:pPr>
            <w:r>
              <w:rPr>
                <w:sz w:val="24"/>
              </w:rPr>
              <w:t>МАОУ</w:t>
            </w:r>
            <w:r>
              <w:rPr>
                <w:spacing w:val="-13"/>
                <w:sz w:val="24"/>
              </w:rPr>
              <w:t> </w:t>
            </w:r>
            <w:r>
              <w:rPr>
                <w:sz w:val="24"/>
              </w:rPr>
              <w:t>СШ</w:t>
            </w:r>
            <w:r>
              <w:rPr>
                <w:spacing w:val="-13"/>
                <w:sz w:val="24"/>
              </w:rPr>
              <w:t> </w:t>
            </w:r>
            <w:r>
              <w:rPr>
                <w:sz w:val="24"/>
              </w:rPr>
              <w:t>№</w:t>
            </w:r>
            <w:r>
              <w:rPr>
                <w:spacing w:val="-13"/>
                <w:sz w:val="24"/>
              </w:rPr>
              <w:t> </w:t>
            </w:r>
            <w:r>
              <w:rPr>
                <w:sz w:val="24"/>
              </w:rPr>
              <w:t>72 им. М.Н.</w:t>
            </w:r>
          </w:p>
          <w:p>
            <w:pPr>
              <w:pStyle w:val="TableParagraph"/>
              <w:spacing w:line="256" w:lineRule="exact"/>
              <w:ind w:left="115"/>
              <w:jc w:val="left"/>
              <w:rPr>
                <w:sz w:val="24"/>
              </w:rPr>
            </w:pPr>
            <w:r>
              <w:rPr>
                <w:spacing w:val="-2"/>
                <w:sz w:val="24"/>
              </w:rPr>
              <w:t>Толстихина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87</w:t>
            </w:r>
          </w:p>
        </w:tc>
        <w:tc>
          <w:tcPr>
            <w:tcW w:w="576" w:type="dxa"/>
          </w:tcPr>
          <w:p>
            <w:pPr>
              <w:pStyle w:val="TableParagraph"/>
              <w:spacing w:before="275"/>
              <w:ind w:left="24" w:right="2"/>
              <w:rPr>
                <w:sz w:val="24"/>
              </w:rPr>
            </w:pPr>
            <w:r>
              <w:rPr>
                <w:spacing w:val="-5"/>
                <w:sz w:val="24"/>
              </w:rPr>
              <w:t>88</w:t>
            </w:r>
          </w:p>
        </w:tc>
        <w:tc>
          <w:tcPr>
            <w:tcW w:w="576" w:type="dxa"/>
          </w:tcPr>
          <w:p>
            <w:pPr>
              <w:pStyle w:val="TableParagraph"/>
              <w:spacing w:before="275"/>
              <w:ind w:left="24" w:right="2"/>
              <w:rPr>
                <w:sz w:val="24"/>
              </w:rPr>
            </w:pPr>
            <w:r>
              <w:rPr>
                <w:spacing w:val="-5"/>
                <w:sz w:val="24"/>
              </w:rPr>
              <w:t>96</w:t>
            </w:r>
          </w:p>
        </w:tc>
        <w:tc>
          <w:tcPr>
            <w:tcW w:w="758" w:type="dxa"/>
          </w:tcPr>
          <w:p>
            <w:pPr>
              <w:pStyle w:val="TableParagraph"/>
              <w:spacing w:before="275"/>
              <w:ind w:left="20"/>
              <w:rPr>
                <w:b/>
                <w:sz w:val="24"/>
              </w:rPr>
            </w:pPr>
            <w:r>
              <w:rPr>
                <w:b/>
                <w:spacing w:val="-4"/>
                <w:sz w:val="24"/>
              </w:rPr>
              <w:t>89,2</w:t>
            </w:r>
          </w:p>
        </w:tc>
      </w:tr>
      <w:tr>
        <w:trPr>
          <w:trHeight w:val="551" w:hRule="atLeast"/>
        </w:trPr>
        <w:tc>
          <w:tcPr>
            <w:tcW w:w="1123" w:type="dxa"/>
          </w:tcPr>
          <w:p>
            <w:pPr>
              <w:pStyle w:val="TableParagraph"/>
              <w:spacing w:before="131"/>
              <w:ind w:left="43" w:right="21"/>
              <w:rPr>
                <w:b/>
                <w:sz w:val="24"/>
              </w:rPr>
            </w:pPr>
            <w:r>
              <w:rPr>
                <w:b/>
                <w:spacing w:val="-5"/>
                <w:sz w:val="24"/>
              </w:rPr>
              <w:t>173</w:t>
            </w:r>
          </w:p>
        </w:tc>
        <w:tc>
          <w:tcPr>
            <w:tcW w:w="576" w:type="dxa"/>
          </w:tcPr>
          <w:p>
            <w:pPr>
              <w:pStyle w:val="TableParagraph"/>
              <w:spacing w:before="131"/>
              <w:ind w:left="24"/>
              <w:rPr>
                <w:sz w:val="24"/>
              </w:rPr>
            </w:pPr>
            <w:r>
              <w:rPr>
                <w:spacing w:val="-5"/>
                <w:sz w:val="24"/>
              </w:rPr>
              <w:t>116</w:t>
            </w:r>
          </w:p>
        </w:tc>
        <w:tc>
          <w:tcPr>
            <w:tcW w:w="2218" w:type="dxa"/>
          </w:tcPr>
          <w:p>
            <w:pPr>
              <w:pStyle w:val="TableParagraph"/>
              <w:spacing w:line="271" w:lineRule="exact"/>
              <w:ind w:left="115"/>
              <w:jc w:val="left"/>
              <w:rPr>
                <w:sz w:val="24"/>
              </w:rPr>
            </w:pPr>
            <w:r>
              <w:rPr>
                <w:sz w:val="24"/>
              </w:rPr>
              <w:t>МБДОУ № </w:t>
            </w:r>
            <w:r>
              <w:rPr>
                <w:spacing w:val="-5"/>
                <w:sz w:val="24"/>
              </w:rPr>
              <w:t>144</w:t>
            </w:r>
          </w:p>
          <w:p>
            <w:pPr>
              <w:pStyle w:val="TableParagraph"/>
              <w:spacing w:line="260" w:lineRule="exact"/>
              <w:ind w:left="115"/>
              <w:jc w:val="left"/>
              <w:rPr>
                <w:sz w:val="24"/>
              </w:rPr>
            </w:pPr>
            <w:r>
              <w:rPr>
                <w:spacing w:val="-2"/>
                <w:sz w:val="24"/>
              </w:rPr>
              <w:t>«Северок»</w:t>
            </w:r>
          </w:p>
        </w:tc>
        <w:tc>
          <w:tcPr>
            <w:tcW w:w="725" w:type="dxa"/>
          </w:tcPr>
          <w:p>
            <w:pPr>
              <w:pStyle w:val="TableParagraph"/>
              <w:spacing w:before="131"/>
              <w:ind w:left="22" w:right="1"/>
              <w:rPr>
                <w:sz w:val="24"/>
              </w:rPr>
            </w:pPr>
            <w:r>
              <w:rPr>
                <w:spacing w:val="-5"/>
                <w:sz w:val="24"/>
              </w:rPr>
              <w:t>ДОУ</w:t>
            </w:r>
          </w:p>
        </w:tc>
        <w:tc>
          <w:tcPr>
            <w:tcW w:w="2170" w:type="dxa"/>
          </w:tcPr>
          <w:p>
            <w:pPr>
              <w:pStyle w:val="TableParagraph"/>
              <w:spacing w:before="131"/>
              <w:ind w:left="18" w:right="1"/>
              <w:rPr>
                <w:sz w:val="24"/>
              </w:rPr>
            </w:pPr>
            <w:r>
              <w:rPr>
                <w:spacing w:val="-2"/>
                <w:sz w:val="24"/>
              </w:rPr>
              <w:t>Советский</w:t>
            </w:r>
          </w:p>
        </w:tc>
        <w:tc>
          <w:tcPr>
            <w:tcW w:w="576" w:type="dxa"/>
          </w:tcPr>
          <w:p>
            <w:pPr>
              <w:pStyle w:val="TableParagraph"/>
              <w:spacing w:before="131"/>
              <w:ind w:left="24" w:right="2"/>
              <w:rPr>
                <w:sz w:val="24"/>
              </w:rPr>
            </w:pPr>
            <w:r>
              <w:rPr>
                <w:spacing w:val="-5"/>
                <w:sz w:val="24"/>
              </w:rPr>
              <w:t>96</w:t>
            </w:r>
          </w:p>
        </w:tc>
        <w:tc>
          <w:tcPr>
            <w:tcW w:w="576" w:type="dxa"/>
          </w:tcPr>
          <w:p>
            <w:pPr>
              <w:pStyle w:val="TableParagraph"/>
              <w:spacing w:before="131"/>
              <w:ind w:left="24" w:right="2"/>
              <w:rPr>
                <w:sz w:val="24"/>
              </w:rPr>
            </w:pPr>
            <w:r>
              <w:rPr>
                <w:spacing w:val="-5"/>
                <w:sz w:val="24"/>
              </w:rPr>
              <w:t>86</w:t>
            </w:r>
          </w:p>
        </w:tc>
        <w:tc>
          <w:tcPr>
            <w:tcW w:w="576" w:type="dxa"/>
          </w:tcPr>
          <w:p>
            <w:pPr>
              <w:pStyle w:val="TableParagraph"/>
              <w:spacing w:before="131"/>
              <w:ind w:left="24" w:right="2"/>
              <w:rPr>
                <w:sz w:val="24"/>
              </w:rPr>
            </w:pPr>
            <w:r>
              <w:rPr>
                <w:spacing w:val="-5"/>
                <w:sz w:val="24"/>
              </w:rPr>
              <w:t>81</w:t>
            </w:r>
          </w:p>
        </w:tc>
        <w:tc>
          <w:tcPr>
            <w:tcW w:w="758" w:type="dxa"/>
          </w:tcPr>
          <w:p>
            <w:pPr>
              <w:pStyle w:val="TableParagraph"/>
              <w:spacing w:before="131"/>
              <w:ind w:left="20"/>
              <w:rPr>
                <w:b/>
                <w:sz w:val="24"/>
              </w:rPr>
            </w:pPr>
            <w:r>
              <w:rPr>
                <w:b/>
                <w:spacing w:val="-4"/>
                <w:sz w:val="24"/>
              </w:rPr>
              <w:t>89,0</w:t>
            </w:r>
          </w:p>
        </w:tc>
      </w:tr>
      <w:tr>
        <w:trPr>
          <w:trHeight w:val="273" w:hRule="atLeast"/>
        </w:trPr>
        <w:tc>
          <w:tcPr>
            <w:tcW w:w="1123" w:type="dxa"/>
          </w:tcPr>
          <w:p>
            <w:pPr>
              <w:pStyle w:val="TableParagraph"/>
              <w:spacing w:line="253" w:lineRule="exact"/>
              <w:ind w:left="43" w:right="21"/>
              <w:rPr>
                <w:b/>
                <w:sz w:val="24"/>
              </w:rPr>
            </w:pPr>
            <w:r>
              <w:rPr>
                <w:b/>
                <w:spacing w:val="-5"/>
                <w:sz w:val="24"/>
              </w:rPr>
              <w:t>174</w:t>
            </w:r>
          </w:p>
        </w:tc>
        <w:tc>
          <w:tcPr>
            <w:tcW w:w="576" w:type="dxa"/>
          </w:tcPr>
          <w:p>
            <w:pPr>
              <w:pStyle w:val="TableParagraph"/>
              <w:spacing w:line="253" w:lineRule="exact"/>
              <w:ind w:left="24"/>
              <w:rPr>
                <w:sz w:val="24"/>
              </w:rPr>
            </w:pPr>
            <w:r>
              <w:rPr>
                <w:spacing w:val="-5"/>
                <w:sz w:val="24"/>
              </w:rPr>
              <w:t>127</w:t>
            </w:r>
          </w:p>
        </w:tc>
        <w:tc>
          <w:tcPr>
            <w:tcW w:w="2218" w:type="dxa"/>
          </w:tcPr>
          <w:p>
            <w:pPr>
              <w:pStyle w:val="TableParagraph"/>
              <w:spacing w:line="253" w:lineRule="exact"/>
              <w:ind w:left="115"/>
              <w:jc w:val="left"/>
              <w:rPr>
                <w:sz w:val="24"/>
              </w:rPr>
            </w:pPr>
            <w:r>
              <w:rPr>
                <w:sz w:val="24"/>
              </w:rPr>
              <w:t>МБДОУ № </w:t>
            </w:r>
            <w:r>
              <w:rPr>
                <w:spacing w:val="-5"/>
                <w:sz w:val="24"/>
              </w:rPr>
              <w:t>26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89,0</w:t>
            </w:r>
          </w:p>
        </w:tc>
      </w:tr>
      <w:tr>
        <w:trPr>
          <w:trHeight w:val="551" w:hRule="atLeast"/>
        </w:trPr>
        <w:tc>
          <w:tcPr>
            <w:tcW w:w="1123" w:type="dxa"/>
          </w:tcPr>
          <w:p>
            <w:pPr>
              <w:pStyle w:val="TableParagraph"/>
              <w:spacing w:before="135"/>
              <w:ind w:left="43" w:right="21"/>
              <w:rPr>
                <w:b/>
                <w:sz w:val="24"/>
              </w:rPr>
            </w:pPr>
            <w:r>
              <w:rPr>
                <w:b/>
                <w:spacing w:val="-5"/>
                <w:sz w:val="24"/>
              </w:rPr>
              <w:t>174</w:t>
            </w:r>
          </w:p>
        </w:tc>
        <w:tc>
          <w:tcPr>
            <w:tcW w:w="576" w:type="dxa"/>
          </w:tcPr>
          <w:p>
            <w:pPr>
              <w:pStyle w:val="TableParagraph"/>
              <w:spacing w:before="135"/>
              <w:ind w:left="24"/>
              <w:rPr>
                <w:sz w:val="24"/>
              </w:rPr>
            </w:pPr>
            <w:r>
              <w:rPr>
                <w:spacing w:val="-5"/>
                <w:sz w:val="24"/>
              </w:rPr>
              <w:t>43</w:t>
            </w:r>
          </w:p>
        </w:tc>
        <w:tc>
          <w:tcPr>
            <w:tcW w:w="2218" w:type="dxa"/>
          </w:tcPr>
          <w:p>
            <w:pPr>
              <w:pStyle w:val="TableParagraph"/>
              <w:spacing w:line="273" w:lineRule="exact"/>
              <w:ind w:left="115"/>
              <w:jc w:val="left"/>
              <w:rPr>
                <w:sz w:val="24"/>
              </w:rPr>
            </w:pPr>
            <w:r>
              <w:rPr>
                <w:sz w:val="24"/>
              </w:rPr>
              <w:t>МБДОУ № </w:t>
            </w:r>
            <w:r>
              <w:rPr>
                <w:spacing w:val="-5"/>
                <w:sz w:val="24"/>
              </w:rPr>
              <w:t>132</w:t>
            </w:r>
          </w:p>
          <w:p>
            <w:pPr>
              <w:pStyle w:val="TableParagraph"/>
              <w:spacing w:line="257" w:lineRule="exact" w:before="2"/>
              <w:ind w:left="115"/>
              <w:jc w:val="left"/>
              <w:rPr>
                <w:sz w:val="24"/>
              </w:rPr>
            </w:pPr>
            <w:r>
              <w:rPr>
                <w:spacing w:val="-2"/>
                <w:sz w:val="24"/>
              </w:rPr>
              <w:t>«Залесье»</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81</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95</w:t>
            </w:r>
          </w:p>
        </w:tc>
        <w:tc>
          <w:tcPr>
            <w:tcW w:w="758" w:type="dxa"/>
          </w:tcPr>
          <w:p>
            <w:pPr>
              <w:pStyle w:val="TableParagraph"/>
              <w:spacing w:before="135"/>
              <w:ind w:left="20"/>
              <w:rPr>
                <w:b/>
                <w:sz w:val="24"/>
              </w:rPr>
            </w:pPr>
            <w:r>
              <w:rPr>
                <w:b/>
                <w:spacing w:val="-4"/>
                <w:sz w:val="24"/>
              </w:rPr>
              <w:t>89,0</w:t>
            </w:r>
          </w:p>
        </w:tc>
      </w:tr>
      <w:tr>
        <w:trPr>
          <w:trHeight w:val="277" w:hRule="atLeast"/>
        </w:trPr>
        <w:tc>
          <w:tcPr>
            <w:tcW w:w="1123" w:type="dxa"/>
          </w:tcPr>
          <w:p>
            <w:pPr>
              <w:pStyle w:val="TableParagraph"/>
              <w:spacing w:line="258" w:lineRule="exact"/>
              <w:ind w:left="43" w:right="21"/>
              <w:rPr>
                <w:b/>
                <w:sz w:val="24"/>
              </w:rPr>
            </w:pPr>
            <w:r>
              <w:rPr>
                <w:b/>
                <w:spacing w:val="-5"/>
                <w:sz w:val="24"/>
              </w:rPr>
              <w:t>176</w:t>
            </w:r>
          </w:p>
        </w:tc>
        <w:tc>
          <w:tcPr>
            <w:tcW w:w="576" w:type="dxa"/>
          </w:tcPr>
          <w:p>
            <w:pPr>
              <w:pStyle w:val="TableParagraph"/>
              <w:spacing w:line="258" w:lineRule="exact"/>
              <w:ind w:left="24"/>
              <w:rPr>
                <w:sz w:val="24"/>
              </w:rPr>
            </w:pPr>
            <w:r>
              <w:rPr>
                <w:spacing w:val="-5"/>
                <w:sz w:val="24"/>
              </w:rPr>
              <w:t>252</w:t>
            </w:r>
          </w:p>
        </w:tc>
        <w:tc>
          <w:tcPr>
            <w:tcW w:w="2218" w:type="dxa"/>
          </w:tcPr>
          <w:p>
            <w:pPr>
              <w:pStyle w:val="TableParagraph"/>
              <w:spacing w:line="258" w:lineRule="exact"/>
              <w:ind w:left="115"/>
              <w:jc w:val="left"/>
              <w:rPr>
                <w:sz w:val="24"/>
              </w:rPr>
            </w:pPr>
            <w:r>
              <w:rPr>
                <w:sz w:val="24"/>
              </w:rPr>
              <w:t>МБОУ СШ № </w:t>
            </w:r>
            <w:r>
              <w:rPr>
                <w:spacing w:val="-5"/>
                <w:sz w:val="24"/>
              </w:rPr>
              <w:t>98</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88,8</w:t>
            </w:r>
          </w:p>
        </w:tc>
      </w:tr>
      <w:tr>
        <w:trPr>
          <w:trHeight w:val="273" w:hRule="atLeast"/>
        </w:trPr>
        <w:tc>
          <w:tcPr>
            <w:tcW w:w="1123" w:type="dxa"/>
          </w:tcPr>
          <w:p>
            <w:pPr>
              <w:pStyle w:val="TableParagraph"/>
              <w:spacing w:line="253" w:lineRule="exact"/>
              <w:ind w:left="43" w:right="21"/>
              <w:rPr>
                <w:b/>
                <w:sz w:val="24"/>
              </w:rPr>
            </w:pPr>
            <w:r>
              <w:rPr>
                <w:b/>
                <w:spacing w:val="-5"/>
                <w:sz w:val="24"/>
              </w:rPr>
              <w:t>176</w:t>
            </w:r>
          </w:p>
        </w:tc>
        <w:tc>
          <w:tcPr>
            <w:tcW w:w="576" w:type="dxa"/>
          </w:tcPr>
          <w:p>
            <w:pPr>
              <w:pStyle w:val="TableParagraph"/>
              <w:spacing w:line="253" w:lineRule="exact"/>
              <w:ind w:left="24"/>
              <w:rPr>
                <w:sz w:val="24"/>
              </w:rPr>
            </w:pPr>
            <w:r>
              <w:rPr>
                <w:spacing w:val="-5"/>
                <w:sz w:val="24"/>
              </w:rPr>
              <w:t>224</w:t>
            </w:r>
          </w:p>
        </w:tc>
        <w:tc>
          <w:tcPr>
            <w:tcW w:w="2218" w:type="dxa"/>
          </w:tcPr>
          <w:p>
            <w:pPr>
              <w:pStyle w:val="TableParagraph"/>
              <w:spacing w:line="253" w:lineRule="exact"/>
              <w:ind w:left="115"/>
              <w:jc w:val="left"/>
              <w:rPr>
                <w:sz w:val="24"/>
              </w:rPr>
            </w:pPr>
            <w:r>
              <w:rPr>
                <w:sz w:val="24"/>
              </w:rPr>
              <w:t>МБОУ СШ № </w:t>
            </w:r>
            <w:r>
              <w:rPr>
                <w:spacing w:val="-5"/>
                <w:sz w:val="24"/>
              </w:rPr>
              <w:t>62</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84</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88,8</w:t>
            </w:r>
          </w:p>
        </w:tc>
      </w:tr>
      <w:tr>
        <w:trPr>
          <w:trHeight w:val="277" w:hRule="atLeast"/>
        </w:trPr>
        <w:tc>
          <w:tcPr>
            <w:tcW w:w="1123" w:type="dxa"/>
          </w:tcPr>
          <w:p>
            <w:pPr>
              <w:pStyle w:val="TableParagraph"/>
              <w:spacing w:line="257" w:lineRule="exact" w:before="1"/>
              <w:ind w:left="43" w:right="21"/>
              <w:rPr>
                <w:b/>
                <w:sz w:val="24"/>
              </w:rPr>
            </w:pPr>
            <w:r>
              <w:rPr>
                <w:b/>
                <w:spacing w:val="-5"/>
                <w:sz w:val="24"/>
              </w:rPr>
              <w:t>176</w:t>
            </w:r>
          </w:p>
        </w:tc>
        <w:tc>
          <w:tcPr>
            <w:tcW w:w="576" w:type="dxa"/>
          </w:tcPr>
          <w:p>
            <w:pPr>
              <w:pStyle w:val="TableParagraph"/>
              <w:spacing w:line="257" w:lineRule="exact" w:before="1"/>
              <w:ind w:left="24"/>
              <w:rPr>
                <w:sz w:val="24"/>
              </w:rPr>
            </w:pPr>
            <w:r>
              <w:rPr>
                <w:spacing w:val="-5"/>
                <w:sz w:val="24"/>
              </w:rPr>
              <w:t>190</w:t>
            </w:r>
          </w:p>
        </w:tc>
        <w:tc>
          <w:tcPr>
            <w:tcW w:w="2218" w:type="dxa"/>
          </w:tcPr>
          <w:p>
            <w:pPr>
              <w:pStyle w:val="TableParagraph"/>
              <w:spacing w:line="257" w:lineRule="exact" w:before="1"/>
              <w:ind w:left="115"/>
              <w:jc w:val="left"/>
              <w:rPr>
                <w:sz w:val="24"/>
              </w:rPr>
            </w:pPr>
            <w:r>
              <w:rPr>
                <w:sz w:val="24"/>
              </w:rPr>
              <w:t>МБОУ СШ № </w:t>
            </w:r>
            <w:r>
              <w:rPr>
                <w:spacing w:val="-5"/>
                <w:sz w:val="24"/>
              </w:rPr>
              <w:t>64</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Ленинский</w:t>
            </w:r>
          </w:p>
        </w:tc>
        <w:tc>
          <w:tcPr>
            <w:tcW w:w="576" w:type="dxa"/>
          </w:tcPr>
          <w:p>
            <w:pPr>
              <w:pStyle w:val="TableParagraph"/>
              <w:spacing w:line="257" w:lineRule="exact" w:before="1"/>
              <w:ind w:left="24" w:right="2"/>
              <w:rPr>
                <w:sz w:val="24"/>
              </w:rPr>
            </w:pPr>
            <w:r>
              <w:rPr>
                <w:spacing w:val="-5"/>
                <w:sz w:val="24"/>
              </w:rPr>
              <w:t>86</w:t>
            </w:r>
          </w:p>
        </w:tc>
        <w:tc>
          <w:tcPr>
            <w:tcW w:w="576" w:type="dxa"/>
          </w:tcPr>
          <w:p>
            <w:pPr>
              <w:pStyle w:val="TableParagraph"/>
              <w:spacing w:line="257" w:lineRule="exact" w:before="1"/>
              <w:ind w:left="24" w:right="2"/>
              <w:rPr>
                <w:sz w:val="24"/>
              </w:rPr>
            </w:pPr>
            <w:r>
              <w:rPr>
                <w:spacing w:val="-5"/>
                <w:sz w:val="24"/>
              </w:rPr>
              <w:t>86</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4"/>
                <w:sz w:val="24"/>
              </w:rPr>
              <w:t>88,8</w:t>
            </w:r>
          </w:p>
        </w:tc>
      </w:tr>
      <w:tr>
        <w:trPr>
          <w:trHeight w:val="551" w:hRule="atLeast"/>
        </w:trPr>
        <w:tc>
          <w:tcPr>
            <w:tcW w:w="1123" w:type="dxa"/>
          </w:tcPr>
          <w:p>
            <w:pPr>
              <w:pStyle w:val="TableParagraph"/>
              <w:spacing w:before="135"/>
              <w:ind w:left="43" w:right="21"/>
              <w:rPr>
                <w:b/>
                <w:sz w:val="24"/>
              </w:rPr>
            </w:pPr>
            <w:r>
              <w:rPr>
                <w:b/>
                <w:spacing w:val="-5"/>
                <w:sz w:val="24"/>
              </w:rPr>
              <w:t>176</w:t>
            </w:r>
          </w:p>
        </w:tc>
        <w:tc>
          <w:tcPr>
            <w:tcW w:w="576" w:type="dxa"/>
          </w:tcPr>
          <w:p>
            <w:pPr>
              <w:pStyle w:val="TableParagraph"/>
              <w:spacing w:before="135"/>
              <w:ind w:left="24"/>
              <w:rPr>
                <w:sz w:val="24"/>
              </w:rPr>
            </w:pPr>
            <w:r>
              <w:rPr>
                <w:spacing w:val="-5"/>
                <w:sz w:val="24"/>
              </w:rPr>
              <w:t>122</w:t>
            </w:r>
          </w:p>
        </w:tc>
        <w:tc>
          <w:tcPr>
            <w:tcW w:w="2218" w:type="dxa"/>
          </w:tcPr>
          <w:p>
            <w:pPr>
              <w:pStyle w:val="TableParagraph"/>
              <w:spacing w:line="273" w:lineRule="exact"/>
              <w:ind w:left="115"/>
              <w:jc w:val="left"/>
              <w:rPr>
                <w:sz w:val="24"/>
              </w:rPr>
            </w:pPr>
            <w:r>
              <w:rPr>
                <w:sz w:val="24"/>
              </w:rPr>
              <w:t>МБДОУ № </w:t>
            </w:r>
            <w:r>
              <w:rPr>
                <w:spacing w:val="-5"/>
                <w:sz w:val="24"/>
              </w:rPr>
              <w:t>217</w:t>
            </w:r>
          </w:p>
          <w:p>
            <w:pPr>
              <w:pStyle w:val="TableParagraph"/>
              <w:spacing w:line="257" w:lineRule="exact" w:before="2"/>
              <w:ind w:left="115"/>
              <w:jc w:val="left"/>
              <w:rPr>
                <w:sz w:val="24"/>
              </w:rPr>
            </w:pPr>
            <w:r>
              <w:rPr>
                <w:sz w:val="24"/>
              </w:rPr>
              <w:t>«Золотая</w:t>
            </w:r>
            <w:r>
              <w:rPr>
                <w:spacing w:val="-1"/>
                <w:sz w:val="24"/>
              </w:rPr>
              <w:t> </w:t>
            </w:r>
            <w:r>
              <w:rPr>
                <w:spacing w:val="-2"/>
                <w:sz w:val="24"/>
              </w:rPr>
              <w:t>рыбка»</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88,8</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1098"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180</w:t>
            </w:r>
          </w:p>
        </w:tc>
        <w:tc>
          <w:tcPr>
            <w:tcW w:w="576" w:type="dxa"/>
          </w:tcPr>
          <w:p>
            <w:pPr>
              <w:pStyle w:val="TableParagraph"/>
              <w:spacing w:before="133"/>
              <w:jc w:val="left"/>
              <w:rPr>
                <w:sz w:val="24"/>
              </w:rPr>
            </w:pPr>
          </w:p>
          <w:p>
            <w:pPr>
              <w:pStyle w:val="TableParagraph"/>
              <w:ind w:left="24"/>
              <w:rPr>
                <w:sz w:val="24"/>
              </w:rPr>
            </w:pPr>
            <w:r>
              <w:rPr>
                <w:spacing w:val="-5"/>
                <w:sz w:val="24"/>
              </w:rPr>
              <w:t>217</w:t>
            </w:r>
          </w:p>
        </w:tc>
        <w:tc>
          <w:tcPr>
            <w:tcW w:w="2218" w:type="dxa"/>
          </w:tcPr>
          <w:p>
            <w:pPr>
              <w:pStyle w:val="TableParagraph"/>
              <w:spacing w:line="268" w:lineRule="exact"/>
              <w:ind w:left="115"/>
              <w:jc w:val="left"/>
              <w:rPr>
                <w:sz w:val="24"/>
              </w:rPr>
            </w:pPr>
            <w:r>
              <w:rPr>
                <w:sz w:val="24"/>
              </w:rPr>
              <w:t>МАОУ СШ № </w:t>
            </w:r>
            <w:r>
              <w:rPr>
                <w:spacing w:val="-5"/>
                <w:sz w:val="24"/>
              </w:rPr>
              <w:t>34</w:t>
            </w:r>
          </w:p>
          <w:p>
            <w:pPr>
              <w:pStyle w:val="TableParagraph"/>
              <w:spacing w:line="237" w:lineRule="auto" w:before="4"/>
              <w:ind w:left="115" w:right="200"/>
              <w:jc w:val="left"/>
              <w:rPr>
                <w:sz w:val="24"/>
              </w:rPr>
            </w:pPr>
            <w:r>
              <w:rPr>
                <w:sz w:val="24"/>
              </w:rPr>
              <w:t>имени Героя Советского</w:t>
            </w:r>
            <w:r>
              <w:rPr>
                <w:spacing w:val="-5"/>
                <w:sz w:val="24"/>
              </w:rPr>
              <w:t> </w:t>
            </w:r>
            <w:r>
              <w:rPr>
                <w:spacing w:val="-2"/>
                <w:sz w:val="24"/>
              </w:rPr>
              <w:t>Союза</w:t>
            </w:r>
          </w:p>
          <w:p>
            <w:pPr>
              <w:pStyle w:val="TableParagraph"/>
              <w:spacing w:line="257" w:lineRule="exact" w:before="4"/>
              <w:ind w:left="115"/>
              <w:jc w:val="left"/>
              <w:rPr>
                <w:sz w:val="24"/>
              </w:rPr>
            </w:pPr>
            <w:r>
              <w:rPr>
                <w:sz w:val="24"/>
              </w:rPr>
              <w:t>Кожевникова</w:t>
            </w:r>
            <w:r>
              <w:rPr>
                <w:spacing w:val="-3"/>
                <w:sz w:val="24"/>
              </w:rPr>
              <w:t> </w:t>
            </w:r>
            <w:r>
              <w:rPr>
                <w:spacing w:val="-4"/>
                <w:sz w:val="24"/>
              </w:rPr>
              <w:t>А.Л.</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Свердловский</w:t>
            </w:r>
          </w:p>
        </w:tc>
        <w:tc>
          <w:tcPr>
            <w:tcW w:w="576" w:type="dxa"/>
            <w:tcBorders>
              <w:top w:val="single" w:sz="8" w:space="0" w:color="000000"/>
            </w:tcBorders>
          </w:tcPr>
          <w:p>
            <w:pPr>
              <w:pStyle w:val="TableParagraph"/>
              <w:spacing w:before="133"/>
              <w:jc w:val="left"/>
              <w:rPr>
                <w:sz w:val="24"/>
              </w:rPr>
            </w:pPr>
          </w:p>
          <w:p>
            <w:pPr>
              <w:pStyle w:val="TableParagraph"/>
              <w:ind w:left="24" w:right="2"/>
              <w:rPr>
                <w:sz w:val="24"/>
              </w:rPr>
            </w:pPr>
            <w:r>
              <w:rPr>
                <w:spacing w:val="-5"/>
                <w:sz w:val="24"/>
              </w:rPr>
              <w:t>92</w:t>
            </w:r>
          </w:p>
        </w:tc>
        <w:tc>
          <w:tcPr>
            <w:tcW w:w="576" w:type="dxa"/>
            <w:tcBorders>
              <w:top w:val="single" w:sz="8" w:space="0" w:color="000000"/>
            </w:tcBorders>
          </w:tcPr>
          <w:p>
            <w:pPr>
              <w:pStyle w:val="TableParagraph"/>
              <w:spacing w:before="133"/>
              <w:jc w:val="left"/>
              <w:rPr>
                <w:sz w:val="24"/>
              </w:rPr>
            </w:pPr>
          </w:p>
          <w:p>
            <w:pPr>
              <w:pStyle w:val="TableParagraph"/>
              <w:ind w:left="24" w:right="2"/>
              <w:rPr>
                <w:sz w:val="24"/>
              </w:rPr>
            </w:pPr>
            <w:r>
              <w:rPr>
                <w:spacing w:val="-5"/>
                <w:sz w:val="24"/>
              </w:rPr>
              <w:t>85</w:t>
            </w:r>
          </w:p>
        </w:tc>
        <w:tc>
          <w:tcPr>
            <w:tcW w:w="576" w:type="dxa"/>
            <w:tcBorders>
              <w:top w:val="single" w:sz="8" w:space="0" w:color="000000"/>
            </w:tcBorders>
          </w:tcPr>
          <w:p>
            <w:pPr>
              <w:pStyle w:val="TableParagraph"/>
              <w:spacing w:before="133"/>
              <w:jc w:val="left"/>
              <w:rPr>
                <w:sz w:val="24"/>
              </w:rPr>
            </w:pPr>
          </w:p>
          <w:p>
            <w:pPr>
              <w:pStyle w:val="TableParagraph"/>
              <w:ind w:left="24" w:right="2"/>
              <w:rPr>
                <w:sz w:val="24"/>
              </w:rPr>
            </w:pPr>
            <w:r>
              <w:rPr>
                <w:spacing w:val="-5"/>
                <w:sz w:val="24"/>
              </w:rPr>
              <w:t>89</w:t>
            </w:r>
          </w:p>
        </w:tc>
        <w:tc>
          <w:tcPr>
            <w:tcW w:w="758" w:type="dxa"/>
            <w:tcBorders>
              <w:top w:val="single" w:sz="8" w:space="0" w:color="000000"/>
            </w:tcBorders>
          </w:tcPr>
          <w:p>
            <w:pPr>
              <w:pStyle w:val="TableParagraph"/>
              <w:spacing w:before="133"/>
              <w:jc w:val="left"/>
              <w:rPr>
                <w:sz w:val="24"/>
              </w:rPr>
            </w:pPr>
          </w:p>
          <w:p>
            <w:pPr>
              <w:pStyle w:val="TableParagraph"/>
              <w:ind w:left="20"/>
              <w:rPr>
                <w:b/>
                <w:sz w:val="24"/>
              </w:rPr>
            </w:pPr>
            <w:r>
              <w:rPr>
                <w:b/>
                <w:spacing w:val="-4"/>
                <w:sz w:val="24"/>
              </w:rPr>
              <w:t>88,6</w:t>
            </w:r>
          </w:p>
        </w:tc>
      </w:tr>
      <w:tr>
        <w:trPr>
          <w:trHeight w:val="277" w:hRule="atLeast"/>
        </w:trPr>
        <w:tc>
          <w:tcPr>
            <w:tcW w:w="1123" w:type="dxa"/>
          </w:tcPr>
          <w:p>
            <w:pPr>
              <w:pStyle w:val="TableParagraph"/>
              <w:spacing w:line="258" w:lineRule="exact"/>
              <w:ind w:left="43" w:right="21"/>
              <w:rPr>
                <w:b/>
                <w:sz w:val="24"/>
              </w:rPr>
            </w:pPr>
            <w:r>
              <w:rPr>
                <w:b/>
                <w:spacing w:val="-5"/>
                <w:sz w:val="24"/>
              </w:rPr>
              <w:t>181</w:t>
            </w:r>
          </w:p>
        </w:tc>
        <w:tc>
          <w:tcPr>
            <w:tcW w:w="576" w:type="dxa"/>
          </w:tcPr>
          <w:p>
            <w:pPr>
              <w:pStyle w:val="TableParagraph"/>
              <w:spacing w:line="258" w:lineRule="exact"/>
              <w:ind w:left="24"/>
              <w:rPr>
                <w:sz w:val="24"/>
              </w:rPr>
            </w:pPr>
            <w:r>
              <w:rPr>
                <w:spacing w:val="-5"/>
                <w:sz w:val="24"/>
              </w:rPr>
              <w:t>208</w:t>
            </w:r>
          </w:p>
        </w:tc>
        <w:tc>
          <w:tcPr>
            <w:tcW w:w="2218" w:type="dxa"/>
          </w:tcPr>
          <w:p>
            <w:pPr>
              <w:pStyle w:val="TableParagraph"/>
              <w:spacing w:line="258" w:lineRule="exact"/>
              <w:ind w:left="115"/>
              <w:jc w:val="left"/>
              <w:rPr>
                <w:sz w:val="24"/>
              </w:rPr>
            </w:pPr>
            <w:r>
              <w:rPr>
                <w:sz w:val="24"/>
              </w:rPr>
              <w:t>МБОУ СШ № </w:t>
            </w:r>
            <w:r>
              <w:rPr>
                <w:spacing w:val="-5"/>
                <w:sz w:val="24"/>
              </w:rPr>
              <w:t>84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88,4</w:t>
            </w:r>
          </w:p>
        </w:tc>
      </w:tr>
      <w:tr>
        <w:trPr>
          <w:trHeight w:val="273" w:hRule="atLeast"/>
        </w:trPr>
        <w:tc>
          <w:tcPr>
            <w:tcW w:w="1123" w:type="dxa"/>
          </w:tcPr>
          <w:p>
            <w:pPr>
              <w:pStyle w:val="TableParagraph"/>
              <w:spacing w:line="253" w:lineRule="exact"/>
              <w:ind w:left="43" w:right="21"/>
              <w:rPr>
                <w:b/>
                <w:sz w:val="24"/>
              </w:rPr>
            </w:pPr>
            <w:r>
              <w:rPr>
                <w:b/>
                <w:spacing w:val="-5"/>
                <w:sz w:val="24"/>
              </w:rPr>
              <w:t>181</w:t>
            </w:r>
          </w:p>
        </w:tc>
        <w:tc>
          <w:tcPr>
            <w:tcW w:w="576" w:type="dxa"/>
          </w:tcPr>
          <w:p>
            <w:pPr>
              <w:pStyle w:val="TableParagraph"/>
              <w:spacing w:line="253" w:lineRule="exact"/>
              <w:ind w:left="24"/>
              <w:rPr>
                <w:sz w:val="24"/>
              </w:rPr>
            </w:pPr>
            <w:r>
              <w:rPr>
                <w:spacing w:val="-5"/>
                <w:sz w:val="24"/>
              </w:rPr>
              <w:t>119</w:t>
            </w:r>
          </w:p>
        </w:tc>
        <w:tc>
          <w:tcPr>
            <w:tcW w:w="2218" w:type="dxa"/>
          </w:tcPr>
          <w:p>
            <w:pPr>
              <w:pStyle w:val="TableParagraph"/>
              <w:spacing w:line="253" w:lineRule="exact"/>
              <w:ind w:left="115"/>
              <w:jc w:val="left"/>
              <w:rPr>
                <w:sz w:val="24"/>
              </w:rPr>
            </w:pPr>
            <w:r>
              <w:rPr>
                <w:sz w:val="24"/>
              </w:rPr>
              <w:t>МБДОУ № </w:t>
            </w:r>
            <w:r>
              <w:rPr>
                <w:spacing w:val="-5"/>
                <w:sz w:val="24"/>
              </w:rPr>
              <w:t>163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88,4</w:t>
            </w:r>
          </w:p>
        </w:tc>
      </w:tr>
      <w:tr>
        <w:trPr>
          <w:trHeight w:val="556" w:hRule="atLeast"/>
        </w:trPr>
        <w:tc>
          <w:tcPr>
            <w:tcW w:w="1123" w:type="dxa"/>
          </w:tcPr>
          <w:p>
            <w:pPr>
              <w:pStyle w:val="TableParagraph"/>
              <w:spacing w:before="135"/>
              <w:ind w:left="43" w:right="21"/>
              <w:rPr>
                <w:b/>
                <w:sz w:val="24"/>
              </w:rPr>
            </w:pPr>
            <w:r>
              <w:rPr>
                <w:b/>
                <w:spacing w:val="-5"/>
                <w:sz w:val="24"/>
              </w:rPr>
              <w:t>181</w:t>
            </w:r>
          </w:p>
        </w:tc>
        <w:tc>
          <w:tcPr>
            <w:tcW w:w="576" w:type="dxa"/>
          </w:tcPr>
          <w:p>
            <w:pPr>
              <w:pStyle w:val="TableParagraph"/>
              <w:spacing w:before="135"/>
              <w:ind w:left="24"/>
              <w:rPr>
                <w:sz w:val="24"/>
              </w:rPr>
            </w:pPr>
            <w:r>
              <w:rPr>
                <w:spacing w:val="-5"/>
                <w:sz w:val="24"/>
              </w:rPr>
              <w:t>158</w:t>
            </w:r>
          </w:p>
        </w:tc>
        <w:tc>
          <w:tcPr>
            <w:tcW w:w="2218" w:type="dxa"/>
          </w:tcPr>
          <w:p>
            <w:pPr>
              <w:pStyle w:val="TableParagraph"/>
              <w:spacing w:line="275" w:lineRule="exact" w:before="1"/>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8</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82</w:t>
            </w:r>
          </w:p>
        </w:tc>
        <w:tc>
          <w:tcPr>
            <w:tcW w:w="576" w:type="dxa"/>
          </w:tcPr>
          <w:p>
            <w:pPr>
              <w:pStyle w:val="TableParagraph"/>
              <w:spacing w:before="135"/>
              <w:ind w:left="24" w:right="2"/>
              <w:rPr>
                <w:sz w:val="24"/>
              </w:rPr>
            </w:pPr>
            <w:r>
              <w:rPr>
                <w:spacing w:val="-5"/>
                <w:sz w:val="24"/>
              </w:rPr>
              <w:t>90</w:t>
            </w:r>
          </w:p>
        </w:tc>
        <w:tc>
          <w:tcPr>
            <w:tcW w:w="576" w:type="dxa"/>
          </w:tcPr>
          <w:p>
            <w:pPr>
              <w:pStyle w:val="TableParagraph"/>
              <w:spacing w:before="135"/>
              <w:ind w:left="24" w:right="2"/>
              <w:rPr>
                <w:sz w:val="24"/>
              </w:rPr>
            </w:pPr>
            <w:r>
              <w:rPr>
                <w:spacing w:val="-5"/>
                <w:sz w:val="24"/>
              </w:rPr>
              <w:t>98</w:t>
            </w:r>
          </w:p>
        </w:tc>
        <w:tc>
          <w:tcPr>
            <w:tcW w:w="758" w:type="dxa"/>
          </w:tcPr>
          <w:p>
            <w:pPr>
              <w:pStyle w:val="TableParagraph"/>
              <w:spacing w:before="135"/>
              <w:ind w:left="20"/>
              <w:rPr>
                <w:b/>
                <w:sz w:val="24"/>
              </w:rPr>
            </w:pPr>
            <w:r>
              <w:rPr>
                <w:b/>
                <w:spacing w:val="-4"/>
                <w:sz w:val="24"/>
              </w:rPr>
              <w:t>88,4</w:t>
            </w:r>
          </w:p>
        </w:tc>
      </w:tr>
      <w:tr>
        <w:trPr>
          <w:trHeight w:val="551" w:hRule="atLeast"/>
        </w:trPr>
        <w:tc>
          <w:tcPr>
            <w:tcW w:w="1123" w:type="dxa"/>
          </w:tcPr>
          <w:p>
            <w:pPr>
              <w:pStyle w:val="TableParagraph"/>
              <w:spacing w:before="131"/>
              <w:ind w:left="43" w:right="21"/>
              <w:rPr>
                <w:b/>
                <w:sz w:val="24"/>
              </w:rPr>
            </w:pPr>
            <w:r>
              <w:rPr>
                <w:b/>
                <w:spacing w:val="-5"/>
                <w:sz w:val="24"/>
              </w:rPr>
              <w:t>184</w:t>
            </w:r>
          </w:p>
        </w:tc>
        <w:tc>
          <w:tcPr>
            <w:tcW w:w="576" w:type="dxa"/>
          </w:tcPr>
          <w:p>
            <w:pPr>
              <w:pStyle w:val="TableParagraph"/>
              <w:spacing w:before="131"/>
              <w:ind w:left="24"/>
              <w:rPr>
                <w:sz w:val="24"/>
              </w:rPr>
            </w:pPr>
            <w:r>
              <w:rPr>
                <w:spacing w:val="-5"/>
                <w:sz w:val="24"/>
              </w:rPr>
              <w:t>179</w:t>
            </w:r>
          </w:p>
        </w:tc>
        <w:tc>
          <w:tcPr>
            <w:tcW w:w="2218" w:type="dxa"/>
          </w:tcPr>
          <w:p>
            <w:pPr>
              <w:pStyle w:val="TableParagraph"/>
              <w:spacing w:line="274" w:lineRule="exact"/>
              <w:ind w:left="115" w:right="254"/>
              <w:jc w:val="left"/>
              <w:rPr>
                <w:sz w:val="24"/>
              </w:rPr>
            </w:pPr>
            <w:r>
              <w:rPr>
                <w:sz w:val="24"/>
              </w:rPr>
              <w:t>МАОУ</w:t>
            </w:r>
            <w:r>
              <w:rPr>
                <w:spacing w:val="-15"/>
                <w:sz w:val="24"/>
              </w:rPr>
              <w:t> </w:t>
            </w:r>
            <w:r>
              <w:rPr>
                <w:sz w:val="24"/>
              </w:rPr>
              <w:t>Лицей</w:t>
            </w:r>
            <w:r>
              <w:rPr>
                <w:spacing w:val="-15"/>
                <w:sz w:val="24"/>
              </w:rPr>
              <w:t> </w:t>
            </w:r>
            <w:r>
              <w:rPr>
                <w:sz w:val="24"/>
              </w:rPr>
              <w:t>№ </w:t>
            </w:r>
            <w:r>
              <w:rPr>
                <w:spacing w:val="-6"/>
                <w:sz w:val="24"/>
              </w:rPr>
              <w:t>12</w:t>
            </w:r>
          </w:p>
        </w:tc>
        <w:tc>
          <w:tcPr>
            <w:tcW w:w="725" w:type="dxa"/>
          </w:tcPr>
          <w:p>
            <w:pPr>
              <w:pStyle w:val="TableParagraph"/>
              <w:spacing w:before="131"/>
              <w:ind w:left="22" w:right="1"/>
              <w:rPr>
                <w:sz w:val="24"/>
              </w:rPr>
            </w:pPr>
            <w:r>
              <w:rPr>
                <w:spacing w:val="-5"/>
                <w:sz w:val="24"/>
              </w:rPr>
              <w:t>ОО</w:t>
            </w:r>
          </w:p>
        </w:tc>
        <w:tc>
          <w:tcPr>
            <w:tcW w:w="2170" w:type="dxa"/>
          </w:tcPr>
          <w:p>
            <w:pPr>
              <w:pStyle w:val="TableParagraph"/>
              <w:spacing w:before="131"/>
              <w:ind w:left="18" w:right="1"/>
              <w:rPr>
                <w:sz w:val="24"/>
              </w:rPr>
            </w:pPr>
            <w:r>
              <w:rPr>
                <w:spacing w:val="-2"/>
                <w:sz w:val="24"/>
              </w:rPr>
              <w:t>Ленинский</w:t>
            </w:r>
          </w:p>
        </w:tc>
        <w:tc>
          <w:tcPr>
            <w:tcW w:w="576" w:type="dxa"/>
          </w:tcPr>
          <w:p>
            <w:pPr>
              <w:pStyle w:val="TableParagraph"/>
              <w:spacing w:before="131"/>
              <w:ind w:left="24" w:right="2"/>
              <w:rPr>
                <w:sz w:val="24"/>
              </w:rPr>
            </w:pPr>
            <w:r>
              <w:rPr>
                <w:spacing w:val="-5"/>
                <w:sz w:val="24"/>
              </w:rPr>
              <w:t>90</w:t>
            </w:r>
          </w:p>
        </w:tc>
        <w:tc>
          <w:tcPr>
            <w:tcW w:w="576" w:type="dxa"/>
          </w:tcPr>
          <w:p>
            <w:pPr>
              <w:pStyle w:val="TableParagraph"/>
              <w:spacing w:before="131"/>
              <w:ind w:left="24" w:right="2"/>
              <w:rPr>
                <w:sz w:val="24"/>
              </w:rPr>
            </w:pPr>
            <w:r>
              <w:rPr>
                <w:spacing w:val="-5"/>
                <w:sz w:val="24"/>
              </w:rPr>
              <w:t>84</w:t>
            </w:r>
          </w:p>
        </w:tc>
        <w:tc>
          <w:tcPr>
            <w:tcW w:w="576" w:type="dxa"/>
          </w:tcPr>
          <w:p>
            <w:pPr>
              <w:pStyle w:val="TableParagraph"/>
              <w:spacing w:before="131"/>
              <w:ind w:left="24" w:right="2"/>
              <w:rPr>
                <w:sz w:val="24"/>
              </w:rPr>
            </w:pPr>
            <w:r>
              <w:rPr>
                <w:spacing w:val="-5"/>
                <w:sz w:val="24"/>
              </w:rPr>
              <w:t>93</w:t>
            </w:r>
          </w:p>
        </w:tc>
        <w:tc>
          <w:tcPr>
            <w:tcW w:w="758" w:type="dxa"/>
          </w:tcPr>
          <w:p>
            <w:pPr>
              <w:pStyle w:val="TableParagraph"/>
              <w:spacing w:before="131"/>
              <w:ind w:left="20"/>
              <w:rPr>
                <w:b/>
                <w:sz w:val="24"/>
              </w:rPr>
            </w:pPr>
            <w:r>
              <w:rPr>
                <w:b/>
                <w:spacing w:val="-4"/>
                <w:sz w:val="24"/>
              </w:rPr>
              <w:t>88,2</w:t>
            </w:r>
          </w:p>
        </w:tc>
      </w:tr>
      <w:tr>
        <w:trPr>
          <w:trHeight w:val="551" w:hRule="atLeast"/>
        </w:trPr>
        <w:tc>
          <w:tcPr>
            <w:tcW w:w="1123" w:type="dxa"/>
          </w:tcPr>
          <w:p>
            <w:pPr>
              <w:pStyle w:val="TableParagraph"/>
              <w:spacing w:before="131"/>
              <w:ind w:left="43" w:right="21"/>
              <w:rPr>
                <w:b/>
                <w:sz w:val="24"/>
              </w:rPr>
            </w:pPr>
            <w:r>
              <w:rPr>
                <w:b/>
                <w:spacing w:val="-5"/>
                <w:sz w:val="24"/>
              </w:rPr>
              <w:t>185</w:t>
            </w:r>
          </w:p>
        </w:tc>
        <w:tc>
          <w:tcPr>
            <w:tcW w:w="576" w:type="dxa"/>
          </w:tcPr>
          <w:p>
            <w:pPr>
              <w:pStyle w:val="TableParagraph"/>
              <w:spacing w:before="131"/>
              <w:ind w:left="24"/>
              <w:rPr>
                <w:sz w:val="24"/>
              </w:rPr>
            </w:pPr>
            <w:r>
              <w:rPr>
                <w:spacing w:val="-5"/>
                <w:sz w:val="24"/>
              </w:rPr>
              <w:t>169</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6</w:t>
            </w:r>
          </w:p>
        </w:tc>
        <w:tc>
          <w:tcPr>
            <w:tcW w:w="725" w:type="dxa"/>
          </w:tcPr>
          <w:p>
            <w:pPr>
              <w:pStyle w:val="TableParagraph"/>
              <w:spacing w:before="131"/>
              <w:ind w:left="22" w:right="1"/>
              <w:rPr>
                <w:sz w:val="24"/>
              </w:rPr>
            </w:pPr>
            <w:r>
              <w:rPr>
                <w:spacing w:val="-5"/>
                <w:sz w:val="24"/>
              </w:rPr>
              <w:t>ОО</w:t>
            </w:r>
          </w:p>
        </w:tc>
        <w:tc>
          <w:tcPr>
            <w:tcW w:w="2170" w:type="dxa"/>
          </w:tcPr>
          <w:p>
            <w:pPr>
              <w:pStyle w:val="TableParagraph"/>
              <w:spacing w:before="131"/>
              <w:ind w:left="18" w:right="1"/>
              <w:rPr>
                <w:sz w:val="24"/>
              </w:rPr>
            </w:pPr>
            <w:r>
              <w:rPr>
                <w:spacing w:val="-2"/>
                <w:sz w:val="24"/>
              </w:rPr>
              <w:t>Кировский</w:t>
            </w:r>
          </w:p>
        </w:tc>
        <w:tc>
          <w:tcPr>
            <w:tcW w:w="576" w:type="dxa"/>
          </w:tcPr>
          <w:p>
            <w:pPr>
              <w:pStyle w:val="TableParagraph"/>
              <w:spacing w:before="131"/>
              <w:ind w:left="24" w:right="2"/>
              <w:rPr>
                <w:sz w:val="24"/>
              </w:rPr>
            </w:pPr>
            <w:r>
              <w:rPr>
                <w:spacing w:val="-5"/>
                <w:sz w:val="24"/>
              </w:rPr>
              <w:t>88</w:t>
            </w:r>
          </w:p>
        </w:tc>
        <w:tc>
          <w:tcPr>
            <w:tcW w:w="576" w:type="dxa"/>
          </w:tcPr>
          <w:p>
            <w:pPr>
              <w:pStyle w:val="TableParagraph"/>
              <w:spacing w:before="131"/>
              <w:ind w:left="24" w:right="2"/>
              <w:rPr>
                <w:sz w:val="24"/>
              </w:rPr>
            </w:pPr>
            <w:r>
              <w:rPr>
                <w:spacing w:val="-5"/>
                <w:sz w:val="24"/>
              </w:rPr>
              <w:t>87</w:t>
            </w:r>
          </w:p>
        </w:tc>
        <w:tc>
          <w:tcPr>
            <w:tcW w:w="576" w:type="dxa"/>
          </w:tcPr>
          <w:p>
            <w:pPr>
              <w:pStyle w:val="TableParagraph"/>
              <w:spacing w:before="131"/>
              <w:ind w:left="24" w:right="2"/>
              <w:rPr>
                <w:sz w:val="24"/>
              </w:rPr>
            </w:pPr>
            <w:r>
              <w:rPr>
                <w:spacing w:val="-5"/>
                <w:sz w:val="24"/>
              </w:rPr>
              <w:t>90</w:t>
            </w:r>
          </w:p>
        </w:tc>
        <w:tc>
          <w:tcPr>
            <w:tcW w:w="758" w:type="dxa"/>
          </w:tcPr>
          <w:p>
            <w:pPr>
              <w:pStyle w:val="TableParagraph"/>
              <w:spacing w:before="131"/>
              <w:ind w:left="20"/>
              <w:rPr>
                <w:b/>
                <w:sz w:val="24"/>
              </w:rPr>
            </w:pPr>
            <w:r>
              <w:rPr>
                <w:b/>
                <w:spacing w:val="-4"/>
                <w:sz w:val="24"/>
              </w:rPr>
              <w:t>88,0</w:t>
            </w:r>
          </w:p>
        </w:tc>
      </w:tr>
      <w:tr>
        <w:trPr>
          <w:trHeight w:val="273" w:hRule="atLeast"/>
        </w:trPr>
        <w:tc>
          <w:tcPr>
            <w:tcW w:w="1123" w:type="dxa"/>
          </w:tcPr>
          <w:p>
            <w:pPr>
              <w:pStyle w:val="TableParagraph"/>
              <w:spacing w:line="253" w:lineRule="exact"/>
              <w:ind w:left="43" w:right="21"/>
              <w:rPr>
                <w:b/>
                <w:sz w:val="24"/>
              </w:rPr>
            </w:pPr>
            <w:r>
              <w:rPr>
                <w:b/>
                <w:spacing w:val="-5"/>
                <w:sz w:val="24"/>
              </w:rPr>
              <w:t>185</w:t>
            </w:r>
          </w:p>
        </w:tc>
        <w:tc>
          <w:tcPr>
            <w:tcW w:w="576" w:type="dxa"/>
          </w:tcPr>
          <w:p>
            <w:pPr>
              <w:pStyle w:val="TableParagraph"/>
              <w:spacing w:line="253" w:lineRule="exact"/>
              <w:ind w:left="24"/>
              <w:rPr>
                <w:sz w:val="24"/>
              </w:rPr>
            </w:pPr>
            <w:r>
              <w:rPr>
                <w:spacing w:val="-5"/>
                <w:sz w:val="24"/>
              </w:rPr>
              <w:t>185</w:t>
            </w:r>
          </w:p>
        </w:tc>
        <w:tc>
          <w:tcPr>
            <w:tcW w:w="2218" w:type="dxa"/>
          </w:tcPr>
          <w:p>
            <w:pPr>
              <w:pStyle w:val="TableParagraph"/>
              <w:spacing w:line="253" w:lineRule="exact"/>
              <w:ind w:left="115"/>
              <w:jc w:val="left"/>
              <w:rPr>
                <w:sz w:val="24"/>
              </w:rPr>
            </w:pPr>
            <w:r>
              <w:rPr>
                <w:sz w:val="24"/>
              </w:rPr>
              <w:t>МАОУ СШ № </w:t>
            </w:r>
            <w:r>
              <w:rPr>
                <w:spacing w:val="-5"/>
                <w:sz w:val="24"/>
              </w:rPr>
              <w:t>89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88,0</w:t>
            </w:r>
          </w:p>
        </w:tc>
      </w:tr>
      <w:tr>
        <w:trPr>
          <w:trHeight w:val="277" w:hRule="atLeast"/>
        </w:trPr>
        <w:tc>
          <w:tcPr>
            <w:tcW w:w="1123" w:type="dxa"/>
          </w:tcPr>
          <w:p>
            <w:pPr>
              <w:pStyle w:val="TableParagraph"/>
              <w:spacing w:line="258" w:lineRule="exact"/>
              <w:ind w:left="43" w:right="21"/>
              <w:rPr>
                <w:b/>
                <w:sz w:val="24"/>
              </w:rPr>
            </w:pPr>
            <w:r>
              <w:rPr>
                <w:b/>
                <w:spacing w:val="-5"/>
                <w:sz w:val="24"/>
              </w:rPr>
              <w:t>185</w:t>
            </w:r>
          </w:p>
        </w:tc>
        <w:tc>
          <w:tcPr>
            <w:tcW w:w="576" w:type="dxa"/>
          </w:tcPr>
          <w:p>
            <w:pPr>
              <w:pStyle w:val="TableParagraph"/>
              <w:spacing w:line="258" w:lineRule="exact"/>
              <w:ind w:left="24"/>
              <w:rPr>
                <w:sz w:val="24"/>
              </w:rPr>
            </w:pPr>
            <w:r>
              <w:rPr>
                <w:spacing w:val="-5"/>
                <w:sz w:val="24"/>
              </w:rPr>
              <w:t>209</w:t>
            </w:r>
          </w:p>
        </w:tc>
        <w:tc>
          <w:tcPr>
            <w:tcW w:w="2218" w:type="dxa"/>
          </w:tcPr>
          <w:p>
            <w:pPr>
              <w:pStyle w:val="TableParagraph"/>
              <w:spacing w:line="258" w:lineRule="exact"/>
              <w:ind w:left="115"/>
              <w:jc w:val="left"/>
              <w:rPr>
                <w:sz w:val="24"/>
              </w:rPr>
            </w:pPr>
            <w:r>
              <w:rPr>
                <w:sz w:val="24"/>
              </w:rPr>
              <w:t>МБОУ СШ № </w:t>
            </w:r>
            <w:r>
              <w:rPr>
                <w:spacing w:val="-5"/>
                <w:sz w:val="24"/>
              </w:rPr>
              <w:t>95</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88,0</w:t>
            </w:r>
          </w:p>
        </w:tc>
      </w:tr>
      <w:tr>
        <w:trPr>
          <w:trHeight w:val="273" w:hRule="atLeast"/>
        </w:trPr>
        <w:tc>
          <w:tcPr>
            <w:tcW w:w="1123" w:type="dxa"/>
          </w:tcPr>
          <w:p>
            <w:pPr>
              <w:pStyle w:val="TableParagraph"/>
              <w:spacing w:line="253" w:lineRule="exact"/>
              <w:ind w:left="43" w:right="21"/>
              <w:rPr>
                <w:b/>
                <w:sz w:val="24"/>
              </w:rPr>
            </w:pPr>
            <w:r>
              <w:rPr>
                <w:b/>
                <w:spacing w:val="-5"/>
                <w:sz w:val="24"/>
              </w:rPr>
              <w:t>185</w:t>
            </w:r>
          </w:p>
        </w:tc>
        <w:tc>
          <w:tcPr>
            <w:tcW w:w="576" w:type="dxa"/>
          </w:tcPr>
          <w:p>
            <w:pPr>
              <w:pStyle w:val="TableParagraph"/>
              <w:spacing w:line="253" w:lineRule="exact"/>
              <w:ind w:left="24"/>
              <w:rPr>
                <w:sz w:val="24"/>
              </w:rPr>
            </w:pPr>
            <w:r>
              <w:rPr>
                <w:spacing w:val="-5"/>
                <w:sz w:val="24"/>
              </w:rPr>
              <w:t>130</w:t>
            </w:r>
          </w:p>
        </w:tc>
        <w:tc>
          <w:tcPr>
            <w:tcW w:w="2218" w:type="dxa"/>
          </w:tcPr>
          <w:p>
            <w:pPr>
              <w:pStyle w:val="TableParagraph"/>
              <w:spacing w:line="253" w:lineRule="exact"/>
              <w:ind w:left="115"/>
              <w:jc w:val="left"/>
              <w:rPr>
                <w:sz w:val="24"/>
              </w:rPr>
            </w:pPr>
            <w:r>
              <w:rPr>
                <w:sz w:val="24"/>
              </w:rPr>
              <w:t>МБДОУ № </w:t>
            </w:r>
            <w:r>
              <w:rPr>
                <w:spacing w:val="-5"/>
                <w:sz w:val="24"/>
              </w:rPr>
              <w:t>30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88,0</w:t>
            </w:r>
          </w:p>
        </w:tc>
      </w:tr>
      <w:tr>
        <w:trPr>
          <w:trHeight w:val="277" w:hRule="atLeast"/>
        </w:trPr>
        <w:tc>
          <w:tcPr>
            <w:tcW w:w="1123" w:type="dxa"/>
          </w:tcPr>
          <w:p>
            <w:pPr>
              <w:pStyle w:val="TableParagraph"/>
              <w:spacing w:line="258" w:lineRule="exact"/>
              <w:ind w:left="43" w:right="21"/>
              <w:rPr>
                <w:b/>
                <w:sz w:val="24"/>
              </w:rPr>
            </w:pPr>
            <w:r>
              <w:rPr>
                <w:b/>
                <w:spacing w:val="-5"/>
                <w:sz w:val="24"/>
              </w:rPr>
              <w:t>185</w:t>
            </w:r>
          </w:p>
        </w:tc>
        <w:tc>
          <w:tcPr>
            <w:tcW w:w="576" w:type="dxa"/>
          </w:tcPr>
          <w:p>
            <w:pPr>
              <w:pStyle w:val="TableParagraph"/>
              <w:spacing w:line="258" w:lineRule="exact"/>
              <w:ind w:left="24"/>
              <w:rPr>
                <w:sz w:val="24"/>
              </w:rPr>
            </w:pPr>
            <w:r>
              <w:rPr>
                <w:spacing w:val="-5"/>
                <w:sz w:val="24"/>
              </w:rPr>
              <w:t>16</w:t>
            </w:r>
          </w:p>
        </w:tc>
        <w:tc>
          <w:tcPr>
            <w:tcW w:w="2218" w:type="dxa"/>
          </w:tcPr>
          <w:p>
            <w:pPr>
              <w:pStyle w:val="TableParagraph"/>
              <w:spacing w:line="258" w:lineRule="exact"/>
              <w:ind w:left="115"/>
              <w:jc w:val="left"/>
              <w:rPr>
                <w:sz w:val="24"/>
              </w:rPr>
            </w:pPr>
            <w:r>
              <w:rPr>
                <w:sz w:val="24"/>
              </w:rPr>
              <w:t>МАДОУ № </w:t>
            </w:r>
            <w:r>
              <w:rPr>
                <w:spacing w:val="-10"/>
                <w:sz w:val="24"/>
              </w:rPr>
              <w:t>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88,0</w:t>
            </w:r>
          </w:p>
        </w:tc>
      </w:tr>
      <w:tr>
        <w:trPr>
          <w:trHeight w:val="278" w:hRule="atLeast"/>
        </w:trPr>
        <w:tc>
          <w:tcPr>
            <w:tcW w:w="1123" w:type="dxa"/>
          </w:tcPr>
          <w:p>
            <w:pPr>
              <w:pStyle w:val="TableParagraph"/>
              <w:spacing w:line="258" w:lineRule="exact"/>
              <w:ind w:left="43" w:right="21"/>
              <w:rPr>
                <w:b/>
                <w:sz w:val="24"/>
              </w:rPr>
            </w:pPr>
            <w:r>
              <w:rPr>
                <w:b/>
                <w:spacing w:val="-5"/>
                <w:sz w:val="24"/>
              </w:rPr>
              <w:t>190</w:t>
            </w:r>
          </w:p>
        </w:tc>
        <w:tc>
          <w:tcPr>
            <w:tcW w:w="576" w:type="dxa"/>
          </w:tcPr>
          <w:p>
            <w:pPr>
              <w:pStyle w:val="TableParagraph"/>
              <w:spacing w:line="258" w:lineRule="exact"/>
              <w:ind w:left="24"/>
              <w:rPr>
                <w:sz w:val="24"/>
              </w:rPr>
            </w:pPr>
            <w:r>
              <w:rPr>
                <w:spacing w:val="-5"/>
                <w:sz w:val="24"/>
              </w:rPr>
              <w:t>203</w:t>
            </w:r>
          </w:p>
        </w:tc>
        <w:tc>
          <w:tcPr>
            <w:tcW w:w="2218" w:type="dxa"/>
          </w:tcPr>
          <w:p>
            <w:pPr>
              <w:pStyle w:val="TableParagraph"/>
              <w:spacing w:line="258" w:lineRule="exact"/>
              <w:ind w:left="115"/>
              <w:jc w:val="left"/>
              <w:rPr>
                <w:sz w:val="24"/>
              </w:rPr>
            </w:pPr>
            <w:r>
              <w:rPr>
                <w:sz w:val="24"/>
              </w:rPr>
              <w:t>МБОУ СШ № </w:t>
            </w:r>
            <w:r>
              <w:rPr>
                <w:spacing w:val="-10"/>
                <w:sz w:val="24"/>
              </w:rPr>
              <w:t>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87,8</w:t>
            </w:r>
          </w:p>
        </w:tc>
      </w:tr>
      <w:tr>
        <w:trPr>
          <w:trHeight w:val="273" w:hRule="atLeast"/>
        </w:trPr>
        <w:tc>
          <w:tcPr>
            <w:tcW w:w="1123" w:type="dxa"/>
          </w:tcPr>
          <w:p>
            <w:pPr>
              <w:pStyle w:val="TableParagraph"/>
              <w:spacing w:line="253" w:lineRule="exact"/>
              <w:ind w:left="43" w:right="21"/>
              <w:rPr>
                <w:b/>
                <w:sz w:val="24"/>
              </w:rPr>
            </w:pPr>
            <w:r>
              <w:rPr>
                <w:b/>
                <w:spacing w:val="-5"/>
                <w:sz w:val="24"/>
              </w:rPr>
              <w:t>191</w:t>
            </w:r>
          </w:p>
        </w:tc>
        <w:tc>
          <w:tcPr>
            <w:tcW w:w="576" w:type="dxa"/>
          </w:tcPr>
          <w:p>
            <w:pPr>
              <w:pStyle w:val="TableParagraph"/>
              <w:spacing w:line="253" w:lineRule="exact"/>
              <w:ind w:left="24"/>
              <w:rPr>
                <w:sz w:val="24"/>
              </w:rPr>
            </w:pPr>
            <w:r>
              <w:rPr>
                <w:spacing w:val="-5"/>
                <w:sz w:val="24"/>
              </w:rPr>
              <w:t>250</w:t>
            </w:r>
          </w:p>
        </w:tc>
        <w:tc>
          <w:tcPr>
            <w:tcW w:w="2218" w:type="dxa"/>
          </w:tcPr>
          <w:p>
            <w:pPr>
              <w:pStyle w:val="TableParagraph"/>
              <w:spacing w:line="253" w:lineRule="exact"/>
              <w:ind w:left="115"/>
              <w:jc w:val="left"/>
              <w:rPr>
                <w:sz w:val="24"/>
              </w:rPr>
            </w:pPr>
            <w:r>
              <w:rPr>
                <w:sz w:val="24"/>
              </w:rPr>
              <w:t>МБОУ СШ № </w:t>
            </w:r>
            <w:r>
              <w:rPr>
                <w:spacing w:val="-5"/>
                <w:sz w:val="24"/>
              </w:rPr>
              <w:t>56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87,6</w:t>
            </w:r>
          </w:p>
        </w:tc>
      </w:tr>
      <w:tr>
        <w:trPr>
          <w:trHeight w:val="277" w:hRule="atLeast"/>
        </w:trPr>
        <w:tc>
          <w:tcPr>
            <w:tcW w:w="1123" w:type="dxa"/>
          </w:tcPr>
          <w:p>
            <w:pPr>
              <w:pStyle w:val="TableParagraph"/>
              <w:spacing w:line="258" w:lineRule="exact"/>
              <w:ind w:left="43" w:right="21"/>
              <w:rPr>
                <w:b/>
                <w:sz w:val="24"/>
              </w:rPr>
            </w:pPr>
            <w:r>
              <w:rPr>
                <w:b/>
                <w:spacing w:val="-5"/>
                <w:sz w:val="24"/>
              </w:rPr>
              <w:t>192</w:t>
            </w:r>
          </w:p>
        </w:tc>
        <w:tc>
          <w:tcPr>
            <w:tcW w:w="576" w:type="dxa"/>
          </w:tcPr>
          <w:p>
            <w:pPr>
              <w:pStyle w:val="TableParagraph"/>
              <w:spacing w:line="258" w:lineRule="exact"/>
              <w:ind w:left="24"/>
              <w:rPr>
                <w:sz w:val="24"/>
              </w:rPr>
            </w:pPr>
            <w:r>
              <w:rPr>
                <w:spacing w:val="-5"/>
                <w:sz w:val="24"/>
              </w:rPr>
              <w:t>91</w:t>
            </w:r>
          </w:p>
        </w:tc>
        <w:tc>
          <w:tcPr>
            <w:tcW w:w="2218" w:type="dxa"/>
          </w:tcPr>
          <w:p>
            <w:pPr>
              <w:pStyle w:val="TableParagraph"/>
              <w:spacing w:line="258" w:lineRule="exact"/>
              <w:ind w:left="115"/>
              <w:jc w:val="left"/>
              <w:rPr>
                <w:sz w:val="24"/>
              </w:rPr>
            </w:pPr>
            <w:r>
              <w:rPr>
                <w:sz w:val="24"/>
              </w:rPr>
              <w:t>МАДОУ № </w:t>
            </w:r>
            <w:r>
              <w:rPr>
                <w:spacing w:val="-5"/>
                <w:sz w:val="24"/>
              </w:rPr>
              <w:t>111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87,6</w:t>
            </w:r>
          </w:p>
        </w:tc>
      </w:tr>
      <w:tr>
        <w:trPr>
          <w:trHeight w:val="273" w:hRule="atLeast"/>
        </w:trPr>
        <w:tc>
          <w:tcPr>
            <w:tcW w:w="1123" w:type="dxa"/>
          </w:tcPr>
          <w:p>
            <w:pPr>
              <w:pStyle w:val="TableParagraph"/>
              <w:spacing w:line="253" w:lineRule="exact"/>
              <w:ind w:left="43" w:right="21"/>
              <w:rPr>
                <w:b/>
                <w:sz w:val="24"/>
              </w:rPr>
            </w:pPr>
            <w:r>
              <w:rPr>
                <w:b/>
                <w:spacing w:val="-5"/>
                <w:sz w:val="24"/>
              </w:rPr>
              <w:t>192</w:t>
            </w:r>
          </w:p>
        </w:tc>
        <w:tc>
          <w:tcPr>
            <w:tcW w:w="576" w:type="dxa"/>
          </w:tcPr>
          <w:p>
            <w:pPr>
              <w:pStyle w:val="TableParagraph"/>
              <w:spacing w:line="253" w:lineRule="exact"/>
              <w:ind w:left="24"/>
              <w:rPr>
                <w:sz w:val="24"/>
              </w:rPr>
            </w:pPr>
            <w:r>
              <w:rPr>
                <w:spacing w:val="-5"/>
                <w:sz w:val="24"/>
              </w:rPr>
              <w:t>46</w:t>
            </w:r>
          </w:p>
        </w:tc>
        <w:tc>
          <w:tcPr>
            <w:tcW w:w="2218" w:type="dxa"/>
          </w:tcPr>
          <w:p>
            <w:pPr>
              <w:pStyle w:val="TableParagraph"/>
              <w:spacing w:line="253" w:lineRule="exact"/>
              <w:ind w:left="115"/>
              <w:jc w:val="left"/>
              <w:rPr>
                <w:sz w:val="24"/>
              </w:rPr>
            </w:pPr>
            <w:r>
              <w:rPr>
                <w:sz w:val="24"/>
              </w:rPr>
              <w:t>МБДОУ № </w:t>
            </w:r>
            <w:r>
              <w:rPr>
                <w:spacing w:val="-5"/>
                <w:sz w:val="24"/>
              </w:rPr>
              <w:t>16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88</w:t>
            </w:r>
          </w:p>
        </w:tc>
        <w:tc>
          <w:tcPr>
            <w:tcW w:w="758" w:type="dxa"/>
          </w:tcPr>
          <w:p>
            <w:pPr>
              <w:pStyle w:val="TableParagraph"/>
              <w:spacing w:line="253" w:lineRule="exact"/>
              <w:ind w:left="20"/>
              <w:rPr>
                <w:b/>
                <w:sz w:val="24"/>
              </w:rPr>
            </w:pPr>
            <w:r>
              <w:rPr>
                <w:b/>
                <w:spacing w:val="-4"/>
                <w:sz w:val="24"/>
              </w:rPr>
              <w:t>87,6</w:t>
            </w:r>
          </w:p>
        </w:tc>
      </w:tr>
      <w:tr>
        <w:trPr>
          <w:trHeight w:val="551" w:hRule="atLeast"/>
        </w:trPr>
        <w:tc>
          <w:tcPr>
            <w:tcW w:w="1123" w:type="dxa"/>
          </w:tcPr>
          <w:p>
            <w:pPr>
              <w:pStyle w:val="TableParagraph"/>
              <w:spacing w:before="135"/>
              <w:ind w:left="43" w:right="21"/>
              <w:rPr>
                <w:b/>
                <w:sz w:val="24"/>
              </w:rPr>
            </w:pPr>
            <w:r>
              <w:rPr>
                <w:b/>
                <w:spacing w:val="-5"/>
                <w:sz w:val="24"/>
              </w:rPr>
              <w:t>194</w:t>
            </w:r>
          </w:p>
        </w:tc>
        <w:tc>
          <w:tcPr>
            <w:tcW w:w="576" w:type="dxa"/>
          </w:tcPr>
          <w:p>
            <w:pPr>
              <w:pStyle w:val="TableParagraph"/>
              <w:spacing w:before="135"/>
              <w:ind w:left="24"/>
              <w:rPr>
                <w:sz w:val="24"/>
              </w:rPr>
            </w:pPr>
            <w:r>
              <w:rPr>
                <w:spacing w:val="-5"/>
                <w:sz w:val="24"/>
              </w:rPr>
              <w:t>255</w:t>
            </w:r>
          </w:p>
        </w:tc>
        <w:tc>
          <w:tcPr>
            <w:tcW w:w="2218" w:type="dxa"/>
          </w:tcPr>
          <w:p>
            <w:pPr>
              <w:pStyle w:val="TableParagraph"/>
              <w:spacing w:line="273" w:lineRule="exact"/>
              <w:ind w:left="115"/>
              <w:jc w:val="left"/>
              <w:rPr>
                <w:sz w:val="24"/>
              </w:rPr>
            </w:pPr>
            <w:r>
              <w:rPr>
                <w:sz w:val="24"/>
              </w:rPr>
              <w:t>МБОУ </w:t>
            </w:r>
            <w:r>
              <w:rPr>
                <w:spacing w:val="-2"/>
                <w:sz w:val="24"/>
              </w:rPr>
              <w:t>Гимназия</w:t>
            </w:r>
          </w:p>
          <w:p>
            <w:pPr>
              <w:pStyle w:val="TableParagraph"/>
              <w:spacing w:line="257" w:lineRule="exact" w:before="2"/>
              <w:ind w:left="115"/>
              <w:jc w:val="left"/>
              <w:rPr>
                <w:sz w:val="24"/>
              </w:rPr>
            </w:pPr>
            <w:r>
              <w:rPr>
                <w:sz w:val="24"/>
              </w:rPr>
              <w:t>№ </w:t>
            </w:r>
            <w:r>
              <w:rPr>
                <w:spacing w:val="-5"/>
                <w:sz w:val="24"/>
              </w:rPr>
              <w:t>16</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85</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95</w:t>
            </w:r>
          </w:p>
        </w:tc>
        <w:tc>
          <w:tcPr>
            <w:tcW w:w="758" w:type="dxa"/>
          </w:tcPr>
          <w:p>
            <w:pPr>
              <w:pStyle w:val="TableParagraph"/>
              <w:spacing w:before="135"/>
              <w:ind w:left="20"/>
              <w:rPr>
                <w:b/>
                <w:sz w:val="24"/>
              </w:rPr>
            </w:pPr>
            <w:r>
              <w:rPr>
                <w:b/>
                <w:spacing w:val="-4"/>
                <w:sz w:val="24"/>
              </w:rPr>
              <w:t>87,4</w:t>
            </w:r>
          </w:p>
        </w:tc>
      </w:tr>
      <w:tr>
        <w:trPr>
          <w:trHeight w:val="277" w:hRule="atLeast"/>
        </w:trPr>
        <w:tc>
          <w:tcPr>
            <w:tcW w:w="1123" w:type="dxa"/>
          </w:tcPr>
          <w:p>
            <w:pPr>
              <w:pStyle w:val="TableParagraph"/>
              <w:spacing w:line="258" w:lineRule="exact"/>
              <w:ind w:left="43" w:right="21"/>
              <w:rPr>
                <w:b/>
                <w:sz w:val="24"/>
              </w:rPr>
            </w:pPr>
            <w:r>
              <w:rPr>
                <w:b/>
                <w:spacing w:val="-5"/>
                <w:sz w:val="24"/>
              </w:rPr>
              <w:t>194</w:t>
            </w:r>
          </w:p>
        </w:tc>
        <w:tc>
          <w:tcPr>
            <w:tcW w:w="576" w:type="dxa"/>
          </w:tcPr>
          <w:p>
            <w:pPr>
              <w:pStyle w:val="TableParagraph"/>
              <w:spacing w:line="258" w:lineRule="exact"/>
              <w:ind w:left="24"/>
              <w:rPr>
                <w:sz w:val="24"/>
              </w:rPr>
            </w:pPr>
            <w:r>
              <w:rPr>
                <w:spacing w:val="-5"/>
                <w:sz w:val="24"/>
              </w:rPr>
              <w:t>98</w:t>
            </w:r>
          </w:p>
        </w:tc>
        <w:tc>
          <w:tcPr>
            <w:tcW w:w="2218" w:type="dxa"/>
          </w:tcPr>
          <w:p>
            <w:pPr>
              <w:pStyle w:val="TableParagraph"/>
              <w:spacing w:line="258" w:lineRule="exact"/>
              <w:ind w:left="115"/>
              <w:jc w:val="left"/>
              <w:rPr>
                <w:sz w:val="24"/>
              </w:rPr>
            </w:pPr>
            <w:r>
              <w:rPr>
                <w:sz w:val="24"/>
              </w:rPr>
              <w:t>МАДОУ № </w:t>
            </w:r>
            <w:r>
              <w:rPr>
                <w:spacing w:val="-5"/>
                <w:sz w:val="24"/>
              </w:rPr>
              <w:t>277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87</w:t>
            </w:r>
          </w:p>
        </w:tc>
        <w:tc>
          <w:tcPr>
            <w:tcW w:w="758" w:type="dxa"/>
          </w:tcPr>
          <w:p>
            <w:pPr>
              <w:pStyle w:val="TableParagraph"/>
              <w:spacing w:line="258" w:lineRule="exact"/>
              <w:ind w:left="20"/>
              <w:rPr>
                <w:b/>
                <w:sz w:val="24"/>
              </w:rPr>
            </w:pPr>
            <w:r>
              <w:rPr>
                <w:b/>
                <w:spacing w:val="-4"/>
                <w:sz w:val="24"/>
              </w:rPr>
              <w:t>87,4</w:t>
            </w:r>
          </w:p>
        </w:tc>
      </w:tr>
      <w:tr>
        <w:trPr>
          <w:trHeight w:val="277" w:hRule="atLeast"/>
        </w:trPr>
        <w:tc>
          <w:tcPr>
            <w:tcW w:w="1123" w:type="dxa"/>
          </w:tcPr>
          <w:p>
            <w:pPr>
              <w:pStyle w:val="TableParagraph"/>
              <w:spacing w:line="258" w:lineRule="exact"/>
              <w:ind w:left="43" w:right="21"/>
              <w:rPr>
                <w:b/>
                <w:sz w:val="24"/>
              </w:rPr>
            </w:pPr>
            <w:r>
              <w:rPr>
                <w:b/>
                <w:spacing w:val="-5"/>
                <w:sz w:val="24"/>
              </w:rPr>
              <w:t>196</w:t>
            </w:r>
          </w:p>
        </w:tc>
        <w:tc>
          <w:tcPr>
            <w:tcW w:w="576" w:type="dxa"/>
          </w:tcPr>
          <w:p>
            <w:pPr>
              <w:pStyle w:val="TableParagraph"/>
              <w:spacing w:line="258" w:lineRule="exact"/>
              <w:ind w:left="24"/>
              <w:rPr>
                <w:sz w:val="24"/>
              </w:rPr>
            </w:pPr>
            <w:r>
              <w:rPr>
                <w:spacing w:val="-5"/>
                <w:sz w:val="24"/>
              </w:rPr>
              <w:t>183</w:t>
            </w:r>
          </w:p>
        </w:tc>
        <w:tc>
          <w:tcPr>
            <w:tcW w:w="2218" w:type="dxa"/>
          </w:tcPr>
          <w:p>
            <w:pPr>
              <w:pStyle w:val="TableParagraph"/>
              <w:spacing w:line="258" w:lineRule="exact"/>
              <w:ind w:left="115"/>
              <w:jc w:val="left"/>
              <w:rPr>
                <w:sz w:val="24"/>
              </w:rPr>
            </w:pPr>
            <w:r>
              <w:rPr>
                <w:sz w:val="24"/>
              </w:rPr>
              <w:t>МАОУ СШ № </w:t>
            </w:r>
            <w:r>
              <w:rPr>
                <w:spacing w:val="-5"/>
                <w:sz w:val="24"/>
              </w:rPr>
              <w:t>53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86,8</w:t>
            </w:r>
          </w:p>
        </w:tc>
      </w:tr>
      <w:tr>
        <w:trPr>
          <w:trHeight w:val="825" w:hRule="atLeast"/>
        </w:trPr>
        <w:tc>
          <w:tcPr>
            <w:tcW w:w="1123" w:type="dxa"/>
          </w:tcPr>
          <w:p>
            <w:pPr>
              <w:pStyle w:val="TableParagraph"/>
              <w:spacing w:before="270"/>
              <w:ind w:left="43" w:right="21"/>
              <w:rPr>
                <w:b/>
                <w:sz w:val="24"/>
              </w:rPr>
            </w:pPr>
            <w:r>
              <w:rPr>
                <w:b/>
                <w:spacing w:val="-5"/>
                <w:sz w:val="24"/>
              </w:rPr>
              <w:t>196</w:t>
            </w:r>
          </w:p>
        </w:tc>
        <w:tc>
          <w:tcPr>
            <w:tcW w:w="576" w:type="dxa"/>
          </w:tcPr>
          <w:p>
            <w:pPr>
              <w:pStyle w:val="TableParagraph"/>
              <w:spacing w:before="270"/>
              <w:ind w:left="24"/>
              <w:rPr>
                <w:sz w:val="24"/>
              </w:rPr>
            </w:pPr>
            <w:r>
              <w:rPr>
                <w:spacing w:val="-5"/>
                <w:sz w:val="24"/>
              </w:rPr>
              <w:t>177</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78" w:lineRule="exact"/>
              <w:ind w:left="115"/>
              <w:jc w:val="left"/>
              <w:rPr>
                <w:sz w:val="24"/>
              </w:rPr>
            </w:pPr>
            <w:r>
              <w:rPr>
                <w:sz w:val="24"/>
              </w:rPr>
              <w:t>№</w:t>
            </w:r>
            <w:r>
              <w:rPr>
                <w:spacing w:val="-13"/>
                <w:sz w:val="24"/>
              </w:rPr>
              <w:t> </w:t>
            </w:r>
            <w:r>
              <w:rPr>
                <w:sz w:val="24"/>
              </w:rPr>
              <w:t>11</w:t>
            </w:r>
            <w:r>
              <w:rPr>
                <w:spacing w:val="-13"/>
                <w:sz w:val="24"/>
              </w:rPr>
              <w:t> </w:t>
            </w:r>
            <w:r>
              <w:rPr>
                <w:sz w:val="24"/>
              </w:rPr>
              <w:t>имени</w:t>
            </w:r>
            <w:r>
              <w:rPr>
                <w:spacing w:val="-13"/>
                <w:sz w:val="24"/>
              </w:rPr>
              <w:t> </w:t>
            </w:r>
            <w:r>
              <w:rPr>
                <w:sz w:val="24"/>
              </w:rPr>
              <w:t>А.Н. </w:t>
            </w:r>
            <w:r>
              <w:rPr>
                <w:spacing w:val="-2"/>
                <w:sz w:val="24"/>
              </w:rPr>
              <w:t>Кулакова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Ленинский</w:t>
            </w:r>
          </w:p>
        </w:tc>
        <w:tc>
          <w:tcPr>
            <w:tcW w:w="576" w:type="dxa"/>
          </w:tcPr>
          <w:p>
            <w:pPr>
              <w:pStyle w:val="TableParagraph"/>
              <w:spacing w:before="270"/>
              <w:ind w:left="24" w:right="2"/>
              <w:rPr>
                <w:sz w:val="24"/>
              </w:rPr>
            </w:pPr>
            <w:r>
              <w:rPr>
                <w:spacing w:val="-5"/>
                <w:sz w:val="24"/>
              </w:rPr>
              <w:t>100</w:t>
            </w:r>
          </w:p>
        </w:tc>
        <w:tc>
          <w:tcPr>
            <w:tcW w:w="576" w:type="dxa"/>
          </w:tcPr>
          <w:p>
            <w:pPr>
              <w:pStyle w:val="TableParagraph"/>
              <w:spacing w:before="270"/>
              <w:ind w:left="24" w:right="2"/>
              <w:rPr>
                <w:sz w:val="24"/>
              </w:rPr>
            </w:pPr>
            <w:r>
              <w:rPr>
                <w:spacing w:val="-5"/>
                <w:sz w:val="24"/>
              </w:rPr>
              <w:t>67</w:t>
            </w:r>
          </w:p>
        </w:tc>
        <w:tc>
          <w:tcPr>
            <w:tcW w:w="576" w:type="dxa"/>
          </w:tcPr>
          <w:p>
            <w:pPr>
              <w:pStyle w:val="TableParagraph"/>
              <w:spacing w:before="270"/>
              <w:ind w:left="24" w:right="2"/>
              <w:rPr>
                <w:sz w:val="24"/>
              </w:rPr>
            </w:pPr>
            <w:r>
              <w:rPr>
                <w:spacing w:val="-5"/>
                <w:sz w:val="24"/>
              </w:rPr>
              <w:t>100</w:t>
            </w:r>
          </w:p>
        </w:tc>
        <w:tc>
          <w:tcPr>
            <w:tcW w:w="758" w:type="dxa"/>
          </w:tcPr>
          <w:p>
            <w:pPr>
              <w:pStyle w:val="TableParagraph"/>
              <w:spacing w:before="270"/>
              <w:ind w:left="20"/>
              <w:rPr>
                <w:b/>
                <w:sz w:val="24"/>
              </w:rPr>
            </w:pPr>
            <w:r>
              <w:rPr>
                <w:b/>
                <w:spacing w:val="-4"/>
                <w:sz w:val="24"/>
              </w:rPr>
              <w:t>86,8</w:t>
            </w:r>
          </w:p>
        </w:tc>
      </w:tr>
      <w:tr>
        <w:trPr>
          <w:trHeight w:val="549" w:hRule="atLeast"/>
        </w:trPr>
        <w:tc>
          <w:tcPr>
            <w:tcW w:w="1123" w:type="dxa"/>
          </w:tcPr>
          <w:p>
            <w:pPr>
              <w:pStyle w:val="TableParagraph"/>
              <w:spacing w:before="133"/>
              <w:ind w:left="43" w:right="21"/>
              <w:rPr>
                <w:b/>
                <w:sz w:val="24"/>
              </w:rPr>
            </w:pPr>
            <w:r>
              <w:rPr>
                <w:b/>
                <w:spacing w:val="-5"/>
                <w:sz w:val="24"/>
              </w:rPr>
              <w:t>196</w:t>
            </w:r>
          </w:p>
        </w:tc>
        <w:tc>
          <w:tcPr>
            <w:tcW w:w="576" w:type="dxa"/>
          </w:tcPr>
          <w:p>
            <w:pPr>
              <w:pStyle w:val="TableParagraph"/>
              <w:spacing w:before="133"/>
              <w:ind w:left="24"/>
              <w:rPr>
                <w:sz w:val="24"/>
              </w:rPr>
            </w:pPr>
            <w:r>
              <w:rPr>
                <w:spacing w:val="-5"/>
                <w:sz w:val="24"/>
              </w:rPr>
              <w:t>194</w:t>
            </w:r>
          </w:p>
        </w:tc>
        <w:tc>
          <w:tcPr>
            <w:tcW w:w="2218" w:type="dxa"/>
          </w:tcPr>
          <w:p>
            <w:pPr>
              <w:pStyle w:val="TableParagraph"/>
              <w:spacing w:line="270"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13 </w:t>
            </w:r>
            <w:r>
              <w:rPr>
                <w:spacing w:val="-2"/>
                <w:sz w:val="24"/>
              </w:rPr>
              <w:t>«Академ»</w:t>
            </w:r>
          </w:p>
        </w:tc>
        <w:tc>
          <w:tcPr>
            <w:tcW w:w="725" w:type="dxa"/>
          </w:tcPr>
          <w:p>
            <w:pPr>
              <w:pStyle w:val="TableParagraph"/>
              <w:spacing w:before="133"/>
              <w:ind w:left="22" w:right="1"/>
              <w:rPr>
                <w:sz w:val="24"/>
              </w:rPr>
            </w:pPr>
            <w:r>
              <w:rPr>
                <w:spacing w:val="-5"/>
                <w:sz w:val="24"/>
              </w:rPr>
              <w:t>ОО</w:t>
            </w:r>
          </w:p>
        </w:tc>
        <w:tc>
          <w:tcPr>
            <w:tcW w:w="2170" w:type="dxa"/>
          </w:tcPr>
          <w:p>
            <w:pPr>
              <w:pStyle w:val="TableParagraph"/>
              <w:spacing w:before="133"/>
              <w:ind w:left="18" w:right="1"/>
              <w:rPr>
                <w:sz w:val="24"/>
              </w:rPr>
            </w:pPr>
            <w:r>
              <w:rPr>
                <w:spacing w:val="-2"/>
                <w:sz w:val="24"/>
              </w:rPr>
              <w:t>Октябрьский</w:t>
            </w:r>
          </w:p>
        </w:tc>
        <w:tc>
          <w:tcPr>
            <w:tcW w:w="576" w:type="dxa"/>
          </w:tcPr>
          <w:p>
            <w:pPr>
              <w:pStyle w:val="TableParagraph"/>
              <w:spacing w:before="133"/>
              <w:ind w:left="24" w:right="2"/>
              <w:rPr>
                <w:sz w:val="24"/>
              </w:rPr>
            </w:pPr>
            <w:r>
              <w:rPr>
                <w:spacing w:val="-5"/>
                <w:sz w:val="24"/>
              </w:rPr>
              <w:t>67</w:t>
            </w:r>
          </w:p>
        </w:tc>
        <w:tc>
          <w:tcPr>
            <w:tcW w:w="576" w:type="dxa"/>
          </w:tcPr>
          <w:p>
            <w:pPr>
              <w:pStyle w:val="TableParagraph"/>
              <w:spacing w:before="133"/>
              <w:ind w:left="24" w:right="2"/>
              <w:rPr>
                <w:sz w:val="24"/>
              </w:rPr>
            </w:pPr>
            <w:r>
              <w:rPr>
                <w:spacing w:val="-5"/>
                <w:sz w:val="24"/>
              </w:rPr>
              <w:t>100</w:t>
            </w:r>
          </w:p>
        </w:tc>
        <w:tc>
          <w:tcPr>
            <w:tcW w:w="576" w:type="dxa"/>
          </w:tcPr>
          <w:p>
            <w:pPr>
              <w:pStyle w:val="TableParagraph"/>
              <w:spacing w:before="133"/>
              <w:ind w:left="24" w:right="2"/>
              <w:rPr>
                <w:sz w:val="24"/>
              </w:rPr>
            </w:pPr>
            <w:r>
              <w:rPr>
                <w:spacing w:val="-5"/>
                <w:sz w:val="24"/>
              </w:rPr>
              <w:t>100</w:t>
            </w:r>
          </w:p>
        </w:tc>
        <w:tc>
          <w:tcPr>
            <w:tcW w:w="758" w:type="dxa"/>
          </w:tcPr>
          <w:p>
            <w:pPr>
              <w:pStyle w:val="TableParagraph"/>
              <w:spacing w:before="133"/>
              <w:ind w:left="20"/>
              <w:rPr>
                <w:b/>
                <w:sz w:val="24"/>
              </w:rPr>
            </w:pPr>
            <w:r>
              <w:rPr>
                <w:b/>
                <w:spacing w:val="-4"/>
                <w:sz w:val="24"/>
              </w:rPr>
              <w:t>86,8</w:t>
            </w:r>
          </w:p>
        </w:tc>
      </w:tr>
      <w:tr>
        <w:trPr>
          <w:trHeight w:val="277" w:hRule="atLeast"/>
        </w:trPr>
        <w:tc>
          <w:tcPr>
            <w:tcW w:w="1123" w:type="dxa"/>
          </w:tcPr>
          <w:p>
            <w:pPr>
              <w:pStyle w:val="TableParagraph"/>
              <w:spacing w:line="258" w:lineRule="exact"/>
              <w:ind w:left="43" w:right="21"/>
              <w:rPr>
                <w:b/>
                <w:sz w:val="24"/>
              </w:rPr>
            </w:pPr>
            <w:r>
              <w:rPr>
                <w:b/>
                <w:spacing w:val="-5"/>
                <w:sz w:val="24"/>
              </w:rPr>
              <w:t>196</w:t>
            </w:r>
          </w:p>
        </w:tc>
        <w:tc>
          <w:tcPr>
            <w:tcW w:w="576" w:type="dxa"/>
          </w:tcPr>
          <w:p>
            <w:pPr>
              <w:pStyle w:val="TableParagraph"/>
              <w:spacing w:line="258" w:lineRule="exact"/>
              <w:ind w:left="24"/>
              <w:rPr>
                <w:sz w:val="24"/>
              </w:rPr>
            </w:pPr>
            <w:r>
              <w:rPr>
                <w:spacing w:val="-5"/>
                <w:sz w:val="24"/>
              </w:rPr>
              <w:t>230</w:t>
            </w:r>
          </w:p>
        </w:tc>
        <w:tc>
          <w:tcPr>
            <w:tcW w:w="2218" w:type="dxa"/>
          </w:tcPr>
          <w:p>
            <w:pPr>
              <w:pStyle w:val="TableParagraph"/>
              <w:spacing w:line="258" w:lineRule="exact"/>
              <w:ind w:left="115"/>
              <w:jc w:val="left"/>
              <w:rPr>
                <w:sz w:val="24"/>
              </w:rPr>
            </w:pPr>
            <w:r>
              <w:rPr>
                <w:sz w:val="24"/>
              </w:rPr>
              <w:t>МАОУ СШ № </w:t>
            </w:r>
            <w:r>
              <w:rPr>
                <w:spacing w:val="-5"/>
                <w:sz w:val="24"/>
              </w:rPr>
              <w:t>141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67</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86,8</w:t>
            </w:r>
          </w:p>
        </w:tc>
      </w:tr>
      <w:tr>
        <w:trPr>
          <w:trHeight w:val="273" w:hRule="atLeast"/>
        </w:trPr>
        <w:tc>
          <w:tcPr>
            <w:tcW w:w="1123" w:type="dxa"/>
          </w:tcPr>
          <w:p>
            <w:pPr>
              <w:pStyle w:val="TableParagraph"/>
              <w:spacing w:line="253" w:lineRule="exact"/>
              <w:ind w:left="43" w:right="21"/>
              <w:rPr>
                <w:b/>
                <w:sz w:val="24"/>
              </w:rPr>
            </w:pPr>
            <w:r>
              <w:rPr>
                <w:b/>
                <w:spacing w:val="-5"/>
                <w:sz w:val="24"/>
              </w:rPr>
              <w:t>196</w:t>
            </w:r>
          </w:p>
        </w:tc>
        <w:tc>
          <w:tcPr>
            <w:tcW w:w="576" w:type="dxa"/>
          </w:tcPr>
          <w:p>
            <w:pPr>
              <w:pStyle w:val="TableParagraph"/>
              <w:spacing w:line="253" w:lineRule="exact"/>
              <w:ind w:left="24"/>
              <w:rPr>
                <w:sz w:val="24"/>
              </w:rPr>
            </w:pPr>
            <w:r>
              <w:rPr>
                <w:spacing w:val="-10"/>
                <w:sz w:val="24"/>
              </w:rPr>
              <w:t>6</w:t>
            </w:r>
          </w:p>
        </w:tc>
        <w:tc>
          <w:tcPr>
            <w:tcW w:w="2218" w:type="dxa"/>
          </w:tcPr>
          <w:p>
            <w:pPr>
              <w:pStyle w:val="TableParagraph"/>
              <w:spacing w:line="253" w:lineRule="exact"/>
              <w:ind w:left="115"/>
              <w:jc w:val="left"/>
              <w:rPr>
                <w:sz w:val="24"/>
              </w:rPr>
            </w:pPr>
            <w:r>
              <w:rPr>
                <w:sz w:val="24"/>
              </w:rPr>
              <w:t>МБДОУ № </w:t>
            </w:r>
            <w:r>
              <w:rPr>
                <w:spacing w:val="-5"/>
                <w:sz w:val="24"/>
              </w:rPr>
              <w:t>231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86,8</w:t>
            </w:r>
          </w:p>
        </w:tc>
      </w:tr>
      <w:tr>
        <w:trPr>
          <w:trHeight w:val="277" w:hRule="atLeast"/>
        </w:trPr>
        <w:tc>
          <w:tcPr>
            <w:tcW w:w="1123" w:type="dxa"/>
          </w:tcPr>
          <w:p>
            <w:pPr>
              <w:pStyle w:val="TableParagraph"/>
              <w:spacing w:line="258" w:lineRule="exact"/>
              <w:ind w:left="43" w:right="21"/>
              <w:rPr>
                <w:b/>
                <w:sz w:val="24"/>
              </w:rPr>
            </w:pPr>
            <w:r>
              <w:rPr>
                <w:b/>
                <w:spacing w:val="-5"/>
                <w:sz w:val="24"/>
              </w:rPr>
              <w:t>196</w:t>
            </w:r>
          </w:p>
        </w:tc>
        <w:tc>
          <w:tcPr>
            <w:tcW w:w="576" w:type="dxa"/>
          </w:tcPr>
          <w:p>
            <w:pPr>
              <w:pStyle w:val="TableParagraph"/>
              <w:spacing w:line="258" w:lineRule="exact"/>
              <w:ind w:left="24"/>
              <w:rPr>
                <w:sz w:val="24"/>
              </w:rPr>
            </w:pPr>
            <w:r>
              <w:rPr>
                <w:spacing w:val="-5"/>
                <w:sz w:val="24"/>
              </w:rPr>
              <w:t>216</w:t>
            </w:r>
          </w:p>
        </w:tc>
        <w:tc>
          <w:tcPr>
            <w:tcW w:w="2218" w:type="dxa"/>
          </w:tcPr>
          <w:p>
            <w:pPr>
              <w:pStyle w:val="TableParagraph"/>
              <w:spacing w:line="258" w:lineRule="exact"/>
              <w:ind w:left="115"/>
              <w:jc w:val="left"/>
              <w:rPr>
                <w:sz w:val="24"/>
              </w:rPr>
            </w:pPr>
            <w:r>
              <w:rPr>
                <w:sz w:val="24"/>
              </w:rPr>
              <w:t>МАОУ СШ № </w:t>
            </w:r>
            <w:r>
              <w:rPr>
                <w:spacing w:val="-5"/>
                <w:sz w:val="24"/>
              </w:rPr>
              <w:t>23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86,8</w:t>
            </w:r>
          </w:p>
        </w:tc>
      </w:tr>
      <w:tr>
        <w:trPr>
          <w:trHeight w:val="273" w:hRule="atLeast"/>
        </w:trPr>
        <w:tc>
          <w:tcPr>
            <w:tcW w:w="1123" w:type="dxa"/>
          </w:tcPr>
          <w:p>
            <w:pPr>
              <w:pStyle w:val="TableParagraph"/>
              <w:spacing w:line="253" w:lineRule="exact"/>
              <w:ind w:left="43" w:right="21"/>
              <w:rPr>
                <w:b/>
                <w:sz w:val="24"/>
              </w:rPr>
            </w:pPr>
            <w:r>
              <w:rPr>
                <w:b/>
                <w:spacing w:val="-5"/>
                <w:sz w:val="24"/>
              </w:rPr>
              <w:t>196</w:t>
            </w:r>
          </w:p>
        </w:tc>
        <w:tc>
          <w:tcPr>
            <w:tcW w:w="576" w:type="dxa"/>
          </w:tcPr>
          <w:p>
            <w:pPr>
              <w:pStyle w:val="TableParagraph"/>
              <w:spacing w:line="253" w:lineRule="exact"/>
              <w:ind w:left="24"/>
              <w:rPr>
                <w:sz w:val="24"/>
              </w:rPr>
            </w:pPr>
            <w:r>
              <w:rPr>
                <w:spacing w:val="-5"/>
                <w:sz w:val="24"/>
              </w:rPr>
              <w:t>58</w:t>
            </w:r>
          </w:p>
        </w:tc>
        <w:tc>
          <w:tcPr>
            <w:tcW w:w="2218" w:type="dxa"/>
          </w:tcPr>
          <w:p>
            <w:pPr>
              <w:pStyle w:val="TableParagraph"/>
              <w:spacing w:line="253" w:lineRule="exact"/>
              <w:ind w:left="115"/>
              <w:jc w:val="left"/>
              <w:rPr>
                <w:sz w:val="24"/>
              </w:rPr>
            </w:pPr>
            <w:r>
              <w:rPr>
                <w:sz w:val="24"/>
              </w:rPr>
              <w:t>МБДОУ № </w:t>
            </w:r>
            <w:r>
              <w:rPr>
                <w:spacing w:val="-10"/>
                <w:sz w:val="24"/>
              </w:rPr>
              <w:t>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86,8</w:t>
            </w:r>
          </w:p>
        </w:tc>
      </w:tr>
      <w:tr>
        <w:trPr>
          <w:trHeight w:val="1108"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203</w:t>
            </w:r>
          </w:p>
        </w:tc>
        <w:tc>
          <w:tcPr>
            <w:tcW w:w="576" w:type="dxa"/>
          </w:tcPr>
          <w:p>
            <w:pPr>
              <w:pStyle w:val="TableParagraph"/>
              <w:spacing w:before="138"/>
              <w:jc w:val="left"/>
              <w:rPr>
                <w:sz w:val="24"/>
              </w:rPr>
            </w:pPr>
          </w:p>
          <w:p>
            <w:pPr>
              <w:pStyle w:val="TableParagraph"/>
              <w:ind w:left="24"/>
              <w:rPr>
                <w:sz w:val="24"/>
              </w:rPr>
            </w:pPr>
            <w:r>
              <w:rPr>
                <w:spacing w:val="-5"/>
                <w:sz w:val="24"/>
              </w:rPr>
              <w:t>240</w:t>
            </w:r>
          </w:p>
        </w:tc>
        <w:tc>
          <w:tcPr>
            <w:tcW w:w="2218" w:type="dxa"/>
          </w:tcPr>
          <w:p>
            <w:pPr>
              <w:pStyle w:val="TableParagraph"/>
              <w:spacing w:line="275" w:lineRule="exact" w:before="1"/>
              <w:ind w:left="115"/>
              <w:jc w:val="left"/>
              <w:rPr>
                <w:sz w:val="24"/>
              </w:rPr>
            </w:pPr>
            <w:r>
              <w:rPr>
                <w:sz w:val="24"/>
              </w:rPr>
              <w:t>МАОУ СШ № </w:t>
            </w:r>
            <w:r>
              <w:rPr>
                <w:spacing w:val="-5"/>
                <w:sz w:val="24"/>
              </w:rPr>
              <w:t>156</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54"/>
              <w:jc w:val="left"/>
              <w:rPr>
                <w:sz w:val="24"/>
              </w:rPr>
            </w:pPr>
            <w:r>
              <w:rPr>
                <w:sz w:val="24"/>
              </w:rPr>
              <w:t>Советского</w:t>
            </w:r>
            <w:r>
              <w:rPr>
                <w:spacing w:val="-15"/>
                <w:sz w:val="24"/>
              </w:rPr>
              <w:t> </w:t>
            </w:r>
            <w:r>
              <w:rPr>
                <w:sz w:val="24"/>
              </w:rPr>
              <w:t>союза Ерофеева Г.П.</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8"/>
              <w:jc w:val="left"/>
              <w:rPr>
                <w:sz w:val="24"/>
              </w:rPr>
            </w:pPr>
          </w:p>
          <w:p>
            <w:pPr>
              <w:pStyle w:val="TableParagraph"/>
              <w:ind w:left="24" w:right="2"/>
              <w:rPr>
                <w:sz w:val="24"/>
              </w:rPr>
            </w:pPr>
            <w:r>
              <w:rPr>
                <w:spacing w:val="-5"/>
                <w:sz w:val="24"/>
              </w:rPr>
              <w:t>86</w:t>
            </w:r>
          </w:p>
        </w:tc>
        <w:tc>
          <w:tcPr>
            <w:tcW w:w="576" w:type="dxa"/>
          </w:tcPr>
          <w:p>
            <w:pPr>
              <w:pStyle w:val="TableParagraph"/>
              <w:spacing w:before="138"/>
              <w:jc w:val="left"/>
              <w:rPr>
                <w:sz w:val="24"/>
              </w:rPr>
            </w:pPr>
          </w:p>
          <w:p>
            <w:pPr>
              <w:pStyle w:val="TableParagraph"/>
              <w:ind w:left="24" w:right="2"/>
              <w:rPr>
                <w:sz w:val="24"/>
              </w:rPr>
            </w:pPr>
            <w:r>
              <w:rPr>
                <w:spacing w:val="-5"/>
                <w:sz w:val="24"/>
              </w:rPr>
              <w:t>85</w:t>
            </w:r>
          </w:p>
        </w:tc>
        <w:tc>
          <w:tcPr>
            <w:tcW w:w="576" w:type="dxa"/>
          </w:tcPr>
          <w:p>
            <w:pPr>
              <w:pStyle w:val="TableParagraph"/>
              <w:spacing w:before="138"/>
              <w:jc w:val="left"/>
              <w:rPr>
                <w:sz w:val="24"/>
              </w:rPr>
            </w:pPr>
          </w:p>
          <w:p>
            <w:pPr>
              <w:pStyle w:val="TableParagraph"/>
              <w:ind w:left="24" w:right="2"/>
              <w:rPr>
                <w:sz w:val="24"/>
              </w:rPr>
            </w:pPr>
            <w:r>
              <w:rPr>
                <w:spacing w:val="-5"/>
                <w:sz w:val="24"/>
              </w:rPr>
              <w:t>91</w:t>
            </w:r>
          </w:p>
        </w:tc>
        <w:tc>
          <w:tcPr>
            <w:tcW w:w="758" w:type="dxa"/>
          </w:tcPr>
          <w:p>
            <w:pPr>
              <w:pStyle w:val="TableParagraph"/>
              <w:spacing w:before="138"/>
              <w:jc w:val="left"/>
              <w:rPr>
                <w:sz w:val="24"/>
              </w:rPr>
            </w:pPr>
          </w:p>
          <w:p>
            <w:pPr>
              <w:pStyle w:val="TableParagraph"/>
              <w:ind w:left="20"/>
              <w:rPr>
                <w:b/>
                <w:sz w:val="24"/>
              </w:rPr>
            </w:pPr>
            <w:r>
              <w:rPr>
                <w:b/>
                <w:spacing w:val="-4"/>
                <w:sz w:val="24"/>
              </w:rPr>
              <w:t>86,6</w:t>
            </w:r>
          </w:p>
        </w:tc>
      </w:tr>
      <w:tr>
        <w:trPr>
          <w:trHeight w:val="273" w:hRule="atLeast"/>
        </w:trPr>
        <w:tc>
          <w:tcPr>
            <w:tcW w:w="1123" w:type="dxa"/>
          </w:tcPr>
          <w:p>
            <w:pPr>
              <w:pStyle w:val="TableParagraph"/>
              <w:spacing w:line="253" w:lineRule="exact"/>
              <w:ind w:left="43" w:right="21"/>
              <w:rPr>
                <w:b/>
                <w:sz w:val="24"/>
              </w:rPr>
            </w:pPr>
            <w:r>
              <w:rPr>
                <w:b/>
                <w:spacing w:val="-5"/>
                <w:sz w:val="24"/>
              </w:rPr>
              <w:t>204</w:t>
            </w:r>
          </w:p>
        </w:tc>
        <w:tc>
          <w:tcPr>
            <w:tcW w:w="576" w:type="dxa"/>
          </w:tcPr>
          <w:p>
            <w:pPr>
              <w:pStyle w:val="TableParagraph"/>
              <w:spacing w:line="253" w:lineRule="exact"/>
              <w:ind w:left="24"/>
              <w:rPr>
                <w:sz w:val="24"/>
              </w:rPr>
            </w:pPr>
            <w:r>
              <w:rPr>
                <w:spacing w:val="-5"/>
                <w:sz w:val="24"/>
              </w:rPr>
              <w:t>229</w:t>
            </w:r>
          </w:p>
        </w:tc>
        <w:tc>
          <w:tcPr>
            <w:tcW w:w="2218" w:type="dxa"/>
          </w:tcPr>
          <w:p>
            <w:pPr>
              <w:pStyle w:val="TableParagraph"/>
              <w:spacing w:line="253" w:lineRule="exact"/>
              <w:ind w:left="115"/>
              <w:jc w:val="left"/>
              <w:rPr>
                <w:sz w:val="24"/>
              </w:rPr>
            </w:pPr>
            <w:r>
              <w:rPr>
                <w:sz w:val="24"/>
              </w:rPr>
              <w:t>МАОУ СШ № </w:t>
            </w:r>
            <w:r>
              <w:rPr>
                <w:spacing w:val="-5"/>
                <w:sz w:val="24"/>
              </w:rPr>
              <w:t>139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86,6</w:t>
            </w:r>
          </w:p>
        </w:tc>
      </w:tr>
      <w:tr>
        <w:trPr>
          <w:trHeight w:val="278" w:hRule="atLeast"/>
        </w:trPr>
        <w:tc>
          <w:tcPr>
            <w:tcW w:w="1123" w:type="dxa"/>
          </w:tcPr>
          <w:p>
            <w:pPr>
              <w:pStyle w:val="TableParagraph"/>
              <w:spacing w:line="258" w:lineRule="exact"/>
              <w:ind w:left="43" w:right="21"/>
              <w:rPr>
                <w:b/>
                <w:sz w:val="24"/>
              </w:rPr>
            </w:pPr>
            <w:r>
              <w:rPr>
                <w:b/>
                <w:spacing w:val="-5"/>
                <w:sz w:val="24"/>
              </w:rPr>
              <w:t>205</w:t>
            </w:r>
          </w:p>
        </w:tc>
        <w:tc>
          <w:tcPr>
            <w:tcW w:w="576" w:type="dxa"/>
          </w:tcPr>
          <w:p>
            <w:pPr>
              <w:pStyle w:val="TableParagraph"/>
              <w:spacing w:line="258" w:lineRule="exact"/>
              <w:ind w:left="24"/>
              <w:rPr>
                <w:sz w:val="24"/>
              </w:rPr>
            </w:pPr>
            <w:r>
              <w:rPr>
                <w:spacing w:val="-5"/>
                <w:sz w:val="24"/>
              </w:rPr>
              <w:t>251</w:t>
            </w:r>
          </w:p>
        </w:tc>
        <w:tc>
          <w:tcPr>
            <w:tcW w:w="2218" w:type="dxa"/>
          </w:tcPr>
          <w:p>
            <w:pPr>
              <w:pStyle w:val="TableParagraph"/>
              <w:spacing w:line="258" w:lineRule="exact"/>
              <w:ind w:left="115"/>
              <w:jc w:val="left"/>
              <w:rPr>
                <w:sz w:val="24"/>
              </w:rPr>
            </w:pPr>
            <w:r>
              <w:rPr>
                <w:sz w:val="24"/>
              </w:rPr>
              <w:t>МБОУ СШ № </w:t>
            </w:r>
            <w:r>
              <w:rPr>
                <w:spacing w:val="-5"/>
                <w:sz w:val="24"/>
              </w:rPr>
              <w:t>91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86,4</w:t>
            </w:r>
          </w:p>
        </w:tc>
      </w:tr>
      <w:tr>
        <w:trPr>
          <w:trHeight w:val="273" w:hRule="atLeast"/>
        </w:trPr>
        <w:tc>
          <w:tcPr>
            <w:tcW w:w="1123" w:type="dxa"/>
          </w:tcPr>
          <w:p>
            <w:pPr>
              <w:pStyle w:val="TableParagraph"/>
              <w:spacing w:line="253" w:lineRule="exact"/>
              <w:ind w:left="43" w:right="21"/>
              <w:rPr>
                <w:b/>
                <w:sz w:val="24"/>
              </w:rPr>
            </w:pPr>
            <w:r>
              <w:rPr>
                <w:b/>
                <w:spacing w:val="-5"/>
                <w:sz w:val="24"/>
              </w:rPr>
              <w:t>205</w:t>
            </w:r>
          </w:p>
        </w:tc>
        <w:tc>
          <w:tcPr>
            <w:tcW w:w="576" w:type="dxa"/>
          </w:tcPr>
          <w:p>
            <w:pPr>
              <w:pStyle w:val="TableParagraph"/>
              <w:spacing w:line="253" w:lineRule="exact"/>
              <w:ind w:left="24"/>
              <w:rPr>
                <w:sz w:val="24"/>
              </w:rPr>
            </w:pPr>
            <w:r>
              <w:rPr>
                <w:spacing w:val="-5"/>
                <w:sz w:val="24"/>
              </w:rPr>
              <w:t>107</w:t>
            </w:r>
          </w:p>
        </w:tc>
        <w:tc>
          <w:tcPr>
            <w:tcW w:w="2218" w:type="dxa"/>
          </w:tcPr>
          <w:p>
            <w:pPr>
              <w:pStyle w:val="TableParagraph"/>
              <w:spacing w:line="253" w:lineRule="exact"/>
              <w:ind w:left="115"/>
              <w:jc w:val="left"/>
              <w:rPr>
                <w:sz w:val="24"/>
              </w:rPr>
            </w:pPr>
            <w:r>
              <w:rPr>
                <w:sz w:val="24"/>
              </w:rPr>
              <w:t>МАДОУ № </w:t>
            </w:r>
            <w:r>
              <w:rPr>
                <w:spacing w:val="-5"/>
                <w:sz w:val="24"/>
              </w:rPr>
              <w:t>57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86,4</w:t>
            </w:r>
          </w:p>
        </w:tc>
      </w:tr>
      <w:tr>
        <w:trPr>
          <w:trHeight w:val="277" w:hRule="atLeast"/>
        </w:trPr>
        <w:tc>
          <w:tcPr>
            <w:tcW w:w="1123" w:type="dxa"/>
          </w:tcPr>
          <w:p>
            <w:pPr>
              <w:pStyle w:val="TableParagraph"/>
              <w:spacing w:line="258" w:lineRule="exact"/>
              <w:ind w:left="43" w:right="21"/>
              <w:rPr>
                <w:b/>
                <w:sz w:val="24"/>
              </w:rPr>
            </w:pPr>
            <w:r>
              <w:rPr>
                <w:b/>
                <w:spacing w:val="-5"/>
                <w:sz w:val="24"/>
              </w:rPr>
              <w:t>207</w:t>
            </w:r>
          </w:p>
        </w:tc>
        <w:tc>
          <w:tcPr>
            <w:tcW w:w="576" w:type="dxa"/>
          </w:tcPr>
          <w:p>
            <w:pPr>
              <w:pStyle w:val="TableParagraph"/>
              <w:spacing w:line="258" w:lineRule="exact"/>
              <w:ind w:left="24"/>
              <w:rPr>
                <w:sz w:val="24"/>
              </w:rPr>
            </w:pPr>
            <w:r>
              <w:rPr>
                <w:spacing w:val="-5"/>
                <w:sz w:val="24"/>
              </w:rPr>
              <w:t>162</w:t>
            </w:r>
          </w:p>
        </w:tc>
        <w:tc>
          <w:tcPr>
            <w:tcW w:w="2218" w:type="dxa"/>
          </w:tcPr>
          <w:p>
            <w:pPr>
              <w:pStyle w:val="TableParagraph"/>
              <w:spacing w:line="258" w:lineRule="exact"/>
              <w:ind w:left="115"/>
              <w:jc w:val="left"/>
              <w:rPr>
                <w:sz w:val="24"/>
              </w:rPr>
            </w:pPr>
            <w:r>
              <w:rPr>
                <w:sz w:val="24"/>
              </w:rPr>
              <w:t>МАОУ СШ № </w:t>
            </w:r>
            <w:r>
              <w:rPr>
                <w:spacing w:val="-5"/>
                <w:sz w:val="24"/>
              </w:rPr>
              <w:t>12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86,2</w:t>
            </w:r>
          </w:p>
        </w:tc>
      </w:tr>
      <w:tr>
        <w:trPr>
          <w:trHeight w:val="273" w:hRule="atLeast"/>
        </w:trPr>
        <w:tc>
          <w:tcPr>
            <w:tcW w:w="1123" w:type="dxa"/>
          </w:tcPr>
          <w:p>
            <w:pPr>
              <w:pStyle w:val="TableParagraph"/>
              <w:spacing w:line="253" w:lineRule="exact"/>
              <w:ind w:left="43" w:right="21"/>
              <w:rPr>
                <w:b/>
                <w:sz w:val="24"/>
              </w:rPr>
            </w:pPr>
            <w:r>
              <w:rPr>
                <w:b/>
                <w:spacing w:val="-5"/>
                <w:sz w:val="24"/>
              </w:rPr>
              <w:t>208</w:t>
            </w:r>
          </w:p>
        </w:tc>
        <w:tc>
          <w:tcPr>
            <w:tcW w:w="576" w:type="dxa"/>
          </w:tcPr>
          <w:p>
            <w:pPr>
              <w:pStyle w:val="TableParagraph"/>
              <w:spacing w:line="253" w:lineRule="exact"/>
              <w:ind w:left="24"/>
              <w:rPr>
                <w:sz w:val="24"/>
              </w:rPr>
            </w:pPr>
            <w:r>
              <w:rPr>
                <w:spacing w:val="-5"/>
                <w:sz w:val="24"/>
              </w:rPr>
              <w:t>241</w:t>
            </w:r>
          </w:p>
        </w:tc>
        <w:tc>
          <w:tcPr>
            <w:tcW w:w="2218" w:type="dxa"/>
          </w:tcPr>
          <w:p>
            <w:pPr>
              <w:pStyle w:val="TableParagraph"/>
              <w:spacing w:line="253" w:lineRule="exact"/>
              <w:ind w:left="115"/>
              <w:jc w:val="left"/>
              <w:rPr>
                <w:sz w:val="24"/>
              </w:rPr>
            </w:pPr>
            <w:r>
              <w:rPr>
                <w:sz w:val="24"/>
              </w:rPr>
              <w:t>МАОУ СШ № </w:t>
            </w:r>
            <w:r>
              <w:rPr>
                <w:spacing w:val="-5"/>
                <w:sz w:val="24"/>
              </w:rPr>
              <w:t>157</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85</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85,4</w:t>
            </w:r>
          </w:p>
        </w:tc>
      </w:tr>
      <w:tr>
        <w:trPr>
          <w:trHeight w:val="1108"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208</w:t>
            </w:r>
          </w:p>
        </w:tc>
        <w:tc>
          <w:tcPr>
            <w:tcW w:w="576" w:type="dxa"/>
          </w:tcPr>
          <w:p>
            <w:pPr>
              <w:pStyle w:val="TableParagraph"/>
              <w:spacing w:before="138"/>
              <w:jc w:val="left"/>
              <w:rPr>
                <w:sz w:val="24"/>
              </w:rPr>
            </w:pPr>
          </w:p>
          <w:p>
            <w:pPr>
              <w:pStyle w:val="TableParagraph"/>
              <w:ind w:left="24"/>
              <w:rPr>
                <w:sz w:val="24"/>
              </w:rPr>
            </w:pPr>
            <w:r>
              <w:rPr>
                <w:spacing w:val="-5"/>
                <w:sz w:val="24"/>
              </w:rPr>
              <w:t>171</w:t>
            </w:r>
          </w:p>
        </w:tc>
        <w:tc>
          <w:tcPr>
            <w:tcW w:w="2218" w:type="dxa"/>
          </w:tcPr>
          <w:p>
            <w:pPr>
              <w:pStyle w:val="TableParagraph"/>
              <w:spacing w:line="275" w:lineRule="exact" w:before="1"/>
              <w:ind w:left="115"/>
              <w:jc w:val="left"/>
              <w:rPr>
                <w:sz w:val="24"/>
              </w:rPr>
            </w:pPr>
            <w:r>
              <w:rPr>
                <w:sz w:val="24"/>
              </w:rPr>
              <w:t>МАОУ СШ № </w:t>
            </w:r>
            <w:r>
              <w:rPr>
                <w:spacing w:val="-5"/>
                <w:sz w:val="24"/>
              </w:rPr>
              <w:t>55</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М.А. Юшкова</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Кировский</w:t>
            </w:r>
          </w:p>
        </w:tc>
        <w:tc>
          <w:tcPr>
            <w:tcW w:w="576" w:type="dxa"/>
          </w:tcPr>
          <w:p>
            <w:pPr>
              <w:pStyle w:val="TableParagraph"/>
              <w:spacing w:before="138"/>
              <w:jc w:val="left"/>
              <w:rPr>
                <w:sz w:val="24"/>
              </w:rPr>
            </w:pPr>
          </w:p>
          <w:p>
            <w:pPr>
              <w:pStyle w:val="TableParagraph"/>
              <w:ind w:left="24" w:right="2"/>
              <w:rPr>
                <w:sz w:val="24"/>
              </w:rPr>
            </w:pPr>
            <w:r>
              <w:rPr>
                <w:spacing w:val="-5"/>
                <w:sz w:val="24"/>
              </w:rPr>
              <w:t>86</w:t>
            </w:r>
          </w:p>
        </w:tc>
        <w:tc>
          <w:tcPr>
            <w:tcW w:w="576" w:type="dxa"/>
          </w:tcPr>
          <w:p>
            <w:pPr>
              <w:pStyle w:val="TableParagraph"/>
              <w:spacing w:before="138"/>
              <w:jc w:val="left"/>
              <w:rPr>
                <w:sz w:val="24"/>
              </w:rPr>
            </w:pPr>
          </w:p>
          <w:p>
            <w:pPr>
              <w:pStyle w:val="TableParagraph"/>
              <w:ind w:left="24" w:right="2"/>
              <w:rPr>
                <w:sz w:val="24"/>
              </w:rPr>
            </w:pPr>
            <w:r>
              <w:rPr>
                <w:spacing w:val="-5"/>
                <w:sz w:val="24"/>
              </w:rPr>
              <w:t>86</w:t>
            </w:r>
          </w:p>
        </w:tc>
        <w:tc>
          <w:tcPr>
            <w:tcW w:w="576" w:type="dxa"/>
          </w:tcPr>
          <w:p>
            <w:pPr>
              <w:pStyle w:val="TableParagraph"/>
              <w:spacing w:before="138"/>
              <w:jc w:val="left"/>
              <w:rPr>
                <w:sz w:val="24"/>
              </w:rPr>
            </w:pPr>
          </w:p>
          <w:p>
            <w:pPr>
              <w:pStyle w:val="TableParagraph"/>
              <w:ind w:left="24" w:right="2"/>
              <w:rPr>
                <w:sz w:val="24"/>
              </w:rPr>
            </w:pPr>
            <w:r>
              <w:rPr>
                <w:spacing w:val="-5"/>
                <w:sz w:val="24"/>
              </w:rPr>
              <w:t>83</w:t>
            </w:r>
          </w:p>
        </w:tc>
        <w:tc>
          <w:tcPr>
            <w:tcW w:w="758" w:type="dxa"/>
          </w:tcPr>
          <w:p>
            <w:pPr>
              <w:pStyle w:val="TableParagraph"/>
              <w:spacing w:before="138"/>
              <w:jc w:val="left"/>
              <w:rPr>
                <w:sz w:val="24"/>
              </w:rPr>
            </w:pPr>
          </w:p>
          <w:p>
            <w:pPr>
              <w:pStyle w:val="TableParagraph"/>
              <w:ind w:left="20"/>
              <w:rPr>
                <w:b/>
                <w:sz w:val="24"/>
              </w:rPr>
            </w:pPr>
            <w:r>
              <w:rPr>
                <w:b/>
                <w:spacing w:val="-4"/>
                <w:sz w:val="24"/>
              </w:rPr>
              <w:t>85,4</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546" w:hRule="atLeast"/>
        </w:trPr>
        <w:tc>
          <w:tcPr>
            <w:tcW w:w="1123" w:type="dxa"/>
          </w:tcPr>
          <w:p>
            <w:pPr>
              <w:pStyle w:val="TableParagraph"/>
              <w:spacing w:before="130"/>
              <w:ind w:left="43" w:right="21"/>
              <w:rPr>
                <w:b/>
                <w:sz w:val="24"/>
              </w:rPr>
            </w:pPr>
            <w:r>
              <w:rPr>
                <w:b/>
                <w:spacing w:val="-5"/>
                <w:sz w:val="24"/>
              </w:rPr>
              <w:t>208</w:t>
            </w:r>
          </w:p>
        </w:tc>
        <w:tc>
          <w:tcPr>
            <w:tcW w:w="576" w:type="dxa"/>
          </w:tcPr>
          <w:p>
            <w:pPr>
              <w:pStyle w:val="TableParagraph"/>
              <w:spacing w:before="130"/>
              <w:ind w:left="24"/>
              <w:rPr>
                <w:sz w:val="24"/>
              </w:rPr>
            </w:pPr>
            <w:r>
              <w:rPr>
                <w:spacing w:val="-5"/>
                <w:sz w:val="24"/>
              </w:rPr>
              <w:t>172</w:t>
            </w:r>
          </w:p>
        </w:tc>
        <w:tc>
          <w:tcPr>
            <w:tcW w:w="2218" w:type="dxa"/>
          </w:tcPr>
          <w:p>
            <w:pPr>
              <w:pStyle w:val="TableParagraph"/>
              <w:spacing w:line="268" w:lineRule="exact"/>
              <w:ind w:left="115"/>
              <w:jc w:val="left"/>
              <w:rPr>
                <w:sz w:val="24"/>
              </w:rPr>
            </w:pPr>
            <w:r>
              <w:rPr>
                <w:sz w:val="24"/>
              </w:rPr>
              <w:t>МАОУ СШ № </w:t>
            </w:r>
            <w:r>
              <w:rPr>
                <w:spacing w:val="-10"/>
                <w:sz w:val="24"/>
              </w:rPr>
              <w:t>8</w:t>
            </w:r>
          </w:p>
          <w:p>
            <w:pPr>
              <w:pStyle w:val="TableParagraph"/>
              <w:spacing w:line="257" w:lineRule="exact" w:before="2"/>
              <w:ind w:left="115"/>
              <w:jc w:val="left"/>
              <w:rPr>
                <w:sz w:val="24"/>
              </w:rPr>
            </w:pPr>
            <w:r>
              <w:rPr>
                <w:spacing w:val="-2"/>
                <w:sz w:val="24"/>
              </w:rPr>
              <w:t>«Созидание»</w:t>
            </w:r>
          </w:p>
        </w:tc>
        <w:tc>
          <w:tcPr>
            <w:tcW w:w="725" w:type="dxa"/>
          </w:tcPr>
          <w:p>
            <w:pPr>
              <w:pStyle w:val="TableParagraph"/>
              <w:spacing w:before="130"/>
              <w:ind w:left="22" w:right="1"/>
              <w:rPr>
                <w:sz w:val="24"/>
              </w:rPr>
            </w:pPr>
            <w:r>
              <w:rPr>
                <w:spacing w:val="-5"/>
                <w:sz w:val="24"/>
              </w:rPr>
              <w:t>ОО</w:t>
            </w:r>
          </w:p>
        </w:tc>
        <w:tc>
          <w:tcPr>
            <w:tcW w:w="2170" w:type="dxa"/>
          </w:tcPr>
          <w:p>
            <w:pPr>
              <w:pStyle w:val="TableParagraph"/>
              <w:spacing w:before="130"/>
              <w:ind w:left="18" w:right="1"/>
              <w:rPr>
                <w:sz w:val="24"/>
              </w:rPr>
            </w:pPr>
            <w:r>
              <w:rPr>
                <w:spacing w:val="-2"/>
                <w:sz w:val="24"/>
              </w:rPr>
              <w:t>Кировский</w:t>
            </w:r>
          </w:p>
        </w:tc>
        <w:tc>
          <w:tcPr>
            <w:tcW w:w="576" w:type="dxa"/>
            <w:tcBorders>
              <w:top w:val="single" w:sz="8" w:space="0" w:color="000000"/>
            </w:tcBorders>
          </w:tcPr>
          <w:p>
            <w:pPr>
              <w:pStyle w:val="TableParagraph"/>
              <w:spacing w:before="130"/>
              <w:ind w:left="24" w:right="2"/>
              <w:rPr>
                <w:sz w:val="24"/>
              </w:rPr>
            </w:pPr>
            <w:r>
              <w:rPr>
                <w:spacing w:val="-5"/>
                <w:sz w:val="24"/>
              </w:rPr>
              <w:t>82</w:t>
            </w:r>
          </w:p>
        </w:tc>
        <w:tc>
          <w:tcPr>
            <w:tcW w:w="576" w:type="dxa"/>
            <w:tcBorders>
              <w:top w:val="single" w:sz="8" w:space="0" w:color="000000"/>
            </w:tcBorders>
          </w:tcPr>
          <w:p>
            <w:pPr>
              <w:pStyle w:val="TableParagraph"/>
              <w:spacing w:before="130"/>
              <w:ind w:left="24" w:right="2"/>
              <w:rPr>
                <w:sz w:val="24"/>
              </w:rPr>
            </w:pPr>
            <w:r>
              <w:rPr>
                <w:spacing w:val="-5"/>
                <w:sz w:val="24"/>
              </w:rPr>
              <w:t>86</w:t>
            </w:r>
          </w:p>
        </w:tc>
        <w:tc>
          <w:tcPr>
            <w:tcW w:w="576" w:type="dxa"/>
            <w:tcBorders>
              <w:top w:val="single" w:sz="8" w:space="0" w:color="000000"/>
            </w:tcBorders>
          </w:tcPr>
          <w:p>
            <w:pPr>
              <w:pStyle w:val="TableParagraph"/>
              <w:spacing w:before="130"/>
              <w:ind w:left="24" w:right="2"/>
              <w:rPr>
                <w:sz w:val="24"/>
              </w:rPr>
            </w:pPr>
            <w:r>
              <w:rPr>
                <w:spacing w:val="-5"/>
                <w:sz w:val="24"/>
              </w:rPr>
              <w:t>91</w:t>
            </w:r>
          </w:p>
        </w:tc>
        <w:tc>
          <w:tcPr>
            <w:tcW w:w="758" w:type="dxa"/>
            <w:tcBorders>
              <w:top w:val="single" w:sz="8" w:space="0" w:color="000000"/>
            </w:tcBorders>
          </w:tcPr>
          <w:p>
            <w:pPr>
              <w:pStyle w:val="TableParagraph"/>
              <w:spacing w:before="130"/>
              <w:ind w:left="20"/>
              <w:rPr>
                <w:b/>
                <w:sz w:val="24"/>
              </w:rPr>
            </w:pPr>
            <w:r>
              <w:rPr>
                <w:b/>
                <w:spacing w:val="-4"/>
                <w:sz w:val="24"/>
              </w:rPr>
              <w:t>85,4</w:t>
            </w:r>
          </w:p>
        </w:tc>
      </w:tr>
      <w:tr>
        <w:trPr>
          <w:trHeight w:val="277" w:hRule="atLeast"/>
        </w:trPr>
        <w:tc>
          <w:tcPr>
            <w:tcW w:w="1123" w:type="dxa"/>
          </w:tcPr>
          <w:p>
            <w:pPr>
              <w:pStyle w:val="TableParagraph"/>
              <w:spacing w:line="258" w:lineRule="exact"/>
              <w:ind w:left="43" w:right="21"/>
              <w:rPr>
                <w:b/>
                <w:sz w:val="24"/>
              </w:rPr>
            </w:pPr>
            <w:r>
              <w:rPr>
                <w:b/>
                <w:spacing w:val="-5"/>
                <w:sz w:val="24"/>
              </w:rPr>
              <w:t>208</w:t>
            </w:r>
          </w:p>
        </w:tc>
        <w:tc>
          <w:tcPr>
            <w:tcW w:w="576" w:type="dxa"/>
          </w:tcPr>
          <w:p>
            <w:pPr>
              <w:pStyle w:val="TableParagraph"/>
              <w:spacing w:line="258" w:lineRule="exact"/>
              <w:ind w:left="24"/>
              <w:rPr>
                <w:sz w:val="24"/>
              </w:rPr>
            </w:pPr>
            <w:r>
              <w:rPr>
                <w:spacing w:val="-5"/>
                <w:sz w:val="24"/>
              </w:rPr>
              <w:t>142</w:t>
            </w:r>
          </w:p>
        </w:tc>
        <w:tc>
          <w:tcPr>
            <w:tcW w:w="2218" w:type="dxa"/>
          </w:tcPr>
          <w:p>
            <w:pPr>
              <w:pStyle w:val="TableParagraph"/>
              <w:spacing w:line="258" w:lineRule="exact"/>
              <w:ind w:left="115"/>
              <w:jc w:val="left"/>
              <w:rPr>
                <w:sz w:val="24"/>
              </w:rPr>
            </w:pPr>
            <w:r>
              <w:rPr>
                <w:sz w:val="24"/>
              </w:rPr>
              <w:t>МБДОУ № </w:t>
            </w:r>
            <w:r>
              <w:rPr>
                <w:spacing w:val="-5"/>
                <w:sz w:val="24"/>
              </w:rPr>
              <w:t>54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83</w:t>
            </w:r>
          </w:p>
        </w:tc>
        <w:tc>
          <w:tcPr>
            <w:tcW w:w="758" w:type="dxa"/>
          </w:tcPr>
          <w:p>
            <w:pPr>
              <w:pStyle w:val="TableParagraph"/>
              <w:spacing w:line="258" w:lineRule="exact"/>
              <w:ind w:left="20"/>
              <w:rPr>
                <w:b/>
                <w:sz w:val="24"/>
              </w:rPr>
            </w:pPr>
            <w:r>
              <w:rPr>
                <w:b/>
                <w:spacing w:val="-4"/>
                <w:sz w:val="24"/>
              </w:rPr>
              <w:t>85,4</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212</w:t>
            </w:r>
          </w:p>
        </w:tc>
        <w:tc>
          <w:tcPr>
            <w:tcW w:w="576" w:type="dxa"/>
          </w:tcPr>
          <w:p>
            <w:pPr>
              <w:pStyle w:val="TableParagraph"/>
              <w:spacing w:before="133"/>
              <w:jc w:val="left"/>
              <w:rPr>
                <w:sz w:val="24"/>
              </w:rPr>
            </w:pPr>
          </w:p>
          <w:p>
            <w:pPr>
              <w:pStyle w:val="TableParagraph"/>
              <w:ind w:left="24"/>
              <w:rPr>
                <w:sz w:val="24"/>
              </w:rPr>
            </w:pPr>
            <w:r>
              <w:rPr>
                <w:spacing w:val="-5"/>
                <w:sz w:val="24"/>
              </w:rPr>
              <w:t>231</w:t>
            </w:r>
          </w:p>
        </w:tc>
        <w:tc>
          <w:tcPr>
            <w:tcW w:w="2218" w:type="dxa"/>
          </w:tcPr>
          <w:p>
            <w:pPr>
              <w:pStyle w:val="TableParagraph"/>
              <w:spacing w:line="271" w:lineRule="exact"/>
              <w:ind w:left="115"/>
              <w:jc w:val="left"/>
              <w:rPr>
                <w:sz w:val="24"/>
              </w:rPr>
            </w:pPr>
            <w:r>
              <w:rPr>
                <w:sz w:val="24"/>
              </w:rPr>
              <w:t>МАОУ СШ № </w:t>
            </w:r>
            <w:r>
              <w:rPr>
                <w:spacing w:val="-5"/>
                <w:sz w:val="24"/>
              </w:rPr>
              <w:t>143</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Тимошенко А.В.</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85</w:t>
            </w:r>
          </w:p>
        </w:tc>
        <w:tc>
          <w:tcPr>
            <w:tcW w:w="576" w:type="dxa"/>
          </w:tcPr>
          <w:p>
            <w:pPr>
              <w:pStyle w:val="TableParagraph"/>
              <w:spacing w:before="133"/>
              <w:jc w:val="left"/>
              <w:rPr>
                <w:sz w:val="24"/>
              </w:rPr>
            </w:pPr>
          </w:p>
          <w:p>
            <w:pPr>
              <w:pStyle w:val="TableParagraph"/>
              <w:ind w:left="24" w:right="2"/>
              <w:rPr>
                <w:sz w:val="24"/>
              </w:rPr>
            </w:pPr>
            <w:r>
              <w:rPr>
                <w:spacing w:val="-5"/>
                <w:sz w:val="24"/>
              </w:rPr>
              <w:t>84</w:t>
            </w:r>
          </w:p>
        </w:tc>
        <w:tc>
          <w:tcPr>
            <w:tcW w:w="576" w:type="dxa"/>
          </w:tcPr>
          <w:p>
            <w:pPr>
              <w:pStyle w:val="TableParagraph"/>
              <w:spacing w:before="133"/>
              <w:jc w:val="left"/>
              <w:rPr>
                <w:sz w:val="24"/>
              </w:rPr>
            </w:pPr>
          </w:p>
          <w:p>
            <w:pPr>
              <w:pStyle w:val="TableParagraph"/>
              <w:ind w:left="24" w:right="2"/>
              <w:rPr>
                <w:sz w:val="24"/>
              </w:rPr>
            </w:pPr>
            <w:r>
              <w:rPr>
                <w:spacing w:val="-5"/>
                <w:sz w:val="24"/>
              </w:rPr>
              <w:t>89</w:t>
            </w:r>
          </w:p>
        </w:tc>
        <w:tc>
          <w:tcPr>
            <w:tcW w:w="758" w:type="dxa"/>
          </w:tcPr>
          <w:p>
            <w:pPr>
              <w:pStyle w:val="TableParagraph"/>
              <w:spacing w:before="133"/>
              <w:jc w:val="left"/>
              <w:rPr>
                <w:sz w:val="24"/>
              </w:rPr>
            </w:pPr>
          </w:p>
          <w:p>
            <w:pPr>
              <w:pStyle w:val="TableParagraph"/>
              <w:ind w:left="20"/>
              <w:rPr>
                <w:b/>
                <w:sz w:val="24"/>
              </w:rPr>
            </w:pPr>
            <w:r>
              <w:rPr>
                <w:b/>
                <w:spacing w:val="-4"/>
                <w:sz w:val="24"/>
              </w:rPr>
              <w:t>85,4</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213</w:t>
            </w:r>
          </w:p>
        </w:tc>
        <w:tc>
          <w:tcPr>
            <w:tcW w:w="576" w:type="dxa"/>
          </w:tcPr>
          <w:p>
            <w:pPr>
              <w:pStyle w:val="TableParagraph"/>
              <w:spacing w:before="133"/>
              <w:jc w:val="left"/>
              <w:rPr>
                <w:sz w:val="24"/>
              </w:rPr>
            </w:pPr>
          </w:p>
          <w:p>
            <w:pPr>
              <w:pStyle w:val="TableParagraph"/>
              <w:ind w:left="24"/>
              <w:rPr>
                <w:sz w:val="24"/>
              </w:rPr>
            </w:pPr>
            <w:r>
              <w:rPr>
                <w:spacing w:val="-5"/>
                <w:sz w:val="24"/>
              </w:rPr>
              <w:t>247</w:t>
            </w:r>
          </w:p>
        </w:tc>
        <w:tc>
          <w:tcPr>
            <w:tcW w:w="2218" w:type="dxa"/>
          </w:tcPr>
          <w:p>
            <w:pPr>
              <w:pStyle w:val="TableParagraph"/>
              <w:spacing w:line="273" w:lineRule="exact"/>
              <w:ind w:left="115"/>
              <w:jc w:val="left"/>
              <w:rPr>
                <w:sz w:val="24"/>
              </w:rPr>
            </w:pPr>
            <w:r>
              <w:rPr>
                <w:sz w:val="24"/>
              </w:rPr>
              <w:t>МАОУ СШ № </w:t>
            </w:r>
            <w:r>
              <w:rPr>
                <w:spacing w:val="-5"/>
                <w:sz w:val="24"/>
              </w:rPr>
              <w:t>85</w:t>
            </w:r>
          </w:p>
          <w:p>
            <w:pPr>
              <w:pStyle w:val="TableParagraph"/>
              <w:spacing w:line="237" w:lineRule="auto" w:before="4"/>
              <w:ind w:left="115" w:right="200"/>
              <w:jc w:val="left"/>
              <w:rPr>
                <w:sz w:val="24"/>
              </w:rPr>
            </w:pPr>
            <w:r>
              <w:rPr>
                <w:sz w:val="24"/>
              </w:rPr>
              <w:t>имени Героя Советского</w:t>
            </w:r>
            <w:r>
              <w:rPr>
                <w:spacing w:val="-5"/>
                <w:sz w:val="24"/>
              </w:rPr>
              <w:t> </w:t>
            </w:r>
            <w:r>
              <w:rPr>
                <w:spacing w:val="-2"/>
                <w:sz w:val="24"/>
              </w:rPr>
              <w:t>Союза</w:t>
            </w:r>
          </w:p>
          <w:p>
            <w:pPr>
              <w:pStyle w:val="TableParagraph"/>
              <w:spacing w:line="257" w:lineRule="exact" w:before="4"/>
              <w:ind w:left="115"/>
              <w:jc w:val="left"/>
              <w:rPr>
                <w:sz w:val="24"/>
              </w:rPr>
            </w:pPr>
            <w:r>
              <w:rPr>
                <w:sz w:val="24"/>
              </w:rPr>
              <w:t>А.В. </w:t>
            </w:r>
            <w:r>
              <w:rPr>
                <w:spacing w:val="-2"/>
                <w:sz w:val="24"/>
              </w:rPr>
              <w:t>Сосновского</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83</w:t>
            </w:r>
          </w:p>
        </w:tc>
        <w:tc>
          <w:tcPr>
            <w:tcW w:w="576" w:type="dxa"/>
          </w:tcPr>
          <w:p>
            <w:pPr>
              <w:pStyle w:val="TableParagraph"/>
              <w:spacing w:before="133"/>
              <w:jc w:val="left"/>
              <w:rPr>
                <w:sz w:val="24"/>
              </w:rPr>
            </w:pPr>
          </w:p>
          <w:p>
            <w:pPr>
              <w:pStyle w:val="TableParagraph"/>
              <w:ind w:left="24" w:right="2"/>
              <w:rPr>
                <w:sz w:val="24"/>
              </w:rPr>
            </w:pPr>
            <w:r>
              <w:rPr>
                <w:spacing w:val="-5"/>
                <w:sz w:val="24"/>
              </w:rPr>
              <w:t>84</w:t>
            </w:r>
          </w:p>
        </w:tc>
        <w:tc>
          <w:tcPr>
            <w:tcW w:w="576" w:type="dxa"/>
          </w:tcPr>
          <w:p>
            <w:pPr>
              <w:pStyle w:val="TableParagraph"/>
              <w:spacing w:before="133"/>
              <w:jc w:val="left"/>
              <w:rPr>
                <w:sz w:val="24"/>
              </w:rPr>
            </w:pPr>
          </w:p>
          <w:p>
            <w:pPr>
              <w:pStyle w:val="TableParagraph"/>
              <w:ind w:left="24" w:right="2"/>
              <w:rPr>
                <w:sz w:val="24"/>
              </w:rPr>
            </w:pPr>
            <w:r>
              <w:rPr>
                <w:spacing w:val="-5"/>
                <w:sz w:val="24"/>
              </w:rPr>
              <w:t>92</w:t>
            </w:r>
          </w:p>
        </w:tc>
        <w:tc>
          <w:tcPr>
            <w:tcW w:w="758" w:type="dxa"/>
          </w:tcPr>
          <w:p>
            <w:pPr>
              <w:pStyle w:val="TableParagraph"/>
              <w:spacing w:before="133"/>
              <w:jc w:val="left"/>
              <w:rPr>
                <w:sz w:val="24"/>
              </w:rPr>
            </w:pPr>
          </w:p>
          <w:p>
            <w:pPr>
              <w:pStyle w:val="TableParagraph"/>
              <w:ind w:left="20"/>
              <w:rPr>
                <w:b/>
                <w:sz w:val="24"/>
              </w:rPr>
            </w:pPr>
            <w:r>
              <w:rPr>
                <w:b/>
                <w:spacing w:val="-4"/>
                <w:sz w:val="24"/>
              </w:rPr>
              <w:t>85,2</w:t>
            </w:r>
          </w:p>
        </w:tc>
      </w:tr>
      <w:tr>
        <w:trPr>
          <w:trHeight w:val="277" w:hRule="atLeast"/>
        </w:trPr>
        <w:tc>
          <w:tcPr>
            <w:tcW w:w="1123" w:type="dxa"/>
          </w:tcPr>
          <w:p>
            <w:pPr>
              <w:pStyle w:val="TableParagraph"/>
              <w:spacing w:line="258" w:lineRule="exact"/>
              <w:ind w:left="43" w:right="21"/>
              <w:rPr>
                <w:b/>
                <w:sz w:val="24"/>
              </w:rPr>
            </w:pPr>
            <w:r>
              <w:rPr>
                <w:b/>
                <w:spacing w:val="-5"/>
                <w:sz w:val="24"/>
              </w:rPr>
              <w:t>214</w:t>
            </w:r>
          </w:p>
        </w:tc>
        <w:tc>
          <w:tcPr>
            <w:tcW w:w="576" w:type="dxa"/>
          </w:tcPr>
          <w:p>
            <w:pPr>
              <w:pStyle w:val="TableParagraph"/>
              <w:spacing w:line="258" w:lineRule="exact"/>
              <w:ind w:left="24"/>
              <w:rPr>
                <w:sz w:val="24"/>
              </w:rPr>
            </w:pPr>
            <w:r>
              <w:rPr>
                <w:spacing w:val="-5"/>
                <w:sz w:val="24"/>
              </w:rPr>
              <w:t>256</w:t>
            </w:r>
          </w:p>
        </w:tc>
        <w:tc>
          <w:tcPr>
            <w:tcW w:w="2218" w:type="dxa"/>
          </w:tcPr>
          <w:p>
            <w:pPr>
              <w:pStyle w:val="TableParagraph"/>
              <w:spacing w:line="258" w:lineRule="exact"/>
              <w:ind w:left="115"/>
              <w:jc w:val="left"/>
              <w:rPr>
                <w:sz w:val="24"/>
              </w:rPr>
            </w:pPr>
            <w:r>
              <w:rPr>
                <w:sz w:val="24"/>
              </w:rPr>
              <w:t>МБОУ</w:t>
            </w:r>
            <w:r>
              <w:rPr>
                <w:spacing w:val="-1"/>
                <w:sz w:val="24"/>
              </w:rPr>
              <w:t> </w:t>
            </w:r>
            <w:r>
              <w:rPr>
                <w:sz w:val="24"/>
              </w:rPr>
              <w:t>Лицей № </w:t>
            </w:r>
            <w:r>
              <w:rPr>
                <w:spacing w:val="-10"/>
                <w:sz w:val="24"/>
              </w:rPr>
              <w:t>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85,2</w:t>
            </w:r>
          </w:p>
        </w:tc>
      </w:tr>
      <w:tr>
        <w:trPr>
          <w:trHeight w:val="273" w:hRule="atLeast"/>
        </w:trPr>
        <w:tc>
          <w:tcPr>
            <w:tcW w:w="1123" w:type="dxa"/>
          </w:tcPr>
          <w:p>
            <w:pPr>
              <w:pStyle w:val="TableParagraph"/>
              <w:spacing w:line="253" w:lineRule="exact"/>
              <w:ind w:left="43" w:right="21"/>
              <w:rPr>
                <w:b/>
                <w:sz w:val="24"/>
              </w:rPr>
            </w:pPr>
            <w:r>
              <w:rPr>
                <w:b/>
                <w:spacing w:val="-5"/>
                <w:sz w:val="24"/>
              </w:rPr>
              <w:t>214</w:t>
            </w:r>
          </w:p>
        </w:tc>
        <w:tc>
          <w:tcPr>
            <w:tcW w:w="576" w:type="dxa"/>
          </w:tcPr>
          <w:p>
            <w:pPr>
              <w:pStyle w:val="TableParagraph"/>
              <w:spacing w:line="253" w:lineRule="exact"/>
              <w:ind w:left="24"/>
              <w:rPr>
                <w:sz w:val="24"/>
              </w:rPr>
            </w:pPr>
            <w:r>
              <w:rPr>
                <w:spacing w:val="-5"/>
                <w:sz w:val="24"/>
              </w:rPr>
              <w:t>30</w:t>
            </w:r>
          </w:p>
        </w:tc>
        <w:tc>
          <w:tcPr>
            <w:tcW w:w="2218" w:type="dxa"/>
          </w:tcPr>
          <w:p>
            <w:pPr>
              <w:pStyle w:val="TableParagraph"/>
              <w:spacing w:line="253" w:lineRule="exact"/>
              <w:ind w:left="115"/>
              <w:jc w:val="left"/>
              <w:rPr>
                <w:sz w:val="24"/>
              </w:rPr>
            </w:pPr>
            <w:r>
              <w:rPr>
                <w:sz w:val="24"/>
              </w:rPr>
              <w:t>МАДОУ № </w:t>
            </w:r>
            <w:r>
              <w:rPr>
                <w:spacing w:val="-5"/>
                <w:sz w:val="24"/>
              </w:rPr>
              <w:t>279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85,2</w:t>
            </w:r>
          </w:p>
        </w:tc>
      </w:tr>
      <w:tr>
        <w:trPr>
          <w:trHeight w:val="277" w:hRule="atLeast"/>
        </w:trPr>
        <w:tc>
          <w:tcPr>
            <w:tcW w:w="1123" w:type="dxa"/>
          </w:tcPr>
          <w:p>
            <w:pPr>
              <w:pStyle w:val="TableParagraph"/>
              <w:spacing w:line="258" w:lineRule="exact"/>
              <w:ind w:left="43" w:right="21"/>
              <w:rPr>
                <w:b/>
                <w:sz w:val="24"/>
              </w:rPr>
            </w:pPr>
            <w:r>
              <w:rPr>
                <w:b/>
                <w:spacing w:val="-5"/>
                <w:sz w:val="24"/>
              </w:rPr>
              <w:t>216</w:t>
            </w:r>
          </w:p>
        </w:tc>
        <w:tc>
          <w:tcPr>
            <w:tcW w:w="576" w:type="dxa"/>
          </w:tcPr>
          <w:p>
            <w:pPr>
              <w:pStyle w:val="TableParagraph"/>
              <w:spacing w:line="258" w:lineRule="exact"/>
              <w:ind w:left="24"/>
              <w:rPr>
                <w:sz w:val="24"/>
              </w:rPr>
            </w:pPr>
            <w:r>
              <w:rPr>
                <w:spacing w:val="-5"/>
                <w:sz w:val="24"/>
              </w:rPr>
              <w:t>156</w:t>
            </w:r>
          </w:p>
        </w:tc>
        <w:tc>
          <w:tcPr>
            <w:tcW w:w="2218" w:type="dxa"/>
          </w:tcPr>
          <w:p>
            <w:pPr>
              <w:pStyle w:val="TableParagraph"/>
              <w:spacing w:line="258" w:lineRule="exact"/>
              <w:ind w:left="115"/>
              <w:jc w:val="left"/>
              <w:rPr>
                <w:sz w:val="24"/>
              </w:rPr>
            </w:pPr>
            <w:r>
              <w:rPr>
                <w:sz w:val="24"/>
              </w:rPr>
              <w:t>МБДОУ № </w:t>
            </w:r>
            <w:r>
              <w:rPr>
                <w:spacing w:val="-5"/>
                <w:sz w:val="24"/>
              </w:rPr>
              <w:t>94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85</w:t>
            </w:r>
          </w:p>
        </w:tc>
        <w:tc>
          <w:tcPr>
            <w:tcW w:w="758" w:type="dxa"/>
          </w:tcPr>
          <w:p>
            <w:pPr>
              <w:pStyle w:val="TableParagraph"/>
              <w:spacing w:line="258" w:lineRule="exact"/>
              <w:ind w:left="20"/>
              <w:rPr>
                <w:b/>
                <w:sz w:val="24"/>
              </w:rPr>
            </w:pPr>
            <w:r>
              <w:rPr>
                <w:b/>
                <w:spacing w:val="-4"/>
                <w:sz w:val="24"/>
              </w:rPr>
              <w:t>85,0</w:t>
            </w:r>
          </w:p>
        </w:tc>
      </w:tr>
      <w:tr>
        <w:trPr>
          <w:trHeight w:val="273" w:hRule="atLeast"/>
        </w:trPr>
        <w:tc>
          <w:tcPr>
            <w:tcW w:w="1123" w:type="dxa"/>
          </w:tcPr>
          <w:p>
            <w:pPr>
              <w:pStyle w:val="TableParagraph"/>
              <w:spacing w:line="253" w:lineRule="exact"/>
              <w:ind w:left="43" w:right="21"/>
              <w:rPr>
                <w:b/>
                <w:sz w:val="24"/>
              </w:rPr>
            </w:pPr>
            <w:r>
              <w:rPr>
                <w:b/>
                <w:spacing w:val="-5"/>
                <w:sz w:val="24"/>
              </w:rPr>
              <w:t>216</w:t>
            </w:r>
          </w:p>
        </w:tc>
        <w:tc>
          <w:tcPr>
            <w:tcW w:w="576" w:type="dxa"/>
          </w:tcPr>
          <w:p>
            <w:pPr>
              <w:pStyle w:val="TableParagraph"/>
              <w:spacing w:line="253" w:lineRule="exact"/>
              <w:ind w:left="24"/>
              <w:rPr>
                <w:sz w:val="24"/>
              </w:rPr>
            </w:pPr>
            <w:r>
              <w:rPr>
                <w:spacing w:val="-5"/>
                <w:sz w:val="24"/>
              </w:rPr>
              <w:t>95</w:t>
            </w:r>
          </w:p>
        </w:tc>
        <w:tc>
          <w:tcPr>
            <w:tcW w:w="2218" w:type="dxa"/>
          </w:tcPr>
          <w:p>
            <w:pPr>
              <w:pStyle w:val="TableParagraph"/>
              <w:spacing w:line="253" w:lineRule="exact"/>
              <w:ind w:left="115"/>
              <w:jc w:val="left"/>
              <w:rPr>
                <w:sz w:val="24"/>
              </w:rPr>
            </w:pPr>
            <w:r>
              <w:rPr>
                <w:sz w:val="24"/>
              </w:rPr>
              <w:t>МАДОУ № </w:t>
            </w:r>
            <w:r>
              <w:rPr>
                <w:spacing w:val="-5"/>
                <w:sz w:val="24"/>
              </w:rPr>
              <w:t>244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82</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83</w:t>
            </w:r>
          </w:p>
        </w:tc>
        <w:tc>
          <w:tcPr>
            <w:tcW w:w="758" w:type="dxa"/>
          </w:tcPr>
          <w:p>
            <w:pPr>
              <w:pStyle w:val="TableParagraph"/>
              <w:spacing w:line="253" w:lineRule="exact"/>
              <w:ind w:left="20"/>
              <w:rPr>
                <w:b/>
                <w:sz w:val="24"/>
              </w:rPr>
            </w:pPr>
            <w:r>
              <w:rPr>
                <w:b/>
                <w:spacing w:val="-4"/>
                <w:sz w:val="24"/>
              </w:rPr>
              <w:t>85,0</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218</w:t>
            </w:r>
          </w:p>
        </w:tc>
        <w:tc>
          <w:tcPr>
            <w:tcW w:w="576" w:type="dxa"/>
          </w:tcPr>
          <w:p>
            <w:pPr>
              <w:pStyle w:val="TableParagraph"/>
              <w:spacing w:before="138"/>
              <w:jc w:val="left"/>
              <w:rPr>
                <w:sz w:val="24"/>
              </w:rPr>
            </w:pPr>
          </w:p>
          <w:p>
            <w:pPr>
              <w:pStyle w:val="TableParagraph"/>
              <w:ind w:left="24"/>
              <w:rPr>
                <w:sz w:val="24"/>
              </w:rPr>
            </w:pPr>
            <w:r>
              <w:rPr>
                <w:spacing w:val="-5"/>
                <w:sz w:val="24"/>
              </w:rPr>
              <w:t>184</w:t>
            </w:r>
          </w:p>
        </w:tc>
        <w:tc>
          <w:tcPr>
            <w:tcW w:w="2218" w:type="dxa"/>
          </w:tcPr>
          <w:p>
            <w:pPr>
              <w:pStyle w:val="TableParagraph"/>
              <w:spacing w:line="273" w:lineRule="exact"/>
              <w:ind w:left="115"/>
              <w:jc w:val="left"/>
              <w:rPr>
                <w:sz w:val="24"/>
              </w:rPr>
            </w:pPr>
            <w:r>
              <w:rPr>
                <w:sz w:val="24"/>
              </w:rPr>
              <w:t>МАОУ СШ № </w:t>
            </w:r>
            <w:r>
              <w:rPr>
                <w:spacing w:val="-5"/>
                <w:sz w:val="24"/>
              </w:rPr>
              <w:t>65</w:t>
            </w:r>
          </w:p>
          <w:p>
            <w:pPr>
              <w:pStyle w:val="TableParagraph"/>
              <w:spacing w:line="237" w:lineRule="auto" w:before="4"/>
              <w:ind w:left="115"/>
              <w:jc w:val="left"/>
              <w:rPr>
                <w:sz w:val="24"/>
              </w:rPr>
            </w:pPr>
            <w:r>
              <w:rPr>
                <w:sz w:val="24"/>
              </w:rPr>
              <w:t>имени воина – </w:t>
            </w:r>
            <w:r>
              <w:rPr>
                <w:spacing w:val="-2"/>
                <w:sz w:val="24"/>
              </w:rPr>
              <w:t>интернационалиста</w:t>
            </w:r>
          </w:p>
          <w:p>
            <w:pPr>
              <w:pStyle w:val="TableParagraph"/>
              <w:spacing w:line="257" w:lineRule="exact" w:before="4"/>
              <w:ind w:left="115"/>
              <w:jc w:val="left"/>
              <w:rPr>
                <w:sz w:val="24"/>
              </w:rPr>
            </w:pPr>
            <w:r>
              <w:rPr>
                <w:sz w:val="24"/>
              </w:rPr>
              <w:t>О.М.</w:t>
            </w:r>
            <w:r>
              <w:rPr>
                <w:spacing w:val="-1"/>
                <w:sz w:val="24"/>
              </w:rPr>
              <w:t> </w:t>
            </w:r>
            <w:r>
              <w:rPr>
                <w:spacing w:val="-2"/>
                <w:sz w:val="24"/>
              </w:rPr>
              <w:t>Городного</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8"/>
              <w:jc w:val="left"/>
              <w:rPr>
                <w:sz w:val="24"/>
              </w:rPr>
            </w:pPr>
          </w:p>
          <w:p>
            <w:pPr>
              <w:pStyle w:val="TableParagraph"/>
              <w:ind w:left="24" w:right="2"/>
              <w:rPr>
                <w:sz w:val="24"/>
              </w:rPr>
            </w:pPr>
            <w:r>
              <w:rPr>
                <w:spacing w:val="-5"/>
                <w:sz w:val="24"/>
              </w:rPr>
              <w:t>87</w:t>
            </w:r>
          </w:p>
        </w:tc>
        <w:tc>
          <w:tcPr>
            <w:tcW w:w="576" w:type="dxa"/>
          </w:tcPr>
          <w:p>
            <w:pPr>
              <w:pStyle w:val="TableParagraph"/>
              <w:spacing w:before="138"/>
              <w:jc w:val="left"/>
              <w:rPr>
                <w:sz w:val="24"/>
              </w:rPr>
            </w:pPr>
          </w:p>
          <w:p>
            <w:pPr>
              <w:pStyle w:val="TableParagraph"/>
              <w:ind w:left="24" w:right="2"/>
              <w:rPr>
                <w:sz w:val="24"/>
              </w:rPr>
            </w:pPr>
            <w:r>
              <w:rPr>
                <w:spacing w:val="-5"/>
                <w:sz w:val="24"/>
              </w:rPr>
              <w:t>79</w:t>
            </w:r>
          </w:p>
        </w:tc>
        <w:tc>
          <w:tcPr>
            <w:tcW w:w="576" w:type="dxa"/>
          </w:tcPr>
          <w:p>
            <w:pPr>
              <w:pStyle w:val="TableParagraph"/>
              <w:spacing w:before="138"/>
              <w:jc w:val="left"/>
              <w:rPr>
                <w:sz w:val="24"/>
              </w:rPr>
            </w:pPr>
          </w:p>
          <w:p>
            <w:pPr>
              <w:pStyle w:val="TableParagraph"/>
              <w:ind w:left="24" w:right="2"/>
              <w:rPr>
                <w:sz w:val="24"/>
              </w:rPr>
            </w:pPr>
            <w:r>
              <w:rPr>
                <w:spacing w:val="-5"/>
                <w:sz w:val="24"/>
              </w:rPr>
              <w:t>91</w:t>
            </w:r>
          </w:p>
        </w:tc>
        <w:tc>
          <w:tcPr>
            <w:tcW w:w="758" w:type="dxa"/>
          </w:tcPr>
          <w:p>
            <w:pPr>
              <w:pStyle w:val="TableParagraph"/>
              <w:spacing w:before="138"/>
              <w:jc w:val="left"/>
              <w:rPr>
                <w:sz w:val="24"/>
              </w:rPr>
            </w:pPr>
          </w:p>
          <w:p>
            <w:pPr>
              <w:pStyle w:val="TableParagraph"/>
              <w:ind w:left="20"/>
              <w:rPr>
                <w:b/>
                <w:sz w:val="24"/>
              </w:rPr>
            </w:pPr>
            <w:r>
              <w:rPr>
                <w:b/>
                <w:spacing w:val="-4"/>
                <w:sz w:val="24"/>
              </w:rPr>
              <w:t>84,6</w:t>
            </w:r>
          </w:p>
        </w:tc>
      </w:tr>
      <w:tr>
        <w:trPr>
          <w:trHeight w:val="278" w:hRule="atLeast"/>
        </w:trPr>
        <w:tc>
          <w:tcPr>
            <w:tcW w:w="1123" w:type="dxa"/>
          </w:tcPr>
          <w:p>
            <w:pPr>
              <w:pStyle w:val="TableParagraph"/>
              <w:spacing w:line="258" w:lineRule="exact"/>
              <w:ind w:left="43" w:right="21"/>
              <w:rPr>
                <w:b/>
                <w:sz w:val="24"/>
              </w:rPr>
            </w:pPr>
            <w:r>
              <w:rPr>
                <w:b/>
                <w:spacing w:val="-5"/>
                <w:sz w:val="24"/>
              </w:rPr>
              <w:t>219</w:t>
            </w:r>
          </w:p>
        </w:tc>
        <w:tc>
          <w:tcPr>
            <w:tcW w:w="576" w:type="dxa"/>
          </w:tcPr>
          <w:p>
            <w:pPr>
              <w:pStyle w:val="TableParagraph"/>
              <w:spacing w:line="258" w:lineRule="exact"/>
              <w:ind w:left="24"/>
              <w:rPr>
                <w:sz w:val="24"/>
              </w:rPr>
            </w:pPr>
            <w:r>
              <w:rPr>
                <w:spacing w:val="-5"/>
                <w:sz w:val="24"/>
              </w:rPr>
              <w:t>237</w:t>
            </w:r>
          </w:p>
        </w:tc>
        <w:tc>
          <w:tcPr>
            <w:tcW w:w="2218" w:type="dxa"/>
          </w:tcPr>
          <w:p>
            <w:pPr>
              <w:pStyle w:val="TableParagraph"/>
              <w:spacing w:line="258" w:lineRule="exact"/>
              <w:ind w:left="115"/>
              <w:jc w:val="left"/>
              <w:rPr>
                <w:sz w:val="24"/>
              </w:rPr>
            </w:pPr>
            <w:r>
              <w:rPr>
                <w:sz w:val="24"/>
              </w:rPr>
              <w:t>МАОУ СШ № </w:t>
            </w:r>
            <w:r>
              <w:rPr>
                <w:spacing w:val="-5"/>
                <w:sz w:val="24"/>
              </w:rPr>
              <w:t>151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84,6</w:t>
            </w:r>
          </w:p>
        </w:tc>
      </w:tr>
      <w:tr>
        <w:trPr>
          <w:trHeight w:val="277" w:hRule="atLeast"/>
        </w:trPr>
        <w:tc>
          <w:tcPr>
            <w:tcW w:w="1123" w:type="dxa"/>
          </w:tcPr>
          <w:p>
            <w:pPr>
              <w:pStyle w:val="TableParagraph"/>
              <w:spacing w:line="258" w:lineRule="exact"/>
              <w:ind w:left="43" w:right="21"/>
              <w:rPr>
                <w:b/>
                <w:sz w:val="24"/>
              </w:rPr>
            </w:pPr>
            <w:r>
              <w:rPr>
                <w:b/>
                <w:spacing w:val="-5"/>
                <w:sz w:val="24"/>
              </w:rPr>
              <w:t>219</w:t>
            </w:r>
          </w:p>
        </w:tc>
        <w:tc>
          <w:tcPr>
            <w:tcW w:w="576" w:type="dxa"/>
          </w:tcPr>
          <w:p>
            <w:pPr>
              <w:pStyle w:val="TableParagraph"/>
              <w:spacing w:line="258" w:lineRule="exact"/>
              <w:ind w:left="24"/>
              <w:rPr>
                <w:sz w:val="24"/>
              </w:rPr>
            </w:pPr>
            <w:r>
              <w:rPr>
                <w:spacing w:val="-5"/>
                <w:sz w:val="24"/>
              </w:rPr>
              <w:t>246</w:t>
            </w:r>
          </w:p>
        </w:tc>
        <w:tc>
          <w:tcPr>
            <w:tcW w:w="2218" w:type="dxa"/>
          </w:tcPr>
          <w:p>
            <w:pPr>
              <w:pStyle w:val="TableParagraph"/>
              <w:spacing w:line="258" w:lineRule="exact"/>
              <w:ind w:left="115"/>
              <w:jc w:val="left"/>
              <w:rPr>
                <w:sz w:val="24"/>
              </w:rPr>
            </w:pPr>
            <w:r>
              <w:rPr>
                <w:sz w:val="24"/>
              </w:rPr>
              <w:t>МАОУ СШ № </w:t>
            </w:r>
            <w:r>
              <w:rPr>
                <w:spacing w:val="-10"/>
                <w:sz w:val="24"/>
              </w:rPr>
              <w:t>7</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84,6</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221</w:t>
            </w:r>
          </w:p>
        </w:tc>
        <w:tc>
          <w:tcPr>
            <w:tcW w:w="576" w:type="dxa"/>
          </w:tcPr>
          <w:p>
            <w:pPr>
              <w:pStyle w:val="TableParagraph"/>
              <w:spacing w:before="133"/>
              <w:jc w:val="left"/>
              <w:rPr>
                <w:sz w:val="24"/>
              </w:rPr>
            </w:pPr>
          </w:p>
          <w:p>
            <w:pPr>
              <w:pStyle w:val="TableParagraph"/>
              <w:ind w:left="24"/>
              <w:rPr>
                <w:sz w:val="24"/>
              </w:rPr>
            </w:pPr>
            <w:r>
              <w:rPr>
                <w:spacing w:val="-5"/>
                <w:sz w:val="24"/>
              </w:rPr>
              <w:t>236</w:t>
            </w:r>
          </w:p>
        </w:tc>
        <w:tc>
          <w:tcPr>
            <w:tcW w:w="2218" w:type="dxa"/>
          </w:tcPr>
          <w:p>
            <w:pPr>
              <w:pStyle w:val="TableParagraph"/>
              <w:spacing w:line="271" w:lineRule="exact"/>
              <w:ind w:left="115"/>
              <w:jc w:val="left"/>
              <w:rPr>
                <w:sz w:val="24"/>
              </w:rPr>
            </w:pPr>
            <w:r>
              <w:rPr>
                <w:sz w:val="24"/>
              </w:rPr>
              <w:t>МАОУ СШ № </w:t>
            </w:r>
            <w:r>
              <w:rPr>
                <w:spacing w:val="-5"/>
                <w:sz w:val="24"/>
              </w:rPr>
              <w:t>150</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Молокова В.С</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84</w:t>
            </w:r>
          </w:p>
        </w:tc>
        <w:tc>
          <w:tcPr>
            <w:tcW w:w="576" w:type="dxa"/>
          </w:tcPr>
          <w:p>
            <w:pPr>
              <w:pStyle w:val="TableParagraph"/>
              <w:spacing w:before="133"/>
              <w:jc w:val="left"/>
              <w:rPr>
                <w:sz w:val="24"/>
              </w:rPr>
            </w:pPr>
          </w:p>
          <w:p>
            <w:pPr>
              <w:pStyle w:val="TableParagraph"/>
              <w:ind w:left="24" w:right="2"/>
              <w:rPr>
                <w:sz w:val="24"/>
              </w:rPr>
            </w:pPr>
            <w:r>
              <w:rPr>
                <w:spacing w:val="-5"/>
                <w:sz w:val="24"/>
              </w:rPr>
              <w:t>84</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758" w:type="dxa"/>
          </w:tcPr>
          <w:p>
            <w:pPr>
              <w:pStyle w:val="TableParagraph"/>
              <w:spacing w:before="133"/>
              <w:jc w:val="left"/>
              <w:rPr>
                <w:sz w:val="24"/>
              </w:rPr>
            </w:pPr>
          </w:p>
          <w:p>
            <w:pPr>
              <w:pStyle w:val="TableParagraph"/>
              <w:ind w:left="20"/>
              <w:rPr>
                <w:b/>
                <w:sz w:val="24"/>
              </w:rPr>
            </w:pPr>
            <w:r>
              <w:rPr>
                <w:b/>
                <w:spacing w:val="-4"/>
                <w:sz w:val="24"/>
              </w:rPr>
              <w:t>84,4</w:t>
            </w:r>
          </w:p>
        </w:tc>
      </w:tr>
      <w:tr>
        <w:trPr>
          <w:trHeight w:val="273" w:hRule="atLeast"/>
        </w:trPr>
        <w:tc>
          <w:tcPr>
            <w:tcW w:w="1123" w:type="dxa"/>
          </w:tcPr>
          <w:p>
            <w:pPr>
              <w:pStyle w:val="TableParagraph"/>
              <w:spacing w:line="253" w:lineRule="exact"/>
              <w:ind w:left="43" w:right="21"/>
              <w:rPr>
                <w:b/>
                <w:sz w:val="24"/>
              </w:rPr>
            </w:pPr>
            <w:r>
              <w:rPr>
                <w:b/>
                <w:spacing w:val="-5"/>
                <w:sz w:val="24"/>
              </w:rPr>
              <w:t>221</w:t>
            </w:r>
          </w:p>
        </w:tc>
        <w:tc>
          <w:tcPr>
            <w:tcW w:w="576" w:type="dxa"/>
          </w:tcPr>
          <w:p>
            <w:pPr>
              <w:pStyle w:val="TableParagraph"/>
              <w:spacing w:line="253" w:lineRule="exact"/>
              <w:ind w:left="24"/>
              <w:rPr>
                <w:sz w:val="24"/>
              </w:rPr>
            </w:pPr>
            <w:r>
              <w:rPr>
                <w:spacing w:val="-5"/>
                <w:sz w:val="24"/>
              </w:rPr>
              <w:t>226</w:t>
            </w:r>
          </w:p>
        </w:tc>
        <w:tc>
          <w:tcPr>
            <w:tcW w:w="2218" w:type="dxa"/>
          </w:tcPr>
          <w:p>
            <w:pPr>
              <w:pStyle w:val="TableParagraph"/>
              <w:spacing w:line="253" w:lineRule="exact"/>
              <w:ind w:left="115"/>
              <w:jc w:val="left"/>
              <w:rPr>
                <w:sz w:val="24"/>
              </w:rPr>
            </w:pPr>
            <w:r>
              <w:rPr>
                <w:sz w:val="24"/>
              </w:rPr>
              <w:t>МАОУ СШ № </w:t>
            </w:r>
            <w:r>
              <w:rPr>
                <w:spacing w:val="-5"/>
                <w:sz w:val="24"/>
              </w:rPr>
              <w:t>115</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84,4</w:t>
            </w:r>
          </w:p>
        </w:tc>
      </w:tr>
      <w:tr>
        <w:trPr>
          <w:trHeight w:val="277" w:hRule="atLeast"/>
        </w:trPr>
        <w:tc>
          <w:tcPr>
            <w:tcW w:w="1123" w:type="dxa"/>
          </w:tcPr>
          <w:p>
            <w:pPr>
              <w:pStyle w:val="TableParagraph"/>
              <w:spacing w:line="258" w:lineRule="exact"/>
              <w:ind w:left="43" w:right="21"/>
              <w:rPr>
                <w:b/>
                <w:sz w:val="24"/>
              </w:rPr>
            </w:pPr>
            <w:r>
              <w:rPr>
                <w:b/>
                <w:spacing w:val="-5"/>
                <w:sz w:val="24"/>
              </w:rPr>
              <w:t>223</w:t>
            </w:r>
          </w:p>
        </w:tc>
        <w:tc>
          <w:tcPr>
            <w:tcW w:w="576" w:type="dxa"/>
          </w:tcPr>
          <w:p>
            <w:pPr>
              <w:pStyle w:val="TableParagraph"/>
              <w:spacing w:line="258" w:lineRule="exact"/>
              <w:ind w:left="24"/>
              <w:rPr>
                <w:sz w:val="24"/>
              </w:rPr>
            </w:pPr>
            <w:r>
              <w:rPr>
                <w:spacing w:val="-5"/>
                <w:sz w:val="24"/>
              </w:rPr>
              <w:t>37</w:t>
            </w:r>
          </w:p>
        </w:tc>
        <w:tc>
          <w:tcPr>
            <w:tcW w:w="2218" w:type="dxa"/>
          </w:tcPr>
          <w:p>
            <w:pPr>
              <w:pStyle w:val="TableParagraph"/>
              <w:spacing w:line="258" w:lineRule="exact"/>
              <w:ind w:left="115"/>
              <w:jc w:val="left"/>
              <w:rPr>
                <w:sz w:val="24"/>
              </w:rPr>
            </w:pPr>
            <w:r>
              <w:rPr>
                <w:sz w:val="24"/>
              </w:rPr>
              <w:t>МБДОУ № </w:t>
            </w:r>
            <w:r>
              <w:rPr>
                <w:spacing w:val="-5"/>
                <w:sz w:val="24"/>
              </w:rPr>
              <w:t>276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84,0</w:t>
            </w:r>
          </w:p>
        </w:tc>
      </w:tr>
      <w:tr>
        <w:trPr>
          <w:trHeight w:val="273" w:hRule="atLeast"/>
        </w:trPr>
        <w:tc>
          <w:tcPr>
            <w:tcW w:w="1123" w:type="dxa"/>
          </w:tcPr>
          <w:p>
            <w:pPr>
              <w:pStyle w:val="TableParagraph"/>
              <w:spacing w:line="253" w:lineRule="exact"/>
              <w:ind w:left="43" w:right="21"/>
              <w:rPr>
                <w:b/>
                <w:sz w:val="24"/>
              </w:rPr>
            </w:pPr>
            <w:r>
              <w:rPr>
                <w:b/>
                <w:spacing w:val="-5"/>
                <w:sz w:val="24"/>
              </w:rPr>
              <w:t>223</w:t>
            </w:r>
          </w:p>
        </w:tc>
        <w:tc>
          <w:tcPr>
            <w:tcW w:w="576" w:type="dxa"/>
          </w:tcPr>
          <w:p>
            <w:pPr>
              <w:pStyle w:val="TableParagraph"/>
              <w:spacing w:line="253" w:lineRule="exact"/>
              <w:ind w:left="24"/>
              <w:rPr>
                <w:sz w:val="24"/>
              </w:rPr>
            </w:pPr>
            <w:r>
              <w:rPr>
                <w:spacing w:val="-5"/>
                <w:sz w:val="24"/>
              </w:rPr>
              <w:t>249</w:t>
            </w:r>
          </w:p>
        </w:tc>
        <w:tc>
          <w:tcPr>
            <w:tcW w:w="2218" w:type="dxa"/>
          </w:tcPr>
          <w:p>
            <w:pPr>
              <w:pStyle w:val="TableParagraph"/>
              <w:spacing w:line="253" w:lineRule="exact"/>
              <w:ind w:left="115"/>
              <w:jc w:val="left"/>
              <w:rPr>
                <w:sz w:val="24"/>
              </w:rPr>
            </w:pPr>
            <w:r>
              <w:rPr>
                <w:sz w:val="24"/>
              </w:rPr>
              <w:t>МБОУ СШ</w:t>
            </w:r>
            <w:r>
              <w:rPr>
                <w:spacing w:val="-1"/>
                <w:sz w:val="24"/>
              </w:rPr>
              <w:t> </w:t>
            </w:r>
            <w:r>
              <w:rPr>
                <w:sz w:val="24"/>
              </w:rPr>
              <w:t>№ </w:t>
            </w:r>
            <w:r>
              <w:rPr>
                <w:spacing w:val="-10"/>
                <w:sz w:val="24"/>
              </w:rPr>
              <w:t>2</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85</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84,0</w:t>
            </w:r>
          </w:p>
        </w:tc>
      </w:tr>
      <w:tr>
        <w:trPr>
          <w:trHeight w:val="278" w:hRule="atLeast"/>
        </w:trPr>
        <w:tc>
          <w:tcPr>
            <w:tcW w:w="1123" w:type="dxa"/>
          </w:tcPr>
          <w:p>
            <w:pPr>
              <w:pStyle w:val="TableParagraph"/>
              <w:spacing w:line="258" w:lineRule="exact"/>
              <w:ind w:left="43" w:right="21"/>
              <w:rPr>
                <w:b/>
                <w:sz w:val="24"/>
              </w:rPr>
            </w:pPr>
            <w:r>
              <w:rPr>
                <w:b/>
                <w:spacing w:val="-5"/>
                <w:sz w:val="24"/>
              </w:rPr>
              <w:t>223</w:t>
            </w:r>
          </w:p>
        </w:tc>
        <w:tc>
          <w:tcPr>
            <w:tcW w:w="576" w:type="dxa"/>
          </w:tcPr>
          <w:p>
            <w:pPr>
              <w:pStyle w:val="TableParagraph"/>
              <w:spacing w:line="258" w:lineRule="exact"/>
              <w:ind w:left="24"/>
              <w:rPr>
                <w:sz w:val="24"/>
              </w:rPr>
            </w:pPr>
            <w:r>
              <w:rPr>
                <w:spacing w:val="-5"/>
                <w:sz w:val="24"/>
              </w:rPr>
              <w:t>88</w:t>
            </w:r>
          </w:p>
        </w:tc>
        <w:tc>
          <w:tcPr>
            <w:tcW w:w="2218" w:type="dxa"/>
          </w:tcPr>
          <w:p>
            <w:pPr>
              <w:pStyle w:val="TableParagraph"/>
              <w:spacing w:line="258" w:lineRule="exact"/>
              <w:ind w:left="115"/>
              <w:jc w:val="left"/>
              <w:rPr>
                <w:sz w:val="24"/>
              </w:rPr>
            </w:pPr>
            <w:r>
              <w:rPr>
                <w:sz w:val="24"/>
              </w:rPr>
              <w:t>МАДОУ № </w:t>
            </w:r>
            <w:r>
              <w:rPr>
                <w:spacing w:val="-5"/>
                <w:sz w:val="24"/>
              </w:rPr>
              <w:t>101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70</w:t>
            </w:r>
          </w:p>
        </w:tc>
        <w:tc>
          <w:tcPr>
            <w:tcW w:w="758" w:type="dxa"/>
          </w:tcPr>
          <w:p>
            <w:pPr>
              <w:pStyle w:val="TableParagraph"/>
              <w:spacing w:line="258" w:lineRule="exact"/>
              <w:ind w:left="20"/>
              <w:rPr>
                <w:b/>
                <w:sz w:val="24"/>
              </w:rPr>
            </w:pPr>
            <w:r>
              <w:rPr>
                <w:b/>
                <w:spacing w:val="-4"/>
                <w:sz w:val="24"/>
              </w:rPr>
              <w:t>84,0</w:t>
            </w:r>
          </w:p>
        </w:tc>
      </w:tr>
      <w:tr>
        <w:trPr>
          <w:trHeight w:val="277" w:hRule="atLeast"/>
        </w:trPr>
        <w:tc>
          <w:tcPr>
            <w:tcW w:w="1123" w:type="dxa"/>
          </w:tcPr>
          <w:p>
            <w:pPr>
              <w:pStyle w:val="TableParagraph"/>
              <w:spacing w:line="258" w:lineRule="exact"/>
              <w:ind w:left="43" w:right="21"/>
              <w:rPr>
                <w:b/>
                <w:sz w:val="24"/>
              </w:rPr>
            </w:pPr>
            <w:r>
              <w:rPr>
                <w:b/>
                <w:spacing w:val="-5"/>
                <w:sz w:val="24"/>
              </w:rPr>
              <w:t>223</w:t>
            </w:r>
          </w:p>
        </w:tc>
        <w:tc>
          <w:tcPr>
            <w:tcW w:w="576" w:type="dxa"/>
          </w:tcPr>
          <w:p>
            <w:pPr>
              <w:pStyle w:val="TableParagraph"/>
              <w:spacing w:line="258" w:lineRule="exact"/>
              <w:ind w:left="24"/>
              <w:rPr>
                <w:sz w:val="24"/>
              </w:rPr>
            </w:pPr>
            <w:r>
              <w:rPr>
                <w:spacing w:val="-5"/>
                <w:sz w:val="24"/>
              </w:rPr>
              <w:t>104</w:t>
            </w:r>
          </w:p>
        </w:tc>
        <w:tc>
          <w:tcPr>
            <w:tcW w:w="2218" w:type="dxa"/>
          </w:tcPr>
          <w:p>
            <w:pPr>
              <w:pStyle w:val="TableParagraph"/>
              <w:spacing w:line="258" w:lineRule="exact"/>
              <w:ind w:left="115"/>
              <w:jc w:val="left"/>
              <w:rPr>
                <w:sz w:val="24"/>
              </w:rPr>
            </w:pPr>
            <w:r>
              <w:rPr>
                <w:sz w:val="24"/>
              </w:rPr>
              <w:t>МАДОУ № </w:t>
            </w:r>
            <w:r>
              <w:rPr>
                <w:spacing w:val="-5"/>
                <w:sz w:val="24"/>
              </w:rPr>
              <w:t>43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80</w:t>
            </w:r>
          </w:p>
        </w:tc>
        <w:tc>
          <w:tcPr>
            <w:tcW w:w="758" w:type="dxa"/>
          </w:tcPr>
          <w:p>
            <w:pPr>
              <w:pStyle w:val="TableParagraph"/>
              <w:spacing w:line="258" w:lineRule="exact"/>
              <w:ind w:left="20"/>
              <w:rPr>
                <w:b/>
                <w:sz w:val="24"/>
              </w:rPr>
            </w:pPr>
            <w:r>
              <w:rPr>
                <w:b/>
                <w:spacing w:val="-4"/>
                <w:sz w:val="24"/>
              </w:rPr>
              <w:t>84,0</w:t>
            </w:r>
          </w:p>
        </w:tc>
      </w:tr>
      <w:tr>
        <w:trPr>
          <w:trHeight w:val="273" w:hRule="atLeast"/>
        </w:trPr>
        <w:tc>
          <w:tcPr>
            <w:tcW w:w="1123" w:type="dxa"/>
          </w:tcPr>
          <w:p>
            <w:pPr>
              <w:pStyle w:val="TableParagraph"/>
              <w:spacing w:line="253" w:lineRule="exact"/>
              <w:ind w:left="43" w:right="21"/>
              <w:rPr>
                <w:b/>
                <w:sz w:val="24"/>
              </w:rPr>
            </w:pPr>
            <w:r>
              <w:rPr>
                <w:b/>
                <w:spacing w:val="-5"/>
                <w:sz w:val="24"/>
              </w:rPr>
              <w:t>227</w:t>
            </w:r>
          </w:p>
        </w:tc>
        <w:tc>
          <w:tcPr>
            <w:tcW w:w="576" w:type="dxa"/>
          </w:tcPr>
          <w:p>
            <w:pPr>
              <w:pStyle w:val="TableParagraph"/>
              <w:spacing w:line="253" w:lineRule="exact"/>
              <w:ind w:left="24"/>
              <w:rPr>
                <w:sz w:val="24"/>
              </w:rPr>
            </w:pPr>
            <w:r>
              <w:rPr>
                <w:spacing w:val="-5"/>
                <w:sz w:val="24"/>
              </w:rPr>
              <w:t>215</w:t>
            </w:r>
          </w:p>
        </w:tc>
        <w:tc>
          <w:tcPr>
            <w:tcW w:w="2218" w:type="dxa"/>
          </w:tcPr>
          <w:p>
            <w:pPr>
              <w:pStyle w:val="TableParagraph"/>
              <w:spacing w:line="253" w:lineRule="exact"/>
              <w:ind w:left="115"/>
              <w:jc w:val="left"/>
              <w:rPr>
                <w:sz w:val="24"/>
              </w:rPr>
            </w:pPr>
            <w:r>
              <w:rPr>
                <w:sz w:val="24"/>
              </w:rPr>
              <w:t>МАОУ СШ № </w:t>
            </w:r>
            <w:r>
              <w:rPr>
                <w:spacing w:val="-5"/>
                <w:sz w:val="24"/>
              </w:rPr>
              <w:t>17</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83,4</w:t>
            </w:r>
          </w:p>
        </w:tc>
      </w:tr>
      <w:tr>
        <w:trPr>
          <w:trHeight w:val="277" w:hRule="atLeast"/>
        </w:trPr>
        <w:tc>
          <w:tcPr>
            <w:tcW w:w="1123" w:type="dxa"/>
          </w:tcPr>
          <w:p>
            <w:pPr>
              <w:pStyle w:val="TableParagraph"/>
              <w:spacing w:line="258" w:lineRule="exact"/>
              <w:ind w:left="43" w:right="21"/>
              <w:rPr>
                <w:b/>
                <w:sz w:val="24"/>
              </w:rPr>
            </w:pPr>
            <w:r>
              <w:rPr>
                <w:b/>
                <w:spacing w:val="-5"/>
                <w:sz w:val="24"/>
              </w:rPr>
              <w:t>228</w:t>
            </w:r>
          </w:p>
        </w:tc>
        <w:tc>
          <w:tcPr>
            <w:tcW w:w="576" w:type="dxa"/>
          </w:tcPr>
          <w:p>
            <w:pPr>
              <w:pStyle w:val="TableParagraph"/>
              <w:spacing w:line="258" w:lineRule="exact"/>
              <w:ind w:left="24"/>
              <w:rPr>
                <w:sz w:val="24"/>
              </w:rPr>
            </w:pPr>
            <w:r>
              <w:rPr>
                <w:spacing w:val="-5"/>
                <w:sz w:val="24"/>
              </w:rPr>
              <w:t>242</w:t>
            </w:r>
          </w:p>
        </w:tc>
        <w:tc>
          <w:tcPr>
            <w:tcW w:w="2218" w:type="dxa"/>
          </w:tcPr>
          <w:p>
            <w:pPr>
              <w:pStyle w:val="TableParagraph"/>
              <w:spacing w:line="258" w:lineRule="exact"/>
              <w:ind w:left="115"/>
              <w:jc w:val="left"/>
              <w:rPr>
                <w:sz w:val="24"/>
              </w:rPr>
            </w:pPr>
            <w:r>
              <w:rPr>
                <w:sz w:val="24"/>
              </w:rPr>
              <w:t>МАОУ СШ № </w:t>
            </w:r>
            <w:r>
              <w:rPr>
                <w:spacing w:val="-5"/>
                <w:sz w:val="24"/>
              </w:rPr>
              <w:t>18</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75</w:t>
            </w:r>
          </w:p>
        </w:tc>
        <w:tc>
          <w:tcPr>
            <w:tcW w:w="758" w:type="dxa"/>
          </w:tcPr>
          <w:p>
            <w:pPr>
              <w:pStyle w:val="TableParagraph"/>
              <w:spacing w:line="258" w:lineRule="exact"/>
              <w:ind w:left="20"/>
              <w:rPr>
                <w:b/>
                <w:sz w:val="24"/>
              </w:rPr>
            </w:pPr>
            <w:r>
              <w:rPr>
                <w:b/>
                <w:spacing w:val="-4"/>
                <w:sz w:val="24"/>
              </w:rPr>
              <w:t>83,0</w:t>
            </w:r>
          </w:p>
        </w:tc>
      </w:tr>
      <w:tr>
        <w:trPr>
          <w:trHeight w:val="825" w:hRule="atLeast"/>
        </w:trPr>
        <w:tc>
          <w:tcPr>
            <w:tcW w:w="1123" w:type="dxa"/>
          </w:tcPr>
          <w:p>
            <w:pPr>
              <w:pStyle w:val="TableParagraph"/>
              <w:spacing w:before="270"/>
              <w:ind w:left="43" w:right="21"/>
              <w:rPr>
                <w:b/>
                <w:sz w:val="24"/>
              </w:rPr>
            </w:pPr>
            <w:r>
              <w:rPr>
                <w:b/>
                <w:spacing w:val="-5"/>
                <w:sz w:val="24"/>
              </w:rPr>
              <w:t>229</w:t>
            </w:r>
          </w:p>
        </w:tc>
        <w:tc>
          <w:tcPr>
            <w:tcW w:w="576" w:type="dxa"/>
          </w:tcPr>
          <w:p>
            <w:pPr>
              <w:pStyle w:val="TableParagraph"/>
              <w:spacing w:before="270"/>
              <w:ind w:left="24"/>
              <w:rPr>
                <w:sz w:val="24"/>
              </w:rPr>
            </w:pPr>
            <w:r>
              <w:rPr>
                <w:spacing w:val="-5"/>
                <w:sz w:val="24"/>
              </w:rPr>
              <w:t>212</w:t>
            </w:r>
          </w:p>
        </w:tc>
        <w:tc>
          <w:tcPr>
            <w:tcW w:w="2218" w:type="dxa"/>
          </w:tcPr>
          <w:p>
            <w:pPr>
              <w:pStyle w:val="TableParagraph"/>
              <w:spacing w:line="271" w:lineRule="exact"/>
              <w:ind w:left="115"/>
              <w:jc w:val="left"/>
              <w:rPr>
                <w:sz w:val="24"/>
              </w:rPr>
            </w:pPr>
            <w:r>
              <w:rPr>
                <w:sz w:val="24"/>
              </w:rPr>
              <w:t>МАОУ</w:t>
            </w:r>
            <w:r>
              <w:rPr>
                <w:spacing w:val="-1"/>
                <w:sz w:val="24"/>
              </w:rPr>
              <w:t> </w:t>
            </w:r>
            <w:r>
              <w:rPr>
                <w:sz w:val="24"/>
              </w:rPr>
              <w:t>Лицей № </w:t>
            </w:r>
            <w:r>
              <w:rPr>
                <w:spacing w:val="-10"/>
                <w:sz w:val="24"/>
              </w:rPr>
              <w:t>9</w:t>
            </w:r>
          </w:p>
          <w:p>
            <w:pPr>
              <w:pStyle w:val="TableParagraph"/>
              <w:spacing w:line="278" w:lineRule="exact"/>
              <w:ind w:left="115"/>
              <w:jc w:val="left"/>
              <w:rPr>
                <w:sz w:val="24"/>
              </w:rPr>
            </w:pPr>
            <w:r>
              <w:rPr>
                <w:sz w:val="24"/>
              </w:rPr>
              <w:t>«Лидер»</w:t>
            </w:r>
            <w:r>
              <w:rPr>
                <w:spacing w:val="-15"/>
                <w:sz w:val="24"/>
              </w:rPr>
              <w:t> </w:t>
            </w:r>
            <w:r>
              <w:rPr>
                <w:sz w:val="24"/>
              </w:rPr>
              <w:t>им.</w:t>
            </w:r>
            <w:r>
              <w:rPr>
                <w:spacing w:val="-15"/>
                <w:sz w:val="24"/>
              </w:rPr>
              <w:t> </w:t>
            </w:r>
            <w:r>
              <w:rPr>
                <w:sz w:val="24"/>
              </w:rPr>
              <w:t>А.М. </w:t>
            </w:r>
            <w:r>
              <w:rPr>
                <w:spacing w:val="-2"/>
                <w:sz w:val="24"/>
              </w:rPr>
              <w:t>Клешко</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Свердловский</w:t>
            </w:r>
          </w:p>
        </w:tc>
        <w:tc>
          <w:tcPr>
            <w:tcW w:w="576" w:type="dxa"/>
          </w:tcPr>
          <w:p>
            <w:pPr>
              <w:pStyle w:val="TableParagraph"/>
              <w:spacing w:before="270"/>
              <w:ind w:left="24" w:right="2"/>
              <w:rPr>
                <w:sz w:val="24"/>
              </w:rPr>
            </w:pPr>
            <w:r>
              <w:rPr>
                <w:spacing w:val="-5"/>
                <w:sz w:val="24"/>
              </w:rPr>
              <w:t>80</w:t>
            </w:r>
          </w:p>
        </w:tc>
        <w:tc>
          <w:tcPr>
            <w:tcW w:w="576" w:type="dxa"/>
          </w:tcPr>
          <w:p>
            <w:pPr>
              <w:pStyle w:val="TableParagraph"/>
              <w:spacing w:before="270"/>
              <w:ind w:left="24" w:right="2"/>
              <w:rPr>
                <w:sz w:val="24"/>
              </w:rPr>
            </w:pPr>
            <w:r>
              <w:rPr>
                <w:spacing w:val="-5"/>
                <w:sz w:val="24"/>
              </w:rPr>
              <w:t>80</w:t>
            </w:r>
          </w:p>
        </w:tc>
        <w:tc>
          <w:tcPr>
            <w:tcW w:w="576" w:type="dxa"/>
          </w:tcPr>
          <w:p>
            <w:pPr>
              <w:pStyle w:val="TableParagraph"/>
              <w:spacing w:before="270"/>
              <w:ind w:left="24" w:right="2"/>
              <w:rPr>
                <w:sz w:val="24"/>
              </w:rPr>
            </w:pPr>
            <w:r>
              <w:rPr>
                <w:spacing w:val="-5"/>
                <w:sz w:val="24"/>
              </w:rPr>
              <w:t>90</w:t>
            </w:r>
          </w:p>
        </w:tc>
        <w:tc>
          <w:tcPr>
            <w:tcW w:w="758" w:type="dxa"/>
          </w:tcPr>
          <w:p>
            <w:pPr>
              <w:pStyle w:val="TableParagraph"/>
              <w:spacing w:before="270"/>
              <w:ind w:left="20"/>
              <w:rPr>
                <w:b/>
                <w:sz w:val="24"/>
              </w:rPr>
            </w:pPr>
            <w:r>
              <w:rPr>
                <w:b/>
                <w:spacing w:val="-4"/>
                <w:sz w:val="24"/>
              </w:rPr>
              <w:t>82,0</w:t>
            </w:r>
          </w:p>
        </w:tc>
      </w:tr>
      <w:tr>
        <w:trPr>
          <w:trHeight w:val="276" w:hRule="atLeast"/>
        </w:trPr>
        <w:tc>
          <w:tcPr>
            <w:tcW w:w="1123" w:type="dxa"/>
          </w:tcPr>
          <w:p>
            <w:pPr>
              <w:pStyle w:val="TableParagraph"/>
              <w:spacing w:line="256" w:lineRule="exact"/>
              <w:ind w:left="43" w:right="21"/>
              <w:rPr>
                <w:b/>
                <w:sz w:val="24"/>
              </w:rPr>
            </w:pPr>
            <w:r>
              <w:rPr>
                <w:b/>
                <w:spacing w:val="-5"/>
                <w:sz w:val="24"/>
              </w:rPr>
              <w:t>230</w:t>
            </w:r>
          </w:p>
        </w:tc>
        <w:tc>
          <w:tcPr>
            <w:tcW w:w="576" w:type="dxa"/>
          </w:tcPr>
          <w:p>
            <w:pPr>
              <w:pStyle w:val="TableParagraph"/>
              <w:spacing w:line="256" w:lineRule="exact"/>
              <w:ind w:left="24"/>
              <w:rPr>
                <w:sz w:val="24"/>
              </w:rPr>
            </w:pPr>
            <w:r>
              <w:rPr>
                <w:spacing w:val="-5"/>
                <w:sz w:val="24"/>
              </w:rPr>
              <w:t>234</w:t>
            </w:r>
          </w:p>
        </w:tc>
        <w:tc>
          <w:tcPr>
            <w:tcW w:w="2218" w:type="dxa"/>
          </w:tcPr>
          <w:p>
            <w:pPr>
              <w:pStyle w:val="TableParagraph"/>
              <w:spacing w:line="256" w:lineRule="exact"/>
              <w:ind w:left="115"/>
              <w:jc w:val="left"/>
              <w:rPr>
                <w:sz w:val="24"/>
              </w:rPr>
            </w:pPr>
            <w:r>
              <w:rPr>
                <w:sz w:val="24"/>
              </w:rPr>
              <w:t>МАОУ СШ № </w:t>
            </w:r>
            <w:r>
              <w:rPr>
                <w:spacing w:val="-5"/>
                <w:sz w:val="24"/>
              </w:rPr>
              <w:t>147</w:t>
            </w:r>
          </w:p>
        </w:tc>
        <w:tc>
          <w:tcPr>
            <w:tcW w:w="725" w:type="dxa"/>
          </w:tcPr>
          <w:p>
            <w:pPr>
              <w:pStyle w:val="TableParagraph"/>
              <w:spacing w:line="256" w:lineRule="exact"/>
              <w:ind w:left="22" w:right="1"/>
              <w:rPr>
                <w:sz w:val="24"/>
              </w:rPr>
            </w:pPr>
            <w:r>
              <w:rPr>
                <w:spacing w:val="-5"/>
                <w:sz w:val="24"/>
              </w:rPr>
              <w:t>ОО</w:t>
            </w:r>
          </w:p>
        </w:tc>
        <w:tc>
          <w:tcPr>
            <w:tcW w:w="2170" w:type="dxa"/>
          </w:tcPr>
          <w:p>
            <w:pPr>
              <w:pStyle w:val="TableParagraph"/>
              <w:spacing w:line="256" w:lineRule="exact"/>
              <w:ind w:left="18" w:right="1"/>
              <w:rPr>
                <w:sz w:val="24"/>
              </w:rPr>
            </w:pPr>
            <w:r>
              <w:rPr>
                <w:spacing w:val="-2"/>
                <w:sz w:val="24"/>
              </w:rPr>
              <w:t>Советский</w:t>
            </w:r>
          </w:p>
        </w:tc>
        <w:tc>
          <w:tcPr>
            <w:tcW w:w="576" w:type="dxa"/>
          </w:tcPr>
          <w:p>
            <w:pPr>
              <w:pStyle w:val="TableParagraph"/>
              <w:spacing w:line="256" w:lineRule="exact"/>
              <w:ind w:left="24" w:right="2"/>
              <w:rPr>
                <w:sz w:val="24"/>
              </w:rPr>
            </w:pPr>
            <w:r>
              <w:rPr>
                <w:spacing w:val="-5"/>
                <w:sz w:val="24"/>
              </w:rPr>
              <w:t>78</w:t>
            </w:r>
          </w:p>
        </w:tc>
        <w:tc>
          <w:tcPr>
            <w:tcW w:w="576" w:type="dxa"/>
          </w:tcPr>
          <w:p>
            <w:pPr>
              <w:pStyle w:val="TableParagraph"/>
              <w:spacing w:line="256" w:lineRule="exact"/>
              <w:ind w:left="24" w:right="2"/>
              <w:rPr>
                <w:sz w:val="24"/>
              </w:rPr>
            </w:pPr>
            <w:r>
              <w:rPr>
                <w:spacing w:val="-5"/>
                <w:sz w:val="24"/>
              </w:rPr>
              <w:t>81</w:t>
            </w:r>
          </w:p>
        </w:tc>
        <w:tc>
          <w:tcPr>
            <w:tcW w:w="576" w:type="dxa"/>
          </w:tcPr>
          <w:p>
            <w:pPr>
              <w:pStyle w:val="TableParagraph"/>
              <w:spacing w:line="256" w:lineRule="exact"/>
              <w:ind w:left="24" w:right="2"/>
              <w:rPr>
                <w:sz w:val="24"/>
              </w:rPr>
            </w:pPr>
            <w:r>
              <w:rPr>
                <w:spacing w:val="-5"/>
                <w:sz w:val="24"/>
              </w:rPr>
              <w:t>91</w:t>
            </w:r>
          </w:p>
        </w:tc>
        <w:tc>
          <w:tcPr>
            <w:tcW w:w="758" w:type="dxa"/>
          </w:tcPr>
          <w:p>
            <w:pPr>
              <w:pStyle w:val="TableParagraph"/>
              <w:spacing w:line="256" w:lineRule="exact"/>
              <w:ind w:left="20"/>
              <w:rPr>
                <w:b/>
                <w:sz w:val="24"/>
              </w:rPr>
            </w:pPr>
            <w:r>
              <w:rPr>
                <w:b/>
                <w:spacing w:val="-4"/>
                <w:sz w:val="24"/>
              </w:rPr>
              <w:t>81,8</w:t>
            </w:r>
          </w:p>
        </w:tc>
      </w:tr>
      <w:tr>
        <w:trPr>
          <w:trHeight w:val="825" w:hRule="atLeast"/>
        </w:trPr>
        <w:tc>
          <w:tcPr>
            <w:tcW w:w="1123" w:type="dxa"/>
          </w:tcPr>
          <w:p>
            <w:pPr>
              <w:pStyle w:val="TableParagraph"/>
              <w:spacing w:before="270"/>
              <w:ind w:left="43" w:right="21"/>
              <w:rPr>
                <w:b/>
                <w:sz w:val="24"/>
              </w:rPr>
            </w:pPr>
            <w:r>
              <w:rPr>
                <w:b/>
                <w:spacing w:val="-5"/>
                <w:sz w:val="24"/>
              </w:rPr>
              <w:t>231</w:t>
            </w:r>
          </w:p>
        </w:tc>
        <w:tc>
          <w:tcPr>
            <w:tcW w:w="576" w:type="dxa"/>
          </w:tcPr>
          <w:p>
            <w:pPr>
              <w:pStyle w:val="TableParagraph"/>
              <w:spacing w:before="270"/>
              <w:ind w:left="24"/>
              <w:rPr>
                <w:sz w:val="24"/>
              </w:rPr>
            </w:pPr>
            <w:r>
              <w:rPr>
                <w:spacing w:val="-5"/>
                <w:sz w:val="24"/>
              </w:rPr>
              <w:t>225</w:t>
            </w:r>
          </w:p>
        </w:tc>
        <w:tc>
          <w:tcPr>
            <w:tcW w:w="2218" w:type="dxa"/>
          </w:tcPr>
          <w:p>
            <w:pPr>
              <w:pStyle w:val="TableParagraph"/>
              <w:spacing w:line="271" w:lineRule="exact"/>
              <w:ind w:left="115"/>
              <w:jc w:val="left"/>
              <w:rPr>
                <w:sz w:val="24"/>
              </w:rPr>
            </w:pPr>
            <w:r>
              <w:rPr>
                <w:sz w:val="24"/>
              </w:rPr>
              <w:t>МАОУ СШ № </w:t>
            </w:r>
            <w:r>
              <w:rPr>
                <w:spacing w:val="-10"/>
                <w:sz w:val="24"/>
              </w:rPr>
              <w:t>1</w:t>
            </w:r>
          </w:p>
          <w:p>
            <w:pPr>
              <w:pStyle w:val="TableParagraph"/>
              <w:spacing w:line="278" w:lineRule="exact"/>
              <w:ind w:left="115" w:right="930"/>
              <w:jc w:val="left"/>
              <w:rPr>
                <w:sz w:val="24"/>
              </w:rPr>
            </w:pPr>
            <w:r>
              <w:rPr>
                <w:sz w:val="24"/>
              </w:rPr>
              <w:t>имени</w:t>
            </w:r>
            <w:r>
              <w:rPr>
                <w:spacing w:val="-15"/>
                <w:sz w:val="24"/>
              </w:rPr>
              <w:t> </w:t>
            </w:r>
            <w:r>
              <w:rPr>
                <w:sz w:val="24"/>
              </w:rPr>
              <w:t>В.И. </w:t>
            </w:r>
            <w:r>
              <w:rPr>
                <w:spacing w:val="-2"/>
                <w:sz w:val="24"/>
              </w:rPr>
              <w:t>Сурикова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Советский</w:t>
            </w:r>
          </w:p>
        </w:tc>
        <w:tc>
          <w:tcPr>
            <w:tcW w:w="576" w:type="dxa"/>
          </w:tcPr>
          <w:p>
            <w:pPr>
              <w:pStyle w:val="TableParagraph"/>
              <w:spacing w:before="270"/>
              <w:ind w:left="24" w:right="2"/>
              <w:rPr>
                <w:sz w:val="24"/>
              </w:rPr>
            </w:pPr>
            <w:r>
              <w:rPr>
                <w:spacing w:val="-5"/>
                <w:sz w:val="24"/>
              </w:rPr>
              <w:t>73</w:t>
            </w:r>
          </w:p>
        </w:tc>
        <w:tc>
          <w:tcPr>
            <w:tcW w:w="576" w:type="dxa"/>
          </w:tcPr>
          <w:p>
            <w:pPr>
              <w:pStyle w:val="TableParagraph"/>
              <w:spacing w:before="270"/>
              <w:ind w:left="24" w:right="2"/>
              <w:rPr>
                <w:sz w:val="24"/>
              </w:rPr>
            </w:pPr>
            <w:r>
              <w:rPr>
                <w:spacing w:val="-5"/>
                <w:sz w:val="24"/>
              </w:rPr>
              <w:t>83</w:t>
            </w:r>
          </w:p>
        </w:tc>
        <w:tc>
          <w:tcPr>
            <w:tcW w:w="576" w:type="dxa"/>
          </w:tcPr>
          <w:p>
            <w:pPr>
              <w:pStyle w:val="TableParagraph"/>
              <w:spacing w:before="270"/>
              <w:ind w:left="24" w:right="2"/>
              <w:rPr>
                <w:sz w:val="24"/>
              </w:rPr>
            </w:pPr>
            <w:r>
              <w:rPr>
                <w:spacing w:val="-5"/>
                <w:sz w:val="24"/>
              </w:rPr>
              <w:t>96</w:t>
            </w:r>
          </w:p>
        </w:tc>
        <w:tc>
          <w:tcPr>
            <w:tcW w:w="758" w:type="dxa"/>
          </w:tcPr>
          <w:p>
            <w:pPr>
              <w:pStyle w:val="TableParagraph"/>
              <w:spacing w:before="270"/>
              <w:ind w:left="20"/>
              <w:rPr>
                <w:b/>
                <w:sz w:val="24"/>
              </w:rPr>
            </w:pPr>
            <w:r>
              <w:rPr>
                <w:b/>
                <w:spacing w:val="-4"/>
                <w:sz w:val="24"/>
              </w:rPr>
              <w:t>81,6</w:t>
            </w:r>
          </w:p>
        </w:tc>
      </w:tr>
      <w:tr>
        <w:trPr>
          <w:trHeight w:val="275" w:hRule="atLeast"/>
        </w:trPr>
        <w:tc>
          <w:tcPr>
            <w:tcW w:w="1123" w:type="dxa"/>
          </w:tcPr>
          <w:p>
            <w:pPr>
              <w:pStyle w:val="TableParagraph"/>
              <w:spacing w:line="256" w:lineRule="exact"/>
              <w:ind w:left="43" w:right="21"/>
              <w:rPr>
                <w:b/>
                <w:sz w:val="24"/>
              </w:rPr>
            </w:pPr>
            <w:r>
              <w:rPr>
                <w:b/>
                <w:spacing w:val="-5"/>
                <w:sz w:val="24"/>
              </w:rPr>
              <w:t>232</w:t>
            </w:r>
          </w:p>
        </w:tc>
        <w:tc>
          <w:tcPr>
            <w:tcW w:w="576" w:type="dxa"/>
          </w:tcPr>
          <w:p>
            <w:pPr>
              <w:pStyle w:val="TableParagraph"/>
              <w:spacing w:line="256" w:lineRule="exact"/>
              <w:ind w:left="24"/>
              <w:rPr>
                <w:sz w:val="24"/>
              </w:rPr>
            </w:pPr>
            <w:r>
              <w:rPr>
                <w:spacing w:val="-5"/>
                <w:sz w:val="24"/>
              </w:rPr>
              <w:t>248</w:t>
            </w:r>
          </w:p>
        </w:tc>
        <w:tc>
          <w:tcPr>
            <w:tcW w:w="2218" w:type="dxa"/>
          </w:tcPr>
          <w:p>
            <w:pPr>
              <w:pStyle w:val="TableParagraph"/>
              <w:spacing w:line="256" w:lineRule="exact"/>
              <w:ind w:left="115"/>
              <w:jc w:val="left"/>
              <w:rPr>
                <w:sz w:val="24"/>
              </w:rPr>
            </w:pPr>
            <w:r>
              <w:rPr>
                <w:sz w:val="24"/>
              </w:rPr>
              <w:t>МБОУ СШ № </w:t>
            </w:r>
            <w:r>
              <w:rPr>
                <w:spacing w:val="-5"/>
                <w:sz w:val="24"/>
              </w:rPr>
              <w:t>129</w:t>
            </w:r>
          </w:p>
        </w:tc>
        <w:tc>
          <w:tcPr>
            <w:tcW w:w="725" w:type="dxa"/>
          </w:tcPr>
          <w:p>
            <w:pPr>
              <w:pStyle w:val="TableParagraph"/>
              <w:spacing w:line="256" w:lineRule="exact"/>
              <w:ind w:left="22" w:right="1"/>
              <w:rPr>
                <w:sz w:val="24"/>
              </w:rPr>
            </w:pPr>
            <w:r>
              <w:rPr>
                <w:spacing w:val="-5"/>
                <w:sz w:val="24"/>
              </w:rPr>
              <w:t>ОО</w:t>
            </w:r>
          </w:p>
        </w:tc>
        <w:tc>
          <w:tcPr>
            <w:tcW w:w="2170" w:type="dxa"/>
          </w:tcPr>
          <w:p>
            <w:pPr>
              <w:pStyle w:val="TableParagraph"/>
              <w:spacing w:line="256" w:lineRule="exact"/>
              <w:ind w:left="18" w:right="1"/>
              <w:rPr>
                <w:sz w:val="24"/>
              </w:rPr>
            </w:pPr>
            <w:r>
              <w:rPr>
                <w:spacing w:val="-2"/>
                <w:sz w:val="24"/>
              </w:rPr>
              <w:t>Советский</w:t>
            </w:r>
          </w:p>
        </w:tc>
        <w:tc>
          <w:tcPr>
            <w:tcW w:w="576" w:type="dxa"/>
          </w:tcPr>
          <w:p>
            <w:pPr>
              <w:pStyle w:val="TableParagraph"/>
              <w:spacing w:line="256" w:lineRule="exact"/>
              <w:ind w:left="24" w:right="2"/>
              <w:rPr>
                <w:sz w:val="24"/>
              </w:rPr>
            </w:pPr>
            <w:r>
              <w:rPr>
                <w:spacing w:val="-5"/>
                <w:sz w:val="24"/>
              </w:rPr>
              <w:t>79</w:t>
            </w:r>
          </w:p>
        </w:tc>
        <w:tc>
          <w:tcPr>
            <w:tcW w:w="576" w:type="dxa"/>
          </w:tcPr>
          <w:p>
            <w:pPr>
              <w:pStyle w:val="TableParagraph"/>
              <w:spacing w:line="256" w:lineRule="exact"/>
              <w:ind w:left="24" w:right="2"/>
              <w:rPr>
                <w:sz w:val="24"/>
              </w:rPr>
            </w:pPr>
            <w:r>
              <w:rPr>
                <w:spacing w:val="-5"/>
                <w:sz w:val="24"/>
              </w:rPr>
              <w:t>80</w:t>
            </w:r>
          </w:p>
        </w:tc>
        <w:tc>
          <w:tcPr>
            <w:tcW w:w="576" w:type="dxa"/>
          </w:tcPr>
          <w:p>
            <w:pPr>
              <w:pStyle w:val="TableParagraph"/>
              <w:spacing w:line="256" w:lineRule="exact"/>
              <w:ind w:left="24" w:right="2"/>
              <w:rPr>
                <w:sz w:val="24"/>
              </w:rPr>
            </w:pPr>
            <w:r>
              <w:rPr>
                <w:spacing w:val="-5"/>
                <w:sz w:val="24"/>
              </w:rPr>
              <w:t>90</w:t>
            </w:r>
          </w:p>
        </w:tc>
        <w:tc>
          <w:tcPr>
            <w:tcW w:w="758" w:type="dxa"/>
          </w:tcPr>
          <w:p>
            <w:pPr>
              <w:pStyle w:val="TableParagraph"/>
              <w:spacing w:line="256" w:lineRule="exact"/>
              <w:ind w:left="20"/>
              <w:rPr>
                <w:b/>
                <w:sz w:val="24"/>
              </w:rPr>
            </w:pPr>
            <w:r>
              <w:rPr>
                <w:b/>
                <w:spacing w:val="-4"/>
                <w:sz w:val="24"/>
              </w:rPr>
              <w:t>81,6</w:t>
            </w:r>
          </w:p>
        </w:tc>
      </w:tr>
      <w:tr>
        <w:trPr>
          <w:trHeight w:val="278" w:hRule="atLeast"/>
        </w:trPr>
        <w:tc>
          <w:tcPr>
            <w:tcW w:w="1123" w:type="dxa"/>
          </w:tcPr>
          <w:p>
            <w:pPr>
              <w:pStyle w:val="TableParagraph"/>
              <w:spacing w:line="258" w:lineRule="exact"/>
              <w:ind w:left="43" w:right="21"/>
              <w:rPr>
                <w:b/>
                <w:sz w:val="24"/>
              </w:rPr>
            </w:pPr>
            <w:r>
              <w:rPr>
                <w:b/>
                <w:spacing w:val="-5"/>
                <w:sz w:val="24"/>
              </w:rPr>
              <w:t>233</w:t>
            </w:r>
          </w:p>
        </w:tc>
        <w:tc>
          <w:tcPr>
            <w:tcW w:w="576" w:type="dxa"/>
          </w:tcPr>
          <w:p>
            <w:pPr>
              <w:pStyle w:val="TableParagraph"/>
              <w:spacing w:line="258" w:lineRule="exact"/>
              <w:ind w:left="24"/>
              <w:rPr>
                <w:sz w:val="24"/>
              </w:rPr>
            </w:pPr>
            <w:r>
              <w:rPr>
                <w:spacing w:val="-5"/>
                <w:sz w:val="24"/>
              </w:rPr>
              <w:t>200</w:t>
            </w:r>
          </w:p>
        </w:tc>
        <w:tc>
          <w:tcPr>
            <w:tcW w:w="2218" w:type="dxa"/>
          </w:tcPr>
          <w:p>
            <w:pPr>
              <w:pStyle w:val="TableParagraph"/>
              <w:spacing w:line="258" w:lineRule="exact"/>
              <w:ind w:left="115"/>
              <w:jc w:val="left"/>
              <w:rPr>
                <w:sz w:val="24"/>
              </w:rPr>
            </w:pPr>
            <w:r>
              <w:rPr>
                <w:sz w:val="24"/>
              </w:rPr>
              <w:t>МБОУ</w:t>
            </w:r>
            <w:r>
              <w:rPr>
                <w:spacing w:val="-1"/>
                <w:sz w:val="24"/>
              </w:rPr>
              <w:t> </w:t>
            </w:r>
            <w:r>
              <w:rPr>
                <w:sz w:val="24"/>
              </w:rPr>
              <w:t>Лицей № </w:t>
            </w:r>
            <w:r>
              <w:rPr>
                <w:spacing w:val="-5"/>
                <w:sz w:val="24"/>
              </w:rPr>
              <w:t>10</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74</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81,4</w:t>
            </w:r>
          </w:p>
        </w:tc>
      </w:tr>
      <w:tr>
        <w:trPr>
          <w:trHeight w:val="273" w:hRule="atLeast"/>
        </w:trPr>
        <w:tc>
          <w:tcPr>
            <w:tcW w:w="1123" w:type="dxa"/>
          </w:tcPr>
          <w:p>
            <w:pPr>
              <w:pStyle w:val="TableParagraph"/>
              <w:spacing w:line="253" w:lineRule="exact"/>
              <w:ind w:left="43" w:right="21"/>
              <w:rPr>
                <w:b/>
                <w:sz w:val="24"/>
              </w:rPr>
            </w:pPr>
            <w:r>
              <w:rPr>
                <w:b/>
                <w:spacing w:val="-5"/>
                <w:sz w:val="24"/>
              </w:rPr>
              <w:t>234</w:t>
            </w:r>
          </w:p>
        </w:tc>
        <w:tc>
          <w:tcPr>
            <w:tcW w:w="576" w:type="dxa"/>
          </w:tcPr>
          <w:p>
            <w:pPr>
              <w:pStyle w:val="TableParagraph"/>
              <w:spacing w:line="253" w:lineRule="exact"/>
              <w:ind w:left="24"/>
              <w:rPr>
                <w:sz w:val="24"/>
              </w:rPr>
            </w:pPr>
            <w:r>
              <w:rPr>
                <w:spacing w:val="-5"/>
                <w:sz w:val="24"/>
              </w:rPr>
              <w:t>188</w:t>
            </w:r>
          </w:p>
        </w:tc>
        <w:tc>
          <w:tcPr>
            <w:tcW w:w="2218" w:type="dxa"/>
          </w:tcPr>
          <w:p>
            <w:pPr>
              <w:pStyle w:val="TableParagraph"/>
              <w:spacing w:line="253" w:lineRule="exact"/>
              <w:ind w:left="115"/>
              <w:jc w:val="left"/>
              <w:rPr>
                <w:sz w:val="24"/>
              </w:rPr>
            </w:pPr>
            <w:r>
              <w:rPr>
                <w:sz w:val="24"/>
              </w:rPr>
              <w:t>МБОУ СШ № </w:t>
            </w:r>
            <w:r>
              <w:rPr>
                <w:spacing w:val="-5"/>
                <w:sz w:val="24"/>
              </w:rPr>
              <w:t>31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82</w:t>
            </w:r>
          </w:p>
        </w:tc>
        <w:tc>
          <w:tcPr>
            <w:tcW w:w="576" w:type="dxa"/>
          </w:tcPr>
          <w:p>
            <w:pPr>
              <w:pStyle w:val="TableParagraph"/>
              <w:spacing w:line="253" w:lineRule="exact"/>
              <w:ind w:left="24" w:right="2"/>
              <w:rPr>
                <w:sz w:val="24"/>
              </w:rPr>
            </w:pPr>
            <w:r>
              <w:rPr>
                <w:spacing w:val="-5"/>
                <w:sz w:val="24"/>
              </w:rPr>
              <w:t>88</w:t>
            </w:r>
          </w:p>
        </w:tc>
        <w:tc>
          <w:tcPr>
            <w:tcW w:w="758" w:type="dxa"/>
          </w:tcPr>
          <w:p>
            <w:pPr>
              <w:pStyle w:val="TableParagraph"/>
              <w:spacing w:line="253" w:lineRule="exact"/>
              <w:ind w:left="20"/>
              <w:rPr>
                <w:b/>
                <w:sz w:val="24"/>
              </w:rPr>
            </w:pPr>
            <w:r>
              <w:rPr>
                <w:b/>
                <w:spacing w:val="-4"/>
                <w:sz w:val="24"/>
              </w:rPr>
              <w:t>81,2</w:t>
            </w:r>
          </w:p>
        </w:tc>
      </w:tr>
      <w:tr>
        <w:trPr>
          <w:trHeight w:val="829" w:hRule="atLeast"/>
        </w:trPr>
        <w:tc>
          <w:tcPr>
            <w:tcW w:w="1123" w:type="dxa"/>
          </w:tcPr>
          <w:p>
            <w:pPr>
              <w:pStyle w:val="TableParagraph"/>
              <w:spacing w:before="275"/>
              <w:ind w:left="43" w:right="21"/>
              <w:rPr>
                <w:b/>
                <w:sz w:val="24"/>
              </w:rPr>
            </w:pPr>
            <w:r>
              <w:rPr>
                <w:b/>
                <w:spacing w:val="-5"/>
                <w:sz w:val="24"/>
              </w:rPr>
              <w:t>235</w:t>
            </w:r>
          </w:p>
        </w:tc>
        <w:tc>
          <w:tcPr>
            <w:tcW w:w="576" w:type="dxa"/>
          </w:tcPr>
          <w:p>
            <w:pPr>
              <w:pStyle w:val="TableParagraph"/>
              <w:spacing w:before="275"/>
              <w:ind w:left="24"/>
              <w:rPr>
                <w:sz w:val="24"/>
              </w:rPr>
            </w:pPr>
            <w:r>
              <w:rPr>
                <w:spacing w:val="-5"/>
                <w:sz w:val="24"/>
              </w:rPr>
              <w:t>245</w:t>
            </w:r>
          </w:p>
        </w:tc>
        <w:tc>
          <w:tcPr>
            <w:tcW w:w="2218" w:type="dxa"/>
          </w:tcPr>
          <w:p>
            <w:pPr>
              <w:pStyle w:val="TableParagraph"/>
              <w:spacing w:line="273" w:lineRule="exact"/>
              <w:ind w:left="115"/>
              <w:jc w:val="left"/>
              <w:rPr>
                <w:sz w:val="24"/>
              </w:rPr>
            </w:pPr>
            <w:r>
              <w:rPr>
                <w:sz w:val="24"/>
              </w:rPr>
              <w:t>МАОУ СШ № </w:t>
            </w:r>
            <w:r>
              <w:rPr>
                <w:spacing w:val="-5"/>
                <w:sz w:val="24"/>
              </w:rPr>
              <w:t>69</w:t>
            </w:r>
          </w:p>
          <w:p>
            <w:pPr>
              <w:pStyle w:val="TableParagraph"/>
              <w:spacing w:line="274" w:lineRule="exact"/>
              <w:ind w:left="115" w:right="441"/>
              <w:jc w:val="left"/>
              <w:rPr>
                <w:sz w:val="24"/>
              </w:rPr>
            </w:pPr>
            <w:r>
              <w:rPr>
                <w:sz w:val="24"/>
              </w:rPr>
              <w:t>имени</w:t>
            </w:r>
            <w:r>
              <w:rPr>
                <w:spacing w:val="-15"/>
                <w:sz w:val="24"/>
              </w:rPr>
              <w:t> </w:t>
            </w:r>
            <w:r>
              <w:rPr>
                <w:sz w:val="24"/>
              </w:rPr>
              <w:t>Поздеева </w:t>
            </w:r>
            <w:r>
              <w:rPr>
                <w:spacing w:val="-4"/>
                <w:sz w:val="24"/>
              </w:rPr>
              <w:t>А.Г.</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Советский</w:t>
            </w:r>
          </w:p>
        </w:tc>
        <w:tc>
          <w:tcPr>
            <w:tcW w:w="576" w:type="dxa"/>
          </w:tcPr>
          <w:p>
            <w:pPr>
              <w:pStyle w:val="TableParagraph"/>
              <w:spacing w:before="275"/>
              <w:ind w:left="24" w:right="2"/>
              <w:rPr>
                <w:sz w:val="24"/>
              </w:rPr>
            </w:pPr>
            <w:r>
              <w:rPr>
                <w:spacing w:val="-5"/>
                <w:sz w:val="24"/>
              </w:rPr>
              <w:t>77</w:t>
            </w:r>
          </w:p>
        </w:tc>
        <w:tc>
          <w:tcPr>
            <w:tcW w:w="576" w:type="dxa"/>
          </w:tcPr>
          <w:p>
            <w:pPr>
              <w:pStyle w:val="TableParagraph"/>
              <w:spacing w:before="275"/>
              <w:ind w:left="24" w:right="2"/>
              <w:rPr>
                <w:sz w:val="24"/>
              </w:rPr>
            </w:pPr>
            <w:r>
              <w:rPr>
                <w:spacing w:val="-5"/>
                <w:sz w:val="24"/>
              </w:rPr>
              <w:t>79</w:t>
            </w:r>
          </w:p>
        </w:tc>
        <w:tc>
          <w:tcPr>
            <w:tcW w:w="576" w:type="dxa"/>
          </w:tcPr>
          <w:p>
            <w:pPr>
              <w:pStyle w:val="TableParagraph"/>
              <w:spacing w:before="275"/>
              <w:ind w:left="24" w:right="2"/>
              <w:rPr>
                <w:sz w:val="24"/>
              </w:rPr>
            </w:pPr>
            <w:r>
              <w:rPr>
                <w:spacing w:val="-5"/>
                <w:sz w:val="24"/>
              </w:rPr>
              <w:t>92</w:t>
            </w:r>
          </w:p>
        </w:tc>
        <w:tc>
          <w:tcPr>
            <w:tcW w:w="758" w:type="dxa"/>
          </w:tcPr>
          <w:p>
            <w:pPr>
              <w:pStyle w:val="TableParagraph"/>
              <w:spacing w:before="275"/>
              <w:ind w:left="20"/>
              <w:rPr>
                <w:b/>
                <w:sz w:val="24"/>
              </w:rPr>
            </w:pPr>
            <w:r>
              <w:rPr>
                <w:b/>
                <w:spacing w:val="-4"/>
                <w:sz w:val="24"/>
              </w:rPr>
              <w:t>80,8</w:t>
            </w:r>
          </w:p>
        </w:tc>
      </w:tr>
      <w:tr>
        <w:trPr>
          <w:trHeight w:val="273" w:hRule="atLeast"/>
        </w:trPr>
        <w:tc>
          <w:tcPr>
            <w:tcW w:w="1123" w:type="dxa"/>
          </w:tcPr>
          <w:p>
            <w:pPr>
              <w:pStyle w:val="TableParagraph"/>
              <w:spacing w:line="253" w:lineRule="exact"/>
              <w:ind w:left="43" w:right="21"/>
              <w:rPr>
                <w:b/>
                <w:sz w:val="24"/>
              </w:rPr>
            </w:pPr>
            <w:r>
              <w:rPr>
                <w:b/>
                <w:spacing w:val="-5"/>
                <w:sz w:val="24"/>
              </w:rPr>
              <w:t>235</w:t>
            </w:r>
          </w:p>
        </w:tc>
        <w:tc>
          <w:tcPr>
            <w:tcW w:w="576" w:type="dxa"/>
          </w:tcPr>
          <w:p>
            <w:pPr>
              <w:pStyle w:val="TableParagraph"/>
              <w:spacing w:line="253" w:lineRule="exact"/>
              <w:ind w:left="24"/>
              <w:rPr>
                <w:sz w:val="24"/>
              </w:rPr>
            </w:pPr>
            <w:r>
              <w:rPr>
                <w:spacing w:val="-5"/>
                <w:sz w:val="24"/>
              </w:rPr>
              <w:t>220</w:t>
            </w:r>
          </w:p>
        </w:tc>
        <w:tc>
          <w:tcPr>
            <w:tcW w:w="2218" w:type="dxa"/>
          </w:tcPr>
          <w:p>
            <w:pPr>
              <w:pStyle w:val="TableParagraph"/>
              <w:spacing w:line="253" w:lineRule="exact"/>
              <w:ind w:left="115"/>
              <w:jc w:val="left"/>
              <w:rPr>
                <w:sz w:val="24"/>
              </w:rPr>
            </w:pPr>
            <w:r>
              <w:rPr>
                <w:sz w:val="24"/>
              </w:rPr>
              <w:t>МАОУ СШ № </w:t>
            </w:r>
            <w:r>
              <w:rPr>
                <w:spacing w:val="-10"/>
                <w:sz w:val="24"/>
              </w:rPr>
              <w:t>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79</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80,8</w:t>
            </w:r>
          </w:p>
        </w:tc>
      </w:tr>
      <w:tr>
        <w:trPr>
          <w:trHeight w:val="278" w:hRule="atLeast"/>
        </w:trPr>
        <w:tc>
          <w:tcPr>
            <w:tcW w:w="1123" w:type="dxa"/>
          </w:tcPr>
          <w:p>
            <w:pPr>
              <w:pStyle w:val="TableParagraph"/>
              <w:spacing w:line="258" w:lineRule="exact"/>
              <w:ind w:left="43" w:right="21"/>
              <w:rPr>
                <w:b/>
                <w:sz w:val="24"/>
              </w:rPr>
            </w:pPr>
            <w:r>
              <w:rPr>
                <w:b/>
                <w:spacing w:val="-5"/>
                <w:sz w:val="24"/>
              </w:rPr>
              <w:t>237</w:t>
            </w:r>
          </w:p>
        </w:tc>
        <w:tc>
          <w:tcPr>
            <w:tcW w:w="576" w:type="dxa"/>
          </w:tcPr>
          <w:p>
            <w:pPr>
              <w:pStyle w:val="TableParagraph"/>
              <w:spacing w:line="258" w:lineRule="exact"/>
              <w:ind w:left="24"/>
              <w:rPr>
                <w:sz w:val="24"/>
              </w:rPr>
            </w:pPr>
            <w:r>
              <w:rPr>
                <w:spacing w:val="-5"/>
                <w:sz w:val="24"/>
              </w:rPr>
              <w:t>164</w:t>
            </w:r>
          </w:p>
        </w:tc>
        <w:tc>
          <w:tcPr>
            <w:tcW w:w="2218" w:type="dxa"/>
          </w:tcPr>
          <w:p>
            <w:pPr>
              <w:pStyle w:val="TableParagraph"/>
              <w:spacing w:line="258" w:lineRule="exact"/>
              <w:ind w:left="115"/>
              <w:jc w:val="left"/>
              <w:rPr>
                <w:sz w:val="24"/>
              </w:rPr>
            </w:pPr>
            <w:r>
              <w:rPr>
                <w:sz w:val="24"/>
              </w:rPr>
              <w:t>МАОУ СШ № </w:t>
            </w:r>
            <w:r>
              <w:rPr>
                <w:spacing w:val="-5"/>
                <w:sz w:val="24"/>
              </w:rPr>
              <w:t>32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80,8</w:t>
            </w:r>
          </w:p>
        </w:tc>
      </w:tr>
    </w:tbl>
    <w:p>
      <w:pPr>
        <w:spacing w:after="0" w:line="258"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273" w:hRule="atLeast"/>
        </w:trPr>
        <w:tc>
          <w:tcPr>
            <w:tcW w:w="1123" w:type="dxa"/>
          </w:tcPr>
          <w:p>
            <w:pPr>
              <w:pStyle w:val="TableParagraph"/>
              <w:spacing w:line="253" w:lineRule="exact"/>
              <w:ind w:left="43" w:right="21"/>
              <w:rPr>
                <w:b/>
                <w:sz w:val="24"/>
              </w:rPr>
            </w:pPr>
            <w:r>
              <w:rPr>
                <w:b/>
                <w:spacing w:val="-5"/>
                <w:sz w:val="24"/>
              </w:rPr>
              <w:t>238</w:t>
            </w:r>
          </w:p>
        </w:tc>
        <w:tc>
          <w:tcPr>
            <w:tcW w:w="576" w:type="dxa"/>
          </w:tcPr>
          <w:p>
            <w:pPr>
              <w:pStyle w:val="TableParagraph"/>
              <w:spacing w:line="253" w:lineRule="exact"/>
              <w:ind w:left="24"/>
              <w:rPr>
                <w:sz w:val="24"/>
              </w:rPr>
            </w:pPr>
            <w:r>
              <w:rPr>
                <w:spacing w:val="-5"/>
                <w:sz w:val="24"/>
              </w:rPr>
              <w:t>192</w:t>
            </w:r>
          </w:p>
        </w:tc>
        <w:tc>
          <w:tcPr>
            <w:tcW w:w="2218" w:type="dxa"/>
          </w:tcPr>
          <w:p>
            <w:pPr>
              <w:pStyle w:val="TableParagraph"/>
              <w:spacing w:line="253" w:lineRule="exact"/>
              <w:ind w:left="115"/>
              <w:jc w:val="left"/>
              <w:rPr>
                <w:sz w:val="24"/>
              </w:rPr>
            </w:pPr>
            <w:r>
              <w:rPr>
                <w:sz w:val="24"/>
              </w:rPr>
              <w:t>МБОУ СШ № </w:t>
            </w:r>
            <w:r>
              <w:rPr>
                <w:spacing w:val="-5"/>
                <w:sz w:val="24"/>
              </w:rPr>
              <w:t>94</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Borders>
              <w:top w:val="single" w:sz="8" w:space="0" w:color="000000"/>
            </w:tcBorders>
          </w:tcPr>
          <w:p>
            <w:pPr>
              <w:pStyle w:val="TableParagraph"/>
              <w:spacing w:line="253" w:lineRule="exact"/>
              <w:ind w:left="24" w:right="2"/>
              <w:rPr>
                <w:sz w:val="24"/>
              </w:rPr>
            </w:pPr>
            <w:r>
              <w:rPr>
                <w:spacing w:val="-5"/>
                <w:sz w:val="24"/>
              </w:rPr>
              <w:t>50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758" w:type="dxa"/>
            <w:tcBorders>
              <w:top w:val="single" w:sz="8" w:space="0" w:color="000000"/>
            </w:tcBorders>
          </w:tcPr>
          <w:p>
            <w:pPr>
              <w:pStyle w:val="TableParagraph"/>
              <w:spacing w:line="253" w:lineRule="exact"/>
              <w:ind w:left="20"/>
              <w:rPr>
                <w:b/>
                <w:sz w:val="24"/>
              </w:rPr>
            </w:pPr>
            <w:r>
              <w:rPr>
                <w:b/>
                <w:spacing w:val="-4"/>
                <w:sz w:val="24"/>
              </w:rPr>
              <w:t>80,0</w:t>
            </w:r>
          </w:p>
        </w:tc>
      </w:tr>
      <w:tr>
        <w:trPr>
          <w:trHeight w:val="273" w:hRule="atLeast"/>
        </w:trPr>
        <w:tc>
          <w:tcPr>
            <w:tcW w:w="1123" w:type="dxa"/>
          </w:tcPr>
          <w:p>
            <w:pPr>
              <w:pStyle w:val="TableParagraph"/>
              <w:spacing w:line="253" w:lineRule="exact"/>
              <w:ind w:left="43" w:right="21"/>
              <w:rPr>
                <w:b/>
                <w:sz w:val="24"/>
              </w:rPr>
            </w:pPr>
            <w:r>
              <w:rPr>
                <w:b/>
                <w:spacing w:val="-5"/>
                <w:sz w:val="24"/>
              </w:rPr>
              <w:t>238</w:t>
            </w:r>
          </w:p>
        </w:tc>
        <w:tc>
          <w:tcPr>
            <w:tcW w:w="576" w:type="dxa"/>
          </w:tcPr>
          <w:p>
            <w:pPr>
              <w:pStyle w:val="TableParagraph"/>
              <w:spacing w:line="253" w:lineRule="exact"/>
              <w:ind w:left="24"/>
              <w:rPr>
                <w:sz w:val="24"/>
              </w:rPr>
            </w:pPr>
            <w:r>
              <w:rPr>
                <w:spacing w:val="-5"/>
                <w:sz w:val="24"/>
              </w:rPr>
              <w:t>80</w:t>
            </w:r>
          </w:p>
        </w:tc>
        <w:tc>
          <w:tcPr>
            <w:tcW w:w="2218" w:type="dxa"/>
          </w:tcPr>
          <w:p>
            <w:pPr>
              <w:pStyle w:val="TableParagraph"/>
              <w:spacing w:line="253" w:lineRule="exact"/>
              <w:ind w:left="115"/>
              <w:jc w:val="left"/>
              <w:rPr>
                <w:sz w:val="24"/>
              </w:rPr>
            </w:pPr>
            <w:r>
              <w:rPr>
                <w:sz w:val="24"/>
              </w:rPr>
              <w:t>МБДОУ № </w:t>
            </w:r>
            <w:r>
              <w:rPr>
                <w:spacing w:val="-5"/>
                <w:sz w:val="24"/>
              </w:rPr>
              <w:t>255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80,0</w:t>
            </w:r>
          </w:p>
        </w:tc>
      </w:tr>
      <w:tr>
        <w:trPr>
          <w:trHeight w:val="277" w:hRule="atLeast"/>
        </w:trPr>
        <w:tc>
          <w:tcPr>
            <w:tcW w:w="1123" w:type="dxa"/>
          </w:tcPr>
          <w:p>
            <w:pPr>
              <w:pStyle w:val="TableParagraph"/>
              <w:spacing w:line="258" w:lineRule="exact"/>
              <w:ind w:left="43" w:right="21"/>
              <w:rPr>
                <w:b/>
                <w:sz w:val="24"/>
              </w:rPr>
            </w:pPr>
            <w:r>
              <w:rPr>
                <w:b/>
                <w:spacing w:val="-5"/>
                <w:sz w:val="24"/>
              </w:rPr>
              <w:t>238</w:t>
            </w:r>
          </w:p>
        </w:tc>
        <w:tc>
          <w:tcPr>
            <w:tcW w:w="576" w:type="dxa"/>
          </w:tcPr>
          <w:p>
            <w:pPr>
              <w:pStyle w:val="TableParagraph"/>
              <w:spacing w:line="258" w:lineRule="exact"/>
              <w:ind w:left="24"/>
              <w:rPr>
                <w:sz w:val="24"/>
              </w:rPr>
            </w:pPr>
            <w:r>
              <w:rPr>
                <w:spacing w:val="-5"/>
                <w:sz w:val="24"/>
              </w:rPr>
              <w:t>12</w:t>
            </w:r>
          </w:p>
        </w:tc>
        <w:tc>
          <w:tcPr>
            <w:tcW w:w="2218" w:type="dxa"/>
          </w:tcPr>
          <w:p>
            <w:pPr>
              <w:pStyle w:val="TableParagraph"/>
              <w:spacing w:line="258" w:lineRule="exact"/>
              <w:ind w:left="115"/>
              <w:jc w:val="left"/>
              <w:rPr>
                <w:sz w:val="24"/>
              </w:rPr>
            </w:pPr>
            <w:r>
              <w:rPr>
                <w:sz w:val="24"/>
              </w:rPr>
              <w:t>МБДОУ № </w:t>
            </w:r>
            <w:r>
              <w:rPr>
                <w:spacing w:val="-10"/>
                <w:sz w:val="24"/>
              </w:rPr>
              <w:t>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80,0</w:t>
            </w:r>
          </w:p>
        </w:tc>
      </w:tr>
      <w:tr>
        <w:trPr>
          <w:trHeight w:val="277" w:hRule="atLeast"/>
        </w:trPr>
        <w:tc>
          <w:tcPr>
            <w:tcW w:w="1123" w:type="dxa"/>
          </w:tcPr>
          <w:p>
            <w:pPr>
              <w:pStyle w:val="TableParagraph"/>
              <w:spacing w:line="258" w:lineRule="exact"/>
              <w:ind w:left="43" w:right="21"/>
              <w:rPr>
                <w:b/>
                <w:sz w:val="24"/>
              </w:rPr>
            </w:pPr>
            <w:r>
              <w:rPr>
                <w:b/>
                <w:spacing w:val="-5"/>
                <w:sz w:val="24"/>
              </w:rPr>
              <w:t>241</w:t>
            </w:r>
          </w:p>
        </w:tc>
        <w:tc>
          <w:tcPr>
            <w:tcW w:w="576" w:type="dxa"/>
          </w:tcPr>
          <w:p>
            <w:pPr>
              <w:pStyle w:val="TableParagraph"/>
              <w:spacing w:line="258" w:lineRule="exact"/>
              <w:ind w:left="24"/>
              <w:rPr>
                <w:sz w:val="24"/>
              </w:rPr>
            </w:pPr>
            <w:r>
              <w:rPr>
                <w:spacing w:val="-5"/>
                <w:sz w:val="24"/>
              </w:rPr>
              <w:t>175</w:t>
            </w:r>
          </w:p>
        </w:tc>
        <w:tc>
          <w:tcPr>
            <w:tcW w:w="2218" w:type="dxa"/>
          </w:tcPr>
          <w:p>
            <w:pPr>
              <w:pStyle w:val="TableParagraph"/>
              <w:spacing w:line="258" w:lineRule="exact"/>
              <w:ind w:left="115"/>
              <w:jc w:val="left"/>
              <w:rPr>
                <w:sz w:val="24"/>
              </w:rPr>
            </w:pPr>
            <w:r>
              <w:rPr>
                <w:sz w:val="24"/>
              </w:rPr>
              <w:t>МБОУ СШ № </w:t>
            </w:r>
            <w:r>
              <w:rPr>
                <w:spacing w:val="-5"/>
                <w:sz w:val="24"/>
              </w:rPr>
              <w:t>135</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79</w:t>
            </w:r>
          </w:p>
        </w:tc>
        <w:tc>
          <w:tcPr>
            <w:tcW w:w="576" w:type="dxa"/>
          </w:tcPr>
          <w:p>
            <w:pPr>
              <w:pStyle w:val="TableParagraph"/>
              <w:spacing w:line="258" w:lineRule="exact"/>
              <w:ind w:left="24" w:right="2"/>
              <w:rPr>
                <w:sz w:val="24"/>
              </w:rPr>
            </w:pPr>
            <w:r>
              <w:rPr>
                <w:spacing w:val="-5"/>
                <w:sz w:val="24"/>
              </w:rPr>
              <w:t>85</w:t>
            </w:r>
          </w:p>
        </w:tc>
        <w:tc>
          <w:tcPr>
            <w:tcW w:w="758" w:type="dxa"/>
          </w:tcPr>
          <w:p>
            <w:pPr>
              <w:pStyle w:val="TableParagraph"/>
              <w:spacing w:line="258" w:lineRule="exact"/>
              <w:ind w:left="20"/>
              <w:rPr>
                <w:b/>
                <w:sz w:val="24"/>
              </w:rPr>
            </w:pPr>
            <w:r>
              <w:rPr>
                <w:b/>
                <w:spacing w:val="-4"/>
                <w:sz w:val="24"/>
              </w:rPr>
              <w:t>79,0</w:t>
            </w:r>
          </w:p>
        </w:tc>
      </w:tr>
      <w:tr>
        <w:trPr>
          <w:trHeight w:val="273" w:hRule="atLeast"/>
        </w:trPr>
        <w:tc>
          <w:tcPr>
            <w:tcW w:w="1123" w:type="dxa"/>
          </w:tcPr>
          <w:p>
            <w:pPr>
              <w:pStyle w:val="TableParagraph"/>
              <w:spacing w:line="253" w:lineRule="exact"/>
              <w:ind w:left="43" w:right="21"/>
              <w:rPr>
                <w:b/>
                <w:sz w:val="24"/>
              </w:rPr>
            </w:pPr>
            <w:r>
              <w:rPr>
                <w:b/>
                <w:spacing w:val="-5"/>
                <w:sz w:val="24"/>
              </w:rPr>
              <w:t>242</w:t>
            </w:r>
          </w:p>
        </w:tc>
        <w:tc>
          <w:tcPr>
            <w:tcW w:w="576" w:type="dxa"/>
          </w:tcPr>
          <w:p>
            <w:pPr>
              <w:pStyle w:val="TableParagraph"/>
              <w:spacing w:line="253" w:lineRule="exact"/>
              <w:ind w:left="24"/>
              <w:rPr>
                <w:sz w:val="24"/>
              </w:rPr>
            </w:pPr>
            <w:r>
              <w:rPr>
                <w:spacing w:val="-5"/>
                <w:sz w:val="24"/>
              </w:rPr>
              <w:t>222</w:t>
            </w:r>
          </w:p>
        </w:tc>
        <w:tc>
          <w:tcPr>
            <w:tcW w:w="2218" w:type="dxa"/>
          </w:tcPr>
          <w:p>
            <w:pPr>
              <w:pStyle w:val="TableParagraph"/>
              <w:spacing w:line="253" w:lineRule="exact"/>
              <w:ind w:left="115"/>
              <w:jc w:val="left"/>
              <w:rPr>
                <w:sz w:val="24"/>
              </w:rPr>
            </w:pPr>
            <w:r>
              <w:rPr>
                <w:sz w:val="24"/>
              </w:rPr>
              <w:t>МАОУ СШ № </w:t>
            </w:r>
            <w:r>
              <w:rPr>
                <w:spacing w:val="-5"/>
                <w:sz w:val="24"/>
              </w:rPr>
              <w:t>78</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73</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84</w:t>
            </w:r>
          </w:p>
        </w:tc>
        <w:tc>
          <w:tcPr>
            <w:tcW w:w="758" w:type="dxa"/>
          </w:tcPr>
          <w:p>
            <w:pPr>
              <w:pStyle w:val="TableParagraph"/>
              <w:spacing w:line="253" w:lineRule="exact"/>
              <w:ind w:left="20"/>
              <w:rPr>
                <w:b/>
                <w:sz w:val="24"/>
              </w:rPr>
            </w:pPr>
            <w:r>
              <w:rPr>
                <w:b/>
                <w:spacing w:val="-4"/>
                <w:sz w:val="24"/>
              </w:rPr>
              <w:t>78,0</w:t>
            </w:r>
          </w:p>
        </w:tc>
      </w:tr>
      <w:tr>
        <w:trPr>
          <w:trHeight w:val="277" w:hRule="atLeast"/>
        </w:trPr>
        <w:tc>
          <w:tcPr>
            <w:tcW w:w="1123" w:type="dxa"/>
          </w:tcPr>
          <w:p>
            <w:pPr>
              <w:pStyle w:val="TableParagraph"/>
              <w:spacing w:line="258" w:lineRule="exact"/>
              <w:ind w:left="43" w:right="21"/>
              <w:rPr>
                <w:b/>
                <w:sz w:val="24"/>
              </w:rPr>
            </w:pPr>
            <w:r>
              <w:rPr>
                <w:b/>
                <w:spacing w:val="-5"/>
                <w:sz w:val="24"/>
              </w:rPr>
              <w:t>243</w:t>
            </w:r>
          </w:p>
        </w:tc>
        <w:tc>
          <w:tcPr>
            <w:tcW w:w="576" w:type="dxa"/>
          </w:tcPr>
          <w:p>
            <w:pPr>
              <w:pStyle w:val="TableParagraph"/>
              <w:spacing w:line="258" w:lineRule="exact"/>
              <w:ind w:left="24"/>
              <w:rPr>
                <w:sz w:val="24"/>
              </w:rPr>
            </w:pPr>
            <w:r>
              <w:rPr>
                <w:spacing w:val="-5"/>
                <w:sz w:val="24"/>
              </w:rPr>
              <w:t>233</w:t>
            </w:r>
          </w:p>
        </w:tc>
        <w:tc>
          <w:tcPr>
            <w:tcW w:w="2218" w:type="dxa"/>
          </w:tcPr>
          <w:p>
            <w:pPr>
              <w:pStyle w:val="TableParagraph"/>
              <w:spacing w:line="258" w:lineRule="exact"/>
              <w:ind w:left="115"/>
              <w:jc w:val="left"/>
              <w:rPr>
                <w:sz w:val="24"/>
              </w:rPr>
            </w:pPr>
            <w:r>
              <w:rPr>
                <w:sz w:val="24"/>
              </w:rPr>
              <w:t>МАОУ СШ № </w:t>
            </w:r>
            <w:r>
              <w:rPr>
                <w:spacing w:val="-5"/>
                <w:sz w:val="24"/>
              </w:rPr>
              <w:t>145</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77,4</w:t>
            </w:r>
          </w:p>
        </w:tc>
      </w:tr>
      <w:tr>
        <w:trPr>
          <w:trHeight w:val="273" w:hRule="atLeast"/>
        </w:trPr>
        <w:tc>
          <w:tcPr>
            <w:tcW w:w="1123" w:type="dxa"/>
          </w:tcPr>
          <w:p>
            <w:pPr>
              <w:pStyle w:val="TableParagraph"/>
              <w:spacing w:line="253" w:lineRule="exact"/>
              <w:ind w:left="43" w:right="21"/>
              <w:rPr>
                <w:b/>
                <w:sz w:val="24"/>
              </w:rPr>
            </w:pPr>
            <w:r>
              <w:rPr>
                <w:b/>
                <w:spacing w:val="-5"/>
                <w:sz w:val="24"/>
              </w:rPr>
              <w:t>243</w:t>
            </w:r>
          </w:p>
        </w:tc>
        <w:tc>
          <w:tcPr>
            <w:tcW w:w="576" w:type="dxa"/>
          </w:tcPr>
          <w:p>
            <w:pPr>
              <w:pStyle w:val="TableParagraph"/>
              <w:spacing w:line="253" w:lineRule="exact"/>
              <w:ind w:left="24"/>
              <w:rPr>
                <w:sz w:val="24"/>
              </w:rPr>
            </w:pPr>
            <w:r>
              <w:rPr>
                <w:spacing w:val="-5"/>
                <w:sz w:val="24"/>
              </w:rPr>
              <w:t>219</w:t>
            </w:r>
          </w:p>
        </w:tc>
        <w:tc>
          <w:tcPr>
            <w:tcW w:w="2218" w:type="dxa"/>
          </w:tcPr>
          <w:p>
            <w:pPr>
              <w:pStyle w:val="TableParagraph"/>
              <w:spacing w:line="253" w:lineRule="exact"/>
              <w:ind w:left="115"/>
              <w:jc w:val="left"/>
              <w:rPr>
                <w:sz w:val="24"/>
              </w:rPr>
            </w:pPr>
            <w:r>
              <w:rPr>
                <w:sz w:val="24"/>
              </w:rPr>
              <w:t>МАОУ СШ № </w:t>
            </w:r>
            <w:r>
              <w:rPr>
                <w:spacing w:val="-5"/>
                <w:sz w:val="24"/>
              </w:rPr>
              <w:t>45</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60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67</w:t>
            </w:r>
          </w:p>
        </w:tc>
        <w:tc>
          <w:tcPr>
            <w:tcW w:w="758" w:type="dxa"/>
          </w:tcPr>
          <w:p>
            <w:pPr>
              <w:pStyle w:val="TableParagraph"/>
              <w:spacing w:line="253" w:lineRule="exact"/>
              <w:ind w:left="20"/>
              <w:rPr>
                <w:b/>
                <w:sz w:val="24"/>
              </w:rPr>
            </w:pPr>
            <w:r>
              <w:rPr>
                <w:b/>
                <w:spacing w:val="-4"/>
                <w:sz w:val="24"/>
              </w:rPr>
              <w:t>77,4</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245</w:t>
            </w:r>
          </w:p>
        </w:tc>
        <w:tc>
          <w:tcPr>
            <w:tcW w:w="576" w:type="dxa"/>
          </w:tcPr>
          <w:p>
            <w:pPr>
              <w:pStyle w:val="TableParagraph"/>
              <w:spacing w:before="138"/>
              <w:jc w:val="left"/>
              <w:rPr>
                <w:sz w:val="24"/>
              </w:rPr>
            </w:pPr>
          </w:p>
          <w:p>
            <w:pPr>
              <w:pStyle w:val="TableParagraph"/>
              <w:ind w:left="24"/>
              <w:rPr>
                <w:sz w:val="24"/>
              </w:rPr>
            </w:pPr>
            <w:r>
              <w:rPr>
                <w:spacing w:val="-5"/>
                <w:sz w:val="24"/>
              </w:rPr>
              <w:t>258</w:t>
            </w:r>
          </w:p>
        </w:tc>
        <w:tc>
          <w:tcPr>
            <w:tcW w:w="2218" w:type="dxa"/>
          </w:tcPr>
          <w:p>
            <w:pPr>
              <w:pStyle w:val="TableParagraph"/>
              <w:spacing w:line="273" w:lineRule="exact"/>
              <w:ind w:left="115"/>
              <w:jc w:val="left"/>
              <w:rPr>
                <w:sz w:val="24"/>
              </w:rPr>
            </w:pPr>
            <w:r>
              <w:rPr>
                <w:sz w:val="24"/>
              </w:rPr>
              <w:t>МБОУ СШ № </w:t>
            </w:r>
            <w:r>
              <w:rPr>
                <w:spacing w:val="-5"/>
                <w:sz w:val="24"/>
              </w:rPr>
              <w:t>155</w:t>
            </w:r>
          </w:p>
          <w:p>
            <w:pPr>
              <w:pStyle w:val="TableParagraph"/>
              <w:spacing w:line="237" w:lineRule="auto" w:before="4"/>
              <w:ind w:left="115" w:right="25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Мартынова</w:t>
            </w:r>
            <w:r>
              <w:rPr>
                <w:spacing w:val="-3"/>
                <w:sz w:val="24"/>
              </w:rPr>
              <w:t> </w:t>
            </w:r>
            <w:r>
              <w:rPr>
                <w:spacing w:val="-4"/>
                <w:sz w:val="24"/>
              </w:rPr>
              <w:t>Д.Д.</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Центральный</w:t>
            </w:r>
          </w:p>
        </w:tc>
        <w:tc>
          <w:tcPr>
            <w:tcW w:w="576" w:type="dxa"/>
          </w:tcPr>
          <w:p>
            <w:pPr>
              <w:pStyle w:val="TableParagraph"/>
              <w:spacing w:before="138"/>
              <w:jc w:val="left"/>
              <w:rPr>
                <w:sz w:val="24"/>
              </w:rPr>
            </w:pPr>
          </w:p>
          <w:p>
            <w:pPr>
              <w:pStyle w:val="TableParagraph"/>
              <w:ind w:left="24" w:right="2"/>
              <w:rPr>
                <w:sz w:val="24"/>
              </w:rPr>
            </w:pPr>
            <w:r>
              <w:rPr>
                <w:spacing w:val="-5"/>
                <w:sz w:val="24"/>
              </w:rPr>
              <w:t>74</w:t>
            </w:r>
          </w:p>
        </w:tc>
        <w:tc>
          <w:tcPr>
            <w:tcW w:w="576" w:type="dxa"/>
          </w:tcPr>
          <w:p>
            <w:pPr>
              <w:pStyle w:val="TableParagraph"/>
              <w:spacing w:before="138"/>
              <w:jc w:val="left"/>
              <w:rPr>
                <w:sz w:val="24"/>
              </w:rPr>
            </w:pPr>
          </w:p>
          <w:p>
            <w:pPr>
              <w:pStyle w:val="TableParagraph"/>
              <w:ind w:left="24" w:right="2"/>
              <w:rPr>
                <w:sz w:val="24"/>
              </w:rPr>
            </w:pPr>
            <w:r>
              <w:rPr>
                <w:spacing w:val="-5"/>
                <w:sz w:val="24"/>
              </w:rPr>
              <w:t>79</w:t>
            </w:r>
          </w:p>
        </w:tc>
        <w:tc>
          <w:tcPr>
            <w:tcW w:w="576" w:type="dxa"/>
          </w:tcPr>
          <w:p>
            <w:pPr>
              <w:pStyle w:val="TableParagraph"/>
              <w:spacing w:before="138"/>
              <w:jc w:val="left"/>
              <w:rPr>
                <w:sz w:val="24"/>
              </w:rPr>
            </w:pPr>
          </w:p>
          <w:p>
            <w:pPr>
              <w:pStyle w:val="TableParagraph"/>
              <w:ind w:left="24" w:right="2"/>
              <w:rPr>
                <w:sz w:val="24"/>
              </w:rPr>
            </w:pPr>
            <w:r>
              <w:rPr>
                <w:spacing w:val="-5"/>
                <w:sz w:val="24"/>
              </w:rPr>
              <w:t>80</w:t>
            </w:r>
          </w:p>
        </w:tc>
        <w:tc>
          <w:tcPr>
            <w:tcW w:w="758" w:type="dxa"/>
          </w:tcPr>
          <w:p>
            <w:pPr>
              <w:pStyle w:val="TableParagraph"/>
              <w:spacing w:before="138"/>
              <w:jc w:val="left"/>
              <w:rPr>
                <w:sz w:val="24"/>
              </w:rPr>
            </w:pPr>
          </w:p>
          <w:p>
            <w:pPr>
              <w:pStyle w:val="TableParagraph"/>
              <w:ind w:left="20"/>
              <w:rPr>
                <w:b/>
                <w:sz w:val="24"/>
              </w:rPr>
            </w:pPr>
            <w:r>
              <w:rPr>
                <w:b/>
                <w:spacing w:val="-4"/>
                <w:sz w:val="24"/>
              </w:rPr>
              <w:t>77,2</w:t>
            </w:r>
          </w:p>
        </w:tc>
      </w:tr>
      <w:tr>
        <w:trPr>
          <w:trHeight w:val="278" w:hRule="atLeast"/>
        </w:trPr>
        <w:tc>
          <w:tcPr>
            <w:tcW w:w="1123" w:type="dxa"/>
          </w:tcPr>
          <w:p>
            <w:pPr>
              <w:pStyle w:val="TableParagraph"/>
              <w:spacing w:line="258" w:lineRule="exact"/>
              <w:ind w:left="43" w:right="21"/>
              <w:rPr>
                <w:b/>
                <w:sz w:val="24"/>
              </w:rPr>
            </w:pPr>
            <w:r>
              <w:rPr>
                <w:b/>
                <w:spacing w:val="-5"/>
                <w:sz w:val="24"/>
              </w:rPr>
              <w:t>245</w:t>
            </w:r>
          </w:p>
        </w:tc>
        <w:tc>
          <w:tcPr>
            <w:tcW w:w="576" w:type="dxa"/>
          </w:tcPr>
          <w:p>
            <w:pPr>
              <w:pStyle w:val="TableParagraph"/>
              <w:spacing w:line="258" w:lineRule="exact"/>
              <w:ind w:left="24"/>
              <w:rPr>
                <w:sz w:val="24"/>
              </w:rPr>
            </w:pPr>
            <w:r>
              <w:rPr>
                <w:spacing w:val="-5"/>
                <w:sz w:val="24"/>
              </w:rPr>
              <w:t>150</w:t>
            </w:r>
          </w:p>
        </w:tc>
        <w:tc>
          <w:tcPr>
            <w:tcW w:w="2218" w:type="dxa"/>
          </w:tcPr>
          <w:p>
            <w:pPr>
              <w:pStyle w:val="TableParagraph"/>
              <w:spacing w:line="258" w:lineRule="exact"/>
              <w:ind w:left="115"/>
              <w:jc w:val="left"/>
              <w:rPr>
                <w:sz w:val="24"/>
              </w:rPr>
            </w:pPr>
            <w:r>
              <w:rPr>
                <w:sz w:val="24"/>
              </w:rPr>
              <w:t>МБДОУ № </w:t>
            </w:r>
            <w:r>
              <w:rPr>
                <w:spacing w:val="-5"/>
                <w:sz w:val="24"/>
              </w:rPr>
              <w:t>121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60</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77,2</w:t>
            </w:r>
          </w:p>
        </w:tc>
      </w:tr>
      <w:tr>
        <w:trPr>
          <w:trHeight w:val="277" w:hRule="atLeast"/>
        </w:trPr>
        <w:tc>
          <w:tcPr>
            <w:tcW w:w="1123" w:type="dxa"/>
          </w:tcPr>
          <w:p>
            <w:pPr>
              <w:pStyle w:val="TableParagraph"/>
              <w:spacing w:line="258" w:lineRule="exact"/>
              <w:ind w:left="43" w:right="21"/>
              <w:rPr>
                <w:b/>
                <w:sz w:val="24"/>
              </w:rPr>
            </w:pPr>
            <w:r>
              <w:rPr>
                <w:b/>
                <w:spacing w:val="-5"/>
                <w:sz w:val="24"/>
              </w:rPr>
              <w:t>245</w:t>
            </w:r>
          </w:p>
        </w:tc>
        <w:tc>
          <w:tcPr>
            <w:tcW w:w="576" w:type="dxa"/>
          </w:tcPr>
          <w:p>
            <w:pPr>
              <w:pStyle w:val="TableParagraph"/>
              <w:spacing w:line="258" w:lineRule="exact"/>
              <w:ind w:left="24"/>
              <w:rPr>
                <w:sz w:val="24"/>
              </w:rPr>
            </w:pPr>
            <w:r>
              <w:rPr>
                <w:spacing w:val="-5"/>
                <w:sz w:val="24"/>
              </w:rPr>
              <w:t>146</w:t>
            </w:r>
          </w:p>
        </w:tc>
        <w:tc>
          <w:tcPr>
            <w:tcW w:w="2218" w:type="dxa"/>
          </w:tcPr>
          <w:p>
            <w:pPr>
              <w:pStyle w:val="TableParagraph"/>
              <w:spacing w:line="258" w:lineRule="exact"/>
              <w:ind w:left="115"/>
              <w:jc w:val="left"/>
              <w:rPr>
                <w:sz w:val="24"/>
              </w:rPr>
            </w:pPr>
            <w:r>
              <w:rPr>
                <w:sz w:val="24"/>
              </w:rPr>
              <w:t>МАДОУ № </w:t>
            </w:r>
            <w:r>
              <w:rPr>
                <w:spacing w:val="-5"/>
                <w:sz w:val="24"/>
              </w:rPr>
              <w:t>257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77,2</w:t>
            </w:r>
          </w:p>
        </w:tc>
      </w:tr>
      <w:tr>
        <w:trPr>
          <w:trHeight w:val="273" w:hRule="atLeast"/>
        </w:trPr>
        <w:tc>
          <w:tcPr>
            <w:tcW w:w="1123" w:type="dxa"/>
          </w:tcPr>
          <w:p>
            <w:pPr>
              <w:pStyle w:val="TableParagraph"/>
              <w:spacing w:line="253" w:lineRule="exact"/>
              <w:ind w:left="43" w:right="21"/>
              <w:rPr>
                <w:b/>
                <w:sz w:val="24"/>
              </w:rPr>
            </w:pPr>
            <w:r>
              <w:rPr>
                <w:b/>
                <w:spacing w:val="-5"/>
                <w:sz w:val="24"/>
              </w:rPr>
              <w:t>248</w:t>
            </w:r>
          </w:p>
        </w:tc>
        <w:tc>
          <w:tcPr>
            <w:tcW w:w="576" w:type="dxa"/>
          </w:tcPr>
          <w:p>
            <w:pPr>
              <w:pStyle w:val="TableParagraph"/>
              <w:spacing w:line="253" w:lineRule="exact"/>
              <w:ind w:left="24"/>
              <w:rPr>
                <w:sz w:val="24"/>
              </w:rPr>
            </w:pPr>
            <w:r>
              <w:rPr>
                <w:spacing w:val="-5"/>
                <w:sz w:val="24"/>
              </w:rPr>
              <w:t>173</w:t>
            </w:r>
          </w:p>
        </w:tc>
        <w:tc>
          <w:tcPr>
            <w:tcW w:w="2218" w:type="dxa"/>
          </w:tcPr>
          <w:p>
            <w:pPr>
              <w:pStyle w:val="TableParagraph"/>
              <w:spacing w:line="253" w:lineRule="exact"/>
              <w:ind w:left="115"/>
              <w:jc w:val="left"/>
              <w:rPr>
                <w:sz w:val="24"/>
              </w:rPr>
            </w:pPr>
            <w:r>
              <w:rPr>
                <w:sz w:val="24"/>
              </w:rPr>
              <w:t>МАОУ СШ № </w:t>
            </w:r>
            <w:r>
              <w:rPr>
                <w:spacing w:val="-5"/>
                <w:sz w:val="24"/>
              </w:rPr>
              <w:t>81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72</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76,8</w:t>
            </w:r>
          </w:p>
        </w:tc>
      </w:tr>
      <w:tr>
        <w:trPr>
          <w:trHeight w:val="278" w:hRule="atLeast"/>
        </w:trPr>
        <w:tc>
          <w:tcPr>
            <w:tcW w:w="1123" w:type="dxa"/>
          </w:tcPr>
          <w:p>
            <w:pPr>
              <w:pStyle w:val="TableParagraph"/>
              <w:spacing w:line="258" w:lineRule="exact"/>
              <w:ind w:left="43" w:right="21"/>
              <w:rPr>
                <w:b/>
                <w:sz w:val="24"/>
              </w:rPr>
            </w:pPr>
            <w:r>
              <w:rPr>
                <w:b/>
                <w:spacing w:val="-5"/>
                <w:sz w:val="24"/>
              </w:rPr>
              <w:t>249</w:t>
            </w:r>
          </w:p>
        </w:tc>
        <w:tc>
          <w:tcPr>
            <w:tcW w:w="576" w:type="dxa"/>
          </w:tcPr>
          <w:p>
            <w:pPr>
              <w:pStyle w:val="TableParagraph"/>
              <w:spacing w:line="258" w:lineRule="exact"/>
              <w:ind w:left="24"/>
              <w:rPr>
                <w:sz w:val="24"/>
              </w:rPr>
            </w:pPr>
            <w:r>
              <w:rPr>
                <w:spacing w:val="-5"/>
                <w:sz w:val="24"/>
              </w:rPr>
              <w:t>232</w:t>
            </w:r>
          </w:p>
        </w:tc>
        <w:tc>
          <w:tcPr>
            <w:tcW w:w="2218" w:type="dxa"/>
          </w:tcPr>
          <w:p>
            <w:pPr>
              <w:pStyle w:val="TableParagraph"/>
              <w:spacing w:line="258" w:lineRule="exact"/>
              <w:ind w:left="115"/>
              <w:jc w:val="left"/>
              <w:rPr>
                <w:sz w:val="24"/>
              </w:rPr>
            </w:pPr>
            <w:r>
              <w:rPr>
                <w:sz w:val="24"/>
              </w:rPr>
              <w:t>МАОУ СШ № </w:t>
            </w:r>
            <w:r>
              <w:rPr>
                <w:spacing w:val="-5"/>
                <w:sz w:val="24"/>
              </w:rPr>
              <w:t>144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67</w:t>
            </w:r>
          </w:p>
        </w:tc>
        <w:tc>
          <w:tcPr>
            <w:tcW w:w="758" w:type="dxa"/>
          </w:tcPr>
          <w:p>
            <w:pPr>
              <w:pStyle w:val="TableParagraph"/>
              <w:spacing w:line="258" w:lineRule="exact"/>
              <w:ind w:left="20"/>
              <w:rPr>
                <w:b/>
                <w:sz w:val="24"/>
              </w:rPr>
            </w:pPr>
            <w:r>
              <w:rPr>
                <w:b/>
                <w:spacing w:val="-4"/>
                <w:sz w:val="24"/>
              </w:rPr>
              <w:t>76,6</w:t>
            </w:r>
          </w:p>
        </w:tc>
      </w:tr>
      <w:tr>
        <w:trPr>
          <w:trHeight w:val="273" w:hRule="atLeast"/>
        </w:trPr>
        <w:tc>
          <w:tcPr>
            <w:tcW w:w="1123" w:type="dxa"/>
          </w:tcPr>
          <w:p>
            <w:pPr>
              <w:pStyle w:val="TableParagraph"/>
              <w:spacing w:line="253" w:lineRule="exact"/>
              <w:ind w:left="43" w:right="21"/>
              <w:rPr>
                <w:b/>
                <w:sz w:val="24"/>
              </w:rPr>
            </w:pPr>
            <w:r>
              <w:rPr>
                <w:b/>
                <w:spacing w:val="-5"/>
                <w:sz w:val="24"/>
              </w:rPr>
              <w:t>250</w:t>
            </w:r>
          </w:p>
        </w:tc>
        <w:tc>
          <w:tcPr>
            <w:tcW w:w="576" w:type="dxa"/>
          </w:tcPr>
          <w:p>
            <w:pPr>
              <w:pStyle w:val="TableParagraph"/>
              <w:spacing w:line="253" w:lineRule="exact"/>
              <w:ind w:left="24"/>
              <w:rPr>
                <w:sz w:val="24"/>
              </w:rPr>
            </w:pPr>
            <w:r>
              <w:rPr>
                <w:spacing w:val="-5"/>
                <w:sz w:val="24"/>
              </w:rPr>
              <w:t>174</w:t>
            </w:r>
          </w:p>
        </w:tc>
        <w:tc>
          <w:tcPr>
            <w:tcW w:w="2218" w:type="dxa"/>
          </w:tcPr>
          <w:p>
            <w:pPr>
              <w:pStyle w:val="TableParagraph"/>
              <w:spacing w:line="253" w:lineRule="exact"/>
              <w:ind w:left="115"/>
              <w:jc w:val="left"/>
              <w:rPr>
                <w:sz w:val="24"/>
              </w:rPr>
            </w:pPr>
            <w:r>
              <w:rPr>
                <w:sz w:val="24"/>
              </w:rPr>
              <w:t>МАОУ СШ № </w:t>
            </w:r>
            <w:r>
              <w:rPr>
                <w:spacing w:val="-5"/>
                <w:sz w:val="24"/>
              </w:rPr>
              <w:t>90</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76</w:t>
            </w:r>
          </w:p>
        </w:tc>
        <w:tc>
          <w:tcPr>
            <w:tcW w:w="576" w:type="dxa"/>
          </w:tcPr>
          <w:p>
            <w:pPr>
              <w:pStyle w:val="TableParagraph"/>
              <w:spacing w:line="253" w:lineRule="exact"/>
              <w:ind w:left="24" w:right="2"/>
              <w:rPr>
                <w:sz w:val="24"/>
              </w:rPr>
            </w:pPr>
            <w:r>
              <w:rPr>
                <w:spacing w:val="-5"/>
                <w:sz w:val="24"/>
              </w:rPr>
              <w:t>74</w:t>
            </w:r>
          </w:p>
        </w:tc>
        <w:tc>
          <w:tcPr>
            <w:tcW w:w="576" w:type="dxa"/>
          </w:tcPr>
          <w:p>
            <w:pPr>
              <w:pStyle w:val="TableParagraph"/>
              <w:spacing w:line="253" w:lineRule="exact"/>
              <w:ind w:left="24" w:right="2"/>
              <w:rPr>
                <w:sz w:val="24"/>
              </w:rPr>
            </w:pPr>
            <w:r>
              <w:rPr>
                <w:spacing w:val="-5"/>
                <w:sz w:val="24"/>
              </w:rPr>
              <w:t>81</w:t>
            </w:r>
          </w:p>
        </w:tc>
        <w:tc>
          <w:tcPr>
            <w:tcW w:w="758" w:type="dxa"/>
          </w:tcPr>
          <w:p>
            <w:pPr>
              <w:pStyle w:val="TableParagraph"/>
              <w:spacing w:line="253" w:lineRule="exact"/>
              <w:ind w:left="20"/>
              <w:rPr>
                <w:b/>
                <w:sz w:val="24"/>
              </w:rPr>
            </w:pPr>
            <w:r>
              <w:rPr>
                <w:b/>
                <w:spacing w:val="-4"/>
                <w:sz w:val="24"/>
              </w:rPr>
              <w:t>76,2</w:t>
            </w:r>
          </w:p>
        </w:tc>
      </w:tr>
      <w:tr>
        <w:trPr>
          <w:trHeight w:val="551" w:hRule="atLeast"/>
        </w:trPr>
        <w:tc>
          <w:tcPr>
            <w:tcW w:w="1123" w:type="dxa"/>
          </w:tcPr>
          <w:p>
            <w:pPr>
              <w:pStyle w:val="TableParagraph"/>
              <w:spacing w:before="135"/>
              <w:ind w:left="43" w:right="21"/>
              <w:rPr>
                <w:b/>
                <w:sz w:val="24"/>
              </w:rPr>
            </w:pPr>
            <w:r>
              <w:rPr>
                <w:b/>
                <w:spacing w:val="-5"/>
                <w:sz w:val="24"/>
              </w:rPr>
              <w:t>250</w:t>
            </w:r>
          </w:p>
        </w:tc>
        <w:tc>
          <w:tcPr>
            <w:tcW w:w="576" w:type="dxa"/>
          </w:tcPr>
          <w:p>
            <w:pPr>
              <w:pStyle w:val="TableParagraph"/>
              <w:spacing w:before="135"/>
              <w:ind w:left="24"/>
              <w:rPr>
                <w:sz w:val="24"/>
              </w:rPr>
            </w:pPr>
            <w:r>
              <w:rPr>
                <w:spacing w:val="-5"/>
                <w:sz w:val="24"/>
              </w:rPr>
              <w:t>167</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5"/>
                <w:sz w:val="24"/>
              </w:rPr>
              <w:t>10</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70</w:t>
            </w:r>
          </w:p>
        </w:tc>
        <w:tc>
          <w:tcPr>
            <w:tcW w:w="576" w:type="dxa"/>
          </w:tcPr>
          <w:p>
            <w:pPr>
              <w:pStyle w:val="TableParagraph"/>
              <w:spacing w:before="135"/>
              <w:ind w:left="24" w:right="2"/>
              <w:rPr>
                <w:sz w:val="24"/>
              </w:rPr>
            </w:pPr>
            <w:r>
              <w:rPr>
                <w:spacing w:val="-5"/>
                <w:sz w:val="24"/>
              </w:rPr>
              <w:t>78</w:t>
            </w:r>
          </w:p>
        </w:tc>
        <w:tc>
          <w:tcPr>
            <w:tcW w:w="576" w:type="dxa"/>
          </w:tcPr>
          <w:p>
            <w:pPr>
              <w:pStyle w:val="TableParagraph"/>
              <w:spacing w:before="135"/>
              <w:ind w:left="24" w:right="2"/>
              <w:rPr>
                <w:sz w:val="24"/>
              </w:rPr>
            </w:pPr>
            <w:r>
              <w:rPr>
                <w:spacing w:val="-5"/>
                <w:sz w:val="24"/>
              </w:rPr>
              <w:t>85</w:t>
            </w:r>
          </w:p>
        </w:tc>
        <w:tc>
          <w:tcPr>
            <w:tcW w:w="758" w:type="dxa"/>
          </w:tcPr>
          <w:p>
            <w:pPr>
              <w:pStyle w:val="TableParagraph"/>
              <w:spacing w:before="135"/>
              <w:ind w:left="20"/>
              <w:rPr>
                <w:b/>
                <w:sz w:val="24"/>
              </w:rPr>
            </w:pPr>
            <w:r>
              <w:rPr>
                <w:b/>
                <w:spacing w:val="-4"/>
                <w:sz w:val="24"/>
              </w:rPr>
              <w:t>76,2</w:t>
            </w:r>
          </w:p>
        </w:tc>
      </w:tr>
      <w:tr>
        <w:trPr>
          <w:trHeight w:val="277" w:hRule="atLeast"/>
        </w:trPr>
        <w:tc>
          <w:tcPr>
            <w:tcW w:w="1123" w:type="dxa"/>
          </w:tcPr>
          <w:p>
            <w:pPr>
              <w:pStyle w:val="TableParagraph"/>
              <w:spacing w:line="258" w:lineRule="exact"/>
              <w:ind w:left="43" w:right="21"/>
              <w:rPr>
                <w:b/>
                <w:sz w:val="24"/>
              </w:rPr>
            </w:pPr>
            <w:r>
              <w:rPr>
                <w:b/>
                <w:spacing w:val="-5"/>
                <w:sz w:val="24"/>
              </w:rPr>
              <w:t>252</w:t>
            </w:r>
          </w:p>
        </w:tc>
        <w:tc>
          <w:tcPr>
            <w:tcW w:w="576" w:type="dxa"/>
          </w:tcPr>
          <w:p>
            <w:pPr>
              <w:pStyle w:val="TableParagraph"/>
              <w:spacing w:line="258" w:lineRule="exact"/>
              <w:ind w:left="24"/>
              <w:rPr>
                <w:sz w:val="24"/>
              </w:rPr>
            </w:pPr>
            <w:r>
              <w:rPr>
                <w:spacing w:val="-5"/>
                <w:sz w:val="24"/>
              </w:rPr>
              <w:t>176</w:t>
            </w:r>
          </w:p>
        </w:tc>
        <w:tc>
          <w:tcPr>
            <w:tcW w:w="2218" w:type="dxa"/>
          </w:tcPr>
          <w:p>
            <w:pPr>
              <w:pStyle w:val="TableParagraph"/>
              <w:spacing w:line="258" w:lineRule="exact"/>
              <w:ind w:left="115"/>
              <w:jc w:val="left"/>
              <w:rPr>
                <w:sz w:val="24"/>
              </w:rPr>
            </w:pPr>
            <w:r>
              <w:rPr>
                <w:sz w:val="24"/>
              </w:rPr>
              <w:t>МБОУ СШ № </w:t>
            </w:r>
            <w:r>
              <w:rPr>
                <w:spacing w:val="-5"/>
                <w:sz w:val="24"/>
              </w:rPr>
              <w:t>63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758" w:type="dxa"/>
          </w:tcPr>
          <w:p>
            <w:pPr>
              <w:pStyle w:val="TableParagraph"/>
              <w:spacing w:line="258" w:lineRule="exact"/>
              <w:ind w:left="20"/>
              <w:rPr>
                <w:b/>
                <w:sz w:val="24"/>
              </w:rPr>
            </w:pPr>
            <w:r>
              <w:rPr>
                <w:b/>
                <w:spacing w:val="-4"/>
                <w:sz w:val="24"/>
              </w:rPr>
              <w:t>75,0</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253</w:t>
            </w:r>
          </w:p>
        </w:tc>
        <w:tc>
          <w:tcPr>
            <w:tcW w:w="576" w:type="dxa"/>
          </w:tcPr>
          <w:p>
            <w:pPr>
              <w:pStyle w:val="TableParagraph"/>
              <w:spacing w:before="133"/>
              <w:jc w:val="left"/>
              <w:rPr>
                <w:sz w:val="24"/>
              </w:rPr>
            </w:pPr>
          </w:p>
          <w:p>
            <w:pPr>
              <w:pStyle w:val="TableParagraph"/>
              <w:ind w:left="24"/>
              <w:rPr>
                <w:sz w:val="24"/>
              </w:rPr>
            </w:pPr>
            <w:r>
              <w:rPr>
                <w:spacing w:val="-5"/>
                <w:sz w:val="24"/>
              </w:rPr>
              <w:t>182</w:t>
            </w:r>
          </w:p>
        </w:tc>
        <w:tc>
          <w:tcPr>
            <w:tcW w:w="2218" w:type="dxa"/>
          </w:tcPr>
          <w:p>
            <w:pPr>
              <w:pStyle w:val="TableParagraph"/>
              <w:spacing w:line="271" w:lineRule="exact"/>
              <w:ind w:left="115"/>
              <w:jc w:val="left"/>
              <w:rPr>
                <w:sz w:val="24"/>
              </w:rPr>
            </w:pPr>
            <w:r>
              <w:rPr>
                <w:sz w:val="24"/>
              </w:rPr>
              <w:t>МАОУ СШ № </w:t>
            </w:r>
            <w:r>
              <w:rPr>
                <w:spacing w:val="-5"/>
                <w:sz w:val="24"/>
              </w:rPr>
              <w:t>16</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Цукановой М.Н</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3"/>
              <w:jc w:val="left"/>
              <w:rPr>
                <w:sz w:val="24"/>
              </w:rPr>
            </w:pPr>
          </w:p>
          <w:p>
            <w:pPr>
              <w:pStyle w:val="TableParagraph"/>
              <w:ind w:left="24" w:right="2"/>
              <w:rPr>
                <w:sz w:val="24"/>
              </w:rPr>
            </w:pPr>
            <w:r>
              <w:rPr>
                <w:spacing w:val="-5"/>
                <w:sz w:val="24"/>
              </w:rPr>
              <w:t>70</w:t>
            </w:r>
          </w:p>
        </w:tc>
        <w:tc>
          <w:tcPr>
            <w:tcW w:w="576" w:type="dxa"/>
          </w:tcPr>
          <w:p>
            <w:pPr>
              <w:pStyle w:val="TableParagraph"/>
              <w:spacing w:before="133"/>
              <w:jc w:val="left"/>
              <w:rPr>
                <w:sz w:val="24"/>
              </w:rPr>
            </w:pPr>
          </w:p>
          <w:p>
            <w:pPr>
              <w:pStyle w:val="TableParagraph"/>
              <w:ind w:left="24" w:right="2"/>
              <w:rPr>
                <w:sz w:val="24"/>
              </w:rPr>
            </w:pPr>
            <w:r>
              <w:rPr>
                <w:spacing w:val="-5"/>
                <w:sz w:val="24"/>
              </w:rPr>
              <w:t>68</w:t>
            </w:r>
          </w:p>
        </w:tc>
        <w:tc>
          <w:tcPr>
            <w:tcW w:w="576" w:type="dxa"/>
          </w:tcPr>
          <w:p>
            <w:pPr>
              <w:pStyle w:val="TableParagraph"/>
              <w:spacing w:before="133"/>
              <w:jc w:val="left"/>
              <w:rPr>
                <w:sz w:val="24"/>
              </w:rPr>
            </w:pPr>
          </w:p>
          <w:p>
            <w:pPr>
              <w:pStyle w:val="TableParagraph"/>
              <w:ind w:left="24" w:right="2"/>
              <w:rPr>
                <w:sz w:val="24"/>
              </w:rPr>
            </w:pPr>
            <w:r>
              <w:rPr>
                <w:spacing w:val="-5"/>
                <w:sz w:val="24"/>
              </w:rPr>
              <w:t>95</w:t>
            </w:r>
          </w:p>
        </w:tc>
        <w:tc>
          <w:tcPr>
            <w:tcW w:w="758" w:type="dxa"/>
          </w:tcPr>
          <w:p>
            <w:pPr>
              <w:pStyle w:val="TableParagraph"/>
              <w:spacing w:before="133"/>
              <w:jc w:val="left"/>
              <w:rPr>
                <w:sz w:val="24"/>
              </w:rPr>
            </w:pPr>
          </w:p>
          <w:p>
            <w:pPr>
              <w:pStyle w:val="TableParagraph"/>
              <w:ind w:left="20"/>
              <w:rPr>
                <w:b/>
                <w:sz w:val="24"/>
              </w:rPr>
            </w:pPr>
            <w:r>
              <w:rPr>
                <w:b/>
                <w:spacing w:val="-4"/>
                <w:sz w:val="24"/>
              </w:rPr>
              <w:t>74,2</w:t>
            </w:r>
          </w:p>
        </w:tc>
      </w:tr>
      <w:tr>
        <w:trPr>
          <w:trHeight w:val="551" w:hRule="atLeast"/>
        </w:trPr>
        <w:tc>
          <w:tcPr>
            <w:tcW w:w="1123" w:type="dxa"/>
          </w:tcPr>
          <w:p>
            <w:pPr>
              <w:pStyle w:val="TableParagraph"/>
              <w:spacing w:before="135"/>
              <w:ind w:left="43" w:right="21"/>
              <w:rPr>
                <w:b/>
                <w:sz w:val="24"/>
              </w:rPr>
            </w:pPr>
            <w:r>
              <w:rPr>
                <w:b/>
                <w:spacing w:val="-5"/>
                <w:sz w:val="24"/>
              </w:rPr>
              <w:t>254</w:t>
            </w:r>
          </w:p>
        </w:tc>
        <w:tc>
          <w:tcPr>
            <w:tcW w:w="576" w:type="dxa"/>
          </w:tcPr>
          <w:p>
            <w:pPr>
              <w:pStyle w:val="TableParagraph"/>
              <w:spacing w:before="135"/>
              <w:ind w:left="24"/>
              <w:rPr>
                <w:sz w:val="24"/>
              </w:rPr>
            </w:pPr>
            <w:r>
              <w:rPr>
                <w:spacing w:val="-5"/>
                <w:sz w:val="24"/>
              </w:rPr>
              <w:t>214</w:t>
            </w:r>
          </w:p>
        </w:tc>
        <w:tc>
          <w:tcPr>
            <w:tcW w:w="2218" w:type="dxa"/>
          </w:tcPr>
          <w:p>
            <w:pPr>
              <w:pStyle w:val="TableParagraph"/>
              <w:spacing w:line="273" w:lineRule="exact"/>
              <w:ind w:left="115"/>
              <w:jc w:val="left"/>
              <w:rPr>
                <w:sz w:val="24"/>
              </w:rPr>
            </w:pPr>
            <w:r>
              <w:rPr>
                <w:sz w:val="24"/>
              </w:rPr>
              <w:t>МАОУ СШ № </w:t>
            </w:r>
            <w:r>
              <w:rPr>
                <w:spacing w:val="-5"/>
                <w:sz w:val="24"/>
              </w:rPr>
              <w:t>158</w:t>
            </w:r>
          </w:p>
          <w:p>
            <w:pPr>
              <w:pStyle w:val="TableParagraph"/>
              <w:spacing w:line="257" w:lineRule="exact" w:before="2"/>
              <w:ind w:left="115"/>
              <w:jc w:val="left"/>
              <w:rPr>
                <w:sz w:val="24"/>
              </w:rPr>
            </w:pPr>
            <w:r>
              <w:rPr>
                <w:spacing w:val="-2"/>
                <w:sz w:val="24"/>
              </w:rPr>
              <w:t>«Грани»</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Свердловский</w:t>
            </w:r>
          </w:p>
        </w:tc>
        <w:tc>
          <w:tcPr>
            <w:tcW w:w="576" w:type="dxa"/>
          </w:tcPr>
          <w:p>
            <w:pPr>
              <w:pStyle w:val="TableParagraph"/>
              <w:spacing w:before="135"/>
              <w:ind w:left="24" w:right="2"/>
              <w:rPr>
                <w:sz w:val="24"/>
              </w:rPr>
            </w:pPr>
            <w:r>
              <w:rPr>
                <w:spacing w:val="-5"/>
                <w:sz w:val="24"/>
              </w:rPr>
              <w:t>83</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67</w:t>
            </w:r>
          </w:p>
        </w:tc>
        <w:tc>
          <w:tcPr>
            <w:tcW w:w="758" w:type="dxa"/>
          </w:tcPr>
          <w:p>
            <w:pPr>
              <w:pStyle w:val="TableParagraph"/>
              <w:spacing w:before="135"/>
              <w:ind w:left="20"/>
              <w:rPr>
                <w:b/>
                <w:sz w:val="24"/>
              </w:rPr>
            </w:pPr>
            <w:r>
              <w:rPr>
                <w:b/>
                <w:spacing w:val="-4"/>
                <w:sz w:val="24"/>
              </w:rPr>
              <w:t>73,4</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255</w:t>
            </w:r>
          </w:p>
        </w:tc>
        <w:tc>
          <w:tcPr>
            <w:tcW w:w="576" w:type="dxa"/>
          </w:tcPr>
          <w:p>
            <w:pPr>
              <w:pStyle w:val="TableParagraph"/>
              <w:spacing w:before="133"/>
              <w:jc w:val="left"/>
              <w:rPr>
                <w:sz w:val="24"/>
              </w:rPr>
            </w:pPr>
          </w:p>
          <w:p>
            <w:pPr>
              <w:pStyle w:val="TableParagraph"/>
              <w:ind w:left="24"/>
              <w:rPr>
                <w:sz w:val="24"/>
              </w:rPr>
            </w:pPr>
            <w:r>
              <w:rPr>
                <w:spacing w:val="-5"/>
                <w:sz w:val="24"/>
              </w:rPr>
              <w:t>181</w:t>
            </w:r>
          </w:p>
        </w:tc>
        <w:tc>
          <w:tcPr>
            <w:tcW w:w="2218" w:type="dxa"/>
          </w:tcPr>
          <w:p>
            <w:pPr>
              <w:pStyle w:val="TableParagraph"/>
              <w:spacing w:line="273" w:lineRule="exact"/>
              <w:ind w:left="115"/>
              <w:jc w:val="left"/>
              <w:rPr>
                <w:sz w:val="24"/>
              </w:rPr>
            </w:pPr>
            <w:r>
              <w:rPr>
                <w:sz w:val="24"/>
              </w:rPr>
              <w:t>МАОУ СШ № </w:t>
            </w:r>
            <w:r>
              <w:rPr>
                <w:spacing w:val="-5"/>
                <w:sz w:val="24"/>
              </w:rPr>
              <w:t>148</w:t>
            </w:r>
          </w:p>
          <w:p>
            <w:pPr>
              <w:pStyle w:val="TableParagraph"/>
              <w:spacing w:line="237" w:lineRule="auto" w:before="4"/>
              <w:ind w:left="115" w:right="20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И.А.</w:t>
            </w:r>
            <w:r>
              <w:rPr>
                <w:spacing w:val="-1"/>
                <w:sz w:val="24"/>
              </w:rPr>
              <w:t> </w:t>
            </w:r>
            <w:r>
              <w:rPr>
                <w:spacing w:val="-2"/>
                <w:sz w:val="24"/>
              </w:rPr>
              <w:t>Борисевича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3"/>
              <w:jc w:val="left"/>
              <w:rPr>
                <w:sz w:val="24"/>
              </w:rPr>
            </w:pPr>
          </w:p>
          <w:p>
            <w:pPr>
              <w:pStyle w:val="TableParagraph"/>
              <w:ind w:left="24" w:right="2"/>
              <w:rPr>
                <w:sz w:val="24"/>
              </w:rPr>
            </w:pPr>
            <w:r>
              <w:rPr>
                <w:spacing w:val="-5"/>
                <w:sz w:val="24"/>
              </w:rPr>
              <w:t>75</w:t>
            </w:r>
          </w:p>
        </w:tc>
        <w:tc>
          <w:tcPr>
            <w:tcW w:w="576" w:type="dxa"/>
          </w:tcPr>
          <w:p>
            <w:pPr>
              <w:pStyle w:val="TableParagraph"/>
              <w:spacing w:before="133"/>
              <w:jc w:val="left"/>
              <w:rPr>
                <w:sz w:val="24"/>
              </w:rPr>
            </w:pPr>
          </w:p>
          <w:p>
            <w:pPr>
              <w:pStyle w:val="TableParagraph"/>
              <w:ind w:left="24" w:right="2"/>
              <w:rPr>
                <w:sz w:val="24"/>
              </w:rPr>
            </w:pPr>
            <w:r>
              <w:rPr>
                <w:spacing w:val="-5"/>
                <w:sz w:val="24"/>
              </w:rPr>
              <w:t>75</w:t>
            </w:r>
          </w:p>
        </w:tc>
        <w:tc>
          <w:tcPr>
            <w:tcW w:w="576" w:type="dxa"/>
          </w:tcPr>
          <w:p>
            <w:pPr>
              <w:pStyle w:val="TableParagraph"/>
              <w:spacing w:before="133"/>
              <w:jc w:val="left"/>
              <w:rPr>
                <w:sz w:val="24"/>
              </w:rPr>
            </w:pPr>
          </w:p>
          <w:p>
            <w:pPr>
              <w:pStyle w:val="TableParagraph"/>
              <w:ind w:left="24" w:right="2"/>
              <w:rPr>
                <w:sz w:val="24"/>
              </w:rPr>
            </w:pPr>
            <w:r>
              <w:rPr>
                <w:spacing w:val="-5"/>
                <w:sz w:val="24"/>
              </w:rPr>
              <w:t>60</w:t>
            </w:r>
          </w:p>
        </w:tc>
        <w:tc>
          <w:tcPr>
            <w:tcW w:w="758" w:type="dxa"/>
          </w:tcPr>
          <w:p>
            <w:pPr>
              <w:pStyle w:val="TableParagraph"/>
              <w:spacing w:before="133"/>
              <w:jc w:val="left"/>
              <w:rPr>
                <w:sz w:val="24"/>
              </w:rPr>
            </w:pPr>
          </w:p>
          <w:p>
            <w:pPr>
              <w:pStyle w:val="TableParagraph"/>
              <w:ind w:left="20"/>
              <w:rPr>
                <w:b/>
                <w:sz w:val="24"/>
              </w:rPr>
            </w:pPr>
            <w:r>
              <w:rPr>
                <w:b/>
                <w:spacing w:val="-4"/>
                <w:sz w:val="24"/>
              </w:rPr>
              <w:t>72,0</w:t>
            </w:r>
          </w:p>
        </w:tc>
      </w:tr>
      <w:tr>
        <w:trPr>
          <w:trHeight w:val="277" w:hRule="atLeast"/>
        </w:trPr>
        <w:tc>
          <w:tcPr>
            <w:tcW w:w="1123" w:type="dxa"/>
          </w:tcPr>
          <w:p>
            <w:pPr>
              <w:pStyle w:val="TableParagraph"/>
              <w:spacing w:line="258" w:lineRule="exact"/>
              <w:ind w:left="43" w:right="21"/>
              <w:rPr>
                <w:b/>
                <w:sz w:val="24"/>
              </w:rPr>
            </w:pPr>
            <w:r>
              <w:rPr>
                <w:b/>
                <w:spacing w:val="-5"/>
                <w:sz w:val="24"/>
              </w:rPr>
              <w:t>256</w:t>
            </w:r>
          </w:p>
        </w:tc>
        <w:tc>
          <w:tcPr>
            <w:tcW w:w="576" w:type="dxa"/>
          </w:tcPr>
          <w:p>
            <w:pPr>
              <w:pStyle w:val="TableParagraph"/>
              <w:spacing w:line="258" w:lineRule="exact"/>
              <w:ind w:left="24"/>
              <w:rPr>
                <w:sz w:val="24"/>
              </w:rPr>
            </w:pPr>
            <w:r>
              <w:rPr>
                <w:spacing w:val="-5"/>
                <w:sz w:val="24"/>
              </w:rPr>
              <w:t>197</w:t>
            </w:r>
          </w:p>
        </w:tc>
        <w:tc>
          <w:tcPr>
            <w:tcW w:w="2218" w:type="dxa"/>
          </w:tcPr>
          <w:p>
            <w:pPr>
              <w:pStyle w:val="TableParagraph"/>
              <w:spacing w:line="258" w:lineRule="exact"/>
              <w:ind w:left="115"/>
              <w:jc w:val="left"/>
              <w:rPr>
                <w:sz w:val="24"/>
              </w:rPr>
            </w:pPr>
            <w:r>
              <w:rPr>
                <w:sz w:val="24"/>
              </w:rPr>
              <w:t>МАОУ СШ № </w:t>
            </w:r>
            <w:r>
              <w:rPr>
                <w:spacing w:val="-5"/>
                <w:sz w:val="24"/>
              </w:rPr>
              <w:t>82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68</w:t>
            </w:r>
          </w:p>
        </w:tc>
        <w:tc>
          <w:tcPr>
            <w:tcW w:w="576" w:type="dxa"/>
          </w:tcPr>
          <w:p>
            <w:pPr>
              <w:pStyle w:val="TableParagraph"/>
              <w:spacing w:line="258" w:lineRule="exact"/>
              <w:ind w:left="24" w:right="2"/>
              <w:rPr>
                <w:sz w:val="24"/>
              </w:rPr>
            </w:pPr>
            <w:r>
              <w:rPr>
                <w:spacing w:val="-5"/>
                <w:sz w:val="24"/>
              </w:rPr>
              <w:t>66</w:t>
            </w:r>
          </w:p>
        </w:tc>
        <w:tc>
          <w:tcPr>
            <w:tcW w:w="576" w:type="dxa"/>
          </w:tcPr>
          <w:p>
            <w:pPr>
              <w:pStyle w:val="TableParagraph"/>
              <w:spacing w:line="258" w:lineRule="exact"/>
              <w:ind w:left="24" w:right="2"/>
              <w:rPr>
                <w:sz w:val="24"/>
              </w:rPr>
            </w:pPr>
            <w:r>
              <w:rPr>
                <w:spacing w:val="-5"/>
                <w:sz w:val="24"/>
              </w:rPr>
              <w:t>89</w:t>
            </w:r>
          </w:p>
        </w:tc>
        <w:tc>
          <w:tcPr>
            <w:tcW w:w="758" w:type="dxa"/>
          </w:tcPr>
          <w:p>
            <w:pPr>
              <w:pStyle w:val="TableParagraph"/>
              <w:spacing w:line="258" w:lineRule="exact"/>
              <w:ind w:left="20"/>
              <w:rPr>
                <w:b/>
                <w:sz w:val="24"/>
              </w:rPr>
            </w:pPr>
            <w:r>
              <w:rPr>
                <w:b/>
                <w:spacing w:val="-4"/>
                <w:sz w:val="24"/>
              </w:rPr>
              <w:t>71,4</w:t>
            </w:r>
          </w:p>
        </w:tc>
      </w:tr>
      <w:tr>
        <w:trPr>
          <w:trHeight w:val="273" w:hRule="atLeast"/>
        </w:trPr>
        <w:tc>
          <w:tcPr>
            <w:tcW w:w="1123" w:type="dxa"/>
          </w:tcPr>
          <w:p>
            <w:pPr>
              <w:pStyle w:val="TableParagraph"/>
              <w:spacing w:line="253" w:lineRule="exact"/>
              <w:ind w:left="43" w:right="21"/>
              <w:rPr>
                <w:b/>
                <w:sz w:val="24"/>
              </w:rPr>
            </w:pPr>
            <w:r>
              <w:rPr>
                <w:b/>
                <w:spacing w:val="-5"/>
                <w:sz w:val="24"/>
              </w:rPr>
              <w:t>257</w:t>
            </w:r>
          </w:p>
        </w:tc>
        <w:tc>
          <w:tcPr>
            <w:tcW w:w="576" w:type="dxa"/>
          </w:tcPr>
          <w:p>
            <w:pPr>
              <w:pStyle w:val="TableParagraph"/>
              <w:spacing w:line="253" w:lineRule="exact"/>
              <w:ind w:left="24"/>
              <w:rPr>
                <w:sz w:val="24"/>
              </w:rPr>
            </w:pPr>
            <w:r>
              <w:rPr>
                <w:spacing w:val="-5"/>
                <w:sz w:val="24"/>
              </w:rPr>
              <w:t>195</w:t>
            </w:r>
          </w:p>
        </w:tc>
        <w:tc>
          <w:tcPr>
            <w:tcW w:w="2218" w:type="dxa"/>
          </w:tcPr>
          <w:p>
            <w:pPr>
              <w:pStyle w:val="TableParagraph"/>
              <w:spacing w:line="253" w:lineRule="exact"/>
              <w:ind w:left="115"/>
              <w:jc w:val="left"/>
              <w:rPr>
                <w:sz w:val="24"/>
              </w:rPr>
            </w:pPr>
            <w:r>
              <w:rPr>
                <w:sz w:val="24"/>
              </w:rPr>
              <w:t>МАОУ</w:t>
            </w:r>
            <w:r>
              <w:rPr>
                <w:spacing w:val="-1"/>
                <w:sz w:val="24"/>
              </w:rPr>
              <w:t> </w:t>
            </w:r>
            <w:r>
              <w:rPr>
                <w:sz w:val="24"/>
              </w:rPr>
              <w:t>Лицей № </w:t>
            </w:r>
            <w:r>
              <w:rPr>
                <w:spacing w:val="-10"/>
                <w:sz w:val="24"/>
              </w:rPr>
              <w:t>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66</w:t>
            </w:r>
          </w:p>
        </w:tc>
        <w:tc>
          <w:tcPr>
            <w:tcW w:w="576" w:type="dxa"/>
          </w:tcPr>
          <w:p>
            <w:pPr>
              <w:pStyle w:val="TableParagraph"/>
              <w:spacing w:line="253" w:lineRule="exact"/>
              <w:ind w:left="24" w:right="2"/>
              <w:rPr>
                <w:sz w:val="24"/>
              </w:rPr>
            </w:pPr>
            <w:r>
              <w:rPr>
                <w:spacing w:val="-5"/>
                <w:sz w:val="24"/>
              </w:rPr>
              <w:t>72</w:t>
            </w:r>
          </w:p>
        </w:tc>
        <w:tc>
          <w:tcPr>
            <w:tcW w:w="576" w:type="dxa"/>
          </w:tcPr>
          <w:p>
            <w:pPr>
              <w:pStyle w:val="TableParagraph"/>
              <w:spacing w:line="253" w:lineRule="exact"/>
              <w:ind w:left="24" w:right="2"/>
              <w:rPr>
                <w:sz w:val="24"/>
              </w:rPr>
            </w:pPr>
            <w:r>
              <w:rPr>
                <w:spacing w:val="-5"/>
                <w:sz w:val="24"/>
              </w:rPr>
              <w:t>77</w:t>
            </w:r>
          </w:p>
        </w:tc>
        <w:tc>
          <w:tcPr>
            <w:tcW w:w="758" w:type="dxa"/>
          </w:tcPr>
          <w:p>
            <w:pPr>
              <w:pStyle w:val="TableParagraph"/>
              <w:spacing w:line="253" w:lineRule="exact"/>
              <w:ind w:left="20"/>
              <w:rPr>
                <w:b/>
                <w:sz w:val="24"/>
              </w:rPr>
            </w:pPr>
            <w:r>
              <w:rPr>
                <w:b/>
                <w:spacing w:val="-4"/>
                <w:sz w:val="24"/>
              </w:rPr>
              <w:t>70,6</w:t>
            </w:r>
          </w:p>
        </w:tc>
      </w:tr>
      <w:tr>
        <w:trPr>
          <w:trHeight w:val="278" w:hRule="atLeast"/>
        </w:trPr>
        <w:tc>
          <w:tcPr>
            <w:tcW w:w="1123" w:type="dxa"/>
          </w:tcPr>
          <w:p>
            <w:pPr>
              <w:pStyle w:val="TableParagraph"/>
              <w:spacing w:line="258" w:lineRule="exact"/>
              <w:ind w:left="43" w:right="21"/>
              <w:rPr>
                <w:b/>
                <w:sz w:val="24"/>
              </w:rPr>
            </w:pPr>
            <w:r>
              <w:rPr>
                <w:b/>
                <w:spacing w:val="-5"/>
                <w:sz w:val="24"/>
              </w:rPr>
              <w:t>258</w:t>
            </w:r>
          </w:p>
        </w:tc>
        <w:tc>
          <w:tcPr>
            <w:tcW w:w="576" w:type="dxa"/>
          </w:tcPr>
          <w:p>
            <w:pPr>
              <w:pStyle w:val="TableParagraph"/>
              <w:spacing w:line="258" w:lineRule="exact"/>
              <w:ind w:left="24"/>
              <w:rPr>
                <w:sz w:val="24"/>
              </w:rPr>
            </w:pPr>
            <w:r>
              <w:rPr>
                <w:spacing w:val="-5"/>
                <w:sz w:val="24"/>
              </w:rPr>
              <w:t>29</w:t>
            </w:r>
          </w:p>
        </w:tc>
        <w:tc>
          <w:tcPr>
            <w:tcW w:w="2218" w:type="dxa"/>
          </w:tcPr>
          <w:p>
            <w:pPr>
              <w:pStyle w:val="TableParagraph"/>
              <w:spacing w:line="258" w:lineRule="exact"/>
              <w:ind w:left="115"/>
              <w:jc w:val="left"/>
              <w:rPr>
                <w:sz w:val="24"/>
              </w:rPr>
            </w:pPr>
            <w:r>
              <w:rPr>
                <w:sz w:val="24"/>
              </w:rPr>
              <w:t>МАДОУ № </w:t>
            </w:r>
            <w:r>
              <w:rPr>
                <w:spacing w:val="-5"/>
                <w:sz w:val="24"/>
              </w:rPr>
              <w:t>272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70,0</w:t>
            </w:r>
          </w:p>
        </w:tc>
      </w:tr>
      <w:tr>
        <w:trPr>
          <w:trHeight w:val="551" w:hRule="atLeast"/>
        </w:trPr>
        <w:tc>
          <w:tcPr>
            <w:tcW w:w="1123" w:type="dxa"/>
          </w:tcPr>
          <w:p>
            <w:pPr>
              <w:pStyle w:val="TableParagraph"/>
              <w:spacing w:before="135"/>
              <w:ind w:left="43" w:right="21"/>
              <w:rPr>
                <w:b/>
                <w:sz w:val="24"/>
              </w:rPr>
            </w:pPr>
            <w:r>
              <w:rPr>
                <w:b/>
                <w:spacing w:val="-5"/>
                <w:sz w:val="24"/>
              </w:rPr>
              <w:t>258</w:t>
            </w:r>
          </w:p>
        </w:tc>
        <w:tc>
          <w:tcPr>
            <w:tcW w:w="576" w:type="dxa"/>
          </w:tcPr>
          <w:p>
            <w:pPr>
              <w:pStyle w:val="TableParagraph"/>
              <w:spacing w:before="135"/>
              <w:ind w:left="24"/>
              <w:rPr>
                <w:sz w:val="24"/>
              </w:rPr>
            </w:pPr>
            <w:r>
              <w:rPr>
                <w:spacing w:val="-5"/>
                <w:sz w:val="24"/>
              </w:rPr>
              <w:t>160</w:t>
            </w:r>
          </w:p>
        </w:tc>
        <w:tc>
          <w:tcPr>
            <w:tcW w:w="2218" w:type="dxa"/>
          </w:tcPr>
          <w:p>
            <w:pPr>
              <w:pStyle w:val="TableParagraph"/>
              <w:spacing w:line="274" w:lineRule="exact"/>
              <w:ind w:left="115" w:right="254"/>
              <w:jc w:val="left"/>
              <w:rPr>
                <w:sz w:val="24"/>
              </w:rPr>
            </w:pPr>
            <w:r>
              <w:rPr>
                <w:sz w:val="24"/>
              </w:rPr>
              <w:t>МАОУ</w:t>
            </w:r>
            <w:r>
              <w:rPr>
                <w:spacing w:val="-15"/>
                <w:sz w:val="24"/>
              </w:rPr>
              <w:t> </w:t>
            </w:r>
            <w:r>
              <w:rPr>
                <w:sz w:val="24"/>
              </w:rPr>
              <w:t>Лицей</w:t>
            </w:r>
            <w:r>
              <w:rPr>
                <w:spacing w:val="-15"/>
                <w:sz w:val="24"/>
              </w:rPr>
              <w:t> </w:t>
            </w:r>
            <w:r>
              <w:rPr>
                <w:sz w:val="24"/>
              </w:rPr>
              <w:t>№ </w:t>
            </w:r>
            <w:r>
              <w:rPr>
                <w:spacing w:val="-6"/>
                <w:sz w:val="24"/>
              </w:rPr>
              <w:t>28</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75</w:t>
            </w:r>
          </w:p>
        </w:tc>
        <w:tc>
          <w:tcPr>
            <w:tcW w:w="576" w:type="dxa"/>
          </w:tcPr>
          <w:p>
            <w:pPr>
              <w:pStyle w:val="TableParagraph"/>
              <w:spacing w:before="135"/>
              <w:ind w:left="24" w:right="2"/>
              <w:rPr>
                <w:sz w:val="24"/>
              </w:rPr>
            </w:pPr>
            <w:r>
              <w:rPr>
                <w:spacing w:val="-5"/>
                <w:sz w:val="24"/>
              </w:rPr>
              <w:t>75</w:t>
            </w:r>
          </w:p>
        </w:tc>
        <w:tc>
          <w:tcPr>
            <w:tcW w:w="576" w:type="dxa"/>
          </w:tcPr>
          <w:p>
            <w:pPr>
              <w:pStyle w:val="TableParagraph"/>
              <w:spacing w:before="135"/>
              <w:ind w:left="24" w:right="2"/>
              <w:rPr>
                <w:sz w:val="24"/>
              </w:rPr>
            </w:pPr>
            <w:r>
              <w:rPr>
                <w:spacing w:val="-5"/>
                <w:sz w:val="24"/>
              </w:rPr>
              <w:t>50</w:t>
            </w:r>
          </w:p>
        </w:tc>
        <w:tc>
          <w:tcPr>
            <w:tcW w:w="758" w:type="dxa"/>
          </w:tcPr>
          <w:p>
            <w:pPr>
              <w:pStyle w:val="TableParagraph"/>
              <w:spacing w:before="135"/>
              <w:ind w:left="20"/>
              <w:rPr>
                <w:b/>
                <w:sz w:val="24"/>
              </w:rPr>
            </w:pPr>
            <w:r>
              <w:rPr>
                <w:b/>
                <w:spacing w:val="-4"/>
                <w:sz w:val="24"/>
              </w:rPr>
              <w:t>70,0</w:t>
            </w:r>
          </w:p>
        </w:tc>
      </w:tr>
      <w:tr>
        <w:trPr>
          <w:trHeight w:val="551" w:hRule="atLeast"/>
        </w:trPr>
        <w:tc>
          <w:tcPr>
            <w:tcW w:w="1123" w:type="dxa"/>
          </w:tcPr>
          <w:p>
            <w:pPr>
              <w:pStyle w:val="TableParagraph"/>
              <w:spacing w:before="135"/>
              <w:ind w:left="43" w:right="21"/>
              <w:rPr>
                <w:b/>
                <w:sz w:val="24"/>
              </w:rPr>
            </w:pPr>
            <w:r>
              <w:rPr>
                <w:b/>
                <w:spacing w:val="-5"/>
                <w:sz w:val="24"/>
              </w:rPr>
              <w:t>260</w:t>
            </w:r>
          </w:p>
        </w:tc>
        <w:tc>
          <w:tcPr>
            <w:tcW w:w="576" w:type="dxa"/>
          </w:tcPr>
          <w:p>
            <w:pPr>
              <w:pStyle w:val="TableParagraph"/>
              <w:spacing w:before="135"/>
              <w:ind w:left="24"/>
              <w:rPr>
                <w:sz w:val="24"/>
              </w:rPr>
            </w:pPr>
            <w:r>
              <w:rPr>
                <w:spacing w:val="-5"/>
                <w:sz w:val="24"/>
              </w:rPr>
              <w:t>159</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9</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73</w:t>
            </w:r>
          </w:p>
        </w:tc>
        <w:tc>
          <w:tcPr>
            <w:tcW w:w="576" w:type="dxa"/>
          </w:tcPr>
          <w:p>
            <w:pPr>
              <w:pStyle w:val="TableParagraph"/>
              <w:spacing w:before="135"/>
              <w:ind w:left="24" w:right="2"/>
              <w:rPr>
                <w:sz w:val="24"/>
              </w:rPr>
            </w:pPr>
            <w:r>
              <w:rPr>
                <w:spacing w:val="-5"/>
                <w:sz w:val="24"/>
              </w:rPr>
              <w:t>55</w:t>
            </w:r>
          </w:p>
        </w:tc>
        <w:tc>
          <w:tcPr>
            <w:tcW w:w="576" w:type="dxa"/>
          </w:tcPr>
          <w:p>
            <w:pPr>
              <w:pStyle w:val="TableParagraph"/>
              <w:spacing w:before="135"/>
              <w:ind w:left="24" w:right="2"/>
              <w:rPr>
                <w:sz w:val="24"/>
              </w:rPr>
            </w:pPr>
            <w:r>
              <w:rPr>
                <w:spacing w:val="-5"/>
                <w:sz w:val="24"/>
              </w:rPr>
              <w:t>80</w:t>
            </w:r>
          </w:p>
        </w:tc>
        <w:tc>
          <w:tcPr>
            <w:tcW w:w="758" w:type="dxa"/>
          </w:tcPr>
          <w:p>
            <w:pPr>
              <w:pStyle w:val="TableParagraph"/>
              <w:spacing w:before="135"/>
              <w:ind w:left="20"/>
              <w:rPr>
                <w:b/>
                <w:sz w:val="24"/>
              </w:rPr>
            </w:pPr>
            <w:r>
              <w:rPr>
                <w:b/>
                <w:spacing w:val="-4"/>
                <w:sz w:val="24"/>
              </w:rPr>
              <w:t>67,2</w:t>
            </w:r>
          </w:p>
        </w:tc>
      </w:tr>
      <w:tr>
        <w:trPr>
          <w:trHeight w:val="830" w:hRule="atLeast"/>
        </w:trPr>
        <w:tc>
          <w:tcPr>
            <w:tcW w:w="1123" w:type="dxa"/>
          </w:tcPr>
          <w:p>
            <w:pPr>
              <w:pStyle w:val="TableParagraph"/>
              <w:spacing w:before="275"/>
              <w:ind w:left="43" w:right="21"/>
              <w:rPr>
                <w:b/>
                <w:sz w:val="24"/>
              </w:rPr>
            </w:pPr>
            <w:r>
              <w:rPr>
                <w:b/>
                <w:spacing w:val="-5"/>
                <w:sz w:val="24"/>
              </w:rPr>
              <w:t>261</w:t>
            </w:r>
          </w:p>
        </w:tc>
        <w:tc>
          <w:tcPr>
            <w:tcW w:w="576" w:type="dxa"/>
          </w:tcPr>
          <w:p>
            <w:pPr>
              <w:pStyle w:val="TableParagraph"/>
              <w:spacing w:before="275"/>
              <w:ind w:left="24"/>
              <w:rPr>
                <w:sz w:val="24"/>
              </w:rPr>
            </w:pPr>
            <w:r>
              <w:rPr>
                <w:spacing w:val="-5"/>
                <w:sz w:val="24"/>
              </w:rPr>
              <w:t>266</w:t>
            </w:r>
          </w:p>
        </w:tc>
        <w:tc>
          <w:tcPr>
            <w:tcW w:w="2218" w:type="dxa"/>
          </w:tcPr>
          <w:p>
            <w:pPr>
              <w:pStyle w:val="TableParagraph"/>
              <w:spacing w:line="273" w:lineRule="exact"/>
              <w:ind w:left="115"/>
              <w:jc w:val="left"/>
              <w:rPr>
                <w:sz w:val="24"/>
              </w:rPr>
            </w:pPr>
            <w:r>
              <w:rPr>
                <w:sz w:val="24"/>
              </w:rPr>
              <w:t>МБОУ </w:t>
            </w:r>
            <w:r>
              <w:rPr>
                <w:spacing w:val="-5"/>
                <w:sz w:val="24"/>
              </w:rPr>
              <w:t>ДО</w:t>
            </w:r>
          </w:p>
          <w:p>
            <w:pPr>
              <w:pStyle w:val="TableParagraph"/>
              <w:spacing w:line="274" w:lineRule="exact"/>
              <w:ind w:left="115"/>
              <w:jc w:val="left"/>
              <w:rPr>
                <w:sz w:val="24"/>
              </w:rPr>
            </w:pPr>
            <w:r>
              <w:rPr>
                <w:spacing w:val="-2"/>
                <w:sz w:val="24"/>
              </w:rPr>
              <w:t>«Аэрокосмическая школа»</w:t>
            </w:r>
          </w:p>
        </w:tc>
        <w:tc>
          <w:tcPr>
            <w:tcW w:w="725" w:type="dxa"/>
          </w:tcPr>
          <w:p>
            <w:pPr>
              <w:pStyle w:val="TableParagraph"/>
              <w:spacing w:before="275"/>
              <w:ind w:left="22" w:right="1"/>
              <w:rPr>
                <w:sz w:val="24"/>
              </w:rPr>
            </w:pPr>
            <w:r>
              <w:rPr>
                <w:spacing w:val="-5"/>
                <w:sz w:val="24"/>
              </w:rPr>
              <w:t>ДОД</w:t>
            </w:r>
          </w:p>
        </w:tc>
        <w:tc>
          <w:tcPr>
            <w:tcW w:w="2170" w:type="dxa"/>
          </w:tcPr>
          <w:p>
            <w:pPr>
              <w:pStyle w:val="TableParagraph"/>
              <w:spacing w:before="275"/>
              <w:ind w:left="18" w:right="1"/>
              <w:rPr>
                <w:sz w:val="24"/>
              </w:rPr>
            </w:pPr>
            <w:r>
              <w:rPr>
                <w:spacing w:val="-2"/>
                <w:sz w:val="24"/>
              </w:rPr>
              <w:t>Ленинский</w:t>
            </w:r>
          </w:p>
        </w:tc>
        <w:tc>
          <w:tcPr>
            <w:tcW w:w="576" w:type="dxa"/>
          </w:tcPr>
          <w:p>
            <w:pPr>
              <w:pStyle w:val="TableParagraph"/>
              <w:spacing w:before="275"/>
              <w:ind w:left="24" w:right="2"/>
              <w:rPr>
                <w:sz w:val="24"/>
              </w:rPr>
            </w:pPr>
            <w:r>
              <w:rPr>
                <w:spacing w:val="-5"/>
                <w:sz w:val="24"/>
              </w:rPr>
              <w:t>75</w:t>
            </w:r>
          </w:p>
        </w:tc>
        <w:tc>
          <w:tcPr>
            <w:tcW w:w="576" w:type="dxa"/>
          </w:tcPr>
          <w:p>
            <w:pPr>
              <w:pStyle w:val="TableParagraph"/>
              <w:spacing w:before="275"/>
              <w:ind w:left="24" w:right="2"/>
              <w:rPr>
                <w:sz w:val="24"/>
              </w:rPr>
            </w:pPr>
            <w:r>
              <w:rPr>
                <w:spacing w:val="-5"/>
                <w:sz w:val="24"/>
              </w:rPr>
              <w:t>50</w:t>
            </w:r>
          </w:p>
        </w:tc>
        <w:tc>
          <w:tcPr>
            <w:tcW w:w="576" w:type="dxa"/>
          </w:tcPr>
          <w:p>
            <w:pPr>
              <w:pStyle w:val="TableParagraph"/>
              <w:spacing w:before="275"/>
              <w:ind w:left="24" w:right="2"/>
              <w:rPr>
                <w:sz w:val="24"/>
              </w:rPr>
            </w:pPr>
            <w:r>
              <w:rPr>
                <w:spacing w:val="-5"/>
                <w:sz w:val="24"/>
              </w:rPr>
              <w:t>67</w:t>
            </w:r>
          </w:p>
        </w:tc>
        <w:tc>
          <w:tcPr>
            <w:tcW w:w="758" w:type="dxa"/>
          </w:tcPr>
          <w:p>
            <w:pPr>
              <w:pStyle w:val="TableParagraph"/>
              <w:spacing w:before="275"/>
              <w:ind w:left="20"/>
              <w:rPr>
                <w:b/>
                <w:sz w:val="24"/>
              </w:rPr>
            </w:pPr>
            <w:r>
              <w:rPr>
                <w:b/>
                <w:spacing w:val="-4"/>
                <w:sz w:val="24"/>
              </w:rPr>
              <w:t>63,4</w:t>
            </w:r>
          </w:p>
        </w:tc>
      </w:tr>
      <w:tr>
        <w:trPr>
          <w:trHeight w:val="273" w:hRule="atLeast"/>
        </w:trPr>
        <w:tc>
          <w:tcPr>
            <w:tcW w:w="1123" w:type="dxa"/>
          </w:tcPr>
          <w:p>
            <w:pPr>
              <w:pStyle w:val="TableParagraph"/>
              <w:spacing w:line="253" w:lineRule="exact"/>
              <w:ind w:left="43" w:right="21"/>
              <w:rPr>
                <w:b/>
                <w:sz w:val="24"/>
              </w:rPr>
            </w:pPr>
            <w:r>
              <w:rPr>
                <w:b/>
                <w:spacing w:val="-5"/>
                <w:sz w:val="24"/>
              </w:rPr>
              <w:t>262</w:t>
            </w:r>
          </w:p>
        </w:tc>
        <w:tc>
          <w:tcPr>
            <w:tcW w:w="576" w:type="dxa"/>
          </w:tcPr>
          <w:p>
            <w:pPr>
              <w:pStyle w:val="TableParagraph"/>
              <w:spacing w:line="253" w:lineRule="exact"/>
              <w:ind w:left="24"/>
              <w:rPr>
                <w:sz w:val="24"/>
              </w:rPr>
            </w:pPr>
            <w:r>
              <w:rPr>
                <w:spacing w:val="-5"/>
                <w:sz w:val="24"/>
              </w:rPr>
              <w:t>210</w:t>
            </w:r>
          </w:p>
        </w:tc>
        <w:tc>
          <w:tcPr>
            <w:tcW w:w="2218" w:type="dxa"/>
          </w:tcPr>
          <w:p>
            <w:pPr>
              <w:pStyle w:val="TableParagraph"/>
              <w:spacing w:line="253" w:lineRule="exact"/>
              <w:ind w:left="115"/>
              <w:jc w:val="left"/>
              <w:rPr>
                <w:sz w:val="24"/>
              </w:rPr>
            </w:pPr>
            <w:r>
              <w:rPr>
                <w:sz w:val="24"/>
              </w:rPr>
              <w:t>МБОУ СШ № </w:t>
            </w:r>
            <w:r>
              <w:rPr>
                <w:spacing w:val="-5"/>
                <w:sz w:val="24"/>
              </w:rPr>
              <w:t>99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60</w:t>
            </w:r>
          </w:p>
        </w:tc>
        <w:tc>
          <w:tcPr>
            <w:tcW w:w="576" w:type="dxa"/>
          </w:tcPr>
          <w:p>
            <w:pPr>
              <w:pStyle w:val="TableParagraph"/>
              <w:spacing w:line="253" w:lineRule="exact"/>
              <w:ind w:left="24" w:right="2"/>
              <w:rPr>
                <w:sz w:val="24"/>
              </w:rPr>
            </w:pPr>
            <w:r>
              <w:rPr>
                <w:spacing w:val="-5"/>
                <w:sz w:val="24"/>
              </w:rPr>
              <w:t>33</w:t>
            </w:r>
          </w:p>
        </w:tc>
        <w:tc>
          <w:tcPr>
            <w:tcW w:w="758" w:type="dxa"/>
          </w:tcPr>
          <w:p>
            <w:pPr>
              <w:pStyle w:val="TableParagraph"/>
              <w:spacing w:line="253" w:lineRule="exact"/>
              <w:ind w:left="20"/>
              <w:rPr>
                <w:b/>
                <w:sz w:val="24"/>
              </w:rPr>
            </w:pPr>
            <w:r>
              <w:rPr>
                <w:b/>
                <w:spacing w:val="-4"/>
                <w:sz w:val="24"/>
              </w:rPr>
              <w:t>62,6</w:t>
            </w:r>
          </w:p>
        </w:tc>
      </w:tr>
      <w:tr>
        <w:trPr>
          <w:trHeight w:val="277" w:hRule="atLeast"/>
        </w:trPr>
        <w:tc>
          <w:tcPr>
            <w:tcW w:w="1123" w:type="dxa"/>
          </w:tcPr>
          <w:p>
            <w:pPr>
              <w:pStyle w:val="TableParagraph"/>
              <w:spacing w:line="258" w:lineRule="exact"/>
              <w:ind w:left="43" w:right="21"/>
              <w:rPr>
                <w:b/>
                <w:sz w:val="24"/>
              </w:rPr>
            </w:pPr>
            <w:r>
              <w:rPr>
                <w:b/>
                <w:spacing w:val="-5"/>
                <w:sz w:val="24"/>
              </w:rPr>
              <w:t>262</w:t>
            </w:r>
          </w:p>
        </w:tc>
        <w:tc>
          <w:tcPr>
            <w:tcW w:w="576" w:type="dxa"/>
          </w:tcPr>
          <w:p>
            <w:pPr>
              <w:pStyle w:val="TableParagraph"/>
              <w:spacing w:line="258" w:lineRule="exact"/>
              <w:ind w:left="24"/>
              <w:rPr>
                <w:sz w:val="24"/>
              </w:rPr>
            </w:pPr>
            <w:r>
              <w:rPr>
                <w:spacing w:val="-5"/>
                <w:sz w:val="24"/>
              </w:rPr>
              <w:t>139</w:t>
            </w:r>
          </w:p>
        </w:tc>
        <w:tc>
          <w:tcPr>
            <w:tcW w:w="2218" w:type="dxa"/>
          </w:tcPr>
          <w:p>
            <w:pPr>
              <w:pStyle w:val="TableParagraph"/>
              <w:spacing w:line="258" w:lineRule="exact"/>
              <w:ind w:left="115"/>
              <w:jc w:val="left"/>
              <w:rPr>
                <w:sz w:val="24"/>
              </w:rPr>
            </w:pPr>
            <w:r>
              <w:rPr>
                <w:sz w:val="24"/>
              </w:rPr>
              <w:t>МБДОУ № </w:t>
            </w:r>
            <w:r>
              <w:rPr>
                <w:spacing w:val="-5"/>
                <w:sz w:val="24"/>
              </w:rPr>
              <w:t>45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62,6</w:t>
            </w:r>
          </w:p>
        </w:tc>
      </w:tr>
      <w:tr>
        <w:trPr>
          <w:trHeight w:val="273" w:hRule="atLeast"/>
        </w:trPr>
        <w:tc>
          <w:tcPr>
            <w:tcW w:w="1123" w:type="dxa"/>
          </w:tcPr>
          <w:p>
            <w:pPr>
              <w:pStyle w:val="TableParagraph"/>
              <w:spacing w:line="253" w:lineRule="exact"/>
              <w:ind w:left="43" w:right="21"/>
              <w:rPr>
                <w:b/>
                <w:sz w:val="24"/>
              </w:rPr>
            </w:pPr>
            <w:r>
              <w:rPr>
                <w:b/>
                <w:spacing w:val="-5"/>
                <w:sz w:val="24"/>
              </w:rPr>
              <w:t>264</w:t>
            </w:r>
          </w:p>
        </w:tc>
        <w:tc>
          <w:tcPr>
            <w:tcW w:w="576" w:type="dxa"/>
          </w:tcPr>
          <w:p>
            <w:pPr>
              <w:pStyle w:val="TableParagraph"/>
              <w:spacing w:line="253" w:lineRule="exact"/>
              <w:ind w:left="24"/>
              <w:rPr>
                <w:sz w:val="24"/>
              </w:rPr>
            </w:pPr>
            <w:r>
              <w:rPr>
                <w:spacing w:val="-5"/>
                <w:sz w:val="24"/>
              </w:rPr>
              <w:t>221</w:t>
            </w:r>
          </w:p>
        </w:tc>
        <w:tc>
          <w:tcPr>
            <w:tcW w:w="2218" w:type="dxa"/>
          </w:tcPr>
          <w:p>
            <w:pPr>
              <w:pStyle w:val="TableParagraph"/>
              <w:spacing w:line="253" w:lineRule="exact"/>
              <w:ind w:left="115"/>
              <w:jc w:val="left"/>
              <w:rPr>
                <w:sz w:val="24"/>
              </w:rPr>
            </w:pPr>
            <w:r>
              <w:rPr>
                <w:sz w:val="24"/>
              </w:rPr>
              <w:t>МАОУ СШ № </w:t>
            </w:r>
            <w:r>
              <w:rPr>
                <w:spacing w:val="-5"/>
                <w:sz w:val="24"/>
              </w:rPr>
              <w:t>76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10"/>
                <w:sz w:val="24"/>
              </w:rPr>
              <w:t>6</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62,4</w:t>
            </w:r>
          </w:p>
        </w:tc>
      </w:tr>
      <w:tr>
        <w:trPr>
          <w:trHeight w:val="277" w:hRule="atLeast"/>
        </w:trPr>
        <w:tc>
          <w:tcPr>
            <w:tcW w:w="1123" w:type="dxa"/>
          </w:tcPr>
          <w:p>
            <w:pPr>
              <w:pStyle w:val="TableParagraph"/>
              <w:spacing w:line="258" w:lineRule="exact"/>
              <w:ind w:left="43" w:right="21"/>
              <w:rPr>
                <w:b/>
                <w:sz w:val="24"/>
              </w:rPr>
            </w:pPr>
            <w:r>
              <w:rPr>
                <w:b/>
                <w:spacing w:val="-5"/>
                <w:sz w:val="24"/>
              </w:rPr>
              <w:t>265</w:t>
            </w:r>
          </w:p>
        </w:tc>
        <w:tc>
          <w:tcPr>
            <w:tcW w:w="576" w:type="dxa"/>
          </w:tcPr>
          <w:p>
            <w:pPr>
              <w:pStyle w:val="TableParagraph"/>
              <w:spacing w:line="258" w:lineRule="exact"/>
              <w:ind w:left="24"/>
              <w:rPr>
                <w:sz w:val="24"/>
              </w:rPr>
            </w:pPr>
            <w:r>
              <w:rPr>
                <w:spacing w:val="-5"/>
                <w:sz w:val="24"/>
              </w:rPr>
              <w:t>202</w:t>
            </w:r>
          </w:p>
        </w:tc>
        <w:tc>
          <w:tcPr>
            <w:tcW w:w="2218" w:type="dxa"/>
          </w:tcPr>
          <w:p>
            <w:pPr>
              <w:pStyle w:val="TableParagraph"/>
              <w:spacing w:line="258" w:lineRule="exact"/>
              <w:ind w:left="115"/>
              <w:jc w:val="left"/>
              <w:rPr>
                <w:sz w:val="24"/>
              </w:rPr>
            </w:pPr>
            <w:r>
              <w:rPr>
                <w:sz w:val="24"/>
              </w:rPr>
              <w:t>МБОУ СШ № </w:t>
            </w:r>
            <w:r>
              <w:rPr>
                <w:spacing w:val="-5"/>
                <w:sz w:val="24"/>
              </w:rPr>
              <w:t>133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33</w:t>
            </w:r>
          </w:p>
        </w:tc>
        <w:tc>
          <w:tcPr>
            <w:tcW w:w="576" w:type="dxa"/>
          </w:tcPr>
          <w:p>
            <w:pPr>
              <w:pStyle w:val="TableParagraph"/>
              <w:spacing w:line="258" w:lineRule="exact"/>
              <w:ind w:left="24" w:right="2"/>
              <w:rPr>
                <w:sz w:val="24"/>
              </w:rPr>
            </w:pPr>
            <w:r>
              <w:rPr>
                <w:spacing w:val="-5"/>
                <w:sz w:val="24"/>
              </w:rPr>
              <w:t>67</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60,0</w:t>
            </w:r>
          </w:p>
        </w:tc>
      </w:tr>
      <w:tr>
        <w:trPr>
          <w:trHeight w:val="273" w:hRule="atLeast"/>
        </w:trPr>
        <w:tc>
          <w:tcPr>
            <w:tcW w:w="1123" w:type="dxa"/>
          </w:tcPr>
          <w:p>
            <w:pPr>
              <w:pStyle w:val="TableParagraph"/>
              <w:spacing w:line="253" w:lineRule="exact"/>
              <w:ind w:left="43" w:right="21"/>
              <w:rPr>
                <w:b/>
                <w:sz w:val="24"/>
              </w:rPr>
            </w:pPr>
            <w:r>
              <w:rPr>
                <w:b/>
                <w:spacing w:val="-5"/>
                <w:sz w:val="24"/>
              </w:rPr>
              <w:t>265</w:t>
            </w:r>
          </w:p>
        </w:tc>
        <w:tc>
          <w:tcPr>
            <w:tcW w:w="576" w:type="dxa"/>
          </w:tcPr>
          <w:p>
            <w:pPr>
              <w:pStyle w:val="TableParagraph"/>
              <w:spacing w:line="253" w:lineRule="exact"/>
              <w:ind w:left="24"/>
              <w:rPr>
                <w:sz w:val="24"/>
              </w:rPr>
            </w:pPr>
            <w:r>
              <w:rPr>
                <w:spacing w:val="-5"/>
                <w:sz w:val="24"/>
              </w:rPr>
              <w:t>102</w:t>
            </w:r>
          </w:p>
        </w:tc>
        <w:tc>
          <w:tcPr>
            <w:tcW w:w="2218" w:type="dxa"/>
          </w:tcPr>
          <w:p>
            <w:pPr>
              <w:pStyle w:val="TableParagraph"/>
              <w:spacing w:line="253" w:lineRule="exact"/>
              <w:ind w:left="115"/>
              <w:jc w:val="left"/>
              <w:rPr>
                <w:sz w:val="24"/>
              </w:rPr>
            </w:pPr>
            <w:r>
              <w:rPr>
                <w:sz w:val="24"/>
              </w:rPr>
              <w:t>МАДОУ № </w:t>
            </w:r>
            <w:r>
              <w:rPr>
                <w:spacing w:val="-5"/>
                <w:sz w:val="24"/>
              </w:rPr>
              <w:t>329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60</w:t>
            </w:r>
          </w:p>
        </w:tc>
        <w:tc>
          <w:tcPr>
            <w:tcW w:w="576" w:type="dxa"/>
          </w:tcPr>
          <w:p>
            <w:pPr>
              <w:pStyle w:val="TableParagraph"/>
              <w:spacing w:line="253" w:lineRule="exact"/>
              <w:ind w:left="24" w:right="2"/>
              <w:rPr>
                <w:sz w:val="24"/>
              </w:rPr>
            </w:pPr>
            <w:r>
              <w:rPr>
                <w:spacing w:val="-5"/>
                <w:sz w:val="24"/>
              </w:rPr>
              <w:t>40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60,0</w:t>
            </w:r>
          </w:p>
        </w:tc>
      </w:tr>
      <w:tr>
        <w:trPr>
          <w:trHeight w:val="277" w:hRule="atLeast"/>
        </w:trPr>
        <w:tc>
          <w:tcPr>
            <w:tcW w:w="1123" w:type="dxa"/>
          </w:tcPr>
          <w:p>
            <w:pPr>
              <w:pStyle w:val="TableParagraph"/>
              <w:spacing w:line="257" w:lineRule="exact" w:before="1"/>
              <w:ind w:left="43" w:right="21"/>
              <w:rPr>
                <w:b/>
                <w:sz w:val="24"/>
              </w:rPr>
            </w:pPr>
            <w:r>
              <w:rPr>
                <w:b/>
                <w:spacing w:val="-5"/>
                <w:sz w:val="24"/>
              </w:rPr>
              <w:t>265</w:t>
            </w:r>
          </w:p>
        </w:tc>
        <w:tc>
          <w:tcPr>
            <w:tcW w:w="576" w:type="dxa"/>
          </w:tcPr>
          <w:p>
            <w:pPr>
              <w:pStyle w:val="TableParagraph"/>
              <w:spacing w:line="257" w:lineRule="exact" w:before="1"/>
              <w:ind w:left="24"/>
              <w:rPr>
                <w:sz w:val="24"/>
              </w:rPr>
            </w:pPr>
            <w:r>
              <w:rPr>
                <w:spacing w:val="-5"/>
                <w:sz w:val="24"/>
              </w:rPr>
              <w:t>85</w:t>
            </w:r>
          </w:p>
        </w:tc>
        <w:tc>
          <w:tcPr>
            <w:tcW w:w="2218" w:type="dxa"/>
          </w:tcPr>
          <w:p>
            <w:pPr>
              <w:pStyle w:val="TableParagraph"/>
              <w:spacing w:line="257" w:lineRule="exact" w:before="1"/>
              <w:ind w:left="115"/>
              <w:jc w:val="left"/>
              <w:rPr>
                <w:sz w:val="24"/>
              </w:rPr>
            </w:pPr>
            <w:r>
              <w:rPr>
                <w:sz w:val="24"/>
              </w:rPr>
              <w:t>МБДОУ № </w:t>
            </w:r>
            <w:r>
              <w:rPr>
                <w:spacing w:val="-5"/>
                <w:sz w:val="24"/>
              </w:rPr>
              <w:t>319</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50</w:t>
            </w:r>
          </w:p>
        </w:tc>
        <w:tc>
          <w:tcPr>
            <w:tcW w:w="576" w:type="dxa"/>
          </w:tcPr>
          <w:p>
            <w:pPr>
              <w:pStyle w:val="TableParagraph"/>
              <w:spacing w:line="257" w:lineRule="exact" w:before="1"/>
              <w:ind w:left="24" w:right="2"/>
              <w:rPr>
                <w:sz w:val="24"/>
              </w:rPr>
            </w:pPr>
            <w:r>
              <w:rPr>
                <w:spacing w:val="-5"/>
                <w:sz w:val="24"/>
              </w:rPr>
              <w:t>50</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4"/>
                <w:sz w:val="24"/>
              </w:rPr>
              <w:t>60,0</w:t>
            </w:r>
          </w:p>
        </w:tc>
      </w:tr>
      <w:tr>
        <w:trPr>
          <w:trHeight w:val="278" w:hRule="atLeast"/>
        </w:trPr>
        <w:tc>
          <w:tcPr>
            <w:tcW w:w="1123" w:type="dxa"/>
          </w:tcPr>
          <w:p>
            <w:pPr>
              <w:pStyle w:val="TableParagraph"/>
              <w:spacing w:line="258" w:lineRule="exact"/>
              <w:ind w:left="43" w:right="21"/>
              <w:rPr>
                <w:b/>
                <w:sz w:val="24"/>
              </w:rPr>
            </w:pPr>
            <w:r>
              <w:rPr>
                <w:b/>
                <w:spacing w:val="-5"/>
                <w:sz w:val="24"/>
              </w:rPr>
              <w:t>265</w:t>
            </w:r>
          </w:p>
        </w:tc>
        <w:tc>
          <w:tcPr>
            <w:tcW w:w="576" w:type="dxa"/>
          </w:tcPr>
          <w:p>
            <w:pPr>
              <w:pStyle w:val="TableParagraph"/>
              <w:spacing w:line="258" w:lineRule="exact"/>
              <w:ind w:left="24"/>
              <w:rPr>
                <w:sz w:val="24"/>
              </w:rPr>
            </w:pPr>
            <w:r>
              <w:rPr>
                <w:spacing w:val="-5"/>
                <w:sz w:val="24"/>
              </w:rPr>
              <w:t>14</w:t>
            </w:r>
          </w:p>
        </w:tc>
        <w:tc>
          <w:tcPr>
            <w:tcW w:w="2218" w:type="dxa"/>
          </w:tcPr>
          <w:p>
            <w:pPr>
              <w:pStyle w:val="TableParagraph"/>
              <w:spacing w:line="258" w:lineRule="exact"/>
              <w:ind w:left="115"/>
              <w:jc w:val="left"/>
              <w:rPr>
                <w:sz w:val="24"/>
              </w:rPr>
            </w:pPr>
            <w:r>
              <w:rPr>
                <w:sz w:val="24"/>
              </w:rPr>
              <w:t>МАДОУ № </w:t>
            </w:r>
            <w:r>
              <w:rPr>
                <w:spacing w:val="-5"/>
                <w:sz w:val="24"/>
              </w:rPr>
              <w:t>238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60,0</w:t>
            </w:r>
          </w:p>
        </w:tc>
      </w:tr>
      <w:tr>
        <w:trPr>
          <w:trHeight w:val="273" w:hRule="atLeast"/>
        </w:trPr>
        <w:tc>
          <w:tcPr>
            <w:tcW w:w="1123" w:type="dxa"/>
          </w:tcPr>
          <w:p>
            <w:pPr>
              <w:pStyle w:val="TableParagraph"/>
              <w:spacing w:line="253" w:lineRule="exact"/>
              <w:ind w:left="43" w:right="21"/>
              <w:rPr>
                <w:b/>
                <w:sz w:val="24"/>
              </w:rPr>
            </w:pPr>
            <w:r>
              <w:rPr>
                <w:b/>
                <w:spacing w:val="-5"/>
                <w:sz w:val="24"/>
              </w:rPr>
              <w:t>269</w:t>
            </w:r>
          </w:p>
        </w:tc>
        <w:tc>
          <w:tcPr>
            <w:tcW w:w="576" w:type="dxa"/>
          </w:tcPr>
          <w:p>
            <w:pPr>
              <w:pStyle w:val="TableParagraph"/>
              <w:spacing w:line="253" w:lineRule="exact"/>
              <w:ind w:left="24"/>
              <w:rPr>
                <w:sz w:val="24"/>
              </w:rPr>
            </w:pPr>
            <w:r>
              <w:rPr>
                <w:spacing w:val="-5"/>
                <w:sz w:val="24"/>
              </w:rPr>
              <w:t>166</w:t>
            </w:r>
          </w:p>
        </w:tc>
        <w:tc>
          <w:tcPr>
            <w:tcW w:w="2218" w:type="dxa"/>
          </w:tcPr>
          <w:p>
            <w:pPr>
              <w:pStyle w:val="TableParagraph"/>
              <w:spacing w:line="253" w:lineRule="exact"/>
              <w:ind w:left="115"/>
              <w:jc w:val="left"/>
              <w:rPr>
                <w:sz w:val="24"/>
              </w:rPr>
            </w:pPr>
            <w:r>
              <w:rPr>
                <w:sz w:val="24"/>
              </w:rPr>
              <w:t>МАБОУ СШ № </w:t>
            </w:r>
            <w:r>
              <w:rPr>
                <w:spacing w:val="-5"/>
                <w:sz w:val="24"/>
              </w:rPr>
              <w:t>46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58,8</w:t>
            </w:r>
          </w:p>
        </w:tc>
      </w:tr>
    </w:tbl>
    <w:p>
      <w:pPr>
        <w:spacing w:after="0" w:line="253"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К4)</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4.1.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4.3.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К4</w:t>
            </w:r>
          </w:p>
        </w:tc>
      </w:tr>
      <w:tr>
        <w:trPr>
          <w:trHeight w:val="273" w:hRule="atLeast"/>
        </w:trPr>
        <w:tc>
          <w:tcPr>
            <w:tcW w:w="1123" w:type="dxa"/>
          </w:tcPr>
          <w:p>
            <w:pPr>
              <w:pStyle w:val="TableParagraph"/>
              <w:spacing w:line="253" w:lineRule="exact"/>
              <w:ind w:left="43" w:right="21"/>
              <w:rPr>
                <w:b/>
                <w:sz w:val="24"/>
              </w:rPr>
            </w:pPr>
            <w:r>
              <w:rPr>
                <w:b/>
                <w:spacing w:val="-5"/>
                <w:sz w:val="24"/>
              </w:rPr>
              <w:t>270</w:t>
            </w:r>
          </w:p>
        </w:tc>
        <w:tc>
          <w:tcPr>
            <w:tcW w:w="576" w:type="dxa"/>
          </w:tcPr>
          <w:p>
            <w:pPr>
              <w:pStyle w:val="TableParagraph"/>
              <w:spacing w:line="253" w:lineRule="exact"/>
              <w:ind w:left="24"/>
              <w:rPr>
                <w:sz w:val="24"/>
              </w:rPr>
            </w:pPr>
            <w:r>
              <w:rPr>
                <w:spacing w:val="-5"/>
                <w:sz w:val="24"/>
              </w:rPr>
              <w:t>152</w:t>
            </w:r>
          </w:p>
        </w:tc>
        <w:tc>
          <w:tcPr>
            <w:tcW w:w="2218" w:type="dxa"/>
          </w:tcPr>
          <w:p>
            <w:pPr>
              <w:pStyle w:val="TableParagraph"/>
              <w:spacing w:line="253" w:lineRule="exact"/>
              <w:ind w:left="115"/>
              <w:jc w:val="left"/>
              <w:rPr>
                <w:sz w:val="24"/>
              </w:rPr>
            </w:pPr>
            <w:r>
              <w:rPr>
                <w:sz w:val="24"/>
              </w:rPr>
              <w:t>МБДОУ № </w:t>
            </w:r>
            <w:r>
              <w:rPr>
                <w:spacing w:val="-5"/>
                <w:sz w:val="24"/>
              </w:rPr>
              <w:t>248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Borders>
              <w:top w:val="single" w:sz="8" w:space="0" w:color="000000"/>
            </w:tcBorders>
          </w:tcPr>
          <w:p>
            <w:pPr>
              <w:pStyle w:val="TableParagraph"/>
              <w:spacing w:line="253" w:lineRule="exact"/>
              <w:ind w:left="24" w:right="2"/>
              <w:rPr>
                <w:sz w:val="24"/>
              </w:rPr>
            </w:pPr>
            <w:r>
              <w:rPr>
                <w:spacing w:val="-5"/>
                <w:sz w:val="24"/>
              </w:rPr>
              <w:t>43</w:t>
            </w:r>
          </w:p>
        </w:tc>
        <w:tc>
          <w:tcPr>
            <w:tcW w:w="576" w:type="dxa"/>
            <w:tcBorders>
              <w:top w:val="single" w:sz="8" w:space="0" w:color="000000"/>
            </w:tcBorders>
          </w:tcPr>
          <w:p>
            <w:pPr>
              <w:pStyle w:val="TableParagraph"/>
              <w:spacing w:line="253" w:lineRule="exact"/>
              <w:ind w:left="24" w:right="2"/>
              <w:rPr>
                <w:sz w:val="24"/>
              </w:rPr>
            </w:pPr>
            <w:r>
              <w:rPr>
                <w:spacing w:val="-5"/>
                <w:sz w:val="24"/>
              </w:rPr>
              <w:t>57</w:t>
            </w:r>
          </w:p>
        </w:tc>
        <w:tc>
          <w:tcPr>
            <w:tcW w:w="576" w:type="dxa"/>
            <w:tcBorders>
              <w:top w:val="single" w:sz="8" w:space="0" w:color="000000"/>
            </w:tcBorders>
          </w:tcPr>
          <w:p>
            <w:pPr>
              <w:pStyle w:val="TableParagraph"/>
              <w:spacing w:line="253" w:lineRule="exact"/>
              <w:ind w:left="24" w:right="2"/>
              <w:rPr>
                <w:sz w:val="24"/>
              </w:rPr>
            </w:pPr>
            <w:r>
              <w:rPr>
                <w:spacing w:val="-5"/>
                <w:sz w:val="24"/>
              </w:rPr>
              <w:t>67</w:t>
            </w:r>
          </w:p>
        </w:tc>
        <w:tc>
          <w:tcPr>
            <w:tcW w:w="758" w:type="dxa"/>
            <w:tcBorders>
              <w:top w:val="single" w:sz="8" w:space="0" w:color="000000"/>
            </w:tcBorders>
          </w:tcPr>
          <w:p>
            <w:pPr>
              <w:pStyle w:val="TableParagraph"/>
              <w:spacing w:line="253" w:lineRule="exact"/>
              <w:ind w:left="20"/>
              <w:rPr>
                <w:b/>
                <w:sz w:val="24"/>
              </w:rPr>
            </w:pPr>
            <w:r>
              <w:rPr>
                <w:b/>
                <w:spacing w:val="-4"/>
                <w:sz w:val="24"/>
              </w:rPr>
              <w:t>53,4</w:t>
            </w:r>
          </w:p>
        </w:tc>
      </w:tr>
      <w:tr>
        <w:trPr>
          <w:trHeight w:val="273" w:hRule="atLeast"/>
        </w:trPr>
        <w:tc>
          <w:tcPr>
            <w:tcW w:w="1123" w:type="dxa"/>
          </w:tcPr>
          <w:p>
            <w:pPr>
              <w:pStyle w:val="TableParagraph"/>
              <w:spacing w:line="253" w:lineRule="exact"/>
              <w:ind w:left="43" w:right="21"/>
              <w:rPr>
                <w:b/>
                <w:sz w:val="24"/>
              </w:rPr>
            </w:pPr>
            <w:r>
              <w:rPr>
                <w:b/>
                <w:spacing w:val="-5"/>
                <w:sz w:val="24"/>
              </w:rPr>
              <w:t>271</w:t>
            </w:r>
          </w:p>
        </w:tc>
        <w:tc>
          <w:tcPr>
            <w:tcW w:w="576" w:type="dxa"/>
          </w:tcPr>
          <w:p>
            <w:pPr>
              <w:pStyle w:val="TableParagraph"/>
              <w:spacing w:line="253" w:lineRule="exact"/>
              <w:ind w:left="24"/>
              <w:rPr>
                <w:sz w:val="24"/>
              </w:rPr>
            </w:pPr>
            <w:r>
              <w:rPr>
                <w:spacing w:val="-5"/>
                <w:sz w:val="24"/>
              </w:rPr>
              <w:t>27</w:t>
            </w:r>
          </w:p>
        </w:tc>
        <w:tc>
          <w:tcPr>
            <w:tcW w:w="2218" w:type="dxa"/>
          </w:tcPr>
          <w:p>
            <w:pPr>
              <w:pStyle w:val="TableParagraph"/>
              <w:spacing w:line="253" w:lineRule="exact"/>
              <w:ind w:left="115"/>
              <w:jc w:val="left"/>
              <w:rPr>
                <w:sz w:val="24"/>
              </w:rPr>
            </w:pPr>
            <w:r>
              <w:rPr>
                <w:sz w:val="24"/>
              </w:rPr>
              <w:t>МАДОУ № </w:t>
            </w:r>
            <w:r>
              <w:rPr>
                <w:spacing w:val="-5"/>
                <w:sz w:val="24"/>
              </w:rPr>
              <w:t>136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758" w:type="dxa"/>
          </w:tcPr>
          <w:p>
            <w:pPr>
              <w:pStyle w:val="TableParagraph"/>
              <w:spacing w:line="253" w:lineRule="exact"/>
              <w:ind w:left="20"/>
              <w:rPr>
                <w:b/>
                <w:sz w:val="24"/>
              </w:rPr>
            </w:pPr>
            <w:r>
              <w:rPr>
                <w:b/>
                <w:spacing w:val="-4"/>
                <w:sz w:val="24"/>
              </w:rPr>
              <w:t>50,0</w:t>
            </w:r>
          </w:p>
        </w:tc>
      </w:tr>
      <w:tr>
        <w:trPr>
          <w:trHeight w:val="277" w:hRule="atLeast"/>
        </w:trPr>
        <w:tc>
          <w:tcPr>
            <w:tcW w:w="1123" w:type="dxa"/>
          </w:tcPr>
          <w:p>
            <w:pPr>
              <w:pStyle w:val="TableParagraph"/>
              <w:spacing w:line="258" w:lineRule="exact"/>
              <w:ind w:left="43" w:right="21"/>
              <w:rPr>
                <w:b/>
                <w:sz w:val="24"/>
              </w:rPr>
            </w:pPr>
            <w:r>
              <w:rPr>
                <w:b/>
                <w:spacing w:val="-5"/>
                <w:sz w:val="24"/>
              </w:rPr>
              <w:t>272</w:t>
            </w:r>
          </w:p>
        </w:tc>
        <w:tc>
          <w:tcPr>
            <w:tcW w:w="576" w:type="dxa"/>
          </w:tcPr>
          <w:p>
            <w:pPr>
              <w:pStyle w:val="TableParagraph"/>
              <w:spacing w:line="258" w:lineRule="exact"/>
              <w:ind w:left="24"/>
              <w:rPr>
                <w:sz w:val="24"/>
              </w:rPr>
            </w:pPr>
            <w:r>
              <w:rPr>
                <w:spacing w:val="-5"/>
                <w:sz w:val="24"/>
              </w:rPr>
              <w:t>113</w:t>
            </w:r>
          </w:p>
        </w:tc>
        <w:tc>
          <w:tcPr>
            <w:tcW w:w="2218" w:type="dxa"/>
          </w:tcPr>
          <w:p>
            <w:pPr>
              <w:pStyle w:val="TableParagraph"/>
              <w:spacing w:line="258" w:lineRule="exact"/>
              <w:ind w:left="115"/>
              <w:jc w:val="left"/>
              <w:rPr>
                <w:sz w:val="24"/>
              </w:rPr>
            </w:pPr>
            <w:r>
              <w:rPr>
                <w:sz w:val="24"/>
              </w:rPr>
              <w:t>МАДОУ № </w:t>
            </w:r>
            <w:r>
              <w:rPr>
                <w:spacing w:val="-10"/>
                <w:sz w:val="24"/>
              </w:rPr>
              <w:t>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42,6</w:t>
            </w:r>
          </w:p>
        </w:tc>
      </w:tr>
      <w:tr>
        <w:trPr>
          <w:trHeight w:val="277" w:hRule="atLeast"/>
        </w:trPr>
        <w:tc>
          <w:tcPr>
            <w:tcW w:w="1123" w:type="dxa"/>
          </w:tcPr>
          <w:p>
            <w:pPr>
              <w:pStyle w:val="TableParagraph"/>
              <w:spacing w:line="258" w:lineRule="exact"/>
              <w:ind w:left="43" w:right="21"/>
              <w:rPr>
                <w:b/>
                <w:sz w:val="24"/>
              </w:rPr>
            </w:pPr>
            <w:r>
              <w:rPr>
                <w:b/>
                <w:spacing w:val="-5"/>
                <w:sz w:val="24"/>
              </w:rPr>
              <w:t>273</w:t>
            </w:r>
          </w:p>
        </w:tc>
        <w:tc>
          <w:tcPr>
            <w:tcW w:w="576" w:type="dxa"/>
          </w:tcPr>
          <w:p>
            <w:pPr>
              <w:pStyle w:val="TableParagraph"/>
              <w:spacing w:line="258" w:lineRule="exact"/>
              <w:ind w:left="24"/>
              <w:rPr>
                <w:sz w:val="24"/>
              </w:rPr>
            </w:pPr>
            <w:r>
              <w:rPr>
                <w:spacing w:val="-5"/>
                <w:sz w:val="24"/>
              </w:rPr>
              <w:t>239</w:t>
            </w:r>
          </w:p>
        </w:tc>
        <w:tc>
          <w:tcPr>
            <w:tcW w:w="2218" w:type="dxa"/>
          </w:tcPr>
          <w:p>
            <w:pPr>
              <w:pStyle w:val="TableParagraph"/>
              <w:spacing w:line="258" w:lineRule="exact"/>
              <w:ind w:left="115"/>
              <w:jc w:val="left"/>
              <w:rPr>
                <w:sz w:val="24"/>
              </w:rPr>
            </w:pPr>
            <w:r>
              <w:rPr>
                <w:sz w:val="24"/>
              </w:rPr>
              <w:t>МАОУ СШ № </w:t>
            </w:r>
            <w:r>
              <w:rPr>
                <w:spacing w:val="-5"/>
                <w:sz w:val="24"/>
              </w:rPr>
              <w:t>154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10"/>
                <w:sz w:val="24"/>
              </w:rPr>
              <w:t>6</w:t>
            </w:r>
          </w:p>
        </w:tc>
        <w:tc>
          <w:tcPr>
            <w:tcW w:w="576" w:type="dxa"/>
          </w:tcPr>
          <w:p>
            <w:pPr>
              <w:pStyle w:val="TableParagraph"/>
              <w:spacing w:line="258" w:lineRule="exact"/>
              <w:ind w:left="24" w:right="2"/>
              <w:rPr>
                <w:sz w:val="24"/>
              </w:rPr>
            </w:pPr>
            <w:r>
              <w:rPr>
                <w:spacing w:val="-5"/>
                <w:sz w:val="24"/>
              </w:rPr>
              <w:t>13</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27,6</w:t>
            </w:r>
          </w:p>
        </w:tc>
      </w:tr>
      <w:tr>
        <w:trPr>
          <w:trHeight w:val="273" w:hRule="atLeast"/>
        </w:trPr>
        <w:tc>
          <w:tcPr>
            <w:tcW w:w="1123" w:type="dxa"/>
          </w:tcPr>
          <w:p>
            <w:pPr>
              <w:pStyle w:val="TableParagraph"/>
              <w:spacing w:line="253" w:lineRule="exact"/>
              <w:ind w:left="43" w:right="21"/>
              <w:rPr>
                <w:b/>
                <w:sz w:val="24"/>
              </w:rPr>
            </w:pPr>
            <w:r>
              <w:rPr>
                <w:b/>
                <w:spacing w:val="-5"/>
                <w:sz w:val="24"/>
              </w:rPr>
              <w:t>274</w:t>
            </w:r>
          </w:p>
        </w:tc>
        <w:tc>
          <w:tcPr>
            <w:tcW w:w="576" w:type="dxa"/>
          </w:tcPr>
          <w:p>
            <w:pPr>
              <w:pStyle w:val="TableParagraph"/>
              <w:spacing w:line="253" w:lineRule="exact"/>
              <w:ind w:left="24"/>
              <w:rPr>
                <w:sz w:val="24"/>
              </w:rPr>
            </w:pPr>
            <w:r>
              <w:rPr>
                <w:spacing w:val="-5"/>
                <w:sz w:val="24"/>
              </w:rPr>
              <w:t>103</w:t>
            </w:r>
          </w:p>
        </w:tc>
        <w:tc>
          <w:tcPr>
            <w:tcW w:w="2218" w:type="dxa"/>
          </w:tcPr>
          <w:p>
            <w:pPr>
              <w:pStyle w:val="TableParagraph"/>
              <w:spacing w:line="253" w:lineRule="exact"/>
              <w:ind w:left="115"/>
              <w:jc w:val="left"/>
              <w:rPr>
                <w:sz w:val="24"/>
              </w:rPr>
            </w:pPr>
            <w:r>
              <w:rPr>
                <w:sz w:val="24"/>
              </w:rPr>
              <w:t>МАДОУ № </w:t>
            </w:r>
            <w:r>
              <w:rPr>
                <w:spacing w:val="-5"/>
                <w:sz w:val="24"/>
              </w:rPr>
              <w:t>333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10"/>
                <w:sz w:val="24"/>
              </w:rPr>
              <w:t>5</w:t>
            </w:r>
          </w:p>
        </w:tc>
        <w:tc>
          <w:tcPr>
            <w:tcW w:w="576" w:type="dxa"/>
          </w:tcPr>
          <w:p>
            <w:pPr>
              <w:pStyle w:val="TableParagraph"/>
              <w:spacing w:line="253" w:lineRule="exact"/>
              <w:ind w:left="24" w:right="2"/>
              <w:rPr>
                <w:sz w:val="24"/>
              </w:rPr>
            </w:pPr>
            <w:r>
              <w:rPr>
                <w:spacing w:val="-5"/>
                <w:sz w:val="24"/>
              </w:rPr>
              <w:t>13</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25,8</w:t>
            </w:r>
          </w:p>
        </w:tc>
      </w:tr>
      <w:tr>
        <w:trPr>
          <w:trHeight w:val="277" w:hRule="atLeast"/>
        </w:trPr>
        <w:tc>
          <w:tcPr>
            <w:tcW w:w="1123" w:type="dxa"/>
          </w:tcPr>
          <w:p>
            <w:pPr>
              <w:pStyle w:val="TableParagraph"/>
              <w:spacing w:line="258" w:lineRule="exact"/>
              <w:ind w:left="43" w:right="21"/>
              <w:rPr>
                <w:b/>
                <w:sz w:val="24"/>
              </w:rPr>
            </w:pPr>
            <w:r>
              <w:rPr>
                <w:b/>
                <w:spacing w:val="-5"/>
                <w:sz w:val="24"/>
              </w:rPr>
              <w:t>274</w:t>
            </w:r>
          </w:p>
        </w:tc>
        <w:tc>
          <w:tcPr>
            <w:tcW w:w="576" w:type="dxa"/>
          </w:tcPr>
          <w:p>
            <w:pPr>
              <w:pStyle w:val="TableParagraph"/>
              <w:spacing w:line="258" w:lineRule="exact"/>
              <w:ind w:left="24"/>
              <w:rPr>
                <w:sz w:val="24"/>
              </w:rPr>
            </w:pPr>
            <w:r>
              <w:rPr>
                <w:spacing w:val="-10"/>
                <w:sz w:val="24"/>
              </w:rPr>
              <w:t>4</w:t>
            </w:r>
          </w:p>
        </w:tc>
        <w:tc>
          <w:tcPr>
            <w:tcW w:w="2218" w:type="dxa"/>
          </w:tcPr>
          <w:p>
            <w:pPr>
              <w:pStyle w:val="TableParagraph"/>
              <w:spacing w:line="258" w:lineRule="exact"/>
              <w:ind w:left="115"/>
              <w:jc w:val="left"/>
              <w:rPr>
                <w:sz w:val="24"/>
              </w:rPr>
            </w:pPr>
            <w:r>
              <w:rPr>
                <w:sz w:val="24"/>
              </w:rPr>
              <w:t>МБДОУ № </w:t>
            </w:r>
            <w:r>
              <w:rPr>
                <w:spacing w:val="-5"/>
                <w:sz w:val="24"/>
              </w:rPr>
              <w:t>204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10"/>
                <w:sz w:val="24"/>
              </w:rPr>
              <w:t>5</w:t>
            </w:r>
          </w:p>
        </w:tc>
        <w:tc>
          <w:tcPr>
            <w:tcW w:w="576" w:type="dxa"/>
          </w:tcPr>
          <w:p>
            <w:pPr>
              <w:pStyle w:val="TableParagraph"/>
              <w:spacing w:line="258" w:lineRule="exact"/>
              <w:ind w:left="24" w:right="2"/>
              <w:rPr>
                <w:sz w:val="24"/>
              </w:rPr>
            </w:pPr>
            <w:r>
              <w:rPr>
                <w:spacing w:val="-5"/>
                <w:sz w:val="24"/>
              </w:rPr>
              <w:t>13</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25,8</w:t>
            </w:r>
          </w:p>
        </w:tc>
      </w:tr>
      <w:tr>
        <w:trPr>
          <w:trHeight w:val="273" w:hRule="atLeast"/>
        </w:trPr>
        <w:tc>
          <w:tcPr>
            <w:tcW w:w="1123" w:type="dxa"/>
          </w:tcPr>
          <w:p>
            <w:pPr>
              <w:pStyle w:val="TableParagraph"/>
              <w:spacing w:line="253" w:lineRule="exact"/>
              <w:ind w:left="43" w:right="21"/>
              <w:rPr>
                <w:b/>
                <w:sz w:val="24"/>
              </w:rPr>
            </w:pPr>
            <w:r>
              <w:rPr>
                <w:b/>
                <w:spacing w:val="-5"/>
                <w:sz w:val="24"/>
              </w:rPr>
              <w:t>276</w:t>
            </w:r>
          </w:p>
        </w:tc>
        <w:tc>
          <w:tcPr>
            <w:tcW w:w="576" w:type="dxa"/>
          </w:tcPr>
          <w:p>
            <w:pPr>
              <w:pStyle w:val="TableParagraph"/>
              <w:spacing w:line="253" w:lineRule="exact"/>
              <w:ind w:left="24"/>
              <w:rPr>
                <w:sz w:val="24"/>
              </w:rPr>
            </w:pPr>
            <w:r>
              <w:rPr>
                <w:spacing w:val="-5"/>
                <w:sz w:val="24"/>
              </w:rPr>
              <w:t>126</w:t>
            </w:r>
          </w:p>
        </w:tc>
        <w:tc>
          <w:tcPr>
            <w:tcW w:w="2218" w:type="dxa"/>
          </w:tcPr>
          <w:p>
            <w:pPr>
              <w:pStyle w:val="TableParagraph"/>
              <w:spacing w:line="253" w:lineRule="exact"/>
              <w:ind w:left="115"/>
              <w:jc w:val="left"/>
              <w:rPr>
                <w:sz w:val="24"/>
              </w:rPr>
            </w:pPr>
            <w:r>
              <w:rPr>
                <w:sz w:val="24"/>
              </w:rPr>
              <w:t>МБДОУ № </w:t>
            </w:r>
            <w:r>
              <w:rPr>
                <w:spacing w:val="-5"/>
                <w:sz w:val="24"/>
              </w:rPr>
              <w:t>259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10"/>
                <w:sz w:val="24"/>
              </w:rPr>
              <w:t>6</w:t>
            </w:r>
          </w:p>
        </w:tc>
        <w:tc>
          <w:tcPr>
            <w:tcW w:w="576" w:type="dxa"/>
          </w:tcPr>
          <w:p>
            <w:pPr>
              <w:pStyle w:val="TableParagraph"/>
              <w:spacing w:line="253" w:lineRule="exact"/>
              <w:ind w:left="24" w:right="2"/>
              <w:rPr>
                <w:sz w:val="24"/>
              </w:rPr>
            </w:pPr>
            <w:r>
              <w:rPr>
                <w:spacing w:val="-10"/>
                <w:sz w:val="24"/>
              </w:rPr>
              <w:t>9</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24,8</w:t>
            </w:r>
          </w:p>
        </w:tc>
      </w:tr>
    </w:tbl>
    <w:p>
      <w:pPr>
        <w:pStyle w:val="BodyText"/>
      </w:pPr>
    </w:p>
    <w:p>
      <w:pPr>
        <w:pStyle w:val="BodyText"/>
        <w:spacing w:before="6"/>
      </w:pPr>
    </w:p>
    <w:p>
      <w:pPr>
        <w:pStyle w:val="BodyText"/>
        <w:spacing w:line="480" w:lineRule="auto"/>
        <w:ind w:left="119" w:firstLine="709"/>
      </w:pPr>
      <w:r>
        <w:rPr/>
        <w:t>Средний</w:t>
      </w:r>
      <w:r>
        <w:rPr>
          <w:spacing w:val="-6"/>
        </w:rPr>
        <w:t> </w:t>
      </w:r>
      <w:r>
        <w:rPr/>
        <w:t>балл</w:t>
      </w:r>
      <w:r>
        <w:rPr>
          <w:spacing w:val="-6"/>
        </w:rPr>
        <w:t> </w:t>
      </w:r>
      <w:r>
        <w:rPr/>
        <w:t>по</w:t>
      </w:r>
      <w:r>
        <w:rPr>
          <w:spacing w:val="-6"/>
        </w:rPr>
        <w:t> </w:t>
      </w:r>
      <w:r>
        <w:rPr/>
        <w:t>Критерию</w:t>
      </w:r>
      <w:r>
        <w:rPr>
          <w:spacing w:val="-5"/>
        </w:rPr>
        <w:t> </w:t>
      </w:r>
      <w:r>
        <w:rPr/>
        <w:t>4</w:t>
      </w:r>
      <w:r>
        <w:rPr>
          <w:spacing w:val="-6"/>
        </w:rPr>
        <w:t> </w:t>
      </w:r>
      <w:r>
        <w:rPr/>
        <w:t>«Доброжелательность,</w:t>
      </w:r>
      <w:r>
        <w:rPr>
          <w:spacing w:val="-6"/>
        </w:rPr>
        <w:t> </w:t>
      </w:r>
      <w:r>
        <w:rPr/>
        <w:t>вежливость работников образовательной организации» составил – 89,1 балла.</w:t>
      </w:r>
    </w:p>
    <w:p>
      <w:pPr>
        <w:spacing w:after="0" w:line="480" w:lineRule="auto"/>
        <w:sectPr>
          <w:pgSz w:w="11910" w:h="16840"/>
          <w:pgMar w:header="0" w:footer="778" w:top="1080" w:bottom="960" w:left="1580" w:right="740"/>
        </w:sectPr>
      </w:pPr>
    </w:p>
    <w:p>
      <w:pPr>
        <w:pStyle w:val="Heading1"/>
      </w:pPr>
      <w:bookmarkStart w:name="_bookmark16" w:id="17"/>
      <w:bookmarkEnd w:id="17"/>
      <w:r>
        <w:rPr>
          <w:b w:val="0"/>
        </w:rPr>
      </w:r>
      <w:r>
        <w:rPr/>
        <w:t>КРИТЕРИЙ</w:t>
      </w:r>
      <w:r>
        <w:rPr>
          <w:spacing w:val="-12"/>
        </w:rPr>
        <w:t> </w:t>
      </w:r>
      <w:r>
        <w:rPr>
          <w:spacing w:val="-10"/>
        </w:rPr>
        <w:t>5</w:t>
      </w:r>
    </w:p>
    <w:p>
      <w:pPr>
        <w:pStyle w:val="BodyText"/>
        <w:spacing w:before="81"/>
        <w:rPr>
          <w:b/>
        </w:rPr>
      </w:pPr>
    </w:p>
    <w:p>
      <w:pPr>
        <w:pStyle w:val="Heading2"/>
        <w:spacing w:line="357" w:lineRule="auto"/>
        <w:ind w:left="152" w:right="143"/>
        <w:jc w:val="center"/>
      </w:pPr>
      <w:bookmarkStart w:name="_bookmark17" w:id="18"/>
      <w:bookmarkEnd w:id="18"/>
      <w:r>
        <w:rPr>
          <w:b w:val="0"/>
        </w:rPr>
      </w:r>
      <w:r>
        <w:rPr/>
        <w:t>Удовлетворенность</w:t>
      </w:r>
      <w:r>
        <w:rPr>
          <w:spacing w:val="-9"/>
        </w:rPr>
        <w:t> </w:t>
      </w:r>
      <w:r>
        <w:rPr/>
        <w:t>условиями</w:t>
      </w:r>
      <w:r>
        <w:rPr>
          <w:spacing w:val="-9"/>
        </w:rPr>
        <w:t> </w:t>
      </w:r>
      <w:r>
        <w:rPr/>
        <w:t>оказания</w:t>
      </w:r>
      <w:r>
        <w:rPr>
          <w:spacing w:val="-9"/>
        </w:rPr>
        <w:t> </w:t>
      </w:r>
      <w:r>
        <w:rPr/>
        <w:t>услуг</w:t>
      </w:r>
      <w:r>
        <w:rPr>
          <w:spacing w:val="-9"/>
        </w:rPr>
        <w:t> </w:t>
      </w:r>
      <w:r>
        <w:rPr/>
        <w:t>образовательной </w:t>
      </w:r>
      <w:r>
        <w:rPr>
          <w:spacing w:val="-2"/>
        </w:rPr>
        <w:t>организацией.</w:t>
      </w:r>
    </w:p>
    <w:p>
      <w:pPr>
        <w:pStyle w:val="BodyText"/>
        <w:spacing w:before="168"/>
        <w:rPr>
          <w:b/>
        </w:rPr>
      </w:pPr>
    </w:p>
    <w:p>
      <w:pPr>
        <w:pStyle w:val="BodyText"/>
        <w:spacing w:line="357" w:lineRule="auto"/>
        <w:ind w:left="119" w:firstLine="567"/>
      </w:pPr>
      <w:r>
        <w:rPr/>
        <w:t>В таблице 7 представлены данные характеризующие Критерий 5 (К5)</w:t>
      </w:r>
      <w:r>
        <w:rPr>
          <w:spacing w:val="80"/>
        </w:rPr>
        <w:t> </w:t>
      </w:r>
      <w:r>
        <w:rPr/>
        <w:t>- удовлетворенность условиями оказания услуг.</w:t>
      </w:r>
    </w:p>
    <w:p>
      <w:pPr>
        <w:pStyle w:val="ListParagraph"/>
        <w:numPr>
          <w:ilvl w:val="1"/>
          <w:numId w:val="26"/>
        </w:numPr>
        <w:tabs>
          <w:tab w:pos="1546" w:val="left" w:leader="none"/>
          <w:tab w:pos="2444" w:val="left" w:leader="none"/>
          <w:tab w:pos="4238" w:val="left" w:leader="none"/>
          <w:tab w:pos="5266" w:val="left" w:leader="none"/>
          <w:tab w:pos="6555" w:val="left" w:leader="none"/>
          <w:tab w:pos="7692" w:val="left" w:leader="none"/>
        </w:tabs>
        <w:spacing w:line="362" w:lineRule="auto" w:before="5" w:after="0"/>
        <w:ind w:left="119" w:right="108" w:firstLine="709"/>
        <w:jc w:val="left"/>
        <w:rPr>
          <w:sz w:val="28"/>
        </w:rPr>
      </w:pPr>
      <w:r>
        <w:rPr>
          <w:spacing w:val="-4"/>
          <w:sz w:val="28"/>
        </w:rPr>
        <w:t>Доля</w:t>
      </w:r>
      <w:r>
        <w:rPr>
          <w:sz w:val="28"/>
        </w:rPr>
        <w:tab/>
      </w:r>
      <w:r>
        <w:rPr>
          <w:spacing w:val="-2"/>
          <w:sz w:val="28"/>
        </w:rPr>
        <w:t>получателей</w:t>
      </w:r>
      <w:r>
        <w:rPr>
          <w:sz w:val="28"/>
        </w:rPr>
        <w:tab/>
      </w:r>
      <w:r>
        <w:rPr>
          <w:spacing w:val="-2"/>
          <w:sz w:val="28"/>
        </w:rPr>
        <w:t>услуг,</w:t>
      </w:r>
      <w:r>
        <w:rPr>
          <w:sz w:val="28"/>
        </w:rPr>
        <w:tab/>
      </w:r>
      <w:r>
        <w:rPr>
          <w:spacing w:val="-2"/>
          <w:sz w:val="28"/>
        </w:rPr>
        <w:t>которые</w:t>
      </w:r>
      <w:r>
        <w:rPr>
          <w:sz w:val="28"/>
        </w:rPr>
        <w:tab/>
      </w:r>
      <w:r>
        <w:rPr>
          <w:spacing w:val="-2"/>
          <w:sz w:val="28"/>
        </w:rPr>
        <w:t>готовы</w:t>
      </w:r>
      <w:r>
        <w:rPr>
          <w:sz w:val="28"/>
        </w:rPr>
        <w:tab/>
      </w:r>
      <w:r>
        <w:rPr>
          <w:spacing w:val="-2"/>
          <w:sz w:val="28"/>
        </w:rPr>
        <w:t>рекомендовать </w:t>
      </w:r>
      <w:r>
        <w:rPr>
          <w:sz w:val="28"/>
        </w:rPr>
        <w:t>образовательную организацию родственникам и знакомым.</w:t>
      </w:r>
    </w:p>
    <w:p>
      <w:pPr>
        <w:pStyle w:val="ListParagraph"/>
        <w:numPr>
          <w:ilvl w:val="1"/>
          <w:numId w:val="26"/>
        </w:numPr>
        <w:tabs>
          <w:tab w:pos="1331" w:val="left" w:leader="none"/>
          <w:tab w:pos="2157" w:val="left" w:leader="none"/>
          <w:tab w:pos="3878" w:val="left" w:leader="none"/>
          <w:tab w:pos="4833" w:val="left" w:leader="none"/>
          <w:tab w:pos="7165" w:val="left" w:leader="none"/>
        </w:tabs>
        <w:spacing w:line="362" w:lineRule="auto" w:before="0" w:after="0"/>
        <w:ind w:left="119" w:right="109" w:firstLine="567"/>
        <w:jc w:val="left"/>
        <w:rPr>
          <w:sz w:val="28"/>
        </w:rPr>
      </w:pPr>
      <w:r>
        <w:rPr>
          <w:spacing w:val="-4"/>
          <w:sz w:val="28"/>
        </w:rPr>
        <w:t>Доля</w:t>
      </w:r>
      <w:r>
        <w:rPr>
          <w:sz w:val="28"/>
        </w:rPr>
        <w:tab/>
      </w:r>
      <w:r>
        <w:rPr>
          <w:spacing w:val="-2"/>
          <w:sz w:val="28"/>
        </w:rPr>
        <w:t>получателей</w:t>
      </w:r>
      <w:r>
        <w:rPr>
          <w:sz w:val="28"/>
        </w:rPr>
        <w:tab/>
      </w:r>
      <w:r>
        <w:rPr>
          <w:spacing w:val="-2"/>
          <w:sz w:val="28"/>
        </w:rPr>
        <w:t>услуг,</w:t>
      </w:r>
      <w:r>
        <w:rPr>
          <w:sz w:val="28"/>
        </w:rPr>
        <w:tab/>
      </w:r>
      <w:r>
        <w:rPr>
          <w:spacing w:val="-2"/>
          <w:sz w:val="28"/>
        </w:rPr>
        <w:t>удовлетворенных</w:t>
      </w:r>
      <w:r>
        <w:rPr>
          <w:sz w:val="28"/>
        </w:rPr>
        <w:tab/>
      </w:r>
      <w:r>
        <w:rPr>
          <w:spacing w:val="-2"/>
          <w:sz w:val="28"/>
        </w:rPr>
        <w:t>организационными </w:t>
      </w:r>
      <w:r>
        <w:rPr>
          <w:sz w:val="28"/>
        </w:rPr>
        <w:t>условиями предоставления услуг.</w:t>
      </w:r>
    </w:p>
    <w:p>
      <w:pPr>
        <w:pStyle w:val="ListParagraph"/>
        <w:numPr>
          <w:ilvl w:val="1"/>
          <w:numId w:val="26"/>
        </w:numPr>
        <w:tabs>
          <w:tab w:pos="1288" w:val="left" w:leader="none"/>
        </w:tabs>
        <w:spacing w:line="362" w:lineRule="auto" w:before="0" w:after="0"/>
        <w:ind w:left="119" w:right="108" w:firstLine="567"/>
        <w:jc w:val="left"/>
        <w:rPr>
          <w:sz w:val="28"/>
        </w:rPr>
      </w:pPr>
      <w:r>
        <w:rPr>
          <w:sz w:val="28"/>
        </w:rPr>
        <w:t>Доля</w:t>
      </w:r>
      <w:r>
        <w:rPr>
          <w:spacing w:val="80"/>
          <w:sz w:val="28"/>
        </w:rPr>
        <w:t> </w:t>
      </w:r>
      <w:r>
        <w:rPr>
          <w:sz w:val="28"/>
        </w:rPr>
        <w:t>получателей</w:t>
      </w:r>
      <w:r>
        <w:rPr>
          <w:spacing w:val="80"/>
          <w:sz w:val="28"/>
        </w:rPr>
        <w:t> </w:t>
      </w:r>
      <w:r>
        <w:rPr>
          <w:sz w:val="28"/>
        </w:rPr>
        <w:t>услуг,</w:t>
      </w:r>
      <w:r>
        <w:rPr>
          <w:spacing w:val="80"/>
          <w:sz w:val="28"/>
        </w:rPr>
        <w:t> </w:t>
      </w:r>
      <w:r>
        <w:rPr>
          <w:sz w:val="28"/>
        </w:rPr>
        <w:t>удовлетворенных</w:t>
      </w:r>
      <w:r>
        <w:rPr>
          <w:spacing w:val="80"/>
          <w:sz w:val="28"/>
        </w:rPr>
        <w:t> </w:t>
      </w:r>
      <w:r>
        <w:rPr>
          <w:sz w:val="28"/>
        </w:rPr>
        <w:t>в</w:t>
      </w:r>
      <w:r>
        <w:rPr>
          <w:spacing w:val="80"/>
          <w:sz w:val="28"/>
        </w:rPr>
        <w:t> </w:t>
      </w:r>
      <w:r>
        <w:rPr>
          <w:sz w:val="28"/>
        </w:rPr>
        <w:t>целом</w:t>
      </w:r>
      <w:r>
        <w:rPr>
          <w:spacing w:val="80"/>
          <w:sz w:val="28"/>
        </w:rPr>
        <w:t> </w:t>
      </w:r>
      <w:r>
        <w:rPr>
          <w:sz w:val="28"/>
        </w:rPr>
        <w:t>условиями оказания услуг в образовательной организации.</w:t>
      </w:r>
    </w:p>
    <w:p>
      <w:pPr>
        <w:pStyle w:val="BodyText"/>
        <w:spacing w:line="304" w:lineRule="exact"/>
        <w:ind w:right="109"/>
        <w:jc w:val="right"/>
      </w:pPr>
      <w:r>
        <w:rPr/>
        <w:t>Таблица</w:t>
      </w:r>
      <w:r>
        <w:rPr>
          <w:spacing w:val="-11"/>
        </w:rPr>
        <w:t> </w:t>
      </w:r>
      <w:r>
        <w:rPr>
          <w:spacing w:val="-10"/>
        </w:rPr>
        <w:t>7</w:t>
      </w:r>
    </w:p>
    <w:p>
      <w:pPr>
        <w:pStyle w:val="BodyText"/>
        <w:spacing w:line="322" w:lineRule="exact"/>
        <w:ind w:right="109"/>
        <w:jc w:val="right"/>
      </w:pPr>
      <w:r>
        <w:rPr/>
        <w:t>Критерий</w:t>
      </w:r>
      <w:r>
        <w:rPr>
          <w:spacing w:val="-12"/>
        </w:rPr>
        <w:t> </w:t>
      </w:r>
      <w:r>
        <w:rPr/>
        <w:t>5</w:t>
      </w:r>
      <w:r>
        <w:rPr>
          <w:spacing w:val="-12"/>
        </w:rPr>
        <w:t> </w:t>
      </w:r>
      <w:r>
        <w:rPr/>
        <w:t>«Удовлетворенность</w:t>
      </w:r>
      <w:r>
        <w:rPr>
          <w:spacing w:val="-12"/>
        </w:rPr>
        <w:t> </w:t>
      </w:r>
      <w:r>
        <w:rPr/>
        <w:t>условиями</w:t>
      </w:r>
      <w:r>
        <w:rPr>
          <w:spacing w:val="-11"/>
        </w:rPr>
        <w:t> </w:t>
      </w:r>
      <w:r>
        <w:rPr/>
        <w:t>оказания</w:t>
      </w:r>
      <w:r>
        <w:rPr>
          <w:spacing w:val="-12"/>
        </w:rPr>
        <w:t> </w:t>
      </w:r>
      <w:r>
        <w:rPr>
          <w:spacing w:val="-2"/>
        </w:rPr>
        <w:t>услуг</w:t>
      </w:r>
    </w:p>
    <w:p>
      <w:pPr>
        <w:pStyle w:val="BodyText"/>
        <w:ind w:right="109"/>
        <w:jc w:val="right"/>
      </w:pPr>
      <w:r>
        <w:rPr>
          <w:spacing w:val="-2"/>
        </w:rPr>
        <w:t>образовательной</w:t>
      </w:r>
      <w:r>
        <w:rPr>
          <w:spacing w:val="9"/>
        </w:rPr>
        <w:t> </w:t>
      </w:r>
      <w:r>
        <w:rPr>
          <w:spacing w:val="-2"/>
        </w:rPr>
        <w:t>организацией»</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2" w:hRule="atLeast"/>
        </w:trPr>
        <w:tc>
          <w:tcPr>
            <w:tcW w:w="1123" w:type="dxa"/>
            <w:shd w:val="clear" w:color="auto" w:fill="D9D9D9"/>
          </w:tcPr>
          <w:p>
            <w:pPr>
              <w:pStyle w:val="TableParagraph"/>
              <w:spacing w:before="2"/>
              <w:ind w:left="43" w:right="17"/>
              <w:rPr>
                <w:b/>
                <w:sz w:val="22"/>
              </w:rPr>
            </w:pPr>
            <w:r>
              <w:rPr>
                <w:b/>
                <w:spacing w:val="-4"/>
                <w:sz w:val="22"/>
              </w:rPr>
              <w:t>Ранг </w:t>
            </w:r>
            <w:r>
              <w:rPr>
                <w:b/>
                <w:sz w:val="22"/>
              </w:rPr>
              <w:t>(место в </w:t>
            </w:r>
            <w:r>
              <w:rPr>
                <w:b/>
                <w:spacing w:val="-2"/>
                <w:sz w:val="22"/>
              </w:rPr>
              <w:t>рейтинге</w:t>
            </w:r>
          </w:p>
          <w:p>
            <w:pPr>
              <w:pStyle w:val="TableParagraph"/>
              <w:spacing w:line="231" w:lineRule="exact"/>
              <w:ind w:left="43" w:right="21"/>
              <w:rPr>
                <w:b/>
                <w:sz w:val="22"/>
              </w:rPr>
            </w:pPr>
            <w:r>
              <w:rPr>
                <w:b/>
                <w:sz w:val="22"/>
              </w:rPr>
              <w:t>по</w:t>
            </w:r>
            <w:r>
              <w:rPr>
                <w:b/>
                <w:spacing w:val="-2"/>
                <w:sz w:val="22"/>
              </w:rPr>
              <w:t> </w:t>
            </w:r>
            <w:r>
              <w:rPr>
                <w:b/>
                <w:spacing w:val="-5"/>
                <w:sz w:val="22"/>
              </w:rPr>
              <w:t>К5)</w:t>
            </w:r>
          </w:p>
        </w:tc>
        <w:tc>
          <w:tcPr>
            <w:tcW w:w="576" w:type="dxa"/>
            <w:shd w:val="clear" w:color="auto" w:fill="D9D9D9"/>
          </w:tcPr>
          <w:p>
            <w:pPr>
              <w:pStyle w:val="TableParagraph"/>
              <w:spacing w:before="252"/>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28"/>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28"/>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28"/>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1"/>
              <w:jc w:val="left"/>
              <w:rPr>
                <w:sz w:val="24"/>
              </w:rPr>
            </w:pPr>
          </w:p>
          <w:p>
            <w:pPr>
              <w:pStyle w:val="TableParagraph"/>
              <w:ind w:left="20"/>
              <w:rPr>
                <w:b/>
                <w:sz w:val="24"/>
              </w:rPr>
            </w:pPr>
            <w:r>
              <w:rPr>
                <w:b/>
                <w:spacing w:val="-5"/>
                <w:sz w:val="24"/>
              </w:rPr>
              <w:t>К5</w:t>
            </w:r>
          </w:p>
        </w:tc>
      </w:tr>
      <w:tr>
        <w:trPr>
          <w:trHeight w:val="556" w:hRule="atLeast"/>
        </w:trPr>
        <w:tc>
          <w:tcPr>
            <w:tcW w:w="1123" w:type="dxa"/>
          </w:tcPr>
          <w:p>
            <w:pPr>
              <w:pStyle w:val="TableParagraph"/>
              <w:spacing w:before="137"/>
              <w:ind w:left="43" w:right="21"/>
              <w:rPr>
                <w:b/>
                <w:sz w:val="24"/>
              </w:rPr>
            </w:pPr>
            <w:r>
              <w:rPr>
                <w:b/>
                <w:spacing w:val="-10"/>
                <w:sz w:val="24"/>
              </w:rPr>
              <w:t>1</w:t>
            </w:r>
          </w:p>
        </w:tc>
        <w:tc>
          <w:tcPr>
            <w:tcW w:w="576" w:type="dxa"/>
          </w:tcPr>
          <w:p>
            <w:pPr>
              <w:pStyle w:val="TableParagraph"/>
              <w:spacing w:before="137"/>
              <w:ind w:left="24"/>
              <w:rPr>
                <w:sz w:val="24"/>
              </w:rPr>
            </w:pPr>
            <w:r>
              <w:rPr>
                <w:spacing w:val="-5"/>
                <w:sz w:val="24"/>
              </w:rPr>
              <w:t>186</w:t>
            </w:r>
          </w:p>
        </w:tc>
        <w:tc>
          <w:tcPr>
            <w:tcW w:w="2218" w:type="dxa"/>
          </w:tcPr>
          <w:p>
            <w:pPr>
              <w:pStyle w:val="TableParagraph"/>
              <w:spacing w:line="274" w:lineRule="exact"/>
              <w:ind w:left="115"/>
              <w:jc w:val="left"/>
              <w:rPr>
                <w:sz w:val="24"/>
              </w:rPr>
            </w:pPr>
            <w:r>
              <w:rPr>
                <w:sz w:val="24"/>
              </w:rPr>
              <w:t>МБОУ </w:t>
            </w:r>
            <w:r>
              <w:rPr>
                <w:spacing w:val="-2"/>
                <w:sz w:val="24"/>
              </w:rPr>
              <w:t>Гимназия</w:t>
            </w:r>
          </w:p>
          <w:p>
            <w:pPr>
              <w:pStyle w:val="TableParagraph"/>
              <w:spacing w:line="260" w:lineRule="exact" w:before="2"/>
              <w:ind w:left="115"/>
              <w:jc w:val="left"/>
              <w:rPr>
                <w:sz w:val="24"/>
              </w:rPr>
            </w:pPr>
            <w:r>
              <w:rPr>
                <w:sz w:val="24"/>
              </w:rPr>
              <w:t>№ </w:t>
            </w:r>
            <w:r>
              <w:rPr>
                <w:spacing w:val="-10"/>
                <w:sz w:val="24"/>
              </w:rPr>
              <w:t>7</w:t>
            </w:r>
          </w:p>
        </w:tc>
        <w:tc>
          <w:tcPr>
            <w:tcW w:w="725" w:type="dxa"/>
          </w:tcPr>
          <w:p>
            <w:pPr>
              <w:pStyle w:val="TableParagraph"/>
              <w:spacing w:before="137"/>
              <w:ind w:left="22" w:right="1"/>
              <w:rPr>
                <w:sz w:val="24"/>
              </w:rPr>
            </w:pPr>
            <w:r>
              <w:rPr>
                <w:spacing w:val="-5"/>
                <w:sz w:val="24"/>
              </w:rPr>
              <w:t>ОО</w:t>
            </w:r>
          </w:p>
        </w:tc>
        <w:tc>
          <w:tcPr>
            <w:tcW w:w="2170" w:type="dxa"/>
          </w:tcPr>
          <w:p>
            <w:pPr>
              <w:pStyle w:val="TableParagraph"/>
              <w:spacing w:before="137"/>
              <w:ind w:left="18" w:right="1"/>
              <w:rPr>
                <w:sz w:val="24"/>
              </w:rPr>
            </w:pPr>
            <w:r>
              <w:rPr>
                <w:spacing w:val="-2"/>
                <w:sz w:val="24"/>
              </w:rPr>
              <w:t>Ленинский</w:t>
            </w:r>
          </w:p>
        </w:tc>
        <w:tc>
          <w:tcPr>
            <w:tcW w:w="576" w:type="dxa"/>
            <w:tcBorders>
              <w:top w:val="single" w:sz="8" w:space="0" w:color="000000"/>
            </w:tcBorders>
          </w:tcPr>
          <w:p>
            <w:pPr>
              <w:pStyle w:val="TableParagraph"/>
              <w:spacing w:before="137"/>
              <w:ind w:left="24" w:right="2"/>
              <w:rPr>
                <w:sz w:val="24"/>
              </w:rPr>
            </w:pPr>
            <w:r>
              <w:rPr>
                <w:spacing w:val="-5"/>
                <w:sz w:val="24"/>
              </w:rPr>
              <w:t>100</w:t>
            </w:r>
          </w:p>
        </w:tc>
        <w:tc>
          <w:tcPr>
            <w:tcW w:w="576" w:type="dxa"/>
            <w:tcBorders>
              <w:top w:val="single" w:sz="8" w:space="0" w:color="000000"/>
            </w:tcBorders>
          </w:tcPr>
          <w:p>
            <w:pPr>
              <w:pStyle w:val="TableParagraph"/>
              <w:spacing w:before="137"/>
              <w:ind w:left="24" w:right="2"/>
              <w:rPr>
                <w:sz w:val="24"/>
              </w:rPr>
            </w:pPr>
            <w:r>
              <w:rPr>
                <w:spacing w:val="-5"/>
                <w:sz w:val="24"/>
              </w:rPr>
              <w:t>100</w:t>
            </w:r>
          </w:p>
        </w:tc>
        <w:tc>
          <w:tcPr>
            <w:tcW w:w="576" w:type="dxa"/>
            <w:tcBorders>
              <w:top w:val="single" w:sz="8" w:space="0" w:color="000000"/>
            </w:tcBorders>
          </w:tcPr>
          <w:p>
            <w:pPr>
              <w:pStyle w:val="TableParagraph"/>
              <w:spacing w:before="137"/>
              <w:ind w:left="24" w:right="2"/>
              <w:rPr>
                <w:sz w:val="24"/>
              </w:rPr>
            </w:pPr>
            <w:r>
              <w:rPr>
                <w:spacing w:val="-5"/>
                <w:sz w:val="24"/>
              </w:rPr>
              <w:t>100</w:t>
            </w:r>
          </w:p>
        </w:tc>
        <w:tc>
          <w:tcPr>
            <w:tcW w:w="758" w:type="dxa"/>
            <w:tcBorders>
              <w:top w:val="single" w:sz="8" w:space="0" w:color="000000"/>
            </w:tcBorders>
          </w:tcPr>
          <w:p>
            <w:pPr>
              <w:pStyle w:val="TableParagraph"/>
              <w:spacing w:before="137"/>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274</w:t>
            </w:r>
          </w:p>
        </w:tc>
        <w:tc>
          <w:tcPr>
            <w:tcW w:w="2218" w:type="dxa"/>
          </w:tcPr>
          <w:p>
            <w:pPr>
              <w:pStyle w:val="TableParagraph"/>
              <w:spacing w:line="258" w:lineRule="exact"/>
              <w:ind w:left="115"/>
              <w:jc w:val="left"/>
              <w:rPr>
                <w:sz w:val="24"/>
              </w:rPr>
            </w:pPr>
            <w:r>
              <w:rPr>
                <w:sz w:val="24"/>
              </w:rPr>
              <w:t>МБОУ ЦДО № </w:t>
            </w:r>
            <w:r>
              <w:rPr>
                <w:spacing w:val="-10"/>
                <w:sz w:val="24"/>
              </w:rPr>
              <w:t>5</w:t>
            </w:r>
          </w:p>
        </w:tc>
        <w:tc>
          <w:tcPr>
            <w:tcW w:w="725" w:type="dxa"/>
          </w:tcPr>
          <w:p>
            <w:pPr>
              <w:pStyle w:val="TableParagraph"/>
              <w:spacing w:line="258" w:lineRule="exact"/>
              <w:ind w:left="22" w:right="1"/>
              <w:rPr>
                <w:sz w:val="24"/>
              </w:rPr>
            </w:pPr>
            <w:r>
              <w:rPr>
                <w:spacing w:val="-5"/>
                <w:sz w:val="24"/>
              </w:rPr>
              <w:t>ДОД</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180</w:t>
            </w:r>
          </w:p>
        </w:tc>
        <w:tc>
          <w:tcPr>
            <w:tcW w:w="2218" w:type="dxa"/>
          </w:tcPr>
          <w:p>
            <w:pPr>
              <w:pStyle w:val="TableParagraph"/>
              <w:spacing w:line="253" w:lineRule="exact"/>
              <w:ind w:left="115"/>
              <w:jc w:val="left"/>
              <w:rPr>
                <w:sz w:val="24"/>
              </w:rPr>
            </w:pPr>
            <w:r>
              <w:rPr>
                <w:sz w:val="24"/>
              </w:rPr>
              <w:t>МАОУ</w:t>
            </w:r>
            <w:r>
              <w:rPr>
                <w:spacing w:val="-1"/>
                <w:sz w:val="24"/>
              </w:rPr>
              <w:t> </w:t>
            </w:r>
            <w:r>
              <w:rPr>
                <w:sz w:val="24"/>
              </w:rPr>
              <w:t>Лицей № </w:t>
            </w:r>
            <w:r>
              <w:rPr>
                <w:spacing w:val="-10"/>
                <w:sz w:val="24"/>
              </w:rPr>
              <w:t>3</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551" w:hRule="atLeast"/>
        </w:trPr>
        <w:tc>
          <w:tcPr>
            <w:tcW w:w="1123" w:type="dxa"/>
          </w:tcPr>
          <w:p>
            <w:pPr>
              <w:pStyle w:val="TableParagraph"/>
              <w:spacing w:before="132"/>
              <w:ind w:left="43" w:right="21"/>
              <w:rPr>
                <w:b/>
                <w:sz w:val="24"/>
              </w:rPr>
            </w:pPr>
            <w:r>
              <w:rPr>
                <w:b/>
                <w:spacing w:val="-10"/>
                <w:sz w:val="24"/>
              </w:rPr>
              <w:t>1</w:t>
            </w:r>
          </w:p>
        </w:tc>
        <w:tc>
          <w:tcPr>
            <w:tcW w:w="576" w:type="dxa"/>
          </w:tcPr>
          <w:p>
            <w:pPr>
              <w:pStyle w:val="TableParagraph"/>
              <w:spacing w:before="132"/>
              <w:ind w:left="24"/>
              <w:rPr>
                <w:sz w:val="24"/>
              </w:rPr>
            </w:pPr>
            <w:r>
              <w:rPr>
                <w:spacing w:val="-5"/>
                <w:sz w:val="24"/>
              </w:rPr>
              <w:t>140</w:t>
            </w:r>
          </w:p>
        </w:tc>
        <w:tc>
          <w:tcPr>
            <w:tcW w:w="2218" w:type="dxa"/>
          </w:tcPr>
          <w:p>
            <w:pPr>
              <w:pStyle w:val="TableParagraph"/>
              <w:spacing w:line="269" w:lineRule="exact"/>
              <w:ind w:left="115"/>
              <w:jc w:val="left"/>
              <w:rPr>
                <w:sz w:val="24"/>
              </w:rPr>
            </w:pPr>
            <w:r>
              <w:rPr>
                <w:sz w:val="24"/>
              </w:rPr>
              <w:t>МБДОУ № </w:t>
            </w:r>
            <w:r>
              <w:rPr>
                <w:spacing w:val="-5"/>
                <w:sz w:val="24"/>
              </w:rPr>
              <w:t>46</w:t>
            </w:r>
          </w:p>
          <w:p>
            <w:pPr>
              <w:pStyle w:val="TableParagraph"/>
              <w:spacing w:line="260" w:lineRule="exact" w:before="2"/>
              <w:ind w:left="115"/>
              <w:jc w:val="left"/>
              <w:rPr>
                <w:sz w:val="24"/>
              </w:rPr>
            </w:pPr>
            <w:r>
              <w:rPr>
                <w:spacing w:val="-2"/>
                <w:sz w:val="24"/>
              </w:rPr>
              <w:t>«Лучик»</w:t>
            </w:r>
          </w:p>
        </w:tc>
        <w:tc>
          <w:tcPr>
            <w:tcW w:w="725" w:type="dxa"/>
          </w:tcPr>
          <w:p>
            <w:pPr>
              <w:pStyle w:val="TableParagraph"/>
              <w:spacing w:before="132"/>
              <w:ind w:left="22" w:right="1"/>
              <w:rPr>
                <w:sz w:val="24"/>
              </w:rPr>
            </w:pPr>
            <w:r>
              <w:rPr>
                <w:spacing w:val="-5"/>
                <w:sz w:val="24"/>
              </w:rPr>
              <w:t>ДОУ</w:t>
            </w:r>
          </w:p>
        </w:tc>
        <w:tc>
          <w:tcPr>
            <w:tcW w:w="2170" w:type="dxa"/>
          </w:tcPr>
          <w:p>
            <w:pPr>
              <w:pStyle w:val="TableParagraph"/>
              <w:spacing w:before="132"/>
              <w:ind w:left="18" w:right="1"/>
              <w:rPr>
                <w:sz w:val="24"/>
              </w:rPr>
            </w:pPr>
            <w:r>
              <w:rPr>
                <w:spacing w:val="-2"/>
                <w:sz w:val="24"/>
              </w:rPr>
              <w:t>Советский</w:t>
            </w:r>
          </w:p>
        </w:tc>
        <w:tc>
          <w:tcPr>
            <w:tcW w:w="576" w:type="dxa"/>
          </w:tcPr>
          <w:p>
            <w:pPr>
              <w:pStyle w:val="TableParagraph"/>
              <w:spacing w:before="132"/>
              <w:ind w:left="24" w:right="2"/>
              <w:rPr>
                <w:sz w:val="24"/>
              </w:rPr>
            </w:pPr>
            <w:r>
              <w:rPr>
                <w:spacing w:val="-5"/>
                <w:sz w:val="24"/>
              </w:rPr>
              <w:t>100</w:t>
            </w:r>
          </w:p>
        </w:tc>
        <w:tc>
          <w:tcPr>
            <w:tcW w:w="576" w:type="dxa"/>
          </w:tcPr>
          <w:p>
            <w:pPr>
              <w:pStyle w:val="TableParagraph"/>
              <w:spacing w:before="132"/>
              <w:ind w:left="24" w:right="2"/>
              <w:rPr>
                <w:sz w:val="24"/>
              </w:rPr>
            </w:pPr>
            <w:r>
              <w:rPr>
                <w:spacing w:val="-5"/>
                <w:sz w:val="24"/>
              </w:rPr>
              <w:t>100</w:t>
            </w:r>
          </w:p>
        </w:tc>
        <w:tc>
          <w:tcPr>
            <w:tcW w:w="576" w:type="dxa"/>
          </w:tcPr>
          <w:p>
            <w:pPr>
              <w:pStyle w:val="TableParagraph"/>
              <w:spacing w:before="132"/>
              <w:ind w:left="24" w:right="2"/>
              <w:rPr>
                <w:sz w:val="24"/>
              </w:rPr>
            </w:pPr>
            <w:r>
              <w:rPr>
                <w:spacing w:val="-5"/>
                <w:sz w:val="24"/>
              </w:rPr>
              <w:t>100</w:t>
            </w:r>
          </w:p>
        </w:tc>
        <w:tc>
          <w:tcPr>
            <w:tcW w:w="758" w:type="dxa"/>
          </w:tcPr>
          <w:p>
            <w:pPr>
              <w:pStyle w:val="TableParagraph"/>
              <w:spacing w:before="132"/>
              <w:ind w:left="20"/>
              <w:rPr>
                <w:b/>
                <w:sz w:val="24"/>
              </w:rPr>
            </w:pPr>
            <w:r>
              <w:rPr>
                <w:b/>
                <w:spacing w:val="-2"/>
                <w:sz w:val="24"/>
              </w:rPr>
              <w:t>100,0</w:t>
            </w:r>
          </w:p>
        </w:tc>
      </w:tr>
      <w:tr>
        <w:trPr>
          <w:trHeight w:val="1103" w:hRule="atLeast"/>
        </w:trPr>
        <w:tc>
          <w:tcPr>
            <w:tcW w:w="1123" w:type="dxa"/>
          </w:tcPr>
          <w:p>
            <w:pPr>
              <w:pStyle w:val="TableParagraph"/>
              <w:spacing w:before="135"/>
              <w:jc w:val="left"/>
              <w:rPr>
                <w:sz w:val="24"/>
              </w:rPr>
            </w:pPr>
          </w:p>
          <w:p>
            <w:pPr>
              <w:pStyle w:val="TableParagraph"/>
              <w:ind w:left="43" w:right="21"/>
              <w:rPr>
                <w:b/>
                <w:sz w:val="24"/>
              </w:rPr>
            </w:pPr>
            <w:r>
              <w:rPr>
                <w:b/>
                <w:spacing w:val="-10"/>
                <w:sz w:val="24"/>
              </w:rPr>
              <w:t>1</w:t>
            </w:r>
          </w:p>
        </w:tc>
        <w:tc>
          <w:tcPr>
            <w:tcW w:w="576" w:type="dxa"/>
          </w:tcPr>
          <w:p>
            <w:pPr>
              <w:pStyle w:val="TableParagraph"/>
              <w:spacing w:before="135"/>
              <w:jc w:val="left"/>
              <w:rPr>
                <w:sz w:val="24"/>
              </w:rPr>
            </w:pPr>
          </w:p>
          <w:p>
            <w:pPr>
              <w:pStyle w:val="TableParagraph"/>
              <w:ind w:left="24"/>
              <w:rPr>
                <w:sz w:val="24"/>
              </w:rPr>
            </w:pPr>
            <w:r>
              <w:rPr>
                <w:spacing w:val="-5"/>
                <w:sz w:val="24"/>
              </w:rPr>
              <w:t>198</w:t>
            </w:r>
          </w:p>
        </w:tc>
        <w:tc>
          <w:tcPr>
            <w:tcW w:w="2218" w:type="dxa"/>
          </w:tcPr>
          <w:p>
            <w:pPr>
              <w:pStyle w:val="TableParagraph"/>
              <w:ind w:left="115" w:right="570"/>
              <w:jc w:val="left"/>
              <w:rPr>
                <w:sz w:val="24"/>
              </w:rPr>
            </w:pPr>
            <w:r>
              <w:rPr>
                <w:sz w:val="24"/>
              </w:rPr>
              <w:t>МАОУ</w:t>
            </w:r>
            <w:r>
              <w:rPr>
                <w:spacing w:val="-15"/>
                <w:sz w:val="24"/>
              </w:rPr>
              <w:t> </w:t>
            </w:r>
            <w:r>
              <w:rPr>
                <w:sz w:val="24"/>
              </w:rPr>
              <w:t>школа- интернат № 1 имени В.П.</w:t>
            </w:r>
          </w:p>
          <w:p>
            <w:pPr>
              <w:pStyle w:val="TableParagraph"/>
              <w:spacing w:line="260" w:lineRule="exact"/>
              <w:ind w:left="115"/>
              <w:jc w:val="left"/>
              <w:rPr>
                <w:sz w:val="24"/>
              </w:rPr>
            </w:pPr>
            <w:r>
              <w:rPr>
                <w:spacing w:val="-2"/>
                <w:sz w:val="24"/>
              </w:rPr>
              <w:t>Синякова</w:t>
            </w:r>
          </w:p>
        </w:tc>
        <w:tc>
          <w:tcPr>
            <w:tcW w:w="725" w:type="dxa"/>
          </w:tcPr>
          <w:p>
            <w:pPr>
              <w:pStyle w:val="TableParagraph"/>
              <w:spacing w:before="135"/>
              <w:jc w:val="left"/>
              <w:rPr>
                <w:sz w:val="24"/>
              </w:rPr>
            </w:pPr>
          </w:p>
          <w:p>
            <w:pPr>
              <w:pStyle w:val="TableParagraph"/>
              <w:ind w:left="22" w:right="1"/>
              <w:rPr>
                <w:sz w:val="24"/>
              </w:rPr>
            </w:pPr>
            <w:r>
              <w:rPr>
                <w:spacing w:val="-5"/>
                <w:sz w:val="24"/>
              </w:rPr>
              <w:t>ОО</w:t>
            </w:r>
          </w:p>
        </w:tc>
        <w:tc>
          <w:tcPr>
            <w:tcW w:w="2170" w:type="dxa"/>
          </w:tcPr>
          <w:p>
            <w:pPr>
              <w:pStyle w:val="TableParagraph"/>
              <w:spacing w:before="135"/>
              <w:jc w:val="left"/>
              <w:rPr>
                <w:sz w:val="24"/>
              </w:rPr>
            </w:pPr>
          </w:p>
          <w:p>
            <w:pPr>
              <w:pStyle w:val="TableParagraph"/>
              <w:ind w:left="18" w:right="1"/>
              <w:rPr>
                <w:sz w:val="24"/>
              </w:rPr>
            </w:pPr>
            <w:r>
              <w:rPr>
                <w:spacing w:val="-2"/>
                <w:sz w:val="24"/>
              </w:rPr>
              <w:t>Октябрьский</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758" w:type="dxa"/>
          </w:tcPr>
          <w:p>
            <w:pPr>
              <w:pStyle w:val="TableParagraph"/>
              <w:spacing w:before="135"/>
              <w:jc w:val="left"/>
              <w:rPr>
                <w:sz w:val="24"/>
              </w:rPr>
            </w:pPr>
          </w:p>
          <w:p>
            <w:pPr>
              <w:pStyle w:val="TableParagraph"/>
              <w:ind w:left="20"/>
              <w:rPr>
                <w:b/>
                <w:sz w:val="24"/>
              </w:rPr>
            </w:pPr>
            <w:r>
              <w:rPr>
                <w:b/>
                <w:spacing w:val="-2"/>
                <w:sz w:val="24"/>
              </w:rPr>
              <w:t>100,0</w:t>
            </w:r>
          </w:p>
        </w:tc>
      </w:tr>
      <w:tr>
        <w:trPr>
          <w:trHeight w:val="830" w:hRule="atLeast"/>
        </w:trPr>
        <w:tc>
          <w:tcPr>
            <w:tcW w:w="1123" w:type="dxa"/>
          </w:tcPr>
          <w:p>
            <w:pPr>
              <w:pStyle w:val="TableParagraph"/>
              <w:spacing w:before="271"/>
              <w:ind w:left="43" w:right="21"/>
              <w:rPr>
                <w:b/>
                <w:sz w:val="24"/>
              </w:rPr>
            </w:pPr>
            <w:r>
              <w:rPr>
                <w:b/>
                <w:spacing w:val="-10"/>
                <w:sz w:val="24"/>
              </w:rPr>
              <w:t>1</w:t>
            </w:r>
          </w:p>
        </w:tc>
        <w:tc>
          <w:tcPr>
            <w:tcW w:w="576" w:type="dxa"/>
          </w:tcPr>
          <w:p>
            <w:pPr>
              <w:pStyle w:val="TableParagraph"/>
              <w:spacing w:before="271"/>
              <w:ind w:left="24"/>
              <w:rPr>
                <w:sz w:val="24"/>
              </w:rPr>
            </w:pPr>
            <w:r>
              <w:rPr>
                <w:spacing w:val="-5"/>
                <w:sz w:val="24"/>
              </w:rPr>
              <w:t>257</w:t>
            </w:r>
          </w:p>
        </w:tc>
        <w:tc>
          <w:tcPr>
            <w:tcW w:w="2218" w:type="dxa"/>
          </w:tcPr>
          <w:p>
            <w:pPr>
              <w:pStyle w:val="TableParagraph"/>
              <w:spacing w:line="269" w:lineRule="exact"/>
              <w:ind w:left="115"/>
              <w:jc w:val="left"/>
              <w:rPr>
                <w:sz w:val="24"/>
              </w:rPr>
            </w:pPr>
            <w:r>
              <w:rPr>
                <w:sz w:val="24"/>
              </w:rPr>
              <w:t>МБОУ</w:t>
            </w:r>
            <w:r>
              <w:rPr>
                <w:spacing w:val="-1"/>
                <w:sz w:val="24"/>
              </w:rPr>
              <w:t> </w:t>
            </w:r>
            <w:r>
              <w:rPr>
                <w:sz w:val="24"/>
              </w:rPr>
              <w:t>СОШ № </w:t>
            </w:r>
            <w:r>
              <w:rPr>
                <w:spacing w:val="-5"/>
                <w:sz w:val="24"/>
              </w:rPr>
              <w:t>10</w:t>
            </w:r>
          </w:p>
          <w:p>
            <w:pPr>
              <w:pStyle w:val="TableParagraph"/>
              <w:spacing w:line="274" w:lineRule="exact"/>
              <w:ind w:left="115" w:right="110"/>
              <w:jc w:val="left"/>
              <w:rPr>
                <w:sz w:val="24"/>
              </w:rPr>
            </w:pPr>
            <w:r>
              <w:rPr>
                <w:sz w:val="24"/>
              </w:rPr>
              <w:t>имени академика Ю.А.</w:t>
            </w:r>
            <w:r>
              <w:rPr>
                <w:spacing w:val="-15"/>
                <w:sz w:val="24"/>
              </w:rPr>
              <w:t> </w:t>
            </w:r>
            <w:r>
              <w:rPr>
                <w:sz w:val="24"/>
              </w:rPr>
              <w:t>Овчинникова</w:t>
            </w:r>
          </w:p>
        </w:tc>
        <w:tc>
          <w:tcPr>
            <w:tcW w:w="725" w:type="dxa"/>
          </w:tcPr>
          <w:p>
            <w:pPr>
              <w:pStyle w:val="TableParagraph"/>
              <w:spacing w:before="271"/>
              <w:ind w:left="22" w:right="1"/>
              <w:rPr>
                <w:sz w:val="24"/>
              </w:rPr>
            </w:pPr>
            <w:r>
              <w:rPr>
                <w:spacing w:val="-5"/>
                <w:sz w:val="24"/>
              </w:rPr>
              <w:t>ОО</w:t>
            </w:r>
          </w:p>
        </w:tc>
        <w:tc>
          <w:tcPr>
            <w:tcW w:w="2170" w:type="dxa"/>
          </w:tcPr>
          <w:p>
            <w:pPr>
              <w:pStyle w:val="TableParagraph"/>
              <w:spacing w:before="271"/>
              <w:ind w:left="18" w:right="1"/>
              <w:rPr>
                <w:sz w:val="24"/>
              </w:rPr>
            </w:pPr>
            <w:r>
              <w:rPr>
                <w:spacing w:val="-2"/>
                <w:sz w:val="24"/>
              </w:rPr>
              <w:t>Центральный</w:t>
            </w:r>
          </w:p>
        </w:tc>
        <w:tc>
          <w:tcPr>
            <w:tcW w:w="576" w:type="dxa"/>
          </w:tcPr>
          <w:p>
            <w:pPr>
              <w:pStyle w:val="TableParagraph"/>
              <w:spacing w:before="271"/>
              <w:ind w:left="24" w:right="2"/>
              <w:rPr>
                <w:sz w:val="24"/>
              </w:rPr>
            </w:pPr>
            <w:r>
              <w:rPr>
                <w:spacing w:val="-5"/>
                <w:sz w:val="24"/>
              </w:rPr>
              <w:t>100</w:t>
            </w:r>
          </w:p>
        </w:tc>
        <w:tc>
          <w:tcPr>
            <w:tcW w:w="576" w:type="dxa"/>
          </w:tcPr>
          <w:p>
            <w:pPr>
              <w:pStyle w:val="TableParagraph"/>
              <w:spacing w:before="271"/>
              <w:ind w:left="24" w:right="2"/>
              <w:rPr>
                <w:sz w:val="24"/>
              </w:rPr>
            </w:pPr>
            <w:r>
              <w:rPr>
                <w:spacing w:val="-5"/>
                <w:sz w:val="24"/>
              </w:rPr>
              <w:t>100</w:t>
            </w:r>
          </w:p>
        </w:tc>
        <w:tc>
          <w:tcPr>
            <w:tcW w:w="576" w:type="dxa"/>
          </w:tcPr>
          <w:p>
            <w:pPr>
              <w:pStyle w:val="TableParagraph"/>
              <w:spacing w:before="271"/>
              <w:ind w:left="24" w:right="2"/>
              <w:rPr>
                <w:sz w:val="24"/>
              </w:rPr>
            </w:pPr>
            <w:r>
              <w:rPr>
                <w:spacing w:val="-5"/>
                <w:sz w:val="24"/>
              </w:rPr>
              <w:t>100</w:t>
            </w:r>
          </w:p>
        </w:tc>
        <w:tc>
          <w:tcPr>
            <w:tcW w:w="758" w:type="dxa"/>
          </w:tcPr>
          <w:p>
            <w:pPr>
              <w:pStyle w:val="TableParagraph"/>
              <w:spacing w:before="271"/>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90</w:t>
            </w:r>
          </w:p>
        </w:tc>
        <w:tc>
          <w:tcPr>
            <w:tcW w:w="2218" w:type="dxa"/>
          </w:tcPr>
          <w:p>
            <w:pPr>
              <w:pStyle w:val="TableParagraph"/>
              <w:spacing w:line="253" w:lineRule="exact"/>
              <w:ind w:left="115"/>
              <w:jc w:val="left"/>
              <w:rPr>
                <w:sz w:val="24"/>
              </w:rPr>
            </w:pPr>
            <w:r>
              <w:rPr>
                <w:sz w:val="24"/>
              </w:rPr>
              <w:t>МАДОУ № </w:t>
            </w:r>
            <w:r>
              <w:rPr>
                <w:spacing w:val="-5"/>
                <w:sz w:val="24"/>
              </w:rPr>
              <w:t>11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830" w:hRule="atLeast"/>
        </w:trPr>
        <w:tc>
          <w:tcPr>
            <w:tcW w:w="1123" w:type="dxa"/>
          </w:tcPr>
          <w:p>
            <w:pPr>
              <w:pStyle w:val="TableParagraph"/>
              <w:spacing w:before="271"/>
              <w:ind w:left="43" w:right="21"/>
              <w:rPr>
                <w:b/>
                <w:sz w:val="24"/>
              </w:rPr>
            </w:pPr>
            <w:r>
              <w:rPr>
                <w:b/>
                <w:spacing w:val="-10"/>
                <w:sz w:val="24"/>
              </w:rPr>
              <w:t>1</w:t>
            </w:r>
          </w:p>
        </w:tc>
        <w:tc>
          <w:tcPr>
            <w:tcW w:w="576" w:type="dxa"/>
          </w:tcPr>
          <w:p>
            <w:pPr>
              <w:pStyle w:val="TableParagraph"/>
              <w:spacing w:before="271"/>
              <w:ind w:left="24"/>
              <w:rPr>
                <w:sz w:val="24"/>
              </w:rPr>
            </w:pPr>
            <w:r>
              <w:rPr>
                <w:spacing w:val="-5"/>
                <w:sz w:val="24"/>
              </w:rPr>
              <w:t>47</w:t>
            </w:r>
          </w:p>
        </w:tc>
        <w:tc>
          <w:tcPr>
            <w:tcW w:w="2218" w:type="dxa"/>
          </w:tcPr>
          <w:p>
            <w:pPr>
              <w:pStyle w:val="TableParagraph"/>
              <w:spacing w:line="273" w:lineRule="exact"/>
              <w:ind w:left="115"/>
              <w:jc w:val="left"/>
              <w:rPr>
                <w:sz w:val="24"/>
              </w:rPr>
            </w:pPr>
            <w:r>
              <w:rPr>
                <w:sz w:val="24"/>
              </w:rPr>
              <w:t>МБДОУ № </w:t>
            </w:r>
            <w:r>
              <w:rPr>
                <w:spacing w:val="-5"/>
                <w:sz w:val="24"/>
              </w:rPr>
              <w:t>201</w:t>
            </w:r>
          </w:p>
          <w:p>
            <w:pPr>
              <w:pStyle w:val="TableParagraph"/>
              <w:spacing w:line="278" w:lineRule="exact"/>
              <w:ind w:left="115" w:right="570"/>
              <w:jc w:val="left"/>
              <w:rPr>
                <w:sz w:val="24"/>
              </w:rPr>
            </w:pPr>
            <w:r>
              <w:rPr>
                <w:spacing w:val="-2"/>
                <w:sz w:val="24"/>
              </w:rPr>
              <w:t>«Сибирская сказка»</w:t>
            </w:r>
          </w:p>
        </w:tc>
        <w:tc>
          <w:tcPr>
            <w:tcW w:w="725" w:type="dxa"/>
          </w:tcPr>
          <w:p>
            <w:pPr>
              <w:pStyle w:val="TableParagraph"/>
              <w:spacing w:before="271"/>
              <w:ind w:left="22" w:right="1"/>
              <w:rPr>
                <w:sz w:val="24"/>
              </w:rPr>
            </w:pPr>
            <w:r>
              <w:rPr>
                <w:spacing w:val="-5"/>
                <w:sz w:val="24"/>
              </w:rPr>
              <w:t>ДОУ</w:t>
            </w:r>
          </w:p>
        </w:tc>
        <w:tc>
          <w:tcPr>
            <w:tcW w:w="2170" w:type="dxa"/>
          </w:tcPr>
          <w:p>
            <w:pPr>
              <w:pStyle w:val="TableParagraph"/>
              <w:spacing w:before="271"/>
              <w:ind w:left="18" w:right="1"/>
              <w:rPr>
                <w:sz w:val="24"/>
              </w:rPr>
            </w:pPr>
            <w:r>
              <w:rPr>
                <w:spacing w:val="-2"/>
                <w:sz w:val="24"/>
              </w:rPr>
              <w:t>Октябрьский</w:t>
            </w:r>
          </w:p>
        </w:tc>
        <w:tc>
          <w:tcPr>
            <w:tcW w:w="576" w:type="dxa"/>
          </w:tcPr>
          <w:p>
            <w:pPr>
              <w:pStyle w:val="TableParagraph"/>
              <w:spacing w:before="271"/>
              <w:ind w:left="24" w:right="2"/>
              <w:rPr>
                <w:sz w:val="24"/>
              </w:rPr>
            </w:pPr>
            <w:r>
              <w:rPr>
                <w:spacing w:val="-5"/>
                <w:sz w:val="24"/>
              </w:rPr>
              <w:t>100</w:t>
            </w:r>
          </w:p>
        </w:tc>
        <w:tc>
          <w:tcPr>
            <w:tcW w:w="576" w:type="dxa"/>
          </w:tcPr>
          <w:p>
            <w:pPr>
              <w:pStyle w:val="TableParagraph"/>
              <w:spacing w:before="271"/>
              <w:ind w:left="24" w:right="2"/>
              <w:rPr>
                <w:sz w:val="24"/>
              </w:rPr>
            </w:pPr>
            <w:r>
              <w:rPr>
                <w:spacing w:val="-5"/>
                <w:sz w:val="24"/>
              </w:rPr>
              <w:t>100</w:t>
            </w:r>
          </w:p>
        </w:tc>
        <w:tc>
          <w:tcPr>
            <w:tcW w:w="576" w:type="dxa"/>
          </w:tcPr>
          <w:p>
            <w:pPr>
              <w:pStyle w:val="TableParagraph"/>
              <w:spacing w:before="271"/>
              <w:ind w:left="24" w:right="2"/>
              <w:rPr>
                <w:sz w:val="24"/>
              </w:rPr>
            </w:pPr>
            <w:r>
              <w:rPr>
                <w:spacing w:val="-5"/>
                <w:sz w:val="24"/>
              </w:rPr>
              <w:t>100</w:t>
            </w:r>
          </w:p>
        </w:tc>
        <w:tc>
          <w:tcPr>
            <w:tcW w:w="758" w:type="dxa"/>
          </w:tcPr>
          <w:p>
            <w:pPr>
              <w:pStyle w:val="TableParagraph"/>
              <w:spacing w:before="271"/>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92</w:t>
            </w:r>
          </w:p>
        </w:tc>
        <w:tc>
          <w:tcPr>
            <w:tcW w:w="2218" w:type="dxa"/>
          </w:tcPr>
          <w:p>
            <w:pPr>
              <w:pStyle w:val="TableParagraph"/>
              <w:spacing w:line="258" w:lineRule="exact"/>
              <w:ind w:left="115"/>
              <w:jc w:val="left"/>
              <w:rPr>
                <w:sz w:val="24"/>
              </w:rPr>
            </w:pPr>
            <w:r>
              <w:rPr>
                <w:sz w:val="24"/>
              </w:rPr>
              <w:t>МАДОУ № </w:t>
            </w:r>
            <w:r>
              <w:rPr>
                <w:spacing w:val="-5"/>
                <w:sz w:val="24"/>
              </w:rPr>
              <w:t>112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38</w:t>
            </w:r>
          </w:p>
        </w:tc>
        <w:tc>
          <w:tcPr>
            <w:tcW w:w="2218" w:type="dxa"/>
          </w:tcPr>
          <w:p>
            <w:pPr>
              <w:pStyle w:val="TableParagraph"/>
              <w:spacing w:line="253" w:lineRule="exact"/>
              <w:ind w:left="115"/>
              <w:jc w:val="left"/>
              <w:rPr>
                <w:sz w:val="24"/>
              </w:rPr>
            </w:pPr>
            <w:r>
              <w:rPr>
                <w:sz w:val="24"/>
              </w:rPr>
              <w:t>МБДОУ № </w:t>
            </w:r>
            <w:r>
              <w:rPr>
                <w:spacing w:val="-5"/>
                <w:sz w:val="24"/>
              </w:rPr>
              <w:t>307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1103" w:hRule="atLeast"/>
        </w:trPr>
        <w:tc>
          <w:tcPr>
            <w:tcW w:w="1123" w:type="dxa"/>
          </w:tcPr>
          <w:p>
            <w:pPr>
              <w:pStyle w:val="TableParagraph"/>
              <w:spacing w:before="135"/>
              <w:jc w:val="left"/>
              <w:rPr>
                <w:sz w:val="24"/>
              </w:rPr>
            </w:pPr>
          </w:p>
          <w:p>
            <w:pPr>
              <w:pStyle w:val="TableParagraph"/>
              <w:ind w:left="43" w:right="21"/>
              <w:rPr>
                <w:b/>
                <w:sz w:val="24"/>
              </w:rPr>
            </w:pPr>
            <w:r>
              <w:rPr>
                <w:b/>
                <w:spacing w:val="-10"/>
                <w:sz w:val="24"/>
              </w:rPr>
              <w:t>1</w:t>
            </w:r>
          </w:p>
        </w:tc>
        <w:tc>
          <w:tcPr>
            <w:tcW w:w="576" w:type="dxa"/>
          </w:tcPr>
          <w:p>
            <w:pPr>
              <w:pStyle w:val="TableParagraph"/>
              <w:spacing w:before="135"/>
              <w:jc w:val="left"/>
              <w:rPr>
                <w:sz w:val="24"/>
              </w:rPr>
            </w:pPr>
          </w:p>
          <w:p>
            <w:pPr>
              <w:pStyle w:val="TableParagraph"/>
              <w:ind w:left="24"/>
              <w:rPr>
                <w:sz w:val="24"/>
              </w:rPr>
            </w:pPr>
            <w:r>
              <w:rPr>
                <w:spacing w:val="-5"/>
                <w:sz w:val="24"/>
              </w:rPr>
              <w:t>243</w:t>
            </w:r>
          </w:p>
        </w:tc>
        <w:tc>
          <w:tcPr>
            <w:tcW w:w="2218" w:type="dxa"/>
          </w:tcPr>
          <w:p>
            <w:pPr>
              <w:pStyle w:val="TableParagraph"/>
              <w:spacing w:line="269" w:lineRule="exact"/>
              <w:ind w:left="115"/>
              <w:jc w:val="left"/>
              <w:rPr>
                <w:sz w:val="24"/>
              </w:rPr>
            </w:pPr>
            <w:r>
              <w:rPr>
                <w:sz w:val="24"/>
              </w:rPr>
              <w:t>МАОУ СШ № </w:t>
            </w:r>
            <w:r>
              <w:rPr>
                <w:spacing w:val="-5"/>
                <w:sz w:val="24"/>
              </w:rPr>
              <w:t>24</w:t>
            </w:r>
          </w:p>
          <w:p>
            <w:pPr>
              <w:pStyle w:val="TableParagraph"/>
              <w:spacing w:line="237" w:lineRule="auto" w:before="4"/>
              <w:ind w:left="115" w:right="200"/>
              <w:jc w:val="left"/>
              <w:rPr>
                <w:sz w:val="24"/>
              </w:rPr>
            </w:pPr>
            <w:r>
              <w:rPr>
                <w:sz w:val="24"/>
              </w:rPr>
              <w:t>имени Героя Советского</w:t>
            </w:r>
            <w:r>
              <w:rPr>
                <w:spacing w:val="-5"/>
                <w:sz w:val="24"/>
              </w:rPr>
              <w:t> </w:t>
            </w:r>
            <w:r>
              <w:rPr>
                <w:spacing w:val="-2"/>
                <w:sz w:val="24"/>
              </w:rPr>
              <w:t>Союза</w:t>
            </w:r>
          </w:p>
          <w:p>
            <w:pPr>
              <w:pStyle w:val="TableParagraph"/>
              <w:spacing w:line="260" w:lineRule="exact" w:before="4"/>
              <w:ind w:left="115"/>
              <w:jc w:val="left"/>
              <w:rPr>
                <w:sz w:val="24"/>
              </w:rPr>
            </w:pPr>
            <w:r>
              <w:rPr>
                <w:sz w:val="24"/>
              </w:rPr>
              <w:t>М.В. </w:t>
            </w:r>
            <w:r>
              <w:rPr>
                <w:spacing w:val="-2"/>
                <w:sz w:val="24"/>
              </w:rPr>
              <w:t>Водопьянова</w:t>
            </w:r>
          </w:p>
        </w:tc>
        <w:tc>
          <w:tcPr>
            <w:tcW w:w="725" w:type="dxa"/>
          </w:tcPr>
          <w:p>
            <w:pPr>
              <w:pStyle w:val="TableParagraph"/>
              <w:spacing w:before="135"/>
              <w:jc w:val="left"/>
              <w:rPr>
                <w:sz w:val="24"/>
              </w:rPr>
            </w:pPr>
          </w:p>
          <w:p>
            <w:pPr>
              <w:pStyle w:val="TableParagraph"/>
              <w:ind w:left="22" w:right="1"/>
              <w:rPr>
                <w:sz w:val="24"/>
              </w:rPr>
            </w:pPr>
            <w:r>
              <w:rPr>
                <w:spacing w:val="-5"/>
                <w:sz w:val="24"/>
              </w:rPr>
              <w:t>ОО</w:t>
            </w:r>
          </w:p>
        </w:tc>
        <w:tc>
          <w:tcPr>
            <w:tcW w:w="2170" w:type="dxa"/>
          </w:tcPr>
          <w:p>
            <w:pPr>
              <w:pStyle w:val="TableParagraph"/>
              <w:spacing w:before="135"/>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576" w:type="dxa"/>
          </w:tcPr>
          <w:p>
            <w:pPr>
              <w:pStyle w:val="TableParagraph"/>
              <w:spacing w:before="135"/>
              <w:jc w:val="left"/>
              <w:rPr>
                <w:sz w:val="24"/>
              </w:rPr>
            </w:pPr>
          </w:p>
          <w:p>
            <w:pPr>
              <w:pStyle w:val="TableParagraph"/>
              <w:ind w:left="24" w:right="2"/>
              <w:rPr>
                <w:sz w:val="24"/>
              </w:rPr>
            </w:pPr>
            <w:r>
              <w:rPr>
                <w:spacing w:val="-5"/>
                <w:sz w:val="24"/>
              </w:rPr>
              <w:t>100</w:t>
            </w:r>
          </w:p>
        </w:tc>
        <w:tc>
          <w:tcPr>
            <w:tcW w:w="758" w:type="dxa"/>
          </w:tcPr>
          <w:p>
            <w:pPr>
              <w:pStyle w:val="TableParagraph"/>
              <w:spacing w:before="135"/>
              <w:jc w:val="left"/>
              <w:rPr>
                <w:sz w:val="24"/>
              </w:rPr>
            </w:pPr>
          </w:p>
          <w:p>
            <w:pPr>
              <w:pStyle w:val="TableParagraph"/>
              <w:ind w:left="20"/>
              <w:rPr>
                <w:b/>
                <w:sz w:val="24"/>
              </w:rPr>
            </w:pPr>
            <w:r>
              <w:rPr>
                <w:b/>
                <w:spacing w:val="-2"/>
                <w:sz w:val="24"/>
              </w:rPr>
              <w:t>100,0</w:t>
            </w:r>
          </w:p>
        </w:tc>
      </w:tr>
    </w:tbl>
    <w:p>
      <w:pPr>
        <w:spacing w:after="0"/>
        <w:rPr>
          <w:sz w:val="24"/>
        </w:rPr>
        <w:sectPr>
          <w:pgSz w:w="11910" w:h="16840"/>
          <w:pgMar w:header="0" w:footer="778" w:top="104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10"/>
                <w:sz w:val="24"/>
              </w:rPr>
              <w:t>5</w:t>
            </w:r>
          </w:p>
        </w:tc>
        <w:tc>
          <w:tcPr>
            <w:tcW w:w="2218" w:type="dxa"/>
          </w:tcPr>
          <w:p>
            <w:pPr>
              <w:pStyle w:val="TableParagraph"/>
              <w:spacing w:line="253" w:lineRule="exact"/>
              <w:ind w:left="115"/>
              <w:jc w:val="left"/>
              <w:rPr>
                <w:sz w:val="24"/>
              </w:rPr>
            </w:pPr>
            <w:r>
              <w:rPr>
                <w:sz w:val="24"/>
              </w:rPr>
              <w:t>МБДОУ № </w:t>
            </w:r>
            <w:r>
              <w:rPr>
                <w:spacing w:val="-5"/>
                <w:sz w:val="24"/>
              </w:rPr>
              <w:t>21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758" w:type="dxa"/>
            <w:tcBorders>
              <w:top w:val="single" w:sz="8" w:space="0" w:color="000000"/>
            </w:tcBorders>
          </w:tcPr>
          <w:p>
            <w:pPr>
              <w:pStyle w:val="TableParagraph"/>
              <w:spacing w:line="253"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206</w:t>
            </w:r>
          </w:p>
        </w:tc>
        <w:tc>
          <w:tcPr>
            <w:tcW w:w="2218" w:type="dxa"/>
          </w:tcPr>
          <w:p>
            <w:pPr>
              <w:pStyle w:val="TableParagraph"/>
              <w:spacing w:line="253" w:lineRule="exact"/>
              <w:ind w:left="115"/>
              <w:jc w:val="left"/>
              <w:rPr>
                <w:sz w:val="24"/>
              </w:rPr>
            </w:pPr>
            <w:r>
              <w:rPr>
                <w:sz w:val="24"/>
              </w:rPr>
              <w:t>МБОУ СШ № </w:t>
            </w:r>
            <w:r>
              <w:rPr>
                <w:spacing w:val="-5"/>
                <w:sz w:val="24"/>
              </w:rPr>
              <w:t>39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50</w:t>
            </w:r>
          </w:p>
        </w:tc>
        <w:tc>
          <w:tcPr>
            <w:tcW w:w="2218" w:type="dxa"/>
          </w:tcPr>
          <w:p>
            <w:pPr>
              <w:pStyle w:val="TableParagraph"/>
              <w:spacing w:line="258" w:lineRule="exact"/>
              <w:ind w:left="115"/>
              <w:jc w:val="left"/>
              <w:rPr>
                <w:sz w:val="24"/>
              </w:rPr>
            </w:pPr>
            <w:r>
              <w:rPr>
                <w:sz w:val="24"/>
              </w:rPr>
              <w:t>МБДОУ № </w:t>
            </w:r>
            <w:r>
              <w:rPr>
                <w:spacing w:val="-5"/>
                <w:sz w:val="24"/>
              </w:rPr>
              <w:t>235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199</w:t>
            </w:r>
          </w:p>
        </w:tc>
        <w:tc>
          <w:tcPr>
            <w:tcW w:w="2218" w:type="dxa"/>
          </w:tcPr>
          <w:p>
            <w:pPr>
              <w:pStyle w:val="TableParagraph"/>
              <w:spacing w:line="273" w:lineRule="exact"/>
              <w:ind w:left="115"/>
              <w:jc w:val="left"/>
              <w:rPr>
                <w:sz w:val="24"/>
              </w:rPr>
            </w:pPr>
            <w:r>
              <w:rPr>
                <w:sz w:val="24"/>
              </w:rPr>
              <w:t>МБОУ </w:t>
            </w:r>
            <w:r>
              <w:rPr>
                <w:spacing w:val="-2"/>
                <w:sz w:val="24"/>
              </w:rPr>
              <w:t>Гимназия</w:t>
            </w:r>
          </w:p>
          <w:p>
            <w:pPr>
              <w:pStyle w:val="TableParagraph"/>
              <w:spacing w:line="257" w:lineRule="exact" w:before="2"/>
              <w:ind w:left="115"/>
              <w:jc w:val="left"/>
              <w:rPr>
                <w:sz w:val="24"/>
              </w:rPr>
            </w:pPr>
            <w:r>
              <w:rPr>
                <w:sz w:val="24"/>
              </w:rPr>
              <w:t>№ </w:t>
            </w:r>
            <w:r>
              <w:rPr>
                <w:spacing w:val="-10"/>
                <w:sz w:val="24"/>
              </w:rPr>
              <w:t>3</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64</w:t>
            </w:r>
          </w:p>
        </w:tc>
        <w:tc>
          <w:tcPr>
            <w:tcW w:w="2218" w:type="dxa"/>
          </w:tcPr>
          <w:p>
            <w:pPr>
              <w:pStyle w:val="TableParagraph"/>
              <w:spacing w:line="258" w:lineRule="exact"/>
              <w:ind w:left="115"/>
              <w:jc w:val="left"/>
              <w:rPr>
                <w:sz w:val="24"/>
              </w:rPr>
            </w:pPr>
            <w:r>
              <w:rPr>
                <w:sz w:val="24"/>
              </w:rPr>
              <w:t>МАДОУ № </w:t>
            </w:r>
            <w:r>
              <w:rPr>
                <w:spacing w:val="-5"/>
                <w:sz w:val="24"/>
              </w:rPr>
              <w:t>317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151</w:t>
            </w:r>
          </w:p>
        </w:tc>
        <w:tc>
          <w:tcPr>
            <w:tcW w:w="2218" w:type="dxa"/>
          </w:tcPr>
          <w:p>
            <w:pPr>
              <w:pStyle w:val="TableParagraph"/>
              <w:spacing w:line="253" w:lineRule="exact"/>
              <w:ind w:left="115"/>
              <w:jc w:val="left"/>
              <w:rPr>
                <w:sz w:val="24"/>
              </w:rPr>
            </w:pPr>
            <w:r>
              <w:rPr>
                <w:sz w:val="24"/>
              </w:rPr>
              <w:t>МБДОУ № </w:t>
            </w:r>
            <w:r>
              <w:rPr>
                <w:spacing w:val="-5"/>
                <w:sz w:val="24"/>
              </w:rPr>
              <w:t>222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83</w:t>
            </w:r>
          </w:p>
        </w:tc>
        <w:tc>
          <w:tcPr>
            <w:tcW w:w="2218" w:type="dxa"/>
          </w:tcPr>
          <w:p>
            <w:pPr>
              <w:pStyle w:val="TableParagraph"/>
              <w:spacing w:line="258" w:lineRule="exact"/>
              <w:ind w:left="115"/>
              <w:jc w:val="left"/>
              <w:rPr>
                <w:sz w:val="24"/>
              </w:rPr>
            </w:pPr>
            <w:r>
              <w:rPr>
                <w:sz w:val="24"/>
              </w:rPr>
              <w:t>МБДОУ № </w:t>
            </w:r>
            <w:r>
              <w:rPr>
                <w:spacing w:val="-5"/>
                <w:sz w:val="24"/>
              </w:rPr>
              <w:t>283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65</w:t>
            </w:r>
          </w:p>
        </w:tc>
        <w:tc>
          <w:tcPr>
            <w:tcW w:w="2218" w:type="dxa"/>
          </w:tcPr>
          <w:p>
            <w:pPr>
              <w:pStyle w:val="TableParagraph"/>
              <w:spacing w:line="253" w:lineRule="exact"/>
              <w:ind w:left="115"/>
              <w:jc w:val="left"/>
              <w:rPr>
                <w:sz w:val="24"/>
              </w:rPr>
            </w:pPr>
            <w:r>
              <w:rPr>
                <w:sz w:val="24"/>
              </w:rPr>
              <w:t>МАДОУ № </w:t>
            </w:r>
            <w:r>
              <w:rPr>
                <w:spacing w:val="-5"/>
                <w:sz w:val="24"/>
              </w:rPr>
              <w:t>323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33</w:t>
            </w:r>
          </w:p>
        </w:tc>
        <w:tc>
          <w:tcPr>
            <w:tcW w:w="2218" w:type="dxa"/>
          </w:tcPr>
          <w:p>
            <w:pPr>
              <w:pStyle w:val="TableParagraph"/>
              <w:spacing w:line="258" w:lineRule="exact"/>
              <w:ind w:left="115"/>
              <w:jc w:val="left"/>
              <w:rPr>
                <w:sz w:val="24"/>
              </w:rPr>
            </w:pPr>
            <w:r>
              <w:rPr>
                <w:sz w:val="24"/>
              </w:rPr>
              <w:t>МБДОУ № </w:t>
            </w:r>
            <w:r>
              <w:rPr>
                <w:spacing w:val="-5"/>
                <w:sz w:val="24"/>
              </w:rPr>
              <w:t>249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22</w:t>
            </w:r>
          </w:p>
        </w:tc>
        <w:tc>
          <w:tcPr>
            <w:tcW w:w="2218" w:type="dxa"/>
          </w:tcPr>
          <w:p>
            <w:pPr>
              <w:pStyle w:val="TableParagraph"/>
              <w:spacing w:line="258" w:lineRule="exact"/>
              <w:ind w:left="115"/>
              <w:jc w:val="left"/>
              <w:rPr>
                <w:sz w:val="24"/>
              </w:rPr>
            </w:pPr>
            <w:r>
              <w:rPr>
                <w:sz w:val="24"/>
              </w:rPr>
              <w:t>МБДОУ № </w:t>
            </w:r>
            <w:r>
              <w:rPr>
                <w:spacing w:val="-5"/>
                <w:sz w:val="24"/>
              </w:rPr>
              <w:t>224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124</w:t>
            </w:r>
          </w:p>
        </w:tc>
        <w:tc>
          <w:tcPr>
            <w:tcW w:w="2218" w:type="dxa"/>
          </w:tcPr>
          <w:p>
            <w:pPr>
              <w:pStyle w:val="TableParagraph"/>
              <w:spacing w:line="253" w:lineRule="exact"/>
              <w:ind w:left="115"/>
              <w:jc w:val="left"/>
              <w:rPr>
                <w:sz w:val="24"/>
              </w:rPr>
            </w:pPr>
            <w:r>
              <w:rPr>
                <w:sz w:val="24"/>
              </w:rPr>
              <w:t>МБДОУ № </w:t>
            </w:r>
            <w:r>
              <w:rPr>
                <w:spacing w:val="-5"/>
                <w:sz w:val="24"/>
              </w:rPr>
              <w:t>227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269</w:t>
            </w:r>
          </w:p>
        </w:tc>
        <w:tc>
          <w:tcPr>
            <w:tcW w:w="2218" w:type="dxa"/>
          </w:tcPr>
          <w:p>
            <w:pPr>
              <w:pStyle w:val="TableParagraph"/>
              <w:spacing w:line="273" w:lineRule="exact"/>
              <w:ind w:left="115"/>
              <w:jc w:val="left"/>
              <w:rPr>
                <w:sz w:val="24"/>
              </w:rPr>
            </w:pPr>
            <w:r>
              <w:rPr>
                <w:sz w:val="24"/>
              </w:rPr>
              <w:t>МАОУ ДО </w:t>
            </w:r>
            <w:r>
              <w:rPr>
                <w:spacing w:val="-5"/>
                <w:sz w:val="24"/>
              </w:rPr>
              <w:t>ЦДО</w:t>
            </w:r>
          </w:p>
          <w:p>
            <w:pPr>
              <w:pStyle w:val="TableParagraph"/>
              <w:spacing w:line="257" w:lineRule="exact" w:before="2"/>
              <w:ind w:left="115"/>
              <w:jc w:val="left"/>
              <w:rPr>
                <w:sz w:val="24"/>
              </w:rPr>
            </w:pPr>
            <w:r>
              <w:rPr>
                <w:spacing w:val="-2"/>
                <w:sz w:val="24"/>
              </w:rPr>
              <w:t>«Спектр»</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277"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75</w:t>
            </w:r>
          </w:p>
        </w:tc>
        <w:tc>
          <w:tcPr>
            <w:tcW w:w="2218" w:type="dxa"/>
          </w:tcPr>
          <w:p>
            <w:pPr>
              <w:pStyle w:val="TableParagraph"/>
              <w:spacing w:line="258" w:lineRule="exact"/>
              <w:ind w:left="115"/>
              <w:jc w:val="left"/>
              <w:rPr>
                <w:sz w:val="24"/>
              </w:rPr>
            </w:pPr>
            <w:r>
              <w:rPr>
                <w:sz w:val="24"/>
              </w:rPr>
              <w:t>МБДОУ № </w:t>
            </w:r>
            <w:r>
              <w:rPr>
                <w:spacing w:val="-5"/>
                <w:sz w:val="24"/>
              </w:rPr>
              <w:t>179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31</w:t>
            </w:r>
          </w:p>
        </w:tc>
        <w:tc>
          <w:tcPr>
            <w:tcW w:w="2218" w:type="dxa"/>
          </w:tcPr>
          <w:p>
            <w:pPr>
              <w:pStyle w:val="TableParagraph"/>
              <w:spacing w:line="253" w:lineRule="exact"/>
              <w:ind w:left="115"/>
              <w:jc w:val="left"/>
              <w:rPr>
                <w:sz w:val="24"/>
              </w:rPr>
            </w:pPr>
            <w:r>
              <w:rPr>
                <w:sz w:val="24"/>
              </w:rPr>
              <w:t>МБДОУ № </w:t>
            </w:r>
            <w:r>
              <w:rPr>
                <w:spacing w:val="-5"/>
                <w:sz w:val="24"/>
              </w:rPr>
              <w:t>187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10"/>
                <w:sz w:val="24"/>
              </w:rPr>
              <w:t>9</w:t>
            </w:r>
          </w:p>
        </w:tc>
        <w:tc>
          <w:tcPr>
            <w:tcW w:w="2218" w:type="dxa"/>
          </w:tcPr>
          <w:p>
            <w:pPr>
              <w:pStyle w:val="TableParagraph"/>
              <w:spacing w:line="258" w:lineRule="exact"/>
              <w:ind w:left="115"/>
              <w:jc w:val="left"/>
              <w:rPr>
                <w:sz w:val="24"/>
              </w:rPr>
            </w:pPr>
            <w:r>
              <w:rPr>
                <w:sz w:val="24"/>
              </w:rPr>
              <w:t>МБДОУ № </w:t>
            </w:r>
            <w:r>
              <w:rPr>
                <w:spacing w:val="-5"/>
                <w:sz w:val="24"/>
              </w:rPr>
              <w:t>31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10"/>
                <w:sz w:val="24"/>
              </w:rPr>
              <w:t>1</w:t>
            </w:r>
          </w:p>
        </w:tc>
        <w:tc>
          <w:tcPr>
            <w:tcW w:w="576" w:type="dxa"/>
          </w:tcPr>
          <w:p>
            <w:pPr>
              <w:pStyle w:val="TableParagraph"/>
              <w:spacing w:line="253" w:lineRule="exact"/>
              <w:ind w:left="24"/>
              <w:rPr>
                <w:sz w:val="24"/>
              </w:rPr>
            </w:pPr>
            <w:r>
              <w:rPr>
                <w:spacing w:val="-5"/>
                <w:sz w:val="24"/>
              </w:rPr>
              <w:t>132</w:t>
            </w:r>
          </w:p>
        </w:tc>
        <w:tc>
          <w:tcPr>
            <w:tcW w:w="2218" w:type="dxa"/>
          </w:tcPr>
          <w:p>
            <w:pPr>
              <w:pStyle w:val="TableParagraph"/>
              <w:spacing w:line="253" w:lineRule="exact"/>
              <w:ind w:left="115"/>
              <w:jc w:val="left"/>
              <w:rPr>
                <w:sz w:val="24"/>
              </w:rPr>
            </w:pPr>
            <w:r>
              <w:rPr>
                <w:sz w:val="24"/>
              </w:rPr>
              <w:t>МБДОУ № </w:t>
            </w:r>
            <w:r>
              <w:rPr>
                <w:spacing w:val="-5"/>
                <w:sz w:val="24"/>
              </w:rPr>
              <w:t>303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2"/>
                <w:sz w:val="24"/>
              </w:rPr>
              <w:t>100,0</w:t>
            </w:r>
          </w:p>
        </w:tc>
      </w:tr>
      <w:tr>
        <w:trPr>
          <w:trHeight w:val="277" w:hRule="atLeast"/>
        </w:trPr>
        <w:tc>
          <w:tcPr>
            <w:tcW w:w="1123" w:type="dxa"/>
          </w:tcPr>
          <w:p>
            <w:pPr>
              <w:pStyle w:val="TableParagraph"/>
              <w:spacing w:line="257" w:lineRule="exact" w:before="1"/>
              <w:ind w:left="43" w:right="21"/>
              <w:rPr>
                <w:b/>
                <w:sz w:val="24"/>
              </w:rPr>
            </w:pPr>
            <w:r>
              <w:rPr>
                <w:b/>
                <w:spacing w:val="-10"/>
                <w:sz w:val="24"/>
              </w:rPr>
              <w:t>1</w:t>
            </w:r>
          </w:p>
        </w:tc>
        <w:tc>
          <w:tcPr>
            <w:tcW w:w="576" w:type="dxa"/>
          </w:tcPr>
          <w:p>
            <w:pPr>
              <w:pStyle w:val="TableParagraph"/>
              <w:spacing w:line="257" w:lineRule="exact" w:before="1"/>
              <w:ind w:left="24"/>
              <w:rPr>
                <w:sz w:val="24"/>
              </w:rPr>
            </w:pPr>
            <w:r>
              <w:rPr>
                <w:spacing w:val="-5"/>
                <w:sz w:val="24"/>
              </w:rPr>
              <w:t>187</w:t>
            </w:r>
          </w:p>
        </w:tc>
        <w:tc>
          <w:tcPr>
            <w:tcW w:w="2218" w:type="dxa"/>
          </w:tcPr>
          <w:p>
            <w:pPr>
              <w:pStyle w:val="TableParagraph"/>
              <w:spacing w:line="257" w:lineRule="exact" w:before="1"/>
              <w:ind w:left="115"/>
              <w:jc w:val="left"/>
              <w:rPr>
                <w:sz w:val="24"/>
              </w:rPr>
            </w:pPr>
            <w:r>
              <w:rPr>
                <w:sz w:val="24"/>
              </w:rPr>
              <w:t>МБОУ СШ № </w:t>
            </w:r>
            <w:r>
              <w:rPr>
                <w:spacing w:val="-5"/>
                <w:sz w:val="24"/>
              </w:rPr>
              <w:t>13</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Ленинский</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121</w:t>
            </w:r>
          </w:p>
        </w:tc>
        <w:tc>
          <w:tcPr>
            <w:tcW w:w="2218" w:type="dxa"/>
          </w:tcPr>
          <w:p>
            <w:pPr>
              <w:pStyle w:val="TableParagraph"/>
              <w:spacing w:line="273" w:lineRule="exact"/>
              <w:ind w:left="115"/>
              <w:jc w:val="left"/>
              <w:rPr>
                <w:sz w:val="24"/>
              </w:rPr>
            </w:pPr>
            <w:r>
              <w:rPr>
                <w:sz w:val="24"/>
              </w:rPr>
              <w:t>МБДОУ № </w:t>
            </w:r>
            <w:r>
              <w:rPr>
                <w:spacing w:val="-5"/>
                <w:sz w:val="24"/>
              </w:rPr>
              <w:t>200</w:t>
            </w:r>
          </w:p>
          <w:p>
            <w:pPr>
              <w:pStyle w:val="TableParagraph"/>
              <w:spacing w:line="257" w:lineRule="exact" w:before="2"/>
              <w:ind w:left="115"/>
              <w:jc w:val="left"/>
              <w:rPr>
                <w:sz w:val="24"/>
              </w:rPr>
            </w:pPr>
            <w:r>
              <w:rPr>
                <w:spacing w:val="-2"/>
                <w:sz w:val="24"/>
              </w:rPr>
              <w:t>«Одуванчик»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551" w:hRule="atLeast"/>
        </w:trPr>
        <w:tc>
          <w:tcPr>
            <w:tcW w:w="1123" w:type="dxa"/>
          </w:tcPr>
          <w:p>
            <w:pPr>
              <w:pStyle w:val="TableParagraph"/>
              <w:spacing w:before="135"/>
              <w:ind w:left="43" w:right="21"/>
              <w:rPr>
                <w:b/>
                <w:sz w:val="24"/>
              </w:rPr>
            </w:pPr>
            <w:r>
              <w:rPr>
                <w:b/>
                <w:spacing w:val="-10"/>
                <w:sz w:val="24"/>
              </w:rPr>
              <w:t>1</w:t>
            </w:r>
          </w:p>
        </w:tc>
        <w:tc>
          <w:tcPr>
            <w:tcW w:w="576" w:type="dxa"/>
          </w:tcPr>
          <w:p>
            <w:pPr>
              <w:pStyle w:val="TableParagraph"/>
              <w:spacing w:before="135"/>
              <w:ind w:left="24"/>
              <w:rPr>
                <w:sz w:val="24"/>
              </w:rPr>
            </w:pPr>
            <w:r>
              <w:rPr>
                <w:spacing w:val="-5"/>
                <w:sz w:val="24"/>
              </w:rPr>
              <w:t>262</w:t>
            </w:r>
          </w:p>
        </w:tc>
        <w:tc>
          <w:tcPr>
            <w:tcW w:w="2218" w:type="dxa"/>
          </w:tcPr>
          <w:p>
            <w:pPr>
              <w:pStyle w:val="TableParagraph"/>
              <w:spacing w:line="273" w:lineRule="exact"/>
              <w:ind w:left="115"/>
              <w:jc w:val="left"/>
              <w:rPr>
                <w:sz w:val="24"/>
              </w:rPr>
            </w:pPr>
            <w:r>
              <w:rPr>
                <w:sz w:val="24"/>
              </w:rPr>
              <w:t>МБОУ ДО ЦДТ </w:t>
            </w:r>
            <w:r>
              <w:rPr>
                <w:spacing w:val="-10"/>
                <w:sz w:val="24"/>
              </w:rPr>
              <w:t>№</w:t>
            </w:r>
          </w:p>
          <w:p>
            <w:pPr>
              <w:pStyle w:val="TableParagraph"/>
              <w:spacing w:line="257" w:lineRule="exact" w:before="2"/>
              <w:ind w:left="115"/>
              <w:jc w:val="left"/>
              <w:rPr>
                <w:sz w:val="24"/>
              </w:rPr>
            </w:pPr>
            <w:r>
              <w:rPr>
                <w:spacing w:val="-10"/>
                <w:sz w:val="24"/>
              </w:rPr>
              <w:t>4</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2"/>
                <w:sz w:val="24"/>
              </w:rPr>
              <w:t>100,0</w:t>
            </w:r>
          </w:p>
        </w:tc>
      </w:tr>
      <w:tr>
        <w:trPr>
          <w:trHeight w:val="278" w:hRule="atLeast"/>
        </w:trPr>
        <w:tc>
          <w:tcPr>
            <w:tcW w:w="1123" w:type="dxa"/>
          </w:tcPr>
          <w:p>
            <w:pPr>
              <w:pStyle w:val="TableParagraph"/>
              <w:spacing w:line="258" w:lineRule="exact"/>
              <w:ind w:left="43" w:right="21"/>
              <w:rPr>
                <w:b/>
                <w:sz w:val="24"/>
              </w:rPr>
            </w:pPr>
            <w:r>
              <w:rPr>
                <w:b/>
                <w:spacing w:val="-10"/>
                <w:sz w:val="24"/>
              </w:rPr>
              <w:t>1</w:t>
            </w:r>
          </w:p>
        </w:tc>
        <w:tc>
          <w:tcPr>
            <w:tcW w:w="576" w:type="dxa"/>
          </w:tcPr>
          <w:p>
            <w:pPr>
              <w:pStyle w:val="TableParagraph"/>
              <w:spacing w:line="258" w:lineRule="exact"/>
              <w:ind w:left="24"/>
              <w:rPr>
                <w:sz w:val="24"/>
              </w:rPr>
            </w:pPr>
            <w:r>
              <w:rPr>
                <w:spacing w:val="-5"/>
                <w:sz w:val="24"/>
              </w:rPr>
              <w:t>85</w:t>
            </w:r>
          </w:p>
        </w:tc>
        <w:tc>
          <w:tcPr>
            <w:tcW w:w="2218" w:type="dxa"/>
          </w:tcPr>
          <w:p>
            <w:pPr>
              <w:pStyle w:val="TableParagraph"/>
              <w:spacing w:line="258" w:lineRule="exact"/>
              <w:ind w:left="115"/>
              <w:jc w:val="left"/>
              <w:rPr>
                <w:sz w:val="24"/>
              </w:rPr>
            </w:pPr>
            <w:r>
              <w:rPr>
                <w:sz w:val="24"/>
              </w:rPr>
              <w:t>МБДОУ № </w:t>
            </w:r>
            <w:r>
              <w:rPr>
                <w:spacing w:val="-5"/>
                <w:sz w:val="24"/>
              </w:rPr>
              <w:t>319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2"/>
                <w:sz w:val="24"/>
              </w:rPr>
              <w:t>100,0</w:t>
            </w:r>
          </w:p>
        </w:tc>
      </w:tr>
      <w:tr>
        <w:trPr>
          <w:trHeight w:val="273" w:hRule="atLeast"/>
        </w:trPr>
        <w:tc>
          <w:tcPr>
            <w:tcW w:w="1123" w:type="dxa"/>
          </w:tcPr>
          <w:p>
            <w:pPr>
              <w:pStyle w:val="TableParagraph"/>
              <w:spacing w:line="253" w:lineRule="exact"/>
              <w:ind w:left="43" w:right="21"/>
              <w:rPr>
                <w:b/>
                <w:sz w:val="24"/>
              </w:rPr>
            </w:pPr>
            <w:r>
              <w:rPr>
                <w:b/>
                <w:spacing w:val="-5"/>
                <w:sz w:val="24"/>
              </w:rPr>
              <w:t>32</w:t>
            </w:r>
          </w:p>
        </w:tc>
        <w:tc>
          <w:tcPr>
            <w:tcW w:w="576" w:type="dxa"/>
          </w:tcPr>
          <w:p>
            <w:pPr>
              <w:pStyle w:val="TableParagraph"/>
              <w:spacing w:line="253" w:lineRule="exact"/>
              <w:ind w:left="24"/>
              <w:rPr>
                <w:sz w:val="24"/>
              </w:rPr>
            </w:pPr>
            <w:r>
              <w:rPr>
                <w:spacing w:val="-5"/>
                <w:sz w:val="24"/>
              </w:rPr>
              <w:t>265</w:t>
            </w:r>
          </w:p>
        </w:tc>
        <w:tc>
          <w:tcPr>
            <w:tcW w:w="2218" w:type="dxa"/>
          </w:tcPr>
          <w:p>
            <w:pPr>
              <w:pStyle w:val="TableParagraph"/>
              <w:spacing w:line="253" w:lineRule="exact"/>
              <w:ind w:left="115"/>
              <w:jc w:val="left"/>
              <w:rPr>
                <w:sz w:val="24"/>
              </w:rPr>
            </w:pPr>
            <w:r>
              <w:rPr>
                <w:sz w:val="24"/>
              </w:rPr>
              <w:t>МАОУ ДО </w:t>
            </w:r>
            <w:r>
              <w:rPr>
                <w:spacing w:val="-5"/>
                <w:sz w:val="24"/>
              </w:rPr>
              <w:t>ЦВР</w:t>
            </w:r>
          </w:p>
        </w:tc>
        <w:tc>
          <w:tcPr>
            <w:tcW w:w="725" w:type="dxa"/>
          </w:tcPr>
          <w:p>
            <w:pPr>
              <w:pStyle w:val="TableParagraph"/>
              <w:spacing w:line="253" w:lineRule="exact"/>
              <w:ind w:left="22" w:right="1"/>
              <w:rPr>
                <w:sz w:val="24"/>
              </w:rPr>
            </w:pPr>
            <w:r>
              <w:rPr>
                <w:spacing w:val="-5"/>
                <w:sz w:val="24"/>
              </w:rPr>
              <w:t>ДОД</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99,1</w:t>
            </w:r>
          </w:p>
        </w:tc>
      </w:tr>
      <w:tr>
        <w:trPr>
          <w:trHeight w:val="277" w:hRule="atLeast"/>
        </w:trPr>
        <w:tc>
          <w:tcPr>
            <w:tcW w:w="1123" w:type="dxa"/>
          </w:tcPr>
          <w:p>
            <w:pPr>
              <w:pStyle w:val="TableParagraph"/>
              <w:spacing w:line="258" w:lineRule="exact"/>
              <w:ind w:left="43" w:right="21"/>
              <w:rPr>
                <w:b/>
                <w:sz w:val="24"/>
              </w:rPr>
            </w:pPr>
            <w:r>
              <w:rPr>
                <w:b/>
                <w:spacing w:val="-5"/>
                <w:sz w:val="24"/>
              </w:rPr>
              <w:t>33</w:t>
            </w:r>
          </w:p>
        </w:tc>
        <w:tc>
          <w:tcPr>
            <w:tcW w:w="576" w:type="dxa"/>
          </w:tcPr>
          <w:p>
            <w:pPr>
              <w:pStyle w:val="TableParagraph"/>
              <w:spacing w:line="258" w:lineRule="exact"/>
              <w:ind w:left="24"/>
              <w:rPr>
                <w:sz w:val="24"/>
              </w:rPr>
            </w:pPr>
            <w:r>
              <w:rPr>
                <w:spacing w:val="-5"/>
                <w:sz w:val="24"/>
              </w:rPr>
              <w:t>67</w:t>
            </w:r>
          </w:p>
        </w:tc>
        <w:tc>
          <w:tcPr>
            <w:tcW w:w="2218" w:type="dxa"/>
          </w:tcPr>
          <w:p>
            <w:pPr>
              <w:pStyle w:val="TableParagraph"/>
              <w:spacing w:line="258" w:lineRule="exact"/>
              <w:ind w:left="115"/>
              <w:jc w:val="left"/>
              <w:rPr>
                <w:sz w:val="24"/>
              </w:rPr>
            </w:pPr>
            <w:r>
              <w:rPr>
                <w:sz w:val="24"/>
              </w:rPr>
              <w:t>МАДОУ № </w:t>
            </w:r>
            <w:r>
              <w:rPr>
                <w:spacing w:val="-5"/>
                <w:sz w:val="24"/>
              </w:rPr>
              <w:t>50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99</w:t>
            </w:r>
          </w:p>
        </w:tc>
        <w:tc>
          <w:tcPr>
            <w:tcW w:w="758" w:type="dxa"/>
          </w:tcPr>
          <w:p>
            <w:pPr>
              <w:pStyle w:val="TableParagraph"/>
              <w:spacing w:line="258" w:lineRule="exact"/>
              <w:ind w:left="20"/>
              <w:rPr>
                <w:b/>
                <w:sz w:val="24"/>
              </w:rPr>
            </w:pPr>
            <w:r>
              <w:rPr>
                <w:b/>
                <w:spacing w:val="-4"/>
                <w:sz w:val="24"/>
              </w:rPr>
              <w:t>98,9</w:t>
            </w:r>
          </w:p>
        </w:tc>
      </w:tr>
      <w:tr>
        <w:trPr>
          <w:trHeight w:val="551" w:hRule="atLeast"/>
        </w:trPr>
        <w:tc>
          <w:tcPr>
            <w:tcW w:w="1123" w:type="dxa"/>
          </w:tcPr>
          <w:p>
            <w:pPr>
              <w:pStyle w:val="TableParagraph"/>
              <w:spacing w:before="135"/>
              <w:ind w:left="43" w:right="21"/>
              <w:rPr>
                <w:b/>
                <w:sz w:val="24"/>
              </w:rPr>
            </w:pPr>
            <w:r>
              <w:rPr>
                <w:b/>
                <w:spacing w:val="-5"/>
                <w:sz w:val="24"/>
              </w:rPr>
              <w:t>34</w:t>
            </w:r>
          </w:p>
        </w:tc>
        <w:tc>
          <w:tcPr>
            <w:tcW w:w="576" w:type="dxa"/>
          </w:tcPr>
          <w:p>
            <w:pPr>
              <w:pStyle w:val="TableParagraph"/>
              <w:spacing w:before="135"/>
              <w:ind w:left="24"/>
              <w:rPr>
                <w:sz w:val="24"/>
              </w:rPr>
            </w:pPr>
            <w:r>
              <w:rPr>
                <w:spacing w:val="-5"/>
                <w:sz w:val="24"/>
              </w:rPr>
              <w:t>55</w:t>
            </w:r>
          </w:p>
        </w:tc>
        <w:tc>
          <w:tcPr>
            <w:tcW w:w="2218" w:type="dxa"/>
          </w:tcPr>
          <w:p>
            <w:pPr>
              <w:pStyle w:val="TableParagraph"/>
              <w:spacing w:line="273" w:lineRule="exact"/>
              <w:ind w:left="115"/>
              <w:jc w:val="left"/>
              <w:rPr>
                <w:sz w:val="24"/>
              </w:rPr>
            </w:pPr>
            <w:r>
              <w:rPr>
                <w:sz w:val="24"/>
              </w:rPr>
              <w:t>МБДОУ № </w:t>
            </w:r>
            <w:r>
              <w:rPr>
                <w:spacing w:val="-5"/>
                <w:sz w:val="24"/>
              </w:rPr>
              <w:t>321</w:t>
            </w:r>
          </w:p>
          <w:p>
            <w:pPr>
              <w:pStyle w:val="TableParagraph"/>
              <w:spacing w:line="257" w:lineRule="exact" w:before="2"/>
              <w:ind w:left="115"/>
              <w:jc w:val="left"/>
              <w:rPr>
                <w:sz w:val="24"/>
              </w:rPr>
            </w:pPr>
            <w:r>
              <w:rPr>
                <w:spacing w:val="-2"/>
                <w:sz w:val="24"/>
              </w:rPr>
              <w:t>«Росинка»</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98</w:t>
            </w:r>
          </w:p>
        </w:tc>
        <w:tc>
          <w:tcPr>
            <w:tcW w:w="576" w:type="dxa"/>
          </w:tcPr>
          <w:p>
            <w:pPr>
              <w:pStyle w:val="TableParagraph"/>
              <w:spacing w:before="135"/>
              <w:ind w:left="24" w:right="2"/>
              <w:rPr>
                <w:sz w:val="24"/>
              </w:rPr>
            </w:pPr>
            <w:r>
              <w:rPr>
                <w:spacing w:val="-5"/>
                <w:sz w:val="24"/>
              </w:rPr>
              <w:t>98</w:t>
            </w:r>
          </w:p>
        </w:tc>
        <w:tc>
          <w:tcPr>
            <w:tcW w:w="576" w:type="dxa"/>
          </w:tcPr>
          <w:p>
            <w:pPr>
              <w:pStyle w:val="TableParagraph"/>
              <w:spacing w:before="135"/>
              <w:ind w:left="24" w:right="2"/>
              <w:rPr>
                <w:sz w:val="24"/>
              </w:rPr>
            </w:pPr>
            <w:r>
              <w:rPr>
                <w:spacing w:val="-5"/>
                <w:sz w:val="24"/>
              </w:rPr>
              <w:t>99</w:t>
            </w:r>
          </w:p>
        </w:tc>
        <w:tc>
          <w:tcPr>
            <w:tcW w:w="758" w:type="dxa"/>
          </w:tcPr>
          <w:p>
            <w:pPr>
              <w:pStyle w:val="TableParagraph"/>
              <w:spacing w:before="135"/>
              <w:ind w:left="20"/>
              <w:rPr>
                <w:b/>
                <w:sz w:val="24"/>
              </w:rPr>
            </w:pPr>
            <w:r>
              <w:rPr>
                <w:b/>
                <w:spacing w:val="-4"/>
                <w:sz w:val="24"/>
              </w:rPr>
              <w:t>98,5</w:t>
            </w:r>
          </w:p>
        </w:tc>
      </w:tr>
      <w:tr>
        <w:trPr>
          <w:trHeight w:val="551" w:hRule="atLeast"/>
        </w:trPr>
        <w:tc>
          <w:tcPr>
            <w:tcW w:w="1123" w:type="dxa"/>
          </w:tcPr>
          <w:p>
            <w:pPr>
              <w:pStyle w:val="TableParagraph"/>
              <w:spacing w:before="135"/>
              <w:ind w:left="43" w:right="21"/>
              <w:rPr>
                <w:b/>
                <w:sz w:val="24"/>
              </w:rPr>
            </w:pPr>
            <w:r>
              <w:rPr>
                <w:b/>
                <w:spacing w:val="-5"/>
                <w:sz w:val="24"/>
              </w:rPr>
              <w:t>34</w:t>
            </w:r>
          </w:p>
        </w:tc>
        <w:tc>
          <w:tcPr>
            <w:tcW w:w="576" w:type="dxa"/>
          </w:tcPr>
          <w:p>
            <w:pPr>
              <w:pStyle w:val="TableParagraph"/>
              <w:spacing w:before="135"/>
              <w:ind w:left="24"/>
              <w:rPr>
                <w:sz w:val="24"/>
              </w:rPr>
            </w:pPr>
            <w:r>
              <w:rPr>
                <w:spacing w:val="-5"/>
                <w:sz w:val="24"/>
              </w:rPr>
              <w:t>271</w:t>
            </w:r>
          </w:p>
        </w:tc>
        <w:tc>
          <w:tcPr>
            <w:tcW w:w="2218" w:type="dxa"/>
          </w:tcPr>
          <w:p>
            <w:pPr>
              <w:pStyle w:val="TableParagraph"/>
              <w:spacing w:line="273" w:lineRule="exact"/>
              <w:ind w:left="115"/>
              <w:jc w:val="left"/>
              <w:rPr>
                <w:sz w:val="24"/>
              </w:rPr>
            </w:pPr>
            <w:r>
              <w:rPr>
                <w:sz w:val="24"/>
              </w:rPr>
              <w:t>МАОУ ДО </w:t>
            </w:r>
            <w:r>
              <w:rPr>
                <w:spacing w:val="-5"/>
                <w:sz w:val="24"/>
              </w:rPr>
              <w:t>ЦТО</w:t>
            </w:r>
          </w:p>
          <w:p>
            <w:pPr>
              <w:pStyle w:val="TableParagraph"/>
              <w:spacing w:line="257" w:lineRule="exact" w:before="2"/>
              <w:ind w:left="115"/>
              <w:jc w:val="left"/>
              <w:rPr>
                <w:sz w:val="24"/>
              </w:rPr>
            </w:pPr>
            <w:r>
              <w:rPr>
                <w:spacing w:val="-2"/>
                <w:sz w:val="24"/>
              </w:rPr>
              <w:t>«Престиж»</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Свердловский</w:t>
            </w:r>
          </w:p>
        </w:tc>
        <w:tc>
          <w:tcPr>
            <w:tcW w:w="576" w:type="dxa"/>
          </w:tcPr>
          <w:p>
            <w:pPr>
              <w:pStyle w:val="TableParagraph"/>
              <w:spacing w:before="135"/>
              <w:ind w:left="24" w:right="2"/>
              <w:rPr>
                <w:sz w:val="24"/>
              </w:rPr>
            </w:pPr>
            <w:r>
              <w:rPr>
                <w:spacing w:val="-5"/>
                <w:sz w:val="24"/>
              </w:rPr>
              <w:t>99</w:t>
            </w:r>
          </w:p>
        </w:tc>
        <w:tc>
          <w:tcPr>
            <w:tcW w:w="576" w:type="dxa"/>
          </w:tcPr>
          <w:p>
            <w:pPr>
              <w:pStyle w:val="TableParagraph"/>
              <w:spacing w:before="135"/>
              <w:ind w:left="24" w:right="2"/>
              <w:rPr>
                <w:sz w:val="24"/>
              </w:rPr>
            </w:pPr>
            <w:r>
              <w:rPr>
                <w:spacing w:val="-5"/>
                <w:sz w:val="24"/>
              </w:rPr>
              <w:t>99</w:t>
            </w:r>
          </w:p>
        </w:tc>
        <w:tc>
          <w:tcPr>
            <w:tcW w:w="576" w:type="dxa"/>
          </w:tcPr>
          <w:p>
            <w:pPr>
              <w:pStyle w:val="TableParagraph"/>
              <w:spacing w:before="135"/>
              <w:ind w:left="24" w:right="2"/>
              <w:rPr>
                <w:sz w:val="24"/>
              </w:rPr>
            </w:pPr>
            <w:r>
              <w:rPr>
                <w:spacing w:val="-5"/>
                <w:sz w:val="24"/>
              </w:rPr>
              <w:t>98</w:t>
            </w:r>
          </w:p>
        </w:tc>
        <w:tc>
          <w:tcPr>
            <w:tcW w:w="758" w:type="dxa"/>
          </w:tcPr>
          <w:p>
            <w:pPr>
              <w:pStyle w:val="TableParagraph"/>
              <w:spacing w:before="135"/>
              <w:ind w:left="20"/>
              <w:rPr>
                <w:b/>
                <w:sz w:val="24"/>
              </w:rPr>
            </w:pPr>
            <w:r>
              <w:rPr>
                <w:b/>
                <w:spacing w:val="-4"/>
                <w:sz w:val="24"/>
              </w:rPr>
              <w:t>98,5</w:t>
            </w:r>
          </w:p>
        </w:tc>
      </w:tr>
      <w:tr>
        <w:trPr>
          <w:trHeight w:val="278" w:hRule="atLeast"/>
        </w:trPr>
        <w:tc>
          <w:tcPr>
            <w:tcW w:w="1123" w:type="dxa"/>
          </w:tcPr>
          <w:p>
            <w:pPr>
              <w:pStyle w:val="TableParagraph"/>
              <w:spacing w:line="258" w:lineRule="exact"/>
              <w:ind w:left="43" w:right="21"/>
              <w:rPr>
                <w:b/>
                <w:sz w:val="24"/>
              </w:rPr>
            </w:pPr>
            <w:r>
              <w:rPr>
                <w:b/>
                <w:spacing w:val="-5"/>
                <w:sz w:val="24"/>
              </w:rPr>
              <w:t>36</w:t>
            </w:r>
          </w:p>
        </w:tc>
        <w:tc>
          <w:tcPr>
            <w:tcW w:w="576" w:type="dxa"/>
          </w:tcPr>
          <w:p>
            <w:pPr>
              <w:pStyle w:val="TableParagraph"/>
              <w:spacing w:line="258" w:lineRule="exact"/>
              <w:ind w:left="24"/>
              <w:rPr>
                <w:sz w:val="24"/>
              </w:rPr>
            </w:pPr>
            <w:r>
              <w:rPr>
                <w:spacing w:val="-5"/>
                <w:sz w:val="24"/>
              </w:rPr>
              <w:t>138</w:t>
            </w:r>
          </w:p>
        </w:tc>
        <w:tc>
          <w:tcPr>
            <w:tcW w:w="2218" w:type="dxa"/>
          </w:tcPr>
          <w:p>
            <w:pPr>
              <w:pStyle w:val="TableParagraph"/>
              <w:spacing w:line="258" w:lineRule="exact"/>
              <w:ind w:left="115"/>
              <w:jc w:val="left"/>
              <w:rPr>
                <w:sz w:val="24"/>
              </w:rPr>
            </w:pPr>
            <w:r>
              <w:rPr>
                <w:sz w:val="24"/>
              </w:rPr>
              <w:t>МБДОУ № </w:t>
            </w:r>
            <w:r>
              <w:rPr>
                <w:spacing w:val="-5"/>
                <w:sz w:val="24"/>
              </w:rPr>
              <w:t>330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98,4</w:t>
            </w:r>
          </w:p>
        </w:tc>
      </w:tr>
      <w:tr>
        <w:trPr>
          <w:trHeight w:val="273" w:hRule="atLeast"/>
        </w:trPr>
        <w:tc>
          <w:tcPr>
            <w:tcW w:w="1123" w:type="dxa"/>
          </w:tcPr>
          <w:p>
            <w:pPr>
              <w:pStyle w:val="TableParagraph"/>
              <w:spacing w:line="253" w:lineRule="exact"/>
              <w:ind w:left="43" w:right="21"/>
              <w:rPr>
                <w:b/>
                <w:sz w:val="24"/>
              </w:rPr>
            </w:pPr>
            <w:r>
              <w:rPr>
                <w:b/>
                <w:spacing w:val="-5"/>
                <w:sz w:val="24"/>
              </w:rPr>
              <w:t>37</w:t>
            </w:r>
          </w:p>
        </w:tc>
        <w:tc>
          <w:tcPr>
            <w:tcW w:w="576" w:type="dxa"/>
          </w:tcPr>
          <w:p>
            <w:pPr>
              <w:pStyle w:val="TableParagraph"/>
              <w:spacing w:line="253" w:lineRule="exact"/>
              <w:ind w:left="24"/>
              <w:rPr>
                <w:sz w:val="24"/>
              </w:rPr>
            </w:pPr>
            <w:r>
              <w:rPr>
                <w:spacing w:val="-5"/>
                <w:sz w:val="24"/>
              </w:rPr>
              <w:t>72</w:t>
            </w:r>
          </w:p>
        </w:tc>
        <w:tc>
          <w:tcPr>
            <w:tcW w:w="2218" w:type="dxa"/>
          </w:tcPr>
          <w:p>
            <w:pPr>
              <w:pStyle w:val="TableParagraph"/>
              <w:spacing w:line="253" w:lineRule="exact"/>
              <w:ind w:left="115"/>
              <w:jc w:val="left"/>
              <w:rPr>
                <w:sz w:val="24"/>
              </w:rPr>
            </w:pPr>
            <w:r>
              <w:rPr>
                <w:sz w:val="24"/>
              </w:rPr>
              <w:t>МБДОУ № </w:t>
            </w:r>
            <w:r>
              <w:rPr>
                <w:spacing w:val="-5"/>
                <w:sz w:val="24"/>
              </w:rPr>
              <w:t>107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98,3</w:t>
            </w:r>
          </w:p>
        </w:tc>
      </w:tr>
      <w:tr>
        <w:trPr>
          <w:trHeight w:val="277" w:hRule="atLeast"/>
        </w:trPr>
        <w:tc>
          <w:tcPr>
            <w:tcW w:w="1123" w:type="dxa"/>
          </w:tcPr>
          <w:p>
            <w:pPr>
              <w:pStyle w:val="TableParagraph"/>
              <w:spacing w:line="258" w:lineRule="exact"/>
              <w:ind w:left="43" w:right="21"/>
              <w:rPr>
                <w:b/>
                <w:sz w:val="24"/>
              </w:rPr>
            </w:pPr>
            <w:r>
              <w:rPr>
                <w:b/>
                <w:spacing w:val="-5"/>
                <w:sz w:val="24"/>
              </w:rPr>
              <w:t>37</w:t>
            </w:r>
          </w:p>
        </w:tc>
        <w:tc>
          <w:tcPr>
            <w:tcW w:w="576" w:type="dxa"/>
          </w:tcPr>
          <w:p>
            <w:pPr>
              <w:pStyle w:val="TableParagraph"/>
              <w:spacing w:line="258" w:lineRule="exact"/>
              <w:ind w:left="24"/>
              <w:rPr>
                <w:sz w:val="24"/>
              </w:rPr>
            </w:pPr>
            <w:r>
              <w:rPr>
                <w:spacing w:val="-5"/>
                <w:sz w:val="24"/>
              </w:rPr>
              <w:t>32</w:t>
            </w:r>
          </w:p>
        </w:tc>
        <w:tc>
          <w:tcPr>
            <w:tcW w:w="2218" w:type="dxa"/>
          </w:tcPr>
          <w:p>
            <w:pPr>
              <w:pStyle w:val="TableParagraph"/>
              <w:spacing w:line="258" w:lineRule="exact"/>
              <w:ind w:left="115"/>
              <w:jc w:val="left"/>
              <w:rPr>
                <w:sz w:val="24"/>
              </w:rPr>
            </w:pPr>
            <w:r>
              <w:rPr>
                <w:sz w:val="24"/>
              </w:rPr>
              <w:t>МБДОУ № </w:t>
            </w:r>
            <w:r>
              <w:rPr>
                <w:spacing w:val="-5"/>
                <w:sz w:val="24"/>
              </w:rPr>
              <w:t>24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98,3</w:t>
            </w:r>
          </w:p>
        </w:tc>
      </w:tr>
      <w:tr>
        <w:trPr>
          <w:trHeight w:val="825" w:hRule="atLeast"/>
        </w:trPr>
        <w:tc>
          <w:tcPr>
            <w:tcW w:w="1123" w:type="dxa"/>
          </w:tcPr>
          <w:p>
            <w:pPr>
              <w:pStyle w:val="TableParagraph"/>
              <w:spacing w:before="270"/>
              <w:ind w:left="43" w:right="21"/>
              <w:rPr>
                <w:b/>
                <w:sz w:val="24"/>
              </w:rPr>
            </w:pPr>
            <w:r>
              <w:rPr>
                <w:b/>
                <w:spacing w:val="-5"/>
                <w:sz w:val="24"/>
              </w:rPr>
              <w:t>39</w:t>
            </w:r>
          </w:p>
        </w:tc>
        <w:tc>
          <w:tcPr>
            <w:tcW w:w="576" w:type="dxa"/>
          </w:tcPr>
          <w:p>
            <w:pPr>
              <w:pStyle w:val="TableParagraph"/>
              <w:spacing w:before="270"/>
              <w:ind w:left="24"/>
              <w:rPr>
                <w:sz w:val="24"/>
              </w:rPr>
            </w:pPr>
            <w:r>
              <w:rPr>
                <w:spacing w:val="-5"/>
                <w:sz w:val="24"/>
              </w:rPr>
              <w:t>275</w:t>
            </w:r>
          </w:p>
        </w:tc>
        <w:tc>
          <w:tcPr>
            <w:tcW w:w="2218" w:type="dxa"/>
          </w:tcPr>
          <w:p>
            <w:pPr>
              <w:pStyle w:val="TableParagraph"/>
              <w:spacing w:line="271" w:lineRule="exact"/>
              <w:ind w:left="115"/>
              <w:jc w:val="left"/>
              <w:rPr>
                <w:sz w:val="24"/>
              </w:rPr>
            </w:pPr>
            <w:r>
              <w:rPr>
                <w:sz w:val="24"/>
              </w:rPr>
              <w:t>МБОУ </w:t>
            </w:r>
            <w:r>
              <w:rPr>
                <w:spacing w:val="-5"/>
                <w:sz w:val="24"/>
              </w:rPr>
              <w:t>ДО</w:t>
            </w:r>
          </w:p>
          <w:p>
            <w:pPr>
              <w:pStyle w:val="TableParagraph"/>
              <w:spacing w:line="278" w:lineRule="exact"/>
              <w:ind w:left="115"/>
              <w:jc w:val="left"/>
              <w:rPr>
                <w:sz w:val="24"/>
              </w:rPr>
            </w:pPr>
            <w:r>
              <w:rPr>
                <w:spacing w:val="-2"/>
                <w:sz w:val="24"/>
              </w:rPr>
              <w:t>«Медиа- Мастерская»</w:t>
            </w:r>
          </w:p>
        </w:tc>
        <w:tc>
          <w:tcPr>
            <w:tcW w:w="725" w:type="dxa"/>
          </w:tcPr>
          <w:p>
            <w:pPr>
              <w:pStyle w:val="TableParagraph"/>
              <w:spacing w:before="270"/>
              <w:ind w:left="22" w:right="1"/>
              <w:rPr>
                <w:sz w:val="24"/>
              </w:rPr>
            </w:pPr>
            <w:r>
              <w:rPr>
                <w:spacing w:val="-5"/>
                <w:sz w:val="24"/>
              </w:rPr>
              <w:t>ДОД</w:t>
            </w:r>
          </w:p>
        </w:tc>
        <w:tc>
          <w:tcPr>
            <w:tcW w:w="2170" w:type="dxa"/>
          </w:tcPr>
          <w:p>
            <w:pPr>
              <w:pStyle w:val="TableParagraph"/>
              <w:spacing w:before="270"/>
              <w:ind w:left="18" w:right="1"/>
              <w:rPr>
                <w:sz w:val="24"/>
              </w:rPr>
            </w:pPr>
            <w:r>
              <w:rPr>
                <w:spacing w:val="-2"/>
                <w:sz w:val="24"/>
              </w:rPr>
              <w:t>Центральный</w:t>
            </w:r>
          </w:p>
        </w:tc>
        <w:tc>
          <w:tcPr>
            <w:tcW w:w="576" w:type="dxa"/>
          </w:tcPr>
          <w:p>
            <w:pPr>
              <w:pStyle w:val="TableParagraph"/>
              <w:spacing w:before="270"/>
              <w:ind w:left="24" w:right="2"/>
              <w:rPr>
                <w:sz w:val="24"/>
              </w:rPr>
            </w:pPr>
            <w:r>
              <w:rPr>
                <w:spacing w:val="-5"/>
                <w:sz w:val="24"/>
              </w:rPr>
              <w:t>99</w:t>
            </w:r>
          </w:p>
        </w:tc>
        <w:tc>
          <w:tcPr>
            <w:tcW w:w="576" w:type="dxa"/>
          </w:tcPr>
          <w:p>
            <w:pPr>
              <w:pStyle w:val="TableParagraph"/>
              <w:spacing w:before="270"/>
              <w:ind w:left="24" w:right="2"/>
              <w:rPr>
                <w:sz w:val="24"/>
              </w:rPr>
            </w:pPr>
            <w:r>
              <w:rPr>
                <w:spacing w:val="-5"/>
                <w:sz w:val="24"/>
              </w:rPr>
              <w:t>95</w:t>
            </w:r>
          </w:p>
        </w:tc>
        <w:tc>
          <w:tcPr>
            <w:tcW w:w="576" w:type="dxa"/>
          </w:tcPr>
          <w:p>
            <w:pPr>
              <w:pStyle w:val="TableParagraph"/>
              <w:spacing w:before="270"/>
              <w:ind w:left="24" w:right="2"/>
              <w:rPr>
                <w:sz w:val="24"/>
              </w:rPr>
            </w:pPr>
            <w:r>
              <w:rPr>
                <w:spacing w:val="-5"/>
                <w:sz w:val="24"/>
              </w:rPr>
              <w:t>99</w:t>
            </w:r>
          </w:p>
        </w:tc>
        <w:tc>
          <w:tcPr>
            <w:tcW w:w="758" w:type="dxa"/>
          </w:tcPr>
          <w:p>
            <w:pPr>
              <w:pStyle w:val="TableParagraph"/>
              <w:spacing w:before="270"/>
              <w:ind w:left="20"/>
              <w:rPr>
                <w:b/>
                <w:sz w:val="24"/>
              </w:rPr>
            </w:pPr>
            <w:r>
              <w:rPr>
                <w:b/>
                <w:spacing w:val="-4"/>
                <w:sz w:val="24"/>
              </w:rPr>
              <w:t>98,2</w:t>
            </w:r>
          </w:p>
        </w:tc>
      </w:tr>
      <w:tr>
        <w:trPr>
          <w:trHeight w:val="276" w:hRule="atLeast"/>
        </w:trPr>
        <w:tc>
          <w:tcPr>
            <w:tcW w:w="1123" w:type="dxa"/>
          </w:tcPr>
          <w:p>
            <w:pPr>
              <w:pStyle w:val="TableParagraph"/>
              <w:spacing w:line="256" w:lineRule="exact"/>
              <w:ind w:left="43" w:right="21"/>
              <w:rPr>
                <w:b/>
                <w:sz w:val="24"/>
              </w:rPr>
            </w:pPr>
            <w:r>
              <w:rPr>
                <w:b/>
                <w:spacing w:val="-5"/>
                <w:sz w:val="24"/>
              </w:rPr>
              <w:t>39</w:t>
            </w:r>
          </w:p>
        </w:tc>
        <w:tc>
          <w:tcPr>
            <w:tcW w:w="576" w:type="dxa"/>
          </w:tcPr>
          <w:p>
            <w:pPr>
              <w:pStyle w:val="TableParagraph"/>
              <w:spacing w:line="256" w:lineRule="exact"/>
              <w:ind w:left="24"/>
              <w:rPr>
                <w:sz w:val="24"/>
              </w:rPr>
            </w:pPr>
            <w:r>
              <w:rPr>
                <w:spacing w:val="-5"/>
                <w:sz w:val="24"/>
              </w:rPr>
              <w:t>77</w:t>
            </w:r>
          </w:p>
        </w:tc>
        <w:tc>
          <w:tcPr>
            <w:tcW w:w="2218" w:type="dxa"/>
          </w:tcPr>
          <w:p>
            <w:pPr>
              <w:pStyle w:val="TableParagraph"/>
              <w:spacing w:line="256" w:lineRule="exact"/>
              <w:ind w:left="115"/>
              <w:jc w:val="left"/>
              <w:rPr>
                <w:sz w:val="24"/>
              </w:rPr>
            </w:pPr>
            <w:r>
              <w:rPr>
                <w:sz w:val="24"/>
              </w:rPr>
              <w:t>МБДОУ № </w:t>
            </w:r>
            <w:r>
              <w:rPr>
                <w:spacing w:val="-5"/>
                <w:sz w:val="24"/>
              </w:rPr>
              <w:t>194</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Свердловский</w:t>
            </w:r>
          </w:p>
        </w:tc>
        <w:tc>
          <w:tcPr>
            <w:tcW w:w="576" w:type="dxa"/>
          </w:tcPr>
          <w:p>
            <w:pPr>
              <w:pStyle w:val="TableParagraph"/>
              <w:spacing w:line="256" w:lineRule="exact"/>
              <w:ind w:left="24" w:right="2"/>
              <w:rPr>
                <w:sz w:val="24"/>
              </w:rPr>
            </w:pPr>
            <w:r>
              <w:rPr>
                <w:spacing w:val="-5"/>
                <w:sz w:val="24"/>
              </w:rPr>
              <w:t>99</w:t>
            </w:r>
          </w:p>
        </w:tc>
        <w:tc>
          <w:tcPr>
            <w:tcW w:w="576" w:type="dxa"/>
          </w:tcPr>
          <w:p>
            <w:pPr>
              <w:pStyle w:val="TableParagraph"/>
              <w:spacing w:line="256" w:lineRule="exact"/>
              <w:ind w:left="24" w:right="2"/>
              <w:rPr>
                <w:sz w:val="24"/>
              </w:rPr>
            </w:pPr>
            <w:r>
              <w:rPr>
                <w:spacing w:val="-5"/>
                <w:sz w:val="24"/>
              </w:rPr>
              <w:t>100</w:t>
            </w:r>
          </w:p>
        </w:tc>
        <w:tc>
          <w:tcPr>
            <w:tcW w:w="576" w:type="dxa"/>
          </w:tcPr>
          <w:p>
            <w:pPr>
              <w:pStyle w:val="TableParagraph"/>
              <w:spacing w:line="256" w:lineRule="exact"/>
              <w:ind w:left="24" w:right="2"/>
              <w:rPr>
                <w:sz w:val="24"/>
              </w:rPr>
            </w:pPr>
            <w:r>
              <w:rPr>
                <w:spacing w:val="-5"/>
                <w:sz w:val="24"/>
              </w:rPr>
              <w:t>97</w:t>
            </w:r>
          </w:p>
        </w:tc>
        <w:tc>
          <w:tcPr>
            <w:tcW w:w="758" w:type="dxa"/>
          </w:tcPr>
          <w:p>
            <w:pPr>
              <w:pStyle w:val="TableParagraph"/>
              <w:spacing w:line="256" w:lineRule="exact"/>
              <w:ind w:left="20"/>
              <w:rPr>
                <w:b/>
                <w:sz w:val="24"/>
              </w:rPr>
            </w:pPr>
            <w:r>
              <w:rPr>
                <w:b/>
                <w:spacing w:val="-4"/>
                <w:sz w:val="24"/>
              </w:rPr>
              <w:t>98,2</w:t>
            </w:r>
          </w:p>
        </w:tc>
      </w:tr>
      <w:tr>
        <w:trPr>
          <w:trHeight w:val="277" w:hRule="atLeast"/>
        </w:trPr>
        <w:tc>
          <w:tcPr>
            <w:tcW w:w="1123" w:type="dxa"/>
          </w:tcPr>
          <w:p>
            <w:pPr>
              <w:pStyle w:val="TableParagraph"/>
              <w:spacing w:line="258" w:lineRule="exact"/>
              <w:ind w:left="43" w:right="21"/>
              <w:rPr>
                <w:b/>
                <w:sz w:val="24"/>
              </w:rPr>
            </w:pPr>
            <w:r>
              <w:rPr>
                <w:b/>
                <w:spacing w:val="-5"/>
                <w:sz w:val="24"/>
              </w:rPr>
              <w:t>41</w:t>
            </w:r>
          </w:p>
        </w:tc>
        <w:tc>
          <w:tcPr>
            <w:tcW w:w="576" w:type="dxa"/>
          </w:tcPr>
          <w:p>
            <w:pPr>
              <w:pStyle w:val="TableParagraph"/>
              <w:spacing w:line="258" w:lineRule="exact"/>
              <w:ind w:left="24"/>
              <w:rPr>
                <w:sz w:val="24"/>
              </w:rPr>
            </w:pPr>
            <w:r>
              <w:rPr>
                <w:spacing w:val="-5"/>
                <w:sz w:val="24"/>
              </w:rPr>
              <w:t>218</w:t>
            </w:r>
          </w:p>
        </w:tc>
        <w:tc>
          <w:tcPr>
            <w:tcW w:w="2218" w:type="dxa"/>
          </w:tcPr>
          <w:p>
            <w:pPr>
              <w:pStyle w:val="TableParagraph"/>
              <w:spacing w:line="258" w:lineRule="exact"/>
              <w:ind w:left="115"/>
              <w:jc w:val="left"/>
              <w:rPr>
                <w:sz w:val="24"/>
              </w:rPr>
            </w:pPr>
            <w:r>
              <w:rPr>
                <w:sz w:val="24"/>
              </w:rPr>
              <w:t>МАОУ СШ № </w:t>
            </w:r>
            <w:r>
              <w:rPr>
                <w:spacing w:val="-5"/>
                <w:sz w:val="24"/>
              </w:rPr>
              <w:t>42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98,0</w:t>
            </w:r>
          </w:p>
        </w:tc>
      </w:tr>
      <w:tr>
        <w:trPr>
          <w:trHeight w:val="273" w:hRule="atLeast"/>
        </w:trPr>
        <w:tc>
          <w:tcPr>
            <w:tcW w:w="1123" w:type="dxa"/>
          </w:tcPr>
          <w:p>
            <w:pPr>
              <w:pStyle w:val="TableParagraph"/>
              <w:spacing w:line="253" w:lineRule="exact"/>
              <w:ind w:left="43" w:right="21"/>
              <w:rPr>
                <w:b/>
                <w:sz w:val="24"/>
              </w:rPr>
            </w:pPr>
            <w:r>
              <w:rPr>
                <w:b/>
                <w:spacing w:val="-5"/>
                <w:sz w:val="24"/>
              </w:rPr>
              <w:t>41</w:t>
            </w:r>
          </w:p>
        </w:tc>
        <w:tc>
          <w:tcPr>
            <w:tcW w:w="576" w:type="dxa"/>
          </w:tcPr>
          <w:p>
            <w:pPr>
              <w:pStyle w:val="TableParagraph"/>
              <w:spacing w:line="253" w:lineRule="exact"/>
              <w:ind w:left="24"/>
              <w:rPr>
                <w:sz w:val="24"/>
              </w:rPr>
            </w:pPr>
            <w:r>
              <w:rPr>
                <w:spacing w:val="-5"/>
                <w:sz w:val="24"/>
              </w:rPr>
              <w:t>74</w:t>
            </w:r>
          </w:p>
        </w:tc>
        <w:tc>
          <w:tcPr>
            <w:tcW w:w="2218" w:type="dxa"/>
          </w:tcPr>
          <w:p>
            <w:pPr>
              <w:pStyle w:val="TableParagraph"/>
              <w:spacing w:line="253" w:lineRule="exact"/>
              <w:ind w:left="115"/>
              <w:jc w:val="left"/>
              <w:rPr>
                <w:sz w:val="24"/>
              </w:rPr>
            </w:pPr>
            <w:r>
              <w:rPr>
                <w:sz w:val="24"/>
              </w:rPr>
              <w:t>МБДОУ № </w:t>
            </w:r>
            <w:r>
              <w:rPr>
                <w:spacing w:val="-5"/>
                <w:sz w:val="24"/>
              </w:rPr>
              <w:t>176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758" w:type="dxa"/>
          </w:tcPr>
          <w:p>
            <w:pPr>
              <w:pStyle w:val="TableParagraph"/>
              <w:spacing w:line="253" w:lineRule="exact"/>
              <w:ind w:left="20"/>
              <w:rPr>
                <w:b/>
                <w:sz w:val="24"/>
              </w:rPr>
            </w:pPr>
            <w:r>
              <w:rPr>
                <w:b/>
                <w:spacing w:val="-4"/>
                <w:sz w:val="24"/>
              </w:rPr>
              <w:t>98,0</w:t>
            </w:r>
          </w:p>
        </w:tc>
      </w:tr>
      <w:tr>
        <w:trPr>
          <w:trHeight w:val="277" w:hRule="atLeast"/>
        </w:trPr>
        <w:tc>
          <w:tcPr>
            <w:tcW w:w="1123" w:type="dxa"/>
          </w:tcPr>
          <w:p>
            <w:pPr>
              <w:pStyle w:val="TableParagraph"/>
              <w:spacing w:line="258" w:lineRule="exact"/>
              <w:ind w:left="43" w:right="21"/>
              <w:rPr>
                <w:b/>
                <w:sz w:val="24"/>
              </w:rPr>
            </w:pPr>
            <w:r>
              <w:rPr>
                <w:b/>
                <w:spacing w:val="-5"/>
                <w:sz w:val="24"/>
              </w:rPr>
              <w:t>43</w:t>
            </w:r>
          </w:p>
        </w:tc>
        <w:tc>
          <w:tcPr>
            <w:tcW w:w="576" w:type="dxa"/>
          </w:tcPr>
          <w:p>
            <w:pPr>
              <w:pStyle w:val="TableParagraph"/>
              <w:spacing w:line="258" w:lineRule="exact"/>
              <w:ind w:left="24"/>
              <w:rPr>
                <w:sz w:val="24"/>
              </w:rPr>
            </w:pPr>
            <w:r>
              <w:rPr>
                <w:spacing w:val="-5"/>
                <w:sz w:val="24"/>
              </w:rPr>
              <w:t>13</w:t>
            </w:r>
          </w:p>
        </w:tc>
        <w:tc>
          <w:tcPr>
            <w:tcW w:w="2218" w:type="dxa"/>
          </w:tcPr>
          <w:p>
            <w:pPr>
              <w:pStyle w:val="TableParagraph"/>
              <w:spacing w:line="258" w:lineRule="exact"/>
              <w:ind w:left="115"/>
              <w:jc w:val="left"/>
              <w:rPr>
                <w:sz w:val="24"/>
              </w:rPr>
            </w:pPr>
            <w:r>
              <w:rPr>
                <w:sz w:val="24"/>
              </w:rPr>
              <w:t>МАДОУ № </w:t>
            </w:r>
            <w:r>
              <w:rPr>
                <w:spacing w:val="-5"/>
                <w:sz w:val="24"/>
              </w:rPr>
              <w:t>110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97,9</w:t>
            </w:r>
          </w:p>
        </w:tc>
      </w:tr>
      <w:tr>
        <w:trPr>
          <w:trHeight w:val="551" w:hRule="atLeast"/>
        </w:trPr>
        <w:tc>
          <w:tcPr>
            <w:tcW w:w="1123" w:type="dxa"/>
          </w:tcPr>
          <w:p>
            <w:pPr>
              <w:pStyle w:val="TableParagraph"/>
              <w:spacing w:before="135"/>
              <w:ind w:left="43" w:right="21"/>
              <w:rPr>
                <w:b/>
                <w:sz w:val="24"/>
              </w:rPr>
            </w:pPr>
            <w:r>
              <w:rPr>
                <w:b/>
                <w:spacing w:val="-5"/>
                <w:sz w:val="24"/>
              </w:rPr>
              <w:t>44</w:t>
            </w:r>
          </w:p>
        </w:tc>
        <w:tc>
          <w:tcPr>
            <w:tcW w:w="576" w:type="dxa"/>
          </w:tcPr>
          <w:p>
            <w:pPr>
              <w:pStyle w:val="TableParagraph"/>
              <w:spacing w:before="135"/>
              <w:ind w:left="24"/>
              <w:rPr>
                <w:sz w:val="24"/>
              </w:rPr>
            </w:pPr>
            <w:r>
              <w:rPr>
                <w:spacing w:val="-5"/>
                <w:sz w:val="24"/>
              </w:rPr>
              <w:t>270</w:t>
            </w:r>
          </w:p>
        </w:tc>
        <w:tc>
          <w:tcPr>
            <w:tcW w:w="2218" w:type="dxa"/>
          </w:tcPr>
          <w:p>
            <w:pPr>
              <w:pStyle w:val="TableParagraph"/>
              <w:spacing w:line="271" w:lineRule="exact"/>
              <w:ind w:left="115"/>
              <w:jc w:val="left"/>
              <w:rPr>
                <w:sz w:val="24"/>
              </w:rPr>
            </w:pPr>
            <w:r>
              <w:rPr>
                <w:sz w:val="24"/>
              </w:rPr>
              <w:t>МБОУ ДО </w:t>
            </w:r>
            <w:r>
              <w:rPr>
                <w:spacing w:val="-4"/>
                <w:sz w:val="24"/>
              </w:rPr>
              <w:t>ДООЦ</w:t>
            </w:r>
          </w:p>
          <w:p>
            <w:pPr>
              <w:pStyle w:val="TableParagraph"/>
              <w:spacing w:line="260" w:lineRule="exact"/>
              <w:ind w:left="115"/>
              <w:jc w:val="left"/>
              <w:rPr>
                <w:sz w:val="24"/>
              </w:rPr>
            </w:pPr>
            <w:r>
              <w:rPr>
                <w:sz w:val="24"/>
              </w:rPr>
              <w:t>№ </w:t>
            </w:r>
            <w:r>
              <w:rPr>
                <w:spacing w:val="-10"/>
                <w:sz w:val="24"/>
              </w:rPr>
              <w:t>1</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98</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97,8</w:t>
            </w:r>
          </w:p>
        </w:tc>
      </w:tr>
      <w:tr>
        <w:trPr>
          <w:trHeight w:val="273" w:hRule="atLeast"/>
        </w:trPr>
        <w:tc>
          <w:tcPr>
            <w:tcW w:w="1123" w:type="dxa"/>
          </w:tcPr>
          <w:p>
            <w:pPr>
              <w:pStyle w:val="TableParagraph"/>
              <w:spacing w:line="253" w:lineRule="exact"/>
              <w:ind w:left="43" w:right="21"/>
              <w:rPr>
                <w:b/>
                <w:sz w:val="24"/>
              </w:rPr>
            </w:pPr>
            <w:r>
              <w:rPr>
                <w:b/>
                <w:spacing w:val="-5"/>
                <w:sz w:val="24"/>
              </w:rPr>
              <w:t>44</w:t>
            </w:r>
          </w:p>
        </w:tc>
        <w:tc>
          <w:tcPr>
            <w:tcW w:w="576" w:type="dxa"/>
          </w:tcPr>
          <w:p>
            <w:pPr>
              <w:pStyle w:val="TableParagraph"/>
              <w:spacing w:line="253" w:lineRule="exact"/>
              <w:ind w:left="24"/>
              <w:rPr>
                <w:sz w:val="24"/>
              </w:rPr>
            </w:pPr>
            <w:r>
              <w:rPr>
                <w:spacing w:val="-5"/>
                <w:sz w:val="24"/>
              </w:rPr>
              <w:t>126</w:t>
            </w:r>
          </w:p>
        </w:tc>
        <w:tc>
          <w:tcPr>
            <w:tcW w:w="2218" w:type="dxa"/>
          </w:tcPr>
          <w:p>
            <w:pPr>
              <w:pStyle w:val="TableParagraph"/>
              <w:spacing w:line="253" w:lineRule="exact"/>
              <w:ind w:left="115"/>
              <w:jc w:val="left"/>
              <w:rPr>
                <w:sz w:val="24"/>
              </w:rPr>
            </w:pPr>
            <w:r>
              <w:rPr>
                <w:sz w:val="24"/>
              </w:rPr>
              <w:t>МБДОУ № </w:t>
            </w:r>
            <w:r>
              <w:rPr>
                <w:spacing w:val="-5"/>
                <w:sz w:val="24"/>
              </w:rPr>
              <w:t>259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97,8</w:t>
            </w:r>
          </w:p>
        </w:tc>
      </w:tr>
      <w:tr>
        <w:trPr>
          <w:trHeight w:val="278" w:hRule="atLeast"/>
        </w:trPr>
        <w:tc>
          <w:tcPr>
            <w:tcW w:w="1123" w:type="dxa"/>
          </w:tcPr>
          <w:p>
            <w:pPr>
              <w:pStyle w:val="TableParagraph"/>
              <w:spacing w:line="258" w:lineRule="exact"/>
              <w:ind w:left="43" w:right="21"/>
              <w:rPr>
                <w:b/>
                <w:sz w:val="24"/>
              </w:rPr>
            </w:pPr>
            <w:r>
              <w:rPr>
                <w:b/>
                <w:spacing w:val="-5"/>
                <w:sz w:val="24"/>
              </w:rPr>
              <w:t>46</w:t>
            </w:r>
          </w:p>
        </w:tc>
        <w:tc>
          <w:tcPr>
            <w:tcW w:w="576" w:type="dxa"/>
          </w:tcPr>
          <w:p>
            <w:pPr>
              <w:pStyle w:val="TableParagraph"/>
              <w:spacing w:line="258" w:lineRule="exact"/>
              <w:ind w:left="24"/>
              <w:rPr>
                <w:sz w:val="24"/>
              </w:rPr>
            </w:pPr>
            <w:r>
              <w:rPr>
                <w:spacing w:val="-5"/>
                <w:sz w:val="24"/>
              </w:rPr>
              <w:t>25</w:t>
            </w:r>
          </w:p>
        </w:tc>
        <w:tc>
          <w:tcPr>
            <w:tcW w:w="2218" w:type="dxa"/>
          </w:tcPr>
          <w:p>
            <w:pPr>
              <w:pStyle w:val="TableParagraph"/>
              <w:spacing w:line="258" w:lineRule="exact"/>
              <w:ind w:left="115"/>
              <w:jc w:val="left"/>
              <w:rPr>
                <w:sz w:val="24"/>
              </w:rPr>
            </w:pPr>
            <w:r>
              <w:rPr>
                <w:sz w:val="24"/>
              </w:rPr>
              <w:t>МБДОУ № </w:t>
            </w:r>
            <w:r>
              <w:rPr>
                <w:spacing w:val="-5"/>
                <w:sz w:val="24"/>
              </w:rPr>
              <w:t>278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97,7</w:t>
            </w:r>
          </w:p>
        </w:tc>
      </w:tr>
      <w:tr>
        <w:trPr>
          <w:trHeight w:val="551" w:hRule="atLeast"/>
        </w:trPr>
        <w:tc>
          <w:tcPr>
            <w:tcW w:w="1123" w:type="dxa"/>
          </w:tcPr>
          <w:p>
            <w:pPr>
              <w:pStyle w:val="TableParagraph"/>
              <w:spacing w:before="135"/>
              <w:ind w:left="43" w:right="21"/>
              <w:rPr>
                <w:b/>
                <w:sz w:val="24"/>
              </w:rPr>
            </w:pPr>
            <w:r>
              <w:rPr>
                <w:b/>
                <w:spacing w:val="-5"/>
                <w:sz w:val="24"/>
              </w:rPr>
              <w:t>47</w:t>
            </w:r>
          </w:p>
        </w:tc>
        <w:tc>
          <w:tcPr>
            <w:tcW w:w="576" w:type="dxa"/>
          </w:tcPr>
          <w:p>
            <w:pPr>
              <w:pStyle w:val="TableParagraph"/>
              <w:spacing w:before="135"/>
              <w:ind w:left="24"/>
              <w:rPr>
                <w:sz w:val="24"/>
              </w:rPr>
            </w:pPr>
            <w:r>
              <w:rPr>
                <w:spacing w:val="-5"/>
                <w:sz w:val="24"/>
              </w:rPr>
              <w:t>261</w:t>
            </w:r>
          </w:p>
        </w:tc>
        <w:tc>
          <w:tcPr>
            <w:tcW w:w="2218" w:type="dxa"/>
          </w:tcPr>
          <w:p>
            <w:pPr>
              <w:pStyle w:val="TableParagraph"/>
              <w:spacing w:line="273" w:lineRule="exact"/>
              <w:ind w:left="115"/>
              <w:jc w:val="left"/>
              <w:rPr>
                <w:sz w:val="24"/>
              </w:rPr>
            </w:pPr>
            <w:r>
              <w:rPr>
                <w:sz w:val="24"/>
              </w:rPr>
              <w:t>МБОУ ДО ЦДО </w:t>
            </w:r>
            <w:r>
              <w:rPr>
                <w:spacing w:val="-10"/>
                <w:sz w:val="24"/>
              </w:rPr>
              <w:t>№</w:t>
            </w:r>
          </w:p>
          <w:p>
            <w:pPr>
              <w:pStyle w:val="TableParagraph"/>
              <w:spacing w:line="257" w:lineRule="exact" w:before="2"/>
              <w:ind w:left="115"/>
              <w:jc w:val="left"/>
              <w:rPr>
                <w:sz w:val="24"/>
              </w:rPr>
            </w:pPr>
            <w:r>
              <w:rPr>
                <w:sz w:val="24"/>
              </w:rPr>
              <w:t>4 </w:t>
            </w:r>
            <w:r>
              <w:rPr>
                <w:spacing w:val="-2"/>
                <w:sz w:val="24"/>
              </w:rPr>
              <w:t>«Сова»</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97,6</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825" w:hRule="atLeast"/>
        </w:trPr>
        <w:tc>
          <w:tcPr>
            <w:tcW w:w="1123" w:type="dxa"/>
          </w:tcPr>
          <w:p>
            <w:pPr>
              <w:pStyle w:val="TableParagraph"/>
              <w:spacing w:before="270"/>
              <w:ind w:left="43" w:right="21"/>
              <w:rPr>
                <w:b/>
                <w:sz w:val="24"/>
              </w:rPr>
            </w:pPr>
            <w:r>
              <w:rPr>
                <w:b/>
                <w:spacing w:val="-5"/>
                <w:sz w:val="24"/>
              </w:rPr>
              <w:t>48</w:t>
            </w:r>
          </w:p>
        </w:tc>
        <w:tc>
          <w:tcPr>
            <w:tcW w:w="576" w:type="dxa"/>
          </w:tcPr>
          <w:p>
            <w:pPr>
              <w:pStyle w:val="TableParagraph"/>
              <w:spacing w:before="270"/>
              <w:ind w:left="24"/>
              <w:rPr>
                <w:sz w:val="24"/>
              </w:rPr>
            </w:pPr>
            <w:r>
              <w:rPr>
                <w:spacing w:val="-5"/>
                <w:sz w:val="24"/>
              </w:rPr>
              <w:t>54</w:t>
            </w:r>
          </w:p>
        </w:tc>
        <w:tc>
          <w:tcPr>
            <w:tcW w:w="2218" w:type="dxa"/>
          </w:tcPr>
          <w:p>
            <w:pPr>
              <w:pStyle w:val="TableParagraph"/>
              <w:spacing w:line="268" w:lineRule="exact"/>
              <w:ind w:left="115"/>
              <w:jc w:val="left"/>
              <w:rPr>
                <w:sz w:val="24"/>
              </w:rPr>
            </w:pPr>
            <w:r>
              <w:rPr>
                <w:sz w:val="24"/>
              </w:rPr>
              <w:t>МБДОУ № </w:t>
            </w:r>
            <w:r>
              <w:rPr>
                <w:spacing w:val="-5"/>
                <w:sz w:val="24"/>
              </w:rPr>
              <w:t>312</w:t>
            </w:r>
          </w:p>
          <w:p>
            <w:pPr>
              <w:pStyle w:val="TableParagraph"/>
              <w:spacing w:line="274" w:lineRule="exact"/>
              <w:ind w:left="115"/>
              <w:jc w:val="left"/>
              <w:rPr>
                <w:sz w:val="24"/>
              </w:rPr>
            </w:pPr>
            <w:r>
              <w:rPr>
                <w:spacing w:val="-2"/>
                <w:sz w:val="24"/>
              </w:rPr>
              <w:t>«Цветик- семицветик»</w:t>
            </w:r>
          </w:p>
        </w:tc>
        <w:tc>
          <w:tcPr>
            <w:tcW w:w="725" w:type="dxa"/>
          </w:tcPr>
          <w:p>
            <w:pPr>
              <w:pStyle w:val="TableParagraph"/>
              <w:spacing w:before="270"/>
              <w:ind w:left="22" w:right="1"/>
              <w:rPr>
                <w:sz w:val="24"/>
              </w:rPr>
            </w:pPr>
            <w:r>
              <w:rPr>
                <w:spacing w:val="-5"/>
                <w:sz w:val="24"/>
              </w:rPr>
              <w:t>ДОУ</w:t>
            </w:r>
          </w:p>
        </w:tc>
        <w:tc>
          <w:tcPr>
            <w:tcW w:w="2170" w:type="dxa"/>
          </w:tcPr>
          <w:p>
            <w:pPr>
              <w:pStyle w:val="TableParagraph"/>
              <w:spacing w:before="270"/>
              <w:ind w:left="18" w:right="1"/>
              <w:rPr>
                <w:sz w:val="24"/>
              </w:rPr>
            </w:pPr>
            <w:r>
              <w:rPr>
                <w:spacing w:val="-2"/>
                <w:sz w:val="24"/>
              </w:rPr>
              <w:t>Октябрьский</w:t>
            </w:r>
          </w:p>
        </w:tc>
        <w:tc>
          <w:tcPr>
            <w:tcW w:w="576" w:type="dxa"/>
            <w:tcBorders>
              <w:top w:val="single" w:sz="8" w:space="0" w:color="000000"/>
            </w:tcBorders>
          </w:tcPr>
          <w:p>
            <w:pPr>
              <w:pStyle w:val="TableParagraph"/>
              <w:spacing w:before="270"/>
              <w:ind w:left="24" w:right="2"/>
              <w:rPr>
                <w:sz w:val="24"/>
              </w:rPr>
            </w:pPr>
            <w:r>
              <w:rPr>
                <w:spacing w:val="-5"/>
                <w:sz w:val="24"/>
              </w:rPr>
              <w:t>100</w:t>
            </w:r>
          </w:p>
        </w:tc>
        <w:tc>
          <w:tcPr>
            <w:tcW w:w="576" w:type="dxa"/>
            <w:tcBorders>
              <w:top w:val="single" w:sz="8" w:space="0" w:color="000000"/>
            </w:tcBorders>
          </w:tcPr>
          <w:p>
            <w:pPr>
              <w:pStyle w:val="TableParagraph"/>
              <w:spacing w:before="270"/>
              <w:ind w:left="24" w:right="2"/>
              <w:rPr>
                <w:sz w:val="24"/>
              </w:rPr>
            </w:pPr>
            <w:r>
              <w:rPr>
                <w:spacing w:val="-5"/>
                <w:sz w:val="24"/>
              </w:rPr>
              <w:t>100</w:t>
            </w:r>
          </w:p>
        </w:tc>
        <w:tc>
          <w:tcPr>
            <w:tcW w:w="576" w:type="dxa"/>
            <w:tcBorders>
              <w:top w:val="single" w:sz="8" w:space="0" w:color="000000"/>
            </w:tcBorders>
          </w:tcPr>
          <w:p>
            <w:pPr>
              <w:pStyle w:val="TableParagraph"/>
              <w:spacing w:before="270"/>
              <w:ind w:left="24" w:right="2"/>
              <w:rPr>
                <w:sz w:val="24"/>
              </w:rPr>
            </w:pPr>
            <w:r>
              <w:rPr>
                <w:spacing w:val="-5"/>
                <w:sz w:val="24"/>
              </w:rPr>
              <w:t>95</w:t>
            </w:r>
          </w:p>
        </w:tc>
        <w:tc>
          <w:tcPr>
            <w:tcW w:w="758" w:type="dxa"/>
            <w:tcBorders>
              <w:top w:val="single" w:sz="8" w:space="0" w:color="000000"/>
            </w:tcBorders>
          </w:tcPr>
          <w:p>
            <w:pPr>
              <w:pStyle w:val="TableParagraph"/>
              <w:spacing w:before="270"/>
              <w:ind w:left="20"/>
              <w:rPr>
                <w:b/>
                <w:sz w:val="24"/>
              </w:rPr>
            </w:pPr>
            <w:r>
              <w:rPr>
                <w:b/>
                <w:spacing w:val="-4"/>
                <w:sz w:val="24"/>
              </w:rPr>
              <w:t>97,5</w:t>
            </w:r>
          </w:p>
        </w:tc>
      </w:tr>
      <w:tr>
        <w:trPr>
          <w:trHeight w:val="273" w:hRule="atLeast"/>
        </w:trPr>
        <w:tc>
          <w:tcPr>
            <w:tcW w:w="1123" w:type="dxa"/>
          </w:tcPr>
          <w:p>
            <w:pPr>
              <w:pStyle w:val="TableParagraph"/>
              <w:spacing w:line="253" w:lineRule="exact"/>
              <w:ind w:left="43" w:right="21"/>
              <w:rPr>
                <w:b/>
                <w:sz w:val="24"/>
              </w:rPr>
            </w:pPr>
            <w:r>
              <w:rPr>
                <w:b/>
                <w:spacing w:val="-5"/>
                <w:sz w:val="24"/>
              </w:rPr>
              <w:t>48</w:t>
            </w:r>
          </w:p>
        </w:tc>
        <w:tc>
          <w:tcPr>
            <w:tcW w:w="576" w:type="dxa"/>
          </w:tcPr>
          <w:p>
            <w:pPr>
              <w:pStyle w:val="TableParagraph"/>
              <w:spacing w:line="253" w:lineRule="exact"/>
              <w:ind w:left="24"/>
              <w:rPr>
                <w:sz w:val="24"/>
              </w:rPr>
            </w:pPr>
            <w:r>
              <w:rPr>
                <w:spacing w:val="-5"/>
                <w:sz w:val="24"/>
              </w:rPr>
              <w:t>63</w:t>
            </w:r>
          </w:p>
        </w:tc>
        <w:tc>
          <w:tcPr>
            <w:tcW w:w="2218" w:type="dxa"/>
          </w:tcPr>
          <w:p>
            <w:pPr>
              <w:pStyle w:val="TableParagraph"/>
              <w:spacing w:line="253" w:lineRule="exact"/>
              <w:ind w:left="115"/>
              <w:jc w:val="left"/>
              <w:rPr>
                <w:sz w:val="24"/>
              </w:rPr>
            </w:pPr>
            <w:r>
              <w:rPr>
                <w:sz w:val="24"/>
              </w:rPr>
              <w:t>МАДОУ № </w:t>
            </w:r>
            <w:r>
              <w:rPr>
                <w:spacing w:val="-5"/>
                <w:sz w:val="24"/>
              </w:rPr>
              <w:t>306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99</w:t>
            </w:r>
          </w:p>
        </w:tc>
        <w:tc>
          <w:tcPr>
            <w:tcW w:w="758" w:type="dxa"/>
          </w:tcPr>
          <w:p>
            <w:pPr>
              <w:pStyle w:val="TableParagraph"/>
              <w:spacing w:line="253" w:lineRule="exact"/>
              <w:ind w:left="20"/>
              <w:rPr>
                <w:b/>
                <w:sz w:val="24"/>
              </w:rPr>
            </w:pPr>
            <w:r>
              <w:rPr>
                <w:b/>
                <w:spacing w:val="-4"/>
                <w:sz w:val="24"/>
              </w:rPr>
              <w:t>97,5</w:t>
            </w:r>
          </w:p>
        </w:tc>
      </w:tr>
      <w:tr>
        <w:trPr>
          <w:trHeight w:val="277" w:hRule="atLeast"/>
        </w:trPr>
        <w:tc>
          <w:tcPr>
            <w:tcW w:w="1123" w:type="dxa"/>
          </w:tcPr>
          <w:p>
            <w:pPr>
              <w:pStyle w:val="TableParagraph"/>
              <w:spacing w:line="258" w:lineRule="exact"/>
              <w:ind w:left="43" w:right="21"/>
              <w:rPr>
                <w:b/>
                <w:sz w:val="24"/>
              </w:rPr>
            </w:pPr>
            <w:r>
              <w:rPr>
                <w:b/>
                <w:spacing w:val="-5"/>
                <w:sz w:val="24"/>
              </w:rPr>
              <w:t>48</w:t>
            </w:r>
          </w:p>
        </w:tc>
        <w:tc>
          <w:tcPr>
            <w:tcW w:w="576" w:type="dxa"/>
          </w:tcPr>
          <w:p>
            <w:pPr>
              <w:pStyle w:val="TableParagraph"/>
              <w:spacing w:line="258" w:lineRule="exact"/>
              <w:ind w:left="24"/>
              <w:rPr>
                <w:sz w:val="24"/>
              </w:rPr>
            </w:pPr>
            <w:r>
              <w:rPr>
                <w:spacing w:val="-5"/>
                <w:sz w:val="24"/>
              </w:rPr>
              <w:t>11</w:t>
            </w:r>
          </w:p>
        </w:tc>
        <w:tc>
          <w:tcPr>
            <w:tcW w:w="2218" w:type="dxa"/>
          </w:tcPr>
          <w:p>
            <w:pPr>
              <w:pStyle w:val="TableParagraph"/>
              <w:spacing w:line="258" w:lineRule="exact"/>
              <w:ind w:left="115"/>
              <w:jc w:val="left"/>
              <w:rPr>
                <w:sz w:val="24"/>
              </w:rPr>
            </w:pPr>
            <w:r>
              <w:rPr>
                <w:sz w:val="24"/>
              </w:rPr>
              <w:t>МБДОУ № </w:t>
            </w:r>
            <w:r>
              <w:rPr>
                <w:spacing w:val="-10"/>
                <w:sz w:val="24"/>
              </w:rPr>
              <w:t>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97,5</w:t>
            </w:r>
          </w:p>
        </w:tc>
      </w:tr>
      <w:tr>
        <w:trPr>
          <w:trHeight w:val="277" w:hRule="atLeast"/>
        </w:trPr>
        <w:tc>
          <w:tcPr>
            <w:tcW w:w="1123" w:type="dxa"/>
          </w:tcPr>
          <w:p>
            <w:pPr>
              <w:pStyle w:val="TableParagraph"/>
              <w:spacing w:line="258" w:lineRule="exact"/>
              <w:ind w:left="43" w:right="21"/>
              <w:rPr>
                <w:b/>
                <w:sz w:val="24"/>
              </w:rPr>
            </w:pPr>
            <w:r>
              <w:rPr>
                <w:b/>
                <w:spacing w:val="-5"/>
                <w:sz w:val="24"/>
              </w:rPr>
              <w:t>48</w:t>
            </w:r>
          </w:p>
        </w:tc>
        <w:tc>
          <w:tcPr>
            <w:tcW w:w="576" w:type="dxa"/>
          </w:tcPr>
          <w:p>
            <w:pPr>
              <w:pStyle w:val="TableParagraph"/>
              <w:spacing w:line="258" w:lineRule="exact"/>
              <w:ind w:left="24"/>
              <w:rPr>
                <w:sz w:val="24"/>
              </w:rPr>
            </w:pPr>
            <w:r>
              <w:rPr>
                <w:spacing w:val="-5"/>
                <w:sz w:val="24"/>
              </w:rPr>
              <w:t>66</w:t>
            </w:r>
          </w:p>
        </w:tc>
        <w:tc>
          <w:tcPr>
            <w:tcW w:w="2218" w:type="dxa"/>
          </w:tcPr>
          <w:p>
            <w:pPr>
              <w:pStyle w:val="TableParagraph"/>
              <w:spacing w:line="258" w:lineRule="exact"/>
              <w:ind w:left="115"/>
              <w:jc w:val="left"/>
              <w:rPr>
                <w:sz w:val="24"/>
              </w:rPr>
            </w:pPr>
            <w:r>
              <w:rPr>
                <w:sz w:val="24"/>
              </w:rPr>
              <w:t>МАДОУ № </w:t>
            </w:r>
            <w:r>
              <w:rPr>
                <w:spacing w:val="-5"/>
                <w:sz w:val="24"/>
              </w:rPr>
              <w:t>40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97,5</w:t>
            </w:r>
          </w:p>
        </w:tc>
      </w:tr>
      <w:tr>
        <w:trPr>
          <w:trHeight w:val="273" w:hRule="atLeast"/>
        </w:trPr>
        <w:tc>
          <w:tcPr>
            <w:tcW w:w="1123" w:type="dxa"/>
          </w:tcPr>
          <w:p>
            <w:pPr>
              <w:pStyle w:val="TableParagraph"/>
              <w:spacing w:line="253" w:lineRule="exact"/>
              <w:ind w:left="43" w:right="21"/>
              <w:rPr>
                <w:b/>
                <w:sz w:val="24"/>
              </w:rPr>
            </w:pPr>
            <w:r>
              <w:rPr>
                <w:b/>
                <w:spacing w:val="-5"/>
                <w:sz w:val="24"/>
              </w:rPr>
              <w:t>52</w:t>
            </w:r>
          </w:p>
        </w:tc>
        <w:tc>
          <w:tcPr>
            <w:tcW w:w="576" w:type="dxa"/>
          </w:tcPr>
          <w:p>
            <w:pPr>
              <w:pStyle w:val="TableParagraph"/>
              <w:spacing w:line="253" w:lineRule="exact"/>
              <w:ind w:left="24"/>
              <w:rPr>
                <w:sz w:val="24"/>
              </w:rPr>
            </w:pPr>
            <w:r>
              <w:rPr>
                <w:spacing w:val="-5"/>
                <w:sz w:val="24"/>
              </w:rPr>
              <w:t>100</w:t>
            </w:r>
          </w:p>
        </w:tc>
        <w:tc>
          <w:tcPr>
            <w:tcW w:w="2218" w:type="dxa"/>
          </w:tcPr>
          <w:p>
            <w:pPr>
              <w:pStyle w:val="TableParagraph"/>
              <w:spacing w:line="253" w:lineRule="exact"/>
              <w:ind w:left="115"/>
              <w:jc w:val="left"/>
              <w:rPr>
                <w:sz w:val="24"/>
              </w:rPr>
            </w:pPr>
            <w:r>
              <w:rPr>
                <w:sz w:val="24"/>
              </w:rPr>
              <w:t>МАДОУ № </w:t>
            </w:r>
            <w:r>
              <w:rPr>
                <w:spacing w:val="-5"/>
                <w:sz w:val="24"/>
              </w:rPr>
              <w:t>300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97,2</w:t>
            </w:r>
          </w:p>
        </w:tc>
      </w:tr>
      <w:tr>
        <w:trPr>
          <w:trHeight w:val="277" w:hRule="atLeast"/>
        </w:trPr>
        <w:tc>
          <w:tcPr>
            <w:tcW w:w="1123" w:type="dxa"/>
          </w:tcPr>
          <w:p>
            <w:pPr>
              <w:pStyle w:val="TableParagraph"/>
              <w:spacing w:line="258" w:lineRule="exact"/>
              <w:ind w:left="43" w:right="21"/>
              <w:rPr>
                <w:b/>
                <w:sz w:val="24"/>
              </w:rPr>
            </w:pPr>
            <w:r>
              <w:rPr>
                <w:b/>
                <w:spacing w:val="-5"/>
                <w:sz w:val="24"/>
              </w:rPr>
              <w:t>52</w:t>
            </w:r>
          </w:p>
        </w:tc>
        <w:tc>
          <w:tcPr>
            <w:tcW w:w="576" w:type="dxa"/>
          </w:tcPr>
          <w:p>
            <w:pPr>
              <w:pStyle w:val="TableParagraph"/>
              <w:spacing w:line="258" w:lineRule="exact"/>
              <w:ind w:left="24"/>
              <w:rPr>
                <w:sz w:val="24"/>
              </w:rPr>
            </w:pPr>
            <w:r>
              <w:rPr>
                <w:spacing w:val="-5"/>
                <w:sz w:val="24"/>
              </w:rPr>
              <w:t>123</w:t>
            </w:r>
          </w:p>
        </w:tc>
        <w:tc>
          <w:tcPr>
            <w:tcW w:w="2218" w:type="dxa"/>
          </w:tcPr>
          <w:p>
            <w:pPr>
              <w:pStyle w:val="TableParagraph"/>
              <w:spacing w:line="258" w:lineRule="exact"/>
              <w:ind w:left="115"/>
              <w:jc w:val="left"/>
              <w:rPr>
                <w:sz w:val="24"/>
              </w:rPr>
            </w:pPr>
            <w:r>
              <w:rPr>
                <w:sz w:val="24"/>
              </w:rPr>
              <w:t>МБДОУ № </w:t>
            </w:r>
            <w:r>
              <w:rPr>
                <w:spacing w:val="-5"/>
                <w:sz w:val="24"/>
              </w:rPr>
              <w:t>218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97</w:t>
            </w:r>
          </w:p>
        </w:tc>
        <w:tc>
          <w:tcPr>
            <w:tcW w:w="758" w:type="dxa"/>
          </w:tcPr>
          <w:p>
            <w:pPr>
              <w:pStyle w:val="TableParagraph"/>
              <w:spacing w:line="258" w:lineRule="exact"/>
              <w:ind w:left="20"/>
              <w:rPr>
                <w:b/>
                <w:sz w:val="24"/>
              </w:rPr>
            </w:pPr>
            <w:r>
              <w:rPr>
                <w:b/>
                <w:spacing w:val="-4"/>
                <w:sz w:val="24"/>
              </w:rPr>
              <w:t>97,2</w:t>
            </w:r>
          </w:p>
        </w:tc>
      </w:tr>
      <w:tr>
        <w:trPr>
          <w:trHeight w:val="273" w:hRule="atLeast"/>
        </w:trPr>
        <w:tc>
          <w:tcPr>
            <w:tcW w:w="1123" w:type="dxa"/>
          </w:tcPr>
          <w:p>
            <w:pPr>
              <w:pStyle w:val="TableParagraph"/>
              <w:spacing w:line="253" w:lineRule="exact"/>
              <w:ind w:left="43" w:right="21"/>
              <w:rPr>
                <w:b/>
                <w:sz w:val="24"/>
              </w:rPr>
            </w:pPr>
            <w:r>
              <w:rPr>
                <w:b/>
                <w:spacing w:val="-5"/>
                <w:sz w:val="24"/>
              </w:rPr>
              <w:t>52</w:t>
            </w:r>
          </w:p>
        </w:tc>
        <w:tc>
          <w:tcPr>
            <w:tcW w:w="576" w:type="dxa"/>
          </w:tcPr>
          <w:p>
            <w:pPr>
              <w:pStyle w:val="TableParagraph"/>
              <w:spacing w:line="253" w:lineRule="exact"/>
              <w:ind w:left="24"/>
              <w:rPr>
                <w:sz w:val="24"/>
              </w:rPr>
            </w:pPr>
            <w:r>
              <w:rPr>
                <w:spacing w:val="-5"/>
                <w:sz w:val="24"/>
              </w:rPr>
              <w:t>109</w:t>
            </w:r>
          </w:p>
        </w:tc>
        <w:tc>
          <w:tcPr>
            <w:tcW w:w="2218" w:type="dxa"/>
          </w:tcPr>
          <w:p>
            <w:pPr>
              <w:pStyle w:val="TableParagraph"/>
              <w:spacing w:line="253" w:lineRule="exact"/>
              <w:ind w:left="115"/>
              <w:jc w:val="left"/>
              <w:rPr>
                <w:sz w:val="24"/>
              </w:rPr>
            </w:pPr>
            <w:r>
              <w:rPr>
                <w:sz w:val="24"/>
              </w:rPr>
              <w:t>МАДОУ № </w:t>
            </w:r>
            <w:r>
              <w:rPr>
                <w:spacing w:val="-5"/>
                <w:sz w:val="24"/>
              </w:rPr>
              <w:t>74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97,2</w:t>
            </w:r>
          </w:p>
        </w:tc>
      </w:tr>
      <w:tr>
        <w:trPr>
          <w:trHeight w:val="277" w:hRule="atLeast"/>
        </w:trPr>
        <w:tc>
          <w:tcPr>
            <w:tcW w:w="1123" w:type="dxa"/>
          </w:tcPr>
          <w:p>
            <w:pPr>
              <w:pStyle w:val="TableParagraph"/>
              <w:spacing w:line="258" w:lineRule="exact"/>
              <w:ind w:left="43" w:right="21"/>
              <w:rPr>
                <w:b/>
                <w:sz w:val="24"/>
              </w:rPr>
            </w:pPr>
            <w:r>
              <w:rPr>
                <w:b/>
                <w:spacing w:val="-5"/>
                <w:sz w:val="24"/>
              </w:rPr>
              <w:t>52</w:t>
            </w:r>
          </w:p>
        </w:tc>
        <w:tc>
          <w:tcPr>
            <w:tcW w:w="576" w:type="dxa"/>
          </w:tcPr>
          <w:p>
            <w:pPr>
              <w:pStyle w:val="TableParagraph"/>
              <w:spacing w:line="258" w:lineRule="exact"/>
              <w:ind w:left="24"/>
              <w:rPr>
                <w:sz w:val="24"/>
              </w:rPr>
            </w:pPr>
            <w:r>
              <w:rPr>
                <w:spacing w:val="-5"/>
                <w:sz w:val="24"/>
              </w:rPr>
              <w:t>68</w:t>
            </w:r>
          </w:p>
        </w:tc>
        <w:tc>
          <w:tcPr>
            <w:tcW w:w="2218" w:type="dxa"/>
          </w:tcPr>
          <w:p>
            <w:pPr>
              <w:pStyle w:val="TableParagraph"/>
              <w:spacing w:line="258" w:lineRule="exact"/>
              <w:ind w:left="115"/>
              <w:jc w:val="left"/>
              <w:rPr>
                <w:sz w:val="24"/>
              </w:rPr>
            </w:pPr>
            <w:r>
              <w:rPr>
                <w:sz w:val="24"/>
              </w:rPr>
              <w:t>МАДОУ № </w:t>
            </w:r>
            <w:r>
              <w:rPr>
                <w:spacing w:val="-5"/>
                <w:sz w:val="24"/>
              </w:rPr>
              <w:t>65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97,2</w:t>
            </w:r>
          </w:p>
        </w:tc>
      </w:tr>
      <w:tr>
        <w:trPr>
          <w:trHeight w:val="273" w:hRule="atLeast"/>
        </w:trPr>
        <w:tc>
          <w:tcPr>
            <w:tcW w:w="1123" w:type="dxa"/>
          </w:tcPr>
          <w:p>
            <w:pPr>
              <w:pStyle w:val="TableParagraph"/>
              <w:spacing w:line="253" w:lineRule="exact"/>
              <w:ind w:left="43" w:right="21"/>
              <w:rPr>
                <w:b/>
                <w:sz w:val="24"/>
              </w:rPr>
            </w:pPr>
            <w:r>
              <w:rPr>
                <w:b/>
                <w:spacing w:val="-5"/>
                <w:sz w:val="24"/>
              </w:rPr>
              <w:t>56</w:t>
            </w:r>
          </w:p>
        </w:tc>
        <w:tc>
          <w:tcPr>
            <w:tcW w:w="576" w:type="dxa"/>
          </w:tcPr>
          <w:p>
            <w:pPr>
              <w:pStyle w:val="TableParagraph"/>
              <w:spacing w:line="253" w:lineRule="exact"/>
              <w:ind w:left="24"/>
              <w:rPr>
                <w:sz w:val="24"/>
              </w:rPr>
            </w:pPr>
            <w:r>
              <w:rPr>
                <w:spacing w:val="-5"/>
                <w:sz w:val="24"/>
              </w:rPr>
              <w:t>120</w:t>
            </w:r>
          </w:p>
        </w:tc>
        <w:tc>
          <w:tcPr>
            <w:tcW w:w="2218" w:type="dxa"/>
          </w:tcPr>
          <w:p>
            <w:pPr>
              <w:pStyle w:val="TableParagraph"/>
              <w:spacing w:line="253" w:lineRule="exact"/>
              <w:ind w:left="115"/>
              <w:jc w:val="left"/>
              <w:rPr>
                <w:sz w:val="24"/>
              </w:rPr>
            </w:pPr>
            <w:r>
              <w:rPr>
                <w:sz w:val="24"/>
              </w:rPr>
              <w:t>МБДОУ № </w:t>
            </w:r>
            <w:r>
              <w:rPr>
                <w:spacing w:val="-5"/>
                <w:sz w:val="24"/>
              </w:rPr>
              <w:t>186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97,0</w:t>
            </w:r>
          </w:p>
        </w:tc>
      </w:tr>
      <w:tr>
        <w:trPr>
          <w:trHeight w:val="278" w:hRule="atLeast"/>
        </w:trPr>
        <w:tc>
          <w:tcPr>
            <w:tcW w:w="1123" w:type="dxa"/>
          </w:tcPr>
          <w:p>
            <w:pPr>
              <w:pStyle w:val="TableParagraph"/>
              <w:spacing w:line="257" w:lineRule="exact" w:before="1"/>
              <w:ind w:left="43" w:right="21"/>
              <w:rPr>
                <w:b/>
                <w:sz w:val="24"/>
              </w:rPr>
            </w:pPr>
            <w:r>
              <w:rPr>
                <w:b/>
                <w:spacing w:val="-5"/>
                <w:sz w:val="24"/>
              </w:rPr>
              <w:t>57</w:t>
            </w:r>
          </w:p>
        </w:tc>
        <w:tc>
          <w:tcPr>
            <w:tcW w:w="576" w:type="dxa"/>
          </w:tcPr>
          <w:p>
            <w:pPr>
              <w:pStyle w:val="TableParagraph"/>
              <w:spacing w:line="257" w:lineRule="exact" w:before="1"/>
              <w:ind w:left="24"/>
              <w:rPr>
                <w:sz w:val="24"/>
              </w:rPr>
            </w:pPr>
            <w:r>
              <w:rPr>
                <w:spacing w:val="-5"/>
                <w:sz w:val="24"/>
              </w:rPr>
              <w:t>204</w:t>
            </w:r>
          </w:p>
        </w:tc>
        <w:tc>
          <w:tcPr>
            <w:tcW w:w="2218" w:type="dxa"/>
          </w:tcPr>
          <w:p>
            <w:pPr>
              <w:pStyle w:val="TableParagraph"/>
              <w:spacing w:line="257" w:lineRule="exact" w:before="1"/>
              <w:ind w:left="115"/>
              <w:jc w:val="left"/>
              <w:rPr>
                <w:sz w:val="24"/>
              </w:rPr>
            </w:pPr>
            <w:r>
              <w:rPr>
                <w:sz w:val="24"/>
              </w:rPr>
              <w:t>МБОУ СШ № </w:t>
            </w:r>
            <w:r>
              <w:rPr>
                <w:spacing w:val="-5"/>
                <w:sz w:val="24"/>
              </w:rPr>
              <w:t>30</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Октябрьский</w:t>
            </w:r>
          </w:p>
        </w:tc>
        <w:tc>
          <w:tcPr>
            <w:tcW w:w="576" w:type="dxa"/>
          </w:tcPr>
          <w:p>
            <w:pPr>
              <w:pStyle w:val="TableParagraph"/>
              <w:spacing w:line="257" w:lineRule="exact" w:before="1"/>
              <w:ind w:left="24" w:right="2"/>
              <w:rPr>
                <w:sz w:val="24"/>
              </w:rPr>
            </w:pPr>
            <w:r>
              <w:rPr>
                <w:spacing w:val="-5"/>
                <w:sz w:val="24"/>
              </w:rPr>
              <w:t>97</w:t>
            </w:r>
          </w:p>
        </w:tc>
        <w:tc>
          <w:tcPr>
            <w:tcW w:w="576" w:type="dxa"/>
          </w:tcPr>
          <w:p>
            <w:pPr>
              <w:pStyle w:val="TableParagraph"/>
              <w:spacing w:line="257" w:lineRule="exact" w:before="1"/>
              <w:ind w:left="24" w:right="2"/>
              <w:rPr>
                <w:sz w:val="24"/>
              </w:rPr>
            </w:pPr>
            <w:r>
              <w:rPr>
                <w:spacing w:val="-5"/>
                <w:sz w:val="24"/>
              </w:rPr>
              <w:t>98</w:t>
            </w:r>
          </w:p>
        </w:tc>
        <w:tc>
          <w:tcPr>
            <w:tcW w:w="576" w:type="dxa"/>
          </w:tcPr>
          <w:p>
            <w:pPr>
              <w:pStyle w:val="TableParagraph"/>
              <w:spacing w:line="257" w:lineRule="exact" w:before="1"/>
              <w:ind w:left="24" w:right="2"/>
              <w:rPr>
                <w:sz w:val="24"/>
              </w:rPr>
            </w:pPr>
            <w:r>
              <w:rPr>
                <w:spacing w:val="-5"/>
                <w:sz w:val="24"/>
              </w:rPr>
              <w:t>96</w:t>
            </w:r>
          </w:p>
        </w:tc>
        <w:tc>
          <w:tcPr>
            <w:tcW w:w="758" w:type="dxa"/>
          </w:tcPr>
          <w:p>
            <w:pPr>
              <w:pStyle w:val="TableParagraph"/>
              <w:spacing w:line="257" w:lineRule="exact" w:before="1"/>
              <w:ind w:left="20"/>
              <w:rPr>
                <w:b/>
                <w:sz w:val="24"/>
              </w:rPr>
            </w:pPr>
            <w:r>
              <w:rPr>
                <w:b/>
                <w:spacing w:val="-4"/>
                <w:sz w:val="24"/>
              </w:rPr>
              <w:t>96,7</w:t>
            </w:r>
          </w:p>
        </w:tc>
      </w:tr>
      <w:tr>
        <w:trPr>
          <w:trHeight w:val="277" w:hRule="atLeast"/>
        </w:trPr>
        <w:tc>
          <w:tcPr>
            <w:tcW w:w="1123" w:type="dxa"/>
          </w:tcPr>
          <w:p>
            <w:pPr>
              <w:pStyle w:val="TableParagraph"/>
              <w:spacing w:line="258" w:lineRule="exact"/>
              <w:ind w:left="43" w:right="21"/>
              <w:rPr>
                <w:b/>
                <w:sz w:val="24"/>
              </w:rPr>
            </w:pPr>
            <w:r>
              <w:rPr>
                <w:b/>
                <w:spacing w:val="-5"/>
                <w:sz w:val="24"/>
              </w:rPr>
              <w:t>58</w:t>
            </w:r>
          </w:p>
        </w:tc>
        <w:tc>
          <w:tcPr>
            <w:tcW w:w="576" w:type="dxa"/>
          </w:tcPr>
          <w:p>
            <w:pPr>
              <w:pStyle w:val="TableParagraph"/>
              <w:spacing w:line="258" w:lineRule="exact"/>
              <w:ind w:left="24"/>
              <w:rPr>
                <w:sz w:val="24"/>
              </w:rPr>
            </w:pPr>
            <w:r>
              <w:rPr>
                <w:spacing w:val="-5"/>
                <w:sz w:val="24"/>
              </w:rPr>
              <w:t>79</w:t>
            </w:r>
          </w:p>
        </w:tc>
        <w:tc>
          <w:tcPr>
            <w:tcW w:w="2218" w:type="dxa"/>
          </w:tcPr>
          <w:p>
            <w:pPr>
              <w:pStyle w:val="TableParagraph"/>
              <w:spacing w:line="258" w:lineRule="exact"/>
              <w:ind w:left="115"/>
              <w:jc w:val="left"/>
              <w:rPr>
                <w:sz w:val="24"/>
              </w:rPr>
            </w:pPr>
            <w:r>
              <w:rPr>
                <w:sz w:val="24"/>
              </w:rPr>
              <w:t>МБДОУ № </w:t>
            </w:r>
            <w:r>
              <w:rPr>
                <w:spacing w:val="-5"/>
                <w:sz w:val="24"/>
              </w:rPr>
              <w:t>251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98</w:t>
            </w:r>
          </w:p>
        </w:tc>
        <w:tc>
          <w:tcPr>
            <w:tcW w:w="758" w:type="dxa"/>
          </w:tcPr>
          <w:p>
            <w:pPr>
              <w:pStyle w:val="TableParagraph"/>
              <w:spacing w:line="258" w:lineRule="exact"/>
              <w:ind w:left="20"/>
              <w:rPr>
                <w:b/>
                <w:sz w:val="24"/>
              </w:rPr>
            </w:pPr>
            <w:r>
              <w:rPr>
                <w:b/>
                <w:spacing w:val="-4"/>
                <w:sz w:val="24"/>
              </w:rPr>
              <w:t>96,6</w:t>
            </w:r>
          </w:p>
        </w:tc>
      </w:tr>
      <w:tr>
        <w:trPr>
          <w:trHeight w:val="273" w:hRule="atLeast"/>
        </w:trPr>
        <w:tc>
          <w:tcPr>
            <w:tcW w:w="1123" w:type="dxa"/>
          </w:tcPr>
          <w:p>
            <w:pPr>
              <w:pStyle w:val="TableParagraph"/>
              <w:spacing w:line="253" w:lineRule="exact"/>
              <w:ind w:left="43" w:right="21"/>
              <w:rPr>
                <w:b/>
                <w:sz w:val="24"/>
              </w:rPr>
            </w:pPr>
            <w:r>
              <w:rPr>
                <w:b/>
                <w:spacing w:val="-5"/>
                <w:sz w:val="24"/>
              </w:rPr>
              <w:t>59</w:t>
            </w:r>
          </w:p>
        </w:tc>
        <w:tc>
          <w:tcPr>
            <w:tcW w:w="576" w:type="dxa"/>
          </w:tcPr>
          <w:p>
            <w:pPr>
              <w:pStyle w:val="TableParagraph"/>
              <w:spacing w:line="253" w:lineRule="exact"/>
              <w:ind w:left="24"/>
              <w:rPr>
                <w:sz w:val="24"/>
              </w:rPr>
            </w:pPr>
            <w:r>
              <w:rPr>
                <w:spacing w:val="-5"/>
                <w:sz w:val="24"/>
              </w:rPr>
              <w:t>62</w:t>
            </w:r>
          </w:p>
        </w:tc>
        <w:tc>
          <w:tcPr>
            <w:tcW w:w="2218" w:type="dxa"/>
          </w:tcPr>
          <w:p>
            <w:pPr>
              <w:pStyle w:val="TableParagraph"/>
              <w:spacing w:line="253" w:lineRule="exact"/>
              <w:ind w:left="115"/>
              <w:jc w:val="left"/>
              <w:rPr>
                <w:sz w:val="24"/>
              </w:rPr>
            </w:pPr>
            <w:r>
              <w:rPr>
                <w:sz w:val="24"/>
              </w:rPr>
              <w:t>МАДОУ № </w:t>
            </w:r>
            <w:r>
              <w:rPr>
                <w:spacing w:val="-5"/>
                <w:sz w:val="24"/>
              </w:rPr>
              <w:t>209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96,5</w:t>
            </w:r>
          </w:p>
        </w:tc>
      </w:tr>
      <w:tr>
        <w:trPr>
          <w:trHeight w:val="830" w:hRule="atLeast"/>
        </w:trPr>
        <w:tc>
          <w:tcPr>
            <w:tcW w:w="1123" w:type="dxa"/>
          </w:tcPr>
          <w:p>
            <w:pPr>
              <w:pStyle w:val="TableParagraph"/>
              <w:spacing w:before="275"/>
              <w:ind w:left="43" w:right="21"/>
              <w:rPr>
                <w:b/>
                <w:sz w:val="24"/>
              </w:rPr>
            </w:pPr>
            <w:r>
              <w:rPr>
                <w:b/>
                <w:spacing w:val="-5"/>
                <w:sz w:val="24"/>
              </w:rPr>
              <w:t>59</w:t>
            </w:r>
          </w:p>
        </w:tc>
        <w:tc>
          <w:tcPr>
            <w:tcW w:w="576" w:type="dxa"/>
          </w:tcPr>
          <w:p>
            <w:pPr>
              <w:pStyle w:val="TableParagraph"/>
              <w:spacing w:before="275"/>
              <w:ind w:left="24"/>
              <w:rPr>
                <w:sz w:val="24"/>
              </w:rPr>
            </w:pPr>
            <w:r>
              <w:rPr>
                <w:spacing w:val="-5"/>
                <w:sz w:val="24"/>
              </w:rPr>
              <w:t>264</w:t>
            </w:r>
          </w:p>
        </w:tc>
        <w:tc>
          <w:tcPr>
            <w:tcW w:w="2218" w:type="dxa"/>
          </w:tcPr>
          <w:p>
            <w:pPr>
              <w:pStyle w:val="TableParagraph"/>
              <w:spacing w:line="273" w:lineRule="exact"/>
              <w:ind w:left="115"/>
              <w:jc w:val="left"/>
              <w:rPr>
                <w:sz w:val="24"/>
              </w:rPr>
            </w:pPr>
            <w:r>
              <w:rPr>
                <w:sz w:val="24"/>
              </w:rPr>
              <w:t>МБОУ ДО </w:t>
            </w:r>
            <w:r>
              <w:rPr>
                <w:spacing w:val="-4"/>
                <w:sz w:val="24"/>
              </w:rPr>
              <w:t>ДДиЮ</w:t>
            </w:r>
          </w:p>
          <w:p>
            <w:pPr>
              <w:pStyle w:val="TableParagraph"/>
              <w:spacing w:line="274" w:lineRule="exact"/>
              <w:ind w:left="115"/>
              <w:jc w:val="left"/>
              <w:rPr>
                <w:sz w:val="24"/>
              </w:rPr>
            </w:pPr>
            <w:r>
              <w:rPr>
                <w:spacing w:val="-2"/>
                <w:sz w:val="24"/>
              </w:rPr>
              <w:t>«Школа самоопределения»</w:t>
            </w:r>
          </w:p>
        </w:tc>
        <w:tc>
          <w:tcPr>
            <w:tcW w:w="725" w:type="dxa"/>
          </w:tcPr>
          <w:p>
            <w:pPr>
              <w:pStyle w:val="TableParagraph"/>
              <w:spacing w:before="275"/>
              <w:ind w:left="22" w:right="1"/>
              <w:rPr>
                <w:sz w:val="24"/>
              </w:rPr>
            </w:pPr>
            <w:r>
              <w:rPr>
                <w:spacing w:val="-5"/>
                <w:sz w:val="24"/>
              </w:rPr>
              <w:t>ДОД</w:t>
            </w:r>
          </w:p>
        </w:tc>
        <w:tc>
          <w:tcPr>
            <w:tcW w:w="2170" w:type="dxa"/>
          </w:tcPr>
          <w:p>
            <w:pPr>
              <w:pStyle w:val="TableParagraph"/>
              <w:spacing w:before="275"/>
              <w:ind w:left="18" w:right="1"/>
              <w:rPr>
                <w:sz w:val="24"/>
              </w:rPr>
            </w:pPr>
            <w:r>
              <w:rPr>
                <w:spacing w:val="-2"/>
                <w:sz w:val="24"/>
              </w:rPr>
              <w:t>Кировский</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93</w:t>
            </w:r>
          </w:p>
        </w:tc>
        <w:tc>
          <w:tcPr>
            <w:tcW w:w="758" w:type="dxa"/>
          </w:tcPr>
          <w:p>
            <w:pPr>
              <w:pStyle w:val="TableParagraph"/>
              <w:spacing w:before="275"/>
              <w:ind w:left="20"/>
              <w:rPr>
                <w:b/>
                <w:sz w:val="24"/>
              </w:rPr>
            </w:pPr>
            <w:r>
              <w:rPr>
                <w:b/>
                <w:spacing w:val="-4"/>
                <w:sz w:val="24"/>
              </w:rPr>
              <w:t>96,5</w:t>
            </w:r>
          </w:p>
        </w:tc>
      </w:tr>
      <w:tr>
        <w:trPr>
          <w:trHeight w:val="273" w:hRule="atLeast"/>
        </w:trPr>
        <w:tc>
          <w:tcPr>
            <w:tcW w:w="1123" w:type="dxa"/>
          </w:tcPr>
          <w:p>
            <w:pPr>
              <w:pStyle w:val="TableParagraph"/>
              <w:spacing w:line="253" w:lineRule="exact"/>
              <w:ind w:left="43" w:right="21"/>
              <w:rPr>
                <w:b/>
                <w:sz w:val="24"/>
              </w:rPr>
            </w:pPr>
            <w:r>
              <w:rPr>
                <w:b/>
                <w:spacing w:val="-5"/>
                <w:sz w:val="24"/>
              </w:rPr>
              <w:t>61</w:t>
            </w:r>
          </w:p>
        </w:tc>
        <w:tc>
          <w:tcPr>
            <w:tcW w:w="576" w:type="dxa"/>
          </w:tcPr>
          <w:p>
            <w:pPr>
              <w:pStyle w:val="TableParagraph"/>
              <w:spacing w:line="253" w:lineRule="exact"/>
              <w:ind w:left="24"/>
              <w:rPr>
                <w:sz w:val="24"/>
              </w:rPr>
            </w:pPr>
            <w:r>
              <w:rPr>
                <w:spacing w:val="-5"/>
                <w:sz w:val="24"/>
              </w:rPr>
              <w:t>114</w:t>
            </w:r>
          </w:p>
        </w:tc>
        <w:tc>
          <w:tcPr>
            <w:tcW w:w="2218" w:type="dxa"/>
          </w:tcPr>
          <w:p>
            <w:pPr>
              <w:pStyle w:val="TableParagraph"/>
              <w:spacing w:line="253" w:lineRule="exact"/>
              <w:ind w:left="115"/>
              <w:jc w:val="left"/>
              <w:rPr>
                <w:sz w:val="24"/>
              </w:rPr>
            </w:pPr>
            <w:r>
              <w:rPr>
                <w:sz w:val="24"/>
              </w:rPr>
              <w:t>МАДОУ № </w:t>
            </w:r>
            <w:r>
              <w:rPr>
                <w:spacing w:val="-5"/>
                <w:sz w:val="24"/>
              </w:rPr>
              <w:t>97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96,4</w:t>
            </w:r>
          </w:p>
        </w:tc>
      </w:tr>
      <w:tr>
        <w:trPr>
          <w:trHeight w:val="277" w:hRule="atLeast"/>
        </w:trPr>
        <w:tc>
          <w:tcPr>
            <w:tcW w:w="1123" w:type="dxa"/>
          </w:tcPr>
          <w:p>
            <w:pPr>
              <w:pStyle w:val="TableParagraph"/>
              <w:spacing w:line="258" w:lineRule="exact"/>
              <w:ind w:left="43" w:right="21"/>
              <w:rPr>
                <w:b/>
                <w:sz w:val="24"/>
              </w:rPr>
            </w:pPr>
            <w:r>
              <w:rPr>
                <w:b/>
                <w:spacing w:val="-5"/>
                <w:sz w:val="24"/>
              </w:rPr>
              <w:t>61</w:t>
            </w:r>
          </w:p>
        </w:tc>
        <w:tc>
          <w:tcPr>
            <w:tcW w:w="576" w:type="dxa"/>
          </w:tcPr>
          <w:p>
            <w:pPr>
              <w:pStyle w:val="TableParagraph"/>
              <w:spacing w:line="258" w:lineRule="exact"/>
              <w:ind w:left="24"/>
              <w:rPr>
                <w:sz w:val="24"/>
              </w:rPr>
            </w:pPr>
            <w:r>
              <w:rPr>
                <w:spacing w:val="-5"/>
                <w:sz w:val="24"/>
              </w:rPr>
              <w:t>51</w:t>
            </w:r>
          </w:p>
        </w:tc>
        <w:tc>
          <w:tcPr>
            <w:tcW w:w="2218" w:type="dxa"/>
          </w:tcPr>
          <w:p>
            <w:pPr>
              <w:pStyle w:val="TableParagraph"/>
              <w:spacing w:line="258" w:lineRule="exact"/>
              <w:ind w:left="115"/>
              <w:jc w:val="left"/>
              <w:rPr>
                <w:sz w:val="24"/>
              </w:rPr>
            </w:pPr>
            <w:r>
              <w:rPr>
                <w:sz w:val="24"/>
              </w:rPr>
              <w:t>МБДОУ № </w:t>
            </w:r>
            <w:r>
              <w:rPr>
                <w:spacing w:val="-5"/>
                <w:sz w:val="24"/>
              </w:rPr>
              <w:t>29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96,4</w:t>
            </w:r>
          </w:p>
        </w:tc>
      </w:tr>
      <w:tr>
        <w:trPr>
          <w:trHeight w:val="273" w:hRule="atLeast"/>
        </w:trPr>
        <w:tc>
          <w:tcPr>
            <w:tcW w:w="1123" w:type="dxa"/>
          </w:tcPr>
          <w:p>
            <w:pPr>
              <w:pStyle w:val="TableParagraph"/>
              <w:spacing w:line="253" w:lineRule="exact"/>
              <w:ind w:left="43" w:right="21"/>
              <w:rPr>
                <w:b/>
                <w:sz w:val="24"/>
              </w:rPr>
            </w:pPr>
            <w:r>
              <w:rPr>
                <w:b/>
                <w:spacing w:val="-5"/>
                <w:sz w:val="24"/>
              </w:rPr>
              <w:t>63</w:t>
            </w:r>
          </w:p>
        </w:tc>
        <w:tc>
          <w:tcPr>
            <w:tcW w:w="576" w:type="dxa"/>
          </w:tcPr>
          <w:p>
            <w:pPr>
              <w:pStyle w:val="TableParagraph"/>
              <w:spacing w:line="253" w:lineRule="exact"/>
              <w:ind w:left="24"/>
              <w:rPr>
                <w:sz w:val="24"/>
              </w:rPr>
            </w:pPr>
            <w:r>
              <w:rPr>
                <w:spacing w:val="-5"/>
                <w:sz w:val="24"/>
              </w:rPr>
              <w:t>10</w:t>
            </w:r>
          </w:p>
        </w:tc>
        <w:tc>
          <w:tcPr>
            <w:tcW w:w="2218" w:type="dxa"/>
          </w:tcPr>
          <w:p>
            <w:pPr>
              <w:pStyle w:val="TableParagraph"/>
              <w:spacing w:line="253" w:lineRule="exact"/>
              <w:ind w:left="115"/>
              <w:jc w:val="left"/>
              <w:rPr>
                <w:sz w:val="24"/>
              </w:rPr>
            </w:pPr>
            <w:r>
              <w:rPr>
                <w:sz w:val="24"/>
              </w:rPr>
              <w:t>МБДОУ № </w:t>
            </w:r>
            <w:r>
              <w:rPr>
                <w:spacing w:val="-5"/>
                <w:sz w:val="24"/>
              </w:rPr>
              <w:t>32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96</w:t>
            </w:r>
          </w:p>
        </w:tc>
        <w:tc>
          <w:tcPr>
            <w:tcW w:w="758" w:type="dxa"/>
          </w:tcPr>
          <w:p>
            <w:pPr>
              <w:pStyle w:val="TableParagraph"/>
              <w:spacing w:line="253" w:lineRule="exact"/>
              <w:ind w:left="20"/>
              <w:rPr>
                <w:b/>
                <w:sz w:val="24"/>
              </w:rPr>
            </w:pPr>
            <w:r>
              <w:rPr>
                <w:b/>
                <w:spacing w:val="-4"/>
                <w:sz w:val="24"/>
              </w:rPr>
              <w:t>95,2</w:t>
            </w:r>
          </w:p>
        </w:tc>
      </w:tr>
      <w:tr>
        <w:trPr>
          <w:trHeight w:val="277" w:hRule="atLeast"/>
        </w:trPr>
        <w:tc>
          <w:tcPr>
            <w:tcW w:w="1123" w:type="dxa"/>
          </w:tcPr>
          <w:p>
            <w:pPr>
              <w:pStyle w:val="TableParagraph"/>
              <w:spacing w:line="257" w:lineRule="exact" w:before="1"/>
              <w:ind w:left="43" w:right="21"/>
              <w:rPr>
                <w:b/>
                <w:sz w:val="24"/>
              </w:rPr>
            </w:pPr>
            <w:r>
              <w:rPr>
                <w:b/>
                <w:spacing w:val="-5"/>
                <w:sz w:val="24"/>
              </w:rPr>
              <w:t>64</w:t>
            </w:r>
          </w:p>
        </w:tc>
        <w:tc>
          <w:tcPr>
            <w:tcW w:w="576" w:type="dxa"/>
          </w:tcPr>
          <w:p>
            <w:pPr>
              <w:pStyle w:val="TableParagraph"/>
              <w:spacing w:line="257" w:lineRule="exact" w:before="1"/>
              <w:ind w:left="24"/>
              <w:rPr>
                <w:sz w:val="24"/>
              </w:rPr>
            </w:pPr>
            <w:r>
              <w:rPr>
                <w:spacing w:val="-5"/>
                <w:sz w:val="24"/>
              </w:rPr>
              <w:t>73</w:t>
            </w:r>
          </w:p>
        </w:tc>
        <w:tc>
          <w:tcPr>
            <w:tcW w:w="2218" w:type="dxa"/>
          </w:tcPr>
          <w:p>
            <w:pPr>
              <w:pStyle w:val="TableParagraph"/>
              <w:spacing w:line="257" w:lineRule="exact" w:before="1"/>
              <w:ind w:left="115"/>
              <w:jc w:val="left"/>
              <w:rPr>
                <w:sz w:val="24"/>
              </w:rPr>
            </w:pPr>
            <w:r>
              <w:rPr>
                <w:sz w:val="24"/>
              </w:rPr>
              <w:t>МБДОУ № </w:t>
            </w:r>
            <w:r>
              <w:rPr>
                <w:spacing w:val="-5"/>
                <w:sz w:val="24"/>
              </w:rPr>
              <w:t>165</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96</w:t>
            </w:r>
          </w:p>
        </w:tc>
        <w:tc>
          <w:tcPr>
            <w:tcW w:w="576" w:type="dxa"/>
          </w:tcPr>
          <w:p>
            <w:pPr>
              <w:pStyle w:val="TableParagraph"/>
              <w:spacing w:line="257" w:lineRule="exact" w:before="1"/>
              <w:ind w:left="24" w:right="2"/>
              <w:rPr>
                <w:sz w:val="24"/>
              </w:rPr>
            </w:pPr>
            <w:r>
              <w:rPr>
                <w:spacing w:val="-5"/>
                <w:sz w:val="24"/>
              </w:rPr>
              <w:t>94</w:t>
            </w:r>
          </w:p>
        </w:tc>
        <w:tc>
          <w:tcPr>
            <w:tcW w:w="576" w:type="dxa"/>
          </w:tcPr>
          <w:p>
            <w:pPr>
              <w:pStyle w:val="TableParagraph"/>
              <w:spacing w:line="257" w:lineRule="exact" w:before="1"/>
              <w:ind w:left="24" w:right="2"/>
              <w:rPr>
                <w:sz w:val="24"/>
              </w:rPr>
            </w:pPr>
            <w:r>
              <w:rPr>
                <w:spacing w:val="-5"/>
                <w:sz w:val="24"/>
              </w:rPr>
              <w:t>95</w:t>
            </w:r>
          </w:p>
        </w:tc>
        <w:tc>
          <w:tcPr>
            <w:tcW w:w="758" w:type="dxa"/>
          </w:tcPr>
          <w:p>
            <w:pPr>
              <w:pStyle w:val="TableParagraph"/>
              <w:spacing w:line="257" w:lineRule="exact" w:before="1"/>
              <w:ind w:left="20"/>
              <w:rPr>
                <w:b/>
                <w:sz w:val="24"/>
              </w:rPr>
            </w:pPr>
            <w:r>
              <w:rPr>
                <w:b/>
                <w:spacing w:val="-4"/>
                <w:sz w:val="24"/>
              </w:rPr>
              <w:t>95,1</w:t>
            </w:r>
          </w:p>
        </w:tc>
      </w:tr>
      <w:tr>
        <w:trPr>
          <w:trHeight w:val="277" w:hRule="atLeast"/>
        </w:trPr>
        <w:tc>
          <w:tcPr>
            <w:tcW w:w="1123" w:type="dxa"/>
          </w:tcPr>
          <w:p>
            <w:pPr>
              <w:pStyle w:val="TableParagraph"/>
              <w:spacing w:line="258" w:lineRule="exact"/>
              <w:ind w:left="43" w:right="21"/>
              <w:rPr>
                <w:b/>
                <w:sz w:val="24"/>
              </w:rPr>
            </w:pPr>
            <w:r>
              <w:rPr>
                <w:b/>
                <w:spacing w:val="-5"/>
                <w:sz w:val="24"/>
              </w:rPr>
              <w:t>65</w:t>
            </w:r>
          </w:p>
        </w:tc>
        <w:tc>
          <w:tcPr>
            <w:tcW w:w="576" w:type="dxa"/>
          </w:tcPr>
          <w:p>
            <w:pPr>
              <w:pStyle w:val="TableParagraph"/>
              <w:spacing w:line="258" w:lineRule="exact"/>
              <w:ind w:left="24"/>
              <w:rPr>
                <w:sz w:val="24"/>
              </w:rPr>
            </w:pPr>
            <w:r>
              <w:rPr>
                <w:spacing w:val="-5"/>
                <w:sz w:val="24"/>
              </w:rPr>
              <w:t>23</w:t>
            </w:r>
          </w:p>
        </w:tc>
        <w:tc>
          <w:tcPr>
            <w:tcW w:w="2218" w:type="dxa"/>
          </w:tcPr>
          <w:p>
            <w:pPr>
              <w:pStyle w:val="TableParagraph"/>
              <w:spacing w:line="258" w:lineRule="exact"/>
              <w:ind w:left="115"/>
              <w:jc w:val="left"/>
              <w:rPr>
                <w:sz w:val="24"/>
              </w:rPr>
            </w:pPr>
            <w:r>
              <w:rPr>
                <w:sz w:val="24"/>
              </w:rPr>
              <w:t>МБДОУ № </w:t>
            </w:r>
            <w:r>
              <w:rPr>
                <w:spacing w:val="-5"/>
                <w:sz w:val="24"/>
              </w:rPr>
              <w:t>254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95,0</w:t>
            </w:r>
          </w:p>
        </w:tc>
      </w:tr>
      <w:tr>
        <w:trPr>
          <w:trHeight w:val="273" w:hRule="atLeast"/>
        </w:trPr>
        <w:tc>
          <w:tcPr>
            <w:tcW w:w="1123" w:type="dxa"/>
          </w:tcPr>
          <w:p>
            <w:pPr>
              <w:pStyle w:val="TableParagraph"/>
              <w:spacing w:line="253" w:lineRule="exact"/>
              <w:ind w:left="43" w:right="21"/>
              <w:rPr>
                <w:b/>
                <w:sz w:val="24"/>
              </w:rPr>
            </w:pPr>
            <w:r>
              <w:rPr>
                <w:b/>
                <w:spacing w:val="-5"/>
                <w:sz w:val="24"/>
              </w:rPr>
              <w:t>65</w:t>
            </w:r>
          </w:p>
        </w:tc>
        <w:tc>
          <w:tcPr>
            <w:tcW w:w="576" w:type="dxa"/>
          </w:tcPr>
          <w:p>
            <w:pPr>
              <w:pStyle w:val="TableParagraph"/>
              <w:spacing w:line="253" w:lineRule="exact"/>
              <w:ind w:left="24"/>
              <w:rPr>
                <w:sz w:val="24"/>
              </w:rPr>
            </w:pPr>
            <w:r>
              <w:rPr>
                <w:spacing w:val="-5"/>
                <w:sz w:val="24"/>
              </w:rPr>
              <w:t>106</w:t>
            </w:r>
          </w:p>
        </w:tc>
        <w:tc>
          <w:tcPr>
            <w:tcW w:w="2218" w:type="dxa"/>
          </w:tcPr>
          <w:p>
            <w:pPr>
              <w:pStyle w:val="TableParagraph"/>
              <w:spacing w:line="253" w:lineRule="exact"/>
              <w:ind w:left="115"/>
              <w:jc w:val="left"/>
              <w:rPr>
                <w:sz w:val="24"/>
              </w:rPr>
            </w:pPr>
            <w:r>
              <w:rPr>
                <w:sz w:val="24"/>
              </w:rPr>
              <w:t>МАДОУ № </w:t>
            </w:r>
            <w:r>
              <w:rPr>
                <w:spacing w:val="-5"/>
                <w:sz w:val="24"/>
              </w:rPr>
              <w:t>56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99</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95,0</w:t>
            </w:r>
          </w:p>
        </w:tc>
      </w:tr>
      <w:tr>
        <w:trPr>
          <w:trHeight w:val="278" w:hRule="atLeast"/>
        </w:trPr>
        <w:tc>
          <w:tcPr>
            <w:tcW w:w="1123" w:type="dxa"/>
          </w:tcPr>
          <w:p>
            <w:pPr>
              <w:pStyle w:val="TableParagraph"/>
              <w:spacing w:line="258" w:lineRule="exact"/>
              <w:ind w:left="43" w:right="21"/>
              <w:rPr>
                <w:b/>
                <w:sz w:val="24"/>
              </w:rPr>
            </w:pPr>
            <w:r>
              <w:rPr>
                <w:b/>
                <w:spacing w:val="-5"/>
                <w:sz w:val="24"/>
              </w:rPr>
              <w:t>65</w:t>
            </w:r>
          </w:p>
        </w:tc>
        <w:tc>
          <w:tcPr>
            <w:tcW w:w="576" w:type="dxa"/>
          </w:tcPr>
          <w:p>
            <w:pPr>
              <w:pStyle w:val="TableParagraph"/>
              <w:spacing w:line="258" w:lineRule="exact"/>
              <w:ind w:left="24"/>
              <w:rPr>
                <w:sz w:val="24"/>
              </w:rPr>
            </w:pPr>
            <w:r>
              <w:rPr>
                <w:spacing w:val="-5"/>
                <w:sz w:val="24"/>
              </w:rPr>
              <w:t>157</w:t>
            </w:r>
          </w:p>
        </w:tc>
        <w:tc>
          <w:tcPr>
            <w:tcW w:w="2218" w:type="dxa"/>
          </w:tcPr>
          <w:p>
            <w:pPr>
              <w:pStyle w:val="TableParagraph"/>
              <w:spacing w:line="258" w:lineRule="exact"/>
              <w:ind w:left="115"/>
              <w:jc w:val="left"/>
              <w:rPr>
                <w:sz w:val="24"/>
              </w:rPr>
            </w:pPr>
            <w:r>
              <w:rPr>
                <w:sz w:val="24"/>
              </w:rPr>
              <w:t>МБДОУ № </w:t>
            </w:r>
            <w:r>
              <w:rPr>
                <w:spacing w:val="-5"/>
                <w:sz w:val="24"/>
              </w:rPr>
              <w:t>95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758" w:type="dxa"/>
          </w:tcPr>
          <w:p>
            <w:pPr>
              <w:pStyle w:val="TableParagraph"/>
              <w:spacing w:line="258" w:lineRule="exact"/>
              <w:ind w:left="20"/>
              <w:rPr>
                <w:b/>
                <w:sz w:val="24"/>
              </w:rPr>
            </w:pPr>
            <w:r>
              <w:rPr>
                <w:b/>
                <w:spacing w:val="-4"/>
                <w:sz w:val="24"/>
              </w:rPr>
              <w:t>95,0</w:t>
            </w:r>
          </w:p>
        </w:tc>
      </w:tr>
      <w:tr>
        <w:trPr>
          <w:trHeight w:val="273" w:hRule="atLeast"/>
        </w:trPr>
        <w:tc>
          <w:tcPr>
            <w:tcW w:w="1123" w:type="dxa"/>
          </w:tcPr>
          <w:p>
            <w:pPr>
              <w:pStyle w:val="TableParagraph"/>
              <w:spacing w:line="253" w:lineRule="exact"/>
              <w:ind w:left="43" w:right="21"/>
              <w:rPr>
                <w:b/>
                <w:sz w:val="24"/>
              </w:rPr>
            </w:pPr>
            <w:r>
              <w:rPr>
                <w:b/>
                <w:spacing w:val="-5"/>
                <w:sz w:val="24"/>
              </w:rPr>
              <w:t>65</w:t>
            </w:r>
          </w:p>
        </w:tc>
        <w:tc>
          <w:tcPr>
            <w:tcW w:w="576" w:type="dxa"/>
          </w:tcPr>
          <w:p>
            <w:pPr>
              <w:pStyle w:val="TableParagraph"/>
              <w:spacing w:line="253" w:lineRule="exact"/>
              <w:ind w:left="24"/>
              <w:rPr>
                <w:sz w:val="24"/>
              </w:rPr>
            </w:pPr>
            <w:r>
              <w:rPr>
                <w:spacing w:val="-5"/>
                <w:sz w:val="24"/>
              </w:rPr>
              <w:t>189</w:t>
            </w:r>
          </w:p>
        </w:tc>
        <w:tc>
          <w:tcPr>
            <w:tcW w:w="2218" w:type="dxa"/>
          </w:tcPr>
          <w:p>
            <w:pPr>
              <w:pStyle w:val="TableParagraph"/>
              <w:spacing w:line="253" w:lineRule="exact"/>
              <w:ind w:left="115"/>
              <w:jc w:val="left"/>
              <w:rPr>
                <w:sz w:val="24"/>
              </w:rPr>
            </w:pPr>
            <w:r>
              <w:rPr>
                <w:sz w:val="24"/>
              </w:rPr>
              <w:t>МБОУ СШ №</w:t>
            </w:r>
            <w:r>
              <w:rPr>
                <w:spacing w:val="-1"/>
                <w:sz w:val="24"/>
              </w:rPr>
              <w:t> </w:t>
            </w:r>
            <w:r>
              <w:rPr>
                <w:spacing w:val="-5"/>
                <w:sz w:val="24"/>
              </w:rPr>
              <w:t>44</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95,0</w:t>
            </w:r>
          </w:p>
        </w:tc>
      </w:tr>
      <w:tr>
        <w:trPr>
          <w:trHeight w:val="277" w:hRule="atLeast"/>
        </w:trPr>
        <w:tc>
          <w:tcPr>
            <w:tcW w:w="1123" w:type="dxa"/>
          </w:tcPr>
          <w:p>
            <w:pPr>
              <w:pStyle w:val="TableParagraph"/>
              <w:spacing w:line="258" w:lineRule="exact"/>
              <w:ind w:left="43" w:right="21"/>
              <w:rPr>
                <w:b/>
                <w:sz w:val="24"/>
              </w:rPr>
            </w:pPr>
            <w:r>
              <w:rPr>
                <w:b/>
                <w:spacing w:val="-5"/>
                <w:sz w:val="24"/>
              </w:rPr>
              <w:t>69</w:t>
            </w:r>
          </w:p>
        </w:tc>
        <w:tc>
          <w:tcPr>
            <w:tcW w:w="576" w:type="dxa"/>
          </w:tcPr>
          <w:p>
            <w:pPr>
              <w:pStyle w:val="TableParagraph"/>
              <w:spacing w:line="258" w:lineRule="exact"/>
              <w:ind w:left="24"/>
              <w:rPr>
                <w:sz w:val="24"/>
              </w:rPr>
            </w:pPr>
            <w:r>
              <w:rPr>
                <w:spacing w:val="-5"/>
                <w:sz w:val="24"/>
              </w:rPr>
              <w:t>81</w:t>
            </w:r>
          </w:p>
        </w:tc>
        <w:tc>
          <w:tcPr>
            <w:tcW w:w="2218" w:type="dxa"/>
          </w:tcPr>
          <w:p>
            <w:pPr>
              <w:pStyle w:val="TableParagraph"/>
              <w:spacing w:line="258" w:lineRule="exact"/>
              <w:ind w:left="115"/>
              <w:jc w:val="left"/>
              <w:rPr>
                <w:sz w:val="24"/>
              </w:rPr>
            </w:pPr>
            <w:r>
              <w:rPr>
                <w:sz w:val="24"/>
              </w:rPr>
              <w:t>МБДОУ № </w:t>
            </w:r>
            <w:r>
              <w:rPr>
                <w:spacing w:val="-5"/>
                <w:sz w:val="24"/>
              </w:rPr>
              <w:t>263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94,6</w:t>
            </w:r>
          </w:p>
        </w:tc>
      </w:tr>
      <w:tr>
        <w:trPr>
          <w:trHeight w:val="278" w:hRule="atLeast"/>
        </w:trPr>
        <w:tc>
          <w:tcPr>
            <w:tcW w:w="1123" w:type="dxa"/>
          </w:tcPr>
          <w:p>
            <w:pPr>
              <w:pStyle w:val="TableParagraph"/>
              <w:spacing w:line="258" w:lineRule="exact"/>
              <w:ind w:left="43" w:right="21"/>
              <w:rPr>
                <w:b/>
                <w:sz w:val="24"/>
              </w:rPr>
            </w:pPr>
            <w:r>
              <w:rPr>
                <w:b/>
                <w:spacing w:val="-5"/>
                <w:sz w:val="24"/>
              </w:rPr>
              <w:t>69</w:t>
            </w:r>
          </w:p>
        </w:tc>
        <w:tc>
          <w:tcPr>
            <w:tcW w:w="576" w:type="dxa"/>
          </w:tcPr>
          <w:p>
            <w:pPr>
              <w:pStyle w:val="TableParagraph"/>
              <w:spacing w:line="258" w:lineRule="exact"/>
              <w:ind w:left="24"/>
              <w:rPr>
                <w:sz w:val="24"/>
              </w:rPr>
            </w:pPr>
            <w:r>
              <w:rPr>
                <w:spacing w:val="-5"/>
                <w:sz w:val="24"/>
              </w:rPr>
              <w:t>153</w:t>
            </w:r>
          </w:p>
        </w:tc>
        <w:tc>
          <w:tcPr>
            <w:tcW w:w="2218" w:type="dxa"/>
          </w:tcPr>
          <w:p>
            <w:pPr>
              <w:pStyle w:val="TableParagraph"/>
              <w:spacing w:line="258" w:lineRule="exact"/>
              <w:ind w:left="115"/>
              <w:jc w:val="left"/>
              <w:rPr>
                <w:sz w:val="24"/>
              </w:rPr>
            </w:pPr>
            <w:r>
              <w:rPr>
                <w:sz w:val="24"/>
              </w:rPr>
              <w:t>МБДОУ № </w:t>
            </w:r>
            <w:r>
              <w:rPr>
                <w:spacing w:val="-5"/>
                <w:sz w:val="24"/>
              </w:rPr>
              <w:t>269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94,6</w:t>
            </w:r>
          </w:p>
        </w:tc>
      </w:tr>
      <w:tr>
        <w:trPr>
          <w:trHeight w:val="825" w:hRule="atLeast"/>
        </w:trPr>
        <w:tc>
          <w:tcPr>
            <w:tcW w:w="1123" w:type="dxa"/>
          </w:tcPr>
          <w:p>
            <w:pPr>
              <w:pStyle w:val="TableParagraph"/>
              <w:spacing w:before="270"/>
              <w:ind w:left="43" w:right="21"/>
              <w:rPr>
                <w:b/>
                <w:sz w:val="24"/>
              </w:rPr>
            </w:pPr>
            <w:r>
              <w:rPr>
                <w:b/>
                <w:spacing w:val="-5"/>
                <w:sz w:val="24"/>
              </w:rPr>
              <w:t>69</w:t>
            </w:r>
          </w:p>
        </w:tc>
        <w:tc>
          <w:tcPr>
            <w:tcW w:w="576" w:type="dxa"/>
          </w:tcPr>
          <w:p>
            <w:pPr>
              <w:pStyle w:val="TableParagraph"/>
              <w:spacing w:before="270"/>
              <w:ind w:left="24"/>
              <w:rPr>
                <w:sz w:val="24"/>
              </w:rPr>
            </w:pPr>
            <w:r>
              <w:rPr>
                <w:spacing w:val="-5"/>
                <w:sz w:val="24"/>
              </w:rPr>
              <w:t>165</w:t>
            </w:r>
          </w:p>
        </w:tc>
        <w:tc>
          <w:tcPr>
            <w:tcW w:w="2218" w:type="dxa"/>
          </w:tcPr>
          <w:p>
            <w:pPr>
              <w:pStyle w:val="TableParagraph"/>
              <w:spacing w:line="271" w:lineRule="exact"/>
              <w:ind w:left="115"/>
              <w:jc w:val="left"/>
              <w:rPr>
                <w:sz w:val="24"/>
              </w:rPr>
            </w:pPr>
            <w:r>
              <w:rPr>
                <w:spacing w:val="-4"/>
                <w:sz w:val="24"/>
              </w:rPr>
              <w:t>МБОУ</w:t>
            </w:r>
          </w:p>
          <w:p>
            <w:pPr>
              <w:pStyle w:val="TableParagraph"/>
              <w:spacing w:line="278" w:lineRule="exact"/>
              <w:ind w:left="115" w:right="438"/>
              <w:jc w:val="left"/>
              <w:rPr>
                <w:sz w:val="24"/>
              </w:rPr>
            </w:pPr>
            <w:r>
              <w:rPr>
                <w:sz w:val="24"/>
              </w:rPr>
              <w:t>Прогимназия</w:t>
            </w:r>
            <w:r>
              <w:rPr>
                <w:spacing w:val="-15"/>
                <w:sz w:val="24"/>
              </w:rPr>
              <w:t> </w:t>
            </w:r>
            <w:r>
              <w:rPr>
                <w:sz w:val="24"/>
              </w:rPr>
              <w:t>№ </w:t>
            </w:r>
            <w:r>
              <w:rPr>
                <w:spacing w:val="-4"/>
                <w:sz w:val="24"/>
              </w:rPr>
              <w:t>131</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Железнодорожный</w:t>
            </w:r>
          </w:p>
        </w:tc>
        <w:tc>
          <w:tcPr>
            <w:tcW w:w="576" w:type="dxa"/>
          </w:tcPr>
          <w:p>
            <w:pPr>
              <w:pStyle w:val="TableParagraph"/>
              <w:spacing w:before="270"/>
              <w:ind w:left="24" w:right="2"/>
              <w:rPr>
                <w:sz w:val="24"/>
              </w:rPr>
            </w:pPr>
            <w:r>
              <w:rPr>
                <w:spacing w:val="-5"/>
                <w:sz w:val="24"/>
              </w:rPr>
              <w:t>96</w:t>
            </w:r>
          </w:p>
        </w:tc>
        <w:tc>
          <w:tcPr>
            <w:tcW w:w="576" w:type="dxa"/>
          </w:tcPr>
          <w:p>
            <w:pPr>
              <w:pStyle w:val="TableParagraph"/>
              <w:spacing w:before="270"/>
              <w:ind w:left="24" w:right="2"/>
              <w:rPr>
                <w:sz w:val="24"/>
              </w:rPr>
            </w:pPr>
            <w:r>
              <w:rPr>
                <w:spacing w:val="-5"/>
                <w:sz w:val="24"/>
              </w:rPr>
              <w:t>94</w:t>
            </w:r>
          </w:p>
        </w:tc>
        <w:tc>
          <w:tcPr>
            <w:tcW w:w="576" w:type="dxa"/>
          </w:tcPr>
          <w:p>
            <w:pPr>
              <w:pStyle w:val="TableParagraph"/>
              <w:spacing w:before="270"/>
              <w:ind w:left="24" w:right="2"/>
              <w:rPr>
                <w:sz w:val="24"/>
              </w:rPr>
            </w:pPr>
            <w:r>
              <w:rPr>
                <w:spacing w:val="-5"/>
                <w:sz w:val="24"/>
              </w:rPr>
              <w:t>94</w:t>
            </w:r>
          </w:p>
        </w:tc>
        <w:tc>
          <w:tcPr>
            <w:tcW w:w="758" w:type="dxa"/>
          </w:tcPr>
          <w:p>
            <w:pPr>
              <w:pStyle w:val="TableParagraph"/>
              <w:spacing w:before="270"/>
              <w:ind w:left="20"/>
              <w:rPr>
                <w:b/>
                <w:sz w:val="24"/>
              </w:rPr>
            </w:pPr>
            <w:r>
              <w:rPr>
                <w:b/>
                <w:spacing w:val="-4"/>
                <w:sz w:val="24"/>
              </w:rPr>
              <w:t>94,6</w:t>
            </w:r>
          </w:p>
        </w:tc>
      </w:tr>
      <w:tr>
        <w:trPr>
          <w:trHeight w:val="276" w:hRule="atLeast"/>
        </w:trPr>
        <w:tc>
          <w:tcPr>
            <w:tcW w:w="1123" w:type="dxa"/>
          </w:tcPr>
          <w:p>
            <w:pPr>
              <w:pStyle w:val="TableParagraph"/>
              <w:spacing w:line="256" w:lineRule="exact"/>
              <w:ind w:left="43" w:right="21"/>
              <w:rPr>
                <w:b/>
                <w:sz w:val="24"/>
              </w:rPr>
            </w:pPr>
            <w:r>
              <w:rPr>
                <w:b/>
                <w:spacing w:val="-5"/>
                <w:sz w:val="24"/>
              </w:rPr>
              <w:t>72</w:t>
            </w:r>
          </w:p>
        </w:tc>
        <w:tc>
          <w:tcPr>
            <w:tcW w:w="576" w:type="dxa"/>
          </w:tcPr>
          <w:p>
            <w:pPr>
              <w:pStyle w:val="TableParagraph"/>
              <w:spacing w:line="256" w:lineRule="exact"/>
              <w:ind w:left="24"/>
              <w:rPr>
                <w:sz w:val="24"/>
              </w:rPr>
            </w:pPr>
            <w:r>
              <w:rPr>
                <w:spacing w:val="-5"/>
                <w:sz w:val="24"/>
              </w:rPr>
              <w:t>45</w:t>
            </w:r>
          </w:p>
        </w:tc>
        <w:tc>
          <w:tcPr>
            <w:tcW w:w="2218" w:type="dxa"/>
          </w:tcPr>
          <w:p>
            <w:pPr>
              <w:pStyle w:val="TableParagraph"/>
              <w:spacing w:line="256" w:lineRule="exact"/>
              <w:ind w:left="115"/>
              <w:jc w:val="left"/>
              <w:rPr>
                <w:sz w:val="24"/>
              </w:rPr>
            </w:pPr>
            <w:r>
              <w:rPr>
                <w:sz w:val="24"/>
              </w:rPr>
              <w:t>МБДОУ № </w:t>
            </w:r>
            <w:r>
              <w:rPr>
                <w:spacing w:val="-5"/>
                <w:sz w:val="24"/>
              </w:rPr>
              <w:t>15</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Октябрьский</w:t>
            </w:r>
          </w:p>
        </w:tc>
        <w:tc>
          <w:tcPr>
            <w:tcW w:w="576" w:type="dxa"/>
          </w:tcPr>
          <w:p>
            <w:pPr>
              <w:pStyle w:val="TableParagraph"/>
              <w:spacing w:line="256" w:lineRule="exact"/>
              <w:ind w:left="24" w:right="2"/>
              <w:rPr>
                <w:sz w:val="24"/>
              </w:rPr>
            </w:pPr>
            <w:r>
              <w:rPr>
                <w:spacing w:val="-5"/>
                <w:sz w:val="24"/>
              </w:rPr>
              <w:t>95</w:t>
            </w:r>
          </w:p>
        </w:tc>
        <w:tc>
          <w:tcPr>
            <w:tcW w:w="576" w:type="dxa"/>
          </w:tcPr>
          <w:p>
            <w:pPr>
              <w:pStyle w:val="TableParagraph"/>
              <w:spacing w:line="256" w:lineRule="exact"/>
              <w:ind w:left="24" w:right="2"/>
              <w:rPr>
                <w:sz w:val="24"/>
              </w:rPr>
            </w:pPr>
            <w:r>
              <w:rPr>
                <w:spacing w:val="-5"/>
                <w:sz w:val="24"/>
              </w:rPr>
              <w:t>95</w:t>
            </w:r>
          </w:p>
        </w:tc>
        <w:tc>
          <w:tcPr>
            <w:tcW w:w="576" w:type="dxa"/>
          </w:tcPr>
          <w:p>
            <w:pPr>
              <w:pStyle w:val="TableParagraph"/>
              <w:spacing w:line="256" w:lineRule="exact"/>
              <w:ind w:left="24" w:right="2"/>
              <w:rPr>
                <w:sz w:val="24"/>
              </w:rPr>
            </w:pPr>
            <w:r>
              <w:rPr>
                <w:spacing w:val="-5"/>
                <w:sz w:val="24"/>
              </w:rPr>
              <w:t>94</w:t>
            </w:r>
          </w:p>
        </w:tc>
        <w:tc>
          <w:tcPr>
            <w:tcW w:w="758" w:type="dxa"/>
          </w:tcPr>
          <w:p>
            <w:pPr>
              <w:pStyle w:val="TableParagraph"/>
              <w:spacing w:line="256" w:lineRule="exact"/>
              <w:ind w:left="20"/>
              <w:rPr>
                <w:b/>
                <w:sz w:val="24"/>
              </w:rPr>
            </w:pPr>
            <w:r>
              <w:rPr>
                <w:b/>
                <w:spacing w:val="-4"/>
                <w:sz w:val="24"/>
              </w:rPr>
              <w:t>94,5</w:t>
            </w:r>
          </w:p>
        </w:tc>
      </w:tr>
      <w:tr>
        <w:trPr>
          <w:trHeight w:val="273" w:hRule="atLeast"/>
        </w:trPr>
        <w:tc>
          <w:tcPr>
            <w:tcW w:w="1123" w:type="dxa"/>
          </w:tcPr>
          <w:p>
            <w:pPr>
              <w:pStyle w:val="TableParagraph"/>
              <w:spacing w:line="253" w:lineRule="exact"/>
              <w:ind w:left="43" w:right="21"/>
              <w:rPr>
                <w:b/>
                <w:sz w:val="24"/>
              </w:rPr>
            </w:pPr>
            <w:r>
              <w:rPr>
                <w:b/>
                <w:spacing w:val="-5"/>
                <w:sz w:val="24"/>
              </w:rPr>
              <w:t>73</w:t>
            </w:r>
          </w:p>
        </w:tc>
        <w:tc>
          <w:tcPr>
            <w:tcW w:w="576" w:type="dxa"/>
          </w:tcPr>
          <w:p>
            <w:pPr>
              <w:pStyle w:val="TableParagraph"/>
              <w:spacing w:line="253" w:lineRule="exact"/>
              <w:ind w:left="24"/>
              <w:rPr>
                <w:sz w:val="24"/>
              </w:rPr>
            </w:pPr>
            <w:r>
              <w:rPr>
                <w:spacing w:val="-5"/>
                <w:sz w:val="24"/>
              </w:rPr>
              <w:t>15</w:t>
            </w:r>
          </w:p>
        </w:tc>
        <w:tc>
          <w:tcPr>
            <w:tcW w:w="2218" w:type="dxa"/>
          </w:tcPr>
          <w:p>
            <w:pPr>
              <w:pStyle w:val="TableParagraph"/>
              <w:spacing w:line="253" w:lineRule="exact"/>
              <w:ind w:left="115"/>
              <w:jc w:val="left"/>
              <w:rPr>
                <w:sz w:val="24"/>
              </w:rPr>
            </w:pPr>
            <w:r>
              <w:rPr>
                <w:sz w:val="24"/>
              </w:rPr>
              <w:t>МАДОУ № </w:t>
            </w:r>
            <w:r>
              <w:rPr>
                <w:spacing w:val="-5"/>
                <w:sz w:val="24"/>
              </w:rPr>
              <w:t>313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94,4</w:t>
            </w:r>
          </w:p>
        </w:tc>
      </w:tr>
      <w:tr>
        <w:trPr>
          <w:trHeight w:val="277" w:hRule="atLeast"/>
        </w:trPr>
        <w:tc>
          <w:tcPr>
            <w:tcW w:w="1123" w:type="dxa"/>
          </w:tcPr>
          <w:p>
            <w:pPr>
              <w:pStyle w:val="TableParagraph"/>
              <w:spacing w:line="258" w:lineRule="exact"/>
              <w:ind w:left="43" w:right="21"/>
              <w:rPr>
                <w:b/>
                <w:sz w:val="24"/>
              </w:rPr>
            </w:pPr>
            <w:r>
              <w:rPr>
                <w:b/>
                <w:spacing w:val="-5"/>
                <w:sz w:val="24"/>
              </w:rPr>
              <w:t>74</w:t>
            </w:r>
          </w:p>
        </w:tc>
        <w:tc>
          <w:tcPr>
            <w:tcW w:w="576" w:type="dxa"/>
          </w:tcPr>
          <w:p>
            <w:pPr>
              <w:pStyle w:val="TableParagraph"/>
              <w:spacing w:line="258" w:lineRule="exact"/>
              <w:ind w:left="24"/>
              <w:rPr>
                <w:sz w:val="24"/>
              </w:rPr>
            </w:pPr>
            <w:r>
              <w:rPr>
                <w:spacing w:val="-5"/>
                <w:sz w:val="24"/>
              </w:rPr>
              <w:t>272</w:t>
            </w:r>
          </w:p>
        </w:tc>
        <w:tc>
          <w:tcPr>
            <w:tcW w:w="2218" w:type="dxa"/>
          </w:tcPr>
          <w:p>
            <w:pPr>
              <w:pStyle w:val="TableParagraph"/>
              <w:spacing w:line="258" w:lineRule="exact"/>
              <w:ind w:left="115"/>
              <w:jc w:val="left"/>
              <w:rPr>
                <w:sz w:val="24"/>
              </w:rPr>
            </w:pPr>
            <w:r>
              <w:rPr>
                <w:sz w:val="24"/>
              </w:rPr>
              <w:t>МАОУ ДО </w:t>
            </w:r>
            <w:r>
              <w:rPr>
                <w:spacing w:val="-5"/>
                <w:sz w:val="24"/>
              </w:rPr>
              <w:t>ЦПС</w:t>
            </w:r>
          </w:p>
        </w:tc>
        <w:tc>
          <w:tcPr>
            <w:tcW w:w="725" w:type="dxa"/>
          </w:tcPr>
          <w:p>
            <w:pPr>
              <w:pStyle w:val="TableParagraph"/>
              <w:spacing w:line="258" w:lineRule="exact"/>
              <w:ind w:left="22" w:right="1"/>
              <w:rPr>
                <w:sz w:val="24"/>
              </w:rPr>
            </w:pPr>
            <w:r>
              <w:rPr>
                <w:spacing w:val="-5"/>
                <w:sz w:val="24"/>
              </w:rPr>
              <w:t>ДОД</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96</w:t>
            </w:r>
          </w:p>
        </w:tc>
        <w:tc>
          <w:tcPr>
            <w:tcW w:w="758" w:type="dxa"/>
          </w:tcPr>
          <w:p>
            <w:pPr>
              <w:pStyle w:val="TableParagraph"/>
              <w:spacing w:line="258" w:lineRule="exact"/>
              <w:ind w:left="20"/>
              <w:rPr>
                <w:b/>
                <w:sz w:val="24"/>
              </w:rPr>
            </w:pPr>
            <w:r>
              <w:rPr>
                <w:b/>
                <w:spacing w:val="-4"/>
                <w:sz w:val="24"/>
              </w:rPr>
              <w:t>94,2</w:t>
            </w:r>
          </w:p>
        </w:tc>
      </w:tr>
      <w:tr>
        <w:trPr>
          <w:trHeight w:val="551" w:hRule="atLeast"/>
        </w:trPr>
        <w:tc>
          <w:tcPr>
            <w:tcW w:w="1123" w:type="dxa"/>
          </w:tcPr>
          <w:p>
            <w:pPr>
              <w:pStyle w:val="TableParagraph"/>
              <w:spacing w:before="135"/>
              <w:ind w:left="43" w:right="21"/>
              <w:rPr>
                <w:b/>
                <w:sz w:val="24"/>
              </w:rPr>
            </w:pPr>
            <w:r>
              <w:rPr>
                <w:b/>
                <w:spacing w:val="-5"/>
                <w:sz w:val="24"/>
              </w:rPr>
              <w:t>75</w:t>
            </w:r>
          </w:p>
        </w:tc>
        <w:tc>
          <w:tcPr>
            <w:tcW w:w="576" w:type="dxa"/>
          </w:tcPr>
          <w:p>
            <w:pPr>
              <w:pStyle w:val="TableParagraph"/>
              <w:spacing w:before="135"/>
              <w:ind w:left="24"/>
              <w:rPr>
                <w:sz w:val="24"/>
              </w:rPr>
            </w:pPr>
            <w:r>
              <w:rPr>
                <w:spacing w:val="-5"/>
                <w:sz w:val="24"/>
              </w:rPr>
              <w:t>52</w:t>
            </w:r>
          </w:p>
        </w:tc>
        <w:tc>
          <w:tcPr>
            <w:tcW w:w="2218" w:type="dxa"/>
          </w:tcPr>
          <w:p>
            <w:pPr>
              <w:pStyle w:val="TableParagraph"/>
              <w:spacing w:line="271" w:lineRule="exact"/>
              <w:ind w:left="115"/>
              <w:jc w:val="left"/>
              <w:rPr>
                <w:sz w:val="24"/>
              </w:rPr>
            </w:pPr>
            <w:r>
              <w:rPr>
                <w:sz w:val="24"/>
              </w:rPr>
              <w:t>МБДОУ № </w:t>
            </w:r>
            <w:r>
              <w:rPr>
                <w:spacing w:val="-5"/>
                <w:sz w:val="24"/>
              </w:rPr>
              <w:t>305</w:t>
            </w:r>
          </w:p>
          <w:p>
            <w:pPr>
              <w:pStyle w:val="TableParagraph"/>
              <w:spacing w:line="260" w:lineRule="exact"/>
              <w:ind w:left="115"/>
              <w:jc w:val="left"/>
              <w:rPr>
                <w:sz w:val="24"/>
              </w:rPr>
            </w:pPr>
            <w:r>
              <w:rPr>
                <w:spacing w:val="-2"/>
                <w:sz w:val="24"/>
              </w:rPr>
              <w:t>«Созвездие»</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95</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94</w:t>
            </w:r>
          </w:p>
        </w:tc>
        <w:tc>
          <w:tcPr>
            <w:tcW w:w="758" w:type="dxa"/>
          </w:tcPr>
          <w:p>
            <w:pPr>
              <w:pStyle w:val="TableParagraph"/>
              <w:spacing w:before="135"/>
              <w:ind w:left="20"/>
              <w:rPr>
                <w:b/>
                <w:sz w:val="24"/>
              </w:rPr>
            </w:pPr>
            <w:r>
              <w:rPr>
                <w:b/>
                <w:spacing w:val="-4"/>
                <w:sz w:val="24"/>
              </w:rPr>
              <w:t>94,1</w:t>
            </w:r>
          </w:p>
        </w:tc>
      </w:tr>
      <w:tr>
        <w:trPr>
          <w:trHeight w:val="273" w:hRule="atLeast"/>
        </w:trPr>
        <w:tc>
          <w:tcPr>
            <w:tcW w:w="1123" w:type="dxa"/>
          </w:tcPr>
          <w:p>
            <w:pPr>
              <w:pStyle w:val="TableParagraph"/>
              <w:spacing w:line="253" w:lineRule="exact"/>
              <w:ind w:left="43" w:right="21"/>
              <w:rPr>
                <w:b/>
                <w:sz w:val="24"/>
              </w:rPr>
            </w:pPr>
            <w:r>
              <w:rPr>
                <w:b/>
                <w:spacing w:val="-5"/>
                <w:sz w:val="24"/>
              </w:rPr>
              <w:t>76</w:t>
            </w:r>
          </w:p>
        </w:tc>
        <w:tc>
          <w:tcPr>
            <w:tcW w:w="576" w:type="dxa"/>
          </w:tcPr>
          <w:p>
            <w:pPr>
              <w:pStyle w:val="TableParagraph"/>
              <w:spacing w:line="253" w:lineRule="exact"/>
              <w:ind w:left="24"/>
              <w:rPr>
                <w:sz w:val="24"/>
              </w:rPr>
            </w:pPr>
            <w:r>
              <w:rPr>
                <w:spacing w:val="-5"/>
                <w:sz w:val="24"/>
              </w:rPr>
              <w:t>19</w:t>
            </w:r>
          </w:p>
        </w:tc>
        <w:tc>
          <w:tcPr>
            <w:tcW w:w="2218" w:type="dxa"/>
          </w:tcPr>
          <w:p>
            <w:pPr>
              <w:pStyle w:val="TableParagraph"/>
              <w:spacing w:line="253" w:lineRule="exact"/>
              <w:ind w:left="115"/>
              <w:jc w:val="left"/>
              <w:rPr>
                <w:sz w:val="24"/>
              </w:rPr>
            </w:pPr>
            <w:r>
              <w:rPr>
                <w:sz w:val="24"/>
              </w:rPr>
              <w:t>МБДОУ № </w:t>
            </w:r>
            <w:r>
              <w:rPr>
                <w:spacing w:val="-5"/>
                <w:sz w:val="24"/>
              </w:rPr>
              <w:t>169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94</w:t>
            </w:r>
          </w:p>
        </w:tc>
        <w:tc>
          <w:tcPr>
            <w:tcW w:w="758" w:type="dxa"/>
          </w:tcPr>
          <w:p>
            <w:pPr>
              <w:pStyle w:val="TableParagraph"/>
              <w:spacing w:line="253" w:lineRule="exact"/>
              <w:ind w:left="20"/>
              <w:rPr>
                <w:b/>
                <w:sz w:val="24"/>
              </w:rPr>
            </w:pPr>
            <w:r>
              <w:rPr>
                <w:b/>
                <w:spacing w:val="-4"/>
                <w:sz w:val="24"/>
              </w:rPr>
              <w:t>94,0</w:t>
            </w:r>
          </w:p>
        </w:tc>
      </w:tr>
      <w:tr>
        <w:trPr>
          <w:trHeight w:val="278" w:hRule="atLeast"/>
        </w:trPr>
        <w:tc>
          <w:tcPr>
            <w:tcW w:w="1123" w:type="dxa"/>
          </w:tcPr>
          <w:p>
            <w:pPr>
              <w:pStyle w:val="TableParagraph"/>
              <w:spacing w:line="257" w:lineRule="exact" w:before="1"/>
              <w:ind w:left="43" w:right="21"/>
              <w:rPr>
                <w:b/>
                <w:sz w:val="24"/>
              </w:rPr>
            </w:pPr>
            <w:r>
              <w:rPr>
                <w:b/>
                <w:spacing w:val="-5"/>
                <w:sz w:val="24"/>
              </w:rPr>
              <w:t>76</w:t>
            </w:r>
          </w:p>
        </w:tc>
        <w:tc>
          <w:tcPr>
            <w:tcW w:w="576" w:type="dxa"/>
          </w:tcPr>
          <w:p>
            <w:pPr>
              <w:pStyle w:val="TableParagraph"/>
              <w:spacing w:line="257" w:lineRule="exact" w:before="1"/>
              <w:ind w:left="24"/>
              <w:rPr>
                <w:sz w:val="24"/>
              </w:rPr>
            </w:pPr>
            <w:r>
              <w:rPr>
                <w:spacing w:val="-5"/>
                <w:sz w:val="24"/>
              </w:rPr>
              <w:t>213</w:t>
            </w:r>
          </w:p>
        </w:tc>
        <w:tc>
          <w:tcPr>
            <w:tcW w:w="2218" w:type="dxa"/>
          </w:tcPr>
          <w:p>
            <w:pPr>
              <w:pStyle w:val="TableParagraph"/>
              <w:spacing w:line="257" w:lineRule="exact" w:before="1"/>
              <w:ind w:left="115"/>
              <w:jc w:val="left"/>
              <w:rPr>
                <w:sz w:val="24"/>
              </w:rPr>
            </w:pPr>
            <w:r>
              <w:rPr>
                <w:sz w:val="24"/>
              </w:rPr>
              <w:t>МАОУ СШ № </w:t>
            </w:r>
            <w:r>
              <w:rPr>
                <w:spacing w:val="-5"/>
                <w:sz w:val="24"/>
              </w:rPr>
              <w:t>137</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93</w:t>
            </w:r>
          </w:p>
        </w:tc>
        <w:tc>
          <w:tcPr>
            <w:tcW w:w="576" w:type="dxa"/>
          </w:tcPr>
          <w:p>
            <w:pPr>
              <w:pStyle w:val="TableParagraph"/>
              <w:spacing w:line="257" w:lineRule="exact" w:before="1"/>
              <w:ind w:left="24" w:right="2"/>
              <w:rPr>
                <w:sz w:val="24"/>
              </w:rPr>
            </w:pPr>
            <w:r>
              <w:rPr>
                <w:spacing w:val="-5"/>
                <w:sz w:val="24"/>
              </w:rPr>
              <w:t>93</w:t>
            </w:r>
          </w:p>
        </w:tc>
        <w:tc>
          <w:tcPr>
            <w:tcW w:w="576" w:type="dxa"/>
          </w:tcPr>
          <w:p>
            <w:pPr>
              <w:pStyle w:val="TableParagraph"/>
              <w:spacing w:line="257" w:lineRule="exact" w:before="1"/>
              <w:ind w:left="24" w:right="2"/>
              <w:rPr>
                <w:sz w:val="24"/>
              </w:rPr>
            </w:pPr>
            <w:r>
              <w:rPr>
                <w:spacing w:val="-5"/>
                <w:sz w:val="24"/>
              </w:rPr>
              <w:t>95</w:t>
            </w:r>
          </w:p>
        </w:tc>
        <w:tc>
          <w:tcPr>
            <w:tcW w:w="758" w:type="dxa"/>
          </w:tcPr>
          <w:p>
            <w:pPr>
              <w:pStyle w:val="TableParagraph"/>
              <w:spacing w:line="257" w:lineRule="exact" w:before="1"/>
              <w:ind w:left="20"/>
              <w:rPr>
                <w:b/>
                <w:sz w:val="24"/>
              </w:rPr>
            </w:pPr>
            <w:r>
              <w:rPr>
                <w:b/>
                <w:spacing w:val="-4"/>
                <w:sz w:val="24"/>
              </w:rPr>
              <w:t>94,0</w:t>
            </w:r>
          </w:p>
        </w:tc>
      </w:tr>
      <w:tr>
        <w:trPr>
          <w:trHeight w:val="278" w:hRule="atLeast"/>
        </w:trPr>
        <w:tc>
          <w:tcPr>
            <w:tcW w:w="1123" w:type="dxa"/>
          </w:tcPr>
          <w:p>
            <w:pPr>
              <w:pStyle w:val="TableParagraph"/>
              <w:spacing w:line="258" w:lineRule="exact"/>
              <w:ind w:left="43" w:right="21"/>
              <w:rPr>
                <w:b/>
                <w:sz w:val="24"/>
              </w:rPr>
            </w:pPr>
            <w:r>
              <w:rPr>
                <w:b/>
                <w:spacing w:val="-5"/>
                <w:sz w:val="24"/>
              </w:rPr>
              <w:t>76</w:t>
            </w:r>
          </w:p>
        </w:tc>
        <w:tc>
          <w:tcPr>
            <w:tcW w:w="576" w:type="dxa"/>
          </w:tcPr>
          <w:p>
            <w:pPr>
              <w:pStyle w:val="TableParagraph"/>
              <w:spacing w:line="258" w:lineRule="exact"/>
              <w:ind w:left="24"/>
              <w:rPr>
                <w:sz w:val="24"/>
              </w:rPr>
            </w:pPr>
            <w:r>
              <w:rPr>
                <w:spacing w:val="-5"/>
                <w:sz w:val="24"/>
              </w:rPr>
              <w:t>99</w:t>
            </w:r>
          </w:p>
        </w:tc>
        <w:tc>
          <w:tcPr>
            <w:tcW w:w="2218" w:type="dxa"/>
          </w:tcPr>
          <w:p>
            <w:pPr>
              <w:pStyle w:val="TableParagraph"/>
              <w:spacing w:line="258" w:lineRule="exact"/>
              <w:ind w:left="115"/>
              <w:jc w:val="left"/>
              <w:rPr>
                <w:sz w:val="24"/>
              </w:rPr>
            </w:pPr>
            <w:r>
              <w:rPr>
                <w:sz w:val="24"/>
              </w:rPr>
              <w:t>МАДОУ № </w:t>
            </w:r>
            <w:r>
              <w:rPr>
                <w:spacing w:val="-5"/>
                <w:sz w:val="24"/>
              </w:rPr>
              <w:t>296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94,0</w:t>
            </w:r>
          </w:p>
        </w:tc>
      </w:tr>
      <w:tr>
        <w:trPr>
          <w:trHeight w:val="273" w:hRule="atLeast"/>
        </w:trPr>
        <w:tc>
          <w:tcPr>
            <w:tcW w:w="1123" w:type="dxa"/>
          </w:tcPr>
          <w:p>
            <w:pPr>
              <w:pStyle w:val="TableParagraph"/>
              <w:spacing w:line="253" w:lineRule="exact"/>
              <w:ind w:left="43" w:right="21"/>
              <w:rPr>
                <w:b/>
                <w:sz w:val="24"/>
              </w:rPr>
            </w:pPr>
            <w:r>
              <w:rPr>
                <w:b/>
                <w:spacing w:val="-5"/>
                <w:sz w:val="24"/>
              </w:rPr>
              <w:t>79</w:t>
            </w:r>
          </w:p>
        </w:tc>
        <w:tc>
          <w:tcPr>
            <w:tcW w:w="576" w:type="dxa"/>
          </w:tcPr>
          <w:p>
            <w:pPr>
              <w:pStyle w:val="TableParagraph"/>
              <w:spacing w:line="253" w:lineRule="exact"/>
              <w:ind w:left="24"/>
              <w:rPr>
                <w:sz w:val="24"/>
              </w:rPr>
            </w:pPr>
            <w:r>
              <w:rPr>
                <w:spacing w:val="-5"/>
                <w:sz w:val="24"/>
              </w:rPr>
              <w:t>70</w:t>
            </w:r>
          </w:p>
        </w:tc>
        <w:tc>
          <w:tcPr>
            <w:tcW w:w="2218" w:type="dxa"/>
          </w:tcPr>
          <w:p>
            <w:pPr>
              <w:pStyle w:val="TableParagraph"/>
              <w:spacing w:line="253" w:lineRule="exact"/>
              <w:ind w:left="115"/>
              <w:jc w:val="left"/>
              <w:rPr>
                <w:sz w:val="24"/>
              </w:rPr>
            </w:pPr>
            <w:r>
              <w:rPr>
                <w:sz w:val="24"/>
              </w:rPr>
              <w:t>МАДОУ № </w:t>
            </w:r>
            <w:r>
              <w:rPr>
                <w:spacing w:val="-5"/>
                <w:sz w:val="24"/>
              </w:rPr>
              <w:t>83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93,9</w:t>
            </w:r>
          </w:p>
        </w:tc>
      </w:tr>
      <w:tr>
        <w:trPr>
          <w:trHeight w:val="278" w:hRule="atLeast"/>
        </w:trPr>
        <w:tc>
          <w:tcPr>
            <w:tcW w:w="1123" w:type="dxa"/>
          </w:tcPr>
          <w:p>
            <w:pPr>
              <w:pStyle w:val="TableParagraph"/>
              <w:spacing w:line="258" w:lineRule="exact"/>
              <w:ind w:left="43" w:right="21"/>
              <w:rPr>
                <w:b/>
                <w:sz w:val="24"/>
              </w:rPr>
            </w:pPr>
            <w:r>
              <w:rPr>
                <w:b/>
                <w:spacing w:val="-5"/>
                <w:sz w:val="24"/>
              </w:rPr>
              <w:t>80</w:t>
            </w:r>
          </w:p>
        </w:tc>
        <w:tc>
          <w:tcPr>
            <w:tcW w:w="576" w:type="dxa"/>
          </w:tcPr>
          <w:p>
            <w:pPr>
              <w:pStyle w:val="TableParagraph"/>
              <w:spacing w:line="258" w:lineRule="exact"/>
              <w:ind w:left="24"/>
              <w:rPr>
                <w:sz w:val="24"/>
              </w:rPr>
            </w:pPr>
            <w:r>
              <w:rPr>
                <w:spacing w:val="-5"/>
                <w:sz w:val="24"/>
              </w:rPr>
              <w:t>60</w:t>
            </w:r>
          </w:p>
        </w:tc>
        <w:tc>
          <w:tcPr>
            <w:tcW w:w="2218" w:type="dxa"/>
          </w:tcPr>
          <w:p>
            <w:pPr>
              <w:pStyle w:val="TableParagraph"/>
              <w:spacing w:line="258" w:lineRule="exact"/>
              <w:ind w:left="115"/>
              <w:jc w:val="left"/>
              <w:rPr>
                <w:sz w:val="24"/>
              </w:rPr>
            </w:pPr>
            <w:r>
              <w:rPr>
                <w:sz w:val="24"/>
              </w:rPr>
              <w:t>МБДОУ № </w:t>
            </w:r>
            <w:r>
              <w:rPr>
                <w:spacing w:val="-5"/>
                <w:sz w:val="24"/>
              </w:rPr>
              <w:t>90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758" w:type="dxa"/>
          </w:tcPr>
          <w:p>
            <w:pPr>
              <w:pStyle w:val="TableParagraph"/>
              <w:spacing w:line="258" w:lineRule="exact"/>
              <w:ind w:left="20"/>
              <w:rPr>
                <w:b/>
                <w:sz w:val="24"/>
              </w:rPr>
            </w:pPr>
            <w:r>
              <w:rPr>
                <w:b/>
                <w:spacing w:val="-4"/>
                <w:sz w:val="24"/>
              </w:rPr>
              <w:t>93,8</w:t>
            </w:r>
          </w:p>
        </w:tc>
      </w:tr>
      <w:tr>
        <w:trPr>
          <w:trHeight w:val="273" w:hRule="atLeast"/>
        </w:trPr>
        <w:tc>
          <w:tcPr>
            <w:tcW w:w="1123" w:type="dxa"/>
          </w:tcPr>
          <w:p>
            <w:pPr>
              <w:pStyle w:val="TableParagraph"/>
              <w:spacing w:line="253" w:lineRule="exact"/>
              <w:ind w:left="43" w:right="21"/>
              <w:rPr>
                <w:b/>
                <w:sz w:val="24"/>
              </w:rPr>
            </w:pPr>
            <w:r>
              <w:rPr>
                <w:b/>
                <w:spacing w:val="-5"/>
                <w:sz w:val="24"/>
              </w:rPr>
              <w:t>80</w:t>
            </w:r>
          </w:p>
        </w:tc>
        <w:tc>
          <w:tcPr>
            <w:tcW w:w="576" w:type="dxa"/>
          </w:tcPr>
          <w:p>
            <w:pPr>
              <w:pStyle w:val="TableParagraph"/>
              <w:spacing w:line="253" w:lineRule="exact"/>
              <w:ind w:left="24"/>
              <w:rPr>
                <w:sz w:val="24"/>
              </w:rPr>
            </w:pPr>
            <w:r>
              <w:rPr>
                <w:spacing w:val="-5"/>
                <w:sz w:val="24"/>
              </w:rPr>
              <w:t>190</w:t>
            </w:r>
          </w:p>
        </w:tc>
        <w:tc>
          <w:tcPr>
            <w:tcW w:w="2218" w:type="dxa"/>
          </w:tcPr>
          <w:p>
            <w:pPr>
              <w:pStyle w:val="TableParagraph"/>
              <w:spacing w:line="253" w:lineRule="exact"/>
              <w:ind w:left="115"/>
              <w:jc w:val="left"/>
              <w:rPr>
                <w:sz w:val="24"/>
              </w:rPr>
            </w:pPr>
            <w:r>
              <w:rPr>
                <w:sz w:val="24"/>
              </w:rPr>
              <w:t>МБОУ СШ № </w:t>
            </w:r>
            <w:r>
              <w:rPr>
                <w:spacing w:val="-5"/>
                <w:sz w:val="24"/>
              </w:rPr>
              <w:t>64</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93,8</w:t>
            </w:r>
          </w:p>
        </w:tc>
      </w:tr>
      <w:tr>
        <w:trPr>
          <w:trHeight w:val="278" w:hRule="atLeast"/>
        </w:trPr>
        <w:tc>
          <w:tcPr>
            <w:tcW w:w="1123" w:type="dxa"/>
          </w:tcPr>
          <w:p>
            <w:pPr>
              <w:pStyle w:val="TableParagraph"/>
              <w:spacing w:line="258" w:lineRule="exact"/>
              <w:ind w:left="43" w:right="21"/>
              <w:rPr>
                <w:b/>
                <w:sz w:val="24"/>
              </w:rPr>
            </w:pPr>
            <w:r>
              <w:rPr>
                <w:b/>
                <w:spacing w:val="-5"/>
                <w:sz w:val="24"/>
              </w:rPr>
              <w:t>82</w:t>
            </w:r>
          </w:p>
        </w:tc>
        <w:tc>
          <w:tcPr>
            <w:tcW w:w="576" w:type="dxa"/>
          </w:tcPr>
          <w:p>
            <w:pPr>
              <w:pStyle w:val="TableParagraph"/>
              <w:spacing w:line="258" w:lineRule="exact"/>
              <w:ind w:left="24"/>
              <w:rPr>
                <w:sz w:val="24"/>
              </w:rPr>
            </w:pPr>
            <w:r>
              <w:rPr>
                <w:spacing w:val="-5"/>
                <w:sz w:val="24"/>
              </w:rPr>
              <w:t>87</w:t>
            </w:r>
          </w:p>
        </w:tc>
        <w:tc>
          <w:tcPr>
            <w:tcW w:w="2218" w:type="dxa"/>
          </w:tcPr>
          <w:p>
            <w:pPr>
              <w:pStyle w:val="TableParagraph"/>
              <w:spacing w:line="258" w:lineRule="exact"/>
              <w:ind w:left="115"/>
              <w:jc w:val="left"/>
              <w:rPr>
                <w:sz w:val="24"/>
              </w:rPr>
            </w:pPr>
            <w:r>
              <w:rPr>
                <w:sz w:val="24"/>
              </w:rPr>
              <w:t>МБДОУ № </w:t>
            </w:r>
            <w:r>
              <w:rPr>
                <w:spacing w:val="-5"/>
                <w:sz w:val="24"/>
              </w:rPr>
              <w:t>61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97</w:t>
            </w:r>
          </w:p>
        </w:tc>
        <w:tc>
          <w:tcPr>
            <w:tcW w:w="576" w:type="dxa"/>
          </w:tcPr>
          <w:p>
            <w:pPr>
              <w:pStyle w:val="TableParagraph"/>
              <w:spacing w:line="258" w:lineRule="exact"/>
              <w:ind w:left="24" w:right="2"/>
              <w:rPr>
                <w:sz w:val="24"/>
              </w:rPr>
            </w:pPr>
            <w:r>
              <w:rPr>
                <w:spacing w:val="-5"/>
                <w:sz w:val="24"/>
              </w:rPr>
              <w:t>94</w:t>
            </w:r>
          </w:p>
        </w:tc>
        <w:tc>
          <w:tcPr>
            <w:tcW w:w="758" w:type="dxa"/>
          </w:tcPr>
          <w:p>
            <w:pPr>
              <w:pStyle w:val="TableParagraph"/>
              <w:spacing w:line="258" w:lineRule="exact"/>
              <w:ind w:left="20"/>
              <w:rPr>
                <w:b/>
                <w:sz w:val="24"/>
              </w:rPr>
            </w:pPr>
            <w:r>
              <w:rPr>
                <w:b/>
                <w:spacing w:val="-4"/>
                <w:sz w:val="24"/>
              </w:rPr>
              <w:t>93,7</w:t>
            </w:r>
          </w:p>
        </w:tc>
      </w:tr>
      <w:tr>
        <w:trPr>
          <w:trHeight w:val="551" w:hRule="atLeast"/>
        </w:trPr>
        <w:tc>
          <w:tcPr>
            <w:tcW w:w="1123" w:type="dxa"/>
          </w:tcPr>
          <w:p>
            <w:pPr>
              <w:pStyle w:val="TableParagraph"/>
              <w:spacing w:before="135"/>
              <w:ind w:left="43" w:right="21"/>
              <w:rPr>
                <w:b/>
                <w:sz w:val="24"/>
              </w:rPr>
            </w:pPr>
            <w:r>
              <w:rPr>
                <w:b/>
                <w:spacing w:val="-5"/>
                <w:sz w:val="24"/>
              </w:rPr>
              <w:t>82</w:t>
            </w:r>
          </w:p>
        </w:tc>
        <w:tc>
          <w:tcPr>
            <w:tcW w:w="576" w:type="dxa"/>
          </w:tcPr>
          <w:p>
            <w:pPr>
              <w:pStyle w:val="TableParagraph"/>
              <w:spacing w:before="135"/>
              <w:ind w:left="24"/>
              <w:rPr>
                <w:sz w:val="24"/>
              </w:rPr>
            </w:pPr>
            <w:r>
              <w:rPr>
                <w:spacing w:val="-5"/>
                <w:sz w:val="24"/>
              </w:rPr>
              <w:t>276</w:t>
            </w:r>
          </w:p>
        </w:tc>
        <w:tc>
          <w:tcPr>
            <w:tcW w:w="2218" w:type="dxa"/>
          </w:tcPr>
          <w:p>
            <w:pPr>
              <w:pStyle w:val="TableParagraph"/>
              <w:spacing w:line="273" w:lineRule="exact"/>
              <w:ind w:left="115"/>
              <w:jc w:val="left"/>
              <w:rPr>
                <w:sz w:val="24"/>
              </w:rPr>
            </w:pPr>
            <w:r>
              <w:rPr>
                <w:sz w:val="24"/>
              </w:rPr>
              <w:t>МБОУ </w:t>
            </w:r>
            <w:r>
              <w:rPr>
                <w:spacing w:val="-5"/>
                <w:sz w:val="24"/>
              </w:rPr>
              <w:t>ДО</w:t>
            </w:r>
          </w:p>
          <w:p>
            <w:pPr>
              <w:pStyle w:val="TableParagraph"/>
              <w:spacing w:line="257" w:lineRule="exact" w:before="2"/>
              <w:ind w:left="115"/>
              <w:jc w:val="left"/>
              <w:rPr>
                <w:sz w:val="24"/>
              </w:rPr>
            </w:pPr>
            <w:r>
              <w:rPr>
                <w:spacing w:val="-2"/>
                <w:sz w:val="24"/>
              </w:rPr>
              <w:t>«ЦТРиГО»</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91</w:t>
            </w:r>
          </w:p>
        </w:tc>
        <w:tc>
          <w:tcPr>
            <w:tcW w:w="576" w:type="dxa"/>
          </w:tcPr>
          <w:p>
            <w:pPr>
              <w:pStyle w:val="TableParagraph"/>
              <w:spacing w:before="135"/>
              <w:ind w:left="24" w:right="2"/>
              <w:rPr>
                <w:sz w:val="24"/>
              </w:rPr>
            </w:pPr>
            <w:r>
              <w:rPr>
                <w:spacing w:val="-5"/>
                <w:sz w:val="24"/>
              </w:rPr>
              <w:t>97</w:t>
            </w:r>
          </w:p>
        </w:tc>
        <w:tc>
          <w:tcPr>
            <w:tcW w:w="576" w:type="dxa"/>
          </w:tcPr>
          <w:p>
            <w:pPr>
              <w:pStyle w:val="TableParagraph"/>
              <w:spacing w:before="135"/>
              <w:ind w:left="24" w:right="2"/>
              <w:rPr>
                <w:sz w:val="24"/>
              </w:rPr>
            </w:pPr>
            <w:r>
              <w:rPr>
                <w:spacing w:val="-5"/>
                <w:sz w:val="24"/>
              </w:rPr>
              <w:t>94</w:t>
            </w:r>
          </w:p>
        </w:tc>
        <w:tc>
          <w:tcPr>
            <w:tcW w:w="758" w:type="dxa"/>
          </w:tcPr>
          <w:p>
            <w:pPr>
              <w:pStyle w:val="TableParagraph"/>
              <w:spacing w:before="135"/>
              <w:ind w:left="20"/>
              <w:rPr>
                <w:b/>
                <w:sz w:val="24"/>
              </w:rPr>
            </w:pPr>
            <w:r>
              <w:rPr>
                <w:b/>
                <w:spacing w:val="-4"/>
                <w:sz w:val="24"/>
              </w:rPr>
              <w:t>93,7</w:t>
            </w:r>
          </w:p>
        </w:tc>
      </w:tr>
      <w:tr>
        <w:trPr>
          <w:trHeight w:val="277" w:hRule="atLeast"/>
        </w:trPr>
        <w:tc>
          <w:tcPr>
            <w:tcW w:w="1123" w:type="dxa"/>
          </w:tcPr>
          <w:p>
            <w:pPr>
              <w:pStyle w:val="TableParagraph"/>
              <w:spacing w:line="258" w:lineRule="exact"/>
              <w:ind w:left="43" w:right="21"/>
              <w:rPr>
                <w:b/>
                <w:sz w:val="24"/>
              </w:rPr>
            </w:pPr>
            <w:r>
              <w:rPr>
                <w:b/>
                <w:spacing w:val="-5"/>
                <w:sz w:val="24"/>
              </w:rPr>
              <w:t>84</w:t>
            </w:r>
          </w:p>
        </w:tc>
        <w:tc>
          <w:tcPr>
            <w:tcW w:w="576" w:type="dxa"/>
          </w:tcPr>
          <w:p>
            <w:pPr>
              <w:pStyle w:val="TableParagraph"/>
              <w:spacing w:line="258" w:lineRule="exact"/>
              <w:ind w:left="24"/>
              <w:rPr>
                <w:sz w:val="24"/>
              </w:rPr>
            </w:pPr>
            <w:r>
              <w:rPr>
                <w:spacing w:val="-5"/>
                <w:sz w:val="24"/>
              </w:rPr>
              <w:t>24</w:t>
            </w:r>
          </w:p>
        </w:tc>
        <w:tc>
          <w:tcPr>
            <w:tcW w:w="2218" w:type="dxa"/>
          </w:tcPr>
          <w:p>
            <w:pPr>
              <w:pStyle w:val="TableParagraph"/>
              <w:spacing w:line="258" w:lineRule="exact"/>
              <w:ind w:left="115"/>
              <w:jc w:val="left"/>
              <w:rPr>
                <w:sz w:val="24"/>
              </w:rPr>
            </w:pPr>
            <w:r>
              <w:rPr>
                <w:sz w:val="24"/>
              </w:rPr>
              <w:t>МБДОУ № </w:t>
            </w:r>
            <w:r>
              <w:rPr>
                <w:spacing w:val="-5"/>
                <w:sz w:val="24"/>
              </w:rPr>
              <w:t>265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93,5</w:t>
            </w:r>
          </w:p>
        </w:tc>
      </w:tr>
      <w:tr>
        <w:trPr>
          <w:trHeight w:val="551" w:hRule="atLeast"/>
        </w:trPr>
        <w:tc>
          <w:tcPr>
            <w:tcW w:w="1123" w:type="dxa"/>
          </w:tcPr>
          <w:p>
            <w:pPr>
              <w:pStyle w:val="TableParagraph"/>
              <w:spacing w:before="131"/>
              <w:ind w:left="43" w:right="21"/>
              <w:rPr>
                <w:b/>
                <w:sz w:val="24"/>
              </w:rPr>
            </w:pPr>
            <w:r>
              <w:rPr>
                <w:b/>
                <w:spacing w:val="-5"/>
                <w:sz w:val="24"/>
              </w:rPr>
              <w:t>85</w:t>
            </w:r>
          </w:p>
        </w:tc>
        <w:tc>
          <w:tcPr>
            <w:tcW w:w="576" w:type="dxa"/>
          </w:tcPr>
          <w:p>
            <w:pPr>
              <w:pStyle w:val="TableParagraph"/>
              <w:spacing w:before="131"/>
              <w:ind w:left="24"/>
              <w:rPr>
                <w:sz w:val="24"/>
              </w:rPr>
            </w:pPr>
            <w:r>
              <w:rPr>
                <w:spacing w:val="-5"/>
                <w:sz w:val="24"/>
              </w:rPr>
              <w:t>53</w:t>
            </w:r>
          </w:p>
        </w:tc>
        <w:tc>
          <w:tcPr>
            <w:tcW w:w="2218" w:type="dxa"/>
          </w:tcPr>
          <w:p>
            <w:pPr>
              <w:pStyle w:val="TableParagraph"/>
              <w:spacing w:line="271" w:lineRule="exact"/>
              <w:ind w:left="115"/>
              <w:jc w:val="left"/>
              <w:rPr>
                <w:sz w:val="24"/>
              </w:rPr>
            </w:pPr>
            <w:r>
              <w:rPr>
                <w:sz w:val="24"/>
              </w:rPr>
              <w:t>МБДОУ № </w:t>
            </w:r>
            <w:r>
              <w:rPr>
                <w:spacing w:val="-5"/>
                <w:sz w:val="24"/>
              </w:rPr>
              <w:t>310</w:t>
            </w:r>
          </w:p>
          <w:p>
            <w:pPr>
              <w:pStyle w:val="TableParagraph"/>
              <w:spacing w:line="260" w:lineRule="exact"/>
              <w:ind w:left="115"/>
              <w:jc w:val="left"/>
              <w:rPr>
                <w:sz w:val="24"/>
              </w:rPr>
            </w:pPr>
            <w:r>
              <w:rPr>
                <w:spacing w:val="-2"/>
                <w:sz w:val="24"/>
              </w:rPr>
              <w:t>«Снегири»</w:t>
            </w:r>
          </w:p>
        </w:tc>
        <w:tc>
          <w:tcPr>
            <w:tcW w:w="725" w:type="dxa"/>
          </w:tcPr>
          <w:p>
            <w:pPr>
              <w:pStyle w:val="TableParagraph"/>
              <w:spacing w:before="131"/>
              <w:ind w:left="22" w:right="1"/>
              <w:rPr>
                <w:sz w:val="24"/>
              </w:rPr>
            </w:pPr>
            <w:r>
              <w:rPr>
                <w:spacing w:val="-5"/>
                <w:sz w:val="24"/>
              </w:rPr>
              <w:t>ДОУ</w:t>
            </w:r>
          </w:p>
        </w:tc>
        <w:tc>
          <w:tcPr>
            <w:tcW w:w="2170" w:type="dxa"/>
          </w:tcPr>
          <w:p>
            <w:pPr>
              <w:pStyle w:val="TableParagraph"/>
              <w:spacing w:before="131"/>
              <w:ind w:left="18" w:right="1"/>
              <w:rPr>
                <w:sz w:val="24"/>
              </w:rPr>
            </w:pPr>
            <w:r>
              <w:rPr>
                <w:spacing w:val="-2"/>
                <w:sz w:val="24"/>
              </w:rPr>
              <w:t>Октябрьский</w:t>
            </w:r>
          </w:p>
        </w:tc>
        <w:tc>
          <w:tcPr>
            <w:tcW w:w="576" w:type="dxa"/>
          </w:tcPr>
          <w:p>
            <w:pPr>
              <w:pStyle w:val="TableParagraph"/>
              <w:spacing w:before="131"/>
              <w:ind w:left="24" w:right="2"/>
              <w:rPr>
                <w:sz w:val="24"/>
              </w:rPr>
            </w:pPr>
            <w:r>
              <w:rPr>
                <w:spacing w:val="-5"/>
                <w:sz w:val="24"/>
              </w:rPr>
              <w:t>92</w:t>
            </w:r>
          </w:p>
        </w:tc>
        <w:tc>
          <w:tcPr>
            <w:tcW w:w="576" w:type="dxa"/>
          </w:tcPr>
          <w:p>
            <w:pPr>
              <w:pStyle w:val="TableParagraph"/>
              <w:spacing w:before="131"/>
              <w:ind w:left="24" w:right="2"/>
              <w:rPr>
                <w:sz w:val="24"/>
              </w:rPr>
            </w:pPr>
            <w:r>
              <w:rPr>
                <w:spacing w:val="-5"/>
                <w:sz w:val="24"/>
              </w:rPr>
              <w:t>94</w:t>
            </w:r>
          </w:p>
        </w:tc>
        <w:tc>
          <w:tcPr>
            <w:tcW w:w="576" w:type="dxa"/>
          </w:tcPr>
          <w:p>
            <w:pPr>
              <w:pStyle w:val="TableParagraph"/>
              <w:spacing w:before="131"/>
              <w:ind w:left="24" w:right="2"/>
              <w:rPr>
                <w:sz w:val="24"/>
              </w:rPr>
            </w:pPr>
            <w:r>
              <w:rPr>
                <w:spacing w:val="-5"/>
                <w:sz w:val="24"/>
              </w:rPr>
              <w:t>94</w:t>
            </w:r>
          </w:p>
        </w:tc>
        <w:tc>
          <w:tcPr>
            <w:tcW w:w="758" w:type="dxa"/>
          </w:tcPr>
          <w:p>
            <w:pPr>
              <w:pStyle w:val="TableParagraph"/>
              <w:spacing w:before="131"/>
              <w:ind w:left="20"/>
              <w:rPr>
                <w:b/>
                <w:sz w:val="24"/>
              </w:rPr>
            </w:pPr>
            <w:r>
              <w:rPr>
                <w:b/>
                <w:spacing w:val="-4"/>
                <w:sz w:val="24"/>
              </w:rPr>
              <w:t>93,4</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5"/>
                <w:sz w:val="24"/>
              </w:rPr>
              <w:t>85</w:t>
            </w:r>
          </w:p>
        </w:tc>
        <w:tc>
          <w:tcPr>
            <w:tcW w:w="576" w:type="dxa"/>
          </w:tcPr>
          <w:p>
            <w:pPr>
              <w:pStyle w:val="TableParagraph"/>
              <w:spacing w:line="253" w:lineRule="exact"/>
              <w:ind w:left="24"/>
              <w:rPr>
                <w:sz w:val="24"/>
              </w:rPr>
            </w:pPr>
            <w:r>
              <w:rPr>
                <w:spacing w:val="-5"/>
                <w:sz w:val="24"/>
              </w:rPr>
              <w:t>71</w:t>
            </w:r>
          </w:p>
        </w:tc>
        <w:tc>
          <w:tcPr>
            <w:tcW w:w="2218" w:type="dxa"/>
          </w:tcPr>
          <w:p>
            <w:pPr>
              <w:pStyle w:val="TableParagraph"/>
              <w:spacing w:line="253" w:lineRule="exact"/>
              <w:ind w:left="115"/>
              <w:jc w:val="left"/>
              <w:rPr>
                <w:sz w:val="24"/>
              </w:rPr>
            </w:pPr>
            <w:r>
              <w:rPr>
                <w:sz w:val="24"/>
              </w:rPr>
              <w:t>МАДОУ № </w:t>
            </w:r>
            <w:r>
              <w:rPr>
                <w:spacing w:val="-5"/>
                <w:sz w:val="24"/>
              </w:rPr>
              <w:t>85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Borders>
              <w:top w:val="single" w:sz="8" w:space="0" w:color="000000"/>
            </w:tcBorders>
          </w:tcPr>
          <w:p>
            <w:pPr>
              <w:pStyle w:val="TableParagraph"/>
              <w:spacing w:line="253" w:lineRule="exact"/>
              <w:ind w:left="24" w:right="2"/>
              <w:rPr>
                <w:sz w:val="24"/>
              </w:rPr>
            </w:pPr>
            <w:r>
              <w:rPr>
                <w:spacing w:val="-5"/>
                <w:sz w:val="24"/>
              </w:rPr>
              <w:t>94</w:t>
            </w:r>
          </w:p>
        </w:tc>
        <w:tc>
          <w:tcPr>
            <w:tcW w:w="576" w:type="dxa"/>
            <w:tcBorders>
              <w:top w:val="single" w:sz="8" w:space="0" w:color="000000"/>
            </w:tcBorders>
          </w:tcPr>
          <w:p>
            <w:pPr>
              <w:pStyle w:val="TableParagraph"/>
              <w:spacing w:line="253" w:lineRule="exact"/>
              <w:ind w:left="24" w:right="2"/>
              <w:rPr>
                <w:sz w:val="24"/>
              </w:rPr>
            </w:pPr>
            <w:r>
              <w:rPr>
                <w:spacing w:val="-5"/>
                <w:sz w:val="24"/>
              </w:rPr>
              <w:t>96</w:t>
            </w:r>
          </w:p>
        </w:tc>
        <w:tc>
          <w:tcPr>
            <w:tcW w:w="576" w:type="dxa"/>
            <w:tcBorders>
              <w:top w:val="single" w:sz="8" w:space="0" w:color="000000"/>
            </w:tcBorders>
          </w:tcPr>
          <w:p>
            <w:pPr>
              <w:pStyle w:val="TableParagraph"/>
              <w:spacing w:line="253" w:lineRule="exact"/>
              <w:ind w:left="24" w:right="2"/>
              <w:rPr>
                <w:sz w:val="24"/>
              </w:rPr>
            </w:pPr>
            <w:r>
              <w:rPr>
                <w:spacing w:val="-5"/>
                <w:sz w:val="24"/>
              </w:rPr>
              <w:t>92</w:t>
            </w:r>
          </w:p>
        </w:tc>
        <w:tc>
          <w:tcPr>
            <w:tcW w:w="758" w:type="dxa"/>
            <w:tcBorders>
              <w:top w:val="single" w:sz="8" w:space="0" w:color="000000"/>
            </w:tcBorders>
          </w:tcPr>
          <w:p>
            <w:pPr>
              <w:pStyle w:val="TableParagraph"/>
              <w:spacing w:line="253" w:lineRule="exact"/>
              <w:ind w:left="20"/>
              <w:rPr>
                <w:b/>
                <w:sz w:val="24"/>
              </w:rPr>
            </w:pPr>
            <w:r>
              <w:rPr>
                <w:b/>
                <w:spacing w:val="-4"/>
                <w:sz w:val="24"/>
              </w:rPr>
              <w:t>93,4</w:t>
            </w:r>
          </w:p>
        </w:tc>
      </w:tr>
      <w:tr>
        <w:trPr>
          <w:trHeight w:val="551" w:hRule="atLeast"/>
        </w:trPr>
        <w:tc>
          <w:tcPr>
            <w:tcW w:w="1123" w:type="dxa"/>
          </w:tcPr>
          <w:p>
            <w:pPr>
              <w:pStyle w:val="TableParagraph"/>
              <w:spacing w:before="135"/>
              <w:ind w:left="43" w:right="21"/>
              <w:rPr>
                <w:b/>
                <w:sz w:val="24"/>
              </w:rPr>
            </w:pPr>
            <w:r>
              <w:rPr>
                <w:b/>
                <w:spacing w:val="-5"/>
                <w:sz w:val="24"/>
              </w:rPr>
              <w:t>85</w:t>
            </w:r>
          </w:p>
        </w:tc>
        <w:tc>
          <w:tcPr>
            <w:tcW w:w="576" w:type="dxa"/>
          </w:tcPr>
          <w:p>
            <w:pPr>
              <w:pStyle w:val="TableParagraph"/>
              <w:spacing w:before="135"/>
              <w:ind w:left="24"/>
              <w:rPr>
                <w:sz w:val="24"/>
              </w:rPr>
            </w:pPr>
            <w:r>
              <w:rPr>
                <w:spacing w:val="-5"/>
                <w:sz w:val="24"/>
              </w:rPr>
              <w:t>253</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2</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95</w:t>
            </w:r>
          </w:p>
        </w:tc>
        <w:tc>
          <w:tcPr>
            <w:tcW w:w="576" w:type="dxa"/>
          </w:tcPr>
          <w:p>
            <w:pPr>
              <w:pStyle w:val="TableParagraph"/>
              <w:spacing w:before="135"/>
              <w:ind w:left="24" w:right="2"/>
              <w:rPr>
                <w:sz w:val="24"/>
              </w:rPr>
            </w:pPr>
            <w:r>
              <w:rPr>
                <w:spacing w:val="-5"/>
                <w:sz w:val="24"/>
              </w:rPr>
              <w:t>93</w:t>
            </w:r>
          </w:p>
        </w:tc>
        <w:tc>
          <w:tcPr>
            <w:tcW w:w="758" w:type="dxa"/>
          </w:tcPr>
          <w:p>
            <w:pPr>
              <w:pStyle w:val="TableParagraph"/>
              <w:spacing w:before="135"/>
              <w:ind w:left="20"/>
              <w:rPr>
                <w:b/>
                <w:sz w:val="24"/>
              </w:rPr>
            </w:pPr>
            <w:r>
              <w:rPr>
                <w:b/>
                <w:spacing w:val="-4"/>
                <w:sz w:val="24"/>
              </w:rPr>
              <w:t>93,4</w:t>
            </w:r>
          </w:p>
        </w:tc>
      </w:tr>
      <w:tr>
        <w:trPr>
          <w:trHeight w:val="551" w:hRule="atLeast"/>
        </w:trPr>
        <w:tc>
          <w:tcPr>
            <w:tcW w:w="1123" w:type="dxa"/>
          </w:tcPr>
          <w:p>
            <w:pPr>
              <w:pStyle w:val="TableParagraph"/>
              <w:spacing w:before="135"/>
              <w:ind w:left="43" w:right="21"/>
              <w:rPr>
                <w:b/>
                <w:sz w:val="24"/>
              </w:rPr>
            </w:pPr>
            <w:r>
              <w:rPr>
                <w:b/>
                <w:spacing w:val="-5"/>
                <w:sz w:val="24"/>
              </w:rPr>
              <w:t>88</w:t>
            </w:r>
          </w:p>
        </w:tc>
        <w:tc>
          <w:tcPr>
            <w:tcW w:w="576" w:type="dxa"/>
          </w:tcPr>
          <w:p>
            <w:pPr>
              <w:pStyle w:val="TableParagraph"/>
              <w:spacing w:before="135"/>
              <w:ind w:left="24"/>
              <w:rPr>
                <w:sz w:val="24"/>
              </w:rPr>
            </w:pPr>
            <w:r>
              <w:rPr>
                <w:spacing w:val="-5"/>
                <w:sz w:val="24"/>
              </w:rPr>
              <w:t>273</w:t>
            </w:r>
          </w:p>
        </w:tc>
        <w:tc>
          <w:tcPr>
            <w:tcW w:w="2218" w:type="dxa"/>
          </w:tcPr>
          <w:p>
            <w:pPr>
              <w:pStyle w:val="TableParagraph"/>
              <w:spacing w:line="271" w:lineRule="exact"/>
              <w:ind w:left="115"/>
              <w:jc w:val="left"/>
              <w:rPr>
                <w:sz w:val="24"/>
              </w:rPr>
            </w:pPr>
            <w:r>
              <w:rPr>
                <w:sz w:val="24"/>
              </w:rPr>
              <w:t>МАОУ ДО </w:t>
            </w:r>
            <w:r>
              <w:rPr>
                <w:spacing w:val="-4"/>
                <w:sz w:val="24"/>
              </w:rPr>
              <w:t>ЦТиР</w:t>
            </w:r>
          </w:p>
          <w:p>
            <w:pPr>
              <w:pStyle w:val="TableParagraph"/>
              <w:spacing w:line="260" w:lineRule="exact"/>
              <w:ind w:left="115"/>
              <w:jc w:val="left"/>
              <w:rPr>
                <w:sz w:val="24"/>
              </w:rPr>
            </w:pPr>
            <w:r>
              <w:rPr>
                <w:sz w:val="24"/>
              </w:rPr>
              <w:t>№ </w:t>
            </w:r>
            <w:r>
              <w:rPr>
                <w:spacing w:val="-10"/>
                <w:sz w:val="24"/>
              </w:rPr>
              <w:t>1</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89</w:t>
            </w:r>
          </w:p>
        </w:tc>
        <w:tc>
          <w:tcPr>
            <w:tcW w:w="576" w:type="dxa"/>
          </w:tcPr>
          <w:p>
            <w:pPr>
              <w:pStyle w:val="TableParagraph"/>
              <w:spacing w:before="135"/>
              <w:ind w:left="24" w:right="2"/>
              <w:rPr>
                <w:sz w:val="24"/>
              </w:rPr>
            </w:pPr>
            <w:r>
              <w:rPr>
                <w:spacing w:val="-5"/>
                <w:sz w:val="24"/>
              </w:rPr>
              <w:t>93</w:t>
            </w:r>
          </w:p>
        </w:tc>
        <w:tc>
          <w:tcPr>
            <w:tcW w:w="576" w:type="dxa"/>
          </w:tcPr>
          <w:p>
            <w:pPr>
              <w:pStyle w:val="TableParagraph"/>
              <w:spacing w:before="135"/>
              <w:ind w:left="24" w:right="2"/>
              <w:rPr>
                <w:sz w:val="24"/>
              </w:rPr>
            </w:pPr>
            <w:r>
              <w:rPr>
                <w:spacing w:val="-5"/>
                <w:sz w:val="24"/>
              </w:rPr>
              <w:t>96</w:t>
            </w:r>
          </w:p>
        </w:tc>
        <w:tc>
          <w:tcPr>
            <w:tcW w:w="758" w:type="dxa"/>
          </w:tcPr>
          <w:p>
            <w:pPr>
              <w:pStyle w:val="TableParagraph"/>
              <w:spacing w:before="135"/>
              <w:ind w:left="20"/>
              <w:rPr>
                <w:b/>
                <w:sz w:val="24"/>
              </w:rPr>
            </w:pPr>
            <w:r>
              <w:rPr>
                <w:b/>
                <w:spacing w:val="-4"/>
                <w:sz w:val="24"/>
              </w:rPr>
              <w:t>93,3</w:t>
            </w:r>
          </w:p>
        </w:tc>
      </w:tr>
      <w:tr>
        <w:trPr>
          <w:trHeight w:val="551" w:hRule="atLeast"/>
        </w:trPr>
        <w:tc>
          <w:tcPr>
            <w:tcW w:w="1123" w:type="dxa"/>
          </w:tcPr>
          <w:p>
            <w:pPr>
              <w:pStyle w:val="TableParagraph"/>
              <w:spacing w:before="135"/>
              <w:ind w:left="43" w:right="21"/>
              <w:rPr>
                <w:b/>
                <w:sz w:val="24"/>
              </w:rPr>
            </w:pPr>
            <w:r>
              <w:rPr>
                <w:b/>
                <w:spacing w:val="-5"/>
                <w:sz w:val="24"/>
              </w:rPr>
              <w:t>89</w:t>
            </w:r>
          </w:p>
        </w:tc>
        <w:tc>
          <w:tcPr>
            <w:tcW w:w="576" w:type="dxa"/>
          </w:tcPr>
          <w:p>
            <w:pPr>
              <w:pStyle w:val="TableParagraph"/>
              <w:spacing w:before="135"/>
              <w:ind w:left="24"/>
              <w:rPr>
                <w:sz w:val="24"/>
              </w:rPr>
            </w:pPr>
            <w:r>
              <w:rPr>
                <w:spacing w:val="-5"/>
                <w:sz w:val="24"/>
              </w:rPr>
              <w:t>59</w:t>
            </w:r>
          </w:p>
        </w:tc>
        <w:tc>
          <w:tcPr>
            <w:tcW w:w="2218" w:type="dxa"/>
          </w:tcPr>
          <w:p>
            <w:pPr>
              <w:pStyle w:val="TableParagraph"/>
              <w:spacing w:line="273" w:lineRule="exact"/>
              <w:ind w:left="115"/>
              <w:jc w:val="left"/>
              <w:rPr>
                <w:sz w:val="24"/>
              </w:rPr>
            </w:pPr>
            <w:r>
              <w:rPr>
                <w:sz w:val="24"/>
              </w:rPr>
              <w:t>МБДОУ № </w:t>
            </w:r>
            <w:r>
              <w:rPr>
                <w:spacing w:val="-10"/>
                <w:sz w:val="24"/>
              </w:rPr>
              <w:t>6</w:t>
            </w:r>
          </w:p>
          <w:p>
            <w:pPr>
              <w:pStyle w:val="TableParagraph"/>
              <w:spacing w:line="257" w:lineRule="exact" w:before="2"/>
              <w:ind w:left="115"/>
              <w:jc w:val="left"/>
              <w:rPr>
                <w:sz w:val="24"/>
              </w:rPr>
            </w:pPr>
            <w:r>
              <w:rPr>
                <w:spacing w:val="-2"/>
                <w:sz w:val="24"/>
              </w:rPr>
              <w:t>«Солнышко»</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95</w:t>
            </w:r>
          </w:p>
        </w:tc>
        <w:tc>
          <w:tcPr>
            <w:tcW w:w="576" w:type="dxa"/>
          </w:tcPr>
          <w:p>
            <w:pPr>
              <w:pStyle w:val="TableParagraph"/>
              <w:spacing w:before="135"/>
              <w:ind w:left="24" w:right="2"/>
              <w:rPr>
                <w:sz w:val="24"/>
              </w:rPr>
            </w:pPr>
            <w:r>
              <w:rPr>
                <w:spacing w:val="-5"/>
                <w:sz w:val="24"/>
              </w:rPr>
              <w:t>93</w:t>
            </w:r>
          </w:p>
        </w:tc>
        <w:tc>
          <w:tcPr>
            <w:tcW w:w="758" w:type="dxa"/>
          </w:tcPr>
          <w:p>
            <w:pPr>
              <w:pStyle w:val="TableParagraph"/>
              <w:spacing w:before="135"/>
              <w:ind w:left="20"/>
              <w:rPr>
                <w:b/>
                <w:sz w:val="24"/>
              </w:rPr>
            </w:pPr>
            <w:r>
              <w:rPr>
                <w:b/>
                <w:spacing w:val="-4"/>
                <w:sz w:val="24"/>
              </w:rPr>
              <w:t>93,1</w:t>
            </w:r>
          </w:p>
        </w:tc>
      </w:tr>
      <w:tr>
        <w:trPr>
          <w:trHeight w:val="277" w:hRule="atLeast"/>
        </w:trPr>
        <w:tc>
          <w:tcPr>
            <w:tcW w:w="1123" w:type="dxa"/>
          </w:tcPr>
          <w:p>
            <w:pPr>
              <w:pStyle w:val="TableParagraph"/>
              <w:spacing w:line="258" w:lineRule="exact"/>
              <w:ind w:left="43" w:right="21"/>
              <w:rPr>
                <w:b/>
                <w:sz w:val="24"/>
              </w:rPr>
            </w:pPr>
            <w:r>
              <w:rPr>
                <w:b/>
                <w:spacing w:val="-5"/>
                <w:sz w:val="24"/>
              </w:rPr>
              <w:t>89</w:t>
            </w:r>
          </w:p>
        </w:tc>
        <w:tc>
          <w:tcPr>
            <w:tcW w:w="576" w:type="dxa"/>
          </w:tcPr>
          <w:p>
            <w:pPr>
              <w:pStyle w:val="TableParagraph"/>
              <w:spacing w:line="258" w:lineRule="exact"/>
              <w:ind w:left="24"/>
              <w:rPr>
                <w:sz w:val="24"/>
              </w:rPr>
            </w:pPr>
            <w:r>
              <w:rPr>
                <w:spacing w:val="-5"/>
                <w:sz w:val="24"/>
              </w:rPr>
              <w:t>35</w:t>
            </w:r>
          </w:p>
        </w:tc>
        <w:tc>
          <w:tcPr>
            <w:tcW w:w="2218" w:type="dxa"/>
          </w:tcPr>
          <w:p>
            <w:pPr>
              <w:pStyle w:val="TableParagraph"/>
              <w:spacing w:line="258" w:lineRule="exact"/>
              <w:ind w:left="115"/>
              <w:jc w:val="left"/>
              <w:rPr>
                <w:sz w:val="24"/>
              </w:rPr>
            </w:pPr>
            <w:r>
              <w:rPr>
                <w:sz w:val="24"/>
              </w:rPr>
              <w:t>МБДОУ № </w:t>
            </w:r>
            <w:r>
              <w:rPr>
                <w:spacing w:val="-5"/>
                <w:sz w:val="24"/>
              </w:rPr>
              <w:t>268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93</w:t>
            </w:r>
          </w:p>
        </w:tc>
        <w:tc>
          <w:tcPr>
            <w:tcW w:w="758" w:type="dxa"/>
          </w:tcPr>
          <w:p>
            <w:pPr>
              <w:pStyle w:val="TableParagraph"/>
              <w:spacing w:line="258" w:lineRule="exact"/>
              <w:ind w:left="20"/>
              <w:rPr>
                <w:b/>
                <w:sz w:val="24"/>
              </w:rPr>
            </w:pPr>
            <w:r>
              <w:rPr>
                <w:b/>
                <w:spacing w:val="-4"/>
                <w:sz w:val="24"/>
              </w:rPr>
              <w:t>93,1</w:t>
            </w:r>
          </w:p>
        </w:tc>
      </w:tr>
      <w:tr>
        <w:trPr>
          <w:trHeight w:val="825" w:hRule="atLeast"/>
        </w:trPr>
        <w:tc>
          <w:tcPr>
            <w:tcW w:w="1123" w:type="dxa"/>
          </w:tcPr>
          <w:p>
            <w:pPr>
              <w:pStyle w:val="TableParagraph"/>
              <w:spacing w:before="270"/>
              <w:ind w:left="43" w:right="21"/>
              <w:rPr>
                <w:b/>
                <w:sz w:val="24"/>
              </w:rPr>
            </w:pPr>
            <w:r>
              <w:rPr>
                <w:b/>
                <w:spacing w:val="-5"/>
                <w:sz w:val="24"/>
              </w:rPr>
              <w:t>89</w:t>
            </w:r>
          </w:p>
        </w:tc>
        <w:tc>
          <w:tcPr>
            <w:tcW w:w="576" w:type="dxa"/>
          </w:tcPr>
          <w:p>
            <w:pPr>
              <w:pStyle w:val="TableParagraph"/>
              <w:spacing w:before="270"/>
              <w:ind w:left="24"/>
              <w:rPr>
                <w:sz w:val="24"/>
              </w:rPr>
            </w:pPr>
            <w:r>
              <w:rPr>
                <w:spacing w:val="-5"/>
                <w:sz w:val="24"/>
              </w:rPr>
              <w:t>211</w:t>
            </w:r>
          </w:p>
        </w:tc>
        <w:tc>
          <w:tcPr>
            <w:tcW w:w="2218" w:type="dxa"/>
          </w:tcPr>
          <w:p>
            <w:pPr>
              <w:pStyle w:val="TableParagraph"/>
              <w:spacing w:line="271" w:lineRule="exact"/>
              <w:ind w:left="115"/>
              <w:jc w:val="left"/>
              <w:rPr>
                <w:sz w:val="24"/>
              </w:rPr>
            </w:pPr>
            <w:r>
              <w:rPr>
                <w:sz w:val="24"/>
              </w:rPr>
              <w:t>МАОУ</w:t>
            </w:r>
            <w:r>
              <w:rPr>
                <w:spacing w:val="-2"/>
                <w:sz w:val="24"/>
              </w:rPr>
              <w:t> Гимназия</w:t>
            </w:r>
          </w:p>
          <w:p>
            <w:pPr>
              <w:pStyle w:val="TableParagraph"/>
              <w:spacing w:line="278" w:lineRule="exact"/>
              <w:ind w:left="115"/>
              <w:jc w:val="left"/>
              <w:rPr>
                <w:sz w:val="24"/>
              </w:rPr>
            </w:pPr>
            <w:r>
              <w:rPr>
                <w:sz w:val="24"/>
              </w:rPr>
              <w:t>№ 14 управления, экономики</w:t>
            </w:r>
            <w:r>
              <w:rPr>
                <w:spacing w:val="-3"/>
                <w:sz w:val="24"/>
              </w:rPr>
              <w:t> </w:t>
            </w:r>
            <w:r>
              <w:rPr>
                <w:sz w:val="24"/>
              </w:rPr>
              <w:t>и </w:t>
            </w:r>
            <w:r>
              <w:rPr>
                <w:spacing w:val="-4"/>
                <w:sz w:val="24"/>
              </w:rPr>
              <w:t>права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Свердловский</w:t>
            </w:r>
          </w:p>
        </w:tc>
        <w:tc>
          <w:tcPr>
            <w:tcW w:w="576" w:type="dxa"/>
          </w:tcPr>
          <w:p>
            <w:pPr>
              <w:pStyle w:val="TableParagraph"/>
              <w:spacing w:before="270"/>
              <w:ind w:left="24" w:right="2"/>
              <w:rPr>
                <w:sz w:val="24"/>
              </w:rPr>
            </w:pPr>
            <w:r>
              <w:rPr>
                <w:spacing w:val="-5"/>
                <w:sz w:val="24"/>
              </w:rPr>
              <w:t>92</w:t>
            </w:r>
          </w:p>
        </w:tc>
        <w:tc>
          <w:tcPr>
            <w:tcW w:w="576" w:type="dxa"/>
          </w:tcPr>
          <w:p>
            <w:pPr>
              <w:pStyle w:val="TableParagraph"/>
              <w:spacing w:before="270"/>
              <w:ind w:left="24" w:right="2"/>
              <w:rPr>
                <w:sz w:val="24"/>
              </w:rPr>
            </w:pPr>
            <w:r>
              <w:rPr>
                <w:spacing w:val="-5"/>
                <w:sz w:val="24"/>
              </w:rPr>
              <w:t>95</w:t>
            </w:r>
          </w:p>
        </w:tc>
        <w:tc>
          <w:tcPr>
            <w:tcW w:w="576" w:type="dxa"/>
          </w:tcPr>
          <w:p>
            <w:pPr>
              <w:pStyle w:val="TableParagraph"/>
              <w:spacing w:before="270"/>
              <w:ind w:left="24" w:right="2"/>
              <w:rPr>
                <w:sz w:val="24"/>
              </w:rPr>
            </w:pPr>
            <w:r>
              <w:rPr>
                <w:spacing w:val="-5"/>
                <w:sz w:val="24"/>
              </w:rPr>
              <w:t>93</w:t>
            </w:r>
          </w:p>
        </w:tc>
        <w:tc>
          <w:tcPr>
            <w:tcW w:w="758" w:type="dxa"/>
          </w:tcPr>
          <w:p>
            <w:pPr>
              <w:pStyle w:val="TableParagraph"/>
              <w:spacing w:before="270"/>
              <w:ind w:left="20"/>
              <w:rPr>
                <w:b/>
                <w:sz w:val="24"/>
              </w:rPr>
            </w:pPr>
            <w:r>
              <w:rPr>
                <w:b/>
                <w:spacing w:val="-4"/>
                <w:sz w:val="24"/>
              </w:rPr>
              <w:t>93,1</w:t>
            </w:r>
          </w:p>
        </w:tc>
      </w:tr>
      <w:tr>
        <w:trPr>
          <w:trHeight w:val="275" w:hRule="atLeast"/>
        </w:trPr>
        <w:tc>
          <w:tcPr>
            <w:tcW w:w="1123" w:type="dxa"/>
          </w:tcPr>
          <w:p>
            <w:pPr>
              <w:pStyle w:val="TableParagraph"/>
              <w:spacing w:line="256" w:lineRule="exact"/>
              <w:ind w:left="43" w:right="21"/>
              <w:rPr>
                <w:b/>
                <w:sz w:val="24"/>
              </w:rPr>
            </w:pPr>
            <w:r>
              <w:rPr>
                <w:b/>
                <w:spacing w:val="-5"/>
                <w:sz w:val="24"/>
              </w:rPr>
              <w:t>92</w:t>
            </w:r>
          </w:p>
        </w:tc>
        <w:tc>
          <w:tcPr>
            <w:tcW w:w="576" w:type="dxa"/>
          </w:tcPr>
          <w:p>
            <w:pPr>
              <w:pStyle w:val="TableParagraph"/>
              <w:spacing w:line="256" w:lineRule="exact"/>
              <w:ind w:left="24"/>
              <w:rPr>
                <w:sz w:val="24"/>
              </w:rPr>
            </w:pPr>
            <w:r>
              <w:rPr>
                <w:spacing w:val="-5"/>
                <w:sz w:val="24"/>
              </w:rPr>
              <w:t>110</w:t>
            </w:r>
          </w:p>
        </w:tc>
        <w:tc>
          <w:tcPr>
            <w:tcW w:w="2218" w:type="dxa"/>
          </w:tcPr>
          <w:p>
            <w:pPr>
              <w:pStyle w:val="TableParagraph"/>
              <w:spacing w:line="256" w:lineRule="exact"/>
              <w:ind w:left="115"/>
              <w:jc w:val="left"/>
              <w:rPr>
                <w:sz w:val="24"/>
              </w:rPr>
            </w:pPr>
            <w:r>
              <w:rPr>
                <w:sz w:val="24"/>
              </w:rPr>
              <w:t>МАДОУ № </w:t>
            </w:r>
            <w:r>
              <w:rPr>
                <w:spacing w:val="-5"/>
                <w:sz w:val="24"/>
              </w:rPr>
              <w:t>75</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Советский</w:t>
            </w:r>
          </w:p>
        </w:tc>
        <w:tc>
          <w:tcPr>
            <w:tcW w:w="576" w:type="dxa"/>
          </w:tcPr>
          <w:p>
            <w:pPr>
              <w:pStyle w:val="TableParagraph"/>
              <w:spacing w:line="256" w:lineRule="exact"/>
              <w:ind w:left="24" w:right="2"/>
              <w:rPr>
                <w:sz w:val="24"/>
              </w:rPr>
            </w:pPr>
            <w:r>
              <w:rPr>
                <w:spacing w:val="-5"/>
                <w:sz w:val="24"/>
              </w:rPr>
              <w:t>86</w:t>
            </w:r>
          </w:p>
        </w:tc>
        <w:tc>
          <w:tcPr>
            <w:tcW w:w="576" w:type="dxa"/>
          </w:tcPr>
          <w:p>
            <w:pPr>
              <w:pStyle w:val="TableParagraph"/>
              <w:spacing w:line="256" w:lineRule="exact"/>
              <w:ind w:left="24" w:right="2"/>
              <w:rPr>
                <w:sz w:val="24"/>
              </w:rPr>
            </w:pPr>
            <w:r>
              <w:rPr>
                <w:spacing w:val="-5"/>
                <w:sz w:val="24"/>
              </w:rPr>
              <w:t>86</w:t>
            </w:r>
          </w:p>
        </w:tc>
        <w:tc>
          <w:tcPr>
            <w:tcW w:w="576" w:type="dxa"/>
          </w:tcPr>
          <w:p>
            <w:pPr>
              <w:pStyle w:val="TableParagraph"/>
              <w:spacing w:line="256" w:lineRule="exact"/>
              <w:ind w:left="24" w:right="2"/>
              <w:rPr>
                <w:sz w:val="24"/>
              </w:rPr>
            </w:pPr>
            <w:r>
              <w:rPr>
                <w:spacing w:val="-5"/>
                <w:sz w:val="24"/>
              </w:rPr>
              <w:t>100</w:t>
            </w:r>
          </w:p>
        </w:tc>
        <w:tc>
          <w:tcPr>
            <w:tcW w:w="758" w:type="dxa"/>
          </w:tcPr>
          <w:p>
            <w:pPr>
              <w:pStyle w:val="TableParagraph"/>
              <w:spacing w:line="256" w:lineRule="exact"/>
              <w:ind w:left="20"/>
              <w:rPr>
                <w:b/>
                <w:sz w:val="24"/>
              </w:rPr>
            </w:pPr>
            <w:r>
              <w:rPr>
                <w:b/>
                <w:spacing w:val="-4"/>
                <w:sz w:val="24"/>
              </w:rPr>
              <w:t>93,0</w:t>
            </w:r>
          </w:p>
        </w:tc>
      </w:tr>
      <w:tr>
        <w:trPr>
          <w:trHeight w:val="273" w:hRule="atLeast"/>
        </w:trPr>
        <w:tc>
          <w:tcPr>
            <w:tcW w:w="1123" w:type="dxa"/>
          </w:tcPr>
          <w:p>
            <w:pPr>
              <w:pStyle w:val="TableParagraph"/>
              <w:spacing w:line="253" w:lineRule="exact"/>
              <w:ind w:left="43" w:right="21"/>
              <w:rPr>
                <w:b/>
                <w:sz w:val="24"/>
              </w:rPr>
            </w:pPr>
            <w:r>
              <w:rPr>
                <w:b/>
                <w:spacing w:val="-5"/>
                <w:sz w:val="24"/>
              </w:rPr>
              <w:t>92</w:t>
            </w:r>
          </w:p>
        </w:tc>
        <w:tc>
          <w:tcPr>
            <w:tcW w:w="576" w:type="dxa"/>
          </w:tcPr>
          <w:p>
            <w:pPr>
              <w:pStyle w:val="TableParagraph"/>
              <w:spacing w:line="253" w:lineRule="exact"/>
              <w:ind w:left="24"/>
              <w:rPr>
                <w:sz w:val="24"/>
              </w:rPr>
            </w:pPr>
            <w:r>
              <w:rPr>
                <w:spacing w:val="-5"/>
                <w:sz w:val="24"/>
              </w:rPr>
              <w:t>143</w:t>
            </w:r>
          </w:p>
        </w:tc>
        <w:tc>
          <w:tcPr>
            <w:tcW w:w="2218" w:type="dxa"/>
          </w:tcPr>
          <w:p>
            <w:pPr>
              <w:pStyle w:val="TableParagraph"/>
              <w:spacing w:line="253" w:lineRule="exact"/>
              <w:ind w:left="115"/>
              <w:jc w:val="left"/>
              <w:rPr>
                <w:sz w:val="24"/>
              </w:rPr>
            </w:pPr>
            <w:r>
              <w:rPr>
                <w:sz w:val="24"/>
              </w:rPr>
              <w:t>МБДОУ № </w:t>
            </w:r>
            <w:r>
              <w:rPr>
                <w:spacing w:val="-5"/>
                <w:sz w:val="24"/>
              </w:rPr>
              <w:t>66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93,0</w:t>
            </w:r>
          </w:p>
        </w:tc>
      </w:tr>
      <w:tr>
        <w:trPr>
          <w:trHeight w:val="277" w:hRule="atLeast"/>
        </w:trPr>
        <w:tc>
          <w:tcPr>
            <w:tcW w:w="1123" w:type="dxa"/>
          </w:tcPr>
          <w:p>
            <w:pPr>
              <w:pStyle w:val="TableParagraph"/>
              <w:spacing w:line="258" w:lineRule="exact"/>
              <w:ind w:left="43" w:right="21"/>
              <w:rPr>
                <w:b/>
                <w:sz w:val="24"/>
              </w:rPr>
            </w:pPr>
            <w:r>
              <w:rPr>
                <w:b/>
                <w:spacing w:val="-5"/>
                <w:sz w:val="24"/>
              </w:rPr>
              <w:t>94</w:t>
            </w:r>
          </w:p>
        </w:tc>
        <w:tc>
          <w:tcPr>
            <w:tcW w:w="576" w:type="dxa"/>
          </w:tcPr>
          <w:p>
            <w:pPr>
              <w:pStyle w:val="TableParagraph"/>
              <w:spacing w:line="258" w:lineRule="exact"/>
              <w:ind w:left="24"/>
              <w:rPr>
                <w:sz w:val="24"/>
              </w:rPr>
            </w:pPr>
            <w:r>
              <w:rPr>
                <w:spacing w:val="-5"/>
                <w:sz w:val="24"/>
              </w:rPr>
              <w:t>61</w:t>
            </w:r>
          </w:p>
        </w:tc>
        <w:tc>
          <w:tcPr>
            <w:tcW w:w="2218" w:type="dxa"/>
          </w:tcPr>
          <w:p>
            <w:pPr>
              <w:pStyle w:val="TableParagraph"/>
              <w:spacing w:line="258" w:lineRule="exact"/>
              <w:ind w:left="115"/>
              <w:jc w:val="left"/>
              <w:rPr>
                <w:sz w:val="24"/>
              </w:rPr>
            </w:pPr>
            <w:r>
              <w:rPr>
                <w:sz w:val="24"/>
              </w:rPr>
              <w:t>МАДОУ № </w:t>
            </w:r>
            <w:r>
              <w:rPr>
                <w:spacing w:val="-5"/>
                <w:sz w:val="24"/>
              </w:rPr>
              <w:t>183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92,8</w:t>
            </w:r>
          </w:p>
        </w:tc>
      </w:tr>
      <w:tr>
        <w:trPr>
          <w:trHeight w:val="273" w:hRule="atLeast"/>
        </w:trPr>
        <w:tc>
          <w:tcPr>
            <w:tcW w:w="1123" w:type="dxa"/>
          </w:tcPr>
          <w:p>
            <w:pPr>
              <w:pStyle w:val="TableParagraph"/>
              <w:spacing w:line="253" w:lineRule="exact"/>
              <w:ind w:left="43" w:right="21"/>
              <w:rPr>
                <w:b/>
                <w:sz w:val="24"/>
              </w:rPr>
            </w:pPr>
            <w:r>
              <w:rPr>
                <w:b/>
                <w:spacing w:val="-5"/>
                <w:sz w:val="24"/>
              </w:rPr>
              <w:t>94</w:t>
            </w:r>
          </w:p>
        </w:tc>
        <w:tc>
          <w:tcPr>
            <w:tcW w:w="576" w:type="dxa"/>
          </w:tcPr>
          <w:p>
            <w:pPr>
              <w:pStyle w:val="TableParagraph"/>
              <w:spacing w:line="253" w:lineRule="exact"/>
              <w:ind w:left="24"/>
              <w:rPr>
                <w:sz w:val="24"/>
              </w:rPr>
            </w:pPr>
            <w:r>
              <w:rPr>
                <w:spacing w:val="-5"/>
                <w:sz w:val="24"/>
              </w:rPr>
              <w:t>145</w:t>
            </w:r>
          </w:p>
        </w:tc>
        <w:tc>
          <w:tcPr>
            <w:tcW w:w="2218" w:type="dxa"/>
          </w:tcPr>
          <w:p>
            <w:pPr>
              <w:pStyle w:val="TableParagraph"/>
              <w:spacing w:line="253" w:lineRule="exact"/>
              <w:ind w:left="115"/>
              <w:jc w:val="left"/>
              <w:rPr>
                <w:sz w:val="24"/>
              </w:rPr>
            </w:pPr>
            <w:r>
              <w:rPr>
                <w:sz w:val="24"/>
              </w:rPr>
              <w:t>МБДОУ № </w:t>
            </w:r>
            <w:r>
              <w:rPr>
                <w:spacing w:val="-5"/>
                <w:sz w:val="24"/>
              </w:rPr>
              <w:t>98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92,8</w:t>
            </w:r>
          </w:p>
        </w:tc>
      </w:tr>
      <w:tr>
        <w:trPr>
          <w:trHeight w:val="277" w:hRule="atLeast"/>
        </w:trPr>
        <w:tc>
          <w:tcPr>
            <w:tcW w:w="1123" w:type="dxa"/>
          </w:tcPr>
          <w:p>
            <w:pPr>
              <w:pStyle w:val="TableParagraph"/>
              <w:spacing w:line="257" w:lineRule="exact" w:before="1"/>
              <w:ind w:left="43" w:right="21"/>
              <w:rPr>
                <w:b/>
                <w:sz w:val="24"/>
              </w:rPr>
            </w:pPr>
            <w:r>
              <w:rPr>
                <w:b/>
                <w:spacing w:val="-5"/>
                <w:sz w:val="24"/>
              </w:rPr>
              <w:t>94</w:t>
            </w:r>
          </w:p>
        </w:tc>
        <w:tc>
          <w:tcPr>
            <w:tcW w:w="576" w:type="dxa"/>
          </w:tcPr>
          <w:p>
            <w:pPr>
              <w:pStyle w:val="TableParagraph"/>
              <w:spacing w:line="257" w:lineRule="exact" w:before="1"/>
              <w:ind w:left="24"/>
              <w:rPr>
                <w:sz w:val="24"/>
              </w:rPr>
            </w:pPr>
            <w:r>
              <w:rPr>
                <w:spacing w:val="-5"/>
                <w:sz w:val="24"/>
              </w:rPr>
              <w:t>84</w:t>
            </w:r>
          </w:p>
        </w:tc>
        <w:tc>
          <w:tcPr>
            <w:tcW w:w="2218" w:type="dxa"/>
          </w:tcPr>
          <w:p>
            <w:pPr>
              <w:pStyle w:val="TableParagraph"/>
              <w:spacing w:line="257" w:lineRule="exact" w:before="1"/>
              <w:ind w:left="115"/>
              <w:jc w:val="left"/>
              <w:rPr>
                <w:sz w:val="24"/>
              </w:rPr>
            </w:pPr>
            <w:r>
              <w:rPr>
                <w:sz w:val="24"/>
              </w:rPr>
              <w:t>МБДОУ № </w:t>
            </w:r>
            <w:r>
              <w:rPr>
                <w:spacing w:val="-5"/>
                <w:sz w:val="24"/>
              </w:rPr>
              <w:t>291</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90</w:t>
            </w:r>
          </w:p>
        </w:tc>
        <w:tc>
          <w:tcPr>
            <w:tcW w:w="576" w:type="dxa"/>
          </w:tcPr>
          <w:p>
            <w:pPr>
              <w:pStyle w:val="TableParagraph"/>
              <w:spacing w:line="257" w:lineRule="exact" w:before="1"/>
              <w:ind w:left="24" w:right="2"/>
              <w:rPr>
                <w:sz w:val="24"/>
              </w:rPr>
            </w:pPr>
            <w:r>
              <w:rPr>
                <w:spacing w:val="-5"/>
                <w:sz w:val="24"/>
              </w:rPr>
              <w:t>94</w:t>
            </w:r>
          </w:p>
        </w:tc>
        <w:tc>
          <w:tcPr>
            <w:tcW w:w="576" w:type="dxa"/>
          </w:tcPr>
          <w:p>
            <w:pPr>
              <w:pStyle w:val="TableParagraph"/>
              <w:spacing w:line="257" w:lineRule="exact" w:before="1"/>
              <w:ind w:left="24" w:right="2"/>
              <w:rPr>
                <w:sz w:val="24"/>
              </w:rPr>
            </w:pPr>
            <w:r>
              <w:rPr>
                <w:spacing w:val="-5"/>
                <w:sz w:val="24"/>
              </w:rPr>
              <w:t>94</w:t>
            </w:r>
          </w:p>
        </w:tc>
        <w:tc>
          <w:tcPr>
            <w:tcW w:w="758" w:type="dxa"/>
          </w:tcPr>
          <w:p>
            <w:pPr>
              <w:pStyle w:val="TableParagraph"/>
              <w:spacing w:line="257" w:lineRule="exact" w:before="1"/>
              <w:ind w:left="20"/>
              <w:rPr>
                <w:b/>
                <w:sz w:val="24"/>
              </w:rPr>
            </w:pPr>
            <w:r>
              <w:rPr>
                <w:b/>
                <w:spacing w:val="-4"/>
                <w:sz w:val="24"/>
              </w:rPr>
              <w:t>92,8</w:t>
            </w:r>
          </w:p>
        </w:tc>
      </w:tr>
      <w:tr>
        <w:trPr>
          <w:trHeight w:val="277" w:hRule="atLeast"/>
        </w:trPr>
        <w:tc>
          <w:tcPr>
            <w:tcW w:w="1123" w:type="dxa"/>
          </w:tcPr>
          <w:p>
            <w:pPr>
              <w:pStyle w:val="TableParagraph"/>
              <w:spacing w:line="258" w:lineRule="exact"/>
              <w:ind w:left="43" w:right="21"/>
              <w:rPr>
                <w:b/>
                <w:sz w:val="24"/>
              </w:rPr>
            </w:pPr>
            <w:r>
              <w:rPr>
                <w:b/>
                <w:spacing w:val="-5"/>
                <w:sz w:val="24"/>
              </w:rPr>
              <w:t>97</w:t>
            </w:r>
          </w:p>
        </w:tc>
        <w:tc>
          <w:tcPr>
            <w:tcW w:w="576" w:type="dxa"/>
          </w:tcPr>
          <w:p>
            <w:pPr>
              <w:pStyle w:val="TableParagraph"/>
              <w:spacing w:line="258" w:lineRule="exact"/>
              <w:ind w:left="24"/>
              <w:rPr>
                <w:sz w:val="24"/>
              </w:rPr>
            </w:pPr>
            <w:r>
              <w:rPr>
                <w:spacing w:val="-5"/>
                <w:sz w:val="24"/>
              </w:rPr>
              <w:t>148</w:t>
            </w:r>
          </w:p>
        </w:tc>
        <w:tc>
          <w:tcPr>
            <w:tcW w:w="2218" w:type="dxa"/>
          </w:tcPr>
          <w:p>
            <w:pPr>
              <w:pStyle w:val="TableParagraph"/>
              <w:spacing w:line="258" w:lineRule="exact"/>
              <w:ind w:left="115"/>
              <w:jc w:val="left"/>
              <w:rPr>
                <w:sz w:val="24"/>
              </w:rPr>
            </w:pPr>
            <w:r>
              <w:rPr>
                <w:sz w:val="24"/>
              </w:rPr>
              <w:t>МБДОУ № </w:t>
            </w:r>
            <w:r>
              <w:rPr>
                <w:spacing w:val="-10"/>
                <w:sz w:val="24"/>
              </w:rPr>
              <w:t>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99</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92,7</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97</w:t>
            </w:r>
          </w:p>
        </w:tc>
        <w:tc>
          <w:tcPr>
            <w:tcW w:w="576" w:type="dxa"/>
          </w:tcPr>
          <w:p>
            <w:pPr>
              <w:pStyle w:val="TableParagraph"/>
              <w:spacing w:before="133"/>
              <w:jc w:val="left"/>
              <w:rPr>
                <w:sz w:val="24"/>
              </w:rPr>
            </w:pPr>
          </w:p>
          <w:p>
            <w:pPr>
              <w:pStyle w:val="TableParagraph"/>
              <w:ind w:left="24"/>
              <w:rPr>
                <w:sz w:val="24"/>
              </w:rPr>
            </w:pPr>
            <w:r>
              <w:rPr>
                <w:spacing w:val="-5"/>
                <w:sz w:val="24"/>
              </w:rPr>
              <w:t>228</w:t>
            </w:r>
          </w:p>
        </w:tc>
        <w:tc>
          <w:tcPr>
            <w:tcW w:w="2218" w:type="dxa"/>
          </w:tcPr>
          <w:p>
            <w:pPr>
              <w:pStyle w:val="TableParagraph"/>
              <w:spacing w:line="271" w:lineRule="exact"/>
              <w:ind w:left="115"/>
              <w:jc w:val="left"/>
              <w:rPr>
                <w:sz w:val="24"/>
              </w:rPr>
            </w:pPr>
            <w:r>
              <w:rPr>
                <w:sz w:val="24"/>
              </w:rPr>
              <w:t>МАОУ СШ № </w:t>
            </w:r>
            <w:r>
              <w:rPr>
                <w:spacing w:val="-5"/>
                <w:sz w:val="24"/>
              </w:rPr>
              <w:t>134</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54"/>
              <w:jc w:val="left"/>
              <w:rPr>
                <w:sz w:val="24"/>
              </w:rPr>
            </w:pPr>
            <w:r>
              <w:rPr>
                <w:sz w:val="24"/>
              </w:rPr>
              <w:t>Советского</w:t>
            </w:r>
            <w:r>
              <w:rPr>
                <w:spacing w:val="-15"/>
                <w:sz w:val="24"/>
              </w:rPr>
              <w:t> </w:t>
            </w:r>
            <w:r>
              <w:rPr>
                <w:sz w:val="24"/>
              </w:rPr>
              <w:t>союза Микуцкого Б.А.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92</w:t>
            </w:r>
          </w:p>
        </w:tc>
        <w:tc>
          <w:tcPr>
            <w:tcW w:w="576" w:type="dxa"/>
          </w:tcPr>
          <w:p>
            <w:pPr>
              <w:pStyle w:val="TableParagraph"/>
              <w:spacing w:before="133"/>
              <w:jc w:val="left"/>
              <w:rPr>
                <w:sz w:val="24"/>
              </w:rPr>
            </w:pPr>
          </w:p>
          <w:p>
            <w:pPr>
              <w:pStyle w:val="TableParagraph"/>
              <w:ind w:left="24" w:right="2"/>
              <w:rPr>
                <w:sz w:val="24"/>
              </w:rPr>
            </w:pPr>
            <w:r>
              <w:rPr>
                <w:spacing w:val="-5"/>
                <w:sz w:val="24"/>
              </w:rPr>
              <w:t>93</w:t>
            </w:r>
          </w:p>
        </w:tc>
        <w:tc>
          <w:tcPr>
            <w:tcW w:w="576" w:type="dxa"/>
          </w:tcPr>
          <w:p>
            <w:pPr>
              <w:pStyle w:val="TableParagraph"/>
              <w:spacing w:before="133"/>
              <w:jc w:val="left"/>
              <w:rPr>
                <w:sz w:val="24"/>
              </w:rPr>
            </w:pPr>
          </w:p>
          <w:p>
            <w:pPr>
              <w:pStyle w:val="TableParagraph"/>
              <w:ind w:left="24" w:right="2"/>
              <w:rPr>
                <w:sz w:val="24"/>
              </w:rPr>
            </w:pPr>
            <w:r>
              <w:rPr>
                <w:spacing w:val="-5"/>
                <w:sz w:val="24"/>
              </w:rPr>
              <w:t>93</w:t>
            </w:r>
          </w:p>
        </w:tc>
        <w:tc>
          <w:tcPr>
            <w:tcW w:w="758" w:type="dxa"/>
          </w:tcPr>
          <w:p>
            <w:pPr>
              <w:pStyle w:val="TableParagraph"/>
              <w:spacing w:before="133"/>
              <w:jc w:val="left"/>
              <w:rPr>
                <w:sz w:val="24"/>
              </w:rPr>
            </w:pPr>
          </w:p>
          <w:p>
            <w:pPr>
              <w:pStyle w:val="TableParagraph"/>
              <w:ind w:left="20"/>
              <w:rPr>
                <w:b/>
                <w:sz w:val="24"/>
              </w:rPr>
            </w:pPr>
            <w:r>
              <w:rPr>
                <w:b/>
                <w:spacing w:val="-4"/>
                <w:sz w:val="24"/>
              </w:rPr>
              <w:t>92,7</w:t>
            </w:r>
          </w:p>
        </w:tc>
      </w:tr>
      <w:tr>
        <w:trPr>
          <w:trHeight w:val="273" w:hRule="atLeast"/>
        </w:trPr>
        <w:tc>
          <w:tcPr>
            <w:tcW w:w="1123" w:type="dxa"/>
          </w:tcPr>
          <w:p>
            <w:pPr>
              <w:pStyle w:val="TableParagraph"/>
              <w:spacing w:line="253" w:lineRule="exact"/>
              <w:ind w:left="43" w:right="21"/>
              <w:rPr>
                <w:b/>
                <w:sz w:val="24"/>
              </w:rPr>
            </w:pPr>
            <w:r>
              <w:rPr>
                <w:b/>
                <w:spacing w:val="-5"/>
                <w:sz w:val="24"/>
              </w:rPr>
              <w:t>99</w:t>
            </w:r>
          </w:p>
        </w:tc>
        <w:tc>
          <w:tcPr>
            <w:tcW w:w="576" w:type="dxa"/>
          </w:tcPr>
          <w:p>
            <w:pPr>
              <w:pStyle w:val="TableParagraph"/>
              <w:spacing w:line="253" w:lineRule="exact"/>
              <w:ind w:left="24"/>
              <w:rPr>
                <w:sz w:val="24"/>
              </w:rPr>
            </w:pPr>
            <w:r>
              <w:rPr>
                <w:spacing w:val="-5"/>
                <w:sz w:val="24"/>
              </w:rPr>
              <w:t>101</w:t>
            </w:r>
          </w:p>
        </w:tc>
        <w:tc>
          <w:tcPr>
            <w:tcW w:w="2218" w:type="dxa"/>
          </w:tcPr>
          <w:p>
            <w:pPr>
              <w:pStyle w:val="TableParagraph"/>
              <w:spacing w:line="253" w:lineRule="exact"/>
              <w:ind w:left="115"/>
              <w:jc w:val="left"/>
              <w:rPr>
                <w:sz w:val="24"/>
              </w:rPr>
            </w:pPr>
            <w:r>
              <w:rPr>
                <w:sz w:val="24"/>
              </w:rPr>
              <w:t>МАДОУ № </w:t>
            </w:r>
            <w:r>
              <w:rPr>
                <w:spacing w:val="-5"/>
                <w:sz w:val="24"/>
              </w:rPr>
              <w:t>326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92,6</w:t>
            </w:r>
          </w:p>
        </w:tc>
      </w:tr>
      <w:tr>
        <w:trPr>
          <w:trHeight w:val="830" w:hRule="atLeast"/>
        </w:trPr>
        <w:tc>
          <w:tcPr>
            <w:tcW w:w="1123" w:type="dxa"/>
          </w:tcPr>
          <w:p>
            <w:pPr>
              <w:pStyle w:val="TableParagraph"/>
              <w:spacing w:before="275"/>
              <w:ind w:left="43" w:right="21"/>
              <w:rPr>
                <w:b/>
                <w:sz w:val="24"/>
              </w:rPr>
            </w:pPr>
            <w:r>
              <w:rPr>
                <w:b/>
                <w:spacing w:val="-5"/>
                <w:sz w:val="24"/>
              </w:rPr>
              <w:t>100</w:t>
            </w:r>
          </w:p>
        </w:tc>
        <w:tc>
          <w:tcPr>
            <w:tcW w:w="576" w:type="dxa"/>
          </w:tcPr>
          <w:p>
            <w:pPr>
              <w:pStyle w:val="TableParagraph"/>
              <w:spacing w:before="275"/>
              <w:ind w:left="24"/>
              <w:rPr>
                <w:sz w:val="24"/>
              </w:rPr>
            </w:pPr>
            <w:r>
              <w:rPr>
                <w:spacing w:val="-5"/>
                <w:sz w:val="24"/>
              </w:rPr>
              <w:t>266</w:t>
            </w:r>
          </w:p>
        </w:tc>
        <w:tc>
          <w:tcPr>
            <w:tcW w:w="2218" w:type="dxa"/>
          </w:tcPr>
          <w:p>
            <w:pPr>
              <w:pStyle w:val="TableParagraph"/>
              <w:spacing w:line="273" w:lineRule="exact"/>
              <w:ind w:left="115"/>
              <w:jc w:val="left"/>
              <w:rPr>
                <w:sz w:val="24"/>
              </w:rPr>
            </w:pPr>
            <w:r>
              <w:rPr>
                <w:sz w:val="24"/>
              </w:rPr>
              <w:t>МБОУ </w:t>
            </w:r>
            <w:r>
              <w:rPr>
                <w:spacing w:val="-5"/>
                <w:sz w:val="24"/>
              </w:rPr>
              <w:t>ДО</w:t>
            </w:r>
          </w:p>
          <w:p>
            <w:pPr>
              <w:pStyle w:val="TableParagraph"/>
              <w:spacing w:line="274" w:lineRule="exact"/>
              <w:ind w:left="115"/>
              <w:jc w:val="left"/>
              <w:rPr>
                <w:sz w:val="24"/>
              </w:rPr>
            </w:pPr>
            <w:r>
              <w:rPr>
                <w:spacing w:val="-2"/>
                <w:sz w:val="24"/>
              </w:rPr>
              <w:t>«Аэрокосмическая школа»</w:t>
            </w:r>
          </w:p>
        </w:tc>
        <w:tc>
          <w:tcPr>
            <w:tcW w:w="725" w:type="dxa"/>
          </w:tcPr>
          <w:p>
            <w:pPr>
              <w:pStyle w:val="TableParagraph"/>
              <w:spacing w:before="275"/>
              <w:ind w:left="22" w:right="1"/>
              <w:rPr>
                <w:sz w:val="24"/>
              </w:rPr>
            </w:pPr>
            <w:r>
              <w:rPr>
                <w:spacing w:val="-5"/>
                <w:sz w:val="24"/>
              </w:rPr>
              <w:t>ДОД</w:t>
            </w:r>
          </w:p>
        </w:tc>
        <w:tc>
          <w:tcPr>
            <w:tcW w:w="2170" w:type="dxa"/>
          </w:tcPr>
          <w:p>
            <w:pPr>
              <w:pStyle w:val="TableParagraph"/>
              <w:spacing w:before="275"/>
              <w:ind w:left="18" w:right="1"/>
              <w:rPr>
                <w:sz w:val="24"/>
              </w:rPr>
            </w:pPr>
            <w:r>
              <w:rPr>
                <w:spacing w:val="-2"/>
                <w:sz w:val="24"/>
              </w:rPr>
              <w:t>Ленинский</w:t>
            </w:r>
          </w:p>
        </w:tc>
        <w:tc>
          <w:tcPr>
            <w:tcW w:w="576" w:type="dxa"/>
          </w:tcPr>
          <w:p>
            <w:pPr>
              <w:pStyle w:val="TableParagraph"/>
              <w:spacing w:before="275"/>
              <w:ind w:left="24" w:right="2"/>
              <w:rPr>
                <w:sz w:val="24"/>
              </w:rPr>
            </w:pPr>
            <w:r>
              <w:rPr>
                <w:spacing w:val="-5"/>
                <w:sz w:val="24"/>
              </w:rPr>
              <w:t>75</w:t>
            </w:r>
          </w:p>
        </w:tc>
        <w:tc>
          <w:tcPr>
            <w:tcW w:w="576" w:type="dxa"/>
          </w:tcPr>
          <w:p>
            <w:pPr>
              <w:pStyle w:val="TableParagraph"/>
              <w:spacing w:before="275"/>
              <w:ind w:left="24" w:right="2"/>
              <w:rPr>
                <w:sz w:val="24"/>
              </w:rPr>
            </w:pPr>
            <w:r>
              <w:rPr>
                <w:spacing w:val="-5"/>
                <w:sz w:val="24"/>
              </w:rPr>
              <w:t>100</w:t>
            </w:r>
          </w:p>
        </w:tc>
        <w:tc>
          <w:tcPr>
            <w:tcW w:w="576" w:type="dxa"/>
          </w:tcPr>
          <w:p>
            <w:pPr>
              <w:pStyle w:val="TableParagraph"/>
              <w:spacing w:before="275"/>
              <w:ind w:left="24" w:right="2"/>
              <w:rPr>
                <w:sz w:val="24"/>
              </w:rPr>
            </w:pPr>
            <w:r>
              <w:rPr>
                <w:spacing w:val="-5"/>
                <w:sz w:val="24"/>
              </w:rPr>
              <w:t>100</w:t>
            </w:r>
          </w:p>
        </w:tc>
        <w:tc>
          <w:tcPr>
            <w:tcW w:w="758" w:type="dxa"/>
          </w:tcPr>
          <w:p>
            <w:pPr>
              <w:pStyle w:val="TableParagraph"/>
              <w:spacing w:before="275"/>
              <w:ind w:left="20"/>
              <w:rPr>
                <w:b/>
                <w:sz w:val="24"/>
              </w:rPr>
            </w:pPr>
            <w:r>
              <w:rPr>
                <w:b/>
                <w:spacing w:val="-4"/>
                <w:sz w:val="24"/>
              </w:rPr>
              <w:t>92,5</w:t>
            </w:r>
          </w:p>
        </w:tc>
      </w:tr>
      <w:tr>
        <w:trPr>
          <w:trHeight w:val="273" w:hRule="atLeast"/>
        </w:trPr>
        <w:tc>
          <w:tcPr>
            <w:tcW w:w="1123" w:type="dxa"/>
          </w:tcPr>
          <w:p>
            <w:pPr>
              <w:pStyle w:val="TableParagraph"/>
              <w:spacing w:line="253" w:lineRule="exact"/>
              <w:ind w:left="43" w:right="21"/>
              <w:rPr>
                <w:b/>
                <w:sz w:val="24"/>
              </w:rPr>
            </w:pPr>
            <w:r>
              <w:rPr>
                <w:b/>
                <w:spacing w:val="-5"/>
                <w:sz w:val="24"/>
              </w:rPr>
              <w:t>101</w:t>
            </w:r>
          </w:p>
        </w:tc>
        <w:tc>
          <w:tcPr>
            <w:tcW w:w="576" w:type="dxa"/>
          </w:tcPr>
          <w:p>
            <w:pPr>
              <w:pStyle w:val="TableParagraph"/>
              <w:spacing w:line="253" w:lineRule="exact"/>
              <w:ind w:left="24"/>
              <w:rPr>
                <w:sz w:val="24"/>
              </w:rPr>
            </w:pPr>
            <w:r>
              <w:rPr>
                <w:spacing w:val="-5"/>
                <w:sz w:val="24"/>
              </w:rPr>
              <w:t>155</w:t>
            </w:r>
          </w:p>
        </w:tc>
        <w:tc>
          <w:tcPr>
            <w:tcW w:w="2218" w:type="dxa"/>
          </w:tcPr>
          <w:p>
            <w:pPr>
              <w:pStyle w:val="TableParagraph"/>
              <w:spacing w:line="253" w:lineRule="exact"/>
              <w:ind w:left="115"/>
              <w:jc w:val="left"/>
              <w:rPr>
                <w:sz w:val="24"/>
              </w:rPr>
            </w:pPr>
            <w:r>
              <w:rPr>
                <w:sz w:val="24"/>
              </w:rPr>
              <w:t>МБДОУ № </w:t>
            </w:r>
            <w:r>
              <w:rPr>
                <w:spacing w:val="-5"/>
                <w:sz w:val="24"/>
              </w:rPr>
              <w:t>92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98</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92,3</w:t>
            </w:r>
          </w:p>
        </w:tc>
      </w:tr>
      <w:tr>
        <w:trPr>
          <w:trHeight w:val="278" w:hRule="atLeast"/>
        </w:trPr>
        <w:tc>
          <w:tcPr>
            <w:tcW w:w="1123" w:type="dxa"/>
          </w:tcPr>
          <w:p>
            <w:pPr>
              <w:pStyle w:val="TableParagraph"/>
              <w:spacing w:line="257" w:lineRule="exact" w:before="1"/>
              <w:ind w:left="43" w:right="21"/>
              <w:rPr>
                <w:b/>
                <w:sz w:val="24"/>
              </w:rPr>
            </w:pPr>
            <w:r>
              <w:rPr>
                <w:b/>
                <w:spacing w:val="-5"/>
                <w:sz w:val="24"/>
              </w:rPr>
              <w:t>102</w:t>
            </w:r>
          </w:p>
        </w:tc>
        <w:tc>
          <w:tcPr>
            <w:tcW w:w="576" w:type="dxa"/>
          </w:tcPr>
          <w:p>
            <w:pPr>
              <w:pStyle w:val="TableParagraph"/>
              <w:spacing w:line="257" w:lineRule="exact" w:before="1"/>
              <w:ind w:left="24"/>
              <w:rPr>
                <w:sz w:val="24"/>
              </w:rPr>
            </w:pPr>
            <w:r>
              <w:rPr>
                <w:spacing w:val="-5"/>
                <w:sz w:val="24"/>
              </w:rPr>
              <w:t>86</w:t>
            </w:r>
          </w:p>
        </w:tc>
        <w:tc>
          <w:tcPr>
            <w:tcW w:w="2218" w:type="dxa"/>
          </w:tcPr>
          <w:p>
            <w:pPr>
              <w:pStyle w:val="TableParagraph"/>
              <w:spacing w:line="257" w:lineRule="exact" w:before="1"/>
              <w:ind w:left="115"/>
              <w:jc w:val="left"/>
              <w:rPr>
                <w:sz w:val="24"/>
              </w:rPr>
            </w:pPr>
            <w:r>
              <w:rPr>
                <w:sz w:val="24"/>
              </w:rPr>
              <w:t>МБДОУ № </w:t>
            </w:r>
            <w:r>
              <w:rPr>
                <w:spacing w:val="-5"/>
                <w:sz w:val="24"/>
              </w:rPr>
              <w:t>60</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Свердловский</w:t>
            </w:r>
          </w:p>
        </w:tc>
        <w:tc>
          <w:tcPr>
            <w:tcW w:w="576" w:type="dxa"/>
          </w:tcPr>
          <w:p>
            <w:pPr>
              <w:pStyle w:val="TableParagraph"/>
              <w:spacing w:line="257" w:lineRule="exact" w:before="1"/>
              <w:ind w:left="24" w:right="2"/>
              <w:rPr>
                <w:sz w:val="24"/>
              </w:rPr>
            </w:pPr>
            <w:r>
              <w:rPr>
                <w:spacing w:val="-5"/>
                <w:sz w:val="24"/>
              </w:rPr>
              <w:t>88</w:t>
            </w:r>
          </w:p>
        </w:tc>
        <w:tc>
          <w:tcPr>
            <w:tcW w:w="576" w:type="dxa"/>
          </w:tcPr>
          <w:p>
            <w:pPr>
              <w:pStyle w:val="TableParagraph"/>
              <w:spacing w:line="257" w:lineRule="exact" w:before="1"/>
              <w:ind w:left="24" w:right="2"/>
              <w:rPr>
                <w:sz w:val="24"/>
              </w:rPr>
            </w:pPr>
            <w:r>
              <w:rPr>
                <w:spacing w:val="-5"/>
                <w:sz w:val="24"/>
              </w:rPr>
              <w:t>96</w:t>
            </w:r>
          </w:p>
        </w:tc>
        <w:tc>
          <w:tcPr>
            <w:tcW w:w="576" w:type="dxa"/>
          </w:tcPr>
          <w:p>
            <w:pPr>
              <w:pStyle w:val="TableParagraph"/>
              <w:spacing w:line="257" w:lineRule="exact" w:before="1"/>
              <w:ind w:left="24" w:right="2"/>
              <w:rPr>
                <w:sz w:val="24"/>
              </w:rPr>
            </w:pPr>
            <w:r>
              <w:rPr>
                <w:spacing w:val="-5"/>
                <w:sz w:val="24"/>
              </w:rPr>
              <w:t>93</w:t>
            </w:r>
          </w:p>
        </w:tc>
        <w:tc>
          <w:tcPr>
            <w:tcW w:w="758" w:type="dxa"/>
          </w:tcPr>
          <w:p>
            <w:pPr>
              <w:pStyle w:val="TableParagraph"/>
              <w:spacing w:line="257" w:lineRule="exact" w:before="1"/>
              <w:ind w:left="20"/>
              <w:rPr>
                <w:b/>
                <w:sz w:val="24"/>
              </w:rPr>
            </w:pPr>
            <w:r>
              <w:rPr>
                <w:b/>
                <w:spacing w:val="-4"/>
                <w:sz w:val="24"/>
              </w:rPr>
              <w:t>92,1</w:t>
            </w:r>
          </w:p>
        </w:tc>
      </w:tr>
      <w:tr>
        <w:trPr>
          <w:trHeight w:val="277" w:hRule="atLeast"/>
        </w:trPr>
        <w:tc>
          <w:tcPr>
            <w:tcW w:w="1123" w:type="dxa"/>
          </w:tcPr>
          <w:p>
            <w:pPr>
              <w:pStyle w:val="TableParagraph"/>
              <w:spacing w:line="258" w:lineRule="exact"/>
              <w:ind w:left="43" w:right="21"/>
              <w:rPr>
                <w:b/>
                <w:sz w:val="24"/>
              </w:rPr>
            </w:pPr>
            <w:r>
              <w:rPr>
                <w:b/>
                <w:spacing w:val="-5"/>
                <w:sz w:val="24"/>
              </w:rPr>
              <w:t>102</w:t>
            </w:r>
          </w:p>
        </w:tc>
        <w:tc>
          <w:tcPr>
            <w:tcW w:w="576" w:type="dxa"/>
          </w:tcPr>
          <w:p>
            <w:pPr>
              <w:pStyle w:val="TableParagraph"/>
              <w:spacing w:line="258" w:lineRule="exact"/>
              <w:ind w:left="24"/>
              <w:rPr>
                <w:sz w:val="24"/>
              </w:rPr>
            </w:pPr>
            <w:r>
              <w:rPr>
                <w:spacing w:val="-5"/>
                <w:sz w:val="24"/>
              </w:rPr>
              <w:t>118</w:t>
            </w:r>
          </w:p>
        </w:tc>
        <w:tc>
          <w:tcPr>
            <w:tcW w:w="2218" w:type="dxa"/>
          </w:tcPr>
          <w:p>
            <w:pPr>
              <w:pStyle w:val="TableParagraph"/>
              <w:spacing w:line="258" w:lineRule="exact"/>
              <w:ind w:left="115"/>
              <w:jc w:val="left"/>
              <w:rPr>
                <w:sz w:val="24"/>
              </w:rPr>
            </w:pPr>
            <w:r>
              <w:rPr>
                <w:sz w:val="24"/>
              </w:rPr>
              <w:t>МБДОУ № </w:t>
            </w:r>
            <w:r>
              <w:rPr>
                <w:spacing w:val="-5"/>
                <w:sz w:val="24"/>
              </w:rPr>
              <w:t>151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95</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92,1</w:t>
            </w:r>
          </w:p>
        </w:tc>
      </w:tr>
      <w:tr>
        <w:trPr>
          <w:trHeight w:val="273" w:hRule="atLeast"/>
        </w:trPr>
        <w:tc>
          <w:tcPr>
            <w:tcW w:w="1123" w:type="dxa"/>
          </w:tcPr>
          <w:p>
            <w:pPr>
              <w:pStyle w:val="TableParagraph"/>
              <w:spacing w:line="253" w:lineRule="exact"/>
              <w:ind w:left="43" w:right="21"/>
              <w:rPr>
                <w:b/>
                <w:sz w:val="24"/>
              </w:rPr>
            </w:pPr>
            <w:r>
              <w:rPr>
                <w:b/>
                <w:spacing w:val="-5"/>
                <w:sz w:val="24"/>
              </w:rPr>
              <w:t>104</w:t>
            </w:r>
          </w:p>
        </w:tc>
        <w:tc>
          <w:tcPr>
            <w:tcW w:w="576" w:type="dxa"/>
          </w:tcPr>
          <w:p>
            <w:pPr>
              <w:pStyle w:val="TableParagraph"/>
              <w:spacing w:line="253" w:lineRule="exact"/>
              <w:ind w:left="24"/>
              <w:rPr>
                <w:sz w:val="24"/>
              </w:rPr>
            </w:pPr>
            <w:r>
              <w:rPr>
                <w:spacing w:val="-5"/>
                <w:sz w:val="24"/>
              </w:rPr>
              <w:t>96</w:t>
            </w:r>
          </w:p>
        </w:tc>
        <w:tc>
          <w:tcPr>
            <w:tcW w:w="2218" w:type="dxa"/>
          </w:tcPr>
          <w:p>
            <w:pPr>
              <w:pStyle w:val="TableParagraph"/>
              <w:spacing w:line="253" w:lineRule="exact"/>
              <w:ind w:left="115"/>
              <w:jc w:val="left"/>
              <w:rPr>
                <w:sz w:val="24"/>
              </w:rPr>
            </w:pPr>
            <w:r>
              <w:rPr>
                <w:sz w:val="24"/>
              </w:rPr>
              <w:t>МАДОУ № </w:t>
            </w:r>
            <w:r>
              <w:rPr>
                <w:spacing w:val="-5"/>
                <w:sz w:val="24"/>
              </w:rPr>
              <w:t>246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85</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95</w:t>
            </w:r>
          </w:p>
        </w:tc>
        <w:tc>
          <w:tcPr>
            <w:tcW w:w="758" w:type="dxa"/>
          </w:tcPr>
          <w:p>
            <w:pPr>
              <w:pStyle w:val="TableParagraph"/>
              <w:spacing w:line="253" w:lineRule="exact"/>
              <w:ind w:left="20"/>
              <w:rPr>
                <w:b/>
                <w:sz w:val="24"/>
              </w:rPr>
            </w:pPr>
            <w:r>
              <w:rPr>
                <w:b/>
                <w:spacing w:val="-4"/>
                <w:sz w:val="24"/>
              </w:rPr>
              <w:t>92,0</w:t>
            </w:r>
          </w:p>
        </w:tc>
      </w:tr>
      <w:tr>
        <w:trPr>
          <w:trHeight w:val="277" w:hRule="atLeast"/>
        </w:trPr>
        <w:tc>
          <w:tcPr>
            <w:tcW w:w="1123" w:type="dxa"/>
          </w:tcPr>
          <w:p>
            <w:pPr>
              <w:pStyle w:val="TableParagraph"/>
              <w:spacing w:line="258" w:lineRule="exact"/>
              <w:ind w:left="43" w:right="21"/>
              <w:rPr>
                <w:b/>
                <w:sz w:val="24"/>
              </w:rPr>
            </w:pPr>
            <w:r>
              <w:rPr>
                <w:b/>
                <w:spacing w:val="-5"/>
                <w:sz w:val="24"/>
              </w:rPr>
              <w:t>104</w:t>
            </w:r>
          </w:p>
        </w:tc>
        <w:tc>
          <w:tcPr>
            <w:tcW w:w="576" w:type="dxa"/>
          </w:tcPr>
          <w:p>
            <w:pPr>
              <w:pStyle w:val="TableParagraph"/>
              <w:spacing w:line="258" w:lineRule="exact"/>
              <w:ind w:left="24"/>
              <w:rPr>
                <w:sz w:val="24"/>
              </w:rPr>
            </w:pPr>
            <w:r>
              <w:rPr>
                <w:spacing w:val="-10"/>
                <w:sz w:val="24"/>
              </w:rPr>
              <w:t>7</w:t>
            </w:r>
          </w:p>
        </w:tc>
        <w:tc>
          <w:tcPr>
            <w:tcW w:w="2218" w:type="dxa"/>
          </w:tcPr>
          <w:p>
            <w:pPr>
              <w:pStyle w:val="TableParagraph"/>
              <w:spacing w:line="258" w:lineRule="exact"/>
              <w:ind w:left="115"/>
              <w:jc w:val="left"/>
              <w:rPr>
                <w:sz w:val="24"/>
              </w:rPr>
            </w:pPr>
            <w:r>
              <w:rPr>
                <w:sz w:val="24"/>
              </w:rPr>
              <w:t>МБДОУ № </w:t>
            </w:r>
            <w:r>
              <w:rPr>
                <w:spacing w:val="-5"/>
                <w:sz w:val="24"/>
              </w:rPr>
              <w:t>274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92,0</w:t>
            </w:r>
          </w:p>
        </w:tc>
      </w:tr>
      <w:tr>
        <w:trPr>
          <w:trHeight w:val="273" w:hRule="atLeast"/>
        </w:trPr>
        <w:tc>
          <w:tcPr>
            <w:tcW w:w="1123" w:type="dxa"/>
          </w:tcPr>
          <w:p>
            <w:pPr>
              <w:pStyle w:val="TableParagraph"/>
              <w:spacing w:line="253" w:lineRule="exact"/>
              <w:ind w:left="43" w:right="21"/>
              <w:rPr>
                <w:b/>
                <w:sz w:val="24"/>
              </w:rPr>
            </w:pPr>
            <w:r>
              <w:rPr>
                <w:b/>
                <w:spacing w:val="-5"/>
                <w:sz w:val="24"/>
              </w:rPr>
              <w:t>104</w:t>
            </w:r>
          </w:p>
        </w:tc>
        <w:tc>
          <w:tcPr>
            <w:tcW w:w="576" w:type="dxa"/>
          </w:tcPr>
          <w:p>
            <w:pPr>
              <w:pStyle w:val="TableParagraph"/>
              <w:spacing w:line="253" w:lineRule="exact"/>
              <w:ind w:left="24"/>
              <w:rPr>
                <w:sz w:val="24"/>
              </w:rPr>
            </w:pPr>
            <w:r>
              <w:rPr>
                <w:spacing w:val="-5"/>
                <w:sz w:val="24"/>
              </w:rPr>
              <w:t>129</w:t>
            </w:r>
          </w:p>
        </w:tc>
        <w:tc>
          <w:tcPr>
            <w:tcW w:w="2218" w:type="dxa"/>
          </w:tcPr>
          <w:p>
            <w:pPr>
              <w:pStyle w:val="TableParagraph"/>
              <w:spacing w:line="253" w:lineRule="exact"/>
              <w:ind w:left="115"/>
              <w:jc w:val="left"/>
              <w:rPr>
                <w:sz w:val="24"/>
              </w:rPr>
            </w:pPr>
            <w:r>
              <w:rPr>
                <w:sz w:val="24"/>
              </w:rPr>
              <w:t>МБДОУ № </w:t>
            </w:r>
            <w:r>
              <w:rPr>
                <w:spacing w:val="-5"/>
                <w:sz w:val="24"/>
              </w:rPr>
              <w:t>292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93</w:t>
            </w:r>
          </w:p>
        </w:tc>
        <w:tc>
          <w:tcPr>
            <w:tcW w:w="758" w:type="dxa"/>
          </w:tcPr>
          <w:p>
            <w:pPr>
              <w:pStyle w:val="TableParagraph"/>
              <w:spacing w:line="253" w:lineRule="exact"/>
              <w:ind w:left="20"/>
              <w:rPr>
                <w:b/>
                <w:sz w:val="24"/>
              </w:rPr>
            </w:pPr>
            <w:r>
              <w:rPr>
                <w:b/>
                <w:spacing w:val="-4"/>
                <w:sz w:val="24"/>
              </w:rPr>
              <w:t>92,0</w:t>
            </w:r>
          </w:p>
        </w:tc>
      </w:tr>
      <w:tr>
        <w:trPr>
          <w:trHeight w:val="277" w:hRule="atLeast"/>
        </w:trPr>
        <w:tc>
          <w:tcPr>
            <w:tcW w:w="1123" w:type="dxa"/>
          </w:tcPr>
          <w:p>
            <w:pPr>
              <w:pStyle w:val="TableParagraph"/>
              <w:spacing w:line="258" w:lineRule="exact"/>
              <w:ind w:left="43" w:right="21"/>
              <w:rPr>
                <w:b/>
                <w:sz w:val="24"/>
              </w:rPr>
            </w:pPr>
            <w:r>
              <w:rPr>
                <w:b/>
                <w:spacing w:val="-5"/>
                <w:sz w:val="24"/>
              </w:rPr>
              <w:t>104</w:t>
            </w:r>
          </w:p>
        </w:tc>
        <w:tc>
          <w:tcPr>
            <w:tcW w:w="576" w:type="dxa"/>
          </w:tcPr>
          <w:p>
            <w:pPr>
              <w:pStyle w:val="TableParagraph"/>
              <w:spacing w:line="258" w:lineRule="exact"/>
              <w:ind w:left="24"/>
              <w:rPr>
                <w:sz w:val="24"/>
              </w:rPr>
            </w:pPr>
            <w:r>
              <w:rPr>
                <w:spacing w:val="-10"/>
                <w:sz w:val="24"/>
              </w:rPr>
              <w:t>3</w:t>
            </w:r>
          </w:p>
        </w:tc>
        <w:tc>
          <w:tcPr>
            <w:tcW w:w="2218" w:type="dxa"/>
          </w:tcPr>
          <w:p>
            <w:pPr>
              <w:pStyle w:val="TableParagraph"/>
              <w:spacing w:line="258" w:lineRule="exact"/>
              <w:ind w:left="115"/>
              <w:jc w:val="left"/>
              <w:rPr>
                <w:sz w:val="24"/>
              </w:rPr>
            </w:pPr>
            <w:r>
              <w:rPr>
                <w:sz w:val="24"/>
              </w:rPr>
              <w:t>МБДОУ № </w:t>
            </w:r>
            <w:r>
              <w:rPr>
                <w:spacing w:val="-5"/>
                <w:sz w:val="24"/>
              </w:rPr>
              <w:t>12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88</w:t>
            </w:r>
          </w:p>
        </w:tc>
        <w:tc>
          <w:tcPr>
            <w:tcW w:w="758" w:type="dxa"/>
          </w:tcPr>
          <w:p>
            <w:pPr>
              <w:pStyle w:val="TableParagraph"/>
              <w:spacing w:line="258" w:lineRule="exact"/>
              <w:ind w:left="20"/>
              <w:rPr>
                <w:b/>
                <w:sz w:val="24"/>
              </w:rPr>
            </w:pPr>
            <w:r>
              <w:rPr>
                <w:b/>
                <w:spacing w:val="-4"/>
                <w:sz w:val="24"/>
              </w:rPr>
              <w:t>92,0</w:t>
            </w:r>
          </w:p>
        </w:tc>
      </w:tr>
      <w:tr>
        <w:trPr>
          <w:trHeight w:val="273" w:hRule="atLeast"/>
        </w:trPr>
        <w:tc>
          <w:tcPr>
            <w:tcW w:w="1123" w:type="dxa"/>
          </w:tcPr>
          <w:p>
            <w:pPr>
              <w:pStyle w:val="TableParagraph"/>
              <w:spacing w:line="253" w:lineRule="exact"/>
              <w:ind w:left="43" w:right="21"/>
              <w:rPr>
                <w:b/>
                <w:sz w:val="24"/>
              </w:rPr>
            </w:pPr>
            <w:r>
              <w:rPr>
                <w:b/>
                <w:spacing w:val="-5"/>
                <w:sz w:val="24"/>
              </w:rPr>
              <w:t>108</w:t>
            </w:r>
          </w:p>
        </w:tc>
        <w:tc>
          <w:tcPr>
            <w:tcW w:w="576" w:type="dxa"/>
          </w:tcPr>
          <w:p>
            <w:pPr>
              <w:pStyle w:val="TableParagraph"/>
              <w:spacing w:line="253" w:lineRule="exact"/>
              <w:ind w:left="24"/>
              <w:rPr>
                <w:sz w:val="24"/>
              </w:rPr>
            </w:pPr>
            <w:r>
              <w:rPr>
                <w:spacing w:val="-5"/>
                <w:sz w:val="24"/>
              </w:rPr>
              <w:t>108</w:t>
            </w:r>
          </w:p>
        </w:tc>
        <w:tc>
          <w:tcPr>
            <w:tcW w:w="2218" w:type="dxa"/>
          </w:tcPr>
          <w:p>
            <w:pPr>
              <w:pStyle w:val="TableParagraph"/>
              <w:spacing w:line="253" w:lineRule="exact"/>
              <w:ind w:left="115"/>
              <w:jc w:val="left"/>
              <w:rPr>
                <w:sz w:val="24"/>
              </w:rPr>
            </w:pPr>
            <w:r>
              <w:rPr>
                <w:sz w:val="24"/>
              </w:rPr>
              <w:t>МАДОУ № </w:t>
            </w:r>
            <w:r>
              <w:rPr>
                <w:spacing w:val="-5"/>
                <w:sz w:val="24"/>
              </w:rPr>
              <w:t>59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91,7</w:t>
            </w:r>
          </w:p>
        </w:tc>
      </w:tr>
      <w:tr>
        <w:trPr>
          <w:trHeight w:val="556" w:hRule="atLeast"/>
        </w:trPr>
        <w:tc>
          <w:tcPr>
            <w:tcW w:w="1123" w:type="dxa"/>
          </w:tcPr>
          <w:p>
            <w:pPr>
              <w:pStyle w:val="TableParagraph"/>
              <w:spacing w:before="135"/>
              <w:ind w:left="43" w:right="21"/>
              <w:rPr>
                <w:b/>
                <w:sz w:val="24"/>
              </w:rPr>
            </w:pPr>
            <w:r>
              <w:rPr>
                <w:b/>
                <w:spacing w:val="-5"/>
                <w:sz w:val="24"/>
              </w:rPr>
              <w:t>109</w:t>
            </w:r>
          </w:p>
        </w:tc>
        <w:tc>
          <w:tcPr>
            <w:tcW w:w="576" w:type="dxa"/>
          </w:tcPr>
          <w:p>
            <w:pPr>
              <w:pStyle w:val="TableParagraph"/>
              <w:spacing w:before="135"/>
              <w:ind w:left="24"/>
              <w:rPr>
                <w:sz w:val="24"/>
              </w:rPr>
            </w:pPr>
            <w:r>
              <w:rPr>
                <w:spacing w:val="-5"/>
                <w:sz w:val="24"/>
              </w:rPr>
              <w:t>44</w:t>
            </w:r>
          </w:p>
        </w:tc>
        <w:tc>
          <w:tcPr>
            <w:tcW w:w="2218" w:type="dxa"/>
          </w:tcPr>
          <w:p>
            <w:pPr>
              <w:pStyle w:val="TableParagraph"/>
              <w:spacing w:line="275" w:lineRule="exact" w:before="1"/>
              <w:ind w:left="115"/>
              <w:jc w:val="left"/>
              <w:rPr>
                <w:sz w:val="24"/>
              </w:rPr>
            </w:pPr>
            <w:r>
              <w:rPr>
                <w:sz w:val="24"/>
              </w:rPr>
              <w:t>МБДОУ № </w:t>
            </w:r>
            <w:r>
              <w:rPr>
                <w:spacing w:val="-5"/>
                <w:sz w:val="24"/>
              </w:rPr>
              <w:t>139</w:t>
            </w:r>
          </w:p>
          <w:p>
            <w:pPr>
              <w:pStyle w:val="TableParagraph"/>
              <w:spacing w:line="260" w:lineRule="exact"/>
              <w:ind w:left="115"/>
              <w:jc w:val="left"/>
              <w:rPr>
                <w:sz w:val="24"/>
              </w:rPr>
            </w:pPr>
            <w:r>
              <w:rPr>
                <w:spacing w:val="-2"/>
                <w:sz w:val="24"/>
              </w:rPr>
              <w:t>«Катерок»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91</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91</w:t>
            </w:r>
          </w:p>
        </w:tc>
        <w:tc>
          <w:tcPr>
            <w:tcW w:w="758" w:type="dxa"/>
          </w:tcPr>
          <w:p>
            <w:pPr>
              <w:pStyle w:val="TableParagraph"/>
              <w:spacing w:before="135"/>
              <w:ind w:left="20"/>
              <w:rPr>
                <w:b/>
                <w:sz w:val="24"/>
              </w:rPr>
            </w:pPr>
            <w:r>
              <w:rPr>
                <w:b/>
                <w:spacing w:val="-4"/>
                <w:sz w:val="24"/>
              </w:rPr>
              <w:t>91,6</w:t>
            </w:r>
          </w:p>
        </w:tc>
      </w:tr>
      <w:tr>
        <w:trPr>
          <w:trHeight w:val="273" w:hRule="atLeast"/>
        </w:trPr>
        <w:tc>
          <w:tcPr>
            <w:tcW w:w="1123" w:type="dxa"/>
          </w:tcPr>
          <w:p>
            <w:pPr>
              <w:pStyle w:val="TableParagraph"/>
              <w:spacing w:line="253" w:lineRule="exact"/>
              <w:ind w:left="43" w:right="21"/>
              <w:rPr>
                <w:b/>
                <w:sz w:val="24"/>
              </w:rPr>
            </w:pPr>
            <w:r>
              <w:rPr>
                <w:b/>
                <w:spacing w:val="-5"/>
                <w:sz w:val="24"/>
              </w:rPr>
              <w:t>109</w:t>
            </w:r>
          </w:p>
        </w:tc>
        <w:tc>
          <w:tcPr>
            <w:tcW w:w="576" w:type="dxa"/>
          </w:tcPr>
          <w:p>
            <w:pPr>
              <w:pStyle w:val="TableParagraph"/>
              <w:spacing w:line="253" w:lineRule="exact"/>
              <w:ind w:left="24"/>
              <w:rPr>
                <w:sz w:val="24"/>
              </w:rPr>
            </w:pPr>
            <w:r>
              <w:rPr>
                <w:spacing w:val="-5"/>
                <w:sz w:val="24"/>
              </w:rPr>
              <w:t>20</w:t>
            </w:r>
          </w:p>
        </w:tc>
        <w:tc>
          <w:tcPr>
            <w:tcW w:w="2218" w:type="dxa"/>
          </w:tcPr>
          <w:p>
            <w:pPr>
              <w:pStyle w:val="TableParagraph"/>
              <w:spacing w:line="253" w:lineRule="exact"/>
              <w:ind w:left="115"/>
              <w:jc w:val="left"/>
              <w:rPr>
                <w:sz w:val="24"/>
              </w:rPr>
            </w:pPr>
            <w:r>
              <w:rPr>
                <w:sz w:val="24"/>
              </w:rPr>
              <w:t>МБДОУ № </w:t>
            </w:r>
            <w:r>
              <w:rPr>
                <w:spacing w:val="-5"/>
                <w:sz w:val="24"/>
              </w:rPr>
              <w:t>182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91,6</w:t>
            </w:r>
          </w:p>
        </w:tc>
      </w:tr>
      <w:tr>
        <w:trPr>
          <w:trHeight w:val="551" w:hRule="atLeast"/>
        </w:trPr>
        <w:tc>
          <w:tcPr>
            <w:tcW w:w="1123" w:type="dxa"/>
          </w:tcPr>
          <w:p>
            <w:pPr>
              <w:pStyle w:val="TableParagraph"/>
              <w:spacing w:before="135"/>
              <w:ind w:left="43" w:right="21"/>
              <w:rPr>
                <w:b/>
                <w:sz w:val="24"/>
              </w:rPr>
            </w:pPr>
            <w:r>
              <w:rPr>
                <w:b/>
                <w:spacing w:val="-5"/>
                <w:sz w:val="24"/>
              </w:rPr>
              <w:t>111</w:t>
            </w:r>
          </w:p>
        </w:tc>
        <w:tc>
          <w:tcPr>
            <w:tcW w:w="576" w:type="dxa"/>
          </w:tcPr>
          <w:p>
            <w:pPr>
              <w:pStyle w:val="TableParagraph"/>
              <w:spacing w:before="135"/>
              <w:ind w:left="24"/>
              <w:rPr>
                <w:sz w:val="24"/>
              </w:rPr>
            </w:pPr>
            <w:r>
              <w:rPr>
                <w:spacing w:val="-5"/>
                <w:sz w:val="24"/>
              </w:rPr>
              <w:t>42</w:t>
            </w:r>
          </w:p>
        </w:tc>
        <w:tc>
          <w:tcPr>
            <w:tcW w:w="2218" w:type="dxa"/>
          </w:tcPr>
          <w:p>
            <w:pPr>
              <w:pStyle w:val="TableParagraph"/>
              <w:spacing w:line="273" w:lineRule="exact"/>
              <w:ind w:left="115"/>
              <w:jc w:val="left"/>
              <w:rPr>
                <w:sz w:val="24"/>
              </w:rPr>
            </w:pPr>
            <w:r>
              <w:rPr>
                <w:sz w:val="24"/>
              </w:rPr>
              <w:t>МАДОУ № </w:t>
            </w:r>
            <w:r>
              <w:rPr>
                <w:spacing w:val="-5"/>
                <w:sz w:val="24"/>
              </w:rPr>
              <w:t>322</w:t>
            </w:r>
          </w:p>
          <w:p>
            <w:pPr>
              <w:pStyle w:val="TableParagraph"/>
              <w:spacing w:line="257" w:lineRule="exact" w:before="2"/>
              <w:ind w:left="115"/>
              <w:jc w:val="left"/>
              <w:rPr>
                <w:sz w:val="24"/>
              </w:rPr>
            </w:pPr>
            <w:r>
              <w:rPr>
                <w:spacing w:val="-2"/>
                <w:sz w:val="24"/>
              </w:rPr>
              <w:t>«Морозко»</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83</w:t>
            </w:r>
          </w:p>
        </w:tc>
        <w:tc>
          <w:tcPr>
            <w:tcW w:w="758" w:type="dxa"/>
          </w:tcPr>
          <w:p>
            <w:pPr>
              <w:pStyle w:val="TableParagraph"/>
              <w:spacing w:before="135"/>
              <w:ind w:left="20"/>
              <w:rPr>
                <w:b/>
                <w:sz w:val="24"/>
              </w:rPr>
            </w:pPr>
            <w:r>
              <w:rPr>
                <w:b/>
                <w:spacing w:val="-4"/>
                <w:sz w:val="24"/>
              </w:rPr>
              <w:t>91,5</w:t>
            </w:r>
          </w:p>
        </w:tc>
      </w:tr>
      <w:tr>
        <w:trPr>
          <w:trHeight w:val="277" w:hRule="atLeast"/>
        </w:trPr>
        <w:tc>
          <w:tcPr>
            <w:tcW w:w="1123" w:type="dxa"/>
          </w:tcPr>
          <w:p>
            <w:pPr>
              <w:pStyle w:val="TableParagraph"/>
              <w:spacing w:line="258" w:lineRule="exact"/>
              <w:ind w:left="43" w:right="21"/>
              <w:rPr>
                <w:b/>
                <w:sz w:val="24"/>
              </w:rPr>
            </w:pPr>
            <w:r>
              <w:rPr>
                <w:b/>
                <w:spacing w:val="-5"/>
                <w:sz w:val="24"/>
              </w:rPr>
              <w:t>111</w:t>
            </w:r>
          </w:p>
        </w:tc>
        <w:tc>
          <w:tcPr>
            <w:tcW w:w="576" w:type="dxa"/>
          </w:tcPr>
          <w:p>
            <w:pPr>
              <w:pStyle w:val="TableParagraph"/>
              <w:spacing w:line="258" w:lineRule="exact"/>
              <w:ind w:left="24"/>
              <w:rPr>
                <w:sz w:val="24"/>
              </w:rPr>
            </w:pPr>
            <w:r>
              <w:rPr>
                <w:spacing w:val="-5"/>
                <w:sz w:val="24"/>
              </w:rPr>
              <w:t>117</w:t>
            </w:r>
          </w:p>
        </w:tc>
        <w:tc>
          <w:tcPr>
            <w:tcW w:w="2218" w:type="dxa"/>
          </w:tcPr>
          <w:p>
            <w:pPr>
              <w:pStyle w:val="TableParagraph"/>
              <w:spacing w:line="258" w:lineRule="exact"/>
              <w:ind w:left="115"/>
              <w:jc w:val="left"/>
              <w:rPr>
                <w:sz w:val="24"/>
              </w:rPr>
            </w:pPr>
            <w:r>
              <w:rPr>
                <w:sz w:val="24"/>
              </w:rPr>
              <w:t>МБДОУ № </w:t>
            </w:r>
            <w:r>
              <w:rPr>
                <w:spacing w:val="-5"/>
                <w:sz w:val="24"/>
              </w:rPr>
              <w:t>148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83</w:t>
            </w:r>
          </w:p>
        </w:tc>
        <w:tc>
          <w:tcPr>
            <w:tcW w:w="758" w:type="dxa"/>
          </w:tcPr>
          <w:p>
            <w:pPr>
              <w:pStyle w:val="TableParagraph"/>
              <w:spacing w:line="258" w:lineRule="exact"/>
              <w:ind w:left="20"/>
              <w:rPr>
                <w:b/>
                <w:sz w:val="24"/>
              </w:rPr>
            </w:pPr>
            <w:r>
              <w:rPr>
                <w:b/>
                <w:spacing w:val="-4"/>
                <w:sz w:val="24"/>
              </w:rPr>
              <w:t>91,5</w:t>
            </w:r>
          </w:p>
        </w:tc>
      </w:tr>
      <w:tr>
        <w:trPr>
          <w:trHeight w:val="273" w:hRule="atLeast"/>
        </w:trPr>
        <w:tc>
          <w:tcPr>
            <w:tcW w:w="1123" w:type="dxa"/>
          </w:tcPr>
          <w:p>
            <w:pPr>
              <w:pStyle w:val="TableParagraph"/>
              <w:spacing w:line="253" w:lineRule="exact"/>
              <w:ind w:left="43" w:right="21"/>
              <w:rPr>
                <w:b/>
                <w:sz w:val="24"/>
              </w:rPr>
            </w:pPr>
            <w:r>
              <w:rPr>
                <w:b/>
                <w:spacing w:val="-5"/>
                <w:sz w:val="24"/>
              </w:rPr>
              <w:t>111</w:t>
            </w:r>
          </w:p>
        </w:tc>
        <w:tc>
          <w:tcPr>
            <w:tcW w:w="576" w:type="dxa"/>
          </w:tcPr>
          <w:p>
            <w:pPr>
              <w:pStyle w:val="TableParagraph"/>
              <w:spacing w:line="253" w:lineRule="exact"/>
              <w:ind w:left="24"/>
              <w:rPr>
                <w:sz w:val="24"/>
              </w:rPr>
            </w:pPr>
            <w:r>
              <w:rPr>
                <w:spacing w:val="-5"/>
                <w:sz w:val="24"/>
              </w:rPr>
              <w:t>111</w:t>
            </w:r>
          </w:p>
        </w:tc>
        <w:tc>
          <w:tcPr>
            <w:tcW w:w="2218" w:type="dxa"/>
          </w:tcPr>
          <w:p>
            <w:pPr>
              <w:pStyle w:val="TableParagraph"/>
              <w:spacing w:line="253" w:lineRule="exact"/>
              <w:ind w:left="115"/>
              <w:jc w:val="left"/>
              <w:rPr>
                <w:sz w:val="24"/>
              </w:rPr>
            </w:pPr>
            <w:r>
              <w:rPr>
                <w:sz w:val="24"/>
              </w:rPr>
              <w:t>МАДОУ № </w:t>
            </w:r>
            <w:r>
              <w:rPr>
                <w:spacing w:val="-5"/>
                <w:sz w:val="24"/>
              </w:rPr>
              <w:t>76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91,5</w:t>
            </w:r>
          </w:p>
        </w:tc>
      </w:tr>
      <w:tr>
        <w:trPr>
          <w:trHeight w:val="277" w:hRule="atLeast"/>
        </w:trPr>
        <w:tc>
          <w:tcPr>
            <w:tcW w:w="1123" w:type="dxa"/>
          </w:tcPr>
          <w:p>
            <w:pPr>
              <w:pStyle w:val="TableParagraph"/>
              <w:spacing w:line="258" w:lineRule="exact"/>
              <w:ind w:left="43" w:right="21"/>
              <w:rPr>
                <w:b/>
                <w:sz w:val="24"/>
              </w:rPr>
            </w:pPr>
            <w:r>
              <w:rPr>
                <w:b/>
                <w:spacing w:val="-5"/>
                <w:sz w:val="24"/>
              </w:rPr>
              <w:t>114</w:t>
            </w:r>
          </w:p>
        </w:tc>
        <w:tc>
          <w:tcPr>
            <w:tcW w:w="576" w:type="dxa"/>
          </w:tcPr>
          <w:p>
            <w:pPr>
              <w:pStyle w:val="TableParagraph"/>
              <w:spacing w:line="258" w:lineRule="exact"/>
              <w:ind w:left="24"/>
              <w:rPr>
                <w:sz w:val="24"/>
              </w:rPr>
            </w:pPr>
            <w:r>
              <w:rPr>
                <w:spacing w:val="-5"/>
                <w:sz w:val="24"/>
              </w:rPr>
              <w:t>21</w:t>
            </w:r>
          </w:p>
        </w:tc>
        <w:tc>
          <w:tcPr>
            <w:tcW w:w="2218" w:type="dxa"/>
          </w:tcPr>
          <w:p>
            <w:pPr>
              <w:pStyle w:val="TableParagraph"/>
              <w:spacing w:line="258" w:lineRule="exact"/>
              <w:ind w:left="115"/>
              <w:jc w:val="left"/>
              <w:rPr>
                <w:sz w:val="24"/>
              </w:rPr>
            </w:pPr>
            <w:r>
              <w:rPr>
                <w:sz w:val="24"/>
              </w:rPr>
              <w:t>МБДОУ № </w:t>
            </w:r>
            <w:r>
              <w:rPr>
                <w:spacing w:val="-5"/>
                <w:sz w:val="24"/>
              </w:rPr>
              <w:t>22</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91,4</w:t>
            </w:r>
          </w:p>
        </w:tc>
      </w:tr>
      <w:tr>
        <w:trPr>
          <w:trHeight w:val="830" w:hRule="atLeast"/>
        </w:trPr>
        <w:tc>
          <w:tcPr>
            <w:tcW w:w="1123" w:type="dxa"/>
          </w:tcPr>
          <w:p>
            <w:pPr>
              <w:pStyle w:val="TableParagraph"/>
              <w:spacing w:before="275"/>
              <w:ind w:left="43" w:right="21"/>
              <w:rPr>
                <w:b/>
                <w:sz w:val="24"/>
              </w:rPr>
            </w:pPr>
            <w:r>
              <w:rPr>
                <w:b/>
                <w:spacing w:val="-5"/>
                <w:sz w:val="24"/>
              </w:rPr>
              <w:t>114</w:t>
            </w:r>
          </w:p>
        </w:tc>
        <w:tc>
          <w:tcPr>
            <w:tcW w:w="576" w:type="dxa"/>
          </w:tcPr>
          <w:p>
            <w:pPr>
              <w:pStyle w:val="TableParagraph"/>
              <w:spacing w:before="275"/>
              <w:ind w:left="24"/>
              <w:rPr>
                <w:sz w:val="24"/>
              </w:rPr>
            </w:pPr>
            <w:r>
              <w:rPr>
                <w:spacing w:val="-5"/>
                <w:sz w:val="24"/>
              </w:rPr>
              <w:t>238</w:t>
            </w:r>
          </w:p>
        </w:tc>
        <w:tc>
          <w:tcPr>
            <w:tcW w:w="2218" w:type="dxa"/>
          </w:tcPr>
          <w:p>
            <w:pPr>
              <w:pStyle w:val="TableParagraph"/>
              <w:spacing w:line="273" w:lineRule="exact"/>
              <w:ind w:left="115"/>
              <w:jc w:val="left"/>
              <w:rPr>
                <w:sz w:val="24"/>
              </w:rPr>
            </w:pPr>
            <w:r>
              <w:rPr>
                <w:sz w:val="24"/>
              </w:rPr>
              <w:t>МАОУ СШ № </w:t>
            </w:r>
            <w:r>
              <w:rPr>
                <w:spacing w:val="-5"/>
                <w:sz w:val="24"/>
              </w:rPr>
              <w:t>152</w:t>
            </w:r>
          </w:p>
          <w:p>
            <w:pPr>
              <w:pStyle w:val="TableParagraph"/>
              <w:spacing w:line="274" w:lineRule="exact"/>
              <w:ind w:left="115" w:right="927"/>
              <w:jc w:val="left"/>
              <w:rPr>
                <w:sz w:val="24"/>
              </w:rPr>
            </w:pPr>
            <w:r>
              <w:rPr>
                <w:sz w:val="24"/>
              </w:rPr>
              <w:t>имени</w:t>
            </w:r>
            <w:r>
              <w:rPr>
                <w:spacing w:val="-15"/>
                <w:sz w:val="24"/>
              </w:rPr>
              <w:t> </w:t>
            </w:r>
            <w:r>
              <w:rPr>
                <w:sz w:val="24"/>
              </w:rPr>
              <w:t>А.Д. </w:t>
            </w:r>
            <w:r>
              <w:rPr>
                <w:spacing w:val="-2"/>
                <w:sz w:val="24"/>
              </w:rPr>
              <w:t>Березина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Советский</w:t>
            </w:r>
          </w:p>
        </w:tc>
        <w:tc>
          <w:tcPr>
            <w:tcW w:w="576" w:type="dxa"/>
          </w:tcPr>
          <w:p>
            <w:pPr>
              <w:pStyle w:val="TableParagraph"/>
              <w:spacing w:before="275"/>
              <w:ind w:left="24" w:right="2"/>
              <w:rPr>
                <w:sz w:val="24"/>
              </w:rPr>
            </w:pPr>
            <w:r>
              <w:rPr>
                <w:spacing w:val="-5"/>
                <w:sz w:val="24"/>
              </w:rPr>
              <w:t>90</w:t>
            </w:r>
          </w:p>
        </w:tc>
        <w:tc>
          <w:tcPr>
            <w:tcW w:w="576" w:type="dxa"/>
          </w:tcPr>
          <w:p>
            <w:pPr>
              <w:pStyle w:val="TableParagraph"/>
              <w:spacing w:before="275"/>
              <w:ind w:left="24" w:right="2"/>
              <w:rPr>
                <w:sz w:val="24"/>
              </w:rPr>
            </w:pPr>
            <w:r>
              <w:rPr>
                <w:spacing w:val="-5"/>
                <w:sz w:val="24"/>
              </w:rPr>
              <w:t>92</w:t>
            </w:r>
          </w:p>
        </w:tc>
        <w:tc>
          <w:tcPr>
            <w:tcW w:w="576" w:type="dxa"/>
          </w:tcPr>
          <w:p>
            <w:pPr>
              <w:pStyle w:val="TableParagraph"/>
              <w:spacing w:before="275"/>
              <w:ind w:left="24" w:right="2"/>
              <w:rPr>
                <w:sz w:val="24"/>
              </w:rPr>
            </w:pPr>
            <w:r>
              <w:rPr>
                <w:spacing w:val="-5"/>
                <w:sz w:val="24"/>
              </w:rPr>
              <w:t>92</w:t>
            </w:r>
          </w:p>
        </w:tc>
        <w:tc>
          <w:tcPr>
            <w:tcW w:w="758" w:type="dxa"/>
          </w:tcPr>
          <w:p>
            <w:pPr>
              <w:pStyle w:val="TableParagraph"/>
              <w:spacing w:before="275"/>
              <w:ind w:left="20"/>
              <w:rPr>
                <w:b/>
                <w:sz w:val="24"/>
              </w:rPr>
            </w:pPr>
            <w:r>
              <w:rPr>
                <w:b/>
                <w:spacing w:val="-4"/>
                <w:sz w:val="24"/>
              </w:rPr>
              <w:t>91,4</w:t>
            </w:r>
          </w:p>
        </w:tc>
      </w:tr>
      <w:tr>
        <w:trPr>
          <w:trHeight w:val="273" w:hRule="atLeast"/>
        </w:trPr>
        <w:tc>
          <w:tcPr>
            <w:tcW w:w="1123" w:type="dxa"/>
          </w:tcPr>
          <w:p>
            <w:pPr>
              <w:pStyle w:val="TableParagraph"/>
              <w:spacing w:line="253" w:lineRule="exact"/>
              <w:ind w:left="43" w:right="21"/>
              <w:rPr>
                <w:b/>
                <w:sz w:val="24"/>
              </w:rPr>
            </w:pPr>
            <w:r>
              <w:rPr>
                <w:b/>
                <w:spacing w:val="-5"/>
                <w:sz w:val="24"/>
              </w:rPr>
              <w:t>116</w:t>
            </w:r>
          </w:p>
        </w:tc>
        <w:tc>
          <w:tcPr>
            <w:tcW w:w="576" w:type="dxa"/>
          </w:tcPr>
          <w:p>
            <w:pPr>
              <w:pStyle w:val="TableParagraph"/>
              <w:spacing w:line="253" w:lineRule="exact"/>
              <w:ind w:left="24"/>
              <w:rPr>
                <w:sz w:val="24"/>
              </w:rPr>
            </w:pPr>
            <w:r>
              <w:rPr>
                <w:spacing w:val="-5"/>
                <w:sz w:val="24"/>
              </w:rPr>
              <w:t>39</w:t>
            </w:r>
          </w:p>
        </w:tc>
        <w:tc>
          <w:tcPr>
            <w:tcW w:w="2218" w:type="dxa"/>
          </w:tcPr>
          <w:p>
            <w:pPr>
              <w:pStyle w:val="TableParagraph"/>
              <w:spacing w:line="253" w:lineRule="exact"/>
              <w:ind w:left="115"/>
              <w:jc w:val="left"/>
              <w:rPr>
                <w:sz w:val="24"/>
              </w:rPr>
            </w:pPr>
            <w:r>
              <w:rPr>
                <w:sz w:val="24"/>
              </w:rPr>
              <w:t>МБДОУ № </w:t>
            </w:r>
            <w:r>
              <w:rPr>
                <w:spacing w:val="-5"/>
                <w:sz w:val="24"/>
              </w:rPr>
              <w:t>41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97</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91,3</w:t>
            </w:r>
          </w:p>
        </w:tc>
      </w:tr>
      <w:tr>
        <w:trPr>
          <w:trHeight w:val="277" w:hRule="atLeast"/>
        </w:trPr>
        <w:tc>
          <w:tcPr>
            <w:tcW w:w="1123" w:type="dxa"/>
          </w:tcPr>
          <w:p>
            <w:pPr>
              <w:pStyle w:val="TableParagraph"/>
              <w:spacing w:line="258" w:lineRule="exact"/>
              <w:ind w:left="43" w:right="21"/>
              <w:rPr>
                <w:b/>
                <w:sz w:val="24"/>
              </w:rPr>
            </w:pPr>
            <w:r>
              <w:rPr>
                <w:b/>
                <w:spacing w:val="-5"/>
                <w:sz w:val="24"/>
              </w:rPr>
              <w:t>116</w:t>
            </w:r>
          </w:p>
        </w:tc>
        <w:tc>
          <w:tcPr>
            <w:tcW w:w="576" w:type="dxa"/>
          </w:tcPr>
          <w:p>
            <w:pPr>
              <w:pStyle w:val="TableParagraph"/>
              <w:spacing w:line="258" w:lineRule="exact"/>
              <w:ind w:left="24"/>
              <w:rPr>
                <w:sz w:val="24"/>
              </w:rPr>
            </w:pPr>
            <w:r>
              <w:rPr>
                <w:spacing w:val="-5"/>
                <w:sz w:val="24"/>
              </w:rPr>
              <w:t>205</w:t>
            </w:r>
          </w:p>
        </w:tc>
        <w:tc>
          <w:tcPr>
            <w:tcW w:w="2218" w:type="dxa"/>
          </w:tcPr>
          <w:p>
            <w:pPr>
              <w:pStyle w:val="TableParagraph"/>
              <w:spacing w:line="258" w:lineRule="exact"/>
              <w:ind w:left="115"/>
              <w:jc w:val="left"/>
              <w:rPr>
                <w:sz w:val="24"/>
              </w:rPr>
            </w:pPr>
            <w:r>
              <w:rPr>
                <w:sz w:val="24"/>
              </w:rPr>
              <w:t>МБОУ СШ № </w:t>
            </w:r>
            <w:r>
              <w:rPr>
                <w:spacing w:val="-5"/>
                <w:sz w:val="24"/>
              </w:rPr>
              <w:t>36</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91,3</w:t>
            </w:r>
          </w:p>
        </w:tc>
      </w:tr>
      <w:tr>
        <w:trPr>
          <w:trHeight w:val="273" w:hRule="atLeast"/>
        </w:trPr>
        <w:tc>
          <w:tcPr>
            <w:tcW w:w="1123" w:type="dxa"/>
          </w:tcPr>
          <w:p>
            <w:pPr>
              <w:pStyle w:val="TableParagraph"/>
              <w:spacing w:line="253" w:lineRule="exact"/>
              <w:ind w:left="43" w:right="21"/>
              <w:rPr>
                <w:b/>
                <w:sz w:val="24"/>
              </w:rPr>
            </w:pPr>
            <w:r>
              <w:rPr>
                <w:b/>
                <w:spacing w:val="-5"/>
                <w:sz w:val="24"/>
              </w:rPr>
              <w:t>118</w:t>
            </w:r>
          </w:p>
        </w:tc>
        <w:tc>
          <w:tcPr>
            <w:tcW w:w="576" w:type="dxa"/>
          </w:tcPr>
          <w:p>
            <w:pPr>
              <w:pStyle w:val="TableParagraph"/>
              <w:spacing w:line="253" w:lineRule="exact"/>
              <w:ind w:left="24"/>
              <w:rPr>
                <w:sz w:val="24"/>
              </w:rPr>
            </w:pPr>
            <w:r>
              <w:rPr>
                <w:spacing w:val="-5"/>
                <w:sz w:val="24"/>
              </w:rPr>
              <w:t>125</w:t>
            </w:r>
          </w:p>
        </w:tc>
        <w:tc>
          <w:tcPr>
            <w:tcW w:w="2218" w:type="dxa"/>
          </w:tcPr>
          <w:p>
            <w:pPr>
              <w:pStyle w:val="TableParagraph"/>
              <w:spacing w:line="253" w:lineRule="exact"/>
              <w:ind w:left="115"/>
              <w:jc w:val="left"/>
              <w:rPr>
                <w:sz w:val="24"/>
              </w:rPr>
            </w:pPr>
            <w:r>
              <w:rPr>
                <w:sz w:val="24"/>
              </w:rPr>
              <w:t>МБДОУ № </w:t>
            </w:r>
            <w:r>
              <w:rPr>
                <w:spacing w:val="-5"/>
                <w:sz w:val="24"/>
              </w:rPr>
              <w:t>247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91,1</w:t>
            </w:r>
          </w:p>
        </w:tc>
      </w:tr>
    </w:tbl>
    <w:p>
      <w:pPr>
        <w:spacing w:after="0" w:line="253"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5"/>
                <w:sz w:val="24"/>
              </w:rPr>
              <w:t>119</w:t>
            </w:r>
          </w:p>
        </w:tc>
        <w:tc>
          <w:tcPr>
            <w:tcW w:w="576" w:type="dxa"/>
          </w:tcPr>
          <w:p>
            <w:pPr>
              <w:pStyle w:val="TableParagraph"/>
              <w:spacing w:line="253" w:lineRule="exact"/>
              <w:ind w:left="24"/>
              <w:rPr>
                <w:sz w:val="24"/>
              </w:rPr>
            </w:pPr>
            <w:r>
              <w:rPr>
                <w:spacing w:val="-5"/>
                <w:sz w:val="24"/>
              </w:rPr>
              <w:t>149</w:t>
            </w:r>
          </w:p>
        </w:tc>
        <w:tc>
          <w:tcPr>
            <w:tcW w:w="2218" w:type="dxa"/>
          </w:tcPr>
          <w:p>
            <w:pPr>
              <w:pStyle w:val="TableParagraph"/>
              <w:spacing w:line="253" w:lineRule="exact"/>
              <w:ind w:left="115"/>
              <w:jc w:val="left"/>
              <w:rPr>
                <w:sz w:val="24"/>
              </w:rPr>
            </w:pPr>
            <w:r>
              <w:rPr>
                <w:sz w:val="24"/>
              </w:rPr>
              <w:t>МБДОУ № </w:t>
            </w:r>
            <w:r>
              <w:rPr>
                <w:spacing w:val="-5"/>
                <w:sz w:val="24"/>
              </w:rPr>
              <w:t>120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Borders>
              <w:top w:val="single" w:sz="8" w:space="0" w:color="000000"/>
            </w:tcBorders>
          </w:tcPr>
          <w:p>
            <w:pPr>
              <w:pStyle w:val="TableParagraph"/>
              <w:spacing w:line="253" w:lineRule="exact"/>
              <w:ind w:left="24" w:right="2"/>
              <w:rPr>
                <w:sz w:val="24"/>
              </w:rPr>
            </w:pPr>
            <w:r>
              <w:rPr>
                <w:spacing w:val="-5"/>
                <w:sz w:val="24"/>
              </w:rPr>
              <w:t>91</w:t>
            </w:r>
          </w:p>
        </w:tc>
        <w:tc>
          <w:tcPr>
            <w:tcW w:w="576" w:type="dxa"/>
            <w:tcBorders>
              <w:top w:val="single" w:sz="8" w:space="0" w:color="000000"/>
            </w:tcBorders>
          </w:tcPr>
          <w:p>
            <w:pPr>
              <w:pStyle w:val="TableParagraph"/>
              <w:spacing w:line="253" w:lineRule="exact"/>
              <w:ind w:left="24" w:right="2"/>
              <w:rPr>
                <w:sz w:val="24"/>
              </w:rPr>
            </w:pPr>
            <w:r>
              <w:rPr>
                <w:spacing w:val="-5"/>
                <w:sz w:val="24"/>
              </w:rPr>
              <w:t>91</w:t>
            </w:r>
          </w:p>
        </w:tc>
        <w:tc>
          <w:tcPr>
            <w:tcW w:w="576" w:type="dxa"/>
            <w:tcBorders>
              <w:top w:val="single" w:sz="8" w:space="0" w:color="000000"/>
            </w:tcBorders>
          </w:tcPr>
          <w:p>
            <w:pPr>
              <w:pStyle w:val="TableParagraph"/>
              <w:spacing w:line="253" w:lineRule="exact"/>
              <w:ind w:left="24" w:right="2"/>
              <w:rPr>
                <w:sz w:val="24"/>
              </w:rPr>
            </w:pPr>
            <w:r>
              <w:rPr>
                <w:spacing w:val="-5"/>
                <w:sz w:val="24"/>
              </w:rPr>
              <w:t>91</w:t>
            </w:r>
          </w:p>
        </w:tc>
        <w:tc>
          <w:tcPr>
            <w:tcW w:w="758" w:type="dxa"/>
            <w:tcBorders>
              <w:top w:val="single" w:sz="8" w:space="0" w:color="000000"/>
            </w:tcBorders>
          </w:tcPr>
          <w:p>
            <w:pPr>
              <w:pStyle w:val="TableParagraph"/>
              <w:spacing w:line="253" w:lineRule="exact"/>
              <w:ind w:left="20"/>
              <w:rPr>
                <w:b/>
                <w:sz w:val="24"/>
              </w:rPr>
            </w:pPr>
            <w:r>
              <w:rPr>
                <w:b/>
                <w:spacing w:val="-4"/>
                <w:sz w:val="24"/>
              </w:rPr>
              <w:t>91,0</w:t>
            </w:r>
          </w:p>
        </w:tc>
      </w:tr>
      <w:tr>
        <w:trPr>
          <w:trHeight w:val="273" w:hRule="atLeast"/>
        </w:trPr>
        <w:tc>
          <w:tcPr>
            <w:tcW w:w="1123" w:type="dxa"/>
          </w:tcPr>
          <w:p>
            <w:pPr>
              <w:pStyle w:val="TableParagraph"/>
              <w:spacing w:line="253" w:lineRule="exact"/>
              <w:ind w:left="43" w:right="21"/>
              <w:rPr>
                <w:b/>
                <w:sz w:val="24"/>
              </w:rPr>
            </w:pPr>
            <w:r>
              <w:rPr>
                <w:b/>
                <w:spacing w:val="-5"/>
                <w:sz w:val="24"/>
              </w:rPr>
              <w:t>120</w:t>
            </w:r>
          </w:p>
        </w:tc>
        <w:tc>
          <w:tcPr>
            <w:tcW w:w="576" w:type="dxa"/>
          </w:tcPr>
          <w:p>
            <w:pPr>
              <w:pStyle w:val="TableParagraph"/>
              <w:spacing w:line="253" w:lineRule="exact"/>
              <w:ind w:left="24"/>
              <w:rPr>
                <w:sz w:val="24"/>
              </w:rPr>
            </w:pPr>
            <w:r>
              <w:rPr>
                <w:spacing w:val="-5"/>
                <w:sz w:val="24"/>
              </w:rPr>
              <w:t>263</w:t>
            </w:r>
          </w:p>
        </w:tc>
        <w:tc>
          <w:tcPr>
            <w:tcW w:w="2218" w:type="dxa"/>
          </w:tcPr>
          <w:p>
            <w:pPr>
              <w:pStyle w:val="TableParagraph"/>
              <w:spacing w:line="253" w:lineRule="exact"/>
              <w:ind w:left="115"/>
              <w:jc w:val="left"/>
              <w:rPr>
                <w:sz w:val="24"/>
              </w:rPr>
            </w:pPr>
            <w:r>
              <w:rPr>
                <w:sz w:val="24"/>
              </w:rPr>
              <w:t>МАОУ ДО ЦТ № </w:t>
            </w:r>
            <w:r>
              <w:rPr>
                <w:spacing w:val="-10"/>
                <w:sz w:val="24"/>
              </w:rPr>
              <w:t>3</w:t>
            </w:r>
          </w:p>
        </w:tc>
        <w:tc>
          <w:tcPr>
            <w:tcW w:w="725" w:type="dxa"/>
          </w:tcPr>
          <w:p>
            <w:pPr>
              <w:pStyle w:val="TableParagraph"/>
              <w:spacing w:line="253" w:lineRule="exact"/>
              <w:ind w:left="22" w:right="1"/>
              <w:rPr>
                <w:sz w:val="24"/>
              </w:rPr>
            </w:pPr>
            <w:r>
              <w:rPr>
                <w:spacing w:val="-5"/>
                <w:sz w:val="24"/>
              </w:rPr>
              <w:t>ДОД</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85</w:t>
            </w:r>
          </w:p>
        </w:tc>
        <w:tc>
          <w:tcPr>
            <w:tcW w:w="758" w:type="dxa"/>
          </w:tcPr>
          <w:p>
            <w:pPr>
              <w:pStyle w:val="TableParagraph"/>
              <w:spacing w:line="253" w:lineRule="exact"/>
              <w:ind w:left="20"/>
              <w:rPr>
                <w:b/>
                <w:sz w:val="24"/>
              </w:rPr>
            </w:pPr>
            <w:r>
              <w:rPr>
                <w:b/>
                <w:spacing w:val="-4"/>
                <w:sz w:val="24"/>
              </w:rPr>
              <w:t>90,9</w:t>
            </w:r>
          </w:p>
        </w:tc>
      </w:tr>
      <w:tr>
        <w:trPr>
          <w:trHeight w:val="277" w:hRule="atLeast"/>
        </w:trPr>
        <w:tc>
          <w:tcPr>
            <w:tcW w:w="1123" w:type="dxa"/>
          </w:tcPr>
          <w:p>
            <w:pPr>
              <w:pStyle w:val="TableParagraph"/>
              <w:spacing w:line="258" w:lineRule="exact"/>
              <w:ind w:left="43" w:right="21"/>
              <w:rPr>
                <w:b/>
                <w:sz w:val="24"/>
              </w:rPr>
            </w:pPr>
            <w:r>
              <w:rPr>
                <w:b/>
                <w:spacing w:val="-5"/>
                <w:sz w:val="24"/>
              </w:rPr>
              <w:t>121</w:t>
            </w:r>
          </w:p>
        </w:tc>
        <w:tc>
          <w:tcPr>
            <w:tcW w:w="576" w:type="dxa"/>
          </w:tcPr>
          <w:p>
            <w:pPr>
              <w:pStyle w:val="TableParagraph"/>
              <w:spacing w:line="258" w:lineRule="exact"/>
              <w:ind w:left="24"/>
              <w:rPr>
                <w:sz w:val="24"/>
              </w:rPr>
            </w:pPr>
            <w:r>
              <w:rPr>
                <w:spacing w:val="-5"/>
                <w:sz w:val="24"/>
              </w:rPr>
              <w:t>34</w:t>
            </w:r>
          </w:p>
        </w:tc>
        <w:tc>
          <w:tcPr>
            <w:tcW w:w="2218" w:type="dxa"/>
          </w:tcPr>
          <w:p>
            <w:pPr>
              <w:pStyle w:val="TableParagraph"/>
              <w:spacing w:line="258" w:lineRule="exact"/>
              <w:ind w:left="115"/>
              <w:jc w:val="left"/>
              <w:rPr>
                <w:sz w:val="24"/>
              </w:rPr>
            </w:pPr>
            <w:r>
              <w:rPr>
                <w:sz w:val="24"/>
              </w:rPr>
              <w:t>МБДОУ № </w:t>
            </w:r>
            <w:r>
              <w:rPr>
                <w:spacing w:val="-5"/>
                <w:sz w:val="24"/>
              </w:rPr>
              <w:t>264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93</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90,8</w:t>
            </w:r>
          </w:p>
        </w:tc>
      </w:tr>
      <w:tr>
        <w:trPr>
          <w:trHeight w:val="277" w:hRule="atLeast"/>
        </w:trPr>
        <w:tc>
          <w:tcPr>
            <w:tcW w:w="1123" w:type="dxa"/>
          </w:tcPr>
          <w:p>
            <w:pPr>
              <w:pStyle w:val="TableParagraph"/>
              <w:spacing w:line="258" w:lineRule="exact"/>
              <w:ind w:left="43" w:right="21"/>
              <w:rPr>
                <w:b/>
                <w:sz w:val="24"/>
              </w:rPr>
            </w:pPr>
            <w:r>
              <w:rPr>
                <w:b/>
                <w:spacing w:val="-5"/>
                <w:sz w:val="24"/>
              </w:rPr>
              <w:t>122</w:t>
            </w:r>
          </w:p>
        </w:tc>
        <w:tc>
          <w:tcPr>
            <w:tcW w:w="576" w:type="dxa"/>
          </w:tcPr>
          <w:p>
            <w:pPr>
              <w:pStyle w:val="TableParagraph"/>
              <w:spacing w:line="258" w:lineRule="exact"/>
              <w:ind w:left="24"/>
              <w:rPr>
                <w:sz w:val="24"/>
              </w:rPr>
            </w:pPr>
            <w:r>
              <w:rPr>
                <w:spacing w:val="-5"/>
                <w:sz w:val="24"/>
              </w:rPr>
              <w:t>57</w:t>
            </w:r>
          </w:p>
        </w:tc>
        <w:tc>
          <w:tcPr>
            <w:tcW w:w="2218" w:type="dxa"/>
          </w:tcPr>
          <w:p>
            <w:pPr>
              <w:pStyle w:val="TableParagraph"/>
              <w:spacing w:line="258" w:lineRule="exact"/>
              <w:ind w:left="115"/>
              <w:jc w:val="left"/>
              <w:rPr>
                <w:sz w:val="24"/>
              </w:rPr>
            </w:pPr>
            <w:r>
              <w:rPr>
                <w:sz w:val="24"/>
              </w:rPr>
              <w:t>МБДОУ № </w:t>
            </w:r>
            <w:r>
              <w:rPr>
                <w:spacing w:val="-5"/>
                <w:sz w:val="24"/>
              </w:rPr>
              <w:t>33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86</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90,6</w:t>
            </w:r>
          </w:p>
        </w:tc>
      </w:tr>
      <w:tr>
        <w:trPr>
          <w:trHeight w:val="273" w:hRule="atLeast"/>
        </w:trPr>
        <w:tc>
          <w:tcPr>
            <w:tcW w:w="1123" w:type="dxa"/>
          </w:tcPr>
          <w:p>
            <w:pPr>
              <w:pStyle w:val="TableParagraph"/>
              <w:spacing w:line="253" w:lineRule="exact"/>
              <w:ind w:left="43" w:right="21"/>
              <w:rPr>
                <w:b/>
                <w:sz w:val="24"/>
              </w:rPr>
            </w:pPr>
            <w:r>
              <w:rPr>
                <w:b/>
                <w:spacing w:val="-5"/>
                <w:sz w:val="24"/>
              </w:rPr>
              <w:t>123</w:t>
            </w:r>
          </w:p>
        </w:tc>
        <w:tc>
          <w:tcPr>
            <w:tcW w:w="576" w:type="dxa"/>
          </w:tcPr>
          <w:p>
            <w:pPr>
              <w:pStyle w:val="TableParagraph"/>
              <w:spacing w:line="253" w:lineRule="exact"/>
              <w:ind w:left="24"/>
              <w:rPr>
                <w:sz w:val="24"/>
              </w:rPr>
            </w:pPr>
            <w:r>
              <w:rPr>
                <w:spacing w:val="-5"/>
                <w:sz w:val="24"/>
              </w:rPr>
              <w:t>82</w:t>
            </w:r>
          </w:p>
        </w:tc>
        <w:tc>
          <w:tcPr>
            <w:tcW w:w="2218" w:type="dxa"/>
          </w:tcPr>
          <w:p>
            <w:pPr>
              <w:pStyle w:val="TableParagraph"/>
              <w:spacing w:line="253" w:lineRule="exact"/>
              <w:ind w:left="115"/>
              <w:jc w:val="left"/>
              <w:rPr>
                <w:sz w:val="24"/>
              </w:rPr>
            </w:pPr>
            <w:r>
              <w:rPr>
                <w:sz w:val="24"/>
              </w:rPr>
              <w:t>МБДОУ № </w:t>
            </w:r>
            <w:r>
              <w:rPr>
                <w:spacing w:val="-5"/>
                <w:sz w:val="24"/>
              </w:rPr>
              <w:t>27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90,5</w:t>
            </w:r>
          </w:p>
        </w:tc>
      </w:tr>
      <w:tr>
        <w:trPr>
          <w:trHeight w:val="277" w:hRule="atLeast"/>
        </w:trPr>
        <w:tc>
          <w:tcPr>
            <w:tcW w:w="1123" w:type="dxa"/>
          </w:tcPr>
          <w:p>
            <w:pPr>
              <w:pStyle w:val="TableParagraph"/>
              <w:spacing w:line="258" w:lineRule="exact"/>
              <w:ind w:left="43" w:right="21"/>
              <w:rPr>
                <w:b/>
                <w:sz w:val="24"/>
              </w:rPr>
            </w:pPr>
            <w:r>
              <w:rPr>
                <w:b/>
                <w:spacing w:val="-5"/>
                <w:sz w:val="24"/>
              </w:rPr>
              <w:t>123</w:t>
            </w:r>
          </w:p>
        </w:tc>
        <w:tc>
          <w:tcPr>
            <w:tcW w:w="576" w:type="dxa"/>
          </w:tcPr>
          <w:p>
            <w:pPr>
              <w:pStyle w:val="TableParagraph"/>
              <w:spacing w:line="258" w:lineRule="exact"/>
              <w:ind w:left="24"/>
              <w:rPr>
                <w:sz w:val="24"/>
              </w:rPr>
            </w:pPr>
            <w:r>
              <w:rPr>
                <w:spacing w:val="-10"/>
                <w:sz w:val="24"/>
              </w:rPr>
              <w:t>8</w:t>
            </w:r>
          </w:p>
        </w:tc>
        <w:tc>
          <w:tcPr>
            <w:tcW w:w="2218" w:type="dxa"/>
          </w:tcPr>
          <w:p>
            <w:pPr>
              <w:pStyle w:val="TableParagraph"/>
              <w:spacing w:line="258" w:lineRule="exact"/>
              <w:ind w:left="115"/>
              <w:jc w:val="left"/>
              <w:rPr>
                <w:sz w:val="24"/>
              </w:rPr>
            </w:pPr>
            <w:r>
              <w:rPr>
                <w:sz w:val="24"/>
              </w:rPr>
              <w:t>МБДОУ № </w:t>
            </w:r>
            <w:r>
              <w:rPr>
                <w:spacing w:val="-5"/>
                <w:sz w:val="24"/>
              </w:rPr>
              <w:t>295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Железнодорожный</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89</w:t>
            </w:r>
          </w:p>
        </w:tc>
        <w:tc>
          <w:tcPr>
            <w:tcW w:w="758" w:type="dxa"/>
          </w:tcPr>
          <w:p>
            <w:pPr>
              <w:pStyle w:val="TableParagraph"/>
              <w:spacing w:line="258" w:lineRule="exact"/>
              <w:ind w:left="20"/>
              <w:rPr>
                <w:b/>
                <w:sz w:val="24"/>
              </w:rPr>
            </w:pPr>
            <w:r>
              <w:rPr>
                <w:b/>
                <w:spacing w:val="-4"/>
                <w:sz w:val="24"/>
              </w:rPr>
              <w:t>90,5</w:t>
            </w:r>
          </w:p>
        </w:tc>
      </w:tr>
      <w:tr>
        <w:trPr>
          <w:trHeight w:val="273" w:hRule="atLeast"/>
        </w:trPr>
        <w:tc>
          <w:tcPr>
            <w:tcW w:w="1123" w:type="dxa"/>
          </w:tcPr>
          <w:p>
            <w:pPr>
              <w:pStyle w:val="TableParagraph"/>
              <w:spacing w:line="253" w:lineRule="exact"/>
              <w:ind w:left="43" w:right="21"/>
              <w:rPr>
                <w:b/>
                <w:sz w:val="24"/>
              </w:rPr>
            </w:pPr>
            <w:r>
              <w:rPr>
                <w:b/>
                <w:spacing w:val="-5"/>
                <w:sz w:val="24"/>
              </w:rPr>
              <w:t>125</w:t>
            </w:r>
          </w:p>
        </w:tc>
        <w:tc>
          <w:tcPr>
            <w:tcW w:w="576" w:type="dxa"/>
          </w:tcPr>
          <w:p>
            <w:pPr>
              <w:pStyle w:val="TableParagraph"/>
              <w:spacing w:line="253" w:lineRule="exact"/>
              <w:ind w:left="24"/>
              <w:rPr>
                <w:sz w:val="24"/>
              </w:rPr>
            </w:pPr>
            <w:r>
              <w:rPr>
                <w:spacing w:val="-5"/>
                <w:sz w:val="24"/>
              </w:rPr>
              <w:t>103</w:t>
            </w:r>
          </w:p>
        </w:tc>
        <w:tc>
          <w:tcPr>
            <w:tcW w:w="2218" w:type="dxa"/>
          </w:tcPr>
          <w:p>
            <w:pPr>
              <w:pStyle w:val="TableParagraph"/>
              <w:spacing w:line="253" w:lineRule="exact"/>
              <w:ind w:left="115"/>
              <w:jc w:val="left"/>
              <w:rPr>
                <w:sz w:val="24"/>
              </w:rPr>
            </w:pPr>
            <w:r>
              <w:rPr>
                <w:sz w:val="24"/>
              </w:rPr>
              <w:t>МАДОУ № </w:t>
            </w:r>
            <w:r>
              <w:rPr>
                <w:spacing w:val="-5"/>
                <w:sz w:val="24"/>
              </w:rPr>
              <w:t>333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88</w:t>
            </w:r>
          </w:p>
        </w:tc>
        <w:tc>
          <w:tcPr>
            <w:tcW w:w="758" w:type="dxa"/>
          </w:tcPr>
          <w:p>
            <w:pPr>
              <w:pStyle w:val="TableParagraph"/>
              <w:spacing w:line="253" w:lineRule="exact"/>
              <w:ind w:left="20"/>
              <w:rPr>
                <w:b/>
                <w:sz w:val="24"/>
              </w:rPr>
            </w:pPr>
            <w:r>
              <w:rPr>
                <w:b/>
                <w:spacing w:val="-4"/>
                <w:sz w:val="24"/>
              </w:rPr>
              <w:t>90,4</w:t>
            </w:r>
          </w:p>
        </w:tc>
      </w:tr>
      <w:tr>
        <w:trPr>
          <w:trHeight w:val="277" w:hRule="atLeast"/>
        </w:trPr>
        <w:tc>
          <w:tcPr>
            <w:tcW w:w="1123" w:type="dxa"/>
          </w:tcPr>
          <w:p>
            <w:pPr>
              <w:pStyle w:val="TableParagraph"/>
              <w:spacing w:line="258" w:lineRule="exact"/>
              <w:ind w:left="43" w:right="21"/>
              <w:rPr>
                <w:b/>
                <w:sz w:val="24"/>
              </w:rPr>
            </w:pPr>
            <w:r>
              <w:rPr>
                <w:b/>
                <w:spacing w:val="-5"/>
                <w:sz w:val="24"/>
              </w:rPr>
              <w:t>126</w:t>
            </w:r>
          </w:p>
        </w:tc>
        <w:tc>
          <w:tcPr>
            <w:tcW w:w="576" w:type="dxa"/>
          </w:tcPr>
          <w:p>
            <w:pPr>
              <w:pStyle w:val="TableParagraph"/>
              <w:spacing w:line="258" w:lineRule="exact"/>
              <w:ind w:left="24"/>
              <w:rPr>
                <w:sz w:val="24"/>
              </w:rPr>
            </w:pPr>
            <w:r>
              <w:rPr>
                <w:spacing w:val="-5"/>
                <w:sz w:val="24"/>
              </w:rPr>
              <w:t>40</w:t>
            </w:r>
          </w:p>
        </w:tc>
        <w:tc>
          <w:tcPr>
            <w:tcW w:w="2218" w:type="dxa"/>
          </w:tcPr>
          <w:p>
            <w:pPr>
              <w:pStyle w:val="TableParagraph"/>
              <w:spacing w:line="258" w:lineRule="exact"/>
              <w:ind w:left="115"/>
              <w:jc w:val="left"/>
              <w:rPr>
                <w:sz w:val="24"/>
              </w:rPr>
            </w:pPr>
            <w:r>
              <w:rPr>
                <w:sz w:val="24"/>
              </w:rPr>
              <w:t>МБДОУ № </w:t>
            </w:r>
            <w:r>
              <w:rPr>
                <w:spacing w:val="-5"/>
                <w:sz w:val="24"/>
              </w:rPr>
              <w:t>63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90,3</w:t>
            </w:r>
          </w:p>
        </w:tc>
      </w:tr>
      <w:tr>
        <w:trPr>
          <w:trHeight w:val="273" w:hRule="atLeast"/>
        </w:trPr>
        <w:tc>
          <w:tcPr>
            <w:tcW w:w="1123" w:type="dxa"/>
          </w:tcPr>
          <w:p>
            <w:pPr>
              <w:pStyle w:val="TableParagraph"/>
              <w:spacing w:line="253" w:lineRule="exact"/>
              <w:ind w:left="43" w:right="21"/>
              <w:rPr>
                <w:b/>
                <w:sz w:val="24"/>
              </w:rPr>
            </w:pPr>
            <w:r>
              <w:rPr>
                <w:b/>
                <w:spacing w:val="-5"/>
                <w:sz w:val="24"/>
              </w:rPr>
              <w:t>127</w:t>
            </w:r>
          </w:p>
        </w:tc>
        <w:tc>
          <w:tcPr>
            <w:tcW w:w="576" w:type="dxa"/>
          </w:tcPr>
          <w:p>
            <w:pPr>
              <w:pStyle w:val="TableParagraph"/>
              <w:spacing w:line="253" w:lineRule="exact"/>
              <w:ind w:left="24"/>
              <w:rPr>
                <w:sz w:val="24"/>
              </w:rPr>
            </w:pPr>
            <w:r>
              <w:rPr>
                <w:spacing w:val="-5"/>
                <w:sz w:val="24"/>
              </w:rPr>
              <w:t>17</w:t>
            </w:r>
          </w:p>
        </w:tc>
        <w:tc>
          <w:tcPr>
            <w:tcW w:w="2218" w:type="dxa"/>
          </w:tcPr>
          <w:p>
            <w:pPr>
              <w:pStyle w:val="TableParagraph"/>
              <w:spacing w:line="253" w:lineRule="exact"/>
              <w:ind w:left="115"/>
              <w:jc w:val="left"/>
              <w:rPr>
                <w:sz w:val="24"/>
              </w:rPr>
            </w:pPr>
            <w:r>
              <w:rPr>
                <w:sz w:val="24"/>
              </w:rPr>
              <w:t>МАДОУ № </w:t>
            </w:r>
            <w:r>
              <w:rPr>
                <w:spacing w:val="-5"/>
                <w:sz w:val="24"/>
              </w:rPr>
              <w:t>80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92</w:t>
            </w:r>
          </w:p>
        </w:tc>
        <w:tc>
          <w:tcPr>
            <w:tcW w:w="758" w:type="dxa"/>
          </w:tcPr>
          <w:p>
            <w:pPr>
              <w:pStyle w:val="TableParagraph"/>
              <w:spacing w:line="253" w:lineRule="exact"/>
              <w:ind w:left="20"/>
              <w:rPr>
                <w:b/>
                <w:sz w:val="24"/>
              </w:rPr>
            </w:pPr>
            <w:r>
              <w:rPr>
                <w:b/>
                <w:spacing w:val="-4"/>
                <w:sz w:val="24"/>
              </w:rPr>
              <w:t>90,1</w:t>
            </w:r>
          </w:p>
        </w:tc>
      </w:tr>
      <w:tr>
        <w:trPr>
          <w:trHeight w:val="556" w:hRule="atLeast"/>
        </w:trPr>
        <w:tc>
          <w:tcPr>
            <w:tcW w:w="1123" w:type="dxa"/>
          </w:tcPr>
          <w:p>
            <w:pPr>
              <w:pStyle w:val="TableParagraph"/>
              <w:spacing w:before="135"/>
              <w:ind w:left="43" w:right="21"/>
              <w:rPr>
                <w:b/>
                <w:sz w:val="24"/>
              </w:rPr>
            </w:pPr>
            <w:r>
              <w:rPr>
                <w:b/>
                <w:spacing w:val="-5"/>
                <w:sz w:val="24"/>
              </w:rPr>
              <w:t>127</w:t>
            </w:r>
          </w:p>
        </w:tc>
        <w:tc>
          <w:tcPr>
            <w:tcW w:w="576" w:type="dxa"/>
          </w:tcPr>
          <w:p>
            <w:pPr>
              <w:pStyle w:val="TableParagraph"/>
              <w:spacing w:before="135"/>
              <w:ind w:left="24"/>
              <w:rPr>
                <w:sz w:val="24"/>
              </w:rPr>
            </w:pPr>
            <w:r>
              <w:rPr>
                <w:spacing w:val="-5"/>
                <w:sz w:val="24"/>
              </w:rPr>
              <w:t>194</w:t>
            </w:r>
          </w:p>
        </w:tc>
        <w:tc>
          <w:tcPr>
            <w:tcW w:w="2218" w:type="dxa"/>
          </w:tcPr>
          <w:p>
            <w:pPr>
              <w:pStyle w:val="TableParagraph"/>
              <w:spacing w:line="275" w:lineRule="exact" w:before="1"/>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13 </w:t>
            </w:r>
            <w:r>
              <w:rPr>
                <w:spacing w:val="-2"/>
                <w:sz w:val="24"/>
              </w:rPr>
              <w:t>«Академ»</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90,1</w:t>
            </w:r>
          </w:p>
        </w:tc>
      </w:tr>
      <w:tr>
        <w:trPr>
          <w:trHeight w:val="273" w:hRule="atLeast"/>
        </w:trPr>
        <w:tc>
          <w:tcPr>
            <w:tcW w:w="1123" w:type="dxa"/>
          </w:tcPr>
          <w:p>
            <w:pPr>
              <w:pStyle w:val="TableParagraph"/>
              <w:spacing w:line="253" w:lineRule="exact"/>
              <w:ind w:left="43" w:right="21"/>
              <w:rPr>
                <w:b/>
                <w:sz w:val="24"/>
              </w:rPr>
            </w:pPr>
            <w:r>
              <w:rPr>
                <w:b/>
                <w:spacing w:val="-5"/>
                <w:sz w:val="24"/>
              </w:rPr>
              <w:t>127</w:t>
            </w:r>
          </w:p>
        </w:tc>
        <w:tc>
          <w:tcPr>
            <w:tcW w:w="576" w:type="dxa"/>
          </w:tcPr>
          <w:p>
            <w:pPr>
              <w:pStyle w:val="TableParagraph"/>
              <w:spacing w:line="253" w:lineRule="exact"/>
              <w:ind w:left="24"/>
              <w:rPr>
                <w:sz w:val="24"/>
              </w:rPr>
            </w:pPr>
            <w:r>
              <w:rPr>
                <w:spacing w:val="-5"/>
                <w:sz w:val="24"/>
              </w:rPr>
              <w:t>230</w:t>
            </w:r>
          </w:p>
        </w:tc>
        <w:tc>
          <w:tcPr>
            <w:tcW w:w="2218" w:type="dxa"/>
          </w:tcPr>
          <w:p>
            <w:pPr>
              <w:pStyle w:val="TableParagraph"/>
              <w:spacing w:line="253" w:lineRule="exact"/>
              <w:ind w:left="115"/>
              <w:jc w:val="left"/>
              <w:rPr>
                <w:sz w:val="24"/>
              </w:rPr>
            </w:pPr>
            <w:r>
              <w:rPr>
                <w:sz w:val="24"/>
              </w:rPr>
              <w:t>МАОУ СШ № </w:t>
            </w:r>
            <w:r>
              <w:rPr>
                <w:spacing w:val="-5"/>
                <w:sz w:val="24"/>
              </w:rPr>
              <w:t>141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90,1</w:t>
            </w:r>
          </w:p>
        </w:tc>
      </w:tr>
      <w:tr>
        <w:trPr>
          <w:trHeight w:val="277" w:hRule="atLeast"/>
        </w:trPr>
        <w:tc>
          <w:tcPr>
            <w:tcW w:w="1123" w:type="dxa"/>
          </w:tcPr>
          <w:p>
            <w:pPr>
              <w:pStyle w:val="TableParagraph"/>
              <w:spacing w:line="258" w:lineRule="exact"/>
              <w:ind w:left="43" w:right="21"/>
              <w:rPr>
                <w:b/>
                <w:sz w:val="24"/>
              </w:rPr>
            </w:pPr>
            <w:r>
              <w:rPr>
                <w:b/>
                <w:spacing w:val="-5"/>
                <w:sz w:val="24"/>
              </w:rPr>
              <w:t>130</w:t>
            </w:r>
          </w:p>
        </w:tc>
        <w:tc>
          <w:tcPr>
            <w:tcW w:w="576" w:type="dxa"/>
          </w:tcPr>
          <w:p>
            <w:pPr>
              <w:pStyle w:val="TableParagraph"/>
              <w:spacing w:line="258" w:lineRule="exact"/>
              <w:ind w:left="24"/>
              <w:rPr>
                <w:sz w:val="24"/>
              </w:rPr>
            </w:pPr>
            <w:r>
              <w:rPr>
                <w:spacing w:val="-5"/>
                <w:sz w:val="24"/>
              </w:rPr>
              <w:t>201</w:t>
            </w:r>
          </w:p>
        </w:tc>
        <w:tc>
          <w:tcPr>
            <w:tcW w:w="2218" w:type="dxa"/>
          </w:tcPr>
          <w:p>
            <w:pPr>
              <w:pStyle w:val="TableParagraph"/>
              <w:spacing w:line="258" w:lineRule="exact"/>
              <w:ind w:left="115"/>
              <w:jc w:val="left"/>
              <w:rPr>
                <w:sz w:val="24"/>
              </w:rPr>
            </w:pPr>
            <w:r>
              <w:rPr>
                <w:sz w:val="24"/>
              </w:rPr>
              <w:t>МБОУ</w:t>
            </w:r>
            <w:r>
              <w:rPr>
                <w:spacing w:val="-2"/>
                <w:sz w:val="24"/>
              </w:rPr>
              <w:t> </w:t>
            </w:r>
            <w:r>
              <w:rPr>
                <w:sz w:val="24"/>
              </w:rPr>
              <w:t>Лицей № </w:t>
            </w:r>
            <w:r>
              <w:rPr>
                <w:spacing w:val="-10"/>
                <w:sz w:val="24"/>
              </w:rPr>
              <w:t>8</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90,0</w:t>
            </w:r>
          </w:p>
        </w:tc>
      </w:tr>
      <w:tr>
        <w:trPr>
          <w:trHeight w:val="273" w:hRule="atLeast"/>
        </w:trPr>
        <w:tc>
          <w:tcPr>
            <w:tcW w:w="1123" w:type="dxa"/>
          </w:tcPr>
          <w:p>
            <w:pPr>
              <w:pStyle w:val="TableParagraph"/>
              <w:spacing w:line="253" w:lineRule="exact"/>
              <w:ind w:left="43" w:right="21"/>
              <w:rPr>
                <w:b/>
                <w:sz w:val="24"/>
              </w:rPr>
            </w:pPr>
            <w:r>
              <w:rPr>
                <w:b/>
                <w:spacing w:val="-5"/>
                <w:sz w:val="24"/>
              </w:rPr>
              <w:t>130</w:t>
            </w:r>
          </w:p>
        </w:tc>
        <w:tc>
          <w:tcPr>
            <w:tcW w:w="576" w:type="dxa"/>
          </w:tcPr>
          <w:p>
            <w:pPr>
              <w:pStyle w:val="TableParagraph"/>
              <w:spacing w:line="253" w:lineRule="exact"/>
              <w:ind w:left="24"/>
              <w:rPr>
                <w:sz w:val="24"/>
              </w:rPr>
            </w:pPr>
            <w:r>
              <w:rPr>
                <w:spacing w:val="-5"/>
                <w:sz w:val="24"/>
              </w:rPr>
              <w:t>235</w:t>
            </w:r>
          </w:p>
        </w:tc>
        <w:tc>
          <w:tcPr>
            <w:tcW w:w="2218" w:type="dxa"/>
          </w:tcPr>
          <w:p>
            <w:pPr>
              <w:pStyle w:val="TableParagraph"/>
              <w:spacing w:line="253" w:lineRule="exact"/>
              <w:ind w:left="115"/>
              <w:jc w:val="left"/>
              <w:rPr>
                <w:sz w:val="24"/>
              </w:rPr>
            </w:pPr>
            <w:r>
              <w:rPr>
                <w:sz w:val="24"/>
              </w:rPr>
              <w:t>МАОУ СШ № </w:t>
            </w:r>
            <w:r>
              <w:rPr>
                <w:spacing w:val="-5"/>
                <w:sz w:val="24"/>
              </w:rPr>
              <w:t>149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91</w:t>
            </w:r>
          </w:p>
        </w:tc>
        <w:tc>
          <w:tcPr>
            <w:tcW w:w="758" w:type="dxa"/>
          </w:tcPr>
          <w:p>
            <w:pPr>
              <w:pStyle w:val="TableParagraph"/>
              <w:spacing w:line="253" w:lineRule="exact"/>
              <w:ind w:left="20"/>
              <w:rPr>
                <w:b/>
                <w:sz w:val="24"/>
              </w:rPr>
            </w:pPr>
            <w:r>
              <w:rPr>
                <w:b/>
                <w:spacing w:val="-4"/>
                <w:sz w:val="24"/>
              </w:rPr>
              <w:t>90,0</w:t>
            </w:r>
          </w:p>
        </w:tc>
      </w:tr>
      <w:tr>
        <w:trPr>
          <w:trHeight w:val="277" w:hRule="atLeast"/>
        </w:trPr>
        <w:tc>
          <w:tcPr>
            <w:tcW w:w="1123" w:type="dxa"/>
          </w:tcPr>
          <w:p>
            <w:pPr>
              <w:pStyle w:val="TableParagraph"/>
              <w:spacing w:line="258" w:lineRule="exact"/>
              <w:ind w:left="43" w:right="21"/>
              <w:rPr>
                <w:b/>
                <w:sz w:val="24"/>
              </w:rPr>
            </w:pPr>
            <w:r>
              <w:rPr>
                <w:b/>
                <w:spacing w:val="-5"/>
                <w:sz w:val="24"/>
              </w:rPr>
              <w:t>130</w:t>
            </w:r>
          </w:p>
        </w:tc>
        <w:tc>
          <w:tcPr>
            <w:tcW w:w="576" w:type="dxa"/>
          </w:tcPr>
          <w:p>
            <w:pPr>
              <w:pStyle w:val="TableParagraph"/>
              <w:spacing w:line="258" w:lineRule="exact"/>
              <w:ind w:left="24"/>
              <w:rPr>
                <w:sz w:val="24"/>
              </w:rPr>
            </w:pPr>
            <w:r>
              <w:rPr>
                <w:spacing w:val="-5"/>
                <w:sz w:val="24"/>
              </w:rPr>
              <w:t>30</w:t>
            </w:r>
          </w:p>
        </w:tc>
        <w:tc>
          <w:tcPr>
            <w:tcW w:w="2218" w:type="dxa"/>
          </w:tcPr>
          <w:p>
            <w:pPr>
              <w:pStyle w:val="TableParagraph"/>
              <w:spacing w:line="258" w:lineRule="exact"/>
              <w:ind w:left="115"/>
              <w:jc w:val="left"/>
              <w:rPr>
                <w:sz w:val="24"/>
              </w:rPr>
            </w:pPr>
            <w:r>
              <w:rPr>
                <w:sz w:val="24"/>
              </w:rPr>
              <w:t>МАДОУ № </w:t>
            </w:r>
            <w:r>
              <w:rPr>
                <w:spacing w:val="-5"/>
                <w:sz w:val="24"/>
              </w:rPr>
              <w:t>279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90</w:t>
            </w:r>
          </w:p>
        </w:tc>
        <w:tc>
          <w:tcPr>
            <w:tcW w:w="758" w:type="dxa"/>
          </w:tcPr>
          <w:p>
            <w:pPr>
              <w:pStyle w:val="TableParagraph"/>
              <w:spacing w:line="258" w:lineRule="exact"/>
              <w:ind w:left="20"/>
              <w:rPr>
                <w:b/>
                <w:sz w:val="24"/>
              </w:rPr>
            </w:pPr>
            <w:r>
              <w:rPr>
                <w:b/>
                <w:spacing w:val="-4"/>
                <w:sz w:val="24"/>
              </w:rPr>
              <w:t>90,0</w:t>
            </w:r>
          </w:p>
        </w:tc>
      </w:tr>
      <w:tr>
        <w:trPr>
          <w:trHeight w:val="273" w:hRule="atLeast"/>
        </w:trPr>
        <w:tc>
          <w:tcPr>
            <w:tcW w:w="1123" w:type="dxa"/>
          </w:tcPr>
          <w:p>
            <w:pPr>
              <w:pStyle w:val="TableParagraph"/>
              <w:spacing w:line="253" w:lineRule="exact"/>
              <w:ind w:left="43" w:right="21"/>
              <w:rPr>
                <w:b/>
                <w:sz w:val="24"/>
              </w:rPr>
            </w:pPr>
            <w:r>
              <w:rPr>
                <w:b/>
                <w:spacing w:val="-5"/>
                <w:sz w:val="24"/>
              </w:rPr>
              <w:t>133</w:t>
            </w:r>
          </w:p>
        </w:tc>
        <w:tc>
          <w:tcPr>
            <w:tcW w:w="576" w:type="dxa"/>
          </w:tcPr>
          <w:p>
            <w:pPr>
              <w:pStyle w:val="TableParagraph"/>
              <w:spacing w:line="253" w:lineRule="exact"/>
              <w:ind w:left="24"/>
              <w:rPr>
                <w:sz w:val="24"/>
              </w:rPr>
            </w:pPr>
            <w:r>
              <w:rPr>
                <w:spacing w:val="-5"/>
                <w:sz w:val="24"/>
              </w:rPr>
              <w:t>144</w:t>
            </w:r>
          </w:p>
        </w:tc>
        <w:tc>
          <w:tcPr>
            <w:tcW w:w="2218" w:type="dxa"/>
          </w:tcPr>
          <w:p>
            <w:pPr>
              <w:pStyle w:val="TableParagraph"/>
              <w:spacing w:line="253" w:lineRule="exact"/>
              <w:ind w:left="115"/>
              <w:jc w:val="left"/>
              <w:rPr>
                <w:sz w:val="24"/>
              </w:rPr>
            </w:pPr>
            <w:r>
              <w:rPr>
                <w:sz w:val="24"/>
              </w:rPr>
              <w:t>МБДОУ № </w:t>
            </w:r>
            <w:r>
              <w:rPr>
                <w:spacing w:val="-5"/>
                <w:sz w:val="24"/>
              </w:rPr>
              <w:t>73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96</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89,8</w:t>
            </w:r>
          </w:p>
        </w:tc>
      </w:tr>
      <w:tr>
        <w:trPr>
          <w:trHeight w:val="277" w:hRule="atLeast"/>
        </w:trPr>
        <w:tc>
          <w:tcPr>
            <w:tcW w:w="1123" w:type="dxa"/>
          </w:tcPr>
          <w:p>
            <w:pPr>
              <w:pStyle w:val="TableParagraph"/>
              <w:spacing w:line="258" w:lineRule="exact"/>
              <w:ind w:left="43" w:right="21"/>
              <w:rPr>
                <w:b/>
                <w:sz w:val="24"/>
              </w:rPr>
            </w:pPr>
            <w:r>
              <w:rPr>
                <w:b/>
                <w:spacing w:val="-5"/>
                <w:sz w:val="24"/>
              </w:rPr>
              <w:t>133</w:t>
            </w:r>
          </w:p>
        </w:tc>
        <w:tc>
          <w:tcPr>
            <w:tcW w:w="576" w:type="dxa"/>
          </w:tcPr>
          <w:p>
            <w:pPr>
              <w:pStyle w:val="TableParagraph"/>
              <w:spacing w:line="258" w:lineRule="exact"/>
              <w:ind w:left="24"/>
              <w:rPr>
                <w:sz w:val="24"/>
              </w:rPr>
            </w:pPr>
            <w:r>
              <w:rPr>
                <w:spacing w:val="-5"/>
                <w:sz w:val="24"/>
              </w:rPr>
              <w:t>154</w:t>
            </w:r>
          </w:p>
        </w:tc>
        <w:tc>
          <w:tcPr>
            <w:tcW w:w="2218" w:type="dxa"/>
          </w:tcPr>
          <w:p>
            <w:pPr>
              <w:pStyle w:val="TableParagraph"/>
              <w:spacing w:line="258" w:lineRule="exact"/>
              <w:ind w:left="115"/>
              <w:jc w:val="left"/>
              <w:rPr>
                <w:sz w:val="24"/>
              </w:rPr>
            </w:pPr>
            <w:r>
              <w:rPr>
                <w:sz w:val="24"/>
              </w:rPr>
              <w:t>МБДОУ № </w:t>
            </w:r>
            <w:r>
              <w:rPr>
                <w:spacing w:val="-5"/>
                <w:sz w:val="24"/>
              </w:rPr>
              <w:t>79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89</w:t>
            </w:r>
          </w:p>
        </w:tc>
        <w:tc>
          <w:tcPr>
            <w:tcW w:w="758" w:type="dxa"/>
          </w:tcPr>
          <w:p>
            <w:pPr>
              <w:pStyle w:val="TableParagraph"/>
              <w:spacing w:line="258" w:lineRule="exact"/>
              <w:ind w:left="20"/>
              <w:rPr>
                <w:b/>
                <w:sz w:val="24"/>
              </w:rPr>
            </w:pPr>
            <w:r>
              <w:rPr>
                <w:b/>
                <w:spacing w:val="-4"/>
                <w:sz w:val="24"/>
              </w:rPr>
              <w:t>89,8</w:t>
            </w:r>
          </w:p>
        </w:tc>
      </w:tr>
      <w:tr>
        <w:trPr>
          <w:trHeight w:val="278" w:hRule="atLeast"/>
        </w:trPr>
        <w:tc>
          <w:tcPr>
            <w:tcW w:w="1123" w:type="dxa"/>
          </w:tcPr>
          <w:p>
            <w:pPr>
              <w:pStyle w:val="TableParagraph"/>
              <w:spacing w:line="258" w:lineRule="exact"/>
              <w:ind w:left="43" w:right="21"/>
              <w:rPr>
                <w:b/>
                <w:sz w:val="24"/>
              </w:rPr>
            </w:pPr>
            <w:r>
              <w:rPr>
                <w:b/>
                <w:spacing w:val="-5"/>
                <w:sz w:val="24"/>
              </w:rPr>
              <w:t>135</w:t>
            </w:r>
          </w:p>
        </w:tc>
        <w:tc>
          <w:tcPr>
            <w:tcW w:w="576" w:type="dxa"/>
          </w:tcPr>
          <w:p>
            <w:pPr>
              <w:pStyle w:val="TableParagraph"/>
              <w:spacing w:line="258" w:lineRule="exact"/>
              <w:ind w:left="24"/>
              <w:rPr>
                <w:sz w:val="24"/>
              </w:rPr>
            </w:pPr>
            <w:r>
              <w:rPr>
                <w:spacing w:val="-5"/>
                <w:sz w:val="24"/>
              </w:rPr>
              <w:t>259</w:t>
            </w:r>
          </w:p>
        </w:tc>
        <w:tc>
          <w:tcPr>
            <w:tcW w:w="2218" w:type="dxa"/>
          </w:tcPr>
          <w:p>
            <w:pPr>
              <w:pStyle w:val="TableParagraph"/>
              <w:spacing w:line="258" w:lineRule="exact"/>
              <w:ind w:left="115"/>
              <w:jc w:val="left"/>
              <w:rPr>
                <w:sz w:val="24"/>
              </w:rPr>
            </w:pPr>
            <w:r>
              <w:rPr>
                <w:sz w:val="24"/>
              </w:rPr>
              <w:t>МБОУ СШ № </w:t>
            </w:r>
            <w:r>
              <w:rPr>
                <w:spacing w:val="-10"/>
                <w:sz w:val="24"/>
              </w:rPr>
              <w:t>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89</w:t>
            </w:r>
          </w:p>
        </w:tc>
        <w:tc>
          <w:tcPr>
            <w:tcW w:w="758" w:type="dxa"/>
          </w:tcPr>
          <w:p>
            <w:pPr>
              <w:pStyle w:val="TableParagraph"/>
              <w:spacing w:line="258" w:lineRule="exact"/>
              <w:ind w:left="20"/>
              <w:rPr>
                <w:b/>
                <w:sz w:val="24"/>
              </w:rPr>
            </w:pPr>
            <w:r>
              <w:rPr>
                <w:b/>
                <w:spacing w:val="-4"/>
                <w:sz w:val="24"/>
              </w:rPr>
              <w:t>89,7</w:t>
            </w:r>
          </w:p>
        </w:tc>
      </w:tr>
      <w:tr>
        <w:trPr>
          <w:trHeight w:val="551" w:hRule="atLeast"/>
        </w:trPr>
        <w:tc>
          <w:tcPr>
            <w:tcW w:w="1123" w:type="dxa"/>
          </w:tcPr>
          <w:p>
            <w:pPr>
              <w:pStyle w:val="TableParagraph"/>
              <w:spacing w:before="131"/>
              <w:ind w:left="43" w:right="21"/>
              <w:rPr>
                <w:b/>
                <w:sz w:val="24"/>
              </w:rPr>
            </w:pPr>
            <w:r>
              <w:rPr>
                <w:b/>
                <w:spacing w:val="-5"/>
                <w:sz w:val="24"/>
              </w:rPr>
              <w:t>136</w:t>
            </w:r>
          </w:p>
        </w:tc>
        <w:tc>
          <w:tcPr>
            <w:tcW w:w="576" w:type="dxa"/>
          </w:tcPr>
          <w:p>
            <w:pPr>
              <w:pStyle w:val="TableParagraph"/>
              <w:spacing w:before="131"/>
              <w:ind w:left="24"/>
              <w:rPr>
                <w:sz w:val="24"/>
              </w:rPr>
            </w:pPr>
            <w:r>
              <w:rPr>
                <w:spacing w:val="-5"/>
                <w:sz w:val="24"/>
              </w:rPr>
              <w:t>193</w:t>
            </w:r>
          </w:p>
        </w:tc>
        <w:tc>
          <w:tcPr>
            <w:tcW w:w="2218" w:type="dxa"/>
          </w:tcPr>
          <w:p>
            <w:pPr>
              <w:pStyle w:val="TableParagraph"/>
              <w:spacing w:line="271" w:lineRule="exact"/>
              <w:ind w:left="115"/>
              <w:jc w:val="left"/>
              <w:rPr>
                <w:sz w:val="24"/>
              </w:rPr>
            </w:pPr>
            <w:r>
              <w:rPr>
                <w:sz w:val="24"/>
              </w:rPr>
              <w:t>МАОУ</w:t>
            </w:r>
            <w:r>
              <w:rPr>
                <w:spacing w:val="-3"/>
                <w:sz w:val="24"/>
              </w:rPr>
              <w:t> </w:t>
            </w:r>
            <w:r>
              <w:rPr>
                <w:sz w:val="24"/>
              </w:rPr>
              <w:t>«КУГ</w:t>
            </w:r>
            <w:r>
              <w:rPr>
                <w:spacing w:val="-1"/>
                <w:sz w:val="24"/>
              </w:rPr>
              <w:t> </w:t>
            </w:r>
            <w:r>
              <w:rPr>
                <w:sz w:val="24"/>
              </w:rPr>
              <w:t>№</w:t>
            </w:r>
            <w:r>
              <w:rPr>
                <w:spacing w:val="-1"/>
                <w:sz w:val="24"/>
              </w:rPr>
              <w:t> </w:t>
            </w:r>
            <w:r>
              <w:rPr>
                <w:spacing w:val="-10"/>
                <w:sz w:val="24"/>
              </w:rPr>
              <w:t>1</w:t>
            </w:r>
          </w:p>
          <w:p>
            <w:pPr>
              <w:pStyle w:val="TableParagraph"/>
              <w:spacing w:line="260" w:lineRule="exact"/>
              <w:ind w:left="115"/>
              <w:jc w:val="left"/>
              <w:rPr>
                <w:sz w:val="24"/>
              </w:rPr>
            </w:pPr>
            <w:r>
              <w:rPr>
                <w:sz w:val="24"/>
              </w:rPr>
              <w:t>– </w:t>
            </w:r>
            <w:r>
              <w:rPr>
                <w:spacing w:val="-2"/>
                <w:sz w:val="24"/>
              </w:rPr>
              <w:t>Универс»</w:t>
            </w:r>
          </w:p>
        </w:tc>
        <w:tc>
          <w:tcPr>
            <w:tcW w:w="725" w:type="dxa"/>
          </w:tcPr>
          <w:p>
            <w:pPr>
              <w:pStyle w:val="TableParagraph"/>
              <w:spacing w:before="131"/>
              <w:ind w:left="22" w:right="1"/>
              <w:rPr>
                <w:sz w:val="24"/>
              </w:rPr>
            </w:pPr>
            <w:r>
              <w:rPr>
                <w:spacing w:val="-5"/>
                <w:sz w:val="24"/>
              </w:rPr>
              <w:t>ОО</w:t>
            </w:r>
          </w:p>
        </w:tc>
        <w:tc>
          <w:tcPr>
            <w:tcW w:w="2170" w:type="dxa"/>
          </w:tcPr>
          <w:p>
            <w:pPr>
              <w:pStyle w:val="TableParagraph"/>
              <w:spacing w:before="131"/>
              <w:ind w:left="18" w:right="1"/>
              <w:rPr>
                <w:sz w:val="24"/>
              </w:rPr>
            </w:pPr>
            <w:r>
              <w:rPr>
                <w:spacing w:val="-2"/>
                <w:sz w:val="24"/>
              </w:rPr>
              <w:t>Октябрьский</w:t>
            </w:r>
          </w:p>
        </w:tc>
        <w:tc>
          <w:tcPr>
            <w:tcW w:w="576" w:type="dxa"/>
          </w:tcPr>
          <w:p>
            <w:pPr>
              <w:pStyle w:val="TableParagraph"/>
              <w:spacing w:before="131"/>
              <w:ind w:left="24" w:right="2"/>
              <w:rPr>
                <w:sz w:val="24"/>
              </w:rPr>
            </w:pPr>
            <w:r>
              <w:rPr>
                <w:spacing w:val="-5"/>
                <w:sz w:val="24"/>
              </w:rPr>
              <w:t>89</w:t>
            </w:r>
          </w:p>
        </w:tc>
        <w:tc>
          <w:tcPr>
            <w:tcW w:w="576" w:type="dxa"/>
          </w:tcPr>
          <w:p>
            <w:pPr>
              <w:pStyle w:val="TableParagraph"/>
              <w:spacing w:before="131"/>
              <w:ind w:left="24" w:right="2"/>
              <w:rPr>
                <w:sz w:val="24"/>
              </w:rPr>
            </w:pPr>
            <w:r>
              <w:rPr>
                <w:spacing w:val="-5"/>
                <w:sz w:val="24"/>
              </w:rPr>
              <w:t>92</w:t>
            </w:r>
          </w:p>
        </w:tc>
        <w:tc>
          <w:tcPr>
            <w:tcW w:w="576" w:type="dxa"/>
          </w:tcPr>
          <w:p>
            <w:pPr>
              <w:pStyle w:val="TableParagraph"/>
              <w:spacing w:before="131"/>
              <w:ind w:left="24" w:right="2"/>
              <w:rPr>
                <w:sz w:val="24"/>
              </w:rPr>
            </w:pPr>
            <w:r>
              <w:rPr>
                <w:spacing w:val="-5"/>
                <w:sz w:val="24"/>
              </w:rPr>
              <w:t>89</w:t>
            </w:r>
          </w:p>
        </w:tc>
        <w:tc>
          <w:tcPr>
            <w:tcW w:w="758" w:type="dxa"/>
          </w:tcPr>
          <w:p>
            <w:pPr>
              <w:pStyle w:val="TableParagraph"/>
              <w:spacing w:before="131"/>
              <w:ind w:left="20"/>
              <w:rPr>
                <w:b/>
                <w:sz w:val="24"/>
              </w:rPr>
            </w:pPr>
            <w:r>
              <w:rPr>
                <w:b/>
                <w:spacing w:val="-4"/>
                <w:sz w:val="24"/>
              </w:rPr>
              <w:t>89,6</w:t>
            </w:r>
          </w:p>
        </w:tc>
      </w:tr>
      <w:tr>
        <w:trPr>
          <w:trHeight w:val="825" w:hRule="atLeast"/>
        </w:trPr>
        <w:tc>
          <w:tcPr>
            <w:tcW w:w="1123" w:type="dxa"/>
          </w:tcPr>
          <w:p>
            <w:pPr>
              <w:pStyle w:val="TableParagraph"/>
              <w:spacing w:before="270"/>
              <w:ind w:left="43" w:right="21"/>
              <w:rPr>
                <w:b/>
                <w:sz w:val="24"/>
              </w:rPr>
            </w:pPr>
            <w:r>
              <w:rPr>
                <w:b/>
                <w:spacing w:val="-5"/>
                <w:sz w:val="24"/>
              </w:rPr>
              <w:t>137</w:t>
            </w:r>
          </w:p>
        </w:tc>
        <w:tc>
          <w:tcPr>
            <w:tcW w:w="576" w:type="dxa"/>
          </w:tcPr>
          <w:p>
            <w:pPr>
              <w:pStyle w:val="TableParagraph"/>
              <w:spacing w:before="270"/>
              <w:ind w:left="24"/>
              <w:rPr>
                <w:sz w:val="24"/>
              </w:rPr>
            </w:pPr>
            <w:r>
              <w:rPr>
                <w:spacing w:val="-5"/>
                <w:sz w:val="24"/>
              </w:rPr>
              <w:t>223</w:t>
            </w:r>
          </w:p>
        </w:tc>
        <w:tc>
          <w:tcPr>
            <w:tcW w:w="2218" w:type="dxa"/>
          </w:tcPr>
          <w:p>
            <w:pPr>
              <w:pStyle w:val="TableParagraph"/>
              <w:spacing w:line="271" w:lineRule="exact"/>
              <w:ind w:left="115"/>
              <w:jc w:val="left"/>
              <w:rPr>
                <w:sz w:val="24"/>
              </w:rPr>
            </w:pPr>
            <w:r>
              <w:rPr>
                <w:sz w:val="24"/>
              </w:rPr>
              <w:t>МАОУ СШ № </w:t>
            </w:r>
            <w:r>
              <w:rPr>
                <w:spacing w:val="-5"/>
                <w:sz w:val="24"/>
              </w:rPr>
              <w:t>93</w:t>
            </w:r>
          </w:p>
          <w:p>
            <w:pPr>
              <w:pStyle w:val="TableParagraph"/>
              <w:spacing w:line="278" w:lineRule="exact"/>
              <w:ind w:left="115"/>
              <w:jc w:val="left"/>
              <w:rPr>
                <w:sz w:val="24"/>
              </w:rPr>
            </w:pPr>
            <w:r>
              <w:rPr>
                <w:sz w:val="24"/>
              </w:rPr>
              <w:t>имени Г.Т. </w:t>
            </w:r>
            <w:r>
              <w:rPr>
                <w:spacing w:val="-2"/>
                <w:sz w:val="24"/>
              </w:rPr>
              <w:t>Побежимова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Свердловский</w:t>
            </w:r>
          </w:p>
        </w:tc>
        <w:tc>
          <w:tcPr>
            <w:tcW w:w="576" w:type="dxa"/>
          </w:tcPr>
          <w:p>
            <w:pPr>
              <w:pStyle w:val="TableParagraph"/>
              <w:spacing w:before="270"/>
              <w:ind w:left="24" w:right="2"/>
              <w:rPr>
                <w:sz w:val="24"/>
              </w:rPr>
            </w:pPr>
            <w:r>
              <w:rPr>
                <w:spacing w:val="-5"/>
                <w:sz w:val="24"/>
              </w:rPr>
              <w:t>87</w:t>
            </w:r>
          </w:p>
        </w:tc>
        <w:tc>
          <w:tcPr>
            <w:tcW w:w="576" w:type="dxa"/>
          </w:tcPr>
          <w:p>
            <w:pPr>
              <w:pStyle w:val="TableParagraph"/>
              <w:spacing w:before="270"/>
              <w:ind w:left="24" w:right="2"/>
              <w:rPr>
                <w:sz w:val="24"/>
              </w:rPr>
            </w:pPr>
            <w:r>
              <w:rPr>
                <w:spacing w:val="-5"/>
                <w:sz w:val="24"/>
              </w:rPr>
              <w:t>92</w:t>
            </w:r>
          </w:p>
        </w:tc>
        <w:tc>
          <w:tcPr>
            <w:tcW w:w="576" w:type="dxa"/>
          </w:tcPr>
          <w:p>
            <w:pPr>
              <w:pStyle w:val="TableParagraph"/>
              <w:spacing w:before="270"/>
              <w:ind w:left="24" w:right="2"/>
              <w:rPr>
                <w:sz w:val="24"/>
              </w:rPr>
            </w:pPr>
            <w:r>
              <w:rPr>
                <w:spacing w:val="-5"/>
                <w:sz w:val="24"/>
              </w:rPr>
              <w:t>90</w:t>
            </w:r>
          </w:p>
        </w:tc>
        <w:tc>
          <w:tcPr>
            <w:tcW w:w="758" w:type="dxa"/>
          </w:tcPr>
          <w:p>
            <w:pPr>
              <w:pStyle w:val="TableParagraph"/>
              <w:spacing w:before="270"/>
              <w:ind w:left="20"/>
              <w:rPr>
                <w:b/>
                <w:sz w:val="24"/>
              </w:rPr>
            </w:pPr>
            <w:r>
              <w:rPr>
                <w:b/>
                <w:spacing w:val="-4"/>
                <w:sz w:val="24"/>
              </w:rPr>
              <w:t>89,5</w:t>
            </w:r>
          </w:p>
        </w:tc>
      </w:tr>
      <w:tr>
        <w:trPr>
          <w:trHeight w:val="276" w:hRule="atLeast"/>
        </w:trPr>
        <w:tc>
          <w:tcPr>
            <w:tcW w:w="1123" w:type="dxa"/>
          </w:tcPr>
          <w:p>
            <w:pPr>
              <w:pStyle w:val="TableParagraph"/>
              <w:spacing w:line="256" w:lineRule="exact"/>
              <w:ind w:left="43" w:right="21"/>
              <w:rPr>
                <w:b/>
                <w:sz w:val="24"/>
              </w:rPr>
            </w:pPr>
            <w:r>
              <w:rPr>
                <w:b/>
                <w:spacing w:val="-5"/>
                <w:sz w:val="24"/>
              </w:rPr>
              <w:t>137</w:t>
            </w:r>
          </w:p>
        </w:tc>
        <w:tc>
          <w:tcPr>
            <w:tcW w:w="576" w:type="dxa"/>
          </w:tcPr>
          <w:p>
            <w:pPr>
              <w:pStyle w:val="TableParagraph"/>
              <w:spacing w:line="256" w:lineRule="exact"/>
              <w:ind w:left="24"/>
              <w:rPr>
                <w:sz w:val="24"/>
              </w:rPr>
            </w:pPr>
            <w:r>
              <w:rPr>
                <w:spacing w:val="-5"/>
                <w:sz w:val="24"/>
              </w:rPr>
              <w:t>127</w:t>
            </w:r>
          </w:p>
        </w:tc>
        <w:tc>
          <w:tcPr>
            <w:tcW w:w="2218" w:type="dxa"/>
          </w:tcPr>
          <w:p>
            <w:pPr>
              <w:pStyle w:val="TableParagraph"/>
              <w:spacing w:line="256" w:lineRule="exact"/>
              <w:ind w:left="115"/>
              <w:jc w:val="left"/>
              <w:rPr>
                <w:sz w:val="24"/>
              </w:rPr>
            </w:pPr>
            <w:r>
              <w:rPr>
                <w:sz w:val="24"/>
              </w:rPr>
              <w:t>МБДОУ № </w:t>
            </w:r>
            <w:r>
              <w:rPr>
                <w:spacing w:val="-5"/>
                <w:sz w:val="24"/>
              </w:rPr>
              <w:t>26</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Советский</w:t>
            </w:r>
          </w:p>
        </w:tc>
        <w:tc>
          <w:tcPr>
            <w:tcW w:w="576" w:type="dxa"/>
          </w:tcPr>
          <w:p>
            <w:pPr>
              <w:pStyle w:val="TableParagraph"/>
              <w:spacing w:line="256" w:lineRule="exact"/>
              <w:ind w:left="24" w:right="2"/>
              <w:rPr>
                <w:sz w:val="24"/>
              </w:rPr>
            </w:pPr>
            <w:r>
              <w:rPr>
                <w:spacing w:val="-5"/>
                <w:sz w:val="24"/>
              </w:rPr>
              <w:t>85</w:t>
            </w:r>
          </w:p>
        </w:tc>
        <w:tc>
          <w:tcPr>
            <w:tcW w:w="576" w:type="dxa"/>
          </w:tcPr>
          <w:p>
            <w:pPr>
              <w:pStyle w:val="TableParagraph"/>
              <w:spacing w:line="256" w:lineRule="exact"/>
              <w:ind w:left="24" w:right="2"/>
              <w:rPr>
                <w:sz w:val="24"/>
              </w:rPr>
            </w:pPr>
            <w:r>
              <w:rPr>
                <w:spacing w:val="-5"/>
                <w:sz w:val="24"/>
              </w:rPr>
              <w:t>95</w:t>
            </w:r>
          </w:p>
        </w:tc>
        <w:tc>
          <w:tcPr>
            <w:tcW w:w="576" w:type="dxa"/>
          </w:tcPr>
          <w:p>
            <w:pPr>
              <w:pStyle w:val="TableParagraph"/>
              <w:spacing w:line="256" w:lineRule="exact"/>
              <w:ind w:left="24" w:right="2"/>
              <w:rPr>
                <w:sz w:val="24"/>
              </w:rPr>
            </w:pPr>
            <w:r>
              <w:rPr>
                <w:spacing w:val="-5"/>
                <w:sz w:val="24"/>
              </w:rPr>
              <w:t>90</w:t>
            </w:r>
          </w:p>
        </w:tc>
        <w:tc>
          <w:tcPr>
            <w:tcW w:w="758" w:type="dxa"/>
          </w:tcPr>
          <w:p>
            <w:pPr>
              <w:pStyle w:val="TableParagraph"/>
              <w:spacing w:line="256" w:lineRule="exact"/>
              <w:ind w:left="20"/>
              <w:rPr>
                <w:b/>
                <w:sz w:val="24"/>
              </w:rPr>
            </w:pPr>
            <w:r>
              <w:rPr>
                <w:b/>
                <w:spacing w:val="-4"/>
                <w:sz w:val="24"/>
              </w:rPr>
              <w:t>89,5</w:t>
            </w:r>
          </w:p>
        </w:tc>
      </w:tr>
      <w:tr>
        <w:trPr>
          <w:trHeight w:val="273" w:hRule="atLeast"/>
        </w:trPr>
        <w:tc>
          <w:tcPr>
            <w:tcW w:w="1123" w:type="dxa"/>
          </w:tcPr>
          <w:p>
            <w:pPr>
              <w:pStyle w:val="TableParagraph"/>
              <w:spacing w:line="253" w:lineRule="exact"/>
              <w:ind w:left="43" w:right="21"/>
              <w:rPr>
                <w:b/>
                <w:sz w:val="24"/>
              </w:rPr>
            </w:pPr>
            <w:r>
              <w:rPr>
                <w:b/>
                <w:spacing w:val="-5"/>
                <w:sz w:val="24"/>
              </w:rPr>
              <w:t>139</w:t>
            </w:r>
          </w:p>
        </w:tc>
        <w:tc>
          <w:tcPr>
            <w:tcW w:w="576" w:type="dxa"/>
          </w:tcPr>
          <w:p>
            <w:pPr>
              <w:pStyle w:val="TableParagraph"/>
              <w:spacing w:line="253" w:lineRule="exact"/>
              <w:ind w:left="24"/>
              <w:rPr>
                <w:sz w:val="24"/>
              </w:rPr>
            </w:pPr>
            <w:r>
              <w:rPr>
                <w:spacing w:val="-5"/>
                <w:sz w:val="24"/>
              </w:rPr>
              <w:t>136</w:t>
            </w:r>
          </w:p>
        </w:tc>
        <w:tc>
          <w:tcPr>
            <w:tcW w:w="2218" w:type="dxa"/>
          </w:tcPr>
          <w:p>
            <w:pPr>
              <w:pStyle w:val="TableParagraph"/>
              <w:spacing w:line="253" w:lineRule="exact"/>
              <w:ind w:left="115"/>
              <w:jc w:val="left"/>
              <w:rPr>
                <w:sz w:val="24"/>
              </w:rPr>
            </w:pPr>
            <w:r>
              <w:rPr>
                <w:sz w:val="24"/>
              </w:rPr>
              <w:t>МБДОУ № </w:t>
            </w:r>
            <w:r>
              <w:rPr>
                <w:spacing w:val="-5"/>
                <w:sz w:val="24"/>
              </w:rPr>
              <w:t>315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89,3</w:t>
            </w:r>
          </w:p>
        </w:tc>
      </w:tr>
      <w:tr>
        <w:trPr>
          <w:trHeight w:val="277" w:hRule="atLeast"/>
        </w:trPr>
        <w:tc>
          <w:tcPr>
            <w:tcW w:w="1123" w:type="dxa"/>
          </w:tcPr>
          <w:p>
            <w:pPr>
              <w:pStyle w:val="TableParagraph"/>
              <w:spacing w:line="258" w:lineRule="exact"/>
              <w:ind w:left="43" w:right="21"/>
              <w:rPr>
                <w:b/>
                <w:sz w:val="24"/>
              </w:rPr>
            </w:pPr>
            <w:r>
              <w:rPr>
                <w:b/>
                <w:spacing w:val="-5"/>
                <w:sz w:val="24"/>
              </w:rPr>
              <w:t>140</w:t>
            </w:r>
          </w:p>
        </w:tc>
        <w:tc>
          <w:tcPr>
            <w:tcW w:w="576" w:type="dxa"/>
          </w:tcPr>
          <w:p>
            <w:pPr>
              <w:pStyle w:val="TableParagraph"/>
              <w:spacing w:line="258" w:lineRule="exact"/>
              <w:ind w:left="24"/>
              <w:rPr>
                <w:sz w:val="24"/>
              </w:rPr>
            </w:pPr>
            <w:r>
              <w:rPr>
                <w:spacing w:val="-5"/>
                <w:sz w:val="24"/>
              </w:rPr>
              <w:t>134</w:t>
            </w:r>
          </w:p>
        </w:tc>
        <w:tc>
          <w:tcPr>
            <w:tcW w:w="2218" w:type="dxa"/>
          </w:tcPr>
          <w:p>
            <w:pPr>
              <w:pStyle w:val="TableParagraph"/>
              <w:spacing w:line="258" w:lineRule="exact"/>
              <w:ind w:left="115"/>
              <w:jc w:val="left"/>
              <w:rPr>
                <w:sz w:val="24"/>
              </w:rPr>
            </w:pPr>
            <w:r>
              <w:rPr>
                <w:sz w:val="24"/>
              </w:rPr>
              <w:t>МБДОУ № </w:t>
            </w:r>
            <w:r>
              <w:rPr>
                <w:spacing w:val="-5"/>
                <w:sz w:val="24"/>
              </w:rPr>
              <w:t>309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98</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89,0</w:t>
            </w:r>
          </w:p>
        </w:tc>
      </w:tr>
      <w:tr>
        <w:trPr>
          <w:trHeight w:val="278" w:hRule="atLeast"/>
        </w:trPr>
        <w:tc>
          <w:tcPr>
            <w:tcW w:w="1123" w:type="dxa"/>
          </w:tcPr>
          <w:p>
            <w:pPr>
              <w:pStyle w:val="TableParagraph"/>
              <w:spacing w:line="258" w:lineRule="exact"/>
              <w:ind w:left="43" w:right="21"/>
              <w:rPr>
                <w:b/>
                <w:sz w:val="24"/>
              </w:rPr>
            </w:pPr>
            <w:r>
              <w:rPr>
                <w:b/>
                <w:spacing w:val="-5"/>
                <w:sz w:val="24"/>
              </w:rPr>
              <w:t>140</w:t>
            </w:r>
          </w:p>
        </w:tc>
        <w:tc>
          <w:tcPr>
            <w:tcW w:w="576" w:type="dxa"/>
          </w:tcPr>
          <w:p>
            <w:pPr>
              <w:pStyle w:val="TableParagraph"/>
              <w:spacing w:line="258" w:lineRule="exact"/>
              <w:ind w:left="24"/>
              <w:rPr>
                <w:sz w:val="24"/>
              </w:rPr>
            </w:pPr>
            <w:r>
              <w:rPr>
                <w:spacing w:val="-5"/>
                <w:sz w:val="24"/>
              </w:rPr>
              <w:t>97</w:t>
            </w:r>
          </w:p>
        </w:tc>
        <w:tc>
          <w:tcPr>
            <w:tcW w:w="2218" w:type="dxa"/>
          </w:tcPr>
          <w:p>
            <w:pPr>
              <w:pStyle w:val="TableParagraph"/>
              <w:spacing w:line="258" w:lineRule="exact"/>
              <w:ind w:left="115"/>
              <w:jc w:val="left"/>
              <w:rPr>
                <w:sz w:val="24"/>
              </w:rPr>
            </w:pPr>
            <w:r>
              <w:rPr>
                <w:sz w:val="24"/>
              </w:rPr>
              <w:t>МАДОУ № </w:t>
            </w:r>
            <w:r>
              <w:rPr>
                <w:spacing w:val="-5"/>
                <w:sz w:val="24"/>
              </w:rPr>
              <w:t>25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79</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95</w:t>
            </w:r>
          </w:p>
        </w:tc>
        <w:tc>
          <w:tcPr>
            <w:tcW w:w="758" w:type="dxa"/>
          </w:tcPr>
          <w:p>
            <w:pPr>
              <w:pStyle w:val="TableParagraph"/>
              <w:spacing w:line="258" w:lineRule="exact"/>
              <w:ind w:left="20"/>
              <w:rPr>
                <w:b/>
                <w:sz w:val="24"/>
              </w:rPr>
            </w:pPr>
            <w:r>
              <w:rPr>
                <w:b/>
                <w:spacing w:val="-4"/>
                <w:sz w:val="24"/>
              </w:rPr>
              <w:t>89,0</w:t>
            </w:r>
          </w:p>
        </w:tc>
      </w:tr>
      <w:tr>
        <w:trPr>
          <w:trHeight w:val="273" w:hRule="atLeast"/>
        </w:trPr>
        <w:tc>
          <w:tcPr>
            <w:tcW w:w="1123" w:type="dxa"/>
          </w:tcPr>
          <w:p>
            <w:pPr>
              <w:pStyle w:val="TableParagraph"/>
              <w:spacing w:line="253" w:lineRule="exact"/>
              <w:ind w:left="43" w:right="21"/>
              <w:rPr>
                <w:b/>
                <w:sz w:val="24"/>
              </w:rPr>
            </w:pPr>
            <w:r>
              <w:rPr>
                <w:b/>
                <w:spacing w:val="-5"/>
                <w:sz w:val="24"/>
              </w:rPr>
              <w:t>140</w:t>
            </w:r>
          </w:p>
        </w:tc>
        <w:tc>
          <w:tcPr>
            <w:tcW w:w="576" w:type="dxa"/>
          </w:tcPr>
          <w:p>
            <w:pPr>
              <w:pStyle w:val="TableParagraph"/>
              <w:spacing w:line="253" w:lineRule="exact"/>
              <w:ind w:left="24"/>
              <w:rPr>
                <w:sz w:val="24"/>
              </w:rPr>
            </w:pPr>
            <w:r>
              <w:rPr>
                <w:spacing w:val="-5"/>
                <w:sz w:val="24"/>
              </w:rPr>
              <w:t>137</w:t>
            </w:r>
          </w:p>
        </w:tc>
        <w:tc>
          <w:tcPr>
            <w:tcW w:w="2218" w:type="dxa"/>
          </w:tcPr>
          <w:p>
            <w:pPr>
              <w:pStyle w:val="TableParagraph"/>
              <w:spacing w:line="253" w:lineRule="exact"/>
              <w:ind w:left="115"/>
              <w:jc w:val="left"/>
              <w:rPr>
                <w:sz w:val="24"/>
              </w:rPr>
            </w:pPr>
            <w:r>
              <w:rPr>
                <w:sz w:val="24"/>
              </w:rPr>
              <w:t>МБДОУ № </w:t>
            </w:r>
            <w:r>
              <w:rPr>
                <w:spacing w:val="-5"/>
                <w:sz w:val="24"/>
              </w:rPr>
              <w:t>316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88</w:t>
            </w:r>
          </w:p>
        </w:tc>
        <w:tc>
          <w:tcPr>
            <w:tcW w:w="758" w:type="dxa"/>
          </w:tcPr>
          <w:p>
            <w:pPr>
              <w:pStyle w:val="TableParagraph"/>
              <w:spacing w:line="253" w:lineRule="exact"/>
              <w:ind w:left="20"/>
              <w:rPr>
                <w:b/>
                <w:sz w:val="24"/>
              </w:rPr>
            </w:pPr>
            <w:r>
              <w:rPr>
                <w:b/>
                <w:spacing w:val="-4"/>
                <w:sz w:val="24"/>
              </w:rPr>
              <w:t>89,0</w:t>
            </w:r>
          </w:p>
        </w:tc>
      </w:tr>
      <w:tr>
        <w:trPr>
          <w:trHeight w:val="277" w:hRule="atLeast"/>
        </w:trPr>
        <w:tc>
          <w:tcPr>
            <w:tcW w:w="1123" w:type="dxa"/>
          </w:tcPr>
          <w:p>
            <w:pPr>
              <w:pStyle w:val="TableParagraph"/>
              <w:spacing w:line="258" w:lineRule="exact"/>
              <w:ind w:left="43" w:right="21"/>
              <w:rPr>
                <w:b/>
                <w:sz w:val="24"/>
              </w:rPr>
            </w:pPr>
            <w:r>
              <w:rPr>
                <w:b/>
                <w:spacing w:val="-5"/>
                <w:sz w:val="24"/>
              </w:rPr>
              <w:t>143</w:t>
            </w:r>
          </w:p>
        </w:tc>
        <w:tc>
          <w:tcPr>
            <w:tcW w:w="576" w:type="dxa"/>
          </w:tcPr>
          <w:p>
            <w:pPr>
              <w:pStyle w:val="TableParagraph"/>
              <w:spacing w:line="258" w:lineRule="exact"/>
              <w:ind w:left="24"/>
              <w:rPr>
                <w:sz w:val="24"/>
              </w:rPr>
            </w:pPr>
            <w:r>
              <w:rPr>
                <w:spacing w:val="-5"/>
                <w:sz w:val="24"/>
              </w:rPr>
              <w:t>36</w:t>
            </w:r>
          </w:p>
        </w:tc>
        <w:tc>
          <w:tcPr>
            <w:tcW w:w="2218" w:type="dxa"/>
          </w:tcPr>
          <w:p>
            <w:pPr>
              <w:pStyle w:val="TableParagraph"/>
              <w:spacing w:line="258" w:lineRule="exact"/>
              <w:ind w:left="115"/>
              <w:jc w:val="left"/>
              <w:rPr>
                <w:sz w:val="24"/>
              </w:rPr>
            </w:pPr>
            <w:r>
              <w:rPr>
                <w:sz w:val="24"/>
              </w:rPr>
              <w:t>МБДОУ № </w:t>
            </w:r>
            <w:r>
              <w:rPr>
                <w:spacing w:val="-5"/>
                <w:sz w:val="24"/>
              </w:rPr>
              <w:t>271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91</w:t>
            </w:r>
          </w:p>
        </w:tc>
        <w:tc>
          <w:tcPr>
            <w:tcW w:w="576" w:type="dxa"/>
          </w:tcPr>
          <w:p>
            <w:pPr>
              <w:pStyle w:val="TableParagraph"/>
              <w:spacing w:line="258" w:lineRule="exact"/>
              <w:ind w:left="24" w:right="2"/>
              <w:rPr>
                <w:sz w:val="24"/>
              </w:rPr>
            </w:pPr>
            <w:r>
              <w:rPr>
                <w:spacing w:val="-5"/>
                <w:sz w:val="24"/>
              </w:rPr>
              <w:t>91</w:t>
            </w:r>
          </w:p>
        </w:tc>
        <w:tc>
          <w:tcPr>
            <w:tcW w:w="758" w:type="dxa"/>
          </w:tcPr>
          <w:p>
            <w:pPr>
              <w:pStyle w:val="TableParagraph"/>
              <w:spacing w:line="258" w:lineRule="exact"/>
              <w:ind w:left="20"/>
              <w:rPr>
                <w:b/>
                <w:sz w:val="24"/>
              </w:rPr>
            </w:pPr>
            <w:r>
              <w:rPr>
                <w:b/>
                <w:spacing w:val="-4"/>
                <w:sz w:val="24"/>
              </w:rPr>
              <w:t>88,9</w:t>
            </w:r>
          </w:p>
        </w:tc>
      </w:tr>
      <w:tr>
        <w:trPr>
          <w:trHeight w:val="273" w:hRule="atLeast"/>
        </w:trPr>
        <w:tc>
          <w:tcPr>
            <w:tcW w:w="1123" w:type="dxa"/>
          </w:tcPr>
          <w:p>
            <w:pPr>
              <w:pStyle w:val="TableParagraph"/>
              <w:spacing w:line="253" w:lineRule="exact"/>
              <w:ind w:left="43" w:right="21"/>
              <w:rPr>
                <w:b/>
                <w:sz w:val="24"/>
              </w:rPr>
            </w:pPr>
            <w:r>
              <w:rPr>
                <w:b/>
                <w:spacing w:val="-5"/>
                <w:sz w:val="24"/>
              </w:rPr>
              <w:t>143</w:t>
            </w:r>
          </w:p>
        </w:tc>
        <w:tc>
          <w:tcPr>
            <w:tcW w:w="576" w:type="dxa"/>
          </w:tcPr>
          <w:p>
            <w:pPr>
              <w:pStyle w:val="TableParagraph"/>
              <w:spacing w:line="253" w:lineRule="exact"/>
              <w:ind w:left="24"/>
              <w:rPr>
                <w:sz w:val="24"/>
              </w:rPr>
            </w:pPr>
            <w:r>
              <w:rPr>
                <w:spacing w:val="-10"/>
                <w:sz w:val="24"/>
              </w:rPr>
              <w:t>1</w:t>
            </w:r>
          </w:p>
        </w:tc>
        <w:tc>
          <w:tcPr>
            <w:tcW w:w="2218" w:type="dxa"/>
          </w:tcPr>
          <w:p>
            <w:pPr>
              <w:pStyle w:val="TableParagraph"/>
              <w:spacing w:line="253" w:lineRule="exact"/>
              <w:ind w:left="115"/>
              <w:jc w:val="left"/>
              <w:rPr>
                <w:sz w:val="24"/>
              </w:rPr>
            </w:pPr>
            <w:r>
              <w:rPr>
                <w:sz w:val="24"/>
              </w:rPr>
              <w:t>МАДОУ № </w:t>
            </w:r>
            <w:r>
              <w:rPr>
                <w:spacing w:val="-5"/>
                <w:sz w:val="24"/>
              </w:rPr>
              <w:t>10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92</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87</w:t>
            </w:r>
          </w:p>
        </w:tc>
        <w:tc>
          <w:tcPr>
            <w:tcW w:w="758" w:type="dxa"/>
          </w:tcPr>
          <w:p>
            <w:pPr>
              <w:pStyle w:val="TableParagraph"/>
              <w:spacing w:line="253" w:lineRule="exact"/>
              <w:ind w:left="20"/>
              <w:rPr>
                <w:b/>
                <w:sz w:val="24"/>
              </w:rPr>
            </w:pPr>
            <w:r>
              <w:rPr>
                <w:b/>
                <w:spacing w:val="-4"/>
                <w:sz w:val="24"/>
              </w:rPr>
              <w:t>88,9</w:t>
            </w:r>
          </w:p>
        </w:tc>
      </w:tr>
      <w:tr>
        <w:trPr>
          <w:trHeight w:val="278" w:hRule="atLeast"/>
        </w:trPr>
        <w:tc>
          <w:tcPr>
            <w:tcW w:w="1123" w:type="dxa"/>
          </w:tcPr>
          <w:p>
            <w:pPr>
              <w:pStyle w:val="TableParagraph"/>
              <w:spacing w:line="258" w:lineRule="exact"/>
              <w:ind w:left="43" w:right="21"/>
              <w:rPr>
                <w:b/>
                <w:sz w:val="24"/>
              </w:rPr>
            </w:pPr>
            <w:r>
              <w:rPr>
                <w:b/>
                <w:spacing w:val="-5"/>
                <w:sz w:val="24"/>
              </w:rPr>
              <w:t>143</w:t>
            </w:r>
          </w:p>
        </w:tc>
        <w:tc>
          <w:tcPr>
            <w:tcW w:w="576" w:type="dxa"/>
          </w:tcPr>
          <w:p>
            <w:pPr>
              <w:pStyle w:val="TableParagraph"/>
              <w:spacing w:line="258" w:lineRule="exact"/>
              <w:ind w:left="24"/>
              <w:rPr>
                <w:sz w:val="24"/>
              </w:rPr>
            </w:pPr>
            <w:r>
              <w:rPr>
                <w:spacing w:val="-5"/>
                <w:sz w:val="24"/>
              </w:rPr>
              <w:t>91</w:t>
            </w:r>
          </w:p>
        </w:tc>
        <w:tc>
          <w:tcPr>
            <w:tcW w:w="2218" w:type="dxa"/>
          </w:tcPr>
          <w:p>
            <w:pPr>
              <w:pStyle w:val="TableParagraph"/>
              <w:spacing w:line="258" w:lineRule="exact"/>
              <w:ind w:left="115"/>
              <w:jc w:val="left"/>
              <w:rPr>
                <w:sz w:val="24"/>
              </w:rPr>
            </w:pPr>
            <w:r>
              <w:rPr>
                <w:sz w:val="24"/>
              </w:rPr>
              <w:t>МАДОУ № </w:t>
            </w:r>
            <w:r>
              <w:rPr>
                <w:spacing w:val="-5"/>
                <w:sz w:val="24"/>
              </w:rPr>
              <w:t>111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85</w:t>
            </w:r>
          </w:p>
        </w:tc>
        <w:tc>
          <w:tcPr>
            <w:tcW w:w="758" w:type="dxa"/>
          </w:tcPr>
          <w:p>
            <w:pPr>
              <w:pStyle w:val="TableParagraph"/>
              <w:spacing w:line="258" w:lineRule="exact"/>
              <w:ind w:left="20"/>
              <w:rPr>
                <w:b/>
                <w:sz w:val="24"/>
              </w:rPr>
            </w:pPr>
            <w:r>
              <w:rPr>
                <w:b/>
                <w:spacing w:val="-4"/>
                <w:sz w:val="24"/>
              </w:rPr>
              <w:t>88,9</w:t>
            </w:r>
          </w:p>
        </w:tc>
      </w:tr>
      <w:tr>
        <w:trPr>
          <w:trHeight w:val="273" w:hRule="atLeast"/>
        </w:trPr>
        <w:tc>
          <w:tcPr>
            <w:tcW w:w="1123" w:type="dxa"/>
          </w:tcPr>
          <w:p>
            <w:pPr>
              <w:pStyle w:val="TableParagraph"/>
              <w:spacing w:line="253" w:lineRule="exact"/>
              <w:ind w:left="43" w:right="21"/>
              <w:rPr>
                <w:b/>
                <w:sz w:val="24"/>
              </w:rPr>
            </w:pPr>
            <w:r>
              <w:rPr>
                <w:b/>
                <w:spacing w:val="-5"/>
                <w:sz w:val="24"/>
              </w:rPr>
              <w:t>146</w:t>
            </w:r>
          </w:p>
        </w:tc>
        <w:tc>
          <w:tcPr>
            <w:tcW w:w="576" w:type="dxa"/>
          </w:tcPr>
          <w:p>
            <w:pPr>
              <w:pStyle w:val="TableParagraph"/>
              <w:spacing w:line="253" w:lineRule="exact"/>
              <w:ind w:left="24"/>
              <w:rPr>
                <w:sz w:val="24"/>
              </w:rPr>
            </w:pPr>
            <w:r>
              <w:rPr>
                <w:spacing w:val="-5"/>
                <w:sz w:val="24"/>
              </w:rPr>
              <w:t>76</w:t>
            </w:r>
          </w:p>
        </w:tc>
        <w:tc>
          <w:tcPr>
            <w:tcW w:w="2218" w:type="dxa"/>
          </w:tcPr>
          <w:p>
            <w:pPr>
              <w:pStyle w:val="TableParagraph"/>
              <w:spacing w:line="253" w:lineRule="exact"/>
              <w:ind w:left="115"/>
              <w:jc w:val="left"/>
              <w:rPr>
                <w:sz w:val="24"/>
              </w:rPr>
            </w:pPr>
            <w:r>
              <w:rPr>
                <w:sz w:val="24"/>
              </w:rPr>
              <w:t>МБДОУ № </w:t>
            </w:r>
            <w:r>
              <w:rPr>
                <w:spacing w:val="-5"/>
                <w:sz w:val="24"/>
              </w:rPr>
              <w:t>18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87</w:t>
            </w:r>
          </w:p>
        </w:tc>
        <w:tc>
          <w:tcPr>
            <w:tcW w:w="758" w:type="dxa"/>
          </w:tcPr>
          <w:p>
            <w:pPr>
              <w:pStyle w:val="TableParagraph"/>
              <w:spacing w:line="253" w:lineRule="exact"/>
              <w:ind w:left="20"/>
              <w:rPr>
                <w:b/>
                <w:sz w:val="24"/>
              </w:rPr>
            </w:pPr>
            <w:r>
              <w:rPr>
                <w:b/>
                <w:spacing w:val="-4"/>
                <w:sz w:val="24"/>
              </w:rPr>
              <w:t>88,7</w:t>
            </w:r>
          </w:p>
        </w:tc>
      </w:tr>
      <w:tr>
        <w:trPr>
          <w:trHeight w:val="278" w:hRule="atLeast"/>
        </w:trPr>
        <w:tc>
          <w:tcPr>
            <w:tcW w:w="1123" w:type="dxa"/>
          </w:tcPr>
          <w:p>
            <w:pPr>
              <w:pStyle w:val="TableParagraph"/>
              <w:spacing w:line="258" w:lineRule="exact"/>
              <w:ind w:left="43" w:right="21"/>
              <w:rPr>
                <w:b/>
                <w:sz w:val="24"/>
              </w:rPr>
            </w:pPr>
            <w:r>
              <w:rPr>
                <w:b/>
                <w:spacing w:val="-5"/>
                <w:sz w:val="24"/>
              </w:rPr>
              <w:t>146</w:t>
            </w:r>
          </w:p>
        </w:tc>
        <w:tc>
          <w:tcPr>
            <w:tcW w:w="576" w:type="dxa"/>
          </w:tcPr>
          <w:p>
            <w:pPr>
              <w:pStyle w:val="TableParagraph"/>
              <w:spacing w:line="258" w:lineRule="exact"/>
              <w:ind w:left="24"/>
              <w:rPr>
                <w:sz w:val="24"/>
              </w:rPr>
            </w:pPr>
            <w:r>
              <w:rPr>
                <w:spacing w:val="-5"/>
                <w:sz w:val="24"/>
              </w:rPr>
              <w:t>16</w:t>
            </w:r>
          </w:p>
        </w:tc>
        <w:tc>
          <w:tcPr>
            <w:tcW w:w="2218" w:type="dxa"/>
          </w:tcPr>
          <w:p>
            <w:pPr>
              <w:pStyle w:val="TableParagraph"/>
              <w:spacing w:line="258" w:lineRule="exact"/>
              <w:ind w:left="115"/>
              <w:jc w:val="left"/>
              <w:rPr>
                <w:sz w:val="24"/>
              </w:rPr>
            </w:pPr>
            <w:r>
              <w:rPr>
                <w:sz w:val="24"/>
              </w:rPr>
              <w:t>МАДОУ № </w:t>
            </w:r>
            <w:r>
              <w:rPr>
                <w:spacing w:val="-10"/>
                <w:sz w:val="24"/>
              </w:rPr>
              <w:t>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92</w:t>
            </w:r>
          </w:p>
        </w:tc>
        <w:tc>
          <w:tcPr>
            <w:tcW w:w="758" w:type="dxa"/>
          </w:tcPr>
          <w:p>
            <w:pPr>
              <w:pStyle w:val="TableParagraph"/>
              <w:spacing w:line="258" w:lineRule="exact"/>
              <w:ind w:left="20"/>
              <w:rPr>
                <w:b/>
                <w:sz w:val="24"/>
              </w:rPr>
            </w:pPr>
            <w:r>
              <w:rPr>
                <w:b/>
                <w:spacing w:val="-4"/>
                <w:sz w:val="24"/>
              </w:rPr>
              <w:t>88,7</w:t>
            </w:r>
          </w:p>
        </w:tc>
      </w:tr>
      <w:tr>
        <w:trPr>
          <w:trHeight w:val="830" w:hRule="atLeast"/>
        </w:trPr>
        <w:tc>
          <w:tcPr>
            <w:tcW w:w="1123" w:type="dxa"/>
          </w:tcPr>
          <w:p>
            <w:pPr>
              <w:pStyle w:val="TableParagraph"/>
              <w:spacing w:before="275"/>
              <w:ind w:left="43" w:right="21"/>
              <w:rPr>
                <w:b/>
                <w:sz w:val="24"/>
              </w:rPr>
            </w:pPr>
            <w:r>
              <w:rPr>
                <w:b/>
                <w:spacing w:val="-5"/>
                <w:sz w:val="24"/>
              </w:rPr>
              <w:t>148</w:t>
            </w:r>
          </w:p>
        </w:tc>
        <w:tc>
          <w:tcPr>
            <w:tcW w:w="576" w:type="dxa"/>
          </w:tcPr>
          <w:p>
            <w:pPr>
              <w:pStyle w:val="TableParagraph"/>
              <w:spacing w:before="275"/>
              <w:ind w:left="24"/>
              <w:rPr>
                <w:sz w:val="24"/>
              </w:rPr>
            </w:pPr>
            <w:r>
              <w:rPr>
                <w:spacing w:val="-5"/>
                <w:sz w:val="24"/>
              </w:rPr>
              <w:t>163</w:t>
            </w:r>
          </w:p>
        </w:tc>
        <w:tc>
          <w:tcPr>
            <w:tcW w:w="2218" w:type="dxa"/>
          </w:tcPr>
          <w:p>
            <w:pPr>
              <w:pStyle w:val="TableParagraph"/>
              <w:spacing w:line="273" w:lineRule="exact"/>
              <w:ind w:left="115"/>
              <w:jc w:val="left"/>
              <w:rPr>
                <w:sz w:val="24"/>
              </w:rPr>
            </w:pPr>
            <w:r>
              <w:rPr>
                <w:sz w:val="24"/>
              </w:rPr>
              <w:t>МАОУ СШ № </w:t>
            </w:r>
            <w:r>
              <w:rPr>
                <w:spacing w:val="-5"/>
                <w:sz w:val="24"/>
              </w:rPr>
              <w:t>19</w:t>
            </w:r>
          </w:p>
          <w:p>
            <w:pPr>
              <w:pStyle w:val="TableParagraph"/>
              <w:spacing w:line="274" w:lineRule="exact"/>
              <w:ind w:left="115"/>
              <w:jc w:val="left"/>
              <w:rPr>
                <w:sz w:val="24"/>
              </w:rPr>
            </w:pPr>
            <w:r>
              <w:rPr>
                <w:sz w:val="24"/>
              </w:rPr>
              <w:t>имени А.В. </w:t>
            </w:r>
            <w:r>
              <w:rPr>
                <w:spacing w:val="-2"/>
                <w:sz w:val="24"/>
              </w:rPr>
              <w:t>Седельникова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Железнодорожный</w:t>
            </w:r>
          </w:p>
        </w:tc>
        <w:tc>
          <w:tcPr>
            <w:tcW w:w="576" w:type="dxa"/>
          </w:tcPr>
          <w:p>
            <w:pPr>
              <w:pStyle w:val="TableParagraph"/>
              <w:spacing w:before="275"/>
              <w:ind w:left="24" w:right="2"/>
              <w:rPr>
                <w:sz w:val="24"/>
              </w:rPr>
            </w:pPr>
            <w:r>
              <w:rPr>
                <w:spacing w:val="-5"/>
                <w:sz w:val="24"/>
              </w:rPr>
              <w:t>88</w:t>
            </w:r>
          </w:p>
        </w:tc>
        <w:tc>
          <w:tcPr>
            <w:tcW w:w="576" w:type="dxa"/>
          </w:tcPr>
          <w:p>
            <w:pPr>
              <w:pStyle w:val="TableParagraph"/>
              <w:spacing w:before="275"/>
              <w:ind w:left="24" w:right="2"/>
              <w:rPr>
                <w:sz w:val="24"/>
              </w:rPr>
            </w:pPr>
            <w:r>
              <w:rPr>
                <w:spacing w:val="-5"/>
                <w:sz w:val="24"/>
              </w:rPr>
              <w:t>91</w:t>
            </w:r>
          </w:p>
        </w:tc>
        <w:tc>
          <w:tcPr>
            <w:tcW w:w="576" w:type="dxa"/>
          </w:tcPr>
          <w:p>
            <w:pPr>
              <w:pStyle w:val="TableParagraph"/>
              <w:spacing w:before="275"/>
              <w:ind w:left="24" w:right="2"/>
              <w:rPr>
                <w:sz w:val="24"/>
              </w:rPr>
            </w:pPr>
            <w:r>
              <w:rPr>
                <w:spacing w:val="-5"/>
                <w:sz w:val="24"/>
              </w:rPr>
              <w:t>88</w:t>
            </w:r>
          </w:p>
        </w:tc>
        <w:tc>
          <w:tcPr>
            <w:tcW w:w="758" w:type="dxa"/>
          </w:tcPr>
          <w:p>
            <w:pPr>
              <w:pStyle w:val="TableParagraph"/>
              <w:spacing w:before="275"/>
              <w:ind w:left="20"/>
              <w:rPr>
                <w:b/>
                <w:sz w:val="24"/>
              </w:rPr>
            </w:pPr>
            <w:r>
              <w:rPr>
                <w:b/>
                <w:spacing w:val="-4"/>
                <w:sz w:val="24"/>
              </w:rPr>
              <w:t>88,6</w:t>
            </w:r>
          </w:p>
        </w:tc>
      </w:tr>
      <w:tr>
        <w:trPr>
          <w:trHeight w:val="273" w:hRule="atLeast"/>
        </w:trPr>
        <w:tc>
          <w:tcPr>
            <w:tcW w:w="1123" w:type="dxa"/>
          </w:tcPr>
          <w:p>
            <w:pPr>
              <w:pStyle w:val="TableParagraph"/>
              <w:spacing w:line="253" w:lineRule="exact"/>
              <w:ind w:left="43" w:right="21"/>
              <w:rPr>
                <w:b/>
                <w:sz w:val="24"/>
              </w:rPr>
            </w:pPr>
            <w:r>
              <w:rPr>
                <w:b/>
                <w:spacing w:val="-5"/>
                <w:sz w:val="24"/>
              </w:rPr>
              <w:t>148</w:t>
            </w:r>
          </w:p>
        </w:tc>
        <w:tc>
          <w:tcPr>
            <w:tcW w:w="576" w:type="dxa"/>
          </w:tcPr>
          <w:p>
            <w:pPr>
              <w:pStyle w:val="TableParagraph"/>
              <w:spacing w:line="253" w:lineRule="exact"/>
              <w:ind w:left="24"/>
              <w:rPr>
                <w:sz w:val="24"/>
              </w:rPr>
            </w:pPr>
            <w:r>
              <w:rPr>
                <w:spacing w:val="-5"/>
                <w:sz w:val="24"/>
              </w:rPr>
              <w:t>252</w:t>
            </w:r>
          </w:p>
        </w:tc>
        <w:tc>
          <w:tcPr>
            <w:tcW w:w="2218" w:type="dxa"/>
          </w:tcPr>
          <w:p>
            <w:pPr>
              <w:pStyle w:val="TableParagraph"/>
              <w:spacing w:line="253" w:lineRule="exact"/>
              <w:ind w:left="115"/>
              <w:jc w:val="left"/>
              <w:rPr>
                <w:sz w:val="24"/>
              </w:rPr>
            </w:pPr>
            <w:r>
              <w:rPr>
                <w:sz w:val="24"/>
              </w:rPr>
              <w:t>МБОУ СШ № </w:t>
            </w:r>
            <w:r>
              <w:rPr>
                <w:spacing w:val="-5"/>
                <w:sz w:val="24"/>
              </w:rPr>
              <w:t>98</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90</w:t>
            </w:r>
          </w:p>
        </w:tc>
        <w:tc>
          <w:tcPr>
            <w:tcW w:w="758" w:type="dxa"/>
          </w:tcPr>
          <w:p>
            <w:pPr>
              <w:pStyle w:val="TableParagraph"/>
              <w:spacing w:line="253" w:lineRule="exact"/>
              <w:ind w:left="20"/>
              <w:rPr>
                <w:b/>
                <w:sz w:val="24"/>
              </w:rPr>
            </w:pPr>
            <w:r>
              <w:rPr>
                <w:b/>
                <w:spacing w:val="-4"/>
                <w:sz w:val="24"/>
              </w:rPr>
              <w:t>88,6</w:t>
            </w:r>
          </w:p>
        </w:tc>
      </w:tr>
      <w:tr>
        <w:trPr>
          <w:trHeight w:val="278" w:hRule="atLeast"/>
        </w:trPr>
        <w:tc>
          <w:tcPr>
            <w:tcW w:w="1123" w:type="dxa"/>
          </w:tcPr>
          <w:p>
            <w:pPr>
              <w:pStyle w:val="TableParagraph"/>
              <w:spacing w:line="258" w:lineRule="exact"/>
              <w:ind w:left="43" w:right="21"/>
              <w:rPr>
                <w:b/>
                <w:sz w:val="24"/>
              </w:rPr>
            </w:pPr>
            <w:r>
              <w:rPr>
                <w:b/>
                <w:spacing w:val="-5"/>
                <w:sz w:val="24"/>
              </w:rPr>
              <w:t>150</w:t>
            </w:r>
          </w:p>
        </w:tc>
        <w:tc>
          <w:tcPr>
            <w:tcW w:w="576" w:type="dxa"/>
          </w:tcPr>
          <w:p>
            <w:pPr>
              <w:pStyle w:val="TableParagraph"/>
              <w:spacing w:line="258" w:lineRule="exact"/>
              <w:ind w:left="24"/>
              <w:rPr>
                <w:sz w:val="24"/>
              </w:rPr>
            </w:pPr>
            <w:r>
              <w:rPr>
                <w:spacing w:val="-5"/>
                <w:sz w:val="24"/>
              </w:rPr>
              <w:t>115</w:t>
            </w:r>
          </w:p>
        </w:tc>
        <w:tc>
          <w:tcPr>
            <w:tcW w:w="2218" w:type="dxa"/>
          </w:tcPr>
          <w:p>
            <w:pPr>
              <w:pStyle w:val="TableParagraph"/>
              <w:spacing w:line="258" w:lineRule="exact"/>
              <w:ind w:left="115"/>
              <w:jc w:val="left"/>
              <w:rPr>
                <w:sz w:val="24"/>
              </w:rPr>
            </w:pPr>
            <w:r>
              <w:rPr>
                <w:sz w:val="24"/>
              </w:rPr>
              <w:t>МБДОУ № </w:t>
            </w:r>
            <w:r>
              <w:rPr>
                <w:spacing w:val="-5"/>
                <w:sz w:val="24"/>
              </w:rPr>
              <w:t>137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96</w:t>
            </w:r>
          </w:p>
        </w:tc>
        <w:tc>
          <w:tcPr>
            <w:tcW w:w="576" w:type="dxa"/>
          </w:tcPr>
          <w:p>
            <w:pPr>
              <w:pStyle w:val="TableParagraph"/>
              <w:spacing w:line="258" w:lineRule="exact"/>
              <w:ind w:left="24" w:right="2"/>
              <w:rPr>
                <w:sz w:val="24"/>
              </w:rPr>
            </w:pPr>
            <w:r>
              <w:rPr>
                <w:spacing w:val="-5"/>
                <w:sz w:val="24"/>
              </w:rPr>
              <w:t>88</w:t>
            </w:r>
          </w:p>
        </w:tc>
        <w:tc>
          <w:tcPr>
            <w:tcW w:w="758" w:type="dxa"/>
          </w:tcPr>
          <w:p>
            <w:pPr>
              <w:pStyle w:val="TableParagraph"/>
              <w:spacing w:line="258" w:lineRule="exact"/>
              <w:ind w:left="20"/>
              <w:rPr>
                <w:b/>
                <w:sz w:val="24"/>
              </w:rPr>
            </w:pPr>
            <w:r>
              <w:rPr>
                <w:b/>
                <w:spacing w:val="-4"/>
                <w:sz w:val="24"/>
              </w:rPr>
              <w:t>88,4</w:t>
            </w:r>
          </w:p>
        </w:tc>
      </w:tr>
      <w:tr>
        <w:trPr>
          <w:trHeight w:val="273" w:hRule="atLeast"/>
        </w:trPr>
        <w:tc>
          <w:tcPr>
            <w:tcW w:w="1123" w:type="dxa"/>
          </w:tcPr>
          <w:p>
            <w:pPr>
              <w:pStyle w:val="TableParagraph"/>
              <w:spacing w:line="253" w:lineRule="exact"/>
              <w:ind w:left="43" w:right="21"/>
              <w:rPr>
                <w:b/>
                <w:sz w:val="24"/>
              </w:rPr>
            </w:pPr>
            <w:r>
              <w:rPr>
                <w:b/>
                <w:spacing w:val="-5"/>
                <w:sz w:val="24"/>
              </w:rPr>
              <w:t>151</w:t>
            </w:r>
          </w:p>
        </w:tc>
        <w:tc>
          <w:tcPr>
            <w:tcW w:w="576" w:type="dxa"/>
          </w:tcPr>
          <w:p>
            <w:pPr>
              <w:pStyle w:val="TableParagraph"/>
              <w:spacing w:line="253" w:lineRule="exact"/>
              <w:ind w:left="24"/>
              <w:rPr>
                <w:sz w:val="24"/>
              </w:rPr>
            </w:pPr>
            <w:r>
              <w:rPr>
                <w:spacing w:val="-5"/>
                <w:sz w:val="24"/>
              </w:rPr>
              <w:t>78</w:t>
            </w:r>
          </w:p>
        </w:tc>
        <w:tc>
          <w:tcPr>
            <w:tcW w:w="2218" w:type="dxa"/>
          </w:tcPr>
          <w:p>
            <w:pPr>
              <w:pStyle w:val="TableParagraph"/>
              <w:spacing w:line="253" w:lineRule="exact"/>
              <w:ind w:left="115"/>
              <w:jc w:val="left"/>
              <w:rPr>
                <w:sz w:val="24"/>
              </w:rPr>
            </w:pPr>
            <w:r>
              <w:rPr>
                <w:sz w:val="24"/>
              </w:rPr>
              <w:t>МБДОУ № </w:t>
            </w:r>
            <w:r>
              <w:rPr>
                <w:spacing w:val="-5"/>
                <w:sz w:val="24"/>
              </w:rPr>
              <w:t>20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87</w:t>
            </w:r>
          </w:p>
        </w:tc>
        <w:tc>
          <w:tcPr>
            <w:tcW w:w="758" w:type="dxa"/>
          </w:tcPr>
          <w:p>
            <w:pPr>
              <w:pStyle w:val="TableParagraph"/>
              <w:spacing w:line="253" w:lineRule="exact"/>
              <w:ind w:left="20"/>
              <w:rPr>
                <w:b/>
                <w:sz w:val="24"/>
              </w:rPr>
            </w:pPr>
            <w:r>
              <w:rPr>
                <w:b/>
                <w:spacing w:val="-4"/>
                <w:sz w:val="24"/>
              </w:rPr>
              <w:t>88,2</w:t>
            </w:r>
          </w:p>
        </w:tc>
      </w:tr>
      <w:tr>
        <w:trPr>
          <w:trHeight w:val="278" w:hRule="atLeast"/>
        </w:trPr>
        <w:tc>
          <w:tcPr>
            <w:tcW w:w="1123" w:type="dxa"/>
          </w:tcPr>
          <w:p>
            <w:pPr>
              <w:pStyle w:val="TableParagraph"/>
              <w:spacing w:line="258" w:lineRule="exact"/>
              <w:ind w:left="43" w:right="21"/>
              <w:rPr>
                <w:b/>
                <w:sz w:val="24"/>
              </w:rPr>
            </w:pPr>
            <w:r>
              <w:rPr>
                <w:b/>
                <w:spacing w:val="-5"/>
                <w:sz w:val="24"/>
              </w:rPr>
              <w:t>151</w:t>
            </w:r>
          </w:p>
        </w:tc>
        <w:tc>
          <w:tcPr>
            <w:tcW w:w="576" w:type="dxa"/>
          </w:tcPr>
          <w:p>
            <w:pPr>
              <w:pStyle w:val="TableParagraph"/>
              <w:spacing w:line="258" w:lineRule="exact"/>
              <w:ind w:left="24"/>
              <w:rPr>
                <w:sz w:val="24"/>
              </w:rPr>
            </w:pPr>
            <w:r>
              <w:rPr>
                <w:spacing w:val="-5"/>
                <w:sz w:val="24"/>
              </w:rPr>
              <w:t>41</w:t>
            </w:r>
          </w:p>
        </w:tc>
        <w:tc>
          <w:tcPr>
            <w:tcW w:w="2218" w:type="dxa"/>
          </w:tcPr>
          <w:p>
            <w:pPr>
              <w:pStyle w:val="TableParagraph"/>
              <w:spacing w:line="258" w:lineRule="exact"/>
              <w:ind w:left="115"/>
              <w:jc w:val="left"/>
              <w:rPr>
                <w:sz w:val="24"/>
              </w:rPr>
            </w:pPr>
            <w:r>
              <w:rPr>
                <w:sz w:val="24"/>
              </w:rPr>
              <w:t>МБДОУ № </w:t>
            </w:r>
            <w:r>
              <w:rPr>
                <w:spacing w:val="-5"/>
                <w:sz w:val="24"/>
              </w:rPr>
              <w:t>84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94</w:t>
            </w:r>
          </w:p>
        </w:tc>
        <w:tc>
          <w:tcPr>
            <w:tcW w:w="576" w:type="dxa"/>
          </w:tcPr>
          <w:p>
            <w:pPr>
              <w:pStyle w:val="TableParagraph"/>
              <w:spacing w:line="258" w:lineRule="exact"/>
              <w:ind w:left="24" w:right="2"/>
              <w:rPr>
                <w:sz w:val="24"/>
              </w:rPr>
            </w:pPr>
            <w:r>
              <w:rPr>
                <w:spacing w:val="-5"/>
                <w:sz w:val="24"/>
              </w:rPr>
              <w:t>89</w:t>
            </w:r>
          </w:p>
        </w:tc>
        <w:tc>
          <w:tcPr>
            <w:tcW w:w="758" w:type="dxa"/>
          </w:tcPr>
          <w:p>
            <w:pPr>
              <w:pStyle w:val="TableParagraph"/>
              <w:spacing w:line="258" w:lineRule="exact"/>
              <w:ind w:left="20"/>
              <w:rPr>
                <w:b/>
                <w:sz w:val="24"/>
              </w:rPr>
            </w:pPr>
            <w:r>
              <w:rPr>
                <w:b/>
                <w:spacing w:val="-4"/>
                <w:sz w:val="24"/>
              </w:rPr>
              <w:t>88,2</w:t>
            </w:r>
          </w:p>
        </w:tc>
      </w:tr>
      <w:tr>
        <w:trPr>
          <w:trHeight w:val="273" w:hRule="atLeast"/>
        </w:trPr>
        <w:tc>
          <w:tcPr>
            <w:tcW w:w="1123" w:type="dxa"/>
          </w:tcPr>
          <w:p>
            <w:pPr>
              <w:pStyle w:val="TableParagraph"/>
              <w:spacing w:line="253" w:lineRule="exact"/>
              <w:ind w:left="43" w:right="21"/>
              <w:rPr>
                <w:b/>
                <w:sz w:val="24"/>
              </w:rPr>
            </w:pPr>
            <w:r>
              <w:rPr>
                <w:b/>
                <w:spacing w:val="-5"/>
                <w:sz w:val="24"/>
              </w:rPr>
              <w:t>153</w:t>
            </w:r>
          </w:p>
        </w:tc>
        <w:tc>
          <w:tcPr>
            <w:tcW w:w="576" w:type="dxa"/>
          </w:tcPr>
          <w:p>
            <w:pPr>
              <w:pStyle w:val="TableParagraph"/>
              <w:spacing w:line="253" w:lineRule="exact"/>
              <w:ind w:left="24"/>
              <w:rPr>
                <w:sz w:val="24"/>
              </w:rPr>
            </w:pPr>
            <w:r>
              <w:rPr>
                <w:spacing w:val="-5"/>
                <w:sz w:val="24"/>
              </w:rPr>
              <w:t>147</w:t>
            </w:r>
          </w:p>
        </w:tc>
        <w:tc>
          <w:tcPr>
            <w:tcW w:w="2218" w:type="dxa"/>
          </w:tcPr>
          <w:p>
            <w:pPr>
              <w:pStyle w:val="TableParagraph"/>
              <w:spacing w:line="253" w:lineRule="exact"/>
              <w:ind w:left="115"/>
              <w:jc w:val="left"/>
              <w:rPr>
                <w:sz w:val="24"/>
              </w:rPr>
            </w:pPr>
            <w:r>
              <w:rPr>
                <w:sz w:val="24"/>
              </w:rPr>
              <w:t>МАДОУ № </w:t>
            </w:r>
            <w:r>
              <w:rPr>
                <w:spacing w:val="-5"/>
                <w:sz w:val="24"/>
              </w:rPr>
              <w:t>273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85</w:t>
            </w:r>
          </w:p>
        </w:tc>
        <w:tc>
          <w:tcPr>
            <w:tcW w:w="576" w:type="dxa"/>
          </w:tcPr>
          <w:p>
            <w:pPr>
              <w:pStyle w:val="TableParagraph"/>
              <w:spacing w:line="253" w:lineRule="exact"/>
              <w:ind w:left="24" w:right="2"/>
              <w:rPr>
                <w:sz w:val="24"/>
              </w:rPr>
            </w:pPr>
            <w:r>
              <w:rPr>
                <w:spacing w:val="-5"/>
                <w:sz w:val="24"/>
              </w:rPr>
              <w:t>93</w:t>
            </w:r>
          </w:p>
        </w:tc>
        <w:tc>
          <w:tcPr>
            <w:tcW w:w="576" w:type="dxa"/>
          </w:tcPr>
          <w:p>
            <w:pPr>
              <w:pStyle w:val="TableParagraph"/>
              <w:spacing w:line="253" w:lineRule="exact"/>
              <w:ind w:left="24" w:right="2"/>
              <w:rPr>
                <w:sz w:val="24"/>
              </w:rPr>
            </w:pPr>
            <w:r>
              <w:rPr>
                <w:spacing w:val="-5"/>
                <w:sz w:val="24"/>
              </w:rPr>
              <w:t>88</w:t>
            </w:r>
          </w:p>
        </w:tc>
        <w:tc>
          <w:tcPr>
            <w:tcW w:w="758" w:type="dxa"/>
          </w:tcPr>
          <w:p>
            <w:pPr>
              <w:pStyle w:val="TableParagraph"/>
              <w:spacing w:line="253" w:lineRule="exact"/>
              <w:ind w:left="20"/>
              <w:rPr>
                <w:b/>
                <w:sz w:val="24"/>
              </w:rPr>
            </w:pPr>
            <w:r>
              <w:rPr>
                <w:b/>
                <w:spacing w:val="-4"/>
                <w:sz w:val="24"/>
              </w:rPr>
              <w:t>88,1</w:t>
            </w:r>
          </w:p>
        </w:tc>
      </w:tr>
      <w:tr>
        <w:trPr>
          <w:trHeight w:val="278" w:hRule="atLeast"/>
        </w:trPr>
        <w:tc>
          <w:tcPr>
            <w:tcW w:w="1123" w:type="dxa"/>
          </w:tcPr>
          <w:p>
            <w:pPr>
              <w:pStyle w:val="TableParagraph"/>
              <w:spacing w:line="257" w:lineRule="exact" w:before="1"/>
              <w:ind w:left="43" w:right="21"/>
              <w:rPr>
                <w:b/>
                <w:sz w:val="24"/>
              </w:rPr>
            </w:pPr>
            <w:r>
              <w:rPr>
                <w:b/>
                <w:spacing w:val="-5"/>
                <w:sz w:val="24"/>
              </w:rPr>
              <w:t>154</w:t>
            </w:r>
          </w:p>
        </w:tc>
        <w:tc>
          <w:tcPr>
            <w:tcW w:w="576" w:type="dxa"/>
          </w:tcPr>
          <w:p>
            <w:pPr>
              <w:pStyle w:val="TableParagraph"/>
              <w:spacing w:line="257" w:lineRule="exact" w:before="1"/>
              <w:ind w:left="24"/>
              <w:rPr>
                <w:sz w:val="24"/>
              </w:rPr>
            </w:pPr>
            <w:r>
              <w:rPr>
                <w:spacing w:val="-10"/>
                <w:sz w:val="24"/>
              </w:rPr>
              <w:t>4</w:t>
            </w:r>
          </w:p>
        </w:tc>
        <w:tc>
          <w:tcPr>
            <w:tcW w:w="2218" w:type="dxa"/>
          </w:tcPr>
          <w:p>
            <w:pPr>
              <w:pStyle w:val="TableParagraph"/>
              <w:spacing w:line="257" w:lineRule="exact" w:before="1"/>
              <w:ind w:left="115"/>
              <w:jc w:val="left"/>
              <w:rPr>
                <w:sz w:val="24"/>
              </w:rPr>
            </w:pPr>
            <w:r>
              <w:rPr>
                <w:sz w:val="24"/>
              </w:rPr>
              <w:t>МБДОУ № </w:t>
            </w:r>
            <w:r>
              <w:rPr>
                <w:spacing w:val="-5"/>
                <w:sz w:val="24"/>
              </w:rPr>
              <w:t>204</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Железнодорожный</w:t>
            </w:r>
          </w:p>
        </w:tc>
        <w:tc>
          <w:tcPr>
            <w:tcW w:w="576" w:type="dxa"/>
          </w:tcPr>
          <w:p>
            <w:pPr>
              <w:pStyle w:val="TableParagraph"/>
              <w:spacing w:line="257" w:lineRule="exact" w:before="1"/>
              <w:ind w:left="24" w:right="2"/>
              <w:rPr>
                <w:sz w:val="24"/>
              </w:rPr>
            </w:pPr>
            <w:r>
              <w:rPr>
                <w:spacing w:val="-5"/>
                <w:sz w:val="24"/>
              </w:rPr>
              <w:t>85</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85</w:t>
            </w:r>
          </w:p>
        </w:tc>
        <w:tc>
          <w:tcPr>
            <w:tcW w:w="758" w:type="dxa"/>
          </w:tcPr>
          <w:p>
            <w:pPr>
              <w:pStyle w:val="TableParagraph"/>
              <w:spacing w:line="257" w:lineRule="exact" w:before="1"/>
              <w:ind w:left="20"/>
              <w:rPr>
                <w:b/>
                <w:sz w:val="24"/>
              </w:rPr>
            </w:pPr>
            <w:r>
              <w:rPr>
                <w:b/>
                <w:spacing w:val="-4"/>
                <w:sz w:val="24"/>
              </w:rPr>
              <w:t>88,0</w:t>
            </w:r>
          </w:p>
        </w:tc>
      </w:tr>
      <w:tr>
        <w:trPr>
          <w:trHeight w:val="551" w:hRule="atLeast"/>
        </w:trPr>
        <w:tc>
          <w:tcPr>
            <w:tcW w:w="1123" w:type="dxa"/>
          </w:tcPr>
          <w:p>
            <w:pPr>
              <w:pStyle w:val="TableParagraph"/>
              <w:spacing w:before="135"/>
              <w:ind w:left="43" w:right="21"/>
              <w:rPr>
                <w:b/>
                <w:sz w:val="24"/>
              </w:rPr>
            </w:pPr>
            <w:r>
              <w:rPr>
                <w:b/>
                <w:spacing w:val="-5"/>
                <w:sz w:val="24"/>
              </w:rPr>
              <w:t>155</w:t>
            </w:r>
          </w:p>
        </w:tc>
        <w:tc>
          <w:tcPr>
            <w:tcW w:w="576" w:type="dxa"/>
          </w:tcPr>
          <w:p>
            <w:pPr>
              <w:pStyle w:val="TableParagraph"/>
              <w:spacing w:before="135"/>
              <w:ind w:left="24"/>
              <w:rPr>
                <w:sz w:val="24"/>
              </w:rPr>
            </w:pPr>
            <w:r>
              <w:rPr>
                <w:spacing w:val="-5"/>
                <w:sz w:val="24"/>
              </w:rPr>
              <w:t>49</w:t>
            </w:r>
          </w:p>
        </w:tc>
        <w:tc>
          <w:tcPr>
            <w:tcW w:w="2218" w:type="dxa"/>
          </w:tcPr>
          <w:p>
            <w:pPr>
              <w:pStyle w:val="TableParagraph"/>
              <w:spacing w:line="273" w:lineRule="exact"/>
              <w:ind w:left="115"/>
              <w:jc w:val="left"/>
              <w:rPr>
                <w:sz w:val="24"/>
              </w:rPr>
            </w:pPr>
            <w:r>
              <w:rPr>
                <w:sz w:val="24"/>
              </w:rPr>
              <w:t>МБДОУ № </w:t>
            </w:r>
            <w:r>
              <w:rPr>
                <w:spacing w:val="-5"/>
                <w:sz w:val="24"/>
              </w:rPr>
              <w:t>212</w:t>
            </w:r>
          </w:p>
          <w:p>
            <w:pPr>
              <w:pStyle w:val="TableParagraph"/>
              <w:spacing w:line="257" w:lineRule="exact" w:before="2"/>
              <w:ind w:left="115"/>
              <w:jc w:val="left"/>
              <w:rPr>
                <w:sz w:val="24"/>
              </w:rPr>
            </w:pPr>
            <w:r>
              <w:rPr>
                <w:spacing w:val="-2"/>
                <w:sz w:val="24"/>
              </w:rPr>
              <w:t>«Городок»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85</w:t>
            </w:r>
          </w:p>
        </w:tc>
        <w:tc>
          <w:tcPr>
            <w:tcW w:w="576" w:type="dxa"/>
          </w:tcPr>
          <w:p>
            <w:pPr>
              <w:pStyle w:val="TableParagraph"/>
              <w:spacing w:before="135"/>
              <w:ind w:left="24" w:right="2"/>
              <w:rPr>
                <w:sz w:val="24"/>
              </w:rPr>
            </w:pPr>
            <w:r>
              <w:rPr>
                <w:spacing w:val="-5"/>
                <w:sz w:val="24"/>
              </w:rPr>
              <w:t>92</w:t>
            </w:r>
          </w:p>
        </w:tc>
        <w:tc>
          <w:tcPr>
            <w:tcW w:w="576" w:type="dxa"/>
          </w:tcPr>
          <w:p>
            <w:pPr>
              <w:pStyle w:val="TableParagraph"/>
              <w:spacing w:before="135"/>
              <w:ind w:left="24" w:right="2"/>
              <w:rPr>
                <w:sz w:val="24"/>
              </w:rPr>
            </w:pPr>
            <w:r>
              <w:rPr>
                <w:spacing w:val="-5"/>
                <w:sz w:val="24"/>
              </w:rPr>
              <w:t>88</w:t>
            </w:r>
          </w:p>
        </w:tc>
        <w:tc>
          <w:tcPr>
            <w:tcW w:w="758" w:type="dxa"/>
          </w:tcPr>
          <w:p>
            <w:pPr>
              <w:pStyle w:val="TableParagraph"/>
              <w:spacing w:before="135"/>
              <w:ind w:left="20"/>
              <w:rPr>
                <w:b/>
                <w:sz w:val="24"/>
              </w:rPr>
            </w:pPr>
            <w:r>
              <w:rPr>
                <w:b/>
                <w:spacing w:val="-4"/>
                <w:sz w:val="24"/>
              </w:rPr>
              <w:t>87,9</w:t>
            </w:r>
          </w:p>
        </w:tc>
      </w:tr>
      <w:tr>
        <w:trPr>
          <w:trHeight w:val="277" w:hRule="atLeast"/>
        </w:trPr>
        <w:tc>
          <w:tcPr>
            <w:tcW w:w="1123" w:type="dxa"/>
          </w:tcPr>
          <w:p>
            <w:pPr>
              <w:pStyle w:val="TableParagraph"/>
              <w:spacing w:line="258" w:lineRule="exact"/>
              <w:ind w:left="43" w:right="21"/>
              <w:rPr>
                <w:b/>
                <w:sz w:val="24"/>
              </w:rPr>
            </w:pPr>
            <w:r>
              <w:rPr>
                <w:b/>
                <w:spacing w:val="-5"/>
                <w:sz w:val="24"/>
              </w:rPr>
              <w:t>155</w:t>
            </w:r>
          </w:p>
        </w:tc>
        <w:tc>
          <w:tcPr>
            <w:tcW w:w="576" w:type="dxa"/>
          </w:tcPr>
          <w:p>
            <w:pPr>
              <w:pStyle w:val="TableParagraph"/>
              <w:spacing w:line="258" w:lineRule="exact"/>
              <w:ind w:left="24"/>
              <w:rPr>
                <w:sz w:val="24"/>
              </w:rPr>
            </w:pPr>
            <w:r>
              <w:rPr>
                <w:spacing w:val="-5"/>
                <w:sz w:val="24"/>
              </w:rPr>
              <w:t>112</w:t>
            </w:r>
          </w:p>
        </w:tc>
        <w:tc>
          <w:tcPr>
            <w:tcW w:w="2218" w:type="dxa"/>
          </w:tcPr>
          <w:p>
            <w:pPr>
              <w:pStyle w:val="TableParagraph"/>
              <w:spacing w:line="258" w:lineRule="exact"/>
              <w:ind w:left="115"/>
              <w:jc w:val="left"/>
              <w:rPr>
                <w:sz w:val="24"/>
              </w:rPr>
            </w:pPr>
            <w:r>
              <w:rPr>
                <w:sz w:val="24"/>
              </w:rPr>
              <w:t>МАДОУ № </w:t>
            </w:r>
            <w:r>
              <w:rPr>
                <w:spacing w:val="-5"/>
                <w:sz w:val="24"/>
              </w:rPr>
              <w:t>89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87</w:t>
            </w:r>
          </w:p>
        </w:tc>
        <w:tc>
          <w:tcPr>
            <w:tcW w:w="758" w:type="dxa"/>
          </w:tcPr>
          <w:p>
            <w:pPr>
              <w:pStyle w:val="TableParagraph"/>
              <w:spacing w:line="258" w:lineRule="exact"/>
              <w:ind w:left="20"/>
              <w:rPr>
                <w:b/>
                <w:sz w:val="24"/>
              </w:rPr>
            </w:pPr>
            <w:r>
              <w:rPr>
                <w:b/>
                <w:spacing w:val="-4"/>
                <w:sz w:val="24"/>
              </w:rPr>
              <w:t>87,9</w:t>
            </w:r>
          </w:p>
        </w:tc>
      </w:tr>
      <w:tr>
        <w:trPr>
          <w:trHeight w:val="551" w:hRule="atLeast"/>
        </w:trPr>
        <w:tc>
          <w:tcPr>
            <w:tcW w:w="1123" w:type="dxa"/>
          </w:tcPr>
          <w:p>
            <w:pPr>
              <w:pStyle w:val="TableParagraph"/>
              <w:spacing w:before="135"/>
              <w:ind w:left="43" w:right="21"/>
              <w:rPr>
                <w:b/>
                <w:sz w:val="24"/>
              </w:rPr>
            </w:pPr>
            <w:r>
              <w:rPr>
                <w:b/>
                <w:spacing w:val="-5"/>
                <w:sz w:val="24"/>
              </w:rPr>
              <w:t>155</w:t>
            </w:r>
          </w:p>
        </w:tc>
        <w:tc>
          <w:tcPr>
            <w:tcW w:w="576" w:type="dxa"/>
          </w:tcPr>
          <w:p>
            <w:pPr>
              <w:pStyle w:val="TableParagraph"/>
              <w:spacing w:before="135"/>
              <w:ind w:left="24"/>
              <w:rPr>
                <w:sz w:val="24"/>
              </w:rPr>
            </w:pPr>
            <w:r>
              <w:rPr>
                <w:spacing w:val="-5"/>
                <w:sz w:val="24"/>
              </w:rPr>
              <w:t>267</w:t>
            </w:r>
          </w:p>
        </w:tc>
        <w:tc>
          <w:tcPr>
            <w:tcW w:w="2218" w:type="dxa"/>
          </w:tcPr>
          <w:p>
            <w:pPr>
              <w:pStyle w:val="TableParagraph"/>
              <w:spacing w:line="271" w:lineRule="exact"/>
              <w:ind w:left="115"/>
              <w:jc w:val="left"/>
              <w:rPr>
                <w:sz w:val="24"/>
              </w:rPr>
            </w:pPr>
            <w:r>
              <w:rPr>
                <w:sz w:val="24"/>
              </w:rPr>
              <w:t>МБОУ ДО </w:t>
            </w:r>
            <w:r>
              <w:rPr>
                <w:spacing w:val="-4"/>
                <w:sz w:val="24"/>
              </w:rPr>
              <w:t>ДДиЮ</w:t>
            </w:r>
          </w:p>
          <w:p>
            <w:pPr>
              <w:pStyle w:val="TableParagraph"/>
              <w:spacing w:line="260" w:lineRule="exact"/>
              <w:ind w:left="115"/>
              <w:jc w:val="left"/>
              <w:rPr>
                <w:sz w:val="24"/>
              </w:rPr>
            </w:pPr>
            <w:r>
              <w:rPr>
                <w:sz w:val="24"/>
              </w:rPr>
              <w:t>№ </w:t>
            </w:r>
            <w:r>
              <w:rPr>
                <w:spacing w:val="-10"/>
                <w:sz w:val="24"/>
              </w:rPr>
              <w:t>2</w:t>
            </w:r>
          </w:p>
        </w:tc>
        <w:tc>
          <w:tcPr>
            <w:tcW w:w="725" w:type="dxa"/>
          </w:tcPr>
          <w:p>
            <w:pPr>
              <w:pStyle w:val="TableParagraph"/>
              <w:spacing w:before="135"/>
              <w:ind w:left="22" w:right="1"/>
              <w:rPr>
                <w:sz w:val="24"/>
              </w:rPr>
            </w:pPr>
            <w:r>
              <w:rPr>
                <w:spacing w:val="-5"/>
                <w:sz w:val="24"/>
              </w:rPr>
              <w:t>ДОД</w:t>
            </w:r>
          </w:p>
        </w:tc>
        <w:tc>
          <w:tcPr>
            <w:tcW w:w="2170" w:type="dxa"/>
          </w:tcPr>
          <w:p>
            <w:pPr>
              <w:pStyle w:val="TableParagraph"/>
              <w:spacing w:before="135"/>
              <w:ind w:left="18" w:right="1"/>
              <w:rPr>
                <w:sz w:val="24"/>
              </w:rPr>
            </w:pPr>
            <w:r>
              <w:rPr>
                <w:spacing w:val="-2"/>
                <w:sz w:val="24"/>
              </w:rPr>
              <w:t>Ленинский</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89</w:t>
            </w:r>
          </w:p>
        </w:tc>
        <w:tc>
          <w:tcPr>
            <w:tcW w:w="758" w:type="dxa"/>
          </w:tcPr>
          <w:p>
            <w:pPr>
              <w:pStyle w:val="TableParagraph"/>
              <w:spacing w:before="135"/>
              <w:ind w:left="20"/>
              <w:rPr>
                <w:b/>
                <w:sz w:val="24"/>
              </w:rPr>
            </w:pPr>
            <w:r>
              <w:rPr>
                <w:b/>
                <w:spacing w:val="-4"/>
                <w:sz w:val="24"/>
              </w:rPr>
              <w:t>87,9</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5"/>
                <w:sz w:val="24"/>
              </w:rPr>
              <w:t>158</w:t>
            </w:r>
          </w:p>
        </w:tc>
        <w:tc>
          <w:tcPr>
            <w:tcW w:w="576" w:type="dxa"/>
          </w:tcPr>
          <w:p>
            <w:pPr>
              <w:pStyle w:val="TableParagraph"/>
              <w:spacing w:line="253" w:lineRule="exact"/>
              <w:ind w:left="24"/>
              <w:rPr>
                <w:sz w:val="24"/>
              </w:rPr>
            </w:pPr>
            <w:r>
              <w:rPr>
                <w:spacing w:val="-5"/>
                <w:sz w:val="24"/>
              </w:rPr>
              <w:t>128</w:t>
            </w:r>
          </w:p>
        </w:tc>
        <w:tc>
          <w:tcPr>
            <w:tcW w:w="2218" w:type="dxa"/>
          </w:tcPr>
          <w:p>
            <w:pPr>
              <w:pStyle w:val="TableParagraph"/>
              <w:spacing w:line="253" w:lineRule="exact"/>
              <w:ind w:left="115"/>
              <w:jc w:val="left"/>
              <w:rPr>
                <w:sz w:val="24"/>
              </w:rPr>
            </w:pPr>
            <w:r>
              <w:rPr>
                <w:sz w:val="24"/>
              </w:rPr>
              <w:t>МБДОУ № </w:t>
            </w:r>
            <w:r>
              <w:rPr>
                <w:spacing w:val="-5"/>
                <w:sz w:val="24"/>
              </w:rPr>
              <w:t>282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Borders>
              <w:top w:val="single" w:sz="8" w:space="0" w:color="000000"/>
            </w:tcBorders>
          </w:tcPr>
          <w:p>
            <w:pPr>
              <w:pStyle w:val="TableParagraph"/>
              <w:spacing w:line="253" w:lineRule="exact"/>
              <w:ind w:left="24" w:right="2"/>
              <w:rPr>
                <w:sz w:val="24"/>
              </w:rPr>
            </w:pPr>
            <w:r>
              <w:rPr>
                <w:spacing w:val="-5"/>
                <w:sz w:val="24"/>
              </w:rPr>
              <w:t>83</w:t>
            </w:r>
          </w:p>
        </w:tc>
        <w:tc>
          <w:tcPr>
            <w:tcW w:w="576" w:type="dxa"/>
            <w:tcBorders>
              <w:top w:val="single" w:sz="8" w:space="0" w:color="000000"/>
            </w:tcBorders>
          </w:tcPr>
          <w:p>
            <w:pPr>
              <w:pStyle w:val="TableParagraph"/>
              <w:spacing w:line="253" w:lineRule="exact"/>
              <w:ind w:left="24" w:right="2"/>
              <w:rPr>
                <w:sz w:val="24"/>
              </w:rPr>
            </w:pPr>
            <w:r>
              <w:rPr>
                <w:spacing w:val="-5"/>
                <w:sz w:val="24"/>
              </w:rPr>
              <w:t>97</w:t>
            </w:r>
          </w:p>
        </w:tc>
        <w:tc>
          <w:tcPr>
            <w:tcW w:w="576" w:type="dxa"/>
            <w:tcBorders>
              <w:top w:val="single" w:sz="8" w:space="0" w:color="000000"/>
            </w:tcBorders>
          </w:tcPr>
          <w:p>
            <w:pPr>
              <w:pStyle w:val="TableParagraph"/>
              <w:spacing w:line="253" w:lineRule="exact"/>
              <w:ind w:left="24" w:right="2"/>
              <w:rPr>
                <w:sz w:val="24"/>
              </w:rPr>
            </w:pPr>
            <w:r>
              <w:rPr>
                <w:spacing w:val="-5"/>
                <w:sz w:val="24"/>
              </w:rPr>
              <w:t>87</w:t>
            </w:r>
          </w:p>
        </w:tc>
        <w:tc>
          <w:tcPr>
            <w:tcW w:w="758" w:type="dxa"/>
            <w:tcBorders>
              <w:top w:val="single" w:sz="8" w:space="0" w:color="000000"/>
            </w:tcBorders>
          </w:tcPr>
          <w:p>
            <w:pPr>
              <w:pStyle w:val="TableParagraph"/>
              <w:spacing w:line="253" w:lineRule="exact"/>
              <w:ind w:left="20"/>
              <w:rPr>
                <w:b/>
                <w:sz w:val="24"/>
              </w:rPr>
            </w:pPr>
            <w:r>
              <w:rPr>
                <w:b/>
                <w:spacing w:val="-4"/>
                <w:sz w:val="24"/>
              </w:rPr>
              <w:t>87,8</w:t>
            </w:r>
          </w:p>
        </w:tc>
      </w:tr>
      <w:tr>
        <w:trPr>
          <w:trHeight w:val="551" w:hRule="atLeast"/>
        </w:trPr>
        <w:tc>
          <w:tcPr>
            <w:tcW w:w="1123" w:type="dxa"/>
          </w:tcPr>
          <w:p>
            <w:pPr>
              <w:pStyle w:val="TableParagraph"/>
              <w:spacing w:before="135"/>
              <w:ind w:left="43" w:right="21"/>
              <w:rPr>
                <w:b/>
                <w:sz w:val="24"/>
              </w:rPr>
            </w:pPr>
            <w:r>
              <w:rPr>
                <w:b/>
                <w:spacing w:val="-5"/>
                <w:sz w:val="24"/>
              </w:rPr>
              <w:t>159</w:t>
            </w:r>
          </w:p>
        </w:tc>
        <w:tc>
          <w:tcPr>
            <w:tcW w:w="576" w:type="dxa"/>
          </w:tcPr>
          <w:p>
            <w:pPr>
              <w:pStyle w:val="TableParagraph"/>
              <w:spacing w:before="135"/>
              <w:ind w:left="24"/>
              <w:rPr>
                <w:sz w:val="24"/>
              </w:rPr>
            </w:pPr>
            <w:r>
              <w:rPr>
                <w:spacing w:val="-5"/>
                <w:sz w:val="24"/>
              </w:rPr>
              <w:t>255</w:t>
            </w:r>
          </w:p>
        </w:tc>
        <w:tc>
          <w:tcPr>
            <w:tcW w:w="2218" w:type="dxa"/>
          </w:tcPr>
          <w:p>
            <w:pPr>
              <w:pStyle w:val="TableParagraph"/>
              <w:spacing w:line="271" w:lineRule="exact"/>
              <w:ind w:left="115"/>
              <w:jc w:val="left"/>
              <w:rPr>
                <w:sz w:val="24"/>
              </w:rPr>
            </w:pPr>
            <w:r>
              <w:rPr>
                <w:sz w:val="24"/>
              </w:rPr>
              <w:t>МБОУ </w:t>
            </w:r>
            <w:r>
              <w:rPr>
                <w:spacing w:val="-2"/>
                <w:sz w:val="24"/>
              </w:rPr>
              <w:t>Гимназия</w:t>
            </w:r>
          </w:p>
          <w:p>
            <w:pPr>
              <w:pStyle w:val="TableParagraph"/>
              <w:spacing w:line="260" w:lineRule="exact"/>
              <w:ind w:left="115"/>
              <w:jc w:val="left"/>
              <w:rPr>
                <w:sz w:val="24"/>
              </w:rPr>
            </w:pPr>
            <w:r>
              <w:rPr>
                <w:sz w:val="24"/>
              </w:rPr>
              <w:t>№ </w:t>
            </w:r>
            <w:r>
              <w:rPr>
                <w:spacing w:val="-5"/>
                <w:sz w:val="24"/>
              </w:rPr>
              <w:t>16</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Центральный</w:t>
            </w:r>
          </w:p>
        </w:tc>
        <w:tc>
          <w:tcPr>
            <w:tcW w:w="576" w:type="dxa"/>
          </w:tcPr>
          <w:p>
            <w:pPr>
              <w:pStyle w:val="TableParagraph"/>
              <w:spacing w:before="135"/>
              <w:ind w:left="24" w:right="2"/>
              <w:rPr>
                <w:sz w:val="24"/>
              </w:rPr>
            </w:pPr>
            <w:r>
              <w:rPr>
                <w:spacing w:val="-5"/>
                <w:sz w:val="24"/>
              </w:rPr>
              <w:t>87</w:t>
            </w:r>
          </w:p>
        </w:tc>
        <w:tc>
          <w:tcPr>
            <w:tcW w:w="576" w:type="dxa"/>
          </w:tcPr>
          <w:p>
            <w:pPr>
              <w:pStyle w:val="TableParagraph"/>
              <w:spacing w:before="135"/>
              <w:ind w:left="24" w:right="2"/>
              <w:rPr>
                <w:sz w:val="24"/>
              </w:rPr>
            </w:pPr>
            <w:r>
              <w:rPr>
                <w:spacing w:val="-5"/>
                <w:sz w:val="24"/>
              </w:rPr>
              <w:t>90</w:t>
            </w:r>
          </w:p>
        </w:tc>
        <w:tc>
          <w:tcPr>
            <w:tcW w:w="576" w:type="dxa"/>
          </w:tcPr>
          <w:p>
            <w:pPr>
              <w:pStyle w:val="TableParagraph"/>
              <w:spacing w:before="135"/>
              <w:ind w:left="24" w:right="2"/>
              <w:rPr>
                <w:sz w:val="24"/>
              </w:rPr>
            </w:pPr>
            <w:r>
              <w:rPr>
                <w:spacing w:val="-5"/>
                <w:sz w:val="24"/>
              </w:rPr>
              <w:t>87</w:t>
            </w:r>
          </w:p>
        </w:tc>
        <w:tc>
          <w:tcPr>
            <w:tcW w:w="758" w:type="dxa"/>
          </w:tcPr>
          <w:p>
            <w:pPr>
              <w:pStyle w:val="TableParagraph"/>
              <w:spacing w:before="135"/>
              <w:ind w:left="20"/>
              <w:rPr>
                <w:b/>
                <w:sz w:val="24"/>
              </w:rPr>
            </w:pPr>
            <w:r>
              <w:rPr>
                <w:b/>
                <w:spacing w:val="-4"/>
                <w:sz w:val="24"/>
              </w:rPr>
              <w:t>87,6</w:t>
            </w:r>
          </w:p>
        </w:tc>
      </w:tr>
      <w:tr>
        <w:trPr>
          <w:trHeight w:val="273" w:hRule="atLeast"/>
        </w:trPr>
        <w:tc>
          <w:tcPr>
            <w:tcW w:w="1123" w:type="dxa"/>
          </w:tcPr>
          <w:p>
            <w:pPr>
              <w:pStyle w:val="TableParagraph"/>
              <w:spacing w:line="253" w:lineRule="exact"/>
              <w:ind w:left="43" w:right="21"/>
              <w:rPr>
                <w:b/>
                <w:sz w:val="24"/>
              </w:rPr>
            </w:pPr>
            <w:r>
              <w:rPr>
                <w:b/>
                <w:spacing w:val="-5"/>
                <w:sz w:val="24"/>
              </w:rPr>
              <w:t>160</w:t>
            </w:r>
          </w:p>
        </w:tc>
        <w:tc>
          <w:tcPr>
            <w:tcW w:w="576" w:type="dxa"/>
          </w:tcPr>
          <w:p>
            <w:pPr>
              <w:pStyle w:val="TableParagraph"/>
              <w:spacing w:line="253" w:lineRule="exact"/>
              <w:ind w:left="24"/>
              <w:rPr>
                <w:sz w:val="24"/>
              </w:rPr>
            </w:pPr>
            <w:r>
              <w:rPr>
                <w:spacing w:val="-5"/>
                <w:sz w:val="24"/>
              </w:rPr>
              <w:t>260</w:t>
            </w:r>
          </w:p>
        </w:tc>
        <w:tc>
          <w:tcPr>
            <w:tcW w:w="2218" w:type="dxa"/>
          </w:tcPr>
          <w:p>
            <w:pPr>
              <w:pStyle w:val="TableParagraph"/>
              <w:spacing w:line="253" w:lineRule="exact"/>
              <w:ind w:left="115"/>
              <w:jc w:val="left"/>
              <w:rPr>
                <w:sz w:val="24"/>
              </w:rPr>
            </w:pPr>
            <w:r>
              <w:rPr>
                <w:sz w:val="24"/>
              </w:rPr>
              <w:t>МБОУ СШ № </w:t>
            </w:r>
            <w:r>
              <w:rPr>
                <w:spacing w:val="-5"/>
                <w:sz w:val="24"/>
              </w:rPr>
              <w:t>51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87</w:t>
            </w:r>
          </w:p>
        </w:tc>
        <w:tc>
          <w:tcPr>
            <w:tcW w:w="758" w:type="dxa"/>
          </w:tcPr>
          <w:p>
            <w:pPr>
              <w:pStyle w:val="TableParagraph"/>
              <w:spacing w:line="253" w:lineRule="exact"/>
              <w:ind w:left="20"/>
              <w:rPr>
                <w:b/>
                <w:sz w:val="24"/>
              </w:rPr>
            </w:pPr>
            <w:r>
              <w:rPr>
                <w:b/>
                <w:spacing w:val="-4"/>
                <w:sz w:val="24"/>
              </w:rPr>
              <w:t>87,5</w:t>
            </w:r>
          </w:p>
        </w:tc>
      </w:tr>
      <w:tr>
        <w:trPr>
          <w:trHeight w:val="277" w:hRule="atLeast"/>
        </w:trPr>
        <w:tc>
          <w:tcPr>
            <w:tcW w:w="1123" w:type="dxa"/>
          </w:tcPr>
          <w:p>
            <w:pPr>
              <w:pStyle w:val="TableParagraph"/>
              <w:spacing w:line="257" w:lineRule="exact" w:before="1"/>
              <w:ind w:left="43" w:right="21"/>
              <w:rPr>
                <w:b/>
                <w:sz w:val="24"/>
              </w:rPr>
            </w:pPr>
            <w:r>
              <w:rPr>
                <w:b/>
                <w:spacing w:val="-5"/>
                <w:sz w:val="24"/>
              </w:rPr>
              <w:t>160</w:t>
            </w:r>
          </w:p>
        </w:tc>
        <w:tc>
          <w:tcPr>
            <w:tcW w:w="576" w:type="dxa"/>
          </w:tcPr>
          <w:p>
            <w:pPr>
              <w:pStyle w:val="TableParagraph"/>
              <w:spacing w:line="257" w:lineRule="exact" w:before="1"/>
              <w:ind w:left="24"/>
              <w:rPr>
                <w:sz w:val="24"/>
              </w:rPr>
            </w:pPr>
            <w:r>
              <w:rPr>
                <w:spacing w:val="-5"/>
                <w:sz w:val="24"/>
              </w:rPr>
              <w:t>12</w:t>
            </w:r>
          </w:p>
        </w:tc>
        <w:tc>
          <w:tcPr>
            <w:tcW w:w="2218" w:type="dxa"/>
          </w:tcPr>
          <w:p>
            <w:pPr>
              <w:pStyle w:val="TableParagraph"/>
              <w:spacing w:line="257" w:lineRule="exact" w:before="1"/>
              <w:ind w:left="115"/>
              <w:jc w:val="left"/>
              <w:rPr>
                <w:sz w:val="24"/>
              </w:rPr>
            </w:pPr>
            <w:r>
              <w:rPr>
                <w:sz w:val="24"/>
              </w:rPr>
              <w:t>МБДОУ № </w:t>
            </w:r>
            <w:r>
              <w:rPr>
                <w:spacing w:val="-10"/>
                <w:sz w:val="24"/>
              </w:rPr>
              <w:t>8</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Железнодорожный</w:t>
            </w:r>
          </w:p>
        </w:tc>
        <w:tc>
          <w:tcPr>
            <w:tcW w:w="576" w:type="dxa"/>
          </w:tcPr>
          <w:p>
            <w:pPr>
              <w:pStyle w:val="TableParagraph"/>
              <w:spacing w:line="257" w:lineRule="exact" w:before="1"/>
              <w:ind w:left="24" w:right="2"/>
              <w:rPr>
                <w:sz w:val="24"/>
              </w:rPr>
            </w:pPr>
            <w:r>
              <w:rPr>
                <w:spacing w:val="-5"/>
                <w:sz w:val="24"/>
              </w:rPr>
              <w:t>75</w:t>
            </w:r>
          </w:p>
        </w:tc>
        <w:tc>
          <w:tcPr>
            <w:tcW w:w="576" w:type="dxa"/>
          </w:tcPr>
          <w:p>
            <w:pPr>
              <w:pStyle w:val="TableParagraph"/>
              <w:spacing w:line="257" w:lineRule="exact" w:before="1"/>
              <w:ind w:left="24" w:right="2"/>
              <w:rPr>
                <w:sz w:val="24"/>
              </w:rPr>
            </w:pPr>
            <w:r>
              <w:rPr>
                <w:spacing w:val="-5"/>
                <w:sz w:val="24"/>
              </w:rPr>
              <w:t>75</w:t>
            </w:r>
          </w:p>
        </w:tc>
        <w:tc>
          <w:tcPr>
            <w:tcW w:w="576" w:type="dxa"/>
          </w:tcPr>
          <w:p>
            <w:pPr>
              <w:pStyle w:val="TableParagraph"/>
              <w:spacing w:line="257" w:lineRule="exact" w:before="1"/>
              <w:ind w:left="24" w:right="2"/>
              <w:rPr>
                <w:sz w:val="24"/>
              </w:rPr>
            </w:pPr>
            <w:r>
              <w:rPr>
                <w:spacing w:val="-5"/>
                <w:sz w:val="24"/>
              </w:rPr>
              <w:t>100</w:t>
            </w:r>
          </w:p>
        </w:tc>
        <w:tc>
          <w:tcPr>
            <w:tcW w:w="758" w:type="dxa"/>
          </w:tcPr>
          <w:p>
            <w:pPr>
              <w:pStyle w:val="TableParagraph"/>
              <w:spacing w:line="257" w:lineRule="exact" w:before="1"/>
              <w:ind w:left="20"/>
              <w:rPr>
                <w:b/>
                <w:sz w:val="24"/>
              </w:rPr>
            </w:pPr>
            <w:r>
              <w:rPr>
                <w:b/>
                <w:spacing w:val="-4"/>
                <w:sz w:val="24"/>
              </w:rPr>
              <w:t>87,5</w:t>
            </w:r>
          </w:p>
        </w:tc>
      </w:tr>
      <w:tr>
        <w:trPr>
          <w:trHeight w:val="277" w:hRule="atLeast"/>
        </w:trPr>
        <w:tc>
          <w:tcPr>
            <w:tcW w:w="1123" w:type="dxa"/>
          </w:tcPr>
          <w:p>
            <w:pPr>
              <w:pStyle w:val="TableParagraph"/>
              <w:spacing w:line="258" w:lineRule="exact"/>
              <w:ind w:left="43" w:right="21"/>
              <w:rPr>
                <w:b/>
                <w:sz w:val="24"/>
              </w:rPr>
            </w:pPr>
            <w:r>
              <w:rPr>
                <w:b/>
                <w:spacing w:val="-5"/>
                <w:sz w:val="24"/>
              </w:rPr>
              <w:t>162</w:t>
            </w:r>
          </w:p>
        </w:tc>
        <w:tc>
          <w:tcPr>
            <w:tcW w:w="576" w:type="dxa"/>
          </w:tcPr>
          <w:p>
            <w:pPr>
              <w:pStyle w:val="TableParagraph"/>
              <w:spacing w:line="258" w:lineRule="exact"/>
              <w:ind w:left="24"/>
              <w:rPr>
                <w:sz w:val="24"/>
              </w:rPr>
            </w:pPr>
            <w:r>
              <w:rPr>
                <w:spacing w:val="-5"/>
                <w:sz w:val="24"/>
              </w:rPr>
              <w:t>221</w:t>
            </w:r>
          </w:p>
        </w:tc>
        <w:tc>
          <w:tcPr>
            <w:tcW w:w="2218" w:type="dxa"/>
          </w:tcPr>
          <w:p>
            <w:pPr>
              <w:pStyle w:val="TableParagraph"/>
              <w:spacing w:line="258" w:lineRule="exact"/>
              <w:ind w:left="115"/>
              <w:jc w:val="left"/>
              <w:rPr>
                <w:sz w:val="24"/>
              </w:rPr>
            </w:pPr>
            <w:r>
              <w:rPr>
                <w:sz w:val="24"/>
              </w:rPr>
              <w:t>МАОУ СШ № </w:t>
            </w:r>
            <w:r>
              <w:rPr>
                <w:spacing w:val="-5"/>
                <w:sz w:val="24"/>
              </w:rPr>
              <w:t>76</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88</w:t>
            </w:r>
          </w:p>
        </w:tc>
        <w:tc>
          <w:tcPr>
            <w:tcW w:w="758" w:type="dxa"/>
          </w:tcPr>
          <w:p>
            <w:pPr>
              <w:pStyle w:val="TableParagraph"/>
              <w:spacing w:line="258" w:lineRule="exact"/>
              <w:ind w:left="20"/>
              <w:rPr>
                <w:b/>
                <w:sz w:val="24"/>
              </w:rPr>
            </w:pPr>
            <w:r>
              <w:rPr>
                <w:b/>
                <w:spacing w:val="-4"/>
                <w:sz w:val="24"/>
              </w:rPr>
              <w:t>87,3</w:t>
            </w:r>
          </w:p>
        </w:tc>
      </w:tr>
      <w:tr>
        <w:trPr>
          <w:trHeight w:val="273" w:hRule="atLeast"/>
        </w:trPr>
        <w:tc>
          <w:tcPr>
            <w:tcW w:w="1123" w:type="dxa"/>
          </w:tcPr>
          <w:p>
            <w:pPr>
              <w:pStyle w:val="TableParagraph"/>
              <w:spacing w:line="253" w:lineRule="exact"/>
              <w:ind w:left="43" w:right="21"/>
              <w:rPr>
                <w:b/>
                <w:sz w:val="24"/>
              </w:rPr>
            </w:pPr>
            <w:r>
              <w:rPr>
                <w:b/>
                <w:spacing w:val="-5"/>
                <w:sz w:val="24"/>
              </w:rPr>
              <w:t>163</w:t>
            </w:r>
          </w:p>
        </w:tc>
        <w:tc>
          <w:tcPr>
            <w:tcW w:w="576" w:type="dxa"/>
          </w:tcPr>
          <w:p>
            <w:pPr>
              <w:pStyle w:val="TableParagraph"/>
              <w:spacing w:line="253" w:lineRule="exact"/>
              <w:ind w:left="24"/>
              <w:rPr>
                <w:sz w:val="24"/>
              </w:rPr>
            </w:pPr>
            <w:r>
              <w:rPr>
                <w:spacing w:val="-5"/>
                <w:sz w:val="24"/>
              </w:rPr>
              <w:t>119</w:t>
            </w:r>
          </w:p>
        </w:tc>
        <w:tc>
          <w:tcPr>
            <w:tcW w:w="2218" w:type="dxa"/>
          </w:tcPr>
          <w:p>
            <w:pPr>
              <w:pStyle w:val="TableParagraph"/>
              <w:spacing w:line="253" w:lineRule="exact"/>
              <w:ind w:left="115"/>
              <w:jc w:val="left"/>
              <w:rPr>
                <w:sz w:val="24"/>
              </w:rPr>
            </w:pPr>
            <w:r>
              <w:rPr>
                <w:sz w:val="24"/>
              </w:rPr>
              <w:t>МБДОУ № </w:t>
            </w:r>
            <w:r>
              <w:rPr>
                <w:spacing w:val="-5"/>
                <w:sz w:val="24"/>
              </w:rPr>
              <w:t>163</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81</w:t>
            </w:r>
          </w:p>
        </w:tc>
        <w:tc>
          <w:tcPr>
            <w:tcW w:w="758" w:type="dxa"/>
          </w:tcPr>
          <w:p>
            <w:pPr>
              <w:pStyle w:val="TableParagraph"/>
              <w:spacing w:line="253" w:lineRule="exact"/>
              <w:ind w:left="20"/>
              <w:rPr>
                <w:b/>
                <w:sz w:val="24"/>
              </w:rPr>
            </w:pPr>
            <w:r>
              <w:rPr>
                <w:b/>
                <w:spacing w:val="-4"/>
                <w:sz w:val="24"/>
              </w:rPr>
              <w:t>86,9</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164</w:t>
            </w:r>
          </w:p>
        </w:tc>
        <w:tc>
          <w:tcPr>
            <w:tcW w:w="576" w:type="dxa"/>
          </w:tcPr>
          <w:p>
            <w:pPr>
              <w:pStyle w:val="TableParagraph"/>
              <w:spacing w:before="138"/>
              <w:jc w:val="left"/>
              <w:rPr>
                <w:sz w:val="24"/>
              </w:rPr>
            </w:pPr>
          </w:p>
          <w:p>
            <w:pPr>
              <w:pStyle w:val="TableParagraph"/>
              <w:ind w:left="24"/>
              <w:rPr>
                <w:sz w:val="24"/>
              </w:rPr>
            </w:pPr>
            <w:r>
              <w:rPr>
                <w:spacing w:val="-5"/>
                <w:sz w:val="24"/>
              </w:rPr>
              <w:t>244</w:t>
            </w:r>
          </w:p>
        </w:tc>
        <w:tc>
          <w:tcPr>
            <w:tcW w:w="2218" w:type="dxa"/>
          </w:tcPr>
          <w:p>
            <w:pPr>
              <w:pStyle w:val="TableParagraph"/>
              <w:spacing w:line="273" w:lineRule="exact"/>
              <w:ind w:left="115"/>
              <w:jc w:val="left"/>
              <w:rPr>
                <w:sz w:val="24"/>
              </w:rPr>
            </w:pPr>
            <w:r>
              <w:rPr>
                <w:sz w:val="24"/>
              </w:rPr>
              <w:t>МАОУ СШ № </w:t>
            </w:r>
            <w:r>
              <w:rPr>
                <w:spacing w:val="-5"/>
                <w:sz w:val="24"/>
              </w:rPr>
              <w:t>66</w:t>
            </w:r>
          </w:p>
          <w:p>
            <w:pPr>
              <w:pStyle w:val="TableParagraph"/>
              <w:spacing w:line="237" w:lineRule="auto" w:before="4"/>
              <w:ind w:left="115" w:right="25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Бурыхина</w:t>
            </w:r>
            <w:r>
              <w:rPr>
                <w:spacing w:val="-2"/>
                <w:sz w:val="24"/>
              </w:rPr>
              <w:t> </w:t>
            </w:r>
            <w:r>
              <w:rPr>
                <w:spacing w:val="-4"/>
                <w:sz w:val="24"/>
              </w:rPr>
              <w:t>Е.И.</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8"/>
              <w:jc w:val="left"/>
              <w:rPr>
                <w:sz w:val="24"/>
              </w:rPr>
            </w:pPr>
          </w:p>
          <w:p>
            <w:pPr>
              <w:pStyle w:val="TableParagraph"/>
              <w:ind w:left="24" w:right="2"/>
              <w:rPr>
                <w:sz w:val="24"/>
              </w:rPr>
            </w:pPr>
            <w:r>
              <w:rPr>
                <w:spacing w:val="-5"/>
                <w:sz w:val="24"/>
              </w:rPr>
              <w:t>84</w:t>
            </w:r>
          </w:p>
        </w:tc>
        <w:tc>
          <w:tcPr>
            <w:tcW w:w="576" w:type="dxa"/>
          </w:tcPr>
          <w:p>
            <w:pPr>
              <w:pStyle w:val="TableParagraph"/>
              <w:spacing w:before="138"/>
              <w:jc w:val="left"/>
              <w:rPr>
                <w:sz w:val="24"/>
              </w:rPr>
            </w:pPr>
          </w:p>
          <w:p>
            <w:pPr>
              <w:pStyle w:val="TableParagraph"/>
              <w:ind w:left="24" w:right="2"/>
              <w:rPr>
                <w:sz w:val="24"/>
              </w:rPr>
            </w:pPr>
            <w:r>
              <w:rPr>
                <w:spacing w:val="-5"/>
                <w:sz w:val="24"/>
              </w:rPr>
              <w:t>87</w:t>
            </w:r>
          </w:p>
        </w:tc>
        <w:tc>
          <w:tcPr>
            <w:tcW w:w="576" w:type="dxa"/>
          </w:tcPr>
          <w:p>
            <w:pPr>
              <w:pStyle w:val="TableParagraph"/>
              <w:spacing w:before="138"/>
              <w:jc w:val="left"/>
              <w:rPr>
                <w:sz w:val="24"/>
              </w:rPr>
            </w:pPr>
          </w:p>
          <w:p>
            <w:pPr>
              <w:pStyle w:val="TableParagraph"/>
              <w:ind w:left="24" w:right="2"/>
              <w:rPr>
                <w:sz w:val="24"/>
              </w:rPr>
            </w:pPr>
            <w:r>
              <w:rPr>
                <w:spacing w:val="-5"/>
                <w:sz w:val="24"/>
              </w:rPr>
              <w:t>88</w:t>
            </w:r>
          </w:p>
        </w:tc>
        <w:tc>
          <w:tcPr>
            <w:tcW w:w="758" w:type="dxa"/>
          </w:tcPr>
          <w:p>
            <w:pPr>
              <w:pStyle w:val="TableParagraph"/>
              <w:spacing w:before="138"/>
              <w:jc w:val="left"/>
              <w:rPr>
                <w:sz w:val="24"/>
              </w:rPr>
            </w:pPr>
          </w:p>
          <w:p>
            <w:pPr>
              <w:pStyle w:val="TableParagraph"/>
              <w:ind w:left="20"/>
              <w:rPr>
                <w:b/>
                <w:sz w:val="24"/>
              </w:rPr>
            </w:pPr>
            <w:r>
              <w:rPr>
                <w:b/>
                <w:spacing w:val="-4"/>
                <w:sz w:val="24"/>
              </w:rPr>
              <w:t>86,6</w:t>
            </w:r>
          </w:p>
        </w:tc>
      </w:tr>
      <w:tr>
        <w:trPr>
          <w:trHeight w:val="277" w:hRule="atLeast"/>
        </w:trPr>
        <w:tc>
          <w:tcPr>
            <w:tcW w:w="1123" w:type="dxa"/>
          </w:tcPr>
          <w:p>
            <w:pPr>
              <w:pStyle w:val="TableParagraph"/>
              <w:spacing w:line="258" w:lineRule="exact"/>
              <w:ind w:left="43" w:right="21"/>
              <w:rPr>
                <w:b/>
                <w:sz w:val="24"/>
              </w:rPr>
            </w:pPr>
            <w:r>
              <w:rPr>
                <w:b/>
                <w:spacing w:val="-5"/>
                <w:sz w:val="24"/>
              </w:rPr>
              <w:t>164</w:t>
            </w:r>
          </w:p>
        </w:tc>
        <w:tc>
          <w:tcPr>
            <w:tcW w:w="576" w:type="dxa"/>
          </w:tcPr>
          <w:p>
            <w:pPr>
              <w:pStyle w:val="TableParagraph"/>
              <w:spacing w:line="258" w:lineRule="exact"/>
              <w:ind w:left="24"/>
              <w:rPr>
                <w:sz w:val="24"/>
              </w:rPr>
            </w:pPr>
            <w:r>
              <w:rPr>
                <w:spacing w:val="-5"/>
                <w:sz w:val="24"/>
              </w:rPr>
              <w:t>216</w:t>
            </w:r>
          </w:p>
        </w:tc>
        <w:tc>
          <w:tcPr>
            <w:tcW w:w="2218" w:type="dxa"/>
          </w:tcPr>
          <w:p>
            <w:pPr>
              <w:pStyle w:val="TableParagraph"/>
              <w:spacing w:line="258" w:lineRule="exact"/>
              <w:ind w:left="115"/>
              <w:jc w:val="left"/>
              <w:rPr>
                <w:sz w:val="24"/>
              </w:rPr>
            </w:pPr>
            <w:r>
              <w:rPr>
                <w:sz w:val="24"/>
              </w:rPr>
              <w:t>МАОУ СШ № </w:t>
            </w:r>
            <w:r>
              <w:rPr>
                <w:spacing w:val="-5"/>
                <w:sz w:val="24"/>
              </w:rPr>
              <w:t>23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92</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86,6</w:t>
            </w:r>
          </w:p>
        </w:tc>
      </w:tr>
      <w:tr>
        <w:trPr>
          <w:trHeight w:val="273" w:hRule="atLeast"/>
        </w:trPr>
        <w:tc>
          <w:tcPr>
            <w:tcW w:w="1123" w:type="dxa"/>
          </w:tcPr>
          <w:p>
            <w:pPr>
              <w:pStyle w:val="TableParagraph"/>
              <w:spacing w:line="253" w:lineRule="exact"/>
              <w:ind w:left="43" w:right="21"/>
              <w:rPr>
                <w:b/>
                <w:sz w:val="24"/>
              </w:rPr>
            </w:pPr>
            <w:r>
              <w:rPr>
                <w:b/>
                <w:spacing w:val="-5"/>
                <w:sz w:val="24"/>
              </w:rPr>
              <w:t>166</w:t>
            </w:r>
          </w:p>
        </w:tc>
        <w:tc>
          <w:tcPr>
            <w:tcW w:w="576" w:type="dxa"/>
          </w:tcPr>
          <w:p>
            <w:pPr>
              <w:pStyle w:val="TableParagraph"/>
              <w:spacing w:line="253" w:lineRule="exact"/>
              <w:ind w:left="24"/>
              <w:rPr>
                <w:sz w:val="24"/>
              </w:rPr>
            </w:pPr>
            <w:r>
              <w:rPr>
                <w:spacing w:val="-5"/>
                <w:sz w:val="24"/>
              </w:rPr>
              <w:t>268</w:t>
            </w:r>
          </w:p>
        </w:tc>
        <w:tc>
          <w:tcPr>
            <w:tcW w:w="2218" w:type="dxa"/>
          </w:tcPr>
          <w:p>
            <w:pPr>
              <w:pStyle w:val="TableParagraph"/>
              <w:spacing w:line="253" w:lineRule="exact"/>
              <w:ind w:left="115"/>
              <w:jc w:val="left"/>
              <w:rPr>
                <w:sz w:val="24"/>
              </w:rPr>
            </w:pPr>
            <w:r>
              <w:rPr>
                <w:sz w:val="24"/>
              </w:rPr>
              <w:t>МАОУ</w:t>
            </w:r>
            <w:r>
              <w:rPr>
                <w:spacing w:val="-2"/>
                <w:sz w:val="24"/>
              </w:rPr>
              <w:t> </w:t>
            </w:r>
            <w:r>
              <w:rPr>
                <w:sz w:val="24"/>
              </w:rPr>
              <w:t>ДО </w:t>
            </w:r>
            <w:r>
              <w:rPr>
                <w:spacing w:val="-4"/>
                <w:sz w:val="24"/>
              </w:rPr>
              <w:t>«ДТ»</w:t>
            </w:r>
          </w:p>
        </w:tc>
        <w:tc>
          <w:tcPr>
            <w:tcW w:w="725" w:type="dxa"/>
          </w:tcPr>
          <w:p>
            <w:pPr>
              <w:pStyle w:val="TableParagraph"/>
              <w:spacing w:line="253" w:lineRule="exact"/>
              <w:ind w:left="22" w:right="1"/>
              <w:rPr>
                <w:sz w:val="24"/>
              </w:rPr>
            </w:pPr>
            <w:r>
              <w:rPr>
                <w:spacing w:val="-5"/>
                <w:sz w:val="24"/>
              </w:rPr>
              <w:t>ДОД</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80</w:t>
            </w:r>
          </w:p>
        </w:tc>
        <w:tc>
          <w:tcPr>
            <w:tcW w:w="758" w:type="dxa"/>
          </w:tcPr>
          <w:p>
            <w:pPr>
              <w:pStyle w:val="TableParagraph"/>
              <w:spacing w:line="253" w:lineRule="exact"/>
              <w:ind w:left="20"/>
              <w:rPr>
                <w:b/>
                <w:sz w:val="24"/>
              </w:rPr>
            </w:pPr>
            <w:r>
              <w:rPr>
                <w:b/>
                <w:spacing w:val="-4"/>
                <w:sz w:val="24"/>
              </w:rPr>
              <w:t>86,5</w:t>
            </w:r>
          </w:p>
        </w:tc>
      </w:tr>
      <w:tr>
        <w:trPr>
          <w:trHeight w:val="830" w:hRule="atLeast"/>
        </w:trPr>
        <w:tc>
          <w:tcPr>
            <w:tcW w:w="1123" w:type="dxa"/>
          </w:tcPr>
          <w:p>
            <w:pPr>
              <w:pStyle w:val="TableParagraph"/>
              <w:spacing w:before="275"/>
              <w:ind w:left="43" w:right="21"/>
              <w:rPr>
                <w:b/>
                <w:sz w:val="24"/>
              </w:rPr>
            </w:pPr>
            <w:r>
              <w:rPr>
                <w:b/>
                <w:spacing w:val="-5"/>
                <w:sz w:val="24"/>
              </w:rPr>
              <w:t>166</w:t>
            </w:r>
          </w:p>
        </w:tc>
        <w:tc>
          <w:tcPr>
            <w:tcW w:w="576" w:type="dxa"/>
          </w:tcPr>
          <w:p>
            <w:pPr>
              <w:pStyle w:val="TableParagraph"/>
              <w:spacing w:before="275"/>
              <w:ind w:left="24"/>
              <w:rPr>
                <w:sz w:val="24"/>
              </w:rPr>
            </w:pPr>
            <w:r>
              <w:rPr>
                <w:spacing w:val="-5"/>
                <w:sz w:val="24"/>
              </w:rPr>
              <w:t>196</w:t>
            </w:r>
          </w:p>
        </w:tc>
        <w:tc>
          <w:tcPr>
            <w:tcW w:w="2218" w:type="dxa"/>
          </w:tcPr>
          <w:p>
            <w:pPr>
              <w:pStyle w:val="TableParagraph"/>
              <w:spacing w:line="237" w:lineRule="auto" w:before="3"/>
              <w:ind w:left="115" w:right="110"/>
              <w:jc w:val="left"/>
              <w:rPr>
                <w:sz w:val="24"/>
              </w:rPr>
            </w:pPr>
            <w:r>
              <w:rPr>
                <w:sz w:val="24"/>
              </w:rPr>
              <w:t>МАОУ</w:t>
            </w:r>
            <w:r>
              <w:rPr>
                <w:spacing w:val="-13"/>
                <w:sz w:val="24"/>
              </w:rPr>
              <w:t> </w:t>
            </w:r>
            <w:r>
              <w:rPr>
                <w:sz w:val="24"/>
              </w:rPr>
              <w:t>СШ</w:t>
            </w:r>
            <w:r>
              <w:rPr>
                <w:spacing w:val="-13"/>
                <w:sz w:val="24"/>
              </w:rPr>
              <w:t> </w:t>
            </w:r>
            <w:r>
              <w:rPr>
                <w:sz w:val="24"/>
              </w:rPr>
              <w:t>№</w:t>
            </w:r>
            <w:r>
              <w:rPr>
                <w:spacing w:val="-13"/>
                <w:sz w:val="24"/>
              </w:rPr>
              <w:t> </w:t>
            </w:r>
            <w:r>
              <w:rPr>
                <w:sz w:val="24"/>
              </w:rPr>
              <w:t>72 им. М.Н.</w:t>
            </w:r>
          </w:p>
          <w:p>
            <w:pPr>
              <w:pStyle w:val="TableParagraph"/>
              <w:spacing w:line="260" w:lineRule="exact"/>
              <w:ind w:left="115"/>
              <w:jc w:val="left"/>
              <w:rPr>
                <w:sz w:val="24"/>
              </w:rPr>
            </w:pPr>
            <w:r>
              <w:rPr>
                <w:spacing w:val="-2"/>
                <w:sz w:val="24"/>
              </w:rPr>
              <w:t>Толстихина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85</w:t>
            </w:r>
          </w:p>
        </w:tc>
        <w:tc>
          <w:tcPr>
            <w:tcW w:w="576" w:type="dxa"/>
          </w:tcPr>
          <w:p>
            <w:pPr>
              <w:pStyle w:val="TableParagraph"/>
              <w:spacing w:before="275"/>
              <w:ind w:left="24" w:right="2"/>
              <w:rPr>
                <w:sz w:val="24"/>
              </w:rPr>
            </w:pPr>
            <w:r>
              <w:rPr>
                <w:spacing w:val="-5"/>
                <w:sz w:val="24"/>
              </w:rPr>
              <w:t>90</w:t>
            </w:r>
          </w:p>
        </w:tc>
        <w:tc>
          <w:tcPr>
            <w:tcW w:w="576" w:type="dxa"/>
          </w:tcPr>
          <w:p>
            <w:pPr>
              <w:pStyle w:val="TableParagraph"/>
              <w:spacing w:before="275"/>
              <w:ind w:left="24" w:right="2"/>
              <w:rPr>
                <w:sz w:val="24"/>
              </w:rPr>
            </w:pPr>
            <w:r>
              <w:rPr>
                <w:spacing w:val="-5"/>
                <w:sz w:val="24"/>
              </w:rPr>
              <w:t>86</w:t>
            </w:r>
          </w:p>
        </w:tc>
        <w:tc>
          <w:tcPr>
            <w:tcW w:w="758" w:type="dxa"/>
          </w:tcPr>
          <w:p>
            <w:pPr>
              <w:pStyle w:val="TableParagraph"/>
              <w:spacing w:before="275"/>
              <w:ind w:left="20"/>
              <w:rPr>
                <w:b/>
                <w:sz w:val="24"/>
              </w:rPr>
            </w:pPr>
            <w:r>
              <w:rPr>
                <w:b/>
                <w:spacing w:val="-4"/>
                <w:sz w:val="24"/>
              </w:rPr>
              <w:t>86,5</w:t>
            </w:r>
          </w:p>
        </w:tc>
      </w:tr>
      <w:tr>
        <w:trPr>
          <w:trHeight w:val="278" w:hRule="atLeast"/>
        </w:trPr>
        <w:tc>
          <w:tcPr>
            <w:tcW w:w="1123" w:type="dxa"/>
          </w:tcPr>
          <w:p>
            <w:pPr>
              <w:pStyle w:val="TableParagraph"/>
              <w:spacing w:line="258" w:lineRule="exact"/>
              <w:ind w:left="43" w:right="21"/>
              <w:rPr>
                <w:b/>
                <w:sz w:val="24"/>
              </w:rPr>
            </w:pPr>
            <w:r>
              <w:rPr>
                <w:b/>
                <w:spacing w:val="-5"/>
                <w:sz w:val="24"/>
              </w:rPr>
              <w:t>168</w:t>
            </w:r>
          </w:p>
        </w:tc>
        <w:tc>
          <w:tcPr>
            <w:tcW w:w="576" w:type="dxa"/>
          </w:tcPr>
          <w:p>
            <w:pPr>
              <w:pStyle w:val="TableParagraph"/>
              <w:spacing w:line="258" w:lineRule="exact"/>
              <w:ind w:left="24"/>
              <w:rPr>
                <w:sz w:val="24"/>
              </w:rPr>
            </w:pPr>
            <w:r>
              <w:rPr>
                <w:spacing w:val="-5"/>
                <w:sz w:val="24"/>
              </w:rPr>
              <w:t>191</w:t>
            </w:r>
          </w:p>
        </w:tc>
        <w:tc>
          <w:tcPr>
            <w:tcW w:w="2218" w:type="dxa"/>
          </w:tcPr>
          <w:p>
            <w:pPr>
              <w:pStyle w:val="TableParagraph"/>
              <w:spacing w:line="258" w:lineRule="exact"/>
              <w:ind w:left="115"/>
              <w:jc w:val="left"/>
              <w:rPr>
                <w:sz w:val="24"/>
              </w:rPr>
            </w:pPr>
            <w:r>
              <w:rPr>
                <w:sz w:val="24"/>
              </w:rPr>
              <w:t>МБОУ СШ № </w:t>
            </w:r>
            <w:r>
              <w:rPr>
                <w:spacing w:val="-5"/>
                <w:sz w:val="24"/>
              </w:rPr>
              <w:t>79</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83</w:t>
            </w:r>
          </w:p>
        </w:tc>
        <w:tc>
          <w:tcPr>
            <w:tcW w:w="758" w:type="dxa"/>
          </w:tcPr>
          <w:p>
            <w:pPr>
              <w:pStyle w:val="TableParagraph"/>
              <w:spacing w:line="258" w:lineRule="exact"/>
              <w:ind w:left="20"/>
              <w:rPr>
                <w:b/>
                <w:sz w:val="24"/>
              </w:rPr>
            </w:pPr>
            <w:r>
              <w:rPr>
                <w:b/>
                <w:spacing w:val="-4"/>
                <w:sz w:val="24"/>
              </w:rPr>
              <w:t>86,4</w:t>
            </w:r>
          </w:p>
        </w:tc>
      </w:tr>
      <w:tr>
        <w:trPr>
          <w:trHeight w:val="273" w:hRule="atLeast"/>
        </w:trPr>
        <w:tc>
          <w:tcPr>
            <w:tcW w:w="1123" w:type="dxa"/>
          </w:tcPr>
          <w:p>
            <w:pPr>
              <w:pStyle w:val="TableParagraph"/>
              <w:spacing w:line="253" w:lineRule="exact"/>
              <w:ind w:left="43" w:right="21"/>
              <w:rPr>
                <w:b/>
                <w:sz w:val="24"/>
              </w:rPr>
            </w:pPr>
            <w:r>
              <w:rPr>
                <w:b/>
                <w:spacing w:val="-5"/>
                <w:sz w:val="24"/>
              </w:rPr>
              <w:t>169</w:t>
            </w:r>
          </w:p>
        </w:tc>
        <w:tc>
          <w:tcPr>
            <w:tcW w:w="576" w:type="dxa"/>
          </w:tcPr>
          <w:p>
            <w:pPr>
              <w:pStyle w:val="TableParagraph"/>
              <w:spacing w:line="253" w:lineRule="exact"/>
              <w:ind w:left="24"/>
              <w:rPr>
                <w:sz w:val="24"/>
              </w:rPr>
            </w:pPr>
            <w:r>
              <w:rPr>
                <w:spacing w:val="-5"/>
                <w:sz w:val="24"/>
              </w:rPr>
              <w:t>141</w:t>
            </w:r>
          </w:p>
        </w:tc>
        <w:tc>
          <w:tcPr>
            <w:tcW w:w="2218" w:type="dxa"/>
          </w:tcPr>
          <w:p>
            <w:pPr>
              <w:pStyle w:val="TableParagraph"/>
              <w:spacing w:line="253" w:lineRule="exact"/>
              <w:ind w:left="115"/>
              <w:jc w:val="left"/>
              <w:rPr>
                <w:sz w:val="24"/>
              </w:rPr>
            </w:pPr>
            <w:r>
              <w:rPr>
                <w:sz w:val="24"/>
              </w:rPr>
              <w:t>МБДОУ № </w:t>
            </w:r>
            <w:r>
              <w:rPr>
                <w:spacing w:val="-5"/>
                <w:sz w:val="24"/>
              </w:rPr>
              <w:t>51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86,2</w:t>
            </w:r>
          </w:p>
        </w:tc>
      </w:tr>
      <w:tr>
        <w:trPr>
          <w:trHeight w:val="277" w:hRule="atLeast"/>
        </w:trPr>
        <w:tc>
          <w:tcPr>
            <w:tcW w:w="1123" w:type="dxa"/>
          </w:tcPr>
          <w:p>
            <w:pPr>
              <w:pStyle w:val="TableParagraph"/>
              <w:spacing w:line="258" w:lineRule="exact"/>
              <w:ind w:left="43" w:right="21"/>
              <w:rPr>
                <w:b/>
                <w:sz w:val="24"/>
              </w:rPr>
            </w:pPr>
            <w:r>
              <w:rPr>
                <w:b/>
                <w:spacing w:val="-5"/>
                <w:sz w:val="24"/>
              </w:rPr>
              <w:t>170</w:t>
            </w:r>
          </w:p>
        </w:tc>
        <w:tc>
          <w:tcPr>
            <w:tcW w:w="576" w:type="dxa"/>
          </w:tcPr>
          <w:p>
            <w:pPr>
              <w:pStyle w:val="TableParagraph"/>
              <w:spacing w:line="258" w:lineRule="exact"/>
              <w:ind w:left="24"/>
              <w:rPr>
                <w:sz w:val="24"/>
              </w:rPr>
            </w:pPr>
            <w:r>
              <w:rPr>
                <w:spacing w:val="-5"/>
                <w:sz w:val="24"/>
              </w:rPr>
              <w:t>89</w:t>
            </w:r>
          </w:p>
        </w:tc>
        <w:tc>
          <w:tcPr>
            <w:tcW w:w="2218" w:type="dxa"/>
          </w:tcPr>
          <w:p>
            <w:pPr>
              <w:pStyle w:val="TableParagraph"/>
              <w:spacing w:line="258" w:lineRule="exact"/>
              <w:ind w:left="115"/>
              <w:jc w:val="left"/>
              <w:rPr>
                <w:sz w:val="24"/>
              </w:rPr>
            </w:pPr>
            <w:r>
              <w:rPr>
                <w:sz w:val="24"/>
              </w:rPr>
              <w:t>МАДОУ № </w:t>
            </w:r>
            <w:r>
              <w:rPr>
                <w:spacing w:val="-5"/>
                <w:sz w:val="24"/>
              </w:rPr>
              <w:t>106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85</w:t>
            </w:r>
          </w:p>
        </w:tc>
        <w:tc>
          <w:tcPr>
            <w:tcW w:w="758" w:type="dxa"/>
          </w:tcPr>
          <w:p>
            <w:pPr>
              <w:pStyle w:val="TableParagraph"/>
              <w:spacing w:line="258" w:lineRule="exact"/>
              <w:ind w:left="20"/>
              <w:rPr>
                <w:b/>
                <w:sz w:val="24"/>
              </w:rPr>
            </w:pPr>
            <w:r>
              <w:rPr>
                <w:b/>
                <w:spacing w:val="-4"/>
                <w:sz w:val="24"/>
              </w:rPr>
              <w:t>86,0</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170</w:t>
            </w:r>
          </w:p>
        </w:tc>
        <w:tc>
          <w:tcPr>
            <w:tcW w:w="576" w:type="dxa"/>
          </w:tcPr>
          <w:p>
            <w:pPr>
              <w:pStyle w:val="TableParagraph"/>
              <w:spacing w:before="133"/>
              <w:jc w:val="left"/>
              <w:rPr>
                <w:sz w:val="24"/>
              </w:rPr>
            </w:pPr>
          </w:p>
          <w:p>
            <w:pPr>
              <w:pStyle w:val="TableParagraph"/>
              <w:ind w:left="24"/>
              <w:rPr>
                <w:sz w:val="24"/>
              </w:rPr>
            </w:pPr>
            <w:r>
              <w:rPr>
                <w:spacing w:val="-5"/>
                <w:sz w:val="24"/>
              </w:rPr>
              <w:t>171</w:t>
            </w:r>
          </w:p>
        </w:tc>
        <w:tc>
          <w:tcPr>
            <w:tcW w:w="2218" w:type="dxa"/>
          </w:tcPr>
          <w:p>
            <w:pPr>
              <w:pStyle w:val="TableParagraph"/>
              <w:spacing w:line="271" w:lineRule="exact"/>
              <w:ind w:left="115"/>
              <w:jc w:val="left"/>
              <w:rPr>
                <w:sz w:val="24"/>
              </w:rPr>
            </w:pPr>
            <w:r>
              <w:rPr>
                <w:sz w:val="24"/>
              </w:rPr>
              <w:t>МАОУ СШ № </w:t>
            </w:r>
            <w:r>
              <w:rPr>
                <w:spacing w:val="-5"/>
                <w:sz w:val="24"/>
              </w:rPr>
              <w:t>55</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М.А. Юшкова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Кировский</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758" w:type="dxa"/>
          </w:tcPr>
          <w:p>
            <w:pPr>
              <w:pStyle w:val="TableParagraph"/>
              <w:spacing w:before="133"/>
              <w:jc w:val="left"/>
              <w:rPr>
                <w:sz w:val="24"/>
              </w:rPr>
            </w:pPr>
          </w:p>
          <w:p>
            <w:pPr>
              <w:pStyle w:val="TableParagraph"/>
              <w:ind w:left="20"/>
              <w:rPr>
                <w:b/>
                <w:sz w:val="24"/>
              </w:rPr>
            </w:pPr>
            <w:r>
              <w:rPr>
                <w:b/>
                <w:spacing w:val="-4"/>
                <w:sz w:val="24"/>
              </w:rPr>
              <w:t>86,0</w:t>
            </w:r>
          </w:p>
        </w:tc>
      </w:tr>
      <w:tr>
        <w:trPr>
          <w:trHeight w:val="273" w:hRule="atLeast"/>
        </w:trPr>
        <w:tc>
          <w:tcPr>
            <w:tcW w:w="1123" w:type="dxa"/>
          </w:tcPr>
          <w:p>
            <w:pPr>
              <w:pStyle w:val="TableParagraph"/>
              <w:spacing w:line="253" w:lineRule="exact"/>
              <w:ind w:left="43" w:right="21"/>
              <w:rPr>
                <w:b/>
                <w:sz w:val="24"/>
              </w:rPr>
            </w:pPr>
            <w:r>
              <w:rPr>
                <w:b/>
                <w:spacing w:val="-5"/>
                <w:sz w:val="24"/>
              </w:rPr>
              <w:t>170</w:t>
            </w:r>
          </w:p>
        </w:tc>
        <w:tc>
          <w:tcPr>
            <w:tcW w:w="576" w:type="dxa"/>
          </w:tcPr>
          <w:p>
            <w:pPr>
              <w:pStyle w:val="TableParagraph"/>
              <w:spacing w:line="253" w:lineRule="exact"/>
              <w:ind w:left="24"/>
              <w:rPr>
                <w:sz w:val="24"/>
              </w:rPr>
            </w:pPr>
            <w:r>
              <w:rPr>
                <w:spacing w:val="-5"/>
                <w:sz w:val="24"/>
              </w:rPr>
              <w:t>142</w:t>
            </w:r>
          </w:p>
        </w:tc>
        <w:tc>
          <w:tcPr>
            <w:tcW w:w="2218" w:type="dxa"/>
          </w:tcPr>
          <w:p>
            <w:pPr>
              <w:pStyle w:val="TableParagraph"/>
              <w:spacing w:line="253" w:lineRule="exact"/>
              <w:ind w:left="115"/>
              <w:jc w:val="left"/>
              <w:rPr>
                <w:sz w:val="24"/>
              </w:rPr>
            </w:pPr>
            <w:r>
              <w:rPr>
                <w:sz w:val="24"/>
              </w:rPr>
              <w:t>МБДОУ № </w:t>
            </w:r>
            <w:r>
              <w:rPr>
                <w:spacing w:val="-5"/>
                <w:sz w:val="24"/>
              </w:rPr>
              <w:t>54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86,0</w:t>
            </w:r>
          </w:p>
        </w:tc>
      </w:tr>
      <w:tr>
        <w:trPr>
          <w:trHeight w:val="278" w:hRule="atLeast"/>
        </w:trPr>
        <w:tc>
          <w:tcPr>
            <w:tcW w:w="1123" w:type="dxa"/>
          </w:tcPr>
          <w:p>
            <w:pPr>
              <w:pStyle w:val="TableParagraph"/>
              <w:spacing w:line="258" w:lineRule="exact"/>
              <w:ind w:left="43" w:right="21"/>
              <w:rPr>
                <w:b/>
                <w:sz w:val="24"/>
              </w:rPr>
            </w:pPr>
            <w:r>
              <w:rPr>
                <w:b/>
                <w:spacing w:val="-5"/>
                <w:sz w:val="24"/>
              </w:rPr>
              <w:t>170</w:t>
            </w:r>
          </w:p>
        </w:tc>
        <w:tc>
          <w:tcPr>
            <w:tcW w:w="576" w:type="dxa"/>
          </w:tcPr>
          <w:p>
            <w:pPr>
              <w:pStyle w:val="TableParagraph"/>
              <w:spacing w:line="258" w:lineRule="exact"/>
              <w:ind w:left="24"/>
              <w:rPr>
                <w:sz w:val="24"/>
              </w:rPr>
            </w:pPr>
            <w:r>
              <w:rPr>
                <w:spacing w:val="-5"/>
                <w:sz w:val="24"/>
              </w:rPr>
              <w:t>256</w:t>
            </w:r>
          </w:p>
        </w:tc>
        <w:tc>
          <w:tcPr>
            <w:tcW w:w="2218" w:type="dxa"/>
          </w:tcPr>
          <w:p>
            <w:pPr>
              <w:pStyle w:val="TableParagraph"/>
              <w:spacing w:line="258" w:lineRule="exact"/>
              <w:ind w:left="115"/>
              <w:jc w:val="left"/>
              <w:rPr>
                <w:sz w:val="24"/>
              </w:rPr>
            </w:pPr>
            <w:r>
              <w:rPr>
                <w:sz w:val="24"/>
              </w:rPr>
              <w:t>МБОУ</w:t>
            </w:r>
            <w:r>
              <w:rPr>
                <w:spacing w:val="-1"/>
                <w:sz w:val="24"/>
              </w:rPr>
              <w:t> </w:t>
            </w:r>
            <w:r>
              <w:rPr>
                <w:sz w:val="24"/>
              </w:rPr>
              <w:t>Лицей № </w:t>
            </w:r>
            <w:r>
              <w:rPr>
                <w:spacing w:val="-10"/>
                <w:sz w:val="24"/>
              </w:rPr>
              <w:t>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Центральный</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86,0</w:t>
            </w:r>
          </w:p>
        </w:tc>
      </w:tr>
      <w:tr>
        <w:trPr>
          <w:trHeight w:val="551" w:hRule="atLeast"/>
        </w:trPr>
        <w:tc>
          <w:tcPr>
            <w:tcW w:w="1123" w:type="dxa"/>
          </w:tcPr>
          <w:p>
            <w:pPr>
              <w:pStyle w:val="TableParagraph"/>
              <w:spacing w:before="135"/>
              <w:ind w:left="43" w:right="21"/>
              <w:rPr>
                <w:b/>
                <w:sz w:val="24"/>
              </w:rPr>
            </w:pPr>
            <w:r>
              <w:rPr>
                <w:b/>
                <w:spacing w:val="-5"/>
                <w:sz w:val="24"/>
              </w:rPr>
              <w:t>174</w:t>
            </w:r>
          </w:p>
        </w:tc>
        <w:tc>
          <w:tcPr>
            <w:tcW w:w="576" w:type="dxa"/>
          </w:tcPr>
          <w:p>
            <w:pPr>
              <w:pStyle w:val="TableParagraph"/>
              <w:spacing w:before="135"/>
              <w:ind w:left="24"/>
              <w:rPr>
                <w:sz w:val="24"/>
              </w:rPr>
            </w:pPr>
            <w:r>
              <w:rPr>
                <w:spacing w:val="-5"/>
                <w:sz w:val="24"/>
              </w:rPr>
              <w:t>56</w:t>
            </w:r>
          </w:p>
        </w:tc>
        <w:tc>
          <w:tcPr>
            <w:tcW w:w="2218" w:type="dxa"/>
          </w:tcPr>
          <w:p>
            <w:pPr>
              <w:pStyle w:val="TableParagraph"/>
              <w:spacing w:line="273" w:lineRule="exact"/>
              <w:ind w:left="115"/>
              <w:jc w:val="left"/>
              <w:rPr>
                <w:sz w:val="24"/>
              </w:rPr>
            </w:pPr>
            <w:r>
              <w:rPr>
                <w:sz w:val="24"/>
              </w:rPr>
              <w:t>МБДОУ № </w:t>
            </w:r>
            <w:r>
              <w:rPr>
                <w:spacing w:val="-5"/>
                <w:sz w:val="24"/>
              </w:rPr>
              <w:t>325</w:t>
            </w:r>
          </w:p>
          <w:p>
            <w:pPr>
              <w:pStyle w:val="TableParagraph"/>
              <w:spacing w:line="257" w:lineRule="exact" w:before="2"/>
              <w:ind w:left="115"/>
              <w:jc w:val="left"/>
              <w:rPr>
                <w:sz w:val="24"/>
              </w:rPr>
            </w:pPr>
            <w:r>
              <w:rPr>
                <w:spacing w:val="-2"/>
                <w:sz w:val="24"/>
              </w:rPr>
              <w:t>«Василек»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80</w:t>
            </w:r>
          </w:p>
        </w:tc>
        <w:tc>
          <w:tcPr>
            <w:tcW w:w="576" w:type="dxa"/>
          </w:tcPr>
          <w:p>
            <w:pPr>
              <w:pStyle w:val="TableParagraph"/>
              <w:spacing w:before="135"/>
              <w:ind w:left="24" w:right="2"/>
              <w:rPr>
                <w:sz w:val="24"/>
              </w:rPr>
            </w:pPr>
            <w:r>
              <w:rPr>
                <w:spacing w:val="-5"/>
                <w:sz w:val="24"/>
              </w:rPr>
              <w:t>94</w:t>
            </w:r>
          </w:p>
        </w:tc>
        <w:tc>
          <w:tcPr>
            <w:tcW w:w="576" w:type="dxa"/>
          </w:tcPr>
          <w:p>
            <w:pPr>
              <w:pStyle w:val="TableParagraph"/>
              <w:spacing w:before="135"/>
              <w:ind w:left="24" w:right="2"/>
              <w:rPr>
                <w:sz w:val="24"/>
              </w:rPr>
            </w:pPr>
            <w:r>
              <w:rPr>
                <w:spacing w:val="-5"/>
                <w:sz w:val="24"/>
              </w:rPr>
              <w:t>86</w:t>
            </w:r>
          </w:p>
        </w:tc>
        <w:tc>
          <w:tcPr>
            <w:tcW w:w="758" w:type="dxa"/>
          </w:tcPr>
          <w:p>
            <w:pPr>
              <w:pStyle w:val="TableParagraph"/>
              <w:spacing w:before="135"/>
              <w:ind w:left="20"/>
              <w:rPr>
                <w:b/>
                <w:sz w:val="24"/>
              </w:rPr>
            </w:pPr>
            <w:r>
              <w:rPr>
                <w:b/>
                <w:spacing w:val="-4"/>
                <w:sz w:val="24"/>
              </w:rPr>
              <w:t>85,8</w:t>
            </w:r>
          </w:p>
        </w:tc>
      </w:tr>
      <w:tr>
        <w:trPr>
          <w:trHeight w:val="551" w:hRule="atLeast"/>
        </w:trPr>
        <w:tc>
          <w:tcPr>
            <w:tcW w:w="1123" w:type="dxa"/>
          </w:tcPr>
          <w:p>
            <w:pPr>
              <w:pStyle w:val="TableParagraph"/>
              <w:spacing w:before="135"/>
              <w:ind w:left="43" w:right="21"/>
              <w:rPr>
                <w:b/>
                <w:sz w:val="24"/>
              </w:rPr>
            </w:pPr>
            <w:r>
              <w:rPr>
                <w:b/>
                <w:spacing w:val="-5"/>
                <w:sz w:val="24"/>
              </w:rPr>
              <w:t>174</w:t>
            </w:r>
          </w:p>
        </w:tc>
        <w:tc>
          <w:tcPr>
            <w:tcW w:w="576" w:type="dxa"/>
          </w:tcPr>
          <w:p>
            <w:pPr>
              <w:pStyle w:val="TableParagraph"/>
              <w:spacing w:before="135"/>
              <w:ind w:left="24"/>
              <w:rPr>
                <w:sz w:val="24"/>
              </w:rPr>
            </w:pPr>
            <w:r>
              <w:rPr>
                <w:spacing w:val="-5"/>
                <w:sz w:val="24"/>
              </w:rPr>
              <w:t>214</w:t>
            </w:r>
          </w:p>
        </w:tc>
        <w:tc>
          <w:tcPr>
            <w:tcW w:w="2218" w:type="dxa"/>
          </w:tcPr>
          <w:p>
            <w:pPr>
              <w:pStyle w:val="TableParagraph"/>
              <w:spacing w:line="273" w:lineRule="exact"/>
              <w:ind w:left="115"/>
              <w:jc w:val="left"/>
              <w:rPr>
                <w:sz w:val="24"/>
              </w:rPr>
            </w:pPr>
            <w:r>
              <w:rPr>
                <w:sz w:val="24"/>
              </w:rPr>
              <w:t>МАОУ СШ № </w:t>
            </w:r>
            <w:r>
              <w:rPr>
                <w:spacing w:val="-5"/>
                <w:sz w:val="24"/>
              </w:rPr>
              <w:t>158</w:t>
            </w:r>
          </w:p>
          <w:p>
            <w:pPr>
              <w:pStyle w:val="TableParagraph"/>
              <w:spacing w:line="257" w:lineRule="exact" w:before="2"/>
              <w:ind w:left="115"/>
              <w:jc w:val="left"/>
              <w:rPr>
                <w:sz w:val="24"/>
              </w:rPr>
            </w:pPr>
            <w:r>
              <w:rPr>
                <w:spacing w:val="-2"/>
                <w:sz w:val="24"/>
              </w:rPr>
              <w:t>«Грани»</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Свердловский</w:t>
            </w:r>
          </w:p>
        </w:tc>
        <w:tc>
          <w:tcPr>
            <w:tcW w:w="576" w:type="dxa"/>
          </w:tcPr>
          <w:p>
            <w:pPr>
              <w:pStyle w:val="TableParagraph"/>
              <w:spacing w:before="135"/>
              <w:ind w:left="24" w:right="2"/>
              <w:rPr>
                <w:sz w:val="24"/>
              </w:rPr>
            </w:pPr>
            <w:r>
              <w:rPr>
                <w:spacing w:val="-5"/>
                <w:sz w:val="24"/>
              </w:rPr>
              <w:t>83</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95</w:t>
            </w:r>
          </w:p>
        </w:tc>
        <w:tc>
          <w:tcPr>
            <w:tcW w:w="758" w:type="dxa"/>
          </w:tcPr>
          <w:p>
            <w:pPr>
              <w:pStyle w:val="TableParagraph"/>
              <w:spacing w:before="135"/>
              <w:ind w:left="20"/>
              <w:rPr>
                <w:b/>
                <w:sz w:val="24"/>
              </w:rPr>
            </w:pPr>
            <w:r>
              <w:rPr>
                <w:b/>
                <w:spacing w:val="-4"/>
                <w:sz w:val="24"/>
              </w:rPr>
              <w:t>85,8</w:t>
            </w:r>
          </w:p>
        </w:tc>
      </w:tr>
      <w:tr>
        <w:trPr>
          <w:trHeight w:val="277" w:hRule="atLeast"/>
        </w:trPr>
        <w:tc>
          <w:tcPr>
            <w:tcW w:w="1123" w:type="dxa"/>
          </w:tcPr>
          <w:p>
            <w:pPr>
              <w:pStyle w:val="TableParagraph"/>
              <w:spacing w:line="258" w:lineRule="exact"/>
              <w:ind w:left="43" w:right="21"/>
              <w:rPr>
                <w:b/>
                <w:sz w:val="24"/>
              </w:rPr>
            </w:pPr>
            <w:r>
              <w:rPr>
                <w:b/>
                <w:spacing w:val="-5"/>
                <w:sz w:val="24"/>
              </w:rPr>
              <w:t>176</w:t>
            </w:r>
          </w:p>
        </w:tc>
        <w:tc>
          <w:tcPr>
            <w:tcW w:w="576" w:type="dxa"/>
          </w:tcPr>
          <w:p>
            <w:pPr>
              <w:pStyle w:val="TableParagraph"/>
              <w:spacing w:line="258" w:lineRule="exact"/>
              <w:ind w:left="24"/>
              <w:rPr>
                <w:sz w:val="24"/>
              </w:rPr>
            </w:pPr>
            <w:r>
              <w:rPr>
                <w:spacing w:val="-5"/>
                <w:sz w:val="24"/>
              </w:rPr>
              <w:t>130</w:t>
            </w:r>
          </w:p>
        </w:tc>
        <w:tc>
          <w:tcPr>
            <w:tcW w:w="2218" w:type="dxa"/>
          </w:tcPr>
          <w:p>
            <w:pPr>
              <w:pStyle w:val="TableParagraph"/>
              <w:spacing w:line="258" w:lineRule="exact"/>
              <w:ind w:left="115"/>
              <w:jc w:val="left"/>
              <w:rPr>
                <w:sz w:val="24"/>
              </w:rPr>
            </w:pPr>
            <w:r>
              <w:rPr>
                <w:sz w:val="24"/>
              </w:rPr>
              <w:t>МБДОУ № </w:t>
            </w:r>
            <w:r>
              <w:rPr>
                <w:spacing w:val="-5"/>
                <w:sz w:val="24"/>
              </w:rPr>
              <w:t>30</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87</w:t>
            </w:r>
          </w:p>
        </w:tc>
        <w:tc>
          <w:tcPr>
            <w:tcW w:w="758" w:type="dxa"/>
          </w:tcPr>
          <w:p>
            <w:pPr>
              <w:pStyle w:val="TableParagraph"/>
              <w:spacing w:line="258" w:lineRule="exact"/>
              <w:ind w:left="20"/>
              <w:rPr>
                <w:b/>
                <w:sz w:val="24"/>
              </w:rPr>
            </w:pPr>
            <w:r>
              <w:rPr>
                <w:b/>
                <w:spacing w:val="-4"/>
                <w:sz w:val="24"/>
              </w:rPr>
              <w:t>85,7</w:t>
            </w:r>
          </w:p>
        </w:tc>
      </w:tr>
      <w:tr>
        <w:trPr>
          <w:trHeight w:val="273" w:hRule="atLeast"/>
        </w:trPr>
        <w:tc>
          <w:tcPr>
            <w:tcW w:w="1123" w:type="dxa"/>
          </w:tcPr>
          <w:p>
            <w:pPr>
              <w:pStyle w:val="TableParagraph"/>
              <w:spacing w:line="253" w:lineRule="exact"/>
              <w:ind w:left="43" w:right="21"/>
              <w:rPr>
                <w:b/>
                <w:sz w:val="24"/>
              </w:rPr>
            </w:pPr>
            <w:r>
              <w:rPr>
                <w:b/>
                <w:spacing w:val="-5"/>
                <w:sz w:val="24"/>
              </w:rPr>
              <w:t>177</w:t>
            </w:r>
          </w:p>
        </w:tc>
        <w:tc>
          <w:tcPr>
            <w:tcW w:w="576" w:type="dxa"/>
          </w:tcPr>
          <w:p>
            <w:pPr>
              <w:pStyle w:val="TableParagraph"/>
              <w:spacing w:line="253" w:lineRule="exact"/>
              <w:ind w:left="24"/>
              <w:rPr>
                <w:sz w:val="24"/>
              </w:rPr>
            </w:pPr>
            <w:r>
              <w:rPr>
                <w:spacing w:val="-5"/>
                <w:sz w:val="24"/>
              </w:rPr>
              <w:t>131</w:t>
            </w:r>
          </w:p>
        </w:tc>
        <w:tc>
          <w:tcPr>
            <w:tcW w:w="2218" w:type="dxa"/>
          </w:tcPr>
          <w:p>
            <w:pPr>
              <w:pStyle w:val="TableParagraph"/>
              <w:spacing w:line="253" w:lineRule="exact"/>
              <w:ind w:left="115"/>
              <w:jc w:val="left"/>
              <w:rPr>
                <w:sz w:val="24"/>
              </w:rPr>
            </w:pPr>
            <w:r>
              <w:rPr>
                <w:sz w:val="24"/>
              </w:rPr>
              <w:t>МБДОУ № </w:t>
            </w:r>
            <w:r>
              <w:rPr>
                <w:spacing w:val="-5"/>
                <w:sz w:val="24"/>
              </w:rPr>
              <w:t>301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85,6</w:t>
            </w:r>
          </w:p>
        </w:tc>
      </w:tr>
      <w:tr>
        <w:trPr>
          <w:trHeight w:val="278" w:hRule="atLeast"/>
        </w:trPr>
        <w:tc>
          <w:tcPr>
            <w:tcW w:w="1123" w:type="dxa"/>
          </w:tcPr>
          <w:p>
            <w:pPr>
              <w:pStyle w:val="TableParagraph"/>
              <w:spacing w:line="258" w:lineRule="exact"/>
              <w:ind w:left="43" w:right="21"/>
              <w:rPr>
                <w:b/>
                <w:sz w:val="24"/>
              </w:rPr>
            </w:pPr>
            <w:r>
              <w:rPr>
                <w:b/>
                <w:spacing w:val="-5"/>
                <w:sz w:val="24"/>
              </w:rPr>
              <w:t>177</w:t>
            </w:r>
          </w:p>
        </w:tc>
        <w:tc>
          <w:tcPr>
            <w:tcW w:w="576" w:type="dxa"/>
          </w:tcPr>
          <w:p>
            <w:pPr>
              <w:pStyle w:val="TableParagraph"/>
              <w:spacing w:line="258" w:lineRule="exact"/>
              <w:ind w:left="24"/>
              <w:rPr>
                <w:sz w:val="24"/>
              </w:rPr>
            </w:pPr>
            <w:r>
              <w:rPr>
                <w:spacing w:val="-5"/>
                <w:sz w:val="24"/>
              </w:rPr>
              <w:t>139</w:t>
            </w:r>
          </w:p>
        </w:tc>
        <w:tc>
          <w:tcPr>
            <w:tcW w:w="2218" w:type="dxa"/>
          </w:tcPr>
          <w:p>
            <w:pPr>
              <w:pStyle w:val="TableParagraph"/>
              <w:spacing w:line="258" w:lineRule="exact"/>
              <w:ind w:left="115"/>
              <w:jc w:val="left"/>
              <w:rPr>
                <w:sz w:val="24"/>
              </w:rPr>
            </w:pPr>
            <w:r>
              <w:rPr>
                <w:sz w:val="24"/>
              </w:rPr>
              <w:t>МБДОУ № </w:t>
            </w:r>
            <w:r>
              <w:rPr>
                <w:spacing w:val="-5"/>
                <w:sz w:val="24"/>
              </w:rPr>
              <w:t>45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85</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85</w:t>
            </w:r>
          </w:p>
        </w:tc>
        <w:tc>
          <w:tcPr>
            <w:tcW w:w="758" w:type="dxa"/>
          </w:tcPr>
          <w:p>
            <w:pPr>
              <w:pStyle w:val="TableParagraph"/>
              <w:spacing w:line="258" w:lineRule="exact"/>
              <w:ind w:left="20"/>
              <w:rPr>
                <w:b/>
                <w:sz w:val="24"/>
              </w:rPr>
            </w:pPr>
            <w:r>
              <w:rPr>
                <w:b/>
                <w:spacing w:val="-4"/>
                <w:sz w:val="24"/>
              </w:rPr>
              <w:t>85,6</w:t>
            </w:r>
          </w:p>
        </w:tc>
      </w:tr>
      <w:tr>
        <w:trPr>
          <w:trHeight w:val="273" w:hRule="atLeast"/>
        </w:trPr>
        <w:tc>
          <w:tcPr>
            <w:tcW w:w="1123" w:type="dxa"/>
          </w:tcPr>
          <w:p>
            <w:pPr>
              <w:pStyle w:val="TableParagraph"/>
              <w:spacing w:line="253" w:lineRule="exact"/>
              <w:ind w:left="43" w:right="21"/>
              <w:rPr>
                <w:b/>
                <w:sz w:val="24"/>
              </w:rPr>
            </w:pPr>
            <w:r>
              <w:rPr>
                <w:b/>
                <w:spacing w:val="-5"/>
                <w:sz w:val="24"/>
              </w:rPr>
              <w:t>179</w:t>
            </w:r>
          </w:p>
        </w:tc>
        <w:tc>
          <w:tcPr>
            <w:tcW w:w="576" w:type="dxa"/>
          </w:tcPr>
          <w:p>
            <w:pPr>
              <w:pStyle w:val="TableParagraph"/>
              <w:spacing w:line="253" w:lineRule="exact"/>
              <w:ind w:left="24"/>
              <w:rPr>
                <w:sz w:val="24"/>
              </w:rPr>
            </w:pPr>
            <w:r>
              <w:rPr>
                <w:spacing w:val="-5"/>
                <w:sz w:val="24"/>
              </w:rPr>
              <w:t>224</w:t>
            </w:r>
          </w:p>
        </w:tc>
        <w:tc>
          <w:tcPr>
            <w:tcW w:w="2218" w:type="dxa"/>
          </w:tcPr>
          <w:p>
            <w:pPr>
              <w:pStyle w:val="TableParagraph"/>
              <w:spacing w:line="253" w:lineRule="exact"/>
              <w:ind w:left="115"/>
              <w:jc w:val="left"/>
              <w:rPr>
                <w:sz w:val="24"/>
              </w:rPr>
            </w:pPr>
            <w:r>
              <w:rPr>
                <w:sz w:val="24"/>
              </w:rPr>
              <w:t>МБОУ СШ № </w:t>
            </w:r>
            <w:r>
              <w:rPr>
                <w:spacing w:val="-5"/>
                <w:sz w:val="24"/>
              </w:rPr>
              <w:t>62</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85,5</w:t>
            </w:r>
          </w:p>
        </w:tc>
      </w:tr>
      <w:tr>
        <w:trPr>
          <w:trHeight w:val="551" w:hRule="atLeast"/>
        </w:trPr>
        <w:tc>
          <w:tcPr>
            <w:tcW w:w="1123" w:type="dxa"/>
          </w:tcPr>
          <w:p>
            <w:pPr>
              <w:pStyle w:val="TableParagraph"/>
              <w:spacing w:before="135"/>
              <w:ind w:left="43" w:right="21"/>
              <w:rPr>
                <w:b/>
                <w:sz w:val="24"/>
              </w:rPr>
            </w:pPr>
            <w:r>
              <w:rPr>
                <w:b/>
                <w:spacing w:val="-5"/>
                <w:sz w:val="24"/>
              </w:rPr>
              <w:t>180</w:t>
            </w:r>
          </w:p>
        </w:tc>
        <w:tc>
          <w:tcPr>
            <w:tcW w:w="576" w:type="dxa"/>
          </w:tcPr>
          <w:p>
            <w:pPr>
              <w:pStyle w:val="TableParagraph"/>
              <w:spacing w:before="135"/>
              <w:ind w:left="24"/>
              <w:rPr>
                <w:sz w:val="24"/>
              </w:rPr>
            </w:pPr>
            <w:r>
              <w:rPr>
                <w:spacing w:val="-5"/>
                <w:sz w:val="24"/>
              </w:rPr>
              <w:t>170</w:t>
            </w:r>
          </w:p>
        </w:tc>
        <w:tc>
          <w:tcPr>
            <w:tcW w:w="2218" w:type="dxa"/>
          </w:tcPr>
          <w:p>
            <w:pPr>
              <w:pStyle w:val="TableParagraph"/>
              <w:spacing w:line="273" w:lineRule="exact"/>
              <w:ind w:left="115"/>
              <w:jc w:val="left"/>
              <w:rPr>
                <w:sz w:val="24"/>
              </w:rPr>
            </w:pPr>
            <w:r>
              <w:rPr>
                <w:sz w:val="24"/>
              </w:rPr>
              <w:t>МАОУ</w:t>
            </w:r>
            <w:r>
              <w:rPr>
                <w:spacing w:val="-1"/>
                <w:sz w:val="24"/>
              </w:rPr>
              <w:t> </w:t>
            </w:r>
            <w:r>
              <w:rPr>
                <w:sz w:val="24"/>
              </w:rPr>
              <w:t>Лицей № </w:t>
            </w:r>
            <w:r>
              <w:rPr>
                <w:spacing w:val="-10"/>
                <w:sz w:val="24"/>
              </w:rPr>
              <w:t>6</w:t>
            </w:r>
          </w:p>
          <w:p>
            <w:pPr>
              <w:pStyle w:val="TableParagraph"/>
              <w:spacing w:line="257" w:lineRule="exact" w:before="2"/>
              <w:ind w:left="115"/>
              <w:jc w:val="left"/>
              <w:rPr>
                <w:sz w:val="24"/>
              </w:rPr>
            </w:pPr>
            <w:r>
              <w:rPr>
                <w:spacing w:val="-2"/>
                <w:sz w:val="24"/>
              </w:rPr>
              <w:t>«Перспектива»</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80</w:t>
            </w:r>
          </w:p>
        </w:tc>
        <w:tc>
          <w:tcPr>
            <w:tcW w:w="576" w:type="dxa"/>
          </w:tcPr>
          <w:p>
            <w:pPr>
              <w:pStyle w:val="TableParagraph"/>
              <w:spacing w:before="135"/>
              <w:ind w:left="24" w:right="2"/>
              <w:rPr>
                <w:sz w:val="24"/>
              </w:rPr>
            </w:pPr>
            <w:r>
              <w:rPr>
                <w:spacing w:val="-5"/>
                <w:sz w:val="24"/>
              </w:rPr>
              <w:t>87</w:t>
            </w:r>
          </w:p>
        </w:tc>
        <w:tc>
          <w:tcPr>
            <w:tcW w:w="576" w:type="dxa"/>
          </w:tcPr>
          <w:p>
            <w:pPr>
              <w:pStyle w:val="TableParagraph"/>
              <w:spacing w:before="135"/>
              <w:ind w:left="24" w:right="2"/>
              <w:rPr>
                <w:sz w:val="24"/>
              </w:rPr>
            </w:pPr>
            <w:r>
              <w:rPr>
                <w:spacing w:val="-5"/>
                <w:sz w:val="24"/>
              </w:rPr>
              <w:t>88</w:t>
            </w:r>
          </w:p>
        </w:tc>
        <w:tc>
          <w:tcPr>
            <w:tcW w:w="758" w:type="dxa"/>
          </w:tcPr>
          <w:p>
            <w:pPr>
              <w:pStyle w:val="TableParagraph"/>
              <w:spacing w:before="135"/>
              <w:ind w:left="20"/>
              <w:rPr>
                <w:b/>
                <w:sz w:val="24"/>
              </w:rPr>
            </w:pPr>
            <w:r>
              <w:rPr>
                <w:b/>
                <w:spacing w:val="-4"/>
                <w:sz w:val="24"/>
              </w:rPr>
              <w:t>85,4</w:t>
            </w:r>
          </w:p>
        </w:tc>
      </w:tr>
      <w:tr>
        <w:trPr>
          <w:trHeight w:val="556" w:hRule="atLeast"/>
        </w:trPr>
        <w:tc>
          <w:tcPr>
            <w:tcW w:w="1123" w:type="dxa"/>
          </w:tcPr>
          <w:p>
            <w:pPr>
              <w:pStyle w:val="TableParagraph"/>
              <w:spacing w:before="135"/>
              <w:ind w:left="43" w:right="21"/>
              <w:rPr>
                <w:b/>
                <w:sz w:val="24"/>
              </w:rPr>
            </w:pPr>
            <w:r>
              <w:rPr>
                <w:b/>
                <w:spacing w:val="-5"/>
                <w:sz w:val="24"/>
              </w:rPr>
              <w:t>180</w:t>
            </w:r>
          </w:p>
        </w:tc>
        <w:tc>
          <w:tcPr>
            <w:tcW w:w="576" w:type="dxa"/>
          </w:tcPr>
          <w:p>
            <w:pPr>
              <w:pStyle w:val="TableParagraph"/>
              <w:spacing w:before="135"/>
              <w:ind w:left="24"/>
              <w:rPr>
                <w:sz w:val="24"/>
              </w:rPr>
            </w:pPr>
            <w:r>
              <w:rPr>
                <w:spacing w:val="-5"/>
                <w:sz w:val="24"/>
              </w:rPr>
              <w:t>178</w:t>
            </w:r>
          </w:p>
        </w:tc>
        <w:tc>
          <w:tcPr>
            <w:tcW w:w="2218" w:type="dxa"/>
          </w:tcPr>
          <w:p>
            <w:pPr>
              <w:pStyle w:val="TableParagraph"/>
              <w:spacing w:line="275" w:lineRule="exact" w:before="1"/>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5"/>
                <w:sz w:val="24"/>
              </w:rPr>
              <w:t>15</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Ленинский</w:t>
            </w:r>
          </w:p>
        </w:tc>
        <w:tc>
          <w:tcPr>
            <w:tcW w:w="576" w:type="dxa"/>
          </w:tcPr>
          <w:p>
            <w:pPr>
              <w:pStyle w:val="TableParagraph"/>
              <w:spacing w:before="135"/>
              <w:ind w:left="24" w:right="2"/>
              <w:rPr>
                <w:sz w:val="24"/>
              </w:rPr>
            </w:pPr>
            <w:r>
              <w:rPr>
                <w:spacing w:val="-5"/>
                <w:sz w:val="24"/>
              </w:rPr>
              <w:t>84</w:t>
            </w:r>
          </w:p>
        </w:tc>
        <w:tc>
          <w:tcPr>
            <w:tcW w:w="576" w:type="dxa"/>
          </w:tcPr>
          <w:p>
            <w:pPr>
              <w:pStyle w:val="TableParagraph"/>
              <w:spacing w:before="135"/>
              <w:ind w:left="24" w:right="2"/>
              <w:rPr>
                <w:sz w:val="24"/>
              </w:rPr>
            </w:pPr>
            <w:r>
              <w:rPr>
                <w:spacing w:val="-5"/>
                <w:sz w:val="24"/>
              </w:rPr>
              <w:t>91</w:t>
            </w:r>
          </w:p>
        </w:tc>
        <w:tc>
          <w:tcPr>
            <w:tcW w:w="576" w:type="dxa"/>
          </w:tcPr>
          <w:p>
            <w:pPr>
              <w:pStyle w:val="TableParagraph"/>
              <w:spacing w:before="135"/>
              <w:ind w:left="24" w:right="2"/>
              <w:rPr>
                <w:sz w:val="24"/>
              </w:rPr>
            </w:pPr>
            <w:r>
              <w:rPr>
                <w:spacing w:val="-5"/>
                <w:sz w:val="24"/>
              </w:rPr>
              <w:t>84</w:t>
            </w:r>
          </w:p>
        </w:tc>
        <w:tc>
          <w:tcPr>
            <w:tcW w:w="758" w:type="dxa"/>
          </w:tcPr>
          <w:p>
            <w:pPr>
              <w:pStyle w:val="TableParagraph"/>
              <w:spacing w:before="135"/>
              <w:ind w:left="20"/>
              <w:rPr>
                <w:b/>
                <w:sz w:val="24"/>
              </w:rPr>
            </w:pPr>
            <w:r>
              <w:rPr>
                <w:b/>
                <w:spacing w:val="-4"/>
                <w:sz w:val="24"/>
              </w:rPr>
              <w:t>85,4</w:t>
            </w:r>
          </w:p>
        </w:tc>
      </w:tr>
      <w:tr>
        <w:trPr>
          <w:trHeight w:val="273" w:hRule="atLeast"/>
        </w:trPr>
        <w:tc>
          <w:tcPr>
            <w:tcW w:w="1123" w:type="dxa"/>
          </w:tcPr>
          <w:p>
            <w:pPr>
              <w:pStyle w:val="TableParagraph"/>
              <w:spacing w:line="253" w:lineRule="exact"/>
              <w:ind w:left="43" w:right="21"/>
              <w:rPr>
                <w:b/>
                <w:sz w:val="24"/>
              </w:rPr>
            </w:pPr>
            <w:r>
              <w:rPr>
                <w:b/>
                <w:spacing w:val="-5"/>
                <w:sz w:val="24"/>
              </w:rPr>
              <w:t>182</w:t>
            </w:r>
          </w:p>
        </w:tc>
        <w:tc>
          <w:tcPr>
            <w:tcW w:w="576" w:type="dxa"/>
          </w:tcPr>
          <w:p>
            <w:pPr>
              <w:pStyle w:val="TableParagraph"/>
              <w:spacing w:line="253" w:lineRule="exact"/>
              <w:ind w:left="24"/>
              <w:rPr>
                <w:sz w:val="24"/>
              </w:rPr>
            </w:pPr>
            <w:r>
              <w:rPr>
                <w:spacing w:val="-5"/>
                <w:sz w:val="24"/>
              </w:rPr>
              <w:t>26</w:t>
            </w:r>
          </w:p>
        </w:tc>
        <w:tc>
          <w:tcPr>
            <w:tcW w:w="2218" w:type="dxa"/>
          </w:tcPr>
          <w:p>
            <w:pPr>
              <w:pStyle w:val="TableParagraph"/>
              <w:spacing w:line="253" w:lineRule="exact"/>
              <w:ind w:left="115"/>
              <w:jc w:val="left"/>
              <w:rPr>
                <w:sz w:val="24"/>
              </w:rPr>
            </w:pPr>
            <w:r>
              <w:rPr>
                <w:sz w:val="24"/>
              </w:rPr>
              <w:t>МБДОУ № </w:t>
            </w:r>
            <w:r>
              <w:rPr>
                <w:spacing w:val="-5"/>
                <w:sz w:val="24"/>
              </w:rPr>
              <w:t>320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95</w:t>
            </w:r>
          </w:p>
        </w:tc>
        <w:tc>
          <w:tcPr>
            <w:tcW w:w="576" w:type="dxa"/>
          </w:tcPr>
          <w:p>
            <w:pPr>
              <w:pStyle w:val="TableParagraph"/>
              <w:spacing w:line="253" w:lineRule="exact"/>
              <w:ind w:left="24" w:right="2"/>
              <w:rPr>
                <w:sz w:val="24"/>
              </w:rPr>
            </w:pPr>
            <w:r>
              <w:rPr>
                <w:spacing w:val="-5"/>
                <w:sz w:val="24"/>
              </w:rPr>
              <w:t>81</w:t>
            </w:r>
          </w:p>
        </w:tc>
        <w:tc>
          <w:tcPr>
            <w:tcW w:w="758" w:type="dxa"/>
          </w:tcPr>
          <w:p>
            <w:pPr>
              <w:pStyle w:val="TableParagraph"/>
              <w:spacing w:line="253" w:lineRule="exact"/>
              <w:ind w:left="20"/>
              <w:rPr>
                <w:b/>
                <w:sz w:val="24"/>
              </w:rPr>
            </w:pPr>
            <w:r>
              <w:rPr>
                <w:b/>
                <w:spacing w:val="-4"/>
                <w:sz w:val="24"/>
              </w:rPr>
              <w:t>85,3</w:t>
            </w:r>
          </w:p>
        </w:tc>
      </w:tr>
      <w:tr>
        <w:trPr>
          <w:trHeight w:val="551" w:hRule="atLeast"/>
        </w:trPr>
        <w:tc>
          <w:tcPr>
            <w:tcW w:w="1123" w:type="dxa"/>
          </w:tcPr>
          <w:p>
            <w:pPr>
              <w:pStyle w:val="TableParagraph"/>
              <w:spacing w:before="135"/>
              <w:ind w:left="43" w:right="21"/>
              <w:rPr>
                <w:b/>
                <w:sz w:val="24"/>
              </w:rPr>
            </w:pPr>
            <w:r>
              <w:rPr>
                <w:b/>
                <w:spacing w:val="-5"/>
                <w:sz w:val="24"/>
              </w:rPr>
              <w:t>182</w:t>
            </w:r>
          </w:p>
        </w:tc>
        <w:tc>
          <w:tcPr>
            <w:tcW w:w="576" w:type="dxa"/>
          </w:tcPr>
          <w:p>
            <w:pPr>
              <w:pStyle w:val="TableParagraph"/>
              <w:spacing w:before="135"/>
              <w:ind w:left="24"/>
              <w:rPr>
                <w:sz w:val="24"/>
              </w:rPr>
            </w:pPr>
            <w:r>
              <w:rPr>
                <w:spacing w:val="-5"/>
                <w:sz w:val="24"/>
              </w:rPr>
              <w:t>158</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10"/>
                <w:sz w:val="24"/>
              </w:rPr>
              <w:t>8</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84</w:t>
            </w:r>
          </w:p>
        </w:tc>
        <w:tc>
          <w:tcPr>
            <w:tcW w:w="576" w:type="dxa"/>
          </w:tcPr>
          <w:p>
            <w:pPr>
              <w:pStyle w:val="TableParagraph"/>
              <w:spacing w:before="135"/>
              <w:ind w:left="24" w:right="2"/>
              <w:rPr>
                <w:sz w:val="24"/>
              </w:rPr>
            </w:pPr>
            <w:r>
              <w:rPr>
                <w:spacing w:val="-5"/>
                <w:sz w:val="24"/>
              </w:rPr>
              <w:t>83</w:t>
            </w:r>
          </w:p>
        </w:tc>
        <w:tc>
          <w:tcPr>
            <w:tcW w:w="576" w:type="dxa"/>
          </w:tcPr>
          <w:p>
            <w:pPr>
              <w:pStyle w:val="TableParagraph"/>
              <w:spacing w:before="135"/>
              <w:ind w:left="24" w:right="2"/>
              <w:rPr>
                <w:sz w:val="24"/>
              </w:rPr>
            </w:pPr>
            <w:r>
              <w:rPr>
                <w:spacing w:val="-5"/>
                <w:sz w:val="24"/>
              </w:rPr>
              <w:t>87</w:t>
            </w:r>
          </w:p>
        </w:tc>
        <w:tc>
          <w:tcPr>
            <w:tcW w:w="758" w:type="dxa"/>
          </w:tcPr>
          <w:p>
            <w:pPr>
              <w:pStyle w:val="TableParagraph"/>
              <w:spacing w:before="135"/>
              <w:ind w:left="20"/>
              <w:rPr>
                <w:b/>
                <w:sz w:val="24"/>
              </w:rPr>
            </w:pPr>
            <w:r>
              <w:rPr>
                <w:b/>
                <w:spacing w:val="-4"/>
                <w:sz w:val="24"/>
              </w:rPr>
              <w:t>85,3</w:t>
            </w:r>
          </w:p>
        </w:tc>
      </w:tr>
      <w:tr>
        <w:trPr>
          <w:trHeight w:val="278" w:hRule="atLeast"/>
        </w:trPr>
        <w:tc>
          <w:tcPr>
            <w:tcW w:w="1123" w:type="dxa"/>
          </w:tcPr>
          <w:p>
            <w:pPr>
              <w:pStyle w:val="TableParagraph"/>
              <w:spacing w:line="258" w:lineRule="exact"/>
              <w:ind w:left="43" w:right="21"/>
              <w:rPr>
                <w:b/>
                <w:sz w:val="24"/>
              </w:rPr>
            </w:pPr>
            <w:r>
              <w:rPr>
                <w:b/>
                <w:spacing w:val="-5"/>
                <w:sz w:val="24"/>
              </w:rPr>
              <w:t>184</w:t>
            </w:r>
          </w:p>
        </w:tc>
        <w:tc>
          <w:tcPr>
            <w:tcW w:w="576" w:type="dxa"/>
          </w:tcPr>
          <w:p>
            <w:pPr>
              <w:pStyle w:val="TableParagraph"/>
              <w:spacing w:line="258" w:lineRule="exact"/>
              <w:ind w:left="24"/>
              <w:rPr>
                <w:sz w:val="24"/>
              </w:rPr>
            </w:pPr>
            <w:r>
              <w:rPr>
                <w:spacing w:val="-5"/>
                <w:sz w:val="24"/>
              </w:rPr>
              <w:t>28</w:t>
            </w:r>
          </w:p>
        </w:tc>
        <w:tc>
          <w:tcPr>
            <w:tcW w:w="2218" w:type="dxa"/>
          </w:tcPr>
          <w:p>
            <w:pPr>
              <w:pStyle w:val="TableParagraph"/>
              <w:spacing w:line="258" w:lineRule="exact"/>
              <w:ind w:left="115"/>
              <w:jc w:val="left"/>
              <w:rPr>
                <w:sz w:val="24"/>
              </w:rPr>
            </w:pPr>
            <w:r>
              <w:rPr>
                <w:sz w:val="24"/>
              </w:rPr>
              <w:t>МАДОУ № </w:t>
            </w:r>
            <w:r>
              <w:rPr>
                <w:spacing w:val="-5"/>
                <w:sz w:val="24"/>
              </w:rPr>
              <w:t>167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100</w:t>
            </w:r>
          </w:p>
        </w:tc>
        <w:tc>
          <w:tcPr>
            <w:tcW w:w="576" w:type="dxa"/>
          </w:tcPr>
          <w:p>
            <w:pPr>
              <w:pStyle w:val="TableParagraph"/>
              <w:spacing w:line="258" w:lineRule="exact"/>
              <w:ind w:left="24" w:right="2"/>
              <w:rPr>
                <w:sz w:val="24"/>
              </w:rPr>
            </w:pPr>
            <w:r>
              <w:rPr>
                <w:spacing w:val="-5"/>
                <w:sz w:val="24"/>
              </w:rPr>
              <w:t>100</w:t>
            </w:r>
          </w:p>
        </w:tc>
        <w:tc>
          <w:tcPr>
            <w:tcW w:w="758" w:type="dxa"/>
          </w:tcPr>
          <w:p>
            <w:pPr>
              <w:pStyle w:val="TableParagraph"/>
              <w:spacing w:line="258" w:lineRule="exact"/>
              <w:ind w:left="20"/>
              <w:rPr>
                <w:b/>
                <w:sz w:val="24"/>
              </w:rPr>
            </w:pPr>
            <w:r>
              <w:rPr>
                <w:b/>
                <w:spacing w:val="-4"/>
                <w:sz w:val="24"/>
              </w:rPr>
              <w:t>85,0</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185</w:t>
            </w:r>
          </w:p>
        </w:tc>
        <w:tc>
          <w:tcPr>
            <w:tcW w:w="576" w:type="dxa"/>
          </w:tcPr>
          <w:p>
            <w:pPr>
              <w:pStyle w:val="TableParagraph"/>
              <w:spacing w:before="133"/>
              <w:jc w:val="left"/>
              <w:rPr>
                <w:sz w:val="24"/>
              </w:rPr>
            </w:pPr>
          </w:p>
          <w:p>
            <w:pPr>
              <w:pStyle w:val="TableParagraph"/>
              <w:ind w:left="24"/>
              <w:rPr>
                <w:sz w:val="24"/>
              </w:rPr>
            </w:pPr>
            <w:r>
              <w:rPr>
                <w:spacing w:val="-5"/>
                <w:sz w:val="24"/>
              </w:rPr>
              <w:t>247</w:t>
            </w:r>
          </w:p>
        </w:tc>
        <w:tc>
          <w:tcPr>
            <w:tcW w:w="2218" w:type="dxa"/>
          </w:tcPr>
          <w:p>
            <w:pPr>
              <w:pStyle w:val="TableParagraph"/>
              <w:spacing w:line="271" w:lineRule="exact"/>
              <w:ind w:left="115"/>
              <w:jc w:val="left"/>
              <w:rPr>
                <w:sz w:val="24"/>
              </w:rPr>
            </w:pPr>
            <w:r>
              <w:rPr>
                <w:sz w:val="24"/>
              </w:rPr>
              <w:t>МАОУ СШ №</w:t>
            </w:r>
            <w:r>
              <w:rPr>
                <w:spacing w:val="-1"/>
                <w:sz w:val="24"/>
              </w:rPr>
              <w:t> </w:t>
            </w:r>
            <w:r>
              <w:rPr>
                <w:spacing w:val="-5"/>
                <w:sz w:val="24"/>
              </w:rPr>
              <w:t>85</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right="200"/>
              <w:jc w:val="left"/>
              <w:rPr>
                <w:sz w:val="24"/>
              </w:rPr>
            </w:pPr>
            <w:r>
              <w:rPr>
                <w:sz w:val="24"/>
              </w:rPr>
              <w:t>Советского</w:t>
            </w:r>
            <w:r>
              <w:rPr>
                <w:spacing w:val="-15"/>
                <w:sz w:val="24"/>
              </w:rPr>
              <w:t> </w:t>
            </w:r>
            <w:r>
              <w:rPr>
                <w:sz w:val="24"/>
              </w:rPr>
              <w:t>Союза А.В. Сосновского</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82</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576" w:type="dxa"/>
          </w:tcPr>
          <w:p>
            <w:pPr>
              <w:pStyle w:val="TableParagraph"/>
              <w:spacing w:before="133"/>
              <w:jc w:val="left"/>
              <w:rPr>
                <w:sz w:val="24"/>
              </w:rPr>
            </w:pPr>
          </w:p>
          <w:p>
            <w:pPr>
              <w:pStyle w:val="TableParagraph"/>
              <w:ind w:left="24" w:right="2"/>
              <w:rPr>
                <w:sz w:val="24"/>
              </w:rPr>
            </w:pPr>
            <w:r>
              <w:rPr>
                <w:spacing w:val="-5"/>
                <w:sz w:val="24"/>
              </w:rPr>
              <w:t>86</w:t>
            </w:r>
          </w:p>
        </w:tc>
        <w:tc>
          <w:tcPr>
            <w:tcW w:w="758" w:type="dxa"/>
          </w:tcPr>
          <w:p>
            <w:pPr>
              <w:pStyle w:val="TableParagraph"/>
              <w:spacing w:before="133"/>
              <w:jc w:val="left"/>
              <w:rPr>
                <w:sz w:val="24"/>
              </w:rPr>
            </w:pPr>
          </w:p>
          <w:p>
            <w:pPr>
              <w:pStyle w:val="TableParagraph"/>
              <w:ind w:left="20"/>
              <w:rPr>
                <w:b/>
                <w:sz w:val="24"/>
              </w:rPr>
            </w:pPr>
            <w:r>
              <w:rPr>
                <w:b/>
                <w:spacing w:val="-4"/>
                <w:sz w:val="24"/>
              </w:rPr>
              <w:t>84,8</w:t>
            </w:r>
          </w:p>
        </w:tc>
      </w:tr>
      <w:tr>
        <w:trPr>
          <w:trHeight w:val="551" w:hRule="atLeast"/>
        </w:trPr>
        <w:tc>
          <w:tcPr>
            <w:tcW w:w="1123" w:type="dxa"/>
          </w:tcPr>
          <w:p>
            <w:pPr>
              <w:pStyle w:val="TableParagraph"/>
              <w:spacing w:before="135"/>
              <w:ind w:left="43" w:right="21"/>
              <w:rPr>
                <w:b/>
                <w:sz w:val="24"/>
              </w:rPr>
            </w:pPr>
            <w:r>
              <w:rPr>
                <w:b/>
                <w:spacing w:val="-5"/>
                <w:sz w:val="24"/>
              </w:rPr>
              <w:t>186</w:t>
            </w:r>
          </w:p>
        </w:tc>
        <w:tc>
          <w:tcPr>
            <w:tcW w:w="576" w:type="dxa"/>
          </w:tcPr>
          <w:p>
            <w:pPr>
              <w:pStyle w:val="TableParagraph"/>
              <w:spacing w:before="135"/>
              <w:ind w:left="24"/>
              <w:rPr>
                <w:sz w:val="24"/>
              </w:rPr>
            </w:pPr>
            <w:r>
              <w:rPr>
                <w:spacing w:val="-5"/>
                <w:sz w:val="24"/>
              </w:rPr>
              <w:t>116</w:t>
            </w:r>
          </w:p>
        </w:tc>
        <w:tc>
          <w:tcPr>
            <w:tcW w:w="2218" w:type="dxa"/>
          </w:tcPr>
          <w:p>
            <w:pPr>
              <w:pStyle w:val="TableParagraph"/>
              <w:spacing w:line="271" w:lineRule="exact"/>
              <w:ind w:left="115"/>
              <w:jc w:val="left"/>
              <w:rPr>
                <w:sz w:val="24"/>
              </w:rPr>
            </w:pPr>
            <w:r>
              <w:rPr>
                <w:sz w:val="24"/>
              </w:rPr>
              <w:t>МБДОУ № </w:t>
            </w:r>
            <w:r>
              <w:rPr>
                <w:spacing w:val="-5"/>
                <w:sz w:val="24"/>
              </w:rPr>
              <w:t>144</w:t>
            </w:r>
          </w:p>
          <w:p>
            <w:pPr>
              <w:pStyle w:val="TableParagraph"/>
              <w:spacing w:line="260" w:lineRule="exact"/>
              <w:ind w:left="115"/>
              <w:jc w:val="left"/>
              <w:rPr>
                <w:sz w:val="24"/>
              </w:rPr>
            </w:pPr>
            <w:r>
              <w:rPr>
                <w:spacing w:val="-2"/>
                <w:sz w:val="24"/>
              </w:rPr>
              <w:t>«Северок»</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Советский</w:t>
            </w:r>
          </w:p>
        </w:tc>
        <w:tc>
          <w:tcPr>
            <w:tcW w:w="576" w:type="dxa"/>
          </w:tcPr>
          <w:p>
            <w:pPr>
              <w:pStyle w:val="TableParagraph"/>
              <w:spacing w:before="135"/>
              <w:ind w:left="24" w:right="2"/>
              <w:rPr>
                <w:sz w:val="24"/>
              </w:rPr>
            </w:pPr>
            <w:r>
              <w:rPr>
                <w:spacing w:val="-5"/>
                <w:sz w:val="24"/>
              </w:rPr>
              <w:t>79</w:t>
            </w:r>
          </w:p>
        </w:tc>
        <w:tc>
          <w:tcPr>
            <w:tcW w:w="576" w:type="dxa"/>
          </w:tcPr>
          <w:p>
            <w:pPr>
              <w:pStyle w:val="TableParagraph"/>
              <w:spacing w:before="135"/>
              <w:ind w:left="24" w:right="2"/>
              <w:rPr>
                <w:sz w:val="24"/>
              </w:rPr>
            </w:pPr>
            <w:r>
              <w:rPr>
                <w:spacing w:val="-5"/>
                <w:sz w:val="24"/>
              </w:rPr>
              <w:t>89</w:t>
            </w:r>
          </w:p>
        </w:tc>
        <w:tc>
          <w:tcPr>
            <w:tcW w:w="576" w:type="dxa"/>
          </w:tcPr>
          <w:p>
            <w:pPr>
              <w:pStyle w:val="TableParagraph"/>
              <w:spacing w:before="135"/>
              <w:ind w:left="24" w:right="2"/>
              <w:rPr>
                <w:sz w:val="24"/>
              </w:rPr>
            </w:pPr>
            <w:r>
              <w:rPr>
                <w:spacing w:val="-5"/>
                <w:sz w:val="24"/>
              </w:rPr>
              <w:t>86</w:t>
            </w:r>
          </w:p>
        </w:tc>
        <w:tc>
          <w:tcPr>
            <w:tcW w:w="758" w:type="dxa"/>
          </w:tcPr>
          <w:p>
            <w:pPr>
              <w:pStyle w:val="TableParagraph"/>
              <w:spacing w:before="135"/>
              <w:ind w:left="20"/>
              <w:rPr>
                <w:b/>
                <w:sz w:val="24"/>
              </w:rPr>
            </w:pPr>
            <w:r>
              <w:rPr>
                <w:b/>
                <w:spacing w:val="-4"/>
                <w:sz w:val="24"/>
              </w:rPr>
              <w:t>84,5</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546" w:hRule="atLeast"/>
        </w:trPr>
        <w:tc>
          <w:tcPr>
            <w:tcW w:w="1123" w:type="dxa"/>
          </w:tcPr>
          <w:p>
            <w:pPr>
              <w:pStyle w:val="TableParagraph"/>
              <w:spacing w:before="130"/>
              <w:ind w:left="43" w:right="21"/>
              <w:rPr>
                <w:b/>
                <w:sz w:val="24"/>
              </w:rPr>
            </w:pPr>
            <w:r>
              <w:rPr>
                <w:b/>
                <w:spacing w:val="-5"/>
                <w:sz w:val="24"/>
              </w:rPr>
              <w:t>187</w:t>
            </w:r>
          </w:p>
        </w:tc>
        <w:tc>
          <w:tcPr>
            <w:tcW w:w="576" w:type="dxa"/>
          </w:tcPr>
          <w:p>
            <w:pPr>
              <w:pStyle w:val="TableParagraph"/>
              <w:spacing w:before="130"/>
              <w:ind w:left="24"/>
              <w:rPr>
                <w:sz w:val="24"/>
              </w:rPr>
            </w:pPr>
            <w:r>
              <w:rPr>
                <w:spacing w:val="-5"/>
                <w:sz w:val="24"/>
              </w:rPr>
              <w:t>179</w:t>
            </w:r>
          </w:p>
        </w:tc>
        <w:tc>
          <w:tcPr>
            <w:tcW w:w="2218" w:type="dxa"/>
          </w:tcPr>
          <w:p>
            <w:pPr>
              <w:pStyle w:val="TableParagraph"/>
              <w:spacing w:line="268" w:lineRule="exact"/>
              <w:ind w:left="115"/>
              <w:jc w:val="left"/>
              <w:rPr>
                <w:sz w:val="24"/>
              </w:rPr>
            </w:pPr>
            <w:r>
              <w:rPr>
                <w:sz w:val="24"/>
              </w:rPr>
              <w:t>МАОУ</w:t>
            </w:r>
            <w:r>
              <w:rPr>
                <w:spacing w:val="-1"/>
                <w:sz w:val="24"/>
              </w:rPr>
              <w:t> </w:t>
            </w:r>
            <w:r>
              <w:rPr>
                <w:sz w:val="24"/>
              </w:rPr>
              <w:t>Лицей </w:t>
            </w:r>
            <w:r>
              <w:rPr>
                <w:spacing w:val="-10"/>
                <w:sz w:val="24"/>
              </w:rPr>
              <w:t>№</w:t>
            </w:r>
          </w:p>
          <w:p>
            <w:pPr>
              <w:pStyle w:val="TableParagraph"/>
              <w:spacing w:line="257" w:lineRule="exact" w:before="2"/>
              <w:ind w:left="115"/>
              <w:jc w:val="left"/>
              <w:rPr>
                <w:sz w:val="24"/>
              </w:rPr>
            </w:pPr>
            <w:r>
              <w:rPr>
                <w:spacing w:val="-5"/>
                <w:sz w:val="24"/>
              </w:rPr>
              <w:t>12</w:t>
            </w:r>
          </w:p>
        </w:tc>
        <w:tc>
          <w:tcPr>
            <w:tcW w:w="725" w:type="dxa"/>
          </w:tcPr>
          <w:p>
            <w:pPr>
              <w:pStyle w:val="TableParagraph"/>
              <w:spacing w:before="130"/>
              <w:ind w:left="22" w:right="1"/>
              <w:rPr>
                <w:sz w:val="24"/>
              </w:rPr>
            </w:pPr>
            <w:r>
              <w:rPr>
                <w:spacing w:val="-5"/>
                <w:sz w:val="24"/>
              </w:rPr>
              <w:t>ОО</w:t>
            </w:r>
          </w:p>
        </w:tc>
        <w:tc>
          <w:tcPr>
            <w:tcW w:w="2170" w:type="dxa"/>
          </w:tcPr>
          <w:p>
            <w:pPr>
              <w:pStyle w:val="TableParagraph"/>
              <w:spacing w:before="130"/>
              <w:ind w:left="18" w:right="1"/>
              <w:rPr>
                <w:sz w:val="24"/>
              </w:rPr>
            </w:pPr>
            <w:r>
              <w:rPr>
                <w:spacing w:val="-2"/>
                <w:sz w:val="24"/>
              </w:rPr>
              <w:t>Ленинский</w:t>
            </w:r>
          </w:p>
        </w:tc>
        <w:tc>
          <w:tcPr>
            <w:tcW w:w="576" w:type="dxa"/>
            <w:tcBorders>
              <w:top w:val="single" w:sz="8" w:space="0" w:color="000000"/>
            </w:tcBorders>
          </w:tcPr>
          <w:p>
            <w:pPr>
              <w:pStyle w:val="TableParagraph"/>
              <w:spacing w:before="130"/>
              <w:ind w:left="24" w:right="2"/>
              <w:rPr>
                <w:sz w:val="24"/>
              </w:rPr>
            </w:pPr>
            <w:r>
              <w:rPr>
                <w:spacing w:val="-5"/>
                <w:sz w:val="24"/>
              </w:rPr>
              <w:t>82</w:t>
            </w:r>
          </w:p>
        </w:tc>
        <w:tc>
          <w:tcPr>
            <w:tcW w:w="576" w:type="dxa"/>
            <w:tcBorders>
              <w:top w:val="single" w:sz="8" w:space="0" w:color="000000"/>
            </w:tcBorders>
          </w:tcPr>
          <w:p>
            <w:pPr>
              <w:pStyle w:val="TableParagraph"/>
              <w:spacing w:before="130"/>
              <w:ind w:left="24" w:right="2"/>
              <w:rPr>
                <w:sz w:val="24"/>
              </w:rPr>
            </w:pPr>
            <w:r>
              <w:rPr>
                <w:spacing w:val="-5"/>
                <w:sz w:val="24"/>
              </w:rPr>
              <w:t>86</w:t>
            </w:r>
          </w:p>
        </w:tc>
        <w:tc>
          <w:tcPr>
            <w:tcW w:w="576" w:type="dxa"/>
            <w:tcBorders>
              <w:top w:val="single" w:sz="8" w:space="0" w:color="000000"/>
            </w:tcBorders>
          </w:tcPr>
          <w:p>
            <w:pPr>
              <w:pStyle w:val="TableParagraph"/>
              <w:spacing w:before="130"/>
              <w:ind w:left="24" w:right="2"/>
              <w:rPr>
                <w:sz w:val="24"/>
              </w:rPr>
            </w:pPr>
            <w:r>
              <w:rPr>
                <w:spacing w:val="-5"/>
                <w:sz w:val="24"/>
              </w:rPr>
              <w:t>85</w:t>
            </w:r>
          </w:p>
        </w:tc>
        <w:tc>
          <w:tcPr>
            <w:tcW w:w="758" w:type="dxa"/>
            <w:tcBorders>
              <w:top w:val="single" w:sz="8" w:space="0" w:color="000000"/>
            </w:tcBorders>
          </w:tcPr>
          <w:p>
            <w:pPr>
              <w:pStyle w:val="TableParagraph"/>
              <w:spacing w:before="130"/>
              <w:ind w:left="20"/>
              <w:rPr>
                <w:b/>
                <w:sz w:val="24"/>
              </w:rPr>
            </w:pPr>
            <w:r>
              <w:rPr>
                <w:b/>
                <w:spacing w:val="-4"/>
                <w:sz w:val="24"/>
              </w:rPr>
              <w:t>84,3</w:t>
            </w:r>
          </w:p>
        </w:tc>
      </w:tr>
      <w:tr>
        <w:trPr>
          <w:trHeight w:val="277" w:hRule="atLeast"/>
        </w:trPr>
        <w:tc>
          <w:tcPr>
            <w:tcW w:w="1123" w:type="dxa"/>
          </w:tcPr>
          <w:p>
            <w:pPr>
              <w:pStyle w:val="TableParagraph"/>
              <w:spacing w:line="258" w:lineRule="exact"/>
              <w:ind w:left="43" w:right="21"/>
              <w:rPr>
                <w:b/>
                <w:sz w:val="24"/>
              </w:rPr>
            </w:pPr>
            <w:r>
              <w:rPr>
                <w:b/>
                <w:spacing w:val="-5"/>
                <w:sz w:val="24"/>
              </w:rPr>
              <w:t>188</w:t>
            </w:r>
          </w:p>
        </w:tc>
        <w:tc>
          <w:tcPr>
            <w:tcW w:w="576" w:type="dxa"/>
          </w:tcPr>
          <w:p>
            <w:pPr>
              <w:pStyle w:val="TableParagraph"/>
              <w:spacing w:line="258" w:lineRule="exact"/>
              <w:ind w:left="24"/>
              <w:rPr>
                <w:sz w:val="24"/>
              </w:rPr>
            </w:pPr>
            <w:r>
              <w:rPr>
                <w:spacing w:val="-5"/>
                <w:sz w:val="24"/>
              </w:rPr>
              <w:t>48</w:t>
            </w:r>
          </w:p>
        </w:tc>
        <w:tc>
          <w:tcPr>
            <w:tcW w:w="2218" w:type="dxa"/>
          </w:tcPr>
          <w:p>
            <w:pPr>
              <w:pStyle w:val="TableParagraph"/>
              <w:spacing w:line="258" w:lineRule="exact"/>
              <w:ind w:left="115"/>
              <w:jc w:val="left"/>
              <w:rPr>
                <w:sz w:val="24"/>
              </w:rPr>
            </w:pPr>
            <w:r>
              <w:rPr>
                <w:sz w:val="24"/>
              </w:rPr>
              <w:t>МБДОУ № </w:t>
            </w:r>
            <w:r>
              <w:rPr>
                <w:spacing w:val="-5"/>
                <w:sz w:val="24"/>
              </w:rPr>
              <w:t>206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88</w:t>
            </w:r>
          </w:p>
        </w:tc>
        <w:tc>
          <w:tcPr>
            <w:tcW w:w="758" w:type="dxa"/>
          </w:tcPr>
          <w:p>
            <w:pPr>
              <w:pStyle w:val="TableParagraph"/>
              <w:spacing w:line="258" w:lineRule="exact"/>
              <w:ind w:left="20"/>
              <w:rPr>
                <w:b/>
                <w:sz w:val="24"/>
              </w:rPr>
            </w:pPr>
            <w:r>
              <w:rPr>
                <w:b/>
                <w:spacing w:val="-4"/>
                <w:sz w:val="24"/>
              </w:rPr>
              <w:t>84,1</w:t>
            </w:r>
          </w:p>
        </w:tc>
      </w:tr>
      <w:tr>
        <w:trPr>
          <w:trHeight w:val="273" w:hRule="atLeast"/>
        </w:trPr>
        <w:tc>
          <w:tcPr>
            <w:tcW w:w="1123" w:type="dxa"/>
          </w:tcPr>
          <w:p>
            <w:pPr>
              <w:pStyle w:val="TableParagraph"/>
              <w:spacing w:line="253" w:lineRule="exact"/>
              <w:ind w:left="43" w:right="21"/>
              <w:rPr>
                <w:b/>
                <w:sz w:val="24"/>
              </w:rPr>
            </w:pPr>
            <w:r>
              <w:rPr>
                <w:b/>
                <w:spacing w:val="-5"/>
                <w:sz w:val="24"/>
              </w:rPr>
              <w:t>189</w:t>
            </w:r>
          </w:p>
        </w:tc>
        <w:tc>
          <w:tcPr>
            <w:tcW w:w="576" w:type="dxa"/>
          </w:tcPr>
          <w:p>
            <w:pPr>
              <w:pStyle w:val="TableParagraph"/>
              <w:spacing w:line="253" w:lineRule="exact"/>
              <w:ind w:left="24"/>
              <w:rPr>
                <w:sz w:val="24"/>
              </w:rPr>
            </w:pPr>
            <w:r>
              <w:rPr>
                <w:spacing w:val="-5"/>
                <w:sz w:val="24"/>
              </w:rPr>
              <w:t>93</w:t>
            </w:r>
          </w:p>
        </w:tc>
        <w:tc>
          <w:tcPr>
            <w:tcW w:w="2218" w:type="dxa"/>
          </w:tcPr>
          <w:p>
            <w:pPr>
              <w:pStyle w:val="TableParagraph"/>
              <w:spacing w:line="253" w:lineRule="exact"/>
              <w:ind w:left="115"/>
              <w:jc w:val="left"/>
              <w:rPr>
                <w:sz w:val="24"/>
              </w:rPr>
            </w:pPr>
            <w:r>
              <w:rPr>
                <w:sz w:val="24"/>
              </w:rPr>
              <w:t>МАДОУ №</w:t>
            </w:r>
            <w:r>
              <w:rPr>
                <w:spacing w:val="-1"/>
                <w:sz w:val="24"/>
              </w:rPr>
              <w:t> </w:t>
            </w:r>
            <w:r>
              <w:rPr>
                <w:spacing w:val="-5"/>
                <w:sz w:val="24"/>
              </w:rPr>
              <w:t>140</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100</w:t>
            </w:r>
          </w:p>
        </w:tc>
        <w:tc>
          <w:tcPr>
            <w:tcW w:w="576" w:type="dxa"/>
          </w:tcPr>
          <w:p>
            <w:pPr>
              <w:pStyle w:val="TableParagraph"/>
              <w:spacing w:line="253" w:lineRule="exact"/>
              <w:ind w:left="24" w:right="2"/>
              <w:rPr>
                <w:sz w:val="24"/>
              </w:rPr>
            </w:pPr>
            <w:r>
              <w:rPr>
                <w:spacing w:val="-5"/>
                <w:sz w:val="24"/>
              </w:rPr>
              <w:t>80</w:t>
            </w:r>
          </w:p>
        </w:tc>
        <w:tc>
          <w:tcPr>
            <w:tcW w:w="758" w:type="dxa"/>
          </w:tcPr>
          <w:p>
            <w:pPr>
              <w:pStyle w:val="TableParagraph"/>
              <w:spacing w:line="253" w:lineRule="exact"/>
              <w:ind w:left="20"/>
              <w:rPr>
                <w:b/>
                <w:sz w:val="24"/>
              </w:rPr>
            </w:pPr>
            <w:r>
              <w:rPr>
                <w:b/>
                <w:spacing w:val="-4"/>
                <w:sz w:val="24"/>
              </w:rPr>
              <w:t>84,0</w:t>
            </w:r>
          </w:p>
        </w:tc>
      </w:tr>
      <w:tr>
        <w:trPr>
          <w:trHeight w:val="277" w:hRule="atLeast"/>
        </w:trPr>
        <w:tc>
          <w:tcPr>
            <w:tcW w:w="1123" w:type="dxa"/>
          </w:tcPr>
          <w:p>
            <w:pPr>
              <w:pStyle w:val="TableParagraph"/>
              <w:spacing w:line="257" w:lineRule="exact" w:before="1"/>
              <w:ind w:left="43" w:right="21"/>
              <w:rPr>
                <w:b/>
                <w:sz w:val="24"/>
              </w:rPr>
            </w:pPr>
            <w:r>
              <w:rPr>
                <w:b/>
                <w:spacing w:val="-5"/>
                <w:sz w:val="24"/>
              </w:rPr>
              <w:t>189</w:t>
            </w:r>
          </w:p>
        </w:tc>
        <w:tc>
          <w:tcPr>
            <w:tcW w:w="576" w:type="dxa"/>
          </w:tcPr>
          <w:p>
            <w:pPr>
              <w:pStyle w:val="TableParagraph"/>
              <w:spacing w:line="257" w:lineRule="exact" w:before="1"/>
              <w:ind w:left="24"/>
              <w:rPr>
                <w:sz w:val="24"/>
              </w:rPr>
            </w:pPr>
            <w:r>
              <w:rPr>
                <w:spacing w:val="-5"/>
                <w:sz w:val="24"/>
              </w:rPr>
              <w:t>18</w:t>
            </w:r>
          </w:p>
        </w:tc>
        <w:tc>
          <w:tcPr>
            <w:tcW w:w="2218" w:type="dxa"/>
          </w:tcPr>
          <w:p>
            <w:pPr>
              <w:pStyle w:val="TableParagraph"/>
              <w:spacing w:line="257" w:lineRule="exact" w:before="1"/>
              <w:ind w:left="115"/>
              <w:jc w:val="left"/>
              <w:rPr>
                <w:sz w:val="24"/>
              </w:rPr>
            </w:pPr>
            <w:r>
              <w:rPr>
                <w:sz w:val="24"/>
              </w:rPr>
              <w:t>МБДОУ № </w:t>
            </w:r>
            <w:r>
              <w:rPr>
                <w:spacing w:val="-5"/>
                <w:sz w:val="24"/>
              </w:rPr>
              <w:t>14</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Кировский</w:t>
            </w:r>
          </w:p>
        </w:tc>
        <w:tc>
          <w:tcPr>
            <w:tcW w:w="576" w:type="dxa"/>
          </w:tcPr>
          <w:p>
            <w:pPr>
              <w:pStyle w:val="TableParagraph"/>
              <w:spacing w:line="257" w:lineRule="exact" w:before="1"/>
              <w:ind w:left="24" w:right="2"/>
              <w:rPr>
                <w:sz w:val="24"/>
              </w:rPr>
            </w:pPr>
            <w:r>
              <w:rPr>
                <w:spacing w:val="-5"/>
                <w:sz w:val="24"/>
              </w:rPr>
              <w:t>85</w:t>
            </w:r>
          </w:p>
        </w:tc>
        <w:tc>
          <w:tcPr>
            <w:tcW w:w="576" w:type="dxa"/>
          </w:tcPr>
          <w:p>
            <w:pPr>
              <w:pStyle w:val="TableParagraph"/>
              <w:spacing w:line="257" w:lineRule="exact" w:before="1"/>
              <w:ind w:left="24" w:right="2"/>
              <w:rPr>
                <w:sz w:val="24"/>
              </w:rPr>
            </w:pPr>
            <w:r>
              <w:rPr>
                <w:spacing w:val="-5"/>
                <w:sz w:val="24"/>
              </w:rPr>
              <w:t>100</w:t>
            </w:r>
          </w:p>
        </w:tc>
        <w:tc>
          <w:tcPr>
            <w:tcW w:w="576" w:type="dxa"/>
          </w:tcPr>
          <w:p>
            <w:pPr>
              <w:pStyle w:val="TableParagraph"/>
              <w:spacing w:line="257" w:lineRule="exact" w:before="1"/>
              <w:ind w:left="24" w:right="2"/>
              <w:rPr>
                <w:sz w:val="24"/>
              </w:rPr>
            </w:pPr>
            <w:r>
              <w:rPr>
                <w:spacing w:val="-5"/>
                <w:sz w:val="24"/>
              </w:rPr>
              <w:t>77</w:t>
            </w:r>
          </w:p>
        </w:tc>
        <w:tc>
          <w:tcPr>
            <w:tcW w:w="758" w:type="dxa"/>
          </w:tcPr>
          <w:p>
            <w:pPr>
              <w:pStyle w:val="TableParagraph"/>
              <w:spacing w:line="257" w:lineRule="exact" w:before="1"/>
              <w:ind w:left="20"/>
              <w:rPr>
                <w:b/>
                <w:sz w:val="24"/>
              </w:rPr>
            </w:pPr>
            <w:r>
              <w:rPr>
                <w:b/>
                <w:spacing w:val="-4"/>
                <w:sz w:val="24"/>
              </w:rPr>
              <w:t>84,0</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191</w:t>
            </w:r>
          </w:p>
        </w:tc>
        <w:tc>
          <w:tcPr>
            <w:tcW w:w="576" w:type="dxa"/>
          </w:tcPr>
          <w:p>
            <w:pPr>
              <w:pStyle w:val="TableParagraph"/>
              <w:spacing w:before="133"/>
              <w:jc w:val="left"/>
              <w:rPr>
                <w:sz w:val="24"/>
              </w:rPr>
            </w:pPr>
          </w:p>
          <w:p>
            <w:pPr>
              <w:pStyle w:val="TableParagraph"/>
              <w:ind w:left="24"/>
              <w:rPr>
                <w:sz w:val="24"/>
              </w:rPr>
            </w:pPr>
            <w:r>
              <w:rPr>
                <w:spacing w:val="-5"/>
                <w:sz w:val="24"/>
              </w:rPr>
              <w:t>231</w:t>
            </w:r>
          </w:p>
        </w:tc>
        <w:tc>
          <w:tcPr>
            <w:tcW w:w="2218" w:type="dxa"/>
          </w:tcPr>
          <w:p>
            <w:pPr>
              <w:pStyle w:val="TableParagraph"/>
              <w:spacing w:line="273" w:lineRule="exact"/>
              <w:ind w:left="115"/>
              <w:jc w:val="left"/>
              <w:rPr>
                <w:sz w:val="24"/>
              </w:rPr>
            </w:pPr>
            <w:r>
              <w:rPr>
                <w:sz w:val="24"/>
              </w:rPr>
              <w:t>МАОУ СШ № </w:t>
            </w:r>
            <w:r>
              <w:rPr>
                <w:spacing w:val="-5"/>
                <w:sz w:val="24"/>
              </w:rPr>
              <w:t>143</w:t>
            </w:r>
          </w:p>
          <w:p>
            <w:pPr>
              <w:pStyle w:val="TableParagraph"/>
              <w:spacing w:line="237" w:lineRule="auto" w:before="4"/>
              <w:ind w:left="115" w:right="20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Тимошенко</w:t>
            </w:r>
            <w:r>
              <w:rPr>
                <w:spacing w:val="-1"/>
                <w:sz w:val="24"/>
              </w:rPr>
              <w:t> </w:t>
            </w:r>
            <w:r>
              <w:rPr>
                <w:spacing w:val="-4"/>
                <w:sz w:val="24"/>
              </w:rPr>
              <w:t>А.В.</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83</w:t>
            </w:r>
          </w:p>
        </w:tc>
        <w:tc>
          <w:tcPr>
            <w:tcW w:w="576" w:type="dxa"/>
          </w:tcPr>
          <w:p>
            <w:pPr>
              <w:pStyle w:val="TableParagraph"/>
              <w:spacing w:before="133"/>
              <w:jc w:val="left"/>
              <w:rPr>
                <w:sz w:val="24"/>
              </w:rPr>
            </w:pPr>
          </w:p>
          <w:p>
            <w:pPr>
              <w:pStyle w:val="TableParagraph"/>
              <w:ind w:left="24" w:right="2"/>
              <w:rPr>
                <w:sz w:val="24"/>
              </w:rPr>
            </w:pPr>
            <w:r>
              <w:rPr>
                <w:spacing w:val="-5"/>
                <w:sz w:val="24"/>
              </w:rPr>
              <w:t>82</w:t>
            </w:r>
          </w:p>
        </w:tc>
        <w:tc>
          <w:tcPr>
            <w:tcW w:w="576" w:type="dxa"/>
          </w:tcPr>
          <w:p>
            <w:pPr>
              <w:pStyle w:val="TableParagraph"/>
              <w:spacing w:before="133"/>
              <w:jc w:val="left"/>
              <w:rPr>
                <w:sz w:val="24"/>
              </w:rPr>
            </w:pPr>
          </w:p>
          <w:p>
            <w:pPr>
              <w:pStyle w:val="TableParagraph"/>
              <w:ind w:left="24" w:right="2"/>
              <w:rPr>
                <w:sz w:val="24"/>
              </w:rPr>
            </w:pPr>
            <w:r>
              <w:rPr>
                <w:spacing w:val="-5"/>
                <w:sz w:val="24"/>
              </w:rPr>
              <w:t>85</w:t>
            </w:r>
          </w:p>
        </w:tc>
        <w:tc>
          <w:tcPr>
            <w:tcW w:w="758" w:type="dxa"/>
          </w:tcPr>
          <w:p>
            <w:pPr>
              <w:pStyle w:val="TableParagraph"/>
              <w:spacing w:before="133"/>
              <w:jc w:val="left"/>
              <w:rPr>
                <w:sz w:val="24"/>
              </w:rPr>
            </w:pPr>
          </w:p>
          <w:p>
            <w:pPr>
              <w:pStyle w:val="TableParagraph"/>
              <w:ind w:left="20"/>
              <w:rPr>
                <w:b/>
                <w:sz w:val="24"/>
              </w:rPr>
            </w:pPr>
            <w:r>
              <w:rPr>
                <w:b/>
                <w:spacing w:val="-4"/>
                <w:sz w:val="24"/>
              </w:rPr>
              <w:t>83,8</w:t>
            </w:r>
          </w:p>
        </w:tc>
      </w:tr>
      <w:tr>
        <w:trPr>
          <w:trHeight w:val="830" w:hRule="atLeast"/>
        </w:trPr>
        <w:tc>
          <w:tcPr>
            <w:tcW w:w="1123" w:type="dxa"/>
          </w:tcPr>
          <w:p>
            <w:pPr>
              <w:pStyle w:val="TableParagraph"/>
              <w:spacing w:before="275"/>
              <w:ind w:left="43" w:right="21"/>
              <w:rPr>
                <w:b/>
                <w:sz w:val="24"/>
              </w:rPr>
            </w:pPr>
            <w:r>
              <w:rPr>
                <w:b/>
                <w:spacing w:val="-5"/>
                <w:sz w:val="24"/>
              </w:rPr>
              <w:t>192</w:t>
            </w:r>
          </w:p>
        </w:tc>
        <w:tc>
          <w:tcPr>
            <w:tcW w:w="576" w:type="dxa"/>
          </w:tcPr>
          <w:p>
            <w:pPr>
              <w:pStyle w:val="TableParagraph"/>
              <w:spacing w:before="275"/>
              <w:ind w:left="24"/>
              <w:rPr>
                <w:sz w:val="24"/>
              </w:rPr>
            </w:pPr>
            <w:r>
              <w:rPr>
                <w:spacing w:val="-5"/>
                <w:sz w:val="24"/>
              </w:rPr>
              <w:t>207</w:t>
            </w:r>
          </w:p>
        </w:tc>
        <w:tc>
          <w:tcPr>
            <w:tcW w:w="2218" w:type="dxa"/>
          </w:tcPr>
          <w:p>
            <w:pPr>
              <w:pStyle w:val="TableParagraph"/>
              <w:spacing w:line="273" w:lineRule="exact"/>
              <w:ind w:left="115"/>
              <w:jc w:val="left"/>
              <w:rPr>
                <w:sz w:val="24"/>
              </w:rPr>
            </w:pPr>
            <w:r>
              <w:rPr>
                <w:sz w:val="24"/>
              </w:rPr>
              <w:t>МБОУ СШ № </w:t>
            </w:r>
            <w:r>
              <w:rPr>
                <w:spacing w:val="-5"/>
                <w:sz w:val="24"/>
              </w:rPr>
              <w:t>73</w:t>
            </w:r>
          </w:p>
          <w:p>
            <w:pPr>
              <w:pStyle w:val="TableParagraph"/>
              <w:spacing w:line="274" w:lineRule="exact"/>
              <w:ind w:left="115" w:right="957"/>
              <w:jc w:val="left"/>
              <w:rPr>
                <w:sz w:val="24"/>
              </w:rPr>
            </w:pPr>
            <w:r>
              <w:rPr>
                <w:sz w:val="24"/>
              </w:rPr>
              <w:t>имени</w:t>
            </w:r>
            <w:r>
              <w:rPr>
                <w:spacing w:val="-15"/>
                <w:sz w:val="24"/>
              </w:rPr>
              <w:t> </w:t>
            </w:r>
            <w:r>
              <w:rPr>
                <w:sz w:val="24"/>
              </w:rPr>
              <w:t>Т.К. </w:t>
            </w:r>
            <w:r>
              <w:rPr>
                <w:spacing w:val="-2"/>
                <w:sz w:val="24"/>
              </w:rPr>
              <w:t>Кравцова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Октябрьский</w:t>
            </w:r>
          </w:p>
        </w:tc>
        <w:tc>
          <w:tcPr>
            <w:tcW w:w="576" w:type="dxa"/>
          </w:tcPr>
          <w:p>
            <w:pPr>
              <w:pStyle w:val="TableParagraph"/>
              <w:spacing w:before="275"/>
              <w:ind w:left="24" w:right="2"/>
              <w:rPr>
                <w:sz w:val="24"/>
              </w:rPr>
            </w:pPr>
            <w:r>
              <w:rPr>
                <w:spacing w:val="-5"/>
                <w:sz w:val="24"/>
              </w:rPr>
              <w:t>85</w:t>
            </w:r>
          </w:p>
        </w:tc>
        <w:tc>
          <w:tcPr>
            <w:tcW w:w="576" w:type="dxa"/>
          </w:tcPr>
          <w:p>
            <w:pPr>
              <w:pStyle w:val="TableParagraph"/>
              <w:spacing w:before="275"/>
              <w:ind w:left="24" w:right="2"/>
              <w:rPr>
                <w:sz w:val="24"/>
              </w:rPr>
            </w:pPr>
            <w:r>
              <w:rPr>
                <w:spacing w:val="-5"/>
                <w:sz w:val="24"/>
              </w:rPr>
              <w:t>96</w:t>
            </w:r>
          </w:p>
        </w:tc>
        <w:tc>
          <w:tcPr>
            <w:tcW w:w="576" w:type="dxa"/>
          </w:tcPr>
          <w:p>
            <w:pPr>
              <w:pStyle w:val="TableParagraph"/>
              <w:spacing w:before="275"/>
              <w:ind w:left="24" w:right="2"/>
              <w:rPr>
                <w:sz w:val="24"/>
              </w:rPr>
            </w:pPr>
            <w:r>
              <w:rPr>
                <w:spacing w:val="-5"/>
                <w:sz w:val="24"/>
              </w:rPr>
              <w:t>78</w:t>
            </w:r>
          </w:p>
        </w:tc>
        <w:tc>
          <w:tcPr>
            <w:tcW w:w="758" w:type="dxa"/>
          </w:tcPr>
          <w:p>
            <w:pPr>
              <w:pStyle w:val="TableParagraph"/>
              <w:spacing w:before="275"/>
              <w:ind w:left="20"/>
              <w:rPr>
                <w:b/>
                <w:sz w:val="24"/>
              </w:rPr>
            </w:pPr>
            <w:r>
              <w:rPr>
                <w:b/>
                <w:spacing w:val="-4"/>
                <w:sz w:val="24"/>
              </w:rPr>
              <w:t>83,7</w:t>
            </w:r>
          </w:p>
        </w:tc>
      </w:tr>
      <w:tr>
        <w:trPr>
          <w:trHeight w:val="273" w:hRule="atLeast"/>
        </w:trPr>
        <w:tc>
          <w:tcPr>
            <w:tcW w:w="1123" w:type="dxa"/>
          </w:tcPr>
          <w:p>
            <w:pPr>
              <w:pStyle w:val="TableParagraph"/>
              <w:spacing w:line="253" w:lineRule="exact"/>
              <w:ind w:left="43" w:right="21"/>
              <w:rPr>
                <w:b/>
                <w:sz w:val="24"/>
              </w:rPr>
            </w:pPr>
            <w:r>
              <w:rPr>
                <w:b/>
                <w:spacing w:val="-5"/>
                <w:sz w:val="24"/>
              </w:rPr>
              <w:t>192</w:t>
            </w:r>
          </w:p>
        </w:tc>
        <w:tc>
          <w:tcPr>
            <w:tcW w:w="576" w:type="dxa"/>
          </w:tcPr>
          <w:p>
            <w:pPr>
              <w:pStyle w:val="TableParagraph"/>
              <w:spacing w:line="253" w:lineRule="exact"/>
              <w:ind w:left="24"/>
              <w:rPr>
                <w:sz w:val="24"/>
              </w:rPr>
            </w:pPr>
            <w:r>
              <w:rPr>
                <w:spacing w:val="-10"/>
                <w:sz w:val="24"/>
              </w:rPr>
              <w:t>2</w:t>
            </w:r>
          </w:p>
        </w:tc>
        <w:tc>
          <w:tcPr>
            <w:tcW w:w="2218" w:type="dxa"/>
          </w:tcPr>
          <w:p>
            <w:pPr>
              <w:pStyle w:val="TableParagraph"/>
              <w:spacing w:line="253" w:lineRule="exact"/>
              <w:ind w:left="115"/>
              <w:jc w:val="left"/>
              <w:rPr>
                <w:sz w:val="24"/>
              </w:rPr>
            </w:pPr>
            <w:r>
              <w:rPr>
                <w:sz w:val="24"/>
              </w:rPr>
              <w:t>МБДОУ № </w:t>
            </w:r>
            <w:r>
              <w:rPr>
                <w:spacing w:val="-5"/>
                <w:sz w:val="24"/>
              </w:rPr>
              <w:t>102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85</w:t>
            </w:r>
          </w:p>
        </w:tc>
        <w:tc>
          <w:tcPr>
            <w:tcW w:w="758" w:type="dxa"/>
          </w:tcPr>
          <w:p>
            <w:pPr>
              <w:pStyle w:val="TableParagraph"/>
              <w:spacing w:line="253" w:lineRule="exact"/>
              <w:ind w:left="20"/>
              <w:rPr>
                <w:b/>
                <w:sz w:val="24"/>
              </w:rPr>
            </w:pPr>
            <w:r>
              <w:rPr>
                <w:b/>
                <w:spacing w:val="-4"/>
                <w:sz w:val="24"/>
              </w:rPr>
              <w:t>83,7</w:t>
            </w:r>
          </w:p>
        </w:tc>
      </w:tr>
      <w:tr>
        <w:trPr>
          <w:trHeight w:val="277" w:hRule="atLeast"/>
        </w:trPr>
        <w:tc>
          <w:tcPr>
            <w:tcW w:w="1123" w:type="dxa"/>
          </w:tcPr>
          <w:p>
            <w:pPr>
              <w:pStyle w:val="TableParagraph"/>
              <w:spacing w:line="258" w:lineRule="exact"/>
              <w:ind w:left="43" w:right="21"/>
              <w:rPr>
                <w:b/>
                <w:sz w:val="24"/>
              </w:rPr>
            </w:pPr>
            <w:r>
              <w:rPr>
                <w:b/>
                <w:spacing w:val="-5"/>
                <w:sz w:val="24"/>
              </w:rPr>
              <w:t>192</w:t>
            </w:r>
          </w:p>
        </w:tc>
        <w:tc>
          <w:tcPr>
            <w:tcW w:w="576" w:type="dxa"/>
          </w:tcPr>
          <w:p>
            <w:pPr>
              <w:pStyle w:val="TableParagraph"/>
              <w:spacing w:line="258" w:lineRule="exact"/>
              <w:ind w:left="24"/>
              <w:rPr>
                <w:sz w:val="24"/>
              </w:rPr>
            </w:pPr>
            <w:r>
              <w:rPr>
                <w:spacing w:val="-5"/>
                <w:sz w:val="24"/>
              </w:rPr>
              <w:t>237</w:t>
            </w:r>
          </w:p>
        </w:tc>
        <w:tc>
          <w:tcPr>
            <w:tcW w:w="2218" w:type="dxa"/>
          </w:tcPr>
          <w:p>
            <w:pPr>
              <w:pStyle w:val="TableParagraph"/>
              <w:spacing w:line="258" w:lineRule="exact"/>
              <w:ind w:left="115"/>
              <w:jc w:val="left"/>
              <w:rPr>
                <w:sz w:val="24"/>
              </w:rPr>
            </w:pPr>
            <w:r>
              <w:rPr>
                <w:sz w:val="24"/>
              </w:rPr>
              <w:t>МАОУ СШ № </w:t>
            </w:r>
            <w:r>
              <w:rPr>
                <w:spacing w:val="-5"/>
                <w:sz w:val="24"/>
              </w:rPr>
              <w:t>151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81</w:t>
            </w:r>
          </w:p>
        </w:tc>
        <w:tc>
          <w:tcPr>
            <w:tcW w:w="758" w:type="dxa"/>
          </w:tcPr>
          <w:p>
            <w:pPr>
              <w:pStyle w:val="TableParagraph"/>
              <w:spacing w:line="258" w:lineRule="exact"/>
              <w:ind w:left="20"/>
              <w:rPr>
                <w:b/>
                <w:sz w:val="24"/>
              </w:rPr>
            </w:pPr>
            <w:r>
              <w:rPr>
                <w:b/>
                <w:spacing w:val="-4"/>
                <w:sz w:val="24"/>
              </w:rPr>
              <w:t>83,7</w:t>
            </w:r>
          </w:p>
        </w:tc>
      </w:tr>
      <w:tr>
        <w:trPr>
          <w:trHeight w:val="273" w:hRule="atLeast"/>
        </w:trPr>
        <w:tc>
          <w:tcPr>
            <w:tcW w:w="1123" w:type="dxa"/>
          </w:tcPr>
          <w:p>
            <w:pPr>
              <w:pStyle w:val="TableParagraph"/>
              <w:spacing w:line="253" w:lineRule="exact"/>
              <w:ind w:left="43" w:right="21"/>
              <w:rPr>
                <w:b/>
                <w:sz w:val="24"/>
              </w:rPr>
            </w:pPr>
            <w:r>
              <w:rPr>
                <w:b/>
                <w:spacing w:val="-5"/>
                <w:sz w:val="24"/>
              </w:rPr>
              <w:t>195</w:t>
            </w:r>
          </w:p>
        </w:tc>
        <w:tc>
          <w:tcPr>
            <w:tcW w:w="576" w:type="dxa"/>
          </w:tcPr>
          <w:p>
            <w:pPr>
              <w:pStyle w:val="TableParagraph"/>
              <w:spacing w:line="253" w:lineRule="exact"/>
              <w:ind w:left="24"/>
              <w:rPr>
                <w:sz w:val="24"/>
              </w:rPr>
            </w:pPr>
            <w:r>
              <w:rPr>
                <w:spacing w:val="-5"/>
                <w:sz w:val="24"/>
              </w:rPr>
              <w:t>226</w:t>
            </w:r>
          </w:p>
        </w:tc>
        <w:tc>
          <w:tcPr>
            <w:tcW w:w="2218" w:type="dxa"/>
          </w:tcPr>
          <w:p>
            <w:pPr>
              <w:pStyle w:val="TableParagraph"/>
              <w:spacing w:line="253" w:lineRule="exact"/>
              <w:ind w:left="115"/>
              <w:jc w:val="left"/>
              <w:rPr>
                <w:sz w:val="24"/>
              </w:rPr>
            </w:pPr>
            <w:r>
              <w:rPr>
                <w:sz w:val="24"/>
              </w:rPr>
              <w:t>МАОУ СШ № </w:t>
            </w:r>
            <w:r>
              <w:rPr>
                <w:spacing w:val="-5"/>
                <w:sz w:val="24"/>
              </w:rPr>
              <w:t>115</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81</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83</w:t>
            </w:r>
          </w:p>
        </w:tc>
        <w:tc>
          <w:tcPr>
            <w:tcW w:w="758" w:type="dxa"/>
          </w:tcPr>
          <w:p>
            <w:pPr>
              <w:pStyle w:val="TableParagraph"/>
              <w:spacing w:line="253" w:lineRule="exact"/>
              <w:ind w:left="20"/>
              <w:rPr>
                <w:b/>
                <w:sz w:val="24"/>
              </w:rPr>
            </w:pPr>
            <w:r>
              <w:rPr>
                <w:b/>
                <w:spacing w:val="-4"/>
                <w:sz w:val="24"/>
              </w:rPr>
              <w:t>83,6</w:t>
            </w:r>
          </w:p>
        </w:tc>
      </w:tr>
      <w:tr>
        <w:trPr>
          <w:trHeight w:val="551" w:hRule="atLeast"/>
        </w:trPr>
        <w:tc>
          <w:tcPr>
            <w:tcW w:w="1123" w:type="dxa"/>
          </w:tcPr>
          <w:p>
            <w:pPr>
              <w:pStyle w:val="TableParagraph"/>
              <w:spacing w:before="135"/>
              <w:ind w:left="43" w:right="21"/>
              <w:rPr>
                <w:b/>
                <w:sz w:val="24"/>
              </w:rPr>
            </w:pPr>
            <w:r>
              <w:rPr>
                <w:b/>
                <w:spacing w:val="-5"/>
                <w:sz w:val="24"/>
              </w:rPr>
              <w:t>196</w:t>
            </w:r>
          </w:p>
        </w:tc>
        <w:tc>
          <w:tcPr>
            <w:tcW w:w="576" w:type="dxa"/>
          </w:tcPr>
          <w:p>
            <w:pPr>
              <w:pStyle w:val="TableParagraph"/>
              <w:spacing w:before="135"/>
              <w:ind w:left="24"/>
              <w:rPr>
                <w:sz w:val="24"/>
              </w:rPr>
            </w:pPr>
            <w:r>
              <w:rPr>
                <w:spacing w:val="-5"/>
                <w:sz w:val="24"/>
              </w:rPr>
              <w:t>168</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10"/>
                <w:sz w:val="24"/>
              </w:rPr>
              <w:t>4</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67</w:t>
            </w:r>
          </w:p>
        </w:tc>
        <w:tc>
          <w:tcPr>
            <w:tcW w:w="576" w:type="dxa"/>
          </w:tcPr>
          <w:p>
            <w:pPr>
              <w:pStyle w:val="TableParagraph"/>
              <w:spacing w:before="135"/>
              <w:ind w:left="24" w:right="2"/>
              <w:rPr>
                <w:sz w:val="24"/>
              </w:rPr>
            </w:pPr>
            <w:r>
              <w:rPr>
                <w:spacing w:val="-5"/>
                <w:sz w:val="24"/>
              </w:rPr>
              <w:t>100</w:t>
            </w:r>
          </w:p>
        </w:tc>
        <w:tc>
          <w:tcPr>
            <w:tcW w:w="758" w:type="dxa"/>
          </w:tcPr>
          <w:p>
            <w:pPr>
              <w:pStyle w:val="TableParagraph"/>
              <w:spacing w:before="135"/>
              <w:ind w:left="20"/>
              <w:rPr>
                <w:b/>
                <w:sz w:val="24"/>
              </w:rPr>
            </w:pPr>
            <w:r>
              <w:rPr>
                <w:b/>
                <w:spacing w:val="-4"/>
                <w:sz w:val="24"/>
              </w:rPr>
              <w:t>83,5</w:t>
            </w:r>
          </w:p>
        </w:tc>
      </w:tr>
      <w:tr>
        <w:trPr>
          <w:trHeight w:val="278" w:hRule="atLeast"/>
        </w:trPr>
        <w:tc>
          <w:tcPr>
            <w:tcW w:w="1123" w:type="dxa"/>
          </w:tcPr>
          <w:p>
            <w:pPr>
              <w:pStyle w:val="TableParagraph"/>
              <w:spacing w:line="257" w:lineRule="exact" w:before="1"/>
              <w:ind w:left="43" w:right="21"/>
              <w:rPr>
                <w:b/>
                <w:sz w:val="24"/>
              </w:rPr>
            </w:pPr>
            <w:r>
              <w:rPr>
                <w:b/>
                <w:spacing w:val="-5"/>
                <w:sz w:val="24"/>
              </w:rPr>
              <w:t>197</w:t>
            </w:r>
          </w:p>
        </w:tc>
        <w:tc>
          <w:tcPr>
            <w:tcW w:w="576" w:type="dxa"/>
          </w:tcPr>
          <w:p>
            <w:pPr>
              <w:pStyle w:val="TableParagraph"/>
              <w:spacing w:line="257" w:lineRule="exact" w:before="1"/>
              <w:ind w:left="24"/>
              <w:rPr>
                <w:sz w:val="24"/>
              </w:rPr>
            </w:pPr>
            <w:r>
              <w:rPr>
                <w:spacing w:val="-5"/>
                <w:sz w:val="24"/>
              </w:rPr>
              <w:t>183</w:t>
            </w:r>
          </w:p>
        </w:tc>
        <w:tc>
          <w:tcPr>
            <w:tcW w:w="2218" w:type="dxa"/>
          </w:tcPr>
          <w:p>
            <w:pPr>
              <w:pStyle w:val="TableParagraph"/>
              <w:spacing w:line="257" w:lineRule="exact" w:before="1"/>
              <w:ind w:left="115"/>
              <w:jc w:val="left"/>
              <w:rPr>
                <w:sz w:val="24"/>
              </w:rPr>
            </w:pPr>
            <w:r>
              <w:rPr>
                <w:sz w:val="24"/>
              </w:rPr>
              <w:t>МАОУ СШ № </w:t>
            </w:r>
            <w:r>
              <w:rPr>
                <w:spacing w:val="-5"/>
                <w:sz w:val="24"/>
              </w:rPr>
              <w:t>53</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Ленинский</w:t>
            </w:r>
          </w:p>
        </w:tc>
        <w:tc>
          <w:tcPr>
            <w:tcW w:w="576" w:type="dxa"/>
          </w:tcPr>
          <w:p>
            <w:pPr>
              <w:pStyle w:val="TableParagraph"/>
              <w:spacing w:line="257" w:lineRule="exact" w:before="1"/>
              <w:ind w:left="24" w:right="2"/>
              <w:rPr>
                <w:sz w:val="24"/>
              </w:rPr>
            </w:pPr>
            <w:r>
              <w:rPr>
                <w:spacing w:val="-5"/>
                <w:sz w:val="24"/>
              </w:rPr>
              <w:t>80</w:t>
            </w:r>
          </w:p>
        </w:tc>
        <w:tc>
          <w:tcPr>
            <w:tcW w:w="576" w:type="dxa"/>
          </w:tcPr>
          <w:p>
            <w:pPr>
              <w:pStyle w:val="TableParagraph"/>
              <w:spacing w:line="257" w:lineRule="exact" w:before="1"/>
              <w:ind w:left="24" w:right="2"/>
              <w:rPr>
                <w:sz w:val="24"/>
              </w:rPr>
            </w:pPr>
            <w:r>
              <w:rPr>
                <w:spacing w:val="-5"/>
                <w:sz w:val="24"/>
              </w:rPr>
              <w:t>84</w:t>
            </w:r>
          </w:p>
        </w:tc>
        <w:tc>
          <w:tcPr>
            <w:tcW w:w="576" w:type="dxa"/>
          </w:tcPr>
          <w:p>
            <w:pPr>
              <w:pStyle w:val="TableParagraph"/>
              <w:spacing w:line="257" w:lineRule="exact" w:before="1"/>
              <w:ind w:left="24" w:right="2"/>
              <w:rPr>
                <w:sz w:val="24"/>
              </w:rPr>
            </w:pPr>
            <w:r>
              <w:rPr>
                <w:spacing w:val="-5"/>
                <w:sz w:val="24"/>
              </w:rPr>
              <w:t>85</w:t>
            </w:r>
          </w:p>
        </w:tc>
        <w:tc>
          <w:tcPr>
            <w:tcW w:w="758" w:type="dxa"/>
          </w:tcPr>
          <w:p>
            <w:pPr>
              <w:pStyle w:val="TableParagraph"/>
              <w:spacing w:line="257" w:lineRule="exact" w:before="1"/>
              <w:ind w:left="20"/>
              <w:rPr>
                <w:b/>
                <w:sz w:val="24"/>
              </w:rPr>
            </w:pPr>
            <w:r>
              <w:rPr>
                <w:b/>
                <w:spacing w:val="-4"/>
                <w:sz w:val="24"/>
              </w:rPr>
              <w:t>83,3</w:t>
            </w:r>
          </w:p>
        </w:tc>
      </w:tr>
      <w:tr>
        <w:trPr>
          <w:trHeight w:val="277" w:hRule="atLeast"/>
        </w:trPr>
        <w:tc>
          <w:tcPr>
            <w:tcW w:w="1123" w:type="dxa"/>
          </w:tcPr>
          <w:p>
            <w:pPr>
              <w:pStyle w:val="TableParagraph"/>
              <w:spacing w:line="258" w:lineRule="exact"/>
              <w:ind w:left="43" w:right="21"/>
              <w:rPr>
                <w:b/>
                <w:sz w:val="24"/>
              </w:rPr>
            </w:pPr>
            <w:r>
              <w:rPr>
                <w:b/>
                <w:spacing w:val="-5"/>
                <w:sz w:val="24"/>
              </w:rPr>
              <w:t>198</w:t>
            </w:r>
          </w:p>
        </w:tc>
        <w:tc>
          <w:tcPr>
            <w:tcW w:w="576" w:type="dxa"/>
          </w:tcPr>
          <w:p>
            <w:pPr>
              <w:pStyle w:val="TableParagraph"/>
              <w:spacing w:line="258" w:lineRule="exact"/>
              <w:ind w:left="24"/>
              <w:rPr>
                <w:sz w:val="24"/>
              </w:rPr>
            </w:pPr>
            <w:r>
              <w:rPr>
                <w:spacing w:val="-5"/>
                <w:sz w:val="24"/>
              </w:rPr>
              <w:t>94</w:t>
            </w:r>
          </w:p>
        </w:tc>
        <w:tc>
          <w:tcPr>
            <w:tcW w:w="2218" w:type="dxa"/>
          </w:tcPr>
          <w:p>
            <w:pPr>
              <w:pStyle w:val="TableParagraph"/>
              <w:spacing w:line="258" w:lineRule="exact"/>
              <w:ind w:left="115"/>
              <w:jc w:val="left"/>
              <w:rPr>
                <w:sz w:val="24"/>
              </w:rPr>
            </w:pPr>
            <w:r>
              <w:rPr>
                <w:sz w:val="24"/>
              </w:rPr>
              <w:t>МАДОУ № </w:t>
            </w:r>
            <w:r>
              <w:rPr>
                <w:spacing w:val="-5"/>
                <w:sz w:val="24"/>
              </w:rPr>
              <w:t>213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90</w:t>
            </w:r>
          </w:p>
        </w:tc>
        <w:tc>
          <w:tcPr>
            <w:tcW w:w="576" w:type="dxa"/>
          </w:tcPr>
          <w:p>
            <w:pPr>
              <w:pStyle w:val="TableParagraph"/>
              <w:spacing w:line="258" w:lineRule="exact"/>
              <w:ind w:left="24" w:right="2"/>
              <w:rPr>
                <w:sz w:val="24"/>
              </w:rPr>
            </w:pPr>
            <w:r>
              <w:rPr>
                <w:spacing w:val="-5"/>
                <w:sz w:val="24"/>
              </w:rPr>
              <w:t>81</w:t>
            </w:r>
          </w:p>
        </w:tc>
        <w:tc>
          <w:tcPr>
            <w:tcW w:w="758" w:type="dxa"/>
          </w:tcPr>
          <w:p>
            <w:pPr>
              <w:pStyle w:val="TableParagraph"/>
              <w:spacing w:line="258" w:lineRule="exact"/>
              <w:ind w:left="20"/>
              <w:rPr>
                <w:b/>
                <w:sz w:val="24"/>
              </w:rPr>
            </w:pPr>
            <w:r>
              <w:rPr>
                <w:b/>
                <w:spacing w:val="-4"/>
                <w:sz w:val="24"/>
              </w:rPr>
              <w:t>83,1</w:t>
            </w:r>
          </w:p>
        </w:tc>
      </w:tr>
      <w:tr>
        <w:trPr>
          <w:trHeight w:val="273" w:hRule="atLeast"/>
        </w:trPr>
        <w:tc>
          <w:tcPr>
            <w:tcW w:w="1123" w:type="dxa"/>
          </w:tcPr>
          <w:p>
            <w:pPr>
              <w:pStyle w:val="TableParagraph"/>
              <w:spacing w:line="253" w:lineRule="exact"/>
              <w:ind w:left="43" w:right="21"/>
              <w:rPr>
                <w:b/>
                <w:sz w:val="24"/>
              </w:rPr>
            </w:pPr>
            <w:r>
              <w:rPr>
                <w:b/>
                <w:spacing w:val="-5"/>
                <w:sz w:val="24"/>
              </w:rPr>
              <w:t>198</w:t>
            </w:r>
          </w:p>
        </w:tc>
        <w:tc>
          <w:tcPr>
            <w:tcW w:w="576" w:type="dxa"/>
          </w:tcPr>
          <w:p>
            <w:pPr>
              <w:pStyle w:val="TableParagraph"/>
              <w:spacing w:line="253" w:lineRule="exact"/>
              <w:ind w:left="24"/>
              <w:rPr>
                <w:sz w:val="24"/>
              </w:rPr>
            </w:pPr>
            <w:r>
              <w:rPr>
                <w:spacing w:val="-5"/>
                <w:sz w:val="24"/>
              </w:rPr>
              <w:t>251</w:t>
            </w:r>
          </w:p>
        </w:tc>
        <w:tc>
          <w:tcPr>
            <w:tcW w:w="2218" w:type="dxa"/>
          </w:tcPr>
          <w:p>
            <w:pPr>
              <w:pStyle w:val="TableParagraph"/>
              <w:spacing w:line="253" w:lineRule="exact"/>
              <w:ind w:left="115"/>
              <w:jc w:val="left"/>
              <w:rPr>
                <w:sz w:val="24"/>
              </w:rPr>
            </w:pPr>
            <w:r>
              <w:rPr>
                <w:sz w:val="24"/>
              </w:rPr>
              <w:t>МБОУ СШ № </w:t>
            </w:r>
            <w:r>
              <w:rPr>
                <w:spacing w:val="-5"/>
                <w:sz w:val="24"/>
              </w:rPr>
              <w:t>91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79</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84</w:t>
            </w:r>
          </w:p>
        </w:tc>
        <w:tc>
          <w:tcPr>
            <w:tcW w:w="758" w:type="dxa"/>
          </w:tcPr>
          <w:p>
            <w:pPr>
              <w:pStyle w:val="TableParagraph"/>
              <w:spacing w:line="253" w:lineRule="exact"/>
              <w:ind w:left="20"/>
              <w:rPr>
                <w:b/>
                <w:sz w:val="24"/>
              </w:rPr>
            </w:pPr>
            <w:r>
              <w:rPr>
                <w:b/>
                <w:spacing w:val="-4"/>
                <w:sz w:val="24"/>
              </w:rPr>
              <w:t>83,1</w:t>
            </w:r>
          </w:p>
        </w:tc>
      </w:tr>
      <w:tr>
        <w:trPr>
          <w:trHeight w:val="278" w:hRule="atLeast"/>
        </w:trPr>
        <w:tc>
          <w:tcPr>
            <w:tcW w:w="1123" w:type="dxa"/>
          </w:tcPr>
          <w:p>
            <w:pPr>
              <w:pStyle w:val="TableParagraph"/>
              <w:spacing w:line="258" w:lineRule="exact"/>
              <w:ind w:left="43" w:right="21"/>
              <w:rPr>
                <w:b/>
                <w:sz w:val="24"/>
              </w:rPr>
            </w:pPr>
            <w:r>
              <w:rPr>
                <w:b/>
                <w:spacing w:val="-5"/>
                <w:sz w:val="24"/>
              </w:rPr>
              <w:t>200</w:t>
            </w:r>
          </w:p>
        </w:tc>
        <w:tc>
          <w:tcPr>
            <w:tcW w:w="576" w:type="dxa"/>
          </w:tcPr>
          <w:p>
            <w:pPr>
              <w:pStyle w:val="TableParagraph"/>
              <w:spacing w:line="258" w:lineRule="exact"/>
              <w:ind w:left="24"/>
              <w:rPr>
                <w:sz w:val="24"/>
              </w:rPr>
            </w:pPr>
            <w:r>
              <w:rPr>
                <w:spacing w:val="-5"/>
                <w:sz w:val="24"/>
              </w:rPr>
              <w:t>135</w:t>
            </w:r>
          </w:p>
        </w:tc>
        <w:tc>
          <w:tcPr>
            <w:tcW w:w="2218" w:type="dxa"/>
          </w:tcPr>
          <w:p>
            <w:pPr>
              <w:pStyle w:val="TableParagraph"/>
              <w:spacing w:line="258" w:lineRule="exact"/>
              <w:ind w:left="115"/>
              <w:jc w:val="left"/>
              <w:rPr>
                <w:sz w:val="24"/>
              </w:rPr>
            </w:pPr>
            <w:r>
              <w:rPr>
                <w:sz w:val="24"/>
              </w:rPr>
              <w:t>МБДОУ № </w:t>
            </w:r>
            <w:r>
              <w:rPr>
                <w:spacing w:val="-5"/>
                <w:sz w:val="24"/>
              </w:rPr>
              <w:t>311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88</w:t>
            </w:r>
          </w:p>
        </w:tc>
        <w:tc>
          <w:tcPr>
            <w:tcW w:w="576" w:type="dxa"/>
          </w:tcPr>
          <w:p>
            <w:pPr>
              <w:pStyle w:val="TableParagraph"/>
              <w:spacing w:line="258" w:lineRule="exact"/>
              <w:ind w:left="24" w:right="2"/>
              <w:rPr>
                <w:sz w:val="24"/>
              </w:rPr>
            </w:pPr>
            <w:r>
              <w:rPr>
                <w:spacing w:val="-5"/>
                <w:sz w:val="24"/>
              </w:rPr>
              <w:t>81</w:t>
            </w:r>
          </w:p>
        </w:tc>
        <w:tc>
          <w:tcPr>
            <w:tcW w:w="758" w:type="dxa"/>
          </w:tcPr>
          <w:p>
            <w:pPr>
              <w:pStyle w:val="TableParagraph"/>
              <w:spacing w:line="258" w:lineRule="exact"/>
              <w:ind w:left="20"/>
              <w:rPr>
                <w:b/>
                <w:sz w:val="24"/>
              </w:rPr>
            </w:pPr>
            <w:r>
              <w:rPr>
                <w:b/>
                <w:spacing w:val="-4"/>
                <w:sz w:val="24"/>
              </w:rPr>
              <w:t>82,7</w:t>
            </w:r>
          </w:p>
        </w:tc>
      </w:tr>
      <w:tr>
        <w:trPr>
          <w:trHeight w:val="825" w:hRule="atLeast"/>
        </w:trPr>
        <w:tc>
          <w:tcPr>
            <w:tcW w:w="1123" w:type="dxa"/>
          </w:tcPr>
          <w:p>
            <w:pPr>
              <w:pStyle w:val="TableParagraph"/>
              <w:spacing w:before="270"/>
              <w:ind w:left="43" w:right="21"/>
              <w:rPr>
                <w:b/>
                <w:sz w:val="24"/>
              </w:rPr>
            </w:pPr>
            <w:r>
              <w:rPr>
                <w:b/>
                <w:spacing w:val="-5"/>
                <w:sz w:val="24"/>
              </w:rPr>
              <w:t>201</w:t>
            </w:r>
          </w:p>
        </w:tc>
        <w:tc>
          <w:tcPr>
            <w:tcW w:w="576" w:type="dxa"/>
          </w:tcPr>
          <w:p>
            <w:pPr>
              <w:pStyle w:val="TableParagraph"/>
              <w:spacing w:before="270"/>
              <w:ind w:left="24"/>
              <w:rPr>
                <w:sz w:val="24"/>
              </w:rPr>
            </w:pPr>
            <w:r>
              <w:rPr>
                <w:spacing w:val="-5"/>
                <w:sz w:val="24"/>
              </w:rPr>
              <w:t>254</w:t>
            </w:r>
          </w:p>
        </w:tc>
        <w:tc>
          <w:tcPr>
            <w:tcW w:w="2218" w:type="dxa"/>
          </w:tcPr>
          <w:p>
            <w:pPr>
              <w:pStyle w:val="TableParagraph"/>
              <w:spacing w:line="271" w:lineRule="exact"/>
              <w:ind w:left="115"/>
              <w:jc w:val="left"/>
              <w:rPr>
                <w:sz w:val="24"/>
              </w:rPr>
            </w:pPr>
            <w:r>
              <w:rPr>
                <w:sz w:val="24"/>
              </w:rPr>
              <w:t>МАОУ </w:t>
            </w:r>
            <w:r>
              <w:rPr>
                <w:spacing w:val="-5"/>
                <w:sz w:val="24"/>
              </w:rPr>
              <w:t>СШ</w:t>
            </w:r>
          </w:p>
          <w:p>
            <w:pPr>
              <w:pStyle w:val="TableParagraph"/>
              <w:spacing w:line="278" w:lineRule="exact"/>
              <w:ind w:left="115"/>
              <w:jc w:val="left"/>
              <w:rPr>
                <w:sz w:val="24"/>
              </w:rPr>
            </w:pPr>
            <w:r>
              <w:rPr>
                <w:spacing w:val="-2"/>
                <w:sz w:val="24"/>
              </w:rPr>
              <w:t>«Комплекс Покровский»</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Центральный</w:t>
            </w:r>
          </w:p>
        </w:tc>
        <w:tc>
          <w:tcPr>
            <w:tcW w:w="576" w:type="dxa"/>
          </w:tcPr>
          <w:p>
            <w:pPr>
              <w:pStyle w:val="TableParagraph"/>
              <w:spacing w:before="270"/>
              <w:ind w:left="24" w:right="2"/>
              <w:rPr>
                <w:sz w:val="24"/>
              </w:rPr>
            </w:pPr>
            <w:r>
              <w:rPr>
                <w:spacing w:val="-5"/>
                <w:sz w:val="24"/>
              </w:rPr>
              <w:t>77</w:t>
            </w:r>
          </w:p>
        </w:tc>
        <w:tc>
          <w:tcPr>
            <w:tcW w:w="576" w:type="dxa"/>
          </w:tcPr>
          <w:p>
            <w:pPr>
              <w:pStyle w:val="TableParagraph"/>
              <w:spacing w:before="270"/>
              <w:ind w:left="24" w:right="2"/>
              <w:rPr>
                <w:sz w:val="24"/>
              </w:rPr>
            </w:pPr>
            <w:r>
              <w:rPr>
                <w:spacing w:val="-5"/>
                <w:sz w:val="24"/>
              </w:rPr>
              <w:t>89</w:t>
            </w:r>
          </w:p>
        </w:tc>
        <w:tc>
          <w:tcPr>
            <w:tcW w:w="576" w:type="dxa"/>
          </w:tcPr>
          <w:p>
            <w:pPr>
              <w:pStyle w:val="TableParagraph"/>
              <w:spacing w:before="270"/>
              <w:ind w:left="24" w:right="2"/>
              <w:rPr>
                <w:sz w:val="24"/>
              </w:rPr>
            </w:pPr>
            <w:r>
              <w:rPr>
                <w:spacing w:val="-5"/>
                <w:sz w:val="24"/>
              </w:rPr>
              <w:t>83</w:t>
            </w:r>
          </w:p>
        </w:tc>
        <w:tc>
          <w:tcPr>
            <w:tcW w:w="758" w:type="dxa"/>
          </w:tcPr>
          <w:p>
            <w:pPr>
              <w:pStyle w:val="TableParagraph"/>
              <w:spacing w:before="270"/>
              <w:ind w:left="20"/>
              <w:rPr>
                <w:b/>
                <w:sz w:val="24"/>
              </w:rPr>
            </w:pPr>
            <w:r>
              <w:rPr>
                <w:b/>
                <w:spacing w:val="-4"/>
                <w:sz w:val="24"/>
              </w:rPr>
              <w:t>82,4</w:t>
            </w:r>
          </w:p>
        </w:tc>
      </w:tr>
      <w:tr>
        <w:trPr>
          <w:trHeight w:val="549" w:hRule="atLeast"/>
        </w:trPr>
        <w:tc>
          <w:tcPr>
            <w:tcW w:w="1123" w:type="dxa"/>
          </w:tcPr>
          <w:p>
            <w:pPr>
              <w:pStyle w:val="TableParagraph"/>
              <w:spacing w:before="133"/>
              <w:ind w:left="43" w:right="21"/>
              <w:rPr>
                <w:b/>
                <w:sz w:val="24"/>
              </w:rPr>
            </w:pPr>
            <w:r>
              <w:rPr>
                <w:b/>
                <w:spacing w:val="-5"/>
                <w:sz w:val="24"/>
              </w:rPr>
              <w:t>202</w:t>
            </w:r>
          </w:p>
        </w:tc>
        <w:tc>
          <w:tcPr>
            <w:tcW w:w="576" w:type="dxa"/>
          </w:tcPr>
          <w:p>
            <w:pPr>
              <w:pStyle w:val="TableParagraph"/>
              <w:spacing w:before="133"/>
              <w:ind w:left="24"/>
              <w:rPr>
                <w:sz w:val="24"/>
              </w:rPr>
            </w:pPr>
            <w:r>
              <w:rPr>
                <w:spacing w:val="-5"/>
                <w:sz w:val="24"/>
              </w:rPr>
              <w:t>172</w:t>
            </w:r>
          </w:p>
        </w:tc>
        <w:tc>
          <w:tcPr>
            <w:tcW w:w="2218" w:type="dxa"/>
          </w:tcPr>
          <w:p>
            <w:pPr>
              <w:pStyle w:val="TableParagraph"/>
              <w:spacing w:line="270" w:lineRule="exact"/>
              <w:ind w:left="115"/>
              <w:jc w:val="left"/>
              <w:rPr>
                <w:sz w:val="24"/>
              </w:rPr>
            </w:pPr>
            <w:r>
              <w:rPr>
                <w:sz w:val="24"/>
              </w:rPr>
              <w:t>МАОУ СШ № </w:t>
            </w:r>
            <w:r>
              <w:rPr>
                <w:spacing w:val="-10"/>
                <w:sz w:val="24"/>
              </w:rPr>
              <w:t>8</w:t>
            </w:r>
          </w:p>
          <w:p>
            <w:pPr>
              <w:pStyle w:val="TableParagraph"/>
              <w:spacing w:line="257" w:lineRule="exact" w:before="2"/>
              <w:ind w:left="115"/>
              <w:jc w:val="left"/>
              <w:rPr>
                <w:sz w:val="24"/>
              </w:rPr>
            </w:pPr>
            <w:r>
              <w:rPr>
                <w:spacing w:val="-2"/>
                <w:sz w:val="24"/>
              </w:rPr>
              <w:t>«Созидание»</w:t>
            </w:r>
          </w:p>
        </w:tc>
        <w:tc>
          <w:tcPr>
            <w:tcW w:w="725" w:type="dxa"/>
          </w:tcPr>
          <w:p>
            <w:pPr>
              <w:pStyle w:val="TableParagraph"/>
              <w:spacing w:before="133"/>
              <w:ind w:left="22" w:right="1"/>
              <w:rPr>
                <w:sz w:val="24"/>
              </w:rPr>
            </w:pPr>
            <w:r>
              <w:rPr>
                <w:spacing w:val="-5"/>
                <w:sz w:val="24"/>
              </w:rPr>
              <w:t>ОО</w:t>
            </w:r>
          </w:p>
        </w:tc>
        <w:tc>
          <w:tcPr>
            <w:tcW w:w="2170" w:type="dxa"/>
          </w:tcPr>
          <w:p>
            <w:pPr>
              <w:pStyle w:val="TableParagraph"/>
              <w:spacing w:before="133"/>
              <w:ind w:left="18" w:right="1"/>
              <w:rPr>
                <w:sz w:val="24"/>
              </w:rPr>
            </w:pPr>
            <w:r>
              <w:rPr>
                <w:spacing w:val="-2"/>
                <w:sz w:val="24"/>
              </w:rPr>
              <w:t>Кировский</w:t>
            </w:r>
          </w:p>
        </w:tc>
        <w:tc>
          <w:tcPr>
            <w:tcW w:w="576" w:type="dxa"/>
          </w:tcPr>
          <w:p>
            <w:pPr>
              <w:pStyle w:val="TableParagraph"/>
              <w:spacing w:before="133"/>
              <w:ind w:left="24" w:right="2"/>
              <w:rPr>
                <w:sz w:val="24"/>
              </w:rPr>
            </w:pPr>
            <w:r>
              <w:rPr>
                <w:spacing w:val="-5"/>
                <w:sz w:val="24"/>
              </w:rPr>
              <w:t>79</w:t>
            </w:r>
          </w:p>
        </w:tc>
        <w:tc>
          <w:tcPr>
            <w:tcW w:w="576" w:type="dxa"/>
          </w:tcPr>
          <w:p>
            <w:pPr>
              <w:pStyle w:val="TableParagraph"/>
              <w:spacing w:before="133"/>
              <w:ind w:left="24" w:right="2"/>
              <w:rPr>
                <w:sz w:val="24"/>
              </w:rPr>
            </w:pPr>
            <w:r>
              <w:rPr>
                <w:spacing w:val="-5"/>
                <w:sz w:val="24"/>
              </w:rPr>
              <w:t>83</w:t>
            </w:r>
          </w:p>
        </w:tc>
        <w:tc>
          <w:tcPr>
            <w:tcW w:w="576" w:type="dxa"/>
          </w:tcPr>
          <w:p>
            <w:pPr>
              <w:pStyle w:val="TableParagraph"/>
              <w:spacing w:before="133"/>
              <w:ind w:left="24" w:right="2"/>
              <w:rPr>
                <w:sz w:val="24"/>
              </w:rPr>
            </w:pPr>
            <w:r>
              <w:rPr>
                <w:spacing w:val="-5"/>
                <w:sz w:val="24"/>
              </w:rPr>
              <w:t>84</w:t>
            </w:r>
          </w:p>
        </w:tc>
        <w:tc>
          <w:tcPr>
            <w:tcW w:w="758" w:type="dxa"/>
          </w:tcPr>
          <w:p>
            <w:pPr>
              <w:pStyle w:val="TableParagraph"/>
              <w:spacing w:before="133"/>
              <w:ind w:left="20"/>
              <w:rPr>
                <w:b/>
                <w:sz w:val="24"/>
              </w:rPr>
            </w:pPr>
            <w:r>
              <w:rPr>
                <w:b/>
                <w:spacing w:val="-4"/>
                <w:sz w:val="24"/>
              </w:rPr>
              <w:t>82,3</w:t>
            </w:r>
          </w:p>
        </w:tc>
      </w:tr>
      <w:tr>
        <w:trPr>
          <w:trHeight w:val="278" w:hRule="atLeast"/>
        </w:trPr>
        <w:tc>
          <w:tcPr>
            <w:tcW w:w="1123" w:type="dxa"/>
          </w:tcPr>
          <w:p>
            <w:pPr>
              <w:pStyle w:val="TableParagraph"/>
              <w:spacing w:line="257" w:lineRule="exact" w:before="1"/>
              <w:ind w:left="43" w:right="21"/>
              <w:rPr>
                <w:b/>
                <w:sz w:val="24"/>
              </w:rPr>
            </w:pPr>
            <w:r>
              <w:rPr>
                <w:b/>
                <w:spacing w:val="-5"/>
                <w:sz w:val="24"/>
              </w:rPr>
              <w:t>203</w:t>
            </w:r>
          </w:p>
        </w:tc>
        <w:tc>
          <w:tcPr>
            <w:tcW w:w="576" w:type="dxa"/>
          </w:tcPr>
          <w:p>
            <w:pPr>
              <w:pStyle w:val="TableParagraph"/>
              <w:spacing w:line="257" w:lineRule="exact" w:before="1"/>
              <w:ind w:left="24"/>
              <w:rPr>
                <w:sz w:val="24"/>
              </w:rPr>
            </w:pPr>
            <w:r>
              <w:rPr>
                <w:spacing w:val="-5"/>
                <w:sz w:val="24"/>
              </w:rPr>
              <w:t>246</w:t>
            </w:r>
          </w:p>
        </w:tc>
        <w:tc>
          <w:tcPr>
            <w:tcW w:w="2218" w:type="dxa"/>
          </w:tcPr>
          <w:p>
            <w:pPr>
              <w:pStyle w:val="TableParagraph"/>
              <w:spacing w:line="257" w:lineRule="exact" w:before="1"/>
              <w:ind w:left="115"/>
              <w:jc w:val="left"/>
              <w:rPr>
                <w:sz w:val="24"/>
              </w:rPr>
            </w:pPr>
            <w:r>
              <w:rPr>
                <w:sz w:val="24"/>
              </w:rPr>
              <w:t>МАОУ СШ № </w:t>
            </w:r>
            <w:r>
              <w:rPr>
                <w:spacing w:val="-10"/>
                <w:sz w:val="24"/>
              </w:rPr>
              <w:t>7</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Советский</w:t>
            </w:r>
          </w:p>
        </w:tc>
        <w:tc>
          <w:tcPr>
            <w:tcW w:w="576" w:type="dxa"/>
          </w:tcPr>
          <w:p>
            <w:pPr>
              <w:pStyle w:val="TableParagraph"/>
              <w:spacing w:line="257" w:lineRule="exact" w:before="1"/>
              <w:ind w:left="24" w:right="2"/>
              <w:rPr>
                <w:sz w:val="24"/>
              </w:rPr>
            </w:pPr>
            <w:r>
              <w:rPr>
                <w:spacing w:val="-5"/>
                <w:sz w:val="24"/>
              </w:rPr>
              <w:t>78</w:t>
            </w:r>
          </w:p>
        </w:tc>
        <w:tc>
          <w:tcPr>
            <w:tcW w:w="576" w:type="dxa"/>
          </w:tcPr>
          <w:p>
            <w:pPr>
              <w:pStyle w:val="TableParagraph"/>
              <w:spacing w:line="257" w:lineRule="exact" w:before="1"/>
              <w:ind w:left="24" w:right="2"/>
              <w:rPr>
                <w:sz w:val="24"/>
              </w:rPr>
            </w:pPr>
            <w:r>
              <w:rPr>
                <w:spacing w:val="-5"/>
                <w:sz w:val="24"/>
              </w:rPr>
              <w:t>85</w:t>
            </w:r>
          </w:p>
        </w:tc>
        <w:tc>
          <w:tcPr>
            <w:tcW w:w="576" w:type="dxa"/>
          </w:tcPr>
          <w:p>
            <w:pPr>
              <w:pStyle w:val="TableParagraph"/>
              <w:spacing w:line="257" w:lineRule="exact" w:before="1"/>
              <w:ind w:left="24" w:right="2"/>
              <w:rPr>
                <w:sz w:val="24"/>
              </w:rPr>
            </w:pPr>
            <w:r>
              <w:rPr>
                <w:spacing w:val="-5"/>
                <w:sz w:val="24"/>
              </w:rPr>
              <w:t>83</w:t>
            </w:r>
          </w:p>
        </w:tc>
        <w:tc>
          <w:tcPr>
            <w:tcW w:w="758" w:type="dxa"/>
          </w:tcPr>
          <w:p>
            <w:pPr>
              <w:pStyle w:val="TableParagraph"/>
              <w:spacing w:line="257" w:lineRule="exact" w:before="1"/>
              <w:ind w:left="20"/>
              <w:rPr>
                <w:b/>
                <w:sz w:val="24"/>
              </w:rPr>
            </w:pPr>
            <w:r>
              <w:rPr>
                <w:b/>
                <w:spacing w:val="-4"/>
                <w:sz w:val="24"/>
              </w:rPr>
              <w:t>81,9</w:t>
            </w:r>
          </w:p>
        </w:tc>
      </w:tr>
      <w:tr>
        <w:trPr>
          <w:trHeight w:val="277" w:hRule="atLeast"/>
        </w:trPr>
        <w:tc>
          <w:tcPr>
            <w:tcW w:w="1123" w:type="dxa"/>
          </w:tcPr>
          <w:p>
            <w:pPr>
              <w:pStyle w:val="TableParagraph"/>
              <w:spacing w:line="258" w:lineRule="exact"/>
              <w:ind w:left="43" w:right="21"/>
              <w:rPr>
                <w:b/>
                <w:sz w:val="24"/>
              </w:rPr>
            </w:pPr>
            <w:r>
              <w:rPr>
                <w:b/>
                <w:spacing w:val="-5"/>
                <w:sz w:val="24"/>
              </w:rPr>
              <w:t>204</w:t>
            </w:r>
          </w:p>
        </w:tc>
        <w:tc>
          <w:tcPr>
            <w:tcW w:w="576" w:type="dxa"/>
          </w:tcPr>
          <w:p>
            <w:pPr>
              <w:pStyle w:val="TableParagraph"/>
              <w:spacing w:line="258" w:lineRule="exact"/>
              <w:ind w:left="24"/>
              <w:rPr>
                <w:sz w:val="24"/>
              </w:rPr>
            </w:pPr>
            <w:r>
              <w:rPr>
                <w:spacing w:val="-5"/>
                <w:sz w:val="24"/>
              </w:rPr>
              <w:t>233</w:t>
            </w:r>
          </w:p>
        </w:tc>
        <w:tc>
          <w:tcPr>
            <w:tcW w:w="2218" w:type="dxa"/>
          </w:tcPr>
          <w:p>
            <w:pPr>
              <w:pStyle w:val="TableParagraph"/>
              <w:spacing w:line="258" w:lineRule="exact"/>
              <w:ind w:left="115"/>
              <w:jc w:val="left"/>
              <w:rPr>
                <w:sz w:val="24"/>
              </w:rPr>
            </w:pPr>
            <w:r>
              <w:rPr>
                <w:sz w:val="24"/>
              </w:rPr>
              <w:t>МАОУ СШ № </w:t>
            </w:r>
            <w:r>
              <w:rPr>
                <w:spacing w:val="-5"/>
                <w:sz w:val="24"/>
              </w:rPr>
              <w:t>145</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82</w:t>
            </w:r>
          </w:p>
        </w:tc>
        <w:tc>
          <w:tcPr>
            <w:tcW w:w="758" w:type="dxa"/>
          </w:tcPr>
          <w:p>
            <w:pPr>
              <w:pStyle w:val="TableParagraph"/>
              <w:spacing w:line="258" w:lineRule="exact"/>
              <w:ind w:left="20"/>
              <w:rPr>
                <w:b/>
                <w:sz w:val="24"/>
              </w:rPr>
            </w:pPr>
            <w:r>
              <w:rPr>
                <w:b/>
                <w:spacing w:val="-4"/>
                <w:sz w:val="24"/>
              </w:rPr>
              <w:t>81,8</w:t>
            </w:r>
          </w:p>
        </w:tc>
      </w:tr>
      <w:tr>
        <w:trPr>
          <w:trHeight w:val="273" w:hRule="atLeast"/>
        </w:trPr>
        <w:tc>
          <w:tcPr>
            <w:tcW w:w="1123" w:type="dxa"/>
          </w:tcPr>
          <w:p>
            <w:pPr>
              <w:pStyle w:val="TableParagraph"/>
              <w:spacing w:line="253" w:lineRule="exact"/>
              <w:ind w:left="43" w:right="21"/>
              <w:rPr>
                <w:b/>
                <w:sz w:val="24"/>
              </w:rPr>
            </w:pPr>
            <w:r>
              <w:rPr>
                <w:b/>
                <w:spacing w:val="-5"/>
                <w:sz w:val="24"/>
              </w:rPr>
              <w:t>205</w:t>
            </w:r>
          </w:p>
        </w:tc>
        <w:tc>
          <w:tcPr>
            <w:tcW w:w="576" w:type="dxa"/>
          </w:tcPr>
          <w:p>
            <w:pPr>
              <w:pStyle w:val="TableParagraph"/>
              <w:spacing w:line="253" w:lineRule="exact"/>
              <w:ind w:left="24"/>
              <w:rPr>
                <w:sz w:val="24"/>
              </w:rPr>
            </w:pPr>
            <w:r>
              <w:rPr>
                <w:spacing w:val="-5"/>
                <w:sz w:val="24"/>
              </w:rPr>
              <w:t>200</w:t>
            </w:r>
          </w:p>
        </w:tc>
        <w:tc>
          <w:tcPr>
            <w:tcW w:w="2218" w:type="dxa"/>
          </w:tcPr>
          <w:p>
            <w:pPr>
              <w:pStyle w:val="TableParagraph"/>
              <w:spacing w:line="253" w:lineRule="exact"/>
              <w:ind w:left="115"/>
              <w:jc w:val="left"/>
              <w:rPr>
                <w:sz w:val="24"/>
              </w:rPr>
            </w:pPr>
            <w:r>
              <w:rPr>
                <w:sz w:val="24"/>
              </w:rPr>
              <w:t>МБОУ</w:t>
            </w:r>
            <w:r>
              <w:rPr>
                <w:spacing w:val="-1"/>
                <w:sz w:val="24"/>
              </w:rPr>
              <w:t> </w:t>
            </w:r>
            <w:r>
              <w:rPr>
                <w:sz w:val="24"/>
              </w:rPr>
              <w:t>Лицей № </w:t>
            </w:r>
            <w:r>
              <w:rPr>
                <w:spacing w:val="-5"/>
                <w:sz w:val="24"/>
              </w:rPr>
              <w:t>10</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86</w:t>
            </w:r>
          </w:p>
        </w:tc>
        <w:tc>
          <w:tcPr>
            <w:tcW w:w="576" w:type="dxa"/>
          </w:tcPr>
          <w:p>
            <w:pPr>
              <w:pStyle w:val="TableParagraph"/>
              <w:spacing w:line="253" w:lineRule="exact"/>
              <w:ind w:left="24" w:right="2"/>
              <w:rPr>
                <w:sz w:val="24"/>
              </w:rPr>
            </w:pPr>
            <w:r>
              <w:rPr>
                <w:spacing w:val="-5"/>
                <w:sz w:val="24"/>
              </w:rPr>
              <w:t>82</w:t>
            </w:r>
          </w:p>
        </w:tc>
        <w:tc>
          <w:tcPr>
            <w:tcW w:w="758" w:type="dxa"/>
          </w:tcPr>
          <w:p>
            <w:pPr>
              <w:pStyle w:val="TableParagraph"/>
              <w:spacing w:line="253" w:lineRule="exact"/>
              <w:ind w:left="20"/>
              <w:rPr>
                <w:b/>
                <w:sz w:val="24"/>
              </w:rPr>
            </w:pPr>
            <w:r>
              <w:rPr>
                <w:b/>
                <w:spacing w:val="-4"/>
                <w:sz w:val="24"/>
              </w:rPr>
              <w:t>81,6</w:t>
            </w:r>
          </w:p>
        </w:tc>
      </w:tr>
      <w:tr>
        <w:trPr>
          <w:trHeight w:val="551" w:hRule="atLeast"/>
        </w:trPr>
        <w:tc>
          <w:tcPr>
            <w:tcW w:w="1123" w:type="dxa"/>
          </w:tcPr>
          <w:p>
            <w:pPr>
              <w:pStyle w:val="TableParagraph"/>
              <w:spacing w:before="135"/>
              <w:ind w:left="43" w:right="21"/>
              <w:rPr>
                <w:b/>
                <w:sz w:val="24"/>
              </w:rPr>
            </w:pPr>
            <w:r>
              <w:rPr>
                <w:b/>
                <w:spacing w:val="-5"/>
                <w:sz w:val="24"/>
              </w:rPr>
              <w:t>206</w:t>
            </w:r>
          </w:p>
        </w:tc>
        <w:tc>
          <w:tcPr>
            <w:tcW w:w="576" w:type="dxa"/>
          </w:tcPr>
          <w:p>
            <w:pPr>
              <w:pStyle w:val="TableParagraph"/>
              <w:spacing w:before="135"/>
              <w:ind w:left="24"/>
              <w:rPr>
                <w:sz w:val="24"/>
              </w:rPr>
            </w:pPr>
            <w:r>
              <w:rPr>
                <w:spacing w:val="-5"/>
                <w:sz w:val="24"/>
              </w:rPr>
              <w:t>167</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5"/>
                <w:sz w:val="24"/>
              </w:rPr>
              <w:t>10</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84</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78</w:t>
            </w:r>
          </w:p>
        </w:tc>
        <w:tc>
          <w:tcPr>
            <w:tcW w:w="758" w:type="dxa"/>
          </w:tcPr>
          <w:p>
            <w:pPr>
              <w:pStyle w:val="TableParagraph"/>
              <w:spacing w:before="135"/>
              <w:ind w:left="20"/>
              <w:rPr>
                <w:b/>
                <w:sz w:val="24"/>
              </w:rPr>
            </w:pPr>
            <w:r>
              <w:rPr>
                <w:b/>
                <w:spacing w:val="-4"/>
                <w:sz w:val="24"/>
              </w:rPr>
              <w:t>81,4</w:t>
            </w:r>
          </w:p>
        </w:tc>
      </w:tr>
      <w:tr>
        <w:trPr>
          <w:trHeight w:val="278" w:hRule="atLeast"/>
        </w:trPr>
        <w:tc>
          <w:tcPr>
            <w:tcW w:w="1123" w:type="dxa"/>
          </w:tcPr>
          <w:p>
            <w:pPr>
              <w:pStyle w:val="TableParagraph"/>
              <w:spacing w:line="258" w:lineRule="exact"/>
              <w:ind w:left="43" w:right="21"/>
              <w:rPr>
                <w:b/>
                <w:sz w:val="24"/>
              </w:rPr>
            </w:pPr>
            <w:r>
              <w:rPr>
                <w:b/>
                <w:spacing w:val="-5"/>
                <w:sz w:val="24"/>
              </w:rPr>
              <w:t>207</w:t>
            </w:r>
          </w:p>
        </w:tc>
        <w:tc>
          <w:tcPr>
            <w:tcW w:w="576" w:type="dxa"/>
          </w:tcPr>
          <w:p>
            <w:pPr>
              <w:pStyle w:val="TableParagraph"/>
              <w:spacing w:line="258" w:lineRule="exact"/>
              <w:ind w:left="24"/>
              <w:rPr>
                <w:sz w:val="24"/>
              </w:rPr>
            </w:pPr>
            <w:r>
              <w:rPr>
                <w:spacing w:val="-5"/>
                <w:sz w:val="24"/>
              </w:rPr>
              <w:t>98</w:t>
            </w:r>
          </w:p>
        </w:tc>
        <w:tc>
          <w:tcPr>
            <w:tcW w:w="2218" w:type="dxa"/>
          </w:tcPr>
          <w:p>
            <w:pPr>
              <w:pStyle w:val="TableParagraph"/>
              <w:spacing w:line="258" w:lineRule="exact"/>
              <w:ind w:left="115"/>
              <w:jc w:val="left"/>
              <w:rPr>
                <w:sz w:val="24"/>
              </w:rPr>
            </w:pPr>
            <w:r>
              <w:rPr>
                <w:sz w:val="24"/>
              </w:rPr>
              <w:t>МАДОУ № </w:t>
            </w:r>
            <w:r>
              <w:rPr>
                <w:spacing w:val="-5"/>
                <w:sz w:val="24"/>
              </w:rPr>
              <w:t>277</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68</w:t>
            </w:r>
          </w:p>
        </w:tc>
        <w:tc>
          <w:tcPr>
            <w:tcW w:w="576" w:type="dxa"/>
          </w:tcPr>
          <w:p>
            <w:pPr>
              <w:pStyle w:val="TableParagraph"/>
              <w:spacing w:line="258" w:lineRule="exact"/>
              <w:ind w:left="24" w:right="2"/>
              <w:rPr>
                <w:sz w:val="24"/>
              </w:rPr>
            </w:pPr>
            <w:r>
              <w:rPr>
                <w:spacing w:val="-5"/>
                <w:sz w:val="24"/>
              </w:rPr>
              <w:t>87</w:t>
            </w:r>
          </w:p>
        </w:tc>
        <w:tc>
          <w:tcPr>
            <w:tcW w:w="576" w:type="dxa"/>
          </w:tcPr>
          <w:p>
            <w:pPr>
              <w:pStyle w:val="TableParagraph"/>
              <w:spacing w:line="258" w:lineRule="exact"/>
              <w:ind w:left="24" w:right="2"/>
              <w:rPr>
                <w:sz w:val="24"/>
              </w:rPr>
            </w:pPr>
            <w:r>
              <w:rPr>
                <w:spacing w:val="-5"/>
                <w:sz w:val="24"/>
              </w:rPr>
              <w:t>87</w:t>
            </w:r>
          </w:p>
        </w:tc>
        <w:tc>
          <w:tcPr>
            <w:tcW w:w="758" w:type="dxa"/>
          </w:tcPr>
          <w:p>
            <w:pPr>
              <w:pStyle w:val="TableParagraph"/>
              <w:spacing w:line="258" w:lineRule="exact"/>
              <w:ind w:left="20"/>
              <w:rPr>
                <w:b/>
                <w:sz w:val="24"/>
              </w:rPr>
            </w:pPr>
            <w:r>
              <w:rPr>
                <w:b/>
                <w:spacing w:val="-4"/>
                <w:sz w:val="24"/>
              </w:rPr>
              <w:t>81,3</w:t>
            </w:r>
          </w:p>
        </w:tc>
      </w:tr>
      <w:tr>
        <w:trPr>
          <w:trHeight w:val="273" w:hRule="atLeast"/>
        </w:trPr>
        <w:tc>
          <w:tcPr>
            <w:tcW w:w="1123" w:type="dxa"/>
          </w:tcPr>
          <w:p>
            <w:pPr>
              <w:pStyle w:val="TableParagraph"/>
              <w:spacing w:line="253" w:lineRule="exact"/>
              <w:ind w:left="43" w:right="21"/>
              <w:rPr>
                <w:b/>
                <w:sz w:val="24"/>
              </w:rPr>
            </w:pPr>
            <w:r>
              <w:rPr>
                <w:b/>
                <w:spacing w:val="-5"/>
                <w:sz w:val="24"/>
              </w:rPr>
              <w:t>208</w:t>
            </w:r>
          </w:p>
        </w:tc>
        <w:tc>
          <w:tcPr>
            <w:tcW w:w="576" w:type="dxa"/>
          </w:tcPr>
          <w:p>
            <w:pPr>
              <w:pStyle w:val="TableParagraph"/>
              <w:spacing w:line="253" w:lineRule="exact"/>
              <w:ind w:left="24"/>
              <w:rPr>
                <w:sz w:val="24"/>
              </w:rPr>
            </w:pPr>
            <w:r>
              <w:rPr>
                <w:spacing w:val="-5"/>
                <w:sz w:val="24"/>
              </w:rPr>
              <w:t>133</w:t>
            </w:r>
          </w:p>
        </w:tc>
        <w:tc>
          <w:tcPr>
            <w:tcW w:w="2218" w:type="dxa"/>
          </w:tcPr>
          <w:p>
            <w:pPr>
              <w:pStyle w:val="TableParagraph"/>
              <w:spacing w:line="253" w:lineRule="exact"/>
              <w:ind w:left="115"/>
              <w:jc w:val="left"/>
              <w:rPr>
                <w:sz w:val="24"/>
              </w:rPr>
            </w:pPr>
            <w:r>
              <w:rPr>
                <w:sz w:val="24"/>
              </w:rPr>
              <w:t>МБДОУ № </w:t>
            </w:r>
            <w:r>
              <w:rPr>
                <w:spacing w:val="-5"/>
                <w:sz w:val="24"/>
              </w:rPr>
              <w:t>308</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94</w:t>
            </w:r>
          </w:p>
        </w:tc>
        <w:tc>
          <w:tcPr>
            <w:tcW w:w="576" w:type="dxa"/>
          </w:tcPr>
          <w:p>
            <w:pPr>
              <w:pStyle w:val="TableParagraph"/>
              <w:spacing w:line="253" w:lineRule="exact"/>
              <w:ind w:left="24" w:right="2"/>
              <w:rPr>
                <w:sz w:val="24"/>
              </w:rPr>
            </w:pPr>
            <w:r>
              <w:rPr>
                <w:spacing w:val="-5"/>
                <w:sz w:val="24"/>
              </w:rPr>
              <w:t>78</w:t>
            </w:r>
          </w:p>
        </w:tc>
        <w:tc>
          <w:tcPr>
            <w:tcW w:w="758" w:type="dxa"/>
          </w:tcPr>
          <w:p>
            <w:pPr>
              <w:pStyle w:val="TableParagraph"/>
              <w:spacing w:line="253" w:lineRule="exact"/>
              <w:ind w:left="20"/>
              <w:rPr>
                <w:b/>
                <w:sz w:val="24"/>
              </w:rPr>
            </w:pPr>
            <w:r>
              <w:rPr>
                <w:b/>
                <w:spacing w:val="-4"/>
                <w:sz w:val="24"/>
              </w:rPr>
              <w:t>81,2</w:t>
            </w:r>
          </w:p>
        </w:tc>
      </w:tr>
      <w:tr>
        <w:trPr>
          <w:trHeight w:val="551" w:hRule="atLeast"/>
        </w:trPr>
        <w:tc>
          <w:tcPr>
            <w:tcW w:w="1123" w:type="dxa"/>
          </w:tcPr>
          <w:p>
            <w:pPr>
              <w:pStyle w:val="TableParagraph"/>
              <w:spacing w:before="135"/>
              <w:ind w:left="43" w:right="21"/>
              <w:rPr>
                <w:b/>
                <w:sz w:val="24"/>
              </w:rPr>
            </w:pPr>
            <w:r>
              <w:rPr>
                <w:b/>
                <w:spacing w:val="-5"/>
                <w:sz w:val="24"/>
              </w:rPr>
              <w:t>208</w:t>
            </w:r>
          </w:p>
        </w:tc>
        <w:tc>
          <w:tcPr>
            <w:tcW w:w="576" w:type="dxa"/>
          </w:tcPr>
          <w:p>
            <w:pPr>
              <w:pStyle w:val="TableParagraph"/>
              <w:spacing w:before="135"/>
              <w:ind w:left="24"/>
              <w:rPr>
                <w:sz w:val="24"/>
              </w:rPr>
            </w:pPr>
            <w:r>
              <w:rPr>
                <w:spacing w:val="-5"/>
                <w:sz w:val="24"/>
              </w:rPr>
              <w:t>169</w:t>
            </w:r>
          </w:p>
        </w:tc>
        <w:tc>
          <w:tcPr>
            <w:tcW w:w="2218" w:type="dxa"/>
          </w:tcPr>
          <w:p>
            <w:pPr>
              <w:pStyle w:val="TableParagraph"/>
              <w:spacing w:line="273" w:lineRule="exact"/>
              <w:ind w:left="115"/>
              <w:jc w:val="left"/>
              <w:rPr>
                <w:sz w:val="24"/>
              </w:rPr>
            </w:pPr>
            <w:r>
              <w:rPr>
                <w:sz w:val="24"/>
              </w:rPr>
              <w:t>МАОУ</w:t>
            </w:r>
            <w:r>
              <w:rPr>
                <w:spacing w:val="-2"/>
                <w:sz w:val="24"/>
              </w:rPr>
              <w:t> Гимназия</w:t>
            </w:r>
          </w:p>
          <w:p>
            <w:pPr>
              <w:pStyle w:val="TableParagraph"/>
              <w:spacing w:line="257" w:lineRule="exact" w:before="2"/>
              <w:ind w:left="115"/>
              <w:jc w:val="left"/>
              <w:rPr>
                <w:sz w:val="24"/>
              </w:rPr>
            </w:pPr>
            <w:r>
              <w:rPr>
                <w:sz w:val="24"/>
              </w:rPr>
              <w:t>№ </w:t>
            </w:r>
            <w:r>
              <w:rPr>
                <w:spacing w:val="-10"/>
                <w:sz w:val="24"/>
              </w:rPr>
              <w:t>6</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Кировский</w:t>
            </w:r>
          </w:p>
        </w:tc>
        <w:tc>
          <w:tcPr>
            <w:tcW w:w="576" w:type="dxa"/>
          </w:tcPr>
          <w:p>
            <w:pPr>
              <w:pStyle w:val="TableParagraph"/>
              <w:spacing w:before="135"/>
              <w:ind w:left="24" w:right="2"/>
              <w:rPr>
                <w:sz w:val="24"/>
              </w:rPr>
            </w:pPr>
            <w:r>
              <w:rPr>
                <w:spacing w:val="-5"/>
                <w:sz w:val="24"/>
              </w:rPr>
              <w:t>75</w:t>
            </w:r>
          </w:p>
        </w:tc>
        <w:tc>
          <w:tcPr>
            <w:tcW w:w="576" w:type="dxa"/>
          </w:tcPr>
          <w:p>
            <w:pPr>
              <w:pStyle w:val="TableParagraph"/>
              <w:spacing w:before="135"/>
              <w:ind w:left="24" w:right="2"/>
              <w:rPr>
                <w:sz w:val="24"/>
              </w:rPr>
            </w:pPr>
            <w:r>
              <w:rPr>
                <w:spacing w:val="-5"/>
                <w:sz w:val="24"/>
              </w:rPr>
              <w:t>86</w:t>
            </w:r>
          </w:p>
        </w:tc>
        <w:tc>
          <w:tcPr>
            <w:tcW w:w="576" w:type="dxa"/>
          </w:tcPr>
          <w:p>
            <w:pPr>
              <w:pStyle w:val="TableParagraph"/>
              <w:spacing w:before="135"/>
              <w:ind w:left="24" w:right="2"/>
              <w:rPr>
                <w:sz w:val="24"/>
              </w:rPr>
            </w:pPr>
            <w:r>
              <w:rPr>
                <w:spacing w:val="-5"/>
                <w:sz w:val="24"/>
              </w:rPr>
              <w:t>83</w:t>
            </w:r>
          </w:p>
        </w:tc>
        <w:tc>
          <w:tcPr>
            <w:tcW w:w="758" w:type="dxa"/>
          </w:tcPr>
          <w:p>
            <w:pPr>
              <w:pStyle w:val="TableParagraph"/>
              <w:spacing w:before="135"/>
              <w:ind w:left="20"/>
              <w:rPr>
                <w:b/>
                <w:sz w:val="24"/>
              </w:rPr>
            </w:pPr>
            <w:r>
              <w:rPr>
                <w:b/>
                <w:spacing w:val="-4"/>
                <w:sz w:val="24"/>
              </w:rPr>
              <w:t>81,2</w:t>
            </w:r>
          </w:p>
        </w:tc>
      </w:tr>
      <w:tr>
        <w:trPr>
          <w:trHeight w:val="278" w:hRule="atLeast"/>
        </w:trPr>
        <w:tc>
          <w:tcPr>
            <w:tcW w:w="1123" w:type="dxa"/>
          </w:tcPr>
          <w:p>
            <w:pPr>
              <w:pStyle w:val="TableParagraph"/>
              <w:spacing w:line="257" w:lineRule="exact" w:before="1"/>
              <w:ind w:left="43" w:right="21"/>
              <w:rPr>
                <w:b/>
                <w:sz w:val="24"/>
              </w:rPr>
            </w:pPr>
            <w:r>
              <w:rPr>
                <w:b/>
                <w:spacing w:val="-5"/>
                <w:sz w:val="24"/>
              </w:rPr>
              <w:t>208</w:t>
            </w:r>
          </w:p>
        </w:tc>
        <w:tc>
          <w:tcPr>
            <w:tcW w:w="576" w:type="dxa"/>
          </w:tcPr>
          <w:p>
            <w:pPr>
              <w:pStyle w:val="TableParagraph"/>
              <w:spacing w:line="257" w:lineRule="exact" w:before="1"/>
              <w:ind w:left="24"/>
              <w:rPr>
                <w:sz w:val="24"/>
              </w:rPr>
            </w:pPr>
            <w:r>
              <w:rPr>
                <w:spacing w:val="-5"/>
                <w:sz w:val="24"/>
              </w:rPr>
              <w:t>185</w:t>
            </w:r>
          </w:p>
        </w:tc>
        <w:tc>
          <w:tcPr>
            <w:tcW w:w="2218" w:type="dxa"/>
          </w:tcPr>
          <w:p>
            <w:pPr>
              <w:pStyle w:val="TableParagraph"/>
              <w:spacing w:line="257" w:lineRule="exact" w:before="1"/>
              <w:ind w:left="115"/>
              <w:jc w:val="left"/>
              <w:rPr>
                <w:sz w:val="24"/>
              </w:rPr>
            </w:pPr>
            <w:r>
              <w:rPr>
                <w:sz w:val="24"/>
              </w:rPr>
              <w:t>МАОУ СШ № </w:t>
            </w:r>
            <w:r>
              <w:rPr>
                <w:spacing w:val="-5"/>
                <w:sz w:val="24"/>
              </w:rPr>
              <w:t>89</w:t>
            </w:r>
          </w:p>
        </w:tc>
        <w:tc>
          <w:tcPr>
            <w:tcW w:w="725" w:type="dxa"/>
          </w:tcPr>
          <w:p>
            <w:pPr>
              <w:pStyle w:val="TableParagraph"/>
              <w:spacing w:line="257" w:lineRule="exact" w:before="1"/>
              <w:ind w:left="22" w:right="1"/>
              <w:rPr>
                <w:sz w:val="24"/>
              </w:rPr>
            </w:pPr>
            <w:r>
              <w:rPr>
                <w:spacing w:val="-5"/>
                <w:sz w:val="24"/>
              </w:rPr>
              <w:t>ОО</w:t>
            </w:r>
          </w:p>
        </w:tc>
        <w:tc>
          <w:tcPr>
            <w:tcW w:w="2170" w:type="dxa"/>
          </w:tcPr>
          <w:p>
            <w:pPr>
              <w:pStyle w:val="TableParagraph"/>
              <w:spacing w:line="257" w:lineRule="exact" w:before="1"/>
              <w:ind w:left="18" w:right="1"/>
              <w:rPr>
                <w:sz w:val="24"/>
              </w:rPr>
            </w:pPr>
            <w:r>
              <w:rPr>
                <w:spacing w:val="-2"/>
                <w:sz w:val="24"/>
              </w:rPr>
              <w:t>Ленинский</w:t>
            </w:r>
          </w:p>
        </w:tc>
        <w:tc>
          <w:tcPr>
            <w:tcW w:w="576" w:type="dxa"/>
          </w:tcPr>
          <w:p>
            <w:pPr>
              <w:pStyle w:val="TableParagraph"/>
              <w:spacing w:line="257" w:lineRule="exact" w:before="1"/>
              <w:ind w:left="24" w:right="2"/>
              <w:rPr>
                <w:sz w:val="24"/>
              </w:rPr>
            </w:pPr>
            <w:r>
              <w:rPr>
                <w:spacing w:val="-5"/>
                <w:sz w:val="24"/>
              </w:rPr>
              <w:t>83</w:t>
            </w:r>
          </w:p>
        </w:tc>
        <w:tc>
          <w:tcPr>
            <w:tcW w:w="576" w:type="dxa"/>
          </w:tcPr>
          <w:p>
            <w:pPr>
              <w:pStyle w:val="TableParagraph"/>
              <w:spacing w:line="257" w:lineRule="exact" w:before="1"/>
              <w:ind w:left="24" w:right="2"/>
              <w:rPr>
                <w:sz w:val="24"/>
              </w:rPr>
            </w:pPr>
            <w:r>
              <w:rPr>
                <w:spacing w:val="-5"/>
                <w:sz w:val="24"/>
              </w:rPr>
              <w:t>79</w:t>
            </w:r>
          </w:p>
        </w:tc>
        <w:tc>
          <w:tcPr>
            <w:tcW w:w="576" w:type="dxa"/>
          </w:tcPr>
          <w:p>
            <w:pPr>
              <w:pStyle w:val="TableParagraph"/>
              <w:spacing w:line="257" w:lineRule="exact" w:before="1"/>
              <w:ind w:left="24" w:right="2"/>
              <w:rPr>
                <w:sz w:val="24"/>
              </w:rPr>
            </w:pPr>
            <w:r>
              <w:rPr>
                <w:spacing w:val="-5"/>
                <w:sz w:val="24"/>
              </w:rPr>
              <w:t>81</w:t>
            </w:r>
          </w:p>
        </w:tc>
        <w:tc>
          <w:tcPr>
            <w:tcW w:w="758" w:type="dxa"/>
          </w:tcPr>
          <w:p>
            <w:pPr>
              <w:pStyle w:val="TableParagraph"/>
              <w:spacing w:line="257" w:lineRule="exact" w:before="1"/>
              <w:ind w:left="20"/>
              <w:rPr>
                <w:b/>
                <w:sz w:val="24"/>
              </w:rPr>
            </w:pPr>
            <w:r>
              <w:rPr>
                <w:b/>
                <w:spacing w:val="-4"/>
                <w:sz w:val="24"/>
              </w:rPr>
              <w:t>81,2</w:t>
            </w:r>
          </w:p>
        </w:tc>
      </w:tr>
      <w:tr>
        <w:trPr>
          <w:trHeight w:val="277" w:hRule="atLeast"/>
        </w:trPr>
        <w:tc>
          <w:tcPr>
            <w:tcW w:w="1123" w:type="dxa"/>
          </w:tcPr>
          <w:p>
            <w:pPr>
              <w:pStyle w:val="TableParagraph"/>
              <w:spacing w:line="258" w:lineRule="exact"/>
              <w:ind w:left="43" w:right="21"/>
              <w:rPr>
                <w:b/>
                <w:sz w:val="24"/>
              </w:rPr>
            </w:pPr>
            <w:r>
              <w:rPr>
                <w:b/>
                <w:spacing w:val="-5"/>
                <w:sz w:val="24"/>
              </w:rPr>
              <w:t>211</w:t>
            </w:r>
          </w:p>
        </w:tc>
        <w:tc>
          <w:tcPr>
            <w:tcW w:w="576" w:type="dxa"/>
          </w:tcPr>
          <w:p>
            <w:pPr>
              <w:pStyle w:val="TableParagraph"/>
              <w:spacing w:line="258" w:lineRule="exact"/>
              <w:ind w:left="24"/>
              <w:rPr>
                <w:sz w:val="24"/>
              </w:rPr>
            </w:pPr>
            <w:r>
              <w:rPr>
                <w:spacing w:val="-5"/>
                <w:sz w:val="24"/>
              </w:rPr>
              <w:t>46</w:t>
            </w:r>
          </w:p>
        </w:tc>
        <w:tc>
          <w:tcPr>
            <w:tcW w:w="2218" w:type="dxa"/>
          </w:tcPr>
          <w:p>
            <w:pPr>
              <w:pStyle w:val="TableParagraph"/>
              <w:spacing w:line="258" w:lineRule="exact"/>
              <w:ind w:left="115"/>
              <w:jc w:val="left"/>
              <w:rPr>
                <w:sz w:val="24"/>
              </w:rPr>
            </w:pPr>
            <w:r>
              <w:rPr>
                <w:sz w:val="24"/>
              </w:rPr>
              <w:t>МБДОУ № </w:t>
            </w:r>
            <w:r>
              <w:rPr>
                <w:spacing w:val="-5"/>
                <w:sz w:val="24"/>
              </w:rPr>
              <w:t>16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81</w:t>
            </w:r>
          </w:p>
        </w:tc>
        <w:tc>
          <w:tcPr>
            <w:tcW w:w="758" w:type="dxa"/>
          </w:tcPr>
          <w:p>
            <w:pPr>
              <w:pStyle w:val="TableParagraph"/>
              <w:spacing w:line="258" w:lineRule="exact"/>
              <w:ind w:left="20"/>
              <w:rPr>
                <w:b/>
                <w:sz w:val="24"/>
              </w:rPr>
            </w:pPr>
            <w:r>
              <w:rPr>
                <w:b/>
                <w:spacing w:val="-4"/>
                <w:sz w:val="24"/>
              </w:rPr>
              <w:t>81,0</w:t>
            </w:r>
          </w:p>
        </w:tc>
      </w:tr>
      <w:tr>
        <w:trPr>
          <w:trHeight w:val="273" w:hRule="atLeast"/>
        </w:trPr>
        <w:tc>
          <w:tcPr>
            <w:tcW w:w="1123" w:type="dxa"/>
          </w:tcPr>
          <w:p>
            <w:pPr>
              <w:pStyle w:val="TableParagraph"/>
              <w:spacing w:line="253" w:lineRule="exact"/>
              <w:ind w:left="43" w:right="21"/>
              <w:rPr>
                <w:b/>
                <w:sz w:val="24"/>
              </w:rPr>
            </w:pPr>
            <w:r>
              <w:rPr>
                <w:b/>
                <w:spacing w:val="-5"/>
                <w:sz w:val="24"/>
              </w:rPr>
              <w:t>212</w:t>
            </w:r>
          </w:p>
        </w:tc>
        <w:tc>
          <w:tcPr>
            <w:tcW w:w="576" w:type="dxa"/>
          </w:tcPr>
          <w:p>
            <w:pPr>
              <w:pStyle w:val="TableParagraph"/>
              <w:spacing w:line="253" w:lineRule="exact"/>
              <w:ind w:left="24"/>
              <w:rPr>
                <w:sz w:val="24"/>
              </w:rPr>
            </w:pPr>
            <w:r>
              <w:rPr>
                <w:spacing w:val="-5"/>
                <w:sz w:val="24"/>
              </w:rPr>
              <w:t>250</w:t>
            </w:r>
          </w:p>
        </w:tc>
        <w:tc>
          <w:tcPr>
            <w:tcW w:w="2218" w:type="dxa"/>
          </w:tcPr>
          <w:p>
            <w:pPr>
              <w:pStyle w:val="TableParagraph"/>
              <w:spacing w:line="253" w:lineRule="exact"/>
              <w:ind w:left="115"/>
              <w:jc w:val="left"/>
              <w:rPr>
                <w:sz w:val="24"/>
              </w:rPr>
            </w:pPr>
            <w:r>
              <w:rPr>
                <w:sz w:val="24"/>
              </w:rPr>
              <w:t>МБОУ СШ № </w:t>
            </w:r>
            <w:r>
              <w:rPr>
                <w:spacing w:val="-5"/>
                <w:sz w:val="24"/>
              </w:rPr>
              <w:t>56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80</w:t>
            </w:r>
          </w:p>
        </w:tc>
        <w:tc>
          <w:tcPr>
            <w:tcW w:w="758" w:type="dxa"/>
          </w:tcPr>
          <w:p>
            <w:pPr>
              <w:pStyle w:val="TableParagraph"/>
              <w:spacing w:line="253" w:lineRule="exact"/>
              <w:ind w:left="20"/>
              <w:rPr>
                <w:b/>
                <w:sz w:val="24"/>
              </w:rPr>
            </w:pPr>
            <w:r>
              <w:rPr>
                <w:b/>
                <w:spacing w:val="-4"/>
                <w:sz w:val="24"/>
              </w:rPr>
              <w:t>80,9</w:t>
            </w:r>
          </w:p>
        </w:tc>
      </w:tr>
      <w:tr>
        <w:trPr>
          <w:trHeight w:val="277" w:hRule="atLeast"/>
        </w:trPr>
        <w:tc>
          <w:tcPr>
            <w:tcW w:w="1123" w:type="dxa"/>
          </w:tcPr>
          <w:p>
            <w:pPr>
              <w:pStyle w:val="TableParagraph"/>
              <w:spacing w:line="258" w:lineRule="exact"/>
              <w:ind w:left="43" w:right="21"/>
              <w:rPr>
                <w:b/>
                <w:sz w:val="24"/>
              </w:rPr>
            </w:pPr>
            <w:r>
              <w:rPr>
                <w:b/>
                <w:spacing w:val="-5"/>
                <w:sz w:val="24"/>
              </w:rPr>
              <w:t>213</w:t>
            </w:r>
          </w:p>
        </w:tc>
        <w:tc>
          <w:tcPr>
            <w:tcW w:w="576" w:type="dxa"/>
          </w:tcPr>
          <w:p>
            <w:pPr>
              <w:pStyle w:val="TableParagraph"/>
              <w:spacing w:line="258" w:lineRule="exact"/>
              <w:ind w:left="24"/>
              <w:rPr>
                <w:sz w:val="24"/>
              </w:rPr>
            </w:pPr>
            <w:r>
              <w:rPr>
                <w:spacing w:val="-5"/>
                <w:sz w:val="24"/>
              </w:rPr>
              <w:t>215</w:t>
            </w:r>
          </w:p>
        </w:tc>
        <w:tc>
          <w:tcPr>
            <w:tcW w:w="2218" w:type="dxa"/>
          </w:tcPr>
          <w:p>
            <w:pPr>
              <w:pStyle w:val="TableParagraph"/>
              <w:spacing w:line="258" w:lineRule="exact"/>
              <w:ind w:left="115"/>
              <w:jc w:val="left"/>
              <w:rPr>
                <w:sz w:val="24"/>
              </w:rPr>
            </w:pPr>
            <w:r>
              <w:rPr>
                <w:sz w:val="24"/>
              </w:rPr>
              <w:t>МАОУ СШ № </w:t>
            </w:r>
            <w:r>
              <w:rPr>
                <w:spacing w:val="-5"/>
                <w:sz w:val="24"/>
              </w:rPr>
              <w:t>17</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78</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81</w:t>
            </w:r>
          </w:p>
        </w:tc>
        <w:tc>
          <w:tcPr>
            <w:tcW w:w="758" w:type="dxa"/>
          </w:tcPr>
          <w:p>
            <w:pPr>
              <w:pStyle w:val="TableParagraph"/>
              <w:spacing w:line="258" w:lineRule="exact"/>
              <w:ind w:left="20"/>
              <w:rPr>
                <w:b/>
                <w:sz w:val="24"/>
              </w:rPr>
            </w:pPr>
            <w:r>
              <w:rPr>
                <w:b/>
                <w:spacing w:val="-4"/>
                <w:sz w:val="24"/>
              </w:rPr>
              <w:t>80,7</w:t>
            </w:r>
          </w:p>
        </w:tc>
      </w:tr>
      <w:tr>
        <w:trPr>
          <w:trHeight w:val="273" w:hRule="atLeast"/>
        </w:trPr>
        <w:tc>
          <w:tcPr>
            <w:tcW w:w="1123" w:type="dxa"/>
          </w:tcPr>
          <w:p>
            <w:pPr>
              <w:pStyle w:val="TableParagraph"/>
              <w:spacing w:line="253" w:lineRule="exact"/>
              <w:ind w:left="43" w:right="21"/>
              <w:rPr>
                <w:b/>
                <w:sz w:val="24"/>
              </w:rPr>
            </w:pPr>
            <w:r>
              <w:rPr>
                <w:b/>
                <w:spacing w:val="-5"/>
                <w:sz w:val="24"/>
              </w:rPr>
              <w:t>214</w:t>
            </w:r>
          </w:p>
        </w:tc>
        <w:tc>
          <w:tcPr>
            <w:tcW w:w="576" w:type="dxa"/>
          </w:tcPr>
          <w:p>
            <w:pPr>
              <w:pStyle w:val="TableParagraph"/>
              <w:spacing w:line="253" w:lineRule="exact"/>
              <w:ind w:left="24"/>
              <w:rPr>
                <w:sz w:val="24"/>
              </w:rPr>
            </w:pPr>
            <w:r>
              <w:rPr>
                <w:spacing w:val="-5"/>
                <w:sz w:val="24"/>
              </w:rPr>
              <w:t>105</w:t>
            </w:r>
          </w:p>
        </w:tc>
        <w:tc>
          <w:tcPr>
            <w:tcW w:w="2218" w:type="dxa"/>
          </w:tcPr>
          <w:p>
            <w:pPr>
              <w:pStyle w:val="TableParagraph"/>
              <w:spacing w:line="253" w:lineRule="exact"/>
              <w:ind w:left="115"/>
              <w:jc w:val="left"/>
              <w:rPr>
                <w:sz w:val="24"/>
              </w:rPr>
            </w:pPr>
            <w:r>
              <w:rPr>
                <w:sz w:val="24"/>
              </w:rPr>
              <w:t>МАДОУ № </w:t>
            </w:r>
            <w:r>
              <w:rPr>
                <w:spacing w:val="-5"/>
                <w:sz w:val="24"/>
              </w:rPr>
              <w:t>55</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80,2</w:t>
            </w:r>
          </w:p>
        </w:tc>
      </w:tr>
      <w:tr>
        <w:trPr>
          <w:trHeight w:val="277" w:hRule="atLeast"/>
        </w:trPr>
        <w:tc>
          <w:tcPr>
            <w:tcW w:w="1123" w:type="dxa"/>
          </w:tcPr>
          <w:p>
            <w:pPr>
              <w:pStyle w:val="TableParagraph"/>
              <w:spacing w:line="258" w:lineRule="exact"/>
              <w:ind w:left="43" w:right="21"/>
              <w:rPr>
                <w:b/>
                <w:sz w:val="24"/>
              </w:rPr>
            </w:pPr>
            <w:r>
              <w:rPr>
                <w:b/>
                <w:spacing w:val="-5"/>
                <w:sz w:val="24"/>
              </w:rPr>
              <w:t>215</w:t>
            </w:r>
          </w:p>
        </w:tc>
        <w:tc>
          <w:tcPr>
            <w:tcW w:w="576" w:type="dxa"/>
          </w:tcPr>
          <w:p>
            <w:pPr>
              <w:pStyle w:val="TableParagraph"/>
              <w:spacing w:line="258" w:lineRule="exact"/>
              <w:ind w:left="24"/>
              <w:rPr>
                <w:sz w:val="24"/>
              </w:rPr>
            </w:pPr>
            <w:r>
              <w:rPr>
                <w:spacing w:val="-5"/>
                <w:sz w:val="24"/>
              </w:rPr>
              <w:t>209</w:t>
            </w:r>
          </w:p>
        </w:tc>
        <w:tc>
          <w:tcPr>
            <w:tcW w:w="2218" w:type="dxa"/>
          </w:tcPr>
          <w:p>
            <w:pPr>
              <w:pStyle w:val="TableParagraph"/>
              <w:spacing w:line="258" w:lineRule="exact"/>
              <w:ind w:left="115"/>
              <w:jc w:val="left"/>
              <w:rPr>
                <w:sz w:val="24"/>
              </w:rPr>
            </w:pPr>
            <w:r>
              <w:rPr>
                <w:sz w:val="24"/>
              </w:rPr>
              <w:t>МБОУ СШ № </w:t>
            </w:r>
            <w:r>
              <w:rPr>
                <w:spacing w:val="-5"/>
                <w:sz w:val="24"/>
              </w:rPr>
              <w:t>95</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83</w:t>
            </w:r>
          </w:p>
        </w:tc>
        <w:tc>
          <w:tcPr>
            <w:tcW w:w="576" w:type="dxa"/>
          </w:tcPr>
          <w:p>
            <w:pPr>
              <w:pStyle w:val="TableParagraph"/>
              <w:spacing w:line="258" w:lineRule="exact"/>
              <w:ind w:left="24" w:right="2"/>
              <w:rPr>
                <w:sz w:val="24"/>
              </w:rPr>
            </w:pPr>
            <w:r>
              <w:rPr>
                <w:spacing w:val="-5"/>
                <w:sz w:val="24"/>
              </w:rPr>
              <w:t>82</w:t>
            </w:r>
          </w:p>
        </w:tc>
        <w:tc>
          <w:tcPr>
            <w:tcW w:w="758" w:type="dxa"/>
          </w:tcPr>
          <w:p>
            <w:pPr>
              <w:pStyle w:val="TableParagraph"/>
              <w:spacing w:line="258" w:lineRule="exact"/>
              <w:ind w:left="20"/>
              <w:rPr>
                <w:b/>
                <w:sz w:val="24"/>
              </w:rPr>
            </w:pPr>
            <w:r>
              <w:rPr>
                <w:b/>
                <w:spacing w:val="-4"/>
                <w:sz w:val="24"/>
              </w:rPr>
              <w:t>80,1</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216</w:t>
            </w:r>
          </w:p>
        </w:tc>
        <w:tc>
          <w:tcPr>
            <w:tcW w:w="576" w:type="dxa"/>
          </w:tcPr>
          <w:p>
            <w:pPr>
              <w:pStyle w:val="TableParagraph"/>
              <w:spacing w:before="133"/>
              <w:jc w:val="left"/>
              <w:rPr>
                <w:sz w:val="24"/>
              </w:rPr>
            </w:pPr>
          </w:p>
          <w:p>
            <w:pPr>
              <w:pStyle w:val="TableParagraph"/>
              <w:ind w:left="24"/>
              <w:rPr>
                <w:sz w:val="24"/>
              </w:rPr>
            </w:pPr>
            <w:r>
              <w:rPr>
                <w:spacing w:val="-5"/>
                <w:sz w:val="24"/>
              </w:rPr>
              <w:t>161</w:t>
            </w:r>
          </w:p>
        </w:tc>
        <w:tc>
          <w:tcPr>
            <w:tcW w:w="2218" w:type="dxa"/>
          </w:tcPr>
          <w:p>
            <w:pPr>
              <w:pStyle w:val="TableParagraph"/>
              <w:ind w:left="115"/>
              <w:jc w:val="left"/>
              <w:rPr>
                <w:sz w:val="24"/>
              </w:rPr>
            </w:pPr>
            <w:r>
              <w:rPr>
                <w:sz w:val="24"/>
              </w:rPr>
              <w:t>МАОУ</w:t>
            </w:r>
            <w:r>
              <w:rPr>
                <w:spacing w:val="-13"/>
                <w:sz w:val="24"/>
              </w:rPr>
              <w:t> </w:t>
            </w:r>
            <w:r>
              <w:rPr>
                <w:sz w:val="24"/>
              </w:rPr>
              <w:t>Лицей</w:t>
            </w:r>
            <w:r>
              <w:rPr>
                <w:spacing w:val="-13"/>
                <w:sz w:val="24"/>
              </w:rPr>
              <w:t> </w:t>
            </w:r>
            <w:r>
              <w:rPr>
                <w:sz w:val="24"/>
              </w:rPr>
              <w:t>№</w:t>
            </w:r>
            <w:r>
              <w:rPr>
                <w:spacing w:val="-13"/>
                <w:sz w:val="24"/>
              </w:rPr>
              <w:t> </w:t>
            </w:r>
            <w:r>
              <w:rPr>
                <w:sz w:val="24"/>
              </w:rPr>
              <w:t>7 имени Героя Советского</w:t>
            </w:r>
            <w:r>
              <w:rPr>
                <w:spacing w:val="-12"/>
                <w:sz w:val="24"/>
              </w:rPr>
              <w:t> </w:t>
            </w:r>
            <w:r>
              <w:rPr>
                <w:sz w:val="24"/>
              </w:rPr>
              <w:t>Союза</w:t>
            </w:r>
          </w:p>
          <w:p>
            <w:pPr>
              <w:pStyle w:val="TableParagraph"/>
              <w:spacing w:line="257" w:lineRule="exact"/>
              <w:ind w:left="115"/>
              <w:jc w:val="left"/>
              <w:rPr>
                <w:sz w:val="24"/>
              </w:rPr>
            </w:pPr>
            <w:r>
              <w:rPr>
                <w:sz w:val="24"/>
              </w:rPr>
              <w:t>Б.К. </w:t>
            </w:r>
            <w:r>
              <w:rPr>
                <w:spacing w:val="-2"/>
                <w:sz w:val="24"/>
              </w:rPr>
              <w:t>Чернышева</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Железнодорожный</w:t>
            </w:r>
          </w:p>
        </w:tc>
        <w:tc>
          <w:tcPr>
            <w:tcW w:w="576" w:type="dxa"/>
          </w:tcPr>
          <w:p>
            <w:pPr>
              <w:pStyle w:val="TableParagraph"/>
              <w:spacing w:before="133"/>
              <w:jc w:val="left"/>
              <w:rPr>
                <w:sz w:val="24"/>
              </w:rPr>
            </w:pPr>
          </w:p>
          <w:p>
            <w:pPr>
              <w:pStyle w:val="TableParagraph"/>
              <w:ind w:left="24" w:right="2"/>
              <w:rPr>
                <w:sz w:val="24"/>
              </w:rPr>
            </w:pPr>
            <w:r>
              <w:rPr>
                <w:spacing w:val="-5"/>
                <w:sz w:val="24"/>
              </w:rPr>
              <w:t>80</w:t>
            </w:r>
          </w:p>
        </w:tc>
        <w:tc>
          <w:tcPr>
            <w:tcW w:w="576" w:type="dxa"/>
          </w:tcPr>
          <w:p>
            <w:pPr>
              <w:pStyle w:val="TableParagraph"/>
              <w:spacing w:before="133"/>
              <w:jc w:val="left"/>
              <w:rPr>
                <w:sz w:val="24"/>
              </w:rPr>
            </w:pPr>
          </w:p>
          <w:p>
            <w:pPr>
              <w:pStyle w:val="TableParagraph"/>
              <w:ind w:left="24" w:right="2"/>
              <w:rPr>
                <w:sz w:val="24"/>
              </w:rPr>
            </w:pPr>
            <w:r>
              <w:rPr>
                <w:spacing w:val="-5"/>
                <w:sz w:val="24"/>
              </w:rPr>
              <w:t>80</w:t>
            </w:r>
          </w:p>
        </w:tc>
        <w:tc>
          <w:tcPr>
            <w:tcW w:w="576" w:type="dxa"/>
          </w:tcPr>
          <w:p>
            <w:pPr>
              <w:pStyle w:val="TableParagraph"/>
              <w:spacing w:before="133"/>
              <w:jc w:val="left"/>
              <w:rPr>
                <w:sz w:val="24"/>
              </w:rPr>
            </w:pPr>
          </w:p>
          <w:p>
            <w:pPr>
              <w:pStyle w:val="TableParagraph"/>
              <w:ind w:left="24" w:right="2"/>
              <w:rPr>
                <w:sz w:val="24"/>
              </w:rPr>
            </w:pPr>
            <w:r>
              <w:rPr>
                <w:spacing w:val="-5"/>
                <w:sz w:val="24"/>
              </w:rPr>
              <w:t>80</w:t>
            </w:r>
          </w:p>
        </w:tc>
        <w:tc>
          <w:tcPr>
            <w:tcW w:w="758" w:type="dxa"/>
          </w:tcPr>
          <w:p>
            <w:pPr>
              <w:pStyle w:val="TableParagraph"/>
              <w:spacing w:before="133"/>
              <w:jc w:val="left"/>
              <w:rPr>
                <w:sz w:val="24"/>
              </w:rPr>
            </w:pPr>
          </w:p>
          <w:p>
            <w:pPr>
              <w:pStyle w:val="TableParagraph"/>
              <w:ind w:left="20"/>
              <w:rPr>
                <w:b/>
                <w:sz w:val="24"/>
              </w:rPr>
            </w:pPr>
            <w:r>
              <w:rPr>
                <w:b/>
                <w:spacing w:val="-4"/>
                <w:sz w:val="24"/>
              </w:rPr>
              <w:t>80,0</w:t>
            </w:r>
          </w:p>
        </w:tc>
      </w:tr>
      <w:tr>
        <w:trPr>
          <w:trHeight w:val="278" w:hRule="atLeast"/>
        </w:trPr>
        <w:tc>
          <w:tcPr>
            <w:tcW w:w="1123" w:type="dxa"/>
          </w:tcPr>
          <w:p>
            <w:pPr>
              <w:pStyle w:val="TableParagraph"/>
              <w:spacing w:line="258" w:lineRule="exact"/>
              <w:ind w:left="43" w:right="21"/>
              <w:rPr>
                <w:b/>
                <w:sz w:val="24"/>
              </w:rPr>
            </w:pPr>
            <w:r>
              <w:rPr>
                <w:b/>
                <w:spacing w:val="-5"/>
                <w:sz w:val="24"/>
              </w:rPr>
              <w:t>216</w:t>
            </w:r>
          </w:p>
        </w:tc>
        <w:tc>
          <w:tcPr>
            <w:tcW w:w="576" w:type="dxa"/>
          </w:tcPr>
          <w:p>
            <w:pPr>
              <w:pStyle w:val="TableParagraph"/>
              <w:spacing w:line="258" w:lineRule="exact"/>
              <w:ind w:left="24"/>
              <w:rPr>
                <w:sz w:val="24"/>
              </w:rPr>
            </w:pPr>
            <w:r>
              <w:rPr>
                <w:spacing w:val="-5"/>
                <w:sz w:val="24"/>
              </w:rPr>
              <w:t>37</w:t>
            </w:r>
          </w:p>
        </w:tc>
        <w:tc>
          <w:tcPr>
            <w:tcW w:w="2218" w:type="dxa"/>
          </w:tcPr>
          <w:p>
            <w:pPr>
              <w:pStyle w:val="TableParagraph"/>
              <w:spacing w:line="258" w:lineRule="exact"/>
              <w:ind w:left="115"/>
              <w:jc w:val="left"/>
              <w:rPr>
                <w:sz w:val="24"/>
              </w:rPr>
            </w:pPr>
            <w:r>
              <w:rPr>
                <w:sz w:val="24"/>
              </w:rPr>
              <w:t>МБДОУ № </w:t>
            </w:r>
            <w:r>
              <w:rPr>
                <w:spacing w:val="-5"/>
                <w:sz w:val="24"/>
              </w:rPr>
              <w:t>276</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Ленинский</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80</w:t>
            </w:r>
          </w:p>
        </w:tc>
        <w:tc>
          <w:tcPr>
            <w:tcW w:w="576" w:type="dxa"/>
          </w:tcPr>
          <w:p>
            <w:pPr>
              <w:pStyle w:val="TableParagraph"/>
              <w:spacing w:line="258" w:lineRule="exact"/>
              <w:ind w:left="24" w:right="2"/>
              <w:rPr>
                <w:sz w:val="24"/>
              </w:rPr>
            </w:pPr>
            <w:r>
              <w:rPr>
                <w:spacing w:val="-5"/>
                <w:sz w:val="24"/>
              </w:rPr>
              <w:t>80</w:t>
            </w:r>
          </w:p>
        </w:tc>
        <w:tc>
          <w:tcPr>
            <w:tcW w:w="758" w:type="dxa"/>
          </w:tcPr>
          <w:p>
            <w:pPr>
              <w:pStyle w:val="TableParagraph"/>
              <w:spacing w:line="258" w:lineRule="exact"/>
              <w:ind w:left="20"/>
              <w:rPr>
                <w:b/>
                <w:sz w:val="24"/>
              </w:rPr>
            </w:pPr>
            <w:r>
              <w:rPr>
                <w:b/>
                <w:spacing w:val="-4"/>
                <w:sz w:val="24"/>
              </w:rPr>
              <w:t>80,0</w:t>
            </w:r>
          </w:p>
        </w:tc>
      </w:tr>
      <w:tr>
        <w:trPr>
          <w:trHeight w:val="273" w:hRule="atLeast"/>
        </w:trPr>
        <w:tc>
          <w:tcPr>
            <w:tcW w:w="1123" w:type="dxa"/>
          </w:tcPr>
          <w:p>
            <w:pPr>
              <w:pStyle w:val="TableParagraph"/>
              <w:spacing w:line="253" w:lineRule="exact"/>
              <w:ind w:left="43" w:right="21"/>
              <w:rPr>
                <w:b/>
                <w:sz w:val="24"/>
              </w:rPr>
            </w:pPr>
            <w:r>
              <w:rPr>
                <w:b/>
                <w:spacing w:val="-5"/>
                <w:sz w:val="24"/>
              </w:rPr>
              <w:t>216</w:t>
            </w:r>
          </w:p>
        </w:tc>
        <w:tc>
          <w:tcPr>
            <w:tcW w:w="576" w:type="dxa"/>
          </w:tcPr>
          <w:p>
            <w:pPr>
              <w:pStyle w:val="TableParagraph"/>
              <w:spacing w:line="253" w:lineRule="exact"/>
              <w:ind w:left="24"/>
              <w:rPr>
                <w:sz w:val="24"/>
              </w:rPr>
            </w:pPr>
            <w:r>
              <w:rPr>
                <w:spacing w:val="-5"/>
                <w:sz w:val="24"/>
              </w:rPr>
              <w:t>242</w:t>
            </w:r>
          </w:p>
        </w:tc>
        <w:tc>
          <w:tcPr>
            <w:tcW w:w="2218" w:type="dxa"/>
          </w:tcPr>
          <w:p>
            <w:pPr>
              <w:pStyle w:val="TableParagraph"/>
              <w:spacing w:line="253" w:lineRule="exact"/>
              <w:ind w:left="115"/>
              <w:jc w:val="left"/>
              <w:rPr>
                <w:sz w:val="24"/>
              </w:rPr>
            </w:pPr>
            <w:r>
              <w:rPr>
                <w:sz w:val="24"/>
              </w:rPr>
              <w:t>МАОУ СШ № </w:t>
            </w:r>
            <w:r>
              <w:rPr>
                <w:spacing w:val="-5"/>
                <w:sz w:val="24"/>
              </w:rPr>
              <w:t>18</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80</w:t>
            </w:r>
          </w:p>
        </w:tc>
        <w:tc>
          <w:tcPr>
            <w:tcW w:w="758" w:type="dxa"/>
          </w:tcPr>
          <w:p>
            <w:pPr>
              <w:pStyle w:val="TableParagraph"/>
              <w:spacing w:line="253" w:lineRule="exact"/>
              <w:ind w:left="20"/>
              <w:rPr>
                <w:b/>
                <w:sz w:val="24"/>
              </w:rPr>
            </w:pPr>
            <w:r>
              <w:rPr>
                <w:b/>
                <w:spacing w:val="-4"/>
                <w:sz w:val="24"/>
              </w:rPr>
              <w:t>80,0</w:t>
            </w:r>
          </w:p>
        </w:tc>
      </w:tr>
    </w:tbl>
    <w:p>
      <w:pPr>
        <w:spacing w:after="0" w:line="253" w:lineRule="exact"/>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5"/>
                <w:sz w:val="24"/>
              </w:rPr>
              <w:t>216</w:t>
            </w:r>
          </w:p>
        </w:tc>
        <w:tc>
          <w:tcPr>
            <w:tcW w:w="576" w:type="dxa"/>
          </w:tcPr>
          <w:p>
            <w:pPr>
              <w:pStyle w:val="TableParagraph"/>
              <w:spacing w:line="253" w:lineRule="exact"/>
              <w:ind w:left="24"/>
              <w:rPr>
                <w:sz w:val="24"/>
              </w:rPr>
            </w:pPr>
            <w:r>
              <w:rPr>
                <w:spacing w:val="-5"/>
                <w:sz w:val="24"/>
              </w:rPr>
              <w:t>192</w:t>
            </w:r>
          </w:p>
        </w:tc>
        <w:tc>
          <w:tcPr>
            <w:tcW w:w="2218" w:type="dxa"/>
          </w:tcPr>
          <w:p>
            <w:pPr>
              <w:pStyle w:val="TableParagraph"/>
              <w:spacing w:line="253" w:lineRule="exact"/>
              <w:ind w:left="115"/>
              <w:jc w:val="left"/>
              <w:rPr>
                <w:sz w:val="24"/>
              </w:rPr>
            </w:pPr>
            <w:r>
              <w:rPr>
                <w:sz w:val="24"/>
              </w:rPr>
              <w:t>МБОУ СШ № </w:t>
            </w:r>
            <w:r>
              <w:rPr>
                <w:spacing w:val="-5"/>
                <w:sz w:val="24"/>
              </w:rPr>
              <w:t>94</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576" w:type="dxa"/>
            <w:tcBorders>
              <w:top w:val="single" w:sz="8" w:space="0" w:color="000000"/>
            </w:tcBorders>
          </w:tcPr>
          <w:p>
            <w:pPr>
              <w:pStyle w:val="TableParagraph"/>
              <w:spacing w:line="253" w:lineRule="exact"/>
              <w:ind w:left="24" w:right="2"/>
              <w:rPr>
                <w:sz w:val="24"/>
              </w:rPr>
            </w:pPr>
            <w:r>
              <w:rPr>
                <w:spacing w:val="-5"/>
                <w:sz w:val="24"/>
              </w:rPr>
              <w:t>50</w:t>
            </w:r>
          </w:p>
        </w:tc>
        <w:tc>
          <w:tcPr>
            <w:tcW w:w="576" w:type="dxa"/>
            <w:tcBorders>
              <w:top w:val="single" w:sz="8" w:space="0" w:color="000000"/>
            </w:tcBorders>
          </w:tcPr>
          <w:p>
            <w:pPr>
              <w:pStyle w:val="TableParagraph"/>
              <w:spacing w:line="253" w:lineRule="exact"/>
              <w:ind w:left="24" w:right="2"/>
              <w:rPr>
                <w:sz w:val="24"/>
              </w:rPr>
            </w:pPr>
            <w:r>
              <w:rPr>
                <w:spacing w:val="-5"/>
                <w:sz w:val="24"/>
              </w:rPr>
              <w:t>80</w:t>
            </w:r>
          </w:p>
        </w:tc>
        <w:tc>
          <w:tcPr>
            <w:tcW w:w="758" w:type="dxa"/>
            <w:tcBorders>
              <w:top w:val="single" w:sz="8" w:space="0" w:color="000000"/>
            </w:tcBorders>
          </w:tcPr>
          <w:p>
            <w:pPr>
              <w:pStyle w:val="TableParagraph"/>
              <w:spacing w:line="253" w:lineRule="exact"/>
              <w:ind w:left="20"/>
              <w:rPr>
                <w:b/>
                <w:sz w:val="24"/>
              </w:rPr>
            </w:pPr>
            <w:r>
              <w:rPr>
                <w:b/>
                <w:spacing w:val="-4"/>
                <w:sz w:val="24"/>
              </w:rPr>
              <w:t>80,0</w:t>
            </w:r>
          </w:p>
        </w:tc>
      </w:tr>
      <w:tr>
        <w:trPr>
          <w:trHeight w:val="551" w:hRule="atLeast"/>
        </w:trPr>
        <w:tc>
          <w:tcPr>
            <w:tcW w:w="1123" w:type="dxa"/>
          </w:tcPr>
          <w:p>
            <w:pPr>
              <w:pStyle w:val="TableParagraph"/>
              <w:spacing w:before="135"/>
              <w:ind w:left="43" w:right="21"/>
              <w:rPr>
                <w:b/>
                <w:sz w:val="24"/>
              </w:rPr>
            </w:pPr>
            <w:r>
              <w:rPr>
                <w:b/>
                <w:spacing w:val="-5"/>
                <w:sz w:val="24"/>
              </w:rPr>
              <w:t>216</w:t>
            </w:r>
          </w:p>
        </w:tc>
        <w:tc>
          <w:tcPr>
            <w:tcW w:w="576" w:type="dxa"/>
          </w:tcPr>
          <w:p>
            <w:pPr>
              <w:pStyle w:val="TableParagraph"/>
              <w:spacing w:before="135"/>
              <w:ind w:left="24"/>
              <w:rPr>
                <w:sz w:val="24"/>
              </w:rPr>
            </w:pPr>
            <w:r>
              <w:rPr>
                <w:spacing w:val="-5"/>
                <w:sz w:val="24"/>
              </w:rPr>
              <w:t>160</w:t>
            </w:r>
          </w:p>
        </w:tc>
        <w:tc>
          <w:tcPr>
            <w:tcW w:w="2218" w:type="dxa"/>
          </w:tcPr>
          <w:p>
            <w:pPr>
              <w:pStyle w:val="TableParagraph"/>
              <w:spacing w:line="274" w:lineRule="exact"/>
              <w:ind w:left="115" w:right="254"/>
              <w:jc w:val="left"/>
              <w:rPr>
                <w:sz w:val="24"/>
              </w:rPr>
            </w:pPr>
            <w:r>
              <w:rPr>
                <w:sz w:val="24"/>
              </w:rPr>
              <w:t>МАОУ</w:t>
            </w:r>
            <w:r>
              <w:rPr>
                <w:spacing w:val="-15"/>
                <w:sz w:val="24"/>
              </w:rPr>
              <w:t> </w:t>
            </w:r>
            <w:r>
              <w:rPr>
                <w:sz w:val="24"/>
              </w:rPr>
              <w:t>Лицей</w:t>
            </w:r>
            <w:r>
              <w:rPr>
                <w:spacing w:val="-15"/>
                <w:sz w:val="24"/>
              </w:rPr>
              <w:t> </w:t>
            </w:r>
            <w:r>
              <w:rPr>
                <w:sz w:val="24"/>
              </w:rPr>
              <w:t>№ </w:t>
            </w:r>
            <w:r>
              <w:rPr>
                <w:spacing w:val="-6"/>
                <w:sz w:val="24"/>
              </w:rPr>
              <w:t>28</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75</w:t>
            </w:r>
          </w:p>
        </w:tc>
        <w:tc>
          <w:tcPr>
            <w:tcW w:w="576" w:type="dxa"/>
          </w:tcPr>
          <w:p>
            <w:pPr>
              <w:pStyle w:val="TableParagraph"/>
              <w:spacing w:before="135"/>
              <w:ind w:left="24" w:right="2"/>
              <w:rPr>
                <w:sz w:val="24"/>
              </w:rPr>
            </w:pPr>
            <w:r>
              <w:rPr>
                <w:spacing w:val="-5"/>
                <w:sz w:val="24"/>
              </w:rPr>
              <w:t>100</w:t>
            </w:r>
          </w:p>
        </w:tc>
        <w:tc>
          <w:tcPr>
            <w:tcW w:w="576" w:type="dxa"/>
          </w:tcPr>
          <w:p>
            <w:pPr>
              <w:pStyle w:val="TableParagraph"/>
              <w:spacing w:before="135"/>
              <w:ind w:left="24" w:right="2"/>
              <w:rPr>
                <w:sz w:val="24"/>
              </w:rPr>
            </w:pPr>
            <w:r>
              <w:rPr>
                <w:spacing w:val="-5"/>
                <w:sz w:val="24"/>
              </w:rPr>
              <w:t>75</w:t>
            </w:r>
          </w:p>
        </w:tc>
        <w:tc>
          <w:tcPr>
            <w:tcW w:w="758" w:type="dxa"/>
          </w:tcPr>
          <w:p>
            <w:pPr>
              <w:pStyle w:val="TableParagraph"/>
              <w:spacing w:before="135"/>
              <w:ind w:left="20"/>
              <w:rPr>
                <w:b/>
                <w:sz w:val="24"/>
              </w:rPr>
            </w:pPr>
            <w:r>
              <w:rPr>
                <w:b/>
                <w:spacing w:val="-4"/>
                <w:sz w:val="24"/>
              </w:rPr>
              <w:t>80,0</w:t>
            </w:r>
          </w:p>
        </w:tc>
      </w:tr>
      <w:tr>
        <w:trPr>
          <w:trHeight w:val="273" w:hRule="atLeast"/>
        </w:trPr>
        <w:tc>
          <w:tcPr>
            <w:tcW w:w="1123" w:type="dxa"/>
          </w:tcPr>
          <w:p>
            <w:pPr>
              <w:pStyle w:val="TableParagraph"/>
              <w:spacing w:line="253" w:lineRule="exact"/>
              <w:ind w:left="43" w:right="21"/>
              <w:rPr>
                <w:b/>
                <w:sz w:val="24"/>
              </w:rPr>
            </w:pPr>
            <w:r>
              <w:rPr>
                <w:b/>
                <w:spacing w:val="-5"/>
                <w:sz w:val="24"/>
              </w:rPr>
              <w:t>221</w:t>
            </w:r>
          </w:p>
        </w:tc>
        <w:tc>
          <w:tcPr>
            <w:tcW w:w="576" w:type="dxa"/>
          </w:tcPr>
          <w:p>
            <w:pPr>
              <w:pStyle w:val="TableParagraph"/>
              <w:spacing w:line="253" w:lineRule="exact"/>
              <w:ind w:left="24"/>
              <w:rPr>
                <w:sz w:val="24"/>
              </w:rPr>
            </w:pPr>
            <w:r>
              <w:rPr>
                <w:spacing w:val="-5"/>
                <w:sz w:val="24"/>
              </w:rPr>
              <w:t>156</w:t>
            </w:r>
          </w:p>
        </w:tc>
        <w:tc>
          <w:tcPr>
            <w:tcW w:w="2218" w:type="dxa"/>
          </w:tcPr>
          <w:p>
            <w:pPr>
              <w:pStyle w:val="TableParagraph"/>
              <w:spacing w:line="253" w:lineRule="exact"/>
              <w:ind w:left="115"/>
              <w:jc w:val="left"/>
              <w:rPr>
                <w:sz w:val="24"/>
              </w:rPr>
            </w:pPr>
            <w:r>
              <w:rPr>
                <w:sz w:val="24"/>
              </w:rPr>
              <w:t>МБДОУ № </w:t>
            </w:r>
            <w:r>
              <w:rPr>
                <w:spacing w:val="-5"/>
                <w:sz w:val="24"/>
              </w:rPr>
              <w:t>94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72</w:t>
            </w:r>
          </w:p>
        </w:tc>
        <w:tc>
          <w:tcPr>
            <w:tcW w:w="576" w:type="dxa"/>
          </w:tcPr>
          <w:p>
            <w:pPr>
              <w:pStyle w:val="TableParagraph"/>
              <w:spacing w:line="253" w:lineRule="exact"/>
              <w:ind w:left="24" w:right="2"/>
              <w:rPr>
                <w:sz w:val="24"/>
              </w:rPr>
            </w:pPr>
            <w:r>
              <w:rPr>
                <w:spacing w:val="-5"/>
                <w:sz w:val="24"/>
              </w:rPr>
              <w:t>89</w:t>
            </w:r>
          </w:p>
        </w:tc>
        <w:tc>
          <w:tcPr>
            <w:tcW w:w="576" w:type="dxa"/>
          </w:tcPr>
          <w:p>
            <w:pPr>
              <w:pStyle w:val="TableParagraph"/>
              <w:spacing w:line="253" w:lineRule="exact"/>
              <w:ind w:left="24" w:right="2"/>
              <w:rPr>
                <w:sz w:val="24"/>
              </w:rPr>
            </w:pPr>
            <w:r>
              <w:rPr>
                <w:spacing w:val="-5"/>
                <w:sz w:val="24"/>
              </w:rPr>
              <w:t>81</w:t>
            </w:r>
          </w:p>
        </w:tc>
        <w:tc>
          <w:tcPr>
            <w:tcW w:w="758" w:type="dxa"/>
          </w:tcPr>
          <w:p>
            <w:pPr>
              <w:pStyle w:val="TableParagraph"/>
              <w:spacing w:line="253" w:lineRule="exact"/>
              <w:ind w:left="20"/>
              <w:rPr>
                <w:b/>
                <w:sz w:val="24"/>
              </w:rPr>
            </w:pPr>
            <w:r>
              <w:rPr>
                <w:b/>
                <w:spacing w:val="-4"/>
                <w:sz w:val="24"/>
              </w:rPr>
              <w:t>79,9</w:t>
            </w:r>
          </w:p>
        </w:tc>
      </w:tr>
      <w:tr>
        <w:trPr>
          <w:trHeight w:val="830" w:hRule="atLeast"/>
        </w:trPr>
        <w:tc>
          <w:tcPr>
            <w:tcW w:w="1123" w:type="dxa"/>
          </w:tcPr>
          <w:p>
            <w:pPr>
              <w:pStyle w:val="TableParagraph"/>
              <w:spacing w:before="275"/>
              <w:ind w:left="43" w:right="21"/>
              <w:rPr>
                <w:b/>
                <w:sz w:val="24"/>
              </w:rPr>
            </w:pPr>
            <w:r>
              <w:rPr>
                <w:b/>
                <w:spacing w:val="-5"/>
                <w:sz w:val="24"/>
              </w:rPr>
              <w:t>222</w:t>
            </w:r>
          </w:p>
        </w:tc>
        <w:tc>
          <w:tcPr>
            <w:tcW w:w="576" w:type="dxa"/>
          </w:tcPr>
          <w:p>
            <w:pPr>
              <w:pStyle w:val="TableParagraph"/>
              <w:spacing w:before="275"/>
              <w:ind w:left="24"/>
              <w:rPr>
                <w:sz w:val="24"/>
              </w:rPr>
            </w:pPr>
            <w:r>
              <w:rPr>
                <w:spacing w:val="-5"/>
                <w:sz w:val="24"/>
              </w:rPr>
              <w:t>245</w:t>
            </w:r>
          </w:p>
        </w:tc>
        <w:tc>
          <w:tcPr>
            <w:tcW w:w="2218" w:type="dxa"/>
          </w:tcPr>
          <w:p>
            <w:pPr>
              <w:pStyle w:val="TableParagraph"/>
              <w:spacing w:line="275" w:lineRule="exact" w:before="1"/>
              <w:ind w:left="115"/>
              <w:jc w:val="left"/>
              <w:rPr>
                <w:sz w:val="24"/>
              </w:rPr>
            </w:pPr>
            <w:r>
              <w:rPr>
                <w:sz w:val="24"/>
              </w:rPr>
              <w:t>МАОУ СШ № </w:t>
            </w:r>
            <w:r>
              <w:rPr>
                <w:spacing w:val="-5"/>
                <w:sz w:val="24"/>
              </w:rPr>
              <w:t>69</w:t>
            </w:r>
          </w:p>
          <w:p>
            <w:pPr>
              <w:pStyle w:val="TableParagraph"/>
              <w:spacing w:line="278" w:lineRule="exact"/>
              <w:ind w:left="115" w:right="441"/>
              <w:jc w:val="left"/>
              <w:rPr>
                <w:sz w:val="24"/>
              </w:rPr>
            </w:pPr>
            <w:r>
              <w:rPr>
                <w:sz w:val="24"/>
              </w:rPr>
              <w:t>имени</w:t>
            </w:r>
            <w:r>
              <w:rPr>
                <w:spacing w:val="-15"/>
                <w:sz w:val="24"/>
              </w:rPr>
              <w:t> </w:t>
            </w:r>
            <w:r>
              <w:rPr>
                <w:sz w:val="24"/>
              </w:rPr>
              <w:t>Поздеева </w:t>
            </w:r>
            <w:r>
              <w:rPr>
                <w:spacing w:val="-4"/>
                <w:sz w:val="24"/>
              </w:rPr>
              <w:t>А.Г.</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Советский</w:t>
            </w:r>
          </w:p>
        </w:tc>
        <w:tc>
          <w:tcPr>
            <w:tcW w:w="576" w:type="dxa"/>
          </w:tcPr>
          <w:p>
            <w:pPr>
              <w:pStyle w:val="TableParagraph"/>
              <w:spacing w:before="275"/>
              <w:ind w:left="24" w:right="2"/>
              <w:rPr>
                <w:sz w:val="24"/>
              </w:rPr>
            </w:pPr>
            <w:r>
              <w:rPr>
                <w:spacing w:val="-5"/>
                <w:sz w:val="24"/>
              </w:rPr>
              <w:t>78</w:t>
            </w:r>
          </w:p>
        </w:tc>
        <w:tc>
          <w:tcPr>
            <w:tcW w:w="576" w:type="dxa"/>
          </w:tcPr>
          <w:p>
            <w:pPr>
              <w:pStyle w:val="TableParagraph"/>
              <w:spacing w:before="275"/>
              <w:ind w:left="24" w:right="2"/>
              <w:rPr>
                <w:sz w:val="24"/>
              </w:rPr>
            </w:pPr>
            <w:r>
              <w:rPr>
                <w:spacing w:val="-5"/>
                <w:sz w:val="24"/>
              </w:rPr>
              <w:t>79</w:t>
            </w:r>
          </w:p>
        </w:tc>
        <w:tc>
          <w:tcPr>
            <w:tcW w:w="576" w:type="dxa"/>
          </w:tcPr>
          <w:p>
            <w:pPr>
              <w:pStyle w:val="TableParagraph"/>
              <w:spacing w:before="275"/>
              <w:ind w:left="24" w:right="2"/>
              <w:rPr>
                <w:sz w:val="24"/>
              </w:rPr>
            </w:pPr>
            <w:r>
              <w:rPr>
                <w:spacing w:val="-5"/>
                <w:sz w:val="24"/>
              </w:rPr>
              <w:t>81</w:t>
            </w:r>
          </w:p>
        </w:tc>
        <w:tc>
          <w:tcPr>
            <w:tcW w:w="758" w:type="dxa"/>
          </w:tcPr>
          <w:p>
            <w:pPr>
              <w:pStyle w:val="TableParagraph"/>
              <w:spacing w:before="275"/>
              <w:ind w:left="20"/>
              <w:rPr>
                <w:b/>
                <w:sz w:val="24"/>
              </w:rPr>
            </w:pPr>
            <w:r>
              <w:rPr>
                <w:b/>
                <w:spacing w:val="-4"/>
                <w:sz w:val="24"/>
              </w:rPr>
              <w:t>79,7</w:t>
            </w:r>
          </w:p>
        </w:tc>
      </w:tr>
      <w:tr>
        <w:trPr>
          <w:trHeight w:val="275" w:hRule="atLeast"/>
        </w:trPr>
        <w:tc>
          <w:tcPr>
            <w:tcW w:w="1123" w:type="dxa"/>
          </w:tcPr>
          <w:p>
            <w:pPr>
              <w:pStyle w:val="TableParagraph"/>
              <w:spacing w:line="256" w:lineRule="exact"/>
              <w:ind w:left="43" w:right="21"/>
              <w:rPr>
                <w:b/>
                <w:sz w:val="24"/>
              </w:rPr>
            </w:pPr>
            <w:r>
              <w:rPr>
                <w:b/>
                <w:spacing w:val="-5"/>
                <w:sz w:val="24"/>
              </w:rPr>
              <w:t>222</w:t>
            </w:r>
          </w:p>
        </w:tc>
        <w:tc>
          <w:tcPr>
            <w:tcW w:w="576" w:type="dxa"/>
          </w:tcPr>
          <w:p>
            <w:pPr>
              <w:pStyle w:val="TableParagraph"/>
              <w:spacing w:line="256" w:lineRule="exact"/>
              <w:ind w:left="24"/>
              <w:rPr>
                <w:sz w:val="24"/>
              </w:rPr>
            </w:pPr>
            <w:r>
              <w:rPr>
                <w:spacing w:val="-5"/>
                <w:sz w:val="24"/>
              </w:rPr>
              <w:t>220</w:t>
            </w:r>
          </w:p>
        </w:tc>
        <w:tc>
          <w:tcPr>
            <w:tcW w:w="2218" w:type="dxa"/>
          </w:tcPr>
          <w:p>
            <w:pPr>
              <w:pStyle w:val="TableParagraph"/>
              <w:spacing w:line="256" w:lineRule="exact"/>
              <w:ind w:left="115"/>
              <w:jc w:val="left"/>
              <w:rPr>
                <w:sz w:val="24"/>
              </w:rPr>
            </w:pPr>
            <w:r>
              <w:rPr>
                <w:sz w:val="24"/>
              </w:rPr>
              <w:t>МАОУ СШ № </w:t>
            </w:r>
            <w:r>
              <w:rPr>
                <w:spacing w:val="-10"/>
                <w:sz w:val="24"/>
              </w:rPr>
              <w:t>6</w:t>
            </w:r>
          </w:p>
        </w:tc>
        <w:tc>
          <w:tcPr>
            <w:tcW w:w="725" w:type="dxa"/>
          </w:tcPr>
          <w:p>
            <w:pPr>
              <w:pStyle w:val="TableParagraph"/>
              <w:spacing w:line="256" w:lineRule="exact"/>
              <w:ind w:left="22" w:right="1"/>
              <w:rPr>
                <w:sz w:val="24"/>
              </w:rPr>
            </w:pPr>
            <w:r>
              <w:rPr>
                <w:spacing w:val="-5"/>
                <w:sz w:val="24"/>
              </w:rPr>
              <w:t>ОО</w:t>
            </w:r>
          </w:p>
        </w:tc>
        <w:tc>
          <w:tcPr>
            <w:tcW w:w="2170" w:type="dxa"/>
          </w:tcPr>
          <w:p>
            <w:pPr>
              <w:pStyle w:val="TableParagraph"/>
              <w:spacing w:line="256" w:lineRule="exact"/>
              <w:ind w:left="18" w:right="1"/>
              <w:rPr>
                <w:sz w:val="24"/>
              </w:rPr>
            </w:pPr>
            <w:r>
              <w:rPr>
                <w:spacing w:val="-2"/>
                <w:sz w:val="24"/>
              </w:rPr>
              <w:t>Свердловский</w:t>
            </w:r>
          </w:p>
        </w:tc>
        <w:tc>
          <w:tcPr>
            <w:tcW w:w="576" w:type="dxa"/>
          </w:tcPr>
          <w:p>
            <w:pPr>
              <w:pStyle w:val="TableParagraph"/>
              <w:spacing w:line="256" w:lineRule="exact"/>
              <w:ind w:left="24" w:right="2"/>
              <w:rPr>
                <w:sz w:val="24"/>
              </w:rPr>
            </w:pPr>
            <w:r>
              <w:rPr>
                <w:spacing w:val="-5"/>
                <w:sz w:val="24"/>
              </w:rPr>
              <w:t>78</w:t>
            </w:r>
          </w:p>
        </w:tc>
        <w:tc>
          <w:tcPr>
            <w:tcW w:w="576" w:type="dxa"/>
          </w:tcPr>
          <w:p>
            <w:pPr>
              <w:pStyle w:val="TableParagraph"/>
              <w:spacing w:line="256" w:lineRule="exact"/>
              <w:ind w:left="24" w:right="2"/>
              <w:rPr>
                <w:sz w:val="24"/>
              </w:rPr>
            </w:pPr>
            <w:r>
              <w:rPr>
                <w:spacing w:val="-5"/>
                <w:sz w:val="24"/>
              </w:rPr>
              <w:t>79</w:t>
            </w:r>
          </w:p>
        </w:tc>
        <w:tc>
          <w:tcPr>
            <w:tcW w:w="576" w:type="dxa"/>
          </w:tcPr>
          <w:p>
            <w:pPr>
              <w:pStyle w:val="TableParagraph"/>
              <w:spacing w:line="256" w:lineRule="exact"/>
              <w:ind w:left="24" w:right="2"/>
              <w:rPr>
                <w:sz w:val="24"/>
              </w:rPr>
            </w:pPr>
            <w:r>
              <w:rPr>
                <w:spacing w:val="-5"/>
                <w:sz w:val="24"/>
              </w:rPr>
              <w:t>81</w:t>
            </w:r>
          </w:p>
        </w:tc>
        <w:tc>
          <w:tcPr>
            <w:tcW w:w="758" w:type="dxa"/>
          </w:tcPr>
          <w:p>
            <w:pPr>
              <w:pStyle w:val="TableParagraph"/>
              <w:spacing w:line="256" w:lineRule="exact"/>
              <w:ind w:left="20"/>
              <w:rPr>
                <w:b/>
                <w:sz w:val="24"/>
              </w:rPr>
            </w:pPr>
            <w:r>
              <w:rPr>
                <w:b/>
                <w:spacing w:val="-4"/>
                <w:sz w:val="24"/>
              </w:rPr>
              <w:t>79,7</w:t>
            </w:r>
          </w:p>
        </w:tc>
      </w:tr>
      <w:tr>
        <w:trPr>
          <w:trHeight w:val="273" w:hRule="atLeast"/>
        </w:trPr>
        <w:tc>
          <w:tcPr>
            <w:tcW w:w="1123" w:type="dxa"/>
          </w:tcPr>
          <w:p>
            <w:pPr>
              <w:pStyle w:val="TableParagraph"/>
              <w:spacing w:line="253" w:lineRule="exact"/>
              <w:ind w:left="43" w:right="21"/>
              <w:rPr>
                <w:b/>
                <w:sz w:val="24"/>
              </w:rPr>
            </w:pPr>
            <w:r>
              <w:rPr>
                <w:b/>
                <w:spacing w:val="-5"/>
                <w:sz w:val="24"/>
              </w:rPr>
              <w:t>224</w:t>
            </w:r>
          </w:p>
        </w:tc>
        <w:tc>
          <w:tcPr>
            <w:tcW w:w="576" w:type="dxa"/>
          </w:tcPr>
          <w:p>
            <w:pPr>
              <w:pStyle w:val="TableParagraph"/>
              <w:spacing w:line="253" w:lineRule="exact"/>
              <w:ind w:left="24"/>
              <w:rPr>
                <w:sz w:val="24"/>
              </w:rPr>
            </w:pPr>
            <w:r>
              <w:rPr>
                <w:spacing w:val="-5"/>
                <w:sz w:val="24"/>
              </w:rPr>
              <w:t>188</w:t>
            </w:r>
          </w:p>
        </w:tc>
        <w:tc>
          <w:tcPr>
            <w:tcW w:w="2218" w:type="dxa"/>
          </w:tcPr>
          <w:p>
            <w:pPr>
              <w:pStyle w:val="TableParagraph"/>
              <w:spacing w:line="253" w:lineRule="exact"/>
              <w:ind w:left="115"/>
              <w:jc w:val="left"/>
              <w:rPr>
                <w:sz w:val="24"/>
              </w:rPr>
            </w:pPr>
            <w:r>
              <w:rPr>
                <w:sz w:val="24"/>
              </w:rPr>
              <w:t>МБОУ СШ № </w:t>
            </w:r>
            <w:r>
              <w:rPr>
                <w:spacing w:val="-5"/>
                <w:sz w:val="24"/>
              </w:rPr>
              <w:t>31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74</w:t>
            </w:r>
          </w:p>
        </w:tc>
        <w:tc>
          <w:tcPr>
            <w:tcW w:w="576" w:type="dxa"/>
          </w:tcPr>
          <w:p>
            <w:pPr>
              <w:pStyle w:val="TableParagraph"/>
              <w:spacing w:line="253" w:lineRule="exact"/>
              <w:ind w:left="24" w:right="2"/>
              <w:rPr>
                <w:sz w:val="24"/>
              </w:rPr>
            </w:pPr>
            <w:r>
              <w:rPr>
                <w:spacing w:val="-5"/>
                <w:sz w:val="24"/>
              </w:rPr>
              <w:t>82</w:t>
            </w:r>
          </w:p>
        </w:tc>
        <w:tc>
          <w:tcPr>
            <w:tcW w:w="576" w:type="dxa"/>
          </w:tcPr>
          <w:p>
            <w:pPr>
              <w:pStyle w:val="TableParagraph"/>
              <w:spacing w:line="253" w:lineRule="exact"/>
              <w:ind w:left="24" w:right="2"/>
              <w:rPr>
                <w:sz w:val="24"/>
              </w:rPr>
            </w:pPr>
            <w:r>
              <w:rPr>
                <w:spacing w:val="-5"/>
                <w:sz w:val="24"/>
              </w:rPr>
              <w:t>81</w:t>
            </w:r>
          </w:p>
        </w:tc>
        <w:tc>
          <w:tcPr>
            <w:tcW w:w="758" w:type="dxa"/>
          </w:tcPr>
          <w:p>
            <w:pPr>
              <w:pStyle w:val="TableParagraph"/>
              <w:spacing w:line="253" w:lineRule="exact"/>
              <w:ind w:left="20"/>
              <w:rPr>
                <w:b/>
                <w:sz w:val="24"/>
              </w:rPr>
            </w:pPr>
            <w:r>
              <w:rPr>
                <w:b/>
                <w:spacing w:val="-4"/>
                <w:sz w:val="24"/>
              </w:rPr>
              <w:t>79,1</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224</w:t>
            </w:r>
          </w:p>
        </w:tc>
        <w:tc>
          <w:tcPr>
            <w:tcW w:w="576" w:type="dxa"/>
          </w:tcPr>
          <w:p>
            <w:pPr>
              <w:pStyle w:val="TableParagraph"/>
              <w:spacing w:before="138"/>
              <w:jc w:val="left"/>
              <w:rPr>
                <w:sz w:val="24"/>
              </w:rPr>
            </w:pPr>
          </w:p>
          <w:p>
            <w:pPr>
              <w:pStyle w:val="TableParagraph"/>
              <w:ind w:left="24"/>
              <w:rPr>
                <w:sz w:val="24"/>
              </w:rPr>
            </w:pPr>
            <w:r>
              <w:rPr>
                <w:spacing w:val="-5"/>
                <w:sz w:val="24"/>
              </w:rPr>
              <w:t>258</w:t>
            </w:r>
          </w:p>
        </w:tc>
        <w:tc>
          <w:tcPr>
            <w:tcW w:w="2218" w:type="dxa"/>
          </w:tcPr>
          <w:p>
            <w:pPr>
              <w:pStyle w:val="TableParagraph"/>
              <w:spacing w:line="273" w:lineRule="exact"/>
              <w:ind w:left="115"/>
              <w:jc w:val="left"/>
              <w:rPr>
                <w:sz w:val="24"/>
              </w:rPr>
            </w:pPr>
            <w:r>
              <w:rPr>
                <w:sz w:val="24"/>
              </w:rPr>
              <w:t>МБОУ СШ № </w:t>
            </w:r>
            <w:r>
              <w:rPr>
                <w:spacing w:val="-5"/>
                <w:sz w:val="24"/>
              </w:rPr>
              <w:t>155</w:t>
            </w:r>
          </w:p>
          <w:p>
            <w:pPr>
              <w:pStyle w:val="TableParagraph"/>
              <w:spacing w:line="237" w:lineRule="auto" w:before="4"/>
              <w:ind w:left="115" w:right="25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Мартынова</w:t>
            </w:r>
            <w:r>
              <w:rPr>
                <w:spacing w:val="-3"/>
                <w:sz w:val="24"/>
              </w:rPr>
              <w:t> </w:t>
            </w:r>
            <w:r>
              <w:rPr>
                <w:spacing w:val="-4"/>
                <w:sz w:val="24"/>
              </w:rPr>
              <w:t>Д.Д.</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Центральный</w:t>
            </w:r>
          </w:p>
        </w:tc>
        <w:tc>
          <w:tcPr>
            <w:tcW w:w="576" w:type="dxa"/>
          </w:tcPr>
          <w:p>
            <w:pPr>
              <w:pStyle w:val="TableParagraph"/>
              <w:spacing w:before="138"/>
              <w:jc w:val="left"/>
              <w:rPr>
                <w:sz w:val="24"/>
              </w:rPr>
            </w:pPr>
          </w:p>
          <w:p>
            <w:pPr>
              <w:pStyle w:val="TableParagraph"/>
              <w:ind w:left="24" w:right="2"/>
              <w:rPr>
                <w:sz w:val="24"/>
              </w:rPr>
            </w:pPr>
            <w:r>
              <w:rPr>
                <w:spacing w:val="-5"/>
                <w:sz w:val="24"/>
              </w:rPr>
              <w:t>79</w:t>
            </w:r>
          </w:p>
        </w:tc>
        <w:tc>
          <w:tcPr>
            <w:tcW w:w="576" w:type="dxa"/>
          </w:tcPr>
          <w:p>
            <w:pPr>
              <w:pStyle w:val="TableParagraph"/>
              <w:spacing w:before="138"/>
              <w:jc w:val="left"/>
              <w:rPr>
                <w:sz w:val="24"/>
              </w:rPr>
            </w:pPr>
          </w:p>
          <w:p>
            <w:pPr>
              <w:pStyle w:val="TableParagraph"/>
              <w:ind w:left="24" w:right="2"/>
              <w:rPr>
                <w:sz w:val="24"/>
              </w:rPr>
            </w:pPr>
            <w:r>
              <w:rPr>
                <w:spacing w:val="-5"/>
                <w:sz w:val="24"/>
              </w:rPr>
              <w:t>82</w:t>
            </w:r>
          </w:p>
        </w:tc>
        <w:tc>
          <w:tcPr>
            <w:tcW w:w="576" w:type="dxa"/>
          </w:tcPr>
          <w:p>
            <w:pPr>
              <w:pStyle w:val="TableParagraph"/>
              <w:spacing w:before="138"/>
              <w:jc w:val="left"/>
              <w:rPr>
                <w:sz w:val="24"/>
              </w:rPr>
            </w:pPr>
          </w:p>
          <w:p>
            <w:pPr>
              <w:pStyle w:val="TableParagraph"/>
              <w:ind w:left="24" w:right="2"/>
              <w:rPr>
                <w:sz w:val="24"/>
              </w:rPr>
            </w:pPr>
            <w:r>
              <w:rPr>
                <w:spacing w:val="-5"/>
                <w:sz w:val="24"/>
              </w:rPr>
              <w:t>78</w:t>
            </w:r>
          </w:p>
        </w:tc>
        <w:tc>
          <w:tcPr>
            <w:tcW w:w="758" w:type="dxa"/>
          </w:tcPr>
          <w:p>
            <w:pPr>
              <w:pStyle w:val="TableParagraph"/>
              <w:spacing w:before="138"/>
              <w:jc w:val="left"/>
              <w:rPr>
                <w:sz w:val="24"/>
              </w:rPr>
            </w:pPr>
          </w:p>
          <w:p>
            <w:pPr>
              <w:pStyle w:val="TableParagraph"/>
              <w:ind w:left="20"/>
              <w:rPr>
                <w:b/>
                <w:sz w:val="24"/>
              </w:rPr>
            </w:pPr>
            <w:r>
              <w:rPr>
                <w:b/>
                <w:spacing w:val="-4"/>
                <w:sz w:val="24"/>
              </w:rPr>
              <w:t>79,1</w:t>
            </w:r>
          </w:p>
        </w:tc>
      </w:tr>
      <w:tr>
        <w:trPr>
          <w:trHeight w:val="551" w:hRule="atLeast"/>
        </w:trPr>
        <w:tc>
          <w:tcPr>
            <w:tcW w:w="1123" w:type="dxa"/>
          </w:tcPr>
          <w:p>
            <w:pPr>
              <w:pStyle w:val="TableParagraph"/>
              <w:spacing w:before="135"/>
              <w:ind w:left="43" w:right="21"/>
              <w:rPr>
                <w:b/>
                <w:sz w:val="24"/>
              </w:rPr>
            </w:pPr>
            <w:r>
              <w:rPr>
                <w:b/>
                <w:spacing w:val="-5"/>
                <w:sz w:val="24"/>
              </w:rPr>
              <w:t>226</w:t>
            </w:r>
          </w:p>
        </w:tc>
        <w:tc>
          <w:tcPr>
            <w:tcW w:w="576" w:type="dxa"/>
          </w:tcPr>
          <w:p>
            <w:pPr>
              <w:pStyle w:val="TableParagraph"/>
              <w:spacing w:before="135"/>
              <w:ind w:left="24"/>
              <w:rPr>
                <w:sz w:val="24"/>
              </w:rPr>
            </w:pPr>
            <w:r>
              <w:rPr>
                <w:spacing w:val="-5"/>
                <w:sz w:val="24"/>
              </w:rPr>
              <w:t>43</w:t>
            </w:r>
          </w:p>
        </w:tc>
        <w:tc>
          <w:tcPr>
            <w:tcW w:w="2218" w:type="dxa"/>
          </w:tcPr>
          <w:p>
            <w:pPr>
              <w:pStyle w:val="TableParagraph"/>
              <w:spacing w:line="273" w:lineRule="exact"/>
              <w:ind w:left="115"/>
              <w:jc w:val="left"/>
              <w:rPr>
                <w:sz w:val="24"/>
              </w:rPr>
            </w:pPr>
            <w:r>
              <w:rPr>
                <w:sz w:val="24"/>
              </w:rPr>
              <w:t>МБДОУ № </w:t>
            </w:r>
            <w:r>
              <w:rPr>
                <w:spacing w:val="-5"/>
                <w:sz w:val="24"/>
              </w:rPr>
              <w:t>132</w:t>
            </w:r>
          </w:p>
          <w:p>
            <w:pPr>
              <w:pStyle w:val="TableParagraph"/>
              <w:spacing w:line="257" w:lineRule="exact" w:before="2"/>
              <w:ind w:left="115"/>
              <w:jc w:val="left"/>
              <w:rPr>
                <w:sz w:val="24"/>
              </w:rPr>
            </w:pPr>
            <w:r>
              <w:rPr>
                <w:spacing w:val="-2"/>
                <w:sz w:val="24"/>
              </w:rPr>
              <w:t>«Залесье»</w:t>
            </w:r>
          </w:p>
        </w:tc>
        <w:tc>
          <w:tcPr>
            <w:tcW w:w="725" w:type="dxa"/>
          </w:tcPr>
          <w:p>
            <w:pPr>
              <w:pStyle w:val="TableParagraph"/>
              <w:spacing w:before="135"/>
              <w:ind w:left="22" w:right="1"/>
              <w:rPr>
                <w:sz w:val="24"/>
              </w:rPr>
            </w:pPr>
            <w:r>
              <w:rPr>
                <w:spacing w:val="-5"/>
                <w:sz w:val="24"/>
              </w:rPr>
              <w:t>ДОУ</w:t>
            </w:r>
          </w:p>
        </w:tc>
        <w:tc>
          <w:tcPr>
            <w:tcW w:w="2170" w:type="dxa"/>
          </w:tcPr>
          <w:p>
            <w:pPr>
              <w:pStyle w:val="TableParagraph"/>
              <w:spacing w:before="135"/>
              <w:ind w:left="18" w:right="1"/>
              <w:rPr>
                <w:sz w:val="24"/>
              </w:rPr>
            </w:pPr>
            <w:r>
              <w:rPr>
                <w:spacing w:val="-2"/>
                <w:sz w:val="24"/>
              </w:rPr>
              <w:t>Октябрьский</w:t>
            </w:r>
          </w:p>
        </w:tc>
        <w:tc>
          <w:tcPr>
            <w:tcW w:w="576" w:type="dxa"/>
          </w:tcPr>
          <w:p>
            <w:pPr>
              <w:pStyle w:val="TableParagraph"/>
              <w:spacing w:before="135"/>
              <w:ind w:left="24" w:right="2"/>
              <w:rPr>
                <w:sz w:val="24"/>
              </w:rPr>
            </w:pPr>
            <w:r>
              <w:rPr>
                <w:spacing w:val="-5"/>
                <w:sz w:val="24"/>
              </w:rPr>
              <w:t>81</w:t>
            </w:r>
          </w:p>
        </w:tc>
        <w:tc>
          <w:tcPr>
            <w:tcW w:w="576" w:type="dxa"/>
          </w:tcPr>
          <w:p>
            <w:pPr>
              <w:pStyle w:val="TableParagraph"/>
              <w:spacing w:before="135"/>
              <w:ind w:left="24" w:right="2"/>
              <w:rPr>
                <w:sz w:val="24"/>
              </w:rPr>
            </w:pPr>
            <w:r>
              <w:rPr>
                <w:spacing w:val="-5"/>
                <w:sz w:val="24"/>
              </w:rPr>
              <w:t>81</w:t>
            </w:r>
          </w:p>
        </w:tc>
        <w:tc>
          <w:tcPr>
            <w:tcW w:w="576" w:type="dxa"/>
          </w:tcPr>
          <w:p>
            <w:pPr>
              <w:pStyle w:val="TableParagraph"/>
              <w:spacing w:before="135"/>
              <w:ind w:left="24" w:right="2"/>
              <w:rPr>
                <w:sz w:val="24"/>
              </w:rPr>
            </w:pPr>
            <w:r>
              <w:rPr>
                <w:spacing w:val="-5"/>
                <w:sz w:val="24"/>
              </w:rPr>
              <w:t>77</w:t>
            </w:r>
          </w:p>
        </w:tc>
        <w:tc>
          <w:tcPr>
            <w:tcW w:w="758" w:type="dxa"/>
          </w:tcPr>
          <w:p>
            <w:pPr>
              <w:pStyle w:val="TableParagraph"/>
              <w:spacing w:before="135"/>
              <w:ind w:left="20"/>
              <w:rPr>
                <w:b/>
                <w:sz w:val="24"/>
              </w:rPr>
            </w:pPr>
            <w:r>
              <w:rPr>
                <w:b/>
                <w:spacing w:val="-4"/>
                <w:sz w:val="24"/>
              </w:rPr>
              <w:t>79,0</w:t>
            </w:r>
          </w:p>
        </w:tc>
      </w:tr>
      <w:tr>
        <w:trPr>
          <w:trHeight w:val="278" w:hRule="atLeast"/>
        </w:trPr>
        <w:tc>
          <w:tcPr>
            <w:tcW w:w="1123" w:type="dxa"/>
          </w:tcPr>
          <w:p>
            <w:pPr>
              <w:pStyle w:val="TableParagraph"/>
              <w:spacing w:line="258" w:lineRule="exact"/>
              <w:ind w:left="43" w:right="21"/>
              <w:rPr>
                <w:b/>
                <w:sz w:val="24"/>
              </w:rPr>
            </w:pPr>
            <w:r>
              <w:rPr>
                <w:b/>
                <w:spacing w:val="-5"/>
                <w:sz w:val="24"/>
              </w:rPr>
              <w:t>226</w:t>
            </w:r>
          </w:p>
        </w:tc>
        <w:tc>
          <w:tcPr>
            <w:tcW w:w="576" w:type="dxa"/>
          </w:tcPr>
          <w:p>
            <w:pPr>
              <w:pStyle w:val="TableParagraph"/>
              <w:spacing w:line="258" w:lineRule="exact"/>
              <w:ind w:left="24"/>
              <w:rPr>
                <w:sz w:val="24"/>
              </w:rPr>
            </w:pPr>
            <w:r>
              <w:rPr>
                <w:spacing w:val="-5"/>
                <w:sz w:val="24"/>
              </w:rPr>
              <w:t>203</w:t>
            </w:r>
          </w:p>
        </w:tc>
        <w:tc>
          <w:tcPr>
            <w:tcW w:w="2218" w:type="dxa"/>
          </w:tcPr>
          <w:p>
            <w:pPr>
              <w:pStyle w:val="TableParagraph"/>
              <w:spacing w:line="258" w:lineRule="exact"/>
              <w:ind w:left="115"/>
              <w:jc w:val="left"/>
              <w:rPr>
                <w:sz w:val="24"/>
              </w:rPr>
            </w:pPr>
            <w:r>
              <w:rPr>
                <w:sz w:val="24"/>
              </w:rPr>
              <w:t>МБОУ СШ № </w:t>
            </w:r>
            <w:r>
              <w:rPr>
                <w:spacing w:val="-10"/>
                <w:sz w:val="24"/>
              </w:rPr>
              <w:t>3</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77</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79</w:t>
            </w:r>
          </w:p>
        </w:tc>
        <w:tc>
          <w:tcPr>
            <w:tcW w:w="758" w:type="dxa"/>
          </w:tcPr>
          <w:p>
            <w:pPr>
              <w:pStyle w:val="TableParagraph"/>
              <w:spacing w:line="258" w:lineRule="exact"/>
              <w:ind w:left="20"/>
              <w:rPr>
                <w:b/>
                <w:sz w:val="24"/>
              </w:rPr>
            </w:pPr>
            <w:r>
              <w:rPr>
                <w:b/>
                <w:spacing w:val="-4"/>
                <w:sz w:val="24"/>
              </w:rPr>
              <w:t>79,0</w:t>
            </w:r>
          </w:p>
        </w:tc>
      </w:tr>
      <w:tr>
        <w:trPr>
          <w:trHeight w:val="273" w:hRule="atLeast"/>
        </w:trPr>
        <w:tc>
          <w:tcPr>
            <w:tcW w:w="1123" w:type="dxa"/>
          </w:tcPr>
          <w:p>
            <w:pPr>
              <w:pStyle w:val="TableParagraph"/>
              <w:spacing w:line="253" w:lineRule="exact"/>
              <w:ind w:left="43" w:right="21"/>
              <w:rPr>
                <w:b/>
                <w:sz w:val="24"/>
              </w:rPr>
            </w:pPr>
            <w:r>
              <w:rPr>
                <w:b/>
                <w:spacing w:val="-5"/>
                <w:sz w:val="24"/>
              </w:rPr>
              <w:t>226</w:t>
            </w:r>
          </w:p>
        </w:tc>
        <w:tc>
          <w:tcPr>
            <w:tcW w:w="576" w:type="dxa"/>
          </w:tcPr>
          <w:p>
            <w:pPr>
              <w:pStyle w:val="TableParagraph"/>
              <w:spacing w:line="253" w:lineRule="exact"/>
              <w:ind w:left="24"/>
              <w:rPr>
                <w:sz w:val="24"/>
              </w:rPr>
            </w:pPr>
            <w:r>
              <w:rPr>
                <w:spacing w:val="-5"/>
                <w:sz w:val="24"/>
              </w:rPr>
              <w:t>219</w:t>
            </w:r>
          </w:p>
        </w:tc>
        <w:tc>
          <w:tcPr>
            <w:tcW w:w="2218" w:type="dxa"/>
          </w:tcPr>
          <w:p>
            <w:pPr>
              <w:pStyle w:val="TableParagraph"/>
              <w:spacing w:line="253" w:lineRule="exact"/>
              <w:ind w:left="115"/>
              <w:jc w:val="left"/>
              <w:rPr>
                <w:sz w:val="24"/>
              </w:rPr>
            </w:pPr>
            <w:r>
              <w:rPr>
                <w:sz w:val="24"/>
              </w:rPr>
              <w:t>МАОУ СШ № </w:t>
            </w:r>
            <w:r>
              <w:rPr>
                <w:spacing w:val="-5"/>
                <w:sz w:val="24"/>
              </w:rPr>
              <w:t>45</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60</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79,0</w:t>
            </w:r>
          </w:p>
        </w:tc>
      </w:tr>
      <w:tr>
        <w:trPr>
          <w:trHeight w:val="1108"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229</w:t>
            </w:r>
          </w:p>
        </w:tc>
        <w:tc>
          <w:tcPr>
            <w:tcW w:w="576" w:type="dxa"/>
          </w:tcPr>
          <w:p>
            <w:pPr>
              <w:pStyle w:val="TableParagraph"/>
              <w:spacing w:before="138"/>
              <w:jc w:val="left"/>
              <w:rPr>
                <w:sz w:val="24"/>
              </w:rPr>
            </w:pPr>
          </w:p>
          <w:p>
            <w:pPr>
              <w:pStyle w:val="TableParagraph"/>
              <w:ind w:left="24"/>
              <w:rPr>
                <w:sz w:val="24"/>
              </w:rPr>
            </w:pPr>
            <w:r>
              <w:rPr>
                <w:spacing w:val="-5"/>
                <w:sz w:val="24"/>
              </w:rPr>
              <w:t>217</w:t>
            </w:r>
          </w:p>
        </w:tc>
        <w:tc>
          <w:tcPr>
            <w:tcW w:w="2218" w:type="dxa"/>
          </w:tcPr>
          <w:p>
            <w:pPr>
              <w:pStyle w:val="TableParagraph"/>
              <w:spacing w:line="275" w:lineRule="exact" w:before="1"/>
              <w:ind w:left="115"/>
              <w:jc w:val="left"/>
              <w:rPr>
                <w:sz w:val="24"/>
              </w:rPr>
            </w:pPr>
            <w:r>
              <w:rPr>
                <w:sz w:val="24"/>
              </w:rPr>
              <w:t>МАОУ СШ № </w:t>
            </w:r>
            <w:r>
              <w:rPr>
                <w:spacing w:val="-5"/>
                <w:sz w:val="24"/>
              </w:rPr>
              <w:t>34</w:t>
            </w:r>
          </w:p>
          <w:p>
            <w:pPr>
              <w:pStyle w:val="TableParagraph"/>
              <w:spacing w:line="275" w:lineRule="exact"/>
              <w:ind w:left="115"/>
              <w:jc w:val="left"/>
              <w:rPr>
                <w:sz w:val="24"/>
              </w:rPr>
            </w:pPr>
            <w:r>
              <w:rPr>
                <w:sz w:val="24"/>
              </w:rPr>
              <w:t>имени</w:t>
            </w:r>
            <w:r>
              <w:rPr>
                <w:spacing w:val="-1"/>
                <w:sz w:val="24"/>
              </w:rPr>
              <w:t> </w:t>
            </w:r>
            <w:r>
              <w:rPr>
                <w:spacing w:val="-2"/>
                <w:sz w:val="24"/>
              </w:rPr>
              <w:t>Героя</w:t>
            </w:r>
          </w:p>
          <w:p>
            <w:pPr>
              <w:pStyle w:val="TableParagraph"/>
              <w:spacing w:line="274" w:lineRule="exact"/>
              <w:ind w:left="115"/>
              <w:jc w:val="left"/>
              <w:rPr>
                <w:sz w:val="24"/>
              </w:rPr>
            </w:pPr>
            <w:r>
              <w:rPr>
                <w:sz w:val="24"/>
              </w:rPr>
              <w:t>Советского</w:t>
            </w:r>
            <w:r>
              <w:rPr>
                <w:spacing w:val="-15"/>
                <w:sz w:val="24"/>
              </w:rPr>
              <w:t> </w:t>
            </w:r>
            <w:r>
              <w:rPr>
                <w:sz w:val="24"/>
              </w:rPr>
              <w:t>Союза Кожевникова</w:t>
            </w:r>
            <w:r>
              <w:rPr>
                <w:spacing w:val="-3"/>
                <w:sz w:val="24"/>
              </w:rPr>
              <w:t> </w:t>
            </w:r>
            <w:r>
              <w:rPr>
                <w:spacing w:val="-4"/>
                <w:sz w:val="24"/>
              </w:rPr>
              <w:t>А.Л.</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Свердловский</w:t>
            </w:r>
          </w:p>
        </w:tc>
        <w:tc>
          <w:tcPr>
            <w:tcW w:w="576" w:type="dxa"/>
          </w:tcPr>
          <w:p>
            <w:pPr>
              <w:pStyle w:val="TableParagraph"/>
              <w:spacing w:before="138"/>
              <w:jc w:val="left"/>
              <w:rPr>
                <w:sz w:val="24"/>
              </w:rPr>
            </w:pPr>
          </w:p>
          <w:p>
            <w:pPr>
              <w:pStyle w:val="TableParagraph"/>
              <w:ind w:left="24" w:right="2"/>
              <w:rPr>
                <w:sz w:val="24"/>
              </w:rPr>
            </w:pPr>
            <w:r>
              <w:rPr>
                <w:spacing w:val="-5"/>
                <w:sz w:val="24"/>
              </w:rPr>
              <w:t>74</w:t>
            </w:r>
          </w:p>
        </w:tc>
        <w:tc>
          <w:tcPr>
            <w:tcW w:w="576" w:type="dxa"/>
          </w:tcPr>
          <w:p>
            <w:pPr>
              <w:pStyle w:val="TableParagraph"/>
              <w:spacing w:before="138"/>
              <w:jc w:val="left"/>
              <w:rPr>
                <w:sz w:val="24"/>
              </w:rPr>
            </w:pPr>
          </w:p>
          <w:p>
            <w:pPr>
              <w:pStyle w:val="TableParagraph"/>
              <w:ind w:left="24" w:right="2"/>
              <w:rPr>
                <w:sz w:val="24"/>
              </w:rPr>
            </w:pPr>
            <w:r>
              <w:rPr>
                <w:spacing w:val="-5"/>
                <w:sz w:val="24"/>
              </w:rPr>
              <w:t>84</w:t>
            </w:r>
          </w:p>
        </w:tc>
        <w:tc>
          <w:tcPr>
            <w:tcW w:w="576" w:type="dxa"/>
          </w:tcPr>
          <w:p>
            <w:pPr>
              <w:pStyle w:val="TableParagraph"/>
              <w:spacing w:before="138"/>
              <w:jc w:val="left"/>
              <w:rPr>
                <w:sz w:val="24"/>
              </w:rPr>
            </w:pPr>
          </w:p>
          <w:p>
            <w:pPr>
              <w:pStyle w:val="TableParagraph"/>
              <w:ind w:left="24" w:right="2"/>
              <w:rPr>
                <w:sz w:val="24"/>
              </w:rPr>
            </w:pPr>
            <w:r>
              <w:rPr>
                <w:spacing w:val="-5"/>
                <w:sz w:val="24"/>
              </w:rPr>
              <w:t>79</w:t>
            </w:r>
          </w:p>
        </w:tc>
        <w:tc>
          <w:tcPr>
            <w:tcW w:w="758" w:type="dxa"/>
          </w:tcPr>
          <w:p>
            <w:pPr>
              <w:pStyle w:val="TableParagraph"/>
              <w:spacing w:before="138"/>
              <w:jc w:val="left"/>
              <w:rPr>
                <w:sz w:val="24"/>
              </w:rPr>
            </w:pPr>
          </w:p>
          <w:p>
            <w:pPr>
              <w:pStyle w:val="TableParagraph"/>
              <w:ind w:left="20"/>
              <w:rPr>
                <w:b/>
                <w:sz w:val="24"/>
              </w:rPr>
            </w:pPr>
            <w:r>
              <w:rPr>
                <w:b/>
                <w:spacing w:val="-4"/>
                <w:sz w:val="24"/>
              </w:rPr>
              <w:t>78,5</w:t>
            </w:r>
          </w:p>
        </w:tc>
      </w:tr>
      <w:tr>
        <w:trPr>
          <w:trHeight w:val="273" w:hRule="atLeast"/>
        </w:trPr>
        <w:tc>
          <w:tcPr>
            <w:tcW w:w="1123" w:type="dxa"/>
          </w:tcPr>
          <w:p>
            <w:pPr>
              <w:pStyle w:val="TableParagraph"/>
              <w:spacing w:line="253" w:lineRule="exact"/>
              <w:ind w:left="43" w:right="21"/>
              <w:rPr>
                <w:b/>
                <w:sz w:val="24"/>
              </w:rPr>
            </w:pPr>
            <w:r>
              <w:rPr>
                <w:b/>
                <w:spacing w:val="-5"/>
                <w:sz w:val="24"/>
              </w:rPr>
              <w:t>229</w:t>
            </w:r>
          </w:p>
        </w:tc>
        <w:tc>
          <w:tcPr>
            <w:tcW w:w="576" w:type="dxa"/>
          </w:tcPr>
          <w:p>
            <w:pPr>
              <w:pStyle w:val="TableParagraph"/>
              <w:spacing w:line="253" w:lineRule="exact"/>
              <w:ind w:left="24"/>
              <w:rPr>
                <w:sz w:val="24"/>
              </w:rPr>
            </w:pPr>
            <w:r>
              <w:rPr>
                <w:spacing w:val="-5"/>
                <w:sz w:val="24"/>
              </w:rPr>
              <w:t>162</w:t>
            </w:r>
          </w:p>
        </w:tc>
        <w:tc>
          <w:tcPr>
            <w:tcW w:w="2218" w:type="dxa"/>
          </w:tcPr>
          <w:p>
            <w:pPr>
              <w:pStyle w:val="TableParagraph"/>
              <w:spacing w:line="253" w:lineRule="exact"/>
              <w:ind w:left="115"/>
              <w:jc w:val="left"/>
              <w:rPr>
                <w:sz w:val="24"/>
              </w:rPr>
            </w:pPr>
            <w:r>
              <w:rPr>
                <w:sz w:val="24"/>
              </w:rPr>
              <w:t>МАОУ СШ № </w:t>
            </w:r>
            <w:r>
              <w:rPr>
                <w:spacing w:val="-5"/>
                <w:sz w:val="24"/>
              </w:rPr>
              <w:t>12</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77</w:t>
            </w:r>
          </w:p>
        </w:tc>
        <w:tc>
          <w:tcPr>
            <w:tcW w:w="576" w:type="dxa"/>
          </w:tcPr>
          <w:p>
            <w:pPr>
              <w:pStyle w:val="TableParagraph"/>
              <w:spacing w:line="253" w:lineRule="exact"/>
              <w:ind w:left="24" w:right="2"/>
              <w:rPr>
                <w:sz w:val="24"/>
              </w:rPr>
            </w:pPr>
            <w:r>
              <w:rPr>
                <w:spacing w:val="-5"/>
                <w:sz w:val="24"/>
              </w:rPr>
              <w:t>82</w:t>
            </w:r>
          </w:p>
        </w:tc>
        <w:tc>
          <w:tcPr>
            <w:tcW w:w="576" w:type="dxa"/>
          </w:tcPr>
          <w:p>
            <w:pPr>
              <w:pStyle w:val="TableParagraph"/>
              <w:spacing w:line="253" w:lineRule="exact"/>
              <w:ind w:left="24" w:right="2"/>
              <w:rPr>
                <w:sz w:val="24"/>
              </w:rPr>
            </w:pPr>
            <w:r>
              <w:rPr>
                <w:spacing w:val="-5"/>
                <w:sz w:val="24"/>
              </w:rPr>
              <w:t>78</w:t>
            </w:r>
          </w:p>
        </w:tc>
        <w:tc>
          <w:tcPr>
            <w:tcW w:w="758" w:type="dxa"/>
          </w:tcPr>
          <w:p>
            <w:pPr>
              <w:pStyle w:val="TableParagraph"/>
              <w:spacing w:line="253" w:lineRule="exact"/>
              <w:ind w:left="20"/>
              <w:rPr>
                <w:b/>
                <w:sz w:val="24"/>
              </w:rPr>
            </w:pPr>
            <w:r>
              <w:rPr>
                <w:b/>
                <w:spacing w:val="-4"/>
                <w:sz w:val="24"/>
              </w:rPr>
              <w:t>78,5</w:t>
            </w:r>
          </w:p>
        </w:tc>
      </w:tr>
      <w:tr>
        <w:trPr>
          <w:trHeight w:val="278" w:hRule="atLeast"/>
        </w:trPr>
        <w:tc>
          <w:tcPr>
            <w:tcW w:w="1123" w:type="dxa"/>
          </w:tcPr>
          <w:p>
            <w:pPr>
              <w:pStyle w:val="TableParagraph"/>
              <w:spacing w:line="258" w:lineRule="exact"/>
              <w:ind w:left="43" w:right="21"/>
              <w:rPr>
                <w:b/>
                <w:sz w:val="24"/>
              </w:rPr>
            </w:pPr>
            <w:r>
              <w:rPr>
                <w:b/>
                <w:spacing w:val="-5"/>
                <w:sz w:val="24"/>
              </w:rPr>
              <w:t>231</w:t>
            </w:r>
          </w:p>
        </w:tc>
        <w:tc>
          <w:tcPr>
            <w:tcW w:w="576" w:type="dxa"/>
          </w:tcPr>
          <w:p>
            <w:pPr>
              <w:pStyle w:val="TableParagraph"/>
              <w:spacing w:line="258" w:lineRule="exact"/>
              <w:ind w:left="24"/>
              <w:rPr>
                <w:sz w:val="24"/>
              </w:rPr>
            </w:pPr>
            <w:r>
              <w:rPr>
                <w:spacing w:val="-5"/>
                <w:sz w:val="24"/>
              </w:rPr>
              <w:t>104</w:t>
            </w:r>
          </w:p>
        </w:tc>
        <w:tc>
          <w:tcPr>
            <w:tcW w:w="2218" w:type="dxa"/>
          </w:tcPr>
          <w:p>
            <w:pPr>
              <w:pStyle w:val="TableParagraph"/>
              <w:spacing w:line="258" w:lineRule="exact"/>
              <w:ind w:left="115"/>
              <w:jc w:val="left"/>
              <w:rPr>
                <w:sz w:val="24"/>
              </w:rPr>
            </w:pPr>
            <w:r>
              <w:rPr>
                <w:sz w:val="24"/>
              </w:rPr>
              <w:t>МАДОУ № </w:t>
            </w:r>
            <w:r>
              <w:rPr>
                <w:spacing w:val="-5"/>
                <w:sz w:val="24"/>
              </w:rPr>
              <w:t>43</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74</w:t>
            </w:r>
          </w:p>
        </w:tc>
        <w:tc>
          <w:tcPr>
            <w:tcW w:w="576" w:type="dxa"/>
          </w:tcPr>
          <w:p>
            <w:pPr>
              <w:pStyle w:val="TableParagraph"/>
              <w:spacing w:line="258" w:lineRule="exact"/>
              <w:ind w:left="24" w:right="2"/>
              <w:rPr>
                <w:sz w:val="24"/>
              </w:rPr>
            </w:pPr>
            <w:r>
              <w:rPr>
                <w:spacing w:val="-5"/>
                <w:sz w:val="24"/>
              </w:rPr>
              <w:t>79</w:t>
            </w:r>
          </w:p>
        </w:tc>
        <w:tc>
          <w:tcPr>
            <w:tcW w:w="576" w:type="dxa"/>
          </w:tcPr>
          <w:p>
            <w:pPr>
              <w:pStyle w:val="TableParagraph"/>
              <w:spacing w:line="258" w:lineRule="exact"/>
              <w:ind w:left="24" w:right="2"/>
              <w:rPr>
                <w:sz w:val="24"/>
              </w:rPr>
            </w:pPr>
            <w:r>
              <w:rPr>
                <w:spacing w:val="-5"/>
                <w:sz w:val="24"/>
              </w:rPr>
              <w:t>80</w:t>
            </w:r>
          </w:p>
        </w:tc>
        <w:tc>
          <w:tcPr>
            <w:tcW w:w="758" w:type="dxa"/>
          </w:tcPr>
          <w:p>
            <w:pPr>
              <w:pStyle w:val="TableParagraph"/>
              <w:spacing w:line="258" w:lineRule="exact"/>
              <w:ind w:left="20"/>
              <w:rPr>
                <w:b/>
                <w:sz w:val="24"/>
              </w:rPr>
            </w:pPr>
            <w:r>
              <w:rPr>
                <w:b/>
                <w:spacing w:val="-4"/>
                <w:sz w:val="24"/>
              </w:rPr>
              <w:t>78,0</w:t>
            </w:r>
          </w:p>
        </w:tc>
      </w:tr>
      <w:tr>
        <w:trPr>
          <w:trHeight w:val="273" w:hRule="atLeast"/>
        </w:trPr>
        <w:tc>
          <w:tcPr>
            <w:tcW w:w="1123" w:type="dxa"/>
          </w:tcPr>
          <w:p>
            <w:pPr>
              <w:pStyle w:val="TableParagraph"/>
              <w:spacing w:line="253" w:lineRule="exact"/>
              <w:ind w:left="43" w:right="21"/>
              <w:rPr>
                <w:b/>
                <w:sz w:val="24"/>
              </w:rPr>
            </w:pPr>
            <w:r>
              <w:rPr>
                <w:b/>
                <w:spacing w:val="-5"/>
                <w:sz w:val="24"/>
              </w:rPr>
              <w:t>231</w:t>
            </w:r>
          </w:p>
        </w:tc>
        <w:tc>
          <w:tcPr>
            <w:tcW w:w="576" w:type="dxa"/>
          </w:tcPr>
          <w:p>
            <w:pPr>
              <w:pStyle w:val="TableParagraph"/>
              <w:spacing w:line="253" w:lineRule="exact"/>
              <w:ind w:left="24"/>
              <w:rPr>
                <w:sz w:val="24"/>
              </w:rPr>
            </w:pPr>
            <w:r>
              <w:rPr>
                <w:spacing w:val="-5"/>
                <w:sz w:val="24"/>
              </w:rPr>
              <w:t>202</w:t>
            </w:r>
          </w:p>
        </w:tc>
        <w:tc>
          <w:tcPr>
            <w:tcW w:w="2218" w:type="dxa"/>
          </w:tcPr>
          <w:p>
            <w:pPr>
              <w:pStyle w:val="TableParagraph"/>
              <w:spacing w:line="253" w:lineRule="exact"/>
              <w:ind w:left="115"/>
              <w:jc w:val="left"/>
              <w:rPr>
                <w:sz w:val="24"/>
              </w:rPr>
            </w:pPr>
            <w:r>
              <w:rPr>
                <w:sz w:val="24"/>
              </w:rPr>
              <w:t>МБОУ СШ № </w:t>
            </w:r>
            <w:r>
              <w:rPr>
                <w:spacing w:val="-5"/>
                <w:sz w:val="24"/>
              </w:rPr>
              <w:t>133</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89</w:t>
            </w:r>
          </w:p>
        </w:tc>
        <w:tc>
          <w:tcPr>
            <w:tcW w:w="758" w:type="dxa"/>
          </w:tcPr>
          <w:p>
            <w:pPr>
              <w:pStyle w:val="TableParagraph"/>
              <w:spacing w:line="253" w:lineRule="exact"/>
              <w:ind w:left="20"/>
              <w:rPr>
                <w:b/>
                <w:sz w:val="24"/>
              </w:rPr>
            </w:pPr>
            <w:r>
              <w:rPr>
                <w:b/>
                <w:spacing w:val="-4"/>
                <w:sz w:val="24"/>
              </w:rPr>
              <w:t>78,0</w:t>
            </w:r>
          </w:p>
        </w:tc>
      </w:tr>
      <w:tr>
        <w:trPr>
          <w:trHeight w:val="277" w:hRule="atLeast"/>
        </w:trPr>
        <w:tc>
          <w:tcPr>
            <w:tcW w:w="1123" w:type="dxa"/>
          </w:tcPr>
          <w:p>
            <w:pPr>
              <w:pStyle w:val="TableParagraph"/>
              <w:spacing w:line="258" w:lineRule="exact"/>
              <w:ind w:left="43" w:right="21"/>
              <w:rPr>
                <w:b/>
                <w:sz w:val="24"/>
              </w:rPr>
            </w:pPr>
            <w:r>
              <w:rPr>
                <w:b/>
                <w:spacing w:val="-5"/>
                <w:sz w:val="24"/>
              </w:rPr>
              <w:t>233</w:t>
            </w:r>
          </w:p>
        </w:tc>
        <w:tc>
          <w:tcPr>
            <w:tcW w:w="576" w:type="dxa"/>
          </w:tcPr>
          <w:p>
            <w:pPr>
              <w:pStyle w:val="TableParagraph"/>
              <w:spacing w:line="258" w:lineRule="exact"/>
              <w:ind w:left="24"/>
              <w:rPr>
                <w:sz w:val="24"/>
              </w:rPr>
            </w:pPr>
            <w:r>
              <w:rPr>
                <w:spacing w:val="-5"/>
                <w:sz w:val="24"/>
              </w:rPr>
              <w:t>95</w:t>
            </w:r>
          </w:p>
        </w:tc>
        <w:tc>
          <w:tcPr>
            <w:tcW w:w="2218" w:type="dxa"/>
          </w:tcPr>
          <w:p>
            <w:pPr>
              <w:pStyle w:val="TableParagraph"/>
              <w:spacing w:line="258" w:lineRule="exact"/>
              <w:ind w:left="115"/>
              <w:jc w:val="left"/>
              <w:rPr>
                <w:sz w:val="24"/>
              </w:rPr>
            </w:pPr>
            <w:r>
              <w:rPr>
                <w:sz w:val="24"/>
              </w:rPr>
              <w:t>МАДОУ № </w:t>
            </w:r>
            <w:r>
              <w:rPr>
                <w:spacing w:val="-5"/>
                <w:sz w:val="24"/>
              </w:rPr>
              <w:t>244</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89</w:t>
            </w:r>
          </w:p>
        </w:tc>
        <w:tc>
          <w:tcPr>
            <w:tcW w:w="576" w:type="dxa"/>
          </w:tcPr>
          <w:p>
            <w:pPr>
              <w:pStyle w:val="TableParagraph"/>
              <w:spacing w:line="258" w:lineRule="exact"/>
              <w:ind w:left="24" w:right="2"/>
              <w:rPr>
                <w:sz w:val="24"/>
              </w:rPr>
            </w:pPr>
            <w:r>
              <w:rPr>
                <w:spacing w:val="-5"/>
                <w:sz w:val="24"/>
              </w:rPr>
              <w:t>77</w:t>
            </w:r>
          </w:p>
        </w:tc>
        <w:tc>
          <w:tcPr>
            <w:tcW w:w="758" w:type="dxa"/>
          </w:tcPr>
          <w:p>
            <w:pPr>
              <w:pStyle w:val="TableParagraph"/>
              <w:spacing w:line="258" w:lineRule="exact"/>
              <w:ind w:left="20"/>
              <w:rPr>
                <w:b/>
                <w:sz w:val="24"/>
              </w:rPr>
            </w:pPr>
            <w:r>
              <w:rPr>
                <w:b/>
                <w:spacing w:val="-4"/>
                <w:sz w:val="24"/>
              </w:rPr>
              <w:t>77,9</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234</w:t>
            </w:r>
          </w:p>
        </w:tc>
        <w:tc>
          <w:tcPr>
            <w:tcW w:w="576" w:type="dxa"/>
          </w:tcPr>
          <w:p>
            <w:pPr>
              <w:pStyle w:val="TableParagraph"/>
              <w:spacing w:before="133"/>
              <w:jc w:val="left"/>
              <w:rPr>
                <w:sz w:val="24"/>
              </w:rPr>
            </w:pPr>
          </w:p>
          <w:p>
            <w:pPr>
              <w:pStyle w:val="TableParagraph"/>
              <w:ind w:left="24"/>
              <w:rPr>
                <w:sz w:val="24"/>
              </w:rPr>
            </w:pPr>
            <w:r>
              <w:rPr>
                <w:spacing w:val="-5"/>
                <w:sz w:val="24"/>
              </w:rPr>
              <w:t>184</w:t>
            </w:r>
          </w:p>
        </w:tc>
        <w:tc>
          <w:tcPr>
            <w:tcW w:w="2218" w:type="dxa"/>
          </w:tcPr>
          <w:p>
            <w:pPr>
              <w:pStyle w:val="TableParagraph"/>
              <w:spacing w:line="271" w:lineRule="exact"/>
              <w:ind w:left="115"/>
              <w:jc w:val="left"/>
              <w:rPr>
                <w:sz w:val="24"/>
              </w:rPr>
            </w:pPr>
            <w:r>
              <w:rPr>
                <w:sz w:val="24"/>
              </w:rPr>
              <w:t>МАОУ СШ № </w:t>
            </w:r>
            <w:r>
              <w:rPr>
                <w:spacing w:val="-5"/>
                <w:sz w:val="24"/>
              </w:rPr>
              <w:t>65</w:t>
            </w:r>
          </w:p>
          <w:p>
            <w:pPr>
              <w:pStyle w:val="TableParagraph"/>
              <w:spacing w:line="275" w:lineRule="exact"/>
              <w:ind w:left="115"/>
              <w:jc w:val="left"/>
              <w:rPr>
                <w:sz w:val="24"/>
              </w:rPr>
            </w:pPr>
            <w:r>
              <w:rPr>
                <w:sz w:val="24"/>
              </w:rPr>
              <w:t>имени</w:t>
            </w:r>
            <w:r>
              <w:rPr>
                <w:spacing w:val="-1"/>
                <w:sz w:val="24"/>
              </w:rPr>
              <w:t> </w:t>
            </w:r>
            <w:r>
              <w:rPr>
                <w:sz w:val="24"/>
              </w:rPr>
              <w:t>воина</w:t>
            </w:r>
            <w:r>
              <w:rPr>
                <w:spacing w:val="-1"/>
                <w:sz w:val="24"/>
              </w:rPr>
              <w:t> </w:t>
            </w:r>
            <w:r>
              <w:rPr>
                <w:spacing w:val="-10"/>
                <w:sz w:val="24"/>
              </w:rPr>
              <w:t>–</w:t>
            </w:r>
          </w:p>
          <w:p>
            <w:pPr>
              <w:pStyle w:val="TableParagraph"/>
              <w:spacing w:line="274" w:lineRule="exact"/>
              <w:ind w:left="115"/>
              <w:jc w:val="left"/>
              <w:rPr>
                <w:sz w:val="24"/>
              </w:rPr>
            </w:pPr>
            <w:r>
              <w:rPr>
                <w:spacing w:val="-2"/>
                <w:sz w:val="24"/>
              </w:rPr>
              <w:t>интернационалиста </w:t>
            </w:r>
            <w:r>
              <w:rPr>
                <w:sz w:val="24"/>
              </w:rPr>
              <w:t>О.М. Городного</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3"/>
              <w:jc w:val="left"/>
              <w:rPr>
                <w:sz w:val="24"/>
              </w:rPr>
            </w:pPr>
          </w:p>
          <w:p>
            <w:pPr>
              <w:pStyle w:val="TableParagraph"/>
              <w:ind w:left="24" w:right="2"/>
              <w:rPr>
                <w:sz w:val="24"/>
              </w:rPr>
            </w:pPr>
            <w:r>
              <w:rPr>
                <w:spacing w:val="-5"/>
                <w:sz w:val="24"/>
              </w:rPr>
              <w:t>82</w:t>
            </w:r>
          </w:p>
        </w:tc>
        <w:tc>
          <w:tcPr>
            <w:tcW w:w="576" w:type="dxa"/>
          </w:tcPr>
          <w:p>
            <w:pPr>
              <w:pStyle w:val="TableParagraph"/>
              <w:spacing w:before="133"/>
              <w:jc w:val="left"/>
              <w:rPr>
                <w:sz w:val="24"/>
              </w:rPr>
            </w:pPr>
          </w:p>
          <w:p>
            <w:pPr>
              <w:pStyle w:val="TableParagraph"/>
              <w:ind w:left="24" w:right="2"/>
              <w:rPr>
                <w:sz w:val="24"/>
              </w:rPr>
            </w:pPr>
            <w:r>
              <w:rPr>
                <w:spacing w:val="-5"/>
                <w:sz w:val="24"/>
              </w:rPr>
              <w:t>79</w:t>
            </w:r>
          </w:p>
        </w:tc>
        <w:tc>
          <w:tcPr>
            <w:tcW w:w="576" w:type="dxa"/>
          </w:tcPr>
          <w:p>
            <w:pPr>
              <w:pStyle w:val="TableParagraph"/>
              <w:spacing w:before="133"/>
              <w:jc w:val="left"/>
              <w:rPr>
                <w:sz w:val="24"/>
              </w:rPr>
            </w:pPr>
          </w:p>
          <w:p>
            <w:pPr>
              <w:pStyle w:val="TableParagraph"/>
              <w:ind w:left="24" w:right="2"/>
              <w:rPr>
                <w:sz w:val="24"/>
              </w:rPr>
            </w:pPr>
            <w:r>
              <w:rPr>
                <w:spacing w:val="-5"/>
                <w:sz w:val="24"/>
              </w:rPr>
              <w:t>74</w:t>
            </w:r>
          </w:p>
        </w:tc>
        <w:tc>
          <w:tcPr>
            <w:tcW w:w="758" w:type="dxa"/>
          </w:tcPr>
          <w:p>
            <w:pPr>
              <w:pStyle w:val="TableParagraph"/>
              <w:spacing w:before="133"/>
              <w:jc w:val="left"/>
              <w:rPr>
                <w:sz w:val="24"/>
              </w:rPr>
            </w:pPr>
          </w:p>
          <w:p>
            <w:pPr>
              <w:pStyle w:val="TableParagraph"/>
              <w:ind w:left="20"/>
              <w:rPr>
                <w:b/>
                <w:sz w:val="24"/>
              </w:rPr>
            </w:pPr>
            <w:r>
              <w:rPr>
                <w:b/>
                <w:spacing w:val="-4"/>
                <w:sz w:val="24"/>
              </w:rPr>
              <w:t>77,4</w:t>
            </w:r>
          </w:p>
        </w:tc>
      </w:tr>
      <w:tr>
        <w:trPr>
          <w:trHeight w:val="277" w:hRule="atLeast"/>
        </w:trPr>
        <w:tc>
          <w:tcPr>
            <w:tcW w:w="1123" w:type="dxa"/>
          </w:tcPr>
          <w:p>
            <w:pPr>
              <w:pStyle w:val="TableParagraph"/>
              <w:spacing w:line="258" w:lineRule="exact"/>
              <w:ind w:left="43" w:right="21"/>
              <w:rPr>
                <w:b/>
                <w:sz w:val="24"/>
              </w:rPr>
            </w:pPr>
            <w:r>
              <w:rPr>
                <w:b/>
                <w:spacing w:val="-5"/>
                <w:sz w:val="24"/>
              </w:rPr>
              <w:t>235</w:t>
            </w:r>
          </w:p>
        </w:tc>
        <w:tc>
          <w:tcPr>
            <w:tcW w:w="576" w:type="dxa"/>
          </w:tcPr>
          <w:p>
            <w:pPr>
              <w:pStyle w:val="TableParagraph"/>
              <w:spacing w:line="258" w:lineRule="exact"/>
              <w:ind w:left="24"/>
              <w:rPr>
                <w:sz w:val="24"/>
              </w:rPr>
            </w:pPr>
            <w:r>
              <w:rPr>
                <w:spacing w:val="-5"/>
                <w:sz w:val="24"/>
              </w:rPr>
              <w:t>249</w:t>
            </w:r>
          </w:p>
        </w:tc>
        <w:tc>
          <w:tcPr>
            <w:tcW w:w="2218" w:type="dxa"/>
          </w:tcPr>
          <w:p>
            <w:pPr>
              <w:pStyle w:val="TableParagraph"/>
              <w:spacing w:line="258" w:lineRule="exact"/>
              <w:ind w:left="115"/>
              <w:jc w:val="left"/>
              <w:rPr>
                <w:sz w:val="24"/>
              </w:rPr>
            </w:pPr>
            <w:r>
              <w:rPr>
                <w:sz w:val="24"/>
              </w:rPr>
              <w:t>МБОУ СШ № </w:t>
            </w:r>
            <w:r>
              <w:rPr>
                <w:spacing w:val="-10"/>
                <w:sz w:val="24"/>
              </w:rPr>
              <w:t>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70</w:t>
            </w:r>
          </w:p>
        </w:tc>
        <w:tc>
          <w:tcPr>
            <w:tcW w:w="576" w:type="dxa"/>
          </w:tcPr>
          <w:p>
            <w:pPr>
              <w:pStyle w:val="TableParagraph"/>
              <w:spacing w:line="258" w:lineRule="exact"/>
              <w:ind w:left="24" w:right="2"/>
              <w:rPr>
                <w:sz w:val="24"/>
              </w:rPr>
            </w:pPr>
            <w:r>
              <w:rPr>
                <w:spacing w:val="-5"/>
                <w:sz w:val="24"/>
              </w:rPr>
              <w:t>84</w:t>
            </w:r>
          </w:p>
        </w:tc>
        <w:tc>
          <w:tcPr>
            <w:tcW w:w="576" w:type="dxa"/>
          </w:tcPr>
          <w:p>
            <w:pPr>
              <w:pStyle w:val="TableParagraph"/>
              <w:spacing w:line="258" w:lineRule="exact"/>
              <w:ind w:left="24" w:right="2"/>
              <w:rPr>
                <w:sz w:val="24"/>
              </w:rPr>
            </w:pPr>
            <w:r>
              <w:rPr>
                <w:spacing w:val="-5"/>
                <w:sz w:val="24"/>
              </w:rPr>
              <w:t>79</w:t>
            </w:r>
          </w:p>
        </w:tc>
        <w:tc>
          <w:tcPr>
            <w:tcW w:w="758" w:type="dxa"/>
          </w:tcPr>
          <w:p>
            <w:pPr>
              <w:pStyle w:val="TableParagraph"/>
              <w:spacing w:line="258" w:lineRule="exact"/>
              <w:ind w:left="20"/>
              <w:rPr>
                <w:b/>
                <w:sz w:val="24"/>
              </w:rPr>
            </w:pPr>
            <w:r>
              <w:rPr>
                <w:b/>
                <w:spacing w:val="-4"/>
                <w:sz w:val="24"/>
              </w:rPr>
              <w:t>77,3</w:t>
            </w:r>
          </w:p>
        </w:tc>
      </w:tr>
      <w:tr>
        <w:trPr>
          <w:trHeight w:val="273" w:hRule="atLeast"/>
        </w:trPr>
        <w:tc>
          <w:tcPr>
            <w:tcW w:w="1123" w:type="dxa"/>
          </w:tcPr>
          <w:p>
            <w:pPr>
              <w:pStyle w:val="TableParagraph"/>
              <w:spacing w:line="253" w:lineRule="exact"/>
              <w:ind w:left="43" w:right="21"/>
              <w:rPr>
                <w:b/>
                <w:sz w:val="24"/>
              </w:rPr>
            </w:pPr>
            <w:r>
              <w:rPr>
                <w:b/>
                <w:spacing w:val="-5"/>
                <w:sz w:val="24"/>
              </w:rPr>
              <w:t>236</w:t>
            </w:r>
          </w:p>
        </w:tc>
        <w:tc>
          <w:tcPr>
            <w:tcW w:w="576" w:type="dxa"/>
          </w:tcPr>
          <w:p>
            <w:pPr>
              <w:pStyle w:val="TableParagraph"/>
              <w:spacing w:line="253" w:lineRule="exact"/>
              <w:ind w:left="24"/>
              <w:rPr>
                <w:sz w:val="24"/>
              </w:rPr>
            </w:pPr>
            <w:r>
              <w:rPr>
                <w:spacing w:val="-5"/>
                <w:sz w:val="24"/>
              </w:rPr>
              <w:t>146</w:t>
            </w:r>
          </w:p>
        </w:tc>
        <w:tc>
          <w:tcPr>
            <w:tcW w:w="2218" w:type="dxa"/>
          </w:tcPr>
          <w:p>
            <w:pPr>
              <w:pStyle w:val="TableParagraph"/>
              <w:spacing w:line="253" w:lineRule="exact"/>
              <w:ind w:left="115"/>
              <w:jc w:val="left"/>
              <w:rPr>
                <w:sz w:val="24"/>
              </w:rPr>
            </w:pPr>
            <w:r>
              <w:rPr>
                <w:sz w:val="24"/>
              </w:rPr>
              <w:t>МАДОУ № </w:t>
            </w:r>
            <w:r>
              <w:rPr>
                <w:spacing w:val="-5"/>
                <w:sz w:val="24"/>
              </w:rPr>
              <w:t>257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74</w:t>
            </w:r>
          </w:p>
        </w:tc>
        <w:tc>
          <w:tcPr>
            <w:tcW w:w="576" w:type="dxa"/>
          </w:tcPr>
          <w:p>
            <w:pPr>
              <w:pStyle w:val="TableParagraph"/>
              <w:spacing w:line="253" w:lineRule="exact"/>
              <w:ind w:left="24" w:right="2"/>
              <w:rPr>
                <w:sz w:val="24"/>
              </w:rPr>
            </w:pPr>
            <w:r>
              <w:rPr>
                <w:spacing w:val="-5"/>
                <w:sz w:val="24"/>
              </w:rPr>
              <w:t>87</w:t>
            </w:r>
          </w:p>
        </w:tc>
        <w:tc>
          <w:tcPr>
            <w:tcW w:w="576" w:type="dxa"/>
          </w:tcPr>
          <w:p>
            <w:pPr>
              <w:pStyle w:val="TableParagraph"/>
              <w:spacing w:line="253" w:lineRule="exact"/>
              <w:ind w:left="24" w:right="2"/>
              <w:rPr>
                <w:sz w:val="24"/>
              </w:rPr>
            </w:pPr>
            <w:r>
              <w:rPr>
                <w:spacing w:val="-5"/>
                <w:sz w:val="24"/>
              </w:rPr>
              <w:t>75</w:t>
            </w:r>
          </w:p>
        </w:tc>
        <w:tc>
          <w:tcPr>
            <w:tcW w:w="758" w:type="dxa"/>
          </w:tcPr>
          <w:p>
            <w:pPr>
              <w:pStyle w:val="TableParagraph"/>
              <w:spacing w:line="253" w:lineRule="exact"/>
              <w:ind w:left="20"/>
              <w:rPr>
                <w:b/>
                <w:sz w:val="24"/>
              </w:rPr>
            </w:pPr>
            <w:r>
              <w:rPr>
                <w:b/>
                <w:spacing w:val="-4"/>
                <w:sz w:val="24"/>
              </w:rPr>
              <w:t>77,1</w:t>
            </w:r>
          </w:p>
        </w:tc>
      </w:tr>
      <w:tr>
        <w:trPr>
          <w:trHeight w:val="830" w:hRule="atLeast"/>
        </w:trPr>
        <w:tc>
          <w:tcPr>
            <w:tcW w:w="1123" w:type="dxa"/>
          </w:tcPr>
          <w:p>
            <w:pPr>
              <w:pStyle w:val="TableParagraph"/>
              <w:spacing w:before="275"/>
              <w:ind w:left="43" w:right="21"/>
              <w:rPr>
                <w:b/>
                <w:sz w:val="24"/>
              </w:rPr>
            </w:pPr>
            <w:r>
              <w:rPr>
                <w:b/>
                <w:spacing w:val="-5"/>
                <w:sz w:val="24"/>
              </w:rPr>
              <w:t>237</w:t>
            </w:r>
          </w:p>
        </w:tc>
        <w:tc>
          <w:tcPr>
            <w:tcW w:w="576" w:type="dxa"/>
          </w:tcPr>
          <w:p>
            <w:pPr>
              <w:pStyle w:val="TableParagraph"/>
              <w:spacing w:before="275"/>
              <w:ind w:left="24"/>
              <w:rPr>
                <w:sz w:val="24"/>
              </w:rPr>
            </w:pPr>
            <w:r>
              <w:rPr>
                <w:spacing w:val="-5"/>
                <w:sz w:val="24"/>
              </w:rPr>
              <w:t>212</w:t>
            </w:r>
          </w:p>
        </w:tc>
        <w:tc>
          <w:tcPr>
            <w:tcW w:w="2218" w:type="dxa"/>
          </w:tcPr>
          <w:p>
            <w:pPr>
              <w:pStyle w:val="TableParagraph"/>
              <w:spacing w:line="273" w:lineRule="exact"/>
              <w:ind w:left="115"/>
              <w:jc w:val="left"/>
              <w:rPr>
                <w:sz w:val="24"/>
              </w:rPr>
            </w:pPr>
            <w:r>
              <w:rPr>
                <w:sz w:val="24"/>
              </w:rPr>
              <w:t>МАОУ</w:t>
            </w:r>
            <w:r>
              <w:rPr>
                <w:spacing w:val="-1"/>
                <w:sz w:val="24"/>
              </w:rPr>
              <w:t> </w:t>
            </w:r>
            <w:r>
              <w:rPr>
                <w:sz w:val="24"/>
              </w:rPr>
              <w:t>Лицей № </w:t>
            </w:r>
            <w:r>
              <w:rPr>
                <w:spacing w:val="-10"/>
                <w:sz w:val="24"/>
              </w:rPr>
              <w:t>9</w:t>
            </w:r>
          </w:p>
          <w:p>
            <w:pPr>
              <w:pStyle w:val="TableParagraph"/>
              <w:spacing w:line="274" w:lineRule="exact"/>
              <w:ind w:left="115"/>
              <w:jc w:val="left"/>
              <w:rPr>
                <w:sz w:val="24"/>
              </w:rPr>
            </w:pPr>
            <w:r>
              <w:rPr>
                <w:sz w:val="24"/>
              </w:rPr>
              <w:t>«Лидер»</w:t>
            </w:r>
            <w:r>
              <w:rPr>
                <w:spacing w:val="-15"/>
                <w:sz w:val="24"/>
              </w:rPr>
              <w:t> </w:t>
            </w:r>
            <w:r>
              <w:rPr>
                <w:sz w:val="24"/>
              </w:rPr>
              <w:t>им.</w:t>
            </w:r>
            <w:r>
              <w:rPr>
                <w:spacing w:val="-15"/>
                <w:sz w:val="24"/>
              </w:rPr>
              <w:t> </w:t>
            </w:r>
            <w:r>
              <w:rPr>
                <w:sz w:val="24"/>
              </w:rPr>
              <w:t>А.М. </w:t>
            </w:r>
            <w:r>
              <w:rPr>
                <w:spacing w:val="-2"/>
                <w:sz w:val="24"/>
              </w:rPr>
              <w:t>Клешко</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Свердловский</w:t>
            </w:r>
          </w:p>
        </w:tc>
        <w:tc>
          <w:tcPr>
            <w:tcW w:w="576" w:type="dxa"/>
          </w:tcPr>
          <w:p>
            <w:pPr>
              <w:pStyle w:val="TableParagraph"/>
              <w:spacing w:before="275"/>
              <w:ind w:left="24" w:right="2"/>
              <w:rPr>
                <w:sz w:val="24"/>
              </w:rPr>
            </w:pPr>
            <w:r>
              <w:rPr>
                <w:spacing w:val="-5"/>
                <w:sz w:val="24"/>
              </w:rPr>
              <w:t>80</w:t>
            </w:r>
          </w:p>
        </w:tc>
        <w:tc>
          <w:tcPr>
            <w:tcW w:w="576" w:type="dxa"/>
          </w:tcPr>
          <w:p>
            <w:pPr>
              <w:pStyle w:val="TableParagraph"/>
              <w:spacing w:before="275"/>
              <w:ind w:left="24" w:right="2"/>
              <w:rPr>
                <w:sz w:val="24"/>
              </w:rPr>
            </w:pPr>
            <w:r>
              <w:rPr>
                <w:spacing w:val="-5"/>
                <w:sz w:val="24"/>
              </w:rPr>
              <w:t>90</w:t>
            </w:r>
          </w:p>
        </w:tc>
        <w:tc>
          <w:tcPr>
            <w:tcW w:w="576" w:type="dxa"/>
          </w:tcPr>
          <w:p>
            <w:pPr>
              <w:pStyle w:val="TableParagraph"/>
              <w:spacing w:before="275"/>
              <w:ind w:left="24" w:right="2"/>
              <w:rPr>
                <w:sz w:val="24"/>
              </w:rPr>
            </w:pPr>
            <w:r>
              <w:rPr>
                <w:spacing w:val="-5"/>
                <w:sz w:val="24"/>
              </w:rPr>
              <w:t>70</w:t>
            </w:r>
          </w:p>
        </w:tc>
        <w:tc>
          <w:tcPr>
            <w:tcW w:w="758" w:type="dxa"/>
          </w:tcPr>
          <w:p>
            <w:pPr>
              <w:pStyle w:val="TableParagraph"/>
              <w:spacing w:before="275"/>
              <w:ind w:left="20"/>
              <w:rPr>
                <w:b/>
                <w:sz w:val="24"/>
              </w:rPr>
            </w:pPr>
            <w:r>
              <w:rPr>
                <w:b/>
                <w:spacing w:val="-4"/>
                <w:sz w:val="24"/>
              </w:rPr>
              <w:t>77,0</w:t>
            </w:r>
          </w:p>
        </w:tc>
      </w:tr>
      <w:tr>
        <w:trPr>
          <w:trHeight w:val="273" w:hRule="atLeast"/>
        </w:trPr>
        <w:tc>
          <w:tcPr>
            <w:tcW w:w="1123" w:type="dxa"/>
          </w:tcPr>
          <w:p>
            <w:pPr>
              <w:pStyle w:val="TableParagraph"/>
              <w:spacing w:line="253" w:lineRule="exact"/>
              <w:ind w:left="43" w:right="21"/>
              <w:rPr>
                <w:b/>
                <w:sz w:val="24"/>
              </w:rPr>
            </w:pPr>
            <w:r>
              <w:rPr>
                <w:b/>
                <w:spacing w:val="-5"/>
                <w:sz w:val="24"/>
              </w:rPr>
              <w:t>237</w:t>
            </w:r>
          </w:p>
        </w:tc>
        <w:tc>
          <w:tcPr>
            <w:tcW w:w="576" w:type="dxa"/>
          </w:tcPr>
          <w:p>
            <w:pPr>
              <w:pStyle w:val="TableParagraph"/>
              <w:spacing w:line="253" w:lineRule="exact"/>
              <w:ind w:left="24"/>
              <w:rPr>
                <w:sz w:val="24"/>
              </w:rPr>
            </w:pPr>
            <w:r>
              <w:rPr>
                <w:spacing w:val="-5"/>
                <w:sz w:val="24"/>
              </w:rPr>
              <w:t>210</w:t>
            </w:r>
          </w:p>
        </w:tc>
        <w:tc>
          <w:tcPr>
            <w:tcW w:w="2218" w:type="dxa"/>
          </w:tcPr>
          <w:p>
            <w:pPr>
              <w:pStyle w:val="TableParagraph"/>
              <w:spacing w:line="253" w:lineRule="exact"/>
              <w:ind w:left="115"/>
              <w:jc w:val="left"/>
              <w:rPr>
                <w:sz w:val="24"/>
              </w:rPr>
            </w:pPr>
            <w:r>
              <w:rPr>
                <w:sz w:val="24"/>
              </w:rPr>
              <w:t>МБОУ СШ № </w:t>
            </w:r>
            <w:r>
              <w:rPr>
                <w:spacing w:val="-5"/>
                <w:sz w:val="24"/>
              </w:rPr>
              <w:t>99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60</w:t>
            </w:r>
          </w:p>
        </w:tc>
        <w:tc>
          <w:tcPr>
            <w:tcW w:w="576" w:type="dxa"/>
          </w:tcPr>
          <w:p>
            <w:pPr>
              <w:pStyle w:val="TableParagraph"/>
              <w:spacing w:line="253" w:lineRule="exact"/>
              <w:ind w:left="24" w:right="2"/>
              <w:rPr>
                <w:sz w:val="24"/>
              </w:rPr>
            </w:pPr>
            <w:r>
              <w:rPr>
                <w:spacing w:val="-5"/>
                <w:sz w:val="24"/>
              </w:rPr>
              <w:t>80</w:t>
            </w:r>
          </w:p>
        </w:tc>
        <w:tc>
          <w:tcPr>
            <w:tcW w:w="576" w:type="dxa"/>
          </w:tcPr>
          <w:p>
            <w:pPr>
              <w:pStyle w:val="TableParagraph"/>
              <w:spacing w:line="253" w:lineRule="exact"/>
              <w:ind w:left="24" w:right="2"/>
              <w:rPr>
                <w:sz w:val="24"/>
              </w:rPr>
            </w:pPr>
            <w:r>
              <w:rPr>
                <w:spacing w:val="-5"/>
                <w:sz w:val="24"/>
              </w:rPr>
              <w:t>86</w:t>
            </w:r>
          </w:p>
        </w:tc>
        <w:tc>
          <w:tcPr>
            <w:tcW w:w="758" w:type="dxa"/>
          </w:tcPr>
          <w:p>
            <w:pPr>
              <w:pStyle w:val="TableParagraph"/>
              <w:spacing w:line="253" w:lineRule="exact"/>
              <w:ind w:left="20"/>
              <w:rPr>
                <w:b/>
                <w:sz w:val="24"/>
              </w:rPr>
            </w:pPr>
            <w:r>
              <w:rPr>
                <w:b/>
                <w:spacing w:val="-4"/>
                <w:sz w:val="24"/>
              </w:rPr>
              <w:t>77,0</w:t>
            </w:r>
          </w:p>
        </w:tc>
      </w:tr>
      <w:tr>
        <w:trPr>
          <w:trHeight w:val="830" w:hRule="atLeast"/>
        </w:trPr>
        <w:tc>
          <w:tcPr>
            <w:tcW w:w="1123" w:type="dxa"/>
          </w:tcPr>
          <w:p>
            <w:pPr>
              <w:pStyle w:val="TableParagraph"/>
              <w:spacing w:before="275"/>
              <w:ind w:left="43" w:right="21"/>
              <w:rPr>
                <w:b/>
                <w:sz w:val="24"/>
              </w:rPr>
            </w:pPr>
            <w:r>
              <w:rPr>
                <w:b/>
                <w:spacing w:val="-5"/>
                <w:sz w:val="24"/>
              </w:rPr>
              <w:t>239</w:t>
            </w:r>
          </w:p>
        </w:tc>
        <w:tc>
          <w:tcPr>
            <w:tcW w:w="576" w:type="dxa"/>
          </w:tcPr>
          <w:p>
            <w:pPr>
              <w:pStyle w:val="TableParagraph"/>
              <w:spacing w:before="275"/>
              <w:ind w:left="24"/>
              <w:rPr>
                <w:sz w:val="24"/>
              </w:rPr>
            </w:pPr>
            <w:r>
              <w:rPr>
                <w:spacing w:val="-5"/>
                <w:sz w:val="24"/>
              </w:rPr>
              <w:t>225</w:t>
            </w:r>
          </w:p>
        </w:tc>
        <w:tc>
          <w:tcPr>
            <w:tcW w:w="2218" w:type="dxa"/>
          </w:tcPr>
          <w:p>
            <w:pPr>
              <w:pStyle w:val="TableParagraph"/>
              <w:spacing w:line="273" w:lineRule="exact"/>
              <w:ind w:left="115"/>
              <w:jc w:val="left"/>
              <w:rPr>
                <w:sz w:val="24"/>
              </w:rPr>
            </w:pPr>
            <w:r>
              <w:rPr>
                <w:sz w:val="24"/>
              </w:rPr>
              <w:t>МАОУ СШ № </w:t>
            </w:r>
            <w:r>
              <w:rPr>
                <w:spacing w:val="-10"/>
                <w:sz w:val="24"/>
              </w:rPr>
              <w:t>1</w:t>
            </w:r>
          </w:p>
          <w:p>
            <w:pPr>
              <w:pStyle w:val="TableParagraph"/>
              <w:spacing w:line="274" w:lineRule="exact"/>
              <w:ind w:left="115" w:right="930"/>
              <w:jc w:val="left"/>
              <w:rPr>
                <w:sz w:val="24"/>
              </w:rPr>
            </w:pPr>
            <w:r>
              <w:rPr>
                <w:sz w:val="24"/>
              </w:rPr>
              <w:t>имени</w:t>
            </w:r>
            <w:r>
              <w:rPr>
                <w:spacing w:val="-15"/>
                <w:sz w:val="24"/>
              </w:rPr>
              <w:t> </w:t>
            </w:r>
            <w:r>
              <w:rPr>
                <w:sz w:val="24"/>
              </w:rPr>
              <w:t>В.И. </w:t>
            </w:r>
            <w:r>
              <w:rPr>
                <w:spacing w:val="-2"/>
                <w:sz w:val="24"/>
              </w:rPr>
              <w:t>Сурикова</w:t>
            </w:r>
          </w:p>
        </w:tc>
        <w:tc>
          <w:tcPr>
            <w:tcW w:w="725" w:type="dxa"/>
          </w:tcPr>
          <w:p>
            <w:pPr>
              <w:pStyle w:val="TableParagraph"/>
              <w:spacing w:before="275"/>
              <w:ind w:left="22" w:right="1"/>
              <w:rPr>
                <w:sz w:val="24"/>
              </w:rPr>
            </w:pPr>
            <w:r>
              <w:rPr>
                <w:spacing w:val="-5"/>
                <w:sz w:val="24"/>
              </w:rPr>
              <w:t>ОО</w:t>
            </w:r>
          </w:p>
        </w:tc>
        <w:tc>
          <w:tcPr>
            <w:tcW w:w="2170" w:type="dxa"/>
          </w:tcPr>
          <w:p>
            <w:pPr>
              <w:pStyle w:val="TableParagraph"/>
              <w:spacing w:before="275"/>
              <w:ind w:left="18" w:right="1"/>
              <w:rPr>
                <w:sz w:val="24"/>
              </w:rPr>
            </w:pPr>
            <w:r>
              <w:rPr>
                <w:spacing w:val="-2"/>
                <w:sz w:val="24"/>
              </w:rPr>
              <w:t>Советский</w:t>
            </w:r>
          </w:p>
        </w:tc>
        <w:tc>
          <w:tcPr>
            <w:tcW w:w="576" w:type="dxa"/>
          </w:tcPr>
          <w:p>
            <w:pPr>
              <w:pStyle w:val="TableParagraph"/>
              <w:spacing w:before="275"/>
              <w:ind w:left="24" w:right="2"/>
              <w:rPr>
                <w:sz w:val="24"/>
              </w:rPr>
            </w:pPr>
            <w:r>
              <w:rPr>
                <w:spacing w:val="-5"/>
                <w:sz w:val="24"/>
              </w:rPr>
              <w:t>70</w:t>
            </w:r>
          </w:p>
        </w:tc>
        <w:tc>
          <w:tcPr>
            <w:tcW w:w="576" w:type="dxa"/>
          </w:tcPr>
          <w:p>
            <w:pPr>
              <w:pStyle w:val="TableParagraph"/>
              <w:spacing w:before="275"/>
              <w:ind w:left="24" w:right="2"/>
              <w:rPr>
                <w:sz w:val="24"/>
              </w:rPr>
            </w:pPr>
            <w:r>
              <w:rPr>
                <w:spacing w:val="-5"/>
                <w:sz w:val="24"/>
              </w:rPr>
              <w:t>86</w:t>
            </w:r>
          </w:p>
        </w:tc>
        <w:tc>
          <w:tcPr>
            <w:tcW w:w="576" w:type="dxa"/>
          </w:tcPr>
          <w:p>
            <w:pPr>
              <w:pStyle w:val="TableParagraph"/>
              <w:spacing w:before="275"/>
              <w:ind w:left="24" w:right="2"/>
              <w:rPr>
                <w:sz w:val="24"/>
              </w:rPr>
            </w:pPr>
            <w:r>
              <w:rPr>
                <w:spacing w:val="-5"/>
                <w:sz w:val="24"/>
              </w:rPr>
              <w:t>77</w:t>
            </w:r>
          </w:p>
        </w:tc>
        <w:tc>
          <w:tcPr>
            <w:tcW w:w="758" w:type="dxa"/>
          </w:tcPr>
          <w:p>
            <w:pPr>
              <w:pStyle w:val="TableParagraph"/>
              <w:spacing w:before="275"/>
              <w:ind w:left="20"/>
              <w:rPr>
                <w:b/>
                <w:sz w:val="24"/>
              </w:rPr>
            </w:pPr>
            <w:r>
              <w:rPr>
                <w:b/>
                <w:spacing w:val="-4"/>
                <w:sz w:val="24"/>
              </w:rPr>
              <w:t>76,7</w:t>
            </w:r>
          </w:p>
        </w:tc>
      </w:tr>
      <w:tr>
        <w:trPr>
          <w:trHeight w:val="273" w:hRule="atLeast"/>
        </w:trPr>
        <w:tc>
          <w:tcPr>
            <w:tcW w:w="1123" w:type="dxa"/>
          </w:tcPr>
          <w:p>
            <w:pPr>
              <w:pStyle w:val="TableParagraph"/>
              <w:spacing w:line="253" w:lineRule="exact"/>
              <w:ind w:left="43" w:right="21"/>
              <w:rPr>
                <w:b/>
                <w:sz w:val="24"/>
              </w:rPr>
            </w:pPr>
            <w:r>
              <w:rPr>
                <w:b/>
                <w:spacing w:val="-5"/>
                <w:sz w:val="24"/>
              </w:rPr>
              <w:t>240</w:t>
            </w:r>
          </w:p>
        </w:tc>
        <w:tc>
          <w:tcPr>
            <w:tcW w:w="576" w:type="dxa"/>
          </w:tcPr>
          <w:p>
            <w:pPr>
              <w:pStyle w:val="TableParagraph"/>
              <w:spacing w:line="253" w:lineRule="exact"/>
              <w:ind w:left="24"/>
              <w:rPr>
                <w:sz w:val="24"/>
              </w:rPr>
            </w:pPr>
            <w:r>
              <w:rPr>
                <w:spacing w:val="-5"/>
                <w:sz w:val="24"/>
              </w:rPr>
              <w:t>175</w:t>
            </w:r>
          </w:p>
        </w:tc>
        <w:tc>
          <w:tcPr>
            <w:tcW w:w="2218" w:type="dxa"/>
          </w:tcPr>
          <w:p>
            <w:pPr>
              <w:pStyle w:val="TableParagraph"/>
              <w:spacing w:line="253" w:lineRule="exact"/>
              <w:ind w:left="115"/>
              <w:jc w:val="left"/>
              <w:rPr>
                <w:sz w:val="24"/>
              </w:rPr>
            </w:pPr>
            <w:r>
              <w:rPr>
                <w:sz w:val="24"/>
              </w:rPr>
              <w:t>МБОУ СШ № </w:t>
            </w:r>
            <w:r>
              <w:rPr>
                <w:spacing w:val="-5"/>
                <w:sz w:val="24"/>
              </w:rPr>
              <w:t>135</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69</w:t>
            </w:r>
          </w:p>
        </w:tc>
        <w:tc>
          <w:tcPr>
            <w:tcW w:w="576" w:type="dxa"/>
          </w:tcPr>
          <w:p>
            <w:pPr>
              <w:pStyle w:val="TableParagraph"/>
              <w:spacing w:line="253" w:lineRule="exact"/>
              <w:ind w:left="24" w:right="2"/>
              <w:rPr>
                <w:sz w:val="24"/>
              </w:rPr>
            </w:pPr>
            <w:r>
              <w:rPr>
                <w:spacing w:val="-5"/>
                <w:sz w:val="24"/>
              </w:rPr>
              <w:t>78</w:t>
            </w:r>
          </w:p>
        </w:tc>
        <w:tc>
          <w:tcPr>
            <w:tcW w:w="576" w:type="dxa"/>
          </w:tcPr>
          <w:p>
            <w:pPr>
              <w:pStyle w:val="TableParagraph"/>
              <w:spacing w:line="253" w:lineRule="exact"/>
              <w:ind w:left="24" w:right="2"/>
              <w:rPr>
                <w:sz w:val="24"/>
              </w:rPr>
            </w:pPr>
            <w:r>
              <w:rPr>
                <w:spacing w:val="-5"/>
                <w:sz w:val="24"/>
              </w:rPr>
              <w:t>78</w:t>
            </w:r>
          </w:p>
        </w:tc>
        <w:tc>
          <w:tcPr>
            <w:tcW w:w="758" w:type="dxa"/>
          </w:tcPr>
          <w:p>
            <w:pPr>
              <w:pStyle w:val="TableParagraph"/>
              <w:spacing w:line="253" w:lineRule="exact"/>
              <w:ind w:left="20"/>
              <w:rPr>
                <w:b/>
                <w:sz w:val="24"/>
              </w:rPr>
            </w:pPr>
            <w:r>
              <w:rPr>
                <w:b/>
                <w:spacing w:val="-4"/>
                <w:sz w:val="24"/>
              </w:rPr>
              <w:t>75,3</w:t>
            </w:r>
          </w:p>
        </w:tc>
      </w:tr>
      <w:tr>
        <w:trPr>
          <w:trHeight w:val="277" w:hRule="atLeast"/>
        </w:trPr>
        <w:tc>
          <w:tcPr>
            <w:tcW w:w="1123" w:type="dxa"/>
          </w:tcPr>
          <w:p>
            <w:pPr>
              <w:pStyle w:val="TableParagraph"/>
              <w:spacing w:line="258" w:lineRule="exact"/>
              <w:ind w:left="43" w:right="21"/>
              <w:rPr>
                <w:b/>
                <w:sz w:val="24"/>
              </w:rPr>
            </w:pPr>
            <w:r>
              <w:rPr>
                <w:b/>
                <w:spacing w:val="-5"/>
                <w:sz w:val="24"/>
              </w:rPr>
              <w:t>241</w:t>
            </w:r>
          </w:p>
        </w:tc>
        <w:tc>
          <w:tcPr>
            <w:tcW w:w="576" w:type="dxa"/>
          </w:tcPr>
          <w:p>
            <w:pPr>
              <w:pStyle w:val="TableParagraph"/>
              <w:spacing w:line="258" w:lineRule="exact"/>
              <w:ind w:left="24"/>
              <w:rPr>
                <w:sz w:val="24"/>
              </w:rPr>
            </w:pPr>
            <w:r>
              <w:rPr>
                <w:spacing w:val="-5"/>
                <w:sz w:val="24"/>
              </w:rPr>
              <w:t>88</w:t>
            </w:r>
          </w:p>
        </w:tc>
        <w:tc>
          <w:tcPr>
            <w:tcW w:w="2218" w:type="dxa"/>
          </w:tcPr>
          <w:p>
            <w:pPr>
              <w:pStyle w:val="TableParagraph"/>
              <w:spacing w:line="258" w:lineRule="exact"/>
              <w:ind w:left="115"/>
              <w:jc w:val="left"/>
              <w:rPr>
                <w:sz w:val="24"/>
              </w:rPr>
            </w:pPr>
            <w:r>
              <w:rPr>
                <w:sz w:val="24"/>
              </w:rPr>
              <w:t>МАДОУ № </w:t>
            </w:r>
            <w:r>
              <w:rPr>
                <w:spacing w:val="-5"/>
                <w:sz w:val="24"/>
              </w:rPr>
              <w:t>101</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74</w:t>
            </w:r>
          </w:p>
        </w:tc>
        <w:tc>
          <w:tcPr>
            <w:tcW w:w="758" w:type="dxa"/>
          </w:tcPr>
          <w:p>
            <w:pPr>
              <w:pStyle w:val="TableParagraph"/>
              <w:spacing w:line="258" w:lineRule="exact"/>
              <w:ind w:left="20"/>
              <w:rPr>
                <w:b/>
                <w:sz w:val="24"/>
              </w:rPr>
            </w:pPr>
            <w:r>
              <w:rPr>
                <w:b/>
                <w:spacing w:val="-4"/>
                <w:sz w:val="24"/>
              </w:rPr>
              <w:t>75,0</w:t>
            </w:r>
          </w:p>
        </w:tc>
      </w:tr>
      <w:tr>
        <w:trPr>
          <w:trHeight w:val="278" w:hRule="atLeast"/>
        </w:trPr>
        <w:tc>
          <w:tcPr>
            <w:tcW w:w="1123" w:type="dxa"/>
          </w:tcPr>
          <w:p>
            <w:pPr>
              <w:pStyle w:val="TableParagraph"/>
              <w:spacing w:line="258" w:lineRule="exact"/>
              <w:ind w:left="43" w:right="21"/>
              <w:rPr>
                <w:b/>
                <w:sz w:val="24"/>
              </w:rPr>
            </w:pPr>
            <w:r>
              <w:rPr>
                <w:b/>
                <w:spacing w:val="-5"/>
                <w:sz w:val="24"/>
              </w:rPr>
              <w:t>241</w:t>
            </w:r>
          </w:p>
        </w:tc>
        <w:tc>
          <w:tcPr>
            <w:tcW w:w="576" w:type="dxa"/>
          </w:tcPr>
          <w:p>
            <w:pPr>
              <w:pStyle w:val="TableParagraph"/>
              <w:spacing w:line="258" w:lineRule="exact"/>
              <w:ind w:left="24"/>
              <w:rPr>
                <w:sz w:val="24"/>
              </w:rPr>
            </w:pPr>
            <w:r>
              <w:rPr>
                <w:spacing w:val="-5"/>
                <w:sz w:val="24"/>
              </w:rPr>
              <w:t>80</w:t>
            </w:r>
          </w:p>
        </w:tc>
        <w:tc>
          <w:tcPr>
            <w:tcW w:w="2218" w:type="dxa"/>
          </w:tcPr>
          <w:p>
            <w:pPr>
              <w:pStyle w:val="TableParagraph"/>
              <w:spacing w:line="258" w:lineRule="exact"/>
              <w:ind w:left="115"/>
              <w:jc w:val="left"/>
              <w:rPr>
                <w:sz w:val="24"/>
              </w:rPr>
            </w:pPr>
            <w:r>
              <w:rPr>
                <w:sz w:val="24"/>
              </w:rPr>
              <w:t>МБДОУ № </w:t>
            </w:r>
            <w:r>
              <w:rPr>
                <w:spacing w:val="-5"/>
                <w:sz w:val="24"/>
              </w:rPr>
              <w:t>255</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75</w:t>
            </w:r>
          </w:p>
        </w:tc>
        <w:tc>
          <w:tcPr>
            <w:tcW w:w="758" w:type="dxa"/>
          </w:tcPr>
          <w:p>
            <w:pPr>
              <w:pStyle w:val="TableParagraph"/>
              <w:spacing w:line="258" w:lineRule="exact"/>
              <w:ind w:left="20"/>
              <w:rPr>
                <w:b/>
                <w:sz w:val="24"/>
              </w:rPr>
            </w:pPr>
            <w:r>
              <w:rPr>
                <w:b/>
                <w:spacing w:val="-4"/>
                <w:sz w:val="24"/>
              </w:rPr>
              <w:t>75,0</w:t>
            </w:r>
          </w:p>
        </w:tc>
      </w:tr>
      <w:tr>
        <w:trPr>
          <w:trHeight w:val="273" w:hRule="atLeast"/>
        </w:trPr>
        <w:tc>
          <w:tcPr>
            <w:tcW w:w="1123" w:type="dxa"/>
          </w:tcPr>
          <w:p>
            <w:pPr>
              <w:pStyle w:val="TableParagraph"/>
              <w:spacing w:line="253" w:lineRule="exact"/>
              <w:ind w:left="43" w:right="21"/>
              <w:rPr>
                <w:b/>
                <w:sz w:val="24"/>
              </w:rPr>
            </w:pPr>
            <w:r>
              <w:rPr>
                <w:b/>
                <w:spacing w:val="-5"/>
                <w:sz w:val="24"/>
              </w:rPr>
              <w:t>241</w:t>
            </w:r>
          </w:p>
        </w:tc>
        <w:tc>
          <w:tcPr>
            <w:tcW w:w="576" w:type="dxa"/>
          </w:tcPr>
          <w:p>
            <w:pPr>
              <w:pStyle w:val="TableParagraph"/>
              <w:spacing w:line="253" w:lineRule="exact"/>
              <w:ind w:left="24"/>
              <w:rPr>
                <w:sz w:val="24"/>
              </w:rPr>
            </w:pPr>
            <w:r>
              <w:rPr>
                <w:spacing w:val="-5"/>
                <w:sz w:val="24"/>
              </w:rPr>
              <w:t>150</w:t>
            </w:r>
          </w:p>
        </w:tc>
        <w:tc>
          <w:tcPr>
            <w:tcW w:w="2218" w:type="dxa"/>
          </w:tcPr>
          <w:p>
            <w:pPr>
              <w:pStyle w:val="TableParagraph"/>
              <w:spacing w:line="253" w:lineRule="exact"/>
              <w:ind w:left="115"/>
              <w:jc w:val="left"/>
              <w:rPr>
                <w:sz w:val="24"/>
              </w:rPr>
            </w:pPr>
            <w:r>
              <w:rPr>
                <w:sz w:val="24"/>
              </w:rPr>
              <w:t>МБДОУ № </w:t>
            </w:r>
            <w:r>
              <w:rPr>
                <w:spacing w:val="-5"/>
                <w:sz w:val="24"/>
              </w:rPr>
              <w:t>121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Центральный</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90</w:t>
            </w:r>
          </w:p>
        </w:tc>
        <w:tc>
          <w:tcPr>
            <w:tcW w:w="576" w:type="dxa"/>
          </w:tcPr>
          <w:p>
            <w:pPr>
              <w:pStyle w:val="TableParagraph"/>
              <w:spacing w:line="253" w:lineRule="exact"/>
              <w:ind w:left="24" w:right="2"/>
              <w:rPr>
                <w:sz w:val="24"/>
              </w:rPr>
            </w:pPr>
            <w:r>
              <w:rPr>
                <w:spacing w:val="-5"/>
                <w:sz w:val="24"/>
              </w:rPr>
              <w:t>60</w:t>
            </w:r>
          </w:p>
        </w:tc>
        <w:tc>
          <w:tcPr>
            <w:tcW w:w="758" w:type="dxa"/>
          </w:tcPr>
          <w:p>
            <w:pPr>
              <w:pStyle w:val="TableParagraph"/>
              <w:spacing w:line="253" w:lineRule="exact"/>
              <w:ind w:left="20"/>
              <w:rPr>
                <w:b/>
                <w:sz w:val="24"/>
              </w:rPr>
            </w:pPr>
            <w:r>
              <w:rPr>
                <w:b/>
                <w:spacing w:val="-4"/>
                <w:sz w:val="24"/>
              </w:rPr>
              <w:t>75,0</w:t>
            </w:r>
          </w:p>
        </w:tc>
      </w:tr>
      <w:tr>
        <w:trPr>
          <w:trHeight w:val="278" w:hRule="atLeast"/>
        </w:trPr>
        <w:tc>
          <w:tcPr>
            <w:tcW w:w="1123" w:type="dxa"/>
          </w:tcPr>
          <w:p>
            <w:pPr>
              <w:pStyle w:val="TableParagraph"/>
              <w:spacing w:line="258" w:lineRule="exact"/>
              <w:ind w:left="43" w:right="21"/>
              <w:rPr>
                <w:b/>
                <w:sz w:val="24"/>
              </w:rPr>
            </w:pPr>
            <w:r>
              <w:rPr>
                <w:b/>
                <w:spacing w:val="-5"/>
                <w:sz w:val="24"/>
              </w:rPr>
              <w:t>241</w:t>
            </w:r>
          </w:p>
        </w:tc>
        <w:tc>
          <w:tcPr>
            <w:tcW w:w="576" w:type="dxa"/>
          </w:tcPr>
          <w:p>
            <w:pPr>
              <w:pStyle w:val="TableParagraph"/>
              <w:spacing w:line="258" w:lineRule="exact"/>
              <w:ind w:left="24"/>
              <w:rPr>
                <w:sz w:val="24"/>
              </w:rPr>
            </w:pPr>
            <w:r>
              <w:rPr>
                <w:spacing w:val="-5"/>
                <w:sz w:val="24"/>
              </w:rPr>
              <w:t>232</w:t>
            </w:r>
          </w:p>
        </w:tc>
        <w:tc>
          <w:tcPr>
            <w:tcW w:w="2218" w:type="dxa"/>
          </w:tcPr>
          <w:p>
            <w:pPr>
              <w:pStyle w:val="TableParagraph"/>
              <w:spacing w:line="258" w:lineRule="exact"/>
              <w:ind w:left="115"/>
              <w:jc w:val="left"/>
              <w:rPr>
                <w:sz w:val="24"/>
              </w:rPr>
            </w:pPr>
            <w:r>
              <w:rPr>
                <w:sz w:val="24"/>
              </w:rPr>
              <w:t>МАОУ СШ № </w:t>
            </w:r>
            <w:r>
              <w:rPr>
                <w:spacing w:val="-5"/>
                <w:sz w:val="24"/>
              </w:rPr>
              <w:t>144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71</w:t>
            </w:r>
          </w:p>
        </w:tc>
        <w:tc>
          <w:tcPr>
            <w:tcW w:w="576" w:type="dxa"/>
          </w:tcPr>
          <w:p>
            <w:pPr>
              <w:pStyle w:val="TableParagraph"/>
              <w:spacing w:line="258" w:lineRule="exact"/>
              <w:ind w:left="24" w:right="2"/>
              <w:rPr>
                <w:sz w:val="24"/>
              </w:rPr>
            </w:pPr>
            <w:r>
              <w:rPr>
                <w:spacing w:val="-5"/>
                <w:sz w:val="24"/>
              </w:rPr>
              <w:t>76</w:t>
            </w:r>
          </w:p>
        </w:tc>
        <w:tc>
          <w:tcPr>
            <w:tcW w:w="758" w:type="dxa"/>
          </w:tcPr>
          <w:p>
            <w:pPr>
              <w:pStyle w:val="TableParagraph"/>
              <w:spacing w:line="258" w:lineRule="exact"/>
              <w:ind w:left="20"/>
              <w:rPr>
                <w:b/>
                <w:sz w:val="24"/>
              </w:rPr>
            </w:pPr>
            <w:r>
              <w:rPr>
                <w:b/>
                <w:spacing w:val="-4"/>
                <w:sz w:val="24"/>
              </w:rPr>
              <w:t>75,0</w:t>
            </w:r>
          </w:p>
        </w:tc>
      </w:tr>
      <w:tr>
        <w:trPr>
          <w:trHeight w:val="273" w:hRule="atLeast"/>
        </w:trPr>
        <w:tc>
          <w:tcPr>
            <w:tcW w:w="1123" w:type="dxa"/>
          </w:tcPr>
          <w:p>
            <w:pPr>
              <w:pStyle w:val="TableParagraph"/>
              <w:spacing w:line="253" w:lineRule="exact"/>
              <w:ind w:left="43" w:right="21"/>
              <w:rPr>
                <w:b/>
                <w:sz w:val="24"/>
              </w:rPr>
            </w:pPr>
            <w:r>
              <w:rPr>
                <w:b/>
                <w:spacing w:val="-5"/>
                <w:sz w:val="24"/>
              </w:rPr>
              <w:t>241</w:t>
            </w:r>
          </w:p>
        </w:tc>
        <w:tc>
          <w:tcPr>
            <w:tcW w:w="576" w:type="dxa"/>
          </w:tcPr>
          <w:p>
            <w:pPr>
              <w:pStyle w:val="TableParagraph"/>
              <w:spacing w:line="253" w:lineRule="exact"/>
              <w:ind w:left="24"/>
              <w:rPr>
                <w:sz w:val="24"/>
              </w:rPr>
            </w:pPr>
            <w:r>
              <w:rPr>
                <w:spacing w:val="-5"/>
                <w:sz w:val="24"/>
              </w:rPr>
              <w:t>176</w:t>
            </w:r>
          </w:p>
        </w:tc>
        <w:tc>
          <w:tcPr>
            <w:tcW w:w="2218" w:type="dxa"/>
          </w:tcPr>
          <w:p>
            <w:pPr>
              <w:pStyle w:val="TableParagraph"/>
              <w:spacing w:line="253" w:lineRule="exact"/>
              <w:ind w:left="115"/>
              <w:jc w:val="left"/>
              <w:rPr>
                <w:sz w:val="24"/>
              </w:rPr>
            </w:pPr>
            <w:r>
              <w:rPr>
                <w:sz w:val="24"/>
              </w:rPr>
              <w:t>МБОУ СШ № </w:t>
            </w:r>
            <w:r>
              <w:rPr>
                <w:spacing w:val="-5"/>
                <w:sz w:val="24"/>
              </w:rPr>
              <w:t>63</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75</w:t>
            </w:r>
          </w:p>
        </w:tc>
        <w:tc>
          <w:tcPr>
            <w:tcW w:w="758" w:type="dxa"/>
          </w:tcPr>
          <w:p>
            <w:pPr>
              <w:pStyle w:val="TableParagraph"/>
              <w:spacing w:line="253" w:lineRule="exact"/>
              <w:ind w:left="20"/>
              <w:rPr>
                <w:b/>
                <w:sz w:val="24"/>
              </w:rPr>
            </w:pPr>
            <w:r>
              <w:rPr>
                <w:b/>
                <w:spacing w:val="-4"/>
                <w:sz w:val="24"/>
              </w:rPr>
              <w:t>75,0</w:t>
            </w:r>
          </w:p>
        </w:tc>
      </w:tr>
      <w:tr>
        <w:trPr>
          <w:trHeight w:val="1103" w:hRule="atLeast"/>
        </w:trPr>
        <w:tc>
          <w:tcPr>
            <w:tcW w:w="1123" w:type="dxa"/>
          </w:tcPr>
          <w:p>
            <w:pPr>
              <w:pStyle w:val="TableParagraph"/>
              <w:spacing w:before="138"/>
              <w:jc w:val="left"/>
              <w:rPr>
                <w:sz w:val="24"/>
              </w:rPr>
            </w:pPr>
          </w:p>
          <w:p>
            <w:pPr>
              <w:pStyle w:val="TableParagraph"/>
              <w:ind w:left="43" w:right="21"/>
              <w:rPr>
                <w:b/>
                <w:sz w:val="24"/>
              </w:rPr>
            </w:pPr>
            <w:r>
              <w:rPr>
                <w:b/>
                <w:spacing w:val="-5"/>
                <w:sz w:val="24"/>
              </w:rPr>
              <w:t>241</w:t>
            </w:r>
          </w:p>
        </w:tc>
        <w:tc>
          <w:tcPr>
            <w:tcW w:w="576" w:type="dxa"/>
          </w:tcPr>
          <w:p>
            <w:pPr>
              <w:pStyle w:val="TableParagraph"/>
              <w:spacing w:before="138"/>
              <w:jc w:val="left"/>
              <w:rPr>
                <w:sz w:val="24"/>
              </w:rPr>
            </w:pPr>
          </w:p>
          <w:p>
            <w:pPr>
              <w:pStyle w:val="TableParagraph"/>
              <w:ind w:left="24"/>
              <w:rPr>
                <w:sz w:val="24"/>
              </w:rPr>
            </w:pPr>
            <w:r>
              <w:rPr>
                <w:spacing w:val="-5"/>
                <w:sz w:val="24"/>
              </w:rPr>
              <w:t>181</w:t>
            </w:r>
          </w:p>
        </w:tc>
        <w:tc>
          <w:tcPr>
            <w:tcW w:w="2218" w:type="dxa"/>
          </w:tcPr>
          <w:p>
            <w:pPr>
              <w:pStyle w:val="TableParagraph"/>
              <w:spacing w:line="273" w:lineRule="exact"/>
              <w:ind w:left="115"/>
              <w:jc w:val="left"/>
              <w:rPr>
                <w:sz w:val="24"/>
              </w:rPr>
            </w:pPr>
            <w:r>
              <w:rPr>
                <w:sz w:val="24"/>
              </w:rPr>
              <w:t>МАОУ СШ № </w:t>
            </w:r>
            <w:r>
              <w:rPr>
                <w:spacing w:val="-5"/>
                <w:sz w:val="24"/>
              </w:rPr>
              <w:t>148</w:t>
            </w:r>
          </w:p>
          <w:p>
            <w:pPr>
              <w:pStyle w:val="TableParagraph"/>
              <w:spacing w:line="237" w:lineRule="auto" w:before="4"/>
              <w:ind w:left="115" w:right="20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И.А.</w:t>
            </w:r>
            <w:r>
              <w:rPr>
                <w:spacing w:val="-1"/>
                <w:sz w:val="24"/>
              </w:rPr>
              <w:t> </w:t>
            </w:r>
            <w:r>
              <w:rPr>
                <w:spacing w:val="-2"/>
                <w:sz w:val="24"/>
              </w:rPr>
              <w:t>Борисевича</w:t>
            </w:r>
          </w:p>
        </w:tc>
        <w:tc>
          <w:tcPr>
            <w:tcW w:w="725" w:type="dxa"/>
          </w:tcPr>
          <w:p>
            <w:pPr>
              <w:pStyle w:val="TableParagraph"/>
              <w:spacing w:before="138"/>
              <w:jc w:val="left"/>
              <w:rPr>
                <w:sz w:val="24"/>
              </w:rPr>
            </w:pPr>
          </w:p>
          <w:p>
            <w:pPr>
              <w:pStyle w:val="TableParagraph"/>
              <w:ind w:left="22" w:right="1"/>
              <w:rPr>
                <w:sz w:val="24"/>
              </w:rPr>
            </w:pPr>
            <w:r>
              <w:rPr>
                <w:spacing w:val="-5"/>
                <w:sz w:val="24"/>
              </w:rPr>
              <w:t>ОО</w:t>
            </w:r>
          </w:p>
        </w:tc>
        <w:tc>
          <w:tcPr>
            <w:tcW w:w="2170" w:type="dxa"/>
          </w:tcPr>
          <w:p>
            <w:pPr>
              <w:pStyle w:val="TableParagraph"/>
              <w:spacing w:before="138"/>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8"/>
              <w:jc w:val="left"/>
              <w:rPr>
                <w:sz w:val="24"/>
              </w:rPr>
            </w:pPr>
          </w:p>
          <w:p>
            <w:pPr>
              <w:pStyle w:val="TableParagraph"/>
              <w:ind w:left="24" w:right="2"/>
              <w:rPr>
                <w:sz w:val="24"/>
              </w:rPr>
            </w:pPr>
            <w:r>
              <w:rPr>
                <w:spacing w:val="-5"/>
                <w:sz w:val="24"/>
              </w:rPr>
              <w:t>75</w:t>
            </w:r>
          </w:p>
        </w:tc>
        <w:tc>
          <w:tcPr>
            <w:tcW w:w="576" w:type="dxa"/>
          </w:tcPr>
          <w:p>
            <w:pPr>
              <w:pStyle w:val="TableParagraph"/>
              <w:spacing w:before="138"/>
              <w:jc w:val="left"/>
              <w:rPr>
                <w:sz w:val="24"/>
              </w:rPr>
            </w:pPr>
          </w:p>
          <w:p>
            <w:pPr>
              <w:pStyle w:val="TableParagraph"/>
              <w:ind w:left="24" w:right="2"/>
              <w:rPr>
                <w:sz w:val="24"/>
              </w:rPr>
            </w:pPr>
            <w:r>
              <w:rPr>
                <w:spacing w:val="-5"/>
                <w:sz w:val="24"/>
              </w:rPr>
              <w:t>75</w:t>
            </w:r>
          </w:p>
        </w:tc>
        <w:tc>
          <w:tcPr>
            <w:tcW w:w="576" w:type="dxa"/>
          </w:tcPr>
          <w:p>
            <w:pPr>
              <w:pStyle w:val="TableParagraph"/>
              <w:spacing w:before="138"/>
              <w:jc w:val="left"/>
              <w:rPr>
                <w:sz w:val="24"/>
              </w:rPr>
            </w:pPr>
          </w:p>
          <w:p>
            <w:pPr>
              <w:pStyle w:val="TableParagraph"/>
              <w:ind w:left="24" w:right="2"/>
              <w:rPr>
                <w:sz w:val="24"/>
              </w:rPr>
            </w:pPr>
            <w:r>
              <w:rPr>
                <w:spacing w:val="-5"/>
                <w:sz w:val="24"/>
              </w:rPr>
              <w:t>75</w:t>
            </w:r>
          </w:p>
        </w:tc>
        <w:tc>
          <w:tcPr>
            <w:tcW w:w="758" w:type="dxa"/>
          </w:tcPr>
          <w:p>
            <w:pPr>
              <w:pStyle w:val="TableParagraph"/>
              <w:spacing w:before="138"/>
              <w:jc w:val="left"/>
              <w:rPr>
                <w:sz w:val="24"/>
              </w:rPr>
            </w:pPr>
          </w:p>
          <w:p>
            <w:pPr>
              <w:pStyle w:val="TableParagraph"/>
              <w:ind w:left="20"/>
              <w:rPr>
                <w:b/>
                <w:sz w:val="24"/>
              </w:rPr>
            </w:pPr>
            <w:r>
              <w:rPr>
                <w:b/>
                <w:spacing w:val="-4"/>
                <w:sz w:val="24"/>
              </w:rPr>
              <w:t>75,0</w:t>
            </w:r>
          </w:p>
        </w:tc>
      </w:tr>
    </w:tbl>
    <w:p>
      <w:pPr>
        <w:spacing w:after="0"/>
        <w:rPr>
          <w:sz w:val="24"/>
        </w:rPr>
        <w:sectPr>
          <w:pgSz w:w="11910" w:h="16840"/>
          <w:pgMar w:header="0" w:footer="778" w:top="1080" w:bottom="960" w:left="1580" w:right="740"/>
        </w:sectPr>
      </w:pPr>
    </w:p>
    <w:p>
      <w:pPr>
        <w:pStyle w:val="BodyText"/>
        <w:spacing w:before="6"/>
        <w:rPr>
          <w:sz w:val="2"/>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576"/>
        <w:gridCol w:w="2218"/>
        <w:gridCol w:w="725"/>
        <w:gridCol w:w="2170"/>
        <w:gridCol w:w="576"/>
        <w:gridCol w:w="576"/>
        <w:gridCol w:w="576"/>
        <w:gridCol w:w="758"/>
      </w:tblGrid>
      <w:tr>
        <w:trPr>
          <w:trHeight w:val="1011" w:hRule="atLeast"/>
        </w:trPr>
        <w:tc>
          <w:tcPr>
            <w:tcW w:w="1123" w:type="dxa"/>
            <w:shd w:val="clear" w:color="auto" w:fill="D9D9D9"/>
          </w:tcPr>
          <w:p>
            <w:pPr>
              <w:pStyle w:val="TableParagraph"/>
              <w:spacing w:before="5"/>
              <w:ind w:left="43" w:right="17"/>
              <w:rPr>
                <w:b/>
                <w:sz w:val="22"/>
              </w:rPr>
            </w:pPr>
            <w:r>
              <w:rPr>
                <w:b/>
                <w:spacing w:val="-4"/>
                <w:sz w:val="22"/>
              </w:rPr>
              <w:t>Ранг </w:t>
            </w:r>
            <w:r>
              <w:rPr>
                <w:b/>
                <w:sz w:val="22"/>
              </w:rPr>
              <w:t>(место в</w:t>
            </w:r>
          </w:p>
          <w:p>
            <w:pPr>
              <w:pStyle w:val="TableParagraph"/>
              <w:spacing w:line="250" w:lineRule="exact"/>
              <w:ind w:left="43" w:right="17"/>
              <w:rPr>
                <w:b/>
                <w:sz w:val="22"/>
              </w:rPr>
            </w:pPr>
            <w:r>
              <w:rPr>
                <w:b/>
                <w:spacing w:val="-2"/>
                <w:sz w:val="22"/>
              </w:rPr>
              <w:t>рейтинге </w:t>
            </w:r>
            <w:r>
              <w:rPr>
                <w:b/>
                <w:sz w:val="22"/>
              </w:rPr>
              <w:t>по К5)</w:t>
            </w:r>
          </w:p>
        </w:tc>
        <w:tc>
          <w:tcPr>
            <w:tcW w:w="576" w:type="dxa"/>
            <w:shd w:val="clear" w:color="auto" w:fill="D9D9D9"/>
          </w:tcPr>
          <w:p>
            <w:pPr>
              <w:pStyle w:val="TableParagraph"/>
              <w:spacing w:before="6"/>
              <w:jc w:val="left"/>
              <w:rPr>
                <w:sz w:val="22"/>
              </w:rPr>
            </w:pPr>
          </w:p>
          <w:p>
            <w:pPr>
              <w:pStyle w:val="TableParagraph"/>
              <w:spacing w:before="1"/>
              <w:ind w:left="128" w:right="97" w:firstLine="55"/>
              <w:jc w:val="left"/>
              <w:rPr>
                <w:b/>
                <w:sz w:val="22"/>
              </w:rPr>
            </w:pPr>
            <w:r>
              <w:rPr>
                <w:b/>
                <w:spacing w:val="-10"/>
                <w:sz w:val="22"/>
              </w:rPr>
              <w:t>№ </w:t>
            </w:r>
            <w:r>
              <w:rPr>
                <w:b/>
                <w:spacing w:val="-6"/>
                <w:sz w:val="22"/>
              </w:rPr>
              <w:t>ОУ</w:t>
            </w:r>
          </w:p>
        </w:tc>
        <w:tc>
          <w:tcPr>
            <w:tcW w:w="2218" w:type="dxa"/>
            <w:shd w:val="clear" w:color="auto" w:fill="D9D9D9"/>
          </w:tcPr>
          <w:p>
            <w:pPr>
              <w:pStyle w:val="TableParagraph"/>
              <w:spacing w:before="131"/>
              <w:jc w:val="left"/>
              <w:rPr>
                <w:sz w:val="22"/>
              </w:rPr>
            </w:pPr>
          </w:p>
          <w:p>
            <w:pPr>
              <w:pStyle w:val="TableParagraph"/>
              <w:ind w:left="24"/>
              <w:rPr>
                <w:b/>
                <w:sz w:val="22"/>
              </w:rPr>
            </w:pPr>
            <w:r>
              <w:rPr>
                <w:b/>
                <w:spacing w:val="-5"/>
                <w:sz w:val="22"/>
              </w:rPr>
              <w:t>ОУ</w:t>
            </w:r>
          </w:p>
        </w:tc>
        <w:tc>
          <w:tcPr>
            <w:tcW w:w="725" w:type="dxa"/>
            <w:shd w:val="clear" w:color="auto" w:fill="D9D9D9"/>
          </w:tcPr>
          <w:p>
            <w:pPr>
              <w:pStyle w:val="TableParagraph"/>
              <w:spacing w:before="131"/>
              <w:jc w:val="left"/>
              <w:rPr>
                <w:sz w:val="22"/>
              </w:rPr>
            </w:pPr>
          </w:p>
          <w:p>
            <w:pPr>
              <w:pStyle w:val="TableParagraph"/>
              <w:ind w:left="22"/>
              <w:rPr>
                <w:b/>
                <w:sz w:val="22"/>
              </w:rPr>
            </w:pPr>
            <w:r>
              <w:rPr>
                <w:b/>
                <w:spacing w:val="-5"/>
                <w:sz w:val="22"/>
              </w:rPr>
              <w:t>Тип</w:t>
            </w:r>
          </w:p>
        </w:tc>
        <w:tc>
          <w:tcPr>
            <w:tcW w:w="2170" w:type="dxa"/>
            <w:shd w:val="clear" w:color="auto" w:fill="D9D9D9"/>
          </w:tcPr>
          <w:p>
            <w:pPr>
              <w:pStyle w:val="TableParagraph"/>
              <w:spacing w:before="131"/>
              <w:jc w:val="left"/>
              <w:rPr>
                <w:sz w:val="22"/>
              </w:rPr>
            </w:pPr>
          </w:p>
          <w:p>
            <w:pPr>
              <w:pStyle w:val="TableParagraph"/>
              <w:ind w:left="18"/>
              <w:rPr>
                <w:b/>
                <w:sz w:val="22"/>
              </w:rPr>
            </w:pPr>
            <w:r>
              <w:rPr>
                <w:b/>
                <w:spacing w:val="-2"/>
                <w:sz w:val="22"/>
              </w:rPr>
              <w:t>Район</w:t>
            </w:r>
          </w:p>
        </w:tc>
        <w:tc>
          <w:tcPr>
            <w:tcW w:w="576" w:type="dxa"/>
            <w:tcBorders>
              <w:top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7"/>
              <w:rPr>
                <w:b/>
                <w:sz w:val="24"/>
              </w:rPr>
            </w:pPr>
            <w:r>
              <w:rPr>
                <w:b/>
                <w:spacing w:val="-4"/>
                <w:sz w:val="24"/>
              </w:rPr>
              <w:t>5.1.</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5.2.</w:t>
            </w:r>
          </w:p>
        </w:tc>
        <w:tc>
          <w:tcPr>
            <w:tcW w:w="576"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4" w:right="2"/>
              <w:rPr>
                <w:b/>
                <w:sz w:val="24"/>
              </w:rPr>
            </w:pPr>
            <w:r>
              <w:rPr>
                <w:b/>
                <w:spacing w:val="-4"/>
                <w:sz w:val="24"/>
              </w:rPr>
              <w:t>5.3.</w:t>
            </w:r>
          </w:p>
        </w:tc>
        <w:tc>
          <w:tcPr>
            <w:tcW w:w="758"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94"/>
              <w:jc w:val="left"/>
              <w:rPr>
                <w:sz w:val="24"/>
              </w:rPr>
            </w:pPr>
          </w:p>
          <w:p>
            <w:pPr>
              <w:pStyle w:val="TableParagraph"/>
              <w:ind w:left="20"/>
              <w:rPr>
                <w:b/>
                <w:sz w:val="24"/>
              </w:rPr>
            </w:pPr>
            <w:r>
              <w:rPr>
                <w:b/>
                <w:spacing w:val="-5"/>
                <w:sz w:val="24"/>
              </w:rPr>
              <w:t>К5</w:t>
            </w:r>
          </w:p>
        </w:tc>
      </w:tr>
      <w:tr>
        <w:trPr>
          <w:trHeight w:val="273" w:hRule="atLeast"/>
        </w:trPr>
        <w:tc>
          <w:tcPr>
            <w:tcW w:w="1123" w:type="dxa"/>
          </w:tcPr>
          <w:p>
            <w:pPr>
              <w:pStyle w:val="TableParagraph"/>
              <w:spacing w:line="253" w:lineRule="exact"/>
              <w:ind w:left="43" w:right="21"/>
              <w:rPr>
                <w:b/>
                <w:sz w:val="24"/>
              </w:rPr>
            </w:pPr>
            <w:r>
              <w:rPr>
                <w:b/>
                <w:spacing w:val="-5"/>
                <w:sz w:val="24"/>
              </w:rPr>
              <w:t>241</w:t>
            </w:r>
          </w:p>
        </w:tc>
        <w:tc>
          <w:tcPr>
            <w:tcW w:w="576" w:type="dxa"/>
          </w:tcPr>
          <w:p>
            <w:pPr>
              <w:pStyle w:val="TableParagraph"/>
              <w:spacing w:line="253" w:lineRule="exact"/>
              <w:ind w:left="24"/>
              <w:rPr>
                <w:sz w:val="24"/>
              </w:rPr>
            </w:pPr>
            <w:r>
              <w:rPr>
                <w:spacing w:val="-5"/>
                <w:sz w:val="24"/>
              </w:rPr>
              <w:t>166</w:t>
            </w:r>
          </w:p>
        </w:tc>
        <w:tc>
          <w:tcPr>
            <w:tcW w:w="2218" w:type="dxa"/>
          </w:tcPr>
          <w:p>
            <w:pPr>
              <w:pStyle w:val="TableParagraph"/>
              <w:spacing w:line="253" w:lineRule="exact"/>
              <w:ind w:left="115"/>
              <w:jc w:val="left"/>
              <w:rPr>
                <w:sz w:val="24"/>
              </w:rPr>
            </w:pPr>
            <w:r>
              <w:rPr>
                <w:sz w:val="24"/>
              </w:rPr>
              <w:t>МАБОУ СШ № </w:t>
            </w:r>
            <w:r>
              <w:rPr>
                <w:spacing w:val="-5"/>
                <w:sz w:val="24"/>
              </w:rPr>
              <w:t>46</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Кировский</w:t>
            </w:r>
          </w:p>
        </w:tc>
        <w:tc>
          <w:tcPr>
            <w:tcW w:w="576" w:type="dxa"/>
            <w:tcBorders>
              <w:top w:val="single" w:sz="8" w:space="0" w:color="000000"/>
            </w:tcBorders>
          </w:tcPr>
          <w:p>
            <w:pPr>
              <w:pStyle w:val="TableParagraph"/>
              <w:spacing w:line="253" w:lineRule="exact"/>
              <w:ind w:left="24" w:right="2"/>
              <w:rPr>
                <w:sz w:val="24"/>
              </w:rPr>
            </w:pPr>
            <w:r>
              <w:rPr>
                <w:spacing w:val="-5"/>
                <w:sz w:val="24"/>
              </w:rPr>
              <w:t>50</w:t>
            </w:r>
          </w:p>
        </w:tc>
        <w:tc>
          <w:tcPr>
            <w:tcW w:w="576" w:type="dxa"/>
            <w:tcBorders>
              <w:top w:val="single" w:sz="8" w:space="0" w:color="000000"/>
            </w:tcBorders>
          </w:tcPr>
          <w:p>
            <w:pPr>
              <w:pStyle w:val="TableParagraph"/>
              <w:spacing w:line="253" w:lineRule="exact"/>
              <w:ind w:left="24" w:right="2"/>
              <w:rPr>
                <w:sz w:val="24"/>
              </w:rPr>
            </w:pPr>
            <w:r>
              <w:rPr>
                <w:spacing w:val="-5"/>
                <w:sz w:val="24"/>
              </w:rPr>
              <w:t>50</w:t>
            </w:r>
          </w:p>
        </w:tc>
        <w:tc>
          <w:tcPr>
            <w:tcW w:w="576" w:type="dxa"/>
            <w:tcBorders>
              <w:top w:val="single" w:sz="8" w:space="0" w:color="000000"/>
            </w:tcBorders>
          </w:tcPr>
          <w:p>
            <w:pPr>
              <w:pStyle w:val="TableParagraph"/>
              <w:spacing w:line="253" w:lineRule="exact"/>
              <w:ind w:left="24" w:right="2"/>
              <w:rPr>
                <w:sz w:val="24"/>
              </w:rPr>
            </w:pPr>
            <w:r>
              <w:rPr>
                <w:spacing w:val="-5"/>
                <w:sz w:val="24"/>
              </w:rPr>
              <w:t>100</w:t>
            </w:r>
          </w:p>
        </w:tc>
        <w:tc>
          <w:tcPr>
            <w:tcW w:w="758" w:type="dxa"/>
            <w:tcBorders>
              <w:top w:val="single" w:sz="8" w:space="0" w:color="000000"/>
            </w:tcBorders>
          </w:tcPr>
          <w:p>
            <w:pPr>
              <w:pStyle w:val="TableParagraph"/>
              <w:spacing w:line="253" w:lineRule="exact"/>
              <w:ind w:left="20"/>
              <w:rPr>
                <w:b/>
                <w:sz w:val="24"/>
              </w:rPr>
            </w:pPr>
            <w:r>
              <w:rPr>
                <w:b/>
                <w:spacing w:val="-4"/>
                <w:sz w:val="24"/>
              </w:rPr>
              <w:t>75,0</w:t>
            </w:r>
          </w:p>
        </w:tc>
      </w:tr>
      <w:tr>
        <w:trPr>
          <w:trHeight w:val="273" w:hRule="atLeast"/>
        </w:trPr>
        <w:tc>
          <w:tcPr>
            <w:tcW w:w="1123" w:type="dxa"/>
          </w:tcPr>
          <w:p>
            <w:pPr>
              <w:pStyle w:val="TableParagraph"/>
              <w:spacing w:line="253" w:lineRule="exact"/>
              <w:ind w:left="43" w:right="21"/>
              <w:rPr>
                <w:b/>
                <w:sz w:val="24"/>
              </w:rPr>
            </w:pPr>
            <w:r>
              <w:rPr>
                <w:b/>
                <w:spacing w:val="-5"/>
                <w:sz w:val="24"/>
              </w:rPr>
              <w:t>241</w:t>
            </w:r>
          </w:p>
        </w:tc>
        <w:tc>
          <w:tcPr>
            <w:tcW w:w="576" w:type="dxa"/>
          </w:tcPr>
          <w:p>
            <w:pPr>
              <w:pStyle w:val="TableParagraph"/>
              <w:spacing w:line="253" w:lineRule="exact"/>
              <w:ind w:left="24"/>
              <w:rPr>
                <w:sz w:val="24"/>
              </w:rPr>
            </w:pPr>
            <w:r>
              <w:rPr>
                <w:spacing w:val="-5"/>
                <w:sz w:val="24"/>
              </w:rPr>
              <w:t>113</w:t>
            </w:r>
          </w:p>
        </w:tc>
        <w:tc>
          <w:tcPr>
            <w:tcW w:w="2218" w:type="dxa"/>
          </w:tcPr>
          <w:p>
            <w:pPr>
              <w:pStyle w:val="TableParagraph"/>
              <w:spacing w:line="253" w:lineRule="exact"/>
              <w:ind w:left="115"/>
              <w:jc w:val="left"/>
              <w:rPr>
                <w:sz w:val="24"/>
              </w:rPr>
            </w:pPr>
            <w:r>
              <w:rPr>
                <w:sz w:val="24"/>
              </w:rPr>
              <w:t>МАДОУ № </w:t>
            </w:r>
            <w:r>
              <w:rPr>
                <w:spacing w:val="-10"/>
                <w:sz w:val="24"/>
              </w:rPr>
              <w:t>9</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100</w:t>
            </w:r>
          </w:p>
        </w:tc>
        <w:tc>
          <w:tcPr>
            <w:tcW w:w="758" w:type="dxa"/>
          </w:tcPr>
          <w:p>
            <w:pPr>
              <w:pStyle w:val="TableParagraph"/>
              <w:spacing w:line="253" w:lineRule="exact"/>
              <w:ind w:left="20"/>
              <w:rPr>
                <w:b/>
                <w:sz w:val="24"/>
              </w:rPr>
            </w:pPr>
            <w:r>
              <w:rPr>
                <w:b/>
                <w:spacing w:val="-4"/>
                <w:sz w:val="24"/>
              </w:rPr>
              <w:t>75,0</w:t>
            </w:r>
          </w:p>
        </w:tc>
      </w:tr>
      <w:tr>
        <w:trPr>
          <w:trHeight w:val="277" w:hRule="atLeast"/>
        </w:trPr>
        <w:tc>
          <w:tcPr>
            <w:tcW w:w="1123" w:type="dxa"/>
          </w:tcPr>
          <w:p>
            <w:pPr>
              <w:pStyle w:val="TableParagraph"/>
              <w:spacing w:line="258" w:lineRule="exact"/>
              <w:ind w:left="43" w:right="21"/>
              <w:rPr>
                <w:b/>
                <w:sz w:val="24"/>
              </w:rPr>
            </w:pPr>
            <w:r>
              <w:rPr>
                <w:b/>
                <w:spacing w:val="-5"/>
                <w:sz w:val="24"/>
              </w:rPr>
              <w:t>249</w:t>
            </w:r>
          </w:p>
        </w:tc>
        <w:tc>
          <w:tcPr>
            <w:tcW w:w="576" w:type="dxa"/>
          </w:tcPr>
          <w:p>
            <w:pPr>
              <w:pStyle w:val="TableParagraph"/>
              <w:spacing w:line="258" w:lineRule="exact"/>
              <w:ind w:left="24"/>
              <w:rPr>
                <w:sz w:val="24"/>
              </w:rPr>
            </w:pPr>
            <w:r>
              <w:rPr>
                <w:spacing w:val="-5"/>
                <w:sz w:val="24"/>
              </w:rPr>
              <w:t>248</w:t>
            </w:r>
          </w:p>
        </w:tc>
        <w:tc>
          <w:tcPr>
            <w:tcW w:w="2218" w:type="dxa"/>
          </w:tcPr>
          <w:p>
            <w:pPr>
              <w:pStyle w:val="TableParagraph"/>
              <w:spacing w:line="258" w:lineRule="exact"/>
              <w:ind w:left="115"/>
              <w:jc w:val="left"/>
              <w:rPr>
                <w:sz w:val="24"/>
              </w:rPr>
            </w:pPr>
            <w:r>
              <w:rPr>
                <w:sz w:val="24"/>
              </w:rPr>
              <w:t>МБОУ СШ № </w:t>
            </w:r>
            <w:r>
              <w:rPr>
                <w:spacing w:val="-5"/>
                <w:sz w:val="24"/>
              </w:rPr>
              <w:t>129</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71</w:t>
            </w:r>
          </w:p>
        </w:tc>
        <w:tc>
          <w:tcPr>
            <w:tcW w:w="576" w:type="dxa"/>
          </w:tcPr>
          <w:p>
            <w:pPr>
              <w:pStyle w:val="TableParagraph"/>
              <w:spacing w:line="258" w:lineRule="exact"/>
              <w:ind w:left="24" w:right="2"/>
              <w:rPr>
                <w:sz w:val="24"/>
              </w:rPr>
            </w:pPr>
            <w:r>
              <w:rPr>
                <w:spacing w:val="-5"/>
                <w:sz w:val="24"/>
              </w:rPr>
              <w:t>75</w:t>
            </w:r>
          </w:p>
        </w:tc>
        <w:tc>
          <w:tcPr>
            <w:tcW w:w="576" w:type="dxa"/>
          </w:tcPr>
          <w:p>
            <w:pPr>
              <w:pStyle w:val="TableParagraph"/>
              <w:spacing w:line="258" w:lineRule="exact"/>
              <w:ind w:left="24" w:right="2"/>
              <w:rPr>
                <w:sz w:val="24"/>
              </w:rPr>
            </w:pPr>
            <w:r>
              <w:rPr>
                <w:spacing w:val="-5"/>
                <w:sz w:val="24"/>
              </w:rPr>
              <w:t>77</w:t>
            </w:r>
          </w:p>
        </w:tc>
        <w:tc>
          <w:tcPr>
            <w:tcW w:w="758" w:type="dxa"/>
          </w:tcPr>
          <w:p>
            <w:pPr>
              <w:pStyle w:val="TableParagraph"/>
              <w:spacing w:line="258" w:lineRule="exact"/>
              <w:ind w:left="20"/>
              <w:rPr>
                <w:b/>
                <w:sz w:val="24"/>
              </w:rPr>
            </w:pPr>
            <w:r>
              <w:rPr>
                <w:b/>
                <w:spacing w:val="-4"/>
                <w:sz w:val="24"/>
              </w:rPr>
              <w:t>74,8</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250</w:t>
            </w:r>
          </w:p>
        </w:tc>
        <w:tc>
          <w:tcPr>
            <w:tcW w:w="576" w:type="dxa"/>
          </w:tcPr>
          <w:p>
            <w:pPr>
              <w:pStyle w:val="TableParagraph"/>
              <w:spacing w:before="133"/>
              <w:jc w:val="left"/>
              <w:rPr>
                <w:sz w:val="24"/>
              </w:rPr>
            </w:pPr>
          </w:p>
          <w:p>
            <w:pPr>
              <w:pStyle w:val="TableParagraph"/>
              <w:ind w:left="24"/>
              <w:rPr>
                <w:sz w:val="24"/>
              </w:rPr>
            </w:pPr>
            <w:r>
              <w:rPr>
                <w:spacing w:val="-5"/>
                <w:sz w:val="24"/>
              </w:rPr>
              <w:t>240</w:t>
            </w:r>
          </w:p>
        </w:tc>
        <w:tc>
          <w:tcPr>
            <w:tcW w:w="2218" w:type="dxa"/>
          </w:tcPr>
          <w:p>
            <w:pPr>
              <w:pStyle w:val="TableParagraph"/>
              <w:spacing w:line="273" w:lineRule="exact"/>
              <w:ind w:left="115"/>
              <w:jc w:val="left"/>
              <w:rPr>
                <w:sz w:val="24"/>
              </w:rPr>
            </w:pPr>
            <w:r>
              <w:rPr>
                <w:sz w:val="24"/>
              </w:rPr>
              <w:t>МАОУ СШ № </w:t>
            </w:r>
            <w:r>
              <w:rPr>
                <w:spacing w:val="-5"/>
                <w:sz w:val="24"/>
              </w:rPr>
              <w:t>156</w:t>
            </w:r>
          </w:p>
          <w:p>
            <w:pPr>
              <w:pStyle w:val="TableParagraph"/>
              <w:spacing w:line="237" w:lineRule="auto" w:before="4"/>
              <w:ind w:left="115" w:right="254"/>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Ерофеева</w:t>
            </w:r>
            <w:r>
              <w:rPr>
                <w:spacing w:val="-4"/>
                <w:sz w:val="24"/>
              </w:rPr>
              <w:t> Г.П.</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69</w:t>
            </w:r>
          </w:p>
        </w:tc>
        <w:tc>
          <w:tcPr>
            <w:tcW w:w="576" w:type="dxa"/>
          </w:tcPr>
          <w:p>
            <w:pPr>
              <w:pStyle w:val="TableParagraph"/>
              <w:spacing w:before="133"/>
              <w:jc w:val="left"/>
              <w:rPr>
                <w:sz w:val="24"/>
              </w:rPr>
            </w:pPr>
          </w:p>
          <w:p>
            <w:pPr>
              <w:pStyle w:val="TableParagraph"/>
              <w:ind w:left="24" w:right="2"/>
              <w:rPr>
                <w:sz w:val="24"/>
              </w:rPr>
            </w:pPr>
            <w:r>
              <w:rPr>
                <w:spacing w:val="-5"/>
                <w:sz w:val="24"/>
              </w:rPr>
              <w:t>82</w:t>
            </w:r>
          </w:p>
        </w:tc>
        <w:tc>
          <w:tcPr>
            <w:tcW w:w="576" w:type="dxa"/>
          </w:tcPr>
          <w:p>
            <w:pPr>
              <w:pStyle w:val="TableParagraph"/>
              <w:spacing w:before="133"/>
              <w:jc w:val="left"/>
              <w:rPr>
                <w:sz w:val="24"/>
              </w:rPr>
            </w:pPr>
          </w:p>
          <w:p>
            <w:pPr>
              <w:pStyle w:val="TableParagraph"/>
              <w:ind w:left="24" w:right="2"/>
              <w:rPr>
                <w:sz w:val="24"/>
              </w:rPr>
            </w:pPr>
            <w:r>
              <w:rPr>
                <w:spacing w:val="-5"/>
                <w:sz w:val="24"/>
              </w:rPr>
              <w:t>75</w:t>
            </w:r>
          </w:p>
        </w:tc>
        <w:tc>
          <w:tcPr>
            <w:tcW w:w="758" w:type="dxa"/>
          </w:tcPr>
          <w:p>
            <w:pPr>
              <w:pStyle w:val="TableParagraph"/>
              <w:spacing w:before="133"/>
              <w:jc w:val="left"/>
              <w:rPr>
                <w:sz w:val="24"/>
              </w:rPr>
            </w:pPr>
          </w:p>
          <w:p>
            <w:pPr>
              <w:pStyle w:val="TableParagraph"/>
              <w:ind w:left="20"/>
              <w:rPr>
                <w:b/>
                <w:sz w:val="24"/>
              </w:rPr>
            </w:pPr>
            <w:r>
              <w:rPr>
                <w:b/>
                <w:spacing w:val="-4"/>
                <w:sz w:val="24"/>
              </w:rPr>
              <w:t>74,6</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251</w:t>
            </w:r>
          </w:p>
        </w:tc>
        <w:tc>
          <w:tcPr>
            <w:tcW w:w="576" w:type="dxa"/>
          </w:tcPr>
          <w:p>
            <w:pPr>
              <w:pStyle w:val="TableParagraph"/>
              <w:spacing w:before="133"/>
              <w:jc w:val="left"/>
              <w:rPr>
                <w:sz w:val="24"/>
              </w:rPr>
            </w:pPr>
          </w:p>
          <w:p>
            <w:pPr>
              <w:pStyle w:val="TableParagraph"/>
              <w:ind w:left="24"/>
              <w:rPr>
                <w:sz w:val="24"/>
              </w:rPr>
            </w:pPr>
            <w:r>
              <w:rPr>
                <w:spacing w:val="-5"/>
                <w:sz w:val="24"/>
              </w:rPr>
              <w:t>182</w:t>
            </w:r>
          </w:p>
        </w:tc>
        <w:tc>
          <w:tcPr>
            <w:tcW w:w="2218" w:type="dxa"/>
          </w:tcPr>
          <w:p>
            <w:pPr>
              <w:pStyle w:val="TableParagraph"/>
              <w:spacing w:line="273" w:lineRule="exact"/>
              <w:ind w:left="115"/>
              <w:jc w:val="left"/>
              <w:rPr>
                <w:sz w:val="24"/>
              </w:rPr>
            </w:pPr>
            <w:r>
              <w:rPr>
                <w:sz w:val="24"/>
              </w:rPr>
              <w:t>МАОУ СШ № </w:t>
            </w:r>
            <w:r>
              <w:rPr>
                <w:spacing w:val="-5"/>
                <w:sz w:val="24"/>
              </w:rPr>
              <w:t>16</w:t>
            </w:r>
          </w:p>
          <w:p>
            <w:pPr>
              <w:pStyle w:val="TableParagraph"/>
              <w:spacing w:line="237" w:lineRule="auto" w:before="4"/>
              <w:ind w:left="115" w:right="20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Цукановой</w:t>
            </w:r>
            <w:r>
              <w:rPr>
                <w:spacing w:val="-3"/>
                <w:sz w:val="24"/>
              </w:rPr>
              <w:t> </w:t>
            </w:r>
            <w:r>
              <w:rPr>
                <w:spacing w:val="-5"/>
                <w:sz w:val="24"/>
              </w:rPr>
              <w:t>М.Н</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Ленинский</w:t>
            </w:r>
          </w:p>
        </w:tc>
        <w:tc>
          <w:tcPr>
            <w:tcW w:w="576" w:type="dxa"/>
          </w:tcPr>
          <w:p>
            <w:pPr>
              <w:pStyle w:val="TableParagraph"/>
              <w:spacing w:before="133"/>
              <w:jc w:val="left"/>
              <w:rPr>
                <w:sz w:val="24"/>
              </w:rPr>
            </w:pPr>
          </w:p>
          <w:p>
            <w:pPr>
              <w:pStyle w:val="TableParagraph"/>
              <w:ind w:left="24" w:right="2"/>
              <w:rPr>
                <w:sz w:val="24"/>
              </w:rPr>
            </w:pPr>
            <w:r>
              <w:rPr>
                <w:spacing w:val="-5"/>
                <w:sz w:val="24"/>
              </w:rPr>
              <w:t>73</w:t>
            </w:r>
          </w:p>
        </w:tc>
        <w:tc>
          <w:tcPr>
            <w:tcW w:w="576" w:type="dxa"/>
          </w:tcPr>
          <w:p>
            <w:pPr>
              <w:pStyle w:val="TableParagraph"/>
              <w:spacing w:before="133"/>
              <w:jc w:val="left"/>
              <w:rPr>
                <w:sz w:val="24"/>
              </w:rPr>
            </w:pPr>
          </w:p>
          <w:p>
            <w:pPr>
              <w:pStyle w:val="TableParagraph"/>
              <w:ind w:left="24" w:right="2"/>
              <w:rPr>
                <w:sz w:val="24"/>
              </w:rPr>
            </w:pPr>
            <w:r>
              <w:rPr>
                <w:spacing w:val="-5"/>
                <w:sz w:val="24"/>
              </w:rPr>
              <w:t>73</w:t>
            </w:r>
          </w:p>
        </w:tc>
        <w:tc>
          <w:tcPr>
            <w:tcW w:w="576" w:type="dxa"/>
          </w:tcPr>
          <w:p>
            <w:pPr>
              <w:pStyle w:val="TableParagraph"/>
              <w:spacing w:before="133"/>
              <w:jc w:val="left"/>
              <w:rPr>
                <w:sz w:val="24"/>
              </w:rPr>
            </w:pPr>
          </w:p>
          <w:p>
            <w:pPr>
              <w:pStyle w:val="TableParagraph"/>
              <w:ind w:left="24" w:right="2"/>
              <w:rPr>
                <w:sz w:val="24"/>
              </w:rPr>
            </w:pPr>
            <w:r>
              <w:rPr>
                <w:spacing w:val="-5"/>
                <w:sz w:val="24"/>
              </w:rPr>
              <w:t>76</w:t>
            </w:r>
          </w:p>
        </w:tc>
        <w:tc>
          <w:tcPr>
            <w:tcW w:w="758" w:type="dxa"/>
          </w:tcPr>
          <w:p>
            <w:pPr>
              <w:pStyle w:val="TableParagraph"/>
              <w:spacing w:before="133"/>
              <w:jc w:val="left"/>
              <w:rPr>
                <w:sz w:val="24"/>
              </w:rPr>
            </w:pPr>
          </w:p>
          <w:p>
            <w:pPr>
              <w:pStyle w:val="TableParagraph"/>
              <w:ind w:left="20"/>
              <w:rPr>
                <w:b/>
                <w:sz w:val="24"/>
              </w:rPr>
            </w:pPr>
            <w:r>
              <w:rPr>
                <w:b/>
                <w:spacing w:val="-4"/>
                <w:sz w:val="24"/>
              </w:rPr>
              <w:t>74,5</w:t>
            </w:r>
          </w:p>
        </w:tc>
      </w:tr>
      <w:tr>
        <w:trPr>
          <w:trHeight w:val="277" w:hRule="atLeast"/>
        </w:trPr>
        <w:tc>
          <w:tcPr>
            <w:tcW w:w="1123" w:type="dxa"/>
          </w:tcPr>
          <w:p>
            <w:pPr>
              <w:pStyle w:val="TableParagraph"/>
              <w:spacing w:line="258" w:lineRule="exact"/>
              <w:ind w:left="43" w:right="21"/>
              <w:rPr>
                <w:b/>
                <w:sz w:val="24"/>
              </w:rPr>
            </w:pPr>
            <w:r>
              <w:rPr>
                <w:b/>
                <w:spacing w:val="-5"/>
                <w:sz w:val="24"/>
              </w:rPr>
              <w:t>252</w:t>
            </w:r>
          </w:p>
        </w:tc>
        <w:tc>
          <w:tcPr>
            <w:tcW w:w="576" w:type="dxa"/>
          </w:tcPr>
          <w:p>
            <w:pPr>
              <w:pStyle w:val="TableParagraph"/>
              <w:spacing w:line="258" w:lineRule="exact"/>
              <w:ind w:left="24"/>
              <w:rPr>
                <w:sz w:val="24"/>
              </w:rPr>
            </w:pPr>
            <w:r>
              <w:rPr>
                <w:spacing w:val="-5"/>
                <w:sz w:val="24"/>
              </w:rPr>
              <w:t>234</w:t>
            </w:r>
          </w:p>
        </w:tc>
        <w:tc>
          <w:tcPr>
            <w:tcW w:w="2218" w:type="dxa"/>
          </w:tcPr>
          <w:p>
            <w:pPr>
              <w:pStyle w:val="TableParagraph"/>
              <w:spacing w:line="258" w:lineRule="exact"/>
              <w:ind w:left="115"/>
              <w:jc w:val="left"/>
              <w:rPr>
                <w:sz w:val="24"/>
              </w:rPr>
            </w:pPr>
            <w:r>
              <w:rPr>
                <w:sz w:val="24"/>
              </w:rPr>
              <w:t>МАОУ СШ № </w:t>
            </w:r>
            <w:r>
              <w:rPr>
                <w:spacing w:val="-5"/>
                <w:sz w:val="24"/>
              </w:rPr>
              <w:t>147</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69</w:t>
            </w:r>
          </w:p>
        </w:tc>
        <w:tc>
          <w:tcPr>
            <w:tcW w:w="576" w:type="dxa"/>
          </w:tcPr>
          <w:p>
            <w:pPr>
              <w:pStyle w:val="TableParagraph"/>
              <w:spacing w:line="258" w:lineRule="exact"/>
              <w:ind w:left="24" w:right="2"/>
              <w:rPr>
                <w:sz w:val="24"/>
              </w:rPr>
            </w:pPr>
            <w:r>
              <w:rPr>
                <w:spacing w:val="-5"/>
                <w:sz w:val="24"/>
              </w:rPr>
              <w:t>81</w:t>
            </w:r>
          </w:p>
        </w:tc>
        <w:tc>
          <w:tcPr>
            <w:tcW w:w="576" w:type="dxa"/>
          </w:tcPr>
          <w:p>
            <w:pPr>
              <w:pStyle w:val="TableParagraph"/>
              <w:spacing w:line="258" w:lineRule="exact"/>
              <w:ind w:left="24" w:right="2"/>
              <w:rPr>
                <w:sz w:val="24"/>
              </w:rPr>
            </w:pPr>
            <w:r>
              <w:rPr>
                <w:spacing w:val="-5"/>
                <w:sz w:val="24"/>
              </w:rPr>
              <w:t>75</w:t>
            </w:r>
          </w:p>
        </w:tc>
        <w:tc>
          <w:tcPr>
            <w:tcW w:w="758" w:type="dxa"/>
          </w:tcPr>
          <w:p>
            <w:pPr>
              <w:pStyle w:val="TableParagraph"/>
              <w:spacing w:line="258" w:lineRule="exact"/>
              <w:ind w:left="20"/>
              <w:rPr>
                <w:b/>
                <w:sz w:val="24"/>
              </w:rPr>
            </w:pPr>
            <w:r>
              <w:rPr>
                <w:b/>
                <w:spacing w:val="-4"/>
                <w:sz w:val="24"/>
              </w:rPr>
              <w:t>74,4</w:t>
            </w:r>
          </w:p>
        </w:tc>
      </w:tr>
      <w:tr>
        <w:trPr>
          <w:trHeight w:val="273" w:hRule="atLeast"/>
        </w:trPr>
        <w:tc>
          <w:tcPr>
            <w:tcW w:w="1123" w:type="dxa"/>
          </w:tcPr>
          <w:p>
            <w:pPr>
              <w:pStyle w:val="TableParagraph"/>
              <w:spacing w:line="253" w:lineRule="exact"/>
              <w:ind w:left="43" w:right="21"/>
              <w:rPr>
                <w:b/>
                <w:sz w:val="24"/>
              </w:rPr>
            </w:pPr>
            <w:r>
              <w:rPr>
                <w:b/>
                <w:spacing w:val="-5"/>
                <w:sz w:val="24"/>
              </w:rPr>
              <w:t>253</w:t>
            </w:r>
          </w:p>
        </w:tc>
        <w:tc>
          <w:tcPr>
            <w:tcW w:w="576" w:type="dxa"/>
          </w:tcPr>
          <w:p>
            <w:pPr>
              <w:pStyle w:val="TableParagraph"/>
              <w:spacing w:line="253" w:lineRule="exact"/>
              <w:ind w:left="24"/>
              <w:rPr>
                <w:sz w:val="24"/>
              </w:rPr>
            </w:pPr>
            <w:r>
              <w:rPr>
                <w:spacing w:val="-5"/>
                <w:sz w:val="24"/>
              </w:rPr>
              <w:t>229</w:t>
            </w:r>
          </w:p>
        </w:tc>
        <w:tc>
          <w:tcPr>
            <w:tcW w:w="2218" w:type="dxa"/>
          </w:tcPr>
          <w:p>
            <w:pPr>
              <w:pStyle w:val="TableParagraph"/>
              <w:spacing w:line="253" w:lineRule="exact"/>
              <w:ind w:left="115"/>
              <w:jc w:val="left"/>
              <w:rPr>
                <w:sz w:val="24"/>
              </w:rPr>
            </w:pPr>
            <w:r>
              <w:rPr>
                <w:sz w:val="24"/>
              </w:rPr>
              <w:t>МАОУ СШ № </w:t>
            </w:r>
            <w:r>
              <w:rPr>
                <w:spacing w:val="-5"/>
                <w:sz w:val="24"/>
              </w:rPr>
              <w:t>139</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68</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74</w:t>
            </w:r>
          </w:p>
        </w:tc>
        <w:tc>
          <w:tcPr>
            <w:tcW w:w="758" w:type="dxa"/>
          </w:tcPr>
          <w:p>
            <w:pPr>
              <w:pStyle w:val="TableParagraph"/>
              <w:spacing w:line="253" w:lineRule="exact"/>
              <w:ind w:left="20"/>
              <w:rPr>
                <w:b/>
                <w:sz w:val="24"/>
              </w:rPr>
            </w:pPr>
            <w:r>
              <w:rPr>
                <w:b/>
                <w:spacing w:val="-4"/>
                <w:sz w:val="24"/>
              </w:rPr>
              <w:t>74,0</w:t>
            </w:r>
          </w:p>
        </w:tc>
      </w:tr>
      <w:tr>
        <w:trPr>
          <w:trHeight w:val="277" w:hRule="atLeast"/>
        </w:trPr>
        <w:tc>
          <w:tcPr>
            <w:tcW w:w="1123" w:type="dxa"/>
          </w:tcPr>
          <w:p>
            <w:pPr>
              <w:pStyle w:val="TableParagraph"/>
              <w:spacing w:line="258" w:lineRule="exact"/>
              <w:ind w:left="43" w:right="21"/>
              <w:rPr>
                <w:b/>
                <w:sz w:val="24"/>
              </w:rPr>
            </w:pPr>
            <w:r>
              <w:rPr>
                <w:b/>
                <w:spacing w:val="-5"/>
                <w:sz w:val="24"/>
              </w:rPr>
              <w:t>253</w:t>
            </w:r>
          </w:p>
        </w:tc>
        <w:tc>
          <w:tcPr>
            <w:tcW w:w="576" w:type="dxa"/>
          </w:tcPr>
          <w:p>
            <w:pPr>
              <w:pStyle w:val="TableParagraph"/>
              <w:spacing w:line="258" w:lineRule="exact"/>
              <w:ind w:left="24"/>
              <w:rPr>
                <w:sz w:val="24"/>
              </w:rPr>
            </w:pPr>
            <w:r>
              <w:rPr>
                <w:spacing w:val="-5"/>
                <w:sz w:val="24"/>
              </w:rPr>
              <w:t>241</w:t>
            </w:r>
          </w:p>
        </w:tc>
        <w:tc>
          <w:tcPr>
            <w:tcW w:w="2218" w:type="dxa"/>
          </w:tcPr>
          <w:p>
            <w:pPr>
              <w:pStyle w:val="TableParagraph"/>
              <w:spacing w:line="258" w:lineRule="exact"/>
              <w:ind w:left="115"/>
              <w:jc w:val="left"/>
              <w:rPr>
                <w:sz w:val="24"/>
              </w:rPr>
            </w:pPr>
            <w:r>
              <w:rPr>
                <w:sz w:val="24"/>
              </w:rPr>
              <w:t>МАОУ СШ № </w:t>
            </w:r>
            <w:r>
              <w:rPr>
                <w:spacing w:val="-5"/>
                <w:sz w:val="24"/>
              </w:rPr>
              <w:t>157</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74</w:t>
            </w:r>
          </w:p>
        </w:tc>
        <w:tc>
          <w:tcPr>
            <w:tcW w:w="576" w:type="dxa"/>
          </w:tcPr>
          <w:p>
            <w:pPr>
              <w:pStyle w:val="TableParagraph"/>
              <w:spacing w:line="258" w:lineRule="exact"/>
              <w:ind w:left="24" w:right="2"/>
              <w:rPr>
                <w:sz w:val="24"/>
              </w:rPr>
            </w:pPr>
            <w:r>
              <w:rPr>
                <w:spacing w:val="-5"/>
                <w:sz w:val="24"/>
              </w:rPr>
              <w:t>74</w:t>
            </w:r>
          </w:p>
        </w:tc>
        <w:tc>
          <w:tcPr>
            <w:tcW w:w="576" w:type="dxa"/>
          </w:tcPr>
          <w:p>
            <w:pPr>
              <w:pStyle w:val="TableParagraph"/>
              <w:spacing w:line="258" w:lineRule="exact"/>
              <w:ind w:left="24" w:right="2"/>
              <w:rPr>
                <w:sz w:val="24"/>
              </w:rPr>
            </w:pPr>
            <w:r>
              <w:rPr>
                <w:spacing w:val="-5"/>
                <w:sz w:val="24"/>
              </w:rPr>
              <w:t>74</w:t>
            </w:r>
          </w:p>
        </w:tc>
        <w:tc>
          <w:tcPr>
            <w:tcW w:w="758" w:type="dxa"/>
          </w:tcPr>
          <w:p>
            <w:pPr>
              <w:pStyle w:val="TableParagraph"/>
              <w:spacing w:line="258" w:lineRule="exact"/>
              <w:ind w:left="20"/>
              <w:rPr>
                <w:b/>
                <w:sz w:val="24"/>
              </w:rPr>
            </w:pPr>
            <w:r>
              <w:rPr>
                <w:b/>
                <w:spacing w:val="-4"/>
                <w:sz w:val="24"/>
              </w:rPr>
              <w:t>74,0</w:t>
            </w:r>
          </w:p>
        </w:tc>
      </w:tr>
      <w:tr>
        <w:trPr>
          <w:trHeight w:val="273" w:hRule="atLeast"/>
        </w:trPr>
        <w:tc>
          <w:tcPr>
            <w:tcW w:w="1123" w:type="dxa"/>
          </w:tcPr>
          <w:p>
            <w:pPr>
              <w:pStyle w:val="TableParagraph"/>
              <w:spacing w:line="253" w:lineRule="exact"/>
              <w:ind w:left="43" w:right="21"/>
              <w:rPr>
                <w:b/>
                <w:sz w:val="24"/>
              </w:rPr>
            </w:pPr>
            <w:r>
              <w:rPr>
                <w:b/>
                <w:spacing w:val="-5"/>
                <w:sz w:val="24"/>
              </w:rPr>
              <w:t>255</w:t>
            </w:r>
          </w:p>
        </w:tc>
        <w:tc>
          <w:tcPr>
            <w:tcW w:w="576" w:type="dxa"/>
          </w:tcPr>
          <w:p>
            <w:pPr>
              <w:pStyle w:val="TableParagraph"/>
              <w:spacing w:line="253" w:lineRule="exact"/>
              <w:ind w:left="24"/>
              <w:rPr>
                <w:sz w:val="24"/>
              </w:rPr>
            </w:pPr>
            <w:r>
              <w:rPr>
                <w:spacing w:val="-5"/>
                <w:sz w:val="24"/>
              </w:rPr>
              <w:t>69</w:t>
            </w:r>
          </w:p>
        </w:tc>
        <w:tc>
          <w:tcPr>
            <w:tcW w:w="2218" w:type="dxa"/>
          </w:tcPr>
          <w:p>
            <w:pPr>
              <w:pStyle w:val="TableParagraph"/>
              <w:spacing w:line="253" w:lineRule="exact"/>
              <w:ind w:left="115"/>
              <w:jc w:val="left"/>
              <w:rPr>
                <w:sz w:val="24"/>
              </w:rPr>
            </w:pPr>
            <w:r>
              <w:rPr>
                <w:sz w:val="24"/>
              </w:rPr>
              <w:t>МАДОУ № </w:t>
            </w:r>
            <w:r>
              <w:rPr>
                <w:spacing w:val="-5"/>
                <w:sz w:val="24"/>
              </w:rPr>
              <w:t>82</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Свердловский</w:t>
            </w:r>
          </w:p>
        </w:tc>
        <w:tc>
          <w:tcPr>
            <w:tcW w:w="576" w:type="dxa"/>
          </w:tcPr>
          <w:p>
            <w:pPr>
              <w:pStyle w:val="TableParagraph"/>
              <w:spacing w:line="253" w:lineRule="exact"/>
              <w:ind w:left="24" w:right="2"/>
              <w:rPr>
                <w:sz w:val="24"/>
              </w:rPr>
            </w:pPr>
            <w:r>
              <w:rPr>
                <w:spacing w:val="-5"/>
                <w:sz w:val="24"/>
              </w:rPr>
              <w:t>76</w:t>
            </w:r>
          </w:p>
        </w:tc>
        <w:tc>
          <w:tcPr>
            <w:tcW w:w="576" w:type="dxa"/>
          </w:tcPr>
          <w:p>
            <w:pPr>
              <w:pStyle w:val="TableParagraph"/>
              <w:spacing w:line="253" w:lineRule="exact"/>
              <w:ind w:left="24" w:right="2"/>
              <w:rPr>
                <w:sz w:val="24"/>
              </w:rPr>
            </w:pPr>
            <w:r>
              <w:rPr>
                <w:spacing w:val="-5"/>
                <w:sz w:val="24"/>
              </w:rPr>
              <w:t>83</w:t>
            </w:r>
          </w:p>
        </w:tc>
        <w:tc>
          <w:tcPr>
            <w:tcW w:w="576" w:type="dxa"/>
          </w:tcPr>
          <w:p>
            <w:pPr>
              <w:pStyle w:val="TableParagraph"/>
              <w:spacing w:line="253" w:lineRule="exact"/>
              <w:ind w:left="24" w:right="2"/>
              <w:rPr>
                <w:sz w:val="24"/>
              </w:rPr>
            </w:pPr>
            <w:r>
              <w:rPr>
                <w:spacing w:val="-5"/>
                <w:sz w:val="24"/>
              </w:rPr>
              <w:t>69</w:t>
            </w:r>
          </w:p>
        </w:tc>
        <w:tc>
          <w:tcPr>
            <w:tcW w:w="758" w:type="dxa"/>
          </w:tcPr>
          <w:p>
            <w:pPr>
              <w:pStyle w:val="TableParagraph"/>
              <w:spacing w:line="253" w:lineRule="exact"/>
              <w:ind w:left="20"/>
              <w:rPr>
                <w:b/>
                <w:sz w:val="24"/>
              </w:rPr>
            </w:pPr>
            <w:r>
              <w:rPr>
                <w:b/>
                <w:spacing w:val="-4"/>
                <w:sz w:val="24"/>
              </w:rPr>
              <w:t>73,9</w:t>
            </w:r>
          </w:p>
        </w:tc>
      </w:tr>
      <w:tr>
        <w:trPr>
          <w:trHeight w:val="277" w:hRule="atLeast"/>
        </w:trPr>
        <w:tc>
          <w:tcPr>
            <w:tcW w:w="1123" w:type="dxa"/>
          </w:tcPr>
          <w:p>
            <w:pPr>
              <w:pStyle w:val="TableParagraph"/>
              <w:spacing w:line="258" w:lineRule="exact"/>
              <w:ind w:left="43" w:right="21"/>
              <w:rPr>
                <w:b/>
                <w:sz w:val="24"/>
              </w:rPr>
            </w:pPr>
            <w:r>
              <w:rPr>
                <w:b/>
                <w:spacing w:val="-5"/>
                <w:sz w:val="24"/>
              </w:rPr>
              <w:t>256</w:t>
            </w:r>
          </w:p>
        </w:tc>
        <w:tc>
          <w:tcPr>
            <w:tcW w:w="576" w:type="dxa"/>
          </w:tcPr>
          <w:p>
            <w:pPr>
              <w:pStyle w:val="TableParagraph"/>
              <w:spacing w:line="258" w:lineRule="exact"/>
              <w:ind w:left="24"/>
              <w:rPr>
                <w:sz w:val="24"/>
              </w:rPr>
            </w:pPr>
            <w:r>
              <w:rPr>
                <w:spacing w:val="-5"/>
                <w:sz w:val="24"/>
              </w:rPr>
              <w:t>174</w:t>
            </w:r>
          </w:p>
        </w:tc>
        <w:tc>
          <w:tcPr>
            <w:tcW w:w="2218" w:type="dxa"/>
          </w:tcPr>
          <w:p>
            <w:pPr>
              <w:pStyle w:val="TableParagraph"/>
              <w:spacing w:line="258" w:lineRule="exact"/>
              <w:ind w:left="115"/>
              <w:jc w:val="left"/>
              <w:rPr>
                <w:sz w:val="24"/>
              </w:rPr>
            </w:pPr>
            <w:r>
              <w:rPr>
                <w:sz w:val="24"/>
              </w:rPr>
              <w:t>МАОУ СШ № </w:t>
            </w:r>
            <w:r>
              <w:rPr>
                <w:spacing w:val="-5"/>
                <w:sz w:val="24"/>
              </w:rPr>
              <w:t>90</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73</w:t>
            </w:r>
          </w:p>
        </w:tc>
        <w:tc>
          <w:tcPr>
            <w:tcW w:w="758" w:type="dxa"/>
          </w:tcPr>
          <w:p>
            <w:pPr>
              <w:pStyle w:val="TableParagraph"/>
              <w:spacing w:line="258" w:lineRule="exact"/>
              <w:ind w:left="20"/>
              <w:rPr>
                <w:b/>
                <w:sz w:val="24"/>
              </w:rPr>
            </w:pPr>
            <w:r>
              <w:rPr>
                <w:b/>
                <w:spacing w:val="-4"/>
                <w:sz w:val="24"/>
              </w:rPr>
              <w:t>73,3</w:t>
            </w:r>
          </w:p>
        </w:tc>
      </w:tr>
      <w:tr>
        <w:trPr>
          <w:trHeight w:val="278" w:hRule="atLeast"/>
        </w:trPr>
        <w:tc>
          <w:tcPr>
            <w:tcW w:w="1123" w:type="dxa"/>
          </w:tcPr>
          <w:p>
            <w:pPr>
              <w:pStyle w:val="TableParagraph"/>
              <w:spacing w:line="258" w:lineRule="exact"/>
              <w:ind w:left="43" w:right="21"/>
              <w:rPr>
                <w:b/>
                <w:sz w:val="24"/>
              </w:rPr>
            </w:pPr>
            <w:r>
              <w:rPr>
                <w:b/>
                <w:spacing w:val="-5"/>
                <w:sz w:val="24"/>
              </w:rPr>
              <w:t>257</w:t>
            </w:r>
          </w:p>
        </w:tc>
        <w:tc>
          <w:tcPr>
            <w:tcW w:w="576" w:type="dxa"/>
          </w:tcPr>
          <w:p>
            <w:pPr>
              <w:pStyle w:val="TableParagraph"/>
              <w:spacing w:line="258" w:lineRule="exact"/>
              <w:ind w:left="24"/>
              <w:rPr>
                <w:sz w:val="24"/>
              </w:rPr>
            </w:pPr>
            <w:r>
              <w:rPr>
                <w:spacing w:val="-5"/>
                <w:sz w:val="24"/>
              </w:rPr>
              <w:t>208</w:t>
            </w:r>
          </w:p>
        </w:tc>
        <w:tc>
          <w:tcPr>
            <w:tcW w:w="2218" w:type="dxa"/>
          </w:tcPr>
          <w:p>
            <w:pPr>
              <w:pStyle w:val="TableParagraph"/>
              <w:spacing w:line="258" w:lineRule="exact"/>
              <w:ind w:left="115"/>
              <w:jc w:val="left"/>
              <w:rPr>
                <w:sz w:val="24"/>
              </w:rPr>
            </w:pPr>
            <w:r>
              <w:rPr>
                <w:sz w:val="24"/>
              </w:rPr>
              <w:t>МБОУ СШ № </w:t>
            </w:r>
            <w:r>
              <w:rPr>
                <w:spacing w:val="-5"/>
                <w:sz w:val="24"/>
              </w:rPr>
              <w:t>84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66</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76</w:t>
            </w:r>
          </w:p>
        </w:tc>
        <w:tc>
          <w:tcPr>
            <w:tcW w:w="758" w:type="dxa"/>
          </w:tcPr>
          <w:p>
            <w:pPr>
              <w:pStyle w:val="TableParagraph"/>
              <w:spacing w:line="258" w:lineRule="exact"/>
              <w:ind w:left="20"/>
              <w:rPr>
                <w:b/>
                <w:sz w:val="24"/>
              </w:rPr>
            </w:pPr>
            <w:r>
              <w:rPr>
                <w:b/>
                <w:spacing w:val="-4"/>
                <w:sz w:val="24"/>
              </w:rPr>
              <w:t>72,2</w:t>
            </w:r>
          </w:p>
        </w:tc>
      </w:tr>
      <w:tr>
        <w:trPr>
          <w:trHeight w:val="273" w:hRule="atLeast"/>
        </w:trPr>
        <w:tc>
          <w:tcPr>
            <w:tcW w:w="1123" w:type="dxa"/>
          </w:tcPr>
          <w:p>
            <w:pPr>
              <w:pStyle w:val="TableParagraph"/>
              <w:spacing w:line="253" w:lineRule="exact"/>
              <w:ind w:left="43" w:right="21"/>
              <w:rPr>
                <w:b/>
                <w:sz w:val="24"/>
              </w:rPr>
            </w:pPr>
            <w:r>
              <w:rPr>
                <w:b/>
                <w:spacing w:val="-5"/>
                <w:sz w:val="24"/>
              </w:rPr>
              <w:t>258</w:t>
            </w:r>
          </w:p>
        </w:tc>
        <w:tc>
          <w:tcPr>
            <w:tcW w:w="576" w:type="dxa"/>
          </w:tcPr>
          <w:p>
            <w:pPr>
              <w:pStyle w:val="TableParagraph"/>
              <w:spacing w:line="253" w:lineRule="exact"/>
              <w:ind w:left="24"/>
              <w:rPr>
                <w:sz w:val="24"/>
              </w:rPr>
            </w:pPr>
            <w:r>
              <w:rPr>
                <w:spacing w:val="-5"/>
                <w:sz w:val="24"/>
              </w:rPr>
              <w:t>164</w:t>
            </w:r>
          </w:p>
        </w:tc>
        <w:tc>
          <w:tcPr>
            <w:tcW w:w="2218" w:type="dxa"/>
          </w:tcPr>
          <w:p>
            <w:pPr>
              <w:pStyle w:val="TableParagraph"/>
              <w:spacing w:line="253" w:lineRule="exact"/>
              <w:ind w:left="115"/>
              <w:jc w:val="left"/>
              <w:rPr>
                <w:sz w:val="24"/>
              </w:rPr>
            </w:pPr>
            <w:r>
              <w:rPr>
                <w:sz w:val="24"/>
              </w:rPr>
              <w:t>МАОУ СШ № </w:t>
            </w:r>
            <w:r>
              <w:rPr>
                <w:spacing w:val="-5"/>
                <w:sz w:val="24"/>
              </w:rPr>
              <w:t>32</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56</w:t>
            </w:r>
          </w:p>
        </w:tc>
        <w:tc>
          <w:tcPr>
            <w:tcW w:w="576" w:type="dxa"/>
          </w:tcPr>
          <w:p>
            <w:pPr>
              <w:pStyle w:val="TableParagraph"/>
              <w:spacing w:line="253" w:lineRule="exact"/>
              <w:ind w:left="24" w:right="2"/>
              <w:rPr>
                <w:sz w:val="24"/>
              </w:rPr>
            </w:pPr>
            <w:r>
              <w:rPr>
                <w:spacing w:val="-5"/>
                <w:sz w:val="24"/>
              </w:rPr>
              <w:t>88</w:t>
            </w:r>
          </w:p>
        </w:tc>
        <w:tc>
          <w:tcPr>
            <w:tcW w:w="576" w:type="dxa"/>
          </w:tcPr>
          <w:p>
            <w:pPr>
              <w:pStyle w:val="TableParagraph"/>
              <w:spacing w:line="253" w:lineRule="exact"/>
              <w:ind w:left="24" w:right="2"/>
              <w:rPr>
                <w:sz w:val="24"/>
              </w:rPr>
            </w:pPr>
            <w:r>
              <w:rPr>
                <w:spacing w:val="-5"/>
                <w:sz w:val="24"/>
              </w:rPr>
              <w:t>75</w:t>
            </w:r>
          </w:p>
        </w:tc>
        <w:tc>
          <w:tcPr>
            <w:tcW w:w="758" w:type="dxa"/>
          </w:tcPr>
          <w:p>
            <w:pPr>
              <w:pStyle w:val="TableParagraph"/>
              <w:spacing w:line="253" w:lineRule="exact"/>
              <w:ind w:left="20"/>
              <w:rPr>
                <w:b/>
                <w:sz w:val="24"/>
              </w:rPr>
            </w:pPr>
            <w:r>
              <w:rPr>
                <w:b/>
                <w:spacing w:val="-4"/>
                <w:sz w:val="24"/>
              </w:rPr>
              <w:t>71,9</w:t>
            </w:r>
          </w:p>
        </w:tc>
      </w:tr>
      <w:tr>
        <w:trPr>
          <w:trHeight w:val="1103" w:hRule="atLeast"/>
        </w:trPr>
        <w:tc>
          <w:tcPr>
            <w:tcW w:w="1123" w:type="dxa"/>
          </w:tcPr>
          <w:p>
            <w:pPr>
              <w:pStyle w:val="TableParagraph"/>
              <w:spacing w:before="133"/>
              <w:jc w:val="left"/>
              <w:rPr>
                <w:sz w:val="24"/>
              </w:rPr>
            </w:pPr>
          </w:p>
          <w:p>
            <w:pPr>
              <w:pStyle w:val="TableParagraph"/>
              <w:ind w:left="43" w:right="21"/>
              <w:rPr>
                <w:b/>
                <w:sz w:val="24"/>
              </w:rPr>
            </w:pPr>
            <w:r>
              <w:rPr>
                <w:b/>
                <w:spacing w:val="-5"/>
                <w:sz w:val="24"/>
              </w:rPr>
              <w:t>259</w:t>
            </w:r>
          </w:p>
        </w:tc>
        <w:tc>
          <w:tcPr>
            <w:tcW w:w="576" w:type="dxa"/>
          </w:tcPr>
          <w:p>
            <w:pPr>
              <w:pStyle w:val="TableParagraph"/>
              <w:spacing w:before="133"/>
              <w:jc w:val="left"/>
              <w:rPr>
                <w:sz w:val="24"/>
              </w:rPr>
            </w:pPr>
          </w:p>
          <w:p>
            <w:pPr>
              <w:pStyle w:val="TableParagraph"/>
              <w:ind w:left="24"/>
              <w:rPr>
                <w:sz w:val="24"/>
              </w:rPr>
            </w:pPr>
            <w:r>
              <w:rPr>
                <w:spacing w:val="-5"/>
                <w:sz w:val="24"/>
              </w:rPr>
              <w:t>236</w:t>
            </w:r>
          </w:p>
        </w:tc>
        <w:tc>
          <w:tcPr>
            <w:tcW w:w="2218" w:type="dxa"/>
          </w:tcPr>
          <w:p>
            <w:pPr>
              <w:pStyle w:val="TableParagraph"/>
              <w:spacing w:line="273" w:lineRule="exact"/>
              <w:ind w:left="115"/>
              <w:jc w:val="left"/>
              <w:rPr>
                <w:sz w:val="24"/>
              </w:rPr>
            </w:pPr>
            <w:r>
              <w:rPr>
                <w:sz w:val="24"/>
              </w:rPr>
              <w:t>МАОУ СШ № </w:t>
            </w:r>
            <w:r>
              <w:rPr>
                <w:spacing w:val="-5"/>
                <w:sz w:val="24"/>
              </w:rPr>
              <w:t>150</w:t>
            </w:r>
          </w:p>
          <w:p>
            <w:pPr>
              <w:pStyle w:val="TableParagraph"/>
              <w:spacing w:line="237" w:lineRule="auto" w:before="4"/>
              <w:ind w:left="115" w:right="200"/>
              <w:jc w:val="left"/>
              <w:rPr>
                <w:sz w:val="24"/>
              </w:rPr>
            </w:pPr>
            <w:r>
              <w:rPr>
                <w:sz w:val="24"/>
              </w:rPr>
              <w:t>имени Героя Советского</w:t>
            </w:r>
            <w:r>
              <w:rPr>
                <w:spacing w:val="-15"/>
                <w:sz w:val="24"/>
              </w:rPr>
              <w:t> </w:t>
            </w:r>
            <w:r>
              <w:rPr>
                <w:sz w:val="24"/>
              </w:rPr>
              <w:t>Союза</w:t>
            </w:r>
          </w:p>
          <w:p>
            <w:pPr>
              <w:pStyle w:val="TableParagraph"/>
              <w:spacing w:line="257" w:lineRule="exact" w:before="4"/>
              <w:ind w:left="115"/>
              <w:jc w:val="left"/>
              <w:rPr>
                <w:sz w:val="24"/>
              </w:rPr>
            </w:pPr>
            <w:r>
              <w:rPr>
                <w:sz w:val="24"/>
              </w:rPr>
              <w:t>Молокова</w:t>
            </w:r>
            <w:r>
              <w:rPr>
                <w:spacing w:val="-2"/>
                <w:sz w:val="24"/>
              </w:rPr>
              <w:t> </w:t>
            </w:r>
            <w:r>
              <w:rPr>
                <w:spacing w:val="-5"/>
                <w:sz w:val="24"/>
              </w:rPr>
              <w:t>В.С</w:t>
            </w:r>
          </w:p>
        </w:tc>
        <w:tc>
          <w:tcPr>
            <w:tcW w:w="725" w:type="dxa"/>
          </w:tcPr>
          <w:p>
            <w:pPr>
              <w:pStyle w:val="TableParagraph"/>
              <w:spacing w:before="133"/>
              <w:jc w:val="left"/>
              <w:rPr>
                <w:sz w:val="24"/>
              </w:rPr>
            </w:pPr>
          </w:p>
          <w:p>
            <w:pPr>
              <w:pStyle w:val="TableParagraph"/>
              <w:ind w:left="22" w:right="1"/>
              <w:rPr>
                <w:sz w:val="24"/>
              </w:rPr>
            </w:pPr>
            <w:r>
              <w:rPr>
                <w:spacing w:val="-5"/>
                <w:sz w:val="24"/>
              </w:rPr>
              <w:t>ОО</w:t>
            </w:r>
          </w:p>
        </w:tc>
        <w:tc>
          <w:tcPr>
            <w:tcW w:w="2170" w:type="dxa"/>
          </w:tcPr>
          <w:p>
            <w:pPr>
              <w:pStyle w:val="TableParagraph"/>
              <w:spacing w:before="133"/>
              <w:jc w:val="left"/>
              <w:rPr>
                <w:sz w:val="24"/>
              </w:rPr>
            </w:pPr>
          </w:p>
          <w:p>
            <w:pPr>
              <w:pStyle w:val="TableParagraph"/>
              <w:ind w:left="18" w:right="1"/>
              <w:rPr>
                <w:sz w:val="24"/>
              </w:rPr>
            </w:pPr>
            <w:r>
              <w:rPr>
                <w:spacing w:val="-2"/>
                <w:sz w:val="24"/>
              </w:rPr>
              <w:t>Советский</w:t>
            </w:r>
          </w:p>
        </w:tc>
        <w:tc>
          <w:tcPr>
            <w:tcW w:w="576" w:type="dxa"/>
          </w:tcPr>
          <w:p>
            <w:pPr>
              <w:pStyle w:val="TableParagraph"/>
              <w:spacing w:before="133"/>
              <w:jc w:val="left"/>
              <w:rPr>
                <w:sz w:val="24"/>
              </w:rPr>
            </w:pPr>
          </w:p>
          <w:p>
            <w:pPr>
              <w:pStyle w:val="TableParagraph"/>
              <w:ind w:left="24" w:right="2"/>
              <w:rPr>
                <w:sz w:val="24"/>
              </w:rPr>
            </w:pPr>
            <w:r>
              <w:rPr>
                <w:spacing w:val="-5"/>
                <w:sz w:val="24"/>
              </w:rPr>
              <w:t>74</w:t>
            </w:r>
          </w:p>
        </w:tc>
        <w:tc>
          <w:tcPr>
            <w:tcW w:w="576" w:type="dxa"/>
          </w:tcPr>
          <w:p>
            <w:pPr>
              <w:pStyle w:val="TableParagraph"/>
              <w:spacing w:before="133"/>
              <w:jc w:val="left"/>
              <w:rPr>
                <w:sz w:val="24"/>
              </w:rPr>
            </w:pPr>
          </w:p>
          <w:p>
            <w:pPr>
              <w:pStyle w:val="TableParagraph"/>
              <w:ind w:left="24" w:right="2"/>
              <w:rPr>
                <w:sz w:val="24"/>
              </w:rPr>
            </w:pPr>
            <w:r>
              <w:rPr>
                <w:spacing w:val="-5"/>
                <w:sz w:val="24"/>
              </w:rPr>
              <w:t>68</w:t>
            </w:r>
          </w:p>
        </w:tc>
        <w:tc>
          <w:tcPr>
            <w:tcW w:w="576" w:type="dxa"/>
          </w:tcPr>
          <w:p>
            <w:pPr>
              <w:pStyle w:val="TableParagraph"/>
              <w:spacing w:before="133"/>
              <w:jc w:val="left"/>
              <w:rPr>
                <w:sz w:val="24"/>
              </w:rPr>
            </w:pPr>
          </w:p>
          <w:p>
            <w:pPr>
              <w:pStyle w:val="TableParagraph"/>
              <w:ind w:left="24" w:right="2"/>
              <w:rPr>
                <w:sz w:val="24"/>
              </w:rPr>
            </w:pPr>
            <w:r>
              <w:rPr>
                <w:spacing w:val="-5"/>
                <w:sz w:val="24"/>
              </w:rPr>
              <w:t>72</w:t>
            </w:r>
          </w:p>
        </w:tc>
        <w:tc>
          <w:tcPr>
            <w:tcW w:w="758" w:type="dxa"/>
          </w:tcPr>
          <w:p>
            <w:pPr>
              <w:pStyle w:val="TableParagraph"/>
              <w:spacing w:before="133"/>
              <w:jc w:val="left"/>
              <w:rPr>
                <w:sz w:val="24"/>
              </w:rPr>
            </w:pPr>
          </w:p>
          <w:p>
            <w:pPr>
              <w:pStyle w:val="TableParagraph"/>
              <w:ind w:left="20"/>
              <w:rPr>
                <w:b/>
                <w:sz w:val="24"/>
              </w:rPr>
            </w:pPr>
            <w:r>
              <w:rPr>
                <w:b/>
                <w:spacing w:val="-4"/>
                <w:sz w:val="24"/>
              </w:rPr>
              <w:t>71,8</w:t>
            </w:r>
          </w:p>
        </w:tc>
      </w:tr>
      <w:tr>
        <w:trPr>
          <w:trHeight w:val="277" w:hRule="atLeast"/>
        </w:trPr>
        <w:tc>
          <w:tcPr>
            <w:tcW w:w="1123" w:type="dxa"/>
          </w:tcPr>
          <w:p>
            <w:pPr>
              <w:pStyle w:val="TableParagraph"/>
              <w:spacing w:line="258" w:lineRule="exact"/>
              <w:ind w:left="43" w:right="21"/>
              <w:rPr>
                <w:b/>
                <w:sz w:val="24"/>
              </w:rPr>
            </w:pPr>
            <w:r>
              <w:rPr>
                <w:b/>
                <w:spacing w:val="-5"/>
                <w:sz w:val="24"/>
              </w:rPr>
              <w:t>260</w:t>
            </w:r>
          </w:p>
        </w:tc>
        <w:tc>
          <w:tcPr>
            <w:tcW w:w="576" w:type="dxa"/>
          </w:tcPr>
          <w:p>
            <w:pPr>
              <w:pStyle w:val="TableParagraph"/>
              <w:spacing w:line="258" w:lineRule="exact"/>
              <w:ind w:left="24"/>
              <w:rPr>
                <w:sz w:val="24"/>
              </w:rPr>
            </w:pPr>
            <w:r>
              <w:rPr>
                <w:spacing w:val="-5"/>
                <w:sz w:val="24"/>
              </w:rPr>
              <w:t>197</w:t>
            </w:r>
          </w:p>
        </w:tc>
        <w:tc>
          <w:tcPr>
            <w:tcW w:w="2218" w:type="dxa"/>
          </w:tcPr>
          <w:p>
            <w:pPr>
              <w:pStyle w:val="TableParagraph"/>
              <w:spacing w:line="258" w:lineRule="exact"/>
              <w:ind w:left="115"/>
              <w:jc w:val="left"/>
              <w:rPr>
                <w:sz w:val="24"/>
              </w:rPr>
            </w:pPr>
            <w:r>
              <w:rPr>
                <w:sz w:val="24"/>
              </w:rPr>
              <w:t>МАОУ СШ № </w:t>
            </w:r>
            <w:r>
              <w:rPr>
                <w:spacing w:val="-5"/>
                <w:sz w:val="24"/>
              </w:rPr>
              <w:t>82</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Октябрьский</w:t>
            </w:r>
          </w:p>
        </w:tc>
        <w:tc>
          <w:tcPr>
            <w:tcW w:w="576" w:type="dxa"/>
          </w:tcPr>
          <w:p>
            <w:pPr>
              <w:pStyle w:val="TableParagraph"/>
              <w:spacing w:line="258" w:lineRule="exact"/>
              <w:ind w:left="24" w:right="2"/>
              <w:rPr>
                <w:sz w:val="24"/>
              </w:rPr>
            </w:pPr>
            <w:r>
              <w:rPr>
                <w:spacing w:val="-5"/>
                <w:sz w:val="24"/>
              </w:rPr>
              <w:t>61</w:t>
            </w:r>
          </w:p>
        </w:tc>
        <w:tc>
          <w:tcPr>
            <w:tcW w:w="576" w:type="dxa"/>
          </w:tcPr>
          <w:p>
            <w:pPr>
              <w:pStyle w:val="TableParagraph"/>
              <w:spacing w:line="258" w:lineRule="exact"/>
              <w:ind w:left="24" w:right="2"/>
              <w:rPr>
                <w:sz w:val="24"/>
              </w:rPr>
            </w:pPr>
            <w:r>
              <w:rPr>
                <w:spacing w:val="-5"/>
                <w:sz w:val="24"/>
              </w:rPr>
              <w:t>82</w:t>
            </w:r>
          </w:p>
        </w:tc>
        <w:tc>
          <w:tcPr>
            <w:tcW w:w="576" w:type="dxa"/>
          </w:tcPr>
          <w:p>
            <w:pPr>
              <w:pStyle w:val="TableParagraph"/>
              <w:spacing w:line="258" w:lineRule="exact"/>
              <w:ind w:left="24" w:right="2"/>
              <w:rPr>
                <w:sz w:val="24"/>
              </w:rPr>
            </w:pPr>
            <w:r>
              <w:rPr>
                <w:spacing w:val="-5"/>
                <w:sz w:val="24"/>
              </w:rPr>
              <w:t>74</w:t>
            </w:r>
          </w:p>
        </w:tc>
        <w:tc>
          <w:tcPr>
            <w:tcW w:w="758" w:type="dxa"/>
          </w:tcPr>
          <w:p>
            <w:pPr>
              <w:pStyle w:val="TableParagraph"/>
              <w:spacing w:line="258" w:lineRule="exact"/>
              <w:ind w:left="20"/>
              <w:rPr>
                <w:b/>
                <w:sz w:val="24"/>
              </w:rPr>
            </w:pPr>
            <w:r>
              <w:rPr>
                <w:b/>
                <w:spacing w:val="-4"/>
                <w:sz w:val="24"/>
              </w:rPr>
              <w:t>71,7</w:t>
            </w:r>
          </w:p>
        </w:tc>
      </w:tr>
      <w:tr>
        <w:trPr>
          <w:trHeight w:val="273" w:hRule="atLeast"/>
        </w:trPr>
        <w:tc>
          <w:tcPr>
            <w:tcW w:w="1123" w:type="dxa"/>
          </w:tcPr>
          <w:p>
            <w:pPr>
              <w:pStyle w:val="TableParagraph"/>
              <w:spacing w:line="253" w:lineRule="exact"/>
              <w:ind w:left="43" w:right="21"/>
              <w:rPr>
                <w:b/>
                <w:sz w:val="24"/>
              </w:rPr>
            </w:pPr>
            <w:r>
              <w:rPr>
                <w:b/>
                <w:spacing w:val="-5"/>
                <w:sz w:val="24"/>
              </w:rPr>
              <w:t>261</w:t>
            </w:r>
          </w:p>
        </w:tc>
        <w:tc>
          <w:tcPr>
            <w:tcW w:w="576" w:type="dxa"/>
          </w:tcPr>
          <w:p>
            <w:pPr>
              <w:pStyle w:val="TableParagraph"/>
              <w:spacing w:line="253" w:lineRule="exact"/>
              <w:ind w:left="24"/>
              <w:rPr>
                <w:sz w:val="24"/>
              </w:rPr>
            </w:pPr>
            <w:r>
              <w:rPr>
                <w:spacing w:val="-5"/>
                <w:sz w:val="24"/>
              </w:rPr>
              <w:t>107</w:t>
            </w:r>
          </w:p>
        </w:tc>
        <w:tc>
          <w:tcPr>
            <w:tcW w:w="2218" w:type="dxa"/>
          </w:tcPr>
          <w:p>
            <w:pPr>
              <w:pStyle w:val="TableParagraph"/>
              <w:spacing w:line="253" w:lineRule="exact"/>
              <w:ind w:left="115"/>
              <w:jc w:val="left"/>
              <w:rPr>
                <w:sz w:val="24"/>
              </w:rPr>
            </w:pPr>
            <w:r>
              <w:rPr>
                <w:sz w:val="24"/>
              </w:rPr>
              <w:t>МАДОУ № </w:t>
            </w:r>
            <w:r>
              <w:rPr>
                <w:spacing w:val="-5"/>
                <w:sz w:val="24"/>
              </w:rPr>
              <w:t>57</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65</w:t>
            </w:r>
          </w:p>
        </w:tc>
        <w:tc>
          <w:tcPr>
            <w:tcW w:w="576" w:type="dxa"/>
          </w:tcPr>
          <w:p>
            <w:pPr>
              <w:pStyle w:val="TableParagraph"/>
              <w:spacing w:line="253" w:lineRule="exact"/>
              <w:ind w:left="24" w:right="2"/>
              <w:rPr>
                <w:sz w:val="24"/>
              </w:rPr>
            </w:pPr>
            <w:r>
              <w:rPr>
                <w:spacing w:val="-5"/>
                <w:sz w:val="24"/>
              </w:rPr>
              <w:t>91</w:t>
            </w:r>
          </w:p>
        </w:tc>
        <w:tc>
          <w:tcPr>
            <w:tcW w:w="576" w:type="dxa"/>
          </w:tcPr>
          <w:p>
            <w:pPr>
              <w:pStyle w:val="TableParagraph"/>
              <w:spacing w:line="253" w:lineRule="exact"/>
              <w:ind w:left="24" w:right="2"/>
              <w:rPr>
                <w:sz w:val="24"/>
              </w:rPr>
            </w:pPr>
            <w:r>
              <w:rPr>
                <w:spacing w:val="-5"/>
                <w:sz w:val="24"/>
              </w:rPr>
              <w:t>65</w:t>
            </w:r>
          </w:p>
        </w:tc>
        <w:tc>
          <w:tcPr>
            <w:tcW w:w="758" w:type="dxa"/>
          </w:tcPr>
          <w:p>
            <w:pPr>
              <w:pStyle w:val="TableParagraph"/>
              <w:spacing w:line="253" w:lineRule="exact"/>
              <w:ind w:left="20"/>
              <w:rPr>
                <w:b/>
                <w:sz w:val="24"/>
              </w:rPr>
            </w:pPr>
            <w:r>
              <w:rPr>
                <w:b/>
                <w:spacing w:val="-4"/>
                <w:sz w:val="24"/>
              </w:rPr>
              <w:t>70,2</w:t>
            </w:r>
          </w:p>
        </w:tc>
      </w:tr>
      <w:tr>
        <w:trPr>
          <w:trHeight w:val="278" w:hRule="atLeast"/>
        </w:trPr>
        <w:tc>
          <w:tcPr>
            <w:tcW w:w="1123" w:type="dxa"/>
          </w:tcPr>
          <w:p>
            <w:pPr>
              <w:pStyle w:val="TableParagraph"/>
              <w:spacing w:line="258" w:lineRule="exact"/>
              <w:ind w:left="43" w:right="21"/>
              <w:rPr>
                <w:b/>
                <w:sz w:val="24"/>
              </w:rPr>
            </w:pPr>
            <w:r>
              <w:rPr>
                <w:b/>
                <w:spacing w:val="-5"/>
                <w:sz w:val="24"/>
              </w:rPr>
              <w:t>262</w:t>
            </w:r>
          </w:p>
        </w:tc>
        <w:tc>
          <w:tcPr>
            <w:tcW w:w="576" w:type="dxa"/>
          </w:tcPr>
          <w:p>
            <w:pPr>
              <w:pStyle w:val="TableParagraph"/>
              <w:spacing w:line="258" w:lineRule="exact"/>
              <w:ind w:left="24"/>
              <w:rPr>
                <w:sz w:val="24"/>
              </w:rPr>
            </w:pPr>
            <w:r>
              <w:rPr>
                <w:spacing w:val="-5"/>
                <w:sz w:val="24"/>
              </w:rPr>
              <w:t>222</w:t>
            </w:r>
          </w:p>
        </w:tc>
        <w:tc>
          <w:tcPr>
            <w:tcW w:w="2218" w:type="dxa"/>
          </w:tcPr>
          <w:p>
            <w:pPr>
              <w:pStyle w:val="TableParagraph"/>
              <w:spacing w:line="258" w:lineRule="exact"/>
              <w:ind w:left="115"/>
              <w:jc w:val="left"/>
              <w:rPr>
                <w:sz w:val="24"/>
              </w:rPr>
            </w:pPr>
            <w:r>
              <w:rPr>
                <w:sz w:val="24"/>
              </w:rPr>
              <w:t>МАОУ СШ № </w:t>
            </w:r>
            <w:r>
              <w:rPr>
                <w:spacing w:val="-5"/>
                <w:sz w:val="24"/>
              </w:rPr>
              <w:t>78</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Свердловский</w:t>
            </w:r>
          </w:p>
        </w:tc>
        <w:tc>
          <w:tcPr>
            <w:tcW w:w="576" w:type="dxa"/>
          </w:tcPr>
          <w:p>
            <w:pPr>
              <w:pStyle w:val="TableParagraph"/>
              <w:spacing w:line="258" w:lineRule="exact"/>
              <w:ind w:left="24" w:right="2"/>
              <w:rPr>
                <w:sz w:val="24"/>
              </w:rPr>
            </w:pPr>
            <w:r>
              <w:rPr>
                <w:spacing w:val="-5"/>
                <w:sz w:val="24"/>
              </w:rPr>
              <w:t>58</w:t>
            </w:r>
          </w:p>
        </w:tc>
        <w:tc>
          <w:tcPr>
            <w:tcW w:w="576" w:type="dxa"/>
          </w:tcPr>
          <w:p>
            <w:pPr>
              <w:pStyle w:val="TableParagraph"/>
              <w:spacing w:line="258" w:lineRule="exact"/>
              <w:ind w:left="24" w:right="2"/>
              <w:rPr>
                <w:sz w:val="24"/>
              </w:rPr>
            </w:pPr>
            <w:r>
              <w:rPr>
                <w:spacing w:val="-5"/>
                <w:sz w:val="24"/>
              </w:rPr>
              <w:t>72</w:t>
            </w:r>
          </w:p>
        </w:tc>
        <w:tc>
          <w:tcPr>
            <w:tcW w:w="576" w:type="dxa"/>
          </w:tcPr>
          <w:p>
            <w:pPr>
              <w:pStyle w:val="TableParagraph"/>
              <w:spacing w:line="258" w:lineRule="exact"/>
              <w:ind w:left="24" w:right="2"/>
              <w:rPr>
                <w:sz w:val="24"/>
              </w:rPr>
            </w:pPr>
            <w:r>
              <w:rPr>
                <w:spacing w:val="-5"/>
                <w:sz w:val="24"/>
              </w:rPr>
              <w:t>75</w:t>
            </w:r>
          </w:p>
        </w:tc>
        <w:tc>
          <w:tcPr>
            <w:tcW w:w="758" w:type="dxa"/>
          </w:tcPr>
          <w:p>
            <w:pPr>
              <w:pStyle w:val="TableParagraph"/>
              <w:spacing w:line="258" w:lineRule="exact"/>
              <w:ind w:left="20"/>
              <w:rPr>
                <w:b/>
                <w:sz w:val="24"/>
              </w:rPr>
            </w:pPr>
            <w:r>
              <w:rPr>
                <w:b/>
                <w:spacing w:val="-4"/>
                <w:sz w:val="24"/>
              </w:rPr>
              <w:t>69,3</w:t>
            </w:r>
          </w:p>
        </w:tc>
      </w:tr>
      <w:tr>
        <w:trPr>
          <w:trHeight w:val="277" w:hRule="atLeast"/>
        </w:trPr>
        <w:tc>
          <w:tcPr>
            <w:tcW w:w="1123" w:type="dxa"/>
          </w:tcPr>
          <w:p>
            <w:pPr>
              <w:pStyle w:val="TableParagraph"/>
              <w:spacing w:line="258" w:lineRule="exact"/>
              <w:ind w:left="43" w:right="21"/>
              <w:rPr>
                <w:b/>
                <w:sz w:val="24"/>
              </w:rPr>
            </w:pPr>
            <w:r>
              <w:rPr>
                <w:b/>
                <w:spacing w:val="-5"/>
                <w:sz w:val="24"/>
              </w:rPr>
              <w:t>263</w:t>
            </w:r>
          </w:p>
        </w:tc>
        <w:tc>
          <w:tcPr>
            <w:tcW w:w="576" w:type="dxa"/>
          </w:tcPr>
          <w:p>
            <w:pPr>
              <w:pStyle w:val="TableParagraph"/>
              <w:spacing w:line="258" w:lineRule="exact"/>
              <w:ind w:left="24"/>
              <w:rPr>
                <w:sz w:val="24"/>
              </w:rPr>
            </w:pPr>
            <w:r>
              <w:rPr>
                <w:spacing w:val="-5"/>
                <w:sz w:val="24"/>
              </w:rPr>
              <w:t>239</w:t>
            </w:r>
          </w:p>
        </w:tc>
        <w:tc>
          <w:tcPr>
            <w:tcW w:w="2218" w:type="dxa"/>
          </w:tcPr>
          <w:p>
            <w:pPr>
              <w:pStyle w:val="TableParagraph"/>
              <w:spacing w:line="258" w:lineRule="exact"/>
              <w:ind w:left="115"/>
              <w:jc w:val="left"/>
              <w:rPr>
                <w:sz w:val="24"/>
              </w:rPr>
            </w:pPr>
            <w:r>
              <w:rPr>
                <w:sz w:val="24"/>
              </w:rPr>
              <w:t>МАОУ СШ № </w:t>
            </w:r>
            <w:r>
              <w:rPr>
                <w:spacing w:val="-5"/>
                <w:sz w:val="24"/>
              </w:rPr>
              <w:t>154</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86</w:t>
            </w:r>
          </w:p>
        </w:tc>
        <w:tc>
          <w:tcPr>
            <w:tcW w:w="758" w:type="dxa"/>
          </w:tcPr>
          <w:p>
            <w:pPr>
              <w:pStyle w:val="TableParagraph"/>
              <w:spacing w:line="258" w:lineRule="exact"/>
              <w:ind w:left="20"/>
              <w:rPr>
                <w:b/>
                <w:sz w:val="24"/>
              </w:rPr>
            </w:pPr>
            <w:r>
              <w:rPr>
                <w:b/>
                <w:spacing w:val="-4"/>
                <w:sz w:val="24"/>
              </w:rPr>
              <w:t>68,0</w:t>
            </w:r>
          </w:p>
        </w:tc>
      </w:tr>
      <w:tr>
        <w:trPr>
          <w:trHeight w:val="551" w:hRule="atLeast"/>
        </w:trPr>
        <w:tc>
          <w:tcPr>
            <w:tcW w:w="1123" w:type="dxa"/>
          </w:tcPr>
          <w:p>
            <w:pPr>
              <w:pStyle w:val="TableParagraph"/>
              <w:spacing w:before="131"/>
              <w:ind w:left="43" w:right="21"/>
              <w:rPr>
                <w:b/>
                <w:sz w:val="24"/>
              </w:rPr>
            </w:pPr>
            <w:r>
              <w:rPr>
                <w:b/>
                <w:spacing w:val="-5"/>
                <w:sz w:val="24"/>
              </w:rPr>
              <w:t>264</w:t>
            </w:r>
          </w:p>
        </w:tc>
        <w:tc>
          <w:tcPr>
            <w:tcW w:w="576" w:type="dxa"/>
          </w:tcPr>
          <w:p>
            <w:pPr>
              <w:pStyle w:val="TableParagraph"/>
              <w:spacing w:before="131"/>
              <w:ind w:left="24"/>
              <w:rPr>
                <w:sz w:val="24"/>
              </w:rPr>
            </w:pPr>
            <w:r>
              <w:rPr>
                <w:spacing w:val="-5"/>
                <w:sz w:val="24"/>
              </w:rPr>
              <w:t>122</w:t>
            </w:r>
          </w:p>
        </w:tc>
        <w:tc>
          <w:tcPr>
            <w:tcW w:w="2218" w:type="dxa"/>
          </w:tcPr>
          <w:p>
            <w:pPr>
              <w:pStyle w:val="TableParagraph"/>
              <w:spacing w:line="271" w:lineRule="exact"/>
              <w:ind w:left="115"/>
              <w:jc w:val="left"/>
              <w:rPr>
                <w:sz w:val="24"/>
              </w:rPr>
            </w:pPr>
            <w:r>
              <w:rPr>
                <w:sz w:val="24"/>
              </w:rPr>
              <w:t>МБДОУ № </w:t>
            </w:r>
            <w:r>
              <w:rPr>
                <w:spacing w:val="-5"/>
                <w:sz w:val="24"/>
              </w:rPr>
              <w:t>217</w:t>
            </w:r>
          </w:p>
          <w:p>
            <w:pPr>
              <w:pStyle w:val="TableParagraph"/>
              <w:spacing w:line="260" w:lineRule="exact"/>
              <w:ind w:left="115"/>
              <w:jc w:val="left"/>
              <w:rPr>
                <w:sz w:val="24"/>
              </w:rPr>
            </w:pPr>
            <w:r>
              <w:rPr>
                <w:sz w:val="24"/>
              </w:rPr>
              <w:t>«Золотая</w:t>
            </w:r>
            <w:r>
              <w:rPr>
                <w:spacing w:val="-1"/>
                <w:sz w:val="24"/>
              </w:rPr>
              <w:t> </w:t>
            </w:r>
            <w:r>
              <w:rPr>
                <w:spacing w:val="-2"/>
                <w:sz w:val="24"/>
              </w:rPr>
              <w:t>рыбка»</w:t>
            </w:r>
          </w:p>
        </w:tc>
        <w:tc>
          <w:tcPr>
            <w:tcW w:w="725" w:type="dxa"/>
          </w:tcPr>
          <w:p>
            <w:pPr>
              <w:pStyle w:val="TableParagraph"/>
              <w:spacing w:before="131"/>
              <w:ind w:left="22" w:right="1"/>
              <w:rPr>
                <w:sz w:val="24"/>
              </w:rPr>
            </w:pPr>
            <w:r>
              <w:rPr>
                <w:spacing w:val="-5"/>
                <w:sz w:val="24"/>
              </w:rPr>
              <w:t>ДОУ</w:t>
            </w:r>
          </w:p>
        </w:tc>
        <w:tc>
          <w:tcPr>
            <w:tcW w:w="2170" w:type="dxa"/>
          </w:tcPr>
          <w:p>
            <w:pPr>
              <w:pStyle w:val="TableParagraph"/>
              <w:spacing w:before="131"/>
              <w:ind w:left="18" w:right="1"/>
              <w:rPr>
                <w:sz w:val="24"/>
              </w:rPr>
            </w:pPr>
            <w:r>
              <w:rPr>
                <w:spacing w:val="-2"/>
                <w:sz w:val="24"/>
              </w:rPr>
              <w:t>Советский</w:t>
            </w:r>
          </w:p>
        </w:tc>
        <w:tc>
          <w:tcPr>
            <w:tcW w:w="576" w:type="dxa"/>
          </w:tcPr>
          <w:p>
            <w:pPr>
              <w:pStyle w:val="TableParagraph"/>
              <w:spacing w:before="131"/>
              <w:ind w:left="24" w:right="2"/>
              <w:rPr>
                <w:sz w:val="24"/>
              </w:rPr>
            </w:pPr>
            <w:r>
              <w:rPr>
                <w:spacing w:val="-5"/>
                <w:sz w:val="24"/>
              </w:rPr>
              <w:t>50</w:t>
            </w:r>
          </w:p>
        </w:tc>
        <w:tc>
          <w:tcPr>
            <w:tcW w:w="576" w:type="dxa"/>
          </w:tcPr>
          <w:p>
            <w:pPr>
              <w:pStyle w:val="TableParagraph"/>
              <w:spacing w:before="131"/>
              <w:ind w:left="24" w:right="2"/>
              <w:rPr>
                <w:sz w:val="24"/>
              </w:rPr>
            </w:pPr>
            <w:r>
              <w:rPr>
                <w:spacing w:val="-5"/>
                <w:sz w:val="24"/>
              </w:rPr>
              <w:t>83</w:t>
            </w:r>
          </w:p>
        </w:tc>
        <w:tc>
          <w:tcPr>
            <w:tcW w:w="576" w:type="dxa"/>
          </w:tcPr>
          <w:p>
            <w:pPr>
              <w:pStyle w:val="TableParagraph"/>
              <w:spacing w:before="131"/>
              <w:ind w:left="24" w:right="2"/>
              <w:rPr>
                <w:sz w:val="24"/>
              </w:rPr>
            </w:pPr>
            <w:r>
              <w:rPr>
                <w:spacing w:val="-5"/>
                <w:sz w:val="24"/>
              </w:rPr>
              <w:t>71</w:t>
            </w:r>
          </w:p>
        </w:tc>
        <w:tc>
          <w:tcPr>
            <w:tcW w:w="758" w:type="dxa"/>
          </w:tcPr>
          <w:p>
            <w:pPr>
              <w:pStyle w:val="TableParagraph"/>
              <w:spacing w:before="131"/>
              <w:ind w:left="20"/>
              <w:rPr>
                <w:b/>
                <w:sz w:val="24"/>
              </w:rPr>
            </w:pPr>
            <w:r>
              <w:rPr>
                <w:b/>
                <w:spacing w:val="-4"/>
                <w:sz w:val="24"/>
              </w:rPr>
              <w:t>67,1</w:t>
            </w:r>
          </w:p>
        </w:tc>
      </w:tr>
      <w:tr>
        <w:trPr>
          <w:trHeight w:val="273" w:hRule="atLeast"/>
        </w:trPr>
        <w:tc>
          <w:tcPr>
            <w:tcW w:w="1123" w:type="dxa"/>
          </w:tcPr>
          <w:p>
            <w:pPr>
              <w:pStyle w:val="TableParagraph"/>
              <w:spacing w:line="253" w:lineRule="exact"/>
              <w:ind w:left="43" w:right="21"/>
              <w:rPr>
                <w:b/>
                <w:sz w:val="24"/>
              </w:rPr>
            </w:pPr>
            <w:r>
              <w:rPr>
                <w:b/>
                <w:spacing w:val="-5"/>
                <w:sz w:val="24"/>
              </w:rPr>
              <w:t>265</w:t>
            </w:r>
          </w:p>
        </w:tc>
        <w:tc>
          <w:tcPr>
            <w:tcW w:w="576" w:type="dxa"/>
          </w:tcPr>
          <w:p>
            <w:pPr>
              <w:pStyle w:val="TableParagraph"/>
              <w:spacing w:line="253" w:lineRule="exact"/>
              <w:ind w:left="24"/>
              <w:rPr>
                <w:sz w:val="24"/>
              </w:rPr>
            </w:pPr>
            <w:r>
              <w:rPr>
                <w:spacing w:val="-5"/>
                <w:sz w:val="24"/>
              </w:rPr>
              <w:t>58</w:t>
            </w:r>
          </w:p>
        </w:tc>
        <w:tc>
          <w:tcPr>
            <w:tcW w:w="2218" w:type="dxa"/>
          </w:tcPr>
          <w:p>
            <w:pPr>
              <w:pStyle w:val="TableParagraph"/>
              <w:spacing w:line="253" w:lineRule="exact"/>
              <w:ind w:left="115"/>
              <w:jc w:val="left"/>
              <w:rPr>
                <w:sz w:val="24"/>
              </w:rPr>
            </w:pPr>
            <w:r>
              <w:rPr>
                <w:sz w:val="24"/>
              </w:rPr>
              <w:t>МБДОУ № </w:t>
            </w:r>
            <w:r>
              <w:rPr>
                <w:spacing w:val="-10"/>
                <w:sz w:val="24"/>
              </w:rPr>
              <w:t>4</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67</w:t>
            </w:r>
          </w:p>
        </w:tc>
        <w:tc>
          <w:tcPr>
            <w:tcW w:w="758" w:type="dxa"/>
          </w:tcPr>
          <w:p>
            <w:pPr>
              <w:pStyle w:val="TableParagraph"/>
              <w:spacing w:line="253" w:lineRule="exact"/>
              <w:ind w:left="20"/>
              <w:rPr>
                <w:b/>
                <w:sz w:val="24"/>
              </w:rPr>
            </w:pPr>
            <w:r>
              <w:rPr>
                <w:b/>
                <w:spacing w:val="-4"/>
                <w:sz w:val="24"/>
              </w:rPr>
              <w:t>67,0</w:t>
            </w:r>
          </w:p>
        </w:tc>
      </w:tr>
      <w:tr>
        <w:trPr>
          <w:trHeight w:val="277" w:hRule="atLeast"/>
        </w:trPr>
        <w:tc>
          <w:tcPr>
            <w:tcW w:w="1123" w:type="dxa"/>
          </w:tcPr>
          <w:p>
            <w:pPr>
              <w:pStyle w:val="TableParagraph"/>
              <w:spacing w:line="258" w:lineRule="exact"/>
              <w:ind w:left="43" w:right="21"/>
              <w:rPr>
                <w:b/>
                <w:sz w:val="24"/>
              </w:rPr>
            </w:pPr>
            <w:r>
              <w:rPr>
                <w:b/>
                <w:spacing w:val="-5"/>
                <w:sz w:val="24"/>
              </w:rPr>
              <w:t>266</w:t>
            </w:r>
          </w:p>
        </w:tc>
        <w:tc>
          <w:tcPr>
            <w:tcW w:w="576" w:type="dxa"/>
          </w:tcPr>
          <w:p>
            <w:pPr>
              <w:pStyle w:val="TableParagraph"/>
              <w:spacing w:line="258" w:lineRule="exact"/>
              <w:ind w:left="24"/>
              <w:rPr>
                <w:sz w:val="24"/>
              </w:rPr>
            </w:pPr>
            <w:r>
              <w:rPr>
                <w:spacing w:val="-5"/>
                <w:sz w:val="24"/>
              </w:rPr>
              <w:t>173</w:t>
            </w:r>
          </w:p>
        </w:tc>
        <w:tc>
          <w:tcPr>
            <w:tcW w:w="2218" w:type="dxa"/>
          </w:tcPr>
          <w:p>
            <w:pPr>
              <w:pStyle w:val="TableParagraph"/>
              <w:spacing w:line="258" w:lineRule="exact"/>
              <w:ind w:left="115"/>
              <w:jc w:val="left"/>
              <w:rPr>
                <w:sz w:val="24"/>
              </w:rPr>
            </w:pPr>
            <w:r>
              <w:rPr>
                <w:sz w:val="24"/>
              </w:rPr>
              <w:t>МАОУ СШ № </w:t>
            </w:r>
            <w:r>
              <w:rPr>
                <w:spacing w:val="-5"/>
                <w:sz w:val="24"/>
              </w:rPr>
              <w:t>81</w:t>
            </w:r>
          </w:p>
        </w:tc>
        <w:tc>
          <w:tcPr>
            <w:tcW w:w="725" w:type="dxa"/>
          </w:tcPr>
          <w:p>
            <w:pPr>
              <w:pStyle w:val="TableParagraph"/>
              <w:spacing w:line="258" w:lineRule="exact"/>
              <w:ind w:left="22" w:right="1"/>
              <w:rPr>
                <w:sz w:val="24"/>
              </w:rPr>
            </w:pPr>
            <w:r>
              <w:rPr>
                <w:spacing w:val="-5"/>
                <w:sz w:val="24"/>
              </w:rPr>
              <w:t>ОО</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58</w:t>
            </w:r>
          </w:p>
        </w:tc>
        <w:tc>
          <w:tcPr>
            <w:tcW w:w="576" w:type="dxa"/>
          </w:tcPr>
          <w:p>
            <w:pPr>
              <w:pStyle w:val="TableParagraph"/>
              <w:spacing w:line="258" w:lineRule="exact"/>
              <w:ind w:left="24" w:right="2"/>
              <w:rPr>
                <w:sz w:val="24"/>
              </w:rPr>
            </w:pPr>
            <w:r>
              <w:rPr>
                <w:spacing w:val="-5"/>
                <w:sz w:val="24"/>
              </w:rPr>
              <w:t>76</w:t>
            </w:r>
          </w:p>
        </w:tc>
        <w:tc>
          <w:tcPr>
            <w:tcW w:w="576" w:type="dxa"/>
          </w:tcPr>
          <w:p>
            <w:pPr>
              <w:pStyle w:val="TableParagraph"/>
              <w:spacing w:line="258" w:lineRule="exact"/>
              <w:ind w:left="24" w:right="2"/>
              <w:rPr>
                <w:sz w:val="24"/>
              </w:rPr>
            </w:pPr>
            <w:r>
              <w:rPr>
                <w:spacing w:val="-5"/>
                <w:sz w:val="24"/>
              </w:rPr>
              <w:t>68</w:t>
            </w:r>
          </w:p>
        </w:tc>
        <w:tc>
          <w:tcPr>
            <w:tcW w:w="758" w:type="dxa"/>
          </w:tcPr>
          <w:p>
            <w:pPr>
              <w:pStyle w:val="TableParagraph"/>
              <w:spacing w:line="258" w:lineRule="exact"/>
              <w:ind w:left="20"/>
              <w:rPr>
                <w:b/>
                <w:sz w:val="24"/>
              </w:rPr>
            </w:pPr>
            <w:r>
              <w:rPr>
                <w:b/>
                <w:spacing w:val="-4"/>
                <w:sz w:val="24"/>
              </w:rPr>
              <w:t>66,6</w:t>
            </w:r>
          </w:p>
        </w:tc>
      </w:tr>
      <w:tr>
        <w:trPr>
          <w:trHeight w:val="825" w:hRule="atLeast"/>
        </w:trPr>
        <w:tc>
          <w:tcPr>
            <w:tcW w:w="1123" w:type="dxa"/>
          </w:tcPr>
          <w:p>
            <w:pPr>
              <w:pStyle w:val="TableParagraph"/>
              <w:spacing w:before="270"/>
              <w:ind w:left="43" w:right="21"/>
              <w:rPr>
                <w:b/>
                <w:sz w:val="24"/>
              </w:rPr>
            </w:pPr>
            <w:r>
              <w:rPr>
                <w:b/>
                <w:spacing w:val="-5"/>
                <w:sz w:val="24"/>
              </w:rPr>
              <w:t>267</w:t>
            </w:r>
          </w:p>
        </w:tc>
        <w:tc>
          <w:tcPr>
            <w:tcW w:w="576" w:type="dxa"/>
          </w:tcPr>
          <w:p>
            <w:pPr>
              <w:pStyle w:val="TableParagraph"/>
              <w:spacing w:before="270"/>
              <w:ind w:left="24"/>
              <w:rPr>
                <w:sz w:val="24"/>
              </w:rPr>
            </w:pPr>
            <w:r>
              <w:rPr>
                <w:spacing w:val="-5"/>
                <w:sz w:val="24"/>
              </w:rPr>
              <w:t>177</w:t>
            </w:r>
          </w:p>
        </w:tc>
        <w:tc>
          <w:tcPr>
            <w:tcW w:w="2218" w:type="dxa"/>
          </w:tcPr>
          <w:p>
            <w:pPr>
              <w:pStyle w:val="TableParagraph"/>
              <w:spacing w:line="271" w:lineRule="exact"/>
              <w:ind w:left="115"/>
              <w:jc w:val="left"/>
              <w:rPr>
                <w:sz w:val="24"/>
              </w:rPr>
            </w:pPr>
            <w:r>
              <w:rPr>
                <w:sz w:val="24"/>
              </w:rPr>
              <w:t>МАОУ</w:t>
            </w:r>
            <w:r>
              <w:rPr>
                <w:spacing w:val="-3"/>
                <w:sz w:val="24"/>
              </w:rPr>
              <w:t> </w:t>
            </w:r>
            <w:r>
              <w:rPr>
                <w:spacing w:val="-2"/>
                <w:sz w:val="24"/>
              </w:rPr>
              <w:t>Гимназия</w:t>
            </w:r>
          </w:p>
          <w:p>
            <w:pPr>
              <w:pStyle w:val="TableParagraph"/>
              <w:spacing w:line="278" w:lineRule="exact"/>
              <w:ind w:left="115"/>
              <w:jc w:val="left"/>
              <w:rPr>
                <w:sz w:val="24"/>
              </w:rPr>
            </w:pPr>
            <w:r>
              <w:rPr>
                <w:sz w:val="24"/>
              </w:rPr>
              <w:t>№</w:t>
            </w:r>
            <w:r>
              <w:rPr>
                <w:spacing w:val="-13"/>
                <w:sz w:val="24"/>
              </w:rPr>
              <w:t> </w:t>
            </w:r>
            <w:r>
              <w:rPr>
                <w:sz w:val="24"/>
              </w:rPr>
              <w:t>11</w:t>
            </w:r>
            <w:r>
              <w:rPr>
                <w:spacing w:val="-13"/>
                <w:sz w:val="24"/>
              </w:rPr>
              <w:t> </w:t>
            </w:r>
            <w:r>
              <w:rPr>
                <w:sz w:val="24"/>
              </w:rPr>
              <w:t>имени</w:t>
            </w:r>
            <w:r>
              <w:rPr>
                <w:spacing w:val="-13"/>
                <w:sz w:val="24"/>
              </w:rPr>
              <w:t> </w:t>
            </w:r>
            <w:r>
              <w:rPr>
                <w:sz w:val="24"/>
              </w:rPr>
              <w:t>А.Н. </w:t>
            </w:r>
            <w:r>
              <w:rPr>
                <w:spacing w:val="-2"/>
                <w:sz w:val="24"/>
              </w:rPr>
              <w:t>Кулакова</w:t>
            </w:r>
          </w:p>
        </w:tc>
        <w:tc>
          <w:tcPr>
            <w:tcW w:w="725" w:type="dxa"/>
          </w:tcPr>
          <w:p>
            <w:pPr>
              <w:pStyle w:val="TableParagraph"/>
              <w:spacing w:before="270"/>
              <w:ind w:left="22" w:right="1"/>
              <w:rPr>
                <w:sz w:val="24"/>
              </w:rPr>
            </w:pPr>
            <w:r>
              <w:rPr>
                <w:spacing w:val="-5"/>
                <w:sz w:val="24"/>
              </w:rPr>
              <w:t>ОО</w:t>
            </w:r>
          </w:p>
        </w:tc>
        <w:tc>
          <w:tcPr>
            <w:tcW w:w="2170" w:type="dxa"/>
          </w:tcPr>
          <w:p>
            <w:pPr>
              <w:pStyle w:val="TableParagraph"/>
              <w:spacing w:before="270"/>
              <w:ind w:left="18" w:right="1"/>
              <w:rPr>
                <w:sz w:val="24"/>
              </w:rPr>
            </w:pPr>
            <w:r>
              <w:rPr>
                <w:spacing w:val="-2"/>
                <w:sz w:val="24"/>
              </w:rPr>
              <w:t>Ленинский</w:t>
            </w:r>
          </w:p>
        </w:tc>
        <w:tc>
          <w:tcPr>
            <w:tcW w:w="576" w:type="dxa"/>
          </w:tcPr>
          <w:p>
            <w:pPr>
              <w:pStyle w:val="TableParagraph"/>
              <w:spacing w:before="270"/>
              <w:ind w:left="24" w:right="2"/>
              <w:rPr>
                <w:sz w:val="24"/>
              </w:rPr>
            </w:pPr>
            <w:r>
              <w:rPr>
                <w:spacing w:val="-5"/>
                <w:sz w:val="24"/>
              </w:rPr>
              <w:t>85</w:t>
            </w:r>
          </w:p>
        </w:tc>
        <w:tc>
          <w:tcPr>
            <w:tcW w:w="576" w:type="dxa"/>
          </w:tcPr>
          <w:p>
            <w:pPr>
              <w:pStyle w:val="TableParagraph"/>
              <w:spacing w:before="270"/>
              <w:ind w:left="24" w:right="2"/>
              <w:rPr>
                <w:sz w:val="24"/>
              </w:rPr>
            </w:pPr>
            <w:r>
              <w:rPr>
                <w:spacing w:val="-5"/>
                <w:sz w:val="24"/>
              </w:rPr>
              <w:t>33</w:t>
            </w:r>
          </w:p>
        </w:tc>
        <w:tc>
          <w:tcPr>
            <w:tcW w:w="576" w:type="dxa"/>
          </w:tcPr>
          <w:p>
            <w:pPr>
              <w:pStyle w:val="TableParagraph"/>
              <w:spacing w:before="270"/>
              <w:ind w:left="24" w:right="2"/>
              <w:rPr>
                <w:sz w:val="24"/>
              </w:rPr>
            </w:pPr>
            <w:r>
              <w:rPr>
                <w:spacing w:val="-5"/>
                <w:sz w:val="24"/>
              </w:rPr>
              <w:t>67</w:t>
            </w:r>
          </w:p>
        </w:tc>
        <w:tc>
          <w:tcPr>
            <w:tcW w:w="758" w:type="dxa"/>
          </w:tcPr>
          <w:p>
            <w:pPr>
              <w:pStyle w:val="TableParagraph"/>
              <w:spacing w:before="270"/>
              <w:ind w:left="20"/>
              <w:rPr>
                <w:b/>
                <w:sz w:val="24"/>
              </w:rPr>
            </w:pPr>
            <w:r>
              <w:rPr>
                <w:b/>
                <w:spacing w:val="-4"/>
                <w:sz w:val="24"/>
              </w:rPr>
              <w:t>65,6</w:t>
            </w:r>
          </w:p>
        </w:tc>
      </w:tr>
      <w:tr>
        <w:trPr>
          <w:trHeight w:val="276" w:hRule="atLeast"/>
        </w:trPr>
        <w:tc>
          <w:tcPr>
            <w:tcW w:w="1123" w:type="dxa"/>
          </w:tcPr>
          <w:p>
            <w:pPr>
              <w:pStyle w:val="TableParagraph"/>
              <w:spacing w:line="256" w:lineRule="exact"/>
              <w:ind w:left="43" w:right="21"/>
              <w:rPr>
                <w:b/>
                <w:sz w:val="24"/>
              </w:rPr>
            </w:pPr>
            <w:r>
              <w:rPr>
                <w:b/>
                <w:spacing w:val="-5"/>
                <w:sz w:val="24"/>
              </w:rPr>
              <w:t>268</w:t>
            </w:r>
          </w:p>
        </w:tc>
        <w:tc>
          <w:tcPr>
            <w:tcW w:w="576" w:type="dxa"/>
          </w:tcPr>
          <w:p>
            <w:pPr>
              <w:pStyle w:val="TableParagraph"/>
              <w:spacing w:line="256" w:lineRule="exact"/>
              <w:ind w:left="24"/>
              <w:rPr>
                <w:sz w:val="24"/>
              </w:rPr>
            </w:pPr>
            <w:r>
              <w:rPr>
                <w:spacing w:val="-5"/>
                <w:sz w:val="24"/>
              </w:rPr>
              <w:t>29</w:t>
            </w:r>
          </w:p>
        </w:tc>
        <w:tc>
          <w:tcPr>
            <w:tcW w:w="2218" w:type="dxa"/>
          </w:tcPr>
          <w:p>
            <w:pPr>
              <w:pStyle w:val="TableParagraph"/>
              <w:spacing w:line="256" w:lineRule="exact"/>
              <w:ind w:left="115"/>
              <w:jc w:val="left"/>
              <w:rPr>
                <w:sz w:val="24"/>
              </w:rPr>
            </w:pPr>
            <w:r>
              <w:rPr>
                <w:sz w:val="24"/>
              </w:rPr>
              <w:t>МАДОУ № </w:t>
            </w:r>
            <w:r>
              <w:rPr>
                <w:spacing w:val="-5"/>
                <w:sz w:val="24"/>
              </w:rPr>
              <w:t>272</w:t>
            </w:r>
          </w:p>
        </w:tc>
        <w:tc>
          <w:tcPr>
            <w:tcW w:w="725" w:type="dxa"/>
          </w:tcPr>
          <w:p>
            <w:pPr>
              <w:pStyle w:val="TableParagraph"/>
              <w:spacing w:line="256" w:lineRule="exact"/>
              <w:ind w:left="22" w:right="1"/>
              <w:rPr>
                <w:sz w:val="24"/>
              </w:rPr>
            </w:pPr>
            <w:r>
              <w:rPr>
                <w:spacing w:val="-5"/>
                <w:sz w:val="24"/>
              </w:rPr>
              <w:t>ДОУ</w:t>
            </w:r>
          </w:p>
        </w:tc>
        <w:tc>
          <w:tcPr>
            <w:tcW w:w="2170" w:type="dxa"/>
          </w:tcPr>
          <w:p>
            <w:pPr>
              <w:pStyle w:val="TableParagraph"/>
              <w:spacing w:line="256" w:lineRule="exact"/>
              <w:ind w:left="18" w:right="1"/>
              <w:rPr>
                <w:sz w:val="24"/>
              </w:rPr>
            </w:pPr>
            <w:r>
              <w:rPr>
                <w:spacing w:val="-2"/>
                <w:sz w:val="24"/>
              </w:rPr>
              <w:t>Ленинский</w:t>
            </w:r>
          </w:p>
        </w:tc>
        <w:tc>
          <w:tcPr>
            <w:tcW w:w="576" w:type="dxa"/>
          </w:tcPr>
          <w:p>
            <w:pPr>
              <w:pStyle w:val="TableParagraph"/>
              <w:spacing w:line="256" w:lineRule="exact"/>
              <w:ind w:left="24" w:right="2"/>
              <w:rPr>
                <w:sz w:val="24"/>
              </w:rPr>
            </w:pPr>
            <w:r>
              <w:rPr>
                <w:spacing w:val="-5"/>
                <w:sz w:val="24"/>
              </w:rPr>
              <w:t>75</w:t>
            </w:r>
          </w:p>
        </w:tc>
        <w:tc>
          <w:tcPr>
            <w:tcW w:w="576" w:type="dxa"/>
          </w:tcPr>
          <w:p>
            <w:pPr>
              <w:pStyle w:val="TableParagraph"/>
              <w:spacing w:line="256" w:lineRule="exact"/>
              <w:ind w:left="24" w:right="2"/>
              <w:rPr>
                <w:sz w:val="24"/>
              </w:rPr>
            </w:pPr>
            <w:r>
              <w:rPr>
                <w:spacing w:val="-5"/>
                <w:sz w:val="24"/>
              </w:rPr>
              <w:t>75</w:t>
            </w:r>
          </w:p>
        </w:tc>
        <w:tc>
          <w:tcPr>
            <w:tcW w:w="576" w:type="dxa"/>
          </w:tcPr>
          <w:p>
            <w:pPr>
              <w:pStyle w:val="TableParagraph"/>
              <w:spacing w:line="256" w:lineRule="exact"/>
              <w:ind w:left="24" w:right="2"/>
              <w:rPr>
                <w:sz w:val="24"/>
              </w:rPr>
            </w:pPr>
            <w:r>
              <w:rPr>
                <w:spacing w:val="-5"/>
                <w:sz w:val="24"/>
              </w:rPr>
              <w:t>50</w:t>
            </w:r>
          </w:p>
        </w:tc>
        <w:tc>
          <w:tcPr>
            <w:tcW w:w="758" w:type="dxa"/>
          </w:tcPr>
          <w:p>
            <w:pPr>
              <w:pStyle w:val="TableParagraph"/>
              <w:spacing w:line="256" w:lineRule="exact"/>
              <w:ind w:left="20"/>
              <w:rPr>
                <w:b/>
                <w:sz w:val="24"/>
              </w:rPr>
            </w:pPr>
            <w:r>
              <w:rPr>
                <w:b/>
                <w:spacing w:val="-4"/>
                <w:sz w:val="24"/>
              </w:rPr>
              <w:t>62,5</w:t>
            </w:r>
          </w:p>
        </w:tc>
      </w:tr>
      <w:tr>
        <w:trPr>
          <w:trHeight w:val="273" w:hRule="atLeast"/>
        </w:trPr>
        <w:tc>
          <w:tcPr>
            <w:tcW w:w="1123" w:type="dxa"/>
          </w:tcPr>
          <w:p>
            <w:pPr>
              <w:pStyle w:val="TableParagraph"/>
              <w:spacing w:line="253" w:lineRule="exact"/>
              <w:ind w:left="43" w:right="21"/>
              <w:rPr>
                <w:b/>
                <w:sz w:val="24"/>
              </w:rPr>
            </w:pPr>
            <w:r>
              <w:rPr>
                <w:b/>
                <w:spacing w:val="-5"/>
                <w:sz w:val="24"/>
              </w:rPr>
              <w:t>269</w:t>
            </w:r>
          </w:p>
        </w:tc>
        <w:tc>
          <w:tcPr>
            <w:tcW w:w="576" w:type="dxa"/>
          </w:tcPr>
          <w:p>
            <w:pPr>
              <w:pStyle w:val="TableParagraph"/>
              <w:spacing w:line="253" w:lineRule="exact"/>
              <w:ind w:left="24"/>
              <w:rPr>
                <w:sz w:val="24"/>
              </w:rPr>
            </w:pPr>
            <w:r>
              <w:rPr>
                <w:spacing w:val="-5"/>
                <w:sz w:val="24"/>
              </w:rPr>
              <w:t>195</w:t>
            </w:r>
          </w:p>
        </w:tc>
        <w:tc>
          <w:tcPr>
            <w:tcW w:w="2218" w:type="dxa"/>
          </w:tcPr>
          <w:p>
            <w:pPr>
              <w:pStyle w:val="TableParagraph"/>
              <w:spacing w:line="253" w:lineRule="exact"/>
              <w:ind w:left="115"/>
              <w:jc w:val="left"/>
              <w:rPr>
                <w:sz w:val="24"/>
              </w:rPr>
            </w:pPr>
            <w:r>
              <w:rPr>
                <w:sz w:val="24"/>
              </w:rPr>
              <w:t>МАОУ</w:t>
            </w:r>
            <w:r>
              <w:rPr>
                <w:spacing w:val="-1"/>
                <w:sz w:val="24"/>
              </w:rPr>
              <w:t> </w:t>
            </w:r>
            <w:r>
              <w:rPr>
                <w:sz w:val="24"/>
              </w:rPr>
              <w:t>Лицей № </w:t>
            </w:r>
            <w:r>
              <w:rPr>
                <w:spacing w:val="-10"/>
                <w:sz w:val="24"/>
              </w:rPr>
              <w:t>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Октябрьский</w:t>
            </w:r>
          </w:p>
        </w:tc>
        <w:tc>
          <w:tcPr>
            <w:tcW w:w="576" w:type="dxa"/>
          </w:tcPr>
          <w:p>
            <w:pPr>
              <w:pStyle w:val="TableParagraph"/>
              <w:spacing w:line="253" w:lineRule="exact"/>
              <w:ind w:left="24" w:right="2"/>
              <w:rPr>
                <w:sz w:val="24"/>
              </w:rPr>
            </w:pPr>
            <w:r>
              <w:rPr>
                <w:spacing w:val="-5"/>
                <w:sz w:val="24"/>
              </w:rPr>
              <w:t>51</w:t>
            </w:r>
          </w:p>
        </w:tc>
        <w:tc>
          <w:tcPr>
            <w:tcW w:w="576" w:type="dxa"/>
          </w:tcPr>
          <w:p>
            <w:pPr>
              <w:pStyle w:val="TableParagraph"/>
              <w:spacing w:line="253" w:lineRule="exact"/>
              <w:ind w:left="24" w:right="2"/>
              <w:rPr>
                <w:sz w:val="24"/>
              </w:rPr>
            </w:pPr>
            <w:r>
              <w:rPr>
                <w:spacing w:val="-5"/>
                <w:sz w:val="24"/>
              </w:rPr>
              <w:t>72</w:t>
            </w:r>
          </w:p>
        </w:tc>
        <w:tc>
          <w:tcPr>
            <w:tcW w:w="576" w:type="dxa"/>
          </w:tcPr>
          <w:p>
            <w:pPr>
              <w:pStyle w:val="TableParagraph"/>
              <w:spacing w:line="253" w:lineRule="exact"/>
              <w:ind w:left="24" w:right="2"/>
              <w:rPr>
                <w:sz w:val="24"/>
              </w:rPr>
            </w:pPr>
            <w:r>
              <w:rPr>
                <w:spacing w:val="-5"/>
                <w:sz w:val="24"/>
              </w:rPr>
              <w:t>63</w:t>
            </w:r>
          </w:p>
        </w:tc>
        <w:tc>
          <w:tcPr>
            <w:tcW w:w="758" w:type="dxa"/>
          </w:tcPr>
          <w:p>
            <w:pPr>
              <w:pStyle w:val="TableParagraph"/>
              <w:spacing w:line="253" w:lineRule="exact"/>
              <w:ind w:left="20"/>
              <w:rPr>
                <w:b/>
                <w:sz w:val="24"/>
              </w:rPr>
            </w:pPr>
            <w:r>
              <w:rPr>
                <w:b/>
                <w:spacing w:val="-4"/>
                <w:sz w:val="24"/>
              </w:rPr>
              <w:t>61,2</w:t>
            </w:r>
          </w:p>
        </w:tc>
      </w:tr>
      <w:tr>
        <w:trPr>
          <w:trHeight w:val="556" w:hRule="atLeast"/>
        </w:trPr>
        <w:tc>
          <w:tcPr>
            <w:tcW w:w="1123" w:type="dxa"/>
          </w:tcPr>
          <w:p>
            <w:pPr>
              <w:pStyle w:val="TableParagraph"/>
              <w:spacing w:before="135"/>
              <w:ind w:left="43" w:right="21"/>
              <w:rPr>
                <w:b/>
                <w:sz w:val="24"/>
              </w:rPr>
            </w:pPr>
            <w:r>
              <w:rPr>
                <w:b/>
                <w:spacing w:val="-5"/>
                <w:sz w:val="24"/>
              </w:rPr>
              <w:t>270</w:t>
            </w:r>
          </w:p>
        </w:tc>
        <w:tc>
          <w:tcPr>
            <w:tcW w:w="576" w:type="dxa"/>
          </w:tcPr>
          <w:p>
            <w:pPr>
              <w:pStyle w:val="TableParagraph"/>
              <w:spacing w:before="135"/>
              <w:ind w:left="24"/>
              <w:rPr>
                <w:sz w:val="24"/>
              </w:rPr>
            </w:pPr>
            <w:r>
              <w:rPr>
                <w:spacing w:val="-5"/>
                <w:sz w:val="24"/>
              </w:rPr>
              <w:t>159</w:t>
            </w:r>
          </w:p>
        </w:tc>
        <w:tc>
          <w:tcPr>
            <w:tcW w:w="2218" w:type="dxa"/>
          </w:tcPr>
          <w:p>
            <w:pPr>
              <w:pStyle w:val="TableParagraph"/>
              <w:spacing w:line="275" w:lineRule="exact" w:before="1"/>
              <w:ind w:left="115"/>
              <w:jc w:val="left"/>
              <w:rPr>
                <w:sz w:val="24"/>
              </w:rPr>
            </w:pPr>
            <w:r>
              <w:rPr>
                <w:sz w:val="24"/>
              </w:rPr>
              <w:t>МАОУ</w:t>
            </w:r>
            <w:r>
              <w:rPr>
                <w:spacing w:val="-2"/>
                <w:sz w:val="24"/>
              </w:rPr>
              <w:t> Гимназия</w:t>
            </w:r>
          </w:p>
          <w:p>
            <w:pPr>
              <w:pStyle w:val="TableParagraph"/>
              <w:spacing w:line="260" w:lineRule="exact"/>
              <w:ind w:left="115"/>
              <w:jc w:val="left"/>
              <w:rPr>
                <w:sz w:val="24"/>
              </w:rPr>
            </w:pPr>
            <w:r>
              <w:rPr>
                <w:sz w:val="24"/>
              </w:rPr>
              <w:t>№ </w:t>
            </w:r>
            <w:r>
              <w:rPr>
                <w:spacing w:val="-10"/>
                <w:sz w:val="24"/>
              </w:rPr>
              <w:t>9</w:t>
            </w:r>
          </w:p>
        </w:tc>
        <w:tc>
          <w:tcPr>
            <w:tcW w:w="725" w:type="dxa"/>
          </w:tcPr>
          <w:p>
            <w:pPr>
              <w:pStyle w:val="TableParagraph"/>
              <w:spacing w:before="135"/>
              <w:ind w:left="22" w:right="1"/>
              <w:rPr>
                <w:sz w:val="24"/>
              </w:rPr>
            </w:pPr>
            <w:r>
              <w:rPr>
                <w:spacing w:val="-5"/>
                <w:sz w:val="24"/>
              </w:rPr>
              <w:t>ОО</w:t>
            </w:r>
          </w:p>
        </w:tc>
        <w:tc>
          <w:tcPr>
            <w:tcW w:w="2170" w:type="dxa"/>
          </w:tcPr>
          <w:p>
            <w:pPr>
              <w:pStyle w:val="TableParagraph"/>
              <w:spacing w:before="135"/>
              <w:ind w:left="18" w:right="1"/>
              <w:rPr>
                <w:sz w:val="24"/>
              </w:rPr>
            </w:pPr>
            <w:r>
              <w:rPr>
                <w:spacing w:val="-2"/>
                <w:sz w:val="24"/>
              </w:rPr>
              <w:t>Железнодорожный</w:t>
            </w:r>
          </w:p>
        </w:tc>
        <w:tc>
          <w:tcPr>
            <w:tcW w:w="576" w:type="dxa"/>
          </w:tcPr>
          <w:p>
            <w:pPr>
              <w:pStyle w:val="TableParagraph"/>
              <w:spacing w:before="135"/>
              <w:ind w:left="24" w:right="2"/>
              <w:rPr>
                <w:sz w:val="24"/>
              </w:rPr>
            </w:pPr>
            <w:r>
              <w:rPr>
                <w:spacing w:val="-5"/>
                <w:sz w:val="24"/>
              </w:rPr>
              <w:t>55</w:t>
            </w:r>
          </w:p>
        </w:tc>
        <w:tc>
          <w:tcPr>
            <w:tcW w:w="576" w:type="dxa"/>
          </w:tcPr>
          <w:p>
            <w:pPr>
              <w:pStyle w:val="TableParagraph"/>
              <w:spacing w:before="135"/>
              <w:ind w:left="24" w:right="2"/>
              <w:rPr>
                <w:sz w:val="24"/>
              </w:rPr>
            </w:pPr>
            <w:r>
              <w:rPr>
                <w:spacing w:val="-5"/>
                <w:sz w:val="24"/>
              </w:rPr>
              <w:t>55</w:t>
            </w:r>
          </w:p>
        </w:tc>
        <w:tc>
          <w:tcPr>
            <w:tcW w:w="576" w:type="dxa"/>
          </w:tcPr>
          <w:p>
            <w:pPr>
              <w:pStyle w:val="TableParagraph"/>
              <w:spacing w:before="135"/>
              <w:ind w:left="24" w:right="2"/>
              <w:rPr>
                <w:sz w:val="24"/>
              </w:rPr>
            </w:pPr>
            <w:r>
              <w:rPr>
                <w:spacing w:val="-5"/>
                <w:sz w:val="24"/>
              </w:rPr>
              <w:t>64</w:t>
            </w:r>
          </w:p>
        </w:tc>
        <w:tc>
          <w:tcPr>
            <w:tcW w:w="758" w:type="dxa"/>
          </w:tcPr>
          <w:p>
            <w:pPr>
              <w:pStyle w:val="TableParagraph"/>
              <w:spacing w:before="135"/>
              <w:ind w:left="20"/>
              <w:rPr>
                <w:b/>
                <w:sz w:val="24"/>
              </w:rPr>
            </w:pPr>
            <w:r>
              <w:rPr>
                <w:b/>
                <w:spacing w:val="-4"/>
                <w:sz w:val="24"/>
              </w:rPr>
              <w:t>59,5</w:t>
            </w:r>
          </w:p>
        </w:tc>
      </w:tr>
      <w:tr>
        <w:trPr>
          <w:trHeight w:val="273" w:hRule="atLeast"/>
        </w:trPr>
        <w:tc>
          <w:tcPr>
            <w:tcW w:w="1123" w:type="dxa"/>
          </w:tcPr>
          <w:p>
            <w:pPr>
              <w:pStyle w:val="TableParagraph"/>
              <w:spacing w:line="253" w:lineRule="exact"/>
              <w:ind w:left="43" w:right="21"/>
              <w:rPr>
                <w:b/>
                <w:sz w:val="24"/>
              </w:rPr>
            </w:pPr>
            <w:r>
              <w:rPr>
                <w:b/>
                <w:spacing w:val="-5"/>
                <w:sz w:val="24"/>
              </w:rPr>
              <w:t>271</w:t>
            </w:r>
          </w:p>
        </w:tc>
        <w:tc>
          <w:tcPr>
            <w:tcW w:w="576" w:type="dxa"/>
          </w:tcPr>
          <w:p>
            <w:pPr>
              <w:pStyle w:val="TableParagraph"/>
              <w:spacing w:line="253" w:lineRule="exact"/>
              <w:ind w:left="24"/>
              <w:rPr>
                <w:sz w:val="24"/>
              </w:rPr>
            </w:pPr>
            <w:r>
              <w:rPr>
                <w:spacing w:val="-5"/>
                <w:sz w:val="24"/>
              </w:rPr>
              <w:t>227</w:t>
            </w:r>
          </w:p>
        </w:tc>
        <w:tc>
          <w:tcPr>
            <w:tcW w:w="2218" w:type="dxa"/>
          </w:tcPr>
          <w:p>
            <w:pPr>
              <w:pStyle w:val="TableParagraph"/>
              <w:spacing w:line="253" w:lineRule="exact"/>
              <w:ind w:left="115"/>
              <w:jc w:val="left"/>
              <w:rPr>
                <w:sz w:val="24"/>
              </w:rPr>
            </w:pPr>
            <w:r>
              <w:rPr>
                <w:sz w:val="24"/>
              </w:rPr>
              <w:t>МАОУ СШ № </w:t>
            </w:r>
            <w:r>
              <w:rPr>
                <w:spacing w:val="-5"/>
                <w:sz w:val="24"/>
              </w:rPr>
              <w:t>121</w:t>
            </w:r>
          </w:p>
        </w:tc>
        <w:tc>
          <w:tcPr>
            <w:tcW w:w="725" w:type="dxa"/>
          </w:tcPr>
          <w:p>
            <w:pPr>
              <w:pStyle w:val="TableParagraph"/>
              <w:spacing w:line="253" w:lineRule="exact"/>
              <w:ind w:left="22" w:right="1"/>
              <w:rPr>
                <w:sz w:val="24"/>
              </w:rPr>
            </w:pPr>
            <w:r>
              <w:rPr>
                <w:spacing w:val="-5"/>
                <w:sz w:val="24"/>
              </w:rPr>
              <w:t>ОО</w:t>
            </w:r>
          </w:p>
        </w:tc>
        <w:tc>
          <w:tcPr>
            <w:tcW w:w="2170" w:type="dxa"/>
          </w:tcPr>
          <w:p>
            <w:pPr>
              <w:pStyle w:val="TableParagraph"/>
              <w:spacing w:line="253" w:lineRule="exact"/>
              <w:ind w:left="18" w:right="1"/>
              <w:rPr>
                <w:sz w:val="24"/>
              </w:rPr>
            </w:pPr>
            <w:r>
              <w:rPr>
                <w:spacing w:val="-2"/>
                <w:sz w:val="24"/>
              </w:rPr>
              <w:t>Советский</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75</w:t>
            </w:r>
          </w:p>
        </w:tc>
        <w:tc>
          <w:tcPr>
            <w:tcW w:w="576" w:type="dxa"/>
          </w:tcPr>
          <w:p>
            <w:pPr>
              <w:pStyle w:val="TableParagraph"/>
              <w:spacing w:line="253" w:lineRule="exact"/>
              <w:ind w:left="24" w:right="2"/>
              <w:rPr>
                <w:sz w:val="24"/>
              </w:rPr>
            </w:pPr>
            <w:r>
              <w:rPr>
                <w:spacing w:val="-5"/>
                <w:sz w:val="24"/>
              </w:rPr>
              <w:t>50</w:t>
            </w:r>
          </w:p>
        </w:tc>
        <w:tc>
          <w:tcPr>
            <w:tcW w:w="758" w:type="dxa"/>
          </w:tcPr>
          <w:p>
            <w:pPr>
              <w:pStyle w:val="TableParagraph"/>
              <w:spacing w:line="253" w:lineRule="exact"/>
              <w:ind w:left="20"/>
              <w:rPr>
                <w:b/>
                <w:sz w:val="24"/>
              </w:rPr>
            </w:pPr>
            <w:r>
              <w:rPr>
                <w:b/>
                <w:spacing w:val="-4"/>
                <w:sz w:val="24"/>
              </w:rPr>
              <w:t>55,0</w:t>
            </w:r>
          </w:p>
        </w:tc>
      </w:tr>
      <w:tr>
        <w:trPr>
          <w:trHeight w:val="278" w:hRule="atLeast"/>
        </w:trPr>
        <w:tc>
          <w:tcPr>
            <w:tcW w:w="1123" w:type="dxa"/>
          </w:tcPr>
          <w:p>
            <w:pPr>
              <w:pStyle w:val="TableParagraph"/>
              <w:spacing w:line="258" w:lineRule="exact"/>
              <w:ind w:left="43" w:right="21"/>
              <w:rPr>
                <w:b/>
                <w:sz w:val="24"/>
              </w:rPr>
            </w:pPr>
            <w:r>
              <w:rPr>
                <w:b/>
                <w:spacing w:val="-5"/>
                <w:sz w:val="24"/>
              </w:rPr>
              <w:t>272</w:t>
            </w:r>
          </w:p>
        </w:tc>
        <w:tc>
          <w:tcPr>
            <w:tcW w:w="576" w:type="dxa"/>
          </w:tcPr>
          <w:p>
            <w:pPr>
              <w:pStyle w:val="TableParagraph"/>
              <w:spacing w:line="258" w:lineRule="exact"/>
              <w:ind w:left="24"/>
              <w:rPr>
                <w:sz w:val="24"/>
              </w:rPr>
            </w:pPr>
            <w:r>
              <w:rPr>
                <w:spacing w:val="-5"/>
                <w:sz w:val="24"/>
              </w:rPr>
              <w:t>14</w:t>
            </w:r>
          </w:p>
        </w:tc>
        <w:tc>
          <w:tcPr>
            <w:tcW w:w="2218" w:type="dxa"/>
          </w:tcPr>
          <w:p>
            <w:pPr>
              <w:pStyle w:val="TableParagraph"/>
              <w:spacing w:line="258" w:lineRule="exact"/>
              <w:ind w:left="115"/>
              <w:jc w:val="left"/>
              <w:rPr>
                <w:sz w:val="24"/>
              </w:rPr>
            </w:pPr>
            <w:r>
              <w:rPr>
                <w:sz w:val="24"/>
              </w:rPr>
              <w:t>МАДОУ № </w:t>
            </w:r>
            <w:r>
              <w:rPr>
                <w:spacing w:val="-5"/>
                <w:sz w:val="24"/>
              </w:rPr>
              <w:t>238</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Кировский</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50</w:t>
            </w:r>
          </w:p>
        </w:tc>
        <w:tc>
          <w:tcPr>
            <w:tcW w:w="576" w:type="dxa"/>
          </w:tcPr>
          <w:p>
            <w:pPr>
              <w:pStyle w:val="TableParagraph"/>
              <w:spacing w:line="258" w:lineRule="exact"/>
              <w:ind w:left="24" w:right="2"/>
              <w:rPr>
                <w:sz w:val="24"/>
              </w:rPr>
            </w:pPr>
            <w:r>
              <w:rPr>
                <w:spacing w:val="-5"/>
                <w:sz w:val="24"/>
              </w:rPr>
              <w:t>50</w:t>
            </w:r>
          </w:p>
        </w:tc>
        <w:tc>
          <w:tcPr>
            <w:tcW w:w="758" w:type="dxa"/>
          </w:tcPr>
          <w:p>
            <w:pPr>
              <w:pStyle w:val="TableParagraph"/>
              <w:spacing w:line="258" w:lineRule="exact"/>
              <w:ind w:left="20"/>
              <w:rPr>
                <w:b/>
                <w:sz w:val="24"/>
              </w:rPr>
            </w:pPr>
            <w:r>
              <w:rPr>
                <w:b/>
                <w:spacing w:val="-4"/>
                <w:sz w:val="24"/>
              </w:rPr>
              <w:t>50,0</w:t>
            </w:r>
          </w:p>
        </w:tc>
      </w:tr>
      <w:tr>
        <w:trPr>
          <w:trHeight w:val="273" w:hRule="atLeast"/>
        </w:trPr>
        <w:tc>
          <w:tcPr>
            <w:tcW w:w="1123" w:type="dxa"/>
          </w:tcPr>
          <w:p>
            <w:pPr>
              <w:pStyle w:val="TableParagraph"/>
              <w:spacing w:line="253" w:lineRule="exact"/>
              <w:ind w:left="43" w:right="21"/>
              <w:rPr>
                <w:b/>
                <w:sz w:val="24"/>
              </w:rPr>
            </w:pPr>
            <w:r>
              <w:rPr>
                <w:b/>
                <w:spacing w:val="-5"/>
                <w:sz w:val="24"/>
              </w:rPr>
              <w:t>272</w:t>
            </w:r>
          </w:p>
        </w:tc>
        <w:tc>
          <w:tcPr>
            <w:tcW w:w="576" w:type="dxa"/>
          </w:tcPr>
          <w:p>
            <w:pPr>
              <w:pStyle w:val="TableParagraph"/>
              <w:spacing w:line="253" w:lineRule="exact"/>
              <w:ind w:left="24"/>
              <w:rPr>
                <w:sz w:val="24"/>
              </w:rPr>
            </w:pPr>
            <w:r>
              <w:rPr>
                <w:spacing w:val="-5"/>
                <w:sz w:val="24"/>
              </w:rPr>
              <w:t>27</w:t>
            </w:r>
          </w:p>
        </w:tc>
        <w:tc>
          <w:tcPr>
            <w:tcW w:w="2218" w:type="dxa"/>
          </w:tcPr>
          <w:p>
            <w:pPr>
              <w:pStyle w:val="TableParagraph"/>
              <w:spacing w:line="253" w:lineRule="exact"/>
              <w:ind w:left="115"/>
              <w:jc w:val="left"/>
              <w:rPr>
                <w:sz w:val="24"/>
              </w:rPr>
            </w:pPr>
            <w:r>
              <w:rPr>
                <w:sz w:val="24"/>
              </w:rPr>
              <w:t>МАДОУ № </w:t>
            </w:r>
            <w:r>
              <w:rPr>
                <w:spacing w:val="-5"/>
                <w:sz w:val="24"/>
              </w:rPr>
              <w:t>136</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Ленинский</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576" w:type="dxa"/>
          </w:tcPr>
          <w:p>
            <w:pPr>
              <w:pStyle w:val="TableParagraph"/>
              <w:spacing w:line="253" w:lineRule="exact"/>
              <w:ind w:left="24" w:right="2"/>
              <w:rPr>
                <w:sz w:val="24"/>
              </w:rPr>
            </w:pPr>
            <w:r>
              <w:rPr>
                <w:spacing w:val="-5"/>
                <w:sz w:val="24"/>
              </w:rPr>
              <w:t>50</w:t>
            </w:r>
          </w:p>
        </w:tc>
        <w:tc>
          <w:tcPr>
            <w:tcW w:w="758" w:type="dxa"/>
          </w:tcPr>
          <w:p>
            <w:pPr>
              <w:pStyle w:val="TableParagraph"/>
              <w:spacing w:line="253" w:lineRule="exact"/>
              <w:ind w:left="20"/>
              <w:rPr>
                <w:b/>
                <w:sz w:val="24"/>
              </w:rPr>
            </w:pPr>
            <w:r>
              <w:rPr>
                <w:b/>
                <w:spacing w:val="-4"/>
                <w:sz w:val="24"/>
              </w:rPr>
              <w:t>50,0</w:t>
            </w:r>
          </w:p>
        </w:tc>
      </w:tr>
      <w:tr>
        <w:trPr>
          <w:trHeight w:val="277" w:hRule="atLeast"/>
        </w:trPr>
        <w:tc>
          <w:tcPr>
            <w:tcW w:w="1123" w:type="dxa"/>
          </w:tcPr>
          <w:p>
            <w:pPr>
              <w:pStyle w:val="TableParagraph"/>
              <w:spacing w:line="258" w:lineRule="exact"/>
              <w:ind w:left="43" w:right="21"/>
              <w:rPr>
                <w:b/>
                <w:sz w:val="24"/>
              </w:rPr>
            </w:pPr>
            <w:r>
              <w:rPr>
                <w:b/>
                <w:spacing w:val="-5"/>
                <w:sz w:val="24"/>
              </w:rPr>
              <w:t>274</w:t>
            </w:r>
          </w:p>
        </w:tc>
        <w:tc>
          <w:tcPr>
            <w:tcW w:w="576" w:type="dxa"/>
          </w:tcPr>
          <w:p>
            <w:pPr>
              <w:pStyle w:val="TableParagraph"/>
              <w:spacing w:line="258" w:lineRule="exact"/>
              <w:ind w:left="24"/>
              <w:rPr>
                <w:sz w:val="24"/>
              </w:rPr>
            </w:pPr>
            <w:r>
              <w:rPr>
                <w:spacing w:val="-5"/>
                <w:sz w:val="24"/>
              </w:rPr>
              <w:t>102</w:t>
            </w:r>
          </w:p>
        </w:tc>
        <w:tc>
          <w:tcPr>
            <w:tcW w:w="2218" w:type="dxa"/>
          </w:tcPr>
          <w:p>
            <w:pPr>
              <w:pStyle w:val="TableParagraph"/>
              <w:spacing w:line="258" w:lineRule="exact"/>
              <w:ind w:left="115"/>
              <w:jc w:val="left"/>
              <w:rPr>
                <w:sz w:val="24"/>
              </w:rPr>
            </w:pPr>
            <w:r>
              <w:rPr>
                <w:sz w:val="24"/>
              </w:rPr>
              <w:t>МАДОУ № </w:t>
            </w:r>
            <w:r>
              <w:rPr>
                <w:spacing w:val="-5"/>
                <w:sz w:val="24"/>
              </w:rPr>
              <w:t>329</w:t>
            </w:r>
          </w:p>
        </w:tc>
        <w:tc>
          <w:tcPr>
            <w:tcW w:w="725" w:type="dxa"/>
          </w:tcPr>
          <w:p>
            <w:pPr>
              <w:pStyle w:val="TableParagraph"/>
              <w:spacing w:line="258" w:lineRule="exact"/>
              <w:ind w:left="22" w:right="1"/>
              <w:rPr>
                <w:sz w:val="24"/>
              </w:rPr>
            </w:pPr>
            <w:r>
              <w:rPr>
                <w:spacing w:val="-5"/>
                <w:sz w:val="24"/>
              </w:rPr>
              <w:t>ДОУ</w:t>
            </w:r>
          </w:p>
        </w:tc>
        <w:tc>
          <w:tcPr>
            <w:tcW w:w="2170" w:type="dxa"/>
          </w:tcPr>
          <w:p>
            <w:pPr>
              <w:pStyle w:val="TableParagraph"/>
              <w:spacing w:line="258" w:lineRule="exact"/>
              <w:ind w:left="18" w:right="1"/>
              <w:rPr>
                <w:sz w:val="24"/>
              </w:rPr>
            </w:pPr>
            <w:r>
              <w:rPr>
                <w:spacing w:val="-2"/>
                <w:sz w:val="24"/>
              </w:rPr>
              <w:t>Советский</w:t>
            </w:r>
          </w:p>
        </w:tc>
        <w:tc>
          <w:tcPr>
            <w:tcW w:w="576" w:type="dxa"/>
          </w:tcPr>
          <w:p>
            <w:pPr>
              <w:pStyle w:val="TableParagraph"/>
              <w:spacing w:line="258" w:lineRule="exact"/>
              <w:ind w:left="24" w:right="2"/>
              <w:rPr>
                <w:sz w:val="24"/>
              </w:rPr>
            </w:pPr>
            <w:r>
              <w:rPr>
                <w:spacing w:val="-5"/>
                <w:sz w:val="24"/>
              </w:rPr>
              <w:t>60</w:t>
            </w:r>
          </w:p>
        </w:tc>
        <w:tc>
          <w:tcPr>
            <w:tcW w:w="576" w:type="dxa"/>
          </w:tcPr>
          <w:p>
            <w:pPr>
              <w:pStyle w:val="TableParagraph"/>
              <w:spacing w:line="258" w:lineRule="exact"/>
              <w:ind w:left="24" w:right="2"/>
              <w:rPr>
                <w:sz w:val="24"/>
              </w:rPr>
            </w:pPr>
            <w:r>
              <w:rPr>
                <w:spacing w:val="-5"/>
                <w:sz w:val="24"/>
              </w:rPr>
              <w:t>40</w:t>
            </w:r>
          </w:p>
        </w:tc>
        <w:tc>
          <w:tcPr>
            <w:tcW w:w="576" w:type="dxa"/>
          </w:tcPr>
          <w:p>
            <w:pPr>
              <w:pStyle w:val="TableParagraph"/>
              <w:spacing w:line="258" w:lineRule="exact"/>
              <w:ind w:left="24" w:right="2"/>
              <w:rPr>
                <w:sz w:val="24"/>
              </w:rPr>
            </w:pPr>
            <w:r>
              <w:rPr>
                <w:spacing w:val="-5"/>
                <w:sz w:val="24"/>
              </w:rPr>
              <w:t>40</w:t>
            </w:r>
          </w:p>
        </w:tc>
        <w:tc>
          <w:tcPr>
            <w:tcW w:w="758" w:type="dxa"/>
          </w:tcPr>
          <w:p>
            <w:pPr>
              <w:pStyle w:val="TableParagraph"/>
              <w:spacing w:line="258" w:lineRule="exact"/>
              <w:ind w:left="20"/>
              <w:rPr>
                <w:b/>
                <w:sz w:val="24"/>
              </w:rPr>
            </w:pPr>
            <w:r>
              <w:rPr>
                <w:b/>
                <w:spacing w:val="-4"/>
                <w:sz w:val="24"/>
              </w:rPr>
              <w:t>46,0</w:t>
            </w:r>
          </w:p>
        </w:tc>
      </w:tr>
      <w:tr>
        <w:trPr>
          <w:trHeight w:val="273" w:hRule="atLeast"/>
        </w:trPr>
        <w:tc>
          <w:tcPr>
            <w:tcW w:w="1123" w:type="dxa"/>
          </w:tcPr>
          <w:p>
            <w:pPr>
              <w:pStyle w:val="TableParagraph"/>
              <w:spacing w:line="253" w:lineRule="exact"/>
              <w:ind w:left="43" w:right="21"/>
              <w:rPr>
                <w:b/>
                <w:sz w:val="24"/>
              </w:rPr>
            </w:pPr>
            <w:r>
              <w:rPr>
                <w:b/>
                <w:spacing w:val="-5"/>
                <w:sz w:val="24"/>
              </w:rPr>
              <w:t>275</w:t>
            </w:r>
          </w:p>
        </w:tc>
        <w:tc>
          <w:tcPr>
            <w:tcW w:w="576" w:type="dxa"/>
          </w:tcPr>
          <w:p>
            <w:pPr>
              <w:pStyle w:val="TableParagraph"/>
              <w:spacing w:line="253" w:lineRule="exact"/>
              <w:ind w:left="24"/>
              <w:rPr>
                <w:sz w:val="24"/>
              </w:rPr>
            </w:pPr>
            <w:r>
              <w:rPr>
                <w:spacing w:val="-10"/>
                <w:sz w:val="24"/>
              </w:rPr>
              <w:t>6</w:t>
            </w:r>
          </w:p>
        </w:tc>
        <w:tc>
          <w:tcPr>
            <w:tcW w:w="2218" w:type="dxa"/>
          </w:tcPr>
          <w:p>
            <w:pPr>
              <w:pStyle w:val="TableParagraph"/>
              <w:spacing w:line="253" w:lineRule="exact"/>
              <w:ind w:left="115"/>
              <w:jc w:val="left"/>
              <w:rPr>
                <w:sz w:val="24"/>
              </w:rPr>
            </w:pPr>
            <w:r>
              <w:rPr>
                <w:sz w:val="24"/>
              </w:rPr>
              <w:t>МБДОУ № </w:t>
            </w:r>
            <w:r>
              <w:rPr>
                <w:spacing w:val="-5"/>
                <w:sz w:val="24"/>
              </w:rPr>
              <w:t>231</w:t>
            </w:r>
          </w:p>
        </w:tc>
        <w:tc>
          <w:tcPr>
            <w:tcW w:w="725" w:type="dxa"/>
          </w:tcPr>
          <w:p>
            <w:pPr>
              <w:pStyle w:val="TableParagraph"/>
              <w:spacing w:line="253" w:lineRule="exact"/>
              <w:ind w:left="22" w:right="1"/>
              <w:rPr>
                <w:sz w:val="24"/>
              </w:rPr>
            </w:pPr>
            <w:r>
              <w:rPr>
                <w:spacing w:val="-5"/>
                <w:sz w:val="24"/>
              </w:rPr>
              <w:t>ДОУ</w:t>
            </w:r>
          </w:p>
        </w:tc>
        <w:tc>
          <w:tcPr>
            <w:tcW w:w="2170" w:type="dxa"/>
          </w:tcPr>
          <w:p>
            <w:pPr>
              <w:pStyle w:val="TableParagraph"/>
              <w:spacing w:line="253" w:lineRule="exact"/>
              <w:ind w:left="18" w:right="1"/>
              <w:rPr>
                <w:sz w:val="24"/>
              </w:rPr>
            </w:pPr>
            <w:r>
              <w:rPr>
                <w:spacing w:val="-2"/>
                <w:sz w:val="24"/>
              </w:rPr>
              <w:t>Железнодорожный</w:t>
            </w:r>
          </w:p>
        </w:tc>
        <w:tc>
          <w:tcPr>
            <w:tcW w:w="576" w:type="dxa"/>
          </w:tcPr>
          <w:p>
            <w:pPr>
              <w:pStyle w:val="TableParagraph"/>
              <w:spacing w:line="253" w:lineRule="exact"/>
              <w:ind w:left="24" w:right="2"/>
              <w:rPr>
                <w:sz w:val="24"/>
              </w:rPr>
            </w:pPr>
            <w:r>
              <w:rPr>
                <w:spacing w:val="-5"/>
                <w:sz w:val="24"/>
              </w:rPr>
              <w:t>33</w:t>
            </w:r>
          </w:p>
        </w:tc>
        <w:tc>
          <w:tcPr>
            <w:tcW w:w="576" w:type="dxa"/>
          </w:tcPr>
          <w:p>
            <w:pPr>
              <w:pStyle w:val="TableParagraph"/>
              <w:spacing w:line="253" w:lineRule="exact"/>
              <w:ind w:left="24" w:right="2"/>
              <w:rPr>
                <w:sz w:val="24"/>
              </w:rPr>
            </w:pPr>
            <w:r>
              <w:rPr>
                <w:spacing w:val="-5"/>
                <w:sz w:val="24"/>
              </w:rPr>
              <w:t>67</w:t>
            </w:r>
          </w:p>
        </w:tc>
        <w:tc>
          <w:tcPr>
            <w:tcW w:w="576" w:type="dxa"/>
          </w:tcPr>
          <w:p>
            <w:pPr>
              <w:pStyle w:val="TableParagraph"/>
              <w:spacing w:line="253" w:lineRule="exact"/>
              <w:ind w:left="24" w:right="2"/>
              <w:rPr>
                <w:sz w:val="24"/>
              </w:rPr>
            </w:pPr>
            <w:r>
              <w:rPr>
                <w:spacing w:val="-5"/>
                <w:sz w:val="24"/>
              </w:rPr>
              <w:t>33</w:t>
            </w:r>
          </w:p>
        </w:tc>
        <w:tc>
          <w:tcPr>
            <w:tcW w:w="758" w:type="dxa"/>
          </w:tcPr>
          <w:p>
            <w:pPr>
              <w:pStyle w:val="TableParagraph"/>
              <w:spacing w:line="253" w:lineRule="exact"/>
              <w:ind w:left="20"/>
              <w:rPr>
                <w:b/>
                <w:sz w:val="24"/>
              </w:rPr>
            </w:pPr>
            <w:r>
              <w:rPr>
                <w:b/>
                <w:spacing w:val="-4"/>
                <w:sz w:val="24"/>
              </w:rPr>
              <w:t>39,8</w:t>
            </w:r>
          </w:p>
        </w:tc>
      </w:tr>
      <w:tr>
        <w:trPr>
          <w:trHeight w:val="278" w:hRule="atLeast"/>
        </w:trPr>
        <w:tc>
          <w:tcPr>
            <w:tcW w:w="1123" w:type="dxa"/>
          </w:tcPr>
          <w:p>
            <w:pPr>
              <w:pStyle w:val="TableParagraph"/>
              <w:spacing w:line="257" w:lineRule="exact" w:before="1"/>
              <w:ind w:left="43" w:right="21"/>
              <w:rPr>
                <w:b/>
                <w:sz w:val="24"/>
              </w:rPr>
            </w:pPr>
            <w:r>
              <w:rPr>
                <w:b/>
                <w:spacing w:val="-5"/>
                <w:sz w:val="24"/>
              </w:rPr>
              <w:t>276</w:t>
            </w:r>
          </w:p>
        </w:tc>
        <w:tc>
          <w:tcPr>
            <w:tcW w:w="576" w:type="dxa"/>
          </w:tcPr>
          <w:p>
            <w:pPr>
              <w:pStyle w:val="TableParagraph"/>
              <w:spacing w:line="257" w:lineRule="exact" w:before="1"/>
              <w:ind w:left="24"/>
              <w:rPr>
                <w:sz w:val="24"/>
              </w:rPr>
            </w:pPr>
            <w:r>
              <w:rPr>
                <w:spacing w:val="-5"/>
                <w:sz w:val="24"/>
              </w:rPr>
              <w:t>152</w:t>
            </w:r>
          </w:p>
        </w:tc>
        <w:tc>
          <w:tcPr>
            <w:tcW w:w="2218" w:type="dxa"/>
          </w:tcPr>
          <w:p>
            <w:pPr>
              <w:pStyle w:val="TableParagraph"/>
              <w:spacing w:line="257" w:lineRule="exact" w:before="1"/>
              <w:ind w:left="115"/>
              <w:jc w:val="left"/>
              <w:rPr>
                <w:sz w:val="24"/>
              </w:rPr>
            </w:pPr>
            <w:r>
              <w:rPr>
                <w:sz w:val="24"/>
              </w:rPr>
              <w:t>МБДОУ № </w:t>
            </w:r>
            <w:r>
              <w:rPr>
                <w:spacing w:val="-5"/>
                <w:sz w:val="24"/>
              </w:rPr>
              <w:t>248</w:t>
            </w:r>
          </w:p>
        </w:tc>
        <w:tc>
          <w:tcPr>
            <w:tcW w:w="725" w:type="dxa"/>
          </w:tcPr>
          <w:p>
            <w:pPr>
              <w:pStyle w:val="TableParagraph"/>
              <w:spacing w:line="257" w:lineRule="exact" w:before="1"/>
              <w:ind w:left="22" w:right="1"/>
              <w:rPr>
                <w:sz w:val="24"/>
              </w:rPr>
            </w:pPr>
            <w:r>
              <w:rPr>
                <w:spacing w:val="-5"/>
                <w:sz w:val="24"/>
              </w:rPr>
              <w:t>ДОУ</w:t>
            </w:r>
          </w:p>
        </w:tc>
        <w:tc>
          <w:tcPr>
            <w:tcW w:w="2170" w:type="dxa"/>
          </w:tcPr>
          <w:p>
            <w:pPr>
              <w:pStyle w:val="TableParagraph"/>
              <w:spacing w:line="257" w:lineRule="exact" w:before="1"/>
              <w:ind w:left="18" w:right="1"/>
              <w:rPr>
                <w:sz w:val="24"/>
              </w:rPr>
            </w:pPr>
            <w:r>
              <w:rPr>
                <w:spacing w:val="-2"/>
                <w:sz w:val="24"/>
              </w:rPr>
              <w:t>Центральный</w:t>
            </w:r>
          </w:p>
        </w:tc>
        <w:tc>
          <w:tcPr>
            <w:tcW w:w="576" w:type="dxa"/>
          </w:tcPr>
          <w:p>
            <w:pPr>
              <w:pStyle w:val="TableParagraph"/>
              <w:spacing w:line="257" w:lineRule="exact" w:before="1"/>
              <w:ind w:left="24" w:right="2"/>
              <w:rPr>
                <w:sz w:val="24"/>
              </w:rPr>
            </w:pPr>
            <w:r>
              <w:rPr>
                <w:spacing w:val="-5"/>
                <w:sz w:val="24"/>
              </w:rPr>
              <w:t>29</w:t>
            </w:r>
          </w:p>
        </w:tc>
        <w:tc>
          <w:tcPr>
            <w:tcW w:w="576" w:type="dxa"/>
          </w:tcPr>
          <w:p>
            <w:pPr>
              <w:pStyle w:val="TableParagraph"/>
              <w:spacing w:line="257" w:lineRule="exact" w:before="1"/>
              <w:ind w:left="24" w:right="2"/>
              <w:rPr>
                <w:sz w:val="24"/>
              </w:rPr>
            </w:pPr>
            <w:r>
              <w:rPr>
                <w:spacing w:val="-5"/>
                <w:sz w:val="24"/>
              </w:rPr>
              <w:t>71</w:t>
            </w:r>
          </w:p>
        </w:tc>
        <w:tc>
          <w:tcPr>
            <w:tcW w:w="576" w:type="dxa"/>
          </w:tcPr>
          <w:p>
            <w:pPr>
              <w:pStyle w:val="TableParagraph"/>
              <w:spacing w:line="257" w:lineRule="exact" w:before="1"/>
              <w:ind w:left="24" w:right="2"/>
              <w:rPr>
                <w:sz w:val="24"/>
              </w:rPr>
            </w:pPr>
            <w:r>
              <w:rPr>
                <w:spacing w:val="-5"/>
                <w:sz w:val="24"/>
              </w:rPr>
              <w:t>29</w:t>
            </w:r>
          </w:p>
        </w:tc>
        <w:tc>
          <w:tcPr>
            <w:tcW w:w="758" w:type="dxa"/>
          </w:tcPr>
          <w:p>
            <w:pPr>
              <w:pStyle w:val="TableParagraph"/>
              <w:spacing w:line="257" w:lineRule="exact" w:before="1"/>
              <w:ind w:left="20"/>
              <w:rPr>
                <w:b/>
                <w:sz w:val="24"/>
              </w:rPr>
            </w:pPr>
            <w:r>
              <w:rPr>
                <w:b/>
                <w:spacing w:val="-4"/>
                <w:sz w:val="24"/>
              </w:rPr>
              <w:t>37,4</w:t>
            </w:r>
          </w:p>
        </w:tc>
      </w:tr>
    </w:tbl>
    <w:p>
      <w:pPr>
        <w:spacing w:after="0" w:line="257" w:lineRule="exact"/>
        <w:rPr>
          <w:sz w:val="24"/>
        </w:rPr>
        <w:sectPr>
          <w:pgSz w:w="11910" w:h="16840"/>
          <w:pgMar w:header="0" w:footer="778" w:top="1080" w:bottom="960" w:left="1580" w:right="740"/>
        </w:sectPr>
      </w:pPr>
    </w:p>
    <w:p>
      <w:pPr>
        <w:pStyle w:val="BodyText"/>
        <w:spacing w:line="480" w:lineRule="auto" w:before="72"/>
        <w:ind w:left="119" w:firstLine="709"/>
      </w:pPr>
      <w:r>
        <w:rPr/>
        <w:t>Средний</w:t>
      </w:r>
      <w:r>
        <w:rPr>
          <w:spacing w:val="-5"/>
        </w:rPr>
        <w:t> </w:t>
      </w:r>
      <w:r>
        <w:rPr/>
        <w:t>балл</w:t>
      </w:r>
      <w:r>
        <w:rPr>
          <w:spacing w:val="-5"/>
        </w:rPr>
        <w:t> </w:t>
      </w:r>
      <w:r>
        <w:rPr/>
        <w:t>по</w:t>
      </w:r>
      <w:r>
        <w:rPr>
          <w:spacing w:val="-5"/>
        </w:rPr>
        <w:t> </w:t>
      </w:r>
      <w:r>
        <w:rPr/>
        <w:t>Критерию</w:t>
      </w:r>
      <w:r>
        <w:rPr>
          <w:spacing w:val="-4"/>
        </w:rPr>
        <w:t> </w:t>
      </w:r>
      <w:r>
        <w:rPr/>
        <w:t>5</w:t>
      </w:r>
      <w:r>
        <w:rPr>
          <w:spacing w:val="-5"/>
        </w:rPr>
        <w:t> </w:t>
      </w:r>
      <w:r>
        <w:rPr/>
        <w:t>«Удовлетворенность</w:t>
      </w:r>
      <w:r>
        <w:rPr>
          <w:spacing w:val="-5"/>
        </w:rPr>
        <w:t> </w:t>
      </w:r>
      <w:r>
        <w:rPr/>
        <w:t>условиями</w:t>
      </w:r>
      <w:r>
        <w:rPr>
          <w:spacing w:val="-5"/>
        </w:rPr>
        <w:t> </w:t>
      </w:r>
      <w:r>
        <w:rPr/>
        <w:t>оказания услуг образовательной организацией.» составил – 87,3 балла.</w:t>
      </w:r>
    </w:p>
    <w:p>
      <w:pPr>
        <w:spacing w:after="0" w:line="480" w:lineRule="auto"/>
        <w:sectPr>
          <w:pgSz w:w="11910" w:h="16840"/>
          <w:pgMar w:header="0" w:footer="778" w:top="1040" w:bottom="960" w:left="1580" w:right="740"/>
        </w:sectPr>
      </w:pPr>
    </w:p>
    <w:p>
      <w:pPr>
        <w:pStyle w:val="Heading2"/>
        <w:spacing w:before="63"/>
        <w:ind w:left="3" w:right="384"/>
        <w:jc w:val="center"/>
      </w:pPr>
      <w:bookmarkStart w:name="_bookmark18" w:id="19"/>
      <w:bookmarkEnd w:id="19"/>
      <w:r>
        <w:rPr>
          <w:b w:val="0"/>
        </w:rPr>
      </w:r>
      <w:r>
        <w:rPr/>
        <w:t>Итоговый</w:t>
      </w:r>
      <w:r>
        <w:rPr>
          <w:spacing w:val="-13"/>
        </w:rPr>
        <w:t> </w:t>
      </w:r>
      <w:r>
        <w:rPr/>
        <w:t>рейтинг</w:t>
      </w:r>
      <w:r>
        <w:rPr>
          <w:spacing w:val="-12"/>
        </w:rPr>
        <w:t> </w:t>
      </w:r>
      <w:r>
        <w:rPr/>
        <w:t>муниципальных</w:t>
      </w:r>
      <w:r>
        <w:rPr>
          <w:spacing w:val="-12"/>
        </w:rPr>
        <w:t> </w:t>
      </w:r>
      <w:r>
        <w:rPr/>
        <w:t>образовательных</w:t>
      </w:r>
      <w:r>
        <w:rPr>
          <w:spacing w:val="-12"/>
        </w:rPr>
        <w:t> </w:t>
      </w:r>
      <w:r>
        <w:rPr/>
        <w:t>организаций</w:t>
      </w:r>
      <w:r>
        <w:rPr>
          <w:spacing w:val="-12"/>
        </w:rPr>
        <w:t> </w:t>
      </w:r>
      <w:r>
        <w:rPr/>
        <w:t>г.</w:t>
      </w:r>
      <w:r>
        <w:rPr>
          <w:spacing w:val="-12"/>
        </w:rPr>
        <w:t> </w:t>
      </w:r>
      <w:r>
        <w:rPr>
          <w:spacing w:val="-2"/>
        </w:rPr>
        <w:t>Красноярска</w:t>
      </w:r>
    </w:p>
    <w:p>
      <w:pPr>
        <w:pStyle w:val="BodyText"/>
        <w:spacing w:before="163"/>
        <w:ind w:right="574"/>
        <w:jc w:val="right"/>
      </w:pPr>
      <w:r>
        <w:rPr/>
        <w:t>Таблица</w:t>
      </w:r>
      <w:r>
        <w:rPr>
          <w:spacing w:val="-11"/>
        </w:rPr>
        <w:t> </w:t>
      </w:r>
      <w:r>
        <w:rPr>
          <w:spacing w:val="-10"/>
        </w:rPr>
        <w:t>8</w:t>
      </w:r>
    </w:p>
    <w:p>
      <w:pPr>
        <w:pStyle w:val="BodyText"/>
        <w:spacing w:before="4"/>
        <w:rPr>
          <w:sz w:val="14"/>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07" w:hRule="atLeast"/>
        </w:trPr>
        <w:tc>
          <w:tcPr>
            <w:tcW w:w="1421" w:type="dxa"/>
            <w:shd w:val="clear" w:color="auto" w:fill="D9D9D9"/>
          </w:tcPr>
          <w:p>
            <w:pPr>
              <w:pStyle w:val="TableParagraph"/>
              <w:jc w:val="left"/>
              <w:rPr>
                <w:sz w:val="20"/>
              </w:rPr>
            </w:pPr>
          </w:p>
          <w:p>
            <w:pPr>
              <w:pStyle w:val="TableParagraph"/>
              <w:spacing w:before="111"/>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spacing w:before="226"/>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spacing w:before="226"/>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spacing w:before="226"/>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ind w:left="172" w:right="147" w:hanging="1"/>
              <w:rPr>
                <w:b/>
                <w:sz w:val="20"/>
              </w:rPr>
            </w:pPr>
            <w:r>
              <w:rPr>
                <w:b/>
                <w:spacing w:val="-2"/>
                <w:sz w:val="20"/>
              </w:rPr>
              <w:t>Итоговый показатель оценки качества условий </w:t>
            </w:r>
            <w:r>
              <w:rPr>
                <w:b/>
                <w:sz w:val="20"/>
              </w:rPr>
              <w:t>оказания</w:t>
            </w:r>
            <w:r>
              <w:rPr>
                <w:b/>
                <w:spacing w:val="-8"/>
                <w:sz w:val="20"/>
              </w:rPr>
              <w:t> </w:t>
            </w:r>
            <w:r>
              <w:rPr>
                <w:b/>
                <w:spacing w:val="-4"/>
                <w:sz w:val="20"/>
              </w:rPr>
              <w:t>услуг</w:t>
            </w:r>
          </w:p>
          <w:p>
            <w:pPr>
              <w:pStyle w:val="TableParagraph"/>
              <w:spacing w:line="207" w:lineRule="exact"/>
              <w:ind w:left="24"/>
              <w:rPr>
                <w:b/>
                <w:sz w:val="20"/>
              </w:rPr>
            </w:pP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5"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3"/>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2"/>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19"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ind w:left="5"/>
              <w:rPr>
                <w:b/>
                <w:sz w:val="20"/>
              </w:rPr>
            </w:pPr>
            <w:r>
              <w:rPr>
                <w:b/>
                <w:spacing w:val="-2"/>
                <w:sz w:val="20"/>
              </w:rPr>
              <w:t>Удовлетвореннос </w:t>
            </w:r>
            <w:r>
              <w:rPr>
                <w:b/>
                <w:sz w:val="20"/>
              </w:rPr>
              <w:t>ть условиями оказания услуг</w:t>
            </w:r>
          </w:p>
        </w:tc>
      </w:tr>
      <w:tr>
        <w:trPr>
          <w:trHeight w:val="253" w:hRule="atLeast"/>
        </w:trPr>
        <w:tc>
          <w:tcPr>
            <w:tcW w:w="1421" w:type="dxa"/>
            <w:tcBorders>
              <w:left w:val="single" w:sz="4" w:space="0" w:color="000000"/>
              <w:bottom w:val="single" w:sz="4" w:space="0" w:color="000000"/>
              <w:right w:val="single" w:sz="4" w:space="0" w:color="000000"/>
            </w:tcBorders>
          </w:tcPr>
          <w:p>
            <w:pPr>
              <w:pStyle w:val="TableParagraph"/>
              <w:spacing w:line="233" w:lineRule="exact"/>
              <w:ind w:left="23"/>
              <w:rPr>
                <w:sz w:val="22"/>
              </w:rPr>
            </w:pPr>
            <w:r>
              <w:rPr>
                <w:spacing w:val="-10"/>
                <w:sz w:val="22"/>
              </w:rPr>
              <w:t>1</w:t>
            </w:r>
          </w:p>
        </w:tc>
        <w:tc>
          <w:tcPr>
            <w:tcW w:w="3101" w:type="dxa"/>
            <w:tcBorders>
              <w:left w:val="single" w:sz="4" w:space="0" w:color="000000"/>
              <w:bottom w:val="single" w:sz="4" w:space="0" w:color="000000"/>
              <w:right w:val="single" w:sz="4" w:space="0" w:color="000000"/>
            </w:tcBorders>
          </w:tcPr>
          <w:p>
            <w:pPr>
              <w:pStyle w:val="TableParagraph"/>
              <w:spacing w:line="233" w:lineRule="exact"/>
              <w:ind w:left="114"/>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10"/>
                <w:sz w:val="22"/>
              </w:rPr>
              <w:t>7</w:t>
            </w:r>
          </w:p>
        </w:tc>
        <w:tc>
          <w:tcPr>
            <w:tcW w:w="883" w:type="dxa"/>
            <w:tcBorders>
              <w:left w:val="single" w:sz="4" w:space="0" w:color="000000"/>
              <w:bottom w:val="single" w:sz="4" w:space="0" w:color="000000"/>
              <w:right w:val="single" w:sz="4" w:space="0" w:color="000000"/>
            </w:tcBorders>
          </w:tcPr>
          <w:p>
            <w:pPr>
              <w:pStyle w:val="TableParagraph"/>
              <w:spacing w:line="233"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33" w:lineRule="exact"/>
              <w:ind w:left="24" w:right="2"/>
              <w:rPr>
                <w:sz w:val="22"/>
              </w:rPr>
            </w:pPr>
            <w:r>
              <w:rPr>
                <w:spacing w:val="-2"/>
                <w:sz w:val="22"/>
              </w:rPr>
              <w:t>Ленинский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33" w:lineRule="exact"/>
              <w:ind w:left="23"/>
              <w:rPr>
                <w:sz w:val="22"/>
              </w:rPr>
            </w:pPr>
            <w:r>
              <w:rPr>
                <w:spacing w:val="-4"/>
                <w:sz w:val="22"/>
              </w:rPr>
              <w:t>99,6</w:t>
            </w:r>
          </w:p>
        </w:tc>
        <w:tc>
          <w:tcPr>
            <w:tcW w:w="1065" w:type="dxa"/>
            <w:tcBorders>
              <w:left w:val="single" w:sz="4" w:space="0" w:color="000000"/>
              <w:bottom w:val="single" w:sz="4" w:space="0" w:color="000000"/>
              <w:right w:val="single" w:sz="4" w:space="0" w:color="000000"/>
            </w:tcBorders>
          </w:tcPr>
          <w:p>
            <w:pPr>
              <w:pStyle w:val="TableParagraph"/>
              <w:spacing w:line="233" w:lineRule="exact"/>
              <w:ind w:left="22" w:right="3"/>
              <w:rPr>
                <w:sz w:val="22"/>
              </w:rPr>
            </w:pPr>
            <w:r>
              <w:rPr>
                <w:spacing w:val="-4"/>
                <w:sz w:val="22"/>
              </w:rPr>
              <w:t>97,8</w:t>
            </w:r>
          </w:p>
        </w:tc>
        <w:tc>
          <w:tcPr>
            <w:tcW w:w="1070" w:type="dxa"/>
            <w:tcBorders>
              <w:left w:val="single" w:sz="4" w:space="0" w:color="000000"/>
              <w:bottom w:val="single" w:sz="4" w:space="0" w:color="000000"/>
              <w:right w:val="single" w:sz="4" w:space="0" w:color="000000"/>
            </w:tcBorders>
          </w:tcPr>
          <w:p>
            <w:pPr>
              <w:pStyle w:val="TableParagraph"/>
              <w:spacing w:line="233" w:lineRule="exact"/>
              <w:ind w:left="29" w:right="4"/>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line="233" w:lineRule="exact"/>
              <w:ind w:left="29" w:right="3"/>
              <w:rPr>
                <w:sz w:val="22"/>
              </w:rPr>
            </w:pPr>
            <w:r>
              <w:rPr>
                <w:spacing w:val="-2"/>
                <w:sz w:val="22"/>
              </w:rPr>
              <w:t>100,0</w:t>
            </w:r>
          </w:p>
        </w:tc>
        <w:tc>
          <w:tcPr>
            <w:tcW w:w="1065" w:type="dxa"/>
            <w:tcBorders>
              <w:left w:val="single" w:sz="4" w:space="0" w:color="000000"/>
              <w:bottom w:val="single" w:sz="4" w:space="0" w:color="000000"/>
              <w:right w:val="single" w:sz="4" w:space="0" w:color="000000"/>
            </w:tcBorders>
          </w:tcPr>
          <w:p>
            <w:pPr>
              <w:pStyle w:val="TableParagraph"/>
              <w:spacing w:line="233" w:lineRule="exact"/>
              <w:ind w:left="22"/>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line="233" w:lineRule="exact"/>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Pr>
                <w:sz w:val="22"/>
              </w:rPr>
            </w:pPr>
            <w:r>
              <w:rPr>
                <w:spacing w:val="-10"/>
                <w:sz w:val="22"/>
              </w:rPr>
              <w:t>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ЦДО</w:t>
            </w:r>
            <w:r>
              <w:rPr>
                <w:spacing w:val="-3"/>
                <w:sz w:val="22"/>
              </w:rPr>
              <w:t> </w:t>
            </w:r>
            <w:r>
              <w:rPr>
                <w:sz w:val="22"/>
              </w:rPr>
              <w:t>№</w:t>
            </w:r>
            <w:r>
              <w:rPr>
                <w:spacing w:val="-2"/>
                <w:sz w:val="22"/>
              </w:rPr>
              <w:t> </w:t>
            </w:r>
            <w:r>
              <w:rPr>
                <w:spacing w:val="-10"/>
                <w:sz w:val="22"/>
              </w:rPr>
              <w:t>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2"/>
                <w:sz w:val="22"/>
              </w:rPr>
              <w:t>100,0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Pr>
                <w:sz w:val="22"/>
              </w:rPr>
            </w:pPr>
            <w:r>
              <w:rPr>
                <w:spacing w:val="-10"/>
                <w:sz w:val="22"/>
              </w:rPr>
              <w:t>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107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97,7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2"/>
                <w:sz w:val="22"/>
              </w:rPr>
              <w:t>100,0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Pr>
                <w:sz w:val="22"/>
              </w:rPr>
            </w:pPr>
            <w:r>
              <w:rPr>
                <w:spacing w:val="-10"/>
                <w:sz w:val="22"/>
              </w:rPr>
              <w:t>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97,1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95,6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89,8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2"/>
                <w:sz w:val="22"/>
              </w:rPr>
              <w:t>100,0</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0"/>
              <w:ind w:left="23"/>
              <w:rPr>
                <w:sz w:val="22"/>
              </w:rPr>
            </w:pPr>
            <w:r>
              <w:rPr>
                <w:spacing w:val="-10"/>
                <w:sz w:val="22"/>
              </w:rPr>
              <w:t>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jc w:val="left"/>
              <w:rPr>
                <w:sz w:val="22"/>
              </w:rPr>
            </w:pPr>
            <w:r>
              <w:rPr>
                <w:sz w:val="22"/>
              </w:rPr>
              <w:t>МАОУ</w:t>
            </w:r>
            <w:r>
              <w:rPr>
                <w:spacing w:val="-10"/>
                <w:sz w:val="22"/>
              </w:rPr>
              <w:t> </w:t>
            </w:r>
            <w:r>
              <w:rPr>
                <w:sz w:val="22"/>
              </w:rPr>
              <w:t>школа-</w:t>
            </w:r>
            <w:r>
              <w:rPr>
                <w:spacing w:val="-10"/>
                <w:sz w:val="22"/>
              </w:rPr>
              <w:t> </w:t>
            </w:r>
            <w:r>
              <w:rPr>
                <w:sz w:val="22"/>
              </w:rPr>
              <w:t>интернат</w:t>
            </w:r>
            <w:r>
              <w:rPr>
                <w:spacing w:val="-10"/>
                <w:sz w:val="22"/>
              </w:rPr>
              <w:t> </w:t>
            </w:r>
            <w:r>
              <w:rPr>
                <w:sz w:val="22"/>
              </w:rPr>
              <w:t>№</w:t>
            </w:r>
            <w:r>
              <w:rPr>
                <w:spacing w:val="-10"/>
                <w:sz w:val="22"/>
              </w:rPr>
              <w:t> </w:t>
            </w:r>
            <w:r>
              <w:rPr>
                <w:sz w:val="22"/>
              </w:rPr>
              <w:t>1 имени В.П. Синякова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3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30"/>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30"/>
              <w:ind w:left="23"/>
              <w:rPr>
                <w:sz w:val="22"/>
              </w:rPr>
            </w:pPr>
            <w:r>
              <w:rPr>
                <w:spacing w:val="-4"/>
                <w:sz w:val="22"/>
              </w:rPr>
              <w:t>95,9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ight="3"/>
              <w:rPr>
                <w:sz w:val="22"/>
              </w:rPr>
            </w:pPr>
            <w:r>
              <w:rPr>
                <w:spacing w:val="-4"/>
                <w:sz w:val="22"/>
              </w:rPr>
              <w:t>97,9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3"/>
              <w:rPr>
                <w:sz w:val="22"/>
              </w:rPr>
            </w:pPr>
            <w:r>
              <w:rPr>
                <w:spacing w:val="-4"/>
                <w:sz w:val="22"/>
              </w:rPr>
              <w:t>81,8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Pr>
                <w:sz w:val="22"/>
              </w:rPr>
            </w:pPr>
            <w:r>
              <w:rPr>
                <w:spacing w:val="-10"/>
                <w:sz w:val="22"/>
              </w:rPr>
              <w:t>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56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95,9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2"/>
                <w:sz w:val="22"/>
              </w:rPr>
              <w:t>100,0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95,0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Pr>
                <w:sz w:val="22"/>
              </w:rPr>
            </w:pPr>
            <w:r>
              <w:rPr>
                <w:spacing w:val="-10"/>
                <w:sz w:val="22"/>
              </w:rPr>
              <w:t>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jc w:val="left"/>
              <w:rPr>
                <w:sz w:val="22"/>
              </w:rPr>
            </w:pPr>
            <w:r>
              <w:rPr>
                <w:sz w:val="22"/>
              </w:rPr>
              <w:t>МБОУ</w:t>
            </w:r>
            <w:r>
              <w:rPr>
                <w:spacing w:val="-3"/>
                <w:sz w:val="22"/>
              </w:rPr>
              <w:t> </w:t>
            </w:r>
            <w:r>
              <w:rPr>
                <w:sz w:val="22"/>
              </w:rPr>
              <w:t>СОШ</w:t>
            </w:r>
            <w:r>
              <w:rPr>
                <w:spacing w:val="-2"/>
                <w:sz w:val="22"/>
              </w:rPr>
              <w:t> </w:t>
            </w:r>
            <w:r>
              <w:rPr>
                <w:sz w:val="22"/>
              </w:rPr>
              <w:t>№</w:t>
            </w:r>
            <w:r>
              <w:rPr>
                <w:spacing w:val="-3"/>
                <w:sz w:val="22"/>
              </w:rPr>
              <w:t> </w:t>
            </w:r>
            <w:r>
              <w:rPr>
                <w:sz w:val="22"/>
              </w:rPr>
              <w:t>10</w:t>
            </w:r>
            <w:r>
              <w:rPr>
                <w:spacing w:val="-2"/>
                <w:sz w:val="22"/>
              </w:rPr>
              <w:t> имени</w:t>
            </w:r>
          </w:p>
          <w:p>
            <w:pPr>
              <w:pStyle w:val="TableParagraph"/>
              <w:spacing w:line="233" w:lineRule="exact" w:before="1"/>
              <w:ind w:left="114"/>
              <w:jc w:val="left"/>
              <w:rPr>
                <w:sz w:val="22"/>
              </w:rPr>
            </w:pPr>
            <w:r>
              <w:rPr>
                <w:sz w:val="22"/>
              </w:rPr>
              <w:t>академика</w:t>
            </w:r>
            <w:r>
              <w:rPr>
                <w:spacing w:val="-7"/>
                <w:sz w:val="22"/>
              </w:rPr>
              <w:t> </w:t>
            </w:r>
            <w:r>
              <w:rPr>
                <w:sz w:val="22"/>
              </w:rPr>
              <w:t>Ю.А.</w:t>
            </w:r>
            <w:r>
              <w:rPr>
                <w:spacing w:val="-6"/>
                <w:sz w:val="22"/>
              </w:rPr>
              <w:t> </w:t>
            </w:r>
            <w:r>
              <w:rPr>
                <w:spacing w:val="-2"/>
                <w:sz w:val="22"/>
              </w:rPr>
              <w:t>Овчинникова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95,3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81,8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Pr>
                <w:sz w:val="22"/>
              </w:rPr>
            </w:pPr>
            <w:r>
              <w:rPr>
                <w:spacing w:val="-10"/>
                <w:sz w:val="22"/>
              </w:rPr>
              <w:t>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ДО</w:t>
            </w:r>
            <w:r>
              <w:rPr>
                <w:spacing w:val="-3"/>
                <w:sz w:val="22"/>
              </w:rPr>
              <w:t> </w:t>
            </w:r>
            <w:r>
              <w:rPr>
                <w:spacing w:val="-2"/>
                <w:sz w:val="22"/>
              </w:rPr>
              <w:t>«ЦТРиГО»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95,3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2"/>
                <w:sz w:val="22"/>
              </w:rPr>
              <w:t>100,0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Pr>
                <w:sz w:val="22"/>
              </w:rPr>
            </w:pPr>
            <w:r>
              <w:rPr>
                <w:spacing w:val="-10"/>
                <w:sz w:val="22"/>
              </w:rPr>
              <w:t>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z w:val="22"/>
              </w:rPr>
              <w:t>ЦТО</w:t>
            </w:r>
            <w:r>
              <w:rPr>
                <w:spacing w:val="-3"/>
                <w:sz w:val="22"/>
              </w:rPr>
              <w:t> </w:t>
            </w:r>
            <w:r>
              <w:rPr>
                <w:spacing w:val="-2"/>
                <w:sz w:val="22"/>
              </w:rPr>
              <w:t>«Престиж»</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95,1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46</w:t>
            </w:r>
            <w:r>
              <w:rPr>
                <w:spacing w:val="-2"/>
                <w:sz w:val="22"/>
              </w:rPr>
              <w:t> «Лучик»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83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94,5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89,1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94,0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93,9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40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94,3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194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84,7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98,2</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93,9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91,9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11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93,7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94,5</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17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jc w:val="left"/>
              <w:rPr>
                <w:sz w:val="22"/>
              </w:rPr>
            </w:pPr>
            <w:r>
              <w:rPr>
                <w:sz w:val="22"/>
              </w:rPr>
              <w:t>МБДОУ</w:t>
            </w:r>
            <w:r>
              <w:rPr>
                <w:spacing w:val="-13"/>
                <w:sz w:val="22"/>
              </w:rPr>
              <w:t> </w:t>
            </w:r>
            <w:r>
              <w:rPr>
                <w:sz w:val="22"/>
              </w:rPr>
              <w:t>№</w:t>
            </w:r>
            <w:r>
              <w:rPr>
                <w:spacing w:val="-13"/>
                <w:sz w:val="22"/>
              </w:rPr>
              <w:t> </w:t>
            </w:r>
            <w:r>
              <w:rPr>
                <w:sz w:val="22"/>
              </w:rPr>
              <w:t>201</w:t>
            </w:r>
            <w:r>
              <w:rPr>
                <w:spacing w:val="-13"/>
                <w:sz w:val="22"/>
              </w:rPr>
              <w:t> </w:t>
            </w:r>
            <w:r>
              <w:rPr>
                <w:sz w:val="22"/>
              </w:rPr>
              <w:t>«Сибирская </w:t>
            </w:r>
            <w:r>
              <w:rPr>
                <w:spacing w:val="-2"/>
                <w:sz w:val="22"/>
              </w:rPr>
              <w:t>сказка»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93,2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306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93,2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97,5</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183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93,1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92,8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93,1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91,9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91,3</w:t>
            </w:r>
          </w:p>
        </w:tc>
      </w:tr>
    </w:tbl>
    <w:p>
      <w:pPr>
        <w:spacing w:after="0" w:line="233" w:lineRule="exact"/>
        <w:rPr>
          <w:sz w:val="22"/>
        </w:rPr>
        <w:sectPr>
          <w:footerReference w:type="default" r:id="rId10"/>
          <w:pgSz w:w="16840" w:h="11910" w:orient="landscape"/>
          <w:pgMar w:header="0" w:footer="773" w:top="10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748" w:hRule="atLeast"/>
        </w:trPr>
        <w:tc>
          <w:tcPr>
            <w:tcW w:w="1421" w:type="dxa"/>
            <w:tcBorders>
              <w:left w:val="single" w:sz="4" w:space="0" w:color="000000"/>
              <w:bottom w:val="single" w:sz="4" w:space="0" w:color="000000"/>
              <w:right w:val="single" w:sz="4" w:space="0" w:color="000000"/>
            </w:tcBorders>
          </w:tcPr>
          <w:p>
            <w:pPr>
              <w:pStyle w:val="TableParagraph"/>
              <w:spacing w:before="240"/>
              <w:ind w:left="23" w:right="1"/>
              <w:rPr>
                <w:sz w:val="22"/>
              </w:rPr>
            </w:pPr>
            <w:r>
              <w:rPr>
                <w:spacing w:val="-5"/>
                <w:sz w:val="22"/>
              </w:rPr>
              <w:t>21</w:t>
            </w:r>
          </w:p>
        </w:tc>
        <w:tc>
          <w:tcPr>
            <w:tcW w:w="3101" w:type="dxa"/>
            <w:tcBorders>
              <w:left w:val="single" w:sz="4" w:space="0" w:color="000000"/>
              <w:bottom w:val="single" w:sz="4" w:space="0" w:color="000000"/>
              <w:right w:val="single" w:sz="4" w:space="0" w:color="000000"/>
            </w:tcBorders>
          </w:tcPr>
          <w:p>
            <w:pPr>
              <w:pStyle w:val="TableParagraph"/>
              <w:spacing w:line="237" w:lineRule="auto"/>
              <w:ind w:left="11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24</w:t>
            </w:r>
            <w:r>
              <w:rPr>
                <w:spacing w:val="-8"/>
                <w:sz w:val="22"/>
              </w:rPr>
              <w:t> </w:t>
            </w:r>
            <w:r>
              <w:rPr>
                <w:sz w:val="22"/>
              </w:rPr>
              <w:t>имени</w:t>
            </w:r>
            <w:r>
              <w:rPr>
                <w:spacing w:val="-8"/>
                <w:sz w:val="22"/>
              </w:rPr>
              <w:t> </w:t>
            </w:r>
            <w:r>
              <w:rPr>
                <w:sz w:val="22"/>
              </w:rPr>
              <w:t>Героя Советского Союза М.В.</w:t>
            </w:r>
          </w:p>
          <w:p>
            <w:pPr>
              <w:pStyle w:val="TableParagraph"/>
              <w:spacing w:line="233" w:lineRule="exact"/>
              <w:ind w:left="114"/>
              <w:jc w:val="left"/>
              <w:rPr>
                <w:sz w:val="22"/>
              </w:rPr>
            </w:pPr>
            <w:r>
              <w:rPr>
                <w:spacing w:val="-2"/>
                <w:sz w:val="22"/>
              </w:rPr>
              <w:t>Водопьянова</w:t>
            </w:r>
          </w:p>
        </w:tc>
        <w:tc>
          <w:tcPr>
            <w:tcW w:w="883" w:type="dxa"/>
            <w:tcBorders>
              <w:left w:val="single" w:sz="4" w:space="0" w:color="000000"/>
              <w:bottom w:val="single" w:sz="4" w:space="0" w:color="000000"/>
              <w:right w:val="single" w:sz="4" w:space="0" w:color="000000"/>
            </w:tcBorders>
          </w:tcPr>
          <w:p>
            <w:pPr>
              <w:pStyle w:val="TableParagraph"/>
              <w:spacing w:before="240"/>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before="240"/>
              <w:ind w:left="24"/>
              <w:rPr>
                <w:sz w:val="22"/>
              </w:rPr>
            </w:pPr>
            <w:r>
              <w:rPr>
                <w:spacing w:val="-2"/>
                <w:sz w:val="22"/>
              </w:rPr>
              <w:t>Советский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before="240"/>
              <w:ind w:left="23"/>
              <w:rPr>
                <w:sz w:val="22"/>
              </w:rPr>
            </w:pPr>
            <w:r>
              <w:rPr>
                <w:spacing w:val="-4"/>
                <w:sz w:val="22"/>
              </w:rPr>
              <w:t>93,1</w:t>
            </w:r>
          </w:p>
        </w:tc>
        <w:tc>
          <w:tcPr>
            <w:tcW w:w="1065" w:type="dxa"/>
            <w:tcBorders>
              <w:left w:val="single" w:sz="4" w:space="0" w:color="000000"/>
              <w:bottom w:val="single" w:sz="4" w:space="0" w:color="000000"/>
              <w:right w:val="single" w:sz="4" w:space="0" w:color="000000"/>
            </w:tcBorders>
          </w:tcPr>
          <w:p>
            <w:pPr>
              <w:pStyle w:val="TableParagraph"/>
              <w:spacing w:before="240"/>
              <w:ind w:left="22" w:right="3"/>
              <w:rPr>
                <w:sz w:val="22"/>
              </w:rPr>
            </w:pPr>
            <w:r>
              <w:rPr>
                <w:spacing w:val="-4"/>
                <w:sz w:val="22"/>
              </w:rPr>
              <w:t>97,5</w:t>
            </w:r>
          </w:p>
        </w:tc>
        <w:tc>
          <w:tcPr>
            <w:tcW w:w="1070" w:type="dxa"/>
            <w:tcBorders>
              <w:left w:val="single" w:sz="4" w:space="0" w:color="000000"/>
              <w:bottom w:val="single" w:sz="4" w:space="0" w:color="000000"/>
              <w:right w:val="single" w:sz="4" w:space="0" w:color="000000"/>
            </w:tcBorders>
          </w:tcPr>
          <w:p>
            <w:pPr>
              <w:pStyle w:val="TableParagraph"/>
              <w:spacing w:before="240"/>
              <w:ind w:left="29" w:right="4"/>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before="240"/>
              <w:ind w:left="29" w:right="3"/>
              <w:rPr>
                <w:sz w:val="22"/>
              </w:rPr>
            </w:pPr>
            <w:r>
              <w:rPr>
                <w:spacing w:val="-4"/>
                <w:sz w:val="22"/>
              </w:rPr>
              <w:t>67,8</w:t>
            </w:r>
          </w:p>
        </w:tc>
        <w:tc>
          <w:tcPr>
            <w:tcW w:w="1065" w:type="dxa"/>
            <w:tcBorders>
              <w:left w:val="single" w:sz="4" w:space="0" w:color="000000"/>
              <w:bottom w:val="single" w:sz="4" w:space="0" w:color="000000"/>
              <w:right w:val="single" w:sz="4" w:space="0" w:color="000000"/>
            </w:tcBorders>
          </w:tcPr>
          <w:p>
            <w:pPr>
              <w:pStyle w:val="TableParagraph"/>
              <w:spacing w:before="240"/>
              <w:ind w:left="22"/>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before="240"/>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112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93,0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72,4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23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19</w:t>
            </w:r>
            <w:r>
              <w:rPr>
                <w:spacing w:val="-8"/>
                <w:sz w:val="22"/>
              </w:rPr>
              <w:t> </w:t>
            </w:r>
            <w:r>
              <w:rPr>
                <w:sz w:val="22"/>
              </w:rPr>
              <w:t>имени</w:t>
            </w:r>
            <w:r>
              <w:rPr>
                <w:spacing w:val="-8"/>
                <w:sz w:val="22"/>
              </w:rPr>
              <w:t> </w:t>
            </w:r>
            <w:r>
              <w:rPr>
                <w:sz w:val="22"/>
              </w:rPr>
              <w:t>А.В. </w:t>
            </w:r>
            <w:r>
              <w:rPr>
                <w:spacing w:val="-2"/>
                <w:sz w:val="22"/>
              </w:rPr>
              <w:t>Седельникова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92,9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95,5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88,6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137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92,8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84,4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209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92,3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96,5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167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92,3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92,3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96,7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96,7</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6"/>
                <w:sz w:val="22"/>
              </w:rPr>
              <w:t> </w:t>
            </w:r>
            <w:r>
              <w:rPr>
                <w:sz w:val="22"/>
              </w:rPr>
              <w:t>Прогимназия</w:t>
            </w:r>
            <w:r>
              <w:rPr>
                <w:spacing w:val="-5"/>
                <w:sz w:val="22"/>
              </w:rPr>
              <w:t> </w:t>
            </w:r>
            <w:r>
              <w:rPr>
                <w:sz w:val="22"/>
              </w:rPr>
              <w:t>№</w:t>
            </w:r>
            <w:r>
              <w:rPr>
                <w:spacing w:val="-5"/>
                <w:sz w:val="22"/>
              </w:rPr>
              <w:t> 131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95,6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94,6</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317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91,5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96,4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32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91,2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98,3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91,1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251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96,6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63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111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88,9</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37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66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90,6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93,0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235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39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85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pacing w:val="-5"/>
                <w:sz w:val="22"/>
              </w:rPr>
              <w:t>ЦВР</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99,1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ДО</w:t>
            </w:r>
            <w:r>
              <w:rPr>
                <w:spacing w:val="-2"/>
                <w:sz w:val="22"/>
              </w:rPr>
              <w:t> </w:t>
            </w:r>
            <w:r>
              <w:rPr>
                <w:sz w:val="22"/>
              </w:rPr>
              <w:t>ЦДТ</w:t>
            </w:r>
            <w:r>
              <w:rPr>
                <w:spacing w:val="-3"/>
                <w:sz w:val="22"/>
              </w:rPr>
              <w:t> </w:t>
            </w:r>
            <w:r>
              <w:rPr>
                <w:sz w:val="22"/>
              </w:rPr>
              <w:t>№</w:t>
            </w:r>
            <w:r>
              <w:rPr>
                <w:spacing w:val="-2"/>
                <w:sz w:val="22"/>
              </w:rPr>
              <w:t> </w:t>
            </w:r>
            <w:r>
              <w:rPr>
                <w:spacing w:val="-10"/>
                <w:sz w:val="22"/>
              </w:rPr>
              <w:t>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42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42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90,4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59,9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98,0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323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73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268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90,1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93,1</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46</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10"/>
                <w:sz w:val="22"/>
              </w:rPr>
              <w:t>3</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Октябрьский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90,0</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96,4</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53,8</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2"/>
                <w:sz w:val="22"/>
              </w:rPr>
              <w:t>100,0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47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93</w:t>
            </w:r>
            <w:r>
              <w:rPr>
                <w:spacing w:val="-8"/>
                <w:sz w:val="22"/>
              </w:rPr>
              <w:t> </w:t>
            </w:r>
            <w:r>
              <w:rPr>
                <w:sz w:val="22"/>
              </w:rPr>
              <w:t>имени</w:t>
            </w:r>
            <w:r>
              <w:rPr>
                <w:spacing w:val="-8"/>
                <w:sz w:val="22"/>
              </w:rPr>
              <w:t> </w:t>
            </w:r>
            <w:r>
              <w:rPr>
                <w:sz w:val="22"/>
              </w:rPr>
              <w:t>Г.Т. </w:t>
            </w:r>
            <w:r>
              <w:rPr>
                <w:spacing w:val="-2"/>
                <w:sz w:val="22"/>
              </w:rPr>
              <w:t>Побежимова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89,9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73,9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89,5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97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96,4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49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303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51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330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89,6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98,4</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307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187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55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right="17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152</w:t>
            </w:r>
            <w:r>
              <w:rPr>
                <w:spacing w:val="40"/>
                <w:sz w:val="22"/>
              </w:rPr>
              <w:t> </w:t>
            </w:r>
            <w:r>
              <w:rPr>
                <w:sz w:val="22"/>
              </w:rPr>
              <w:t>имени А.Д. Березина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89,3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91,4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10"/>
                <w:sz w:val="22"/>
              </w:rPr>
              <w:t>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86,0</w:t>
            </w:r>
          </w:p>
        </w:tc>
      </w:tr>
      <w:tr>
        <w:trPr>
          <w:trHeight w:val="75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50"/>
              <w:ind w:left="23" w:right="1"/>
              <w:rPr>
                <w:sz w:val="22"/>
              </w:rPr>
            </w:pPr>
            <w:r>
              <w:rPr>
                <w:spacing w:val="-5"/>
                <w:sz w:val="22"/>
              </w:rPr>
              <w:t>57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3"/>
              <w:ind w:left="114" w:right="174"/>
              <w:jc w:val="left"/>
              <w:rPr>
                <w:sz w:val="22"/>
              </w:rPr>
            </w:pPr>
            <w:r>
              <w:rPr>
                <w:sz w:val="22"/>
              </w:rPr>
              <w:t>МАОУ</w:t>
            </w:r>
            <w:r>
              <w:rPr>
                <w:spacing w:val="-10"/>
                <w:sz w:val="22"/>
              </w:rPr>
              <w:t> </w:t>
            </w:r>
            <w:r>
              <w:rPr>
                <w:sz w:val="22"/>
              </w:rPr>
              <w:t>СШ</w:t>
            </w:r>
            <w:r>
              <w:rPr>
                <w:spacing w:val="-10"/>
                <w:sz w:val="22"/>
              </w:rPr>
              <w:t> </w:t>
            </w:r>
            <w:r>
              <w:rPr>
                <w:sz w:val="22"/>
              </w:rPr>
              <w:t>№</w:t>
            </w:r>
            <w:r>
              <w:rPr>
                <w:spacing w:val="-10"/>
                <w:sz w:val="22"/>
              </w:rPr>
              <w:t> </w:t>
            </w:r>
            <w:r>
              <w:rPr>
                <w:sz w:val="22"/>
              </w:rPr>
              <w:t>134</w:t>
            </w:r>
            <w:r>
              <w:rPr>
                <w:spacing w:val="-10"/>
                <w:sz w:val="22"/>
              </w:rPr>
              <w:t> </w:t>
            </w:r>
            <w:r>
              <w:rPr>
                <w:sz w:val="22"/>
              </w:rPr>
              <w:t>имени Героя Советского союза</w:t>
            </w:r>
          </w:p>
          <w:p>
            <w:pPr>
              <w:pStyle w:val="TableParagraph"/>
              <w:spacing w:line="233" w:lineRule="exact" w:before="1"/>
              <w:ind w:left="114"/>
              <w:jc w:val="left"/>
              <w:rPr>
                <w:sz w:val="22"/>
              </w:rPr>
            </w:pPr>
            <w:r>
              <w:rPr>
                <w:sz w:val="22"/>
              </w:rPr>
              <w:t>Микуцкого</w:t>
            </w:r>
            <w:r>
              <w:rPr>
                <w:spacing w:val="-9"/>
                <w:sz w:val="22"/>
              </w:rPr>
              <w:t> </w:t>
            </w:r>
            <w:r>
              <w:rPr>
                <w:spacing w:val="-4"/>
                <w:sz w:val="22"/>
              </w:rPr>
              <w:t>Б.А.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5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50"/>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50"/>
              <w:ind w:left="23"/>
              <w:rPr>
                <w:sz w:val="22"/>
              </w:rPr>
            </w:pPr>
            <w:r>
              <w:rPr>
                <w:spacing w:val="-4"/>
                <w:sz w:val="22"/>
              </w:rPr>
              <w:t>89,1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ight="3"/>
              <w:rPr>
                <w:sz w:val="22"/>
              </w:rPr>
            </w:pPr>
            <w:r>
              <w:rPr>
                <w:spacing w:val="-4"/>
                <w:sz w:val="22"/>
              </w:rPr>
              <w:t>90,3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3"/>
              <w:rPr>
                <w:sz w:val="22"/>
              </w:rPr>
            </w:pPr>
            <w:r>
              <w:rPr>
                <w:spacing w:val="-4"/>
                <w:sz w:val="22"/>
              </w:rPr>
              <w:t>75,8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Pr>
                <w:sz w:val="22"/>
              </w:rPr>
            </w:pPr>
            <w:r>
              <w:rPr>
                <w:spacing w:val="-4"/>
                <w:sz w:val="22"/>
              </w:rPr>
              <w:t>94,2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Pr>
                <w:sz w:val="22"/>
              </w:rPr>
            </w:pPr>
            <w:r>
              <w:rPr>
                <w:spacing w:val="-4"/>
                <w:sz w:val="22"/>
              </w:rPr>
              <w:t>92,7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44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59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165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66,5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95,1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176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61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224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pacing w:val="-5"/>
                <w:sz w:val="22"/>
              </w:rPr>
              <w:t>ЦПС</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61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65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z w:val="22"/>
              </w:rPr>
              <w:t>139</w:t>
            </w:r>
            <w:r>
              <w:rPr>
                <w:spacing w:val="-3"/>
                <w:sz w:val="22"/>
              </w:rPr>
              <w:t> </w:t>
            </w:r>
            <w:r>
              <w:rPr>
                <w:spacing w:val="-2"/>
                <w:sz w:val="22"/>
              </w:rPr>
              <w:t>«Катерок»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88,5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75,4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91,6</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0"/>
              <w:ind w:left="23" w:right="1"/>
              <w:rPr>
                <w:sz w:val="22"/>
              </w:rPr>
            </w:pPr>
            <w:r>
              <w:rPr>
                <w:spacing w:val="-5"/>
                <w:sz w:val="22"/>
              </w:rPr>
              <w:t>66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jc w:val="left"/>
              <w:rPr>
                <w:sz w:val="22"/>
              </w:rPr>
            </w:pPr>
            <w:r>
              <w:rPr>
                <w:sz w:val="22"/>
              </w:rPr>
              <w:t>МБДОУ</w:t>
            </w:r>
            <w:r>
              <w:rPr>
                <w:spacing w:val="-13"/>
                <w:sz w:val="22"/>
              </w:rPr>
              <w:t> </w:t>
            </w:r>
            <w:r>
              <w:rPr>
                <w:sz w:val="22"/>
              </w:rPr>
              <w:t>№</w:t>
            </w:r>
            <w:r>
              <w:rPr>
                <w:spacing w:val="-13"/>
                <w:sz w:val="22"/>
              </w:rPr>
              <w:t> </w:t>
            </w:r>
            <w:r>
              <w:rPr>
                <w:sz w:val="22"/>
              </w:rPr>
              <w:t>312</w:t>
            </w:r>
            <w:r>
              <w:rPr>
                <w:spacing w:val="-13"/>
                <w:sz w:val="22"/>
              </w:rPr>
              <w:t> </w:t>
            </w:r>
            <w:r>
              <w:rPr>
                <w:sz w:val="22"/>
              </w:rPr>
              <w:t>«Цветик- </w:t>
            </w:r>
            <w:r>
              <w:rPr>
                <w:spacing w:val="-2"/>
                <w:sz w:val="22"/>
              </w:rPr>
              <w:t>семицветик»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30"/>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30"/>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30"/>
              <w:ind w:left="23"/>
              <w:rPr>
                <w:sz w:val="22"/>
              </w:rPr>
            </w:pPr>
            <w:r>
              <w:rPr>
                <w:spacing w:val="-4"/>
                <w:sz w:val="22"/>
              </w:rPr>
              <w:t>88,4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ight="3"/>
              <w:rPr>
                <w:sz w:val="22"/>
              </w:rPr>
            </w:pPr>
            <w:r>
              <w:rPr>
                <w:spacing w:val="-4"/>
                <w:sz w:val="22"/>
              </w:rPr>
              <w:t>91,9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3"/>
              <w:rPr>
                <w:sz w:val="22"/>
              </w:rPr>
            </w:pPr>
            <w:r>
              <w:rPr>
                <w:spacing w:val="-4"/>
                <w:sz w:val="22"/>
              </w:rPr>
              <w:t>54,9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Pr>
                <w:sz w:val="22"/>
              </w:rPr>
            </w:pPr>
            <w:r>
              <w:rPr>
                <w:spacing w:val="-4"/>
                <w:sz w:val="22"/>
              </w:rPr>
              <w:t>97,5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50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68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83,5</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69</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98</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ДОУ</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Советский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88,3</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82,3</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98,0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72,0</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96,2</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92,8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70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71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65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97,2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72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79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86,4</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73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jc w:val="left"/>
              <w:rPr>
                <w:sz w:val="22"/>
              </w:rPr>
            </w:pPr>
            <w:r>
              <w:rPr>
                <w:sz w:val="22"/>
              </w:rPr>
              <w:t>МБОУ</w:t>
            </w:r>
            <w:r>
              <w:rPr>
                <w:spacing w:val="-8"/>
                <w:sz w:val="22"/>
              </w:rPr>
              <w:t> </w:t>
            </w:r>
            <w:r>
              <w:rPr>
                <w:sz w:val="22"/>
              </w:rPr>
              <w:t>СШ</w:t>
            </w:r>
            <w:r>
              <w:rPr>
                <w:spacing w:val="-8"/>
                <w:sz w:val="22"/>
              </w:rPr>
              <w:t> </w:t>
            </w:r>
            <w:r>
              <w:rPr>
                <w:sz w:val="22"/>
              </w:rPr>
              <w:t>№</w:t>
            </w:r>
            <w:r>
              <w:rPr>
                <w:spacing w:val="-8"/>
                <w:sz w:val="22"/>
              </w:rPr>
              <w:t> </w:t>
            </w:r>
            <w:r>
              <w:rPr>
                <w:sz w:val="22"/>
              </w:rPr>
              <w:t>73</w:t>
            </w:r>
            <w:r>
              <w:rPr>
                <w:spacing w:val="-8"/>
                <w:sz w:val="22"/>
              </w:rPr>
              <w:t> </w:t>
            </w:r>
            <w:r>
              <w:rPr>
                <w:sz w:val="22"/>
              </w:rPr>
              <w:t>имени</w:t>
            </w:r>
            <w:r>
              <w:rPr>
                <w:spacing w:val="-8"/>
                <w:sz w:val="22"/>
              </w:rPr>
              <w:t> </w:t>
            </w:r>
            <w:r>
              <w:rPr>
                <w:sz w:val="22"/>
              </w:rPr>
              <w:t>Т.К. </w:t>
            </w:r>
            <w:r>
              <w:rPr>
                <w:spacing w:val="-2"/>
                <w:sz w:val="22"/>
              </w:rPr>
              <w:t>Кравцова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83,7</w:t>
            </w:r>
          </w:p>
        </w:tc>
      </w:tr>
      <w:tr>
        <w:trPr>
          <w:trHeight w:val="75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50"/>
              <w:ind w:left="23" w:right="1"/>
              <w:rPr>
                <w:sz w:val="22"/>
              </w:rPr>
            </w:pPr>
            <w:r>
              <w:rPr>
                <w:spacing w:val="-5"/>
                <w:sz w:val="22"/>
              </w:rPr>
              <w:t>74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14"/>
              <w:jc w:val="left"/>
              <w:rPr>
                <w:sz w:val="22"/>
              </w:rPr>
            </w:pPr>
            <w:r>
              <w:rPr>
                <w:sz w:val="22"/>
              </w:rPr>
              <w:t>МАОУ Гимназия № 14 управления,</w:t>
            </w:r>
            <w:r>
              <w:rPr>
                <w:spacing w:val="-14"/>
                <w:sz w:val="22"/>
              </w:rPr>
              <w:t> </w:t>
            </w:r>
            <w:r>
              <w:rPr>
                <w:sz w:val="22"/>
              </w:rPr>
              <w:t>экономики</w:t>
            </w:r>
            <w:r>
              <w:rPr>
                <w:spacing w:val="-14"/>
                <w:sz w:val="22"/>
              </w:rPr>
              <w:t> </w:t>
            </w:r>
            <w:r>
              <w:rPr>
                <w:sz w:val="22"/>
              </w:rPr>
              <w:t>и</w:t>
            </w:r>
          </w:p>
          <w:p>
            <w:pPr>
              <w:pStyle w:val="TableParagraph"/>
              <w:spacing w:line="231" w:lineRule="exact"/>
              <w:ind w:left="114"/>
              <w:jc w:val="left"/>
              <w:rPr>
                <w:sz w:val="22"/>
              </w:rPr>
            </w:pPr>
            <w:r>
              <w:rPr>
                <w:spacing w:val="-2"/>
                <w:sz w:val="22"/>
              </w:rPr>
              <w:t>права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5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50"/>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50"/>
              <w:ind w:left="23"/>
              <w:rPr>
                <w:sz w:val="22"/>
              </w:rPr>
            </w:pPr>
            <w:r>
              <w:rPr>
                <w:spacing w:val="-4"/>
                <w:sz w:val="22"/>
              </w:rPr>
              <w:t>88,0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ight="3"/>
              <w:rPr>
                <w:sz w:val="22"/>
              </w:rPr>
            </w:pPr>
            <w:r>
              <w:rPr>
                <w:spacing w:val="-4"/>
                <w:sz w:val="22"/>
              </w:rPr>
              <w:t>96,6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3"/>
              <w:rPr>
                <w:sz w:val="22"/>
              </w:rPr>
            </w:pPr>
            <w:r>
              <w:rPr>
                <w:spacing w:val="-4"/>
                <w:sz w:val="22"/>
              </w:rPr>
              <w:t>60,5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Pr>
                <w:sz w:val="22"/>
              </w:rPr>
            </w:pPr>
            <w:r>
              <w:rPr>
                <w:spacing w:val="-4"/>
                <w:sz w:val="22"/>
              </w:rPr>
              <w:t>93,1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75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94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87,9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79,9</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76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jc w:val="left"/>
              <w:rPr>
                <w:sz w:val="22"/>
              </w:rPr>
            </w:pPr>
            <w:r>
              <w:rPr>
                <w:sz w:val="22"/>
              </w:rPr>
              <w:t>МБОУ</w:t>
            </w:r>
            <w:r>
              <w:rPr>
                <w:spacing w:val="-3"/>
                <w:sz w:val="22"/>
              </w:rPr>
              <w:t> </w:t>
            </w:r>
            <w:r>
              <w:rPr>
                <w:sz w:val="22"/>
              </w:rPr>
              <w:t>ДО</w:t>
            </w:r>
            <w:r>
              <w:rPr>
                <w:spacing w:val="-3"/>
                <w:sz w:val="22"/>
              </w:rPr>
              <w:t> </w:t>
            </w:r>
            <w:r>
              <w:rPr>
                <w:spacing w:val="-2"/>
                <w:sz w:val="22"/>
              </w:rPr>
              <w:t>«Медиа-</w:t>
            </w:r>
          </w:p>
          <w:p>
            <w:pPr>
              <w:pStyle w:val="TableParagraph"/>
              <w:spacing w:line="233" w:lineRule="exact" w:before="1"/>
              <w:ind w:left="114"/>
              <w:jc w:val="left"/>
              <w:rPr>
                <w:sz w:val="22"/>
              </w:rPr>
            </w:pPr>
            <w:r>
              <w:rPr>
                <w:spacing w:val="-2"/>
                <w:sz w:val="22"/>
              </w:rPr>
              <w:t>Мастерская»</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90,3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52,0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98,2</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77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6</w:t>
            </w:r>
          </w:p>
          <w:p>
            <w:pPr>
              <w:pStyle w:val="TableParagraph"/>
              <w:spacing w:line="233" w:lineRule="exact" w:before="1"/>
              <w:ind w:left="114"/>
              <w:jc w:val="left"/>
              <w:rPr>
                <w:sz w:val="22"/>
              </w:rPr>
            </w:pPr>
            <w:r>
              <w:rPr>
                <w:spacing w:val="-2"/>
                <w:sz w:val="22"/>
              </w:rPr>
              <w:t>«Перспектива»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87,6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85,4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78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74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87,5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97,2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79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«КУГ</w:t>
            </w:r>
            <w:r>
              <w:rPr>
                <w:spacing w:val="-2"/>
                <w:sz w:val="22"/>
              </w:rPr>
              <w:t> </w:t>
            </w:r>
            <w:r>
              <w:rPr>
                <w:sz w:val="22"/>
              </w:rPr>
              <w:t>№</w:t>
            </w:r>
            <w:r>
              <w:rPr>
                <w:spacing w:val="-2"/>
                <w:sz w:val="22"/>
              </w:rPr>
              <w:t> </w:t>
            </w:r>
            <w:r>
              <w:rPr>
                <w:sz w:val="22"/>
              </w:rPr>
              <w:t>1</w:t>
            </w:r>
            <w:r>
              <w:rPr>
                <w:spacing w:val="-2"/>
                <w:sz w:val="22"/>
              </w:rPr>
              <w:t> </w:t>
            </w:r>
            <w:r>
              <w:rPr>
                <w:sz w:val="22"/>
              </w:rPr>
              <w:t>–</w:t>
            </w:r>
            <w:r>
              <w:rPr>
                <w:spacing w:val="-2"/>
                <w:sz w:val="22"/>
              </w:rPr>
              <w:t> Универс»</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87,4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73,5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89,6</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80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13</w:t>
            </w:r>
          </w:p>
          <w:p>
            <w:pPr>
              <w:pStyle w:val="TableParagraph"/>
              <w:spacing w:line="233" w:lineRule="exact" w:before="1"/>
              <w:ind w:left="114"/>
              <w:jc w:val="left"/>
              <w:rPr>
                <w:sz w:val="22"/>
              </w:rPr>
            </w:pPr>
            <w:r>
              <w:rPr>
                <w:spacing w:val="-2"/>
                <w:sz w:val="22"/>
              </w:rPr>
              <w:t>«Академ»</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87,3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61,8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90,1</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81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jc w:val="left"/>
              <w:rPr>
                <w:sz w:val="22"/>
              </w:rPr>
            </w:pPr>
            <w:r>
              <w:rPr>
                <w:sz w:val="22"/>
              </w:rPr>
              <w:t>МБОУ</w:t>
            </w:r>
            <w:r>
              <w:rPr>
                <w:spacing w:val="-4"/>
                <w:sz w:val="22"/>
              </w:rPr>
              <w:t> </w:t>
            </w:r>
            <w:r>
              <w:rPr>
                <w:sz w:val="22"/>
              </w:rPr>
              <w:t>ДО</w:t>
            </w:r>
            <w:r>
              <w:rPr>
                <w:spacing w:val="-3"/>
                <w:sz w:val="22"/>
              </w:rPr>
              <w:t> </w:t>
            </w:r>
            <w:r>
              <w:rPr>
                <w:sz w:val="22"/>
              </w:rPr>
              <w:t>ДДиЮ</w:t>
            </w:r>
            <w:r>
              <w:rPr>
                <w:spacing w:val="-3"/>
                <w:sz w:val="22"/>
              </w:rPr>
              <w:t> </w:t>
            </w:r>
            <w:r>
              <w:rPr>
                <w:spacing w:val="-2"/>
                <w:sz w:val="22"/>
              </w:rPr>
              <w:t>«Школа</w:t>
            </w:r>
          </w:p>
          <w:p>
            <w:pPr>
              <w:pStyle w:val="TableParagraph"/>
              <w:spacing w:line="233" w:lineRule="exact" w:before="1"/>
              <w:ind w:left="114"/>
              <w:jc w:val="left"/>
              <w:rPr>
                <w:sz w:val="22"/>
              </w:rPr>
            </w:pPr>
            <w:r>
              <w:rPr>
                <w:spacing w:val="-2"/>
                <w:sz w:val="22"/>
              </w:rPr>
              <w:t>самоопределения»</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87,2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64,0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96,5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265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87,1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313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87,0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84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86,8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89,5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z w:val="22"/>
              </w:rPr>
              <w:t>322</w:t>
            </w:r>
            <w:r>
              <w:rPr>
                <w:spacing w:val="-3"/>
                <w:sz w:val="22"/>
              </w:rPr>
              <w:t> </w:t>
            </w:r>
            <w:r>
              <w:rPr>
                <w:spacing w:val="-2"/>
                <w:sz w:val="22"/>
              </w:rPr>
              <w:t>«Морозко»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222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254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88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264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90,8</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748" w:hRule="atLeast"/>
        </w:trPr>
        <w:tc>
          <w:tcPr>
            <w:tcW w:w="1421" w:type="dxa"/>
            <w:tcBorders>
              <w:left w:val="single" w:sz="4" w:space="0" w:color="000000"/>
              <w:bottom w:val="single" w:sz="4" w:space="0" w:color="000000"/>
              <w:right w:val="single" w:sz="4" w:space="0" w:color="000000"/>
            </w:tcBorders>
          </w:tcPr>
          <w:p>
            <w:pPr>
              <w:pStyle w:val="TableParagraph"/>
              <w:spacing w:before="240"/>
              <w:ind w:left="23" w:right="1"/>
              <w:rPr>
                <w:sz w:val="22"/>
              </w:rPr>
            </w:pPr>
            <w:r>
              <w:rPr>
                <w:spacing w:val="-5"/>
                <w:sz w:val="22"/>
              </w:rPr>
              <w:t>89</w:t>
            </w:r>
          </w:p>
        </w:tc>
        <w:tc>
          <w:tcPr>
            <w:tcW w:w="3101" w:type="dxa"/>
            <w:tcBorders>
              <w:left w:val="single" w:sz="4" w:space="0" w:color="000000"/>
              <w:bottom w:val="single" w:sz="4" w:space="0" w:color="000000"/>
              <w:right w:val="single" w:sz="4" w:space="0" w:color="000000"/>
            </w:tcBorders>
          </w:tcPr>
          <w:p>
            <w:pPr>
              <w:pStyle w:val="TableParagraph"/>
              <w:spacing w:line="237" w:lineRule="auto"/>
              <w:ind w:left="114" w:right="17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156</w:t>
            </w:r>
            <w:r>
              <w:rPr>
                <w:spacing w:val="40"/>
                <w:sz w:val="22"/>
              </w:rPr>
              <w:t> </w:t>
            </w:r>
            <w:r>
              <w:rPr>
                <w:sz w:val="22"/>
              </w:rPr>
              <w:t>имени Героя Советского союза</w:t>
            </w:r>
          </w:p>
          <w:p>
            <w:pPr>
              <w:pStyle w:val="TableParagraph"/>
              <w:spacing w:line="233" w:lineRule="exact"/>
              <w:ind w:left="114"/>
              <w:jc w:val="left"/>
              <w:rPr>
                <w:sz w:val="22"/>
              </w:rPr>
            </w:pPr>
            <w:r>
              <w:rPr>
                <w:sz w:val="22"/>
              </w:rPr>
              <w:t>Ерофеева</w:t>
            </w:r>
            <w:r>
              <w:rPr>
                <w:spacing w:val="-8"/>
                <w:sz w:val="22"/>
              </w:rPr>
              <w:t> </w:t>
            </w:r>
            <w:r>
              <w:rPr>
                <w:spacing w:val="-4"/>
                <w:sz w:val="22"/>
              </w:rPr>
              <w:t>Г.П.</w:t>
            </w:r>
          </w:p>
        </w:tc>
        <w:tc>
          <w:tcPr>
            <w:tcW w:w="883" w:type="dxa"/>
            <w:tcBorders>
              <w:left w:val="single" w:sz="4" w:space="0" w:color="000000"/>
              <w:bottom w:val="single" w:sz="4" w:space="0" w:color="000000"/>
              <w:right w:val="single" w:sz="4" w:space="0" w:color="000000"/>
            </w:tcBorders>
          </w:tcPr>
          <w:p>
            <w:pPr>
              <w:pStyle w:val="TableParagraph"/>
              <w:spacing w:before="240"/>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before="240"/>
              <w:ind w:left="24"/>
              <w:rPr>
                <w:sz w:val="22"/>
              </w:rPr>
            </w:pPr>
            <w:r>
              <w:rPr>
                <w:spacing w:val="-2"/>
                <w:sz w:val="22"/>
              </w:rPr>
              <w:t>Советский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before="240"/>
              <w:ind w:left="23"/>
              <w:rPr>
                <w:sz w:val="22"/>
              </w:rPr>
            </w:pPr>
            <w:r>
              <w:rPr>
                <w:spacing w:val="-4"/>
                <w:sz w:val="22"/>
              </w:rPr>
              <w:t>86,5</w:t>
            </w:r>
          </w:p>
        </w:tc>
        <w:tc>
          <w:tcPr>
            <w:tcW w:w="1065" w:type="dxa"/>
            <w:tcBorders>
              <w:left w:val="single" w:sz="4" w:space="0" w:color="000000"/>
              <w:bottom w:val="single" w:sz="4" w:space="0" w:color="000000"/>
              <w:right w:val="single" w:sz="4" w:space="0" w:color="000000"/>
            </w:tcBorders>
          </w:tcPr>
          <w:p>
            <w:pPr>
              <w:pStyle w:val="TableParagraph"/>
              <w:spacing w:before="240"/>
              <w:ind w:left="22" w:right="3"/>
              <w:rPr>
                <w:sz w:val="22"/>
              </w:rPr>
            </w:pPr>
            <w:r>
              <w:rPr>
                <w:spacing w:val="-4"/>
                <w:sz w:val="22"/>
              </w:rPr>
              <w:t>93,6</w:t>
            </w:r>
          </w:p>
        </w:tc>
        <w:tc>
          <w:tcPr>
            <w:tcW w:w="1070" w:type="dxa"/>
            <w:tcBorders>
              <w:left w:val="single" w:sz="4" w:space="0" w:color="000000"/>
              <w:bottom w:val="single" w:sz="4" w:space="0" w:color="000000"/>
              <w:right w:val="single" w:sz="4" w:space="0" w:color="000000"/>
            </w:tcBorders>
          </w:tcPr>
          <w:p>
            <w:pPr>
              <w:pStyle w:val="TableParagraph"/>
              <w:spacing w:before="240"/>
              <w:ind w:left="29" w:right="4"/>
              <w:rPr>
                <w:sz w:val="22"/>
              </w:rPr>
            </w:pPr>
            <w:r>
              <w:rPr>
                <w:spacing w:val="-4"/>
                <w:sz w:val="22"/>
              </w:rPr>
              <w:t>87,0</w:t>
            </w:r>
          </w:p>
        </w:tc>
        <w:tc>
          <w:tcPr>
            <w:tcW w:w="1070" w:type="dxa"/>
            <w:tcBorders>
              <w:left w:val="single" w:sz="4" w:space="0" w:color="000000"/>
              <w:bottom w:val="single" w:sz="4" w:space="0" w:color="000000"/>
              <w:right w:val="single" w:sz="4" w:space="0" w:color="000000"/>
            </w:tcBorders>
          </w:tcPr>
          <w:p>
            <w:pPr>
              <w:pStyle w:val="TableParagraph"/>
              <w:spacing w:before="240"/>
              <w:ind w:left="29" w:right="3"/>
              <w:rPr>
                <w:sz w:val="22"/>
              </w:rPr>
            </w:pPr>
            <w:r>
              <w:rPr>
                <w:spacing w:val="-4"/>
                <w:sz w:val="22"/>
              </w:rPr>
              <w:t>90,7</w:t>
            </w:r>
          </w:p>
        </w:tc>
        <w:tc>
          <w:tcPr>
            <w:tcW w:w="1065" w:type="dxa"/>
            <w:tcBorders>
              <w:left w:val="single" w:sz="4" w:space="0" w:color="000000"/>
              <w:bottom w:val="single" w:sz="4" w:space="0" w:color="000000"/>
              <w:right w:val="single" w:sz="4" w:space="0" w:color="000000"/>
            </w:tcBorders>
          </w:tcPr>
          <w:p>
            <w:pPr>
              <w:pStyle w:val="TableParagraph"/>
              <w:spacing w:before="240"/>
              <w:ind w:left="22"/>
              <w:rPr>
                <w:sz w:val="22"/>
              </w:rPr>
            </w:pPr>
            <w:r>
              <w:rPr>
                <w:spacing w:val="-4"/>
                <w:sz w:val="22"/>
              </w:rPr>
              <w:t>86,6</w:t>
            </w:r>
          </w:p>
        </w:tc>
        <w:tc>
          <w:tcPr>
            <w:tcW w:w="1070" w:type="dxa"/>
            <w:tcBorders>
              <w:left w:val="single" w:sz="4" w:space="0" w:color="000000"/>
              <w:bottom w:val="single" w:sz="4" w:space="0" w:color="000000"/>
              <w:right w:val="single" w:sz="4" w:space="0" w:color="000000"/>
            </w:tcBorders>
          </w:tcPr>
          <w:p>
            <w:pPr>
              <w:pStyle w:val="TableParagraph"/>
              <w:spacing w:before="240"/>
              <w:ind w:left="29"/>
              <w:rPr>
                <w:sz w:val="22"/>
              </w:rPr>
            </w:pPr>
            <w:r>
              <w:rPr>
                <w:spacing w:val="-4"/>
                <w:sz w:val="22"/>
              </w:rPr>
              <w:t>74,6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110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97,9</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91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jc w:val="left"/>
              <w:rPr>
                <w:sz w:val="22"/>
              </w:rPr>
            </w:pPr>
            <w:r>
              <w:rPr>
                <w:sz w:val="22"/>
              </w:rPr>
              <w:t>МАОУ</w:t>
            </w:r>
            <w:r>
              <w:rPr>
                <w:spacing w:val="-14"/>
                <w:sz w:val="22"/>
              </w:rPr>
              <w:t> </w:t>
            </w:r>
            <w:r>
              <w:rPr>
                <w:sz w:val="22"/>
              </w:rPr>
              <w:t>СШ</w:t>
            </w:r>
            <w:r>
              <w:rPr>
                <w:spacing w:val="-14"/>
                <w:sz w:val="22"/>
              </w:rPr>
              <w:t> </w:t>
            </w:r>
            <w:r>
              <w:rPr>
                <w:sz w:val="22"/>
              </w:rPr>
              <w:t>«Комплекс </w:t>
            </w:r>
            <w:r>
              <w:rPr>
                <w:spacing w:val="-2"/>
                <w:sz w:val="22"/>
              </w:rPr>
              <w:t>Покровский»</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86,3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93,6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82,4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273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321</w:t>
            </w:r>
            <w:r>
              <w:rPr>
                <w:spacing w:val="-3"/>
                <w:sz w:val="22"/>
              </w:rPr>
              <w:t> </w:t>
            </w:r>
            <w:r>
              <w:rPr>
                <w:spacing w:val="-2"/>
                <w:sz w:val="22"/>
              </w:rPr>
              <w:t>«Росинка»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98,5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283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92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96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75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86,1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93,0</w:t>
            </w:r>
          </w:p>
        </w:tc>
      </w:tr>
      <w:tr>
        <w:trPr>
          <w:trHeight w:val="762"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97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right="124"/>
              <w:jc w:val="left"/>
              <w:rPr>
                <w:sz w:val="22"/>
              </w:rPr>
            </w:pPr>
            <w:r>
              <w:rPr>
                <w:sz w:val="22"/>
              </w:rPr>
              <w:t>МАОУ СШ № 55</w:t>
            </w:r>
            <w:r>
              <w:rPr>
                <w:spacing w:val="40"/>
                <w:sz w:val="22"/>
              </w:rPr>
              <w:t> </w:t>
            </w:r>
            <w:r>
              <w:rPr>
                <w:sz w:val="22"/>
              </w:rPr>
              <w:t>имени Героя</w:t>
            </w:r>
            <w:r>
              <w:rPr>
                <w:spacing w:val="-13"/>
                <w:sz w:val="22"/>
              </w:rPr>
              <w:t> </w:t>
            </w:r>
            <w:r>
              <w:rPr>
                <w:sz w:val="22"/>
              </w:rPr>
              <w:t>Советского</w:t>
            </w:r>
            <w:r>
              <w:rPr>
                <w:spacing w:val="-13"/>
                <w:sz w:val="22"/>
              </w:rPr>
              <w:t> </w:t>
            </w:r>
            <w:r>
              <w:rPr>
                <w:sz w:val="22"/>
              </w:rPr>
              <w:t>Союза</w:t>
            </w:r>
            <w:r>
              <w:rPr>
                <w:spacing w:val="-13"/>
                <w:sz w:val="22"/>
              </w:rPr>
              <w:t> </w:t>
            </w:r>
            <w:r>
              <w:rPr>
                <w:sz w:val="22"/>
              </w:rPr>
              <w:t>М.А. </w:t>
            </w:r>
            <w:r>
              <w:rPr>
                <w:spacing w:val="-2"/>
                <w:sz w:val="22"/>
              </w:rPr>
              <w:t>Юшкова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85,4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86,0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98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55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80,2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2"/>
                <w:sz w:val="22"/>
              </w:rPr>
              <w:t>100,0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74,4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99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5"/>
                <w:sz w:val="22"/>
              </w:rPr>
              <w:t> </w:t>
            </w:r>
            <w:r>
              <w:rPr>
                <w:sz w:val="22"/>
              </w:rPr>
              <w:t>Гимназия</w:t>
            </w:r>
            <w:r>
              <w:rPr>
                <w:spacing w:val="-4"/>
                <w:sz w:val="22"/>
              </w:rPr>
              <w:t> </w:t>
            </w:r>
            <w:r>
              <w:rPr>
                <w:sz w:val="22"/>
              </w:rPr>
              <w:t>№</w:t>
            </w:r>
            <w:r>
              <w:rPr>
                <w:spacing w:val="-4"/>
                <w:sz w:val="22"/>
              </w:rPr>
              <w:t> </w:t>
            </w:r>
            <w:r>
              <w:rPr>
                <w:spacing w:val="-5"/>
                <w:sz w:val="22"/>
              </w:rPr>
              <w:t>16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87,6</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218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97,2</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102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85,9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93,3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82,0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83,7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51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81,2</w:t>
            </w:r>
          </w:p>
        </w:tc>
      </w:tr>
      <w:tr>
        <w:trPr>
          <w:trHeight w:val="75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50"/>
              <w:ind w:left="23" w:right="1"/>
              <w:rPr>
                <w:sz w:val="22"/>
              </w:rPr>
            </w:pPr>
            <w:r>
              <w:rPr>
                <w:spacing w:val="-5"/>
                <w:sz w:val="22"/>
              </w:rPr>
              <w:t>106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3"/>
              <w:ind w:left="114" w:right="174"/>
              <w:jc w:val="left"/>
              <w:rPr>
                <w:sz w:val="22"/>
              </w:rPr>
            </w:pPr>
            <w:r>
              <w:rPr>
                <w:sz w:val="22"/>
              </w:rPr>
              <w:t>МБОУ</w:t>
            </w:r>
            <w:r>
              <w:rPr>
                <w:spacing w:val="-10"/>
                <w:sz w:val="22"/>
              </w:rPr>
              <w:t> </w:t>
            </w:r>
            <w:r>
              <w:rPr>
                <w:sz w:val="22"/>
              </w:rPr>
              <w:t>СШ</w:t>
            </w:r>
            <w:r>
              <w:rPr>
                <w:spacing w:val="-10"/>
                <w:sz w:val="22"/>
              </w:rPr>
              <w:t> </w:t>
            </w:r>
            <w:r>
              <w:rPr>
                <w:sz w:val="22"/>
              </w:rPr>
              <w:t>№</w:t>
            </w:r>
            <w:r>
              <w:rPr>
                <w:spacing w:val="-10"/>
                <w:sz w:val="22"/>
              </w:rPr>
              <w:t> </w:t>
            </w:r>
            <w:r>
              <w:rPr>
                <w:sz w:val="22"/>
              </w:rPr>
              <w:t>155</w:t>
            </w:r>
            <w:r>
              <w:rPr>
                <w:spacing w:val="-10"/>
                <w:sz w:val="22"/>
              </w:rPr>
              <w:t> </w:t>
            </w:r>
            <w:r>
              <w:rPr>
                <w:sz w:val="22"/>
              </w:rPr>
              <w:t>имени Героя Советского союза</w:t>
            </w:r>
          </w:p>
          <w:p>
            <w:pPr>
              <w:pStyle w:val="TableParagraph"/>
              <w:spacing w:line="233" w:lineRule="exact" w:before="1"/>
              <w:ind w:left="114"/>
              <w:jc w:val="left"/>
              <w:rPr>
                <w:sz w:val="22"/>
              </w:rPr>
            </w:pPr>
            <w:r>
              <w:rPr>
                <w:sz w:val="22"/>
              </w:rPr>
              <w:t>Мартынова</w:t>
            </w:r>
            <w:r>
              <w:rPr>
                <w:spacing w:val="-9"/>
                <w:sz w:val="22"/>
              </w:rPr>
              <w:t> </w:t>
            </w:r>
            <w:r>
              <w:rPr>
                <w:spacing w:val="-4"/>
                <w:sz w:val="22"/>
              </w:rPr>
              <w:t>Д.Д.</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5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50"/>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50"/>
              <w:ind w:left="23"/>
              <w:rPr>
                <w:sz w:val="22"/>
              </w:rPr>
            </w:pPr>
            <w:r>
              <w:rPr>
                <w:spacing w:val="-4"/>
                <w:sz w:val="22"/>
              </w:rPr>
              <w:t>85,7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ight="3"/>
              <w:rPr>
                <w:sz w:val="22"/>
              </w:rPr>
            </w:pPr>
            <w:r>
              <w:rPr>
                <w:spacing w:val="-4"/>
                <w:sz w:val="22"/>
              </w:rPr>
              <w:t>92,1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4"/>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3"/>
              <w:rPr>
                <w:sz w:val="22"/>
              </w:rPr>
            </w:pPr>
            <w:r>
              <w:rPr>
                <w:spacing w:val="-4"/>
                <w:sz w:val="22"/>
              </w:rPr>
              <w:t>90,4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Pr>
                <w:sz w:val="22"/>
              </w:rPr>
            </w:pPr>
            <w:r>
              <w:rPr>
                <w:spacing w:val="-4"/>
                <w:sz w:val="22"/>
              </w:rPr>
              <w:t>77,2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Pr>
                <w:sz w:val="22"/>
              </w:rPr>
            </w:pPr>
            <w:r>
              <w:rPr>
                <w:spacing w:val="-4"/>
                <w:sz w:val="22"/>
              </w:rPr>
              <w:t>79,1</w:t>
            </w:r>
          </w:p>
        </w:tc>
      </w:tr>
      <w:tr>
        <w:trPr>
          <w:trHeight w:val="757"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107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Лицей</w:t>
            </w:r>
            <w:r>
              <w:rPr>
                <w:spacing w:val="-3"/>
                <w:sz w:val="22"/>
              </w:rPr>
              <w:t> </w:t>
            </w:r>
            <w:r>
              <w:rPr>
                <w:sz w:val="22"/>
              </w:rPr>
              <w:t>№</w:t>
            </w:r>
            <w:r>
              <w:rPr>
                <w:spacing w:val="-3"/>
                <w:sz w:val="22"/>
              </w:rPr>
              <w:t> </w:t>
            </w:r>
            <w:r>
              <w:rPr>
                <w:sz w:val="22"/>
              </w:rPr>
              <w:t>7</w:t>
            </w:r>
            <w:r>
              <w:rPr>
                <w:spacing w:val="-2"/>
                <w:sz w:val="22"/>
              </w:rPr>
              <w:t> имени</w:t>
            </w:r>
          </w:p>
          <w:p>
            <w:pPr>
              <w:pStyle w:val="TableParagraph"/>
              <w:spacing w:line="250" w:lineRule="exact"/>
              <w:ind w:left="114"/>
              <w:jc w:val="left"/>
              <w:rPr>
                <w:sz w:val="22"/>
              </w:rPr>
            </w:pPr>
            <w:r>
              <w:rPr>
                <w:sz w:val="22"/>
              </w:rPr>
              <w:t>Героя</w:t>
            </w:r>
            <w:r>
              <w:rPr>
                <w:spacing w:val="-13"/>
                <w:sz w:val="22"/>
              </w:rPr>
              <w:t> </w:t>
            </w:r>
            <w:r>
              <w:rPr>
                <w:sz w:val="22"/>
              </w:rPr>
              <w:t>Советского</w:t>
            </w:r>
            <w:r>
              <w:rPr>
                <w:spacing w:val="-13"/>
                <w:sz w:val="22"/>
              </w:rPr>
              <w:t> </w:t>
            </w:r>
            <w:r>
              <w:rPr>
                <w:sz w:val="22"/>
              </w:rPr>
              <w:t>Союза</w:t>
            </w:r>
            <w:r>
              <w:rPr>
                <w:spacing w:val="-13"/>
                <w:sz w:val="22"/>
              </w:rPr>
              <w:t> </w:t>
            </w:r>
            <w:r>
              <w:rPr>
                <w:sz w:val="22"/>
              </w:rPr>
              <w:t>Б.К. </w:t>
            </w:r>
            <w:r>
              <w:rPr>
                <w:spacing w:val="-2"/>
                <w:sz w:val="22"/>
              </w:rPr>
              <w:t>Чернышева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85,6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71,0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92,6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80,0</w:t>
            </w:r>
          </w:p>
        </w:tc>
      </w:tr>
    </w:tbl>
    <w:p>
      <w:pPr>
        <w:spacing w:after="0"/>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108</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45</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Свердловский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85,6</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87,6</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2"/>
                <w:sz w:val="22"/>
              </w:rPr>
              <w:t>100,0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83,8</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77,4</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79,0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109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10"/>
                <w:sz w:val="22"/>
              </w:rPr>
              <w:t>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57,6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109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85,5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89,7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80,2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79,0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96,1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56,9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169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50,7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114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206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85,2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84,1</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163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83,6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95,2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278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99,2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117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300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97,2</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119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291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92,8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227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ДО</w:t>
            </w:r>
            <w:r>
              <w:rPr>
                <w:spacing w:val="-3"/>
                <w:sz w:val="22"/>
              </w:rPr>
              <w:t> </w:t>
            </w:r>
            <w:r>
              <w:rPr>
                <w:sz w:val="22"/>
              </w:rPr>
              <w:t>ДООЦ</w:t>
            </w:r>
            <w:r>
              <w:rPr>
                <w:spacing w:val="-3"/>
                <w:sz w:val="22"/>
              </w:rPr>
              <w:t> </w:t>
            </w:r>
            <w:r>
              <w:rPr>
                <w:sz w:val="22"/>
              </w:rPr>
              <w:t>№</w:t>
            </w:r>
            <w:r>
              <w:rPr>
                <w:spacing w:val="-2"/>
                <w:sz w:val="22"/>
              </w:rPr>
              <w:t> </w:t>
            </w:r>
            <w:r>
              <w:rPr>
                <w:spacing w:val="-10"/>
                <w:sz w:val="22"/>
              </w:rPr>
              <w:t>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295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77,4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81,8</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124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10"/>
                <w:sz w:val="22"/>
              </w:rPr>
              <w:t>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97,5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82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73,9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3"/>
                <w:sz w:val="22"/>
              </w:rPr>
              <w:t> </w:t>
            </w:r>
            <w:r>
              <w:rPr>
                <w:sz w:val="22"/>
              </w:rPr>
              <w:t>158</w:t>
            </w:r>
            <w:r>
              <w:rPr>
                <w:spacing w:val="-2"/>
                <w:sz w:val="22"/>
              </w:rPr>
              <w:t> «Грани»</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95,8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85,8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127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90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93,8</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128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95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84,7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95,0</w:t>
            </w:r>
          </w:p>
        </w:tc>
      </w:tr>
      <w:tr>
        <w:trPr>
          <w:trHeight w:val="762"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129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right="641"/>
              <w:jc w:val="both"/>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66</w:t>
            </w:r>
            <w:r>
              <w:rPr>
                <w:spacing w:val="40"/>
                <w:sz w:val="22"/>
              </w:rPr>
              <w:t> </w:t>
            </w:r>
            <w:r>
              <w:rPr>
                <w:sz w:val="22"/>
              </w:rPr>
              <w:t>имени Героя Советского союза Бурыхина Е.И.</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84,6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57,0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93,2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86,6</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130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84,5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84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148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89,0</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134</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22</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ДОУ</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Кировский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84,3</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86,5</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96,0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52,0</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95,6</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91,4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279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136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ДО</w:t>
            </w:r>
            <w:r>
              <w:rPr>
                <w:spacing w:val="-2"/>
                <w:sz w:val="22"/>
              </w:rPr>
              <w:t> </w:t>
            </w:r>
            <w:r>
              <w:rPr>
                <w:sz w:val="22"/>
              </w:rPr>
              <w:t>ЦТ</w:t>
            </w:r>
            <w:r>
              <w:rPr>
                <w:spacing w:val="-2"/>
                <w:sz w:val="22"/>
              </w:rPr>
              <w:t> </w:t>
            </w:r>
            <w:r>
              <w:rPr>
                <w:sz w:val="22"/>
              </w:rPr>
              <w:t>№</w:t>
            </w:r>
            <w:r>
              <w:rPr>
                <w:spacing w:val="-2"/>
                <w:sz w:val="22"/>
              </w:rPr>
              <w:t> </w:t>
            </w:r>
            <w:r>
              <w:rPr>
                <w:spacing w:val="-10"/>
                <w:sz w:val="22"/>
              </w:rPr>
              <w:t>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84,2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90,9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94,3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80,1</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319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60,0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139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74,0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139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4"/>
                <w:sz w:val="22"/>
              </w:rPr>
              <w:t> </w:t>
            </w:r>
            <w:r>
              <w:rPr>
                <w:sz w:val="22"/>
              </w:rPr>
              <w:t>Лицей</w:t>
            </w:r>
            <w:r>
              <w:rPr>
                <w:spacing w:val="-3"/>
                <w:sz w:val="22"/>
              </w:rPr>
              <w:t> </w:t>
            </w:r>
            <w:r>
              <w:rPr>
                <w:sz w:val="22"/>
              </w:rPr>
              <w:t>№</w:t>
            </w:r>
            <w:r>
              <w:rPr>
                <w:spacing w:val="-3"/>
                <w:sz w:val="22"/>
              </w:rPr>
              <w:t> </w:t>
            </w:r>
            <w:r>
              <w:rPr>
                <w:spacing w:val="-5"/>
                <w:sz w:val="22"/>
              </w:rPr>
              <w:t>10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84,1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93,6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75,1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81,4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81,6</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213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53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67,3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88,9</w:t>
            </w:r>
          </w:p>
        </w:tc>
      </w:tr>
      <w:tr>
        <w:trPr>
          <w:trHeight w:val="757"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50"/>
              <w:ind w:left="23" w:right="1"/>
              <w:rPr>
                <w:sz w:val="22"/>
              </w:rPr>
            </w:pPr>
            <w:r>
              <w:rPr>
                <w:spacing w:val="-5"/>
                <w:sz w:val="22"/>
              </w:rPr>
              <w:t>144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3"/>
              <w:ind w:left="114" w:right="174"/>
              <w:jc w:val="left"/>
              <w:rPr>
                <w:sz w:val="22"/>
              </w:rPr>
            </w:pPr>
            <w:r>
              <w:rPr>
                <w:sz w:val="22"/>
              </w:rPr>
              <w:t>МАОУ</w:t>
            </w:r>
            <w:r>
              <w:rPr>
                <w:spacing w:val="-10"/>
                <w:sz w:val="22"/>
              </w:rPr>
              <w:t> </w:t>
            </w:r>
            <w:r>
              <w:rPr>
                <w:sz w:val="22"/>
              </w:rPr>
              <w:t>СШ</w:t>
            </w:r>
            <w:r>
              <w:rPr>
                <w:spacing w:val="-10"/>
                <w:sz w:val="22"/>
              </w:rPr>
              <w:t> </w:t>
            </w:r>
            <w:r>
              <w:rPr>
                <w:sz w:val="22"/>
              </w:rPr>
              <w:t>№</w:t>
            </w:r>
            <w:r>
              <w:rPr>
                <w:spacing w:val="-10"/>
                <w:sz w:val="22"/>
              </w:rPr>
              <w:t> </w:t>
            </w:r>
            <w:r>
              <w:rPr>
                <w:sz w:val="22"/>
              </w:rPr>
              <w:t>143</w:t>
            </w:r>
            <w:r>
              <w:rPr>
                <w:spacing w:val="-10"/>
                <w:sz w:val="22"/>
              </w:rPr>
              <w:t> </w:t>
            </w:r>
            <w:r>
              <w:rPr>
                <w:sz w:val="22"/>
              </w:rPr>
              <w:t>имени Героя Советского Союза</w:t>
            </w:r>
          </w:p>
          <w:p>
            <w:pPr>
              <w:pStyle w:val="TableParagraph"/>
              <w:spacing w:line="233" w:lineRule="exact" w:before="1"/>
              <w:ind w:left="114"/>
              <w:jc w:val="left"/>
              <w:rPr>
                <w:sz w:val="22"/>
              </w:rPr>
            </w:pPr>
            <w:r>
              <w:rPr>
                <w:sz w:val="22"/>
              </w:rPr>
              <w:t>Тимошенко</w:t>
            </w:r>
            <w:r>
              <w:rPr>
                <w:spacing w:val="-9"/>
                <w:sz w:val="22"/>
              </w:rPr>
              <w:t> </w:t>
            </w:r>
            <w:r>
              <w:rPr>
                <w:spacing w:val="-4"/>
                <w:sz w:val="22"/>
              </w:rPr>
              <w:t>А.В.</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5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50"/>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50"/>
              <w:ind w:left="2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ight="3"/>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4"/>
              <w:rPr>
                <w:sz w:val="22"/>
              </w:rPr>
            </w:pPr>
            <w:r>
              <w:rPr>
                <w:spacing w:val="-4"/>
                <w:sz w:val="22"/>
              </w:rPr>
              <w:t>83,0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3"/>
              <w:rPr>
                <w:sz w:val="22"/>
              </w:rPr>
            </w:pPr>
            <w:r>
              <w:rPr>
                <w:spacing w:val="-4"/>
                <w:sz w:val="22"/>
              </w:rPr>
              <w:t>74,6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Pr>
                <w:sz w:val="22"/>
              </w:rPr>
            </w:pPr>
            <w:r>
              <w:rPr>
                <w:spacing w:val="-4"/>
                <w:sz w:val="22"/>
              </w:rPr>
              <w:t>85,4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Pr>
                <w:sz w:val="22"/>
              </w:rPr>
            </w:pPr>
            <w:r>
              <w:rPr>
                <w:spacing w:val="-4"/>
                <w:sz w:val="22"/>
              </w:rPr>
              <w:t>83,8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60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41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147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83,7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81,2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249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149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182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91,6</w:t>
            </w:r>
          </w:p>
        </w:tc>
      </w:tr>
      <w:tr>
        <w:trPr>
          <w:trHeight w:val="75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50"/>
              <w:ind w:left="23" w:right="1"/>
              <w:rPr>
                <w:sz w:val="22"/>
              </w:rPr>
            </w:pPr>
            <w:r>
              <w:rPr>
                <w:spacing w:val="-5"/>
                <w:sz w:val="22"/>
              </w:rPr>
              <w:t>150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before="3"/>
              <w:ind w:left="11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34</w:t>
            </w:r>
            <w:r>
              <w:rPr>
                <w:spacing w:val="-8"/>
                <w:sz w:val="22"/>
              </w:rPr>
              <w:t> </w:t>
            </w:r>
            <w:r>
              <w:rPr>
                <w:sz w:val="22"/>
              </w:rPr>
              <w:t>имени</w:t>
            </w:r>
            <w:r>
              <w:rPr>
                <w:spacing w:val="-8"/>
                <w:sz w:val="22"/>
              </w:rPr>
              <w:t> </w:t>
            </w:r>
            <w:r>
              <w:rPr>
                <w:sz w:val="22"/>
              </w:rPr>
              <w:t>Героя Советского Союза</w:t>
            </w:r>
          </w:p>
          <w:p>
            <w:pPr>
              <w:pStyle w:val="TableParagraph"/>
              <w:spacing w:line="233" w:lineRule="exact" w:before="1"/>
              <w:ind w:left="114"/>
              <w:jc w:val="left"/>
              <w:rPr>
                <w:sz w:val="22"/>
              </w:rPr>
            </w:pPr>
            <w:r>
              <w:rPr>
                <w:sz w:val="22"/>
              </w:rPr>
              <w:t>Кожевникова</w:t>
            </w:r>
            <w:r>
              <w:rPr>
                <w:spacing w:val="-11"/>
                <w:sz w:val="22"/>
              </w:rPr>
              <w:t> </w:t>
            </w:r>
            <w:r>
              <w:rPr>
                <w:spacing w:val="-4"/>
                <w:sz w:val="22"/>
              </w:rPr>
              <w:t>А.Л.</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5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50"/>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50"/>
              <w:ind w:left="23"/>
              <w:rPr>
                <w:sz w:val="22"/>
              </w:rPr>
            </w:pPr>
            <w:r>
              <w:rPr>
                <w:spacing w:val="-4"/>
                <w:sz w:val="22"/>
              </w:rPr>
              <w:t>83,4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ight="3"/>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4"/>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ight="3"/>
              <w:rPr>
                <w:sz w:val="22"/>
              </w:rPr>
            </w:pPr>
            <w:r>
              <w:rPr>
                <w:spacing w:val="-4"/>
                <w:sz w:val="22"/>
              </w:rPr>
              <w:t>72,1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50"/>
              <w:ind w:left="22"/>
              <w:rPr>
                <w:sz w:val="22"/>
              </w:rPr>
            </w:pPr>
            <w:r>
              <w:rPr>
                <w:spacing w:val="-4"/>
                <w:sz w:val="22"/>
              </w:rPr>
              <w:t>88,6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50"/>
              <w:ind w:left="29"/>
              <w:rPr>
                <w:sz w:val="22"/>
              </w:rPr>
            </w:pPr>
            <w:r>
              <w:rPr>
                <w:spacing w:val="-4"/>
                <w:sz w:val="22"/>
              </w:rPr>
              <w:t>78,5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151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32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71,9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152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263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94,6</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153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83,2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85,4</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0"/>
              <w:ind w:left="23" w:right="1"/>
              <w:rPr>
                <w:sz w:val="22"/>
              </w:rPr>
            </w:pPr>
            <w:r>
              <w:rPr>
                <w:spacing w:val="-5"/>
                <w:sz w:val="22"/>
              </w:rPr>
              <w:t>154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jc w:val="left"/>
              <w:rPr>
                <w:sz w:val="22"/>
              </w:rPr>
            </w:pPr>
            <w:r>
              <w:rPr>
                <w:sz w:val="22"/>
              </w:rPr>
              <w:t>МАОУ</w:t>
            </w:r>
            <w:r>
              <w:rPr>
                <w:spacing w:val="-10"/>
                <w:sz w:val="22"/>
              </w:rPr>
              <w:t> </w:t>
            </w:r>
            <w:r>
              <w:rPr>
                <w:sz w:val="22"/>
              </w:rPr>
              <w:t>СШ</w:t>
            </w:r>
            <w:r>
              <w:rPr>
                <w:spacing w:val="-10"/>
                <w:sz w:val="22"/>
              </w:rPr>
              <w:t> </w:t>
            </w:r>
            <w:r>
              <w:rPr>
                <w:sz w:val="22"/>
              </w:rPr>
              <w:t>№</w:t>
            </w:r>
            <w:r>
              <w:rPr>
                <w:spacing w:val="-10"/>
                <w:sz w:val="22"/>
              </w:rPr>
              <w:t> </w:t>
            </w:r>
            <w:r>
              <w:rPr>
                <w:sz w:val="22"/>
              </w:rPr>
              <w:t>69</w:t>
            </w:r>
            <w:r>
              <w:rPr>
                <w:spacing w:val="-10"/>
                <w:sz w:val="22"/>
              </w:rPr>
              <w:t> </w:t>
            </w:r>
            <w:r>
              <w:rPr>
                <w:sz w:val="22"/>
              </w:rPr>
              <w:t>имени Поздеева А.Г.</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3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30"/>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30"/>
              <w:ind w:left="23"/>
              <w:rPr>
                <w:sz w:val="22"/>
              </w:rPr>
            </w:pPr>
            <w:r>
              <w:rPr>
                <w:spacing w:val="-4"/>
                <w:sz w:val="22"/>
              </w:rPr>
              <w:t>83,0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ight="3"/>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4"/>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3"/>
              <w:rPr>
                <w:sz w:val="22"/>
              </w:rPr>
            </w:pPr>
            <w:r>
              <w:rPr>
                <w:spacing w:val="-4"/>
                <w:sz w:val="22"/>
              </w:rPr>
              <w:t>74,9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Pr>
                <w:sz w:val="22"/>
              </w:rPr>
            </w:pPr>
            <w:r>
              <w:rPr>
                <w:spacing w:val="-4"/>
                <w:sz w:val="22"/>
              </w:rPr>
              <w:t>80,8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Pr>
                <w:sz w:val="22"/>
              </w:rPr>
            </w:pPr>
            <w:r>
              <w:rPr>
                <w:spacing w:val="-4"/>
                <w:sz w:val="22"/>
              </w:rPr>
              <w:t>79,7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155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56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83,0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156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311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82,7</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157</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МАДОУ</w:t>
            </w:r>
            <w:r>
              <w:rPr>
                <w:spacing w:val="-3"/>
                <w:sz w:val="22"/>
              </w:rPr>
              <w:t> </w:t>
            </w:r>
            <w:r>
              <w:rPr>
                <w:sz w:val="22"/>
              </w:rPr>
              <w:t>№</w:t>
            </w:r>
            <w:r>
              <w:rPr>
                <w:spacing w:val="-3"/>
                <w:sz w:val="22"/>
              </w:rPr>
              <w:t> </w:t>
            </w:r>
            <w:r>
              <w:rPr>
                <w:spacing w:val="-10"/>
                <w:sz w:val="22"/>
              </w:rPr>
              <w:t>5</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ДОУ</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Кировский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82,7</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88,5</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90,5</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57,8</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88,0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88,7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158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10"/>
                <w:sz w:val="22"/>
              </w:rPr>
              <w:t>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87,5</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159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2"/>
                <w:sz w:val="22"/>
              </w:rPr>
              <w:t> </w:t>
            </w:r>
            <w:r>
              <w:rPr>
                <w:sz w:val="22"/>
              </w:rPr>
              <w:t>6</w:t>
            </w:r>
            <w:r>
              <w:rPr>
                <w:spacing w:val="-2"/>
                <w:sz w:val="22"/>
              </w:rPr>
              <w:t> «Солнышко»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82,6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93,1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274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z w:val="22"/>
              </w:rPr>
              <w:t>ЦТиР</w:t>
            </w:r>
            <w:r>
              <w:rPr>
                <w:spacing w:val="-3"/>
                <w:sz w:val="22"/>
              </w:rPr>
              <w:t> </w:t>
            </w:r>
            <w:r>
              <w:rPr>
                <w:sz w:val="22"/>
              </w:rPr>
              <w:t>№</w:t>
            </w:r>
            <w:r>
              <w:rPr>
                <w:spacing w:val="-2"/>
                <w:sz w:val="22"/>
              </w:rPr>
              <w:t> </w:t>
            </w:r>
            <w:r>
              <w:rPr>
                <w:spacing w:val="-10"/>
                <w:sz w:val="22"/>
              </w:rPr>
              <w:t>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88,7</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163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3"/>
                <w:sz w:val="22"/>
              </w:rPr>
              <w:t> </w:t>
            </w:r>
            <w:r>
              <w:rPr>
                <w:sz w:val="22"/>
              </w:rPr>
              <w:t>ДО</w:t>
            </w:r>
            <w:r>
              <w:rPr>
                <w:spacing w:val="-2"/>
                <w:sz w:val="22"/>
              </w:rPr>
              <w:t> </w:t>
            </w:r>
            <w:r>
              <w:rPr>
                <w:sz w:val="22"/>
              </w:rPr>
              <w:t>ЦДО</w:t>
            </w:r>
            <w:r>
              <w:rPr>
                <w:spacing w:val="-2"/>
                <w:sz w:val="22"/>
              </w:rPr>
              <w:t> </w:t>
            </w:r>
            <w:r>
              <w:rPr>
                <w:sz w:val="22"/>
              </w:rPr>
              <w:t>№</w:t>
            </w:r>
            <w:r>
              <w:rPr>
                <w:spacing w:val="-2"/>
                <w:sz w:val="22"/>
              </w:rPr>
              <w:t> </w:t>
            </w:r>
            <w:r>
              <w:rPr>
                <w:sz w:val="22"/>
              </w:rPr>
              <w:t>4</w:t>
            </w:r>
            <w:r>
              <w:rPr>
                <w:spacing w:val="-2"/>
                <w:sz w:val="22"/>
              </w:rPr>
              <w:t> «Сова»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82,5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97,6</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85,7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85,5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310</w:t>
            </w:r>
            <w:r>
              <w:rPr>
                <w:spacing w:val="-3"/>
                <w:sz w:val="22"/>
              </w:rPr>
              <w:t> </w:t>
            </w:r>
            <w:r>
              <w:rPr>
                <w:spacing w:val="-2"/>
                <w:sz w:val="22"/>
              </w:rPr>
              <w:t>«Снегири»</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93,4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167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ДО</w:t>
            </w:r>
            <w:r>
              <w:rPr>
                <w:spacing w:val="-3"/>
                <w:sz w:val="22"/>
              </w:rPr>
              <w:t> </w:t>
            </w:r>
            <w:r>
              <w:rPr>
                <w:sz w:val="22"/>
              </w:rPr>
              <w:t>ДДиЮ</w:t>
            </w:r>
            <w:r>
              <w:rPr>
                <w:spacing w:val="-3"/>
                <w:sz w:val="22"/>
              </w:rPr>
              <w:t> </w:t>
            </w:r>
            <w:r>
              <w:rPr>
                <w:sz w:val="22"/>
              </w:rPr>
              <w:t>№</w:t>
            </w:r>
            <w:r>
              <w:rPr>
                <w:spacing w:val="-2"/>
                <w:sz w:val="22"/>
              </w:rPr>
              <w:t> </w:t>
            </w:r>
            <w:r>
              <w:rPr>
                <w:spacing w:val="-10"/>
                <w:sz w:val="22"/>
              </w:rPr>
              <w:t>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82,2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87,9</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168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179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85,1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2"/>
                <w:sz w:val="22"/>
              </w:rPr>
              <w:t>100,0</w:t>
            </w:r>
          </w:p>
        </w:tc>
      </w:tr>
      <w:tr>
        <w:trPr>
          <w:trHeight w:val="762"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169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right="174"/>
              <w:jc w:val="left"/>
              <w:rPr>
                <w:sz w:val="22"/>
              </w:rPr>
            </w:pPr>
            <w:r>
              <w:rPr>
                <w:sz w:val="22"/>
              </w:rPr>
              <w:t>МАОУ СШ № 65</w:t>
            </w:r>
            <w:r>
              <w:rPr>
                <w:spacing w:val="40"/>
                <w:sz w:val="22"/>
              </w:rPr>
              <w:t> </w:t>
            </w:r>
            <w:r>
              <w:rPr>
                <w:sz w:val="22"/>
              </w:rPr>
              <w:t>имени воина</w:t>
            </w:r>
            <w:r>
              <w:rPr>
                <w:spacing w:val="-14"/>
                <w:sz w:val="22"/>
              </w:rPr>
              <w:t> </w:t>
            </w:r>
            <w:r>
              <w:rPr>
                <w:sz w:val="22"/>
              </w:rPr>
              <w:t>–</w:t>
            </w:r>
            <w:r>
              <w:rPr>
                <w:spacing w:val="-14"/>
                <w:sz w:val="22"/>
              </w:rPr>
              <w:t> </w:t>
            </w:r>
            <w:r>
              <w:rPr>
                <w:sz w:val="22"/>
              </w:rPr>
              <w:t>интернационалиста О.М. Городного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82,1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69,8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84,6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77,4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170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84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81,9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79,5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72,2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171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271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81,9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88,9</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172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81,9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59,4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83,1</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173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right="174"/>
              <w:jc w:val="left"/>
              <w:rPr>
                <w:sz w:val="22"/>
              </w:rPr>
            </w:pPr>
            <w:r>
              <w:rPr>
                <w:sz w:val="22"/>
              </w:rPr>
              <w:t>МАОУ</w:t>
            </w:r>
            <w:r>
              <w:rPr>
                <w:spacing w:val="-10"/>
                <w:sz w:val="22"/>
              </w:rPr>
              <w:t> </w:t>
            </w:r>
            <w:r>
              <w:rPr>
                <w:sz w:val="22"/>
              </w:rPr>
              <w:t>Лицей</w:t>
            </w:r>
            <w:r>
              <w:rPr>
                <w:spacing w:val="-10"/>
                <w:sz w:val="22"/>
              </w:rPr>
              <w:t> </w:t>
            </w:r>
            <w:r>
              <w:rPr>
                <w:sz w:val="22"/>
              </w:rPr>
              <w:t>№</w:t>
            </w:r>
            <w:r>
              <w:rPr>
                <w:spacing w:val="-10"/>
                <w:sz w:val="22"/>
              </w:rPr>
              <w:t> </w:t>
            </w:r>
            <w:r>
              <w:rPr>
                <w:sz w:val="22"/>
              </w:rPr>
              <w:t>9</w:t>
            </w:r>
            <w:r>
              <w:rPr>
                <w:spacing w:val="-10"/>
                <w:sz w:val="22"/>
              </w:rPr>
              <w:t> </w:t>
            </w:r>
            <w:r>
              <w:rPr>
                <w:sz w:val="22"/>
              </w:rPr>
              <w:t>«Лидер» им. А.М. Клешко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82,0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77,0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174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81,6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77,0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90,1</w:t>
            </w:r>
          </w:p>
        </w:tc>
      </w:tr>
      <w:tr>
        <w:trPr>
          <w:trHeight w:val="75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175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СШ</w:t>
            </w:r>
            <w:r>
              <w:rPr>
                <w:spacing w:val="-3"/>
                <w:sz w:val="22"/>
              </w:rPr>
              <w:t> </w:t>
            </w:r>
            <w:r>
              <w:rPr>
                <w:sz w:val="22"/>
              </w:rPr>
              <w:t>№</w:t>
            </w:r>
            <w:r>
              <w:rPr>
                <w:spacing w:val="-3"/>
                <w:sz w:val="22"/>
              </w:rPr>
              <w:t> </w:t>
            </w:r>
            <w:r>
              <w:rPr>
                <w:sz w:val="22"/>
              </w:rPr>
              <w:t>85</w:t>
            </w:r>
            <w:r>
              <w:rPr>
                <w:spacing w:val="-3"/>
                <w:sz w:val="22"/>
              </w:rPr>
              <w:t> </w:t>
            </w:r>
            <w:r>
              <w:rPr>
                <w:sz w:val="22"/>
              </w:rPr>
              <w:t>имени</w:t>
            </w:r>
            <w:r>
              <w:rPr>
                <w:spacing w:val="-2"/>
                <w:sz w:val="22"/>
              </w:rPr>
              <w:t> Героя</w:t>
            </w:r>
          </w:p>
          <w:p>
            <w:pPr>
              <w:pStyle w:val="TableParagraph"/>
              <w:spacing w:line="250" w:lineRule="exact"/>
              <w:ind w:left="114"/>
              <w:jc w:val="left"/>
              <w:rPr>
                <w:sz w:val="22"/>
              </w:rPr>
            </w:pPr>
            <w:r>
              <w:rPr>
                <w:sz w:val="22"/>
              </w:rPr>
              <w:t>Советского</w:t>
            </w:r>
            <w:r>
              <w:rPr>
                <w:spacing w:val="-14"/>
                <w:sz w:val="22"/>
              </w:rPr>
              <w:t> </w:t>
            </w:r>
            <w:r>
              <w:rPr>
                <w:sz w:val="22"/>
              </w:rPr>
              <w:t>Союза</w:t>
            </w:r>
            <w:r>
              <w:rPr>
                <w:spacing w:val="-14"/>
                <w:sz w:val="22"/>
              </w:rPr>
              <w:t> </w:t>
            </w:r>
            <w:r>
              <w:rPr>
                <w:sz w:val="22"/>
              </w:rPr>
              <w:t>А.В. </w:t>
            </w:r>
            <w:r>
              <w:rPr>
                <w:spacing w:val="-2"/>
                <w:sz w:val="22"/>
              </w:rPr>
              <w:t>Сосновского</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81,6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54,6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85,2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84,8</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0"/>
              <w:ind w:left="23" w:right="1"/>
              <w:rPr>
                <w:sz w:val="22"/>
              </w:rPr>
            </w:pPr>
            <w:r>
              <w:rPr>
                <w:spacing w:val="-5"/>
                <w:sz w:val="22"/>
              </w:rPr>
              <w:t>176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3"/>
                <w:sz w:val="22"/>
              </w:rPr>
              <w:t> </w:t>
            </w:r>
            <w:r>
              <w:rPr>
                <w:sz w:val="22"/>
              </w:rPr>
              <w:t>72</w:t>
            </w:r>
            <w:r>
              <w:rPr>
                <w:spacing w:val="-2"/>
                <w:sz w:val="22"/>
              </w:rPr>
              <w:t> </w:t>
            </w:r>
            <w:r>
              <w:rPr>
                <w:sz w:val="22"/>
              </w:rPr>
              <w:t>им.</w:t>
            </w:r>
            <w:r>
              <w:rPr>
                <w:spacing w:val="-2"/>
                <w:sz w:val="22"/>
              </w:rPr>
              <w:t> </w:t>
            </w:r>
            <w:r>
              <w:rPr>
                <w:spacing w:val="-4"/>
                <w:sz w:val="22"/>
              </w:rPr>
              <w:t>М.Н.</w:t>
            </w:r>
          </w:p>
          <w:p>
            <w:pPr>
              <w:pStyle w:val="TableParagraph"/>
              <w:spacing w:line="233" w:lineRule="exact" w:before="1"/>
              <w:ind w:left="114"/>
              <w:jc w:val="left"/>
              <w:rPr>
                <w:sz w:val="22"/>
              </w:rPr>
            </w:pPr>
            <w:r>
              <w:rPr>
                <w:spacing w:val="-2"/>
                <w:sz w:val="22"/>
              </w:rPr>
              <w:t>Толстихина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30"/>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30"/>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30"/>
              <w:ind w:left="23"/>
              <w:rPr>
                <w:sz w:val="22"/>
              </w:rPr>
            </w:pPr>
            <w:r>
              <w:rPr>
                <w:spacing w:val="-4"/>
                <w:sz w:val="22"/>
              </w:rPr>
              <w:t>81,6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ight="3"/>
              <w:rPr>
                <w:sz w:val="22"/>
              </w:rPr>
            </w:pPr>
            <w:r>
              <w:rPr>
                <w:spacing w:val="-4"/>
                <w:sz w:val="22"/>
              </w:rPr>
              <w:t>93,9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ight="3"/>
              <w:rPr>
                <w:sz w:val="22"/>
              </w:rPr>
            </w:pPr>
            <w:r>
              <w:rPr>
                <w:spacing w:val="-4"/>
                <w:sz w:val="22"/>
              </w:rPr>
              <w:t>49,2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30"/>
              <w:ind w:left="22"/>
              <w:rPr>
                <w:sz w:val="22"/>
              </w:rPr>
            </w:pPr>
            <w:r>
              <w:rPr>
                <w:spacing w:val="-4"/>
                <w:sz w:val="22"/>
              </w:rPr>
              <w:t>89,2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30"/>
              <w:ind w:left="29"/>
              <w:rPr>
                <w:sz w:val="22"/>
              </w:rPr>
            </w:pPr>
            <w:r>
              <w:rPr>
                <w:spacing w:val="-4"/>
                <w:sz w:val="22"/>
              </w:rPr>
              <w:t>86,5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177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137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81,5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3" w:right="1"/>
              <w:rPr>
                <w:sz w:val="22"/>
              </w:rPr>
            </w:pPr>
            <w:r>
              <w:rPr>
                <w:spacing w:val="-5"/>
                <w:sz w:val="22"/>
              </w:rPr>
              <w:t>178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106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4" w:lineRule="exact"/>
              <w:ind w:left="23"/>
              <w:rPr>
                <w:sz w:val="22"/>
              </w:rPr>
            </w:pPr>
            <w:r>
              <w:rPr>
                <w:spacing w:val="-4"/>
                <w:sz w:val="22"/>
              </w:rPr>
              <w:t>81,3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2" w:right="3"/>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2"/>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29"/>
              <w:rPr>
                <w:sz w:val="22"/>
              </w:rPr>
            </w:pPr>
            <w:r>
              <w:rPr>
                <w:spacing w:val="-4"/>
                <w:sz w:val="22"/>
              </w:rPr>
              <w:t>86,0</w:t>
            </w:r>
          </w:p>
        </w:tc>
      </w:tr>
    </w:tbl>
    <w:p>
      <w:pPr>
        <w:spacing w:after="0" w:line="234"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179</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51</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ДОУ</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Советский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81,3</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85,5</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93,0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48,9</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92,8</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86,2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81,1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34,7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90,5</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181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320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81,1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86,3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85,3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79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186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184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jc w:val="left"/>
              <w:rPr>
                <w:sz w:val="22"/>
              </w:rPr>
            </w:pPr>
            <w:r>
              <w:rPr>
                <w:sz w:val="22"/>
              </w:rPr>
              <w:t>МАОУ</w:t>
            </w:r>
            <w:r>
              <w:rPr>
                <w:spacing w:val="-8"/>
                <w:sz w:val="22"/>
              </w:rPr>
              <w:t> </w:t>
            </w:r>
            <w:r>
              <w:rPr>
                <w:sz w:val="22"/>
              </w:rPr>
              <w:t>СШ</w:t>
            </w:r>
            <w:r>
              <w:rPr>
                <w:spacing w:val="-8"/>
                <w:sz w:val="22"/>
              </w:rPr>
              <w:t> </w:t>
            </w:r>
            <w:r>
              <w:rPr>
                <w:sz w:val="22"/>
              </w:rPr>
              <w:t>№</w:t>
            </w:r>
            <w:r>
              <w:rPr>
                <w:spacing w:val="-8"/>
                <w:sz w:val="22"/>
              </w:rPr>
              <w:t> </w:t>
            </w:r>
            <w:r>
              <w:rPr>
                <w:sz w:val="22"/>
              </w:rPr>
              <w:t>1</w:t>
            </w:r>
            <w:r>
              <w:rPr>
                <w:spacing w:val="-8"/>
                <w:sz w:val="22"/>
              </w:rPr>
              <w:t> </w:t>
            </w:r>
            <w:r>
              <w:rPr>
                <w:sz w:val="22"/>
              </w:rPr>
              <w:t>имени</w:t>
            </w:r>
            <w:r>
              <w:rPr>
                <w:spacing w:val="-8"/>
                <w:sz w:val="22"/>
              </w:rPr>
              <w:t> </w:t>
            </w:r>
            <w:r>
              <w:rPr>
                <w:sz w:val="22"/>
              </w:rPr>
              <w:t>В.И. </w:t>
            </w:r>
            <w:r>
              <w:rPr>
                <w:spacing w:val="-2"/>
                <w:sz w:val="22"/>
              </w:rPr>
              <w:t>Сурикова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80,8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90,1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81,5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81,6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76,7</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80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90,1</w:t>
            </w:r>
          </w:p>
        </w:tc>
      </w:tr>
      <w:tr>
        <w:trPr>
          <w:trHeight w:val="757"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186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3"/>
                <w:sz w:val="22"/>
              </w:rPr>
              <w:t> </w:t>
            </w:r>
            <w:r>
              <w:rPr>
                <w:sz w:val="22"/>
              </w:rPr>
              <w:t>150</w:t>
            </w:r>
            <w:r>
              <w:rPr>
                <w:spacing w:val="-2"/>
                <w:sz w:val="22"/>
              </w:rPr>
              <w:t> имени</w:t>
            </w:r>
          </w:p>
          <w:p>
            <w:pPr>
              <w:pStyle w:val="TableParagraph"/>
              <w:spacing w:line="250" w:lineRule="exact"/>
              <w:ind w:left="114"/>
              <w:jc w:val="left"/>
              <w:rPr>
                <w:sz w:val="22"/>
              </w:rPr>
            </w:pPr>
            <w:r>
              <w:rPr>
                <w:sz w:val="22"/>
              </w:rPr>
              <w:t>Героя</w:t>
            </w:r>
            <w:r>
              <w:rPr>
                <w:spacing w:val="-14"/>
                <w:sz w:val="22"/>
              </w:rPr>
              <w:t> </w:t>
            </w:r>
            <w:r>
              <w:rPr>
                <w:sz w:val="22"/>
              </w:rPr>
              <w:t>Советского</w:t>
            </w:r>
            <w:r>
              <w:rPr>
                <w:spacing w:val="-14"/>
                <w:sz w:val="22"/>
              </w:rPr>
              <w:t> </w:t>
            </w:r>
            <w:r>
              <w:rPr>
                <w:sz w:val="22"/>
              </w:rPr>
              <w:t>Союза Молокова В.С</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80,7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81,0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74,0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84,4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71,8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97,9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60,0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78,0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189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90,6</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190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301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80,3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94,2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85,6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10"/>
                <w:sz w:val="22"/>
              </w:rPr>
              <w:t>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80,8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79,7</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59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29,3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23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316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195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z w:val="22"/>
              </w:rPr>
              <w:t>305</w:t>
            </w:r>
            <w:r>
              <w:rPr>
                <w:spacing w:val="-3"/>
                <w:sz w:val="22"/>
              </w:rPr>
              <w:t> </w:t>
            </w:r>
            <w:r>
              <w:rPr>
                <w:spacing w:val="-2"/>
                <w:sz w:val="22"/>
              </w:rPr>
              <w:t>«Созвездие»</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31,0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94,1</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282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93,2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10"/>
                <w:sz w:val="22"/>
              </w:rPr>
              <w:t>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60,5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77,3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246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199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308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80,0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81,2</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200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79,9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93,8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53,3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80,7</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МАБОУ</w:t>
            </w:r>
            <w:r>
              <w:rPr>
                <w:spacing w:val="-3"/>
                <w:sz w:val="22"/>
              </w:rPr>
              <w:t> </w:t>
            </w:r>
            <w:r>
              <w:rPr>
                <w:sz w:val="22"/>
              </w:rPr>
              <w:t>СШ</w:t>
            </w:r>
            <w:r>
              <w:rPr>
                <w:spacing w:val="-3"/>
                <w:sz w:val="22"/>
              </w:rPr>
              <w:t> </w:t>
            </w:r>
            <w:r>
              <w:rPr>
                <w:sz w:val="22"/>
              </w:rPr>
              <w:t>№</w:t>
            </w:r>
            <w:r>
              <w:rPr>
                <w:spacing w:val="-2"/>
                <w:sz w:val="22"/>
              </w:rPr>
              <w:t> </w:t>
            </w:r>
            <w:r>
              <w:rPr>
                <w:spacing w:val="-5"/>
                <w:sz w:val="22"/>
              </w:rPr>
              <w:t>46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58,8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75,3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326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92,6</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204</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63</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Кировский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79,4</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87,8</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87,5</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71,8</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75,0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75,0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292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92,0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206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140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79,4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96,6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84,0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296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269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94,6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209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5"/>
                <w:sz w:val="22"/>
              </w:rPr>
              <w:t>28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210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10"/>
                <w:sz w:val="22"/>
              </w:rPr>
              <w:t>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24,0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97,4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92,7</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139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74,0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276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z w:val="22"/>
              </w:rPr>
              <w:t>ЦДО</w:t>
            </w:r>
            <w:r>
              <w:rPr>
                <w:spacing w:val="-3"/>
                <w:sz w:val="22"/>
              </w:rPr>
              <w:t> </w:t>
            </w:r>
            <w:r>
              <w:rPr>
                <w:spacing w:val="-2"/>
                <w:sz w:val="22"/>
              </w:rPr>
              <w:t>«Спектр»</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115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47,2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83,6</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215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43,3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88,4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85,3</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212</w:t>
            </w:r>
            <w:r>
              <w:rPr>
                <w:spacing w:val="-3"/>
                <w:sz w:val="22"/>
              </w:rPr>
              <w:t> </w:t>
            </w:r>
            <w:r>
              <w:rPr>
                <w:spacing w:val="-2"/>
                <w:sz w:val="22"/>
              </w:rPr>
              <w:t>«Городок»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200</w:t>
            </w:r>
            <w:r>
              <w:rPr>
                <w:spacing w:val="-3"/>
                <w:sz w:val="22"/>
              </w:rPr>
              <w:t> </w:t>
            </w:r>
            <w:r>
              <w:rPr>
                <w:spacing w:val="-2"/>
                <w:sz w:val="22"/>
              </w:rPr>
              <w:t>«Одуванчик»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98,6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2"/>
                <w:sz w:val="22"/>
              </w:rPr>
              <w:t>100,0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10"/>
                <w:sz w:val="22"/>
              </w:rPr>
              <w:t>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81,9</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219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90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73,3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220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2"/>
                <w:sz w:val="22"/>
              </w:rPr>
              <w:t> </w:t>
            </w:r>
            <w:r>
              <w:rPr>
                <w:sz w:val="22"/>
              </w:rPr>
              <w:t>СШ</w:t>
            </w:r>
            <w:r>
              <w:rPr>
                <w:spacing w:val="-2"/>
                <w:sz w:val="22"/>
              </w:rPr>
              <w:t> </w:t>
            </w:r>
            <w:r>
              <w:rPr>
                <w:sz w:val="22"/>
              </w:rPr>
              <w:t>№</w:t>
            </w:r>
            <w:r>
              <w:rPr>
                <w:spacing w:val="-2"/>
                <w:sz w:val="22"/>
              </w:rPr>
              <w:t> </w:t>
            </w:r>
            <w:r>
              <w:rPr>
                <w:sz w:val="22"/>
              </w:rPr>
              <w:t>8</w:t>
            </w:r>
            <w:r>
              <w:rPr>
                <w:spacing w:val="-2"/>
                <w:sz w:val="22"/>
              </w:rPr>
              <w:t> «Созидание»</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77,9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85,1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48,4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82,3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78,5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247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32,0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144</w:t>
            </w:r>
            <w:r>
              <w:rPr>
                <w:spacing w:val="-3"/>
                <w:sz w:val="22"/>
              </w:rPr>
              <w:t> </w:t>
            </w:r>
            <w:r>
              <w:rPr>
                <w:spacing w:val="-2"/>
                <w:sz w:val="22"/>
              </w:rPr>
              <w:t>«Северок»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78,8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84,5</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224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31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77,7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55,4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79,1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309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23,0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89,0</w:t>
            </w:r>
          </w:p>
        </w:tc>
      </w:tr>
      <w:tr>
        <w:trPr>
          <w:trHeight w:val="757"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226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СШ</w:t>
            </w:r>
            <w:r>
              <w:rPr>
                <w:spacing w:val="-3"/>
                <w:sz w:val="22"/>
              </w:rPr>
              <w:t> </w:t>
            </w:r>
            <w:r>
              <w:rPr>
                <w:sz w:val="22"/>
              </w:rPr>
              <w:t>№</w:t>
            </w:r>
            <w:r>
              <w:rPr>
                <w:spacing w:val="-3"/>
                <w:sz w:val="22"/>
              </w:rPr>
              <w:t> </w:t>
            </w:r>
            <w:r>
              <w:rPr>
                <w:sz w:val="22"/>
              </w:rPr>
              <w:t>16</w:t>
            </w:r>
            <w:r>
              <w:rPr>
                <w:spacing w:val="-3"/>
                <w:sz w:val="22"/>
              </w:rPr>
              <w:t> </w:t>
            </w:r>
            <w:r>
              <w:rPr>
                <w:sz w:val="22"/>
              </w:rPr>
              <w:t>имени</w:t>
            </w:r>
            <w:r>
              <w:rPr>
                <w:spacing w:val="-2"/>
                <w:sz w:val="22"/>
              </w:rPr>
              <w:t> Героя</w:t>
            </w:r>
          </w:p>
          <w:p>
            <w:pPr>
              <w:pStyle w:val="TableParagraph"/>
              <w:spacing w:line="250" w:lineRule="exact"/>
              <w:ind w:left="114"/>
              <w:jc w:val="left"/>
              <w:rPr>
                <w:sz w:val="22"/>
              </w:rPr>
            </w:pPr>
            <w:r>
              <w:rPr>
                <w:sz w:val="22"/>
              </w:rPr>
              <w:t>Советского</w:t>
            </w:r>
            <w:r>
              <w:rPr>
                <w:spacing w:val="-14"/>
                <w:sz w:val="22"/>
              </w:rPr>
              <w:t> </w:t>
            </w:r>
            <w:r>
              <w:rPr>
                <w:sz w:val="22"/>
              </w:rPr>
              <w:t>Союза</w:t>
            </w:r>
            <w:r>
              <w:rPr>
                <w:spacing w:val="-14"/>
                <w:sz w:val="22"/>
              </w:rPr>
              <w:t> </w:t>
            </w:r>
            <w:r>
              <w:rPr>
                <w:sz w:val="22"/>
              </w:rPr>
              <w:t>Цукановой </w:t>
            </w:r>
            <w:r>
              <w:rPr>
                <w:spacing w:val="-4"/>
                <w:sz w:val="22"/>
              </w:rPr>
              <w:t>М.Н</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77,6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82,5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61,0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74,2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74,5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102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83,7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68,5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71,4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71,7</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229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89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77,0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27,1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92,6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87,9</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230</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5"/>
                <w:sz w:val="22"/>
              </w:rPr>
              <w:t>10</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Кировский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76,7</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88,0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88,0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50,1</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76,2</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81,4</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132</w:t>
            </w:r>
            <w:r>
              <w:rPr>
                <w:spacing w:val="-3"/>
                <w:sz w:val="22"/>
              </w:rPr>
              <w:t> </w:t>
            </w:r>
            <w:r>
              <w:rPr>
                <w:spacing w:val="-2"/>
                <w:sz w:val="22"/>
              </w:rPr>
              <w:t>«Залесье»</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76,6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83,7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79,0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232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135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76,3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91,8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51,3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79,0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75,3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76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76,1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83,7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23,0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89,8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91,5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129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52,5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81,6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74,8</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236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120</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55,5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91,0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121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75,8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55,0</w:t>
            </w:r>
          </w:p>
        </w:tc>
      </w:tr>
      <w:tr>
        <w:trPr>
          <w:trHeight w:val="757"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3" w:right="1"/>
              <w:rPr>
                <w:sz w:val="22"/>
              </w:rPr>
            </w:pPr>
            <w:r>
              <w:rPr>
                <w:spacing w:val="-5"/>
                <w:sz w:val="22"/>
              </w:rPr>
              <w:t>238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3"/>
                <w:sz w:val="22"/>
              </w:rPr>
              <w:t> </w:t>
            </w:r>
            <w:r>
              <w:rPr>
                <w:sz w:val="22"/>
              </w:rPr>
              <w:t>148</w:t>
            </w:r>
            <w:r>
              <w:rPr>
                <w:spacing w:val="-2"/>
                <w:sz w:val="22"/>
              </w:rPr>
              <w:t> имени</w:t>
            </w:r>
          </w:p>
          <w:p>
            <w:pPr>
              <w:pStyle w:val="TableParagraph"/>
              <w:spacing w:line="250" w:lineRule="exact"/>
              <w:ind w:left="114"/>
              <w:jc w:val="left"/>
              <w:rPr>
                <w:sz w:val="22"/>
              </w:rPr>
            </w:pPr>
            <w:r>
              <w:rPr>
                <w:sz w:val="22"/>
              </w:rPr>
              <w:t>Героя</w:t>
            </w:r>
            <w:r>
              <w:rPr>
                <w:spacing w:val="-12"/>
                <w:sz w:val="22"/>
              </w:rPr>
              <w:t> </w:t>
            </w:r>
            <w:r>
              <w:rPr>
                <w:sz w:val="22"/>
              </w:rPr>
              <w:t>Советского</w:t>
            </w:r>
            <w:r>
              <w:rPr>
                <w:spacing w:val="-12"/>
                <w:sz w:val="22"/>
              </w:rPr>
              <w:t> </w:t>
            </w:r>
            <w:r>
              <w:rPr>
                <w:sz w:val="22"/>
              </w:rPr>
              <w:t>Союза</w:t>
            </w:r>
            <w:r>
              <w:rPr>
                <w:spacing w:val="-12"/>
                <w:sz w:val="22"/>
              </w:rPr>
              <w:t> </w:t>
            </w:r>
            <w:r>
              <w:rPr>
                <w:sz w:val="22"/>
              </w:rPr>
              <w:t>И.А. </w:t>
            </w:r>
            <w:r>
              <w:rPr>
                <w:spacing w:val="-2"/>
                <w:sz w:val="22"/>
              </w:rPr>
              <w:t>Борисевича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2"/>
              <w:jc w:val="left"/>
              <w:rPr>
                <w:sz w:val="22"/>
              </w:rPr>
            </w:pPr>
          </w:p>
          <w:p>
            <w:pPr>
              <w:pStyle w:val="TableParagraph"/>
              <w:ind w:left="23"/>
              <w:rPr>
                <w:sz w:val="22"/>
              </w:rPr>
            </w:pPr>
            <w:r>
              <w:rPr>
                <w:spacing w:val="-4"/>
                <w:sz w:val="22"/>
              </w:rPr>
              <w:t>75,6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4"/>
              <w:rPr>
                <w:sz w:val="22"/>
              </w:rPr>
            </w:pPr>
            <w:r>
              <w:rPr>
                <w:spacing w:val="-4"/>
                <w:sz w:val="22"/>
              </w:rPr>
              <w:t>81,5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ight="3"/>
              <w:rPr>
                <w:sz w:val="22"/>
              </w:rPr>
            </w:pPr>
            <w:r>
              <w:rPr>
                <w:spacing w:val="-4"/>
                <w:sz w:val="22"/>
              </w:rPr>
              <w:t>59,0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2"/>
              <w:rPr>
                <w:sz w:val="22"/>
              </w:rPr>
            </w:pPr>
            <w:r>
              <w:rPr>
                <w:spacing w:val="-4"/>
                <w:sz w:val="22"/>
              </w:rPr>
              <w:t>72,0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2"/>
              <w:jc w:val="left"/>
              <w:rPr>
                <w:sz w:val="22"/>
              </w:rPr>
            </w:pPr>
          </w:p>
          <w:p>
            <w:pPr>
              <w:pStyle w:val="TableParagraph"/>
              <w:ind w:left="29"/>
              <w:rPr>
                <w:sz w:val="22"/>
              </w:rPr>
            </w:pPr>
            <w:r>
              <w:rPr>
                <w:spacing w:val="-4"/>
                <w:sz w:val="22"/>
              </w:rPr>
              <w:t>75,0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239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75,5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84,0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57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75,4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70,2</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54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75,2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86,0</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242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ind w:left="114"/>
              <w:jc w:val="left"/>
              <w:rPr>
                <w:sz w:val="22"/>
              </w:rPr>
            </w:pPr>
            <w:r>
              <w:rPr>
                <w:sz w:val="22"/>
              </w:rPr>
              <w:t>МАОУ</w:t>
            </w:r>
            <w:r>
              <w:rPr>
                <w:spacing w:val="-10"/>
                <w:sz w:val="22"/>
              </w:rPr>
              <w:t> </w:t>
            </w:r>
            <w:r>
              <w:rPr>
                <w:sz w:val="22"/>
              </w:rPr>
              <w:t>Гимназия</w:t>
            </w:r>
            <w:r>
              <w:rPr>
                <w:spacing w:val="-10"/>
                <w:sz w:val="22"/>
              </w:rPr>
              <w:t> </w:t>
            </w:r>
            <w:r>
              <w:rPr>
                <w:sz w:val="22"/>
              </w:rPr>
              <w:t>№</w:t>
            </w:r>
            <w:r>
              <w:rPr>
                <w:spacing w:val="-10"/>
                <w:sz w:val="22"/>
              </w:rPr>
              <w:t> </w:t>
            </w:r>
            <w:r>
              <w:rPr>
                <w:sz w:val="22"/>
              </w:rPr>
              <w:t>11</w:t>
            </w:r>
            <w:r>
              <w:rPr>
                <w:spacing w:val="-10"/>
                <w:sz w:val="22"/>
              </w:rPr>
              <w:t> </w:t>
            </w:r>
            <w:r>
              <w:rPr>
                <w:sz w:val="22"/>
              </w:rPr>
              <w:t>имени А.Н. Кулакова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75,2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93,1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66,5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63,8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65,6</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121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81,1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5"/>
                <w:sz w:val="22"/>
              </w:rPr>
              <w:t>12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86,0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28,7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88,2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84,3</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81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93,6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56,9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66,6</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246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151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74,5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88,9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94,5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5"/>
                <w:sz w:val="22"/>
              </w:rPr>
              <w:t>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97,0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92,1</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144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76,6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257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46,9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77,1</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249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4"/>
                <w:sz w:val="22"/>
              </w:rPr>
              <w:t> </w:t>
            </w:r>
            <w:r>
              <w:rPr>
                <w:sz w:val="22"/>
              </w:rPr>
              <w:t>Лицей</w:t>
            </w:r>
            <w:r>
              <w:rPr>
                <w:spacing w:val="-3"/>
                <w:sz w:val="22"/>
              </w:rPr>
              <w:t> </w:t>
            </w:r>
            <w:r>
              <w:rPr>
                <w:sz w:val="22"/>
              </w:rPr>
              <w:t>№</w:t>
            </w:r>
            <w:r>
              <w:rPr>
                <w:spacing w:val="-3"/>
                <w:sz w:val="22"/>
              </w:rPr>
              <w:t> </w:t>
            </w:r>
            <w:r>
              <w:rPr>
                <w:spacing w:val="-10"/>
                <w:sz w:val="22"/>
              </w:rPr>
              <w:t>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78,1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61,2</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315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74,2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95,2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89,3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251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43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73,5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84,9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32,9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78,0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277</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73,4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28,0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87,4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81,3</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101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73,3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78,3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84,0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255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73,2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83,6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87,5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bl>
    <w:p>
      <w:pPr>
        <w:spacing w:after="0" w:line="233" w:lineRule="exact"/>
        <w:rPr>
          <w:sz w:val="22"/>
        </w:rPr>
        <w:sectPr>
          <w:pgSz w:w="16840" w:h="11910" w:orient="landscape"/>
          <w:pgMar w:header="0" w:footer="773" w:top="820" w:bottom="960" w:left="940" w:right="560"/>
        </w:sectPr>
      </w:pPr>
    </w:p>
    <w:p>
      <w:pPr>
        <w:pStyle w:val="BodyText"/>
        <w:spacing w:before="2"/>
        <w:rPr>
          <w:sz w:val="2"/>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3101"/>
        <w:gridCol w:w="883"/>
        <w:gridCol w:w="2083"/>
        <w:gridCol w:w="1718"/>
        <w:gridCol w:w="1065"/>
        <w:gridCol w:w="1070"/>
        <w:gridCol w:w="1070"/>
        <w:gridCol w:w="1065"/>
        <w:gridCol w:w="1070"/>
      </w:tblGrid>
      <w:tr>
        <w:trPr>
          <w:trHeight w:val="229" w:hRule="atLeast"/>
        </w:trPr>
        <w:tc>
          <w:tcPr>
            <w:tcW w:w="1421" w:type="dxa"/>
            <w:shd w:val="clear" w:color="auto" w:fill="D9D9D9"/>
          </w:tcPr>
          <w:p>
            <w:pPr>
              <w:pStyle w:val="TableParagraph"/>
              <w:spacing w:line="210" w:lineRule="exact"/>
              <w:ind w:left="24"/>
              <w:rPr>
                <w:b/>
                <w:sz w:val="20"/>
              </w:rPr>
            </w:pPr>
            <w:r>
              <w:rPr>
                <w:b/>
                <w:spacing w:val="-2"/>
                <w:sz w:val="20"/>
              </w:rPr>
              <w:t>РЕЙТИНГ</w:t>
            </w:r>
          </w:p>
        </w:tc>
        <w:tc>
          <w:tcPr>
            <w:tcW w:w="3101" w:type="dxa"/>
            <w:shd w:val="clear" w:color="auto" w:fill="D9D9D9"/>
          </w:tcPr>
          <w:p>
            <w:pPr>
              <w:pStyle w:val="TableParagraph"/>
              <w:jc w:val="left"/>
              <w:rPr>
                <w:sz w:val="16"/>
              </w:rPr>
            </w:pPr>
          </w:p>
        </w:tc>
        <w:tc>
          <w:tcPr>
            <w:tcW w:w="883" w:type="dxa"/>
            <w:shd w:val="clear" w:color="auto" w:fill="D9D9D9"/>
          </w:tcPr>
          <w:p>
            <w:pPr>
              <w:pStyle w:val="TableParagraph"/>
              <w:jc w:val="left"/>
              <w:rPr>
                <w:sz w:val="16"/>
              </w:rPr>
            </w:pPr>
          </w:p>
        </w:tc>
        <w:tc>
          <w:tcPr>
            <w:tcW w:w="2083" w:type="dxa"/>
            <w:shd w:val="clear" w:color="auto" w:fill="D9D9D9"/>
          </w:tcPr>
          <w:p>
            <w:pPr>
              <w:pStyle w:val="TableParagraph"/>
              <w:jc w:val="left"/>
              <w:rPr>
                <w:sz w:val="16"/>
              </w:rPr>
            </w:pPr>
          </w:p>
        </w:tc>
        <w:tc>
          <w:tcPr>
            <w:tcW w:w="1718" w:type="dxa"/>
            <w:shd w:val="clear" w:color="auto" w:fill="D9D9D9"/>
          </w:tcPr>
          <w:p>
            <w:pPr>
              <w:pStyle w:val="TableParagraph"/>
              <w:spacing w:line="210" w:lineRule="exact"/>
              <w:ind w:left="24"/>
              <w:rPr>
                <w:b/>
                <w:sz w:val="20"/>
              </w:rPr>
            </w:pPr>
            <w:r>
              <w:rPr>
                <w:b/>
                <w:sz w:val="20"/>
              </w:rPr>
              <w:t>ОБЩИЙ</w:t>
            </w:r>
            <w:r>
              <w:rPr>
                <w:b/>
                <w:spacing w:val="-10"/>
                <w:sz w:val="20"/>
              </w:rPr>
              <w:t> </w:t>
            </w:r>
            <w:r>
              <w:rPr>
                <w:b/>
                <w:spacing w:val="-4"/>
                <w:sz w:val="20"/>
              </w:rPr>
              <w:t>БАЛЛ</w:t>
            </w:r>
          </w:p>
        </w:tc>
        <w:tc>
          <w:tcPr>
            <w:tcW w:w="1065" w:type="dxa"/>
            <w:shd w:val="clear" w:color="auto" w:fill="D9D9D9"/>
          </w:tcPr>
          <w:p>
            <w:pPr>
              <w:pStyle w:val="TableParagraph"/>
              <w:spacing w:line="210" w:lineRule="exact"/>
              <w:ind w:left="21" w:right="3"/>
              <w:rPr>
                <w:b/>
                <w:sz w:val="20"/>
              </w:rPr>
            </w:pPr>
            <w:r>
              <w:rPr>
                <w:b/>
                <w:spacing w:val="-5"/>
                <w:sz w:val="20"/>
              </w:rPr>
              <w:t>К1</w:t>
            </w:r>
          </w:p>
        </w:tc>
        <w:tc>
          <w:tcPr>
            <w:tcW w:w="1070" w:type="dxa"/>
            <w:shd w:val="clear" w:color="auto" w:fill="D9D9D9"/>
          </w:tcPr>
          <w:p>
            <w:pPr>
              <w:pStyle w:val="TableParagraph"/>
              <w:spacing w:line="210" w:lineRule="exact"/>
              <w:ind w:left="28" w:right="4"/>
              <w:rPr>
                <w:b/>
                <w:sz w:val="20"/>
              </w:rPr>
            </w:pPr>
            <w:r>
              <w:rPr>
                <w:b/>
                <w:spacing w:val="-5"/>
                <w:sz w:val="20"/>
              </w:rPr>
              <w:t>К2</w:t>
            </w:r>
          </w:p>
        </w:tc>
        <w:tc>
          <w:tcPr>
            <w:tcW w:w="1070" w:type="dxa"/>
            <w:shd w:val="clear" w:color="auto" w:fill="D9D9D9"/>
          </w:tcPr>
          <w:p>
            <w:pPr>
              <w:pStyle w:val="TableParagraph"/>
              <w:spacing w:line="210" w:lineRule="exact"/>
              <w:ind w:left="28" w:right="3"/>
              <w:rPr>
                <w:b/>
                <w:sz w:val="20"/>
              </w:rPr>
            </w:pPr>
            <w:r>
              <w:rPr>
                <w:b/>
                <w:spacing w:val="-5"/>
                <w:sz w:val="20"/>
              </w:rPr>
              <w:t>К3</w:t>
            </w:r>
          </w:p>
        </w:tc>
        <w:tc>
          <w:tcPr>
            <w:tcW w:w="1065" w:type="dxa"/>
            <w:shd w:val="clear" w:color="auto" w:fill="D9D9D9"/>
          </w:tcPr>
          <w:p>
            <w:pPr>
              <w:pStyle w:val="TableParagraph"/>
              <w:spacing w:line="210" w:lineRule="exact"/>
              <w:ind w:left="21"/>
              <w:rPr>
                <w:b/>
                <w:sz w:val="20"/>
              </w:rPr>
            </w:pPr>
            <w:r>
              <w:rPr>
                <w:b/>
                <w:spacing w:val="-5"/>
                <w:sz w:val="20"/>
              </w:rPr>
              <w:t>К4</w:t>
            </w:r>
          </w:p>
        </w:tc>
        <w:tc>
          <w:tcPr>
            <w:tcW w:w="1070" w:type="dxa"/>
            <w:shd w:val="clear" w:color="auto" w:fill="D9D9D9"/>
          </w:tcPr>
          <w:p>
            <w:pPr>
              <w:pStyle w:val="TableParagraph"/>
              <w:spacing w:line="210" w:lineRule="exact"/>
              <w:ind w:left="28"/>
              <w:rPr>
                <w:b/>
                <w:sz w:val="20"/>
              </w:rPr>
            </w:pPr>
            <w:r>
              <w:rPr>
                <w:b/>
                <w:spacing w:val="-5"/>
                <w:sz w:val="20"/>
              </w:rPr>
              <w:t>К5</w:t>
            </w:r>
          </w:p>
        </w:tc>
      </w:tr>
      <w:tr>
        <w:trPr>
          <w:trHeight w:val="1612" w:hRule="atLeast"/>
        </w:trPr>
        <w:tc>
          <w:tcPr>
            <w:tcW w:w="1421" w:type="dxa"/>
            <w:shd w:val="clear" w:color="auto" w:fill="D9D9D9"/>
          </w:tcPr>
          <w:p>
            <w:pPr>
              <w:pStyle w:val="TableParagraph"/>
              <w:jc w:val="left"/>
              <w:rPr>
                <w:sz w:val="20"/>
              </w:rPr>
            </w:pPr>
          </w:p>
          <w:p>
            <w:pPr>
              <w:pStyle w:val="TableParagraph"/>
              <w:spacing w:before="116"/>
              <w:jc w:val="left"/>
              <w:rPr>
                <w:sz w:val="20"/>
              </w:rPr>
            </w:pPr>
          </w:p>
          <w:p>
            <w:pPr>
              <w:pStyle w:val="TableParagraph"/>
              <w:ind w:left="132" w:firstLine="365"/>
              <w:jc w:val="left"/>
              <w:rPr>
                <w:b/>
                <w:sz w:val="20"/>
              </w:rPr>
            </w:pPr>
            <w:r>
              <w:rPr>
                <w:b/>
                <w:spacing w:val="-4"/>
                <w:sz w:val="20"/>
              </w:rPr>
              <w:t>Ранг </w:t>
            </w:r>
            <w:r>
              <w:rPr>
                <w:b/>
                <w:spacing w:val="-2"/>
                <w:sz w:val="20"/>
              </w:rPr>
              <w:t>организации</w:t>
            </w:r>
          </w:p>
        </w:tc>
        <w:tc>
          <w:tcPr>
            <w:tcW w:w="3101"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2"/>
              <w:rPr>
                <w:b/>
                <w:sz w:val="20"/>
              </w:rPr>
            </w:pPr>
            <w:r>
              <w:rPr>
                <w:b/>
                <w:spacing w:val="-5"/>
                <w:sz w:val="20"/>
              </w:rPr>
              <w:t>ОУ</w:t>
            </w:r>
          </w:p>
        </w:tc>
        <w:tc>
          <w:tcPr>
            <w:tcW w:w="8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15"/>
              <w:rPr>
                <w:b/>
                <w:sz w:val="20"/>
              </w:rPr>
            </w:pPr>
            <w:r>
              <w:rPr>
                <w:b/>
                <w:spacing w:val="-5"/>
                <w:sz w:val="20"/>
              </w:rPr>
              <w:t>Тип</w:t>
            </w:r>
          </w:p>
        </w:tc>
        <w:tc>
          <w:tcPr>
            <w:tcW w:w="2083" w:type="dxa"/>
            <w:shd w:val="clear" w:color="auto" w:fill="D9D9D9"/>
          </w:tcPr>
          <w:p>
            <w:pPr>
              <w:pStyle w:val="TableParagraph"/>
              <w:jc w:val="left"/>
              <w:rPr>
                <w:sz w:val="20"/>
              </w:rPr>
            </w:pPr>
          </w:p>
          <w:p>
            <w:pPr>
              <w:pStyle w:val="TableParagraph"/>
              <w:jc w:val="left"/>
              <w:rPr>
                <w:sz w:val="20"/>
              </w:rPr>
            </w:pPr>
          </w:p>
          <w:p>
            <w:pPr>
              <w:pStyle w:val="TableParagraph"/>
              <w:spacing w:before="1"/>
              <w:jc w:val="left"/>
              <w:rPr>
                <w:sz w:val="20"/>
              </w:rPr>
            </w:pPr>
          </w:p>
          <w:p>
            <w:pPr>
              <w:pStyle w:val="TableParagraph"/>
              <w:ind w:left="24"/>
              <w:rPr>
                <w:b/>
                <w:sz w:val="20"/>
              </w:rPr>
            </w:pPr>
            <w:r>
              <w:rPr>
                <w:b/>
                <w:spacing w:val="-2"/>
                <w:sz w:val="20"/>
              </w:rPr>
              <w:t>Район</w:t>
            </w:r>
          </w:p>
        </w:tc>
        <w:tc>
          <w:tcPr>
            <w:tcW w:w="1718" w:type="dxa"/>
            <w:shd w:val="clear" w:color="auto" w:fill="D9D9D9"/>
          </w:tcPr>
          <w:p>
            <w:pPr>
              <w:pStyle w:val="TableParagraph"/>
              <w:spacing w:line="230" w:lineRule="exact"/>
              <w:ind w:left="158" w:right="132" w:hanging="3"/>
              <w:rPr>
                <w:b/>
                <w:sz w:val="20"/>
              </w:rPr>
            </w:pPr>
            <w:r>
              <w:rPr>
                <w:b/>
                <w:spacing w:val="-2"/>
                <w:sz w:val="20"/>
              </w:rPr>
              <w:t>Итоговый показатель оценки качества условий </w:t>
            </w:r>
            <w:r>
              <w:rPr>
                <w:b/>
                <w:sz w:val="20"/>
              </w:rPr>
              <w:t>оказания</w:t>
            </w:r>
            <w:r>
              <w:rPr>
                <w:b/>
                <w:spacing w:val="-9"/>
                <w:sz w:val="20"/>
              </w:rPr>
              <w:t> </w:t>
            </w:r>
            <w:r>
              <w:rPr>
                <w:b/>
                <w:sz w:val="20"/>
              </w:rPr>
              <w:t>услуг </w:t>
            </w:r>
            <w:r>
              <w:rPr>
                <w:b/>
                <w:spacing w:val="-2"/>
                <w:sz w:val="20"/>
              </w:rPr>
              <w:t>организациями</w:t>
            </w:r>
          </w:p>
        </w:tc>
        <w:tc>
          <w:tcPr>
            <w:tcW w:w="1065" w:type="dxa"/>
            <w:shd w:val="clear" w:color="auto" w:fill="D9D9D9"/>
            <w:textDirection w:val="btLr"/>
          </w:tcPr>
          <w:p>
            <w:pPr>
              <w:pStyle w:val="TableParagraph"/>
              <w:spacing w:line="230" w:lineRule="atLeast" w:before="105"/>
              <w:ind w:left="98" w:right="99" w:firstLine="1"/>
              <w:rPr>
                <w:b/>
                <w:sz w:val="20"/>
              </w:rPr>
            </w:pPr>
            <w:r>
              <w:rPr>
                <w:b/>
                <w:sz w:val="20"/>
              </w:rPr>
              <w:t>Открытость и </w:t>
            </w:r>
            <w:r>
              <w:rPr>
                <w:b/>
                <w:spacing w:val="-2"/>
                <w:sz w:val="20"/>
              </w:rPr>
              <w:t>доступность </w:t>
            </w:r>
            <w:r>
              <w:rPr>
                <w:b/>
                <w:sz w:val="20"/>
              </w:rPr>
              <w:t>информации</w:t>
            </w:r>
            <w:r>
              <w:rPr>
                <w:b/>
                <w:spacing w:val="-13"/>
                <w:sz w:val="20"/>
              </w:rPr>
              <w:t> </w:t>
            </w:r>
            <w:r>
              <w:rPr>
                <w:b/>
                <w:sz w:val="20"/>
              </w:rPr>
              <w:t>об </w:t>
            </w:r>
            <w:r>
              <w:rPr>
                <w:b/>
                <w:spacing w:val="-2"/>
                <w:sz w:val="20"/>
              </w:rPr>
              <w:t>организации</w:t>
            </w:r>
          </w:p>
        </w:tc>
        <w:tc>
          <w:tcPr>
            <w:tcW w:w="1070" w:type="dxa"/>
            <w:shd w:val="clear" w:color="auto" w:fill="D9D9D9"/>
            <w:textDirection w:val="btLr"/>
          </w:tcPr>
          <w:p>
            <w:pPr>
              <w:pStyle w:val="TableParagraph"/>
              <w:spacing w:line="230" w:lineRule="atLeast" w:before="110"/>
              <w:ind w:left="17" w:right="18"/>
              <w:rPr>
                <w:b/>
                <w:sz w:val="20"/>
              </w:rPr>
            </w:pPr>
            <w:r>
              <w:rPr>
                <w:b/>
                <w:spacing w:val="-2"/>
                <w:sz w:val="20"/>
              </w:rPr>
              <w:t>Комфортность условий предоставления услуг</w:t>
            </w:r>
          </w:p>
        </w:tc>
        <w:tc>
          <w:tcPr>
            <w:tcW w:w="1070" w:type="dxa"/>
            <w:shd w:val="clear" w:color="auto" w:fill="D9D9D9"/>
            <w:textDirection w:val="btLr"/>
          </w:tcPr>
          <w:p>
            <w:pPr>
              <w:pStyle w:val="TableParagraph"/>
              <w:spacing w:line="237" w:lineRule="auto" w:before="195"/>
              <w:ind w:left="17" w:right="17"/>
              <w:rPr>
                <w:b/>
                <w:sz w:val="20"/>
              </w:rPr>
            </w:pPr>
            <w:r>
              <w:rPr>
                <w:b/>
                <w:spacing w:val="-2"/>
                <w:sz w:val="20"/>
              </w:rPr>
              <w:t>Доступность </w:t>
            </w:r>
            <w:r>
              <w:rPr>
                <w:b/>
                <w:sz w:val="20"/>
              </w:rPr>
              <w:t>услуг для </w:t>
            </w:r>
            <w:r>
              <w:rPr>
                <w:b/>
                <w:spacing w:val="-2"/>
                <w:sz w:val="20"/>
              </w:rPr>
              <w:t>инвалидов</w:t>
            </w:r>
          </w:p>
        </w:tc>
        <w:tc>
          <w:tcPr>
            <w:tcW w:w="1065" w:type="dxa"/>
            <w:shd w:val="clear" w:color="auto" w:fill="D9D9D9"/>
            <w:textDirection w:val="btLr"/>
          </w:tcPr>
          <w:p>
            <w:pPr>
              <w:pStyle w:val="TableParagraph"/>
              <w:spacing w:line="230" w:lineRule="atLeast" w:before="105"/>
              <w:ind w:left="23" w:right="23" w:firstLine="1"/>
              <w:rPr>
                <w:b/>
                <w:sz w:val="20"/>
              </w:rPr>
            </w:pPr>
            <w:r>
              <w:rPr>
                <w:b/>
                <w:spacing w:val="-2"/>
                <w:sz w:val="20"/>
              </w:rPr>
              <w:t>Доброжелательн </w:t>
            </w:r>
            <w:r>
              <w:rPr>
                <w:b/>
                <w:sz w:val="20"/>
              </w:rPr>
              <w:t>ость,</w:t>
            </w:r>
            <w:r>
              <w:rPr>
                <w:b/>
                <w:spacing w:val="-13"/>
                <w:sz w:val="20"/>
              </w:rPr>
              <w:t> </w:t>
            </w:r>
            <w:r>
              <w:rPr>
                <w:b/>
                <w:sz w:val="20"/>
              </w:rPr>
              <w:t>вежливость </w:t>
            </w:r>
            <w:r>
              <w:rPr>
                <w:b/>
                <w:spacing w:val="-2"/>
                <w:sz w:val="20"/>
              </w:rPr>
              <w:t>работников организаций</w:t>
            </w:r>
          </w:p>
        </w:tc>
        <w:tc>
          <w:tcPr>
            <w:tcW w:w="1070" w:type="dxa"/>
            <w:shd w:val="clear" w:color="auto" w:fill="D9D9D9"/>
            <w:textDirection w:val="btLr"/>
          </w:tcPr>
          <w:p>
            <w:pPr>
              <w:pStyle w:val="TableParagraph"/>
              <w:spacing w:before="194"/>
              <w:rPr>
                <w:b/>
                <w:sz w:val="20"/>
              </w:rPr>
            </w:pPr>
            <w:r>
              <w:rPr>
                <w:b/>
                <w:spacing w:val="-2"/>
                <w:sz w:val="20"/>
              </w:rPr>
              <w:t>Удовлетвореннос </w:t>
            </w:r>
            <w:r>
              <w:rPr>
                <w:b/>
                <w:sz w:val="20"/>
              </w:rPr>
              <w:t>ть условиями оказания услуг</w:t>
            </w:r>
          </w:p>
        </w:tc>
      </w:tr>
      <w:tr>
        <w:trPr>
          <w:trHeight w:val="244" w:hRule="atLeast"/>
        </w:trPr>
        <w:tc>
          <w:tcPr>
            <w:tcW w:w="1421" w:type="dxa"/>
            <w:tcBorders>
              <w:left w:val="single" w:sz="4" w:space="0" w:color="000000"/>
              <w:bottom w:val="single" w:sz="4" w:space="0" w:color="000000"/>
              <w:right w:val="single" w:sz="4" w:space="0" w:color="000000"/>
            </w:tcBorders>
          </w:tcPr>
          <w:p>
            <w:pPr>
              <w:pStyle w:val="TableParagraph"/>
              <w:spacing w:line="224" w:lineRule="exact"/>
              <w:ind w:left="23" w:right="1"/>
              <w:rPr>
                <w:sz w:val="22"/>
              </w:rPr>
            </w:pPr>
            <w:r>
              <w:rPr>
                <w:spacing w:val="-5"/>
                <w:sz w:val="22"/>
              </w:rPr>
              <w:t>255</w:t>
            </w:r>
          </w:p>
        </w:tc>
        <w:tc>
          <w:tcPr>
            <w:tcW w:w="3101" w:type="dxa"/>
            <w:tcBorders>
              <w:left w:val="single" w:sz="4" w:space="0" w:color="000000"/>
              <w:bottom w:val="single" w:sz="4" w:space="0" w:color="000000"/>
              <w:right w:val="single" w:sz="4" w:space="0" w:color="000000"/>
            </w:tcBorders>
          </w:tcPr>
          <w:p>
            <w:pPr>
              <w:pStyle w:val="TableParagraph"/>
              <w:spacing w:line="224" w:lineRule="exact"/>
              <w:ind w:left="114"/>
              <w:jc w:val="left"/>
              <w:rPr>
                <w:sz w:val="22"/>
              </w:rPr>
            </w:pPr>
            <w:r>
              <w:rPr>
                <w:sz w:val="22"/>
              </w:rPr>
              <w:t>МБОУ</w:t>
            </w:r>
            <w:r>
              <w:rPr>
                <w:spacing w:val="-3"/>
                <w:sz w:val="22"/>
              </w:rPr>
              <w:t> </w:t>
            </w:r>
            <w:r>
              <w:rPr>
                <w:sz w:val="22"/>
              </w:rPr>
              <w:t>СШ</w:t>
            </w:r>
            <w:r>
              <w:rPr>
                <w:spacing w:val="-2"/>
                <w:sz w:val="22"/>
              </w:rPr>
              <w:t> </w:t>
            </w:r>
            <w:r>
              <w:rPr>
                <w:sz w:val="22"/>
              </w:rPr>
              <w:t>№</w:t>
            </w:r>
            <w:r>
              <w:rPr>
                <w:spacing w:val="-2"/>
                <w:sz w:val="22"/>
              </w:rPr>
              <w:t> </w:t>
            </w:r>
            <w:r>
              <w:rPr>
                <w:spacing w:val="-5"/>
                <w:sz w:val="22"/>
              </w:rPr>
              <w:t>99</w:t>
            </w:r>
          </w:p>
        </w:tc>
        <w:tc>
          <w:tcPr>
            <w:tcW w:w="883" w:type="dxa"/>
            <w:tcBorders>
              <w:left w:val="single" w:sz="4" w:space="0" w:color="000000"/>
              <w:bottom w:val="single" w:sz="4" w:space="0" w:color="000000"/>
              <w:right w:val="single" w:sz="4" w:space="0" w:color="000000"/>
            </w:tcBorders>
          </w:tcPr>
          <w:p>
            <w:pPr>
              <w:pStyle w:val="TableParagraph"/>
              <w:spacing w:line="224" w:lineRule="exact"/>
              <w:ind w:left="14"/>
              <w:rPr>
                <w:sz w:val="22"/>
              </w:rPr>
            </w:pPr>
            <w:r>
              <w:rPr>
                <w:spacing w:val="-5"/>
                <w:sz w:val="22"/>
              </w:rPr>
              <w:t>ОО</w:t>
            </w:r>
          </w:p>
        </w:tc>
        <w:tc>
          <w:tcPr>
            <w:tcW w:w="2083" w:type="dxa"/>
            <w:tcBorders>
              <w:left w:val="single" w:sz="4" w:space="0" w:color="000000"/>
              <w:bottom w:val="single" w:sz="4" w:space="0" w:color="000000"/>
              <w:right w:val="single" w:sz="4" w:space="0" w:color="000000"/>
            </w:tcBorders>
          </w:tcPr>
          <w:p>
            <w:pPr>
              <w:pStyle w:val="TableParagraph"/>
              <w:spacing w:line="224" w:lineRule="exact"/>
              <w:ind w:left="24"/>
              <w:rPr>
                <w:sz w:val="22"/>
              </w:rPr>
            </w:pPr>
            <w:r>
              <w:rPr>
                <w:spacing w:val="-2"/>
                <w:sz w:val="22"/>
              </w:rPr>
              <w:t>Октябрьский</w:t>
            </w:r>
          </w:p>
        </w:tc>
        <w:tc>
          <w:tcPr>
            <w:tcW w:w="1718" w:type="dxa"/>
            <w:tcBorders>
              <w:left w:val="single" w:sz="4" w:space="0" w:color="000000"/>
              <w:bottom w:val="single" w:sz="4" w:space="0" w:color="000000"/>
              <w:right w:val="single" w:sz="4" w:space="0" w:color="000000"/>
            </w:tcBorders>
            <w:shd w:val="clear" w:color="auto" w:fill="D9D9D9"/>
          </w:tcPr>
          <w:p>
            <w:pPr>
              <w:pStyle w:val="TableParagraph"/>
              <w:spacing w:line="224" w:lineRule="exact"/>
              <w:ind w:left="23"/>
              <w:rPr>
                <w:sz w:val="22"/>
              </w:rPr>
            </w:pPr>
            <w:r>
              <w:rPr>
                <w:spacing w:val="-4"/>
                <w:sz w:val="22"/>
              </w:rPr>
              <w:t>72,9</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ight="3"/>
              <w:rPr>
                <w:sz w:val="22"/>
              </w:rPr>
            </w:pPr>
            <w:r>
              <w:rPr>
                <w:spacing w:val="-4"/>
                <w:sz w:val="22"/>
              </w:rPr>
              <w:t>73,3</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4"/>
              <w:rPr>
                <w:sz w:val="22"/>
              </w:rPr>
            </w:pPr>
            <w:r>
              <w:rPr>
                <w:spacing w:val="-4"/>
                <w:sz w:val="22"/>
              </w:rPr>
              <w:t>80,0</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ight="3"/>
              <w:rPr>
                <w:sz w:val="22"/>
              </w:rPr>
            </w:pPr>
            <w:r>
              <w:rPr>
                <w:spacing w:val="-4"/>
                <w:sz w:val="22"/>
              </w:rPr>
              <w:t>71,8</w:t>
            </w:r>
          </w:p>
        </w:tc>
        <w:tc>
          <w:tcPr>
            <w:tcW w:w="1065" w:type="dxa"/>
            <w:tcBorders>
              <w:left w:val="single" w:sz="4" w:space="0" w:color="000000"/>
              <w:bottom w:val="single" w:sz="4" w:space="0" w:color="000000"/>
              <w:right w:val="single" w:sz="4" w:space="0" w:color="000000"/>
            </w:tcBorders>
          </w:tcPr>
          <w:p>
            <w:pPr>
              <w:pStyle w:val="TableParagraph"/>
              <w:spacing w:line="224" w:lineRule="exact"/>
              <w:ind w:left="22"/>
              <w:rPr>
                <w:sz w:val="22"/>
              </w:rPr>
            </w:pPr>
            <w:r>
              <w:rPr>
                <w:spacing w:val="-4"/>
                <w:sz w:val="22"/>
              </w:rPr>
              <w:t>62,6</w:t>
            </w:r>
          </w:p>
        </w:tc>
        <w:tc>
          <w:tcPr>
            <w:tcW w:w="1070" w:type="dxa"/>
            <w:tcBorders>
              <w:left w:val="single" w:sz="4" w:space="0" w:color="000000"/>
              <w:bottom w:val="single" w:sz="4" w:space="0" w:color="000000"/>
              <w:right w:val="single" w:sz="4" w:space="0" w:color="000000"/>
            </w:tcBorders>
          </w:tcPr>
          <w:p>
            <w:pPr>
              <w:pStyle w:val="TableParagraph"/>
              <w:spacing w:line="224" w:lineRule="exact"/>
              <w:ind w:left="29"/>
              <w:rPr>
                <w:sz w:val="22"/>
              </w:rPr>
            </w:pPr>
            <w:r>
              <w:rPr>
                <w:spacing w:val="-4"/>
                <w:sz w:val="22"/>
              </w:rPr>
              <w:t>77,0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76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72,7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91,3</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65,5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56,9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62,4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87,3</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257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МАОУ</w:t>
            </w:r>
            <w:r>
              <w:rPr>
                <w:spacing w:val="-5"/>
                <w:sz w:val="22"/>
              </w:rPr>
              <w:t> </w:t>
            </w:r>
            <w:r>
              <w:rPr>
                <w:sz w:val="22"/>
              </w:rPr>
              <w:t>Гимназия</w:t>
            </w:r>
            <w:r>
              <w:rPr>
                <w:spacing w:val="-4"/>
                <w:sz w:val="22"/>
              </w:rPr>
              <w:t> </w:t>
            </w:r>
            <w:r>
              <w:rPr>
                <w:sz w:val="22"/>
              </w:rPr>
              <w:t>№</w:t>
            </w:r>
            <w:r>
              <w:rPr>
                <w:spacing w:val="-4"/>
                <w:sz w:val="22"/>
              </w:rPr>
              <w:t> </w:t>
            </w:r>
            <w:r>
              <w:rPr>
                <w:spacing w:val="-10"/>
                <w:sz w:val="22"/>
              </w:rPr>
              <w:t>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72,6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84,6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82,0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69,8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67,2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59,5</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10"/>
                <w:sz w:val="22"/>
              </w:rPr>
              <w:t>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72,5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67,0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259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z w:val="22"/>
              </w:rPr>
              <w:t>325</w:t>
            </w:r>
            <w:r>
              <w:rPr>
                <w:spacing w:val="-3"/>
                <w:sz w:val="22"/>
              </w:rPr>
              <w:t> </w:t>
            </w:r>
            <w:r>
              <w:rPr>
                <w:spacing w:val="-2"/>
                <w:sz w:val="22"/>
              </w:rPr>
              <w:t>«Василек»</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72,4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86,9</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85,8</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333</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72,4</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89,1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69,0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25,8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90,4</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261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МАДОУ</w:t>
            </w:r>
            <w:r>
              <w:rPr>
                <w:spacing w:val="-3"/>
                <w:sz w:val="22"/>
              </w:rPr>
              <w:t> </w:t>
            </w:r>
            <w:r>
              <w:rPr>
                <w:sz w:val="22"/>
              </w:rPr>
              <w:t>№</w:t>
            </w:r>
            <w:r>
              <w:rPr>
                <w:spacing w:val="-3"/>
                <w:sz w:val="22"/>
              </w:rPr>
              <w:t> </w:t>
            </w:r>
            <w:r>
              <w:rPr>
                <w:spacing w:val="-5"/>
                <w:sz w:val="22"/>
              </w:rPr>
              <w:t>272</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71,1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76,2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71,8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70,0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62,5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78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Свердловский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70,8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57,6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83,0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66,0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78,0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69,3</w:t>
            </w:r>
          </w:p>
        </w:tc>
      </w:tr>
      <w:tr>
        <w:trPr>
          <w:trHeight w:val="508"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263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14" w:right="174"/>
              <w:jc w:val="left"/>
              <w:rPr>
                <w:sz w:val="22"/>
              </w:rPr>
            </w:pPr>
            <w:r>
              <w:rPr>
                <w:sz w:val="22"/>
              </w:rPr>
              <w:t>МБДОУ</w:t>
            </w:r>
            <w:r>
              <w:rPr>
                <w:spacing w:val="-13"/>
                <w:sz w:val="22"/>
              </w:rPr>
              <w:t> </w:t>
            </w:r>
            <w:r>
              <w:rPr>
                <w:sz w:val="22"/>
              </w:rPr>
              <w:t>№</w:t>
            </w:r>
            <w:r>
              <w:rPr>
                <w:spacing w:val="-13"/>
                <w:sz w:val="22"/>
              </w:rPr>
              <w:t> </w:t>
            </w:r>
            <w:r>
              <w:rPr>
                <w:sz w:val="22"/>
              </w:rPr>
              <w:t>217</w:t>
            </w:r>
            <w:r>
              <w:rPr>
                <w:spacing w:val="-13"/>
                <w:sz w:val="22"/>
              </w:rPr>
              <w:t> </w:t>
            </w:r>
            <w:r>
              <w:rPr>
                <w:sz w:val="22"/>
              </w:rPr>
              <w:t>«Золотая </w:t>
            </w:r>
            <w:r>
              <w:rPr>
                <w:spacing w:val="-2"/>
                <w:sz w:val="22"/>
              </w:rPr>
              <w:t>рыбка»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70,5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80,2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78,5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38,0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67,1</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259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70,5</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88,8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24,8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97,8</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265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45</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70,3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89,1</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65,5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62,6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85,6</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СШ</w:t>
            </w:r>
            <w:r>
              <w:rPr>
                <w:spacing w:val="-2"/>
                <w:sz w:val="22"/>
              </w:rPr>
              <w:t> </w:t>
            </w:r>
            <w:r>
              <w:rPr>
                <w:sz w:val="22"/>
              </w:rPr>
              <w:t>№</w:t>
            </w:r>
            <w:r>
              <w:rPr>
                <w:spacing w:val="-2"/>
                <w:sz w:val="22"/>
              </w:rPr>
              <w:t> </w:t>
            </w:r>
            <w:r>
              <w:rPr>
                <w:spacing w:val="-5"/>
                <w:sz w:val="22"/>
              </w:rPr>
              <w:t>154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ОО</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70,2</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92,7</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87,8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27,6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68,0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267</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204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69,7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90,6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66,5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77,8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25,8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88,0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268</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МАОУ</w:t>
            </w:r>
            <w:r>
              <w:rPr>
                <w:spacing w:val="-3"/>
                <w:sz w:val="22"/>
              </w:rPr>
              <w:t> </w:t>
            </w:r>
            <w:r>
              <w:rPr>
                <w:sz w:val="22"/>
              </w:rPr>
              <w:t>ДО</w:t>
            </w:r>
            <w:r>
              <w:rPr>
                <w:spacing w:val="-3"/>
                <w:sz w:val="22"/>
              </w:rPr>
              <w:t> </w:t>
            </w:r>
            <w:r>
              <w:rPr>
                <w:spacing w:val="-4"/>
                <w:sz w:val="22"/>
              </w:rPr>
              <w:t>«ДТ»</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Октябрьский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69,3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62,0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95,0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94,8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86,5</w:t>
            </w:r>
          </w:p>
        </w:tc>
      </w:tr>
      <w:tr>
        <w:trPr>
          <w:trHeight w:val="50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right="1"/>
              <w:rPr>
                <w:sz w:val="22"/>
              </w:rPr>
            </w:pPr>
            <w:r>
              <w:rPr>
                <w:spacing w:val="-5"/>
                <w:sz w:val="22"/>
              </w:rPr>
              <w:t>269</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jc w:val="left"/>
              <w:rPr>
                <w:sz w:val="22"/>
              </w:rPr>
            </w:pPr>
            <w:r>
              <w:rPr>
                <w:sz w:val="22"/>
              </w:rPr>
              <w:t>МБОУ</w:t>
            </w:r>
            <w:r>
              <w:rPr>
                <w:spacing w:val="-3"/>
                <w:sz w:val="22"/>
              </w:rPr>
              <w:t> </w:t>
            </w:r>
            <w:r>
              <w:rPr>
                <w:sz w:val="22"/>
              </w:rPr>
              <w:t>ДО</w:t>
            </w:r>
            <w:r>
              <w:rPr>
                <w:spacing w:val="-3"/>
                <w:sz w:val="22"/>
              </w:rPr>
              <w:t> </w:t>
            </w:r>
            <w:r>
              <w:rPr>
                <w:spacing w:val="-2"/>
                <w:sz w:val="22"/>
              </w:rPr>
              <w:t>«Аэрокосмическая</w:t>
            </w:r>
          </w:p>
          <w:p>
            <w:pPr>
              <w:pStyle w:val="TableParagraph"/>
              <w:spacing w:line="233" w:lineRule="exact" w:before="1"/>
              <w:ind w:left="114"/>
              <w:jc w:val="left"/>
              <w:rPr>
                <w:sz w:val="22"/>
              </w:rPr>
            </w:pPr>
            <w:r>
              <w:rPr>
                <w:spacing w:val="-2"/>
                <w:sz w:val="22"/>
              </w:rPr>
              <w:t>школа»</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before="125"/>
              <w:ind w:left="14"/>
              <w:rPr>
                <w:sz w:val="22"/>
              </w:rPr>
            </w:pPr>
            <w:r>
              <w:rPr>
                <w:spacing w:val="-5"/>
                <w:sz w:val="22"/>
              </w:rPr>
              <w:t>ДОД</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5"/>
              <w:ind w:left="23"/>
              <w:rPr>
                <w:sz w:val="22"/>
              </w:rPr>
            </w:pPr>
            <w:r>
              <w:rPr>
                <w:spacing w:val="-4"/>
                <w:sz w:val="22"/>
              </w:rPr>
              <w:t>69,1</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ight="3"/>
              <w:rPr>
                <w:sz w:val="22"/>
              </w:rPr>
            </w:pPr>
            <w:r>
              <w:rPr>
                <w:spacing w:val="-4"/>
                <w:sz w:val="22"/>
              </w:rPr>
              <w:t>90,4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ight="3"/>
              <w:rPr>
                <w:sz w:val="22"/>
              </w:rPr>
            </w:pPr>
            <w:r>
              <w:rPr>
                <w:spacing w:val="-4"/>
                <w:sz w:val="22"/>
              </w:rPr>
              <w:t>24,0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rPr>
                <w:sz w:val="22"/>
              </w:rPr>
            </w:pPr>
            <w:r>
              <w:rPr>
                <w:spacing w:val="-4"/>
                <w:sz w:val="22"/>
              </w:rPr>
              <w:t>63,4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before="125"/>
              <w:ind w:left="29"/>
              <w:rPr>
                <w:sz w:val="22"/>
              </w:rPr>
            </w:pPr>
            <w:r>
              <w:rPr>
                <w:spacing w:val="-4"/>
                <w:sz w:val="22"/>
              </w:rPr>
              <w:t>92,5</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270</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244</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68,6</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83,5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88,5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5"/>
                <w:sz w:val="22"/>
              </w:rPr>
              <w:t>8,0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85,0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77,9</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271</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10"/>
                <w:sz w:val="22"/>
              </w:rPr>
              <w:t>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68,3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91,2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2"/>
                <w:sz w:val="22"/>
              </w:rPr>
              <w:t>100,0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32,9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42,6</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75,0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272</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329</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Советский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65,3</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82,5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80,0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60,0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46,0</w:t>
            </w:r>
          </w:p>
        </w:tc>
      </w:tr>
      <w:tr>
        <w:trPr>
          <w:trHeight w:val="249"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3" w:right="1"/>
              <w:rPr>
                <w:sz w:val="22"/>
              </w:rPr>
            </w:pPr>
            <w:r>
              <w:rPr>
                <w:spacing w:val="-5"/>
                <w:sz w:val="22"/>
              </w:rPr>
              <w:t>273</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4"/>
              <w:jc w:val="left"/>
              <w:rPr>
                <w:sz w:val="22"/>
              </w:rPr>
            </w:pPr>
            <w:r>
              <w:rPr>
                <w:sz w:val="22"/>
              </w:rPr>
              <w:t>МБДОУ</w:t>
            </w:r>
            <w:r>
              <w:rPr>
                <w:spacing w:val="-3"/>
                <w:sz w:val="22"/>
              </w:rPr>
              <w:t> </w:t>
            </w:r>
            <w:r>
              <w:rPr>
                <w:sz w:val="22"/>
              </w:rPr>
              <w:t>№</w:t>
            </w:r>
            <w:r>
              <w:rPr>
                <w:spacing w:val="-3"/>
                <w:sz w:val="22"/>
              </w:rPr>
              <w:t> </w:t>
            </w:r>
            <w:r>
              <w:rPr>
                <w:spacing w:val="-5"/>
                <w:sz w:val="22"/>
              </w:rPr>
              <w:t>231</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4" w:right="1"/>
              <w:rPr>
                <w:sz w:val="22"/>
              </w:rPr>
            </w:pPr>
            <w:r>
              <w:rPr>
                <w:spacing w:val="-2"/>
                <w:sz w:val="22"/>
              </w:rPr>
              <w:t>Железнодорожный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29" w:lineRule="exact"/>
              <w:ind w:left="23"/>
              <w:rPr>
                <w:sz w:val="22"/>
              </w:rPr>
            </w:pPr>
            <w:r>
              <w:rPr>
                <w:spacing w:val="-4"/>
                <w:sz w:val="22"/>
              </w:rPr>
              <w:t>65,0</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ight="3"/>
              <w:rPr>
                <w:sz w:val="22"/>
              </w:rPr>
            </w:pPr>
            <w:r>
              <w:rPr>
                <w:spacing w:val="-4"/>
                <w:sz w:val="22"/>
              </w:rPr>
              <w:t>78,2</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4"/>
              <w:rPr>
                <w:sz w:val="22"/>
              </w:rPr>
            </w:pPr>
            <w:r>
              <w:rPr>
                <w:spacing w:val="-4"/>
                <w:sz w:val="22"/>
              </w:rPr>
              <w:t>66,5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ight="3"/>
              <w:rPr>
                <w:sz w:val="22"/>
              </w:rPr>
            </w:pPr>
            <w:r>
              <w:rPr>
                <w:spacing w:val="-4"/>
                <w:sz w:val="22"/>
              </w:rPr>
              <w:t>53,8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2"/>
              <w:rPr>
                <w:sz w:val="22"/>
              </w:rPr>
            </w:pPr>
            <w:r>
              <w:rPr>
                <w:spacing w:val="-4"/>
                <w:sz w:val="22"/>
              </w:rPr>
              <w:t>86,8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
              <w:rPr>
                <w:sz w:val="22"/>
              </w:rPr>
            </w:pPr>
            <w:r>
              <w:rPr>
                <w:spacing w:val="-4"/>
                <w:sz w:val="22"/>
              </w:rPr>
              <w:t>39,8</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274</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136</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ight="2"/>
              <w:rPr>
                <w:sz w:val="22"/>
              </w:rPr>
            </w:pPr>
            <w:r>
              <w:rPr>
                <w:spacing w:val="-2"/>
                <w:sz w:val="22"/>
              </w:rPr>
              <w:t>Ленинский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62,9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81,5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57,8</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50,0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50,0</w:t>
            </w:r>
          </w:p>
        </w:tc>
      </w:tr>
      <w:tr>
        <w:trPr>
          <w:trHeight w:val="254"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275</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МАДОУ</w:t>
            </w:r>
            <w:r>
              <w:rPr>
                <w:spacing w:val="-3"/>
                <w:sz w:val="22"/>
              </w:rPr>
              <w:t> </w:t>
            </w:r>
            <w:r>
              <w:rPr>
                <w:sz w:val="22"/>
              </w:rPr>
              <w:t>№</w:t>
            </w:r>
            <w:r>
              <w:rPr>
                <w:spacing w:val="-3"/>
                <w:sz w:val="22"/>
              </w:rPr>
              <w:t> </w:t>
            </w:r>
            <w:r>
              <w:rPr>
                <w:spacing w:val="-5"/>
                <w:sz w:val="22"/>
              </w:rPr>
              <w:t>238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Кировский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62,7</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87,8</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75,0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40,9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60,0</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50,0</w:t>
            </w:r>
          </w:p>
        </w:tc>
      </w:tr>
      <w:tr>
        <w:trPr>
          <w:trHeight w:val="253" w:hRule="atLeast"/>
        </w:trPr>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3" w:right="1"/>
              <w:rPr>
                <w:sz w:val="22"/>
              </w:rPr>
            </w:pPr>
            <w:r>
              <w:rPr>
                <w:spacing w:val="-5"/>
                <w:sz w:val="22"/>
              </w:rPr>
              <w:t>276</w:t>
            </w:r>
          </w:p>
        </w:tc>
        <w:tc>
          <w:tcPr>
            <w:tcW w:w="310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14"/>
              <w:jc w:val="left"/>
              <w:rPr>
                <w:sz w:val="22"/>
              </w:rPr>
            </w:pPr>
            <w:r>
              <w:rPr>
                <w:sz w:val="22"/>
              </w:rPr>
              <w:t>МБДОУ</w:t>
            </w:r>
            <w:r>
              <w:rPr>
                <w:spacing w:val="-3"/>
                <w:sz w:val="22"/>
              </w:rPr>
              <w:t> </w:t>
            </w:r>
            <w:r>
              <w:rPr>
                <w:sz w:val="22"/>
              </w:rPr>
              <w:t>№</w:t>
            </w:r>
            <w:r>
              <w:rPr>
                <w:spacing w:val="-3"/>
                <w:sz w:val="22"/>
              </w:rPr>
              <w:t> </w:t>
            </w:r>
            <w:r>
              <w:rPr>
                <w:spacing w:val="-5"/>
                <w:sz w:val="22"/>
              </w:rPr>
              <w:t>248</w:t>
            </w:r>
          </w:p>
        </w:tc>
        <w:tc>
          <w:tcPr>
            <w:tcW w:w="8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14"/>
              <w:rPr>
                <w:sz w:val="22"/>
              </w:rPr>
            </w:pPr>
            <w:r>
              <w:rPr>
                <w:spacing w:val="-5"/>
                <w:sz w:val="22"/>
              </w:rPr>
              <w:t>ДОУ</w:t>
            </w:r>
          </w:p>
        </w:tc>
        <w:tc>
          <w:tcPr>
            <w:tcW w:w="2083"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4"/>
              <w:rPr>
                <w:sz w:val="22"/>
              </w:rPr>
            </w:pPr>
            <w:r>
              <w:rPr>
                <w:spacing w:val="-2"/>
                <w:sz w:val="22"/>
              </w:rPr>
              <w:t>Центральный</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3" w:lineRule="exact" w:before="1"/>
              <w:ind w:left="23"/>
              <w:rPr>
                <w:sz w:val="22"/>
              </w:rPr>
            </w:pPr>
            <w:r>
              <w:rPr>
                <w:spacing w:val="-4"/>
                <w:sz w:val="22"/>
              </w:rPr>
              <w:t>54,9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ight="3"/>
              <w:rPr>
                <w:sz w:val="22"/>
              </w:rPr>
            </w:pPr>
            <w:r>
              <w:rPr>
                <w:spacing w:val="-4"/>
                <w:sz w:val="22"/>
              </w:rPr>
              <w:t>70,5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4"/>
              <w:rPr>
                <w:sz w:val="22"/>
              </w:rPr>
            </w:pPr>
            <w:r>
              <w:rPr>
                <w:spacing w:val="-4"/>
                <w:sz w:val="22"/>
              </w:rPr>
              <w:t>64,5</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ight="3"/>
              <w:rPr>
                <w:sz w:val="22"/>
              </w:rPr>
            </w:pPr>
            <w:r>
              <w:rPr>
                <w:spacing w:val="-4"/>
                <w:sz w:val="22"/>
              </w:rPr>
              <w:t>48,9</w:t>
            </w:r>
          </w:p>
        </w:tc>
        <w:tc>
          <w:tcPr>
            <w:tcW w:w="1065"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2"/>
              <w:rPr>
                <w:sz w:val="22"/>
              </w:rPr>
            </w:pPr>
            <w:r>
              <w:rPr>
                <w:spacing w:val="-4"/>
                <w:sz w:val="22"/>
              </w:rPr>
              <w:t>53,4</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
              <w:ind w:left="29"/>
              <w:rPr>
                <w:sz w:val="22"/>
              </w:rPr>
            </w:pPr>
            <w:r>
              <w:rPr>
                <w:spacing w:val="-4"/>
                <w:sz w:val="22"/>
              </w:rPr>
              <w:t>37,4</w:t>
            </w:r>
          </w:p>
        </w:tc>
      </w:tr>
    </w:tbl>
    <w:p>
      <w:pPr>
        <w:spacing w:after="0" w:line="233" w:lineRule="exact"/>
        <w:rPr>
          <w:sz w:val="22"/>
        </w:rPr>
        <w:sectPr>
          <w:pgSz w:w="16840" w:h="11910" w:orient="landscape"/>
          <w:pgMar w:header="0" w:footer="773" w:top="820" w:bottom="960" w:left="940" w:right="560"/>
        </w:sectPr>
      </w:pPr>
    </w:p>
    <w:p>
      <w:pPr>
        <w:spacing w:before="63"/>
        <w:ind w:left="8" w:right="384" w:firstLine="0"/>
        <w:jc w:val="center"/>
        <w:rPr>
          <w:b/>
          <w:sz w:val="28"/>
        </w:rPr>
      </w:pPr>
      <w:r>
        <w:rPr>
          <w:b/>
          <w:color w:val="0D0D0D"/>
          <w:sz w:val="28"/>
        </w:rPr>
        <w:t>Значения</w:t>
      </w:r>
      <w:r>
        <w:rPr>
          <w:b/>
          <w:color w:val="0D0D0D"/>
          <w:spacing w:val="-4"/>
          <w:sz w:val="28"/>
        </w:rPr>
        <w:t> </w:t>
      </w:r>
      <w:r>
        <w:rPr>
          <w:b/>
          <w:color w:val="0D0D0D"/>
          <w:sz w:val="28"/>
        </w:rPr>
        <w:t>по</w:t>
      </w:r>
      <w:r>
        <w:rPr>
          <w:b/>
          <w:color w:val="0D0D0D"/>
          <w:spacing w:val="-2"/>
          <w:sz w:val="28"/>
        </w:rPr>
        <w:t> </w:t>
      </w:r>
      <w:r>
        <w:rPr>
          <w:b/>
          <w:color w:val="0D0D0D"/>
          <w:sz w:val="28"/>
        </w:rPr>
        <w:t>каждому</w:t>
      </w:r>
      <w:r>
        <w:rPr>
          <w:b/>
          <w:color w:val="0D0D0D"/>
          <w:spacing w:val="-7"/>
          <w:sz w:val="28"/>
        </w:rPr>
        <w:t> </w:t>
      </w:r>
      <w:r>
        <w:rPr>
          <w:b/>
          <w:color w:val="0D0D0D"/>
          <w:sz w:val="28"/>
        </w:rPr>
        <w:t>показателю,</w:t>
      </w:r>
      <w:r>
        <w:rPr>
          <w:b/>
          <w:color w:val="0D0D0D"/>
          <w:spacing w:val="-5"/>
          <w:sz w:val="28"/>
        </w:rPr>
        <w:t> </w:t>
      </w:r>
      <w:r>
        <w:rPr>
          <w:b/>
          <w:color w:val="0D0D0D"/>
          <w:sz w:val="28"/>
        </w:rPr>
        <w:t>характеризующему</w:t>
      </w:r>
      <w:r>
        <w:rPr>
          <w:b/>
          <w:color w:val="0D0D0D"/>
          <w:spacing w:val="-7"/>
          <w:sz w:val="28"/>
        </w:rPr>
        <w:t> </w:t>
      </w:r>
      <w:r>
        <w:rPr>
          <w:b/>
          <w:color w:val="0D0D0D"/>
          <w:sz w:val="28"/>
        </w:rPr>
        <w:t>общие</w:t>
      </w:r>
      <w:r>
        <w:rPr>
          <w:b/>
          <w:color w:val="0D0D0D"/>
          <w:spacing w:val="-6"/>
          <w:sz w:val="28"/>
        </w:rPr>
        <w:t> </w:t>
      </w:r>
      <w:r>
        <w:rPr>
          <w:b/>
          <w:color w:val="0D0D0D"/>
          <w:sz w:val="28"/>
        </w:rPr>
        <w:t>критерии оценки качества</w:t>
      </w:r>
      <w:r>
        <w:rPr>
          <w:b/>
          <w:color w:val="0D0D0D"/>
          <w:spacing w:val="-2"/>
          <w:sz w:val="28"/>
        </w:rPr>
        <w:t> </w:t>
      </w:r>
      <w:r>
        <w:rPr>
          <w:b/>
          <w:color w:val="0D0D0D"/>
          <w:sz w:val="28"/>
        </w:rPr>
        <w:t>условий</w:t>
      </w:r>
      <w:r>
        <w:rPr>
          <w:b/>
          <w:color w:val="0D0D0D"/>
          <w:spacing w:val="-4"/>
          <w:sz w:val="28"/>
        </w:rPr>
        <w:t> </w:t>
      </w:r>
      <w:r>
        <w:rPr>
          <w:b/>
          <w:color w:val="0D0D0D"/>
          <w:sz w:val="28"/>
        </w:rPr>
        <w:t>осуществления образовательной деятельности организациями</w:t>
      </w:r>
    </w:p>
    <w:p>
      <w:pPr>
        <w:spacing w:line="321" w:lineRule="exact" w:before="0"/>
        <w:ind w:left="0" w:right="384" w:firstLine="0"/>
        <w:jc w:val="center"/>
        <w:rPr>
          <w:b/>
          <w:sz w:val="28"/>
        </w:rPr>
      </w:pPr>
      <w:r>
        <w:rPr>
          <w:b/>
          <w:color w:val="0D0D0D"/>
          <w:sz w:val="28"/>
        </w:rPr>
        <w:t>ОБЩЕЕ</w:t>
      </w:r>
      <w:r>
        <w:rPr>
          <w:b/>
          <w:color w:val="0D0D0D"/>
          <w:spacing w:val="-9"/>
          <w:sz w:val="28"/>
        </w:rPr>
        <w:t> </w:t>
      </w:r>
      <w:r>
        <w:rPr>
          <w:b/>
          <w:color w:val="0D0D0D"/>
          <w:spacing w:val="-2"/>
          <w:sz w:val="28"/>
        </w:rPr>
        <w:t>ОБРАЗОВАНИЕ</w:t>
      </w:r>
    </w:p>
    <w:p>
      <w:pPr>
        <w:pStyle w:val="BodyText"/>
        <w:spacing w:before="141" w:after="1"/>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Pr>
                <w:sz w:val="18"/>
              </w:rPr>
            </w:pPr>
            <w:r>
              <w:rPr>
                <w:spacing w:val="-10"/>
                <w:sz w:val="18"/>
              </w:rPr>
              <w:t>1</w:t>
            </w:r>
          </w:p>
        </w:tc>
        <w:tc>
          <w:tcPr>
            <w:tcW w:w="3370" w:type="dxa"/>
          </w:tcPr>
          <w:p>
            <w:pPr>
              <w:pStyle w:val="TableParagraph"/>
              <w:spacing w:before="38"/>
              <w:ind w:left="28"/>
              <w:jc w:val="left"/>
              <w:rPr>
                <w:sz w:val="18"/>
              </w:rPr>
            </w:pPr>
            <w:r>
              <w:rPr>
                <w:sz w:val="18"/>
              </w:rPr>
              <w:t>МБОУ</w:t>
            </w:r>
            <w:r>
              <w:rPr>
                <w:spacing w:val="-4"/>
                <w:sz w:val="18"/>
              </w:rPr>
              <w:t> </w:t>
            </w:r>
            <w:r>
              <w:rPr>
                <w:sz w:val="18"/>
              </w:rPr>
              <w:t>Гимназия</w:t>
            </w:r>
            <w:r>
              <w:rPr>
                <w:spacing w:val="-4"/>
                <w:sz w:val="18"/>
              </w:rPr>
              <w:t> </w:t>
            </w:r>
            <w:r>
              <w:rPr>
                <w:sz w:val="18"/>
              </w:rPr>
              <w:t>№</w:t>
            </w:r>
            <w:r>
              <w:rPr>
                <w:spacing w:val="-4"/>
                <w:sz w:val="18"/>
              </w:rPr>
              <w:t> </w:t>
            </w:r>
            <w:r>
              <w:rPr>
                <w:spacing w:val="-10"/>
                <w:sz w:val="18"/>
              </w:rPr>
              <w:t>7</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100</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100</w:t>
            </w:r>
          </w:p>
        </w:tc>
      </w:tr>
      <w:tr>
        <w:trPr>
          <w:trHeight w:val="282" w:hRule="atLeast"/>
        </w:trPr>
        <w:tc>
          <w:tcPr>
            <w:tcW w:w="677" w:type="dxa"/>
          </w:tcPr>
          <w:p>
            <w:pPr>
              <w:pStyle w:val="TableParagraph"/>
              <w:spacing w:before="38"/>
              <w:ind w:left="10"/>
              <w:rPr>
                <w:sz w:val="18"/>
              </w:rPr>
            </w:pPr>
            <w:r>
              <w:rPr>
                <w:spacing w:val="-10"/>
                <w:sz w:val="18"/>
              </w:rPr>
              <w:t>2</w:t>
            </w:r>
          </w:p>
        </w:tc>
        <w:tc>
          <w:tcPr>
            <w:tcW w:w="3370" w:type="dxa"/>
          </w:tcPr>
          <w:p>
            <w:pPr>
              <w:pStyle w:val="TableParagraph"/>
              <w:spacing w:before="38"/>
              <w:ind w:left="28"/>
              <w:jc w:val="left"/>
              <w:rPr>
                <w:sz w:val="18"/>
              </w:rPr>
            </w:pPr>
            <w:r>
              <w:rPr>
                <w:sz w:val="18"/>
              </w:rPr>
              <w:t>МАОУ</w:t>
            </w:r>
            <w:r>
              <w:rPr>
                <w:spacing w:val="-3"/>
                <w:sz w:val="18"/>
              </w:rPr>
              <w:t> </w:t>
            </w:r>
            <w:r>
              <w:rPr>
                <w:sz w:val="18"/>
              </w:rPr>
              <w:t>Лицей</w:t>
            </w:r>
            <w:r>
              <w:rPr>
                <w:spacing w:val="-3"/>
                <w:sz w:val="18"/>
              </w:rPr>
              <w:t> </w:t>
            </w:r>
            <w:r>
              <w:rPr>
                <w:sz w:val="18"/>
              </w:rPr>
              <w:t>№</w:t>
            </w:r>
            <w:r>
              <w:rPr>
                <w:spacing w:val="-3"/>
                <w:sz w:val="18"/>
              </w:rPr>
              <w:t> </w:t>
            </w:r>
            <w:r>
              <w:rPr>
                <w:spacing w:val="-10"/>
                <w:sz w:val="18"/>
              </w:rPr>
              <w:t>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90</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97</w:t>
            </w:r>
          </w:p>
        </w:tc>
      </w:tr>
      <w:tr>
        <w:trPr>
          <w:trHeight w:val="412" w:hRule="atLeast"/>
        </w:trPr>
        <w:tc>
          <w:tcPr>
            <w:tcW w:w="677" w:type="dxa"/>
          </w:tcPr>
          <w:p>
            <w:pPr>
              <w:pStyle w:val="TableParagraph"/>
              <w:spacing w:before="100"/>
              <w:ind w:left="10"/>
              <w:rPr>
                <w:sz w:val="18"/>
              </w:rPr>
            </w:pPr>
            <w:r>
              <w:rPr>
                <w:spacing w:val="-10"/>
                <w:sz w:val="18"/>
              </w:rPr>
              <w:t>3</w:t>
            </w:r>
          </w:p>
        </w:tc>
        <w:tc>
          <w:tcPr>
            <w:tcW w:w="3370" w:type="dxa"/>
          </w:tcPr>
          <w:p>
            <w:pPr>
              <w:pStyle w:val="TableParagraph"/>
              <w:spacing w:line="206" w:lineRule="exact"/>
              <w:ind w:left="28"/>
              <w:jc w:val="left"/>
              <w:rPr>
                <w:sz w:val="18"/>
              </w:rPr>
            </w:pPr>
            <w:r>
              <w:rPr>
                <w:sz w:val="18"/>
              </w:rPr>
              <w:t>МАОУ</w:t>
            </w:r>
            <w:r>
              <w:rPr>
                <w:spacing w:val="-7"/>
                <w:sz w:val="18"/>
              </w:rPr>
              <w:t> </w:t>
            </w:r>
            <w:r>
              <w:rPr>
                <w:sz w:val="18"/>
              </w:rPr>
              <w:t>школа-</w:t>
            </w:r>
            <w:r>
              <w:rPr>
                <w:spacing w:val="-6"/>
                <w:sz w:val="18"/>
              </w:rPr>
              <w:t> </w:t>
            </w:r>
            <w:r>
              <w:rPr>
                <w:sz w:val="18"/>
              </w:rPr>
              <w:t>интернат</w:t>
            </w:r>
            <w:r>
              <w:rPr>
                <w:spacing w:val="-6"/>
                <w:sz w:val="18"/>
              </w:rPr>
              <w:t> </w:t>
            </w:r>
            <w:r>
              <w:rPr>
                <w:sz w:val="18"/>
              </w:rPr>
              <w:t>№</w:t>
            </w:r>
            <w:r>
              <w:rPr>
                <w:spacing w:val="-8"/>
                <w:sz w:val="18"/>
              </w:rPr>
              <w:t> </w:t>
            </w:r>
            <w:r>
              <w:rPr>
                <w:sz w:val="18"/>
              </w:rPr>
              <w:t>1</w:t>
            </w:r>
            <w:r>
              <w:rPr>
                <w:spacing w:val="-7"/>
                <w:sz w:val="18"/>
              </w:rPr>
              <w:t> </w:t>
            </w:r>
            <w:r>
              <w:rPr>
                <w:sz w:val="18"/>
              </w:rPr>
              <w:t>имени</w:t>
            </w:r>
            <w:r>
              <w:rPr>
                <w:spacing w:val="-7"/>
                <w:sz w:val="18"/>
              </w:rPr>
              <w:t> </w:t>
            </w:r>
            <w:r>
              <w:rPr>
                <w:sz w:val="18"/>
              </w:rPr>
              <w:t>В.П. </w:t>
            </w:r>
            <w:r>
              <w:rPr>
                <w:spacing w:val="-2"/>
                <w:sz w:val="18"/>
              </w:rPr>
              <w:t>Синякова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96</w:t>
            </w:r>
          </w:p>
        </w:tc>
      </w:tr>
      <w:tr>
        <w:trPr>
          <w:trHeight w:val="412" w:hRule="atLeast"/>
        </w:trPr>
        <w:tc>
          <w:tcPr>
            <w:tcW w:w="677" w:type="dxa"/>
          </w:tcPr>
          <w:p>
            <w:pPr>
              <w:pStyle w:val="TableParagraph"/>
              <w:spacing w:before="105"/>
              <w:ind w:left="10"/>
              <w:rPr>
                <w:sz w:val="18"/>
              </w:rPr>
            </w:pPr>
            <w:r>
              <w:rPr>
                <w:spacing w:val="-10"/>
                <w:sz w:val="18"/>
              </w:rPr>
              <w:t>4</w:t>
            </w:r>
          </w:p>
        </w:tc>
        <w:tc>
          <w:tcPr>
            <w:tcW w:w="3370" w:type="dxa"/>
          </w:tcPr>
          <w:p>
            <w:pPr>
              <w:pStyle w:val="TableParagraph"/>
              <w:spacing w:line="206" w:lineRule="exact"/>
              <w:ind w:left="28"/>
              <w:jc w:val="left"/>
              <w:rPr>
                <w:sz w:val="18"/>
              </w:rPr>
            </w:pPr>
            <w:r>
              <w:rPr>
                <w:sz w:val="18"/>
              </w:rPr>
              <w:t>МБОУ</w:t>
            </w:r>
            <w:r>
              <w:rPr>
                <w:spacing w:val="-6"/>
                <w:sz w:val="18"/>
              </w:rPr>
              <w:t> </w:t>
            </w:r>
            <w:r>
              <w:rPr>
                <w:sz w:val="18"/>
              </w:rPr>
              <w:t>СОШ</w:t>
            </w:r>
            <w:r>
              <w:rPr>
                <w:spacing w:val="-7"/>
                <w:sz w:val="18"/>
              </w:rPr>
              <w:t> </w:t>
            </w:r>
            <w:r>
              <w:rPr>
                <w:sz w:val="18"/>
              </w:rPr>
              <w:t>№</w:t>
            </w:r>
            <w:r>
              <w:rPr>
                <w:spacing w:val="-7"/>
                <w:sz w:val="18"/>
              </w:rPr>
              <w:t> </w:t>
            </w:r>
            <w:r>
              <w:rPr>
                <w:sz w:val="18"/>
              </w:rPr>
              <w:t>10</w:t>
            </w:r>
            <w:r>
              <w:rPr>
                <w:spacing w:val="-6"/>
                <w:sz w:val="18"/>
              </w:rPr>
              <w:t> </w:t>
            </w:r>
            <w:r>
              <w:rPr>
                <w:sz w:val="18"/>
              </w:rPr>
              <w:t>имени</w:t>
            </w:r>
            <w:r>
              <w:rPr>
                <w:spacing w:val="-6"/>
                <w:sz w:val="18"/>
              </w:rPr>
              <w:t> </w:t>
            </w:r>
            <w:r>
              <w:rPr>
                <w:sz w:val="18"/>
              </w:rPr>
              <w:t>академика</w:t>
            </w:r>
            <w:r>
              <w:rPr>
                <w:spacing w:val="-6"/>
                <w:sz w:val="18"/>
              </w:rPr>
              <w:t> </w:t>
            </w:r>
            <w:r>
              <w:rPr>
                <w:sz w:val="18"/>
              </w:rPr>
              <w:t>Ю.А. </w:t>
            </w:r>
            <w:r>
              <w:rPr>
                <w:spacing w:val="-2"/>
                <w:sz w:val="18"/>
              </w:rPr>
              <w:t>Овчинникова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95</w:t>
            </w:r>
          </w:p>
        </w:tc>
      </w:tr>
      <w:tr>
        <w:trPr>
          <w:trHeight w:val="282" w:hRule="atLeast"/>
        </w:trPr>
        <w:tc>
          <w:tcPr>
            <w:tcW w:w="677" w:type="dxa"/>
          </w:tcPr>
          <w:p>
            <w:pPr>
              <w:pStyle w:val="TableParagraph"/>
              <w:spacing w:before="38"/>
              <w:ind w:left="10"/>
              <w:rPr>
                <w:sz w:val="18"/>
              </w:rPr>
            </w:pPr>
            <w:r>
              <w:rPr>
                <w:spacing w:val="-10"/>
                <w:sz w:val="18"/>
              </w:rPr>
              <w:t>5</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w:t>
            </w:r>
            <w:r>
              <w:rPr>
                <w:spacing w:val="-10"/>
                <w:sz w:val="18"/>
              </w:rPr>
              <w:t>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98</w:t>
            </w:r>
          </w:p>
        </w:tc>
        <w:tc>
          <w:tcPr>
            <w:tcW w:w="428" w:type="dxa"/>
          </w:tcPr>
          <w:p>
            <w:pPr>
              <w:pStyle w:val="TableParagraph"/>
              <w:spacing w:line="207" w:lineRule="exact"/>
              <w:ind w:left="20" w:right="20"/>
              <w:rPr>
                <w:sz w:val="18"/>
              </w:rPr>
            </w:pPr>
            <w:r>
              <w:rPr>
                <w:spacing w:val="-5"/>
                <w:sz w:val="18"/>
              </w:rPr>
              <w:t>97</w:t>
            </w:r>
          </w:p>
        </w:tc>
        <w:tc>
          <w:tcPr>
            <w:tcW w:w="423" w:type="dxa"/>
          </w:tcPr>
          <w:p>
            <w:pPr>
              <w:pStyle w:val="TableParagraph"/>
              <w:spacing w:line="207" w:lineRule="exact"/>
              <w:ind w:left="18" w:right="15"/>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93</w:t>
            </w:r>
          </w:p>
        </w:tc>
        <w:tc>
          <w:tcPr>
            <w:tcW w:w="567" w:type="dxa"/>
            <w:shd w:val="clear" w:color="auto" w:fill="DBDBDB"/>
          </w:tcPr>
          <w:p>
            <w:pPr>
              <w:pStyle w:val="TableParagraph"/>
              <w:spacing w:line="207" w:lineRule="exact"/>
              <w:ind w:left="12" w:right="19"/>
              <w:rPr>
                <w:sz w:val="18"/>
              </w:rPr>
            </w:pPr>
            <w:r>
              <w:rPr>
                <w:spacing w:val="-5"/>
                <w:sz w:val="18"/>
              </w:rPr>
              <w:t>92</w:t>
            </w:r>
          </w:p>
        </w:tc>
        <w:tc>
          <w:tcPr>
            <w:tcW w:w="428" w:type="dxa"/>
          </w:tcPr>
          <w:p>
            <w:pPr>
              <w:pStyle w:val="TableParagraph"/>
              <w:spacing w:line="207" w:lineRule="exact"/>
              <w:ind w:left="10" w:right="20"/>
              <w:rPr>
                <w:sz w:val="18"/>
              </w:rPr>
            </w:pPr>
            <w:r>
              <w:rPr>
                <w:spacing w:val="-5"/>
                <w:sz w:val="18"/>
              </w:rPr>
              <w:t>91</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93</w:t>
            </w:r>
          </w:p>
        </w:tc>
        <w:tc>
          <w:tcPr>
            <w:tcW w:w="428" w:type="dxa"/>
          </w:tcPr>
          <w:p>
            <w:pPr>
              <w:pStyle w:val="TableParagraph"/>
              <w:spacing w:line="207" w:lineRule="exact"/>
              <w:ind w:left="7" w:right="25"/>
              <w:rPr>
                <w:sz w:val="18"/>
              </w:rPr>
            </w:pPr>
            <w:r>
              <w:rPr>
                <w:spacing w:val="-5"/>
                <w:sz w:val="18"/>
              </w:rPr>
              <w:t>95</w:t>
            </w:r>
          </w:p>
        </w:tc>
        <w:tc>
          <w:tcPr>
            <w:tcW w:w="423" w:type="dxa"/>
          </w:tcPr>
          <w:p>
            <w:pPr>
              <w:pStyle w:val="TableParagraph"/>
              <w:spacing w:line="207" w:lineRule="exact"/>
              <w:ind w:right="123"/>
              <w:jc w:val="right"/>
              <w:rPr>
                <w:sz w:val="18"/>
              </w:rPr>
            </w:pPr>
            <w:r>
              <w:rPr>
                <w:spacing w:val="-5"/>
                <w:sz w:val="18"/>
              </w:rPr>
              <w:t>93</w:t>
            </w:r>
          </w:p>
        </w:tc>
        <w:tc>
          <w:tcPr>
            <w:tcW w:w="567" w:type="dxa"/>
            <w:shd w:val="clear" w:color="auto" w:fill="DBDBDB"/>
          </w:tcPr>
          <w:p>
            <w:pPr>
              <w:pStyle w:val="TableParagraph"/>
              <w:spacing w:line="207" w:lineRule="exact"/>
              <w:ind w:left="1" w:right="19"/>
              <w:rPr>
                <w:sz w:val="18"/>
              </w:rPr>
            </w:pPr>
            <w:r>
              <w:rPr>
                <w:spacing w:val="-5"/>
                <w:sz w:val="18"/>
              </w:rPr>
              <w:t>93</w:t>
            </w:r>
          </w:p>
        </w:tc>
        <w:tc>
          <w:tcPr>
            <w:tcW w:w="538" w:type="dxa"/>
            <w:shd w:val="clear" w:color="auto" w:fill="FBE4D5"/>
          </w:tcPr>
          <w:p>
            <w:pPr>
              <w:pStyle w:val="TableParagraph"/>
              <w:spacing w:line="207" w:lineRule="exact"/>
              <w:ind w:right="24"/>
              <w:rPr>
                <w:sz w:val="18"/>
              </w:rPr>
            </w:pPr>
            <w:r>
              <w:rPr>
                <w:spacing w:val="-5"/>
                <w:sz w:val="18"/>
              </w:rPr>
              <w:t>94</w:t>
            </w:r>
          </w:p>
        </w:tc>
      </w:tr>
      <w:tr>
        <w:trPr>
          <w:trHeight w:val="417" w:hRule="atLeast"/>
        </w:trPr>
        <w:tc>
          <w:tcPr>
            <w:tcW w:w="677" w:type="dxa"/>
          </w:tcPr>
          <w:p>
            <w:pPr>
              <w:pStyle w:val="TableParagraph"/>
              <w:spacing w:before="105"/>
              <w:ind w:left="10"/>
              <w:rPr>
                <w:sz w:val="18"/>
              </w:rPr>
            </w:pPr>
            <w:r>
              <w:rPr>
                <w:spacing w:val="-10"/>
                <w:sz w:val="18"/>
              </w:rPr>
              <w:t>6</w:t>
            </w:r>
          </w:p>
        </w:tc>
        <w:tc>
          <w:tcPr>
            <w:tcW w:w="3370" w:type="dxa"/>
          </w:tcPr>
          <w:p>
            <w:pPr>
              <w:pStyle w:val="TableParagraph"/>
              <w:spacing w:line="207" w:lineRule="exact"/>
              <w:ind w:left="28"/>
              <w:jc w:val="left"/>
              <w:rPr>
                <w:sz w:val="18"/>
              </w:rPr>
            </w:pPr>
            <w:r>
              <w:rPr>
                <w:sz w:val="18"/>
              </w:rPr>
              <w:t>МАОУ</w:t>
            </w:r>
            <w:r>
              <w:rPr>
                <w:spacing w:val="-3"/>
                <w:sz w:val="18"/>
              </w:rPr>
              <w:t> </w:t>
            </w:r>
            <w:r>
              <w:rPr>
                <w:sz w:val="18"/>
              </w:rPr>
              <w:t>СШ</w:t>
            </w:r>
            <w:r>
              <w:rPr>
                <w:spacing w:val="-3"/>
                <w:sz w:val="18"/>
              </w:rPr>
              <w:t> </w:t>
            </w:r>
            <w:r>
              <w:rPr>
                <w:sz w:val="18"/>
              </w:rPr>
              <w:t>№</w:t>
            </w:r>
            <w:r>
              <w:rPr>
                <w:spacing w:val="-3"/>
                <w:sz w:val="18"/>
              </w:rPr>
              <w:t> </w:t>
            </w:r>
            <w:r>
              <w:rPr>
                <w:sz w:val="18"/>
              </w:rPr>
              <w:t>19</w:t>
            </w:r>
            <w:r>
              <w:rPr>
                <w:spacing w:val="-2"/>
                <w:sz w:val="18"/>
              </w:rPr>
              <w:t> </w:t>
            </w:r>
            <w:r>
              <w:rPr>
                <w:sz w:val="18"/>
              </w:rPr>
              <w:t>имени</w:t>
            </w:r>
            <w:r>
              <w:rPr>
                <w:spacing w:val="-3"/>
                <w:sz w:val="18"/>
              </w:rPr>
              <w:t> </w:t>
            </w:r>
            <w:r>
              <w:rPr>
                <w:spacing w:val="-4"/>
                <w:sz w:val="18"/>
              </w:rPr>
              <w:t>А.В.</w:t>
            </w:r>
          </w:p>
          <w:p>
            <w:pPr>
              <w:pStyle w:val="TableParagraph"/>
              <w:spacing w:line="186" w:lineRule="exact" w:before="4"/>
              <w:ind w:left="28"/>
              <w:jc w:val="left"/>
              <w:rPr>
                <w:sz w:val="18"/>
              </w:rPr>
            </w:pPr>
            <w:r>
              <w:rPr>
                <w:spacing w:val="-2"/>
                <w:sz w:val="18"/>
              </w:rPr>
              <w:t>Седельникова</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89</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97</w:t>
            </w:r>
          </w:p>
        </w:tc>
        <w:tc>
          <w:tcPr>
            <w:tcW w:w="428" w:type="dxa"/>
          </w:tcPr>
          <w:p>
            <w:pPr>
              <w:pStyle w:val="TableParagraph"/>
              <w:spacing w:line="207" w:lineRule="exact"/>
              <w:ind w:left="20" w:right="20"/>
              <w:rPr>
                <w:sz w:val="18"/>
              </w:rPr>
            </w:pPr>
            <w:r>
              <w:rPr>
                <w:spacing w:val="-5"/>
                <w:sz w:val="18"/>
              </w:rPr>
              <w:t>94</w:t>
            </w:r>
          </w:p>
        </w:tc>
        <w:tc>
          <w:tcPr>
            <w:tcW w:w="423" w:type="dxa"/>
          </w:tcPr>
          <w:p>
            <w:pPr>
              <w:pStyle w:val="TableParagraph"/>
              <w:spacing w:line="207" w:lineRule="exact"/>
              <w:ind w:left="18" w:right="15"/>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85</w:t>
            </w:r>
          </w:p>
        </w:tc>
        <w:tc>
          <w:tcPr>
            <w:tcW w:w="567" w:type="dxa"/>
            <w:shd w:val="clear" w:color="auto" w:fill="DBDBDB"/>
          </w:tcPr>
          <w:p>
            <w:pPr>
              <w:pStyle w:val="TableParagraph"/>
              <w:spacing w:line="207" w:lineRule="exact"/>
              <w:ind w:left="12" w:right="19"/>
              <w:rPr>
                <w:sz w:val="18"/>
              </w:rPr>
            </w:pPr>
            <w:r>
              <w:rPr>
                <w:spacing w:val="-5"/>
                <w:sz w:val="18"/>
              </w:rPr>
              <w:t>96</w:t>
            </w:r>
          </w:p>
        </w:tc>
        <w:tc>
          <w:tcPr>
            <w:tcW w:w="428" w:type="dxa"/>
          </w:tcPr>
          <w:p>
            <w:pPr>
              <w:pStyle w:val="TableParagraph"/>
              <w:spacing w:line="207" w:lineRule="exact"/>
              <w:ind w:left="10" w:right="20"/>
              <w:rPr>
                <w:sz w:val="18"/>
              </w:rPr>
            </w:pPr>
            <w:r>
              <w:rPr>
                <w:spacing w:val="-5"/>
                <w:sz w:val="18"/>
              </w:rPr>
              <w:t>93</w:t>
            </w:r>
          </w:p>
        </w:tc>
        <w:tc>
          <w:tcPr>
            <w:tcW w:w="428" w:type="dxa"/>
          </w:tcPr>
          <w:p>
            <w:pPr>
              <w:pStyle w:val="TableParagraph"/>
              <w:spacing w:line="207" w:lineRule="exact"/>
              <w:ind w:left="7" w:right="20"/>
              <w:rPr>
                <w:sz w:val="18"/>
              </w:rPr>
            </w:pPr>
            <w:r>
              <w:rPr>
                <w:spacing w:val="-5"/>
                <w:sz w:val="18"/>
              </w:rPr>
              <w:t>92</w:t>
            </w:r>
          </w:p>
        </w:tc>
        <w:tc>
          <w:tcPr>
            <w:tcW w:w="423" w:type="dxa"/>
          </w:tcPr>
          <w:p>
            <w:pPr>
              <w:pStyle w:val="TableParagraph"/>
              <w:spacing w:line="207" w:lineRule="exact"/>
              <w:ind w:left="12"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88</w:t>
            </w:r>
          </w:p>
        </w:tc>
        <w:tc>
          <w:tcPr>
            <w:tcW w:w="428" w:type="dxa"/>
          </w:tcPr>
          <w:p>
            <w:pPr>
              <w:pStyle w:val="TableParagraph"/>
              <w:spacing w:line="207" w:lineRule="exact"/>
              <w:ind w:left="7" w:right="25"/>
              <w:rPr>
                <w:sz w:val="18"/>
              </w:rPr>
            </w:pPr>
            <w:r>
              <w:rPr>
                <w:spacing w:val="-5"/>
                <w:sz w:val="18"/>
              </w:rPr>
              <w:t>91</w:t>
            </w:r>
          </w:p>
        </w:tc>
        <w:tc>
          <w:tcPr>
            <w:tcW w:w="423" w:type="dxa"/>
          </w:tcPr>
          <w:p>
            <w:pPr>
              <w:pStyle w:val="TableParagraph"/>
              <w:spacing w:line="207" w:lineRule="exact"/>
              <w:ind w:right="123"/>
              <w:jc w:val="right"/>
              <w:rPr>
                <w:sz w:val="18"/>
              </w:rPr>
            </w:pPr>
            <w:r>
              <w:rPr>
                <w:spacing w:val="-5"/>
                <w:sz w:val="18"/>
              </w:rPr>
              <w:t>88</w:t>
            </w:r>
          </w:p>
        </w:tc>
        <w:tc>
          <w:tcPr>
            <w:tcW w:w="567" w:type="dxa"/>
            <w:shd w:val="clear" w:color="auto" w:fill="DBDBDB"/>
          </w:tcPr>
          <w:p>
            <w:pPr>
              <w:pStyle w:val="TableParagraph"/>
              <w:spacing w:line="207" w:lineRule="exact"/>
              <w:ind w:left="1" w:right="19"/>
              <w:rPr>
                <w:sz w:val="18"/>
              </w:rPr>
            </w:pPr>
            <w:r>
              <w:rPr>
                <w:spacing w:val="-5"/>
                <w:sz w:val="18"/>
              </w:rPr>
              <w:t>89</w:t>
            </w:r>
          </w:p>
        </w:tc>
        <w:tc>
          <w:tcPr>
            <w:tcW w:w="538" w:type="dxa"/>
            <w:shd w:val="clear" w:color="auto" w:fill="FBE4D5"/>
          </w:tcPr>
          <w:p>
            <w:pPr>
              <w:pStyle w:val="TableParagraph"/>
              <w:spacing w:line="207" w:lineRule="exact"/>
              <w:ind w:right="24"/>
              <w:rPr>
                <w:sz w:val="18"/>
              </w:rPr>
            </w:pPr>
            <w:r>
              <w:rPr>
                <w:spacing w:val="-5"/>
                <w:sz w:val="18"/>
              </w:rPr>
              <w:t>93</w:t>
            </w:r>
          </w:p>
        </w:tc>
      </w:tr>
      <w:tr>
        <w:trPr>
          <w:trHeight w:val="282" w:hRule="atLeast"/>
        </w:trPr>
        <w:tc>
          <w:tcPr>
            <w:tcW w:w="677" w:type="dxa"/>
          </w:tcPr>
          <w:p>
            <w:pPr>
              <w:pStyle w:val="TableParagraph"/>
              <w:spacing w:before="38"/>
              <w:ind w:left="10"/>
              <w:rPr>
                <w:sz w:val="18"/>
              </w:rPr>
            </w:pPr>
            <w:r>
              <w:rPr>
                <w:spacing w:val="-10"/>
                <w:sz w:val="18"/>
              </w:rPr>
              <w:t>7</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36</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88</w:t>
            </w:r>
          </w:p>
        </w:tc>
        <w:tc>
          <w:tcPr>
            <w:tcW w:w="428" w:type="dxa"/>
          </w:tcPr>
          <w:p>
            <w:pPr>
              <w:pStyle w:val="TableParagraph"/>
              <w:spacing w:line="207" w:lineRule="exact"/>
              <w:ind w:left="24" w:right="20"/>
              <w:rPr>
                <w:sz w:val="18"/>
              </w:rPr>
            </w:pPr>
            <w:r>
              <w:rPr>
                <w:spacing w:val="-5"/>
                <w:sz w:val="18"/>
              </w:rPr>
              <w:t>91</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93</w:t>
            </w:r>
          </w:p>
        </w:tc>
        <w:tc>
          <w:tcPr>
            <w:tcW w:w="567" w:type="dxa"/>
            <w:shd w:val="clear" w:color="auto" w:fill="DBDBDB"/>
          </w:tcPr>
          <w:p>
            <w:pPr>
              <w:pStyle w:val="TableParagraph"/>
              <w:spacing w:line="207" w:lineRule="exact"/>
              <w:ind w:left="12" w:right="19"/>
              <w:rPr>
                <w:sz w:val="18"/>
              </w:rPr>
            </w:pPr>
            <w:r>
              <w:rPr>
                <w:spacing w:val="-5"/>
                <w:sz w:val="18"/>
              </w:rPr>
              <w:t>92</w:t>
            </w:r>
          </w:p>
        </w:tc>
        <w:tc>
          <w:tcPr>
            <w:tcW w:w="428" w:type="dxa"/>
          </w:tcPr>
          <w:p>
            <w:pPr>
              <w:pStyle w:val="TableParagraph"/>
              <w:spacing w:line="207" w:lineRule="exact"/>
              <w:ind w:left="10" w:right="20"/>
              <w:rPr>
                <w:sz w:val="18"/>
              </w:rPr>
            </w:pPr>
            <w:r>
              <w:rPr>
                <w:spacing w:val="-5"/>
                <w:sz w:val="18"/>
              </w:rPr>
              <w:t>92</w:t>
            </w:r>
          </w:p>
        </w:tc>
        <w:tc>
          <w:tcPr>
            <w:tcW w:w="428" w:type="dxa"/>
          </w:tcPr>
          <w:p>
            <w:pPr>
              <w:pStyle w:val="TableParagraph"/>
              <w:spacing w:line="207" w:lineRule="exact"/>
              <w:ind w:left="7" w:right="20"/>
              <w:rPr>
                <w:sz w:val="18"/>
              </w:rPr>
            </w:pPr>
            <w:r>
              <w:rPr>
                <w:spacing w:val="-5"/>
                <w:sz w:val="18"/>
              </w:rPr>
              <w:t>91</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92</w:t>
            </w:r>
          </w:p>
        </w:tc>
        <w:tc>
          <w:tcPr>
            <w:tcW w:w="428" w:type="dxa"/>
          </w:tcPr>
          <w:p>
            <w:pPr>
              <w:pStyle w:val="TableParagraph"/>
              <w:spacing w:line="207" w:lineRule="exact"/>
              <w:ind w:left="7" w:right="25"/>
              <w:rPr>
                <w:sz w:val="18"/>
              </w:rPr>
            </w:pPr>
            <w:r>
              <w:rPr>
                <w:spacing w:val="-5"/>
                <w:sz w:val="18"/>
              </w:rPr>
              <w:t>91</w:t>
            </w:r>
          </w:p>
        </w:tc>
        <w:tc>
          <w:tcPr>
            <w:tcW w:w="423" w:type="dxa"/>
          </w:tcPr>
          <w:p>
            <w:pPr>
              <w:pStyle w:val="TableParagraph"/>
              <w:spacing w:line="207" w:lineRule="exact"/>
              <w:ind w:right="123"/>
              <w:jc w:val="right"/>
              <w:rPr>
                <w:sz w:val="18"/>
              </w:rPr>
            </w:pPr>
            <w:r>
              <w:rPr>
                <w:spacing w:val="-5"/>
                <w:sz w:val="18"/>
              </w:rPr>
              <w:t>91</w:t>
            </w:r>
          </w:p>
        </w:tc>
        <w:tc>
          <w:tcPr>
            <w:tcW w:w="567" w:type="dxa"/>
            <w:shd w:val="clear" w:color="auto" w:fill="DBDBDB"/>
          </w:tcPr>
          <w:p>
            <w:pPr>
              <w:pStyle w:val="TableParagraph"/>
              <w:spacing w:line="207" w:lineRule="exact"/>
              <w:ind w:left="1" w:right="19"/>
              <w:rPr>
                <w:sz w:val="18"/>
              </w:rPr>
            </w:pPr>
            <w:r>
              <w:rPr>
                <w:spacing w:val="-5"/>
                <w:sz w:val="18"/>
              </w:rPr>
              <w:t>91</w:t>
            </w:r>
          </w:p>
        </w:tc>
        <w:tc>
          <w:tcPr>
            <w:tcW w:w="538" w:type="dxa"/>
            <w:shd w:val="clear" w:color="auto" w:fill="FBE4D5"/>
          </w:tcPr>
          <w:p>
            <w:pPr>
              <w:pStyle w:val="TableParagraph"/>
              <w:spacing w:line="207" w:lineRule="exact"/>
              <w:ind w:right="24"/>
              <w:rPr>
                <w:sz w:val="18"/>
              </w:rPr>
            </w:pPr>
            <w:r>
              <w:rPr>
                <w:spacing w:val="-5"/>
                <w:sz w:val="18"/>
              </w:rPr>
              <w:t>93</w:t>
            </w:r>
          </w:p>
        </w:tc>
      </w:tr>
      <w:tr>
        <w:trPr>
          <w:trHeight w:val="282" w:hRule="atLeast"/>
        </w:trPr>
        <w:tc>
          <w:tcPr>
            <w:tcW w:w="677" w:type="dxa"/>
          </w:tcPr>
          <w:p>
            <w:pPr>
              <w:pStyle w:val="TableParagraph"/>
              <w:spacing w:before="38"/>
              <w:ind w:left="10"/>
              <w:rPr>
                <w:sz w:val="18"/>
              </w:rPr>
            </w:pPr>
            <w:r>
              <w:rPr>
                <w:spacing w:val="-10"/>
                <w:sz w:val="18"/>
              </w:rPr>
              <w:t>8</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137</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97</w:t>
            </w:r>
          </w:p>
        </w:tc>
        <w:tc>
          <w:tcPr>
            <w:tcW w:w="428" w:type="dxa"/>
          </w:tcPr>
          <w:p>
            <w:pPr>
              <w:pStyle w:val="TableParagraph"/>
              <w:spacing w:line="207" w:lineRule="exact"/>
              <w:ind w:left="20" w:right="20"/>
              <w:rPr>
                <w:sz w:val="18"/>
              </w:rPr>
            </w:pPr>
            <w:r>
              <w:rPr>
                <w:spacing w:val="-5"/>
                <w:sz w:val="18"/>
              </w:rPr>
              <w:t>95</w:t>
            </w:r>
          </w:p>
        </w:tc>
        <w:tc>
          <w:tcPr>
            <w:tcW w:w="423" w:type="dxa"/>
          </w:tcPr>
          <w:p>
            <w:pPr>
              <w:pStyle w:val="TableParagraph"/>
              <w:spacing w:line="207" w:lineRule="exact"/>
              <w:ind w:left="18" w:right="15"/>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88</w:t>
            </w:r>
          </w:p>
        </w:tc>
        <w:tc>
          <w:tcPr>
            <w:tcW w:w="567" w:type="dxa"/>
            <w:shd w:val="clear" w:color="auto" w:fill="DBDBDB"/>
          </w:tcPr>
          <w:p>
            <w:pPr>
              <w:pStyle w:val="TableParagraph"/>
              <w:spacing w:line="207" w:lineRule="exact"/>
              <w:ind w:left="12" w:right="19"/>
              <w:rPr>
                <w:sz w:val="18"/>
              </w:rPr>
            </w:pPr>
            <w:r>
              <w:rPr>
                <w:spacing w:val="-5"/>
                <w:sz w:val="18"/>
              </w:rPr>
              <w:t>84</w:t>
            </w:r>
          </w:p>
        </w:tc>
        <w:tc>
          <w:tcPr>
            <w:tcW w:w="428" w:type="dxa"/>
          </w:tcPr>
          <w:p>
            <w:pPr>
              <w:pStyle w:val="TableParagraph"/>
              <w:spacing w:line="207" w:lineRule="exact"/>
              <w:ind w:left="10" w:right="20"/>
              <w:rPr>
                <w:sz w:val="18"/>
              </w:rPr>
            </w:pPr>
            <w:r>
              <w:rPr>
                <w:spacing w:val="-5"/>
                <w:sz w:val="18"/>
              </w:rPr>
              <w:t>93</w:t>
            </w:r>
          </w:p>
        </w:tc>
        <w:tc>
          <w:tcPr>
            <w:tcW w:w="428" w:type="dxa"/>
          </w:tcPr>
          <w:p>
            <w:pPr>
              <w:pStyle w:val="TableParagraph"/>
              <w:spacing w:line="207" w:lineRule="exact"/>
              <w:ind w:left="7" w:right="20"/>
              <w:rPr>
                <w:sz w:val="18"/>
              </w:rPr>
            </w:pPr>
            <w:r>
              <w:rPr>
                <w:spacing w:val="-5"/>
                <w:sz w:val="18"/>
              </w:rPr>
              <w:t>92</w:t>
            </w:r>
          </w:p>
        </w:tc>
        <w:tc>
          <w:tcPr>
            <w:tcW w:w="423" w:type="dxa"/>
          </w:tcPr>
          <w:p>
            <w:pPr>
              <w:pStyle w:val="TableParagraph"/>
              <w:spacing w:line="207" w:lineRule="exact"/>
              <w:ind w:left="12"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93</w:t>
            </w:r>
          </w:p>
        </w:tc>
        <w:tc>
          <w:tcPr>
            <w:tcW w:w="428" w:type="dxa"/>
          </w:tcPr>
          <w:p>
            <w:pPr>
              <w:pStyle w:val="TableParagraph"/>
              <w:spacing w:line="207" w:lineRule="exact"/>
              <w:ind w:left="7" w:right="25"/>
              <w:rPr>
                <w:sz w:val="18"/>
              </w:rPr>
            </w:pPr>
            <w:r>
              <w:rPr>
                <w:spacing w:val="-5"/>
                <w:sz w:val="18"/>
              </w:rPr>
              <w:t>93</w:t>
            </w:r>
          </w:p>
        </w:tc>
        <w:tc>
          <w:tcPr>
            <w:tcW w:w="423" w:type="dxa"/>
          </w:tcPr>
          <w:p>
            <w:pPr>
              <w:pStyle w:val="TableParagraph"/>
              <w:spacing w:line="207" w:lineRule="exact"/>
              <w:ind w:right="123"/>
              <w:jc w:val="right"/>
              <w:rPr>
                <w:sz w:val="18"/>
              </w:rPr>
            </w:pPr>
            <w:r>
              <w:rPr>
                <w:spacing w:val="-5"/>
                <w:sz w:val="18"/>
              </w:rPr>
              <w:t>95</w:t>
            </w:r>
          </w:p>
        </w:tc>
        <w:tc>
          <w:tcPr>
            <w:tcW w:w="567" w:type="dxa"/>
            <w:shd w:val="clear" w:color="auto" w:fill="DBDBDB"/>
          </w:tcPr>
          <w:p>
            <w:pPr>
              <w:pStyle w:val="TableParagraph"/>
              <w:spacing w:line="207" w:lineRule="exact"/>
              <w:ind w:left="1" w:right="19"/>
              <w:rPr>
                <w:sz w:val="18"/>
              </w:rPr>
            </w:pPr>
            <w:r>
              <w:rPr>
                <w:spacing w:val="-5"/>
                <w:sz w:val="18"/>
              </w:rPr>
              <w:t>94</w:t>
            </w:r>
          </w:p>
        </w:tc>
        <w:tc>
          <w:tcPr>
            <w:tcW w:w="538" w:type="dxa"/>
            <w:shd w:val="clear" w:color="auto" w:fill="FBE4D5"/>
          </w:tcPr>
          <w:p>
            <w:pPr>
              <w:pStyle w:val="TableParagraph"/>
              <w:spacing w:line="207" w:lineRule="exact"/>
              <w:ind w:right="24"/>
              <w:rPr>
                <w:sz w:val="18"/>
              </w:rPr>
            </w:pPr>
            <w:r>
              <w:rPr>
                <w:spacing w:val="-5"/>
                <w:sz w:val="18"/>
              </w:rPr>
              <w:t>93</w:t>
            </w:r>
          </w:p>
        </w:tc>
      </w:tr>
      <w:tr>
        <w:trPr>
          <w:trHeight w:val="412" w:hRule="atLeast"/>
        </w:trPr>
        <w:tc>
          <w:tcPr>
            <w:tcW w:w="677" w:type="dxa"/>
          </w:tcPr>
          <w:p>
            <w:pPr>
              <w:pStyle w:val="TableParagraph"/>
              <w:spacing w:before="100"/>
              <w:ind w:left="10"/>
              <w:rPr>
                <w:sz w:val="18"/>
              </w:rPr>
            </w:pPr>
            <w:r>
              <w:rPr>
                <w:spacing w:val="-10"/>
                <w:sz w:val="18"/>
              </w:rPr>
              <w:t>9</w:t>
            </w:r>
          </w:p>
        </w:tc>
        <w:tc>
          <w:tcPr>
            <w:tcW w:w="3370" w:type="dxa"/>
          </w:tcPr>
          <w:p>
            <w:pPr>
              <w:pStyle w:val="TableParagraph"/>
              <w:spacing w:line="206" w:lineRule="exact"/>
              <w:ind w:left="28"/>
              <w:jc w:val="left"/>
              <w:rPr>
                <w:sz w:val="18"/>
              </w:rPr>
            </w:pPr>
            <w:r>
              <w:rPr>
                <w:sz w:val="18"/>
              </w:rPr>
              <w:t>МАОУ</w:t>
            </w:r>
            <w:r>
              <w:rPr>
                <w:spacing w:val="-6"/>
                <w:sz w:val="18"/>
              </w:rPr>
              <w:t> </w:t>
            </w:r>
            <w:r>
              <w:rPr>
                <w:sz w:val="18"/>
              </w:rPr>
              <w:t>СШ</w:t>
            </w:r>
            <w:r>
              <w:rPr>
                <w:spacing w:val="-7"/>
                <w:sz w:val="18"/>
              </w:rPr>
              <w:t> </w:t>
            </w:r>
            <w:r>
              <w:rPr>
                <w:sz w:val="18"/>
              </w:rPr>
              <w:t>№</w:t>
            </w:r>
            <w:r>
              <w:rPr>
                <w:spacing w:val="-7"/>
                <w:sz w:val="18"/>
              </w:rPr>
              <w:t> </w:t>
            </w:r>
            <w:r>
              <w:rPr>
                <w:sz w:val="18"/>
              </w:rPr>
              <w:t>24</w:t>
            </w:r>
            <w:r>
              <w:rPr>
                <w:spacing w:val="-6"/>
                <w:sz w:val="18"/>
              </w:rPr>
              <w:t> </w:t>
            </w:r>
            <w:r>
              <w:rPr>
                <w:sz w:val="18"/>
              </w:rPr>
              <w:t>имени</w:t>
            </w:r>
            <w:r>
              <w:rPr>
                <w:spacing w:val="-6"/>
                <w:sz w:val="18"/>
              </w:rPr>
              <w:t> </w:t>
            </w:r>
            <w:r>
              <w:rPr>
                <w:sz w:val="18"/>
              </w:rPr>
              <w:t>Героя</w:t>
            </w:r>
            <w:r>
              <w:rPr>
                <w:spacing w:val="-6"/>
                <w:sz w:val="18"/>
              </w:rPr>
              <w:t> </w:t>
            </w:r>
            <w:r>
              <w:rPr>
                <w:sz w:val="18"/>
              </w:rPr>
              <w:t>Советского Союза М.В. Водопьянова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68</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93</w:t>
            </w:r>
          </w:p>
        </w:tc>
      </w:tr>
      <w:tr>
        <w:trPr>
          <w:trHeight w:val="282" w:hRule="atLeast"/>
        </w:trPr>
        <w:tc>
          <w:tcPr>
            <w:tcW w:w="677" w:type="dxa"/>
          </w:tcPr>
          <w:p>
            <w:pPr>
              <w:pStyle w:val="TableParagraph"/>
              <w:spacing w:before="38"/>
              <w:ind w:left="10" w:right="1"/>
              <w:rPr>
                <w:sz w:val="18"/>
              </w:rPr>
            </w:pPr>
            <w:r>
              <w:rPr>
                <w:spacing w:val="-5"/>
                <w:sz w:val="18"/>
              </w:rPr>
              <w:t>10</w:t>
            </w:r>
          </w:p>
        </w:tc>
        <w:tc>
          <w:tcPr>
            <w:tcW w:w="3370" w:type="dxa"/>
          </w:tcPr>
          <w:p>
            <w:pPr>
              <w:pStyle w:val="TableParagraph"/>
              <w:spacing w:before="38"/>
              <w:ind w:left="28"/>
              <w:jc w:val="left"/>
              <w:rPr>
                <w:sz w:val="18"/>
              </w:rPr>
            </w:pPr>
            <w:r>
              <w:rPr>
                <w:sz w:val="18"/>
              </w:rPr>
              <w:t>МБОУ</w:t>
            </w:r>
            <w:r>
              <w:rPr>
                <w:spacing w:val="-5"/>
                <w:sz w:val="18"/>
              </w:rPr>
              <w:t> </w:t>
            </w:r>
            <w:r>
              <w:rPr>
                <w:sz w:val="18"/>
              </w:rPr>
              <w:t>Прогимназия</w:t>
            </w:r>
            <w:r>
              <w:rPr>
                <w:spacing w:val="-5"/>
                <w:sz w:val="18"/>
              </w:rPr>
              <w:t> </w:t>
            </w:r>
            <w:r>
              <w:rPr>
                <w:sz w:val="18"/>
              </w:rPr>
              <w:t>№</w:t>
            </w:r>
            <w:r>
              <w:rPr>
                <w:spacing w:val="-5"/>
                <w:sz w:val="18"/>
              </w:rPr>
              <w:t> 131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95</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93</w:t>
            </w:r>
          </w:p>
        </w:tc>
        <w:tc>
          <w:tcPr>
            <w:tcW w:w="428" w:type="dxa"/>
          </w:tcPr>
          <w:p>
            <w:pPr>
              <w:pStyle w:val="TableParagraph"/>
              <w:spacing w:line="207" w:lineRule="exact"/>
              <w:ind w:left="7" w:right="20"/>
              <w:rPr>
                <w:sz w:val="18"/>
              </w:rPr>
            </w:pPr>
            <w:r>
              <w:rPr>
                <w:spacing w:val="-5"/>
                <w:sz w:val="18"/>
              </w:rPr>
              <w:t>99</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96</w:t>
            </w:r>
          </w:p>
        </w:tc>
        <w:tc>
          <w:tcPr>
            <w:tcW w:w="428" w:type="dxa"/>
          </w:tcPr>
          <w:p>
            <w:pPr>
              <w:pStyle w:val="TableParagraph"/>
              <w:spacing w:line="207" w:lineRule="exact"/>
              <w:ind w:left="7" w:right="25"/>
              <w:rPr>
                <w:sz w:val="18"/>
              </w:rPr>
            </w:pPr>
            <w:r>
              <w:rPr>
                <w:spacing w:val="-5"/>
                <w:sz w:val="18"/>
              </w:rPr>
              <w:t>94</w:t>
            </w:r>
          </w:p>
        </w:tc>
        <w:tc>
          <w:tcPr>
            <w:tcW w:w="423" w:type="dxa"/>
          </w:tcPr>
          <w:p>
            <w:pPr>
              <w:pStyle w:val="TableParagraph"/>
              <w:spacing w:line="207" w:lineRule="exact"/>
              <w:ind w:right="123"/>
              <w:jc w:val="right"/>
              <w:rPr>
                <w:sz w:val="18"/>
              </w:rPr>
            </w:pPr>
            <w:r>
              <w:rPr>
                <w:spacing w:val="-5"/>
                <w:sz w:val="18"/>
              </w:rPr>
              <w:t>94</w:t>
            </w:r>
          </w:p>
        </w:tc>
        <w:tc>
          <w:tcPr>
            <w:tcW w:w="567" w:type="dxa"/>
            <w:shd w:val="clear" w:color="auto" w:fill="DBDBDB"/>
          </w:tcPr>
          <w:p>
            <w:pPr>
              <w:pStyle w:val="TableParagraph"/>
              <w:spacing w:line="207" w:lineRule="exact"/>
              <w:ind w:left="1" w:right="19"/>
              <w:rPr>
                <w:sz w:val="18"/>
              </w:rPr>
            </w:pPr>
            <w:r>
              <w:rPr>
                <w:spacing w:val="-5"/>
                <w:sz w:val="18"/>
              </w:rPr>
              <w:t>95</w:t>
            </w:r>
          </w:p>
        </w:tc>
        <w:tc>
          <w:tcPr>
            <w:tcW w:w="538" w:type="dxa"/>
            <w:shd w:val="clear" w:color="auto" w:fill="FBE4D5"/>
          </w:tcPr>
          <w:p>
            <w:pPr>
              <w:pStyle w:val="TableParagraph"/>
              <w:spacing w:line="207" w:lineRule="exact"/>
              <w:ind w:right="24"/>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11</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30</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97</w:t>
            </w:r>
          </w:p>
        </w:tc>
        <w:tc>
          <w:tcPr>
            <w:tcW w:w="428" w:type="dxa"/>
          </w:tcPr>
          <w:p>
            <w:pPr>
              <w:pStyle w:val="TableParagraph"/>
              <w:spacing w:line="207" w:lineRule="exact"/>
              <w:ind w:left="20" w:right="20"/>
              <w:rPr>
                <w:sz w:val="18"/>
              </w:rPr>
            </w:pPr>
            <w:r>
              <w:rPr>
                <w:spacing w:val="-5"/>
                <w:sz w:val="18"/>
              </w:rPr>
              <w:t>97</w:t>
            </w:r>
          </w:p>
        </w:tc>
        <w:tc>
          <w:tcPr>
            <w:tcW w:w="423" w:type="dxa"/>
          </w:tcPr>
          <w:p>
            <w:pPr>
              <w:pStyle w:val="TableParagraph"/>
              <w:spacing w:line="207" w:lineRule="exact"/>
              <w:ind w:left="18" w:right="15"/>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78</w:t>
            </w:r>
          </w:p>
        </w:tc>
        <w:tc>
          <w:tcPr>
            <w:tcW w:w="428" w:type="dxa"/>
          </w:tcPr>
          <w:p>
            <w:pPr>
              <w:pStyle w:val="TableParagraph"/>
              <w:spacing w:line="207" w:lineRule="exact"/>
              <w:ind w:left="10" w:right="20"/>
              <w:rPr>
                <w:sz w:val="18"/>
              </w:rPr>
            </w:pPr>
            <w:r>
              <w:rPr>
                <w:spacing w:val="-5"/>
                <w:sz w:val="18"/>
              </w:rPr>
              <w:t>98</w:t>
            </w:r>
          </w:p>
        </w:tc>
        <w:tc>
          <w:tcPr>
            <w:tcW w:w="428" w:type="dxa"/>
          </w:tcPr>
          <w:p>
            <w:pPr>
              <w:pStyle w:val="TableParagraph"/>
              <w:spacing w:line="207" w:lineRule="exact"/>
              <w:ind w:left="7" w:right="20"/>
              <w:rPr>
                <w:sz w:val="18"/>
              </w:rPr>
            </w:pPr>
            <w:r>
              <w:rPr>
                <w:spacing w:val="-5"/>
                <w:sz w:val="18"/>
              </w:rPr>
              <w:t>96</w:t>
            </w:r>
          </w:p>
        </w:tc>
        <w:tc>
          <w:tcPr>
            <w:tcW w:w="423" w:type="dxa"/>
          </w:tcPr>
          <w:p>
            <w:pPr>
              <w:pStyle w:val="TableParagraph"/>
              <w:spacing w:line="207" w:lineRule="exact"/>
              <w:ind w:left="12"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97</w:t>
            </w:r>
          </w:p>
        </w:tc>
        <w:tc>
          <w:tcPr>
            <w:tcW w:w="428" w:type="dxa"/>
          </w:tcPr>
          <w:p>
            <w:pPr>
              <w:pStyle w:val="TableParagraph"/>
              <w:spacing w:line="207" w:lineRule="exact"/>
              <w:ind w:left="7" w:right="25"/>
              <w:rPr>
                <w:sz w:val="18"/>
              </w:rPr>
            </w:pPr>
            <w:r>
              <w:rPr>
                <w:spacing w:val="-5"/>
                <w:sz w:val="18"/>
              </w:rPr>
              <w:t>98</w:t>
            </w:r>
          </w:p>
        </w:tc>
        <w:tc>
          <w:tcPr>
            <w:tcW w:w="423" w:type="dxa"/>
          </w:tcPr>
          <w:p>
            <w:pPr>
              <w:pStyle w:val="TableParagraph"/>
              <w:spacing w:line="207" w:lineRule="exact"/>
              <w:ind w:right="123"/>
              <w:jc w:val="right"/>
              <w:rPr>
                <w:sz w:val="18"/>
              </w:rPr>
            </w:pPr>
            <w:r>
              <w:rPr>
                <w:spacing w:val="-5"/>
                <w:sz w:val="18"/>
              </w:rPr>
              <w:t>96</w:t>
            </w:r>
          </w:p>
        </w:tc>
        <w:tc>
          <w:tcPr>
            <w:tcW w:w="567" w:type="dxa"/>
            <w:shd w:val="clear" w:color="auto" w:fill="DBDBDB"/>
          </w:tcPr>
          <w:p>
            <w:pPr>
              <w:pStyle w:val="TableParagraph"/>
              <w:spacing w:line="207" w:lineRule="exact"/>
              <w:ind w:left="1" w:right="19"/>
              <w:rPr>
                <w:sz w:val="18"/>
              </w:rPr>
            </w:pPr>
            <w:r>
              <w:rPr>
                <w:spacing w:val="-5"/>
                <w:sz w:val="18"/>
              </w:rPr>
              <w:t>97</w:t>
            </w:r>
          </w:p>
        </w:tc>
        <w:tc>
          <w:tcPr>
            <w:tcW w:w="538" w:type="dxa"/>
            <w:shd w:val="clear" w:color="auto" w:fill="FBE4D5"/>
          </w:tcPr>
          <w:p>
            <w:pPr>
              <w:pStyle w:val="TableParagraph"/>
              <w:spacing w:line="207" w:lineRule="exact"/>
              <w:ind w:right="24"/>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12</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39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87</w:t>
            </w:r>
          </w:p>
        </w:tc>
        <w:tc>
          <w:tcPr>
            <w:tcW w:w="428" w:type="dxa"/>
          </w:tcPr>
          <w:p>
            <w:pPr>
              <w:pStyle w:val="TableParagraph"/>
              <w:spacing w:line="207" w:lineRule="exact"/>
              <w:ind w:left="24" w:right="20"/>
              <w:rPr>
                <w:sz w:val="18"/>
              </w:rPr>
            </w:pPr>
            <w:r>
              <w:rPr>
                <w:spacing w:val="-5"/>
                <w:sz w:val="18"/>
              </w:rPr>
              <w:t>90</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62</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13</w:t>
            </w:r>
          </w:p>
        </w:tc>
        <w:tc>
          <w:tcPr>
            <w:tcW w:w="3370" w:type="dxa"/>
          </w:tcPr>
          <w:p>
            <w:pPr>
              <w:pStyle w:val="TableParagraph"/>
              <w:spacing w:before="38"/>
              <w:ind w:left="28"/>
              <w:jc w:val="left"/>
              <w:rPr>
                <w:sz w:val="18"/>
              </w:rPr>
            </w:pPr>
            <w:r>
              <w:rPr>
                <w:sz w:val="18"/>
              </w:rPr>
              <w:t>МБОУ</w:t>
            </w:r>
            <w:r>
              <w:rPr>
                <w:spacing w:val="-4"/>
                <w:sz w:val="18"/>
              </w:rPr>
              <w:t> </w:t>
            </w:r>
            <w:r>
              <w:rPr>
                <w:sz w:val="18"/>
              </w:rPr>
              <w:t>Гимназия</w:t>
            </w:r>
            <w:r>
              <w:rPr>
                <w:spacing w:val="-4"/>
                <w:sz w:val="18"/>
              </w:rPr>
              <w:t> </w:t>
            </w:r>
            <w:r>
              <w:rPr>
                <w:sz w:val="18"/>
              </w:rPr>
              <w:t>№</w:t>
            </w:r>
            <w:r>
              <w:rPr>
                <w:spacing w:val="-4"/>
                <w:sz w:val="18"/>
              </w:rPr>
              <w:t> </w:t>
            </w:r>
            <w:r>
              <w:rPr>
                <w:spacing w:val="-10"/>
                <w:sz w:val="18"/>
              </w:rPr>
              <w:t>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83</w:t>
            </w:r>
          </w:p>
        </w:tc>
        <w:tc>
          <w:tcPr>
            <w:tcW w:w="428" w:type="dxa"/>
          </w:tcPr>
          <w:p>
            <w:pPr>
              <w:pStyle w:val="TableParagraph"/>
              <w:spacing w:line="207" w:lineRule="exact"/>
              <w:ind w:left="24" w:right="20"/>
              <w:rPr>
                <w:sz w:val="18"/>
              </w:rPr>
            </w:pPr>
            <w:r>
              <w:rPr>
                <w:spacing w:val="-5"/>
                <w:sz w:val="18"/>
              </w:rPr>
              <w:t>88</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40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54</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14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42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96</w:t>
            </w:r>
          </w:p>
        </w:tc>
        <w:tc>
          <w:tcPr>
            <w:tcW w:w="423" w:type="dxa"/>
          </w:tcPr>
          <w:p>
            <w:pPr>
              <w:pStyle w:val="TableParagraph"/>
              <w:spacing w:line="207" w:lineRule="exact"/>
              <w:ind w:left="18" w:right="15"/>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99</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93</w:t>
            </w:r>
          </w:p>
        </w:tc>
        <w:tc>
          <w:tcPr>
            <w:tcW w:w="567" w:type="dxa"/>
            <w:shd w:val="clear" w:color="auto" w:fill="DBDBDB"/>
          </w:tcPr>
          <w:p>
            <w:pPr>
              <w:pStyle w:val="TableParagraph"/>
              <w:spacing w:line="207" w:lineRule="exact"/>
              <w:ind w:left="12" w:right="19"/>
              <w:rPr>
                <w:sz w:val="18"/>
              </w:rPr>
            </w:pPr>
            <w:r>
              <w:rPr>
                <w:spacing w:val="-5"/>
                <w:sz w:val="18"/>
              </w:rPr>
              <w:t>60</w:t>
            </w:r>
          </w:p>
        </w:tc>
        <w:tc>
          <w:tcPr>
            <w:tcW w:w="428" w:type="dxa"/>
          </w:tcPr>
          <w:p>
            <w:pPr>
              <w:pStyle w:val="TableParagraph"/>
              <w:spacing w:line="207" w:lineRule="exact"/>
              <w:ind w:left="10" w:right="20"/>
              <w:rPr>
                <w:sz w:val="18"/>
              </w:rPr>
            </w:pPr>
            <w:r>
              <w:rPr>
                <w:spacing w:val="-5"/>
                <w:sz w:val="18"/>
              </w:rPr>
              <w:t>99</w:t>
            </w:r>
          </w:p>
        </w:tc>
        <w:tc>
          <w:tcPr>
            <w:tcW w:w="428" w:type="dxa"/>
          </w:tcPr>
          <w:p>
            <w:pPr>
              <w:pStyle w:val="TableParagraph"/>
              <w:spacing w:line="207" w:lineRule="exact"/>
              <w:ind w:left="7" w:right="20"/>
              <w:rPr>
                <w:sz w:val="18"/>
              </w:rPr>
            </w:pPr>
            <w:r>
              <w:rPr>
                <w:spacing w:val="-5"/>
                <w:sz w:val="18"/>
              </w:rPr>
              <w:t>96</w:t>
            </w:r>
          </w:p>
        </w:tc>
        <w:tc>
          <w:tcPr>
            <w:tcW w:w="423" w:type="dxa"/>
          </w:tcPr>
          <w:p>
            <w:pPr>
              <w:pStyle w:val="TableParagraph"/>
              <w:spacing w:line="207" w:lineRule="exact"/>
              <w:ind w:left="12"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98</w:t>
            </w:r>
          </w:p>
        </w:tc>
        <w:tc>
          <w:tcPr>
            <w:tcW w:w="428" w:type="dxa"/>
          </w:tcPr>
          <w:p>
            <w:pPr>
              <w:pStyle w:val="TableParagraph"/>
              <w:spacing w:line="207" w:lineRule="exact"/>
              <w:ind w:left="7" w:right="25"/>
              <w:rPr>
                <w:sz w:val="18"/>
              </w:rPr>
            </w:pPr>
            <w:r>
              <w:rPr>
                <w:spacing w:val="-5"/>
                <w:sz w:val="18"/>
              </w:rPr>
              <w:t>98</w:t>
            </w:r>
          </w:p>
        </w:tc>
        <w:tc>
          <w:tcPr>
            <w:tcW w:w="423" w:type="dxa"/>
          </w:tcPr>
          <w:p>
            <w:pPr>
              <w:pStyle w:val="TableParagraph"/>
              <w:spacing w:line="207" w:lineRule="exact"/>
              <w:ind w:right="123"/>
              <w:jc w:val="right"/>
              <w:rPr>
                <w:sz w:val="18"/>
              </w:rPr>
            </w:pPr>
            <w:r>
              <w:rPr>
                <w:spacing w:val="-5"/>
                <w:sz w:val="18"/>
              </w:rPr>
              <w:t>98</w:t>
            </w:r>
          </w:p>
        </w:tc>
        <w:tc>
          <w:tcPr>
            <w:tcW w:w="567" w:type="dxa"/>
            <w:shd w:val="clear" w:color="auto" w:fill="DBDBDB"/>
          </w:tcPr>
          <w:p>
            <w:pPr>
              <w:pStyle w:val="TableParagraph"/>
              <w:spacing w:line="207" w:lineRule="exact"/>
              <w:ind w:left="1" w:right="19"/>
              <w:rPr>
                <w:sz w:val="18"/>
              </w:rPr>
            </w:pPr>
            <w:r>
              <w:rPr>
                <w:spacing w:val="-5"/>
                <w:sz w:val="18"/>
              </w:rPr>
              <w:t>98</w:t>
            </w:r>
          </w:p>
        </w:tc>
        <w:tc>
          <w:tcPr>
            <w:tcW w:w="538" w:type="dxa"/>
            <w:shd w:val="clear" w:color="auto" w:fill="FBE4D5"/>
          </w:tcPr>
          <w:p>
            <w:pPr>
              <w:pStyle w:val="TableParagraph"/>
              <w:spacing w:line="207" w:lineRule="exact"/>
              <w:ind w:right="24"/>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15</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4"/>
                <w:sz w:val="18"/>
              </w:rPr>
              <w:t> </w:t>
            </w:r>
            <w:r>
              <w:rPr>
                <w:sz w:val="18"/>
              </w:rPr>
              <w:t>№</w:t>
            </w:r>
            <w:r>
              <w:rPr>
                <w:spacing w:val="-3"/>
                <w:sz w:val="18"/>
              </w:rPr>
              <w:t> </w:t>
            </w:r>
            <w:r>
              <w:rPr>
                <w:sz w:val="18"/>
              </w:rPr>
              <w:t>93</w:t>
            </w:r>
            <w:r>
              <w:rPr>
                <w:spacing w:val="-3"/>
                <w:sz w:val="18"/>
              </w:rPr>
              <w:t> </w:t>
            </w:r>
            <w:r>
              <w:rPr>
                <w:sz w:val="18"/>
              </w:rPr>
              <w:t>имени</w:t>
            </w:r>
            <w:r>
              <w:rPr>
                <w:spacing w:val="-2"/>
                <w:sz w:val="18"/>
              </w:rPr>
              <w:t> </w:t>
            </w:r>
            <w:r>
              <w:rPr>
                <w:sz w:val="18"/>
              </w:rPr>
              <w:t>Г.Т.</w:t>
            </w:r>
            <w:r>
              <w:rPr>
                <w:spacing w:val="-2"/>
                <w:sz w:val="18"/>
              </w:rPr>
              <w:t> Побежимова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98</w:t>
            </w:r>
          </w:p>
        </w:tc>
        <w:tc>
          <w:tcPr>
            <w:tcW w:w="428" w:type="dxa"/>
          </w:tcPr>
          <w:p>
            <w:pPr>
              <w:pStyle w:val="TableParagraph"/>
              <w:spacing w:line="207" w:lineRule="exact"/>
              <w:ind w:left="20" w:right="20"/>
              <w:rPr>
                <w:sz w:val="18"/>
              </w:rPr>
            </w:pPr>
            <w:r>
              <w:rPr>
                <w:spacing w:val="-5"/>
                <w:sz w:val="18"/>
              </w:rPr>
              <w:t>93</w:t>
            </w:r>
          </w:p>
        </w:tc>
        <w:tc>
          <w:tcPr>
            <w:tcW w:w="423" w:type="dxa"/>
          </w:tcPr>
          <w:p>
            <w:pPr>
              <w:pStyle w:val="TableParagraph"/>
              <w:spacing w:line="207" w:lineRule="exact"/>
              <w:ind w:left="18" w:right="15"/>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89</w:t>
            </w:r>
          </w:p>
        </w:tc>
        <w:tc>
          <w:tcPr>
            <w:tcW w:w="567" w:type="dxa"/>
            <w:shd w:val="clear" w:color="auto" w:fill="DBDBDB"/>
          </w:tcPr>
          <w:p>
            <w:pPr>
              <w:pStyle w:val="TableParagraph"/>
              <w:spacing w:line="207" w:lineRule="exact"/>
              <w:ind w:left="17" w:right="19"/>
              <w:rPr>
                <w:sz w:val="18"/>
              </w:rPr>
            </w:pPr>
            <w:r>
              <w:rPr>
                <w:spacing w:val="-5"/>
                <w:sz w:val="18"/>
              </w:rPr>
              <w:t>95</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93</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96</w:t>
            </w:r>
          </w:p>
        </w:tc>
        <w:tc>
          <w:tcPr>
            <w:tcW w:w="428" w:type="dxa"/>
          </w:tcPr>
          <w:p>
            <w:pPr>
              <w:pStyle w:val="TableParagraph"/>
              <w:spacing w:line="207" w:lineRule="exact"/>
              <w:ind w:left="7" w:right="20"/>
              <w:rPr>
                <w:sz w:val="18"/>
              </w:rPr>
            </w:pPr>
            <w:r>
              <w:rPr>
                <w:spacing w:val="-5"/>
                <w:sz w:val="18"/>
              </w:rPr>
              <w:t>94</w:t>
            </w:r>
          </w:p>
        </w:tc>
        <w:tc>
          <w:tcPr>
            <w:tcW w:w="423" w:type="dxa"/>
          </w:tcPr>
          <w:p>
            <w:pPr>
              <w:pStyle w:val="TableParagraph"/>
              <w:spacing w:line="207" w:lineRule="exact"/>
              <w:ind w:left="12"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87</w:t>
            </w:r>
          </w:p>
        </w:tc>
        <w:tc>
          <w:tcPr>
            <w:tcW w:w="428" w:type="dxa"/>
          </w:tcPr>
          <w:p>
            <w:pPr>
              <w:pStyle w:val="TableParagraph"/>
              <w:spacing w:line="207" w:lineRule="exact"/>
              <w:ind w:left="7" w:right="25"/>
              <w:rPr>
                <w:sz w:val="18"/>
              </w:rPr>
            </w:pPr>
            <w:r>
              <w:rPr>
                <w:spacing w:val="-5"/>
                <w:sz w:val="18"/>
              </w:rPr>
              <w:t>92</w:t>
            </w:r>
          </w:p>
        </w:tc>
        <w:tc>
          <w:tcPr>
            <w:tcW w:w="423" w:type="dxa"/>
          </w:tcPr>
          <w:p>
            <w:pPr>
              <w:pStyle w:val="TableParagraph"/>
              <w:spacing w:line="207" w:lineRule="exact"/>
              <w:ind w:right="123"/>
              <w:jc w:val="right"/>
              <w:rPr>
                <w:sz w:val="18"/>
              </w:rPr>
            </w:pPr>
            <w:r>
              <w:rPr>
                <w:spacing w:val="-5"/>
                <w:sz w:val="18"/>
              </w:rPr>
              <w:t>90</w:t>
            </w:r>
          </w:p>
        </w:tc>
        <w:tc>
          <w:tcPr>
            <w:tcW w:w="567" w:type="dxa"/>
            <w:shd w:val="clear" w:color="auto" w:fill="DBDBDB"/>
          </w:tcPr>
          <w:p>
            <w:pPr>
              <w:pStyle w:val="TableParagraph"/>
              <w:spacing w:line="207" w:lineRule="exact"/>
              <w:ind w:left="1" w:right="19"/>
              <w:rPr>
                <w:sz w:val="18"/>
              </w:rPr>
            </w:pPr>
            <w:r>
              <w:rPr>
                <w:spacing w:val="-5"/>
                <w:sz w:val="18"/>
              </w:rPr>
              <w:t>90</w:t>
            </w:r>
          </w:p>
        </w:tc>
        <w:tc>
          <w:tcPr>
            <w:tcW w:w="538" w:type="dxa"/>
            <w:shd w:val="clear" w:color="auto" w:fill="FBE4D5"/>
          </w:tcPr>
          <w:p>
            <w:pPr>
              <w:pStyle w:val="TableParagraph"/>
              <w:spacing w:line="207" w:lineRule="exact"/>
              <w:ind w:right="24"/>
              <w:rPr>
                <w:sz w:val="18"/>
              </w:rPr>
            </w:pPr>
            <w:r>
              <w:rPr>
                <w:spacing w:val="-5"/>
                <w:sz w:val="18"/>
              </w:rPr>
              <w:t>90</w:t>
            </w:r>
          </w:p>
        </w:tc>
      </w:tr>
    </w:tbl>
    <w:p>
      <w:pPr>
        <w:spacing w:after="0" w:line="207" w:lineRule="exact"/>
        <w:rPr>
          <w:sz w:val="18"/>
        </w:rPr>
        <w:sectPr>
          <w:pgSz w:w="16840" w:h="11910" w:orient="landscape"/>
          <w:pgMar w:header="0" w:footer="773" w:top="78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16</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98</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93</w:t>
            </w:r>
          </w:p>
        </w:tc>
        <w:tc>
          <w:tcPr>
            <w:tcW w:w="423" w:type="dxa"/>
          </w:tcPr>
          <w:p>
            <w:pPr>
              <w:pStyle w:val="TableParagraph"/>
              <w:spacing w:line="207" w:lineRule="exact"/>
              <w:ind w:left="18" w:right="15"/>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88</w:t>
            </w:r>
          </w:p>
        </w:tc>
        <w:tc>
          <w:tcPr>
            <w:tcW w:w="428" w:type="dxa"/>
          </w:tcPr>
          <w:p>
            <w:pPr>
              <w:pStyle w:val="TableParagraph"/>
              <w:spacing w:line="207" w:lineRule="exact"/>
              <w:ind w:left="7" w:right="20"/>
              <w:rPr>
                <w:sz w:val="18"/>
              </w:rPr>
            </w:pPr>
            <w:r>
              <w:rPr>
                <w:spacing w:val="-5"/>
                <w:sz w:val="18"/>
              </w:rPr>
              <w:t>87</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86</w:t>
            </w:r>
          </w:p>
        </w:tc>
        <w:tc>
          <w:tcPr>
            <w:tcW w:w="428" w:type="dxa"/>
          </w:tcPr>
          <w:p>
            <w:pPr>
              <w:pStyle w:val="TableParagraph"/>
              <w:spacing w:line="207" w:lineRule="exact"/>
              <w:ind w:left="7" w:right="25"/>
              <w:rPr>
                <w:sz w:val="18"/>
              </w:rPr>
            </w:pPr>
            <w:r>
              <w:rPr>
                <w:spacing w:val="-5"/>
                <w:sz w:val="18"/>
              </w:rPr>
              <w:t>89</w:t>
            </w:r>
          </w:p>
        </w:tc>
        <w:tc>
          <w:tcPr>
            <w:tcW w:w="423" w:type="dxa"/>
          </w:tcPr>
          <w:p>
            <w:pPr>
              <w:pStyle w:val="TableParagraph"/>
              <w:spacing w:line="207" w:lineRule="exact"/>
              <w:ind w:right="123"/>
              <w:jc w:val="right"/>
              <w:rPr>
                <w:sz w:val="18"/>
              </w:rPr>
            </w:pPr>
            <w:r>
              <w:rPr>
                <w:spacing w:val="-5"/>
                <w:sz w:val="18"/>
              </w:rPr>
              <w:t>90</w:t>
            </w:r>
          </w:p>
        </w:tc>
        <w:tc>
          <w:tcPr>
            <w:tcW w:w="567" w:type="dxa"/>
            <w:shd w:val="clear" w:color="auto" w:fill="DBDBDB"/>
          </w:tcPr>
          <w:p>
            <w:pPr>
              <w:pStyle w:val="TableParagraph"/>
              <w:spacing w:line="207" w:lineRule="exact"/>
              <w:ind w:left="1" w:right="19"/>
              <w:rPr>
                <w:sz w:val="18"/>
              </w:rPr>
            </w:pPr>
            <w:r>
              <w:rPr>
                <w:spacing w:val="-5"/>
                <w:sz w:val="18"/>
              </w:rPr>
              <w:t>89</w:t>
            </w:r>
          </w:p>
        </w:tc>
        <w:tc>
          <w:tcPr>
            <w:tcW w:w="538" w:type="dxa"/>
            <w:shd w:val="clear" w:color="auto" w:fill="FBE4D5"/>
          </w:tcPr>
          <w:p>
            <w:pPr>
              <w:pStyle w:val="TableParagraph"/>
              <w:spacing w:line="207" w:lineRule="exact"/>
              <w:ind w:right="24"/>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17</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44</w:t>
            </w:r>
          </w:p>
        </w:tc>
        <w:tc>
          <w:tcPr>
            <w:tcW w:w="428" w:type="dxa"/>
          </w:tcPr>
          <w:p>
            <w:pPr>
              <w:pStyle w:val="TableParagraph"/>
              <w:spacing w:line="207" w:lineRule="exact"/>
              <w:ind w:left="27" w:right="20"/>
              <w:rPr>
                <w:sz w:val="18"/>
              </w:rPr>
            </w:pPr>
            <w:r>
              <w:rPr>
                <w:spacing w:val="-5"/>
                <w:sz w:val="18"/>
              </w:rPr>
              <w:t>80</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86</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75</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75</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75</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95</w:t>
            </w:r>
          </w:p>
        </w:tc>
        <w:tc>
          <w:tcPr>
            <w:tcW w:w="538" w:type="dxa"/>
            <w:shd w:val="clear" w:color="auto" w:fill="FBE4D5"/>
          </w:tcPr>
          <w:p>
            <w:pPr>
              <w:pStyle w:val="TableParagraph"/>
              <w:spacing w:line="207" w:lineRule="exact"/>
              <w:ind w:right="24"/>
              <w:rPr>
                <w:sz w:val="18"/>
              </w:rPr>
            </w:pPr>
            <w:r>
              <w:rPr>
                <w:spacing w:val="-5"/>
                <w:sz w:val="18"/>
              </w:rPr>
              <w:t>89</w:t>
            </w:r>
          </w:p>
        </w:tc>
      </w:tr>
      <w:tr>
        <w:trPr>
          <w:trHeight w:val="412" w:hRule="atLeast"/>
        </w:trPr>
        <w:tc>
          <w:tcPr>
            <w:tcW w:w="677" w:type="dxa"/>
          </w:tcPr>
          <w:p>
            <w:pPr>
              <w:pStyle w:val="TableParagraph"/>
              <w:spacing w:before="100"/>
              <w:ind w:left="10" w:right="1"/>
              <w:rPr>
                <w:sz w:val="18"/>
              </w:rPr>
            </w:pPr>
            <w:r>
              <w:rPr>
                <w:spacing w:val="-5"/>
                <w:sz w:val="18"/>
              </w:rPr>
              <w:t>18</w:t>
            </w:r>
          </w:p>
        </w:tc>
        <w:tc>
          <w:tcPr>
            <w:tcW w:w="3370" w:type="dxa"/>
          </w:tcPr>
          <w:p>
            <w:pPr>
              <w:pStyle w:val="TableParagraph"/>
              <w:spacing w:line="206" w:lineRule="exact"/>
              <w:ind w:left="28" w:right="81"/>
              <w:jc w:val="left"/>
              <w:rPr>
                <w:sz w:val="18"/>
              </w:rPr>
            </w:pPr>
            <w:r>
              <w:rPr>
                <w:sz w:val="18"/>
              </w:rPr>
              <w:t>МАОУ СШ № 134 имени Героя Советского</w:t>
            </w:r>
            <w:r>
              <w:rPr>
                <w:spacing w:val="-12"/>
                <w:sz w:val="18"/>
              </w:rPr>
              <w:t> </w:t>
            </w:r>
            <w:r>
              <w:rPr>
                <w:sz w:val="18"/>
              </w:rPr>
              <w:t>союза</w:t>
            </w:r>
            <w:r>
              <w:rPr>
                <w:spacing w:val="-11"/>
                <w:sz w:val="18"/>
              </w:rPr>
              <w:t> </w:t>
            </w:r>
            <w:r>
              <w:rPr>
                <w:sz w:val="18"/>
              </w:rPr>
              <w:t>Микуцкого</w:t>
            </w:r>
            <w:r>
              <w:rPr>
                <w:spacing w:val="-11"/>
                <w:sz w:val="18"/>
              </w:rPr>
              <w:t> </w:t>
            </w:r>
            <w:r>
              <w:rPr>
                <w:sz w:val="18"/>
              </w:rPr>
              <w:t>Б.А.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78</w:t>
            </w:r>
          </w:p>
        </w:tc>
        <w:tc>
          <w:tcPr>
            <w:tcW w:w="428" w:type="dxa"/>
          </w:tcPr>
          <w:p>
            <w:pPr>
              <w:pStyle w:val="TableParagraph"/>
              <w:spacing w:line="207" w:lineRule="exact"/>
              <w:ind w:left="24" w:right="20"/>
              <w:rPr>
                <w:sz w:val="18"/>
              </w:rPr>
            </w:pPr>
            <w:r>
              <w:rPr>
                <w:spacing w:val="-5"/>
                <w:sz w:val="18"/>
              </w:rPr>
              <w:t>86</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83</w:t>
            </w:r>
          </w:p>
        </w:tc>
        <w:tc>
          <w:tcPr>
            <w:tcW w:w="423" w:type="dxa"/>
          </w:tcPr>
          <w:p>
            <w:pPr>
              <w:pStyle w:val="TableParagraph"/>
              <w:spacing w:line="207" w:lineRule="exact"/>
              <w:ind w:left="18" w:right="15"/>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76</w:t>
            </w:r>
          </w:p>
        </w:tc>
        <w:tc>
          <w:tcPr>
            <w:tcW w:w="428" w:type="dxa"/>
          </w:tcPr>
          <w:p>
            <w:pPr>
              <w:pStyle w:val="TableParagraph"/>
              <w:spacing w:line="207" w:lineRule="exact"/>
              <w:ind w:left="10" w:right="20"/>
              <w:rPr>
                <w:sz w:val="18"/>
              </w:rPr>
            </w:pPr>
            <w:r>
              <w:rPr>
                <w:spacing w:val="-5"/>
                <w:sz w:val="18"/>
              </w:rPr>
              <w:t>94</w:t>
            </w:r>
          </w:p>
        </w:tc>
        <w:tc>
          <w:tcPr>
            <w:tcW w:w="428" w:type="dxa"/>
          </w:tcPr>
          <w:p>
            <w:pPr>
              <w:pStyle w:val="TableParagraph"/>
              <w:spacing w:line="207" w:lineRule="exact"/>
              <w:ind w:left="7" w:right="20"/>
              <w:rPr>
                <w:sz w:val="18"/>
              </w:rPr>
            </w:pPr>
            <w:r>
              <w:rPr>
                <w:spacing w:val="-5"/>
                <w:sz w:val="18"/>
              </w:rPr>
              <w:t>94</w:t>
            </w:r>
          </w:p>
        </w:tc>
        <w:tc>
          <w:tcPr>
            <w:tcW w:w="423" w:type="dxa"/>
          </w:tcPr>
          <w:p>
            <w:pPr>
              <w:pStyle w:val="TableParagraph"/>
              <w:spacing w:line="207" w:lineRule="exact"/>
              <w:ind w:left="12"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92</w:t>
            </w:r>
          </w:p>
        </w:tc>
        <w:tc>
          <w:tcPr>
            <w:tcW w:w="428" w:type="dxa"/>
          </w:tcPr>
          <w:p>
            <w:pPr>
              <w:pStyle w:val="TableParagraph"/>
              <w:spacing w:line="207" w:lineRule="exact"/>
              <w:ind w:left="7" w:right="25"/>
              <w:rPr>
                <w:sz w:val="18"/>
              </w:rPr>
            </w:pPr>
            <w:r>
              <w:rPr>
                <w:spacing w:val="-5"/>
                <w:sz w:val="18"/>
              </w:rPr>
              <w:t>93</w:t>
            </w:r>
          </w:p>
        </w:tc>
        <w:tc>
          <w:tcPr>
            <w:tcW w:w="423" w:type="dxa"/>
          </w:tcPr>
          <w:p>
            <w:pPr>
              <w:pStyle w:val="TableParagraph"/>
              <w:spacing w:line="207" w:lineRule="exact"/>
              <w:ind w:right="123"/>
              <w:jc w:val="right"/>
              <w:rPr>
                <w:sz w:val="18"/>
              </w:rPr>
            </w:pPr>
            <w:r>
              <w:rPr>
                <w:spacing w:val="-5"/>
                <w:sz w:val="18"/>
              </w:rPr>
              <w:t>93</w:t>
            </w:r>
          </w:p>
        </w:tc>
        <w:tc>
          <w:tcPr>
            <w:tcW w:w="567" w:type="dxa"/>
            <w:shd w:val="clear" w:color="auto" w:fill="DBDBDB"/>
          </w:tcPr>
          <w:p>
            <w:pPr>
              <w:pStyle w:val="TableParagraph"/>
              <w:spacing w:line="207" w:lineRule="exact"/>
              <w:ind w:left="1" w:right="19"/>
              <w:rPr>
                <w:sz w:val="18"/>
              </w:rPr>
            </w:pPr>
            <w:r>
              <w:rPr>
                <w:spacing w:val="-5"/>
                <w:sz w:val="18"/>
              </w:rPr>
              <w:t>93</w:t>
            </w:r>
          </w:p>
        </w:tc>
        <w:tc>
          <w:tcPr>
            <w:tcW w:w="538" w:type="dxa"/>
            <w:shd w:val="clear" w:color="auto" w:fill="FBE4D5"/>
          </w:tcPr>
          <w:p>
            <w:pPr>
              <w:pStyle w:val="TableParagraph"/>
              <w:spacing w:line="207" w:lineRule="exact"/>
              <w:ind w:right="24"/>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19</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4"/>
                <w:sz w:val="18"/>
              </w:rPr>
              <w:t> </w:t>
            </w:r>
            <w:r>
              <w:rPr>
                <w:sz w:val="18"/>
              </w:rPr>
              <w:t>№</w:t>
            </w:r>
            <w:r>
              <w:rPr>
                <w:spacing w:val="-3"/>
                <w:sz w:val="18"/>
              </w:rPr>
              <w:t> </w:t>
            </w:r>
            <w:r>
              <w:rPr>
                <w:sz w:val="18"/>
              </w:rPr>
              <w:t>152</w:t>
            </w:r>
            <w:r>
              <w:rPr>
                <w:spacing w:val="42"/>
                <w:sz w:val="18"/>
              </w:rPr>
              <w:t> </w:t>
            </w:r>
            <w:r>
              <w:rPr>
                <w:sz w:val="18"/>
              </w:rPr>
              <w:t>имени</w:t>
            </w:r>
            <w:r>
              <w:rPr>
                <w:spacing w:val="-3"/>
                <w:sz w:val="18"/>
              </w:rPr>
              <w:t> </w:t>
            </w:r>
            <w:r>
              <w:rPr>
                <w:sz w:val="18"/>
              </w:rPr>
              <w:t>А.Д.</w:t>
            </w:r>
            <w:r>
              <w:rPr>
                <w:spacing w:val="-1"/>
                <w:sz w:val="18"/>
              </w:rPr>
              <w:t> </w:t>
            </w:r>
            <w:r>
              <w:rPr>
                <w:spacing w:val="-2"/>
                <w:sz w:val="18"/>
              </w:rPr>
              <w:t>Березина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95</w:t>
            </w:r>
          </w:p>
        </w:tc>
        <w:tc>
          <w:tcPr>
            <w:tcW w:w="428" w:type="dxa"/>
          </w:tcPr>
          <w:p>
            <w:pPr>
              <w:pStyle w:val="TableParagraph"/>
              <w:spacing w:line="207" w:lineRule="exact"/>
              <w:ind w:left="20" w:right="20"/>
              <w:rPr>
                <w:sz w:val="18"/>
              </w:rPr>
            </w:pPr>
            <w:r>
              <w:rPr>
                <w:spacing w:val="-5"/>
                <w:sz w:val="18"/>
              </w:rPr>
              <w:t>90</w:t>
            </w:r>
          </w:p>
        </w:tc>
        <w:tc>
          <w:tcPr>
            <w:tcW w:w="423" w:type="dxa"/>
          </w:tcPr>
          <w:p>
            <w:pPr>
              <w:pStyle w:val="TableParagraph"/>
              <w:spacing w:line="207" w:lineRule="exact"/>
              <w:ind w:left="18" w:right="15"/>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87</w:t>
            </w:r>
          </w:p>
        </w:tc>
        <w:tc>
          <w:tcPr>
            <w:tcW w:w="567" w:type="dxa"/>
            <w:shd w:val="clear" w:color="auto" w:fill="DBDBDB"/>
          </w:tcPr>
          <w:p>
            <w:pPr>
              <w:pStyle w:val="TableParagraph"/>
              <w:spacing w:line="207" w:lineRule="exact"/>
              <w:ind w:left="17" w:right="19"/>
              <w:rPr>
                <w:sz w:val="18"/>
              </w:rPr>
            </w:pPr>
            <w:r>
              <w:rPr>
                <w:spacing w:val="-5"/>
                <w:sz w:val="18"/>
              </w:rPr>
              <w:t>94</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96</w:t>
            </w:r>
          </w:p>
        </w:tc>
        <w:tc>
          <w:tcPr>
            <w:tcW w:w="567" w:type="dxa"/>
            <w:shd w:val="clear" w:color="auto" w:fill="DBDBDB"/>
          </w:tcPr>
          <w:p>
            <w:pPr>
              <w:pStyle w:val="TableParagraph"/>
              <w:spacing w:line="207" w:lineRule="exact"/>
              <w:ind w:left="12" w:right="19"/>
              <w:rPr>
                <w:sz w:val="18"/>
              </w:rPr>
            </w:pPr>
            <w:r>
              <w:rPr>
                <w:spacing w:val="-5"/>
                <w:sz w:val="18"/>
              </w:rPr>
              <w:t>75</w:t>
            </w:r>
          </w:p>
        </w:tc>
        <w:tc>
          <w:tcPr>
            <w:tcW w:w="428" w:type="dxa"/>
          </w:tcPr>
          <w:p>
            <w:pPr>
              <w:pStyle w:val="TableParagraph"/>
              <w:spacing w:line="207" w:lineRule="exact"/>
              <w:ind w:left="10" w:right="20"/>
              <w:rPr>
                <w:sz w:val="18"/>
              </w:rPr>
            </w:pPr>
            <w:r>
              <w:rPr>
                <w:spacing w:val="-5"/>
                <w:sz w:val="18"/>
              </w:rPr>
              <w:t>92</w:t>
            </w:r>
          </w:p>
        </w:tc>
        <w:tc>
          <w:tcPr>
            <w:tcW w:w="428" w:type="dxa"/>
          </w:tcPr>
          <w:p>
            <w:pPr>
              <w:pStyle w:val="TableParagraph"/>
              <w:spacing w:line="207" w:lineRule="exact"/>
              <w:ind w:left="7" w:right="20"/>
              <w:rPr>
                <w:sz w:val="18"/>
              </w:rPr>
            </w:pPr>
            <w:r>
              <w:rPr>
                <w:spacing w:val="-5"/>
                <w:sz w:val="18"/>
              </w:rPr>
              <w:t>91</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90</w:t>
            </w:r>
          </w:p>
        </w:tc>
        <w:tc>
          <w:tcPr>
            <w:tcW w:w="428" w:type="dxa"/>
          </w:tcPr>
          <w:p>
            <w:pPr>
              <w:pStyle w:val="TableParagraph"/>
              <w:spacing w:line="207" w:lineRule="exact"/>
              <w:ind w:left="7" w:right="25"/>
              <w:rPr>
                <w:sz w:val="18"/>
              </w:rPr>
            </w:pPr>
            <w:r>
              <w:rPr>
                <w:spacing w:val="-5"/>
                <w:sz w:val="18"/>
              </w:rPr>
              <w:t>92</w:t>
            </w:r>
          </w:p>
        </w:tc>
        <w:tc>
          <w:tcPr>
            <w:tcW w:w="423" w:type="dxa"/>
          </w:tcPr>
          <w:p>
            <w:pPr>
              <w:pStyle w:val="TableParagraph"/>
              <w:spacing w:line="207" w:lineRule="exact"/>
              <w:ind w:right="123"/>
              <w:jc w:val="right"/>
              <w:rPr>
                <w:sz w:val="18"/>
              </w:rPr>
            </w:pPr>
            <w:r>
              <w:rPr>
                <w:spacing w:val="-5"/>
                <w:sz w:val="18"/>
              </w:rPr>
              <w:t>92</w:t>
            </w:r>
          </w:p>
        </w:tc>
        <w:tc>
          <w:tcPr>
            <w:tcW w:w="567" w:type="dxa"/>
            <w:shd w:val="clear" w:color="auto" w:fill="DBDBDB"/>
          </w:tcPr>
          <w:p>
            <w:pPr>
              <w:pStyle w:val="TableParagraph"/>
              <w:spacing w:line="207" w:lineRule="exact"/>
              <w:ind w:left="1" w:right="19"/>
              <w:rPr>
                <w:sz w:val="18"/>
              </w:rPr>
            </w:pPr>
            <w:r>
              <w:rPr>
                <w:spacing w:val="-5"/>
                <w:sz w:val="18"/>
              </w:rPr>
              <w:t>91</w:t>
            </w:r>
          </w:p>
        </w:tc>
        <w:tc>
          <w:tcPr>
            <w:tcW w:w="538" w:type="dxa"/>
            <w:shd w:val="clear" w:color="auto" w:fill="FBE4D5"/>
          </w:tcPr>
          <w:p>
            <w:pPr>
              <w:pStyle w:val="TableParagraph"/>
              <w:spacing w:line="207" w:lineRule="exact"/>
              <w:ind w:right="24"/>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20</w:t>
            </w:r>
          </w:p>
        </w:tc>
        <w:tc>
          <w:tcPr>
            <w:tcW w:w="3370" w:type="dxa"/>
          </w:tcPr>
          <w:p>
            <w:pPr>
              <w:pStyle w:val="TableParagraph"/>
              <w:spacing w:before="38"/>
              <w:ind w:left="28"/>
              <w:jc w:val="left"/>
              <w:rPr>
                <w:sz w:val="18"/>
              </w:rPr>
            </w:pPr>
            <w:r>
              <w:rPr>
                <w:sz w:val="18"/>
              </w:rPr>
              <w:t>МБОУ</w:t>
            </w:r>
            <w:r>
              <w:rPr>
                <w:spacing w:val="-3"/>
                <w:sz w:val="18"/>
              </w:rPr>
              <w:t> </w:t>
            </w:r>
            <w:r>
              <w:rPr>
                <w:sz w:val="18"/>
              </w:rPr>
              <w:t>Лицей</w:t>
            </w:r>
            <w:r>
              <w:rPr>
                <w:spacing w:val="-3"/>
                <w:sz w:val="18"/>
              </w:rPr>
              <w:t> </w:t>
            </w:r>
            <w:r>
              <w:rPr>
                <w:sz w:val="18"/>
              </w:rPr>
              <w:t>№</w:t>
            </w:r>
            <w:r>
              <w:rPr>
                <w:spacing w:val="-4"/>
                <w:sz w:val="18"/>
              </w:rPr>
              <w:t> </w:t>
            </w:r>
            <w:r>
              <w:rPr>
                <w:spacing w:val="-10"/>
                <w:sz w:val="18"/>
              </w:rPr>
              <w:t>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70</w:t>
            </w:r>
          </w:p>
        </w:tc>
        <w:tc>
          <w:tcPr>
            <w:tcW w:w="567" w:type="dxa"/>
            <w:shd w:val="clear" w:color="auto" w:fill="DBDBDB"/>
          </w:tcPr>
          <w:p>
            <w:pPr>
              <w:pStyle w:val="TableParagraph"/>
              <w:spacing w:line="207" w:lineRule="exact"/>
              <w:ind w:left="12" w:right="19"/>
              <w:rPr>
                <w:sz w:val="18"/>
              </w:rPr>
            </w:pPr>
            <w:r>
              <w:rPr>
                <w:spacing w:val="-5"/>
                <w:sz w:val="18"/>
              </w:rPr>
              <w:t>91</w:t>
            </w:r>
          </w:p>
        </w:tc>
        <w:tc>
          <w:tcPr>
            <w:tcW w:w="428" w:type="dxa"/>
          </w:tcPr>
          <w:p>
            <w:pPr>
              <w:pStyle w:val="TableParagraph"/>
              <w:spacing w:line="207" w:lineRule="exact"/>
              <w:ind w:left="10" w:right="20"/>
              <w:rPr>
                <w:sz w:val="18"/>
              </w:rPr>
            </w:pPr>
            <w:r>
              <w:rPr>
                <w:spacing w:val="-5"/>
                <w:sz w:val="18"/>
              </w:rPr>
              <w:t>84</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89</w:t>
            </w:r>
          </w:p>
        </w:tc>
        <w:tc>
          <w:tcPr>
            <w:tcW w:w="423" w:type="dxa"/>
          </w:tcPr>
          <w:p>
            <w:pPr>
              <w:pStyle w:val="TableParagraph"/>
              <w:spacing w:line="207" w:lineRule="exact"/>
              <w:ind w:right="123"/>
              <w:jc w:val="right"/>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86</w:t>
            </w:r>
          </w:p>
        </w:tc>
        <w:tc>
          <w:tcPr>
            <w:tcW w:w="538" w:type="dxa"/>
            <w:shd w:val="clear" w:color="auto" w:fill="FBE4D5"/>
          </w:tcPr>
          <w:p>
            <w:pPr>
              <w:pStyle w:val="TableParagraph"/>
              <w:spacing w:line="207" w:lineRule="exact"/>
              <w:ind w:right="24"/>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21</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w:t>
            </w:r>
            <w:r>
              <w:rPr>
                <w:spacing w:val="-10"/>
                <w:sz w:val="18"/>
              </w:rPr>
              <w:t>4</w:t>
            </w:r>
          </w:p>
        </w:tc>
        <w:tc>
          <w:tcPr>
            <w:tcW w:w="428" w:type="dxa"/>
          </w:tcPr>
          <w:p>
            <w:pPr>
              <w:pStyle w:val="TableParagraph"/>
              <w:spacing w:line="207" w:lineRule="exact"/>
              <w:ind w:left="27" w:right="20"/>
              <w:rPr>
                <w:sz w:val="18"/>
              </w:rPr>
            </w:pPr>
            <w:r>
              <w:rPr>
                <w:spacing w:val="-5"/>
                <w:sz w:val="18"/>
              </w:rPr>
              <w:t>80</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85</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64</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67</w:t>
            </w:r>
          </w:p>
        </w:tc>
        <w:tc>
          <w:tcPr>
            <w:tcW w:w="428" w:type="dxa"/>
          </w:tcPr>
          <w:p>
            <w:pPr>
              <w:pStyle w:val="TableParagraph"/>
              <w:spacing w:line="207" w:lineRule="exact"/>
              <w:ind w:left="7" w:right="25"/>
              <w:rPr>
                <w:sz w:val="18"/>
              </w:rPr>
            </w:pPr>
            <w:r>
              <w:rPr>
                <w:spacing w:val="-5"/>
                <w:sz w:val="18"/>
              </w:rPr>
              <w:t>67</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84</w:t>
            </w:r>
          </w:p>
        </w:tc>
        <w:tc>
          <w:tcPr>
            <w:tcW w:w="538" w:type="dxa"/>
            <w:shd w:val="clear" w:color="auto" w:fill="FBE4D5"/>
          </w:tcPr>
          <w:p>
            <w:pPr>
              <w:pStyle w:val="TableParagraph"/>
              <w:spacing w:line="207" w:lineRule="exact"/>
              <w:ind w:right="24"/>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22</w:t>
            </w:r>
          </w:p>
        </w:tc>
        <w:tc>
          <w:tcPr>
            <w:tcW w:w="3370" w:type="dxa"/>
          </w:tcPr>
          <w:p>
            <w:pPr>
              <w:pStyle w:val="TableParagraph"/>
              <w:spacing w:before="38"/>
              <w:ind w:left="28"/>
              <w:jc w:val="left"/>
              <w:rPr>
                <w:sz w:val="18"/>
              </w:rPr>
            </w:pPr>
            <w:r>
              <w:rPr>
                <w:sz w:val="18"/>
              </w:rPr>
              <w:t>МАОУ</w:t>
            </w:r>
            <w:r>
              <w:rPr>
                <w:spacing w:val="-3"/>
                <w:sz w:val="18"/>
              </w:rPr>
              <w:t> </w:t>
            </w:r>
            <w:r>
              <w:rPr>
                <w:sz w:val="18"/>
              </w:rPr>
              <w:t>Лицей</w:t>
            </w:r>
            <w:r>
              <w:rPr>
                <w:spacing w:val="-2"/>
                <w:sz w:val="18"/>
              </w:rPr>
              <w:t> </w:t>
            </w:r>
            <w:r>
              <w:rPr>
                <w:sz w:val="18"/>
              </w:rPr>
              <w:t>№</w:t>
            </w:r>
            <w:r>
              <w:rPr>
                <w:spacing w:val="-3"/>
                <w:sz w:val="18"/>
              </w:rPr>
              <w:t> </w:t>
            </w:r>
            <w:r>
              <w:rPr>
                <w:sz w:val="18"/>
              </w:rPr>
              <w:t>6</w:t>
            </w:r>
            <w:r>
              <w:rPr>
                <w:spacing w:val="-2"/>
                <w:sz w:val="18"/>
              </w:rPr>
              <w:t> «Перспектива»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88</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50</w:t>
            </w:r>
          </w:p>
        </w:tc>
        <w:tc>
          <w:tcPr>
            <w:tcW w:w="567" w:type="dxa"/>
            <w:shd w:val="clear" w:color="auto" w:fill="DBDBDB"/>
          </w:tcPr>
          <w:p>
            <w:pPr>
              <w:pStyle w:val="TableParagraph"/>
              <w:spacing w:line="207" w:lineRule="exact"/>
              <w:ind w:left="12" w:right="19"/>
              <w:rPr>
                <w:sz w:val="18"/>
              </w:rPr>
            </w:pPr>
            <w:r>
              <w:rPr>
                <w:spacing w:val="-5"/>
                <w:sz w:val="18"/>
              </w:rPr>
              <w:t>79</w:t>
            </w:r>
          </w:p>
        </w:tc>
        <w:tc>
          <w:tcPr>
            <w:tcW w:w="428" w:type="dxa"/>
          </w:tcPr>
          <w:p>
            <w:pPr>
              <w:pStyle w:val="TableParagraph"/>
              <w:spacing w:line="207" w:lineRule="exact"/>
              <w:ind w:left="10" w:right="20"/>
              <w:rPr>
                <w:sz w:val="18"/>
              </w:rPr>
            </w:pPr>
            <w:r>
              <w:rPr>
                <w:spacing w:val="-5"/>
                <w:sz w:val="18"/>
              </w:rPr>
              <w:t>94</w:t>
            </w:r>
          </w:p>
        </w:tc>
        <w:tc>
          <w:tcPr>
            <w:tcW w:w="428" w:type="dxa"/>
          </w:tcPr>
          <w:p>
            <w:pPr>
              <w:pStyle w:val="TableParagraph"/>
              <w:spacing w:line="207" w:lineRule="exact"/>
              <w:ind w:left="7" w:right="20"/>
              <w:rPr>
                <w:sz w:val="18"/>
              </w:rPr>
            </w:pPr>
            <w:r>
              <w:rPr>
                <w:spacing w:val="-5"/>
                <w:sz w:val="18"/>
              </w:rPr>
              <w:t>94</w:t>
            </w:r>
          </w:p>
        </w:tc>
        <w:tc>
          <w:tcPr>
            <w:tcW w:w="423" w:type="dxa"/>
          </w:tcPr>
          <w:p>
            <w:pPr>
              <w:pStyle w:val="TableParagraph"/>
              <w:spacing w:line="207" w:lineRule="exact"/>
              <w:ind w:left="12"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87</w:t>
            </w:r>
          </w:p>
        </w:tc>
        <w:tc>
          <w:tcPr>
            <w:tcW w:w="423" w:type="dxa"/>
          </w:tcPr>
          <w:p>
            <w:pPr>
              <w:pStyle w:val="TableParagraph"/>
              <w:spacing w:line="207" w:lineRule="exact"/>
              <w:ind w:right="123"/>
              <w:jc w:val="right"/>
              <w:rPr>
                <w:sz w:val="18"/>
              </w:rPr>
            </w:pPr>
            <w:r>
              <w:rPr>
                <w:spacing w:val="-5"/>
                <w:sz w:val="18"/>
              </w:rPr>
              <w:t>88</w:t>
            </w:r>
          </w:p>
        </w:tc>
        <w:tc>
          <w:tcPr>
            <w:tcW w:w="567" w:type="dxa"/>
            <w:shd w:val="clear" w:color="auto" w:fill="DBDBDB"/>
          </w:tcPr>
          <w:p>
            <w:pPr>
              <w:pStyle w:val="TableParagraph"/>
              <w:spacing w:line="207" w:lineRule="exact"/>
              <w:ind w:left="1" w:right="19"/>
              <w:rPr>
                <w:sz w:val="18"/>
              </w:rPr>
            </w:pPr>
            <w:r>
              <w:rPr>
                <w:spacing w:val="-5"/>
                <w:sz w:val="18"/>
              </w:rPr>
              <w:t>85</w:t>
            </w:r>
          </w:p>
        </w:tc>
        <w:tc>
          <w:tcPr>
            <w:tcW w:w="538" w:type="dxa"/>
            <w:shd w:val="clear" w:color="auto" w:fill="FBE4D5"/>
          </w:tcPr>
          <w:p>
            <w:pPr>
              <w:pStyle w:val="TableParagraph"/>
              <w:spacing w:line="207" w:lineRule="exact"/>
              <w:ind w:right="24"/>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23</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13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89</w:t>
            </w:r>
          </w:p>
        </w:tc>
        <w:tc>
          <w:tcPr>
            <w:tcW w:w="428" w:type="dxa"/>
          </w:tcPr>
          <w:p>
            <w:pPr>
              <w:pStyle w:val="TableParagraph"/>
              <w:spacing w:line="207" w:lineRule="exact"/>
              <w:ind w:left="24" w:right="20"/>
              <w:rPr>
                <w:sz w:val="18"/>
              </w:rPr>
            </w:pPr>
            <w:r>
              <w:rPr>
                <w:spacing w:val="-5"/>
                <w:sz w:val="18"/>
              </w:rPr>
              <w:t>91</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49</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100</w:t>
            </w:r>
          </w:p>
        </w:tc>
        <w:tc>
          <w:tcPr>
            <w:tcW w:w="538" w:type="dxa"/>
            <w:shd w:val="clear" w:color="auto" w:fill="FBE4D5"/>
          </w:tcPr>
          <w:p>
            <w:pPr>
              <w:pStyle w:val="TableParagraph"/>
              <w:spacing w:line="207" w:lineRule="exact"/>
              <w:ind w:right="24"/>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24</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79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72</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83</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123"/>
              <w:jc w:val="right"/>
              <w:rPr>
                <w:sz w:val="18"/>
              </w:rPr>
            </w:pPr>
            <w:r>
              <w:rPr>
                <w:spacing w:val="-5"/>
                <w:sz w:val="18"/>
              </w:rPr>
              <w:t>83</w:t>
            </w:r>
          </w:p>
        </w:tc>
        <w:tc>
          <w:tcPr>
            <w:tcW w:w="567" w:type="dxa"/>
            <w:shd w:val="clear" w:color="auto" w:fill="DBDBDB"/>
          </w:tcPr>
          <w:p>
            <w:pPr>
              <w:pStyle w:val="TableParagraph"/>
              <w:spacing w:line="207" w:lineRule="exact"/>
              <w:ind w:left="1" w:right="19"/>
              <w:rPr>
                <w:sz w:val="18"/>
              </w:rPr>
            </w:pPr>
            <w:r>
              <w:rPr>
                <w:spacing w:val="-5"/>
                <w:sz w:val="18"/>
              </w:rPr>
              <w:t>86</w:t>
            </w:r>
          </w:p>
        </w:tc>
        <w:tc>
          <w:tcPr>
            <w:tcW w:w="538" w:type="dxa"/>
            <w:shd w:val="clear" w:color="auto" w:fill="FBE4D5"/>
          </w:tcPr>
          <w:p>
            <w:pPr>
              <w:pStyle w:val="TableParagraph"/>
              <w:spacing w:line="207" w:lineRule="exact"/>
              <w:ind w:right="24"/>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25</w:t>
            </w:r>
          </w:p>
        </w:tc>
        <w:tc>
          <w:tcPr>
            <w:tcW w:w="3370" w:type="dxa"/>
          </w:tcPr>
          <w:p>
            <w:pPr>
              <w:pStyle w:val="TableParagraph"/>
              <w:spacing w:before="38"/>
              <w:ind w:left="28"/>
              <w:jc w:val="left"/>
              <w:rPr>
                <w:sz w:val="18"/>
              </w:rPr>
            </w:pPr>
            <w:r>
              <w:rPr>
                <w:sz w:val="18"/>
              </w:rPr>
              <w:t>МБОУ</w:t>
            </w:r>
            <w:r>
              <w:rPr>
                <w:spacing w:val="-3"/>
                <w:sz w:val="18"/>
              </w:rPr>
              <w:t> </w:t>
            </w:r>
            <w:r>
              <w:rPr>
                <w:sz w:val="18"/>
              </w:rPr>
              <w:t>СШ</w:t>
            </w:r>
            <w:r>
              <w:rPr>
                <w:spacing w:val="-4"/>
                <w:sz w:val="18"/>
              </w:rPr>
              <w:t> </w:t>
            </w:r>
            <w:r>
              <w:rPr>
                <w:sz w:val="18"/>
              </w:rPr>
              <w:t>№</w:t>
            </w:r>
            <w:r>
              <w:rPr>
                <w:spacing w:val="-3"/>
                <w:sz w:val="18"/>
              </w:rPr>
              <w:t> </w:t>
            </w:r>
            <w:r>
              <w:rPr>
                <w:sz w:val="18"/>
              </w:rPr>
              <w:t>73</w:t>
            </w:r>
            <w:r>
              <w:rPr>
                <w:spacing w:val="-3"/>
                <w:sz w:val="18"/>
              </w:rPr>
              <w:t> </w:t>
            </w:r>
            <w:r>
              <w:rPr>
                <w:sz w:val="18"/>
              </w:rPr>
              <w:t>имени</w:t>
            </w:r>
            <w:r>
              <w:rPr>
                <w:spacing w:val="-2"/>
                <w:sz w:val="18"/>
              </w:rPr>
              <w:t> </w:t>
            </w:r>
            <w:r>
              <w:rPr>
                <w:sz w:val="18"/>
              </w:rPr>
              <w:t>Т.К.</w:t>
            </w:r>
            <w:r>
              <w:rPr>
                <w:spacing w:val="-2"/>
                <w:sz w:val="18"/>
              </w:rPr>
              <w:t> Кравцова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95</w:t>
            </w:r>
          </w:p>
        </w:tc>
        <w:tc>
          <w:tcPr>
            <w:tcW w:w="428" w:type="dxa"/>
          </w:tcPr>
          <w:p>
            <w:pPr>
              <w:pStyle w:val="TableParagraph"/>
              <w:spacing w:line="207" w:lineRule="exact"/>
              <w:ind w:left="20" w:right="20"/>
              <w:rPr>
                <w:sz w:val="18"/>
              </w:rPr>
            </w:pPr>
            <w:r>
              <w:rPr>
                <w:spacing w:val="-5"/>
                <w:sz w:val="18"/>
              </w:rPr>
              <w:t>74</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67</w:t>
            </w:r>
          </w:p>
        </w:tc>
        <w:tc>
          <w:tcPr>
            <w:tcW w:w="567" w:type="dxa"/>
            <w:shd w:val="clear" w:color="auto" w:fill="DBDBDB"/>
          </w:tcPr>
          <w:p>
            <w:pPr>
              <w:pStyle w:val="TableParagraph"/>
              <w:spacing w:line="207" w:lineRule="exact"/>
              <w:ind w:left="12" w:right="19"/>
              <w:rPr>
                <w:sz w:val="18"/>
              </w:rPr>
            </w:pPr>
            <w:r>
              <w:rPr>
                <w:spacing w:val="-5"/>
                <w:sz w:val="18"/>
              </w:rPr>
              <w:t>78</w:t>
            </w:r>
          </w:p>
        </w:tc>
        <w:tc>
          <w:tcPr>
            <w:tcW w:w="428" w:type="dxa"/>
          </w:tcPr>
          <w:p>
            <w:pPr>
              <w:pStyle w:val="TableParagraph"/>
              <w:spacing w:line="207" w:lineRule="exact"/>
              <w:ind w:left="10" w:right="20"/>
              <w:rPr>
                <w:sz w:val="18"/>
              </w:rPr>
            </w:pPr>
            <w:r>
              <w:rPr>
                <w:spacing w:val="-5"/>
                <w:sz w:val="18"/>
              </w:rPr>
              <w:t>93</w:t>
            </w:r>
          </w:p>
        </w:tc>
        <w:tc>
          <w:tcPr>
            <w:tcW w:w="428" w:type="dxa"/>
          </w:tcPr>
          <w:p>
            <w:pPr>
              <w:pStyle w:val="TableParagraph"/>
              <w:spacing w:line="207" w:lineRule="exact"/>
              <w:ind w:left="7" w:right="20"/>
              <w:rPr>
                <w:sz w:val="18"/>
              </w:rPr>
            </w:pPr>
            <w:r>
              <w:rPr>
                <w:spacing w:val="-5"/>
                <w:sz w:val="18"/>
              </w:rPr>
              <w:t>93</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85</w:t>
            </w:r>
          </w:p>
        </w:tc>
        <w:tc>
          <w:tcPr>
            <w:tcW w:w="428" w:type="dxa"/>
          </w:tcPr>
          <w:p>
            <w:pPr>
              <w:pStyle w:val="TableParagraph"/>
              <w:spacing w:line="207" w:lineRule="exact"/>
              <w:ind w:left="7" w:right="25"/>
              <w:rPr>
                <w:sz w:val="18"/>
              </w:rPr>
            </w:pPr>
            <w:r>
              <w:rPr>
                <w:spacing w:val="-5"/>
                <w:sz w:val="18"/>
              </w:rPr>
              <w:t>96</w:t>
            </w:r>
          </w:p>
        </w:tc>
        <w:tc>
          <w:tcPr>
            <w:tcW w:w="423" w:type="dxa"/>
          </w:tcPr>
          <w:p>
            <w:pPr>
              <w:pStyle w:val="TableParagraph"/>
              <w:spacing w:line="207" w:lineRule="exact"/>
              <w:ind w:right="123"/>
              <w:jc w:val="right"/>
              <w:rPr>
                <w:sz w:val="18"/>
              </w:rPr>
            </w:pPr>
            <w:r>
              <w:rPr>
                <w:spacing w:val="-5"/>
                <w:sz w:val="18"/>
              </w:rPr>
              <w:t>78</w:t>
            </w:r>
          </w:p>
        </w:tc>
        <w:tc>
          <w:tcPr>
            <w:tcW w:w="567" w:type="dxa"/>
            <w:shd w:val="clear" w:color="auto" w:fill="DBDBDB"/>
          </w:tcPr>
          <w:p>
            <w:pPr>
              <w:pStyle w:val="TableParagraph"/>
              <w:spacing w:line="207" w:lineRule="exact"/>
              <w:ind w:left="1" w:right="19"/>
              <w:rPr>
                <w:sz w:val="18"/>
              </w:rPr>
            </w:pPr>
            <w:r>
              <w:rPr>
                <w:spacing w:val="-5"/>
                <w:sz w:val="18"/>
              </w:rPr>
              <w:t>84</w:t>
            </w:r>
          </w:p>
        </w:tc>
        <w:tc>
          <w:tcPr>
            <w:tcW w:w="538" w:type="dxa"/>
            <w:shd w:val="clear" w:color="auto" w:fill="FBE4D5"/>
          </w:tcPr>
          <w:p>
            <w:pPr>
              <w:pStyle w:val="TableParagraph"/>
              <w:spacing w:line="207" w:lineRule="exact"/>
              <w:ind w:right="24"/>
              <w:rPr>
                <w:sz w:val="18"/>
              </w:rPr>
            </w:pPr>
            <w:r>
              <w:rPr>
                <w:spacing w:val="-5"/>
                <w:sz w:val="18"/>
              </w:rPr>
              <w:t>88</w:t>
            </w:r>
          </w:p>
        </w:tc>
      </w:tr>
      <w:tr>
        <w:trPr>
          <w:trHeight w:val="417" w:hRule="atLeast"/>
        </w:trPr>
        <w:tc>
          <w:tcPr>
            <w:tcW w:w="677" w:type="dxa"/>
          </w:tcPr>
          <w:p>
            <w:pPr>
              <w:pStyle w:val="TableParagraph"/>
              <w:spacing w:before="105"/>
              <w:ind w:left="10" w:right="1"/>
              <w:rPr>
                <w:sz w:val="18"/>
              </w:rPr>
            </w:pPr>
            <w:r>
              <w:rPr>
                <w:spacing w:val="-5"/>
                <w:sz w:val="18"/>
              </w:rPr>
              <w:t>26</w:t>
            </w:r>
          </w:p>
        </w:tc>
        <w:tc>
          <w:tcPr>
            <w:tcW w:w="3370" w:type="dxa"/>
          </w:tcPr>
          <w:p>
            <w:pPr>
              <w:pStyle w:val="TableParagraph"/>
              <w:spacing w:line="207" w:lineRule="exact"/>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4"/>
                <w:sz w:val="18"/>
              </w:rPr>
              <w:t> </w:t>
            </w:r>
            <w:r>
              <w:rPr>
                <w:sz w:val="18"/>
              </w:rPr>
              <w:t>14</w:t>
            </w:r>
            <w:r>
              <w:rPr>
                <w:spacing w:val="-3"/>
                <w:sz w:val="18"/>
              </w:rPr>
              <w:t> </w:t>
            </w:r>
            <w:r>
              <w:rPr>
                <w:spacing w:val="-2"/>
                <w:sz w:val="18"/>
              </w:rPr>
              <w:t>управления,</w:t>
            </w:r>
          </w:p>
          <w:p>
            <w:pPr>
              <w:pStyle w:val="TableParagraph"/>
              <w:spacing w:line="186" w:lineRule="exact" w:before="4"/>
              <w:ind w:left="28"/>
              <w:jc w:val="left"/>
              <w:rPr>
                <w:sz w:val="18"/>
              </w:rPr>
            </w:pPr>
            <w:r>
              <w:rPr>
                <w:sz w:val="18"/>
              </w:rPr>
              <w:t>экономики</w:t>
            </w:r>
            <w:r>
              <w:rPr>
                <w:spacing w:val="-5"/>
                <w:sz w:val="18"/>
              </w:rPr>
              <w:t> </w:t>
            </w:r>
            <w:r>
              <w:rPr>
                <w:sz w:val="18"/>
              </w:rPr>
              <w:t>и</w:t>
            </w:r>
            <w:r>
              <w:rPr>
                <w:spacing w:val="-5"/>
                <w:sz w:val="18"/>
              </w:rPr>
              <w:t> </w:t>
            </w:r>
            <w:r>
              <w:rPr>
                <w:spacing w:val="-2"/>
                <w:sz w:val="18"/>
              </w:rPr>
              <w:t>права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97</w:t>
            </w:r>
          </w:p>
        </w:tc>
        <w:tc>
          <w:tcPr>
            <w:tcW w:w="428" w:type="dxa"/>
          </w:tcPr>
          <w:p>
            <w:pPr>
              <w:pStyle w:val="TableParagraph"/>
              <w:spacing w:line="207" w:lineRule="exact"/>
              <w:ind w:left="20" w:right="20"/>
              <w:rPr>
                <w:sz w:val="18"/>
              </w:rPr>
            </w:pPr>
            <w:r>
              <w:rPr>
                <w:spacing w:val="-5"/>
                <w:sz w:val="18"/>
              </w:rPr>
              <w:t>97</w:t>
            </w:r>
          </w:p>
        </w:tc>
        <w:tc>
          <w:tcPr>
            <w:tcW w:w="423" w:type="dxa"/>
          </w:tcPr>
          <w:p>
            <w:pPr>
              <w:pStyle w:val="TableParagraph"/>
              <w:spacing w:line="207" w:lineRule="exact"/>
              <w:ind w:left="18" w:right="15"/>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95</w:t>
            </w:r>
          </w:p>
        </w:tc>
        <w:tc>
          <w:tcPr>
            <w:tcW w:w="567" w:type="dxa"/>
            <w:shd w:val="clear" w:color="auto" w:fill="DBDBDB"/>
          </w:tcPr>
          <w:p>
            <w:pPr>
              <w:pStyle w:val="TableParagraph"/>
              <w:spacing w:line="207" w:lineRule="exact"/>
              <w:ind w:left="12" w:right="19"/>
              <w:rPr>
                <w:sz w:val="18"/>
              </w:rPr>
            </w:pPr>
            <w:r>
              <w:rPr>
                <w:spacing w:val="-5"/>
                <w:sz w:val="18"/>
              </w:rPr>
              <w:t>61</w:t>
            </w:r>
          </w:p>
        </w:tc>
        <w:tc>
          <w:tcPr>
            <w:tcW w:w="428" w:type="dxa"/>
          </w:tcPr>
          <w:p>
            <w:pPr>
              <w:pStyle w:val="TableParagraph"/>
              <w:spacing w:line="207" w:lineRule="exact"/>
              <w:ind w:left="10" w:right="20"/>
              <w:rPr>
                <w:sz w:val="18"/>
              </w:rPr>
            </w:pPr>
            <w:r>
              <w:rPr>
                <w:spacing w:val="-5"/>
                <w:sz w:val="18"/>
              </w:rPr>
              <w:t>93</w:t>
            </w:r>
          </w:p>
        </w:tc>
        <w:tc>
          <w:tcPr>
            <w:tcW w:w="428" w:type="dxa"/>
          </w:tcPr>
          <w:p>
            <w:pPr>
              <w:pStyle w:val="TableParagraph"/>
              <w:spacing w:line="207" w:lineRule="exact"/>
              <w:ind w:left="7" w:right="20"/>
              <w:rPr>
                <w:sz w:val="18"/>
              </w:rPr>
            </w:pPr>
            <w:r>
              <w:rPr>
                <w:spacing w:val="-5"/>
                <w:sz w:val="18"/>
              </w:rPr>
              <w:t>93</w:t>
            </w:r>
          </w:p>
        </w:tc>
        <w:tc>
          <w:tcPr>
            <w:tcW w:w="423" w:type="dxa"/>
          </w:tcPr>
          <w:p>
            <w:pPr>
              <w:pStyle w:val="TableParagraph"/>
              <w:spacing w:line="207" w:lineRule="exact"/>
              <w:ind w:left="12"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92</w:t>
            </w:r>
          </w:p>
        </w:tc>
        <w:tc>
          <w:tcPr>
            <w:tcW w:w="428" w:type="dxa"/>
          </w:tcPr>
          <w:p>
            <w:pPr>
              <w:pStyle w:val="TableParagraph"/>
              <w:spacing w:line="207" w:lineRule="exact"/>
              <w:ind w:left="7" w:right="25"/>
              <w:rPr>
                <w:sz w:val="18"/>
              </w:rPr>
            </w:pPr>
            <w:r>
              <w:rPr>
                <w:spacing w:val="-5"/>
                <w:sz w:val="18"/>
              </w:rPr>
              <w:t>95</w:t>
            </w:r>
          </w:p>
        </w:tc>
        <w:tc>
          <w:tcPr>
            <w:tcW w:w="423" w:type="dxa"/>
          </w:tcPr>
          <w:p>
            <w:pPr>
              <w:pStyle w:val="TableParagraph"/>
              <w:spacing w:line="207" w:lineRule="exact"/>
              <w:ind w:right="123"/>
              <w:jc w:val="right"/>
              <w:rPr>
                <w:sz w:val="18"/>
              </w:rPr>
            </w:pPr>
            <w:r>
              <w:rPr>
                <w:spacing w:val="-5"/>
                <w:sz w:val="18"/>
              </w:rPr>
              <w:t>93</w:t>
            </w:r>
          </w:p>
        </w:tc>
        <w:tc>
          <w:tcPr>
            <w:tcW w:w="567" w:type="dxa"/>
            <w:shd w:val="clear" w:color="auto" w:fill="DBDBDB"/>
          </w:tcPr>
          <w:p>
            <w:pPr>
              <w:pStyle w:val="TableParagraph"/>
              <w:spacing w:line="207" w:lineRule="exact"/>
              <w:ind w:left="1" w:right="19"/>
              <w:rPr>
                <w:sz w:val="18"/>
              </w:rPr>
            </w:pPr>
            <w:r>
              <w:rPr>
                <w:spacing w:val="-5"/>
                <w:sz w:val="18"/>
              </w:rPr>
              <w:t>93</w:t>
            </w:r>
          </w:p>
        </w:tc>
        <w:tc>
          <w:tcPr>
            <w:tcW w:w="538" w:type="dxa"/>
            <w:shd w:val="clear" w:color="auto" w:fill="FBE4D5"/>
          </w:tcPr>
          <w:p>
            <w:pPr>
              <w:pStyle w:val="TableParagraph"/>
              <w:spacing w:line="207" w:lineRule="exact"/>
              <w:ind w:right="24"/>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27</w:t>
            </w:r>
          </w:p>
        </w:tc>
        <w:tc>
          <w:tcPr>
            <w:tcW w:w="3370" w:type="dxa"/>
          </w:tcPr>
          <w:p>
            <w:pPr>
              <w:pStyle w:val="TableParagraph"/>
              <w:spacing w:before="38"/>
              <w:ind w:left="28"/>
              <w:jc w:val="left"/>
              <w:rPr>
                <w:sz w:val="18"/>
              </w:rPr>
            </w:pPr>
            <w:r>
              <w:rPr>
                <w:sz w:val="18"/>
              </w:rPr>
              <w:t>МАОУ</w:t>
            </w:r>
            <w:r>
              <w:rPr>
                <w:spacing w:val="-2"/>
                <w:sz w:val="18"/>
              </w:rPr>
              <w:t> </w:t>
            </w:r>
            <w:r>
              <w:rPr>
                <w:sz w:val="18"/>
              </w:rPr>
              <w:t>«КУГ</w:t>
            </w:r>
            <w:r>
              <w:rPr>
                <w:spacing w:val="-2"/>
                <w:sz w:val="18"/>
              </w:rPr>
              <w:t> </w:t>
            </w:r>
            <w:r>
              <w:rPr>
                <w:sz w:val="18"/>
              </w:rPr>
              <w:t>№</w:t>
            </w:r>
            <w:r>
              <w:rPr>
                <w:spacing w:val="-3"/>
                <w:sz w:val="18"/>
              </w:rPr>
              <w:t> </w:t>
            </w:r>
            <w:r>
              <w:rPr>
                <w:sz w:val="18"/>
              </w:rPr>
              <w:t>1</w:t>
            </w:r>
            <w:r>
              <w:rPr>
                <w:spacing w:val="-2"/>
                <w:sz w:val="18"/>
              </w:rPr>
              <w:t> </w:t>
            </w:r>
            <w:r>
              <w:rPr>
                <w:sz w:val="18"/>
              </w:rPr>
              <w:t>–</w:t>
            </w:r>
            <w:r>
              <w:rPr>
                <w:spacing w:val="-2"/>
                <w:sz w:val="18"/>
              </w:rPr>
              <w:t> Универс»</w:t>
            </w:r>
          </w:p>
        </w:tc>
        <w:tc>
          <w:tcPr>
            <w:tcW w:w="428" w:type="dxa"/>
          </w:tcPr>
          <w:p>
            <w:pPr>
              <w:pStyle w:val="TableParagraph"/>
              <w:spacing w:line="207" w:lineRule="exact"/>
              <w:ind w:left="27" w:right="20"/>
              <w:rPr>
                <w:sz w:val="18"/>
              </w:rPr>
            </w:pPr>
            <w:r>
              <w:rPr>
                <w:spacing w:val="-5"/>
                <w:sz w:val="18"/>
              </w:rPr>
              <w:t>67</w:t>
            </w:r>
          </w:p>
        </w:tc>
        <w:tc>
          <w:tcPr>
            <w:tcW w:w="423" w:type="dxa"/>
          </w:tcPr>
          <w:p>
            <w:pPr>
              <w:pStyle w:val="TableParagraph"/>
              <w:spacing w:line="207" w:lineRule="exact"/>
              <w:ind w:left="25" w:right="15"/>
              <w:rPr>
                <w:sz w:val="18"/>
              </w:rPr>
            </w:pPr>
            <w:r>
              <w:rPr>
                <w:spacing w:val="-5"/>
                <w:sz w:val="18"/>
              </w:rPr>
              <w:t>86</w:t>
            </w:r>
          </w:p>
        </w:tc>
        <w:tc>
          <w:tcPr>
            <w:tcW w:w="428" w:type="dxa"/>
          </w:tcPr>
          <w:p>
            <w:pPr>
              <w:pStyle w:val="TableParagraph"/>
              <w:spacing w:line="207" w:lineRule="exact"/>
              <w:ind w:left="24" w:right="20"/>
              <w:rPr>
                <w:sz w:val="18"/>
              </w:rPr>
            </w:pPr>
            <w:r>
              <w:rPr>
                <w:spacing w:val="-5"/>
                <w:sz w:val="18"/>
              </w:rPr>
              <w:t>77</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88</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89</w:t>
            </w:r>
          </w:p>
        </w:tc>
        <w:tc>
          <w:tcPr>
            <w:tcW w:w="567" w:type="dxa"/>
            <w:shd w:val="clear" w:color="auto" w:fill="DBDBDB"/>
          </w:tcPr>
          <w:p>
            <w:pPr>
              <w:pStyle w:val="TableParagraph"/>
              <w:spacing w:line="207" w:lineRule="exact"/>
              <w:ind w:left="17" w:right="19"/>
              <w:rPr>
                <w:sz w:val="18"/>
              </w:rPr>
            </w:pPr>
            <w:r>
              <w:rPr>
                <w:spacing w:val="-5"/>
                <w:sz w:val="18"/>
              </w:rPr>
              <w:t>95</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85</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90</w:t>
            </w:r>
          </w:p>
        </w:tc>
        <w:tc>
          <w:tcPr>
            <w:tcW w:w="428" w:type="dxa"/>
          </w:tcPr>
          <w:p>
            <w:pPr>
              <w:pStyle w:val="TableParagraph"/>
              <w:spacing w:line="207" w:lineRule="exact"/>
              <w:ind w:left="7" w:right="20"/>
              <w:rPr>
                <w:sz w:val="18"/>
              </w:rPr>
            </w:pPr>
            <w:r>
              <w:rPr>
                <w:spacing w:val="-5"/>
                <w:sz w:val="18"/>
              </w:rPr>
              <w:t>89</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89</w:t>
            </w:r>
          </w:p>
        </w:tc>
        <w:tc>
          <w:tcPr>
            <w:tcW w:w="428" w:type="dxa"/>
          </w:tcPr>
          <w:p>
            <w:pPr>
              <w:pStyle w:val="TableParagraph"/>
              <w:spacing w:line="207" w:lineRule="exact"/>
              <w:ind w:left="7" w:right="25"/>
              <w:rPr>
                <w:sz w:val="18"/>
              </w:rPr>
            </w:pPr>
            <w:r>
              <w:rPr>
                <w:spacing w:val="-5"/>
                <w:sz w:val="18"/>
              </w:rPr>
              <w:t>92</w:t>
            </w:r>
          </w:p>
        </w:tc>
        <w:tc>
          <w:tcPr>
            <w:tcW w:w="423" w:type="dxa"/>
          </w:tcPr>
          <w:p>
            <w:pPr>
              <w:pStyle w:val="TableParagraph"/>
              <w:spacing w:line="207" w:lineRule="exact"/>
              <w:ind w:right="123"/>
              <w:jc w:val="right"/>
              <w:rPr>
                <w:sz w:val="18"/>
              </w:rPr>
            </w:pPr>
            <w:r>
              <w:rPr>
                <w:spacing w:val="-5"/>
                <w:sz w:val="18"/>
              </w:rPr>
              <w:t>89</w:t>
            </w:r>
          </w:p>
        </w:tc>
        <w:tc>
          <w:tcPr>
            <w:tcW w:w="567" w:type="dxa"/>
            <w:shd w:val="clear" w:color="auto" w:fill="DBDBDB"/>
          </w:tcPr>
          <w:p>
            <w:pPr>
              <w:pStyle w:val="TableParagraph"/>
              <w:spacing w:line="207" w:lineRule="exact"/>
              <w:ind w:left="1" w:right="19"/>
              <w:rPr>
                <w:sz w:val="18"/>
              </w:rPr>
            </w:pPr>
            <w:r>
              <w:rPr>
                <w:spacing w:val="-5"/>
                <w:sz w:val="18"/>
              </w:rPr>
              <w:t>90</w:t>
            </w:r>
          </w:p>
        </w:tc>
        <w:tc>
          <w:tcPr>
            <w:tcW w:w="538" w:type="dxa"/>
            <w:shd w:val="clear" w:color="auto" w:fill="FBE4D5"/>
          </w:tcPr>
          <w:p>
            <w:pPr>
              <w:pStyle w:val="TableParagraph"/>
              <w:spacing w:line="207" w:lineRule="exact"/>
              <w:ind w:right="24"/>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28</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4"/>
                <w:sz w:val="18"/>
              </w:rPr>
              <w:t> </w:t>
            </w:r>
            <w:r>
              <w:rPr>
                <w:sz w:val="18"/>
              </w:rPr>
              <w:t>13</w:t>
            </w:r>
            <w:r>
              <w:rPr>
                <w:spacing w:val="-3"/>
                <w:sz w:val="18"/>
              </w:rPr>
              <w:t> </w:t>
            </w:r>
            <w:r>
              <w:rPr>
                <w:spacing w:val="-2"/>
                <w:sz w:val="18"/>
              </w:rPr>
              <w:t>«Академ»</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62</w:t>
            </w:r>
          </w:p>
        </w:tc>
        <w:tc>
          <w:tcPr>
            <w:tcW w:w="428" w:type="dxa"/>
          </w:tcPr>
          <w:p>
            <w:pPr>
              <w:pStyle w:val="TableParagraph"/>
              <w:spacing w:line="207" w:lineRule="exact"/>
              <w:ind w:left="10" w:right="20"/>
              <w:rPr>
                <w:sz w:val="18"/>
              </w:rPr>
            </w:pPr>
            <w:r>
              <w:rPr>
                <w:spacing w:val="-5"/>
                <w:sz w:val="18"/>
              </w:rPr>
              <w:t>67</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67</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90</w:t>
            </w:r>
          </w:p>
        </w:tc>
        <w:tc>
          <w:tcPr>
            <w:tcW w:w="538" w:type="dxa"/>
            <w:shd w:val="clear" w:color="auto" w:fill="FBE4D5"/>
          </w:tcPr>
          <w:p>
            <w:pPr>
              <w:pStyle w:val="TableParagraph"/>
              <w:spacing w:line="207" w:lineRule="exact"/>
              <w:ind w:right="24"/>
              <w:rPr>
                <w:sz w:val="18"/>
              </w:rPr>
            </w:pPr>
            <w:r>
              <w:rPr>
                <w:spacing w:val="-5"/>
                <w:sz w:val="18"/>
              </w:rPr>
              <w:t>87</w:t>
            </w:r>
          </w:p>
        </w:tc>
      </w:tr>
      <w:tr>
        <w:trPr>
          <w:trHeight w:val="412" w:hRule="atLeast"/>
        </w:trPr>
        <w:tc>
          <w:tcPr>
            <w:tcW w:w="677" w:type="dxa"/>
          </w:tcPr>
          <w:p>
            <w:pPr>
              <w:pStyle w:val="TableParagraph"/>
              <w:spacing w:before="100"/>
              <w:ind w:left="10" w:right="1"/>
              <w:rPr>
                <w:sz w:val="18"/>
              </w:rPr>
            </w:pPr>
            <w:r>
              <w:rPr>
                <w:spacing w:val="-5"/>
                <w:sz w:val="18"/>
              </w:rPr>
              <w:t>29</w:t>
            </w:r>
          </w:p>
        </w:tc>
        <w:tc>
          <w:tcPr>
            <w:tcW w:w="3370" w:type="dxa"/>
          </w:tcPr>
          <w:p>
            <w:pPr>
              <w:pStyle w:val="TableParagraph"/>
              <w:spacing w:line="206" w:lineRule="exact"/>
              <w:ind w:left="28" w:right="81"/>
              <w:jc w:val="left"/>
              <w:rPr>
                <w:sz w:val="18"/>
              </w:rPr>
            </w:pPr>
            <w:r>
              <w:rPr>
                <w:sz w:val="18"/>
              </w:rPr>
              <w:t>МАОУ Лицей № 7 имени Героя Советского</w:t>
            </w:r>
            <w:r>
              <w:rPr>
                <w:spacing w:val="-12"/>
                <w:sz w:val="18"/>
              </w:rPr>
              <w:t> </w:t>
            </w:r>
            <w:r>
              <w:rPr>
                <w:sz w:val="18"/>
              </w:rPr>
              <w:t>Союза</w:t>
            </w:r>
            <w:r>
              <w:rPr>
                <w:spacing w:val="-11"/>
                <w:sz w:val="18"/>
              </w:rPr>
              <w:t> </w:t>
            </w:r>
            <w:r>
              <w:rPr>
                <w:sz w:val="18"/>
              </w:rPr>
              <w:t>Б.К.</w:t>
            </w:r>
            <w:r>
              <w:rPr>
                <w:spacing w:val="-11"/>
                <w:sz w:val="18"/>
              </w:rPr>
              <w:t> </w:t>
            </w:r>
            <w:r>
              <w:rPr>
                <w:sz w:val="18"/>
              </w:rPr>
              <w:t>Чернышева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83</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50</w:t>
            </w:r>
          </w:p>
        </w:tc>
        <w:tc>
          <w:tcPr>
            <w:tcW w:w="567" w:type="dxa"/>
            <w:shd w:val="clear" w:color="auto" w:fill="DBDBDB"/>
          </w:tcPr>
          <w:p>
            <w:pPr>
              <w:pStyle w:val="TableParagraph"/>
              <w:spacing w:line="207" w:lineRule="exact"/>
              <w:ind w:left="12" w:right="19"/>
              <w:rPr>
                <w:sz w:val="18"/>
              </w:rPr>
            </w:pPr>
            <w:r>
              <w:rPr>
                <w:spacing w:val="-5"/>
                <w:sz w:val="18"/>
              </w:rPr>
              <w:t>71</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80</w:t>
            </w:r>
          </w:p>
        </w:tc>
        <w:tc>
          <w:tcPr>
            <w:tcW w:w="423" w:type="dxa"/>
          </w:tcPr>
          <w:p>
            <w:pPr>
              <w:pStyle w:val="TableParagraph"/>
              <w:spacing w:line="207" w:lineRule="exact"/>
              <w:ind w:right="123"/>
              <w:jc w:val="right"/>
              <w:rPr>
                <w:sz w:val="18"/>
              </w:rPr>
            </w:pPr>
            <w:r>
              <w:rPr>
                <w:spacing w:val="-5"/>
                <w:sz w:val="18"/>
              </w:rPr>
              <w:t>80</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30</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w:t>
            </w:r>
            <w:r>
              <w:rPr>
                <w:spacing w:val="-10"/>
                <w:sz w:val="18"/>
              </w:rPr>
              <w:t>6</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86</w:t>
            </w:r>
          </w:p>
        </w:tc>
        <w:tc>
          <w:tcPr>
            <w:tcW w:w="428" w:type="dxa"/>
          </w:tcPr>
          <w:p>
            <w:pPr>
              <w:pStyle w:val="TableParagraph"/>
              <w:spacing w:line="207" w:lineRule="exact"/>
              <w:ind w:left="20" w:right="20"/>
              <w:rPr>
                <w:sz w:val="18"/>
              </w:rPr>
            </w:pPr>
            <w:r>
              <w:rPr>
                <w:spacing w:val="-5"/>
                <w:sz w:val="18"/>
              </w:rPr>
              <w:t>85</w:t>
            </w:r>
          </w:p>
        </w:tc>
        <w:tc>
          <w:tcPr>
            <w:tcW w:w="423" w:type="dxa"/>
          </w:tcPr>
          <w:p>
            <w:pPr>
              <w:pStyle w:val="TableParagraph"/>
              <w:spacing w:line="207" w:lineRule="exact"/>
              <w:ind w:left="18" w:right="15"/>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50</w:t>
            </w:r>
          </w:p>
        </w:tc>
        <w:tc>
          <w:tcPr>
            <w:tcW w:w="567" w:type="dxa"/>
            <w:shd w:val="clear" w:color="auto" w:fill="DBDBDB"/>
          </w:tcPr>
          <w:p>
            <w:pPr>
              <w:pStyle w:val="TableParagraph"/>
              <w:spacing w:line="207" w:lineRule="exact"/>
              <w:ind w:left="12" w:right="19"/>
              <w:rPr>
                <w:sz w:val="18"/>
              </w:rPr>
            </w:pPr>
            <w:r>
              <w:rPr>
                <w:spacing w:val="-5"/>
                <w:sz w:val="18"/>
              </w:rPr>
              <w:t>79</w:t>
            </w:r>
          </w:p>
        </w:tc>
        <w:tc>
          <w:tcPr>
            <w:tcW w:w="428" w:type="dxa"/>
          </w:tcPr>
          <w:p>
            <w:pPr>
              <w:pStyle w:val="TableParagraph"/>
              <w:spacing w:line="207" w:lineRule="exact"/>
              <w:ind w:left="10" w:right="20"/>
              <w:rPr>
                <w:sz w:val="18"/>
              </w:rPr>
            </w:pPr>
            <w:r>
              <w:rPr>
                <w:spacing w:val="-5"/>
                <w:sz w:val="18"/>
              </w:rPr>
              <w:t>88</w:t>
            </w:r>
          </w:p>
        </w:tc>
        <w:tc>
          <w:tcPr>
            <w:tcW w:w="428" w:type="dxa"/>
          </w:tcPr>
          <w:p>
            <w:pPr>
              <w:pStyle w:val="TableParagraph"/>
              <w:spacing w:line="207" w:lineRule="exact"/>
              <w:ind w:left="7" w:right="20"/>
              <w:rPr>
                <w:sz w:val="18"/>
              </w:rPr>
            </w:pPr>
            <w:r>
              <w:rPr>
                <w:spacing w:val="-5"/>
                <w:sz w:val="18"/>
              </w:rPr>
              <w:t>87</w:t>
            </w:r>
          </w:p>
        </w:tc>
        <w:tc>
          <w:tcPr>
            <w:tcW w:w="423" w:type="dxa"/>
          </w:tcPr>
          <w:p>
            <w:pPr>
              <w:pStyle w:val="TableParagraph"/>
              <w:spacing w:line="207" w:lineRule="exact"/>
              <w:ind w:left="12"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75</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right="123"/>
              <w:jc w:val="right"/>
              <w:rPr>
                <w:sz w:val="18"/>
              </w:rPr>
            </w:pPr>
            <w:r>
              <w:rPr>
                <w:spacing w:val="-5"/>
                <w:sz w:val="18"/>
              </w:rPr>
              <w:t>83</w:t>
            </w:r>
          </w:p>
        </w:tc>
        <w:tc>
          <w:tcPr>
            <w:tcW w:w="567" w:type="dxa"/>
            <w:shd w:val="clear" w:color="auto" w:fill="DBDBDB"/>
          </w:tcPr>
          <w:p>
            <w:pPr>
              <w:pStyle w:val="TableParagraph"/>
              <w:spacing w:line="207" w:lineRule="exact"/>
              <w:ind w:left="1" w:right="19"/>
              <w:rPr>
                <w:sz w:val="18"/>
              </w:rPr>
            </w:pPr>
            <w:r>
              <w:rPr>
                <w:spacing w:val="-5"/>
                <w:sz w:val="18"/>
              </w:rPr>
              <w:t>81</w:t>
            </w:r>
          </w:p>
        </w:tc>
        <w:tc>
          <w:tcPr>
            <w:tcW w:w="538" w:type="dxa"/>
            <w:shd w:val="clear" w:color="auto" w:fill="FBE4D5"/>
          </w:tcPr>
          <w:p>
            <w:pPr>
              <w:pStyle w:val="TableParagraph"/>
              <w:spacing w:line="207" w:lineRule="exact"/>
              <w:ind w:right="24"/>
              <w:rPr>
                <w:sz w:val="18"/>
              </w:rPr>
            </w:pPr>
            <w:r>
              <w:rPr>
                <w:spacing w:val="-5"/>
                <w:sz w:val="18"/>
              </w:rPr>
              <w:t>86</w:t>
            </w:r>
          </w:p>
        </w:tc>
      </w:tr>
      <w:tr>
        <w:trPr>
          <w:trHeight w:val="412" w:hRule="atLeast"/>
        </w:trPr>
        <w:tc>
          <w:tcPr>
            <w:tcW w:w="677" w:type="dxa"/>
          </w:tcPr>
          <w:p>
            <w:pPr>
              <w:pStyle w:val="TableParagraph"/>
              <w:spacing w:before="105"/>
              <w:ind w:left="10" w:right="1"/>
              <w:rPr>
                <w:sz w:val="18"/>
              </w:rPr>
            </w:pPr>
            <w:r>
              <w:rPr>
                <w:spacing w:val="-5"/>
                <w:sz w:val="18"/>
              </w:rPr>
              <w:t>31</w:t>
            </w:r>
          </w:p>
        </w:tc>
        <w:tc>
          <w:tcPr>
            <w:tcW w:w="3370" w:type="dxa"/>
          </w:tcPr>
          <w:p>
            <w:pPr>
              <w:pStyle w:val="TableParagraph"/>
              <w:spacing w:line="206" w:lineRule="exact"/>
              <w:ind w:left="28" w:right="81"/>
              <w:jc w:val="left"/>
              <w:rPr>
                <w:sz w:val="18"/>
              </w:rPr>
            </w:pPr>
            <w:r>
              <w:rPr>
                <w:sz w:val="18"/>
              </w:rPr>
              <w:t>МАОУ СШ № 55</w:t>
            </w:r>
            <w:r>
              <w:rPr>
                <w:spacing w:val="40"/>
                <w:sz w:val="18"/>
              </w:rPr>
              <w:t> </w:t>
            </w:r>
            <w:r>
              <w:rPr>
                <w:sz w:val="18"/>
              </w:rPr>
              <w:t>имени Героя Советского</w:t>
            </w:r>
            <w:r>
              <w:rPr>
                <w:spacing w:val="-12"/>
                <w:sz w:val="18"/>
              </w:rPr>
              <w:t> </w:t>
            </w:r>
            <w:r>
              <w:rPr>
                <w:sz w:val="18"/>
              </w:rPr>
              <w:t>Союза</w:t>
            </w:r>
            <w:r>
              <w:rPr>
                <w:spacing w:val="-11"/>
                <w:sz w:val="18"/>
              </w:rPr>
              <w:t> </w:t>
            </w:r>
            <w:r>
              <w:rPr>
                <w:sz w:val="18"/>
              </w:rPr>
              <w:t>М.А.</w:t>
            </w:r>
            <w:r>
              <w:rPr>
                <w:spacing w:val="-11"/>
                <w:sz w:val="18"/>
              </w:rPr>
              <w:t> </w:t>
            </w:r>
            <w:r>
              <w:rPr>
                <w:sz w:val="18"/>
              </w:rPr>
              <w:t>Юшкова</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81</w:t>
            </w:r>
          </w:p>
        </w:tc>
        <w:tc>
          <w:tcPr>
            <w:tcW w:w="428" w:type="dxa"/>
          </w:tcPr>
          <w:p>
            <w:pPr>
              <w:pStyle w:val="TableParagraph"/>
              <w:spacing w:line="207" w:lineRule="exact"/>
              <w:ind w:left="24" w:right="20"/>
              <w:rPr>
                <w:sz w:val="18"/>
              </w:rPr>
            </w:pPr>
            <w:r>
              <w:rPr>
                <w:spacing w:val="-5"/>
                <w:sz w:val="18"/>
              </w:rPr>
              <w:t>84</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83</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86</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right="123"/>
              <w:jc w:val="right"/>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86</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7" w:hRule="atLeast"/>
        </w:trPr>
        <w:tc>
          <w:tcPr>
            <w:tcW w:w="677" w:type="dxa"/>
          </w:tcPr>
          <w:p>
            <w:pPr>
              <w:pStyle w:val="TableParagraph"/>
              <w:spacing w:before="38"/>
              <w:ind w:left="10" w:right="1"/>
              <w:rPr>
                <w:sz w:val="18"/>
              </w:rPr>
            </w:pPr>
            <w:r>
              <w:rPr>
                <w:spacing w:val="-5"/>
                <w:sz w:val="18"/>
              </w:rPr>
              <w:t>32</w:t>
            </w:r>
          </w:p>
        </w:tc>
        <w:tc>
          <w:tcPr>
            <w:tcW w:w="3370" w:type="dxa"/>
          </w:tcPr>
          <w:p>
            <w:pPr>
              <w:pStyle w:val="TableParagraph"/>
              <w:spacing w:before="38"/>
              <w:ind w:left="28"/>
              <w:jc w:val="left"/>
              <w:rPr>
                <w:sz w:val="18"/>
              </w:rPr>
            </w:pPr>
            <w:r>
              <w:rPr>
                <w:sz w:val="18"/>
              </w:rPr>
              <w:t>МБОУ</w:t>
            </w:r>
            <w:r>
              <w:rPr>
                <w:spacing w:val="-3"/>
                <w:sz w:val="18"/>
              </w:rPr>
              <w:t> </w:t>
            </w:r>
            <w:r>
              <w:rPr>
                <w:sz w:val="18"/>
              </w:rPr>
              <w:t>Лицей</w:t>
            </w:r>
            <w:r>
              <w:rPr>
                <w:spacing w:val="-3"/>
                <w:sz w:val="18"/>
              </w:rPr>
              <w:t> </w:t>
            </w:r>
            <w:r>
              <w:rPr>
                <w:sz w:val="18"/>
              </w:rPr>
              <w:t>№</w:t>
            </w:r>
            <w:r>
              <w:rPr>
                <w:spacing w:val="-4"/>
                <w:sz w:val="18"/>
              </w:rPr>
              <w:t> </w:t>
            </w:r>
            <w:r>
              <w:rPr>
                <w:spacing w:val="-10"/>
                <w:sz w:val="18"/>
              </w:rPr>
              <w:t>8</w:t>
            </w:r>
          </w:p>
        </w:tc>
        <w:tc>
          <w:tcPr>
            <w:tcW w:w="428" w:type="dxa"/>
          </w:tcPr>
          <w:p>
            <w:pPr>
              <w:pStyle w:val="TableParagraph"/>
              <w:spacing w:before="4"/>
              <w:ind w:left="27" w:right="20"/>
              <w:rPr>
                <w:sz w:val="18"/>
              </w:rPr>
            </w:pPr>
            <w:r>
              <w:rPr>
                <w:spacing w:val="-5"/>
                <w:sz w:val="18"/>
              </w:rPr>
              <w:t>90</w:t>
            </w:r>
          </w:p>
        </w:tc>
        <w:tc>
          <w:tcPr>
            <w:tcW w:w="423" w:type="dxa"/>
          </w:tcPr>
          <w:p>
            <w:pPr>
              <w:pStyle w:val="TableParagraph"/>
              <w:spacing w:before="4"/>
              <w:ind w:left="25" w:right="15"/>
              <w:rPr>
                <w:sz w:val="18"/>
              </w:rPr>
            </w:pPr>
            <w:r>
              <w:rPr>
                <w:spacing w:val="-5"/>
                <w:sz w:val="18"/>
              </w:rPr>
              <w:t>85</w:t>
            </w:r>
          </w:p>
        </w:tc>
        <w:tc>
          <w:tcPr>
            <w:tcW w:w="428" w:type="dxa"/>
          </w:tcPr>
          <w:p>
            <w:pPr>
              <w:pStyle w:val="TableParagraph"/>
              <w:spacing w:before="4"/>
              <w:ind w:left="24" w:right="20"/>
              <w:rPr>
                <w:sz w:val="18"/>
              </w:rPr>
            </w:pPr>
            <w:r>
              <w:rPr>
                <w:spacing w:val="-5"/>
                <w:sz w:val="18"/>
              </w:rPr>
              <w:t>88</w:t>
            </w:r>
          </w:p>
        </w:tc>
        <w:tc>
          <w:tcPr>
            <w:tcW w:w="423" w:type="dxa"/>
          </w:tcPr>
          <w:p>
            <w:pPr>
              <w:pStyle w:val="TableParagraph"/>
              <w:spacing w:before="4"/>
              <w:ind w:left="22" w:right="15"/>
              <w:rPr>
                <w:sz w:val="18"/>
              </w:rPr>
            </w:pPr>
            <w:r>
              <w:rPr>
                <w:spacing w:val="-5"/>
                <w:sz w:val="18"/>
              </w:rPr>
              <w:t>100</w:t>
            </w:r>
          </w:p>
        </w:tc>
        <w:tc>
          <w:tcPr>
            <w:tcW w:w="428" w:type="dxa"/>
          </w:tcPr>
          <w:p>
            <w:pPr>
              <w:pStyle w:val="TableParagraph"/>
              <w:spacing w:before="4"/>
              <w:ind w:left="22" w:right="20"/>
              <w:rPr>
                <w:sz w:val="18"/>
              </w:rPr>
            </w:pPr>
            <w:r>
              <w:rPr>
                <w:spacing w:val="-5"/>
                <w:sz w:val="18"/>
              </w:rPr>
              <w:t>96</w:t>
            </w:r>
          </w:p>
        </w:tc>
        <w:tc>
          <w:tcPr>
            <w:tcW w:w="428" w:type="dxa"/>
          </w:tcPr>
          <w:p>
            <w:pPr>
              <w:pStyle w:val="TableParagraph"/>
              <w:spacing w:before="4"/>
              <w:ind w:left="20" w:right="20"/>
              <w:rPr>
                <w:sz w:val="18"/>
              </w:rPr>
            </w:pPr>
            <w:r>
              <w:rPr>
                <w:spacing w:val="-5"/>
                <w:sz w:val="18"/>
              </w:rPr>
              <w:t>92</w:t>
            </w:r>
          </w:p>
        </w:tc>
        <w:tc>
          <w:tcPr>
            <w:tcW w:w="423" w:type="dxa"/>
          </w:tcPr>
          <w:p>
            <w:pPr>
              <w:pStyle w:val="TableParagraph"/>
              <w:spacing w:before="4"/>
              <w:ind w:left="18" w:right="15"/>
              <w:rPr>
                <w:sz w:val="18"/>
              </w:rPr>
            </w:pPr>
            <w:r>
              <w:rPr>
                <w:spacing w:val="-5"/>
                <w:sz w:val="18"/>
              </w:rPr>
              <w:t>94</w:t>
            </w:r>
          </w:p>
        </w:tc>
        <w:tc>
          <w:tcPr>
            <w:tcW w:w="567" w:type="dxa"/>
            <w:shd w:val="clear" w:color="auto" w:fill="DBDBDB"/>
          </w:tcPr>
          <w:p>
            <w:pPr>
              <w:pStyle w:val="TableParagraph"/>
              <w:spacing w:before="4"/>
              <w:ind w:left="19" w:right="19"/>
              <w:rPr>
                <w:sz w:val="18"/>
              </w:rPr>
            </w:pPr>
            <w:r>
              <w:rPr>
                <w:spacing w:val="-5"/>
                <w:sz w:val="18"/>
              </w:rPr>
              <w:t>94</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89</w:t>
            </w:r>
          </w:p>
        </w:tc>
        <w:tc>
          <w:tcPr>
            <w:tcW w:w="567" w:type="dxa"/>
            <w:shd w:val="clear" w:color="auto" w:fill="DBDBDB"/>
          </w:tcPr>
          <w:p>
            <w:pPr>
              <w:pStyle w:val="TableParagraph"/>
              <w:spacing w:before="4"/>
              <w:ind w:left="17" w:right="19"/>
              <w:rPr>
                <w:sz w:val="18"/>
              </w:rPr>
            </w:pPr>
            <w:r>
              <w:rPr>
                <w:spacing w:val="-5"/>
                <w:sz w:val="18"/>
              </w:rPr>
              <w:t>95</w:t>
            </w:r>
          </w:p>
        </w:tc>
        <w:tc>
          <w:tcPr>
            <w:tcW w:w="423" w:type="dxa"/>
          </w:tcPr>
          <w:p>
            <w:pPr>
              <w:pStyle w:val="TableParagraph"/>
              <w:spacing w:before="4"/>
              <w:ind w:left="14" w:right="15"/>
              <w:rPr>
                <w:sz w:val="18"/>
              </w:rPr>
            </w:pPr>
            <w:r>
              <w:rPr>
                <w:spacing w:val="-5"/>
                <w:sz w:val="18"/>
              </w:rPr>
              <w:t>20</w:t>
            </w:r>
          </w:p>
        </w:tc>
        <w:tc>
          <w:tcPr>
            <w:tcW w:w="428" w:type="dxa"/>
          </w:tcPr>
          <w:p>
            <w:pPr>
              <w:pStyle w:val="TableParagraph"/>
              <w:spacing w:before="4"/>
              <w:ind w:left="13" w:right="20"/>
              <w:rPr>
                <w:sz w:val="18"/>
              </w:rPr>
            </w:pPr>
            <w:r>
              <w:rPr>
                <w:spacing w:val="-5"/>
                <w:sz w:val="18"/>
              </w:rPr>
              <w:t>60</w:t>
            </w:r>
          </w:p>
        </w:tc>
        <w:tc>
          <w:tcPr>
            <w:tcW w:w="423" w:type="dxa"/>
          </w:tcPr>
          <w:p>
            <w:pPr>
              <w:pStyle w:val="TableParagraph"/>
              <w:spacing w:before="4"/>
              <w:ind w:left="12" w:right="16"/>
              <w:rPr>
                <w:sz w:val="18"/>
              </w:rPr>
            </w:pPr>
            <w:r>
              <w:rPr>
                <w:spacing w:val="-5"/>
                <w:sz w:val="18"/>
              </w:rPr>
              <w:t>92</w:t>
            </w:r>
          </w:p>
        </w:tc>
        <w:tc>
          <w:tcPr>
            <w:tcW w:w="567" w:type="dxa"/>
            <w:shd w:val="clear" w:color="auto" w:fill="DBDBDB"/>
          </w:tcPr>
          <w:p>
            <w:pPr>
              <w:pStyle w:val="TableParagraph"/>
              <w:spacing w:before="4"/>
              <w:ind w:left="12" w:right="19"/>
              <w:rPr>
                <w:sz w:val="18"/>
              </w:rPr>
            </w:pPr>
            <w:r>
              <w:rPr>
                <w:spacing w:val="-5"/>
                <w:sz w:val="18"/>
              </w:rPr>
              <w:t>58</w:t>
            </w:r>
          </w:p>
        </w:tc>
        <w:tc>
          <w:tcPr>
            <w:tcW w:w="428" w:type="dxa"/>
          </w:tcPr>
          <w:p>
            <w:pPr>
              <w:pStyle w:val="TableParagraph"/>
              <w:spacing w:before="4"/>
              <w:ind w:left="10" w:right="20"/>
              <w:rPr>
                <w:sz w:val="18"/>
              </w:rPr>
            </w:pPr>
            <w:r>
              <w:rPr>
                <w:spacing w:val="-5"/>
                <w:sz w:val="18"/>
              </w:rPr>
              <w:t>90</w:t>
            </w:r>
          </w:p>
        </w:tc>
        <w:tc>
          <w:tcPr>
            <w:tcW w:w="428" w:type="dxa"/>
          </w:tcPr>
          <w:p>
            <w:pPr>
              <w:pStyle w:val="TableParagraph"/>
              <w:spacing w:before="4"/>
              <w:ind w:left="7" w:right="20"/>
              <w:rPr>
                <w:sz w:val="18"/>
              </w:rPr>
            </w:pPr>
            <w:r>
              <w:rPr>
                <w:spacing w:val="-5"/>
                <w:sz w:val="18"/>
              </w:rPr>
              <w:t>91</w:t>
            </w:r>
          </w:p>
        </w:tc>
        <w:tc>
          <w:tcPr>
            <w:tcW w:w="423" w:type="dxa"/>
          </w:tcPr>
          <w:p>
            <w:pPr>
              <w:pStyle w:val="TableParagraph"/>
              <w:spacing w:before="4"/>
              <w:ind w:left="12" w:right="22"/>
              <w:rPr>
                <w:sz w:val="18"/>
              </w:rPr>
            </w:pPr>
            <w:r>
              <w:rPr>
                <w:spacing w:val="-5"/>
                <w:sz w:val="18"/>
              </w:rPr>
              <w:t>96</w:t>
            </w:r>
          </w:p>
        </w:tc>
        <w:tc>
          <w:tcPr>
            <w:tcW w:w="567" w:type="dxa"/>
            <w:shd w:val="clear" w:color="auto" w:fill="DBDBDB"/>
          </w:tcPr>
          <w:p>
            <w:pPr>
              <w:pStyle w:val="TableParagraph"/>
              <w:spacing w:before="4"/>
              <w:ind w:left="6" w:right="19"/>
              <w:rPr>
                <w:sz w:val="18"/>
              </w:rPr>
            </w:pPr>
            <w:r>
              <w:rPr>
                <w:spacing w:val="-5"/>
                <w:sz w:val="18"/>
              </w:rPr>
              <w:t>92</w:t>
            </w:r>
          </w:p>
        </w:tc>
        <w:tc>
          <w:tcPr>
            <w:tcW w:w="428" w:type="dxa"/>
          </w:tcPr>
          <w:p>
            <w:pPr>
              <w:pStyle w:val="TableParagraph"/>
              <w:spacing w:before="4"/>
              <w:ind w:left="7" w:right="24"/>
              <w:rPr>
                <w:sz w:val="18"/>
              </w:rPr>
            </w:pPr>
            <w:r>
              <w:rPr>
                <w:spacing w:val="-5"/>
                <w:sz w:val="18"/>
              </w:rPr>
              <w:t>90</w:t>
            </w:r>
          </w:p>
        </w:tc>
        <w:tc>
          <w:tcPr>
            <w:tcW w:w="428" w:type="dxa"/>
          </w:tcPr>
          <w:p>
            <w:pPr>
              <w:pStyle w:val="TableParagraph"/>
              <w:spacing w:before="4"/>
              <w:ind w:left="7" w:right="25"/>
              <w:rPr>
                <w:sz w:val="18"/>
              </w:rPr>
            </w:pPr>
            <w:r>
              <w:rPr>
                <w:spacing w:val="-5"/>
                <w:sz w:val="18"/>
              </w:rPr>
              <w:t>90</w:t>
            </w:r>
          </w:p>
        </w:tc>
        <w:tc>
          <w:tcPr>
            <w:tcW w:w="423" w:type="dxa"/>
          </w:tcPr>
          <w:p>
            <w:pPr>
              <w:pStyle w:val="TableParagraph"/>
              <w:spacing w:before="4"/>
              <w:ind w:right="123"/>
              <w:jc w:val="right"/>
              <w:rPr>
                <w:sz w:val="18"/>
              </w:rPr>
            </w:pPr>
            <w:r>
              <w:rPr>
                <w:spacing w:val="-5"/>
                <w:sz w:val="18"/>
              </w:rPr>
              <w:t>90</w:t>
            </w:r>
          </w:p>
        </w:tc>
        <w:tc>
          <w:tcPr>
            <w:tcW w:w="567" w:type="dxa"/>
            <w:shd w:val="clear" w:color="auto" w:fill="DBDBDB"/>
          </w:tcPr>
          <w:p>
            <w:pPr>
              <w:pStyle w:val="TableParagraph"/>
              <w:spacing w:before="4"/>
              <w:ind w:left="1" w:right="19"/>
              <w:rPr>
                <w:sz w:val="18"/>
              </w:rPr>
            </w:pPr>
            <w:r>
              <w:rPr>
                <w:spacing w:val="-5"/>
                <w:sz w:val="18"/>
              </w:rPr>
              <w:t>90</w:t>
            </w:r>
          </w:p>
        </w:tc>
        <w:tc>
          <w:tcPr>
            <w:tcW w:w="538" w:type="dxa"/>
            <w:shd w:val="clear" w:color="auto" w:fill="FBE4D5"/>
          </w:tcPr>
          <w:p>
            <w:pPr>
              <w:pStyle w:val="TableParagraph"/>
              <w:spacing w:before="4"/>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33</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45</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75</w:t>
            </w:r>
          </w:p>
        </w:tc>
        <w:tc>
          <w:tcPr>
            <w:tcW w:w="428" w:type="dxa"/>
          </w:tcPr>
          <w:p>
            <w:pPr>
              <w:pStyle w:val="TableParagraph"/>
              <w:spacing w:line="207" w:lineRule="exact"/>
              <w:ind w:left="20" w:right="20"/>
              <w:rPr>
                <w:sz w:val="18"/>
              </w:rPr>
            </w:pPr>
            <w:r>
              <w:rPr>
                <w:spacing w:val="-5"/>
                <w:sz w:val="18"/>
              </w:rPr>
              <w:t>75</w:t>
            </w:r>
          </w:p>
        </w:tc>
        <w:tc>
          <w:tcPr>
            <w:tcW w:w="423" w:type="dxa"/>
          </w:tcPr>
          <w:p>
            <w:pPr>
              <w:pStyle w:val="TableParagraph"/>
              <w:spacing w:line="207" w:lineRule="exact"/>
              <w:ind w:left="18" w:right="15"/>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84</w:t>
            </w:r>
          </w:p>
        </w:tc>
        <w:tc>
          <w:tcPr>
            <w:tcW w:w="428" w:type="dxa"/>
          </w:tcPr>
          <w:p>
            <w:pPr>
              <w:pStyle w:val="TableParagraph"/>
              <w:spacing w:line="207" w:lineRule="exact"/>
              <w:ind w:left="10" w:right="20"/>
              <w:rPr>
                <w:sz w:val="18"/>
              </w:rPr>
            </w:pPr>
            <w:r>
              <w:rPr>
                <w:spacing w:val="-5"/>
                <w:sz w:val="18"/>
              </w:rPr>
              <w:t>60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67</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60</w:t>
            </w:r>
          </w:p>
        </w:tc>
        <w:tc>
          <w:tcPr>
            <w:tcW w:w="423" w:type="dxa"/>
          </w:tcPr>
          <w:p>
            <w:pPr>
              <w:pStyle w:val="TableParagraph"/>
              <w:spacing w:line="207" w:lineRule="exact"/>
              <w:ind w:right="123"/>
              <w:jc w:val="right"/>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79</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34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147</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81</w:t>
            </w:r>
          </w:p>
        </w:tc>
        <w:tc>
          <w:tcPr>
            <w:tcW w:w="428" w:type="dxa"/>
          </w:tcPr>
          <w:p>
            <w:pPr>
              <w:pStyle w:val="TableParagraph"/>
              <w:spacing w:line="207" w:lineRule="exact"/>
              <w:ind w:left="20" w:right="20"/>
              <w:rPr>
                <w:sz w:val="18"/>
              </w:rPr>
            </w:pPr>
            <w:r>
              <w:rPr>
                <w:spacing w:val="-5"/>
                <w:sz w:val="18"/>
              </w:rPr>
              <w:t>81</w:t>
            </w:r>
          </w:p>
        </w:tc>
        <w:tc>
          <w:tcPr>
            <w:tcW w:w="423" w:type="dxa"/>
          </w:tcPr>
          <w:p>
            <w:pPr>
              <w:pStyle w:val="TableParagraph"/>
              <w:spacing w:line="207" w:lineRule="exact"/>
              <w:ind w:left="18" w:right="15"/>
              <w:rPr>
                <w:sz w:val="18"/>
              </w:rPr>
            </w:pPr>
            <w:r>
              <w:rPr>
                <w:spacing w:val="-5"/>
                <w:sz w:val="18"/>
              </w:rPr>
              <w:t>81</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67</w:t>
            </w:r>
          </w:p>
        </w:tc>
        <w:tc>
          <w:tcPr>
            <w:tcW w:w="567" w:type="dxa"/>
            <w:shd w:val="clear" w:color="auto" w:fill="DBDBDB"/>
          </w:tcPr>
          <w:p>
            <w:pPr>
              <w:pStyle w:val="TableParagraph"/>
              <w:spacing w:line="207" w:lineRule="exact"/>
              <w:ind w:left="17" w:right="19"/>
              <w:rPr>
                <w:sz w:val="18"/>
              </w:rPr>
            </w:pPr>
            <w:r>
              <w:rPr>
                <w:spacing w:val="-5"/>
                <w:sz w:val="18"/>
              </w:rPr>
              <w:t>84</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100</w:t>
            </w:r>
          </w:p>
        </w:tc>
        <w:tc>
          <w:tcPr>
            <w:tcW w:w="428" w:type="dxa"/>
          </w:tcPr>
          <w:p>
            <w:pPr>
              <w:pStyle w:val="TableParagraph"/>
              <w:spacing w:line="207" w:lineRule="exact"/>
              <w:ind w:left="10" w:right="20"/>
              <w:rPr>
                <w:sz w:val="18"/>
              </w:rPr>
            </w:pPr>
            <w:r>
              <w:rPr>
                <w:spacing w:val="-5"/>
                <w:sz w:val="18"/>
              </w:rPr>
              <w:t>78</w:t>
            </w:r>
          </w:p>
        </w:tc>
        <w:tc>
          <w:tcPr>
            <w:tcW w:w="428" w:type="dxa"/>
          </w:tcPr>
          <w:p>
            <w:pPr>
              <w:pStyle w:val="TableParagraph"/>
              <w:spacing w:line="207" w:lineRule="exact"/>
              <w:ind w:left="7" w:right="20"/>
              <w:rPr>
                <w:sz w:val="18"/>
              </w:rPr>
            </w:pPr>
            <w:r>
              <w:rPr>
                <w:spacing w:val="-5"/>
                <w:sz w:val="18"/>
              </w:rPr>
              <w:t>81</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82</w:t>
            </w:r>
          </w:p>
        </w:tc>
        <w:tc>
          <w:tcPr>
            <w:tcW w:w="428" w:type="dxa"/>
          </w:tcPr>
          <w:p>
            <w:pPr>
              <w:pStyle w:val="TableParagraph"/>
              <w:spacing w:line="207" w:lineRule="exact"/>
              <w:ind w:left="7" w:right="24"/>
              <w:rPr>
                <w:sz w:val="18"/>
              </w:rPr>
            </w:pPr>
            <w:r>
              <w:rPr>
                <w:spacing w:val="-5"/>
                <w:sz w:val="18"/>
              </w:rPr>
              <w:t>69</w:t>
            </w:r>
          </w:p>
        </w:tc>
        <w:tc>
          <w:tcPr>
            <w:tcW w:w="428" w:type="dxa"/>
          </w:tcPr>
          <w:p>
            <w:pPr>
              <w:pStyle w:val="TableParagraph"/>
              <w:spacing w:line="207" w:lineRule="exact"/>
              <w:ind w:left="7" w:right="25"/>
              <w:rPr>
                <w:sz w:val="18"/>
              </w:rPr>
            </w:pPr>
            <w:r>
              <w:rPr>
                <w:spacing w:val="-5"/>
                <w:sz w:val="18"/>
              </w:rPr>
              <w:t>81</w:t>
            </w:r>
          </w:p>
        </w:tc>
        <w:tc>
          <w:tcPr>
            <w:tcW w:w="423" w:type="dxa"/>
          </w:tcPr>
          <w:p>
            <w:pPr>
              <w:pStyle w:val="TableParagraph"/>
              <w:spacing w:line="207" w:lineRule="exact"/>
              <w:ind w:right="123"/>
              <w:jc w:val="right"/>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74</w:t>
            </w:r>
          </w:p>
        </w:tc>
        <w:tc>
          <w:tcPr>
            <w:tcW w:w="538" w:type="dxa"/>
            <w:shd w:val="clear" w:color="auto" w:fill="FBE4D5"/>
          </w:tcPr>
          <w:p>
            <w:pPr>
              <w:pStyle w:val="TableParagraph"/>
              <w:spacing w:line="207" w:lineRule="exact"/>
              <w:ind w:right="24"/>
              <w:rPr>
                <w:sz w:val="18"/>
              </w:rPr>
            </w:pPr>
            <w:r>
              <w:rPr>
                <w:spacing w:val="-5"/>
                <w:sz w:val="18"/>
              </w:rPr>
              <w:t>86</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35</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151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91</w:t>
            </w:r>
          </w:p>
        </w:tc>
        <w:tc>
          <w:tcPr>
            <w:tcW w:w="428" w:type="dxa"/>
          </w:tcPr>
          <w:p>
            <w:pPr>
              <w:pStyle w:val="TableParagraph"/>
              <w:spacing w:line="207" w:lineRule="exact"/>
              <w:ind w:left="20" w:right="20"/>
              <w:rPr>
                <w:sz w:val="18"/>
              </w:rPr>
            </w:pPr>
            <w:r>
              <w:rPr>
                <w:spacing w:val="-5"/>
                <w:sz w:val="18"/>
              </w:rPr>
              <w:t>86</w:t>
            </w:r>
          </w:p>
        </w:tc>
        <w:tc>
          <w:tcPr>
            <w:tcW w:w="423" w:type="dxa"/>
          </w:tcPr>
          <w:p>
            <w:pPr>
              <w:pStyle w:val="TableParagraph"/>
              <w:spacing w:line="207" w:lineRule="exact"/>
              <w:ind w:left="18" w:right="15"/>
              <w:rPr>
                <w:sz w:val="18"/>
              </w:rPr>
            </w:pPr>
            <w:r>
              <w:rPr>
                <w:spacing w:val="-5"/>
                <w:sz w:val="18"/>
              </w:rPr>
              <w:t>89</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72</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82</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82</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88</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left="12" w:right="27"/>
              <w:rPr>
                <w:sz w:val="18"/>
              </w:rPr>
            </w:pPr>
            <w:r>
              <w:rPr>
                <w:spacing w:val="-5"/>
                <w:sz w:val="18"/>
              </w:rPr>
              <w:t>81</w:t>
            </w:r>
          </w:p>
        </w:tc>
        <w:tc>
          <w:tcPr>
            <w:tcW w:w="567" w:type="dxa"/>
            <w:shd w:val="clear" w:color="auto" w:fill="DBDBDB"/>
          </w:tcPr>
          <w:p>
            <w:pPr>
              <w:pStyle w:val="TableParagraph"/>
              <w:spacing w:line="207" w:lineRule="exact"/>
              <w:ind w:left="1" w:right="19"/>
              <w:rPr>
                <w:sz w:val="18"/>
              </w:rPr>
            </w:pPr>
            <w:r>
              <w:rPr>
                <w:spacing w:val="-5"/>
                <w:sz w:val="18"/>
              </w:rPr>
              <w:t>84</w:t>
            </w:r>
          </w:p>
        </w:tc>
        <w:tc>
          <w:tcPr>
            <w:tcW w:w="538" w:type="dxa"/>
            <w:shd w:val="clear" w:color="auto" w:fill="FBE4D5"/>
          </w:tcPr>
          <w:p>
            <w:pPr>
              <w:pStyle w:val="TableParagraph"/>
              <w:spacing w:line="207" w:lineRule="exact"/>
              <w:ind w:right="24"/>
              <w:rPr>
                <w:sz w:val="18"/>
              </w:rPr>
            </w:pPr>
            <w:r>
              <w:rPr>
                <w:spacing w:val="-5"/>
                <w:sz w:val="18"/>
              </w:rPr>
              <w:t>86</w:t>
            </w:r>
          </w:p>
        </w:tc>
      </w:tr>
      <w:tr>
        <w:trPr>
          <w:trHeight w:val="412" w:hRule="atLeast"/>
        </w:trPr>
        <w:tc>
          <w:tcPr>
            <w:tcW w:w="677" w:type="dxa"/>
          </w:tcPr>
          <w:p>
            <w:pPr>
              <w:pStyle w:val="TableParagraph"/>
              <w:spacing w:before="100"/>
              <w:ind w:left="10" w:right="1"/>
              <w:rPr>
                <w:sz w:val="18"/>
              </w:rPr>
            </w:pPr>
            <w:r>
              <w:rPr>
                <w:spacing w:val="-5"/>
                <w:sz w:val="18"/>
              </w:rPr>
              <w:t>36</w:t>
            </w:r>
          </w:p>
        </w:tc>
        <w:tc>
          <w:tcPr>
            <w:tcW w:w="3370" w:type="dxa"/>
          </w:tcPr>
          <w:p>
            <w:pPr>
              <w:pStyle w:val="TableParagraph"/>
              <w:spacing w:line="206" w:lineRule="exact"/>
              <w:ind w:left="28" w:right="81"/>
              <w:jc w:val="left"/>
              <w:rPr>
                <w:sz w:val="18"/>
              </w:rPr>
            </w:pPr>
            <w:r>
              <w:rPr>
                <w:sz w:val="18"/>
              </w:rPr>
              <w:t>МАОУ</w:t>
            </w:r>
            <w:r>
              <w:rPr>
                <w:spacing w:val="-2"/>
                <w:sz w:val="18"/>
              </w:rPr>
              <w:t> </w:t>
            </w:r>
            <w:r>
              <w:rPr>
                <w:sz w:val="18"/>
              </w:rPr>
              <w:t>СШ</w:t>
            </w:r>
            <w:r>
              <w:rPr>
                <w:spacing w:val="-3"/>
                <w:sz w:val="18"/>
              </w:rPr>
              <w:t> </w:t>
            </w:r>
            <w:r>
              <w:rPr>
                <w:sz w:val="18"/>
              </w:rPr>
              <w:t>№</w:t>
            </w:r>
            <w:r>
              <w:rPr>
                <w:spacing w:val="-3"/>
                <w:sz w:val="18"/>
              </w:rPr>
              <w:t> </w:t>
            </w:r>
            <w:r>
              <w:rPr>
                <w:sz w:val="18"/>
              </w:rPr>
              <w:t>156</w:t>
            </w:r>
            <w:r>
              <w:rPr>
                <w:spacing w:val="40"/>
                <w:sz w:val="18"/>
              </w:rPr>
              <w:t> </w:t>
            </w:r>
            <w:r>
              <w:rPr>
                <w:sz w:val="18"/>
              </w:rPr>
              <w:t>имени</w:t>
            </w:r>
            <w:r>
              <w:rPr>
                <w:spacing w:val="-2"/>
                <w:sz w:val="18"/>
              </w:rPr>
              <w:t> </w:t>
            </w:r>
            <w:r>
              <w:rPr>
                <w:sz w:val="18"/>
              </w:rPr>
              <w:t>Героя Советского</w:t>
            </w:r>
            <w:r>
              <w:rPr>
                <w:spacing w:val="-8"/>
                <w:sz w:val="18"/>
              </w:rPr>
              <w:t> </w:t>
            </w:r>
            <w:r>
              <w:rPr>
                <w:sz w:val="18"/>
              </w:rPr>
              <w:t>союза</w:t>
            </w:r>
            <w:r>
              <w:rPr>
                <w:spacing w:val="-7"/>
                <w:sz w:val="18"/>
              </w:rPr>
              <w:t> </w:t>
            </w:r>
            <w:r>
              <w:rPr>
                <w:sz w:val="18"/>
              </w:rPr>
              <w:t>Ерофеева</w:t>
            </w:r>
            <w:r>
              <w:rPr>
                <w:spacing w:val="-7"/>
                <w:sz w:val="18"/>
              </w:rPr>
              <w:t> </w:t>
            </w:r>
            <w:r>
              <w:rPr>
                <w:spacing w:val="-4"/>
                <w:sz w:val="18"/>
              </w:rPr>
              <w:t>Г.П.</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92</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74</w:t>
            </w:r>
          </w:p>
        </w:tc>
        <w:tc>
          <w:tcPr>
            <w:tcW w:w="567" w:type="dxa"/>
            <w:shd w:val="clear" w:color="auto" w:fill="DBDBDB"/>
          </w:tcPr>
          <w:p>
            <w:pPr>
              <w:pStyle w:val="TableParagraph"/>
              <w:spacing w:line="207" w:lineRule="exact"/>
              <w:ind w:left="17" w:right="19"/>
              <w:rPr>
                <w:sz w:val="18"/>
              </w:rPr>
            </w:pPr>
            <w:r>
              <w:rPr>
                <w:spacing w:val="-5"/>
                <w:sz w:val="18"/>
              </w:rPr>
              <w:t>87</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69</w:t>
            </w:r>
          </w:p>
        </w:tc>
        <w:tc>
          <w:tcPr>
            <w:tcW w:w="567" w:type="dxa"/>
            <w:shd w:val="clear" w:color="auto" w:fill="DBDBDB"/>
          </w:tcPr>
          <w:p>
            <w:pPr>
              <w:pStyle w:val="TableParagraph"/>
              <w:spacing w:line="207" w:lineRule="exact"/>
              <w:ind w:left="12" w:right="19"/>
              <w:rPr>
                <w:sz w:val="18"/>
              </w:rPr>
            </w:pPr>
            <w:r>
              <w:rPr>
                <w:spacing w:val="-5"/>
                <w:sz w:val="18"/>
              </w:rPr>
              <w:t>91</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85</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69</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37</w:t>
            </w:r>
          </w:p>
        </w:tc>
        <w:tc>
          <w:tcPr>
            <w:tcW w:w="3370" w:type="dxa"/>
          </w:tcPr>
          <w:p>
            <w:pPr>
              <w:pStyle w:val="TableParagraph"/>
              <w:spacing w:before="38"/>
              <w:ind w:left="28"/>
              <w:jc w:val="left"/>
              <w:rPr>
                <w:sz w:val="18"/>
              </w:rPr>
            </w:pPr>
            <w:r>
              <w:rPr>
                <w:sz w:val="18"/>
              </w:rPr>
              <w:t>МАОУ</w:t>
            </w:r>
            <w:r>
              <w:rPr>
                <w:spacing w:val="-5"/>
                <w:sz w:val="18"/>
              </w:rPr>
              <w:t> </w:t>
            </w:r>
            <w:r>
              <w:rPr>
                <w:sz w:val="18"/>
              </w:rPr>
              <w:t>СШ</w:t>
            </w:r>
            <w:r>
              <w:rPr>
                <w:spacing w:val="-5"/>
                <w:sz w:val="18"/>
              </w:rPr>
              <w:t> </w:t>
            </w:r>
            <w:r>
              <w:rPr>
                <w:sz w:val="18"/>
              </w:rPr>
              <w:t>«Комплекс</w:t>
            </w:r>
            <w:r>
              <w:rPr>
                <w:spacing w:val="-5"/>
                <w:sz w:val="18"/>
              </w:rPr>
              <w:t> </w:t>
            </w:r>
            <w:r>
              <w:rPr>
                <w:spacing w:val="-2"/>
                <w:sz w:val="18"/>
              </w:rPr>
              <w:t>Покровский»</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79</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94</w:t>
            </w:r>
          </w:p>
        </w:tc>
        <w:tc>
          <w:tcPr>
            <w:tcW w:w="428" w:type="dxa"/>
          </w:tcPr>
          <w:p>
            <w:pPr>
              <w:pStyle w:val="TableParagraph"/>
              <w:spacing w:line="207" w:lineRule="exact"/>
              <w:ind w:left="7" w:right="20"/>
              <w:rPr>
                <w:sz w:val="18"/>
              </w:rPr>
            </w:pPr>
            <w:r>
              <w:rPr>
                <w:spacing w:val="-5"/>
                <w:sz w:val="18"/>
              </w:rPr>
              <w:t>94</w:t>
            </w:r>
          </w:p>
        </w:tc>
        <w:tc>
          <w:tcPr>
            <w:tcW w:w="423" w:type="dxa"/>
          </w:tcPr>
          <w:p>
            <w:pPr>
              <w:pStyle w:val="TableParagraph"/>
              <w:spacing w:line="207" w:lineRule="exact"/>
              <w:ind w:left="12" w:right="22"/>
              <w:rPr>
                <w:sz w:val="18"/>
              </w:rPr>
            </w:pPr>
            <w:r>
              <w:rPr>
                <w:spacing w:val="-5"/>
                <w:sz w:val="18"/>
              </w:rPr>
              <w:t>89</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77</w:t>
            </w:r>
          </w:p>
        </w:tc>
        <w:tc>
          <w:tcPr>
            <w:tcW w:w="428" w:type="dxa"/>
          </w:tcPr>
          <w:p>
            <w:pPr>
              <w:pStyle w:val="TableParagraph"/>
              <w:spacing w:line="207" w:lineRule="exact"/>
              <w:ind w:left="7" w:right="25"/>
              <w:rPr>
                <w:sz w:val="18"/>
              </w:rPr>
            </w:pPr>
            <w:r>
              <w:rPr>
                <w:spacing w:val="-5"/>
                <w:sz w:val="18"/>
              </w:rPr>
              <w:t>89</w:t>
            </w:r>
          </w:p>
        </w:tc>
        <w:tc>
          <w:tcPr>
            <w:tcW w:w="423" w:type="dxa"/>
          </w:tcPr>
          <w:p>
            <w:pPr>
              <w:pStyle w:val="TableParagraph"/>
              <w:spacing w:line="207" w:lineRule="exact"/>
              <w:ind w:left="12" w:right="27"/>
              <w:rPr>
                <w:sz w:val="18"/>
              </w:rPr>
            </w:pPr>
            <w:r>
              <w:rPr>
                <w:spacing w:val="-5"/>
                <w:sz w:val="18"/>
              </w:rPr>
              <w:t>83</w:t>
            </w:r>
          </w:p>
        </w:tc>
        <w:tc>
          <w:tcPr>
            <w:tcW w:w="567" w:type="dxa"/>
            <w:shd w:val="clear" w:color="auto" w:fill="DBDBDB"/>
          </w:tcPr>
          <w:p>
            <w:pPr>
              <w:pStyle w:val="TableParagraph"/>
              <w:spacing w:line="207" w:lineRule="exact"/>
              <w:ind w:left="1" w:right="19"/>
              <w:rPr>
                <w:sz w:val="18"/>
              </w:rPr>
            </w:pPr>
            <w:r>
              <w:rPr>
                <w:spacing w:val="-5"/>
                <w:sz w:val="18"/>
              </w:rPr>
              <w:t>82</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38</w:t>
            </w:r>
          </w:p>
        </w:tc>
        <w:tc>
          <w:tcPr>
            <w:tcW w:w="3370" w:type="dxa"/>
          </w:tcPr>
          <w:p>
            <w:pPr>
              <w:pStyle w:val="TableParagraph"/>
              <w:spacing w:before="38"/>
              <w:ind w:left="28"/>
              <w:jc w:val="left"/>
              <w:rPr>
                <w:sz w:val="18"/>
              </w:rPr>
            </w:pPr>
            <w:r>
              <w:rPr>
                <w:sz w:val="18"/>
              </w:rPr>
              <w:t>МБОУ</w:t>
            </w:r>
            <w:r>
              <w:rPr>
                <w:spacing w:val="-4"/>
                <w:sz w:val="18"/>
              </w:rPr>
              <w:t> </w:t>
            </w:r>
            <w:r>
              <w:rPr>
                <w:sz w:val="18"/>
              </w:rPr>
              <w:t>Гимназия</w:t>
            </w:r>
            <w:r>
              <w:rPr>
                <w:spacing w:val="-4"/>
                <w:sz w:val="18"/>
              </w:rPr>
              <w:t> </w:t>
            </w:r>
            <w:r>
              <w:rPr>
                <w:sz w:val="18"/>
              </w:rPr>
              <w:t>№</w:t>
            </w:r>
            <w:r>
              <w:rPr>
                <w:spacing w:val="-4"/>
                <w:sz w:val="18"/>
              </w:rPr>
              <w:t> </w:t>
            </w:r>
            <w:r>
              <w:rPr>
                <w:spacing w:val="-5"/>
                <w:sz w:val="18"/>
              </w:rPr>
              <w:t>16</w:t>
            </w:r>
          </w:p>
        </w:tc>
        <w:tc>
          <w:tcPr>
            <w:tcW w:w="428" w:type="dxa"/>
          </w:tcPr>
          <w:p>
            <w:pPr>
              <w:pStyle w:val="TableParagraph"/>
              <w:spacing w:line="207" w:lineRule="exact"/>
              <w:ind w:left="27" w:right="20"/>
              <w:rPr>
                <w:sz w:val="18"/>
              </w:rPr>
            </w:pPr>
            <w:r>
              <w:rPr>
                <w:spacing w:val="-5"/>
                <w:sz w:val="18"/>
              </w:rPr>
              <w:t>90</w:t>
            </w:r>
          </w:p>
        </w:tc>
        <w:tc>
          <w:tcPr>
            <w:tcW w:w="423" w:type="dxa"/>
          </w:tcPr>
          <w:p>
            <w:pPr>
              <w:pStyle w:val="TableParagraph"/>
              <w:spacing w:line="207" w:lineRule="exact"/>
              <w:ind w:left="25" w:right="15"/>
              <w:rPr>
                <w:sz w:val="18"/>
              </w:rPr>
            </w:pPr>
            <w:r>
              <w:rPr>
                <w:spacing w:val="-5"/>
                <w:sz w:val="18"/>
              </w:rPr>
              <w:t>88</w:t>
            </w:r>
          </w:p>
        </w:tc>
        <w:tc>
          <w:tcPr>
            <w:tcW w:w="428" w:type="dxa"/>
          </w:tcPr>
          <w:p>
            <w:pPr>
              <w:pStyle w:val="TableParagraph"/>
              <w:spacing w:line="207" w:lineRule="exact"/>
              <w:ind w:left="24" w:right="20"/>
              <w:rPr>
                <w:sz w:val="18"/>
              </w:rPr>
            </w:pPr>
            <w:r>
              <w:rPr>
                <w:spacing w:val="-5"/>
                <w:sz w:val="18"/>
              </w:rPr>
              <w:t>89</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92</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79</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76</w:t>
            </w:r>
          </w:p>
        </w:tc>
        <w:tc>
          <w:tcPr>
            <w:tcW w:w="428" w:type="dxa"/>
          </w:tcPr>
          <w:p>
            <w:pPr>
              <w:pStyle w:val="TableParagraph"/>
              <w:spacing w:line="207" w:lineRule="exact"/>
              <w:ind w:left="10" w:right="20"/>
              <w:rPr>
                <w:sz w:val="18"/>
              </w:rPr>
            </w:pPr>
            <w:r>
              <w:rPr>
                <w:spacing w:val="-5"/>
                <w:sz w:val="18"/>
              </w:rPr>
              <w:t>85</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87</w:t>
            </w:r>
          </w:p>
        </w:tc>
        <w:tc>
          <w:tcPr>
            <w:tcW w:w="428" w:type="dxa"/>
          </w:tcPr>
          <w:p>
            <w:pPr>
              <w:pStyle w:val="TableParagraph"/>
              <w:spacing w:line="207" w:lineRule="exact"/>
              <w:ind w:left="7" w:right="25"/>
              <w:rPr>
                <w:sz w:val="18"/>
              </w:rPr>
            </w:pPr>
            <w:r>
              <w:rPr>
                <w:spacing w:val="-5"/>
                <w:sz w:val="18"/>
              </w:rPr>
              <w:t>90</w:t>
            </w:r>
          </w:p>
        </w:tc>
        <w:tc>
          <w:tcPr>
            <w:tcW w:w="423" w:type="dxa"/>
          </w:tcPr>
          <w:p>
            <w:pPr>
              <w:pStyle w:val="TableParagraph"/>
              <w:spacing w:line="207" w:lineRule="exact"/>
              <w:ind w:left="12" w:right="27"/>
              <w:rPr>
                <w:sz w:val="18"/>
              </w:rPr>
            </w:pPr>
            <w:r>
              <w:rPr>
                <w:spacing w:val="-5"/>
                <w:sz w:val="18"/>
              </w:rPr>
              <w:t>87</w:t>
            </w:r>
          </w:p>
        </w:tc>
        <w:tc>
          <w:tcPr>
            <w:tcW w:w="567" w:type="dxa"/>
            <w:shd w:val="clear" w:color="auto" w:fill="DBDBDB"/>
          </w:tcPr>
          <w:p>
            <w:pPr>
              <w:pStyle w:val="TableParagraph"/>
              <w:spacing w:line="207" w:lineRule="exact"/>
              <w:ind w:left="1" w:right="19"/>
              <w:rPr>
                <w:sz w:val="18"/>
              </w:rPr>
            </w:pPr>
            <w:r>
              <w:rPr>
                <w:spacing w:val="-5"/>
                <w:sz w:val="18"/>
              </w:rPr>
              <w:t>88</w:t>
            </w:r>
          </w:p>
        </w:tc>
        <w:tc>
          <w:tcPr>
            <w:tcW w:w="538" w:type="dxa"/>
            <w:shd w:val="clear" w:color="auto" w:fill="FBE4D5"/>
          </w:tcPr>
          <w:p>
            <w:pPr>
              <w:pStyle w:val="TableParagraph"/>
              <w:spacing w:line="207" w:lineRule="exact"/>
              <w:ind w:right="24"/>
              <w:rPr>
                <w:sz w:val="18"/>
              </w:rPr>
            </w:pPr>
            <w:r>
              <w:rPr>
                <w:spacing w:val="-5"/>
                <w:sz w:val="18"/>
              </w:rPr>
              <w:t>86</w:t>
            </w:r>
          </w:p>
        </w:tc>
      </w:tr>
      <w:tr>
        <w:trPr>
          <w:trHeight w:val="412" w:hRule="atLeast"/>
        </w:trPr>
        <w:tc>
          <w:tcPr>
            <w:tcW w:w="677" w:type="dxa"/>
          </w:tcPr>
          <w:p>
            <w:pPr>
              <w:pStyle w:val="TableParagraph"/>
              <w:spacing w:before="105"/>
              <w:ind w:left="10" w:right="1"/>
              <w:rPr>
                <w:sz w:val="18"/>
              </w:rPr>
            </w:pPr>
            <w:r>
              <w:rPr>
                <w:spacing w:val="-5"/>
                <w:sz w:val="18"/>
              </w:rPr>
              <w:t>39</w:t>
            </w:r>
          </w:p>
        </w:tc>
        <w:tc>
          <w:tcPr>
            <w:tcW w:w="3370" w:type="dxa"/>
          </w:tcPr>
          <w:p>
            <w:pPr>
              <w:pStyle w:val="TableParagraph"/>
              <w:spacing w:line="206" w:lineRule="exact"/>
              <w:ind w:left="28" w:right="81"/>
              <w:jc w:val="left"/>
              <w:rPr>
                <w:sz w:val="18"/>
              </w:rPr>
            </w:pPr>
            <w:r>
              <w:rPr>
                <w:sz w:val="18"/>
              </w:rPr>
              <w:t>МБОУ СШ № 155 имени Героя Советского</w:t>
            </w:r>
            <w:r>
              <w:rPr>
                <w:spacing w:val="-12"/>
                <w:sz w:val="18"/>
              </w:rPr>
              <w:t> </w:t>
            </w:r>
            <w:r>
              <w:rPr>
                <w:sz w:val="18"/>
              </w:rPr>
              <w:t>союза</w:t>
            </w:r>
            <w:r>
              <w:rPr>
                <w:spacing w:val="-11"/>
                <w:sz w:val="18"/>
              </w:rPr>
              <w:t> </w:t>
            </w:r>
            <w:r>
              <w:rPr>
                <w:sz w:val="18"/>
              </w:rPr>
              <w:t>Мартынова</w:t>
            </w:r>
            <w:r>
              <w:rPr>
                <w:spacing w:val="-11"/>
                <w:sz w:val="18"/>
              </w:rPr>
              <w:t> </w:t>
            </w:r>
            <w:r>
              <w:rPr>
                <w:sz w:val="18"/>
              </w:rPr>
              <w:t>Д.Д.</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81</w:t>
            </w:r>
          </w:p>
        </w:tc>
        <w:tc>
          <w:tcPr>
            <w:tcW w:w="423" w:type="dxa"/>
          </w:tcPr>
          <w:p>
            <w:pPr>
              <w:pStyle w:val="TableParagraph"/>
              <w:spacing w:line="207" w:lineRule="exact"/>
              <w:ind w:left="18" w:right="15"/>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79</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88</w:t>
            </w:r>
          </w:p>
        </w:tc>
        <w:tc>
          <w:tcPr>
            <w:tcW w:w="567" w:type="dxa"/>
            <w:shd w:val="clear" w:color="auto" w:fill="DBDBDB"/>
          </w:tcPr>
          <w:p>
            <w:pPr>
              <w:pStyle w:val="TableParagraph"/>
              <w:spacing w:line="207" w:lineRule="exact"/>
              <w:ind w:left="12" w:right="19"/>
              <w:rPr>
                <w:sz w:val="18"/>
              </w:rPr>
            </w:pPr>
            <w:r>
              <w:rPr>
                <w:spacing w:val="-5"/>
                <w:sz w:val="18"/>
              </w:rPr>
              <w:t>90</w:t>
            </w:r>
          </w:p>
        </w:tc>
        <w:tc>
          <w:tcPr>
            <w:tcW w:w="428" w:type="dxa"/>
          </w:tcPr>
          <w:p>
            <w:pPr>
              <w:pStyle w:val="TableParagraph"/>
              <w:spacing w:line="207" w:lineRule="exact"/>
              <w:ind w:left="10" w:right="20"/>
              <w:rPr>
                <w:sz w:val="18"/>
              </w:rPr>
            </w:pPr>
            <w:r>
              <w:rPr>
                <w:spacing w:val="-5"/>
                <w:sz w:val="18"/>
              </w:rPr>
              <w:t>74</w:t>
            </w:r>
          </w:p>
        </w:tc>
        <w:tc>
          <w:tcPr>
            <w:tcW w:w="428" w:type="dxa"/>
          </w:tcPr>
          <w:p>
            <w:pPr>
              <w:pStyle w:val="TableParagraph"/>
              <w:spacing w:line="207" w:lineRule="exact"/>
              <w:ind w:left="7" w:right="20"/>
              <w:rPr>
                <w:sz w:val="18"/>
              </w:rPr>
            </w:pPr>
            <w:r>
              <w:rPr>
                <w:spacing w:val="-5"/>
                <w:sz w:val="18"/>
              </w:rPr>
              <w:t>79</w:t>
            </w:r>
          </w:p>
        </w:tc>
        <w:tc>
          <w:tcPr>
            <w:tcW w:w="423" w:type="dxa"/>
          </w:tcPr>
          <w:p>
            <w:pPr>
              <w:pStyle w:val="TableParagraph"/>
              <w:spacing w:line="207" w:lineRule="exact"/>
              <w:ind w:left="12" w:right="22"/>
              <w:rPr>
                <w:sz w:val="18"/>
              </w:rPr>
            </w:pPr>
            <w:r>
              <w:rPr>
                <w:spacing w:val="-5"/>
                <w:sz w:val="18"/>
              </w:rPr>
              <w:t>80</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79</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78</w:t>
            </w:r>
          </w:p>
        </w:tc>
        <w:tc>
          <w:tcPr>
            <w:tcW w:w="567" w:type="dxa"/>
            <w:shd w:val="clear" w:color="auto" w:fill="DBDBDB"/>
          </w:tcPr>
          <w:p>
            <w:pPr>
              <w:pStyle w:val="TableParagraph"/>
              <w:spacing w:line="207" w:lineRule="exact"/>
              <w:ind w:left="1" w:right="19"/>
              <w:rPr>
                <w:sz w:val="18"/>
              </w:rPr>
            </w:pPr>
            <w:r>
              <w:rPr>
                <w:spacing w:val="-5"/>
                <w:sz w:val="18"/>
              </w:rPr>
              <w:t>79</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7" w:hRule="atLeast"/>
        </w:trPr>
        <w:tc>
          <w:tcPr>
            <w:tcW w:w="677" w:type="dxa"/>
          </w:tcPr>
          <w:p>
            <w:pPr>
              <w:pStyle w:val="TableParagraph"/>
              <w:spacing w:before="38"/>
              <w:ind w:left="10" w:right="1"/>
              <w:rPr>
                <w:sz w:val="18"/>
              </w:rPr>
            </w:pPr>
            <w:r>
              <w:rPr>
                <w:spacing w:val="-5"/>
                <w:sz w:val="18"/>
              </w:rPr>
              <w:t>40</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10"/>
                <w:sz w:val="18"/>
              </w:rPr>
              <w:t>4</w:t>
            </w:r>
          </w:p>
        </w:tc>
        <w:tc>
          <w:tcPr>
            <w:tcW w:w="428" w:type="dxa"/>
          </w:tcPr>
          <w:p>
            <w:pPr>
              <w:pStyle w:val="TableParagraph"/>
              <w:spacing w:before="4"/>
              <w:ind w:left="27" w:right="20"/>
              <w:rPr>
                <w:sz w:val="18"/>
              </w:rPr>
            </w:pPr>
            <w:r>
              <w:rPr>
                <w:spacing w:val="-5"/>
                <w:sz w:val="18"/>
              </w:rPr>
              <w:t>93</w:t>
            </w:r>
          </w:p>
        </w:tc>
        <w:tc>
          <w:tcPr>
            <w:tcW w:w="423" w:type="dxa"/>
          </w:tcPr>
          <w:p>
            <w:pPr>
              <w:pStyle w:val="TableParagraph"/>
              <w:spacing w:before="4"/>
              <w:ind w:left="25" w:right="15"/>
              <w:rPr>
                <w:sz w:val="18"/>
              </w:rPr>
            </w:pPr>
            <w:r>
              <w:rPr>
                <w:spacing w:val="-5"/>
                <w:sz w:val="18"/>
              </w:rPr>
              <w:t>88</w:t>
            </w:r>
          </w:p>
        </w:tc>
        <w:tc>
          <w:tcPr>
            <w:tcW w:w="428" w:type="dxa"/>
          </w:tcPr>
          <w:p>
            <w:pPr>
              <w:pStyle w:val="TableParagraph"/>
              <w:spacing w:before="4"/>
              <w:ind w:left="24" w:right="20"/>
              <w:rPr>
                <w:sz w:val="18"/>
              </w:rPr>
            </w:pPr>
            <w:r>
              <w:rPr>
                <w:spacing w:val="-5"/>
                <w:sz w:val="18"/>
              </w:rPr>
              <w:t>91</w:t>
            </w:r>
          </w:p>
        </w:tc>
        <w:tc>
          <w:tcPr>
            <w:tcW w:w="423" w:type="dxa"/>
          </w:tcPr>
          <w:p>
            <w:pPr>
              <w:pStyle w:val="TableParagraph"/>
              <w:spacing w:before="4"/>
              <w:ind w:left="22" w:right="15"/>
              <w:rPr>
                <w:sz w:val="18"/>
              </w:rPr>
            </w:pPr>
            <w:r>
              <w:rPr>
                <w:spacing w:val="-5"/>
                <w:sz w:val="18"/>
              </w:rPr>
              <w:t>100</w:t>
            </w:r>
          </w:p>
        </w:tc>
        <w:tc>
          <w:tcPr>
            <w:tcW w:w="428" w:type="dxa"/>
          </w:tcPr>
          <w:p>
            <w:pPr>
              <w:pStyle w:val="TableParagraph"/>
              <w:spacing w:before="4"/>
              <w:ind w:left="22" w:right="20"/>
              <w:rPr>
                <w:sz w:val="18"/>
              </w:rPr>
            </w:pPr>
            <w:r>
              <w:rPr>
                <w:spacing w:val="-5"/>
                <w:sz w:val="18"/>
              </w:rPr>
              <w:t>95</w:t>
            </w:r>
          </w:p>
        </w:tc>
        <w:tc>
          <w:tcPr>
            <w:tcW w:w="428" w:type="dxa"/>
          </w:tcPr>
          <w:p>
            <w:pPr>
              <w:pStyle w:val="TableParagraph"/>
              <w:spacing w:before="4"/>
              <w:ind w:left="20" w:right="20"/>
              <w:rPr>
                <w:sz w:val="18"/>
              </w:rPr>
            </w:pPr>
            <w:r>
              <w:rPr>
                <w:spacing w:val="-5"/>
                <w:sz w:val="18"/>
              </w:rPr>
              <w:t>95</w:t>
            </w:r>
          </w:p>
        </w:tc>
        <w:tc>
          <w:tcPr>
            <w:tcW w:w="423" w:type="dxa"/>
          </w:tcPr>
          <w:p>
            <w:pPr>
              <w:pStyle w:val="TableParagraph"/>
              <w:spacing w:before="4"/>
              <w:ind w:left="18" w:right="15"/>
              <w:rPr>
                <w:sz w:val="18"/>
              </w:rPr>
            </w:pPr>
            <w:r>
              <w:rPr>
                <w:spacing w:val="-5"/>
                <w:sz w:val="18"/>
              </w:rPr>
              <w:t>95</w:t>
            </w:r>
          </w:p>
        </w:tc>
        <w:tc>
          <w:tcPr>
            <w:tcW w:w="567" w:type="dxa"/>
            <w:shd w:val="clear" w:color="auto" w:fill="DBDBDB"/>
          </w:tcPr>
          <w:p>
            <w:pPr>
              <w:pStyle w:val="TableParagraph"/>
              <w:spacing w:before="4"/>
              <w:ind w:left="19" w:right="19"/>
              <w:rPr>
                <w:sz w:val="18"/>
              </w:rPr>
            </w:pPr>
            <w:r>
              <w:rPr>
                <w:spacing w:val="-5"/>
                <w:sz w:val="18"/>
              </w:rPr>
              <w:t>95</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88</w:t>
            </w:r>
          </w:p>
        </w:tc>
        <w:tc>
          <w:tcPr>
            <w:tcW w:w="567" w:type="dxa"/>
            <w:shd w:val="clear" w:color="auto" w:fill="DBDBDB"/>
          </w:tcPr>
          <w:p>
            <w:pPr>
              <w:pStyle w:val="TableParagraph"/>
              <w:spacing w:before="4"/>
              <w:ind w:left="17" w:right="19"/>
              <w:rPr>
                <w:sz w:val="18"/>
              </w:rPr>
            </w:pPr>
            <w:r>
              <w:rPr>
                <w:spacing w:val="-5"/>
                <w:sz w:val="18"/>
              </w:rPr>
              <w:t>94</w:t>
            </w:r>
          </w:p>
        </w:tc>
        <w:tc>
          <w:tcPr>
            <w:tcW w:w="423" w:type="dxa"/>
          </w:tcPr>
          <w:p>
            <w:pPr>
              <w:pStyle w:val="TableParagraph"/>
              <w:spacing w:before="4"/>
              <w:ind w:left="14" w:right="15"/>
              <w:rPr>
                <w:sz w:val="18"/>
              </w:rPr>
            </w:pPr>
            <w:r>
              <w:rPr>
                <w:spacing w:val="-5"/>
                <w:sz w:val="18"/>
              </w:rPr>
              <w:t>20</w:t>
            </w:r>
          </w:p>
        </w:tc>
        <w:tc>
          <w:tcPr>
            <w:tcW w:w="428" w:type="dxa"/>
          </w:tcPr>
          <w:p>
            <w:pPr>
              <w:pStyle w:val="TableParagraph"/>
              <w:spacing w:before="4"/>
              <w:ind w:left="13" w:right="20"/>
              <w:rPr>
                <w:sz w:val="18"/>
              </w:rPr>
            </w:pPr>
            <w:r>
              <w:rPr>
                <w:spacing w:val="-5"/>
                <w:sz w:val="18"/>
              </w:rPr>
              <w:t>60</w:t>
            </w:r>
          </w:p>
        </w:tc>
        <w:tc>
          <w:tcPr>
            <w:tcW w:w="423" w:type="dxa"/>
          </w:tcPr>
          <w:p>
            <w:pPr>
              <w:pStyle w:val="TableParagraph"/>
              <w:spacing w:before="4"/>
              <w:ind w:left="12" w:right="16"/>
              <w:rPr>
                <w:sz w:val="18"/>
              </w:rPr>
            </w:pPr>
            <w:r>
              <w:rPr>
                <w:spacing w:val="-5"/>
                <w:sz w:val="18"/>
              </w:rPr>
              <w:t>83</w:t>
            </w:r>
          </w:p>
        </w:tc>
        <w:tc>
          <w:tcPr>
            <w:tcW w:w="567" w:type="dxa"/>
            <w:shd w:val="clear" w:color="auto" w:fill="DBDBDB"/>
          </w:tcPr>
          <w:p>
            <w:pPr>
              <w:pStyle w:val="TableParagraph"/>
              <w:spacing w:before="4"/>
              <w:ind w:left="12" w:right="19"/>
              <w:rPr>
                <w:sz w:val="18"/>
              </w:rPr>
            </w:pPr>
            <w:r>
              <w:rPr>
                <w:spacing w:val="-5"/>
                <w:sz w:val="18"/>
              </w:rPr>
              <w:t>55</w:t>
            </w:r>
          </w:p>
        </w:tc>
        <w:tc>
          <w:tcPr>
            <w:tcW w:w="428" w:type="dxa"/>
          </w:tcPr>
          <w:p>
            <w:pPr>
              <w:pStyle w:val="TableParagraph"/>
              <w:spacing w:before="4"/>
              <w:ind w:left="10" w:right="20"/>
              <w:rPr>
                <w:sz w:val="18"/>
              </w:rPr>
            </w:pPr>
            <w:r>
              <w:rPr>
                <w:spacing w:val="-5"/>
                <w:sz w:val="18"/>
              </w:rPr>
              <w:t>94</w:t>
            </w:r>
          </w:p>
        </w:tc>
        <w:tc>
          <w:tcPr>
            <w:tcW w:w="428" w:type="dxa"/>
          </w:tcPr>
          <w:p>
            <w:pPr>
              <w:pStyle w:val="TableParagraph"/>
              <w:spacing w:before="4"/>
              <w:ind w:left="7" w:right="20"/>
              <w:rPr>
                <w:sz w:val="18"/>
              </w:rPr>
            </w:pPr>
            <w:r>
              <w:rPr>
                <w:spacing w:val="-5"/>
                <w:sz w:val="18"/>
              </w:rPr>
              <w:t>91</w:t>
            </w:r>
          </w:p>
        </w:tc>
        <w:tc>
          <w:tcPr>
            <w:tcW w:w="423" w:type="dxa"/>
          </w:tcPr>
          <w:p>
            <w:pPr>
              <w:pStyle w:val="TableParagraph"/>
              <w:spacing w:before="4"/>
              <w:ind w:left="12" w:right="22"/>
              <w:rPr>
                <w:sz w:val="18"/>
              </w:rPr>
            </w:pPr>
            <w:r>
              <w:rPr>
                <w:spacing w:val="-5"/>
                <w:sz w:val="18"/>
              </w:rPr>
              <w:t>99</w:t>
            </w:r>
          </w:p>
        </w:tc>
        <w:tc>
          <w:tcPr>
            <w:tcW w:w="567" w:type="dxa"/>
            <w:shd w:val="clear" w:color="auto" w:fill="DBDBDB"/>
          </w:tcPr>
          <w:p>
            <w:pPr>
              <w:pStyle w:val="TableParagraph"/>
              <w:spacing w:before="4"/>
              <w:ind w:left="6" w:right="19"/>
              <w:rPr>
                <w:sz w:val="18"/>
              </w:rPr>
            </w:pPr>
            <w:r>
              <w:rPr>
                <w:spacing w:val="-5"/>
                <w:sz w:val="18"/>
              </w:rPr>
              <w:t>94</w:t>
            </w:r>
          </w:p>
        </w:tc>
        <w:tc>
          <w:tcPr>
            <w:tcW w:w="428" w:type="dxa"/>
          </w:tcPr>
          <w:p>
            <w:pPr>
              <w:pStyle w:val="TableParagraph"/>
              <w:spacing w:before="4"/>
              <w:ind w:left="7" w:right="24"/>
              <w:rPr>
                <w:sz w:val="18"/>
              </w:rPr>
            </w:pPr>
            <w:r>
              <w:rPr>
                <w:spacing w:val="-5"/>
                <w:sz w:val="18"/>
              </w:rPr>
              <w:t>90</w:t>
            </w:r>
          </w:p>
        </w:tc>
        <w:tc>
          <w:tcPr>
            <w:tcW w:w="428" w:type="dxa"/>
          </w:tcPr>
          <w:p>
            <w:pPr>
              <w:pStyle w:val="TableParagraph"/>
              <w:spacing w:before="4"/>
              <w:ind w:left="7" w:right="25"/>
              <w:rPr>
                <w:sz w:val="18"/>
              </w:rPr>
            </w:pPr>
            <w:r>
              <w:rPr>
                <w:spacing w:val="-5"/>
                <w:sz w:val="18"/>
              </w:rPr>
              <w:t>91</w:t>
            </w:r>
          </w:p>
        </w:tc>
        <w:tc>
          <w:tcPr>
            <w:tcW w:w="423" w:type="dxa"/>
          </w:tcPr>
          <w:p>
            <w:pPr>
              <w:pStyle w:val="TableParagraph"/>
              <w:spacing w:before="4"/>
              <w:ind w:left="12" w:right="27"/>
              <w:rPr>
                <w:sz w:val="18"/>
              </w:rPr>
            </w:pPr>
            <w:r>
              <w:rPr>
                <w:spacing w:val="-5"/>
                <w:sz w:val="18"/>
              </w:rPr>
              <w:t>89</w:t>
            </w:r>
          </w:p>
        </w:tc>
        <w:tc>
          <w:tcPr>
            <w:tcW w:w="567" w:type="dxa"/>
            <w:shd w:val="clear" w:color="auto" w:fill="DBDBDB"/>
          </w:tcPr>
          <w:p>
            <w:pPr>
              <w:pStyle w:val="TableParagraph"/>
              <w:spacing w:before="4"/>
              <w:ind w:left="1" w:right="19"/>
              <w:rPr>
                <w:sz w:val="18"/>
              </w:rPr>
            </w:pPr>
            <w:r>
              <w:rPr>
                <w:spacing w:val="-5"/>
                <w:sz w:val="18"/>
              </w:rPr>
              <w:t>90</w:t>
            </w:r>
          </w:p>
        </w:tc>
        <w:tc>
          <w:tcPr>
            <w:tcW w:w="538" w:type="dxa"/>
            <w:shd w:val="clear" w:color="auto" w:fill="FBE4D5"/>
          </w:tcPr>
          <w:p>
            <w:pPr>
              <w:pStyle w:val="TableParagraph"/>
              <w:spacing w:before="4"/>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41</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51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96</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80</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88</w:t>
            </w:r>
          </w:p>
        </w:tc>
        <w:tc>
          <w:tcPr>
            <w:tcW w:w="428" w:type="dxa"/>
          </w:tcPr>
          <w:p>
            <w:pPr>
              <w:pStyle w:val="TableParagraph"/>
              <w:spacing w:line="207" w:lineRule="exact"/>
              <w:ind w:left="7" w:right="20"/>
              <w:rPr>
                <w:sz w:val="18"/>
              </w:rPr>
            </w:pPr>
            <w:r>
              <w:rPr>
                <w:spacing w:val="-5"/>
                <w:sz w:val="18"/>
              </w:rPr>
              <w:t>88</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86</w:t>
            </w:r>
          </w:p>
        </w:tc>
        <w:tc>
          <w:tcPr>
            <w:tcW w:w="428" w:type="dxa"/>
          </w:tcPr>
          <w:p>
            <w:pPr>
              <w:pStyle w:val="TableParagraph"/>
              <w:spacing w:line="207" w:lineRule="exact"/>
              <w:ind w:left="7" w:right="25"/>
              <w:rPr>
                <w:sz w:val="18"/>
              </w:rPr>
            </w:pPr>
            <w:r>
              <w:rPr>
                <w:spacing w:val="-5"/>
                <w:sz w:val="18"/>
              </w:rPr>
              <w:t>91</w:t>
            </w:r>
          </w:p>
        </w:tc>
        <w:tc>
          <w:tcPr>
            <w:tcW w:w="423" w:type="dxa"/>
          </w:tcPr>
          <w:p>
            <w:pPr>
              <w:pStyle w:val="TableParagraph"/>
              <w:spacing w:line="207" w:lineRule="exact"/>
              <w:ind w:left="12" w:right="27"/>
              <w:rPr>
                <w:sz w:val="18"/>
              </w:rPr>
            </w:pPr>
            <w:r>
              <w:rPr>
                <w:spacing w:val="-5"/>
                <w:sz w:val="18"/>
              </w:rPr>
              <w:t>87</w:t>
            </w:r>
          </w:p>
        </w:tc>
        <w:tc>
          <w:tcPr>
            <w:tcW w:w="567" w:type="dxa"/>
            <w:shd w:val="clear" w:color="auto" w:fill="DBDBDB"/>
          </w:tcPr>
          <w:p>
            <w:pPr>
              <w:pStyle w:val="TableParagraph"/>
              <w:spacing w:line="207" w:lineRule="exact"/>
              <w:ind w:left="1" w:right="19"/>
              <w:rPr>
                <w:sz w:val="18"/>
              </w:rPr>
            </w:pPr>
            <w:r>
              <w:rPr>
                <w:spacing w:val="-5"/>
                <w:sz w:val="18"/>
              </w:rPr>
              <w:t>88</w:t>
            </w:r>
          </w:p>
        </w:tc>
        <w:tc>
          <w:tcPr>
            <w:tcW w:w="538" w:type="dxa"/>
            <w:shd w:val="clear" w:color="auto" w:fill="FBE4D5"/>
          </w:tcPr>
          <w:p>
            <w:pPr>
              <w:pStyle w:val="TableParagraph"/>
              <w:spacing w:line="207" w:lineRule="exact"/>
              <w:ind w:right="24"/>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42</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64</w:t>
            </w:r>
          </w:p>
        </w:tc>
        <w:tc>
          <w:tcPr>
            <w:tcW w:w="428" w:type="dxa"/>
          </w:tcPr>
          <w:p>
            <w:pPr>
              <w:pStyle w:val="TableParagraph"/>
              <w:spacing w:line="207" w:lineRule="exact"/>
              <w:ind w:left="27" w:right="20"/>
              <w:rPr>
                <w:sz w:val="18"/>
              </w:rPr>
            </w:pPr>
            <w:r>
              <w:rPr>
                <w:spacing w:val="-5"/>
                <w:sz w:val="18"/>
              </w:rPr>
              <w:t>90</w:t>
            </w:r>
          </w:p>
        </w:tc>
        <w:tc>
          <w:tcPr>
            <w:tcW w:w="423" w:type="dxa"/>
          </w:tcPr>
          <w:p>
            <w:pPr>
              <w:pStyle w:val="TableParagraph"/>
              <w:spacing w:line="207" w:lineRule="exact"/>
              <w:ind w:left="25" w:right="15"/>
              <w:rPr>
                <w:sz w:val="18"/>
              </w:rPr>
            </w:pPr>
            <w:r>
              <w:rPr>
                <w:spacing w:val="-5"/>
                <w:sz w:val="18"/>
              </w:rPr>
              <w:t>84</w:t>
            </w:r>
          </w:p>
        </w:tc>
        <w:tc>
          <w:tcPr>
            <w:tcW w:w="428" w:type="dxa"/>
          </w:tcPr>
          <w:p>
            <w:pPr>
              <w:pStyle w:val="TableParagraph"/>
              <w:spacing w:line="207" w:lineRule="exact"/>
              <w:ind w:left="24" w:right="20"/>
              <w:rPr>
                <w:sz w:val="18"/>
              </w:rPr>
            </w:pPr>
            <w:r>
              <w:rPr>
                <w:spacing w:val="-5"/>
                <w:sz w:val="18"/>
              </w:rPr>
              <w:t>87</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82</w:t>
            </w:r>
          </w:p>
        </w:tc>
        <w:tc>
          <w:tcPr>
            <w:tcW w:w="567" w:type="dxa"/>
            <w:shd w:val="clear" w:color="auto" w:fill="DBDBDB"/>
          </w:tcPr>
          <w:p>
            <w:pPr>
              <w:pStyle w:val="TableParagraph"/>
              <w:spacing w:line="207" w:lineRule="exact"/>
              <w:ind w:left="17" w:right="19"/>
              <w:rPr>
                <w:sz w:val="18"/>
              </w:rPr>
            </w:pPr>
            <w:r>
              <w:rPr>
                <w:spacing w:val="-5"/>
                <w:sz w:val="18"/>
              </w:rPr>
              <w:t>91</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57</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91</w:t>
            </w:r>
          </w:p>
        </w:tc>
        <w:tc>
          <w:tcPr>
            <w:tcW w:w="428" w:type="dxa"/>
          </w:tcPr>
          <w:p>
            <w:pPr>
              <w:pStyle w:val="TableParagraph"/>
              <w:spacing w:line="207" w:lineRule="exact"/>
              <w:ind w:left="7" w:right="25"/>
              <w:rPr>
                <w:sz w:val="18"/>
              </w:rPr>
            </w:pPr>
            <w:r>
              <w:rPr>
                <w:spacing w:val="-5"/>
                <w:sz w:val="18"/>
              </w:rPr>
              <w:t>95</w:t>
            </w:r>
          </w:p>
        </w:tc>
        <w:tc>
          <w:tcPr>
            <w:tcW w:w="423" w:type="dxa"/>
          </w:tcPr>
          <w:p>
            <w:pPr>
              <w:pStyle w:val="TableParagraph"/>
              <w:spacing w:line="207" w:lineRule="exact"/>
              <w:ind w:left="12" w:right="27"/>
              <w:rPr>
                <w:sz w:val="18"/>
              </w:rPr>
            </w:pPr>
            <w:r>
              <w:rPr>
                <w:spacing w:val="-5"/>
                <w:sz w:val="18"/>
              </w:rPr>
              <w:t>95</w:t>
            </w:r>
          </w:p>
        </w:tc>
        <w:tc>
          <w:tcPr>
            <w:tcW w:w="567" w:type="dxa"/>
            <w:shd w:val="clear" w:color="auto" w:fill="DBDBDB"/>
          </w:tcPr>
          <w:p>
            <w:pPr>
              <w:pStyle w:val="TableParagraph"/>
              <w:spacing w:line="207" w:lineRule="exact"/>
              <w:ind w:left="1" w:right="19"/>
              <w:rPr>
                <w:sz w:val="18"/>
              </w:rPr>
            </w:pPr>
            <w:r>
              <w:rPr>
                <w:spacing w:val="-5"/>
                <w:sz w:val="18"/>
              </w:rPr>
              <w:t>94</w:t>
            </w:r>
          </w:p>
        </w:tc>
        <w:tc>
          <w:tcPr>
            <w:tcW w:w="538" w:type="dxa"/>
            <w:shd w:val="clear" w:color="auto" w:fill="FBE4D5"/>
          </w:tcPr>
          <w:p>
            <w:pPr>
              <w:pStyle w:val="TableParagraph"/>
              <w:spacing w:line="207" w:lineRule="exact"/>
              <w:ind w:right="24"/>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43</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10"/>
                <w:sz w:val="18"/>
              </w:rPr>
              <w:t>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95</w:t>
            </w:r>
          </w:p>
        </w:tc>
        <w:tc>
          <w:tcPr>
            <w:tcW w:w="428" w:type="dxa"/>
          </w:tcPr>
          <w:p>
            <w:pPr>
              <w:pStyle w:val="TableParagraph"/>
              <w:spacing w:line="207" w:lineRule="exact"/>
              <w:ind w:left="20" w:right="20"/>
              <w:rPr>
                <w:sz w:val="18"/>
              </w:rPr>
            </w:pPr>
            <w:r>
              <w:rPr>
                <w:spacing w:val="-5"/>
                <w:sz w:val="18"/>
              </w:rPr>
              <w:t>93</w:t>
            </w:r>
          </w:p>
        </w:tc>
        <w:tc>
          <w:tcPr>
            <w:tcW w:w="423" w:type="dxa"/>
          </w:tcPr>
          <w:p>
            <w:pPr>
              <w:pStyle w:val="TableParagraph"/>
              <w:spacing w:line="207" w:lineRule="exact"/>
              <w:ind w:left="18" w:right="15"/>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70</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74</w:t>
            </w:r>
          </w:p>
        </w:tc>
        <w:tc>
          <w:tcPr>
            <w:tcW w:w="567" w:type="dxa"/>
            <w:shd w:val="clear" w:color="auto" w:fill="DBDBDB"/>
          </w:tcPr>
          <w:p>
            <w:pPr>
              <w:pStyle w:val="TableParagraph"/>
              <w:spacing w:line="207" w:lineRule="exact"/>
              <w:ind w:left="12" w:right="19"/>
              <w:rPr>
                <w:sz w:val="18"/>
              </w:rPr>
            </w:pPr>
            <w:r>
              <w:rPr>
                <w:spacing w:val="-5"/>
                <w:sz w:val="18"/>
              </w:rPr>
              <w:t>80</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87</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77</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79</w:t>
            </w:r>
          </w:p>
        </w:tc>
        <w:tc>
          <w:tcPr>
            <w:tcW w:w="567" w:type="dxa"/>
            <w:shd w:val="clear" w:color="auto" w:fill="DBDBDB"/>
          </w:tcPr>
          <w:p>
            <w:pPr>
              <w:pStyle w:val="TableParagraph"/>
              <w:spacing w:line="207" w:lineRule="exact"/>
              <w:ind w:left="1" w:right="19"/>
              <w:rPr>
                <w:sz w:val="18"/>
              </w:rPr>
            </w:pPr>
            <w:r>
              <w:rPr>
                <w:spacing w:val="-5"/>
                <w:sz w:val="18"/>
              </w:rPr>
              <w:t>79</w:t>
            </w:r>
          </w:p>
        </w:tc>
        <w:tc>
          <w:tcPr>
            <w:tcW w:w="538" w:type="dxa"/>
            <w:shd w:val="clear" w:color="auto" w:fill="FBE4D5"/>
          </w:tcPr>
          <w:p>
            <w:pPr>
              <w:pStyle w:val="TableParagraph"/>
              <w:spacing w:line="207" w:lineRule="exact"/>
              <w:ind w:right="24"/>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44</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3"/>
                <w:sz w:val="18"/>
              </w:rPr>
              <w:t> </w:t>
            </w:r>
            <w:r>
              <w:rPr>
                <w:sz w:val="18"/>
              </w:rPr>
              <w:t>№</w:t>
            </w:r>
            <w:r>
              <w:rPr>
                <w:spacing w:val="-3"/>
                <w:sz w:val="18"/>
              </w:rPr>
              <w:t> </w:t>
            </w:r>
            <w:r>
              <w:rPr>
                <w:sz w:val="18"/>
              </w:rPr>
              <w:t>158</w:t>
            </w:r>
            <w:r>
              <w:rPr>
                <w:spacing w:val="-2"/>
                <w:sz w:val="18"/>
              </w:rPr>
              <w:t> «Грани»</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96</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67</w:t>
            </w:r>
          </w:p>
        </w:tc>
        <w:tc>
          <w:tcPr>
            <w:tcW w:w="423" w:type="dxa"/>
          </w:tcPr>
          <w:p>
            <w:pPr>
              <w:pStyle w:val="TableParagraph"/>
              <w:spacing w:line="207" w:lineRule="exact"/>
              <w:ind w:left="12" w:right="22"/>
              <w:rPr>
                <w:sz w:val="18"/>
              </w:rPr>
            </w:pPr>
            <w:r>
              <w:rPr>
                <w:spacing w:val="-5"/>
                <w:sz w:val="18"/>
              </w:rPr>
              <w:t>67</w:t>
            </w:r>
          </w:p>
        </w:tc>
        <w:tc>
          <w:tcPr>
            <w:tcW w:w="567" w:type="dxa"/>
            <w:shd w:val="clear" w:color="auto" w:fill="DBDBDB"/>
          </w:tcPr>
          <w:p>
            <w:pPr>
              <w:pStyle w:val="TableParagraph"/>
              <w:spacing w:line="207" w:lineRule="exact"/>
              <w:ind w:left="6" w:right="19"/>
              <w:rPr>
                <w:sz w:val="18"/>
              </w:rPr>
            </w:pPr>
            <w:r>
              <w:rPr>
                <w:spacing w:val="-5"/>
                <w:sz w:val="18"/>
              </w:rPr>
              <w:t>73</w:t>
            </w:r>
          </w:p>
        </w:tc>
        <w:tc>
          <w:tcPr>
            <w:tcW w:w="428" w:type="dxa"/>
          </w:tcPr>
          <w:p>
            <w:pPr>
              <w:pStyle w:val="TableParagraph"/>
              <w:spacing w:line="207" w:lineRule="exact"/>
              <w:ind w:left="7" w:right="24"/>
              <w:rPr>
                <w:sz w:val="18"/>
              </w:rPr>
            </w:pPr>
            <w:r>
              <w:rPr>
                <w:spacing w:val="-5"/>
                <w:sz w:val="18"/>
              </w:rPr>
              <w:t>83</w:t>
            </w:r>
          </w:p>
        </w:tc>
        <w:tc>
          <w:tcPr>
            <w:tcW w:w="428" w:type="dxa"/>
          </w:tcPr>
          <w:p>
            <w:pPr>
              <w:pStyle w:val="TableParagraph"/>
              <w:spacing w:line="207" w:lineRule="exact"/>
              <w:ind w:left="7" w:right="25"/>
              <w:rPr>
                <w:sz w:val="18"/>
              </w:rPr>
            </w:pPr>
            <w:r>
              <w:rPr>
                <w:spacing w:val="-5"/>
                <w:sz w:val="18"/>
              </w:rPr>
              <w:t>67</w:t>
            </w:r>
          </w:p>
        </w:tc>
        <w:tc>
          <w:tcPr>
            <w:tcW w:w="423" w:type="dxa"/>
          </w:tcPr>
          <w:p>
            <w:pPr>
              <w:pStyle w:val="TableParagraph"/>
              <w:spacing w:line="207" w:lineRule="exact"/>
              <w:ind w:left="12" w:right="27"/>
              <w:rPr>
                <w:sz w:val="18"/>
              </w:rPr>
            </w:pPr>
            <w:r>
              <w:rPr>
                <w:spacing w:val="-5"/>
                <w:sz w:val="18"/>
              </w:rPr>
              <w:t>95</w:t>
            </w:r>
          </w:p>
        </w:tc>
        <w:tc>
          <w:tcPr>
            <w:tcW w:w="567" w:type="dxa"/>
            <w:shd w:val="clear" w:color="auto" w:fill="DBDBDB"/>
          </w:tcPr>
          <w:p>
            <w:pPr>
              <w:pStyle w:val="TableParagraph"/>
              <w:spacing w:line="207" w:lineRule="exact"/>
              <w:ind w:left="1" w:right="19"/>
              <w:rPr>
                <w:sz w:val="18"/>
              </w:rPr>
            </w:pPr>
            <w:r>
              <w:rPr>
                <w:spacing w:val="-5"/>
                <w:sz w:val="18"/>
              </w:rPr>
              <w:t>86</w:t>
            </w:r>
          </w:p>
        </w:tc>
        <w:tc>
          <w:tcPr>
            <w:tcW w:w="538" w:type="dxa"/>
            <w:shd w:val="clear" w:color="auto" w:fill="FBE4D5"/>
          </w:tcPr>
          <w:p>
            <w:pPr>
              <w:pStyle w:val="TableParagraph"/>
              <w:spacing w:line="207" w:lineRule="exact"/>
              <w:ind w:right="24"/>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45</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145</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95</w:t>
            </w:r>
          </w:p>
        </w:tc>
        <w:tc>
          <w:tcPr>
            <w:tcW w:w="428" w:type="dxa"/>
          </w:tcPr>
          <w:p>
            <w:pPr>
              <w:pStyle w:val="TableParagraph"/>
              <w:spacing w:line="207" w:lineRule="exact"/>
              <w:ind w:left="20" w:right="20"/>
              <w:rPr>
                <w:sz w:val="18"/>
              </w:rPr>
            </w:pPr>
            <w:r>
              <w:rPr>
                <w:spacing w:val="-5"/>
                <w:sz w:val="18"/>
              </w:rPr>
              <w:t>81</w:t>
            </w:r>
          </w:p>
        </w:tc>
        <w:tc>
          <w:tcPr>
            <w:tcW w:w="423" w:type="dxa"/>
          </w:tcPr>
          <w:p>
            <w:pPr>
              <w:pStyle w:val="TableParagraph"/>
              <w:spacing w:line="207" w:lineRule="exact"/>
              <w:ind w:left="18" w:right="15"/>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70</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88</w:t>
            </w:r>
          </w:p>
        </w:tc>
        <w:tc>
          <w:tcPr>
            <w:tcW w:w="428" w:type="dxa"/>
          </w:tcPr>
          <w:p>
            <w:pPr>
              <w:pStyle w:val="TableParagraph"/>
              <w:spacing w:line="207" w:lineRule="exact"/>
              <w:ind w:left="10" w:right="20"/>
              <w:rPr>
                <w:sz w:val="18"/>
              </w:rPr>
            </w:pPr>
            <w:r>
              <w:rPr>
                <w:spacing w:val="-5"/>
                <w:sz w:val="18"/>
              </w:rPr>
              <w:t>72</w:t>
            </w:r>
          </w:p>
        </w:tc>
        <w:tc>
          <w:tcPr>
            <w:tcW w:w="428" w:type="dxa"/>
          </w:tcPr>
          <w:p>
            <w:pPr>
              <w:pStyle w:val="TableParagraph"/>
              <w:spacing w:line="207" w:lineRule="exact"/>
              <w:ind w:left="7" w:right="20"/>
              <w:rPr>
                <w:sz w:val="18"/>
              </w:rPr>
            </w:pPr>
            <w:r>
              <w:rPr>
                <w:spacing w:val="-5"/>
                <w:sz w:val="18"/>
              </w:rPr>
              <w:t>76</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left="12" w:right="27"/>
              <w:rPr>
                <w:sz w:val="18"/>
              </w:rPr>
            </w:pPr>
            <w:r>
              <w:rPr>
                <w:spacing w:val="-5"/>
                <w:sz w:val="18"/>
              </w:rPr>
              <w:t>82</w:t>
            </w:r>
          </w:p>
        </w:tc>
        <w:tc>
          <w:tcPr>
            <w:tcW w:w="567" w:type="dxa"/>
            <w:shd w:val="clear" w:color="auto" w:fill="DBDBDB"/>
          </w:tcPr>
          <w:p>
            <w:pPr>
              <w:pStyle w:val="TableParagraph"/>
              <w:spacing w:line="207" w:lineRule="exact"/>
              <w:ind w:left="1" w:right="19"/>
              <w:rPr>
                <w:sz w:val="18"/>
              </w:rPr>
            </w:pPr>
            <w:r>
              <w:rPr>
                <w:spacing w:val="-5"/>
                <w:sz w:val="18"/>
              </w:rPr>
              <w:t>82</w:t>
            </w:r>
          </w:p>
        </w:tc>
        <w:tc>
          <w:tcPr>
            <w:tcW w:w="538" w:type="dxa"/>
            <w:shd w:val="clear" w:color="auto" w:fill="FBE4D5"/>
          </w:tcPr>
          <w:p>
            <w:pPr>
              <w:pStyle w:val="TableParagraph"/>
              <w:spacing w:line="207" w:lineRule="exact"/>
              <w:ind w:right="24"/>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46</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149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74</w:t>
            </w:r>
          </w:p>
        </w:tc>
        <w:tc>
          <w:tcPr>
            <w:tcW w:w="428" w:type="dxa"/>
          </w:tcPr>
          <w:p>
            <w:pPr>
              <w:pStyle w:val="TableParagraph"/>
              <w:spacing w:line="207" w:lineRule="exact"/>
              <w:ind w:left="24" w:right="20"/>
              <w:rPr>
                <w:sz w:val="18"/>
              </w:rPr>
            </w:pPr>
            <w:r>
              <w:rPr>
                <w:spacing w:val="-5"/>
                <w:sz w:val="18"/>
              </w:rPr>
              <w:t>84</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88</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60</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95</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91</w:t>
            </w:r>
          </w:p>
        </w:tc>
        <w:tc>
          <w:tcPr>
            <w:tcW w:w="428" w:type="dxa"/>
          </w:tcPr>
          <w:p>
            <w:pPr>
              <w:pStyle w:val="TableParagraph"/>
              <w:spacing w:line="207" w:lineRule="exact"/>
              <w:ind w:left="7" w:right="24"/>
              <w:rPr>
                <w:sz w:val="18"/>
              </w:rPr>
            </w:pPr>
            <w:r>
              <w:rPr>
                <w:spacing w:val="-5"/>
                <w:sz w:val="18"/>
              </w:rPr>
              <w:t>91</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left="12" w:right="27"/>
              <w:rPr>
                <w:sz w:val="18"/>
              </w:rPr>
            </w:pPr>
            <w:r>
              <w:rPr>
                <w:spacing w:val="-5"/>
                <w:sz w:val="18"/>
              </w:rPr>
              <w:t>91</w:t>
            </w:r>
          </w:p>
        </w:tc>
        <w:tc>
          <w:tcPr>
            <w:tcW w:w="567" w:type="dxa"/>
            <w:shd w:val="clear" w:color="auto" w:fill="DBDBDB"/>
          </w:tcPr>
          <w:p>
            <w:pPr>
              <w:pStyle w:val="TableParagraph"/>
              <w:spacing w:line="207" w:lineRule="exact"/>
              <w:ind w:left="1" w:right="19"/>
              <w:rPr>
                <w:sz w:val="18"/>
              </w:rPr>
            </w:pPr>
            <w:r>
              <w:rPr>
                <w:spacing w:val="-5"/>
                <w:sz w:val="18"/>
              </w:rPr>
              <w:t>90</w:t>
            </w:r>
          </w:p>
        </w:tc>
        <w:tc>
          <w:tcPr>
            <w:tcW w:w="538" w:type="dxa"/>
            <w:shd w:val="clear" w:color="auto" w:fill="FBE4D5"/>
          </w:tcPr>
          <w:p>
            <w:pPr>
              <w:pStyle w:val="TableParagraph"/>
              <w:spacing w:line="207" w:lineRule="exact"/>
              <w:ind w:right="24"/>
              <w:rPr>
                <w:sz w:val="18"/>
              </w:rPr>
            </w:pPr>
            <w:r>
              <w:rPr>
                <w:spacing w:val="-5"/>
                <w:sz w:val="18"/>
              </w:rPr>
              <w:t>85</w:t>
            </w:r>
          </w:p>
        </w:tc>
      </w:tr>
      <w:tr>
        <w:trPr>
          <w:trHeight w:val="412" w:hRule="atLeast"/>
        </w:trPr>
        <w:tc>
          <w:tcPr>
            <w:tcW w:w="677" w:type="dxa"/>
          </w:tcPr>
          <w:p>
            <w:pPr>
              <w:pStyle w:val="TableParagraph"/>
              <w:spacing w:before="100"/>
              <w:ind w:left="10" w:right="1"/>
              <w:rPr>
                <w:sz w:val="18"/>
              </w:rPr>
            </w:pPr>
            <w:r>
              <w:rPr>
                <w:spacing w:val="-5"/>
                <w:sz w:val="18"/>
              </w:rPr>
              <w:t>47</w:t>
            </w:r>
          </w:p>
        </w:tc>
        <w:tc>
          <w:tcPr>
            <w:tcW w:w="3370" w:type="dxa"/>
          </w:tcPr>
          <w:p>
            <w:pPr>
              <w:pStyle w:val="TableParagraph"/>
              <w:spacing w:line="206" w:lineRule="exact"/>
              <w:ind w:left="28" w:right="81"/>
              <w:jc w:val="left"/>
              <w:rPr>
                <w:sz w:val="18"/>
              </w:rPr>
            </w:pPr>
            <w:r>
              <w:rPr>
                <w:sz w:val="18"/>
              </w:rPr>
              <w:t>МАОУ СШ № 66</w:t>
            </w:r>
            <w:r>
              <w:rPr>
                <w:spacing w:val="40"/>
                <w:sz w:val="18"/>
              </w:rPr>
              <w:t> </w:t>
            </w:r>
            <w:r>
              <w:rPr>
                <w:sz w:val="18"/>
              </w:rPr>
              <w:t>имени Героя Советского</w:t>
            </w:r>
            <w:r>
              <w:rPr>
                <w:spacing w:val="-12"/>
                <w:sz w:val="18"/>
              </w:rPr>
              <w:t> </w:t>
            </w:r>
            <w:r>
              <w:rPr>
                <w:sz w:val="18"/>
              </w:rPr>
              <w:t>союза</w:t>
            </w:r>
            <w:r>
              <w:rPr>
                <w:spacing w:val="-11"/>
                <w:sz w:val="18"/>
              </w:rPr>
              <w:t> </w:t>
            </w:r>
            <w:r>
              <w:rPr>
                <w:sz w:val="18"/>
              </w:rPr>
              <w:t>Бурыхина</w:t>
            </w:r>
            <w:r>
              <w:rPr>
                <w:spacing w:val="-11"/>
                <w:sz w:val="18"/>
              </w:rPr>
              <w:t> </w:t>
            </w:r>
            <w:r>
              <w:rPr>
                <w:sz w:val="18"/>
              </w:rPr>
              <w:t>Е.И.</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94</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70</w:t>
            </w:r>
          </w:p>
        </w:tc>
        <w:tc>
          <w:tcPr>
            <w:tcW w:w="567" w:type="dxa"/>
            <w:shd w:val="clear" w:color="auto" w:fill="DBDBDB"/>
          </w:tcPr>
          <w:p>
            <w:pPr>
              <w:pStyle w:val="TableParagraph"/>
              <w:spacing w:line="207" w:lineRule="exact"/>
              <w:ind w:left="12" w:right="19"/>
              <w:rPr>
                <w:sz w:val="18"/>
              </w:rPr>
            </w:pPr>
            <w:r>
              <w:rPr>
                <w:spacing w:val="-5"/>
                <w:sz w:val="18"/>
              </w:rPr>
              <w:t>57</w:t>
            </w:r>
          </w:p>
        </w:tc>
        <w:tc>
          <w:tcPr>
            <w:tcW w:w="428" w:type="dxa"/>
          </w:tcPr>
          <w:p>
            <w:pPr>
              <w:pStyle w:val="TableParagraph"/>
              <w:spacing w:line="207" w:lineRule="exact"/>
              <w:ind w:left="10" w:right="20"/>
              <w:rPr>
                <w:sz w:val="18"/>
              </w:rPr>
            </w:pPr>
            <w:r>
              <w:rPr>
                <w:spacing w:val="-5"/>
                <w:sz w:val="18"/>
              </w:rPr>
              <w:t>92</w:t>
            </w:r>
          </w:p>
        </w:tc>
        <w:tc>
          <w:tcPr>
            <w:tcW w:w="428" w:type="dxa"/>
          </w:tcPr>
          <w:p>
            <w:pPr>
              <w:pStyle w:val="TableParagraph"/>
              <w:spacing w:line="207" w:lineRule="exact"/>
              <w:ind w:left="7" w:right="20"/>
              <w:rPr>
                <w:sz w:val="18"/>
              </w:rPr>
            </w:pPr>
            <w:r>
              <w:rPr>
                <w:spacing w:val="-5"/>
                <w:sz w:val="18"/>
              </w:rPr>
              <w:t>93</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87</w:t>
            </w:r>
          </w:p>
        </w:tc>
        <w:tc>
          <w:tcPr>
            <w:tcW w:w="423" w:type="dxa"/>
          </w:tcPr>
          <w:p>
            <w:pPr>
              <w:pStyle w:val="TableParagraph"/>
              <w:spacing w:line="207" w:lineRule="exact"/>
              <w:ind w:left="12" w:right="27"/>
              <w:rPr>
                <w:sz w:val="18"/>
              </w:rPr>
            </w:pPr>
            <w:r>
              <w:rPr>
                <w:spacing w:val="-5"/>
                <w:sz w:val="18"/>
              </w:rPr>
              <w:t>88</w:t>
            </w:r>
          </w:p>
        </w:tc>
        <w:tc>
          <w:tcPr>
            <w:tcW w:w="567" w:type="dxa"/>
            <w:shd w:val="clear" w:color="auto" w:fill="DBDBDB"/>
          </w:tcPr>
          <w:p>
            <w:pPr>
              <w:pStyle w:val="TableParagraph"/>
              <w:spacing w:line="207" w:lineRule="exact"/>
              <w:ind w:left="1" w:right="19"/>
              <w:rPr>
                <w:sz w:val="18"/>
              </w:rPr>
            </w:pPr>
            <w:r>
              <w:rPr>
                <w:spacing w:val="-5"/>
                <w:sz w:val="18"/>
              </w:rPr>
              <w:t>87</w:t>
            </w:r>
          </w:p>
        </w:tc>
        <w:tc>
          <w:tcPr>
            <w:tcW w:w="538" w:type="dxa"/>
            <w:shd w:val="clear" w:color="auto" w:fill="FBE4D5"/>
          </w:tcPr>
          <w:p>
            <w:pPr>
              <w:pStyle w:val="TableParagraph"/>
              <w:spacing w:line="207" w:lineRule="exact"/>
              <w:ind w:right="24"/>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48</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53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92</w:t>
            </w:r>
          </w:p>
        </w:tc>
        <w:tc>
          <w:tcPr>
            <w:tcW w:w="423" w:type="dxa"/>
          </w:tcPr>
          <w:p>
            <w:pPr>
              <w:pStyle w:val="TableParagraph"/>
              <w:spacing w:line="207" w:lineRule="exact"/>
              <w:ind w:left="18" w:right="15"/>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71</w:t>
            </w:r>
          </w:p>
        </w:tc>
        <w:tc>
          <w:tcPr>
            <w:tcW w:w="567" w:type="dxa"/>
            <w:shd w:val="clear" w:color="auto" w:fill="DBDBDB"/>
          </w:tcPr>
          <w:p>
            <w:pPr>
              <w:pStyle w:val="TableParagraph"/>
              <w:spacing w:line="207" w:lineRule="exact"/>
              <w:ind w:left="12" w:right="19"/>
              <w:rPr>
                <w:sz w:val="18"/>
              </w:rPr>
            </w:pPr>
            <w:r>
              <w:rPr>
                <w:spacing w:val="-5"/>
                <w:sz w:val="18"/>
              </w:rPr>
              <w:t>67</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left="12" w:right="27"/>
              <w:rPr>
                <w:sz w:val="18"/>
              </w:rPr>
            </w:pPr>
            <w:r>
              <w:rPr>
                <w:spacing w:val="-5"/>
                <w:sz w:val="18"/>
              </w:rPr>
              <w:t>85</w:t>
            </w:r>
          </w:p>
        </w:tc>
        <w:tc>
          <w:tcPr>
            <w:tcW w:w="567" w:type="dxa"/>
            <w:shd w:val="clear" w:color="auto" w:fill="DBDBDB"/>
          </w:tcPr>
          <w:p>
            <w:pPr>
              <w:pStyle w:val="TableParagraph"/>
              <w:spacing w:line="207" w:lineRule="exact"/>
              <w:ind w:left="1" w:right="19"/>
              <w:rPr>
                <w:sz w:val="18"/>
              </w:rPr>
            </w:pPr>
            <w:r>
              <w:rPr>
                <w:spacing w:val="-5"/>
                <w:sz w:val="18"/>
              </w:rPr>
              <w:t>83</w:t>
            </w:r>
          </w:p>
        </w:tc>
        <w:tc>
          <w:tcPr>
            <w:tcW w:w="538" w:type="dxa"/>
            <w:shd w:val="clear" w:color="auto" w:fill="FBE4D5"/>
          </w:tcPr>
          <w:p>
            <w:pPr>
              <w:pStyle w:val="TableParagraph"/>
              <w:spacing w:line="207" w:lineRule="exact"/>
              <w:ind w:right="24"/>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49</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89</w:t>
            </w:r>
          </w:p>
        </w:tc>
        <w:tc>
          <w:tcPr>
            <w:tcW w:w="428" w:type="dxa"/>
          </w:tcPr>
          <w:p>
            <w:pPr>
              <w:pStyle w:val="TableParagraph"/>
              <w:spacing w:line="207" w:lineRule="exact"/>
              <w:ind w:left="27" w:right="20"/>
              <w:rPr>
                <w:sz w:val="18"/>
              </w:rPr>
            </w:pPr>
            <w:r>
              <w:rPr>
                <w:spacing w:val="-5"/>
                <w:sz w:val="18"/>
              </w:rPr>
              <w:t>83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87</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82</w:t>
            </w:r>
          </w:p>
        </w:tc>
        <w:tc>
          <w:tcPr>
            <w:tcW w:w="428" w:type="dxa"/>
          </w:tcPr>
          <w:p>
            <w:pPr>
              <w:pStyle w:val="TableParagraph"/>
              <w:spacing w:line="207" w:lineRule="exact"/>
              <w:ind w:left="20" w:right="20"/>
              <w:rPr>
                <w:sz w:val="18"/>
              </w:rPr>
            </w:pPr>
            <w:r>
              <w:rPr>
                <w:spacing w:val="-5"/>
                <w:sz w:val="18"/>
              </w:rPr>
              <w:t>82</w:t>
            </w:r>
          </w:p>
        </w:tc>
        <w:tc>
          <w:tcPr>
            <w:tcW w:w="423" w:type="dxa"/>
          </w:tcPr>
          <w:p>
            <w:pPr>
              <w:pStyle w:val="TableParagraph"/>
              <w:spacing w:line="207" w:lineRule="exact"/>
              <w:ind w:left="18" w:right="15"/>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69</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76</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83</w:t>
            </w:r>
          </w:p>
        </w:tc>
        <w:tc>
          <w:tcPr>
            <w:tcW w:w="428" w:type="dxa"/>
          </w:tcPr>
          <w:p>
            <w:pPr>
              <w:pStyle w:val="TableParagraph"/>
              <w:spacing w:line="207" w:lineRule="exact"/>
              <w:ind w:left="7" w:right="25"/>
              <w:rPr>
                <w:sz w:val="18"/>
              </w:rPr>
            </w:pPr>
            <w:r>
              <w:rPr>
                <w:spacing w:val="-5"/>
                <w:sz w:val="18"/>
              </w:rPr>
              <w:t>79</w:t>
            </w:r>
          </w:p>
        </w:tc>
        <w:tc>
          <w:tcPr>
            <w:tcW w:w="423" w:type="dxa"/>
          </w:tcPr>
          <w:p>
            <w:pPr>
              <w:pStyle w:val="TableParagraph"/>
              <w:spacing w:line="207" w:lineRule="exact"/>
              <w:ind w:left="12" w:right="27"/>
              <w:rPr>
                <w:sz w:val="18"/>
              </w:rPr>
            </w:pPr>
            <w:r>
              <w:rPr>
                <w:spacing w:val="-5"/>
                <w:sz w:val="18"/>
              </w:rPr>
              <w:t>81</w:t>
            </w:r>
          </w:p>
        </w:tc>
        <w:tc>
          <w:tcPr>
            <w:tcW w:w="567" w:type="dxa"/>
            <w:shd w:val="clear" w:color="auto" w:fill="DBDBDB"/>
          </w:tcPr>
          <w:p>
            <w:pPr>
              <w:pStyle w:val="TableParagraph"/>
              <w:spacing w:line="207" w:lineRule="exact"/>
              <w:ind w:left="1" w:right="19"/>
              <w:rPr>
                <w:sz w:val="18"/>
              </w:rPr>
            </w:pPr>
            <w:r>
              <w:rPr>
                <w:spacing w:val="-5"/>
                <w:sz w:val="18"/>
              </w:rPr>
              <w:t>81</w:t>
            </w:r>
          </w:p>
        </w:tc>
        <w:tc>
          <w:tcPr>
            <w:tcW w:w="538" w:type="dxa"/>
            <w:shd w:val="clear" w:color="auto" w:fill="FBE4D5"/>
          </w:tcPr>
          <w:p>
            <w:pPr>
              <w:pStyle w:val="TableParagraph"/>
              <w:spacing w:line="207" w:lineRule="exact"/>
              <w:ind w:right="24"/>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50</w:t>
            </w:r>
          </w:p>
        </w:tc>
        <w:tc>
          <w:tcPr>
            <w:tcW w:w="3370" w:type="dxa"/>
          </w:tcPr>
          <w:p>
            <w:pPr>
              <w:pStyle w:val="TableParagraph"/>
              <w:spacing w:before="38"/>
              <w:ind w:left="28"/>
              <w:jc w:val="left"/>
              <w:rPr>
                <w:sz w:val="18"/>
              </w:rPr>
            </w:pPr>
            <w:r>
              <w:rPr>
                <w:sz w:val="18"/>
              </w:rPr>
              <w:t>МБОУ</w:t>
            </w:r>
            <w:r>
              <w:rPr>
                <w:spacing w:val="-3"/>
                <w:sz w:val="18"/>
              </w:rPr>
              <w:t> </w:t>
            </w:r>
            <w:r>
              <w:rPr>
                <w:sz w:val="18"/>
              </w:rPr>
              <w:t>Лицей</w:t>
            </w:r>
            <w:r>
              <w:rPr>
                <w:spacing w:val="-3"/>
                <w:sz w:val="18"/>
              </w:rPr>
              <w:t> </w:t>
            </w:r>
            <w:r>
              <w:rPr>
                <w:sz w:val="18"/>
              </w:rPr>
              <w:t>№</w:t>
            </w:r>
            <w:r>
              <w:rPr>
                <w:spacing w:val="-4"/>
                <w:sz w:val="18"/>
              </w:rPr>
              <w:t> </w:t>
            </w:r>
            <w:r>
              <w:rPr>
                <w:spacing w:val="-5"/>
                <w:sz w:val="18"/>
              </w:rPr>
              <w:t>10</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92</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77</w:t>
            </w:r>
          </w:p>
        </w:tc>
        <w:tc>
          <w:tcPr>
            <w:tcW w:w="567" w:type="dxa"/>
            <w:shd w:val="clear" w:color="auto" w:fill="DBDBDB"/>
          </w:tcPr>
          <w:p>
            <w:pPr>
              <w:pStyle w:val="TableParagraph"/>
              <w:spacing w:line="207" w:lineRule="exact"/>
              <w:ind w:left="12" w:right="19"/>
              <w:rPr>
                <w:sz w:val="18"/>
              </w:rPr>
            </w:pPr>
            <w:r>
              <w:rPr>
                <w:spacing w:val="-5"/>
                <w:sz w:val="18"/>
              </w:rPr>
              <w:t>75</w:t>
            </w:r>
          </w:p>
        </w:tc>
        <w:tc>
          <w:tcPr>
            <w:tcW w:w="428" w:type="dxa"/>
          </w:tcPr>
          <w:p>
            <w:pPr>
              <w:pStyle w:val="TableParagraph"/>
              <w:spacing w:line="207" w:lineRule="exact"/>
              <w:ind w:left="10" w:right="20"/>
              <w:rPr>
                <w:sz w:val="18"/>
              </w:rPr>
            </w:pPr>
            <w:r>
              <w:rPr>
                <w:spacing w:val="-5"/>
                <w:sz w:val="18"/>
              </w:rPr>
              <w:t>74</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81</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left="12" w:right="27"/>
              <w:rPr>
                <w:sz w:val="18"/>
              </w:rPr>
            </w:pPr>
            <w:r>
              <w:rPr>
                <w:spacing w:val="-5"/>
                <w:sz w:val="18"/>
              </w:rPr>
              <w:t>82</w:t>
            </w:r>
          </w:p>
        </w:tc>
        <w:tc>
          <w:tcPr>
            <w:tcW w:w="567" w:type="dxa"/>
            <w:shd w:val="clear" w:color="auto" w:fill="DBDBDB"/>
          </w:tcPr>
          <w:p>
            <w:pPr>
              <w:pStyle w:val="TableParagraph"/>
              <w:spacing w:line="207" w:lineRule="exact"/>
              <w:ind w:left="1" w:right="19"/>
              <w:rPr>
                <w:sz w:val="18"/>
              </w:rPr>
            </w:pPr>
            <w:r>
              <w:rPr>
                <w:spacing w:val="-5"/>
                <w:sz w:val="18"/>
              </w:rPr>
              <w:t>82</w:t>
            </w:r>
          </w:p>
        </w:tc>
        <w:tc>
          <w:tcPr>
            <w:tcW w:w="538" w:type="dxa"/>
            <w:shd w:val="clear" w:color="auto" w:fill="FBE4D5"/>
          </w:tcPr>
          <w:p>
            <w:pPr>
              <w:pStyle w:val="TableParagraph"/>
              <w:spacing w:line="207" w:lineRule="exact"/>
              <w:ind w:right="24"/>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51</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95</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92</w:t>
            </w:r>
          </w:p>
        </w:tc>
        <w:tc>
          <w:tcPr>
            <w:tcW w:w="428" w:type="dxa"/>
          </w:tcPr>
          <w:p>
            <w:pPr>
              <w:pStyle w:val="TableParagraph"/>
              <w:spacing w:line="207" w:lineRule="exact"/>
              <w:ind w:left="20" w:right="20"/>
              <w:rPr>
                <w:sz w:val="18"/>
              </w:rPr>
            </w:pPr>
            <w:r>
              <w:rPr>
                <w:spacing w:val="-5"/>
                <w:sz w:val="18"/>
              </w:rPr>
              <w:t>90</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69</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80</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75</w:t>
            </w:r>
          </w:p>
        </w:tc>
        <w:tc>
          <w:tcPr>
            <w:tcW w:w="428" w:type="dxa"/>
          </w:tcPr>
          <w:p>
            <w:pPr>
              <w:pStyle w:val="TableParagraph"/>
              <w:spacing w:line="207" w:lineRule="exact"/>
              <w:ind w:left="7" w:right="25"/>
              <w:rPr>
                <w:sz w:val="18"/>
              </w:rPr>
            </w:pPr>
            <w:r>
              <w:rPr>
                <w:spacing w:val="-5"/>
                <w:sz w:val="18"/>
              </w:rPr>
              <w:t>83</w:t>
            </w:r>
          </w:p>
        </w:tc>
        <w:tc>
          <w:tcPr>
            <w:tcW w:w="423" w:type="dxa"/>
          </w:tcPr>
          <w:p>
            <w:pPr>
              <w:pStyle w:val="TableParagraph"/>
              <w:spacing w:line="207" w:lineRule="exact"/>
              <w:ind w:left="12" w:right="27"/>
              <w:rPr>
                <w:sz w:val="18"/>
              </w:rPr>
            </w:pPr>
            <w:r>
              <w:rPr>
                <w:spacing w:val="-5"/>
                <w:sz w:val="18"/>
              </w:rPr>
              <w:t>82</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84</w:t>
            </w:r>
          </w:p>
        </w:tc>
      </w:tr>
      <w:tr>
        <w:trPr>
          <w:trHeight w:val="417" w:hRule="atLeast"/>
        </w:trPr>
        <w:tc>
          <w:tcPr>
            <w:tcW w:w="677" w:type="dxa"/>
          </w:tcPr>
          <w:p>
            <w:pPr>
              <w:pStyle w:val="TableParagraph"/>
              <w:spacing w:before="105"/>
              <w:ind w:left="10" w:right="1"/>
              <w:rPr>
                <w:sz w:val="18"/>
              </w:rPr>
            </w:pPr>
            <w:r>
              <w:rPr>
                <w:spacing w:val="-5"/>
                <w:sz w:val="18"/>
              </w:rPr>
              <w:t>52</w:t>
            </w:r>
          </w:p>
        </w:tc>
        <w:tc>
          <w:tcPr>
            <w:tcW w:w="3370" w:type="dxa"/>
          </w:tcPr>
          <w:p>
            <w:pPr>
              <w:pStyle w:val="TableParagraph"/>
              <w:spacing w:line="206" w:lineRule="exact"/>
              <w:ind w:left="28" w:right="81"/>
              <w:jc w:val="left"/>
              <w:rPr>
                <w:sz w:val="18"/>
              </w:rPr>
            </w:pPr>
            <w:r>
              <w:rPr>
                <w:sz w:val="18"/>
              </w:rPr>
              <w:t>МАОУ СШ № 143 имени Героя Советского</w:t>
            </w:r>
            <w:r>
              <w:rPr>
                <w:spacing w:val="-12"/>
                <w:sz w:val="18"/>
              </w:rPr>
              <w:t> </w:t>
            </w:r>
            <w:r>
              <w:rPr>
                <w:sz w:val="18"/>
              </w:rPr>
              <w:t>Союза</w:t>
            </w:r>
            <w:r>
              <w:rPr>
                <w:spacing w:val="-11"/>
                <w:sz w:val="18"/>
              </w:rPr>
              <w:t> </w:t>
            </w:r>
            <w:r>
              <w:rPr>
                <w:sz w:val="18"/>
              </w:rPr>
              <w:t>Тимошенко</w:t>
            </w:r>
            <w:r>
              <w:rPr>
                <w:spacing w:val="-11"/>
                <w:sz w:val="18"/>
              </w:rPr>
              <w:t> </w:t>
            </w:r>
            <w:r>
              <w:rPr>
                <w:sz w:val="18"/>
              </w:rPr>
              <w:t>А.В.</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83</w:t>
            </w:r>
          </w:p>
        </w:tc>
        <w:tc>
          <w:tcPr>
            <w:tcW w:w="423" w:type="dxa"/>
          </w:tcPr>
          <w:p>
            <w:pPr>
              <w:pStyle w:val="TableParagraph"/>
              <w:spacing w:line="207" w:lineRule="exact"/>
              <w:ind w:left="18" w:right="15"/>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66</w:t>
            </w:r>
          </w:p>
        </w:tc>
        <w:tc>
          <w:tcPr>
            <w:tcW w:w="567" w:type="dxa"/>
            <w:shd w:val="clear" w:color="auto" w:fill="DBDBDB"/>
          </w:tcPr>
          <w:p>
            <w:pPr>
              <w:pStyle w:val="TableParagraph"/>
              <w:spacing w:line="207" w:lineRule="exact"/>
              <w:ind w:left="17" w:right="19"/>
              <w:rPr>
                <w:sz w:val="18"/>
              </w:rPr>
            </w:pPr>
            <w:r>
              <w:rPr>
                <w:spacing w:val="-5"/>
                <w:sz w:val="18"/>
              </w:rPr>
              <w:t>83</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82</w:t>
            </w:r>
          </w:p>
        </w:tc>
        <w:tc>
          <w:tcPr>
            <w:tcW w:w="567" w:type="dxa"/>
            <w:shd w:val="clear" w:color="auto" w:fill="DBDBDB"/>
          </w:tcPr>
          <w:p>
            <w:pPr>
              <w:pStyle w:val="TableParagraph"/>
              <w:spacing w:line="207" w:lineRule="exact"/>
              <w:ind w:left="12" w:right="19"/>
              <w:rPr>
                <w:sz w:val="18"/>
              </w:rPr>
            </w:pPr>
            <w:r>
              <w:rPr>
                <w:spacing w:val="-5"/>
                <w:sz w:val="18"/>
              </w:rPr>
              <w:t>75</w:t>
            </w:r>
          </w:p>
        </w:tc>
        <w:tc>
          <w:tcPr>
            <w:tcW w:w="428" w:type="dxa"/>
          </w:tcPr>
          <w:p>
            <w:pPr>
              <w:pStyle w:val="TableParagraph"/>
              <w:spacing w:line="207" w:lineRule="exact"/>
              <w:ind w:left="10" w:right="20"/>
              <w:rPr>
                <w:sz w:val="18"/>
              </w:rPr>
            </w:pPr>
            <w:r>
              <w:rPr>
                <w:spacing w:val="-5"/>
                <w:sz w:val="18"/>
              </w:rPr>
              <w:t>85</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89</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83</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85</w:t>
            </w:r>
          </w:p>
        </w:tc>
        <w:tc>
          <w:tcPr>
            <w:tcW w:w="567" w:type="dxa"/>
            <w:shd w:val="clear" w:color="auto" w:fill="DBDBDB"/>
          </w:tcPr>
          <w:p>
            <w:pPr>
              <w:pStyle w:val="TableParagraph"/>
              <w:spacing w:line="207" w:lineRule="exact"/>
              <w:ind w:left="1" w:right="19"/>
              <w:rPr>
                <w:sz w:val="18"/>
              </w:rPr>
            </w:pPr>
            <w:r>
              <w:rPr>
                <w:spacing w:val="-5"/>
                <w:sz w:val="18"/>
              </w:rPr>
              <w:t>84</w:t>
            </w:r>
          </w:p>
        </w:tc>
        <w:tc>
          <w:tcPr>
            <w:tcW w:w="538" w:type="dxa"/>
            <w:shd w:val="clear" w:color="auto" w:fill="FBE4D5"/>
          </w:tcPr>
          <w:p>
            <w:pPr>
              <w:pStyle w:val="TableParagraph"/>
              <w:spacing w:line="207" w:lineRule="exact"/>
              <w:ind w:right="24"/>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53</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157</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71</w:t>
            </w:r>
          </w:p>
        </w:tc>
        <w:tc>
          <w:tcPr>
            <w:tcW w:w="423" w:type="dxa"/>
          </w:tcPr>
          <w:p>
            <w:pPr>
              <w:pStyle w:val="TableParagraph"/>
              <w:spacing w:line="207" w:lineRule="exact"/>
              <w:ind w:left="18" w:right="15"/>
              <w:rPr>
                <w:sz w:val="18"/>
              </w:rPr>
            </w:pPr>
            <w:r>
              <w:rPr>
                <w:spacing w:val="-5"/>
                <w:sz w:val="18"/>
              </w:rPr>
              <w:t>81</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63</w:t>
            </w:r>
          </w:p>
        </w:tc>
        <w:tc>
          <w:tcPr>
            <w:tcW w:w="567" w:type="dxa"/>
            <w:shd w:val="clear" w:color="auto" w:fill="DBDBDB"/>
          </w:tcPr>
          <w:p>
            <w:pPr>
              <w:pStyle w:val="TableParagraph"/>
              <w:spacing w:line="207" w:lineRule="exact"/>
              <w:ind w:left="17" w:right="19"/>
              <w:rPr>
                <w:sz w:val="18"/>
              </w:rPr>
            </w:pPr>
            <w:r>
              <w:rPr>
                <w:spacing w:val="-5"/>
                <w:sz w:val="18"/>
              </w:rPr>
              <w:t>82</w:t>
            </w:r>
          </w:p>
        </w:tc>
        <w:tc>
          <w:tcPr>
            <w:tcW w:w="423" w:type="dxa"/>
          </w:tcPr>
          <w:p>
            <w:pPr>
              <w:pStyle w:val="TableParagraph"/>
              <w:spacing w:line="207" w:lineRule="exact"/>
              <w:ind w:left="14" w:right="15"/>
              <w:rPr>
                <w:sz w:val="18"/>
              </w:rPr>
            </w:pPr>
            <w:r>
              <w:rPr>
                <w:spacing w:val="-5"/>
                <w:sz w:val="18"/>
              </w:rPr>
              <w:t>80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90</w:t>
            </w:r>
          </w:p>
        </w:tc>
        <w:tc>
          <w:tcPr>
            <w:tcW w:w="428" w:type="dxa"/>
          </w:tcPr>
          <w:p>
            <w:pPr>
              <w:pStyle w:val="TableParagraph"/>
              <w:spacing w:line="207" w:lineRule="exact"/>
              <w:ind w:left="10" w:right="20"/>
              <w:rPr>
                <w:sz w:val="18"/>
              </w:rPr>
            </w:pPr>
            <w:r>
              <w:rPr>
                <w:spacing w:val="-5"/>
                <w:sz w:val="18"/>
              </w:rPr>
              <w:t>81</w:t>
            </w:r>
          </w:p>
        </w:tc>
        <w:tc>
          <w:tcPr>
            <w:tcW w:w="428" w:type="dxa"/>
          </w:tcPr>
          <w:p>
            <w:pPr>
              <w:pStyle w:val="TableParagraph"/>
              <w:spacing w:line="207" w:lineRule="exact"/>
              <w:ind w:left="7" w:right="20"/>
              <w:rPr>
                <w:sz w:val="18"/>
              </w:rPr>
            </w:pPr>
            <w:r>
              <w:rPr>
                <w:spacing w:val="-5"/>
                <w:sz w:val="18"/>
              </w:rPr>
              <w:t>85</w:t>
            </w:r>
          </w:p>
        </w:tc>
        <w:tc>
          <w:tcPr>
            <w:tcW w:w="423" w:type="dxa"/>
          </w:tcPr>
          <w:p>
            <w:pPr>
              <w:pStyle w:val="TableParagraph"/>
              <w:spacing w:line="207" w:lineRule="exact"/>
              <w:ind w:left="12"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74</w:t>
            </w:r>
          </w:p>
        </w:tc>
        <w:tc>
          <w:tcPr>
            <w:tcW w:w="428" w:type="dxa"/>
          </w:tcPr>
          <w:p>
            <w:pPr>
              <w:pStyle w:val="TableParagraph"/>
              <w:spacing w:line="207" w:lineRule="exact"/>
              <w:ind w:left="7" w:right="25"/>
              <w:rPr>
                <w:sz w:val="18"/>
              </w:rPr>
            </w:pPr>
            <w:r>
              <w:rPr>
                <w:spacing w:val="-5"/>
                <w:sz w:val="18"/>
              </w:rPr>
              <w:t>74</w:t>
            </w:r>
          </w:p>
        </w:tc>
        <w:tc>
          <w:tcPr>
            <w:tcW w:w="423" w:type="dxa"/>
          </w:tcPr>
          <w:p>
            <w:pPr>
              <w:pStyle w:val="TableParagraph"/>
              <w:spacing w:line="207" w:lineRule="exact"/>
              <w:ind w:left="12" w:right="27"/>
              <w:rPr>
                <w:sz w:val="18"/>
              </w:rPr>
            </w:pPr>
            <w:r>
              <w:rPr>
                <w:spacing w:val="-5"/>
                <w:sz w:val="18"/>
              </w:rPr>
              <w:t>74</w:t>
            </w:r>
          </w:p>
        </w:tc>
        <w:tc>
          <w:tcPr>
            <w:tcW w:w="567" w:type="dxa"/>
            <w:shd w:val="clear" w:color="auto" w:fill="DBDBDB"/>
          </w:tcPr>
          <w:p>
            <w:pPr>
              <w:pStyle w:val="TableParagraph"/>
              <w:spacing w:line="207" w:lineRule="exact"/>
              <w:ind w:left="1" w:right="19"/>
              <w:rPr>
                <w:sz w:val="18"/>
              </w:rPr>
            </w:pPr>
            <w:r>
              <w:rPr>
                <w:spacing w:val="-5"/>
                <w:sz w:val="18"/>
              </w:rPr>
              <w:t>74</w:t>
            </w:r>
          </w:p>
        </w:tc>
        <w:tc>
          <w:tcPr>
            <w:tcW w:w="538" w:type="dxa"/>
            <w:shd w:val="clear" w:color="auto" w:fill="FBE4D5"/>
          </w:tcPr>
          <w:p>
            <w:pPr>
              <w:pStyle w:val="TableParagraph"/>
              <w:spacing w:line="207" w:lineRule="exact"/>
              <w:ind w:right="24"/>
              <w:rPr>
                <w:sz w:val="18"/>
              </w:rPr>
            </w:pPr>
            <w:r>
              <w:rPr>
                <w:spacing w:val="-5"/>
                <w:sz w:val="18"/>
              </w:rPr>
              <w:t>84</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54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32</w:t>
            </w:r>
          </w:p>
        </w:tc>
        <w:tc>
          <w:tcPr>
            <w:tcW w:w="428" w:type="dxa"/>
          </w:tcPr>
          <w:p>
            <w:pPr>
              <w:pStyle w:val="TableParagraph"/>
              <w:spacing w:line="207" w:lineRule="exact"/>
              <w:ind w:left="27" w:right="20"/>
              <w:rPr>
                <w:sz w:val="18"/>
              </w:rPr>
            </w:pPr>
            <w:r>
              <w:rPr>
                <w:spacing w:val="-5"/>
                <w:sz w:val="18"/>
              </w:rPr>
              <w:t>80</w:t>
            </w:r>
          </w:p>
        </w:tc>
        <w:tc>
          <w:tcPr>
            <w:tcW w:w="423" w:type="dxa"/>
          </w:tcPr>
          <w:p>
            <w:pPr>
              <w:pStyle w:val="TableParagraph"/>
              <w:spacing w:line="207" w:lineRule="exact"/>
              <w:ind w:left="25" w:right="15"/>
              <w:rPr>
                <w:sz w:val="18"/>
              </w:rPr>
            </w:pPr>
            <w:r>
              <w:rPr>
                <w:spacing w:val="-5"/>
                <w:sz w:val="18"/>
              </w:rPr>
              <w:t>84</w:t>
            </w:r>
          </w:p>
        </w:tc>
        <w:tc>
          <w:tcPr>
            <w:tcW w:w="428" w:type="dxa"/>
          </w:tcPr>
          <w:p>
            <w:pPr>
              <w:pStyle w:val="TableParagraph"/>
              <w:spacing w:line="207" w:lineRule="exact"/>
              <w:ind w:left="24" w:right="20"/>
              <w:rPr>
                <w:sz w:val="18"/>
              </w:rPr>
            </w:pPr>
            <w:r>
              <w:rPr>
                <w:spacing w:val="-5"/>
                <w:sz w:val="18"/>
              </w:rPr>
              <w:t>82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92</w:t>
            </w:r>
          </w:p>
        </w:tc>
        <w:tc>
          <w:tcPr>
            <w:tcW w:w="423" w:type="dxa"/>
          </w:tcPr>
          <w:p>
            <w:pPr>
              <w:pStyle w:val="TableParagraph"/>
              <w:spacing w:line="207" w:lineRule="exact"/>
              <w:ind w:left="18" w:right="15"/>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94</w:t>
            </w:r>
          </w:p>
        </w:tc>
        <w:tc>
          <w:tcPr>
            <w:tcW w:w="567" w:type="dxa"/>
            <w:shd w:val="clear" w:color="auto" w:fill="DBDBDB"/>
          </w:tcPr>
          <w:p>
            <w:pPr>
              <w:pStyle w:val="TableParagraph"/>
              <w:spacing w:line="207" w:lineRule="exact"/>
              <w:ind w:left="17" w:right="19"/>
              <w:rPr>
                <w:sz w:val="18"/>
              </w:rPr>
            </w:pPr>
            <w:r>
              <w:rPr>
                <w:spacing w:val="-5"/>
                <w:sz w:val="18"/>
              </w:rPr>
              <w:t>97</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74</w:t>
            </w:r>
          </w:p>
        </w:tc>
        <w:tc>
          <w:tcPr>
            <w:tcW w:w="428" w:type="dxa"/>
          </w:tcPr>
          <w:p>
            <w:pPr>
              <w:pStyle w:val="TableParagraph"/>
              <w:spacing w:line="207" w:lineRule="exact"/>
              <w:ind w:left="10" w:right="20"/>
              <w:rPr>
                <w:sz w:val="18"/>
              </w:rPr>
            </w:pPr>
            <w:r>
              <w:rPr>
                <w:spacing w:val="-5"/>
                <w:sz w:val="18"/>
              </w:rPr>
              <w:t>75</w:t>
            </w:r>
          </w:p>
        </w:tc>
        <w:tc>
          <w:tcPr>
            <w:tcW w:w="428" w:type="dxa"/>
          </w:tcPr>
          <w:p>
            <w:pPr>
              <w:pStyle w:val="TableParagraph"/>
              <w:spacing w:line="207" w:lineRule="exact"/>
              <w:ind w:left="7" w:right="20"/>
              <w:rPr>
                <w:sz w:val="18"/>
              </w:rPr>
            </w:pPr>
            <w:r>
              <w:rPr>
                <w:spacing w:val="-5"/>
                <w:sz w:val="18"/>
              </w:rPr>
              <w:t>81</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81</w:t>
            </w:r>
          </w:p>
        </w:tc>
        <w:tc>
          <w:tcPr>
            <w:tcW w:w="428" w:type="dxa"/>
          </w:tcPr>
          <w:p>
            <w:pPr>
              <w:pStyle w:val="TableParagraph"/>
              <w:spacing w:line="207" w:lineRule="exact"/>
              <w:ind w:left="7" w:right="24"/>
              <w:rPr>
                <w:sz w:val="18"/>
              </w:rPr>
            </w:pPr>
            <w:r>
              <w:rPr>
                <w:spacing w:val="-5"/>
                <w:sz w:val="18"/>
              </w:rPr>
              <w:t>56</w:t>
            </w:r>
          </w:p>
        </w:tc>
        <w:tc>
          <w:tcPr>
            <w:tcW w:w="428" w:type="dxa"/>
          </w:tcPr>
          <w:p>
            <w:pPr>
              <w:pStyle w:val="TableParagraph"/>
              <w:spacing w:line="207" w:lineRule="exact"/>
              <w:ind w:left="7" w:right="25"/>
              <w:rPr>
                <w:sz w:val="18"/>
              </w:rPr>
            </w:pPr>
            <w:r>
              <w:rPr>
                <w:spacing w:val="-5"/>
                <w:sz w:val="18"/>
              </w:rPr>
              <w:t>88</w:t>
            </w:r>
          </w:p>
        </w:tc>
        <w:tc>
          <w:tcPr>
            <w:tcW w:w="423" w:type="dxa"/>
          </w:tcPr>
          <w:p>
            <w:pPr>
              <w:pStyle w:val="TableParagraph"/>
              <w:spacing w:line="207" w:lineRule="exact"/>
              <w:ind w:right="123"/>
              <w:jc w:val="right"/>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72</w:t>
            </w:r>
          </w:p>
        </w:tc>
        <w:tc>
          <w:tcPr>
            <w:tcW w:w="538" w:type="dxa"/>
            <w:shd w:val="clear" w:color="auto" w:fill="FBE4D5"/>
          </w:tcPr>
          <w:p>
            <w:pPr>
              <w:pStyle w:val="TableParagraph"/>
              <w:spacing w:line="207" w:lineRule="exact"/>
              <w:ind w:right="24"/>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55</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15</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54</w:t>
            </w:r>
          </w:p>
        </w:tc>
        <w:tc>
          <w:tcPr>
            <w:tcW w:w="428" w:type="dxa"/>
          </w:tcPr>
          <w:p>
            <w:pPr>
              <w:pStyle w:val="TableParagraph"/>
              <w:spacing w:line="207" w:lineRule="exact"/>
              <w:ind w:left="10" w:right="20"/>
              <w:rPr>
                <w:sz w:val="18"/>
              </w:rPr>
            </w:pPr>
            <w:r>
              <w:rPr>
                <w:spacing w:val="-5"/>
                <w:sz w:val="18"/>
              </w:rPr>
              <w:t>90</w:t>
            </w:r>
          </w:p>
        </w:tc>
        <w:tc>
          <w:tcPr>
            <w:tcW w:w="428" w:type="dxa"/>
          </w:tcPr>
          <w:p>
            <w:pPr>
              <w:pStyle w:val="TableParagraph"/>
              <w:spacing w:line="207" w:lineRule="exact"/>
              <w:ind w:left="7" w:right="20"/>
              <w:rPr>
                <w:sz w:val="18"/>
              </w:rPr>
            </w:pPr>
            <w:r>
              <w:rPr>
                <w:spacing w:val="-5"/>
                <w:sz w:val="18"/>
              </w:rPr>
              <w:t>88</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91</w:t>
            </w:r>
          </w:p>
        </w:tc>
        <w:tc>
          <w:tcPr>
            <w:tcW w:w="423" w:type="dxa"/>
          </w:tcPr>
          <w:p>
            <w:pPr>
              <w:pStyle w:val="TableParagraph"/>
              <w:spacing w:line="207" w:lineRule="exact"/>
              <w:ind w:right="123"/>
              <w:jc w:val="right"/>
              <w:rPr>
                <w:sz w:val="18"/>
              </w:rPr>
            </w:pPr>
            <w:r>
              <w:rPr>
                <w:spacing w:val="-5"/>
                <w:sz w:val="18"/>
              </w:rPr>
              <w:t>84</w:t>
            </w:r>
          </w:p>
        </w:tc>
        <w:tc>
          <w:tcPr>
            <w:tcW w:w="567" w:type="dxa"/>
            <w:shd w:val="clear" w:color="auto" w:fill="DBDBDB"/>
          </w:tcPr>
          <w:p>
            <w:pPr>
              <w:pStyle w:val="TableParagraph"/>
              <w:spacing w:line="207" w:lineRule="exact"/>
              <w:ind w:left="1" w:right="19"/>
              <w:rPr>
                <w:sz w:val="18"/>
              </w:rPr>
            </w:pPr>
            <w:r>
              <w:rPr>
                <w:spacing w:val="-5"/>
                <w:sz w:val="18"/>
              </w:rPr>
              <w:t>85</w:t>
            </w:r>
          </w:p>
        </w:tc>
        <w:tc>
          <w:tcPr>
            <w:tcW w:w="538" w:type="dxa"/>
            <w:shd w:val="clear" w:color="auto" w:fill="FBE4D5"/>
          </w:tcPr>
          <w:p>
            <w:pPr>
              <w:pStyle w:val="TableParagraph"/>
              <w:spacing w:line="207" w:lineRule="exact"/>
              <w:ind w:right="24"/>
              <w:rPr>
                <w:sz w:val="18"/>
              </w:rPr>
            </w:pPr>
            <w:r>
              <w:rPr>
                <w:spacing w:val="-5"/>
                <w:sz w:val="18"/>
              </w:rPr>
              <w:t>83</w:t>
            </w:r>
          </w:p>
        </w:tc>
      </w:tr>
      <w:tr>
        <w:trPr>
          <w:trHeight w:val="412" w:hRule="atLeast"/>
        </w:trPr>
        <w:tc>
          <w:tcPr>
            <w:tcW w:w="677" w:type="dxa"/>
          </w:tcPr>
          <w:p>
            <w:pPr>
              <w:pStyle w:val="TableParagraph"/>
              <w:spacing w:before="100"/>
              <w:ind w:left="10" w:right="1"/>
              <w:rPr>
                <w:sz w:val="18"/>
              </w:rPr>
            </w:pPr>
            <w:r>
              <w:rPr>
                <w:spacing w:val="-5"/>
                <w:sz w:val="18"/>
              </w:rPr>
              <w:t>56</w:t>
            </w:r>
          </w:p>
        </w:tc>
        <w:tc>
          <w:tcPr>
            <w:tcW w:w="3370" w:type="dxa"/>
          </w:tcPr>
          <w:p>
            <w:pPr>
              <w:pStyle w:val="TableParagraph"/>
              <w:spacing w:line="206" w:lineRule="exact"/>
              <w:ind w:left="28"/>
              <w:jc w:val="left"/>
              <w:rPr>
                <w:sz w:val="18"/>
              </w:rPr>
            </w:pPr>
            <w:r>
              <w:rPr>
                <w:sz w:val="18"/>
              </w:rPr>
              <w:t>МАОУ</w:t>
            </w:r>
            <w:r>
              <w:rPr>
                <w:spacing w:val="-6"/>
                <w:sz w:val="18"/>
              </w:rPr>
              <w:t> </w:t>
            </w:r>
            <w:r>
              <w:rPr>
                <w:sz w:val="18"/>
              </w:rPr>
              <w:t>СШ</w:t>
            </w:r>
            <w:r>
              <w:rPr>
                <w:spacing w:val="-7"/>
                <w:sz w:val="18"/>
              </w:rPr>
              <w:t> </w:t>
            </w:r>
            <w:r>
              <w:rPr>
                <w:sz w:val="18"/>
              </w:rPr>
              <w:t>№</w:t>
            </w:r>
            <w:r>
              <w:rPr>
                <w:spacing w:val="-7"/>
                <w:sz w:val="18"/>
              </w:rPr>
              <w:t> </w:t>
            </w:r>
            <w:r>
              <w:rPr>
                <w:sz w:val="18"/>
              </w:rPr>
              <w:t>34</w:t>
            </w:r>
            <w:r>
              <w:rPr>
                <w:spacing w:val="-6"/>
                <w:sz w:val="18"/>
              </w:rPr>
              <w:t> </w:t>
            </w:r>
            <w:r>
              <w:rPr>
                <w:sz w:val="18"/>
              </w:rPr>
              <w:t>имени</w:t>
            </w:r>
            <w:r>
              <w:rPr>
                <w:spacing w:val="-6"/>
                <w:sz w:val="18"/>
              </w:rPr>
              <w:t> </w:t>
            </w:r>
            <w:r>
              <w:rPr>
                <w:sz w:val="18"/>
              </w:rPr>
              <w:t>Героя</w:t>
            </w:r>
            <w:r>
              <w:rPr>
                <w:spacing w:val="-6"/>
                <w:sz w:val="18"/>
              </w:rPr>
              <w:t> </w:t>
            </w:r>
            <w:r>
              <w:rPr>
                <w:sz w:val="18"/>
              </w:rPr>
              <w:t>Советского Союза Кожевникова А.Л.</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83</w:t>
            </w:r>
          </w:p>
        </w:tc>
        <w:tc>
          <w:tcPr>
            <w:tcW w:w="428" w:type="dxa"/>
          </w:tcPr>
          <w:p>
            <w:pPr>
              <w:pStyle w:val="TableParagraph"/>
              <w:spacing w:line="207" w:lineRule="exact"/>
              <w:ind w:left="24" w:right="20"/>
              <w:rPr>
                <w:sz w:val="18"/>
              </w:rPr>
            </w:pPr>
            <w:r>
              <w:rPr>
                <w:spacing w:val="-5"/>
                <w:sz w:val="18"/>
              </w:rPr>
              <w:t>88</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89</w:t>
            </w:r>
          </w:p>
        </w:tc>
        <w:tc>
          <w:tcPr>
            <w:tcW w:w="428" w:type="dxa"/>
          </w:tcPr>
          <w:p>
            <w:pPr>
              <w:pStyle w:val="TableParagraph"/>
              <w:spacing w:line="207" w:lineRule="exact"/>
              <w:ind w:left="20" w:right="20"/>
              <w:rPr>
                <w:sz w:val="18"/>
              </w:rPr>
            </w:pPr>
            <w:r>
              <w:rPr>
                <w:spacing w:val="-5"/>
                <w:sz w:val="18"/>
              </w:rPr>
              <w:t>85</w:t>
            </w:r>
          </w:p>
        </w:tc>
        <w:tc>
          <w:tcPr>
            <w:tcW w:w="423" w:type="dxa"/>
          </w:tcPr>
          <w:p>
            <w:pPr>
              <w:pStyle w:val="TableParagraph"/>
              <w:spacing w:line="207" w:lineRule="exact"/>
              <w:ind w:left="18" w:right="15"/>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73</w:t>
            </w:r>
          </w:p>
        </w:tc>
        <w:tc>
          <w:tcPr>
            <w:tcW w:w="567" w:type="dxa"/>
            <w:shd w:val="clear" w:color="auto" w:fill="DBDBDB"/>
          </w:tcPr>
          <w:p>
            <w:pPr>
              <w:pStyle w:val="TableParagraph"/>
              <w:spacing w:line="207" w:lineRule="exact"/>
              <w:ind w:left="17" w:right="19"/>
              <w:rPr>
                <w:sz w:val="18"/>
              </w:rPr>
            </w:pPr>
            <w:r>
              <w:rPr>
                <w:spacing w:val="-5"/>
                <w:sz w:val="18"/>
              </w:rPr>
              <w:t>87</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67</w:t>
            </w:r>
          </w:p>
        </w:tc>
        <w:tc>
          <w:tcPr>
            <w:tcW w:w="567" w:type="dxa"/>
            <w:shd w:val="clear" w:color="auto" w:fill="DBDBDB"/>
          </w:tcPr>
          <w:p>
            <w:pPr>
              <w:pStyle w:val="TableParagraph"/>
              <w:spacing w:line="207" w:lineRule="exact"/>
              <w:ind w:left="12" w:right="19"/>
              <w:rPr>
                <w:sz w:val="18"/>
              </w:rPr>
            </w:pPr>
            <w:r>
              <w:rPr>
                <w:spacing w:val="-5"/>
                <w:sz w:val="18"/>
              </w:rPr>
              <w:t>72</w:t>
            </w:r>
          </w:p>
        </w:tc>
        <w:tc>
          <w:tcPr>
            <w:tcW w:w="428" w:type="dxa"/>
          </w:tcPr>
          <w:p>
            <w:pPr>
              <w:pStyle w:val="TableParagraph"/>
              <w:spacing w:line="207" w:lineRule="exact"/>
              <w:ind w:left="10" w:right="20"/>
              <w:rPr>
                <w:sz w:val="18"/>
              </w:rPr>
            </w:pPr>
            <w:r>
              <w:rPr>
                <w:spacing w:val="-5"/>
                <w:sz w:val="18"/>
              </w:rPr>
              <w:t>92</w:t>
            </w:r>
          </w:p>
        </w:tc>
        <w:tc>
          <w:tcPr>
            <w:tcW w:w="428" w:type="dxa"/>
          </w:tcPr>
          <w:p>
            <w:pPr>
              <w:pStyle w:val="TableParagraph"/>
              <w:spacing w:line="207" w:lineRule="exact"/>
              <w:ind w:left="7" w:right="20"/>
              <w:rPr>
                <w:sz w:val="18"/>
              </w:rPr>
            </w:pPr>
            <w:r>
              <w:rPr>
                <w:spacing w:val="-5"/>
                <w:sz w:val="18"/>
              </w:rPr>
              <w:t>85</w:t>
            </w:r>
          </w:p>
        </w:tc>
        <w:tc>
          <w:tcPr>
            <w:tcW w:w="423" w:type="dxa"/>
          </w:tcPr>
          <w:p>
            <w:pPr>
              <w:pStyle w:val="TableParagraph"/>
              <w:spacing w:line="207" w:lineRule="exact"/>
              <w:ind w:left="12" w:right="22"/>
              <w:rPr>
                <w:sz w:val="18"/>
              </w:rPr>
            </w:pPr>
            <w:r>
              <w:rPr>
                <w:spacing w:val="-5"/>
                <w:sz w:val="18"/>
              </w:rPr>
              <w:t>89</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74</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right="123"/>
              <w:jc w:val="right"/>
              <w:rPr>
                <w:sz w:val="18"/>
              </w:rPr>
            </w:pPr>
            <w:r>
              <w:rPr>
                <w:spacing w:val="-5"/>
                <w:sz w:val="18"/>
              </w:rPr>
              <w:t>79</w:t>
            </w:r>
          </w:p>
        </w:tc>
        <w:tc>
          <w:tcPr>
            <w:tcW w:w="567" w:type="dxa"/>
            <w:shd w:val="clear" w:color="auto" w:fill="DBDBDB"/>
          </w:tcPr>
          <w:p>
            <w:pPr>
              <w:pStyle w:val="TableParagraph"/>
              <w:spacing w:line="207" w:lineRule="exact"/>
              <w:ind w:left="1" w:right="19"/>
              <w:rPr>
                <w:sz w:val="18"/>
              </w:rPr>
            </w:pPr>
            <w:r>
              <w:rPr>
                <w:spacing w:val="-5"/>
                <w:sz w:val="18"/>
              </w:rPr>
              <w:t>79</w:t>
            </w:r>
          </w:p>
        </w:tc>
        <w:tc>
          <w:tcPr>
            <w:tcW w:w="538" w:type="dxa"/>
            <w:shd w:val="clear" w:color="auto" w:fill="FBE4D5"/>
          </w:tcPr>
          <w:p>
            <w:pPr>
              <w:pStyle w:val="TableParagraph"/>
              <w:spacing w:line="207" w:lineRule="exact"/>
              <w:ind w:right="24"/>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57</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4"/>
                <w:sz w:val="18"/>
              </w:rPr>
              <w:t> </w:t>
            </w:r>
            <w:r>
              <w:rPr>
                <w:sz w:val="18"/>
              </w:rPr>
              <w:t>№</w:t>
            </w:r>
            <w:r>
              <w:rPr>
                <w:spacing w:val="-4"/>
                <w:sz w:val="18"/>
              </w:rPr>
              <w:t> </w:t>
            </w:r>
            <w:r>
              <w:rPr>
                <w:sz w:val="18"/>
              </w:rPr>
              <w:t>69</w:t>
            </w:r>
            <w:r>
              <w:rPr>
                <w:spacing w:val="-3"/>
                <w:sz w:val="18"/>
              </w:rPr>
              <w:t> </w:t>
            </w:r>
            <w:r>
              <w:rPr>
                <w:sz w:val="18"/>
              </w:rPr>
              <w:t>имени</w:t>
            </w:r>
            <w:r>
              <w:rPr>
                <w:spacing w:val="-3"/>
                <w:sz w:val="18"/>
              </w:rPr>
              <w:t> </w:t>
            </w:r>
            <w:r>
              <w:rPr>
                <w:sz w:val="18"/>
              </w:rPr>
              <w:t>Поздеева</w:t>
            </w:r>
            <w:r>
              <w:rPr>
                <w:spacing w:val="-3"/>
                <w:sz w:val="18"/>
              </w:rPr>
              <w:t> </w:t>
            </w:r>
            <w:r>
              <w:rPr>
                <w:spacing w:val="-4"/>
                <w:sz w:val="18"/>
              </w:rPr>
              <w:t>А.Г.</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86</w:t>
            </w:r>
          </w:p>
        </w:tc>
        <w:tc>
          <w:tcPr>
            <w:tcW w:w="428" w:type="dxa"/>
          </w:tcPr>
          <w:p>
            <w:pPr>
              <w:pStyle w:val="TableParagraph"/>
              <w:spacing w:line="207" w:lineRule="exact"/>
              <w:ind w:left="20" w:right="20"/>
              <w:rPr>
                <w:sz w:val="18"/>
              </w:rPr>
            </w:pPr>
            <w:r>
              <w:rPr>
                <w:spacing w:val="-5"/>
                <w:sz w:val="18"/>
              </w:rPr>
              <w:t>84</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76</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75</w:t>
            </w:r>
          </w:p>
        </w:tc>
        <w:tc>
          <w:tcPr>
            <w:tcW w:w="428" w:type="dxa"/>
          </w:tcPr>
          <w:p>
            <w:pPr>
              <w:pStyle w:val="TableParagraph"/>
              <w:spacing w:line="207" w:lineRule="exact"/>
              <w:ind w:left="10" w:right="20"/>
              <w:rPr>
                <w:sz w:val="18"/>
              </w:rPr>
            </w:pPr>
            <w:r>
              <w:rPr>
                <w:spacing w:val="-5"/>
                <w:sz w:val="18"/>
              </w:rPr>
              <w:t>77</w:t>
            </w:r>
          </w:p>
        </w:tc>
        <w:tc>
          <w:tcPr>
            <w:tcW w:w="428" w:type="dxa"/>
          </w:tcPr>
          <w:p>
            <w:pPr>
              <w:pStyle w:val="TableParagraph"/>
              <w:spacing w:line="207" w:lineRule="exact"/>
              <w:ind w:left="7" w:right="20"/>
              <w:rPr>
                <w:sz w:val="18"/>
              </w:rPr>
            </w:pPr>
            <w:r>
              <w:rPr>
                <w:spacing w:val="-5"/>
                <w:sz w:val="18"/>
              </w:rPr>
              <w:t>79</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81</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79</w:t>
            </w:r>
          </w:p>
        </w:tc>
        <w:tc>
          <w:tcPr>
            <w:tcW w:w="423" w:type="dxa"/>
          </w:tcPr>
          <w:p>
            <w:pPr>
              <w:pStyle w:val="TableParagraph"/>
              <w:spacing w:line="207" w:lineRule="exact"/>
              <w:ind w:right="123"/>
              <w:jc w:val="right"/>
              <w:rPr>
                <w:sz w:val="18"/>
              </w:rPr>
            </w:pPr>
            <w:r>
              <w:rPr>
                <w:spacing w:val="-5"/>
                <w:sz w:val="18"/>
              </w:rPr>
              <w:t>81</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58</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56</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94</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62</w:t>
            </w:r>
          </w:p>
        </w:tc>
        <w:tc>
          <w:tcPr>
            <w:tcW w:w="428" w:type="dxa"/>
          </w:tcPr>
          <w:p>
            <w:pPr>
              <w:pStyle w:val="TableParagraph"/>
              <w:spacing w:line="207" w:lineRule="exact"/>
              <w:ind w:left="10" w:right="20"/>
              <w:rPr>
                <w:sz w:val="18"/>
              </w:rPr>
            </w:pPr>
            <w:r>
              <w:rPr>
                <w:spacing w:val="-5"/>
                <w:sz w:val="18"/>
              </w:rPr>
              <w:t>81</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77</w:t>
            </w:r>
          </w:p>
        </w:tc>
        <w:tc>
          <w:tcPr>
            <w:tcW w:w="428" w:type="dxa"/>
          </w:tcPr>
          <w:p>
            <w:pPr>
              <w:pStyle w:val="TableParagraph"/>
              <w:spacing w:line="207" w:lineRule="exact"/>
              <w:ind w:left="7" w:right="25"/>
              <w:rPr>
                <w:sz w:val="18"/>
              </w:rPr>
            </w:pPr>
            <w:r>
              <w:rPr>
                <w:spacing w:val="-5"/>
                <w:sz w:val="18"/>
              </w:rPr>
              <w:t>89</w:t>
            </w:r>
          </w:p>
        </w:tc>
        <w:tc>
          <w:tcPr>
            <w:tcW w:w="423" w:type="dxa"/>
          </w:tcPr>
          <w:p>
            <w:pPr>
              <w:pStyle w:val="TableParagraph"/>
              <w:spacing w:line="207" w:lineRule="exact"/>
              <w:ind w:right="123"/>
              <w:jc w:val="right"/>
              <w:rPr>
                <w:sz w:val="18"/>
              </w:rPr>
            </w:pPr>
            <w:r>
              <w:rPr>
                <w:spacing w:val="-5"/>
                <w:sz w:val="18"/>
              </w:rPr>
              <w:t>80</w:t>
            </w:r>
          </w:p>
        </w:tc>
        <w:tc>
          <w:tcPr>
            <w:tcW w:w="567" w:type="dxa"/>
            <w:shd w:val="clear" w:color="auto" w:fill="DBDBDB"/>
          </w:tcPr>
          <w:p>
            <w:pPr>
              <w:pStyle w:val="TableParagraph"/>
              <w:spacing w:line="207" w:lineRule="exact"/>
              <w:ind w:left="1" w:right="19"/>
              <w:rPr>
                <w:sz w:val="18"/>
              </w:rPr>
            </w:pPr>
            <w:r>
              <w:rPr>
                <w:spacing w:val="-5"/>
                <w:sz w:val="18"/>
              </w:rPr>
              <w:t>81</w:t>
            </w:r>
          </w:p>
        </w:tc>
        <w:tc>
          <w:tcPr>
            <w:tcW w:w="538" w:type="dxa"/>
            <w:shd w:val="clear" w:color="auto" w:fill="FBE4D5"/>
          </w:tcPr>
          <w:p>
            <w:pPr>
              <w:pStyle w:val="TableParagraph"/>
              <w:spacing w:line="207" w:lineRule="exact"/>
              <w:ind w:right="24"/>
              <w:rPr>
                <w:sz w:val="18"/>
              </w:rPr>
            </w:pPr>
            <w:r>
              <w:rPr>
                <w:spacing w:val="-5"/>
                <w:sz w:val="18"/>
              </w:rPr>
              <w:t>83</w:t>
            </w:r>
          </w:p>
        </w:tc>
      </w:tr>
      <w:tr>
        <w:trPr>
          <w:trHeight w:val="417" w:hRule="atLeast"/>
        </w:trPr>
        <w:tc>
          <w:tcPr>
            <w:tcW w:w="677" w:type="dxa"/>
          </w:tcPr>
          <w:p>
            <w:pPr>
              <w:pStyle w:val="TableParagraph"/>
              <w:spacing w:before="105"/>
              <w:ind w:left="10" w:right="1"/>
              <w:rPr>
                <w:sz w:val="18"/>
              </w:rPr>
            </w:pPr>
            <w:r>
              <w:rPr>
                <w:spacing w:val="-5"/>
                <w:sz w:val="18"/>
              </w:rPr>
              <w:t>59</w:t>
            </w:r>
          </w:p>
        </w:tc>
        <w:tc>
          <w:tcPr>
            <w:tcW w:w="3370" w:type="dxa"/>
          </w:tcPr>
          <w:p>
            <w:pPr>
              <w:pStyle w:val="TableParagraph"/>
              <w:spacing w:line="206" w:lineRule="exact"/>
              <w:ind w:left="28"/>
              <w:jc w:val="left"/>
              <w:rPr>
                <w:sz w:val="18"/>
              </w:rPr>
            </w:pPr>
            <w:r>
              <w:rPr>
                <w:sz w:val="18"/>
              </w:rPr>
              <w:t>МАОУ СШ № 65</w:t>
            </w:r>
            <w:r>
              <w:rPr>
                <w:spacing w:val="40"/>
                <w:sz w:val="18"/>
              </w:rPr>
              <w:t> </w:t>
            </w:r>
            <w:r>
              <w:rPr>
                <w:sz w:val="18"/>
              </w:rPr>
              <w:t>имени воина – интернационалиста</w:t>
            </w:r>
            <w:r>
              <w:rPr>
                <w:spacing w:val="-12"/>
                <w:sz w:val="18"/>
              </w:rPr>
              <w:t> </w:t>
            </w:r>
            <w:r>
              <w:rPr>
                <w:sz w:val="18"/>
              </w:rPr>
              <w:t>О.М.</w:t>
            </w:r>
            <w:r>
              <w:rPr>
                <w:spacing w:val="-11"/>
                <w:sz w:val="18"/>
              </w:rPr>
              <w:t> </w:t>
            </w:r>
            <w:r>
              <w:rPr>
                <w:sz w:val="18"/>
              </w:rPr>
              <w:t>Городного</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91</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84</w:t>
            </w:r>
          </w:p>
        </w:tc>
        <w:tc>
          <w:tcPr>
            <w:tcW w:w="423" w:type="dxa"/>
          </w:tcPr>
          <w:p>
            <w:pPr>
              <w:pStyle w:val="TableParagraph"/>
              <w:spacing w:line="207" w:lineRule="exact"/>
              <w:ind w:left="18" w:right="15"/>
              <w:rPr>
                <w:sz w:val="18"/>
              </w:rPr>
            </w:pPr>
            <w:r>
              <w:rPr>
                <w:spacing w:val="-5"/>
                <w:sz w:val="18"/>
              </w:rPr>
              <w:t>89</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87</w:t>
            </w:r>
          </w:p>
        </w:tc>
        <w:tc>
          <w:tcPr>
            <w:tcW w:w="428" w:type="dxa"/>
          </w:tcPr>
          <w:p>
            <w:pPr>
              <w:pStyle w:val="TableParagraph"/>
              <w:spacing w:line="207" w:lineRule="exact"/>
              <w:ind w:left="7" w:right="20"/>
              <w:rPr>
                <w:sz w:val="18"/>
              </w:rPr>
            </w:pPr>
            <w:r>
              <w:rPr>
                <w:spacing w:val="-5"/>
                <w:sz w:val="18"/>
              </w:rPr>
              <w:t>79</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82</w:t>
            </w:r>
          </w:p>
        </w:tc>
        <w:tc>
          <w:tcPr>
            <w:tcW w:w="428" w:type="dxa"/>
          </w:tcPr>
          <w:p>
            <w:pPr>
              <w:pStyle w:val="TableParagraph"/>
              <w:spacing w:line="207" w:lineRule="exact"/>
              <w:ind w:left="7" w:right="25"/>
              <w:rPr>
                <w:sz w:val="18"/>
              </w:rPr>
            </w:pPr>
            <w:r>
              <w:rPr>
                <w:spacing w:val="-5"/>
                <w:sz w:val="18"/>
              </w:rPr>
              <w:t>79</w:t>
            </w:r>
          </w:p>
        </w:tc>
        <w:tc>
          <w:tcPr>
            <w:tcW w:w="423" w:type="dxa"/>
          </w:tcPr>
          <w:p>
            <w:pPr>
              <w:pStyle w:val="TableParagraph"/>
              <w:spacing w:line="207" w:lineRule="exact"/>
              <w:ind w:right="123"/>
              <w:jc w:val="right"/>
              <w:rPr>
                <w:sz w:val="18"/>
              </w:rPr>
            </w:pPr>
            <w:r>
              <w:rPr>
                <w:spacing w:val="-5"/>
                <w:sz w:val="18"/>
              </w:rPr>
              <w:t>74</w:t>
            </w:r>
          </w:p>
        </w:tc>
        <w:tc>
          <w:tcPr>
            <w:tcW w:w="567" w:type="dxa"/>
            <w:shd w:val="clear" w:color="auto" w:fill="DBDBDB"/>
          </w:tcPr>
          <w:p>
            <w:pPr>
              <w:pStyle w:val="TableParagraph"/>
              <w:spacing w:line="207" w:lineRule="exact"/>
              <w:ind w:left="1" w:right="19"/>
              <w:rPr>
                <w:sz w:val="18"/>
              </w:rPr>
            </w:pPr>
            <w:r>
              <w:rPr>
                <w:spacing w:val="-5"/>
                <w:sz w:val="18"/>
              </w:rPr>
              <w:t>77</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60</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3"/>
                <w:sz w:val="18"/>
              </w:rPr>
              <w:t> </w:t>
            </w:r>
            <w:r>
              <w:rPr>
                <w:sz w:val="18"/>
              </w:rPr>
              <w:t>№</w:t>
            </w:r>
            <w:r>
              <w:rPr>
                <w:spacing w:val="-4"/>
                <w:sz w:val="18"/>
              </w:rPr>
              <w:t> </w:t>
            </w:r>
            <w:r>
              <w:rPr>
                <w:sz w:val="18"/>
              </w:rPr>
              <w:t>72</w:t>
            </w:r>
            <w:r>
              <w:rPr>
                <w:spacing w:val="-2"/>
                <w:sz w:val="18"/>
              </w:rPr>
              <w:t> </w:t>
            </w:r>
            <w:r>
              <w:rPr>
                <w:sz w:val="18"/>
              </w:rPr>
              <w:t>им.</w:t>
            </w:r>
            <w:r>
              <w:rPr>
                <w:spacing w:val="-2"/>
                <w:sz w:val="18"/>
              </w:rPr>
              <w:t> </w:t>
            </w:r>
            <w:r>
              <w:rPr>
                <w:sz w:val="18"/>
              </w:rPr>
              <w:t>М.Н.</w:t>
            </w:r>
            <w:r>
              <w:rPr>
                <w:spacing w:val="-1"/>
                <w:sz w:val="18"/>
              </w:rPr>
              <w:t> </w:t>
            </w:r>
            <w:r>
              <w:rPr>
                <w:spacing w:val="-2"/>
                <w:sz w:val="18"/>
              </w:rPr>
              <w:t>Толстихина</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87</w:t>
            </w:r>
          </w:p>
        </w:tc>
        <w:tc>
          <w:tcPr>
            <w:tcW w:w="428" w:type="dxa"/>
          </w:tcPr>
          <w:p>
            <w:pPr>
              <w:pStyle w:val="TableParagraph"/>
              <w:spacing w:line="207" w:lineRule="exact"/>
              <w:ind w:left="24" w:right="20"/>
              <w:rPr>
                <w:sz w:val="18"/>
              </w:rPr>
            </w:pPr>
            <w:r>
              <w:rPr>
                <w:spacing w:val="-5"/>
                <w:sz w:val="18"/>
              </w:rPr>
              <w:t>87</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93</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64</w:t>
            </w:r>
          </w:p>
        </w:tc>
        <w:tc>
          <w:tcPr>
            <w:tcW w:w="567" w:type="dxa"/>
            <w:shd w:val="clear" w:color="auto" w:fill="DBDBDB"/>
          </w:tcPr>
          <w:p>
            <w:pPr>
              <w:pStyle w:val="TableParagraph"/>
              <w:spacing w:line="207" w:lineRule="exact"/>
              <w:ind w:left="12" w:right="19"/>
              <w:rPr>
                <w:sz w:val="18"/>
              </w:rPr>
            </w:pPr>
            <w:r>
              <w:rPr>
                <w:spacing w:val="-5"/>
                <w:sz w:val="18"/>
              </w:rPr>
              <w:t>49</w:t>
            </w:r>
          </w:p>
        </w:tc>
        <w:tc>
          <w:tcPr>
            <w:tcW w:w="428" w:type="dxa"/>
          </w:tcPr>
          <w:p>
            <w:pPr>
              <w:pStyle w:val="TableParagraph"/>
              <w:spacing w:line="207" w:lineRule="exact"/>
              <w:ind w:left="10" w:right="20"/>
              <w:rPr>
                <w:sz w:val="18"/>
              </w:rPr>
            </w:pPr>
            <w:r>
              <w:rPr>
                <w:spacing w:val="-5"/>
                <w:sz w:val="18"/>
              </w:rPr>
              <w:t>87</w:t>
            </w:r>
          </w:p>
        </w:tc>
        <w:tc>
          <w:tcPr>
            <w:tcW w:w="428" w:type="dxa"/>
          </w:tcPr>
          <w:p>
            <w:pPr>
              <w:pStyle w:val="TableParagraph"/>
              <w:spacing w:line="207" w:lineRule="exact"/>
              <w:ind w:left="7" w:right="20"/>
              <w:rPr>
                <w:sz w:val="18"/>
              </w:rPr>
            </w:pPr>
            <w:r>
              <w:rPr>
                <w:spacing w:val="-5"/>
                <w:sz w:val="18"/>
              </w:rPr>
              <w:t>88</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85</w:t>
            </w:r>
          </w:p>
        </w:tc>
        <w:tc>
          <w:tcPr>
            <w:tcW w:w="428" w:type="dxa"/>
          </w:tcPr>
          <w:p>
            <w:pPr>
              <w:pStyle w:val="TableParagraph"/>
              <w:spacing w:line="207" w:lineRule="exact"/>
              <w:ind w:left="7" w:right="25"/>
              <w:rPr>
                <w:sz w:val="18"/>
              </w:rPr>
            </w:pPr>
            <w:r>
              <w:rPr>
                <w:spacing w:val="-5"/>
                <w:sz w:val="18"/>
              </w:rPr>
              <w:t>90</w:t>
            </w:r>
          </w:p>
        </w:tc>
        <w:tc>
          <w:tcPr>
            <w:tcW w:w="423" w:type="dxa"/>
          </w:tcPr>
          <w:p>
            <w:pPr>
              <w:pStyle w:val="TableParagraph"/>
              <w:spacing w:line="207" w:lineRule="exact"/>
              <w:ind w:right="123"/>
              <w:jc w:val="right"/>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87</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61</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84</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89</w:t>
            </w:r>
          </w:p>
        </w:tc>
        <w:tc>
          <w:tcPr>
            <w:tcW w:w="428" w:type="dxa"/>
          </w:tcPr>
          <w:p>
            <w:pPr>
              <w:pStyle w:val="TableParagraph"/>
              <w:spacing w:line="207" w:lineRule="exact"/>
              <w:ind w:left="20" w:right="20"/>
              <w:rPr>
                <w:sz w:val="18"/>
              </w:rPr>
            </w:pPr>
            <w:r>
              <w:rPr>
                <w:spacing w:val="-5"/>
                <w:sz w:val="18"/>
              </w:rPr>
              <w:t>81</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59</w:t>
            </w:r>
          </w:p>
        </w:tc>
        <w:tc>
          <w:tcPr>
            <w:tcW w:w="567" w:type="dxa"/>
            <w:shd w:val="clear" w:color="auto" w:fill="DBDBDB"/>
          </w:tcPr>
          <w:p>
            <w:pPr>
              <w:pStyle w:val="TableParagraph"/>
              <w:spacing w:line="207" w:lineRule="exact"/>
              <w:ind w:left="17" w:right="19"/>
              <w:rPr>
                <w:sz w:val="18"/>
              </w:rPr>
            </w:pPr>
            <w:r>
              <w:rPr>
                <w:spacing w:val="-5"/>
                <w:sz w:val="18"/>
              </w:rPr>
              <w:t>80</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78</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66</w:t>
            </w:r>
          </w:p>
        </w:tc>
        <w:tc>
          <w:tcPr>
            <w:tcW w:w="428" w:type="dxa"/>
          </w:tcPr>
          <w:p>
            <w:pPr>
              <w:pStyle w:val="TableParagraph"/>
              <w:spacing w:line="207" w:lineRule="exact"/>
              <w:ind w:left="7" w:right="25"/>
              <w:rPr>
                <w:sz w:val="18"/>
              </w:rPr>
            </w:pPr>
            <w:r>
              <w:rPr>
                <w:spacing w:val="-5"/>
                <w:sz w:val="18"/>
              </w:rPr>
              <w:t>72</w:t>
            </w:r>
          </w:p>
        </w:tc>
        <w:tc>
          <w:tcPr>
            <w:tcW w:w="423" w:type="dxa"/>
          </w:tcPr>
          <w:p>
            <w:pPr>
              <w:pStyle w:val="TableParagraph"/>
              <w:spacing w:line="207" w:lineRule="exact"/>
              <w:ind w:right="123"/>
              <w:jc w:val="right"/>
              <w:rPr>
                <w:sz w:val="18"/>
              </w:rPr>
            </w:pPr>
            <w:r>
              <w:rPr>
                <w:spacing w:val="-5"/>
                <w:sz w:val="18"/>
              </w:rPr>
              <w:t>76</w:t>
            </w:r>
          </w:p>
        </w:tc>
        <w:tc>
          <w:tcPr>
            <w:tcW w:w="567" w:type="dxa"/>
            <w:shd w:val="clear" w:color="auto" w:fill="DBDBDB"/>
          </w:tcPr>
          <w:p>
            <w:pPr>
              <w:pStyle w:val="TableParagraph"/>
              <w:spacing w:line="207" w:lineRule="exact"/>
              <w:ind w:left="1" w:right="19"/>
              <w:rPr>
                <w:sz w:val="18"/>
              </w:rPr>
            </w:pPr>
            <w:r>
              <w:rPr>
                <w:spacing w:val="-5"/>
                <w:sz w:val="18"/>
              </w:rPr>
              <w:t>72</w:t>
            </w:r>
          </w:p>
        </w:tc>
        <w:tc>
          <w:tcPr>
            <w:tcW w:w="538" w:type="dxa"/>
            <w:shd w:val="clear" w:color="auto" w:fill="FBE4D5"/>
          </w:tcPr>
          <w:p>
            <w:pPr>
              <w:pStyle w:val="TableParagraph"/>
              <w:spacing w:line="207" w:lineRule="exact"/>
              <w:ind w:right="24"/>
              <w:rPr>
                <w:sz w:val="18"/>
              </w:rPr>
            </w:pPr>
            <w:r>
              <w:rPr>
                <w:spacing w:val="-5"/>
                <w:sz w:val="18"/>
              </w:rPr>
              <w:t>82</w:t>
            </w:r>
          </w:p>
        </w:tc>
      </w:tr>
      <w:tr>
        <w:trPr>
          <w:trHeight w:val="412" w:hRule="atLeast"/>
        </w:trPr>
        <w:tc>
          <w:tcPr>
            <w:tcW w:w="677" w:type="dxa"/>
          </w:tcPr>
          <w:p>
            <w:pPr>
              <w:pStyle w:val="TableParagraph"/>
              <w:spacing w:before="100"/>
              <w:ind w:left="10" w:right="1"/>
              <w:rPr>
                <w:sz w:val="18"/>
              </w:rPr>
            </w:pPr>
            <w:r>
              <w:rPr>
                <w:spacing w:val="-5"/>
                <w:sz w:val="18"/>
              </w:rPr>
              <w:t>62</w:t>
            </w:r>
          </w:p>
        </w:tc>
        <w:tc>
          <w:tcPr>
            <w:tcW w:w="3370" w:type="dxa"/>
          </w:tcPr>
          <w:p>
            <w:pPr>
              <w:pStyle w:val="TableParagraph"/>
              <w:spacing w:line="206" w:lineRule="exact"/>
              <w:ind w:left="28"/>
              <w:jc w:val="left"/>
              <w:rPr>
                <w:sz w:val="18"/>
              </w:rPr>
            </w:pPr>
            <w:r>
              <w:rPr>
                <w:sz w:val="18"/>
              </w:rPr>
              <w:t>МАОУ</w:t>
            </w:r>
            <w:r>
              <w:rPr>
                <w:spacing w:val="-7"/>
                <w:sz w:val="18"/>
              </w:rPr>
              <w:t> </w:t>
            </w:r>
            <w:r>
              <w:rPr>
                <w:sz w:val="18"/>
              </w:rPr>
              <w:t>Лицей</w:t>
            </w:r>
            <w:r>
              <w:rPr>
                <w:spacing w:val="-7"/>
                <w:sz w:val="18"/>
              </w:rPr>
              <w:t> </w:t>
            </w:r>
            <w:r>
              <w:rPr>
                <w:sz w:val="18"/>
              </w:rPr>
              <w:t>№</w:t>
            </w:r>
            <w:r>
              <w:rPr>
                <w:spacing w:val="-8"/>
                <w:sz w:val="18"/>
              </w:rPr>
              <w:t> </w:t>
            </w:r>
            <w:r>
              <w:rPr>
                <w:sz w:val="18"/>
              </w:rPr>
              <w:t>9</w:t>
            </w:r>
            <w:r>
              <w:rPr>
                <w:spacing w:val="-7"/>
                <w:sz w:val="18"/>
              </w:rPr>
              <w:t> </w:t>
            </w:r>
            <w:r>
              <w:rPr>
                <w:sz w:val="18"/>
              </w:rPr>
              <w:t>«Лидер»</w:t>
            </w:r>
            <w:r>
              <w:rPr>
                <w:spacing w:val="-7"/>
                <w:sz w:val="18"/>
              </w:rPr>
              <w:t> </w:t>
            </w:r>
            <w:r>
              <w:rPr>
                <w:sz w:val="18"/>
              </w:rPr>
              <w:t>им.</w:t>
            </w:r>
            <w:r>
              <w:rPr>
                <w:spacing w:val="-6"/>
                <w:sz w:val="18"/>
              </w:rPr>
              <w:t> </w:t>
            </w:r>
            <w:r>
              <w:rPr>
                <w:sz w:val="18"/>
              </w:rPr>
              <w:t>А.М. </w:t>
            </w:r>
            <w:r>
              <w:rPr>
                <w:spacing w:val="-2"/>
                <w:sz w:val="18"/>
              </w:rPr>
              <w:t>Клешко</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83</w:t>
            </w:r>
          </w:p>
        </w:tc>
        <w:tc>
          <w:tcPr>
            <w:tcW w:w="428" w:type="dxa"/>
          </w:tcPr>
          <w:p>
            <w:pPr>
              <w:pStyle w:val="TableParagraph"/>
              <w:spacing w:line="207" w:lineRule="exact"/>
              <w:ind w:left="20" w:right="20"/>
              <w:rPr>
                <w:sz w:val="18"/>
              </w:rPr>
            </w:pPr>
            <w:r>
              <w:rPr>
                <w:spacing w:val="-5"/>
                <w:sz w:val="18"/>
              </w:rPr>
              <w:t>78</w:t>
            </w:r>
          </w:p>
        </w:tc>
        <w:tc>
          <w:tcPr>
            <w:tcW w:w="423" w:type="dxa"/>
          </w:tcPr>
          <w:p>
            <w:pPr>
              <w:pStyle w:val="TableParagraph"/>
              <w:spacing w:line="207" w:lineRule="exact"/>
              <w:ind w:left="18" w:right="15"/>
              <w:rPr>
                <w:sz w:val="18"/>
              </w:rPr>
            </w:pPr>
            <w:r>
              <w:rPr>
                <w:spacing w:val="-5"/>
                <w:sz w:val="18"/>
              </w:rPr>
              <w:t>81</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80</w:t>
            </w:r>
          </w:p>
        </w:tc>
        <w:tc>
          <w:tcPr>
            <w:tcW w:w="428" w:type="dxa"/>
          </w:tcPr>
          <w:p>
            <w:pPr>
              <w:pStyle w:val="TableParagraph"/>
              <w:spacing w:line="207" w:lineRule="exact"/>
              <w:ind w:left="7" w:right="20"/>
              <w:rPr>
                <w:sz w:val="18"/>
              </w:rPr>
            </w:pPr>
            <w:r>
              <w:rPr>
                <w:spacing w:val="-5"/>
                <w:sz w:val="18"/>
              </w:rPr>
              <w:t>80</w:t>
            </w:r>
          </w:p>
        </w:tc>
        <w:tc>
          <w:tcPr>
            <w:tcW w:w="423" w:type="dxa"/>
          </w:tcPr>
          <w:p>
            <w:pPr>
              <w:pStyle w:val="TableParagraph"/>
              <w:spacing w:line="207" w:lineRule="exact"/>
              <w:ind w:left="12"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82</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90</w:t>
            </w:r>
          </w:p>
        </w:tc>
        <w:tc>
          <w:tcPr>
            <w:tcW w:w="423" w:type="dxa"/>
          </w:tcPr>
          <w:p>
            <w:pPr>
              <w:pStyle w:val="TableParagraph"/>
              <w:spacing w:line="207" w:lineRule="exact"/>
              <w:ind w:right="123"/>
              <w:jc w:val="right"/>
              <w:rPr>
                <w:sz w:val="18"/>
              </w:rPr>
            </w:pPr>
            <w:r>
              <w:rPr>
                <w:spacing w:val="-5"/>
                <w:sz w:val="18"/>
              </w:rPr>
              <w:t>70</w:t>
            </w:r>
          </w:p>
        </w:tc>
        <w:tc>
          <w:tcPr>
            <w:tcW w:w="567" w:type="dxa"/>
            <w:shd w:val="clear" w:color="auto" w:fill="DBDBDB"/>
          </w:tcPr>
          <w:p>
            <w:pPr>
              <w:pStyle w:val="TableParagraph"/>
              <w:spacing w:line="207" w:lineRule="exact"/>
              <w:ind w:left="1" w:right="19"/>
              <w:rPr>
                <w:sz w:val="18"/>
              </w:rPr>
            </w:pPr>
            <w:r>
              <w:rPr>
                <w:spacing w:val="-5"/>
                <w:sz w:val="18"/>
              </w:rPr>
              <w:t>77</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63</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62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91</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67</w:t>
            </w:r>
          </w:p>
        </w:tc>
        <w:tc>
          <w:tcPr>
            <w:tcW w:w="567" w:type="dxa"/>
            <w:shd w:val="clear" w:color="auto" w:fill="DBDBDB"/>
          </w:tcPr>
          <w:p>
            <w:pPr>
              <w:pStyle w:val="TableParagraph"/>
              <w:spacing w:line="207" w:lineRule="exact"/>
              <w:ind w:left="12" w:right="19"/>
              <w:rPr>
                <w:sz w:val="18"/>
              </w:rPr>
            </w:pPr>
            <w:r>
              <w:rPr>
                <w:spacing w:val="-5"/>
                <w:sz w:val="18"/>
              </w:rPr>
              <w:t>58</w:t>
            </w:r>
          </w:p>
        </w:tc>
        <w:tc>
          <w:tcPr>
            <w:tcW w:w="428" w:type="dxa"/>
          </w:tcPr>
          <w:p>
            <w:pPr>
              <w:pStyle w:val="TableParagraph"/>
              <w:spacing w:line="207" w:lineRule="exact"/>
              <w:ind w:left="10" w:right="20"/>
              <w:rPr>
                <w:sz w:val="18"/>
              </w:rPr>
            </w:pPr>
            <w:r>
              <w:rPr>
                <w:spacing w:val="-5"/>
                <w:sz w:val="18"/>
              </w:rPr>
              <w:t>84</w:t>
            </w:r>
          </w:p>
        </w:tc>
        <w:tc>
          <w:tcPr>
            <w:tcW w:w="428" w:type="dxa"/>
          </w:tcPr>
          <w:p>
            <w:pPr>
              <w:pStyle w:val="TableParagraph"/>
              <w:spacing w:line="207" w:lineRule="exact"/>
              <w:ind w:left="7" w:right="20"/>
              <w:rPr>
                <w:sz w:val="18"/>
              </w:rPr>
            </w:pPr>
            <w:r>
              <w:rPr>
                <w:spacing w:val="-5"/>
                <w:sz w:val="18"/>
              </w:rPr>
              <w:t>91</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88</w:t>
            </w:r>
          </w:p>
        </w:tc>
        <w:tc>
          <w:tcPr>
            <w:tcW w:w="423" w:type="dxa"/>
          </w:tcPr>
          <w:p>
            <w:pPr>
              <w:pStyle w:val="TableParagraph"/>
              <w:spacing w:line="207" w:lineRule="exact"/>
              <w:ind w:right="123"/>
              <w:jc w:val="right"/>
              <w:rPr>
                <w:sz w:val="18"/>
              </w:rPr>
            </w:pPr>
            <w:r>
              <w:rPr>
                <w:spacing w:val="-5"/>
                <w:sz w:val="18"/>
              </w:rPr>
              <w:t>89</w:t>
            </w:r>
          </w:p>
        </w:tc>
        <w:tc>
          <w:tcPr>
            <w:tcW w:w="567" w:type="dxa"/>
            <w:shd w:val="clear" w:color="auto" w:fill="DBDBDB"/>
          </w:tcPr>
          <w:p>
            <w:pPr>
              <w:pStyle w:val="TableParagraph"/>
              <w:spacing w:line="207" w:lineRule="exact"/>
              <w:ind w:left="1" w:right="19"/>
              <w:rPr>
                <w:sz w:val="18"/>
              </w:rPr>
            </w:pPr>
            <w:r>
              <w:rPr>
                <w:spacing w:val="-5"/>
                <w:sz w:val="18"/>
              </w:rPr>
              <w:t>86</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141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87</w:t>
            </w:r>
          </w:p>
        </w:tc>
        <w:tc>
          <w:tcPr>
            <w:tcW w:w="428" w:type="dxa"/>
          </w:tcPr>
          <w:p>
            <w:pPr>
              <w:pStyle w:val="TableParagraph"/>
              <w:spacing w:line="207" w:lineRule="exact"/>
              <w:ind w:left="24" w:right="20"/>
              <w:rPr>
                <w:sz w:val="18"/>
              </w:rPr>
            </w:pPr>
            <w:r>
              <w:rPr>
                <w:spacing w:val="-5"/>
                <w:sz w:val="18"/>
              </w:rPr>
              <w:t>90</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50</w:t>
            </w:r>
          </w:p>
        </w:tc>
        <w:tc>
          <w:tcPr>
            <w:tcW w:w="428" w:type="dxa"/>
          </w:tcPr>
          <w:p>
            <w:pPr>
              <w:pStyle w:val="TableParagraph"/>
              <w:spacing w:line="207" w:lineRule="exact"/>
              <w:ind w:left="20" w:right="20"/>
              <w:rPr>
                <w:sz w:val="18"/>
              </w:rPr>
            </w:pPr>
            <w:r>
              <w:rPr>
                <w:spacing w:val="-5"/>
                <w:sz w:val="18"/>
              </w:rPr>
              <w:t>50</w:t>
            </w:r>
          </w:p>
        </w:tc>
        <w:tc>
          <w:tcPr>
            <w:tcW w:w="423" w:type="dxa"/>
          </w:tcPr>
          <w:p>
            <w:pPr>
              <w:pStyle w:val="TableParagraph"/>
              <w:spacing w:line="207" w:lineRule="exact"/>
              <w:ind w:left="18" w:right="15"/>
              <w:rPr>
                <w:sz w:val="18"/>
              </w:rPr>
            </w:pPr>
            <w:r>
              <w:rPr>
                <w:spacing w:val="-5"/>
                <w:sz w:val="18"/>
              </w:rPr>
              <w:t>50</w:t>
            </w:r>
          </w:p>
        </w:tc>
        <w:tc>
          <w:tcPr>
            <w:tcW w:w="567" w:type="dxa"/>
            <w:shd w:val="clear" w:color="auto" w:fill="DBDBDB"/>
          </w:tcPr>
          <w:p>
            <w:pPr>
              <w:pStyle w:val="TableParagraph"/>
              <w:spacing w:line="207" w:lineRule="exact"/>
              <w:ind w:left="19" w:right="19"/>
              <w:rPr>
                <w:sz w:val="18"/>
              </w:rPr>
            </w:pPr>
            <w:r>
              <w:rPr>
                <w:spacing w:val="-5"/>
                <w:sz w:val="18"/>
              </w:rPr>
              <w:t>77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54</w:t>
            </w:r>
          </w:p>
        </w:tc>
        <w:tc>
          <w:tcPr>
            <w:tcW w:w="428" w:type="dxa"/>
          </w:tcPr>
          <w:p>
            <w:pPr>
              <w:pStyle w:val="TableParagraph"/>
              <w:spacing w:line="207" w:lineRule="exact"/>
              <w:ind w:left="10" w:right="20"/>
              <w:rPr>
                <w:sz w:val="18"/>
              </w:rPr>
            </w:pPr>
            <w:r>
              <w:rPr>
                <w:spacing w:val="-5"/>
                <w:sz w:val="18"/>
              </w:rPr>
              <w:t>67</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67</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90</w:t>
            </w:r>
          </w:p>
        </w:tc>
        <w:tc>
          <w:tcPr>
            <w:tcW w:w="538" w:type="dxa"/>
            <w:shd w:val="clear" w:color="auto" w:fill="FBE4D5"/>
          </w:tcPr>
          <w:p>
            <w:pPr>
              <w:pStyle w:val="TableParagraph"/>
              <w:spacing w:line="207" w:lineRule="exact"/>
              <w:ind w:right="24"/>
              <w:rPr>
                <w:sz w:val="18"/>
              </w:rPr>
            </w:pPr>
            <w:r>
              <w:rPr>
                <w:spacing w:val="-5"/>
                <w:sz w:val="18"/>
              </w:rPr>
              <w:t>82</w:t>
            </w:r>
          </w:p>
        </w:tc>
      </w:tr>
      <w:tr>
        <w:trPr>
          <w:trHeight w:val="412" w:hRule="atLeast"/>
        </w:trPr>
        <w:tc>
          <w:tcPr>
            <w:tcW w:w="677" w:type="dxa"/>
          </w:tcPr>
          <w:p>
            <w:pPr>
              <w:pStyle w:val="TableParagraph"/>
              <w:spacing w:before="105"/>
              <w:ind w:left="10" w:right="1"/>
              <w:rPr>
                <w:sz w:val="18"/>
              </w:rPr>
            </w:pPr>
            <w:r>
              <w:rPr>
                <w:spacing w:val="-5"/>
                <w:sz w:val="18"/>
              </w:rPr>
              <w:t>65</w:t>
            </w:r>
          </w:p>
        </w:tc>
        <w:tc>
          <w:tcPr>
            <w:tcW w:w="3370" w:type="dxa"/>
          </w:tcPr>
          <w:p>
            <w:pPr>
              <w:pStyle w:val="TableParagraph"/>
              <w:spacing w:line="206" w:lineRule="exact"/>
              <w:ind w:left="28"/>
              <w:jc w:val="left"/>
              <w:rPr>
                <w:sz w:val="18"/>
              </w:rPr>
            </w:pPr>
            <w:r>
              <w:rPr>
                <w:sz w:val="18"/>
              </w:rPr>
              <w:t>МАОУ</w:t>
            </w:r>
            <w:r>
              <w:rPr>
                <w:spacing w:val="-6"/>
                <w:sz w:val="18"/>
              </w:rPr>
              <w:t> </w:t>
            </w:r>
            <w:r>
              <w:rPr>
                <w:sz w:val="18"/>
              </w:rPr>
              <w:t>СШ</w:t>
            </w:r>
            <w:r>
              <w:rPr>
                <w:spacing w:val="-7"/>
                <w:sz w:val="18"/>
              </w:rPr>
              <w:t> </w:t>
            </w:r>
            <w:r>
              <w:rPr>
                <w:sz w:val="18"/>
              </w:rPr>
              <w:t>№</w:t>
            </w:r>
            <w:r>
              <w:rPr>
                <w:spacing w:val="-7"/>
                <w:sz w:val="18"/>
              </w:rPr>
              <w:t> </w:t>
            </w:r>
            <w:r>
              <w:rPr>
                <w:sz w:val="18"/>
              </w:rPr>
              <w:t>85</w:t>
            </w:r>
            <w:r>
              <w:rPr>
                <w:spacing w:val="-6"/>
                <w:sz w:val="18"/>
              </w:rPr>
              <w:t> </w:t>
            </w:r>
            <w:r>
              <w:rPr>
                <w:sz w:val="18"/>
              </w:rPr>
              <w:t>имени</w:t>
            </w:r>
            <w:r>
              <w:rPr>
                <w:spacing w:val="-6"/>
                <w:sz w:val="18"/>
              </w:rPr>
              <w:t> </w:t>
            </w:r>
            <w:r>
              <w:rPr>
                <w:sz w:val="18"/>
              </w:rPr>
              <w:t>Героя</w:t>
            </w:r>
            <w:r>
              <w:rPr>
                <w:spacing w:val="-6"/>
                <w:sz w:val="18"/>
              </w:rPr>
              <w:t> </w:t>
            </w:r>
            <w:r>
              <w:rPr>
                <w:sz w:val="18"/>
              </w:rPr>
              <w:t>Советского Союза А.В. Сосновского</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87</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79</w:t>
            </w:r>
          </w:p>
        </w:tc>
        <w:tc>
          <w:tcPr>
            <w:tcW w:w="567" w:type="dxa"/>
            <w:shd w:val="clear" w:color="auto" w:fill="DBDBDB"/>
          </w:tcPr>
          <w:p>
            <w:pPr>
              <w:pStyle w:val="TableParagraph"/>
              <w:spacing w:line="207" w:lineRule="exact"/>
              <w:ind w:left="17" w:right="19"/>
              <w:rPr>
                <w:sz w:val="18"/>
              </w:rPr>
            </w:pPr>
            <w:r>
              <w:rPr>
                <w:spacing w:val="-5"/>
                <w:sz w:val="18"/>
              </w:rPr>
              <w:t>90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82</w:t>
            </w:r>
          </w:p>
        </w:tc>
        <w:tc>
          <w:tcPr>
            <w:tcW w:w="567" w:type="dxa"/>
            <w:shd w:val="clear" w:color="auto" w:fill="DBDBDB"/>
          </w:tcPr>
          <w:p>
            <w:pPr>
              <w:pStyle w:val="TableParagraph"/>
              <w:spacing w:line="207" w:lineRule="exact"/>
              <w:ind w:left="12" w:right="19"/>
              <w:rPr>
                <w:sz w:val="18"/>
              </w:rPr>
            </w:pPr>
            <w:r>
              <w:rPr>
                <w:spacing w:val="-5"/>
                <w:sz w:val="18"/>
              </w:rPr>
              <w:t>55</w:t>
            </w:r>
          </w:p>
        </w:tc>
        <w:tc>
          <w:tcPr>
            <w:tcW w:w="428" w:type="dxa"/>
          </w:tcPr>
          <w:p>
            <w:pPr>
              <w:pStyle w:val="TableParagraph"/>
              <w:spacing w:line="207" w:lineRule="exact"/>
              <w:ind w:left="10" w:right="20"/>
              <w:rPr>
                <w:sz w:val="18"/>
              </w:rPr>
            </w:pPr>
            <w:r>
              <w:rPr>
                <w:spacing w:val="-5"/>
                <w:sz w:val="18"/>
              </w:rPr>
              <w:t>83</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82</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right="123"/>
              <w:jc w:val="right"/>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85</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66</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91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89</w:t>
            </w:r>
          </w:p>
        </w:tc>
        <w:tc>
          <w:tcPr>
            <w:tcW w:w="428" w:type="dxa"/>
          </w:tcPr>
          <w:p>
            <w:pPr>
              <w:pStyle w:val="TableParagraph"/>
              <w:spacing w:line="207" w:lineRule="exact"/>
              <w:ind w:left="24" w:right="20"/>
              <w:rPr>
                <w:sz w:val="18"/>
              </w:rPr>
            </w:pPr>
            <w:r>
              <w:rPr>
                <w:spacing w:val="-5"/>
                <w:sz w:val="18"/>
              </w:rPr>
              <w:t>91</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92</w:t>
            </w:r>
          </w:p>
        </w:tc>
        <w:tc>
          <w:tcPr>
            <w:tcW w:w="423" w:type="dxa"/>
          </w:tcPr>
          <w:p>
            <w:pPr>
              <w:pStyle w:val="TableParagraph"/>
              <w:spacing w:line="207" w:lineRule="exact"/>
              <w:ind w:left="18" w:right="15"/>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72</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78</w:t>
            </w:r>
          </w:p>
        </w:tc>
        <w:tc>
          <w:tcPr>
            <w:tcW w:w="567" w:type="dxa"/>
            <w:shd w:val="clear" w:color="auto" w:fill="DBDBDB"/>
          </w:tcPr>
          <w:p>
            <w:pPr>
              <w:pStyle w:val="TableParagraph"/>
              <w:spacing w:line="207" w:lineRule="exact"/>
              <w:ind w:left="12" w:right="19"/>
              <w:rPr>
                <w:sz w:val="18"/>
              </w:rPr>
            </w:pPr>
            <w:r>
              <w:rPr>
                <w:spacing w:val="-5"/>
                <w:sz w:val="18"/>
              </w:rPr>
              <w:t>59</w:t>
            </w:r>
          </w:p>
        </w:tc>
        <w:tc>
          <w:tcPr>
            <w:tcW w:w="428" w:type="dxa"/>
          </w:tcPr>
          <w:p>
            <w:pPr>
              <w:pStyle w:val="TableParagraph"/>
              <w:spacing w:line="207" w:lineRule="exact"/>
              <w:ind w:left="10" w:right="20"/>
              <w:rPr>
                <w:sz w:val="18"/>
              </w:rPr>
            </w:pPr>
            <w:r>
              <w:rPr>
                <w:spacing w:val="-5"/>
                <w:sz w:val="18"/>
              </w:rPr>
              <w:t>84</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86</w:t>
            </w:r>
          </w:p>
        </w:tc>
        <w:tc>
          <w:tcPr>
            <w:tcW w:w="428" w:type="dxa"/>
          </w:tcPr>
          <w:p>
            <w:pPr>
              <w:pStyle w:val="TableParagraph"/>
              <w:spacing w:line="207" w:lineRule="exact"/>
              <w:ind w:left="7" w:right="24"/>
              <w:rPr>
                <w:sz w:val="18"/>
              </w:rPr>
            </w:pPr>
            <w:r>
              <w:rPr>
                <w:spacing w:val="-5"/>
                <w:sz w:val="18"/>
              </w:rPr>
              <w:t>79</w:t>
            </w:r>
          </w:p>
        </w:tc>
        <w:tc>
          <w:tcPr>
            <w:tcW w:w="428" w:type="dxa"/>
          </w:tcPr>
          <w:p>
            <w:pPr>
              <w:pStyle w:val="TableParagraph"/>
              <w:spacing w:line="207" w:lineRule="exact"/>
              <w:ind w:left="7" w:right="25"/>
              <w:rPr>
                <w:sz w:val="18"/>
              </w:rPr>
            </w:pPr>
            <w:r>
              <w:rPr>
                <w:spacing w:val="-5"/>
                <w:sz w:val="18"/>
              </w:rPr>
              <w:t>87</w:t>
            </w:r>
          </w:p>
        </w:tc>
        <w:tc>
          <w:tcPr>
            <w:tcW w:w="423" w:type="dxa"/>
          </w:tcPr>
          <w:p>
            <w:pPr>
              <w:pStyle w:val="TableParagraph"/>
              <w:spacing w:line="207" w:lineRule="exact"/>
              <w:ind w:right="123"/>
              <w:jc w:val="right"/>
              <w:rPr>
                <w:sz w:val="18"/>
              </w:rPr>
            </w:pPr>
            <w:r>
              <w:rPr>
                <w:spacing w:val="-5"/>
                <w:sz w:val="18"/>
              </w:rPr>
              <w:t>84</w:t>
            </w:r>
          </w:p>
        </w:tc>
        <w:tc>
          <w:tcPr>
            <w:tcW w:w="567" w:type="dxa"/>
            <w:shd w:val="clear" w:color="auto" w:fill="DBDBDB"/>
          </w:tcPr>
          <w:p>
            <w:pPr>
              <w:pStyle w:val="TableParagraph"/>
              <w:spacing w:line="207" w:lineRule="exact"/>
              <w:ind w:left="1" w:right="19"/>
              <w:rPr>
                <w:sz w:val="18"/>
              </w:rPr>
            </w:pPr>
            <w:r>
              <w:rPr>
                <w:spacing w:val="-5"/>
                <w:sz w:val="18"/>
              </w:rPr>
              <w:t>83</w:t>
            </w:r>
          </w:p>
        </w:tc>
        <w:tc>
          <w:tcPr>
            <w:tcW w:w="538" w:type="dxa"/>
            <w:shd w:val="clear" w:color="auto" w:fill="FBE4D5"/>
          </w:tcPr>
          <w:p>
            <w:pPr>
              <w:pStyle w:val="TableParagraph"/>
              <w:spacing w:line="207" w:lineRule="exact"/>
              <w:ind w:right="24"/>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67</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94</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50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80</w:t>
            </w:r>
          </w:p>
        </w:tc>
        <w:tc>
          <w:tcPr>
            <w:tcW w:w="428" w:type="dxa"/>
          </w:tcPr>
          <w:p>
            <w:pPr>
              <w:pStyle w:val="TableParagraph"/>
              <w:spacing w:line="207" w:lineRule="exact"/>
              <w:ind w:left="7" w:right="24"/>
              <w:rPr>
                <w:sz w:val="18"/>
              </w:rPr>
            </w:pPr>
            <w:r>
              <w:rPr>
                <w:spacing w:val="-5"/>
                <w:sz w:val="18"/>
              </w:rPr>
              <w:t>100</w:t>
            </w:r>
          </w:p>
        </w:tc>
        <w:tc>
          <w:tcPr>
            <w:tcW w:w="428" w:type="dxa"/>
          </w:tcPr>
          <w:p>
            <w:pPr>
              <w:pStyle w:val="TableParagraph"/>
              <w:spacing w:line="207" w:lineRule="exact"/>
              <w:ind w:left="7" w:right="25"/>
              <w:rPr>
                <w:sz w:val="18"/>
              </w:rPr>
            </w:pPr>
            <w:r>
              <w:rPr>
                <w:spacing w:val="-5"/>
                <w:sz w:val="18"/>
              </w:rPr>
              <w:t>50</w:t>
            </w:r>
          </w:p>
        </w:tc>
        <w:tc>
          <w:tcPr>
            <w:tcW w:w="423" w:type="dxa"/>
          </w:tcPr>
          <w:p>
            <w:pPr>
              <w:pStyle w:val="TableParagraph"/>
              <w:spacing w:line="207" w:lineRule="exact"/>
              <w:ind w:right="123"/>
              <w:jc w:val="right"/>
              <w:rPr>
                <w:sz w:val="18"/>
              </w:rPr>
            </w:pPr>
            <w:r>
              <w:rPr>
                <w:spacing w:val="-5"/>
                <w:sz w:val="18"/>
              </w:rPr>
              <w:t>80</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68</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133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67</w:t>
            </w:r>
          </w:p>
        </w:tc>
        <w:tc>
          <w:tcPr>
            <w:tcW w:w="567" w:type="dxa"/>
            <w:shd w:val="clear" w:color="auto" w:fill="DBDBDB"/>
          </w:tcPr>
          <w:p>
            <w:pPr>
              <w:pStyle w:val="TableParagraph"/>
              <w:spacing w:line="207" w:lineRule="exact"/>
              <w:ind w:left="17" w:right="19"/>
              <w:rPr>
                <w:sz w:val="18"/>
              </w:rPr>
            </w:pPr>
            <w:r>
              <w:rPr>
                <w:spacing w:val="-5"/>
                <w:sz w:val="18"/>
              </w:rPr>
              <w:t>84</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84</w:t>
            </w:r>
          </w:p>
        </w:tc>
        <w:tc>
          <w:tcPr>
            <w:tcW w:w="428" w:type="dxa"/>
          </w:tcPr>
          <w:p>
            <w:pPr>
              <w:pStyle w:val="TableParagraph"/>
              <w:spacing w:line="207" w:lineRule="exact"/>
              <w:ind w:left="10" w:right="20"/>
              <w:rPr>
                <w:sz w:val="18"/>
              </w:rPr>
            </w:pPr>
            <w:r>
              <w:rPr>
                <w:spacing w:val="-5"/>
                <w:sz w:val="18"/>
              </w:rPr>
              <w:t>33</w:t>
            </w:r>
          </w:p>
        </w:tc>
        <w:tc>
          <w:tcPr>
            <w:tcW w:w="428" w:type="dxa"/>
          </w:tcPr>
          <w:p>
            <w:pPr>
              <w:pStyle w:val="TableParagraph"/>
              <w:spacing w:line="207" w:lineRule="exact"/>
              <w:ind w:left="7" w:right="20"/>
              <w:rPr>
                <w:sz w:val="18"/>
              </w:rPr>
            </w:pPr>
            <w:r>
              <w:rPr>
                <w:spacing w:val="-5"/>
                <w:sz w:val="18"/>
              </w:rPr>
              <w:t>67</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60</w:t>
            </w:r>
          </w:p>
        </w:tc>
        <w:tc>
          <w:tcPr>
            <w:tcW w:w="428" w:type="dxa"/>
          </w:tcPr>
          <w:p>
            <w:pPr>
              <w:pStyle w:val="TableParagraph"/>
              <w:spacing w:line="207" w:lineRule="exact"/>
              <w:ind w:left="7" w:right="24"/>
              <w:rPr>
                <w:sz w:val="18"/>
              </w:rPr>
            </w:pPr>
            <w:r>
              <w:rPr>
                <w:spacing w:val="-5"/>
                <w:sz w:val="18"/>
              </w:rPr>
              <w:t>67</w:t>
            </w:r>
          </w:p>
        </w:tc>
        <w:tc>
          <w:tcPr>
            <w:tcW w:w="428" w:type="dxa"/>
          </w:tcPr>
          <w:p>
            <w:pPr>
              <w:pStyle w:val="TableParagraph"/>
              <w:spacing w:line="207" w:lineRule="exact"/>
              <w:ind w:left="7" w:right="25"/>
              <w:rPr>
                <w:sz w:val="18"/>
              </w:rPr>
            </w:pPr>
            <w:r>
              <w:rPr>
                <w:spacing w:val="-5"/>
                <w:sz w:val="18"/>
              </w:rPr>
              <w:t>67</w:t>
            </w:r>
          </w:p>
        </w:tc>
        <w:tc>
          <w:tcPr>
            <w:tcW w:w="423" w:type="dxa"/>
          </w:tcPr>
          <w:p>
            <w:pPr>
              <w:pStyle w:val="TableParagraph"/>
              <w:spacing w:line="207" w:lineRule="exact"/>
              <w:ind w:right="123"/>
              <w:jc w:val="right"/>
              <w:rPr>
                <w:sz w:val="18"/>
              </w:rPr>
            </w:pPr>
            <w:r>
              <w:rPr>
                <w:spacing w:val="-5"/>
                <w:sz w:val="18"/>
              </w:rPr>
              <w:t>89</w:t>
            </w:r>
          </w:p>
        </w:tc>
        <w:tc>
          <w:tcPr>
            <w:tcW w:w="567" w:type="dxa"/>
            <w:shd w:val="clear" w:color="auto" w:fill="DBDBDB"/>
          </w:tcPr>
          <w:p>
            <w:pPr>
              <w:pStyle w:val="TableParagraph"/>
              <w:spacing w:line="207" w:lineRule="exact"/>
              <w:ind w:left="1" w:right="19"/>
              <w:rPr>
                <w:sz w:val="18"/>
              </w:rPr>
            </w:pPr>
            <w:r>
              <w:rPr>
                <w:spacing w:val="-5"/>
                <w:sz w:val="18"/>
              </w:rPr>
              <w:t>78</w:t>
            </w:r>
          </w:p>
        </w:tc>
        <w:tc>
          <w:tcPr>
            <w:tcW w:w="538" w:type="dxa"/>
            <w:shd w:val="clear" w:color="auto" w:fill="FBE4D5"/>
          </w:tcPr>
          <w:p>
            <w:pPr>
              <w:pStyle w:val="TableParagraph"/>
              <w:spacing w:line="207" w:lineRule="exact"/>
              <w:ind w:right="24"/>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69</w:t>
            </w:r>
          </w:p>
        </w:tc>
        <w:tc>
          <w:tcPr>
            <w:tcW w:w="3370" w:type="dxa"/>
          </w:tcPr>
          <w:p>
            <w:pPr>
              <w:pStyle w:val="TableParagraph"/>
              <w:spacing w:before="38"/>
              <w:ind w:left="28"/>
              <w:jc w:val="left"/>
              <w:rPr>
                <w:sz w:val="18"/>
              </w:rPr>
            </w:pPr>
            <w:r>
              <w:rPr>
                <w:sz w:val="18"/>
              </w:rPr>
              <w:t>МАОУ</w:t>
            </w:r>
            <w:r>
              <w:rPr>
                <w:spacing w:val="-3"/>
                <w:sz w:val="18"/>
              </w:rPr>
              <w:t> </w:t>
            </w:r>
            <w:r>
              <w:rPr>
                <w:sz w:val="18"/>
              </w:rPr>
              <w:t>СШ</w:t>
            </w:r>
            <w:r>
              <w:rPr>
                <w:spacing w:val="-3"/>
                <w:sz w:val="18"/>
              </w:rPr>
              <w:t> </w:t>
            </w:r>
            <w:r>
              <w:rPr>
                <w:sz w:val="18"/>
              </w:rPr>
              <w:t>№</w:t>
            </w:r>
            <w:r>
              <w:rPr>
                <w:spacing w:val="-3"/>
                <w:sz w:val="18"/>
              </w:rPr>
              <w:t> </w:t>
            </w:r>
            <w:r>
              <w:rPr>
                <w:sz w:val="18"/>
              </w:rPr>
              <w:t>1</w:t>
            </w:r>
            <w:r>
              <w:rPr>
                <w:spacing w:val="-3"/>
                <w:sz w:val="18"/>
              </w:rPr>
              <w:t> </w:t>
            </w:r>
            <w:r>
              <w:rPr>
                <w:sz w:val="18"/>
              </w:rPr>
              <w:t>имени</w:t>
            </w:r>
            <w:r>
              <w:rPr>
                <w:spacing w:val="-2"/>
                <w:sz w:val="18"/>
              </w:rPr>
              <w:t> </w:t>
            </w:r>
            <w:r>
              <w:rPr>
                <w:sz w:val="18"/>
              </w:rPr>
              <w:t>В.И.</w:t>
            </w:r>
            <w:r>
              <w:rPr>
                <w:spacing w:val="-1"/>
                <w:sz w:val="18"/>
              </w:rPr>
              <w:t> </w:t>
            </w:r>
            <w:r>
              <w:rPr>
                <w:spacing w:val="-2"/>
                <w:sz w:val="18"/>
              </w:rPr>
              <w:t>Сурикова</w:t>
            </w:r>
          </w:p>
        </w:tc>
        <w:tc>
          <w:tcPr>
            <w:tcW w:w="428" w:type="dxa"/>
          </w:tcPr>
          <w:p>
            <w:pPr>
              <w:pStyle w:val="TableParagraph"/>
              <w:spacing w:before="4"/>
              <w:ind w:left="27" w:right="20"/>
              <w:rPr>
                <w:sz w:val="18"/>
              </w:rPr>
            </w:pPr>
            <w:r>
              <w:rPr>
                <w:spacing w:val="-5"/>
                <w:sz w:val="18"/>
              </w:rPr>
              <w:t>93</w:t>
            </w:r>
          </w:p>
        </w:tc>
        <w:tc>
          <w:tcPr>
            <w:tcW w:w="423" w:type="dxa"/>
          </w:tcPr>
          <w:p>
            <w:pPr>
              <w:pStyle w:val="TableParagraph"/>
              <w:spacing w:before="4"/>
              <w:ind w:left="25" w:right="15"/>
              <w:rPr>
                <w:sz w:val="18"/>
              </w:rPr>
            </w:pPr>
            <w:r>
              <w:rPr>
                <w:spacing w:val="-5"/>
                <w:sz w:val="18"/>
              </w:rPr>
              <w:t>90</w:t>
            </w:r>
          </w:p>
        </w:tc>
        <w:tc>
          <w:tcPr>
            <w:tcW w:w="428" w:type="dxa"/>
          </w:tcPr>
          <w:p>
            <w:pPr>
              <w:pStyle w:val="TableParagraph"/>
              <w:spacing w:before="4"/>
              <w:ind w:left="24" w:right="20"/>
              <w:rPr>
                <w:sz w:val="18"/>
              </w:rPr>
            </w:pPr>
            <w:r>
              <w:rPr>
                <w:spacing w:val="-5"/>
                <w:sz w:val="18"/>
              </w:rPr>
              <w:t>92</w:t>
            </w:r>
          </w:p>
        </w:tc>
        <w:tc>
          <w:tcPr>
            <w:tcW w:w="423" w:type="dxa"/>
          </w:tcPr>
          <w:p>
            <w:pPr>
              <w:pStyle w:val="TableParagraph"/>
              <w:spacing w:before="4"/>
              <w:ind w:left="22" w:right="15"/>
              <w:rPr>
                <w:sz w:val="18"/>
              </w:rPr>
            </w:pPr>
            <w:r>
              <w:rPr>
                <w:spacing w:val="-5"/>
                <w:sz w:val="18"/>
              </w:rPr>
              <w:t>100</w:t>
            </w:r>
          </w:p>
        </w:tc>
        <w:tc>
          <w:tcPr>
            <w:tcW w:w="428" w:type="dxa"/>
          </w:tcPr>
          <w:p>
            <w:pPr>
              <w:pStyle w:val="TableParagraph"/>
              <w:spacing w:before="4"/>
              <w:ind w:left="22" w:right="20"/>
              <w:rPr>
                <w:sz w:val="18"/>
              </w:rPr>
            </w:pPr>
            <w:r>
              <w:rPr>
                <w:spacing w:val="-5"/>
                <w:sz w:val="18"/>
              </w:rPr>
              <w:t>86</w:t>
            </w:r>
          </w:p>
        </w:tc>
        <w:tc>
          <w:tcPr>
            <w:tcW w:w="428" w:type="dxa"/>
          </w:tcPr>
          <w:p>
            <w:pPr>
              <w:pStyle w:val="TableParagraph"/>
              <w:spacing w:before="4"/>
              <w:ind w:left="20" w:right="20"/>
              <w:rPr>
                <w:sz w:val="18"/>
              </w:rPr>
            </w:pPr>
            <w:r>
              <w:rPr>
                <w:spacing w:val="-5"/>
                <w:sz w:val="18"/>
              </w:rPr>
              <w:t>77</w:t>
            </w:r>
          </w:p>
        </w:tc>
        <w:tc>
          <w:tcPr>
            <w:tcW w:w="423" w:type="dxa"/>
          </w:tcPr>
          <w:p>
            <w:pPr>
              <w:pStyle w:val="TableParagraph"/>
              <w:spacing w:before="4"/>
              <w:ind w:left="18" w:right="15"/>
              <w:rPr>
                <w:sz w:val="18"/>
              </w:rPr>
            </w:pPr>
            <w:r>
              <w:rPr>
                <w:spacing w:val="-5"/>
                <w:sz w:val="18"/>
              </w:rPr>
              <w:t>82</w:t>
            </w:r>
          </w:p>
        </w:tc>
        <w:tc>
          <w:tcPr>
            <w:tcW w:w="567" w:type="dxa"/>
            <w:shd w:val="clear" w:color="auto" w:fill="DBDBDB"/>
          </w:tcPr>
          <w:p>
            <w:pPr>
              <w:pStyle w:val="TableParagraph"/>
              <w:spacing w:before="4"/>
              <w:ind w:left="19" w:right="19"/>
              <w:rPr>
                <w:sz w:val="18"/>
              </w:rPr>
            </w:pPr>
            <w:r>
              <w:rPr>
                <w:spacing w:val="-5"/>
                <w:sz w:val="18"/>
              </w:rPr>
              <w:t>90</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63</w:t>
            </w:r>
          </w:p>
        </w:tc>
        <w:tc>
          <w:tcPr>
            <w:tcW w:w="567" w:type="dxa"/>
            <w:shd w:val="clear" w:color="auto" w:fill="DBDBDB"/>
          </w:tcPr>
          <w:p>
            <w:pPr>
              <w:pStyle w:val="TableParagraph"/>
              <w:spacing w:before="4"/>
              <w:ind w:left="17" w:right="19"/>
              <w:rPr>
                <w:sz w:val="18"/>
              </w:rPr>
            </w:pPr>
            <w:r>
              <w:rPr>
                <w:spacing w:val="-5"/>
                <w:sz w:val="18"/>
              </w:rPr>
              <w:t>82</w:t>
            </w:r>
          </w:p>
        </w:tc>
        <w:tc>
          <w:tcPr>
            <w:tcW w:w="423" w:type="dxa"/>
          </w:tcPr>
          <w:p>
            <w:pPr>
              <w:pStyle w:val="TableParagraph"/>
              <w:spacing w:before="4"/>
              <w:ind w:left="14" w:right="15"/>
              <w:rPr>
                <w:sz w:val="18"/>
              </w:rPr>
            </w:pPr>
            <w:r>
              <w:rPr>
                <w:spacing w:val="-5"/>
                <w:sz w:val="18"/>
              </w:rPr>
              <w:t>40</w:t>
            </w:r>
          </w:p>
        </w:tc>
        <w:tc>
          <w:tcPr>
            <w:tcW w:w="428" w:type="dxa"/>
          </w:tcPr>
          <w:p>
            <w:pPr>
              <w:pStyle w:val="TableParagraph"/>
              <w:spacing w:before="4"/>
              <w:ind w:left="13" w:right="20"/>
              <w:rPr>
                <w:sz w:val="18"/>
              </w:rPr>
            </w:pPr>
            <w:r>
              <w:rPr>
                <w:spacing w:val="-5"/>
                <w:sz w:val="18"/>
              </w:rPr>
              <w:t>80</w:t>
            </w:r>
          </w:p>
        </w:tc>
        <w:tc>
          <w:tcPr>
            <w:tcW w:w="423" w:type="dxa"/>
          </w:tcPr>
          <w:p>
            <w:pPr>
              <w:pStyle w:val="TableParagraph"/>
              <w:spacing w:before="4"/>
              <w:ind w:left="12" w:right="16"/>
              <w:rPr>
                <w:sz w:val="18"/>
              </w:rPr>
            </w:pPr>
            <w:r>
              <w:rPr>
                <w:spacing w:val="-5"/>
                <w:sz w:val="18"/>
              </w:rPr>
              <w:t>100</w:t>
            </w:r>
          </w:p>
        </w:tc>
        <w:tc>
          <w:tcPr>
            <w:tcW w:w="567" w:type="dxa"/>
            <w:shd w:val="clear" w:color="auto" w:fill="DBDBDB"/>
          </w:tcPr>
          <w:p>
            <w:pPr>
              <w:pStyle w:val="TableParagraph"/>
              <w:spacing w:before="4"/>
              <w:ind w:left="12" w:right="19"/>
              <w:rPr>
                <w:sz w:val="18"/>
              </w:rPr>
            </w:pPr>
            <w:r>
              <w:rPr>
                <w:spacing w:val="-5"/>
                <w:sz w:val="18"/>
              </w:rPr>
              <w:t>74</w:t>
            </w:r>
          </w:p>
        </w:tc>
        <w:tc>
          <w:tcPr>
            <w:tcW w:w="428" w:type="dxa"/>
          </w:tcPr>
          <w:p>
            <w:pPr>
              <w:pStyle w:val="TableParagraph"/>
              <w:spacing w:before="4"/>
              <w:ind w:left="10" w:right="20"/>
              <w:rPr>
                <w:sz w:val="18"/>
              </w:rPr>
            </w:pPr>
            <w:r>
              <w:rPr>
                <w:spacing w:val="-5"/>
                <w:sz w:val="18"/>
              </w:rPr>
              <w:t>73</w:t>
            </w:r>
          </w:p>
        </w:tc>
        <w:tc>
          <w:tcPr>
            <w:tcW w:w="428" w:type="dxa"/>
          </w:tcPr>
          <w:p>
            <w:pPr>
              <w:pStyle w:val="TableParagraph"/>
              <w:spacing w:before="4"/>
              <w:ind w:left="7" w:right="20"/>
              <w:rPr>
                <w:sz w:val="18"/>
              </w:rPr>
            </w:pPr>
            <w:r>
              <w:rPr>
                <w:spacing w:val="-5"/>
                <w:sz w:val="18"/>
              </w:rPr>
              <w:t>83</w:t>
            </w:r>
          </w:p>
        </w:tc>
        <w:tc>
          <w:tcPr>
            <w:tcW w:w="423" w:type="dxa"/>
          </w:tcPr>
          <w:p>
            <w:pPr>
              <w:pStyle w:val="TableParagraph"/>
              <w:spacing w:before="4"/>
              <w:ind w:left="12" w:right="22"/>
              <w:rPr>
                <w:sz w:val="18"/>
              </w:rPr>
            </w:pPr>
            <w:r>
              <w:rPr>
                <w:spacing w:val="-5"/>
                <w:sz w:val="18"/>
              </w:rPr>
              <w:t>96</w:t>
            </w:r>
          </w:p>
        </w:tc>
        <w:tc>
          <w:tcPr>
            <w:tcW w:w="567" w:type="dxa"/>
            <w:shd w:val="clear" w:color="auto" w:fill="DBDBDB"/>
          </w:tcPr>
          <w:p>
            <w:pPr>
              <w:pStyle w:val="TableParagraph"/>
              <w:spacing w:before="4"/>
              <w:ind w:left="6" w:right="19"/>
              <w:rPr>
                <w:sz w:val="18"/>
              </w:rPr>
            </w:pPr>
            <w:r>
              <w:rPr>
                <w:spacing w:val="-5"/>
                <w:sz w:val="18"/>
              </w:rPr>
              <w:t>82</w:t>
            </w:r>
          </w:p>
        </w:tc>
        <w:tc>
          <w:tcPr>
            <w:tcW w:w="428" w:type="dxa"/>
          </w:tcPr>
          <w:p>
            <w:pPr>
              <w:pStyle w:val="TableParagraph"/>
              <w:spacing w:before="4"/>
              <w:ind w:left="7" w:right="24"/>
              <w:rPr>
                <w:sz w:val="18"/>
              </w:rPr>
            </w:pPr>
            <w:r>
              <w:rPr>
                <w:spacing w:val="-5"/>
                <w:sz w:val="18"/>
              </w:rPr>
              <w:t>70</w:t>
            </w:r>
          </w:p>
        </w:tc>
        <w:tc>
          <w:tcPr>
            <w:tcW w:w="428" w:type="dxa"/>
          </w:tcPr>
          <w:p>
            <w:pPr>
              <w:pStyle w:val="TableParagraph"/>
              <w:spacing w:before="4"/>
              <w:ind w:left="7" w:right="25"/>
              <w:rPr>
                <w:sz w:val="18"/>
              </w:rPr>
            </w:pPr>
            <w:r>
              <w:rPr>
                <w:spacing w:val="-5"/>
                <w:sz w:val="18"/>
              </w:rPr>
              <w:t>86</w:t>
            </w:r>
          </w:p>
        </w:tc>
        <w:tc>
          <w:tcPr>
            <w:tcW w:w="423" w:type="dxa"/>
          </w:tcPr>
          <w:p>
            <w:pPr>
              <w:pStyle w:val="TableParagraph"/>
              <w:spacing w:before="4"/>
              <w:ind w:right="123"/>
              <w:jc w:val="right"/>
              <w:rPr>
                <w:sz w:val="18"/>
              </w:rPr>
            </w:pPr>
            <w:r>
              <w:rPr>
                <w:spacing w:val="-5"/>
                <w:sz w:val="18"/>
              </w:rPr>
              <w:t>77</w:t>
            </w:r>
          </w:p>
        </w:tc>
        <w:tc>
          <w:tcPr>
            <w:tcW w:w="567" w:type="dxa"/>
            <w:shd w:val="clear" w:color="auto" w:fill="DBDBDB"/>
          </w:tcPr>
          <w:p>
            <w:pPr>
              <w:pStyle w:val="TableParagraph"/>
              <w:spacing w:before="4"/>
              <w:ind w:left="1" w:right="19"/>
              <w:rPr>
                <w:sz w:val="18"/>
              </w:rPr>
            </w:pPr>
            <w:r>
              <w:rPr>
                <w:spacing w:val="-5"/>
                <w:sz w:val="18"/>
              </w:rPr>
              <w:t>77</w:t>
            </w:r>
          </w:p>
        </w:tc>
        <w:tc>
          <w:tcPr>
            <w:tcW w:w="538" w:type="dxa"/>
            <w:shd w:val="clear" w:color="auto" w:fill="FBE4D5"/>
          </w:tcPr>
          <w:p>
            <w:pPr>
              <w:pStyle w:val="TableParagraph"/>
              <w:spacing w:before="4"/>
              <w:ind w:right="24"/>
              <w:rPr>
                <w:sz w:val="18"/>
              </w:rPr>
            </w:pPr>
            <w:r>
              <w:rPr>
                <w:spacing w:val="-5"/>
                <w:sz w:val="18"/>
              </w:rPr>
              <w:t>81</w:t>
            </w:r>
          </w:p>
        </w:tc>
      </w:tr>
      <w:tr>
        <w:trPr>
          <w:trHeight w:val="417" w:hRule="atLeast"/>
        </w:trPr>
        <w:tc>
          <w:tcPr>
            <w:tcW w:w="677" w:type="dxa"/>
          </w:tcPr>
          <w:p>
            <w:pPr>
              <w:pStyle w:val="TableParagraph"/>
              <w:spacing w:before="105"/>
              <w:ind w:left="10" w:right="1"/>
              <w:rPr>
                <w:sz w:val="18"/>
              </w:rPr>
            </w:pPr>
            <w:r>
              <w:rPr>
                <w:spacing w:val="-5"/>
                <w:sz w:val="18"/>
              </w:rPr>
              <w:t>70</w:t>
            </w:r>
          </w:p>
        </w:tc>
        <w:tc>
          <w:tcPr>
            <w:tcW w:w="3370" w:type="dxa"/>
          </w:tcPr>
          <w:p>
            <w:pPr>
              <w:pStyle w:val="TableParagraph"/>
              <w:spacing w:line="206" w:lineRule="exact"/>
              <w:ind w:left="28" w:right="81"/>
              <w:jc w:val="left"/>
              <w:rPr>
                <w:sz w:val="18"/>
              </w:rPr>
            </w:pPr>
            <w:r>
              <w:rPr>
                <w:sz w:val="18"/>
              </w:rPr>
              <w:t>МАОУ СШ № 150 имени Героя Советского</w:t>
            </w:r>
            <w:r>
              <w:rPr>
                <w:spacing w:val="-12"/>
                <w:sz w:val="18"/>
              </w:rPr>
              <w:t> </w:t>
            </w:r>
            <w:r>
              <w:rPr>
                <w:sz w:val="18"/>
              </w:rPr>
              <w:t>Союза</w:t>
            </w:r>
            <w:r>
              <w:rPr>
                <w:spacing w:val="-11"/>
                <w:sz w:val="18"/>
              </w:rPr>
              <w:t> </w:t>
            </w:r>
            <w:r>
              <w:rPr>
                <w:sz w:val="18"/>
              </w:rPr>
              <w:t>Молокова</w:t>
            </w:r>
            <w:r>
              <w:rPr>
                <w:spacing w:val="-11"/>
                <w:sz w:val="18"/>
              </w:rPr>
              <w:t> </w:t>
            </w:r>
            <w:r>
              <w:rPr>
                <w:sz w:val="18"/>
              </w:rPr>
              <w:t>В.С</w:t>
            </w:r>
          </w:p>
        </w:tc>
        <w:tc>
          <w:tcPr>
            <w:tcW w:w="428" w:type="dxa"/>
          </w:tcPr>
          <w:p>
            <w:pPr>
              <w:pStyle w:val="TableParagraph"/>
              <w:spacing w:before="4"/>
              <w:ind w:left="27" w:right="20"/>
              <w:rPr>
                <w:sz w:val="18"/>
              </w:rPr>
            </w:pPr>
            <w:r>
              <w:rPr>
                <w:spacing w:val="-5"/>
                <w:sz w:val="18"/>
              </w:rPr>
              <w:t>93</w:t>
            </w:r>
          </w:p>
        </w:tc>
        <w:tc>
          <w:tcPr>
            <w:tcW w:w="423" w:type="dxa"/>
          </w:tcPr>
          <w:p>
            <w:pPr>
              <w:pStyle w:val="TableParagraph"/>
              <w:spacing w:before="4"/>
              <w:ind w:left="25" w:right="15"/>
              <w:rPr>
                <w:sz w:val="18"/>
              </w:rPr>
            </w:pPr>
            <w:r>
              <w:rPr>
                <w:spacing w:val="-5"/>
                <w:sz w:val="18"/>
              </w:rPr>
              <w:t>92</w:t>
            </w:r>
          </w:p>
        </w:tc>
        <w:tc>
          <w:tcPr>
            <w:tcW w:w="428" w:type="dxa"/>
          </w:tcPr>
          <w:p>
            <w:pPr>
              <w:pStyle w:val="TableParagraph"/>
              <w:spacing w:before="4"/>
              <w:ind w:left="24" w:right="20"/>
              <w:rPr>
                <w:sz w:val="18"/>
              </w:rPr>
            </w:pPr>
            <w:r>
              <w:rPr>
                <w:spacing w:val="-5"/>
                <w:sz w:val="18"/>
              </w:rPr>
              <w:t>93</w:t>
            </w:r>
          </w:p>
        </w:tc>
        <w:tc>
          <w:tcPr>
            <w:tcW w:w="423" w:type="dxa"/>
          </w:tcPr>
          <w:p>
            <w:pPr>
              <w:pStyle w:val="TableParagraph"/>
              <w:spacing w:before="4"/>
              <w:ind w:left="22" w:right="15"/>
              <w:rPr>
                <w:sz w:val="18"/>
              </w:rPr>
            </w:pPr>
            <w:r>
              <w:rPr>
                <w:spacing w:val="-5"/>
                <w:sz w:val="18"/>
              </w:rPr>
              <w:t>100</w:t>
            </w:r>
          </w:p>
        </w:tc>
        <w:tc>
          <w:tcPr>
            <w:tcW w:w="428" w:type="dxa"/>
          </w:tcPr>
          <w:p>
            <w:pPr>
              <w:pStyle w:val="TableParagraph"/>
              <w:spacing w:before="4"/>
              <w:ind w:left="22" w:right="20"/>
              <w:rPr>
                <w:sz w:val="18"/>
              </w:rPr>
            </w:pPr>
            <w:r>
              <w:rPr>
                <w:spacing w:val="-5"/>
                <w:sz w:val="18"/>
              </w:rPr>
              <w:t>89</w:t>
            </w:r>
          </w:p>
        </w:tc>
        <w:tc>
          <w:tcPr>
            <w:tcW w:w="428" w:type="dxa"/>
          </w:tcPr>
          <w:p>
            <w:pPr>
              <w:pStyle w:val="TableParagraph"/>
              <w:spacing w:before="4"/>
              <w:ind w:left="20" w:right="20"/>
              <w:rPr>
                <w:sz w:val="18"/>
              </w:rPr>
            </w:pPr>
            <w:r>
              <w:rPr>
                <w:spacing w:val="-5"/>
                <w:sz w:val="18"/>
              </w:rPr>
              <w:t>84</w:t>
            </w:r>
          </w:p>
        </w:tc>
        <w:tc>
          <w:tcPr>
            <w:tcW w:w="423" w:type="dxa"/>
          </w:tcPr>
          <w:p>
            <w:pPr>
              <w:pStyle w:val="TableParagraph"/>
              <w:spacing w:before="4"/>
              <w:ind w:left="18" w:right="15"/>
              <w:rPr>
                <w:sz w:val="18"/>
              </w:rPr>
            </w:pPr>
            <w:r>
              <w:rPr>
                <w:spacing w:val="-5"/>
                <w:sz w:val="18"/>
              </w:rPr>
              <w:t>87</w:t>
            </w:r>
          </w:p>
        </w:tc>
        <w:tc>
          <w:tcPr>
            <w:tcW w:w="567" w:type="dxa"/>
            <w:shd w:val="clear" w:color="auto" w:fill="DBDBDB"/>
          </w:tcPr>
          <w:p>
            <w:pPr>
              <w:pStyle w:val="TableParagraph"/>
              <w:spacing w:before="4"/>
              <w:ind w:left="19" w:right="19"/>
              <w:rPr>
                <w:sz w:val="18"/>
              </w:rPr>
            </w:pPr>
            <w:r>
              <w:rPr>
                <w:spacing w:val="-5"/>
                <w:sz w:val="18"/>
              </w:rPr>
              <w:t>92</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62</w:t>
            </w:r>
          </w:p>
        </w:tc>
        <w:tc>
          <w:tcPr>
            <w:tcW w:w="567" w:type="dxa"/>
            <w:shd w:val="clear" w:color="auto" w:fill="DBDBDB"/>
          </w:tcPr>
          <w:p>
            <w:pPr>
              <w:pStyle w:val="TableParagraph"/>
              <w:spacing w:before="4"/>
              <w:ind w:left="17" w:right="19"/>
              <w:rPr>
                <w:sz w:val="18"/>
              </w:rPr>
            </w:pPr>
            <w:r>
              <w:rPr>
                <w:spacing w:val="-5"/>
                <w:sz w:val="18"/>
              </w:rPr>
              <w:t>81</w:t>
            </w:r>
          </w:p>
        </w:tc>
        <w:tc>
          <w:tcPr>
            <w:tcW w:w="423" w:type="dxa"/>
          </w:tcPr>
          <w:p>
            <w:pPr>
              <w:pStyle w:val="TableParagraph"/>
              <w:spacing w:before="4"/>
              <w:ind w:left="14" w:right="15"/>
              <w:rPr>
                <w:sz w:val="18"/>
              </w:rPr>
            </w:pPr>
            <w:r>
              <w:rPr>
                <w:spacing w:val="-5"/>
                <w:sz w:val="18"/>
              </w:rPr>
              <w:t>40</w:t>
            </w:r>
          </w:p>
        </w:tc>
        <w:tc>
          <w:tcPr>
            <w:tcW w:w="428" w:type="dxa"/>
          </w:tcPr>
          <w:p>
            <w:pPr>
              <w:pStyle w:val="TableParagraph"/>
              <w:spacing w:before="4"/>
              <w:ind w:left="13" w:right="20"/>
              <w:rPr>
                <w:sz w:val="18"/>
              </w:rPr>
            </w:pPr>
            <w:r>
              <w:rPr>
                <w:spacing w:val="-5"/>
                <w:sz w:val="18"/>
              </w:rPr>
              <w:t>80</w:t>
            </w:r>
          </w:p>
        </w:tc>
        <w:tc>
          <w:tcPr>
            <w:tcW w:w="423" w:type="dxa"/>
          </w:tcPr>
          <w:p>
            <w:pPr>
              <w:pStyle w:val="TableParagraph"/>
              <w:spacing w:before="4"/>
              <w:ind w:left="12" w:right="16"/>
              <w:rPr>
                <w:sz w:val="18"/>
              </w:rPr>
            </w:pPr>
            <w:r>
              <w:rPr>
                <w:spacing w:val="-5"/>
                <w:sz w:val="18"/>
              </w:rPr>
              <w:t>100</w:t>
            </w:r>
          </w:p>
        </w:tc>
        <w:tc>
          <w:tcPr>
            <w:tcW w:w="567" w:type="dxa"/>
            <w:shd w:val="clear" w:color="auto" w:fill="DBDBDB"/>
          </w:tcPr>
          <w:p>
            <w:pPr>
              <w:pStyle w:val="TableParagraph"/>
              <w:spacing w:before="4"/>
              <w:ind w:left="12" w:right="19"/>
              <w:rPr>
                <w:sz w:val="18"/>
              </w:rPr>
            </w:pPr>
            <w:r>
              <w:rPr>
                <w:spacing w:val="-5"/>
                <w:sz w:val="18"/>
              </w:rPr>
              <w:t>74</w:t>
            </w:r>
          </w:p>
        </w:tc>
        <w:tc>
          <w:tcPr>
            <w:tcW w:w="428" w:type="dxa"/>
          </w:tcPr>
          <w:p>
            <w:pPr>
              <w:pStyle w:val="TableParagraph"/>
              <w:spacing w:before="4"/>
              <w:ind w:left="10" w:right="20"/>
              <w:rPr>
                <w:sz w:val="18"/>
              </w:rPr>
            </w:pPr>
            <w:r>
              <w:rPr>
                <w:spacing w:val="-5"/>
                <w:sz w:val="18"/>
              </w:rPr>
              <w:t>84</w:t>
            </w:r>
          </w:p>
        </w:tc>
        <w:tc>
          <w:tcPr>
            <w:tcW w:w="428" w:type="dxa"/>
          </w:tcPr>
          <w:p>
            <w:pPr>
              <w:pStyle w:val="TableParagraph"/>
              <w:spacing w:before="4"/>
              <w:ind w:left="7" w:right="20"/>
              <w:rPr>
                <w:sz w:val="18"/>
              </w:rPr>
            </w:pPr>
            <w:r>
              <w:rPr>
                <w:spacing w:val="-5"/>
                <w:sz w:val="18"/>
              </w:rPr>
              <w:t>84</w:t>
            </w:r>
          </w:p>
        </w:tc>
        <w:tc>
          <w:tcPr>
            <w:tcW w:w="423" w:type="dxa"/>
          </w:tcPr>
          <w:p>
            <w:pPr>
              <w:pStyle w:val="TableParagraph"/>
              <w:spacing w:before="4"/>
              <w:ind w:left="12" w:right="22"/>
              <w:rPr>
                <w:sz w:val="18"/>
              </w:rPr>
            </w:pPr>
            <w:r>
              <w:rPr>
                <w:spacing w:val="-5"/>
                <w:sz w:val="18"/>
              </w:rPr>
              <w:t>86</w:t>
            </w:r>
          </w:p>
        </w:tc>
        <w:tc>
          <w:tcPr>
            <w:tcW w:w="567" w:type="dxa"/>
            <w:shd w:val="clear" w:color="auto" w:fill="DBDBDB"/>
          </w:tcPr>
          <w:p>
            <w:pPr>
              <w:pStyle w:val="TableParagraph"/>
              <w:spacing w:before="4"/>
              <w:ind w:left="6" w:right="19"/>
              <w:rPr>
                <w:sz w:val="18"/>
              </w:rPr>
            </w:pPr>
            <w:r>
              <w:rPr>
                <w:spacing w:val="-5"/>
                <w:sz w:val="18"/>
              </w:rPr>
              <w:t>84</w:t>
            </w:r>
          </w:p>
        </w:tc>
        <w:tc>
          <w:tcPr>
            <w:tcW w:w="428" w:type="dxa"/>
          </w:tcPr>
          <w:p>
            <w:pPr>
              <w:pStyle w:val="TableParagraph"/>
              <w:spacing w:before="4"/>
              <w:ind w:left="7" w:right="24"/>
              <w:rPr>
                <w:sz w:val="18"/>
              </w:rPr>
            </w:pPr>
            <w:r>
              <w:rPr>
                <w:spacing w:val="-5"/>
                <w:sz w:val="18"/>
              </w:rPr>
              <w:t>74</w:t>
            </w:r>
          </w:p>
        </w:tc>
        <w:tc>
          <w:tcPr>
            <w:tcW w:w="428" w:type="dxa"/>
          </w:tcPr>
          <w:p>
            <w:pPr>
              <w:pStyle w:val="TableParagraph"/>
              <w:spacing w:before="4"/>
              <w:ind w:left="7" w:right="25"/>
              <w:rPr>
                <w:sz w:val="18"/>
              </w:rPr>
            </w:pPr>
            <w:r>
              <w:rPr>
                <w:spacing w:val="-5"/>
                <w:sz w:val="18"/>
              </w:rPr>
              <w:t>68</w:t>
            </w:r>
          </w:p>
        </w:tc>
        <w:tc>
          <w:tcPr>
            <w:tcW w:w="423" w:type="dxa"/>
          </w:tcPr>
          <w:p>
            <w:pPr>
              <w:pStyle w:val="TableParagraph"/>
              <w:spacing w:before="4"/>
              <w:ind w:right="123"/>
              <w:jc w:val="right"/>
              <w:rPr>
                <w:sz w:val="18"/>
              </w:rPr>
            </w:pPr>
            <w:r>
              <w:rPr>
                <w:spacing w:val="-5"/>
                <w:sz w:val="18"/>
              </w:rPr>
              <w:t>72</w:t>
            </w:r>
          </w:p>
        </w:tc>
        <w:tc>
          <w:tcPr>
            <w:tcW w:w="567" w:type="dxa"/>
            <w:shd w:val="clear" w:color="auto" w:fill="DBDBDB"/>
          </w:tcPr>
          <w:p>
            <w:pPr>
              <w:pStyle w:val="TableParagraph"/>
              <w:spacing w:before="4"/>
              <w:ind w:left="1" w:right="19"/>
              <w:rPr>
                <w:sz w:val="18"/>
              </w:rPr>
            </w:pPr>
            <w:r>
              <w:rPr>
                <w:spacing w:val="-5"/>
                <w:sz w:val="18"/>
              </w:rPr>
              <w:t>72</w:t>
            </w:r>
          </w:p>
        </w:tc>
        <w:tc>
          <w:tcPr>
            <w:tcW w:w="538" w:type="dxa"/>
            <w:shd w:val="clear" w:color="auto" w:fill="FBE4D5"/>
          </w:tcPr>
          <w:p>
            <w:pPr>
              <w:pStyle w:val="TableParagraph"/>
              <w:spacing w:before="4"/>
              <w:ind w:right="24"/>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71</w:t>
            </w:r>
          </w:p>
        </w:tc>
        <w:tc>
          <w:tcPr>
            <w:tcW w:w="3370" w:type="dxa"/>
          </w:tcPr>
          <w:p>
            <w:pPr>
              <w:pStyle w:val="TableParagraph"/>
              <w:spacing w:before="38"/>
              <w:ind w:left="28"/>
              <w:jc w:val="left"/>
              <w:rPr>
                <w:sz w:val="18"/>
              </w:rPr>
            </w:pPr>
            <w:r>
              <w:rPr>
                <w:sz w:val="18"/>
              </w:rPr>
              <w:t>МАБОУ</w:t>
            </w:r>
            <w:r>
              <w:rPr>
                <w:spacing w:val="-2"/>
                <w:sz w:val="18"/>
              </w:rPr>
              <w:t> </w:t>
            </w:r>
            <w:r>
              <w:rPr>
                <w:sz w:val="18"/>
              </w:rPr>
              <w:t>СШ</w:t>
            </w:r>
            <w:r>
              <w:rPr>
                <w:spacing w:val="-3"/>
                <w:sz w:val="18"/>
              </w:rPr>
              <w:t> </w:t>
            </w:r>
            <w:r>
              <w:rPr>
                <w:sz w:val="18"/>
              </w:rPr>
              <w:t>№</w:t>
            </w:r>
            <w:r>
              <w:rPr>
                <w:spacing w:val="-3"/>
                <w:sz w:val="18"/>
              </w:rPr>
              <w:t> </w:t>
            </w:r>
            <w:r>
              <w:rPr>
                <w:spacing w:val="-5"/>
                <w:sz w:val="18"/>
              </w:rPr>
              <w:t>46</w:t>
            </w:r>
          </w:p>
        </w:tc>
        <w:tc>
          <w:tcPr>
            <w:tcW w:w="428" w:type="dxa"/>
          </w:tcPr>
          <w:p>
            <w:pPr>
              <w:pStyle w:val="TableParagraph"/>
              <w:spacing w:line="207" w:lineRule="exact"/>
              <w:ind w:left="27" w:right="20"/>
              <w:rPr>
                <w:sz w:val="18"/>
              </w:rPr>
            </w:pPr>
            <w:r>
              <w:rPr>
                <w:spacing w:val="-5"/>
                <w:sz w:val="18"/>
              </w:rPr>
              <w:t>83</w:t>
            </w:r>
          </w:p>
        </w:tc>
        <w:tc>
          <w:tcPr>
            <w:tcW w:w="423" w:type="dxa"/>
          </w:tcPr>
          <w:p>
            <w:pPr>
              <w:pStyle w:val="TableParagraph"/>
              <w:spacing w:line="207" w:lineRule="exact"/>
              <w:ind w:left="25" w:right="15"/>
              <w:rPr>
                <w:sz w:val="18"/>
              </w:rPr>
            </w:pPr>
            <w:r>
              <w:rPr>
                <w:spacing w:val="-5"/>
                <w:sz w:val="18"/>
              </w:rPr>
              <w:t>89</w:t>
            </w:r>
          </w:p>
        </w:tc>
        <w:tc>
          <w:tcPr>
            <w:tcW w:w="428" w:type="dxa"/>
          </w:tcPr>
          <w:p>
            <w:pPr>
              <w:pStyle w:val="TableParagraph"/>
              <w:spacing w:line="207" w:lineRule="exact"/>
              <w:ind w:left="24" w:right="20"/>
              <w:rPr>
                <w:sz w:val="18"/>
              </w:rPr>
            </w:pPr>
            <w:r>
              <w:rPr>
                <w:spacing w:val="-5"/>
                <w:sz w:val="18"/>
              </w:rPr>
              <w:t>86</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50</w:t>
            </w:r>
          </w:p>
        </w:tc>
        <w:tc>
          <w:tcPr>
            <w:tcW w:w="428" w:type="dxa"/>
          </w:tcPr>
          <w:p>
            <w:pPr>
              <w:pStyle w:val="TableParagraph"/>
              <w:spacing w:line="207" w:lineRule="exact"/>
              <w:ind w:left="7" w:right="20"/>
              <w:rPr>
                <w:sz w:val="18"/>
              </w:rPr>
            </w:pPr>
            <w:r>
              <w:rPr>
                <w:spacing w:val="-5"/>
                <w:sz w:val="18"/>
              </w:rPr>
              <w:t>50</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59</w:t>
            </w:r>
          </w:p>
        </w:tc>
        <w:tc>
          <w:tcPr>
            <w:tcW w:w="428" w:type="dxa"/>
          </w:tcPr>
          <w:p>
            <w:pPr>
              <w:pStyle w:val="TableParagraph"/>
              <w:spacing w:line="207" w:lineRule="exact"/>
              <w:ind w:left="7" w:right="24"/>
              <w:rPr>
                <w:sz w:val="18"/>
              </w:rPr>
            </w:pPr>
            <w:r>
              <w:rPr>
                <w:spacing w:val="-5"/>
                <w:sz w:val="18"/>
              </w:rPr>
              <w:t>50</w:t>
            </w:r>
          </w:p>
        </w:tc>
        <w:tc>
          <w:tcPr>
            <w:tcW w:w="428" w:type="dxa"/>
          </w:tcPr>
          <w:p>
            <w:pPr>
              <w:pStyle w:val="TableParagraph"/>
              <w:spacing w:line="207" w:lineRule="exact"/>
              <w:ind w:left="7" w:right="25"/>
              <w:rPr>
                <w:sz w:val="18"/>
              </w:rPr>
            </w:pPr>
            <w:r>
              <w:rPr>
                <w:spacing w:val="-5"/>
                <w:sz w:val="18"/>
              </w:rPr>
              <w:t>50</w:t>
            </w:r>
          </w:p>
        </w:tc>
        <w:tc>
          <w:tcPr>
            <w:tcW w:w="423" w:type="dxa"/>
          </w:tcPr>
          <w:p>
            <w:pPr>
              <w:pStyle w:val="TableParagraph"/>
              <w:spacing w:line="207" w:lineRule="exact"/>
              <w:ind w:right="78"/>
              <w:jc w:val="right"/>
              <w:rPr>
                <w:sz w:val="18"/>
              </w:rPr>
            </w:pPr>
            <w:r>
              <w:rPr>
                <w:spacing w:val="-5"/>
                <w:sz w:val="18"/>
              </w:rPr>
              <w:t>100</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72</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17</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91</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71</w:t>
            </w:r>
          </w:p>
        </w:tc>
        <w:tc>
          <w:tcPr>
            <w:tcW w:w="567" w:type="dxa"/>
            <w:shd w:val="clear" w:color="auto" w:fill="DBDBDB"/>
          </w:tcPr>
          <w:p>
            <w:pPr>
              <w:pStyle w:val="TableParagraph"/>
              <w:spacing w:line="207" w:lineRule="exact"/>
              <w:ind w:left="12" w:right="19"/>
              <w:rPr>
                <w:sz w:val="18"/>
              </w:rPr>
            </w:pPr>
            <w:r>
              <w:rPr>
                <w:spacing w:val="-5"/>
                <w:sz w:val="18"/>
              </w:rPr>
              <w:t>53</w:t>
            </w:r>
          </w:p>
        </w:tc>
        <w:tc>
          <w:tcPr>
            <w:tcW w:w="428" w:type="dxa"/>
          </w:tcPr>
          <w:p>
            <w:pPr>
              <w:pStyle w:val="TableParagraph"/>
              <w:spacing w:line="207" w:lineRule="exact"/>
              <w:ind w:left="10" w:right="20"/>
              <w:rPr>
                <w:sz w:val="18"/>
              </w:rPr>
            </w:pPr>
            <w:r>
              <w:rPr>
                <w:spacing w:val="-5"/>
                <w:sz w:val="18"/>
              </w:rPr>
              <w:t>77</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83</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right="123"/>
              <w:jc w:val="right"/>
              <w:rPr>
                <w:sz w:val="18"/>
              </w:rPr>
            </w:pPr>
            <w:r>
              <w:rPr>
                <w:spacing w:val="-5"/>
                <w:sz w:val="18"/>
              </w:rPr>
              <w:t>81</w:t>
            </w:r>
          </w:p>
        </w:tc>
        <w:tc>
          <w:tcPr>
            <w:tcW w:w="567" w:type="dxa"/>
            <w:shd w:val="clear" w:color="auto" w:fill="DBDBDB"/>
          </w:tcPr>
          <w:p>
            <w:pPr>
              <w:pStyle w:val="TableParagraph"/>
              <w:spacing w:line="207" w:lineRule="exact"/>
              <w:ind w:left="1" w:right="19"/>
              <w:rPr>
                <w:sz w:val="18"/>
              </w:rPr>
            </w:pPr>
            <w:r>
              <w:rPr>
                <w:spacing w:val="-5"/>
                <w:sz w:val="18"/>
              </w:rPr>
              <w:t>81</w:t>
            </w:r>
          </w:p>
        </w:tc>
        <w:tc>
          <w:tcPr>
            <w:tcW w:w="538" w:type="dxa"/>
            <w:shd w:val="clear" w:color="auto" w:fill="FBE4D5"/>
          </w:tcPr>
          <w:p>
            <w:pPr>
              <w:pStyle w:val="TableParagraph"/>
              <w:spacing w:line="207" w:lineRule="exact"/>
              <w:ind w:right="24"/>
              <w:rPr>
                <w:sz w:val="18"/>
              </w:rPr>
            </w:pPr>
            <w:r>
              <w:rPr>
                <w:spacing w:val="-5"/>
                <w:sz w:val="18"/>
              </w:rPr>
              <w:t>80</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73</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23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87</w:t>
            </w:r>
          </w:p>
        </w:tc>
        <w:tc>
          <w:tcPr>
            <w:tcW w:w="428" w:type="dxa"/>
          </w:tcPr>
          <w:p>
            <w:pPr>
              <w:pStyle w:val="TableParagraph"/>
              <w:spacing w:line="207" w:lineRule="exact"/>
              <w:ind w:left="24" w:right="20"/>
              <w:rPr>
                <w:sz w:val="18"/>
              </w:rPr>
            </w:pPr>
            <w:r>
              <w:rPr>
                <w:spacing w:val="-5"/>
                <w:sz w:val="18"/>
              </w:rPr>
              <w:t>90</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96</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84</w:t>
            </w:r>
          </w:p>
        </w:tc>
        <w:tc>
          <w:tcPr>
            <w:tcW w:w="567" w:type="dxa"/>
            <w:shd w:val="clear" w:color="auto" w:fill="DBDBDB"/>
          </w:tcPr>
          <w:p>
            <w:pPr>
              <w:pStyle w:val="TableParagraph"/>
              <w:spacing w:line="207" w:lineRule="exact"/>
              <w:ind w:left="17" w:right="19"/>
              <w:rPr>
                <w:sz w:val="18"/>
              </w:rPr>
            </w:pPr>
            <w:r>
              <w:rPr>
                <w:spacing w:val="-5"/>
                <w:sz w:val="18"/>
              </w:rPr>
              <w:t>92</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40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41</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81</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92</w:t>
            </w:r>
          </w:p>
        </w:tc>
        <w:tc>
          <w:tcPr>
            <w:tcW w:w="423" w:type="dxa"/>
          </w:tcPr>
          <w:p>
            <w:pPr>
              <w:pStyle w:val="TableParagraph"/>
              <w:spacing w:line="207" w:lineRule="exact"/>
              <w:ind w:left="12" w:right="27"/>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87</w:t>
            </w:r>
          </w:p>
        </w:tc>
        <w:tc>
          <w:tcPr>
            <w:tcW w:w="538" w:type="dxa"/>
            <w:shd w:val="clear" w:color="auto" w:fill="FBE4D5"/>
          </w:tcPr>
          <w:p>
            <w:pPr>
              <w:pStyle w:val="TableParagraph"/>
              <w:spacing w:line="207" w:lineRule="exact"/>
              <w:ind w:right="24"/>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74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10"/>
                <w:sz w:val="18"/>
              </w:rPr>
              <w:t>6</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86</w:t>
            </w:r>
          </w:p>
        </w:tc>
        <w:tc>
          <w:tcPr>
            <w:tcW w:w="428" w:type="dxa"/>
          </w:tcPr>
          <w:p>
            <w:pPr>
              <w:pStyle w:val="TableParagraph"/>
              <w:spacing w:line="207" w:lineRule="exact"/>
              <w:ind w:left="20" w:right="20"/>
              <w:rPr>
                <w:sz w:val="18"/>
              </w:rPr>
            </w:pPr>
            <w:r>
              <w:rPr>
                <w:spacing w:val="-5"/>
                <w:sz w:val="18"/>
              </w:rPr>
              <w:t>84</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76</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61</w:t>
            </w:r>
          </w:p>
        </w:tc>
        <w:tc>
          <w:tcPr>
            <w:tcW w:w="428" w:type="dxa"/>
          </w:tcPr>
          <w:p>
            <w:pPr>
              <w:pStyle w:val="TableParagraph"/>
              <w:spacing w:line="207" w:lineRule="exact"/>
              <w:ind w:left="10" w:right="20"/>
              <w:rPr>
                <w:sz w:val="18"/>
              </w:rPr>
            </w:pPr>
            <w:r>
              <w:rPr>
                <w:spacing w:val="-5"/>
                <w:sz w:val="18"/>
              </w:rPr>
              <w:t>77</w:t>
            </w:r>
          </w:p>
        </w:tc>
        <w:tc>
          <w:tcPr>
            <w:tcW w:w="428" w:type="dxa"/>
          </w:tcPr>
          <w:p>
            <w:pPr>
              <w:pStyle w:val="TableParagraph"/>
              <w:spacing w:line="207" w:lineRule="exact"/>
              <w:ind w:left="7" w:right="20"/>
              <w:rPr>
                <w:sz w:val="18"/>
              </w:rPr>
            </w:pPr>
            <w:r>
              <w:rPr>
                <w:spacing w:val="-5"/>
                <w:sz w:val="18"/>
              </w:rPr>
              <w:t>79</w:t>
            </w:r>
          </w:p>
        </w:tc>
        <w:tc>
          <w:tcPr>
            <w:tcW w:w="423" w:type="dxa"/>
          </w:tcPr>
          <w:p>
            <w:pPr>
              <w:pStyle w:val="TableParagraph"/>
              <w:spacing w:line="207" w:lineRule="exact"/>
              <w:ind w:left="12"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81</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79</w:t>
            </w:r>
          </w:p>
        </w:tc>
        <w:tc>
          <w:tcPr>
            <w:tcW w:w="423" w:type="dxa"/>
          </w:tcPr>
          <w:p>
            <w:pPr>
              <w:pStyle w:val="TableParagraph"/>
              <w:spacing w:line="207" w:lineRule="exact"/>
              <w:ind w:left="12" w:right="27"/>
              <w:rPr>
                <w:sz w:val="18"/>
              </w:rPr>
            </w:pPr>
            <w:r>
              <w:rPr>
                <w:spacing w:val="-5"/>
                <w:sz w:val="18"/>
              </w:rPr>
              <w:t>81</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75</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10"/>
                <w:sz w:val="18"/>
              </w:rPr>
              <w:t>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92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87</w:t>
            </w:r>
          </w:p>
        </w:tc>
        <w:tc>
          <w:tcPr>
            <w:tcW w:w="428" w:type="dxa"/>
          </w:tcPr>
          <w:p>
            <w:pPr>
              <w:pStyle w:val="TableParagraph"/>
              <w:spacing w:line="207" w:lineRule="exact"/>
              <w:ind w:left="20" w:right="20"/>
              <w:rPr>
                <w:sz w:val="18"/>
              </w:rPr>
            </w:pPr>
            <w:r>
              <w:rPr>
                <w:spacing w:val="-5"/>
                <w:sz w:val="18"/>
              </w:rPr>
              <w:t>85</w:t>
            </w:r>
          </w:p>
        </w:tc>
        <w:tc>
          <w:tcPr>
            <w:tcW w:w="423" w:type="dxa"/>
          </w:tcPr>
          <w:p>
            <w:pPr>
              <w:pStyle w:val="TableParagraph"/>
              <w:spacing w:line="207" w:lineRule="exact"/>
              <w:ind w:left="18" w:right="15"/>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73</w:t>
            </w:r>
          </w:p>
        </w:tc>
        <w:tc>
          <w:tcPr>
            <w:tcW w:w="567" w:type="dxa"/>
            <w:shd w:val="clear" w:color="auto" w:fill="DBDBDB"/>
          </w:tcPr>
          <w:p>
            <w:pPr>
              <w:pStyle w:val="TableParagraph"/>
              <w:spacing w:line="207" w:lineRule="exact"/>
              <w:ind w:left="17" w:right="19"/>
              <w:rPr>
                <w:sz w:val="18"/>
              </w:rPr>
            </w:pPr>
            <w:r>
              <w:rPr>
                <w:spacing w:val="-5"/>
                <w:sz w:val="18"/>
              </w:rPr>
              <w:t>87</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75</w:t>
            </w:r>
          </w:p>
        </w:tc>
        <w:tc>
          <w:tcPr>
            <w:tcW w:w="567" w:type="dxa"/>
            <w:shd w:val="clear" w:color="auto" w:fill="DBDBDB"/>
          </w:tcPr>
          <w:p>
            <w:pPr>
              <w:pStyle w:val="TableParagraph"/>
              <w:spacing w:line="207" w:lineRule="exact"/>
              <w:ind w:left="12" w:right="19"/>
              <w:rPr>
                <w:sz w:val="18"/>
              </w:rPr>
            </w:pPr>
            <w:r>
              <w:rPr>
                <w:spacing w:val="-5"/>
                <w:sz w:val="18"/>
              </w:rPr>
              <w:t>61</w:t>
            </w:r>
          </w:p>
        </w:tc>
        <w:tc>
          <w:tcPr>
            <w:tcW w:w="428" w:type="dxa"/>
          </w:tcPr>
          <w:p>
            <w:pPr>
              <w:pStyle w:val="TableParagraph"/>
              <w:spacing w:line="207" w:lineRule="exact"/>
              <w:ind w:left="10" w:right="20"/>
              <w:rPr>
                <w:sz w:val="18"/>
              </w:rPr>
            </w:pPr>
            <w:r>
              <w:rPr>
                <w:spacing w:val="-5"/>
                <w:sz w:val="18"/>
              </w:rPr>
              <w:t>78</w:t>
            </w:r>
          </w:p>
        </w:tc>
        <w:tc>
          <w:tcPr>
            <w:tcW w:w="428" w:type="dxa"/>
          </w:tcPr>
          <w:p>
            <w:pPr>
              <w:pStyle w:val="TableParagraph"/>
              <w:spacing w:line="207" w:lineRule="exact"/>
              <w:ind w:left="7" w:right="20"/>
              <w:rPr>
                <w:sz w:val="18"/>
              </w:rPr>
            </w:pPr>
            <w:r>
              <w:rPr>
                <w:spacing w:val="-5"/>
                <w:sz w:val="18"/>
              </w:rPr>
              <w:t>85</w:t>
            </w:r>
          </w:p>
        </w:tc>
        <w:tc>
          <w:tcPr>
            <w:tcW w:w="423" w:type="dxa"/>
          </w:tcPr>
          <w:p>
            <w:pPr>
              <w:pStyle w:val="TableParagraph"/>
              <w:spacing w:line="207" w:lineRule="exact"/>
              <w:ind w:left="12"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84</w:t>
            </w:r>
          </w:p>
        </w:tc>
        <w:tc>
          <w:tcPr>
            <w:tcW w:w="428" w:type="dxa"/>
          </w:tcPr>
          <w:p>
            <w:pPr>
              <w:pStyle w:val="TableParagraph"/>
              <w:spacing w:line="207" w:lineRule="exact"/>
              <w:ind w:left="7" w:right="24"/>
              <w:rPr>
                <w:sz w:val="18"/>
              </w:rPr>
            </w:pPr>
            <w:r>
              <w:rPr>
                <w:spacing w:val="-5"/>
                <w:sz w:val="18"/>
              </w:rPr>
              <w:t>70</w:t>
            </w:r>
          </w:p>
        </w:tc>
        <w:tc>
          <w:tcPr>
            <w:tcW w:w="428" w:type="dxa"/>
          </w:tcPr>
          <w:p>
            <w:pPr>
              <w:pStyle w:val="TableParagraph"/>
              <w:spacing w:line="207" w:lineRule="exact"/>
              <w:ind w:left="7" w:right="25"/>
              <w:rPr>
                <w:sz w:val="18"/>
              </w:rPr>
            </w:pPr>
            <w:r>
              <w:rPr>
                <w:spacing w:val="-5"/>
                <w:sz w:val="18"/>
              </w:rPr>
              <w:t>84</w:t>
            </w:r>
          </w:p>
        </w:tc>
        <w:tc>
          <w:tcPr>
            <w:tcW w:w="423" w:type="dxa"/>
          </w:tcPr>
          <w:p>
            <w:pPr>
              <w:pStyle w:val="TableParagraph"/>
              <w:spacing w:line="207" w:lineRule="exact"/>
              <w:ind w:left="12" w:right="27"/>
              <w:rPr>
                <w:sz w:val="18"/>
              </w:rPr>
            </w:pPr>
            <w:r>
              <w:rPr>
                <w:spacing w:val="-5"/>
                <w:sz w:val="18"/>
              </w:rPr>
              <w:t>79</w:t>
            </w:r>
          </w:p>
        </w:tc>
        <w:tc>
          <w:tcPr>
            <w:tcW w:w="567" w:type="dxa"/>
            <w:shd w:val="clear" w:color="auto" w:fill="DBDBDB"/>
          </w:tcPr>
          <w:p>
            <w:pPr>
              <w:pStyle w:val="TableParagraph"/>
              <w:spacing w:line="207" w:lineRule="exact"/>
              <w:ind w:left="1" w:right="19"/>
              <w:rPr>
                <w:sz w:val="18"/>
              </w:rPr>
            </w:pPr>
            <w:r>
              <w:rPr>
                <w:spacing w:val="-5"/>
                <w:sz w:val="18"/>
              </w:rPr>
              <w:t>77</w:t>
            </w:r>
          </w:p>
        </w:tc>
        <w:tc>
          <w:tcPr>
            <w:tcW w:w="538" w:type="dxa"/>
            <w:shd w:val="clear" w:color="auto" w:fill="FBE4D5"/>
          </w:tcPr>
          <w:p>
            <w:pPr>
              <w:pStyle w:val="TableParagraph"/>
              <w:spacing w:line="207" w:lineRule="exact"/>
              <w:ind w:right="24"/>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76</w:t>
            </w:r>
          </w:p>
        </w:tc>
        <w:tc>
          <w:tcPr>
            <w:tcW w:w="3370" w:type="dxa"/>
          </w:tcPr>
          <w:p>
            <w:pPr>
              <w:pStyle w:val="TableParagraph"/>
              <w:spacing w:before="38"/>
              <w:ind w:left="28"/>
              <w:jc w:val="left"/>
              <w:rPr>
                <w:sz w:val="18"/>
              </w:rPr>
            </w:pPr>
            <w:r>
              <w:rPr>
                <w:sz w:val="18"/>
              </w:rPr>
              <w:t>МАОУ</w:t>
            </w:r>
            <w:r>
              <w:rPr>
                <w:spacing w:val="-3"/>
                <w:sz w:val="18"/>
              </w:rPr>
              <w:t> </w:t>
            </w:r>
            <w:r>
              <w:rPr>
                <w:sz w:val="18"/>
              </w:rPr>
              <w:t>Лицей</w:t>
            </w:r>
            <w:r>
              <w:rPr>
                <w:spacing w:val="-3"/>
                <w:sz w:val="18"/>
              </w:rPr>
              <w:t> </w:t>
            </w:r>
            <w:r>
              <w:rPr>
                <w:sz w:val="18"/>
              </w:rPr>
              <w:t>№</w:t>
            </w:r>
            <w:r>
              <w:rPr>
                <w:spacing w:val="-3"/>
                <w:sz w:val="18"/>
              </w:rPr>
              <w:t> </w:t>
            </w:r>
            <w:r>
              <w:rPr>
                <w:spacing w:val="-5"/>
                <w:sz w:val="18"/>
              </w:rPr>
              <w:t>28</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85</w:t>
            </w:r>
          </w:p>
        </w:tc>
        <w:tc>
          <w:tcPr>
            <w:tcW w:w="428" w:type="dxa"/>
          </w:tcPr>
          <w:p>
            <w:pPr>
              <w:pStyle w:val="TableParagraph"/>
              <w:spacing w:line="207" w:lineRule="exact"/>
              <w:ind w:left="24" w:right="20"/>
              <w:rPr>
                <w:sz w:val="18"/>
              </w:rPr>
            </w:pPr>
            <w:r>
              <w:rPr>
                <w:spacing w:val="-5"/>
                <w:sz w:val="18"/>
              </w:rPr>
              <w:t>86</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67</w:t>
            </w:r>
          </w:p>
        </w:tc>
        <w:tc>
          <w:tcPr>
            <w:tcW w:w="423" w:type="dxa"/>
          </w:tcPr>
          <w:p>
            <w:pPr>
              <w:pStyle w:val="TableParagraph"/>
              <w:spacing w:line="207" w:lineRule="exact"/>
              <w:ind w:left="18" w:right="15"/>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68</w:t>
            </w:r>
          </w:p>
        </w:tc>
        <w:tc>
          <w:tcPr>
            <w:tcW w:w="428" w:type="dxa"/>
          </w:tcPr>
          <w:p>
            <w:pPr>
              <w:pStyle w:val="TableParagraph"/>
              <w:spacing w:line="207" w:lineRule="exact"/>
              <w:ind w:left="10" w:right="20"/>
              <w:rPr>
                <w:sz w:val="18"/>
              </w:rPr>
            </w:pPr>
            <w:r>
              <w:rPr>
                <w:spacing w:val="-5"/>
                <w:sz w:val="18"/>
              </w:rPr>
              <w:t>75</w:t>
            </w:r>
          </w:p>
        </w:tc>
        <w:tc>
          <w:tcPr>
            <w:tcW w:w="428" w:type="dxa"/>
          </w:tcPr>
          <w:p>
            <w:pPr>
              <w:pStyle w:val="TableParagraph"/>
              <w:spacing w:line="207" w:lineRule="exact"/>
              <w:ind w:left="7" w:right="20"/>
              <w:rPr>
                <w:sz w:val="18"/>
              </w:rPr>
            </w:pPr>
            <w:r>
              <w:rPr>
                <w:spacing w:val="-5"/>
                <w:sz w:val="18"/>
              </w:rPr>
              <w:t>75</w:t>
            </w:r>
          </w:p>
        </w:tc>
        <w:tc>
          <w:tcPr>
            <w:tcW w:w="423" w:type="dxa"/>
          </w:tcPr>
          <w:p>
            <w:pPr>
              <w:pStyle w:val="TableParagraph"/>
              <w:spacing w:line="207" w:lineRule="exact"/>
              <w:ind w:left="12" w:right="22"/>
              <w:rPr>
                <w:sz w:val="18"/>
              </w:rPr>
            </w:pPr>
            <w:r>
              <w:rPr>
                <w:spacing w:val="-5"/>
                <w:sz w:val="18"/>
              </w:rPr>
              <w:t>50</w:t>
            </w:r>
          </w:p>
        </w:tc>
        <w:tc>
          <w:tcPr>
            <w:tcW w:w="567" w:type="dxa"/>
            <w:shd w:val="clear" w:color="auto" w:fill="DBDBDB"/>
          </w:tcPr>
          <w:p>
            <w:pPr>
              <w:pStyle w:val="TableParagraph"/>
              <w:spacing w:line="207" w:lineRule="exact"/>
              <w:ind w:left="6" w:right="19"/>
              <w:rPr>
                <w:sz w:val="18"/>
              </w:rPr>
            </w:pPr>
            <w:r>
              <w:rPr>
                <w:spacing w:val="-5"/>
                <w:sz w:val="18"/>
              </w:rPr>
              <w:t>70</w:t>
            </w:r>
          </w:p>
        </w:tc>
        <w:tc>
          <w:tcPr>
            <w:tcW w:w="428" w:type="dxa"/>
          </w:tcPr>
          <w:p>
            <w:pPr>
              <w:pStyle w:val="TableParagraph"/>
              <w:spacing w:line="207" w:lineRule="exact"/>
              <w:ind w:left="7" w:right="24"/>
              <w:rPr>
                <w:sz w:val="18"/>
              </w:rPr>
            </w:pPr>
            <w:r>
              <w:rPr>
                <w:spacing w:val="-5"/>
                <w:sz w:val="18"/>
              </w:rPr>
              <w:t>75</w:t>
            </w:r>
          </w:p>
        </w:tc>
        <w:tc>
          <w:tcPr>
            <w:tcW w:w="428" w:type="dxa"/>
          </w:tcPr>
          <w:p>
            <w:pPr>
              <w:pStyle w:val="TableParagraph"/>
              <w:spacing w:line="207" w:lineRule="exact"/>
              <w:ind w:left="7" w:right="25"/>
              <w:rPr>
                <w:sz w:val="18"/>
              </w:rPr>
            </w:pPr>
            <w:r>
              <w:rPr>
                <w:spacing w:val="-5"/>
                <w:sz w:val="18"/>
              </w:rPr>
              <w:t>100</w:t>
            </w:r>
          </w:p>
        </w:tc>
        <w:tc>
          <w:tcPr>
            <w:tcW w:w="423" w:type="dxa"/>
          </w:tcPr>
          <w:p>
            <w:pPr>
              <w:pStyle w:val="TableParagraph"/>
              <w:spacing w:line="207" w:lineRule="exact"/>
              <w:ind w:left="12" w:right="27"/>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77</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63</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75</w:t>
            </w:r>
          </w:p>
        </w:tc>
        <w:tc>
          <w:tcPr>
            <w:tcW w:w="428" w:type="dxa"/>
          </w:tcPr>
          <w:p>
            <w:pPr>
              <w:pStyle w:val="TableParagraph"/>
              <w:spacing w:line="207" w:lineRule="exact"/>
              <w:ind w:left="20" w:right="20"/>
              <w:rPr>
                <w:sz w:val="18"/>
              </w:rPr>
            </w:pPr>
            <w:r>
              <w:rPr>
                <w:spacing w:val="-5"/>
                <w:sz w:val="18"/>
              </w:rPr>
              <w:t>75</w:t>
            </w:r>
          </w:p>
        </w:tc>
        <w:tc>
          <w:tcPr>
            <w:tcW w:w="423" w:type="dxa"/>
          </w:tcPr>
          <w:p>
            <w:pPr>
              <w:pStyle w:val="TableParagraph"/>
              <w:spacing w:line="207" w:lineRule="exact"/>
              <w:ind w:left="18" w:right="15"/>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72</w:t>
            </w:r>
          </w:p>
        </w:tc>
        <w:tc>
          <w:tcPr>
            <w:tcW w:w="428" w:type="dxa"/>
          </w:tcPr>
          <w:p>
            <w:pPr>
              <w:pStyle w:val="TableParagraph"/>
              <w:spacing w:line="207" w:lineRule="exact"/>
              <w:ind w:left="10" w:right="20"/>
              <w:rPr>
                <w:sz w:val="18"/>
              </w:rPr>
            </w:pPr>
            <w:r>
              <w:rPr>
                <w:spacing w:val="-5"/>
                <w:sz w:val="18"/>
              </w:rPr>
              <w:t>75</w:t>
            </w:r>
          </w:p>
        </w:tc>
        <w:tc>
          <w:tcPr>
            <w:tcW w:w="428" w:type="dxa"/>
          </w:tcPr>
          <w:p>
            <w:pPr>
              <w:pStyle w:val="TableParagraph"/>
              <w:spacing w:line="207" w:lineRule="exact"/>
              <w:ind w:left="7" w:right="20"/>
              <w:rPr>
                <w:sz w:val="18"/>
              </w:rPr>
            </w:pPr>
            <w:r>
              <w:rPr>
                <w:spacing w:val="-5"/>
                <w:sz w:val="18"/>
              </w:rPr>
              <w:t>75</w:t>
            </w:r>
          </w:p>
        </w:tc>
        <w:tc>
          <w:tcPr>
            <w:tcW w:w="423" w:type="dxa"/>
          </w:tcPr>
          <w:p>
            <w:pPr>
              <w:pStyle w:val="TableParagraph"/>
              <w:spacing w:line="207" w:lineRule="exact"/>
              <w:ind w:left="12" w:right="22"/>
              <w:rPr>
                <w:sz w:val="18"/>
              </w:rPr>
            </w:pPr>
            <w:r>
              <w:rPr>
                <w:spacing w:val="-5"/>
                <w:sz w:val="18"/>
              </w:rPr>
              <w:t>75</w:t>
            </w:r>
          </w:p>
        </w:tc>
        <w:tc>
          <w:tcPr>
            <w:tcW w:w="567" w:type="dxa"/>
            <w:shd w:val="clear" w:color="auto" w:fill="DBDBDB"/>
          </w:tcPr>
          <w:p>
            <w:pPr>
              <w:pStyle w:val="TableParagraph"/>
              <w:spacing w:line="207" w:lineRule="exact"/>
              <w:ind w:left="6" w:right="19"/>
              <w:rPr>
                <w:sz w:val="18"/>
              </w:rPr>
            </w:pPr>
            <w:r>
              <w:rPr>
                <w:spacing w:val="-5"/>
                <w:sz w:val="18"/>
              </w:rPr>
              <w:t>75</w:t>
            </w:r>
          </w:p>
        </w:tc>
        <w:tc>
          <w:tcPr>
            <w:tcW w:w="428" w:type="dxa"/>
          </w:tcPr>
          <w:p>
            <w:pPr>
              <w:pStyle w:val="TableParagraph"/>
              <w:spacing w:line="207" w:lineRule="exact"/>
              <w:ind w:left="7" w:right="24"/>
              <w:rPr>
                <w:sz w:val="18"/>
              </w:rPr>
            </w:pPr>
            <w:r>
              <w:rPr>
                <w:spacing w:val="-5"/>
                <w:sz w:val="18"/>
              </w:rPr>
              <w:t>75</w:t>
            </w:r>
          </w:p>
        </w:tc>
        <w:tc>
          <w:tcPr>
            <w:tcW w:w="428" w:type="dxa"/>
          </w:tcPr>
          <w:p>
            <w:pPr>
              <w:pStyle w:val="TableParagraph"/>
              <w:spacing w:line="207" w:lineRule="exact"/>
              <w:ind w:left="7" w:right="25"/>
              <w:rPr>
                <w:sz w:val="18"/>
              </w:rPr>
            </w:pPr>
            <w:r>
              <w:rPr>
                <w:spacing w:val="-5"/>
                <w:sz w:val="18"/>
              </w:rPr>
              <w:t>75</w:t>
            </w:r>
          </w:p>
        </w:tc>
        <w:tc>
          <w:tcPr>
            <w:tcW w:w="423" w:type="dxa"/>
          </w:tcPr>
          <w:p>
            <w:pPr>
              <w:pStyle w:val="TableParagraph"/>
              <w:spacing w:line="207" w:lineRule="exact"/>
              <w:ind w:left="12" w:right="27"/>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78</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139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93</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84</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68</w:t>
            </w:r>
          </w:p>
        </w:tc>
        <w:tc>
          <w:tcPr>
            <w:tcW w:w="567" w:type="dxa"/>
            <w:shd w:val="clear" w:color="auto" w:fill="DBDBDB"/>
          </w:tcPr>
          <w:p>
            <w:pPr>
              <w:pStyle w:val="TableParagraph"/>
              <w:spacing w:line="207" w:lineRule="exact"/>
              <w:ind w:left="17" w:right="19"/>
              <w:rPr>
                <w:sz w:val="18"/>
              </w:rPr>
            </w:pPr>
            <w:r>
              <w:rPr>
                <w:spacing w:val="-5"/>
                <w:sz w:val="18"/>
              </w:rPr>
              <w:t>84</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40</w:t>
            </w:r>
          </w:p>
        </w:tc>
        <w:tc>
          <w:tcPr>
            <w:tcW w:w="567" w:type="dxa"/>
            <w:shd w:val="clear" w:color="auto" w:fill="DBDBDB"/>
          </w:tcPr>
          <w:p>
            <w:pPr>
              <w:pStyle w:val="TableParagraph"/>
              <w:spacing w:line="207" w:lineRule="exact"/>
              <w:ind w:left="12" w:right="19"/>
              <w:rPr>
                <w:sz w:val="18"/>
              </w:rPr>
            </w:pPr>
            <w:r>
              <w:rPr>
                <w:spacing w:val="-5"/>
                <w:sz w:val="18"/>
              </w:rPr>
              <w:t>58</w:t>
            </w:r>
          </w:p>
        </w:tc>
        <w:tc>
          <w:tcPr>
            <w:tcW w:w="428" w:type="dxa"/>
          </w:tcPr>
          <w:p>
            <w:pPr>
              <w:pStyle w:val="TableParagraph"/>
              <w:spacing w:line="207" w:lineRule="exact"/>
              <w:ind w:left="10" w:right="20"/>
              <w:rPr>
                <w:sz w:val="18"/>
              </w:rPr>
            </w:pPr>
            <w:r>
              <w:rPr>
                <w:spacing w:val="-5"/>
                <w:sz w:val="18"/>
              </w:rPr>
              <w:t>86</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89</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68</w:t>
            </w:r>
          </w:p>
        </w:tc>
        <w:tc>
          <w:tcPr>
            <w:tcW w:w="428" w:type="dxa"/>
          </w:tcPr>
          <w:p>
            <w:pPr>
              <w:pStyle w:val="TableParagraph"/>
              <w:spacing w:line="207" w:lineRule="exact"/>
              <w:ind w:left="7" w:right="25"/>
              <w:rPr>
                <w:sz w:val="18"/>
              </w:rPr>
            </w:pPr>
            <w:r>
              <w:rPr>
                <w:spacing w:val="-5"/>
                <w:sz w:val="18"/>
              </w:rPr>
              <w:t>83</w:t>
            </w:r>
          </w:p>
        </w:tc>
        <w:tc>
          <w:tcPr>
            <w:tcW w:w="423" w:type="dxa"/>
          </w:tcPr>
          <w:p>
            <w:pPr>
              <w:pStyle w:val="TableParagraph"/>
              <w:spacing w:line="207" w:lineRule="exact"/>
              <w:ind w:left="12" w:right="27"/>
              <w:rPr>
                <w:sz w:val="18"/>
              </w:rPr>
            </w:pPr>
            <w:r>
              <w:rPr>
                <w:spacing w:val="-5"/>
                <w:sz w:val="18"/>
              </w:rPr>
              <w:t>74</w:t>
            </w:r>
          </w:p>
        </w:tc>
        <w:tc>
          <w:tcPr>
            <w:tcW w:w="567" w:type="dxa"/>
            <w:shd w:val="clear" w:color="auto" w:fill="DBDBDB"/>
          </w:tcPr>
          <w:p>
            <w:pPr>
              <w:pStyle w:val="TableParagraph"/>
              <w:spacing w:line="207" w:lineRule="exact"/>
              <w:ind w:left="1" w:right="19"/>
              <w:rPr>
                <w:sz w:val="18"/>
              </w:rPr>
            </w:pPr>
            <w:r>
              <w:rPr>
                <w:spacing w:val="-5"/>
                <w:sz w:val="18"/>
              </w:rPr>
              <w:t>74</w:t>
            </w:r>
          </w:p>
        </w:tc>
        <w:tc>
          <w:tcPr>
            <w:tcW w:w="538" w:type="dxa"/>
            <w:shd w:val="clear" w:color="auto" w:fill="FBE4D5"/>
          </w:tcPr>
          <w:p>
            <w:pPr>
              <w:pStyle w:val="TableParagraph"/>
              <w:spacing w:line="207" w:lineRule="exact"/>
              <w:ind w:right="24"/>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79</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w:t>
            </w:r>
            <w:r>
              <w:rPr>
                <w:spacing w:val="-10"/>
                <w:sz w:val="18"/>
              </w:rPr>
              <w:t>8</w:t>
            </w:r>
          </w:p>
        </w:tc>
        <w:tc>
          <w:tcPr>
            <w:tcW w:w="428" w:type="dxa"/>
          </w:tcPr>
          <w:p>
            <w:pPr>
              <w:pStyle w:val="TableParagraph"/>
              <w:spacing w:line="207" w:lineRule="exact"/>
              <w:ind w:left="27" w:right="20"/>
              <w:rPr>
                <w:sz w:val="18"/>
              </w:rPr>
            </w:pPr>
            <w:r>
              <w:rPr>
                <w:spacing w:val="-5"/>
                <w:sz w:val="18"/>
              </w:rPr>
              <w:t>80</w:t>
            </w:r>
          </w:p>
        </w:tc>
        <w:tc>
          <w:tcPr>
            <w:tcW w:w="423" w:type="dxa"/>
          </w:tcPr>
          <w:p>
            <w:pPr>
              <w:pStyle w:val="TableParagraph"/>
              <w:spacing w:line="207" w:lineRule="exact"/>
              <w:ind w:left="25" w:right="15"/>
              <w:rPr>
                <w:sz w:val="18"/>
              </w:rPr>
            </w:pPr>
            <w:r>
              <w:rPr>
                <w:spacing w:val="-5"/>
                <w:sz w:val="18"/>
              </w:rPr>
              <w:t>86</w:t>
            </w:r>
          </w:p>
        </w:tc>
        <w:tc>
          <w:tcPr>
            <w:tcW w:w="428" w:type="dxa"/>
          </w:tcPr>
          <w:p>
            <w:pPr>
              <w:pStyle w:val="TableParagraph"/>
              <w:spacing w:line="207" w:lineRule="exact"/>
              <w:ind w:left="24" w:right="20"/>
              <w:rPr>
                <w:sz w:val="18"/>
              </w:rPr>
            </w:pPr>
            <w:r>
              <w:rPr>
                <w:spacing w:val="-5"/>
                <w:sz w:val="18"/>
              </w:rPr>
              <w:t>83</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70</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40</w:t>
            </w:r>
          </w:p>
        </w:tc>
        <w:tc>
          <w:tcPr>
            <w:tcW w:w="423" w:type="dxa"/>
          </w:tcPr>
          <w:p>
            <w:pPr>
              <w:pStyle w:val="TableParagraph"/>
              <w:spacing w:line="207" w:lineRule="exact"/>
              <w:ind w:left="12" w:right="16"/>
              <w:rPr>
                <w:sz w:val="18"/>
              </w:rPr>
            </w:pPr>
            <w:r>
              <w:rPr>
                <w:spacing w:val="-5"/>
                <w:sz w:val="18"/>
              </w:rPr>
              <w:t>71</w:t>
            </w:r>
          </w:p>
        </w:tc>
        <w:tc>
          <w:tcPr>
            <w:tcW w:w="567" w:type="dxa"/>
            <w:shd w:val="clear" w:color="auto" w:fill="DBDBDB"/>
          </w:tcPr>
          <w:p>
            <w:pPr>
              <w:pStyle w:val="TableParagraph"/>
              <w:spacing w:line="207" w:lineRule="exact"/>
              <w:ind w:left="12" w:right="19"/>
              <w:rPr>
                <w:sz w:val="18"/>
              </w:rPr>
            </w:pPr>
            <w:r>
              <w:rPr>
                <w:spacing w:val="-5"/>
                <w:sz w:val="18"/>
              </w:rPr>
              <w:t>43</w:t>
            </w:r>
          </w:p>
        </w:tc>
        <w:tc>
          <w:tcPr>
            <w:tcW w:w="428" w:type="dxa"/>
          </w:tcPr>
          <w:p>
            <w:pPr>
              <w:pStyle w:val="TableParagraph"/>
              <w:spacing w:line="207" w:lineRule="exact"/>
              <w:ind w:left="10" w:right="20"/>
              <w:rPr>
                <w:sz w:val="18"/>
              </w:rPr>
            </w:pPr>
            <w:r>
              <w:rPr>
                <w:spacing w:val="-5"/>
                <w:sz w:val="18"/>
              </w:rPr>
              <w:t>82</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83</w:t>
            </w:r>
          </w:p>
        </w:tc>
        <w:tc>
          <w:tcPr>
            <w:tcW w:w="423" w:type="dxa"/>
          </w:tcPr>
          <w:p>
            <w:pPr>
              <w:pStyle w:val="TableParagraph"/>
              <w:spacing w:line="207" w:lineRule="exact"/>
              <w:ind w:left="12" w:right="27"/>
              <w:rPr>
                <w:sz w:val="18"/>
              </w:rPr>
            </w:pPr>
            <w:r>
              <w:rPr>
                <w:spacing w:val="-5"/>
                <w:sz w:val="18"/>
              </w:rPr>
              <w:t>87</w:t>
            </w:r>
          </w:p>
        </w:tc>
        <w:tc>
          <w:tcPr>
            <w:tcW w:w="567" w:type="dxa"/>
            <w:shd w:val="clear" w:color="auto" w:fill="DBDBDB"/>
          </w:tcPr>
          <w:p>
            <w:pPr>
              <w:pStyle w:val="TableParagraph"/>
              <w:spacing w:line="207" w:lineRule="exact"/>
              <w:ind w:left="1" w:right="19"/>
              <w:rPr>
                <w:sz w:val="18"/>
              </w:rPr>
            </w:pPr>
            <w:r>
              <w:rPr>
                <w:spacing w:val="-5"/>
                <w:sz w:val="18"/>
              </w:rPr>
              <w:t>85</w:t>
            </w:r>
          </w:p>
        </w:tc>
        <w:tc>
          <w:tcPr>
            <w:tcW w:w="538" w:type="dxa"/>
            <w:shd w:val="clear" w:color="auto" w:fill="FBE4D5"/>
          </w:tcPr>
          <w:p>
            <w:pPr>
              <w:pStyle w:val="TableParagraph"/>
              <w:spacing w:line="207" w:lineRule="exact"/>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80</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84</w:t>
            </w:r>
          </w:p>
        </w:tc>
        <w:tc>
          <w:tcPr>
            <w:tcW w:w="423" w:type="dxa"/>
          </w:tcPr>
          <w:p>
            <w:pPr>
              <w:pStyle w:val="TableParagraph"/>
              <w:spacing w:line="207" w:lineRule="exact"/>
              <w:ind w:left="18" w:right="15"/>
              <w:rPr>
                <w:sz w:val="18"/>
              </w:rPr>
            </w:pPr>
            <w:r>
              <w:rPr>
                <w:spacing w:val="-5"/>
                <w:sz w:val="18"/>
              </w:rPr>
              <w:t>89</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67</w:t>
            </w:r>
          </w:p>
        </w:tc>
        <w:tc>
          <w:tcPr>
            <w:tcW w:w="567" w:type="dxa"/>
            <w:shd w:val="clear" w:color="auto" w:fill="DBDBDB"/>
          </w:tcPr>
          <w:p>
            <w:pPr>
              <w:pStyle w:val="TableParagraph"/>
              <w:spacing w:line="207" w:lineRule="exact"/>
              <w:ind w:left="17" w:right="19"/>
              <w:rPr>
                <w:sz w:val="18"/>
              </w:rPr>
            </w:pPr>
            <w:r>
              <w:rPr>
                <w:spacing w:val="-5"/>
                <w:sz w:val="18"/>
              </w:rPr>
              <w:t>84</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80</w:t>
            </w:r>
          </w:p>
        </w:tc>
        <w:tc>
          <w:tcPr>
            <w:tcW w:w="567" w:type="dxa"/>
            <w:shd w:val="clear" w:color="auto" w:fill="DBDBDB"/>
          </w:tcPr>
          <w:p>
            <w:pPr>
              <w:pStyle w:val="TableParagraph"/>
              <w:spacing w:line="207" w:lineRule="exact"/>
              <w:ind w:left="12" w:right="19"/>
              <w:rPr>
                <w:sz w:val="18"/>
              </w:rPr>
            </w:pPr>
            <w:r>
              <w:rPr>
                <w:spacing w:val="-5"/>
                <w:sz w:val="18"/>
              </w:rPr>
              <w:t>48</w:t>
            </w:r>
          </w:p>
        </w:tc>
        <w:tc>
          <w:tcPr>
            <w:tcW w:w="428" w:type="dxa"/>
          </w:tcPr>
          <w:p>
            <w:pPr>
              <w:pStyle w:val="TableParagraph"/>
              <w:spacing w:line="207" w:lineRule="exact"/>
              <w:ind w:left="10" w:right="20"/>
              <w:rPr>
                <w:sz w:val="18"/>
              </w:rPr>
            </w:pPr>
            <w:r>
              <w:rPr>
                <w:spacing w:val="-5"/>
                <w:sz w:val="18"/>
              </w:rPr>
              <w:t>85</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86</w:t>
            </w:r>
          </w:p>
        </w:tc>
        <w:tc>
          <w:tcPr>
            <w:tcW w:w="428" w:type="dxa"/>
          </w:tcPr>
          <w:p>
            <w:pPr>
              <w:pStyle w:val="TableParagraph"/>
              <w:spacing w:line="207" w:lineRule="exact"/>
              <w:ind w:left="7" w:right="24"/>
              <w:rPr>
                <w:sz w:val="18"/>
              </w:rPr>
            </w:pPr>
            <w:r>
              <w:rPr>
                <w:spacing w:val="-5"/>
                <w:sz w:val="18"/>
              </w:rPr>
              <w:t>77</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78</w:t>
            </w:r>
          </w:p>
        </w:tc>
        <w:tc>
          <w:tcPr>
            <w:tcW w:w="567" w:type="dxa"/>
            <w:shd w:val="clear" w:color="auto" w:fill="DBDBDB"/>
          </w:tcPr>
          <w:p>
            <w:pPr>
              <w:pStyle w:val="TableParagraph"/>
              <w:spacing w:line="207" w:lineRule="exact"/>
              <w:ind w:left="1" w:right="19"/>
              <w:rPr>
                <w:sz w:val="18"/>
              </w:rPr>
            </w:pPr>
            <w:r>
              <w:rPr>
                <w:spacing w:val="-5"/>
                <w:sz w:val="18"/>
              </w:rPr>
              <w:t>79</w:t>
            </w:r>
          </w:p>
        </w:tc>
        <w:tc>
          <w:tcPr>
            <w:tcW w:w="538" w:type="dxa"/>
            <w:shd w:val="clear" w:color="auto" w:fill="FBE4D5"/>
          </w:tcPr>
          <w:p>
            <w:pPr>
              <w:pStyle w:val="TableParagraph"/>
              <w:spacing w:line="207" w:lineRule="exact"/>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81</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2"/>
                <w:sz w:val="18"/>
              </w:rPr>
              <w:t> </w:t>
            </w:r>
            <w:r>
              <w:rPr>
                <w:sz w:val="18"/>
              </w:rPr>
              <w:t>№</w:t>
            </w:r>
            <w:r>
              <w:rPr>
                <w:spacing w:val="-3"/>
                <w:sz w:val="18"/>
              </w:rPr>
              <w:t> </w:t>
            </w:r>
            <w:r>
              <w:rPr>
                <w:sz w:val="18"/>
              </w:rPr>
              <w:t>8</w:t>
            </w:r>
            <w:r>
              <w:rPr>
                <w:spacing w:val="-1"/>
                <w:sz w:val="18"/>
              </w:rPr>
              <w:t> </w:t>
            </w:r>
            <w:r>
              <w:rPr>
                <w:spacing w:val="-2"/>
                <w:sz w:val="18"/>
              </w:rPr>
              <w:t>«Созидание»</w:t>
            </w:r>
          </w:p>
        </w:tc>
        <w:tc>
          <w:tcPr>
            <w:tcW w:w="428" w:type="dxa"/>
          </w:tcPr>
          <w:p>
            <w:pPr>
              <w:pStyle w:val="TableParagraph"/>
              <w:spacing w:line="207" w:lineRule="exact"/>
              <w:ind w:left="27" w:right="20"/>
              <w:rPr>
                <w:sz w:val="18"/>
              </w:rPr>
            </w:pPr>
            <w:r>
              <w:rPr>
                <w:spacing w:val="-5"/>
                <w:sz w:val="18"/>
              </w:rPr>
              <w:t>50</w:t>
            </w:r>
          </w:p>
        </w:tc>
        <w:tc>
          <w:tcPr>
            <w:tcW w:w="423" w:type="dxa"/>
          </w:tcPr>
          <w:p>
            <w:pPr>
              <w:pStyle w:val="TableParagraph"/>
              <w:spacing w:line="207" w:lineRule="exact"/>
              <w:ind w:left="25" w:right="15"/>
              <w:rPr>
                <w:sz w:val="18"/>
              </w:rPr>
            </w:pPr>
            <w:r>
              <w:rPr>
                <w:spacing w:val="-5"/>
                <w:sz w:val="18"/>
              </w:rPr>
              <w:t>73</w:t>
            </w:r>
          </w:p>
        </w:tc>
        <w:tc>
          <w:tcPr>
            <w:tcW w:w="428" w:type="dxa"/>
          </w:tcPr>
          <w:p>
            <w:pPr>
              <w:pStyle w:val="TableParagraph"/>
              <w:spacing w:line="207" w:lineRule="exact"/>
              <w:ind w:left="24" w:right="20"/>
              <w:rPr>
                <w:sz w:val="18"/>
              </w:rPr>
            </w:pPr>
            <w:r>
              <w:rPr>
                <w:spacing w:val="-5"/>
                <w:sz w:val="18"/>
              </w:rPr>
              <w:t>62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40</w:t>
            </w:r>
          </w:p>
        </w:tc>
        <w:tc>
          <w:tcPr>
            <w:tcW w:w="423" w:type="dxa"/>
          </w:tcPr>
          <w:p>
            <w:pPr>
              <w:pStyle w:val="TableParagraph"/>
              <w:spacing w:line="207" w:lineRule="exact"/>
              <w:ind w:left="12" w:right="16"/>
              <w:rPr>
                <w:sz w:val="18"/>
              </w:rPr>
            </w:pPr>
            <w:r>
              <w:rPr>
                <w:spacing w:val="-5"/>
                <w:sz w:val="18"/>
              </w:rPr>
              <w:t>68</w:t>
            </w:r>
          </w:p>
        </w:tc>
        <w:tc>
          <w:tcPr>
            <w:tcW w:w="567" w:type="dxa"/>
            <w:shd w:val="clear" w:color="auto" w:fill="DBDBDB"/>
          </w:tcPr>
          <w:p>
            <w:pPr>
              <w:pStyle w:val="TableParagraph"/>
              <w:spacing w:line="207" w:lineRule="exact"/>
              <w:ind w:left="12" w:right="19"/>
              <w:rPr>
                <w:sz w:val="18"/>
              </w:rPr>
            </w:pPr>
            <w:r>
              <w:rPr>
                <w:spacing w:val="-5"/>
                <w:sz w:val="18"/>
              </w:rPr>
              <w:t>48</w:t>
            </w:r>
          </w:p>
        </w:tc>
        <w:tc>
          <w:tcPr>
            <w:tcW w:w="428" w:type="dxa"/>
          </w:tcPr>
          <w:p>
            <w:pPr>
              <w:pStyle w:val="TableParagraph"/>
              <w:spacing w:line="207" w:lineRule="exact"/>
              <w:ind w:left="10" w:right="20"/>
              <w:rPr>
                <w:sz w:val="18"/>
              </w:rPr>
            </w:pPr>
            <w:r>
              <w:rPr>
                <w:spacing w:val="-5"/>
                <w:sz w:val="18"/>
              </w:rPr>
              <w:t>82</w:t>
            </w:r>
          </w:p>
        </w:tc>
        <w:tc>
          <w:tcPr>
            <w:tcW w:w="428" w:type="dxa"/>
          </w:tcPr>
          <w:p>
            <w:pPr>
              <w:pStyle w:val="TableParagraph"/>
              <w:spacing w:line="207" w:lineRule="exact"/>
              <w:ind w:left="7" w:right="20"/>
              <w:rPr>
                <w:sz w:val="18"/>
              </w:rPr>
            </w:pPr>
            <w:r>
              <w:rPr>
                <w:spacing w:val="-5"/>
                <w:sz w:val="18"/>
              </w:rPr>
              <w:t>86</w:t>
            </w:r>
          </w:p>
        </w:tc>
        <w:tc>
          <w:tcPr>
            <w:tcW w:w="423" w:type="dxa"/>
          </w:tcPr>
          <w:p>
            <w:pPr>
              <w:pStyle w:val="TableParagraph"/>
              <w:spacing w:line="207" w:lineRule="exact"/>
              <w:ind w:left="12"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79</w:t>
            </w:r>
          </w:p>
        </w:tc>
        <w:tc>
          <w:tcPr>
            <w:tcW w:w="428" w:type="dxa"/>
          </w:tcPr>
          <w:p>
            <w:pPr>
              <w:pStyle w:val="TableParagraph"/>
              <w:spacing w:line="207" w:lineRule="exact"/>
              <w:ind w:left="7" w:right="25"/>
              <w:rPr>
                <w:sz w:val="18"/>
              </w:rPr>
            </w:pPr>
            <w:r>
              <w:rPr>
                <w:spacing w:val="-5"/>
                <w:sz w:val="18"/>
              </w:rPr>
              <w:t>83</w:t>
            </w:r>
          </w:p>
        </w:tc>
        <w:tc>
          <w:tcPr>
            <w:tcW w:w="423" w:type="dxa"/>
          </w:tcPr>
          <w:p>
            <w:pPr>
              <w:pStyle w:val="TableParagraph"/>
              <w:spacing w:line="207" w:lineRule="exact"/>
              <w:ind w:left="12" w:right="27"/>
              <w:rPr>
                <w:sz w:val="18"/>
              </w:rPr>
            </w:pPr>
            <w:r>
              <w:rPr>
                <w:spacing w:val="-5"/>
                <w:sz w:val="18"/>
              </w:rPr>
              <w:t>84</w:t>
            </w:r>
          </w:p>
        </w:tc>
        <w:tc>
          <w:tcPr>
            <w:tcW w:w="567" w:type="dxa"/>
            <w:shd w:val="clear" w:color="auto" w:fill="DBDBDB"/>
          </w:tcPr>
          <w:p>
            <w:pPr>
              <w:pStyle w:val="TableParagraph"/>
              <w:spacing w:line="207" w:lineRule="exact"/>
              <w:ind w:left="1" w:right="19"/>
              <w:rPr>
                <w:sz w:val="18"/>
              </w:rPr>
            </w:pPr>
            <w:r>
              <w:rPr>
                <w:spacing w:val="-5"/>
                <w:sz w:val="18"/>
              </w:rPr>
              <w:t>82</w:t>
            </w:r>
          </w:p>
        </w:tc>
        <w:tc>
          <w:tcPr>
            <w:tcW w:w="538" w:type="dxa"/>
            <w:shd w:val="clear" w:color="auto" w:fill="FBE4D5"/>
          </w:tcPr>
          <w:p>
            <w:pPr>
              <w:pStyle w:val="TableParagraph"/>
              <w:spacing w:line="207" w:lineRule="exact"/>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82</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90</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89</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64</w:t>
            </w:r>
          </w:p>
        </w:tc>
        <w:tc>
          <w:tcPr>
            <w:tcW w:w="567" w:type="dxa"/>
            <w:shd w:val="clear" w:color="auto" w:fill="DBDBDB"/>
          </w:tcPr>
          <w:p>
            <w:pPr>
              <w:pStyle w:val="TableParagraph"/>
              <w:spacing w:line="207" w:lineRule="exact"/>
              <w:ind w:left="17" w:right="19"/>
              <w:rPr>
                <w:sz w:val="18"/>
              </w:rPr>
            </w:pPr>
            <w:r>
              <w:rPr>
                <w:spacing w:val="-5"/>
                <w:sz w:val="18"/>
              </w:rPr>
              <w:t>82</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68</w:t>
            </w:r>
          </w:p>
        </w:tc>
        <w:tc>
          <w:tcPr>
            <w:tcW w:w="428" w:type="dxa"/>
          </w:tcPr>
          <w:p>
            <w:pPr>
              <w:pStyle w:val="TableParagraph"/>
              <w:spacing w:line="207" w:lineRule="exact"/>
              <w:ind w:left="10" w:right="20"/>
              <w:rPr>
                <w:sz w:val="18"/>
              </w:rPr>
            </w:pPr>
            <w:r>
              <w:rPr>
                <w:spacing w:val="-5"/>
                <w:sz w:val="18"/>
              </w:rPr>
              <w:t>76</w:t>
            </w:r>
          </w:p>
        </w:tc>
        <w:tc>
          <w:tcPr>
            <w:tcW w:w="428" w:type="dxa"/>
          </w:tcPr>
          <w:p>
            <w:pPr>
              <w:pStyle w:val="TableParagraph"/>
              <w:spacing w:line="207" w:lineRule="exact"/>
              <w:ind w:left="7" w:right="20"/>
              <w:rPr>
                <w:sz w:val="18"/>
              </w:rPr>
            </w:pPr>
            <w:r>
              <w:rPr>
                <w:spacing w:val="-5"/>
                <w:sz w:val="18"/>
              </w:rPr>
              <w:t>74</w:t>
            </w:r>
          </w:p>
        </w:tc>
        <w:tc>
          <w:tcPr>
            <w:tcW w:w="423" w:type="dxa"/>
          </w:tcPr>
          <w:p>
            <w:pPr>
              <w:pStyle w:val="TableParagraph"/>
              <w:spacing w:line="207" w:lineRule="exact"/>
              <w:ind w:left="12" w:right="22"/>
              <w:rPr>
                <w:sz w:val="18"/>
              </w:rPr>
            </w:pPr>
            <w:r>
              <w:rPr>
                <w:spacing w:val="-5"/>
                <w:sz w:val="18"/>
              </w:rPr>
              <w:t>81</w:t>
            </w:r>
          </w:p>
        </w:tc>
        <w:tc>
          <w:tcPr>
            <w:tcW w:w="567" w:type="dxa"/>
            <w:shd w:val="clear" w:color="auto" w:fill="DBDBDB"/>
          </w:tcPr>
          <w:p>
            <w:pPr>
              <w:pStyle w:val="TableParagraph"/>
              <w:spacing w:line="207" w:lineRule="exact"/>
              <w:ind w:left="6" w:right="19"/>
              <w:rPr>
                <w:sz w:val="18"/>
              </w:rPr>
            </w:pPr>
            <w:r>
              <w:rPr>
                <w:spacing w:val="-5"/>
                <w:sz w:val="18"/>
              </w:rPr>
              <w:t>76</w:t>
            </w:r>
          </w:p>
        </w:tc>
        <w:tc>
          <w:tcPr>
            <w:tcW w:w="428" w:type="dxa"/>
          </w:tcPr>
          <w:p>
            <w:pPr>
              <w:pStyle w:val="TableParagraph"/>
              <w:spacing w:line="207" w:lineRule="exact"/>
              <w:ind w:left="7" w:right="24"/>
              <w:rPr>
                <w:sz w:val="18"/>
              </w:rPr>
            </w:pPr>
            <w:r>
              <w:rPr>
                <w:spacing w:val="-5"/>
                <w:sz w:val="18"/>
              </w:rPr>
              <w:t>72</w:t>
            </w:r>
          </w:p>
        </w:tc>
        <w:tc>
          <w:tcPr>
            <w:tcW w:w="428" w:type="dxa"/>
          </w:tcPr>
          <w:p>
            <w:pPr>
              <w:pStyle w:val="TableParagraph"/>
              <w:spacing w:line="207" w:lineRule="exact"/>
              <w:ind w:left="7" w:right="25"/>
              <w:rPr>
                <w:sz w:val="18"/>
              </w:rPr>
            </w:pPr>
            <w:r>
              <w:rPr>
                <w:spacing w:val="-5"/>
                <w:sz w:val="18"/>
              </w:rPr>
              <w:t>76</w:t>
            </w:r>
          </w:p>
        </w:tc>
        <w:tc>
          <w:tcPr>
            <w:tcW w:w="423" w:type="dxa"/>
          </w:tcPr>
          <w:p>
            <w:pPr>
              <w:pStyle w:val="TableParagraph"/>
              <w:spacing w:line="207" w:lineRule="exact"/>
              <w:ind w:left="12" w:right="27"/>
              <w:rPr>
                <w:sz w:val="18"/>
              </w:rPr>
            </w:pPr>
            <w:r>
              <w:rPr>
                <w:spacing w:val="-5"/>
                <w:sz w:val="18"/>
              </w:rPr>
              <w:t>73</w:t>
            </w:r>
          </w:p>
        </w:tc>
        <w:tc>
          <w:tcPr>
            <w:tcW w:w="567" w:type="dxa"/>
            <w:shd w:val="clear" w:color="auto" w:fill="DBDBDB"/>
          </w:tcPr>
          <w:p>
            <w:pPr>
              <w:pStyle w:val="TableParagraph"/>
              <w:spacing w:line="207" w:lineRule="exact"/>
              <w:ind w:left="1" w:right="19"/>
              <w:rPr>
                <w:sz w:val="18"/>
              </w:rPr>
            </w:pPr>
            <w:r>
              <w:rPr>
                <w:spacing w:val="-5"/>
                <w:sz w:val="18"/>
              </w:rPr>
              <w:t>73</w:t>
            </w:r>
          </w:p>
        </w:tc>
        <w:tc>
          <w:tcPr>
            <w:tcW w:w="538" w:type="dxa"/>
            <w:shd w:val="clear" w:color="auto" w:fill="FBE4D5"/>
          </w:tcPr>
          <w:p>
            <w:pPr>
              <w:pStyle w:val="TableParagraph"/>
              <w:spacing w:line="207" w:lineRule="exact"/>
              <w:ind w:right="24"/>
              <w:rPr>
                <w:sz w:val="18"/>
              </w:rPr>
            </w:pPr>
            <w:r>
              <w:rPr>
                <w:spacing w:val="-5"/>
                <w:sz w:val="18"/>
              </w:rPr>
              <w:t>78</w:t>
            </w:r>
          </w:p>
        </w:tc>
      </w:tr>
      <w:tr>
        <w:trPr>
          <w:trHeight w:val="412" w:hRule="atLeast"/>
        </w:trPr>
        <w:tc>
          <w:tcPr>
            <w:tcW w:w="677" w:type="dxa"/>
          </w:tcPr>
          <w:p>
            <w:pPr>
              <w:pStyle w:val="TableParagraph"/>
              <w:spacing w:before="105"/>
              <w:ind w:left="10" w:right="1"/>
              <w:rPr>
                <w:sz w:val="18"/>
              </w:rPr>
            </w:pPr>
            <w:r>
              <w:rPr>
                <w:spacing w:val="-5"/>
                <w:sz w:val="18"/>
              </w:rPr>
              <w:t>83</w:t>
            </w:r>
          </w:p>
        </w:tc>
        <w:tc>
          <w:tcPr>
            <w:tcW w:w="3370" w:type="dxa"/>
          </w:tcPr>
          <w:p>
            <w:pPr>
              <w:pStyle w:val="TableParagraph"/>
              <w:spacing w:line="206" w:lineRule="exact"/>
              <w:ind w:left="28"/>
              <w:jc w:val="left"/>
              <w:rPr>
                <w:sz w:val="18"/>
              </w:rPr>
            </w:pPr>
            <w:r>
              <w:rPr>
                <w:sz w:val="18"/>
              </w:rPr>
              <w:t>МАОУ</w:t>
            </w:r>
            <w:r>
              <w:rPr>
                <w:spacing w:val="-6"/>
                <w:sz w:val="18"/>
              </w:rPr>
              <w:t> </w:t>
            </w:r>
            <w:r>
              <w:rPr>
                <w:sz w:val="18"/>
              </w:rPr>
              <w:t>СШ</w:t>
            </w:r>
            <w:r>
              <w:rPr>
                <w:spacing w:val="-7"/>
                <w:sz w:val="18"/>
              </w:rPr>
              <w:t> </w:t>
            </w:r>
            <w:r>
              <w:rPr>
                <w:sz w:val="18"/>
              </w:rPr>
              <w:t>№</w:t>
            </w:r>
            <w:r>
              <w:rPr>
                <w:spacing w:val="-7"/>
                <w:sz w:val="18"/>
              </w:rPr>
              <w:t> </w:t>
            </w:r>
            <w:r>
              <w:rPr>
                <w:sz w:val="18"/>
              </w:rPr>
              <w:t>16</w:t>
            </w:r>
            <w:r>
              <w:rPr>
                <w:spacing w:val="-6"/>
                <w:sz w:val="18"/>
              </w:rPr>
              <w:t> </w:t>
            </w:r>
            <w:r>
              <w:rPr>
                <w:sz w:val="18"/>
              </w:rPr>
              <w:t>имени</w:t>
            </w:r>
            <w:r>
              <w:rPr>
                <w:spacing w:val="-6"/>
                <w:sz w:val="18"/>
              </w:rPr>
              <w:t> </w:t>
            </w:r>
            <w:r>
              <w:rPr>
                <w:sz w:val="18"/>
              </w:rPr>
              <w:t>Героя</w:t>
            </w:r>
            <w:r>
              <w:rPr>
                <w:spacing w:val="-6"/>
                <w:sz w:val="18"/>
              </w:rPr>
              <w:t> </w:t>
            </w:r>
            <w:r>
              <w:rPr>
                <w:sz w:val="18"/>
              </w:rPr>
              <w:t>Советского Союза Цукановой М.Н</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95</w:t>
            </w:r>
          </w:p>
        </w:tc>
        <w:tc>
          <w:tcPr>
            <w:tcW w:w="428" w:type="dxa"/>
          </w:tcPr>
          <w:p>
            <w:pPr>
              <w:pStyle w:val="TableParagraph"/>
              <w:spacing w:line="207" w:lineRule="exact"/>
              <w:ind w:left="20" w:right="20"/>
              <w:rPr>
                <w:sz w:val="18"/>
              </w:rPr>
            </w:pPr>
            <w:r>
              <w:rPr>
                <w:spacing w:val="-5"/>
                <w:sz w:val="18"/>
              </w:rPr>
              <w:t>95</w:t>
            </w:r>
          </w:p>
        </w:tc>
        <w:tc>
          <w:tcPr>
            <w:tcW w:w="423" w:type="dxa"/>
          </w:tcPr>
          <w:p>
            <w:pPr>
              <w:pStyle w:val="TableParagraph"/>
              <w:spacing w:line="207" w:lineRule="exact"/>
              <w:ind w:left="18" w:right="15"/>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65</w:t>
            </w:r>
          </w:p>
        </w:tc>
        <w:tc>
          <w:tcPr>
            <w:tcW w:w="567" w:type="dxa"/>
            <w:shd w:val="clear" w:color="auto" w:fill="DBDBDB"/>
          </w:tcPr>
          <w:p>
            <w:pPr>
              <w:pStyle w:val="TableParagraph"/>
              <w:spacing w:line="207" w:lineRule="exact"/>
              <w:ind w:left="17" w:right="19"/>
              <w:rPr>
                <w:sz w:val="18"/>
              </w:rPr>
            </w:pPr>
            <w:r>
              <w:rPr>
                <w:spacing w:val="-5"/>
                <w:sz w:val="18"/>
              </w:rPr>
              <w:t>83</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50</w:t>
            </w:r>
          </w:p>
        </w:tc>
        <w:tc>
          <w:tcPr>
            <w:tcW w:w="567" w:type="dxa"/>
            <w:shd w:val="clear" w:color="auto" w:fill="DBDBDB"/>
          </w:tcPr>
          <w:p>
            <w:pPr>
              <w:pStyle w:val="TableParagraph"/>
              <w:spacing w:line="207" w:lineRule="exact"/>
              <w:ind w:left="12" w:right="19"/>
              <w:rPr>
                <w:sz w:val="18"/>
              </w:rPr>
            </w:pPr>
            <w:r>
              <w:rPr>
                <w:spacing w:val="-5"/>
                <w:sz w:val="18"/>
              </w:rPr>
              <w:t>61</w:t>
            </w:r>
          </w:p>
        </w:tc>
        <w:tc>
          <w:tcPr>
            <w:tcW w:w="428" w:type="dxa"/>
          </w:tcPr>
          <w:p>
            <w:pPr>
              <w:pStyle w:val="TableParagraph"/>
              <w:spacing w:line="207" w:lineRule="exact"/>
              <w:ind w:left="10" w:right="20"/>
              <w:rPr>
                <w:sz w:val="18"/>
              </w:rPr>
            </w:pPr>
            <w:r>
              <w:rPr>
                <w:spacing w:val="-5"/>
                <w:sz w:val="18"/>
              </w:rPr>
              <w:t>70</w:t>
            </w:r>
          </w:p>
        </w:tc>
        <w:tc>
          <w:tcPr>
            <w:tcW w:w="428" w:type="dxa"/>
          </w:tcPr>
          <w:p>
            <w:pPr>
              <w:pStyle w:val="TableParagraph"/>
              <w:spacing w:line="207" w:lineRule="exact"/>
              <w:ind w:left="7" w:right="20"/>
              <w:rPr>
                <w:sz w:val="18"/>
              </w:rPr>
            </w:pPr>
            <w:r>
              <w:rPr>
                <w:spacing w:val="-5"/>
                <w:sz w:val="18"/>
              </w:rPr>
              <w:t>68</w:t>
            </w:r>
          </w:p>
        </w:tc>
        <w:tc>
          <w:tcPr>
            <w:tcW w:w="423" w:type="dxa"/>
          </w:tcPr>
          <w:p>
            <w:pPr>
              <w:pStyle w:val="TableParagraph"/>
              <w:spacing w:line="207" w:lineRule="exact"/>
              <w:ind w:left="12"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74</w:t>
            </w:r>
          </w:p>
        </w:tc>
        <w:tc>
          <w:tcPr>
            <w:tcW w:w="428" w:type="dxa"/>
          </w:tcPr>
          <w:p>
            <w:pPr>
              <w:pStyle w:val="TableParagraph"/>
              <w:spacing w:line="207" w:lineRule="exact"/>
              <w:ind w:left="7" w:right="24"/>
              <w:rPr>
                <w:sz w:val="18"/>
              </w:rPr>
            </w:pPr>
            <w:r>
              <w:rPr>
                <w:spacing w:val="-5"/>
                <w:sz w:val="18"/>
              </w:rPr>
              <w:t>73</w:t>
            </w:r>
          </w:p>
        </w:tc>
        <w:tc>
          <w:tcPr>
            <w:tcW w:w="428" w:type="dxa"/>
          </w:tcPr>
          <w:p>
            <w:pPr>
              <w:pStyle w:val="TableParagraph"/>
              <w:spacing w:line="207" w:lineRule="exact"/>
              <w:ind w:left="7" w:right="25"/>
              <w:rPr>
                <w:sz w:val="18"/>
              </w:rPr>
            </w:pPr>
            <w:r>
              <w:rPr>
                <w:spacing w:val="-5"/>
                <w:sz w:val="18"/>
              </w:rPr>
              <w:t>73</w:t>
            </w:r>
          </w:p>
        </w:tc>
        <w:tc>
          <w:tcPr>
            <w:tcW w:w="423" w:type="dxa"/>
          </w:tcPr>
          <w:p>
            <w:pPr>
              <w:pStyle w:val="TableParagraph"/>
              <w:spacing w:line="207" w:lineRule="exact"/>
              <w:ind w:left="12" w:right="27"/>
              <w:rPr>
                <w:sz w:val="18"/>
              </w:rPr>
            </w:pPr>
            <w:r>
              <w:rPr>
                <w:spacing w:val="-5"/>
                <w:sz w:val="18"/>
              </w:rPr>
              <w:t>76</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84</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31</w:t>
            </w:r>
          </w:p>
        </w:tc>
        <w:tc>
          <w:tcPr>
            <w:tcW w:w="428" w:type="dxa"/>
          </w:tcPr>
          <w:p>
            <w:pPr>
              <w:pStyle w:val="TableParagraph"/>
              <w:spacing w:before="4"/>
              <w:ind w:left="27" w:right="20"/>
              <w:rPr>
                <w:sz w:val="18"/>
              </w:rPr>
            </w:pPr>
            <w:r>
              <w:rPr>
                <w:spacing w:val="-5"/>
                <w:sz w:val="18"/>
              </w:rPr>
              <w:t>87</w:t>
            </w:r>
          </w:p>
        </w:tc>
        <w:tc>
          <w:tcPr>
            <w:tcW w:w="423" w:type="dxa"/>
          </w:tcPr>
          <w:p>
            <w:pPr>
              <w:pStyle w:val="TableParagraph"/>
              <w:spacing w:before="4"/>
              <w:ind w:left="25" w:right="15"/>
              <w:rPr>
                <w:sz w:val="18"/>
              </w:rPr>
            </w:pPr>
            <w:r>
              <w:rPr>
                <w:spacing w:val="-5"/>
                <w:sz w:val="18"/>
              </w:rPr>
              <w:t>90</w:t>
            </w:r>
          </w:p>
        </w:tc>
        <w:tc>
          <w:tcPr>
            <w:tcW w:w="428" w:type="dxa"/>
          </w:tcPr>
          <w:p>
            <w:pPr>
              <w:pStyle w:val="TableParagraph"/>
              <w:spacing w:before="4"/>
              <w:ind w:left="24" w:right="20"/>
              <w:rPr>
                <w:sz w:val="18"/>
              </w:rPr>
            </w:pPr>
            <w:r>
              <w:rPr>
                <w:spacing w:val="-5"/>
                <w:sz w:val="18"/>
              </w:rPr>
              <w:t>89</w:t>
            </w:r>
          </w:p>
        </w:tc>
        <w:tc>
          <w:tcPr>
            <w:tcW w:w="423" w:type="dxa"/>
          </w:tcPr>
          <w:p>
            <w:pPr>
              <w:pStyle w:val="TableParagraph"/>
              <w:spacing w:before="4"/>
              <w:ind w:left="22" w:right="15"/>
              <w:rPr>
                <w:sz w:val="18"/>
              </w:rPr>
            </w:pPr>
            <w:r>
              <w:rPr>
                <w:spacing w:val="-5"/>
                <w:sz w:val="18"/>
              </w:rPr>
              <w:t>90</w:t>
            </w:r>
          </w:p>
        </w:tc>
        <w:tc>
          <w:tcPr>
            <w:tcW w:w="428" w:type="dxa"/>
          </w:tcPr>
          <w:p>
            <w:pPr>
              <w:pStyle w:val="TableParagraph"/>
              <w:spacing w:before="4"/>
              <w:ind w:left="22" w:right="20"/>
              <w:rPr>
                <w:sz w:val="18"/>
              </w:rPr>
            </w:pPr>
            <w:r>
              <w:rPr>
                <w:spacing w:val="-5"/>
                <w:sz w:val="18"/>
              </w:rPr>
              <w:t>90</w:t>
            </w:r>
          </w:p>
        </w:tc>
        <w:tc>
          <w:tcPr>
            <w:tcW w:w="428" w:type="dxa"/>
          </w:tcPr>
          <w:p>
            <w:pPr>
              <w:pStyle w:val="TableParagraph"/>
              <w:spacing w:before="4"/>
              <w:ind w:left="20" w:right="20"/>
              <w:rPr>
                <w:sz w:val="18"/>
              </w:rPr>
            </w:pPr>
            <w:r>
              <w:rPr>
                <w:spacing w:val="-5"/>
                <w:sz w:val="18"/>
              </w:rPr>
              <w:t>87</w:t>
            </w:r>
          </w:p>
        </w:tc>
        <w:tc>
          <w:tcPr>
            <w:tcW w:w="423" w:type="dxa"/>
          </w:tcPr>
          <w:p>
            <w:pPr>
              <w:pStyle w:val="TableParagraph"/>
              <w:spacing w:before="4"/>
              <w:ind w:left="18" w:right="15"/>
              <w:rPr>
                <w:sz w:val="18"/>
              </w:rPr>
            </w:pPr>
            <w:r>
              <w:rPr>
                <w:spacing w:val="-5"/>
                <w:sz w:val="18"/>
              </w:rPr>
              <w:t>89</w:t>
            </w:r>
          </w:p>
        </w:tc>
        <w:tc>
          <w:tcPr>
            <w:tcW w:w="567" w:type="dxa"/>
            <w:shd w:val="clear" w:color="auto" w:fill="DBDBDB"/>
          </w:tcPr>
          <w:p>
            <w:pPr>
              <w:pStyle w:val="TableParagraph"/>
              <w:spacing w:before="4"/>
              <w:ind w:left="19" w:right="19"/>
              <w:rPr>
                <w:sz w:val="18"/>
              </w:rPr>
            </w:pPr>
            <w:r>
              <w:rPr>
                <w:spacing w:val="-5"/>
                <w:sz w:val="18"/>
              </w:rPr>
              <w:t>89</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68</w:t>
            </w:r>
          </w:p>
        </w:tc>
        <w:tc>
          <w:tcPr>
            <w:tcW w:w="567" w:type="dxa"/>
            <w:shd w:val="clear" w:color="auto" w:fill="DBDBDB"/>
          </w:tcPr>
          <w:p>
            <w:pPr>
              <w:pStyle w:val="TableParagraph"/>
              <w:spacing w:before="4"/>
              <w:ind w:left="17" w:right="19"/>
              <w:rPr>
                <w:sz w:val="18"/>
              </w:rPr>
            </w:pPr>
            <w:r>
              <w:rPr>
                <w:spacing w:val="-5"/>
                <w:sz w:val="18"/>
              </w:rPr>
              <w:t>84</w:t>
            </w:r>
          </w:p>
        </w:tc>
        <w:tc>
          <w:tcPr>
            <w:tcW w:w="423" w:type="dxa"/>
          </w:tcPr>
          <w:p>
            <w:pPr>
              <w:pStyle w:val="TableParagraph"/>
              <w:spacing w:before="4"/>
              <w:ind w:left="15" w:right="15"/>
              <w:rPr>
                <w:sz w:val="18"/>
              </w:rPr>
            </w:pPr>
            <w:r>
              <w:rPr>
                <w:spacing w:val="-10"/>
                <w:sz w:val="18"/>
              </w:rPr>
              <w:t>0</w:t>
            </w:r>
          </w:p>
        </w:tc>
        <w:tc>
          <w:tcPr>
            <w:tcW w:w="428" w:type="dxa"/>
          </w:tcPr>
          <w:p>
            <w:pPr>
              <w:pStyle w:val="TableParagraph"/>
              <w:spacing w:before="4"/>
              <w:ind w:left="13" w:right="20"/>
              <w:rPr>
                <w:sz w:val="18"/>
              </w:rPr>
            </w:pPr>
            <w:r>
              <w:rPr>
                <w:spacing w:val="-5"/>
                <w:sz w:val="18"/>
              </w:rPr>
              <w:t>80</w:t>
            </w:r>
          </w:p>
        </w:tc>
        <w:tc>
          <w:tcPr>
            <w:tcW w:w="423" w:type="dxa"/>
          </w:tcPr>
          <w:p>
            <w:pPr>
              <w:pStyle w:val="TableParagraph"/>
              <w:spacing w:before="4"/>
              <w:ind w:left="12" w:right="16"/>
              <w:rPr>
                <w:sz w:val="18"/>
              </w:rPr>
            </w:pPr>
            <w:r>
              <w:rPr>
                <w:spacing w:val="-5"/>
                <w:sz w:val="18"/>
              </w:rPr>
              <w:t>78</w:t>
            </w:r>
          </w:p>
        </w:tc>
        <w:tc>
          <w:tcPr>
            <w:tcW w:w="567" w:type="dxa"/>
            <w:shd w:val="clear" w:color="auto" w:fill="DBDBDB"/>
          </w:tcPr>
          <w:p>
            <w:pPr>
              <w:pStyle w:val="TableParagraph"/>
              <w:spacing w:before="4"/>
              <w:ind w:left="12" w:right="19"/>
              <w:rPr>
                <w:sz w:val="18"/>
              </w:rPr>
            </w:pPr>
            <w:r>
              <w:rPr>
                <w:spacing w:val="-5"/>
                <w:sz w:val="18"/>
              </w:rPr>
              <w:t>55</w:t>
            </w:r>
          </w:p>
        </w:tc>
        <w:tc>
          <w:tcPr>
            <w:tcW w:w="428" w:type="dxa"/>
          </w:tcPr>
          <w:p>
            <w:pPr>
              <w:pStyle w:val="TableParagraph"/>
              <w:spacing w:before="4"/>
              <w:ind w:left="10" w:right="20"/>
              <w:rPr>
                <w:sz w:val="18"/>
              </w:rPr>
            </w:pPr>
            <w:r>
              <w:rPr>
                <w:spacing w:val="-5"/>
                <w:sz w:val="18"/>
              </w:rPr>
              <w:t>77</w:t>
            </w:r>
          </w:p>
        </w:tc>
        <w:tc>
          <w:tcPr>
            <w:tcW w:w="428" w:type="dxa"/>
          </w:tcPr>
          <w:p>
            <w:pPr>
              <w:pStyle w:val="TableParagraph"/>
              <w:spacing w:before="4"/>
              <w:ind w:left="7" w:right="20"/>
              <w:rPr>
                <w:sz w:val="18"/>
              </w:rPr>
            </w:pPr>
            <w:r>
              <w:rPr>
                <w:spacing w:val="-5"/>
                <w:sz w:val="18"/>
              </w:rPr>
              <w:t>82</w:t>
            </w:r>
          </w:p>
        </w:tc>
        <w:tc>
          <w:tcPr>
            <w:tcW w:w="423" w:type="dxa"/>
          </w:tcPr>
          <w:p>
            <w:pPr>
              <w:pStyle w:val="TableParagraph"/>
              <w:spacing w:before="4"/>
              <w:ind w:left="12" w:right="22"/>
              <w:rPr>
                <w:sz w:val="18"/>
              </w:rPr>
            </w:pPr>
            <w:r>
              <w:rPr>
                <w:spacing w:val="-5"/>
                <w:sz w:val="18"/>
              </w:rPr>
              <w:t>88</w:t>
            </w:r>
          </w:p>
        </w:tc>
        <w:tc>
          <w:tcPr>
            <w:tcW w:w="567" w:type="dxa"/>
            <w:shd w:val="clear" w:color="auto" w:fill="DBDBDB"/>
          </w:tcPr>
          <w:p>
            <w:pPr>
              <w:pStyle w:val="TableParagraph"/>
              <w:spacing w:before="4"/>
              <w:ind w:left="6" w:right="19"/>
              <w:rPr>
                <w:sz w:val="18"/>
              </w:rPr>
            </w:pPr>
            <w:r>
              <w:rPr>
                <w:spacing w:val="-5"/>
                <w:sz w:val="18"/>
              </w:rPr>
              <w:t>81</w:t>
            </w:r>
          </w:p>
        </w:tc>
        <w:tc>
          <w:tcPr>
            <w:tcW w:w="428" w:type="dxa"/>
          </w:tcPr>
          <w:p>
            <w:pPr>
              <w:pStyle w:val="TableParagraph"/>
              <w:spacing w:before="4"/>
              <w:ind w:left="7" w:right="24"/>
              <w:rPr>
                <w:sz w:val="18"/>
              </w:rPr>
            </w:pPr>
            <w:r>
              <w:rPr>
                <w:spacing w:val="-5"/>
                <w:sz w:val="18"/>
              </w:rPr>
              <w:t>74</w:t>
            </w:r>
          </w:p>
        </w:tc>
        <w:tc>
          <w:tcPr>
            <w:tcW w:w="428" w:type="dxa"/>
          </w:tcPr>
          <w:p>
            <w:pPr>
              <w:pStyle w:val="TableParagraph"/>
              <w:spacing w:before="4"/>
              <w:ind w:left="7" w:right="25"/>
              <w:rPr>
                <w:sz w:val="18"/>
              </w:rPr>
            </w:pPr>
            <w:r>
              <w:rPr>
                <w:spacing w:val="-5"/>
                <w:sz w:val="18"/>
              </w:rPr>
              <w:t>82</w:t>
            </w:r>
          </w:p>
        </w:tc>
        <w:tc>
          <w:tcPr>
            <w:tcW w:w="423" w:type="dxa"/>
          </w:tcPr>
          <w:p>
            <w:pPr>
              <w:pStyle w:val="TableParagraph"/>
              <w:spacing w:before="4"/>
              <w:ind w:left="12" w:right="27"/>
              <w:rPr>
                <w:sz w:val="18"/>
              </w:rPr>
            </w:pPr>
            <w:r>
              <w:rPr>
                <w:spacing w:val="-5"/>
                <w:sz w:val="18"/>
              </w:rPr>
              <w:t>81</w:t>
            </w:r>
          </w:p>
        </w:tc>
        <w:tc>
          <w:tcPr>
            <w:tcW w:w="567" w:type="dxa"/>
            <w:shd w:val="clear" w:color="auto" w:fill="DBDBDB"/>
          </w:tcPr>
          <w:p>
            <w:pPr>
              <w:pStyle w:val="TableParagraph"/>
              <w:spacing w:before="4"/>
              <w:ind w:left="1" w:right="19"/>
              <w:rPr>
                <w:sz w:val="18"/>
              </w:rPr>
            </w:pPr>
            <w:r>
              <w:rPr>
                <w:spacing w:val="-5"/>
                <w:sz w:val="18"/>
              </w:rPr>
              <w:t>79</w:t>
            </w:r>
          </w:p>
        </w:tc>
        <w:tc>
          <w:tcPr>
            <w:tcW w:w="538" w:type="dxa"/>
            <w:shd w:val="clear" w:color="auto" w:fill="FBE4D5"/>
          </w:tcPr>
          <w:p>
            <w:pPr>
              <w:pStyle w:val="TableParagraph"/>
              <w:spacing w:before="4"/>
              <w:ind w:right="24"/>
              <w:rPr>
                <w:sz w:val="18"/>
              </w:rPr>
            </w:pPr>
            <w:r>
              <w:rPr>
                <w:spacing w:val="-5"/>
                <w:sz w:val="18"/>
              </w:rPr>
              <w:t>78</w:t>
            </w:r>
          </w:p>
        </w:tc>
      </w:tr>
      <w:tr>
        <w:trPr>
          <w:trHeight w:val="287" w:hRule="atLeast"/>
        </w:trPr>
        <w:tc>
          <w:tcPr>
            <w:tcW w:w="677" w:type="dxa"/>
          </w:tcPr>
          <w:p>
            <w:pPr>
              <w:pStyle w:val="TableParagraph"/>
              <w:spacing w:before="38"/>
              <w:ind w:left="10" w:right="1"/>
              <w:rPr>
                <w:sz w:val="18"/>
              </w:rPr>
            </w:pPr>
            <w:r>
              <w:rPr>
                <w:spacing w:val="-5"/>
                <w:sz w:val="18"/>
              </w:rPr>
              <w:t>85</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115</w:t>
            </w:r>
          </w:p>
        </w:tc>
        <w:tc>
          <w:tcPr>
            <w:tcW w:w="428" w:type="dxa"/>
          </w:tcPr>
          <w:p>
            <w:pPr>
              <w:pStyle w:val="TableParagraph"/>
              <w:spacing w:before="4"/>
              <w:ind w:left="27" w:right="20"/>
              <w:rPr>
                <w:sz w:val="18"/>
              </w:rPr>
            </w:pPr>
            <w:r>
              <w:rPr>
                <w:spacing w:val="-5"/>
                <w:sz w:val="18"/>
              </w:rPr>
              <w:t>93</w:t>
            </w:r>
          </w:p>
        </w:tc>
        <w:tc>
          <w:tcPr>
            <w:tcW w:w="423" w:type="dxa"/>
          </w:tcPr>
          <w:p>
            <w:pPr>
              <w:pStyle w:val="TableParagraph"/>
              <w:spacing w:before="4"/>
              <w:ind w:left="25" w:right="15"/>
              <w:rPr>
                <w:sz w:val="18"/>
              </w:rPr>
            </w:pPr>
            <w:r>
              <w:rPr>
                <w:spacing w:val="-5"/>
                <w:sz w:val="18"/>
              </w:rPr>
              <w:t>84</w:t>
            </w:r>
          </w:p>
        </w:tc>
        <w:tc>
          <w:tcPr>
            <w:tcW w:w="428" w:type="dxa"/>
          </w:tcPr>
          <w:p>
            <w:pPr>
              <w:pStyle w:val="TableParagraph"/>
              <w:spacing w:before="4"/>
              <w:ind w:left="24" w:right="20"/>
              <w:rPr>
                <w:sz w:val="18"/>
              </w:rPr>
            </w:pPr>
            <w:r>
              <w:rPr>
                <w:spacing w:val="-5"/>
                <w:sz w:val="18"/>
              </w:rPr>
              <w:t>89</w:t>
            </w:r>
          </w:p>
        </w:tc>
        <w:tc>
          <w:tcPr>
            <w:tcW w:w="423" w:type="dxa"/>
          </w:tcPr>
          <w:p>
            <w:pPr>
              <w:pStyle w:val="TableParagraph"/>
              <w:spacing w:before="4"/>
              <w:ind w:left="22" w:right="15"/>
              <w:rPr>
                <w:sz w:val="18"/>
              </w:rPr>
            </w:pPr>
            <w:r>
              <w:rPr>
                <w:spacing w:val="-5"/>
                <w:sz w:val="18"/>
              </w:rPr>
              <w:t>90</w:t>
            </w:r>
          </w:p>
        </w:tc>
        <w:tc>
          <w:tcPr>
            <w:tcW w:w="428" w:type="dxa"/>
          </w:tcPr>
          <w:p>
            <w:pPr>
              <w:pStyle w:val="TableParagraph"/>
              <w:spacing w:before="4"/>
              <w:ind w:left="22" w:right="20"/>
              <w:rPr>
                <w:sz w:val="18"/>
              </w:rPr>
            </w:pPr>
            <w:r>
              <w:rPr>
                <w:spacing w:val="-5"/>
                <w:sz w:val="18"/>
              </w:rPr>
              <w:t>92</w:t>
            </w:r>
          </w:p>
        </w:tc>
        <w:tc>
          <w:tcPr>
            <w:tcW w:w="428" w:type="dxa"/>
          </w:tcPr>
          <w:p>
            <w:pPr>
              <w:pStyle w:val="TableParagraph"/>
              <w:spacing w:before="4"/>
              <w:ind w:left="20" w:right="20"/>
              <w:rPr>
                <w:sz w:val="18"/>
              </w:rPr>
            </w:pPr>
            <w:r>
              <w:rPr>
                <w:spacing w:val="-5"/>
                <w:sz w:val="18"/>
              </w:rPr>
              <w:t>86</w:t>
            </w:r>
          </w:p>
        </w:tc>
        <w:tc>
          <w:tcPr>
            <w:tcW w:w="423" w:type="dxa"/>
          </w:tcPr>
          <w:p>
            <w:pPr>
              <w:pStyle w:val="TableParagraph"/>
              <w:spacing w:before="4"/>
              <w:ind w:left="18" w:right="15"/>
              <w:rPr>
                <w:sz w:val="18"/>
              </w:rPr>
            </w:pPr>
            <w:r>
              <w:rPr>
                <w:spacing w:val="-5"/>
                <w:sz w:val="18"/>
              </w:rPr>
              <w:t>89</w:t>
            </w:r>
          </w:p>
        </w:tc>
        <w:tc>
          <w:tcPr>
            <w:tcW w:w="567" w:type="dxa"/>
            <w:shd w:val="clear" w:color="auto" w:fill="DBDBDB"/>
          </w:tcPr>
          <w:p>
            <w:pPr>
              <w:pStyle w:val="TableParagraph"/>
              <w:spacing w:before="4"/>
              <w:ind w:left="19" w:right="19"/>
              <w:rPr>
                <w:sz w:val="18"/>
              </w:rPr>
            </w:pPr>
            <w:r>
              <w:rPr>
                <w:spacing w:val="-5"/>
                <w:sz w:val="18"/>
              </w:rPr>
              <w:t>89</w:t>
            </w:r>
          </w:p>
        </w:tc>
        <w:tc>
          <w:tcPr>
            <w:tcW w:w="428" w:type="dxa"/>
          </w:tcPr>
          <w:p>
            <w:pPr>
              <w:pStyle w:val="TableParagraph"/>
              <w:spacing w:before="4"/>
              <w:ind w:left="18" w:right="20"/>
              <w:rPr>
                <w:sz w:val="18"/>
              </w:rPr>
            </w:pPr>
            <w:r>
              <w:rPr>
                <w:spacing w:val="-5"/>
                <w:sz w:val="18"/>
              </w:rPr>
              <w:t>100</w:t>
            </w:r>
          </w:p>
        </w:tc>
        <w:tc>
          <w:tcPr>
            <w:tcW w:w="428" w:type="dxa"/>
          </w:tcPr>
          <w:p>
            <w:pPr>
              <w:pStyle w:val="TableParagraph"/>
              <w:spacing w:before="4"/>
              <w:ind w:left="18" w:right="20"/>
              <w:rPr>
                <w:sz w:val="18"/>
              </w:rPr>
            </w:pPr>
            <w:r>
              <w:rPr>
                <w:spacing w:val="-5"/>
                <w:sz w:val="18"/>
              </w:rPr>
              <w:t>73</w:t>
            </w:r>
          </w:p>
        </w:tc>
        <w:tc>
          <w:tcPr>
            <w:tcW w:w="567" w:type="dxa"/>
            <w:shd w:val="clear" w:color="auto" w:fill="DBDBDB"/>
          </w:tcPr>
          <w:p>
            <w:pPr>
              <w:pStyle w:val="TableParagraph"/>
              <w:spacing w:before="4"/>
              <w:ind w:left="17" w:right="19"/>
              <w:rPr>
                <w:sz w:val="18"/>
              </w:rPr>
            </w:pPr>
            <w:r>
              <w:rPr>
                <w:spacing w:val="-5"/>
                <w:sz w:val="18"/>
              </w:rPr>
              <w:t>87</w:t>
            </w:r>
          </w:p>
        </w:tc>
        <w:tc>
          <w:tcPr>
            <w:tcW w:w="423" w:type="dxa"/>
          </w:tcPr>
          <w:p>
            <w:pPr>
              <w:pStyle w:val="TableParagraph"/>
              <w:spacing w:before="4"/>
              <w:ind w:left="14" w:right="15"/>
              <w:rPr>
                <w:sz w:val="18"/>
              </w:rPr>
            </w:pPr>
            <w:r>
              <w:rPr>
                <w:spacing w:val="-5"/>
                <w:sz w:val="18"/>
              </w:rPr>
              <w:t>40</w:t>
            </w:r>
          </w:p>
        </w:tc>
        <w:tc>
          <w:tcPr>
            <w:tcW w:w="428" w:type="dxa"/>
          </w:tcPr>
          <w:p>
            <w:pPr>
              <w:pStyle w:val="TableParagraph"/>
              <w:spacing w:before="4"/>
              <w:ind w:left="13" w:right="20"/>
              <w:rPr>
                <w:sz w:val="18"/>
              </w:rPr>
            </w:pPr>
            <w:r>
              <w:rPr>
                <w:spacing w:val="-5"/>
                <w:sz w:val="18"/>
              </w:rPr>
              <w:t>40</w:t>
            </w:r>
          </w:p>
        </w:tc>
        <w:tc>
          <w:tcPr>
            <w:tcW w:w="423" w:type="dxa"/>
          </w:tcPr>
          <w:p>
            <w:pPr>
              <w:pStyle w:val="TableParagraph"/>
              <w:spacing w:before="4"/>
              <w:ind w:left="12" w:right="16"/>
              <w:rPr>
                <w:sz w:val="18"/>
              </w:rPr>
            </w:pPr>
            <w:r>
              <w:rPr>
                <w:spacing w:val="-5"/>
                <w:sz w:val="18"/>
              </w:rPr>
              <w:t>64</w:t>
            </w:r>
          </w:p>
        </w:tc>
        <w:tc>
          <w:tcPr>
            <w:tcW w:w="567" w:type="dxa"/>
            <w:shd w:val="clear" w:color="auto" w:fill="DBDBDB"/>
          </w:tcPr>
          <w:p>
            <w:pPr>
              <w:pStyle w:val="TableParagraph"/>
              <w:spacing w:before="4"/>
              <w:ind w:left="12" w:right="19"/>
              <w:rPr>
                <w:sz w:val="18"/>
              </w:rPr>
            </w:pPr>
            <w:r>
              <w:rPr>
                <w:spacing w:val="-5"/>
                <w:sz w:val="18"/>
              </w:rPr>
              <w:t>47</w:t>
            </w:r>
          </w:p>
        </w:tc>
        <w:tc>
          <w:tcPr>
            <w:tcW w:w="428" w:type="dxa"/>
          </w:tcPr>
          <w:p>
            <w:pPr>
              <w:pStyle w:val="TableParagraph"/>
              <w:spacing w:before="4"/>
              <w:ind w:left="10" w:right="20"/>
              <w:rPr>
                <w:sz w:val="18"/>
              </w:rPr>
            </w:pPr>
            <w:r>
              <w:rPr>
                <w:spacing w:val="-5"/>
                <w:sz w:val="18"/>
              </w:rPr>
              <w:t>86</w:t>
            </w:r>
          </w:p>
        </w:tc>
        <w:tc>
          <w:tcPr>
            <w:tcW w:w="428" w:type="dxa"/>
          </w:tcPr>
          <w:p>
            <w:pPr>
              <w:pStyle w:val="TableParagraph"/>
              <w:spacing w:before="4"/>
              <w:ind w:left="7" w:right="20"/>
              <w:rPr>
                <w:sz w:val="18"/>
              </w:rPr>
            </w:pPr>
            <w:r>
              <w:rPr>
                <w:spacing w:val="-5"/>
                <w:sz w:val="18"/>
              </w:rPr>
              <w:t>80</w:t>
            </w:r>
          </w:p>
        </w:tc>
        <w:tc>
          <w:tcPr>
            <w:tcW w:w="423" w:type="dxa"/>
          </w:tcPr>
          <w:p>
            <w:pPr>
              <w:pStyle w:val="TableParagraph"/>
              <w:spacing w:before="4"/>
              <w:ind w:left="12" w:right="22"/>
              <w:rPr>
                <w:sz w:val="18"/>
              </w:rPr>
            </w:pPr>
            <w:r>
              <w:rPr>
                <w:spacing w:val="-5"/>
                <w:sz w:val="18"/>
              </w:rPr>
              <w:t>90</w:t>
            </w:r>
          </w:p>
        </w:tc>
        <w:tc>
          <w:tcPr>
            <w:tcW w:w="567" w:type="dxa"/>
            <w:shd w:val="clear" w:color="auto" w:fill="DBDBDB"/>
          </w:tcPr>
          <w:p>
            <w:pPr>
              <w:pStyle w:val="TableParagraph"/>
              <w:spacing w:before="4"/>
              <w:ind w:left="6" w:right="19"/>
              <w:rPr>
                <w:sz w:val="18"/>
              </w:rPr>
            </w:pPr>
            <w:r>
              <w:rPr>
                <w:spacing w:val="-5"/>
                <w:sz w:val="18"/>
              </w:rPr>
              <w:t>84</w:t>
            </w:r>
          </w:p>
        </w:tc>
        <w:tc>
          <w:tcPr>
            <w:tcW w:w="428" w:type="dxa"/>
          </w:tcPr>
          <w:p>
            <w:pPr>
              <w:pStyle w:val="TableParagraph"/>
              <w:spacing w:before="4"/>
              <w:ind w:left="7" w:right="24"/>
              <w:rPr>
                <w:sz w:val="18"/>
              </w:rPr>
            </w:pPr>
            <w:r>
              <w:rPr>
                <w:spacing w:val="-5"/>
                <w:sz w:val="18"/>
              </w:rPr>
              <w:t>81</w:t>
            </w:r>
          </w:p>
        </w:tc>
        <w:tc>
          <w:tcPr>
            <w:tcW w:w="428" w:type="dxa"/>
          </w:tcPr>
          <w:p>
            <w:pPr>
              <w:pStyle w:val="TableParagraph"/>
              <w:spacing w:before="4"/>
              <w:ind w:left="7" w:right="25"/>
              <w:rPr>
                <w:sz w:val="18"/>
              </w:rPr>
            </w:pPr>
            <w:r>
              <w:rPr>
                <w:spacing w:val="-5"/>
                <w:sz w:val="18"/>
              </w:rPr>
              <w:t>89</w:t>
            </w:r>
          </w:p>
        </w:tc>
        <w:tc>
          <w:tcPr>
            <w:tcW w:w="423" w:type="dxa"/>
          </w:tcPr>
          <w:p>
            <w:pPr>
              <w:pStyle w:val="TableParagraph"/>
              <w:spacing w:before="4"/>
              <w:ind w:left="12" w:right="27"/>
              <w:rPr>
                <w:sz w:val="18"/>
              </w:rPr>
            </w:pPr>
            <w:r>
              <w:rPr>
                <w:spacing w:val="-5"/>
                <w:sz w:val="18"/>
              </w:rPr>
              <w:t>83</w:t>
            </w:r>
          </w:p>
        </w:tc>
        <w:tc>
          <w:tcPr>
            <w:tcW w:w="567" w:type="dxa"/>
            <w:shd w:val="clear" w:color="auto" w:fill="DBDBDB"/>
          </w:tcPr>
          <w:p>
            <w:pPr>
              <w:pStyle w:val="TableParagraph"/>
              <w:spacing w:before="4"/>
              <w:ind w:left="1" w:right="19"/>
              <w:rPr>
                <w:sz w:val="18"/>
              </w:rPr>
            </w:pPr>
            <w:r>
              <w:rPr>
                <w:spacing w:val="-5"/>
                <w:sz w:val="18"/>
              </w:rPr>
              <w:t>84</w:t>
            </w:r>
          </w:p>
        </w:tc>
        <w:tc>
          <w:tcPr>
            <w:tcW w:w="538" w:type="dxa"/>
            <w:shd w:val="clear" w:color="auto" w:fill="FBE4D5"/>
          </w:tcPr>
          <w:p>
            <w:pPr>
              <w:pStyle w:val="TableParagraph"/>
              <w:spacing w:before="4"/>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86</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10"/>
                <w:sz w:val="18"/>
              </w:rPr>
              <w:t>7</w:t>
            </w:r>
          </w:p>
        </w:tc>
        <w:tc>
          <w:tcPr>
            <w:tcW w:w="428" w:type="dxa"/>
          </w:tcPr>
          <w:p>
            <w:pPr>
              <w:pStyle w:val="TableParagraph"/>
              <w:spacing w:line="207" w:lineRule="exact"/>
              <w:ind w:left="27" w:right="20"/>
              <w:rPr>
                <w:sz w:val="18"/>
              </w:rPr>
            </w:pPr>
            <w:r>
              <w:rPr>
                <w:spacing w:val="-5"/>
                <w:sz w:val="18"/>
              </w:rPr>
              <w:t>83</w:t>
            </w:r>
          </w:p>
        </w:tc>
        <w:tc>
          <w:tcPr>
            <w:tcW w:w="423" w:type="dxa"/>
          </w:tcPr>
          <w:p>
            <w:pPr>
              <w:pStyle w:val="TableParagraph"/>
              <w:spacing w:line="207" w:lineRule="exact"/>
              <w:ind w:left="25" w:right="15"/>
              <w:rPr>
                <w:sz w:val="18"/>
              </w:rPr>
            </w:pPr>
            <w:r>
              <w:rPr>
                <w:spacing w:val="-5"/>
                <w:sz w:val="18"/>
              </w:rPr>
              <w:t>80</w:t>
            </w:r>
          </w:p>
        </w:tc>
        <w:tc>
          <w:tcPr>
            <w:tcW w:w="428" w:type="dxa"/>
          </w:tcPr>
          <w:p>
            <w:pPr>
              <w:pStyle w:val="TableParagraph"/>
              <w:spacing w:line="207" w:lineRule="exact"/>
              <w:ind w:left="24" w:right="20"/>
              <w:rPr>
                <w:sz w:val="18"/>
              </w:rPr>
            </w:pPr>
            <w:r>
              <w:rPr>
                <w:spacing w:val="-5"/>
                <w:sz w:val="18"/>
              </w:rPr>
              <w:t>82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89</w:t>
            </w:r>
          </w:p>
        </w:tc>
        <w:tc>
          <w:tcPr>
            <w:tcW w:w="428" w:type="dxa"/>
          </w:tcPr>
          <w:p>
            <w:pPr>
              <w:pStyle w:val="TableParagraph"/>
              <w:spacing w:line="207" w:lineRule="exact"/>
              <w:ind w:left="20" w:right="20"/>
              <w:rPr>
                <w:sz w:val="18"/>
              </w:rPr>
            </w:pPr>
            <w:r>
              <w:rPr>
                <w:spacing w:val="-5"/>
                <w:sz w:val="18"/>
              </w:rPr>
              <w:t>82</w:t>
            </w:r>
          </w:p>
        </w:tc>
        <w:tc>
          <w:tcPr>
            <w:tcW w:w="423" w:type="dxa"/>
          </w:tcPr>
          <w:p>
            <w:pPr>
              <w:pStyle w:val="TableParagraph"/>
              <w:spacing w:line="207" w:lineRule="exact"/>
              <w:ind w:left="18" w:right="15"/>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89</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62</w:t>
            </w:r>
          </w:p>
        </w:tc>
        <w:tc>
          <w:tcPr>
            <w:tcW w:w="567" w:type="dxa"/>
            <w:shd w:val="clear" w:color="auto" w:fill="DBDBDB"/>
          </w:tcPr>
          <w:p>
            <w:pPr>
              <w:pStyle w:val="TableParagraph"/>
              <w:spacing w:line="207" w:lineRule="exact"/>
              <w:ind w:left="17" w:right="19"/>
              <w:rPr>
                <w:sz w:val="18"/>
              </w:rPr>
            </w:pPr>
            <w:r>
              <w:rPr>
                <w:spacing w:val="-5"/>
                <w:sz w:val="18"/>
              </w:rPr>
              <w:t>81</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80</w:t>
            </w:r>
          </w:p>
        </w:tc>
        <w:tc>
          <w:tcPr>
            <w:tcW w:w="567" w:type="dxa"/>
            <w:shd w:val="clear" w:color="auto" w:fill="DBDBDB"/>
          </w:tcPr>
          <w:p>
            <w:pPr>
              <w:pStyle w:val="TableParagraph"/>
              <w:spacing w:line="207" w:lineRule="exact"/>
              <w:ind w:left="12" w:right="19"/>
              <w:rPr>
                <w:sz w:val="18"/>
              </w:rPr>
            </w:pPr>
            <w:r>
              <w:rPr>
                <w:spacing w:val="-5"/>
                <w:sz w:val="18"/>
              </w:rPr>
              <w:t>54</w:t>
            </w:r>
          </w:p>
        </w:tc>
        <w:tc>
          <w:tcPr>
            <w:tcW w:w="428" w:type="dxa"/>
          </w:tcPr>
          <w:p>
            <w:pPr>
              <w:pStyle w:val="TableParagraph"/>
              <w:spacing w:line="207" w:lineRule="exact"/>
              <w:ind w:left="10" w:right="20"/>
              <w:rPr>
                <w:sz w:val="18"/>
              </w:rPr>
            </w:pPr>
            <w:r>
              <w:rPr>
                <w:spacing w:val="-5"/>
                <w:sz w:val="18"/>
              </w:rPr>
              <w:t>82</w:t>
            </w:r>
          </w:p>
        </w:tc>
        <w:tc>
          <w:tcPr>
            <w:tcW w:w="428" w:type="dxa"/>
          </w:tcPr>
          <w:p>
            <w:pPr>
              <w:pStyle w:val="TableParagraph"/>
              <w:spacing w:line="207" w:lineRule="exact"/>
              <w:ind w:left="7" w:right="20"/>
              <w:rPr>
                <w:sz w:val="18"/>
              </w:rPr>
            </w:pPr>
            <w:r>
              <w:rPr>
                <w:spacing w:val="-5"/>
                <w:sz w:val="18"/>
              </w:rPr>
              <w:t>83</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78</w:t>
            </w:r>
          </w:p>
        </w:tc>
        <w:tc>
          <w:tcPr>
            <w:tcW w:w="428" w:type="dxa"/>
          </w:tcPr>
          <w:p>
            <w:pPr>
              <w:pStyle w:val="TableParagraph"/>
              <w:spacing w:line="207" w:lineRule="exact"/>
              <w:ind w:left="7" w:right="25"/>
              <w:rPr>
                <w:sz w:val="18"/>
              </w:rPr>
            </w:pPr>
            <w:r>
              <w:rPr>
                <w:spacing w:val="-5"/>
                <w:sz w:val="18"/>
              </w:rPr>
              <w:t>85</w:t>
            </w:r>
          </w:p>
        </w:tc>
        <w:tc>
          <w:tcPr>
            <w:tcW w:w="423" w:type="dxa"/>
          </w:tcPr>
          <w:p>
            <w:pPr>
              <w:pStyle w:val="TableParagraph"/>
              <w:spacing w:line="207" w:lineRule="exact"/>
              <w:ind w:left="12" w:right="27"/>
              <w:rPr>
                <w:sz w:val="18"/>
              </w:rPr>
            </w:pPr>
            <w:r>
              <w:rPr>
                <w:spacing w:val="-5"/>
                <w:sz w:val="18"/>
              </w:rPr>
              <w:t>83</w:t>
            </w:r>
          </w:p>
        </w:tc>
        <w:tc>
          <w:tcPr>
            <w:tcW w:w="567" w:type="dxa"/>
            <w:shd w:val="clear" w:color="auto" w:fill="DBDBDB"/>
          </w:tcPr>
          <w:p>
            <w:pPr>
              <w:pStyle w:val="TableParagraph"/>
              <w:spacing w:line="207" w:lineRule="exact"/>
              <w:ind w:left="1" w:right="19"/>
              <w:rPr>
                <w:sz w:val="18"/>
              </w:rPr>
            </w:pPr>
            <w:r>
              <w:rPr>
                <w:spacing w:val="-5"/>
                <w:sz w:val="18"/>
              </w:rPr>
              <w:t>82</w:t>
            </w:r>
          </w:p>
        </w:tc>
        <w:tc>
          <w:tcPr>
            <w:tcW w:w="538" w:type="dxa"/>
            <w:shd w:val="clear" w:color="auto" w:fill="FBE4D5"/>
          </w:tcPr>
          <w:p>
            <w:pPr>
              <w:pStyle w:val="TableParagraph"/>
              <w:spacing w:line="207" w:lineRule="exact"/>
              <w:ind w:right="24"/>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87</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10</w:t>
            </w:r>
          </w:p>
        </w:tc>
        <w:tc>
          <w:tcPr>
            <w:tcW w:w="428" w:type="dxa"/>
          </w:tcPr>
          <w:p>
            <w:pPr>
              <w:pStyle w:val="TableParagraph"/>
              <w:spacing w:line="207" w:lineRule="exact"/>
              <w:ind w:left="27" w:right="20"/>
              <w:rPr>
                <w:sz w:val="18"/>
              </w:rPr>
            </w:pPr>
            <w:r>
              <w:rPr>
                <w:spacing w:val="-5"/>
                <w:sz w:val="18"/>
              </w:rPr>
              <w:t>77</w:t>
            </w:r>
          </w:p>
        </w:tc>
        <w:tc>
          <w:tcPr>
            <w:tcW w:w="423" w:type="dxa"/>
          </w:tcPr>
          <w:p>
            <w:pPr>
              <w:pStyle w:val="TableParagraph"/>
              <w:spacing w:line="207" w:lineRule="exact"/>
              <w:ind w:left="25" w:right="15"/>
              <w:rPr>
                <w:sz w:val="18"/>
              </w:rPr>
            </w:pPr>
            <w:r>
              <w:rPr>
                <w:spacing w:val="-5"/>
                <w:sz w:val="18"/>
              </w:rPr>
              <w:t>88</w:t>
            </w:r>
          </w:p>
        </w:tc>
        <w:tc>
          <w:tcPr>
            <w:tcW w:w="428" w:type="dxa"/>
          </w:tcPr>
          <w:p>
            <w:pPr>
              <w:pStyle w:val="TableParagraph"/>
              <w:spacing w:line="207" w:lineRule="exact"/>
              <w:ind w:left="24" w:right="20"/>
              <w:rPr>
                <w:sz w:val="18"/>
              </w:rPr>
            </w:pPr>
            <w:r>
              <w:rPr>
                <w:spacing w:val="-5"/>
                <w:sz w:val="18"/>
              </w:rPr>
              <w:t>83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84</w:t>
            </w:r>
          </w:p>
        </w:tc>
        <w:tc>
          <w:tcPr>
            <w:tcW w:w="428" w:type="dxa"/>
          </w:tcPr>
          <w:p>
            <w:pPr>
              <w:pStyle w:val="TableParagraph"/>
              <w:spacing w:line="207" w:lineRule="exact"/>
              <w:ind w:left="20" w:right="20"/>
              <w:rPr>
                <w:sz w:val="18"/>
              </w:rPr>
            </w:pPr>
            <w:r>
              <w:rPr>
                <w:spacing w:val="-5"/>
                <w:sz w:val="18"/>
              </w:rPr>
              <w:t>82</w:t>
            </w:r>
          </w:p>
        </w:tc>
        <w:tc>
          <w:tcPr>
            <w:tcW w:w="423" w:type="dxa"/>
          </w:tcPr>
          <w:p>
            <w:pPr>
              <w:pStyle w:val="TableParagraph"/>
              <w:spacing w:line="207" w:lineRule="exact"/>
              <w:ind w:left="18" w:right="15"/>
              <w:rPr>
                <w:sz w:val="18"/>
              </w:rPr>
            </w:pPr>
            <w:r>
              <w:rPr>
                <w:spacing w:val="-5"/>
                <w:sz w:val="18"/>
              </w:rPr>
              <w:t>83</w:t>
            </w:r>
          </w:p>
        </w:tc>
        <w:tc>
          <w:tcPr>
            <w:tcW w:w="567" w:type="dxa"/>
            <w:shd w:val="clear" w:color="auto" w:fill="DBDBDB"/>
          </w:tcPr>
          <w:p>
            <w:pPr>
              <w:pStyle w:val="TableParagraph"/>
              <w:spacing w:line="207" w:lineRule="exact"/>
              <w:ind w:left="19" w:right="19"/>
              <w:rPr>
                <w:sz w:val="18"/>
              </w:rPr>
            </w:pPr>
            <w:r>
              <w:rPr>
                <w:spacing w:val="-5"/>
                <w:sz w:val="18"/>
              </w:rPr>
              <w:t>88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76</w:t>
            </w:r>
          </w:p>
        </w:tc>
        <w:tc>
          <w:tcPr>
            <w:tcW w:w="567" w:type="dxa"/>
            <w:shd w:val="clear" w:color="auto" w:fill="DBDBDB"/>
          </w:tcPr>
          <w:p>
            <w:pPr>
              <w:pStyle w:val="TableParagraph"/>
              <w:spacing w:line="207" w:lineRule="exact"/>
              <w:ind w:left="17" w:right="19"/>
              <w:rPr>
                <w:sz w:val="18"/>
              </w:rPr>
            </w:pPr>
            <w:r>
              <w:rPr>
                <w:spacing w:val="-5"/>
                <w:sz w:val="18"/>
              </w:rPr>
              <w:t>88</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67</w:t>
            </w:r>
          </w:p>
        </w:tc>
        <w:tc>
          <w:tcPr>
            <w:tcW w:w="567" w:type="dxa"/>
            <w:shd w:val="clear" w:color="auto" w:fill="DBDBDB"/>
          </w:tcPr>
          <w:p>
            <w:pPr>
              <w:pStyle w:val="TableParagraph"/>
              <w:spacing w:line="207" w:lineRule="exact"/>
              <w:ind w:left="12" w:right="19"/>
              <w:rPr>
                <w:sz w:val="18"/>
              </w:rPr>
            </w:pPr>
            <w:r>
              <w:rPr>
                <w:spacing w:val="-5"/>
                <w:sz w:val="18"/>
              </w:rPr>
              <w:t>50</w:t>
            </w:r>
          </w:p>
        </w:tc>
        <w:tc>
          <w:tcPr>
            <w:tcW w:w="428" w:type="dxa"/>
          </w:tcPr>
          <w:p>
            <w:pPr>
              <w:pStyle w:val="TableParagraph"/>
              <w:spacing w:line="207" w:lineRule="exact"/>
              <w:ind w:left="10" w:right="20"/>
              <w:rPr>
                <w:sz w:val="18"/>
              </w:rPr>
            </w:pPr>
            <w:r>
              <w:rPr>
                <w:spacing w:val="-5"/>
                <w:sz w:val="18"/>
              </w:rPr>
              <w:t>70</w:t>
            </w:r>
          </w:p>
        </w:tc>
        <w:tc>
          <w:tcPr>
            <w:tcW w:w="428" w:type="dxa"/>
          </w:tcPr>
          <w:p>
            <w:pPr>
              <w:pStyle w:val="TableParagraph"/>
              <w:spacing w:line="207" w:lineRule="exact"/>
              <w:ind w:left="7" w:right="20"/>
              <w:rPr>
                <w:sz w:val="18"/>
              </w:rPr>
            </w:pPr>
            <w:r>
              <w:rPr>
                <w:spacing w:val="-5"/>
                <w:sz w:val="18"/>
              </w:rPr>
              <w:t>78</w:t>
            </w:r>
          </w:p>
        </w:tc>
        <w:tc>
          <w:tcPr>
            <w:tcW w:w="423" w:type="dxa"/>
          </w:tcPr>
          <w:p>
            <w:pPr>
              <w:pStyle w:val="TableParagraph"/>
              <w:spacing w:line="207" w:lineRule="exact"/>
              <w:ind w:left="12" w:right="22"/>
              <w:rPr>
                <w:sz w:val="18"/>
              </w:rPr>
            </w:pPr>
            <w:r>
              <w:rPr>
                <w:spacing w:val="-5"/>
                <w:sz w:val="18"/>
              </w:rPr>
              <w:t>85</w:t>
            </w:r>
          </w:p>
        </w:tc>
        <w:tc>
          <w:tcPr>
            <w:tcW w:w="567" w:type="dxa"/>
            <w:shd w:val="clear" w:color="auto" w:fill="DBDBDB"/>
          </w:tcPr>
          <w:p>
            <w:pPr>
              <w:pStyle w:val="TableParagraph"/>
              <w:spacing w:line="207" w:lineRule="exact"/>
              <w:ind w:left="6" w:right="19"/>
              <w:rPr>
                <w:sz w:val="18"/>
              </w:rPr>
            </w:pPr>
            <w:r>
              <w:rPr>
                <w:spacing w:val="-5"/>
                <w:sz w:val="18"/>
              </w:rPr>
              <w:t>76</w:t>
            </w:r>
          </w:p>
        </w:tc>
        <w:tc>
          <w:tcPr>
            <w:tcW w:w="428" w:type="dxa"/>
          </w:tcPr>
          <w:p>
            <w:pPr>
              <w:pStyle w:val="TableParagraph"/>
              <w:spacing w:line="207" w:lineRule="exact"/>
              <w:ind w:left="7" w:right="24"/>
              <w:rPr>
                <w:sz w:val="18"/>
              </w:rPr>
            </w:pPr>
            <w:r>
              <w:rPr>
                <w:spacing w:val="-5"/>
                <w:sz w:val="18"/>
              </w:rPr>
              <w:t>84</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left="12" w:right="27"/>
              <w:rPr>
                <w:sz w:val="18"/>
              </w:rPr>
            </w:pPr>
            <w:r>
              <w:rPr>
                <w:spacing w:val="-5"/>
                <w:sz w:val="18"/>
              </w:rPr>
              <w:t>78</w:t>
            </w:r>
          </w:p>
        </w:tc>
        <w:tc>
          <w:tcPr>
            <w:tcW w:w="567" w:type="dxa"/>
            <w:shd w:val="clear" w:color="auto" w:fill="DBDBDB"/>
          </w:tcPr>
          <w:p>
            <w:pPr>
              <w:pStyle w:val="TableParagraph"/>
              <w:spacing w:line="207" w:lineRule="exact"/>
              <w:ind w:left="1" w:right="19"/>
              <w:rPr>
                <w:sz w:val="18"/>
              </w:rPr>
            </w:pPr>
            <w:r>
              <w:rPr>
                <w:spacing w:val="-5"/>
                <w:sz w:val="18"/>
              </w:rPr>
              <w:t>81</w:t>
            </w:r>
          </w:p>
        </w:tc>
        <w:tc>
          <w:tcPr>
            <w:tcW w:w="538" w:type="dxa"/>
            <w:shd w:val="clear" w:color="auto" w:fill="FBE4D5"/>
          </w:tcPr>
          <w:p>
            <w:pPr>
              <w:pStyle w:val="TableParagraph"/>
              <w:spacing w:line="207" w:lineRule="exact"/>
              <w:ind w:right="24"/>
              <w:rPr>
                <w:sz w:val="18"/>
              </w:rPr>
            </w:pPr>
            <w:r>
              <w:rPr>
                <w:spacing w:val="-5"/>
                <w:sz w:val="18"/>
              </w:rPr>
              <w:t>77</w:t>
            </w:r>
          </w:p>
        </w:tc>
      </w:tr>
      <w:tr>
        <w:trPr>
          <w:trHeight w:val="282" w:hRule="atLeast"/>
        </w:trPr>
        <w:tc>
          <w:tcPr>
            <w:tcW w:w="677" w:type="dxa"/>
          </w:tcPr>
          <w:p>
            <w:pPr>
              <w:pStyle w:val="TableParagraph"/>
              <w:spacing w:before="38"/>
              <w:ind w:left="10" w:right="1"/>
              <w:rPr>
                <w:sz w:val="18"/>
              </w:rPr>
            </w:pPr>
            <w:r>
              <w:rPr>
                <w:spacing w:val="-5"/>
                <w:sz w:val="18"/>
              </w:rPr>
              <w:t>88</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82</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78</w:t>
            </w:r>
          </w:p>
        </w:tc>
        <w:tc>
          <w:tcPr>
            <w:tcW w:w="423" w:type="dxa"/>
          </w:tcPr>
          <w:p>
            <w:pPr>
              <w:pStyle w:val="TableParagraph"/>
              <w:spacing w:line="207" w:lineRule="exact"/>
              <w:ind w:left="18" w:right="15"/>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64</w:t>
            </w:r>
          </w:p>
        </w:tc>
        <w:tc>
          <w:tcPr>
            <w:tcW w:w="567" w:type="dxa"/>
            <w:shd w:val="clear" w:color="auto" w:fill="DBDBDB"/>
          </w:tcPr>
          <w:p>
            <w:pPr>
              <w:pStyle w:val="TableParagraph"/>
              <w:spacing w:line="207" w:lineRule="exact"/>
              <w:ind w:left="17" w:right="19"/>
              <w:rPr>
                <w:sz w:val="18"/>
              </w:rPr>
            </w:pPr>
            <w:r>
              <w:rPr>
                <w:spacing w:val="-5"/>
                <w:sz w:val="18"/>
              </w:rPr>
              <w:t>82</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75</w:t>
            </w:r>
          </w:p>
        </w:tc>
        <w:tc>
          <w:tcPr>
            <w:tcW w:w="567" w:type="dxa"/>
            <w:shd w:val="clear" w:color="auto" w:fill="DBDBDB"/>
          </w:tcPr>
          <w:p>
            <w:pPr>
              <w:pStyle w:val="TableParagraph"/>
              <w:spacing w:line="207" w:lineRule="exact"/>
              <w:ind w:left="12" w:right="19"/>
              <w:rPr>
                <w:sz w:val="18"/>
              </w:rPr>
            </w:pPr>
            <w:r>
              <w:rPr>
                <w:spacing w:val="-5"/>
                <w:sz w:val="18"/>
              </w:rPr>
              <w:t>69</w:t>
            </w:r>
          </w:p>
        </w:tc>
        <w:tc>
          <w:tcPr>
            <w:tcW w:w="428" w:type="dxa"/>
          </w:tcPr>
          <w:p>
            <w:pPr>
              <w:pStyle w:val="TableParagraph"/>
              <w:spacing w:line="207" w:lineRule="exact"/>
              <w:ind w:left="10" w:right="20"/>
              <w:rPr>
                <w:sz w:val="18"/>
              </w:rPr>
            </w:pPr>
            <w:r>
              <w:rPr>
                <w:spacing w:val="-5"/>
                <w:sz w:val="18"/>
              </w:rPr>
              <w:t>68</w:t>
            </w:r>
          </w:p>
        </w:tc>
        <w:tc>
          <w:tcPr>
            <w:tcW w:w="428" w:type="dxa"/>
          </w:tcPr>
          <w:p>
            <w:pPr>
              <w:pStyle w:val="TableParagraph"/>
              <w:spacing w:line="207" w:lineRule="exact"/>
              <w:ind w:left="7" w:right="20"/>
              <w:rPr>
                <w:sz w:val="18"/>
              </w:rPr>
            </w:pPr>
            <w:r>
              <w:rPr>
                <w:spacing w:val="-5"/>
                <w:sz w:val="18"/>
              </w:rPr>
              <w:t>66</w:t>
            </w:r>
          </w:p>
        </w:tc>
        <w:tc>
          <w:tcPr>
            <w:tcW w:w="423" w:type="dxa"/>
          </w:tcPr>
          <w:p>
            <w:pPr>
              <w:pStyle w:val="TableParagraph"/>
              <w:spacing w:line="207" w:lineRule="exact"/>
              <w:ind w:left="12" w:right="22"/>
              <w:rPr>
                <w:sz w:val="18"/>
              </w:rPr>
            </w:pPr>
            <w:r>
              <w:rPr>
                <w:spacing w:val="-5"/>
                <w:sz w:val="18"/>
              </w:rPr>
              <w:t>89</w:t>
            </w:r>
          </w:p>
        </w:tc>
        <w:tc>
          <w:tcPr>
            <w:tcW w:w="567" w:type="dxa"/>
            <w:shd w:val="clear" w:color="auto" w:fill="DBDBDB"/>
          </w:tcPr>
          <w:p>
            <w:pPr>
              <w:pStyle w:val="TableParagraph"/>
              <w:spacing w:line="207" w:lineRule="exact"/>
              <w:ind w:left="6" w:right="19"/>
              <w:rPr>
                <w:sz w:val="18"/>
              </w:rPr>
            </w:pPr>
            <w:r>
              <w:rPr>
                <w:spacing w:val="-5"/>
                <w:sz w:val="18"/>
              </w:rPr>
              <w:t>71</w:t>
            </w:r>
          </w:p>
        </w:tc>
        <w:tc>
          <w:tcPr>
            <w:tcW w:w="428" w:type="dxa"/>
          </w:tcPr>
          <w:p>
            <w:pPr>
              <w:pStyle w:val="TableParagraph"/>
              <w:spacing w:line="207" w:lineRule="exact"/>
              <w:ind w:left="7" w:right="24"/>
              <w:rPr>
                <w:sz w:val="18"/>
              </w:rPr>
            </w:pPr>
            <w:r>
              <w:rPr>
                <w:spacing w:val="-5"/>
                <w:sz w:val="18"/>
              </w:rPr>
              <w:t>61</w:t>
            </w:r>
          </w:p>
        </w:tc>
        <w:tc>
          <w:tcPr>
            <w:tcW w:w="428" w:type="dxa"/>
          </w:tcPr>
          <w:p>
            <w:pPr>
              <w:pStyle w:val="TableParagraph"/>
              <w:spacing w:line="207" w:lineRule="exact"/>
              <w:ind w:left="7" w:right="25"/>
              <w:rPr>
                <w:sz w:val="18"/>
              </w:rPr>
            </w:pPr>
            <w:r>
              <w:rPr>
                <w:spacing w:val="-5"/>
                <w:sz w:val="18"/>
              </w:rPr>
              <w:t>82</w:t>
            </w:r>
          </w:p>
        </w:tc>
        <w:tc>
          <w:tcPr>
            <w:tcW w:w="423" w:type="dxa"/>
          </w:tcPr>
          <w:p>
            <w:pPr>
              <w:pStyle w:val="TableParagraph"/>
              <w:spacing w:line="207" w:lineRule="exact"/>
              <w:ind w:left="12" w:right="27"/>
              <w:rPr>
                <w:sz w:val="18"/>
              </w:rPr>
            </w:pPr>
            <w:r>
              <w:rPr>
                <w:spacing w:val="-5"/>
                <w:sz w:val="18"/>
              </w:rPr>
              <w:t>74</w:t>
            </w:r>
          </w:p>
        </w:tc>
        <w:tc>
          <w:tcPr>
            <w:tcW w:w="567" w:type="dxa"/>
            <w:shd w:val="clear" w:color="auto" w:fill="DBDBDB"/>
          </w:tcPr>
          <w:p>
            <w:pPr>
              <w:pStyle w:val="TableParagraph"/>
              <w:spacing w:line="207" w:lineRule="exact"/>
              <w:ind w:left="1" w:right="19"/>
              <w:rPr>
                <w:sz w:val="18"/>
              </w:rPr>
            </w:pPr>
            <w:r>
              <w:rPr>
                <w:spacing w:val="-5"/>
                <w:sz w:val="18"/>
              </w:rPr>
              <w:t>72</w:t>
            </w:r>
          </w:p>
        </w:tc>
        <w:tc>
          <w:tcPr>
            <w:tcW w:w="538" w:type="dxa"/>
            <w:shd w:val="clear" w:color="auto" w:fill="FBE4D5"/>
          </w:tcPr>
          <w:p>
            <w:pPr>
              <w:pStyle w:val="TableParagraph"/>
              <w:spacing w:line="207" w:lineRule="exact"/>
              <w:ind w:right="24"/>
              <w:rPr>
                <w:sz w:val="18"/>
              </w:rPr>
            </w:pPr>
            <w:r>
              <w:rPr>
                <w:spacing w:val="-5"/>
                <w:sz w:val="18"/>
              </w:rPr>
              <w:t>77</w:t>
            </w:r>
          </w:p>
        </w:tc>
      </w:tr>
      <w:tr>
        <w:trPr>
          <w:trHeight w:val="282" w:hRule="atLeast"/>
        </w:trPr>
        <w:tc>
          <w:tcPr>
            <w:tcW w:w="677" w:type="dxa"/>
          </w:tcPr>
          <w:p>
            <w:pPr>
              <w:pStyle w:val="TableParagraph"/>
              <w:spacing w:before="38"/>
              <w:ind w:left="10" w:right="1"/>
              <w:rPr>
                <w:sz w:val="18"/>
              </w:rPr>
            </w:pPr>
            <w:r>
              <w:rPr>
                <w:spacing w:val="-5"/>
                <w:sz w:val="18"/>
              </w:rPr>
              <w:t>89</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135</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88</w:t>
            </w:r>
          </w:p>
        </w:tc>
        <w:tc>
          <w:tcPr>
            <w:tcW w:w="428" w:type="dxa"/>
          </w:tcPr>
          <w:p>
            <w:pPr>
              <w:pStyle w:val="TableParagraph"/>
              <w:spacing w:line="207" w:lineRule="exact"/>
              <w:ind w:left="20" w:right="20"/>
              <w:rPr>
                <w:sz w:val="18"/>
              </w:rPr>
            </w:pPr>
            <w:r>
              <w:rPr>
                <w:spacing w:val="-5"/>
                <w:sz w:val="18"/>
              </w:rPr>
              <w:t>82</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92</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68</w:t>
            </w:r>
          </w:p>
        </w:tc>
        <w:tc>
          <w:tcPr>
            <w:tcW w:w="567" w:type="dxa"/>
            <w:shd w:val="clear" w:color="auto" w:fill="DBDBDB"/>
          </w:tcPr>
          <w:p>
            <w:pPr>
              <w:pStyle w:val="TableParagraph"/>
              <w:spacing w:line="207" w:lineRule="exact"/>
              <w:ind w:left="17" w:right="19"/>
              <w:rPr>
                <w:sz w:val="18"/>
              </w:rPr>
            </w:pPr>
            <w:r>
              <w:rPr>
                <w:spacing w:val="-5"/>
                <w:sz w:val="18"/>
              </w:rPr>
              <w:t>84</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71</w:t>
            </w:r>
          </w:p>
        </w:tc>
        <w:tc>
          <w:tcPr>
            <w:tcW w:w="567" w:type="dxa"/>
            <w:shd w:val="clear" w:color="auto" w:fill="DBDBDB"/>
          </w:tcPr>
          <w:p>
            <w:pPr>
              <w:pStyle w:val="TableParagraph"/>
              <w:spacing w:line="207" w:lineRule="exact"/>
              <w:ind w:left="12" w:right="19"/>
              <w:rPr>
                <w:sz w:val="18"/>
              </w:rPr>
            </w:pPr>
            <w:r>
              <w:rPr>
                <w:spacing w:val="-5"/>
                <w:sz w:val="18"/>
              </w:rPr>
              <w:t>51</w:t>
            </w:r>
          </w:p>
        </w:tc>
        <w:tc>
          <w:tcPr>
            <w:tcW w:w="428" w:type="dxa"/>
          </w:tcPr>
          <w:p>
            <w:pPr>
              <w:pStyle w:val="TableParagraph"/>
              <w:spacing w:line="207" w:lineRule="exact"/>
              <w:ind w:left="10" w:right="20"/>
              <w:rPr>
                <w:sz w:val="18"/>
              </w:rPr>
            </w:pPr>
            <w:r>
              <w:rPr>
                <w:spacing w:val="-5"/>
                <w:sz w:val="18"/>
              </w:rPr>
              <w:t>76</w:t>
            </w:r>
          </w:p>
        </w:tc>
        <w:tc>
          <w:tcPr>
            <w:tcW w:w="428" w:type="dxa"/>
          </w:tcPr>
          <w:p>
            <w:pPr>
              <w:pStyle w:val="TableParagraph"/>
              <w:spacing w:line="207" w:lineRule="exact"/>
              <w:ind w:left="7" w:right="20"/>
              <w:rPr>
                <w:sz w:val="18"/>
              </w:rPr>
            </w:pPr>
            <w:r>
              <w:rPr>
                <w:spacing w:val="-5"/>
                <w:sz w:val="18"/>
              </w:rPr>
              <w:t>79</w:t>
            </w:r>
          </w:p>
        </w:tc>
        <w:tc>
          <w:tcPr>
            <w:tcW w:w="423" w:type="dxa"/>
          </w:tcPr>
          <w:p>
            <w:pPr>
              <w:pStyle w:val="TableParagraph"/>
              <w:spacing w:line="207" w:lineRule="exact"/>
              <w:ind w:left="12" w:right="22"/>
              <w:rPr>
                <w:sz w:val="18"/>
              </w:rPr>
            </w:pPr>
            <w:r>
              <w:rPr>
                <w:spacing w:val="-5"/>
                <w:sz w:val="18"/>
              </w:rPr>
              <w:t>85</w:t>
            </w:r>
          </w:p>
        </w:tc>
        <w:tc>
          <w:tcPr>
            <w:tcW w:w="567" w:type="dxa"/>
            <w:shd w:val="clear" w:color="auto" w:fill="DBDBDB"/>
          </w:tcPr>
          <w:p>
            <w:pPr>
              <w:pStyle w:val="TableParagraph"/>
              <w:spacing w:line="207" w:lineRule="exact"/>
              <w:ind w:left="6" w:right="19"/>
              <w:rPr>
                <w:sz w:val="18"/>
              </w:rPr>
            </w:pPr>
            <w:r>
              <w:rPr>
                <w:spacing w:val="-5"/>
                <w:sz w:val="18"/>
              </w:rPr>
              <w:t>79</w:t>
            </w:r>
          </w:p>
        </w:tc>
        <w:tc>
          <w:tcPr>
            <w:tcW w:w="428" w:type="dxa"/>
          </w:tcPr>
          <w:p>
            <w:pPr>
              <w:pStyle w:val="TableParagraph"/>
              <w:spacing w:line="207" w:lineRule="exact"/>
              <w:ind w:left="7" w:right="24"/>
              <w:rPr>
                <w:sz w:val="18"/>
              </w:rPr>
            </w:pPr>
            <w:r>
              <w:rPr>
                <w:spacing w:val="-5"/>
                <w:sz w:val="18"/>
              </w:rPr>
              <w:t>69</w:t>
            </w:r>
          </w:p>
        </w:tc>
        <w:tc>
          <w:tcPr>
            <w:tcW w:w="428" w:type="dxa"/>
          </w:tcPr>
          <w:p>
            <w:pPr>
              <w:pStyle w:val="TableParagraph"/>
              <w:spacing w:line="207" w:lineRule="exact"/>
              <w:ind w:left="7" w:right="25"/>
              <w:rPr>
                <w:sz w:val="18"/>
              </w:rPr>
            </w:pPr>
            <w:r>
              <w:rPr>
                <w:spacing w:val="-5"/>
                <w:sz w:val="18"/>
              </w:rPr>
              <w:t>78</w:t>
            </w:r>
          </w:p>
        </w:tc>
        <w:tc>
          <w:tcPr>
            <w:tcW w:w="423" w:type="dxa"/>
          </w:tcPr>
          <w:p>
            <w:pPr>
              <w:pStyle w:val="TableParagraph"/>
              <w:spacing w:line="207" w:lineRule="exact"/>
              <w:ind w:left="12" w:right="27"/>
              <w:rPr>
                <w:sz w:val="18"/>
              </w:rPr>
            </w:pPr>
            <w:r>
              <w:rPr>
                <w:spacing w:val="-5"/>
                <w:sz w:val="18"/>
              </w:rPr>
              <w:t>78</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76</w:t>
            </w:r>
          </w:p>
        </w:tc>
      </w:tr>
      <w:tr>
        <w:trPr>
          <w:trHeight w:val="412" w:hRule="atLeast"/>
        </w:trPr>
        <w:tc>
          <w:tcPr>
            <w:tcW w:w="677" w:type="dxa"/>
          </w:tcPr>
          <w:p>
            <w:pPr>
              <w:pStyle w:val="TableParagraph"/>
              <w:spacing w:before="100"/>
              <w:ind w:left="10" w:right="1"/>
              <w:rPr>
                <w:sz w:val="18"/>
              </w:rPr>
            </w:pPr>
            <w:r>
              <w:rPr>
                <w:spacing w:val="-5"/>
                <w:sz w:val="18"/>
              </w:rPr>
              <w:t>90</w:t>
            </w:r>
          </w:p>
        </w:tc>
        <w:tc>
          <w:tcPr>
            <w:tcW w:w="3370" w:type="dxa"/>
          </w:tcPr>
          <w:p>
            <w:pPr>
              <w:pStyle w:val="TableParagraph"/>
              <w:spacing w:line="206" w:lineRule="exact"/>
              <w:ind w:left="28" w:right="81"/>
              <w:jc w:val="left"/>
              <w:rPr>
                <w:sz w:val="18"/>
              </w:rPr>
            </w:pPr>
            <w:r>
              <w:rPr>
                <w:sz w:val="18"/>
              </w:rPr>
              <w:t>МАОУ СШ № 148 имени Героя Советского</w:t>
            </w:r>
            <w:r>
              <w:rPr>
                <w:spacing w:val="-12"/>
                <w:sz w:val="18"/>
              </w:rPr>
              <w:t> </w:t>
            </w:r>
            <w:r>
              <w:rPr>
                <w:sz w:val="18"/>
              </w:rPr>
              <w:t>Союза</w:t>
            </w:r>
            <w:r>
              <w:rPr>
                <w:spacing w:val="-11"/>
                <w:sz w:val="18"/>
              </w:rPr>
              <w:t> </w:t>
            </w:r>
            <w:r>
              <w:rPr>
                <w:sz w:val="18"/>
              </w:rPr>
              <w:t>И.А.</w:t>
            </w:r>
            <w:r>
              <w:rPr>
                <w:spacing w:val="-11"/>
                <w:sz w:val="18"/>
              </w:rPr>
              <w:t> </w:t>
            </w:r>
            <w:r>
              <w:rPr>
                <w:sz w:val="18"/>
              </w:rPr>
              <w:t>Борисевича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80</w:t>
            </w:r>
          </w:p>
        </w:tc>
        <w:tc>
          <w:tcPr>
            <w:tcW w:w="428" w:type="dxa"/>
          </w:tcPr>
          <w:p>
            <w:pPr>
              <w:pStyle w:val="TableParagraph"/>
              <w:spacing w:line="207" w:lineRule="exact"/>
              <w:ind w:left="20" w:right="20"/>
              <w:rPr>
                <w:sz w:val="18"/>
              </w:rPr>
            </w:pPr>
            <w:r>
              <w:rPr>
                <w:spacing w:val="-5"/>
                <w:sz w:val="18"/>
              </w:rPr>
              <w:t>83</w:t>
            </w:r>
          </w:p>
        </w:tc>
        <w:tc>
          <w:tcPr>
            <w:tcW w:w="423" w:type="dxa"/>
          </w:tcPr>
          <w:p>
            <w:pPr>
              <w:pStyle w:val="TableParagraph"/>
              <w:spacing w:line="207" w:lineRule="exact"/>
              <w:ind w:left="18" w:right="15"/>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90</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63</w:t>
            </w:r>
          </w:p>
        </w:tc>
        <w:tc>
          <w:tcPr>
            <w:tcW w:w="567" w:type="dxa"/>
            <w:shd w:val="clear" w:color="auto" w:fill="DBDBDB"/>
          </w:tcPr>
          <w:p>
            <w:pPr>
              <w:pStyle w:val="TableParagraph"/>
              <w:spacing w:line="207" w:lineRule="exact"/>
              <w:ind w:left="17" w:right="19"/>
              <w:rPr>
                <w:sz w:val="18"/>
              </w:rPr>
            </w:pPr>
            <w:r>
              <w:rPr>
                <w:spacing w:val="-5"/>
                <w:sz w:val="18"/>
              </w:rPr>
              <w:t>82</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50</w:t>
            </w:r>
          </w:p>
        </w:tc>
        <w:tc>
          <w:tcPr>
            <w:tcW w:w="567" w:type="dxa"/>
            <w:shd w:val="clear" w:color="auto" w:fill="DBDBDB"/>
          </w:tcPr>
          <w:p>
            <w:pPr>
              <w:pStyle w:val="TableParagraph"/>
              <w:spacing w:line="207" w:lineRule="exact"/>
              <w:ind w:left="12" w:right="19"/>
              <w:rPr>
                <w:sz w:val="18"/>
              </w:rPr>
            </w:pPr>
            <w:r>
              <w:rPr>
                <w:spacing w:val="-5"/>
                <w:sz w:val="18"/>
              </w:rPr>
              <w:t>59</w:t>
            </w:r>
          </w:p>
        </w:tc>
        <w:tc>
          <w:tcPr>
            <w:tcW w:w="428" w:type="dxa"/>
          </w:tcPr>
          <w:p>
            <w:pPr>
              <w:pStyle w:val="TableParagraph"/>
              <w:spacing w:line="207" w:lineRule="exact"/>
              <w:ind w:left="10" w:right="20"/>
              <w:rPr>
                <w:sz w:val="18"/>
              </w:rPr>
            </w:pPr>
            <w:r>
              <w:rPr>
                <w:spacing w:val="-5"/>
                <w:sz w:val="18"/>
              </w:rPr>
              <w:t>75</w:t>
            </w:r>
          </w:p>
        </w:tc>
        <w:tc>
          <w:tcPr>
            <w:tcW w:w="428" w:type="dxa"/>
          </w:tcPr>
          <w:p>
            <w:pPr>
              <w:pStyle w:val="TableParagraph"/>
              <w:spacing w:line="207" w:lineRule="exact"/>
              <w:ind w:left="7" w:right="20"/>
              <w:rPr>
                <w:sz w:val="18"/>
              </w:rPr>
            </w:pPr>
            <w:r>
              <w:rPr>
                <w:spacing w:val="-5"/>
                <w:sz w:val="18"/>
              </w:rPr>
              <w:t>75</w:t>
            </w:r>
          </w:p>
        </w:tc>
        <w:tc>
          <w:tcPr>
            <w:tcW w:w="423" w:type="dxa"/>
          </w:tcPr>
          <w:p>
            <w:pPr>
              <w:pStyle w:val="TableParagraph"/>
              <w:spacing w:line="207" w:lineRule="exact"/>
              <w:ind w:left="12" w:right="22"/>
              <w:rPr>
                <w:sz w:val="18"/>
              </w:rPr>
            </w:pPr>
            <w:r>
              <w:rPr>
                <w:spacing w:val="-5"/>
                <w:sz w:val="18"/>
              </w:rPr>
              <w:t>60</w:t>
            </w:r>
          </w:p>
        </w:tc>
        <w:tc>
          <w:tcPr>
            <w:tcW w:w="567" w:type="dxa"/>
            <w:shd w:val="clear" w:color="auto" w:fill="DBDBDB"/>
          </w:tcPr>
          <w:p>
            <w:pPr>
              <w:pStyle w:val="TableParagraph"/>
              <w:spacing w:line="207" w:lineRule="exact"/>
              <w:ind w:left="6" w:right="19"/>
              <w:rPr>
                <w:sz w:val="18"/>
              </w:rPr>
            </w:pPr>
            <w:r>
              <w:rPr>
                <w:spacing w:val="-5"/>
                <w:sz w:val="18"/>
              </w:rPr>
              <w:t>72</w:t>
            </w:r>
          </w:p>
        </w:tc>
        <w:tc>
          <w:tcPr>
            <w:tcW w:w="428" w:type="dxa"/>
          </w:tcPr>
          <w:p>
            <w:pPr>
              <w:pStyle w:val="TableParagraph"/>
              <w:spacing w:line="207" w:lineRule="exact"/>
              <w:ind w:left="7" w:right="24"/>
              <w:rPr>
                <w:sz w:val="18"/>
              </w:rPr>
            </w:pPr>
            <w:r>
              <w:rPr>
                <w:spacing w:val="-5"/>
                <w:sz w:val="18"/>
              </w:rPr>
              <w:t>75</w:t>
            </w:r>
          </w:p>
        </w:tc>
        <w:tc>
          <w:tcPr>
            <w:tcW w:w="428" w:type="dxa"/>
          </w:tcPr>
          <w:p>
            <w:pPr>
              <w:pStyle w:val="TableParagraph"/>
              <w:spacing w:line="207" w:lineRule="exact"/>
              <w:ind w:left="7" w:right="25"/>
              <w:rPr>
                <w:sz w:val="18"/>
              </w:rPr>
            </w:pPr>
            <w:r>
              <w:rPr>
                <w:spacing w:val="-5"/>
                <w:sz w:val="18"/>
              </w:rPr>
              <w:t>75</w:t>
            </w:r>
          </w:p>
        </w:tc>
        <w:tc>
          <w:tcPr>
            <w:tcW w:w="423" w:type="dxa"/>
          </w:tcPr>
          <w:p>
            <w:pPr>
              <w:pStyle w:val="TableParagraph"/>
              <w:spacing w:line="207" w:lineRule="exact"/>
              <w:ind w:left="12" w:right="27"/>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76</w:t>
            </w:r>
          </w:p>
        </w:tc>
      </w:tr>
      <w:tr>
        <w:trPr>
          <w:trHeight w:val="282" w:hRule="atLeast"/>
        </w:trPr>
        <w:tc>
          <w:tcPr>
            <w:tcW w:w="677" w:type="dxa"/>
          </w:tcPr>
          <w:p>
            <w:pPr>
              <w:pStyle w:val="TableParagraph"/>
              <w:spacing w:before="38"/>
              <w:ind w:left="10" w:right="1"/>
              <w:rPr>
                <w:sz w:val="18"/>
              </w:rPr>
            </w:pPr>
            <w:r>
              <w:rPr>
                <w:spacing w:val="-5"/>
                <w:sz w:val="18"/>
              </w:rPr>
              <w:t>91</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121</w:t>
            </w:r>
          </w:p>
        </w:tc>
        <w:tc>
          <w:tcPr>
            <w:tcW w:w="428" w:type="dxa"/>
          </w:tcPr>
          <w:p>
            <w:pPr>
              <w:pStyle w:val="TableParagraph"/>
              <w:spacing w:line="207" w:lineRule="exact"/>
              <w:ind w:left="27" w:right="20"/>
              <w:rPr>
                <w:sz w:val="18"/>
              </w:rPr>
            </w:pPr>
            <w:r>
              <w:rPr>
                <w:spacing w:val="-5"/>
                <w:sz w:val="18"/>
              </w:rPr>
              <w:t>79</w:t>
            </w:r>
          </w:p>
        </w:tc>
        <w:tc>
          <w:tcPr>
            <w:tcW w:w="423" w:type="dxa"/>
          </w:tcPr>
          <w:p>
            <w:pPr>
              <w:pStyle w:val="TableParagraph"/>
              <w:spacing w:line="207" w:lineRule="exact"/>
              <w:ind w:left="25" w:right="15"/>
              <w:rPr>
                <w:sz w:val="18"/>
              </w:rPr>
            </w:pPr>
            <w:r>
              <w:rPr>
                <w:spacing w:val="-5"/>
                <w:sz w:val="18"/>
              </w:rPr>
              <w:t>85</w:t>
            </w:r>
          </w:p>
        </w:tc>
        <w:tc>
          <w:tcPr>
            <w:tcW w:w="428" w:type="dxa"/>
          </w:tcPr>
          <w:p>
            <w:pPr>
              <w:pStyle w:val="TableParagraph"/>
              <w:spacing w:line="207" w:lineRule="exact"/>
              <w:ind w:left="24" w:right="20"/>
              <w:rPr>
                <w:sz w:val="18"/>
              </w:rPr>
            </w:pPr>
            <w:r>
              <w:rPr>
                <w:spacing w:val="-5"/>
                <w:sz w:val="18"/>
              </w:rPr>
              <w:t>82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33</w:t>
            </w:r>
          </w:p>
        </w:tc>
        <w:tc>
          <w:tcPr>
            <w:tcW w:w="423" w:type="dxa"/>
          </w:tcPr>
          <w:p>
            <w:pPr>
              <w:pStyle w:val="TableParagraph"/>
              <w:spacing w:line="207" w:lineRule="exact"/>
              <w:ind w:left="18" w:right="15"/>
              <w:rPr>
                <w:sz w:val="18"/>
              </w:rPr>
            </w:pPr>
            <w:r>
              <w:rPr>
                <w:spacing w:val="-5"/>
                <w:sz w:val="18"/>
              </w:rPr>
              <w:t>67</w:t>
            </w:r>
          </w:p>
        </w:tc>
        <w:tc>
          <w:tcPr>
            <w:tcW w:w="567" w:type="dxa"/>
            <w:shd w:val="clear" w:color="auto" w:fill="DBDBDB"/>
          </w:tcPr>
          <w:p>
            <w:pPr>
              <w:pStyle w:val="TableParagraph"/>
              <w:spacing w:line="207" w:lineRule="exact"/>
              <w:ind w:left="19" w:right="19"/>
              <w:rPr>
                <w:sz w:val="18"/>
              </w:rPr>
            </w:pPr>
            <w:r>
              <w:rPr>
                <w:spacing w:val="-5"/>
                <w:sz w:val="18"/>
              </w:rPr>
              <w:t>81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68</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50</w:t>
            </w:r>
          </w:p>
        </w:tc>
        <w:tc>
          <w:tcPr>
            <w:tcW w:w="428" w:type="dxa"/>
          </w:tcPr>
          <w:p>
            <w:pPr>
              <w:pStyle w:val="TableParagraph"/>
              <w:spacing w:line="207" w:lineRule="exact"/>
              <w:ind w:left="7" w:right="25"/>
              <w:rPr>
                <w:sz w:val="18"/>
              </w:rPr>
            </w:pPr>
            <w:r>
              <w:rPr>
                <w:spacing w:val="-5"/>
                <w:sz w:val="18"/>
              </w:rPr>
              <w:t>75</w:t>
            </w:r>
          </w:p>
        </w:tc>
        <w:tc>
          <w:tcPr>
            <w:tcW w:w="423" w:type="dxa"/>
          </w:tcPr>
          <w:p>
            <w:pPr>
              <w:pStyle w:val="TableParagraph"/>
              <w:spacing w:line="207" w:lineRule="exact"/>
              <w:ind w:left="12" w:right="27"/>
              <w:rPr>
                <w:sz w:val="18"/>
              </w:rPr>
            </w:pPr>
            <w:r>
              <w:rPr>
                <w:spacing w:val="-5"/>
                <w:sz w:val="18"/>
              </w:rPr>
              <w:t>50</w:t>
            </w:r>
          </w:p>
        </w:tc>
        <w:tc>
          <w:tcPr>
            <w:tcW w:w="567" w:type="dxa"/>
            <w:shd w:val="clear" w:color="auto" w:fill="DBDBDB"/>
          </w:tcPr>
          <w:p>
            <w:pPr>
              <w:pStyle w:val="TableParagraph"/>
              <w:spacing w:line="207" w:lineRule="exact"/>
              <w:ind w:left="1" w:right="19"/>
              <w:rPr>
                <w:sz w:val="18"/>
              </w:rPr>
            </w:pPr>
            <w:r>
              <w:rPr>
                <w:spacing w:val="-5"/>
                <w:sz w:val="18"/>
              </w:rPr>
              <w:t>55</w:t>
            </w:r>
          </w:p>
        </w:tc>
        <w:tc>
          <w:tcPr>
            <w:tcW w:w="538" w:type="dxa"/>
            <w:shd w:val="clear" w:color="auto" w:fill="FBE4D5"/>
          </w:tcPr>
          <w:p>
            <w:pPr>
              <w:pStyle w:val="TableParagraph"/>
              <w:spacing w:line="207" w:lineRule="exact"/>
              <w:ind w:right="24"/>
              <w:rPr>
                <w:sz w:val="18"/>
              </w:rPr>
            </w:pPr>
            <w:r>
              <w:rPr>
                <w:spacing w:val="-5"/>
                <w:sz w:val="18"/>
              </w:rPr>
              <w:t>76</w:t>
            </w:r>
          </w:p>
        </w:tc>
      </w:tr>
      <w:tr>
        <w:trPr>
          <w:trHeight w:val="282" w:hRule="atLeast"/>
        </w:trPr>
        <w:tc>
          <w:tcPr>
            <w:tcW w:w="677" w:type="dxa"/>
          </w:tcPr>
          <w:p>
            <w:pPr>
              <w:pStyle w:val="TableParagraph"/>
              <w:spacing w:before="38"/>
              <w:ind w:left="10" w:right="1"/>
              <w:rPr>
                <w:sz w:val="18"/>
              </w:rPr>
            </w:pPr>
            <w:r>
              <w:rPr>
                <w:spacing w:val="-5"/>
                <w:sz w:val="18"/>
              </w:rPr>
              <w:t>92</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18</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83</w:t>
            </w:r>
          </w:p>
        </w:tc>
        <w:tc>
          <w:tcPr>
            <w:tcW w:w="428" w:type="dxa"/>
          </w:tcPr>
          <w:p>
            <w:pPr>
              <w:pStyle w:val="TableParagraph"/>
              <w:spacing w:line="207" w:lineRule="exact"/>
              <w:ind w:left="24" w:right="20"/>
              <w:rPr>
                <w:sz w:val="18"/>
              </w:rPr>
            </w:pPr>
            <w:r>
              <w:rPr>
                <w:spacing w:val="-5"/>
                <w:sz w:val="18"/>
              </w:rPr>
              <w:t>88</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86</w:t>
            </w:r>
          </w:p>
        </w:tc>
        <w:tc>
          <w:tcPr>
            <w:tcW w:w="428" w:type="dxa"/>
          </w:tcPr>
          <w:p>
            <w:pPr>
              <w:pStyle w:val="TableParagraph"/>
              <w:spacing w:line="207" w:lineRule="exact"/>
              <w:ind w:left="20" w:right="20"/>
              <w:rPr>
                <w:sz w:val="18"/>
              </w:rPr>
            </w:pPr>
            <w:r>
              <w:rPr>
                <w:spacing w:val="-5"/>
                <w:sz w:val="18"/>
              </w:rPr>
              <w:t>63</w:t>
            </w:r>
          </w:p>
        </w:tc>
        <w:tc>
          <w:tcPr>
            <w:tcW w:w="423" w:type="dxa"/>
          </w:tcPr>
          <w:p>
            <w:pPr>
              <w:pStyle w:val="TableParagraph"/>
              <w:spacing w:line="207" w:lineRule="exact"/>
              <w:ind w:left="18" w:right="15"/>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70</w:t>
            </w:r>
          </w:p>
        </w:tc>
        <w:tc>
          <w:tcPr>
            <w:tcW w:w="567" w:type="dxa"/>
            <w:shd w:val="clear" w:color="auto" w:fill="DBDBDB"/>
          </w:tcPr>
          <w:p>
            <w:pPr>
              <w:pStyle w:val="TableParagraph"/>
              <w:spacing w:line="207" w:lineRule="exact"/>
              <w:ind w:left="17" w:right="19"/>
              <w:rPr>
                <w:sz w:val="18"/>
              </w:rPr>
            </w:pPr>
            <w:r>
              <w:rPr>
                <w:spacing w:val="-5"/>
                <w:sz w:val="18"/>
              </w:rPr>
              <w:t>85</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40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46</w:t>
            </w:r>
          </w:p>
        </w:tc>
        <w:tc>
          <w:tcPr>
            <w:tcW w:w="428" w:type="dxa"/>
          </w:tcPr>
          <w:p>
            <w:pPr>
              <w:pStyle w:val="TableParagraph"/>
              <w:spacing w:line="207" w:lineRule="exact"/>
              <w:ind w:left="10" w:right="20"/>
              <w:rPr>
                <w:sz w:val="18"/>
              </w:rPr>
            </w:pPr>
            <w:r>
              <w:rPr>
                <w:spacing w:val="-5"/>
                <w:sz w:val="18"/>
              </w:rPr>
              <w:t>80</w:t>
            </w:r>
          </w:p>
        </w:tc>
        <w:tc>
          <w:tcPr>
            <w:tcW w:w="428" w:type="dxa"/>
          </w:tcPr>
          <w:p>
            <w:pPr>
              <w:pStyle w:val="TableParagraph"/>
              <w:spacing w:line="207" w:lineRule="exact"/>
              <w:ind w:left="7" w:right="20"/>
              <w:rPr>
                <w:sz w:val="18"/>
              </w:rPr>
            </w:pPr>
            <w:r>
              <w:rPr>
                <w:spacing w:val="-5"/>
                <w:sz w:val="18"/>
              </w:rPr>
              <w:t>90</w:t>
            </w:r>
          </w:p>
        </w:tc>
        <w:tc>
          <w:tcPr>
            <w:tcW w:w="423" w:type="dxa"/>
          </w:tcPr>
          <w:p>
            <w:pPr>
              <w:pStyle w:val="TableParagraph"/>
              <w:spacing w:line="207" w:lineRule="exact"/>
              <w:ind w:left="12" w:right="22"/>
              <w:rPr>
                <w:sz w:val="18"/>
              </w:rPr>
            </w:pPr>
            <w:r>
              <w:rPr>
                <w:spacing w:val="-5"/>
                <w:sz w:val="18"/>
              </w:rPr>
              <w:t>75</w:t>
            </w:r>
          </w:p>
        </w:tc>
        <w:tc>
          <w:tcPr>
            <w:tcW w:w="567" w:type="dxa"/>
            <w:shd w:val="clear" w:color="auto" w:fill="DBDBDB"/>
          </w:tcPr>
          <w:p>
            <w:pPr>
              <w:pStyle w:val="TableParagraph"/>
              <w:spacing w:line="207" w:lineRule="exact"/>
              <w:ind w:left="6" w:right="19"/>
              <w:rPr>
                <w:sz w:val="18"/>
              </w:rPr>
            </w:pPr>
            <w:r>
              <w:rPr>
                <w:spacing w:val="-5"/>
                <w:sz w:val="18"/>
              </w:rPr>
              <w:t>83</w:t>
            </w:r>
          </w:p>
        </w:tc>
        <w:tc>
          <w:tcPr>
            <w:tcW w:w="428" w:type="dxa"/>
          </w:tcPr>
          <w:p>
            <w:pPr>
              <w:pStyle w:val="TableParagraph"/>
              <w:spacing w:line="207" w:lineRule="exact"/>
              <w:ind w:left="7" w:right="24"/>
              <w:rPr>
                <w:sz w:val="18"/>
              </w:rPr>
            </w:pPr>
            <w:r>
              <w:rPr>
                <w:spacing w:val="-5"/>
                <w:sz w:val="18"/>
              </w:rPr>
              <w:t>80</w:t>
            </w:r>
          </w:p>
        </w:tc>
        <w:tc>
          <w:tcPr>
            <w:tcW w:w="428" w:type="dxa"/>
          </w:tcPr>
          <w:p>
            <w:pPr>
              <w:pStyle w:val="TableParagraph"/>
              <w:spacing w:line="207" w:lineRule="exact"/>
              <w:ind w:left="7" w:right="25"/>
              <w:rPr>
                <w:sz w:val="18"/>
              </w:rPr>
            </w:pPr>
            <w:r>
              <w:rPr>
                <w:spacing w:val="-5"/>
                <w:sz w:val="18"/>
              </w:rPr>
              <w:t>80</w:t>
            </w:r>
          </w:p>
        </w:tc>
        <w:tc>
          <w:tcPr>
            <w:tcW w:w="423" w:type="dxa"/>
          </w:tcPr>
          <w:p>
            <w:pPr>
              <w:pStyle w:val="TableParagraph"/>
              <w:spacing w:line="207" w:lineRule="exact"/>
              <w:ind w:left="12" w:right="27"/>
              <w:rPr>
                <w:sz w:val="18"/>
              </w:rPr>
            </w:pPr>
            <w:r>
              <w:rPr>
                <w:spacing w:val="-5"/>
                <w:sz w:val="18"/>
              </w:rPr>
              <w:t>80</w:t>
            </w:r>
          </w:p>
        </w:tc>
        <w:tc>
          <w:tcPr>
            <w:tcW w:w="567" w:type="dxa"/>
            <w:shd w:val="clear" w:color="auto" w:fill="DBDBDB"/>
          </w:tcPr>
          <w:p>
            <w:pPr>
              <w:pStyle w:val="TableParagraph"/>
              <w:spacing w:line="207" w:lineRule="exact"/>
              <w:ind w:left="1" w:right="19"/>
              <w:rPr>
                <w:sz w:val="18"/>
              </w:rPr>
            </w:pPr>
            <w:r>
              <w:rPr>
                <w:spacing w:val="-5"/>
                <w:sz w:val="18"/>
              </w:rPr>
              <w:t>80</w:t>
            </w:r>
          </w:p>
        </w:tc>
        <w:tc>
          <w:tcPr>
            <w:tcW w:w="538" w:type="dxa"/>
            <w:shd w:val="clear" w:color="auto" w:fill="FBE4D5"/>
          </w:tcPr>
          <w:p>
            <w:pPr>
              <w:pStyle w:val="TableParagraph"/>
              <w:spacing w:line="207" w:lineRule="exact"/>
              <w:ind w:right="24"/>
              <w:rPr>
                <w:sz w:val="18"/>
              </w:rPr>
            </w:pPr>
            <w:r>
              <w:rPr>
                <w:spacing w:val="-5"/>
                <w:sz w:val="18"/>
              </w:rPr>
              <w:t>76</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370"/>
        <w:gridCol w:w="428"/>
        <w:gridCol w:w="423"/>
        <w:gridCol w:w="428"/>
        <w:gridCol w:w="423"/>
        <w:gridCol w:w="428"/>
        <w:gridCol w:w="428"/>
        <w:gridCol w:w="423"/>
        <w:gridCol w:w="567"/>
        <w:gridCol w:w="428"/>
        <w:gridCol w:w="428"/>
        <w:gridCol w:w="567"/>
        <w:gridCol w:w="423"/>
        <w:gridCol w:w="428"/>
        <w:gridCol w:w="423"/>
        <w:gridCol w:w="567"/>
        <w:gridCol w:w="428"/>
        <w:gridCol w:w="428"/>
        <w:gridCol w:w="423"/>
        <w:gridCol w:w="567"/>
        <w:gridCol w:w="428"/>
        <w:gridCol w:w="428"/>
        <w:gridCol w:w="423"/>
        <w:gridCol w:w="567"/>
        <w:gridCol w:w="538"/>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370"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3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3" w:type="dxa"/>
            <w:gridSpan w:val="3"/>
            <w:shd w:val="clear" w:color="auto" w:fill="C0D9EB"/>
          </w:tcPr>
          <w:p>
            <w:pPr>
              <w:pStyle w:val="TableParagraph"/>
              <w:ind w:left="389" w:right="49"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ind w:right="3"/>
              <w:rPr>
                <w:sz w:val="18"/>
              </w:rPr>
            </w:pPr>
            <w:r>
              <w:rPr>
                <w:spacing w:val="-2"/>
                <w:sz w:val="18"/>
              </w:rPr>
              <w:t>осуществления образовательной деятельности Крит2</w:t>
            </w:r>
          </w:p>
        </w:tc>
        <w:tc>
          <w:tcPr>
            <w:tcW w:w="1841" w:type="dxa"/>
            <w:gridSpan w:val="4"/>
            <w:shd w:val="clear" w:color="auto" w:fill="C0D9EB"/>
          </w:tcPr>
          <w:p>
            <w:pPr>
              <w:pStyle w:val="TableParagraph"/>
              <w:spacing w:before="104"/>
              <w:jc w:val="left"/>
              <w:rPr>
                <w:b/>
                <w:sz w:val="18"/>
              </w:rPr>
            </w:pPr>
          </w:p>
          <w:p>
            <w:pPr>
              <w:pStyle w:val="TableParagraph"/>
              <w:ind w:left="353"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5"/>
              <w:rPr>
                <w:sz w:val="18"/>
              </w:rPr>
            </w:pPr>
            <w:r>
              <w:rPr>
                <w:spacing w:val="-2"/>
                <w:sz w:val="18"/>
              </w:rPr>
              <w:t>Доброжелательность, вежливость работников организации</w:t>
            </w:r>
          </w:p>
          <w:p>
            <w:pPr>
              <w:pStyle w:val="TableParagraph"/>
              <w:spacing w:line="186" w:lineRule="exact" w:before="2"/>
              <w:ind w:left="65"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7" w:right="213"/>
              <w:rPr>
                <w:sz w:val="18"/>
              </w:rPr>
            </w:pPr>
            <w:r>
              <w:rPr>
                <w:spacing w:val="-2"/>
                <w:sz w:val="18"/>
              </w:rPr>
              <w:t>осуществления образовательной деятельности Крит5</w:t>
            </w:r>
          </w:p>
        </w:tc>
        <w:tc>
          <w:tcPr>
            <w:tcW w:w="538"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24"/>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370" w:type="dxa"/>
            <w:vMerge/>
            <w:tcBorders>
              <w:top w:val="nil"/>
            </w:tcBorders>
            <w:shd w:val="clear" w:color="auto" w:fill="C0D9EB"/>
          </w:tcPr>
          <w:p>
            <w:pPr>
              <w:rPr>
                <w:sz w:val="2"/>
                <w:szCs w:val="2"/>
              </w:rPr>
            </w:pPr>
          </w:p>
        </w:tc>
        <w:tc>
          <w:tcPr>
            <w:tcW w:w="428"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3"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8"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3"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8" w:type="dxa"/>
            <w:shd w:val="clear" w:color="auto" w:fill="C0D9EB"/>
            <w:textDirection w:val="btLr"/>
          </w:tcPr>
          <w:p>
            <w:pPr>
              <w:pStyle w:val="TableParagraph"/>
              <w:spacing w:before="106"/>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3"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6"/>
              <w:ind w:right="1"/>
              <w:rPr>
                <w:sz w:val="18"/>
              </w:rPr>
            </w:pPr>
            <w:r>
              <w:rPr>
                <w:spacing w:val="-2"/>
                <w:sz w:val="18"/>
              </w:rPr>
              <w:t>Крит1</w:t>
            </w:r>
          </w:p>
        </w:tc>
        <w:tc>
          <w:tcPr>
            <w:tcW w:w="428" w:type="dxa"/>
            <w:shd w:val="clear" w:color="auto" w:fill="C0D9EB"/>
            <w:textDirection w:val="btLr"/>
          </w:tcPr>
          <w:p>
            <w:pPr>
              <w:pStyle w:val="TableParagraph"/>
              <w:spacing w:before="104"/>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69"/>
              <w:ind w:right="1"/>
              <w:rPr>
                <w:sz w:val="18"/>
              </w:rPr>
            </w:pPr>
            <w:r>
              <w:rPr>
                <w:spacing w:val="-2"/>
                <w:sz w:val="18"/>
              </w:rPr>
              <w:t>Крит2</w:t>
            </w:r>
          </w:p>
        </w:tc>
        <w:tc>
          <w:tcPr>
            <w:tcW w:w="423"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8"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3"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8"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3"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9"/>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8" w:type="dxa"/>
            <w:shd w:val="clear" w:color="auto" w:fill="C0D9EB"/>
            <w:textDirection w:val="btLr"/>
          </w:tcPr>
          <w:p>
            <w:pPr>
              <w:pStyle w:val="TableParagraph"/>
              <w:spacing w:before="95"/>
              <w:ind w:left="112"/>
              <w:jc w:val="left"/>
              <w:rPr>
                <w:sz w:val="18"/>
              </w:rPr>
            </w:pPr>
            <w:r>
              <w:rPr>
                <w:spacing w:val="-2"/>
                <w:sz w:val="18"/>
              </w:rPr>
              <w:t>5.2.П.Орг.усл.</w:t>
            </w:r>
          </w:p>
        </w:tc>
        <w:tc>
          <w:tcPr>
            <w:tcW w:w="423"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8" w:type="dxa"/>
            <w:shd w:val="clear" w:color="auto" w:fill="FBE4D5"/>
            <w:textDirection w:val="btLr"/>
          </w:tcPr>
          <w:p>
            <w:pPr>
              <w:pStyle w:val="TableParagraph"/>
              <w:spacing w:before="151"/>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93</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129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88</w:t>
            </w:r>
          </w:p>
        </w:tc>
        <w:tc>
          <w:tcPr>
            <w:tcW w:w="428" w:type="dxa"/>
          </w:tcPr>
          <w:p>
            <w:pPr>
              <w:pStyle w:val="TableParagraph"/>
              <w:spacing w:line="207" w:lineRule="exact"/>
              <w:ind w:left="24" w:right="20"/>
              <w:rPr>
                <w:sz w:val="18"/>
              </w:rPr>
            </w:pPr>
            <w:r>
              <w:rPr>
                <w:spacing w:val="-5"/>
                <w:sz w:val="18"/>
              </w:rPr>
              <w:t>91</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88</w:t>
            </w:r>
          </w:p>
        </w:tc>
        <w:tc>
          <w:tcPr>
            <w:tcW w:w="428" w:type="dxa"/>
          </w:tcPr>
          <w:p>
            <w:pPr>
              <w:pStyle w:val="TableParagraph"/>
              <w:spacing w:line="207" w:lineRule="exact"/>
              <w:ind w:left="20" w:right="20"/>
              <w:rPr>
                <w:sz w:val="18"/>
              </w:rPr>
            </w:pPr>
            <w:r>
              <w:rPr>
                <w:spacing w:val="-5"/>
                <w:sz w:val="18"/>
              </w:rPr>
              <w:t>81</w:t>
            </w:r>
          </w:p>
        </w:tc>
        <w:tc>
          <w:tcPr>
            <w:tcW w:w="423" w:type="dxa"/>
          </w:tcPr>
          <w:p>
            <w:pPr>
              <w:pStyle w:val="TableParagraph"/>
              <w:spacing w:line="207" w:lineRule="exact"/>
              <w:ind w:left="18" w:right="15"/>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60</w:t>
            </w:r>
          </w:p>
        </w:tc>
        <w:tc>
          <w:tcPr>
            <w:tcW w:w="567" w:type="dxa"/>
            <w:shd w:val="clear" w:color="auto" w:fill="DBDBDB"/>
          </w:tcPr>
          <w:p>
            <w:pPr>
              <w:pStyle w:val="TableParagraph"/>
              <w:spacing w:line="207" w:lineRule="exact"/>
              <w:ind w:left="17" w:right="19"/>
              <w:rPr>
                <w:sz w:val="18"/>
              </w:rPr>
            </w:pPr>
            <w:r>
              <w:rPr>
                <w:spacing w:val="-5"/>
                <w:sz w:val="18"/>
              </w:rPr>
              <w:t>80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75</w:t>
            </w:r>
          </w:p>
        </w:tc>
        <w:tc>
          <w:tcPr>
            <w:tcW w:w="567" w:type="dxa"/>
            <w:shd w:val="clear" w:color="auto" w:fill="DBDBDB"/>
          </w:tcPr>
          <w:p>
            <w:pPr>
              <w:pStyle w:val="TableParagraph"/>
              <w:spacing w:line="207" w:lineRule="exact"/>
              <w:ind w:left="12" w:right="19"/>
              <w:rPr>
                <w:sz w:val="18"/>
              </w:rPr>
            </w:pPr>
            <w:r>
              <w:rPr>
                <w:spacing w:val="-5"/>
                <w:sz w:val="18"/>
              </w:rPr>
              <w:t>53</w:t>
            </w:r>
          </w:p>
        </w:tc>
        <w:tc>
          <w:tcPr>
            <w:tcW w:w="428" w:type="dxa"/>
          </w:tcPr>
          <w:p>
            <w:pPr>
              <w:pStyle w:val="TableParagraph"/>
              <w:spacing w:line="207" w:lineRule="exact"/>
              <w:ind w:left="10" w:right="20"/>
              <w:rPr>
                <w:sz w:val="18"/>
              </w:rPr>
            </w:pPr>
            <w:r>
              <w:rPr>
                <w:spacing w:val="-5"/>
                <w:sz w:val="18"/>
              </w:rPr>
              <w:t>79</w:t>
            </w:r>
          </w:p>
        </w:tc>
        <w:tc>
          <w:tcPr>
            <w:tcW w:w="428" w:type="dxa"/>
          </w:tcPr>
          <w:p>
            <w:pPr>
              <w:pStyle w:val="TableParagraph"/>
              <w:spacing w:line="207" w:lineRule="exact"/>
              <w:ind w:left="7" w:right="20"/>
              <w:rPr>
                <w:sz w:val="18"/>
              </w:rPr>
            </w:pPr>
            <w:r>
              <w:rPr>
                <w:spacing w:val="-5"/>
                <w:sz w:val="18"/>
              </w:rPr>
              <w:t>80</w:t>
            </w:r>
          </w:p>
        </w:tc>
        <w:tc>
          <w:tcPr>
            <w:tcW w:w="423" w:type="dxa"/>
          </w:tcPr>
          <w:p>
            <w:pPr>
              <w:pStyle w:val="TableParagraph"/>
              <w:spacing w:line="207" w:lineRule="exact"/>
              <w:ind w:left="12"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82</w:t>
            </w:r>
          </w:p>
        </w:tc>
        <w:tc>
          <w:tcPr>
            <w:tcW w:w="428" w:type="dxa"/>
          </w:tcPr>
          <w:p>
            <w:pPr>
              <w:pStyle w:val="TableParagraph"/>
              <w:spacing w:line="207" w:lineRule="exact"/>
              <w:ind w:left="7" w:right="24"/>
              <w:rPr>
                <w:sz w:val="18"/>
              </w:rPr>
            </w:pPr>
            <w:r>
              <w:rPr>
                <w:spacing w:val="-5"/>
                <w:sz w:val="18"/>
              </w:rPr>
              <w:t>71</w:t>
            </w:r>
          </w:p>
        </w:tc>
        <w:tc>
          <w:tcPr>
            <w:tcW w:w="428" w:type="dxa"/>
          </w:tcPr>
          <w:p>
            <w:pPr>
              <w:pStyle w:val="TableParagraph"/>
              <w:spacing w:line="207" w:lineRule="exact"/>
              <w:ind w:left="7" w:right="25"/>
              <w:rPr>
                <w:sz w:val="18"/>
              </w:rPr>
            </w:pPr>
            <w:r>
              <w:rPr>
                <w:spacing w:val="-5"/>
                <w:sz w:val="18"/>
              </w:rPr>
              <w:t>75</w:t>
            </w:r>
          </w:p>
        </w:tc>
        <w:tc>
          <w:tcPr>
            <w:tcW w:w="423" w:type="dxa"/>
          </w:tcPr>
          <w:p>
            <w:pPr>
              <w:pStyle w:val="TableParagraph"/>
              <w:spacing w:line="207" w:lineRule="exact"/>
              <w:ind w:left="12" w:right="27"/>
              <w:rPr>
                <w:sz w:val="18"/>
              </w:rPr>
            </w:pPr>
            <w:r>
              <w:rPr>
                <w:spacing w:val="-5"/>
                <w:sz w:val="18"/>
              </w:rPr>
              <w:t>77</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76</w:t>
            </w:r>
          </w:p>
        </w:tc>
      </w:tr>
      <w:tr>
        <w:trPr>
          <w:trHeight w:val="282" w:hRule="atLeast"/>
        </w:trPr>
        <w:tc>
          <w:tcPr>
            <w:tcW w:w="677" w:type="dxa"/>
          </w:tcPr>
          <w:p>
            <w:pPr>
              <w:pStyle w:val="TableParagraph"/>
              <w:spacing w:before="38"/>
              <w:ind w:left="10" w:right="1"/>
              <w:rPr>
                <w:sz w:val="18"/>
              </w:rPr>
            </w:pPr>
            <w:r>
              <w:rPr>
                <w:spacing w:val="-5"/>
                <w:sz w:val="18"/>
              </w:rPr>
              <w:t>94</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81</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91</w:t>
            </w:r>
          </w:p>
        </w:tc>
        <w:tc>
          <w:tcPr>
            <w:tcW w:w="428" w:type="dxa"/>
          </w:tcPr>
          <w:p>
            <w:pPr>
              <w:pStyle w:val="TableParagraph"/>
              <w:spacing w:line="207" w:lineRule="exact"/>
              <w:ind w:left="20" w:right="20"/>
              <w:rPr>
                <w:sz w:val="18"/>
              </w:rPr>
            </w:pPr>
            <w:r>
              <w:rPr>
                <w:spacing w:val="-5"/>
                <w:sz w:val="18"/>
              </w:rPr>
              <w:t>88</w:t>
            </w:r>
          </w:p>
        </w:tc>
        <w:tc>
          <w:tcPr>
            <w:tcW w:w="423" w:type="dxa"/>
          </w:tcPr>
          <w:p>
            <w:pPr>
              <w:pStyle w:val="TableParagraph"/>
              <w:spacing w:line="207" w:lineRule="exact"/>
              <w:ind w:left="18" w:right="15"/>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94</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60</w:t>
            </w:r>
          </w:p>
        </w:tc>
        <w:tc>
          <w:tcPr>
            <w:tcW w:w="567" w:type="dxa"/>
            <w:shd w:val="clear" w:color="auto" w:fill="DBDBDB"/>
          </w:tcPr>
          <w:p>
            <w:pPr>
              <w:pStyle w:val="TableParagraph"/>
              <w:spacing w:line="207" w:lineRule="exact"/>
              <w:ind w:left="17" w:right="19"/>
              <w:rPr>
                <w:sz w:val="18"/>
              </w:rPr>
            </w:pPr>
            <w:r>
              <w:rPr>
                <w:spacing w:val="-5"/>
                <w:sz w:val="18"/>
              </w:rPr>
              <w:t>80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63</w:t>
            </w:r>
          </w:p>
        </w:tc>
        <w:tc>
          <w:tcPr>
            <w:tcW w:w="567" w:type="dxa"/>
            <w:shd w:val="clear" w:color="auto" w:fill="DBDBDB"/>
          </w:tcPr>
          <w:p>
            <w:pPr>
              <w:pStyle w:val="TableParagraph"/>
              <w:spacing w:line="207" w:lineRule="exact"/>
              <w:ind w:left="12" w:right="19"/>
              <w:rPr>
                <w:sz w:val="18"/>
              </w:rPr>
            </w:pPr>
            <w:r>
              <w:rPr>
                <w:spacing w:val="-5"/>
                <w:sz w:val="18"/>
              </w:rPr>
              <w:t>57</w:t>
            </w:r>
          </w:p>
        </w:tc>
        <w:tc>
          <w:tcPr>
            <w:tcW w:w="428" w:type="dxa"/>
          </w:tcPr>
          <w:p>
            <w:pPr>
              <w:pStyle w:val="TableParagraph"/>
              <w:spacing w:line="207" w:lineRule="exact"/>
              <w:ind w:left="10" w:right="20"/>
              <w:rPr>
                <w:sz w:val="18"/>
              </w:rPr>
            </w:pPr>
            <w:r>
              <w:rPr>
                <w:spacing w:val="-5"/>
                <w:sz w:val="18"/>
              </w:rPr>
              <w:t>72</w:t>
            </w:r>
          </w:p>
        </w:tc>
        <w:tc>
          <w:tcPr>
            <w:tcW w:w="428" w:type="dxa"/>
          </w:tcPr>
          <w:p>
            <w:pPr>
              <w:pStyle w:val="TableParagraph"/>
              <w:spacing w:line="207" w:lineRule="exact"/>
              <w:ind w:left="7" w:right="20"/>
              <w:rPr>
                <w:sz w:val="18"/>
              </w:rPr>
            </w:pPr>
            <w:r>
              <w:rPr>
                <w:spacing w:val="-5"/>
                <w:sz w:val="18"/>
              </w:rPr>
              <w:t>77</w:t>
            </w:r>
          </w:p>
        </w:tc>
        <w:tc>
          <w:tcPr>
            <w:tcW w:w="423" w:type="dxa"/>
          </w:tcPr>
          <w:p>
            <w:pPr>
              <w:pStyle w:val="TableParagraph"/>
              <w:spacing w:line="207" w:lineRule="exact"/>
              <w:ind w:left="12" w:right="22"/>
              <w:rPr>
                <w:sz w:val="18"/>
              </w:rPr>
            </w:pPr>
            <w:r>
              <w:rPr>
                <w:spacing w:val="-5"/>
                <w:sz w:val="18"/>
              </w:rPr>
              <w:t>86</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58</w:t>
            </w:r>
          </w:p>
        </w:tc>
        <w:tc>
          <w:tcPr>
            <w:tcW w:w="428" w:type="dxa"/>
          </w:tcPr>
          <w:p>
            <w:pPr>
              <w:pStyle w:val="TableParagraph"/>
              <w:spacing w:line="207" w:lineRule="exact"/>
              <w:ind w:left="7" w:right="25"/>
              <w:rPr>
                <w:sz w:val="18"/>
              </w:rPr>
            </w:pPr>
            <w:r>
              <w:rPr>
                <w:spacing w:val="-5"/>
                <w:sz w:val="18"/>
              </w:rPr>
              <w:t>76</w:t>
            </w:r>
          </w:p>
        </w:tc>
        <w:tc>
          <w:tcPr>
            <w:tcW w:w="423" w:type="dxa"/>
          </w:tcPr>
          <w:p>
            <w:pPr>
              <w:pStyle w:val="TableParagraph"/>
              <w:spacing w:line="207" w:lineRule="exact"/>
              <w:ind w:left="12" w:right="27"/>
              <w:rPr>
                <w:sz w:val="18"/>
              </w:rPr>
            </w:pPr>
            <w:r>
              <w:rPr>
                <w:spacing w:val="-5"/>
                <w:sz w:val="18"/>
              </w:rPr>
              <w:t>68</w:t>
            </w:r>
          </w:p>
        </w:tc>
        <w:tc>
          <w:tcPr>
            <w:tcW w:w="567" w:type="dxa"/>
            <w:shd w:val="clear" w:color="auto" w:fill="DBDBDB"/>
          </w:tcPr>
          <w:p>
            <w:pPr>
              <w:pStyle w:val="TableParagraph"/>
              <w:spacing w:line="207" w:lineRule="exact"/>
              <w:ind w:left="1" w:right="19"/>
              <w:rPr>
                <w:sz w:val="18"/>
              </w:rPr>
            </w:pPr>
            <w:r>
              <w:rPr>
                <w:spacing w:val="-5"/>
                <w:sz w:val="18"/>
              </w:rPr>
              <w:t>67</w:t>
            </w:r>
          </w:p>
        </w:tc>
        <w:tc>
          <w:tcPr>
            <w:tcW w:w="538" w:type="dxa"/>
            <w:shd w:val="clear" w:color="auto" w:fill="FBE4D5"/>
          </w:tcPr>
          <w:p>
            <w:pPr>
              <w:pStyle w:val="TableParagraph"/>
              <w:spacing w:line="207" w:lineRule="exact"/>
              <w:ind w:right="24"/>
              <w:rPr>
                <w:sz w:val="18"/>
              </w:rPr>
            </w:pPr>
            <w:r>
              <w:rPr>
                <w:spacing w:val="-5"/>
                <w:sz w:val="18"/>
              </w:rPr>
              <w:t>75</w:t>
            </w:r>
          </w:p>
        </w:tc>
      </w:tr>
      <w:tr>
        <w:trPr>
          <w:trHeight w:val="412" w:hRule="atLeast"/>
        </w:trPr>
        <w:tc>
          <w:tcPr>
            <w:tcW w:w="677" w:type="dxa"/>
          </w:tcPr>
          <w:p>
            <w:pPr>
              <w:pStyle w:val="TableParagraph"/>
              <w:spacing w:before="100"/>
              <w:ind w:left="10" w:right="1"/>
              <w:rPr>
                <w:sz w:val="18"/>
              </w:rPr>
            </w:pPr>
            <w:r>
              <w:rPr>
                <w:spacing w:val="-5"/>
                <w:sz w:val="18"/>
              </w:rPr>
              <w:t>95</w:t>
            </w:r>
          </w:p>
        </w:tc>
        <w:tc>
          <w:tcPr>
            <w:tcW w:w="3370" w:type="dxa"/>
          </w:tcPr>
          <w:p>
            <w:pPr>
              <w:pStyle w:val="TableParagraph"/>
              <w:spacing w:line="206" w:lineRule="exact"/>
              <w:ind w:left="28"/>
              <w:jc w:val="left"/>
              <w:rPr>
                <w:sz w:val="18"/>
              </w:rPr>
            </w:pPr>
            <w:r>
              <w:rPr>
                <w:sz w:val="18"/>
              </w:rPr>
              <w:t>МАОУ</w:t>
            </w:r>
            <w:r>
              <w:rPr>
                <w:spacing w:val="-8"/>
                <w:sz w:val="18"/>
              </w:rPr>
              <w:t> </w:t>
            </w:r>
            <w:r>
              <w:rPr>
                <w:sz w:val="18"/>
              </w:rPr>
              <w:t>Гимназия</w:t>
            </w:r>
            <w:r>
              <w:rPr>
                <w:spacing w:val="-8"/>
                <w:sz w:val="18"/>
              </w:rPr>
              <w:t> </w:t>
            </w:r>
            <w:r>
              <w:rPr>
                <w:sz w:val="18"/>
              </w:rPr>
              <w:t>№</w:t>
            </w:r>
            <w:r>
              <w:rPr>
                <w:spacing w:val="-9"/>
                <w:sz w:val="18"/>
              </w:rPr>
              <w:t> </w:t>
            </w:r>
            <w:r>
              <w:rPr>
                <w:sz w:val="18"/>
              </w:rPr>
              <w:t>11</w:t>
            </w:r>
            <w:r>
              <w:rPr>
                <w:spacing w:val="-8"/>
                <w:sz w:val="18"/>
              </w:rPr>
              <w:t> </w:t>
            </w:r>
            <w:r>
              <w:rPr>
                <w:sz w:val="18"/>
              </w:rPr>
              <w:t>имени</w:t>
            </w:r>
            <w:r>
              <w:rPr>
                <w:spacing w:val="-8"/>
                <w:sz w:val="18"/>
              </w:rPr>
              <w:t> </w:t>
            </w:r>
            <w:r>
              <w:rPr>
                <w:sz w:val="18"/>
              </w:rPr>
              <w:t>А.Н. </w:t>
            </w:r>
            <w:r>
              <w:rPr>
                <w:spacing w:val="-2"/>
                <w:sz w:val="18"/>
              </w:rPr>
              <w:t>Кулакова</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85</w:t>
            </w:r>
          </w:p>
        </w:tc>
        <w:tc>
          <w:tcPr>
            <w:tcW w:w="428" w:type="dxa"/>
          </w:tcPr>
          <w:p>
            <w:pPr>
              <w:pStyle w:val="TableParagraph"/>
              <w:spacing w:line="207" w:lineRule="exact"/>
              <w:ind w:left="24" w:right="20"/>
              <w:rPr>
                <w:sz w:val="18"/>
              </w:rPr>
            </w:pPr>
            <w:r>
              <w:rPr>
                <w:spacing w:val="-5"/>
                <w:sz w:val="18"/>
              </w:rPr>
              <w:t>89</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33</w:t>
            </w:r>
          </w:p>
        </w:tc>
        <w:tc>
          <w:tcPr>
            <w:tcW w:w="567" w:type="dxa"/>
            <w:shd w:val="clear" w:color="auto" w:fill="DBDBDB"/>
          </w:tcPr>
          <w:p>
            <w:pPr>
              <w:pStyle w:val="TableParagraph"/>
              <w:spacing w:line="207" w:lineRule="exact"/>
              <w:ind w:left="17" w:right="19"/>
              <w:rPr>
                <w:sz w:val="18"/>
              </w:rPr>
            </w:pPr>
            <w:r>
              <w:rPr>
                <w:spacing w:val="-5"/>
                <w:sz w:val="18"/>
              </w:rPr>
              <w:t>67</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64</w:t>
            </w:r>
          </w:p>
        </w:tc>
        <w:tc>
          <w:tcPr>
            <w:tcW w:w="428" w:type="dxa"/>
          </w:tcPr>
          <w:p>
            <w:pPr>
              <w:pStyle w:val="TableParagraph"/>
              <w:spacing w:line="207" w:lineRule="exact"/>
              <w:ind w:left="10" w:right="20"/>
              <w:rPr>
                <w:sz w:val="18"/>
              </w:rPr>
            </w:pPr>
            <w:r>
              <w:rPr>
                <w:spacing w:val="-5"/>
                <w:sz w:val="18"/>
              </w:rPr>
              <w:t>100</w:t>
            </w:r>
          </w:p>
        </w:tc>
        <w:tc>
          <w:tcPr>
            <w:tcW w:w="428" w:type="dxa"/>
          </w:tcPr>
          <w:p>
            <w:pPr>
              <w:pStyle w:val="TableParagraph"/>
              <w:spacing w:line="207" w:lineRule="exact"/>
              <w:ind w:left="7" w:right="20"/>
              <w:rPr>
                <w:sz w:val="18"/>
              </w:rPr>
            </w:pPr>
            <w:r>
              <w:rPr>
                <w:spacing w:val="-5"/>
                <w:sz w:val="18"/>
              </w:rPr>
              <w:t>67</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85</w:t>
            </w:r>
          </w:p>
        </w:tc>
        <w:tc>
          <w:tcPr>
            <w:tcW w:w="428" w:type="dxa"/>
          </w:tcPr>
          <w:p>
            <w:pPr>
              <w:pStyle w:val="TableParagraph"/>
              <w:spacing w:line="207" w:lineRule="exact"/>
              <w:ind w:left="7" w:right="25"/>
              <w:rPr>
                <w:sz w:val="18"/>
              </w:rPr>
            </w:pPr>
            <w:r>
              <w:rPr>
                <w:spacing w:val="-5"/>
                <w:sz w:val="18"/>
              </w:rPr>
              <w:t>33</w:t>
            </w:r>
          </w:p>
        </w:tc>
        <w:tc>
          <w:tcPr>
            <w:tcW w:w="423" w:type="dxa"/>
          </w:tcPr>
          <w:p>
            <w:pPr>
              <w:pStyle w:val="TableParagraph"/>
              <w:spacing w:line="207" w:lineRule="exact"/>
              <w:ind w:left="12" w:right="27"/>
              <w:rPr>
                <w:sz w:val="18"/>
              </w:rPr>
            </w:pPr>
            <w:r>
              <w:rPr>
                <w:spacing w:val="-5"/>
                <w:sz w:val="18"/>
              </w:rPr>
              <w:t>67</w:t>
            </w:r>
          </w:p>
        </w:tc>
        <w:tc>
          <w:tcPr>
            <w:tcW w:w="567" w:type="dxa"/>
            <w:shd w:val="clear" w:color="auto" w:fill="DBDBDB"/>
          </w:tcPr>
          <w:p>
            <w:pPr>
              <w:pStyle w:val="TableParagraph"/>
              <w:spacing w:line="207" w:lineRule="exact"/>
              <w:ind w:left="1" w:right="19"/>
              <w:rPr>
                <w:sz w:val="18"/>
              </w:rPr>
            </w:pPr>
            <w:r>
              <w:rPr>
                <w:spacing w:val="-5"/>
                <w:sz w:val="18"/>
              </w:rPr>
              <w:t>66</w:t>
            </w:r>
          </w:p>
        </w:tc>
        <w:tc>
          <w:tcPr>
            <w:tcW w:w="538" w:type="dxa"/>
            <w:shd w:val="clear" w:color="auto" w:fill="FBE4D5"/>
          </w:tcPr>
          <w:p>
            <w:pPr>
              <w:pStyle w:val="TableParagraph"/>
              <w:spacing w:line="207" w:lineRule="exact"/>
              <w:ind w:right="24"/>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96</w:t>
            </w:r>
          </w:p>
        </w:tc>
        <w:tc>
          <w:tcPr>
            <w:tcW w:w="3370" w:type="dxa"/>
          </w:tcPr>
          <w:p>
            <w:pPr>
              <w:pStyle w:val="TableParagraph"/>
              <w:spacing w:before="38"/>
              <w:ind w:left="28"/>
              <w:jc w:val="left"/>
              <w:rPr>
                <w:sz w:val="18"/>
              </w:rPr>
            </w:pPr>
            <w:r>
              <w:rPr>
                <w:sz w:val="18"/>
              </w:rPr>
              <w:t>МАОУ</w:t>
            </w:r>
            <w:r>
              <w:rPr>
                <w:spacing w:val="-3"/>
                <w:sz w:val="18"/>
              </w:rPr>
              <w:t> </w:t>
            </w:r>
            <w:r>
              <w:rPr>
                <w:sz w:val="18"/>
              </w:rPr>
              <w:t>Лицей</w:t>
            </w:r>
            <w:r>
              <w:rPr>
                <w:spacing w:val="-3"/>
                <w:sz w:val="18"/>
              </w:rPr>
              <w:t> </w:t>
            </w:r>
            <w:r>
              <w:rPr>
                <w:sz w:val="18"/>
              </w:rPr>
              <w:t>№</w:t>
            </w:r>
            <w:r>
              <w:rPr>
                <w:spacing w:val="-3"/>
                <w:sz w:val="18"/>
              </w:rPr>
              <w:t> </w:t>
            </w:r>
            <w:r>
              <w:rPr>
                <w:spacing w:val="-5"/>
                <w:sz w:val="18"/>
              </w:rPr>
              <w:t>12</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70</w:t>
            </w:r>
          </w:p>
        </w:tc>
        <w:tc>
          <w:tcPr>
            <w:tcW w:w="428" w:type="dxa"/>
          </w:tcPr>
          <w:p>
            <w:pPr>
              <w:pStyle w:val="TableParagraph"/>
              <w:spacing w:line="207" w:lineRule="exact"/>
              <w:ind w:left="24" w:right="20"/>
              <w:rPr>
                <w:sz w:val="18"/>
              </w:rPr>
            </w:pPr>
            <w:r>
              <w:rPr>
                <w:spacing w:val="-5"/>
                <w:sz w:val="18"/>
              </w:rPr>
              <w:t>79</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94</w:t>
            </w:r>
          </w:p>
        </w:tc>
        <w:tc>
          <w:tcPr>
            <w:tcW w:w="428" w:type="dxa"/>
          </w:tcPr>
          <w:p>
            <w:pPr>
              <w:pStyle w:val="TableParagraph"/>
              <w:spacing w:line="207" w:lineRule="exact"/>
              <w:ind w:left="20" w:right="20"/>
              <w:rPr>
                <w:sz w:val="18"/>
              </w:rPr>
            </w:pPr>
            <w:r>
              <w:rPr>
                <w:spacing w:val="-5"/>
                <w:sz w:val="18"/>
              </w:rPr>
              <w:t>90</w:t>
            </w:r>
          </w:p>
        </w:tc>
        <w:tc>
          <w:tcPr>
            <w:tcW w:w="423" w:type="dxa"/>
          </w:tcPr>
          <w:p>
            <w:pPr>
              <w:pStyle w:val="TableParagraph"/>
              <w:spacing w:line="207" w:lineRule="exact"/>
              <w:ind w:left="18" w:right="15"/>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72</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20</w:t>
            </w:r>
          </w:p>
        </w:tc>
        <w:tc>
          <w:tcPr>
            <w:tcW w:w="423" w:type="dxa"/>
          </w:tcPr>
          <w:p>
            <w:pPr>
              <w:pStyle w:val="TableParagraph"/>
              <w:spacing w:line="207" w:lineRule="exact"/>
              <w:ind w:left="12" w:right="16"/>
              <w:rPr>
                <w:sz w:val="18"/>
              </w:rPr>
            </w:pPr>
            <w:r>
              <w:rPr>
                <w:spacing w:val="-5"/>
                <w:sz w:val="18"/>
              </w:rPr>
              <w:t>69</w:t>
            </w:r>
          </w:p>
        </w:tc>
        <w:tc>
          <w:tcPr>
            <w:tcW w:w="567" w:type="dxa"/>
            <w:shd w:val="clear" w:color="auto" w:fill="DBDBDB"/>
          </w:tcPr>
          <w:p>
            <w:pPr>
              <w:pStyle w:val="TableParagraph"/>
              <w:spacing w:line="207" w:lineRule="exact"/>
              <w:ind w:left="12" w:right="19"/>
              <w:rPr>
                <w:sz w:val="18"/>
              </w:rPr>
            </w:pPr>
            <w:r>
              <w:rPr>
                <w:spacing w:val="-5"/>
                <w:sz w:val="18"/>
              </w:rPr>
              <w:t>29</w:t>
            </w:r>
          </w:p>
        </w:tc>
        <w:tc>
          <w:tcPr>
            <w:tcW w:w="428" w:type="dxa"/>
          </w:tcPr>
          <w:p>
            <w:pPr>
              <w:pStyle w:val="TableParagraph"/>
              <w:spacing w:line="207" w:lineRule="exact"/>
              <w:ind w:left="10" w:right="20"/>
              <w:rPr>
                <w:sz w:val="18"/>
              </w:rPr>
            </w:pPr>
            <w:r>
              <w:rPr>
                <w:spacing w:val="-5"/>
                <w:sz w:val="18"/>
              </w:rPr>
              <w:t>90</w:t>
            </w:r>
          </w:p>
        </w:tc>
        <w:tc>
          <w:tcPr>
            <w:tcW w:w="428" w:type="dxa"/>
          </w:tcPr>
          <w:p>
            <w:pPr>
              <w:pStyle w:val="TableParagraph"/>
              <w:spacing w:line="207" w:lineRule="exact"/>
              <w:ind w:left="7" w:right="20"/>
              <w:rPr>
                <w:sz w:val="18"/>
              </w:rPr>
            </w:pPr>
            <w:r>
              <w:rPr>
                <w:spacing w:val="-5"/>
                <w:sz w:val="18"/>
              </w:rPr>
              <w:t>84</w:t>
            </w:r>
          </w:p>
        </w:tc>
        <w:tc>
          <w:tcPr>
            <w:tcW w:w="423" w:type="dxa"/>
          </w:tcPr>
          <w:p>
            <w:pPr>
              <w:pStyle w:val="TableParagraph"/>
              <w:spacing w:line="207" w:lineRule="exact"/>
              <w:ind w:left="12"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82</w:t>
            </w:r>
          </w:p>
        </w:tc>
        <w:tc>
          <w:tcPr>
            <w:tcW w:w="428" w:type="dxa"/>
          </w:tcPr>
          <w:p>
            <w:pPr>
              <w:pStyle w:val="TableParagraph"/>
              <w:spacing w:line="207" w:lineRule="exact"/>
              <w:ind w:left="7" w:right="25"/>
              <w:rPr>
                <w:sz w:val="18"/>
              </w:rPr>
            </w:pPr>
            <w:r>
              <w:rPr>
                <w:spacing w:val="-5"/>
                <w:sz w:val="18"/>
              </w:rPr>
              <w:t>86</w:t>
            </w:r>
          </w:p>
        </w:tc>
        <w:tc>
          <w:tcPr>
            <w:tcW w:w="423" w:type="dxa"/>
          </w:tcPr>
          <w:p>
            <w:pPr>
              <w:pStyle w:val="TableParagraph"/>
              <w:spacing w:line="207" w:lineRule="exact"/>
              <w:ind w:left="12" w:right="27"/>
              <w:rPr>
                <w:sz w:val="18"/>
              </w:rPr>
            </w:pPr>
            <w:r>
              <w:rPr>
                <w:spacing w:val="-5"/>
                <w:sz w:val="18"/>
              </w:rPr>
              <w:t>85</w:t>
            </w:r>
          </w:p>
        </w:tc>
        <w:tc>
          <w:tcPr>
            <w:tcW w:w="567" w:type="dxa"/>
            <w:shd w:val="clear" w:color="auto" w:fill="DBDBDB"/>
          </w:tcPr>
          <w:p>
            <w:pPr>
              <w:pStyle w:val="TableParagraph"/>
              <w:spacing w:line="207" w:lineRule="exact"/>
              <w:ind w:left="1" w:right="19"/>
              <w:rPr>
                <w:sz w:val="18"/>
              </w:rPr>
            </w:pPr>
            <w:r>
              <w:rPr>
                <w:spacing w:val="-5"/>
                <w:sz w:val="18"/>
              </w:rPr>
              <w:t>84</w:t>
            </w:r>
          </w:p>
        </w:tc>
        <w:tc>
          <w:tcPr>
            <w:tcW w:w="538" w:type="dxa"/>
            <w:shd w:val="clear" w:color="auto" w:fill="FBE4D5"/>
          </w:tcPr>
          <w:p>
            <w:pPr>
              <w:pStyle w:val="TableParagraph"/>
              <w:spacing w:line="207" w:lineRule="exact"/>
              <w:ind w:right="24"/>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97</w:t>
            </w:r>
          </w:p>
        </w:tc>
        <w:tc>
          <w:tcPr>
            <w:tcW w:w="3370" w:type="dxa"/>
          </w:tcPr>
          <w:p>
            <w:pPr>
              <w:pStyle w:val="TableParagraph"/>
              <w:spacing w:before="38"/>
              <w:ind w:left="28"/>
              <w:jc w:val="left"/>
              <w:rPr>
                <w:sz w:val="18"/>
              </w:rPr>
            </w:pPr>
            <w:r>
              <w:rPr>
                <w:sz w:val="18"/>
              </w:rPr>
              <w:t>МАОУ</w:t>
            </w:r>
            <w:r>
              <w:rPr>
                <w:spacing w:val="-3"/>
                <w:sz w:val="18"/>
              </w:rPr>
              <w:t> </w:t>
            </w:r>
            <w:r>
              <w:rPr>
                <w:sz w:val="18"/>
              </w:rPr>
              <w:t>Лицей</w:t>
            </w:r>
            <w:r>
              <w:rPr>
                <w:spacing w:val="-3"/>
                <w:sz w:val="18"/>
              </w:rPr>
              <w:t> </w:t>
            </w:r>
            <w:r>
              <w:rPr>
                <w:sz w:val="18"/>
              </w:rPr>
              <w:t>№</w:t>
            </w:r>
            <w:r>
              <w:rPr>
                <w:spacing w:val="-3"/>
                <w:sz w:val="18"/>
              </w:rPr>
              <w:t> </w:t>
            </w:r>
            <w:r>
              <w:rPr>
                <w:spacing w:val="-10"/>
                <w:sz w:val="18"/>
              </w:rPr>
              <w:t>1</w:t>
            </w:r>
          </w:p>
        </w:tc>
        <w:tc>
          <w:tcPr>
            <w:tcW w:w="428" w:type="dxa"/>
          </w:tcPr>
          <w:p>
            <w:pPr>
              <w:pStyle w:val="TableParagraph"/>
              <w:spacing w:line="207" w:lineRule="exact"/>
              <w:ind w:left="27" w:right="20"/>
              <w:rPr>
                <w:sz w:val="18"/>
              </w:rPr>
            </w:pPr>
            <w:r>
              <w:rPr>
                <w:spacing w:val="-5"/>
                <w:sz w:val="18"/>
              </w:rPr>
              <w:t>73</w:t>
            </w:r>
          </w:p>
        </w:tc>
        <w:tc>
          <w:tcPr>
            <w:tcW w:w="423" w:type="dxa"/>
          </w:tcPr>
          <w:p>
            <w:pPr>
              <w:pStyle w:val="TableParagraph"/>
              <w:spacing w:line="207" w:lineRule="exact"/>
              <w:ind w:left="25" w:right="15"/>
              <w:rPr>
                <w:sz w:val="18"/>
              </w:rPr>
            </w:pPr>
            <w:r>
              <w:rPr>
                <w:spacing w:val="-5"/>
                <w:sz w:val="18"/>
              </w:rPr>
              <w:t>90</w:t>
            </w:r>
          </w:p>
        </w:tc>
        <w:tc>
          <w:tcPr>
            <w:tcW w:w="428" w:type="dxa"/>
          </w:tcPr>
          <w:p>
            <w:pPr>
              <w:pStyle w:val="TableParagraph"/>
              <w:spacing w:line="207" w:lineRule="exact"/>
              <w:ind w:left="24" w:right="20"/>
              <w:rPr>
                <w:sz w:val="18"/>
              </w:rPr>
            </w:pPr>
            <w:r>
              <w:rPr>
                <w:spacing w:val="-5"/>
                <w:sz w:val="18"/>
              </w:rPr>
              <w:t>82</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84</w:t>
            </w:r>
          </w:p>
        </w:tc>
        <w:tc>
          <w:tcPr>
            <w:tcW w:w="428" w:type="dxa"/>
          </w:tcPr>
          <w:p>
            <w:pPr>
              <w:pStyle w:val="TableParagraph"/>
              <w:spacing w:line="207" w:lineRule="exact"/>
              <w:ind w:left="20" w:right="20"/>
              <w:rPr>
                <w:sz w:val="18"/>
              </w:rPr>
            </w:pPr>
            <w:r>
              <w:rPr>
                <w:spacing w:val="-5"/>
                <w:sz w:val="18"/>
              </w:rPr>
              <w:t>80</w:t>
            </w:r>
          </w:p>
        </w:tc>
        <w:tc>
          <w:tcPr>
            <w:tcW w:w="423" w:type="dxa"/>
          </w:tcPr>
          <w:p>
            <w:pPr>
              <w:pStyle w:val="TableParagraph"/>
              <w:spacing w:line="207" w:lineRule="exact"/>
              <w:ind w:left="18" w:right="15"/>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87</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48</w:t>
            </w:r>
          </w:p>
        </w:tc>
        <w:tc>
          <w:tcPr>
            <w:tcW w:w="567" w:type="dxa"/>
            <w:shd w:val="clear" w:color="auto" w:fill="DBDBDB"/>
          </w:tcPr>
          <w:p>
            <w:pPr>
              <w:pStyle w:val="TableParagraph"/>
              <w:spacing w:line="207" w:lineRule="exact"/>
              <w:ind w:left="17" w:right="19"/>
              <w:rPr>
                <w:sz w:val="18"/>
              </w:rPr>
            </w:pPr>
            <w:r>
              <w:rPr>
                <w:spacing w:val="-5"/>
                <w:sz w:val="18"/>
              </w:rPr>
              <w:t>74</w:t>
            </w:r>
          </w:p>
        </w:tc>
        <w:tc>
          <w:tcPr>
            <w:tcW w:w="423" w:type="dxa"/>
          </w:tcPr>
          <w:p>
            <w:pPr>
              <w:pStyle w:val="TableParagraph"/>
              <w:spacing w:line="207" w:lineRule="exact"/>
              <w:ind w:left="14" w:right="15"/>
              <w:rPr>
                <w:sz w:val="18"/>
              </w:rPr>
            </w:pPr>
            <w:r>
              <w:rPr>
                <w:spacing w:val="-5"/>
                <w:sz w:val="18"/>
              </w:rPr>
              <w:t>60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67</w:t>
            </w:r>
          </w:p>
        </w:tc>
        <w:tc>
          <w:tcPr>
            <w:tcW w:w="567" w:type="dxa"/>
            <w:shd w:val="clear" w:color="auto" w:fill="DBDBDB"/>
          </w:tcPr>
          <w:p>
            <w:pPr>
              <w:pStyle w:val="TableParagraph"/>
              <w:spacing w:line="207" w:lineRule="exact"/>
              <w:ind w:left="12" w:right="19"/>
              <w:rPr>
                <w:sz w:val="18"/>
              </w:rPr>
            </w:pPr>
            <w:r>
              <w:rPr>
                <w:spacing w:val="-5"/>
                <w:sz w:val="18"/>
              </w:rPr>
              <w:t>78</w:t>
            </w:r>
          </w:p>
        </w:tc>
        <w:tc>
          <w:tcPr>
            <w:tcW w:w="428" w:type="dxa"/>
          </w:tcPr>
          <w:p>
            <w:pPr>
              <w:pStyle w:val="TableParagraph"/>
              <w:spacing w:line="207" w:lineRule="exact"/>
              <w:ind w:left="10" w:right="20"/>
              <w:rPr>
                <w:sz w:val="18"/>
              </w:rPr>
            </w:pPr>
            <w:r>
              <w:rPr>
                <w:spacing w:val="-5"/>
                <w:sz w:val="18"/>
              </w:rPr>
              <w:t>66</w:t>
            </w:r>
          </w:p>
        </w:tc>
        <w:tc>
          <w:tcPr>
            <w:tcW w:w="428" w:type="dxa"/>
          </w:tcPr>
          <w:p>
            <w:pPr>
              <w:pStyle w:val="TableParagraph"/>
              <w:spacing w:line="207" w:lineRule="exact"/>
              <w:ind w:left="7" w:right="20"/>
              <w:rPr>
                <w:sz w:val="18"/>
              </w:rPr>
            </w:pPr>
            <w:r>
              <w:rPr>
                <w:spacing w:val="-5"/>
                <w:sz w:val="18"/>
              </w:rPr>
              <w:t>72</w:t>
            </w:r>
          </w:p>
        </w:tc>
        <w:tc>
          <w:tcPr>
            <w:tcW w:w="423" w:type="dxa"/>
          </w:tcPr>
          <w:p>
            <w:pPr>
              <w:pStyle w:val="TableParagraph"/>
              <w:spacing w:line="207" w:lineRule="exact"/>
              <w:ind w:left="12" w:right="22"/>
              <w:rPr>
                <w:sz w:val="18"/>
              </w:rPr>
            </w:pPr>
            <w:r>
              <w:rPr>
                <w:spacing w:val="-5"/>
                <w:sz w:val="18"/>
              </w:rPr>
              <w:t>77</w:t>
            </w:r>
          </w:p>
        </w:tc>
        <w:tc>
          <w:tcPr>
            <w:tcW w:w="567" w:type="dxa"/>
            <w:shd w:val="clear" w:color="auto" w:fill="DBDBDB"/>
          </w:tcPr>
          <w:p>
            <w:pPr>
              <w:pStyle w:val="TableParagraph"/>
              <w:spacing w:line="207" w:lineRule="exact"/>
              <w:ind w:left="6" w:right="19"/>
              <w:rPr>
                <w:sz w:val="18"/>
              </w:rPr>
            </w:pPr>
            <w:r>
              <w:rPr>
                <w:spacing w:val="-5"/>
                <w:sz w:val="18"/>
              </w:rPr>
              <w:t>71</w:t>
            </w:r>
          </w:p>
        </w:tc>
        <w:tc>
          <w:tcPr>
            <w:tcW w:w="428" w:type="dxa"/>
          </w:tcPr>
          <w:p>
            <w:pPr>
              <w:pStyle w:val="TableParagraph"/>
              <w:spacing w:line="207" w:lineRule="exact"/>
              <w:ind w:left="7" w:right="24"/>
              <w:rPr>
                <w:sz w:val="18"/>
              </w:rPr>
            </w:pPr>
            <w:r>
              <w:rPr>
                <w:spacing w:val="-5"/>
                <w:sz w:val="18"/>
              </w:rPr>
              <w:t>51</w:t>
            </w:r>
          </w:p>
        </w:tc>
        <w:tc>
          <w:tcPr>
            <w:tcW w:w="428" w:type="dxa"/>
          </w:tcPr>
          <w:p>
            <w:pPr>
              <w:pStyle w:val="TableParagraph"/>
              <w:spacing w:line="207" w:lineRule="exact"/>
              <w:ind w:left="7" w:right="25"/>
              <w:rPr>
                <w:sz w:val="18"/>
              </w:rPr>
            </w:pPr>
            <w:r>
              <w:rPr>
                <w:spacing w:val="-5"/>
                <w:sz w:val="18"/>
              </w:rPr>
              <w:t>72</w:t>
            </w:r>
          </w:p>
        </w:tc>
        <w:tc>
          <w:tcPr>
            <w:tcW w:w="423" w:type="dxa"/>
          </w:tcPr>
          <w:p>
            <w:pPr>
              <w:pStyle w:val="TableParagraph"/>
              <w:spacing w:line="207" w:lineRule="exact"/>
              <w:ind w:left="12" w:right="27"/>
              <w:rPr>
                <w:sz w:val="18"/>
              </w:rPr>
            </w:pPr>
            <w:r>
              <w:rPr>
                <w:spacing w:val="-5"/>
                <w:sz w:val="18"/>
              </w:rPr>
              <w:t>63</w:t>
            </w:r>
          </w:p>
        </w:tc>
        <w:tc>
          <w:tcPr>
            <w:tcW w:w="567" w:type="dxa"/>
            <w:shd w:val="clear" w:color="auto" w:fill="DBDBDB"/>
          </w:tcPr>
          <w:p>
            <w:pPr>
              <w:pStyle w:val="TableParagraph"/>
              <w:spacing w:line="207" w:lineRule="exact"/>
              <w:ind w:left="1" w:right="19"/>
              <w:rPr>
                <w:sz w:val="18"/>
              </w:rPr>
            </w:pPr>
            <w:r>
              <w:rPr>
                <w:spacing w:val="-5"/>
                <w:sz w:val="18"/>
              </w:rPr>
              <w:t>61</w:t>
            </w:r>
          </w:p>
        </w:tc>
        <w:tc>
          <w:tcPr>
            <w:tcW w:w="538" w:type="dxa"/>
            <w:shd w:val="clear" w:color="auto" w:fill="FBE4D5"/>
          </w:tcPr>
          <w:p>
            <w:pPr>
              <w:pStyle w:val="TableParagraph"/>
              <w:spacing w:line="207" w:lineRule="exact"/>
              <w:ind w:right="24"/>
              <w:rPr>
                <w:sz w:val="18"/>
              </w:rPr>
            </w:pPr>
            <w:r>
              <w:rPr>
                <w:spacing w:val="-5"/>
                <w:sz w:val="18"/>
              </w:rPr>
              <w:t>74</w:t>
            </w:r>
          </w:p>
        </w:tc>
      </w:tr>
      <w:tr>
        <w:trPr>
          <w:trHeight w:val="282" w:hRule="atLeast"/>
        </w:trPr>
        <w:tc>
          <w:tcPr>
            <w:tcW w:w="677" w:type="dxa"/>
          </w:tcPr>
          <w:p>
            <w:pPr>
              <w:pStyle w:val="TableParagraph"/>
              <w:spacing w:before="38"/>
              <w:ind w:left="10" w:right="1"/>
              <w:rPr>
                <w:sz w:val="18"/>
              </w:rPr>
            </w:pPr>
            <w:r>
              <w:rPr>
                <w:spacing w:val="-5"/>
                <w:sz w:val="18"/>
              </w:rPr>
              <w:t>98</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144</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77</w:t>
            </w:r>
          </w:p>
        </w:tc>
        <w:tc>
          <w:tcPr>
            <w:tcW w:w="428" w:type="dxa"/>
          </w:tcPr>
          <w:p>
            <w:pPr>
              <w:pStyle w:val="TableParagraph"/>
              <w:spacing w:line="207" w:lineRule="exact"/>
              <w:ind w:left="20" w:right="20"/>
              <w:rPr>
                <w:sz w:val="18"/>
              </w:rPr>
            </w:pPr>
            <w:r>
              <w:rPr>
                <w:spacing w:val="-5"/>
                <w:sz w:val="18"/>
              </w:rPr>
              <w:t>63</w:t>
            </w:r>
          </w:p>
        </w:tc>
        <w:tc>
          <w:tcPr>
            <w:tcW w:w="423" w:type="dxa"/>
          </w:tcPr>
          <w:p>
            <w:pPr>
              <w:pStyle w:val="TableParagraph"/>
              <w:spacing w:line="207" w:lineRule="exact"/>
              <w:ind w:left="18" w:right="15"/>
              <w:rPr>
                <w:sz w:val="18"/>
              </w:rPr>
            </w:pPr>
            <w:r>
              <w:rPr>
                <w:spacing w:val="-5"/>
                <w:sz w:val="18"/>
              </w:rPr>
              <w:t>70</w:t>
            </w:r>
          </w:p>
        </w:tc>
        <w:tc>
          <w:tcPr>
            <w:tcW w:w="567" w:type="dxa"/>
            <w:shd w:val="clear" w:color="auto" w:fill="DBDBDB"/>
          </w:tcPr>
          <w:p>
            <w:pPr>
              <w:pStyle w:val="TableParagraph"/>
              <w:spacing w:line="207" w:lineRule="exact"/>
              <w:ind w:left="19" w:right="19"/>
              <w:rPr>
                <w:sz w:val="18"/>
              </w:rPr>
            </w:pPr>
            <w:r>
              <w:rPr>
                <w:spacing w:val="-5"/>
                <w:sz w:val="18"/>
              </w:rPr>
              <w:t>86</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49</w:t>
            </w:r>
          </w:p>
        </w:tc>
        <w:tc>
          <w:tcPr>
            <w:tcW w:w="428" w:type="dxa"/>
          </w:tcPr>
          <w:p>
            <w:pPr>
              <w:pStyle w:val="TableParagraph"/>
              <w:spacing w:line="207" w:lineRule="exact"/>
              <w:ind w:left="10" w:right="20"/>
              <w:rPr>
                <w:sz w:val="18"/>
              </w:rPr>
            </w:pPr>
            <w:r>
              <w:rPr>
                <w:spacing w:val="-5"/>
                <w:sz w:val="18"/>
              </w:rPr>
              <w:t>76</w:t>
            </w:r>
          </w:p>
        </w:tc>
        <w:tc>
          <w:tcPr>
            <w:tcW w:w="428" w:type="dxa"/>
          </w:tcPr>
          <w:p>
            <w:pPr>
              <w:pStyle w:val="TableParagraph"/>
              <w:spacing w:line="207" w:lineRule="exact"/>
              <w:ind w:left="7" w:right="20"/>
              <w:rPr>
                <w:sz w:val="18"/>
              </w:rPr>
            </w:pPr>
            <w:r>
              <w:rPr>
                <w:spacing w:val="-5"/>
                <w:sz w:val="18"/>
              </w:rPr>
              <w:t>82</w:t>
            </w:r>
          </w:p>
        </w:tc>
        <w:tc>
          <w:tcPr>
            <w:tcW w:w="423" w:type="dxa"/>
          </w:tcPr>
          <w:p>
            <w:pPr>
              <w:pStyle w:val="TableParagraph"/>
              <w:spacing w:line="207" w:lineRule="exact"/>
              <w:ind w:left="12" w:right="22"/>
              <w:rPr>
                <w:sz w:val="18"/>
              </w:rPr>
            </w:pPr>
            <w:r>
              <w:rPr>
                <w:spacing w:val="-5"/>
                <w:sz w:val="18"/>
              </w:rPr>
              <w:t>67</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76</w:t>
            </w:r>
          </w:p>
        </w:tc>
        <w:tc>
          <w:tcPr>
            <w:tcW w:w="428" w:type="dxa"/>
          </w:tcPr>
          <w:p>
            <w:pPr>
              <w:pStyle w:val="TableParagraph"/>
              <w:spacing w:line="207" w:lineRule="exact"/>
              <w:ind w:left="7" w:right="25"/>
              <w:rPr>
                <w:sz w:val="18"/>
              </w:rPr>
            </w:pPr>
            <w:r>
              <w:rPr>
                <w:spacing w:val="-5"/>
                <w:sz w:val="18"/>
              </w:rPr>
              <w:t>71</w:t>
            </w:r>
          </w:p>
        </w:tc>
        <w:tc>
          <w:tcPr>
            <w:tcW w:w="423" w:type="dxa"/>
          </w:tcPr>
          <w:p>
            <w:pPr>
              <w:pStyle w:val="TableParagraph"/>
              <w:spacing w:line="207" w:lineRule="exact"/>
              <w:ind w:left="12" w:right="27"/>
              <w:rPr>
                <w:sz w:val="18"/>
              </w:rPr>
            </w:pPr>
            <w:r>
              <w:rPr>
                <w:spacing w:val="-5"/>
                <w:sz w:val="18"/>
              </w:rPr>
              <w:t>76</w:t>
            </w:r>
          </w:p>
        </w:tc>
        <w:tc>
          <w:tcPr>
            <w:tcW w:w="567" w:type="dxa"/>
            <w:shd w:val="clear" w:color="auto" w:fill="DBDBDB"/>
          </w:tcPr>
          <w:p>
            <w:pPr>
              <w:pStyle w:val="TableParagraph"/>
              <w:spacing w:line="207" w:lineRule="exact"/>
              <w:ind w:left="1" w:right="19"/>
              <w:rPr>
                <w:sz w:val="18"/>
              </w:rPr>
            </w:pPr>
            <w:r>
              <w:rPr>
                <w:spacing w:val="-5"/>
                <w:sz w:val="18"/>
              </w:rPr>
              <w:t>75</w:t>
            </w:r>
          </w:p>
        </w:tc>
        <w:tc>
          <w:tcPr>
            <w:tcW w:w="538" w:type="dxa"/>
            <w:shd w:val="clear" w:color="auto" w:fill="FBE4D5"/>
          </w:tcPr>
          <w:p>
            <w:pPr>
              <w:pStyle w:val="TableParagraph"/>
              <w:spacing w:line="207" w:lineRule="exact"/>
              <w:ind w:right="24"/>
              <w:rPr>
                <w:sz w:val="18"/>
              </w:rPr>
            </w:pPr>
            <w:r>
              <w:rPr>
                <w:spacing w:val="-5"/>
                <w:sz w:val="18"/>
              </w:rPr>
              <w:t>74</w:t>
            </w:r>
          </w:p>
        </w:tc>
      </w:tr>
      <w:tr>
        <w:trPr>
          <w:trHeight w:val="282" w:hRule="atLeast"/>
        </w:trPr>
        <w:tc>
          <w:tcPr>
            <w:tcW w:w="677" w:type="dxa"/>
          </w:tcPr>
          <w:p>
            <w:pPr>
              <w:pStyle w:val="TableParagraph"/>
              <w:spacing w:before="38"/>
              <w:ind w:left="10" w:right="1"/>
              <w:rPr>
                <w:sz w:val="18"/>
              </w:rPr>
            </w:pPr>
            <w:r>
              <w:rPr>
                <w:spacing w:val="-5"/>
                <w:sz w:val="18"/>
              </w:rPr>
              <w:t>99</w:t>
            </w:r>
          </w:p>
        </w:tc>
        <w:tc>
          <w:tcPr>
            <w:tcW w:w="3370" w:type="dxa"/>
          </w:tcPr>
          <w:p>
            <w:pPr>
              <w:pStyle w:val="TableParagraph"/>
              <w:spacing w:before="38"/>
              <w:ind w:left="28"/>
              <w:jc w:val="left"/>
              <w:rPr>
                <w:sz w:val="18"/>
              </w:rPr>
            </w:pPr>
            <w:r>
              <w:rPr>
                <w:sz w:val="18"/>
              </w:rPr>
              <w:t>МАОУ</w:t>
            </w:r>
            <w:r>
              <w:rPr>
                <w:spacing w:val="-4"/>
                <w:sz w:val="18"/>
              </w:rPr>
              <w:t> </w:t>
            </w:r>
            <w:r>
              <w:rPr>
                <w:sz w:val="18"/>
              </w:rPr>
              <w:t>Гимназия</w:t>
            </w:r>
            <w:r>
              <w:rPr>
                <w:spacing w:val="-3"/>
                <w:sz w:val="18"/>
              </w:rPr>
              <w:t> </w:t>
            </w:r>
            <w:r>
              <w:rPr>
                <w:sz w:val="18"/>
              </w:rPr>
              <w:t>№</w:t>
            </w:r>
            <w:r>
              <w:rPr>
                <w:spacing w:val="-5"/>
                <w:sz w:val="18"/>
              </w:rPr>
              <w:t> </w:t>
            </w:r>
            <w:r>
              <w:rPr>
                <w:spacing w:val="-10"/>
                <w:sz w:val="18"/>
              </w:rPr>
              <w:t>9</w:t>
            </w:r>
          </w:p>
        </w:tc>
        <w:tc>
          <w:tcPr>
            <w:tcW w:w="428" w:type="dxa"/>
          </w:tcPr>
          <w:p>
            <w:pPr>
              <w:pStyle w:val="TableParagraph"/>
              <w:spacing w:line="207" w:lineRule="exact"/>
              <w:ind w:left="27" w:right="20"/>
              <w:rPr>
                <w:sz w:val="18"/>
              </w:rPr>
            </w:pPr>
            <w:r>
              <w:rPr>
                <w:spacing w:val="-5"/>
                <w:sz w:val="18"/>
              </w:rPr>
              <w:t>93</w:t>
            </w:r>
          </w:p>
        </w:tc>
        <w:tc>
          <w:tcPr>
            <w:tcW w:w="423" w:type="dxa"/>
          </w:tcPr>
          <w:p>
            <w:pPr>
              <w:pStyle w:val="TableParagraph"/>
              <w:spacing w:line="207" w:lineRule="exact"/>
              <w:ind w:left="25" w:right="15"/>
              <w:rPr>
                <w:sz w:val="18"/>
              </w:rPr>
            </w:pPr>
            <w:r>
              <w:rPr>
                <w:spacing w:val="-5"/>
                <w:sz w:val="18"/>
              </w:rPr>
              <w:t>92</w:t>
            </w:r>
          </w:p>
        </w:tc>
        <w:tc>
          <w:tcPr>
            <w:tcW w:w="428" w:type="dxa"/>
          </w:tcPr>
          <w:p>
            <w:pPr>
              <w:pStyle w:val="TableParagraph"/>
              <w:spacing w:line="207" w:lineRule="exact"/>
              <w:ind w:left="24" w:right="20"/>
              <w:rPr>
                <w:sz w:val="18"/>
              </w:rPr>
            </w:pPr>
            <w:r>
              <w:rPr>
                <w:spacing w:val="-5"/>
                <w:sz w:val="18"/>
              </w:rPr>
              <w:t>93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71</w:t>
            </w:r>
          </w:p>
        </w:tc>
        <w:tc>
          <w:tcPr>
            <w:tcW w:w="428" w:type="dxa"/>
          </w:tcPr>
          <w:p>
            <w:pPr>
              <w:pStyle w:val="TableParagraph"/>
              <w:spacing w:line="207" w:lineRule="exact"/>
              <w:ind w:left="20" w:right="20"/>
              <w:rPr>
                <w:sz w:val="18"/>
              </w:rPr>
            </w:pPr>
            <w:r>
              <w:rPr>
                <w:spacing w:val="-5"/>
                <w:sz w:val="18"/>
              </w:rPr>
              <w:t>63</w:t>
            </w:r>
          </w:p>
        </w:tc>
        <w:tc>
          <w:tcPr>
            <w:tcW w:w="423" w:type="dxa"/>
          </w:tcPr>
          <w:p>
            <w:pPr>
              <w:pStyle w:val="TableParagraph"/>
              <w:spacing w:line="207" w:lineRule="exact"/>
              <w:ind w:left="18" w:right="15"/>
              <w:rPr>
                <w:sz w:val="18"/>
              </w:rPr>
            </w:pPr>
            <w:r>
              <w:rPr>
                <w:spacing w:val="-5"/>
                <w:sz w:val="18"/>
              </w:rPr>
              <w:t>67</w:t>
            </w:r>
          </w:p>
        </w:tc>
        <w:tc>
          <w:tcPr>
            <w:tcW w:w="567" w:type="dxa"/>
            <w:shd w:val="clear" w:color="auto" w:fill="DBDBDB"/>
          </w:tcPr>
          <w:p>
            <w:pPr>
              <w:pStyle w:val="TableParagraph"/>
              <w:spacing w:line="207" w:lineRule="exact"/>
              <w:ind w:left="19" w:right="19"/>
              <w:rPr>
                <w:sz w:val="18"/>
              </w:rPr>
            </w:pPr>
            <w:r>
              <w:rPr>
                <w:spacing w:val="-5"/>
                <w:sz w:val="18"/>
              </w:rPr>
              <w:t>85</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64</w:t>
            </w:r>
          </w:p>
        </w:tc>
        <w:tc>
          <w:tcPr>
            <w:tcW w:w="567" w:type="dxa"/>
            <w:shd w:val="clear" w:color="auto" w:fill="DBDBDB"/>
          </w:tcPr>
          <w:p>
            <w:pPr>
              <w:pStyle w:val="TableParagraph"/>
              <w:spacing w:line="207" w:lineRule="exact"/>
              <w:ind w:left="17" w:right="19"/>
              <w:rPr>
                <w:sz w:val="18"/>
              </w:rPr>
            </w:pPr>
            <w:r>
              <w:rPr>
                <w:spacing w:val="-5"/>
                <w:sz w:val="18"/>
              </w:rPr>
              <w:t>82</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70</w:t>
            </w:r>
          </w:p>
        </w:tc>
        <w:tc>
          <w:tcPr>
            <w:tcW w:w="428" w:type="dxa"/>
          </w:tcPr>
          <w:p>
            <w:pPr>
              <w:pStyle w:val="TableParagraph"/>
              <w:spacing w:line="207" w:lineRule="exact"/>
              <w:ind w:left="10" w:right="20"/>
              <w:rPr>
                <w:sz w:val="18"/>
              </w:rPr>
            </w:pPr>
            <w:r>
              <w:rPr>
                <w:spacing w:val="-5"/>
                <w:sz w:val="18"/>
              </w:rPr>
              <w:t>73</w:t>
            </w:r>
          </w:p>
        </w:tc>
        <w:tc>
          <w:tcPr>
            <w:tcW w:w="428" w:type="dxa"/>
          </w:tcPr>
          <w:p>
            <w:pPr>
              <w:pStyle w:val="TableParagraph"/>
              <w:spacing w:line="207" w:lineRule="exact"/>
              <w:ind w:left="7" w:right="20"/>
              <w:rPr>
                <w:sz w:val="18"/>
              </w:rPr>
            </w:pPr>
            <w:r>
              <w:rPr>
                <w:spacing w:val="-5"/>
                <w:sz w:val="18"/>
              </w:rPr>
              <w:t>55</w:t>
            </w:r>
          </w:p>
        </w:tc>
        <w:tc>
          <w:tcPr>
            <w:tcW w:w="423" w:type="dxa"/>
          </w:tcPr>
          <w:p>
            <w:pPr>
              <w:pStyle w:val="TableParagraph"/>
              <w:spacing w:line="207" w:lineRule="exact"/>
              <w:ind w:left="12" w:right="22"/>
              <w:rPr>
                <w:sz w:val="18"/>
              </w:rPr>
            </w:pPr>
            <w:r>
              <w:rPr>
                <w:spacing w:val="-5"/>
                <w:sz w:val="18"/>
              </w:rPr>
              <w:t>80</w:t>
            </w:r>
          </w:p>
        </w:tc>
        <w:tc>
          <w:tcPr>
            <w:tcW w:w="567" w:type="dxa"/>
            <w:shd w:val="clear" w:color="auto" w:fill="DBDBDB"/>
          </w:tcPr>
          <w:p>
            <w:pPr>
              <w:pStyle w:val="TableParagraph"/>
              <w:spacing w:line="207" w:lineRule="exact"/>
              <w:ind w:left="6" w:right="19"/>
              <w:rPr>
                <w:sz w:val="18"/>
              </w:rPr>
            </w:pPr>
            <w:r>
              <w:rPr>
                <w:spacing w:val="-5"/>
                <w:sz w:val="18"/>
              </w:rPr>
              <w:t>67</w:t>
            </w:r>
          </w:p>
        </w:tc>
        <w:tc>
          <w:tcPr>
            <w:tcW w:w="428" w:type="dxa"/>
          </w:tcPr>
          <w:p>
            <w:pPr>
              <w:pStyle w:val="TableParagraph"/>
              <w:spacing w:line="207" w:lineRule="exact"/>
              <w:ind w:left="7" w:right="24"/>
              <w:rPr>
                <w:sz w:val="18"/>
              </w:rPr>
            </w:pPr>
            <w:r>
              <w:rPr>
                <w:spacing w:val="-5"/>
                <w:sz w:val="18"/>
              </w:rPr>
              <w:t>55</w:t>
            </w:r>
          </w:p>
        </w:tc>
        <w:tc>
          <w:tcPr>
            <w:tcW w:w="428" w:type="dxa"/>
          </w:tcPr>
          <w:p>
            <w:pPr>
              <w:pStyle w:val="TableParagraph"/>
              <w:spacing w:line="207" w:lineRule="exact"/>
              <w:ind w:left="7" w:right="25"/>
              <w:rPr>
                <w:sz w:val="18"/>
              </w:rPr>
            </w:pPr>
            <w:r>
              <w:rPr>
                <w:spacing w:val="-5"/>
                <w:sz w:val="18"/>
              </w:rPr>
              <w:t>55</w:t>
            </w:r>
          </w:p>
        </w:tc>
        <w:tc>
          <w:tcPr>
            <w:tcW w:w="423" w:type="dxa"/>
          </w:tcPr>
          <w:p>
            <w:pPr>
              <w:pStyle w:val="TableParagraph"/>
              <w:spacing w:line="207" w:lineRule="exact"/>
              <w:ind w:left="12" w:right="27"/>
              <w:rPr>
                <w:sz w:val="18"/>
              </w:rPr>
            </w:pPr>
            <w:r>
              <w:rPr>
                <w:spacing w:val="-5"/>
                <w:sz w:val="18"/>
              </w:rPr>
              <w:t>64</w:t>
            </w:r>
          </w:p>
        </w:tc>
        <w:tc>
          <w:tcPr>
            <w:tcW w:w="567" w:type="dxa"/>
            <w:shd w:val="clear" w:color="auto" w:fill="DBDBDB"/>
          </w:tcPr>
          <w:p>
            <w:pPr>
              <w:pStyle w:val="TableParagraph"/>
              <w:spacing w:line="207" w:lineRule="exact"/>
              <w:ind w:left="1" w:right="19"/>
              <w:rPr>
                <w:sz w:val="18"/>
              </w:rPr>
            </w:pPr>
            <w:r>
              <w:rPr>
                <w:spacing w:val="-5"/>
                <w:sz w:val="18"/>
              </w:rPr>
              <w:t>60</w:t>
            </w:r>
          </w:p>
        </w:tc>
        <w:tc>
          <w:tcPr>
            <w:tcW w:w="538" w:type="dxa"/>
            <w:shd w:val="clear" w:color="auto" w:fill="FBE4D5"/>
          </w:tcPr>
          <w:p>
            <w:pPr>
              <w:pStyle w:val="TableParagraph"/>
              <w:spacing w:line="207" w:lineRule="exact"/>
              <w:ind w:right="24"/>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100</w:t>
            </w:r>
          </w:p>
        </w:tc>
        <w:tc>
          <w:tcPr>
            <w:tcW w:w="3370" w:type="dxa"/>
          </w:tcPr>
          <w:p>
            <w:pPr>
              <w:pStyle w:val="TableParagraph"/>
              <w:spacing w:before="38"/>
              <w:ind w:left="28"/>
              <w:jc w:val="left"/>
              <w:rPr>
                <w:sz w:val="18"/>
              </w:rPr>
            </w:pPr>
            <w:r>
              <w:rPr>
                <w:sz w:val="18"/>
              </w:rPr>
              <w:t>МБОУ</w:t>
            </w:r>
            <w:r>
              <w:rPr>
                <w:spacing w:val="-2"/>
                <w:sz w:val="18"/>
              </w:rPr>
              <w:t> </w:t>
            </w:r>
            <w:r>
              <w:rPr>
                <w:sz w:val="18"/>
              </w:rPr>
              <w:t>СШ</w:t>
            </w:r>
            <w:r>
              <w:rPr>
                <w:spacing w:val="-3"/>
                <w:sz w:val="18"/>
              </w:rPr>
              <w:t> </w:t>
            </w:r>
            <w:r>
              <w:rPr>
                <w:sz w:val="18"/>
              </w:rPr>
              <w:t>№</w:t>
            </w:r>
            <w:r>
              <w:rPr>
                <w:spacing w:val="-3"/>
                <w:sz w:val="18"/>
              </w:rPr>
              <w:t> </w:t>
            </w:r>
            <w:r>
              <w:rPr>
                <w:spacing w:val="-5"/>
                <w:sz w:val="18"/>
              </w:rPr>
              <w:t>99</w:t>
            </w:r>
          </w:p>
        </w:tc>
        <w:tc>
          <w:tcPr>
            <w:tcW w:w="428" w:type="dxa"/>
          </w:tcPr>
          <w:p>
            <w:pPr>
              <w:pStyle w:val="TableParagraph"/>
              <w:spacing w:line="207" w:lineRule="exact"/>
              <w:ind w:left="27" w:right="20"/>
              <w:rPr>
                <w:sz w:val="18"/>
              </w:rPr>
            </w:pPr>
            <w:r>
              <w:rPr>
                <w:spacing w:val="-5"/>
                <w:sz w:val="18"/>
              </w:rPr>
              <w:t>80</w:t>
            </w:r>
          </w:p>
        </w:tc>
        <w:tc>
          <w:tcPr>
            <w:tcW w:w="423" w:type="dxa"/>
          </w:tcPr>
          <w:p>
            <w:pPr>
              <w:pStyle w:val="TableParagraph"/>
              <w:spacing w:line="207" w:lineRule="exact"/>
              <w:ind w:left="25" w:right="15"/>
              <w:rPr>
                <w:sz w:val="18"/>
              </w:rPr>
            </w:pPr>
            <w:r>
              <w:rPr>
                <w:spacing w:val="-5"/>
                <w:sz w:val="18"/>
              </w:rPr>
              <w:t>82</w:t>
            </w:r>
          </w:p>
        </w:tc>
        <w:tc>
          <w:tcPr>
            <w:tcW w:w="428" w:type="dxa"/>
          </w:tcPr>
          <w:p>
            <w:pPr>
              <w:pStyle w:val="TableParagraph"/>
              <w:spacing w:line="207" w:lineRule="exact"/>
              <w:ind w:left="24" w:right="20"/>
              <w:rPr>
                <w:sz w:val="18"/>
              </w:rPr>
            </w:pPr>
            <w:r>
              <w:rPr>
                <w:spacing w:val="-5"/>
                <w:sz w:val="18"/>
              </w:rPr>
              <w:t>81</w:t>
            </w:r>
          </w:p>
        </w:tc>
        <w:tc>
          <w:tcPr>
            <w:tcW w:w="423" w:type="dxa"/>
          </w:tcPr>
          <w:p>
            <w:pPr>
              <w:pStyle w:val="TableParagraph"/>
              <w:spacing w:line="207" w:lineRule="exact"/>
              <w:ind w:left="22" w:right="15"/>
              <w:rPr>
                <w:sz w:val="18"/>
              </w:rPr>
            </w:pPr>
            <w:r>
              <w:rPr>
                <w:spacing w:val="-5"/>
                <w:sz w:val="18"/>
              </w:rPr>
              <w:t>90</w:t>
            </w:r>
          </w:p>
        </w:tc>
        <w:tc>
          <w:tcPr>
            <w:tcW w:w="428" w:type="dxa"/>
          </w:tcPr>
          <w:p>
            <w:pPr>
              <w:pStyle w:val="TableParagraph"/>
              <w:spacing w:line="207" w:lineRule="exact"/>
              <w:ind w:left="22" w:right="20"/>
              <w:rPr>
                <w:sz w:val="18"/>
              </w:rPr>
            </w:pPr>
            <w:r>
              <w:rPr>
                <w:spacing w:val="-5"/>
                <w:sz w:val="18"/>
              </w:rPr>
              <w:t>50</w:t>
            </w:r>
          </w:p>
        </w:tc>
        <w:tc>
          <w:tcPr>
            <w:tcW w:w="428" w:type="dxa"/>
          </w:tcPr>
          <w:p>
            <w:pPr>
              <w:pStyle w:val="TableParagraph"/>
              <w:spacing w:line="207" w:lineRule="exact"/>
              <w:ind w:left="20" w:right="20"/>
              <w:rPr>
                <w:sz w:val="18"/>
              </w:rPr>
            </w:pPr>
            <w:r>
              <w:rPr>
                <w:spacing w:val="-5"/>
                <w:sz w:val="18"/>
              </w:rPr>
              <w:t>60</w:t>
            </w:r>
          </w:p>
        </w:tc>
        <w:tc>
          <w:tcPr>
            <w:tcW w:w="423" w:type="dxa"/>
          </w:tcPr>
          <w:p>
            <w:pPr>
              <w:pStyle w:val="TableParagraph"/>
              <w:spacing w:line="207" w:lineRule="exact"/>
              <w:ind w:left="18" w:right="15"/>
              <w:rPr>
                <w:sz w:val="18"/>
              </w:rPr>
            </w:pPr>
            <w:r>
              <w:rPr>
                <w:spacing w:val="-5"/>
                <w:sz w:val="18"/>
              </w:rPr>
              <w:t>55</w:t>
            </w:r>
          </w:p>
        </w:tc>
        <w:tc>
          <w:tcPr>
            <w:tcW w:w="567" w:type="dxa"/>
            <w:shd w:val="clear" w:color="auto" w:fill="DBDBDB"/>
          </w:tcPr>
          <w:p>
            <w:pPr>
              <w:pStyle w:val="TableParagraph"/>
              <w:spacing w:line="207" w:lineRule="exact"/>
              <w:ind w:left="19" w:right="19"/>
              <w:rPr>
                <w:sz w:val="18"/>
              </w:rPr>
            </w:pPr>
            <w:r>
              <w:rPr>
                <w:spacing w:val="-5"/>
                <w:sz w:val="18"/>
              </w:rPr>
              <w:t>73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60</w:t>
            </w:r>
          </w:p>
        </w:tc>
        <w:tc>
          <w:tcPr>
            <w:tcW w:w="567" w:type="dxa"/>
            <w:shd w:val="clear" w:color="auto" w:fill="DBDBDB"/>
          </w:tcPr>
          <w:p>
            <w:pPr>
              <w:pStyle w:val="TableParagraph"/>
              <w:spacing w:line="207" w:lineRule="exact"/>
              <w:ind w:left="17" w:right="19"/>
              <w:rPr>
                <w:sz w:val="18"/>
              </w:rPr>
            </w:pPr>
            <w:r>
              <w:rPr>
                <w:spacing w:val="-5"/>
                <w:sz w:val="18"/>
              </w:rPr>
              <w:t>80</w:t>
            </w:r>
          </w:p>
        </w:tc>
        <w:tc>
          <w:tcPr>
            <w:tcW w:w="423" w:type="dxa"/>
          </w:tcPr>
          <w:p>
            <w:pPr>
              <w:pStyle w:val="TableParagraph"/>
              <w:spacing w:line="207" w:lineRule="exact"/>
              <w:ind w:left="14" w:right="15"/>
              <w:rPr>
                <w:sz w:val="18"/>
              </w:rPr>
            </w:pPr>
            <w:r>
              <w:rPr>
                <w:spacing w:val="-5"/>
                <w:sz w:val="18"/>
              </w:rPr>
              <w:t>20</w:t>
            </w:r>
          </w:p>
        </w:tc>
        <w:tc>
          <w:tcPr>
            <w:tcW w:w="428" w:type="dxa"/>
          </w:tcPr>
          <w:p>
            <w:pPr>
              <w:pStyle w:val="TableParagraph"/>
              <w:spacing w:line="207" w:lineRule="exact"/>
              <w:ind w:left="13" w:right="20"/>
              <w:rPr>
                <w:sz w:val="18"/>
              </w:rPr>
            </w:pPr>
            <w:r>
              <w:rPr>
                <w:spacing w:val="-5"/>
                <w:sz w:val="18"/>
              </w:rPr>
              <w:t>100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72</w:t>
            </w:r>
          </w:p>
        </w:tc>
        <w:tc>
          <w:tcPr>
            <w:tcW w:w="428" w:type="dxa"/>
          </w:tcPr>
          <w:p>
            <w:pPr>
              <w:pStyle w:val="TableParagraph"/>
              <w:spacing w:line="207" w:lineRule="exact"/>
              <w:ind w:left="10" w:right="20"/>
              <w:rPr>
                <w:sz w:val="18"/>
              </w:rPr>
            </w:pPr>
            <w:r>
              <w:rPr>
                <w:spacing w:val="-5"/>
                <w:sz w:val="18"/>
              </w:rPr>
              <w:t>80</w:t>
            </w:r>
          </w:p>
        </w:tc>
        <w:tc>
          <w:tcPr>
            <w:tcW w:w="428" w:type="dxa"/>
          </w:tcPr>
          <w:p>
            <w:pPr>
              <w:pStyle w:val="TableParagraph"/>
              <w:spacing w:line="207" w:lineRule="exact"/>
              <w:ind w:left="7" w:right="20"/>
              <w:rPr>
                <w:sz w:val="18"/>
              </w:rPr>
            </w:pPr>
            <w:r>
              <w:rPr>
                <w:spacing w:val="-5"/>
                <w:sz w:val="18"/>
              </w:rPr>
              <w:t>60</w:t>
            </w:r>
          </w:p>
        </w:tc>
        <w:tc>
          <w:tcPr>
            <w:tcW w:w="423" w:type="dxa"/>
          </w:tcPr>
          <w:p>
            <w:pPr>
              <w:pStyle w:val="TableParagraph"/>
              <w:spacing w:line="207" w:lineRule="exact"/>
              <w:ind w:left="12" w:right="22"/>
              <w:rPr>
                <w:sz w:val="18"/>
              </w:rPr>
            </w:pPr>
            <w:r>
              <w:rPr>
                <w:spacing w:val="-5"/>
                <w:sz w:val="18"/>
              </w:rPr>
              <w:t>33</w:t>
            </w:r>
          </w:p>
        </w:tc>
        <w:tc>
          <w:tcPr>
            <w:tcW w:w="567" w:type="dxa"/>
            <w:shd w:val="clear" w:color="auto" w:fill="DBDBDB"/>
          </w:tcPr>
          <w:p>
            <w:pPr>
              <w:pStyle w:val="TableParagraph"/>
              <w:spacing w:line="207" w:lineRule="exact"/>
              <w:ind w:left="6" w:right="19"/>
              <w:rPr>
                <w:sz w:val="18"/>
              </w:rPr>
            </w:pPr>
            <w:r>
              <w:rPr>
                <w:spacing w:val="-5"/>
                <w:sz w:val="18"/>
              </w:rPr>
              <w:t>63</w:t>
            </w:r>
          </w:p>
        </w:tc>
        <w:tc>
          <w:tcPr>
            <w:tcW w:w="428" w:type="dxa"/>
          </w:tcPr>
          <w:p>
            <w:pPr>
              <w:pStyle w:val="TableParagraph"/>
              <w:spacing w:line="207" w:lineRule="exact"/>
              <w:ind w:left="7" w:right="24"/>
              <w:rPr>
                <w:sz w:val="18"/>
              </w:rPr>
            </w:pPr>
            <w:r>
              <w:rPr>
                <w:spacing w:val="-5"/>
                <w:sz w:val="18"/>
              </w:rPr>
              <w:t>60</w:t>
            </w:r>
          </w:p>
        </w:tc>
        <w:tc>
          <w:tcPr>
            <w:tcW w:w="428" w:type="dxa"/>
          </w:tcPr>
          <w:p>
            <w:pPr>
              <w:pStyle w:val="TableParagraph"/>
              <w:spacing w:line="207" w:lineRule="exact"/>
              <w:ind w:left="7" w:right="25"/>
              <w:rPr>
                <w:sz w:val="18"/>
              </w:rPr>
            </w:pPr>
            <w:r>
              <w:rPr>
                <w:spacing w:val="-5"/>
                <w:sz w:val="18"/>
              </w:rPr>
              <w:t>80</w:t>
            </w:r>
          </w:p>
        </w:tc>
        <w:tc>
          <w:tcPr>
            <w:tcW w:w="423" w:type="dxa"/>
          </w:tcPr>
          <w:p>
            <w:pPr>
              <w:pStyle w:val="TableParagraph"/>
              <w:spacing w:line="207" w:lineRule="exact"/>
              <w:ind w:left="12" w:right="27"/>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77</w:t>
            </w:r>
          </w:p>
        </w:tc>
        <w:tc>
          <w:tcPr>
            <w:tcW w:w="538" w:type="dxa"/>
            <w:shd w:val="clear" w:color="auto" w:fill="FBE4D5"/>
          </w:tcPr>
          <w:p>
            <w:pPr>
              <w:pStyle w:val="TableParagraph"/>
              <w:spacing w:line="207" w:lineRule="exact"/>
              <w:ind w:right="24"/>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101</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76</w:t>
            </w:r>
          </w:p>
        </w:tc>
        <w:tc>
          <w:tcPr>
            <w:tcW w:w="428" w:type="dxa"/>
          </w:tcPr>
          <w:p>
            <w:pPr>
              <w:pStyle w:val="TableParagraph"/>
              <w:spacing w:line="207" w:lineRule="exact"/>
              <w:ind w:left="27" w:right="20"/>
              <w:rPr>
                <w:sz w:val="18"/>
              </w:rPr>
            </w:pPr>
            <w:r>
              <w:rPr>
                <w:spacing w:val="-5"/>
                <w:sz w:val="18"/>
              </w:rPr>
              <w:t>77</w:t>
            </w:r>
          </w:p>
        </w:tc>
        <w:tc>
          <w:tcPr>
            <w:tcW w:w="423" w:type="dxa"/>
          </w:tcPr>
          <w:p>
            <w:pPr>
              <w:pStyle w:val="TableParagraph"/>
              <w:spacing w:line="207" w:lineRule="exact"/>
              <w:ind w:left="25" w:right="15"/>
              <w:rPr>
                <w:sz w:val="18"/>
              </w:rPr>
            </w:pPr>
            <w:r>
              <w:rPr>
                <w:spacing w:val="-5"/>
                <w:sz w:val="18"/>
              </w:rPr>
              <w:t>89</w:t>
            </w:r>
          </w:p>
        </w:tc>
        <w:tc>
          <w:tcPr>
            <w:tcW w:w="428" w:type="dxa"/>
          </w:tcPr>
          <w:p>
            <w:pPr>
              <w:pStyle w:val="TableParagraph"/>
              <w:spacing w:line="207" w:lineRule="exact"/>
              <w:ind w:left="24" w:right="20"/>
              <w:rPr>
                <w:sz w:val="18"/>
              </w:rPr>
            </w:pPr>
            <w:r>
              <w:rPr>
                <w:spacing w:val="-5"/>
                <w:sz w:val="18"/>
              </w:rPr>
              <w:t>83</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93</w:t>
            </w:r>
          </w:p>
        </w:tc>
        <w:tc>
          <w:tcPr>
            <w:tcW w:w="428" w:type="dxa"/>
          </w:tcPr>
          <w:p>
            <w:pPr>
              <w:pStyle w:val="TableParagraph"/>
              <w:spacing w:line="207" w:lineRule="exact"/>
              <w:ind w:left="20" w:right="20"/>
              <w:rPr>
                <w:sz w:val="18"/>
              </w:rPr>
            </w:pPr>
            <w:r>
              <w:rPr>
                <w:spacing w:val="-5"/>
                <w:sz w:val="18"/>
              </w:rPr>
              <w:t>89</w:t>
            </w:r>
          </w:p>
        </w:tc>
        <w:tc>
          <w:tcPr>
            <w:tcW w:w="423" w:type="dxa"/>
          </w:tcPr>
          <w:p>
            <w:pPr>
              <w:pStyle w:val="TableParagraph"/>
              <w:spacing w:line="207" w:lineRule="exact"/>
              <w:ind w:left="18" w:right="15"/>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91</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31</w:t>
            </w:r>
          </w:p>
        </w:tc>
        <w:tc>
          <w:tcPr>
            <w:tcW w:w="567" w:type="dxa"/>
            <w:shd w:val="clear" w:color="auto" w:fill="DBDBDB"/>
          </w:tcPr>
          <w:p>
            <w:pPr>
              <w:pStyle w:val="TableParagraph"/>
              <w:spacing w:line="207" w:lineRule="exact"/>
              <w:ind w:left="17" w:right="19"/>
              <w:rPr>
                <w:sz w:val="18"/>
              </w:rPr>
            </w:pPr>
            <w:r>
              <w:rPr>
                <w:spacing w:val="-5"/>
                <w:sz w:val="18"/>
              </w:rPr>
              <w:t>66</w:t>
            </w:r>
          </w:p>
        </w:tc>
        <w:tc>
          <w:tcPr>
            <w:tcW w:w="423" w:type="dxa"/>
          </w:tcPr>
          <w:p>
            <w:pPr>
              <w:pStyle w:val="TableParagraph"/>
              <w:spacing w:line="207" w:lineRule="exact"/>
              <w:ind w:left="15" w:right="15"/>
              <w:rPr>
                <w:sz w:val="18"/>
              </w:rPr>
            </w:pPr>
            <w:r>
              <w:rPr>
                <w:spacing w:val="-10"/>
                <w:sz w:val="18"/>
              </w:rPr>
              <w:t>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83</w:t>
            </w:r>
          </w:p>
        </w:tc>
        <w:tc>
          <w:tcPr>
            <w:tcW w:w="567" w:type="dxa"/>
            <w:shd w:val="clear" w:color="auto" w:fill="DBDBDB"/>
          </w:tcPr>
          <w:p>
            <w:pPr>
              <w:pStyle w:val="TableParagraph"/>
              <w:spacing w:line="207" w:lineRule="exact"/>
              <w:ind w:left="12" w:right="19"/>
              <w:rPr>
                <w:sz w:val="18"/>
              </w:rPr>
            </w:pPr>
            <w:r>
              <w:rPr>
                <w:spacing w:val="-5"/>
                <w:sz w:val="18"/>
              </w:rPr>
              <w:t>57</w:t>
            </w:r>
          </w:p>
        </w:tc>
        <w:tc>
          <w:tcPr>
            <w:tcW w:w="428" w:type="dxa"/>
          </w:tcPr>
          <w:p>
            <w:pPr>
              <w:pStyle w:val="TableParagraph"/>
              <w:spacing w:line="207" w:lineRule="exact"/>
              <w:ind w:left="11" w:right="20"/>
              <w:rPr>
                <w:sz w:val="18"/>
              </w:rPr>
            </w:pPr>
            <w:r>
              <w:rPr>
                <w:spacing w:val="-10"/>
                <w:sz w:val="18"/>
              </w:rPr>
              <w:t>6</w:t>
            </w:r>
          </w:p>
        </w:tc>
        <w:tc>
          <w:tcPr>
            <w:tcW w:w="428" w:type="dxa"/>
          </w:tcPr>
          <w:p>
            <w:pPr>
              <w:pStyle w:val="TableParagraph"/>
              <w:spacing w:line="207" w:lineRule="exact"/>
              <w:ind w:left="7" w:right="20"/>
              <w:rPr>
                <w:sz w:val="18"/>
              </w:rPr>
            </w:pPr>
            <w:r>
              <w:rPr>
                <w:spacing w:val="-5"/>
                <w:sz w:val="18"/>
              </w:rPr>
              <w:t>100</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62</w:t>
            </w:r>
          </w:p>
        </w:tc>
        <w:tc>
          <w:tcPr>
            <w:tcW w:w="428" w:type="dxa"/>
          </w:tcPr>
          <w:p>
            <w:pPr>
              <w:pStyle w:val="TableParagraph"/>
              <w:spacing w:line="207" w:lineRule="exact"/>
              <w:ind w:left="7" w:right="24"/>
              <w:rPr>
                <w:sz w:val="18"/>
              </w:rPr>
            </w:pPr>
            <w:r>
              <w:rPr>
                <w:spacing w:val="-5"/>
                <w:sz w:val="18"/>
              </w:rPr>
              <w:t>85</w:t>
            </w:r>
          </w:p>
        </w:tc>
        <w:tc>
          <w:tcPr>
            <w:tcW w:w="428" w:type="dxa"/>
          </w:tcPr>
          <w:p>
            <w:pPr>
              <w:pStyle w:val="TableParagraph"/>
              <w:spacing w:line="207" w:lineRule="exact"/>
              <w:ind w:left="7" w:right="25"/>
              <w:rPr>
                <w:sz w:val="18"/>
              </w:rPr>
            </w:pPr>
            <w:r>
              <w:rPr>
                <w:spacing w:val="-5"/>
                <w:sz w:val="18"/>
              </w:rPr>
              <w:t>89</w:t>
            </w:r>
          </w:p>
        </w:tc>
        <w:tc>
          <w:tcPr>
            <w:tcW w:w="423" w:type="dxa"/>
          </w:tcPr>
          <w:p>
            <w:pPr>
              <w:pStyle w:val="TableParagraph"/>
              <w:spacing w:line="207" w:lineRule="exact"/>
              <w:ind w:left="12" w:right="27"/>
              <w:rPr>
                <w:sz w:val="18"/>
              </w:rPr>
            </w:pPr>
            <w:r>
              <w:rPr>
                <w:spacing w:val="-5"/>
                <w:sz w:val="18"/>
              </w:rPr>
              <w:t>88</w:t>
            </w:r>
          </w:p>
        </w:tc>
        <w:tc>
          <w:tcPr>
            <w:tcW w:w="567" w:type="dxa"/>
            <w:shd w:val="clear" w:color="auto" w:fill="DBDBDB"/>
          </w:tcPr>
          <w:p>
            <w:pPr>
              <w:pStyle w:val="TableParagraph"/>
              <w:spacing w:line="207" w:lineRule="exact"/>
              <w:ind w:left="1" w:right="19"/>
              <w:rPr>
                <w:sz w:val="18"/>
              </w:rPr>
            </w:pPr>
            <w:r>
              <w:rPr>
                <w:spacing w:val="-5"/>
                <w:sz w:val="18"/>
              </w:rPr>
              <w:t>87</w:t>
            </w:r>
          </w:p>
        </w:tc>
        <w:tc>
          <w:tcPr>
            <w:tcW w:w="538" w:type="dxa"/>
            <w:shd w:val="clear" w:color="auto" w:fill="FBE4D5"/>
          </w:tcPr>
          <w:p>
            <w:pPr>
              <w:pStyle w:val="TableParagraph"/>
              <w:spacing w:line="207" w:lineRule="exact"/>
              <w:ind w:right="24"/>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102</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78</w:t>
            </w:r>
          </w:p>
        </w:tc>
        <w:tc>
          <w:tcPr>
            <w:tcW w:w="428" w:type="dxa"/>
          </w:tcPr>
          <w:p>
            <w:pPr>
              <w:pStyle w:val="TableParagraph"/>
              <w:spacing w:line="207" w:lineRule="exact"/>
              <w:ind w:left="27" w:right="20"/>
              <w:rPr>
                <w:sz w:val="18"/>
              </w:rPr>
            </w:pPr>
            <w:r>
              <w:rPr>
                <w:spacing w:val="-5"/>
                <w:sz w:val="18"/>
              </w:rPr>
              <w:t>87</w:t>
            </w:r>
          </w:p>
        </w:tc>
        <w:tc>
          <w:tcPr>
            <w:tcW w:w="423" w:type="dxa"/>
          </w:tcPr>
          <w:p>
            <w:pPr>
              <w:pStyle w:val="TableParagraph"/>
              <w:spacing w:line="207" w:lineRule="exact"/>
              <w:ind w:left="25" w:right="15"/>
              <w:rPr>
                <w:sz w:val="18"/>
              </w:rPr>
            </w:pPr>
            <w:r>
              <w:rPr>
                <w:spacing w:val="-5"/>
                <w:sz w:val="18"/>
              </w:rPr>
              <w:t>77</w:t>
            </w:r>
          </w:p>
        </w:tc>
        <w:tc>
          <w:tcPr>
            <w:tcW w:w="428" w:type="dxa"/>
          </w:tcPr>
          <w:p>
            <w:pPr>
              <w:pStyle w:val="TableParagraph"/>
              <w:spacing w:line="207" w:lineRule="exact"/>
              <w:ind w:left="24" w:right="20"/>
              <w:rPr>
                <w:sz w:val="18"/>
              </w:rPr>
            </w:pPr>
            <w:r>
              <w:rPr>
                <w:spacing w:val="-5"/>
                <w:sz w:val="18"/>
              </w:rPr>
              <w:t>82</w:t>
            </w:r>
          </w:p>
        </w:tc>
        <w:tc>
          <w:tcPr>
            <w:tcW w:w="423" w:type="dxa"/>
          </w:tcPr>
          <w:p>
            <w:pPr>
              <w:pStyle w:val="TableParagraph"/>
              <w:spacing w:line="207" w:lineRule="exact"/>
              <w:ind w:left="23" w:right="15"/>
              <w:rPr>
                <w:sz w:val="18"/>
              </w:rPr>
            </w:pPr>
            <w:r>
              <w:rPr>
                <w:spacing w:val="-10"/>
                <w:sz w:val="18"/>
              </w:rPr>
              <w:t>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0" w:right="20"/>
              <w:rPr>
                <w:sz w:val="18"/>
              </w:rPr>
            </w:pPr>
            <w:r>
              <w:rPr>
                <w:spacing w:val="-5"/>
                <w:sz w:val="18"/>
              </w:rPr>
              <w:t>75</w:t>
            </w:r>
          </w:p>
        </w:tc>
        <w:tc>
          <w:tcPr>
            <w:tcW w:w="423" w:type="dxa"/>
          </w:tcPr>
          <w:p>
            <w:pPr>
              <w:pStyle w:val="TableParagraph"/>
              <w:spacing w:line="207" w:lineRule="exact"/>
              <w:ind w:left="18" w:right="15"/>
              <w:rPr>
                <w:sz w:val="18"/>
              </w:rPr>
            </w:pPr>
            <w:r>
              <w:rPr>
                <w:spacing w:val="-5"/>
                <w:sz w:val="18"/>
              </w:rPr>
              <w:t>83</w:t>
            </w:r>
          </w:p>
        </w:tc>
        <w:tc>
          <w:tcPr>
            <w:tcW w:w="567" w:type="dxa"/>
            <w:shd w:val="clear" w:color="auto" w:fill="DBDBDB"/>
          </w:tcPr>
          <w:p>
            <w:pPr>
              <w:pStyle w:val="TableParagraph"/>
              <w:spacing w:line="207" w:lineRule="exact"/>
              <w:ind w:left="19" w:right="19"/>
              <w:rPr>
                <w:sz w:val="18"/>
              </w:rPr>
            </w:pPr>
            <w:r>
              <w:rPr>
                <w:spacing w:val="-5"/>
                <w:sz w:val="18"/>
              </w:rPr>
              <w:t>58</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66</w:t>
            </w:r>
          </w:p>
        </w:tc>
        <w:tc>
          <w:tcPr>
            <w:tcW w:w="567" w:type="dxa"/>
            <w:shd w:val="clear" w:color="auto" w:fill="DBDBDB"/>
          </w:tcPr>
          <w:p>
            <w:pPr>
              <w:pStyle w:val="TableParagraph"/>
              <w:spacing w:line="207" w:lineRule="exact"/>
              <w:ind w:left="17" w:right="19"/>
              <w:rPr>
                <w:sz w:val="18"/>
              </w:rPr>
            </w:pPr>
            <w:r>
              <w:rPr>
                <w:spacing w:val="-5"/>
                <w:sz w:val="18"/>
              </w:rPr>
              <w:t>83</w:t>
            </w:r>
          </w:p>
        </w:tc>
        <w:tc>
          <w:tcPr>
            <w:tcW w:w="423" w:type="dxa"/>
          </w:tcPr>
          <w:p>
            <w:pPr>
              <w:pStyle w:val="TableParagraph"/>
              <w:spacing w:line="207" w:lineRule="exact"/>
              <w:ind w:left="14" w:right="15"/>
              <w:rPr>
                <w:sz w:val="18"/>
              </w:rPr>
            </w:pPr>
            <w:r>
              <w:rPr>
                <w:spacing w:val="-5"/>
                <w:sz w:val="18"/>
              </w:rPr>
              <w:t>40</w:t>
            </w:r>
          </w:p>
        </w:tc>
        <w:tc>
          <w:tcPr>
            <w:tcW w:w="428" w:type="dxa"/>
          </w:tcPr>
          <w:p>
            <w:pPr>
              <w:pStyle w:val="TableParagraph"/>
              <w:spacing w:line="207" w:lineRule="exact"/>
              <w:ind w:left="13" w:right="20"/>
              <w:rPr>
                <w:sz w:val="18"/>
              </w:rPr>
            </w:pPr>
            <w:r>
              <w:rPr>
                <w:spacing w:val="-5"/>
                <w:sz w:val="18"/>
              </w:rPr>
              <w:t>60</w:t>
            </w:r>
          </w:p>
        </w:tc>
        <w:tc>
          <w:tcPr>
            <w:tcW w:w="423" w:type="dxa"/>
          </w:tcPr>
          <w:p>
            <w:pPr>
              <w:pStyle w:val="TableParagraph"/>
              <w:spacing w:line="207" w:lineRule="exact"/>
              <w:ind w:left="12" w:right="16"/>
              <w:rPr>
                <w:sz w:val="18"/>
              </w:rPr>
            </w:pPr>
            <w:r>
              <w:rPr>
                <w:spacing w:val="-5"/>
                <w:sz w:val="18"/>
              </w:rPr>
              <w:t>100</w:t>
            </w:r>
          </w:p>
        </w:tc>
        <w:tc>
          <w:tcPr>
            <w:tcW w:w="567" w:type="dxa"/>
            <w:shd w:val="clear" w:color="auto" w:fill="DBDBDB"/>
          </w:tcPr>
          <w:p>
            <w:pPr>
              <w:pStyle w:val="TableParagraph"/>
              <w:spacing w:line="207" w:lineRule="exact"/>
              <w:ind w:left="12" w:right="19"/>
              <w:rPr>
                <w:sz w:val="18"/>
              </w:rPr>
            </w:pPr>
            <w:r>
              <w:rPr>
                <w:spacing w:val="-5"/>
                <w:sz w:val="18"/>
              </w:rPr>
              <w:t>66</w:t>
            </w:r>
          </w:p>
        </w:tc>
        <w:tc>
          <w:tcPr>
            <w:tcW w:w="428" w:type="dxa"/>
          </w:tcPr>
          <w:p>
            <w:pPr>
              <w:pStyle w:val="TableParagraph"/>
              <w:spacing w:line="207" w:lineRule="exact"/>
              <w:ind w:left="10" w:right="20"/>
              <w:rPr>
                <w:sz w:val="18"/>
              </w:rPr>
            </w:pPr>
            <w:r>
              <w:rPr>
                <w:spacing w:val="-5"/>
                <w:sz w:val="18"/>
              </w:rPr>
              <w:t>73</w:t>
            </w:r>
          </w:p>
        </w:tc>
        <w:tc>
          <w:tcPr>
            <w:tcW w:w="428" w:type="dxa"/>
          </w:tcPr>
          <w:p>
            <w:pPr>
              <w:pStyle w:val="TableParagraph"/>
              <w:spacing w:line="207" w:lineRule="exact"/>
              <w:ind w:left="7" w:right="20"/>
              <w:rPr>
                <w:sz w:val="18"/>
              </w:rPr>
            </w:pPr>
            <w:r>
              <w:rPr>
                <w:spacing w:val="-5"/>
                <w:sz w:val="18"/>
              </w:rPr>
              <w:t>80</w:t>
            </w:r>
          </w:p>
        </w:tc>
        <w:tc>
          <w:tcPr>
            <w:tcW w:w="423" w:type="dxa"/>
          </w:tcPr>
          <w:p>
            <w:pPr>
              <w:pStyle w:val="TableParagraph"/>
              <w:spacing w:line="207" w:lineRule="exact"/>
              <w:ind w:left="12" w:right="22"/>
              <w:rPr>
                <w:sz w:val="18"/>
              </w:rPr>
            </w:pPr>
            <w:r>
              <w:rPr>
                <w:spacing w:val="-5"/>
                <w:sz w:val="18"/>
              </w:rPr>
              <w:t>84</w:t>
            </w:r>
          </w:p>
        </w:tc>
        <w:tc>
          <w:tcPr>
            <w:tcW w:w="567" w:type="dxa"/>
            <w:shd w:val="clear" w:color="auto" w:fill="DBDBDB"/>
          </w:tcPr>
          <w:p>
            <w:pPr>
              <w:pStyle w:val="TableParagraph"/>
              <w:spacing w:line="207" w:lineRule="exact"/>
              <w:ind w:left="6" w:right="19"/>
              <w:rPr>
                <w:sz w:val="18"/>
              </w:rPr>
            </w:pPr>
            <w:r>
              <w:rPr>
                <w:spacing w:val="-5"/>
                <w:sz w:val="18"/>
              </w:rPr>
              <w:t>78</w:t>
            </w:r>
          </w:p>
        </w:tc>
        <w:tc>
          <w:tcPr>
            <w:tcW w:w="428" w:type="dxa"/>
          </w:tcPr>
          <w:p>
            <w:pPr>
              <w:pStyle w:val="TableParagraph"/>
              <w:spacing w:line="207" w:lineRule="exact"/>
              <w:ind w:left="7" w:right="24"/>
              <w:rPr>
                <w:sz w:val="18"/>
              </w:rPr>
            </w:pPr>
            <w:r>
              <w:rPr>
                <w:spacing w:val="-5"/>
                <w:sz w:val="18"/>
              </w:rPr>
              <w:t>58</w:t>
            </w:r>
          </w:p>
        </w:tc>
        <w:tc>
          <w:tcPr>
            <w:tcW w:w="428" w:type="dxa"/>
          </w:tcPr>
          <w:p>
            <w:pPr>
              <w:pStyle w:val="TableParagraph"/>
              <w:spacing w:line="207" w:lineRule="exact"/>
              <w:ind w:left="7" w:right="25"/>
              <w:rPr>
                <w:sz w:val="18"/>
              </w:rPr>
            </w:pPr>
            <w:r>
              <w:rPr>
                <w:spacing w:val="-5"/>
                <w:sz w:val="18"/>
              </w:rPr>
              <w:t>72</w:t>
            </w:r>
          </w:p>
        </w:tc>
        <w:tc>
          <w:tcPr>
            <w:tcW w:w="423" w:type="dxa"/>
          </w:tcPr>
          <w:p>
            <w:pPr>
              <w:pStyle w:val="TableParagraph"/>
              <w:spacing w:line="207" w:lineRule="exact"/>
              <w:ind w:left="12" w:right="27"/>
              <w:rPr>
                <w:sz w:val="18"/>
              </w:rPr>
            </w:pPr>
            <w:r>
              <w:rPr>
                <w:spacing w:val="-5"/>
                <w:sz w:val="18"/>
              </w:rPr>
              <w:t>75</w:t>
            </w:r>
          </w:p>
        </w:tc>
        <w:tc>
          <w:tcPr>
            <w:tcW w:w="567" w:type="dxa"/>
            <w:shd w:val="clear" w:color="auto" w:fill="DBDBDB"/>
          </w:tcPr>
          <w:p>
            <w:pPr>
              <w:pStyle w:val="TableParagraph"/>
              <w:spacing w:line="207" w:lineRule="exact"/>
              <w:ind w:left="1" w:right="19"/>
              <w:rPr>
                <w:sz w:val="18"/>
              </w:rPr>
            </w:pPr>
            <w:r>
              <w:rPr>
                <w:spacing w:val="-5"/>
                <w:sz w:val="18"/>
              </w:rPr>
              <w:t>69</w:t>
            </w:r>
          </w:p>
        </w:tc>
        <w:tc>
          <w:tcPr>
            <w:tcW w:w="538" w:type="dxa"/>
            <w:shd w:val="clear" w:color="auto" w:fill="FBE4D5"/>
          </w:tcPr>
          <w:p>
            <w:pPr>
              <w:pStyle w:val="TableParagraph"/>
              <w:spacing w:line="207" w:lineRule="exact"/>
              <w:ind w:right="24"/>
              <w:rPr>
                <w:sz w:val="18"/>
              </w:rPr>
            </w:pPr>
            <w:r>
              <w:rPr>
                <w:spacing w:val="-5"/>
                <w:sz w:val="18"/>
              </w:rPr>
              <w:t>71</w:t>
            </w:r>
          </w:p>
        </w:tc>
      </w:tr>
      <w:tr>
        <w:trPr>
          <w:trHeight w:val="287" w:hRule="atLeast"/>
        </w:trPr>
        <w:tc>
          <w:tcPr>
            <w:tcW w:w="677" w:type="dxa"/>
          </w:tcPr>
          <w:p>
            <w:pPr>
              <w:pStyle w:val="TableParagraph"/>
              <w:spacing w:before="38"/>
              <w:ind w:left="10" w:right="1"/>
              <w:rPr>
                <w:sz w:val="18"/>
              </w:rPr>
            </w:pPr>
            <w:r>
              <w:rPr>
                <w:spacing w:val="-5"/>
                <w:sz w:val="18"/>
              </w:rPr>
              <w:t>103</w:t>
            </w:r>
          </w:p>
        </w:tc>
        <w:tc>
          <w:tcPr>
            <w:tcW w:w="3370" w:type="dxa"/>
          </w:tcPr>
          <w:p>
            <w:pPr>
              <w:pStyle w:val="TableParagraph"/>
              <w:spacing w:before="38"/>
              <w:ind w:left="28"/>
              <w:jc w:val="left"/>
              <w:rPr>
                <w:sz w:val="18"/>
              </w:rPr>
            </w:pPr>
            <w:r>
              <w:rPr>
                <w:sz w:val="18"/>
              </w:rPr>
              <w:t>МАОУ</w:t>
            </w:r>
            <w:r>
              <w:rPr>
                <w:spacing w:val="-2"/>
                <w:sz w:val="18"/>
              </w:rPr>
              <w:t> </w:t>
            </w:r>
            <w:r>
              <w:rPr>
                <w:sz w:val="18"/>
              </w:rPr>
              <w:t>СШ</w:t>
            </w:r>
            <w:r>
              <w:rPr>
                <w:spacing w:val="-3"/>
                <w:sz w:val="18"/>
              </w:rPr>
              <w:t> </w:t>
            </w:r>
            <w:r>
              <w:rPr>
                <w:sz w:val="18"/>
              </w:rPr>
              <w:t>№</w:t>
            </w:r>
            <w:r>
              <w:rPr>
                <w:spacing w:val="-2"/>
                <w:sz w:val="18"/>
              </w:rPr>
              <w:t> </w:t>
            </w:r>
            <w:r>
              <w:rPr>
                <w:spacing w:val="-5"/>
                <w:sz w:val="18"/>
              </w:rPr>
              <w:t>154</w:t>
            </w:r>
          </w:p>
        </w:tc>
        <w:tc>
          <w:tcPr>
            <w:tcW w:w="428" w:type="dxa"/>
          </w:tcPr>
          <w:p>
            <w:pPr>
              <w:pStyle w:val="TableParagraph"/>
              <w:spacing w:line="207" w:lineRule="exact"/>
              <w:ind w:left="27" w:right="20"/>
              <w:rPr>
                <w:sz w:val="18"/>
              </w:rPr>
            </w:pPr>
            <w:r>
              <w:rPr>
                <w:spacing w:val="-5"/>
                <w:sz w:val="18"/>
              </w:rPr>
              <w:t>77</w:t>
            </w:r>
          </w:p>
        </w:tc>
        <w:tc>
          <w:tcPr>
            <w:tcW w:w="423" w:type="dxa"/>
          </w:tcPr>
          <w:p>
            <w:pPr>
              <w:pStyle w:val="TableParagraph"/>
              <w:spacing w:line="207" w:lineRule="exact"/>
              <w:ind w:left="25" w:right="15"/>
              <w:rPr>
                <w:sz w:val="18"/>
              </w:rPr>
            </w:pPr>
            <w:r>
              <w:rPr>
                <w:spacing w:val="-5"/>
                <w:sz w:val="18"/>
              </w:rPr>
              <w:t>74</w:t>
            </w:r>
          </w:p>
        </w:tc>
        <w:tc>
          <w:tcPr>
            <w:tcW w:w="428" w:type="dxa"/>
          </w:tcPr>
          <w:p>
            <w:pPr>
              <w:pStyle w:val="TableParagraph"/>
              <w:spacing w:line="207" w:lineRule="exact"/>
              <w:ind w:left="24" w:right="20"/>
              <w:rPr>
                <w:sz w:val="18"/>
              </w:rPr>
            </w:pPr>
            <w:r>
              <w:rPr>
                <w:spacing w:val="-5"/>
                <w:sz w:val="18"/>
              </w:rPr>
              <w:t>76</w:t>
            </w:r>
          </w:p>
        </w:tc>
        <w:tc>
          <w:tcPr>
            <w:tcW w:w="423" w:type="dxa"/>
          </w:tcPr>
          <w:p>
            <w:pPr>
              <w:pStyle w:val="TableParagraph"/>
              <w:spacing w:line="207" w:lineRule="exact"/>
              <w:ind w:left="22" w:right="15"/>
              <w:rPr>
                <w:sz w:val="18"/>
              </w:rPr>
            </w:pPr>
            <w:r>
              <w:rPr>
                <w:spacing w:val="-5"/>
                <w:sz w:val="18"/>
              </w:rPr>
              <w:t>100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0" w:right="20"/>
              <w:rPr>
                <w:sz w:val="18"/>
              </w:rPr>
            </w:pPr>
            <w:r>
              <w:rPr>
                <w:spacing w:val="-5"/>
                <w:sz w:val="18"/>
              </w:rPr>
              <w:t>100</w:t>
            </w:r>
          </w:p>
        </w:tc>
        <w:tc>
          <w:tcPr>
            <w:tcW w:w="423" w:type="dxa"/>
          </w:tcPr>
          <w:p>
            <w:pPr>
              <w:pStyle w:val="TableParagraph"/>
              <w:spacing w:line="207" w:lineRule="exact"/>
              <w:ind w:left="18" w:right="15"/>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93</w:t>
            </w:r>
          </w:p>
        </w:tc>
        <w:tc>
          <w:tcPr>
            <w:tcW w:w="428" w:type="dxa"/>
          </w:tcPr>
          <w:p>
            <w:pPr>
              <w:pStyle w:val="TableParagraph"/>
              <w:spacing w:line="207" w:lineRule="exact"/>
              <w:ind w:left="18" w:right="20"/>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3" w:type="dxa"/>
          </w:tcPr>
          <w:p>
            <w:pPr>
              <w:pStyle w:val="TableParagraph"/>
              <w:spacing w:line="207" w:lineRule="exact"/>
              <w:ind w:left="14" w:right="15"/>
              <w:rPr>
                <w:sz w:val="18"/>
              </w:rPr>
            </w:pPr>
            <w:r>
              <w:rPr>
                <w:spacing w:val="-5"/>
                <w:sz w:val="18"/>
              </w:rPr>
              <w:t>100</w:t>
            </w:r>
          </w:p>
        </w:tc>
        <w:tc>
          <w:tcPr>
            <w:tcW w:w="428" w:type="dxa"/>
          </w:tcPr>
          <w:p>
            <w:pPr>
              <w:pStyle w:val="TableParagraph"/>
              <w:spacing w:line="207" w:lineRule="exact"/>
              <w:ind w:left="13" w:right="20"/>
              <w:rPr>
                <w:sz w:val="18"/>
              </w:rPr>
            </w:pPr>
            <w:r>
              <w:rPr>
                <w:spacing w:val="-5"/>
                <w:sz w:val="18"/>
              </w:rPr>
              <w:t>80</w:t>
            </w:r>
          </w:p>
        </w:tc>
        <w:tc>
          <w:tcPr>
            <w:tcW w:w="423" w:type="dxa"/>
          </w:tcPr>
          <w:p>
            <w:pPr>
              <w:pStyle w:val="TableParagraph"/>
              <w:spacing w:line="207" w:lineRule="exact"/>
              <w:ind w:left="12" w:right="16"/>
              <w:rPr>
                <w:sz w:val="18"/>
              </w:rPr>
            </w:pPr>
            <w:r>
              <w:rPr>
                <w:spacing w:val="-5"/>
                <w:sz w:val="18"/>
              </w:rPr>
              <w:t>86</w:t>
            </w:r>
          </w:p>
        </w:tc>
        <w:tc>
          <w:tcPr>
            <w:tcW w:w="567" w:type="dxa"/>
            <w:shd w:val="clear" w:color="auto" w:fill="DBDBDB"/>
          </w:tcPr>
          <w:p>
            <w:pPr>
              <w:pStyle w:val="TableParagraph"/>
              <w:spacing w:line="207" w:lineRule="exact"/>
              <w:ind w:left="12" w:right="19"/>
              <w:rPr>
                <w:sz w:val="18"/>
              </w:rPr>
            </w:pPr>
            <w:r>
              <w:rPr>
                <w:spacing w:val="-5"/>
                <w:sz w:val="18"/>
              </w:rPr>
              <w:t>88</w:t>
            </w:r>
          </w:p>
        </w:tc>
        <w:tc>
          <w:tcPr>
            <w:tcW w:w="428" w:type="dxa"/>
          </w:tcPr>
          <w:p>
            <w:pPr>
              <w:pStyle w:val="TableParagraph"/>
              <w:spacing w:line="207" w:lineRule="exact"/>
              <w:ind w:left="11" w:right="20"/>
              <w:rPr>
                <w:sz w:val="18"/>
              </w:rPr>
            </w:pPr>
            <w:r>
              <w:rPr>
                <w:spacing w:val="-10"/>
                <w:sz w:val="18"/>
              </w:rPr>
              <w:t>6</w:t>
            </w:r>
          </w:p>
        </w:tc>
        <w:tc>
          <w:tcPr>
            <w:tcW w:w="428" w:type="dxa"/>
          </w:tcPr>
          <w:p>
            <w:pPr>
              <w:pStyle w:val="TableParagraph"/>
              <w:spacing w:line="207" w:lineRule="exact"/>
              <w:ind w:left="7" w:right="20"/>
              <w:rPr>
                <w:sz w:val="18"/>
              </w:rPr>
            </w:pPr>
            <w:r>
              <w:rPr>
                <w:spacing w:val="-5"/>
                <w:sz w:val="18"/>
              </w:rPr>
              <w:t>13</w:t>
            </w:r>
          </w:p>
        </w:tc>
        <w:tc>
          <w:tcPr>
            <w:tcW w:w="423" w:type="dxa"/>
          </w:tcPr>
          <w:p>
            <w:pPr>
              <w:pStyle w:val="TableParagraph"/>
              <w:spacing w:line="207" w:lineRule="exact"/>
              <w:ind w:left="12"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28</w:t>
            </w:r>
          </w:p>
        </w:tc>
        <w:tc>
          <w:tcPr>
            <w:tcW w:w="428" w:type="dxa"/>
          </w:tcPr>
          <w:p>
            <w:pPr>
              <w:pStyle w:val="TableParagraph"/>
              <w:spacing w:line="207" w:lineRule="exact"/>
              <w:ind w:left="7" w:right="24"/>
              <w:rPr>
                <w:sz w:val="18"/>
              </w:rPr>
            </w:pPr>
            <w:r>
              <w:rPr>
                <w:spacing w:val="-5"/>
                <w:sz w:val="18"/>
              </w:rPr>
              <w:t>50</w:t>
            </w:r>
          </w:p>
        </w:tc>
        <w:tc>
          <w:tcPr>
            <w:tcW w:w="428" w:type="dxa"/>
          </w:tcPr>
          <w:p>
            <w:pPr>
              <w:pStyle w:val="TableParagraph"/>
              <w:spacing w:line="207" w:lineRule="exact"/>
              <w:ind w:left="7" w:right="25"/>
              <w:rPr>
                <w:sz w:val="18"/>
              </w:rPr>
            </w:pPr>
            <w:r>
              <w:rPr>
                <w:spacing w:val="-5"/>
                <w:sz w:val="18"/>
              </w:rPr>
              <w:t>50</w:t>
            </w:r>
          </w:p>
        </w:tc>
        <w:tc>
          <w:tcPr>
            <w:tcW w:w="423" w:type="dxa"/>
          </w:tcPr>
          <w:p>
            <w:pPr>
              <w:pStyle w:val="TableParagraph"/>
              <w:spacing w:line="207" w:lineRule="exact"/>
              <w:ind w:left="12" w:right="27"/>
              <w:rPr>
                <w:sz w:val="18"/>
              </w:rPr>
            </w:pPr>
            <w:r>
              <w:rPr>
                <w:spacing w:val="-5"/>
                <w:sz w:val="18"/>
              </w:rPr>
              <w:t>86</w:t>
            </w:r>
          </w:p>
        </w:tc>
        <w:tc>
          <w:tcPr>
            <w:tcW w:w="567" w:type="dxa"/>
            <w:shd w:val="clear" w:color="auto" w:fill="DBDBDB"/>
          </w:tcPr>
          <w:p>
            <w:pPr>
              <w:pStyle w:val="TableParagraph"/>
              <w:spacing w:line="207" w:lineRule="exact"/>
              <w:ind w:left="1" w:right="19"/>
              <w:rPr>
                <w:sz w:val="18"/>
              </w:rPr>
            </w:pPr>
            <w:r>
              <w:rPr>
                <w:spacing w:val="-5"/>
                <w:sz w:val="18"/>
              </w:rPr>
              <w:t>68</w:t>
            </w:r>
          </w:p>
        </w:tc>
        <w:tc>
          <w:tcPr>
            <w:tcW w:w="538" w:type="dxa"/>
            <w:shd w:val="clear" w:color="auto" w:fill="FBE4D5"/>
          </w:tcPr>
          <w:p>
            <w:pPr>
              <w:pStyle w:val="TableParagraph"/>
              <w:spacing w:line="207" w:lineRule="exact"/>
              <w:ind w:right="24"/>
              <w:rPr>
                <w:sz w:val="18"/>
              </w:rPr>
            </w:pPr>
            <w:r>
              <w:rPr>
                <w:spacing w:val="-5"/>
                <w:sz w:val="18"/>
              </w:rPr>
              <w:t>70</w:t>
            </w:r>
          </w:p>
        </w:tc>
      </w:tr>
    </w:tbl>
    <w:p>
      <w:pPr>
        <w:spacing w:after="0" w:line="207" w:lineRule="exact"/>
        <w:rPr>
          <w:sz w:val="18"/>
        </w:rPr>
        <w:sectPr>
          <w:pgSz w:w="16840" w:h="11910" w:orient="landscape"/>
          <w:pgMar w:header="0" w:footer="773" w:top="820" w:bottom="960" w:left="940" w:right="560"/>
        </w:sectPr>
      </w:pPr>
    </w:p>
    <w:p>
      <w:pPr>
        <w:spacing w:before="63"/>
        <w:ind w:left="4" w:right="384" w:firstLine="0"/>
        <w:jc w:val="center"/>
        <w:rPr>
          <w:b/>
          <w:sz w:val="28"/>
        </w:rPr>
      </w:pPr>
      <w:r>
        <w:rPr>
          <w:b/>
          <w:color w:val="0D0D0D"/>
          <w:sz w:val="28"/>
        </w:rPr>
        <w:t>ДОШКОЛЬНОЕ</w:t>
      </w:r>
      <w:r>
        <w:rPr>
          <w:b/>
          <w:color w:val="0D0D0D"/>
          <w:spacing w:val="-12"/>
          <w:sz w:val="28"/>
        </w:rPr>
        <w:t> </w:t>
      </w:r>
      <w:r>
        <w:rPr>
          <w:b/>
          <w:color w:val="0D0D0D"/>
          <w:spacing w:val="-2"/>
          <w:sz w:val="28"/>
        </w:rPr>
        <w:t>ОБРАЗОВАНИЕ</w:t>
      </w:r>
    </w:p>
    <w:p>
      <w:pPr>
        <w:pStyle w:val="BodyText"/>
        <w:spacing w:before="141" w:after="1"/>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spacing w:before="205"/>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42" w:lineRule="auto"/>
              <w:rPr>
                <w:sz w:val="18"/>
              </w:rPr>
            </w:pPr>
            <w:r>
              <w:rPr>
                <w:spacing w:val="-2"/>
                <w:sz w:val="18"/>
              </w:rPr>
              <w:t>осуществления образовательной деятельности</w:t>
            </w:r>
          </w:p>
          <w:p>
            <w:pPr>
              <w:pStyle w:val="TableParagraph"/>
              <w:spacing w:line="183" w:lineRule="exact"/>
              <w:rPr>
                <w:sz w:val="18"/>
              </w:rPr>
            </w:pPr>
            <w:r>
              <w:rPr>
                <w:spacing w:val="-2"/>
                <w:sz w:val="18"/>
              </w:rPr>
              <w:t>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42" w:lineRule="auto"/>
              <w:ind w:left="64" w:right="82"/>
              <w:rPr>
                <w:sz w:val="18"/>
              </w:rPr>
            </w:pPr>
            <w:r>
              <w:rPr>
                <w:spacing w:val="-2"/>
                <w:sz w:val="18"/>
              </w:rPr>
              <w:t>осуществления образовательной деятельности</w:t>
            </w:r>
          </w:p>
          <w:p>
            <w:pPr>
              <w:pStyle w:val="TableParagraph"/>
              <w:spacing w:line="183" w:lineRule="exact"/>
              <w:ind w:left="64" w:right="80"/>
              <w:rPr>
                <w:sz w:val="18"/>
              </w:rPr>
            </w:pPr>
            <w:r>
              <w:rPr>
                <w:spacing w:val="-2"/>
                <w:sz w:val="18"/>
              </w:rPr>
              <w:t>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85"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left="3"/>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left="3"/>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left="3"/>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left="3"/>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left="3"/>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Pr>
                <w:sz w:val="18"/>
              </w:rPr>
            </w:pPr>
            <w:r>
              <w:rPr>
                <w:spacing w:val="-10"/>
                <w:sz w:val="18"/>
              </w:rPr>
              <w:t>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107</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80</w:t>
            </w:r>
          </w:p>
        </w:tc>
        <w:tc>
          <w:tcPr>
            <w:tcW w:w="423" w:type="dxa"/>
          </w:tcPr>
          <w:p>
            <w:pPr>
              <w:pStyle w:val="TableParagraph"/>
              <w:spacing w:before="4"/>
              <w:ind w:left="23" w:right="15"/>
              <w:rPr>
                <w:sz w:val="18"/>
              </w:rPr>
            </w:pPr>
            <w:r>
              <w:rPr>
                <w:spacing w:val="-5"/>
                <w:sz w:val="18"/>
              </w:rPr>
              <w:t>77</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100</w:t>
            </w:r>
          </w:p>
        </w:tc>
        <w:tc>
          <w:tcPr>
            <w:tcW w:w="423" w:type="dxa"/>
          </w:tcPr>
          <w:p>
            <w:pPr>
              <w:pStyle w:val="TableParagraph"/>
              <w:spacing w:before="4"/>
              <w:ind w:left="19" w:right="15"/>
              <w:rPr>
                <w:sz w:val="18"/>
              </w:rPr>
            </w:pPr>
            <w:r>
              <w:rPr>
                <w:spacing w:val="-5"/>
                <w:sz w:val="18"/>
              </w:rPr>
              <w:t>97</w:t>
            </w:r>
          </w:p>
        </w:tc>
        <w:tc>
          <w:tcPr>
            <w:tcW w:w="428" w:type="dxa"/>
          </w:tcPr>
          <w:p>
            <w:pPr>
              <w:pStyle w:val="TableParagraph"/>
              <w:spacing w:before="4"/>
              <w:ind w:left="19" w:right="20"/>
              <w:rPr>
                <w:sz w:val="18"/>
              </w:rPr>
            </w:pPr>
            <w:r>
              <w:rPr>
                <w:spacing w:val="-5"/>
                <w:sz w:val="18"/>
              </w:rPr>
              <w:t>99</w:t>
            </w:r>
          </w:p>
        </w:tc>
        <w:tc>
          <w:tcPr>
            <w:tcW w:w="567" w:type="dxa"/>
            <w:shd w:val="clear" w:color="auto" w:fill="DBDBDB"/>
          </w:tcPr>
          <w:p>
            <w:pPr>
              <w:pStyle w:val="TableParagraph"/>
              <w:spacing w:before="4"/>
              <w:ind w:left="19" w:right="19"/>
              <w:rPr>
                <w:sz w:val="18"/>
              </w:rPr>
            </w:pPr>
            <w:r>
              <w:rPr>
                <w:spacing w:val="-5"/>
                <w:sz w:val="18"/>
              </w:rPr>
              <w:t>92</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98</w:t>
            </w:r>
          </w:p>
        </w:tc>
        <w:tc>
          <w:tcPr>
            <w:tcW w:w="567" w:type="dxa"/>
            <w:shd w:val="clear" w:color="auto" w:fill="DBDBDB"/>
          </w:tcPr>
          <w:p>
            <w:pPr>
              <w:pStyle w:val="TableParagraph"/>
              <w:spacing w:before="4"/>
              <w:ind w:left="17" w:right="19"/>
              <w:rPr>
                <w:sz w:val="18"/>
              </w:rPr>
            </w:pPr>
            <w:r>
              <w:rPr>
                <w:spacing w:val="-5"/>
                <w:sz w:val="18"/>
              </w:rPr>
              <w:t>99</w:t>
            </w:r>
          </w:p>
        </w:tc>
        <w:tc>
          <w:tcPr>
            <w:tcW w:w="428" w:type="dxa"/>
          </w:tcPr>
          <w:p>
            <w:pPr>
              <w:pStyle w:val="TableParagraph"/>
              <w:spacing w:before="4"/>
              <w:ind w:left="14" w:right="20"/>
              <w:rPr>
                <w:sz w:val="18"/>
              </w:rPr>
            </w:pPr>
            <w:r>
              <w:rPr>
                <w:spacing w:val="-5"/>
                <w:sz w:val="18"/>
              </w:rPr>
              <w:t>100</w:t>
            </w:r>
          </w:p>
        </w:tc>
        <w:tc>
          <w:tcPr>
            <w:tcW w:w="423" w:type="dxa"/>
          </w:tcPr>
          <w:p>
            <w:pPr>
              <w:pStyle w:val="TableParagraph"/>
              <w:spacing w:before="4"/>
              <w:ind w:left="12" w:right="15"/>
              <w:rPr>
                <w:sz w:val="18"/>
              </w:rPr>
            </w:pPr>
            <w:r>
              <w:rPr>
                <w:spacing w:val="-5"/>
                <w:sz w:val="18"/>
              </w:rPr>
              <w:t>100</w:t>
            </w:r>
          </w:p>
        </w:tc>
        <w:tc>
          <w:tcPr>
            <w:tcW w:w="428" w:type="dxa"/>
          </w:tcPr>
          <w:p>
            <w:pPr>
              <w:pStyle w:val="TableParagraph"/>
              <w:spacing w:before="4"/>
              <w:ind w:left="11" w:right="20"/>
              <w:rPr>
                <w:sz w:val="18"/>
              </w:rPr>
            </w:pPr>
            <w:r>
              <w:rPr>
                <w:spacing w:val="-5"/>
                <w:sz w:val="18"/>
              </w:rPr>
              <w:t>100</w:t>
            </w:r>
          </w:p>
        </w:tc>
        <w:tc>
          <w:tcPr>
            <w:tcW w:w="567" w:type="dxa"/>
            <w:shd w:val="clear" w:color="auto" w:fill="DBDBDB"/>
          </w:tcPr>
          <w:p>
            <w:pPr>
              <w:pStyle w:val="TableParagraph"/>
              <w:spacing w:before="4"/>
              <w:ind w:left="11" w:right="19"/>
              <w:rPr>
                <w:sz w:val="18"/>
              </w:rPr>
            </w:pPr>
            <w:r>
              <w:rPr>
                <w:spacing w:val="-5"/>
                <w:sz w:val="18"/>
              </w:rPr>
              <w:t>100</w:t>
            </w:r>
          </w:p>
        </w:tc>
        <w:tc>
          <w:tcPr>
            <w:tcW w:w="428" w:type="dxa"/>
          </w:tcPr>
          <w:p>
            <w:pPr>
              <w:pStyle w:val="TableParagraph"/>
              <w:spacing w:before="4"/>
              <w:ind w:left="9" w:right="20"/>
              <w:rPr>
                <w:sz w:val="18"/>
              </w:rPr>
            </w:pPr>
            <w:r>
              <w:rPr>
                <w:spacing w:val="-5"/>
                <w:sz w:val="18"/>
              </w:rPr>
              <w:t>99</w:t>
            </w:r>
          </w:p>
        </w:tc>
        <w:tc>
          <w:tcPr>
            <w:tcW w:w="423" w:type="dxa"/>
          </w:tcPr>
          <w:p>
            <w:pPr>
              <w:pStyle w:val="TableParagraph"/>
              <w:spacing w:before="4"/>
              <w:ind w:left="12" w:right="20"/>
              <w:rPr>
                <w:sz w:val="18"/>
              </w:rPr>
            </w:pPr>
            <w:r>
              <w:rPr>
                <w:spacing w:val="-5"/>
                <w:sz w:val="18"/>
              </w:rPr>
              <w:t>99</w:t>
            </w:r>
          </w:p>
        </w:tc>
        <w:tc>
          <w:tcPr>
            <w:tcW w:w="428" w:type="dxa"/>
          </w:tcPr>
          <w:p>
            <w:pPr>
              <w:pStyle w:val="TableParagraph"/>
              <w:spacing w:before="4"/>
              <w:ind w:left="7" w:right="22"/>
              <w:rPr>
                <w:sz w:val="18"/>
              </w:rPr>
            </w:pPr>
            <w:r>
              <w:rPr>
                <w:spacing w:val="-5"/>
                <w:sz w:val="18"/>
              </w:rPr>
              <w:t>99</w:t>
            </w:r>
          </w:p>
        </w:tc>
        <w:tc>
          <w:tcPr>
            <w:tcW w:w="567" w:type="dxa"/>
            <w:shd w:val="clear" w:color="auto" w:fill="DBDBDB"/>
          </w:tcPr>
          <w:p>
            <w:pPr>
              <w:pStyle w:val="TableParagraph"/>
              <w:spacing w:before="4"/>
              <w:ind w:left="6" w:right="19"/>
              <w:rPr>
                <w:sz w:val="18"/>
              </w:rPr>
            </w:pPr>
            <w:r>
              <w:rPr>
                <w:spacing w:val="-5"/>
                <w:sz w:val="18"/>
              </w:rPr>
              <w:t>99</w:t>
            </w:r>
          </w:p>
        </w:tc>
        <w:tc>
          <w:tcPr>
            <w:tcW w:w="428" w:type="dxa"/>
          </w:tcPr>
          <w:p>
            <w:pPr>
              <w:pStyle w:val="TableParagraph"/>
              <w:spacing w:before="4"/>
              <w:ind w:left="7" w:right="24"/>
              <w:rPr>
                <w:sz w:val="18"/>
              </w:rPr>
            </w:pPr>
            <w:r>
              <w:rPr>
                <w:spacing w:val="-5"/>
                <w:sz w:val="18"/>
              </w:rPr>
              <w:t>99</w:t>
            </w:r>
          </w:p>
        </w:tc>
        <w:tc>
          <w:tcPr>
            <w:tcW w:w="423" w:type="dxa"/>
          </w:tcPr>
          <w:p>
            <w:pPr>
              <w:pStyle w:val="TableParagraph"/>
              <w:spacing w:before="4"/>
              <w:ind w:left="12" w:right="25"/>
              <w:rPr>
                <w:sz w:val="18"/>
              </w:rPr>
            </w:pPr>
            <w:r>
              <w:rPr>
                <w:spacing w:val="-5"/>
                <w:sz w:val="18"/>
              </w:rPr>
              <w:t>98</w:t>
            </w:r>
          </w:p>
        </w:tc>
        <w:tc>
          <w:tcPr>
            <w:tcW w:w="428" w:type="dxa"/>
          </w:tcPr>
          <w:p>
            <w:pPr>
              <w:pStyle w:val="TableParagraph"/>
              <w:spacing w:before="4"/>
              <w:ind w:left="7" w:right="27"/>
              <w:rPr>
                <w:sz w:val="18"/>
              </w:rPr>
            </w:pPr>
            <w:r>
              <w:rPr>
                <w:spacing w:val="-5"/>
                <w:sz w:val="18"/>
              </w:rPr>
              <w:t>98</w:t>
            </w:r>
          </w:p>
        </w:tc>
        <w:tc>
          <w:tcPr>
            <w:tcW w:w="567" w:type="dxa"/>
            <w:shd w:val="clear" w:color="auto" w:fill="DBDBDB"/>
          </w:tcPr>
          <w:p>
            <w:pPr>
              <w:pStyle w:val="TableParagraph"/>
              <w:spacing w:before="4"/>
              <w:ind w:right="19"/>
              <w:rPr>
                <w:sz w:val="18"/>
              </w:rPr>
            </w:pPr>
            <w:r>
              <w:rPr>
                <w:spacing w:val="-5"/>
                <w:sz w:val="18"/>
              </w:rPr>
              <w:t>98</w:t>
            </w:r>
          </w:p>
        </w:tc>
        <w:tc>
          <w:tcPr>
            <w:tcW w:w="533" w:type="dxa"/>
            <w:shd w:val="clear" w:color="auto" w:fill="FBE4D5"/>
          </w:tcPr>
          <w:p>
            <w:pPr>
              <w:pStyle w:val="TableParagraph"/>
              <w:spacing w:before="4"/>
              <w:ind w:right="19"/>
              <w:rPr>
                <w:sz w:val="18"/>
              </w:rPr>
            </w:pPr>
            <w:r>
              <w:rPr>
                <w:spacing w:val="-5"/>
                <w:sz w:val="18"/>
              </w:rPr>
              <w:t>98</w:t>
            </w:r>
          </w:p>
        </w:tc>
      </w:tr>
      <w:tr>
        <w:trPr>
          <w:trHeight w:val="287" w:hRule="atLeast"/>
        </w:trPr>
        <w:tc>
          <w:tcPr>
            <w:tcW w:w="677" w:type="dxa"/>
          </w:tcPr>
          <w:p>
            <w:pPr>
              <w:pStyle w:val="TableParagraph"/>
              <w:spacing w:before="38"/>
              <w:ind w:left="10"/>
              <w:rPr>
                <w:sz w:val="18"/>
              </w:rPr>
            </w:pPr>
            <w:r>
              <w:rPr>
                <w:spacing w:val="-10"/>
                <w:sz w:val="18"/>
              </w:rPr>
              <w:t>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56</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77</w:t>
            </w:r>
          </w:p>
        </w:tc>
        <w:tc>
          <w:tcPr>
            <w:tcW w:w="423" w:type="dxa"/>
          </w:tcPr>
          <w:p>
            <w:pPr>
              <w:pStyle w:val="TableParagraph"/>
              <w:spacing w:before="4"/>
              <w:ind w:left="23" w:right="15"/>
              <w:rPr>
                <w:sz w:val="18"/>
              </w:rPr>
            </w:pPr>
            <w:r>
              <w:rPr>
                <w:spacing w:val="-5"/>
                <w:sz w:val="18"/>
              </w:rPr>
              <w:t>75</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98</w:t>
            </w:r>
          </w:p>
        </w:tc>
        <w:tc>
          <w:tcPr>
            <w:tcW w:w="423" w:type="dxa"/>
          </w:tcPr>
          <w:p>
            <w:pPr>
              <w:pStyle w:val="TableParagraph"/>
              <w:spacing w:before="4"/>
              <w:ind w:left="19" w:right="15"/>
              <w:rPr>
                <w:sz w:val="18"/>
              </w:rPr>
            </w:pPr>
            <w:r>
              <w:rPr>
                <w:spacing w:val="-5"/>
                <w:sz w:val="18"/>
              </w:rPr>
              <w:t>98</w:t>
            </w:r>
          </w:p>
        </w:tc>
        <w:tc>
          <w:tcPr>
            <w:tcW w:w="428" w:type="dxa"/>
          </w:tcPr>
          <w:p>
            <w:pPr>
              <w:pStyle w:val="TableParagraph"/>
              <w:spacing w:before="4"/>
              <w:ind w:left="19" w:right="20"/>
              <w:rPr>
                <w:sz w:val="18"/>
              </w:rPr>
            </w:pPr>
            <w:r>
              <w:rPr>
                <w:spacing w:val="-5"/>
                <w:sz w:val="18"/>
              </w:rPr>
              <w:t>98</w:t>
            </w:r>
          </w:p>
        </w:tc>
        <w:tc>
          <w:tcPr>
            <w:tcW w:w="567" w:type="dxa"/>
            <w:shd w:val="clear" w:color="auto" w:fill="DBDBDB"/>
          </w:tcPr>
          <w:p>
            <w:pPr>
              <w:pStyle w:val="TableParagraph"/>
              <w:spacing w:before="4"/>
              <w:ind w:left="19" w:right="19"/>
              <w:rPr>
                <w:sz w:val="18"/>
              </w:rPr>
            </w:pPr>
            <w:r>
              <w:rPr>
                <w:spacing w:val="-5"/>
                <w:sz w:val="18"/>
              </w:rPr>
              <w:t>92</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94</w:t>
            </w:r>
          </w:p>
        </w:tc>
        <w:tc>
          <w:tcPr>
            <w:tcW w:w="567" w:type="dxa"/>
            <w:shd w:val="clear" w:color="auto" w:fill="DBDBDB"/>
          </w:tcPr>
          <w:p>
            <w:pPr>
              <w:pStyle w:val="TableParagraph"/>
              <w:spacing w:before="4"/>
              <w:ind w:left="17" w:right="19"/>
              <w:rPr>
                <w:sz w:val="18"/>
              </w:rPr>
            </w:pPr>
            <w:r>
              <w:rPr>
                <w:spacing w:val="-5"/>
                <w:sz w:val="18"/>
              </w:rPr>
              <w:t>97</w:t>
            </w:r>
          </w:p>
        </w:tc>
        <w:tc>
          <w:tcPr>
            <w:tcW w:w="428" w:type="dxa"/>
          </w:tcPr>
          <w:p>
            <w:pPr>
              <w:pStyle w:val="TableParagraph"/>
              <w:spacing w:before="4"/>
              <w:ind w:left="14" w:right="20"/>
              <w:rPr>
                <w:sz w:val="18"/>
              </w:rPr>
            </w:pPr>
            <w:r>
              <w:rPr>
                <w:spacing w:val="-5"/>
                <w:sz w:val="18"/>
              </w:rPr>
              <w:t>100</w:t>
            </w:r>
          </w:p>
        </w:tc>
        <w:tc>
          <w:tcPr>
            <w:tcW w:w="423" w:type="dxa"/>
          </w:tcPr>
          <w:p>
            <w:pPr>
              <w:pStyle w:val="TableParagraph"/>
              <w:spacing w:before="4"/>
              <w:ind w:left="12" w:right="15"/>
              <w:rPr>
                <w:sz w:val="18"/>
              </w:rPr>
            </w:pPr>
            <w:r>
              <w:rPr>
                <w:spacing w:val="-5"/>
                <w:sz w:val="18"/>
              </w:rPr>
              <w:t>100</w:t>
            </w:r>
          </w:p>
        </w:tc>
        <w:tc>
          <w:tcPr>
            <w:tcW w:w="428" w:type="dxa"/>
          </w:tcPr>
          <w:p>
            <w:pPr>
              <w:pStyle w:val="TableParagraph"/>
              <w:spacing w:before="4"/>
              <w:ind w:left="11" w:right="20"/>
              <w:rPr>
                <w:sz w:val="18"/>
              </w:rPr>
            </w:pPr>
            <w:r>
              <w:rPr>
                <w:spacing w:val="-5"/>
                <w:sz w:val="18"/>
              </w:rPr>
              <w:t>100</w:t>
            </w:r>
          </w:p>
        </w:tc>
        <w:tc>
          <w:tcPr>
            <w:tcW w:w="567" w:type="dxa"/>
            <w:shd w:val="clear" w:color="auto" w:fill="DBDBDB"/>
          </w:tcPr>
          <w:p>
            <w:pPr>
              <w:pStyle w:val="TableParagraph"/>
              <w:spacing w:before="4"/>
              <w:ind w:left="11" w:right="19"/>
              <w:rPr>
                <w:sz w:val="18"/>
              </w:rPr>
            </w:pPr>
            <w:r>
              <w:rPr>
                <w:spacing w:val="-5"/>
                <w:sz w:val="18"/>
              </w:rPr>
              <w:t>100</w:t>
            </w:r>
          </w:p>
        </w:tc>
        <w:tc>
          <w:tcPr>
            <w:tcW w:w="428" w:type="dxa"/>
          </w:tcPr>
          <w:p>
            <w:pPr>
              <w:pStyle w:val="TableParagraph"/>
              <w:spacing w:before="4"/>
              <w:ind w:left="9" w:right="20"/>
              <w:rPr>
                <w:sz w:val="18"/>
              </w:rPr>
            </w:pPr>
            <w:r>
              <w:rPr>
                <w:spacing w:val="-5"/>
                <w:sz w:val="18"/>
              </w:rPr>
              <w:t>99</w:t>
            </w:r>
          </w:p>
        </w:tc>
        <w:tc>
          <w:tcPr>
            <w:tcW w:w="423" w:type="dxa"/>
          </w:tcPr>
          <w:p>
            <w:pPr>
              <w:pStyle w:val="TableParagraph"/>
              <w:spacing w:before="4"/>
              <w:ind w:left="12" w:right="20"/>
              <w:rPr>
                <w:sz w:val="18"/>
              </w:rPr>
            </w:pPr>
            <w:r>
              <w:rPr>
                <w:spacing w:val="-5"/>
                <w:sz w:val="18"/>
              </w:rPr>
              <w:t>93</w:t>
            </w:r>
          </w:p>
        </w:tc>
        <w:tc>
          <w:tcPr>
            <w:tcW w:w="428" w:type="dxa"/>
          </w:tcPr>
          <w:p>
            <w:pPr>
              <w:pStyle w:val="TableParagraph"/>
              <w:spacing w:before="4"/>
              <w:ind w:left="7" w:right="22"/>
              <w:rPr>
                <w:sz w:val="18"/>
              </w:rPr>
            </w:pPr>
            <w:r>
              <w:rPr>
                <w:spacing w:val="-5"/>
                <w:sz w:val="18"/>
              </w:rPr>
              <w:t>94</w:t>
            </w:r>
          </w:p>
        </w:tc>
        <w:tc>
          <w:tcPr>
            <w:tcW w:w="567" w:type="dxa"/>
            <w:shd w:val="clear" w:color="auto" w:fill="DBDBDB"/>
          </w:tcPr>
          <w:p>
            <w:pPr>
              <w:pStyle w:val="TableParagraph"/>
              <w:spacing w:before="4"/>
              <w:ind w:left="6" w:right="19"/>
              <w:rPr>
                <w:sz w:val="18"/>
              </w:rPr>
            </w:pPr>
            <w:r>
              <w:rPr>
                <w:spacing w:val="-5"/>
                <w:sz w:val="18"/>
              </w:rPr>
              <w:t>96</w:t>
            </w:r>
          </w:p>
        </w:tc>
        <w:tc>
          <w:tcPr>
            <w:tcW w:w="428" w:type="dxa"/>
          </w:tcPr>
          <w:p>
            <w:pPr>
              <w:pStyle w:val="TableParagraph"/>
              <w:spacing w:before="4"/>
              <w:ind w:left="7" w:right="24"/>
              <w:rPr>
                <w:sz w:val="18"/>
              </w:rPr>
            </w:pPr>
            <w:r>
              <w:rPr>
                <w:spacing w:val="-5"/>
                <w:sz w:val="18"/>
              </w:rPr>
              <w:t>94</w:t>
            </w:r>
          </w:p>
        </w:tc>
        <w:tc>
          <w:tcPr>
            <w:tcW w:w="423" w:type="dxa"/>
          </w:tcPr>
          <w:p>
            <w:pPr>
              <w:pStyle w:val="TableParagraph"/>
              <w:spacing w:before="4"/>
              <w:ind w:left="12" w:right="25"/>
              <w:rPr>
                <w:sz w:val="18"/>
              </w:rPr>
            </w:pPr>
            <w:r>
              <w:rPr>
                <w:spacing w:val="-5"/>
                <w:sz w:val="18"/>
              </w:rPr>
              <w:t>99</w:t>
            </w:r>
          </w:p>
        </w:tc>
        <w:tc>
          <w:tcPr>
            <w:tcW w:w="428" w:type="dxa"/>
          </w:tcPr>
          <w:p>
            <w:pPr>
              <w:pStyle w:val="TableParagraph"/>
              <w:spacing w:before="4"/>
              <w:ind w:left="7" w:right="27"/>
              <w:rPr>
                <w:sz w:val="18"/>
              </w:rPr>
            </w:pPr>
            <w:r>
              <w:rPr>
                <w:spacing w:val="-5"/>
                <w:sz w:val="18"/>
              </w:rPr>
              <w:t>94</w:t>
            </w:r>
          </w:p>
        </w:tc>
        <w:tc>
          <w:tcPr>
            <w:tcW w:w="567" w:type="dxa"/>
            <w:shd w:val="clear" w:color="auto" w:fill="DBDBDB"/>
          </w:tcPr>
          <w:p>
            <w:pPr>
              <w:pStyle w:val="TableParagraph"/>
              <w:spacing w:before="4"/>
              <w:ind w:right="19"/>
              <w:rPr>
                <w:sz w:val="18"/>
              </w:rPr>
            </w:pPr>
            <w:r>
              <w:rPr>
                <w:spacing w:val="-5"/>
                <w:sz w:val="18"/>
              </w:rPr>
              <w:t>95</w:t>
            </w:r>
          </w:p>
        </w:tc>
        <w:tc>
          <w:tcPr>
            <w:tcW w:w="533" w:type="dxa"/>
            <w:shd w:val="clear" w:color="auto" w:fill="FBE4D5"/>
          </w:tcPr>
          <w:p>
            <w:pPr>
              <w:pStyle w:val="TableParagraph"/>
              <w:spacing w:before="4"/>
              <w:ind w:right="19"/>
              <w:rPr>
                <w:sz w:val="18"/>
              </w:rPr>
            </w:pPr>
            <w:r>
              <w:rPr>
                <w:spacing w:val="-5"/>
                <w:sz w:val="18"/>
              </w:rPr>
              <w:t>96</w:t>
            </w:r>
          </w:p>
        </w:tc>
      </w:tr>
      <w:tr>
        <w:trPr>
          <w:trHeight w:val="282" w:hRule="atLeast"/>
        </w:trPr>
        <w:tc>
          <w:tcPr>
            <w:tcW w:w="677" w:type="dxa"/>
          </w:tcPr>
          <w:p>
            <w:pPr>
              <w:pStyle w:val="TableParagraph"/>
              <w:spacing w:before="38"/>
              <w:ind w:left="10"/>
              <w:rPr>
                <w:sz w:val="18"/>
              </w:rPr>
            </w:pPr>
            <w:r>
              <w:rPr>
                <w:spacing w:val="-10"/>
                <w:sz w:val="18"/>
              </w:rPr>
              <w:t>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83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91</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97</w:t>
            </w:r>
          </w:p>
        </w:tc>
        <w:tc>
          <w:tcPr>
            <w:tcW w:w="567" w:type="dxa"/>
            <w:shd w:val="clear" w:color="auto" w:fill="DBDBDB"/>
          </w:tcPr>
          <w:p>
            <w:pPr>
              <w:pStyle w:val="TableParagraph"/>
              <w:spacing w:line="207" w:lineRule="exact"/>
              <w:ind w:left="17" w:right="19"/>
              <w:rPr>
                <w:sz w:val="18"/>
              </w:rPr>
            </w:pPr>
            <w:r>
              <w:rPr>
                <w:spacing w:val="-5"/>
                <w:sz w:val="18"/>
              </w:rPr>
              <w:t>99</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94</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96</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95</w:t>
            </w:r>
          </w:p>
        </w:tc>
      </w:tr>
      <w:tr>
        <w:trPr>
          <w:trHeight w:val="282" w:hRule="atLeast"/>
        </w:trPr>
        <w:tc>
          <w:tcPr>
            <w:tcW w:w="677" w:type="dxa"/>
          </w:tcPr>
          <w:p>
            <w:pPr>
              <w:pStyle w:val="TableParagraph"/>
              <w:spacing w:before="38"/>
              <w:ind w:left="10"/>
              <w:rPr>
                <w:sz w:val="18"/>
              </w:rPr>
            </w:pPr>
            <w:r>
              <w:rPr>
                <w:spacing w:val="-10"/>
                <w:sz w:val="18"/>
              </w:rPr>
              <w:t>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z w:val="18"/>
              </w:rPr>
              <w:t>46</w:t>
            </w:r>
            <w:r>
              <w:rPr>
                <w:spacing w:val="-3"/>
                <w:sz w:val="18"/>
              </w:rPr>
              <w:t> </w:t>
            </w:r>
            <w:r>
              <w:rPr>
                <w:spacing w:val="-2"/>
                <w:sz w:val="18"/>
              </w:rPr>
              <w:t>«Лучик»</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89</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95</w:t>
            </w:r>
          </w:p>
        </w:tc>
      </w:tr>
      <w:tr>
        <w:trPr>
          <w:trHeight w:val="282" w:hRule="atLeast"/>
        </w:trPr>
        <w:tc>
          <w:tcPr>
            <w:tcW w:w="677" w:type="dxa"/>
          </w:tcPr>
          <w:p>
            <w:pPr>
              <w:pStyle w:val="TableParagraph"/>
              <w:spacing w:before="38"/>
              <w:ind w:left="10"/>
              <w:rPr>
                <w:sz w:val="18"/>
              </w:rPr>
            </w:pPr>
            <w:r>
              <w:rPr>
                <w:spacing w:val="-10"/>
                <w:sz w:val="18"/>
              </w:rPr>
              <w:t>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15</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92</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90</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94</w:t>
            </w:r>
          </w:p>
        </w:tc>
      </w:tr>
      <w:tr>
        <w:trPr>
          <w:trHeight w:val="282" w:hRule="atLeast"/>
        </w:trPr>
        <w:tc>
          <w:tcPr>
            <w:tcW w:w="677" w:type="dxa"/>
          </w:tcPr>
          <w:p>
            <w:pPr>
              <w:pStyle w:val="TableParagraph"/>
              <w:spacing w:before="38"/>
              <w:ind w:left="10"/>
              <w:rPr>
                <w:sz w:val="18"/>
              </w:rPr>
            </w:pPr>
            <w:r>
              <w:rPr>
                <w:spacing w:val="-10"/>
                <w:sz w:val="18"/>
              </w:rPr>
              <w:t>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40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96</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98</w:t>
            </w:r>
          </w:p>
        </w:tc>
        <w:tc>
          <w:tcPr>
            <w:tcW w:w="567" w:type="dxa"/>
            <w:shd w:val="clear" w:color="auto" w:fill="DBDBDB"/>
          </w:tcPr>
          <w:p>
            <w:pPr>
              <w:pStyle w:val="TableParagraph"/>
              <w:spacing w:line="207" w:lineRule="exact"/>
              <w:ind w:left="17" w:right="19"/>
              <w:rPr>
                <w:sz w:val="18"/>
              </w:rPr>
            </w:pPr>
            <w:r>
              <w:rPr>
                <w:spacing w:val="-5"/>
                <w:sz w:val="18"/>
              </w:rPr>
              <w:t>99</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88</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94</w:t>
            </w:r>
          </w:p>
        </w:tc>
      </w:tr>
      <w:tr>
        <w:trPr>
          <w:trHeight w:val="282" w:hRule="atLeast"/>
        </w:trPr>
        <w:tc>
          <w:tcPr>
            <w:tcW w:w="677" w:type="dxa"/>
          </w:tcPr>
          <w:p>
            <w:pPr>
              <w:pStyle w:val="TableParagraph"/>
              <w:spacing w:before="38"/>
              <w:ind w:left="10"/>
              <w:rPr>
                <w:sz w:val="18"/>
              </w:rPr>
            </w:pPr>
            <w:r>
              <w:rPr>
                <w:spacing w:val="-10"/>
                <w:sz w:val="18"/>
              </w:rPr>
              <w:t>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194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89</w:t>
            </w:r>
          </w:p>
        </w:tc>
        <w:tc>
          <w:tcPr>
            <w:tcW w:w="567" w:type="dxa"/>
            <w:shd w:val="clear" w:color="auto" w:fill="DBDBDB"/>
          </w:tcPr>
          <w:p>
            <w:pPr>
              <w:pStyle w:val="TableParagraph"/>
              <w:spacing w:line="207" w:lineRule="exact"/>
              <w:ind w:left="11" w:right="19"/>
              <w:rPr>
                <w:sz w:val="18"/>
              </w:rPr>
            </w:pPr>
            <w:r>
              <w:rPr>
                <w:spacing w:val="-5"/>
                <w:sz w:val="18"/>
              </w:rPr>
              <w:t>85</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99</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97</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94</w:t>
            </w:r>
          </w:p>
        </w:tc>
      </w:tr>
      <w:tr>
        <w:trPr>
          <w:trHeight w:val="282" w:hRule="atLeast"/>
        </w:trPr>
        <w:tc>
          <w:tcPr>
            <w:tcW w:w="677" w:type="dxa"/>
          </w:tcPr>
          <w:p>
            <w:pPr>
              <w:pStyle w:val="TableParagraph"/>
              <w:spacing w:before="38"/>
              <w:ind w:left="10"/>
              <w:rPr>
                <w:sz w:val="18"/>
              </w:rPr>
            </w:pPr>
            <w:r>
              <w:rPr>
                <w:spacing w:val="-10"/>
                <w:sz w:val="18"/>
              </w:rPr>
              <w:t>8</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94</w:t>
            </w:r>
          </w:p>
        </w:tc>
      </w:tr>
      <w:tr>
        <w:trPr>
          <w:trHeight w:val="282" w:hRule="atLeast"/>
        </w:trPr>
        <w:tc>
          <w:tcPr>
            <w:tcW w:w="677" w:type="dxa"/>
          </w:tcPr>
          <w:p>
            <w:pPr>
              <w:pStyle w:val="TableParagraph"/>
              <w:spacing w:before="38"/>
              <w:ind w:left="10"/>
              <w:rPr>
                <w:sz w:val="18"/>
              </w:rPr>
            </w:pPr>
            <w:r>
              <w:rPr>
                <w:spacing w:val="-10"/>
                <w:sz w:val="18"/>
              </w:rPr>
              <w:t>9</w:t>
            </w:r>
          </w:p>
        </w:tc>
        <w:tc>
          <w:tcPr>
            <w:tcW w:w="3231" w:type="dxa"/>
          </w:tcPr>
          <w:p>
            <w:pPr>
              <w:pStyle w:val="TableParagraph"/>
              <w:spacing w:before="38"/>
              <w:ind w:left="28"/>
              <w:jc w:val="left"/>
              <w:rPr>
                <w:sz w:val="18"/>
              </w:rPr>
            </w:pPr>
            <w:r>
              <w:rPr>
                <w:sz w:val="18"/>
              </w:rPr>
              <w:t>МБДОУ</w:t>
            </w:r>
            <w:r>
              <w:rPr>
                <w:spacing w:val="-7"/>
                <w:sz w:val="18"/>
              </w:rPr>
              <w:t> </w:t>
            </w:r>
            <w:r>
              <w:rPr>
                <w:sz w:val="18"/>
              </w:rPr>
              <w:t>№</w:t>
            </w:r>
            <w:r>
              <w:rPr>
                <w:spacing w:val="-5"/>
                <w:sz w:val="18"/>
              </w:rPr>
              <w:t> </w:t>
            </w:r>
            <w:r>
              <w:rPr>
                <w:sz w:val="18"/>
              </w:rPr>
              <w:t>201</w:t>
            </w:r>
            <w:r>
              <w:rPr>
                <w:spacing w:val="-4"/>
                <w:sz w:val="18"/>
              </w:rPr>
              <w:t> </w:t>
            </w:r>
            <w:r>
              <w:rPr>
                <w:sz w:val="18"/>
              </w:rPr>
              <w:t>«Сибирская</w:t>
            </w:r>
            <w:r>
              <w:rPr>
                <w:spacing w:val="-4"/>
                <w:sz w:val="18"/>
              </w:rPr>
              <w:t> </w:t>
            </w:r>
            <w:r>
              <w:rPr>
                <w:spacing w:val="-2"/>
                <w:sz w:val="18"/>
              </w:rPr>
              <w:t>сказка»</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93</w:t>
            </w:r>
          </w:p>
        </w:tc>
      </w:tr>
      <w:tr>
        <w:trPr>
          <w:trHeight w:val="282" w:hRule="atLeast"/>
        </w:trPr>
        <w:tc>
          <w:tcPr>
            <w:tcW w:w="677" w:type="dxa"/>
          </w:tcPr>
          <w:p>
            <w:pPr>
              <w:pStyle w:val="TableParagraph"/>
              <w:spacing w:before="38"/>
              <w:ind w:left="10" w:right="1"/>
              <w:rPr>
                <w:sz w:val="18"/>
              </w:rPr>
            </w:pPr>
            <w:r>
              <w:rPr>
                <w:spacing w:val="-5"/>
                <w:sz w:val="18"/>
              </w:rPr>
              <w:t>10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183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82</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91</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93</w:t>
            </w:r>
          </w:p>
        </w:tc>
      </w:tr>
      <w:tr>
        <w:trPr>
          <w:trHeight w:val="282" w:hRule="atLeast"/>
        </w:trPr>
        <w:tc>
          <w:tcPr>
            <w:tcW w:w="677" w:type="dxa"/>
          </w:tcPr>
          <w:p>
            <w:pPr>
              <w:pStyle w:val="TableParagraph"/>
              <w:spacing w:before="38"/>
              <w:ind w:left="10" w:right="1"/>
              <w:rPr>
                <w:sz w:val="18"/>
              </w:rPr>
            </w:pPr>
            <w:r>
              <w:rPr>
                <w:spacing w:val="-5"/>
                <w:sz w:val="18"/>
              </w:rPr>
              <w:t>11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306</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98</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94</w:t>
            </w:r>
          </w:p>
        </w:tc>
        <w:tc>
          <w:tcPr>
            <w:tcW w:w="567" w:type="dxa"/>
            <w:shd w:val="clear" w:color="auto" w:fill="DBDBDB"/>
          </w:tcPr>
          <w:p>
            <w:pPr>
              <w:pStyle w:val="TableParagraph"/>
              <w:spacing w:line="207" w:lineRule="exact"/>
              <w:ind w:left="17" w:right="19"/>
              <w:rPr>
                <w:sz w:val="18"/>
              </w:rPr>
            </w:pPr>
            <w:r>
              <w:rPr>
                <w:spacing w:val="-5"/>
                <w:sz w:val="18"/>
              </w:rPr>
              <w:t>97</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80</w:t>
            </w:r>
          </w:p>
        </w:tc>
        <w:tc>
          <w:tcPr>
            <w:tcW w:w="428" w:type="dxa"/>
          </w:tcPr>
          <w:p>
            <w:pPr>
              <w:pStyle w:val="TableParagraph"/>
              <w:spacing w:line="207" w:lineRule="exact"/>
              <w:ind w:left="9" w:right="20"/>
              <w:rPr>
                <w:sz w:val="18"/>
              </w:rPr>
            </w:pPr>
            <w:r>
              <w:rPr>
                <w:spacing w:val="-5"/>
                <w:sz w:val="18"/>
              </w:rPr>
              <w:t>99</w:t>
            </w:r>
          </w:p>
        </w:tc>
        <w:tc>
          <w:tcPr>
            <w:tcW w:w="423" w:type="dxa"/>
          </w:tcPr>
          <w:p>
            <w:pPr>
              <w:pStyle w:val="TableParagraph"/>
              <w:spacing w:line="207" w:lineRule="exact"/>
              <w:ind w:left="12" w:right="20"/>
              <w:rPr>
                <w:sz w:val="18"/>
              </w:rPr>
            </w:pPr>
            <w:r>
              <w:rPr>
                <w:spacing w:val="-5"/>
                <w:sz w:val="18"/>
              </w:rPr>
              <w:t>99</w:t>
            </w:r>
          </w:p>
        </w:tc>
        <w:tc>
          <w:tcPr>
            <w:tcW w:w="428" w:type="dxa"/>
          </w:tcPr>
          <w:p>
            <w:pPr>
              <w:pStyle w:val="TableParagraph"/>
              <w:spacing w:line="207" w:lineRule="exact"/>
              <w:ind w:left="7"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96</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99</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93</w:t>
            </w:r>
          </w:p>
        </w:tc>
      </w:tr>
      <w:tr>
        <w:trPr>
          <w:trHeight w:val="282" w:hRule="atLeast"/>
        </w:trPr>
        <w:tc>
          <w:tcPr>
            <w:tcW w:w="677" w:type="dxa"/>
          </w:tcPr>
          <w:p>
            <w:pPr>
              <w:pStyle w:val="TableParagraph"/>
              <w:spacing w:before="38"/>
              <w:ind w:left="10" w:right="1"/>
              <w:rPr>
                <w:sz w:val="18"/>
              </w:rPr>
            </w:pPr>
            <w:r>
              <w:rPr>
                <w:spacing w:val="-5"/>
                <w:sz w:val="18"/>
              </w:rPr>
              <w:t>12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112</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99</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88</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93</w:t>
            </w:r>
          </w:p>
        </w:tc>
      </w:tr>
      <w:tr>
        <w:trPr>
          <w:trHeight w:val="282" w:hRule="atLeast"/>
        </w:trPr>
        <w:tc>
          <w:tcPr>
            <w:tcW w:w="677" w:type="dxa"/>
          </w:tcPr>
          <w:p>
            <w:pPr>
              <w:pStyle w:val="TableParagraph"/>
              <w:spacing w:before="38"/>
              <w:ind w:left="10" w:right="1"/>
              <w:rPr>
                <w:sz w:val="18"/>
              </w:rPr>
            </w:pPr>
            <w:r>
              <w:rPr>
                <w:spacing w:val="-5"/>
                <w:sz w:val="18"/>
              </w:rPr>
              <w:t>13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167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84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50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85</w:t>
            </w:r>
          </w:p>
        </w:tc>
        <w:tc>
          <w:tcPr>
            <w:tcW w:w="533" w:type="dxa"/>
            <w:shd w:val="clear" w:color="auto" w:fill="FBE4D5"/>
          </w:tcPr>
          <w:p>
            <w:pPr>
              <w:pStyle w:val="TableParagraph"/>
              <w:spacing w:line="207" w:lineRule="exact"/>
              <w:ind w:right="19"/>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98</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73</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96</w:t>
            </w:r>
          </w:p>
        </w:tc>
        <w:tc>
          <w:tcPr>
            <w:tcW w:w="533" w:type="dxa"/>
            <w:shd w:val="clear" w:color="auto" w:fill="FBE4D5"/>
          </w:tcPr>
          <w:p>
            <w:pPr>
              <w:pStyle w:val="TableParagraph"/>
              <w:spacing w:line="207" w:lineRule="exact"/>
              <w:ind w:right="19"/>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15</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209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96</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76</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317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92</w:t>
            </w:r>
          </w:p>
        </w:tc>
      </w:tr>
      <w:tr>
        <w:trPr>
          <w:trHeight w:val="282" w:hRule="atLeast"/>
        </w:trPr>
        <w:tc>
          <w:tcPr>
            <w:tcW w:w="677" w:type="dxa"/>
          </w:tcPr>
          <w:p>
            <w:pPr>
              <w:pStyle w:val="TableParagraph"/>
              <w:spacing w:before="38"/>
              <w:ind w:left="10" w:right="1"/>
              <w:rPr>
                <w:sz w:val="18"/>
              </w:rPr>
            </w:pPr>
            <w:r>
              <w:rPr>
                <w:spacing w:val="-5"/>
                <w:sz w:val="18"/>
              </w:rPr>
              <w:t>17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21</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18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24</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98</w:t>
            </w:r>
          </w:p>
        </w:tc>
        <w:tc>
          <w:tcPr>
            <w:tcW w:w="567" w:type="dxa"/>
            <w:shd w:val="clear" w:color="auto" w:fill="DBDBDB"/>
          </w:tcPr>
          <w:p>
            <w:pPr>
              <w:pStyle w:val="TableParagraph"/>
              <w:spacing w:line="207" w:lineRule="exact"/>
              <w:ind w:left="17" w:right="19"/>
              <w:rPr>
                <w:sz w:val="18"/>
              </w:rPr>
            </w:pPr>
            <w:r>
              <w:rPr>
                <w:spacing w:val="-5"/>
                <w:sz w:val="18"/>
              </w:rPr>
              <w:t>99</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70</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99</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19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63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92</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82</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87</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91</w:t>
            </w:r>
          </w:p>
        </w:tc>
      </w:tr>
    </w:tbl>
    <w:p>
      <w:pPr>
        <w:spacing w:after="0" w:line="207" w:lineRule="exact"/>
        <w:rPr>
          <w:sz w:val="18"/>
        </w:rPr>
        <w:sectPr>
          <w:pgSz w:w="16840" w:h="11910" w:orient="landscape"/>
          <w:pgMar w:header="0" w:footer="773" w:top="78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20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235</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70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21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85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78</w:t>
            </w:r>
          </w:p>
        </w:tc>
        <w:tc>
          <w:tcPr>
            <w:tcW w:w="428" w:type="dxa"/>
          </w:tcPr>
          <w:p>
            <w:pPr>
              <w:pStyle w:val="TableParagraph"/>
              <w:spacing w:line="207" w:lineRule="exact"/>
              <w:ind w:left="9" w:right="20"/>
              <w:rPr>
                <w:sz w:val="18"/>
              </w:rPr>
            </w:pPr>
            <w:r>
              <w:rPr>
                <w:spacing w:val="-5"/>
                <w:sz w:val="18"/>
              </w:rPr>
              <w:t>93</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94</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22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251</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65</w:t>
            </w:r>
          </w:p>
        </w:tc>
        <w:tc>
          <w:tcPr>
            <w:tcW w:w="423" w:type="dxa"/>
          </w:tcPr>
          <w:p>
            <w:pPr>
              <w:pStyle w:val="TableParagraph"/>
              <w:spacing w:line="207" w:lineRule="exact"/>
              <w:ind w:left="23" w:right="15"/>
              <w:rPr>
                <w:sz w:val="18"/>
              </w:rPr>
            </w:pPr>
            <w:r>
              <w:rPr>
                <w:spacing w:val="-5"/>
                <w:sz w:val="18"/>
              </w:rPr>
              <w:t>68</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91</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76</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91</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23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111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87</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4" w:right="20"/>
              <w:rPr>
                <w:sz w:val="18"/>
              </w:rPr>
            </w:pPr>
            <w:r>
              <w:rPr>
                <w:spacing w:val="-5"/>
                <w:sz w:val="18"/>
              </w:rPr>
              <w:t>100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92</w:t>
            </w:r>
          </w:p>
        </w:tc>
        <w:tc>
          <w:tcPr>
            <w:tcW w:w="428" w:type="dxa"/>
          </w:tcPr>
          <w:p>
            <w:pPr>
              <w:pStyle w:val="TableParagraph"/>
              <w:spacing w:line="207" w:lineRule="exact"/>
              <w:ind w:left="9" w:right="20"/>
              <w:rPr>
                <w:sz w:val="18"/>
              </w:rPr>
            </w:pPr>
            <w:r>
              <w:rPr>
                <w:spacing w:val="-5"/>
                <w:sz w:val="18"/>
              </w:rPr>
              <w:t>81</w:t>
            </w:r>
          </w:p>
        </w:tc>
        <w:tc>
          <w:tcPr>
            <w:tcW w:w="423" w:type="dxa"/>
          </w:tcPr>
          <w:p>
            <w:pPr>
              <w:pStyle w:val="TableParagraph"/>
              <w:spacing w:line="207" w:lineRule="exact"/>
              <w:ind w:left="12" w:right="20"/>
              <w:rPr>
                <w:sz w:val="18"/>
              </w:rPr>
            </w:pPr>
            <w:r>
              <w:rPr>
                <w:spacing w:val="-5"/>
                <w:sz w:val="18"/>
              </w:rPr>
              <w:t>88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85</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24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66</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93</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91</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67</w:t>
            </w:r>
          </w:p>
        </w:tc>
        <w:tc>
          <w:tcPr>
            <w:tcW w:w="567" w:type="dxa"/>
            <w:shd w:val="clear" w:color="auto" w:fill="DBDBDB"/>
          </w:tcPr>
          <w:p>
            <w:pPr>
              <w:pStyle w:val="TableParagraph"/>
              <w:spacing w:line="207" w:lineRule="exact"/>
              <w:ind w:left="11" w:right="19"/>
              <w:rPr>
                <w:sz w:val="18"/>
              </w:rPr>
            </w:pPr>
            <w:r>
              <w:rPr>
                <w:spacing w:val="-5"/>
                <w:sz w:val="18"/>
              </w:rPr>
              <w:t>78</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89</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91</w:t>
            </w:r>
          </w:p>
        </w:tc>
      </w:tr>
      <w:tr>
        <w:trPr>
          <w:trHeight w:val="282" w:hRule="atLeast"/>
        </w:trPr>
        <w:tc>
          <w:tcPr>
            <w:tcW w:w="677" w:type="dxa"/>
          </w:tcPr>
          <w:p>
            <w:pPr>
              <w:pStyle w:val="TableParagraph"/>
              <w:spacing w:before="38"/>
              <w:ind w:left="10" w:right="1"/>
              <w:rPr>
                <w:sz w:val="18"/>
              </w:rPr>
            </w:pPr>
            <w:r>
              <w:rPr>
                <w:spacing w:val="-5"/>
                <w:sz w:val="18"/>
              </w:rPr>
              <w:t>25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73</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26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268</w:t>
            </w:r>
          </w:p>
        </w:tc>
        <w:tc>
          <w:tcPr>
            <w:tcW w:w="423" w:type="dxa"/>
          </w:tcPr>
          <w:p>
            <w:pPr>
              <w:pStyle w:val="TableParagraph"/>
              <w:spacing w:line="207" w:lineRule="exact"/>
              <w:ind w:left="27" w:right="15"/>
              <w:rPr>
                <w:sz w:val="18"/>
              </w:rPr>
            </w:pPr>
            <w:r>
              <w:rPr>
                <w:spacing w:val="-5"/>
                <w:sz w:val="18"/>
              </w:rPr>
              <w:t>57</w:t>
            </w:r>
          </w:p>
        </w:tc>
        <w:tc>
          <w:tcPr>
            <w:tcW w:w="428" w:type="dxa"/>
          </w:tcPr>
          <w:p>
            <w:pPr>
              <w:pStyle w:val="TableParagraph"/>
              <w:spacing w:line="207" w:lineRule="exact"/>
              <w:ind w:left="25" w:right="20"/>
              <w:rPr>
                <w:sz w:val="18"/>
              </w:rPr>
            </w:pPr>
            <w:r>
              <w:rPr>
                <w:spacing w:val="-5"/>
                <w:sz w:val="18"/>
              </w:rPr>
              <w:t>66</w:t>
            </w:r>
          </w:p>
        </w:tc>
        <w:tc>
          <w:tcPr>
            <w:tcW w:w="423" w:type="dxa"/>
          </w:tcPr>
          <w:p>
            <w:pPr>
              <w:pStyle w:val="TableParagraph"/>
              <w:spacing w:line="207" w:lineRule="exact"/>
              <w:ind w:left="23" w:right="15"/>
              <w:rPr>
                <w:sz w:val="18"/>
              </w:rPr>
            </w:pPr>
            <w:r>
              <w:rPr>
                <w:spacing w:val="-5"/>
                <w:sz w:val="18"/>
              </w:rPr>
              <w:t>62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79</w:t>
            </w:r>
          </w:p>
        </w:tc>
        <w:tc>
          <w:tcPr>
            <w:tcW w:w="567" w:type="dxa"/>
            <w:shd w:val="clear" w:color="auto" w:fill="DBDBDB"/>
          </w:tcPr>
          <w:p>
            <w:pPr>
              <w:pStyle w:val="TableParagraph"/>
              <w:spacing w:line="207" w:lineRule="exact"/>
              <w:ind w:left="17" w:right="19"/>
              <w:rPr>
                <w:sz w:val="18"/>
              </w:rPr>
            </w:pPr>
            <w:r>
              <w:rPr>
                <w:spacing w:val="-5"/>
                <w:sz w:val="18"/>
              </w:rPr>
              <w:t>90</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86</w:t>
            </w:r>
          </w:p>
        </w:tc>
        <w:tc>
          <w:tcPr>
            <w:tcW w:w="428" w:type="dxa"/>
          </w:tcPr>
          <w:p>
            <w:pPr>
              <w:pStyle w:val="TableParagraph"/>
              <w:spacing w:line="207" w:lineRule="exact"/>
              <w:ind w:left="9" w:right="20"/>
              <w:rPr>
                <w:sz w:val="18"/>
              </w:rPr>
            </w:pPr>
            <w:r>
              <w:rPr>
                <w:spacing w:val="-5"/>
                <w:sz w:val="18"/>
              </w:rPr>
              <w:t>93</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96</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93</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27</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323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68</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28</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97</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98</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99</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97</w:t>
            </w:r>
          </w:p>
        </w:tc>
        <w:tc>
          <w:tcPr>
            <w:tcW w:w="423" w:type="dxa"/>
          </w:tcPr>
          <w:p>
            <w:pPr>
              <w:pStyle w:val="TableParagraph"/>
              <w:spacing w:line="207" w:lineRule="exact"/>
              <w:ind w:left="12" w:right="25"/>
              <w:rPr>
                <w:sz w:val="18"/>
              </w:rPr>
            </w:pPr>
            <w:r>
              <w:rPr>
                <w:spacing w:val="-5"/>
                <w:sz w:val="18"/>
              </w:rPr>
              <w:t>99</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96</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29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303</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73</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30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330</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60</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31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73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84</w:t>
            </w:r>
          </w:p>
        </w:tc>
        <w:tc>
          <w:tcPr>
            <w:tcW w:w="428" w:type="dxa"/>
          </w:tcPr>
          <w:p>
            <w:pPr>
              <w:pStyle w:val="TableParagraph"/>
              <w:spacing w:line="207" w:lineRule="exact"/>
              <w:ind w:left="9" w:right="20"/>
              <w:rPr>
                <w:sz w:val="18"/>
              </w:rPr>
            </w:pPr>
            <w:r>
              <w:rPr>
                <w:spacing w:val="-5"/>
                <w:sz w:val="18"/>
              </w:rPr>
              <w:t>90</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87</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89</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90</w:t>
            </w:r>
          </w:p>
        </w:tc>
      </w:tr>
      <w:tr>
        <w:trPr>
          <w:trHeight w:val="282" w:hRule="atLeast"/>
        </w:trPr>
        <w:tc>
          <w:tcPr>
            <w:tcW w:w="677" w:type="dxa"/>
          </w:tcPr>
          <w:p>
            <w:pPr>
              <w:pStyle w:val="TableParagraph"/>
              <w:spacing w:before="38"/>
              <w:ind w:left="10" w:right="1"/>
              <w:rPr>
                <w:sz w:val="18"/>
              </w:rPr>
            </w:pPr>
            <w:r>
              <w:rPr>
                <w:spacing w:val="-5"/>
                <w:sz w:val="18"/>
              </w:rPr>
              <w:t>32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12</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76</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96</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88</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224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67</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187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50</w:t>
            </w:r>
          </w:p>
        </w:tc>
        <w:tc>
          <w:tcPr>
            <w:tcW w:w="428" w:type="dxa"/>
          </w:tcPr>
          <w:p>
            <w:pPr>
              <w:pStyle w:val="TableParagraph"/>
              <w:spacing w:line="207" w:lineRule="exact"/>
              <w:ind w:left="19" w:right="20"/>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66</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80</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165</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93</w:t>
            </w:r>
          </w:p>
        </w:tc>
        <w:tc>
          <w:tcPr>
            <w:tcW w:w="567" w:type="dxa"/>
            <w:shd w:val="clear" w:color="auto" w:fill="DBDBDB"/>
          </w:tcPr>
          <w:p>
            <w:pPr>
              <w:pStyle w:val="TableParagraph"/>
              <w:spacing w:line="207" w:lineRule="exact"/>
              <w:ind w:left="17" w:right="19"/>
              <w:rPr>
                <w:sz w:val="18"/>
              </w:rPr>
            </w:pPr>
            <w:r>
              <w:rPr>
                <w:spacing w:val="-5"/>
                <w:sz w:val="18"/>
              </w:rPr>
              <w:t>97</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75</w:t>
            </w:r>
          </w:p>
        </w:tc>
        <w:tc>
          <w:tcPr>
            <w:tcW w:w="567" w:type="dxa"/>
            <w:shd w:val="clear" w:color="auto" w:fill="DBDBDB"/>
          </w:tcPr>
          <w:p>
            <w:pPr>
              <w:pStyle w:val="TableParagraph"/>
              <w:spacing w:line="207" w:lineRule="exact"/>
              <w:ind w:left="11" w:right="19"/>
              <w:rPr>
                <w:sz w:val="18"/>
              </w:rPr>
            </w:pPr>
            <w:r>
              <w:rPr>
                <w:spacing w:val="-5"/>
                <w:sz w:val="18"/>
              </w:rPr>
              <w:t>67</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96</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176</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92</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89</w:t>
            </w:r>
          </w:p>
        </w:tc>
      </w:tr>
      <w:tr>
        <w:trPr>
          <w:trHeight w:val="282" w:hRule="atLeast"/>
        </w:trPr>
        <w:tc>
          <w:tcPr>
            <w:tcW w:w="677" w:type="dxa"/>
          </w:tcPr>
          <w:p>
            <w:pPr>
              <w:pStyle w:val="TableParagraph"/>
              <w:spacing w:before="38"/>
              <w:ind w:left="10" w:right="1"/>
              <w:rPr>
                <w:sz w:val="18"/>
              </w:rPr>
            </w:pPr>
            <w:r>
              <w:rPr>
                <w:spacing w:val="-5"/>
                <w:sz w:val="18"/>
              </w:rPr>
              <w:t>38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61</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69</w:t>
            </w:r>
          </w:p>
        </w:tc>
        <w:tc>
          <w:tcPr>
            <w:tcW w:w="423" w:type="dxa"/>
          </w:tcPr>
          <w:p>
            <w:pPr>
              <w:pStyle w:val="TableParagraph"/>
              <w:spacing w:before="4"/>
              <w:ind w:left="23" w:right="15"/>
              <w:rPr>
                <w:sz w:val="18"/>
              </w:rPr>
            </w:pPr>
            <w:r>
              <w:rPr>
                <w:spacing w:val="-5"/>
                <w:sz w:val="18"/>
              </w:rPr>
              <w:t>71</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96</w:t>
            </w:r>
          </w:p>
        </w:tc>
        <w:tc>
          <w:tcPr>
            <w:tcW w:w="423" w:type="dxa"/>
          </w:tcPr>
          <w:p>
            <w:pPr>
              <w:pStyle w:val="TableParagraph"/>
              <w:spacing w:before="4"/>
              <w:ind w:left="19" w:right="15"/>
              <w:rPr>
                <w:sz w:val="18"/>
              </w:rPr>
            </w:pPr>
            <w:r>
              <w:rPr>
                <w:spacing w:val="-5"/>
                <w:sz w:val="18"/>
              </w:rPr>
              <w:t>94</w:t>
            </w:r>
          </w:p>
        </w:tc>
        <w:tc>
          <w:tcPr>
            <w:tcW w:w="428" w:type="dxa"/>
          </w:tcPr>
          <w:p>
            <w:pPr>
              <w:pStyle w:val="TableParagraph"/>
              <w:spacing w:before="4"/>
              <w:ind w:left="19" w:right="20"/>
              <w:rPr>
                <w:sz w:val="18"/>
              </w:rPr>
            </w:pPr>
            <w:r>
              <w:rPr>
                <w:spacing w:val="-5"/>
                <w:sz w:val="18"/>
              </w:rPr>
              <w:t>95</w:t>
            </w:r>
          </w:p>
        </w:tc>
        <w:tc>
          <w:tcPr>
            <w:tcW w:w="567" w:type="dxa"/>
            <w:shd w:val="clear" w:color="auto" w:fill="DBDBDB"/>
          </w:tcPr>
          <w:p>
            <w:pPr>
              <w:pStyle w:val="TableParagraph"/>
              <w:spacing w:before="4"/>
              <w:ind w:left="19" w:right="19"/>
              <w:rPr>
                <w:sz w:val="18"/>
              </w:rPr>
            </w:pPr>
            <w:r>
              <w:rPr>
                <w:spacing w:val="-5"/>
                <w:sz w:val="18"/>
              </w:rPr>
              <w:t>89</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92</w:t>
            </w:r>
          </w:p>
        </w:tc>
        <w:tc>
          <w:tcPr>
            <w:tcW w:w="567" w:type="dxa"/>
            <w:shd w:val="clear" w:color="auto" w:fill="DBDBDB"/>
          </w:tcPr>
          <w:p>
            <w:pPr>
              <w:pStyle w:val="TableParagraph"/>
              <w:spacing w:before="4"/>
              <w:ind w:left="17" w:right="19"/>
              <w:rPr>
                <w:sz w:val="18"/>
              </w:rPr>
            </w:pPr>
            <w:r>
              <w:rPr>
                <w:spacing w:val="-5"/>
                <w:sz w:val="18"/>
              </w:rPr>
              <w:t>96</w:t>
            </w:r>
          </w:p>
        </w:tc>
        <w:tc>
          <w:tcPr>
            <w:tcW w:w="428" w:type="dxa"/>
          </w:tcPr>
          <w:p>
            <w:pPr>
              <w:pStyle w:val="TableParagraph"/>
              <w:spacing w:before="4"/>
              <w:ind w:left="14" w:right="20"/>
              <w:rPr>
                <w:sz w:val="18"/>
              </w:rPr>
            </w:pPr>
            <w:r>
              <w:rPr>
                <w:spacing w:val="-5"/>
                <w:sz w:val="18"/>
              </w:rPr>
              <w:t>40</w:t>
            </w:r>
          </w:p>
        </w:tc>
        <w:tc>
          <w:tcPr>
            <w:tcW w:w="423" w:type="dxa"/>
          </w:tcPr>
          <w:p>
            <w:pPr>
              <w:pStyle w:val="TableParagraph"/>
              <w:spacing w:before="4"/>
              <w:ind w:left="12" w:right="15"/>
              <w:rPr>
                <w:sz w:val="18"/>
              </w:rPr>
            </w:pPr>
            <w:r>
              <w:rPr>
                <w:spacing w:val="-5"/>
                <w:sz w:val="18"/>
              </w:rPr>
              <w:t>60</w:t>
            </w:r>
          </w:p>
        </w:tc>
        <w:tc>
          <w:tcPr>
            <w:tcW w:w="428" w:type="dxa"/>
          </w:tcPr>
          <w:p>
            <w:pPr>
              <w:pStyle w:val="TableParagraph"/>
              <w:spacing w:before="4"/>
              <w:ind w:left="11" w:right="20"/>
              <w:rPr>
                <w:sz w:val="18"/>
              </w:rPr>
            </w:pPr>
            <w:r>
              <w:rPr>
                <w:spacing w:val="-5"/>
                <w:sz w:val="18"/>
              </w:rPr>
              <w:t>100</w:t>
            </w:r>
          </w:p>
        </w:tc>
        <w:tc>
          <w:tcPr>
            <w:tcW w:w="567" w:type="dxa"/>
            <w:shd w:val="clear" w:color="auto" w:fill="DBDBDB"/>
          </w:tcPr>
          <w:p>
            <w:pPr>
              <w:pStyle w:val="TableParagraph"/>
              <w:spacing w:before="4"/>
              <w:ind w:left="11" w:right="19"/>
              <w:rPr>
                <w:sz w:val="18"/>
              </w:rPr>
            </w:pPr>
            <w:r>
              <w:rPr>
                <w:spacing w:val="-5"/>
                <w:sz w:val="18"/>
              </w:rPr>
              <w:t>66</w:t>
            </w:r>
          </w:p>
        </w:tc>
        <w:tc>
          <w:tcPr>
            <w:tcW w:w="428" w:type="dxa"/>
          </w:tcPr>
          <w:p>
            <w:pPr>
              <w:pStyle w:val="TableParagraph"/>
              <w:spacing w:before="4"/>
              <w:ind w:left="9" w:right="20"/>
              <w:rPr>
                <w:sz w:val="18"/>
              </w:rPr>
            </w:pPr>
            <w:r>
              <w:rPr>
                <w:spacing w:val="-5"/>
                <w:sz w:val="18"/>
              </w:rPr>
              <w:t>96</w:t>
            </w:r>
          </w:p>
        </w:tc>
        <w:tc>
          <w:tcPr>
            <w:tcW w:w="423" w:type="dxa"/>
          </w:tcPr>
          <w:p>
            <w:pPr>
              <w:pStyle w:val="TableParagraph"/>
              <w:spacing w:before="4"/>
              <w:ind w:left="12" w:right="20"/>
              <w:rPr>
                <w:sz w:val="18"/>
              </w:rPr>
            </w:pPr>
            <w:r>
              <w:rPr>
                <w:spacing w:val="-5"/>
                <w:sz w:val="18"/>
              </w:rPr>
              <w:t>99</w:t>
            </w:r>
          </w:p>
        </w:tc>
        <w:tc>
          <w:tcPr>
            <w:tcW w:w="428" w:type="dxa"/>
          </w:tcPr>
          <w:p>
            <w:pPr>
              <w:pStyle w:val="TableParagraph"/>
              <w:spacing w:before="4"/>
              <w:ind w:left="7" w:right="22"/>
              <w:rPr>
                <w:sz w:val="18"/>
              </w:rPr>
            </w:pPr>
            <w:r>
              <w:rPr>
                <w:spacing w:val="-5"/>
                <w:sz w:val="18"/>
              </w:rPr>
              <w:t>100</w:t>
            </w:r>
          </w:p>
        </w:tc>
        <w:tc>
          <w:tcPr>
            <w:tcW w:w="567" w:type="dxa"/>
            <w:shd w:val="clear" w:color="auto" w:fill="DBDBDB"/>
          </w:tcPr>
          <w:p>
            <w:pPr>
              <w:pStyle w:val="TableParagraph"/>
              <w:spacing w:before="4"/>
              <w:ind w:left="6" w:right="19"/>
              <w:rPr>
                <w:sz w:val="18"/>
              </w:rPr>
            </w:pPr>
            <w:r>
              <w:rPr>
                <w:spacing w:val="-5"/>
                <w:sz w:val="18"/>
              </w:rPr>
              <w:t>98</w:t>
            </w:r>
          </w:p>
        </w:tc>
        <w:tc>
          <w:tcPr>
            <w:tcW w:w="428" w:type="dxa"/>
          </w:tcPr>
          <w:p>
            <w:pPr>
              <w:pStyle w:val="TableParagraph"/>
              <w:spacing w:before="4"/>
              <w:ind w:left="7" w:right="24"/>
              <w:rPr>
                <w:sz w:val="18"/>
              </w:rPr>
            </w:pPr>
            <w:r>
              <w:rPr>
                <w:spacing w:val="-5"/>
                <w:sz w:val="18"/>
              </w:rPr>
              <w:t>91</w:t>
            </w:r>
          </w:p>
        </w:tc>
        <w:tc>
          <w:tcPr>
            <w:tcW w:w="423" w:type="dxa"/>
          </w:tcPr>
          <w:p>
            <w:pPr>
              <w:pStyle w:val="TableParagraph"/>
              <w:spacing w:before="4"/>
              <w:ind w:left="12" w:right="25"/>
              <w:rPr>
                <w:sz w:val="18"/>
              </w:rPr>
            </w:pPr>
            <w:r>
              <w:rPr>
                <w:spacing w:val="-5"/>
                <w:sz w:val="18"/>
              </w:rPr>
              <w:t>97</w:t>
            </w:r>
          </w:p>
        </w:tc>
        <w:tc>
          <w:tcPr>
            <w:tcW w:w="428" w:type="dxa"/>
          </w:tcPr>
          <w:p>
            <w:pPr>
              <w:pStyle w:val="TableParagraph"/>
              <w:spacing w:before="4"/>
              <w:ind w:left="7" w:right="27"/>
              <w:rPr>
                <w:sz w:val="18"/>
              </w:rPr>
            </w:pPr>
            <w:r>
              <w:rPr>
                <w:spacing w:val="-5"/>
                <w:sz w:val="18"/>
              </w:rPr>
              <w:t>94</w:t>
            </w:r>
          </w:p>
        </w:tc>
        <w:tc>
          <w:tcPr>
            <w:tcW w:w="567" w:type="dxa"/>
            <w:shd w:val="clear" w:color="auto" w:fill="DBDBDB"/>
          </w:tcPr>
          <w:p>
            <w:pPr>
              <w:pStyle w:val="TableParagraph"/>
              <w:spacing w:before="4"/>
              <w:ind w:right="19"/>
              <w:rPr>
                <w:sz w:val="18"/>
              </w:rPr>
            </w:pPr>
            <w:r>
              <w:rPr>
                <w:spacing w:val="-5"/>
                <w:sz w:val="18"/>
              </w:rPr>
              <w:t>94</w:t>
            </w:r>
          </w:p>
        </w:tc>
        <w:tc>
          <w:tcPr>
            <w:tcW w:w="533" w:type="dxa"/>
            <w:shd w:val="clear" w:color="auto" w:fill="FBE4D5"/>
          </w:tcPr>
          <w:p>
            <w:pPr>
              <w:pStyle w:val="TableParagraph"/>
              <w:spacing w:before="4"/>
              <w:ind w:right="19"/>
              <w:rPr>
                <w:sz w:val="18"/>
              </w:rPr>
            </w:pPr>
            <w:r>
              <w:rPr>
                <w:spacing w:val="-5"/>
                <w:sz w:val="18"/>
              </w:rPr>
              <w:t>89</w:t>
            </w:r>
          </w:p>
        </w:tc>
      </w:tr>
      <w:tr>
        <w:trPr>
          <w:trHeight w:val="287" w:hRule="atLeast"/>
        </w:trPr>
        <w:tc>
          <w:tcPr>
            <w:tcW w:w="677" w:type="dxa"/>
          </w:tcPr>
          <w:p>
            <w:pPr>
              <w:pStyle w:val="TableParagraph"/>
              <w:spacing w:before="38"/>
              <w:ind w:left="10" w:right="1"/>
              <w:rPr>
                <w:sz w:val="18"/>
              </w:rPr>
            </w:pPr>
            <w:r>
              <w:rPr>
                <w:spacing w:val="-5"/>
                <w:sz w:val="18"/>
              </w:rPr>
              <w:t>39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139</w:t>
            </w:r>
            <w:r>
              <w:rPr>
                <w:spacing w:val="-3"/>
                <w:sz w:val="18"/>
              </w:rPr>
              <w:t> </w:t>
            </w:r>
            <w:r>
              <w:rPr>
                <w:spacing w:val="-2"/>
                <w:sz w:val="18"/>
              </w:rPr>
              <w:t>«Катерок»</w:t>
            </w:r>
          </w:p>
        </w:tc>
        <w:tc>
          <w:tcPr>
            <w:tcW w:w="423" w:type="dxa"/>
          </w:tcPr>
          <w:p>
            <w:pPr>
              <w:pStyle w:val="TableParagraph"/>
              <w:spacing w:before="4"/>
              <w:ind w:left="27" w:right="15"/>
              <w:rPr>
                <w:sz w:val="18"/>
              </w:rPr>
            </w:pPr>
            <w:r>
              <w:rPr>
                <w:spacing w:val="-5"/>
                <w:sz w:val="18"/>
              </w:rPr>
              <w:t>43</w:t>
            </w:r>
          </w:p>
        </w:tc>
        <w:tc>
          <w:tcPr>
            <w:tcW w:w="428" w:type="dxa"/>
          </w:tcPr>
          <w:p>
            <w:pPr>
              <w:pStyle w:val="TableParagraph"/>
              <w:spacing w:before="4"/>
              <w:ind w:left="25" w:right="20"/>
              <w:rPr>
                <w:sz w:val="18"/>
              </w:rPr>
            </w:pPr>
            <w:r>
              <w:rPr>
                <w:spacing w:val="-5"/>
                <w:sz w:val="18"/>
              </w:rPr>
              <w:t>66</w:t>
            </w:r>
          </w:p>
        </w:tc>
        <w:tc>
          <w:tcPr>
            <w:tcW w:w="423" w:type="dxa"/>
          </w:tcPr>
          <w:p>
            <w:pPr>
              <w:pStyle w:val="TableParagraph"/>
              <w:spacing w:before="4"/>
              <w:ind w:left="23" w:right="15"/>
              <w:rPr>
                <w:sz w:val="18"/>
              </w:rPr>
            </w:pPr>
            <w:r>
              <w:rPr>
                <w:spacing w:val="-5"/>
                <w:sz w:val="18"/>
              </w:rPr>
              <w:t>55</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96</w:t>
            </w:r>
          </w:p>
        </w:tc>
        <w:tc>
          <w:tcPr>
            <w:tcW w:w="423" w:type="dxa"/>
          </w:tcPr>
          <w:p>
            <w:pPr>
              <w:pStyle w:val="TableParagraph"/>
              <w:spacing w:before="4"/>
              <w:ind w:left="19" w:right="15"/>
              <w:rPr>
                <w:sz w:val="18"/>
              </w:rPr>
            </w:pPr>
            <w:r>
              <w:rPr>
                <w:spacing w:val="-5"/>
                <w:sz w:val="18"/>
              </w:rPr>
              <w:t>92</w:t>
            </w:r>
          </w:p>
        </w:tc>
        <w:tc>
          <w:tcPr>
            <w:tcW w:w="428" w:type="dxa"/>
          </w:tcPr>
          <w:p>
            <w:pPr>
              <w:pStyle w:val="TableParagraph"/>
              <w:spacing w:before="4"/>
              <w:ind w:left="19" w:right="20"/>
              <w:rPr>
                <w:sz w:val="18"/>
              </w:rPr>
            </w:pPr>
            <w:r>
              <w:rPr>
                <w:spacing w:val="-5"/>
                <w:sz w:val="18"/>
              </w:rPr>
              <w:t>94</w:t>
            </w:r>
          </w:p>
        </w:tc>
        <w:tc>
          <w:tcPr>
            <w:tcW w:w="567" w:type="dxa"/>
            <w:shd w:val="clear" w:color="auto" w:fill="DBDBDB"/>
          </w:tcPr>
          <w:p>
            <w:pPr>
              <w:pStyle w:val="TableParagraph"/>
              <w:spacing w:before="4"/>
              <w:ind w:left="19" w:right="19"/>
              <w:rPr>
                <w:sz w:val="18"/>
              </w:rPr>
            </w:pPr>
            <w:r>
              <w:rPr>
                <w:spacing w:val="-5"/>
                <w:sz w:val="18"/>
              </w:rPr>
              <w:t>84</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89</w:t>
            </w:r>
          </w:p>
        </w:tc>
        <w:tc>
          <w:tcPr>
            <w:tcW w:w="567" w:type="dxa"/>
            <w:shd w:val="clear" w:color="auto" w:fill="DBDBDB"/>
          </w:tcPr>
          <w:p>
            <w:pPr>
              <w:pStyle w:val="TableParagraph"/>
              <w:spacing w:before="4"/>
              <w:ind w:left="17" w:right="19"/>
              <w:rPr>
                <w:sz w:val="18"/>
              </w:rPr>
            </w:pPr>
            <w:r>
              <w:rPr>
                <w:spacing w:val="-5"/>
                <w:sz w:val="18"/>
              </w:rPr>
              <w:t>95</w:t>
            </w:r>
          </w:p>
        </w:tc>
        <w:tc>
          <w:tcPr>
            <w:tcW w:w="428" w:type="dxa"/>
          </w:tcPr>
          <w:p>
            <w:pPr>
              <w:pStyle w:val="TableParagraph"/>
              <w:spacing w:before="4"/>
              <w:ind w:left="14" w:right="20"/>
              <w:rPr>
                <w:sz w:val="18"/>
              </w:rPr>
            </w:pPr>
            <w:r>
              <w:rPr>
                <w:spacing w:val="-5"/>
                <w:sz w:val="18"/>
              </w:rPr>
              <w:t>40</w:t>
            </w:r>
          </w:p>
        </w:tc>
        <w:tc>
          <w:tcPr>
            <w:tcW w:w="423" w:type="dxa"/>
          </w:tcPr>
          <w:p>
            <w:pPr>
              <w:pStyle w:val="TableParagraph"/>
              <w:spacing w:before="4"/>
              <w:ind w:left="12" w:right="15"/>
              <w:rPr>
                <w:sz w:val="18"/>
              </w:rPr>
            </w:pPr>
            <w:r>
              <w:rPr>
                <w:spacing w:val="-5"/>
                <w:sz w:val="18"/>
              </w:rPr>
              <w:t>100</w:t>
            </w:r>
          </w:p>
        </w:tc>
        <w:tc>
          <w:tcPr>
            <w:tcW w:w="428" w:type="dxa"/>
          </w:tcPr>
          <w:p>
            <w:pPr>
              <w:pStyle w:val="TableParagraph"/>
              <w:spacing w:before="4"/>
              <w:ind w:left="11" w:right="20"/>
              <w:rPr>
                <w:sz w:val="18"/>
              </w:rPr>
            </w:pPr>
            <w:r>
              <w:rPr>
                <w:spacing w:val="-5"/>
                <w:sz w:val="18"/>
              </w:rPr>
              <w:t>78</w:t>
            </w:r>
          </w:p>
        </w:tc>
        <w:tc>
          <w:tcPr>
            <w:tcW w:w="567" w:type="dxa"/>
            <w:shd w:val="clear" w:color="auto" w:fill="DBDBDB"/>
          </w:tcPr>
          <w:p>
            <w:pPr>
              <w:pStyle w:val="TableParagraph"/>
              <w:spacing w:before="4"/>
              <w:ind w:left="11" w:right="19"/>
              <w:rPr>
                <w:sz w:val="18"/>
              </w:rPr>
            </w:pPr>
            <w:r>
              <w:rPr>
                <w:spacing w:val="-5"/>
                <w:sz w:val="18"/>
              </w:rPr>
              <w:t>75</w:t>
            </w:r>
          </w:p>
        </w:tc>
        <w:tc>
          <w:tcPr>
            <w:tcW w:w="428" w:type="dxa"/>
          </w:tcPr>
          <w:p>
            <w:pPr>
              <w:pStyle w:val="TableParagraph"/>
              <w:spacing w:before="4"/>
              <w:ind w:left="9" w:right="20"/>
              <w:rPr>
                <w:sz w:val="18"/>
              </w:rPr>
            </w:pPr>
            <w:r>
              <w:rPr>
                <w:spacing w:val="-5"/>
                <w:sz w:val="18"/>
              </w:rPr>
              <w:t>96</w:t>
            </w:r>
          </w:p>
        </w:tc>
        <w:tc>
          <w:tcPr>
            <w:tcW w:w="423" w:type="dxa"/>
          </w:tcPr>
          <w:p>
            <w:pPr>
              <w:pStyle w:val="TableParagraph"/>
              <w:spacing w:before="4"/>
              <w:ind w:left="12" w:right="20"/>
              <w:rPr>
                <w:sz w:val="18"/>
              </w:rPr>
            </w:pPr>
            <w:r>
              <w:rPr>
                <w:spacing w:val="-5"/>
                <w:sz w:val="18"/>
              </w:rPr>
              <w:t>97</w:t>
            </w:r>
          </w:p>
        </w:tc>
        <w:tc>
          <w:tcPr>
            <w:tcW w:w="428" w:type="dxa"/>
          </w:tcPr>
          <w:p>
            <w:pPr>
              <w:pStyle w:val="TableParagraph"/>
              <w:spacing w:before="4"/>
              <w:ind w:left="7" w:right="22"/>
              <w:rPr>
                <w:sz w:val="18"/>
              </w:rPr>
            </w:pPr>
            <w:r>
              <w:rPr>
                <w:spacing w:val="-5"/>
                <w:sz w:val="18"/>
              </w:rPr>
              <w:t>99</w:t>
            </w:r>
          </w:p>
        </w:tc>
        <w:tc>
          <w:tcPr>
            <w:tcW w:w="567" w:type="dxa"/>
            <w:shd w:val="clear" w:color="auto" w:fill="DBDBDB"/>
          </w:tcPr>
          <w:p>
            <w:pPr>
              <w:pStyle w:val="TableParagraph"/>
              <w:spacing w:before="4"/>
              <w:ind w:left="6" w:right="19"/>
              <w:rPr>
                <w:sz w:val="18"/>
              </w:rPr>
            </w:pPr>
            <w:r>
              <w:rPr>
                <w:spacing w:val="-5"/>
                <w:sz w:val="18"/>
              </w:rPr>
              <w:t>97</w:t>
            </w:r>
          </w:p>
        </w:tc>
        <w:tc>
          <w:tcPr>
            <w:tcW w:w="428" w:type="dxa"/>
          </w:tcPr>
          <w:p>
            <w:pPr>
              <w:pStyle w:val="TableParagraph"/>
              <w:spacing w:before="4"/>
              <w:ind w:left="7" w:right="24"/>
              <w:rPr>
                <w:sz w:val="18"/>
              </w:rPr>
            </w:pPr>
            <w:r>
              <w:rPr>
                <w:spacing w:val="-5"/>
                <w:sz w:val="18"/>
              </w:rPr>
              <w:t>91</w:t>
            </w:r>
          </w:p>
        </w:tc>
        <w:tc>
          <w:tcPr>
            <w:tcW w:w="423" w:type="dxa"/>
          </w:tcPr>
          <w:p>
            <w:pPr>
              <w:pStyle w:val="TableParagraph"/>
              <w:spacing w:before="4"/>
              <w:ind w:left="12" w:right="25"/>
              <w:rPr>
                <w:sz w:val="18"/>
              </w:rPr>
            </w:pPr>
            <w:r>
              <w:rPr>
                <w:spacing w:val="-5"/>
                <w:sz w:val="18"/>
              </w:rPr>
              <w:t>94</w:t>
            </w:r>
          </w:p>
        </w:tc>
        <w:tc>
          <w:tcPr>
            <w:tcW w:w="428" w:type="dxa"/>
          </w:tcPr>
          <w:p>
            <w:pPr>
              <w:pStyle w:val="TableParagraph"/>
              <w:spacing w:before="4"/>
              <w:ind w:left="7" w:right="27"/>
              <w:rPr>
                <w:sz w:val="18"/>
              </w:rPr>
            </w:pPr>
            <w:r>
              <w:rPr>
                <w:spacing w:val="-5"/>
                <w:sz w:val="18"/>
              </w:rPr>
              <w:t>91</w:t>
            </w:r>
          </w:p>
        </w:tc>
        <w:tc>
          <w:tcPr>
            <w:tcW w:w="567" w:type="dxa"/>
            <w:shd w:val="clear" w:color="auto" w:fill="DBDBDB"/>
          </w:tcPr>
          <w:p>
            <w:pPr>
              <w:pStyle w:val="TableParagraph"/>
              <w:spacing w:before="4"/>
              <w:ind w:right="19"/>
              <w:rPr>
                <w:sz w:val="18"/>
              </w:rPr>
            </w:pPr>
            <w:r>
              <w:rPr>
                <w:spacing w:val="-5"/>
                <w:sz w:val="18"/>
              </w:rPr>
              <w:t>92</w:t>
            </w:r>
          </w:p>
        </w:tc>
        <w:tc>
          <w:tcPr>
            <w:tcW w:w="533" w:type="dxa"/>
            <w:shd w:val="clear" w:color="auto" w:fill="FBE4D5"/>
          </w:tcPr>
          <w:p>
            <w:pPr>
              <w:pStyle w:val="TableParagraph"/>
              <w:spacing w:before="4"/>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40</w:t>
            </w:r>
          </w:p>
        </w:tc>
        <w:tc>
          <w:tcPr>
            <w:tcW w:w="3231" w:type="dxa"/>
          </w:tcPr>
          <w:p>
            <w:pPr>
              <w:pStyle w:val="TableParagraph"/>
              <w:spacing w:before="38"/>
              <w:ind w:left="28"/>
              <w:jc w:val="left"/>
              <w:rPr>
                <w:sz w:val="18"/>
              </w:rPr>
            </w:pPr>
            <w:r>
              <w:rPr>
                <w:sz w:val="18"/>
              </w:rPr>
              <w:t>МБДОУ</w:t>
            </w:r>
            <w:r>
              <w:rPr>
                <w:spacing w:val="-5"/>
                <w:sz w:val="18"/>
              </w:rPr>
              <w:t> </w:t>
            </w:r>
            <w:r>
              <w:rPr>
                <w:sz w:val="18"/>
              </w:rPr>
              <w:t>№</w:t>
            </w:r>
            <w:r>
              <w:rPr>
                <w:spacing w:val="-6"/>
                <w:sz w:val="18"/>
              </w:rPr>
              <w:t> </w:t>
            </w:r>
            <w:r>
              <w:rPr>
                <w:sz w:val="18"/>
              </w:rPr>
              <w:t>312</w:t>
            </w:r>
            <w:r>
              <w:rPr>
                <w:spacing w:val="-5"/>
                <w:sz w:val="18"/>
              </w:rPr>
              <w:t> </w:t>
            </w:r>
            <w:r>
              <w:rPr>
                <w:sz w:val="18"/>
              </w:rPr>
              <w:t>«Цветик-</w:t>
            </w:r>
            <w:r>
              <w:rPr>
                <w:spacing w:val="-2"/>
                <w:sz w:val="18"/>
              </w:rPr>
              <w:t>семицветик»</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55</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88</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41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50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96</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99</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99</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99</w:t>
            </w:r>
          </w:p>
        </w:tc>
        <w:tc>
          <w:tcPr>
            <w:tcW w:w="567" w:type="dxa"/>
            <w:shd w:val="clear" w:color="auto" w:fill="DBDBDB"/>
          </w:tcPr>
          <w:p>
            <w:pPr>
              <w:pStyle w:val="TableParagraph"/>
              <w:spacing w:line="207" w:lineRule="exact"/>
              <w:ind w:right="19"/>
              <w:rPr>
                <w:sz w:val="18"/>
              </w:rPr>
            </w:pPr>
            <w:r>
              <w:rPr>
                <w:spacing w:val="-5"/>
                <w:sz w:val="18"/>
              </w:rPr>
              <w:t>99</w:t>
            </w:r>
          </w:p>
        </w:tc>
        <w:tc>
          <w:tcPr>
            <w:tcW w:w="533" w:type="dxa"/>
            <w:shd w:val="clear" w:color="auto" w:fill="FBE4D5"/>
          </w:tcPr>
          <w:p>
            <w:pPr>
              <w:pStyle w:val="TableParagraph"/>
              <w:spacing w:line="207" w:lineRule="exact"/>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65</w:t>
            </w:r>
          </w:p>
        </w:tc>
        <w:tc>
          <w:tcPr>
            <w:tcW w:w="423" w:type="dxa"/>
          </w:tcPr>
          <w:p>
            <w:pPr>
              <w:pStyle w:val="TableParagraph"/>
              <w:spacing w:line="207" w:lineRule="exact"/>
              <w:ind w:left="27" w:right="15"/>
              <w:rPr>
                <w:sz w:val="18"/>
              </w:rPr>
            </w:pPr>
            <w:r>
              <w:rPr>
                <w:spacing w:val="-5"/>
                <w:sz w:val="18"/>
              </w:rPr>
              <w:t>43</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58</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64</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74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56</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98</w:t>
            </w:r>
          </w:p>
        </w:tc>
        <w:tc>
          <w:tcPr>
            <w:tcW w:w="423" w:type="dxa"/>
          </w:tcPr>
          <w:p>
            <w:pPr>
              <w:pStyle w:val="TableParagraph"/>
              <w:spacing w:line="207" w:lineRule="exact"/>
              <w:ind w:left="27" w:right="15"/>
              <w:rPr>
                <w:sz w:val="18"/>
              </w:rPr>
            </w:pPr>
            <w:r>
              <w:rPr>
                <w:spacing w:val="-5"/>
                <w:sz w:val="18"/>
              </w:rPr>
              <w:t>50</w:t>
            </w:r>
          </w:p>
        </w:tc>
        <w:tc>
          <w:tcPr>
            <w:tcW w:w="428" w:type="dxa"/>
          </w:tcPr>
          <w:p>
            <w:pPr>
              <w:pStyle w:val="TableParagraph"/>
              <w:spacing w:line="207" w:lineRule="exact"/>
              <w:ind w:left="25" w:right="20"/>
              <w:rPr>
                <w:sz w:val="18"/>
              </w:rPr>
            </w:pPr>
            <w:r>
              <w:rPr>
                <w:spacing w:val="-5"/>
                <w:sz w:val="18"/>
              </w:rPr>
              <w:t>57</w:t>
            </w:r>
          </w:p>
        </w:tc>
        <w:tc>
          <w:tcPr>
            <w:tcW w:w="423" w:type="dxa"/>
          </w:tcPr>
          <w:p>
            <w:pPr>
              <w:pStyle w:val="TableParagraph"/>
              <w:spacing w:line="207" w:lineRule="exact"/>
              <w:ind w:left="23" w:right="15"/>
              <w:rPr>
                <w:sz w:val="18"/>
              </w:rPr>
            </w:pPr>
            <w:r>
              <w:rPr>
                <w:spacing w:val="-5"/>
                <w:sz w:val="18"/>
              </w:rPr>
              <w:t>54</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98</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94</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94</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4" w:right="20"/>
              <w:rPr>
                <w:sz w:val="18"/>
              </w:rPr>
            </w:pPr>
            <w:r>
              <w:rPr>
                <w:spacing w:val="-5"/>
                <w:sz w:val="18"/>
              </w:rPr>
              <w:t>80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94</w:t>
            </w:r>
          </w:p>
        </w:tc>
        <w:tc>
          <w:tcPr>
            <w:tcW w:w="428" w:type="dxa"/>
          </w:tcPr>
          <w:p>
            <w:pPr>
              <w:pStyle w:val="TableParagraph"/>
              <w:spacing w:line="207" w:lineRule="exact"/>
              <w:ind w:left="9" w:right="20"/>
              <w:rPr>
                <w:sz w:val="18"/>
              </w:rPr>
            </w:pPr>
            <w:r>
              <w:rPr>
                <w:spacing w:val="-5"/>
                <w:sz w:val="18"/>
              </w:rPr>
              <w:t>82</w:t>
            </w:r>
          </w:p>
        </w:tc>
        <w:tc>
          <w:tcPr>
            <w:tcW w:w="423" w:type="dxa"/>
          </w:tcPr>
          <w:p>
            <w:pPr>
              <w:pStyle w:val="TableParagraph"/>
              <w:spacing w:line="207" w:lineRule="exact"/>
              <w:ind w:left="12" w:right="20"/>
              <w:rPr>
                <w:sz w:val="18"/>
              </w:rPr>
            </w:pPr>
            <w:r>
              <w:rPr>
                <w:spacing w:val="-5"/>
                <w:sz w:val="18"/>
              </w:rPr>
              <w:t>88</w:t>
            </w:r>
          </w:p>
        </w:tc>
        <w:tc>
          <w:tcPr>
            <w:tcW w:w="428" w:type="dxa"/>
          </w:tcPr>
          <w:p>
            <w:pPr>
              <w:pStyle w:val="TableParagraph"/>
              <w:spacing w:line="207" w:lineRule="exact"/>
              <w:ind w:left="7" w:right="22"/>
              <w:rPr>
                <w:sz w:val="18"/>
              </w:rPr>
            </w:pPr>
            <w:r>
              <w:rPr>
                <w:spacing w:val="-5"/>
                <w:sz w:val="18"/>
              </w:rPr>
              <w:t>85</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72</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80</w:t>
            </w:r>
          </w:p>
        </w:tc>
        <w:tc>
          <w:tcPr>
            <w:tcW w:w="533" w:type="dxa"/>
            <w:shd w:val="clear" w:color="auto" w:fill="FBE4D5"/>
          </w:tcPr>
          <w:p>
            <w:pPr>
              <w:pStyle w:val="TableParagraph"/>
              <w:spacing w:line="207" w:lineRule="exact"/>
              <w:ind w:right="19"/>
              <w:rPr>
                <w:sz w:val="18"/>
              </w:rPr>
            </w:pPr>
            <w:r>
              <w:rPr>
                <w:spacing w:val="-5"/>
                <w:sz w:val="18"/>
              </w:rPr>
              <w:t>88</w:t>
            </w:r>
          </w:p>
        </w:tc>
      </w:tr>
      <w:tr>
        <w:trPr>
          <w:trHeight w:val="282" w:hRule="atLeast"/>
        </w:trPr>
        <w:tc>
          <w:tcPr>
            <w:tcW w:w="677" w:type="dxa"/>
          </w:tcPr>
          <w:p>
            <w:pPr>
              <w:pStyle w:val="TableParagraph"/>
              <w:spacing w:before="38"/>
              <w:ind w:left="10" w:right="1"/>
              <w:rPr>
                <w:sz w:val="18"/>
              </w:rPr>
            </w:pPr>
            <w:r>
              <w:rPr>
                <w:spacing w:val="-5"/>
                <w:sz w:val="18"/>
              </w:rPr>
              <w:t>46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313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87</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67</w:t>
            </w:r>
          </w:p>
        </w:tc>
        <w:tc>
          <w:tcPr>
            <w:tcW w:w="567" w:type="dxa"/>
            <w:shd w:val="clear" w:color="auto" w:fill="DBDBDB"/>
          </w:tcPr>
          <w:p>
            <w:pPr>
              <w:pStyle w:val="TableParagraph"/>
              <w:spacing w:line="207" w:lineRule="exact"/>
              <w:ind w:left="11" w:right="19"/>
              <w:rPr>
                <w:sz w:val="18"/>
              </w:rPr>
            </w:pPr>
            <w:r>
              <w:rPr>
                <w:spacing w:val="-5"/>
                <w:sz w:val="18"/>
              </w:rPr>
              <w:t>60</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94</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47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254</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80</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95</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67</w:t>
            </w:r>
          </w:p>
        </w:tc>
        <w:tc>
          <w:tcPr>
            <w:tcW w:w="567" w:type="dxa"/>
            <w:shd w:val="clear" w:color="auto" w:fill="DBDBDB"/>
          </w:tcPr>
          <w:p>
            <w:pPr>
              <w:pStyle w:val="TableParagraph"/>
              <w:spacing w:line="207" w:lineRule="exact"/>
              <w:ind w:left="11" w:right="19"/>
              <w:rPr>
                <w:sz w:val="18"/>
              </w:rPr>
            </w:pPr>
            <w:r>
              <w:rPr>
                <w:spacing w:val="-5"/>
                <w:sz w:val="18"/>
              </w:rPr>
              <w:t>52</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48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97</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84</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61</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49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264</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87</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68</w:t>
            </w:r>
          </w:p>
        </w:tc>
        <w:tc>
          <w:tcPr>
            <w:tcW w:w="428" w:type="dxa"/>
          </w:tcPr>
          <w:p>
            <w:pPr>
              <w:pStyle w:val="TableParagraph"/>
              <w:spacing w:line="207" w:lineRule="exact"/>
              <w:ind w:left="9" w:right="20"/>
              <w:rPr>
                <w:sz w:val="18"/>
              </w:rPr>
            </w:pPr>
            <w:r>
              <w:rPr>
                <w:spacing w:val="-5"/>
                <w:sz w:val="18"/>
              </w:rPr>
              <w:t>91</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89</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50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4"/>
                <w:sz w:val="18"/>
              </w:rPr>
              <w:t> </w:t>
            </w:r>
            <w:r>
              <w:rPr>
                <w:sz w:val="18"/>
              </w:rPr>
              <w:t>322</w:t>
            </w:r>
            <w:r>
              <w:rPr>
                <w:spacing w:val="-2"/>
                <w:sz w:val="18"/>
              </w:rPr>
              <w:t> «Морозко»</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83</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51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93</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87</w:t>
            </w:r>
          </w:p>
        </w:tc>
        <w:tc>
          <w:tcPr>
            <w:tcW w:w="423" w:type="dxa"/>
          </w:tcPr>
          <w:p>
            <w:pPr>
              <w:pStyle w:val="TableParagraph"/>
              <w:spacing w:line="207" w:lineRule="exact"/>
              <w:ind w:left="12" w:right="20"/>
              <w:rPr>
                <w:sz w:val="18"/>
              </w:rPr>
            </w:pPr>
            <w:r>
              <w:rPr>
                <w:spacing w:val="-5"/>
                <w:sz w:val="18"/>
              </w:rPr>
              <w:t>89</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85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52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222</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67</w:t>
            </w:r>
          </w:p>
        </w:tc>
        <w:tc>
          <w:tcPr>
            <w:tcW w:w="428" w:type="dxa"/>
          </w:tcPr>
          <w:p>
            <w:pPr>
              <w:pStyle w:val="TableParagraph"/>
              <w:spacing w:line="207" w:lineRule="exact"/>
              <w:ind w:left="19" w:right="20"/>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87</w:t>
            </w:r>
          </w:p>
        </w:tc>
      </w:tr>
      <w:tr>
        <w:trPr>
          <w:trHeight w:val="282" w:hRule="atLeast"/>
        </w:trPr>
        <w:tc>
          <w:tcPr>
            <w:tcW w:w="677" w:type="dxa"/>
          </w:tcPr>
          <w:p>
            <w:pPr>
              <w:pStyle w:val="TableParagraph"/>
              <w:spacing w:before="38"/>
              <w:ind w:left="10" w:right="1"/>
              <w:rPr>
                <w:sz w:val="18"/>
              </w:rPr>
            </w:pPr>
            <w:r>
              <w:rPr>
                <w:spacing w:val="-5"/>
                <w:sz w:val="18"/>
              </w:rPr>
              <w:t>53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110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97</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321</w:t>
            </w:r>
            <w:r>
              <w:rPr>
                <w:spacing w:val="-3"/>
                <w:sz w:val="18"/>
              </w:rPr>
              <w:t> </w:t>
            </w:r>
            <w:r>
              <w:rPr>
                <w:spacing w:val="-2"/>
                <w:sz w:val="18"/>
              </w:rPr>
              <w:t>«Росинка»</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67</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96</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97</w:t>
            </w:r>
          </w:p>
        </w:tc>
        <w:tc>
          <w:tcPr>
            <w:tcW w:w="567" w:type="dxa"/>
            <w:shd w:val="clear" w:color="auto" w:fill="DBDBDB"/>
          </w:tcPr>
          <w:p>
            <w:pPr>
              <w:pStyle w:val="TableParagraph"/>
              <w:spacing w:line="207" w:lineRule="exact"/>
              <w:ind w:left="17" w:right="19"/>
              <w:rPr>
                <w:sz w:val="18"/>
              </w:rPr>
            </w:pPr>
            <w:r>
              <w:rPr>
                <w:spacing w:val="-5"/>
                <w:sz w:val="18"/>
              </w:rPr>
              <w:t>99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99</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99</w:t>
            </w:r>
          </w:p>
        </w:tc>
        <w:tc>
          <w:tcPr>
            <w:tcW w:w="567" w:type="dxa"/>
            <w:shd w:val="clear" w:color="auto" w:fill="DBDBDB"/>
          </w:tcPr>
          <w:p>
            <w:pPr>
              <w:pStyle w:val="TableParagraph"/>
              <w:spacing w:line="207" w:lineRule="exact"/>
              <w:ind w:right="19"/>
              <w:rPr>
                <w:sz w:val="18"/>
              </w:rPr>
            </w:pPr>
            <w:r>
              <w:rPr>
                <w:spacing w:val="-5"/>
                <w:sz w:val="18"/>
              </w:rPr>
              <w:t>99</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20</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87</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283</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50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57</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55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88</w:t>
            </w:r>
          </w:p>
        </w:tc>
        <w:tc>
          <w:tcPr>
            <w:tcW w:w="423" w:type="dxa"/>
          </w:tcPr>
          <w:p>
            <w:pPr>
              <w:pStyle w:val="TableParagraph"/>
              <w:spacing w:line="207" w:lineRule="exact"/>
              <w:ind w:left="19" w:right="15"/>
              <w:rPr>
                <w:sz w:val="18"/>
              </w:rPr>
            </w:pPr>
            <w:r>
              <w:rPr>
                <w:spacing w:val="-5"/>
                <w:sz w:val="18"/>
              </w:rPr>
              <w:t>78</w:t>
            </w:r>
          </w:p>
        </w:tc>
        <w:tc>
          <w:tcPr>
            <w:tcW w:w="428" w:type="dxa"/>
          </w:tcPr>
          <w:p>
            <w:pPr>
              <w:pStyle w:val="TableParagraph"/>
              <w:spacing w:line="207" w:lineRule="exact"/>
              <w:ind w:left="19" w:right="20"/>
              <w:rPr>
                <w:sz w:val="18"/>
              </w:rPr>
            </w:pPr>
            <w:r>
              <w:rPr>
                <w:spacing w:val="-5"/>
                <w:sz w:val="18"/>
              </w:rPr>
              <w:t>83</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84</w:t>
            </w:r>
          </w:p>
        </w:tc>
        <w:tc>
          <w:tcPr>
            <w:tcW w:w="428" w:type="dxa"/>
          </w:tcPr>
          <w:p>
            <w:pPr>
              <w:pStyle w:val="TableParagraph"/>
              <w:spacing w:line="207" w:lineRule="exact"/>
              <w:ind w:left="9" w:right="20"/>
              <w:rPr>
                <w:sz w:val="18"/>
              </w:rPr>
            </w:pPr>
            <w:r>
              <w:rPr>
                <w:spacing w:val="-5"/>
                <w:sz w:val="18"/>
              </w:rPr>
              <w:t>89</w:t>
            </w:r>
          </w:p>
        </w:tc>
        <w:tc>
          <w:tcPr>
            <w:tcW w:w="423" w:type="dxa"/>
          </w:tcPr>
          <w:p>
            <w:pPr>
              <w:pStyle w:val="TableParagraph"/>
              <w:spacing w:line="207" w:lineRule="exact"/>
              <w:ind w:left="12" w:right="20"/>
              <w:rPr>
                <w:sz w:val="18"/>
              </w:rPr>
            </w:pPr>
            <w:r>
              <w:rPr>
                <w:spacing w:val="-5"/>
                <w:sz w:val="18"/>
              </w:rPr>
              <w:t>89</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91</w:t>
            </w:r>
          </w:p>
        </w:tc>
        <w:tc>
          <w:tcPr>
            <w:tcW w:w="428" w:type="dxa"/>
          </w:tcPr>
          <w:p>
            <w:pPr>
              <w:pStyle w:val="TableParagraph"/>
              <w:spacing w:line="207" w:lineRule="exact"/>
              <w:ind w:left="7" w:right="24"/>
              <w:rPr>
                <w:sz w:val="18"/>
              </w:rPr>
            </w:pPr>
            <w:r>
              <w:rPr>
                <w:spacing w:val="-5"/>
                <w:sz w:val="18"/>
              </w:rPr>
              <w:t>67</w:t>
            </w:r>
          </w:p>
        </w:tc>
        <w:tc>
          <w:tcPr>
            <w:tcW w:w="423" w:type="dxa"/>
          </w:tcPr>
          <w:p>
            <w:pPr>
              <w:pStyle w:val="TableParagraph"/>
              <w:spacing w:line="207" w:lineRule="exact"/>
              <w:ind w:left="12" w:right="25"/>
              <w:rPr>
                <w:sz w:val="18"/>
              </w:rPr>
            </w:pPr>
            <w:r>
              <w:rPr>
                <w:spacing w:val="-5"/>
                <w:sz w:val="18"/>
              </w:rPr>
              <w:t>78</w:t>
            </w:r>
          </w:p>
        </w:tc>
        <w:tc>
          <w:tcPr>
            <w:tcW w:w="428" w:type="dxa"/>
          </w:tcPr>
          <w:p>
            <w:pPr>
              <w:pStyle w:val="TableParagraph"/>
              <w:spacing w:line="207" w:lineRule="exact"/>
              <w:ind w:left="7" w:right="27"/>
              <w:rPr>
                <w:sz w:val="18"/>
              </w:rPr>
            </w:pPr>
            <w:r>
              <w:rPr>
                <w:spacing w:val="-5"/>
                <w:sz w:val="18"/>
              </w:rPr>
              <w:t>89</w:t>
            </w:r>
          </w:p>
        </w:tc>
        <w:tc>
          <w:tcPr>
            <w:tcW w:w="567" w:type="dxa"/>
            <w:shd w:val="clear" w:color="auto" w:fill="DBDBDB"/>
          </w:tcPr>
          <w:p>
            <w:pPr>
              <w:pStyle w:val="TableParagraph"/>
              <w:spacing w:line="207" w:lineRule="exact"/>
              <w:ind w:right="19"/>
              <w:rPr>
                <w:sz w:val="18"/>
              </w:rPr>
            </w:pPr>
            <w:r>
              <w:rPr>
                <w:spacing w:val="-5"/>
                <w:sz w:val="18"/>
              </w:rPr>
              <w:t>80</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58</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75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50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86</w:t>
            </w:r>
          </w:p>
        </w:tc>
        <w:tc>
          <w:tcPr>
            <w:tcW w:w="423" w:type="dxa"/>
          </w:tcPr>
          <w:p>
            <w:pPr>
              <w:pStyle w:val="TableParagraph"/>
              <w:spacing w:line="207" w:lineRule="exact"/>
              <w:ind w:left="12" w:right="25"/>
              <w:rPr>
                <w:sz w:val="18"/>
              </w:rPr>
            </w:pPr>
            <w:r>
              <w:rPr>
                <w:spacing w:val="-5"/>
                <w:sz w:val="18"/>
              </w:rPr>
              <w:t>86</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59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218</w:t>
            </w:r>
          </w:p>
        </w:tc>
        <w:tc>
          <w:tcPr>
            <w:tcW w:w="423" w:type="dxa"/>
          </w:tcPr>
          <w:p>
            <w:pPr>
              <w:pStyle w:val="TableParagraph"/>
              <w:spacing w:before="4"/>
              <w:ind w:left="27" w:right="15"/>
              <w:rPr>
                <w:sz w:val="18"/>
              </w:rPr>
            </w:pPr>
            <w:r>
              <w:rPr>
                <w:spacing w:val="-5"/>
                <w:sz w:val="18"/>
              </w:rPr>
              <w:t>67</w:t>
            </w:r>
          </w:p>
        </w:tc>
        <w:tc>
          <w:tcPr>
            <w:tcW w:w="428" w:type="dxa"/>
          </w:tcPr>
          <w:p>
            <w:pPr>
              <w:pStyle w:val="TableParagraph"/>
              <w:spacing w:before="4"/>
              <w:ind w:left="25" w:right="20"/>
              <w:rPr>
                <w:sz w:val="18"/>
              </w:rPr>
            </w:pPr>
            <w:r>
              <w:rPr>
                <w:spacing w:val="-5"/>
                <w:sz w:val="18"/>
              </w:rPr>
              <w:t>70</w:t>
            </w:r>
          </w:p>
        </w:tc>
        <w:tc>
          <w:tcPr>
            <w:tcW w:w="423" w:type="dxa"/>
          </w:tcPr>
          <w:p>
            <w:pPr>
              <w:pStyle w:val="TableParagraph"/>
              <w:spacing w:before="4"/>
              <w:ind w:left="23" w:right="15"/>
              <w:rPr>
                <w:sz w:val="18"/>
              </w:rPr>
            </w:pPr>
            <w:r>
              <w:rPr>
                <w:spacing w:val="-5"/>
                <w:sz w:val="18"/>
              </w:rPr>
              <w:t>69</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98</w:t>
            </w:r>
          </w:p>
        </w:tc>
        <w:tc>
          <w:tcPr>
            <w:tcW w:w="423" w:type="dxa"/>
          </w:tcPr>
          <w:p>
            <w:pPr>
              <w:pStyle w:val="TableParagraph"/>
              <w:spacing w:before="4"/>
              <w:ind w:left="19" w:right="15"/>
              <w:rPr>
                <w:sz w:val="18"/>
              </w:rPr>
            </w:pPr>
            <w:r>
              <w:rPr>
                <w:spacing w:val="-5"/>
                <w:sz w:val="18"/>
              </w:rPr>
              <w:t>98</w:t>
            </w:r>
          </w:p>
        </w:tc>
        <w:tc>
          <w:tcPr>
            <w:tcW w:w="428" w:type="dxa"/>
          </w:tcPr>
          <w:p>
            <w:pPr>
              <w:pStyle w:val="TableParagraph"/>
              <w:spacing w:before="4"/>
              <w:ind w:left="19" w:right="20"/>
              <w:rPr>
                <w:sz w:val="18"/>
              </w:rPr>
            </w:pPr>
            <w:r>
              <w:rPr>
                <w:spacing w:val="-5"/>
                <w:sz w:val="18"/>
              </w:rPr>
              <w:t>98</w:t>
            </w:r>
          </w:p>
        </w:tc>
        <w:tc>
          <w:tcPr>
            <w:tcW w:w="567" w:type="dxa"/>
            <w:shd w:val="clear" w:color="auto" w:fill="DBDBDB"/>
          </w:tcPr>
          <w:p>
            <w:pPr>
              <w:pStyle w:val="TableParagraph"/>
              <w:spacing w:before="4"/>
              <w:ind w:left="19" w:right="19"/>
              <w:rPr>
                <w:sz w:val="18"/>
              </w:rPr>
            </w:pPr>
            <w:r>
              <w:rPr>
                <w:spacing w:val="-5"/>
                <w:sz w:val="18"/>
              </w:rPr>
              <w:t>90</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98</w:t>
            </w:r>
          </w:p>
        </w:tc>
        <w:tc>
          <w:tcPr>
            <w:tcW w:w="567" w:type="dxa"/>
            <w:shd w:val="clear" w:color="auto" w:fill="DBDBDB"/>
          </w:tcPr>
          <w:p>
            <w:pPr>
              <w:pStyle w:val="TableParagraph"/>
              <w:spacing w:before="4"/>
              <w:ind w:left="17" w:right="19"/>
              <w:rPr>
                <w:sz w:val="18"/>
              </w:rPr>
            </w:pPr>
            <w:r>
              <w:rPr>
                <w:spacing w:val="-5"/>
                <w:sz w:val="18"/>
              </w:rPr>
              <w:t>99</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40</w:t>
            </w:r>
          </w:p>
        </w:tc>
        <w:tc>
          <w:tcPr>
            <w:tcW w:w="428" w:type="dxa"/>
          </w:tcPr>
          <w:p>
            <w:pPr>
              <w:pStyle w:val="TableParagraph"/>
              <w:spacing w:before="4"/>
              <w:ind w:left="11" w:right="20"/>
              <w:rPr>
                <w:sz w:val="18"/>
              </w:rPr>
            </w:pPr>
            <w:r>
              <w:rPr>
                <w:spacing w:val="-5"/>
                <w:sz w:val="18"/>
              </w:rPr>
              <w:t>100</w:t>
            </w:r>
          </w:p>
        </w:tc>
        <w:tc>
          <w:tcPr>
            <w:tcW w:w="567" w:type="dxa"/>
            <w:shd w:val="clear" w:color="auto" w:fill="DBDBDB"/>
          </w:tcPr>
          <w:p>
            <w:pPr>
              <w:pStyle w:val="TableParagraph"/>
              <w:spacing w:before="4"/>
              <w:ind w:left="11" w:right="19"/>
              <w:rPr>
                <w:sz w:val="18"/>
              </w:rPr>
            </w:pPr>
            <w:r>
              <w:rPr>
                <w:spacing w:val="-5"/>
                <w:sz w:val="18"/>
              </w:rPr>
              <w:t>46</w:t>
            </w:r>
          </w:p>
        </w:tc>
        <w:tc>
          <w:tcPr>
            <w:tcW w:w="428" w:type="dxa"/>
          </w:tcPr>
          <w:p>
            <w:pPr>
              <w:pStyle w:val="TableParagraph"/>
              <w:spacing w:before="4"/>
              <w:ind w:left="9" w:right="20"/>
              <w:rPr>
                <w:sz w:val="18"/>
              </w:rPr>
            </w:pPr>
            <w:r>
              <w:rPr>
                <w:spacing w:val="-5"/>
                <w:sz w:val="18"/>
              </w:rPr>
              <w:t>97</w:t>
            </w:r>
          </w:p>
        </w:tc>
        <w:tc>
          <w:tcPr>
            <w:tcW w:w="423" w:type="dxa"/>
          </w:tcPr>
          <w:p>
            <w:pPr>
              <w:pStyle w:val="TableParagraph"/>
              <w:spacing w:before="4"/>
              <w:ind w:left="12" w:right="20"/>
              <w:rPr>
                <w:sz w:val="18"/>
              </w:rPr>
            </w:pPr>
            <w:r>
              <w:rPr>
                <w:spacing w:val="-5"/>
                <w:sz w:val="18"/>
              </w:rPr>
              <w:t>98</w:t>
            </w:r>
          </w:p>
        </w:tc>
        <w:tc>
          <w:tcPr>
            <w:tcW w:w="428" w:type="dxa"/>
          </w:tcPr>
          <w:p>
            <w:pPr>
              <w:pStyle w:val="TableParagraph"/>
              <w:spacing w:before="4"/>
              <w:ind w:left="7" w:right="22"/>
              <w:rPr>
                <w:sz w:val="18"/>
              </w:rPr>
            </w:pPr>
            <w:r>
              <w:rPr>
                <w:spacing w:val="-5"/>
                <w:sz w:val="18"/>
              </w:rPr>
              <w:t>100</w:t>
            </w:r>
          </w:p>
        </w:tc>
        <w:tc>
          <w:tcPr>
            <w:tcW w:w="567" w:type="dxa"/>
            <w:shd w:val="clear" w:color="auto" w:fill="DBDBDB"/>
          </w:tcPr>
          <w:p>
            <w:pPr>
              <w:pStyle w:val="TableParagraph"/>
              <w:spacing w:before="4"/>
              <w:ind w:left="6" w:right="19"/>
              <w:rPr>
                <w:sz w:val="18"/>
              </w:rPr>
            </w:pPr>
            <w:r>
              <w:rPr>
                <w:spacing w:val="-5"/>
                <w:sz w:val="18"/>
              </w:rPr>
              <w:t>98</w:t>
            </w:r>
          </w:p>
        </w:tc>
        <w:tc>
          <w:tcPr>
            <w:tcW w:w="428" w:type="dxa"/>
          </w:tcPr>
          <w:p>
            <w:pPr>
              <w:pStyle w:val="TableParagraph"/>
              <w:spacing w:before="4"/>
              <w:ind w:left="7" w:right="24"/>
              <w:rPr>
                <w:sz w:val="18"/>
              </w:rPr>
            </w:pPr>
            <w:r>
              <w:rPr>
                <w:spacing w:val="-5"/>
                <w:sz w:val="18"/>
              </w:rPr>
              <w:t>97</w:t>
            </w:r>
          </w:p>
        </w:tc>
        <w:tc>
          <w:tcPr>
            <w:tcW w:w="423" w:type="dxa"/>
          </w:tcPr>
          <w:p>
            <w:pPr>
              <w:pStyle w:val="TableParagraph"/>
              <w:spacing w:before="4"/>
              <w:ind w:left="12" w:right="25"/>
              <w:rPr>
                <w:sz w:val="18"/>
              </w:rPr>
            </w:pPr>
            <w:r>
              <w:rPr>
                <w:spacing w:val="-5"/>
                <w:sz w:val="18"/>
              </w:rPr>
              <w:t>98</w:t>
            </w:r>
          </w:p>
        </w:tc>
        <w:tc>
          <w:tcPr>
            <w:tcW w:w="428" w:type="dxa"/>
          </w:tcPr>
          <w:p>
            <w:pPr>
              <w:pStyle w:val="TableParagraph"/>
              <w:spacing w:before="4"/>
              <w:ind w:left="7" w:right="27"/>
              <w:rPr>
                <w:sz w:val="18"/>
              </w:rPr>
            </w:pPr>
            <w:r>
              <w:rPr>
                <w:spacing w:val="-5"/>
                <w:sz w:val="18"/>
              </w:rPr>
              <w:t>97</w:t>
            </w:r>
          </w:p>
        </w:tc>
        <w:tc>
          <w:tcPr>
            <w:tcW w:w="567" w:type="dxa"/>
            <w:shd w:val="clear" w:color="auto" w:fill="DBDBDB"/>
          </w:tcPr>
          <w:p>
            <w:pPr>
              <w:pStyle w:val="TableParagraph"/>
              <w:spacing w:before="4"/>
              <w:ind w:right="19"/>
              <w:rPr>
                <w:sz w:val="18"/>
              </w:rPr>
            </w:pPr>
            <w:r>
              <w:rPr>
                <w:spacing w:val="-5"/>
                <w:sz w:val="18"/>
              </w:rPr>
              <w:t>97</w:t>
            </w:r>
          </w:p>
        </w:tc>
        <w:tc>
          <w:tcPr>
            <w:tcW w:w="533" w:type="dxa"/>
            <w:shd w:val="clear" w:color="auto" w:fill="FBE4D5"/>
          </w:tcPr>
          <w:p>
            <w:pPr>
              <w:pStyle w:val="TableParagraph"/>
              <w:spacing w:before="4"/>
              <w:ind w:right="19"/>
              <w:rPr>
                <w:sz w:val="18"/>
              </w:rPr>
            </w:pPr>
            <w:r>
              <w:rPr>
                <w:spacing w:val="-5"/>
                <w:sz w:val="18"/>
              </w:rPr>
              <w:t>86</w:t>
            </w:r>
          </w:p>
        </w:tc>
      </w:tr>
      <w:tr>
        <w:trPr>
          <w:trHeight w:val="287" w:hRule="atLeast"/>
        </w:trPr>
        <w:tc>
          <w:tcPr>
            <w:tcW w:w="677" w:type="dxa"/>
          </w:tcPr>
          <w:p>
            <w:pPr>
              <w:pStyle w:val="TableParagraph"/>
              <w:spacing w:before="38"/>
              <w:ind w:left="10" w:right="1"/>
              <w:rPr>
                <w:sz w:val="18"/>
              </w:rPr>
            </w:pPr>
            <w:r>
              <w:rPr>
                <w:spacing w:val="-5"/>
                <w:sz w:val="18"/>
              </w:rPr>
              <w:t>60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273</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81</w:t>
            </w:r>
          </w:p>
        </w:tc>
        <w:tc>
          <w:tcPr>
            <w:tcW w:w="423" w:type="dxa"/>
          </w:tcPr>
          <w:p>
            <w:pPr>
              <w:pStyle w:val="TableParagraph"/>
              <w:spacing w:before="4"/>
              <w:ind w:left="23" w:right="15"/>
              <w:rPr>
                <w:sz w:val="18"/>
              </w:rPr>
            </w:pPr>
            <w:r>
              <w:rPr>
                <w:spacing w:val="-5"/>
                <w:sz w:val="18"/>
              </w:rPr>
              <w:t>77</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95</w:t>
            </w:r>
          </w:p>
        </w:tc>
        <w:tc>
          <w:tcPr>
            <w:tcW w:w="423" w:type="dxa"/>
          </w:tcPr>
          <w:p>
            <w:pPr>
              <w:pStyle w:val="TableParagraph"/>
              <w:spacing w:before="4"/>
              <w:ind w:left="19" w:right="15"/>
              <w:rPr>
                <w:sz w:val="18"/>
              </w:rPr>
            </w:pPr>
            <w:r>
              <w:rPr>
                <w:spacing w:val="-5"/>
                <w:sz w:val="18"/>
              </w:rPr>
              <w:t>94</w:t>
            </w:r>
          </w:p>
        </w:tc>
        <w:tc>
          <w:tcPr>
            <w:tcW w:w="428" w:type="dxa"/>
          </w:tcPr>
          <w:p>
            <w:pPr>
              <w:pStyle w:val="TableParagraph"/>
              <w:spacing w:before="4"/>
              <w:ind w:left="19" w:right="20"/>
              <w:rPr>
                <w:sz w:val="18"/>
              </w:rPr>
            </w:pPr>
            <w:r>
              <w:rPr>
                <w:spacing w:val="-5"/>
                <w:sz w:val="18"/>
              </w:rPr>
              <w:t>95</w:t>
            </w:r>
          </w:p>
        </w:tc>
        <w:tc>
          <w:tcPr>
            <w:tcW w:w="567" w:type="dxa"/>
            <w:shd w:val="clear" w:color="auto" w:fill="DBDBDB"/>
          </w:tcPr>
          <w:p>
            <w:pPr>
              <w:pStyle w:val="TableParagraph"/>
              <w:spacing w:before="4"/>
              <w:ind w:left="19" w:right="19"/>
              <w:rPr>
                <w:sz w:val="18"/>
              </w:rPr>
            </w:pPr>
            <w:r>
              <w:rPr>
                <w:spacing w:val="-5"/>
                <w:sz w:val="18"/>
              </w:rPr>
              <w:t>91</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86</w:t>
            </w:r>
          </w:p>
        </w:tc>
        <w:tc>
          <w:tcPr>
            <w:tcW w:w="567" w:type="dxa"/>
            <w:shd w:val="clear" w:color="auto" w:fill="DBDBDB"/>
          </w:tcPr>
          <w:p>
            <w:pPr>
              <w:pStyle w:val="TableParagraph"/>
              <w:spacing w:before="4"/>
              <w:ind w:left="17" w:right="19"/>
              <w:rPr>
                <w:sz w:val="18"/>
              </w:rPr>
            </w:pPr>
            <w:r>
              <w:rPr>
                <w:spacing w:val="-5"/>
                <w:sz w:val="18"/>
              </w:rPr>
              <w:t>93</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100</w:t>
            </w:r>
          </w:p>
        </w:tc>
        <w:tc>
          <w:tcPr>
            <w:tcW w:w="428" w:type="dxa"/>
          </w:tcPr>
          <w:p>
            <w:pPr>
              <w:pStyle w:val="TableParagraph"/>
              <w:spacing w:before="4"/>
              <w:ind w:left="11" w:right="20"/>
              <w:rPr>
                <w:sz w:val="18"/>
              </w:rPr>
            </w:pPr>
            <w:r>
              <w:rPr>
                <w:spacing w:val="-5"/>
                <w:sz w:val="18"/>
              </w:rPr>
              <w:t>83</w:t>
            </w:r>
          </w:p>
        </w:tc>
        <w:tc>
          <w:tcPr>
            <w:tcW w:w="567" w:type="dxa"/>
            <w:shd w:val="clear" w:color="auto" w:fill="DBDBDB"/>
          </w:tcPr>
          <w:p>
            <w:pPr>
              <w:pStyle w:val="TableParagraph"/>
              <w:spacing w:before="4"/>
              <w:ind w:left="11" w:right="19"/>
              <w:rPr>
                <w:sz w:val="18"/>
              </w:rPr>
            </w:pPr>
            <w:r>
              <w:rPr>
                <w:spacing w:val="-5"/>
                <w:sz w:val="18"/>
              </w:rPr>
              <w:t>65</w:t>
            </w:r>
          </w:p>
        </w:tc>
        <w:tc>
          <w:tcPr>
            <w:tcW w:w="428" w:type="dxa"/>
          </w:tcPr>
          <w:p>
            <w:pPr>
              <w:pStyle w:val="TableParagraph"/>
              <w:spacing w:before="4"/>
              <w:ind w:left="9" w:right="20"/>
              <w:rPr>
                <w:sz w:val="18"/>
              </w:rPr>
            </w:pPr>
            <w:r>
              <w:rPr>
                <w:spacing w:val="-5"/>
                <w:sz w:val="18"/>
              </w:rPr>
              <w:t>95</w:t>
            </w:r>
          </w:p>
        </w:tc>
        <w:tc>
          <w:tcPr>
            <w:tcW w:w="423" w:type="dxa"/>
          </w:tcPr>
          <w:p>
            <w:pPr>
              <w:pStyle w:val="TableParagraph"/>
              <w:spacing w:before="4"/>
              <w:ind w:left="12" w:right="20"/>
              <w:rPr>
                <w:sz w:val="18"/>
              </w:rPr>
            </w:pPr>
            <w:r>
              <w:rPr>
                <w:spacing w:val="-5"/>
                <w:sz w:val="18"/>
              </w:rPr>
              <w:t>93</w:t>
            </w:r>
          </w:p>
        </w:tc>
        <w:tc>
          <w:tcPr>
            <w:tcW w:w="428" w:type="dxa"/>
          </w:tcPr>
          <w:p>
            <w:pPr>
              <w:pStyle w:val="TableParagraph"/>
              <w:spacing w:before="4"/>
              <w:ind w:left="7" w:right="22"/>
              <w:rPr>
                <w:sz w:val="18"/>
              </w:rPr>
            </w:pPr>
            <w:r>
              <w:rPr>
                <w:spacing w:val="-5"/>
                <w:sz w:val="18"/>
              </w:rPr>
              <w:t>95</w:t>
            </w:r>
          </w:p>
        </w:tc>
        <w:tc>
          <w:tcPr>
            <w:tcW w:w="567" w:type="dxa"/>
            <w:shd w:val="clear" w:color="auto" w:fill="DBDBDB"/>
          </w:tcPr>
          <w:p>
            <w:pPr>
              <w:pStyle w:val="TableParagraph"/>
              <w:spacing w:before="4"/>
              <w:ind w:left="6" w:right="19"/>
              <w:rPr>
                <w:sz w:val="18"/>
              </w:rPr>
            </w:pPr>
            <w:r>
              <w:rPr>
                <w:spacing w:val="-5"/>
                <w:sz w:val="18"/>
              </w:rPr>
              <w:t>94</w:t>
            </w:r>
          </w:p>
        </w:tc>
        <w:tc>
          <w:tcPr>
            <w:tcW w:w="428" w:type="dxa"/>
          </w:tcPr>
          <w:p>
            <w:pPr>
              <w:pStyle w:val="TableParagraph"/>
              <w:spacing w:before="4"/>
              <w:ind w:left="7" w:right="24"/>
              <w:rPr>
                <w:sz w:val="18"/>
              </w:rPr>
            </w:pPr>
            <w:r>
              <w:rPr>
                <w:spacing w:val="-5"/>
                <w:sz w:val="18"/>
              </w:rPr>
              <w:t>85</w:t>
            </w:r>
          </w:p>
        </w:tc>
        <w:tc>
          <w:tcPr>
            <w:tcW w:w="423" w:type="dxa"/>
          </w:tcPr>
          <w:p>
            <w:pPr>
              <w:pStyle w:val="TableParagraph"/>
              <w:spacing w:before="4"/>
              <w:ind w:left="12" w:right="25"/>
              <w:rPr>
                <w:sz w:val="18"/>
              </w:rPr>
            </w:pPr>
            <w:r>
              <w:rPr>
                <w:spacing w:val="-5"/>
                <w:sz w:val="18"/>
              </w:rPr>
              <w:t>93</w:t>
            </w:r>
          </w:p>
        </w:tc>
        <w:tc>
          <w:tcPr>
            <w:tcW w:w="428" w:type="dxa"/>
          </w:tcPr>
          <w:p>
            <w:pPr>
              <w:pStyle w:val="TableParagraph"/>
              <w:spacing w:before="4"/>
              <w:ind w:left="7" w:right="27"/>
              <w:rPr>
                <w:sz w:val="18"/>
              </w:rPr>
            </w:pPr>
            <w:r>
              <w:rPr>
                <w:spacing w:val="-5"/>
                <w:sz w:val="18"/>
              </w:rPr>
              <w:t>88</w:t>
            </w:r>
          </w:p>
        </w:tc>
        <w:tc>
          <w:tcPr>
            <w:tcW w:w="567" w:type="dxa"/>
            <w:shd w:val="clear" w:color="auto" w:fill="DBDBDB"/>
          </w:tcPr>
          <w:p>
            <w:pPr>
              <w:pStyle w:val="TableParagraph"/>
              <w:spacing w:before="4"/>
              <w:ind w:right="19"/>
              <w:rPr>
                <w:sz w:val="18"/>
              </w:rPr>
            </w:pPr>
            <w:r>
              <w:rPr>
                <w:spacing w:val="-5"/>
                <w:sz w:val="18"/>
              </w:rPr>
              <w:t>88</w:t>
            </w:r>
          </w:p>
        </w:tc>
        <w:tc>
          <w:tcPr>
            <w:tcW w:w="533" w:type="dxa"/>
            <w:shd w:val="clear" w:color="auto" w:fill="FBE4D5"/>
          </w:tcPr>
          <w:p>
            <w:pPr>
              <w:pStyle w:val="TableParagraph"/>
              <w:spacing w:before="4"/>
              <w:ind w:right="19"/>
              <w:rPr>
                <w:sz w:val="18"/>
              </w:rPr>
            </w:pPr>
            <w:r>
              <w:rPr>
                <w:spacing w:val="-5"/>
                <w:sz w:val="18"/>
              </w:rPr>
              <w:t>86</w:t>
            </w:r>
          </w:p>
        </w:tc>
      </w:tr>
      <w:tr>
        <w:trPr>
          <w:trHeight w:val="282" w:hRule="atLeast"/>
        </w:trPr>
        <w:tc>
          <w:tcPr>
            <w:tcW w:w="677" w:type="dxa"/>
          </w:tcPr>
          <w:p>
            <w:pPr>
              <w:pStyle w:val="TableParagraph"/>
              <w:spacing w:before="38"/>
              <w:ind w:left="10" w:right="1"/>
              <w:rPr>
                <w:sz w:val="18"/>
              </w:rPr>
            </w:pPr>
            <w:r>
              <w:rPr>
                <w:spacing w:val="-5"/>
                <w:sz w:val="18"/>
              </w:rPr>
              <w:t>61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92</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86</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67</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89</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86</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62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295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92</w:t>
            </w:r>
          </w:p>
        </w:tc>
        <w:tc>
          <w:tcPr>
            <w:tcW w:w="428" w:type="dxa"/>
          </w:tcPr>
          <w:p>
            <w:pPr>
              <w:pStyle w:val="TableParagraph"/>
              <w:spacing w:line="207" w:lineRule="exact"/>
              <w:ind w:left="19" w:right="20"/>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93</w:t>
            </w:r>
          </w:p>
        </w:tc>
        <w:tc>
          <w:tcPr>
            <w:tcW w:w="423" w:type="dxa"/>
          </w:tcPr>
          <w:p>
            <w:pPr>
              <w:pStyle w:val="TableParagraph"/>
              <w:spacing w:line="207" w:lineRule="exact"/>
              <w:ind w:left="12" w:right="20"/>
              <w:rPr>
                <w:sz w:val="18"/>
              </w:rPr>
            </w:pPr>
            <w:r>
              <w:rPr>
                <w:spacing w:val="-5"/>
                <w:sz w:val="18"/>
              </w:rPr>
              <w:t>88</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92</w:t>
            </w:r>
          </w:p>
        </w:tc>
        <w:tc>
          <w:tcPr>
            <w:tcW w:w="428" w:type="dxa"/>
          </w:tcPr>
          <w:p>
            <w:pPr>
              <w:pStyle w:val="TableParagraph"/>
              <w:spacing w:line="207" w:lineRule="exact"/>
              <w:ind w:left="7" w:right="27"/>
              <w:rPr>
                <w:sz w:val="18"/>
              </w:rPr>
            </w:pPr>
            <w:r>
              <w:rPr>
                <w:spacing w:val="-5"/>
                <w:sz w:val="18"/>
              </w:rPr>
              <w:t>89</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32</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10"/>
                <w:sz w:val="18"/>
              </w:rPr>
              <w:t>7</w:t>
            </w:r>
          </w:p>
        </w:tc>
        <w:tc>
          <w:tcPr>
            <w:tcW w:w="423" w:type="dxa"/>
          </w:tcPr>
          <w:p>
            <w:pPr>
              <w:pStyle w:val="TableParagraph"/>
              <w:spacing w:line="207" w:lineRule="exact"/>
              <w:ind w:left="27" w:right="15"/>
              <w:rPr>
                <w:sz w:val="18"/>
              </w:rPr>
            </w:pPr>
            <w:r>
              <w:rPr>
                <w:spacing w:val="-5"/>
                <w:sz w:val="18"/>
              </w:rPr>
              <w:t>60</w:t>
            </w:r>
          </w:p>
        </w:tc>
        <w:tc>
          <w:tcPr>
            <w:tcW w:w="428" w:type="dxa"/>
          </w:tcPr>
          <w:p>
            <w:pPr>
              <w:pStyle w:val="TableParagraph"/>
              <w:spacing w:line="207" w:lineRule="exact"/>
              <w:ind w:left="25" w:right="20"/>
              <w:rPr>
                <w:sz w:val="18"/>
              </w:rPr>
            </w:pPr>
            <w:r>
              <w:rPr>
                <w:spacing w:val="-5"/>
                <w:sz w:val="18"/>
              </w:rPr>
              <w:t>65</w:t>
            </w:r>
          </w:p>
        </w:tc>
        <w:tc>
          <w:tcPr>
            <w:tcW w:w="423" w:type="dxa"/>
          </w:tcPr>
          <w:p>
            <w:pPr>
              <w:pStyle w:val="TableParagraph"/>
              <w:spacing w:line="207" w:lineRule="exact"/>
              <w:ind w:left="23" w:right="15"/>
              <w:rPr>
                <w:sz w:val="18"/>
              </w:rPr>
            </w:pPr>
            <w:r>
              <w:rPr>
                <w:spacing w:val="-5"/>
                <w:sz w:val="18"/>
              </w:rPr>
              <w:t>63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169</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89</w:t>
            </w:r>
          </w:p>
        </w:tc>
        <w:tc>
          <w:tcPr>
            <w:tcW w:w="567" w:type="dxa"/>
            <w:shd w:val="clear" w:color="auto" w:fill="DBDBDB"/>
          </w:tcPr>
          <w:p>
            <w:pPr>
              <w:pStyle w:val="TableParagraph"/>
              <w:spacing w:line="207" w:lineRule="exact"/>
              <w:ind w:left="11" w:right="19"/>
              <w:rPr>
                <w:sz w:val="18"/>
              </w:rPr>
            </w:pPr>
            <w:r>
              <w:rPr>
                <w:spacing w:val="-5"/>
                <w:sz w:val="18"/>
              </w:rPr>
              <w:t>51</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278</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99</w:t>
            </w:r>
          </w:p>
        </w:tc>
        <w:tc>
          <w:tcPr>
            <w:tcW w:w="423" w:type="dxa"/>
          </w:tcPr>
          <w:p>
            <w:pPr>
              <w:pStyle w:val="TableParagraph"/>
              <w:spacing w:line="207" w:lineRule="exact"/>
              <w:ind w:left="19" w:right="15"/>
              <w:rPr>
                <w:sz w:val="18"/>
              </w:rPr>
            </w:pPr>
            <w:r>
              <w:rPr>
                <w:spacing w:val="-5"/>
                <w:sz w:val="18"/>
              </w:rPr>
              <w:t>99</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97</w:t>
            </w:r>
          </w:p>
        </w:tc>
        <w:tc>
          <w:tcPr>
            <w:tcW w:w="567" w:type="dxa"/>
            <w:shd w:val="clear" w:color="auto" w:fill="DBDBDB"/>
          </w:tcPr>
          <w:p>
            <w:pPr>
              <w:pStyle w:val="TableParagraph"/>
              <w:spacing w:line="207" w:lineRule="exact"/>
              <w:ind w:left="17" w:right="19"/>
              <w:rPr>
                <w:sz w:val="18"/>
              </w:rPr>
            </w:pPr>
            <w:r>
              <w:rPr>
                <w:spacing w:val="-5"/>
                <w:sz w:val="18"/>
              </w:rPr>
              <w:t>99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99</w:t>
            </w:r>
          </w:p>
        </w:tc>
        <w:tc>
          <w:tcPr>
            <w:tcW w:w="423" w:type="dxa"/>
          </w:tcPr>
          <w:p>
            <w:pPr>
              <w:pStyle w:val="TableParagraph"/>
              <w:spacing w:line="207" w:lineRule="exact"/>
              <w:ind w:left="12" w:right="20"/>
              <w:rPr>
                <w:sz w:val="18"/>
              </w:rPr>
            </w:pPr>
            <w:r>
              <w:rPr>
                <w:spacing w:val="-5"/>
                <w:sz w:val="18"/>
              </w:rPr>
              <w:t>99</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97</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98</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206</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56</w:t>
            </w:r>
          </w:p>
        </w:tc>
        <w:tc>
          <w:tcPr>
            <w:tcW w:w="428" w:type="dxa"/>
          </w:tcPr>
          <w:p>
            <w:pPr>
              <w:pStyle w:val="TableParagraph"/>
              <w:spacing w:line="207" w:lineRule="exact"/>
              <w:ind w:left="9" w:right="20"/>
              <w:rPr>
                <w:sz w:val="18"/>
              </w:rPr>
            </w:pPr>
            <w:r>
              <w:rPr>
                <w:spacing w:val="-5"/>
                <w:sz w:val="18"/>
              </w:rPr>
              <w:t>88</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75</w:t>
            </w:r>
          </w:p>
        </w:tc>
        <w:tc>
          <w:tcPr>
            <w:tcW w:w="423" w:type="dxa"/>
          </w:tcPr>
          <w:p>
            <w:pPr>
              <w:pStyle w:val="TableParagraph"/>
              <w:spacing w:line="207" w:lineRule="exact"/>
              <w:ind w:left="12" w:right="25"/>
              <w:rPr>
                <w:sz w:val="18"/>
              </w:rPr>
            </w:pPr>
            <w:r>
              <w:rPr>
                <w:spacing w:val="-5"/>
                <w:sz w:val="18"/>
              </w:rPr>
              <w:t>88</w:t>
            </w:r>
          </w:p>
        </w:tc>
        <w:tc>
          <w:tcPr>
            <w:tcW w:w="428" w:type="dxa"/>
          </w:tcPr>
          <w:p>
            <w:pPr>
              <w:pStyle w:val="TableParagraph"/>
              <w:spacing w:line="207" w:lineRule="exact"/>
              <w:ind w:left="7" w:right="27"/>
              <w:rPr>
                <w:sz w:val="18"/>
              </w:rPr>
            </w:pPr>
            <w:r>
              <w:rPr>
                <w:spacing w:val="-5"/>
                <w:sz w:val="18"/>
              </w:rPr>
              <w:t>88</w:t>
            </w:r>
          </w:p>
        </w:tc>
        <w:tc>
          <w:tcPr>
            <w:tcW w:w="567" w:type="dxa"/>
            <w:shd w:val="clear" w:color="auto" w:fill="DBDBDB"/>
          </w:tcPr>
          <w:p>
            <w:pPr>
              <w:pStyle w:val="TableParagraph"/>
              <w:spacing w:line="207" w:lineRule="exact"/>
              <w:ind w:right="19"/>
              <w:rPr>
                <w:sz w:val="18"/>
              </w:rPr>
            </w:pPr>
            <w:r>
              <w:rPr>
                <w:spacing w:val="-5"/>
                <w:sz w:val="18"/>
              </w:rPr>
              <w:t>84</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90</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89</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52</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91</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69</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82</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70</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84</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85</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84</w:t>
            </w:r>
          </w:p>
        </w:tc>
        <w:tc>
          <w:tcPr>
            <w:tcW w:w="428" w:type="dxa"/>
          </w:tcPr>
          <w:p>
            <w:pPr>
              <w:pStyle w:val="TableParagraph"/>
              <w:spacing w:line="207" w:lineRule="exact"/>
              <w:ind w:left="9" w:right="20"/>
              <w:rPr>
                <w:sz w:val="18"/>
              </w:rPr>
            </w:pPr>
            <w:r>
              <w:rPr>
                <w:spacing w:val="-5"/>
                <w:sz w:val="18"/>
              </w:rPr>
              <w:t>86</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76</w:t>
            </w:r>
          </w:p>
        </w:tc>
        <w:tc>
          <w:tcPr>
            <w:tcW w:w="423" w:type="dxa"/>
          </w:tcPr>
          <w:p>
            <w:pPr>
              <w:pStyle w:val="TableParagraph"/>
              <w:spacing w:line="207" w:lineRule="exact"/>
              <w:ind w:left="12" w:right="25"/>
              <w:rPr>
                <w:sz w:val="18"/>
              </w:rPr>
            </w:pPr>
            <w:r>
              <w:rPr>
                <w:spacing w:val="-5"/>
                <w:sz w:val="18"/>
              </w:rPr>
              <w:t>83</w:t>
            </w:r>
          </w:p>
        </w:tc>
        <w:tc>
          <w:tcPr>
            <w:tcW w:w="428" w:type="dxa"/>
          </w:tcPr>
          <w:p>
            <w:pPr>
              <w:pStyle w:val="TableParagraph"/>
              <w:spacing w:line="207" w:lineRule="exact"/>
              <w:ind w:left="7" w:right="27"/>
              <w:rPr>
                <w:sz w:val="18"/>
              </w:rPr>
            </w:pPr>
            <w:r>
              <w:rPr>
                <w:spacing w:val="-5"/>
                <w:sz w:val="18"/>
              </w:rPr>
              <w:t>69</w:t>
            </w:r>
          </w:p>
        </w:tc>
        <w:tc>
          <w:tcPr>
            <w:tcW w:w="567" w:type="dxa"/>
            <w:shd w:val="clear" w:color="auto" w:fill="DBDBDB"/>
          </w:tcPr>
          <w:p>
            <w:pPr>
              <w:pStyle w:val="TableParagraph"/>
              <w:spacing w:line="207" w:lineRule="exact"/>
              <w:ind w:right="19"/>
              <w:rPr>
                <w:sz w:val="18"/>
              </w:rPr>
            </w:pPr>
            <w:r>
              <w:rPr>
                <w:spacing w:val="-5"/>
                <w:sz w:val="18"/>
              </w:rPr>
              <w:t>74</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291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77</w:t>
            </w:r>
          </w:p>
        </w:tc>
        <w:tc>
          <w:tcPr>
            <w:tcW w:w="428" w:type="dxa"/>
          </w:tcPr>
          <w:p>
            <w:pPr>
              <w:pStyle w:val="TableParagraph"/>
              <w:spacing w:line="207" w:lineRule="exact"/>
              <w:ind w:left="19" w:right="20"/>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90</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96</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300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73</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98</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99</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99</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163</w:t>
            </w:r>
          </w:p>
        </w:tc>
        <w:tc>
          <w:tcPr>
            <w:tcW w:w="423" w:type="dxa"/>
          </w:tcPr>
          <w:p>
            <w:pPr>
              <w:pStyle w:val="TableParagraph"/>
              <w:spacing w:line="207" w:lineRule="exact"/>
              <w:ind w:left="27" w:right="15"/>
              <w:rPr>
                <w:sz w:val="18"/>
              </w:rPr>
            </w:pPr>
            <w:r>
              <w:rPr>
                <w:spacing w:val="-5"/>
                <w:sz w:val="18"/>
              </w:rPr>
              <w:t>57</w:t>
            </w:r>
          </w:p>
        </w:tc>
        <w:tc>
          <w:tcPr>
            <w:tcW w:w="428" w:type="dxa"/>
          </w:tcPr>
          <w:p>
            <w:pPr>
              <w:pStyle w:val="TableParagraph"/>
              <w:spacing w:line="207" w:lineRule="exact"/>
              <w:ind w:left="25" w:right="20"/>
              <w:rPr>
                <w:sz w:val="18"/>
              </w:rPr>
            </w:pPr>
            <w:r>
              <w:rPr>
                <w:spacing w:val="-5"/>
                <w:sz w:val="18"/>
              </w:rPr>
              <w:t>71</w:t>
            </w:r>
          </w:p>
        </w:tc>
        <w:tc>
          <w:tcPr>
            <w:tcW w:w="423" w:type="dxa"/>
          </w:tcPr>
          <w:p>
            <w:pPr>
              <w:pStyle w:val="TableParagraph"/>
              <w:spacing w:line="207" w:lineRule="exact"/>
              <w:ind w:left="23" w:right="15"/>
              <w:rPr>
                <w:sz w:val="18"/>
              </w:rPr>
            </w:pPr>
            <w:r>
              <w:rPr>
                <w:spacing w:val="-5"/>
                <w:sz w:val="18"/>
              </w:rPr>
              <w:t>64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92</w:t>
            </w:r>
          </w:p>
        </w:tc>
        <w:tc>
          <w:tcPr>
            <w:tcW w:w="423" w:type="dxa"/>
          </w:tcPr>
          <w:p>
            <w:pPr>
              <w:pStyle w:val="TableParagraph"/>
              <w:spacing w:line="207" w:lineRule="exact"/>
              <w:ind w:left="19" w:right="15"/>
              <w:rPr>
                <w:sz w:val="18"/>
              </w:rPr>
            </w:pPr>
            <w:r>
              <w:rPr>
                <w:spacing w:val="-5"/>
                <w:sz w:val="18"/>
              </w:rPr>
              <w:t>80</w:t>
            </w:r>
          </w:p>
        </w:tc>
        <w:tc>
          <w:tcPr>
            <w:tcW w:w="428" w:type="dxa"/>
          </w:tcPr>
          <w:p>
            <w:pPr>
              <w:pStyle w:val="TableParagraph"/>
              <w:spacing w:line="207" w:lineRule="exact"/>
              <w:ind w:left="19" w:right="20"/>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94</w:t>
            </w:r>
          </w:p>
        </w:tc>
        <w:tc>
          <w:tcPr>
            <w:tcW w:w="567" w:type="dxa"/>
            <w:shd w:val="clear" w:color="auto" w:fill="DBDBDB"/>
          </w:tcPr>
          <w:p>
            <w:pPr>
              <w:pStyle w:val="TableParagraph"/>
              <w:spacing w:line="207" w:lineRule="exact"/>
              <w:ind w:left="17" w:right="19"/>
              <w:rPr>
                <w:sz w:val="18"/>
              </w:rPr>
            </w:pPr>
            <w:r>
              <w:rPr>
                <w:spacing w:val="-5"/>
                <w:sz w:val="18"/>
              </w:rPr>
              <w:t>97</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70</w:t>
            </w:r>
          </w:p>
        </w:tc>
        <w:tc>
          <w:tcPr>
            <w:tcW w:w="428" w:type="dxa"/>
          </w:tcPr>
          <w:p>
            <w:pPr>
              <w:pStyle w:val="TableParagraph"/>
              <w:spacing w:line="207" w:lineRule="exact"/>
              <w:ind w:left="9" w:right="20"/>
              <w:rPr>
                <w:sz w:val="18"/>
              </w:rPr>
            </w:pPr>
            <w:r>
              <w:rPr>
                <w:spacing w:val="-5"/>
                <w:sz w:val="18"/>
              </w:rPr>
              <w:t>88</w:t>
            </w:r>
          </w:p>
        </w:tc>
        <w:tc>
          <w:tcPr>
            <w:tcW w:w="423" w:type="dxa"/>
          </w:tcPr>
          <w:p>
            <w:pPr>
              <w:pStyle w:val="TableParagraph"/>
              <w:spacing w:line="207" w:lineRule="exact"/>
              <w:ind w:left="12" w:right="20"/>
              <w:rPr>
                <w:sz w:val="18"/>
              </w:rPr>
            </w:pPr>
            <w:r>
              <w:rPr>
                <w:spacing w:val="-5"/>
                <w:sz w:val="18"/>
              </w:rPr>
              <w:t>88</w:t>
            </w:r>
          </w:p>
        </w:tc>
        <w:tc>
          <w:tcPr>
            <w:tcW w:w="428" w:type="dxa"/>
          </w:tcPr>
          <w:p>
            <w:pPr>
              <w:pStyle w:val="TableParagraph"/>
              <w:spacing w:line="207" w:lineRule="exact"/>
              <w:ind w:left="7"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87</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227</w:t>
            </w:r>
          </w:p>
        </w:tc>
        <w:tc>
          <w:tcPr>
            <w:tcW w:w="423" w:type="dxa"/>
          </w:tcPr>
          <w:p>
            <w:pPr>
              <w:pStyle w:val="TableParagraph"/>
              <w:spacing w:line="207" w:lineRule="exact"/>
              <w:ind w:left="27" w:right="15"/>
              <w:rPr>
                <w:sz w:val="18"/>
              </w:rPr>
            </w:pPr>
            <w:r>
              <w:rPr>
                <w:spacing w:val="-5"/>
                <w:sz w:val="18"/>
              </w:rPr>
              <w:t>63</w:t>
            </w:r>
          </w:p>
        </w:tc>
        <w:tc>
          <w:tcPr>
            <w:tcW w:w="428" w:type="dxa"/>
          </w:tcPr>
          <w:p>
            <w:pPr>
              <w:pStyle w:val="TableParagraph"/>
              <w:spacing w:line="207" w:lineRule="exact"/>
              <w:ind w:left="25" w:right="20"/>
              <w:rPr>
                <w:sz w:val="18"/>
              </w:rPr>
            </w:pPr>
            <w:r>
              <w:rPr>
                <w:spacing w:val="-5"/>
                <w:sz w:val="18"/>
              </w:rPr>
              <w:t>51</w:t>
            </w:r>
          </w:p>
        </w:tc>
        <w:tc>
          <w:tcPr>
            <w:tcW w:w="423" w:type="dxa"/>
          </w:tcPr>
          <w:p>
            <w:pPr>
              <w:pStyle w:val="TableParagraph"/>
              <w:spacing w:line="207" w:lineRule="exact"/>
              <w:ind w:left="23" w:right="15"/>
              <w:rPr>
                <w:sz w:val="18"/>
              </w:rPr>
            </w:pPr>
            <w:r>
              <w:rPr>
                <w:spacing w:val="-5"/>
                <w:sz w:val="18"/>
              </w:rPr>
              <w:t>57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95</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71</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87</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75</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10</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69</w:t>
            </w:r>
          </w:p>
        </w:tc>
        <w:tc>
          <w:tcPr>
            <w:tcW w:w="423" w:type="dxa"/>
          </w:tcPr>
          <w:p>
            <w:pPr>
              <w:pStyle w:val="TableParagraph"/>
              <w:spacing w:line="207" w:lineRule="exact"/>
              <w:ind w:left="23" w:right="15"/>
              <w:rPr>
                <w:sz w:val="18"/>
              </w:rPr>
            </w:pPr>
            <w:r>
              <w:rPr>
                <w:spacing w:val="-5"/>
                <w:sz w:val="18"/>
              </w:rPr>
              <w:t>68</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88</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88</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60</w:t>
            </w:r>
          </w:p>
        </w:tc>
        <w:tc>
          <w:tcPr>
            <w:tcW w:w="428" w:type="dxa"/>
          </w:tcPr>
          <w:p>
            <w:pPr>
              <w:pStyle w:val="TableParagraph"/>
              <w:spacing w:line="207" w:lineRule="exact"/>
              <w:ind w:left="9" w:right="20"/>
              <w:rPr>
                <w:sz w:val="18"/>
              </w:rPr>
            </w:pPr>
            <w:r>
              <w:rPr>
                <w:spacing w:val="-5"/>
                <w:sz w:val="18"/>
              </w:rPr>
              <w:t>95</w:t>
            </w:r>
          </w:p>
        </w:tc>
        <w:tc>
          <w:tcPr>
            <w:tcW w:w="423" w:type="dxa"/>
          </w:tcPr>
          <w:p>
            <w:pPr>
              <w:pStyle w:val="TableParagraph"/>
              <w:spacing w:line="207" w:lineRule="exact"/>
              <w:ind w:left="12" w:right="20"/>
              <w:rPr>
                <w:sz w:val="18"/>
              </w:rPr>
            </w:pPr>
            <w:r>
              <w:rPr>
                <w:spacing w:val="-5"/>
                <w:sz w:val="18"/>
              </w:rPr>
              <w:t>85</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91</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76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22</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92</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52</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86</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77</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279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83</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70</w:t>
            </w:r>
          </w:p>
        </w:tc>
        <w:tc>
          <w:tcPr>
            <w:tcW w:w="567" w:type="dxa"/>
            <w:shd w:val="clear" w:color="auto" w:fill="DBDBDB"/>
          </w:tcPr>
          <w:p>
            <w:pPr>
              <w:pStyle w:val="TableParagraph"/>
              <w:spacing w:line="207" w:lineRule="exact"/>
              <w:ind w:left="17" w:right="19"/>
              <w:rPr>
                <w:sz w:val="18"/>
              </w:rPr>
            </w:pPr>
            <w:r>
              <w:rPr>
                <w:spacing w:val="-5"/>
                <w:sz w:val="18"/>
              </w:rPr>
              <w:t>85</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80</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86</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90</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78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249</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53</w:t>
            </w:r>
          </w:p>
        </w:tc>
        <w:tc>
          <w:tcPr>
            <w:tcW w:w="423" w:type="dxa"/>
          </w:tcPr>
          <w:p>
            <w:pPr>
              <w:pStyle w:val="TableParagraph"/>
              <w:spacing w:line="207" w:lineRule="exact"/>
              <w:ind w:left="23" w:right="15"/>
              <w:rPr>
                <w:sz w:val="18"/>
              </w:rPr>
            </w:pPr>
            <w:r>
              <w:rPr>
                <w:spacing w:val="-5"/>
                <w:sz w:val="18"/>
              </w:rPr>
              <w:t>60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3" w:right="15"/>
              <w:rPr>
                <w:sz w:val="18"/>
              </w:rPr>
            </w:pPr>
            <w:r>
              <w:rPr>
                <w:spacing w:val="-10"/>
                <w:sz w:val="18"/>
              </w:rPr>
              <w:t>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79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41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99</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48</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80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84</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76</w:t>
            </w:r>
          </w:p>
        </w:tc>
        <w:tc>
          <w:tcPr>
            <w:tcW w:w="423" w:type="dxa"/>
          </w:tcPr>
          <w:p>
            <w:pPr>
              <w:pStyle w:val="TableParagraph"/>
              <w:spacing w:before="4"/>
              <w:ind w:left="23" w:right="15"/>
              <w:rPr>
                <w:sz w:val="18"/>
              </w:rPr>
            </w:pPr>
            <w:r>
              <w:rPr>
                <w:spacing w:val="-5"/>
                <w:sz w:val="18"/>
              </w:rPr>
              <w:t>75</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91</w:t>
            </w:r>
          </w:p>
        </w:tc>
        <w:tc>
          <w:tcPr>
            <w:tcW w:w="423" w:type="dxa"/>
          </w:tcPr>
          <w:p>
            <w:pPr>
              <w:pStyle w:val="TableParagraph"/>
              <w:spacing w:before="4"/>
              <w:ind w:left="19" w:right="15"/>
              <w:rPr>
                <w:sz w:val="18"/>
              </w:rPr>
            </w:pPr>
            <w:r>
              <w:rPr>
                <w:spacing w:val="-5"/>
                <w:sz w:val="18"/>
              </w:rPr>
              <w:t>78</w:t>
            </w:r>
          </w:p>
        </w:tc>
        <w:tc>
          <w:tcPr>
            <w:tcW w:w="428" w:type="dxa"/>
          </w:tcPr>
          <w:p>
            <w:pPr>
              <w:pStyle w:val="TableParagraph"/>
              <w:spacing w:before="4"/>
              <w:ind w:left="19" w:right="20"/>
              <w:rPr>
                <w:sz w:val="18"/>
              </w:rPr>
            </w:pPr>
            <w:r>
              <w:rPr>
                <w:spacing w:val="-5"/>
                <w:sz w:val="18"/>
              </w:rPr>
              <w:t>85</w:t>
            </w:r>
          </w:p>
        </w:tc>
        <w:tc>
          <w:tcPr>
            <w:tcW w:w="567" w:type="dxa"/>
            <w:shd w:val="clear" w:color="auto" w:fill="DBDBDB"/>
          </w:tcPr>
          <w:p>
            <w:pPr>
              <w:pStyle w:val="TableParagraph"/>
              <w:spacing w:before="4"/>
              <w:ind w:left="19" w:right="19"/>
              <w:rPr>
                <w:sz w:val="18"/>
              </w:rPr>
            </w:pPr>
            <w:r>
              <w:rPr>
                <w:spacing w:val="-5"/>
                <w:sz w:val="18"/>
              </w:rPr>
              <w:t>86</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73</w:t>
            </w:r>
          </w:p>
        </w:tc>
        <w:tc>
          <w:tcPr>
            <w:tcW w:w="567" w:type="dxa"/>
            <w:shd w:val="clear" w:color="auto" w:fill="DBDBDB"/>
          </w:tcPr>
          <w:p>
            <w:pPr>
              <w:pStyle w:val="TableParagraph"/>
              <w:spacing w:before="4"/>
              <w:ind w:left="17" w:right="19"/>
              <w:rPr>
                <w:sz w:val="18"/>
              </w:rPr>
            </w:pPr>
            <w:r>
              <w:rPr>
                <w:spacing w:val="-5"/>
                <w:sz w:val="18"/>
              </w:rPr>
              <w:t>87</w:t>
            </w:r>
          </w:p>
        </w:tc>
        <w:tc>
          <w:tcPr>
            <w:tcW w:w="428" w:type="dxa"/>
          </w:tcPr>
          <w:p>
            <w:pPr>
              <w:pStyle w:val="TableParagraph"/>
              <w:spacing w:before="4"/>
              <w:ind w:left="14" w:right="20"/>
              <w:rPr>
                <w:sz w:val="18"/>
              </w:rPr>
            </w:pPr>
            <w:r>
              <w:rPr>
                <w:spacing w:val="-5"/>
                <w:sz w:val="18"/>
              </w:rPr>
              <w:t>20</w:t>
            </w:r>
          </w:p>
        </w:tc>
        <w:tc>
          <w:tcPr>
            <w:tcW w:w="423" w:type="dxa"/>
          </w:tcPr>
          <w:p>
            <w:pPr>
              <w:pStyle w:val="TableParagraph"/>
              <w:spacing w:before="4"/>
              <w:ind w:left="12" w:right="15"/>
              <w:rPr>
                <w:sz w:val="18"/>
              </w:rPr>
            </w:pPr>
            <w:r>
              <w:rPr>
                <w:spacing w:val="-5"/>
                <w:sz w:val="18"/>
              </w:rPr>
              <w:t>100</w:t>
            </w:r>
          </w:p>
        </w:tc>
        <w:tc>
          <w:tcPr>
            <w:tcW w:w="428" w:type="dxa"/>
          </w:tcPr>
          <w:p>
            <w:pPr>
              <w:pStyle w:val="TableParagraph"/>
              <w:spacing w:before="4"/>
              <w:ind w:left="11" w:right="20"/>
              <w:rPr>
                <w:sz w:val="18"/>
              </w:rPr>
            </w:pPr>
            <w:r>
              <w:rPr>
                <w:spacing w:val="-5"/>
                <w:sz w:val="18"/>
              </w:rPr>
              <w:t>75</w:t>
            </w:r>
          </w:p>
        </w:tc>
        <w:tc>
          <w:tcPr>
            <w:tcW w:w="567" w:type="dxa"/>
            <w:shd w:val="clear" w:color="auto" w:fill="DBDBDB"/>
          </w:tcPr>
          <w:p>
            <w:pPr>
              <w:pStyle w:val="TableParagraph"/>
              <w:spacing w:before="4"/>
              <w:ind w:left="11" w:right="19"/>
              <w:rPr>
                <w:sz w:val="18"/>
              </w:rPr>
            </w:pPr>
            <w:r>
              <w:rPr>
                <w:spacing w:val="-5"/>
                <w:sz w:val="18"/>
              </w:rPr>
              <w:t>69</w:t>
            </w:r>
          </w:p>
        </w:tc>
        <w:tc>
          <w:tcPr>
            <w:tcW w:w="428" w:type="dxa"/>
          </w:tcPr>
          <w:p>
            <w:pPr>
              <w:pStyle w:val="TableParagraph"/>
              <w:spacing w:before="4"/>
              <w:ind w:left="9" w:right="20"/>
              <w:rPr>
                <w:sz w:val="18"/>
              </w:rPr>
            </w:pPr>
            <w:r>
              <w:rPr>
                <w:spacing w:val="-5"/>
                <w:sz w:val="18"/>
              </w:rPr>
              <w:t>91</w:t>
            </w:r>
          </w:p>
        </w:tc>
        <w:tc>
          <w:tcPr>
            <w:tcW w:w="423" w:type="dxa"/>
          </w:tcPr>
          <w:p>
            <w:pPr>
              <w:pStyle w:val="TableParagraph"/>
              <w:spacing w:before="4"/>
              <w:ind w:left="12" w:right="20"/>
              <w:rPr>
                <w:sz w:val="18"/>
              </w:rPr>
            </w:pPr>
            <w:r>
              <w:rPr>
                <w:spacing w:val="-5"/>
                <w:sz w:val="18"/>
              </w:rPr>
              <w:t>92</w:t>
            </w:r>
          </w:p>
        </w:tc>
        <w:tc>
          <w:tcPr>
            <w:tcW w:w="428" w:type="dxa"/>
          </w:tcPr>
          <w:p>
            <w:pPr>
              <w:pStyle w:val="TableParagraph"/>
              <w:spacing w:before="4"/>
              <w:ind w:left="7" w:right="22"/>
              <w:rPr>
                <w:sz w:val="18"/>
              </w:rPr>
            </w:pPr>
            <w:r>
              <w:rPr>
                <w:spacing w:val="-5"/>
                <w:sz w:val="18"/>
              </w:rPr>
              <w:t>99</w:t>
            </w:r>
          </w:p>
        </w:tc>
        <w:tc>
          <w:tcPr>
            <w:tcW w:w="567" w:type="dxa"/>
            <w:shd w:val="clear" w:color="auto" w:fill="DBDBDB"/>
          </w:tcPr>
          <w:p>
            <w:pPr>
              <w:pStyle w:val="TableParagraph"/>
              <w:spacing w:before="4"/>
              <w:ind w:left="6" w:right="19"/>
              <w:rPr>
                <w:sz w:val="18"/>
              </w:rPr>
            </w:pPr>
            <w:r>
              <w:rPr>
                <w:spacing w:val="-5"/>
                <w:sz w:val="18"/>
              </w:rPr>
              <w:t>93</w:t>
            </w:r>
          </w:p>
        </w:tc>
        <w:tc>
          <w:tcPr>
            <w:tcW w:w="428" w:type="dxa"/>
          </w:tcPr>
          <w:p>
            <w:pPr>
              <w:pStyle w:val="TableParagraph"/>
              <w:spacing w:before="4"/>
              <w:ind w:left="7" w:right="24"/>
              <w:rPr>
                <w:sz w:val="18"/>
              </w:rPr>
            </w:pPr>
            <w:r>
              <w:rPr>
                <w:spacing w:val="-5"/>
                <w:sz w:val="18"/>
              </w:rPr>
              <w:t>83</w:t>
            </w:r>
          </w:p>
        </w:tc>
        <w:tc>
          <w:tcPr>
            <w:tcW w:w="423" w:type="dxa"/>
          </w:tcPr>
          <w:p>
            <w:pPr>
              <w:pStyle w:val="TableParagraph"/>
              <w:spacing w:before="4"/>
              <w:ind w:left="12" w:right="25"/>
              <w:rPr>
                <w:sz w:val="18"/>
              </w:rPr>
            </w:pPr>
            <w:r>
              <w:rPr>
                <w:spacing w:val="-5"/>
                <w:sz w:val="18"/>
              </w:rPr>
              <w:t>94</w:t>
            </w:r>
          </w:p>
        </w:tc>
        <w:tc>
          <w:tcPr>
            <w:tcW w:w="428" w:type="dxa"/>
          </w:tcPr>
          <w:p>
            <w:pPr>
              <w:pStyle w:val="TableParagraph"/>
              <w:spacing w:before="4"/>
              <w:ind w:left="7" w:right="27"/>
              <w:rPr>
                <w:sz w:val="18"/>
              </w:rPr>
            </w:pPr>
            <w:r>
              <w:rPr>
                <w:spacing w:val="-5"/>
                <w:sz w:val="18"/>
              </w:rPr>
              <w:t>89</w:t>
            </w:r>
          </w:p>
        </w:tc>
        <w:tc>
          <w:tcPr>
            <w:tcW w:w="567" w:type="dxa"/>
            <w:shd w:val="clear" w:color="auto" w:fill="DBDBDB"/>
          </w:tcPr>
          <w:p>
            <w:pPr>
              <w:pStyle w:val="TableParagraph"/>
              <w:spacing w:before="4"/>
              <w:ind w:right="19"/>
              <w:rPr>
                <w:sz w:val="18"/>
              </w:rPr>
            </w:pPr>
            <w:r>
              <w:rPr>
                <w:spacing w:val="-5"/>
                <w:sz w:val="18"/>
              </w:rPr>
              <w:t>88</w:t>
            </w:r>
          </w:p>
        </w:tc>
        <w:tc>
          <w:tcPr>
            <w:tcW w:w="533" w:type="dxa"/>
            <w:shd w:val="clear" w:color="auto" w:fill="FBE4D5"/>
          </w:tcPr>
          <w:p>
            <w:pPr>
              <w:pStyle w:val="TableParagraph"/>
              <w:spacing w:before="4"/>
              <w:ind w:right="19"/>
              <w:rPr>
                <w:sz w:val="18"/>
              </w:rPr>
            </w:pPr>
            <w:r>
              <w:rPr>
                <w:spacing w:val="-5"/>
                <w:sz w:val="18"/>
              </w:rPr>
              <w:t>84</w:t>
            </w:r>
          </w:p>
        </w:tc>
      </w:tr>
      <w:tr>
        <w:trPr>
          <w:trHeight w:val="287" w:hRule="atLeast"/>
        </w:trPr>
        <w:tc>
          <w:tcPr>
            <w:tcW w:w="677" w:type="dxa"/>
          </w:tcPr>
          <w:p>
            <w:pPr>
              <w:pStyle w:val="TableParagraph"/>
              <w:spacing w:before="38"/>
              <w:ind w:left="10" w:right="1"/>
              <w:rPr>
                <w:sz w:val="18"/>
              </w:rPr>
            </w:pPr>
            <w:r>
              <w:rPr>
                <w:spacing w:val="-5"/>
                <w:sz w:val="18"/>
              </w:rPr>
              <w:t>81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319</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79</w:t>
            </w:r>
          </w:p>
        </w:tc>
        <w:tc>
          <w:tcPr>
            <w:tcW w:w="423" w:type="dxa"/>
          </w:tcPr>
          <w:p>
            <w:pPr>
              <w:pStyle w:val="TableParagraph"/>
              <w:spacing w:before="4"/>
              <w:ind w:left="23" w:right="15"/>
              <w:rPr>
                <w:sz w:val="18"/>
              </w:rPr>
            </w:pPr>
            <w:r>
              <w:rPr>
                <w:spacing w:val="-5"/>
                <w:sz w:val="18"/>
              </w:rPr>
              <w:t>76</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100</w:t>
            </w:r>
          </w:p>
        </w:tc>
        <w:tc>
          <w:tcPr>
            <w:tcW w:w="423" w:type="dxa"/>
          </w:tcPr>
          <w:p>
            <w:pPr>
              <w:pStyle w:val="TableParagraph"/>
              <w:spacing w:before="4"/>
              <w:ind w:left="19" w:right="15"/>
              <w:rPr>
                <w:sz w:val="18"/>
              </w:rPr>
            </w:pPr>
            <w:r>
              <w:rPr>
                <w:spacing w:val="-5"/>
                <w:sz w:val="18"/>
              </w:rPr>
              <w:t>100</w:t>
            </w:r>
          </w:p>
        </w:tc>
        <w:tc>
          <w:tcPr>
            <w:tcW w:w="428" w:type="dxa"/>
          </w:tcPr>
          <w:p>
            <w:pPr>
              <w:pStyle w:val="TableParagraph"/>
              <w:spacing w:before="4"/>
              <w:ind w:left="19" w:right="20"/>
              <w:rPr>
                <w:sz w:val="18"/>
              </w:rPr>
            </w:pPr>
            <w:r>
              <w:rPr>
                <w:spacing w:val="-5"/>
                <w:sz w:val="18"/>
              </w:rPr>
              <w:t>100</w:t>
            </w:r>
          </w:p>
        </w:tc>
        <w:tc>
          <w:tcPr>
            <w:tcW w:w="567" w:type="dxa"/>
            <w:shd w:val="clear" w:color="auto" w:fill="DBDBDB"/>
          </w:tcPr>
          <w:p>
            <w:pPr>
              <w:pStyle w:val="TableParagraph"/>
              <w:spacing w:before="4"/>
              <w:ind w:left="19" w:right="19"/>
              <w:rPr>
                <w:sz w:val="18"/>
              </w:rPr>
            </w:pPr>
            <w:r>
              <w:rPr>
                <w:spacing w:val="-5"/>
                <w:sz w:val="18"/>
              </w:rPr>
              <w:t>93</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100</w:t>
            </w:r>
          </w:p>
        </w:tc>
        <w:tc>
          <w:tcPr>
            <w:tcW w:w="567" w:type="dxa"/>
            <w:shd w:val="clear" w:color="auto" w:fill="DBDBDB"/>
          </w:tcPr>
          <w:p>
            <w:pPr>
              <w:pStyle w:val="TableParagraph"/>
              <w:spacing w:before="4"/>
              <w:ind w:left="17" w:right="19"/>
              <w:rPr>
                <w:sz w:val="18"/>
              </w:rPr>
            </w:pPr>
            <w:r>
              <w:rPr>
                <w:spacing w:val="-5"/>
                <w:sz w:val="18"/>
              </w:rPr>
              <w:t>100</w:t>
            </w:r>
          </w:p>
        </w:tc>
        <w:tc>
          <w:tcPr>
            <w:tcW w:w="428" w:type="dxa"/>
          </w:tcPr>
          <w:p>
            <w:pPr>
              <w:pStyle w:val="TableParagraph"/>
              <w:spacing w:before="4"/>
              <w:ind w:left="14" w:right="20"/>
              <w:rPr>
                <w:sz w:val="18"/>
              </w:rPr>
            </w:pPr>
            <w:r>
              <w:rPr>
                <w:spacing w:val="-5"/>
                <w:sz w:val="18"/>
              </w:rPr>
              <w:t>20</w:t>
            </w:r>
          </w:p>
        </w:tc>
        <w:tc>
          <w:tcPr>
            <w:tcW w:w="423" w:type="dxa"/>
          </w:tcPr>
          <w:p>
            <w:pPr>
              <w:pStyle w:val="TableParagraph"/>
              <w:spacing w:before="4"/>
              <w:ind w:left="12" w:right="15"/>
              <w:rPr>
                <w:sz w:val="18"/>
              </w:rPr>
            </w:pPr>
            <w:r>
              <w:rPr>
                <w:spacing w:val="-5"/>
                <w:sz w:val="18"/>
              </w:rPr>
              <w:t>80</w:t>
            </w:r>
          </w:p>
        </w:tc>
        <w:tc>
          <w:tcPr>
            <w:tcW w:w="428" w:type="dxa"/>
          </w:tcPr>
          <w:p>
            <w:pPr>
              <w:pStyle w:val="TableParagraph"/>
              <w:spacing w:before="4"/>
              <w:ind w:left="11" w:right="20"/>
              <w:rPr>
                <w:sz w:val="18"/>
              </w:rPr>
            </w:pPr>
            <w:r>
              <w:rPr>
                <w:spacing w:val="-5"/>
                <w:sz w:val="18"/>
              </w:rPr>
              <w:t>100</w:t>
            </w:r>
          </w:p>
        </w:tc>
        <w:tc>
          <w:tcPr>
            <w:tcW w:w="567" w:type="dxa"/>
            <w:shd w:val="clear" w:color="auto" w:fill="DBDBDB"/>
          </w:tcPr>
          <w:p>
            <w:pPr>
              <w:pStyle w:val="TableParagraph"/>
              <w:spacing w:before="4"/>
              <w:ind w:left="11" w:right="19"/>
              <w:rPr>
                <w:sz w:val="18"/>
              </w:rPr>
            </w:pPr>
            <w:r>
              <w:rPr>
                <w:spacing w:val="-5"/>
                <w:sz w:val="18"/>
              </w:rPr>
              <w:t>68</w:t>
            </w:r>
          </w:p>
        </w:tc>
        <w:tc>
          <w:tcPr>
            <w:tcW w:w="428" w:type="dxa"/>
          </w:tcPr>
          <w:p>
            <w:pPr>
              <w:pStyle w:val="TableParagraph"/>
              <w:spacing w:before="4"/>
              <w:ind w:left="9" w:right="20"/>
              <w:rPr>
                <w:sz w:val="18"/>
              </w:rPr>
            </w:pPr>
            <w:r>
              <w:rPr>
                <w:spacing w:val="-5"/>
                <w:sz w:val="18"/>
              </w:rPr>
              <w:t>50</w:t>
            </w:r>
          </w:p>
        </w:tc>
        <w:tc>
          <w:tcPr>
            <w:tcW w:w="423" w:type="dxa"/>
          </w:tcPr>
          <w:p>
            <w:pPr>
              <w:pStyle w:val="TableParagraph"/>
              <w:spacing w:before="4"/>
              <w:ind w:left="12" w:right="20"/>
              <w:rPr>
                <w:sz w:val="18"/>
              </w:rPr>
            </w:pPr>
            <w:r>
              <w:rPr>
                <w:spacing w:val="-5"/>
                <w:sz w:val="18"/>
              </w:rPr>
              <w:t>50</w:t>
            </w:r>
          </w:p>
        </w:tc>
        <w:tc>
          <w:tcPr>
            <w:tcW w:w="428" w:type="dxa"/>
          </w:tcPr>
          <w:p>
            <w:pPr>
              <w:pStyle w:val="TableParagraph"/>
              <w:spacing w:before="4"/>
              <w:ind w:left="7" w:right="22"/>
              <w:rPr>
                <w:sz w:val="18"/>
              </w:rPr>
            </w:pPr>
            <w:r>
              <w:rPr>
                <w:spacing w:val="-5"/>
                <w:sz w:val="18"/>
              </w:rPr>
              <w:t>100</w:t>
            </w:r>
          </w:p>
        </w:tc>
        <w:tc>
          <w:tcPr>
            <w:tcW w:w="567" w:type="dxa"/>
            <w:shd w:val="clear" w:color="auto" w:fill="DBDBDB"/>
          </w:tcPr>
          <w:p>
            <w:pPr>
              <w:pStyle w:val="TableParagraph"/>
              <w:spacing w:before="4"/>
              <w:ind w:left="6" w:right="19"/>
              <w:rPr>
                <w:sz w:val="18"/>
              </w:rPr>
            </w:pPr>
            <w:r>
              <w:rPr>
                <w:spacing w:val="-5"/>
                <w:sz w:val="18"/>
              </w:rPr>
              <w:t>60</w:t>
            </w:r>
          </w:p>
        </w:tc>
        <w:tc>
          <w:tcPr>
            <w:tcW w:w="428" w:type="dxa"/>
          </w:tcPr>
          <w:p>
            <w:pPr>
              <w:pStyle w:val="TableParagraph"/>
              <w:spacing w:before="4"/>
              <w:ind w:left="7" w:right="24"/>
              <w:rPr>
                <w:sz w:val="18"/>
              </w:rPr>
            </w:pPr>
            <w:r>
              <w:rPr>
                <w:spacing w:val="-5"/>
                <w:sz w:val="18"/>
              </w:rPr>
              <w:t>100</w:t>
            </w:r>
          </w:p>
        </w:tc>
        <w:tc>
          <w:tcPr>
            <w:tcW w:w="423" w:type="dxa"/>
          </w:tcPr>
          <w:p>
            <w:pPr>
              <w:pStyle w:val="TableParagraph"/>
              <w:spacing w:before="4"/>
              <w:ind w:left="12" w:right="25"/>
              <w:rPr>
                <w:sz w:val="18"/>
              </w:rPr>
            </w:pPr>
            <w:r>
              <w:rPr>
                <w:spacing w:val="-5"/>
                <w:sz w:val="18"/>
              </w:rPr>
              <w:t>100</w:t>
            </w:r>
          </w:p>
        </w:tc>
        <w:tc>
          <w:tcPr>
            <w:tcW w:w="428" w:type="dxa"/>
          </w:tcPr>
          <w:p>
            <w:pPr>
              <w:pStyle w:val="TableParagraph"/>
              <w:spacing w:before="4"/>
              <w:ind w:left="7" w:right="27"/>
              <w:rPr>
                <w:sz w:val="18"/>
              </w:rPr>
            </w:pPr>
            <w:r>
              <w:rPr>
                <w:spacing w:val="-5"/>
                <w:sz w:val="18"/>
              </w:rPr>
              <w:t>100</w:t>
            </w:r>
          </w:p>
        </w:tc>
        <w:tc>
          <w:tcPr>
            <w:tcW w:w="567" w:type="dxa"/>
            <w:shd w:val="clear" w:color="auto" w:fill="DBDBDB"/>
          </w:tcPr>
          <w:p>
            <w:pPr>
              <w:pStyle w:val="TableParagraph"/>
              <w:spacing w:before="4"/>
              <w:ind w:right="19"/>
              <w:rPr>
                <w:sz w:val="18"/>
              </w:rPr>
            </w:pPr>
            <w:r>
              <w:rPr>
                <w:spacing w:val="-5"/>
                <w:sz w:val="18"/>
              </w:rPr>
              <w:t>100</w:t>
            </w:r>
          </w:p>
        </w:tc>
        <w:tc>
          <w:tcPr>
            <w:tcW w:w="533" w:type="dxa"/>
            <w:shd w:val="clear" w:color="auto" w:fill="FBE4D5"/>
          </w:tcPr>
          <w:p>
            <w:pPr>
              <w:pStyle w:val="TableParagraph"/>
              <w:spacing w:before="4"/>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82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60</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87</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93</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84</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83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213</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78</w:t>
            </w:r>
          </w:p>
        </w:tc>
        <w:tc>
          <w:tcPr>
            <w:tcW w:w="428" w:type="dxa"/>
          </w:tcPr>
          <w:p>
            <w:pPr>
              <w:pStyle w:val="TableParagraph"/>
              <w:spacing w:line="207" w:lineRule="exact"/>
              <w:ind w:left="19" w:right="20"/>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68</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88</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82</w:t>
            </w:r>
          </w:p>
        </w:tc>
        <w:tc>
          <w:tcPr>
            <w:tcW w:w="423" w:type="dxa"/>
          </w:tcPr>
          <w:p>
            <w:pPr>
              <w:pStyle w:val="TableParagraph"/>
              <w:spacing w:line="207" w:lineRule="exact"/>
              <w:ind w:left="12" w:right="25"/>
              <w:rPr>
                <w:sz w:val="18"/>
              </w:rPr>
            </w:pPr>
            <w:r>
              <w:rPr>
                <w:spacing w:val="-5"/>
                <w:sz w:val="18"/>
              </w:rPr>
              <w:t>90</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83</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84</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25</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91</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87</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79</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85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148</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83</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86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274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91</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72</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50</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93</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87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10"/>
                <w:sz w:val="18"/>
              </w:rPr>
              <w:t>8</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75</w:t>
            </w:r>
          </w:p>
        </w:tc>
        <w:tc>
          <w:tcPr>
            <w:tcW w:w="423" w:type="dxa"/>
          </w:tcPr>
          <w:p>
            <w:pPr>
              <w:pStyle w:val="TableParagraph"/>
              <w:spacing w:line="207" w:lineRule="exact"/>
              <w:ind w:left="12" w:right="20"/>
              <w:rPr>
                <w:sz w:val="18"/>
              </w:rPr>
            </w:pPr>
            <w:r>
              <w:rPr>
                <w:spacing w:val="-5"/>
                <w:sz w:val="18"/>
              </w:rPr>
              <w:t>75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80</w:t>
            </w:r>
          </w:p>
        </w:tc>
        <w:tc>
          <w:tcPr>
            <w:tcW w:w="428" w:type="dxa"/>
          </w:tcPr>
          <w:p>
            <w:pPr>
              <w:pStyle w:val="TableParagraph"/>
              <w:spacing w:line="207" w:lineRule="exact"/>
              <w:ind w:left="7" w:right="24"/>
              <w:rPr>
                <w:sz w:val="18"/>
              </w:rPr>
            </w:pPr>
            <w:r>
              <w:rPr>
                <w:spacing w:val="-5"/>
                <w:sz w:val="18"/>
              </w:rPr>
              <w:t>75</w:t>
            </w:r>
          </w:p>
        </w:tc>
        <w:tc>
          <w:tcPr>
            <w:tcW w:w="423" w:type="dxa"/>
          </w:tcPr>
          <w:p>
            <w:pPr>
              <w:pStyle w:val="TableParagraph"/>
              <w:spacing w:line="207" w:lineRule="exact"/>
              <w:ind w:left="12" w:right="25"/>
              <w:rPr>
                <w:sz w:val="18"/>
              </w:rPr>
            </w:pPr>
            <w:r>
              <w:rPr>
                <w:spacing w:val="-5"/>
                <w:sz w:val="18"/>
              </w:rPr>
              <w:t>75</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88</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10"/>
                <w:sz w:val="18"/>
              </w:rPr>
              <w:t>5</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71</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85</w:t>
            </w:r>
          </w:p>
        </w:tc>
        <w:tc>
          <w:tcPr>
            <w:tcW w:w="423" w:type="dxa"/>
          </w:tcPr>
          <w:p>
            <w:pPr>
              <w:pStyle w:val="TableParagraph"/>
              <w:spacing w:line="207" w:lineRule="exact"/>
              <w:ind w:left="12" w:right="20"/>
              <w:rPr>
                <w:sz w:val="18"/>
              </w:rPr>
            </w:pPr>
            <w:r>
              <w:rPr>
                <w:spacing w:val="-5"/>
                <w:sz w:val="18"/>
              </w:rPr>
              <w:t>85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81</w:t>
            </w:r>
          </w:p>
        </w:tc>
        <w:tc>
          <w:tcPr>
            <w:tcW w:w="423" w:type="dxa"/>
          </w:tcPr>
          <w:p>
            <w:pPr>
              <w:pStyle w:val="TableParagraph"/>
              <w:spacing w:line="207" w:lineRule="exact"/>
              <w:ind w:left="12" w:right="25"/>
              <w:rPr>
                <w:sz w:val="18"/>
              </w:rPr>
            </w:pPr>
            <w:r>
              <w:rPr>
                <w:spacing w:val="-5"/>
                <w:sz w:val="18"/>
              </w:rPr>
              <w:t>92</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89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182</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89</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52</w:t>
            </w:r>
          </w:p>
        </w:tc>
        <w:tc>
          <w:tcPr>
            <w:tcW w:w="428" w:type="dxa"/>
          </w:tcPr>
          <w:p>
            <w:pPr>
              <w:pStyle w:val="TableParagraph"/>
              <w:spacing w:line="207" w:lineRule="exact"/>
              <w:ind w:left="9" w:right="20"/>
              <w:rPr>
                <w:sz w:val="18"/>
              </w:rPr>
            </w:pPr>
            <w:r>
              <w:rPr>
                <w:spacing w:val="-5"/>
                <w:sz w:val="18"/>
              </w:rPr>
              <w:t>91</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90</w:t>
            </w:r>
          </w:p>
        </w:tc>
        <w:tc>
          <w:tcPr>
            <w:tcW w:w="3231" w:type="dxa"/>
          </w:tcPr>
          <w:p>
            <w:pPr>
              <w:pStyle w:val="TableParagraph"/>
              <w:spacing w:before="38"/>
              <w:ind w:left="28"/>
              <w:jc w:val="left"/>
              <w:rPr>
                <w:sz w:val="18"/>
              </w:rPr>
            </w:pPr>
            <w:r>
              <w:rPr>
                <w:sz w:val="18"/>
              </w:rPr>
              <w:t>МБДОУ</w:t>
            </w:r>
            <w:r>
              <w:rPr>
                <w:spacing w:val="-2"/>
                <w:sz w:val="18"/>
              </w:rPr>
              <w:t> </w:t>
            </w:r>
            <w:r>
              <w:rPr>
                <w:sz w:val="18"/>
              </w:rPr>
              <w:t>№</w:t>
            </w:r>
            <w:r>
              <w:rPr>
                <w:spacing w:val="-3"/>
                <w:sz w:val="18"/>
              </w:rPr>
              <w:t> </w:t>
            </w:r>
            <w:r>
              <w:rPr>
                <w:sz w:val="18"/>
              </w:rPr>
              <w:t>6</w:t>
            </w:r>
            <w:r>
              <w:rPr>
                <w:spacing w:val="-2"/>
                <w:sz w:val="18"/>
              </w:rPr>
              <w:t> «Солнышко»</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68</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93</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91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44</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98</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92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311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82</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83</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82</w:t>
            </w:r>
          </w:p>
        </w:tc>
        <w:tc>
          <w:tcPr>
            <w:tcW w:w="423" w:type="dxa"/>
          </w:tcPr>
          <w:p>
            <w:pPr>
              <w:pStyle w:val="TableParagraph"/>
              <w:spacing w:line="207" w:lineRule="exact"/>
              <w:ind w:left="12" w:right="25"/>
              <w:rPr>
                <w:sz w:val="18"/>
              </w:rPr>
            </w:pPr>
            <w:r>
              <w:rPr>
                <w:spacing w:val="-5"/>
                <w:sz w:val="18"/>
              </w:rPr>
              <w:t>88</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83</w:t>
            </w:r>
          </w:p>
        </w:tc>
        <w:tc>
          <w:tcPr>
            <w:tcW w:w="533" w:type="dxa"/>
            <w:shd w:val="clear" w:color="auto" w:fill="FBE4D5"/>
          </w:tcPr>
          <w:p>
            <w:pPr>
              <w:pStyle w:val="TableParagraph"/>
              <w:spacing w:line="207" w:lineRule="exact"/>
              <w:ind w:right="19"/>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93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271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72</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56</w:t>
            </w:r>
          </w:p>
        </w:tc>
        <w:tc>
          <w:tcPr>
            <w:tcW w:w="428" w:type="dxa"/>
          </w:tcPr>
          <w:p>
            <w:pPr>
              <w:pStyle w:val="TableParagraph"/>
              <w:spacing w:line="207" w:lineRule="exact"/>
              <w:ind w:left="9" w:right="20"/>
              <w:rPr>
                <w:sz w:val="18"/>
              </w:rPr>
            </w:pPr>
            <w:r>
              <w:rPr>
                <w:spacing w:val="-5"/>
                <w:sz w:val="18"/>
              </w:rPr>
              <w:t>89</w:t>
            </w:r>
          </w:p>
        </w:tc>
        <w:tc>
          <w:tcPr>
            <w:tcW w:w="423" w:type="dxa"/>
          </w:tcPr>
          <w:p>
            <w:pPr>
              <w:pStyle w:val="TableParagraph"/>
              <w:spacing w:line="207" w:lineRule="exact"/>
              <w:ind w:left="12" w:right="20"/>
              <w:rPr>
                <w:sz w:val="18"/>
              </w:rPr>
            </w:pPr>
            <w:r>
              <w:rPr>
                <w:spacing w:val="-5"/>
                <w:sz w:val="18"/>
              </w:rPr>
              <w:t>91</w:t>
            </w:r>
          </w:p>
        </w:tc>
        <w:tc>
          <w:tcPr>
            <w:tcW w:w="428" w:type="dxa"/>
          </w:tcPr>
          <w:p>
            <w:pPr>
              <w:pStyle w:val="TableParagraph"/>
              <w:spacing w:line="207" w:lineRule="exact"/>
              <w:ind w:left="7"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84</w:t>
            </w:r>
          </w:p>
        </w:tc>
        <w:tc>
          <w:tcPr>
            <w:tcW w:w="423" w:type="dxa"/>
          </w:tcPr>
          <w:p>
            <w:pPr>
              <w:pStyle w:val="TableParagraph"/>
              <w:spacing w:line="207" w:lineRule="exact"/>
              <w:ind w:left="12" w:right="25"/>
              <w:rPr>
                <w:sz w:val="18"/>
              </w:rPr>
            </w:pPr>
            <w:r>
              <w:rPr>
                <w:spacing w:val="-5"/>
                <w:sz w:val="18"/>
              </w:rPr>
              <w:t>91</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310</w:t>
            </w:r>
            <w:r>
              <w:rPr>
                <w:spacing w:val="-3"/>
                <w:sz w:val="18"/>
              </w:rPr>
              <w:t> </w:t>
            </w:r>
            <w:r>
              <w:rPr>
                <w:spacing w:val="-2"/>
                <w:sz w:val="18"/>
              </w:rPr>
              <w:t>«Снегири»</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74</w:t>
            </w:r>
          </w:p>
        </w:tc>
        <w:tc>
          <w:tcPr>
            <w:tcW w:w="428" w:type="dxa"/>
          </w:tcPr>
          <w:p>
            <w:pPr>
              <w:pStyle w:val="TableParagraph"/>
              <w:spacing w:line="207" w:lineRule="exact"/>
              <w:ind w:left="19" w:right="20"/>
              <w:rPr>
                <w:sz w:val="18"/>
              </w:rPr>
            </w:pPr>
            <w:r>
              <w:rPr>
                <w:spacing w:val="-5"/>
                <w:sz w:val="18"/>
              </w:rPr>
              <w:t>86</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179</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66</w:t>
            </w:r>
          </w:p>
        </w:tc>
        <w:tc>
          <w:tcPr>
            <w:tcW w:w="423" w:type="dxa"/>
          </w:tcPr>
          <w:p>
            <w:pPr>
              <w:pStyle w:val="TableParagraph"/>
              <w:spacing w:line="207" w:lineRule="exact"/>
              <w:ind w:left="23" w:right="15"/>
              <w:rPr>
                <w:sz w:val="18"/>
              </w:rPr>
            </w:pPr>
            <w:r>
              <w:rPr>
                <w:spacing w:val="-5"/>
                <w:sz w:val="18"/>
              </w:rPr>
              <w:t>67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75</w:t>
            </w:r>
          </w:p>
        </w:tc>
        <w:tc>
          <w:tcPr>
            <w:tcW w:w="428" w:type="dxa"/>
          </w:tcPr>
          <w:p>
            <w:pPr>
              <w:pStyle w:val="TableParagraph"/>
              <w:spacing w:line="207" w:lineRule="exact"/>
              <w:ind w:left="19" w:right="20"/>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18</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91</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137</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76</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99</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84</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88</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84</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88</w:t>
            </w:r>
          </w:p>
        </w:tc>
        <w:tc>
          <w:tcPr>
            <w:tcW w:w="423" w:type="dxa"/>
          </w:tcPr>
          <w:p>
            <w:pPr>
              <w:pStyle w:val="TableParagraph"/>
              <w:spacing w:line="207" w:lineRule="exact"/>
              <w:ind w:left="12" w:right="20"/>
              <w:rPr>
                <w:sz w:val="18"/>
              </w:rPr>
            </w:pPr>
            <w:r>
              <w:rPr>
                <w:spacing w:val="-5"/>
                <w:sz w:val="18"/>
              </w:rPr>
              <w:t>87</w:t>
            </w:r>
          </w:p>
        </w:tc>
        <w:tc>
          <w:tcPr>
            <w:tcW w:w="428" w:type="dxa"/>
          </w:tcPr>
          <w:p>
            <w:pPr>
              <w:pStyle w:val="TableParagraph"/>
              <w:spacing w:line="207" w:lineRule="exact"/>
              <w:ind w:left="7" w:right="22"/>
              <w:rPr>
                <w:sz w:val="18"/>
              </w:rPr>
            </w:pPr>
            <w:r>
              <w:rPr>
                <w:spacing w:val="-5"/>
                <w:sz w:val="18"/>
              </w:rPr>
              <w:t>90</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82</w:t>
            </w:r>
          </w:p>
        </w:tc>
        <w:tc>
          <w:tcPr>
            <w:tcW w:w="423" w:type="dxa"/>
          </w:tcPr>
          <w:p>
            <w:pPr>
              <w:pStyle w:val="TableParagraph"/>
              <w:spacing w:line="207" w:lineRule="exact"/>
              <w:ind w:left="12" w:right="25"/>
              <w:rPr>
                <w:sz w:val="18"/>
              </w:rPr>
            </w:pPr>
            <w:r>
              <w:rPr>
                <w:spacing w:val="-5"/>
                <w:sz w:val="18"/>
              </w:rPr>
              <w:t>88</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86</w:t>
            </w:r>
          </w:p>
        </w:tc>
        <w:tc>
          <w:tcPr>
            <w:tcW w:w="533" w:type="dxa"/>
            <w:shd w:val="clear" w:color="auto" w:fill="FBE4D5"/>
          </w:tcPr>
          <w:p>
            <w:pPr>
              <w:pStyle w:val="TableParagraph"/>
              <w:spacing w:line="207" w:lineRule="exact"/>
              <w:ind w:right="19"/>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99</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80</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61</w:t>
            </w:r>
          </w:p>
        </w:tc>
        <w:tc>
          <w:tcPr>
            <w:tcW w:w="423" w:type="dxa"/>
          </w:tcPr>
          <w:p>
            <w:pPr>
              <w:pStyle w:val="TableParagraph"/>
              <w:spacing w:line="207" w:lineRule="exact"/>
              <w:ind w:left="23" w:right="15"/>
              <w:rPr>
                <w:sz w:val="18"/>
              </w:rPr>
            </w:pPr>
            <w:r>
              <w:rPr>
                <w:spacing w:val="-5"/>
                <w:sz w:val="18"/>
              </w:rPr>
              <w:t>66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91</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39</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83</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100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320</w:t>
            </w:r>
          </w:p>
        </w:tc>
        <w:tc>
          <w:tcPr>
            <w:tcW w:w="423" w:type="dxa"/>
          </w:tcPr>
          <w:p>
            <w:pPr>
              <w:pStyle w:val="TableParagraph"/>
              <w:spacing w:line="207" w:lineRule="exact"/>
              <w:ind w:left="27" w:right="15"/>
              <w:rPr>
                <w:sz w:val="18"/>
              </w:rPr>
            </w:pPr>
            <w:r>
              <w:rPr>
                <w:spacing w:val="-5"/>
                <w:sz w:val="18"/>
              </w:rPr>
              <w:t>61</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68</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80</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76</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100</w:t>
            </w:r>
          </w:p>
        </w:tc>
        <w:tc>
          <w:tcPr>
            <w:tcW w:w="428" w:type="dxa"/>
          </w:tcPr>
          <w:p>
            <w:pPr>
              <w:pStyle w:val="TableParagraph"/>
              <w:spacing w:line="207" w:lineRule="exact"/>
              <w:ind w:left="7" w:right="24"/>
              <w:rPr>
                <w:sz w:val="18"/>
              </w:rPr>
            </w:pPr>
            <w:r>
              <w:rPr>
                <w:spacing w:val="-5"/>
                <w:sz w:val="18"/>
              </w:rPr>
              <w:t>86</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85</w:t>
            </w:r>
          </w:p>
        </w:tc>
        <w:tc>
          <w:tcPr>
            <w:tcW w:w="533" w:type="dxa"/>
            <w:shd w:val="clear" w:color="auto" w:fill="FBE4D5"/>
          </w:tcPr>
          <w:p>
            <w:pPr>
              <w:pStyle w:val="TableParagraph"/>
              <w:spacing w:line="207" w:lineRule="exact"/>
              <w:ind w:right="19"/>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101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27</w:t>
            </w:r>
          </w:p>
        </w:tc>
        <w:tc>
          <w:tcPr>
            <w:tcW w:w="423" w:type="dxa"/>
          </w:tcPr>
          <w:p>
            <w:pPr>
              <w:pStyle w:val="TableParagraph"/>
              <w:spacing w:before="4"/>
              <w:ind w:left="27" w:right="15"/>
              <w:rPr>
                <w:sz w:val="18"/>
              </w:rPr>
            </w:pPr>
            <w:r>
              <w:rPr>
                <w:spacing w:val="-5"/>
                <w:sz w:val="18"/>
              </w:rPr>
              <w:t>71</w:t>
            </w:r>
          </w:p>
        </w:tc>
        <w:tc>
          <w:tcPr>
            <w:tcW w:w="428" w:type="dxa"/>
          </w:tcPr>
          <w:p>
            <w:pPr>
              <w:pStyle w:val="TableParagraph"/>
              <w:spacing w:before="4"/>
              <w:ind w:left="25" w:right="20"/>
              <w:rPr>
                <w:sz w:val="18"/>
              </w:rPr>
            </w:pPr>
            <w:r>
              <w:rPr>
                <w:spacing w:val="-5"/>
                <w:sz w:val="18"/>
              </w:rPr>
              <w:t>75</w:t>
            </w:r>
          </w:p>
        </w:tc>
        <w:tc>
          <w:tcPr>
            <w:tcW w:w="423" w:type="dxa"/>
          </w:tcPr>
          <w:p>
            <w:pPr>
              <w:pStyle w:val="TableParagraph"/>
              <w:spacing w:before="4"/>
              <w:ind w:left="23" w:right="15"/>
              <w:rPr>
                <w:sz w:val="18"/>
              </w:rPr>
            </w:pPr>
            <w:r>
              <w:rPr>
                <w:spacing w:val="-5"/>
                <w:sz w:val="18"/>
              </w:rPr>
              <w:t>73</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98</w:t>
            </w:r>
          </w:p>
        </w:tc>
        <w:tc>
          <w:tcPr>
            <w:tcW w:w="423" w:type="dxa"/>
          </w:tcPr>
          <w:p>
            <w:pPr>
              <w:pStyle w:val="TableParagraph"/>
              <w:spacing w:before="4"/>
              <w:ind w:left="19" w:right="15"/>
              <w:rPr>
                <w:sz w:val="18"/>
              </w:rPr>
            </w:pPr>
            <w:r>
              <w:rPr>
                <w:spacing w:val="-5"/>
                <w:sz w:val="18"/>
              </w:rPr>
              <w:t>90</w:t>
            </w:r>
          </w:p>
        </w:tc>
        <w:tc>
          <w:tcPr>
            <w:tcW w:w="428" w:type="dxa"/>
          </w:tcPr>
          <w:p>
            <w:pPr>
              <w:pStyle w:val="TableParagraph"/>
              <w:spacing w:before="4"/>
              <w:ind w:left="19" w:right="20"/>
              <w:rPr>
                <w:sz w:val="18"/>
              </w:rPr>
            </w:pPr>
            <w:r>
              <w:rPr>
                <w:spacing w:val="-5"/>
                <w:sz w:val="18"/>
              </w:rPr>
              <w:t>94</w:t>
            </w:r>
          </w:p>
        </w:tc>
        <w:tc>
          <w:tcPr>
            <w:tcW w:w="567" w:type="dxa"/>
            <w:shd w:val="clear" w:color="auto" w:fill="DBDBDB"/>
          </w:tcPr>
          <w:p>
            <w:pPr>
              <w:pStyle w:val="TableParagraph"/>
              <w:spacing w:before="4"/>
              <w:ind w:left="19" w:right="19"/>
              <w:rPr>
                <w:sz w:val="18"/>
              </w:rPr>
            </w:pPr>
            <w:r>
              <w:rPr>
                <w:spacing w:val="-5"/>
                <w:sz w:val="18"/>
              </w:rPr>
              <w:t>90</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88</w:t>
            </w:r>
          </w:p>
        </w:tc>
        <w:tc>
          <w:tcPr>
            <w:tcW w:w="567" w:type="dxa"/>
            <w:shd w:val="clear" w:color="auto" w:fill="DBDBDB"/>
          </w:tcPr>
          <w:p>
            <w:pPr>
              <w:pStyle w:val="TableParagraph"/>
              <w:spacing w:before="4"/>
              <w:ind w:left="17" w:right="19"/>
              <w:rPr>
                <w:sz w:val="18"/>
              </w:rPr>
            </w:pPr>
            <w:r>
              <w:rPr>
                <w:spacing w:val="-5"/>
                <w:sz w:val="18"/>
              </w:rPr>
              <w:t>94</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20</w:t>
            </w:r>
          </w:p>
        </w:tc>
        <w:tc>
          <w:tcPr>
            <w:tcW w:w="428" w:type="dxa"/>
          </w:tcPr>
          <w:p>
            <w:pPr>
              <w:pStyle w:val="TableParagraph"/>
              <w:spacing w:before="4"/>
              <w:ind w:left="11" w:right="20"/>
              <w:rPr>
                <w:sz w:val="18"/>
              </w:rPr>
            </w:pPr>
            <w:r>
              <w:rPr>
                <w:spacing w:val="-5"/>
                <w:sz w:val="18"/>
              </w:rPr>
              <w:t>89</w:t>
            </w:r>
          </w:p>
        </w:tc>
        <w:tc>
          <w:tcPr>
            <w:tcW w:w="567" w:type="dxa"/>
            <w:shd w:val="clear" w:color="auto" w:fill="DBDBDB"/>
          </w:tcPr>
          <w:p>
            <w:pPr>
              <w:pStyle w:val="TableParagraph"/>
              <w:spacing w:before="4"/>
              <w:ind w:left="11" w:right="19"/>
              <w:rPr>
                <w:sz w:val="18"/>
              </w:rPr>
            </w:pPr>
            <w:r>
              <w:rPr>
                <w:spacing w:val="-5"/>
                <w:sz w:val="18"/>
              </w:rPr>
              <w:t>35</w:t>
            </w:r>
          </w:p>
        </w:tc>
        <w:tc>
          <w:tcPr>
            <w:tcW w:w="428" w:type="dxa"/>
          </w:tcPr>
          <w:p>
            <w:pPr>
              <w:pStyle w:val="TableParagraph"/>
              <w:spacing w:before="4"/>
              <w:ind w:left="9" w:right="20"/>
              <w:rPr>
                <w:sz w:val="18"/>
              </w:rPr>
            </w:pPr>
            <w:r>
              <w:rPr>
                <w:spacing w:val="-5"/>
                <w:sz w:val="18"/>
              </w:rPr>
              <w:t>98</w:t>
            </w:r>
          </w:p>
        </w:tc>
        <w:tc>
          <w:tcPr>
            <w:tcW w:w="423" w:type="dxa"/>
          </w:tcPr>
          <w:p>
            <w:pPr>
              <w:pStyle w:val="TableParagraph"/>
              <w:spacing w:before="4"/>
              <w:ind w:left="12" w:right="20"/>
              <w:rPr>
                <w:sz w:val="18"/>
              </w:rPr>
            </w:pPr>
            <w:r>
              <w:rPr>
                <w:spacing w:val="-5"/>
                <w:sz w:val="18"/>
              </w:rPr>
              <w:t>96</w:t>
            </w:r>
          </w:p>
        </w:tc>
        <w:tc>
          <w:tcPr>
            <w:tcW w:w="428" w:type="dxa"/>
          </w:tcPr>
          <w:p>
            <w:pPr>
              <w:pStyle w:val="TableParagraph"/>
              <w:spacing w:before="4"/>
              <w:ind w:left="7" w:right="22"/>
              <w:rPr>
                <w:sz w:val="18"/>
              </w:rPr>
            </w:pPr>
            <w:r>
              <w:rPr>
                <w:spacing w:val="-5"/>
                <w:sz w:val="18"/>
              </w:rPr>
              <w:t>97</w:t>
            </w:r>
          </w:p>
        </w:tc>
        <w:tc>
          <w:tcPr>
            <w:tcW w:w="567" w:type="dxa"/>
            <w:shd w:val="clear" w:color="auto" w:fill="DBDBDB"/>
          </w:tcPr>
          <w:p>
            <w:pPr>
              <w:pStyle w:val="TableParagraph"/>
              <w:spacing w:before="4"/>
              <w:ind w:left="6" w:right="19"/>
              <w:rPr>
                <w:sz w:val="18"/>
              </w:rPr>
            </w:pPr>
            <w:r>
              <w:rPr>
                <w:spacing w:val="-5"/>
                <w:sz w:val="18"/>
              </w:rPr>
              <w:t>97</w:t>
            </w:r>
          </w:p>
        </w:tc>
        <w:tc>
          <w:tcPr>
            <w:tcW w:w="428" w:type="dxa"/>
          </w:tcPr>
          <w:p>
            <w:pPr>
              <w:pStyle w:val="TableParagraph"/>
              <w:spacing w:before="4"/>
              <w:ind w:left="7" w:right="24"/>
              <w:rPr>
                <w:sz w:val="18"/>
              </w:rPr>
            </w:pPr>
            <w:r>
              <w:rPr>
                <w:spacing w:val="-5"/>
                <w:sz w:val="18"/>
              </w:rPr>
              <w:t>89</w:t>
            </w:r>
          </w:p>
        </w:tc>
        <w:tc>
          <w:tcPr>
            <w:tcW w:w="423" w:type="dxa"/>
          </w:tcPr>
          <w:p>
            <w:pPr>
              <w:pStyle w:val="TableParagraph"/>
              <w:spacing w:before="4"/>
              <w:ind w:left="12" w:right="25"/>
              <w:rPr>
                <w:sz w:val="18"/>
              </w:rPr>
            </w:pPr>
            <w:r>
              <w:rPr>
                <w:spacing w:val="-5"/>
                <w:sz w:val="18"/>
              </w:rPr>
              <w:t>94</w:t>
            </w:r>
          </w:p>
        </w:tc>
        <w:tc>
          <w:tcPr>
            <w:tcW w:w="428" w:type="dxa"/>
          </w:tcPr>
          <w:p>
            <w:pPr>
              <w:pStyle w:val="TableParagraph"/>
              <w:spacing w:before="4"/>
              <w:ind w:left="7" w:right="27"/>
              <w:rPr>
                <w:sz w:val="18"/>
              </w:rPr>
            </w:pPr>
            <w:r>
              <w:rPr>
                <w:spacing w:val="-5"/>
                <w:sz w:val="18"/>
              </w:rPr>
              <w:t>90</w:t>
            </w:r>
          </w:p>
        </w:tc>
        <w:tc>
          <w:tcPr>
            <w:tcW w:w="567" w:type="dxa"/>
            <w:shd w:val="clear" w:color="auto" w:fill="DBDBDB"/>
          </w:tcPr>
          <w:p>
            <w:pPr>
              <w:pStyle w:val="TableParagraph"/>
              <w:spacing w:before="4"/>
              <w:ind w:right="19"/>
              <w:rPr>
                <w:sz w:val="18"/>
              </w:rPr>
            </w:pPr>
            <w:r>
              <w:rPr>
                <w:spacing w:val="-5"/>
                <w:sz w:val="18"/>
              </w:rPr>
              <w:t>91</w:t>
            </w:r>
          </w:p>
        </w:tc>
        <w:tc>
          <w:tcPr>
            <w:tcW w:w="533" w:type="dxa"/>
            <w:shd w:val="clear" w:color="auto" w:fill="FBE4D5"/>
          </w:tcPr>
          <w:p>
            <w:pPr>
              <w:pStyle w:val="TableParagraph"/>
              <w:spacing w:before="4"/>
              <w:ind w:right="19"/>
              <w:rPr>
                <w:sz w:val="18"/>
              </w:rPr>
            </w:pPr>
            <w:r>
              <w:rPr>
                <w:spacing w:val="-5"/>
                <w:sz w:val="18"/>
              </w:rPr>
              <w:t>81</w:t>
            </w:r>
          </w:p>
        </w:tc>
      </w:tr>
      <w:tr>
        <w:trPr>
          <w:trHeight w:val="287" w:hRule="atLeast"/>
        </w:trPr>
        <w:tc>
          <w:tcPr>
            <w:tcW w:w="677" w:type="dxa"/>
          </w:tcPr>
          <w:p>
            <w:pPr>
              <w:pStyle w:val="TableParagraph"/>
              <w:spacing w:before="38"/>
              <w:ind w:left="10" w:right="1"/>
              <w:rPr>
                <w:sz w:val="18"/>
              </w:rPr>
            </w:pPr>
            <w:r>
              <w:rPr>
                <w:spacing w:val="-5"/>
                <w:sz w:val="18"/>
              </w:rPr>
              <w:t>102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106</w:t>
            </w:r>
          </w:p>
        </w:tc>
        <w:tc>
          <w:tcPr>
            <w:tcW w:w="423" w:type="dxa"/>
          </w:tcPr>
          <w:p>
            <w:pPr>
              <w:pStyle w:val="TableParagraph"/>
              <w:spacing w:before="4"/>
              <w:ind w:left="27" w:right="15"/>
              <w:rPr>
                <w:sz w:val="18"/>
              </w:rPr>
            </w:pPr>
            <w:r>
              <w:rPr>
                <w:spacing w:val="-5"/>
                <w:sz w:val="18"/>
              </w:rPr>
              <w:t>73</w:t>
            </w:r>
          </w:p>
        </w:tc>
        <w:tc>
          <w:tcPr>
            <w:tcW w:w="428" w:type="dxa"/>
          </w:tcPr>
          <w:p>
            <w:pPr>
              <w:pStyle w:val="TableParagraph"/>
              <w:spacing w:before="4"/>
              <w:ind w:left="25" w:right="20"/>
              <w:rPr>
                <w:sz w:val="18"/>
              </w:rPr>
            </w:pPr>
            <w:r>
              <w:rPr>
                <w:spacing w:val="-5"/>
                <w:sz w:val="18"/>
              </w:rPr>
              <w:t>79</w:t>
            </w:r>
          </w:p>
        </w:tc>
        <w:tc>
          <w:tcPr>
            <w:tcW w:w="423" w:type="dxa"/>
          </w:tcPr>
          <w:p>
            <w:pPr>
              <w:pStyle w:val="TableParagraph"/>
              <w:spacing w:before="4"/>
              <w:ind w:left="23" w:right="15"/>
              <w:rPr>
                <w:sz w:val="18"/>
              </w:rPr>
            </w:pPr>
            <w:r>
              <w:rPr>
                <w:spacing w:val="-5"/>
                <w:sz w:val="18"/>
              </w:rPr>
              <w:t>76</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100</w:t>
            </w:r>
          </w:p>
        </w:tc>
        <w:tc>
          <w:tcPr>
            <w:tcW w:w="423" w:type="dxa"/>
          </w:tcPr>
          <w:p>
            <w:pPr>
              <w:pStyle w:val="TableParagraph"/>
              <w:spacing w:before="4"/>
              <w:ind w:left="19" w:right="15"/>
              <w:rPr>
                <w:sz w:val="18"/>
              </w:rPr>
            </w:pPr>
            <w:r>
              <w:rPr>
                <w:spacing w:val="-5"/>
                <w:sz w:val="18"/>
              </w:rPr>
              <w:t>92</w:t>
            </w:r>
          </w:p>
        </w:tc>
        <w:tc>
          <w:tcPr>
            <w:tcW w:w="428" w:type="dxa"/>
          </w:tcPr>
          <w:p>
            <w:pPr>
              <w:pStyle w:val="TableParagraph"/>
              <w:spacing w:before="4"/>
              <w:ind w:left="19" w:right="20"/>
              <w:rPr>
                <w:sz w:val="18"/>
              </w:rPr>
            </w:pPr>
            <w:r>
              <w:rPr>
                <w:spacing w:val="-5"/>
                <w:sz w:val="18"/>
              </w:rPr>
              <w:t>96</w:t>
            </w:r>
          </w:p>
        </w:tc>
        <w:tc>
          <w:tcPr>
            <w:tcW w:w="567" w:type="dxa"/>
            <w:shd w:val="clear" w:color="auto" w:fill="DBDBDB"/>
          </w:tcPr>
          <w:p>
            <w:pPr>
              <w:pStyle w:val="TableParagraph"/>
              <w:spacing w:before="4"/>
              <w:ind w:left="19" w:right="19"/>
              <w:rPr>
                <w:sz w:val="18"/>
              </w:rPr>
            </w:pPr>
            <w:r>
              <w:rPr>
                <w:spacing w:val="-5"/>
                <w:sz w:val="18"/>
              </w:rPr>
              <w:t>91</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85</w:t>
            </w:r>
          </w:p>
        </w:tc>
        <w:tc>
          <w:tcPr>
            <w:tcW w:w="567" w:type="dxa"/>
            <w:shd w:val="clear" w:color="auto" w:fill="DBDBDB"/>
          </w:tcPr>
          <w:p>
            <w:pPr>
              <w:pStyle w:val="TableParagraph"/>
              <w:spacing w:before="4"/>
              <w:ind w:left="17" w:right="19"/>
              <w:rPr>
                <w:sz w:val="18"/>
              </w:rPr>
            </w:pPr>
            <w:r>
              <w:rPr>
                <w:spacing w:val="-5"/>
                <w:sz w:val="18"/>
              </w:rPr>
              <w:t>93</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40</w:t>
            </w:r>
          </w:p>
        </w:tc>
        <w:tc>
          <w:tcPr>
            <w:tcW w:w="428" w:type="dxa"/>
          </w:tcPr>
          <w:p>
            <w:pPr>
              <w:pStyle w:val="TableParagraph"/>
              <w:spacing w:before="4"/>
              <w:ind w:left="11" w:right="20"/>
              <w:rPr>
                <w:sz w:val="18"/>
              </w:rPr>
            </w:pPr>
            <w:r>
              <w:rPr>
                <w:spacing w:val="-5"/>
                <w:sz w:val="18"/>
              </w:rPr>
              <w:t>83</w:t>
            </w:r>
          </w:p>
        </w:tc>
        <w:tc>
          <w:tcPr>
            <w:tcW w:w="567" w:type="dxa"/>
            <w:shd w:val="clear" w:color="auto" w:fill="DBDBDB"/>
          </w:tcPr>
          <w:p>
            <w:pPr>
              <w:pStyle w:val="TableParagraph"/>
              <w:spacing w:before="4"/>
              <w:ind w:left="11" w:right="19"/>
              <w:rPr>
                <w:sz w:val="18"/>
              </w:rPr>
            </w:pPr>
            <w:r>
              <w:rPr>
                <w:spacing w:val="-5"/>
                <w:sz w:val="18"/>
              </w:rPr>
              <w:t>41</w:t>
            </w:r>
          </w:p>
        </w:tc>
        <w:tc>
          <w:tcPr>
            <w:tcW w:w="428" w:type="dxa"/>
          </w:tcPr>
          <w:p>
            <w:pPr>
              <w:pStyle w:val="TableParagraph"/>
              <w:spacing w:before="4"/>
              <w:ind w:left="9" w:right="20"/>
              <w:rPr>
                <w:sz w:val="18"/>
              </w:rPr>
            </w:pPr>
            <w:r>
              <w:rPr>
                <w:spacing w:val="-5"/>
                <w:sz w:val="18"/>
              </w:rPr>
              <w:t>95</w:t>
            </w:r>
          </w:p>
        </w:tc>
        <w:tc>
          <w:tcPr>
            <w:tcW w:w="423" w:type="dxa"/>
          </w:tcPr>
          <w:p>
            <w:pPr>
              <w:pStyle w:val="TableParagraph"/>
              <w:spacing w:before="4"/>
              <w:ind w:left="12" w:right="20"/>
              <w:rPr>
                <w:sz w:val="18"/>
              </w:rPr>
            </w:pPr>
            <w:r>
              <w:rPr>
                <w:spacing w:val="-5"/>
                <w:sz w:val="18"/>
              </w:rPr>
              <w:t>95</w:t>
            </w:r>
          </w:p>
        </w:tc>
        <w:tc>
          <w:tcPr>
            <w:tcW w:w="428" w:type="dxa"/>
          </w:tcPr>
          <w:p>
            <w:pPr>
              <w:pStyle w:val="TableParagraph"/>
              <w:spacing w:before="4"/>
              <w:ind w:left="7" w:right="22"/>
              <w:rPr>
                <w:sz w:val="18"/>
              </w:rPr>
            </w:pPr>
            <w:r>
              <w:rPr>
                <w:spacing w:val="-5"/>
                <w:sz w:val="18"/>
              </w:rPr>
              <w:t>100</w:t>
            </w:r>
          </w:p>
        </w:tc>
        <w:tc>
          <w:tcPr>
            <w:tcW w:w="567" w:type="dxa"/>
            <w:shd w:val="clear" w:color="auto" w:fill="DBDBDB"/>
          </w:tcPr>
          <w:p>
            <w:pPr>
              <w:pStyle w:val="TableParagraph"/>
              <w:spacing w:before="4"/>
              <w:ind w:left="6" w:right="19"/>
              <w:rPr>
                <w:sz w:val="18"/>
              </w:rPr>
            </w:pPr>
            <w:r>
              <w:rPr>
                <w:spacing w:val="-5"/>
                <w:sz w:val="18"/>
              </w:rPr>
              <w:t>96</w:t>
            </w:r>
          </w:p>
        </w:tc>
        <w:tc>
          <w:tcPr>
            <w:tcW w:w="428" w:type="dxa"/>
          </w:tcPr>
          <w:p>
            <w:pPr>
              <w:pStyle w:val="TableParagraph"/>
              <w:spacing w:before="4"/>
              <w:ind w:left="7" w:right="24"/>
              <w:rPr>
                <w:sz w:val="18"/>
              </w:rPr>
            </w:pPr>
            <w:r>
              <w:rPr>
                <w:spacing w:val="-5"/>
                <w:sz w:val="18"/>
              </w:rPr>
              <w:t>85</w:t>
            </w:r>
          </w:p>
        </w:tc>
        <w:tc>
          <w:tcPr>
            <w:tcW w:w="423" w:type="dxa"/>
          </w:tcPr>
          <w:p>
            <w:pPr>
              <w:pStyle w:val="TableParagraph"/>
              <w:spacing w:before="4"/>
              <w:ind w:left="12" w:right="25"/>
              <w:rPr>
                <w:sz w:val="18"/>
              </w:rPr>
            </w:pPr>
            <w:r>
              <w:rPr>
                <w:spacing w:val="-5"/>
                <w:sz w:val="18"/>
              </w:rPr>
              <w:t>90</w:t>
            </w:r>
          </w:p>
        </w:tc>
        <w:tc>
          <w:tcPr>
            <w:tcW w:w="428" w:type="dxa"/>
          </w:tcPr>
          <w:p>
            <w:pPr>
              <w:pStyle w:val="TableParagraph"/>
              <w:spacing w:before="4"/>
              <w:ind w:left="7" w:right="27"/>
              <w:rPr>
                <w:sz w:val="18"/>
              </w:rPr>
            </w:pPr>
            <w:r>
              <w:rPr>
                <w:spacing w:val="-5"/>
                <w:sz w:val="18"/>
              </w:rPr>
              <w:t>85</w:t>
            </w:r>
          </w:p>
        </w:tc>
        <w:tc>
          <w:tcPr>
            <w:tcW w:w="567" w:type="dxa"/>
            <w:shd w:val="clear" w:color="auto" w:fill="DBDBDB"/>
          </w:tcPr>
          <w:p>
            <w:pPr>
              <w:pStyle w:val="TableParagraph"/>
              <w:spacing w:before="4"/>
              <w:ind w:right="19"/>
              <w:rPr>
                <w:sz w:val="18"/>
              </w:rPr>
            </w:pPr>
            <w:r>
              <w:rPr>
                <w:spacing w:val="-5"/>
                <w:sz w:val="18"/>
              </w:rPr>
              <w:t>86</w:t>
            </w:r>
          </w:p>
        </w:tc>
        <w:tc>
          <w:tcPr>
            <w:tcW w:w="533" w:type="dxa"/>
            <w:shd w:val="clear" w:color="auto" w:fill="FBE4D5"/>
          </w:tcPr>
          <w:p>
            <w:pPr>
              <w:pStyle w:val="TableParagraph"/>
              <w:spacing w:before="4"/>
              <w:ind w:right="19"/>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103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186</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96</w:t>
            </w:r>
          </w:p>
        </w:tc>
        <w:tc>
          <w:tcPr>
            <w:tcW w:w="567" w:type="dxa"/>
            <w:shd w:val="clear" w:color="auto" w:fill="DBDBDB"/>
          </w:tcPr>
          <w:p>
            <w:pPr>
              <w:pStyle w:val="TableParagraph"/>
              <w:spacing w:line="207" w:lineRule="exact"/>
              <w:ind w:left="17" w:right="19"/>
              <w:rPr>
                <w:sz w:val="18"/>
              </w:rPr>
            </w:pPr>
            <w:r>
              <w:rPr>
                <w:spacing w:val="-5"/>
                <w:sz w:val="18"/>
              </w:rPr>
              <w:t>98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24</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98</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96</w:t>
            </w:r>
          </w:p>
        </w:tc>
        <w:tc>
          <w:tcPr>
            <w:tcW w:w="567" w:type="dxa"/>
            <w:shd w:val="clear" w:color="auto" w:fill="DBDBDB"/>
          </w:tcPr>
          <w:p>
            <w:pPr>
              <w:pStyle w:val="TableParagraph"/>
              <w:spacing w:line="207" w:lineRule="exact"/>
              <w:ind w:right="19"/>
              <w:rPr>
                <w:sz w:val="18"/>
              </w:rPr>
            </w:pPr>
            <w:r>
              <w:rPr>
                <w:spacing w:val="-5"/>
                <w:sz w:val="18"/>
              </w:rPr>
              <w:t>97</w:t>
            </w:r>
          </w:p>
        </w:tc>
        <w:tc>
          <w:tcPr>
            <w:tcW w:w="533" w:type="dxa"/>
            <w:shd w:val="clear" w:color="auto" w:fill="FBE4D5"/>
          </w:tcPr>
          <w:p>
            <w:pPr>
              <w:pStyle w:val="TableParagraph"/>
              <w:spacing w:line="207" w:lineRule="exact"/>
              <w:ind w:right="19"/>
              <w:rPr>
                <w:sz w:val="18"/>
              </w:rPr>
            </w:pPr>
            <w:r>
              <w:rPr>
                <w:spacing w:val="-5"/>
                <w:sz w:val="18"/>
              </w:rPr>
              <w:t>81</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104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51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55</w:t>
            </w:r>
          </w:p>
        </w:tc>
        <w:tc>
          <w:tcPr>
            <w:tcW w:w="423" w:type="dxa"/>
          </w:tcPr>
          <w:p>
            <w:pPr>
              <w:pStyle w:val="TableParagraph"/>
              <w:spacing w:line="207" w:lineRule="exact"/>
              <w:ind w:left="23" w:right="15"/>
              <w:rPr>
                <w:sz w:val="18"/>
              </w:rPr>
            </w:pPr>
            <w:r>
              <w:rPr>
                <w:spacing w:val="-5"/>
                <w:sz w:val="18"/>
              </w:rPr>
              <w:t>63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89</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91</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81</w:t>
            </w:r>
          </w:p>
        </w:tc>
        <w:tc>
          <w:tcPr>
            <w:tcW w:w="428" w:type="dxa"/>
          </w:tcPr>
          <w:p>
            <w:pPr>
              <w:pStyle w:val="TableParagraph"/>
              <w:spacing w:line="207" w:lineRule="exact"/>
              <w:ind w:left="7" w:right="27"/>
              <w:rPr>
                <w:sz w:val="18"/>
              </w:rPr>
            </w:pPr>
            <w:r>
              <w:rPr>
                <w:spacing w:val="-5"/>
                <w:sz w:val="18"/>
              </w:rPr>
              <w:t>86</w:t>
            </w:r>
          </w:p>
        </w:tc>
        <w:tc>
          <w:tcPr>
            <w:tcW w:w="567" w:type="dxa"/>
            <w:shd w:val="clear" w:color="auto" w:fill="DBDBDB"/>
          </w:tcPr>
          <w:p>
            <w:pPr>
              <w:pStyle w:val="TableParagraph"/>
              <w:spacing w:line="207" w:lineRule="exact"/>
              <w:ind w:right="19"/>
              <w:rPr>
                <w:sz w:val="18"/>
              </w:rPr>
            </w:pPr>
            <w:r>
              <w:rPr>
                <w:spacing w:val="-5"/>
                <w:sz w:val="18"/>
              </w:rPr>
              <w:t>86</w:t>
            </w:r>
          </w:p>
        </w:tc>
        <w:tc>
          <w:tcPr>
            <w:tcW w:w="533" w:type="dxa"/>
            <w:shd w:val="clear" w:color="auto" w:fill="FBE4D5"/>
          </w:tcPr>
          <w:p>
            <w:pPr>
              <w:pStyle w:val="TableParagraph"/>
              <w:spacing w:line="207" w:lineRule="exact"/>
              <w:ind w:right="19"/>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105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79</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90</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87</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89</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81</w:t>
            </w:r>
          </w:p>
        </w:tc>
      </w:tr>
      <w:tr>
        <w:trPr>
          <w:trHeight w:val="282" w:hRule="atLeast"/>
        </w:trPr>
        <w:tc>
          <w:tcPr>
            <w:tcW w:w="677" w:type="dxa"/>
          </w:tcPr>
          <w:p>
            <w:pPr>
              <w:pStyle w:val="TableParagraph"/>
              <w:spacing w:before="38"/>
              <w:ind w:left="10" w:right="1"/>
              <w:rPr>
                <w:sz w:val="18"/>
              </w:rPr>
            </w:pPr>
            <w:r>
              <w:rPr>
                <w:spacing w:val="-5"/>
                <w:sz w:val="18"/>
              </w:rPr>
              <w:t>106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16</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80</w:t>
            </w:r>
          </w:p>
        </w:tc>
        <w:tc>
          <w:tcPr>
            <w:tcW w:w="423" w:type="dxa"/>
          </w:tcPr>
          <w:p>
            <w:pPr>
              <w:pStyle w:val="TableParagraph"/>
              <w:spacing w:line="207" w:lineRule="exact"/>
              <w:ind w:left="19" w:right="15"/>
              <w:rPr>
                <w:sz w:val="18"/>
              </w:rPr>
            </w:pPr>
            <w:r>
              <w:rPr>
                <w:spacing w:val="-5"/>
                <w:sz w:val="18"/>
              </w:rPr>
              <w:t>36</w:t>
            </w:r>
          </w:p>
        </w:tc>
        <w:tc>
          <w:tcPr>
            <w:tcW w:w="428" w:type="dxa"/>
          </w:tcPr>
          <w:p>
            <w:pPr>
              <w:pStyle w:val="TableParagraph"/>
              <w:spacing w:line="207" w:lineRule="exact"/>
              <w:ind w:left="19" w:right="20"/>
              <w:rPr>
                <w:sz w:val="18"/>
              </w:rPr>
            </w:pPr>
            <w:r>
              <w:rPr>
                <w:spacing w:val="-5"/>
                <w:sz w:val="18"/>
              </w:rPr>
              <w:t>58</w:t>
            </w:r>
          </w:p>
        </w:tc>
        <w:tc>
          <w:tcPr>
            <w:tcW w:w="567" w:type="dxa"/>
            <w:shd w:val="clear" w:color="auto" w:fill="DBDBDB"/>
          </w:tcPr>
          <w:p>
            <w:pPr>
              <w:pStyle w:val="TableParagraph"/>
              <w:spacing w:line="207" w:lineRule="exact"/>
              <w:ind w:left="19" w:right="19"/>
              <w:rPr>
                <w:sz w:val="18"/>
              </w:rPr>
            </w:pPr>
            <w:r>
              <w:rPr>
                <w:spacing w:val="-5"/>
                <w:sz w:val="18"/>
              </w:rPr>
              <w:t>75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4" w:right="20"/>
              <w:rPr>
                <w:sz w:val="18"/>
              </w:rPr>
            </w:pPr>
            <w:r>
              <w:rPr>
                <w:spacing w:val="-5"/>
                <w:sz w:val="18"/>
              </w:rPr>
              <w:t>60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68</w:t>
            </w:r>
          </w:p>
        </w:tc>
        <w:tc>
          <w:tcPr>
            <w:tcW w:w="428" w:type="dxa"/>
          </w:tcPr>
          <w:p>
            <w:pPr>
              <w:pStyle w:val="TableParagraph"/>
              <w:spacing w:line="207" w:lineRule="exact"/>
              <w:ind w:left="9" w:right="20"/>
              <w:rPr>
                <w:sz w:val="18"/>
              </w:rPr>
            </w:pPr>
            <w:r>
              <w:rPr>
                <w:spacing w:val="-5"/>
                <w:sz w:val="18"/>
              </w:rPr>
              <w:t>81</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88</w:t>
            </w:r>
          </w:p>
        </w:tc>
        <w:tc>
          <w:tcPr>
            <w:tcW w:w="567" w:type="dxa"/>
            <w:shd w:val="clear" w:color="auto" w:fill="DBDBDB"/>
          </w:tcPr>
          <w:p>
            <w:pPr>
              <w:pStyle w:val="TableParagraph"/>
              <w:spacing w:line="207" w:lineRule="exact"/>
              <w:ind w:left="6" w:right="19"/>
              <w:rPr>
                <w:sz w:val="18"/>
              </w:rPr>
            </w:pPr>
            <w:r>
              <w:rPr>
                <w:spacing w:val="-5"/>
                <w:sz w:val="18"/>
              </w:rPr>
              <w:t>88</w:t>
            </w:r>
          </w:p>
        </w:tc>
        <w:tc>
          <w:tcPr>
            <w:tcW w:w="428" w:type="dxa"/>
          </w:tcPr>
          <w:p>
            <w:pPr>
              <w:pStyle w:val="TableParagraph"/>
              <w:spacing w:line="207" w:lineRule="exact"/>
              <w:ind w:left="7" w:right="24"/>
              <w:rPr>
                <w:sz w:val="18"/>
              </w:rPr>
            </w:pPr>
            <w:r>
              <w:rPr>
                <w:spacing w:val="-5"/>
                <w:sz w:val="18"/>
              </w:rPr>
              <w:t>81</w:t>
            </w:r>
          </w:p>
        </w:tc>
        <w:tc>
          <w:tcPr>
            <w:tcW w:w="423" w:type="dxa"/>
          </w:tcPr>
          <w:p>
            <w:pPr>
              <w:pStyle w:val="TableParagraph"/>
              <w:spacing w:line="207" w:lineRule="exact"/>
              <w:ind w:left="12" w:right="25"/>
              <w:rPr>
                <w:sz w:val="18"/>
              </w:rPr>
            </w:pPr>
            <w:r>
              <w:rPr>
                <w:spacing w:val="-5"/>
                <w:sz w:val="18"/>
              </w:rPr>
              <w:t>81</w:t>
            </w:r>
          </w:p>
        </w:tc>
        <w:tc>
          <w:tcPr>
            <w:tcW w:w="428" w:type="dxa"/>
          </w:tcPr>
          <w:p>
            <w:pPr>
              <w:pStyle w:val="TableParagraph"/>
              <w:spacing w:line="207" w:lineRule="exact"/>
              <w:ind w:left="7" w:right="27"/>
              <w:rPr>
                <w:sz w:val="18"/>
              </w:rPr>
            </w:pPr>
            <w:r>
              <w:rPr>
                <w:spacing w:val="-5"/>
                <w:sz w:val="18"/>
              </w:rPr>
              <w:t>81</w:t>
            </w:r>
          </w:p>
        </w:tc>
        <w:tc>
          <w:tcPr>
            <w:tcW w:w="567" w:type="dxa"/>
            <w:shd w:val="clear" w:color="auto" w:fill="DBDBDB"/>
          </w:tcPr>
          <w:p>
            <w:pPr>
              <w:pStyle w:val="TableParagraph"/>
              <w:spacing w:line="207" w:lineRule="exact"/>
              <w:ind w:right="19"/>
              <w:rPr>
                <w:sz w:val="18"/>
              </w:rPr>
            </w:pPr>
            <w:r>
              <w:rPr>
                <w:spacing w:val="-5"/>
                <w:sz w:val="18"/>
              </w:rPr>
              <w:t>81</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107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305</w:t>
            </w:r>
            <w:r>
              <w:rPr>
                <w:spacing w:val="-3"/>
                <w:sz w:val="18"/>
              </w:rPr>
              <w:t> </w:t>
            </w:r>
            <w:r>
              <w:rPr>
                <w:spacing w:val="-2"/>
                <w:sz w:val="18"/>
              </w:rPr>
              <w:t>«Созвездие»</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31</w:t>
            </w:r>
          </w:p>
        </w:tc>
        <w:tc>
          <w:tcPr>
            <w:tcW w:w="428" w:type="dxa"/>
          </w:tcPr>
          <w:p>
            <w:pPr>
              <w:pStyle w:val="TableParagraph"/>
              <w:spacing w:line="207" w:lineRule="exact"/>
              <w:ind w:left="9" w:right="20"/>
              <w:rPr>
                <w:sz w:val="18"/>
              </w:rPr>
            </w:pPr>
            <w:r>
              <w:rPr>
                <w:spacing w:val="-5"/>
                <w:sz w:val="18"/>
              </w:rPr>
              <w:t>93</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95</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108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33</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48</w:t>
            </w:r>
          </w:p>
        </w:tc>
        <w:tc>
          <w:tcPr>
            <w:tcW w:w="423" w:type="dxa"/>
          </w:tcPr>
          <w:p>
            <w:pPr>
              <w:pStyle w:val="TableParagraph"/>
              <w:spacing w:line="207" w:lineRule="exact"/>
              <w:ind w:left="23" w:right="15"/>
              <w:rPr>
                <w:sz w:val="18"/>
              </w:rPr>
            </w:pPr>
            <w:r>
              <w:rPr>
                <w:spacing w:val="-5"/>
                <w:sz w:val="18"/>
              </w:rPr>
              <w:t>56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89</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60</w:t>
            </w:r>
          </w:p>
        </w:tc>
        <w:tc>
          <w:tcPr>
            <w:tcW w:w="567" w:type="dxa"/>
            <w:shd w:val="clear" w:color="auto" w:fill="DBDBDB"/>
          </w:tcPr>
          <w:p>
            <w:pPr>
              <w:pStyle w:val="TableParagraph"/>
              <w:spacing w:line="207" w:lineRule="exact"/>
              <w:ind w:left="11" w:right="19"/>
              <w:rPr>
                <w:sz w:val="18"/>
              </w:rPr>
            </w:pPr>
            <w:r>
              <w:rPr>
                <w:spacing w:val="-5"/>
                <w:sz w:val="18"/>
              </w:rPr>
              <w:t>42</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86</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109</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246</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86</w:t>
            </w:r>
          </w:p>
        </w:tc>
        <w:tc>
          <w:tcPr>
            <w:tcW w:w="428" w:type="dxa"/>
          </w:tcPr>
          <w:p>
            <w:pPr>
              <w:pStyle w:val="TableParagraph"/>
              <w:spacing w:line="207" w:lineRule="exact"/>
              <w:ind w:left="19" w:right="20"/>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87</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84</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33</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85</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95</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326</w:t>
            </w:r>
          </w:p>
        </w:tc>
        <w:tc>
          <w:tcPr>
            <w:tcW w:w="423" w:type="dxa"/>
          </w:tcPr>
          <w:p>
            <w:pPr>
              <w:pStyle w:val="TableParagraph"/>
              <w:spacing w:line="207" w:lineRule="exact"/>
              <w:ind w:left="27" w:right="15"/>
              <w:rPr>
                <w:sz w:val="18"/>
              </w:rPr>
            </w:pPr>
            <w:r>
              <w:rPr>
                <w:spacing w:val="-5"/>
                <w:sz w:val="18"/>
              </w:rPr>
              <w:t>63</w:t>
            </w:r>
          </w:p>
        </w:tc>
        <w:tc>
          <w:tcPr>
            <w:tcW w:w="428" w:type="dxa"/>
          </w:tcPr>
          <w:p>
            <w:pPr>
              <w:pStyle w:val="TableParagraph"/>
              <w:spacing w:line="207" w:lineRule="exact"/>
              <w:ind w:left="25" w:right="20"/>
              <w:rPr>
                <w:sz w:val="18"/>
              </w:rPr>
            </w:pPr>
            <w:r>
              <w:rPr>
                <w:spacing w:val="-5"/>
                <w:sz w:val="18"/>
              </w:rPr>
              <w:t>57</w:t>
            </w:r>
          </w:p>
        </w:tc>
        <w:tc>
          <w:tcPr>
            <w:tcW w:w="423" w:type="dxa"/>
          </w:tcPr>
          <w:p>
            <w:pPr>
              <w:pStyle w:val="TableParagraph"/>
              <w:spacing w:line="207" w:lineRule="exact"/>
              <w:ind w:left="23" w:right="15"/>
              <w:rPr>
                <w:sz w:val="18"/>
              </w:rPr>
            </w:pPr>
            <w:r>
              <w:rPr>
                <w:spacing w:val="-5"/>
                <w:sz w:val="18"/>
              </w:rPr>
              <w:t>60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88</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92</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80</w:t>
            </w:r>
          </w:p>
        </w:tc>
        <w:tc>
          <w:tcPr>
            <w:tcW w:w="567" w:type="dxa"/>
            <w:shd w:val="clear" w:color="auto" w:fill="DBDBDB"/>
          </w:tcPr>
          <w:p>
            <w:pPr>
              <w:pStyle w:val="TableParagraph"/>
              <w:spacing w:line="207" w:lineRule="exact"/>
              <w:ind w:left="11" w:right="19"/>
              <w:rPr>
                <w:sz w:val="18"/>
              </w:rPr>
            </w:pPr>
            <w:r>
              <w:rPr>
                <w:spacing w:val="-5"/>
                <w:sz w:val="18"/>
              </w:rPr>
              <w:t>32</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59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91</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88</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71</w:t>
            </w:r>
          </w:p>
        </w:tc>
        <w:tc>
          <w:tcPr>
            <w:tcW w:w="567" w:type="dxa"/>
            <w:shd w:val="clear" w:color="auto" w:fill="DBDBDB"/>
          </w:tcPr>
          <w:p>
            <w:pPr>
              <w:pStyle w:val="TableParagraph"/>
              <w:spacing w:line="207" w:lineRule="exact"/>
              <w:ind w:left="11" w:right="19"/>
              <w:rPr>
                <w:sz w:val="18"/>
              </w:rPr>
            </w:pPr>
            <w:r>
              <w:rPr>
                <w:spacing w:val="-5"/>
                <w:sz w:val="18"/>
              </w:rPr>
              <w:t>29</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96</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96</w:t>
            </w:r>
          </w:p>
        </w:tc>
        <w:tc>
          <w:tcPr>
            <w:tcW w:w="428" w:type="dxa"/>
          </w:tcPr>
          <w:p>
            <w:pPr>
              <w:pStyle w:val="TableParagraph"/>
              <w:spacing w:line="207" w:lineRule="exact"/>
              <w:ind w:left="7" w:right="24"/>
              <w:rPr>
                <w:sz w:val="18"/>
              </w:rPr>
            </w:pPr>
            <w:r>
              <w:rPr>
                <w:spacing w:val="-5"/>
                <w:sz w:val="18"/>
              </w:rPr>
              <w:t>89</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92</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282</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59</w:t>
            </w:r>
          </w:p>
        </w:tc>
        <w:tc>
          <w:tcPr>
            <w:tcW w:w="423" w:type="dxa"/>
          </w:tcPr>
          <w:p>
            <w:pPr>
              <w:pStyle w:val="TableParagraph"/>
              <w:spacing w:line="207" w:lineRule="exact"/>
              <w:ind w:left="23" w:right="15"/>
              <w:rPr>
                <w:sz w:val="18"/>
              </w:rPr>
            </w:pPr>
            <w:r>
              <w:rPr>
                <w:spacing w:val="-5"/>
                <w:sz w:val="18"/>
              </w:rPr>
              <w:t>65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81</w:t>
            </w:r>
          </w:p>
        </w:tc>
        <w:tc>
          <w:tcPr>
            <w:tcW w:w="428" w:type="dxa"/>
          </w:tcPr>
          <w:p>
            <w:pPr>
              <w:pStyle w:val="TableParagraph"/>
              <w:spacing w:line="207" w:lineRule="exact"/>
              <w:ind w:left="19" w:right="20"/>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93</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83</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93</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87</w:t>
            </w:r>
          </w:p>
        </w:tc>
        <w:tc>
          <w:tcPr>
            <w:tcW w:w="567" w:type="dxa"/>
            <w:shd w:val="clear" w:color="auto" w:fill="DBDBDB"/>
          </w:tcPr>
          <w:p>
            <w:pPr>
              <w:pStyle w:val="TableParagraph"/>
              <w:spacing w:line="207" w:lineRule="exact"/>
              <w:ind w:left="17" w:right="19"/>
              <w:rPr>
                <w:sz w:val="18"/>
              </w:rPr>
            </w:pPr>
            <w:r>
              <w:rPr>
                <w:spacing w:val="-5"/>
                <w:sz w:val="18"/>
              </w:rPr>
              <w:t>94</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90</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77</w:t>
            </w:r>
          </w:p>
        </w:tc>
        <w:tc>
          <w:tcPr>
            <w:tcW w:w="423" w:type="dxa"/>
          </w:tcPr>
          <w:p>
            <w:pPr>
              <w:pStyle w:val="TableParagraph"/>
              <w:spacing w:line="207" w:lineRule="exact"/>
              <w:ind w:left="12" w:right="25"/>
              <w:rPr>
                <w:sz w:val="18"/>
              </w:rPr>
            </w:pPr>
            <w:r>
              <w:rPr>
                <w:spacing w:val="-5"/>
                <w:sz w:val="18"/>
              </w:rPr>
              <w:t>90</w:t>
            </w:r>
          </w:p>
        </w:tc>
        <w:tc>
          <w:tcPr>
            <w:tcW w:w="428" w:type="dxa"/>
          </w:tcPr>
          <w:p>
            <w:pPr>
              <w:pStyle w:val="TableParagraph"/>
              <w:spacing w:line="207" w:lineRule="exact"/>
              <w:ind w:left="7" w:right="27"/>
              <w:rPr>
                <w:sz w:val="18"/>
              </w:rPr>
            </w:pPr>
            <w:r>
              <w:rPr>
                <w:spacing w:val="-5"/>
                <w:sz w:val="18"/>
              </w:rPr>
              <w:t>89</w:t>
            </w:r>
          </w:p>
        </w:tc>
        <w:tc>
          <w:tcPr>
            <w:tcW w:w="567" w:type="dxa"/>
            <w:shd w:val="clear" w:color="auto" w:fill="DBDBDB"/>
          </w:tcPr>
          <w:p>
            <w:pPr>
              <w:pStyle w:val="TableParagraph"/>
              <w:spacing w:line="207" w:lineRule="exact"/>
              <w:ind w:right="19"/>
              <w:rPr>
                <w:sz w:val="18"/>
              </w:rPr>
            </w:pPr>
            <w:r>
              <w:rPr>
                <w:spacing w:val="-5"/>
                <w:sz w:val="18"/>
              </w:rPr>
              <w:t>86</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308</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89</w:t>
            </w:r>
          </w:p>
        </w:tc>
        <w:tc>
          <w:tcPr>
            <w:tcW w:w="423" w:type="dxa"/>
          </w:tcPr>
          <w:p>
            <w:pPr>
              <w:pStyle w:val="TableParagraph"/>
              <w:spacing w:line="207" w:lineRule="exact"/>
              <w:ind w:left="12" w:right="20"/>
              <w:rPr>
                <w:sz w:val="18"/>
              </w:rPr>
            </w:pPr>
            <w:r>
              <w:rPr>
                <w:spacing w:val="-5"/>
                <w:sz w:val="18"/>
              </w:rPr>
              <w:t>89</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91</w:t>
            </w:r>
          </w:p>
        </w:tc>
        <w:tc>
          <w:tcPr>
            <w:tcW w:w="428" w:type="dxa"/>
          </w:tcPr>
          <w:p>
            <w:pPr>
              <w:pStyle w:val="TableParagraph"/>
              <w:spacing w:line="207" w:lineRule="exact"/>
              <w:ind w:left="7" w:right="24"/>
              <w:rPr>
                <w:sz w:val="18"/>
              </w:rPr>
            </w:pPr>
            <w:r>
              <w:rPr>
                <w:spacing w:val="-5"/>
                <w:sz w:val="18"/>
              </w:rPr>
              <w:t>78</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78</w:t>
            </w:r>
          </w:p>
        </w:tc>
        <w:tc>
          <w:tcPr>
            <w:tcW w:w="567" w:type="dxa"/>
            <w:shd w:val="clear" w:color="auto" w:fill="DBDBDB"/>
          </w:tcPr>
          <w:p>
            <w:pPr>
              <w:pStyle w:val="TableParagraph"/>
              <w:spacing w:line="207" w:lineRule="exact"/>
              <w:ind w:right="19"/>
              <w:rPr>
                <w:sz w:val="18"/>
              </w:rPr>
            </w:pPr>
            <w:r>
              <w:rPr>
                <w:spacing w:val="-5"/>
                <w:sz w:val="18"/>
              </w:rPr>
              <w:t>81</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316</w:t>
            </w:r>
          </w:p>
        </w:tc>
        <w:tc>
          <w:tcPr>
            <w:tcW w:w="423" w:type="dxa"/>
          </w:tcPr>
          <w:p>
            <w:pPr>
              <w:pStyle w:val="TableParagraph"/>
              <w:spacing w:line="207" w:lineRule="exact"/>
              <w:ind w:left="27" w:right="15"/>
              <w:rPr>
                <w:sz w:val="18"/>
              </w:rPr>
            </w:pPr>
            <w:r>
              <w:rPr>
                <w:spacing w:val="-5"/>
                <w:sz w:val="18"/>
              </w:rPr>
              <w:t>60</w:t>
            </w:r>
          </w:p>
        </w:tc>
        <w:tc>
          <w:tcPr>
            <w:tcW w:w="428" w:type="dxa"/>
          </w:tcPr>
          <w:p>
            <w:pPr>
              <w:pStyle w:val="TableParagraph"/>
              <w:spacing w:line="207" w:lineRule="exact"/>
              <w:ind w:left="25" w:right="20"/>
              <w:rPr>
                <w:sz w:val="18"/>
              </w:rPr>
            </w:pPr>
            <w:r>
              <w:rPr>
                <w:spacing w:val="-5"/>
                <w:sz w:val="18"/>
              </w:rPr>
              <w:t>77</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73</w:t>
            </w:r>
          </w:p>
        </w:tc>
        <w:tc>
          <w:tcPr>
            <w:tcW w:w="567" w:type="dxa"/>
            <w:shd w:val="clear" w:color="auto" w:fill="DBDBDB"/>
          </w:tcPr>
          <w:p>
            <w:pPr>
              <w:pStyle w:val="TableParagraph"/>
              <w:spacing w:line="207" w:lineRule="exact"/>
              <w:ind w:left="17" w:right="19"/>
              <w:rPr>
                <w:sz w:val="18"/>
              </w:rPr>
            </w:pPr>
            <w:r>
              <w:rPr>
                <w:spacing w:val="-5"/>
                <w:sz w:val="18"/>
              </w:rPr>
              <w:t>87</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80</w:t>
            </w:r>
          </w:p>
        </w:tc>
        <w:tc>
          <w:tcPr>
            <w:tcW w:w="567" w:type="dxa"/>
            <w:shd w:val="clear" w:color="auto" w:fill="DBDBDB"/>
          </w:tcPr>
          <w:p>
            <w:pPr>
              <w:pStyle w:val="TableParagraph"/>
              <w:spacing w:line="207" w:lineRule="exact"/>
              <w:ind w:left="11" w:right="19"/>
              <w:rPr>
                <w:sz w:val="18"/>
              </w:rPr>
            </w:pPr>
            <w:r>
              <w:rPr>
                <w:spacing w:val="-5"/>
                <w:sz w:val="18"/>
              </w:rPr>
              <w:t>44</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93</w:t>
            </w:r>
          </w:p>
        </w:tc>
        <w:tc>
          <w:tcPr>
            <w:tcW w:w="428" w:type="dxa"/>
          </w:tcPr>
          <w:p>
            <w:pPr>
              <w:pStyle w:val="TableParagraph"/>
              <w:spacing w:line="207" w:lineRule="exact"/>
              <w:ind w:left="7" w:right="27"/>
              <w:rPr>
                <w:sz w:val="18"/>
              </w:rPr>
            </w:pPr>
            <w:r>
              <w:rPr>
                <w:spacing w:val="-5"/>
                <w:sz w:val="18"/>
              </w:rPr>
              <w:t>88</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80</w:t>
            </w:r>
          </w:p>
        </w:tc>
      </w:tr>
      <w:tr>
        <w:trPr>
          <w:trHeight w:val="282" w:hRule="atLeast"/>
        </w:trPr>
        <w:tc>
          <w:tcPr>
            <w:tcW w:w="677" w:type="dxa"/>
          </w:tcPr>
          <w:p>
            <w:pPr>
              <w:pStyle w:val="TableParagraph"/>
              <w:spacing w:before="38"/>
              <w:ind w:left="10" w:right="1"/>
              <w:rPr>
                <w:sz w:val="18"/>
              </w:rPr>
            </w:pPr>
            <w:r>
              <w:rPr>
                <w:spacing w:val="-5"/>
                <w:sz w:val="18"/>
              </w:rPr>
              <w:t>116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140</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74</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75</w:t>
            </w:r>
          </w:p>
        </w:tc>
        <w:tc>
          <w:tcPr>
            <w:tcW w:w="423" w:type="dxa"/>
          </w:tcPr>
          <w:p>
            <w:pPr>
              <w:pStyle w:val="TableParagraph"/>
              <w:spacing w:line="207" w:lineRule="exact"/>
              <w:ind w:left="19" w:right="15"/>
              <w:rPr>
                <w:sz w:val="18"/>
              </w:rPr>
            </w:pPr>
            <w:r>
              <w:rPr>
                <w:spacing w:val="-5"/>
                <w:sz w:val="18"/>
              </w:rPr>
              <w:t>67</w:t>
            </w:r>
          </w:p>
        </w:tc>
        <w:tc>
          <w:tcPr>
            <w:tcW w:w="428" w:type="dxa"/>
          </w:tcPr>
          <w:p>
            <w:pPr>
              <w:pStyle w:val="TableParagraph"/>
              <w:spacing w:line="207" w:lineRule="exact"/>
              <w:ind w:left="19" w:right="20"/>
              <w:rPr>
                <w:sz w:val="18"/>
              </w:rPr>
            </w:pPr>
            <w:r>
              <w:rPr>
                <w:spacing w:val="-5"/>
                <w:sz w:val="18"/>
              </w:rPr>
              <w:t>71</w:t>
            </w:r>
          </w:p>
        </w:tc>
        <w:tc>
          <w:tcPr>
            <w:tcW w:w="567" w:type="dxa"/>
            <w:shd w:val="clear" w:color="auto" w:fill="DBDBDB"/>
          </w:tcPr>
          <w:p>
            <w:pPr>
              <w:pStyle w:val="TableParagraph"/>
              <w:spacing w:line="207" w:lineRule="exact"/>
              <w:ind w:left="19" w:right="19"/>
              <w:rPr>
                <w:sz w:val="18"/>
              </w:rPr>
            </w:pPr>
            <w:r>
              <w:rPr>
                <w:spacing w:val="-5"/>
                <w:sz w:val="18"/>
              </w:rPr>
              <w:t>80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90</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80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80</w:t>
            </w:r>
          </w:p>
        </w:tc>
        <w:tc>
          <w:tcPr>
            <w:tcW w:w="567" w:type="dxa"/>
            <w:shd w:val="clear" w:color="auto" w:fill="DBDBDB"/>
          </w:tcPr>
          <w:p>
            <w:pPr>
              <w:pStyle w:val="TableParagraph"/>
              <w:spacing w:line="207" w:lineRule="exact"/>
              <w:ind w:right="19"/>
              <w:rPr>
                <w:sz w:val="18"/>
              </w:rPr>
            </w:pPr>
            <w:r>
              <w:rPr>
                <w:spacing w:val="-5"/>
                <w:sz w:val="18"/>
              </w:rPr>
              <w:t>84</w:t>
            </w:r>
          </w:p>
        </w:tc>
        <w:tc>
          <w:tcPr>
            <w:tcW w:w="533" w:type="dxa"/>
            <w:shd w:val="clear" w:color="auto" w:fill="FBE4D5"/>
          </w:tcPr>
          <w:p>
            <w:pPr>
              <w:pStyle w:val="TableParagraph"/>
              <w:spacing w:line="207" w:lineRule="exact"/>
              <w:ind w:right="19"/>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117</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296</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80</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84</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3" w:right="15"/>
              <w:rPr>
                <w:sz w:val="18"/>
              </w:rPr>
            </w:pPr>
            <w:r>
              <w:rPr>
                <w:spacing w:val="-10"/>
                <w:sz w:val="18"/>
              </w:rPr>
              <w:t>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30</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92</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92</w:t>
            </w:r>
          </w:p>
        </w:tc>
        <w:tc>
          <w:tcPr>
            <w:tcW w:w="428" w:type="dxa"/>
          </w:tcPr>
          <w:p>
            <w:pPr>
              <w:pStyle w:val="TableParagraph"/>
              <w:spacing w:line="207" w:lineRule="exact"/>
              <w:ind w:left="7" w:right="24"/>
              <w:rPr>
                <w:sz w:val="18"/>
              </w:rPr>
            </w:pPr>
            <w:r>
              <w:rPr>
                <w:spacing w:val="-5"/>
                <w:sz w:val="18"/>
              </w:rPr>
              <w:t>94</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94</w:t>
            </w:r>
          </w:p>
        </w:tc>
        <w:tc>
          <w:tcPr>
            <w:tcW w:w="533" w:type="dxa"/>
            <w:shd w:val="clear" w:color="auto" w:fill="FBE4D5"/>
          </w:tcPr>
          <w:p>
            <w:pPr>
              <w:pStyle w:val="TableParagraph"/>
              <w:spacing w:line="207" w:lineRule="exact"/>
              <w:ind w:right="19"/>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118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292</w:t>
            </w:r>
          </w:p>
        </w:tc>
        <w:tc>
          <w:tcPr>
            <w:tcW w:w="423" w:type="dxa"/>
          </w:tcPr>
          <w:p>
            <w:pPr>
              <w:pStyle w:val="TableParagraph"/>
              <w:spacing w:line="207" w:lineRule="exact"/>
              <w:ind w:left="27" w:right="15"/>
              <w:rPr>
                <w:sz w:val="18"/>
              </w:rPr>
            </w:pPr>
            <w:r>
              <w:rPr>
                <w:spacing w:val="-5"/>
                <w:sz w:val="18"/>
              </w:rPr>
              <w:t>50</w:t>
            </w:r>
          </w:p>
        </w:tc>
        <w:tc>
          <w:tcPr>
            <w:tcW w:w="428" w:type="dxa"/>
          </w:tcPr>
          <w:p>
            <w:pPr>
              <w:pStyle w:val="TableParagraph"/>
              <w:spacing w:line="207" w:lineRule="exact"/>
              <w:ind w:left="25" w:right="20"/>
              <w:rPr>
                <w:sz w:val="18"/>
              </w:rPr>
            </w:pPr>
            <w:r>
              <w:rPr>
                <w:spacing w:val="-5"/>
                <w:sz w:val="18"/>
              </w:rPr>
              <w:t>58</w:t>
            </w:r>
          </w:p>
        </w:tc>
        <w:tc>
          <w:tcPr>
            <w:tcW w:w="423" w:type="dxa"/>
          </w:tcPr>
          <w:p>
            <w:pPr>
              <w:pStyle w:val="TableParagraph"/>
              <w:spacing w:line="207" w:lineRule="exact"/>
              <w:ind w:left="23" w:right="15"/>
              <w:rPr>
                <w:sz w:val="18"/>
              </w:rPr>
            </w:pPr>
            <w:r>
              <w:rPr>
                <w:spacing w:val="-5"/>
                <w:sz w:val="18"/>
              </w:rPr>
              <w:t>54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95</w:t>
            </w:r>
          </w:p>
        </w:tc>
        <w:tc>
          <w:tcPr>
            <w:tcW w:w="423" w:type="dxa"/>
          </w:tcPr>
          <w:p>
            <w:pPr>
              <w:pStyle w:val="TableParagraph"/>
              <w:spacing w:line="207" w:lineRule="exact"/>
              <w:ind w:left="19" w:right="15"/>
              <w:rPr>
                <w:sz w:val="18"/>
              </w:rPr>
            </w:pPr>
            <w:r>
              <w:rPr>
                <w:spacing w:val="-5"/>
                <w:sz w:val="18"/>
              </w:rPr>
              <w:t>88</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34</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89</w:t>
            </w:r>
          </w:p>
        </w:tc>
        <w:tc>
          <w:tcPr>
            <w:tcW w:w="423" w:type="dxa"/>
          </w:tcPr>
          <w:p>
            <w:pPr>
              <w:pStyle w:val="TableParagraph"/>
              <w:spacing w:line="207" w:lineRule="exact"/>
              <w:ind w:left="12" w:right="25"/>
              <w:rPr>
                <w:sz w:val="18"/>
              </w:rPr>
            </w:pPr>
            <w:r>
              <w:rPr>
                <w:spacing w:val="-5"/>
                <w:sz w:val="18"/>
              </w:rPr>
              <w:t>94</w:t>
            </w:r>
          </w:p>
        </w:tc>
        <w:tc>
          <w:tcPr>
            <w:tcW w:w="428" w:type="dxa"/>
          </w:tcPr>
          <w:p>
            <w:pPr>
              <w:pStyle w:val="TableParagraph"/>
              <w:spacing w:line="207" w:lineRule="exact"/>
              <w:ind w:left="7" w:right="27"/>
              <w:rPr>
                <w:sz w:val="18"/>
              </w:rPr>
            </w:pPr>
            <w:r>
              <w:rPr>
                <w:spacing w:val="-5"/>
                <w:sz w:val="18"/>
              </w:rPr>
              <w:t>93</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119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10"/>
                <w:sz w:val="18"/>
              </w:rPr>
              <w:t>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96</w:t>
            </w:r>
          </w:p>
        </w:tc>
        <w:tc>
          <w:tcPr>
            <w:tcW w:w="423" w:type="dxa"/>
          </w:tcPr>
          <w:p>
            <w:pPr>
              <w:pStyle w:val="TableParagraph"/>
              <w:spacing w:line="207" w:lineRule="exact"/>
              <w:ind w:left="19" w:right="15"/>
              <w:rPr>
                <w:sz w:val="18"/>
              </w:rPr>
            </w:pPr>
            <w:r>
              <w:rPr>
                <w:spacing w:val="-5"/>
                <w:sz w:val="18"/>
              </w:rPr>
              <w:t>92</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90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24</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99</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93</w:t>
            </w:r>
          </w:p>
        </w:tc>
        <w:tc>
          <w:tcPr>
            <w:tcW w:w="423" w:type="dxa"/>
          </w:tcPr>
          <w:p>
            <w:pPr>
              <w:pStyle w:val="TableParagraph"/>
              <w:spacing w:line="207" w:lineRule="exact"/>
              <w:ind w:left="12" w:right="25"/>
              <w:rPr>
                <w:sz w:val="18"/>
              </w:rPr>
            </w:pPr>
            <w:r>
              <w:rPr>
                <w:spacing w:val="-5"/>
                <w:sz w:val="18"/>
              </w:rPr>
              <w:t>99</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93</w:t>
            </w:r>
          </w:p>
        </w:tc>
        <w:tc>
          <w:tcPr>
            <w:tcW w:w="533" w:type="dxa"/>
            <w:shd w:val="clear" w:color="auto" w:fill="FBE4D5"/>
          </w:tcPr>
          <w:p>
            <w:pPr>
              <w:pStyle w:val="TableParagraph"/>
              <w:spacing w:line="207" w:lineRule="exact"/>
              <w:ind w:right="19"/>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120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269</w:t>
            </w:r>
          </w:p>
        </w:tc>
        <w:tc>
          <w:tcPr>
            <w:tcW w:w="423" w:type="dxa"/>
          </w:tcPr>
          <w:p>
            <w:pPr>
              <w:pStyle w:val="TableParagraph"/>
              <w:spacing w:line="207" w:lineRule="exact"/>
              <w:ind w:left="27" w:right="15"/>
              <w:rPr>
                <w:sz w:val="18"/>
              </w:rPr>
            </w:pPr>
            <w:r>
              <w:rPr>
                <w:spacing w:val="-5"/>
                <w:sz w:val="18"/>
              </w:rPr>
              <w:t>46</w:t>
            </w:r>
          </w:p>
        </w:tc>
        <w:tc>
          <w:tcPr>
            <w:tcW w:w="428" w:type="dxa"/>
          </w:tcPr>
          <w:p>
            <w:pPr>
              <w:pStyle w:val="TableParagraph"/>
              <w:spacing w:line="207" w:lineRule="exact"/>
              <w:ind w:left="25" w:right="20"/>
              <w:rPr>
                <w:sz w:val="18"/>
              </w:rPr>
            </w:pPr>
            <w:r>
              <w:rPr>
                <w:spacing w:val="-5"/>
                <w:sz w:val="18"/>
              </w:rPr>
              <w:t>54</w:t>
            </w:r>
          </w:p>
        </w:tc>
        <w:tc>
          <w:tcPr>
            <w:tcW w:w="423" w:type="dxa"/>
          </w:tcPr>
          <w:p>
            <w:pPr>
              <w:pStyle w:val="TableParagraph"/>
              <w:spacing w:line="207" w:lineRule="exact"/>
              <w:ind w:left="23" w:right="15"/>
              <w:rPr>
                <w:sz w:val="18"/>
              </w:rPr>
            </w:pPr>
            <w:r>
              <w:rPr>
                <w:spacing w:val="-5"/>
                <w:sz w:val="18"/>
              </w:rPr>
              <w:t>50</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92</w:t>
            </w:r>
          </w:p>
        </w:tc>
        <w:tc>
          <w:tcPr>
            <w:tcW w:w="567" w:type="dxa"/>
            <w:shd w:val="clear" w:color="auto" w:fill="DBDBDB"/>
          </w:tcPr>
          <w:p>
            <w:pPr>
              <w:pStyle w:val="TableParagraph"/>
              <w:spacing w:line="207" w:lineRule="exact"/>
              <w:ind w:left="19" w:right="19"/>
              <w:rPr>
                <w:sz w:val="18"/>
              </w:rPr>
            </w:pPr>
            <w:r>
              <w:rPr>
                <w:spacing w:val="-5"/>
                <w:sz w:val="18"/>
              </w:rPr>
              <w:t>82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80</w:t>
            </w:r>
          </w:p>
        </w:tc>
        <w:tc>
          <w:tcPr>
            <w:tcW w:w="567" w:type="dxa"/>
            <w:shd w:val="clear" w:color="auto" w:fill="DBDBDB"/>
          </w:tcPr>
          <w:p>
            <w:pPr>
              <w:pStyle w:val="TableParagraph"/>
              <w:spacing w:line="207" w:lineRule="exact"/>
              <w:ind w:left="17" w:right="19"/>
              <w:rPr>
                <w:sz w:val="18"/>
              </w:rPr>
            </w:pPr>
            <w:r>
              <w:rPr>
                <w:spacing w:val="-5"/>
                <w:sz w:val="18"/>
              </w:rPr>
              <w:t>90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31</w:t>
            </w:r>
          </w:p>
        </w:tc>
        <w:tc>
          <w:tcPr>
            <w:tcW w:w="428" w:type="dxa"/>
          </w:tcPr>
          <w:p>
            <w:pPr>
              <w:pStyle w:val="TableParagraph"/>
              <w:spacing w:line="207" w:lineRule="exact"/>
              <w:ind w:left="9" w:right="20"/>
              <w:rPr>
                <w:sz w:val="18"/>
              </w:rPr>
            </w:pPr>
            <w:r>
              <w:rPr>
                <w:spacing w:val="-5"/>
                <w:sz w:val="18"/>
              </w:rPr>
              <w:t>97</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98</w:t>
            </w:r>
          </w:p>
        </w:tc>
        <w:tc>
          <w:tcPr>
            <w:tcW w:w="428" w:type="dxa"/>
          </w:tcPr>
          <w:p>
            <w:pPr>
              <w:pStyle w:val="TableParagraph"/>
              <w:spacing w:line="207" w:lineRule="exact"/>
              <w:ind w:left="7" w:right="24"/>
              <w:rPr>
                <w:sz w:val="18"/>
              </w:rPr>
            </w:pPr>
            <w:r>
              <w:rPr>
                <w:spacing w:val="-5"/>
                <w:sz w:val="18"/>
              </w:rPr>
              <w:t>94</w:t>
            </w:r>
          </w:p>
        </w:tc>
        <w:tc>
          <w:tcPr>
            <w:tcW w:w="423" w:type="dxa"/>
          </w:tcPr>
          <w:p>
            <w:pPr>
              <w:pStyle w:val="TableParagraph"/>
              <w:spacing w:line="207" w:lineRule="exact"/>
              <w:ind w:left="12" w:right="25"/>
              <w:rPr>
                <w:sz w:val="18"/>
              </w:rPr>
            </w:pPr>
            <w:r>
              <w:rPr>
                <w:spacing w:val="-5"/>
                <w:sz w:val="18"/>
              </w:rPr>
              <w:t>97</w:t>
            </w:r>
          </w:p>
        </w:tc>
        <w:tc>
          <w:tcPr>
            <w:tcW w:w="428" w:type="dxa"/>
          </w:tcPr>
          <w:p>
            <w:pPr>
              <w:pStyle w:val="TableParagraph"/>
              <w:spacing w:line="207" w:lineRule="exact"/>
              <w:ind w:left="7" w:right="27"/>
              <w:rPr>
                <w:sz w:val="18"/>
              </w:rPr>
            </w:pPr>
            <w:r>
              <w:rPr>
                <w:spacing w:val="-5"/>
                <w:sz w:val="18"/>
              </w:rPr>
              <w:t>94</w:t>
            </w:r>
          </w:p>
        </w:tc>
        <w:tc>
          <w:tcPr>
            <w:tcW w:w="567" w:type="dxa"/>
            <w:shd w:val="clear" w:color="auto" w:fill="DBDBDB"/>
          </w:tcPr>
          <w:p>
            <w:pPr>
              <w:pStyle w:val="TableParagraph"/>
              <w:spacing w:line="207" w:lineRule="exact"/>
              <w:ind w:right="19"/>
              <w:rPr>
                <w:sz w:val="18"/>
              </w:rPr>
            </w:pPr>
            <w:r>
              <w:rPr>
                <w:spacing w:val="-5"/>
                <w:sz w:val="18"/>
              </w:rPr>
              <w:t>95</w:t>
            </w:r>
          </w:p>
        </w:tc>
        <w:tc>
          <w:tcPr>
            <w:tcW w:w="533" w:type="dxa"/>
            <w:shd w:val="clear" w:color="auto" w:fill="FBE4D5"/>
          </w:tcPr>
          <w:p>
            <w:pPr>
              <w:pStyle w:val="TableParagraph"/>
              <w:spacing w:line="207" w:lineRule="exact"/>
              <w:ind w:right="19"/>
              <w:rPr>
                <w:sz w:val="18"/>
              </w:rPr>
            </w:pPr>
            <w:r>
              <w:rPr>
                <w:spacing w:val="-5"/>
                <w:sz w:val="18"/>
              </w:rPr>
              <w:t>79</w:t>
            </w:r>
          </w:p>
        </w:tc>
      </w:tr>
      <w:tr>
        <w:trPr>
          <w:trHeight w:val="282" w:hRule="atLeast"/>
        </w:trPr>
        <w:tc>
          <w:tcPr>
            <w:tcW w:w="677" w:type="dxa"/>
          </w:tcPr>
          <w:p>
            <w:pPr>
              <w:pStyle w:val="TableParagraph"/>
              <w:spacing w:before="38"/>
              <w:ind w:left="10" w:right="1"/>
              <w:rPr>
                <w:sz w:val="18"/>
              </w:rPr>
            </w:pPr>
            <w:r>
              <w:rPr>
                <w:spacing w:val="-5"/>
                <w:sz w:val="18"/>
              </w:rPr>
              <w:t>121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276</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67</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40</w:t>
            </w:r>
          </w:p>
        </w:tc>
        <w:tc>
          <w:tcPr>
            <w:tcW w:w="567" w:type="dxa"/>
            <w:shd w:val="clear" w:color="auto" w:fill="DBDBDB"/>
          </w:tcPr>
          <w:p>
            <w:pPr>
              <w:pStyle w:val="TableParagraph"/>
              <w:spacing w:line="207" w:lineRule="exact"/>
              <w:ind w:left="17" w:right="19"/>
              <w:rPr>
                <w:sz w:val="18"/>
              </w:rPr>
            </w:pPr>
            <w:r>
              <w:rPr>
                <w:spacing w:val="-5"/>
                <w:sz w:val="18"/>
              </w:rPr>
              <w:t>70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80</w:t>
            </w:r>
          </w:p>
        </w:tc>
        <w:tc>
          <w:tcPr>
            <w:tcW w:w="423" w:type="dxa"/>
          </w:tcPr>
          <w:p>
            <w:pPr>
              <w:pStyle w:val="TableParagraph"/>
              <w:spacing w:line="207" w:lineRule="exact"/>
              <w:ind w:left="12" w:right="20"/>
              <w:rPr>
                <w:sz w:val="18"/>
              </w:rPr>
            </w:pPr>
            <w:r>
              <w:rPr>
                <w:spacing w:val="-5"/>
                <w:sz w:val="18"/>
              </w:rPr>
              <w:t>80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84</w:t>
            </w:r>
          </w:p>
        </w:tc>
        <w:tc>
          <w:tcPr>
            <w:tcW w:w="428" w:type="dxa"/>
          </w:tcPr>
          <w:p>
            <w:pPr>
              <w:pStyle w:val="TableParagraph"/>
              <w:spacing w:line="207" w:lineRule="exact"/>
              <w:ind w:left="7" w:right="24"/>
              <w:rPr>
                <w:sz w:val="18"/>
              </w:rPr>
            </w:pPr>
            <w:r>
              <w:rPr>
                <w:spacing w:val="-5"/>
                <w:sz w:val="18"/>
              </w:rPr>
              <w:t>80</w:t>
            </w:r>
          </w:p>
        </w:tc>
        <w:tc>
          <w:tcPr>
            <w:tcW w:w="423" w:type="dxa"/>
          </w:tcPr>
          <w:p>
            <w:pPr>
              <w:pStyle w:val="TableParagraph"/>
              <w:spacing w:line="207" w:lineRule="exact"/>
              <w:ind w:left="12" w:right="25"/>
              <w:rPr>
                <w:sz w:val="18"/>
              </w:rPr>
            </w:pPr>
            <w:r>
              <w:rPr>
                <w:spacing w:val="-5"/>
                <w:sz w:val="18"/>
              </w:rPr>
              <w:t>80</w:t>
            </w:r>
          </w:p>
        </w:tc>
        <w:tc>
          <w:tcPr>
            <w:tcW w:w="428" w:type="dxa"/>
          </w:tcPr>
          <w:p>
            <w:pPr>
              <w:pStyle w:val="TableParagraph"/>
              <w:spacing w:line="207" w:lineRule="exact"/>
              <w:ind w:left="7" w:right="27"/>
              <w:rPr>
                <w:sz w:val="18"/>
              </w:rPr>
            </w:pPr>
            <w:r>
              <w:rPr>
                <w:spacing w:val="-5"/>
                <w:sz w:val="18"/>
              </w:rPr>
              <w:t>80</w:t>
            </w:r>
          </w:p>
        </w:tc>
        <w:tc>
          <w:tcPr>
            <w:tcW w:w="567" w:type="dxa"/>
            <w:shd w:val="clear" w:color="auto" w:fill="DBDBDB"/>
          </w:tcPr>
          <w:p>
            <w:pPr>
              <w:pStyle w:val="TableParagraph"/>
              <w:spacing w:line="207" w:lineRule="exact"/>
              <w:ind w:right="19"/>
              <w:rPr>
                <w:sz w:val="18"/>
              </w:rPr>
            </w:pPr>
            <w:r>
              <w:rPr>
                <w:spacing w:val="-5"/>
                <w:sz w:val="18"/>
              </w:rPr>
              <w:t>80</w:t>
            </w:r>
          </w:p>
        </w:tc>
        <w:tc>
          <w:tcPr>
            <w:tcW w:w="533" w:type="dxa"/>
            <w:shd w:val="clear" w:color="auto" w:fill="FBE4D5"/>
          </w:tcPr>
          <w:p>
            <w:pPr>
              <w:pStyle w:val="TableParagraph"/>
              <w:spacing w:line="207" w:lineRule="exact"/>
              <w:ind w:right="19"/>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122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212</w:t>
            </w:r>
            <w:r>
              <w:rPr>
                <w:spacing w:val="-3"/>
                <w:sz w:val="18"/>
              </w:rPr>
              <w:t> </w:t>
            </w:r>
            <w:r>
              <w:rPr>
                <w:spacing w:val="-2"/>
                <w:sz w:val="18"/>
              </w:rPr>
              <w:t>«Городок»</w:t>
            </w:r>
          </w:p>
        </w:tc>
        <w:tc>
          <w:tcPr>
            <w:tcW w:w="423" w:type="dxa"/>
          </w:tcPr>
          <w:p>
            <w:pPr>
              <w:pStyle w:val="TableParagraph"/>
              <w:spacing w:before="4"/>
              <w:ind w:left="27" w:right="15"/>
              <w:rPr>
                <w:sz w:val="18"/>
              </w:rPr>
            </w:pPr>
            <w:r>
              <w:rPr>
                <w:spacing w:val="-5"/>
                <w:sz w:val="18"/>
              </w:rPr>
              <w:t>64</w:t>
            </w:r>
          </w:p>
        </w:tc>
        <w:tc>
          <w:tcPr>
            <w:tcW w:w="428" w:type="dxa"/>
          </w:tcPr>
          <w:p>
            <w:pPr>
              <w:pStyle w:val="TableParagraph"/>
              <w:spacing w:before="4"/>
              <w:ind w:left="25" w:right="20"/>
              <w:rPr>
                <w:sz w:val="18"/>
              </w:rPr>
            </w:pPr>
            <w:r>
              <w:rPr>
                <w:spacing w:val="-5"/>
                <w:sz w:val="18"/>
              </w:rPr>
              <w:t>70</w:t>
            </w:r>
          </w:p>
        </w:tc>
        <w:tc>
          <w:tcPr>
            <w:tcW w:w="423" w:type="dxa"/>
          </w:tcPr>
          <w:p>
            <w:pPr>
              <w:pStyle w:val="TableParagraph"/>
              <w:spacing w:before="4"/>
              <w:ind w:left="23" w:right="15"/>
              <w:rPr>
                <w:sz w:val="18"/>
              </w:rPr>
            </w:pPr>
            <w:r>
              <w:rPr>
                <w:spacing w:val="-5"/>
                <w:sz w:val="18"/>
              </w:rPr>
              <w:t>67</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95</w:t>
            </w:r>
          </w:p>
        </w:tc>
        <w:tc>
          <w:tcPr>
            <w:tcW w:w="423" w:type="dxa"/>
          </w:tcPr>
          <w:p>
            <w:pPr>
              <w:pStyle w:val="TableParagraph"/>
              <w:spacing w:before="4"/>
              <w:ind w:left="19" w:right="15"/>
              <w:rPr>
                <w:sz w:val="18"/>
              </w:rPr>
            </w:pPr>
            <w:r>
              <w:rPr>
                <w:spacing w:val="-5"/>
                <w:sz w:val="18"/>
              </w:rPr>
              <w:t>86</w:t>
            </w:r>
          </w:p>
        </w:tc>
        <w:tc>
          <w:tcPr>
            <w:tcW w:w="428" w:type="dxa"/>
          </w:tcPr>
          <w:p>
            <w:pPr>
              <w:pStyle w:val="TableParagraph"/>
              <w:spacing w:before="4"/>
              <w:ind w:left="19" w:right="20"/>
              <w:rPr>
                <w:sz w:val="18"/>
              </w:rPr>
            </w:pPr>
            <w:r>
              <w:rPr>
                <w:spacing w:val="-5"/>
                <w:sz w:val="18"/>
              </w:rPr>
              <w:t>91</w:t>
            </w:r>
          </w:p>
        </w:tc>
        <w:tc>
          <w:tcPr>
            <w:tcW w:w="567" w:type="dxa"/>
            <w:shd w:val="clear" w:color="auto" w:fill="DBDBDB"/>
          </w:tcPr>
          <w:p>
            <w:pPr>
              <w:pStyle w:val="TableParagraph"/>
              <w:spacing w:before="4"/>
              <w:ind w:left="19" w:right="19"/>
              <w:rPr>
                <w:sz w:val="18"/>
              </w:rPr>
            </w:pPr>
            <w:r>
              <w:rPr>
                <w:spacing w:val="-5"/>
                <w:sz w:val="18"/>
              </w:rPr>
              <w:t>86</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85</w:t>
            </w:r>
          </w:p>
        </w:tc>
        <w:tc>
          <w:tcPr>
            <w:tcW w:w="567" w:type="dxa"/>
            <w:shd w:val="clear" w:color="auto" w:fill="DBDBDB"/>
          </w:tcPr>
          <w:p>
            <w:pPr>
              <w:pStyle w:val="TableParagraph"/>
              <w:spacing w:before="4"/>
              <w:ind w:left="17" w:right="19"/>
              <w:rPr>
                <w:sz w:val="18"/>
              </w:rPr>
            </w:pPr>
            <w:r>
              <w:rPr>
                <w:spacing w:val="-5"/>
                <w:sz w:val="18"/>
              </w:rPr>
              <w:t>93</w:t>
            </w:r>
          </w:p>
        </w:tc>
        <w:tc>
          <w:tcPr>
            <w:tcW w:w="428" w:type="dxa"/>
          </w:tcPr>
          <w:p>
            <w:pPr>
              <w:pStyle w:val="TableParagraph"/>
              <w:spacing w:before="4"/>
              <w:ind w:left="14" w:right="20"/>
              <w:rPr>
                <w:sz w:val="18"/>
              </w:rPr>
            </w:pPr>
            <w:r>
              <w:rPr>
                <w:spacing w:val="-5"/>
                <w:sz w:val="18"/>
              </w:rPr>
              <w:t>20</w:t>
            </w:r>
          </w:p>
        </w:tc>
        <w:tc>
          <w:tcPr>
            <w:tcW w:w="423" w:type="dxa"/>
          </w:tcPr>
          <w:p>
            <w:pPr>
              <w:pStyle w:val="TableParagraph"/>
              <w:spacing w:before="4"/>
              <w:ind w:left="12" w:right="15"/>
              <w:rPr>
                <w:sz w:val="18"/>
              </w:rPr>
            </w:pPr>
            <w:r>
              <w:rPr>
                <w:spacing w:val="-5"/>
                <w:sz w:val="18"/>
              </w:rPr>
              <w:t>20</w:t>
            </w:r>
          </w:p>
        </w:tc>
        <w:tc>
          <w:tcPr>
            <w:tcW w:w="428" w:type="dxa"/>
          </w:tcPr>
          <w:p>
            <w:pPr>
              <w:pStyle w:val="TableParagraph"/>
              <w:spacing w:before="4"/>
              <w:ind w:left="11" w:right="20"/>
              <w:rPr>
                <w:sz w:val="18"/>
              </w:rPr>
            </w:pPr>
            <w:r>
              <w:rPr>
                <w:spacing w:val="-5"/>
                <w:sz w:val="18"/>
              </w:rPr>
              <w:t>50</w:t>
            </w:r>
          </w:p>
        </w:tc>
        <w:tc>
          <w:tcPr>
            <w:tcW w:w="567" w:type="dxa"/>
            <w:shd w:val="clear" w:color="auto" w:fill="DBDBDB"/>
          </w:tcPr>
          <w:p>
            <w:pPr>
              <w:pStyle w:val="TableParagraph"/>
              <w:spacing w:before="4"/>
              <w:ind w:left="11" w:right="19"/>
              <w:rPr>
                <w:sz w:val="18"/>
              </w:rPr>
            </w:pPr>
            <w:r>
              <w:rPr>
                <w:spacing w:val="-5"/>
                <w:sz w:val="18"/>
              </w:rPr>
              <w:t>29</w:t>
            </w:r>
          </w:p>
        </w:tc>
        <w:tc>
          <w:tcPr>
            <w:tcW w:w="428" w:type="dxa"/>
          </w:tcPr>
          <w:p>
            <w:pPr>
              <w:pStyle w:val="TableParagraph"/>
              <w:spacing w:before="4"/>
              <w:ind w:left="9" w:right="20"/>
              <w:rPr>
                <w:sz w:val="18"/>
              </w:rPr>
            </w:pPr>
            <w:r>
              <w:rPr>
                <w:spacing w:val="-5"/>
                <w:sz w:val="18"/>
              </w:rPr>
              <w:t>96</w:t>
            </w:r>
          </w:p>
        </w:tc>
        <w:tc>
          <w:tcPr>
            <w:tcW w:w="423" w:type="dxa"/>
          </w:tcPr>
          <w:p>
            <w:pPr>
              <w:pStyle w:val="TableParagraph"/>
              <w:spacing w:before="4"/>
              <w:ind w:left="12" w:right="20"/>
              <w:rPr>
                <w:sz w:val="18"/>
              </w:rPr>
            </w:pPr>
            <w:r>
              <w:rPr>
                <w:spacing w:val="-5"/>
                <w:sz w:val="18"/>
              </w:rPr>
              <w:t>96</w:t>
            </w:r>
          </w:p>
        </w:tc>
        <w:tc>
          <w:tcPr>
            <w:tcW w:w="428" w:type="dxa"/>
          </w:tcPr>
          <w:p>
            <w:pPr>
              <w:pStyle w:val="TableParagraph"/>
              <w:spacing w:before="4"/>
              <w:ind w:left="7" w:right="22"/>
              <w:rPr>
                <w:sz w:val="18"/>
              </w:rPr>
            </w:pPr>
            <w:r>
              <w:rPr>
                <w:spacing w:val="-5"/>
                <w:sz w:val="18"/>
              </w:rPr>
              <w:t>90</w:t>
            </w:r>
          </w:p>
        </w:tc>
        <w:tc>
          <w:tcPr>
            <w:tcW w:w="567" w:type="dxa"/>
            <w:shd w:val="clear" w:color="auto" w:fill="DBDBDB"/>
          </w:tcPr>
          <w:p>
            <w:pPr>
              <w:pStyle w:val="TableParagraph"/>
              <w:spacing w:before="4"/>
              <w:ind w:left="6" w:right="19"/>
              <w:rPr>
                <w:sz w:val="18"/>
              </w:rPr>
            </w:pPr>
            <w:r>
              <w:rPr>
                <w:spacing w:val="-5"/>
                <w:sz w:val="18"/>
              </w:rPr>
              <w:t>95</w:t>
            </w:r>
          </w:p>
        </w:tc>
        <w:tc>
          <w:tcPr>
            <w:tcW w:w="428" w:type="dxa"/>
          </w:tcPr>
          <w:p>
            <w:pPr>
              <w:pStyle w:val="TableParagraph"/>
              <w:spacing w:before="4"/>
              <w:ind w:left="7" w:right="24"/>
              <w:rPr>
                <w:sz w:val="18"/>
              </w:rPr>
            </w:pPr>
            <w:r>
              <w:rPr>
                <w:spacing w:val="-5"/>
                <w:sz w:val="18"/>
              </w:rPr>
              <w:t>85</w:t>
            </w:r>
          </w:p>
        </w:tc>
        <w:tc>
          <w:tcPr>
            <w:tcW w:w="423" w:type="dxa"/>
          </w:tcPr>
          <w:p>
            <w:pPr>
              <w:pStyle w:val="TableParagraph"/>
              <w:spacing w:before="4"/>
              <w:ind w:left="12" w:right="25"/>
              <w:rPr>
                <w:sz w:val="18"/>
              </w:rPr>
            </w:pPr>
            <w:r>
              <w:rPr>
                <w:spacing w:val="-5"/>
                <w:sz w:val="18"/>
              </w:rPr>
              <w:t>92</w:t>
            </w:r>
          </w:p>
        </w:tc>
        <w:tc>
          <w:tcPr>
            <w:tcW w:w="428" w:type="dxa"/>
          </w:tcPr>
          <w:p>
            <w:pPr>
              <w:pStyle w:val="TableParagraph"/>
              <w:spacing w:before="4"/>
              <w:ind w:left="7" w:right="27"/>
              <w:rPr>
                <w:sz w:val="18"/>
              </w:rPr>
            </w:pPr>
            <w:r>
              <w:rPr>
                <w:spacing w:val="-5"/>
                <w:sz w:val="18"/>
              </w:rPr>
              <w:t>88</w:t>
            </w:r>
          </w:p>
        </w:tc>
        <w:tc>
          <w:tcPr>
            <w:tcW w:w="567" w:type="dxa"/>
            <w:shd w:val="clear" w:color="auto" w:fill="DBDBDB"/>
          </w:tcPr>
          <w:p>
            <w:pPr>
              <w:pStyle w:val="TableParagraph"/>
              <w:spacing w:before="4"/>
              <w:ind w:right="19"/>
              <w:rPr>
                <w:sz w:val="18"/>
              </w:rPr>
            </w:pPr>
            <w:r>
              <w:rPr>
                <w:spacing w:val="-5"/>
                <w:sz w:val="18"/>
              </w:rPr>
              <w:t>88</w:t>
            </w:r>
          </w:p>
        </w:tc>
        <w:tc>
          <w:tcPr>
            <w:tcW w:w="533" w:type="dxa"/>
            <w:shd w:val="clear" w:color="auto" w:fill="FBE4D5"/>
          </w:tcPr>
          <w:p>
            <w:pPr>
              <w:pStyle w:val="TableParagraph"/>
              <w:spacing w:before="4"/>
              <w:ind w:right="19"/>
              <w:rPr>
                <w:sz w:val="18"/>
              </w:rPr>
            </w:pPr>
            <w:r>
              <w:rPr>
                <w:spacing w:val="-5"/>
                <w:sz w:val="18"/>
              </w:rPr>
              <w:t>78</w:t>
            </w:r>
          </w:p>
        </w:tc>
      </w:tr>
      <w:tr>
        <w:trPr>
          <w:trHeight w:val="287" w:hRule="atLeast"/>
        </w:trPr>
        <w:tc>
          <w:tcPr>
            <w:tcW w:w="677" w:type="dxa"/>
          </w:tcPr>
          <w:p>
            <w:pPr>
              <w:pStyle w:val="TableParagraph"/>
              <w:spacing w:before="38"/>
              <w:ind w:left="10" w:right="1"/>
              <w:rPr>
                <w:sz w:val="18"/>
              </w:rPr>
            </w:pPr>
            <w:r>
              <w:rPr>
                <w:spacing w:val="-5"/>
                <w:sz w:val="18"/>
              </w:rPr>
              <w:t>123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144</w:t>
            </w:r>
            <w:r>
              <w:rPr>
                <w:spacing w:val="-3"/>
                <w:sz w:val="18"/>
              </w:rPr>
              <w:t> </w:t>
            </w:r>
            <w:r>
              <w:rPr>
                <w:spacing w:val="-2"/>
                <w:sz w:val="18"/>
              </w:rPr>
              <w:t>«Северок»</w:t>
            </w:r>
          </w:p>
        </w:tc>
        <w:tc>
          <w:tcPr>
            <w:tcW w:w="423" w:type="dxa"/>
          </w:tcPr>
          <w:p>
            <w:pPr>
              <w:pStyle w:val="TableParagraph"/>
              <w:spacing w:before="4"/>
              <w:ind w:left="27" w:right="15"/>
              <w:rPr>
                <w:sz w:val="18"/>
              </w:rPr>
            </w:pPr>
            <w:r>
              <w:rPr>
                <w:spacing w:val="-5"/>
                <w:sz w:val="18"/>
              </w:rPr>
              <w:t>61</w:t>
            </w:r>
          </w:p>
        </w:tc>
        <w:tc>
          <w:tcPr>
            <w:tcW w:w="428" w:type="dxa"/>
          </w:tcPr>
          <w:p>
            <w:pPr>
              <w:pStyle w:val="TableParagraph"/>
              <w:spacing w:before="4"/>
              <w:ind w:left="25" w:right="20"/>
              <w:rPr>
                <w:sz w:val="18"/>
              </w:rPr>
            </w:pPr>
            <w:r>
              <w:rPr>
                <w:spacing w:val="-5"/>
                <w:sz w:val="18"/>
              </w:rPr>
              <w:t>63</w:t>
            </w:r>
          </w:p>
        </w:tc>
        <w:tc>
          <w:tcPr>
            <w:tcW w:w="423" w:type="dxa"/>
          </w:tcPr>
          <w:p>
            <w:pPr>
              <w:pStyle w:val="TableParagraph"/>
              <w:spacing w:before="4"/>
              <w:ind w:left="23" w:right="15"/>
              <w:rPr>
                <w:sz w:val="18"/>
              </w:rPr>
            </w:pPr>
            <w:r>
              <w:rPr>
                <w:spacing w:val="-5"/>
                <w:sz w:val="18"/>
              </w:rPr>
              <w:t>62</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84</w:t>
            </w:r>
          </w:p>
        </w:tc>
        <w:tc>
          <w:tcPr>
            <w:tcW w:w="423" w:type="dxa"/>
          </w:tcPr>
          <w:p>
            <w:pPr>
              <w:pStyle w:val="TableParagraph"/>
              <w:spacing w:before="4"/>
              <w:ind w:left="19" w:right="15"/>
              <w:rPr>
                <w:sz w:val="18"/>
              </w:rPr>
            </w:pPr>
            <w:r>
              <w:rPr>
                <w:spacing w:val="-5"/>
                <w:sz w:val="18"/>
              </w:rPr>
              <w:t>67</w:t>
            </w:r>
          </w:p>
        </w:tc>
        <w:tc>
          <w:tcPr>
            <w:tcW w:w="428" w:type="dxa"/>
          </w:tcPr>
          <w:p>
            <w:pPr>
              <w:pStyle w:val="TableParagraph"/>
              <w:spacing w:before="4"/>
              <w:ind w:left="19" w:right="20"/>
              <w:rPr>
                <w:sz w:val="18"/>
              </w:rPr>
            </w:pPr>
            <w:r>
              <w:rPr>
                <w:spacing w:val="-5"/>
                <w:sz w:val="18"/>
              </w:rPr>
              <w:t>76</w:t>
            </w:r>
          </w:p>
        </w:tc>
        <w:tc>
          <w:tcPr>
            <w:tcW w:w="567" w:type="dxa"/>
            <w:shd w:val="clear" w:color="auto" w:fill="DBDBDB"/>
          </w:tcPr>
          <w:p>
            <w:pPr>
              <w:pStyle w:val="TableParagraph"/>
              <w:spacing w:before="4"/>
              <w:ind w:left="19" w:right="19"/>
              <w:rPr>
                <w:sz w:val="18"/>
              </w:rPr>
            </w:pPr>
            <w:r>
              <w:rPr>
                <w:spacing w:val="-5"/>
                <w:sz w:val="18"/>
              </w:rPr>
              <w:t>79</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75</w:t>
            </w:r>
          </w:p>
        </w:tc>
        <w:tc>
          <w:tcPr>
            <w:tcW w:w="567" w:type="dxa"/>
            <w:shd w:val="clear" w:color="auto" w:fill="DBDBDB"/>
          </w:tcPr>
          <w:p>
            <w:pPr>
              <w:pStyle w:val="TableParagraph"/>
              <w:spacing w:before="4"/>
              <w:ind w:left="17" w:right="19"/>
              <w:rPr>
                <w:sz w:val="18"/>
              </w:rPr>
            </w:pPr>
            <w:r>
              <w:rPr>
                <w:spacing w:val="-5"/>
                <w:sz w:val="18"/>
              </w:rPr>
              <w:t>88</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60</w:t>
            </w:r>
          </w:p>
        </w:tc>
        <w:tc>
          <w:tcPr>
            <w:tcW w:w="428" w:type="dxa"/>
          </w:tcPr>
          <w:p>
            <w:pPr>
              <w:pStyle w:val="TableParagraph"/>
              <w:spacing w:before="4"/>
              <w:ind w:left="11" w:right="20"/>
              <w:rPr>
                <w:sz w:val="18"/>
              </w:rPr>
            </w:pPr>
            <w:r>
              <w:rPr>
                <w:spacing w:val="-5"/>
                <w:sz w:val="18"/>
              </w:rPr>
              <w:t>83</w:t>
            </w:r>
          </w:p>
        </w:tc>
        <w:tc>
          <w:tcPr>
            <w:tcW w:w="567" w:type="dxa"/>
            <w:shd w:val="clear" w:color="auto" w:fill="DBDBDB"/>
          </w:tcPr>
          <w:p>
            <w:pPr>
              <w:pStyle w:val="TableParagraph"/>
              <w:spacing w:before="4"/>
              <w:ind w:left="11" w:right="19"/>
              <w:rPr>
                <w:sz w:val="18"/>
              </w:rPr>
            </w:pPr>
            <w:r>
              <w:rPr>
                <w:spacing w:val="-5"/>
                <w:sz w:val="18"/>
              </w:rPr>
              <w:t>49</w:t>
            </w:r>
          </w:p>
        </w:tc>
        <w:tc>
          <w:tcPr>
            <w:tcW w:w="428" w:type="dxa"/>
          </w:tcPr>
          <w:p>
            <w:pPr>
              <w:pStyle w:val="TableParagraph"/>
              <w:spacing w:before="4"/>
              <w:ind w:left="9" w:right="20"/>
              <w:rPr>
                <w:sz w:val="18"/>
              </w:rPr>
            </w:pPr>
            <w:r>
              <w:rPr>
                <w:spacing w:val="-5"/>
                <w:sz w:val="18"/>
              </w:rPr>
              <w:t>96</w:t>
            </w:r>
          </w:p>
        </w:tc>
        <w:tc>
          <w:tcPr>
            <w:tcW w:w="423" w:type="dxa"/>
          </w:tcPr>
          <w:p>
            <w:pPr>
              <w:pStyle w:val="TableParagraph"/>
              <w:spacing w:before="4"/>
              <w:ind w:left="12" w:right="20"/>
              <w:rPr>
                <w:sz w:val="18"/>
              </w:rPr>
            </w:pPr>
            <w:r>
              <w:rPr>
                <w:spacing w:val="-5"/>
                <w:sz w:val="18"/>
              </w:rPr>
              <w:t>86</w:t>
            </w:r>
          </w:p>
        </w:tc>
        <w:tc>
          <w:tcPr>
            <w:tcW w:w="428" w:type="dxa"/>
          </w:tcPr>
          <w:p>
            <w:pPr>
              <w:pStyle w:val="TableParagraph"/>
              <w:spacing w:before="4"/>
              <w:ind w:left="7" w:right="22"/>
              <w:rPr>
                <w:sz w:val="18"/>
              </w:rPr>
            </w:pPr>
            <w:r>
              <w:rPr>
                <w:spacing w:val="-5"/>
                <w:sz w:val="18"/>
              </w:rPr>
              <w:t>81</w:t>
            </w:r>
          </w:p>
        </w:tc>
        <w:tc>
          <w:tcPr>
            <w:tcW w:w="567" w:type="dxa"/>
            <w:shd w:val="clear" w:color="auto" w:fill="DBDBDB"/>
          </w:tcPr>
          <w:p>
            <w:pPr>
              <w:pStyle w:val="TableParagraph"/>
              <w:spacing w:before="4"/>
              <w:ind w:left="6" w:right="19"/>
              <w:rPr>
                <w:sz w:val="18"/>
              </w:rPr>
            </w:pPr>
            <w:r>
              <w:rPr>
                <w:spacing w:val="-5"/>
                <w:sz w:val="18"/>
              </w:rPr>
              <w:t>89</w:t>
            </w:r>
          </w:p>
        </w:tc>
        <w:tc>
          <w:tcPr>
            <w:tcW w:w="428" w:type="dxa"/>
          </w:tcPr>
          <w:p>
            <w:pPr>
              <w:pStyle w:val="TableParagraph"/>
              <w:spacing w:before="4"/>
              <w:ind w:left="7" w:right="24"/>
              <w:rPr>
                <w:sz w:val="18"/>
              </w:rPr>
            </w:pPr>
            <w:r>
              <w:rPr>
                <w:spacing w:val="-5"/>
                <w:sz w:val="18"/>
              </w:rPr>
              <w:t>79</w:t>
            </w:r>
          </w:p>
        </w:tc>
        <w:tc>
          <w:tcPr>
            <w:tcW w:w="423" w:type="dxa"/>
          </w:tcPr>
          <w:p>
            <w:pPr>
              <w:pStyle w:val="TableParagraph"/>
              <w:spacing w:before="4"/>
              <w:ind w:left="12" w:right="25"/>
              <w:rPr>
                <w:sz w:val="18"/>
              </w:rPr>
            </w:pPr>
            <w:r>
              <w:rPr>
                <w:spacing w:val="-5"/>
                <w:sz w:val="18"/>
              </w:rPr>
              <w:t>89</w:t>
            </w:r>
          </w:p>
        </w:tc>
        <w:tc>
          <w:tcPr>
            <w:tcW w:w="428" w:type="dxa"/>
          </w:tcPr>
          <w:p>
            <w:pPr>
              <w:pStyle w:val="TableParagraph"/>
              <w:spacing w:before="4"/>
              <w:ind w:left="7" w:right="27"/>
              <w:rPr>
                <w:sz w:val="18"/>
              </w:rPr>
            </w:pPr>
            <w:r>
              <w:rPr>
                <w:spacing w:val="-5"/>
                <w:sz w:val="18"/>
              </w:rPr>
              <w:t>86</w:t>
            </w:r>
          </w:p>
        </w:tc>
        <w:tc>
          <w:tcPr>
            <w:tcW w:w="567" w:type="dxa"/>
            <w:shd w:val="clear" w:color="auto" w:fill="DBDBDB"/>
          </w:tcPr>
          <w:p>
            <w:pPr>
              <w:pStyle w:val="TableParagraph"/>
              <w:spacing w:before="4"/>
              <w:ind w:right="19"/>
              <w:rPr>
                <w:sz w:val="18"/>
              </w:rPr>
            </w:pPr>
            <w:r>
              <w:rPr>
                <w:spacing w:val="-5"/>
                <w:sz w:val="18"/>
              </w:rPr>
              <w:t>85</w:t>
            </w:r>
          </w:p>
        </w:tc>
        <w:tc>
          <w:tcPr>
            <w:tcW w:w="533" w:type="dxa"/>
            <w:shd w:val="clear" w:color="auto" w:fill="FBE4D5"/>
          </w:tcPr>
          <w:p>
            <w:pPr>
              <w:pStyle w:val="TableParagraph"/>
              <w:spacing w:before="4"/>
              <w:ind w:right="19"/>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124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200</w:t>
            </w:r>
            <w:r>
              <w:rPr>
                <w:spacing w:val="-3"/>
                <w:sz w:val="18"/>
              </w:rPr>
              <w:t> </w:t>
            </w:r>
            <w:r>
              <w:rPr>
                <w:spacing w:val="-2"/>
                <w:sz w:val="18"/>
              </w:rPr>
              <w:t>«Одуванчик»</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92</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3" w:right="15"/>
              <w:rPr>
                <w:sz w:val="18"/>
              </w:rPr>
            </w:pPr>
            <w:r>
              <w:rPr>
                <w:spacing w:val="-10"/>
                <w:sz w:val="18"/>
              </w:rPr>
              <w:t>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3" w:right="19"/>
              <w:rPr>
                <w:sz w:val="18"/>
              </w:rPr>
            </w:pPr>
            <w:r>
              <w:rPr>
                <w:spacing w:val="-10"/>
                <w:sz w:val="18"/>
              </w:rPr>
              <w:t>0</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99</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100</w:t>
            </w:r>
          </w:p>
        </w:tc>
        <w:tc>
          <w:tcPr>
            <w:tcW w:w="533" w:type="dxa"/>
            <w:shd w:val="clear" w:color="auto" w:fill="FBE4D5"/>
          </w:tcPr>
          <w:p>
            <w:pPr>
              <w:pStyle w:val="TableParagraph"/>
              <w:spacing w:line="207" w:lineRule="exact"/>
              <w:ind w:right="19"/>
              <w:rPr>
                <w:sz w:val="18"/>
              </w:rPr>
            </w:pPr>
            <w:r>
              <w:rPr>
                <w:spacing w:val="-5"/>
                <w:sz w:val="18"/>
              </w:rPr>
              <w:t>78</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125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247</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70</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89</w:t>
            </w:r>
          </w:p>
        </w:tc>
        <w:tc>
          <w:tcPr>
            <w:tcW w:w="423" w:type="dxa"/>
          </w:tcPr>
          <w:p>
            <w:pPr>
              <w:pStyle w:val="TableParagraph"/>
              <w:spacing w:line="207" w:lineRule="exact"/>
              <w:ind w:left="19" w:right="15"/>
              <w:rPr>
                <w:sz w:val="18"/>
              </w:rPr>
            </w:pPr>
            <w:r>
              <w:rPr>
                <w:spacing w:val="-5"/>
                <w:sz w:val="18"/>
              </w:rPr>
              <w:t>91</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32</w:t>
            </w:r>
          </w:p>
        </w:tc>
        <w:tc>
          <w:tcPr>
            <w:tcW w:w="428" w:type="dxa"/>
          </w:tcPr>
          <w:p>
            <w:pPr>
              <w:pStyle w:val="TableParagraph"/>
              <w:spacing w:line="207" w:lineRule="exact"/>
              <w:ind w:left="9" w:right="20"/>
              <w:rPr>
                <w:sz w:val="18"/>
              </w:rPr>
            </w:pPr>
            <w:r>
              <w:rPr>
                <w:spacing w:val="-5"/>
                <w:sz w:val="18"/>
              </w:rPr>
              <w:t>92</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98</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96</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126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309</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59</w:t>
            </w:r>
          </w:p>
        </w:tc>
        <w:tc>
          <w:tcPr>
            <w:tcW w:w="423" w:type="dxa"/>
          </w:tcPr>
          <w:p>
            <w:pPr>
              <w:pStyle w:val="TableParagraph"/>
              <w:spacing w:line="207" w:lineRule="exact"/>
              <w:ind w:left="23" w:right="15"/>
              <w:rPr>
                <w:sz w:val="18"/>
              </w:rPr>
            </w:pPr>
            <w:r>
              <w:rPr>
                <w:spacing w:val="-5"/>
                <w:sz w:val="18"/>
              </w:rPr>
              <w:t>65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98</w:t>
            </w:r>
          </w:p>
        </w:tc>
        <w:tc>
          <w:tcPr>
            <w:tcW w:w="423" w:type="dxa"/>
          </w:tcPr>
          <w:p>
            <w:pPr>
              <w:pStyle w:val="TableParagraph"/>
              <w:spacing w:line="207" w:lineRule="exact"/>
              <w:ind w:left="19" w:right="15"/>
              <w:rPr>
                <w:sz w:val="18"/>
              </w:rPr>
            </w:pPr>
            <w:r>
              <w:rPr>
                <w:spacing w:val="-5"/>
                <w:sz w:val="18"/>
              </w:rPr>
              <w:t>94</w:t>
            </w:r>
          </w:p>
        </w:tc>
        <w:tc>
          <w:tcPr>
            <w:tcW w:w="428" w:type="dxa"/>
          </w:tcPr>
          <w:p>
            <w:pPr>
              <w:pStyle w:val="TableParagraph"/>
              <w:spacing w:line="207" w:lineRule="exact"/>
              <w:ind w:left="19" w:right="20"/>
              <w:rPr>
                <w:sz w:val="18"/>
              </w:rPr>
            </w:pPr>
            <w:r>
              <w:rPr>
                <w:spacing w:val="-5"/>
                <w:sz w:val="18"/>
              </w:rPr>
              <w:t>96</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83</w:t>
            </w:r>
          </w:p>
        </w:tc>
        <w:tc>
          <w:tcPr>
            <w:tcW w:w="567" w:type="dxa"/>
            <w:shd w:val="clear" w:color="auto" w:fill="DBDBDB"/>
          </w:tcPr>
          <w:p>
            <w:pPr>
              <w:pStyle w:val="TableParagraph"/>
              <w:spacing w:line="207" w:lineRule="exact"/>
              <w:ind w:left="17" w:right="19"/>
              <w:rPr>
                <w:sz w:val="18"/>
              </w:rPr>
            </w:pPr>
            <w:r>
              <w:rPr>
                <w:spacing w:val="-5"/>
                <w:sz w:val="18"/>
              </w:rPr>
              <w:t>92</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23</w:t>
            </w:r>
          </w:p>
        </w:tc>
        <w:tc>
          <w:tcPr>
            <w:tcW w:w="428" w:type="dxa"/>
          </w:tcPr>
          <w:p>
            <w:pPr>
              <w:pStyle w:val="TableParagraph"/>
              <w:spacing w:line="207" w:lineRule="exact"/>
              <w:ind w:left="9" w:right="20"/>
              <w:rPr>
                <w:sz w:val="18"/>
              </w:rPr>
            </w:pPr>
            <w:r>
              <w:rPr>
                <w:spacing w:val="-5"/>
                <w:sz w:val="18"/>
              </w:rPr>
              <w:t>98</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98</w:t>
            </w:r>
          </w:p>
        </w:tc>
        <w:tc>
          <w:tcPr>
            <w:tcW w:w="428" w:type="dxa"/>
          </w:tcPr>
          <w:p>
            <w:pPr>
              <w:pStyle w:val="TableParagraph"/>
              <w:spacing w:line="207" w:lineRule="exact"/>
              <w:ind w:left="7" w:right="27"/>
              <w:rPr>
                <w:sz w:val="18"/>
              </w:rPr>
            </w:pPr>
            <w:r>
              <w:rPr>
                <w:spacing w:val="-5"/>
                <w:sz w:val="18"/>
              </w:rPr>
              <w:t>86</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127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102</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39</w:t>
            </w:r>
          </w:p>
        </w:tc>
        <w:tc>
          <w:tcPr>
            <w:tcW w:w="428" w:type="dxa"/>
          </w:tcPr>
          <w:p>
            <w:pPr>
              <w:pStyle w:val="TableParagraph"/>
              <w:spacing w:line="207" w:lineRule="exact"/>
              <w:ind w:left="9" w:right="20"/>
              <w:rPr>
                <w:sz w:val="18"/>
              </w:rPr>
            </w:pPr>
            <w:r>
              <w:rPr>
                <w:spacing w:val="-5"/>
                <w:sz w:val="18"/>
              </w:rPr>
              <w:t>87</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97</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78</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85</w:t>
            </w:r>
          </w:p>
        </w:tc>
        <w:tc>
          <w:tcPr>
            <w:tcW w:w="567" w:type="dxa"/>
            <w:shd w:val="clear" w:color="auto" w:fill="DBDBDB"/>
          </w:tcPr>
          <w:p>
            <w:pPr>
              <w:pStyle w:val="TableParagraph"/>
              <w:spacing w:line="207" w:lineRule="exact"/>
              <w:ind w:right="19"/>
              <w:rPr>
                <w:sz w:val="18"/>
              </w:rPr>
            </w:pPr>
            <w:r>
              <w:rPr>
                <w:spacing w:val="-5"/>
                <w:sz w:val="18"/>
              </w:rPr>
              <w:t>84</w:t>
            </w:r>
          </w:p>
        </w:tc>
        <w:tc>
          <w:tcPr>
            <w:tcW w:w="533" w:type="dxa"/>
            <w:shd w:val="clear" w:color="auto" w:fill="FBE4D5"/>
          </w:tcPr>
          <w:p>
            <w:pPr>
              <w:pStyle w:val="TableParagraph"/>
              <w:spacing w:line="207" w:lineRule="exact"/>
              <w:ind w:right="19"/>
              <w:rPr>
                <w:sz w:val="18"/>
              </w:rPr>
            </w:pPr>
            <w:r>
              <w:rPr>
                <w:spacing w:val="-5"/>
                <w:sz w:val="18"/>
              </w:rPr>
              <w:t>77</w:t>
            </w:r>
          </w:p>
        </w:tc>
      </w:tr>
      <w:tr>
        <w:trPr>
          <w:trHeight w:val="282" w:hRule="atLeast"/>
        </w:trPr>
        <w:tc>
          <w:tcPr>
            <w:tcW w:w="677" w:type="dxa"/>
          </w:tcPr>
          <w:p>
            <w:pPr>
              <w:pStyle w:val="TableParagraph"/>
              <w:spacing w:before="38"/>
              <w:ind w:left="10" w:right="1"/>
              <w:rPr>
                <w:sz w:val="18"/>
              </w:rPr>
            </w:pPr>
            <w:r>
              <w:rPr>
                <w:spacing w:val="-5"/>
                <w:sz w:val="18"/>
              </w:rPr>
              <w:t>128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132</w:t>
            </w:r>
            <w:r>
              <w:rPr>
                <w:spacing w:val="-3"/>
                <w:sz w:val="18"/>
              </w:rPr>
              <w:t> </w:t>
            </w:r>
            <w:r>
              <w:rPr>
                <w:spacing w:val="-2"/>
                <w:sz w:val="18"/>
              </w:rPr>
              <w:t>«Залесье»</w:t>
            </w:r>
          </w:p>
        </w:tc>
        <w:tc>
          <w:tcPr>
            <w:tcW w:w="423" w:type="dxa"/>
          </w:tcPr>
          <w:p>
            <w:pPr>
              <w:pStyle w:val="TableParagraph"/>
              <w:spacing w:line="207" w:lineRule="exact"/>
              <w:ind w:left="27" w:right="15"/>
              <w:rPr>
                <w:sz w:val="18"/>
              </w:rPr>
            </w:pPr>
            <w:r>
              <w:rPr>
                <w:spacing w:val="-5"/>
                <w:sz w:val="18"/>
              </w:rPr>
              <w:t>68</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80</w:t>
            </w:r>
          </w:p>
        </w:tc>
        <w:tc>
          <w:tcPr>
            <w:tcW w:w="423" w:type="dxa"/>
          </w:tcPr>
          <w:p>
            <w:pPr>
              <w:pStyle w:val="TableParagraph"/>
              <w:spacing w:line="207" w:lineRule="exact"/>
              <w:ind w:left="19" w:right="15"/>
              <w:rPr>
                <w:sz w:val="18"/>
              </w:rPr>
            </w:pPr>
            <w:r>
              <w:rPr>
                <w:spacing w:val="-5"/>
                <w:sz w:val="18"/>
              </w:rPr>
              <w:t>79</w:t>
            </w:r>
          </w:p>
        </w:tc>
        <w:tc>
          <w:tcPr>
            <w:tcW w:w="428" w:type="dxa"/>
          </w:tcPr>
          <w:p>
            <w:pPr>
              <w:pStyle w:val="TableParagraph"/>
              <w:spacing w:line="207" w:lineRule="exact"/>
              <w:ind w:left="19" w:right="20"/>
              <w:rPr>
                <w:sz w:val="18"/>
              </w:rPr>
            </w:pPr>
            <w:r>
              <w:rPr>
                <w:spacing w:val="-5"/>
                <w:sz w:val="18"/>
              </w:rPr>
              <w:t>80</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5"/>
                <w:sz w:val="18"/>
              </w:rPr>
              <w:t>81</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81</w:t>
            </w:r>
          </w:p>
        </w:tc>
        <w:tc>
          <w:tcPr>
            <w:tcW w:w="423" w:type="dxa"/>
          </w:tcPr>
          <w:p>
            <w:pPr>
              <w:pStyle w:val="TableParagraph"/>
              <w:spacing w:line="207" w:lineRule="exact"/>
              <w:ind w:left="12" w:right="25"/>
              <w:rPr>
                <w:sz w:val="18"/>
              </w:rPr>
            </w:pPr>
            <w:r>
              <w:rPr>
                <w:spacing w:val="-5"/>
                <w:sz w:val="18"/>
              </w:rPr>
              <w:t>81</w:t>
            </w:r>
          </w:p>
        </w:tc>
        <w:tc>
          <w:tcPr>
            <w:tcW w:w="428" w:type="dxa"/>
          </w:tcPr>
          <w:p>
            <w:pPr>
              <w:pStyle w:val="TableParagraph"/>
              <w:spacing w:line="207" w:lineRule="exact"/>
              <w:ind w:left="7" w:right="27"/>
              <w:rPr>
                <w:sz w:val="18"/>
              </w:rPr>
            </w:pPr>
            <w:r>
              <w:rPr>
                <w:spacing w:val="-5"/>
                <w:sz w:val="18"/>
              </w:rPr>
              <w:t>77</w:t>
            </w:r>
          </w:p>
        </w:tc>
        <w:tc>
          <w:tcPr>
            <w:tcW w:w="567" w:type="dxa"/>
            <w:shd w:val="clear" w:color="auto" w:fill="DBDBDB"/>
          </w:tcPr>
          <w:p>
            <w:pPr>
              <w:pStyle w:val="TableParagraph"/>
              <w:spacing w:line="207" w:lineRule="exact"/>
              <w:ind w:right="19"/>
              <w:rPr>
                <w:sz w:val="18"/>
              </w:rPr>
            </w:pPr>
            <w:r>
              <w:rPr>
                <w:spacing w:val="-5"/>
                <w:sz w:val="18"/>
              </w:rPr>
              <w:t>79</w:t>
            </w:r>
          </w:p>
        </w:tc>
        <w:tc>
          <w:tcPr>
            <w:tcW w:w="533" w:type="dxa"/>
            <w:shd w:val="clear" w:color="auto" w:fill="FBE4D5"/>
          </w:tcPr>
          <w:p>
            <w:pPr>
              <w:pStyle w:val="TableParagraph"/>
              <w:spacing w:line="207" w:lineRule="exact"/>
              <w:ind w:right="19"/>
              <w:rPr>
                <w:sz w:val="18"/>
              </w:rPr>
            </w:pPr>
            <w:r>
              <w:rPr>
                <w:spacing w:val="-5"/>
                <w:sz w:val="18"/>
              </w:rPr>
              <w:t>77</w:t>
            </w:r>
          </w:p>
        </w:tc>
      </w:tr>
      <w:tr>
        <w:trPr>
          <w:trHeight w:val="282" w:hRule="atLeast"/>
        </w:trPr>
        <w:tc>
          <w:tcPr>
            <w:tcW w:w="677" w:type="dxa"/>
          </w:tcPr>
          <w:p>
            <w:pPr>
              <w:pStyle w:val="TableParagraph"/>
              <w:spacing w:before="38"/>
              <w:ind w:left="10" w:right="1"/>
              <w:rPr>
                <w:sz w:val="18"/>
              </w:rPr>
            </w:pPr>
            <w:r>
              <w:rPr>
                <w:spacing w:val="-5"/>
                <w:sz w:val="18"/>
              </w:rPr>
              <w:t>129</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89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79</w:t>
            </w:r>
          </w:p>
        </w:tc>
        <w:tc>
          <w:tcPr>
            <w:tcW w:w="567" w:type="dxa"/>
            <w:shd w:val="clear" w:color="auto" w:fill="DBDBDB"/>
          </w:tcPr>
          <w:p>
            <w:pPr>
              <w:pStyle w:val="TableParagraph"/>
              <w:spacing w:line="207" w:lineRule="exact"/>
              <w:ind w:left="17" w:right="19"/>
              <w:rPr>
                <w:sz w:val="18"/>
              </w:rPr>
            </w:pPr>
            <w:r>
              <w:rPr>
                <w:spacing w:val="-5"/>
                <w:sz w:val="18"/>
              </w:rPr>
              <w:t>90</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17</w:t>
            </w:r>
          </w:p>
        </w:tc>
        <w:tc>
          <w:tcPr>
            <w:tcW w:w="567" w:type="dxa"/>
            <w:shd w:val="clear" w:color="auto" w:fill="DBDBDB"/>
          </w:tcPr>
          <w:p>
            <w:pPr>
              <w:pStyle w:val="TableParagraph"/>
              <w:spacing w:line="207" w:lineRule="exact"/>
              <w:ind w:left="11" w:right="19"/>
              <w:rPr>
                <w:sz w:val="18"/>
              </w:rPr>
            </w:pPr>
            <w:r>
              <w:rPr>
                <w:spacing w:val="-5"/>
                <w:sz w:val="18"/>
              </w:rPr>
              <w:t>27</w:t>
            </w:r>
          </w:p>
        </w:tc>
        <w:tc>
          <w:tcPr>
            <w:tcW w:w="428" w:type="dxa"/>
          </w:tcPr>
          <w:p>
            <w:pPr>
              <w:pStyle w:val="TableParagraph"/>
              <w:spacing w:line="207" w:lineRule="exact"/>
              <w:ind w:left="9" w:right="20"/>
              <w:rPr>
                <w:sz w:val="18"/>
              </w:rPr>
            </w:pPr>
            <w:r>
              <w:rPr>
                <w:spacing w:val="-5"/>
                <w:sz w:val="18"/>
              </w:rPr>
              <w:t>91</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93</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90</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77</w:t>
            </w:r>
          </w:p>
        </w:tc>
      </w:tr>
      <w:tr>
        <w:trPr>
          <w:trHeight w:val="282" w:hRule="atLeast"/>
        </w:trPr>
        <w:tc>
          <w:tcPr>
            <w:tcW w:w="677" w:type="dxa"/>
          </w:tcPr>
          <w:p>
            <w:pPr>
              <w:pStyle w:val="TableParagraph"/>
              <w:spacing w:before="38"/>
              <w:ind w:left="10" w:right="1"/>
              <w:rPr>
                <w:sz w:val="18"/>
              </w:rPr>
            </w:pPr>
            <w:r>
              <w:rPr>
                <w:spacing w:val="-5"/>
                <w:sz w:val="18"/>
              </w:rPr>
              <w:t>130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76</w:t>
            </w:r>
          </w:p>
        </w:tc>
        <w:tc>
          <w:tcPr>
            <w:tcW w:w="423" w:type="dxa"/>
          </w:tcPr>
          <w:p>
            <w:pPr>
              <w:pStyle w:val="TableParagraph"/>
              <w:spacing w:line="207" w:lineRule="exact"/>
              <w:ind w:left="27" w:right="15"/>
              <w:rPr>
                <w:sz w:val="18"/>
              </w:rPr>
            </w:pPr>
            <w:r>
              <w:rPr>
                <w:spacing w:val="-5"/>
                <w:sz w:val="18"/>
              </w:rPr>
              <w:t>50</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63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81</w:t>
            </w:r>
          </w:p>
        </w:tc>
        <w:tc>
          <w:tcPr>
            <w:tcW w:w="428" w:type="dxa"/>
          </w:tcPr>
          <w:p>
            <w:pPr>
              <w:pStyle w:val="TableParagraph"/>
              <w:spacing w:line="207" w:lineRule="exact"/>
              <w:ind w:left="19" w:right="20"/>
              <w:rPr>
                <w:sz w:val="18"/>
              </w:rPr>
            </w:pPr>
            <w:r>
              <w:rPr>
                <w:spacing w:val="-5"/>
                <w:sz w:val="18"/>
              </w:rPr>
              <w:t>87</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85</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50</w:t>
            </w:r>
          </w:p>
        </w:tc>
        <w:tc>
          <w:tcPr>
            <w:tcW w:w="567" w:type="dxa"/>
            <w:shd w:val="clear" w:color="auto" w:fill="DBDBDB"/>
          </w:tcPr>
          <w:p>
            <w:pPr>
              <w:pStyle w:val="TableParagraph"/>
              <w:spacing w:line="207" w:lineRule="exact"/>
              <w:ind w:left="11" w:right="19"/>
              <w:rPr>
                <w:sz w:val="18"/>
              </w:rPr>
            </w:pPr>
            <w:r>
              <w:rPr>
                <w:spacing w:val="-5"/>
                <w:sz w:val="18"/>
              </w:rPr>
              <w:t>23</w:t>
            </w:r>
          </w:p>
        </w:tc>
        <w:tc>
          <w:tcPr>
            <w:tcW w:w="428" w:type="dxa"/>
          </w:tcPr>
          <w:p>
            <w:pPr>
              <w:pStyle w:val="TableParagraph"/>
              <w:spacing w:line="207" w:lineRule="exact"/>
              <w:ind w:left="9" w:right="20"/>
              <w:rPr>
                <w:sz w:val="18"/>
              </w:rPr>
            </w:pPr>
            <w:r>
              <w:rPr>
                <w:spacing w:val="-5"/>
                <w:sz w:val="18"/>
              </w:rPr>
              <w:t>88</w:t>
            </w:r>
          </w:p>
        </w:tc>
        <w:tc>
          <w:tcPr>
            <w:tcW w:w="423" w:type="dxa"/>
          </w:tcPr>
          <w:p>
            <w:pPr>
              <w:pStyle w:val="TableParagraph"/>
              <w:spacing w:line="207" w:lineRule="exact"/>
              <w:ind w:left="12" w:right="20"/>
              <w:rPr>
                <w:sz w:val="18"/>
              </w:rPr>
            </w:pPr>
            <w:r>
              <w:rPr>
                <w:spacing w:val="-5"/>
                <w:sz w:val="18"/>
              </w:rPr>
              <w:t>91</w:t>
            </w:r>
          </w:p>
        </w:tc>
        <w:tc>
          <w:tcPr>
            <w:tcW w:w="428" w:type="dxa"/>
          </w:tcPr>
          <w:p>
            <w:pPr>
              <w:pStyle w:val="TableParagraph"/>
              <w:spacing w:line="207" w:lineRule="exact"/>
              <w:ind w:left="7" w:right="22"/>
              <w:rPr>
                <w:sz w:val="18"/>
              </w:rPr>
            </w:pPr>
            <w:r>
              <w:rPr>
                <w:spacing w:val="-5"/>
                <w:sz w:val="18"/>
              </w:rPr>
              <w:t>91</w:t>
            </w:r>
          </w:p>
        </w:tc>
        <w:tc>
          <w:tcPr>
            <w:tcW w:w="567" w:type="dxa"/>
            <w:shd w:val="clear" w:color="auto" w:fill="DBDBDB"/>
          </w:tcPr>
          <w:p>
            <w:pPr>
              <w:pStyle w:val="TableParagraph"/>
              <w:spacing w:line="207" w:lineRule="exact"/>
              <w:ind w:left="6" w:right="19"/>
              <w:rPr>
                <w:sz w:val="18"/>
              </w:rPr>
            </w:pPr>
            <w:r>
              <w:rPr>
                <w:spacing w:val="-5"/>
                <w:sz w:val="18"/>
              </w:rPr>
              <w:t>90</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92</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76</w:t>
            </w:r>
          </w:p>
        </w:tc>
      </w:tr>
      <w:tr>
        <w:trPr>
          <w:trHeight w:val="282" w:hRule="atLeast"/>
        </w:trPr>
        <w:tc>
          <w:tcPr>
            <w:tcW w:w="677" w:type="dxa"/>
          </w:tcPr>
          <w:p>
            <w:pPr>
              <w:pStyle w:val="TableParagraph"/>
              <w:spacing w:before="38"/>
              <w:ind w:left="10" w:right="1"/>
              <w:rPr>
                <w:sz w:val="18"/>
              </w:rPr>
            </w:pPr>
            <w:r>
              <w:rPr>
                <w:spacing w:val="-5"/>
                <w:sz w:val="18"/>
              </w:rPr>
              <w:t>131</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120</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58</w:t>
            </w:r>
          </w:p>
        </w:tc>
        <w:tc>
          <w:tcPr>
            <w:tcW w:w="423" w:type="dxa"/>
          </w:tcPr>
          <w:p>
            <w:pPr>
              <w:pStyle w:val="TableParagraph"/>
              <w:spacing w:line="207" w:lineRule="exact"/>
              <w:ind w:left="23" w:right="15"/>
              <w:rPr>
                <w:sz w:val="18"/>
              </w:rPr>
            </w:pPr>
            <w:r>
              <w:rPr>
                <w:spacing w:val="-5"/>
                <w:sz w:val="18"/>
              </w:rPr>
              <w:t>61</w:t>
            </w:r>
          </w:p>
        </w:tc>
        <w:tc>
          <w:tcPr>
            <w:tcW w:w="428" w:type="dxa"/>
          </w:tcPr>
          <w:p>
            <w:pPr>
              <w:pStyle w:val="TableParagraph"/>
              <w:spacing w:line="207" w:lineRule="exact"/>
              <w:ind w:left="23" w:right="20"/>
              <w:rPr>
                <w:sz w:val="18"/>
              </w:rPr>
            </w:pPr>
            <w:r>
              <w:rPr>
                <w:spacing w:val="-10"/>
                <w:sz w:val="18"/>
              </w:rPr>
              <w:t>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93</w:t>
            </w:r>
          </w:p>
        </w:tc>
        <w:tc>
          <w:tcPr>
            <w:tcW w:w="428" w:type="dxa"/>
          </w:tcPr>
          <w:p>
            <w:pPr>
              <w:pStyle w:val="TableParagraph"/>
              <w:spacing w:line="207" w:lineRule="exact"/>
              <w:ind w:left="19" w:right="20"/>
              <w:rPr>
                <w:sz w:val="18"/>
              </w:rPr>
            </w:pPr>
            <w:r>
              <w:rPr>
                <w:spacing w:val="-5"/>
                <w:sz w:val="18"/>
              </w:rPr>
              <w:t>93</w:t>
            </w:r>
          </w:p>
        </w:tc>
        <w:tc>
          <w:tcPr>
            <w:tcW w:w="567" w:type="dxa"/>
            <w:shd w:val="clear" w:color="auto" w:fill="DBDBDB"/>
          </w:tcPr>
          <w:p>
            <w:pPr>
              <w:pStyle w:val="TableParagraph"/>
              <w:spacing w:line="207" w:lineRule="exact"/>
              <w:ind w:left="19" w:right="19"/>
              <w:rPr>
                <w:sz w:val="18"/>
              </w:rPr>
            </w:pPr>
            <w:r>
              <w:rPr>
                <w:spacing w:val="-5"/>
                <w:sz w:val="18"/>
              </w:rPr>
              <w:t>56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91</w:t>
            </w:r>
          </w:p>
        </w:tc>
        <w:tc>
          <w:tcPr>
            <w:tcW w:w="567" w:type="dxa"/>
            <w:shd w:val="clear" w:color="auto" w:fill="DBDBDB"/>
          </w:tcPr>
          <w:p>
            <w:pPr>
              <w:pStyle w:val="TableParagraph"/>
              <w:spacing w:line="207" w:lineRule="exact"/>
              <w:ind w:left="17" w:right="19"/>
              <w:rPr>
                <w:sz w:val="18"/>
              </w:rPr>
            </w:pPr>
            <w:r>
              <w:rPr>
                <w:spacing w:val="-5"/>
                <w:sz w:val="18"/>
              </w:rPr>
              <w:t>96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46</w:t>
            </w:r>
          </w:p>
        </w:tc>
        <w:tc>
          <w:tcPr>
            <w:tcW w:w="428" w:type="dxa"/>
          </w:tcPr>
          <w:p>
            <w:pPr>
              <w:pStyle w:val="TableParagraph"/>
              <w:spacing w:line="207" w:lineRule="exact"/>
              <w:ind w:left="9" w:right="20"/>
              <w:rPr>
                <w:sz w:val="18"/>
              </w:rPr>
            </w:pPr>
            <w:r>
              <w:rPr>
                <w:spacing w:val="-5"/>
                <w:sz w:val="18"/>
              </w:rPr>
              <w:t>91</w:t>
            </w:r>
          </w:p>
        </w:tc>
        <w:tc>
          <w:tcPr>
            <w:tcW w:w="423" w:type="dxa"/>
          </w:tcPr>
          <w:p>
            <w:pPr>
              <w:pStyle w:val="TableParagraph"/>
              <w:spacing w:line="207" w:lineRule="exact"/>
              <w:ind w:left="12" w:right="20"/>
              <w:rPr>
                <w:sz w:val="18"/>
              </w:rPr>
            </w:pPr>
            <w:r>
              <w:rPr>
                <w:spacing w:val="-5"/>
                <w:sz w:val="18"/>
              </w:rPr>
              <w:t>91</w:t>
            </w:r>
          </w:p>
        </w:tc>
        <w:tc>
          <w:tcPr>
            <w:tcW w:w="428" w:type="dxa"/>
          </w:tcPr>
          <w:p>
            <w:pPr>
              <w:pStyle w:val="TableParagraph"/>
              <w:spacing w:line="207" w:lineRule="exact"/>
              <w:ind w:left="7" w:right="22"/>
              <w:rPr>
                <w:sz w:val="18"/>
              </w:rPr>
            </w:pPr>
            <w:r>
              <w:rPr>
                <w:spacing w:val="-5"/>
                <w:sz w:val="18"/>
              </w:rPr>
              <w:t>92</w:t>
            </w:r>
          </w:p>
        </w:tc>
        <w:tc>
          <w:tcPr>
            <w:tcW w:w="567" w:type="dxa"/>
            <w:shd w:val="clear" w:color="auto" w:fill="DBDBDB"/>
          </w:tcPr>
          <w:p>
            <w:pPr>
              <w:pStyle w:val="TableParagraph"/>
              <w:spacing w:line="207" w:lineRule="exact"/>
              <w:ind w:left="6" w:right="19"/>
              <w:rPr>
                <w:sz w:val="18"/>
              </w:rPr>
            </w:pPr>
            <w:r>
              <w:rPr>
                <w:spacing w:val="-5"/>
                <w:sz w:val="18"/>
              </w:rPr>
              <w:t>91</w:t>
            </w:r>
          </w:p>
        </w:tc>
        <w:tc>
          <w:tcPr>
            <w:tcW w:w="428" w:type="dxa"/>
          </w:tcPr>
          <w:p>
            <w:pPr>
              <w:pStyle w:val="TableParagraph"/>
              <w:spacing w:line="207" w:lineRule="exact"/>
              <w:ind w:left="7" w:right="24"/>
              <w:rPr>
                <w:sz w:val="18"/>
              </w:rPr>
            </w:pPr>
            <w:r>
              <w:rPr>
                <w:spacing w:val="-5"/>
                <w:sz w:val="18"/>
              </w:rPr>
              <w:t>91</w:t>
            </w:r>
          </w:p>
        </w:tc>
        <w:tc>
          <w:tcPr>
            <w:tcW w:w="423" w:type="dxa"/>
          </w:tcPr>
          <w:p>
            <w:pPr>
              <w:pStyle w:val="TableParagraph"/>
              <w:spacing w:line="207" w:lineRule="exact"/>
              <w:ind w:left="12" w:right="25"/>
              <w:rPr>
                <w:sz w:val="18"/>
              </w:rPr>
            </w:pPr>
            <w:r>
              <w:rPr>
                <w:spacing w:val="-5"/>
                <w:sz w:val="18"/>
              </w:rPr>
              <w:t>91</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91</w:t>
            </w:r>
          </w:p>
        </w:tc>
        <w:tc>
          <w:tcPr>
            <w:tcW w:w="533" w:type="dxa"/>
            <w:shd w:val="clear" w:color="auto" w:fill="FBE4D5"/>
          </w:tcPr>
          <w:p>
            <w:pPr>
              <w:pStyle w:val="TableParagraph"/>
              <w:spacing w:line="207" w:lineRule="exact"/>
              <w:ind w:right="19"/>
              <w:rPr>
                <w:sz w:val="18"/>
              </w:rPr>
            </w:pPr>
            <w:r>
              <w:rPr>
                <w:spacing w:val="-5"/>
                <w:sz w:val="18"/>
              </w:rPr>
              <w:t>76</w:t>
            </w:r>
          </w:p>
        </w:tc>
      </w:tr>
      <w:tr>
        <w:trPr>
          <w:trHeight w:val="282" w:hRule="atLeast"/>
        </w:trPr>
        <w:tc>
          <w:tcPr>
            <w:tcW w:w="677" w:type="dxa"/>
          </w:tcPr>
          <w:p>
            <w:pPr>
              <w:pStyle w:val="TableParagraph"/>
              <w:spacing w:before="38"/>
              <w:ind w:left="10" w:right="1"/>
              <w:rPr>
                <w:sz w:val="18"/>
              </w:rPr>
            </w:pPr>
            <w:r>
              <w:rPr>
                <w:spacing w:val="-5"/>
                <w:sz w:val="18"/>
              </w:rPr>
              <w:t>132</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59</w:t>
            </w:r>
          </w:p>
        </w:tc>
        <w:tc>
          <w:tcPr>
            <w:tcW w:w="423" w:type="dxa"/>
          </w:tcPr>
          <w:p>
            <w:pPr>
              <w:pStyle w:val="TableParagraph"/>
              <w:spacing w:line="207" w:lineRule="exact"/>
              <w:ind w:left="23" w:right="15"/>
              <w:rPr>
                <w:sz w:val="18"/>
              </w:rPr>
            </w:pPr>
            <w:r>
              <w:rPr>
                <w:spacing w:val="-5"/>
                <w:sz w:val="18"/>
              </w:rPr>
              <w:t>65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82</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3" w:right="15"/>
              <w:rPr>
                <w:sz w:val="18"/>
              </w:rPr>
            </w:pPr>
            <w:r>
              <w:rPr>
                <w:spacing w:val="-10"/>
                <w:sz w:val="18"/>
              </w:rPr>
              <w:t>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25</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85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94</w:t>
            </w:r>
          </w:p>
        </w:tc>
        <w:tc>
          <w:tcPr>
            <w:tcW w:w="428" w:type="dxa"/>
          </w:tcPr>
          <w:p>
            <w:pPr>
              <w:pStyle w:val="TableParagraph"/>
              <w:spacing w:line="207" w:lineRule="exact"/>
              <w:ind w:left="7" w:right="24"/>
              <w:rPr>
                <w:sz w:val="18"/>
              </w:rPr>
            </w:pPr>
            <w:r>
              <w:rPr>
                <w:spacing w:val="-5"/>
                <w:sz w:val="18"/>
              </w:rPr>
              <w:t>85</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77</w:t>
            </w:r>
          </w:p>
        </w:tc>
        <w:tc>
          <w:tcPr>
            <w:tcW w:w="567" w:type="dxa"/>
            <w:shd w:val="clear" w:color="auto" w:fill="DBDBDB"/>
          </w:tcPr>
          <w:p>
            <w:pPr>
              <w:pStyle w:val="TableParagraph"/>
              <w:spacing w:line="207" w:lineRule="exact"/>
              <w:ind w:right="19"/>
              <w:rPr>
                <w:sz w:val="18"/>
              </w:rPr>
            </w:pPr>
            <w:r>
              <w:rPr>
                <w:spacing w:val="-5"/>
                <w:sz w:val="18"/>
              </w:rPr>
              <w:t>84</w:t>
            </w:r>
          </w:p>
        </w:tc>
        <w:tc>
          <w:tcPr>
            <w:tcW w:w="533" w:type="dxa"/>
            <w:shd w:val="clear" w:color="auto" w:fill="FBE4D5"/>
          </w:tcPr>
          <w:p>
            <w:pPr>
              <w:pStyle w:val="TableParagraph"/>
              <w:spacing w:line="207" w:lineRule="exact"/>
              <w:ind w:right="19"/>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133</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57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73</w:t>
            </w:r>
          </w:p>
        </w:tc>
        <w:tc>
          <w:tcPr>
            <w:tcW w:w="423" w:type="dxa"/>
          </w:tcPr>
          <w:p>
            <w:pPr>
              <w:pStyle w:val="TableParagraph"/>
              <w:spacing w:line="207" w:lineRule="exact"/>
              <w:ind w:left="23" w:right="15"/>
              <w:rPr>
                <w:sz w:val="18"/>
              </w:rPr>
            </w:pPr>
            <w:r>
              <w:rPr>
                <w:spacing w:val="-5"/>
                <w:sz w:val="18"/>
              </w:rPr>
              <w:t>73</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93</w:t>
            </w:r>
          </w:p>
        </w:tc>
        <w:tc>
          <w:tcPr>
            <w:tcW w:w="428" w:type="dxa"/>
          </w:tcPr>
          <w:p>
            <w:pPr>
              <w:pStyle w:val="TableParagraph"/>
              <w:spacing w:line="207" w:lineRule="exact"/>
              <w:ind w:left="19" w:right="20"/>
              <w:rPr>
                <w:sz w:val="18"/>
              </w:rPr>
            </w:pPr>
            <w:r>
              <w:rPr>
                <w:spacing w:val="-5"/>
                <w:sz w:val="18"/>
              </w:rPr>
              <w:t>97</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78</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5"/>
                <w:sz w:val="18"/>
              </w:rPr>
              <w:t>83</w:t>
            </w:r>
          </w:p>
        </w:tc>
        <w:tc>
          <w:tcPr>
            <w:tcW w:w="423" w:type="dxa"/>
          </w:tcPr>
          <w:p>
            <w:pPr>
              <w:pStyle w:val="TableParagraph"/>
              <w:spacing w:line="207" w:lineRule="exact"/>
              <w:ind w:left="12" w:right="20"/>
              <w:rPr>
                <w:sz w:val="18"/>
              </w:rPr>
            </w:pPr>
            <w:r>
              <w:rPr>
                <w:spacing w:val="-5"/>
                <w:sz w:val="18"/>
              </w:rPr>
              <w:t>83</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86</w:t>
            </w:r>
          </w:p>
        </w:tc>
        <w:tc>
          <w:tcPr>
            <w:tcW w:w="428" w:type="dxa"/>
          </w:tcPr>
          <w:p>
            <w:pPr>
              <w:pStyle w:val="TableParagraph"/>
              <w:spacing w:line="207" w:lineRule="exact"/>
              <w:ind w:left="7" w:right="24"/>
              <w:rPr>
                <w:sz w:val="18"/>
              </w:rPr>
            </w:pPr>
            <w:r>
              <w:rPr>
                <w:spacing w:val="-5"/>
                <w:sz w:val="18"/>
              </w:rPr>
              <w:t>65</w:t>
            </w:r>
          </w:p>
        </w:tc>
        <w:tc>
          <w:tcPr>
            <w:tcW w:w="423" w:type="dxa"/>
          </w:tcPr>
          <w:p>
            <w:pPr>
              <w:pStyle w:val="TableParagraph"/>
              <w:spacing w:line="207" w:lineRule="exact"/>
              <w:ind w:left="12" w:right="25"/>
              <w:rPr>
                <w:sz w:val="18"/>
              </w:rPr>
            </w:pPr>
            <w:r>
              <w:rPr>
                <w:spacing w:val="-5"/>
                <w:sz w:val="18"/>
              </w:rPr>
              <w:t>91</w:t>
            </w:r>
          </w:p>
        </w:tc>
        <w:tc>
          <w:tcPr>
            <w:tcW w:w="428" w:type="dxa"/>
          </w:tcPr>
          <w:p>
            <w:pPr>
              <w:pStyle w:val="TableParagraph"/>
              <w:spacing w:line="207" w:lineRule="exact"/>
              <w:ind w:left="7" w:right="27"/>
              <w:rPr>
                <w:sz w:val="18"/>
              </w:rPr>
            </w:pPr>
            <w:r>
              <w:rPr>
                <w:spacing w:val="-5"/>
                <w:sz w:val="18"/>
              </w:rPr>
              <w:t>65</w:t>
            </w:r>
          </w:p>
        </w:tc>
        <w:tc>
          <w:tcPr>
            <w:tcW w:w="567" w:type="dxa"/>
            <w:shd w:val="clear" w:color="auto" w:fill="DBDBDB"/>
          </w:tcPr>
          <w:p>
            <w:pPr>
              <w:pStyle w:val="TableParagraph"/>
              <w:spacing w:line="207" w:lineRule="exact"/>
              <w:ind w:right="19"/>
              <w:rPr>
                <w:sz w:val="18"/>
              </w:rPr>
            </w:pPr>
            <w:r>
              <w:rPr>
                <w:spacing w:val="-5"/>
                <w:sz w:val="18"/>
              </w:rPr>
              <w:t>70</w:t>
            </w:r>
          </w:p>
        </w:tc>
        <w:tc>
          <w:tcPr>
            <w:tcW w:w="533" w:type="dxa"/>
            <w:shd w:val="clear" w:color="auto" w:fill="FBE4D5"/>
          </w:tcPr>
          <w:p>
            <w:pPr>
              <w:pStyle w:val="TableParagraph"/>
              <w:spacing w:line="207" w:lineRule="exact"/>
              <w:ind w:right="19"/>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134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54</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65</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86</w:t>
            </w:r>
          </w:p>
        </w:tc>
        <w:tc>
          <w:tcPr>
            <w:tcW w:w="567" w:type="dxa"/>
            <w:shd w:val="clear" w:color="auto" w:fill="DBDBDB"/>
          </w:tcPr>
          <w:p>
            <w:pPr>
              <w:pStyle w:val="TableParagraph"/>
              <w:spacing w:line="207" w:lineRule="exact"/>
              <w:ind w:left="17" w:right="19"/>
              <w:rPr>
                <w:sz w:val="18"/>
              </w:rPr>
            </w:pPr>
            <w:r>
              <w:rPr>
                <w:spacing w:val="-5"/>
                <w:sz w:val="18"/>
              </w:rPr>
              <w:t>93</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24</w:t>
            </w:r>
          </w:p>
        </w:tc>
        <w:tc>
          <w:tcPr>
            <w:tcW w:w="428" w:type="dxa"/>
          </w:tcPr>
          <w:p>
            <w:pPr>
              <w:pStyle w:val="TableParagraph"/>
              <w:spacing w:line="207" w:lineRule="exact"/>
              <w:ind w:left="9" w:right="20"/>
              <w:rPr>
                <w:sz w:val="18"/>
              </w:rPr>
            </w:pPr>
            <w:r>
              <w:rPr>
                <w:spacing w:val="-5"/>
                <w:sz w:val="18"/>
              </w:rPr>
              <w:t>86</w:t>
            </w:r>
          </w:p>
        </w:tc>
        <w:tc>
          <w:tcPr>
            <w:tcW w:w="423" w:type="dxa"/>
          </w:tcPr>
          <w:p>
            <w:pPr>
              <w:pStyle w:val="TableParagraph"/>
              <w:spacing w:line="207" w:lineRule="exact"/>
              <w:ind w:left="12" w:right="20"/>
              <w:rPr>
                <w:sz w:val="18"/>
              </w:rPr>
            </w:pPr>
            <w:r>
              <w:rPr>
                <w:spacing w:val="-5"/>
                <w:sz w:val="18"/>
              </w:rPr>
              <w:t>86</w:t>
            </w:r>
          </w:p>
        </w:tc>
        <w:tc>
          <w:tcPr>
            <w:tcW w:w="428" w:type="dxa"/>
          </w:tcPr>
          <w:p>
            <w:pPr>
              <w:pStyle w:val="TableParagraph"/>
              <w:spacing w:line="207" w:lineRule="exact"/>
              <w:ind w:left="7"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86</w:t>
            </w:r>
          </w:p>
        </w:tc>
        <w:tc>
          <w:tcPr>
            <w:tcW w:w="423" w:type="dxa"/>
          </w:tcPr>
          <w:p>
            <w:pPr>
              <w:pStyle w:val="TableParagraph"/>
              <w:spacing w:line="207" w:lineRule="exact"/>
              <w:ind w:left="12" w:right="25"/>
              <w:rPr>
                <w:sz w:val="18"/>
              </w:rPr>
            </w:pPr>
            <w:r>
              <w:rPr>
                <w:spacing w:val="-5"/>
                <w:sz w:val="18"/>
              </w:rPr>
              <w:t>86</w:t>
            </w:r>
          </w:p>
        </w:tc>
        <w:tc>
          <w:tcPr>
            <w:tcW w:w="428" w:type="dxa"/>
          </w:tcPr>
          <w:p>
            <w:pPr>
              <w:pStyle w:val="TableParagraph"/>
              <w:spacing w:line="207" w:lineRule="exact"/>
              <w:ind w:left="7" w:right="27"/>
              <w:rPr>
                <w:sz w:val="18"/>
              </w:rPr>
            </w:pPr>
            <w:r>
              <w:rPr>
                <w:spacing w:val="-5"/>
                <w:sz w:val="18"/>
              </w:rPr>
              <w:t>86</w:t>
            </w:r>
          </w:p>
        </w:tc>
        <w:tc>
          <w:tcPr>
            <w:tcW w:w="567" w:type="dxa"/>
            <w:shd w:val="clear" w:color="auto" w:fill="DBDBDB"/>
          </w:tcPr>
          <w:p>
            <w:pPr>
              <w:pStyle w:val="TableParagraph"/>
              <w:spacing w:line="207" w:lineRule="exact"/>
              <w:ind w:right="19"/>
              <w:rPr>
                <w:sz w:val="18"/>
              </w:rPr>
            </w:pPr>
            <w:r>
              <w:rPr>
                <w:spacing w:val="-5"/>
                <w:sz w:val="18"/>
              </w:rPr>
              <w:t>86</w:t>
            </w:r>
          </w:p>
        </w:tc>
        <w:tc>
          <w:tcPr>
            <w:tcW w:w="533" w:type="dxa"/>
            <w:shd w:val="clear" w:color="auto" w:fill="FBE4D5"/>
          </w:tcPr>
          <w:p>
            <w:pPr>
              <w:pStyle w:val="TableParagraph"/>
              <w:spacing w:line="207" w:lineRule="exact"/>
              <w:ind w:right="19"/>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135</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121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68</w:t>
            </w:r>
          </w:p>
        </w:tc>
        <w:tc>
          <w:tcPr>
            <w:tcW w:w="423" w:type="dxa"/>
          </w:tcPr>
          <w:p>
            <w:pPr>
              <w:pStyle w:val="TableParagraph"/>
              <w:spacing w:line="207" w:lineRule="exact"/>
              <w:ind w:left="23" w:right="15"/>
              <w:rPr>
                <w:sz w:val="18"/>
              </w:rPr>
            </w:pPr>
            <w:r>
              <w:rPr>
                <w:spacing w:val="-5"/>
                <w:sz w:val="18"/>
              </w:rPr>
              <w:t>70</w:t>
            </w:r>
          </w:p>
        </w:tc>
        <w:tc>
          <w:tcPr>
            <w:tcW w:w="428" w:type="dxa"/>
          </w:tcPr>
          <w:p>
            <w:pPr>
              <w:pStyle w:val="TableParagraph"/>
              <w:spacing w:line="207" w:lineRule="exact"/>
              <w:ind w:left="22" w:right="20"/>
              <w:rPr>
                <w:sz w:val="18"/>
              </w:rPr>
            </w:pPr>
            <w:r>
              <w:rPr>
                <w:spacing w:val="-5"/>
                <w:sz w:val="18"/>
              </w:rPr>
              <w:t>90</w:t>
            </w:r>
          </w:p>
        </w:tc>
        <w:tc>
          <w:tcPr>
            <w:tcW w:w="428" w:type="dxa"/>
          </w:tcPr>
          <w:p>
            <w:pPr>
              <w:pStyle w:val="TableParagraph"/>
              <w:spacing w:line="207" w:lineRule="exact"/>
              <w:ind w:left="21" w:right="20"/>
              <w:rPr>
                <w:sz w:val="18"/>
              </w:rPr>
            </w:pPr>
            <w:r>
              <w:rPr>
                <w:spacing w:val="-5"/>
                <w:sz w:val="18"/>
              </w:rPr>
              <w:t>78</w:t>
            </w:r>
          </w:p>
        </w:tc>
        <w:tc>
          <w:tcPr>
            <w:tcW w:w="423" w:type="dxa"/>
          </w:tcPr>
          <w:p>
            <w:pPr>
              <w:pStyle w:val="TableParagraph"/>
              <w:spacing w:line="207" w:lineRule="exact"/>
              <w:ind w:left="19" w:right="15"/>
              <w:rPr>
                <w:sz w:val="18"/>
              </w:rPr>
            </w:pPr>
            <w:r>
              <w:rPr>
                <w:spacing w:val="-5"/>
                <w:sz w:val="18"/>
              </w:rPr>
              <w:t>88</w:t>
            </w:r>
          </w:p>
        </w:tc>
        <w:tc>
          <w:tcPr>
            <w:tcW w:w="428" w:type="dxa"/>
          </w:tcPr>
          <w:p>
            <w:pPr>
              <w:pStyle w:val="TableParagraph"/>
              <w:spacing w:line="207" w:lineRule="exact"/>
              <w:ind w:left="19" w:right="20"/>
              <w:rPr>
                <w:sz w:val="18"/>
              </w:rPr>
            </w:pPr>
            <w:r>
              <w:rPr>
                <w:spacing w:val="-5"/>
                <w:sz w:val="18"/>
              </w:rPr>
              <w:t>83</w:t>
            </w:r>
          </w:p>
        </w:tc>
        <w:tc>
          <w:tcPr>
            <w:tcW w:w="567" w:type="dxa"/>
            <w:shd w:val="clear" w:color="auto" w:fill="DBDBDB"/>
          </w:tcPr>
          <w:p>
            <w:pPr>
              <w:pStyle w:val="TableParagraph"/>
              <w:spacing w:line="207" w:lineRule="exact"/>
              <w:ind w:left="19" w:right="19"/>
              <w:rPr>
                <w:sz w:val="18"/>
              </w:rPr>
            </w:pPr>
            <w:r>
              <w:rPr>
                <w:spacing w:val="-5"/>
                <w:sz w:val="18"/>
              </w:rPr>
              <w:t>81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60</w:t>
            </w:r>
          </w:p>
        </w:tc>
        <w:tc>
          <w:tcPr>
            <w:tcW w:w="567" w:type="dxa"/>
            <w:shd w:val="clear" w:color="auto" w:fill="DBDBDB"/>
          </w:tcPr>
          <w:p>
            <w:pPr>
              <w:pStyle w:val="TableParagraph"/>
              <w:spacing w:line="207" w:lineRule="exact"/>
              <w:ind w:left="17" w:right="19"/>
              <w:rPr>
                <w:sz w:val="18"/>
              </w:rPr>
            </w:pPr>
            <w:r>
              <w:rPr>
                <w:spacing w:val="-5"/>
                <w:sz w:val="18"/>
              </w:rPr>
              <w:t>80</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62</w:t>
            </w:r>
          </w:p>
        </w:tc>
        <w:tc>
          <w:tcPr>
            <w:tcW w:w="428" w:type="dxa"/>
          </w:tcPr>
          <w:p>
            <w:pPr>
              <w:pStyle w:val="TableParagraph"/>
              <w:spacing w:line="207" w:lineRule="exact"/>
              <w:ind w:left="9" w:right="20"/>
              <w:rPr>
                <w:sz w:val="18"/>
              </w:rPr>
            </w:pPr>
            <w:r>
              <w:rPr>
                <w:spacing w:val="-5"/>
                <w:sz w:val="18"/>
              </w:rPr>
              <w:t>60</w:t>
            </w:r>
          </w:p>
        </w:tc>
        <w:tc>
          <w:tcPr>
            <w:tcW w:w="423" w:type="dxa"/>
          </w:tcPr>
          <w:p>
            <w:pPr>
              <w:pStyle w:val="TableParagraph"/>
              <w:spacing w:line="207" w:lineRule="exact"/>
              <w:ind w:left="12" w:right="20"/>
              <w:rPr>
                <w:sz w:val="18"/>
              </w:rPr>
            </w:pPr>
            <w:r>
              <w:rPr>
                <w:spacing w:val="-5"/>
                <w:sz w:val="18"/>
              </w:rPr>
              <w:t>90</w:t>
            </w:r>
          </w:p>
        </w:tc>
        <w:tc>
          <w:tcPr>
            <w:tcW w:w="428" w:type="dxa"/>
          </w:tcPr>
          <w:p>
            <w:pPr>
              <w:pStyle w:val="TableParagraph"/>
              <w:spacing w:line="207" w:lineRule="exact"/>
              <w:ind w:left="7" w:right="22"/>
              <w:rPr>
                <w:sz w:val="18"/>
              </w:rPr>
            </w:pPr>
            <w:r>
              <w:rPr>
                <w:spacing w:val="-5"/>
                <w:sz w:val="18"/>
              </w:rPr>
              <w:t>86</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90</w:t>
            </w:r>
          </w:p>
        </w:tc>
        <w:tc>
          <w:tcPr>
            <w:tcW w:w="423" w:type="dxa"/>
          </w:tcPr>
          <w:p>
            <w:pPr>
              <w:pStyle w:val="TableParagraph"/>
              <w:spacing w:line="207" w:lineRule="exact"/>
              <w:ind w:left="12" w:right="25"/>
              <w:rPr>
                <w:sz w:val="18"/>
              </w:rPr>
            </w:pPr>
            <w:r>
              <w:rPr>
                <w:spacing w:val="-5"/>
                <w:sz w:val="18"/>
              </w:rPr>
              <w:t>90</w:t>
            </w:r>
          </w:p>
        </w:tc>
        <w:tc>
          <w:tcPr>
            <w:tcW w:w="428" w:type="dxa"/>
          </w:tcPr>
          <w:p>
            <w:pPr>
              <w:pStyle w:val="TableParagraph"/>
              <w:spacing w:line="207" w:lineRule="exact"/>
              <w:ind w:left="7" w:right="27"/>
              <w:rPr>
                <w:sz w:val="18"/>
              </w:rPr>
            </w:pPr>
            <w:r>
              <w:rPr>
                <w:spacing w:val="-5"/>
                <w:sz w:val="18"/>
              </w:rPr>
              <w:t>60</w:t>
            </w:r>
          </w:p>
        </w:tc>
        <w:tc>
          <w:tcPr>
            <w:tcW w:w="567" w:type="dxa"/>
            <w:shd w:val="clear" w:color="auto" w:fill="DBDBDB"/>
          </w:tcPr>
          <w:p>
            <w:pPr>
              <w:pStyle w:val="TableParagraph"/>
              <w:spacing w:line="207" w:lineRule="exact"/>
              <w:ind w:right="19"/>
              <w:rPr>
                <w:sz w:val="18"/>
              </w:rPr>
            </w:pPr>
            <w:r>
              <w:rPr>
                <w:spacing w:val="-5"/>
                <w:sz w:val="18"/>
              </w:rPr>
              <w:t>75</w:t>
            </w:r>
          </w:p>
        </w:tc>
        <w:tc>
          <w:tcPr>
            <w:tcW w:w="533" w:type="dxa"/>
            <w:shd w:val="clear" w:color="auto" w:fill="FBE4D5"/>
          </w:tcPr>
          <w:p>
            <w:pPr>
              <w:pStyle w:val="TableParagraph"/>
              <w:spacing w:line="207" w:lineRule="exact"/>
              <w:ind w:right="19"/>
              <w:rPr>
                <w:sz w:val="18"/>
              </w:rPr>
            </w:pPr>
            <w:r>
              <w:rPr>
                <w:spacing w:val="-5"/>
                <w:sz w:val="18"/>
              </w:rPr>
              <w:t>75</w:t>
            </w:r>
          </w:p>
        </w:tc>
      </w:tr>
      <w:tr>
        <w:trPr>
          <w:trHeight w:val="282" w:hRule="atLeast"/>
        </w:trPr>
        <w:tc>
          <w:tcPr>
            <w:tcW w:w="677" w:type="dxa"/>
          </w:tcPr>
          <w:p>
            <w:pPr>
              <w:pStyle w:val="TableParagraph"/>
              <w:spacing w:before="38"/>
              <w:ind w:left="10" w:right="1"/>
              <w:rPr>
                <w:sz w:val="18"/>
              </w:rPr>
            </w:pPr>
            <w:r>
              <w:rPr>
                <w:spacing w:val="-5"/>
                <w:sz w:val="18"/>
              </w:rPr>
              <w:t>136</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151</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72</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97</w:t>
            </w:r>
          </w:p>
        </w:tc>
        <w:tc>
          <w:tcPr>
            <w:tcW w:w="423" w:type="dxa"/>
          </w:tcPr>
          <w:p>
            <w:pPr>
              <w:pStyle w:val="TableParagraph"/>
              <w:spacing w:line="207" w:lineRule="exact"/>
              <w:ind w:left="19" w:right="15"/>
              <w:rPr>
                <w:sz w:val="18"/>
              </w:rPr>
            </w:pPr>
            <w:r>
              <w:rPr>
                <w:spacing w:val="-5"/>
                <w:sz w:val="18"/>
              </w:rPr>
              <w:t>90</w:t>
            </w:r>
          </w:p>
        </w:tc>
        <w:tc>
          <w:tcPr>
            <w:tcW w:w="428" w:type="dxa"/>
          </w:tcPr>
          <w:p>
            <w:pPr>
              <w:pStyle w:val="TableParagraph"/>
              <w:spacing w:line="207" w:lineRule="exact"/>
              <w:ind w:left="19" w:right="20"/>
              <w:rPr>
                <w:sz w:val="18"/>
              </w:rPr>
            </w:pPr>
            <w:r>
              <w:rPr>
                <w:spacing w:val="-5"/>
                <w:sz w:val="18"/>
              </w:rPr>
              <w:t>94</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89</w:t>
            </w:r>
          </w:p>
        </w:tc>
        <w:tc>
          <w:tcPr>
            <w:tcW w:w="567" w:type="dxa"/>
            <w:shd w:val="clear" w:color="auto" w:fill="DBDBDB"/>
          </w:tcPr>
          <w:p>
            <w:pPr>
              <w:pStyle w:val="TableParagraph"/>
              <w:spacing w:line="207" w:lineRule="exact"/>
              <w:ind w:left="17" w:right="19"/>
              <w:rPr>
                <w:sz w:val="18"/>
              </w:rPr>
            </w:pPr>
            <w:r>
              <w:rPr>
                <w:spacing w:val="-5"/>
                <w:sz w:val="18"/>
              </w:rPr>
              <w:t>95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3" w:right="15"/>
              <w:rPr>
                <w:sz w:val="18"/>
              </w:rPr>
            </w:pPr>
            <w:r>
              <w:rPr>
                <w:spacing w:val="-10"/>
                <w:sz w:val="18"/>
              </w:rPr>
              <w:t>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3" w:right="19"/>
              <w:rPr>
                <w:sz w:val="18"/>
              </w:rPr>
            </w:pPr>
            <w:r>
              <w:rPr>
                <w:spacing w:val="-10"/>
                <w:sz w:val="18"/>
              </w:rPr>
              <w:t>0</w:t>
            </w:r>
          </w:p>
        </w:tc>
        <w:tc>
          <w:tcPr>
            <w:tcW w:w="428" w:type="dxa"/>
          </w:tcPr>
          <w:p>
            <w:pPr>
              <w:pStyle w:val="TableParagraph"/>
              <w:spacing w:line="207" w:lineRule="exact"/>
              <w:ind w:left="9" w:right="20"/>
              <w:rPr>
                <w:sz w:val="18"/>
              </w:rPr>
            </w:pPr>
            <w:r>
              <w:rPr>
                <w:spacing w:val="-5"/>
                <w:sz w:val="18"/>
              </w:rPr>
              <w:t>96</w:t>
            </w:r>
          </w:p>
        </w:tc>
        <w:tc>
          <w:tcPr>
            <w:tcW w:w="423" w:type="dxa"/>
          </w:tcPr>
          <w:p>
            <w:pPr>
              <w:pStyle w:val="TableParagraph"/>
              <w:spacing w:line="207" w:lineRule="exact"/>
              <w:ind w:left="12" w:right="20"/>
              <w:rPr>
                <w:sz w:val="18"/>
              </w:rPr>
            </w:pPr>
            <w:r>
              <w:rPr>
                <w:spacing w:val="-5"/>
                <w:sz w:val="18"/>
              </w:rPr>
              <w:t>99</w:t>
            </w:r>
          </w:p>
        </w:tc>
        <w:tc>
          <w:tcPr>
            <w:tcW w:w="428" w:type="dxa"/>
          </w:tcPr>
          <w:p>
            <w:pPr>
              <w:pStyle w:val="TableParagraph"/>
              <w:spacing w:line="207" w:lineRule="exact"/>
              <w:ind w:left="7" w:right="22"/>
              <w:rPr>
                <w:sz w:val="18"/>
              </w:rPr>
            </w:pPr>
            <w:r>
              <w:rPr>
                <w:spacing w:val="-5"/>
                <w:sz w:val="18"/>
              </w:rPr>
              <w:t>95</w:t>
            </w:r>
          </w:p>
        </w:tc>
        <w:tc>
          <w:tcPr>
            <w:tcW w:w="567" w:type="dxa"/>
            <w:shd w:val="clear" w:color="auto" w:fill="DBDBDB"/>
          </w:tcPr>
          <w:p>
            <w:pPr>
              <w:pStyle w:val="TableParagraph"/>
              <w:spacing w:line="207" w:lineRule="exact"/>
              <w:ind w:left="6" w:right="19"/>
              <w:rPr>
                <w:sz w:val="18"/>
              </w:rPr>
            </w:pPr>
            <w:r>
              <w:rPr>
                <w:spacing w:val="-5"/>
                <w:sz w:val="18"/>
              </w:rPr>
              <w:t>97</w:t>
            </w:r>
          </w:p>
        </w:tc>
        <w:tc>
          <w:tcPr>
            <w:tcW w:w="428" w:type="dxa"/>
          </w:tcPr>
          <w:p>
            <w:pPr>
              <w:pStyle w:val="TableParagraph"/>
              <w:spacing w:line="207" w:lineRule="exact"/>
              <w:ind w:left="7" w:right="24"/>
              <w:rPr>
                <w:sz w:val="18"/>
              </w:rPr>
            </w:pPr>
            <w:r>
              <w:rPr>
                <w:spacing w:val="-5"/>
                <w:sz w:val="18"/>
              </w:rPr>
              <w:t>92</w:t>
            </w:r>
          </w:p>
        </w:tc>
        <w:tc>
          <w:tcPr>
            <w:tcW w:w="423" w:type="dxa"/>
          </w:tcPr>
          <w:p>
            <w:pPr>
              <w:pStyle w:val="TableParagraph"/>
              <w:spacing w:line="207" w:lineRule="exact"/>
              <w:ind w:left="12" w:right="25"/>
              <w:rPr>
                <w:sz w:val="18"/>
              </w:rPr>
            </w:pPr>
            <w:r>
              <w:rPr>
                <w:spacing w:val="-5"/>
                <w:sz w:val="18"/>
              </w:rPr>
              <w:t>95</w:t>
            </w:r>
          </w:p>
        </w:tc>
        <w:tc>
          <w:tcPr>
            <w:tcW w:w="428" w:type="dxa"/>
          </w:tcPr>
          <w:p>
            <w:pPr>
              <w:pStyle w:val="TableParagraph"/>
              <w:spacing w:line="207" w:lineRule="exact"/>
              <w:ind w:left="7" w:right="27"/>
              <w:rPr>
                <w:sz w:val="18"/>
              </w:rPr>
            </w:pPr>
            <w:r>
              <w:rPr>
                <w:spacing w:val="-5"/>
                <w:sz w:val="18"/>
              </w:rPr>
              <w:t>91</w:t>
            </w:r>
          </w:p>
        </w:tc>
        <w:tc>
          <w:tcPr>
            <w:tcW w:w="567" w:type="dxa"/>
            <w:shd w:val="clear" w:color="auto" w:fill="DBDBDB"/>
          </w:tcPr>
          <w:p>
            <w:pPr>
              <w:pStyle w:val="TableParagraph"/>
              <w:spacing w:line="207" w:lineRule="exact"/>
              <w:ind w:right="19"/>
              <w:rPr>
                <w:sz w:val="18"/>
              </w:rPr>
            </w:pPr>
            <w:r>
              <w:rPr>
                <w:spacing w:val="-5"/>
                <w:sz w:val="18"/>
              </w:rPr>
              <w:t>92</w:t>
            </w:r>
          </w:p>
        </w:tc>
        <w:tc>
          <w:tcPr>
            <w:tcW w:w="533" w:type="dxa"/>
            <w:shd w:val="clear" w:color="auto" w:fill="FBE4D5"/>
          </w:tcPr>
          <w:p>
            <w:pPr>
              <w:pStyle w:val="TableParagraph"/>
              <w:spacing w:line="207" w:lineRule="exact"/>
              <w:ind w:right="19"/>
              <w:rPr>
                <w:sz w:val="18"/>
              </w:rPr>
            </w:pPr>
            <w:r>
              <w:rPr>
                <w:spacing w:val="-5"/>
                <w:sz w:val="18"/>
              </w:rPr>
              <w:t>74</w:t>
            </w:r>
          </w:p>
        </w:tc>
      </w:tr>
      <w:tr>
        <w:trPr>
          <w:trHeight w:val="282" w:hRule="atLeast"/>
        </w:trPr>
        <w:tc>
          <w:tcPr>
            <w:tcW w:w="677" w:type="dxa"/>
          </w:tcPr>
          <w:p>
            <w:pPr>
              <w:pStyle w:val="TableParagraph"/>
              <w:spacing w:before="38"/>
              <w:ind w:left="10" w:right="1"/>
              <w:rPr>
                <w:sz w:val="18"/>
              </w:rPr>
            </w:pPr>
            <w:r>
              <w:rPr>
                <w:spacing w:val="-5"/>
                <w:sz w:val="18"/>
              </w:rPr>
              <w:t>137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315</w:t>
            </w:r>
          </w:p>
        </w:tc>
        <w:tc>
          <w:tcPr>
            <w:tcW w:w="423" w:type="dxa"/>
          </w:tcPr>
          <w:p>
            <w:pPr>
              <w:pStyle w:val="TableParagraph"/>
              <w:spacing w:line="207" w:lineRule="exact"/>
              <w:ind w:left="27" w:right="15"/>
              <w:rPr>
                <w:sz w:val="18"/>
              </w:rPr>
            </w:pPr>
            <w:r>
              <w:rPr>
                <w:spacing w:val="-5"/>
                <w:sz w:val="18"/>
              </w:rPr>
              <w:t>64</w:t>
            </w:r>
          </w:p>
        </w:tc>
        <w:tc>
          <w:tcPr>
            <w:tcW w:w="428" w:type="dxa"/>
          </w:tcPr>
          <w:p>
            <w:pPr>
              <w:pStyle w:val="TableParagraph"/>
              <w:spacing w:line="207" w:lineRule="exact"/>
              <w:ind w:left="25" w:right="20"/>
              <w:rPr>
                <w:sz w:val="18"/>
              </w:rPr>
            </w:pPr>
            <w:r>
              <w:rPr>
                <w:spacing w:val="-5"/>
                <w:sz w:val="18"/>
              </w:rPr>
              <w:t>63</w:t>
            </w:r>
          </w:p>
        </w:tc>
        <w:tc>
          <w:tcPr>
            <w:tcW w:w="423" w:type="dxa"/>
          </w:tcPr>
          <w:p>
            <w:pPr>
              <w:pStyle w:val="TableParagraph"/>
              <w:spacing w:line="207" w:lineRule="exact"/>
              <w:ind w:left="23" w:right="15"/>
              <w:rPr>
                <w:sz w:val="18"/>
              </w:rPr>
            </w:pPr>
            <w:r>
              <w:rPr>
                <w:spacing w:val="-5"/>
                <w:sz w:val="18"/>
              </w:rPr>
              <w:t>64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95</w:t>
            </w:r>
          </w:p>
        </w:tc>
        <w:tc>
          <w:tcPr>
            <w:tcW w:w="428" w:type="dxa"/>
          </w:tcPr>
          <w:p>
            <w:pPr>
              <w:pStyle w:val="TableParagraph"/>
              <w:spacing w:line="207" w:lineRule="exact"/>
              <w:ind w:left="19" w:right="20"/>
              <w:rPr>
                <w:sz w:val="18"/>
              </w:rPr>
            </w:pPr>
            <w:r>
              <w:rPr>
                <w:spacing w:val="-5"/>
                <w:sz w:val="18"/>
              </w:rPr>
              <w:t>98</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81</w:t>
            </w:r>
          </w:p>
        </w:tc>
        <w:tc>
          <w:tcPr>
            <w:tcW w:w="567" w:type="dxa"/>
            <w:shd w:val="clear" w:color="auto" w:fill="DBDBDB"/>
          </w:tcPr>
          <w:p>
            <w:pPr>
              <w:pStyle w:val="TableParagraph"/>
              <w:spacing w:line="207" w:lineRule="exact"/>
              <w:ind w:left="17" w:right="19"/>
              <w:rPr>
                <w:sz w:val="18"/>
              </w:rPr>
            </w:pPr>
            <w:r>
              <w:rPr>
                <w:spacing w:val="-5"/>
                <w:sz w:val="18"/>
              </w:rPr>
              <w:t>91</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3" w:right="19"/>
              <w:rPr>
                <w:sz w:val="18"/>
              </w:rPr>
            </w:pPr>
            <w:r>
              <w:rPr>
                <w:spacing w:val="-10"/>
                <w:sz w:val="18"/>
              </w:rPr>
              <w:t>8</w:t>
            </w:r>
          </w:p>
        </w:tc>
        <w:tc>
          <w:tcPr>
            <w:tcW w:w="428" w:type="dxa"/>
          </w:tcPr>
          <w:p>
            <w:pPr>
              <w:pStyle w:val="TableParagraph"/>
              <w:spacing w:line="207" w:lineRule="exact"/>
              <w:ind w:left="9" w:right="20"/>
              <w:rPr>
                <w:sz w:val="18"/>
              </w:rPr>
            </w:pPr>
            <w:r>
              <w:rPr>
                <w:spacing w:val="-5"/>
                <w:sz w:val="18"/>
              </w:rPr>
              <w:t>94</w:t>
            </w:r>
          </w:p>
        </w:tc>
        <w:tc>
          <w:tcPr>
            <w:tcW w:w="423" w:type="dxa"/>
          </w:tcPr>
          <w:p>
            <w:pPr>
              <w:pStyle w:val="TableParagraph"/>
              <w:spacing w:line="207" w:lineRule="exact"/>
              <w:ind w:left="12" w:right="20"/>
              <w:rPr>
                <w:sz w:val="18"/>
              </w:rPr>
            </w:pPr>
            <w:r>
              <w:rPr>
                <w:spacing w:val="-5"/>
                <w:sz w:val="18"/>
              </w:rPr>
              <w:t>97</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95</w:t>
            </w:r>
          </w:p>
        </w:tc>
        <w:tc>
          <w:tcPr>
            <w:tcW w:w="428" w:type="dxa"/>
          </w:tcPr>
          <w:p>
            <w:pPr>
              <w:pStyle w:val="TableParagraph"/>
              <w:spacing w:line="207" w:lineRule="exact"/>
              <w:ind w:left="7" w:right="24"/>
              <w:rPr>
                <w:sz w:val="18"/>
              </w:rPr>
            </w:pPr>
            <w:r>
              <w:rPr>
                <w:spacing w:val="-5"/>
                <w:sz w:val="18"/>
              </w:rPr>
              <w:t>81</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90</w:t>
            </w:r>
          </w:p>
        </w:tc>
        <w:tc>
          <w:tcPr>
            <w:tcW w:w="567" w:type="dxa"/>
            <w:shd w:val="clear" w:color="auto" w:fill="DBDBDB"/>
          </w:tcPr>
          <w:p>
            <w:pPr>
              <w:pStyle w:val="TableParagraph"/>
              <w:spacing w:line="207" w:lineRule="exact"/>
              <w:ind w:right="19"/>
              <w:rPr>
                <w:sz w:val="18"/>
              </w:rPr>
            </w:pPr>
            <w:r>
              <w:rPr>
                <w:spacing w:val="-5"/>
                <w:sz w:val="18"/>
              </w:rPr>
              <w:t>89</w:t>
            </w:r>
          </w:p>
        </w:tc>
        <w:tc>
          <w:tcPr>
            <w:tcW w:w="533" w:type="dxa"/>
            <w:shd w:val="clear" w:color="auto" w:fill="FBE4D5"/>
          </w:tcPr>
          <w:p>
            <w:pPr>
              <w:pStyle w:val="TableParagraph"/>
              <w:spacing w:line="207" w:lineRule="exact"/>
              <w:ind w:right="19"/>
              <w:rPr>
                <w:sz w:val="18"/>
              </w:rPr>
            </w:pPr>
            <w:r>
              <w:rPr>
                <w:spacing w:val="-5"/>
                <w:sz w:val="18"/>
              </w:rPr>
              <w:t>74</w:t>
            </w:r>
          </w:p>
        </w:tc>
      </w:tr>
      <w:tr>
        <w:trPr>
          <w:trHeight w:val="282" w:hRule="atLeast"/>
        </w:trPr>
        <w:tc>
          <w:tcPr>
            <w:tcW w:w="677" w:type="dxa"/>
          </w:tcPr>
          <w:p>
            <w:pPr>
              <w:pStyle w:val="TableParagraph"/>
              <w:spacing w:before="38"/>
              <w:ind w:left="10" w:right="1"/>
              <w:rPr>
                <w:sz w:val="18"/>
              </w:rPr>
            </w:pPr>
            <w:r>
              <w:rPr>
                <w:spacing w:val="-5"/>
                <w:sz w:val="18"/>
              </w:rPr>
              <w:t>138</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257</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79</w:t>
            </w:r>
          </w:p>
        </w:tc>
        <w:tc>
          <w:tcPr>
            <w:tcW w:w="423" w:type="dxa"/>
          </w:tcPr>
          <w:p>
            <w:pPr>
              <w:pStyle w:val="TableParagraph"/>
              <w:spacing w:line="207" w:lineRule="exact"/>
              <w:ind w:left="19" w:right="15"/>
              <w:rPr>
                <w:sz w:val="18"/>
              </w:rPr>
            </w:pPr>
            <w:r>
              <w:rPr>
                <w:spacing w:val="-5"/>
                <w:sz w:val="18"/>
              </w:rPr>
              <w:t>79</w:t>
            </w:r>
          </w:p>
        </w:tc>
        <w:tc>
          <w:tcPr>
            <w:tcW w:w="428" w:type="dxa"/>
          </w:tcPr>
          <w:p>
            <w:pPr>
              <w:pStyle w:val="TableParagraph"/>
              <w:spacing w:line="207" w:lineRule="exact"/>
              <w:ind w:left="19" w:right="20"/>
              <w:rPr>
                <w:sz w:val="18"/>
              </w:rPr>
            </w:pPr>
            <w:r>
              <w:rPr>
                <w:spacing w:val="-5"/>
                <w:sz w:val="18"/>
              </w:rPr>
              <w:t>79</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47</w:t>
            </w:r>
          </w:p>
        </w:tc>
        <w:tc>
          <w:tcPr>
            <w:tcW w:w="428" w:type="dxa"/>
          </w:tcPr>
          <w:p>
            <w:pPr>
              <w:pStyle w:val="TableParagraph"/>
              <w:spacing w:line="207" w:lineRule="exact"/>
              <w:ind w:left="9" w:right="20"/>
              <w:rPr>
                <w:sz w:val="18"/>
              </w:rPr>
            </w:pPr>
            <w:r>
              <w:rPr>
                <w:spacing w:val="-5"/>
                <w:sz w:val="18"/>
              </w:rPr>
              <w:t>75</w:t>
            </w:r>
          </w:p>
        </w:tc>
        <w:tc>
          <w:tcPr>
            <w:tcW w:w="423" w:type="dxa"/>
          </w:tcPr>
          <w:p>
            <w:pPr>
              <w:pStyle w:val="TableParagraph"/>
              <w:spacing w:line="207" w:lineRule="exact"/>
              <w:ind w:left="12" w:right="20"/>
              <w:rPr>
                <w:sz w:val="18"/>
              </w:rPr>
            </w:pPr>
            <w:r>
              <w:rPr>
                <w:spacing w:val="-5"/>
                <w:sz w:val="18"/>
              </w:rPr>
              <w:t>75</w:t>
            </w:r>
          </w:p>
        </w:tc>
        <w:tc>
          <w:tcPr>
            <w:tcW w:w="428" w:type="dxa"/>
          </w:tcPr>
          <w:p>
            <w:pPr>
              <w:pStyle w:val="TableParagraph"/>
              <w:spacing w:line="207" w:lineRule="exact"/>
              <w:ind w:left="7" w:right="22"/>
              <w:rPr>
                <w:sz w:val="18"/>
              </w:rPr>
            </w:pPr>
            <w:r>
              <w:rPr>
                <w:spacing w:val="-5"/>
                <w:sz w:val="18"/>
              </w:rPr>
              <w:t>86</w:t>
            </w:r>
          </w:p>
        </w:tc>
        <w:tc>
          <w:tcPr>
            <w:tcW w:w="567" w:type="dxa"/>
            <w:shd w:val="clear" w:color="auto" w:fill="DBDBDB"/>
          </w:tcPr>
          <w:p>
            <w:pPr>
              <w:pStyle w:val="TableParagraph"/>
              <w:spacing w:line="207" w:lineRule="exact"/>
              <w:ind w:left="6" w:right="19"/>
              <w:rPr>
                <w:sz w:val="18"/>
              </w:rPr>
            </w:pPr>
            <w:r>
              <w:rPr>
                <w:spacing w:val="-5"/>
                <w:sz w:val="18"/>
              </w:rPr>
              <w:t>77</w:t>
            </w:r>
          </w:p>
        </w:tc>
        <w:tc>
          <w:tcPr>
            <w:tcW w:w="428" w:type="dxa"/>
          </w:tcPr>
          <w:p>
            <w:pPr>
              <w:pStyle w:val="TableParagraph"/>
              <w:spacing w:line="207" w:lineRule="exact"/>
              <w:ind w:left="7" w:right="24"/>
              <w:rPr>
                <w:sz w:val="18"/>
              </w:rPr>
            </w:pPr>
            <w:r>
              <w:rPr>
                <w:spacing w:val="-5"/>
                <w:sz w:val="18"/>
              </w:rPr>
              <w:t>74</w:t>
            </w:r>
          </w:p>
        </w:tc>
        <w:tc>
          <w:tcPr>
            <w:tcW w:w="423" w:type="dxa"/>
          </w:tcPr>
          <w:p>
            <w:pPr>
              <w:pStyle w:val="TableParagraph"/>
              <w:spacing w:line="207" w:lineRule="exact"/>
              <w:ind w:left="12" w:right="25"/>
              <w:rPr>
                <w:sz w:val="18"/>
              </w:rPr>
            </w:pPr>
            <w:r>
              <w:rPr>
                <w:spacing w:val="-5"/>
                <w:sz w:val="18"/>
              </w:rPr>
              <w:t>87</w:t>
            </w:r>
          </w:p>
        </w:tc>
        <w:tc>
          <w:tcPr>
            <w:tcW w:w="428" w:type="dxa"/>
          </w:tcPr>
          <w:p>
            <w:pPr>
              <w:pStyle w:val="TableParagraph"/>
              <w:spacing w:line="207" w:lineRule="exact"/>
              <w:ind w:left="7" w:right="27"/>
              <w:rPr>
                <w:sz w:val="18"/>
              </w:rPr>
            </w:pPr>
            <w:r>
              <w:rPr>
                <w:spacing w:val="-5"/>
                <w:sz w:val="18"/>
              </w:rPr>
              <w:t>75</w:t>
            </w:r>
          </w:p>
        </w:tc>
        <w:tc>
          <w:tcPr>
            <w:tcW w:w="567" w:type="dxa"/>
            <w:shd w:val="clear" w:color="auto" w:fill="DBDBDB"/>
          </w:tcPr>
          <w:p>
            <w:pPr>
              <w:pStyle w:val="TableParagraph"/>
              <w:spacing w:line="207" w:lineRule="exact"/>
              <w:ind w:right="19"/>
              <w:rPr>
                <w:sz w:val="18"/>
              </w:rPr>
            </w:pPr>
            <w:r>
              <w:rPr>
                <w:spacing w:val="-5"/>
                <w:sz w:val="18"/>
              </w:rPr>
              <w:t>77</w:t>
            </w:r>
          </w:p>
        </w:tc>
        <w:tc>
          <w:tcPr>
            <w:tcW w:w="533" w:type="dxa"/>
            <w:shd w:val="clear" w:color="auto" w:fill="FBE4D5"/>
          </w:tcPr>
          <w:p>
            <w:pPr>
              <w:pStyle w:val="TableParagraph"/>
              <w:spacing w:line="207" w:lineRule="exact"/>
              <w:ind w:right="19"/>
              <w:rPr>
                <w:sz w:val="18"/>
              </w:rPr>
            </w:pPr>
            <w:r>
              <w:rPr>
                <w:spacing w:val="-5"/>
                <w:sz w:val="18"/>
              </w:rPr>
              <w:t>74</w:t>
            </w:r>
          </w:p>
        </w:tc>
      </w:tr>
      <w:tr>
        <w:trPr>
          <w:trHeight w:val="282" w:hRule="atLeast"/>
        </w:trPr>
        <w:tc>
          <w:tcPr>
            <w:tcW w:w="677" w:type="dxa"/>
          </w:tcPr>
          <w:p>
            <w:pPr>
              <w:pStyle w:val="TableParagraph"/>
              <w:spacing w:before="38"/>
              <w:ind w:left="10" w:right="1"/>
              <w:rPr>
                <w:sz w:val="18"/>
              </w:rPr>
            </w:pPr>
            <w:r>
              <w:rPr>
                <w:spacing w:val="-5"/>
                <w:sz w:val="18"/>
              </w:rPr>
              <w:t>139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255</w:t>
            </w:r>
          </w:p>
        </w:tc>
        <w:tc>
          <w:tcPr>
            <w:tcW w:w="423" w:type="dxa"/>
          </w:tcPr>
          <w:p>
            <w:pPr>
              <w:pStyle w:val="TableParagraph"/>
              <w:spacing w:line="207" w:lineRule="exact"/>
              <w:ind w:left="27" w:right="15"/>
              <w:rPr>
                <w:sz w:val="18"/>
              </w:rPr>
            </w:pPr>
            <w:r>
              <w:rPr>
                <w:spacing w:val="-5"/>
                <w:sz w:val="18"/>
              </w:rPr>
              <w:t>57</w:t>
            </w:r>
          </w:p>
        </w:tc>
        <w:tc>
          <w:tcPr>
            <w:tcW w:w="428" w:type="dxa"/>
          </w:tcPr>
          <w:p>
            <w:pPr>
              <w:pStyle w:val="TableParagraph"/>
              <w:spacing w:line="207" w:lineRule="exact"/>
              <w:ind w:left="25" w:right="20"/>
              <w:rPr>
                <w:sz w:val="18"/>
              </w:rPr>
            </w:pPr>
            <w:r>
              <w:rPr>
                <w:spacing w:val="-5"/>
                <w:sz w:val="18"/>
              </w:rPr>
              <w:t>67</w:t>
            </w:r>
          </w:p>
        </w:tc>
        <w:tc>
          <w:tcPr>
            <w:tcW w:w="423" w:type="dxa"/>
          </w:tcPr>
          <w:p>
            <w:pPr>
              <w:pStyle w:val="TableParagraph"/>
              <w:spacing w:line="207" w:lineRule="exact"/>
              <w:ind w:left="23" w:right="15"/>
              <w:rPr>
                <w:sz w:val="18"/>
              </w:rPr>
            </w:pPr>
            <w:r>
              <w:rPr>
                <w:spacing w:val="-5"/>
                <w:sz w:val="18"/>
              </w:rPr>
              <w:t>62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75</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88</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40</w:t>
            </w:r>
          </w:p>
        </w:tc>
        <w:tc>
          <w:tcPr>
            <w:tcW w:w="428" w:type="dxa"/>
          </w:tcPr>
          <w:p>
            <w:pPr>
              <w:pStyle w:val="TableParagraph"/>
              <w:spacing w:line="207" w:lineRule="exact"/>
              <w:ind w:left="9" w:right="20"/>
              <w:rPr>
                <w:sz w:val="18"/>
              </w:rPr>
            </w:pPr>
            <w:r>
              <w:rPr>
                <w:spacing w:val="-5"/>
                <w:sz w:val="18"/>
              </w:rPr>
              <w:t>75</w:t>
            </w:r>
          </w:p>
        </w:tc>
        <w:tc>
          <w:tcPr>
            <w:tcW w:w="423" w:type="dxa"/>
          </w:tcPr>
          <w:p>
            <w:pPr>
              <w:pStyle w:val="TableParagraph"/>
              <w:spacing w:line="207" w:lineRule="exact"/>
              <w:ind w:left="12" w:right="20"/>
              <w:rPr>
                <w:sz w:val="18"/>
              </w:rPr>
            </w:pPr>
            <w:r>
              <w:rPr>
                <w:spacing w:val="-5"/>
                <w:sz w:val="18"/>
              </w:rPr>
              <w:t>75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80</w:t>
            </w:r>
          </w:p>
        </w:tc>
        <w:tc>
          <w:tcPr>
            <w:tcW w:w="428" w:type="dxa"/>
          </w:tcPr>
          <w:p>
            <w:pPr>
              <w:pStyle w:val="TableParagraph"/>
              <w:spacing w:line="207" w:lineRule="exact"/>
              <w:ind w:left="7" w:right="24"/>
              <w:rPr>
                <w:sz w:val="18"/>
              </w:rPr>
            </w:pPr>
            <w:r>
              <w:rPr>
                <w:spacing w:val="-5"/>
                <w:sz w:val="18"/>
              </w:rPr>
              <w:t>75</w:t>
            </w:r>
          </w:p>
        </w:tc>
        <w:tc>
          <w:tcPr>
            <w:tcW w:w="423" w:type="dxa"/>
          </w:tcPr>
          <w:p>
            <w:pPr>
              <w:pStyle w:val="TableParagraph"/>
              <w:spacing w:line="207" w:lineRule="exact"/>
              <w:ind w:left="12" w:right="25"/>
              <w:rPr>
                <w:sz w:val="18"/>
              </w:rPr>
            </w:pPr>
            <w:r>
              <w:rPr>
                <w:spacing w:val="-5"/>
                <w:sz w:val="18"/>
              </w:rPr>
              <w:t>75</w:t>
            </w:r>
          </w:p>
        </w:tc>
        <w:tc>
          <w:tcPr>
            <w:tcW w:w="428" w:type="dxa"/>
          </w:tcPr>
          <w:p>
            <w:pPr>
              <w:pStyle w:val="TableParagraph"/>
              <w:spacing w:line="207" w:lineRule="exact"/>
              <w:ind w:left="7" w:right="27"/>
              <w:rPr>
                <w:sz w:val="18"/>
              </w:rPr>
            </w:pPr>
            <w:r>
              <w:rPr>
                <w:spacing w:val="-5"/>
                <w:sz w:val="18"/>
              </w:rPr>
              <w:t>75</w:t>
            </w:r>
          </w:p>
        </w:tc>
        <w:tc>
          <w:tcPr>
            <w:tcW w:w="567" w:type="dxa"/>
            <w:shd w:val="clear" w:color="auto" w:fill="DBDBDB"/>
          </w:tcPr>
          <w:p>
            <w:pPr>
              <w:pStyle w:val="TableParagraph"/>
              <w:spacing w:line="207" w:lineRule="exact"/>
              <w:ind w:right="19"/>
              <w:rPr>
                <w:sz w:val="18"/>
              </w:rPr>
            </w:pPr>
            <w:r>
              <w:rPr>
                <w:spacing w:val="-5"/>
                <w:sz w:val="18"/>
              </w:rPr>
              <w:t>75</w:t>
            </w:r>
          </w:p>
        </w:tc>
        <w:tc>
          <w:tcPr>
            <w:tcW w:w="533" w:type="dxa"/>
            <w:shd w:val="clear" w:color="auto" w:fill="FBE4D5"/>
          </w:tcPr>
          <w:p>
            <w:pPr>
              <w:pStyle w:val="TableParagraph"/>
              <w:spacing w:line="207" w:lineRule="exact"/>
              <w:ind w:right="19"/>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140</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101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69</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85</w:t>
            </w:r>
          </w:p>
        </w:tc>
        <w:tc>
          <w:tcPr>
            <w:tcW w:w="423" w:type="dxa"/>
          </w:tcPr>
          <w:p>
            <w:pPr>
              <w:pStyle w:val="TableParagraph"/>
              <w:spacing w:line="207" w:lineRule="exact"/>
              <w:ind w:left="19" w:right="15"/>
              <w:rPr>
                <w:sz w:val="18"/>
              </w:rPr>
            </w:pPr>
            <w:r>
              <w:rPr>
                <w:spacing w:val="-5"/>
                <w:sz w:val="18"/>
              </w:rPr>
              <w:t>50</w:t>
            </w:r>
          </w:p>
        </w:tc>
        <w:tc>
          <w:tcPr>
            <w:tcW w:w="428" w:type="dxa"/>
          </w:tcPr>
          <w:p>
            <w:pPr>
              <w:pStyle w:val="TableParagraph"/>
              <w:spacing w:line="207" w:lineRule="exact"/>
              <w:ind w:left="19" w:right="20"/>
              <w:rPr>
                <w:sz w:val="18"/>
              </w:rPr>
            </w:pPr>
            <w:r>
              <w:rPr>
                <w:spacing w:val="-5"/>
                <w:sz w:val="18"/>
              </w:rPr>
              <w:t>68</w:t>
            </w:r>
          </w:p>
        </w:tc>
        <w:tc>
          <w:tcPr>
            <w:tcW w:w="567" w:type="dxa"/>
            <w:shd w:val="clear" w:color="auto" w:fill="DBDBDB"/>
          </w:tcPr>
          <w:p>
            <w:pPr>
              <w:pStyle w:val="TableParagraph"/>
              <w:spacing w:line="207" w:lineRule="exact"/>
              <w:ind w:left="19" w:right="19"/>
              <w:rPr>
                <w:sz w:val="18"/>
              </w:rPr>
            </w:pPr>
            <w:r>
              <w:rPr>
                <w:spacing w:val="-5"/>
                <w:sz w:val="18"/>
              </w:rPr>
              <w:t>78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5"/>
                <w:sz w:val="18"/>
              </w:rPr>
              <w:t>82</w:t>
            </w:r>
          </w:p>
        </w:tc>
        <w:tc>
          <w:tcPr>
            <w:tcW w:w="423" w:type="dxa"/>
          </w:tcPr>
          <w:p>
            <w:pPr>
              <w:pStyle w:val="TableParagraph"/>
              <w:spacing w:line="207" w:lineRule="exact"/>
              <w:ind w:left="12" w:right="20"/>
              <w:rPr>
                <w:sz w:val="18"/>
              </w:rPr>
            </w:pPr>
            <w:r>
              <w:rPr>
                <w:spacing w:val="-5"/>
                <w:sz w:val="18"/>
              </w:rPr>
              <w:t>93</w:t>
            </w:r>
          </w:p>
        </w:tc>
        <w:tc>
          <w:tcPr>
            <w:tcW w:w="428" w:type="dxa"/>
          </w:tcPr>
          <w:p>
            <w:pPr>
              <w:pStyle w:val="TableParagraph"/>
              <w:spacing w:line="207" w:lineRule="exact"/>
              <w:ind w:left="7" w:right="22"/>
              <w:rPr>
                <w:sz w:val="18"/>
              </w:rPr>
            </w:pPr>
            <w:r>
              <w:rPr>
                <w:spacing w:val="-5"/>
                <w:sz w:val="18"/>
              </w:rPr>
              <w:t>70</w:t>
            </w:r>
          </w:p>
        </w:tc>
        <w:tc>
          <w:tcPr>
            <w:tcW w:w="567" w:type="dxa"/>
            <w:shd w:val="clear" w:color="auto" w:fill="DBDBDB"/>
          </w:tcPr>
          <w:p>
            <w:pPr>
              <w:pStyle w:val="TableParagraph"/>
              <w:spacing w:line="207" w:lineRule="exact"/>
              <w:ind w:left="6" w:right="19"/>
              <w:rPr>
                <w:sz w:val="18"/>
              </w:rPr>
            </w:pPr>
            <w:r>
              <w:rPr>
                <w:spacing w:val="-5"/>
                <w:sz w:val="18"/>
              </w:rPr>
              <w:t>84</w:t>
            </w:r>
          </w:p>
        </w:tc>
        <w:tc>
          <w:tcPr>
            <w:tcW w:w="428" w:type="dxa"/>
          </w:tcPr>
          <w:p>
            <w:pPr>
              <w:pStyle w:val="TableParagraph"/>
              <w:spacing w:line="207" w:lineRule="exact"/>
              <w:ind w:left="7" w:right="24"/>
              <w:rPr>
                <w:sz w:val="18"/>
              </w:rPr>
            </w:pPr>
            <w:r>
              <w:rPr>
                <w:spacing w:val="-5"/>
                <w:sz w:val="18"/>
              </w:rPr>
              <w:t>72</w:t>
            </w:r>
          </w:p>
        </w:tc>
        <w:tc>
          <w:tcPr>
            <w:tcW w:w="423" w:type="dxa"/>
          </w:tcPr>
          <w:p>
            <w:pPr>
              <w:pStyle w:val="TableParagraph"/>
              <w:spacing w:line="207" w:lineRule="exact"/>
              <w:ind w:left="12" w:right="25"/>
              <w:rPr>
                <w:sz w:val="18"/>
              </w:rPr>
            </w:pPr>
            <w:r>
              <w:rPr>
                <w:spacing w:val="-5"/>
                <w:sz w:val="18"/>
              </w:rPr>
              <w:t>82</w:t>
            </w:r>
          </w:p>
        </w:tc>
        <w:tc>
          <w:tcPr>
            <w:tcW w:w="428" w:type="dxa"/>
          </w:tcPr>
          <w:p>
            <w:pPr>
              <w:pStyle w:val="TableParagraph"/>
              <w:spacing w:line="207" w:lineRule="exact"/>
              <w:ind w:left="7" w:right="27"/>
              <w:rPr>
                <w:sz w:val="18"/>
              </w:rPr>
            </w:pPr>
            <w:r>
              <w:rPr>
                <w:spacing w:val="-5"/>
                <w:sz w:val="18"/>
              </w:rPr>
              <w:t>74</w:t>
            </w:r>
          </w:p>
        </w:tc>
        <w:tc>
          <w:tcPr>
            <w:tcW w:w="567" w:type="dxa"/>
            <w:shd w:val="clear" w:color="auto" w:fill="DBDBDB"/>
          </w:tcPr>
          <w:p>
            <w:pPr>
              <w:pStyle w:val="TableParagraph"/>
              <w:spacing w:line="207" w:lineRule="exact"/>
              <w:ind w:right="19"/>
              <w:rPr>
                <w:sz w:val="18"/>
              </w:rPr>
            </w:pPr>
            <w:r>
              <w:rPr>
                <w:spacing w:val="-5"/>
                <w:sz w:val="18"/>
              </w:rPr>
              <w:t>75</w:t>
            </w:r>
          </w:p>
        </w:tc>
        <w:tc>
          <w:tcPr>
            <w:tcW w:w="533" w:type="dxa"/>
            <w:shd w:val="clear" w:color="auto" w:fill="FBE4D5"/>
          </w:tcPr>
          <w:p>
            <w:pPr>
              <w:pStyle w:val="TableParagraph"/>
              <w:spacing w:line="207" w:lineRule="exact"/>
              <w:ind w:right="19"/>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141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277</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81</w:t>
            </w:r>
          </w:p>
        </w:tc>
        <w:tc>
          <w:tcPr>
            <w:tcW w:w="423" w:type="dxa"/>
          </w:tcPr>
          <w:p>
            <w:pPr>
              <w:pStyle w:val="TableParagraph"/>
              <w:spacing w:line="207" w:lineRule="exact"/>
              <w:ind w:left="23" w:right="15"/>
              <w:rPr>
                <w:sz w:val="18"/>
              </w:rPr>
            </w:pPr>
            <w:r>
              <w:rPr>
                <w:spacing w:val="-5"/>
                <w:sz w:val="18"/>
              </w:rPr>
              <w:t>74</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90</w:t>
            </w:r>
          </w:p>
        </w:tc>
        <w:tc>
          <w:tcPr>
            <w:tcW w:w="423" w:type="dxa"/>
          </w:tcPr>
          <w:p>
            <w:pPr>
              <w:pStyle w:val="TableParagraph"/>
              <w:spacing w:line="207" w:lineRule="exact"/>
              <w:ind w:left="19" w:right="15"/>
              <w:rPr>
                <w:sz w:val="18"/>
              </w:rPr>
            </w:pPr>
            <w:r>
              <w:rPr>
                <w:spacing w:val="-5"/>
                <w:sz w:val="18"/>
              </w:rPr>
              <w:t>73</w:t>
            </w:r>
          </w:p>
        </w:tc>
        <w:tc>
          <w:tcPr>
            <w:tcW w:w="428" w:type="dxa"/>
          </w:tcPr>
          <w:p>
            <w:pPr>
              <w:pStyle w:val="TableParagraph"/>
              <w:spacing w:line="207" w:lineRule="exact"/>
              <w:ind w:left="19" w:right="20"/>
              <w:rPr>
                <w:sz w:val="18"/>
              </w:rPr>
            </w:pPr>
            <w:r>
              <w:rPr>
                <w:spacing w:val="-5"/>
                <w:sz w:val="18"/>
              </w:rPr>
              <w:t>82</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71</w:t>
            </w:r>
          </w:p>
        </w:tc>
        <w:tc>
          <w:tcPr>
            <w:tcW w:w="567" w:type="dxa"/>
            <w:shd w:val="clear" w:color="auto" w:fill="DBDBDB"/>
          </w:tcPr>
          <w:p>
            <w:pPr>
              <w:pStyle w:val="TableParagraph"/>
              <w:spacing w:line="207" w:lineRule="exact"/>
              <w:ind w:left="17" w:right="19"/>
              <w:rPr>
                <w:sz w:val="18"/>
              </w:rPr>
            </w:pPr>
            <w:r>
              <w:rPr>
                <w:spacing w:val="-5"/>
                <w:sz w:val="18"/>
              </w:rPr>
              <w:t>86</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1" w:right="19"/>
              <w:rPr>
                <w:sz w:val="18"/>
              </w:rPr>
            </w:pPr>
            <w:r>
              <w:rPr>
                <w:spacing w:val="-5"/>
                <w:sz w:val="18"/>
              </w:rPr>
              <w:t>28</w:t>
            </w:r>
          </w:p>
        </w:tc>
        <w:tc>
          <w:tcPr>
            <w:tcW w:w="428" w:type="dxa"/>
          </w:tcPr>
          <w:p>
            <w:pPr>
              <w:pStyle w:val="TableParagraph"/>
              <w:spacing w:line="207" w:lineRule="exact"/>
              <w:ind w:left="9" w:right="20"/>
              <w:rPr>
                <w:sz w:val="18"/>
              </w:rPr>
            </w:pPr>
            <w:r>
              <w:rPr>
                <w:spacing w:val="-5"/>
                <w:sz w:val="18"/>
              </w:rPr>
              <w:t>81</w:t>
            </w:r>
          </w:p>
        </w:tc>
        <w:tc>
          <w:tcPr>
            <w:tcW w:w="423" w:type="dxa"/>
          </w:tcPr>
          <w:p>
            <w:pPr>
              <w:pStyle w:val="TableParagraph"/>
              <w:spacing w:line="207" w:lineRule="exact"/>
              <w:ind w:left="12" w:right="20"/>
              <w:rPr>
                <w:sz w:val="18"/>
              </w:rPr>
            </w:pPr>
            <w:r>
              <w:rPr>
                <w:spacing w:val="-5"/>
                <w:sz w:val="18"/>
              </w:rPr>
              <w:t>94</w:t>
            </w:r>
          </w:p>
        </w:tc>
        <w:tc>
          <w:tcPr>
            <w:tcW w:w="428" w:type="dxa"/>
          </w:tcPr>
          <w:p>
            <w:pPr>
              <w:pStyle w:val="TableParagraph"/>
              <w:spacing w:line="207" w:lineRule="exact"/>
              <w:ind w:left="7" w:right="22"/>
              <w:rPr>
                <w:sz w:val="18"/>
              </w:rPr>
            </w:pPr>
            <w:r>
              <w:rPr>
                <w:spacing w:val="-5"/>
                <w:sz w:val="18"/>
              </w:rPr>
              <w:t>87</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68</w:t>
            </w:r>
          </w:p>
        </w:tc>
        <w:tc>
          <w:tcPr>
            <w:tcW w:w="423" w:type="dxa"/>
          </w:tcPr>
          <w:p>
            <w:pPr>
              <w:pStyle w:val="TableParagraph"/>
              <w:spacing w:line="207" w:lineRule="exact"/>
              <w:ind w:left="12" w:right="25"/>
              <w:rPr>
                <w:sz w:val="18"/>
              </w:rPr>
            </w:pPr>
            <w:r>
              <w:rPr>
                <w:spacing w:val="-5"/>
                <w:sz w:val="18"/>
              </w:rPr>
              <w:t>87</w:t>
            </w:r>
          </w:p>
        </w:tc>
        <w:tc>
          <w:tcPr>
            <w:tcW w:w="428" w:type="dxa"/>
          </w:tcPr>
          <w:p>
            <w:pPr>
              <w:pStyle w:val="TableParagraph"/>
              <w:spacing w:line="207" w:lineRule="exact"/>
              <w:ind w:left="7" w:right="27"/>
              <w:rPr>
                <w:sz w:val="18"/>
              </w:rPr>
            </w:pPr>
            <w:r>
              <w:rPr>
                <w:spacing w:val="-5"/>
                <w:sz w:val="18"/>
              </w:rPr>
              <w:t>87</w:t>
            </w:r>
          </w:p>
        </w:tc>
        <w:tc>
          <w:tcPr>
            <w:tcW w:w="567" w:type="dxa"/>
            <w:shd w:val="clear" w:color="auto" w:fill="DBDBDB"/>
          </w:tcPr>
          <w:p>
            <w:pPr>
              <w:pStyle w:val="TableParagraph"/>
              <w:spacing w:line="207" w:lineRule="exact"/>
              <w:ind w:right="19"/>
              <w:rPr>
                <w:sz w:val="18"/>
              </w:rPr>
            </w:pPr>
            <w:r>
              <w:rPr>
                <w:spacing w:val="-5"/>
                <w:sz w:val="18"/>
              </w:rPr>
              <w:t>81</w:t>
            </w:r>
          </w:p>
        </w:tc>
        <w:tc>
          <w:tcPr>
            <w:tcW w:w="533" w:type="dxa"/>
            <w:shd w:val="clear" w:color="auto" w:fill="FBE4D5"/>
          </w:tcPr>
          <w:p>
            <w:pPr>
              <w:pStyle w:val="TableParagraph"/>
              <w:spacing w:line="207" w:lineRule="exact"/>
              <w:ind w:right="19"/>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142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43</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75</w:t>
            </w:r>
          </w:p>
        </w:tc>
        <w:tc>
          <w:tcPr>
            <w:tcW w:w="423" w:type="dxa"/>
          </w:tcPr>
          <w:p>
            <w:pPr>
              <w:pStyle w:val="TableParagraph"/>
              <w:spacing w:line="207" w:lineRule="exact"/>
              <w:ind w:left="19" w:right="15"/>
              <w:rPr>
                <w:sz w:val="18"/>
              </w:rPr>
            </w:pPr>
            <w:r>
              <w:rPr>
                <w:spacing w:val="-5"/>
                <w:sz w:val="18"/>
              </w:rPr>
              <w:t>92</w:t>
            </w:r>
          </w:p>
        </w:tc>
        <w:tc>
          <w:tcPr>
            <w:tcW w:w="428" w:type="dxa"/>
          </w:tcPr>
          <w:p>
            <w:pPr>
              <w:pStyle w:val="TableParagraph"/>
              <w:spacing w:line="207" w:lineRule="exact"/>
              <w:ind w:left="19" w:right="20"/>
              <w:rPr>
                <w:sz w:val="18"/>
              </w:rPr>
            </w:pPr>
            <w:r>
              <w:rPr>
                <w:spacing w:val="-5"/>
                <w:sz w:val="18"/>
              </w:rPr>
              <w:t>84</w:t>
            </w:r>
          </w:p>
        </w:tc>
        <w:tc>
          <w:tcPr>
            <w:tcW w:w="567" w:type="dxa"/>
            <w:shd w:val="clear" w:color="auto" w:fill="DBDBDB"/>
          </w:tcPr>
          <w:p>
            <w:pPr>
              <w:pStyle w:val="TableParagraph"/>
              <w:spacing w:line="207" w:lineRule="exact"/>
              <w:ind w:left="19" w:right="19"/>
              <w:rPr>
                <w:sz w:val="18"/>
              </w:rPr>
            </w:pPr>
            <w:r>
              <w:rPr>
                <w:spacing w:val="-5"/>
                <w:sz w:val="18"/>
              </w:rPr>
              <w:t>85</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75</w:t>
            </w:r>
          </w:p>
        </w:tc>
        <w:tc>
          <w:tcPr>
            <w:tcW w:w="567" w:type="dxa"/>
            <w:shd w:val="clear" w:color="auto" w:fill="DBDBDB"/>
          </w:tcPr>
          <w:p>
            <w:pPr>
              <w:pStyle w:val="TableParagraph"/>
              <w:spacing w:line="207" w:lineRule="exact"/>
              <w:ind w:left="17" w:right="19"/>
              <w:rPr>
                <w:sz w:val="18"/>
              </w:rPr>
            </w:pPr>
            <w:r>
              <w:rPr>
                <w:spacing w:val="-5"/>
                <w:sz w:val="18"/>
              </w:rPr>
              <w:t>88</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33</w:t>
            </w:r>
          </w:p>
        </w:tc>
        <w:tc>
          <w:tcPr>
            <w:tcW w:w="428" w:type="dxa"/>
          </w:tcPr>
          <w:p>
            <w:pPr>
              <w:pStyle w:val="TableParagraph"/>
              <w:spacing w:line="207" w:lineRule="exact"/>
              <w:ind w:left="9" w:right="20"/>
              <w:rPr>
                <w:sz w:val="18"/>
              </w:rPr>
            </w:pPr>
            <w:r>
              <w:rPr>
                <w:spacing w:val="-5"/>
                <w:sz w:val="18"/>
              </w:rPr>
              <w:t>75</w:t>
            </w:r>
          </w:p>
        </w:tc>
        <w:tc>
          <w:tcPr>
            <w:tcW w:w="423" w:type="dxa"/>
          </w:tcPr>
          <w:p>
            <w:pPr>
              <w:pStyle w:val="TableParagraph"/>
              <w:spacing w:line="207" w:lineRule="exact"/>
              <w:ind w:left="12" w:right="20"/>
              <w:rPr>
                <w:sz w:val="18"/>
              </w:rPr>
            </w:pPr>
            <w:r>
              <w:rPr>
                <w:spacing w:val="-5"/>
                <w:sz w:val="18"/>
              </w:rPr>
              <w:t>95</w:t>
            </w:r>
          </w:p>
        </w:tc>
        <w:tc>
          <w:tcPr>
            <w:tcW w:w="428" w:type="dxa"/>
          </w:tcPr>
          <w:p>
            <w:pPr>
              <w:pStyle w:val="TableParagraph"/>
              <w:spacing w:line="207" w:lineRule="exact"/>
              <w:ind w:left="7" w:right="22"/>
              <w:rPr>
                <w:sz w:val="18"/>
              </w:rPr>
            </w:pPr>
            <w:r>
              <w:rPr>
                <w:spacing w:val="-5"/>
                <w:sz w:val="18"/>
              </w:rPr>
              <w:t>80</w:t>
            </w:r>
          </w:p>
        </w:tc>
        <w:tc>
          <w:tcPr>
            <w:tcW w:w="567" w:type="dxa"/>
            <w:shd w:val="clear" w:color="auto" w:fill="DBDBDB"/>
          </w:tcPr>
          <w:p>
            <w:pPr>
              <w:pStyle w:val="TableParagraph"/>
              <w:spacing w:line="207" w:lineRule="exact"/>
              <w:ind w:left="6" w:right="19"/>
              <w:rPr>
                <w:sz w:val="18"/>
              </w:rPr>
            </w:pPr>
            <w:r>
              <w:rPr>
                <w:spacing w:val="-5"/>
                <w:sz w:val="18"/>
              </w:rPr>
              <w:t>84</w:t>
            </w:r>
          </w:p>
        </w:tc>
        <w:tc>
          <w:tcPr>
            <w:tcW w:w="428" w:type="dxa"/>
          </w:tcPr>
          <w:p>
            <w:pPr>
              <w:pStyle w:val="TableParagraph"/>
              <w:spacing w:line="207" w:lineRule="exact"/>
              <w:ind w:left="7" w:right="24"/>
              <w:rPr>
                <w:sz w:val="18"/>
              </w:rPr>
            </w:pPr>
            <w:r>
              <w:rPr>
                <w:spacing w:val="-5"/>
                <w:sz w:val="18"/>
              </w:rPr>
              <w:t>74</w:t>
            </w:r>
          </w:p>
        </w:tc>
        <w:tc>
          <w:tcPr>
            <w:tcW w:w="423" w:type="dxa"/>
          </w:tcPr>
          <w:p>
            <w:pPr>
              <w:pStyle w:val="TableParagraph"/>
              <w:spacing w:line="207" w:lineRule="exact"/>
              <w:ind w:left="12" w:right="25"/>
              <w:rPr>
                <w:sz w:val="18"/>
              </w:rPr>
            </w:pPr>
            <w:r>
              <w:rPr>
                <w:spacing w:val="-5"/>
                <w:sz w:val="18"/>
              </w:rPr>
              <w:t>79</w:t>
            </w:r>
          </w:p>
        </w:tc>
        <w:tc>
          <w:tcPr>
            <w:tcW w:w="428" w:type="dxa"/>
          </w:tcPr>
          <w:p>
            <w:pPr>
              <w:pStyle w:val="TableParagraph"/>
              <w:spacing w:line="207" w:lineRule="exact"/>
              <w:ind w:left="7" w:right="27"/>
              <w:rPr>
                <w:sz w:val="18"/>
              </w:rPr>
            </w:pPr>
            <w:r>
              <w:rPr>
                <w:spacing w:val="-5"/>
                <w:sz w:val="18"/>
              </w:rPr>
              <w:t>80</w:t>
            </w:r>
          </w:p>
        </w:tc>
        <w:tc>
          <w:tcPr>
            <w:tcW w:w="567" w:type="dxa"/>
            <w:shd w:val="clear" w:color="auto" w:fill="DBDBDB"/>
          </w:tcPr>
          <w:p>
            <w:pPr>
              <w:pStyle w:val="TableParagraph"/>
              <w:spacing w:line="207" w:lineRule="exact"/>
              <w:ind w:right="19"/>
              <w:rPr>
                <w:sz w:val="18"/>
              </w:rPr>
            </w:pPr>
            <w:r>
              <w:rPr>
                <w:spacing w:val="-5"/>
                <w:sz w:val="18"/>
              </w:rPr>
              <w:t>78</w:t>
            </w:r>
          </w:p>
        </w:tc>
        <w:tc>
          <w:tcPr>
            <w:tcW w:w="533" w:type="dxa"/>
            <w:shd w:val="clear" w:color="auto" w:fill="FBE4D5"/>
          </w:tcPr>
          <w:p>
            <w:pPr>
              <w:pStyle w:val="TableParagraph"/>
              <w:spacing w:line="207" w:lineRule="exact"/>
              <w:ind w:right="19"/>
              <w:rPr>
                <w:sz w:val="18"/>
              </w:rPr>
            </w:pPr>
            <w:r>
              <w:rPr>
                <w:spacing w:val="-5"/>
                <w:sz w:val="18"/>
              </w:rPr>
              <w:t>73</w:t>
            </w:r>
          </w:p>
        </w:tc>
      </w:tr>
      <w:tr>
        <w:trPr>
          <w:trHeight w:val="282" w:hRule="atLeast"/>
        </w:trPr>
        <w:tc>
          <w:tcPr>
            <w:tcW w:w="677" w:type="dxa"/>
          </w:tcPr>
          <w:p>
            <w:pPr>
              <w:pStyle w:val="TableParagraph"/>
              <w:spacing w:before="38"/>
              <w:ind w:left="10" w:right="1"/>
              <w:rPr>
                <w:sz w:val="18"/>
              </w:rPr>
            </w:pPr>
            <w:r>
              <w:rPr>
                <w:spacing w:val="-5"/>
                <w:sz w:val="18"/>
              </w:rPr>
              <w:t>143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4"/>
                <w:sz w:val="18"/>
              </w:rPr>
              <w:t> </w:t>
            </w:r>
            <w:r>
              <w:rPr>
                <w:sz w:val="18"/>
              </w:rPr>
              <w:t>325</w:t>
            </w:r>
            <w:r>
              <w:rPr>
                <w:spacing w:val="-3"/>
                <w:sz w:val="18"/>
              </w:rPr>
              <w:t> </w:t>
            </w:r>
            <w:r>
              <w:rPr>
                <w:spacing w:val="-2"/>
                <w:sz w:val="18"/>
              </w:rPr>
              <w:t>«Василек»</w:t>
            </w:r>
          </w:p>
        </w:tc>
        <w:tc>
          <w:tcPr>
            <w:tcW w:w="423" w:type="dxa"/>
          </w:tcPr>
          <w:p>
            <w:pPr>
              <w:pStyle w:val="TableParagraph"/>
              <w:spacing w:before="4"/>
              <w:ind w:left="27" w:right="15"/>
              <w:rPr>
                <w:sz w:val="18"/>
              </w:rPr>
            </w:pPr>
            <w:r>
              <w:rPr>
                <w:spacing w:val="-5"/>
                <w:sz w:val="18"/>
              </w:rPr>
              <w:t>71</w:t>
            </w:r>
          </w:p>
        </w:tc>
        <w:tc>
          <w:tcPr>
            <w:tcW w:w="428" w:type="dxa"/>
          </w:tcPr>
          <w:p>
            <w:pPr>
              <w:pStyle w:val="TableParagraph"/>
              <w:spacing w:before="4"/>
              <w:ind w:left="25" w:right="20"/>
              <w:rPr>
                <w:sz w:val="18"/>
              </w:rPr>
            </w:pPr>
            <w:r>
              <w:rPr>
                <w:spacing w:val="-5"/>
                <w:sz w:val="18"/>
              </w:rPr>
              <w:t>60</w:t>
            </w:r>
          </w:p>
        </w:tc>
        <w:tc>
          <w:tcPr>
            <w:tcW w:w="423" w:type="dxa"/>
          </w:tcPr>
          <w:p>
            <w:pPr>
              <w:pStyle w:val="TableParagraph"/>
              <w:spacing w:before="4"/>
              <w:ind w:left="23" w:right="15"/>
              <w:rPr>
                <w:sz w:val="18"/>
              </w:rPr>
            </w:pPr>
            <w:r>
              <w:rPr>
                <w:spacing w:val="-5"/>
                <w:sz w:val="18"/>
              </w:rPr>
              <w:t>66</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93</w:t>
            </w:r>
          </w:p>
        </w:tc>
        <w:tc>
          <w:tcPr>
            <w:tcW w:w="423" w:type="dxa"/>
          </w:tcPr>
          <w:p>
            <w:pPr>
              <w:pStyle w:val="TableParagraph"/>
              <w:spacing w:before="4"/>
              <w:ind w:left="19" w:right="15"/>
              <w:rPr>
                <w:sz w:val="18"/>
              </w:rPr>
            </w:pPr>
            <w:r>
              <w:rPr>
                <w:spacing w:val="-5"/>
                <w:sz w:val="18"/>
              </w:rPr>
              <w:t>93</w:t>
            </w:r>
          </w:p>
        </w:tc>
        <w:tc>
          <w:tcPr>
            <w:tcW w:w="428" w:type="dxa"/>
          </w:tcPr>
          <w:p>
            <w:pPr>
              <w:pStyle w:val="TableParagraph"/>
              <w:spacing w:before="4"/>
              <w:ind w:left="19" w:right="20"/>
              <w:rPr>
                <w:sz w:val="18"/>
              </w:rPr>
            </w:pPr>
            <w:r>
              <w:rPr>
                <w:spacing w:val="-5"/>
                <w:sz w:val="18"/>
              </w:rPr>
              <w:t>93</w:t>
            </w:r>
          </w:p>
        </w:tc>
        <w:tc>
          <w:tcPr>
            <w:tcW w:w="567" w:type="dxa"/>
            <w:shd w:val="clear" w:color="auto" w:fill="DBDBDB"/>
          </w:tcPr>
          <w:p>
            <w:pPr>
              <w:pStyle w:val="TableParagraph"/>
              <w:spacing w:before="4"/>
              <w:ind w:left="19" w:right="19"/>
              <w:rPr>
                <w:sz w:val="18"/>
              </w:rPr>
            </w:pPr>
            <w:r>
              <w:rPr>
                <w:spacing w:val="-5"/>
                <w:sz w:val="18"/>
              </w:rPr>
              <w:t>87</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83</w:t>
            </w:r>
          </w:p>
        </w:tc>
        <w:tc>
          <w:tcPr>
            <w:tcW w:w="567" w:type="dxa"/>
            <w:shd w:val="clear" w:color="auto" w:fill="DBDBDB"/>
          </w:tcPr>
          <w:p>
            <w:pPr>
              <w:pStyle w:val="TableParagraph"/>
              <w:spacing w:before="4"/>
              <w:ind w:left="17" w:right="19"/>
              <w:rPr>
                <w:sz w:val="18"/>
              </w:rPr>
            </w:pPr>
            <w:r>
              <w:rPr>
                <w:spacing w:val="-5"/>
                <w:sz w:val="18"/>
              </w:rPr>
              <w:t>92</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20</w:t>
            </w:r>
          </w:p>
        </w:tc>
        <w:tc>
          <w:tcPr>
            <w:tcW w:w="428" w:type="dxa"/>
          </w:tcPr>
          <w:p>
            <w:pPr>
              <w:pStyle w:val="TableParagraph"/>
              <w:spacing w:before="4"/>
              <w:ind w:left="12" w:right="20"/>
              <w:rPr>
                <w:sz w:val="18"/>
              </w:rPr>
            </w:pPr>
            <w:r>
              <w:rPr>
                <w:spacing w:val="-10"/>
                <w:sz w:val="18"/>
              </w:rPr>
              <w:t>-</w:t>
            </w:r>
          </w:p>
        </w:tc>
        <w:tc>
          <w:tcPr>
            <w:tcW w:w="567" w:type="dxa"/>
            <w:shd w:val="clear" w:color="auto" w:fill="DBDBDB"/>
          </w:tcPr>
          <w:p>
            <w:pPr>
              <w:pStyle w:val="TableParagraph"/>
              <w:spacing w:before="4"/>
              <w:ind w:left="13" w:right="19"/>
              <w:rPr>
                <w:sz w:val="18"/>
              </w:rPr>
            </w:pPr>
            <w:r>
              <w:rPr>
                <w:spacing w:val="-10"/>
                <w:sz w:val="18"/>
              </w:rPr>
              <w:t>8</w:t>
            </w:r>
          </w:p>
        </w:tc>
        <w:tc>
          <w:tcPr>
            <w:tcW w:w="428" w:type="dxa"/>
          </w:tcPr>
          <w:p>
            <w:pPr>
              <w:pStyle w:val="TableParagraph"/>
              <w:spacing w:before="4"/>
              <w:ind w:left="9" w:right="20"/>
              <w:rPr>
                <w:sz w:val="18"/>
              </w:rPr>
            </w:pPr>
            <w:r>
              <w:rPr>
                <w:spacing w:val="-5"/>
                <w:sz w:val="18"/>
              </w:rPr>
              <w:t>91</w:t>
            </w:r>
          </w:p>
        </w:tc>
        <w:tc>
          <w:tcPr>
            <w:tcW w:w="423" w:type="dxa"/>
          </w:tcPr>
          <w:p>
            <w:pPr>
              <w:pStyle w:val="TableParagraph"/>
              <w:spacing w:before="4"/>
              <w:ind w:left="12" w:right="20"/>
              <w:rPr>
                <w:sz w:val="18"/>
              </w:rPr>
            </w:pPr>
            <w:r>
              <w:rPr>
                <w:spacing w:val="-5"/>
                <w:sz w:val="18"/>
              </w:rPr>
              <w:t>89</w:t>
            </w:r>
          </w:p>
        </w:tc>
        <w:tc>
          <w:tcPr>
            <w:tcW w:w="428" w:type="dxa"/>
          </w:tcPr>
          <w:p>
            <w:pPr>
              <w:pStyle w:val="TableParagraph"/>
              <w:spacing w:before="4"/>
              <w:ind w:left="7" w:right="22"/>
              <w:rPr>
                <w:sz w:val="18"/>
              </w:rPr>
            </w:pPr>
            <w:r>
              <w:rPr>
                <w:spacing w:val="-5"/>
                <w:sz w:val="18"/>
              </w:rPr>
              <w:t>90</w:t>
            </w:r>
          </w:p>
        </w:tc>
        <w:tc>
          <w:tcPr>
            <w:tcW w:w="567" w:type="dxa"/>
            <w:shd w:val="clear" w:color="auto" w:fill="DBDBDB"/>
          </w:tcPr>
          <w:p>
            <w:pPr>
              <w:pStyle w:val="TableParagraph"/>
              <w:spacing w:before="4"/>
              <w:ind w:left="6" w:right="19"/>
              <w:rPr>
                <w:sz w:val="18"/>
              </w:rPr>
            </w:pPr>
            <w:r>
              <w:rPr>
                <w:spacing w:val="-5"/>
                <w:sz w:val="18"/>
              </w:rPr>
              <w:t>90</w:t>
            </w:r>
          </w:p>
        </w:tc>
        <w:tc>
          <w:tcPr>
            <w:tcW w:w="428" w:type="dxa"/>
          </w:tcPr>
          <w:p>
            <w:pPr>
              <w:pStyle w:val="TableParagraph"/>
              <w:spacing w:before="4"/>
              <w:ind w:left="7" w:right="24"/>
              <w:rPr>
                <w:sz w:val="18"/>
              </w:rPr>
            </w:pPr>
            <w:r>
              <w:rPr>
                <w:spacing w:val="-5"/>
                <w:sz w:val="18"/>
              </w:rPr>
              <w:t>80</w:t>
            </w:r>
          </w:p>
        </w:tc>
        <w:tc>
          <w:tcPr>
            <w:tcW w:w="423" w:type="dxa"/>
          </w:tcPr>
          <w:p>
            <w:pPr>
              <w:pStyle w:val="TableParagraph"/>
              <w:spacing w:before="4"/>
              <w:ind w:left="12" w:right="25"/>
              <w:rPr>
                <w:sz w:val="18"/>
              </w:rPr>
            </w:pPr>
            <w:r>
              <w:rPr>
                <w:spacing w:val="-5"/>
                <w:sz w:val="18"/>
              </w:rPr>
              <w:t>94</w:t>
            </w:r>
          </w:p>
        </w:tc>
        <w:tc>
          <w:tcPr>
            <w:tcW w:w="428" w:type="dxa"/>
          </w:tcPr>
          <w:p>
            <w:pPr>
              <w:pStyle w:val="TableParagraph"/>
              <w:spacing w:before="4"/>
              <w:ind w:left="7" w:right="27"/>
              <w:rPr>
                <w:sz w:val="18"/>
              </w:rPr>
            </w:pPr>
            <w:r>
              <w:rPr>
                <w:spacing w:val="-5"/>
                <w:sz w:val="18"/>
              </w:rPr>
              <w:t>86</w:t>
            </w:r>
          </w:p>
        </w:tc>
        <w:tc>
          <w:tcPr>
            <w:tcW w:w="567" w:type="dxa"/>
            <w:shd w:val="clear" w:color="auto" w:fill="DBDBDB"/>
          </w:tcPr>
          <w:p>
            <w:pPr>
              <w:pStyle w:val="TableParagraph"/>
              <w:spacing w:before="4"/>
              <w:ind w:right="19"/>
              <w:rPr>
                <w:sz w:val="18"/>
              </w:rPr>
            </w:pPr>
            <w:r>
              <w:rPr>
                <w:spacing w:val="-5"/>
                <w:sz w:val="18"/>
              </w:rPr>
              <w:t>86</w:t>
            </w:r>
          </w:p>
        </w:tc>
        <w:tc>
          <w:tcPr>
            <w:tcW w:w="533" w:type="dxa"/>
            <w:shd w:val="clear" w:color="auto" w:fill="FBE4D5"/>
          </w:tcPr>
          <w:p>
            <w:pPr>
              <w:pStyle w:val="TableParagraph"/>
              <w:spacing w:before="4"/>
              <w:ind w:right="19"/>
              <w:rPr>
                <w:sz w:val="18"/>
              </w:rPr>
            </w:pPr>
            <w:r>
              <w:rPr>
                <w:spacing w:val="-5"/>
                <w:sz w:val="18"/>
              </w:rPr>
              <w:t>72</w:t>
            </w:r>
          </w:p>
        </w:tc>
      </w:tr>
      <w:tr>
        <w:trPr>
          <w:trHeight w:val="287" w:hRule="atLeast"/>
        </w:trPr>
        <w:tc>
          <w:tcPr>
            <w:tcW w:w="677" w:type="dxa"/>
          </w:tcPr>
          <w:p>
            <w:pPr>
              <w:pStyle w:val="TableParagraph"/>
              <w:spacing w:before="38"/>
              <w:ind w:left="10" w:right="1"/>
              <w:rPr>
                <w:sz w:val="18"/>
              </w:rPr>
            </w:pPr>
            <w:r>
              <w:rPr>
                <w:spacing w:val="-5"/>
                <w:sz w:val="18"/>
              </w:rPr>
              <w:t>144</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10"/>
                <w:sz w:val="18"/>
              </w:rPr>
              <w:t>4</w:t>
            </w:r>
          </w:p>
        </w:tc>
        <w:tc>
          <w:tcPr>
            <w:tcW w:w="423" w:type="dxa"/>
          </w:tcPr>
          <w:p>
            <w:pPr>
              <w:pStyle w:val="TableParagraph"/>
              <w:spacing w:before="4"/>
              <w:ind w:left="27" w:right="15"/>
              <w:rPr>
                <w:sz w:val="18"/>
              </w:rPr>
            </w:pPr>
            <w:r>
              <w:rPr>
                <w:spacing w:val="-5"/>
                <w:sz w:val="18"/>
              </w:rPr>
              <w:t>71</w:t>
            </w:r>
          </w:p>
        </w:tc>
        <w:tc>
          <w:tcPr>
            <w:tcW w:w="428" w:type="dxa"/>
          </w:tcPr>
          <w:p>
            <w:pPr>
              <w:pStyle w:val="TableParagraph"/>
              <w:spacing w:before="4"/>
              <w:ind w:left="25" w:right="20"/>
              <w:rPr>
                <w:sz w:val="18"/>
              </w:rPr>
            </w:pPr>
            <w:r>
              <w:rPr>
                <w:spacing w:val="-5"/>
                <w:sz w:val="18"/>
              </w:rPr>
              <w:t>77</w:t>
            </w:r>
          </w:p>
        </w:tc>
        <w:tc>
          <w:tcPr>
            <w:tcW w:w="423" w:type="dxa"/>
          </w:tcPr>
          <w:p>
            <w:pPr>
              <w:pStyle w:val="TableParagraph"/>
              <w:spacing w:before="4"/>
              <w:ind w:left="23" w:right="15"/>
              <w:rPr>
                <w:sz w:val="18"/>
              </w:rPr>
            </w:pPr>
            <w:r>
              <w:rPr>
                <w:spacing w:val="-5"/>
                <w:sz w:val="18"/>
              </w:rPr>
              <w:t>74</w:t>
            </w:r>
          </w:p>
        </w:tc>
        <w:tc>
          <w:tcPr>
            <w:tcW w:w="428" w:type="dxa"/>
          </w:tcPr>
          <w:p>
            <w:pPr>
              <w:pStyle w:val="TableParagraph"/>
              <w:spacing w:before="4"/>
              <w:ind w:left="22" w:right="20"/>
              <w:rPr>
                <w:sz w:val="18"/>
              </w:rPr>
            </w:pPr>
            <w:r>
              <w:rPr>
                <w:spacing w:val="-5"/>
                <w:sz w:val="18"/>
              </w:rPr>
              <w:t>100</w:t>
            </w:r>
          </w:p>
        </w:tc>
        <w:tc>
          <w:tcPr>
            <w:tcW w:w="428" w:type="dxa"/>
          </w:tcPr>
          <w:p>
            <w:pPr>
              <w:pStyle w:val="TableParagraph"/>
              <w:spacing w:before="4"/>
              <w:ind w:left="21" w:right="20"/>
              <w:rPr>
                <w:sz w:val="18"/>
              </w:rPr>
            </w:pPr>
            <w:r>
              <w:rPr>
                <w:spacing w:val="-5"/>
                <w:sz w:val="18"/>
              </w:rPr>
              <w:t>100</w:t>
            </w:r>
          </w:p>
        </w:tc>
        <w:tc>
          <w:tcPr>
            <w:tcW w:w="423" w:type="dxa"/>
          </w:tcPr>
          <w:p>
            <w:pPr>
              <w:pStyle w:val="TableParagraph"/>
              <w:spacing w:before="4"/>
              <w:ind w:left="19" w:right="15"/>
              <w:rPr>
                <w:sz w:val="18"/>
              </w:rPr>
            </w:pPr>
            <w:r>
              <w:rPr>
                <w:spacing w:val="-5"/>
                <w:sz w:val="18"/>
              </w:rPr>
              <w:t>100</w:t>
            </w:r>
          </w:p>
        </w:tc>
        <w:tc>
          <w:tcPr>
            <w:tcW w:w="428" w:type="dxa"/>
          </w:tcPr>
          <w:p>
            <w:pPr>
              <w:pStyle w:val="TableParagraph"/>
              <w:spacing w:before="4"/>
              <w:ind w:left="19" w:right="20"/>
              <w:rPr>
                <w:sz w:val="18"/>
              </w:rPr>
            </w:pPr>
            <w:r>
              <w:rPr>
                <w:spacing w:val="-5"/>
                <w:sz w:val="18"/>
              </w:rPr>
              <w:t>100</w:t>
            </w:r>
          </w:p>
        </w:tc>
        <w:tc>
          <w:tcPr>
            <w:tcW w:w="567" w:type="dxa"/>
            <w:shd w:val="clear" w:color="auto" w:fill="DBDBDB"/>
          </w:tcPr>
          <w:p>
            <w:pPr>
              <w:pStyle w:val="TableParagraph"/>
              <w:spacing w:before="4"/>
              <w:ind w:left="19" w:right="19"/>
              <w:rPr>
                <w:sz w:val="18"/>
              </w:rPr>
            </w:pPr>
            <w:r>
              <w:rPr>
                <w:spacing w:val="-5"/>
                <w:sz w:val="18"/>
              </w:rPr>
              <w:t>92</w:t>
            </w:r>
          </w:p>
        </w:tc>
        <w:tc>
          <w:tcPr>
            <w:tcW w:w="423" w:type="dxa"/>
          </w:tcPr>
          <w:p>
            <w:pPr>
              <w:pStyle w:val="TableParagraph"/>
              <w:spacing w:before="4"/>
              <w:ind w:left="15" w:right="15"/>
              <w:rPr>
                <w:sz w:val="18"/>
              </w:rPr>
            </w:pPr>
            <w:r>
              <w:rPr>
                <w:spacing w:val="-5"/>
                <w:sz w:val="18"/>
              </w:rPr>
              <w:t>100</w:t>
            </w:r>
          </w:p>
        </w:tc>
        <w:tc>
          <w:tcPr>
            <w:tcW w:w="428" w:type="dxa"/>
          </w:tcPr>
          <w:p>
            <w:pPr>
              <w:pStyle w:val="TableParagraph"/>
              <w:spacing w:before="4"/>
              <w:ind w:left="18" w:right="20"/>
              <w:rPr>
                <w:sz w:val="18"/>
              </w:rPr>
            </w:pPr>
            <w:r>
              <w:rPr>
                <w:spacing w:val="-5"/>
                <w:sz w:val="18"/>
              </w:rPr>
              <w:t>67</w:t>
            </w:r>
          </w:p>
        </w:tc>
        <w:tc>
          <w:tcPr>
            <w:tcW w:w="567" w:type="dxa"/>
            <w:shd w:val="clear" w:color="auto" w:fill="DBDBDB"/>
          </w:tcPr>
          <w:p>
            <w:pPr>
              <w:pStyle w:val="TableParagraph"/>
              <w:spacing w:before="4"/>
              <w:ind w:left="17" w:right="19"/>
              <w:rPr>
                <w:sz w:val="18"/>
              </w:rPr>
            </w:pPr>
            <w:r>
              <w:rPr>
                <w:spacing w:val="-5"/>
                <w:sz w:val="18"/>
              </w:rPr>
              <w:t>84</w:t>
            </w:r>
          </w:p>
        </w:tc>
        <w:tc>
          <w:tcPr>
            <w:tcW w:w="428" w:type="dxa"/>
          </w:tcPr>
          <w:p>
            <w:pPr>
              <w:pStyle w:val="TableParagraph"/>
              <w:spacing w:before="4"/>
              <w:ind w:left="15" w:right="20"/>
              <w:rPr>
                <w:sz w:val="18"/>
              </w:rPr>
            </w:pPr>
            <w:r>
              <w:rPr>
                <w:spacing w:val="-10"/>
                <w:sz w:val="18"/>
              </w:rPr>
              <w:t>0</w:t>
            </w:r>
          </w:p>
        </w:tc>
        <w:tc>
          <w:tcPr>
            <w:tcW w:w="423" w:type="dxa"/>
          </w:tcPr>
          <w:p>
            <w:pPr>
              <w:pStyle w:val="TableParagraph"/>
              <w:spacing w:before="4"/>
              <w:ind w:left="12" w:right="15"/>
              <w:rPr>
                <w:sz w:val="18"/>
              </w:rPr>
            </w:pPr>
            <w:r>
              <w:rPr>
                <w:spacing w:val="-5"/>
                <w:sz w:val="18"/>
              </w:rPr>
              <w:t>20</w:t>
            </w:r>
          </w:p>
        </w:tc>
        <w:tc>
          <w:tcPr>
            <w:tcW w:w="428" w:type="dxa"/>
          </w:tcPr>
          <w:p>
            <w:pPr>
              <w:pStyle w:val="TableParagraph"/>
              <w:spacing w:before="4"/>
              <w:ind w:left="11" w:right="20"/>
              <w:rPr>
                <w:sz w:val="18"/>
              </w:rPr>
            </w:pPr>
            <w:r>
              <w:rPr>
                <w:spacing w:val="-5"/>
                <w:sz w:val="18"/>
              </w:rPr>
              <w:t>83</w:t>
            </w:r>
          </w:p>
        </w:tc>
        <w:tc>
          <w:tcPr>
            <w:tcW w:w="567" w:type="dxa"/>
            <w:shd w:val="clear" w:color="auto" w:fill="DBDBDB"/>
          </w:tcPr>
          <w:p>
            <w:pPr>
              <w:pStyle w:val="TableParagraph"/>
              <w:spacing w:before="4"/>
              <w:ind w:left="11" w:right="19"/>
              <w:rPr>
                <w:sz w:val="18"/>
              </w:rPr>
            </w:pPr>
            <w:r>
              <w:rPr>
                <w:spacing w:val="-5"/>
                <w:sz w:val="18"/>
              </w:rPr>
              <w:t>33</w:t>
            </w:r>
          </w:p>
        </w:tc>
        <w:tc>
          <w:tcPr>
            <w:tcW w:w="428" w:type="dxa"/>
          </w:tcPr>
          <w:p>
            <w:pPr>
              <w:pStyle w:val="TableParagraph"/>
              <w:spacing w:before="4"/>
              <w:ind w:left="9" w:right="20"/>
              <w:rPr>
                <w:sz w:val="18"/>
              </w:rPr>
            </w:pPr>
            <w:r>
              <w:rPr>
                <w:spacing w:val="-5"/>
                <w:sz w:val="18"/>
              </w:rPr>
              <w:t>67</w:t>
            </w:r>
          </w:p>
        </w:tc>
        <w:tc>
          <w:tcPr>
            <w:tcW w:w="423" w:type="dxa"/>
          </w:tcPr>
          <w:p>
            <w:pPr>
              <w:pStyle w:val="TableParagraph"/>
              <w:spacing w:before="4"/>
              <w:ind w:left="12" w:right="20"/>
              <w:rPr>
                <w:sz w:val="18"/>
              </w:rPr>
            </w:pPr>
            <w:r>
              <w:rPr>
                <w:spacing w:val="-5"/>
                <w:sz w:val="18"/>
              </w:rPr>
              <w:t>100</w:t>
            </w:r>
          </w:p>
        </w:tc>
        <w:tc>
          <w:tcPr>
            <w:tcW w:w="428" w:type="dxa"/>
          </w:tcPr>
          <w:p>
            <w:pPr>
              <w:pStyle w:val="TableParagraph"/>
              <w:spacing w:before="4"/>
              <w:ind w:left="7" w:right="22"/>
              <w:rPr>
                <w:sz w:val="18"/>
              </w:rPr>
            </w:pPr>
            <w:r>
              <w:rPr>
                <w:spacing w:val="-5"/>
                <w:sz w:val="18"/>
              </w:rPr>
              <w:t>100</w:t>
            </w:r>
          </w:p>
        </w:tc>
        <w:tc>
          <w:tcPr>
            <w:tcW w:w="567" w:type="dxa"/>
            <w:shd w:val="clear" w:color="auto" w:fill="DBDBDB"/>
          </w:tcPr>
          <w:p>
            <w:pPr>
              <w:pStyle w:val="TableParagraph"/>
              <w:spacing w:before="4"/>
              <w:ind w:left="6" w:right="19"/>
              <w:rPr>
                <w:sz w:val="18"/>
              </w:rPr>
            </w:pPr>
            <w:r>
              <w:rPr>
                <w:spacing w:val="-5"/>
                <w:sz w:val="18"/>
              </w:rPr>
              <w:t>87</w:t>
            </w:r>
          </w:p>
        </w:tc>
        <w:tc>
          <w:tcPr>
            <w:tcW w:w="428" w:type="dxa"/>
          </w:tcPr>
          <w:p>
            <w:pPr>
              <w:pStyle w:val="TableParagraph"/>
              <w:spacing w:before="4"/>
              <w:ind w:left="7" w:right="24"/>
              <w:rPr>
                <w:sz w:val="18"/>
              </w:rPr>
            </w:pPr>
            <w:r>
              <w:rPr>
                <w:spacing w:val="-5"/>
                <w:sz w:val="18"/>
              </w:rPr>
              <w:t>67</w:t>
            </w:r>
          </w:p>
        </w:tc>
        <w:tc>
          <w:tcPr>
            <w:tcW w:w="423" w:type="dxa"/>
          </w:tcPr>
          <w:p>
            <w:pPr>
              <w:pStyle w:val="TableParagraph"/>
              <w:spacing w:before="4"/>
              <w:ind w:left="12" w:right="25"/>
              <w:rPr>
                <w:sz w:val="18"/>
              </w:rPr>
            </w:pPr>
            <w:r>
              <w:rPr>
                <w:spacing w:val="-5"/>
                <w:sz w:val="18"/>
              </w:rPr>
              <w:t>67</w:t>
            </w:r>
          </w:p>
        </w:tc>
        <w:tc>
          <w:tcPr>
            <w:tcW w:w="428" w:type="dxa"/>
          </w:tcPr>
          <w:p>
            <w:pPr>
              <w:pStyle w:val="TableParagraph"/>
              <w:spacing w:before="4"/>
              <w:ind w:left="7" w:right="27"/>
              <w:rPr>
                <w:sz w:val="18"/>
              </w:rPr>
            </w:pPr>
            <w:r>
              <w:rPr>
                <w:spacing w:val="-5"/>
                <w:sz w:val="18"/>
              </w:rPr>
              <w:t>67</w:t>
            </w:r>
          </w:p>
        </w:tc>
        <w:tc>
          <w:tcPr>
            <w:tcW w:w="567" w:type="dxa"/>
            <w:shd w:val="clear" w:color="auto" w:fill="DBDBDB"/>
          </w:tcPr>
          <w:p>
            <w:pPr>
              <w:pStyle w:val="TableParagraph"/>
              <w:spacing w:before="4"/>
              <w:ind w:right="19"/>
              <w:rPr>
                <w:sz w:val="18"/>
              </w:rPr>
            </w:pPr>
            <w:r>
              <w:rPr>
                <w:spacing w:val="-5"/>
                <w:sz w:val="18"/>
              </w:rPr>
              <w:t>67</w:t>
            </w:r>
          </w:p>
        </w:tc>
        <w:tc>
          <w:tcPr>
            <w:tcW w:w="533" w:type="dxa"/>
            <w:shd w:val="clear" w:color="auto" w:fill="FBE4D5"/>
          </w:tcPr>
          <w:p>
            <w:pPr>
              <w:pStyle w:val="TableParagraph"/>
              <w:spacing w:before="4"/>
              <w:ind w:right="19"/>
              <w:rPr>
                <w:sz w:val="18"/>
              </w:rPr>
            </w:pPr>
            <w:r>
              <w:rPr>
                <w:spacing w:val="-5"/>
                <w:sz w:val="18"/>
              </w:rPr>
              <w:t>72</w:t>
            </w:r>
          </w:p>
        </w:tc>
      </w:tr>
      <w:tr>
        <w:trPr>
          <w:trHeight w:val="282" w:hRule="atLeast"/>
        </w:trPr>
        <w:tc>
          <w:tcPr>
            <w:tcW w:w="677" w:type="dxa"/>
          </w:tcPr>
          <w:p>
            <w:pPr>
              <w:pStyle w:val="TableParagraph"/>
              <w:spacing w:before="38"/>
              <w:ind w:left="10" w:right="1"/>
              <w:rPr>
                <w:sz w:val="18"/>
              </w:rPr>
            </w:pPr>
            <w:r>
              <w:rPr>
                <w:spacing w:val="-5"/>
                <w:sz w:val="18"/>
              </w:rPr>
              <w:t>145</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333</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38</w:t>
            </w:r>
          </w:p>
        </w:tc>
        <w:tc>
          <w:tcPr>
            <w:tcW w:w="567" w:type="dxa"/>
            <w:shd w:val="clear" w:color="auto" w:fill="DBDBDB"/>
          </w:tcPr>
          <w:p>
            <w:pPr>
              <w:pStyle w:val="TableParagraph"/>
              <w:spacing w:line="207" w:lineRule="exact"/>
              <w:ind w:left="17" w:right="19"/>
              <w:rPr>
                <w:sz w:val="18"/>
              </w:rPr>
            </w:pPr>
            <w:r>
              <w:rPr>
                <w:spacing w:val="-5"/>
                <w:sz w:val="18"/>
              </w:rPr>
              <w:t>69</w:t>
            </w:r>
          </w:p>
        </w:tc>
        <w:tc>
          <w:tcPr>
            <w:tcW w:w="428" w:type="dxa"/>
          </w:tcPr>
          <w:p>
            <w:pPr>
              <w:pStyle w:val="TableParagraph"/>
              <w:spacing w:line="207" w:lineRule="exact"/>
              <w:ind w:left="14" w:right="20"/>
              <w:rPr>
                <w:sz w:val="18"/>
              </w:rPr>
            </w:pPr>
            <w:r>
              <w:rPr>
                <w:spacing w:val="-5"/>
                <w:sz w:val="18"/>
              </w:rPr>
              <w:t>100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88</w:t>
            </w:r>
          </w:p>
        </w:tc>
        <w:tc>
          <w:tcPr>
            <w:tcW w:w="428" w:type="dxa"/>
          </w:tcPr>
          <w:p>
            <w:pPr>
              <w:pStyle w:val="TableParagraph"/>
              <w:spacing w:line="207" w:lineRule="exact"/>
              <w:ind w:left="9" w:right="20"/>
              <w:rPr>
                <w:sz w:val="18"/>
              </w:rPr>
            </w:pPr>
            <w:r>
              <w:rPr>
                <w:spacing w:val="-10"/>
                <w:sz w:val="18"/>
              </w:rPr>
              <w:t>5</w:t>
            </w:r>
          </w:p>
        </w:tc>
        <w:tc>
          <w:tcPr>
            <w:tcW w:w="423" w:type="dxa"/>
          </w:tcPr>
          <w:p>
            <w:pPr>
              <w:pStyle w:val="TableParagraph"/>
              <w:spacing w:line="207" w:lineRule="exact"/>
              <w:ind w:left="12" w:right="20"/>
              <w:rPr>
                <w:sz w:val="18"/>
              </w:rPr>
            </w:pPr>
            <w:r>
              <w:rPr>
                <w:spacing w:val="-5"/>
                <w:sz w:val="18"/>
              </w:rPr>
              <w:t>13</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26</w:t>
            </w:r>
          </w:p>
        </w:tc>
        <w:tc>
          <w:tcPr>
            <w:tcW w:w="428" w:type="dxa"/>
          </w:tcPr>
          <w:p>
            <w:pPr>
              <w:pStyle w:val="TableParagraph"/>
              <w:spacing w:line="207" w:lineRule="exact"/>
              <w:ind w:left="7" w:right="24"/>
              <w:rPr>
                <w:sz w:val="18"/>
              </w:rPr>
            </w:pPr>
            <w:r>
              <w:rPr>
                <w:spacing w:val="-5"/>
                <w:sz w:val="18"/>
              </w:rPr>
              <w:t>88</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88</w:t>
            </w:r>
          </w:p>
        </w:tc>
        <w:tc>
          <w:tcPr>
            <w:tcW w:w="567" w:type="dxa"/>
            <w:shd w:val="clear" w:color="auto" w:fill="DBDBDB"/>
          </w:tcPr>
          <w:p>
            <w:pPr>
              <w:pStyle w:val="TableParagraph"/>
              <w:spacing w:line="207" w:lineRule="exact"/>
              <w:ind w:right="19"/>
              <w:rPr>
                <w:sz w:val="18"/>
              </w:rPr>
            </w:pPr>
            <w:r>
              <w:rPr>
                <w:spacing w:val="-5"/>
                <w:sz w:val="18"/>
              </w:rPr>
              <w:t>90</w:t>
            </w:r>
          </w:p>
        </w:tc>
        <w:tc>
          <w:tcPr>
            <w:tcW w:w="533" w:type="dxa"/>
            <w:shd w:val="clear" w:color="auto" w:fill="FBE4D5"/>
          </w:tcPr>
          <w:p>
            <w:pPr>
              <w:pStyle w:val="TableParagraph"/>
              <w:spacing w:line="207" w:lineRule="exact"/>
              <w:ind w:right="19"/>
              <w:rPr>
                <w:sz w:val="18"/>
              </w:rPr>
            </w:pPr>
            <w:r>
              <w:rPr>
                <w:spacing w:val="-5"/>
                <w:sz w:val="18"/>
              </w:rPr>
              <w:t>72</w:t>
            </w:r>
          </w:p>
        </w:tc>
      </w:tr>
    </w:tbl>
    <w:p>
      <w:pPr>
        <w:spacing w:after="0" w:line="207" w:lineRule="exact"/>
        <w:rPr>
          <w:sz w:val="18"/>
        </w:rPr>
        <w:sectPr>
          <w:pgSz w:w="16840" w:h="11910" w:orient="landscape"/>
          <w:pgMar w:header="0" w:footer="773" w:top="820" w:bottom="960" w:left="940" w:right="560"/>
        </w:sectPr>
      </w:pPr>
    </w:p>
    <w:p>
      <w:pPr>
        <w:pStyle w:val="BodyText"/>
        <w:spacing w:before="2"/>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231"/>
        <w:gridCol w:w="423"/>
        <w:gridCol w:w="428"/>
        <w:gridCol w:w="423"/>
        <w:gridCol w:w="428"/>
        <w:gridCol w:w="428"/>
        <w:gridCol w:w="423"/>
        <w:gridCol w:w="428"/>
        <w:gridCol w:w="567"/>
        <w:gridCol w:w="423"/>
        <w:gridCol w:w="428"/>
        <w:gridCol w:w="567"/>
        <w:gridCol w:w="428"/>
        <w:gridCol w:w="423"/>
        <w:gridCol w:w="428"/>
        <w:gridCol w:w="567"/>
        <w:gridCol w:w="428"/>
        <w:gridCol w:w="423"/>
        <w:gridCol w:w="428"/>
        <w:gridCol w:w="567"/>
        <w:gridCol w:w="428"/>
        <w:gridCol w:w="423"/>
        <w:gridCol w:w="428"/>
        <w:gridCol w:w="567"/>
        <w:gridCol w:w="533"/>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231"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569"/>
              <w:jc w:val="left"/>
              <w:rPr>
                <w:sz w:val="18"/>
              </w:rPr>
            </w:pPr>
            <w:r>
              <w:rPr>
                <w:spacing w:val="-2"/>
                <w:sz w:val="18"/>
              </w:rPr>
              <w:t>Наименование</w:t>
            </w:r>
            <w:r>
              <w:rPr>
                <w:spacing w:val="11"/>
                <w:sz w:val="18"/>
              </w:rPr>
              <w:t> </w:t>
            </w:r>
            <w:r>
              <w:rPr>
                <w:spacing w:val="-2"/>
                <w:sz w:val="18"/>
              </w:rPr>
              <w:t>учреждения</w:t>
            </w:r>
          </w:p>
        </w:tc>
        <w:tc>
          <w:tcPr>
            <w:tcW w:w="3548" w:type="dxa"/>
            <w:gridSpan w:val="8"/>
            <w:shd w:val="clear" w:color="auto" w:fill="C0D9EB"/>
          </w:tcPr>
          <w:p>
            <w:pPr>
              <w:pStyle w:val="TableParagraph"/>
              <w:jc w:val="left"/>
              <w:rPr>
                <w:b/>
                <w:sz w:val="18"/>
              </w:rPr>
            </w:pPr>
          </w:p>
          <w:p>
            <w:pPr>
              <w:pStyle w:val="TableParagraph"/>
              <w:spacing w:before="3"/>
              <w:jc w:val="left"/>
              <w:rPr>
                <w:b/>
                <w:sz w:val="18"/>
              </w:rPr>
            </w:pPr>
          </w:p>
          <w:p>
            <w:pPr>
              <w:pStyle w:val="TableParagraph"/>
              <w:ind w:left="1288"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18" w:type="dxa"/>
            <w:gridSpan w:val="3"/>
            <w:shd w:val="clear" w:color="auto" w:fill="C0D9EB"/>
          </w:tcPr>
          <w:p>
            <w:pPr>
              <w:pStyle w:val="TableParagraph"/>
              <w:ind w:left="389" w:right="44"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06" w:lineRule="exact"/>
              <w:rPr>
                <w:sz w:val="18"/>
              </w:rPr>
            </w:pPr>
            <w:r>
              <w:rPr>
                <w:spacing w:val="-2"/>
                <w:sz w:val="18"/>
              </w:rPr>
              <w:t>осуществления образовательной деятельности Крит2</w:t>
            </w:r>
          </w:p>
        </w:tc>
        <w:tc>
          <w:tcPr>
            <w:tcW w:w="1846" w:type="dxa"/>
            <w:gridSpan w:val="4"/>
            <w:shd w:val="clear" w:color="auto" w:fill="C0D9EB"/>
          </w:tcPr>
          <w:p>
            <w:pPr>
              <w:pStyle w:val="TableParagraph"/>
              <w:spacing w:before="104"/>
              <w:jc w:val="left"/>
              <w:rPr>
                <w:b/>
                <w:sz w:val="18"/>
              </w:rPr>
            </w:pPr>
          </w:p>
          <w:p>
            <w:pPr>
              <w:pStyle w:val="TableParagraph"/>
              <w:ind w:left="353" w:right="7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75"/>
              <w:jc w:val="left"/>
              <w:rPr>
                <w:sz w:val="18"/>
              </w:rPr>
            </w:pPr>
            <w:r>
              <w:rPr>
                <w:spacing w:val="-2"/>
                <w:sz w:val="18"/>
              </w:rPr>
              <w:t>Крит3</w:t>
            </w:r>
          </w:p>
        </w:tc>
        <w:tc>
          <w:tcPr>
            <w:tcW w:w="1846" w:type="dxa"/>
            <w:gridSpan w:val="4"/>
            <w:shd w:val="clear" w:color="auto" w:fill="C0D9EB"/>
          </w:tcPr>
          <w:p>
            <w:pPr>
              <w:pStyle w:val="TableParagraph"/>
              <w:spacing w:line="206" w:lineRule="exact"/>
              <w:ind w:left="64" w:right="76"/>
              <w:rPr>
                <w:sz w:val="18"/>
              </w:rPr>
            </w:pPr>
            <w:r>
              <w:rPr>
                <w:spacing w:val="-5"/>
                <w:sz w:val="18"/>
              </w:rPr>
              <w:t>4.</w:t>
            </w:r>
          </w:p>
          <w:p>
            <w:pPr>
              <w:pStyle w:val="TableParagraph"/>
              <w:ind w:left="64" w:right="76"/>
              <w:rPr>
                <w:sz w:val="18"/>
              </w:rPr>
            </w:pPr>
            <w:r>
              <w:rPr>
                <w:spacing w:val="-2"/>
                <w:sz w:val="18"/>
              </w:rPr>
              <w:t>Доброжелательность, вежливость работников организации</w:t>
            </w:r>
          </w:p>
          <w:p>
            <w:pPr>
              <w:pStyle w:val="TableParagraph"/>
              <w:spacing w:line="186" w:lineRule="exact" w:before="2"/>
              <w:ind w:left="64" w:right="75"/>
              <w:rPr>
                <w:sz w:val="18"/>
              </w:rPr>
            </w:pPr>
            <w:r>
              <w:rPr>
                <w:spacing w:val="-2"/>
                <w:sz w:val="18"/>
              </w:rPr>
              <w:t>Крит4</w:t>
            </w:r>
          </w:p>
        </w:tc>
        <w:tc>
          <w:tcPr>
            <w:tcW w:w="1846" w:type="dxa"/>
            <w:gridSpan w:val="4"/>
            <w:shd w:val="clear" w:color="auto" w:fill="C0D9EB"/>
          </w:tcPr>
          <w:p>
            <w:pPr>
              <w:pStyle w:val="TableParagraph"/>
              <w:ind w:left="496" w:right="75"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06" w:lineRule="exact"/>
              <w:ind w:left="196" w:right="214"/>
              <w:rPr>
                <w:sz w:val="18"/>
              </w:rPr>
            </w:pPr>
            <w:r>
              <w:rPr>
                <w:spacing w:val="-2"/>
                <w:sz w:val="18"/>
              </w:rPr>
              <w:t>осуществления образовательной деятельности Крит5</w:t>
            </w:r>
          </w:p>
        </w:tc>
        <w:tc>
          <w:tcPr>
            <w:tcW w:w="533" w:type="dxa"/>
            <w:shd w:val="clear" w:color="auto" w:fill="FBE4D5"/>
          </w:tcPr>
          <w:p>
            <w:pPr>
              <w:pStyle w:val="TableParagraph"/>
              <w:jc w:val="left"/>
              <w:rPr>
                <w:b/>
                <w:sz w:val="18"/>
              </w:rPr>
            </w:pPr>
          </w:p>
          <w:p>
            <w:pPr>
              <w:pStyle w:val="TableParagraph"/>
              <w:spacing w:before="104"/>
              <w:jc w:val="left"/>
              <w:rPr>
                <w:b/>
                <w:sz w:val="18"/>
              </w:rPr>
            </w:pPr>
          </w:p>
          <w:p>
            <w:pPr>
              <w:pStyle w:val="TableParagraph"/>
              <w:ind w:right="19"/>
              <w:rPr>
                <w:sz w:val="18"/>
              </w:rPr>
            </w:pPr>
            <w:r>
              <w:rPr>
                <w:spacing w:val="-4"/>
                <w:sz w:val="18"/>
              </w:rPr>
              <w:t>ИТОГ</w:t>
            </w:r>
          </w:p>
        </w:tc>
      </w:tr>
      <w:tr>
        <w:trPr>
          <w:trHeight w:val="1790" w:hRule="atLeast"/>
        </w:trPr>
        <w:tc>
          <w:tcPr>
            <w:tcW w:w="677" w:type="dxa"/>
            <w:vMerge/>
            <w:tcBorders>
              <w:top w:val="nil"/>
            </w:tcBorders>
            <w:shd w:val="clear" w:color="auto" w:fill="C0D9EB"/>
          </w:tcPr>
          <w:p>
            <w:pPr>
              <w:rPr>
                <w:sz w:val="2"/>
                <w:szCs w:val="2"/>
              </w:rPr>
            </w:pPr>
          </w:p>
        </w:tc>
        <w:tc>
          <w:tcPr>
            <w:tcW w:w="3231" w:type="dxa"/>
            <w:vMerge/>
            <w:tcBorders>
              <w:top w:val="nil"/>
            </w:tcBorders>
            <w:shd w:val="clear" w:color="auto" w:fill="C0D9EB"/>
          </w:tcPr>
          <w:p>
            <w:pPr>
              <w:rPr>
                <w:sz w:val="2"/>
                <w:szCs w:val="2"/>
              </w:rPr>
            </w:pPr>
          </w:p>
        </w:tc>
        <w:tc>
          <w:tcPr>
            <w:tcW w:w="423" w:type="dxa"/>
            <w:shd w:val="clear" w:color="auto" w:fill="C0D9EB"/>
            <w:textDirection w:val="btLr"/>
          </w:tcPr>
          <w:p>
            <w:pPr>
              <w:pStyle w:val="TableParagraph"/>
              <w:spacing w:before="109"/>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8" w:type="dxa"/>
            <w:shd w:val="clear" w:color="auto" w:fill="C0D9EB"/>
            <w:textDirection w:val="btLr"/>
          </w:tcPr>
          <w:p>
            <w:pPr>
              <w:pStyle w:val="TableParagraph"/>
              <w:spacing w:before="108"/>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3" w:type="dxa"/>
            <w:shd w:val="clear" w:color="auto" w:fill="C0D9EB"/>
            <w:textDirection w:val="btLr"/>
          </w:tcPr>
          <w:p>
            <w:pPr>
              <w:pStyle w:val="TableParagraph"/>
              <w:spacing w:before="108"/>
              <w:ind w:left="112"/>
              <w:jc w:val="left"/>
              <w:rPr>
                <w:sz w:val="18"/>
              </w:rPr>
            </w:pPr>
            <w:r>
              <w:rPr>
                <w:sz w:val="18"/>
              </w:rPr>
              <w:t>1.1.</w:t>
            </w:r>
            <w:r>
              <w:rPr>
                <w:spacing w:val="-4"/>
                <w:sz w:val="18"/>
              </w:rPr>
              <w:t> </w:t>
            </w:r>
            <w:r>
              <w:rPr>
                <w:spacing w:val="-2"/>
                <w:sz w:val="18"/>
              </w:rPr>
              <w:t>П.инф</w:t>
            </w:r>
          </w:p>
        </w:tc>
        <w:tc>
          <w:tcPr>
            <w:tcW w:w="428" w:type="dxa"/>
            <w:shd w:val="clear" w:color="auto" w:fill="C0D9EB"/>
            <w:textDirection w:val="btLr"/>
          </w:tcPr>
          <w:p>
            <w:pPr>
              <w:pStyle w:val="TableParagraph"/>
              <w:spacing w:before="107"/>
              <w:ind w:left="112"/>
              <w:jc w:val="left"/>
              <w:rPr>
                <w:sz w:val="18"/>
              </w:rPr>
            </w:pPr>
            <w:r>
              <w:rPr>
                <w:sz w:val="18"/>
              </w:rPr>
              <w:t>1.2.</w:t>
            </w:r>
            <w:r>
              <w:rPr>
                <w:spacing w:val="-4"/>
                <w:sz w:val="18"/>
              </w:rPr>
              <w:t> </w:t>
            </w:r>
            <w:r>
              <w:rPr>
                <w:spacing w:val="-2"/>
                <w:sz w:val="18"/>
              </w:rPr>
              <w:t>П.дист</w:t>
            </w:r>
          </w:p>
        </w:tc>
        <w:tc>
          <w:tcPr>
            <w:tcW w:w="428" w:type="dxa"/>
            <w:shd w:val="clear" w:color="auto" w:fill="C0D9EB"/>
            <w:textDirection w:val="btLr"/>
          </w:tcPr>
          <w:p>
            <w:pPr>
              <w:pStyle w:val="TableParagraph"/>
              <w:spacing w:before="106"/>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3" w:type="dxa"/>
            <w:shd w:val="clear" w:color="auto" w:fill="C0D9EB"/>
            <w:textDirection w:val="btLr"/>
          </w:tcPr>
          <w:p>
            <w:pPr>
              <w:pStyle w:val="TableParagraph"/>
              <w:spacing w:before="105"/>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8" w:type="dxa"/>
            <w:shd w:val="clear" w:color="auto" w:fill="C0D9EB"/>
            <w:textDirection w:val="btLr"/>
          </w:tcPr>
          <w:p>
            <w:pPr>
              <w:pStyle w:val="TableParagraph"/>
              <w:spacing w:before="105"/>
              <w:ind w:left="112"/>
              <w:jc w:val="left"/>
              <w:rPr>
                <w:sz w:val="18"/>
              </w:rPr>
            </w:pPr>
            <w:r>
              <w:rPr>
                <w:sz w:val="18"/>
              </w:rPr>
              <w:t>1.3.</w:t>
            </w:r>
            <w:r>
              <w:rPr>
                <w:spacing w:val="-4"/>
                <w:sz w:val="18"/>
              </w:rPr>
              <w:t> </w:t>
            </w:r>
            <w:r>
              <w:rPr>
                <w:spacing w:val="-2"/>
                <w:sz w:val="18"/>
              </w:rPr>
              <w:t>П.открУ</w:t>
            </w:r>
          </w:p>
        </w:tc>
        <w:tc>
          <w:tcPr>
            <w:tcW w:w="567" w:type="dxa"/>
            <w:shd w:val="clear" w:color="auto" w:fill="DBDBDB"/>
            <w:textDirection w:val="btLr"/>
          </w:tcPr>
          <w:p>
            <w:pPr>
              <w:pStyle w:val="TableParagraph"/>
              <w:spacing w:before="171"/>
              <w:ind w:right="1"/>
              <w:rPr>
                <w:sz w:val="18"/>
              </w:rPr>
            </w:pPr>
            <w:r>
              <w:rPr>
                <w:spacing w:val="-2"/>
                <w:sz w:val="18"/>
              </w:rPr>
              <w:t>Крит1</w:t>
            </w:r>
          </w:p>
        </w:tc>
        <w:tc>
          <w:tcPr>
            <w:tcW w:w="423" w:type="dxa"/>
            <w:shd w:val="clear" w:color="auto" w:fill="C0D9EB"/>
            <w:textDirection w:val="btLr"/>
          </w:tcPr>
          <w:p>
            <w:pPr>
              <w:pStyle w:val="TableParagraph"/>
              <w:spacing w:before="103"/>
              <w:ind w:left="112"/>
              <w:jc w:val="left"/>
              <w:rPr>
                <w:sz w:val="18"/>
              </w:rPr>
            </w:pPr>
            <w:r>
              <w:rPr>
                <w:sz w:val="18"/>
              </w:rPr>
              <w:t>2.1.</w:t>
            </w:r>
            <w:r>
              <w:rPr>
                <w:spacing w:val="-4"/>
                <w:sz w:val="18"/>
              </w:rPr>
              <w:t> </w:t>
            </w:r>
            <w:r>
              <w:rPr>
                <w:spacing w:val="-2"/>
                <w:sz w:val="18"/>
              </w:rPr>
              <w:t>П.комф</w:t>
            </w:r>
          </w:p>
        </w:tc>
        <w:tc>
          <w:tcPr>
            <w:tcW w:w="428" w:type="dxa"/>
            <w:shd w:val="clear" w:color="auto" w:fill="C0D9EB"/>
            <w:textDirection w:val="btLr"/>
          </w:tcPr>
          <w:p>
            <w:pPr>
              <w:pStyle w:val="TableParagraph"/>
              <w:spacing w:before="103"/>
              <w:ind w:left="112"/>
              <w:jc w:val="left"/>
              <w:rPr>
                <w:sz w:val="18"/>
              </w:rPr>
            </w:pPr>
            <w:r>
              <w:rPr>
                <w:sz w:val="18"/>
              </w:rPr>
              <w:t>2.3.</w:t>
            </w:r>
            <w:r>
              <w:rPr>
                <w:spacing w:val="-4"/>
                <w:sz w:val="18"/>
              </w:rPr>
              <w:t> </w:t>
            </w:r>
            <w:r>
              <w:rPr>
                <w:spacing w:val="-2"/>
                <w:sz w:val="18"/>
              </w:rPr>
              <w:t>У.комф.</w:t>
            </w:r>
          </w:p>
        </w:tc>
        <w:tc>
          <w:tcPr>
            <w:tcW w:w="567" w:type="dxa"/>
            <w:shd w:val="clear" w:color="auto" w:fill="DBDBDB"/>
            <w:textDirection w:val="btLr"/>
          </w:tcPr>
          <w:p>
            <w:pPr>
              <w:pStyle w:val="TableParagraph"/>
              <w:spacing w:before="174"/>
              <w:ind w:right="1"/>
              <w:rPr>
                <w:sz w:val="18"/>
              </w:rPr>
            </w:pPr>
            <w:r>
              <w:rPr>
                <w:spacing w:val="-2"/>
                <w:sz w:val="18"/>
              </w:rPr>
              <w:t>Крит2</w:t>
            </w:r>
          </w:p>
        </w:tc>
        <w:tc>
          <w:tcPr>
            <w:tcW w:w="428" w:type="dxa"/>
            <w:shd w:val="clear" w:color="auto" w:fill="C0D9EB"/>
            <w:textDirection w:val="btLr"/>
          </w:tcPr>
          <w:p>
            <w:pPr>
              <w:pStyle w:val="TableParagraph"/>
              <w:spacing w:before="101"/>
              <w:ind w:left="112"/>
              <w:jc w:val="left"/>
              <w:rPr>
                <w:sz w:val="18"/>
              </w:rPr>
            </w:pPr>
            <w:r>
              <w:rPr>
                <w:sz w:val="18"/>
              </w:rPr>
              <w:t>3.1.</w:t>
            </w:r>
            <w:r>
              <w:rPr>
                <w:spacing w:val="-4"/>
                <w:sz w:val="18"/>
              </w:rPr>
              <w:t> </w:t>
            </w:r>
            <w:r>
              <w:rPr>
                <w:spacing w:val="-2"/>
                <w:sz w:val="18"/>
              </w:rPr>
              <w:t>П.орг.Д</w:t>
            </w:r>
          </w:p>
        </w:tc>
        <w:tc>
          <w:tcPr>
            <w:tcW w:w="423" w:type="dxa"/>
            <w:shd w:val="clear" w:color="auto" w:fill="C0D9EB"/>
            <w:textDirection w:val="btLr"/>
          </w:tcPr>
          <w:p>
            <w:pPr>
              <w:pStyle w:val="TableParagraph"/>
              <w:spacing w:before="101"/>
              <w:ind w:left="112"/>
              <w:jc w:val="left"/>
              <w:rPr>
                <w:sz w:val="18"/>
              </w:rPr>
            </w:pPr>
            <w:r>
              <w:rPr>
                <w:sz w:val="18"/>
              </w:rPr>
              <w:t>3.2.</w:t>
            </w:r>
            <w:r>
              <w:rPr>
                <w:spacing w:val="-4"/>
                <w:sz w:val="18"/>
              </w:rPr>
              <w:t> </w:t>
            </w:r>
            <w:r>
              <w:rPr>
                <w:spacing w:val="-2"/>
                <w:sz w:val="18"/>
              </w:rPr>
              <w:t>П.усл.Д</w:t>
            </w:r>
          </w:p>
        </w:tc>
        <w:tc>
          <w:tcPr>
            <w:tcW w:w="428" w:type="dxa"/>
            <w:shd w:val="clear" w:color="auto" w:fill="C0D9EB"/>
            <w:textDirection w:val="btLr"/>
          </w:tcPr>
          <w:p>
            <w:pPr>
              <w:pStyle w:val="TableParagraph"/>
              <w:spacing w:before="100"/>
              <w:ind w:left="112"/>
              <w:jc w:val="left"/>
              <w:rPr>
                <w:sz w:val="18"/>
              </w:rPr>
            </w:pPr>
            <w:r>
              <w:rPr>
                <w:sz w:val="18"/>
              </w:rPr>
              <w:t>3.3.</w:t>
            </w:r>
            <w:r>
              <w:rPr>
                <w:spacing w:val="-4"/>
                <w:sz w:val="18"/>
              </w:rPr>
              <w:t> </w:t>
            </w:r>
            <w:r>
              <w:rPr>
                <w:spacing w:val="-2"/>
                <w:sz w:val="18"/>
              </w:rPr>
              <w:t>П.дост.У</w:t>
            </w:r>
          </w:p>
        </w:tc>
        <w:tc>
          <w:tcPr>
            <w:tcW w:w="567" w:type="dxa"/>
            <w:shd w:val="clear" w:color="auto" w:fill="DBDBDB"/>
            <w:textDirection w:val="btLr"/>
          </w:tcPr>
          <w:p>
            <w:pPr>
              <w:pStyle w:val="TableParagraph"/>
              <w:spacing w:before="171"/>
              <w:ind w:right="1"/>
              <w:rPr>
                <w:sz w:val="18"/>
              </w:rPr>
            </w:pPr>
            <w:r>
              <w:rPr>
                <w:spacing w:val="-2"/>
                <w:sz w:val="18"/>
              </w:rPr>
              <w:t>Крит3</w:t>
            </w:r>
          </w:p>
        </w:tc>
        <w:tc>
          <w:tcPr>
            <w:tcW w:w="428" w:type="dxa"/>
            <w:shd w:val="clear" w:color="auto" w:fill="C0D9EB"/>
            <w:textDirection w:val="btLr"/>
          </w:tcPr>
          <w:p>
            <w:pPr>
              <w:pStyle w:val="TableParagraph"/>
              <w:spacing w:before="99"/>
              <w:ind w:left="112"/>
              <w:jc w:val="left"/>
              <w:rPr>
                <w:sz w:val="18"/>
              </w:rPr>
            </w:pPr>
            <w:r>
              <w:rPr>
                <w:sz w:val="18"/>
              </w:rPr>
              <w:t>4.1.</w:t>
            </w:r>
            <w:r>
              <w:rPr>
                <w:spacing w:val="-4"/>
                <w:sz w:val="18"/>
              </w:rPr>
              <w:t> </w:t>
            </w:r>
            <w:r>
              <w:rPr>
                <w:spacing w:val="-2"/>
                <w:sz w:val="18"/>
              </w:rPr>
              <w:t>П.перв.К</w:t>
            </w:r>
          </w:p>
        </w:tc>
        <w:tc>
          <w:tcPr>
            <w:tcW w:w="423" w:type="dxa"/>
            <w:shd w:val="clear" w:color="auto" w:fill="C0D9EB"/>
            <w:textDirection w:val="btLr"/>
          </w:tcPr>
          <w:p>
            <w:pPr>
              <w:pStyle w:val="TableParagraph"/>
              <w:spacing w:before="98"/>
              <w:ind w:left="112"/>
              <w:jc w:val="left"/>
              <w:rPr>
                <w:sz w:val="18"/>
              </w:rPr>
            </w:pPr>
            <w:r>
              <w:rPr>
                <w:sz w:val="18"/>
              </w:rPr>
              <w:t>4.2.</w:t>
            </w:r>
            <w:r>
              <w:rPr>
                <w:spacing w:val="-4"/>
                <w:sz w:val="18"/>
              </w:rPr>
              <w:t> </w:t>
            </w:r>
            <w:r>
              <w:rPr>
                <w:spacing w:val="-2"/>
                <w:sz w:val="18"/>
              </w:rPr>
              <w:t>П.оказ.усл</w:t>
            </w:r>
          </w:p>
        </w:tc>
        <w:tc>
          <w:tcPr>
            <w:tcW w:w="428" w:type="dxa"/>
            <w:shd w:val="clear" w:color="auto" w:fill="C0D9EB"/>
            <w:textDirection w:val="btLr"/>
          </w:tcPr>
          <w:p>
            <w:pPr>
              <w:pStyle w:val="TableParagraph"/>
              <w:spacing w:before="97"/>
              <w:ind w:left="112"/>
              <w:jc w:val="left"/>
              <w:rPr>
                <w:sz w:val="18"/>
              </w:rPr>
            </w:pPr>
            <w:r>
              <w:rPr>
                <w:sz w:val="18"/>
              </w:rPr>
              <w:t>4.3.</w:t>
            </w:r>
            <w:r>
              <w:rPr>
                <w:spacing w:val="-4"/>
                <w:sz w:val="18"/>
              </w:rPr>
              <w:t> </w:t>
            </w:r>
            <w:r>
              <w:rPr>
                <w:spacing w:val="-2"/>
                <w:sz w:val="18"/>
              </w:rPr>
              <w:t>П.вежл.дист.У</w:t>
            </w:r>
          </w:p>
        </w:tc>
        <w:tc>
          <w:tcPr>
            <w:tcW w:w="567" w:type="dxa"/>
            <w:shd w:val="clear" w:color="auto" w:fill="DBDBDB"/>
            <w:textDirection w:val="btLr"/>
          </w:tcPr>
          <w:p>
            <w:pPr>
              <w:pStyle w:val="TableParagraph"/>
              <w:spacing w:before="168"/>
              <w:ind w:right="1"/>
              <w:rPr>
                <w:sz w:val="18"/>
              </w:rPr>
            </w:pPr>
            <w:r>
              <w:rPr>
                <w:spacing w:val="-2"/>
                <w:sz w:val="18"/>
              </w:rPr>
              <w:t>Крит4</w:t>
            </w:r>
          </w:p>
        </w:tc>
        <w:tc>
          <w:tcPr>
            <w:tcW w:w="428" w:type="dxa"/>
            <w:shd w:val="clear" w:color="auto" w:fill="C0D9EB"/>
            <w:textDirection w:val="btLr"/>
          </w:tcPr>
          <w:p>
            <w:pPr>
              <w:pStyle w:val="TableParagraph"/>
              <w:spacing w:before="96"/>
              <w:ind w:left="112"/>
              <w:jc w:val="left"/>
              <w:rPr>
                <w:sz w:val="18"/>
              </w:rPr>
            </w:pPr>
            <w:r>
              <w:rPr>
                <w:sz w:val="18"/>
              </w:rPr>
              <w:t>5.1.</w:t>
            </w:r>
            <w:r>
              <w:rPr>
                <w:spacing w:val="-4"/>
                <w:sz w:val="18"/>
              </w:rPr>
              <w:t> </w:t>
            </w:r>
            <w:r>
              <w:rPr>
                <w:spacing w:val="-2"/>
                <w:sz w:val="18"/>
              </w:rPr>
              <w:t>П.реком</w:t>
            </w:r>
          </w:p>
        </w:tc>
        <w:tc>
          <w:tcPr>
            <w:tcW w:w="423" w:type="dxa"/>
            <w:shd w:val="clear" w:color="auto" w:fill="C0D9EB"/>
            <w:textDirection w:val="btLr"/>
          </w:tcPr>
          <w:p>
            <w:pPr>
              <w:pStyle w:val="TableParagraph"/>
              <w:spacing w:before="95"/>
              <w:ind w:left="112"/>
              <w:jc w:val="left"/>
              <w:rPr>
                <w:sz w:val="18"/>
              </w:rPr>
            </w:pPr>
            <w:r>
              <w:rPr>
                <w:spacing w:val="-2"/>
                <w:sz w:val="18"/>
              </w:rPr>
              <w:t>5.2.П.Орг.усл.</w:t>
            </w:r>
          </w:p>
        </w:tc>
        <w:tc>
          <w:tcPr>
            <w:tcW w:w="428" w:type="dxa"/>
            <w:shd w:val="clear" w:color="auto" w:fill="C0D9EB"/>
            <w:textDirection w:val="btLr"/>
          </w:tcPr>
          <w:p>
            <w:pPr>
              <w:pStyle w:val="TableParagraph"/>
              <w:spacing w:before="94"/>
              <w:ind w:left="112"/>
              <w:jc w:val="left"/>
              <w:rPr>
                <w:sz w:val="18"/>
              </w:rPr>
            </w:pPr>
            <w:r>
              <w:rPr>
                <w:sz w:val="18"/>
              </w:rPr>
              <w:t>5.3.</w:t>
            </w:r>
            <w:r>
              <w:rPr>
                <w:spacing w:val="-4"/>
                <w:sz w:val="18"/>
              </w:rPr>
              <w:t> П.уд</w:t>
            </w:r>
          </w:p>
        </w:tc>
        <w:tc>
          <w:tcPr>
            <w:tcW w:w="567" w:type="dxa"/>
            <w:shd w:val="clear" w:color="auto" w:fill="DBDBDB"/>
            <w:textDirection w:val="btLr"/>
          </w:tcPr>
          <w:p>
            <w:pPr>
              <w:pStyle w:val="TableParagraph"/>
              <w:spacing w:before="166"/>
              <w:ind w:right="1"/>
              <w:rPr>
                <w:sz w:val="18"/>
              </w:rPr>
            </w:pPr>
            <w:r>
              <w:rPr>
                <w:spacing w:val="-2"/>
                <w:sz w:val="18"/>
              </w:rPr>
              <w:t>Крит5</w:t>
            </w:r>
          </w:p>
        </w:tc>
        <w:tc>
          <w:tcPr>
            <w:tcW w:w="533" w:type="dxa"/>
            <w:shd w:val="clear" w:color="auto" w:fill="FBE4D5"/>
            <w:textDirection w:val="btLr"/>
          </w:tcPr>
          <w:p>
            <w:pPr>
              <w:pStyle w:val="TableParagraph"/>
              <w:spacing w:before="146"/>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ight="1"/>
              <w:rPr>
                <w:sz w:val="18"/>
              </w:rPr>
            </w:pPr>
            <w:r>
              <w:rPr>
                <w:spacing w:val="-5"/>
                <w:sz w:val="18"/>
              </w:rPr>
              <w:t>146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272</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79</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50</w:t>
            </w:r>
          </w:p>
        </w:tc>
        <w:tc>
          <w:tcPr>
            <w:tcW w:w="423" w:type="dxa"/>
          </w:tcPr>
          <w:p>
            <w:pPr>
              <w:pStyle w:val="TableParagraph"/>
              <w:spacing w:line="207" w:lineRule="exact"/>
              <w:ind w:left="19" w:right="15"/>
              <w:rPr>
                <w:sz w:val="18"/>
              </w:rPr>
            </w:pPr>
            <w:r>
              <w:rPr>
                <w:spacing w:val="-5"/>
                <w:sz w:val="18"/>
              </w:rPr>
              <w:t>67</w:t>
            </w:r>
          </w:p>
        </w:tc>
        <w:tc>
          <w:tcPr>
            <w:tcW w:w="428" w:type="dxa"/>
          </w:tcPr>
          <w:p>
            <w:pPr>
              <w:pStyle w:val="TableParagraph"/>
              <w:spacing w:line="207" w:lineRule="exact"/>
              <w:ind w:left="19" w:right="20"/>
              <w:rPr>
                <w:sz w:val="18"/>
              </w:rPr>
            </w:pPr>
            <w:r>
              <w:rPr>
                <w:spacing w:val="-5"/>
                <w:sz w:val="18"/>
              </w:rPr>
              <w:t>59</w:t>
            </w:r>
          </w:p>
        </w:tc>
        <w:tc>
          <w:tcPr>
            <w:tcW w:w="567" w:type="dxa"/>
            <w:shd w:val="clear" w:color="auto" w:fill="DBDBDB"/>
          </w:tcPr>
          <w:p>
            <w:pPr>
              <w:pStyle w:val="TableParagraph"/>
              <w:spacing w:line="207" w:lineRule="exact"/>
              <w:ind w:left="19" w:right="19"/>
              <w:rPr>
                <w:sz w:val="18"/>
              </w:rPr>
            </w:pPr>
            <w:r>
              <w:rPr>
                <w:spacing w:val="-5"/>
                <w:sz w:val="18"/>
              </w:rPr>
              <w:t>76</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8" w:type="dxa"/>
          </w:tcPr>
          <w:p>
            <w:pPr>
              <w:pStyle w:val="TableParagraph"/>
              <w:spacing w:line="207" w:lineRule="exact"/>
              <w:ind w:left="14" w:right="20"/>
              <w:rPr>
                <w:sz w:val="18"/>
              </w:rPr>
            </w:pPr>
            <w:r>
              <w:rPr>
                <w:spacing w:val="-5"/>
                <w:sz w:val="18"/>
              </w:rPr>
              <w:t>20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72</w:t>
            </w:r>
          </w:p>
        </w:tc>
        <w:tc>
          <w:tcPr>
            <w:tcW w:w="428" w:type="dxa"/>
          </w:tcPr>
          <w:p>
            <w:pPr>
              <w:pStyle w:val="TableParagraph"/>
              <w:spacing w:line="207" w:lineRule="exact"/>
              <w:ind w:left="9" w:right="20"/>
              <w:rPr>
                <w:sz w:val="18"/>
              </w:rPr>
            </w:pPr>
            <w:r>
              <w:rPr>
                <w:spacing w:val="-5"/>
                <w:sz w:val="18"/>
              </w:rPr>
              <w:t>50</w:t>
            </w:r>
          </w:p>
        </w:tc>
        <w:tc>
          <w:tcPr>
            <w:tcW w:w="423" w:type="dxa"/>
          </w:tcPr>
          <w:p>
            <w:pPr>
              <w:pStyle w:val="TableParagraph"/>
              <w:spacing w:line="207" w:lineRule="exact"/>
              <w:ind w:left="12" w:right="20"/>
              <w:rPr>
                <w:sz w:val="18"/>
              </w:rPr>
            </w:pPr>
            <w:r>
              <w:rPr>
                <w:spacing w:val="-5"/>
                <w:sz w:val="18"/>
              </w:rPr>
              <w:t>75</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70</w:t>
            </w:r>
          </w:p>
        </w:tc>
        <w:tc>
          <w:tcPr>
            <w:tcW w:w="428" w:type="dxa"/>
          </w:tcPr>
          <w:p>
            <w:pPr>
              <w:pStyle w:val="TableParagraph"/>
              <w:spacing w:line="207" w:lineRule="exact"/>
              <w:ind w:left="7" w:right="24"/>
              <w:rPr>
                <w:sz w:val="18"/>
              </w:rPr>
            </w:pPr>
            <w:r>
              <w:rPr>
                <w:spacing w:val="-5"/>
                <w:sz w:val="18"/>
              </w:rPr>
              <w:t>75</w:t>
            </w:r>
          </w:p>
        </w:tc>
        <w:tc>
          <w:tcPr>
            <w:tcW w:w="423" w:type="dxa"/>
          </w:tcPr>
          <w:p>
            <w:pPr>
              <w:pStyle w:val="TableParagraph"/>
              <w:spacing w:line="207" w:lineRule="exact"/>
              <w:ind w:left="12" w:right="25"/>
              <w:rPr>
                <w:sz w:val="18"/>
              </w:rPr>
            </w:pPr>
            <w:r>
              <w:rPr>
                <w:spacing w:val="-5"/>
                <w:sz w:val="18"/>
              </w:rPr>
              <w:t>75</w:t>
            </w:r>
          </w:p>
        </w:tc>
        <w:tc>
          <w:tcPr>
            <w:tcW w:w="428" w:type="dxa"/>
          </w:tcPr>
          <w:p>
            <w:pPr>
              <w:pStyle w:val="TableParagraph"/>
              <w:spacing w:line="207" w:lineRule="exact"/>
              <w:ind w:left="7" w:right="27"/>
              <w:rPr>
                <w:sz w:val="18"/>
              </w:rPr>
            </w:pPr>
            <w:r>
              <w:rPr>
                <w:spacing w:val="-5"/>
                <w:sz w:val="18"/>
              </w:rPr>
              <w:t>50</w:t>
            </w:r>
          </w:p>
        </w:tc>
        <w:tc>
          <w:tcPr>
            <w:tcW w:w="567" w:type="dxa"/>
            <w:shd w:val="clear" w:color="auto" w:fill="DBDBDB"/>
          </w:tcPr>
          <w:p>
            <w:pPr>
              <w:pStyle w:val="TableParagraph"/>
              <w:spacing w:line="207" w:lineRule="exact"/>
              <w:ind w:right="19"/>
              <w:rPr>
                <w:sz w:val="18"/>
              </w:rPr>
            </w:pPr>
            <w:r>
              <w:rPr>
                <w:spacing w:val="-5"/>
                <w:sz w:val="18"/>
              </w:rPr>
              <w:t>63</w:t>
            </w:r>
          </w:p>
        </w:tc>
        <w:tc>
          <w:tcPr>
            <w:tcW w:w="533" w:type="dxa"/>
            <w:shd w:val="clear" w:color="auto" w:fill="FBE4D5"/>
          </w:tcPr>
          <w:p>
            <w:pPr>
              <w:pStyle w:val="TableParagraph"/>
              <w:spacing w:line="207" w:lineRule="exact"/>
              <w:ind w:right="19"/>
              <w:rPr>
                <w:sz w:val="18"/>
              </w:rPr>
            </w:pPr>
            <w:r>
              <w:rPr>
                <w:spacing w:val="-5"/>
                <w:sz w:val="18"/>
              </w:rPr>
              <w:t>71</w:t>
            </w:r>
          </w:p>
        </w:tc>
      </w:tr>
      <w:tr>
        <w:trPr>
          <w:trHeight w:val="282" w:hRule="atLeast"/>
        </w:trPr>
        <w:tc>
          <w:tcPr>
            <w:tcW w:w="677" w:type="dxa"/>
          </w:tcPr>
          <w:p>
            <w:pPr>
              <w:pStyle w:val="TableParagraph"/>
              <w:spacing w:before="38"/>
              <w:ind w:left="10" w:right="1"/>
              <w:rPr>
                <w:sz w:val="18"/>
              </w:rPr>
            </w:pPr>
            <w:r>
              <w:rPr>
                <w:spacing w:val="-5"/>
                <w:sz w:val="18"/>
              </w:rPr>
              <w:t>147</w:t>
            </w:r>
          </w:p>
        </w:tc>
        <w:tc>
          <w:tcPr>
            <w:tcW w:w="3231" w:type="dxa"/>
          </w:tcPr>
          <w:p>
            <w:pPr>
              <w:pStyle w:val="TableParagraph"/>
              <w:spacing w:before="38"/>
              <w:ind w:left="28"/>
              <w:jc w:val="left"/>
              <w:rPr>
                <w:sz w:val="18"/>
              </w:rPr>
            </w:pPr>
            <w:r>
              <w:rPr>
                <w:sz w:val="18"/>
              </w:rPr>
              <w:t>МБДОУ</w:t>
            </w:r>
            <w:r>
              <w:rPr>
                <w:spacing w:val="-4"/>
                <w:sz w:val="18"/>
              </w:rPr>
              <w:t> </w:t>
            </w:r>
            <w:r>
              <w:rPr>
                <w:sz w:val="18"/>
              </w:rPr>
              <w:t>№</w:t>
            </w:r>
            <w:r>
              <w:rPr>
                <w:spacing w:val="-5"/>
                <w:sz w:val="18"/>
              </w:rPr>
              <w:t> </w:t>
            </w:r>
            <w:r>
              <w:rPr>
                <w:sz w:val="18"/>
              </w:rPr>
              <w:t>217</w:t>
            </w:r>
            <w:r>
              <w:rPr>
                <w:spacing w:val="-4"/>
                <w:sz w:val="18"/>
              </w:rPr>
              <w:t> </w:t>
            </w:r>
            <w:r>
              <w:rPr>
                <w:sz w:val="18"/>
              </w:rPr>
              <w:t>«Золотая</w:t>
            </w:r>
            <w:r>
              <w:rPr>
                <w:spacing w:val="-4"/>
                <w:sz w:val="18"/>
              </w:rPr>
              <w:t> </w:t>
            </w:r>
            <w:r>
              <w:rPr>
                <w:spacing w:val="-2"/>
                <w:sz w:val="18"/>
              </w:rPr>
              <w:t>рыбка»</w:t>
            </w:r>
          </w:p>
        </w:tc>
        <w:tc>
          <w:tcPr>
            <w:tcW w:w="423" w:type="dxa"/>
          </w:tcPr>
          <w:p>
            <w:pPr>
              <w:pStyle w:val="TableParagraph"/>
              <w:spacing w:line="207" w:lineRule="exact"/>
              <w:ind w:left="27" w:right="15"/>
              <w:rPr>
                <w:sz w:val="18"/>
              </w:rPr>
            </w:pPr>
            <w:r>
              <w:rPr>
                <w:spacing w:val="-5"/>
                <w:sz w:val="18"/>
              </w:rPr>
              <w:t>61</w:t>
            </w:r>
          </w:p>
        </w:tc>
        <w:tc>
          <w:tcPr>
            <w:tcW w:w="428" w:type="dxa"/>
          </w:tcPr>
          <w:p>
            <w:pPr>
              <w:pStyle w:val="TableParagraph"/>
              <w:spacing w:line="207" w:lineRule="exact"/>
              <w:ind w:left="25" w:right="20"/>
              <w:rPr>
                <w:sz w:val="18"/>
              </w:rPr>
            </w:pPr>
            <w:r>
              <w:rPr>
                <w:spacing w:val="-5"/>
                <w:sz w:val="18"/>
              </w:rPr>
              <w:t>68</w:t>
            </w:r>
          </w:p>
        </w:tc>
        <w:tc>
          <w:tcPr>
            <w:tcW w:w="423" w:type="dxa"/>
          </w:tcPr>
          <w:p>
            <w:pPr>
              <w:pStyle w:val="TableParagraph"/>
              <w:spacing w:line="207" w:lineRule="exact"/>
              <w:ind w:left="23" w:right="15"/>
              <w:rPr>
                <w:sz w:val="18"/>
              </w:rPr>
            </w:pPr>
            <w:r>
              <w:rPr>
                <w:spacing w:val="-5"/>
                <w:sz w:val="18"/>
              </w:rPr>
              <w:t>65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71</w:t>
            </w:r>
          </w:p>
        </w:tc>
        <w:tc>
          <w:tcPr>
            <w:tcW w:w="423" w:type="dxa"/>
          </w:tcPr>
          <w:p>
            <w:pPr>
              <w:pStyle w:val="TableParagraph"/>
              <w:spacing w:line="207" w:lineRule="exact"/>
              <w:ind w:left="19" w:right="15"/>
              <w:rPr>
                <w:sz w:val="18"/>
              </w:rPr>
            </w:pPr>
            <w:r>
              <w:rPr>
                <w:spacing w:val="-5"/>
                <w:sz w:val="18"/>
              </w:rPr>
              <w:t>83</w:t>
            </w:r>
          </w:p>
        </w:tc>
        <w:tc>
          <w:tcPr>
            <w:tcW w:w="428" w:type="dxa"/>
          </w:tcPr>
          <w:p>
            <w:pPr>
              <w:pStyle w:val="TableParagraph"/>
              <w:spacing w:line="207" w:lineRule="exact"/>
              <w:ind w:left="19" w:right="20"/>
              <w:rPr>
                <w:sz w:val="18"/>
              </w:rPr>
            </w:pPr>
            <w:r>
              <w:rPr>
                <w:spacing w:val="-5"/>
                <w:sz w:val="18"/>
              </w:rPr>
              <w:t>77</w:t>
            </w:r>
          </w:p>
        </w:tc>
        <w:tc>
          <w:tcPr>
            <w:tcW w:w="567" w:type="dxa"/>
            <w:shd w:val="clear" w:color="auto" w:fill="DBDBDB"/>
          </w:tcPr>
          <w:p>
            <w:pPr>
              <w:pStyle w:val="TableParagraph"/>
              <w:spacing w:line="207" w:lineRule="exact"/>
              <w:ind w:left="19" w:right="19"/>
              <w:rPr>
                <w:sz w:val="18"/>
              </w:rPr>
            </w:pPr>
            <w:r>
              <w:rPr>
                <w:spacing w:val="-5"/>
                <w:sz w:val="18"/>
              </w:rPr>
              <w:t>80</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57</w:t>
            </w:r>
          </w:p>
        </w:tc>
        <w:tc>
          <w:tcPr>
            <w:tcW w:w="567" w:type="dxa"/>
            <w:shd w:val="clear" w:color="auto" w:fill="DBDBDB"/>
          </w:tcPr>
          <w:p>
            <w:pPr>
              <w:pStyle w:val="TableParagraph"/>
              <w:spacing w:line="207" w:lineRule="exact"/>
              <w:ind w:left="17" w:right="19"/>
              <w:rPr>
                <w:sz w:val="18"/>
              </w:rPr>
            </w:pPr>
            <w:r>
              <w:rPr>
                <w:spacing w:val="-5"/>
                <w:sz w:val="18"/>
              </w:rPr>
              <w:t>79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100</w:t>
            </w:r>
          </w:p>
        </w:tc>
        <w:tc>
          <w:tcPr>
            <w:tcW w:w="567" w:type="dxa"/>
            <w:shd w:val="clear" w:color="auto" w:fill="DBDBDB"/>
          </w:tcPr>
          <w:p>
            <w:pPr>
              <w:pStyle w:val="TableParagraph"/>
              <w:spacing w:line="207" w:lineRule="exact"/>
              <w:ind w:left="11" w:right="19"/>
              <w:rPr>
                <w:sz w:val="18"/>
              </w:rPr>
            </w:pPr>
            <w:r>
              <w:rPr>
                <w:spacing w:val="-5"/>
                <w:sz w:val="18"/>
              </w:rPr>
              <w:t>38</w:t>
            </w:r>
          </w:p>
        </w:tc>
        <w:tc>
          <w:tcPr>
            <w:tcW w:w="428" w:type="dxa"/>
          </w:tcPr>
          <w:p>
            <w:pPr>
              <w:pStyle w:val="TableParagraph"/>
              <w:spacing w:line="207" w:lineRule="exact"/>
              <w:ind w:left="9" w:right="20"/>
              <w:rPr>
                <w:sz w:val="18"/>
              </w:rPr>
            </w:pPr>
            <w:r>
              <w:rPr>
                <w:spacing w:val="-5"/>
                <w:sz w:val="18"/>
              </w:rPr>
              <w:t>86</w:t>
            </w:r>
          </w:p>
        </w:tc>
        <w:tc>
          <w:tcPr>
            <w:tcW w:w="423" w:type="dxa"/>
          </w:tcPr>
          <w:p>
            <w:pPr>
              <w:pStyle w:val="TableParagraph"/>
              <w:spacing w:line="207" w:lineRule="exact"/>
              <w:ind w:left="12" w:right="20"/>
              <w:rPr>
                <w:sz w:val="18"/>
              </w:rPr>
            </w:pPr>
            <w:r>
              <w:rPr>
                <w:spacing w:val="-5"/>
                <w:sz w:val="18"/>
              </w:rPr>
              <w:t>86</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89</w:t>
            </w:r>
          </w:p>
        </w:tc>
        <w:tc>
          <w:tcPr>
            <w:tcW w:w="428" w:type="dxa"/>
          </w:tcPr>
          <w:p>
            <w:pPr>
              <w:pStyle w:val="TableParagraph"/>
              <w:spacing w:line="207" w:lineRule="exact"/>
              <w:ind w:left="7" w:right="24"/>
              <w:rPr>
                <w:sz w:val="18"/>
              </w:rPr>
            </w:pPr>
            <w:r>
              <w:rPr>
                <w:spacing w:val="-5"/>
                <w:sz w:val="18"/>
              </w:rPr>
              <w:t>50</w:t>
            </w:r>
          </w:p>
        </w:tc>
        <w:tc>
          <w:tcPr>
            <w:tcW w:w="423" w:type="dxa"/>
          </w:tcPr>
          <w:p>
            <w:pPr>
              <w:pStyle w:val="TableParagraph"/>
              <w:spacing w:line="207" w:lineRule="exact"/>
              <w:ind w:left="12" w:right="25"/>
              <w:rPr>
                <w:sz w:val="18"/>
              </w:rPr>
            </w:pPr>
            <w:r>
              <w:rPr>
                <w:spacing w:val="-5"/>
                <w:sz w:val="18"/>
              </w:rPr>
              <w:t>83</w:t>
            </w:r>
          </w:p>
        </w:tc>
        <w:tc>
          <w:tcPr>
            <w:tcW w:w="428" w:type="dxa"/>
          </w:tcPr>
          <w:p>
            <w:pPr>
              <w:pStyle w:val="TableParagraph"/>
              <w:spacing w:line="207" w:lineRule="exact"/>
              <w:ind w:left="7" w:right="27"/>
              <w:rPr>
                <w:sz w:val="18"/>
              </w:rPr>
            </w:pPr>
            <w:r>
              <w:rPr>
                <w:spacing w:val="-5"/>
                <w:sz w:val="18"/>
              </w:rPr>
              <w:t>71</w:t>
            </w:r>
          </w:p>
        </w:tc>
        <w:tc>
          <w:tcPr>
            <w:tcW w:w="567" w:type="dxa"/>
            <w:shd w:val="clear" w:color="auto" w:fill="DBDBDB"/>
          </w:tcPr>
          <w:p>
            <w:pPr>
              <w:pStyle w:val="TableParagraph"/>
              <w:spacing w:line="207" w:lineRule="exact"/>
              <w:ind w:right="19"/>
              <w:rPr>
                <w:sz w:val="18"/>
              </w:rPr>
            </w:pPr>
            <w:r>
              <w:rPr>
                <w:spacing w:val="-5"/>
                <w:sz w:val="18"/>
              </w:rPr>
              <w:t>67</w:t>
            </w:r>
          </w:p>
        </w:tc>
        <w:tc>
          <w:tcPr>
            <w:tcW w:w="533" w:type="dxa"/>
            <w:shd w:val="clear" w:color="auto" w:fill="FBE4D5"/>
          </w:tcPr>
          <w:p>
            <w:pPr>
              <w:pStyle w:val="TableParagraph"/>
              <w:spacing w:line="207" w:lineRule="exact"/>
              <w:ind w:right="19"/>
              <w:rPr>
                <w:sz w:val="18"/>
              </w:rPr>
            </w:pPr>
            <w:r>
              <w:rPr>
                <w:spacing w:val="-5"/>
                <w:sz w:val="18"/>
              </w:rPr>
              <w:t>71</w:t>
            </w:r>
          </w:p>
        </w:tc>
      </w:tr>
      <w:tr>
        <w:trPr>
          <w:trHeight w:val="282" w:hRule="atLeast"/>
        </w:trPr>
        <w:tc>
          <w:tcPr>
            <w:tcW w:w="677" w:type="dxa"/>
          </w:tcPr>
          <w:p>
            <w:pPr>
              <w:pStyle w:val="TableParagraph"/>
              <w:spacing w:before="38"/>
              <w:ind w:left="10" w:right="1"/>
              <w:rPr>
                <w:sz w:val="18"/>
              </w:rPr>
            </w:pPr>
            <w:r>
              <w:rPr>
                <w:spacing w:val="-5"/>
                <w:sz w:val="18"/>
              </w:rPr>
              <w:t>148</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204</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66</w:t>
            </w:r>
          </w:p>
        </w:tc>
        <w:tc>
          <w:tcPr>
            <w:tcW w:w="423" w:type="dxa"/>
          </w:tcPr>
          <w:p>
            <w:pPr>
              <w:pStyle w:val="TableParagraph"/>
              <w:spacing w:line="207" w:lineRule="exact"/>
              <w:ind w:left="23" w:right="15"/>
              <w:rPr>
                <w:sz w:val="18"/>
              </w:rPr>
            </w:pPr>
            <w:r>
              <w:rPr>
                <w:spacing w:val="-5"/>
                <w:sz w:val="18"/>
              </w:rPr>
              <w:t>69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33</w:t>
            </w:r>
          </w:p>
        </w:tc>
        <w:tc>
          <w:tcPr>
            <w:tcW w:w="567" w:type="dxa"/>
            <w:shd w:val="clear" w:color="auto" w:fill="DBDBDB"/>
          </w:tcPr>
          <w:p>
            <w:pPr>
              <w:pStyle w:val="TableParagraph"/>
              <w:spacing w:line="207" w:lineRule="exact"/>
              <w:ind w:left="17" w:right="19"/>
              <w:rPr>
                <w:sz w:val="18"/>
              </w:rPr>
            </w:pPr>
            <w:r>
              <w:rPr>
                <w:spacing w:val="-5"/>
                <w:sz w:val="18"/>
              </w:rPr>
              <w:t>67</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100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78</w:t>
            </w:r>
          </w:p>
        </w:tc>
        <w:tc>
          <w:tcPr>
            <w:tcW w:w="428" w:type="dxa"/>
          </w:tcPr>
          <w:p>
            <w:pPr>
              <w:pStyle w:val="TableParagraph"/>
              <w:spacing w:line="207" w:lineRule="exact"/>
              <w:ind w:left="9" w:right="20"/>
              <w:rPr>
                <w:sz w:val="18"/>
              </w:rPr>
            </w:pPr>
            <w:r>
              <w:rPr>
                <w:spacing w:val="-10"/>
                <w:sz w:val="18"/>
              </w:rPr>
              <w:t>5</w:t>
            </w:r>
          </w:p>
        </w:tc>
        <w:tc>
          <w:tcPr>
            <w:tcW w:w="423" w:type="dxa"/>
          </w:tcPr>
          <w:p>
            <w:pPr>
              <w:pStyle w:val="TableParagraph"/>
              <w:spacing w:line="207" w:lineRule="exact"/>
              <w:ind w:left="12" w:right="20"/>
              <w:rPr>
                <w:sz w:val="18"/>
              </w:rPr>
            </w:pPr>
            <w:r>
              <w:rPr>
                <w:spacing w:val="-5"/>
                <w:sz w:val="18"/>
              </w:rPr>
              <w:t>13</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26</w:t>
            </w:r>
          </w:p>
        </w:tc>
        <w:tc>
          <w:tcPr>
            <w:tcW w:w="428" w:type="dxa"/>
          </w:tcPr>
          <w:p>
            <w:pPr>
              <w:pStyle w:val="TableParagraph"/>
              <w:spacing w:line="207" w:lineRule="exact"/>
              <w:ind w:left="7" w:right="24"/>
              <w:rPr>
                <w:sz w:val="18"/>
              </w:rPr>
            </w:pPr>
            <w:r>
              <w:rPr>
                <w:spacing w:val="-5"/>
                <w:sz w:val="18"/>
              </w:rPr>
              <w:t>85</w:t>
            </w:r>
          </w:p>
        </w:tc>
        <w:tc>
          <w:tcPr>
            <w:tcW w:w="423" w:type="dxa"/>
          </w:tcPr>
          <w:p>
            <w:pPr>
              <w:pStyle w:val="TableParagraph"/>
              <w:spacing w:line="207" w:lineRule="exact"/>
              <w:ind w:left="12" w:right="25"/>
              <w:rPr>
                <w:sz w:val="18"/>
              </w:rPr>
            </w:pPr>
            <w:r>
              <w:rPr>
                <w:spacing w:val="-5"/>
                <w:sz w:val="18"/>
              </w:rPr>
              <w:t>100</w:t>
            </w:r>
          </w:p>
        </w:tc>
        <w:tc>
          <w:tcPr>
            <w:tcW w:w="428" w:type="dxa"/>
          </w:tcPr>
          <w:p>
            <w:pPr>
              <w:pStyle w:val="TableParagraph"/>
              <w:spacing w:line="207" w:lineRule="exact"/>
              <w:ind w:left="7" w:right="27"/>
              <w:rPr>
                <w:sz w:val="18"/>
              </w:rPr>
            </w:pPr>
            <w:r>
              <w:rPr>
                <w:spacing w:val="-5"/>
                <w:sz w:val="18"/>
              </w:rPr>
              <w:t>85</w:t>
            </w:r>
          </w:p>
        </w:tc>
        <w:tc>
          <w:tcPr>
            <w:tcW w:w="567" w:type="dxa"/>
            <w:shd w:val="clear" w:color="auto" w:fill="DBDBDB"/>
          </w:tcPr>
          <w:p>
            <w:pPr>
              <w:pStyle w:val="TableParagraph"/>
              <w:spacing w:line="207" w:lineRule="exact"/>
              <w:ind w:right="19"/>
              <w:rPr>
                <w:sz w:val="18"/>
              </w:rPr>
            </w:pPr>
            <w:r>
              <w:rPr>
                <w:spacing w:val="-5"/>
                <w:sz w:val="18"/>
              </w:rPr>
              <w:t>88</w:t>
            </w:r>
          </w:p>
        </w:tc>
        <w:tc>
          <w:tcPr>
            <w:tcW w:w="533" w:type="dxa"/>
            <w:shd w:val="clear" w:color="auto" w:fill="FBE4D5"/>
          </w:tcPr>
          <w:p>
            <w:pPr>
              <w:pStyle w:val="TableParagraph"/>
              <w:spacing w:line="207" w:lineRule="exact"/>
              <w:ind w:right="19"/>
              <w:rPr>
                <w:sz w:val="18"/>
              </w:rPr>
            </w:pPr>
            <w:r>
              <w:rPr>
                <w:spacing w:val="-5"/>
                <w:sz w:val="18"/>
              </w:rPr>
              <w:t>70</w:t>
            </w:r>
          </w:p>
        </w:tc>
      </w:tr>
      <w:tr>
        <w:trPr>
          <w:trHeight w:val="282" w:hRule="atLeast"/>
        </w:trPr>
        <w:tc>
          <w:tcPr>
            <w:tcW w:w="677" w:type="dxa"/>
          </w:tcPr>
          <w:p>
            <w:pPr>
              <w:pStyle w:val="TableParagraph"/>
              <w:spacing w:before="38"/>
              <w:ind w:left="10" w:right="1"/>
              <w:rPr>
                <w:sz w:val="18"/>
              </w:rPr>
            </w:pPr>
            <w:r>
              <w:rPr>
                <w:spacing w:val="-5"/>
                <w:sz w:val="18"/>
              </w:rPr>
              <w:t>149</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259</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78</w:t>
            </w:r>
          </w:p>
        </w:tc>
        <w:tc>
          <w:tcPr>
            <w:tcW w:w="423" w:type="dxa"/>
          </w:tcPr>
          <w:p>
            <w:pPr>
              <w:pStyle w:val="TableParagraph"/>
              <w:spacing w:line="207" w:lineRule="exact"/>
              <w:ind w:left="23" w:right="15"/>
              <w:rPr>
                <w:sz w:val="18"/>
              </w:rPr>
            </w:pPr>
            <w:r>
              <w:rPr>
                <w:spacing w:val="-5"/>
                <w:sz w:val="18"/>
              </w:rPr>
              <w:t>75</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10"/>
                <w:sz w:val="18"/>
              </w:rPr>
              <w:t>6</w:t>
            </w:r>
          </w:p>
        </w:tc>
        <w:tc>
          <w:tcPr>
            <w:tcW w:w="423" w:type="dxa"/>
          </w:tcPr>
          <w:p>
            <w:pPr>
              <w:pStyle w:val="TableParagraph"/>
              <w:spacing w:line="207" w:lineRule="exact"/>
              <w:ind w:left="12" w:right="19"/>
              <w:rPr>
                <w:sz w:val="18"/>
              </w:rPr>
            </w:pPr>
            <w:r>
              <w:rPr>
                <w:spacing w:val="-10"/>
                <w:sz w:val="18"/>
              </w:rPr>
              <w:t>9</w:t>
            </w:r>
          </w:p>
        </w:tc>
        <w:tc>
          <w:tcPr>
            <w:tcW w:w="428" w:type="dxa"/>
          </w:tcPr>
          <w:p>
            <w:pPr>
              <w:pStyle w:val="TableParagraph"/>
              <w:spacing w:line="207" w:lineRule="exact"/>
              <w:ind w:left="7" w:right="22"/>
              <w:rPr>
                <w:sz w:val="18"/>
              </w:rPr>
            </w:pPr>
            <w:r>
              <w:rPr>
                <w:spacing w:val="-5"/>
                <w:sz w:val="18"/>
              </w:rPr>
              <w:t>94</w:t>
            </w:r>
          </w:p>
        </w:tc>
        <w:tc>
          <w:tcPr>
            <w:tcW w:w="567" w:type="dxa"/>
            <w:shd w:val="clear" w:color="auto" w:fill="DBDBDB"/>
          </w:tcPr>
          <w:p>
            <w:pPr>
              <w:pStyle w:val="TableParagraph"/>
              <w:spacing w:line="207" w:lineRule="exact"/>
              <w:ind w:left="6" w:right="19"/>
              <w:rPr>
                <w:sz w:val="18"/>
              </w:rPr>
            </w:pPr>
            <w:r>
              <w:rPr>
                <w:spacing w:val="-5"/>
                <w:sz w:val="18"/>
              </w:rPr>
              <w:t>25</w:t>
            </w:r>
          </w:p>
        </w:tc>
        <w:tc>
          <w:tcPr>
            <w:tcW w:w="428" w:type="dxa"/>
          </w:tcPr>
          <w:p>
            <w:pPr>
              <w:pStyle w:val="TableParagraph"/>
              <w:spacing w:line="207" w:lineRule="exact"/>
              <w:ind w:left="7" w:right="24"/>
              <w:rPr>
                <w:sz w:val="18"/>
              </w:rPr>
            </w:pPr>
            <w:r>
              <w:rPr>
                <w:spacing w:val="-5"/>
                <w:sz w:val="18"/>
              </w:rPr>
              <w:t>100</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98</w:t>
            </w:r>
          </w:p>
        </w:tc>
        <w:tc>
          <w:tcPr>
            <w:tcW w:w="533" w:type="dxa"/>
            <w:shd w:val="clear" w:color="auto" w:fill="FBE4D5"/>
          </w:tcPr>
          <w:p>
            <w:pPr>
              <w:pStyle w:val="TableParagraph"/>
              <w:spacing w:line="207" w:lineRule="exact"/>
              <w:ind w:right="19"/>
              <w:rPr>
                <w:sz w:val="18"/>
              </w:rPr>
            </w:pPr>
            <w:r>
              <w:rPr>
                <w:spacing w:val="-5"/>
                <w:sz w:val="18"/>
              </w:rPr>
              <w:t>70</w:t>
            </w:r>
          </w:p>
        </w:tc>
      </w:tr>
      <w:tr>
        <w:trPr>
          <w:trHeight w:val="282" w:hRule="atLeast"/>
        </w:trPr>
        <w:tc>
          <w:tcPr>
            <w:tcW w:w="677" w:type="dxa"/>
          </w:tcPr>
          <w:p>
            <w:pPr>
              <w:pStyle w:val="TableParagraph"/>
              <w:spacing w:before="38"/>
              <w:ind w:left="10" w:right="1"/>
              <w:rPr>
                <w:sz w:val="18"/>
              </w:rPr>
            </w:pPr>
            <w:r>
              <w:rPr>
                <w:spacing w:val="-5"/>
                <w:sz w:val="18"/>
              </w:rPr>
              <w:t>150</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45</w:t>
            </w:r>
          </w:p>
        </w:tc>
        <w:tc>
          <w:tcPr>
            <w:tcW w:w="423" w:type="dxa"/>
          </w:tcPr>
          <w:p>
            <w:pPr>
              <w:pStyle w:val="TableParagraph"/>
              <w:spacing w:line="207" w:lineRule="exact"/>
              <w:ind w:left="27" w:right="15"/>
              <w:rPr>
                <w:sz w:val="18"/>
              </w:rPr>
            </w:pPr>
            <w:r>
              <w:rPr>
                <w:spacing w:val="-5"/>
                <w:sz w:val="18"/>
              </w:rPr>
              <w:t>71</w:t>
            </w:r>
          </w:p>
        </w:tc>
        <w:tc>
          <w:tcPr>
            <w:tcW w:w="428" w:type="dxa"/>
          </w:tcPr>
          <w:p>
            <w:pPr>
              <w:pStyle w:val="TableParagraph"/>
              <w:spacing w:line="207" w:lineRule="exact"/>
              <w:ind w:left="25" w:right="20"/>
              <w:rPr>
                <w:sz w:val="18"/>
              </w:rPr>
            </w:pPr>
            <w:r>
              <w:rPr>
                <w:spacing w:val="-5"/>
                <w:sz w:val="18"/>
              </w:rPr>
              <w:t>80</w:t>
            </w:r>
          </w:p>
        </w:tc>
        <w:tc>
          <w:tcPr>
            <w:tcW w:w="423" w:type="dxa"/>
          </w:tcPr>
          <w:p>
            <w:pPr>
              <w:pStyle w:val="TableParagraph"/>
              <w:spacing w:line="207" w:lineRule="exact"/>
              <w:ind w:left="23" w:right="15"/>
              <w:rPr>
                <w:sz w:val="18"/>
              </w:rPr>
            </w:pPr>
            <w:r>
              <w:rPr>
                <w:spacing w:val="-5"/>
                <w:sz w:val="18"/>
              </w:rPr>
              <w:t>76</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91</w:t>
            </w:r>
          </w:p>
        </w:tc>
        <w:tc>
          <w:tcPr>
            <w:tcW w:w="567" w:type="dxa"/>
            <w:shd w:val="clear" w:color="auto" w:fill="DBDBDB"/>
          </w:tcPr>
          <w:p>
            <w:pPr>
              <w:pStyle w:val="TableParagraph"/>
              <w:spacing w:line="207" w:lineRule="exact"/>
              <w:ind w:left="19" w:right="19"/>
              <w:rPr>
                <w:sz w:val="18"/>
              </w:rPr>
            </w:pPr>
            <w:r>
              <w:rPr>
                <w:spacing w:val="-5"/>
                <w:sz w:val="18"/>
              </w:rPr>
              <w:t>89</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31</w:t>
            </w:r>
          </w:p>
        </w:tc>
        <w:tc>
          <w:tcPr>
            <w:tcW w:w="567" w:type="dxa"/>
            <w:shd w:val="clear" w:color="auto" w:fill="DBDBDB"/>
          </w:tcPr>
          <w:p>
            <w:pPr>
              <w:pStyle w:val="TableParagraph"/>
              <w:spacing w:line="207" w:lineRule="exact"/>
              <w:ind w:left="17" w:right="19"/>
              <w:rPr>
                <w:sz w:val="18"/>
              </w:rPr>
            </w:pPr>
            <w:r>
              <w:rPr>
                <w:spacing w:val="-5"/>
                <w:sz w:val="18"/>
              </w:rPr>
              <w:t>66</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10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63</w:t>
            </w:r>
          </w:p>
        </w:tc>
        <w:tc>
          <w:tcPr>
            <w:tcW w:w="428" w:type="dxa"/>
          </w:tcPr>
          <w:p>
            <w:pPr>
              <w:pStyle w:val="TableParagraph"/>
              <w:spacing w:line="207" w:lineRule="exact"/>
              <w:ind w:left="7" w:right="24"/>
              <w:rPr>
                <w:sz w:val="18"/>
              </w:rPr>
            </w:pPr>
            <w:r>
              <w:rPr>
                <w:spacing w:val="-5"/>
                <w:sz w:val="18"/>
              </w:rPr>
              <w:t>85</w:t>
            </w:r>
          </w:p>
        </w:tc>
        <w:tc>
          <w:tcPr>
            <w:tcW w:w="423" w:type="dxa"/>
          </w:tcPr>
          <w:p>
            <w:pPr>
              <w:pStyle w:val="TableParagraph"/>
              <w:spacing w:line="207" w:lineRule="exact"/>
              <w:ind w:left="12" w:right="25"/>
              <w:rPr>
                <w:sz w:val="18"/>
              </w:rPr>
            </w:pPr>
            <w:r>
              <w:rPr>
                <w:spacing w:val="-5"/>
                <w:sz w:val="18"/>
              </w:rPr>
              <w:t>88</w:t>
            </w:r>
          </w:p>
        </w:tc>
        <w:tc>
          <w:tcPr>
            <w:tcW w:w="428" w:type="dxa"/>
          </w:tcPr>
          <w:p>
            <w:pPr>
              <w:pStyle w:val="TableParagraph"/>
              <w:spacing w:line="207" w:lineRule="exact"/>
              <w:ind w:left="7" w:right="27"/>
              <w:rPr>
                <w:sz w:val="18"/>
              </w:rPr>
            </w:pPr>
            <w:r>
              <w:rPr>
                <w:spacing w:val="-5"/>
                <w:sz w:val="18"/>
              </w:rPr>
              <w:t>85</w:t>
            </w:r>
          </w:p>
        </w:tc>
        <w:tc>
          <w:tcPr>
            <w:tcW w:w="567" w:type="dxa"/>
            <w:shd w:val="clear" w:color="auto" w:fill="DBDBDB"/>
          </w:tcPr>
          <w:p>
            <w:pPr>
              <w:pStyle w:val="TableParagraph"/>
              <w:spacing w:line="207" w:lineRule="exact"/>
              <w:ind w:right="19"/>
              <w:rPr>
                <w:sz w:val="18"/>
              </w:rPr>
            </w:pPr>
            <w:r>
              <w:rPr>
                <w:spacing w:val="-5"/>
                <w:sz w:val="18"/>
              </w:rPr>
              <w:t>86</w:t>
            </w:r>
          </w:p>
        </w:tc>
        <w:tc>
          <w:tcPr>
            <w:tcW w:w="533" w:type="dxa"/>
            <w:shd w:val="clear" w:color="auto" w:fill="FBE4D5"/>
          </w:tcPr>
          <w:p>
            <w:pPr>
              <w:pStyle w:val="TableParagraph"/>
              <w:spacing w:line="207" w:lineRule="exact"/>
              <w:ind w:right="19"/>
              <w:rPr>
                <w:sz w:val="18"/>
              </w:rPr>
            </w:pPr>
            <w:r>
              <w:rPr>
                <w:spacing w:val="-5"/>
                <w:sz w:val="18"/>
              </w:rPr>
              <w:t>70</w:t>
            </w:r>
          </w:p>
        </w:tc>
      </w:tr>
      <w:tr>
        <w:trPr>
          <w:trHeight w:val="282" w:hRule="atLeast"/>
        </w:trPr>
        <w:tc>
          <w:tcPr>
            <w:tcW w:w="677" w:type="dxa"/>
          </w:tcPr>
          <w:p>
            <w:pPr>
              <w:pStyle w:val="TableParagraph"/>
              <w:spacing w:before="38"/>
              <w:ind w:left="10" w:right="1"/>
              <w:rPr>
                <w:sz w:val="18"/>
              </w:rPr>
            </w:pPr>
            <w:r>
              <w:rPr>
                <w:spacing w:val="-5"/>
                <w:sz w:val="18"/>
              </w:rPr>
              <w:t>151</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244</w:t>
            </w:r>
          </w:p>
        </w:tc>
        <w:tc>
          <w:tcPr>
            <w:tcW w:w="423" w:type="dxa"/>
          </w:tcPr>
          <w:p>
            <w:pPr>
              <w:pStyle w:val="TableParagraph"/>
              <w:spacing w:line="207" w:lineRule="exact"/>
              <w:ind w:left="27" w:right="15"/>
              <w:rPr>
                <w:sz w:val="18"/>
              </w:rPr>
            </w:pPr>
            <w:r>
              <w:rPr>
                <w:spacing w:val="-5"/>
                <w:sz w:val="18"/>
              </w:rPr>
              <w:t>63</w:t>
            </w:r>
          </w:p>
        </w:tc>
        <w:tc>
          <w:tcPr>
            <w:tcW w:w="428" w:type="dxa"/>
          </w:tcPr>
          <w:p>
            <w:pPr>
              <w:pStyle w:val="TableParagraph"/>
              <w:spacing w:line="207" w:lineRule="exact"/>
              <w:ind w:left="25" w:right="20"/>
              <w:rPr>
                <w:sz w:val="18"/>
              </w:rPr>
            </w:pPr>
            <w:r>
              <w:rPr>
                <w:spacing w:val="-5"/>
                <w:sz w:val="18"/>
              </w:rPr>
              <w:t>55</w:t>
            </w:r>
          </w:p>
        </w:tc>
        <w:tc>
          <w:tcPr>
            <w:tcW w:w="423" w:type="dxa"/>
          </w:tcPr>
          <w:p>
            <w:pPr>
              <w:pStyle w:val="TableParagraph"/>
              <w:spacing w:line="207" w:lineRule="exact"/>
              <w:ind w:left="23" w:right="15"/>
              <w:rPr>
                <w:sz w:val="18"/>
              </w:rPr>
            </w:pPr>
            <w:r>
              <w:rPr>
                <w:spacing w:val="-5"/>
                <w:sz w:val="18"/>
              </w:rPr>
              <w:t>59</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94</w:t>
            </w:r>
          </w:p>
        </w:tc>
        <w:tc>
          <w:tcPr>
            <w:tcW w:w="423" w:type="dxa"/>
          </w:tcPr>
          <w:p>
            <w:pPr>
              <w:pStyle w:val="TableParagraph"/>
              <w:spacing w:line="207" w:lineRule="exact"/>
              <w:ind w:left="19" w:right="15"/>
              <w:rPr>
                <w:sz w:val="18"/>
              </w:rPr>
            </w:pPr>
            <w:r>
              <w:rPr>
                <w:spacing w:val="-5"/>
                <w:sz w:val="18"/>
              </w:rPr>
              <w:t>85</w:t>
            </w:r>
          </w:p>
        </w:tc>
        <w:tc>
          <w:tcPr>
            <w:tcW w:w="428" w:type="dxa"/>
          </w:tcPr>
          <w:p>
            <w:pPr>
              <w:pStyle w:val="TableParagraph"/>
              <w:spacing w:line="207" w:lineRule="exact"/>
              <w:ind w:left="19" w:right="20"/>
              <w:rPr>
                <w:sz w:val="18"/>
              </w:rPr>
            </w:pPr>
            <w:r>
              <w:rPr>
                <w:spacing w:val="-5"/>
                <w:sz w:val="18"/>
              </w:rPr>
              <w:t>90</w:t>
            </w:r>
          </w:p>
        </w:tc>
        <w:tc>
          <w:tcPr>
            <w:tcW w:w="567" w:type="dxa"/>
            <w:shd w:val="clear" w:color="auto" w:fill="DBDBDB"/>
          </w:tcPr>
          <w:p>
            <w:pPr>
              <w:pStyle w:val="TableParagraph"/>
              <w:spacing w:line="207" w:lineRule="exact"/>
              <w:ind w:left="19" w:right="19"/>
              <w:rPr>
                <w:sz w:val="18"/>
              </w:rPr>
            </w:pPr>
            <w:r>
              <w:rPr>
                <w:spacing w:val="-5"/>
                <w:sz w:val="18"/>
              </w:rPr>
              <w:t>84</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77</w:t>
            </w:r>
          </w:p>
        </w:tc>
        <w:tc>
          <w:tcPr>
            <w:tcW w:w="567" w:type="dxa"/>
            <w:shd w:val="clear" w:color="auto" w:fill="DBDBDB"/>
          </w:tcPr>
          <w:p>
            <w:pPr>
              <w:pStyle w:val="TableParagraph"/>
              <w:spacing w:line="207" w:lineRule="exact"/>
              <w:ind w:left="17" w:right="19"/>
              <w:rPr>
                <w:sz w:val="18"/>
              </w:rPr>
            </w:pPr>
            <w:r>
              <w:rPr>
                <w:spacing w:val="-5"/>
                <w:sz w:val="18"/>
              </w:rPr>
              <w:t>89</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2" w:right="20"/>
              <w:rPr>
                <w:sz w:val="18"/>
              </w:rPr>
            </w:pPr>
            <w:r>
              <w:rPr>
                <w:spacing w:val="-10"/>
                <w:sz w:val="18"/>
              </w:rPr>
              <w:t>-</w:t>
            </w:r>
          </w:p>
        </w:tc>
        <w:tc>
          <w:tcPr>
            <w:tcW w:w="567" w:type="dxa"/>
            <w:shd w:val="clear" w:color="auto" w:fill="DBDBDB"/>
          </w:tcPr>
          <w:p>
            <w:pPr>
              <w:pStyle w:val="TableParagraph"/>
              <w:spacing w:line="207" w:lineRule="exact"/>
              <w:ind w:left="13" w:right="19"/>
              <w:rPr>
                <w:sz w:val="18"/>
              </w:rPr>
            </w:pPr>
            <w:r>
              <w:rPr>
                <w:spacing w:val="-10"/>
                <w:sz w:val="18"/>
              </w:rPr>
              <w:t>8</w:t>
            </w:r>
          </w:p>
        </w:tc>
        <w:tc>
          <w:tcPr>
            <w:tcW w:w="428" w:type="dxa"/>
          </w:tcPr>
          <w:p>
            <w:pPr>
              <w:pStyle w:val="TableParagraph"/>
              <w:spacing w:line="207" w:lineRule="exact"/>
              <w:ind w:left="9" w:right="20"/>
              <w:rPr>
                <w:sz w:val="18"/>
              </w:rPr>
            </w:pPr>
            <w:r>
              <w:rPr>
                <w:spacing w:val="-5"/>
                <w:sz w:val="18"/>
              </w:rPr>
              <w:t>82</w:t>
            </w:r>
          </w:p>
        </w:tc>
        <w:tc>
          <w:tcPr>
            <w:tcW w:w="423" w:type="dxa"/>
          </w:tcPr>
          <w:p>
            <w:pPr>
              <w:pStyle w:val="TableParagraph"/>
              <w:spacing w:line="207" w:lineRule="exact"/>
              <w:ind w:left="12" w:right="20"/>
              <w:rPr>
                <w:sz w:val="18"/>
              </w:rPr>
            </w:pPr>
            <w:r>
              <w:rPr>
                <w:spacing w:val="-5"/>
                <w:sz w:val="18"/>
              </w:rPr>
              <w:t>89</w:t>
            </w:r>
          </w:p>
        </w:tc>
        <w:tc>
          <w:tcPr>
            <w:tcW w:w="428" w:type="dxa"/>
          </w:tcPr>
          <w:p>
            <w:pPr>
              <w:pStyle w:val="TableParagraph"/>
              <w:spacing w:line="207" w:lineRule="exact"/>
              <w:ind w:left="7" w:right="22"/>
              <w:rPr>
                <w:sz w:val="18"/>
              </w:rPr>
            </w:pPr>
            <w:r>
              <w:rPr>
                <w:spacing w:val="-5"/>
                <w:sz w:val="18"/>
              </w:rPr>
              <w:t>83</w:t>
            </w:r>
          </w:p>
        </w:tc>
        <w:tc>
          <w:tcPr>
            <w:tcW w:w="567" w:type="dxa"/>
            <w:shd w:val="clear" w:color="auto" w:fill="DBDBDB"/>
          </w:tcPr>
          <w:p>
            <w:pPr>
              <w:pStyle w:val="TableParagraph"/>
              <w:spacing w:line="207" w:lineRule="exact"/>
              <w:ind w:left="6" w:right="19"/>
              <w:rPr>
                <w:sz w:val="18"/>
              </w:rPr>
            </w:pPr>
            <w:r>
              <w:rPr>
                <w:spacing w:val="-5"/>
                <w:sz w:val="18"/>
              </w:rPr>
              <w:t>85</w:t>
            </w:r>
          </w:p>
        </w:tc>
        <w:tc>
          <w:tcPr>
            <w:tcW w:w="428" w:type="dxa"/>
          </w:tcPr>
          <w:p>
            <w:pPr>
              <w:pStyle w:val="TableParagraph"/>
              <w:spacing w:line="207" w:lineRule="exact"/>
              <w:ind w:left="7" w:right="24"/>
              <w:rPr>
                <w:sz w:val="18"/>
              </w:rPr>
            </w:pPr>
            <w:r>
              <w:rPr>
                <w:spacing w:val="-5"/>
                <w:sz w:val="18"/>
              </w:rPr>
              <w:t>72</w:t>
            </w:r>
          </w:p>
        </w:tc>
        <w:tc>
          <w:tcPr>
            <w:tcW w:w="423" w:type="dxa"/>
          </w:tcPr>
          <w:p>
            <w:pPr>
              <w:pStyle w:val="TableParagraph"/>
              <w:spacing w:line="207" w:lineRule="exact"/>
              <w:ind w:left="12" w:right="25"/>
              <w:rPr>
                <w:sz w:val="18"/>
              </w:rPr>
            </w:pPr>
            <w:r>
              <w:rPr>
                <w:spacing w:val="-5"/>
                <w:sz w:val="18"/>
              </w:rPr>
              <w:t>89</w:t>
            </w:r>
          </w:p>
        </w:tc>
        <w:tc>
          <w:tcPr>
            <w:tcW w:w="428" w:type="dxa"/>
          </w:tcPr>
          <w:p>
            <w:pPr>
              <w:pStyle w:val="TableParagraph"/>
              <w:spacing w:line="207" w:lineRule="exact"/>
              <w:ind w:left="7" w:right="27"/>
              <w:rPr>
                <w:sz w:val="18"/>
              </w:rPr>
            </w:pPr>
            <w:r>
              <w:rPr>
                <w:spacing w:val="-5"/>
                <w:sz w:val="18"/>
              </w:rPr>
              <w:t>77</w:t>
            </w:r>
          </w:p>
        </w:tc>
        <w:tc>
          <w:tcPr>
            <w:tcW w:w="567" w:type="dxa"/>
            <w:shd w:val="clear" w:color="auto" w:fill="DBDBDB"/>
          </w:tcPr>
          <w:p>
            <w:pPr>
              <w:pStyle w:val="TableParagraph"/>
              <w:spacing w:line="207" w:lineRule="exact"/>
              <w:ind w:right="19"/>
              <w:rPr>
                <w:sz w:val="18"/>
              </w:rPr>
            </w:pPr>
            <w:r>
              <w:rPr>
                <w:spacing w:val="-5"/>
                <w:sz w:val="18"/>
              </w:rPr>
              <w:t>78</w:t>
            </w:r>
          </w:p>
        </w:tc>
        <w:tc>
          <w:tcPr>
            <w:tcW w:w="533" w:type="dxa"/>
            <w:shd w:val="clear" w:color="auto" w:fill="FBE4D5"/>
          </w:tcPr>
          <w:p>
            <w:pPr>
              <w:pStyle w:val="TableParagraph"/>
              <w:spacing w:line="207" w:lineRule="exact"/>
              <w:ind w:right="19"/>
              <w:rPr>
                <w:sz w:val="18"/>
              </w:rPr>
            </w:pPr>
            <w:r>
              <w:rPr>
                <w:spacing w:val="-5"/>
                <w:sz w:val="18"/>
              </w:rPr>
              <w:t>69</w:t>
            </w:r>
          </w:p>
        </w:tc>
      </w:tr>
      <w:tr>
        <w:trPr>
          <w:trHeight w:val="282" w:hRule="atLeast"/>
        </w:trPr>
        <w:tc>
          <w:tcPr>
            <w:tcW w:w="677" w:type="dxa"/>
          </w:tcPr>
          <w:p>
            <w:pPr>
              <w:pStyle w:val="TableParagraph"/>
              <w:spacing w:before="38"/>
              <w:ind w:left="10" w:right="1"/>
              <w:rPr>
                <w:sz w:val="18"/>
              </w:rPr>
            </w:pPr>
            <w:r>
              <w:rPr>
                <w:spacing w:val="-5"/>
                <w:sz w:val="18"/>
              </w:rPr>
              <w:t>152</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10"/>
                <w:sz w:val="18"/>
              </w:rPr>
              <w:t>9</w:t>
            </w:r>
          </w:p>
        </w:tc>
        <w:tc>
          <w:tcPr>
            <w:tcW w:w="423" w:type="dxa"/>
          </w:tcPr>
          <w:p>
            <w:pPr>
              <w:pStyle w:val="TableParagraph"/>
              <w:spacing w:line="207" w:lineRule="exact"/>
              <w:ind w:left="27" w:right="15"/>
              <w:rPr>
                <w:sz w:val="18"/>
              </w:rPr>
            </w:pPr>
            <w:r>
              <w:rPr>
                <w:spacing w:val="-5"/>
                <w:sz w:val="18"/>
              </w:rPr>
              <w:t>70</w:t>
            </w:r>
          </w:p>
        </w:tc>
        <w:tc>
          <w:tcPr>
            <w:tcW w:w="428" w:type="dxa"/>
          </w:tcPr>
          <w:p>
            <w:pPr>
              <w:pStyle w:val="TableParagraph"/>
              <w:spacing w:line="207" w:lineRule="exact"/>
              <w:ind w:left="25" w:right="20"/>
              <w:rPr>
                <w:sz w:val="18"/>
              </w:rPr>
            </w:pPr>
            <w:r>
              <w:rPr>
                <w:spacing w:val="-5"/>
                <w:sz w:val="18"/>
              </w:rPr>
              <w:t>71</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100</w:t>
            </w:r>
          </w:p>
        </w:tc>
        <w:tc>
          <w:tcPr>
            <w:tcW w:w="567" w:type="dxa"/>
            <w:shd w:val="clear" w:color="auto" w:fill="DBDBDB"/>
          </w:tcPr>
          <w:p>
            <w:pPr>
              <w:pStyle w:val="TableParagraph"/>
              <w:spacing w:line="207" w:lineRule="exact"/>
              <w:ind w:left="19" w:right="19"/>
              <w:rPr>
                <w:sz w:val="18"/>
              </w:rPr>
            </w:pPr>
            <w:r>
              <w:rPr>
                <w:spacing w:val="-5"/>
                <w:sz w:val="18"/>
              </w:rPr>
              <w:t>91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100</w:t>
            </w:r>
          </w:p>
        </w:tc>
        <w:tc>
          <w:tcPr>
            <w:tcW w:w="567" w:type="dxa"/>
            <w:shd w:val="clear" w:color="auto" w:fill="DBDBDB"/>
          </w:tcPr>
          <w:p>
            <w:pPr>
              <w:pStyle w:val="TableParagraph"/>
              <w:spacing w:line="207" w:lineRule="exact"/>
              <w:ind w:left="17" w:right="19"/>
              <w:rPr>
                <w:sz w:val="18"/>
              </w:rPr>
            </w:pPr>
            <w:r>
              <w:rPr>
                <w:spacing w:val="-5"/>
                <w:sz w:val="18"/>
              </w:rPr>
              <w:t>100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20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33</w:t>
            </w:r>
          </w:p>
        </w:tc>
        <w:tc>
          <w:tcPr>
            <w:tcW w:w="428" w:type="dxa"/>
          </w:tcPr>
          <w:p>
            <w:pPr>
              <w:pStyle w:val="TableParagraph"/>
              <w:spacing w:line="207" w:lineRule="exact"/>
              <w:ind w:left="9" w:right="20"/>
              <w:rPr>
                <w:sz w:val="18"/>
              </w:rPr>
            </w:pPr>
            <w:r>
              <w:rPr>
                <w:spacing w:val="-5"/>
                <w:sz w:val="18"/>
              </w:rPr>
              <w:t>10</w:t>
            </w:r>
          </w:p>
        </w:tc>
        <w:tc>
          <w:tcPr>
            <w:tcW w:w="423" w:type="dxa"/>
          </w:tcPr>
          <w:p>
            <w:pPr>
              <w:pStyle w:val="TableParagraph"/>
              <w:spacing w:line="207" w:lineRule="exact"/>
              <w:ind w:left="12" w:right="20"/>
              <w:rPr>
                <w:sz w:val="18"/>
              </w:rPr>
            </w:pPr>
            <w:r>
              <w:rPr>
                <w:spacing w:val="-5"/>
                <w:sz w:val="18"/>
              </w:rPr>
              <w:t>50</w:t>
            </w:r>
          </w:p>
        </w:tc>
        <w:tc>
          <w:tcPr>
            <w:tcW w:w="428" w:type="dxa"/>
          </w:tcPr>
          <w:p>
            <w:pPr>
              <w:pStyle w:val="TableParagraph"/>
              <w:spacing w:line="207" w:lineRule="exact"/>
              <w:ind w:left="7" w:right="22"/>
              <w:rPr>
                <w:sz w:val="18"/>
              </w:rPr>
            </w:pPr>
            <w:r>
              <w:rPr>
                <w:spacing w:val="-5"/>
                <w:sz w:val="18"/>
              </w:rPr>
              <w:t>93</w:t>
            </w:r>
          </w:p>
        </w:tc>
        <w:tc>
          <w:tcPr>
            <w:tcW w:w="567" w:type="dxa"/>
            <w:shd w:val="clear" w:color="auto" w:fill="DBDBDB"/>
          </w:tcPr>
          <w:p>
            <w:pPr>
              <w:pStyle w:val="TableParagraph"/>
              <w:spacing w:line="207" w:lineRule="exact"/>
              <w:ind w:left="6" w:right="19"/>
              <w:rPr>
                <w:sz w:val="18"/>
              </w:rPr>
            </w:pPr>
            <w:r>
              <w:rPr>
                <w:spacing w:val="-5"/>
                <w:sz w:val="18"/>
              </w:rPr>
              <w:t>43</w:t>
            </w:r>
          </w:p>
        </w:tc>
        <w:tc>
          <w:tcPr>
            <w:tcW w:w="428" w:type="dxa"/>
          </w:tcPr>
          <w:p>
            <w:pPr>
              <w:pStyle w:val="TableParagraph"/>
              <w:spacing w:line="207" w:lineRule="exact"/>
              <w:ind w:left="7" w:right="24"/>
              <w:rPr>
                <w:sz w:val="18"/>
              </w:rPr>
            </w:pPr>
            <w:r>
              <w:rPr>
                <w:spacing w:val="-5"/>
                <w:sz w:val="18"/>
              </w:rPr>
              <w:t>50</w:t>
            </w:r>
          </w:p>
        </w:tc>
        <w:tc>
          <w:tcPr>
            <w:tcW w:w="423" w:type="dxa"/>
          </w:tcPr>
          <w:p>
            <w:pPr>
              <w:pStyle w:val="TableParagraph"/>
              <w:spacing w:line="207" w:lineRule="exact"/>
              <w:ind w:left="12" w:right="25"/>
              <w:rPr>
                <w:sz w:val="18"/>
              </w:rPr>
            </w:pPr>
            <w:r>
              <w:rPr>
                <w:spacing w:val="-5"/>
                <w:sz w:val="18"/>
              </w:rPr>
              <w:t>50</w:t>
            </w:r>
          </w:p>
        </w:tc>
        <w:tc>
          <w:tcPr>
            <w:tcW w:w="428" w:type="dxa"/>
          </w:tcPr>
          <w:p>
            <w:pPr>
              <w:pStyle w:val="TableParagraph"/>
              <w:spacing w:line="207" w:lineRule="exact"/>
              <w:ind w:left="7" w:right="27"/>
              <w:rPr>
                <w:sz w:val="18"/>
              </w:rPr>
            </w:pPr>
            <w:r>
              <w:rPr>
                <w:spacing w:val="-5"/>
                <w:sz w:val="18"/>
              </w:rPr>
              <w:t>100</w:t>
            </w:r>
          </w:p>
        </w:tc>
        <w:tc>
          <w:tcPr>
            <w:tcW w:w="567" w:type="dxa"/>
            <w:shd w:val="clear" w:color="auto" w:fill="DBDBDB"/>
          </w:tcPr>
          <w:p>
            <w:pPr>
              <w:pStyle w:val="TableParagraph"/>
              <w:spacing w:line="207" w:lineRule="exact"/>
              <w:ind w:right="19"/>
              <w:rPr>
                <w:sz w:val="18"/>
              </w:rPr>
            </w:pPr>
            <w:r>
              <w:rPr>
                <w:spacing w:val="-5"/>
                <w:sz w:val="18"/>
              </w:rPr>
              <w:t>75</w:t>
            </w:r>
          </w:p>
        </w:tc>
        <w:tc>
          <w:tcPr>
            <w:tcW w:w="533" w:type="dxa"/>
            <w:shd w:val="clear" w:color="auto" w:fill="FBE4D5"/>
          </w:tcPr>
          <w:p>
            <w:pPr>
              <w:pStyle w:val="TableParagraph"/>
              <w:spacing w:line="207" w:lineRule="exact"/>
              <w:ind w:right="19"/>
              <w:rPr>
                <w:sz w:val="18"/>
              </w:rPr>
            </w:pPr>
            <w:r>
              <w:rPr>
                <w:spacing w:val="-5"/>
                <w:sz w:val="18"/>
              </w:rPr>
              <w:t>68</w:t>
            </w:r>
          </w:p>
        </w:tc>
      </w:tr>
      <w:tr>
        <w:trPr>
          <w:trHeight w:val="282" w:hRule="atLeast"/>
        </w:trPr>
        <w:tc>
          <w:tcPr>
            <w:tcW w:w="677" w:type="dxa"/>
          </w:tcPr>
          <w:p>
            <w:pPr>
              <w:pStyle w:val="TableParagraph"/>
              <w:spacing w:before="38"/>
              <w:ind w:left="10" w:right="1"/>
              <w:rPr>
                <w:sz w:val="18"/>
              </w:rPr>
            </w:pPr>
            <w:r>
              <w:rPr>
                <w:spacing w:val="-5"/>
                <w:sz w:val="18"/>
              </w:rPr>
              <w:t>153</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231</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80</w:t>
            </w:r>
          </w:p>
        </w:tc>
        <w:tc>
          <w:tcPr>
            <w:tcW w:w="423" w:type="dxa"/>
          </w:tcPr>
          <w:p>
            <w:pPr>
              <w:pStyle w:val="TableParagraph"/>
              <w:spacing w:line="207" w:lineRule="exact"/>
              <w:ind w:left="23" w:right="15"/>
              <w:rPr>
                <w:sz w:val="18"/>
              </w:rPr>
            </w:pPr>
            <w:r>
              <w:rPr>
                <w:spacing w:val="-5"/>
                <w:sz w:val="18"/>
              </w:rPr>
              <w:t>77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93</w:t>
            </w:r>
          </w:p>
        </w:tc>
        <w:tc>
          <w:tcPr>
            <w:tcW w:w="423" w:type="dxa"/>
          </w:tcPr>
          <w:p>
            <w:pPr>
              <w:pStyle w:val="TableParagraph"/>
              <w:spacing w:line="207" w:lineRule="exact"/>
              <w:ind w:left="19" w:right="15"/>
              <w:rPr>
                <w:sz w:val="18"/>
              </w:rPr>
            </w:pPr>
            <w:r>
              <w:rPr>
                <w:spacing w:val="-5"/>
                <w:sz w:val="18"/>
              </w:rPr>
              <w:t>33</w:t>
            </w:r>
          </w:p>
        </w:tc>
        <w:tc>
          <w:tcPr>
            <w:tcW w:w="428" w:type="dxa"/>
          </w:tcPr>
          <w:p>
            <w:pPr>
              <w:pStyle w:val="TableParagraph"/>
              <w:spacing w:line="207" w:lineRule="exact"/>
              <w:ind w:left="19" w:right="20"/>
              <w:rPr>
                <w:sz w:val="18"/>
              </w:rPr>
            </w:pPr>
            <w:r>
              <w:rPr>
                <w:spacing w:val="-5"/>
                <w:sz w:val="18"/>
              </w:rPr>
              <w:t>63</w:t>
            </w:r>
          </w:p>
        </w:tc>
        <w:tc>
          <w:tcPr>
            <w:tcW w:w="567" w:type="dxa"/>
            <w:shd w:val="clear" w:color="auto" w:fill="DBDBDB"/>
          </w:tcPr>
          <w:p>
            <w:pPr>
              <w:pStyle w:val="TableParagraph"/>
              <w:spacing w:line="207" w:lineRule="exact"/>
              <w:ind w:left="19" w:right="19"/>
              <w:rPr>
                <w:sz w:val="18"/>
              </w:rPr>
            </w:pPr>
            <w:r>
              <w:rPr>
                <w:spacing w:val="-5"/>
                <w:sz w:val="18"/>
              </w:rPr>
              <w:t>78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33</w:t>
            </w:r>
          </w:p>
        </w:tc>
        <w:tc>
          <w:tcPr>
            <w:tcW w:w="567" w:type="dxa"/>
            <w:shd w:val="clear" w:color="auto" w:fill="DBDBDB"/>
          </w:tcPr>
          <w:p>
            <w:pPr>
              <w:pStyle w:val="TableParagraph"/>
              <w:spacing w:line="207" w:lineRule="exact"/>
              <w:ind w:left="17" w:right="19"/>
              <w:rPr>
                <w:sz w:val="18"/>
              </w:rPr>
            </w:pPr>
            <w:r>
              <w:rPr>
                <w:spacing w:val="-5"/>
                <w:sz w:val="18"/>
              </w:rPr>
              <w:t>67</w:t>
            </w:r>
          </w:p>
        </w:tc>
        <w:tc>
          <w:tcPr>
            <w:tcW w:w="428" w:type="dxa"/>
          </w:tcPr>
          <w:p>
            <w:pPr>
              <w:pStyle w:val="TableParagraph"/>
              <w:spacing w:line="207" w:lineRule="exact"/>
              <w:ind w:left="14" w:right="20"/>
              <w:rPr>
                <w:sz w:val="18"/>
              </w:rPr>
            </w:pPr>
            <w:r>
              <w:rPr>
                <w:spacing w:val="-5"/>
                <w:sz w:val="18"/>
              </w:rPr>
              <w:t>40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54</w:t>
            </w:r>
          </w:p>
        </w:tc>
        <w:tc>
          <w:tcPr>
            <w:tcW w:w="428" w:type="dxa"/>
          </w:tcPr>
          <w:p>
            <w:pPr>
              <w:pStyle w:val="TableParagraph"/>
              <w:spacing w:line="207" w:lineRule="exact"/>
              <w:ind w:left="9" w:right="20"/>
              <w:rPr>
                <w:sz w:val="18"/>
              </w:rPr>
            </w:pPr>
            <w:r>
              <w:rPr>
                <w:spacing w:val="-5"/>
                <w:sz w:val="18"/>
              </w:rPr>
              <w:t>100</w:t>
            </w:r>
          </w:p>
        </w:tc>
        <w:tc>
          <w:tcPr>
            <w:tcW w:w="423" w:type="dxa"/>
          </w:tcPr>
          <w:p>
            <w:pPr>
              <w:pStyle w:val="TableParagraph"/>
              <w:spacing w:line="207" w:lineRule="exact"/>
              <w:ind w:left="12" w:right="20"/>
              <w:rPr>
                <w:sz w:val="18"/>
              </w:rPr>
            </w:pPr>
            <w:r>
              <w:rPr>
                <w:spacing w:val="-5"/>
                <w:sz w:val="18"/>
              </w:rPr>
              <w:t>67</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87</w:t>
            </w:r>
          </w:p>
        </w:tc>
        <w:tc>
          <w:tcPr>
            <w:tcW w:w="428" w:type="dxa"/>
          </w:tcPr>
          <w:p>
            <w:pPr>
              <w:pStyle w:val="TableParagraph"/>
              <w:spacing w:line="207" w:lineRule="exact"/>
              <w:ind w:left="7" w:right="24"/>
              <w:rPr>
                <w:sz w:val="18"/>
              </w:rPr>
            </w:pPr>
            <w:r>
              <w:rPr>
                <w:spacing w:val="-5"/>
                <w:sz w:val="18"/>
              </w:rPr>
              <w:t>33</w:t>
            </w:r>
          </w:p>
        </w:tc>
        <w:tc>
          <w:tcPr>
            <w:tcW w:w="423" w:type="dxa"/>
          </w:tcPr>
          <w:p>
            <w:pPr>
              <w:pStyle w:val="TableParagraph"/>
              <w:spacing w:line="207" w:lineRule="exact"/>
              <w:ind w:left="12" w:right="25"/>
              <w:rPr>
                <w:sz w:val="18"/>
              </w:rPr>
            </w:pPr>
            <w:r>
              <w:rPr>
                <w:spacing w:val="-5"/>
                <w:sz w:val="18"/>
              </w:rPr>
              <w:t>67</w:t>
            </w:r>
          </w:p>
        </w:tc>
        <w:tc>
          <w:tcPr>
            <w:tcW w:w="428" w:type="dxa"/>
          </w:tcPr>
          <w:p>
            <w:pPr>
              <w:pStyle w:val="TableParagraph"/>
              <w:spacing w:line="207" w:lineRule="exact"/>
              <w:ind w:left="7" w:right="27"/>
              <w:rPr>
                <w:sz w:val="18"/>
              </w:rPr>
            </w:pPr>
            <w:r>
              <w:rPr>
                <w:spacing w:val="-5"/>
                <w:sz w:val="18"/>
              </w:rPr>
              <w:t>33</w:t>
            </w:r>
          </w:p>
        </w:tc>
        <w:tc>
          <w:tcPr>
            <w:tcW w:w="567" w:type="dxa"/>
            <w:shd w:val="clear" w:color="auto" w:fill="DBDBDB"/>
          </w:tcPr>
          <w:p>
            <w:pPr>
              <w:pStyle w:val="TableParagraph"/>
              <w:spacing w:line="207" w:lineRule="exact"/>
              <w:ind w:right="19"/>
              <w:rPr>
                <w:sz w:val="18"/>
              </w:rPr>
            </w:pPr>
            <w:r>
              <w:rPr>
                <w:spacing w:val="-5"/>
                <w:sz w:val="18"/>
              </w:rPr>
              <w:t>40</w:t>
            </w:r>
          </w:p>
        </w:tc>
        <w:tc>
          <w:tcPr>
            <w:tcW w:w="533" w:type="dxa"/>
            <w:shd w:val="clear" w:color="auto" w:fill="FBE4D5"/>
          </w:tcPr>
          <w:p>
            <w:pPr>
              <w:pStyle w:val="TableParagraph"/>
              <w:spacing w:line="207" w:lineRule="exact"/>
              <w:ind w:right="19"/>
              <w:rPr>
                <w:sz w:val="18"/>
              </w:rPr>
            </w:pPr>
            <w:r>
              <w:rPr>
                <w:spacing w:val="-5"/>
                <w:sz w:val="18"/>
              </w:rPr>
              <w:t>65</w:t>
            </w:r>
          </w:p>
        </w:tc>
      </w:tr>
      <w:tr>
        <w:trPr>
          <w:trHeight w:val="282" w:hRule="atLeast"/>
        </w:trPr>
        <w:tc>
          <w:tcPr>
            <w:tcW w:w="677" w:type="dxa"/>
          </w:tcPr>
          <w:p>
            <w:pPr>
              <w:pStyle w:val="TableParagraph"/>
              <w:spacing w:before="38"/>
              <w:ind w:left="10" w:right="1"/>
              <w:rPr>
                <w:sz w:val="18"/>
              </w:rPr>
            </w:pPr>
            <w:r>
              <w:rPr>
                <w:spacing w:val="-5"/>
                <w:sz w:val="18"/>
              </w:rPr>
              <w:t>154</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329</w:t>
            </w:r>
          </w:p>
        </w:tc>
        <w:tc>
          <w:tcPr>
            <w:tcW w:w="423" w:type="dxa"/>
          </w:tcPr>
          <w:p>
            <w:pPr>
              <w:pStyle w:val="TableParagraph"/>
              <w:spacing w:line="207" w:lineRule="exact"/>
              <w:ind w:left="27" w:right="15"/>
              <w:rPr>
                <w:sz w:val="18"/>
              </w:rPr>
            </w:pPr>
            <w:r>
              <w:rPr>
                <w:spacing w:val="-5"/>
                <w:sz w:val="18"/>
              </w:rPr>
              <w:t>73</w:t>
            </w:r>
          </w:p>
        </w:tc>
        <w:tc>
          <w:tcPr>
            <w:tcW w:w="428" w:type="dxa"/>
          </w:tcPr>
          <w:p>
            <w:pPr>
              <w:pStyle w:val="TableParagraph"/>
              <w:spacing w:line="207" w:lineRule="exact"/>
              <w:ind w:left="25" w:right="20"/>
              <w:rPr>
                <w:sz w:val="18"/>
              </w:rPr>
            </w:pPr>
            <w:r>
              <w:rPr>
                <w:spacing w:val="-5"/>
                <w:sz w:val="18"/>
              </w:rPr>
              <w:t>69</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67</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78</w:t>
            </w:r>
          </w:p>
        </w:tc>
        <w:tc>
          <w:tcPr>
            <w:tcW w:w="567" w:type="dxa"/>
            <w:shd w:val="clear" w:color="auto" w:fill="DBDBDB"/>
          </w:tcPr>
          <w:p>
            <w:pPr>
              <w:pStyle w:val="TableParagraph"/>
              <w:spacing w:line="207" w:lineRule="exact"/>
              <w:ind w:left="19" w:right="19"/>
              <w:rPr>
                <w:sz w:val="18"/>
              </w:rPr>
            </w:pPr>
            <w:r>
              <w:rPr>
                <w:spacing w:val="-5"/>
                <w:sz w:val="18"/>
              </w:rPr>
              <w:t>83</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60</w:t>
            </w:r>
          </w:p>
        </w:tc>
        <w:tc>
          <w:tcPr>
            <w:tcW w:w="567" w:type="dxa"/>
            <w:shd w:val="clear" w:color="auto" w:fill="DBDBDB"/>
          </w:tcPr>
          <w:p>
            <w:pPr>
              <w:pStyle w:val="TableParagraph"/>
              <w:spacing w:line="207" w:lineRule="exact"/>
              <w:ind w:left="17" w:right="19"/>
              <w:rPr>
                <w:sz w:val="18"/>
              </w:rPr>
            </w:pPr>
            <w:r>
              <w:rPr>
                <w:spacing w:val="-5"/>
                <w:sz w:val="18"/>
              </w:rPr>
              <w:t>80</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60</w:t>
            </w:r>
          </w:p>
        </w:tc>
        <w:tc>
          <w:tcPr>
            <w:tcW w:w="423" w:type="dxa"/>
          </w:tcPr>
          <w:p>
            <w:pPr>
              <w:pStyle w:val="TableParagraph"/>
              <w:spacing w:line="207" w:lineRule="exact"/>
              <w:ind w:left="12" w:right="20"/>
              <w:rPr>
                <w:sz w:val="18"/>
              </w:rPr>
            </w:pPr>
            <w:r>
              <w:rPr>
                <w:spacing w:val="-5"/>
                <w:sz w:val="18"/>
              </w:rPr>
              <w:t>40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60</w:t>
            </w:r>
          </w:p>
        </w:tc>
        <w:tc>
          <w:tcPr>
            <w:tcW w:w="428" w:type="dxa"/>
          </w:tcPr>
          <w:p>
            <w:pPr>
              <w:pStyle w:val="TableParagraph"/>
              <w:spacing w:line="207" w:lineRule="exact"/>
              <w:ind w:left="7" w:right="24"/>
              <w:rPr>
                <w:sz w:val="18"/>
              </w:rPr>
            </w:pPr>
            <w:r>
              <w:rPr>
                <w:spacing w:val="-5"/>
                <w:sz w:val="18"/>
              </w:rPr>
              <w:t>60</w:t>
            </w:r>
          </w:p>
        </w:tc>
        <w:tc>
          <w:tcPr>
            <w:tcW w:w="423" w:type="dxa"/>
          </w:tcPr>
          <w:p>
            <w:pPr>
              <w:pStyle w:val="TableParagraph"/>
              <w:spacing w:line="207" w:lineRule="exact"/>
              <w:ind w:left="12" w:right="25"/>
              <w:rPr>
                <w:sz w:val="18"/>
              </w:rPr>
            </w:pPr>
            <w:r>
              <w:rPr>
                <w:spacing w:val="-5"/>
                <w:sz w:val="18"/>
              </w:rPr>
              <w:t>40</w:t>
            </w:r>
          </w:p>
        </w:tc>
        <w:tc>
          <w:tcPr>
            <w:tcW w:w="428" w:type="dxa"/>
          </w:tcPr>
          <w:p>
            <w:pPr>
              <w:pStyle w:val="TableParagraph"/>
              <w:spacing w:line="207" w:lineRule="exact"/>
              <w:ind w:left="7" w:right="27"/>
              <w:rPr>
                <w:sz w:val="18"/>
              </w:rPr>
            </w:pPr>
            <w:r>
              <w:rPr>
                <w:spacing w:val="-5"/>
                <w:sz w:val="18"/>
              </w:rPr>
              <w:t>40</w:t>
            </w:r>
          </w:p>
        </w:tc>
        <w:tc>
          <w:tcPr>
            <w:tcW w:w="567" w:type="dxa"/>
            <w:shd w:val="clear" w:color="auto" w:fill="DBDBDB"/>
          </w:tcPr>
          <w:p>
            <w:pPr>
              <w:pStyle w:val="TableParagraph"/>
              <w:spacing w:line="207" w:lineRule="exact"/>
              <w:ind w:right="19"/>
              <w:rPr>
                <w:sz w:val="18"/>
              </w:rPr>
            </w:pPr>
            <w:r>
              <w:rPr>
                <w:spacing w:val="-5"/>
                <w:sz w:val="18"/>
              </w:rPr>
              <w:t>46</w:t>
            </w:r>
          </w:p>
        </w:tc>
        <w:tc>
          <w:tcPr>
            <w:tcW w:w="533" w:type="dxa"/>
            <w:shd w:val="clear" w:color="auto" w:fill="FBE4D5"/>
          </w:tcPr>
          <w:p>
            <w:pPr>
              <w:pStyle w:val="TableParagraph"/>
              <w:spacing w:line="207" w:lineRule="exact"/>
              <w:ind w:right="19"/>
              <w:rPr>
                <w:sz w:val="18"/>
              </w:rPr>
            </w:pPr>
            <w:r>
              <w:rPr>
                <w:spacing w:val="-5"/>
                <w:sz w:val="18"/>
              </w:rPr>
              <w:t>65</w:t>
            </w:r>
          </w:p>
        </w:tc>
      </w:tr>
      <w:tr>
        <w:trPr>
          <w:trHeight w:val="282" w:hRule="atLeast"/>
        </w:trPr>
        <w:tc>
          <w:tcPr>
            <w:tcW w:w="677" w:type="dxa"/>
          </w:tcPr>
          <w:p>
            <w:pPr>
              <w:pStyle w:val="TableParagraph"/>
              <w:spacing w:before="38"/>
              <w:ind w:left="10" w:right="1"/>
              <w:rPr>
                <w:sz w:val="18"/>
              </w:rPr>
            </w:pPr>
            <w:r>
              <w:rPr>
                <w:spacing w:val="-5"/>
                <w:sz w:val="18"/>
              </w:rPr>
              <w:t>155</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238</w:t>
            </w:r>
          </w:p>
        </w:tc>
        <w:tc>
          <w:tcPr>
            <w:tcW w:w="423" w:type="dxa"/>
          </w:tcPr>
          <w:p>
            <w:pPr>
              <w:pStyle w:val="TableParagraph"/>
              <w:spacing w:line="207" w:lineRule="exact"/>
              <w:ind w:left="27" w:right="15"/>
              <w:rPr>
                <w:sz w:val="18"/>
              </w:rPr>
            </w:pPr>
            <w:r>
              <w:rPr>
                <w:spacing w:val="-5"/>
                <w:sz w:val="18"/>
              </w:rPr>
              <w:t>60</w:t>
            </w:r>
          </w:p>
        </w:tc>
        <w:tc>
          <w:tcPr>
            <w:tcW w:w="428" w:type="dxa"/>
          </w:tcPr>
          <w:p>
            <w:pPr>
              <w:pStyle w:val="TableParagraph"/>
              <w:spacing w:line="207" w:lineRule="exact"/>
              <w:ind w:left="25" w:right="20"/>
              <w:rPr>
                <w:sz w:val="18"/>
              </w:rPr>
            </w:pPr>
            <w:r>
              <w:rPr>
                <w:spacing w:val="-5"/>
                <w:sz w:val="18"/>
              </w:rPr>
              <w:t>73</w:t>
            </w:r>
          </w:p>
        </w:tc>
        <w:tc>
          <w:tcPr>
            <w:tcW w:w="423" w:type="dxa"/>
          </w:tcPr>
          <w:p>
            <w:pPr>
              <w:pStyle w:val="TableParagraph"/>
              <w:spacing w:line="207" w:lineRule="exact"/>
              <w:ind w:left="23" w:right="15"/>
              <w:rPr>
                <w:sz w:val="18"/>
              </w:rPr>
            </w:pPr>
            <w:r>
              <w:rPr>
                <w:spacing w:val="-5"/>
                <w:sz w:val="18"/>
              </w:rPr>
              <w:t>67</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100</w:t>
            </w:r>
          </w:p>
        </w:tc>
        <w:tc>
          <w:tcPr>
            <w:tcW w:w="423" w:type="dxa"/>
          </w:tcPr>
          <w:p>
            <w:pPr>
              <w:pStyle w:val="TableParagraph"/>
              <w:spacing w:line="207" w:lineRule="exact"/>
              <w:ind w:left="19" w:right="15"/>
              <w:rPr>
                <w:sz w:val="18"/>
              </w:rPr>
            </w:pPr>
            <w:r>
              <w:rPr>
                <w:spacing w:val="-5"/>
                <w:sz w:val="18"/>
              </w:rPr>
              <w:t>89</w:t>
            </w:r>
          </w:p>
        </w:tc>
        <w:tc>
          <w:tcPr>
            <w:tcW w:w="428" w:type="dxa"/>
          </w:tcPr>
          <w:p>
            <w:pPr>
              <w:pStyle w:val="TableParagraph"/>
              <w:spacing w:line="207" w:lineRule="exact"/>
              <w:ind w:left="19" w:right="20"/>
              <w:rPr>
                <w:sz w:val="18"/>
              </w:rPr>
            </w:pPr>
            <w:r>
              <w:rPr>
                <w:spacing w:val="-5"/>
                <w:sz w:val="18"/>
              </w:rPr>
              <w:t>95</w:t>
            </w:r>
          </w:p>
        </w:tc>
        <w:tc>
          <w:tcPr>
            <w:tcW w:w="567" w:type="dxa"/>
            <w:shd w:val="clear" w:color="auto" w:fill="DBDBDB"/>
          </w:tcPr>
          <w:p>
            <w:pPr>
              <w:pStyle w:val="TableParagraph"/>
              <w:spacing w:line="207" w:lineRule="exact"/>
              <w:ind w:left="19" w:right="19"/>
              <w:rPr>
                <w:sz w:val="18"/>
              </w:rPr>
            </w:pPr>
            <w:r>
              <w:rPr>
                <w:spacing w:val="-5"/>
                <w:sz w:val="18"/>
              </w:rPr>
              <w:t>88</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40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41</w:t>
            </w:r>
          </w:p>
        </w:tc>
        <w:tc>
          <w:tcPr>
            <w:tcW w:w="428" w:type="dxa"/>
          </w:tcPr>
          <w:p>
            <w:pPr>
              <w:pStyle w:val="TableParagraph"/>
              <w:spacing w:line="207" w:lineRule="exact"/>
              <w:ind w:left="9" w:right="20"/>
              <w:rPr>
                <w:sz w:val="18"/>
              </w:rPr>
            </w:pPr>
            <w:r>
              <w:rPr>
                <w:spacing w:val="-5"/>
                <w:sz w:val="18"/>
              </w:rPr>
              <w:t>50</w:t>
            </w:r>
          </w:p>
        </w:tc>
        <w:tc>
          <w:tcPr>
            <w:tcW w:w="423" w:type="dxa"/>
          </w:tcPr>
          <w:p>
            <w:pPr>
              <w:pStyle w:val="TableParagraph"/>
              <w:spacing w:line="207" w:lineRule="exact"/>
              <w:ind w:left="12" w:right="20"/>
              <w:rPr>
                <w:sz w:val="18"/>
              </w:rPr>
            </w:pPr>
            <w:r>
              <w:rPr>
                <w:spacing w:val="-5"/>
                <w:sz w:val="18"/>
              </w:rPr>
              <w:t>50</w:t>
            </w:r>
          </w:p>
        </w:tc>
        <w:tc>
          <w:tcPr>
            <w:tcW w:w="428" w:type="dxa"/>
          </w:tcPr>
          <w:p>
            <w:pPr>
              <w:pStyle w:val="TableParagraph"/>
              <w:spacing w:line="207" w:lineRule="exact"/>
              <w:ind w:left="7" w:right="22"/>
              <w:rPr>
                <w:sz w:val="18"/>
              </w:rPr>
            </w:pPr>
            <w:r>
              <w:rPr>
                <w:spacing w:val="-5"/>
                <w:sz w:val="18"/>
              </w:rPr>
              <w:t>100</w:t>
            </w:r>
          </w:p>
        </w:tc>
        <w:tc>
          <w:tcPr>
            <w:tcW w:w="567" w:type="dxa"/>
            <w:shd w:val="clear" w:color="auto" w:fill="DBDBDB"/>
          </w:tcPr>
          <w:p>
            <w:pPr>
              <w:pStyle w:val="TableParagraph"/>
              <w:spacing w:line="207" w:lineRule="exact"/>
              <w:ind w:left="6" w:right="19"/>
              <w:rPr>
                <w:sz w:val="18"/>
              </w:rPr>
            </w:pPr>
            <w:r>
              <w:rPr>
                <w:spacing w:val="-5"/>
                <w:sz w:val="18"/>
              </w:rPr>
              <w:t>60</w:t>
            </w:r>
          </w:p>
        </w:tc>
        <w:tc>
          <w:tcPr>
            <w:tcW w:w="428" w:type="dxa"/>
          </w:tcPr>
          <w:p>
            <w:pPr>
              <w:pStyle w:val="TableParagraph"/>
              <w:spacing w:line="207" w:lineRule="exact"/>
              <w:ind w:left="7" w:right="24"/>
              <w:rPr>
                <w:sz w:val="18"/>
              </w:rPr>
            </w:pPr>
            <w:r>
              <w:rPr>
                <w:spacing w:val="-5"/>
                <w:sz w:val="18"/>
              </w:rPr>
              <w:t>50</w:t>
            </w:r>
          </w:p>
        </w:tc>
        <w:tc>
          <w:tcPr>
            <w:tcW w:w="423" w:type="dxa"/>
          </w:tcPr>
          <w:p>
            <w:pPr>
              <w:pStyle w:val="TableParagraph"/>
              <w:spacing w:line="207" w:lineRule="exact"/>
              <w:ind w:left="12" w:right="25"/>
              <w:rPr>
                <w:sz w:val="18"/>
              </w:rPr>
            </w:pPr>
            <w:r>
              <w:rPr>
                <w:spacing w:val="-5"/>
                <w:sz w:val="18"/>
              </w:rPr>
              <w:t>50</w:t>
            </w:r>
          </w:p>
        </w:tc>
        <w:tc>
          <w:tcPr>
            <w:tcW w:w="428" w:type="dxa"/>
          </w:tcPr>
          <w:p>
            <w:pPr>
              <w:pStyle w:val="TableParagraph"/>
              <w:spacing w:line="207" w:lineRule="exact"/>
              <w:ind w:left="7" w:right="27"/>
              <w:rPr>
                <w:sz w:val="18"/>
              </w:rPr>
            </w:pPr>
            <w:r>
              <w:rPr>
                <w:spacing w:val="-5"/>
                <w:sz w:val="18"/>
              </w:rPr>
              <w:t>50</w:t>
            </w:r>
          </w:p>
        </w:tc>
        <w:tc>
          <w:tcPr>
            <w:tcW w:w="567" w:type="dxa"/>
            <w:shd w:val="clear" w:color="auto" w:fill="DBDBDB"/>
          </w:tcPr>
          <w:p>
            <w:pPr>
              <w:pStyle w:val="TableParagraph"/>
              <w:spacing w:line="207" w:lineRule="exact"/>
              <w:ind w:right="19"/>
              <w:rPr>
                <w:sz w:val="18"/>
              </w:rPr>
            </w:pPr>
            <w:r>
              <w:rPr>
                <w:spacing w:val="-5"/>
                <w:sz w:val="18"/>
              </w:rPr>
              <w:t>50</w:t>
            </w:r>
          </w:p>
        </w:tc>
        <w:tc>
          <w:tcPr>
            <w:tcW w:w="533" w:type="dxa"/>
            <w:shd w:val="clear" w:color="auto" w:fill="FBE4D5"/>
          </w:tcPr>
          <w:p>
            <w:pPr>
              <w:pStyle w:val="TableParagraph"/>
              <w:spacing w:line="207" w:lineRule="exact"/>
              <w:ind w:right="19"/>
              <w:rPr>
                <w:sz w:val="18"/>
              </w:rPr>
            </w:pPr>
            <w:r>
              <w:rPr>
                <w:spacing w:val="-5"/>
                <w:sz w:val="18"/>
              </w:rPr>
              <w:t>63</w:t>
            </w:r>
          </w:p>
        </w:tc>
      </w:tr>
      <w:tr>
        <w:trPr>
          <w:trHeight w:val="282" w:hRule="atLeast"/>
        </w:trPr>
        <w:tc>
          <w:tcPr>
            <w:tcW w:w="677" w:type="dxa"/>
          </w:tcPr>
          <w:p>
            <w:pPr>
              <w:pStyle w:val="TableParagraph"/>
              <w:spacing w:before="38"/>
              <w:ind w:left="10" w:right="1"/>
              <w:rPr>
                <w:sz w:val="18"/>
              </w:rPr>
            </w:pPr>
            <w:r>
              <w:rPr>
                <w:spacing w:val="-5"/>
                <w:sz w:val="18"/>
              </w:rPr>
              <w:t>156</w:t>
            </w:r>
          </w:p>
        </w:tc>
        <w:tc>
          <w:tcPr>
            <w:tcW w:w="3231" w:type="dxa"/>
          </w:tcPr>
          <w:p>
            <w:pPr>
              <w:pStyle w:val="TableParagraph"/>
              <w:spacing w:before="38"/>
              <w:ind w:left="28"/>
              <w:jc w:val="left"/>
              <w:rPr>
                <w:sz w:val="18"/>
              </w:rPr>
            </w:pPr>
            <w:r>
              <w:rPr>
                <w:sz w:val="18"/>
              </w:rPr>
              <w:t>МАДОУ</w:t>
            </w:r>
            <w:r>
              <w:rPr>
                <w:spacing w:val="-3"/>
                <w:sz w:val="18"/>
              </w:rPr>
              <w:t> </w:t>
            </w:r>
            <w:r>
              <w:rPr>
                <w:sz w:val="18"/>
              </w:rPr>
              <w:t>№</w:t>
            </w:r>
            <w:r>
              <w:rPr>
                <w:spacing w:val="-3"/>
                <w:sz w:val="18"/>
              </w:rPr>
              <w:t> </w:t>
            </w:r>
            <w:r>
              <w:rPr>
                <w:spacing w:val="-5"/>
                <w:sz w:val="18"/>
              </w:rPr>
              <w:t>136</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76</w:t>
            </w:r>
          </w:p>
        </w:tc>
        <w:tc>
          <w:tcPr>
            <w:tcW w:w="423" w:type="dxa"/>
          </w:tcPr>
          <w:p>
            <w:pPr>
              <w:pStyle w:val="TableParagraph"/>
              <w:spacing w:line="207" w:lineRule="exact"/>
              <w:ind w:left="23" w:right="15"/>
              <w:rPr>
                <w:sz w:val="18"/>
              </w:rPr>
            </w:pPr>
            <w:r>
              <w:rPr>
                <w:spacing w:val="-5"/>
                <w:sz w:val="18"/>
              </w:rPr>
              <w:t>72</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50</w:t>
            </w:r>
          </w:p>
        </w:tc>
        <w:tc>
          <w:tcPr>
            <w:tcW w:w="423" w:type="dxa"/>
          </w:tcPr>
          <w:p>
            <w:pPr>
              <w:pStyle w:val="TableParagraph"/>
              <w:spacing w:line="207" w:lineRule="exact"/>
              <w:ind w:left="19" w:right="15"/>
              <w:rPr>
                <w:sz w:val="18"/>
              </w:rPr>
            </w:pPr>
            <w:r>
              <w:rPr>
                <w:spacing w:val="-5"/>
                <w:sz w:val="18"/>
              </w:rPr>
              <w:t>100</w:t>
            </w:r>
          </w:p>
        </w:tc>
        <w:tc>
          <w:tcPr>
            <w:tcW w:w="428" w:type="dxa"/>
          </w:tcPr>
          <w:p>
            <w:pPr>
              <w:pStyle w:val="TableParagraph"/>
              <w:spacing w:line="207" w:lineRule="exact"/>
              <w:ind w:left="19" w:right="20"/>
              <w:rPr>
                <w:sz w:val="18"/>
              </w:rPr>
            </w:pPr>
            <w:r>
              <w:rPr>
                <w:spacing w:val="-5"/>
                <w:sz w:val="18"/>
              </w:rPr>
              <w:t>75</w:t>
            </w:r>
          </w:p>
        </w:tc>
        <w:tc>
          <w:tcPr>
            <w:tcW w:w="567" w:type="dxa"/>
            <w:shd w:val="clear" w:color="auto" w:fill="DBDBDB"/>
          </w:tcPr>
          <w:p>
            <w:pPr>
              <w:pStyle w:val="TableParagraph"/>
              <w:spacing w:line="207" w:lineRule="exact"/>
              <w:ind w:left="19" w:right="19"/>
              <w:rPr>
                <w:sz w:val="18"/>
              </w:rPr>
            </w:pPr>
            <w:r>
              <w:rPr>
                <w:spacing w:val="-5"/>
                <w:sz w:val="18"/>
              </w:rPr>
              <w:t>81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50</w:t>
            </w:r>
          </w:p>
        </w:tc>
        <w:tc>
          <w:tcPr>
            <w:tcW w:w="567" w:type="dxa"/>
            <w:shd w:val="clear" w:color="auto" w:fill="DBDBDB"/>
          </w:tcPr>
          <w:p>
            <w:pPr>
              <w:pStyle w:val="TableParagraph"/>
              <w:spacing w:line="207" w:lineRule="exact"/>
              <w:ind w:left="17" w:right="19"/>
              <w:rPr>
                <w:sz w:val="18"/>
              </w:rPr>
            </w:pPr>
            <w:r>
              <w:rPr>
                <w:spacing w:val="-5"/>
                <w:sz w:val="18"/>
              </w:rPr>
              <w:t>75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80</w:t>
            </w:r>
          </w:p>
        </w:tc>
        <w:tc>
          <w:tcPr>
            <w:tcW w:w="428" w:type="dxa"/>
          </w:tcPr>
          <w:p>
            <w:pPr>
              <w:pStyle w:val="TableParagraph"/>
              <w:spacing w:line="207" w:lineRule="exact"/>
              <w:ind w:left="11" w:right="20"/>
              <w:rPr>
                <w:sz w:val="18"/>
              </w:rPr>
            </w:pPr>
            <w:r>
              <w:rPr>
                <w:spacing w:val="-5"/>
                <w:sz w:val="18"/>
              </w:rPr>
              <w:t>86</w:t>
            </w:r>
          </w:p>
        </w:tc>
        <w:tc>
          <w:tcPr>
            <w:tcW w:w="567" w:type="dxa"/>
            <w:shd w:val="clear" w:color="auto" w:fill="DBDBDB"/>
          </w:tcPr>
          <w:p>
            <w:pPr>
              <w:pStyle w:val="TableParagraph"/>
              <w:spacing w:line="207" w:lineRule="exact"/>
              <w:ind w:left="11" w:right="19"/>
              <w:rPr>
                <w:sz w:val="18"/>
              </w:rPr>
            </w:pPr>
            <w:r>
              <w:rPr>
                <w:spacing w:val="-5"/>
                <w:sz w:val="18"/>
              </w:rPr>
              <w:t>58</w:t>
            </w:r>
          </w:p>
        </w:tc>
        <w:tc>
          <w:tcPr>
            <w:tcW w:w="428" w:type="dxa"/>
          </w:tcPr>
          <w:p>
            <w:pPr>
              <w:pStyle w:val="TableParagraph"/>
              <w:spacing w:line="207" w:lineRule="exact"/>
              <w:ind w:left="9" w:right="20"/>
              <w:rPr>
                <w:sz w:val="18"/>
              </w:rPr>
            </w:pPr>
            <w:r>
              <w:rPr>
                <w:spacing w:val="-5"/>
                <w:sz w:val="18"/>
              </w:rPr>
              <w:t>50</w:t>
            </w:r>
          </w:p>
        </w:tc>
        <w:tc>
          <w:tcPr>
            <w:tcW w:w="423" w:type="dxa"/>
          </w:tcPr>
          <w:p>
            <w:pPr>
              <w:pStyle w:val="TableParagraph"/>
              <w:spacing w:line="207" w:lineRule="exact"/>
              <w:ind w:left="12" w:right="20"/>
              <w:rPr>
                <w:sz w:val="18"/>
              </w:rPr>
            </w:pPr>
            <w:r>
              <w:rPr>
                <w:spacing w:val="-5"/>
                <w:sz w:val="18"/>
              </w:rPr>
              <w:t>50</w:t>
            </w:r>
          </w:p>
        </w:tc>
        <w:tc>
          <w:tcPr>
            <w:tcW w:w="428" w:type="dxa"/>
          </w:tcPr>
          <w:p>
            <w:pPr>
              <w:pStyle w:val="TableParagraph"/>
              <w:spacing w:line="207" w:lineRule="exact"/>
              <w:ind w:left="7" w:right="22"/>
              <w:rPr>
                <w:sz w:val="18"/>
              </w:rPr>
            </w:pPr>
            <w:r>
              <w:rPr>
                <w:spacing w:val="-5"/>
                <w:sz w:val="18"/>
              </w:rPr>
              <w:t>50</w:t>
            </w:r>
          </w:p>
        </w:tc>
        <w:tc>
          <w:tcPr>
            <w:tcW w:w="567" w:type="dxa"/>
            <w:shd w:val="clear" w:color="auto" w:fill="DBDBDB"/>
          </w:tcPr>
          <w:p>
            <w:pPr>
              <w:pStyle w:val="TableParagraph"/>
              <w:spacing w:line="207" w:lineRule="exact"/>
              <w:ind w:left="6" w:right="19"/>
              <w:rPr>
                <w:sz w:val="18"/>
              </w:rPr>
            </w:pPr>
            <w:r>
              <w:rPr>
                <w:spacing w:val="-5"/>
                <w:sz w:val="18"/>
              </w:rPr>
              <w:t>50</w:t>
            </w:r>
          </w:p>
        </w:tc>
        <w:tc>
          <w:tcPr>
            <w:tcW w:w="428" w:type="dxa"/>
          </w:tcPr>
          <w:p>
            <w:pPr>
              <w:pStyle w:val="TableParagraph"/>
              <w:spacing w:line="207" w:lineRule="exact"/>
              <w:ind w:left="7" w:right="24"/>
              <w:rPr>
                <w:sz w:val="18"/>
              </w:rPr>
            </w:pPr>
            <w:r>
              <w:rPr>
                <w:spacing w:val="-5"/>
                <w:sz w:val="18"/>
              </w:rPr>
              <w:t>50</w:t>
            </w:r>
          </w:p>
        </w:tc>
        <w:tc>
          <w:tcPr>
            <w:tcW w:w="423" w:type="dxa"/>
          </w:tcPr>
          <w:p>
            <w:pPr>
              <w:pStyle w:val="TableParagraph"/>
              <w:spacing w:line="207" w:lineRule="exact"/>
              <w:ind w:left="12" w:right="25"/>
              <w:rPr>
                <w:sz w:val="18"/>
              </w:rPr>
            </w:pPr>
            <w:r>
              <w:rPr>
                <w:spacing w:val="-5"/>
                <w:sz w:val="18"/>
              </w:rPr>
              <w:t>50</w:t>
            </w:r>
          </w:p>
        </w:tc>
        <w:tc>
          <w:tcPr>
            <w:tcW w:w="428" w:type="dxa"/>
          </w:tcPr>
          <w:p>
            <w:pPr>
              <w:pStyle w:val="TableParagraph"/>
              <w:spacing w:line="207" w:lineRule="exact"/>
              <w:ind w:left="7" w:right="27"/>
              <w:rPr>
                <w:sz w:val="18"/>
              </w:rPr>
            </w:pPr>
            <w:r>
              <w:rPr>
                <w:spacing w:val="-5"/>
                <w:sz w:val="18"/>
              </w:rPr>
              <w:t>50</w:t>
            </w:r>
          </w:p>
        </w:tc>
        <w:tc>
          <w:tcPr>
            <w:tcW w:w="567" w:type="dxa"/>
            <w:shd w:val="clear" w:color="auto" w:fill="DBDBDB"/>
          </w:tcPr>
          <w:p>
            <w:pPr>
              <w:pStyle w:val="TableParagraph"/>
              <w:spacing w:line="207" w:lineRule="exact"/>
              <w:ind w:right="19"/>
              <w:rPr>
                <w:sz w:val="18"/>
              </w:rPr>
            </w:pPr>
            <w:r>
              <w:rPr>
                <w:spacing w:val="-5"/>
                <w:sz w:val="18"/>
              </w:rPr>
              <w:t>50</w:t>
            </w:r>
          </w:p>
        </w:tc>
        <w:tc>
          <w:tcPr>
            <w:tcW w:w="533" w:type="dxa"/>
            <w:shd w:val="clear" w:color="auto" w:fill="FBE4D5"/>
          </w:tcPr>
          <w:p>
            <w:pPr>
              <w:pStyle w:val="TableParagraph"/>
              <w:spacing w:line="207" w:lineRule="exact"/>
              <w:ind w:right="19"/>
              <w:rPr>
                <w:sz w:val="18"/>
              </w:rPr>
            </w:pPr>
            <w:r>
              <w:rPr>
                <w:spacing w:val="-5"/>
                <w:sz w:val="18"/>
              </w:rPr>
              <w:t>63</w:t>
            </w:r>
          </w:p>
        </w:tc>
      </w:tr>
      <w:tr>
        <w:trPr>
          <w:trHeight w:val="282" w:hRule="atLeast"/>
        </w:trPr>
        <w:tc>
          <w:tcPr>
            <w:tcW w:w="677" w:type="dxa"/>
          </w:tcPr>
          <w:p>
            <w:pPr>
              <w:pStyle w:val="TableParagraph"/>
              <w:spacing w:before="38"/>
              <w:ind w:left="10" w:right="1"/>
              <w:rPr>
                <w:sz w:val="18"/>
              </w:rPr>
            </w:pPr>
            <w:r>
              <w:rPr>
                <w:spacing w:val="-5"/>
                <w:sz w:val="18"/>
              </w:rPr>
              <w:t>157</w:t>
            </w:r>
          </w:p>
        </w:tc>
        <w:tc>
          <w:tcPr>
            <w:tcW w:w="3231" w:type="dxa"/>
          </w:tcPr>
          <w:p>
            <w:pPr>
              <w:pStyle w:val="TableParagraph"/>
              <w:spacing w:before="38"/>
              <w:ind w:left="28"/>
              <w:jc w:val="left"/>
              <w:rPr>
                <w:sz w:val="18"/>
              </w:rPr>
            </w:pPr>
            <w:r>
              <w:rPr>
                <w:sz w:val="18"/>
              </w:rPr>
              <w:t>МБДОУ</w:t>
            </w:r>
            <w:r>
              <w:rPr>
                <w:spacing w:val="-3"/>
                <w:sz w:val="18"/>
              </w:rPr>
              <w:t> </w:t>
            </w:r>
            <w:r>
              <w:rPr>
                <w:sz w:val="18"/>
              </w:rPr>
              <w:t>№</w:t>
            </w:r>
            <w:r>
              <w:rPr>
                <w:spacing w:val="-3"/>
                <w:sz w:val="18"/>
              </w:rPr>
              <w:t> </w:t>
            </w:r>
            <w:r>
              <w:rPr>
                <w:spacing w:val="-5"/>
                <w:sz w:val="18"/>
              </w:rPr>
              <w:t>248</w:t>
            </w:r>
          </w:p>
        </w:tc>
        <w:tc>
          <w:tcPr>
            <w:tcW w:w="423" w:type="dxa"/>
          </w:tcPr>
          <w:p>
            <w:pPr>
              <w:pStyle w:val="TableParagraph"/>
              <w:spacing w:line="207" w:lineRule="exact"/>
              <w:ind w:left="27" w:right="15"/>
              <w:rPr>
                <w:sz w:val="18"/>
              </w:rPr>
            </w:pPr>
            <w:r>
              <w:rPr>
                <w:spacing w:val="-5"/>
                <w:sz w:val="18"/>
              </w:rPr>
              <w:t>67</w:t>
            </w:r>
          </w:p>
        </w:tc>
        <w:tc>
          <w:tcPr>
            <w:tcW w:w="428" w:type="dxa"/>
          </w:tcPr>
          <w:p>
            <w:pPr>
              <w:pStyle w:val="TableParagraph"/>
              <w:spacing w:line="207" w:lineRule="exact"/>
              <w:ind w:left="25" w:right="20"/>
              <w:rPr>
                <w:sz w:val="18"/>
              </w:rPr>
            </w:pPr>
            <w:r>
              <w:rPr>
                <w:spacing w:val="-5"/>
                <w:sz w:val="18"/>
              </w:rPr>
              <w:t>75</w:t>
            </w:r>
          </w:p>
        </w:tc>
        <w:tc>
          <w:tcPr>
            <w:tcW w:w="423" w:type="dxa"/>
          </w:tcPr>
          <w:p>
            <w:pPr>
              <w:pStyle w:val="TableParagraph"/>
              <w:spacing w:line="207" w:lineRule="exact"/>
              <w:ind w:left="23" w:right="15"/>
              <w:rPr>
                <w:sz w:val="18"/>
              </w:rPr>
            </w:pPr>
            <w:r>
              <w:rPr>
                <w:spacing w:val="-5"/>
                <w:sz w:val="18"/>
              </w:rPr>
              <w:t>71</w:t>
            </w:r>
          </w:p>
        </w:tc>
        <w:tc>
          <w:tcPr>
            <w:tcW w:w="428" w:type="dxa"/>
          </w:tcPr>
          <w:p>
            <w:pPr>
              <w:pStyle w:val="TableParagraph"/>
              <w:spacing w:line="207" w:lineRule="exact"/>
              <w:ind w:left="22" w:right="20"/>
              <w:rPr>
                <w:sz w:val="18"/>
              </w:rPr>
            </w:pPr>
            <w:r>
              <w:rPr>
                <w:spacing w:val="-5"/>
                <w:sz w:val="18"/>
              </w:rPr>
              <w:t>100</w:t>
            </w:r>
          </w:p>
        </w:tc>
        <w:tc>
          <w:tcPr>
            <w:tcW w:w="428" w:type="dxa"/>
          </w:tcPr>
          <w:p>
            <w:pPr>
              <w:pStyle w:val="TableParagraph"/>
              <w:spacing w:line="207" w:lineRule="exact"/>
              <w:ind w:left="21" w:right="20"/>
              <w:rPr>
                <w:sz w:val="18"/>
              </w:rPr>
            </w:pPr>
            <w:r>
              <w:rPr>
                <w:spacing w:val="-5"/>
                <w:sz w:val="18"/>
              </w:rPr>
              <w:t>48</w:t>
            </w:r>
          </w:p>
        </w:tc>
        <w:tc>
          <w:tcPr>
            <w:tcW w:w="423" w:type="dxa"/>
          </w:tcPr>
          <w:p>
            <w:pPr>
              <w:pStyle w:val="TableParagraph"/>
              <w:spacing w:line="207" w:lineRule="exact"/>
              <w:ind w:left="19" w:right="15"/>
              <w:rPr>
                <w:sz w:val="18"/>
              </w:rPr>
            </w:pPr>
            <w:r>
              <w:rPr>
                <w:spacing w:val="-5"/>
                <w:sz w:val="18"/>
              </w:rPr>
              <w:t>48</w:t>
            </w:r>
          </w:p>
        </w:tc>
        <w:tc>
          <w:tcPr>
            <w:tcW w:w="428" w:type="dxa"/>
          </w:tcPr>
          <w:p>
            <w:pPr>
              <w:pStyle w:val="TableParagraph"/>
              <w:spacing w:line="207" w:lineRule="exact"/>
              <w:ind w:left="19" w:right="20"/>
              <w:rPr>
                <w:sz w:val="18"/>
              </w:rPr>
            </w:pPr>
            <w:r>
              <w:rPr>
                <w:spacing w:val="-5"/>
                <w:sz w:val="18"/>
              </w:rPr>
              <w:t>48</w:t>
            </w:r>
          </w:p>
        </w:tc>
        <w:tc>
          <w:tcPr>
            <w:tcW w:w="567" w:type="dxa"/>
            <w:shd w:val="clear" w:color="auto" w:fill="DBDBDB"/>
          </w:tcPr>
          <w:p>
            <w:pPr>
              <w:pStyle w:val="TableParagraph"/>
              <w:spacing w:line="207" w:lineRule="exact"/>
              <w:ind w:left="19" w:right="19"/>
              <w:rPr>
                <w:sz w:val="18"/>
              </w:rPr>
            </w:pPr>
            <w:r>
              <w:rPr>
                <w:spacing w:val="-5"/>
                <w:sz w:val="18"/>
              </w:rPr>
              <w:t>71</w:t>
            </w:r>
          </w:p>
        </w:tc>
        <w:tc>
          <w:tcPr>
            <w:tcW w:w="423" w:type="dxa"/>
          </w:tcPr>
          <w:p>
            <w:pPr>
              <w:pStyle w:val="TableParagraph"/>
              <w:spacing w:line="207" w:lineRule="exact"/>
              <w:ind w:left="15" w:right="15"/>
              <w:rPr>
                <w:sz w:val="18"/>
              </w:rPr>
            </w:pPr>
            <w:r>
              <w:rPr>
                <w:spacing w:val="-5"/>
                <w:sz w:val="18"/>
              </w:rPr>
              <w:t>100</w:t>
            </w:r>
          </w:p>
        </w:tc>
        <w:tc>
          <w:tcPr>
            <w:tcW w:w="428" w:type="dxa"/>
          </w:tcPr>
          <w:p>
            <w:pPr>
              <w:pStyle w:val="TableParagraph"/>
              <w:spacing w:line="207" w:lineRule="exact"/>
              <w:ind w:left="18" w:right="20"/>
              <w:rPr>
                <w:sz w:val="18"/>
              </w:rPr>
            </w:pPr>
            <w:r>
              <w:rPr>
                <w:spacing w:val="-5"/>
                <w:sz w:val="18"/>
              </w:rPr>
              <w:t>29</w:t>
            </w:r>
          </w:p>
        </w:tc>
        <w:tc>
          <w:tcPr>
            <w:tcW w:w="567" w:type="dxa"/>
            <w:shd w:val="clear" w:color="auto" w:fill="DBDBDB"/>
          </w:tcPr>
          <w:p>
            <w:pPr>
              <w:pStyle w:val="TableParagraph"/>
              <w:spacing w:line="207" w:lineRule="exact"/>
              <w:ind w:left="17" w:right="19"/>
              <w:rPr>
                <w:sz w:val="18"/>
              </w:rPr>
            </w:pPr>
            <w:r>
              <w:rPr>
                <w:spacing w:val="-5"/>
                <w:sz w:val="18"/>
              </w:rPr>
              <w:t>65</w:t>
            </w:r>
          </w:p>
        </w:tc>
        <w:tc>
          <w:tcPr>
            <w:tcW w:w="428" w:type="dxa"/>
          </w:tcPr>
          <w:p>
            <w:pPr>
              <w:pStyle w:val="TableParagraph"/>
              <w:spacing w:line="207" w:lineRule="exact"/>
              <w:ind w:left="15" w:right="20"/>
              <w:rPr>
                <w:sz w:val="18"/>
              </w:rPr>
            </w:pPr>
            <w:r>
              <w:rPr>
                <w:spacing w:val="-10"/>
                <w:sz w:val="18"/>
              </w:rPr>
              <w:t>0</w:t>
            </w:r>
          </w:p>
        </w:tc>
        <w:tc>
          <w:tcPr>
            <w:tcW w:w="423" w:type="dxa"/>
          </w:tcPr>
          <w:p>
            <w:pPr>
              <w:pStyle w:val="TableParagraph"/>
              <w:spacing w:line="207" w:lineRule="exact"/>
              <w:ind w:left="12" w:right="15"/>
              <w:rPr>
                <w:sz w:val="18"/>
              </w:rPr>
            </w:pPr>
            <w:r>
              <w:rPr>
                <w:spacing w:val="-5"/>
                <w:sz w:val="18"/>
              </w:rPr>
              <w:t>60</w:t>
            </w:r>
          </w:p>
        </w:tc>
        <w:tc>
          <w:tcPr>
            <w:tcW w:w="428" w:type="dxa"/>
          </w:tcPr>
          <w:p>
            <w:pPr>
              <w:pStyle w:val="TableParagraph"/>
              <w:spacing w:line="207" w:lineRule="exact"/>
              <w:ind w:left="11" w:right="20"/>
              <w:rPr>
                <w:sz w:val="18"/>
              </w:rPr>
            </w:pPr>
            <w:r>
              <w:rPr>
                <w:spacing w:val="-5"/>
                <w:sz w:val="18"/>
              </w:rPr>
              <w:t>83</w:t>
            </w:r>
          </w:p>
        </w:tc>
        <w:tc>
          <w:tcPr>
            <w:tcW w:w="567" w:type="dxa"/>
            <w:shd w:val="clear" w:color="auto" w:fill="DBDBDB"/>
          </w:tcPr>
          <w:p>
            <w:pPr>
              <w:pStyle w:val="TableParagraph"/>
              <w:spacing w:line="207" w:lineRule="exact"/>
              <w:ind w:left="11" w:right="19"/>
              <w:rPr>
                <w:sz w:val="18"/>
              </w:rPr>
            </w:pPr>
            <w:r>
              <w:rPr>
                <w:spacing w:val="-5"/>
                <w:sz w:val="18"/>
              </w:rPr>
              <w:t>49</w:t>
            </w:r>
          </w:p>
        </w:tc>
        <w:tc>
          <w:tcPr>
            <w:tcW w:w="428" w:type="dxa"/>
          </w:tcPr>
          <w:p>
            <w:pPr>
              <w:pStyle w:val="TableParagraph"/>
              <w:spacing w:line="207" w:lineRule="exact"/>
              <w:ind w:left="9" w:right="20"/>
              <w:rPr>
                <w:sz w:val="18"/>
              </w:rPr>
            </w:pPr>
            <w:r>
              <w:rPr>
                <w:spacing w:val="-5"/>
                <w:sz w:val="18"/>
              </w:rPr>
              <w:t>43</w:t>
            </w:r>
          </w:p>
        </w:tc>
        <w:tc>
          <w:tcPr>
            <w:tcW w:w="423" w:type="dxa"/>
          </w:tcPr>
          <w:p>
            <w:pPr>
              <w:pStyle w:val="TableParagraph"/>
              <w:spacing w:line="207" w:lineRule="exact"/>
              <w:ind w:left="12" w:right="20"/>
              <w:rPr>
                <w:sz w:val="18"/>
              </w:rPr>
            </w:pPr>
            <w:r>
              <w:rPr>
                <w:spacing w:val="-5"/>
                <w:sz w:val="18"/>
              </w:rPr>
              <w:t>57</w:t>
            </w:r>
          </w:p>
        </w:tc>
        <w:tc>
          <w:tcPr>
            <w:tcW w:w="428" w:type="dxa"/>
          </w:tcPr>
          <w:p>
            <w:pPr>
              <w:pStyle w:val="TableParagraph"/>
              <w:spacing w:line="207" w:lineRule="exact"/>
              <w:ind w:left="7" w:right="22"/>
              <w:rPr>
                <w:sz w:val="18"/>
              </w:rPr>
            </w:pPr>
            <w:r>
              <w:rPr>
                <w:spacing w:val="-5"/>
                <w:sz w:val="18"/>
              </w:rPr>
              <w:t>67</w:t>
            </w:r>
          </w:p>
        </w:tc>
        <w:tc>
          <w:tcPr>
            <w:tcW w:w="567" w:type="dxa"/>
            <w:shd w:val="clear" w:color="auto" w:fill="DBDBDB"/>
          </w:tcPr>
          <w:p>
            <w:pPr>
              <w:pStyle w:val="TableParagraph"/>
              <w:spacing w:line="207" w:lineRule="exact"/>
              <w:ind w:left="6" w:right="19"/>
              <w:rPr>
                <w:sz w:val="18"/>
              </w:rPr>
            </w:pPr>
            <w:r>
              <w:rPr>
                <w:spacing w:val="-5"/>
                <w:sz w:val="18"/>
              </w:rPr>
              <w:t>53</w:t>
            </w:r>
          </w:p>
        </w:tc>
        <w:tc>
          <w:tcPr>
            <w:tcW w:w="428" w:type="dxa"/>
          </w:tcPr>
          <w:p>
            <w:pPr>
              <w:pStyle w:val="TableParagraph"/>
              <w:spacing w:line="207" w:lineRule="exact"/>
              <w:ind w:left="7" w:right="24"/>
              <w:rPr>
                <w:sz w:val="18"/>
              </w:rPr>
            </w:pPr>
            <w:r>
              <w:rPr>
                <w:spacing w:val="-5"/>
                <w:sz w:val="18"/>
              </w:rPr>
              <w:t>29</w:t>
            </w:r>
          </w:p>
        </w:tc>
        <w:tc>
          <w:tcPr>
            <w:tcW w:w="423" w:type="dxa"/>
          </w:tcPr>
          <w:p>
            <w:pPr>
              <w:pStyle w:val="TableParagraph"/>
              <w:spacing w:line="207" w:lineRule="exact"/>
              <w:ind w:left="12" w:right="25"/>
              <w:rPr>
                <w:sz w:val="18"/>
              </w:rPr>
            </w:pPr>
            <w:r>
              <w:rPr>
                <w:spacing w:val="-5"/>
                <w:sz w:val="18"/>
              </w:rPr>
              <w:t>71</w:t>
            </w:r>
          </w:p>
        </w:tc>
        <w:tc>
          <w:tcPr>
            <w:tcW w:w="428" w:type="dxa"/>
          </w:tcPr>
          <w:p>
            <w:pPr>
              <w:pStyle w:val="TableParagraph"/>
              <w:spacing w:line="207" w:lineRule="exact"/>
              <w:ind w:left="7" w:right="27"/>
              <w:rPr>
                <w:sz w:val="18"/>
              </w:rPr>
            </w:pPr>
            <w:r>
              <w:rPr>
                <w:spacing w:val="-5"/>
                <w:sz w:val="18"/>
              </w:rPr>
              <w:t>29</w:t>
            </w:r>
          </w:p>
        </w:tc>
        <w:tc>
          <w:tcPr>
            <w:tcW w:w="567" w:type="dxa"/>
            <w:shd w:val="clear" w:color="auto" w:fill="DBDBDB"/>
          </w:tcPr>
          <w:p>
            <w:pPr>
              <w:pStyle w:val="TableParagraph"/>
              <w:spacing w:line="207" w:lineRule="exact"/>
              <w:ind w:right="19"/>
              <w:rPr>
                <w:sz w:val="18"/>
              </w:rPr>
            </w:pPr>
            <w:r>
              <w:rPr>
                <w:spacing w:val="-5"/>
                <w:sz w:val="18"/>
              </w:rPr>
              <w:t>37</w:t>
            </w:r>
          </w:p>
        </w:tc>
        <w:tc>
          <w:tcPr>
            <w:tcW w:w="533" w:type="dxa"/>
            <w:shd w:val="clear" w:color="auto" w:fill="FBE4D5"/>
          </w:tcPr>
          <w:p>
            <w:pPr>
              <w:pStyle w:val="TableParagraph"/>
              <w:spacing w:line="207" w:lineRule="exact"/>
              <w:ind w:right="19"/>
              <w:rPr>
                <w:sz w:val="18"/>
              </w:rPr>
            </w:pPr>
            <w:r>
              <w:rPr>
                <w:spacing w:val="-5"/>
                <w:sz w:val="18"/>
              </w:rPr>
              <w:t>55</w:t>
            </w:r>
          </w:p>
        </w:tc>
      </w:tr>
    </w:tbl>
    <w:p>
      <w:pPr>
        <w:spacing w:after="0" w:line="207" w:lineRule="exact"/>
        <w:rPr>
          <w:sz w:val="18"/>
        </w:rPr>
        <w:sectPr>
          <w:pgSz w:w="16840" w:h="11910" w:orient="landscape"/>
          <w:pgMar w:header="0" w:footer="773" w:top="820" w:bottom="960" w:left="940" w:right="560"/>
        </w:sectPr>
      </w:pPr>
    </w:p>
    <w:p>
      <w:pPr>
        <w:spacing w:before="63"/>
        <w:ind w:left="0" w:right="384" w:firstLine="0"/>
        <w:jc w:val="center"/>
        <w:rPr>
          <w:b/>
          <w:sz w:val="28"/>
        </w:rPr>
      </w:pPr>
      <w:r>
        <w:rPr>
          <w:b/>
          <w:color w:val="0D0D0D"/>
          <w:sz w:val="28"/>
        </w:rPr>
        <w:t>ДОПОЛНИТЕЛЬНОЕ</w:t>
      </w:r>
      <w:r>
        <w:rPr>
          <w:b/>
          <w:color w:val="0D0D0D"/>
          <w:spacing w:val="-17"/>
          <w:sz w:val="28"/>
        </w:rPr>
        <w:t> </w:t>
      </w:r>
      <w:r>
        <w:rPr>
          <w:b/>
          <w:color w:val="0D0D0D"/>
          <w:spacing w:val="-2"/>
          <w:sz w:val="28"/>
        </w:rPr>
        <w:t>ОБРАЗОВАНИЕ</w:t>
      </w:r>
    </w:p>
    <w:p>
      <w:pPr>
        <w:pStyle w:val="BodyText"/>
        <w:spacing w:before="141" w:after="1"/>
        <w:rPr>
          <w:b/>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403"/>
        <w:gridCol w:w="427"/>
        <w:gridCol w:w="422"/>
        <w:gridCol w:w="427"/>
        <w:gridCol w:w="422"/>
        <w:gridCol w:w="427"/>
        <w:gridCol w:w="422"/>
        <w:gridCol w:w="427"/>
        <w:gridCol w:w="566"/>
        <w:gridCol w:w="427"/>
        <w:gridCol w:w="422"/>
        <w:gridCol w:w="571"/>
        <w:gridCol w:w="422"/>
        <w:gridCol w:w="427"/>
        <w:gridCol w:w="422"/>
        <w:gridCol w:w="566"/>
        <w:gridCol w:w="427"/>
        <w:gridCol w:w="427"/>
        <w:gridCol w:w="422"/>
        <w:gridCol w:w="566"/>
        <w:gridCol w:w="427"/>
        <w:gridCol w:w="427"/>
        <w:gridCol w:w="422"/>
        <w:gridCol w:w="566"/>
        <w:gridCol w:w="532"/>
      </w:tblGrid>
      <w:tr>
        <w:trPr>
          <w:trHeight w:val="1242" w:hRule="atLeast"/>
        </w:trPr>
        <w:tc>
          <w:tcPr>
            <w:tcW w:w="677"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108"/>
              <w:jc w:val="left"/>
              <w:rPr>
                <w:sz w:val="18"/>
              </w:rPr>
            </w:pPr>
            <w:r>
              <w:rPr>
                <w:sz w:val="18"/>
              </w:rPr>
              <w:t>№</w:t>
            </w:r>
            <w:r>
              <w:rPr>
                <w:spacing w:val="-2"/>
                <w:sz w:val="18"/>
              </w:rPr>
              <w:t> </w:t>
            </w:r>
            <w:r>
              <w:rPr>
                <w:spacing w:val="-5"/>
                <w:sz w:val="18"/>
              </w:rPr>
              <w:t>п/п</w:t>
            </w:r>
          </w:p>
        </w:tc>
        <w:tc>
          <w:tcPr>
            <w:tcW w:w="3403" w:type="dxa"/>
            <w:vMerge w:val="restart"/>
            <w:shd w:val="clear" w:color="auto" w:fill="C0D9EB"/>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173"/>
              <w:jc w:val="left"/>
              <w:rPr>
                <w:b/>
                <w:sz w:val="18"/>
              </w:rPr>
            </w:pPr>
          </w:p>
          <w:p>
            <w:pPr>
              <w:pStyle w:val="TableParagraph"/>
              <w:spacing w:before="1"/>
              <w:ind w:left="656"/>
              <w:jc w:val="left"/>
              <w:rPr>
                <w:sz w:val="18"/>
              </w:rPr>
            </w:pPr>
            <w:r>
              <w:rPr>
                <w:spacing w:val="-2"/>
                <w:sz w:val="18"/>
              </w:rPr>
              <w:t>Наименование</w:t>
            </w:r>
            <w:r>
              <w:rPr>
                <w:spacing w:val="11"/>
                <w:sz w:val="18"/>
              </w:rPr>
              <w:t> </w:t>
            </w:r>
            <w:r>
              <w:rPr>
                <w:spacing w:val="-2"/>
                <w:sz w:val="18"/>
              </w:rPr>
              <w:t>учреждения</w:t>
            </w:r>
          </w:p>
        </w:tc>
        <w:tc>
          <w:tcPr>
            <w:tcW w:w="3540" w:type="dxa"/>
            <w:gridSpan w:val="8"/>
            <w:shd w:val="clear" w:color="auto" w:fill="C0D9EB"/>
          </w:tcPr>
          <w:p>
            <w:pPr>
              <w:pStyle w:val="TableParagraph"/>
              <w:spacing w:before="205"/>
              <w:jc w:val="left"/>
              <w:rPr>
                <w:b/>
                <w:sz w:val="18"/>
              </w:rPr>
            </w:pPr>
          </w:p>
          <w:p>
            <w:pPr>
              <w:pStyle w:val="TableParagraph"/>
              <w:ind w:left="1289" w:right="14" w:hanging="1257"/>
              <w:jc w:val="left"/>
              <w:rPr>
                <w:sz w:val="18"/>
              </w:rPr>
            </w:pPr>
            <w:r>
              <w:rPr>
                <w:sz w:val="18"/>
              </w:rPr>
              <w:t>1.</w:t>
            </w:r>
            <w:r>
              <w:rPr>
                <w:spacing w:val="-7"/>
                <w:sz w:val="18"/>
              </w:rPr>
              <w:t> </w:t>
            </w:r>
            <w:r>
              <w:rPr>
                <w:sz w:val="18"/>
              </w:rPr>
              <w:t>Открытость</w:t>
            </w:r>
            <w:r>
              <w:rPr>
                <w:spacing w:val="-8"/>
                <w:sz w:val="18"/>
              </w:rPr>
              <w:t> </w:t>
            </w:r>
            <w:r>
              <w:rPr>
                <w:sz w:val="18"/>
              </w:rPr>
              <w:t>и</w:t>
            </w:r>
            <w:r>
              <w:rPr>
                <w:spacing w:val="-8"/>
                <w:sz w:val="18"/>
              </w:rPr>
              <w:t> </w:t>
            </w:r>
            <w:r>
              <w:rPr>
                <w:sz w:val="18"/>
              </w:rPr>
              <w:t>доступность</w:t>
            </w:r>
            <w:r>
              <w:rPr>
                <w:spacing w:val="-8"/>
                <w:sz w:val="18"/>
              </w:rPr>
              <w:t> </w:t>
            </w:r>
            <w:r>
              <w:rPr>
                <w:sz w:val="18"/>
              </w:rPr>
              <w:t>информации</w:t>
            </w:r>
            <w:r>
              <w:rPr>
                <w:spacing w:val="-8"/>
                <w:sz w:val="18"/>
              </w:rPr>
              <w:t> </w:t>
            </w:r>
            <w:r>
              <w:rPr>
                <w:sz w:val="18"/>
              </w:rPr>
              <w:t>об </w:t>
            </w:r>
            <w:r>
              <w:rPr>
                <w:spacing w:val="-2"/>
                <w:sz w:val="18"/>
              </w:rPr>
              <w:t>организации</w:t>
            </w:r>
          </w:p>
        </w:tc>
        <w:tc>
          <w:tcPr>
            <w:tcW w:w="1420" w:type="dxa"/>
            <w:gridSpan w:val="3"/>
            <w:shd w:val="clear" w:color="auto" w:fill="C0D9EB"/>
          </w:tcPr>
          <w:p>
            <w:pPr>
              <w:pStyle w:val="TableParagraph"/>
              <w:ind w:left="398" w:right="37" w:hanging="340"/>
              <w:jc w:val="left"/>
              <w:rPr>
                <w:sz w:val="18"/>
              </w:rPr>
            </w:pPr>
            <w:r>
              <w:rPr>
                <w:sz w:val="18"/>
              </w:rPr>
              <w:t>2.</w:t>
            </w:r>
            <w:r>
              <w:rPr>
                <w:spacing w:val="-12"/>
                <w:sz w:val="18"/>
              </w:rPr>
              <w:t> </w:t>
            </w:r>
            <w:r>
              <w:rPr>
                <w:sz w:val="18"/>
              </w:rPr>
              <w:t>Комфортность </w:t>
            </w:r>
            <w:r>
              <w:rPr>
                <w:spacing w:val="-2"/>
                <w:sz w:val="18"/>
              </w:rPr>
              <w:t>условий</w:t>
            </w:r>
          </w:p>
          <w:p>
            <w:pPr>
              <w:pStyle w:val="TableParagraph"/>
              <w:spacing w:line="242" w:lineRule="auto"/>
              <w:ind w:left="16"/>
              <w:rPr>
                <w:sz w:val="18"/>
              </w:rPr>
            </w:pPr>
            <w:r>
              <w:rPr>
                <w:spacing w:val="-2"/>
                <w:sz w:val="18"/>
              </w:rPr>
              <w:t>осуществления образовательной деятельности</w:t>
            </w:r>
          </w:p>
          <w:p>
            <w:pPr>
              <w:pStyle w:val="TableParagraph"/>
              <w:spacing w:line="183" w:lineRule="exact"/>
              <w:ind w:left="16" w:right="1"/>
              <w:rPr>
                <w:sz w:val="18"/>
              </w:rPr>
            </w:pPr>
            <w:r>
              <w:rPr>
                <w:spacing w:val="-2"/>
                <w:sz w:val="18"/>
              </w:rPr>
              <w:t>Крит2</w:t>
            </w:r>
          </w:p>
        </w:tc>
        <w:tc>
          <w:tcPr>
            <w:tcW w:w="1837" w:type="dxa"/>
            <w:gridSpan w:val="4"/>
            <w:shd w:val="clear" w:color="auto" w:fill="C0D9EB"/>
          </w:tcPr>
          <w:p>
            <w:pPr>
              <w:pStyle w:val="TableParagraph"/>
              <w:spacing w:before="104"/>
              <w:jc w:val="left"/>
              <w:rPr>
                <w:b/>
                <w:sz w:val="18"/>
              </w:rPr>
            </w:pPr>
          </w:p>
          <w:p>
            <w:pPr>
              <w:pStyle w:val="TableParagraph"/>
              <w:ind w:left="365" w:hanging="257"/>
              <w:jc w:val="left"/>
              <w:rPr>
                <w:sz w:val="18"/>
              </w:rPr>
            </w:pPr>
            <w:r>
              <w:rPr>
                <w:sz w:val="18"/>
              </w:rPr>
              <w:t>3.</w:t>
            </w:r>
            <w:r>
              <w:rPr>
                <w:spacing w:val="-12"/>
                <w:sz w:val="18"/>
              </w:rPr>
              <w:t> </w:t>
            </w:r>
            <w:r>
              <w:rPr>
                <w:sz w:val="18"/>
              </w:rPr>
              <w:t>Доступность</w:t>
            </w:r>
            <w:r>
              <w:rPr>
                <w:spacing w:val="-11"/>
                <w:sz w:val="18"/>
              </w:rPr>
              <w:t> </w:t>
            </w:r>
            <w:r>
              <w:rPr>
                <w:sz w:val="18"/>
              </w:rPr>
              <w:t>услуг для инвалидов</w:t>
            </w:r>
          </w:p>
          <w:p>
            <w:pPr>
              <w:pStyle w:val="TableParagraph"/>
              <w:spacing w:line="206" w:lineRule="exact"/>
              <w:ind w:left="687"/>
              <w:jc w:val="left"/>
              <w:rPr>
                <w:sz w:val="18"/>
              </w:rPr>
            </w:pPr>
            <w:r>
              <w:rPr>
                <w:spacing w:val="-2"/>
                <w:sz w:val="18"/>
              </w:rPr>
              <w:t>Крит3</w:t>
            </w:r>
          </w:p>
        </w:tc>
        <w:tc>
          <w:tcPr>
            <w:tcW w:w="1842" w:type="dxa"/>
            <w:gridSpan w:val="4"/>
            <w:shd w:val="clear" w:color="auto" w:fill="C0D9EB"/>
          </w:tcPr>
          <w:p>
            <w:pPr>
              <w:pStyle w:val="TableParagraph"/>
              <w:spacing w:line="206" w:lineRule="exact"/>
              <w:ind w:left="79" w:right="59"/>
              <w:rPr>
                <w:sz w:val="18"/>
              </w:rPr>
            </w:pPr>
            <w:r>
              <w:rPr>
                <w:spacing w:val="-5"/>
                <w:sz w:val="18"/>
              </w:rPr>
              <w:t>4.</w:t>
            </w:r>
          </w:p>
          <w:p>
            <w:pPr>
              <w:pStyle w:val="TableParagraph"/>
              <w:ind w:left="79" w:right="55"/>
              <w:rPr>
                <w:sz w:val="18"/>
              </w:rPr>
            </w:pPr>
            <w:r>
              <w:rPr>
                <w:spacing w:val="-2"/>
                <w:sz w:val="18"/>
              </w:rPr>
              <w:t>Доброжелательность, вежливость работников организации</w:t>
            </w:r>
          </w:p>
          <w:p>
            <w:pPr>
              <w:pStyle w:val="TableParagraph"/>
              <w:spacing w:line="186" w:lineRule="exact" w:before="2"/>
              <w:ind w:left="79" w:right="57"/>
              <w:rPr>
                <w:sz w:val="18"/>
              </w:rPr>
            </w:pPr>
            <w:r>
              <w:rPr>
                <w:spacing w:val="-2"/>
                <w:sz w:val="18"/>
              </w:rPr>
              <w:t>Крит4</w:t>
            </w:r>
          </w:p>
        </w:tc>
        <w:tc>
          <w:tcPr>
            <w:tcW w:w="1842" w:type="dxa"/>
            <w:gridSpan w:val="4"/>
            <w:shd w:val="clear" w:color="auto" w:fill="C0D9EB"/>
          </w:tcPr>
          <w:p>
            <w:pPr>
              <w:pStyle w:val="TableParagraph"/>
              <w:ind w:left="515" w:right="52" w:hanging="434"/>
              <w:jc w:val="left"/>
              <w:rPr>
                <w:sz w:val="18"/>
              </w:rPr>
            </w:pPr>
            <w:r>
              <w:rPr>
                <w:sz w:val="18"/>
              </w:rPr>
              <w:t>5.</w:t>
            </w:r>
            <w:r>
              <w:rPr>
                <w:spacing w:val="-12"/>
                <w:sz w:val="18"/>
              </w:rPr>
              <w:t> </w:t>
            </w:r>
            <w:r>
              <w:rPr>
                <w:sz w:val="18"/>
              </w:rPr>
              <w:t>Удовлетворенность </w:t>
            </w:r>
            <w:r>
              <w:rPr>
                <w:spacing w:val="-2"/>
                <w:sz w:val="18"/>
              </w:rPr>
              <w:t>условиями</w:t>
            </w:r>
          </w:p>
          <w:p>
            <w:pPr>
              <w:pStyle w:val="TableParagraph"/>
              <w:spacing w:line="242" w:lineRule="auto"/>
              <w:ind w:left="81" w:right="55"/>
              <w:rPr>
                <w:sz w:val="18"/>
              </w:rPr>
            </w:pPr>
            <w:r>
              <w:rPr>
                <w:spacing w:val="-2"/>
                <w:sz w:val="18"/>
              </w:rPr>
              <w:t>осуществления образовательной деятельности</w:t>
            </w:r>
          </w:p>
          <w:p>
            <w:pPr>
              <w:pStyle w:val="TableParagraph"/>
              <w:spacing w:line="183" w:lineRule="exact"/>
              <w:ind w:left="79" w:right="55"/>
              <w:rPr>
                <w:sz w:val="18"/>
              </w:rPr>
            </w:pPr>
            <w:r>
              <w:rPr>
                <w:spacing w:val="-2"/>
                <w:sz w:val="18"/>
              </w:rPr>
              <w:t>Крит5</w:t>
            </w:r>
          </w:p>
        </w:tc>
        <w:tc>
          <w:tcPr>
            <w:tcW w:w="532" w:type="dxa"/>
            <w:shd w:val="clear" w:color="auto" w:fill="FBE4D5"/>
          </w:tcPr>
          <w:p>
            <w:pPr>
              <w:pStyle w:val="TableParagraph"/>
              <w:jc w:val="left"/>
              <w:rPr>
                <w:b/>
                <w:sz w:val="18"/>
              </w:rPr>
            </w:pPr>
          </w:p>
          <w:p>
            <w:pPr>
              <w:pStyle w:val="TableParagraph"/>
              <w:spacing w:before="104"/>
              <w:jc w:val="left"/>
              <w:rPr>
                <w:b/>
                <w:sz w:val="18"/>
              </w:rPr>
            </w:pPr>
          </w:p>
          <w:p>
            <w:pPr>
              <w:pStyle w:val="TableParagraph"/>
              <w:ind w:left="26"/>
              <w:rPr>
                <w:sz w:val="18"/>
              </w:rPr>
            </w:pPr>
            <w:r>
              <w:rPr>
                <w:spacing w:val="-4"/>
                <w:sz w:val="18"/>
              </w:rPr>
              <w:t>ИТОГ</w:t>
            </w:r>
          </w:p>
        </w:tc>
      </w:tr>
      <w:tr>
        <w:trPr>
          <w:trHeight w:val="1785" w:hRule="atLeast"/>
        </w:trPr>
        <w:tc>
          <w:tcPr>
            <w:tcW w:w="677" w:type="dxa"/>
            <w:vMerge/>
            <w:tcBorders>
              <w:top w:val="nil"/>
            </w:tcBorders>
            <w:shd w:val="clear" w:color="auto" w:fill="C0D9EB"/>
          </w:tcPr>
          <w:p>
            <w:pPr>
              <w:rPr>
                <w:sz w:val="2"/>
                <w:szCs w:val="2"/>
              </w:rPr>
            </w:pPr>
          </w:p>
        </w:tc>
        <w:tc>
          <w:tcPr>
            <w:tcW w:w="3403" w:type="dxa"/>
            <w:vMerge/>
            <w:tcBorders>
              <w:top w:val="nil"/>
            </w:tcBorders>
            <w:shd w:val="clear" w:color="auto" w:fill="C0D9EB"/>
          </w:tcPr>
          <w:p>
            <w:pPr>
              <w:rPr>
                <w:sz w:val="2"/>
                <w:szCs w:val="2"/>
              </w:rPr>
            </w:pPr>
          </w:p>
        </w:tc>
        <w:tc>
          <w:tcPr>
            <w:tcW w:w="427" w:type="dxa"/>
            <w:shd w:val="clear" w:color="auto" w:fill="C0D9EB"/>
            <w:textDirection w:val="btLr"/>
          </w:tcPr>
          <w:p>
            <w:pPr>
              <w:pStyle w:val="TableParagraph"/>
              <w:spacing w:before="110"/>
              <w:ind w:left="112"/>
              <w:jc w:val="left"/>
              <w:rPr>
                <w:sz w:val="18"/>
              </w:rPr>
            </w:pPr>
            <w:r>
              <w:rPr>
                <w:sz w:val="18"/>
              </w:rPr>
              <w:t>1.1.1.</w:t>
            </w:r>
            <w:r>
              <w:rPr>
                <w:spacing w:val="-4"/>
                <w:sz w:val="18"/>
              </w:rPr>
              <w:t> </w:t>
            </w:r>
            <w:r>
              <w:rPr>
                <w:sz w:val="18"/>
              </w:rPr>
              <w:t>П.</w:t>
            </w:r>
            <w:r>
              <w:rPr>
                <w:spacing w:val="-3"/>
                <w:sz w:val="18"/>
              </w:rPr>
              <w:t> </w:t>
            </w:r>
            <w:r>
              <w:rPr>
                <w:sz w:val="18"/>
              </w:rPr>
              <w:t>инф.</w:t>
            </w:r>
            <w:r>
              <w:rPr>
                <w:spacing w:val="-3"/>
                <w:sz w:val="18"/>
              </w:rPr>
              <w:t> </w:t>
            </w:r>
            <w:r>
              <w:rPr>
                <w:spacing w:val="-4"/>
                <w:sz w:val="18"/>
              </w:rPr>
              <w:t>стенд</w:t>
            </w:r>
          </w:p>
        </w:tc>
        <w:tc>
          <w:tcPr>
            <w:tcW w:w="422" w:type="dxa"/>
            <w:shd w:val="clear" w:color="auto" w:fill="C0D9EB"/>
            <w:textDirection w:val="btLr"/>
          </w:tcPr>
          <w:p>
            <w:pPr>
              <w:pStyle w:val="TableParagraph"/>
              <w:spacing w:before="105"/>
              <w:ind w:left="112"/>
              <w:jc w:val="left"/>
              <w:rPr>
                <w:sz w:val="18"/>
              </w:rPr>
            </w:pPr>
            <w:r>
              <w:rPr>
                <w:sz w:val="18"/>
              </w:rPr>
              <w:t>1.1.2.</w:t>
            </w:r>
            <w:r>
              <w:rPr>
                <w:spacing w:val="-5"/>
                <w:sz w:val="18"/>
              </w:rPr>
              <w:t> </w:t>
            </w:r>
            <w:r>
              <w:rPr>
                <w:sz w:val="18"/>
              </w:rPr>
              <w:t>П.инф.</w:t>
            </w:r>
            <w:r>
              <w:rPr>
                <w:spacing w:val="-5"/>
                <w:sz w:val="18"/>
              </w:rPr>
              <w:t> </w:t>
            </w:r>
            <w:r>
              <w:rPr>
                <w:spacing w:val="-4"/>
                <w:sz w:val="18"/>
              </w:rPr>
              <w:t>Сайт</w:t>
            </w:r>
          </w:p>
        </w:tc>
        <w:tc>
          <w:tcPr>
            <w:tcW w:w="427" w:type="dxa"/>
            <w:shd w:val="clear" w:color="auto" w:fill="C0D9EB"/>
            <w:textDirection w:val="btLr"/>
          </w:tcPr>
          <w:p>
            <w:pPr>
              <w:pStyle w:val="TableParagraph"/>
              <w:spacing w:before="110"/>
              <w:ind w:left="112"/>
              <w:jc w:val="left"/>
              <w:rPr>
                <w:sz w:val="18"/>
              </w:rPr>
            </w:pPr>
            <w:r>
              <w:rPr>
                <w:sz w:val="18"/>
              </w:rPr>
              <w:t>1.1.</w:t>
            </w:r>
            <w:r>
              <w:rPr>
                <w:spacing w:val="-4"/>
                <w:sz w:val="18"/>
              </w:rPr>
              <w:t> </w:t>
            </w:r>
            <w:r>
              <w:rPr>
                <w:spacing w:val="-2"/>
                <w:sz w:val="18"/>
              </w:rPr>
              <w:t>П.инф</w:t>
            </w:r>
          </w:p>
        </w:tc>
        <w:tc>
          <w:tcPr>
            <w:tcW w:w="422" w:type="dxa"/>
            <w:shd w:val="clear" w:color="auto" w:fill="C0D9EB"/>
            <w:textDirection w:val="btLr"/>
          </w:tcPr>
          <w:p>
            <w:pPr>
              <w:pStyle w:val="TableParagraph"/>
              <w:spacing w:before="111"/>
              <w:ind w:left="112"/>
              <w:jc w:val="left"/>
              <w:rPr>
                <w:sz w:val="18"/>
              </w:rPr>
            </w:pPr>
            <w:r>
              <w:rPr>
                <w:sz w:val="18"/>
              </w:rPr>
              <w:t>1.2.</w:t>
            </w:r>
            <w:r>
              <w:rPr>
                <w:spacing w:val="-4"/>
                <w:sz w:val="18"/>
              </w:rPr>
              <w:t> </w:t>
            </w:r>
            <w:r>
              <w:rPr>
                <w:spacing w:val="-2"/>
                <w:sz w:val="18"/>
              </w:rPr>
              <w:t>П.дист</w:t>
            </w:r>
          </w:p>
        </w:tc>
        <w:tc>
          <w:tcPr>
            <w:tcW w:w="427" w:type="dxa"/>
            <w:shd w:val="clear" w:color="auto" w:fill="C0D9EB"/>
            <w:textDirection w:val="btLr"/>
          </w:tcPr>
          <w:p>
            <w:pPr>
              <w:pStyle w:val="TableParagraph"/>
              <w:spacing w:before="111"/>
              <w:ind w:left="112"/>
              <w:jc w:val="left"/>
              <w:rPr>
                <w:sz w:val="18"/>
              </w:rPr>
            </w:pPr>
            <w:r>
              <w:rPr>
                <w:sz w:val="18"/>
              </w:rPr>
              <w:t>1.3.1</w:t>
            </w:r>
            <w:r>
              <w:rPr>
                <w:spacing w:val="-5"/>
                <w:sz w:val="18"/>
              </w:rPr>
              <w:t> </w:t>
            </w:r>
            <w:r>
              <w:rPr>
                <w:sz w:val="18"/>
              </w:rPr>
              <w:t>П.</w:t>
            </w:r>
            <w:r>
              <w:rPr>
                <w:spacing w:val="-3"/>
                <w:sz w:val="18"/>
              </w:rPr>
              <w:t> </w:t>
            </w:r>
            <w:r>
              <w:rPr>
                <w:sz w:val="18"/>
              </w:rPr>
              <w:t>откр.</w:t>
            </w:r>
            <w:r>
              <w:rPr>
                <w:spacing w:val="-3"/>
                <w:sz w:val="18"/>
              </w:rPr>
              <w:t> </w:t>
            </w:r>
            <w:r>
              <w:rPr>
                <w:spacing w:val="-4"/>
                <w:sz w:val="18"/>
              </w:rPr>
              <w:t>стенд</w:t>
            </w:r>
          </w:p>
        </w:tc>
        <w:tc>
          <w:tcPr>
            <w:tcW w:w="422" w:type="dxa"/>
            <w:shd w:val="clear" w:color="auto" w:fill="C0D9EB"/>
            <w:textDirection w:val="btLr"/>
          </w:tcPr>
          <w:p>
            <w:pPr>
              <w:pStyle w:val="TableParagraph"/>
              <w:spacing w:before="111"/>
              <w:ind w:left="112"/>
              <w:jc w:val="left"/>
              <w:rPr>
                <w:sz w:val="18"/>
              </w:rPr>
            </w:pPr>
            <w:r>
              <w:rPr>
                <w:sz w:val="18"/>
              </w:rPr>
              <w:t>1.3.2</w:t>
            </w:r>
            <w:r>
              <w:rPr>
                <w:spacing w:val="-5"/>
                <w:sz w:val="18"/>
              </w:rPr>
              <w:t> </w:t>
            </w:r>
            <w:r>
              <w:rPr>
                <w:sz w:val="18"/>
              </w:rPr>
              <w:t>П.</w:t>
            </w:r>
            <w:r>
              <w:rPr>
                <w:spacing w:val="-3"/>
                <w:sz w:val="18"/>
              </w:rPr>
              <w:t> </w:t>
            </w:r>
            <w:r>
              <w:rPr>
                <w:sz w:val="18"/>
              </w:rPr>
              <w:t>откр.</w:t>
            </w:r>
            <w:r>
              <w:rPr>
                <w:spacing w:val="-3"/>
                <w:sz w:val="18"/>
              </w:rPr>
              <w:t> </w:t>
            </w:r>
            <w:r>
              <w:rPr>
                <w:spacing w:val="-4"/>
                <w:sz w:val="18"/>
              </w:rPr>
              <w:t>Сайт</w:t>
            </w:r>
          </w:p>
        </w:tc>
        <w:tc>
          <w:tcPr>
            <w:tcW w:w="427" w:type="dxa"/>
            <w:shd w:val="clear" w:color="auto" w:fill="C0D9EB"/>
            <w:textDirection w:val="btLr"/>
          </w:tcPr>
          <w:p>
            <w:pPr>
              <w:pStyle w:val="TableParagraph"/>
              <w:spacing w:before="112"/>
              <w:ind w:left="112"/>
              <w:jc w:val="left"/>
              <w:rPr>
                <w:sz w:val="18"/>
              </w:rPr>
            </w:pPr>
            <w:r>
              <w:rPr>
                <w:sz w:val="18"/>
              </w:rPr>
              <w:t>1.3.</w:t>
            </w:r>
            <w:r>
              <w:rPr>
                <w:spacing w:val="-4"/>
                <w:sz w:val="18"/>
              </w:rPr>
              <w:t> </w:t>
            </w:r>
            <w:r>
              <w:rPr>
                <w:spacing w:val="-2"/>
                <w:sz w:val="18"/>
              </w:rPr>
              <w:t>П.открУ</w:t>
            </w:r>
          </w:p>
        </w:tc>
        <w:tc>
          <w:tcPr>
            <w:tcW w:w="566" w:type="dxa"/>
            <w:shd w:val="clear" w:color="auto" w:fill="DBDBDB"/>
            <w:textDirection w:val="btLr"/>
          </w:tcPr>
          <w:p>
            <w:pPr>
              <w:pStyle w:val="TableParagraph"/>
              <w:spacing w:before="184"/>
              <w:ind w:left="3"/>
              <w:rPr>
                <w:sz w:val="18"/>
              </w:rPr>
            </w:pPr>
            <w:r>
              <w:rPr>
                <w:spacing w:val="-2"/>
                <w:sz w:val="18"/>
              </w:rPr>
              <w:t>Крит1</w:t>
            </w:r>
          </w:p>
        </w:tc>
        <w:tc>
          <w:tcPr>
            <w:tcW w:w="427" w:type="dxa"/>
            <w:shd w:val="clear" w:color="auto" w:fill="C0D9EB"/>
            <w:textDirection w:val="btLr"/>
          </w:tcPr>
          <w:p>
            <w:pPr>
              <w:pStyle w:val="TableParagraph"/>
              <w:spacing w:before="112"/>
              <w:ind w:left="112"/>
              <w:jc w:val="left"/>
              <w:rPr>
                <w:sz w:val="18"/>
              </w:rPr>
            </w:pPr>
            <w:r>
              <w:rPr>
                <w:sz w:val="18"/>
              </w:rPr>
              <w:t>2.1.</w:t>
            </w:r>
            <w:r>
              <w:rPr>
                <w:spacing w:val="-4"/>
                <w:sz w:val="18"/>
              </w:rPr>
              <w:t> </w:t>
            </w:r>
            <w:r>
              <w:rPr>
                <w:spacing w:val="-2"/>
                <w:sz w:val="18"/>
              </w:rPr>
              <w:t>П.комф</w:t>
            </w:r>
          </w:p>
        </w:tc>
        <w:tc>
          <w:tcPr>
            <w:tcW w:w="422" w:type="dxa"/>
            <w:shd w:val="clear" w:color="auto" w:fill="C0D9EB"/>
            <w:textDirection w:val="btLr"/>
          </w:tcPr>
          <w:p>
            <w:pPr>
              <w:pStyle w:val="TableParagraph"/>
              <w:spacing w:before="112"/>
              <w:ind w:left="112"/>
              <w:jc w:val="left"/>
              <w:rPr>
                <w:sz w:val="18"/>
              </w:rPr>
            </w:pPr>
            <w:r>
              <w:rPr>
                <w:sz w:val="18"/>
              </w:rPr>
              <w:t>2.3.</w:t>
            </w:r>
            <w:r>
              <w:rPr>
                <w:spacing w:val="-4"/>
                <w:sz w:val="18"/>
              </w:rPr>
              <w:t> </w:t>
            </w:r>
            <w:r>
              <w:rPr>
                <w:spacing w:val="-2"/>
                <w:sz w:val="18"/>
              </w:rPr>
              <w:t>У.комф.</w:t>
            </w:r>
          </w:p>
        </w:tc>
        <w:tc>
          <w:tcPr>
            <w:tcW w:w="571" w:type="dxa"/>
            <w:shd w:val="clear" w:color="auto" w:fill="DBDBDB"/>
            <w:textDirection w:val="btLr"/>
          </w:tcPr>
          <w:p>
            <w:pPr>
              <w:pStyle w:val="TableParagraph"/>
              <w:spacing w:before="185"/>
              <w:ind w:left="3"/>
              <w:rPr>
                <w:sz w:val="18"/>
              </w:rPr>
            </w:pPr>
            <w:r>
              <w:rPr>
                <w:spacing w:val="-2"/>
                <w:sz w:val="18"/>
              </w:rPr>
              <w:t>Крит2</w:t>
            </w:r>
          </w:p>
        </w:tc>
        <w:tc>
          <w:tcPr>
            <w:tcW w:w="422" w:type="dxa"/>
            <w:shd w:val="clear" w:color="auto" w:fill="C0D9EB"/>
            <w:textDirection w:val="btLr"/>
          </w:tcPr>
          <w:p>
            <w:pPr>
              <w:pStyle w:val="TableParagraph"/>
              <w:spacing w:before="108"/>
              <w:ind w:left="112"/>
              <w:jc w:val="left"/>
              <w:rPr>
                <w:sz w:val="18"/>
              </w:rPr>
            </w:pPr>
            <w:r>
              <w:rPr>
                <w:sz w:val="18"/>
              </w:rPr>
              <w:t>3.1.</w:t>
            </w:r>
            <w:r>
              <w:rPr>
                <w:spacing w:val="-4"/>
                <w:sz w:val="18"/>
              </w:rPr>
              <w:t> </w:t>
            </w:r>
            <w:r>
              <w:rPr>
                <w:spacing w:val="-2"/>
                <w:sz w:val="18"/>
              </w:rPr>
              <w:t>П.орг.Д</w:t>
            </w:r>
          </w:p>
        </w:tc>
        <w:tc>
          <w:tcPr>
            <w:tcW w:w="427" w:type="dxa"/>
            <w:shd w:val="clear" w:color="auto" w:fill="C0D9EB"/>
            <w:textDirection w:val="btLr"/>
          </w:tcPr>
          <w:p>
            <w:pPr>
              <w:pStyle w:val="TableParagraph"/>
              <w:spacing w:before="113"/>
              <w:ind w:left="112"/>
              <w:jc w:val="left"/>
              <w:rPr>
                <w:sz w:val="18"/>
              </w:rPr>
            </w:pPr>
            <w:r>
              <w:rPr>
                <w:sz w:val="18"/>
              </w:rPr>
              <w:t>3.2.</w:t>
            </w:r>
            <w:r>
              <w:rPr>
                <w:spacing w:val="-4"/>
                <w:sz w:val="18"/>
              </w:rPr>
              <w:t> </w:t>
            </w:r>
            <w:r>
              <w:rPr>
                <w:spacing w:val="-2"/>
                <w:sz w:val="18"/>
              </w:rPr>
              <w:t>П.усл.Д</w:t>
            </w:r>
          </w:p>
        </w:tc>
        <w:tc>
          <w:tcPr>
            <w:tcW w:w="422" w:type="dxa"/>
            <w:shd w:val="clear" w:color="auto" w:fill="C0D9EB"/>
            <w:textDirection w:val="btLr"/>
          </w:tcPr>
          <w:p>
            <w:pPr>
              <w:pStyle w:val="TableParagraph"/>
              <w:spacing w:before="114"/>
              <w:ind w:left="112"/>
              <w:jc w:val="left"/>
              <w:rPr>
                <w:sz w:val="18"/>
              </w:rPr>
            </w:pPr>
            <w:r>
              <w:rPr>
                <w:sz w:val="18"/>
              </w:rPr>
              <w:t>3.3.</w:t>
            </w:r>
            <w:r>
              <w:rPr>
                <w:spacing w:val="-4"/>
                <w:sz w:val="18"/>
              </w:rPr>
              <w:t> </w:t>
            </w:r>
            <w:r>
              <w:rPr>
                <w:spacing w:val="-2"/>
                <w:sz w:val="18"/>
              </w:rPr>
              <w:t>П.дост.У</w:t>
            </w:r>
          </w:p>
        </w:tc>
        <w:tc>
          <w:tcPr>
            <w:tcW w:w="566" w:type="dxa"/>
            <w:shd w:val="clear" w:color="auto" w:fill="DBDBDB"/>
            <w:textDirection w:val="btLr"/>
          </w:tcPr>
          <w:p>
            <w:pPr>
              <w:pStyle w:val="TableParagraph"/>
              <w:spacing w:before="186"/>
              <w:ind w:left="3"/>
              <w:rPr>
                <w:sz w:val="18"/>
              </w:rPr>
            </w:pPr>
            <w:r>
              <w:rPr>
                <w:spacing w:val="-2"/>
                <w:sz w:val="18"/>
              </w:rPr>
              <w:t>Крит3</w:t>
            </w:r>
          </w:p>
        </w:tc>
        <w:tc>
          <w:tcPr>
            <w:tcW w:w="427" w:type="dxa"/>
            <w:shd w:val="clear" w:color="auto" w:fill="C0D9EB"/>
            <w:textDirection w:val="btLr"/>
          </w:tcPr>
          <w:p>
            <w:pPr>
              <w:pStyle w:val="TableParagraph"/>
              <w:spacing w:before="114"/>
              <w:ind w:left="112"/>
              <w:jc w:val="left"/>
              <w:rPr>
                <w:sz w:val="18"/>
              </w:rPr>
            </w:pPr>
            <w:r>
              <w:rPr>
                <w:sz w:val="18"/>
              </w:rPr>
              <w:t>4.1.</w:t>
            </w:r>
            <w:r>
              <w:rPr>
                <w:spacing w:val="-4"/>
                <w:sz w:val="18"/>
              </w:rPr>
              <w:t> </w:t>
            </w:r>
            <w:r>
              <w:rPr>
                <w:spacing w:val="-2"/>
                <w:sz w:val="18"/>
              </w:rPr>
              <w:t>П.перв.К</w:t>
            </w:r>
          </w:p>
        </w:tc>
        <w:tc>
          <w:tcPr>
            <w:tcW w:w="427" w:type="dxa"/>
            <w:shd w:val="clear" w:color="auto" w:fill="C0D9EB"/>
            <w:textDirection w:val="btLr"/>
          </w:tcPr>
          <w:p>
            <w:pPr>
              <w:pStyle w:val="TableParagraph"/>
              <w:spacing w:before="115"/>
              <w:ind w:left="112"/>
              <w:jc w:val="left"/>
              <w:rPr>
                <w:sz w:val="18"/>
              </w:rPr>
            </w:pPr>
            <w:r>
              <w:rPr>
                <w:sz w:val="18"/>
              </w:rPr>
              <w:t>4.2.</w:t>
            </w:r>
            <w:r>
              <w:rPr>
                <w:spacing w:val="-4"/>
                <w:sz w:val="18"/>
              </w:rPr>
              <w:t> </w:t>
            </w:r>
            <w:r>
              <w:rPr>
                <w:spacing w:val="-2"/>
                <w:sz w:val="18"/>
              </w:rPr>
              <w:t>П.оказ.усл</w:t>
            </w:r>
          </w:p>
        </w:tc>
        <w:tc>
          <w:tcPr>
            <w:tcW w:w="422" w:type="dxa"/>
            <w:shd w:val="clear" w:color="auto" w:fill="C0D9EB"/>
            <w:textDirection w:val="btLr"/>
          </w:tcPr>
          <w:p>
            <w:pPr>
              <w:pStyle w:val="TableParagraph"/>
              <w:spacing w:before="115"/>
              <w:ind w:left="112"/>
              <w:jc w:val="left"/>
              <w:rPr>
                <w:sz w:val="18"/>
              </w:rPr>
            </w:pPr>
            <w:r>
              <w:rPr>
                <w:sz w:val="18"/>
              </w:rPr>
              <w:t>4.3.</w:t>
            </w:r>
            <w:r>
              <w:rPr>
                <w:spacing w:val="-4"/>
                <w:sz w:val="18"/>
              </w:rPr>
              <w:t> </w:t>
            </w:r>
            <w:r>
              <w:rPr>
                <w:spacing w:val="-2"/>
                <w:sz w:val="18"/>
              </w:rPr>
              <w:t>П.вежл.дист.У</w:t>
            </w:r>
          </w:p>
        </w:tc>
        <w:tc>
          <w:tcPr>
            <w:tcW w:w="566" w:type="dxa"/>
            <w:shd w:val="clear" w:color="auto" w:fill="DBDBDB"/>
            <w:textDirection w:val="btLr"/>
          </w:tcPr>
          <w:p>
            <w:pPr>
              <w:pStyle w:val="TableParagraph"/>
              <w:spacing w:before="187"/>
              <w:ind w:left="3"/>
              <w:rPr>
                <w:sz w:val="18"/>
              </w:rPr>
            </w:pPr>
            <w:r>
              <w:rPr>
                <w:spacing w:val="-2"/>
                <w:sz w:val="18"/>
              </w:rPr>
              <w:t>Крит4</w:t>
            </w:r>
          </w:p>
        </w:tc>
        <w:tc>
          <w:tcPr>
            <w:tcW w:w="427" w:type="dxa"/>
            <w:shd w:val="clear" w:color="auto" w:fill="C0D9EB"/>
            <w:textDirection w:val="btLr"/>
          </w:tcPr>
          <w:p>
            <w:pPr>
              <w:pStyle w:val="TableParagraph"/>
              <w:spacing w:before="116"/>
              <w:ind w:left="112"/>
              <w:jc w:val="left"/>
              <w:rPr>
                <w:sz w:val="18"/>
              </w:rPr>
            </w:pPr>
            <w:r>
              <w:rPr>
                <w:sz w:val="18"/>
              </w:rPr>
              <w:t>5.1.</w:t>
            </w:r>
            <w:r>
              <w:rPr>
                <w:spacing w:val="-4"/>
                <w:sz w:val="18"/>
              </w:rPr>
              <w:t> </w:t>
            </w:r>
            <w:r>
              <w:rPr>
                <w:spacing w:val="-2"/>
                <w:sz w:val="18"/>
              </w:rPr>
              <w:t>П.реком</w:t>
            </w:r>
          </w:p>
        </w:tc>
        <w:tc>
          <w:tcPr>
            <w:tcW w:w="427" w:type="dxa"/>
            <w:shd w:val="clear" w:color="auto" w:fill="C0D9EB"/>
            <w:textDirection w:val="btLr"/>
          </w:tcPr>
          <w:p>
            <w:pPr>
              <w:pStyle w:val="TableParagraph"/>
              <w:spacing w:before="116"/>
              <w:ind w:left="112"/>
              <w:jc w:val="left"/>
              <w:rPr>
                <w:sz w:val="18"/>
              </w:rPr>
            </w:pPr>
            <w:r>
              <w:rPr>
                <w:spacing w:val="-2"/>
                <w:sz w:val="18"/>
              </w:rPr>
              <w:t>5.2.П.Орг.усл.</w:t>
            </w:r>
          </w:p>
        </w:tc>
        <w:tc>
          <w:tcPr>
            <w:tcW w:w="422" w:type="dxa"/>
            <w:shd w:val="clear" w:color="auto" w:fill="C0D9EB"/>
            <w:textDirection w:val="btLr"/>
          </w:tcPr>
          <w:p>
            <w:pPr>
              <w:pStyle w:val="TableParagraph"/>
              <w:spacing w:before="111"/>
              <w:ind w:left="112"/>
              <w:jc w:val="left"/>
              <w:rPr>
                <w:sz w:val="18"/>
              </w:rPr>
            </w:pPr>
            <w:r>
              <w:rPr>
                <w:sz w:val="18"/>
              </w:rPr>
              <w:t>5.3.</w:t>
            </w:r>
            <w:r>
              <w:rPr>
                <w:spacing w:val="-4"/>
                <w:sz w:val="18"/>
              </w:rPr>
              <w:t> П.уд</w:t>
            </w:r>
          </w:p>
        </w:tc>
        <w:tc>
          <w:tcPr>
            <w:tcW w:w="566" w:type="dxa"/>
            <w:shd w:val="clear" w:color="auto" w:fill="DBDBDB"/>
            <w:textDirection w:val="btLr"/>
          </w:tcPr>
          <w:p>
            <w:pPr>
              <w:pStyle w:val="TableParagraph"/>
              <w:spacing w:before="188"/>
              <w:ind w:left="3"/>
              <w:rPr>
                <w:sz w:val="18"/>
              </w:rPr>
            </w:pPr>
            <w:r>
              <w:rPr>
                <w:spacing w:val="-2"/>
                <w:sz w:val="18"/>
              </w:rPr>
              <w:t>Крит5</w:t>
            </w:r>
          </w:p>
        </w:tc>
        <w:tc>
          <w:tcPr>
            <w:tcW w:w="532" w:type="dxa"/>
            <w:shd w:val="clear" w:color="auto" w:fill="FBE4D5"/>
            <w:textDirection w:val="btLr"/>
          </w:tcPr>
          <w:p>
            <w:pPr>
              <w:pStyle w:val="TableParagraph"/>
              <w:spacing w:before="170"/>
              <w:ind w:left="439"/>
              <w:jc w:val="left"/>
              <w:rPr>
                <w:sz w:val="18"/>
              </w:rPr>
            </w:pPr>
            <w:r>
              <w:rPr>
                <w:sz w:val="18"/>
              </w:rPr>
              <w:t>общий</w:t>
            </w:r>
            <w:r>
              <w:rPr>
                <w:spacing w:val="-5"/>
                <w:sz w:val="18"/>
              </w:rPr>
              <w:t> </w:t>
            </w:r>
            <w:r>
              <w:rPr>
                <w:spacing w:val="-4"/>
                <w:sz w:val="18"/>
              </w:rPr>
              <w:t>балл</w:t>
            </w:r>
          </w:p>
        </w:tc>
      </w:tr>
      <w:tr>
        <w:trPr>
          <w:trHeight w:val="282" w:hRule="atLeast"/>
        </w:trPr>
        <w:tc>
          <w:tcPr>
            <w:tcW w:w="677" w:type="dxa"/>
          </w:tcPr>
          <w:p>
            <w:pPr>
              <w:pStyle w:val="TableParagraph"/>
              <w:spacing w:before="38"/>
              <w:ind w:left="10"/>
              <w:rPr>
                <w:sz w:val="18"/>
              </w:rPr>
            </w:pPr>
            <w:r>
              <w:rPr>
                <w:spacing w:val="-10"/>
                <w:sz w:val="18"/>
              </w:rPr>
              <w:t>1</w:t>
            </w:r>
          </w:p>
        </w:tc>
        <w:tc>
          <w:tcPr>
            <w:tcW w:w="3403" w:type="dxa"/>
          </w:tcPr>
          <w:p>
            <w:pPr>
              <w:pStyle w:val="TableParagraph"/>
              <w:spacing w:before="38"/>
              <w:ind w:left="28"/>
              <w:jc w:val="left"/>
              <w:rPr>
                <w:sz w:val="18"/>
              </w:rPr>
            </w:pPr>
            <w:r>
              <w:rPr>
                <w:sz w:val="18"/>
              </w:rPr>
              <w:t>МБОУ</w:t>
            </w:r>
            <w:r>
              <w:rPr>
                <w:spacing w:val="-3"/>
                <w:sz w:val="18"/>
              </w:rPr>
              <w:t> </w:t>
            </w:r>
            <w:r>
              <w:rPr>
                <w:sz w:val="18"/>
              </w:rPr>
              <w:t>ЦДО</w:t>
            </w:r>
            <w:r>
              <w:rPr>
                <w:spacing w:val="-2"/>
                <w:sz w:val="18"/>
              </w:rPr>
              <w:t> </w:t>
            </w:r>
            <w:r>
              <w:rPr>
                <w:sz w:val="18"/>
              </w:rPr>
              <w:t>№</w:t>
            </w:r>
            <w:r>
              <w:rPr>
                <w:spacing w:val="-3"/>
                <w:sz w:val="18"/>
              </w:rPr>
              <w:t> </w:t>
            </w:r>
            <w:r>
              <w:rPr>
                <w:spacing w:val="-10"/>
                <w:sz w:val="18"/>
              </w:rPr>
              <w:t>5</w:t>
            </w:r>
          </w:p>
        </w:tc>
        <w:tc>
          <w:tcPr>
            <w:tcW w:w="427" w:type="dxa"/>
          </w:tcPr>
          <w:p>
            <w:pPr>
              <w:pStyle w:val="TableParagraph"/>
              <w:spacing w:before="38"/>
              <w:ind w:left="22" w:right="12"/>
              <w:rPr>
                <w:sz w:val="18"/>
              </w:rPr>
            </w:pPr>
            <w:r>
              <w:rPr>
                <w:spacing w:val="-5"/>
                <w:sz w:val="18"/>
              </w:rPr>
              <w:t>64</w:t>
            </w:r>
          </w:p>
        </w:tc>
        <w:tc>
          <w:tcPr>
            <w:tcW w:w="422" w:type="dxa"/>
          </w:tcPr>
          <w:p>
            <w:pPr>
              <w:pStyle w:val="TableParagraph"/>
              <w:spacing w:before="38"/>
              <w:ind w:left="26" w:right="12"/>
              <w:rPr>
                <w:sz w:val="18"/>
              </w:rPr>
            </w:pPr>
            <w:r>
              <w:rPr>
                <w:spacing w:val="-5"/>
                <w:sz w:val="18"/>
              </w:rPr>
              <w:t>65</w:t>
            </w:r>
          </w:p>
        </w:tc>
        <w:tc>
          <w:tcPr>
            <w:tcW w:w="427" w:type="dxa"/>
          </w:tcPr>
          <w:p>
            <w:pPr>
              <w:pStyle w:val="TableParagraph"/>
              <w:spacing w:before="38"/>
              <w:ind w:left="22" w:right="12"/>
              <w:rPr>
                <w:sz w:val="18"/>
              </w:rPr>
            </w:pPr>
            <w:r>
              <w:rPr>
                <w:spacing w:val="-5"/>
                <w:sz w:val="18"/>
              </w:rPr>
              <w:t>65</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566" w:type="dxa"/>
            <w:shd w:val="clear" w:color="auto" w:fill="DBDBDB"/>
          </w:tcPr>
          <w:p>
            <w:pPr>
              <w:pStyle w:val="TableParagraph"/>
              <w:spacing w:before="38"/>
              <w:ind w:left="16"/>
              <w:rPr>
                <w:sz w:val="18"/>
              </w:rPr>
            </w:pPr>
            <w:r>
              <w:rPr>
                <w:spacing w:val="-5"/>
                <w:sz w:val="18"/>
              </w:rPr>
              <w:t>89</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99</w:t>
            </w:r>
          </w:p>
        </w:tc>
        <w:tc>
          <w:tcPr>
            <w:tcW w:w="571" w:type="dxa"/>
            <w:shd w:val="clear" w:color="auto" w:fill="DBDBDB"/>
          </w:tcPr>
          <w:p>
            <w:pPr>
              <w:pStyle w:val="TableParagraph"/>
              <w:spacing w:before="38"/>
              <w:ind w:left="27" w:right="14"/>
              <w:rPr>
                <w:sz w:val="18"/>
              </w:rPr>
            </w:pPr>
            <w:r>
              <w:rPr>
                <w:spacing w:val="-5"/>
                <w:sz w:val="18"/>
              </w:rPr>
              <w:t>100</w:t>
            </w:r>
          </w:p>
        </w:tc>
        <w:tc>
          <w:tcPr>
            <w:tcW w:w="422" w:type="dxa"/>
          </w:tcPr>
          <w:p>
            <w:pPr>
              <w:pStyle w:val="TableParagraph"/>
              <w:spacing w:before="38"/>
              <w:ind w:left="26" w:right="6"/>
              <w:rPr>
                <w:sz w:val="18"/>
              </w:rPr>
            </w:pPr>
            <w:r>
              <w:rPr>
                <w:spacing w:val="-5"/>
                <w:sz w:val="18"/>
              </w:rPr>
              <w:t>100</w:t>
            </w:r>
          </w:p>
        </w:tc>
        <w:tc>
          <w:tcPr>
            <w:tcW w:w="427" w:type="dxa"/>
          </w:tcPr>
          <w:p>
            <w:pPr>
              <w:pStyle w:val="TableParagraph"/>
              <w:spacing w:before="38"/>
              <w:ind w:right="63"/>
              <w:jc w:val="right"/>
              <w:rPr>
                <w:sz w:val="18"/>
              </w:rPr>
            </w:pPr>
            <w:r>
              <w:rPr>
                <w:spacing w:val="-5"/>
                <w:sz w:val="18"/>
              </w:rPr>
              <w:t>100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0"/>
              <w:rPr>
                <w:sz w:val="18"/>
              </w:rPr>
            </w:pPr>
            <w:r>
              <w:rPr>
                <w:spacing w:val="-5"/>
                <w:sz w:val="18"/>
              </w:rPr>
              <w:t>100</w:t>
            </w:r>
          </w:p>
        </w:tc>
        <w:tc>
          <w:tcPr>
            <w:tcW w:w="427" w:type="dxa"/>
          </w:tcPr>
          <w:p>
            <w:pPr>
              <w:pStyle w:val="TableParagraph"/>
              <w:spacing w:before="38"/>
              <w:ind w:left="22" w:right="3"/>
              <w:rPr>
                <w:sz w:val="18"/>
              </w:rPr>
            </w:pPr>
            <w:r>
              <w:rPr>
                <w:spacing w:val="-5"/>
                <w:sz w:val="18"/>
              </w:rPr>
              <w:t>100</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100</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100</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100</w:t>
            </w:r>
          </w:p>
        </w:tc>
        <w:tc>
          <w:tcPr>
            <w:tcW w:w="532" w:type="dxa"/>
            <w:shd w:val="clear" w:color="auto" w:fill="FBE4D5"/>
          </w:tcPr>
          <w:p>
            <w:pPr>
              <w:pStyle w:val="TableParagraph"/>
              <w:spacing w:before="38"/>
              <w:ind w:left="27"/>
              <w:rPr>
                <w:sz w:val="18"/>
              </w:rPr>
            </w:pPr>
            <w:r>
              <w:rPr>
                <w:spacing w:val="-5"/>
                <w:sz w:val="18"/>
              </w:rPr>
              <w:t>98</w:t>
            </w:r>
          </w:p>
        </w:tc>
      </w:tr>
      <w:tr>
        <w:trPr>
          <w:trHeight w:val="287" w:hRule="atLeast"/>
        </w:trPr>
        <w:tc>
          <w:tcPr>
            <w:tcW w:w="677" w:type="dxa"/>
          </w:tcPr>
          <w:p>
            <w:pPr>
              <w:pStyle w:val="TableParagraph"/>
              <w:spacing w:before="38"/>
              <w:ind w:left="10"/>
              <w:rPr>
                <w:sz w:val="18"/>
              </w:rPr>
            </w:pPr>
            <w:r>
              <w:rPr>
                <w:spacing w:val="-10"/>
                <w:sz w:val="18"/>
              </w:rPr>
              <w:t>2</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z w:val="18"/>
              </w:rPr>
              <w:t>ЦТО</w:t>
            </w:r>
            <w:r>
              <w:rPr>
                <w:spacing w:val="-3"/>
                <w:sz w:val="18"/>
              </w:rPr>
              <w:t> </w:t>
            </w:r>
            <w:r>
              <w:rPr>
                <w:spacing w:val="-2"/>
                <w:sz w:val="18"/>
              </w:rPr>
              <w:t>«Престиж»</w:t>
            </w:r>
          </w:p>
        </w:tc>
        <w:tc>
          <w:tcPr>
            <w:tcW w:w="427" w:type="dxa"/>
          </w:tcPr>
          <w:p>
            <w:pPr>
              <w:pStyle w:val="TableParagraph"/>
              <w:spacing w:before="38"/>
              <w:ind w:left="22" w:right="12"/>
              <w:rPr>
                <w:sz w:val="18"/>
              </w:rPr>
            </w:pPr>
            <w:r>
              <w:rPr>
                <w:spacing w:val="-5"/>
                <w:sz w:val="18"/>
              </w:rPr>
              <w:t>73</w:t>
            </w:r>
          </w:p>
        </w:tc>
        <w:tc>
          <w:tcPr>
            <w:tcW w:w="422" w:type="dxa"/>
          </w:tcPr>
          <w:p>
            <w:pPr>
              <w:pStyle w:val="TableParagraph"/>
              <w:spacing w:before="38"/>
              <w:ind w:left="26" w:right="12"/>
              <w:rPr>
                <w:sz w:val="18"/>
              </w:rPr>
            </w:pPr>
            <w:r>
              <w:rPr>
                <w:spacing w:val="-5"/>
                <w:sz w:val="18"/>
              </w:rPr>
              <w:t>78</w:t>
            </w:r>
          </w:p>
        </w:tc>
        <w:tc>
          <w:tcPr>
            <w:tcW w:w="427" w:type="dxa"/>
          </w:tcPr>
          <w:p>
            <w:pPr>
              <w:pStyle w:val="TableParagraph"/>
              <w:spacing w:before="38"/>
              <w:ind w:left="22" w:right="12"/>
              <w:rPr>
                <w:sz w:val="18"/>
              </w:rPr>
            </w:pPr>
            <w:r>
              <w:rPr>
                <w:spacing w:val="-5"/>
                <w:sz w:val="18"/>
              </w:rPr>
              <w:t>76</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96</w:t>
            </w:r>
          </w:p>
        </w:tc>
        <w:tc>
          <w:tcPr>
            <w:tcW w:w="422" w:type="dxa"/>
          </w:tcPr>
          <w:p>
            <w:pPr>
              <w:pStyle w:val="TableParagraph"/>
              <w:spacing w:before="38"/>
              <w:ind w:left="26" w:right="10"/>
              <w:rPr>
                <w:sz w:val="18"/>
              </w:rPr>
            </w:pPr>
            <w:r>
              <w:rPr>
                <w:spacing w:val="-5"/>
                <w:sz w:val="18"/>
              </w:rPr>
              <w:t>97</w:t>
            </w:r>
          </w:p>
        </w:tc>
        <w:tc>
          <w:tcPr>
            <w:tcW w:w="427" w:type="dxa"/>
          </w:tcPr>
          <w:p>
            <w:pPr>
              <w:pStyle w:val="TableParagraph"/>
              <w:spacing w:before="38"/>
              <w:ind w:left="22" w:right="10"/>
              <w:rPr>
                <w:sz w:val="18"/>
              </w:rPr>
            </w:pPr>
            <w:r>
              <w:rPr>
                <w:spacing w:val="-5"/>
                <w:sz w:val="18"/>
              </w:rPr>
              <w:t>97</w:t>
            </w:r>
          </w:p>
        </w:tc>
        <w:tc>
          <w:tcPr>
            <w:tcW w:w="566" w:type="dxa"/>
            <w:shd w:val="clear" w:color="auto" w:fill="DBDBDB"/>
          </w:tcPr>
          <w:p>
            <w:pPr>
              <w:pStyle w:val="TableParagraph"/>
              <w:spacing w:before="38"/>
              <w:ind w:left="16"/>
              <w:rPr>
                <w:sz w:val="18"/>
              </w:rPr>
            </w:pPr>
            <w:r>
              <w:rPr>
                <w:spacing w:val="-5"/>
                <w:sz w:val="18"/>
              </w:rPr>
              <w:t>91</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94</w:t>
            </w:r>
          </w:p>
        </w:tc>
        <w:tc>
          <w:tcPr>
            <w:tcW w:w="571" w:type="dxa"/>
            <w:shd w:val="clear" w:color="auto" w:fill="DBDBDB"/>
          </w:tcPr>
          <w:p>
            <w:pPr>
              <w:pStyle w:val="TableParagraph"/>
              <w:spacing w:before="38"/>
              <w:ind w:left="27" w:right="14"/>
              <w:rPr>
                <w:sz w:val="18"/>
              </w:rPr>
            </w:pPr>
            <w:r>
              <w:rPr>
                <w:spacing w:val="-5"/>
                <w:sz w:val="18"/>
              </w:rPr>
              <w:t>97</w:t>
            </w:r>
          </w:p>
        </w:tc>
        <w:tc>
          <w:tcPr>
            <w:tcW w:w="422" w:type="dxa"/>
          </w:tcPr>
          <w:p>
            <w:pPr>
              <w:pStyle w:val="TableParagraph"/>
              <w:spacing w:before="38"/>
              <w:ind w:left="26" w:right="6"/>
              <w:rPr>
                <w:sz w:val="18"/>
              </w:rPr>
            </w:pPr>
            <w:r>
              <w:rPr>
                <w:spacing w:val="-5"/>
                <w:sz w:val="18"/>
              </w:rPr>
              <w:t>80</w:t>
            </w:r>
          </w:p>
        </w:tc>
        <w:tc>
          <w:tcPr>
            <w:tcW w:w="427" w:type="dxa"/>
          </w:tcPr>
          <w:p>
            <w:pPr>
              <w:pStyle w:val="TableParagraph"/>
              <w:spacing w:before="38"/>
              <w:ind w:right="63"/>
              <w:jc w:val="right"/>
              <w:rPr>
                <w:sz w:val="18"/>
              </w:rPr>
            </w:pPr>
            <w:r>
              <w:rPr>
                <w:spacing w:val="-5"/>
                <w:sz w:val="18"/>
              </w:rPr>
              <w:t>100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94</w:t>
            </w:r>
          </w:p>
        </w:tc>
        <w:tc>
          <w:tcPr>
            <w:tcW w:w="427" w:type="dxa"/>
          </w:tcPr>
          <w:p>
            <w:pPr>
              <w:pStyle w:val="TableParagraph"/>
              <w:spacing w:before="38"/>
              <w:ind w:left="22" w:right="3"/>
              <w:rPr>
                <w:sz w:val="18"/>
              </w:rPr>
            </w:pPr>
            <w:r>
              <w:rPr>
                <w:spacing w:val="-5"/>
                <w:sz w:val="18"/>
              </w:rPr>
              <w:t>89</w:t>
            </w:r>
          </w:p>
        </w:tc>
        <w:tc>
          <w:tcPr>
            <w:tcW w:w="427" w:type="dxa"/>
          </w:tcPr>
          <w:p>
            <w:pPr>
              <w:pStyle w:val="TableParagraph"/>
              <w:spacing w:before="38"/>
              <w:ind w:left="22" w:right="4"/>
              <w:rPr>
                <w:sz w:val="18"/>
              </w:rPr>
            </w:pPr>
            <w:r>
              <w:rPr>
                <w:spacing w:val="-5"/>
                <w:sz w:val="18"/>
              </w:rPr>
              <w:t>98</w:t>
            </w:r>
          </w:p>
        </w:tc>
        <w:tc>
          <w:tcPr>
            <w:tcW w:w="422" w:type="dxa"/>
          </w:tcPr>
          <w:p>
            <w:pPr>
              <w:pStyle w:val="TableParagraph"/>
              <w:spacing w:before="38"/>
              <w:ind w:left="26" w:right="2"/>
              <w:rPr>
                <w:sz w:val="18"/>
              </w:rPr>
            </w:pPr>
            <w:r>
              <w:rPr>
                <w:spacing w:val="-5"/>
                <w:sz w:val="18"/>
              </w:rPr>
              <w:t>99</w:t>
            </w:r>
          </w:p>
        </w:tc>
        <w:tc>
          <w:tcPr>
            <w:tcW w:w="566" w:type="dxa"/>
            <w:shd w:val="clear" w:color="auto" w:fill="DBDBDB"/>
          </w:tcPr>
          <w:p>
            <w:pPr>
              <w:pStyle w:val="TableParagraph"/>
              <w:spacing w:before="38"/>
              <w:ind w:left="22"/>
              <w:rPr>
                <w:sz w:val="18"/>
              </w:rPr>
            </w:pPr>
            <w:r>
              <w:rPr>
                <w:spacing w:val="-5"/>
                <w:sz w:val="18"/>
              </w:rPr>
              <w:t>95</w:t>
            </w:r>
          </w:p>
        </w:tc>
        <w:tc>
          <w:tcPr>
            <w:tcW w:w="427" w:type="dxa"/>
          </w:tcPr>
          <w:p>
            <w:pPr>
              <w:pStyle w:val="TableParagraph"/>
              <w:spacing w:before="38"/>
              <w:ind w:left="22" w:right="2"/>
              <w:rPr>
                <w:sz w:val="18"/>
              </w:rPr>
            </w:pPr>
            <w:r>
              <w:rPr>
                <w:spacing w:val="-5"/>
                <w:sz w:val="18"/>
              </w:rPr>
              <w:t>99</w:t>
            </w:r>
          </w:p>
        </w:tc>
        <w:tc>
          <w:tcPr>
            <w:tcW w:w="427" w:type="dxa"/>
          </w:tcPr>
          <w:p>
            <w:pPr>
              <w:pStyle w:val="TableParagraph"/>
              <w:spacing w:before="38"/>
              <w:ind w:left="22"/>
              <w:rPr>
                <w:sz w:val="18"/>
              </w:rPr>
            </w:pPr>
            <w:r>
              <w:rPr>
                <w:spacing w:val="-5"/>
                <w:sz w:val="18"/>
              </w:rPr>
              <w:t>99</w:t>
            </w:r>
          </w:p>
        </w:tc>
        <w:tc>
          <w:tcPr>
            <w:tcW w:w="422" w:type="dxa"/>
          </w:tcPr>
          <w:p>
            <w:pPr>
              <w:pStyle w:val="TableParagraph"/>
              <w:spacing w:before="38"/>
              <w:ind w:left="26"/>
              <w:rPr>
                <w:sz w:val="18"/>
              </w:rPr>
            </w:pPr>
            <w:r>
              <w:rPr>
                <w:spacing w:val="-5"/>
                <w:sz w:val="18"/>
              </w:rPr>
              <w:t>98</w:t>
            </w:r>
          </w:p>
        </w:tc>
        <w:tc>
          <w:tcPr>
            <w:tcW w:w="566" w:type="dxa"/>
            <w:shd w:val="clear" w:color="auto" w:fill="DBDBDB"/>
          </w:tcPr>
          <w:p>
            <w:pPr>
              <w:pStyle w:val="TableParagraph"/>
              <w:spacing w:before="38"/>
              <w:ind w:left="25"/>
              <w:rPr>
                <w:sz w:val="18"/>
              </w:rPr>
            </w:pPr>
            <w:r>
              <w:rPr>
                <w:spacing w:val="-5"/>
                <w:sz w:val="18"/>
              </w:rPr>
              <w:t>99</w:t>
            </w:r>
          </w:p>
        </w:tc>
        <w:tc>
          <w:tcPr>
            <w:tcW w:w="532" w:type="dxa"/>
            <w:shd w:val="clear" w:color="auto" w:fill="FBE4D5"/>
          </w:tcPr>
          <w:p>
            <w:pPr>
              <w:pStyle w:val="TableParagraph"/>
              <w:spacing w:before="38"/>
              <w:ind w:left="27"/>
              <w:rPr>
                <w:sz w:val="18"/>
              </w:rPr>
            </w:pPr>
            <w:r>
              <w:rPr>
                <w:spacing w:val="-5"/>
                <w:sz w:val="18"/>
              </w:rPr>
              <w:t>95</w:t>
            </w:r>
          </w:p>
        </w:tc>
      </w:tr>
      <w:tr>
        <w:trPr>
          <w:trHeight w:val="282" w:hRule="atLeast"/>
        </w:trPr>
        <w:tc>
          <w:tcPr>
            <w:tcW w:w="677" w:type="dxa"/>
          </w:tcPr>
          <w:p>
            <w:pPr>
              <w:pStyle w:val="TableParagraph"/>
              <w:spacing w:before="38"/>
              <w:ind w:left="10"/>
              <w:rPr>
                <w:sz w:val="18"/>
              </w:rPr>
            </w:pPr>
            <w:r>
              <w:rPr>
                <w:spacing w:val="-10"/>
                <w:sz w:val="18"/>
              </w:rPr>
              <w:t>3</w:t>
            </w:r>
          </w:p>
        </w:tc>
        <w:tc>
          <w:tcPr>
            <w:tcW w:w="3403" w:type="dxa"/>
          </w:tcPr>
          <w:p>
            <w:pPr>
              <w:pStyle w:val="TableParagraph"/>
              <w:spacing w:before="38"/>
              <w:ind w:left="28"/>
              <w:jc w:val="left"/>
              <w:rPr>
                <w:sz w:val="18"/>
              </w:rPr>
            </w:pPr>
            <w:r>
              <w:rPr>
                <w:sz w:val="18"/>
              </w:rPr>
              <w:t>МБОУ</w:t>
            </w:r>
            <w:r>
              <w:rPr>
                <w:spacing w:val="-3"/>
                <w:sz w:val="18"/>
              </w:rPr>
              <w:t> </w:t>
            </w:r>
            <w:r>
              <w:rPr>
                <w:sz w:val="18"/>
              </w:rPr>
              <w:t>ДО</w:t>
            </w:r>
            <w:r>
              <w:rPr>
                <w:spacing w:val="-3"/>
                <w:sz w:val="18"/>
              </w:rPr>
              <w:t> </w:t>
            </w:r>
            <w:r>
              <w:rPr>
                <w:spacing w:val="-2"/>
                <w:sz w:val="18"/>
              </w:rPr>
              <w:t>«ЦТРиГО»</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75</w:t>
            </w:r>
          </w:p>
        </w:tc>
        <w:tc>
          <w:tcPr>
            <w:tcW w:w="427" w:type="dxa"/>
          </w:tcPr>
          <w:p>
            <w:pPr>
              <w:pStyle w:val="TableParagraph"/>
              <w:spacing w:before="38"/>
              <w:ind w:left="22" w:right="12"/>
              <w:rPr>
                <w:sz w:val="18"/>
              </w:rPr>
            </w:pPr>
            <w:r>
              <w:rPr>
                <w:spacing w:val="-5"/>
                <w:sz w:val="18"/>
              </w:rPr>
              <w:t>71</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96</w:t>
            </w:r>
          </w:p>
        </w:tc>
        <w:tc>
          <w:tcPr>
            <w:tcW w:w="427" w:type="dxa"/>
          </w:tcPr>
          <w:p>
            <w:pPr>
              <w:pStyle w:val="TableParagraph"/>
              <w:spacing w:before="38"/>
              <w:ind w:left="22" w:right="10"/>
              <w:rPr>
                <w:sz w:val="18"/>
              </w:rPr>
            </w:pPr>
            <w:r>
              <w:rPr>
                <w:spacing w:val="-5"/>
                <w:sz w:val="18"/>
              </w:rPr>
              <w:t>98</w:t>
            </w:r>
          </w:p>
        </w:tc>
        <w:tc>
          <w:tcPr>
            <w:tcW w:w="566" w:type="dxa"/>
            <w:shd w:val="clear" w:color="auto" w:fill="DBDBDB"/>
          </w:tcPr>
          <w:p>
            <w:pPr>
              <w:pStyle w:val="TableParagraph"/>
              <w:spacing w:before="38"/>
              <w:ind w:left="16"/>
              <w:rPr>
                <w:sz w:val="18"/>
              </w:rPr>
            </w:pPr>
            <w:r>
              <w:rPr>
                <w:spacing w:val="-5"/>
                <w:sz w:val="18"/>
              </w:rPr>
              <w:t>91</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94</w:t>
            </w:r>
          </w:p>
        </w:tc>
        <w:tc>
          <w:tcPr>
            <w:tcW w:w="571" w:type="dxa"/>
            <w:shd w:val="clear" w:color="auto" w:fill="DBDBDB"/>
          </w:tcPr>
          <w:p>
            <w:pPr>
              <w:pStyle w:val="TableParagraph"/>
              <w:spacing w:before="38"/>
              <w:ind w:left="27" w:right="14"/>
              <w:rPr>
                <w:sz w:val="18"/>
              </w:rPr>
            </w:pPr>
            <w:r>
              <w:rPr>
                <w:spacing w:val="-5"/>
                <w:sz w:val="18"/>
              </w:rPr>
              <w:t>97</w:t>
            </w:r>
          </w:p>
        </w:tc>
        <w:tc>
          <w:tcPr>
            <w:tcW w:w="422" w:type="dxa"/>
          </w:tcPr>
          <w:p>
            <w:pPr>
              <w:pStyle w:val="TableParagraph"/>
              <w:spacing w:before="38"/>
              <w:ind w:left="26" w:right="6"/>
              <w:rPr>
                <w:sz w:val="18"/>
              </w:rPr>
            </w:pPr>
            <w:r>
              <w:rPr>
                <w:spacing w:val="-5"/>
                <w:sz w:val="18"/>
              </w:rPr>
              <w:t>100</w:t>
            </w:r>
          </w:p>
        </w:tc>
        <w:tc>
          <w:tcPr>
            <w:tcW w:w="427" w:type="dxa"/>
          </w:tcPr>
          <w:p>
            <w:pPr>
              <w:pStyle w:val="TableParagraph"/>
              <w:spacing w:before="38"/>
              <w:ind w:right="63"/>
              <w:jc w:val="right"/>
              <w:rPr>
                <w:sz w:val="18"/>
              </w:rPr>
            </w:pPr>
            <w:r>
              <w:rPr>
                <w:spacing w:val="-5"/>
                <w:sz w:val="18"/>
              </w:rPr>
              <w:t>100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100</w:t>
            </w:r>
          </w:p>
        </w:tc>
        <w:tc>
          <w:tcPr>
            <w:tcW w:w="427" w:type="dxa"/>
          </w:tcPr>
          <w:p>
            <w:pPr>
              <w:pStyle w:val="TableParagraph"/>
              <w:spacing w:before="38"/>
              <w:ind w:left="22" w:right="3"/>
              <w:rPr>
                <w:sz w:val="18"/>
              </w:rPr>
            </w:pPr>
            <w:r>
              <w:rPr>
                <w:spacing w:val="-5"/>
                <w:sz w:val="18"/>
              </w:rPr>
              <w:t>94</w:t>
            </w:r>
          </w:p>
        </w:tc>
        <w:tc>
          <w:tcPr>
            <w:tcW w:w="427" w:type="dxa"/>
          </w:tcPr>
          <w:p>
            <w:pPr>
              <w:pStyle w:val="TableParagraph"/>
              <w:spacing w:before="38"/>
              <w:ind w:left="22" w:right="4"/>
              <w:rPr>
                <w:sz w:val="18"/>
              </w:rPr>
            </w:pPr>
            <w:r>
              <w:rPr>
                <w:spacing w:val="-5"/>
                <w:sz w:val="18"/>
              </w:rPr>
              <w:t>94</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95</w:t>
            </w:r>
          </w:p>
        </w:tc>
        <w:tc>
          <w:tcPr>
            <w:tcW w:w="427" w:type="dxa"/>
          </w:tcPr>
          <w:p>
            <w:pPr>
              <w:pStyle w:val="TableParagraph"/>
              <w:spacing w:before="38"/>
              <w:ind w:left="22" w:right="2"/>
              <w:rPr>
                <w:sz w:val="18"/>
              </w:rPr>
            </w:pPr>
            <w:r>
              <w:rPr>
                <w:spacing w:val="-5"/>
                <w:sz w:val="18"/>
              </w:rPr>
              <w:t>91</w:t>
            </w:r>
          </w:p>
        </w:tc>
        <w:tc>
          <w:tcPr>
            <w:tcW w:w="427" w:type="dxa"/>
          </w:tcPr>
          <w:p>
            <w:pPr>
              <w:pStyle w:val="TableParagraph"/>
              <w:spacing w:before="38"/>
              <w:ind w:left="22"/>
              <w:rPr>
                <w:sz w:val="18"/>
              </w:rPr>
            </w:pPr>
            <w:r>
              <w:rPr>
                <w:spacing w:val="-5"/>
                <w:sz w:val="18"/>
              </w:rPr>
              <w:t>97</w:t>
            </w:r>
          </w:p>
        </w:tc>
        <w:tc>
          <w:tcPr>
            <w:tcW w:w="422" w:type="dxa"/>
          </w:tcPr>
          <w:p>
            <w:pPr>
              <w:pStyle w:val="TableParagraph"/>
              <w:spacing w:before="38"/>
              <w:ind w:left="26"/>
              <w:rPr>
                <w:sz w:val="18"/>
              </w:rPr>
            </w:pPr>
            <w:r>
              <w:rPr>
                <w:spacing w:val="-5"/>
                <w:sz w:val="18"/>
              </w:rPr>
              <w:t>94</w:t>
            </w:r>
          </w:p>
        </w:tc>
        <w:tc>
          <w:tcPr>
            <w:tcW w:w="566" w:type="dxa"/>
            <w:shd w:val="clear" w:color="auto" w:fill="DBDBDB"/>
          </w:tcPr>
          <w:p>
            <w:pPr>
              <w:pStyle w:val="TableParagraph"/>
              <w:spacing w:before="38"/>
              <w:ind w:left="25"/>
              <w:rPr>
                <w:sz w:val="18"/>
              </w:rPr>
            </w:pPr>
            <w:r>
              <w:rPr>
                <w:spacing w:val="-5"/>
                <w:sz w:val="18"/>
              </w:rPr>
              <w:t>94</w:t>
            </w:r>
          </w:p>
        </w:tc>
        <w:tc>
          <w:tcPr>
            <w:tcW w:w="532" w:type="dxa"/>
            <w:shd w:val="clear" w:color="auto" w:fill="FBE4D5"/>
          </w:tcPr>
          <w:p>
            <w:pPr>
              <w:pStyle w:val="TableParagraph"/>
              <w:spacing w:before="38"/>
              <w:ind w:left="27"/>
              <w:rPr>
                <w:sz w:val="18"/>
              </w:rPr>
            </w:pPr>
            <w:r>
              <w:rPr>
                <w:spacing w:val="-5"/>
                <w:sz w:val="18"/>
              </w:rPr>
              <w:t>95</w:t>
            </w:r>
          </w:p>
        </w:tc>
      </w:tr>
      <w:tr>
        <w:trPr>
          <w:trHeight w:val="282" w:hRule="atLeast"/>
        </w:trPr>
        <w:tc>
          <w:tcPr>
            <w:tcW w:w="677" w:type="dxa"/>
          </w:tcPr>
          <w:p>
            <w:pPr>
              <w:pStyle w:val="TableParagraph"/>
              <w:spacing w:before="38"/>
              <w:ind w:left="10"/>
              <w:rPr>
                <w:sz w:val="18"/>
              </w:rPr>
            </w:pPr>
            <w:r>
              <w:rPr>
                <w:spacing w:val="-10"/>
                <w:sz w:val="18"/>
              </w:rPr>
              <w:t>4</w:t>
            </w:r>
          </w:p>
        </w:tc>
        <w:tc>
          <w:tcPr>
            <w:tcW w:w="3403" w:type="dxa"/>
          </w:tcPr>
          <w:p>
            <w:pPr>
              <w:pStyle w:val="TableParagraph"/>
              <w:spacing w:before="38"/>
              <w:ind w:left="28"/>
              <w:jc w:val="left"/>
              <w:rPr>
                <w:sz w:val="18"/>
              </w:rPr>
            </w:pPr>
            <w:r>
              <w:rPr>
                <w:sz w:val="18"/>
              </w:rPr>
              <w:t>МБОУ</w:t>
            </w:r>
            <w:r>
              <w:rPr>
                <w:spacing w:val="-2"/>
                <w:sz w:val="18"/>
              </w:rPr>
              <w:t> </w:t>
            </w:r>
            <w:r>
              <w:rPr>
                <w:sz w:val="18"/>
              </w:rPr>
              <w:t>ДО</w:t>
            </w:r>
            <w:r>
              <w:rPr>
                <w:spacing w:val="-2"/>
                <w:sz w:val="18"/>
              </w:rPr>
              <w:t> </w:t>
            </w:r>
            <w:r>
              <w:rPr>
                <w:sz w:val="18"/>
              </w:rPr>
              <w:t>ЦДТ</w:t>
            </w:r>
            <w:r>
              <w:rPr>
                <w:spacing w:val="-2"/>
                <w:sz w:val="18"/>
              </w:rPr>
              <w:t> </w:t>
            </w:r>
            <w:r>
              <w:rPr>
                <w:sz w:val="18"/>
              </w:rPr>
              <w:t>№</w:t>
            </w:r>
            <w:r>
              <w:rPr>
                <w:spacing w:val="-3"/>
                <w:sz w:val="18"/>
              </w:rPr>
              <w:t> </w:t>
            </w:r>
            <w:r>
              <w:rPr>
                <w:spacing w:val="-10"/>
                <w:sz w:val="18"/>
              </w:rPr>
              <w:t>4</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75</w:t>
            </w:r>
          </w:p>
        </w:tc>
        <w:tc>
          <w:tcPr>
            <w:tcW w:w="427" w:type="dxa"/>
          </w:tcPr>
          <w:p>
            <w:pPr>
              <w:pStyle w:val="TableParagraph"/>
              <w:spacing w:before="38"/>
              <w:ind w:left="22" w:right="12"/>
              <w:rPr>
                <w:sz w:val="18"/>
              </w:rPr>
            </w:pPr>
            <w:r>
              <w:rPr>
                <w:spacing w:val="-5"/>
                <w:sz w:val="18"/>
              </w:rPr>
              <w:t>71</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98</w:t>
            </w:r>
          </w:p>
        </w:tc>
        <w:tc>
          <w:tcPr>
            <w:tcW w:w="422" w:type="dxa"/>
          </w:tcPr>
          <w:p>
            <w:pPr>
              <w:pStyle w:val="TableParagraph"/>
              <w:spacing w:before="38"/>
              <w:ind w:left="26" w:right="10"/>
              <w:rPr>
                <w:sz w:val="18"/>
              </w:rPr>
            </w:pPr>
            <w:r>
              <w:rPr>
                <w:spacing w:val="-5"/>
                <w:sz w:val="18"/>
              </w:rPr>
              <w:t>97</w:t>
            </w:r>
          </w:p>
        </w:tc>
        <w:tc>
          <w:tcPr>
            <w:tcW w:w="427" w:type="dxa"/>
          </w:tcPr>
          <w:p>
            <w:pPr>
              <w:pStyle w:val="TableParagraph"/>
              <w:spacing w:before="38"/>
              <w:ind w:left="22" w:right="10"/>
              <w:rPr>
                <w:sz w:val="18"/>
              </w:rPr>
            </w:pPr>
            <w:r>
              <w:rPr>
                <w:spacing w:val="-5"/>
                <w:sz w:val="18"/>
              </w:rPr>
              <w:t>98</w:t>
            </w:r>
          </w:p>
        </w:tc>
        <w:tc>
          <w:tcPr>
            <w:tcW w:w="566" w:type="dxa"/>
            <w:shd w:val="clear" w:color="auto" w:fill="DBDBDB"/>
          </w:tcPr>
          <w:p>
            <w:pPr>
              <w:pStyle w:val="TableParagraph"/>
              <w:spacing w:before="38"/>
              <w:ind w:left="16"/>
              <w:rPr>
                <w:sz w:val="18"/>
              </w:rPr>
            </w:pPr>
            <w:r>
              <w:rPr>
                <w:spacing w:val="-5"/>
                <w:sz w:val="18"/>
              </w:rPr>
              <w:t>90</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95</w:t>
            </w:r>
          </w:p>
        </w:tc>
        <w:tc>
          <w:tcPr>
            <w:tcW w:w="571" w:type="dxa"/>
            <w:shd w:val="clear" w:color="auto" w:fill="DBDBDB"/>
          </w:tcPr>
          <w:p>
            <w:pPr>
              <w:pStyle w:val="TableParagraph"/>
              <w:spacing w:before="38"/>
              <w:ind w:left="27" w:right="14"/>
              <w:rPr>
                <w:sz w:val="18"/>
              </w:rPr>
            </w:pPr>
            <w:r>
              <w:rPr>
                <w:spacing w:val="-5"/>
                <w:sz w:val="18"/>
              </w:rPr>
              <w:t>98</w:t>
            </w:r>
          </w:p>
        </w:tc>
        <w:tc>
          <w:tcPr>
            <w:tcW w:w="422" w:type="dxa"/>
          </w:tcPr>
          <w:p>
            <w:pPr>
              <w:pStyle w:val="TableParagraph"/>
              <w:spacing w:before="38"/>
              <w:ind w:left="26" w:right="6"/>
              <w:rPr>
                <w:sz w:val="18"/>
              </w:rPr>
            </w:pPr>
            <w:r>
              <w:rPr>
                <w:spacing w:val="-5"/>
                <w:sz w:val="18"/>
              </w:rPr>
              <w:t>40</w:t>
            </w:r>
          </w:p>
        </w:tc>
        <w:tc>
          <w:tcPr>
            <w:tcW w:w="427" w:type="dxa"/>
          </w:tcPr>
          <w:p>
            <w:pPr>
              <w:pStyle w:val="TableParagraph"/>
              <w:spacing w:before="38"/>
              <w:ind w:right="108"/>
              <w:jc w:val="right"/>
              <w:rPr>
                <w:sz w:val="18"/>
              </w:rPr>
            </w:pPr>
            <w:r>
              <w:rPr>
                <w:spacing w:val="-5"/>
                <w:sz w:val="18"/>
              </w:rPr>
              <w:t>60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66</w:t>
            </w:r>
          </w:p>
        </w:tc>
        <w:tc>
          <w:tcPr>
            <w:tcW w:w="427" w:type="dxa"/>
          </w:tcPr>
          <w:p>
            <w:pPr>
              <w:pStyle w:val="TableParagraph"/>
              <w:spacing w:before="38"/>
              <w:ind w:left="22" w:right="3"/>
              <w:rPr>
                <w:sz w:val="18"/>
              </w:rPr>
            </w:pPr>
            <w:r>
              <w:rPr>
                <w:spacing w:val="-5"/>
                <w:sz w:val="18"/>
              </w:rPr>
              <w:t>96</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98</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100</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100</w:t>
            </w:r>
          </w:p>
        </w:tc>
        <w:tc>
          <w:tcPr>
            <w:tcW w:w="532" w:type="dxa"/>
            <w:shd w:val="clear" w:color="auto" w:fill="FBE4D5"/>
          </w:tcPr>
          <w:p>
            <w:pPr>
              <w:pStyle w:val="TableParagraph"/>
              <w:spacing w:before="38"/>
              <w:ind w:left="27"/>
              <w:rPr>
                <w:sz w:val="18"/>
              </w:rPr>
            </w:pPr>
            <w:r>
              <w:rPr>
                <w:spacing w:val="-5"/>
                <w:sz w:val="18"/>
              </w:rPr>
              <w:t>90</w:t>
            </w:r>
          </w:p>
        </w:tc>
      </w:tr>
      <w:tr>
        <w:trPr>
          <w:trHeight w:val="282" w:hRule="atLeast"/>
        </w:trPr>
        <w:tc>
          <w:tcPr>
            <w:tcW w:w="677" w:type="dxa"/>
          </w:tcPr>
          <w:p>
            <w:pPr>
              <w:pStyle w:val="TableParagraph"/>
              <w:spacing w:before="38"/>
              <w:ind w:left="10"/>
              <w:rPr>
                <w:sz w:val="18"/>
              </w:rPr>
            </w:pPr>
            <w:r>
              <w:rPr>
                <w:spacing w:val="-10"/>
                <w:sz w:val="18"/>
              </w:rPr>
              <w:t>5</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pacing w:val="-5"/>
                <w:sz w:val="18"/>
              </w:rPr>
              <w:t>ЦВР</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67</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98</w:t>
            </w:r>
          </w:p>
        </w:tc>
        <w:tc>
          <w:tcPr>
            <w:tcW w:w="422" w:type="dxa"/>
          </w:tcPr>
          <w:p>
            <w:pPr>
              <w:pStyle w:val="TableParagraph"/>
              <w:spacing w:before="38"/>
              <w:ind w:left="26" w:right="10"/>
              <w:rPr>
                <w:sz w:val="18"/>
              </w:rPr>
            </w:pPr>
            <w:r>
              <w:rPr>
                <w:spacing w:val="-5"/>
                <w:sz w:val="18"/>
              </w:rPr>
              <w:t>98</w:t>
            </w:r>
          </w:p>
        </w:tc>
        <w:tc>
          <w:tcPr>
            <w:tcW w:w="427" w:type="dxa"/>
          </w:tcPr>
          <w:p>
            <w:pPr>
              <w:pStyle w:val="TableParagraph"/>
              <w:spacing w:before="38"/>
              <w:ind w:left="22" w:right="10"/>
              <w:rPr>
                <w:sz w:val="18"/>
              </w:rPr>
            </w:pPr>
            <w:r>
              <w:rPr>
                <w:spacing w:val="-5"/>
                <w:sz w:val="18"/>
              </w:rPr>
              <w:t>98</w:t>
            </w:r>
          </w:p>
        </w:tc>
        <w:tc>
          <w:tcPr>
            <w:tcW w:w="566" w:type="dxa"/>
            <w:shd w:val="clear" w:color="auto" w:fill="DBDBDB"/>
          </w:tcPr>
          <w:p>
            <w:pPr>
              <w:pStyle w:val="TableParagraph"/>
              <w:spacing w:before="38"/>
              <w:ind w:left="16"/>
              <w:rPr>
                <w:sz w:val="18"/>
              </w:rPr>
            </w:pPr>
            <w:r>
              <w:rPr>
                <w:spacing w:val="-5"/>
                <w:sz w:val="18"/>
              </w:rPr>
              <w:t>89</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96</w:t>
            </w:r>
          </w:p>
        </w:tc>
        <w:tc>
          <w:tcPr>
            <w:tcW w:w="571" w:type="dxa"/>
            <w:shd w:val="clear" w:color="auto" w:fill="DBDBDB"/>
          </w:tcPr>
          <w:p>
            <w:pPr>
              <w:pStyle w:val="TableParagraph"/>
              <w:spacing w:before="38"/>
              <w:ind w:left="27" w:right="14"/>
              <w:rPr>
                <w:sz w:val="18"/>
              </w:rPr>
            </w:pPr>
            <w:r>
              <w:rPr>
                <w:spacing w:val="-5"/>
                <w:sz w:val="18"/>
              </w:rPr>
              <w:t>98</w:t>
            </w:r>
          </w:p>
        </w:tc>
        <w:tc>
          <w:tcPr>
            <w:tcW w:w="422" w:type="dxa"/>
          </w:tcPr>
          <w:p>
            <w:pPr>
              <w:pStyle w:val="TableParagraph"/>
              <w:spacing w:before="38"/>
              <w:ind w:left="26" w:right="6"/>
              <w:rPr>
                <w:sz w:val="18"/>
              </w:rPr>
            </w:pPr>
            <w:r>
              <w:rPr>
                <w:spacing w:val="-5"/>
                <w:sz w:val="18"/>
              </w:rPr>
              <w:t>20</w:t>
            </w:r>
          </w:p>
        </w:tc>
        <w:tc>
          <w:tcPr>
            <w:tcW w:w="427" w:type="dxa"/>
          </w:tcPr>
          <w:p>
            <w:pPr>
              <w:pStyle w:val="TableParagraph"/>
              <w:spacing w:before="38"/>
              <w:ind w:right="108"/>
              <w:jc w:val="right"/>
              <w:rPr>
                <w:sz w:val="18"/>
              </w:rPr>
            </w:pPr>
            <w:r>
              <w:rPr>
                <w:spacing w:val="-5"/>
                <w:sz w:val="18"/>
              </w:rPr>
              <w:t>80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68</w:t>
            </w:r>
          </w:p>
        </w:tc>
        <w:tc>
          <w:tcPr>
            <w:tcW w:w="427" w:type="dxa"/>
          </w:tcPr>
          <w:p>
            <w:pPr>
              <w:pStyle w:val="TableParagraph"/>
              <w:spacing w:before="38"/>
              <w:ind w:left="22" w:right="3"/>
              <w:rPr>
                <w:sz w:val="18"/>
              </w:rPr>
            </w:pPr>
            <w:r>
              <w:rPr>
                <w:spacing w:val="-5"/>
                <w:sz w:val="18"/>
              </w:rPr>
              <w:t>96</w:t>
            </w:r>
          </w:p>
        </w:tc>
        <w:tc>
          <w:tcPr>
            <w:tcW w:w="427" w:type="dxa"/>
          </w:tcPr>
          <w:p>
            <w:pPr>
              <w:pStyle w:val="TableParagraph"/>
              <w:spacing w:before="38"/>
              <w:ind w:left="22" w:right="4"/>
              <w:rPr>
                <w:sz w:val="18"/>
              </w:rPr>
            </w:pPr>
            <w:r>
              <w:rPr>
                <w:spacing w:val="-5"/>
                <w:sz w:val="18"/>
              </w:rPr>
              <w:t>99</w:t>
            </w:r>
          </w:p>
        </w:tc>
        <w:tc>
          <w:tcPr>
            <w:tcW w:w="422" w:type="dxa"/>
          </w:tcPr>
          <w:p>
            <w:pPr>
              <w:pStyle w:val="TableParagraph"/>
              <w:spacing w:before="38"/>
              <w:ind w:left="26" w:right="2"/>
              <w:rPr>
                <w:sz w:val="18"/>
              </w:rPr>
            </w:pPr>
            <w:r>
              <w:rPr>
                <w:spacing w:val="-5"/>
                <w:sz w:val="18"/>
              </w:rPr>
              <w:t>99</w:t>
            </w:r>
          </w:p>
        </w:tc>
        <w:tc>
          <w:tcPr>
            <w:tcW w:w="566" w:type="dxa"/>
            <w:shd w:val="clear" w:color="auto" w:fill="DBDBDB"/>
          </w:tcPr>
          <w:p>
            <w:pPr>
              <w:pStyle w:val="TableParagraph"/>
              <w:spacing w:before="38"/>
              <w:ind w:left="22"/>
              <w:rPr>
                <w:sz w:val="18"/>
              </w:rPr>
            </w:pPr>
            <w:r>
              <w:rPr>
                <w:spacing w:val="-5"/>
                <w:sz w:val="18"/>
              </w:rPr>
              <w:t>98</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98</w:t>
            </w:r>
          </w:p>
        </w:tc>
        <w:tc>
          <w:tcPr>
            <w:tcW w:w="422" w:type="dxa"/>
          </w:tcPr>
          <w:p>
            <w:pPr>
              <w:pStyle w:val="TableParagraph"/>
              <w:spacing w:before="38"/>
              <w:ind w:left="26"/>
              <w:rPr>
                <w:sz w:val="18"/>
              </w:rPr>
            </w:pPr>
            <w:r>
              <w:rPr>
                <w:spacing w:val="-5"/>
                <w:sz w:val="18"/>
              </w:rPr>
              <w:t>99</w:t>
            </w:r>
          </w:p>
        </w:tc>
        <w:tc>
          <w:tcPr>
            <w:tcW w:w="566" w:type="dxa"/>
            <w:shd w:val="clear" w:color="auto" w:fill="DBDBDB"/>
          </w:tcPr>
          <w:p>
            <w:pPr>
              <w:pStyle w:val="TableParagraph"/>
              <w:spacing w:before="38"/>
              <w:ind w:left="25"/>
              <w:rPr>
                <w:sz w:val="18"/>
              </w:rPr>
            </w:pPr>
            <w:r>
              <w:rPr>
                <w:spacing w:val="-5"/>
                <w:sz w:val="18"/>
              </w:rPr>
              <w:t>99</w:t>
            </w:r>
          </w:p>
        </w:tc>
        <w:tc>
          <w:tcPr>
            <w:tcW w:w="532" w:type="dxa"/>
            <w:shd w:val="clear" w:color="auto" w:fill="FBE4D5"/>
          </w:tcPr>
          <w:p>
            <w:pPr>
              <w:pStyle w:val="TableParagraph"/>
              <w:spacing w:before="38"/>
              <w:ind w:left="27"/>
              <w:rPr>
                <w:sz w:val="18"/>
              </w:rPr>
            </w:pPr>
            <w:r>
              <w:rPr>
                <w:spacing w:val="-5"/>
                <w:sz w:val="18"/>
              </w:rPr>
              <w:t>90</w:t>
            </w:r>
          </w:p>
        </w:tc>
      </w:tr>
      <w:tr>
        <w:trPr>
          <w:trHeight w:val="282" w:hRule="atLeast"/>
        </w:trPr>
        <w:tc>
          <w:tcPr>
            <w:tcW w:w="677" w:type="dxa"/>
          </w:tcPr>
          <w:p>
            <w:pPr>
              <w:pStyle w:val="TableParagraph"/>
              <w:spacing w:before="38"/>
              <w:ind w:left="10"/>
              <w:rPr>
                <w:sz w:val="18"/>
              </w:rPr>
            </w:pPr>
            <w:r>
              <w:rPr>
                <w:spacing w:val="-10"/>
                <w:sz w:val="18"/>
              </w:rPr>
              <w:t>6</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pacing w:val="-5"/>
                <w:sz w:val="18"/>
              </w:rPr>
              <w:t>ЦПС</w:t>
            </w:r>
          </w:p>
        </w:tc>
        <w:tc>
          <w:tcPr>
            <w:tcW w:w="427" w:type="dxa"/>
          </w:tcPr>
          <w:p>
            <w:pPr>
              <w:pStyle w:val="TableParagraph"/>
              <w:spacing w:before="38"/>
              <w:ind w:left="22" w:right="12"/>
              <w:rPr>
                <w:sz w:val="18"/>
              </w:rPr>
            </w:pPr>
            <w:r>
              <w:rPr>
                <w:spacing w:val="-5"/>
                <w:sz w:val="18"/>
              </w:rPr>
              <w:t>73</w:t>
            </w:r>
          </w:p>
        </w:tc>
        <w:tc>
          <w:tcPr>
            <w:tcW w:w="422" w:type="dxa"/>
          </w:tcPr>
          <w:p>
            <w:pPr>
              <w:pStyle w:val="TableParagraph"/>
              <w:spacing w:before="38"/>
              <w:ind w:left="26" w:right="12"/>
              <w:rPr>
                <w:sz w:val="18"/>
              </w:rPr>
            </w:pPr>
            <w:r>
              <w:rPr>
                <w:spacing w:val="-5"/>
                <w:sz w:val="18"/>
              </w:rPr>
              <w:t>79</w:t>
            </w:r>
          </w:p>
        </w:tc>
        <w:tc>
          <w:tcPr>
            <w:tcW w:w="427" w:type="dxa"/>
          </w:tcPr>
          <w:p>
            <w:pPr>
              <w:pStyle w:val="TableParagraph"/>
              <w:spacing w:before="38"/>
              <w:ind w:left="22" w:right="12"/>
              <w:rPr>
                <w:sz w:val="18"/>
              </w:rPr>
            </w:pPr>
            <w:r>
              <w:rPr>
                <w:spacing w:val="-5"/>
                <w:sz w:val="18"/>
              </w:rPr>
              <w:t>76</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97</w:t>
            </w:r>
          </w:p>
        </w:tc>
        <w:tc>
          <w:tcPr>
            <w:tcW w:w="422" w:type="dxa"/>
          </w:tcPr>
          <w:p>
            <w:pPr>
              <w:pStyle w:val="TableParagraph"/>
              <w:spacing w:before="38"/>
              <w:ind w:left="26" w:right="10"/>
              <w:rPr>
                <w:sz w:val="18"/>
              </w:rPr>
            </w:pPr>
            <w:r>
              <w:rPr>
                <w:spacing w:val="-5"/>
                <w:sz w:val="18"/>
              </w:rPr>
              <w:t>91</w:t>
            </w:r>
          </w:p>
        </w:tc>
        <w:tc>
          <w:tcPr>
            <w:tcW w:w="427" w:type="dxa"/>
          </w:tcPr>
          <w:p>
            <w:pPr>
              <w:pStyle w:val="TableParagraph"/>
              <w:spacing w:before="38"/>
              <w:ind w:left="22" w:right="10"/>
              <w:rPr>
                <w:sz w:val="18"/>
              </w:rPr>
            </w:pPr>
            <w:r>
              <w:rPr>
                <w:spacing w:val="-5"/>
                <w:sz w:val="18"/>
              </w:rPr>
              <w:t>94</w:t>
            </w:r>
          </w:p>
        </w:tc>
        <w:tc>
          <w:tcPr>
            <w:tcW w:w="566" w:type="dxa"/>
            <w:shd w:val="clear" w:color="auto" w:fill="DBDBDB"/>
          </w:tcPr>
          <w:p>
            <w:pPr>
              <w:pStyle w:val="TableParagraph"/>
              <w:spacing w:before="38"/>
              <w:ind w:left="16"/>
              <w:rPr>
                <w:sz w:val="18"/>
              </w:rPr>
            </w:pPr>
            <w:r>
              <w:rPr>
                <w:spacing w:val="-5"/>
                <w:sz w:val="18"/>
              </w:rPr>
              <w:t>90</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86</w:t>
            </w:r>
          </w:p>
        </w:tc>
        <w:tc>
          <w:tcPr>
            <w:tcW w:w="571" w:type="dxa"/>
            <w:shd w:val="clear" w:color="auto" w:fill="DBDBDB"/>
          </w:tcPr>
          <w:p>
            <w:pPr>
              <w:pStyle w:val="TableParagraph"/>
              <w:spacing w:before="38"/>
              <w:ind w:left="27" w:right="14"/>
              <w:rPr>
                <w:sz w:val="18"/>
              </w:rPr>
            </w:pPr>
            <w:r>
              <w:rPr>
                <w:spacing w:val="-5"/>
                <w:sz w:val="18"/>
              </w:rPr>
              <w:t>93</w:t>
            </w:r>
          </w:p>
        </w:tc>
        <w:tc>
          <w:tcPr>
            <w:tcW w:w="422" w:type="dxa"/>
          </w:tcPr>
          <w:p>
            <w:pPr>
              <w:pStyle w:val="TableParagraph"/>
              <w:spacing w:before="38"/>
              <w:ind w:left="26" w:right="6"/>
              <w:rPr>
                <w:sz w:val="18"/>
              </w:rPr>
            </w:pPr>
            <w:r>
              <w:rPr>
                <w:spacing w:val="-5"/>
                <w:sz w:val="18"/>
              </w:rPr>
              <w:t>40</w:t>
            </w:r>
          </w:p>
        </w:tc>
        <w:tc>
          <w:tcPr>
            <w:tcW w:w="427" w:type="dxa"/>
          </w:tcPr>
          <w:p>
            <w:pPr>
              <w:pStyle w:val="TableParagraph"/>
              <w:spacing w:before="38"/>
              <w:ind w:right="108"/>
              <w:jc w:val="right"/>
              <w:rPr>
                <w:sz w:val="18"/>
              </w:rPr>
            </w:pPr>
            <w:r>
              <w:rPr>
                <w:spacing w:val="-5"/>
                <w:sz w:val="18"/>
              </w:rPr>
              <w:t>80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74</w:t>
            </w:r>
          </w:p>
        </w:tc>
        <w:tc>
          <w:tcPr>
            <w:tcW w:w="427" w:type="dxa"/>
          </w:tcPr>
          <w:p>
            <w:pPr>
              <w:pStyle w:val="TableParagraph"/>
              <w:spacing w:before="38"/>
              <w:ind w:left="22" w:right="3"/>
              <w:rPr>
                <w:sz w:val="18"/>
              </w:rPr>
            </w:pPr>
            <w:r>
              <w:rPr>
                <w:spacing w:val="-5"/>
                <w:sz w:val="18"/>
              </w:rPr>
              <w:t>92</w:t>
            </w:r>
          </w:p>
        </w:tc>
        <w:tc>
          <w:tcPr>
            <w:tcW w:w="427" w:type="dxa"/>
          </w:tcPr>
          <w:p>
            <w:pPr>
              <w:pStyle w:val="TableParagraph"/>
              <w:spacing w:before="38"/>
              <w:ind w:left="22" w:right="4"/>
              <w:rPr>
                <w:sz w:val="18"/>
              </w:rPr>
            </w:pPr>
            <w:r>
              <w:rPr>
                <w:spacing w:val="-5"/>
                <w:sz w:val="18"/>
              </w:rPr>
              <w:t>92</w:t>
            </w:r>
          </w:p>
        </w:tc>
        <w:tc>
          <w:tcPr>
            <w:tcW w:w="422" w:type="dxa"/>
          </w:tcPr>
          <w:p>
            <w:pPr>
              <w:pStyle w:val="TableParagraph"/>
              <w:spacing w:before="38"/>
              <w:ind w:left="26" w:right="2"/>
              <w:rPr>
                <w:sz w:val="18"/>
              </w:rPr>
            </w:pPr>
            <w:r>
              <w:rPr>
                <w:spacing w:val="-5"/>
                <w:sz w:val="18"/>
              </w:rPr>
              <w:t>94</w:t>
            </w:r>
          </w:p>
        </w:tc>
        <w:tc>
          <w:tcPr>
            <w:tcW w:w="566" w:type="dxa"/>
            <w:shd w:val="clear" w:color="auto" w:fill="DBDBDB"/>
          </w:tcPr>
          <w:p>
            <w:pPr>
              <w:pStyle w:val="TableParagraph"/>
              <w:spacing w:before="38"/>
              <w:ind w:left="22"/>
              <w:rPr>
                <w:sz w:val="18"/>
              </w:rPr>
            </w:pPr>
            <w:r>
              <w:rPr>
                <w:spacing w:val="-5"/>
                <w:sz w:val="18"/>
              </w:rPr>
              <w:t>92</w:t>
            </w:r>
          </w:p>
        </w:tc>
        <w:tc>
          <w:tcPr>
            <w:tcW w:w="427" w:type="dxa"/>
          </w:tcPr>
          <w:p>
            <w:pPr>
              <w:pStyle w:val="TableParagraph"/>
              <w:spacing w:before="38"/>
              <w:ind w:left="22" w:right="2"/>
              <w:rPr>
                <w:sz w:val="18"/>
              </w:rPr>
            </w:pPr>
            <w:r>
              <w:rPr>
                <w:spacing w:val="-5"/>
                <w:sz w:val="18"/>
              </w:rPr>
              <w:t>90</w:t>
            </w:r>
          </w:p>
        </w:tc>
        <w:tc>
          <w:tcPr>
            <w:tcW w:w="427" w:type="dxa"/>
          </w:tcPr>
          <w:p>
            <w:pPr>
              <w:pStyle w:val="TableParagraph"/>
              <w:spacing w:before="38"/>
              <w:ind w:left="22"/>
              <w:rPr>
                <w:sz w:val="18"/>
              </w:rPr>
            </w:pPr>
            <w:r>
              <w:rPr>
                <w:spacing w:val="-5"/>
                <w:sz w:val="18"/>
              </w:rPr>
              <w:t>96</w:t>
            </w:r>
          </w:p>
        </w:tc>
        <w:tc>
          <w:tcPr>
            <w:tcW w:w="422" w:type="dxa"/>
          </w:tcPr>
          <w:p>
            <w:pPr>
              <w:pStyle w:val="TableParagraph"/>
              <w:spacing w:before="38"/>
              <w:ind w:left="26"/>
              <w:rPr>
                <w:sz w:val="18"/>
              </w:rPr>
            </w:pPr>
            <w:r>
              <w:rPr>
                <w:spacing w:val="-5"/>
                <w:sz w:val="18"/>
              </w:rPr>
              <w:t>96</w:t>
            </w:r>
          </w:p>
        </w:tc>
        <w:tc>
          <w:tcPr>
            <w:tcW w:w="566" w:type="dxa"/>
            <w:shd w:val="clear" w:color="auto" w:fill="DBDBDB"/>
          </w:tcPr>
          <w:p>
            <w:pPr>
              <w:pStyle w:val="TableParagraph"/>
              <w:spacing w:before="38"/>
              <w:ind w:left="25"/>
              <w:rPr>
                <w:sz w:val="18"/>
              </w:rPr>
            </w:pPr>
            <w:r>
              <w:rPr>
                <w:spacing w:val="-5"/>
                <w:sz w:val="18"/>
              </w:rPr>
              <w:t>94</w:t>
            </w:r>
          </w:p>
        </w:tc>
        <w:tc>
          <w:tcPr>
            <w:tcW w:w="532" w:type="dxa"/>
            <w:shd w:val="clear" w:color="auto" w:fill="FBE4D5"/>
          </w:tcPr>
          <w:p>
            <w:pPr>
              <w:pStyle w:val="TableParagraph"/>
              <w:spacing w:before="38"/>
              <w:ind w:left="27"/>
              <w:rPr>
                <w:sz w:val="18"/>
              </w:rPr>
            </w:pPr>
            <w:r>
              <w:rPr>
                <w:spacing w:val="-5"/>
                <w:sz w:val="18"/>
              </w:rPr>
              <w:t>89</w:t>
            </w:r>
          </w:p>
        </w:tc>
      </w:tr>
      <w:tr>
        <w:trPr>
          <w:trHeight w:val="282" w:hRule="atLeast"/>
        </w:trPr>
        <w:tc>
          <w:tcPr>
            <w:tcW w:w="677" w:type="dxa"/>
          </w:tcPr>
          <w:p>
            <w:pPr>
              <w:pStyle w:val="TableParagraph"/>
              <w:spacing w:before="38"/>
              <w:ind w:left="10"/>
              <w:rPr>
                <w:sz w:val="18"/>
              </w:rPr>
            </w:pPr>
            <w:r>
              <w:rPr>
                <w:spacing w:val="-10"/>
                <w:sz w:val="18"/>
              </w:rPr>
              <w:t>7</w:t>
            </w:r>
          </w:p>
        </w:tc>
        <w:tc>
          <w:tcPr>
            <w:tcW w:w="3403" w:type="dxa"/>
          </w:tcPr>
          <w:p>
            <w:pPr>
              <w:pStyle w:val="TableParagraph"/>
              <w:spacing w:before="38"/>
              <w:ind w:left="28"/>
              <w:jc w:val="left"/>
              <w:rPr>
                <w:sz w:val="18"/>
              </w:rPr>
            </w:pPr>
            <w:r>
              <w:rPr>
                <w:sz w:val="18"/>
              </w:rPr>
              <w:t>МБОУ</w:t>
            </w:r>
            <w:r>
              <w:rPr>
                <w:spacing w:val="-6"/>
                <w:sz w:val="18"/>
              </w:rPr>
              <w:t> </w:t>
            </w:r>
            <w:r>
              <w:rPr>
                <w:sz w:val="18"/>
              </w:rPr>
              <w:t>ДО</w:t>
            </w:r>
            <w:r>
              <w:rPr>
                <w:spacing w:val="-6"/>
                <w:sz w:val="18"/>
              </w:rPr>
              <w:t> </w:t>
            </w:r>
            <w:r>
              <w:rPr>
                <w:sz w:val="18"/>
              </w:rPr>
              <w:t>«Медиа-</w:t>
            </w:r>
            <w:r>
              <w:rPr>
                <w:spacing w:val="-2"/>
                <w:sz w:val="18"/>
              </w:rPr>
              <w:t>Мастерская»</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75</w:t>
            </w:r>
          </w:p>
        </w:tc>
        <w:tc>
          <w:tcPr>
            <w:tcW w:w="427" w:type="dxa"/>
          </w:tcPr>
          <w:p>
            <w:pPr>
              <w:pStyle w:val="TableParagraph"/>
              <w:spacing w:before="38"/>
              <w:ind w:left="22" w:right="12"/>
              <w:rPr>
                <w:sz w:val="18"/>
              </w:rPr>
            </w:pPr>
            <w:r>
              <w:rPr>
                <w:spacing w:val="-5"/>
                <w:sz w:val="18"/>
              </w:rPr>
              <w:t>71</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97</w:t>
            </w:r>
          </w:p>
        </w:tc>
        <w:tc>
          <w:tcPr>
            <w:tcW w:w="422" w:type="dxa"/>
          </w:tcPr>
          <w:p>
            <w:pPr>
              <w:pStyle w:val="TableParagraph"/>
              <w:spacing w:before="38"/>
              <w:ind w:left="26" w:right="10"/>
              <w:rPr>
                <w:sz w:val="18"/>
              </w:rPr>
            </w:pPr>
            <w:r>
              <w:rPr>
                <w:spacing w:val="-5"/>
                <w:sz w:val="18"/>
              </w:rPr>
              <w:t>98</w:t>
            </w:r>
          </w:p>
        </w:tc>
        <w:tc>
          <w:tcPr>
            <w:tcW w:w="427" w:type="dxa"/>
          </w:tcPr>
          <w:p>
            <w:pPr>
              <w:pStyle w:val="TableParagraph"/>
              <w:spacing w:before="38"/>
              <w:ind w:left="22" w:right="10"/>
              <w:rPr>
                <w:sz w:val="18"/>
              </w:rPr>
            </w:pPr>
            <w:r>
              <w:rPr>
                <w:spacing w:val="-5"/>
                <w:sz w:val="18"/>
              </w:rPr>
              <w:t>98</w:t>
            </w:r>
          </w:p>
        </w:tc>
        <w:tc>
          <w:tcPr>
            <w:tcW w:w="566" w:type="dxa"/>
            <w:shd w:val="clear" w:color="auto" w:fill="DBDBDB"/>
          </w:tcPr>
          <w:p>
            <w:pPr>
              <w:pStyle w:val="TableParagraph"/>
              <w:spacing w:before="38"/>
              <w:ind w:left="16"/>
              <w:rPr>
                <w:sz w:val="18"/>
              </w:rPr>
            </w:pPr>
            <w:r>
              <w:rPr>
                <w:spacing w:val="-5"/>
                <w:sz w:val="18"/>
              </w:rPr>
              <w:t>90</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99</w:t>
            </w:r>
          </w:p>
        </w:tc>
        <w:tc>
          <w:tcPr>
            <w:tcW w:w="571" w:type="dxa"/>
            <w:shd w:val="clear" w:color="auto" w:fill="DBDBDB"/>
          </w:tcPr>
          <w:p>
            <w:pPr>
              <w:pStyle w:val="TableParagraph"/>
              <w:spacing w:before="38"/>
              <w:ind w:left="27" w:right="14"/>
              <w:rPr>
                <w:sz w:val="18"/>
              </w:rPr>
            </w:pPr>
            <w:r>
              <w:rPr>
                <w:spacing w:val="-5"/>
                <w:sz w:val="18"/>
              </w:rPr>
              <w:t>100</w:t>
            </w:r>
          </w:p>
        </w:tc>
        <w:tc>
          <w:tcPr>
            <w:tcW w:w="422" w:type="dxa"/>
          </w:tcPr>
          <w:p>
            <w:pPr>
              <w:pStyle w:val="TableParagraph"/>
              <w:spacing w:before="38"/>
              <w:ind w:left="26" w:right="6"/>
              <w:rPr>
                <w:sz w:val="18"/>
              </w:rPr>
            </w:pPr>
            <w:r>
              <w:rPr>
                <w:spacing w:val="-5"/>
                <w:sz w:val="18"/>
              </w:rPr>
              <w:t>20</w:t>
            </w:r>
          </w:p>
        </w:tc>
        <w:tc>
          <w:tcPr>
            <w:tcW w:w="427" w:type="dxa"/>
          </w:tcPr>
          <w:p>
            <w:pPr>
              <w:pStyle w:val="TableParagraph"/>
              <w:spacing w:before="38"/>
              <w:ind w:right="63"/>
              <w:jc w:val="right"/>
              <w:rPr>
                <w:sz w:val="18"/>
              </w:rPr>
            </w:pPr>
            <w:r>
              <w:rPr>
                <w:spacing w:val="-5"/>
                <w:sz w:val="18"/>
              </w:rPr>
              <w:t>100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0"/>
              <w:rPr>
                <w:sz w:val="18"/>
              </w:rPr>
            </w:pPr>
            <w:r>
              <w:rPr>
                <w:spacing w:val="-5"/>
                <w:sz w:val="18"/>
              </w:rPr>
              <w:t>52</w:t>
            </w:r>
          </w:p>
        </w:tc>
        <w:tc>
          <w:tcPr>
            <w:tcW w:w="427" w:type="dxa"/>
          </w:tcPr>
          <w:p>
            <w:pPr>
              <w:pStyle w:val="TableParagraph"/>
              <w:spacing w:before="38"/>
              <w:ind w:left="22" w:right="3"/>
              <w:rPr>
                <w:sz w:val="18"/>
              </w:rPr>
            </w:pPr>
            <w:r>
              <w:rPr>
                <w:spacing w:val="-5"/>
                <w:sz w:val="18"/>
              </w:rPr>
              <w:t>98</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99</w:t>
            </w:r>
          </w:p>
        </w:tc>
        <w:tc>
          <w:tcPr>
            <w:tcW w:w="566" w:type="dxa"/>
            <w:shd w:val="clear" w:color="auto" w:fill="DBDBDB"/>
          </w:tcPr>
          <w:p>
            <w:pPr>
              <w:pStyle w:val="TableParagraph"/>
              <w:spacing w:before="38"/>
              <w:ind w:left="22"/>
              <w:rPr>
                <w:sz w:val="18"/>
              </w:rPr>
            </w:pPr>
            <w:r>
              <w:rPr>
                <w:spacing w:val="-5"/>
                <w:sz w:val="18"/>
              </w:rPr>
              <w:t>99</w:t>
            </w:r>
          </w:p>
        </w:tc>
        <w:tc>
          <w:tcPr>
            <w:tcW w:w="427" w:type="dxa"/>
          </w:tcPr>
          <w:p>
            <w:pPr>
              <w:pStyle w:val="TableParagraph"/>
              <w:spacing w:before="38"/>
              <w:ind w:left="22" w:right="2"/>
              <w:rPr>
                <w:sz w:val="18"/>
              </w:rPr>
            </w:pPr>
            <w:r>
              <w:rPr>
                <w:spacing w:val="-5"/>
                <w:sz w:val="18"/>
              </w:rPr>
              <w:t>99</w:t>
            </w:r>
          </w:p>
        </w:tc>
        <w:tc>
          <w:tcPr>
            <w:tcW w:w="427" w:type="dxa"/>
          </w:tcPr>
          <w:p>
            <w:pPr>
              <w:pStyle w:val="TableParagraph"/>
              <w:spacing w:before="38"/>
              <w:ind w:left="22"/>
              <w:rPr>
                <w:sz w:val="18"/>
              </w:rPr>
            </w:pPr>
            <w:r>
              <w:rPr>
                <w:spacing w:val="-5"/>
                <w:sz w:val="18"/>
              </w:rPr>
              <w:t>95</w:t>
            </w:r>
          </w:p>
        </w:tc>
        <w:tc>
          <w:tcPr>
            <w:tcW w:w="422" w:type="dxa"/>
          </w:tcPr>
          <w:p>
            <w:pPr>
              <w:pStyle w:val="TableParagraph"/>
              <w:spacing w:before="38"/>
              <w:ind w:left="26"/>
              <w:rPr>
                <w:sz w:val="18"/>
              </w:rPr>
            </w:pPr>
            <w:r>
              <w:rPr>
                <w:spacing w:val="-5"/>
                <w:sz w:val="18"/>
              </w:rPr>
              <w:t>99</w:t>
            </w:r>
          </w:p>
        </w:tc>
        <w:tc>
          <w:tcPr>
            <w:tcW w:w="566" w:type="dxa"/>
            <w:shd w:val="clear" w:color="auto" w:fill="DBDBDB"/>
          </w:tcPr>
          <w:p>
            <w:pPr>
              <w:pStyle w:val="TableParagraph"/>
              <w:spacing w:before="38"/>
              <w:ind w:left="25"/>
              <w:rPr>
                <w:sz w:val="18"/>
              </w:rPr>
            </w:pPr>
            <w:r>
              <w:rPr>
                <w:spacing w:val="-5"/>
                <w:sz w:val="18"/>
              </w:rPr>
              <w:t>98</w:t>
            </w:r>
          </w:p>
        </w:tc>
        <w:tc>
          <w:tcPr>
            <w:tcW w:w="532" w:type="dxa"/>
            <w:shd w:val="clear" w:color="auto" w:fill="FBE4D5"/>
          </w:tcPr>
          <w:p>
            <w:pPr>
              <w:pStyle w:val="TableParagraph"/>
              <w:spacing w:before="38"/>
              <w:ind w:left="27"/>
              <w:rPr>
                <w:sz w:val="18"/>
              </w:rPr>
            </w:pPr>
            <w:r>
              <w:rPr>
                <w:spacing w:val="-5"/>
                <w:sz w:val="18"/>
              </w:rPr>
              <w:t>88</w:t>
            </w:r>
          </w:p>
        </w:tc>
      </w:tr>
      <w:tr>
        <w:trPr>
          <w:trHeight w:val="412" w:hRule="atLeast"/>
        </w:trPr>
        <w:tc>
          <w:tcPr>
            <w:tcW w:w="677" w:type="dxa"/>
          </w:tcPr>
          <w:p>
            <w:pPr>
              <w:pStyle w:val="TableParagraph"/>
              <w:spacing w:before="100"/>
              <w:ind w:left="10"/>
              <w:rPr>
                <w:sz w:val="18"/>
              </w:rPr>
            </w:pPr>
            <w:r>
              <w:rPr>
                <w:spacing w:val="-10"/>
                <w:sz w:val="18"/>
              </w:rPr>
              <w:t>8</w:t>
            </w:r>
          </w:p>
        </w:tc>
        <w:tc>
          <w:tcPr>
            <w:tcW w:w="3403" w:type="dxa"/>
          </w:tcPr>
          <w:p>
            <w:pPr>
              <w:pStyle w:val="TableParagraph"/>
              <w:spacing w:line="206" w:lineRule="exact"/>
              <w:ind w:left="28"/>
              <w:jc w:val="left"/>
              <w:rPr>
                <w:sz w:val="18"/>
              </w:rPr>
            </w:pPr>
            <w:r>
              <w:rPr>
                <w:sz w:val="18"/>
              </w:rPr>
              <w:t>МБОУ</w:t>
            </w:r>
            <w:r>
              <w:rPr>
                <w:spacing w:val="-12"/>
                <w:sz w:val="18"/>
              </w:rPr>
              <w:t> </w:t>
            </w:r>
            <w:r>
              <w:rPr>
                <w:sz w:val="18"/>
              </w:rPr>
              <w:t>ДО</w:t>
            </w:r>
            <w:r>
              <w:rPr>
                <w:spacing w:val="-11"/>
                <w:sz w:val="18"/>
              </w:rPr>
              <w:t> </w:t>
            </w:r>
            <w:r>
              <w:rPr>
                <w:sz w:val="18"/>
              </w:rPr>
              <w:t>ДДиЮ</w:t>
            </w:r>
            <w:r>
              <w:rPr>
                <w:spacing w:val="-11"/>
                <w:sz w:val="18"/>
              </w:rPr>
              <w:t> </w:t>
            </w:r>
            <w:r>
              <w:rPr>
                <w:sz w:val="18"/>
              </w:rPr>
              <w:t>«Школа </w:t>
            </w:r>
            <w:r>
              <w:rPr>
                <w:spacing w:val="-2"/>
                <w:sz w:val="18"/>
              </w:rPr>
              <w:t>самоопределения»</w:t>
            </w:r>
          </w:p>
        </w:tc>
        <w:tc>
          <w:tcPr>
            <w:tcW w:w="427" w:type="dxa"/>
          </w:tcPr>
          <w:p>
            <w:pPr>
              <w:pStyle w:val="TableParagraph"/>
              <w:spacing w:before="100"/>
              <w:ind w:left="22" w:right="12"/>
              <w:rPr>
                <w:sz w:val="18"/>
              </w:rPr>
            </w:pPr>
            <w:r>
              <w:rPr>
                <w:spacing w:val="-5"/>
                <w:sz w:val="18"/>
              </w:rPr>
              <w:t>67</w:t>
            </w:r>
          </w:p>
        </w:tc>
        <w:tc>
          <w:tcPr>
            <w:tcW w:w="422" w:type="dxa"/>
          </w:tcPr>
          <w:p>
            <w:pPr>
              <w:pStyle w:val="TableParagraph"/>
              <w:spacing w:before="100"/>
              <w:ind w:left="26" w:right="12"/>
              <w:rPr>
                <w:sz w:val="18"/>
              </w:rPr>
            </w:pPr>
            <w:r>
              <w:rPr>
                <w:spacing w:val="-5"/>
                <w:sz w:val="18"/>
              </w:rPr>
              <w:t>78</w:t>
            </w:r>
          </w:p>
        </w:tc>
        <w:tc>
          <w:tcPr>
            <w:tcW w:w="427" w:type="dxa"/>
          </w:tcPr>
          <w:p>
            <w:pPr>
              <w:pStyle w:val="TableParagraph"/>
              <w:spacing w:before="100"/>
              <w:ind w:left="22" w:right="12"/>
              <w:rPr>
                <w:sz w:val="18"/>
              </w:rPr>
            </w:pPr>
            <w:r>
              <w:rPr>
                <w:spacing w:val="-5"/>
                <w:sz w:val="18"/>
              </w:rPr>
              <w:t>73</w:t>
            </w:r>
          </w:p>
        </w:tc>
        <w:tc>
          <w:tcPr>
            <w:tcW w:w="422" w:type="dxa"/>
          </w:tcPr>
          <w:p>
            <w:pPr>
              <w:pStyle w:val="TableParagraph"/>
              <w:spacing w:before="100"/>
              <w:ind w:left="26" w:right="11"/>
              <w:rPr>
                <w:sz w:val="18"/>
              </w:rPr>
            </w:pPr>
            <w:r>
              <w:rPr>
                <w:spacing w:val="-5"/>
                <w:sz w:val="18"/>
              </w:rPr>
              <w:t>100</w:t>
            </w:r>
          </w:p>
        </w:tc>
        <w:tc>
          <w:tcPr>
            <w:tcW w:w="427" w:type="dxa"/>
          </w:tcPr>
          <w:p>
            <w:pPr>
              <w:pStyle w:val="TableParagraph"/>
              <w:spacing w:before="100"/>
              <w:ind w:left="22" w:right="10"/>
              <w:rPr>
                <w:sz w:val="18"/>
              </w:rPr>
            </w:pPr>
            <w:r>
              <w:rPr>
                <w:spacing w:val="-5"/>
                <w:sz w:val="18"/>
              </w:rPr>
              <w:t>100</w:t>
            </w:r>
          </w:p>
        </w:tc>
        <w:tc>
          <w:tcPr>
            <w:tcW w:w="422" w:type="dxa"/>
          </w:tcPr>
          <w:p>
            <w:pPr>
              <w:pStyle w:val="TableParagraph"/>
              <w:spacing w:before="100"/>
              <w:ind w:left="26" w:right="10"/>
              <w:rPr>
                <w:sz w:val="18"/>
              </w:rPr>
            </w:pPr>
            <w:r>
              <w:rPr>
                <w:spacing w:val="-5"/>
                <w:sz w:val="18"/>
              </w:rPr>
              <w:t>100</w:t>
            </w:r>
          </w:p>
        </w:tc>
        <w:tc>
          <w:tcPr>
            <w:tcW w:w="427" w:type="dxa"/>
          </w:tcPr>
          <w:p>
            <w:pPr>
              <w:pStyle w:val="TableParagraph"/>
              <w:spacing w:before="100"/>
              <w:ind w:left="22" w:right="10"/>
              <w:rPr>
                <w:sz w:val="18"/>
              </w:rPr>
            </w:pPr>
            <w:r>
              <w:rPr>
                <w:spacing w:val="-5"/>
                <w:sz w:val="18"/>
              </w:rPr>
              <w:t>100</w:t>
            </w:r>
          </w:p>
        </w:tc>
        <w:tc>
          <w:tcPr>
            <w:tcW w:w="566" w:type="dxa"/>
            <w:shd w:val="clear" w:color="auto" w:fill="DBDBDB"/>
          </w:tcPr>
          <w:p>
            <w:pPr>
              <w:pStyle w:val="TableParagraph"/>
              <w:spacing w:before="100"/>
              <w:ind w:left="16"/>
              <w:rPr>
                <w:sz w:val="18"/>
              </w:rPr>
            </w:pPr>
            <w:r>
              <w:rPr>
                <w:spacing w:val="-5"/>
                <w:sz w:val="18"/>
              </w:rPr>
              <w:t>92</w:t>
            </w:r>
          </w:p>
        </w:tc>
        <w:tc>
          <w:tcPr>
            <w:tcW w:w="427" w:type="dxa"/>
          </w:tcPr>
          <w:p>
            <w:pPr>
              <w:pStyle w:val="TableParagraph"/>
              <w:spacing w:before="100"/>
              <w:ind w:left="22" w:right="9"/>
              <w:rPr>
                <w:sz w:val="18"/>
              </w:rPr>
            </w:pPr>
            <w:r>
              <w:rPr>
                <w:spacing w:val="-5"/>
                <w:sz w:val="18"/>
              </w:rPr>
              <w:t>100</w:t>
            </w:r>
          </w:p>
        </w:tc>
        <w:tc>
          <w:tcPr>
            <w:tcW w:w="422" w:type="dxa"/>
          </w:tcPr>
          <w:p>
            <w:pPr>
              <w:pStyle w:val="TableParagraph"/>
              <w:spacing w:before="100"/>
              <w:ind w:left="26" w:right="6"/>
              <w:rPr>
                <w:sz w:val="18"/>
              </w:rPr>
            </w:pPr>
            <w:r>
              <w:rPr>
                <w:spacing w:val="-5"/>
                <w:sz w:val="18"/>
              </w:rPr>
              <w:t>86</w:t>
            </w:r>
          </w:p>
        </w:tc>
        <w:tc>
          <w:tcPr>
            <w:tcW w:w="571" w:type="dxa"/>
            <w:shd w:val="clear" w:color="auto" w:fill="DBDBDB"/>
          </w:tcPr>
          <w:p>
            <w:pPr>
              <w:pStyle w:val="TableParagraph"/>
              <w:spacing w:before="100"/>
              <w:ind w:left="27" w:right="14"/>
              <w:rPr>
                <w:sz w:val="18"/>
              </w:rPr>
            </w:pPr>
            <w:r>
              <w:rPr>
                <w:spacing w:val="-5"/>
                <w:sz w:val="18"/>
              </w:rPr>
              <w:t>93</w:t>
            </w:r>
          </w:p>
        </w:tc>
        <w:tc>
          <w:tcPr>
            <w:tcW w:w="422" w:type="dxa"/>
          </w:tcPr>
          <w:p>
            <w:pPr>
              <w:pStyle w:val="TableParagraph"/>
              <w:spacing w:before="100"/>
              <w:ind w:left="26" w:right="6"/>
              <w:rPr>
                <w:sz w:val="18"/>
              </w:rPr>
            </w:pPr>
            <w:r>
              <w:rPr>
                <w:spacing w:val="-5"/>
                <w:sz w:val="18"/>
              </w:rPr>
              <w:t>40</w:t>
            </w:r>
          </w:p>
        </w:tc>
        <w:tc>
          <w:tcPr>
            <w:tcW w:w="427" w:type="dxa"/>
          </w:tcPr>
          <w:p>
            <w:pPr>
              <w:pStyle w:val="TableParagraph"/>
              <w:spacing w:before="100"/>
              <w:ind w:right="63"/>
              <w:jc w:val="right"/>
              <w:rPr>
                <w:sz w:val="18"/>
              </w:rPr>
            </w:pPr>
            <w:r>
              <w:rPr>
                <w:spacing w:val="-5"/>
                <w:sz w:val="18"/>
              </w:rPr>
              <w:t>100</w:t>
            </w:r>
          </w:p>
        </w:tc>
        <w:tc>
          <w:tcPr>
            <w:tcW w:w="422" w:type="dxa"/>
          </w:tcPr>
          <w:p>
            <w:pPr>
              <w:pStyle w:val="TableParagraph"/>
              <w:spacing w:before="100"/>
              <w:ind w:left="26" w:right="4"/>
              <w:rPr>
                <w:sz w:val="18"/>
              </w:rPr>
            </w:pPr>
            <w:r>
              <w:rPr>
                <w:spacing w:val="-10"/>
                <w:sz w:val="18"/>
              </w:rPr>
              <w:t>-</w:t>
            </w:r>
          </w:p>
        </w:tc>
        <w:tc>
          <w:tcPr>
            <w:tcW w:w="566" w:type="dxa"/>
            <w:shd w:val="clear" w:color="auto" w:fill="DBDBDB"/>
          </w:tcPr>
          <w:p>
            <w:pPr>
              <w:pStyle w:val="TableParagraph"/>
              <w:spacing w:before="100"/>
              <w:ind w:left="20"/>
              <w:rPr>
                <w:sz w:val="18"/>
              </w:rPr>
            </w:pPr>
            <w:r>
              <w:rPr>
                <w:spacing w:val="-5"/>
                <w:sz w:val="18"/>
              </w:rPr>
              <w:t>64</w:t>
            </w:r>
          </w:p>
        </w:tc>
        <w:tc>
          <w:tcPr>
            <w:tcW w:w="427" w:type="dxa"/>
          </w:tcPr>
          <w:p>
            <w:pPr>
              <w:pStyle w:val="TableParagraph"/>
              <w:spacing w:before="100"/>
              <w:ind w:left="22" w:right="3"/>
              <w:rPr>
                <w:sz w:val="18"/>
              </w:rPr>
            </w:pPr>
            <w:r>
              <w:rPr>
                <w:spacing w:val="-5"/>
                <w:sz w:val="18"/>
              </w:rPr>
              <w:t>100</w:t>
            </w:r>
          </w:p>
        </w:tc>
        <w:tc>
          <w:tcPr>
            <w:tcW w:w="427" w:type="dxa"/>
          </w:tcPr>
          <w:p>
            <w:pPr>
              <w:pStyle w:val="TableParagraph"/>
              <w:spacing w:before="100"/>
              <w:ind w:left="22" w:right="4"/>
              <w:rPr>
                <w:sz w:val="18"/>
              </w:rPr>
            </w:pPr>
            <w:r>
              <w:rPr>
                <w:spacing w:val="-5"/>
                <w:sz w:val="18"/>
              </w:rPr>
              <w:t>86</w:t>
            </w:r>
          </w:p>
        </w:tc>
        <w:tc>
          <w:tcPr>
            <w:tcW w:w="422" w:type="dxa"/>
          </w:tcPr>
          <w:p>
            <w:pPr>
              <w:pStyle w:val="TableParagraph"/>
              <w:spacing w:before="100"/>
              <w:ind w:left="26" w:right="2"/>
              <w:rPr>
                <w:sz w:val="18"/>
              </w:rPr>
            </w:pPr>
            <w:r>
              <w:rPr>
                <w:spacing w:val="-5"/>
                <w:sz w:val="18"/>
              </w:rPr>
              <w:t>82</w:t>
            </w:r>
          </w:p>
        </w:tc>
        <w:tc>
          <w:tcPr>
            <w:tcW w:w="566" w:type="dxa"/>
            <w:shd w:val="clear" w:color="auto" w:fill="DBDBDB"/>
          </w:tcPr>
          <w:p>
            <w:pPr>
              <w:pStyle w:val="TableParagraph"/>
              <w:spacing w:before="100"/>
              <w:ind w:left="22"/>
              <w:rPr>
                <w:sz w:val="18"/>
              </w:rPr>
            </w:pPr>
            <w:r>
              <w:rPr>
                <w:spacing w:val="-5"/>
                <w:sz w:val="18"/>
              </w:rPr>
              <w:t>91</w:t>
            </w:r>
          </w:p>
        </w:tc>
        <w:tc>
          <w:tcPr>
            <w:tcW w:w="427" w:type="dxa"/>
          </w:tcPr>
          <w:p>
            <w:pPr>
              <w:pStyle w:val="TableParagraph"/>
              <w:spacing w:before="100"/>
              <w:ind w:left="22" w:right="2"/>
              <w:rPr>
                <w:sz w:val="18"/>
              </w:rPr>
            </w:pPr>
            <w:r>
              <w:rPr>
                <w:spacing w:val="-5"/>
                <w:sz w:val="18"/>
              </w:rPr>
              <w:t>100</w:t>
            </w:r>
          </w:p>
        </w:tc>
        <w:tc>
          <w:tcPr>
            <w:tcW w:w="427" w:type="dxa"/>
          </w:tcPr>
          <w:p>
            <w:pPr>
              <w:pStyle w:val="TableParagraph"/>
              <w:spacing w:before="100"/>
              <w:ind w:left="22"/>
              <w:rPr>
                <w:sz w:val="18"/>
              </w:rPr>
            </w:pPr>
            <w:r>
              <w:rPr>
                <w:spacing w:val="-5"/>
                <w:sz w:val="18"/>
              </w:rPr>
              <w:t>100</w:t>
            </w:r>
          </w:p>
        </w:tc>
        <w:tc>
          <w:tcPr>
            <w:tcW w:w="422" w:type="dxa"/>
          </w:tcPr>
          <w:p>
            <w:pPr>
              <w:pStyle w:val="TableParagraph"/>
              <w:spacing w:before="100"/>
              <w:ind w:left="26"/>
              <w:rPr>
                <w:sz w:val="18"/>
              </w:rPr>
            </w:pPr>
            <w:r>
              <w:rPr>
                <w:spacing w:val="-5"/>
                <w:sz w:val="18"/>
              </w:rPr>
              <w:t>93</w:t>
            </w:r>
          </w:p>
        </w:tc>
        <w:tc>
          <w:tcPr>
            <w:tcW w:w="566" w:type="dxa"/>
            <w:shd w:val="clear" w:color="auto" w:fill="DBDBDB"/>
          </w:tcPr>
          <w:p>
            <w:pPr>
              <w:pStyle w:val="TableParagraph"/>
              <w:spacing w:before="100"/>
              <w:ind w:left="25"/>
              <w:rPr>
                <w:sz w:val="18"/>
              </w:rPr>
            </w:pPr>
            <w:r>
              <w:rPr>
                <w:spacing w:val="-5"/>
                <w:sz w:val="18"/>
              </w:rPr>
              <w:t>97</w:t>
            </w:r>
          </w:p>
        </w:tc>
        <w:tc>
          <w:tcPr>
            <w:tcW w:w="532" w:type="dxa"/>
            <w:shd w:val="clear" w:color="auto" w:fill="FBE4D5"/>
          </w:tcPr>
          <w:p>
            <w:pPr>
              <w:pStyle w:val="TableParagraph"/>
              <w:spacing w:before="100"/>
              <w:ind w:left="27"/>
              <w:rPr>
                <w:sz w:val="18"/>
              </w:rPr>
            </w:pPr>
            <w:r>
              <w:rPr>
                <w:spacing w:val="-5"/>
                <w:sz w:val="18"/>
              </w:rPr>
              <w:t>87</w:t>
            </w:r>
          </w:p>
        </w:tc>
      </w:tr>
      <w:tr>
        <w:trPr>
          <w:trHeight w:val="282" w:hRule="atLeast"/>
        </w:trPr>
        <w:tc>
          <w:tcPr>
            <w:tcW w:w="677" w:type="dxa"/>
          </w:tcPr>
          <w:p>
            <w:pPr>
              <w:pStyle w:val="TableParagraph"/>
              <w:spacing w:before="38"/>
              <w:ind w:left="10"/>
              <w:rPr>
                <w:sz w:val="18"/>
              </w:rPr>
            </w:pPr>
            <w:r>
              <w:rPr>
                <w:spacing w:val="-10"/>
                <w:sz w:val="18"/>
              </w:rPr>
              <w:t>9</w:t>
            </w:r>
          </w:p>
        </w:tc>
        <w:tc>
          <w:tcPr>
            <w:tcW w:w="3403" w:type="dxa"/>
          </w:tcPr>
          <w:p>
            <w:pPr>
              <w:pStyle w:val="TableParagraph"/>
              <w:spacing w:before="38"/>
              <w:ind w:left="28"/>
              <w:jc w:val="left"/>
              <w:rPr>
                <w:sz w:val="18"/>
              </w:rPr>
            </w:pPr>
            <w:r>
              <w:rPr>
                <w:sz w:val="18"/>
              </w:rPr>
              <w:t>МБОУ</w:t>
            </w:r>
            <w:r>
              <w:rPr>
                <w:spacing w:val="-3"/>
                <w:sz w:val="18"/>
              </w:rPr>
              <w:t> </w:t>
            </w:r>
            <w:r>
              <w:rPr>
                <w:sz w:val="18"/>
              </w:rPr>
              <w:t>ДО</w:t>
            </w:r>
            <w:r>
              <w:rPr>
                <w:spacing w:val="-2"/>
                <w:sz w:val="18"/>
              </w:rPr>
              <w:t> </w:t>
            </w:r>
            <w:r>
              <w:rPr>
                <w:sz w:val="18"/>
              </w:rPr>
              <w:t>ДООЦ</w:t>
            </w:r>
            <w:r>
              <w:rPr>
                <w:spacing w:val="-2"/>
                <w:sz w:val="18"/>
              </w:rPr>
              <w:t> </w:t>
            </w:r>
            <w:r>
              <w:rPr>
                <w:sz w:val="18"/>
              </w:rPr>
              <w:t>№</w:t>
            </w:r>
            <w:r>
              <w:rPr>
                <w:spacing w:val="-3"/>
                <w:sz w:val="18"/>
              </w:rPr>
              <w:t> </w:t>
            </w:r>
            <w:r>
              <w:rPr>
                <w:spacing w:val="-10"/>
                <w:sz w:val="18"/>
              </w:rPr>
              <w:t>1</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73</w:t>
            </w:r>
          </w:p>
        </w:tc>
        <w:tc>
          <w:tcPr>
            <w:tcW w:w="427" w:type="dxa"/>
          </w:tcPr>
          <w:p>
            <w:pPr>
              <w:pStyle w:val="TableParagraph"/>
              <w:spacing w:before="38"/>
              <w:ind w:left="22" w:right="12"/>
              <w:rPr>
                <w:sz w:val="18"/>
              </w:rPr>
            </w:pPr>
            <w:r>
              <w:rPr>
                <w:spacing w:val="-5"/>
                <w:sz w:val="18"/>
              </w:rPr>
              <w:t>70</w:t>
            </w:r>
          </w:p>
        </w:tc>
        <w:tc>
          <w:tcPr>
            <w:tcW w:w="422" w:type="dxa"/>
          </w:tcPr>
          <w:p>
            <w:pPr>
              <w:pStyle w:val="TableParagraph"/>
              <w:spacing w:before="38"/>
              <w:ind w:left="26" w:right="11"/>
              <w:rPr>
                <w:sz w:val="18"/>
              </w:rPr>
            </w:pPr>
            <w:r>
              <w:rPr>
                <w:spacing w:val="-5"/>
                <w:sz w:val="18"/>
              </w:rPr>
              <w:t>90</w:t>
            </w:r>
          </w:p>
        </w:tc>
        <w:tc>
          <w:tcPr>
            <w:tcW w:w="427" w:type="dxa"/>
          </w:tcPr>
          <w:p>
            <w:pPr>
              <w:pStyle w:val="TableParagraph"/>
              <w:spacing w:before="38"/>
              <w:ind w:left="22" w:right="10"/>
              <w:rPr>
                <w:sz w:val="18"/>
              </w:rPr>
            </w:pPr>
            <w:r>
              <w:rPr>
                <w:spacing w:val="-5"/>
                <w:sz w:val="18"/>
              </w:rPr>
              <w:t>89</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95</w:t>
            </w:r>
          </w:p>
        </w:tc>
        <w:tc>
          <w:tcPr>
            <w:tcW w:w="566" w:type="dxa"/>
            <w:shd w:val="clear" w:color="auto" w:fill="DBDBDB"/>
          </w:tcPr>
          <w:p>
            <w:pPr>
              <w:pStyle w:val="TableParagraph"/>
              <w:spacing w:before="38"/>
              <w:ind w:left="16"/>
              <w:rPr>
                <w:sz w:val="18"/>
              </w:rPr>
            </w:pPr>
            <w:r>
              <w:rPr>
                <w:spacing w:val="-5"/>
                <w:sz w:val="18"/>
              </w:rPr>
              <w:t>86</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90</w:t>
            </w:r>
          </w:p>
        </w:tc>
        <w:tc>
          <w:tcPr>
            <w:tcW w:w="571" w:type="dxa"/>
            <w:shd w:val="clear" w:color="auto" w:fill="DBDBDB"/>
          </w:tcPr>
          <w:p>
            <w:pPr>
              <w:pStyle w:val="TableParagraph"/>
              <w:spacing w:before="38"/>
              <w:ind w:left="27" w:right="14"/>
              <w:rPr>
                <w:sz w:val="18"/>
              </w:rPr>
            </w:pPr>
            <w:r>
              <w:rPr>
                <w:spacing w:val="-5"/>
                <w:sz w:val="18"/>
              </w:rPr>
              <w:t>95</w:t>
            </w:r>
          </w:p>
        </w:tc>
        <w:tc>
          <w:tcPr>
            <w:tcW w:w="422" w:type="dxa"/>
          </w:tcPr>
          <w:p>
            <w:pPr>
              <w:pStyle w:val="TableParagraph"/>
              <w:spacing w:before="38"/>
              <w:ind w:left="26" w:right="6"/>
              <w:rPr>
                <w:sz w:val="18"/>
              </w:rPr>
            </w:pPr>
            <w:r>
              <w:rPr>
                <w:spacing w:val="-5"/>
                <w:sz w:val="18"/>
              </w:rPr>
              <w:t>40</w:t>
            </w:r>
          </w:p>
        </w:tc>
        <w:tc>
          <w:tcPr>
            <w:tcW w:w="427" w:type="dxa"/>
          </w:tcPr>
          <w:p>
            <w:pPr>
              <w:pStyle w:val="TableParagraph"/>
              <w:spacing w:before="38"/>
              <w:ind w:right="108"/>
              <w:jc w:val="right"/>
              <w:rPr>
                <w:sz w:val="18"/>
              </w:rPr>
            </w:pPr>
            <w:r>
              <w:rPr>
                <w:spacing w:val="-5"/>
                <w:sz w:val="18"/>
              </w:rPr>
              <w:t>60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0"/>
              <w:rPr>
                <w:sz w:val="18"/>
              </w:rPr>
            </w:pPr>
            <w:r>
              <w:rPr>
                <w:spacing w:val="-5"/>
                <w:sz w:val="18"/>
              </w:rPr>
              <w:t>48</w:t>
            </w:r>
          </w:p>
        </w:tc>
        <w:tc>
          <w:tcPr>
            <w:tcW w:w="427" w:type="dxa"/>
          </w:tcPr>
          <w:p>
            <w:pPr>
              <w:pStyle w:val="TableParagraph"/>
              <w:spacing w:before="38"/>
              <w:ind w:left="22" w:right="3"/>
              <w:rPr>
                <w:sz w:val="18"/>
              </w:rPr>
            </w:pPr>
            <w:r>
              <w:rPr>
                <w:spacing w:val="-5"/>
                <w:sz w:val="18"/>
              </w:rPr>
              <w:t>96</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98</w:t>
            </w:r>
          </w:p>
        </w:tc>
        <w:tc>
          <w:tcPr>
            <w:tcW w:w="427" w:type="dxa"/>
          </w:tcPr>
          <w:p>
            <w:pPr>
              <w:pStyle w:val="TableParagraph"/>
              <w:spacing w:before="38"/>
              <w:ind w:left="22" w:right="2"/>
              <w:rPr>
                <w:sz w:val="18"/>
              </w:rPr>
            </w:pPr>
            <w:r>
              <w:rPr>
                <w:spacing w:val="-5"/>
                <w:sz w:val="18"/>
              </w:rPr>
              <w:t>98</w:t>
            </w:r>
          </w:p>
        </w:tc>
        <w:tc>
          <w:tcPr>
            <w:tcW w:w="427" w:type="dxa"/>
          </w:tcPr>
          <w:p>
            <w:pPr>
              <w:pStyle w:val="TableParagraph"/>
              <w:spacing w:before="38"/>
              <w:ind w:left="22"/>
              <w:rPr>
                <w:sz w:val="18"/>
              </w:rPr>
            </w:pPr>
            <w:r>
              <w:rPr>
                <w:spacing w:val="-5"/>
                <w:sz w:val="18"/>
              </w:rPr>
              <w:t>92</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98</w:t>
            </w:r>
          </w:p>
        </w:tc>
        <w:tc>
          <w:tcPr>
            <w:tcW w:w="532" w:type="dxa"/>
            <w:shd w:val="clear" w:color="auto" w:fill="FBE4D5"/>
          </w:tcPr>
          <w:p>
            <w:pPr>
              <w:pStyle w:val="TableParagraph"/>
              <w:spacing w:before="38"/>
              <w:ind w:left="27"/>
              <w:rPr>
                <w:sz w:val="18"/>
              </w:rPr>
            </w:pPr>
            <w:r>
              <w:rPr>
                <w:spacing w:val="-5"/>
                <w:sz w:val="18"/>
              </w:rPr>
              <w:t>85</w:t>
            </w:r>
          </w:p>
        </w:tc>
      </w:tr>
      <w:tr>
        <w:trPr>
          <w:trHeight w:val="282" w:hRule="atLeast"/>
        </w:trPr>
        <w:tc>
          <w:tcPr>
            <w:tcW w:w="677" w:type="dxa"/>
          </w:tcPr>
          <w:p>
            <w:pPr>
              <w:pStyle w:val="TableParagraph"/>
              <w:spacing w:before="38"/>
              <w:ind w:left="10" w:right="1"/>
              <w:rPr>
                <w:sz w:val="18"/>
              </w:rPr>
            </w:pPr>
            <w:r>
              <w:rPr>
                <w:spacing w:val="-5"/>
                <w:sz w:val="18"/>
              </w:rPr>
              <w:t>10</w:t>
            </w:r>
          </w:p>
        </w:tc>
        <w:tc>
          <w:tcPr>
            <w:tcW w:w="3403" w:type="dxa"/>
          </w:tcPr>
          <w:p>
            <w:pPr>
              <w:pStyle w:val="TableParagraph"/>
              <w:spacing w:before="38"/>
              <w:ind w:left="28"/>
              <w:jc w:val="left"/>
              <w:rPr>
                <w:sz w:val="18"/>
              </w:rPr>
            </w:pPr>
            <w:r>
              <w:rPr>
                <w:sz w:val="18"/>
              </w:rPr>
              <w:t>МАОУ</w:t>
            </w:r>
            <w:r>
              <w:rPr>
                <w:spacing w:val="-2"/>
                <w:sz w:val="18"/>
              </w:rPr>
              <w:t> </w:t>
            </w:r>
            <w:r>
              <w:rPr>
                <w:sz w:val="18"/>
              </w:rPr>
              <w:t>ДО</w:t>
            </w:r>
            <w:r>
              <w:rPr>
                <w:spacing w:val="-2"/>
                <w:sz w:val="18"/>
              </w:rPr>
              <w:t> </w:t>
            </w:r>
            <w:r>
              <w:rPr>
                <w:sz w:val="18"/>
              </w:rPr>
              <w:t>ЦТ</w:t>
            </w:r>
            <w:r>
              <w:rPr>
                <w:spacing w:val="-2"/>
                <w:sz w:val="18"/>
              </w:rPr>
              <w:t> </w:t>
            </w:r>
            <w:r>
              <w:rPr>
                <w:sz w:val="18"/>
              </w:rPr>
              <w:t>№</w:t>
            </w:r>
            <w:r>
              <w:rPr>
                <w:spacing w:val="-2"/>
                <w:sz w:val="18"/>
              </w:rPr>
              <w:t> </w:t>
            </w:r>
            <w:r>
              <w:rPr>
                <w:spacing w:val="-10"/>
                <w:sz w:val="18"/>
              </w:rPr>
              <w:t>3</w:t>
            </w:r>
          </w:p>
        </w:tc>
        <w:tc>
          <w:tcPr>
            <w:tcW w:w="427" w:type="dxa"/>
          </w:tcPr>
          <w:p>
            <w:pPr>
              <w:pStyle w:val="TableParagraph"/>
              <w:spacing w:before="38"/>
              <w:ind w:left="22" w:right="12"/>
              <w:rPr>
                <w:sz w:val="18"/>
              </w:rPr>
            </w:pPr>
            <w:r>
              <w:rPr>
                <w:spacing w:val="-5"/>
                <w:sz w:val="18"/>
              </w:rPr>
              <w:t>60</w:t>
            </w:r>
          </w:p>
        </w:tc>
        <w:tc>
          <w:tcPr>
            <w:tcW w:w="422" w:type="dxa"/>
          </w:tcPr>
          <w:p>
            <w:pPr>
              <w:pStyle w:val="TableParagraph"/>
              <w:spacing w:before="38"/>
              <w:ind w:left="26" w:right="12"/>
              <w:rPr>
                <w:sz w:val="18"/>
              </w:rPr>
            </w:pPr>
            <w:r>
              <w:rPr>
                <w:spacing w:val="-5"/>
                <w:sz w:val="18"/>
              </w:rPr>
              <w:t>61</w:t>
            </w:r>
          </w:p>
        </w:tc>
        <w:tc>
          <w:tcPr>
            <w:tcW w:w="427" w:type="dxa"/>
          </w:tcPr>
          <w:p>
            <w:pPr>
              <w:pStyle w:val="TableParagraph"/>
              <w:spacing w:before="38"/>
              <w:ind w:left="22" w:right="12"/>
              <w:rPr>
                <w:sz w:val="18"/>
              </w:rPr>
            </w:pPr>
            <w:r>
              <w:rPr>
                <w:spacing w:val="-5"/>
                <w:sz w:val="18"/>
              </w:rPr>
              <w:t>61</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566" w:type="dxa"/>
            <w:shd w:val="clear" w:color="auto" w:fill="DBDBDB"/>
          </w:tcPr>
          <w:p>
            <w:pPr>
              <w:pStyle w:val="TableParagraph"/>
              <w:spacing w:before="38"/>
              <w:ind w:left="16"/>
              <w:rPr>
                <w:sz w:val="18"/>
              </w:rPr>
            </w:pPr>
            <w:r>
              <w:rPr>
                <w:spacing w:val="-5"/>
                <w:sz w:val="18"/>
              </w:rPr>
              <w:t>88</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92</w:t>
            </w:r>
          </w:p>
        </w:tc>
        <w:tc>
          <w:tcPr>
            <w:tcW w:w="571" w:type="dxa"/>
            <w:shd w:val="clear" w:color="auto" w:fill="DBDBDB"/>
          </w:tcPr>
          <w:p>
            <w:pPr>
              <w:pStyle w:val="TableParagraph"/>
              <w:spacing w:before="38"/>
              <w:ind w:left="27" w:right="14"/>
              <w:rPr>
                <w:sz w:val="18"/>
              </w:rPr>
            </w:pPr>
            <w:r>
              <w:rPr>
                <w:spacing w:val="-5"/>
                <w:sz w:val="18"/>
              </w:rPr>
              <w:t>96</w:t>
            </w:r>
          </w:p>
        </w:tc>
        <w:tc>
          <w:tcPr>
            <w:tcW w:w="422" w:type="dxa"/>
          </w:tcPr>
          <w:p>
            <w:pPr>
              <w:pStyle w:val="TableParagraph"/>
              <w:spacing w:before="38"/>
              <w:ind w:left="26" w:right="6"/>
              <w:rPr>
                <w:sz w:val="18"/>
              </w:rPr>
            </w:pPr>
            <w:r>
              <w:rPr>
                <w:spacing w:val="-5"/>
                <w:sz w:val="18"/>
              </w:rPr>
              <w:t>20</w:t>
            </w:r>
          </w:p>
        </w:tc>
        <w:tc>
          <w:tcPr>
            <w:tcW w:w="427" w:type="dxa"/>
          </w:tcPr>
          <w:p>
            <w:pPr>
              <w:pStyle w:val="TableParagraph"/>
              <w:spacing w:before="38"/>
              <w:ind w:right="108"/>
              <w:jc w:val="right"/>
              <w:rPr>
                <w:sz w:val="18"/>
              </w:rPr>
            </w:pPr>
            <w:r>
              <w:rPr>
                <w:spacing w:val="-5"/>
                <w:sz w:val="18"/>
              </w:rPr>
              <w:t>40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52</w:t>
            </w:r>
          </w:p>
        </w:tc>
        <w:tc>
          <w:tcPr>
            <w:tcW w:w="427" w:type="dxa"/>
          </w:tcPr>
          <w:p>
            <w:pPr>
              <w:pStyle w:val="TableParagraph"/>
              <w:spacing w:before="38"/>
              <w:ind w:left="22" w:right="3"/>
              <w:rPr>
                <w:sz w:val="18"/>
              </w:rPr>
            </w:pPr>
            <w:r>
              <w:rPr>
                <w:spacing w:val="-5"/>
                <w:sz w:val="18"/>
              </w:rPr>
              <w:t>85</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94</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92</w:t>
            </w:r>
          </w:p>
        </w:tc>
        <w:tc>
          <w:tcPr>
            <w:tcW w:w="422" w:type="dxa"/>
          </w:tcPr>
          <w:p>
            <w:pPr>
              <w:pStyle w:val="TableParagraph"/>
              <w:spacing w:before="38"/>
              <w:ind w:left="26"/>
              <w:rPr>
                <w:sz w:val="18"/>
              </w:rPr>
            </w:pPr>
            <w:r>
              <w:rPr>
                <w:spacing w:val="-5"/>
                <w:sz w:val="18"/>
              </w:rPr>
              <w:t>85</w:t>
            </w:r>
          </w:p>
        </w:tc>
        <w:tc>
          <w:tcPr>
            <w:tcW w:w="566" w:type="dxa"/>
            <w:shd w:val="clear" w:color="auto" w:fill="DBDBDB"/>
          </w:tcPr>
          <w:p>
            <w:pPr>
              <w:pStyle w:val="TableParagraph"/>
              <w:spacing w:before="38"/>
              <w:ind w:left="25"/>
              <w:rPr>
                <w:sz w:val="18"/>
              </w:rPr>
            </w:pPr>
            <w:r>
              <w:rPr>
                <w:spacing w:val="-5"/>
                <w:sz w:val="18"/>
              </w:rPr>
              <w:t>91</w:t>
            </w:r>
          </w:p>
        </w:tc>
        <w:tc>
          <w:tcPr>
            <w:tcW w:w="532" w:type="dxa"/>
            <w:shd w:val="clear" w:color="auto" w:fill="FBE4D5"/>
          </w:tcPr>
          <w:p>
            <w:pPr>
              <w:pStyle w:val="TableParagraph"/>
              <w:spacing w:before="38"/>
              <w:ind w:left="27"/>
              <w:rPr>
                <w:sz w:val="18"/>
              </w:rPr>
            </w:pPr>
            <w:r>
              <w:rPr>
                <w:spacing w:val="-5"/>
                <w:sz w:val="18"/>
              </w:rPr>
              <w:t>84</w:t>
            </w:r>
          </w:p>
        </w:tc>
      </w:tr>
      <w:tr>
        <w:trPr>
          <w:trHeight w:val="282" w:hRule="atLeast"/>
        </w:trPr>
        <w:tc>
          <w:tcPr>
            <w:tcW w:w="677" w:type="dxa"/>
          </w:tcPr>
          <w:p>
            <w:pPr>
              <w:pStyle w:val="TableParagraph"/>
              <w:spacing w:before="38"/>
              <w:ind w:left="10" w:right="1"/>
              <w:rPr>
                <w:sz w:val="18"/>
              </w:rPr>
            </w:pPr>
            <w:r>
              <w:rPr>
                <w:spacing w:val="-5"/>
                <w:sz w:val="18"/>
              </w:rPr>
              <w:t>11</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z w:val="18"/>
              </w:rPr>
              <w:t>ЦТиР</w:t>
            </w:r>
            <w:r>
              <w:rPr>
                <w:spacing w:val="-2"/>
                <w:sz w:val="18"/>
              </w:rPr>
              <w:t> </w:t>
            </w:r>
            <w:r>
              <w:rPr>
                <w:sz w:val="18"/>
              </w:rPr>
              <w:t>№</w:t>
            </w:r>
            <w:r>
              <w:rPr>
                <w:spacing w:val="-3"/>
                <w:sz w:val="18"/>
              </w:rPr>
              <w:t> </w:t>
            </w:r>
            <w:r>
              <w:rPr>
                <w:spacing w:val="-10"/>
                <w:sz w:val="18"/>
              </w:rPr>
              <w:t>1</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74</w:t>
            </w:r>
          </w:p>
        </w:tc>
        <w:tc>
          <w:tcPr>
            <w:tcW w:w="427" w:type="dxa"/>
          </w:tcPr>
          <w:p>
            <w:pPr>
              <w:pStyle w:val="TableParagraph"/>
              <w:spacing w:before="38"/>
              <w:ind w:left="22" w:right="12"/>
              <w:rPr>
                <w:sz w:val="18"/>
              </w:rPr>
            </w:pPr>
            <w:r>
              <w:rPr>
                <w:spacing w:val="-5"/>
                <w:sz w:val="18"/>
              </w:rPr>
              <w:t>71</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96</w:t>
            </w:r>
          </w:p>
        </w:tc>
        <w:tc>
          <w:tcPr>
            <w:tcW w:w="422" w:type="dxa"/>
          </w:tcPr>
          <w:p>
            <w:pPr>
              <w:pStyle w:val="TableParagraph"/>
              <w:spacing w:before="38"/>
              <w:ind w:left="26" w:right="10"/>
              <w:rPr>
                <w:sz w:val="18"/>
              </w:rPr>
            </w:pPr>
            <w:r>
              <w:rPr>
                <w:spacing w:val="-5"/>
                <w:sz w:val="18"/>
              </w:rPr>
              <w:t>95</w:t>
            </w:r>
          </w:p>
        </w:tc>
        <w:tc>
          <w:tcPr>
            <w:tcW w:w="427" w:type="dxa"/>
          </w:tcPr>
          <w:p>
            <w:pPr>
              <w:pStyle w:val="TableParagraph"/>
              <w:spacing w:before="38"/>
              <w:ind w:left="22" w:right="10"/>
              <w:rPr>
                <w:sz w:val="18"/>
              </w:rPr>
            </w:pPr>
            <w:r>
              <w:rPr>
                <w:spacing w:val="-5"/>
                <w:sz w:val="18"/>
              </w:rPr>
              <w:t>96</w:t>
            </w:r>
          </w:p>
        </w:tc>
        <w:tc>
          <w:tcPr>
            <w:tcW w:w="566" w:type="dxa"/>
            <w:shd w:val="clear" w:color="auto" w:fill="DBDBDB"/>
          </w:tcPr>
          <w:p>
            <w:pPr>
              <w:pStyle w:val="TableParagraph"/>
              <w:spacing w:before="38"/>
              <w:ind w:left="16"/>
              <w:rPr>
                <w:sz w:val="18"/>
              </w:rPr>
            </w:pPr>
            <w:r>
              <w:rPr>
                <w:spacing w:val="-5"/>
                <w:sz w:val="18"/>
              </w:rPr>
              <w:t>89</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80</w:t>
            </w:r>
          </w:p>
        </w:tc>
        <w:tc>
          <w:tcPr>
            <w:tcW w:w="571" w:type="dxa"/>
            <w:shd w:val="clear" w:color="auto" w:fill="DBDBDB"/>
          </w:tcPr>
          <w:p>
            <w:pPr>
              <w:pStyle w:val="TableParagraph"/>
              <w:spacing w:before="38"/>
              <w:ind w:left="27" w:right="14"/>
              <w:rPr>
                <w:sz w:val="18"/>
              </w:rPr>
            </w:pPr>
            <w:r>
              <w:rPr>
                <w:spacing w:val="-5"/>
                <w:sz w:val="18"/>
              </w:rPr>
              <w:t>90</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40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46</w:t>
            </w:r>
          </w:p>
        </w:tc>
        <w:tc>
          <w:tcPr>
            <w:tcW w:w="427" w:type="dxa"/>
          </w:tcPr>
          <w:p>
            <w:pPr>
              <w:pStyle w:val="TableParagraph"/>
              <w:spacing w:before="38"/>
              <w:ind w:left="22" w:right="3"/>
              <w:rPr>
                <w:sz w:val="18"/>
              </w:rPr>
            </w:pPr>
            <w:r>
              <w:rPr>
                <w:spacing w:val="-5"/>
                <w:sz w:val="18"/>
              </w:rPr>
              <w:t>92</w:t>
            </w:r>
          </w:p>
        </w:tc>
        <w:tc>
          <w:tcPr>
            <w:tcW w:w="427" w:type="dxa"/>
          </w:tcPr>
          <w:p>
            <w:pPr>
              <w:pStyle w:val="TableParagraph"/>
              <w:spacing w:before="38"/>
              <w:ind w:left="22" w:right="4"/>
              <w:rPr>
                <w:sz w:val="18"/>
              </w:rPr>
            </w:pPr>
            <w:r>
              <w:rPr>
                <w:spacing w:val="-5"/>
                <w:sz w:val="18"/>
              </w:rPr>
              <w:t>95</w:t>
            </w:r>
          </w:p>
        </w:tc>
        <w:tc>
          <w:tcPr>
            <w:tcW w:w="422" w:type="dxa"/>
          </w:tcPr>
          <w:p>
            <w:pPr>
              <w:pStyle w:val="TableParagraph"/>
              <w:spacing w:before="38"/>
              <w:ind w:left="26" w:right="2"/>
              <w:rPr>
                <w:sz w:val="18"/>
              </w:rPr>
            </w:pPr>
            <w:r>
              <w:rPr>
                <w:spacing w:val="-5"/>
                <w:sz w:val="18"/>
              </w:rPr>
              <w:t>96</w:t>
            </w:r>
          </w:p>
        </w:tc>
        <w:tc>
          <w:tcPr>
            <w:tcW w:w="566" w:type="dxa"/>
            <w:shd w:val="clear" w:color="auto" w:fill="DBDBDB"/>
          </w:tcPr>
          <w:p>
            <w:pPr>
              <w:pStyle w:val="TableParagraph"/>
              <w:spacing w:before="38"/>
              <w:ind w:left="22"/>
              <w:rPr>
                <w:sz w:val="18"/>
              </w:rPr>
            </w:pPr>
            <w:r>
              <w:rPr>
                <w:spacing w:val="-5"/>
                <w:sz w:val="18"/>
              </w:rPr>
              <w:t>94</w:t>
            </w:r>
          </w:p>
        </w:tc>
        <w:tc>
          <w:tcPr>
            <w:tcW w:w="427" w:type="dxa"/>
          </w:tcPr>
          <w:p>
            <w:pPr>
              <w:pStyle w:val="TableParagraph"/>
              <w:spacing w:before="38"/>
              <w:ind w:left="22" w:right="2"/>
              <w:rPr>
                <w:sz w:val="18"/>
              </w:rPr>
            </w:pPr>
            <w:r>
              <w:rPr>
                <w:spacing w:val="-5"/>
                <w:sz w:val="18"/>
              </w:rPr>
              <w:t>89</w:t>
            </w:r>
          </w:p>
        </w:tc>
        <w:tc>
          <w:tcPr>
            <w:tcW w:w="427" w:type="dxa"/>
          </w:tcPr>
          <w:p>
            <w:pPr>
              <w:pStyle w:val="TableParagraph"/>
              <w:spacing w:before="38"/>
              <w:ind w:left="22"/>
              <w:rPr>
                <w:sz w:val="18"/>
              </w:rPr>
            </w:pPr>
            <w:r>
              <w:rPr>
                <w:spacing w:val="-5"/>
                <w:sz w:val="18"/>
              </w:rPr>
              <w:t>93</w:t>
            </w:r>
          </w:p>
        </w:tc>
        <w:tc>
          <w:tcPr>
            <w:tcW w:w="422" w:type="dxa"/>
          </w:tcPr>
          <w:p>
            <w:pPr>
              <w:pStyle w:val="TableParagraph"/>
              <w:spacing w:before="38"/>
              <w:ind w:left="26"/>
              <w:rPr>
                <w:sz w:val="18"/>
              </w:rPr>
            </w:pPr>
            <w:r>
              <w:rPr>
                <w:spacing w:val="-5"/>
                <w:sz w:val="18"/>
              </w:rPr>
              <w:t>96</w:t>
            </w:r>
          </w:p>
        </w:tc>
        <w:tc>
          <w:tcPr>
            <w:tcW w:w="566" w:type="dxa"/>
            <w:shd w:val="clear" w:color="auto" w:fill="DBDBDB"/>
          </w:tcPr>
          <w:p>
            <w:pPr>
              <w:pStyle w:val="TableParagraph"/>
              <w:spacing w:before="38"/>
              <w:ind w:left="25"/>
              <w:rPr>
                <w:sz w:val="18"/>
              </w:rPr>
            </w:pPr>
            <w:r>
              <w:rPr>
                <w:spacing w:val="-5"/>
                <w:sz w:val="18"/>
              </w:rPr>
              <w:t>93</w:t>
            </w:r>
          </w:p>
        </w:tc>
        <w:tc>
          <w:tcPr>
            <w:tcW w:w="532" w:type="dxa"/>
            <w:shd w:val="clear" w:color="auto" w:fill="FBE4D5"/>
          </w:tcPr>
          <w:p>
            <w:pPr>
              <w:pStyle w:val="TableParagraph"/>
              <w:spacing w:before="38"/>
              <w:ind w:left="27"/>
              <w:rPr>
                <w:sz w:val="18"/>
              </w:rPr>
            </w:pPr>
            <w:r>
              <w:rPr>
                <w:spacing w:val="-5"/>
                <w:sz w:val="18"/>
              </w:rPr>
              <w:t>83</w:t>
            </w:r>
          </w:p>
        </w:tc>
      </w:tr>
      <w:tr>
        <w:trPr>
          <w:trHeight w:val="282" w:hRule="atLeast"/>
        </w:trPr>
        <w:tc>
          <w:tcPr>
            <w:tcW w:w="677" w:type="dxa"/>
          </w:tcPr>
          <w:p>
            <w:pPr>
              <w:pStyle w:val="TableParagraph"/>
              <w:spacing w:before="38"/>
              <w:ind w:left="10" w:right="1"/>
              <w:rPr>
                <w:sz w:val="18"/>
              </w:rPr>
            </w:pPr>
            <w:r>
              <w:rPr>
                <w:spacing w:val="-5"/>
                <w:sz w:val="18"/>
              </w:rPr>
              <w:t>12</w:t>
            </w:r>
          </w:p>
        </w:tc>
        <w:tc>
          <w:tcPr>
            <w:tcW w:w="3403" w:type="dxa"/>
          </w:tcPr>
          <w:p>
            <w:pPr>
              <w:pStyle w:val="TableParagraph"/>
              <w:spacing w:before="38"/>
              <w:ind w:left="28"/>
              <w:jc w:val="left"/>
              <w:rPr>
                <w:sz w:val="18"/>
              </w:rPr>
            </w:pPr>
            <w:r>
              <w:rPr>
                <w:sz w:val="18"/>
              </w:rPr>
              <w:t>МБОУ</w:t>
            </w:r>
            <w:r>
              <w:rPr>
                <w:spacing w:val="-2"/>
                <w:sz w:val="18"/>
              </w:rPr>
              <w:t> </w:t>
            </w:r>
            <w:r>
              <w:rPr>
                <w:sz w:val="18"/>
              </w:rPr>
              <w:t>ДО</w:t>
            </w:r>
            <w:r>
              <w:rPr>
                <w:spacing w:val="-2"/>
                <w:sz w:val="18"/>
              </w:rPr>
              <w:t> </w:t>
            </w:r>
            <w:r>
              <w:rPr>
                <w:sz w:val="18"/>
              </w:rPr>
              <w:t>ЦДО</w:t>
            </w:r>
            <w:r>
              <w:rPr>
                <w:spacing w:val="-2"/>
                <w:sz w:val="18"/>
              </w:rPr>
              <w:t> </w:t>
            </w:r>
            <w:r>
              <w:rPr>
                <w:sz w:val="18"/>
              </w:rPr>
              <w:t>№</w:t>
            </w:r>
            <w:r>
              <w:rPr>
                <w:spacing w:val="-3"/>
                <w:sz w:val="18"/>
              </w:rPr>
              <w:t> </w:t>
            </w:r>
            <w:r>
              <w:rPr>
                <w:sz w:val="18"/>
              </w:rPr>
              <w:t>4</w:t>
            </w:r>
            <w:r>
              <w:rPr>
                <w:spacing w:val="-1"/>
                <w:sz w:val="18"/>
              </w:rPr>
              <w:t> </w:t>
            </w:r>
            <w:r>
              <w:rPr>
                <w:spacing w:val="-2"/>
                <w:sz w:val="18"/>
              </w:rPr>
              <w:t>«Сова»</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57</w:t>
            </w:r>
          </w:p>
        </w:tc>
        <w:tc>
          <w:tcPr>
            <w:tcW w:w="427" w:type="dxa"/>
          </w:tcPr>
          <w:p>
            <w:pPr>
              <w:pStyle w:val="TableParagraph"/>
              <w:spacing w:before="38"/>
              <w:ind w:left="22" w:right="12"/>
              <w:rPr>
                <w:sz w:val="18"/>
              </w:rPr>
            </w:pPr>
            <w:r>
              <w:rPr>
                <w:spacing w:val="-5"/>
                <w:sz w:val="18"/>
              </w:rPr>
              <w:t>62</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566" w:type="dxa"/>
            <w:shd w:val="clear" w:color="auto" w:fill="DBDBDB"/>
          </w:tcPr>
          <w:p>
            <w:pPr>
              <w:pStyle w:val="TableParagraph"/>
              <w:spacing w:before="38"/>
              <w:ind w:left="16"/>
              <w:rPr>
                <w:sz w:val="18"/>
              </w:rPr>
            </w:pPr>
            <w:r>
              <w:rPr>
                <w:spacing w:val="-5"/>
                <w:sz w:val="18"/>
              </w:rPr>
              <w:t>89</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93</w:t>
            </w:r>
          </w:p>
        </w:tc>
        <w:tc>
          <w:tcPr>
            <w:tcW w:w="571" w:type="dxa"/>
            <w:shd w:val="clear" w:color="auto" w:fill="DBDBDB"/>
          </w:tcPr>
          <w:p>
            <w:pPr>
              <w:pStyle w:val="TableParagraph"/>
              <w:spacing w:before="38"/>
              <w:ind w:left="27" w:right="14"/>
              <w:rPr>
                <w:sz w:val="18"/>
              </w:rPr>
            </w:pPr>
            <w:r>
              <w:rPr>
                <w:spacing w:val="-5"/>
                <w:sz w:val="18"/>
              </w:rPr>
              <w:t>97</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20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38</w:t>
            </w:r>
          </w:p>
        </w:tc>
        <w:tc>
          <w:tcPr>
            <w:tcW w:w="427" w:type="dxa"/>
          </w:tcPr>
          <w:p>
            <w:pPr>
              <w:pStyle w:val="TableParagraph"/>
              <w:spacing w:before="38"/>
              <w:ind w:left="22" w:right="3"/>
              <w:rPr>
                <w:sz w:val="18"/>
              </w:rPr>
            </w:pPr>
            <w:r>
              <w:rPr>
                <w:spacing w:val="-5"/>
                <w:sz w:val="18"/>
              </w:rPr>
              <w:t>86</w:t>
            </w:r>
          </w:p>
        </w:tc>
        <w:tc>
          <w:tcPr>
            <w:tcW w:w="427" w:type="dxa"/>
          </w:tcPr>
          <w:p>
            <w:pPr>
              <w:pStyle w:val="TableParagraph"/>
              <w:spacing w:before="38"/>
              <w:ind w:left="22" w:right="4"/>
              <w:rPr>
                <w:sz w:val="18"/>
              </w:rPr>
            </w:pPr>
            <w:r>
              <w:rPr>
                <w:spacing w:val="-5"/>
                <w:sz w:val="18"/>
              </w:rPr>
              <w:t>93</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92</w:t>
            </w:r>
          </w:p>
        </w:tc>
        <w:tc>
          <w:tcPr>
            <w:tcW w:w="427" w:type="dxa"/>
          </w:tcPr>
          <w:p>
            <w:pPr>
              <w:pStyle w:val="TableParagraph"/>
              <w:spacing w:before="38"/>
              <w:ind w:left="22" w:right="2"/>
              <w:rPr>
                <w:sz w:val="18"/>
              </w:rPr>
            </w:pPr>
            <w:r>
              <w:rPr>
                <w:spacing w:val="-5"/>
                <w:sz w:val="18"/>
              </w:rPr>
              <w:t>92</w:t>
            </w:r>
          </w:p>
        </w:tc>
        <w:tc>
          <w:tcPr>
            <w:tcW w:w="427" w:type="dxa"/>
          </w:tcPr>
          <w:p>
            <w:pPr>
              <w:pStyle w:val="TableParagraph"/>
              <w:spacing w:before="38"/>
              <w:ind w:left="22"/>
              <w:rPr>
                <w:sz w:val="18"/>
              </w:rPr>
            </w:pPr>
            <w:r>
              <w:rPr>
                <w:spacing w:val="-5"/>
                <w:sz w:val="18"/>
              </w:rPr>
              <w:t>100</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98</w:t>
            </w:r>
          </w:p>
        </w:tc>
        <w:tc>
          <w:tcPr>
            <w:tcW w:w="532" w:type="dxa"/>
            <w:shd w:val="clear" w:color="auto" w:fill="FBE4D5"/>
          </w:tcPr>
          <w:p>
            <w:pPr>
              <w:pStyle w:val="TableParagraph"/>
              <w:spacing w:before="38"/>
              <w:ind w:left="27"/>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13</w:t>
            </w:r>
          </w:p>
        </w:tc>
        <w:tc>
          <w:tcPr>
            <w:tcW w:w="3403" w:type="dxa"/>
          </w:tcPr>
          <w:p>
            <w:pPr>
              <w:pStyle w:val="TableParagraph"/>
              <w:spacing w:before="38"/>
              <w:ind w:left="28"/>
              <w:jc w:val="left"/>
              <w:rPr>
                <w:sz w:val="18"/>
              </w:rPr>
            </w:pPr>
            <w:r>
              <w:rPr>
                <w:sz w:val="18"/>
              </w:rPr>
              <w:t>МБОУ</w:t>
            </w:r>
            <w:r>
              <w:rPr>
                <w:spacing w:val="-3"/>
                <w:sz w:val="18"/>
              </w:rPr>
              <w:t> </w:t>
            </w:r>
            <w:r>
              <w:rPr>
                <w:sz w:val="18"/>
              </w:rPr>
              <w:t>ДО</w:t>
            </w:r>
            <w:r>
              <w:rPr>
                <w:spacing w:val="-2"/>
                <w:sz w:val="18"/>
              </w:rPr>
              <w:t> </w:t>
            </w:r>
            <w:r>
              <w:rPr>
                <w:sz w:val="18"/>
              </w:rPr>
              <w:t>ДДиЮ</w:t>
            </w:r>
            <w:r>
              <w:rPr>
                <w:spacing w:val="-3"/>
                <w:sz w:val="18"/>
              </w:rPr>
              <w:t> </w:t>
            </w:r>
            <w:r>
              <w:rPr>
                <w:sz w:val="18"/>
              </w:rPr>
              <w:t>№</w:t>
            </w:r>
            <w:r>
              <w:rPr>
                <w:spacing w:val="-3"/>
                <w:sz w:val="18"/>
              </w:rPr>
              <w:t> </w:t>
            </w:r>
            <w:r>
              <w:rPr>
                <w:spacing w:val="-10"/>
                <w:sz w:val="18"/>
              </w:rPr>
              <w:t>2</w:t>
            </w:r>
          </w:p>
        </w:tc>
        <w:tc>
          <w:tcPr>
            <w:tcW w:w="427" w:type="dxa"/>
          </w:tcPr>
          <w:p>
            <w:pPr>
              <w:pStyle w:val="TableParagraph"/>
              <w:spacing w:before="38"/>
              <w:ind w:left="22" w:right="12"/>
              <w:rPr>
                <w:sz w:val="18"/>
              </w:rPr>
            </w:pPr>
            <w:r>
              <w:rPr>
                <w:spacing w:val="-5"/>
                <w:sz w:val="18"/>
              </w:rPr>
              <w:t>67</w:t>
            </w:r>
          </w:p>
        </w:tc>
        <w:tc>
          <w:tcPr>
            <w:tcW w:w="422" w:type="dxa"/>
          </w:tcPr>
          <w:p>
            <w:pPr>
              <w:pStyle w:val="TableParagraph"/>
              <w:spacing w:before="38"/>
              <w:ind w:left="26" w:right="12"/>
              <w:rPr>
                <w:sz w:val="18"/>
              </w:rPr>
            </w:pPr>
            <w:r>
              <w:rPr>
                <w:spacing w:val="-5"/>
                <w:sz w:val="18"/>
              </w:rPr>
              <w:t>59</w:t>
            </w:r>
          </w:p>
        </w:tc>
        <w:tc>
          <w:tcPr>
            <w:tcW w:w="427" w:type="dxa"/>
          </w:tcPr>
          <w:p>
            <w:pPr>
              <w:pStyle w:val="TableParagraph"/>
              <w:spacing w:before="38"/>
              <w:ind w:left="22" w:right="12"/>
              <w:rPr>
                <w:sz w:val="18"/>
              </w:rPr>
            </w:pPr>
            <w:r>
              <w:rPr>
                <w:spacing w:val="-5"/>
                <w:sz w:val="18"/>
              </w:rPr>
              <w:t>63</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93</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97</w:t>
            </w:r>
          </w:p>
        </w:tc>
        <w:tc>
          <w:tcPr>
            <w:tcW w:w="566" w:type="dxa"/>
            <w:shd w:val="clear" w:color="auto" w:fill="DBDBDB"/>
          </w:tcPr>
          <w:p>
            <w:pPr>
              <w:pStyle w:val="TableParagraph"/>
              <w:spacing w:before="38"/>
              <w:ind w:left="16"/>
              <w:rPr>
                <w:sz w:val="18"/>
              </w:rPr>
            </w:pPr>
            <w:r>
              <w:rPr>
                <w:spacing w:val="-5"/>
                <w:sz w:val="18"/>
              </w:rPr>
              <w:t>88</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67</w:t>
            </w:r>
          </w:p>
        </w:tc>
        <w:tc>
          <w:tcPr>
            <w:tcW w:w="571" w:type="dxa"/>
            <w:shd w:val="clear" w:color="auto" w:fill="DBDBDB"/>
          </w:tcPr>
          <w:p>
            <w:pPr>
              <w:pStyle w:val="TableParagraph"/>
              <w:spacing w:before="38"/>
              <w:ind w:left="27" w:right="14"/>
              <w:rPr>
                <w:sz w:val="18"/>
              </w:rPr>
            </w:pPr>
            <w:r>
              <w:rPr>
                <w:spacing w:val="-5"/>
                <w:sz w:val="18"/>
              </w:rPr>
              <w:t>84</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80</w:t>
            </w:r>
          </w:p>
        </w:tc>
        <w:tc>
          <w:tcPr>
            <w:tcW w:w="422" w:type="dxa"/>
          </w:tcPr>
          <w:p>
            <w:pPr>
              <w:pStyle w:val="TableParagraph"/>
              <w:spacing w:before="38"/>
              <w:ind w:left="26" w:right="5"/>
              <w:rPr>
                <w:sz w:val="18"/>
              </w:rPr>
            </w:pPr>
            <w:r>
              <w:rPr>
                <w:spacing w:val="-5"/>
                <w:sz w:val="18"/>
              </w:rPr>
              <w:t>100</w:t>
            </w:r>
          </w:p>
        </w:tc>
        <w:tc>
          <w:tcPr>
            <w:tcW w:w="566" w:type="dxa"/>
            <w:shd w:val="clear" w:color="auto" w:fill="DBDBDB"/>
          </w:tcPr>
          <w:p>
            <w:pPr>
              <w:pStyle w:val="TableParagraph"/>
              <w:spacing w:before="38"/>
              <w:ind w:left="20"/>
              <w:rPr>
                <w:sz w:val="18"/>
              </w:rPr>
            </w:pPr>
            <w:r>
              <w:rPr>
                <w:spacing w:val="-5"/>
                <w:sz w:val="18"/>
              </w:rPr>
              <w:t>62</w:t>
            </w:r>
          </w:p>
        </w:tc>
        <w:tc>
          <w:tcPr>
            <w:tcW w:w="427" w:type="dxa"/>
          </w:tcPr>
          <w:p>
            <w:pPr>
              <w:pStyle w:val="TableParagraph"/>
              <w:spacing w:before="38"/>
              <w:ind w:left="22" w:right="3"/>
              <w:rPr>
                <w:sz w:val="18"/>
              </w:rPr>
            </w:pPr>
            <w:r>
              <w:rPr>
                <w:spacing w:val="-5"/>
                <w:sz w:val="18"/>
              </w:rPr>
              <w:t>100</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50</w:t>
            </w:r>
          </w:p>
        </w:tc>
        <w:tc>
          <w:tcPr>
            <w:tcW w:w="566" w:type="dxa"/>
            <w:shd w:val="clear" w:color="auto" w:fill="DBDBDB"/>
          </w:tcPr>
          <w:p>
            <w:pPr>
              <w:pStyle w:val="TableParagraph"/>
              <w:spacing w:before="38"/>
              <w:ind w:left="22"/>
              <w:rPr>
                <w:sz w:val="18"/>
              </w:rPr>
            </w:pPr>
            <w:r>
              <w:rPr>
                <w:spacing w:val="-5"/>
                <w:sz w:val="18"/>
              </w:rPr>
              <w:t>90</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67</w:t>
            </w:r>
          </w:p>
        </w:tc>
        <w:tc>
          <w:tcPr>
            <w:tcW w:w="422" w:type="dxa"/>
          </w:tcPr>
          <w:p>
            <w:pPr>
              <w:pStyle w:val="TableParagraph"/>
              <w:spacing w:before="38"/>
              <w:ind w:left="26"/>
              <w:rPr>
                <w:sz w:val="18"/>
              </w:rPr>
            </w:pPr>
            <w:r>
              <w:rPr>
                <w:spacing w:val="-5"/>
                <w:sz w:val="18"/>
              </w:rPr>
              <w:t>89</w:t>
            </w:r>
          </w:p>
        </w:tc>
        <w:tc>
          <w:tcPr>
            <w:tcW w:w="566" w:type="dxa"/>
            <w:shd w:val="clear" w:color="auto" w:fill="DBDBDB"/>
          </w:tcPr>
          <w:p>
            <w:pPr>
              <w:pStyle w:val="TableParagraph"/>
              <w:spacing w:before="38"/>
              <w:ind w:left="25"/>
              <w:rPr>
                <w:sz w:val="18"/>
              </w:rPr>
            </w:pPr>
            <w:r>
              <w:rPr>
                <w:spacing w:val="-5"/>
                <w:sz w:val="18"/>
              </w:rPr>
              <w:t>88</w:t>
            </w:r>
          </w:p>
        </w:tc>
        <w:tc>
          <w:tcPr>
            <w:tcW w:w="532" w:type="dxa"/>
            <w:shd w:val="clear" w:color="auto" w:fill="FBE4D5"/>
          </w:tcPr>
          <w:p>
            <w:pPr>
              <w:pStyle w:val="TableParagraph"/>
              <w:spacing w:before="38"/>
              <w:ind w:left="27"/>
              <w:rPr>
                <w:sz w:val="18"/>
              </w:rPr>
            </w:pPr>
            <w:r>
              <w:rPr>
                <w:spacing w:val="-5"/>
                <w:sz w:val="18"/>
              </w:rPr>
              <w:t>82</w:t>
            </w:r>
          </w:p>
        </w:tc>
      </w:tr>
      <w:tr>
        <w:trPr>
          <w:trHeight w:val="282" w:hRule="atLeast"/>
        </w:trPr>
        <w:tc>
          <w:tcPr>
            <w:tcW w:w="677" w:type="dxa"/>
          </w:tcPr>
          <w:p>
            <w:pPr>
              <w:pStyle w:val="TableParagraph"/>
              <w:spacing w:before="38"/>
              <w:ind w:left="10" w:right="1"/>
              <w:rPr>
                <w:sz w:val="18"/>
              </w:rPr>
            </w:pPr>
            <w:r>
              <w:rPr>
                <w:spacing w:val="-5"/>
                <w:sz w:val="18"/>
              </w:rPr>
              <w:t>14</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z w:val="18"/>
              </w:rPr>
              <w:t>ЦДО</w:t>
            </w:r>
            <w:r>
              <w:rPr>
                <w:spacing w:val="-3"/>
                <w:sz w:val="18"/>
              </w:rPr>
              <w:t> </w:t>
            </w:r>
            <w:r>
              <w:rPr>
                <w:spacing w:val="-2"/>
                <w:sz w:val="18"/>
              </w:rPr>
              <w:t>«Спектр»</w:t>
            </w:r>
          </w:p>
        </w:tc>
        <w:tc>
          <w:tcPr>
            <w:tcW w:w="427" w:type="dxa"/>
          </w:tcPr>
          <w:p>
            <w:pPr>
              <w:pStyle w:val="TableParagraph"/>
              <w:spacing w:before="38"/>
              <w:ind w:left="22" w:right="12"/>
              <w:rPr>
                <w:sz w:val="18"/>
              </w:rPr>
            </w:pPr>
            <w:r>
              <w:rPr>
                <w:spacing w:val="-5"/>
                <w:sz w:val="18"/>
              </w:rPr>
              <w:t>53</w:t>
            </w:r>
          </w:p>
        </w:tc>
        <w:tc>
          <w:tcPr>
            <w:tcW w:w="422" w:type="dxa"/>
          </w:tcPr>
          <w:p>
            <w:pPr>
              <w:pStyle w:val="TableParagraph"/>
              <w:spacing w:before="38"/>
              <w:ind w:left="26" w:right="12"/>
              <w:rPr>
                <w:sz w:val="18"/>
              </w:rPr>
            </w:pPr>
            <w:r>
              <w:rPr>
                <w:spacing w:val="-5"/>
                <w:sz w:val="18"/>
              </w:rPr>
              <w:t>53</w:t>
            </w:r>
          </w:p>
        </w:tc>
        <w:tc>
          <w:tcPr>
            <w:tcW w:w="427" w:type="dxa"/>
          </w:tcPr>
          <w:p>
            <w:pPr>
              <w:pStyle w:val="TableParagraph"/>
              <w:spacing w:before="38"/>
              <w:ind w:left="22" w:right="12"/>
              <w:rPr>
                <w:sz w:val="18"/>
              </w:rPr>
            </w:pPr>
            <w:r>
              <w:rPr>
                <w:spacing w:val="-5"/>
                <w:sz w:val="18"/>
              </w:rPr>
              <w:t>53</w:t>
            </w:r>
          </w:p>
        </w:tc>
        <w:tc>
          <w:tcPr>
            <w:tcW w:w="422" w:type="dxa"/>
          </w:tcPr>
          <w:p>
            <w:pPr>
              <w:pStyle w:val="TableParagraph"/>
              <w:spacing w:before="38"/>
              <w:ind w:left="26" w:right="11"/>
              <w:rPr>
                <w:sz w:val="18"/>
              </w:rPr>
            </w:pPr>
            <w:r>
              <w:rPr>
                <w:spacing w:val="-5"/>
                <w:sz w:val="18"/>
              </w:rPr>
              <w:t>90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566" w:type="dxa"/>
            <w:shd w:val="clear" w:color="auto" w:fill="DBDBDB"/>
          </w:tcPr>
          <w:p>
            <w:pPr>
              <w:pStyle w:val="TableParagraph"/>
              <w:spacing w:before="38"/>
              <w:ind w:left="16"/>
              <w:rPr>
                <w:sz w:val="18"/>
              </w:rPr>
            </w:pPr>
            <w:r>
              <w:rPr>
                <w:spacing w:val="-5"/>
                <w:sz w:val="18"/>
              </w:rPr>
              <w:t>83</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100</w:t>
            </w:r>
          </w:p>
        </w:tc>
        <w:tc>
          <w:tcPr>
            <w:tcW w:w="571" w:type="dxa"/>
            <w:shd w:val="clear" w:color="auto" w:fill="DBDBDB"/>
          </w:tcPr>
          <w:p>
            <w:pPr>
              <w:pStyle w:val="TableParagraph"/>
              <w:spacing w:before="38"/>
              <w:ind w:left="27" w:right="14"/>
              <w:rPr>
                <w:sz w:val="18"/>
              </w:rPr>
            </w:pPr>
            <w:r>
              <w:rPr>
                <w:spacing w:val="-5"/>
                <w:sz w:val="18"/>
              </w:rPr>
              <w:t>100</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20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1"/>
              <w:rPr>
                <w:sz w:val="18"/>
              </w:rPr>
            </w:pPr>
            <w:r>
              <w:rPr>
                <w:spacing w:val="-10"/>
                <w:sz w:val="18"/>
              </w:rPr>
              <w:t>8</w:t>
            </w:r>
          </w:p>
        </w:tc>
        <w:tc>
          <w:tcPr>
            <w:tcW w:w="427" w:type="dxa"/>
          </w:tcPr>
          <w:p>
            <w:pPr>
              <w:pStyle w:val="TableParagraph"/>
              <w:spacing w:before="38"/>
              <w:ind w:left="22" w:right="3"/>
              <w:rPr>
                <w:sz w:val="18"/>
              </w:rPr>
            </w:pPr>
            <w:r>
              <w:rPr>
                <w:spacing w:val="-5"/>
                <w:sz w:val="18"/>
              </w:rPr>
              <w:t>100</w:t>
            </w:r>
          </w:p>
        </w:tc>
        <w:tc>
          <w:tcPr>
            <w:tcW w:w="427" w:type="dxa"/>
          </w:tcPr>
          <w:p>
            <w:pPr>
              <w:pStyle w:val="TableParagraph"/>
              <w:spacing w:before="38"/>
              <w:ind w:left="22" w:right="4"/>
              <w:rPr>
                <w:sz w:val="18"/>
              </w:rPr>
            </w:pPr>
            <w:r>
              <w:rPr>
                <w:spacing w:val="-5"/>
                <w:sz w:val="18"/>
              </w:rPr>
              <w:t>100</w:t>
            </w:r>
          </w:p>
        </w:tc>
        <w:tc>
          <w:tcPr>
            <w:tcW w:w="422" w:type="dxa"/>
          </w:tcPr>
          <w:p>
            <w:pPr>
              <w:pStyle w:val="TableParagraph"/>
              <w:spacing w:before="38"/>
              <w:ind w:left="26" w:right="2"/>
              <w:rPr>
                <w:sz w:val="18"/>
              </w:rPr>
            </w:pPr>
            <w:r>
              <w:rPr>
                <w:spacing w:val="-5"/>
                <w:sz w:val="18"/>
              </w:rPr>
              <w:t>100</w:t>
            </w:r>
          </w:p>
        </w:tc>
        <w:tc>
          <w:tcPr>
            <w:tcW w:w="566" w:type="dxa"/>
            <w:shd w:val="clear" w:color="auto" w:fill="DBDBDB"/>
          </w:tcPr>
          <w:p>
            <w:pPr>
              <w:pStyle w:val="TableParagraph"/>
              <w:spacing w:before="38"/>
              <w:ind w:left="22"/>
              <w:rPr>
                <w:sz w:val="18"/>
              </w:rPr>
            </w:pPr>
            <w:r>
              <w:rPr>
                <w:spacing w:val="-5"/>
                <w:sz w:val="18"/>
              </w:rPr>
              <w:t>100</w:t>
            </w:r>
          </w:p>
        </w:tc>
        <w:tc>
          <w:tcPr>
            <w:tcW w:w="427" w:type="dxa"/>
          </w:tcPr>
          <w:p>
            <w:pPr>
              <w:pStyle w:val="TableParagraph"/>
              <w:spacing w:before="38"/>
              <w:ind w:left="22" w:right="2"/>
              <w:rPr>
                <w:sz w:val="18"/>
              </w:rPr>
            </w:pPr>
            <w:r>
              <w:rPr>
                <w:spacing w:val="-5"/>
                <w:sz w:val="18"/>
              </w:rPr>
              <w:t>100</w:t>
            </w:r>
          </w:p>
        </w:tc>
        <w:tc>
          <w:tcPr>
            <w:tcW w:w="427" w:type="dxa"/>
          </w:tcPr>
          <w:p>
            <w:pPr>
              <w:pStyle w:val="TableParagraph"/>
              <w:spacing w:before="38"/>
              <w:ind w:left="22"/>
              <w:rPr>
                <w:sz w:val="18"/>
              </w:rPr>
            </w:pPr>
            <w:r>
              <w:rPr>
                <w:spacing w:val="-5"/>
                <w:sz w:val="18"/>
              </w:rPr>
              <w:t>100</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100</w:t>
            </w:r>
          </w:p>
        </w:tc>
        <w:tc>
          <w:tcPr>
            <w:tcW w:w="532" w:type="dxa"/>
            <w:shd w:val="clear" w:color="auto" w:fill="FBE4D5"/>
          </w:tcPr>
          <w:p>
            <w:pPr>
              <w:pStyle w:val="TableParagraph"/>
              <w:spacing w:before="38"/>
              <w:ind w:left="27"/>
              <w:rPr>
                <w:sz w:val="18"/>
              </w:rPr>
            </w:pPr>
            <w:r>
              <w:rPr>
                <w:spacing w:val="-5"/>
                <w:sz w:val="18"/>
              </w:rPr>
              <w:t>78</w:t>
            </w:r>
          </w:p>
        </w:tc>
      </w:tr>
      <w:tr>
        <w:trPr>
          <w:trHeight w:val="282" w:hRule="atLeast"/>
        </w:trPr>
        <w:tc>
          <w:tcPr>
            <w:tcW w:w="677" w:type="dxa"/>
          </w:tcPr>
          <w:p>
            <w:pPr>
              <w:pStyle w:val="TableParagraph"/>
              <w:spacing w:before="38"/>
              <w:ind w:left="10" w:right="1"/>
              <w:rPr>
                <w:sz w:val="18"/>
              </w:rPr>
            </w:pPr>
            <w:r>
              <w:rPr>
                <w:spacing w:val="-5"/>
                <w:sz w:val="18"/>
              </w:rPr>
              <w:t>15</w:t>
            </w:r>
          </w:p>
        </w:tc>
        <w:tc>
          <w:tcPr>
            <w:tcW w:w="3403" w:type="dxa"/>
          </w:tcPr>
          <w:p>
            <w:pPr>
              <w:pStyle w:val="TableParagraph"/>
              <w:spacing w:before="38"/>
              <w:ind w:left="28"/>
              <w:jc w:val="left"/>
              <w:rPr>
                <w:sz w:val="18"/>
              </w:rPr>
            </w:pPr>
            <w:r>
              <w:rPr>
                <w:sz w:val="18"/>
              </w:rPr>
              <w:t>МБОУ</w:t>
            </w:r>
            <w:r>
              <w:rPr>
                <w:spacing w:val="-7"/>
                <w:sz w:val="18"/>
              </w:rPr>
              <w:t> </w:t>
            </w:r>
            <w:r>
              <w:rPr>
                <w:sz w:val="18"/>
              </w:rPr>
              <w:t>ДО</w:t>
            </w:r>
            <w:r>
              <w:rPr>
                <w:spacing w:val="-6"/>
                <w:sz w:val="18"/>
              </w:rPr>
              <w:t> </w:t>
            </w:r>
            <w:r>
              <w:rPr>
                <w:sz w:val="18"/>
              </w:rPr>
              <w:t>«Аэрокосмическая</w:t>
            </w:r>
            <w:r>
              <w:rPr>
                <w:spacing w:val="-6"/>
                <w:sz w:val="18"/>
              </w:rPr>
              <w:t> </w:t>
            </w:r>
            <w:r>
              <w:rPr>
                <w:spacing w:val="-2"/>
                <w:sz w:val="18"/>
              </w:rPr>
              <w:t>школа»</w:t>
            </w:r>
          </w:p>
        </w:tc>
        <w:tc>
          <w:tcPr>
            <w:tcW w:w="427" w:type="dxa"/>
          </w:tcPr>
          <w:p>
            <w:pPr>
              <w:pStyle w:val="TableParagraph"/>
              <w:spacing w:before="38"/>
              <w:ind w:left="22" w:right="12"/>
              <w:rPr>
                <w:sz w:val="18"/>
              </w:rPr>
            </w:pPr>
            <w:r>
              <w:rPr>
                <w:spacing w:val="-5"/>
                <w:sz w:val="18"/>
              </w:rPr>
              <w:t>64</w:t>
            </w:r>
          </w:p>
        </w:tc>
        <w:tc>
          <w:tcPr>
            <w:tcW w:w="422" w:type="dxa"/>
          </w:tcPr>
          <w:p>
            <w:pPr>
              <w:pStyle w:val="TableParagraph"/>
              <w:spacing w:before="38"/>
              <w:ind w:left="26" w:right="12"/>
              <w:rPr>
                <w:sz w:val="18"/>
              </w:rPr>
            </w:pPr>
            <w:r>
              <w:rPr>
                <w:spacing w:val="-5"/>
                <w:sz w:val="18"/>
              </w:rPr>
              <w:t>72</w:t>
            </w:r>
          </w:p>
        </w:tc>
        <w:tc>
          <w:tcPr>
            <w:tcW w:w="427" w:type="dxa"/>
          </w:tcPr>
          <w:p>
            <w:pPr>
              <w:pStyle w:val="TableParagraph"/>
              <w:spacing w:before="38"/>
              <w:ind w:left="22" w:right="12"/>
              <w:rPr>
                <w:sz w:val="18"/>
              </w:rPr>
            </w:pPr>
            <w:r>
              <w:rPr>
                <w:spacing w:val="-5"/>
                <w:sz w:val="18"/>
              </w:rPr>
              <w:t>68</w:t>
            </w:r>
          </w:p>
        </w:tc>
        <w:tc>
          <w:tcPr>
            <w:tcW w:w="422" w:type="dxa"/>
          </w:tcPr>
          <w:p>
            <w:pPr>
              <w:pStyle w:val="TableParagraph"/>
              <w:spacing w:before="38"/>
              <w:ind w:left="26" w:right="11"/>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100</w:t>
            </w:r>
          </w:p>
        </w:tc>
        <w:tc>
          <w:tcPr>
            <w:tcW w:w="427" w:type="dxa"/>
          </w:tcPr>
          <w:p>
            <w:pPr>
              <w:pStyle w:val="TableParagraph"/>
              <w:spacing w:before="38"/>
              <w:ind w:left="22" w:right="10"/>
              <w:rPr>
                <w:sz w:val="18"/>
              </w:rPr>
            </w:pPr>
            <w:r>
              <w:rPr>
                <w:spacing w:val="-5"/>
                <w:sz w:val="18"/>
              </w:rPr>
              <w:t>100</w:t>
            </w:r>
          </w:p>
        </w:tc>
        <w:tc>
          <w:tcPr>
            <w:tcW w:w="566" w:type="dxa"/>
            <w:shd w:val="clear" w:color="auto" w:fill="DBDBDB"/>
          </w:tcPr>
          <w:p>
            <w:pPr>
              <w:pStyle w:val="TableParagraph"/>
              <w:spacing w:before="38"/>
              <w:ind w:left="16"/>
              <w:rPr>
                <w:sz w:val="18"/>
              </w:rPr>
            </w:pPr>
            <w:r>
              <w:rPr>
                <w:spacing w:val="-5"/>
                <w:sz w:val="18"/>
              </w:rPr>
              <w:t>90</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50</w:t>
            </w:r>
          </w:p>
        </w:tc>
        <w:tc>
          <w:tcPr>
            <w:tcW w:w="571" w:type="dxa"/>
            <w:shd w:val="clear" w:color="auto" w:fill="DBDBDB"/>
          </w:tcPr>
          <w:p>
            <w:pPr>
              <w:pStyle w:val="TableParagraph"/>
              <w:spacing w:before="38"/>
              <w:ind w:left="27" w:right="14"/>
              <w:rPr>
                <w:sz w:val="18"/>
              </w:rPr>
            </w:pPr>
            <w:r>
              <w:rPr>
                <w:spacing w:val="-5"/>
                <w:sz w:val="18"/>
              </w:rPr>
              <w:t>75</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60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0"/>
              <w:rPr>
                <w:sz w:val="18"/>
              </w:rPr>
            </w:pPr>
            <w:r>
              <w:rPr>
                <w:spacing w:val="-5"/>
                <w:sz w:val="18"/>
              </w:rPr>
              <w:t>24</w:t>
            </w:r>
          </w:p>
        </w:tc>
        <w:tc>
          <w:tcPr>
            <w:tcW w:w="427" w:type="dxa"/>
          </w:tcPr>
          <w:p>
            <w:pPr>
              <w:pStyle w:val="TableParagraph"/>
              <w:spacing w:before="38"/>
              <w:ind w:left="22" w:right="3"/>
              <w:rPr>
                <w:sz w:val="18"/>
              </w:rPr>
            </w:pPr>
            <w:r>
              <w:rPr>
                <w:spacing w:val="-5"/>
                <w:sz w:val="18"/>
              </w:rPr>
              <w:t>75</w:t>
            </w:r>
          </w:p>
        </w:tc>
        <w:tc>
          <w:tcPr>
            <w:tcW w:w="427" w:type="dxa"/>
          </w:tcPr>
          <w:p>
            <w:pPr>
              <w:pStyle w:val="TableParagraph"/>
              <w:spacing w:before="38"/>
              <w:ind w:left="22" w:right="4"/>
              <w:rPr>
                <w:sz w:val="18"/>
              </w:rPr>
            </w:pPr>
            <w:r>
              <w:rPr>
                <w:spacing w:val="-5"/>
                <w:sz w:val="18"/>
              </w:rPr>
              <w:t>50</w:t>
            </w:r>
          </w:p>
        </w:tc>
        <w:tc>
          <w:tcPr>
            <w:tcW w:w="422" w:type="dxa"/>
          </w:tcPr>
          <w:p>
            <w:pPr>
              <w:pStyle w:val="TableParagraph"/>
              <w:spacing w:before="38"/>
              <w:ind w:left="26" w:right="2"/>
              <w:rPr>
                <w:sz w:val="18"/>
              </w:rPr>
            </w:pPr>
            <w:r>
              <w:rPr>
                <w:spacing w:val="-5"/>
                <w:sz w:val="18"/>
              </w:rPr>
              <w:t>67</w:t>
            </w:r>
          </w:p>
        </w:tc>
        <w:tc>
          <w:tcPr>
            <w:tcW w:w="566" w:type="dxa"/>
            <w:shd w:val="clear" w:color="auto" w:fill="DBDBDB"/>
          </w:tcPr>
          <w:p>
            <w:pPr>
              <w:pStyle w:val="TableParagraph"/>
              <w:spacing w:before="38"/>
              <w:ind w:left="22"/>
              <w:rPr>
                <w:sz w:val="18"/>
              </w:rPr>
            </w:pPr>
            <w:r>
              <w:rPr>
                <w:spacing w:val="-5"/>
                <w:sz w:val="18"/>
              </w:rPr>
              <w:t>63</w:t>
            </w:r>
          </w:p>
        </w:tc>
        <w:tc>
          <w:tcPr>
            <w:tcW w:w="427" w:type="dxa"/>
          </w:tcPr>
          <w:p>
            <w:pPr>
              <w:pStyle w:val="TableParagraph"/>
              <w:spacing w:before="38"/>
              <w:ind w:left="22" w:right="2"/>
              <w:rPr>
                <w:sz w:val="18"/>
              </w:rPr>
            </w:pPr>
            <w:r>
              <w:rPr>
                <w:spacing w:val="-5"/>
                <w:sz w:val="18"/>
              </w:rPr>
              <w:t>75</w:t>
            </w:r>
          </w:p>
        </w:tc>
        <w:tc>
          <w:tcPr>
            <w:tcW w:w="427" w:type="dxa"/>
          </w:tcPr>
          <w:p>
            <w:pPr>
              <w:pStyle w:val="TableParagraph"/>
              <w:spacing w:before="38"/>
              <w:ind w:left="22"/>
              <w:rPr>
                <w:sz w:val="18"/>
              </w:rPr>
            </w:pPr>
            <w:r>
              <w:rPr>
                <w:spacing w:val="-5"/>
                <w:sz w:val="18"/>
              </w:rPr>
              <w:t>100</w:t>
            </w:r>
          </w:p>
        </w:tc>
        <w:tc>
          <w:tcPr>
            <w:tcW w:w="422" w:type="dxa"/>
          </w:tcPr>
          <w:p>
            <w:pPr>
              <w:pStyle w:val="TableParagraph"/>
              <w:spacing w:before="38"/>
              <w:ind w:left="26"/>
              <w:rPr>
                <w:sz w:val="18"/>
              </w:rPr>
            </w:pPr>
            <w:r>
              <w:rPr>
                <w:spacing w:val="-5"/>
                <w:sz w:val="18"/>
              </w:rPr>
              <w:t>100</w:t>
            </w:r>
          </w:p>
        </w:tc>
        <w:tc>
          <w:tcPr>
            <w:tcW w:w="566" w:type="dxa"/>
            <w:shd w:val="clear" w:color="auto" w:fill="DBDBDB"/>
          </w:tcPr>
          <w:p>
            <w:pPr>
              <w:pStyle w:val="TableParagraph"/>
              <w:spacing w:before="38"/>
              <w:ind w:left="25"/>
              <w:rPr>
                <w:sz w:val="18"/>
              </w:rPr>
            </w:pPr>
            <w:r>
              <w:rPr>
                <w:spacing w:val="-5"/>
                <w:sz w:val="18"/>
              </w:rPr>
              <w:t>93</w:t>
            </w:r>
          </w:p>
        </w:tc>
        <w:tc>
          <w:tcPr>
            <w:tcW w:w="532" w:type="dxa"/>
            <w:shd w:val="clear" w:color="auto" w:fill="FBE4D5"/>
          </w:tcPr>
          <w:p>
            <w:pPr>
              <w:pStyle w:val="TableParagraph"/>
              <w:spacing w:before="38"/>
              <w:ind w:left="27"/>
              <w:rPr>
                <w:sz w:val="18"/>
              </w:rPr>
            </w:pPr>
            <w:r>
              <w:rPr>
                <w:spacing w:val="-5"/>
                <w:sz w:val="18"/>
              </w:rPr>
              <w:t>69</w:t>
            </w:r>
          </w:p>
        </w:tc>
      </w:tr>
      <w:tr>
        <w:trPr>
          <w:trHeight w:val="282" w:hRule="atLeast"/>
        </w:trPr>
        <w:tc>
          <w:tcPr>
            <w:tcW w:w="677" w:type="dxa"/>
          </w:tcPr>
          <w:p>
            <w:pPr>
              <w:pStyle w:val="TableParagraph"/>
              <w:spacing w:before="38"/>
              <w:ind w:left="10" w:right="1"/>
              <w:rPr>
                <w:sz w:val="18"/>
              </w:rPr>
            </w:pPr>
            <w:r>
              <w:rPr>
                <w:spacing w:val="-5"/>
                <w:sz w:val="18"/>
              </w:rPr>
              <w:t>16</w:t>
            </w:r>
          </w:p>
        </w:tc>
        <w:tc>
          <w:tcPr>
            <w:tcW w:w="3403" w:type="dxa"/>
          </w:tcPr>
          <w:p>
            <w:pPr>
              <w:pStyle w:val="TableParagraph"/>
              <w:spacing w:before="38"/>
              <w:ind w:left="28"/>
              <w:jc w:val="left"/>
              <w:rPr>
                <w:sz w:val="18"/>
              </w:rPr>
            </w:pPr>
            <w:r>
              <w:rPr>
                <w:sz w:val="18"/>
              </w:rPr>
              <w:t>МАОУ</w:t>
            </w:r>
            <w:r>
              <w:rPr>
                <w:spacing w:val="-3"/>
                <w:sz w:val="18"/>
              </w:rPr>
              <w:t> </w:t>
            </w:r>
            <w:r>
              <w:rPr>
                <w:sz w:val="18"/>
              </w:rPr>
              <w:t>ДО</w:t>
            </w:r>
            <w:r>
              <w:rPr>
                <w:spacing w:val="-2"/>
                <w:sz w:val="18"/>
              </w:rPr>
              <w:t> </w:t>
            </w:r>
            <w:r>
              <w:rPr>
                <w:spacing w:val="-4"/>
                <w:sz w:val="18"/>
              </w:rPr>
              <w:t>«ДТ»</w:t>
            </w:r>
          </w:p>
        </w:tc>
        <w:tc>
          <w:tcPr>
            <w:tcW w:w="427" w:type="dxa"/>
          </w:tcPr>
          <w:p>
            <w:pPr>
              <w:pStyle w:val="TableParagraph"/>
              <w:spacing w:before="38"/>
              <w:ind w:left="22" w:right="12"/>
              <w:rPr>
                <w:sz w:val="18"/>
              </w:rPr>
            </w:pPr>
            <w:r>
              <w:rPr>
                <w:spacing w:val="-5"/>
                <w:sz w:val="18"/>
              </w:rPr>
              <w:t>50</w:t>
            </w:r>
          </w:p>
        </w:tc>
        <w:tc>
          <w:tcPr>
            <w:tcW w:w="422" w:type="dxa"/>
          </w:tcPr>
          <w:p>
            <w:pPr>
              <w:pStyle w:val="TableParagraph"/>
              <w:spacing w:before="38"/>
              <w:ind w:left="26" w:right="12"/>
              <w:rPr>
                <w:sz w:val="18"/>
              </w:rPr>
            </w:pPr>
            <w:r>
              <w:rPr>
                <w:spacing w:val="-5"/>
                <w:sz w:val="18"/>
              </w:rPr>
              <w:t>46</w:t>
            </w:r>
          </w:p>
        </w:tc>
        <w:tc>
          <w:tcPr>
            <w:tcW w:w="427" w:type="dxa"/>
          </w:tcPr>
          <w:p>
            <w:pPr>
              <w:pStyle w:val="TableParagraph"/>
              <w:spacing w:before="38"/>
              <w:ind w:left="22" w:right="12"/>
              <w:rPr>
                <w:sz w:val="18"/>
              </w:rPr>
            </w:pPr>
            <w:r>
              <w:rPr>
                <w:spacing w:val="-5"/>
                <w:sz w:val="18"/>
              </w:rPr>
              <w:t>48</w:t>
            </w:r>
          </w:p>
        </w:tc>
        <w:tc>
          <w:tcPr>
            <w:tcW w:w="422" w:type="dxa"/>
          </w:tcPr>
          <w:p>
            <w:pPr>
              <w:pStyle w:val="TableParagraph"/>
              <w:spacing w:before="38"/>
              <w:ind w:left="26" w:right="11"/>
              <w:rPr>
                <w:sz w:val="18"/>
              </w:rPr>
            </w:pPr>
            <w:r>
              <w:rPr>
                <w:spacing w:val="-5"/>
                <w:sz w:val="18"/>
              </w:rPr>
              <w:t>30</w:t>
            </w:r>
          </w:p>
        </w:tc>
        <w:tc>
          <w:tcPr>
            <w:tcW w:w="427" w:type="dxa"/>
          </w:tcPr>
          <w:p>
            <w:pPr>
              <w:pStyle w:val="TableParagraph"/>
              <w:spacing w:before="38"/>
              <w:ind w:left="22" w:right="10"/>
              <w:rPr>
                <w:sz w:val="18"/>
              </w:rPr>
            </w:pPr>
            <w:r>
              <w:rPr>
                <w:spacing w:val="-5"/>
                <w:sz w:val="18"/>
              </w:rPr>
              <w:t>100</w:t>
            </w:r>
          </w:p>
        </w:tc>
        <w:tc>
          <w:tcPr>
            <w:tcW w:w="422" w:type="dxa"/>
          </w:tcPr>
          <w:p>
            <w:pPr>
              <w:pStyle w:val="TableParagraph"/>
              <w:spacing w:before="38"/>
              <w:ind w:left="26" w:right="10"/>
              <w:rPr>
                <w:sz w:val="18"/>
              </w:rPr>
            </w:pPr>
            <w:r>
              <w:rPr>
                <w:spacing w:val="-5"/>
                <w:sz w:val="18"/>
              </w:rPr>
              <w:t>93</w:t>
            </w:r>
          </w:p>
        </w:tc>
        <w:tc>
          <w:tcPr>
            <w:tcW w:w="427" w:type="dxa"/>
          </w:tcPr>
          <w:p>
            <w:pPr>
              <w:pStyle w:val="TableParagraph"/>
              <w:spacing w:before="38"/>
              <w:ind w:left="22" w:right="10"/>
              <w:rPr>
                <w:sz w:val="18"/>
              </w:rPr>
            </w:pPr>
            <w:r>
              <w:rPr>
                <w:spacing w:val="-5"/>
                <w:sz w:val="18"/>
              </w:rPr>
              <w:t>97</w:t>
            </w:r>
          </w:p>
        </w:tc>
        <w:tc>
          <w:tcPr>
            <w:tcW w:w="566" w:type="dxa"/>
            <w:shd w:val="clear" w:color="auto" w:fill="DBDBDB"/>
          </w:tcPr>
          <w:p>
            <w:pPr>
              <w:pStyle w:val="TableParagraph"/>
              <w:spacing w:before="38"/>
              <w:ind w:left="16"/>
              <w:rPr>
                <w:sz w:val="18"/>
              </w:rPr>
            </w:pPr>
            <w:r>
              <w:rPr>
                <w:spacing w:val="-5"/>
                <w:sz w:val="18"/>
              </w:rPr>
              <w:t>62</w:t>
            </w:r>
          </w:p>
        </w:tc>
        <w:tc>
          <w:tcPr>
            <w:tcW w:w="427" w:type="dxa"/>
          </w:tcPr>
          <w:p>
            <w:pPr>
              <w:pStyle w:val="TableParagraph"/>
              <w:spacing w:before="38"/>
              <w:ind w:left="22" w:right="9"/>
              <w:rPr>
                <w:sz w:val="18"/>
              </w:rPr>
            </w:pPr>
            <w:r>
              <w:rPr>
                <w:spacing w:val="-5"/>
                <w:sz w:val="18"/>
              </w:rPr>
              <w:t>100</w:t>
            </w:r>
          </w:p>
        </w:tc>
        <w:tc>
          <w:tcPr>
            <w:tcW w:w="422" w:type="dxa"/>
          </w:tcPr>
          <w:p>
            <w:pPr>
              <w:pStyle w:val="TableParagraph"/>
              <w:spacing w:before="38"/>
              <w:ind w:left="26" w:right="6"/>
              <w:rPr>
                <w:sz w:val="18"/>
              </w:rPr>
            </w:pPr>
            <w:r>
              <w:rPr>
                <w:spacing w:val="-5"/>
                <w:sz w:val="18"/>
              </w:rPr>
              <w:t>90</w:t>
            </w:r>
          </w:p>
        </w:tc>
        <w:tc>
          <w:tcPr>
            <w:tcW w:w="571" w:type="dxa"/>
            <w:shd w:val="clear" w:color="auto" w:fill="DBDBDB"/>
          </w:tcPr>
          <w:p>
            <w:pPr>
              <w:pStyle w:val="TableParagraph"/>
              <w:spacing w:before="38"/>
              <w:ind w:left="27" w:right="14"/>
              <w:rPr>
                <w:sz w:val="18"/>
              </w:rPr>
            </w:pPr>
            <w:r>
              <w:rPr>
                <w:spacing w:val="-5"/>
                <w:sz w:val="18"/>
              </w:rPr>
              <w:t>95</w:t>
            </w:r>
          </w:p>
        </w:tc>
        <w:tc>
          <w:tcPr>
            <w:tcW w:w="422" w:type="dxa"/>
          </w:tcPr>
          <w:p>
            <w:pPr>
              <w:pStyle w:val="TableParagraph"/>
              <w:spacing w:before="38"/>
              <w:ind w:left="26" w:right="5"/>
              <w:rPr>
                <w:sz w:val="18"/>
              </w:rPr>
            </w:pPr>
            <w:r>
              <w:rPr>
                <w:spacing w:val="-10"/>
                <w:sz w:val="18"/>
              </w:rPr>
              <w:t>0</w:t>
            </w:r>
          </w:p>
        </w:tc>
        <w:tc>
          <w:tcPr>
            <w:tcW w:w="427" w:type="dxa"/>
          </w:tcPr>
          <w:p>
            <w:pPr>
              <w:pStyle w:val="TableParagraph"/>
              <w:spacing w:before="38"/>
              <w:ind w:right="108"/>
              <w:jc w:val="right"/>
              <w:rPr>
                <w:sz w:val="18"/>
              </w:rPr>
            </w:pPr>
            <w:r>
              <w:rPr>
                <w:spacing w:val="-5"/>
                <w:sz w:val="18"/>
              </w:rPr>
              <w:t>20</w:t>
            </w:r>
          </w:p>
        </w:tc>
        <w:tc>
          <w:tcPr>
            <w:tcW w:w="422" w:type="dxa"/>
          </w:tcPr>
          <w:p>
            <w:pPr>
              <w:pStyle w:val="TableParagraph"/>
              <w:spacing w:before="38"/>
              <w:ind w:left="26" w:right="4"/>
              <w:rPr>
                <w:sz w:val="18"/>
              </w:rPr>
            </w:pPr>
            <w:r>
              <w:rPr>
                <w:spacing w:val="-10"/>
                <w:sz w:val="18"/>
              </w:rPr>
              <w:t>-</w:t>
            </w:r>
          </w:p>
        </w:tc>
        <w:tc>
          <w:tcPr>
            <w:tcW w:w="566" w:type="dxa"/>
            <w:shd w:val="clear" w:color="auto" w:fill="DBDBDB"/>
          </w:tcPr>
          <w:p>
            <w:pPr>
              <w:pStyle w:val="TableParagraph"/>
              <w:spacing w:before="38"/>
              <w:ind w:left="21"/>
              <w:rPr>
                <w:sz w:val="18"/>
              </w:rPr>
            </w:pPr>
            <w:r>
              <w:rPr>
                <w:spacing w:val="-10"/>
                <w:sz w:val="18"/>
              </w:rPr>
              <w:t>8</w:t>
            </w:r>
          </w:p>
        </w:tc>
        <w:tc>
          <w:tcPr>
            <w:tcW w:w="427" w:type="dxa"/>
          </w:tcPr>
          <w:p>
            <w:pPr>
              <w:pStyle w:val="TableParagraph"/>
              <w:spacing w:before="38"/>
              <w:ind w:left="22" w:right="3"/>
              <w:rPr>
                <w:sz w:val="18"/>
              </w:rPr>
            </w:pPr>
            <w:r>
              <w:rPr>
                <w:spacing w:val="-5"/>
                <w:sz w:val="18"/>
              </w:rPr>
              <w:t>95</w:t>
            </w:r>
          </w:p>
        </w:tc>
        <w:tc>
          <w:tcPr>
            <w:tcW w:w="427" w:type="dxa"/>
          </w:tcPr>
          <w:p>
            <w:pPr>
              <w:pStyle w:val="TableParagraph"/>
              <w:spacing w:before="38"/>
              <w:ind w:left="22" w:right="4"/>
              <w:rPr>
                <w:sz w:val="18"/>
              </w:rPr>
            </w:pPr>
            <w:r>
              <w:rPr>
                <w:spacing w:val="-5"/>
                <w:sz w:val="18"/>
              </w:rPr>
              <w:t>95</w:t>
            </w:r>
          </w:p>
        </w:tc>
        <w:tc>
          <w:tcPr>
            <w:tcW w:w="422" w:type="dxa"/>
          </w:tcPr>
          <w:p>
            <w:pPr>
              <w:pStyle w:val="TableParagraph"/>
              <w:spacing w:before="38"/>
              <w:ind w:left="26" w:right="2"/>
              <w:rPr>
                <w:sz w:val="18"/>
              </w:rPr>
            </w:pPr>
            <w:r>
              <w:rPr>
                <w:spacing w:val="-5"/>
                <w:sz w:val="18"/>
              </w:rPr>
              <w:t>94</w:t>
            </w:r>
          </w:p>
        </w:tc>
        <w:tc>
          <w:tcPr>
            <w:tcW w:w="566" w:type="dxa"/>
            <w:shd w:val="clear" w:color="auto" w:fill="DBDBDB"/>
          </w:tcPr>
          <w:p>
            <w:pPr>
              <w:pStyle w:val="TableParagraph"/>
              <w:spacing w:before="38"/>
              <w:ind w:left="22"/>
              <w:rPr>
                <w:sz w:val="18"/>
              </w:rPr>
            </w:pPr>
            <w:r>
              <w:rPr>
                <w:spacing w:val="-5"/>
                <w:sz w:val="18"/>
              </w:rPr>
              <w:t>95</w:t>
            </w:r>
          </w:p>
        </w:tc>
        <w:tc>
          <w:tcPr>
            <w:tcW w:w="427" w:type="dxa"/>
          </w:tcPr>
          <w:p>
            <w:pPr>
              <w:pStyle w:val="TableParagraph"/>
              <w:spacing w:before="38"/>
              <w:ind w:left="22" w:right="2"/>
              <w:rPr>
                <w:sz w:val="18"/>
              </w:rPr>
            </w:pPr>
            <w:r>
              <w:rPr>
                <w:spacing w:val="-5"/>
                <w:sz w:val="18"/>
              </w:rPr>
              <w:t>95</w:t>
            </w:r>
          </w:p>
        </w:tc>
        <w:tc>
          <w:tcPr>
            <w:tcW w:w="427" w:type="dxa"/>
          </w:tcPr>
          <w:p>
            <w:pPr>
              <w:pStyle w:val="TableParagraph"/>
              <w:spacing w:before="38"/>
              <w:ind w:left="22"/>
              <w:rPr>
                <w:sz w:val="18"/>
              </w:rPr>
            </w:pPr>
            <w:r>
              <w:rPr>
                <w:spacing w:val="-5"/>
                <w:sz w:val="18"/>
              </w:rPr>
              <w:t>90</w:t>
            </w:r>
          </w:p>
        </w:tc>
        <w:tc>
          <w:tcPr>
            <w:tcW w:w="422" w:type="dxa"/>
          </w:tcPr>
          <w:p>
            <w:pPr>
              <w:pStyle w:val="TableParagraph"/>
              <w:spacing w:before="38"/>
              <w:ind w:left="26"/>
              <w:rPr>
                <w:sz w:val="18"/>
              </w:rPr>
            </w:pPr>
            <w:r>
              <w:rPr>
                <w:spacing w:val="-5"/>
                <w:sz w:val="18"/>
              </w:rPr>
              <w:t>80</w:t>
            </w:r>
          </w:p>
        </w:tc>
        <w:tc>
          <w:tcPr>
            <w:tcW w:w="566" w:type="dxa"/>
            <w:shd w:val="clear" w:color="auto" w:fill="DBDBDB"/>
          </w:tcPr>
          <w:p>
            <w:pPr>
              <w:pStyle w:val="TableParagraph"/>
              <w:spacing w:before="38"/>
              <w:ind w:left="25"/>
              <w:rPr>
                <w:sz w:val="18"/>
              </w:rPr>
            </w:pPr>
            <w:r>
              <w:rPr>
                <w:spacing w:val="-5"/>
                <w:sz w:val="18"/>
              </w:rPr>
              <w:t>87</w:t>
            </w:r>
          </w:p>
        </w:tc>
        <w:tc>
          <w:tcPr>
            <w:tcW w:w="532" w:type="dxa"/>
            <w:shd w:val="clear" w:color="auto" w:fill="FBE4D5"/>
          </w:tcPr>
          <w:p>
            <w:pPr>
              <w:pStyle w:val="TableParagraph"/>
              <w:spacing w:before="38"/>
              <w:ind w:left="27"/>
              <w:rPr>
                <w:sz w:val="18"/>
              </w:rPr>
            </w:pPr>
            <w:r>
              <w:rPr>
                <w:spacing w:val="-5"/>
                <w:sz w:val="18"/>
              </w:rPr>
              <w:t>69</w:t>
            </w:r>
          </w:p>
        </w:tc>
      </w:tr>
    </w:tbl>
    <w:p>
      <w:pPr>
        <w:spacing w:after="0"/>
        <w:rPr>
          <w:sz w:val="18"/>
        </w:rPr>
        <w:sectPr>
          <w:pgSz w:w="16840" w:h="11910" w:orient="landscape"/>
          <w:pgMar w:header="0" w:footer="773" w:top="780" w:bottom="960" w:left="940" w:right="560"/>
        </w:sectPr>
      </w:pPr>
    </w:p>
    <w:p>
      <w:pPr>
        <w:pStyle w:val="Heading2"/>
        <w:numPr>
          <w:ilvl w:val="0"/>
          <w:numId w:val="2"/>
        </w:numPr>
        <w:tabs>
          <w:tab w:pos="3761" w:val="left" w:leader="none"/>
        </w:tabs>
        <w:spacing w:line="240" w:lineRule="auto" w:before="73" w:after="0"/>
        <w:ind w:left="3761" w:right="0" w:hanging="464"/>
        <w:jc w:val="left"/>
      </w:pPr>
      <w:bookmarkStart w:name="_bookmark19" w:id="20"/>
      <w:bookmarkEnd w:id="20"/>
      <w:r>
        <w:rPr>
          <w:b w:val="0"/>
        </w:rPr>
      </w:r>
      <w:r>
        <w:rPr/>
        <w:t>Выводы</w:t>
      </w:r>
      <w:r>
        <w:rPr>
          <w:spacing w:val="-5"/>
        </w:rPr>
        <w:t> </w:t>
      </w:r>
      <w:r>
        <w:rPr/>
        <w:t>и</w:t>
      </w:r>
      <w:r>
        <w:rPr>
          <w:spacing w:val="-6"/>
        </w:rPr>
        <w:t> </w:t>
      </w:r>
      <w:r>
        <w:rPr>
          <w:spacing w:val="-2"/>
        </w:rPr>
        <w:t>рекомендации.</w:t>
      </w:r>
    </w:p>
    <w:p>
      <w:pPr>
        <w:pStyle w:val="BodyText"/>
        <w:spacing w:before="321"/>
        <w:rPr>
          <w:b/>
        </w:rPr>
      </w:pPr>
    </w:p>
    <w:p>
      <w:pPr>
        <w:pStyle w:val="BodyText"/>
        <w:spacing w:line="360" w:lineRule="auto"/>
        <w:ind w:left="119" w:right="107" w:firstLine="709"/>
        <w:jc w:val="both"/>
      </w:pPr>
      <w:r>
        <w:rPr/>
        <w:t>В независимой оценке качества условий осуществления образовательной деятельности организациями, осуществляющими образовательную</w:t>
      </w:r>
      <w:r>
        <w:rPr>
          <w:spacing w:val="-3"/>
        </w:rPr>
        <w:t> </w:t>
      </w:r>
      <w:r>
        <w:rPr/>
        <w:t>деятельность</w:t>
      </w:r>
      <w:r>
        <w:rPr>
          <w:spacing w:val="-4"/>
        </w:rPr>
        <w:t> </w:t>
      </w:r>
      <w:r>
        <w:rPr/>
        <w:t>на</w:t>
      </w:r>
      <w:r>
        <w:rPr>
          <w:spacing w:val="-4"/>
        </w:rPr>
        <w:t> </w:t>
      </w:r>
      <w:r>
        <w:rPr/>
        <w:t>территории</w:t>
      </w:r>
      <w:r>
        <w:rPr>
          <w:spacing w:val="-3"/>
        </w:rPr>
        <w:t> </w:t>
      </w:r>
      <w:r>
        <w:rPr/>
        <w:t>города</w:t>
      </w:r>
      <w:r>
        <w:rPr>
          <w:spacing w:val="-4"/>
        </w:rPr>
        <w:t> </w:t>
      </w:r>
      <w:r>
        <w:rPr/>
        <w:t>Красноярск</w:t>
      </w:r>
      <w:r>
        <w:rPr>
          <w:spacing w:val="-3"/>
        </w:rPr>
        <w:t> </w:t>
      </w:r>
      <w:r>
        <w:rPr/>
        <w:t>в</w:t>
      </w:r>
      <w:r>
        <w:rPr>
          <w:spacing w:val="-4"/>
        </w:rPr>
        <w:t> </w:t>
      </w:r>
      <w:r>
        <w:rPr/>
        <w:t>2023</w:t>
      </w:r>
      <w:r>
        <w:rPr>
          <w:spacing w:val="-4"/>
        </w:rPr>
        <w:t> </w:t>
      </w:r>
      <w:r>
        <w:rPr/>
        <w:t>году, приняли участие 276 организаций. В оценке учитывалось мнение 82 999 человек из числа получателей услуг.</w:t>
      </w:r>
    </w:p>
    <w:p>
      <w:pPr>
        <w:pStyle w:val="Heading2"/>
        <w:spacing w:line="362" w:lineRule="auto"/>
        <w:ind w:left="119" w:right="107" w:firstLine="709"/>
        <w:jc w:val="both"/>
      </w:pPr>
      <w:r>
        <w:rPr/>
        <w:t>Средний балл по отрасли образования на территории города Красноярска в 2023 году составил – 83,31 балла.</w:t>
      </w:r>
    </w:p>
    <w:p>
      <w:pPr>
        <w:pStyle w:val="BodyText"/>
        <w:spacing w:line="362" w:lineRule="auto"/>
        <w:ind w:left="119" w:right="108" w:firstLine="709"/>
        <w:jc w:val="both"/>
      </w:pPr>
      <w:r>
        <w:rPr/>
        <w:t>Средний балл по критерию «Открытость и доступность информации об организации» составил – 89,23 балла.</w:t>
      </w:r>
    </w:p>
    <w:p>
      <w:pPr>
        <w:pStyle w:val="BodyText"/>
        <w:spacing w:line="357" w:lineRule="auto"/>
        <w:ind w:left="119" w:right="109" w:firstLine="709"/>
        <w:jc w:val="both"/>
      </w:pPr>
      <w:r>
        <w:rPr/>
        <w:t>Средний балл по критерию «Комфортность условий предоставления услуг» составил – 90,97 балла.</w:t>
      </w:r>
    </w:p>
    <w:p>
      <w:pPr>
        <w:pStyle w:val="BodyText"/>
        <w:spacing w:line="362" w:lineRule="auto"/>
        <w:ind w:left="119" w:right="109" w:firstLine="709"/>
        <w:jc w:val="both"/>
      </w:pPr>
      <w:r>
        <w:rPr/>
        <w:t>Средний балл по критерию «Доступность услуг для инвалидов» составил – 59,92 балла.</w:t>
      </w:r>
    </w:p>
    <w:p>
      <w:pPr>
        <w:pStyle w:val="BodyText"/>
        <w:spacing w:line="362" w:lineRule="auto"/>
        <w:ind w:left="119" w:right="107" w:firstLine="709"/>
        <w:jc w:val="both"/>
      </w:pPr>
      <w:r>
        <w:rPr/>
        <w:t>Средний балл по критерию «Доброжелательность, вежливость работников организаций» составил – 89,15 балла.</w:t>
      </w:r>
    </w:p>
    <w:p>
      <w:pPr>
        <w:pStyle w:val="BodyText"/>
        <w:spacing w:line="362" w:lineRule="auto"/>
        <w:ind w:left="119" w:right="109" w:firstLine="709"/>
        <w:jc w:val="both"/>
      </w:pPr>
      <w:r>
        <w:rPr/>
        <w:t>Средний балл по критерию «Удовлетворенность условиями оказания услуг» составил – 87,29 балла.</w:t>
      </w:r>
    </w:p>
    <w:p>
      <w:pPr>
        <w:spacing w:after="0" w:line="362" w:lineRule="auto"/>
        <w:jc w:val="both"/>
        <w:sectPr>
          <w:footerReference w:type="default" r:id="rId11"/>
          <w:pgSz w:w="11910" w:h="16840"/>
          <w:pgMar w:header="0" w:footer="778" w:top="1240" w:bottom="960" w:left="1580" w:right="740"/>
        </w:sectPr>
      </w:pPr>
    </w:p>
    <w:p>
      <w:pPr>
        <w:pStyle w:val="Heading2"/>
        <w:spacing w:before="72"/>
        <w:ind w:left="415"/>
        <w:jc w:val="both"/>
      </w:pPr>
      <w:bookmarkStart w:name="_bookmark20" w:id="21"/>
      <w:bookmarkEnd w:id="21"/>
      <w:r>
        <w:rPr>
          <w:b w:val="0"/>
        </w:rPr>
      </w:r>
      <w:r>
        <w:rPr/>
        <w:t>Общие</w:t>
      </w:r>
      <w:r>
        <w:rPr>
          <w:spacing w:val="-10"/>
        </w:rPr>
        <w:t> </w:t>
      </w:r>
      <w:r>
        <w:rPr/>
        <w:t>рекомендации</w:t>
      </w:r>
      <w:r>
        <w:rPr>
          <w:spacing w:val="-9"/>
        </w:rPr>
        <w:t> </w:t>
      </w:r>
      <w:r>
        <w:rPr/>
        <w:t>для</w:t>
      </w:r>
      <w:r>
        <w:rPr>
          <w:spacing w:val="-10"/>
        </w:rPr>
        <w:t> </w:t>
      </w:r>
      <w:r>
        <w:rPr/>
        <w:t>всех</w:t>
      </w:r>
      <w:r>
        <w:rPr>
          <w:spacing w:val="-9"/>
        </w:rPr>
        <w:t> </w:t>
      </w:r>
      <w:r>
        <w:rPr/>
        <w:t>типов</w:t>
      </w:r>
      <w:r>
        <w:rPr>
          <w:spacing w:val="-10"/>
        </w:rPr>
        <w:t> </w:t>
      </w:r>
      <w:r>
        <w:rPr/>
        <w:t>образовательных</w:t>
      </w:r>
      <w:r>
        <w:rPr>
          <w:spacing w:val="-9"/>
        </w:rPr>
        <w:t> </w:t>
      </w:r>
      <w:r>
        <w:rPr>
          <w:spacing w:val="-2"/>
        </w:rPr>
        <w:t>организаций.</w:t>
      </w:r>
    </w:p>
    <w:p>
      <w:pPr>
        <w:pStyle w:val="BodyText"/>
        <w:spacing w:line="357" w:lineRule="auto" w:before="163"/>
        <w:ind w:left="119" w:right="108" w:firstLine="708"/>
        <w:jc w:val="both"/>
      </w:pPr>
      <w:r>
        <w:rPr/>
        <w:t>На основании полученных данных, для практической реализации предлагаются следующие рекомендации:</w:t>
      </w:r>
    </w:p>
    <w:p>
      <w:pPr>
        <w:pStyle w:val="ListParagraph"/>
        <w:numPr>
          <w:ilvl w:val="0"/>
          <w:numId w:val="27"/>
        </w:numPr>
        <w:tabs>
          <w:tab w:pos="1389" w:val="left" w:leader="none"/>
        </w:tabs>
        <w:spacing w:line="360" w:lineRule="auto" w:before="5" w:after="0"/>
        <w:ind w:left="119" w:right="107" w:firstLine="708"/>
        <w:jc w:val="both"/>
        <w:rPr>
          <w:sz w:val="28"/>
        </w:rPr>
      </w:pPr>
      <w:r>
        <w:rPr>
          <w:sz w:val="28"/>
        </w:rPr>
        <w:t>Для повышения показателей информационной открытости учреждения культуры важно устранить выявленные недостатки; создать официальный сайт, обеспечить размещение и поддержание на качественном уровне</w:t>
      </w:r>
      <w:r>
        <w:rPr>
          <w:spacing w:val="-10"/>
          <w:sz w:val="28"/>
        </w:rPr>
        <w:t> </w:t>
      </w:r>
      <w:r>
        <w:rPr>
          <w:sz w:val="28"/>
        </w:rPr>
        <w:t>информации</w:t>
      </w:r>
      <w:r>
        <w:rPr>
          <w:spacing w:val="-10"/>
          <w:sz w:val="28"/>
        </w:rPr>
        <w:t> </w:t>
      </w:r>
      <w:r>
        <w:rPr>
          <w:sz w:val="28"/>
        </w:rPr>
        <w:t>о</w:t>
      </w:r>
      <w:r>
        <w:rPr>
          <w:spacing w:val="-10"/>
          <w:sz w:val="28"/>
        </w:rPr>
        <w:t> </w:t>
      </w:r>
      <w:r>
        <w:rPr>
          <w:sz w:val="28"/>
        </w:rPr>
        <w:t>деятельности</w:t>
      </w:r>
      <w:r>
        <w:rPr>
          <w:spacing w:val="-10"/>
          <w:sz w:val="28"/>
        </w:rPr>
        <w:t> </w:t>
      </w:r>
      <w:r>
        <w:rPr>
          <w:sz w:val="28"/>
        </w:rPr>
        <w:t>организации</w:t>
      </w:r>
      <w:r>
        <w:rPr>
          <w:spacing w:val="-10"/>
          <w:sz w:val="28"/>
        </w:rPr>
        <w:t> </w:t>
      </w:r>
      <w:r>
        <w:rPr>
          <w:sz w:val="28"/>
        </w:rPr>
        <w:t>на</w:t>
      </w:r>
      <w:r>
        <w:rPr>
          <w:spacing w:val="-10"/>
          <w:sz w:val="28"/>
        </w:rPr>
        <w:t> </w:t>
      </w:r>
      <w:r>
        <w:rPr>
          <w:sz w:val="28"/>
        </w:rPr>
        <w:t>официальном</w:t>
      </w:r>
      <w:r>
        <w:rPr>
          <w:spacing w:val="-9"/>
          <w:sz w:val="28"/>
        </w:rPr>
        <w:t> </w:t>
      </w:r>
      <w:r>
        <w:rPr>
          <w:sz w:val="28"/>
        </w:rPr>
        <w:t>сайте</w:t>
      </w:r>
      <w:r>
        <w:rPr>
          <w:spacing w:val="-10"/>
          <w:sz w:val="28"/>
        </w:rPr>
        <w:t> </w:t>
      </w:r>
      <w:r>
        <w:rPr>
          <w:sz w:val="28"/>
        </w:rPr>
        <w:t>в</w:t>
      </w:r>
      <w:r>
        <w:rPr>
          <w:spacing w:val="-10"/>
          <w:sz w:val="28"/>
        </w:rPr>
        <w:t> </w:t>
      </w:r>
      <w:r>
        <w:rPr>
          <w:sz w:val="28"/>
        </w:rPr>
        <w:t>сети</w:t>
      </w:r>
    </w:p>
    <w:p>
      <w:pPr>
        <w:pStyle w:val="BodyText"/>
        <w:spacing w:line="360" w:lineRule="auto" w:before="3"/>
        <w:ind w:left="119" w:right="106"/>
        <w:jc w:val="both"/>
      </w:pPr>
      <w:r>
        <w:rPr/>
        <w:t>«Интернет»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«Обратная связь», «Часто задаваемые вопросы», «Независимая оценка качества».</w:t>
      </w:r>
    </w:p>
    <w:p>
      <w:pPr>
        <w:pStyle w:val="ListParagraph"/>
        <w:numPr>
          <w:ilvl w:val="0"/>
          <w:numId w:val="27"/>
        </w:numPr>
        <w:tabs>
          <w:tab w:pos="1185" w:val="left" w:leader="none"/>
        </w:tabs>
        <w:spacing w:line="360" w:lineRule="auto" w:before="0" w:after="0"/>
        <w:ind w:left="119" w:right="107" w:firstLine="708"/>
        <w:jc w:val="both"/>
        <w:rPr>
          <w:sz w:val="28"/>
        </w:rPr>
      </w:pPr>
      <w:r>
        <w:rPr>
          <w:sz w:val="28"/>
        </w:rPr>
        <w:t>Для повышения показателей комфортности необходимо устранить выявленные недостатки; продолжить совершенствовать материально- техническую</w:t>
      </w:r>
      <w:r>
        <w:rPr>
          <w:spacing w:val="-3"/>
          <w:sz w:val="28"/>
        </w:rPr>
        <w:t> </w:t>
      </w:r>
      <w:r>
        <w:rPr>
          <w:sz w:val="28"/>
        </w:rPr>
        <w:t>базу</w:t>
      </w:r>
      <w:r>
        <w:rPr>
          <w:spacing w:val="-3"/>
          <w:sz w:val="28"/>
        </w:rPr>
        <w:t> </w:t>
      </w:r>
      <w:r>
        <w:rPr>
          <w:sz w:val="28"/>
        </w:rPr>
        <w:t>организации</w:t>
      </w:r>
      <w:r>
        <w:rPr>
          <w:spacing w:val="-3"/>
          <w:sz w:val="28"/>
        </w:rPr>
        <w:t> </w:t>
      </w:r>
      <w:r>
        <w:rPr>
          <w:sz w:val="28"/>
        </w:rPr>
        <w:t>по</w:t>
      </w:r>
      <w:r>
        <w:rPr>
          <w:spacing w:val="-3"/>
          <w:sz w:val="28"/>
        </w:rPr>
        <w:t> </w:t>
      </w:r>
      <w:r>
        <w:rPr>
          <w:sz w:val="28"/>
        </w:rPr>
        <w:t>обеспечению</w:t>
      </w:r>
      <w:r>
        <w:rPr>
          <w:spacing w:val="-3"/>
          <w:sz w:val="28"/>
        </w:rPr>
        <w:t> </w:t>
      </w:r>
      <w:r>
        <w:rPr>
          <w:sz w:val="28"/>
        </w:rPr>
        <w:t>комфортности</w:t>
      </w:r>
      <w:r>
        <w:rPr>
          <w:spacing w:val="-3"/>
          <w:sz w:val="28"/>
        </w:rPr>
        <w:t> </w:t>
      </w:r>
      <w:r>
        <w:rPr>
          <w:sz w:val="28"/>
        </w:rPr>
        <w:t>услуг,</w:t>
      </w:r>
      <w:r>
        <w:rPr>
          <w:spacing w:val="-3"/>
          <w:sz w:val="28"/>
        </w:rPr>
        <w:t> </w:t>
      </w:r>
      <w:r>
        <w:rPr>
          <w:sz w:val="28"/>
        </w:rPr>
        <w:t>обратив особое внимание на продолжение своевременных реконструкций, капитальных и косметических ремонтных работ помещений организации.</w:t>
      </w:r>
    </w:p>
    <w:p>
      <w:pPr>
        <w:pStyle w:val="ListParagraph"/>
        <w:numPr>
          <w:ilvl w:val="0"/>
          <w:numId w:val="27"/>
        </w:numPr>
        <w:tabs>
          <w:tab w:pos="1243" w:val="left" w:leader="none"/>
        </w:tabs>
        <w:spacing w:line="360" w:lineRule="auto" w:before="0" w:after="0"/>
        <w:ind w:left="119" w:right="106" w:firstLine="708"/>
        <w:jc w:val="both"/>
        <w:rPr>
          <w:sz w:val="28"/>
        </w:rPr>
      </w:pPr>
      <w:r>
        <w:rPr>
          <w:sz w:val="28"/>
        </w:rPr>
        <w:t>Для повышения показателей доступности услуг для инвалидов необходимо оценить возможность (в т.</w:t>
      </w:r>
      <w:r>
        <w:rPr>
          <w:spacing w:val="-2"/>
          <w:sz w:val="28"/>
        </w:rPr>
        <w:t> </w:t>
      </w:r>
      <w:r>
        <w:rPr>
          <w:sz w:val="28"/>
        </w:rPr>
        <w:t>ч. техническую), а также необходимость устранения выявленных недостатков оборудованности организации, с учетом наличия определенных категорий получателей услуг с ограниченными возможностями.</w:t>
      </w:r>
    </w:p>
    <w:p>
      <w:pPr>
        <w:pStyle w:val="ListParagraph"/>
        <w:numPr>
          <w:ilvl w:val="0"/>
          <w:numId w:val="27"/>
        </w:numPr>
        <w:tabs>
          <w:tab w:pos="1125" w:val="left" w:leader="none"/>
        </w:tabs>
        <w:spacing w:line="360" w:lineRule="auto" w:before="0" w:after="0"/>
        <w:ind w:left="119" w:right="105" w:firstLine="708"/>
        <w:jc w:val="both"/>
        <w:rPr>
          <w:sz w:val="28"/>
        </w:rPr>
      </w:pPr>
      <w:r>
        <w:rPr>
          <w:sz w:val="28"/>
        </w:rPr>
        <w:t>Для</w:t>
      </w:r>
      <w:r>
        <w:rPr>
          <w:spacing w:val="-9"/>
          <w:sz w:val="28"/>
        </w:rPr>
        <w:t> </w:t>
      </w:r>
      <w:r>
        <w:rPr>
          <w:sz w:val="28"/>
        </w:rPr>
        <w:t>повышения</w:t>
      </w:r>
      <w:r>
        <w:rPr>
          <w:spacing w:val="-9"/>
          <w:sz w:val="28"/>
        </w:rPr>
        <w:t> </w:t>
      </w:r>
      <w:r>
        <w:rPr>
          <w:sz w:val="28"/>
        </w:rPr>
        <w:t>уровня</w:t>
      </w:r>
      <w:r>
        <w:rPr>
          <w:spacing w:val="-9"/>
          <w:sz w:val="28"/>
        </w:rPr>
        <w:t> </w:t>
      </w:r>
      <w:r>
        <w:rPr>
          <w:sz w:val="28"/>
        </w:rPr>
        <w:t>доброжелательности,</w:t>
      </w:r>
      <w:r>
        <w:rPr>
          <w:spacing w:val="-9"/>
          <w:sz w:val="28"/>
        </w:rPr>
        <w:t> </w:t>
      </w:r>
      <w:r>
        <w:rPr>
          <w:sz w:val="28"/>
        </w:rPr>
        <w:t>вежливости</w:t>
      </w:r>
      <w:r>
        <w:rPr>
          <w:spacing w:val="-9"/>
          <w:sz w:val="28"/>
        </w:rPr>
        <w:t> </w:t>
      </w:r>
      <w:r>
        <w:rPr>
          <w:sz w:val="28"/>
        </w:rPr>
        <w:t>работников организации важно сохранять структуру доброжелательных и вежливых взаимоотношений</w:t>
      </w:r>
      <w:r>
        <w:rPr>
          <w:spacing w:val="-18"/>
          <w:sz w:val="28"/>
        </w:rPr>
        <w:t> </w:t>
      </w:r>
      <w:r>
        <w:rPr>
          <w:sz w:val="28"/>
        </w:rPr>
        <w:t>в</w:t>
      </w:r>
      <w:r>
        <w:rPr>
          <w:spacing w:val="-17"/>
          <w:sz w:val="28"/>
        </w:rPr>
        <w:t> </w:t>
      </w:r>
      <w:r>
        <w:rPr>
          <w:sz w:val="28"/>
        </w:rPr>
        <w:t>организации,</w:t>
      </w:r>
      <w:r>
        <w:rPr>
          <w:spacing w:val="-18"/>
          <w:sz w:val="28"/>
        </w:rPr>
        <w:t> </w:t>
      </w:r>
      <w:r>
        <w:rPr>
          <w:sz w:val="28"/>
        </w:rPr>
        <w:t>распространять</w:t>
      </w:r>
      <w:r>
        <w:rPr>
          <w:spacing w:val="-17"/>
          <w:sz w:val="28"/>
        </w:rPr>
        <w:t> </w:t>
      </w:r>
      <w:r>
        <w:rPr>
          <w:sz w:val="28"/>
        </w:rPr>
        <w:t>пример</w:t>
      </w:r>
      <w:r>
        <w:rPr>
          <w:spacing w:val="-18"/>
          <w:sz w:val="28"/>
        </w:rPr>
        <w:t> </w:t>
      </w:r>
      <w:r>
        <w:rPr>
          <w:sz w:val="28"/>
        </w:rPr>
        <w:t>бережного</w:t>
      </w:r>
      <w:r>
        <w:rPr>
          <w:spacing w:val="-17"/>
          <w:sz w:val="28"/>
        </w:rPr>
        <w:t> </w:t>
      </w:r>
      <w:r>
        <w:rPr>
          <w:sz w:val="28"/>
        </w:rPr>
        <w:t>и</w:t>
      </w:r>
      <w:r>
        <w:rPr>
          <w:spacing w:val="-18"/>
          <w:sz w:val="28"/>
        </w:rPr>
        <w:t> </w:t>
      </w:r>
      <w:r>
        <w:rPr>
          <w:sz w:val="28"/>
        </w:rPr>
        <w:t>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w:t>
      </w:r>
      <w:r>
        <w:rPr>
          <w:spacing w:val="80"/>
          <w:w w:val="150"/>
          <w:sz w:val="28"/>
        </w:rPr>
        <w:t> </w:t>
      </w:r>
      <w:r>
        <w:rPr>
          <w:sz w:val="28"/>
        </w:rPr>
        <w:t>услуг</w:t>
      </w:r>
      <w:r>
        <w:rPr>
          <w:spacing w:val="80"/>
          <w:w w:val="150"/>
          <w:sz w:val="28"/>
        </w:rPr>
        <w:t> </w:t>
      </w:r>
      <w:r>
        <w:rPr>
          <w:sz w:val="28"/>
        </w:rPr>
        <w:t>при</w:t>
      </w:r>
      <w:r>
        <w:rPr>
          <w:spacing w:val="80"/>
          <w:w w:val="150"/>
          <w:sz w:val="28"/>
        </w:rPr>
        <w:t> </w:t>
      </w:r>
      <w:r>
        <w:rPr>
          <w:sz w:val="28"/>
        </w:rPr>
        <w:t>непосредственном</w:t>
      </w:r>
      <w:r>
        <w:rPr>
          <w:spacing w:val="80"/>
          <w:w w:val="150"/>
          <w:sz w:val="28"/>
        </w:rPr>
        <w:t> </w:t>
      </w:r>
      <w:r>
        <w:rPr>
          <w:sz w:val="28"/>
        </w:rPr>
        <w:t>обращении</w:t>
      </w:r>
      <w:r>
        <w:rPr>
          <w:spacing w:val="80"/>
          <w:w w:val="150"/>
          <w:sz w:val="28"/>
        </w:rPr>
        <w:t> </w:t>
      </w:r>
      <w:r>
        <w:rPr>
          <w:sz w:val="28"/>
        </w:rPr>
        <w:t>в</w:t>
      </w:r>
      <w:r>
        <w:rPr>
          <w:spacing w:val="80"/>
          <w:w w:val="150"/>
          <w:sz w:val="28"/>
        </w:rPr>
        <w:t> </w:t>
      </w:r>
      <w:r>
        <w:rPr>
          <w:sz w:val="28"/>
        </w:rPr>
        <w:t>организацию</w:t>
      </w:r>
      <w:r>
        <w:rPr>
          <w:spacing w:val="80"/>
          <w:w w:val="150"/>
          <w:sz w:val="28"/>
        </w:rPr>
        <w:t> </w:t>
      </w:r>
      <w:r>
        <w:rPr>
          <w:sz w:val="28"/>
        </w:rPr>
        <w:t>и</w:t>
      </w:r>
    </w:p>
    <w:p>
      <w:pPr>
        <w:spacing w:after="0" w:line="360" w:lineRule="auto"/>
        <w:jc w:val="both"/>
        <w:rPr>
          <w:sz w:val="28"/>
        </w:rPr>
        <w:sectPr>
          <w:pgSz w:w="11910" w:h="16840"/>
          <w:pgMar w:header="0" w:footer="778" w:top="1040" w:bottom="960" w:left="1580" w:right="740"/>
        </w:sectPr>
      </w:pPr>
    </w:p>
    <w:p>
      <w:pPr>
        <w:pStyle w:val="BodyText"/>
        <w:spacing w:line="360" w:lineRule="auto" w:before="72"/>
        <w:ind w:left="119" w:right="107"/>
        <w:jc w:val="both"/>
      </w:pPr>
      <w:r>
        <w:rPr/>
        <w:t>ответственными</w:t>
      </w:r>
      <w:r>
        <w:rPr>
          <w:spacing w:val="-3"/>
        </w:rPr>
        <w:t> </w:t>
      </w:r>
      <w:r>
        <w:rPr/>
        <w:t>за</w:t>
      </w:r>
      <w:r>
        <w:rPr>
          <w:spacing w:val="-3"/>
        </w:rPr>
        <w:t> </w:t>
      </w:r>
      <w:r>
        <w:rPr/>
        <w:t>непосредственное</w:t>
      </w:r>
      <w:r>
        <w:rPr>
          <w:spacing w:val="-3"/>
        </w:rPr>
        <w:t> </w:t>
      </w:r>
      <w:r>
        <w:rPr/>
        <w:t>оказание</w:t>
      </w:r>
      <w:r>
        <w:rPr>
          <w:spacing w:val="-3"/>
        </w:rPr>
        <w:t> </w:t>
      </w:r>
      <w:r>
        <w:rPr/>
        <w:t>услуг.</w:t>
      </w:r>
      <w:r>
        <w:rPr>
          <w:spacing w:val="-3"/>
        </w:rPr>
        <w:t> </w:t>
      </w:r>
      <w:r>
        <w:rPr/>
        <w:t>Необходимо</w:t>
      </w:r>
      <w:r>
        <w:rPr>
          <w:spacing w:val="-2"/>
        </w:rPr>
        <w:t> </w:t>
      </w:r>
      <w:r>
        <w:rPr/>
        <w:t>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pPr>
        <w:pStyle w:val="ListParagraph"/>
        <w:numPr>
          <w:ilvl w:val="0"/>
          <w:numId w:val="27"/>
        </w:numPr>
        <w:tabs>
          <w:tab w:pos="1119" w:val="left" w:leader="none"/>
        </w:tabs>
        <w:spacing w:line="360" w:lineRule="auto" w:before="0" w:after="0"/>
        <w:ind w:left="119" w:right="107" w:firstLine="708"/>
        <w:jc w:val="both"/>
        <w:rPr>
          <w:sz w:val="28"/>
        </w:rPr>
      </w:pPr>
      <w:r>
        <w:rPr>
          <w:sz w:val="28"/>
        </w:rPr>
        <w:t>Для</w:t>
      </w:r>
      <w:r>
        <w:rPr>
          <w:spacing w:val="-14"/>
          <w:sz w:val="28"/>
        </w:rPr>
        <w:t> </w:t>
      </w:r>
      <w:r>
        <w:rPr>
          <w:sz w:val="28"/>
        </w:rPr>
        <w:t>повышения</w:t>
      </w:r>
      <w:r>
        <w:rPr>
          <w:spacing w:val="-14"/>
          <w:sz w:val="28"/>
        </w:rPr>
        <w:t> </w:t>
      </w:r>
      <w:r>
        <w:rPr>
          <w:sz w:val="28"/>
        </w:rPr>
        <w:t>уровня</w:t>
      </w:r>
      <w:r>
        <w:rPr>
          <w:spacing w:val="-14"/>
          <w:sz w:val="28"/>
        </w:rPr>
        <w:t> </w:t>
      </w:r>
      <w:r>
        <w:rPr>
          <w:sz w:val="28"/>
        </w:rPr>
        <w:t>удовлетворенности</w:t>
      </w:r>
      <w:r>
        <w:rPr>
          <w:spacing w:val="-14"/>
          <w:sz w:val="28"/>
        </w:rPr>
        <w:t> </w:t>
      </w:r>
      <w:r>
        <w:rPr>
          <w:sz w:val="28"/>
        </w:rPr>
        <w:t>условиями</w:t>
      </w:r>
      <w:r>
        <w:rPr>
          <w:spacing w:val="-14"/>
          <w:sz w:val="28"/>
        </w:rPr>
        <w:t> </w:t>
      </w:r>
      <w:r>
        <w:rPr>
          <w:sz w:val="28"/>
        </w:rPr>
        <w:t>оказания</w:t>
      </w:r>
      <w:r>
        <w:rPr>
          <w:spacing w:val="-14"/>
          <w:sz w:val="28"/>
        </w:rPr>
        <w:t> </w:t>
      </w:r>
      <w:r>
        <w:rPr>
          <w:sz w:val="28"/>
        </w:rPr>
        <w:t>услуг важно продолжить повышать профессиональные и личностные компетенции работников организации по участию в управлении качеством, принятию решений</w:t>
      </w:r>
      <w:r>
        <w:rPr>
          <w:spacing w:val="-18"/>
          <w:sz w:val="28"/>
        </w:rPr>
        <w:t> </w:t>
      </w:r>
      <w:r>
        <w:rPr>
          <w:sz w:val="28"/>
        </w:rPr>
        <w:t>по</w:t>
      </w:r>
      <w:r>
        <w:rPr>
          <w:spacing w:val="-17"/>
          <w:sz w:val="28"/>
        </w:rPr>
        <w:t> </w:t>
      </w:r>
      <w:r>
        <w:rPr>
          <w:sz w:val="28"/>
        </w:rPr>
        <w:t>улучшению</w:t>
      </w:r>
      <w:r>
        <w:rPr>
          <w:spacing w:val="-18"/>
          <w:sz w:val="28"/>
        </w:rPr>
        <w:t> </w:t>
      </w:r>
      <w:r>
        <w:rPr>
          <w:sz w:val="28"/>
        </w:rPr>
        <w:t>качества</w:t>
      </w:r>
      <w:r>
        <w:rPr>
          <w:spacing w:val="-17"/>
          <w:sz w:val="28"/>
        </w:rPr>
        <w:t> </w:t>
      </w:r>
      <w:r>
        <w:rPr>
          <w:sz w:val="28"/>
        </w:rPr>
        <w:t>оказания</w:t>
      </w:r>
      <w:r>
        <w:rPr>
          <w:spacing w:val="-18"/>
          <w:sz w:val="28"/>
        </w:rPr>
        <w:t> </w:t>
      </w:r>
      <w:r>
        <w:rPr>
          <w:sz w:val="28"/>
        </w:rPr>
        <w:t>услуг,</w:t>
      </w:r>
      <w:r>
        <w:rPr>
          <w:spacing w:val="-17"/>
          <w:sz w:val="28"/>
        </w:rPr>
        <w:t> </w:t>
      </w:r>
      <w:r>
        <w:rPr>
          <w:sz w:val="28"/>
        </w:rPr>
        <w:t>а</w:t>
      </w:r>
      <w:r>
        <w:rPr>
          <w:spacing w:val="-18"/>
          <w:sz w:val="28"/>
        </w:rPr>
        <w:t> </w:t>
      </w:r>
      <w:r>
        <w:rPr>
          <w:sz w:val="28"/>
        </w:rPr>
        <w:t>также</w:t>
      </w:r>
      <w:r>
        <w:rPr>
          <w:spacing w:val="-17"/>
          <w:sz w:val="28"/>
        </w:rPr>
        <w:t> </w:t>
      </w:r>
      <w:r>
        <w:rPr>
          <w:sz w:val="28"/>
        </w:rPr>
        <w:t>регулярно</w:t>
      </w:r>
      <w:r>
        <w:rPr>
          <w:spacing w:val="-18"/>
          <w:sz w:val="28"/>
        </w:rPr>
        <w:t> </w:t>
      </w:r>
      <w:r>
        <w:rPr>
          <w:sz w:val="28"/>
        </w:rPr>
        <w:t>проводить социологические опросы получателей услуг на предмет удовлетворенности.</w:t>
      </w:r>
    </w:p>
    <w:p>
      <w:pPr>
        <w:spacing w:after="0" w:line="360" w:lineRule="auto"/>
        <w:jc w:val="both"/>
        <w:rPr>
          <w:sz w:val="28"/>
        </w:rPr>
        <w:sectPr>
          <w:pgSz w:w="11910" w:h="16840"/>
          <w:pgMar w:header="0" w:footer="778" w:top="1040" w:bottom="960" w:left="1580" w:right="740"/>
        </w:sectPr>
      </w:pPr>
    </w:p>
    <w:p>
      <w:pPr>
        <w:pStyle w:val="Heading2"/>
        <w:spacing w:line="276" w:lineRule="auto" w:before="72"/>
        <w:ind w:left="2847" w:hanging="2107"/>
      </w:pPr>
      <w:bookmarkStart w:name="_bookmark21" w:id="22"/>
      <w:bookmarkEnd w:id="22"/>
      <w:r>
        <w:rPr>
          <w:b w:val="0"/>
        </w:rPr>
      </w:r>
      <w:r>
        <w:rPr/>
        <w:t>Выявленные</w:t>
      </w:r>
      <w:r>
        <w:rPr>
          <w:spacing w:val="-6"/>
        </w:rPr>
        <w:t> </w:t>
      </w:r>
      <w:r>
        <w:rPr/>
        <w:t>недостатки</w:t>
      </w:r>
      <w:r>
        <w:rPr>
          <w:spacing w:val="-5"/>
        </w:rPr>
        <w:t> </w:t>
      </w:r>
      <w:r>
        <w:rPr/>
        <w:t>и</w:t>
      </w:r>
      <w:r>
        <w:rPr>
          <w:spacing w:val="-5"/>
        </w:rPr>
        <w:t> </w:t>
      </w:r>
      <w:r>
        <w:rPr/>
        <w:t>конкретные</w:t>
      </w:r>
      <w:r>
        <w:rPr>
          <w:spacing w:val="-6"/>
        </w:rPr>
        <w:t> </w:t>
      </w:r>
      <w:r>
        <w:rPr/>
        <w:t>рекомендации</w:t>
      </w:r>
      <w:r>
        <w:rPr>
          <w:spacing w:val="-6"/>
        </w:rPr>
        <w:t> </w:t>
      </w:r>
      <w:r>
        <w:rPr/>
        <w:t>в</w:t>
      </w:r>
      <w:r>
        <w:rPr>
          <w:spacing w:val="-6"/>
        </w:rPr>
        <w:t> </w:t>
      </w:r>
      <w:r>
        <w:rPr/>
        <w:t>разрезе образовательных организаций</w:t>
      </w:r>
    </w:p>
    <w:p>
      <w:pPr>
        <w:pStyle w:val="BodyText"/>
        <w:spacing w:before="49"/>
        <w:rPr>
          <w:b/>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2" w:hRule="atLeast"/>
        </w:trPr>
        <w:tc>
          <w:tcPr>
            <w:tcW w:w="686" w:type="dxa"/>
            <w:shd w:val="clear" w:color="auto" w:fill="D9D9D9"/>
          </w:tcPr>
          <w:p>
            <w:pPr>
              <w:pStyle w:val="TableParagraph"/>
              <w:spacing w:before="34"/>
              <w:ind w:left="15"/>
              <w:rPr>
                <w:b/>
                <w:sz w:val="20"/>
              </w:rPr>
            </w:pPr>
            <w:r>
              <w:rPr>
                <w:b/>
                <w:spacing w:val="-10"/>
                <w:sz w:val="20"/>
              </w:rPr>
              <w:t>№</w:t>
            </w:r>
          </w:p>
        </w:tc>
        <w:tc>
          <w:tcPr>
            <w:tcW w:w="1814" w:type="dxa"/>
            <w:shd w:val="clear" w:color="auto" w:fill="D9D9D9"/>
          </w:tcPr>
          <w:p>
            <w:pPr>
              <w:pStyle w:val="TableParagraph"/>
              <w:spacing w:before="34"/>
              <w:ind w:left="307"/>
              <w:jc w:val="left"/>
              <w:rPr>
                <w:b/>
                <w:sz w:val="20"/>
              </w:rPr>
            </w:pPr>
            <w:r>
              <w:rPr>
                <w:b/>
                <w:spacing w:val="-2"/>
                <w:sz w:val="20"/>
              </w:rPr>
              <w:t>Организация</w:t>
            </w:r>
          </w:p>
        </w:tc>
        <w:tc>
          <w:tcPr>
            <w:tcW w:w="6844" w:type="dxa"/>
            <w:shd w:val="clear" w:color="auto" w:fill="D9D9D9"/>
          </w:tcPr>
          <w:p>
            <w:pPr>
              <w:pStyle w:val="TableParagraph"/>
              <w:spacing w:before="34"/>
              <w:ind w:left="16"/>
              <w:rPr>
                <w:b/>
                <w:sz w:val="20"/>
              </w:rPr>
            </w:pPr>
            <w:r>
              <w:rPr>
                <w:b/>
                <w:spacing w:val="-2"/>
                <w:sz w:val="20"/>
              </w:rPr>
              <w:t>Рекомендации</w:t>
            </w:r>
          </w:p>
        </w:tc>
      </w:tr>
      <w:tr>
        <w:trPr>
          <w:trHeight w:val="1310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1"/>
              <w:rPr>
                <w:sz w:val="20"/>
              </w:rPr>
            </w:pPr>
            <w:r>
              <w:rPr>
                <w:spacing w:val="-10"/>
                <w:sz w:val="20"/>
              </w:rPr>
              <w:t>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10</w:t>
            </w:r>
          </w:p>
        </w:tc>
        <w:tc>
          <w:tcPr>
            <w:tcW w:w="6844" w:type="dxa"/>
          </w:tcPr>
          <w:p>
            <w:pPr>
              <w:pStyle w:val="TableParagraph"/>
              <w:tabs>
                <w:tab w:pos="2105" w:val="left" w:leader="none"/>
                <w:tab w:pos="4092" w:val="left" w:leader="none"/>
                <w:tab w:pos="5606" w:val="left" w:leader="none"/>
              </w:tabs>
              <w:ind w:left="111" w:right="89"/>
              <w:jc w:val="both"/>
              <w:rPr>
                <w:sz w:val="20"/>
              </w:rPr>
            </w:pPr>
            <w:r>
              <w:rPr>
                <w:sz w:val="20"/>
              </w:rPr>
              <w:t>Обеспечить указанные недостающие материалы и/или условия оказания услуг,</w:t>
            </w:r>
            <w:r>
              <w:rPr>
                <w:spacing w:val="-8"/>
                <w:sz w:val="20"/>
              </w:rPr>
              <w:t> </w:t>
            </w:r>
            <w:r>
              <w:rPr>
                <w:sz w:val="20"/>
              </w:rPr>
              <w:t>а</w:t>
            </w:r>
            <w:r>
              <w:rPr>
                <w:spacing w:val="-8"/>
                <w:sz w:val="20"/>
              </w:rPr>
              <w:t> </w:t>
            </w:r>
            <w:r>
              <w:rPr>
                <w:sz w:val="20"/>
              </w:rPr>
              <w:t>именно:</w:t>
            </w:r>
            <w:r>
              <w:rPr>
                <w:spacing w:val="36"/>
                <w:sz w:val="20"/>
              </w:rPr>
              <w:t> </w:t>
            </w:r>
            <w:r>
              <w:rPr>
                <w:sz w:val="20"/>
              </w:rPr>
              <w:t>-</w:t>
            </w:r>
            <w:r>
              <w:rPr>
                <w:spacing w:val="-8"/>
                <w:sz w:val="20"/>
              </w:rPr>
              <w:t> </w:t>
            </w:r>
            <w:r>
              <w:rPr>
                <w:sz w:val="20"/>
              </w:rPr>
              <w:t>СТЕНД.</w:t>
            </w:r>
            <w:r>
              <w:rPr>
                <w:spacing w:val="-8"/>
                <w:sz w:val="20"/>
              </w:rPr>
              <w:t> </w:t>
            </w:r>
            <w:r>
              <w:rPr>
                <w:sz w:val="20"/>
              </w:rPr>
              <w:t>ОбразованиеИнформация</w:t>
            </w:r>
            <w:r>
              <w:rPr>
                <w:spacing w:val="-8"/>
                <w:sz w:val="20"/>
              </w:rPr>
              <w:t> </w:t>
            </w:r>
            <w:r>
              <w:rPr>
                <w:sz w:val="20"/>
              </w:rPr>
              <w:t>о</w:t>
            </w:r>
            <w:r>
              <w:rPr>
                <w:spacing w:val="-8"/>
                <w:sz w:val="20"/>
              </w:rPr>
              <w:t> </w:t>
            </w:r>
            <w:r>
              <w:rPr>
                <w:sz w:val="20"/>
              </w:rPr>
              <w:t>календарном</w:t>
            </w:r>
            <w:r>
              <w:rPr>
                <w:spacing w:val="-8"/>
                <w:sz w:val="20"/>
              </w:rPr>
              <w:t> </w:t>
            </w:r>
            <w:r>
              <w:rPr>
                <w:sz w:val="20"/>
              </w:rPr>
              <w:t>учебном графике с приложением его в виде электронного документа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0"/>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w:t>
            </w:r>
            <w:r>
              <w:rPr>
                <w:spacing w:val="-11"/>
                <w:sz w:val="20"/>
              </w:rPr>
              <w:t> </w:t>
            </w:r>
            <w:r>
              <w:rPr>
                <w:sz w:val="20"/>
              </w:rPr>
              <w:t>и</w:t>
            </w:r>
            <w:r>
              <w:rPr>
                <w:spacing w:val="-12"/>
                <w:sz w:val="20"/>
              </w:rPr>
              <w:t> </w:t>
            </w:r>
            <w:r>
              <w:rPr>
                <w:sz w:val="20"/>
              </w:rPr>
              <w:t>их</w:t>
            </w:r>
            <w:r>
              <w:rPr>
                <w:spacing w:val="-12"/>
                <w:sz w:val="20"/>
              </w:rPr>
              <w:t> </w:t>
            </w:r>
            <w:r>
              <w:rPr>
                <w:sz w:val="20"/>
              </w:rPr>
              <w:t>функционирование:</w:t>
            </w:r>
            <w:r>
              <w:rPr>
                <w:spacing w:val="-11"/>
                <w:sz w:val="20"/>
              </w:rPr>
              <w:t> </w:t>
            </w:r>
            <w:r>
              <w:rPr>
                <w:sz w:val="20"/>
              </w:rPr>
              <w:t>сведений</w:t>
            </w:r>
            <w:r>
              <w:rPr>
                <w:spacing w:val="-12"/>
                <w:sz w:val="20"/>
              </w:rPr>
              <w:t> </w:t>
            </w:r>
            <w:r>
              <w:rPr>
                <w:sz w:val="20"/>
              </w:rPr>
              <w:t>об</w:t>
            </w:r>
            <w:r>
              <w:rPr>
                <w:spacing w:val="-12"/>
                <w:sz w:val="20"/>
              </w:rPr>
              <w:t> </w:t>
            </w:r>
            <w:r>
              <w:rPr>
                <w:sz w:val="20"/>
              </w:rPr>
              <w:t>электронных</w:t>
            </w:r>
            <w:r>
              <w:rPr>
                <w:spacing w:val="-12"/>
                <w:sz w:val="20"/>
              </w:rPr>
              <w:t> </w:t>
            </w:r>
            <w:r>
              <w:rPr>
                <w:sz w:val="20"/>
              </w:rPr>
              <w:t>сервисах</w:t>
            </w:r>
            <w:r>
              <w:rPr>
                <w:spacing w:val="-12"/>
                <w:sz w:val="20"/>
              </w:rPr>
              <w:t> </w:t>
            </w:r>
            <w:r>
              <w:rPr>
                <w:sz w:val="20"/>
              </w:rPr>
              <w:t>(форма</w:t>
            </w:r>
            <w:r>
              <w:rPr>
                <w:spacing w:val="-12"/>
                <w:sz w:val="20"/>
              </w:rPr>
              <w:t> </w:t>
            </w:r>
            <w:r>
              <w:rPr>
                <w:sz w:val="20"/>
              </w:rPr>
              <w:t>для подачи электронного обращения (жалобы, предложения), консультации);</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w:t>
            </w:r>
            <w:r>
              <w:rPr>
                <w:spacing w:val="40"/>
                <w:sz w:val="20"/>
              </w:rPr>
              <w:t> </w:t>
            </w:r>
            <w:r>
              <w:rPr>
                <w:sz w:val="20"/>
              </w:rPr>
              <w:t>и</w:t>
            </w:r>
            <w:r>
              <w:rPr>
                <w:spacing w:val="39"/>
                <w:sz w:val="20"/>
              </w:rPr>
              <w:t> </w:t>
            </w:r>
            <w:r>
              <w:rPr>
                <w:sz w:val="20"/>
              </w:rPr>
              <w:t>ее</w:t>
            </w:r>
            <w:r>
              <w:rPr>
                <w:spacing w:val="40"/>
                <w:sz w:val="20"/>
              </w:rPr>
              <w:t> </w:t>
            </w:r>
            <w:r>
              <w:rPr>
                <w:sz w:val="20"/>
              </w:rPr>
              <w:t>помещений</w:t>
            </w:r>
            <w:r>
              <w:rPr>
                <w:spacing w:val="39"/>
                <w:sz w:val="20"/>
              </w:rPr>
              <w:t> </w:t>
            </w:r>
            <w:r>
              <w:rPr>
                <w:sz w:val="20"/>
              </w:rPr>
              <w:t>с</w:t>
            </w:r>
            <w:r>
              <w:rPr>
                <w:spacing w:val="39"/>
                <w:sz w:val="20"/>
              </w:rPr>
              <w:t> </w:t>
            </w:r>
            <w:r>
              <w:rPr>
                <w:sz w:val="20"/>
              </w:rPr>
              <w:t>учетом</w:t>
            </w:r>
            <w:r>
              <w:rPr>
                <w:spacing w:val="40"/>
                <w:sz w:val="20"/>
              </w:rPr>
              <w:t> </w:t>
            </w:r>
            <w:r>
              <w:rPr>
                <w:sz w:val="20"/>
              </w:rPr>
              <w:t>доступности</w:t>
            </w:r>
            <w:r>
              <w:rPr>
                <w:spacing w:val="39"/>
                <w:sz w:val="20"/>
              </w:rPr>
              <w:t> </w:t>
            </w:r>
            <w:r>
              <w:rPr>
                <w:sz w:val="20"/>
              </w:rPr>
              <w:t>инвалидов:</w:t>
            </w:r>
            <w:r>
              <w:rPr>
                <w:spacing w:val="41"/>
                <w:sz w:val="20"/>
              </w:rPr>
              <w:t> </w:t>
            </w:r>
            <w:r>
              <w:rPr>
                <w:spacing w:val="-2"/>
                <w:sz w:val="20"/>
              </w:rPr>
              <w:t>Наличие</w:t>
            </w:r>
          </w:p>
          <w:p>
            <w:pPr>
              <w:pStyle w:val="TableParagraph"/>
              <w:tabs>
                <w:tab w:pos="6671" w:val="left" w:leader="none"/>
              </w:tabs>
              <w:spacing w:line="230" w:lineRule="exact"/>
              <w:ind w:left="111" w:right="90"/>
              <w:jc w:val="both"/>
              <w:rPr>
                <w:sz w:val="20"/>
              </w:rPr>
            </w:pPr>
            <w:r>
              <w:rPr>
                <w:sz w:val="20"/>
              </w:rPr>
              <w:t>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tc>
      </w:tr>
    </w:tbl>
    <w:p>
      <w:pPr>
        <w:spacing w:after="0" w:line="230" w:lineRule="exact"/>
        <w:jc w:val="both"/>
        <w:rPr>
          <w:sz w:val="20"/>
        </w:rPr>
        <w:sectPr>
          <w:pgSz w:w="11910" w:h="16840"/>
          <w:pgMar w:header="0" w:footer="778" w:top="1040" w:bottom="1117"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12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62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5" w:right="1"/>
              <w:rPr>
                <w:sz w:val="20"/>
              </w:rPr>
            </w:pPr>
            <w:r>
              <w:rPr>
                <w:spacing w:val="-10"/>
                <w:sz w:val="20"/>
              </w:rPr>
              <w:t>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102</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7"/>
                <w:sz w:val="20"/>
              </w:rPr>
              <w:t> </w:t>
            </w:r>
            <w:r>
              <w:rPr>
                <w:sz w:val="20"/>
              </w:rPr>
              <w:t>сурдопереводчика</w:t>
            </w:r>
            <w:r>
              <w:rPr>
                <w:spacing w:val="-8"/>
                <w:sz w:val="20"/>
              </w:rPr>
              <w:t> </w:t>
            </w:r>
            <w:r>
              <w:rPr>
                <w:sz w:val="20"/>
              </w:rPr>
              <w:t>(тифлосурдопереводчика);</w:t>
            </w:r>
            <w:r>
              <w:rPr>
                <w:spacing w:val="34"/>
                <w:sz w:val="20"/>
              </w:rPr>
              <w:t> </w:t>
            </w:r>
            <w:r>
              <w:rPr>
                <w:sz w:val="20"/>
              </w:rPr>
              <w:t>-</w:t>
            </w:r>
            <w:r>
              <w:rPr>
                <w:spacing w:val="-8"/>
                <w:sz w:val="20"/>
              </w:rPr>
              <w:t> </w:t>
            </w:r>
            <w:r>
              <w:rPr>
                <w:sz w:val="20"/>
              </w:rPr>
              <w:t>Обеспечение в</w:t>
            </w:r>
            <w:r>
              <w:rPr>
                <w:spacing w:val="67"/>
                <w:sz w:val="20"/>
              </w:rPr>
              <w:t> </w:t>
            </w:r>
            <w:r>
              <w:rPr>
                <w:sz w:val="20"/>
              </w:rPr>
              <w:t>организации</w:t>
            </w:r>
            <w:r>
              <w:rPr>
                <w:spacing w:val="67"/>
                <w:sz w:val="20"/>
              </w:rPr>
              <w:t> </w:t>
            </w:r>
            <w:r>
              <w:rPr>
                <w:sz w:val="20"/>
              </w:rPr>
              <w:t>условий</w:t>
            </w:r>
            <w:r>
              <w:rPr>
                <w:spacing w:val="67"/>
                <w:sz w:val="20"/>
              </w:rPr>
              <w:t> </w:t>
            </w:r>
            <w:r>
              <w:rPr>
                <w:sz w:val="20"/>
              </w:rPr>
              <w:t>доступности,</w:t>
            </w:r>
            <w:r>
              <w:rPr>
                <w:spacing w:val="67"/>
                <w:sz w:val="20"/>
              </w:rPr>
              <w:t> </w:t>
            </w:r>
            <w:r>
              <w:rPr>
                <w:sz w:val="20"/>
              </w:rPr>
              <w:t>позволяющих</w:t>
            </w:r>
            <w:r>
              <w:rPr>
                <w:spacing w:val="67"/>
                <w:sz w:val="20"/>
              </w:rPr>
              <w:t> </w:t>
            </w:r>
            <w:r>
              <w:rPr>
                <w:sz w:val="20"/>
              </w:rPr>
              <w:t>инвалидам</w:t>
            </w:r>
            <w:r>
              <w:rPr>
                <w:spacing w:val="68"/>
                <w:sz w:val="20"/>
              </w:rPr>
              <w:t> </w:t>
            </w:r>
            <w:r>
              <w:rPr>
                <w:spacing w:val="-2"/>
                <w:sz w:val="20"/>
              </w:rPr>
              <w:t>получать</w:t>
            </w:r>
          </w:p>
          <w:p>
            <w:pPr>
              <w:pStyle w:val="TableParagraph"/>
              <w:spacing w:line="230" w:lineRule="atLeas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368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1"/>
              <w:rPr>
                <w:sz w:val="20"/>
              </w:rPr>
            </w:pPr>
            <w:r>
              <w:rPr>
                <w:spacing w:val="-10"/>
                <w:sz w:val="20"/>
              </w:rPr>
              <w:t>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atLeas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1"/>
              <w:rPr>
                <w:sz w:val="20"/>
              </w:rPr>
            </w:pPr>
            <w:r>
              <w:rPr>
                <w:spacing w:val="-10"/>
                <w:sz w:val="20"/>
              </w:rPr>
              <w:t>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204</w:t>
            </w:r>
          </w:p>
        </w:tc>
        <w:tc>
          <w:tcPr>
            <w:tcW w:w="6844" w:type="dxa"/>
          </w:tcPr>
          <w:p>
            <w:pPr>
              <w:pStyle w:val="TableParagraph"/>
              <w:tabs>
                <w:tab w:pos="2105" w:val="left" w:leader="none"/>
                <w:tab w:pos="4092" w:val="left" w:leader="none"/>
                <w:tab w:pos="5606" w:val="left" w:leader="none"/>
              </w:tabs>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w:t>
            </w:r>
            <w:r>
              <w:rPr>
                <w:spacing w:val="21"/>
                <w:sz w:val="20"/>
              </w:rPr>
              <w:t> </w:t>
            </w:r>
            <w:r>
              <w:rPr>
                <w:sz w:val="20"/>
              </w:rPr>
              <w:t>и</w:t>
            </w:r>
            <w:r>
              <w:rPr>
                <w:spacing w:val="23"/>
                <w:sz w:val="20"/>
              </w:rPr>
              <w:t> </w:t>
            </w:r>
            <w:r>
              <w:rPr>
                <w:sz w:val="20"/>
              </w:rPr>
              <w:t>лицами</w:t>
            </w:r>
            <w:r>
              <w:rPr>
                <w:spacing w:val="23"/>
                <w:sz w:val="20"/>
              </w:rPr>
              <w:t> </w:t>
            </w:r>
            <w:r>
              <w:rPr>
                <w:sz w:val="20"/>
              </w:rPr>
              <w:t>с</w:t>
            </w:r>
            <w:r>
              <w:rPr>
                <w:spacing w:val="24"/>
                <w:sz w:val="20"/>
              </w:rPr>
              <w:t> </w:t>
            </w:r>
            <w:r>
              <w:rPr>
                <w:sz w:val="20"/>
              </w:rPr>
              <w:t>ограниченными</w:t>
            </w:r>
            <w:r>
              <w:rPr>
                <w:spacing w:val="23"/>
                <w:sz w:val="20"/>
              </w:rPr>
              <w:t> </w:t>
            </w:r>
            <w:r>
              <w:rPr>
                <w:sz w:val="20"/>
              </w:rPr>
              <w:t>возможностями</w:t>
            </w:r>
            <w:r>
              <w:rPr>
                <w:spacing w:val="23"/>
                <w:sz w:val="20"/>
              </w:rPr>
              <w:t> </w:t>
            </w:r>
            <w:r>
              <w:rPr>
                <w:sz w:val="20"/>
              </w:rPr>
              <w:t>здоровья</w:t>
            </w:r>
            <w:r>
              <w:rPr>
                <w:spacing w:val="23"/>
                <w:sz w:val="20"/>
              </w:rPr>
              <w:t> </w:t>
            </w:r>
            <w:r>
              <w:rPr>
                <w:sz w:val="20"/>
              </w:rPr>
              <w:t>-</w:t>
            </w:r>
            <w:r>
              <w:rPr>
                <w:spacing w:val="24"/>
                <w:sz w:val="20"/>
              </w:rPr>
              <w:t> </w:t>
            </w:r>
            <w:r>
              <w:rPr>
                <w:spacing w:val="-2"/>
                <w:sz w:val="20"/>
              </w:rPr>
              <w:t>САЙТ.</w:t>
            </w:r>
          </w:p>
          <w:p>
            <w:pPr>
              <w:pStyle w:val="TableParagraph"/>
              <w:spacing w:line="230" w:lineRule="atLeast"/>
              <w:ind w:left="111" w:right="92"/>
              <w:jc w:val="both"/>
              <w:rPr>
                <w:sz w:val="20"/>
              </w:rPr>
            </w:pPr>
            <w:r>
              <w:rPr>
                <w:sz w:val="20"/>
              </w:rPr>
              <w:t>Доступная средаИнформация о специальных условиях для обучения инвалидов</w:t>
            </w:r>
            <w:r>
              <w:rPr>
                <w:spacing w:val="-2"/>
                <w:sz w:val="20"/>
              </w:rPr>
              <w:t> </w:t>
            </w:r>
            <w:r>
              <w:rPr>
                <w:sz w:val="20"/>
              </w:rPr>
              <w:t>и лиц с ограниченными возможностями здоровья, в том</w:t>
            </w:r>
            <w:r>
              <w:rPr>
                <w:spacing w:val="1"/>
                <w:sz w:val="20"/>
              </w:rPr>
              <w:t> </w:t>
            </w:r>
            <w:r>
              <w:rPr>
                <w:spacing w:val="-2"/>
                <w:sz w:val="20"/>
              </w:rPr>
              <w:t>числе:Об</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04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ДокументыОтчет о результатах самообследования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доступность питьевой</w:t>
            </w:r>
            <w:r>
              <w:rPr>
                <w:spacing w:val="-13"/>
                <w:sz w:val="20"/>
              </w:rPr>
              <w:t> </w:t>
            </w:r>
            <w:r>
              <w:rPr>
                <w:sz w:val="20"/>
              </w:rPr>
              <w:t>воды;</w:t>
            </w:r>
            <w:r>
              <w:rPr>
                <w:spacing w:val="10"/>
                <w:sz w:val="20"/>
              </w:rPr>
              <w:t> </w:t>
            </w:r>
            <w:r>
              <w:rPr>
                <w:sz w:val="20"/>
              </w:rPr>
              <w:t>-</w:t>
            </w:r>
            <w:r>
              <w:rPr>
                <w:spacing w:val="-13"/>
                <w:sz w:val="20"/>
              </w:rPr>
              <w:t> </w:t>
            </w:r>
            <w:r>
              <w:rPr>
                <w:sz w:val="20"/>
              </w:rPr>
              <w:t>Оборудование</w:t>
            </w:r>
            <w:r>
              <w:rPr>
                <w:spacing w:val="-12"/>
                <w:sz w:val="20"/>
              </w:rPr>
              <w:t> </w:t>
            </w:r>
            <w:r>
              <w:rPr>
                <w:sz w:val="20"/>
              </w:rPr>
              <w:t>территории,</w:t>
            </w:r>
            <w:r>
              <w:rPr>
                <w:spacing w:val="-13"/>
                <w:sz w:val="20"/>
              </w:rPr>
              <w:t> </w:t>
            </w:r>
            <w:r>
              <w:rPr>
                <w:sz w:val="20"/>
              </w:rPr>
              <w:t>прилегающей</w:t>
            </w:r>
            <w:r>
              <w:rPr>
                <w:spacing w:val="-12"/>
                <w:sz w:val="20"/>
              </w:rPr>
              <w:t> </w:t>
            </w:r>
            <w:r>
              <w:rPr>
                <w:sz w:val="20"/>
              </w:rPr>
              <w:t>к</w:t>
            </w:r>
            <w:r>
              <w:rPr>
                <w:spacing w:val="-1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897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1"/>
              <w:rPr>
                <w:sz w:val="20"/>
              </w:rPr>
            </w:pPr>
            <w:r>
              <w:rPr>
                <w:spacing w:val="-10"/>
                <w:sz w:val="20"/>
              </w:rPr>
              <w:t>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21</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Образование. Информация о реализуемых образовательных программах, в том числе о реализуемых адаптированных образовательных </w:t>
            </w:r>
            <w:r>
              <w:rPr>
                <w:spacing w:val="-2"/>
                <w:sz w:val="20"/>
              </w:rPr>
              <w:t>программах (при наличии), с указанием в отношении каждой образовательной </w:t>
            </w:r>
            <w:r>
              <w:rPr>
                <w:sz w:val="20"/>
              </w:rPr>
              <w:t>программы информации:О реализуемых уровнях образования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8"/>
                <w:sz w:val="20"/>
              </w:rPr>
              <w:t> </w:t>
            </w:r>
            <w:r>
              <w:rPr>
                <w:sz w:val="20"/>
              </w:rPr>
              <w:t>информацию,</w:t>
            </w:r>
            <w:r>
              <w:rPr>
                <w:spacing w:val="-7"/>
                <w:sz w:val="20"/>
              </w:rPr>
              <w:t> </w:t>
            </w:r>
            <w:r>
              <w:rPr>
                <w:sz w:val="20"/>
              </w:rPr>
              <w:t>в</w:t>
            </w:r>
            <w:r>
              <w:rPr>
                <w:spacing w:val="-8"/>
                <w:sz w:val="20"/>
              </w:rPr>
              <w:t> </w:t>
            </w:r>
            <w:r>
              <w:rPr>
                <w:sz w:val="20"/>
              </w:rPr>
              <w:t>том</w:t>
            </w:r>
            <w:r>
              <w:rPr>
                <w:spacing w:val="-8"/>
                <w:sz w:val="20"/>
              </w:rPr>
              <w:t> </w:t>
            </w:r>
            <w:r>
              <w:rPr>
                <w:sz w:val="20"/>
              </w:rPr>
              <w:t>числе:Об</w:t>
            </w:r>
            <w:r>
              <w:rPr>
                <w:spacing w:val="-8"/>
                <w:sz w:val="20"/>
              </w:rPr>
              <w:t> </w:t>
            </w:r>
            <w:r>
              <w:rPr>
                <w:sz w:val="20"/>
              </w:rPr>
              <w:t>учебном</w:t>
            </w:r>
            <w:r>
              <w:rPr>
                <w:spacing w:val="-8"/>
                <w:sz w:val="20"/>
              </w:rPr>
              <w:t> </w:t>
            </w:r>
            <w:r>
              <w:rPr>
                <w:sz w:val="20"/>
              </w:rPr>
              <w:t>плане</w:t>
            </w:r>
            <w:r>
              <w:rPr>
                <w:spacing w:val="-8"/>
                <w:sz w:val="20"/>
              </w:rPr>
              <w:t> </w:t>
            </w:r>
            <w:r>
              <w:rPr>
                <w:sz w:val="20"/>
              </w:rPr>
              <w:t>с</w:t>
            </w:r>
            <w:r>
              <w:rPr>
                <w:spacing w:val="-8"/>
                <w:sz w:val="20"/>
              </w:rPr>
              <w:t> </w:t>
            </w:r>
            <w:r>
              <w:rPr>
                <w:sz w:val="20"/>
              </w:rPr>
              <w:t>приложением</w:t>
            </w:r>
            <w:r>
              <w:rPr>
                <w:spacing w:val="-8"/>
                <w:sz w:val="20"/>
              </w:rPr>
              <w:t> </w:t>
            </w:r>
            <w:r>
              <w:rPr>
                <w:sz w:val="20"/>
              </w:rPr>
              <w:t>его в виде электронного документа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w:t>
            </w:r>
            <w:r>
              <w:rPr>
                <w:spacing w:val="74"/>
                <w:sz w:val="20"/>
              </w:rPr>
              <w:t> </w:t>
            </w:r>
            <w:r>
              <w:rPr>
                <w:sz w:val="20"/>
              </w:rPr>
              <w:t>санитарно-гигиенических</w:t>
            </w:r>
            <w:r>
              <w:rPr>
                <w:spacing w:val="75"/>
                <w:sz w:val="20"/>
              </w:rPr>
              <w:t> </w:t>
            </w:r>
            <w:r>
              <w:rPr>
                <w:sz w:val="20"/>
              </w:rPr>
              <w:t>помещений</w:t>
            </w:r>
            <w:r>
              <w:rPr>
                <w:spacing w:val="75"/>
                <w:sz w:val="20"/>
              </w:rPr>
              <w:t> </w:t>
            </w:r>
            <w:r>
              <w:rPr>
                <w:sz w:val="20"/>
              </w:rPr>
              <w:t>в</w:t>
            </w:r>
            <w:r>
              <w:rPr>
                <w:spacing w:val="75"/>
                <w:sz w:val="20"/>
              </w:rPr>
              <w:t> </w:t>
            </w:r>
            <w:r>
              <w:rPr>
                <w:sz w:val="20"/>
              </w:rPr>
              <w:t>организации;</w:t>
            </w:r>
            <w:r>
              <w:rPr>
                <w:spacing w:val="76"/>
                <w:sz w:val="20"/>
              </w:rPr>
              <w:t>  </w:t>
            </w:r>
            <w:r>
              <w:rPr>
                <w:spacing w:val="-10"/>
                <w:sz w:val="20"/>
              </w:rPr>
              <w:t>-</w:t>
            </w:r>
          </w:p>
          <w:p>
            <w:pPr>
              <w:pStyle w:val="TableParagraph"/>
              <w:spacing w:line="230" w:lineRule="atLeast"/>
              <w:ind w:left="111" w:right="89"/>
              <w:jc w:val="both"/>
              <w:rPr>
                <w:sz w:val="20"/>
              </w:rPr>
            </w:pPr>
            <w:r>
              <w:rPr>
                <w:sz w:val="20"/>
              </w:rPr>
              <w:t>Обеспечение в организации условий доступности, позволяющих инвалидам получать</w:t>
            </w:r>
            <w:r>
              <w:rPr>
                <w:spacing w:val="49"/>
                <w:sz w:val="20"/>
              </w:rPr>
              <w:t> </w:t>
            </w:r>
            <w:r>
              <w:rPr>
                <w:sz w:val="20"/>
              </w:rPr>
              <w:t>образовательные</w:t>
            </w:r>
            <w:r>
              <w:rPr>
                <w:spacing w:val="49"/>
                <w:sz w:val="20"/>
              </w:rPr>
              <w:t> </w:t>
            </w:r>
            <w:r>
              <w:rPr>
                <w:sz w:val="20"/>
              </w:rPr>
              <w:t>услуги</w:t>
            </w:r>
            <w:r>
              <w:rPr>
                <w:spacing w:val="50"/>
                <w:sz w:val="20"/>
              </w:rPr>
              <w:t> </w:t>
            </w:r>
            <w:r>
              <w:rPr>
                <w:sz w:val="20"/>
              </w:rPr>
              <w:t>наравне</w:t>
            </w:r>
            <w:r>
              <w:rPr>
                <w:spacing w:val="49"/>
                <w:sz w:val="20"/>
              </w:rPr>
              <w:t> </w:t>
            </w:r>
            <w:r>
              <w:rPr>
                <w:sz w:val="20"/>
              </w:rPr>
              <w:t>с</w:t>
            </w:r>
            <w:r>
              <w:rPr>
                <w:spacing w:val="50"/>
                <w:sz w:val="20"/>
              </w:rPr>
              <w:t> </w:t>
            </w:r>
            <w:r>
              <w:rPr>
                <w:sz w:val="20"/>
              </w:rPr>
              <w:t>другими:</w:t>
            </w:r>
            <w:r>
              <w:rPr>
                <w:spacing w:val="49"/>
                <w:sz w:val="20"/>
              </w:rPr>
              <w:t> </w:t>
            </w:r>
            <w:r>
              <w:rPr>
                <w:sz w:val="20"/>
              </w:rPr>
              <w:t>Дублирование</w:t>
            </w:r>
            <w:r>
              <w:rPr>
                <w:spacing w:val="50"/>
                <w:sz w:val="20"/>
              </w:rPr>
              <w:t> </w:t>
            </w:r>
            <w:r>
              <w:rPr>
                <w:spacing w:val="-5"/>
                <w:sz w:val="20"/>
              </w:rPr>
              <w:t>для</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3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89"/>
              <w:jc w:val="both"/>
              <w:rPr>
                <w:sz w:val="20"/>
              </w:rPr>
            </w:pPr>
            <w:r>
              <w:rPr>
                <w:sz w:val="20"/>
              </w:rPr>
              <w:t>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w:t>
            </w:r>
            <w:r>
              <w:rPr>
                <w:spacing w:val="45"/>
                <w:sz w:val="20"/>
              </w:rPr>
              <w:t> </w:t>
            </w:r>
            <w:r>
              <w:rPr>
                <w:sz w:val="20"/>
              </w:rPr>
              <w:t>знаков</w:t>
            </w:r>
            <w:r>
              <w:rPr>
                <w:spacing w:val="44"/>
                <w:sz w:val="20"/>
              </w:rPr>
              <w:t> </w:t>
            </w:r>
            <w:r>
              <w:rPr>
                <w:sz w:val="20"/>
              </w:rPr>
              <w:t>и</w:t>
            </w:r>
            <w:r>
              <w:rPr>
                <w:spacing w:val="45"/>
                <w:sz w:val="20"/>
              </w:rPr>
              <w:t> </w:t>
            </w:r>
            <w:r>
              <w:rPr>
                <w:sz w:val="20"/>
              </w:rPr>
              <w:t>иной</w:t>
            </w:r>
            <w:r>
              <w:rPr>
                <w:spacing w:val="44"/>
                <w:sz w:val="20"/>
              </w:rPr>
              <w:t> </w:t>
            </w:r>
            <w:r>
              <w:rPr>
                <w:sz w:val="20"/>
              </w:rPr>
              <w:t>текстовой</w:t>
            </w:r>
            <w:r>
              <w:rPr>
                <w:spacing w:val="44"/>
                <w:sz w:val="20"/>
              </w:rPr>
              <w:t> </w:t>
            </w:r>
            <w:r>
              <w:rPr>
                <w:sz w:val="20"/>
              </w:rPr>
              <w:t>и</w:t>
            </w:r>
            <w:r>
              <w:rPr>
                <w:spacing w:val="45"/>
                <w:sz w:val="20"/>
              </w:rPr>
              <w:t> </w:t>
            </w:r>
            <w:r>
              <w:rPr>
                <w:sz w:val="20"/>
              </w:rPr>
              <w:t>графической</w:t>
            </w:r>
            <w:r>
              <w:rPr>
                <w:spacing w:val="44"/>
                <w:sz w:val="20"/>
              </w:rPr>
              <w:t> </w:t>
            </w:r>
            <w:r>
              <w:rPr>
                <w:sz w:val="20"/>
              </w:rPr>
              <w:t>информации</w:t>
            </w:r>
            <w:r>
              <w:rPr>
                <w:spacing w:val="47"/>
                <w:sz w:val="20"/>
              </w:rPr>
              <w:t> </w:t>
            </w:r>
            <w:r>
              <w:rPr>
                <w:spacing w:val="-2"/>
                <w:sz w:val="20"/>
              </w:rPr>
              <w:t>знаками,</w:t>
            </w:r>
          </w:p>
          <w:p>
            <w:pPr>
              <w:pStyle w:val="TableParagraph"/>
              <w:spacing w:line="210" w:lineRule="exact"/>
              <w:ind w:left="111"/>
              <w:jc w:val="both"/>
              <w:rPr>
                <w:sz w:val="20"/>
              </w:rPr>
            </w:pPr>
            <w:r>
              <w:rPr>
                <w:spacing w:val="-2"/>
                <w:sz w:val="20"/>
              </w:rPr>
              <w:t>выполненными</w:t>
            </w:r>
            <w:r>
              <w:rPr>
                <w:spacing w:val="9"/>
                <w:sz w:val="20"/>
              </w:rPr>
              <w:t> </w:t>
            </w:r>
            <w:r>
              <w:rPr>
                <w:spacing w:val="-2"/>
                <w:sz w:val="20"/>
              </w:rPr>
              <w:t>рельефно-точечным</w:t>
            </w:r>
            <w:r>
              <w:rPr>
                <w:spacing w:val="9"/>
                <w:sz w:val="20"/>
              </w:rPr>
              <w:t> </w:t>
            </w:r>
            <w:r>
              <w:rPr>
                <w:spacing w:val="-2"/>
                <w:sz w:val="20"/>
              </w:rPr>
              <w:t>шрифтом</w:t>
            </w:r>
            <w:r>
              <w:rPr>
                <w:spacing w:val="10"/>
                <w:sz w:val="20"/>
              </w:rPr>
              <w:t> </w:t>
            </w:r>
            <w:r>
              <w:rPr>
                <w:spacing w:val="-2"/>
                <w:sz w:val="20"/>
              </w:rPr>
              <w:t>Брайля;</w:t>
            </w:r>
          </w:p>
        </w:tc>
      </w:tr>
      <w:tr>
        <w:trPr>
          <w:trHeight w:val="85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15" w:right="1"/>
              <w:rPr>
                <w:sz w:val="20"/>
              </w:rPr>
            </w:pPr>
            <w:r>
              <w:rPr>
                <w:spacing w:val="-10"/>
                <w:sz w:val="20"/>
              </w:rPr>
              <w:t>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231</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10" w:lineRule="exact" w:before="1"/>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1"/>
              <w:rPr>
                <w:sz w:val="20"/>
              </w:rPr>
            </w:pPr>
            <w:r>
              <w:rPr>
                <w:spacing w:val="-10"/>
                <w:sz w:val="20"/>
              </w:rPr>
              <w:t>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274</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w:t>
            </w:r>
            <w:r>
              <w:rPr>
                <w:spacing w:val="52"/>
                <w:sz w:val="20"/>
              </w:rPr>
              <w:t>  </w:t>
            </w:r>
            <w:r>
              <w:rPr>
                <w:sz w:val="20"/>
              </w:rPr>
              <w:t>образовательными</w:t>
            </w:r>
            <w:r>
              <w:rPr>
                <w:spacing w:val="54"/>
                <w:sz w:val="20"/>
              </w:rPr>
              <w:t>  </w:t>
            </w:r>
            <w:r>
              <w:rPr>
                <w:sz w:val="20"/>
              </w:rPr>
              <w:t>учреждениями,</w:t>
            </w:r>
            <w:r>
              <w:rPr>
                <w:spacing w:val="54"/>
                <w:sz w:val="20"/>
              </w:rPr>
              <w:t>  </w:t>
            </w:r>
            <w:r>
              <w:rPr>
                <w:sz w:val="20"/>
              </w:rPr>
              <w:t>с</w:t>
            </w:r>
            <w:r>
              <w:rPr>
                <w:spacing w:val="55"/>
                <w:sz w:val="20"/>
              </w:rPr>
              <w:t>  </w:t>
            </w:r>
            <w:r>
              <w:rPr>
                <w:spacing w:val="-2"/>
                <w:sz w:val="20"/>
              </w:rPr>
              <w:t>приглашением</w:t>
            </w:r>
          </w:p>
          <w:p>
            <w:pPr>
              <w:pStyle w:val="TableParagraph"/>
              <w:spacing w:line="230" w:lineRule="atLeast"/>
              <w:ind w:left="111" w:right="94"/>
              <w:jc w:val="both"/>
              <w:rPr>
                <w:sz w:val="20"/>
              </w:rPr>
            </w:pPr>
            <w:r>
              <w:rPr>
                <w:spacing w:val="-2"/>
                <w:sz w:val="20"/>
              </w:rPr>
              <w:t>заинтересованных лиц воспользоваться предоставленным ресурсом и принять </w:t>
            </w:r>
            <w:r>
              <w:rPr>
                <w:sz w:val="20"/>
              </w:rPr>
              <w:t>участие</w:t>
            </w:r>
            <w:r>
              <w:rPr>
                <w:spacing w:val="13"/>
                <w:sz w:val="20"/>
              </w:rPr>
              <w:t> </w:t>
            </w:r>
            <w:r>
              <w:rPr>
                <w:sz w:val="20"/>
              </w:rPr>
              <w:t>в</w:t>
            </w:r>
            <w:r>
              <w:rPr>
                <w:spacing w:val="13"/>
                <w:sz w:val="20"/>
              </w:rPr>
              <w:t> </w:t>
            </w:r>
            <w:r>
              <w:rPr>
                <w:sz w:val="20"/>
              </w:rPr>
              <w:t>оценке</w:t>
            </w:r>
            <w:r>
              <w:rPr>
                <w:spacing w:val="13"/>
                <w:sz w:val="20"/>
              </w:rPr>
              <w:t> </w:t>
            </w:r>
            <w:r>
              <w:rPr>
                <w:sz w:val="20"/>
              </w:rPr>
              <w:t>деятельности</w:t>
            </w:r>
            <w:r>
              <w:rPr>
                <w:spacing w:val="13"/>
                <w:sz w:val="20"/>
              </w:rPr>
              <w:t> </w:t>
            </w:r>
            <w:r>
              <w:rPr>
                <w:sz w:val="20"/>
              </w:rPr>
              <w:t>образовательных</w:t>
            </w:r>
            <w:r>
              <w:rPr>
                <w:spacing w:val="13"/>
                <w:sz w:val="20"/>
              </w:rPr>
              <w:t> </w:t>
            </w:r>
            <w:r>
              <w:rPr>
                <w:sz w:val="20"/>
              </w:rPr>
              <w:t>организаций*</w:t>
            </w:r>
            <w:r>
              <w:rPr>
                <w:spacing w:val="13"/>
                <w:sz w:val="20"/>
              </w:rPr>
              <w:t> </w:t>
            </w:r>
            <w:r>
              <w:rPr>
                <w:spacing w:val="-2"/>
                <w:sz w:val="20"/>
              </w:rPr>
              <w:t>Выполнение</w:t>
            </w:r>
          </w:p>
        </w:tc>
      </w:tr>
    </w:tbl>
    <w:p>
      <w:pPr>
        <w:spacing w:after="0" w:line="230" w:lineRule="atLeas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19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3"/>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w:t>
            </w:r>
            <w:r>
              <w:rPr>
                <w:spacing w:val="67"/>
                <w:sz w:val="20"/>
              </w:rPr>
              <w:t> </w:t>
            </w:r>
            <w:r>
              <w:rPr>
                <w:sz w:val="20"/>
              </w:rPr>
              <w:t>организации</w:t>
            </w:r>
            <w:r>
              <w:rPr>
                <w:spacing w:val="67"/>
                <w:sz w:val="20"/>
              </w:rPr>
              <w:t> </w:t>
            </w:r>
            <w:r>
              <w:rPr>
                <w:sz w:val="20"/>
              </w:rPr>
              <w:t>условий</w:t>
            </w:r>
            <w:r>
              <w:rPr>
                <w:spacing w:val="67"/>
                <w:sz w:val="20"/>
              </w:rPr>
              <w:t> </w:t>
            </w:r>
            <w:r>
              <w:rPr>
                <w:sz w:val="20"/>
              </w:rPr>
              <w:t>доступности,</w:t>
            </w:r>
            <w:r>
              <w:rPr>
                <w:spacing w:val="67"/>
                <w:sz w:val="20"/>
              </w:rPr>
              <w:t> </w:t>
            </w:r>
            <w:r>
              <w:rPr>
                <w:sz w:val="20"/>
              </w:rPr>
              <w:t>позволяющих</w:t>
            </w:r>
            <w:r>
              <w:rPr>
                <w:spacing w:val="67"/>
                <w:sz w:val="20"/>
              </w:rPr>
              <w:t> </w:t>
            </w:r>
            <w:r>
              <w:rPr>
                <w:sz w:val="20"/>
              </w:rPr>
              <w:t>инвалидам</w:t>
            </w:r>
            <w:r>
              <w:rPr>
                <w:spacing w:val="68"/>
                <w:sz w:val="20"/>
              </w:rPr>
              <w:t> </w:t>
            </w:r>
            <w:r>
              <w:rPr>
                <w:spacing w:val="-2"/>
                <w:sz w:val="20"/>
              </w:rPr>
              <w:t>получать</w:t>
            </w:r>
          </w:p>
          <w:p>
            <w:pPr>
              <w:pStyle w:val="TableParagraph"/>
              <w:spacing w:line="226" w:lineRule="exac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781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1"/>
              <w:rPr>
                <w:sz w:val="20"/>
              </w:rPr>
            </w:pPr>
            <w:r>
              <w:rPr>
                <w:spacing w:val="-10"/>
                <w:sz w:val="20"/>
              </w:rPr>
              <w:t>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295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Платные образовательные услугиДокумент об установлении размера платы, взимаемой с родителей (законных представителей)</w:t>
            </w:r>
            <w:r>
              <w:rPr>
                <w:spacing w:val="-9"/>
                <w:sz w:val="20"/>
              </w:rPr>
              <w:t> </w:t>
            </w:r>
            <w:r>
              <w:rPr>
                <w:sz w:val="20"/>
              </w:rPr>
              <w:t>за</w:t>
            </w:r>
            <w:r>
              <w:rPr>
                <w:spacing w:val="-9"/>
                <w:sz w:val="20"/>
              </w:rPr>
              <w:t> </w:t>
            </w:r>
            <w:r>
              <w:rPr>
                <w:sz w:val="20"/>
              </w:rPr>
              <w:t>присмотр</w:t>
            </w:r>
            <w:r>
              <w:rPr>
                <w:spacing w:val="-9"/>
                <w:sz w:val="20"/>
              </w:rPr>
              <w:t> </w:t>
            </w:r>
            <w:r>
              <w:rPr>
                <w:sz w:val="20"/>
              </w:rPr>
              <w:t>и</w:t>
            </w:r>
            <w:r>
              <w:rPr>
                <w:spacing w:val="-9"/>
                <w:sz w:val="20"/>
              </w:rPr>
              <w:t> </w:t>
            </w:r>
            <w:r>
              <w:rPr>
                <w:sz w:val="20"/>
              </w:rPr>
              <w:t>уход</w:t>
            </w:r>
            <w:r>
              <w:rPr>
                <w:spacing w:val="-9"/>
                <w:sz w:val="20"/>
              </w:rPr>
              <w:t> </w:t>
            </w:r>
            <w:r>
              <w:rPr>
                <w:sz w:val="20"/>
              </w:rPr>
              <w:t>детьми,</w:t>
            </w:r>
            <w:r>
              <w:rPr>
                <w:spacing w:val="-9"/>
                <w:sz w:val="20"/>
              </w:rPr>
              <w:t> </w:t>
            </w:r>
            <w:r>
              <w:rPr>
                <w:sz w:val="20"/>
              </w:rPr>
              <w:t>осваивающими</w:t>
            </w:r>
            <w:r>
              <w:rPr>
                <w:spacing w:val="-9"/>
                <w:sz w:val="20"/>
              </w:rPr>
              <w:t> </w:t>
            </w:r>
            <w:r>
              <w:rPr>
                <w:sz w:val="20"/>
              </w:rPr>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w:t>
            </w:r>
            <w:r>
              <w:rPr>
                <w:spacing w:val="-1"/>
                <w:sz w:val="20"/>
              </w:rPr>
              <w:t> </w:t>
            </w:r>
            <w:r>
              <w:rPr>
                <w:sz w:val="20"/>
              </w:rPr>
              <w:t>образовательные</w:t>
            </w:r>
            <w:r>
              <w:rPr>
                <w:spacing w:val="-1"/>
                <w:sz w:val="20"/>
              </w:rPr>
              <w:t> </w:t>
            </w:r>
            <w:r>
              <w:rPr>
                <w:sz w:val="20"/>
              </w:rPr>
              <w:t>программы</w:t>
            </w:r>
            <w:r>
              <w:rPr>
                <w:spacing w:val="-1"/>
                <w:sz w:val="20"/>
              </w:rPr>
              <w:t> </w:t>
            </w:r>
            <w:r>
              <w:rPr>
                <w:sz w:val="20"/>
              </w:rPr>
              <w:t>начального</w:t>
            </w:r>
            <w:r>
              <w:rPr>
                <w:spacing w:val="-1"/>
                <w:sz w:val="20"/>
              </w:rPr>
              <w:t> </w:t>
            </w:r>
            <w:r>
              <w:rPr>
                <w:sz w:val="20"/>
              </w:rPr>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z w:val="20"/>
              </w:rPr>
              <w:t>сурдопереводчика</w:t>
            </w:r>
            <w:r>
              <w:rPr>
                <w:spacing w:val="13"/>
                <w:sz w:val="20"/>
              </w:rPr>
              <w:t> </w:t>
            </w:r>
            <w:r>
              <w:rPr>
                <w:sz w:val="20"/>
              </w:rPr>
              <w:t>(тифлосурдопереводчика);</w:t>
            </w:r>
            <w:r>
              <w:rPr>
                <w:spacing w:val="77"/>
                <w:sz w:val="20"/>
              </w:rPr>
              <w:t> </w:t>
            </w:r>
            <w:r>
              <w:rPr>
                <w:sz w:val="20"/>
              </w:rPr>
              <w:t>-</w:t>
            </w:r>
            <w:r>
              <w:rPr>
                <w:spacing w:val="13"/>
                <w:sz w:val="20"/>
              </w:rPr>
              <w:t> </w:t>
            </w:r>
            <w:r>
              <w:rPr>
                <w:sz w:val="20"/>
              </w:rPr>
              <w:t>Обеспечение</w:t>
            </w:r>
            <w:r>
              <w:rPr>
                <w:spacing w:val="14"/>
                <w:sz w:val="20"/>
              </w:rPr>
              <w:t> </w:t>
            </w:r>
            <w:r>
              <w:rPr>
                <w:sz w:val="20"/>
              </w:rPr>
              <w:t>в</w:t>
            </w:r>
            <w:r>
              <w:rPr>
                <w:spacing w:val="14"/>
                <w:sz w:val="20"/>
              </w:rPr>
              <w:t> </w:t>
            </w:r>
            <w:r>
              <w:rPr>
                <w:spacing w:val="-2"/>
                <w:sz w:val="20"/>
              </w:rPr>
              <w:t>организации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0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jc w:val="left"/>
              <w:rPr>
                <w:sz w:val="20"/>
              </w:rPr>
            </w:pPr>
            <w:r>
              <w:rPr>
                <w:sz w:val="20"/>
              </w:rPr>
              <w:t>условий</w:t>
            </w:r>
            <w:r>
              <w:rPr>
                <w:spacing w:val="37"/>
                <w:sz w:val="20"/>
              </w:rPr>
              <w:t> </w:t>
            </w:r>
            <w:r>
              <w:rPr>
                <w:sz w:val="20"/>
              </w:rPr>
              <w:t>доступности,</w:t>
            </w:r>
            <w:r>
              <w:rPr>
                <w:spacing w:val="37"/>
                <w:sz w:val="20"/>
              </w:rPr>
              <w:t> </w:t>
            </w:r>
            <w:r>
              <w:rPr>
                <w:sz w:val="20"/>
              </w:rPr>
              <w:t>позволяющих</w:t>
            </w:r>
            <w:r>
              <w:rPr>
                <w:spacing w:val="37"/>
                <w:sz w:val="20"/>
              </w:rPr>
              <w:t> </w:t>
            </w:r>
            <w:r>
              <w:rPr>
                <w:sz w:val="20"/>
              </w:rPr>
              <w:t>инвалидам</w:t>
            </w:r>
            <w:r>
              <w:rPr>
                <w:spacing w:val="37"/>
                <w:sz w:val="20"/>
              </w:rPr>
              <w:t> </w:t>
            </w:r>
            <w:r>
              <w:rPr>
                <w:sz w:val="20"/>
              </w:rPr>
              <w:t>получать</w:t>
            </w:r>
            <w:r>
              <w:rPr>
                <w:spacing w:val="37"/>
                <w:sz w:val="20"/>
              </w:rPr>
              <w:t> </w:t>
            </w:r>
            <w:r>
              <w:rPr>
                <w:sz w:val="20"/>
              </w:rPr>
              <w:t>образовательные услуги</w:t>
            </w:r>
            <w:r>
              <w:rPr>
                <w:spacing w:val="3"/>
                <w:sz w:val="20"/>
              </w:rPr>
              <w:t> </w:t>
            </w:r>
            <w:r>
              <w:rPr>
                <w:sz w:val="20"/>
              </w:rPr>
              <w:t>наравне</w:t>
            </w:r>
            <w:r>
              <w:rPr>
                <w:spacing w:val="3"/>
                <w:sz w:val="20"/>
              </w:rPr>
              <w:t> </w:t>
            </w:r>
            <w:r>
              <w:rPr>
                <w:sz w:val="20"/>
              </w:rPr>
              <w:t>с</w:t>
            </w:r>
            <w:r>
              <w:rPr>
                <w:spacing w:val="3"/>
                <w:sz w:val="20"/>
              </w:rPr>
              <w:t> </w:t>
            </w:r>
            <w:r>
              <w:rPr>
                <w:sz w:val="20"/>
              </w:rPr>
              <w:t>другими:</w:t>
            </w:r>
            <w:r>
              <w:rPr>
                <w:spacing w:val="4"/>
                <w:sz w:val="20"/>
              </w:rPr>
              <w:t> </w:t>
            </w:r>
            <w:r>
              <w:rPr>
                <w:sz w:val="20"/>
              </w:rPr>
              <w:t>Помощь,</w:t>
            </w:r>
            <w:r>
              <w:rPr>
                <w:spacing w:val="3"/>
                <w:sz w:val="20"/>
              </w:rPr>
              <w:t> </w:t>
            </w:r>
            <w:r>
              <w:rPr>
                <w:sz w:val="20"/>
              </w:rPr>
              <w:t>оказываемая</w:t>
            </w:r>
            <w:r>
              <w:rPr>
                <w:spacing w:val="3"/>
                <w:sz w:val="20"/>
              </w:rPr>
              <w:t> </w:t>
            </w:r>
            <w:r>
              <w:rPr>
                <w:sz w:val="20"/>
              </w:rPr>
              <w:t>работниками</w:t>
            </w:r>
            <w:r>
              <w:rPr>
                <w:spacing w:val="4"/>
                <w:sz w:val="20"/>
              </w:rPr>
              <w:t> </w:t>
            </w:r>
            <w:r>
              <w:rPr>
                <w:spacing w:val="-2"/>
                <w:sz w:val="20"/>
              </w:rPr>
              <w:t>организации,</w:t>
            </w:r>
          </w:p>
          <w:p>
            <w:pPr>
              <w:pStyle w:val="TableParagraph"/>
              <w:spacing w:line="226" w:lineRule="exact"/>
              <w:ind w:left="111"/>
              <w:jc w:val="left"/>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1310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1"/>
              <w:rPr>
                <w:sz w:val="20"/>
              </w:rPr>
            </w:pPr>
            <w:r>
              <w:rPr>
                <w:spacing w:val="-10"/>
                <w:sz w:val="20"/>
              </w:rPr>
              <w:t>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89"/>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w:t>
            </w:r>
            <w:r>
              <w:rPr>
                <w:spacing w:val="-9"/>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наличии</w:t>
            </w:r>
            <w:r>
              <w:rPr>
                <w:spacing w:val="-9"/>
                <w:sz w:val="20"/>
              </w:rPr>
              <w:t> </w:t>
            </w:r>
            <w:r>
              <w:rPr>
                <w:sz w:val="20"/>
              </w:rPr>
              <w:t>специальных</w:t>
            </w:r>
            <w:r>
              <w:rPr>
                <w:spacing w:val="-9"/>
                <w:sz w:val="20"/>
              </w:rPr>
              <w:t> </w:t>
            </w:r>
            <w:r>
              <w:rPr>
                <w:sz w:val="20"/>
              </w:rPr>
              <w:t>технических</w:t>
            </w:r>
            <w:r>
              <w:rPr>
                <w:spacing w:val="-9"/>
                <w:sz w:val="20"/>
              </w:rPr>
              <w:t> </w:t>
            </w:r>
            <w:r>
              <w:rPr>
                <w:sz w:val="20"/>
              </w:rPr>
              <w:t>средств</w:t>
            </w:r>
            <w:r>
              <w:rPr>
                <w:spacing w:val="-9"/>
                <w:sz w:val="20"/>
              </w:rPr>
              <w:t> </w:t>
            </w:r>
            <w:r>
              <w:rPr>
                <w:sz w:val="20"/>
              </w:rPr>
              <w:t>обучения коллективного и индивидуального пользования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7"/>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atLeast"/>
              <w:ind w:left="111" w:right="93"/>
              <w:jc w:val="both"/>
              <w:rPr>
                <w:sz w:val="20"/>
              </w:rPr>
            </w:pPr>
            <w:r>
              <w:rPr>
                <w:sz w:val="20"/>
              </w:rPr>
              <w:t>работниками организации, прошедшими необходимое обучение (инструктирование),</w:t>
            </w:r>
            <w:r>
              <w:rPr>
                <w:spacing w:val="28"/>
                <w:sz w:val="20"/>
              </w:rPr>
              <w:t>  </w:t>
            </w:r>
            <w:r>
              <w:rPr>
                <w:sz w:val="20"/>
              </w:rPr>
              <w:t>по</w:t>
            </w:r>
            <w:r>
              <w:rPr>
                <w:spacing w:val="30"/>
                <w:sz w:val="20"/>
              </w:rPr>
              <w:t>  </w:t>
            </w:r>
            <w:r>
              <w:rPr>
                <w:sz w:val="20"/>
              </w:rPr>
              <w:t>сопровождению</w:t>
            </w:r>
            <w:r>
              <w:rPr>
                <w:spacing w:val="30"/>
                <w:sz w:val="20"/>
              </w:rPr>
              <w:t>  </w:t>
            </w:r>
            <w:r>
              <w:rPr>
                <w:sz w:val="20"/>
              </w:rPr>
              <w:t>инвалидов</w:t>
            </w:r>
            <w:r>
              <w:rPr>
                <w:spacing w:val="30"/>
                <w:sz w:val="20"/>
              </w:rPr>
              <w:t>  </w:t>
            </w:r>
            <w:r>
              <w:rPr>
                <w:sz w:val="20"/>
              </w:rPr>
              <w:t>в</w:t>
            </w:r>
            <w:r>
              <w:rPr>
                <w:spacing w:val="31"/>
                <w:sz w:val="20"/>
              </w:rPr>
              <w:t>  </w:t>
            </w:r>
            <w:r>
              <w:rPr>
                <w:sz w:val="20"/>
              </w:rPr>
              <w:t>помещении;</w:t>
            </w:r>
            <w:r>
              <w:rPr>
                <w:spacing w:val="57"/>
                <w:sz w:val="20"/>
              </w:rPr>
              <w:t>   </w:t>
            </w:r>
            <w:r>
              <w:rPr>
                <w:spacing w:val="-10"/>
                <w:sz w:val="20"/>
              </w:rPr>
              <w:t>-</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0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jc w:val="left"/>
              <w:rPr>
                <w:sz w:val="20"/>
              </w:rPr>
            </w:pPr>
            <w:r>
              <w:rPr>
                <w:sz w:val="20"/>
              </w:rPr>
              <w:t>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jc w:val="left"/>
              <w:rPr>
                <w:sz w:val="20"/>
              </w:rPr>
            </w:pPr>
            <w:r>
              <w:rPr>
                <w:sz w:val="20"/>
              </w:rPr>
              <w:t>предоставления</w:t>
            </w:r>
            <w:r>
              <w:rPr>
                <w:spacing w:val="40"/>
                <w:sz w:val="20"/>
              </w:rPr>
              <w:t> </w:t>
            </w:r>
            <w:r>
              <w:rPr>
                <w:sz w:val="20"/>
              </w:rPr>
              <w:t>образовательных</w:t>
            </w:r>
            <w:r>
              <w:rPr>
                <w:spacing w:val="40"/>
                <w:sz w:val="20"/>
              </w:rPr>
              <w:t> </w:t>
            </w:r>
            <w:r>
              <w:rPr>
                <w:sz w:val="20"/>
              </w:rPr>
              <w:t>услуг</w:t>
            </w:r>
            <w:r>
              <w:rPr>
                <w:spacing w:val="40"/>
                <w:sz w:val="20"/>
              </w:rPr>
              <w:t> </w:t>
            </w:r>
            <w:r>
              <w:rPr>
                <w:sz w:val="20"/>
              </w:rPr>
              <w:t>в</w:t>
            </w:r>
            <w:r>
              <w:rPr>
                <w:spacing w:val="40"/>
                <w:sz w:val="20"/>
              </w:rPr>
              <w:t> </w:t>
            </w:r>
            <w:r>
              <w:rPr>
                <w:sz w:val="20"/>
              </w:rPr>
              <w:t>дистанционном</w:t>
            </w:r>
            <w:r>
              <w:rPr>
                <w:spacing w:val="40"/>
                <w:sz w:val="20"/>
              </w:rPr>
              <w:t> </w:t>
            </w:r>
            <w:r>
              <w:rPr>
                <w:sz w:val="20"/>
              </w:rPr>
              <w:t>режиме</w:t>
            </w:r>
            <w:r>
              <w:rPr>
                <w:spacing w:val="40"/>
                <w:sz w:val="20"/>
              </w:rPr>
              <w:t> </w:t>
            </w:r>
            <w:r>
              <w:rPr>
                <w:sz w:val="20"/>
              </w:rPr>
              <w:t>или</w:t>
            </w:r>
            <w:r>
              <w:rPr>
                <w:spacing w:val="40"/>
                <w:sz w:val="20"/>
              </w:rPr>
              <w:t> </w:t>
            </w:r>
            <w:r>
              <w:rPr>
                <w:sz w:val="20"/>
              </w:rPr>
              <w:t>на </w:t>
            </w:r>
            <w:r>
              <w:rPr>
                <w:spacing w:val="-4"/>
                <w:sz w:val="20"/>
              </w:rPr>
              <w:t>дому;</w:t>
            </w:r>
          </w:p>
        </w:tc>
      </w:tr>
      <w:tr>
        <w:trPr>
          <w:trHeight w:val="758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32</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w:t>
            </w:r>
            <w:r>
              <w:rPr>
                <w:spacing w:val="-4"/>
                <w:sz w:val="20"/>
              </w:rPr>
              <w:t> </w:t>
            </w:r>
            <w:r>
              <w:rPr>
                <w:sz w:val="20"/>
              </w:rPr>
              <w:t>(наличие</w:t>
            </w:r>
            <w:r>
              <w:rPr>
                <w:spacing w:val="-2"/>
                <w:sz w:val="20"/>
              </w:rPr>
              <w:t> </w:t>
            </w:r>
            <w:r>
              <w:rPr>
                <w:sz w:val="20"/>
              </w:rPr>
              <w:t>анкеты</w:t>
            </w:r>
            <w:r>
              <w:rPr>
                <w:spacing w:val="-2"/>
                <w:sz w:val="20"/>
              </w:rPr>
              <w:t> </w:t>
            </w:r>
            <w:r>
              <w:rPr>
                <w:sz w:val="20"/>
              </w:rPr>
              <w:t>для</w:t>
            </w:r>
            <w:r>
              <w:rPr>
                <w:spacing w:val="-2"/>
                <w:sz w:val="20"/>
              </w:rPr>
              <w:t> </w:t>
            </w:r>
            <w:r>
              <w:rPr>
                <w:sz w:val="20"/>
              </w:rPr>
              <w:t>опроса</w:t>
            </w:r>
            <w:r>
              <w:rPr>
                <w:spacing w:val="-2"/>
                <w:sz w:val="20"/>
              </w:rPr>
              <w:t> </w:t>
            </w:r>
            <w:r>
              <w:rPr>
                <w:sz w:val="20"/>
              </w:rPr>
              <w:t>граждан</w:t>
            </w:r>
            <w:r>
              <w:rPr>
                <w:spacing w:val="-1"/>
                <w:sz w:val="20"/>
              </w:rPr>
              <w:t> </w:t>
            </w:r>
            <w:r>
              <w:rPr>
                <w:sz w:val="20"/>
              </w:rPr>
              <w:t>или</w:t>
            </w:r>
            <w:r>
              <w:rPr>
                <w:spacing w:val="-2"/>
                <w:sz w:val="20"/>
              </w:rPr>
              <w:t> </w:t>
            </w:r>
            <w:r>
              <w:rPr>
                <w:sz w:val="20"/>
              </w:rPr>
              <w:t>гиперссылки</w:t>
            </w:r>
            <w:r>
              <w:rPr>
                <w:spacing w:val="-2"/>
                <w:sz w:val="20"/>
              </w:rPr>
              <w:t> </w:t>
            </w:r>
            <w:r>
              <w:rPr>
                <w:sz w:val="20"/>
              </w:rPr>
              <w:t>на</w:t>
            </w:r>
            <w:r>
              <w:rPr>
                <w:spacing w:val="-1"/>
                <w:sz w:val="20"/>
              </w:rPr>
              <w:t> </w:t>
            </w:r>
            <w:r>
              <w:rPr>
                <w:spacing w:val="-2"/>
                <w:sz w:val="20"/>
              </w:rPr>
              <w:t>нее);</w:t>
            </w:r>
          </w:p>
          <w:p>
            <w:pPr>
              <w:pStyle w:val="TableParagraph"/>
              <w:ind w:left="111" w:right="90"/>
              <w:jc w:val="both"/>
              <w:rPr>
                <w:sz w:val="20"/>
              </w:rPr>
            </w:pPr>
            <w:r>
              <w:rPr>
                <w:sz w:val="20"/>
              </w:rPr>
              <w:t>-</w:t>
            </w:r>
            <w:r>
              <w:rPr>
                <w:spacing w:val="-4"/>
                <w:sz w:val="20"/>
              </w:rPr>
              <w:t> </w:t>
            </w:r>
            <w:r>
              <w:rPr>
                <w:sz w:val="20"/>
              </w:rPr>
              <w:t>Оборудование</w:t>
            </w:r>
            <w:r>
              <w:rPr>
                <w:spacing w:val="-4"/>
                <w:sz w:val="20"/>
              </w:rPr>
              <w:t> </w:t>
            </w:r>
            <w:r>
              <w:rPr>
                <w:sz w:val="20"/>
              </w:rPr>
              <w:t>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09" w:lineRule="exact"/>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551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w:t>
            </w:r>
            <w:r>
              <w:rPr>
                <w:spacing w:val="-10"/>
                <w:sz w:val="20"/>
              </w:rPr>
              <w:t>7</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ОбразованиеИнформация 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w:t>
            </w:r>
            <w:r>
              <w:rPr>
                <w:spacing w:val="-13"/>
                <w:sz w:val="20"/>
              </w:rPr>
              <w:t> </w:t>
            </w:r>
            <w:r>
              <w:rPr>
                <w:sz w:val="20"/>
              </w:rPr>
              <w:t>ссылок,</w:t>
            </w:r>
            <w:r>
              <w:rPr>
                <w:spacing w:val="-12"/>
                <w:sz w:val="20"/>
              </w:rPr>
              <w:t> </w:t>
            </w:r>
            <w:r>
              <w:rPr>
                <w:sz w:val="20"/>
              </w:rPr>
              <w:t>непосредственный</w:t>
            </w:r>
            <w:r>
              <w:rPr>
                <w:spacing w:val="-13"/>
                <w:sz w:val="20"/>
              </w:rPr>
              <w:t> </w:t>
            </w:r>
            <w:r>
              <w:rPr>
                <w:sz w:val="20"/>
              </w:rPr>
              <w:t>переход</w:t>
            </w:r>
            <w:r>
              <w:rPr>
                <w:spacing w:val="-12"/>
                <w:sz w:val="20"/>
              </w:rPr>
              <w:t> </w:t>
            </w:r>
            <w:r>
              <w:rPr>
                <w:sz w:val="20"/>
              </w:rPr>
              <w:t>по</w:t>
            </w:r>
            <w:r>
              <w:rPr>
                <w:spacing w:val="-13"/>
                <w:sz w:val="20"/>
              </w:rPr>
              <w:t> </w:t>
            </w:r>
            <w:r>
              <w:rPr>
                <w:sz w:val="20"/>
              </w:rPr>
              <w:t>которым</w:t>
            </w:r>
            <w:r>
              <w:rPr>
                <w:spacing w:val="-12"/>
                <w:sz w:val="20"/>
              </w:rPr>
              <w:t> </w:t>
            </w:r>
            <w:r>
              <w:rPr>
                <w:sz w:val="20"/>
              </w:rPr>
              <w:t>позволяет</w:t>
            </w:r>
            <w:r>
              <w:rPr>
                <w:spacing w:val="-13"/>
                <w:sz w:val="20"/>
              </w:rPr>
              <w:t> </w:t>
            </w:r>
            <w:r>
              <w:rPr>
                <w:sz w:val="20"/>
              </w:rPr>
              <w:t>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w:t>
            </w:r>
            <w:r>
              <w:rPr>
                <w:spacing w:val="69"/>
                <w:sz w:val="20"/>
              </w:rPr>
              <w:t>  </w:t>
            </w:r>
            <w:r>
              <w:rPr>
                <w:sz w:val="20"/>
              </w:rPr>
              <w:t>электронного</w:t>
            </w:r>
            <w:r>
              <w:rPr>
                <w:spacing w:val="72"/>
                <w:sz w:val="20"/>
              </w:rPr>
              <w:t>  </w:t>
            </w:r>
            <w:r>
              <w:rPr>
                <w:sz w:val="20"/>
              </w:rPr>
              <w:t>документа</w:t>
            </w:r>
            <w:r>
              <w:rPr>
                <w:spacing w:val="72"/>
                <w:sz w:val="20"/>
              </w:rPr>
              <w:t>  </w:t>
            </w:r>
            <w:r>
              <w:rPr>
                <w:sz w:val="20"/>
              </w:rPr>
              <w:t>или</w:t>
            </w:r>
            <w:r>
              <w:rPr>
                <w:spacing w:val="71"/>
                <w:sz w:val="20"/>
              </w:rPr>
              <w:t>  </w:t>
            </w:r>
            <w:r>
              <w:rPr>
                <w:sz w:val="20"/>
              </w:rPr>
              <w:t>в</w:t>
            </w:r>
            <w:r>
              <w:rPr>
                <w:spacing w:val="72"/>
                <w:sz w:val="20"/>
              </w:rPr>
              <w:t>  </w:t>
            </w:r>
            <w:r>
              <w:rPr>
                <w:sz w:val="20"/>
              </w:rPr>
              <w:t>виде</w:t>
            </w:r>
            <w:r>
              <w:rPr>
                <w:spacing w:val="72"/>
                <w:sz w:val="20"/>
              </w:rPr>
              <w:t>  </w:t>
            </w:r>
            <w:r>
              <w:rPr>
                <w:sz w:val="20"/>
              </w:rPr>
              <w:t>активных</w:t>
            </w:r>
            <w:r>
              <w:rPr>
                <w:spacing w:val="72"/>
                <w:sz w:val="20"/>
              </w:rPr>
              <w:t>  </w:t>
            </w:r>
            <w:r>
              <w:rPr>
                <w:spacing w:val="-2"/>
                <w:sz w:val="20"/>
              </w:rPr>
              <w:t>ссылок,</w:t>
            </w:r>
          </w:p>
          <w:p>
            <w:pPr>
              <w:pStyle w:val="TableParagraph"/>
              <w:spacing w:line="210" w:lineRule="exact"/>
              <w:ind w:left="111"/>
              <w:jc w:val="both"/>
              <w:rPr>
                <w:sz w:val="20"/>
              </w:rPr>
            </w:pPr>
            <w:r>
              <w:rPr>
                <w:sz w:val="20"/>
              </w:rPr>
              <w:t>непосредственный</w:t>
            </w:r>
            <w:r>
              <w:rPr>
                <w:spacing w:val="68"/>
                <w:w w:val="150"/>
                <w:sz w:val="20"/>
              </w:rPr>
              <w:t> </w:t>
            </w:r>
            <w:r>
              <w:rPr>
                <w:sz w:val="20"/>
              </w:rPr>
              <w:t>переход</w:t>
            </w:r>
            <w:r>
              <w:rPr>
                <w:spacing w:val="69"/>
                <w:w w:val="150"/>
                <w:sz w:val="20"/>
              </w:rPr>
              <w:t> </w:t>
            </w:r>
            <w:r>
              <w:rPr>
                <w:sz w:val="20"/>
              </w:rPr>
              <w:t>по</w:t>
            </w:r>
            <w:r>
              <w:rPr>
                <w:spacing w:val="69"/>
                <w:w w:val="150"/>
                <w:sz w:val="20"/>
              </w:rPr>
              <w:t> </w:t>
            </w:r>
            <w:r>
              <w:rPr>
                <w:sz w:val="20"/>
              </w:rPr>
              <w:t>которым</w:t>
            </w:r>
            <w:r>
              <w:rPr>
                <w:spacing w:val="69"/>
                <w:w w:val="150"/>
                <w:sz w:val="20"/>
              </w:rPr>
              <w:t> </w:t>
            </w:r>
            <w:r>
              <w:rPr>
                <w:sz w:val="20"/>
              </w:rPr>
              <w:t>позволяет</w:t>
            </w:r>
            <w:r>
              <w:rPr>
                <w:spacing w:val="69"/>
                <w:w w:val="150"/>
                <w:sz w:val="20"/>
              </w:rPr>
              <w:t> </w:t>
            </w:r>
            <w:r>
              <w:rPr>
                <w:sz w:val="20"/>
              </w:rPr>
              <w:t>получить</w:t>
            </w:r>
            <w:r>
              <w:rPr>
                <w:spacing w:val="69"/>
                <w:w w:val="150"/>
                <w:sz w:val="20"/>
              </w:rPr>
              <w:t> </w:t>
            </w:r>
            <w:r>
              <w:rPr>
                <w:sz w:val="20"/>
              </w:rPr>
              <w:t>доступ</w:t>
            </w:r>
            <w:r>
              <w:rPr>
                <w:spacing w:val="69"/>
                <w:w w:val="150"/>
                <w:sz w:val="20"/>
              </w:rPr>
              <w:t> </w:t>
            </w:r>
            <w:r>
              <w:rPr>
                <w:spacing w:val="-10"/>
                <w:sz w:val="20"/>
              </w:rPr>
              <w:t>к</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w:t>
            </w:r>
            <w:r>
              <w:rPr>
                <w:spacing w:val="77"/>
                <w:sz w:val="20"/>
              </w:rPr>
              <w:t>   </w:t>
            </w:r>
            <w:r>
              <w:rPr>
                <w:sz w:val="20"/>
              </w:rPr>
              <w:t>информационно-телекоммуникационной</w:t>
            </w:r>
            <w:r>
              <w:rPr>
                <w:spacing w:val="76"/>
                <w:sz w:val="20"/>
              </w:rPr>
              <w:t>   </w:t>
            </w:r>
            <w:r>
              <w:rPr>
                <w:sz w:val="20"/>
              </w:rPr>
              <w:t>сети</w:t>
            </w:r>
            <w:r>
              <w:rPr>
                <w:spacing w:val="77"/>
                <w:sz w:val="20"/>
              </w:rPr>
              <w:t>   </w:t>
            </w:r>
            <w:r>
              <w:rPr>
                <w:sz w:val="20"/>
              </w:rPr>
              <w:t>«Интернет»</w:t>
            </w:r>
            <w:r>
              <w:rPr>
                <w:spacing w:val="78"/>
                <w:sz w:val="20"/>
              </w:rPr>
              <w:t>   </w:t>
            </w:r>
            <w:r>
              <w:rPr>
                <w:spacing w:val="-10"/>
                <w:sz w:val="20"/>
              </w:rPr>
              <w:t>-</w:t>
            </w:r>
          </w:p>
          <w:p>
            <w:pPr>
              <w:pStyle w:val="TableParagraph"/>
              <w:spacing w:line="230" w:lineRule="atLeast"/>
              <w:ind w:left="111" w:right="91"/>
              <w:jc w:val="both"/>
              <w:rPr>
                <w:sz w:val="20"/>
              </w:rPr>
            </w:pPr>
            <w:r>
              <w:rPr>
                <w:sz w:val="20"/>
              </w:rPr>
              <w:t>www.bus.gov.ruОтметьте наличие* на официальном сайте образовательного учреждения</w:t>
            </w:r>
            <w:r>
              <w:rPr>
                <w:spacing w:val="31"/>
                <w:sz w:val="20"/>
              </w:rPr>
              <w:t>  </w:t>
            </w:r>
            <w:r>
              <w:rPr>
                <w:sz w:val="20"/>
              </w:rPr>
              <w:t>информации</w:t>
            </w:r>
            <w:r>
              <w:rPr>
                <w:spacing w:val="31"/>
                <w:sz w:val="20"/>
              </w:rPr>
              <w:t>  </w:t>
            </w:r>
            <w:r>
              <w:rPr>
                <w:sz w:val="20"/>
              </w:rPr>
              <w:t>о</w:t>
            </w:r>
            <w:r>
              <w:rPr>
                <w:spacing w:val="31"/>
                <w:sz w:val="20"/>
              </w:rPr>
              <w:t>  </w:t>
            </w:r>
            <w:r>
              <w:rPr>
                <w:sz w:val="20"/>
              </w:rPr>
              <w:t>модуле</w:t>
            </w:r>
            <w:r>
              <w:rPr>
                <w:spacing w:val="31"/>
                <w:sz w:val="20"/>
              </w:rPr>
              <w:t>  </w:t>
            </w:r>
            <w:r>
              <w:rPr>
                <w:sz w:val="20"/>
              </w:rPr>
              <w:t>на</w:t>
            </w:r>
            <w:r>
              <w:rPr>
                <w:spacing w:val="31"/>
                <w:sz w:val="20"/>
              </w:rPr>
              <w:t>  </w:t>
            </w:r>
            <w:r>
              <w:rPr>
                <w:sz w:val="20"/>
              </w:rPr>
              <w:t>сайте</w:t>
            </w:r>
            <w:r>
              <w:rPr>
                <w:spacing w:val="31"/>
                <w:sz w:val="20"/>
              </w:rPr>
              <w:t>  </w:t>
            </w:r>
            <w:r>
              <w:rPr>
                <w:sz w:val="20"/>
              </w:rPr>
              <w:t>bus.gov.ru,</w:t>
            </w:r>
            <w:r>
              <w:rPr>
                <w:spacing w:val="31"/>
                <w:sz w:val="20"/>
              </w:rPr>
              <w:t>  </w:t>
            </w:r>
            <w:r>
              <w:rPr>
                <w:sz w:val="20"/>
              </w:rPr>
              <w:t>на</w:t>
            </w:r>
            <w:r>
              <w:rPr>
                <w:spacing w:val="31"/>
                <w:sz w:val="20"/>
              </w:rPr>
              <w:t>  </w:t>
            </w:r>
            <w:r>
              <w:rPr>
                <w:spacing w:val="-2"/>
                <w:sz w:val="20"/>
              </w:rPr>
              <w:t>котором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88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7"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713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12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w:t>
            </w:r>
            <w:r>
              <w:rPr>
                <w:spacing w:val="-10"/>
                <w:sz w:val="20"/>
              </w:rPr>
              <w:t>8</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Образование. Информация об описании образовательной программы с</w:t>
            </w:r>
            <w:r>
              <w:rPr>
                <w:spacing w:val="-13"/>
                <w:sz w:val="20"/>
              </w:rPr>
              <w:t> </w:t>
            </w:r>
            <w:r>
              <w:rPr>
                <w:sz w:val="20"/>
              </w:rPr>
              <w:t>приложением</w:t>
            </w:r>
            <w:r>
              <w:rPr>
                <w:spacing w:val="-12"/>
                <w:sz w:val="20"/>
              </w:rPr>
              <w:t> </w:t>
            </w:r>
            <w:r>
              <w:rPr>
                <w:sz w:val="20"/>
              </w:rPr>
              <w:t>образовательной</w:t>
            </w:r>
            <w:r>
              <w:rPr>
                <w:spacing w:val="-13"/>
                <w:sz w:val="20"/>
              </w:rPr>
              <w:t> </w:t>
            </w:r>
            <w:r>
              <w:rPr>
                <w:sz w:val="20"/>
              </w:rPr>
              <w:t>программы</w:t>
            </w:r>
            <w:r>
              <w:rPr>
                <w:spacing w:val="-12"/>
                <w:sz w:val="20"/>
              </w:rPr>
              <w:t> </w:t>
            </w:r>
            <w:r>
              <w:rPr>
                <w:sz w:val="20"/>
              </w:rPr>
              <w:t>в</w:t>
            </w:r>
            <w:r>
              <w:rPr>
                <w:spacing w:val="-13"/>
                <w:sz w:val="20"/>
              </w:rPr>
              <w:t> </w:t>
            </w:r>
            <w:r>
              <w:rPr>
                <w:sz w:val="20"/>
              </w:rPr>
              <w:t>форме</w:t>
            </w:r>
            <w:r>
              <w:rPr>
                <w:spacing w:val="-12"/>
                <w:sz w:val="20"/>
              </w:rPr>
              <w:t> </w:t>
            </w:r>
            <w:r>
              <w:rPr>
                <w:sz w:val="20"/>
              </w:rPr>
              <w:t>электронного</w:t>
            </w:r>
            <w:r>
              <w:rPr>
                <w:spacing w:val="-13"/>
                <w:sz w:val="20"/>
              </w:rPr>
              <w:t> </w:t>
            </w:r>
            <w:r>
              <w:rPr>
                <w:sz w:val="20"/>
              </w:rPr>
              <w:t>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Образовательные стандарты и требования.Информация о федеральных государственных образовательных</w:t>
            </w:r>
            <w:r>
              <w:rPr>
                <w:spacing w:val="-6"/>
                <w:sz w:val="20"/>
              </w:rPr>
              <w:t> </w:t>
            </w:r>
            <w:r>
              <w:rPr>
                <w:sz w:val="20"/>
              </w:rPr>
              <w:t>стандартах,</w:t>
            </w:r>
            <w:r>
              <w:rPr>
                <w:spacing w:val="-6"/>
                <w:sz w:val="20"/>
              </w:rPr>
              <w:t> </w:t>
            </w:r>
            <w:r>
              <w:rPr>
                <w:sz w:val="20"/>
              </w:rPr>
              <w:t>федеральных</w:t>
            </w:r>
            <w:r>
              <w:rPr>
                <w:spacing w:val="-6"/>
                <w:sz w:val="20"/>
              </w:rPr>
              <w:t> </w:t>
            </w:r>
            <w:r>
              <w:rPr>
                <w:sz w:val="20"/>
              </w:rPr>
              <w:t>государственных</w:t>
            </w:r>
            <w:r>
              <w:rPr>
                <w:spacing w:val="-6"/>
                <w:sz w:val="20"/>
              </w:rPr>
              <w:t> </w:t>
            </w:r>
            <w:r>
              <w:rPr>
                <w:sz w:val="20"/>
              </w:rPr>
              <w:t>требованиях,</w:t>
            </w:r>
            <w:r>
              <w:rPr>
                <w:spacing w:val="-6"/>
                <w:sz w:val="20"/>
              </w:rPr>
              <w:t> </w:t>
            </w:r>
            <w:r>
              <w:rPr>
                <w:sz w:val="20"/>
              </w:rPr>
              <w:t>об образовательных</w:t>
            </w:r>
            <w:r>
              <w:rPr>
                <w:spacing w:val="-13"/>
                <w:sz w:val="20"/>
              </w:rPr>
              <w:t> </w:t>
            </w:r>
            <w:r>
              <w:rPr>
                <w:sz w:val="20"/>
              </w:rPr>
              <w:t>стандартах</w:t>
            </w:r>
            <w:r>
              <w:rPr>
                <w:spacing w:val="-12"/>
                <w:sz w:val="20"/>
              </w:rPr>
              <w:t> </w:t>
            </w:r>
            <w:r>
              <w:rPr>
                <w:sz w:val="20"/>
              </w:rPr>
              <w:t>и</w:t>
            </w:r>
            <w:r>
              <w:rPr>
                <w:spacing w:val="-13"/>
                <w:sz w:val="20"/>
              </w:rPr>
              <w:t> </w:t>
            </w:r>
            <w:r>
              <w:rPr>
                <w:sz w:val="20"/>
              </w:rPr>
              <w:t>самостоятельно</w:t>
            </w:r>
            <w:r>
              <w:rPr>
                <w:spacing w:val="-12"/>
                <w:sz w:val="20"/>
              </w:rPr>
              <w:t> </w:t>
            </w:r>
            <w:r>
              <w:rPr>
                <w:sz w:val="20"/>
              </w:rPr>
              <w:t>устанавливаемых</w:t>
            </w:r>
            <w:r>
              <w:rPr>
                <w:spacing w:val="-13"/>
                <w:sz w:val="20"/>
              </w:rPr>
              <w:t> </w:t>
            </w:r>
            <w:r>
              <w:rPr>
                <w:sz w:val="20"/>
              </w:rPr>
              <w:t>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60"/>
                <w:w w:val="150"/>
                <w:sz w:val="20"/>
              </w:rPr>
              <w:t>  </w:t>
            </w:r>
            <w:r>
              <w:rPr>
                <w:sz w:val="20"/>
              </w:rPr>
              <w:t>доступности</w:t>
            </w:r>
            <w:r>
              <w:rPr>
                <w:spacing w:val="63"/>
                <w:w w:val="150"/>
                <w:sz w:val="20"/>
              </w:rPr>
              <w:t>  </w:t>
            </w:r>
            <w:r>
              <w:rPr>
                <w:sz w:val="20"/>
              </w:rPr>
              <w:t>инвалидов:</w:t>
            </w:r>
            <w:r>
              <w:rPr>
                <w:spacing w:val="62"/>
                <w:w w:val="150"/>
                <w:sz w:val="20"/>
              </w:rPr>
              <w:t>  </w:t>
            </w:r>
            <w:r>
              <w:rPr>
                <w:sz w:val="20"/>
              </w:rPr>
              <w:t>Наличие</w:t>
            </w:r>
            <w:r>
              <w:rPr>
                <w:spacing w:val="63"/>
                <w:w w:val="150"/>
                <w:sz w:val="20"/>
              </w:rPr>
              <w:t>  </w:t>
            </w:r>
            <w:r>
              <w:rPr>
                <w:sz w:val="20"/>
              </w:rPr>
              <w:t>оборудованных</w:t>
            </w:r>
            <w:r>
              <w:rPr>
                <w:spacing w:val="63"/>
                <w:w w:val="150"/>
                <w:sz w:val="20"/>
              </w:rPr>
              <w:t>  </w:t>
            </w:r>
            <w:r>
              <w:rPr>
                <w:spacing w:val="-2"/>
                <w:sz w:val="20"/>
              </w:rPr>
              <w:t>групп</w:t>
            </w:r>
          </w:p>
          <w:p>
            <w:pPr>
              <w:pStyle w:val="TableParagraph"/>
              <w:spacing w:line="210" w:lineRule="exact" w:before="3"/>
              <w:ind w:left="111"/>
              <w:jc w:val="both"/>
              <w:rPr>
                <w:sz w:val="20"/>
              </w:rPr>
            </w:pPr>
            <w:r>
              <w:rPr>
                <w:sz w:val="20"/>
              </w:rPr>
              <w:t>пандусами/подъемными</w:t>
            </w:r>
            <w:r>
              <w:rPr>
                <w:spacing w:val="44"/>
                <w:sz w:val="20"/>
              </w:rPr>
              <w:t>  </w:t>
            </w:r>
            <w:r>
              <w:rPr>
                <w:sz w:val="20"/>
              </w:rPr>
              <w:t>платформами;</w:t>
            </w:r>
            <w:r>
              <w:rPr>
                <w:spacing w:val="77"/>
                <w:sz w:val="20"/>
              </w:rPr>
              <w:t>   </w:t>
            </w:r>
            <w:r>
              <w:rPr>
                <w:sz w:val="20"/>
              </w:rPr>
              <w:t>-</w:t>
            </w:r>
            <w:r>
              <w:rPr>
                <w:spacing w:val="45"/>
                <w:sz w:val="20"/>
              </w:rPr>
              <w:t>  </w:t>
            </w:r>
            <w:r>
              <w:rPr>
                <w:sz w:val="20"/>
              </w:rPr>
              <w:t>Оборудование</w:t>
            </w:r>
            <w:r>
              <w:rPr>
                <w:spacing w:val="45"/>
                <w:sz w:val="20"/>
              </w:rPr>
              <w:t>  </w:t>
            </w:r>
            <w:r>
              <w:rPr>
                <w:spacing w:val="-2"/>
                <w:sz w:val="20"/>
              </w:rPr>
              <w:t>территории,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04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 Дублирование</w:t>
            </w:r>
            <w:r>
              <w:rPr>
                <w:spacing w:val="-1"/>
                <w:sz w:val="20"/>
              </w:rPr>
              <w:t> </w:t>
            </w:r>
            <w:r>
              <w:rPr>
                <w:sz w:val="20"/>
              </w:rPr>
              <w:t>надписей, знаков</w:t>
            </w:r>
            <w:r>
              <w:rPr>
                <w:spacing w:val="-1"/>
                <w:sz w:val="20"/>
              </w:rPr>
              <w:t> </w:t>
            </w:r>
            <w:r>
              <w:rPr>
                <w:sz w:val="20"/>
              </w:rPr>
              <w:t>и</w:t>
            </w:r>
            <w:r>
              <w:rPr>
                <w:spacing w:val="-1"/>
                <w:sz w:val="20"/>
              </w:rPr>
              <w:t> </w:t>
            </w:r>
            <w:r>
              <w:rPr>
                <w:sz w:val="20"/>
              </w:rPr>
              <w:t>иной</w:t>
            </w:r>
            <w:r>
              <w:rPr>
                <w:spacing w:val="-1"/>
                <w:sz w:val="20"/>
              </w:rPr>
              <w:t> </w:t>
            </w:r>
            <w:r>
              <w:rPr>
                <w:sz w:val="20"/>
              </w:rPr>
              <w:t>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9"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897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110</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3"/>
                <w:sz w:val="20"/>
              </w:rPr>
              <w:t> </w:t>
            </w:r>
            <w:r>
              <w:rPr>
                <w:sz w:val="20"/>
              </w:rPr>
              <w:t>именно:</w:t>
            </w:r>
            <w:r>
              <w:rPr>
                <w:spacing w:val="40"/>
                <w:sz w:val="20"/>
              </w:rPr>
              <w:t> </w:t>
            </w:r>
            <w:r>
              <w:rPr>
                <w:sz w:val="20"/>
              </w:rPr>
              <w:t>-</w:t>
            </w:r>
            <w:r>
              <w:rPr>
                <w:spacing w:val="-3"/>
                <w:sz w:val="20"/>
              </w:rPr>
              <w:t> </w:t>
            </w:r>
            <w:r>
              <w:rPr>
                <w:sz w:val="20"/>
              </w:rPr>
              <w:t>САЙТ.</w:t>
            </w:r>
            <w:r>
              <w:rPr>
                <w:spacing w:val="-3"/>
                <w:sz w:val="20"/>
              </w:rPr>
              <w:t> </w:t>
            </w:r>
            <w:r>
              <w:rPr>
                <w:sz w:val="20"/>
              </w:rPr>
              <w:t>Документы</w:t>
            </w:r>
            <w:r>
              <w:rPr>
                <w:spacing w:val="-3"/>
                <w:sz w:val="20"/>
              </w:rPr>
              <w:t> </w:t>
            </w:r>
            <w:r>
              <w:rPr>
                <w:sz w:val="20"/>
              </w:rPr>
              <w:t>(в</w:t>
            </w:r>
            <w:r>
              <w:rPr>
                <w:spacing w:val="-3"/>
                <w:sz w:val="20"/>
              </w:rPr>
              <w:t> </w:t>
            </w:r>
            <w:r>
              <w:rPr>
                <w:sz w:val="20"/>
              </w:rPr>
              <w:t>виде</w:t>
            </w:r>
            <w:r>
              <w:rPr>
                <w:spacing w:val="-3"/>
                <w:sz w:val="20"/>
              </w:rPr>
              <w:t> </w:t>
            </w:r>
            <w:r>
              <w:rPr>
                <w:sz w:val="20"/>
              </w:rPr>
              <w:t>копий)*Устав</w:t>
            </w:r>
            <w:r>
              <w:rPr>
                <w:spacing w:val="-3"/>
                <w:sz w:val="20"/>
              </w:rPr>
              <w:t> </w:t>
            </w:r>
            <w:r>
              <w:rPr>
                <w:sz w:val="20"/>
              </w:rPr>
              <w:t>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w:t>
            </w:r>
            <w:r>
              <w:rPr>
                <w:spacing w:val="-2"/>
                <w:sz w:val="20"/>
              </w:rPr>
              <w:t> </w:t>
            </w:r>
            <w:r>
              <w:rPr>
                <w:sz w:val="20"/>
              </w:rPr>
              <w:t>-</w:t>
            </w:r>
            <w:r>
              <w:rPr>
                <w:spacing w:val="-2"/>
                <w:sz w:val="20"/>
              </w:rPr>
              <w:t> </w:t>
            </w:r>
            <w:r>
              <w:rPr>
                <w:sz w:val="20"/>
              </w:rPr>
              <w:t>Наличие</w:t>
            </w:r>
            <w:r>
              <w:rPr>
                <w:spacing w:val="-2"/>
                <w:sz w:val="20"/>
              </w:rPr>
              <w:t> </w:t>
            </w:r>
            <w:r>
              <w:rPr>
                <w:sz w:val="20"/>
              </w:rPr>
              <w:t>на</w:t>
            </w:r>
            <w:r>
              <w:rPr>
                <w:spacing w:val="-2"/>
                <w:sz w:val="20"/>
              </w:rPr>
              <w:t> </w:t>
            </w:r>
            <w:r>
              <w:rPr>
                <w:sz w:val="20"/>
              </w:rPr>
              <w:t>сайте</w:t>
            </w:r>
            <w:r>
              <w:rPr>
                <w:spacing w:val="-2"/>
                <w:sz w:val="20"/>
              </w:rPr>
              <w:t> </w:t>
            </w:r>
            <w:r>
              <w:rPr>
                <w:sz w:val="20"/>
              </w:rPr>
              <w:t>организации</w:t>
            </w:r>
            <w:r>
              <w:rPr>
                <w:spacing w:val="-3"/>
                <w:sz w:val="20"/>
              </w:rPr>
              <w:t> </w:t>
            </w:r>
            <w:r>
              <w:rPr>
                <w:sz w:val="20"/>
              </w:rPr>
              <w:t>информации</w:t>
            </w:r>
            <w:r>
              <w:rPr>
                <w:spacing w:val="-3"/>
                <w:sz w:val="20"/>
              </w:rPr>
              <w:t> </w:t>
            </w:r>
            <w:r>
              <w:rPr>
                <w:sz w:val="20"/>
              </w:rPr>
              <w:t>о</w:t>
            </w:r>
            <w:r>
              <w:rPr>
                <w:spacing w:val="-3"/>
                <w:sz w:val="20"/>
              </w:rPr>
              <w:t> </w:t>
            </w:r>
            <w:r>
              <w:rPr>
                <w:sz w:val="20"/>
              </w:rPr>
              <w:t>дистанционных способах обратной связи и взаимодействия с получателями услуг и их функционирование:</w:t>
            </w:r>
            <w:r>
              <w:rPr>
                <w:spacing w:val="-10"/>
                <w:sz w:val="20"/>
              </w:rPr>
              <w:t> </w:t>
            </w:r>
            <w:r>
              <w:rPr>
                <w:sz w:val="20"/>
              </w:rPr>
              <w:t>раздела</w:t>
            </w:r>
            <w:r>
              <w:rPr>
                <w:spacing w:val="-10"/>
                <w:sz w:val="20"/>
              </w:rPr>
              <w:t> </w:t>
            </w:r>
            <w:r>
              <w:rPr>
                <w:sz w:val="20"/>
              </w:rPr>
              <w:t>"Часто</w:t>
            </w:r>
            <w:r>
              <w:rPr>
                <w:spacing w:val="-10"/>
                <w:sz w:val="20"/>
              </w:rPr>
              <w:t> </w:t>
            </w:r>
            <w:r>
              <w:rPr>
                <w:sz w:val="20"/>
              </w:rPr>
              <w:t>задаваемые</w:t>
            </w:r>
            <w:r>
              <w:rPr>
                <w:spacing w:val="-10"/>
                <w:sz w:val="20"/>
              </w:rPr>
              <w:t> </w:t>
            </w:r>
            <w:r>
              <w:rPr>
                <w:sz w:val="20"/>
              </w:rPr>
              <w:t>вопросы";</w:t>
            </w:r>
            <w:r>
              <w:rPr>
                <w:spacing w:val="32"/>
                <w:sz w:val="20"/>
              </w:rPr>
              <w:t> </w:t>
            </w:r>
            <w:r>
              <w:rPr>
                <w:sz w:val="20"/>
              </w:rPr>
              <w:t>-</w:t>
            </w:r>
            <w:r>
              <w:rPr>
                <w:spacing w:val="-10"/>
                <w:sz w:val="20"/>
              </w:rPr>
              <w:t> </w:t>
            </w:r>
            <w:r>
              <w:rPr>
                <w:sz w:val="20"/>
              </w:rPr>
              <w:t>Наличие</w:t>
            </w:r>
            <w:r>
              <w:rPr>
                <w:spacing w:val="-10"/>
                <w:sz w:val="20"/>
              </w:rPr>
              <w:t> </w:t>
            </w:r>
            <w:r>
              <w:rPr>
                <w:sz w:val="20"/>
              </w:rPr>
              <w:t>на</w:t>
            </w:r>
            <w:r>
              <w:rPr>
                <w:spacing w:val="-10"/>
                <w:sz w:val="20"/>
              </w:rPr>
              <w:t> </w:t>
            </w:r>
            <w:r>
              <w:rPr>
                <w:sz w:val="20"/>
              </w:rPr>
              <w:t>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w:t>
            </w:r>
            <w:r>
              <w:rPr>
                <w:spacing w:val="28"/>
                <w:sz w:val="20"/>
              </w:rPr>
              <w:t>  </w:t>
            </w:r>
            <w:r>
              <w:rPr>
                <w:sz w:val="20"/>
              </w:rPr>
              <w:t>для</w:t>
            </w:r>
            <w:r>
              <w:rPr>
                <w:spacing w:val="31"/>
                <w:sz w:val="20"/>
              </w:rPr>
              <w:t>  </w:t>
            </w:r>
            <w:r>
              <w:rPr>
                <w:sz w:val="20"/>
              </w:rPr>
              <w:t>автотранспортных</w:t>
            </w:r>
            <w:r>
              <w:rPr>
                <w:spacing w:val="31"/>
                <w:sz w:val="20"/>
              </w:rPr>
              <w:t>  </w:t>
            </w:r>
            <w:r>
              <w:rPr>
                <w:sz w:val="20"/>
              </w:rPr>
              <w:t>средств</w:t>
            </w:r>
            <w:r>
              <w:rPr>
                <w:spacing w:val="30"/>
                <w:sz w:val="20"/>
              </w:rPr>
              <w:t>  </w:t>
            </w:r>
            <w:r>
              <w:rPr>
                <w:sz w:val="20"/>
              </w:rPr>
              <w:t>инвалидов;</w:t>
            </w:r>
            <w:r>
              <w:rPr>
                <w:spacing w:val="58"/>
                <w:sz w:val="20"/>
              </w:rPr>
              <w:t>   </w:t>
            </w:r>
            <w:r>
              <w:rPr>
                <w:sz w:val="20"/>
              </w:rPr>
              <w:t>-</w:t>
            </w:r>
            <w:r>
              <w:rPr>
                <w:spacing w:val="31"/>
                <w:sz w:val="20"/>
              </w:rPr>
              <w:t>  </w:t>
            </w:r>
            <w:r>
              <w:rPr>
                <w:spacing w:val="-2"/>
                <w:sz w:val="20"/>
              </w:rPr>
              <w:t>Оборудование</w:t>
            </w:r>
          </w:p>
          <w:p>
            <w:pPr>
              <w:pStyle w:val="TableParagraph"/>
              <w:spacing w:line="230" w:lineRule="atLeast"/>
              <w:ind w:left="111" w:right="93"/>
              <w:jc w:val="both"/>
              <w:rPr>
                <w:sz w:val="20"/>
              </w:rPr>
            </w:pPr>
            <w:r>
              <w:rPr>
                <w:sz w:val="20"/>
              </w:rPr>
              <w:t>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w:t>
            </w:r>
            <w:r>
              <w:rPr>
                <w:spacing w:val="-8"/>
                <w:sz w:val="20"/>
              </w:rPr>
              <w:t> </w:t>
            </w:r>
            <w:r>
              <w:rPr>
                <w:sz w:val="20"/>
              </w:rPr>
              <w:t>доступности</w:t>
            </w:r>
            <w:r>
              <w:rPr>
                <w:spacing w:val="-7"/>
                <w:sz w:val="20"/>
              </w:rPr>
              <w:t> </w:t>
            </w:r>
            <w:r>
              <w:rPr>
                <w:sz w:val="20"/>
              </w:rPr>
              <w:t>инвалидов:</w:t>
            </w:r>
            <w:r>
              <w:rPr>
                <w:spacing w:val="-7"/>
                <w:sz w:val="20"/>
              </w:rPr>
              <w:t> </w:t>
            </w:r>
            <w:r>
              <w:rPr>
                <w:sz w:val="20"/>
              </w:rPr>
              <w:t>Наличие</w:t>
            </w:r>
            <w:r>
              <w:rPr>
                <w:spacing w:val="-7"/>
                <w:sz w:val="20"/>
              </w:rPr>
              <w:t> </w:t>
            </w:r>
            <w:r>
              <w:rPr>
                <w:sz w:val="20"/>
              </w:rPr>
              <w:t>адаптированных</w:t>
            </w:r>
            <w:r>
              <w:rPr>
                <w:spacing w:val="-8"/>
                <w:sz w:val="20"/>
              </w:rPr>
              <w:t> </w:t>
            </w:r>
            <w:r>
              <w:rPr>
                <w:sz w:val="20"/>
              </w:rPr>
              <w:t>лифтов,</w:t>
            </w:r>
            <w:r>
              <w:rPr>
                <w:spacing w:val="-6"/>
                <w:sz w:val="20"/>
              </w:rPr>
              <w:t> </w:t>
            </w:r>
            <w:r>
              <w:rPr>
                <w:spacing w:val="-2"/>
                <w:sz w:val="20"/>
              </w:rPr>
              <w:t>поручней,</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44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4"/>
                <w:sz w:val="20"/>
              </w:rPr>
              <w:t> </w:t>
            </w:r>
            <w:r>
              <w:rPr>
                <w:sz w:val="20"/>
              </w:rPr>
              <w:t>-</w:t>
            </w:r>
            <w:r>
              <w:rPr>
                <w:spacing w:val="-8"/>
                <w:sz w:val="20"/>
              </w:rPr>
              <w:t> </w:t>
            </w:r>
            <w:r>
              <w:rPr>
                <w:sz w:val="20"/>
              </w:rPr>
              <w:t>Обеспечение в</w:t>
            </w:r>
            <w:r>
              <w:rPr>
                <w:spacing w:val="67"/>
                <w:sz w:val="20"/>
              </w:rPr>
              <w:t> </w:t>
            </w:r>
            <w:r>
              <w:rPr>
                <w:sz w:val="20"/>
              </w:rPr>
              <w:t>организации</w:t>
            </w:r>
            <w:r>
              <w:rPr>
                <w:spacing w:val="67"/>
                <w:sz w:val="20"/>
              </w:rPr>
              <w:t> </w:t>
            </w:r>
            <w:r>
              <w:rPr>
                <w:sz w:val="20"/>
              </w:rPr>
              <w:t>условий</w:t>
            </w:r>
            <w:r>
              <w:rPr>
                <w:spacing w:val="67"/>
                <w:sz w:val="20"/>
              </w:rPr>
              <w:t> </w:t>
            </w:r>
            <w:r>
              <w:rPr>
                <w:sz w:val="20"/>
              </w:rPr>
              <w:t>доступности,</w:t>
            </w:r>
            <w:r>
              <w:rPr>
                <w:spacing w:val="67"/>
                <w:sz w:val="20"/>
              </w:rPr>
              <w:t> </w:t>
            </w:r>
            <w:r>
              <w:rPr>
                <w:sz w:val="20"/>
              </w:rPr>
              <w:t>позволяющих</w:t>
            </w:r>
            <w:r>
              <w:rPr>
                <w:spacing w:val="67"/>
                <w:sz w:val="20"/>
              </w:rPr>
              <w:t> </w:t>
            </w:r>
            <w:r>
              <w:rPr>
                <w:sz w:val="20"/>
              </w:rPr>
              <w:t>инвалидам</w:t>
            </w:r>
            <w:r>
              <w:rPr>
                <w:spacing w:val="68"/>
                <w:sz w:val="20"/>
              </w:rPr>
              <w:t> </w:t>
            </w:r>
            <w:r>
              <w:rPr>
                <w:spacing w:val="-2"/>
                <w:sz w:val="20"/>
              </w:rPr>
              <w:t>получать</w:t>
            </w:r>
          </w:p>
          <w:p>
            <w:pPr>
              <w:pStyle w:val="TableParagraph"/>
              <w:spacing w:line="230" w:lineRule="atLeas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10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14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238</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r>
              <w:rPr>
                <w:spacing w:val="-13"/>
                <w:sz w:val="20"/>
              </w:rPr>
              <w:t> </w:t>
            </w:r>
            <w:r>
              <w:rPr>
                <w:sz w:val="20"/>
              </w:rPr>
              <w:t>-</w:t>
            </w:r>
            <w:r>
              <w:rPr>
                <w:spacing w:val="-12"/>
                <w:sz w:val="20"/>
              </w:rPr>
              <w:t> </w:t>
            </w:r>
            <w:r>
              <w:rPr>
                <w:sz w:val="20"/>
              </w:rPr>
              <w:t>САЙТ.</w:t>
            </w:r>
            <w:r>
              <w:rPr>
                <w:spacing w:val="-13"/>
                <w:sz w:val="20"/>
              </w:rPr>
              <w:t> </w:t>
            </w:r>
            <w:r>
              <w:rPr>
                <w:sz w:val="20"/>
              </w:rPr>
              <w:t>Образование.</w:t>
            </w:r>
            <w:r>
              <w:rPr>
                <w:spacing w:val="-12"/>
                <w:sz w:val="20"/>
              </w:rPr>
              <w:t> </w:t>
            </w:r>
            <w:r>
              <w:rPr>
                <w:sz w:val="20"/>
              </w:rPr>
              <w:t>Информация</w:t>
            </w:r>
            <w:r>
              <w:rPr>
                <w:spacing w:val="-13"/>
                <w:sz w:val="20"/>
              </w:rPr>
              <w:t> </w:t>
            </w:r>
            <w:r>
              <w:rPr>
                <w:sz w:val="20"/>
              </w:rPr>
              <w:t>о</w:t>
            </w:r>
            <w:r>
              <w:rPr>
                <w:spacing w:val="-12"/>
                <w:sz w:val="20"/>
              </w:rPr>
              <w:t> </w:t>
            </w:r>
            <w:r>
              <w:rPr>
                <w:sz w:val="20"/>
              </w:rPr>
              <w:t>реализуемых</w:t>
            </w:r>
            <w:r>
              <w:rPr>
                <w:spacing w:val="-13"/>
                <w:sz w:val="20"/>
              </w:rPr>
              <w:t> </w:t>
            </w:r>
            <w:r>
              <w:rPr>
                <w:sz w:val="20"/>
              </w:rPr>
              <w:t>образовательных программах, в том числе о реализуемых адаптированных образовательных </w:t>
            </w:r>
            <w:r>
              <w:rPr>
                <w:spacing w:val="-2"/>
                <w:sz w:val="20"/>
              </w:rPr>
              <w:t>программах (при наличии), с указанием в отношении каждой образовательной </w:t>
            </w:r>
            <w:r>
              <w:rPr>
                <w:sz w:val="20"/>
              </w:rPr>
              <w:t>программы информации:О языке(ах), на котором(ых) осуществляется образование (обучение)** Размещается в форме электронного документа, подписанного</w:t>
            </w:r>
            <w:r>
              <w:rPr>
                <w:spacing w:val="-11"/>
                <w:sz w:val="20"/>
              </w:rPr>
              <w:t> </w:t>
            </w:r>
            <w:r>
              <w:rPr>
                <w:sz w:val="20"/>
              </w:rPr>
              <w:t>простой</w:t>
            </w:r>
            <w:r>
              <w:rPr>
                <w:spacing w:val="-11"/>
                <w:sz w:val="20"/>
              </w:rPr>
              <w:t> </w:t>
            </w:r>
            <w:r>
              <w:rPr>
                <w:sz w:val="20"/>
              </w:rPr>
              <w:t>электронной</w:t>
            </w:r>
            <w:r>
              <w:rPr>
                <w:spacing w:val="-11"/>
                <w:sz w:val="20"/>
              </w:rPr>
              <w:t> </w:t>
            </w:r>
            <w:r>
              <w:rPr>
                <w:sz w:val="20"/>
              </w:rPr>
              <w:t>подписью</w:t>
            </w:r>
            <w:r>
              <w:rPr>
                <w:spacing w:val="-12"/>
                <w:sz w:val="20"/>
              </w:rPr>
              <w:t> </w:t>
            </w:r>
            <w:r>
              <w:rPr>
                <w:sz w:val="20"/>
              </w:rPr>
              <w:t>в</w:t>
            </w:r>
            <w:r>
              <w:rPr>
                <w:spacing w:val="-11"/>
                <w:sz w:val="20"/>
              </w:rPr>
              <w:t> </w:t>
            </w:r>
            <w:r>
              <w:rPr>
                <w:sz w:val="20"/>
              </w:rPr>
              <w:t>соответствии</w:t>
            </w:r>
            <w:r>
              <w:rPr>
                <w:spacing w:val="-11"/>
                <w:sz w:val="20"/>
              </w:rPr>
              <w:t> </w:t>
            </w:r>
            <w:r>
              <w:rPr>
                <w:sz w:val="20"/>
              </w:rPr>
              <w:t>с</w:t>
            </w:r>
            <w:r>
              <w:rPr>
                <w:spacing w:val="-11"/>
                <w:sz w:val="20"/>
              </w:rPr>
              <w:t> </w:t>
            </w:r>
            <w:r>
              <w:rPr>
                <w:sz w:val="20"/>
              </w:rPr>
              <w:t>Федеральным законом от 6 апреля 2011 г. № 63-ФЗ «Об электронной подписи», с приложением образовательной программы. - САЙТ. Образование. Информация</w:t>
            </w:r>
            <w:r>
              <w:rPr>
                <w:spacing w:val="-2"/>
                <w:sz w:val="20"/>
              </w:rPr>
              <w:t> </w:t>
            </w:r>
            <w:r>
              <w:rPr>
                <w:sz w:val="20"/>
              </w:rPr>
              <w:t>о</w:t>
            </w:r>
            <w:r>
              <w:rPr>
                <w:spacing w:val="-2"/>
                <w:sz w:val="20"/>
              </w:rPr>
              <w:t> </w:t>
            </w:r>
            <w:r>
              <w:rPr>
                <w:sz w:val="20"/>
              </w:rPr>
              <w:t>численности</w:t>
            </w:r>
            <w:r>
              <w:rPr>
                <w:spacing w:val="-2"/>
                <w:sz w:val="20"/>
              </w:rPr>
              <w:t> </w:t>
            </w:r>
            <w:r>
              <w:rPr>
                <w:sz w:val="20"/>
              </w:rPr>
              <w:t>обучающихся</w:t>
            </w:r>
            <w:r>
              <w:rPr>
                <w:spacing w:val="-2"/>
                <w:sz w:val="20"/>
              </w:rPr>
              <w:t> </w:t>
            </w:r>
            <w:r>
              <w:rPr>
                <w:sz w:val="20"/>
              </w:rPr>
              <w:t>по</w:t>
            </w:r>
            <w:r>
              <w:rPr>
                <w:spacing w:val="-2"/>
                <w:sz w:val="20"/>
              </w:rPr>
              <w:t> </w:t>
            </w:r>
            <w:r>
              <w:rPr>
                <w:sz w:val="20"/>
              </w:rPr>
              <w:t>реализуемым</w:t>
            </w:r>
            <w:r>
              <w:rPr>
                <w:spacing w:val="-2"/>
                <w:sz w:val="20"/>
              </w:rPr>
              <w:t> </w:t>
            </w:r>
            <w:r>
              <w:rPr>
                <w:sz w:val="20"/>
              </w:rPr>
              <w:t>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w:t>
            </w:r>
            <w:r>
              <w:rPr>
                <w:spacing w:val="-10"/>
                <w:sz w:val="20"/>
              </w:rPr>
              <w:t> </w:t>
            </w:r>
            <w:r>
              <w:rPr>
                <w:sz w:val="20"/>
              </w:rPr>
              <w:t>местных</w:t>
            </w:r>
            <w:r>
              <w:rPr>
                <w:spacing w:val="-11"/>
                <w:sz w:val="20"/>
              </w:rPr>
              <w:t> </w:t>
            </w:r>
            <w:r>
              <w:rPr>
                <w:sz w:val="20"/>
              </w:rPr>
              <w:t>бюджетов</w:t>
            </w:r>
            <w:r>
              <w:rPr>
                <w:spacing w:val="-11"/>
                <w:sz w:val="20"/>
              </w:rPr>
              <w:t> </w:t>
            </w:r>
            <w:r>
              <w:rPr>
                <w:sz w:val="20"/>
              </w:rPr>
              <w:t>и</w:t>
            </w:r>
            <w:r>
              <w:rPr>
                <w:spacing w:val="-11"/>
                <w:sz w:val="20"/>
              </w:rPr>
              <w:t> </w:t>
            </w:r>
            <w:r>
              <w:rPr>
                <w:sz w:val="20"/>
              </w:rPr>
              <w:t>по</w:t>
            </w:r>
            <w:r>
              <w:rPr>
                <w:spacing w:val="-11"/>
                <w:sz w:val="20"/>
              </w:rPr>
              <w:t> </w:t>
            </w:r>
            <w:r>
              <w:rPr>
                <w:sz w:val="20"/>
              </w:rPr>
              <w:t>договорам</w:t>
            </w:r>
            <w:r>
              <w:rPr>
                <w:spacing w:val="-11"/>
                <w:sz w:val="20"/>
              </w:rPr>
              <w:t> </w:t>
            </w:r>
            <w:r>
              <w:rPr>
                <w:sz w:val="20"/>
              </w:rPr>
              <w:t>об</w:t>
            </w:r>
            <w:r>
              <w:rPr>
                <w:spacing w:val="-11"/>
                <w:sz w:val="20"/>
              </w:rPr>
              <w:t> </w:t>
            </w:r>
            <w:r>
              <w:rPr>
                <w:sz w:val="20"/>
              </w:rPr>
              <w:t>образовании,</w:t>
            </w:r>
            <w:r>
              <w:rPr>
                <w:spacing w:val="-10"/>
                <w:sz w:val="20"/>
              </w:rPr>
              <w:t> </w:t>
            </w:r>
            <w:r>
              <w:rPr>
                <w:sz w:val="20"/>
              </w:rPr>
              <w:t>заключаемых при</w:t>
            </w:r>
            <w:r>
              <w:rPr>
                <w:spacing w:val="-8"/>
                <w:sz w:val="20"/>
              </w:rPr>
              <w:t> </w:t>
            </w:r>
            <w:r>
              <w:rPr>
                <w:sz w:val="20"/>
              </w:rPr>
              <w:t>приеме</w:t>
            </w:r>
            <w:r>
              <w:rPr>
                <w:spacing w:val="-8"/>
                <w:sz w:val="20"/>
              </w:rPr>
              <w:t> </w:t>
            </w:r>
            <w:r>
              <w:rPr>
                <w:sz w:val="20"/>
              </w:rPr>
              <w:t>на</w:t>
            </w:r>
            <w:r>
              <w:rPr>
                <w:spacing w:val="-8"/>
                <w:sz w:val="20"/>
              </w:rPr>
              <w:t> </w:t>
            </w:r>
            <w:r>
              <w:rPr>
                <w:sz w:val="20"/>
              </w:rPr>
              <w:t>обучение</w:t>
            </w:r>
            <w:r>
              <w:rPr>
                <w:spacing w:val="-8"/>
                <w:sz w:val="20"/>
              </w:rPr>
              <w:t> </w:t>
            </w:r>
            <w:r>
              <w:rPr>
                <w:sz w:val="20"/>
              </w:rPr>
              <w:t>за</w:t>
            </w:r>
            <w:r>
              <w:rPr>
                <w:spacing w:val="-8"/>
                <w:sz w:val="20"/>
              </w:rPr>
              <w:t> </w:t>
            </w:r>
            <w:r>
              <w:rPr>
                <w:sz w:val="20"/>
              </w:rPr>
              <w:t>счет</w:t>
            </w:r>
            <w:r>
              <w:rPr>
                <w:spacing w:val="-8"/>
                <w:sz w:val="20"/>
              </w:rPr>
              <w:t> </w:t>
            </w:r>
            <w:r>
              <w:rPr>
                <w:sz w:val="20"/>
              </w:rPr>
              <w:t>средств</w:t>
            </w:r>
            <w:r>
              <w:rPr>
                <w:spacing w:val="-8"/>
                <w:sz w:val="20"/>
              </w:rPr>
              <w:t> </w:t>
            </w:r>
            <w:r>
              <w:rPr>
                <w:sz w:val="20"/>
              </w:rPr>
              <w:t>физических</w:t>
            </w:r>
            <w:r>
              <w:rPr>
                <w:spacing w:val="-8"/>
                <w:sz w:val="20"/>
              </w:rPr>
              <w:t> </w:t>
            </w:r>
            <w:r>
              <w:rPr>
                <w:sz w:val="20"/>
              </w:rPr>
              <w:t>и</w:t>
            </w:r>
            <w:r>
              <w:rPr>
                <w:spacing w:val="-8"/>
                <w:sz w:val="20"/>
              </w:rPr>
              <w:t> </w:t>
            </w:r>
            <w:r>
              <w:rPr>
                <w:sz w:val="20"/>
              </w:rPr>
              <w:t>(или)</w:t>
            </w:r>
            <w:r>
              <w:rPr>
                <w:spacing w:val="-8"/>
                <w:sz w:val="20"/>
              </w:rPr>
              <w:t> </w:t>
            </w:r>
            <w:r>
              <w:rPr>
                <w:sz w:val="20"/>
              </w:rPr>
              <w:t>юридических</w:t>
            </w:r>
            <w:r>
              <w:rPr>
                <w:spacing w:val="-8"/>
                <w:sz w:val="20"/>
              </w:rPr>
              <w:t> </w:t>
            </w:r>
            <w:r>
              <w:rPr>
                <w:sz w:val="20"/>
              </w:rPr>
              <w:t>лиц (в том числе с выделением численности обучающихся, являющихся иностранными</w:t>
            </w:r>
            <w:r>
              <w:rPr>
                <w:spacing w:val="-13"/>
                <w:sz w:val="20"/>
              </w:rPr>
              <w:t> </w:t>
            </w:r>
            <w:r>
              <w:rPr>
                <w:sz w:val="20"/>
              </w:rPr>
              <w:t>гражданами)**</w:t>
            </w:r>
            <w:r>
              <w:rPr>
                <w:spacing w:val="-12"/>
                <w:sz w:val="20"/>
              </w:rPr>
              <w:t> </w:t>
            </w:r>
            <w:r>
              <w:rPr>
                <w:sz w:val="20"/>
              </w:rPr>
              <w:t>Размещается</w:t>
            </w:r>
            <w:r>
              <w:rPr>
                <w:spacing w:val="-13"/>
                <w:sz w:val="20"/>
              </w:rPr>
              <w:t> </w:t>
            </w:r>
            <w:r>
              <w:rPr>
                <w:sz w:val="20"/>
              </w:rPr>
              <w:t>в</w:t>
            </w:r>
            <w:r>
              <w:rPr>
                <w:spacing w:val="-12"/>
                <w:sz w:val="20"/>
              </w:rPr>
              <w:t> </w:t>
            </w:r>
            <w:r>
              <w:rPr>
                <w:sz w:val="20"/>
              </w:rPr>
              <w:t>форме</w:t>
            </w:r>
            <w:r>
              <w:rPr>
                <w:spacing w:val="-13"/>
                <w:sz w:val="20"/>
              </w:rPr>
              <w:t> </w:t>
            </w:r>
            <w:r>
              <w:rPr>
                <w:sz w:val="20"/>
              </w:rPr>
              <w:t>электронного</w:t>
            </w:r>
            <w:r>
              <w:rPr>
                <w:spacing w:val="-12"/>
                <w:sz w:val="20"/>
              </w:rPr>
              <w:t> </w:t>
            </w:r>
            <w:r>
              <w:rPr>
                <w:sz w:val="20"/>
              </w:rPr>
              <w:t>документа, подписанного</w:t>
            </w:r>
            <w:r>
              <w:rPr>
                <w:spacing w:val="-11"/>
                <w:sz w:val="20"/>
              </w:rPr>
              <w:t> </w:t>
            </w:r>
            <w:r>
              <w:rPr>
                <w:sz w:val="20"/>
              </w:rPr>
              <w:t>простой</w:t>
            </w:r>
            <w:r>
              <w:rPr>
                <w:spacing w:val="-11"/>
                <w:sz w:val="20"/>
              </w:rPr>
              <w:t> </w:t>
            </w:r>
            <w:r>
              <w:rPr>
                <w:sz w:val="20"/>
              </w:rPr>
              <w:t>электронной</w:t>
            </w:r>
            <w:r>
              <w:rPr>
                <w:spacing w:val="-11"/>
                <w:sz w:val="20"/>
              </w:rPr>
              <w:t> </w:t>
            </w:r>
            <w:r>
              <w:rPr>
                <w:sz w:val="20"/>
              </w:rPr>
              <w:t>подписью</w:t>
            </w:r>
            <w:r>
              <w:rPr>
                <w:spacing w:val="-12"/>
                <w:sz w:val="20"/>
              </w:rPr>
              <w:t> </w:t>
            </w:r>
            <w:r>
              <w:rPr>
                <w:sz w:val="20"/>
              </w:rPr>
              <w:t>в</w:t>
            </w:r>
            <w:r>
              <w:rPr>
                <w:spacing w:val="-11"/>
                <w:sz w:val="20"/>
              </w:rPr>
              <w:t> </w:t>
            </w:r>
            <w:r>
              <w:rPr>
                <w:sz w:val="20"/>
              </w:rPr>
              <w:t>соответствии</w:t>
            </w:r>
            <w:r>
              <w:rPr>
                <w:spacing w:val="-11"/>
                <w:sz w:val="20"/>
              </w:rPr>
              <w:t> </w:t>
            </w:r>
            <w:r>
              <w:rPr>
                <w:sz w:val="20"/>
              </w:rPr>
              <w:t>с</w:t>
            </w:r>
            <w:r>
              <w:rPr>
                <w:spacing w:val="-11"/>
                <w:sz w:val="20"/>
              </w:rPr>
              <w:t> </w:t>
            </w:r>
            <w:r>
              <w:rPr>
                <w:sz w:val="20"/>
              </w:rPr>
              <w:t>Федеральным законом от 6 апреля 2011 г. № 63-ФЗ «Об электронной подписи», с приложением</w:t>
            </w:r>
            <w:r>
              <w:rPr>
                <w:spacing w:val="33"/>
                <w:sz w:val="20"/>
              </w:rPr>
              <w:t>  </w:t>
            </w:r>
            <w:r>
              <w:rPr>
                <w:sz w:val="20"/>
              </w:rPr>
              <w:t>образовательной</w:t>
            </w:r>
            <w:r>
              <w:rPr>
                <w:spacing w:val="34"/>
                <w:sz w:val="20"/>
              </w:rPr>
              <w:t>  </w:t>
            </w:r>
            <w:r>
              <w:rPr>
                <w:sz w:val="20"/>
              </w:rPr>
              <w:t>программы.Информация</w:t>
            </w:r>
            <w:r>
              <w:rPr>
                <w:spacing w:val="34"/>
                <w:sz w:val="20"/>
              </w:rPr>
              <w:t>  </w:t>
            </w:r>
            <w:r>
              <w:rPr>
                <w:sz w:val="20"/>
              </w:rPr>
              <w:t>о</w:t>
            </w:r>
            <w:r>
              <w:rPr>
                <w:spacing w:val="34"/>
                <w:sz w:val="20"/>
              </w:rPr>
              <w:t>  </w:t>
            </w:r>
            <w:r>
              <w:rPr>
                <w:spacing w:val="-2"/>
                <w:sz w:val="20"/>
              </w:rPr>
              <w:t>численности</w:t>
            </w:r>
          </w:p>
          <w:p>
            <w:pPr>
              <w:pStyle w:val="TableParagraph"/>
              <w:spacing w:line="209" w:lineRule="exact"/>
              <w:ind w:left="111"/>
              <w:jc w:val="both"/>
              <w:rPr>
                <w:sz w:val="20"/>
              </w:rPr>
            </w:pPr>
            <w:r>
              <w:rPr>
                <w:sz w:val="20"/>
              </w:rPr>
              <w:t>обучающихся,</w:t>
            </w:r>
            <w:r>
              <w:rPr>
                <w:spacing w:val="60"/>
                <w:w w:val="150"/>
                <w:sz w:val="20"/>
              </w:rPr>
              <w:t> </w:t>
            </w:r>
            <w:r>
              <w:rPr>
                <w:sz w:val="20"/>
              </w:rPr>
              <w:t>являющихся</w:t>
            </w:r>
            <w:r>
              <w:rPr>
                <w:spacing w:val="59"/>
                <w:w w:val="150"/>
                <w:sz w:val="20"/>
              </w:rPr>
              <w:t> </w:t>
            </w:r>
            <w:r>
              <w:rPr>
                <w:sz w:val="20"/>
              </w:rPr>
              <w:t>иностранными</w:t>
            </w:r>
            <w:r>
              <w:rPr>
                <w:spacing w:val="60"/>
                <w:w w:val="150"/>
                <w:sz w:val="20"/>
              </w:rPr>
              <w:t> </w:t>
            </w:r>
            <w:r>
              <w:rPr>
                <w:sz w:val="20"/>
              </w:rPr>
              <w:t>гражданами,</w:t>
            </w:r>
            <w:r>
              <w:rPr>
                <w:spacing w:val="60"/>
                <w:w w:val="150"/>
                <w:sz w:val="20"/>
              </w:rPr>
              <w:t> </w:t>
            </w:r>
            <w:r>
              <w:rPr>
                <w:sz w:val="20"/>
              </w:rPr>
              <w:t>указывается</w:t>
            </w:r>
            <w:r>
              <w:rPr>
                <w:spacing w:val="60"/>
                <w:w w:val="150"/>
                <w:sz w:val="20"/>
              </w:rPr>
              <w:t> </w:t>
            </w:r>
            <w:r>
              <w:rPr>
                <w:spacing w:val="-5"/>
                <w:sz w:val="20"/>
              </w:rPr>
              <w:t>по</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55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112" w:val="left" w:leader="none"/>
                <w:tab w:pos="4240" w:val="left" w:leader="none"/>
                <w:tab w:pos="5750" w:val="left" w:leader="none"/>
              </w:tabs>
              <w:ind w:left="111" w:right="89"/>
              <w:jc w:val="both"/>
              <w:rPr>
                <w:sz w:val="20"/>
              </w:rPr>
            </w:pPr>
            <w:r>
              <w:rPr>
                <w:sz w:val="20"/>
              </w:rPr>
              <w:t>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Финансово- 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w:t>
            </w:r>
            <w:r>
              <w:rPr>
                <w:spacing w:val="-4"/>
                <w:sz w:val="20"/>
              </w:rPr>
              <w:t> </w:t>
            </w:r>
            <w:r>
              <w:rPr>
                <w:sz w:val="20"/>
              </w:rPr>
              <w:t>на</w:t>
            </w:r>
            <w:r>
              <w:rPr>
                <w:spacing w:val="-4"/>
                <w:sz w:val="20"/>
              </w:rPr>
              <w:t> </w:t>
            </w:r>
            <w:r>
              <w:rPr>
                <w:sz w:val="20"/>
              </w:rPr>
              <w:t>нее);</w:t>
            </w:r>
            <w:r>
              <w:rPr>
                <w:spacing w:val="40"/>
                <w:sz w:val="20"/>
              </w:rPr>
              <w:t> </w:t>
            </w:r>
            <w:r>
              <w:rPr>
                <w:sz w:val="20"/>
              </w:rPr>
              <w:t>-</w:t>
            </w:r>
            <w:r>
              <w:rPr>
                <w:spacing w:val="-4"/>
                <w:sz w:val="20"/>
              </w:rPr>
              <w:t> </w:t>
            </w:r>
            <w:r>
              <w:rPr>
                <w:sz w:val="20"/>
              </w:rPr>
              <w:t>Обеспечение</w:t>
            </w:r>
            <w:r>
              <w:rPr>
                <w:spacing w:val="-4"/>
                <w:sz w:val="20"/>
              </w:rPr>
              <w:t> </w:t>
            </w:r>
            <w:r>
              <w:rPr>
                <w:sz w:val="20"/>
              </w:rPr>
              <w:t>в</w:t>
            </w:r>
            <w:r>
              <w:rPr>
                <w:spacing w:val="-4"/>
                <w:sz w:val="20"/>
              </w:rPr>
              <w:t> </w:t>
            </w:r>
            <w:r>
              <w:rPr>
                <w:sz w:val="20"/>
              </w:rPr>
              <w:t>организации</w:t>
            </w:r>
            <w:r>
              <w:rPr>
                <w:spacing w:val="-4"/>
                <w:sz w:val="20"/>
              </w:rPr>
              <w:t> </w:t>
            </w:r>
            <w:r>
              <w:rPr>
                <w:sz w:val="20"/>
              </w:rPr>
              <w:t>комфортных</w:t>
            </w:r>
            <w:r>
              <w:rPr>
                <w:spacing w:val="-4"/>
                <w:sz w:val="20"/>
              </w:rPr>
              <w:t> </w:t>
            </w:r>
            <w:r>
              <w:rPr>
                <w:sz w:val="20"/>
              </w:rPr>
              <w:t>условий</w:t>
            </w:r>
            <w:r>
              <w:rPr>
                <w:spacing w:val="-4"/>
                <w:sz w:val="20"/>
              </w:rPr>
              <w:t> </w:t>
            </w:r>
            <w:r>
              <w:rPr>
                <w:sz w:val="20"/>
              </w:rPr>
              <w:t>для </w:t>
            </w:r>
            <w:r>
              <w:rPr>
                <w:spacing w:val="-2"/>
                <w:sz w:val="20"/>
              </w:rPr>
              <w:t>предоставления</w:t>
            </w:r>
            <w:r>
              <w:rPr>
                <w:sz w:val="20"/>
              </w:rPr>
              <w:tab/>
            </w:r>
            <w:r>
              <w:rPr>
                <w:spacing w:val="-2"/>
                <w:sz w:val="20"/>
              </w:rPr>
              <w:t>услугСанитарное</w:t>
            </w:r>
            <w:r>
              <w:rPr>
                <w:sz w:val="20"/>
              </w:rPr>
              <w:tab/>
            </w:r>
            <w:r>
              <w:rPr>
                <w:spacing w:val="-2"/>
                <w:sz w:val="20"/>
              </w:rPr>
              <w:t>состояние</w:t>
            </w:r>
            <w:r>
              <w:rPr>
                <w:sz w:val="20"/>
              </w:rPr>
              <w:tab/>
            </w:r>
            <w:r>
              <w:rPr>
                <w:spacing w:val="-2"/>
                <w:sz w:val="20"/>
              </w:rPr>
              <w:t>помещений </w:t>
            </w:r>
            <w:r>
              <w:rPr>
                <w:sz w:val="20"/>
              </w:rPr>
              <w:t>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w:t>
            </w:r>
            <w:r>
              <w:rPr>
                <w:spacing w:val="-7"/>
                <w:sz w:val="20"/>
              </w:rPr>
              <w:t> </w:t>
            </w:r>
            <w:r>
              <w:rPr>
                <w:sz w:val="20"/>
              </w:rPr>
              <w:t>детской</w:t>
            </w:r>
            <w:r>
              <w:rPr>
                <w:spacing w:val="-7"/>
                <w:sz w:val="20"/>
              </w:rPr>
              <w:t> </w:t>
            </w:r>
            <w:r>
              <w:rPr>
                <w:sz w:val="20"/>
              </w:rPr>
              <w:t>группы</w:t>
            </w:r>
            <w:r>
              <w:rPr>
                <w:spacing w:val="-7"/>
                <w:sz w:val="20"/>
              </w:rPr>
              <w:t> </w:t>
            </w:r>
            <w:r>
              <w:rPr>
                <w:sz w:val="20"/>
              </w:rPr>
              <w:t>–</w:t>
            </w:r>
            <w:r>
              <w:rPr>
                <w:spacing w:val="-7"/>
                <w:sz w:val="20"/>
              </w:rPr>
              <w:t> </w:t>
            </w:r>
            <w:r>
              <w:rPr>
                <w:sz w:val="20"/>
              </w:rPr>
              <w:t>раздевальная</w:t>
            </w:r>
            <w:r>
              <w:rPr>
                <w:spacing w:val="-7"/>
                <w:sz w:val="20"/>
              </w:rPr>
              <w:t> </w:t>
            </w:r>
            <w:r>
              <w:rPr>
                <w:sz w:val="20"/>
              </w:rPr>
              <w:t>комната,</w:t>
            </w:r>
            <w:r>
              <w:rPr>
                <w:spacing w:val="-7"/>
                <w:sz w:val="20"/>
              </w:rPr>
              <w:t> </w:t>
            </w:r>
            <w:r>
              <w:rPr>
                <w:sz w:val="20"/>
              </w:rPr>
              <w:t>групповая</w:t>
            </w:r>
            <w:r>
              <w:rPr>
                <w:spacing w:val="-7"/>
                <w:sz w:val="20"/>
              </w:rPr>
              <w:t> </w:t>
            </w:r>
            <w:r>
              <w:rPr>
                <w:sz w:val="20"/>
              </w:rPr>
              <w:t>комната,</w:t>
            </w:r>
            <w:r>
              <w:rPr>
                <w:spacing w:val="-7"/>
                <w:sz w:val="20"/>
              </w:rPr>
              <w:t> </w:t>
            </w:r>
            <w:r>
              <w:rPr>
                <w:sz w:val="20"/>
              </w:rPr>
              <w:t>спальня, буфет, туалет, совмещенный с умывальной, наличие при необходимости дополнительных помещений для занятий с детьми (музыкальный зал, физкультурный</w:t>
            </w:r>
            <w:r>
              <w:rPr>
                <w:spacing w:val="-8"/>
                <w:sz w:val="20"/>
              </w:rPr>
              <w:t> </w:t>
            </w:r>
            <w:r>
              <w:rPr>
                <w:sz w:val="20"/>
              </w:rPr>
              <w:t>зал,</w:t>
            </w:r>
            <w:r>
              <w:rPr>
                <w:spacing w:val="-8"/>
                <w:sz w:val="20"/>
              </w:rPr>
              <w:t> </w:t>
            </w:r>
            <w:r>
              <w:rPr>
                <w:sz w:val="20"/>
              </w:rPr>
              <w:t>кабинет</w:t>
            </w:r>
            <w:r>
              <w:rPr>
                <w:spacing w:val="-8"/>
                <w:sz w:val="20"/>
              </w:rPr>
              <w:t> </w:t>
            </w:r>
            <w:r>
              <w:rPr>
                <w:sz w:val="20"/>
              </w:rPr>
              <w:t>логопеда,</w:t>
            </w:r>
            <w:r>
              <w:rPr>
                <w:spacing w:val="-8"/>
                <w:sz w:val="20"/>
              </w:rPr>
              <w:t> </w:t>
            </w:r>
            <w:r>
              <w:rPr>
                <w:sz w:val="20"/>
              </w:rPr>
              <w:t>помещения</w:t>
            </w:r>
            <w:r>
              <w:rPr>
                <w:spacing w:val="-8"/>
                <w:sz w:val="20"/>
              </w:rPr>
              <w:t> </w:t>
            </w:r>
            <w:r>
              <w:rPr>
                <w:sz w:val="20"/>
              </w:rPr>
              <w:t>для</w:t>
            </w:r>
            <w:r>
              <w:rPr>
                <w:spacing w:val="-8"/>
                <w:sz w:val="20"/>
              </w:rPr>
              <w:t> </w:t>
            </w:r>
            <w:r>
              <w:rPr>
                <w:sz w:val="20"/>
              </w:rPr>
              <w:t>иных</w:t>
            </w:r>
            <w:r>
              <w:rPr>
                <w:spacing w:val="-8"/>
                <w:sz w:val="20"/>
              </w:rPr>
              <w:t> </w:t>
            </w:r>
            <w:r>
              <w:rPr>
                <w:sz w:val="20"/>
              </w:rPr>
              <w:t>дополнительных занятий), а также иных помещений (помещения для оказания медицинской помощи, пищеблок, помещения для стирки белья) и помещений служебно- бытового назначения (пункт 3.1.3. правил СП 2.4.3648-20).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451" w:hRule="atLeast"/>
        </w:trPr>
        <w:tc>
          <w:tcPr>
            <w:tcW w:w="686" w:type="dxa"/>
          </w:tcPr>
          <w:p>
            <w:pPr>
              <w:pStyle w:val="TableParagraph"/>
              <w:spacing w:before="106"/>
              <w:ind w:left="15" w:right="2"/>
              <w:rPr>
                <w:sz w:val="20"/>
              </w:rPr>
            </w:pPr>
            <w:r>
              <w:rPr>
                <w:spacing w:val="-5"/>
                <w:sz w:val="20"/>
              </w:rPr>
              <w:t>15</w:t>
            </w:r>
          </w:p>
        </w:tc>
        <w:tc>
          <w:tcPr>
            <w:tcW w:w="1814" w:type="dxa"/>
          </w:tcPr>
          <w:p>
            <w:pPr>
              <w:pStyle w:val="TableParagraph"/>
              <w:spacing w:before="106"/>
              <w:ind w:left="110"/>
              <w:jc w:val="left"/>
              <w:rPr>
                <w:sz w:val="20"/>
              </w:rPr>
            </w:pPr>
            <w:r>
              <w:rPr>
                <w:sz w:val="20"/>
              </w:rPr>
              <w:t>МАДОУ</w:t>
            </w:r>
            <w:r>
              <w:rPr>
                <w:spacing w:val="-6"/>
                <w:sz w:val="20"/>
              </w:rPr>
              <w:t> </w:t>
            </w:r>
            <w:r>
              <w:rPr>
                <w:sz w:val="20"/>
              </w:rPr>
              <w:t>№</w:t>
            </w:r>
            <w:r>
              <w:rPr>
                <w:spacing w:val="-6"/>
                <w:sz w:val="20"/>
              </w:rPr>
              <w:t> </w:t>
            </w:r>
            <w:r>
              <w:rPr>
                <w:spacing w:val="-5"/>
                <w:sz w:val="20"/>
              </w:rPr>
              <w:t>313</w:t>
            </w:r>
          </w:p>
        </w:tc>
        <w:tc>
          <w:tcPr>
            <w:tcW w:w="6844" w:type="dxa"/>
          </w:tcPr>
          <w:p>
            <w:pPr>
              <w:pStyle w:val="TableParagraph"/>
              <w:spacing w:line="221" w:lineRule="exact"/>
              <w:ind w:left="111"/>
              <w:jc w:val="left"/>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p>
            <w:pPr>
              <w:pStyle w:val="TableParagraph"/>
              <w:tabs>
                <w:tab w:pos="1841" w:val="left" w:leader="none"/>
              </w:tabs>
              <w:spacing w:line="210" w:lineRule="exact"/>
              <w:ind w:left="111"/>
              <w:jc w:val="left"/>
              <w:rPr>
                <w:sz w:val="20"/>
              </w:rPr>
            </w:pPr>
            <w:r>
              <w:rPr>
                <w:sz w:val="20"/>
              </w:rPr>
              <w:t>услуг,</w:t>
            </w:r>
            <w:r>
              <w:rPr>
                <w:spacing w:val="52"/>
                <w:sz w:val="20"/>
              </w:rPr>
              <w:t> </w:t>
            </w:r>
            <w:r>
              <w:rPr>
                <w:sz w:val="20"/>
              </w:rPr>
              <w:t>а</w:t>
            </w:r>
            <w:r>
              <w:rPr>
                <w:spacing w:val="54"/>
                <w:sz w:val="20"/>
              </w:rPr>
              <w:t> </w:t>
            </w:r>
            <w:r>
              <w:rPr>
                <w:spacing w:val="-2"/>
                <w:sz w:val="20"/>
              </w:rPr>
              <w:t>именно:</w:t>
            </w:r>
            <w:r>
              <w:rPr>
                <w:sz w:val="20"/>
              </w:rPr>
              <w:tab/>
              <w:t>-</w:t>
            </w:r>
            <w:r>
              <w:rPr>
                <w:spacing w:val="49"/>
                <w:sz w:val="20"/>
              </w:rPr>
              <w:t> </w:t>
            </w:r>
            <w:r>
              <w:rPr>
                <w:sz w:val="20"/>
              </w:rPr>
              <w:t>САЙТ.</w:t>
            </w:r>
            <w:r>
              <w:rPr>
                <w:spacing w:val="49"/>
                <w:sz w:val="20"/>
              </w:rPr>
              <w:t> </w:t>
            </w:r>
            <w:r>
              <w:rPr>
                <w:sz w:val="20"/>
              </w:rPr>
              <w:t>Доступная</w:t>
            </w:r>
            <w:r>
              <w:rPr>
                <w:spacing w:val="49"/>
                <w:sz w:val="20"/>
              </w:rPr>
              <w:t> </w:t>
            </w:r>
            <w:r>
              <w:rPr>
                <w:sz w:val="20"/>
              </w:rPr>
              <w:t>средаИнформация</w:t>
            </w:r>
            <w:r>
              <w:rPr>
                <w:spacing w:val="49"/>
                <w:sz w:val="20"/>
              </w:rPr>
              <w:t> </w:t>
            </w:r>
            <w:r>
              <w:rPr>
                <w:sz w:val="20"/>
              </w:rPr>
              <w:t>о</w:t>
            </w:r>
            <w:r>
              <w:rPr>
                <w:spacing w:val="50"/>
                <w:sz w:val="20"/>
              </w:rPr>
              <w:t> </w:t>
            </w:r>
            <w:r>
              <w:rPr>
                <w:spacing w:val="-2"/>
                <w:sz w:val="20"/>
              </w:rPr>
              <w:t>специальных</w:t>
            </w:r>
          </w:p>
        </w:tc>
      </w:tr>
    </w:tbl>
    <w:p>
      <w:pPr>
        <w:spacing w:after="0" w:line="210" w:lineRule="exact"/>
        <w:jc w:val="left"/>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80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6"/>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exact"/>
              <w:ind w:left="111" w:right="93"/>
              <w:jc w:val="both"/>
              <w:rPr>
                <w:sz w:val="20"/>
              </w:rPr>
            </w:pPr>
            <w:r>
              <w:rPr>
                <w:sz w:val="20"/>
              </w:rPr>
              <w:t>услуги наравне с другими: Дублирование для инвалидов по слуху и зрению звуковой и зрительной информации;</w:t>
            </w:r>
          </w:p>
        </w:tc>
      </w:tr>
      <w:tr>
        <w:trPr>
          <w:trHeight w:val="62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16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10"/>
                <w:sz w:val="20"/>
              </w:rPr>
              <w:t>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Основные сведенияИнформация о контактных телефонах</w:t>
            </w:r>
            <w:r>
              <w:rPr>
                <w:spacing w:val="-2"/>
                <w:sz w:val="20"/>
              </w:rPr>
              <w:t> </w:t>
            </w:r>
            <w:r>
              <w:rPr>
                <w:sz w:val="20"/>
              </w:rPr>
              <w:t>и</w:t>
            </w:r>
            <w:r>
              <w:rPr>
                <w:spacing w:val="-2"/>
                <w:sz w:val="20"/>
              </w:rPr>
              <w:t> </w:t>
            </w:r>
            <w:r>
              <w:rPr>
                <w:sz w:val="20"/>
              </w:rPr>
              <w:t>об</w:t>
            </w:r>
            <w:r>
              <w:rPr>
                <w:spacing w:val="-2"/>
                <w:sz w:val="20"/>
              </w:rPr>
              <w:t> </w:t>
            </w:r>
            <w:r>
              <w:rPr>
                <w:sz w:val="20"/>
              </w:rPr>
              <w:t>адресах</w:t>
            </w:r>
            <w:r>
              <w:rPr>
                <w:spacing w:val="-2"/>
                <w:sz w:val="20"/>
              </w:rPr>
              <w:t> </w:t>
            </w:r>
            <w:r>
              <w:rPr>
                <w:sz w:val="20"/>
              </w:rPr>
              <w:t>электронной</w:t>
            </w:r>
            <w:r>
              <w:rPr>
                <w:spacing w:val="-2"/>
                <w:sz w:val="20"/>
              </w:rPr>
              <w:t> </w:t>
            </w:r>
            <w:r>
              <w:rPr>
                <w:sz w:val="20"/>
              </w:rPr>
              <w:t>почты</w:t>
            </w:r>
            <w:r>
              <w:rPr>
                <w:spacing w:val="-2"/>
                <w:sz w:val="20"/>
              </w:rPr>
              <w:t> </w:t>
            </w:r>
            <w:r>
              <w:rPr>
                <w:sz w:val="20"/>
              </w:rPr>
              <w:t>образовательной</w:t>
            </w:r>
            <w:r>
              <w:rPr>
                <w:spacing w:val="-2"/>
                <w:sz w:val="20"/>
              </w:rPr>
              <w:t> </w:t>
            </w:r>
            <w:r>
              <w:rPr>
                <w:sz w:val="20"/>
              </w:rPr>
              <w:t>организации,</w:t>
            </w:r>
            <w:r>
              <w:rPr>
                <w:spacing w:val="-1"/>
                <w:sz w:val="20"/>
              </w:rPr>
              <w:t> </w:t>
            </w:r>
            <w:r>
              <w:rPr>
                <w:sz w:val="20"/>
              </w:rPr>
              <w:t>ее представительств и филиалов (при наличии)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Pr>
                <w:spacing w:val="-8"/>
                <w:sz w:val="20"/>
              </w:rPr>
              <w:t> </w:t>
            </w:r>
            <w:r>
              <w:rPr>
                <w:sz w:val="20"/>
              </w:rPr>
              <w:t>Федерации»</w:t>
            </w:r>
            <w:r>
              <w:rPr>
                <w:spacing w:val="-8"/>
                <w:sz w:val="20"/>
              </w:rPr>
              <w:t> </w:t>
            </w:r>
            <w:r>
              <w:rPr>
                <w:sz w:val="20"/>
              </w:rPr>
              <w:t>не</w:t>
            </w:r>
            <w:r>
              <w:rPr>
                <w:spacing w:val="-8"/>
                <w:sz w:val="20"/>
              </w:rPr>
              <w:t> </w:t>
            </w:r>
            <w:r>
              <w:rPr>
                <w:sz w:val="20"/>
              </w:rPr>
              <w:t>включаются</w:t>
            </w:r>
            <w:r>
              <w:rPr>
                <w:spacing w:val="-8"/>
                <w:sz w:val="20"/>
              </w:rPr>
              <w:t> </w:t>
            </w:r>
            <w:r>
              <w:rPr>
                <w:sz w:val="20"/>
              </w:rPr>
              <w:t>в</w:t>
            </w:r>
            <w:r>
              <w:rPr>
                <w:spacing w:val="-8"/>
                <w:sz w:val="20"/>
              </w:rPr>
              <w:t> </w:t>
            </w:r>
            <w:r>
              <w:rPr>
                <w:sz w:val="20"/>
              </w:rPr>
              <w:t>соответствующую</w:t>
            </w:r>
            <w:r>
              <w:rPr>
                <w:spacing w:val="-9"/>
                <w:sz w:val="20"/>
              </w:rPr>
              <w:t> </w:t>
            </w:r>
            <w:r>
              <w:rPr>
                <w:sz w:val="20"/>
              </w:rPr>
              <w:t>запись</w:t>
            </w:r>
            <w:r>
              <w:rPr>
                <w:spacing w:val="-8"/>
                <w:sz w:val="20"/>
              </w:rPr>
              <w:t> </w:t>
            </w:r>
            <w:r>
              <w:rPr>
                <w:sz w:val="20"/>
              </w:rPr>
              <w:t>в</w:t>
            </w:r>
            <w:r>
              <w:rPr>
                <w:spacing w:val="-8"/>
                <w:sz w:val="20"/>
              </w:rPr>
              <w:t> </w:t>
            </w:r>
            <w:r>
              <w:rPr>
                <w:sz w:val="20"/>
              </w:rPr>
              <w:t>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w:t>
            </w:r>
            <w:r>
              <w:rPr>
                <w:spacing w:val="-11"/>
                <w:sz w:val="20"/>
              </w:rPr>
              <w:t> </w:t>
            </w:r>
            <w:r>
              <w:rPr>
                <w:sz w:val="20"/>
              </w:rPr>
              <w:t>управления</w:t>
            </w:r>
            <w:r>
              <w:rPr>
                <w:spacing w:val="-11"/>
                <w:sz w:val="20"/>
              </w:rPr>
              <w:t> </w:t>
            </w:r>
            <w:r>
              <w:rPr>
                <w:sz w:val="20"/>
              </w:rPr>
              <w:t>образовательной</w:t>
            </w:r>
            <w:r>
              <w:rPr>
                <w:spacing w:val="-11"/>
                <w:sz w:val="20"/>
              </w:rPr>
              <w:t> </w:t>
            </w:r>
            <w:r>
              <w:rPr>
                <w:sz w:val="20"/>
              </w:rPr>
              <w:t>организациейИнформация</w:t>
            </w:r>
            <w:r>
              <w:rPr>
                <w:spacing w:val="-11"/>
                <w:sz w:val="20"/>
              </w:rPr>
              <w:t> </w:t>
            </w:r>
            <w:r>
              <w:rPr>
                <w:sz w:val="20"/>
              </w:rPr>
              <w:t>о</w:t>
            </w:r>
            <w:r>
              <w:rPr>
                <w:spacing w:val="-11"/>
                <w:sz w:val="20"/>
              </w:rPr>
              <w:t> </w:t>
            </w:r>
            <w:r>
              <w:rPr>
                <w:sz w:val="20"/>
              </w:rPr>
              <w:t>структуре</w:t>
            </w:r>
            <w:r>
              <w:rPr>
                <w:spacing w:val="-11"/>
                <w:sz w:val="20"/>
              </w:rPr>
              <w:t> </w:t>
            </w:r>
            <w:r>
              <w:rPr>
                <w:sz w:val="20"/>
              </w:rPr>
              <w:t>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w:t>
            </w:r>
            <w:r>
              <w:rPr>
                <w:spacing w:val="72"/>
                <w:sz w:val="20"/>
              </w:rPr>
              <w:t> </w:t>
            </w:r>
            <w:r>
              <w:rPr>
                <w:sz w:val="20"/>
              </w:rPr>
              <w:t>места</w:t>
            </w:r>
            <w:r>
              <w:rPr>
                <w:spacing w:val="72"/>
                <w:sz w:val="20"/>
              </w:rPr>
              <w:t> </w:t>
            </w:r>
            <w:r>
              <w:rPr>
                <w:sz w:val="20"/>
              </w:rPr>
              <w:t>нахождения</w:t>
            </w:r>
            <w:r>
              <w:rPr>
                <w:spacing w:val="72"/>
                <w:sz w:val="20"/>
              </w:rPr>
              <w:t> </w:t>
            </w:r>
            <w:r>
              <w:rPr>
                <w:sz w:val="20"/>
              </w:rPr>
              <w:t>структурных</w:t>
            </w:r>
            <w:r>
              <w:rPr>
                <w:spacing w:val="72"/>
                <w:sz w:val="20"/>
              </w:rPr>
              <w:t> </w:t>
            </w:r>
            <w:r>
              <w:rPr>
                <w:sz w:val="20"/>
              </w:rPr>
              <w:t>подразделений</w:t>
            </w:r>
            <w:r>
              <w:rPr>
                <w:spacing w:val="73"/>
                <w:sz w:val="20"/>
              </w:rPr>
              <w:t> </w:t>
            </w:r>
            <w:r>
              <w:rPr>
                <w:spacing w:val="-2"/>
                <w:sz w:val="20"/>
              </w:rPr>
              <w:t>(органов</w:t>
            </w:r>
          </w:p>
          <w:p>
            <w:pPr>
              <w:pStyle w:val="TableParagraph"/>
              <w:spacing w:line="230" w:lineRule="atLeast"/>
              <w:ind w:left="111" w:right="94"/>
              <w:jc w:val="both"/>
              <w:rPr>
                <w:sz w:val="20"/>
              </w:rPr>
            </w:pPr>
            <w:r>
              <w:rPr>
                <w:sz w:val="20"/>
              </w:rPr>
              <w:t>управления) образовательной организации (при наличии); адреса официальных</w:t>
            </w:r>
            <w:r>
              <w:rPr>
                <w:spacing w:val="34"/>
                <w:sz w:val="20"/>
              </w:rPr>
              <w:t> </w:t>
            </w:r>
            <w:r>
              <w:rPr>
                <w:sz w:val="20"/>
              </w:rPr>
              <w:t>сайтов</w:t>
            </w:r>
            <w:r>
              <w:rPr>
                <w:spacing w:val="35"/>
                <w:sz w:val="20"/>
              </w:rPr>
              <w:t> </w:t>
            </w:r>
            <w:r>
              <w:rPr>
                <w:sz w:val="20"/>
              </w:rPr>
              <w:t>в</w:t>
            </w:r>
            <w:r>
              <w:rPr>
                <w:spacing w:val="34"/>
                <w:sz w:val="20"/>
              </w:rPr>
              <w:t> </w:t>
            </w:r>
            <w:r>
              <w:rPr>
                <w:sz w:val="20"/>
              </w:rPr>
              <w:t>сети</w:t>
            </w:r>
            <w:r>
              <w:rPr>
                <w:spacing w:val="35"/>
                <w:sz w:val="20"/>
              </w:rPr>
              <w:t> </w:t>
            </w:r>
            <w:r>
              <w:rPr>
                <w:sz w:val="20"/>
              </w:rPr>
              <w:t>«Интернет»</w:t>
            </w:r>
            <w:r>
              <w:rPr>
                <w:spacing w:val="34"/>
                <w:sz w:val="20"/>
              </w:rPr>
              <w:t> </w:t>
            </w:r>
            <w:r>
              <w:rPr>
                <w:sz w:val="20"/>
              </w:rPr>
              <w:t>структурных</w:t>
            </w:r>
            <w:r>
              <w:rPr>
                <w:spacing w:val="35"/>
                <w:sz w:val="20"/>
              </w:rPr>
              <w:t> </w:t>
            </w:r>
            <w:r>
              <w:rPr>
                <w:sz w:val="20"/>
              </w:rPr>
              <w:t>подразделений</w:t>
            </w:r>
            <w:r>
              <w:rPr>
                <w:spacing w:val="35"/>
                <w:sz w:val="20"/>
              </w:rPr>
              <w:t> </w:t>
            </w:r>
            <w:r>
              <w:rPr>
                <w:spacing w:val="-4"/>
                <w:sz w:val="20"/>
              </w:rPr>
              <w:t>(при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80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7"/>
                <w:sz w:val="20"/>
              </w:rPr>
              <w:t> </w:t>
            </w:r>
            <w:r>
              <w:rPr>
                <w:sz w:val="20"/>
              </w:rPr>
              <w:t>в</w:t>
            </w:r>
            <w:r>
              <w:rPr>
                <w:spacing w:val="-7"/>
                <w:sz w:val="20"/>
              </w:rPr>
              <w:t> </w:t>
            </w:r>
            <w:r>
              <w:rPr>
                <w:sz w:val="20"/>
              </w:rPr>
              <w:t>виде</w:t>
            </w:r>
            <w:r>
              <w:rPr>
                <w:spacing w:val="-7"/>
                <w:sz w:val="20"/>
              </w:rPr>
              <w:t> </w:t>
            </w:r>
            <w:r>
              <w:rPr>
                <w:sz w:val="20"/>
              </w:rPr>
              <w:t>электронного</w:t>
            </w:r>
            <w:r>
              <w:rPr>
                <w:spacing w:val="-7"/>
                <w:sz w:val="20"/>
              </w:rPr>
              <w:t> </w:t>
            </w:r>
            <w:r>
              <w:rPr>
                <w:sz w:val="20"/>
              </w:rPr>
              <w:t>документа</w:t>
            </w:r>
            <w:r>
              <w:rPr>
                <w:spacing w:val="-6"/>
                <w:sz w:val="20"/>
              </w:rPr>
              <w:t> </w:t>
            </w:r>
            <w:r>
              <w:rPr>
                <w:sz w:val="20"/>
              </w:rPr>
              <w:t>-</w:t>
            </w:r>
            <w:r>
              <w:rPr>
                <w:spacing w:val="-7"/>
                <w:sz w:val="20"/>
              </w:rPr>
              <w:t> </w:t>
            </w:r>
            <w:r>
              <w:rPr>
                <w:sz w:val="20"/>
              </w:rPr>
              <w:t>САЙТ.</w:t>
            </w:r>
            <w:r>
              <w:rPr>
                <w:spacing w:val="-7"/>
                <w:sz w:val="20"/>
              </w:rPr>
              <w:t> </w:t>
            </w:r>
            <w:r>
              <w:rPr>
                <w:sz w:val="20"/>
              </w:rPr>
              <w:t>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w:t>
            </w:r>
            <w:r>
              <w:rPr>
                <w:spacing w:val="4"/>
                <w:sz w:val="20"/>
              </w:rPr>
              <w:t> </w:t>
            </w:r>
            <w:r>
              <w:rPr>
                <w:sz w:val="20"/>
              </w:rPr>
              <w:t>образовательные</w:t>
            </w:r>
            <w:r>
              <w:rPr>
                <w:spacing w:val="4"/>
                <w:sz w:val="20"/>
              </w:rPr>
              <w:t> </w:t>
            </w:r>
            <w:r>
              <w:rPr>
                <w:sz w:val="20"/>
              </w:rPr>
              <w:t>услуги</w:t>
            </w:r>
            <w:r>
              <w:rPr>
                <w:spacing w:val="4"/>
                <w:sz w:val="20"/>
              </w:rPr>
              <w:t> </w:t>
            </w:r>
            <w:r>
              <w:rPr>
                <w:sz w:val="20"/>
              </w:rPr>
              <w:t>наравне</w:t>
            </w:r>
            <w:r>
              <w:rPr>
                <w:spacing w:val="5"/>
                <w:sz w:val="20"/>
              </w:rPr>
              <w:t> </w:t>
            </w:r>
            <w:r>
              <w:rPr>
                <w:sz w:val="20"/>
              </w:rPr>
              <w:t>с</w:t>
            </w:r>
            <w:r>
              <w:rPr>
                <w:spacing w:val="4"/>
                <w:sz w:val="20"/>
              </w:rPr>
              <w:t> </w:t>
            </w:r>
            <w:r>
              <w:rPr>
                <w:sz w:val="20"/>
              </w:rPr>
              <w:t>другими:</w:t>
            </w:r>
            <w:r>
              <w:rPr>
                <w:spacing w:val="4"/>
                <w:sz w:val="20"/>
              </w:rPr>
              <w:t> </w:t>
            </w:r>
            <w:r>
              <w:rPr>
                <w:sz w:val="20"/>
              </w:rPr>
              <w:t>Помощь,</w:t>
            </w:r>
            <w:r>
              <w:rPr>
                <w:spacing w:val="5"/>
                <w:sz w:val="20"/>
              </w:rPr>
              <w:t> </w:t>
            </w:r>
            <w:r>
              <w:rPr>
                <w:spacing w:val="-2"/>
                <w:sz w:val="20"/>
              </w:rPr>
              <w:t>оказываемая</w:t>
            </w:r>
          </w:p>
          <w:p>
            <w:pPr>
              <w:pStyle w:val="TableParagraph"/>
              <w:spacing w:line="230"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62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17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80</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материально-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 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w:t>
            </w:r>
            <w:r>
              <w:rPr>
                <w:spacing w:val="10"/>
                <w:sz w:val="20"/>
              </w:rPr>
              <w:t> </w:t>
            </w:r>
            <w:r>
              <w:rPr>
                <w:sz w:val="20"/>
              </w:rPr>
              <w:t>и</w:t>
            </w:r>
            <w:r>
              <w:rPr>
                <w:spacing w:val="11"/>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w:t>
            </w:r>
            <w:r>
              <w:rPr>
                <w:spacing w:val="12"/>
                <w:sz w:val="20"/>
              </w:rPr>
              <w:t> </w:t>
            </w:r>
            <w:r>
              <w:rPr>
                <w:sz w:val="20"/>
              </w:rPr>
              <w:t>в</w:t>
            </w:r>
            <w:r>
              <w:rPr>
                <w:spacing w:val="12"/>
                <w:sz w:val="20"/>
              </w:rPr>
              <w:t> </w:t>
            </w:r>
            <w:r>
              <w:rPr>
                <w:sz w:val="20"/>
              </w:rPr>
              <w:t>том</w:t>
            </w:r>
            <w:r>
              <w:rPr>
                <w:spacing w:val="12"/>
                <w:sz w:val="20"/>
              </w:rPr>
              <w:t> </w:t>
            </w:r>
            <w:r>
              <w:rPr>
                <w:spacing w:val="-2"/>
                <w:sz w:val="20"/>
              </w:rPr>
              <w:t>числе:О</w:t>
            </w:r>
          </w:p>
          <w:p>
            <w:pPr>
              <w:pStyle w:val="TableParagraph"/>
              <w:spacing w:line="230" w:lineRule="atLeast"/>
              <w:ind w:left="111" w:right="92"/>
              <w:jc w:val="both"/>
              <w:rPr>
                <w:sz w:val="20"/>
              </w:rPr>
            </w:pPr>
            <w:r>
              <w:rPr>
                <w:sz w:val="20"/>
              </w:rPr>
              <w:t>специально оборудованных учебных кабинетах, объектов для проведения практических</w:t>
            </w:r>
            <w:r>
              <w:rPr>
                <w:spacing w:val="60"/>
                <w:sz w:val="20"/>
              </w:rPr>
              <w:t> </w:t>
            </w:r>
            <w:r>
              <w:rPr>
                <w:sz w:val="20"/>
              </w:rPr>
              <w:t>занятий,</w:t>
            </w:r>
            <w:r>
              <w:rPr>
                <w:spacing w:val="62"/>
                <w:sz w:val="20"/>
              </w:rPr>
              <w:t> </w:t>
            </w:r>
            <w:r>
              <w:rPr>
                <w:sz w:val="20"/>
              </w:rPr>
              <w:t>библиотек,</w:t>
            </w:r>
            <w:r>
              <w:rPr>
                <w:spacing w:val="63"/>
                <w:sz w:val="20"/>
              </w:rPr>
              <w:t> </w:t>
            </w:r>
            <w:r>
              <w:rPr>
                <w:sz w:val="20"/>
              </w:rPr>
              <w:t>объектов</w:t>
            </w:r>
            <w:r>
              <w:rPr>
                <w:spacing w:val="62"/>
                <w:sz w:val="20"/>
              </w:rPr>
              <w:t> </w:t>
            </w:r>
            <w:r>
              <w:rPr>
                <w:sz w:val="20"/>
              </w:rPr>
              <w:t>спорта,</w:t>
            </w:r>
            <w:r>
              <w:rPr>
                <w:spacing w:val="63"/>
                <w:sz w:val="20"/>
              </w:rPr>
              <w:t> </w:t>
            </w:r>
            <w:r>
              <w:rPr>
                <w:sz w:val="20"/>
              </w:rPr>
              <w:t>средств</w:t>
            </w:r>
            <w:r>
              <w:rPr>
                <w:spacing w:val="62"/>
                <w:sz w:val="20"/>
              </w:rPr>
              <w:t> </w:t>
            </w:r>
            <w:r>
              <w:rPr>
                <w:sz w:val="20"/>
              </w:rPr>
              <w:t>обучения</w:t>
            </w:r>
            <w:r>
              <w:rPr>
                <w:spacing w:val="63"/>
                <w:sz w:val="20"/>
              </w:rPr>
              <w:t> </w:t>
            </w:r>
            <w:r>
              <w:rPr>
                <w:spacing w:val="-10"/>
                <w:sz w:val="20"/>
              </w:rPr>
              <w:t>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32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89"/>
              <w:jc w:val="both"/>
              <w:rPr>
                <w:sz w:val="20"/>
              </w:rPr>
            </w:pPr>
            <w:r>
              <w:rPr>
                <w:sz w:val="20"/>
              </w:rPr>
              <w:t>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6"/>
                <w:sz w:val="20"/>
              </w:rPr>
              <w:t> </w:t>
            </w:r>
            <w:r>
              <w:rPr>
                <w:sz w:val="20"/>
              </w:rPr>
              <w:t>наравне</w:t>
            </w:r>
            <w:r>
              <w:rPr>
                <w:spacing w:val="-6"/>
                <w:sz w:val="20"/>
              </w:rPr>
              <w:t> </w:t>
            </w:r>
            <w:r>
              <w:rPr>
                <w:sz w:val="20"/>
              </w:rPr>
              <w:t>с</w:t>
            </w:r>
            <w:r>
              <w:rPr>
                <w:spacing w:val="-6"/>
                <w:sz w:val="20"/>
              </w:rPr>
              <w:t> </w:t>
            </w:r>
            <w:r>
              <w:rPr>
                <w:sz w:val="20"/>
              </w:rPr>
              <w:t>другими:</w:t>
            </w:r>
            <w:r>
              <w:rPr>
                <w:spacing w:val="-6"/>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6"/>
                <w:sz w:val="20"/>
              </w:rPr>
              <w:t> </w:t>
            </w:r>
            <w:r>
              <w:rPr>
                <w:sz w:val="20"/>
              </w:rPr>
              <w:t>по</w:t>
            </w:r>
            <w:r>
              <w:rPr>
                <w:spacing w:val="-6"/>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680" w:hRule="atLeast"/>
        </w:trPr>
        <w:tc>
          <w:tcPr>
            <w:tcW w:w="686" w:type="dxa"/>
          </w:tcPr>
          <w:p>
            <w:pPr>
              <w:pStyle w:val="TableParagraph"/>
              <w:spacing w:before="221"/>
              <w:ind w:left="15" w:right="2"/>
              <w:rPr>
                <w:sz w:val="20"/>
              </w:rPr>
            </w:pPr>
            <w:r>
              <w:rPr>
                <w:spacing w:val="-5"/>
                <w:sz w:val="20"/>
              </w:rPr>
              <w:t>18</w:t>
            </w:r>
          </w:p>
        </w:tc>
        <w:tc>
          <w:tcPr>
            <w:tcW w:w="1814" w:type="dxa"/>
          </w:tcPr>
          <w:p>
            <w:pPr>
              <w:pStyle w:val="TableParagraph"/>
              <w:spacing w:before="221"/>
              <w:ind w:left="110"/>
              <w:jc w:val="left"/>
              <w:rPr>
                <w:sz w:val="20"/>
              </w:rPr>
            </w:pPr>
            <w:r>
              <w:rPr>
                <w:sz w:val="20"/>
              </w:rPr>
              <w:t>МБДОУ</w:t>
            </w:r>
            <w:r>
              <w:rPr>
                <w:spacing w:val="-6"/>
                <w:sz w:val="20"/>
              </w:rPr>
              <w:t> </w:t>
            </w:r>
            <w:r>
              <w:rPr>
                <w:sz w:val="20"/>
              </w:rPr>
              <w:t>№</w:t>
            </w:r>
            <w:r>
              <w:rPr>
                <w:spacing w:val="-5"/>
                <w:sz w:val="20"/>
              </w:rPr>
              <w:t> 14</w:t>
            </w:r>
          </w:p>
        </w:tc>
        <w:tc>
          <w:tcPr>
            <w:tcW w:w="6844" w:type="dxa"/>
          </w:tcPr>
          <w:p>
            <w:pPr>
              <w:pStyle w:val="TableParagraph"/>
              <w:tabs>
                <w:tab w:pos="2033" w:val="left" w:leader="none"/>
              </w:tabs>
              <w:ind w:left="111" w:right="92"/>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76"/>
                <w:w w:val="150"/>
                <w:sz w:val="20"/>
              </w:rPr>
              <w:t> </w:t>
            </w:r>
            <w:r>
              <w:rPr>
                <w:sz w:val="20"/>
              </w:rPr>
              <w:t>а</w:t>
            </w:r>
            <w:r>
              <w:rPr>
                <w:spacing w:val="77"/>
                <w:w w:val="150"/>
                <w:sz w:val="20"/>
              </w:rPr>
              <w:t> </w:t>
            </w:r>
            <w:r>
              <w:rPr>
                <w:spacing w:val="-2"/>
                <w:sz w:val="20"/>
              </w:rPr>
              <w:t>именно:</w:t>
            </w:r>
            <w:r>
              <w:rPr>
                <w:sz w:val="20"/>
              </w:rPr>
              <w:tab/>
              <w:t>-</w:t>
            </w:r>
            <w:r>
              <w:rPr>
                <w:spacing w:val="70"/>
                <w:w w:val="150"/>
                <w:sz w:val="20"/>
              </w:rPr>
              <w:t> </w:t>
            </w:r>
            <w:r>
              <w:rPr>
                <w:sz w:val="20"/>
              </w:rPr>
              <w:t>САЙТ.</w:t>
            </w:r>
            <w:r>
              <w:rPr>
                <w:spacing w:val="72"/>
                <w:w w:val="150"/>
                <w:sz w:val="20"/>
              </w:rPr>
              <w:t> </w:t>
            </w:r>
            <w:r>
              <w:rPr>
                <w:sz w:val="20"/>
              </w:rPr>
              <w:t>Образование.</w:t>
            </w:r>
            <w:r>
              <w:rPr>
                <w:spacing w:val="73"/>
                <w:w w:val="150"/>
                <w:sz w:val="20"/>
              </w:rPr>
              <w:t> </w:t>
            </w:r>
            <w:r>
              <w:rPr>
                <w:sz w:val="20"/>
              </w:rPr>
              <w:t>Информация</w:t>
            </w:r>
            <w:r>
              <w:rPr>
                <w:spacing w:val="72"/>
                <w:w w:val="150"/>
                <w:sz w:val="20"/>
              </w:rPr>
              <w:t> </w:t>
            </w:r>
            <w:r>
              <w:rPr>
                <w:sz w:val="20"/>
              </w:rPr>
              <w:t>об</w:t>
            </w:r>
            <w:r>
              <w:rPr>
                <w:spacing w:val="73"/>
                <w:w w:val="150"/>
                <w:sz w:val="20"/>
              </w:rPr>
              <w:t> </w:t>
            </w:r>
            <w:r>
              <w:rPr>
                <w:spacing w:val="-2"/>
                <w:sz w:val="20"/>
              </w:rPr>
              <w:t>описании</w:t>
            </w:r>
          </w:p>
          <w:p>
            <w:pPr>
              <w:pStyle w:val="TableParagraph"/>
              <w:spacing w:line="210" w:lineRule="exact"/>
              <w:ind w:left="111"/>
              <w:jc w:val="left"/>
              <w:rPr>
                <w:sz w:val="20"/>
              </w:rPr>
            </w:pPr>
            <w:r>
              <w:rPr>
                <w:sz w:val="20"/>
              </w:rPr>
              <w:t>образовательной</w:t>
            </w:r>
            <w:r>
              <w:rPr>
                <w:spacing w:val="18"/>
                <w:sz w:val="20"/>
              </w:rPr>
              <w:t> </w:t>
            </w:r>
            <w:r>
              <w:rPr>
                <w:sz w:val="20"/>
              </w:rPr>
              <w:t>программы</w:t>
            </w:r>
            <w:r>
              <w:rPr>
                <w:spacing w:val="19"/>
                <w:sz w:val="20"/>
              </w:rPr>
              <w:t> </w:t>
            </w:r>
            <w:r>
              <w:rPr>
                <w:sz w:val="20"/>
              </w:rPr>
              <w:t>с</w:t>
            </w:r>
            <w:r>
              <w:rPr>
                <w:spacing w:val="19"/>
                <w:sz w:val="20"/>
              </w:rPr>
              <w:t> </w:t>
            </w:r>
            <w:r>
              <w:rPr>
                <w:sz w:val="20"/>
              </w:rPr>
              <w:t>приложением</w:t>
            </w:r>
            <w:r>
              <w:rPr>
                <w:spacing w:val="19"/>
                <w:sz w:val="20"/>
              </w:rPr>
              <w:t> </w:t>
            </w:r>
            <w:r>
              <w:rPr>
                <w:sz w:val="20"/>
              </w:rPr>
              <w:t>образовательной</w:t>
            </w:r>
            <w:r>
              <w:rPr>
                <w:spacing w:val="19"/>
                <w:sz w:val="20"/>
              </w:rPr>
              <w:t> </w:t>
            </w:r>
            <w:r>
              <w:rPr>
                <w:sz w:val="20"/>
              </w:rPr>
              <w:t>программы</w:t>
            </w:r>
            <w:r>
              <w:rPr>
                <w:spacing w:val="19"/>
                <w:sz w:val="20"/>
              </w:rPr>
              <w:t> </w:t>
            </w:r>
            <w:r>
              <w:rPr>
                <w:spacing w:val="-10"/>
                <w:sz w:val="20"/>
              </w:rPr>
              <w:t>в</w:t>
            </w:r>
          </w:p>
        </w:tc>
      </w:tr>
    </w:tbl>
    <w:p>
      <w:pPr>
        <w:spacing w:after="0" w:line="210" w:lineRule="exact"/>
        <w:jc w:val="left"/>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89"/>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w:t>
            </w:r>
            <w:r>
              <w:rPr>
                <w:spacing w:val="55"/>
                <w:w w:val="150"/>
                <w:sz w:val="20"/>
              </w:rPr>
              <w:t> </w:t>
            </w:r>
            <w:r>
              <w:rPr>
                <w:sz w:val="20"/>
              </w:rPr>
              <w:t>и</w:t>
            </w:r>
            <w:r>
              <w:rPr>
                <w:spacing w:val="56"/>
                <w:w w:val="150"/>
                <w:sz w:val="20"/>
              </w:rPr>
              <w:t> </w:t>
            </w:r>
            <w:r>
              <w:rPr>
                <w:sz w:val="20"/>
              </w:rPr>
              <w:t>лиц</w:t>
            </w:r>
            <w:r>
              <w:rPr>
                <w:spacing w:val="56"/>
                <w:w w:val="150"/>
                <w:sz w:val="20"/>
              </w:rPr>
              <w:t> </w:t>
            </w:r>
            <w:r>
              <w:rPr>
                <w:sz w:val="20"/>
              </w:rPr>
              <w:t>с</w:t>
            </w:r>
            <w:r>
              <w:rPr>
                <w:spacing w:val="56"/>
                <w:w w:val="150"/>
                <w:sz w:val="20"/>
              </w:rPr>
              <w:t> </w:t>
            </w:r>
            <w:r>
              <w:rPr>
                <w:sz w:val="20"/>
              </w:rPr>
              <w:t>ограниченными</w:t>
            </w:r>
            <w:r>
              <w:rPr>
                <w:spacing w:val="55"/>
                <w:w w:val="150"/>
                <w:sz w:val="20"/>
              </w:rPr>
              <w:t> </w:t>
            </w:r>
            <w:r>
              <w:rPr>
                <w:sz w:val="20"/>
              </w:rPr>
              <w:t>возможностями</w:t>
            </w:r>
            <w:r>
              <w:rPr>
                <w:spacing w:val="56"/>
                <w:w w:val="150"/>
                <w:sz w:val="20"/>
              </w:rPr>
              <w:t> </w:t>
            </w:r>
            <w:r>
              <w:rPr>
                <w:sz w:val="20"/>
              </w:rPr>
              <w:t>здоровья</w:t>
            </w:r>
            <w:r>
              <w:rPr>
                <w:spacing w:val="56"/>
                <w:w w:val="150"/>
                <w:sz w:val="20"/>
              </w:rPr>
              <w:t> </w:t>
            </w:r>
            <w:r>
              <w:rPr>
                <w:sz w:val="20"/>
              </w:rPr>
              <w:t>-</w:t>
            </w:r>
            <w:r>
              <w:rPr>
                <w:spacing w:val="56"/>
                <w:w w:val="150"/>
                <w:sz w:val="20"/>
              </w:rPr>
              <w:t> </w:t>
            </w:r>
            <w:r>
              <w:rPr>
                <w:spacing w:val="-2"/>
                <w:sz w:val="20"/>
              </w:rPr>
              <w:t>САЙТ.</w:t>
            </w:r>
          </w:p>
          <w:p>
            <w:pPr>
              <w:pStyle w:val="TableParagraph"/>
              <w:spacing w:line="210" w:lineRule="exact"/>
              <w:ind w:left="111"/>
              <w:jc w:val="both"/>
              <w:rPr>
                <w:sz w:val="20"/>
              </w:rPr>
            </w:pPr>
            <w:r>
              <w:rPr>
                <w:sz w:val="20"/>
              </w:rPr>
              <w:t>Доступная</w:t>
            </w:r>
            <w:r>
              <w:rPr>
                <w:spacing w:val="33"/>
                <w:sz w:val="20"/>
              </w:rPr>
              <w:t>  </w:t>
            </w:r>
            <w:r>
              <w:rPr>
                <w:sz w:val="20"/>
              </w:rPr>
              <w:t>средаИнформация</w:t>
            </w:r>
            <w:r>
              <w:rPr>
                <w:spacing w:val="34"/>
                <w:sz w:val="20"/>
              </w:rPr>
              <w:t>  </w:t>
            </w:r>
            <w:r>
              <w:rPr>
                <w:sz w:val="20"/>
              </w:rPr>
              <w:t>о</w:t>
            </w:r>
            <w:r>
              <w:rPr>
                <w:spacing w:val="34"/>
                <w:sz w:val="20"/>
              </w:rPr>
              <w:t>  </w:t>
            </w:r>
            <w:r>
              <w:rPr>
                <w:sz w:val="20"/>
              </w:rPr>
              <w:t>специальных</w:t>
            </w:r>
            <w:r>
              <w:rPr>
                <w:spacing w:val="33"/>
                <w:sz w:val="20"/>
              </w:rPr>
              <w:t>  </w:t>
            </w:r>
            <w:r>
              <w:rPr>
                <w:sz w:val="20"/>
              </w:rPr>
              <w:t>условиях</w:t>
            </w:r>
            <w:r>
              <w:rPr>
                <w:spacing w:val="34"/>
                <w:sz w:val="20"/>
              </w:rPr>
              <w:t>  </w:t>
            </w:r>
            <w:r>
              <w:rPr>
                <w:sz w:val="20"/>
              </w:rPr>
              <w:t>для</w:t>
            </w:r>
            <w:r>
              <w:rPr>
                <w:spacing w:val="34"/>
                <w:sz w:val="20"/>
              </w:rPr>
              <w:t>  </w:t>
            </w:r>
            <w:r>
              <w:rPr>
                <w:spacing w:val="-2"/>
                <w:sz w:val="20"/>
              </w:rPr>
              <w:t>обучения</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50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w:t>
            </w:r>
            <w:r>
              <w:rPr>
                <w:spacing w:val="-1"/>
                <w:sz w:val="20"/>
              </w:rPr>
              <w:t> </w:t>
            </w:r>
            <w:r>
              <w:rPr>
                <w:sz w:val="20"/>
              </w:rPr>
              <w:t>официального</w:t>
            </w:r>
            <w:r>
              <w:rPr>
                <w:spacing w:val="-1"/>
                <w:sz w:val="20"/>
              </w:rPr>
              <w:t> </w:t>
            </w:r>
            <w:r>
              <w:rPr>
                <w:sz w:val="20"/>
              </w:rPr>
              <w:t>сайта</w:t>
            </w:r>
            <w:r>
              <w:rPr>
                <w:spacing w:val="-1"/>
                <w:sz w:val="20"/>
              </w:rPr>
              <w:t> </w:t>
            </w:r>
            <w:r>
              <w:rPr>
                <w:sz w:val="20"/>
              </w:rPr>
              <w:t>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5"/>
                <w:w w:val="150"/>
                <w:sz w:val="20"/>
              </w:rPr>
              <w:t> </w:t>
            </w:r>
            <w:r>
              <w:rPr>
                <w:sz w:val="20"/>
              </w:rPr>
              <w:t>получать</w:t>
            </w:r>
            <w:r>
              <w:rPr>
                <w:spacing w:val="74"/>
                <w:w w:val="150"/>
                <w:sz w:val="20"/>
              </w:rPr>
              <w:t> </w:t>
            </w:r>
            <w:r>
              <w:rPr>
                <w:sz w:val="20"/>
              </w:rPr>
              <w:t>образовательные</w:t>
            </w:r>
            <w:r>
              <w:rPr>
                <w:spacing w:val="75"/>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55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19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169</w:t>
            </w:r>
          </w:p>
        </w:tc>
        <w:tc>
          <w:tcPr>
            <w:tcW w:w="6844" w:type="dxa"/>
          </w:tcPr>
          <w:p>
            <w:pPr>
              <w:pStyle w:val="TableParagraph"/>
              <w:tabs>
                <w:tab w:pos="6671"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exact"/>
              <w:ind w:left="111" w:right="93"/>
              <w:jc w:val="both"/>
              <w:rPr>
                <w:sz w:val="20"/>
              </w:rPr>
            </w:pPr>
            <w:r>
              <w:rPr>
                <w:sz w:val="20"/>
              </w:rPr>
              <w:t>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7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734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left="15" w:right="2"/>
              <w:rPr>
                <w:sz w:val="20"/>
              </w:rPr>
            </w:pPr>
            <w:r>
              <w:rPr>
                <w:spacing w:val="-5"/>
                <w:sz w:val="20"/>
              </w:rPr>
              <w:t>20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182</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w:t>
            </w:r>
            <w:r>
              <w:rPr>
                <w:spacing w:val="-10"/>
                <w:sz w:val="20"/>
              </w:rPr>
              <w:t> </w:t>
            </w:r>
            <w:r>
              <w:rPr>
                <w:sz w:val="20"/>
              </w:rPr>
              <w:t>анкеты</w:t>
            </w:r>
            <w:r>
              <w:rPr>
                <w:spacing w:val="-10"/>
                <w:sz w:val="20"/>
              </w:rPr>
              <w:t> </w:t>
            </w:r>
            <w:r>
              <w:rPr>
                <w:sz w:val="20"/>
              </w:rPr>
              <w:t>для</w:t>
            </w:r>
            <w:r>
              <w:rPr>
                <w:spacing w:val="-10"/>
                <w:sz w:val="20"/>
              </w:rPr>
              <w:t> </w:t>
            </w:r>
            <w:r>
              <w:rPr>
                <w:sz w:val="20"/>
              </w:rPr>
              <w:t>опроса</w:t>
            </w:r>
            <w:r>
              <w:rPr>
                <w:spacing w:val="-10"/>
                <w:sz w:val="20"/>
              </w:rPr>
              <w:t> </w:t>
            </w:r>
            <w:r>
              <w:rPr>
                <w:sz w:val="20"/>
              </w:rPr>
              <w:t>граждан</w:t>
            </w:r>
            <w:r>
              <w:rPr>
                <w:spacing w:val="-10"/>
                <w:sz w:val="20"/>
              </w:rPr>
              <w:t> </w:t>
            </w:r>
            <w:r>
              <w:rPr>
                <w:sz w:val="20"/>
              </w:rPr>
              <w:t>или</w:t>
            </w:r>
            <w:r>
              <w:rPr>
                <w:spacing w:val="-10"/>
                <w:sz w:val="20"/>
              </w:rPr>
              <w:t> </w:t>
            </w:r>
            <w:r>
              <w:rPr>
                <w:sz w:val="20"/>
              </w:rPr>
              <w:t>гиперссылки</w:t>
            </w:r>
            <w:r>
              <w:rPr>
                <w:spacing w:val="-10"/>
                <w:sz w:val="20"/>
              </w:rPr>
              <w:t> </w:t>
            </w:r>
            <w:r>
              <w:rPr>
                <w:sz w:val="20"/>
              </w:rPr>
              <w:t>на</w:t>
            </w:r>
            <w:r>
              <w:rPr>
                <w:spacing w:val="-10"/>
                <w:sz w:val="20"/>
              </w:rPr>
              <w:t> </w:t>
            </w:r>
            <w:r>
              <w:rPr>
                <w:sz w:val="20"/>
              </w:rPr>
              <w:t>нее);</w:t>
            </w:r>
            <w:r>
              <w:rPr>
                <w:spacing w:val="30"/>
                <w:sz w:val="20"/>
              </w:rPr>
              <w:t> </w:t>
            </w:r>
            <w:r>
              <w:rPr>
                <w:sz w:val="20"/>
              </w:rPr>
              <w:t>-</w:t>
            </w:r>
            <w:r>
              <w:rPr>
                <w:spacing w:val="-10"/>
                <w:sz w:val="20"/>
              </w:rPr>
              <w:t> </w:t>
            </w:r>
            <w:r>
              <w:rPr>
                <w:sz w:val="20"/>
              </w:rPr>
              <w:t>Обеспечение в организации комфортных условий для предоставления услуг: Наличие и понятность</w:t>
            </w:r>
            <w:r>
              <w:rPr>
                <w:spacing w:val="-11"/>
                <w:sz w:val="20"/>
              </w:rPr>
              <w:t> </w:t>
            </w:r>
            <w:r>
              <w:rPr>
                <w:sz w:val="20"/>
              </w:rPr>
              <w:t>навигации</w:t>
            </w:r>
            <w:r>
              <w:rPr>
                <w:spacing w:val="-11"/>
                <w:sz w:val="20"/>
              </w:rPr>
              <w:t> </w:t>
            </w:r>
            <w:r>
              <w:rPr>
                <w:sz w:val="20"/>
              </w:rPr>
              <w:t>внутри</w:t>
            </w:r>
            <w:r>
              <w:rPr>
                <w:spacing w:val="-11"/>
                <w:sz w:val="20"/>
              </w:rPr>
              <w:t> </w:t>
            </w:r>
            <w:r>
              <w:rPr>
                <w:sz w:val="20"/>
              </w:rPr>
              <w:t>образовательной</w:t>
            </w:r>
            <w:r>
              <w:rPr>
                <w:spacing w:val="-11"/>
                <w:sz w:val="20"/>
              </w:rPr>
              <w:t> </w:t>
            </w:r>
            <w:r>
              <w:rPr>
                <w:sz w:val="20"/>
              </w:rPr>
              <w:t>организации;</w:t>
            </w:r>
            <w:r>
              <w:rPr>
                <w:spacing w:val="29"/>
                <w:sz w:val="20"/>
              </w:rPr>
              <w:t> </w:t>
            </w:r>
            <w:r>
              <w:rPr>
                <w:sz w:val="20"/>
              </w:rPr>
              <w:t>-</w:t>
            </w:r>
            <w:r>
              <w:rPr>
                <w:spacing w:val="-11"/>
                <w:sz w:val="20"/>
              </w:rPr>
              <w:t> </w:t>
            </w:r>
            <w:r>
              <w:rPr>
                <w:sz w:val="20"/>
              </w:rPr>
              <w:t>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30" w:lineRule="exac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39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7"/>
              <w:jc w:val="left"/>
              <w:rPr>
                <w:b/>
                <w:sz w:val="20"/>
              </w:rPr>
            </w:pPr>
          </w:p>
          <w:p>
            <w:pPr>
              <w:pStyle w:val="TableParagraph"/>
              <w:ind w:left="15" w:right="2"/>
              <w:rPr>
                <w:sz w:val="20"/>
              </w:rPr>
            </w:pPr>
            <w:r>
              <w:rPr>
                <w:spacing w:val="-5"/>
                <w:sz w:val="20"/>
              </w:rPr>
              <w:t>21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spacing w:line="230" w:lineRule="exact"/>
              <w:ind w:left="111" w:right="92"/>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9"/>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w:t>
            </w:r>
            <w:r>
              <w:rPr>
                <w:spacing w:val="31"/>
                <w:sz w:val="20"/>
              </w:rPr>
              <w:t> </w:t>
            </w:r>
            <w:r>
              <w:rPr>
                <w:sz w:val="20"/>
              </w:rPr>
              <w:t>об</w:t>
            </w:r>
            <w:r>
              <w:rPr>
                <w:spacing w:val="32"/>
                <w:sz w:val="20"/>
              </w:rPr>
              <w:t> </w:t>
            </w:r>
            <w:r>
              <w:rPr>
                <w:sz w:val="20"/>
              </w:rPr>
              <w:t>образовании,</w:t>
            </w:r>
            <w:r>
              <w:rPr>
                <w:spacing w:val="33"/>
                <w:sz w:val="20"/>
              </w:rPr>
              <w:t> </w:t>
            </w:r>
            <w:r>
              <w:rPr>
                <w:sz w:val="20"/>
              </w:rPr>
              <w:t>заключаемых</w:t>
            </w:r>
            <w:r>
              <w:rPr>
                <w:spacing w:val="32"/>
                <w:sz w:val="20"/>
              </w:rPr>
              <w:t> </w:t>
            </w:r>
            <w:r>
              <w:rPr>
                <w:sz w:val="20"/>
              </w:rPr>
              <w:t>при</w:t>
            </w:r>
            <w:r>
              <w:rPr>
                <w:spacing w:val="32"/>
                <w:sz w:val="20"/>
              </w:rPr>
              <w:t> </w:t>
            </w:r>
            <w:r>
              <w:rPr>
                <w:sz w:val="20"/>
              </w:rPr>
              <w:t>приеме</w:t>
            </w:r>
            <w:r>
              <w:rPr>
                <w:spacing w:val="32"/>
                <w:sz w:val="20"/>
              </w:rPr>
              <w:t> </w:t>
            </w:r>
            <w:r>
              <w:rPr>
                <w:sz w:val="20"/>
              </w:rPr>
              <w:t>на</w:t>
            </w:r>
            <w:r>
              <w:rPr>
                <w:spacing w:val="33"/>
                <w:sz w:val="20"/>
              </w:rPr>
              <w:t> </w:t>
            </w:r>
            <w:r>
              <w:rPr>
                <w:sz w:val="20"/>
              </w:rPr>
              <w:t>обучение</w:t>
            </w:r>
            <w:r>
              <w:rPr>
                <w:spacing w:val="32"/>
                <w:sz w:val="20"/>
              </w:rPr>
              <w:t> </w:t>
            </w:r>
            <w:r>
              <w:rPr>
                <w:sz w:val="20"/>
              </w:rPr>
              <w:t>за</w:t>
            </w:r>
            <w:r>
              <w:rPr>
                <w:spacing w:val="33"/>
                <w:sz w:val="20"/>
              </w:rPr>
              <w:t> </w:t>
            </w:r>
            <w:r>
              <w:rPr>
                <w:spacing w:val="-4"/>
                <w:sz w:val="20"/>
              </w:rPr>
              <w:t>счет</w:t>
            </w:r>
          </w:p>
        </w:tc>
      </w:tr>
    </w:tbl>
    <w:p>
      <w:pPr>
        <w:spacing w:after="0" w:line="230"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7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56"/>
                <w:sz w:val="20"/>
              </w:rPr>
              <w:t> </w:t>
            </w:r>
            <w:r>
              <w:rPr>
                <w:sz w:val="20"/>
              </w:rPr>
              <w:t>инвалидов:</w:t>
            </w:r>
            <w:r>
              <w:rPr>
                <w:spacing w:val="59"/>
                <w:sz w:val="20"/>
              </w:rPr>
              <w:t> </w:t>
            </w:r>
            <w:r>
              <w:rPr>
                <w:sz w:val="20"/>
              </w:rPr>
              <w:t>Наличие</w:t>
            </w:r>
            <w:r>
              <w:rPr>
                <w:spacing w:val="59"/>
                <w:sz w:val="20"/>
              </w:rPr>
              <w:t> </w:t>
            </w:r>
            <w:r>
              <w:rPr>
                <w:sz w:val="20"/>
              </w:rPr>
              <w:t>специально</w:t>
            </w:r>
            <w:r>
              <w:rPr>
                <w:spacing w:val="58"/>
                <w:sz w:val="20"/>
              </w:rPr>
              <w:t> </w:t>
            </w:r>
            <w:r>
              <w:rPr>
                <w:sz w:val="20"/>
              </w:rPr>
              <w:t>оборудованных</w:t>
            </w:r>
            <w:r>
              <w:rPr>
                <w:spacing w:val="59"/>
                <w:sz w:val="20"/>
              </w:rPr>
              <w:t> </w:t>
            </w:r>
            <w:r>
              <w:rPr>
                <w:spacing w:val="-2"/>
                <w:sz w:val="20"/>
              </w:rPr>
              <w:t>санитарно-</w:t>
            </w:r>
          </w:p>
          <w:p>
            <w:pPr>
              <w:pStyle w:val="TableParagraph"/>
              <w:spacing w:line="210" w:lineRule="exact"/>
              <w:ind w:left="111"/>
              <w:jc w:val="both"/>
              <w:rPr>
                <w:sz w:val="20"/>
              </w:rPr>
            </w:pPr>
            <w:r>
              <w:rPr>
                <w:sz w:val="20"/>
              </w:rPr>
              <w:t>гигиенических</w:t>
            </w:r>
            <w:r>
              <w:rPr>
                <w:spacing w:val="-8"/>
                <w:sz w:val="20"/>
              </w:rPr>
              <w:t> </w:t>
            </w:r>
            <w:r>
              <w:rPr>
                <w:sz w:val="20"/>
              </w:rPr>
              <w:t>помещений</w:t>
            </w:r>
            <w:r>
              <w:rPr>
                <w:spacing w:val="-8"/>
                <w:sz w:val="20"/>
              </w:rPr>
              <w:t> </w:t>
            </w:r>
            <w:r>
              <w:rPr>
                <w:sz w:val="20"/>
              </w:rPr>
              <w:t>в</w:t>
            </w:r>
            <w:r>
              <w:rPr>
                <w:spacing w:val="-8"/>
                <w:sz w:val="20"/>
              </w:rPr>
              <w:t> </w:t>
            </w:r>
            <w:r>
              <w:rPr>
                <w:spacing w:val="-2"/>
                <w:sz w:val="20"/>
              </w:rPr>
              <w:t>организации;</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22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224</w:t>
            </w:r>
          </w:p>
        </w:tc>
        <w:tc>
          <w:tcPr>
            <w:tcW w:w="6844" w:type="dxa"/>
          </w:tcPr>
          <w:p>
            <w:pPr>
              <w:pStyle w:val="TableParagraph"/>
              <w:tabs>
                <w:tab w:pos="1455" w:val="left" w:leader="none"/>
                <w:tab w:pos="2104" w:val="left" w:leader="none"/>
                <w:tab w:pos="6203"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w:t>
            </w:r>
            <w:r>
              <w:rPr>
                <w:spacing w:val="-5"/>
                <w:sz w:val="20"/>
              </w:rPr>
              <w:t> </w:t>
            </w:r>
            <w:r>
              <w:rPr>
                <w:sz w:val="20"/>
              </w:rPr>
              <w:t>для</w:t>
            </w:r>
            <w:r>
              <w:rPr>
                <w:spacing w:val="-5"/>
                <w:sz w:val="20"/>
              </w:rPr>
              <w:t> </w:t>
            </w:r>
            <w:r>
              <w:rPr>
                <w:sz w:val="20"/>
              </w:rPr>
              <w:t>проведения</w:t>
            </w:r>
            <w:r>
              <w:rPr>
                <w:spacing w:val="-5"/>
                <w:sz w:val="20"/>
              </w:rPr>
              <w:t> </w:t>
            </w:r>
            <w:r>
              <w:rPr>
                <w:sz w:val="20"/>
              </w:rPr>
              <w:t>практических</w:t>
            </w:r>
            <w:r>
              <w:rPr>
                <w:spacing w:val="-5"/>
                <w:sz w:val="20"/>
              </w:rPr>
              <w:t> </w:t>
            </w:r>
            <w:r>
              <w:rPr>
                <w:sz w:val="20"/>
              </w:rPr>
              <w:t>занятий,</w:t>
            </w:r>
            <w:r>
              <w:rPr>
                <w:spacing w:val="-5"/>
                <w:sz w:val="20"/>
              </w:rPr>
              <w:t> </w:t>
            </w:r>
            <w:r>
              <w:rPr>
                <w:sz w:val="20"/>
              </w:rPr>
              <w:t>библиотек,</w:t>
            </w:r>
            <w:r>
              <w:rPr>
                <w:spacing w:val="-5"/>
                <w:sz w:val="20"/>
              </w:rPr>
              <w:t> </w:t>
            </w:r>
            <w:r>
              <w:rPr>
                <w:sz w:val="20"/>
              </w:rPr>
              <w:t>объектов</w:t>
            </w:r>
            <w:r>
              <w:rPr>
                <w:spacing w:val="-5"/>
                <w:sz w:val="20"/>
              </w:rPr>
              <w:t> </w:t>
            </w:r>
            <w:r>
              <w:rPr>
                <w:sz w:val="20"/>
              </w:rPr>
              <w:t>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w:t>
            </w:r>
            <w:r>
              <w:rPr>
                <w:spacing w:val="52"/>
                <w:sz w:val="20"/>
              </w:rPr>
              <w:t> </w:t>
            </w:r>
            <w:r>
              <w:rPr>
                <w:sz w:val="20"/>
              </w:rPr>
              <w:t>условиях</w:t>
            </w:r>
            <w:r>
              <w:rPr>
                <w:spacing w:val="52"/>
                <w:sz w:val="20"/>
              </w:rPr>
              <w:t> </w:t>
            </w:r>
            <w:r>
              <w:rPr>
                <w:sz w:val="20"/>
              </w:rPr>
              <w:t>для</w:t>
            </w:r>
            <w:r>
              <w:rPr>
                <w:spacing w:val="53"/>
                <w:sz w:val="20"/>
              </w:rPr>
              <w:t> </w:t>
            </w:r>
            <w:r>
              <w:rPr>
                <w:sz w:val="20"/>
              </w:rPr>
              <w:t>обучения</w:t>
            </w:r>
            <w:r>
              <w:rPr>
                <w:spacing w:val="52"/>
                <w:sz w:val="20"/>
              </w:rPr>
              <w:t> </w:t>
            </w:r>
            <w:r>
              <w:rPr>
                <w:sz w:val="20"/>
              </w:rPr>
              <w:t>инвалидов</w:t>
            </w:r>
            <w:r>
              <w:rPr>
                <w:spacing w:val="52"/>
                <w:sz w:val="20"/>
              </w:rPr>
              <w:t> </w:t>
            </w:r>
            <w:r>
              <w:rPr>
                <w:sz w:val="20"/>
              </w:rPr>
              <w:t>и</w:t>
            </w:r>
            <w:r>
              <w:rPr>
                <w:spacing w:val="53"/>
                <w:sz w:val="20"/>
              </w:rPr>
              <w:t> </w:t>
            </w:r>
            <w:r>
              <w:rPr>
                <w:sz w:val="20"/>
              </w:rPr>
              <w:t>лиц</w:t>
            </w:r>
            <w:r>
              <w:rPr>
                <w:spacing w:val="52"/>
                <w:sz w:val="20"/>
              </w:rPr>
              <w:t> </w:t>
            </w:r>
            <w:r>
              <w:rPr>
                <w:sz w:val="20"/>
              </w:rPr>
              <w:t>с</w:t>
            </w:r>
            <w:r>
              <w:rPr>
                <w:spacing w:val="53"/>
                <w:sz w:val="20"/>
              </w:rPr>
              <w:t> </w:t>
            </w:r>
            <w:r>
              <w:rPr>
                <w:spacing w:val="-2"/>
                <w:sz w:val="20"/>
              </w:rPr>
              <w:t>ограниченными</w:t>
            </w:r>
          </w:p>
          <w:p>
            <w:pPr>
              <w:pStyle w:val="TableParagraph"/>
              <w:spacing w:line="209" w:lineRule="exact"/>
              <w:ind w:left="111"/>
              <w:jc w:val="both"/>
              <w:rPr>
                <w:sz w:val="20"/>
              </w:rPr>
            </w:pPr>
            <w:r>
              <w:rPr>
                <w:sz w:val="20"/>
              </w:rPr>
              <w:t>возможностями</w:t>
            </w:r>
            <w:r>
              <w:rPr>
                <w:spacing w:val="57"/>
                <w:sz w:val="20"/>
              </w:rPr>
              <w:t> </w:t>
            </w:r>
            <w:r>
              <w:rPr>
                <w:sz w:val="20"/>
              </w:rPr>
              <w:t>здоровья,</w:t>
            </w:r>
            <w:r>
              <w:rPr>
                <w:spacing w:val="60"/>
                <w:sz w:val="20"/>
              </w:rPr>
              <w:t> </w:t>
            </w:r>
            <w:r>
              <w:rPr>
                <w:sz w:val="20"/>
              </w:rPr>
              <w:t>в</w:t>
            </w:r>
            <w:r>
              <w:rPr>
                <w:spacing w:val="59"/>
                <w:sz w:val="20"/>
              </w:rPr>
              <w:t> </w:t>
            </w:r>
            <w:r>
              <w:rPr>
                <w:sz w:val="20"/>
              </w:rPr>
              <w:t>том</w:t>
            </w:r>
            <w:r>
              <w:rPr>
                <w:spacing w:val="59"/>
                <w:sz w:val="20"/>
              </w:rPr>
              <w:t> </w:t>
            </w:r>
            <w:r>
              <w:rPr>
                <w:sz w:val="20"/>
              </w:rPr>
              <w:t>числе:Об</w:t>
            </w:r>
            <w:r>
              <w:rPr>
                <w:spacing w:val="60"/>
                <w:sz w:val="20"/>
              </w:rPr>
              <w:t> </w:t>
            </w:r>
            <w:r>
              <w:rPr>
                <w:sz w:val="20"/>
              </w:rPr>
              <w:t>электронных</w:t>
            </w:r>
            <w:r>
              <w:rPr>
                <w:spacing w:val="60"/>
                <w:sz w:val="20"/>
              </w:rPr>
              <w:t> </w:t>
            </w:r>
            <w:r>
              <w:rPr>
                <w:spacing w:val="-2"/>
                <w:sz w:val="20"/>
              </w:rPr>
              <w:t>образовательных</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71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89"/>
              <w:jc w:val="both"/>
              <w:rPr>
                <w:sz w:val="20"/>
              </w:rPr>
            </w:pPr>
            <w:r>
              <w:rPr>
                <w:sz w:val="20"/>
              </w:rPr>
              <w:t>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w:t>
            </w:r>
            <w:r>
              <w:rPr>
                <w:spacing w:val="-9"/>
                <w:sz w:val="20"/>
              </w:rPr>
              <w:t> </w:t>
            </w:r>
            <w:r>
              <w:rPr>
                <w:sz w:val="20"/>
              </w:rPr>
              <w:t>служебно-бытового</w:t>
            </w:r>
            <w:r>
              <w:rPr>
                <w:spacing w:val="-9"/>
                <w:sz w:val="20"/>
              </w:rPr>
              <w:t> </w:t>
            </w:r>
            <w:r>
              <w:rPr>
                <w:sz w:val="20"/>
              </w:rPr>
              <w:t>назначения</w:t>
            </w:r>
            <w:r>
              <w:rPr>
                <w:spacing w:val="-9"/>
                <w:sz w:val="20"/>
              </w:rPr>
              <w:t> </w:t>
            </w:r>
            <w:r>
              <w:rPr>
                <w:sz w:val="20"/>
              </w:rPr>
              <w:t>(пункт</w:t>
            </w:r>
            <w:r>
              <w:rPr>
                <w:spacing w:val="-9"/>
                <w:sz w:val="20"/>
              </w:rPr>
              <w:t> </w:t>
            </w:r>
            <w:r>
              <w:rPr>
                <w:sz w:val="20"/>
              </w:rPr>
              <w:t>3.1.3.</w:t>
            </w:r>
            <w:r>
              <w:rPr>
                <w:spacing w:val="-8"/>
                <w:sz w:val="20"/>
              </w:rPr>
              <w:t> </w:t>
            </w:r>
            <w:r>
              <w:rPr>
                <w:sz w:val="20"/>
              </w:rPr>
              <w:t>правил</w:t>
            </w:r>
            <w:r>
              <w:rPr>
                <w:spacing w:val="-9"/>
                <w:sz w:val="20"/>
              </w:rPr>
              <w:t> </w:t>
            </w:r>
            <w:r>
              <w:rPr>
                <w:sz w:val="20"/>
              </w:rPr>
              <w:t>СП</w:t>
            </w:r>
            <w:r>
              <w:rPr>
                <w:spacing w:val="-9"/>
                <w:sz w:val="20"/>
              </w:rPr>
              <w:t> </w:t>
            </w:r>
            <w:r>
              <w:rPr>
                <w:sz w:val="20"/>
              </w:rPr>
              <w:t>2.4.3648- 20). - Обеспечение в организации комфортных условий для предоставления услугСанитарное</w:t>
            </w:r>
            <w:r>
              <w:rPr>
                <w:spacing w:val="-6"/>
                <w:sz w:val="20"/>
              </w:rPr>
              <w:t> </w:t>
            </w:r>
            <w:r>
              <w:rPr>
                <w:sz w:val="20"/>
              </w:rPr>
              <w:t>состояние</w:t>
            </w:r>
            <w:r>
              <w:rPr>
                <w:spacing w:val="-6"/>
                <w:sz w:val="20"/>
              </w:rPr>
              <w:t> </w:t>
            </w:r>
            <w:r>
              <w:rPr>
                <w:sz w:val="20"/>
              </w:rPr>
              <w:t>помещений</w:t>
            </w:r>
            <w:r>
              <w:rPr>
                <w:spacing w:val="-6"/>
                <w:sz w:val="20"/>
              </w:rPr>
              <w:t> </w:t>
            </w:r>
            <w:r>
              <w:rPr>
                <w:sz w:val="20"/>
              </w:rPr>
              <w:t>организации:</w:t>
            </w:r>
            <w:r>
              <w:rPr>
                <w:spacing w:val="-6"/>
                <w:sz w:val="20"/>
              </w:rPr>
              <w:t> </w:t>
            </w:r>
            <w:r>
              <w:rPr>
                <w:sz w:val="20"/>
              </w:rPr>
              <w:t>Спортивные</w:t>
            </w:r>
            <w:r>
              <w:rPr>
                <w:spacing w:val="-6"/>
                <w:sz w:val="20"/>
              </w:rPr>
              <w:t> </w:t>
            </w:r>
            <w:r>
              <w:rPr>
                <w:sz w:val="20"/>
              </w:rPr>
              <w:t>и</w:t>
            </w:r>
            <w:r>
              <w:rPr>
                <w:spacing w:val="-6"/>
                <w:sz w:val="20"/>
              </w:rPr>
              <w:t> </w:t>
            </w:r>
            <w:r>
              <w:rPr>
                <w:sz w:val="20"/>
              </w:rPr>
              <w:t>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6"/>
                <w:sz w:val="20"/>
              </w:rPr>
              <w:t> </w:t>
            </w:r>
            <w:r>
              <w:rPr>
                <w:sz w:val="20"/>
              </w:rPr>
              <w:t>наравне</w:t>
            </w:r>
            <w:r>
              <w:rPr>
                <w:spacing w:val="-6"/>
                <w:sz w:val="20"/>
              </w:rPr>
              <w:t> </w:t>
            </w:r>
            <w:r>
              <w:rPr>
                <w:sz w:val="20"/>
              </w:rPr>
              <w:t>с</w:t>
            </w:r>
            <w:r>
              <w:rPr>
                <w:spacing w:val="-6"/>
                <w:sz w:val="20"/>
              </w:rPr>
              <w:t> </w:t>
            </w:r>
            <w:r>
              <w:rPr>
                <w:sz w:val="20"/>
              </w:rPr>
              <w:t>другими:</w:t>
            </w:r>
            <w:r>
              <w:rPr>
                <w:spacing w:val="-6"/>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6"/>
                <w:sz w:val="20"/>
              </w:rPr>
              <w:t> </w:t>
            </w:r>
            <w:r>
              <w:rPr>
                <w:sz w:val="20"/>
              </w:rPr>
              <w:t>по</w:t>
            </w:r>
            <w:r>
              <w:rPr>
                <w:spacing w:val="-6"/>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230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23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254</w:t>
            </w:r>
          </w:p>
        </w:tc>
        <w:tc>
          <w:tcPr>
            <w:tcW w:w="6844" w:type="dxa"/>
          </w:tcPr>
          <w:p>
            <w:pPr>
              <w:pStyle w:val="TableParagraph"/>
              <w:spacing w:line="230" w:lineRule="atLeast"/>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w:t>
            </w:r>
            <w:r>
              <w:rPr>
                <w:spacing w:val="77"/>
                <w:w w:val="150"/>
                <w:sz w:val="20"/>
              </w:rPr>
              <w:t> </w:t>
            </w:r>
            <w:r>
              <w:rPr>
                <w:sz w:val="20"/>
              </w:rPr>
              <w:t>поручней,</w:t>
            </w:r>
            <w:r>
              <w:rPr>
                <w:spacing w:val="79"/>
                <w:w w:val="150"/>
                <w:sz w:val="20"/>
              </w:rPr>
              <w:t> </w:t>
            </w:r>
            <w:r>
              <w:rPr>
                <w:sz w:val="20"/>
              </w:rPr>
              <w:t>расширенных</w:t>
            </w:r>
            <w:r>
              <w:rPr>
                <w:spacing w:val="78"/>
                <w:w w:val="150"/>
                <w:sz w:val="20"/>
              </w:rPr>
              <w:t> </w:t>
            </w:r>
            <w:r>
              <w:rPr>
                <w:sz w:val="20"/>
              </w:rPr>
              <w:t>дверных</w:t>
            </w:r>
            <w:r>
              <w:rPr>
                <w:spacing w:val="79"/>
                <w:w w:val="150"/>
                <w:sz w:val="20"/>
              </w:rPr>
              <w:t> </w:t>
            </w:r>
            <w:r>
              <w:rPr>
                <w:sz w:val="20"/>
              </w:rPr>
              <w:t>проемов;</w:t>
            </w:r>
            <w:r>
              <w:rPr>
                <w:spacing w:val="78"/>
                <w:w w:val="150"/>
                <w:sz w:val="20"/>
              </w:rPr>
              <w:t>  </w:t>
            </w:r>
            <w:r>
              <w:rPr>
                <w:sz w:val="20"/>
              </w:rPr>
              <w:t>-</w:t>
            </w:r>
            <w:r>
              <w:rPr>
                <w:spacing w:val="80"/>
                <w:w w:val="150"/>
                <w:sz w:val="20"/>
              </w:rPr>
              <w:t> </w:t>
            </w:r>
            <w:r>
              <w:rPr>
                <w:spacing w:val="-2"/>
                <w:sz w:val="20"/>
              </w:rPr>
              <w:t>Оборудование</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7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366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spacing w:before="1"/>
              <w:ind w:left="15" w:right="2"/>
              <w:rPr>
                <w:sz w:val="20"/>
              </w:rPr>
            </w:pPr>
            <w:r>
              <w:rPr>
                <w:spacing w:val="-5"/>
                <w:sz w:val="20"/>
              </w:rPr>
              <w:t>24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265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26" w:lineRule="exact"/>
              <w:ind w:left="111" w:right="92"/>
              <w:jc w:val="both"/>
              <w:rPr>
                <w:sz w:val="20"/>
              </w:rPr>
            </w:pPr>
            <w:r>
              <w:rPr>
                <w:sz w:val="20"/>
              </w:rPr>
              <w:t>другими: Дублирование для инвалидов по слуху и зрению звуковой и зрительной информации;</w:t>
            </w:r>
          </w:p>
        </w:tc>
      </w:tr>
      <w:tr>
        <w:trPr>
          <w:trHeight w:val="758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25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278</w:t>
            </w:r>
          </w:p>
        </w:tc>
        <w:tc>
          <w:tcPr>
            <w:tcW w:w="6844" w:type="dxa"/>
          </w:tcPr>
          <w:p>
            <w:pPr>
              <w:pStyle w:val="TableParagraph"/>
              <w:tabs>
                <w:tab w:pos="2112" w:val="left" w:leader="none"/>
                <w:tab w:pos="4240" w:val="left" w:leader="none"/>
                <w:tab w:pos="5750"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w:t>
            </w:r>
            <w:r>
              <w:rPr>
                <w:spacing w:val="-2"/>
                <w:sz w:val="20"/>
              </w:rPr>
              <w:t>предоставления</w:t>
            </w:r>
            <w:r>
              <w:rPr>
                <w:sz w:val="20"/>
              </w:rPr>
              <w:tab/>
            </w:r>
            <w:r>
              <w:rPr>
                <w:spacing w:val="-2"/>
                <w:sz w:val="20"/>
              </w:rPr>
              <w:t>услугСанитарное</w:t>
            </w:r>
            <w:r>
              <w:rPr>
                <w:sz w:val="20"/>
              </w:rPr>
              <w:tab/>
            </w:r>
            <w:r>
              <w:rPr>
                <w:spacing w:val="-2"/>
                <w:sz w:val="20"/>
              </w:rPr>
              <w:t>состояние</w:t>
            </w:r>
            <w:r>
              <w:rPr>
                <w:sz w:val="20"/>
              </w:rPr>
              <w:tab/>
            </w:r>
            <w:r>
              <w:rPr>
                <w:spacing w:val="-2"/>
                <w:sz w:val="20"/>
              </w:rPr>
              <w:t>помещений </w:t>
            </w:r>
            <w:r>
              <w:rPr>
                <w:sz w:val="20"/>
              </w:rPr>
              <w:t>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w:t>
            </w:r>
            <w:r>
              <w:rPr>
                <w:spacing w:val="-7"/>
                <w:sz w:val="20"/>
              </w:rPr>
              <w:t> </w:t>
            </w:r>
            <w:r>
              <w:rPr>
                <w:sz w:val="20"/>
              </w:rPr>
              <w:t>детской</w:t>
            </w:r>
            <w:r>
              <w:rPr>
                <w:spacing w:val="-7"/>
                <w:sz w:val="20"/>
              </w:rPr>
              <w:t> </w:t>
            </w:r>
            <w:r>
              <w:rPr>
                <w:sz w:val="20"/>
              </w:rPr>
              <w:t>группы</w:t>
            </w:r>
            <w:r>
              <w:rPr>
                <w:spacing w:val="-7"/>
                <w:sz w:val="20"/>
              </w:rPr>
              <w:t> </w:t>
            </w:r>
            <w:r>
              <w:rPr>
                <w:sz w:val="20"/>
              </w:rPr>
              <w:t>–</w:t>
            </w:r>
            <w:r>
              <w:rPr>
                <w:spacing w:val="-7"/>
                <w:sz w:val="20"/>
              </w:rPr>
              <w:t> </w:t>
            </w:r>
            <w:r>
              <w:rPr>
                <w:sz w:val="20"/>
              </w:rPr>
              <w:t>раздевальная</w:t>
            </w:r>
            <w:r>
              <w:rPr>
                <w:spacing w:val="-7"/>
                <w:sz w:val="20"/>
              </w:rPr>
              <w:t> </w:t>
            </w:r>
            <w:r>
              <w:rPr>
                <w:sz w:val="20"/>
              </w:rPr>
              <w:t>комната,</w:t>
            </w:r>
            <w:r>
              <w:rPr>
                <w:spacing w:val="-7"/>
                <w:sz w:val="20"/>
              </w:rPr>
              <w:t> </w:t>
            </w:r>
            <w:r>
              <w:rPr>
                <w:sz w:val="20"/>
              </w:rPr>
              <w:t>групповая</w:t>
            </w:r>
            <w:r>
              <w:rPr>
                <w:spacing w:val="-7"/>
                <w:sz w:val="20"/>
              </w:rPr>
              <w:t> </w:t>
            </w:r>
            <w:r>
              <w:rPr>
                <w:sz w:val="20"/>
              </w:rPr>
              <w:t>комната,</w:t>
            </w:r>
            <w:r>
              <w:rPr>
                <w:spacing w:val="-7"/>
                <w:sz w:val="20"/>
              </w:rPr>
              <w:t> </w:t>
            </w:r>
            <w:r>
              <w:rPr>
                <w:sz w:val="20"/>
              </w:rPr>
              <w:t>спальня, буфет, туалет, совмещенный с умывальной, наличие при необходимости дополнительных помещений для занятий с детьми (музыкальный зал, физкультурный</w:t>
            </w:r>
            <w:r>
              <w:rPr>
                <w:spacing w:val="-8"/>
                <w:sz w:val="20"/>
              </w:rPr>
              <w:t> </w:t>
            </w:r>
            <w:r>
              <w:rPr>
                <w:sz w:val="20"/>
              </w:rPr>
              <w:t>зал,</w:t>
            </w:r>
            <w:r>
              <w:rPr>
                <w:spacing w:val="-8"/>
                <w:sz w:val="20"/>
              </w:rPr>
              <w:t> </w:t>
            </w:r>
            <w:r>
              <w:rPr>
                <w:sz w:val="20"/>
              </w:rPr>
              <w:t>кабинет</w:t>
            </w:r>
            <w:r>
              <w:rPr>
                <w:spacing w:val="-8"/>
                <w:sz w:val="20"/>
              </w:rPr>
              <w:t> </w:t>
            </w:r>
            <w:r>
              <w:rPr>
                <w:sz w:val="20"/>
              </w:rPr>
              <w:t>логопеда,</w:t>
            </w:r>
            <w:r>
              <w:rPr>
                <w:spacing w:val="-8"/>
                <w:sz w:val="20"/>
              </w:rPr>
              <w:t> </w:t>
            </w:r>
            <w:r>
              <w:rPr>
                <w:sz w:val="20"/>
              </w:rPr>
              <w:t>помещения</w:t>
            </w:r>
            <w:r>
              <w:rPr>
                <w:spacing w:val="-8"/>
                <w:sz w:val="20"/>
              </w:rPr>
              <w:t> </w:t>
            </w:r>
            <w:r>
              <w:rPr>
                <w:sz w:val="20"/>
              </w:rPr>
              <w:t>для</w:t>
            </w:r>
            <w:r>
              <w:rPr>
                <w:spacing w:val="-8"/>
                <w:sz w:val="20"/>
              </w:rPr>
              <w:t> </w:t>
            </w:r>
            <w:r>
              <w:rPr>
                <w:sz w:val="20"/>
              </w:rPr>
              <w:t>иных</w:t>
            </w:r>
            <w:r>
              <w:rPr>
                <w:spacing w:val="-8"/>
                <w:sz w:val="20"/>
              </w:rPr>
              <w:t> </w:t>
            </w:r>
            <w:r>
              <w:rPr>
                <w:sz w:val="20"/>
              </w:rPr>
              <w:t>дополнительных занятий), а также иных помещений (помещения для оказания медицинской помощи, пищеблок, помещения для стирки белья) и помещений служебно- бытового назначения (пункт 3.1.3. правил СП 2.4.3648-20). - Оборудование территории,</w:t>
            </w:r>
            <w:r>
              <w:rPr>
                <w:spacing w:val="-4"/>
                <w:sz w:val="20"/>
              </w:rPr>
              <w:t> </w:t>
            </w:r>
            <w:r>
              <w:rPr>
                <w:sz w:val="20"/>
              </w:rPr>
              <w:t>прилегающей</w:t>
            </w:r>
            <w:r>
              <w:rPr>
                <w:spacing w:val="-4"/>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5"/>
                <w:sz w:val="20"/>
              </w:rPr>
              <w:t> </w:t>
            </w:r>
            <w:r>
              <w:rPr>
                <w:sz w:val="20"/>
              </w:rPr>
              <w:t>помещений</w:t>
            </w:r>
            <w:r>
              <w:rPr>
                <w:spacing w:val="-5"/>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w:t>
            </w:r>
            <w:r>
              <w:rPr>
                <w:spacing w:val="10"/>
                <w:sz w:val="20"/>
              </w:rPr>
              <w:t> </w:t>
            </w:r>
            <w:r>
              <w:rPr>
                <w:sz w:val="20"/>
              </w:rPr>
              <w:t>и</w:t>
            </w:r>
            <w:r>
              <w:rPr>
                <w:spacing w:val="11"/>
                <w:sz w:val="20"/>
              </w:rPr>
              <w:t> </w:t>
            </w:r>
            <w:r>
              <w:rPr>
                <w:sz w:val="20"/>
              </w:rPr>
              <w:t>зрительной</w:t>
            </w:r>
            <w:r>
              <w:rPr>
                <w:spacing w:val="11"/>
                <w:sz w:val="20"/>
              </w:rPr>
              <w:t> </w:t>
            </w:r>
            <w:r>
              <w:rPr>
                <w:sz w:val="20"/>
              </w:rPr>
              <w:t>информации;</w:t>
            </w:r>
            <w:r>
              <w:rPr>
                <w:spacing w:val="72"/>
                <w:sz w:val="20"/>
              </w:rPr>
              <w:t> </w:t>
            </w:r>
            <w:r>
              <w:rPr>
                <w:sz w:val="20"/>
              </w:rPr>
              <w:t>-</w:t>
            </w:r>
            <w:r>
              <w:rPr>
                <w:spacing w:val="10"/>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pacing w:val="-2"/>
                <w:sz w:val="20"/>
              </w:rPr>
              <w:t>условий</w:t>
            </w:r>
          </w:p>
          <w:p>
            <w:pPr>
              <w:pStyle w:val="TableParagraph"/>
              <w:spacing w:line="210" w:lineRule="exact"/>
              <w:ind w:left="111"/>
              <w:jc w:val="both"/>
              <w:rPr>
                <w:sz w:val="20"/>
              </w:rPr>
            </w:pPr>
            <w:r>
              <w:rPr>
                <w:sz w:val="20"/>
              </w:rPr>
              <w:t>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tc>
      </w:tr>
    </w:tbl>
    <w:p>
      <w:pPr>
        <w:spacing w:after="0" w:line="210"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10" w:lineRule="exact"/>
              <w:ind w:left="111"/>
              <w:jc w:val="left"/>
              <w:rPr>
                <w:sz w:val="20"/>
              </w:rPr>
            </w:pPr>
            <w:r>
              <w:rPr>
                <w:spacing w:val="-4"/>
                <w:sz w:val="20"/>
              </w:rPr>
              <w:t>дому;</w:t>
            </w:r>
          </w:p>
        </w:tc>
      </w:tr>
      <w:tr>
        <w:trPr>
          <w:trHeight w:val="1080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26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320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w:t>
            </w:r>
            <w:r>
              <w:rPr>
                <w:spacing w:val="31"/>
                <w:sz w:val="20"/>
              </w:rPr>
              <w:t> </w:t>
            </w:r>
            <w:r>
              <w:rPr>
                <w:sz w:val="20"/>
              </w:rPr>
              <w:t>об</w:t>
            </w:r>
            <w:r>
              <w:rPr>
                <w:spacing w:val="32"/>
                <w:sz w:val="20"/>
              </w:rPr>
              <w:t> </w:t>
            </w:r>
            <w:r>
              <w:rPr>
                <w:sz w:val="20"/>
              </w:rPr>
              <w:t>образовании,</w:t>
            </w:r>
            <w:r>
              <w:rPr>
                <w:spacing w:val="33"/>
                <w:sz w:val="20"/>
              </w:rPr>
              <w:t> </w:t>
            </w:r>
            <w:r>
              <w:rPr>
                <w:sz w:val="20"/>
              </w:rPr>
              <w:t>заключаемых</w:t>
            </w:r>
            <w:r>
              <w:rPr>
                <w:spacing w:val="32"/>
                <w:sz w:val="20"/>
              </w:rPr>
              <w:t> </w:t>
            </w:r>
            <w:r>
              <w:rPr>
                <w:sz w:val="20"/>
              </w:rPr>
              <w:t>при</w:t>
            </w:r>
            <w:r>
              <w:rPr>
                <w:spacing w:val="32"/>
                <w:sz w:val="20"/>
              </w:rPr>
              <w:t> </w:t>
            </w:r>
            <w:r>
              <w:rPr>
                <w:sz w:val="20"/>
              </w:rPr>
              <w:t>приеме</w:t>
            </w:r>
            <w:r>
              <w:rPr>
                <w:spacing w:val="32"/>
                <w:sz w:val="20"/>
              </w:rPr>
              <w:t> </w:t>
            </w:r>
            <w:r>
              <w:rPr>
                <w:sz w:val="20"/>
              </w:rPr>
              <w:t>на</w:t>
            </w:r>
            <w:r>
              <w:rPr>
                <w:spacing w:val="33"/>
                <w:sz w:val="20"/>
              </w:rPr>
              <w:t> </w:t>
            </w:r>
            <w:r>
              <w:rPr>
                <w:sz w:val="20"/>
              </w:rPr>
              <w:t>обучение</w:t>
            </w:r>
            <w:r>
              <w:rPr>
                <w:spacing w:val="32"/>
                <w:sz w:val="20"/>
              </w:rPr>
              <w:t> </w:t>
            </w:r>
            <w:r>
              <w:rPr>
                <w:sz w:val="20"/>
              </w:rPr>
              <w:t>за</w:t>
            </w:r>
            <w:r>
              <w:rPr>
                <w:spacing w:val="33"/>
                <w:sz w:val="20"/>
              </w:rPr>
              <w:t> </w:t>
            </w:r>
            <w:r>
              <w:rPr>
                <w:spacing w:val="-4"/>
                <w:sz w:val="20"/>
              </w:rPr>
              <w:t>счет</w:t>
            </w:r>
          </w:p>
          <w:p>
            <w:pPr>
              <w:pStyle w:val="TableParagraph"/>
              <w:spacing w:line="210" w:lineRule="exact"/>
              <w:ind w:left="111"/>
              <w:jc w:val="both"/>
              <w:rPr>
                <w:sz w:val="20"/>
              </w:rPr>
            </w:pPr>
            <w:r>
              <w:rPr>
                <w:sz w:val="20"/>
              </w:rPr>
              <w:t>средств</w:t>
            </w:r>
            <w:r>
              <w:rPr>
                <w:spacing w:val="31"/>
                <w:sz w:val="20"/>
              </w:rPr>
              <w:t> </w:t>
            </w:r>
            <w:r>
              <w:rPr>
                <w:sz w:val="20"/>
              </w:rPr>
              <w:t>физических</w:t>
            </w:r>
            <w:r>
              <w:rPr>
                <w:spacing w:val="32"/>
                <w:sz w:val="20"/>
              </w:rPr>
              <w:t> </w:t>
            </w:r>
            <w:r>
              <w:rPr>
                <w:sz w:val="20"/>
              </w:rPr>
              <w:t>и</w:t>
            </w:r>
            <w:r>
              <w:rPr>
                <w:spacing w:val="32"/>
                <w:sz w:val="20"/>
              </w:rPr>
              <w:t> </w:t>
            </w:r>
            <w:r>
              <w:rPr>
                <w:sz w:val="20"/>
              </w:rPr>
              <w:t>(или)</w:t>
            </w:r>
            <w:r>
              <w:rPr>
                <w:spacing w:val="32"/>
                <w:sz w:val="20"/>
              </w:rPr>
              <w:t> </w:t>
            </w:r>
            <w:r>
              <w:rPr>
                <w:sz w:val="20"/>
              </w:rPr>
              <w:t>юридических</w:t>
            </w:r>
            <w:r>
              <w:rPr>
                <w:spacing w:val="32"/>
                <w:sz w:val="20"/>
              </w:rPr>
              <w:t> </w:t>
            </w:r>
            <w:r>
              <w:rPr>
                <w:sz w:val="20"/>
              </w:rPr>
              <w:t>лиц</w:t>
            </w:r>
            <w:r>
              <w:rPr>
                <w:spacing w:val="31"/>
                <w:sz w:val="20"/>
              </w:rPr>
              <w:t> </w:t>
            </w:r>
            <w:r>
              <w:rPr>
                <w:sz w:val="20"/>
              </w:rPr>
              <w:t>(в</w:t>
            </w:r>
            <w:r>
              <w:rPr>
                <w:spacing w:val="32"/>
                <w:sz w:val="20"/>
              </w:rPr>
              <w:t> </w:t>
            </w:r>
            <w:r>
              <w:rPr>
                <w:sz w:val="20"/>
              </w:rPr>
              <w:t>том</w:t>
            </w:r>
            <w:r>
              <w:rPr>
                <w:spacing w:val="32"/>
                <w:sz w:val="20"/>
              </w:rPr>
              <w:t> </w:t>
            </w:r>
            <w:r>
              <w:rPr>
                <w:sz w:val="20"/>
              </w:rPr>
              <w:t>числе</w:t>
            </w:r>
            <w:r>
              <w:rPr>
                <w:spacing w:val="32"/>
                <w:sz w:val="20"/>
              </w:rPr>
              <w:t> </w:t>
            </w:r>
            <w:r>
              <w:rPr>
                <w:sz w:val="20"/>
              </w:rPr>
              <w:t>с</w:t>
            </w:r>
            <w:r>
              <w:rPr>
                <w:spacing w:val="32"/>
                <w:sz w:val="20"/>
              </w:rPr>
              <w:t> </w:t>
            </w:r>
            <w:r>
              <w:rPr>
                <w:spacing w:val="-2"/>
                <w:sz w:val="20"/>
              </w:rPr>
              <w:t>выделением</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41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3"/>
                <w:sz w:val="20"/>
              </w:rPr>
              <w:t> </w:t>
            </w:r>
            <w:r>
              <w:rPr>
                <w:sz w:val="20"/>
              </w:rPr>
              <w:t>с</w:t>
            </w:r>
            <w:r>
              <w:rPr>
                <w:spacing w:val="-3"/>
                <w:sz w:val="20"/>
              </w:rPr>
              <w:t> </w:t>
            </w:r>
            <w:r>
              <w:rPr>
                <w:sz w:val="20"/>
              </w:rPr>
              <w:t>другими:</w:t>
            </w:r>
            <w:r>
              <w:rPr>
                <w:spacing w:val="-3"/>
                <w:sz w:val="20"/>
              </w:rPr>
              <w:t> </w:t>
            </w:r>
            <w:r>
              <w:rPr>
                <w:sz w:val="20"/>
              </w:rPr>
              <w:t>Возможность</w:t>
            </w:r>
            <w:r>
              <w:rPr>
                <w:spacing w:val="-3"/>
                <w:sz w:val="20"/>
              </w:rPr>
              <w:t> </w:t>
            </w:r>
            <w:r>
              <w:rPr>
                <w:sz w:val="20"/>
              </w:rPr>
              <w:t>предоставления</w:t>
            </w:r>
            <w:r>
              <w:rPr>
                <w:spacing w:val="-3"/>
                <w:sz w:val="20"/>
              </w:rPr>
              <w:t> </w:t>
            </w:r>
            <w:r>
              <w:rPr>
                <w:sz w:val="20"/>
              </w:rPr>
              <w:t>инвалидам</w:t>
            </w:r>
            <w:r>
              <w:rPr>
                <w:spacing w:val="-4"/>
                <w:sz w:val="20"/>
              </w:rPr>
              <w:t> </w:t>
            </w:r>
            <w:r>
              <w:rPr>
                <w:sz w:val="20"/>
              </w:rPr>
              <w:t>по</w:t>
            </w:r>
            <w:r>
              <w:rPr>
                <w:spacing w:val="-3"/>
                <w:sz w:val="20"/>
              </w:rPr>
              <w:t> </w:t>
            </w:r>
            <w:r>
              <w:rPr>
                <w:sz w:val="20"/>
              </w:rPr>
              <w:t>слуху</w:t>
            </w:r>
            <w:r>
              <w:rPr>
                <w:spacing w:val="-3"/>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7"/>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460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27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136</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w:t>
            </w:r>
            <w:r>
              <w:rPr>
                <w:spacing w:val="-2"/>
                <w:sz w:val="20"/>
              </w:rPr>
              <w:t>образовательного</w:t>
            </w:r>
            <w:r>
              <w:rPr>
                <w:spacing w:val="7"/>
                <w:sz w:val="20"/>
              </w:rPr>
              <w:t> </w:t>
            </w:r>
            <w:r>
              <w:rPr>
                <w:spacing w:val="-2"/>
                <w:sz w:val="20"/>
              </w:rPr>
              <w:t>процессаИнформация</w:t>
            </w:r>
            <w:r>
              <w:rPr>
                <w:spacing w:val="7"/>
                <w:sz w:val="20"/>
              </w:rPr>
              <w:t> </w:t>
            </w:r>
            <w:r>
              <w:rPr>
                <w:spacing w:val="-2"/>
                <w:sz w:val="20"/>
              </w:rPr>
              <w:t>о</w:t>
            </w:r>
            <w:r>
              <w:rPr>
                <w:spacing w:val="7"/>
                <w:sz w:val="20"/>
              </w:rPr>
              <w:t> </w:t>
            </w:r>
            <w:r>
              <w:rPr>
                <w:spacing w:val="-2"/>
                <w:sz w:val="20"/>
              </w:rPr>
              <w:t>наличии</w:t>
            </w:r>
            <w:r>
              <w:rPr>
                <w:spacing w:val="7"/>
                <w:sz w:val="20"/>
              </w:rPr>
              <w:t> </w:t>
            </w:r>
            <w:r>
              <w:rPr>
                <w:spacing w:val="-2"/>
                <w:sz w:val="20"/>
              </w:rPr>
              <w:t>специальных</w:t>
            </w:r>
            <w:r>
              <w:rPr>
                <w:spacing w:val="8"/>
                <w:sz w:val="20"/>
              </w:rPr>
              <w:t> </w:t>
            </w:r>
            <w:r>
              <w:rPr>
                <w:spacing w:val="-2"/>
                <w:sz w:val="20"/>
              </w:rPr>
              <w:t>технических</w:t>
            </w:r>
          </w:p>
          <w:p>
            <w:pPr>
              <w:pStyle w:val="TableParagraph"/>
              <w:spacing w:line="230" w:lineRule="atLeast"/>
              <w:ind w:left="111" w:right="92"/>
              <w:jc w:val="both"/>
              <w:rPr>
                <w:sz w:val="20"/>
              </w:rPr>
            </w:pPr>
            <w:r>
              <w:rPr>
                <w:sz w:val="20"/>
              </w:rPr>
              <w:t>средств обучения коллективного и индивидуального пользования для инвалидов</w:t>
            </w:r>
            <w:r>
              <w:rPr>
                <w:spacing w:val="55"/>
                <w:w w:val="150"/>
                <w:sz w:val="20"/>
              </w:rPr>
              <w:t> </w:t>
            </w:r>
            <w:r>
              <w:rPr>
                <w:sz w:val="20"/>
              </w:rPr>
              <w:t>и</w:t>
            </w:r>
            <w:r>
              <w:rPr>
                <w:spacing w:val="55"/>
                <w:w w:val="150"/>
                <w:sz w:val="20"/>
              </w:rPr>
              <w:t> </w:t>
            </w:r>
            <w:r>
              <w:rPr>
                <w:sz w:val="20"/>
              </w:rPr>
              <w:t>лиц</w:t>
            </w:r>
            <w:r>
              <w:rPr>
                <w:spacing w:val="56"/>
                <w:w w:val="150"/>
                <w:sz w:val="20"/>
              </w:rPr>
              <w:t> </w:t>
            </w:r>
            <w:r>
              <w:rPr>
                <w:sz w:val="20"/>
              </w:rPr>
              <w:t>с</w:t>
            </w:r>
            <w:r>
              <w:rPr>
                <w:spacing w:val="55"/>
                <w:w w:val="150"/>
                <w:sz w:val="20"/>
              </w:rPr>
              <w:t> </w:t>
            </w:r>
            <w:r>
              <w:rPr>
                <w:sz w:val="20"/>
              </w:rPr>
              <w:t>ограниченными</w:t>
            </w:r>
            <w:r>
              <w:rPr>
                <w:spacing w:val="79"/>
                <w:sz w:val="20"/>
              </w:rPr>
              <w:t> </w:t>
            </w:r>
            <w:r>
              <w:rPr>
                <w:sz w:val="20"/>
              </w:rPr>
              <w:t>возможностями</w:t>
            </w:r>
            <w:r>
              <w:rPr>
                <w:spacing w:val="55"/>
                <w:w w:val="150"/>
                <w:sz w:val="20"/>
              </w:rPr>
              <w:t> </w:t>
            </w:r>
            <w:r>
              <w:rPr>
                <w:sz w:val="20"/>
              </w:rPr>
              <w:t>здоровья</w:t>
            </w:r>
            <w:r>
              <w:rPr>
                <w:spacing w:val="55"/>
                <w:w w:val="150"/>
                <w:sz w:val="20"/>
              </w:rPr>
              <w:t> </w:t>
            </w:r>
            <w:r>
              <w:rPr>
                <w:sz w:val="20"/>
              </w:rPr>
              <w:t>-</w:t>
            </w:r>
            <w:r>
              <w:rPr>
                <w:spacing w:val="56"/>
                <w:w w:val="150"/>
                <w:sz w:val="20"/>
              </w:rPr>
              <w:t> </w:t>
            </w:r>
            <w:r>
              <w:rPr>
                <w:spacing w:val="-2"/>
                <w:sz w:val="20"/>
              </w:rPr>
              <w:t>САЙТ.</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57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w:t>
            </w:r>
            <w:r>
              <w:rPr>
                <w:spacing w:val="-4"/>
                <w:sz w:val="20"/>
              </w:rPr>
              <w:t> </w:t>
            </w:r>
            <w:r>
              <w:rPr>
                <w:sz w:val="20"/>
              </w:rPr>
              <w:t>(наличие</w:t>
            </w:r>
            <w:r>
              <w:rPr>
                <w:spacing w:val="-2"/>
                <w:sz w:val="20"/>
              </w:rPr>
              <w:t> </w:t>
            </w:r>
            <w:r>
              <w:rPr>
                <w:sz w:val="20"/>
              </w:rPr>
              <w:t>анкеты</w:t>
            </w:r>
            <w:r>
              <w:rPr>
                <w:spacing w:val="-2"/>
                <w:sz w:val="20"/>
              </w:rPr>
              <w:t> </w:t>
            </w:r>
            <w:r>
              <w:rPr>
                <w:sz w:val="20"/>
              </w:rPr>
              <w:t>для</w:t>
            </w:r>
            <w:r>
              <w:rPr>
                <w:spacing w:val="-2"/>
                <w:sz w:val="20"/>
              </w:rPr>
              <w:t> </w:t>
            </w:r>
            <w:r>
              <w:rPr>
                <w:sz w:val="20"/>
              </w:rPr>
              <w:t>опроса</w:t>
            </w:r>
            <w:r>
              <w:rPr>
                <w:spacing w:val="-2"/>
                <w:sz w:val="20"/>
              </w:rPr>
              <w:t> </w:t>
            </w:r>
            <w:r>
              <w:rPr>
                <w:sz w:val="20"/>
              </w:rPr>
              <w:t>граждан</w:t>
            </w:r>
            <w:r>
              <w:rPr>
                <w:spacing w:val="-1"/>
                <w:sz w:val="20"/>
              </w:rPr>
              <w:t> </w:t>
            </w:r>
            <w:r>
              <w:rPr>
                <w:sz w:val="20"/>
              </w:rPr>
              <w:t>или</w:t>
            </w:r>
            <w:r>
              <w:rPr>
                <w:spacing w:val="-2"/>
                <w:sz w:val="20"/>
              </w:rPr>
              <w:t> </w:t>
            </w:r>
            <w:r>
              <w:rPr>
                <w:sz w:val="20"/>
              </w:rPr>
              <w:t>гиперссылки</w:t>
            </w:r>
            <w:r>
              <w:rPr>
                <w:spacing w:val="-2"/>
                <w:sz w:val="20"/>
              </w:rPr>
              <w:t> </w:t>
            </w:r>
            <w:r>
              <w:rPr>
                <w:sz w:val="20"/>
              </w:rPr>
              <w:t>на</w:t>
            </w:r>
            <w:r>
              <w:rPr>
                <w:spacing w:val="-1"/>
                <w:sz w:val="20"/>
              </w:rPr>
              <w:t> </w:t>
            </w:r>
            <w:r>
              <w:rPr>
                <w:spacing w:val="-2"/>
                <w:sz w:val="20"/>
              </w:rPr>
              <w:t>нее);</w:t>
            </w:r>
          </w:p>
          <w:p>
            <w:pPr>
              <w:pStyle w:val="TableParagraph"/>
              <w:ind w:left="111" w:right="91"/>
              <w:jc w:val="both"/>
              <w:rPr>
                <w:sz w:val="20"/>
              </w:rPr>
            </w:pPr>
            <w:r>
              <w:rPr>
                <w:sz w:val="20"/>
              </w:rPr>
              <w:t>-</w:t>
            </w:r>
            <w:r>
              <w:rPr>
                <w:spacing w:val="-13"/>
                <w:sz w:val="20"/>
              </w:rPr>
              <w:t> </w:t>
            </w:r>
            <w:r>
              <w:rPr>
                <w:sz w:val="20"/>
              </w:rPr>
              <w:t>Обеспечение</w:t>
            </w:r>
            <w:r>
              <w:rPr>
                <w:spacing w:val="-12"/>
                <w:sz w:val="20"/>
              </w:rPr>
              <w:t> </w:t>
            </w:r>
            <w:r>
              <w:rPr>
                <w:sz w:val="20"/>
              </w:rPr>
              <w:t>в</w:t>
            </w:r>
            <w:r>
              <w:rPr>
                <w:spacing w:val="-13"/>
                <w:sz w:val="20"/>
              </w:rPr>
              <w:t> </w:t>
            </w:r>
            <w:r>
              <w:rPr>
                <w:sz w:val="20"/>
              </w:rPr>
              <w:t>организации</w:t>
            </w:r>
            <w:r>
              <w:rPr>
                <w:spacing w:val="-12"/>
                <w:sz w:val="20"/>
              </w:rPr>
              <w:t> </w:t>
            </w:r>
            <w:r>
              <w:rPr>
                <w:sz w:val="20"/>
              </w:rPr>
              <w:t>комфортных</w:t>
            </w:r>
            <w:r>
              <w:rPr>
                <w:spacing w:val="-13"/>
                <w:sz w:val="20"/>
              </w:rPr>
              <w:t> </w:t>
            </w:r>
            <w:r>
              <w:rPr>
                <w:sz w:val="20"/>
              </w:rPr>
              <w:t>условий</w:t>
            </w:r>
            <w:r>
              <w:rPr>
                <w:spacing w:val="-12"/>
                <w:sz w:val="20"/>
              </w:rPr>
              <w:t> </w:t>
            </w:r>
            <w:r>
              <w:rPr>
                <w:sz w:val="20"/>
              </w:rPr>
              <w:t>для</w:t>
            </w:r>
            <w:r>
              <w:rPr>
                <w:spacing w:val="-13"/>
                <w:sz w:val="20"/>
              </w:rPr>
              <w:t> </w:t>
            </w:r>
            <w:r>
              <w:rPr>
                <w:sz w:val="20"/>
              </w:rPr>
              <w:t>предоставления</w:t>
            </w:r>
            <w:r>
              <w:rPr>
                <w:spacing w:val="-12"/>
                <w:sz w:val="20"/>
              </w:rPr>
              <w:t> </w:t>
            </w:r>
            <w:r>
              <w:rPr>
                <w:sz w:val="20"/>
              </w:rPr>
              <w:t>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 инвалидам получать образовательные услуги наравне с другими:</w:t>
            </w:r>
            <w:r>
              <w:rPr>
                <w:spacing w:val="74"/>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1837" w:hRule="atLeast"/>
        </w:trPr>
        <w:tc>
          <w:tcPr>
            <w:tcW w:w="686" w:type="dxa"/>
          </w:tcPr>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28</w:t>
            </w:r>
          </w:p>
        </w:tc>
        <w:tc>
          <w:tcPr>
            <w:tcW w:w="1814" w:type="dxa"/>
          </w:tcPr>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167</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w:t>
            </w:r>
            <w:r>
              <w:rPr>
                <w:spacing w:val="40"/>
                <w:sz w:val="20"/>
              </w:rPr>
              <w:t> </w:t>
            </w:r>
            <w:r>
              <w:rPr>
                <w:sz w:val="20"/>
              </w:rPr>
              <w:t>Наличие</w:t>
            </w:r>
            <w:r>
              <w:rPr>
                <w:spacing w:val="39"/>
                <w:sz w:val="20"/>
              </w:rPr>
              <w:t> </w:t>
            </w:r>
            <w:r>
              <w:rPr>
                <w:sz w:val="20"/>
              </w:rPr>
              <w:t>специально</w:t>
            </w:r>
            <w:r>
              <w:rPr>
                <w:spacing w:val="39"/>
                <w:sz w:val="20"/>
              </w:rPr>
              <w:t> </w:t>
            </w:r>
            <w:r>
              <w:rPr>
                <w:sz w:val="20"/>
              </w:rPr>
              <w:t>оборудованных</w:t>
            </w:r>
            <w:r>
              <w:rPr>
                <w:spacing w:val="40"/>
                <w:sz w:val="20"/>
              </w:rPr>
              <w:t> </w:t>
            </w:r>
            <w:r>
              <w:rPr>
                <w:sz w:val="20"/>
              </w:rPr>
              <w:t>санитарно-</w:t>
            </w:r>
            <w:r>
              <w:rPr>
                <w:spacing w:val="-2"/>
                <w:sz w:val="20"/>
              </w:rPr>
              <w:t>гигиенических</w:t>
            </w:r>
          </w:p>
          <w:p>
            <w:pPr>
              <w:pStyle w:val="TableParagraph"/>
              <w:spacing w:line="208" w:lineRule="exact"/>
              <w:ind w:left="111"/>
              <w:jc w:val="both"/>
              <w:rPr>
                <w:sz w:val="20"/>
              </w:rPr>
            </w:pPr>
            <w:r>
              <w:rPr>
                <w:sz w:val="20"/>
              </w:rPr>
              <w:t>помещений</w:t>
            </w:r>
            <w:r>
              <w:rPr>
                <w:spacing w:val="-6"/>
                <w:sz w:val="20"/>
              </w:rPr>
              <w:t> </w:t>
            </w:r>
            <w:r>
              <w:rPr>
                <w:sz w:val="20"/>
              </w:rPr>
              <w:t>в</w:t>
            </w:r>
            <w:r>
              <w:rPr>
                <w:spacing w:val="-5"/>
                <w:sz w:val="20"/>
              </w:rPr>
              <w:t> </w:t>
            </w:r>
            <w:r>
              <w:rPr>
                <w:spacing w:val="-2"/>
                <w:sz w:val="20"/>
              </w:rPr>
              <w:t>организации;</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29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272</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38"/>
                <w:sz w:val="20"/>
              </w:rPr>
              <w:t>  </w:t>
            </w:r>
            <w:r>
              <w:rPr>
                <w:sz w:val="20"/>
              </w:rPr>
              <w:t>доступности</w:t>
            </w:r>
            <w:r>
              <w:rPr>
                <w:spacing w:val="39"/>
                <w:sz w:val="20"/>
              </w:rPr>
              <w:t>  </w:t>
            </w:r>
            <w:r>
              <w:rPr>
                <w:sz w:val="20"/>
              </w:rPr>
              <w:t>инвалидов:</w:t>
            </w:r>
            <w:r>
              <w:rPr>
                <w:spacing w:val="39"/>
                <w:sz w:val="20"/>
              </w:rPr>
              <w:t>  </w:t>
            </w:r>
            <w:r>
              <w:rPr>
                <w:sz w:val="20"/>
              </w:rPr>
              <w:t>Наличие</w:t>
            </w:r>
            <w:r>
              <w:rPr>
                <w:spacing w:val="39"/>
                <w:sz w:val="20"/>
              </w:rPr>
              <w:t>  </w:t>
            </w:r>
            <w:r>
              <w:rPr>
                <w:sz w:val="20"/>
              </w:rPr>
              <w:t>специально</w:t>
            </w:r>
            <w:r>
              <w:rPr>
                <w:spacing w:val="39"/>
                <w:sz w:val="20"/>
              </w:rPr>
              <w:t>  </w:t>
            </w:r>
            <w:r>
              <w:rPr>
                <w:spacing w:val="-2"/>
                <w:sz w:val="20"/>
              </w:rPr>
              <w:t>оборудованных</w:t>
            </w:r>
          </w:p>
          <w:p>
            <w:pPr>
              <w:pStyle w:val="TableParagraph"/>
              <w:spacing w:line="210" w:lineRule="exact"/>
              <w:ind w:left="111"/>
              <w:jc w:val="both"/>
              <w:rPr>
                <w:sz w:val="20"/>
              </w:rPr>
            </w:pPr>
            <w:r>
              <w:rPr>
                <w:sz w:val="20"/>
              </w:rPr>
              <w:t>санитарно-гигиенических</w:t>
            </w:r>
            <w:r>
              <w:rPr>
                <w:spacing w:val="-12"/>
                <w:sz w:val="20"/>
              </w:rPr>
              <w:t> </w:t>
            </w:r>
            <w:r>
              <w:rPr>
                <w:sz w:val="20"/>
              </w:rPr>
              <w:t>помещений</w:t>
            </w:r>
            <w:r>
              <w:rPr>
                <w:spacing w:val="-12"/>
                <w:sz w:val="20"/>
              </w:rPr>
              <w:t> </w:t>
            </w:r>
            <w:r>
              <w:rPr>
                <w:sz w:val="20"/>
              </w:rPr>
              <w:t>в</w:t>
            </w:r>
            <w:r>
              <w:rPr>
                <w:spacing w:val="-11"/>
                <w:sz w:val="20"/>
              </w:rPr>
              <w:t> </w:t>
            </w:r>
            <w:r>
              <w:rPr>
                <w:spacing w:val="-2"/>
                <w:sz w:val="20"/>
              </w:rPr>
              <w:t>организации;</w:t>
            </w:r>
          </w:p>
        </w:tc>
      </w:tr>
      <w:tr>
        <w:trPr>
          <w:trHeight w:val="1612" w:hRule="atLeast"/>
        </w:trPr>
        <w:tc>
          <w:tcPr>
            <w:tcW w:w="68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30</w:t>
            </w:r>
          </w:p>
        </w:tc>
        <w:tc>
          <w:tcPr>
            <w:tcW w:w="1814"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279</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w:t>
            </w:r>
            <w:r>
              <w:rPr>
                <w:spacing w:val="42"/>
                <w:sz w:val="20"/>
              </w:rPr>
              <w:t>  </w:t>
            </w:r>
            <w:r>
              <w:rPr>
                <w:sz w:val="20"/>
              </w:rPr>
              <w:t>стоянок</w:t>
            </w:r>
            <w:r>
              <w:rPr>
                <w:spacing w:val="42"/>
                <w:sz w:val="20"/>
              </w:rPr>
              <w:t>  </w:t>
            </w:r>
            <w:r>
              <w:rPr>
                <w:sz w:val="20"/>
              </w:rPr>
              <w:t>для</w:t>
            </w:r>
            <w:r>
              <w:rPr>
                <w:spacing w:val="43"/>
                <w:sz w:val="20"/>
              </w:rPr>
              <w:t>  </w:t>
            </w:r>
            <w:r>
              <w:rPr>
                <w:sz w:val="20"/>
              </w:rPr>
              <w:t>автотранспортных</w:t>
            </w:r>
            <w:r>
              <w:rPr>
                <w:spacing w:val="42"/>
                <w:sz w:val="20"/>
              </w:rPr>
              <w:t>  </w:t>
            </w:r>
            <w:r>
              <w:rPr>
                <w:sz w:val="20"/>
              </w:rPr>
              <w:t>средств</w:t>
            </w:r>
            <w:r>
              <w:rPr>
                <w:spacing w:val="43"/>
                <w:sz w:val="20"/>
              </w:rPr>
              <w:t>  </w:t>
            </w:r>
            <w:r>
              <w:rPr>
                <w:sz w:val="20"/>
              </w:rPr>
              <w:t>инвалидов;</w:t>
            </w:r>
            <w:r>
              <w:rPr>
                <w:spacing w:val="73"/>
                <w:sz w:val="20"/>
              </w:rPr>
              <w:t>   </w:t>
            </w:r>
            <w:r>
              <w:rPr>
                <w:spacing w:val="-10"/>
                <w:sz w:val="20"/>
              </w:rPr>
              <w:t>-</w:t>
            </w:r>
          </w:p>
        </w:tc>
      </w:tr>
    </w:tbl>
    <w:p>
      <w:pPr>
        <w:spacing w:after="0" w:line="230" w:lineRule="atLeas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0"/>
              <w:jc w:val="both"/>
              <w:rPr>
                <w:sz w:val="20"/>
              </w:rPr>
            </w:pPr>
            <w:r>
              <w:rPr>
                <w:sz w:val="20"/>
              </w:rPr>
              <w:t>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5"/>
                <w:sz w:val="20"/>
              </w:rPr>
              <w:t> </w:t>
            </w:r>
            <w:r>
              <w:rPr>
                <w:sz w:val="20"/>
              </w:rPr>
              <w:t>и</w:t>
            </w:r>
            <w:r>
              <w:rPr>
                <w:spacing w:val="-8"/>
                <w:sz w:val="20"/>
              </w:rPr>
              <w:t> </w:t>
            </w:r>
            <w:r>
              <w:rPr>
                <w:sz w:val="20"/>
              </w:rPr>
              <w:t>ее</w:t>
            </w:r>
            <w:r>
              <w:rPr>
                <w:spacing w:val="-8"/>
                <w:sz w:val="20"/>
              </w:rPr>
              <w:t> </w:t>
            </w:r>
            <w:r>
              <w:rPr>
                <w:sz w:val="20"/>
              </w:rPr>
              <w:t>помещений</w:t>
            </w:r>
            <w:r>
              <w:rPr>
                <w:spacing w:val="-8"/>
                <w:sz w:val="20"/>
              </w:rPr>
              <w:t> </w:t>
            </w:r>
            <w:r>
              <w:rPr>
                <w:spacing w:val="-10"/>
                <w:sz w:val="20"/>
              </w:rPr>
              <w:t>с</w:t>
            </w:r>
          </w:p>
          <w:p>
            <w:pPr>
              <w:pStyle w:val="TableParagraph"/>
              <w:spacing w:line="230" w:lineRule="atLeast"/>
              <w:ind w:left="111" w:right="94"/>
              <w:jc w:val="both"/>
              <w:rPr>
                <w:sz w:val="20"/>
              </w:rPr>
            </w:pPr>
            <w:r>
              <w:rPr>
                <w:sz w:val="20"/>
              </w:rPr>
              <w:t>учетом доступности инвалидов: Наличие специально оборудованных санитарно-гигиенических помещений в организации;</w:t>
            </w:r>
          </w:p>
        </w:tc>
      </w:tr>
      <w:tr>
        <w:trPr>
          <w:trHeight w:val="1241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31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187</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w:t>
            </w:r>
            <w:r>
              <w:rPr>
                <w:spacing w:val="-13"/>
                <w:sz w:val="20"/>
              </w:rPr>
              <w:t> </w:t>
            </w:r>
            <w:r>
              <w:rPr>
                <w:sz w:val="20"/>
              </w:rPr>
              <w:t>взаимодействия</w:t>
            </w:r>
            <w:r>
              <w:rPr>
                <w:spacing w:val="-12"/>
                <w:sz w:val="20"/>
              </w:rPr>
              <w:t> </w:t>
            </w:r>
            <w:r>
              <w:rPr>
                <w:sz w:val="20"/>
              </w:rPr>
              <w:t>с</w:t>
            </w:r>
            <w:r>
              <w:rPr>
                <w:spacing w:val="-13"/>
                <w:sz w:val="20"/>
              </w:rPr>
              <w:t> </w:t>
            </w:r>
            <w:r>
              <w:rPr>
                <w:sz w:val="20"/>
              </w:rPr>
              <w:t>получателями</w:t>
            </w:r>
            <w:r>
              <w:rPr>
                <w:spacing w:val="-12"/>
                <w:sz w:val="20"/>
              </w:rPr>
              <w:t> </w:t>
            </w:r>
            <w:r>
              <w:rPr>
                <w:sz w:val="20"/>
              </w:rPr>
              <w:t>услуг</w:t>
            </w:r>
            <w:r>
              <w:rPr>
                <w:spacing w:val="-13"/>
                <w:sz w:val="20"/>
              </w:rPr>
              <w:t> </w:t>
            </w:r>
            <w:r>
              <w:rPr>
                <w:sz w:val="20"/>
              </w:rPr>
              <w:t>и</w:t>
            </w:r>
            <w:r>
              <w:rPr>
                <w:spacing w:val="-12"/>
                <w:sz w:val="20"/>
              </w:rPr>
              <w:t> </w:t>
            </w:r>
            <w:r>
              <w:rPr>
                <w:sz w:val="20"/>
              </w:rPr>
              <w:t>их</w:t>
            </w:r>
            <w:r>
              <w:rPr>
                <w:spacing w:val="-13"/>
                <w:sz w:val="20"/>
              </w:rPr>
              <w:t> </w:t>
            </w:r>
            <w:r>
              <w:rPr>
                <w:sz w:val="20"/>
              </w:rPr>
              <w:t>функционирование:</w:t>
            </w:r>
            <w:r>
              <w:rPr>
                <w:spacing w:val="-12"/>
                <w:sz w:val="20"/>
              </w:rPr>
              <w:t> </w:t>
            </w:r>
            <w:r>
              <w:rPr>
                <w:sz w:val="20"/>
              </w:rPr>
              <w:t>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p>
            <w:pPr>
              <w:pStyle w:val="TableParagraph"/>
              <w:spacing w:line="230" w:lineRule="atLeast"/>
              <w:ind w:left="111" w:right="93"/>
              <w:jc w:val="both"/>
              <w:rPr>
                <w:sz w:val="20"/>
              </w:rPr>
            </w:pPr>
            <w:r>
              <w:rPr>
                <w:sz w:val="20"/>
              </w:rPr>
              <w:t>доступности инвалидов: Наличие специально оборудованных санитарно- гигиенических помещений в организации;</w:t>
            </w:r>
          </w:p>
        </w:tc>
      </w:tr>
    </w:tbl>
    <w:p>
      <w:pPr>
        <w:spacing w:after="0" w:line="230" w:lineRule="atLeast"/>
        <w:jc w:val="both"/>
        <w:rPr>
          <w:sz w:val="20"/>
        </w:rPr>
        <w:sectPr>
          <w:type w:val="continuous"/>
          <w:pgSz w:w="11910" w:h="16840"/>
          <w:pgMar w:header="0" w:footer="778" w:top="1100" w:bottom="146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80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32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24</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материально-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2"/>
                <w:sz w:val="20"/>
              </w:rPr>
              <w:t> </w:t>
            </w:r>
            <w:r>
              <w:rPr>
                <w:sz w:val="20"/>
              </w:rPr>
              <w:t>групп</w:t>
            </w:r>
            <w:r>
              <w:rPr>
                <w:spacing w:val="-2"/>
                <w:sz w:val="20"/>
              </w:rPr>
              <w:t> </w:t>
            </w:r>
            <w:r>
              <w:rPr>
                <w:sz w:val="20"/>
              </w:rPr>
              <w:t>пандусами/подъемными</w:t>
            </w:r>
            <w:r>
              <w:rPr>
                <w:spacing w:val="-2"/>
                <w:sz w:val="20"/>
              </w:rPr>
              <w:t> </w:t>
            </w:r>
            <w:r>
              <w:rPr>
                <w:sz w:val="20"/>
              </w:rPr>
              <w:t>платформами;</w:t>
            </w:r>
            <w:r>
              <w:rPr>
                <w:spacing w:val="40"/>
                <w:sz w:val="20"/>
              </w:rPr>
              <w:t> </w:t>
            </w:r>
            <w:r>
              <w:rPr>
                <w:sz w:val="20"/>
              </w:rPr>
              <w:t>-</w:t>
            </w:r>
            <w:r>
              <w:rPr>
                <w:spacing w:val="-2"/>
                <w:sz w:val="20"/>
              </w:rPr>
              <w:t> </w:t>
            </w:r>
            <w:r>
              <w:rPr>
                <w:sz w:val="20"/>
              </w:rPr>
              <w:t>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Дублирование</w:t>
            </w:r>
            <w:r>
              <w:rPr>
                <w:spacing w:val="-2"/>
                <w:sz w:val="20"/>
              </w:rPr>
              <w:t> </w:t>
            </w:r>
            <w:r>
              <w:rPr>
                <w:sz w:val="20"/>
              </w:rPr>
              <w:t>для</w:t>
            </w:r>
            <w:r>
              <w:rPr>
                <w:spacing w:val="-2"/>
                <w:sz w:val="20"/>
              </w:rPr>
              <w:t> </w:t>
            </w:r>
            <w:r>
              <w:rPr>
                <w:sz w:val="20"/>
              </w:rPr>
              <w:t>инвалидов</w:t>
            </w:r>
            <w:r>
              <w:rPr>
                <w:spacing w:val="-2"/>
                <w:sz w:val="20"/>
              </w:rPr>
              <w:t> </w:t>
            </w:r>
            <w:r>
              <w:rPr>
                <w:sz w:val="20"/>
              </w:rPr>
              <w:t>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322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33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249</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Руководство. Педагогический</w:t>
            </w:r>
            <w:r>
              <w:rPr>
                <w:spacing w:val="67"/>
                <w:w w:val="150"/>
                <w:sz w:val="20"/>
              </w:rPr>
              <w:t>   </w:t>
            </w:r>
            <w:r>
              <w:rPr>
                <w:sz w:val="20"/>
              </w:rPr>
              <w:t>(научно-педагогический)</w:t>
            </w:r>
            <w:r>
              <w:rPr>
                <w:spacing w:val="68"/>
                <w:w w:val="150"/>
                <w:sz w:val="20"/>
              </w:rPr>
              <w:t>   </w:t>
            </w:r>
            <w:r>
              <w:rPr>
                <w:sz w:val="20"/>
              </w:rPr>
              <w:t>составИнформация</w:t>
            </w:r>
            <w:r>
              <w:rPr>
                <w:spacing w:val="68"/>
                <w:w w:val="150"/>
                <w:sz w:val="20"/>
              </w:rPr>
              <w:t>   </w:t>
            </w:r>
            <w:r>
              <w:rPr>
                <w:spacing w:val="-10"/>
                <w:sz w:val="20"/>
              </w:rPr>
              <w:t>о</w:t>
            </w:r>
          </w:p>
          <w:p>
            <w:pPr>
              <w:pStyle w:val="TableParagraph"/>
              <w:spacing w:line="230" w:lineRule="atLeast"/>
              <w:ind w:left="111" w:right="95"/>
              <w:jc w:val="both"/>
              <w:rPr>
                <w:sz w:val="20"/>
              </w:rPr>
            </w:pPr>
            <w:r>
              <w:rPr>
                <w:sz w:val="20"/>
              </w:rPr>
              <w:t>персональном составе педагогических работников с указанием уровня образования,</w:t>
            </w:r>
            <w:r>
              <w:rPr>
                <w:spacing w:val="40"/>
                <w:sz w:val="20"/>
              </w:rPr>
              <w:t> </w:t>
            </w:r>
            <w:r>
              <w:rPr>
                <w:sz w:val="20"/>
              </w:rPr>
              <w:t>квалификации</w:t>
            </w:r>
            <w:r>
              <w:rPr>
                <w:spacing w:val="41"/>
                <w:sz w:val="20"/>
              </w:rPr>
              <w:t> </w:t>
            </w:r>
            <w:r>
              <w:rPr>
                <w:sz w:val="20"/>
              </w:rPr>
              <w:t>и</w:t>
            </w:r>
            <w:r>
              <w:rPr>
                <w:spacing w:val="41"/>
                <w:sz w:val="20"/>
              </w:rPr>
              <w:t> </w:t>
            </w:r>
            <w:r>
              <w:rPr>
                <w:sz w:val="20"/>
              </w:rPr>
              <w:t>опыта</w:t>
            </w:r>
            <w:r>
              <w:rPr>
                <w:spacing w:val="40"/>
                <w:sz w:val="20"/>
              </w:rPr>
              <w:t> </w:t>
            </w:r>
            <w:r>
              <w:rPr>
                <w:sz w:val="20"/>
              </w:rPr>
              <w:t>работы,</w:t>
            </w:r>
            <w:r>
              <w:rPr>
                <w:spacing w:val="41"/>
                <w:sz w:val="20"/>
              </w:rPr>
              <w:t> </w:t>
            </w:r>
            <w:r>
              <w:rPr>
                <w:sz w:val="20"/>
              </w:rPr>
              <w:t>в</w:t>
            </w:r>
            <w:r>
              <w:rPr>
                <w:spacing w:val="41"/>
                <w:sz w:val="20"/>
              </w:rPr>
              <w:t> </w:t>
            </w:r>
            <w:r>
              <w:rPr>
                <w:sz w:val="20"/>
              </w:rPr>
              <w:t>том</w:t>
            </w:r>
            <w:r>
              <w:rPr>
                <w:spacing w:val="40"/>
                <w:sz w:val="20"/>
              </w:rPr>
              <w:t> </w:t>
            </w:r>
            <w:r>
              <w:rPr>
                <w:sz w:val="20"/>
              </w:rPr>
              <w:t>числе:</w:t>
            </w:r>
            <w:r>
              <w:rPr>
                <w:spacing w:val="41"/>
                <w:sz w:val="20"/>
              </w:rPr>
              <w:t> </w:t>
            </w:r>
            <w:r>
              <w:rPr>
                <w:sz w:val="20"/>
              </w:rPr>
              <w:t>фамилия,</w:t>
            </w:r>
            <w:r>
              <w:rPr>
                <w:spacing w:val="41"/>
                <w:sz w:val="20"/>
              </w:rPr>
              <w:t> </w:t>
            </w:r>
            <w:r>
              <w:rPr>
                <w:spacing w:val="-4"/>
                <w:sz w:val="20"/>
              </w:rPr>
              <w:t>имя,</w:t>
            </w:r>
          </w:p>
        </w:tc>
      </w:tr>
    </w:tbl>
    <w:p>
      <w:pPr>
        <w:spacing w:after="0" w:line="230" w:lineRule="atLeas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w:t>
            </w:r>
            <w:r>
              <w:rPr>
                <w:spacing w:val="-6"/>
                <w:sz w:val="20"/>
              </w:rPr>
              <w:t> </w:t>
            </w:r>
            <w:r>
              <w:rPr>
                <w:sz w:val="20"/>
              </w:rPr>
              <w:t>образовательного</w:t>
            </w:r>
            <w:r>
              <w:rPr>
                <w:spacing w:val="-6"/>
                <w:sz w:val="20"/>
              </w:rPr>
              <w:t> </w:t>
            </w:r>
            <w:r>
              <w:rPr>
                <w:sz w:val="20"/>
              </w:rPr>
              <w:t>процессаИнформация</w:t>
            </w:r>
            <w:r>
              <w:rPr>
                <w:spacing w:val="-6"/>
                <w:sz w:val="20"/>
              </w:rPr>
              <w:t> </w:t>
            </w:r>
            <w:r>
              <w:rPr>
                <w:sz w:val="20"/>
              </w:rPr>
              <w:t>об</w:t>
            </w:r>
            <w:r>
              <w:rPr>
                <w:spacing w:val="-6"/>
                <w:sz w:val="20"/>
              </w:rPr>
              <w:t> </w:t>
            </w:r>
            <w:r>
              <w:rPr>
                <w:sz w:val="20"/>
              </w:rPr>
              <w:t>условиях</w:t>
            </w:r>
            <w:r>
              <w:rPr>
                <w:spacing w:val="-6"/>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 процессаИнформация об условиях охраны здоровья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w:t>
            </w:r>
            <w:r>
              <w:rPr>
                <w:spacing w:val="9"/>
                <w:sz w:val="20"/>
              </w:rPr>
              <w:t> </w:t>
            </w:r>
            <w:r>
              <w:rPr>
                <w:sz w:val="20"/>
              </w:rPr>
              <w:t>здоровья</w:t>
            </w:r>
            <w:r>
              <w:rPr>
                <w:spacing w:val="9"/>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9"/>
                <w:sz w:val="20"/>
              </w:rPr>
              <w:t> </w:t>
            </w:r>
            <w:r>
              <w:rPr>
                <w:sz w:val="20"/>
              </w:rPr>
              <w:t>обеспечение</w:t>
            </w:r>
            <w:r>
              <w:rPr>
                <w:spacing w:val="10"/>
                <w:sz w:val="20"/>
              </w:rPr>
              <w:t> </w:t>
            </w:r>
            <w:r>
              <w:rPr>
                <w:spacing w:val="-10"/>
                <w:sz w:val="20"/>
              </w:rPr>
              <w:t>и</w:t>
            </w:r>
          </w:p>
          <w:p>
            <w:pPr>
              <w:pStyle w:val="TableParagraph"/>
              <w:spacing w:line="230" w:lineRule="atLeast"/>
              <w:ind w:left="111" w:right="94"/>
              <w:jc w:val="both"/>
              <w:rPr>
                <w:sz w:val="20"/>
              </w:rPr>
            </w:pPr>
            <w:r>
              <w:rPr>
                <w:sz w:val="20"/>
              </w:rPr>
              <w:t>оснащенность образовательного процессаИнформация об электронных образовательных</w:t>
            </w:r>
            <w:r>
              <w:rPr>
                <w:spacing w:val="3"/>
                <w:sz w:val="20"/>
              </w:rPr>
              <w:t> </w:t>
            </w:r>
            <w:r>
              <w:rPr>
                <w:sz w:val="20"/>
              </w:rPr>
              <w:t>ресурсах,</w:t>
            </w:r>
            <w:r>
              <w:rPr>
                <w:spacing w:val="4"/>
                <w:sz w:val="20"/>
              </w:rPr>
              <w:t> </w:t>
            </w:r>
            <w:r>
              <w:rPr>
                <w:sz w:val="20"/>
              </w:rPr>
              <w:t>к</w:t>
            </w:r>
            <w:r>
              <w:rPr>
                <w:spacing w:val="4"/>
                <w:sz w:val="20"/>
              </w:rPr>
              <w:t> </w:t>
            </w:r>
            <w:r>
              <w:rPr>
                <w:sz w:val="20"/>
              </w:rPr>
              <w:t>которым</w:t>
            </w:r>
            <w:r>
              <w:rPr>
                <w:spacing w:val="4"/>
                <w:sz w:val="20"/>
              </w:rPr>
              <w:t> </w:t>
            </w:r>
            <w:r>
              <w:rPr>
                <w:sz w:val="20"/>
              </w:rPr>
              <w:t>обеспечивается</w:t>
            </w:r>
            <w:r>
              <w:rPr>
                <w:spacing w:val="4"/>
                <w:sz w:val="20"/>
              </w:rPr>
              <w:t> </w:t>
            </w:r>
            <w:r>
              <w:rPr>
                <w:sz w:val="20"/>
              </w:rPr>
              <w:t>доступ</w:t>
            </w:r>
            <w:r>
              <w:rPr>
                <w:spacing w:val="4"/>
                <w:sz w:val="20"/>
              </w:rPr>
              <w:t> </w:t>
            </w:r>
            <w:r>
              <w:rPr>
                <w:spacing w:val="-2"/>
                <w:sz w:val="20"/>
              </w:rPr>
              <w:t>обучающихся,</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w:t>
            </w:r>
            <w:r>
              <w:rPr>
                <w:spacing w:val="-13"/>
                <w:sz w:val="20"/>
              </w:rPr>
              <w:t> </w:t>
            </w:r>
            <w:r>
              <w:rPr>
                <w:sz w:val="20"/>
              </w:rPr>
              <w:t>(при</w:t>
            </w:r>
            <w:r>
              <w:rPr>
                <w:spacing w:val="-12"/>
                <w:sz w:val="20"/>
              </w:rPr>
              <w:t> </w:t>
            </w:r>
            <w:r>
              <w:rPr>
                <w:sz w:val="20"/>
              </w:rPr>
              <w:t>наличии)**</w:t>
            </w:r>
            <w:r>
              <w:rPr>
                <w:spacing w:val="-13"/>
                <w:sz w:val="20"/>
              </w:rPr>
              <w:t> </w:t>
            </w:r>
            <w:r>
              <w:rPr>
                <w:sz w:val="20"/>
              </w:rPr>
              <w:t>Копии</w:t>
            </w:r>
            <w:r>
              <w:rPr>
                <w:spacing w:val="-12"/>
                <w:sz w:val="20"/>
              </w:rPr>
              <w:t> </w:t>
            </w:r>
            <w:r>
              <w:rPr>
                <w:sz w:val="20"/>
              </w:rPr>
              <w:t>предписаний</w:t>
            </w:r>
            <w:r>
              <w:rPr>
                <w:spacing w:val="-13"/>
                <w:sz w:val="20"/>
              </w:rPr>
              <w:t> </w:t>
            </w:r>
            <w:r>
              <w:rPr>
                <w:sz w:val="20"/>
              </w:rPr>
              <w:t>органов,</w:t>
            </w:r>
            <w:r>
              <w:rPr>
                <w:spacing w:val="-11"/>
                <w:sz w:val="20"/>
              </w:rPr>
              <w:t> </w:t>
            </w:r>
            <w:r>
              <w:rPr>
                <w:sz w:val="20"/>
              </w:rPr>
              <w:t>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w:t>
            </w:r>
            <w:r>
              <w:rPr>
                <w:spacing w:val="78"/>
                <w:sz w:val="20"/>
              </w:rPr>
              <w:t> </w:t>
            </w:r>
            <w:r>
              <w:rPr>
                <w:sz w:val="20"/>
              </w:rPr>
              <w:t>в</w:t>
            </w:r>
            <w:r>
              <w:rPr>
                <w:spacing w:val="55"/>
                <w:w w:val="150"/>
                <w:sz w:val="20"/>
              </w:rPr>
              <w:t> </w:t>
            </w:r>
            <w:r>
              <w:rPr>
                <w:sz w:val="20"/>
              </w:rPr>
              <w:t>установленном</w:t>
            </w:r>
            <w:r>
              <w:rPr>
                <w:spacing w:val="79"/>
                <w:sz w:val="20"/>
              </w:rPr>
              <w:t> </w:t>
            </w:r>
            <w:r>
              <w:rPr>
                <w:sz w:val="20"/>
              </w:rPr>
              <w:t>законом</w:t>
            </w:r>
            <w:r>
              <w:rPr>
                <w:spacing w:val="79"/>
                <w:sz w:val="20"/>
              </w:rPr>
              <w:t> </w:t>
            </w:r>
            <w:r>
              <w:rPr>
                <w:sz w:val="20"/>
              </w:rPr>
              <w:t>порядке</w:t>
            </w:r>
            <w:r>
              <w:rPr>
                <w:spacing w:val="55"/>
                <w:w w:val="150"/>
                <w:sz w:val="20"/>
              </w:rPr>
              <w:t> </w:t>
            </w:r>
            <w:r>
              <w:rPr>
                <w:sz w:val="20"/>
              </w:rPr>
              <w:t>(при</w:t>
            </w:r>
            <w:r>
              <w:rPr>
                <w:spacing w:val="55"/>
                <w:w w:val="150"/>
                <w:sz w:val="20"/>
              </w:rPr>
              <w:t> </w:t>
            </w:r>
            <w:r>
              <w:rPr>
                <w:sz w:val="20"/>
              </w:rPr>
              <w:t>наличии).</w:t>
            </w:r>
            <w:r>
              <w:rPr>
                <w:spacing w:val="55"/>
                <w:w w:val="150"/>
                <w:sz w:val="20"/>
              </w:rPr>
              <w:t> </w:t>
            </w:r>
            <w:r>
              <w:rPr>
                <w:spacing w:val="-10"/>
                <w:sz w:val="20"/>
              </w:rPr>
              <w:t>-</w:t>
            </w:r>
          </w:p>
          <w:p>
            <w:pPr>
              <w:pStyle w:val="TableParagraph"/>
              <w:spacing w:line="230" w:lineRule="atLeast"/>
              <w:ind w:left="111" w:right="93"/>
              <w:jc w:val="both"/>
              <w:rPr>
                <w:sz w:val="20"/>
              </w:rPr>
            </w:pPr>
            <w:r>
              <w:rPr>
                <w:sz w:val="20"/>
              </w:rPr>
              <w:t>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w:t>
            </w:r>
            <w:r>
              <w:rPr>
                <w:spacing w:val="66"/>
                <w:w w:val="150"/>
                <w:sz w:val="20"/>
              </w:rPr>
              <w:t> </w:t>
            </w:r>
            <w:r>
              <w:rPr>
                <w:sz w:val="20"/>
              </w:rPr>
              <w:t>государственных</w:t>
            </w:r>
            <w:r>
              <w:rPr>
                <w:spacing w:val="67"/>
                <w:w w:val="150"/>
                <w:sz w:val="20"/>
              </w:rPr>
              <w:t> </w:t>
            </w:r>
            <w:r>
              <w:rPr>
                <w:sz w:val="20"/>
              </w:rPr>
              <w:t>и</w:t>
            </w:r>
            <w:r>
              <w:rPr>
                <w:spacing w:val="66"/>
                <w:w w:val="150"/>
                <w:sz w:val="20"/>
              </w:rPr>
              <w:t> </w:t>
            </w:r>
            <w:r>
              <w:rPr>
                <w:sz w:val="20"/>
              </w:rPr>
              <w:t>муниципальных</w:t>
            </w:r>
            <w:r>
              <w:rPr>
                <w:spacing w:val="67"/>
                <w:w w:val="150"/>
                <w:sz w:val="20"/>
              </w:rPr>
              <w:t> </w:t>
            </w:r>
            <w:r>
              <w:rPr>
                <w:sz w:val="20"/>
              </w:rPr>
              <w:t>учреждениях</w:t>
            </w:r>
            <w:r>
              <w:rPr>
                <w:spacing w:val="66"/>
                <w:w w:val="150"/>
                <w:sz w:val="20"/>
              </w:rPr>
              <w:t> </w:t>
            </w:r>
            <w:r>
              <w:rPr>
                <w:sz w:val="20"/>
              </w:rPr>
              <w:t>в</w:t>
            </w:r>
            <w:r>
              <w:rPr>
                <w:spacing w:val="67"/>
                <w:w w:val="150"/>
                <w:sz w:val="20"/>
              </w:rPr>
              <w:t> </w:t>
            </w:r>
            <w:r>
              <w:rPr>
                <w:spacing w:val="-2"/>
                <w:sz w:val="20"/>
              </w:rPr>
              <w:t>информационно-</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71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1"/>
                <w:sz w:val="20"/>
              </w:rPr>
              <w:t> </w:t>
            </w:r>
            <w:r>
              <w:rPr>
                <w:sz w:val="20"/>
              </w:rPr>
              <w:t>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 официального</w:t>
            </w:r>
            <w:r>
              <w:rPr>
                <w:spacing w:val="-3"/>
                <w:sz w:val="20"/>
              </w:rPr>
              <w:t> </w:t>
            </w:r>
            <w:r>
              <w:rPr>
                <w:sz w:val="20"/>
              </w:rPr>
              <w:t>сайта</w:t>
            </w:r>
            <w:r>
              <w:rPr>
                <w:spacing w:val="-3"/>
                <w:sz w:val="20"/>
              </w:rPr>
              <w:t> </w:t>
            </w:r>
            <w:r>
              <w:rPr>
                <w:sz w:val="20"/>
              </w:rPr>
              <w:t>для</w:t>
            </w:r>
            <w:r>
              <w:rPr>
                <w:spacing w:val="-3"/>
                <w:sz w:val="20"/>
              </w:rPr>
              <w:t> </w:t>
            </w:r>
            <w:r>
              <w:rPr>
                <w:sz w:val="20"/>
              </w:rPr>
              <w:t>инвалидов</w:t>
            </w:r>
            <w:r>
              <w:rPr>
                <w:spacing w:val="-3"/>
                <w:sz w:val="20"/>
              </w:rPr>
              <w:t> </w:t>
            </w:r>
            <w:r>
              <w:rPr>
                <w:sz w:val="20"/>
              </w:rPr>
              <w:t>по</w:t>
            </w:r>
            <w:r>
              <w:rPr>
                <w:spacing w:val="-3"/>
                <w:sz w:val="20"/>
              </w:rPr>
              <w:t> </w:t>
            </w:r>
            <w:r>
              <w:rPr>
                <w:sz w:val="20"/>
              </w:rPr>
              <w:t>зрению;</w:t>
            </w:r>
            <w:r>
              <w:rPr>
                <w:spacing w:val="40"/>
                <w:sz w:val="20"/>
              </w:rPr>
              <w:t> </w:t>
            </w:r>
            <w:r>
              <w:rPr>
                <w:sz w:val="20"/>
              </w:rPr>
              <w:t>-</w:t>
            </w:r>
            <w:r>
              <w:rPr>
                <w:spacing w:val="-3"/>
                <w:sz w:val="20"/>
              </w:rPr>
              <w:t> </w:t>
            </w:r>
            <w:r>
              <w:rPr>
                <w:sz w:val="20"/>
              </w:rPr>
              <w:t>Обеспечение</w:t>
            </w:r>
            <w:r>
              <w:rPr>
                <w:spacing w:val="-3"/>
                <w:sz w:val="20"/>
              </w:rPr>
              <w:t> </w:t>
            </w:r>
            <w:r>
              <w:rPr>
                <w:sz w:val="20"/>
              </w:rPr>
              <w:t>в</w:t>
            </w:r>
            <w:r>
              <w:rPr>
                <w:spacing w:val="-3"/>
                <w:sz w:val="20"/>
              </w:rPr>
              <w:t> </w:t>
            </w:r>
            <w:r>
              <w:rPr>
                <w:sz w:val="20"/>
              </w:rPr>
              <w:t>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7"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230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34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264</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w:t>
            </w:r>
            <w:r>
              <w:rPr>
                <w:spacing w:val="76"/>
                <w:w w:val="150"/>
                <w:sz w:val="20"/>
              </w:rPr>
              <w:t> </w:t>
            </w:r>
            <w:r>
              <w:rPr>
                <w:sz w:val="20"/>
              </w:rPr>
              <w:t>документа</w:t>
            </w:r>
            <w:r>
              <w:rPr>
                <w:spacing w:val="77"/>
                <w:w w:val="150"/>
                <w:sz w:val="20"/>
              </w:rPr>
              <w:t> </w:t>
            </w:r>
            <w:r>
              <w:rPr>
                <w:sz w:val="20"/>
              </w:rPr>
              <w:t>-</w:t>
            </w:r>
            <w:r>
              <w:rPr>
                <w:spacing w:val="76"/>
                <w:w w:val="150"/>
                <w:sz w:val="20"/>
              </w:rPr>
              <w:t> </w:t>
            </w:r>
            <w:r>
              <w:rPr>
                <w:sz w:val="20"/>
              </w:rPr>
              <w:t>Оборудование</w:t>
            </w:r>
            <w:r>
              <w:rPr>
                <w:spacing w:val="77"/>
                <w:w w:val="150"/>
                <w:sz w:val="20"/>
              </w:rPr>
              <w:t> </w:t>
            </w:r>
            <w:r>
              <w:rPr>
                <w:sz w:val="20"/>
              </w:rPr>
              <w:t>территории,</w:t>
            </w:r>
            <w:r>
              <w:rPr>
                <w:spacing w:val="76"/>
                <w:w w:val="150"/>
                <w:sz w:val="20"/>
              </w:rPr>
              <w:t> </w:t>
            </w:r>
            <w:r>
              <w:rPr>
                <w:sz w:val="20"/>
              </w:rPr>
              <w:t>прилегающей</w:t>
            </w:r>
            <w:r>
              <w:rPr>
                <w:spacing w:val="77"/>
                <w:w w:val="150"/>
                <w:sz w:val="20"/>
              </w:rPr>
              <w:t> </w:t>
            </w:r>
            <w:r>
              <w:rPr>
                <w:spacing w:val="-10"/>
                <w:sz w:val="20"/>
              </w:rPr>
              <w:t>к</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35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8" w:lineRule="exact"/>
              <w:ind w:left="111"/>
              <w:jc w:val="left"/>
              <w:rPr>
                <w:sz w:val="20"/>
              </w:rPr>
            </w:pPr>
            <w:r>
              <w:rPr>
                <w:spacing w:val="-4"/>
                <w:sz w:val="20"/>
              </w:rPr>
              <w:t>дому;</w:t>
            </w:r>
          </w:p>
        </w:tc>
      </w:tr>
      <w:tr>
        <w:trPr>
          <w:trHeight w:val="966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35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268</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ОбразованиеИнформация</w:t>
            </w:r>
            <w:r>
              <w:rPr>
                <w:spacing w:val="-13"/>
                <w:sz w:val="20"/>
              </w:rPr>
              <w:t> </w:t>
            </w:r>
            <w:r>
              <w:rPr>
                <w:sz w:val="20"/>
              </w:rPr>
              <w:t>о</w:t>
            </w:r>
            <w:r>
              <w:rPr>
                <w:spacing w:val="-12"/>
                <w:sz w:val="20"/>
              </w:rPr>
              <w:t> </w:t>
            </w:r>
            <w:r>
              <w:rPr>
                <w:sz w:val="20"/>
              </w:rPr>
              <w:t>календарном</w:t>
            </w:r>
            <w:r>
              <w:rPr>
                <w:spacing w:val="-13"/>
                <w:sz w:val="20"/>
              </w:rPr>
              <w:t> </w:t>
            </w:r>
            <w:r>
              <w:rPr>
                <w:sz w:val="20"/>
              </w:rPr>
              <w:t>учебном</w:t>
            </w:r>
            <w:r>
              <w:rPr>
                <w:spacing w:val="-12"/>
                <w:sz w:val="20"/>
              </w:rPr>
              <w:t> </w:t>
            </w:r>
            <w:r>
              <w:rPr>
                <w:sz w:val="20"/>
              </w:rPr>
              <w:t>графике</w:t>
            </w:r>
            <w:r>
              <w:rPr>
                <w:spacing w:val="-13"/>
                <w:sz w:val="20"/>
              </w:rPr>
              <w:t> </w:t>
            </w:r>
            <w:r>
              <w:rPr>
                <w:sz w:val="20"/>
              </w:rPr>
              <w:t>с</w:t>
            </w:r>
            <w:r>
              <w:rPr>
                <w:spacing w:val="-12"/>
                <w:sz w:val="20"/>
              </w:rPr>
              <w:t> </w:t>
            </w:r>
            <w:r>
              <w:rPr>
                <w:sz w:val="20"/>
              </w:rPr>
              <w:t>приложением</w:t>
            </w:r>
            <w:r>
              <w:rPr>
                <w:spacing w:val="-13"/>
                <w:sz w:val="20"/>
              </w:rPr>
              <w:t> </w:t>
            </w:r>
            <w:r>
              <w:rPr>
                <w:sz w:val="20"/>
              </w:rPr>
              <w:t>его в виде электронного документа - САЙТ. Структура и органы управления образовательной</w:t>
            </w:r>
            <w:r>
              <w:rPr>
                <w:spacing w:val="-13"/>
                <w:sz w:val="20"/>
              </w:rPr>
              <w:t> </w:t>
            </w:r>
            <w:r>
              <w:rPr>
                <w:sz w:val="20"/>
              </w:rPr>
              <w:t>организациейСведения</w:t>
            </w:r>
            <w:r>
              <w:rPr>
                <w:spacing w:val="-12"/>
                <w:sz w:val="20"/>
              </w:rPr>
              <w:t> </w:t>
            </w:r>
            <w:r>
              <w:rPr>
                <w:sz w:val="20"/>
              </w:rPr>
              <w:t>о</w:t>
            </w:r>
            <w:r>
              <w:rPr>
                <w:spacing w:val="-13"/>
                <w:sz w:val="20"/>
              </w:rPr>
              <w:t> </w:t>
            </w:r>
            <w:r>
              <w:rPr>
                <w:sz w:val="20"/>
              </w:rPr>
              <w:t>наличии</w:t>
            </w:r>
            <w:r>
              <w:rPr>
                <w:spacing w:val="-12"/>
                <w:sz w:val="20"/>
              </w:rPr>
              <w:t> </w:t>
            </w:r>
            <w:r>
              <w:rPr>
                <w:sz w:val="20"/>
              </w:rPr>
              <w:t>положений</w:t>
            </w:r>
            <w:r>
              <w:rPr>
                <w:spacing w:val="-13"/>
                <w:sz w:val="20"/>
              </w:rPr>
              <w:t> </w:t>
            </w:r>
            <w:r>
              <w:rPr>
                <w:sz w:val="20"/>
              </w:rPr>
              <w:t>о</w:t>
            </w:r>
            <w:r>
              <w:rPr>
                <w:spacing w:val="-12"/>
                <w:sz w:val="20"/>
              </w:rPr>
              <w:t> </w:t>
            </w:r>
            <w:r>
              <w:rPr>
                <w:sz w:val="20"/>
              </w:rPr>
              <w:t>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w:t>
            </w:r>
            <w:r>
              <w:rPr>
                <w:spacing w:val="-3"/>
                <w:sz w:val="20"/>
              </w:rPr>
              <w:t> </w:t>
            </w:r>
            <w:r>
              <w:rPr>
                <w:sz w:val="20"/>
              </w:rPr>
              <w:t>адаптированных</w:t>
            </w:r>
            <w:r>
              <w:rPr>
                <w:spacing w:val="-3"/>
                <w:sz w:val="20"/>
              </w:rPr>
              <w:t> </w:t>
            </w:r>
            <w:r>
              <w:rPr>
                <w:sz w:val="20"/>
              </w:rPr>
              <w:t>образовательных</w:t>
            </w:r>
            <w:r>
              <w:rPr>
                <w:spacing w:val="-3"/>
                <w:sz w:val="20"/>
              </w:rPr>
              <w:t> </w:t>
            </w:r>
            <w:r>
              <w:rPr>
                <w:sz w:val="20"/>
              </w:rPr>
              <w:t>программах</w:t>
            </w:r>
            <w:r>
              <w:rPr>
                <w:spacing w:val="-3"/>
                <w:sz w:val="20"/>
              </w:rPr>
              <w:t> </w:t>
            </w:r>
            <w:r>
              <w:rPr>
                <w:sz w:val="20"/>
              </w:rPr>
              <w:t>(при</w:t>
            </w:r>
            <w:r>
              <w:rPr>
                <w:spacing w:val="-4"/>
                <w:sz w:val="20"/>
              </w:rPr>
              <w:t> </w:t>
            </w:r>
            <w:r>
              <w:rPr>
                <w:sz w:val="20"/>
              </w:rPr>
              <w:t>наличии),</w:t>
            </w:r>
            <w:r>
              <w:rPr>
                <w:spacing w:val="-3"/>
                <w:sz w:val="20"/>
              </w:rPr>
              <w:t> </w:t>
            </w:r>
            <w:r>
              <w:rPr>
                <w:sz w:val="20"/>
              </w:rPr>
              <w:t>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w:t>
            </w:r>
            <w:r>
              <w:rPr>
                <w:spacing w:val="11"/>
                <w:sz w:val="20"/>
              </w:rPr>
              <w:t> </w:t>
            </w:r>
            <w:r>
              <w:rPr>
                <w:sz w:val="20"/>
              </w:rPr>
              <w:t>подписью</w:t>
            </w:r>
            <w:r>
              <w:rPr>
                <w:spacing w:val="14"/>
                <w:sz w:val="20"/>
              </w:rPr>
              <w:t> </w:t>
            </w:r>
            <w:r>
              <w:rPr>
                <w:sz w:val="20"/>
              </w:rPr>
              <w:t>в</w:t>
            </w:r>
            <w:r>
              <w:rPr>
                <w:spacing w:val="14"/>
                <w:sz w:val="20"/>
              </w:rPr>
              <w:t> </w:t>
            </w:r>
            <w:r>
              <w:rPr>
                <w:sz w:val="20"/>
              </w:rPr>
              <w:t>соответствии</w:t>
            </w:r>
            <w:r>
              <w:rPr>
                <w:spacing w:val="14"/>
                <w:sz w:val="20"/>
              </w:rPr>
              <w:t> </w:t>
            </w:r>
            <w:r>
              <w:rPr>
                <w:sz w:val="20"/>
              </w:rPr>
              <w:t>с</w:t>
            </w:r>
            <w:r>
              <w:rPr>
                <w:spacing w:val="13"/>
                <w:sz w:val="20"/>
              </w:rPr>
              <w:t> </w:t>
            </w:r>
            <w:r>
              <w:rPr>
                <w:sz w:val="20"/>
              </w:rPr>
              <w:t>Федеральным</w:t>
            </w:r>
            <w:r>
              <w:rPr>
                <w:spacing w:val="14"/>
                <w:sz w:val="20"/>
              </w:rPr>
              <w:t> </w:t>
            </w:r>
            <w:r>
              <w:rPr>
                <w:sz w:val="20"/>
              </w:rPr>
              <w:t>законом</w:t>
            </w:r>
            <w:r>
              <w:rPr>
                <w:spacing w:val="14"/>
                <w:sz w:val="20"/>
              </w:rPr>
              <w:t> </w:t>
            </w:r>
            <w:r>
              <w:rPr>
                <w:sz w:val="20"/>
              </w:rPr>
              <w:t>от</w:t>
            </w:r>
            <w:r>
              <w:rPr>
                <w:spacing w:val="14"/>
                <w:sz w:val="20"/>
              </w:rPr>
              <w:t> </w:t>
            </w:r>
            <w:r>
              <w:rPr>
                <w:sz w:val="20"/>
              </w:rPr>
              <w:t>6</w:t>
            </w:r>
            <w:r>
              <w:rPr>
                <w:spacing w:val="14"/>
                <w:sz w:val="20"/>
              </w:rPr>
              <w:t> </w:t>
            </w:r>
            <w:r>
              <w:rPr>
                <w:spacing w:val="-2"/>
                <w:sz w:val="20"/>
              </w:rPr>
              <w:t>апреля</w:t>
            </w:r>
          </w:p>
          <w:p>
            <w:pPr>
              <w:pStyle w:val="TableParagraph"/>
              <w:spacing w:line="230" w:lineRule="atLeast"/>
              <w:ind w:left="111" w:right="92"/>
              <w:jc w:val="both"/>
              <w:rPr>
                <w:sz w:val="20"/>
              </w:rPr>
            </w:pPr>
            <w:r>
              <w:rPr>
                <w:sz w:val="20"/>
              </w:rPr>
              <w:t>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w:t>
            </w:r>
            <w:r>
              <w:rPr>
                <w:spacing w:val="72"/>
                <w:sz w:val="20"/>
              </w:rPr>
              <w:t>  </w:t>
            </w:r>
            <w:r>
              <w:rPr>
                <w:sz w:val="20"/>
              </w:rPr>
              <w:t>о</w:t>
            </w:r>
            <w:r>
              <w:rPr>
                <w:spacing w:val="72"/>
                <w:sz w:val="20"/>
              </w:rPr>
              <w:t>  </w:t>
            </w:r>
            <w:r>
              <w:rPr>
                <w:sz w:val="20"/>
              </w:rPr>
              <w:t>численности</w:t>
            </w:r>
            <w:r>
              <w:rPr>
                <w:spacing w:val="72"/>
                <w:sz w:val="20"/>
              </w:rPr>
              <w:t>  </w:t>
            </w:r>
            <w:r>
              <w:rPr>
                <w:sz w:val="20"/>
              </w:rPr>
              <w:t>обучающихся,</w:t>
            </w:r>
            <w:r>
              <w:rPr>
                <w:spacing w:val="72"/>
                <w:sz w:val="20"/>
              </w:rPr>
              <w:t>  </w:t>
            </w:r>
            <w:r>
              <w:rPr>
                <w:spacing w:val="-2"/>
                <w:sz w:val="20"/>
              </w:rPr>
              <w:t>являющихся</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56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exact"/>
              <w:ind w:left="111" w:right="93"/>
              <w:jc w:val="both"/>
              <w:rPr>
                <w:sz w:val="20"/>
              </w:rPr>
            </w:pPr>
            <w:r>
              <w:rPr>
                <w:sz w:val="20"/>
              </w:rPr>
              <w:t>услуги наравне с другими: Возможность предоставления образовательных услуг в дистанционном режиме или на дому;</w:t>
            </w:r>
          </w:p>
        </w:tc>
      </w:tr>
      <w:tr>
        <w:trPr>
          <w:trHeight w:val="34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36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271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w:t>
            </w:r>
            <w:r>
              <w:rPr>
                <w:spacing w:val="14"/>
                <w:sz w:val="20"/>
              </w:rPr>
              <w:t> </w:t>
            </w:r>
            <w:r>
              <w:rPr>
                <w:sz w:val="20"/>
              </w:rPr>
              <w:t>использования</w:t>
            </w:r>
            <w:r>
              <w:rPr>
                <w:spacing w:val="15"/>
                <w:sz w:val="20"/>
              </w:rPr>
              <w:t> </w:t>
            </w:r>
            <w:r>
              <w:rPr>
                <w:sz w:val="20"/>
              </w:rPr>
              <w:t>инвалидами</w:t>
            </w:r>
            <w:r>
              <w:rPr>
                <w:spacing w:val="15"/>
                <w:sz w:val="20"/>
              </w:rPr>
              <w:t> </w:t>
            </w:r>
            <w:r>
              <w:rPr>
                <w:sz w:val="20"/>
              </w:rPr>
              <w:t>и</w:t>
            </w:r>
            <w:r>
              <w:rPr>
                <w:spacing w:val="14"/>
                <w:sz w:val="20"/>
              </w:rPr>
              <w:t> </w:t>
            </w:r>
            <w:r>
              <w:rPr>
                <w:sz w:val="20"/>
              </w:rPr>
              <w:t>лицами</w:t>
            </w:r>
            <w:r>
              <w:rPr>
                <w:spacing w:val="15"/>
                <w:sz w:val="20"/>
              </w:rPr>
              <w:t> </w:t>
            </w:r>
            <w:r>
              <w:rPr>
                <w:sz w:val="20"/>
              </w:rPr>
              <w:t>с</w:t>
            </w:r>
            <w:r>
              <w:rPr>
                <w:spacing w:val="15"/>
                <w:sz w:val="20"/>
              </w:rPr>
              <w:t> </w:t>
            </w:r>
            <w:r>
              <w:rPr>
                <w:sz w:val="20"/>
              </w:rPr>
              <w:t>ограниченными</w:t>
            </w:r>
            <w:r>
              <w:rPr>
                <w:spacing w:val="15"/>
                <w:sz w:val="20"/>
              </w:rPr>
              <w:t> </w:t>
            </w:r>
            <w:r>
              <w:rPr>
                <w:spacing w:val="-2"/>
                <w:sz w:val="20"/>
              </w:rPr>
              <w:t>возможностями</w:t>
            </w:r>
          </w:p>
          <w:p>
            <w:pPr>
              <w:pStyle w:val="TableParagraph"/>
              <w:spacing w:line="210" w:lineRule="exact"/>
              <w:ind w:left="111"/>
              <w:jc w:val="both"/>
              <w:rPr>
                <w:sz w:val="20"/>
              </w:rPr>
            </w:pPr>
            <w:r>
              <w:rPr>
                <w:sz w:val="20"/>
              </w:rPr>
              <w:t>здоровья</w:t>
            </w:r>
            <w:r>
              <w:rPr>
                <w:spacing w:val="8"/>
                <w:sz w:val="20"/>
              </w:rPr>
              <w:t> </w:t>
            </w:r>
            <w:r>
              <w:rPr>
                <w:sz w:val="20"/>
              </w:rPr>
              <w:t>-</w:t>
            </w:r>
            <w:r>
              <w:rPr>
                <w:spacing w:val="11"/>
                <w:sz w:val="20"/>
              </w:rPr>
              <w:t> </w:t>
            </w:r>
            <w:r>
              <w:rPr>
                <w:sz w:val="20"/>
              </w:rPr>
              <w:t>САЙТ.</w:t>
            </w:r>
            <w:r>
              <w:rPr>
                <w:spacing w:val="11"/>
                <w:sz w:val="20"/>
              </w:rPr>
              <w:t> </w:t>
            </w:r>
            <w:r>
              <w:rPr>
                <w:sz w:val="20"/>
              </w:rPr>
              <w:t>Документы</w:t>
            </w:r>
            <w:r>
              <w:rPr>
                <w:spacing w:val="10"/>
                <w:sz w:val="20"/>
              </w:rPr>
              <w:t> </w:t>
            </w:r>
            <w:r>
              <w:rPr>
                <w:sz w:val="20"/>
              </w:rPr>
              <w:t>(в</w:t>
            </w:r>
            <w:r>
              <w:rPr>
                <w:spacing w:val="10"/>
                <w:sz w:val="20"/>
              </w:rPr>
              <w:t> </w:t>
            </w:r>
            <w:r>
              <w:rPr>
                <w:sz w:val="20"/>
              </w:rPr>
              <w:t>виде</w:t>
            </w:r>
            <w:r>
              <w:rPr>
                <w:spacing w:val="11"/>
                <w:sz w:val="20"/>
              </w:rPr>
              <w:t> </w:t>
            </w:r>
            <w:r>
              <w:rPr>
                <w:sz w:val="20"/>
              </w:rPr>
              <w:t>копий)Локальные</w:t>
            </w:r>
            <w:r>
              <w:rPr>
                <w:spacing w:val="11"/>
                <w:sz w:val="20"/>
              </w:rPr>
              <w:t> </w:t>
            </w:r>
            <w:r>
              <w:rPr>
                <w:sz w:val="20"/>
              </w:rPr>
              <w:t>нормативные</w:t>
            </w:r>
            <w:r>
              <w:rPr>
                <w:spacing w:val="11"/>
                <w:sz w:val="20"/>
              </w:rPr>
              <w:t> </w:t>
            </w:r>
            <w:r>
              <w:rPr>
                <w:spacing w:val="-2"/>
                <w:sz w:val="20"/>
              </w:rPr>
              <w:t>акты,</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89"/>
              <w:jc w:val="both"/>
              <w:rPr>
                <w:sz w:val="20"/>
              </w:rPr>
            </w:pPr>
            <w:r>
              <w:rPr>
                <w:sz w:val="20"/>
              </w:rPr>
              <w:t>предусмотренные</w:t>
            </w:r>
            <w:r>
              <w:rPr>
                <w:spacing w:val="-12"/>
                <w:sz w:val="20"/>
              </w:rPr>
              <w:t> </w:t>
            </w:r>
            <w:r>
              <w:rPr>
                <w:sz w:val="20"/>
              </w:rPr>
              <w:t>частью</w:t>
            </w:r>
            <w:r>
              <w:rPr>
                <w:spacing w:val="-13"/>
                <w:sz w:val="20"/>
              </w:rPr>
              <w:t> </w:t>
            </w:r>
            <w:r>
              <w:rPr>
                <w:sz w:val="20"/>
              </w:rPr>
              <w:t>2</w:t>
            </w:r>
            <w:r>
              <w:rPr>
                <w:spacing w:val="-11"/>
                <w:sz w:val="20"/>
              </w:rPr>
              <w:t> </w:t>
            </w:r>
            <w:r>
              <w:rPr>
                <w:sz w:val="20"/>
              </w:rPr>
              <w:t>статьи</w:t>
            </w:r>
            <w:r>
              <w:rPr>
                <w:spacing w:val="-12"/>
                <w:sz w:val="20"/>
              </w:rPr>
              <w:t> </w:t>
            </w:r>
            <w:r>
              <w:rPr>
                <w:sz w:val="20"/>
              </w:rPr>
              <w:t>30</w:t>
            </w:r>
            <w:r>
              <w:rPr>
                <w:spacing w:val="-12"/>
                <w:sz w:val="20"/>
              </w:rPr>
              <w:t> </w:t>
            </w:r>
            <w:r>
              <w:rPr>
                <w:sz w:val="20"/>
              </w:rPr>
              <w:t>Федерального</w:t>
            </w:r>
            <w:r>
              <w:rPr>
                <w:spacing w:val="-12"/>
                <w:sz w:val="20"/>
              </w:rPr>
              <w:t> </w:t>
            </w:r>
            <w:r>
              <w:rPr>
                <w:sz w:val="20"/>
              </w:rPr>
              <w:t>закона</w:t>
            </w:r>
            <w:r>
              <w:rPr>
                <w:spacing w:val="-12"/>
                <w:sz w:val="20"/>
              </w:rPr>
              <w:t> </w:t>
            </w:r>
            <w:r>
              <w:rPr>
                <w:sz w:val="20"/>
              </w:rPr>
              <w:t>от</w:t>
            </w:r>
            <w:r>
              <w:rPr>
                <w:spacing w:val="-12"/>
                <w:sz w:val="20"/>
              </w:rPr>
              <w:t> </w:t>
            </w:r>
            <w:r>
              <w:rPr>
                <w:sz w:val="20"/>
              </w:rPr>
              <w:t>29</w:t>
            </w:r>
            <w:r>
              <w:rPr>
                <w:spacing w:val="-12"/>
                <w:sz w:val="20"/>
              </w:rPr>
              <w:t> </w:t>
            </w:r>
            <w:r>
              <w:rPr>
                <w:sz w:val="20"/>
              </w:rPr>
              <w:t>декабря</w:t>
            </w:r>
            <w:r>
              <w:rPr>
                <w:spacing w:val="-12"/>
                <w:sz w:val="20"/>
              </w:rPr>
              <w:t> </w:t>
            </w:r>
            <w:r>
              <w:rPr>
                <w:sz w:val="20"/>
              </w:rPr>
              <w:t>2012 г. № 273-ФЗ «Об образовании в Российской Федерации» (по основным вопросам</w:t>
            </w:r>
            <w:r>
              <w:rPr>
                <w:spacing w:val="-11"/>
                <w:sz w:val="20"/>
              </w:rPr>
              <w:t> </w:t>
            </w:r>
            <w:r>
              <w:rPr>
                <w:sz w:val="20"/>
              </w:rPr>
              <w:t>организации</w:t>
            </w:r>
            <w:r>
              <w:rPr>
                <w:spacing w:val="-11"/>
                <w:sz w:val="20"/>
              </w:rPr>
              <w:t> </w:t>
            </w:r>
            <w:r>
              <w:rPr>
                <w:sz w:val="20"/>
              </w:rPr>
              <w:t>и</w:t>
            </w:r>
            <w:r>
              <w:rPr>
                <w:spacing w:val="-11"/>
                <w:sz w:val="20"/>
              </w:rPr>
              <w:t> </w:t>
            </w:r>
            <w:r>
              <w:rPr>
                <w:sz w:val="20"/>
              </w:rPr>
              <w:t>осуществления</w:t>
            </w:r>
            <w:r>
              <w:rPr>
                <w:spacing w:val="-11"/>
                <w:sz w:val="20"/>
              </w:rPr>
              <w:t> </w:t>
            </w:r>
            <w:r>
              <w:rPr>
                <w:sz w:val="20"/>
              </w:rPr>
              <w:t>образовательной</w:t>
            </w:r>
            <w:r>
              <w:rPr>
                <w:spacing w:val="-11"/>
                <w:sz w:val="20"/>
              </w:rPr>
              <w:t> </w:t>
            </w:r>
            <w:r>
              <w:rPr>
                <w:sz w:val="20"/>
              </w:rPr>
              <w:t>деятельности,</w:t>
            </w:r>
            <w:r>
              <w:rPr>
                <w:spacing w:val="-10"/>
                <w:sz w:val="20"/>
              </w:rPr>
              <w:t> </w:t>
            </w:r>
            <w:r>
              <w:rPr>
                <w:sz w:val="20"/>
              </w:rPr>
              <w:t>в</w:t>
            </w:r>
            <w:r>
              <w:rPr>
                <w:spacing w:val="-11"/>
                <w:sz w:val="20"/>
              </w:rPr>
              <w:t> </w:t>
            </w:r>
            <w:r>
              <w:rPr>
                <w:sz w:val="20"/>
              </w:rPr>
              <w:t>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3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37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276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0"/>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p>
            <w:pPr>
              <w:pStyle w:val="TableParagraph"/>
              <w:spacing w:line="230" w:lineRule="exact"/>
              <w:ind w:left="111" w:right="92"/>
              <w:jc w:val="both"/>
              <w:rPr>
                <w:sz w:val="20"/>
              </w:rPr>
            </w:pPr>
            <w:r>
              <w:rPr>
                <w:sz w:val="20"/>
              </w:rPr>
              <w:t>ее помещений с учетом доступности инвалидов: Наличие специально оборудованных санитарно-гигиенических помещений в организации;</w:t>
            </w:r>
          </w:p>
        </w:tc>
      </w:tr>
      <w:tr>
        <w:trPr>
          <w:trHeight w:val="437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38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307</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before="1"/>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39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41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Структура и органы управления образовательной организациейСведения</w:t>
            </w:r>
            <w:r>
              <w:rPr>
                <w:spacing w:val="-4"/>
                <w:sz w:val="20"/>
              </w:rPr>
              <w:t> </w:t>
            </w:r>
            <w:r>
              <w:rPr>
                <w:sz w:val="20"/>
              </w:rPr>
              <w:t>о</w:t>
            </w:r>
            <w:r>
              <w:rPr>
                <w:spacing w:val="-4"/>
                <w:sz w:val="20"/>
              </w:rPr>
              <w:t> </w:t>
            </w:r>
            <w:r>
              <w:rPr>
                <w:sz w:val="20"/>
              </w:rPr>
              <w:t>наличии</w:t>
            </w:r>
            <w:r>
              <w:rPr>
                <w:spacing w:val="-4"/>
                <w:sz w:val="20"/>
              </w:rPr>
              <w:t> </w:t>
            </w:r>
            <w:r>
              <w:rPr>
                <w:sz w:val="20"/>
              </w:rPr>
              <w:t>положений</w:t>
            </w:r>
            <w:r>
              <w:rPr>
                <w:spacing w:val="-4"/>
                <w:sz w:val="20"/>
              </w:rPr>
              <w:t> </w:t>
            </w:r>
            <w:r>
              <w:rPr>
                <w:sz w:val="20"/>
              </w:rPr>
              <w:t>о</w:t>
            </w:r>
            <w:r>
              <w:rPr>
                <w:spacing w:val="-4"/>
                <w:sz w:val="20"/>
              </w:rPr>
              <w:t> </w:t>
            </w:r>
            <w:r>
              <w:rPr>
                <w:sz w:val="20"/>
              </w:rPr>
              <w:t>структурных</w:t>
            </w:r>
            <w:r>
              <w:rPr>
                <w:spacing w:val="-4"/>
                <w:sz w:val="20"/>
              </w:rPr>
              <w:t> </w:t>
            </w:r>
            <w:r>
              <w:rPr>
                <w:sz w:val="20"/>
              </w:rPr>
              <w:t>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численности обучающихся по реализуемым образовательным программам, в том числе:О численности</w:t>
            </w:r>
            <w:r>
              <w:rPr>
                <w:spacing w:val="18"/>
                <w:sz w:val="20"/>
              </w:rPr>
              <w:t> </w:t>
            </w:r>
            <w:r>
              <w:rPr>
                <w:sz w:val="20"/>
              </w:rPr>
              <w:t>обучающихся</w:t>
            </w:r>
            <w:r>
              <w:rPr>
                <w:spacing w:val="20"/>
                <w:sz w:val="20"/>
              </w:rPr>
              <w:t> </w:t>
            </w:r>
            <w:r>
              <w:rPr>
                <w:sz w:val="20"/>
              </w:rPr>
              <w:t>за</w:t>
            </w:r>
            <w:r>
              <w:rPr>
                <w:spacing w:val="20"/>
                <w:sz w:val="20"/>
              </w:rPr>
              <w:t> </w:t>
            </w:r>
            <w:r>
              <w:rPr>
                <w:sz w:val="20"/>
              </w:rPr>
              <w:t>счет</w:t>
            </w:r>
            <w:r>
              <w:rPr>
                <w:spacing w:val="20"/>
                <w:sz w:val="20"/>
              </w:rPr>
              <w:t> </w:t>
            </w:r>
            <w:r>
              <w:rPr>
                <w:sz w:val="20"/>
              </w:rPr>
              <w:t>бюджетных</w:t>
            </w:r>
            <w:r>
              <w:rPr>
                <w:spacing w:val="20"/>
                <w:sz w:val="20"/>
              </w:rPr>
              <w:t> </w:t>
            </w:r>
            <w:r>
              <w:rPr>
                <w:sz w:val="20"/>
              </w:rPr>
              <w:t>ассигнований</w:t>
            </w:r>
            <w:r>
              <w:rPr>
                <w:spacing w:val="21"/>
                <w:sz w:val="20"/>
              </w:rPr>
              <w:t> </w:t>
            </w:r>
            <w:r>
              <w:rPr>
                <w:spacing w:val="-2"/>
                <w:sz w:val="20"/>
              </w:rPr>
              <w:t>федерального</w:t>
            </w:r>
          </w:p>
          <w:p>
            <w:pPr>
              <w:pStyle w:val="TableParagraph"/>
              <w:spacing w:line="209" w:lineRule="exact"/>
              <w:ind w:left="111"/>
              <w:jc w:val="both"/>
              <w:rPr>
                <w:sz w:val="20"/>
              </w:rPr>
            </w:pPr>
            <w:r>
              <w:rPr>
                <w:sz w:val="20"/>
              </w:rPr>
              <w:t>бюджета,</w:t>
            </w:r>
            <w:r>
              <w:rPr>
                <w:spacing w:val="-2"/>
                <w:sz w:val="20"/>
              </w:rPr>
              <w:t> </w:t>
            </w:r>
            <w:r>
              <w:rPr>
                <w:sz w:val="20"/>
              </w:rPr>
              <w:t>бюджетов</w:t>
            </w:r>
            <w:r>
              <w:rPr>
                <w:spacing w:val="-3"/>
                <w:sz w:val="20"/>
              </w:rPr>
              <w:t> </w:t>
            </w:r>
            <w:r>
              <w:rPr>
                <w:sz w:val="20"/>
              </w:rPr>
              <w:t>субъектов</w:t>
            </w:r>
            <w:r>
              <w:rPr>
                <w:spacing w:val="-3"/>
                <w:sz w:val="20"/>
              </w:rPr>
              <w:t> </w:t>
            </w:r>
            <w:r>
              <w:rPr>
                <w:sz w:val="20"/>
              </w:rPr>
              <w:t>Российской</w:t>
            </w:r>
            <w:r>
              <w:rPr>
                <w:spacing w:val="-3"/>
                <w:sz w:val="20"/>
              </w:rPr>
              <w:t> </w:t>
            </w:r>
            <w:r>
              <w:rPr>
                <w:sz w:val="20"/>
              </w:rPr>
              <w:t>Федерации,</w:t>
            </w:r>
            <w:r>
              <w:rPr>
                <w:spacing w:val="-2"/>
                <w:sz w:val="20"/>
              </w:rPr>
              <w:t> </w:t>
            </w:r>
            <w:r>
              <w:rPr>
                <w:sz w:val="20"/>
              </w:rPr>
              <w:t>местных</w:t>
            </w:r>
            <w:r>
              <w:rPr>
                <w:spacing w:val="-3"/>
                <w:sz w:val="20"/>
              </w:rPr>
              <w:t> </w:t>
            </w:r>
            <w:r>
              <w:rPr>
                <w:sz w:val="20"/>
              </w:rPr>
              <w:t>бюджетов</w:t>
            </w:r>
            <w:r>
              <w:rPr>
                <w:spacing w:val="-2"/>
                <w:sz w:val="20"/>
              </w:rPr>
              <w:t> </w:t>
            </w:r>
            <w:r>
              <w:rPr>
                <w:spacing w:val="-10"/>
                <w:sz w:val="20"/>
              </w:rPr>
              <w:t>и</w:t>
            </w:r>
          </w:p>
        </w:tc>
      </w:tr>
    </w:tbl>
    <w:p>
      <w:pPr>
        <w:spacing w:after="0" w:line="209" w:lineRule="exac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55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105" w:val="left" w:leader="none"/>
                <w:tab w:pos="4092" w:val="left" w:leader="none"/>
                <w:tab w:pos="5606" w:val="left" w:leader="none"/>
              </w:tabs>
              <w:ind w:left="111" w:right="89"/>
              <w:jc w:val="both"/>
              <w:rPr>
                <w:sz w:val="20"/>
              </w:rPr>
            </w:pPr>
            <w:r>
              <w:rPr>
                <w:sz w:val="20"/>
              </w:rPr>
              <w:t>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451" w:hRule="atLeast"/>
        </w:trPr>
        <w:tc>
          <w:tcPr>
            <w:tcW w:w="686" w:type="dxa"/>
          </w:tcPr>
          <w:p>
            <w:pPr>
              <w:pStyle w:val="TableParagraph"/>
              <w:spacing w:before="106"/>
              <w:ind w:left="15" w:right="2"/>
              <w:rPr>
                <w:sz w:val="20"/>
              </w:rPr>
            </w:pPr>
            <w:r>
              <w:rPr>
                <w:spacing w:val="-5"/>
                <w:sz w:val="20"/>
              </w:rPr>
              <w:t>40</w:t>
            </w:r>
          </w:p>
        </w:tc>
        <w:tc>
          <w:tcPr>
            <w:tcW w:w="1814" w:type="dxa"/>
          </w:tcPr>
          <w:p>
            <w:pPr>
              <w:pStyle w:val="TableParagraph"/>
              <w:spacing w:before="106"/>
              <w:ind w:left="110"/>
              <w:jc w:val="left"/>
              <w:rPr>
                <w:sz w:val="20"/>
              </w:rPr>
            </w:pPr>
            <w:r>
              <w:rPr>
                <w:sz w:val="20"/>
              </w:rPr>
              <w:t>МБДОУ</w:t>
            </w:r>
            <w:r>
              <w:rPr>
                <w:spacing w:val="-6"/>
                <w:sz w:val="20"/>
              </w:rPr>
              <w:t> </w:t>
            </w:r>
            <w:r>
              <w:rPr>
                <w:sz w:val="20"/>
              </w:rPr>
              <w:t>№</w:t>
            </w:r>
            <w:r>
              <w:rPr>
                <w:spacing w:val="-5"/>
                <w:sz w:val="20"/>
              </w:rPr>
              <w:t> 63</w:t>
            </w:r>
          </w:p>
        </w:tc>
        <w:tc>
          <w:tcPr>
            <w:tcW w:w="6844" w:type="dxa"/>
          </w:tcPr>
          <w:p>
            <w:pPr>
              <w:pStyle w:val="TableParagraph"/>
              <w:spacing w:line="221" w:lineRule="exact"/>
              <w:ind w:left="111"/>
              <w:jc w:val="left"/>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p>
            <w:pPr>
              <w:pStyle w:val="TableParagraph"/>
              <w:tabs>
                <w:tab w:pos="846" w:val="left" w:leader="none"/>
                <w:tab w:pos="1150" w:val="left" w:leader="none"/>
                <w:tab w:pos="2272" w:val="left" w:leader="none"/>
                <w:tab w:pos="2554" w:val="left" w:leader="none"/>
                <w:tab w:pos="4003" w:val="left" w:leader="none"/>
                <w:tab w:pos="5253" w:val="left" w:leader="none"/>
                <w:tab w:pos="6641" w:val="left" w:leader="none"/>
              </w:tabs>
              <w:spacing w:line="210" w:lineRule="exact"/>
              <w:ind w:left="111"/>
              <w:jc w:val="left"/>
              <w:rPr>
                <w:sz w:val="20"/>
              </w:rPr>
            </w:pPr>
            <w:r>
              <w:rPr>
                <w:spacing w:val="-2"/>
                <w:sz w:val="20"/>
              </w:rPr>
              <w:t>услуг,</w:t>
            </w:r>
            <w:r>
              <w:rPr>
                <w:sz w:val="20"/>
              </w:rPr>
              <w:tab/>
            </w:r>
            <w:r>
              <w:rPr>
                <w:spacing w:val="-10"/>
                <w:sz w:val="20"/>
              </w:rPr>
              <w:t>а</w:t>
            </w:r>
            <w:r>
              <w:rPr>
                <w:sz w:val="20"/>
              </w:rPr>
              <w:tab/>
            </w:r>
            <w:r>
              <w:rPr>
                <w:spacing w:val="-2"/>
                <w:sz w:val="20"/>
              </w:rPr>
              <w:t>именно:</w:t>
            </w:r>
            <w:r>
              <w:rPr>
                <w:sz w:val="20"/>
              </w:rPr>
              <w:tab/>
            </w:r>
            <w:r>
              <w:rPr>
                <w:spacing w:val="-10"/>
                <w:sz w:val="20"/>
              </w:rPr>
              <w:t>-</w:t>
            </w:r>
            <w:r>
              <w:rPr>
                <w:sz w:val="20"/>
              </w:rPr>
              <w:tab/>
            </w:r>
            <w:r>
              <w:rPr>
                <w:spacing w:val="-2"/>
                <w:sz w:val="20"/>
              </w:rPr>
              <w:t>Оборудование</w:t>
            </w:r>
            <w:r>
              <w:rPr>
                <w:sz w:val="20"/>
              </w:rPr>
              <w:tab/>
            </w:r>
            <w:r>
              <w:rPr>
                <w:spacing w:val="-2"/>
                <w:sz w:val="20"/>
              </w:rPr>
              <w:t>территории,</w:t>
            </w:r>
            <w:r>
              <w:rPr>
                <w:sz w:val="20"/>
              </w:rPr>
              <w:tab/>
            </w:r>
            <w:r>
              <w:rPr>
                <w:spacing w:val="-2"/>
                <w:sz w:val="20"/>
              </w:rPr>
              <w:t>прилегающей</w:t>
            </w:r>
            <w:r>
              <w:rPr>
                <w:sz w:val="20"/>
              </w:rPr>
              <w:tab/>
            </w:r>
            <w:r>
              <w:rPr>
                <w:spacing w:val="-10"/>
                <w:sz w:val="20"/>
              </w:rPr>
              <w:t>к</w:t>
            </w:r>
          </w:p>
        </w:tc>
      </w:tr>
    </w:tbl>
    <w:p>
      <w:pPr>
        <w:spacing w:after="0" w:line="210" w:lineRule="exact"/>
        <w:jc w:val="left"/>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82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08" w:lineRule="exact"/>
              <w:ind w:left="111"/>
              <w:jc w:val="both"/>
              <w:rPr>
                <w:sz w:val="20"/>
              </w:rPr>
            </w:pPr>
            <w:r>
              <w:rPr>
                <w:sz w:val="20"/>
              </w:rPr>
              <w:t>оборудованных</w:t>
            </w:r>
            <w:r>
              <w:rPr>
                <w:spacing w:val="-14"/>
                <w:sz w:val="20"/>
              </w:rPr>
              <w:t> </w:t>
            </w:r>
            <w:r>
              <w:rPr>
                <w:sz w:val="20"/>
              </w:rPr>
              <w:t>санитарно-гигиенических</w:t>
            </w:r>
            <w:r>
              <w:rPr>
                <w:spacing w:val="-12"/>
                <w:sz w:val="20"/>
              </w:rPr>
              <w:t> </w:t>
            </w:r>
            <w:r>
              <w:rPr>
                <w:sz w:val="20"/>
              </w:rPr>
              <w:t>помещений</w:t>
            </w:r>
            <w:r>
              <w:rPr>
                <w:spacing w:val="-12"/>
                <w:sz w:val="20"/>
              </w:rPr>
              <w:t> </w:t>
            </w:r>
            <w:r>
              <w:rPr>
                <w:sz w:val="20"/>
              </w:rPr>
              <w:t>в</w:t>
            </w:r>
            <w:r>
              <w:rPr>
                <w:spacing w:val="-12"/>
                <w:sz w:val="20"/>
              </w:rPr>
              <w:t> </w:t>
            </w:r>
            <w:r>
              <w:rPr>
                <w:spacing w:val="-2"/>
                <w:sz w:val="20"/>
              </w:rPr>
              <w:t>организации;</w:t>
            </w:r>
          </w:p>
        </w:tc>
      </w:tr>
      <w:tr>
        <w:trPr>
          <w:trHeight w:val="781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41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84</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09" w:lineRule="exact"/>
              <w:ind w:left="111"/>
              <w:jc w:val="both"/>
              <w:rPr>
                <w:sz w:val="20"/>
              </w:rPr>
            </w:pPr>
            <w:r>
              <w:rPr>
                <w:sz w:val="20"/>
              </w:rPr>
              <w:t>инвалидов:</w:t>
            </w:r>
            <w:r>
              <w:rPr>
                <w:spacing w:val="-13"/>
                <w:sz w:val="20"/>
              </w:rPr>
              <w:t> </w:t>
            </w:r>
            <w:r>
              <w:rPr>
                <w:sz w:val="20"/>
              </w:rPr>
              <w:t>Наличие</w:t>
            </w:r>
            <w:r>
              <w:rPr>
                <w:spacing w:val="-11"/>
                <w:sz w:val="20"/>
              </w:rPr>
              <w:t> </w:t>
            </w:r>
            <w:r>
              <w:rPr>
                <w:sz w:val="20"/>
              </w:rPr>
              <w:t>сменных</w:t>
            </w:r>
            <w:r>
              <w:rPr>
                <w:spacing w:val="-10"/>
                <w:sz w:val="20"/>
              </w:rPr>
              <w:t> </w:t>
            </w:r>
            <w:r>
              <w:rPr>
                <w:sz w:val="20"/>
              </w:rPr>
              <w:t>кресел-</w:t>
            </w:r>
            <w:r>
              <w:rPr>
                <w:spacing w:val="-2"/>
                <w:sz w:val="20"/>
              </w:rPr>
              <w:t>колясок;</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42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322</w:t>
            </w:r>
          </w:p>
          <w:p>
            <w:pPr>
              <w:pStyle w:val="TableParagraph"/>
              <w:ind w:left="110"/>
              <w:jc w:val="left"/>
              <w:rPr>
                <w:sz w:val="20"/>
              </w:rPr>
            </w:pPr>
            <w:r>
              <w:rPr>
                <w:spacing w:val="-2"/>
                <w:sz w:val="20"/>
              </w:rPr>
              <w:t>«Морозко»</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Сведения о</w:t>
            </w:r>
            <w:r>
              <w:rPr>
                <w:spacing w:val="65"/>
                <w:w w:val="150"/>
                <w:sz w:val="20"/>
              </w:rPr>
              <w:t> </w:t>
            </w:r>
            <w:r>
              <w:rPr>
                <w:sz w:val="20"/>
              </w:rPr>
              <w:t>популяризации</w:t>
            </w:r>
            <w:r>
              <w:rPr>
                <w:spacing w:val="65"/>
                <w:w w:val="150"/>
                <w:sz w:val="20"/>
              </w:rPr>
              <w:t> </w:t>
            </w:r>
            <w:r>
              <w:rPr>
                <w:sz w:val="20"/>
              </w:rPr>
              <w:t>официального</w:t>
            </w:r>
            <w:r>
              <w:rPr>
                <w:spacing w:val="65"/>
                <w:w w:val="150"/>
                <w:sz w:val="20"/>
              </w:rPr>
              <w:t> </w:t>
            </w:r>
            <w:r>
              <w:rPr>
                <w:sz w:val="20"/>
              </w:rPr>
              <w:t>сайта</w:t>
            </w:r>
            <w:r>
              <w:rPr>
                <w:spacing w:val="65"/>
                <w:w w:val="150"/>
                <w:sz w:val="20"/>
              </w:rPr>
              <w:t> </w:t>
            </w:r>
            <w:r>
              <w:rPr>
                <w:sz w:val="20"/>
              </w:rPr>
              <w:t>для</w:t>
            </w:r>
            <w:r>
              <w:rPr>
                <w:spacing w:val="65"/>
                <w:w w:val="150"/>
                <w:sz w:val="20"/>
              </w:rPr>
              <w:t> </w:t>
            </w:r>
            <w:r>
              <w:rPr>
                <w:sz w:val="20"/>
              </w:rPr>
              <w:t>размещения</w:t>
            </w:r>
            <w:r>
              <w:rPr>
                <w:spacing w:val="65"/>
                <w:w w:val="150"/>
                <w:sz w:val="20"/>
              </w:rPr>
              <w:t> </w:t>
            </w:r>
            <w:r>
              <w:rPr>
                <w:sz w:val="20"/>
              </w:rPr>
              <w:t>информации</w:t>
            </w:r>
            <w:r>
              <w:rPr>
                <w:spacing w:val="66"/>
                <w:w w:val="150"/>
                <w:sz w:val="20"/>
              </w:rPr>
              <w:t> </w:t>
            </w:r>
            <w:r>
              <w:rPr>
                <w:spacing w:val="-10"/>
                <w:sz w:val="20"/>
              </w:rPr>
              <w:t>о</w:t>
            </w:r>
          </w:p>
          <w:p>
            <w:pPr>
              <w:pStyle w:val="TableParagraph"/>
              <w:spacing w:line="230" w:lineRule="atLeast"/>
              <w:ind w:left="111" w:right="91"/>
              <w:jc w:val="both"/>
              <w:rPr>
                <w:sz w:val="20"/>
              </w:rPr>
            </w:pPr>
            <w:r>
              <w:rPr>
                <w:sz w:val="20"/>
              </w:rPr>
              <w:t>государственных и муниципальных учреждениях в информационно- </w:t>
            </w:r>
            <w:r>
              <w:rPr>
                <w:spacing w:val="-2"/>
                <w:sz w:val="20"/>
              </w:rPr>
              <w:t>телекоммуникационной</w:t>
            </w:r>
            <w:r>
              <w:rPr>
                <w:spacing w:val="-4"/>
                <w:sz w:val="20"/>
              </w:rPr>
              <w:t> </w:t>
            </w:r>
            <w:r>
              <w:rPr>
                <w:spacing w:val="-2"/>
                <w:sz w:val="20"/>
              </w:rPr>
              <w:t>сети</w:t>
            </w:r>
            <w:r>
              <w:rPr>
                <w:spacing w:val="-1"/>
                <w:sz w:val="20"/>
              </w:rPr>
              <w:t> </w:t>
            </w:r>
            <w:r>
              <w:rPr>
                <w:spacing w:val="-2"/>
                <w:sz w:val="20"/>
              </w:rPr>
              <w:t>«Интернет»</w:t>
            </w:r>
            <w:r>
              <w:rPr>
                <w:spacing w:val="1"/>
                <w:sz w:val="20"/>
              </w:rPr>
              <w:t> </w:t>
            </w:r>
            <w:r>
              <w:rPr>
                <w:spacing w:val="-2"/>
                <w:sz w:val="20"/>
              </w:rPr>
              <w:t>-</w:t>
            </w:r>
            <w:r>
              <w:rPr>
                <w:sz w:val="20"/>
              </w:rPr>
              <w:t> </w:t>
            </w:r>
            <w:r>
              <w:rPr>
                <w:spacing w:val="-2"/>
                <w:sz w:val="20"/>
              </w:rPr>
              <w:t>www.bus.gov.ruОтметьте</w:t>
            </w:r>
            <w:r>
              <w:rPr>
                <w:sz w:val="20"/>
              </w:rPr>
              <w:t> </w:t>
            </w:r>
            <w:r>
              <w:rPr>
                <w:spacing w:val="-2"/>
                <w:sz w:val="20"/>
              </w:rPr>
              <w:t>наличие*</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34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w:t>
            </w:r>
            <w:r>
              <w:rPr>
                <w:spacing w:val="-13"/>
                <w:sz w:val="20"/>
              </w:rPr>
              <w:t> </w:t>
            </w:r>
            <w:r>
              <w:rPr>
                <w:sz w:val="20"/>
              </w:rPr>
              <w:t>bus.gov.ru</w:t>
            </w:r>
            <w:r>
              <w:rPr>
                <w:spacing w:val="-12"/>
                <w:sz w:val="20"/>
              </w:rPr>
              <w:t> </w:t>
            </w:r>
            <w:r>
              <w:rPr>
                <w:sz w:val="20"/>
              </w:rPr>
              <w:t>(страницу</w:t>
            </w:r>
            <w:r>
              <w:rPr>
                <w:spacing w:val="-13"/>
                <w:sz w:val="20"/>
              </w:rPr>
              <w:t> </w:t>
            </w:r>
            <w:r>
              <w:rPr>
                <w:sz w:val="20"/>
              </w:rPr>
              <w:t>оценки</w:t>
            </w:r>
            <w:r>
              <w:rPr>
                <w:spacing w:val="-12"/>
                <w:sz w:val="20"/>
              </w:rPr>
              <w:t> </w:t>
            </w:r>
            <w:r>
              <w:rPr>
                <w:sz w:val="20"/>
              </w:rPr>
              <w:t>деятельности</w:t>
            </w:r>
            <w:r>
              <w:rPr>
                <w:spacing w:val="-13"/>
                <w:sz w:val="20"/>
              </w:rPr>
              <w:t> </w:t>
            </w:r>
            <w:r>
              <w:rPr>
                <w:sz w:val="20"/>
              </w:rPr>
              <w:t>организаций)</w:t>
            </w:r>
            <w:r>
              <w:rPr>
                <w:spacing w:val="-12"/>
                <w:sz w:val="20"/>
              </w:rPr>
              <w:t> </w:t>
            </w:r>
            <w:r>
              <w:rPr>
                <w:sz w:val="20"/>
              </w:rPr>
              <w:t>-</w:t>
            </w:r>
            <w:r>
              <w:rPr>
                <w:spacing w:val="-13"/>
                <w:sz w:val="20"/>
              </w:rPr>
              <w:t> </w:t>
            </w:r>
            <w:r>
              <w:rPr>
                <w:sz w:val="20"/>
              </w:rPr>
              <w:t>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5"/>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5"/>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666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43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5"/>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132</w:t>
            </w:r>
          </w:p>
          <w:p>
            <w:pPr>
              <w:pStyle w:val="TableParagraph"/>
              <w:ind w:left="110"/>
              <w:jc w:val="left"/>
              <w:rPr>
                <w:sz w:val="20"/>
              </w:rPr>
            </w:pPr>
            <w:r>
              <w:rPr>
                <w:spacing w:val="-2"/>
                <w:sz w:val="20"/>
              </w:rPr>
              <w:t>«Залесье»</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САЙТ. Материально-техническое обеспечение и оснащенность образовательного процессаИнформация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w:t>
            </w:r>
            <w:r>
              <w:rPr>
                <w:spacing w:val="-2"/>
                <w:sz w:val="20"/>
              </w:rPr>
              <w:t> </w:t>
            </w:r>
            <w:r>
              <w:rPr>
                <w:sz w:val="20"/>
              </w:rPr>
              <w:t>для</w:t>
            </w:r>
            <w:r>
              <w:rPr>
                <w:spacing w:val="-2"/>
                <w:sz w:val="20"/>
              </w:rPr>
              <w:t> </w:t>
            </w:r>
            <w:r>
              <w:rPr>
                <w:sz w:val="20"/>
              </w:rPr>
              <w:t>предоставления</w:t>
            </w:r>
            <w:r>
              <w:rPr>
                <w:spacing w:val="-2"/>
                <w:sz w:val="20"/>
              </w:rPr>
              <w:t> </w:t>
            </w:r>
            <w:r>
              <w:rPr>
                <w:sz w:val="20"/>
              </w:rPr>
              <w:t>услуг:</w:t>
            </w:r>
            <w:r>
              <w:rPr>
                <w:spacing w:val="-2"/>
                <w:sz w:val="20"/>
              </w:rPr>
              <w:t> </w:t>
            </w:r>
            <w:r>
              <w:rPr>
                <w:sz w:val="20"/>
              </w:rPr>
              <w:t>Наличие</w:t>
            </w:r>
            <w:r>
              <w:rPr>
                <w:spacing w:val="-2"/>
                <w:sz w:val="20"/>
              </w:rPr>
              <w:t> </w:t>
            </w:r>
            <w:r>
              <w:rPr>
                <w:sz w:val="20"/>
              </w:rPr>
              <w:t>и</w:t>
            </w:r>
            <w:r>
              <w:rPr>
                <w:spacing w:val="-2"/>
                <w:sz w:val="20"/>
              </w:rPr>
              <w:t> </w:t>
            </w:r>
            <w:r>
              <w:rPr>
                <w:sz w:val="20"/>
              </w:rPr>
              <w:t>доступность</w:t>
            </w:r>
            <w:r>
              <w:rPr>
                <w:spacing w:val="-2"/>
                <w:sz w:val="20"/>
              </w:rPr>
              <w:t> </w:t>
            </w:r>
            <w:r>
              <w:rPr>
                <w:sz w:val="20"/>
              </w:rPr>
              <w:t>питьевой</w:t>
            </w:r>
            <w:r>
              <w:rPr>
                <w:spacing w:val="-2"/>
                <w:sz w:val="20"/>
              </w:rPr>
              <w:t> </w:t>
            </w:r>
            <w:r>
              <w:rPr>
                <w:sz w:val="20"/>
              </w:rPr>
              <w:t>воды;</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 Обеденный зал (столовая, буфет) - Оборудование территории, прилегающей 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atLeast"/>
              <w:ind w:left="111" w:right="91"/>
              <w:jc w:val="both"/>
              <w:rPr>
                <w:sz w:val="20"/>
              </w:rPr>
            </w:pPr>
            <w:r>
              <w:rPr>
                <w:sz w:val="20"/>
              </w:rPr>
              <w:t>инвалидов: Наличие оборудованных групп пандусами/подъемными платформами;</w:t>
            </w:r>
            <w:r>
              <w:rPr>
                <w:spacing w:val="42"/>
                <w:sz w:val="20"/>
              </w:rPr>
              <w:t> </w:t>
            </w:r>
            <w:r>
              <w:rPr>
                <w:sz w:val="20"/>
              </w:rPr>
              <w:t>-</w:t>
            </w:r>
            <w:r>
              <w:rPr>
                <w:spacing w:val="-5"/>
                <w:sz w:val="20"/>
              </w:rPr>
              <w:t> </w:t>
            </w:r>
            <w:r>
              <w:rPr>
                <w:sz w:val="20"/>
              </w:rPr>
              <w:t>Оборудование</w:t>
            </w:r>
            <w:r>
              <w:rPr>
                <w:spacing w:val="-4"/>
                <w:sz w:val="20"/>
              </w:rPr>
              <w:t> </w:t>
            </w:r>
            <w:r>
              <w:rPr>
                <w:sz w:val="20"/>
              </w:rPr>
              <w:t>территории,</w:t>
            </w:r>
            <w:r>
              <w:rPr>
                <w:spacing w:val="-5"/>
                <w:sz w:val="20"/>
              </w:rPr>
              <w:t> </w:t>
            </w:r>
            <w:r>
              <w:rPr>
                <w:sz w:val="20"/>
              </w:rPr>
              <w:t>прилегающей</w:t>
            </w:r>
            <w:r>
              <w:rPr>
                <w:spacing w:val="-4"/>
                <w:sz w:val="20"/>
              </w:rPr>
              <w:t> </w:t>
            </w:r>
            <w:r>
              <w:rPr>
                <w:sz w:val="20"/>
              </w:rPr>
              <w:t>к</w:t>
            </w:r>
            <w:r>
              <w:rPr>
                <w:spacing w:val="-4"/>
                <w:sz w:val="20"/>
              </w:rPr>
              <w:t> </w:t>
            </w:r>
            <w:r>
              <w:rPr>
                <w:spacing w:val="-2"/>
                <w:sz w:val="20"/>
              </w:rPr>
              <w:t>образовательной</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5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849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44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139</w:t>
            </w:r>
          </w:p>
          <w:p>
            <w:pPr>
              <w:pStyle w:val="TableParagraph"/>
              <w:spacing w:before="1"/>
              <w:ind w:left="110"/>
              <w:jc w:val="left"/>
              <w:rPr>
                <w:sz w:val="20"/>
              </w:rPr>
            </w:pPr>
            <w:r>
              <w:rPr>
                <w:spacing w:val="-2"/>
                <w:sz w:val="20"/>
              </w:rPr>
              <w:t>«Катерок»</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СТЕНД. ОбразованиеИнформация о календарном учебном графике с приложением его в виде электронного документа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Материально- техническое обеспечение образовательной деятельностиИнформация об условиях питания обучающихся, в том числе инвалидов и лиц с </w:t>
            </w:r>
            <w:r>
              <w:rPr>
                <w:spacing w:val="-2"/>
                <w:sz w:val="20"/>
              </w:rPr>
              <w:t>ограниченными</w:t>
            </w:r>
            <w:r>
              <w:rPr>
                <w:spacing w:val="10"/>
                <w:sz w:val="20"/>
              </w:rPr>
              <w:t> </w:t>
            </w:r>
            <w:r>
              <w:rPr>
                <w:spacing w:val="-2"/>
                <w:sz w:val="20"/>
              </w:rPr>
              <w:t>возможностями</w:t>
            </w:r>
            <w:r>
              <w:rPr>
                <w:spacing w:val="10"/>
                <w:sz w:val="20"/>
              </w:rPr>
              <w:t> </w:t>
            </w:r>
            <w:r>
              <w:rPr>
                <w:spacing w:val="-2"/>
                <w:sz w:val="20"/>
              </w:rPr>
              <w:t>здоровьяГосударственные</w:t>
            </w:r>
            <w:r>
              <w:rPr>
                <w:spacing w:val="10"/>
                <w:sz w:val="20"/>
              </w:rPr>
              <w:t> </w:t>
            </w:r>
            <w:r>
              <w:rPr>
                <w:spacing w:val="-2"/>
                <w:sz w:val="20"/>
              </w:rPr>
              <w:t>и</w:t>
            </w:r>
            <w:r>
              <w:rPr>
                <w:spacing w:val="10"/>
                <w:sz w:val="20"/>
              </w:rPr>
              <w:t> </w:t>
            </w:r>
            <w:r>
              <w:rPr>
                <w:spacing w:val="-2"/>
                <w:sz w:val="20"/>
              </w:rPr>
              <w:t>муниципальные</w:t>
            </w:r>
          </w:p>
          <w:p>
            <w:pPr>
              <w:pStyle w:val="TableParagraph"/>
              <w:spacing w:line="210" w:lineRule="exact"/>
              <w:ind w:left="111"/>
              <w:jc w:val="both"/>
              <w:rPr>
                <w:sz w:val="20"/>
              </w:rPr>
            </w:pPr>
            <w:r>
              <w:rPr>
                <w:spacing w:val="-2"/>
                <w:sz w:val="20"/>
              </w:rPr>
              <w:t>общеобразовательные</w:t>
            </w:r>
            <w:r>
              <w:rPr>
                <w:spacing w:val="-3"/>
                <w:sz w:val="20"/>
              </w:rPr>
              <w:t> </w:t>
            </w:r>
            <w:r>
              <w:rPr>
                <w:spacing w:val="-2"/>
                <w:sz w:val="20"/>
              </w:rPr>
              <w:t>организации при размещении</w:t>
            </w:r>
            <w:r>
              <w:rPr>
                <w:spacing w:val="-3"/>
                <w:sz w:val="20"/>
              </w:rPr>
              <w:t> </w:t>
            </w:r>
            <w:r>
              <w:rPr>
                <w:spacing w:val="-2"/>
                <w:sz w:val="20"/>
              </w:rPr>
              <w:t>информации об условиях</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1"/>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9"/>
                <w:sz w:val="20"/>
              </w:rPr>
              <w:t> </w:t>
            </w:r>
            <w:r>
              <w:rPr>
                <w:sz w:val="20"/>
              </w:rPr>
              <w:t>-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Pr>
                <w:spacing w:val="-1"/>
                <w:sz w:val="20"/>
              </w:rPr>
              <w:t> </w:t>
            </w:r>
            <w:r>
              <w:rPr>
                <w:sz w:val="20"/>
              </w:rPr>
              <w:t>-</w:t>
            </w:r>
            <w:r>
              <w:rPr>
                <w:spacing w:val="-1"/>
                <w:sz w:val="20"/>
              </w:rPr>
              <w:t> </w:t>
            </w:r>
            <w:r>
              <w:rPr>
                <w:sz w:val="20"/>
              </w:rPr>
              <w:t>САЙТ.</w:t>
            </w:r>
            <w:r>
              <w:rPr>
                <w:spacing w:val="-1"/>
                <w:sz w:val="20"/>
              </w:rPr>
              <w:t> </w:t>
            </w:r>
            <w:r>
              <w:rPr>
                <w:sz w:val="20"/>
              </w:rPr>
              <w:t>Доступная</w:t>
            </w:r>
            <w:r>
              <w:rPr>
                <w:spacing w:val="-1"/>
                <w:sz w:val="20"/>
              </w:rPr>
              <w:t> </w:t>
            </w:r>
            <w:r>
              <w:rPr>
                <w:sz w:val="20"/>
              </w:rPr>
              <w:t>средаИнформация</w:t>
            </w:r>
            <w:r>
              <w:rPr>
                <w:spacing w:val="-1"/>
                <w:sz w:val="20"/>
              </w:rPr>
              <w:t> </w:t>
            </w:r>
            <w:r>
              <w:rPr>
                <w:sz w:val="20"/>
              </w:rPr>
              <w:t>о</w:t>
            </w:r>
            <w:r>
              <w:rPr>
                <w:spacing w:val="-1"/>
                <w:sz w:val="20"/>
              </w:rPr>
              <w:t> </w:t>
            </w:r>
            <w:r>
              <w:rPr>
                <w:sz w:val="20"/>
              </w:rPr>
              <w:t>специальных</w:t>
            </w:r>
            <w:r>
              <w:rPr>
                <w:spacing w:val="-1"/>
                <w:sz w:val="20"/>
              </w:rPr>
              <w:t> </w:t>
            </w:r>
            <w:r>
              <w:rPr>
                <w:sz w:val="20"/>
              </w:rPr>
              <w:t>условиях</w:t>
            </w:r>
            <w:r>
              <w:rPr>
                <w:spacing w:val="-1"/>
                <w:sz w:val="20"/>
              </w:rPr>
              <w:t> </w:t>
            </w:r>
            <w:r>
              <w:rPr>
                <w:sz w:val="20"/>
              </w:rPr>
              <w:t>для обучения инвалидов и лиц с ограниченными возможностями здоровья, в том числе:Об</w:t>
            </w:r>
            <w:r>
              <w:rPr>
                <w:spacing w:val="-6"/>
                <w:sz w:val="20"/>
              </w:rPr>
              <w:t> </w:t>
            </w:r>
            <w:r>
              <w:rPr>
                <w:sz w:val="20"/>
              </w:rPr>
              <w:t>электронных</w:t>
            </w:r>
            <w:r>
              <w:rPr>
                <w:spacing w:val="-6"/>
                <w:sz w:val="20"/>
              </w:rPr>
              <w:t> </w:t>
            </w:r>
            <w:r>
              <w:rPr>
                <w:sz w:val="20"/>
              </w:rPr>
              <w:t>образовательных</w:t>
            </w:r>
            <w:r>
              <w:rPr>
                <w:spacing w:val="-6"/>
                <w:sz w:val="20"/>
              </w:rPr>
              <w:t> </w:t>
            </w:r>
            <w:r>
              <w:rPr>
                <w:sz w:val="20"/>
              </w:rPr>
              <w:t>ресурсах,</w:t>
            </w:r>
            <w:r>
              <w:rPr>
                <w:spacing w:val="-6"/>
                <w:sz w:val="20"/>
              </w:rPr>
              <w:t> </w:t>
            </w:r>
            <w:r>
              <w:rPr>
                <w:sz w:val="20"/>
              </w:rPr>
              <w:t>к</w:t>
            </w:r>
            <w:r>
              <w:rPr>
                <w:spacing w:val="-6"/>
                <w:sz w:val="20"/>
              </w:rPr>
              <w:t> </w:t>
            </w:r>
            <w:r>
              <w:rPr>
                <w:sz w:val="20"/>
              </w:rPr>
              <w:t>которым</w:t>
            </w:r>
            <w:r>
              <w:rPr>
                <w:spacing w:val="-6"/>
                <w:sz w:val="20"/>
              </w:rPr>
              <w:t> </w:t>
            </w:r>
            <w:r>
              <w:rPr>
                <w:sz w:val="20"/>
              </w:rPr>
              <w:t>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76"/>
                <w:w w:val="150"/>
                <w:sz w:val="20"/>
              </w:rPr>
              <w:t>  </w:t>
            </w:r>
            <w:r>
              <w:rPr>
                <w:sz w:val="20"/>
              </w:rPr>
              <w:t>пользования</w:t>
            </w:r>
            <w:r>
              <w:rPr>
                <w:spacing w:val="78"/>
                <w:w w:val="150"/>
                <w:sz w:val="20"/>
              </w:rPr>
              <w:t>  </w:t>
            </w:r>
            <w:r>
              <w:rPr>
                <w:sz w:val="20"/>
              </w:rPr>
              <w:t>-</w:t>
            </w:r>
            <w:r>
              <w:rPr>
                <w:spacing w:val="77"/>
                <w:w w:val="150"/>
                <w:sz w:val="20"/>
              </w:rPr>
              <w:t>  </w:t>
            </w:r>
            <w:r>
              <w:rPr>
                <w:sz w:val="20"/>
              </w:rPr>
              <w:t>САЙТ.</w:t>
            </w:r>
            <w:r>
              <w:rPr>
                <w:spacing w:val="77"/>
                <w:w w:val="150"/>
                <w:sz w:val="20"/>
              </w:rPr>
              <w:t>  </w:t>
            </w:r>
            <w:r>
              <w:rPr>
                <w:sz w:val="20"/>
              </w:rPr>
              <w:t>Документы</w:t>
            </w:r>
            <w:r>
              <w:rPr>
                <w:spacing w:val="77"/>
                <w:w w:val="150"/>
                <w:sz w:val="20"/>
              </w:rPr>
              <w:t>  </w:t>
            </w:r>
            <w:r>
              <w:rPr>
                <w:sz w:val="20"/>
              </w:rPr>
              <w:t>(в</w:t>
            </w:r>
            <w:r>
              <w:rPr>
                <w:spacing w:val="77"/>
                <w:w w:val="150"/>
                <w:sz w:val="20"/>
              </w:rPr>
              <w:t>  </w:t>
            </w:r>
            <w:r>
              <w:rPr>
                <w:spacing w:val="-4"/>
                <w:sz w:val="20"/>
              </w:rPr>
              <w:t>виде</w:t>
            </w:r>
          </w:p>
          <w:p>
            <w:pPr>
              <w:pStyle w:val="TableParagraph"/>
              <w:spacing w:line="210" w:lineRule="exact"/>
              <w:ind w:left="111"/>
              <w:jc w:val="both"/>
              <w:rPr>
                <w:sz w:val="20"/>
              </w:rPr>
            </w:pPr>
            <w:r>
              <w:rPr>
                <w:sz w:val="20"/>
              </w:rPr>
              <w:t>копий)Предписания</w:t>
            </w:r>
            <w:r>
              <w:rPr>
                <w:spacing w:val="41"/>
                <w:sz w:val="20"/>
              </w:rPr>
              <w:t> </w:t>
            </w:r>
            <w:r>
              <w:rPr>
                <w:sz w:val="20"/>
              </w:rPr>
              <w:t>органов,</w:t>
            </w:r>
            <w:r>
              <w:rPr>
                <w:spacing w:val="41"/>
                <w:sz w:val="20"/>
              </w:rPr>
              <w:t> </w:t>
            </w:r>
            <w:r>
              <w:rPr>
                <w:sz w:val="20"/>
              </w:rPr>
              <w:t>осуществляющих</w:t>
            </w:r>
            <w:r>
              <w:rPr>
                <w:spacing w:val="41"/>
                <w:sz w:val="20"/>
              </w:rPr>
              <w:t> </w:t>
            </w:r>
            <w:r>
              <w:rPr>
                <w:sz w:val="20"/>
              </w:rPr>
              <w:t>государственный</w:t>
            </w:r>
            <w:r>
              <w:rPr>
                <w:spacing w:val="42"/>
                <w:sz w:val="20"/>
              </w:rPr>
              <w:t> </w:t>
            </w:r>
            <w:r>
              <w:rPr>
                <w:spacing w:val="-2"/>
                <w:sz w:val="20"/>
              </w:rPr>
              <w:t>контроль</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8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w:t>
            </w:r>
            <w:r>
              <w:rPr>
                <w:spacing w:val="-2"/>
                <w:sz w:val="20"/>
              </w:rPr>
              <w:t> </w:t>
            </w:r>
            <w:r>
              <w:rPr>
                <w:sz w:val="20"/>
              </w:rPr>
              <w:t>для</w:t>
            </w:r>
            <w:r>
              <w:rPr>
                <w:spacing w:val="-2"/>
                <w:sz w:val="20"/>
              </w:rPr>
              <w:t> </w:t>
            </w:r>
            <w:r>
              <w:rPr>
                <w:sz w:val="20"/>
              </w:rPr>
              <w:t>предоставления</w:t>
            </w:r>
            <w:r>
              <w:rPr>
                <w:spacing w:val="-2"/>
                <w:sz w:val="20"/>
              </w:rPr>
              <w:t> </w:t>
            </w:r>
            <w:r>
              <w:rPr>
                <w:sz w:val="20"/>
              </w:rPr>
              <w:t>услуг:</w:t>
            </w:r>
            <w:r>
              <w:rPr>
                <w:spacing w:val="-2"/>
                <w:sz w:val="20"/>
              </w:rPr>
              <w:t> </w:t>
            </w:r>
            <w:r>
              <w:rPr>
                <w:sz w:val="20"/>
              </w:rPr>
              <w:t>Наличие</w:t>
            </w:r>
            <w:r>
              <w:rPr>
                <w:spacing w:val="-2"/>
                <w:sz w:val="20"/>
              </w:rPr>
              <w:t> </w:t>
            </w:r>
            <w:r>
              <w:rPr>
                <w:sz w:val="20"/>
              </w:rPr>
              <w:t>и</w:t>
            </w:r>
            <w:r>
              <w:rPr>
                <w:spacing w:val="-2"/>
                <w:sz w:val="20"/>
              </w:rPr>
              <w:t> </w:t>
            </w:r>
            <w:r>
              <w:rPr>
                <w:sz w:val="20"/>
              </w:rPr>
              <w:t>доступность</w:t>
            </w:r>
            <w:r>
              <w:rPr>
                <w:spacing w:val="-2"/>
                <w:sz w:val="20"/>
              </w:rPr>
              <w:t> </w:t>
            </w:r>
            <w:r>
              <w:rPr>
                <w:sz w:val="20"/>
              </w:rPr>
              <w:t>питьевой</w:t>
            </w:r>
            <w:r>
              <w:rPr>
                <w:spacing w:val="-2"/>
                <w:sz w:val="20"/>
              </w:rPr>
              <w:t> </w:t>
            </w:r>
            <w:r>
              <w:rPr>
                <w:sz w:val="20"/>
              </w:rPr>
              <w:t>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exact"/>
              <w:ind w:left="111" w:right="94"/>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r>
        <w:trPr>
          <w:trHeight w:val="1596" w:hRule="atLeast"/>
        </w:trPr>
        <w:tc>
          <w:tcPr>
            <w:tcW w:w="686" w:type="dxa"/>
          </w:tcPr>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45</w:t>
            </w:r>
          </w:p>
        </w:tc>
        <w:tc>
          <w:tcPr>
            <w:tcW w:w="1814" w:type="dxa"/>
          </w:tcPr>
          <w:p>
            <w:pPr>
              <w:pStyle w:val="TableParagraph"/>
              <w:jc w:val="left"/>
              <w:rPr>
                <w:b/>
                <w:sz w:val="20"/>
              </w:rPr>
            </w:pPr>
          </w:p>
          <w:p>
            <w:pPr>
              <w:pStyle w:val="TableParagraph"/>
              <w:spacing w:before="220"/>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26" w:lineRule="exact"/>
              <w:ind w:left="111" w:right="93"/>
              <w:jc w:val="both"/>
              <w:rPr>
                <w:sz w:val="20"/>
              </w:rPr>
            </w:pPr>
            <w:r>
              <w:rPr>
                <w:sz w:val="20"/>
              </w:rPr>
              <w:t>услуги наравне с другими: Возможность предоставления образовательных услуг в дистанционном режиме или на дому;</w:t>
            </w:r>
          </w:p>
        </w:tc>
      </w:tr>
      <w:tr>
        <w:trPr>
          <w:trHeight w:val="643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5" w:right="2"/>
              <w:rPr>
                <w:sz w:val="20"/>
              </w:rPr>
            </w:pPr>
            <w:r>
              <w:rPr>
                <w:spacing w:val="-5"/>
                <w:sz w:val="20"/>
              </w:rPr>
              <w:t>46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10"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47</w:t>
            </w:r>
          </w:p>
        </w:tc>
        <w:tc>
          <w:tcPr>
            <w:tcW w:w="1814" w:type="dxa"/>
          </w:tcPr>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201</w:t>
            </w:r>
          </w:p>
          <w:p>
            <w:pPr>
              <w:pStyle w:val="TableParagraph"/>
              <w:spacing w:before="1"/>
              <w:ind w:left="110" w:right="114"/>
              <w:jc w:val="left"/>
              <w:rPr>
                <w:sz w:val="20"/>
              </w:rPr>
            </w:pPr>
            <w:r>
              <w:rPr>
                <w:spacing w:val="-2"/>
                <w:sz w:val="20"/>
              </w:rPr>
              <w:t>«Сибирская сказка»</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w:t>
            </w:r>
            <w:r>
              <w:rPr>
                <w:spacing w:val="40"/>
                <w:sz w:val="20"/>
              </w:rPr>
              <w:t> </w:t>
            </w:r>
            <w:r>
              <w:rPr>
                <w:sz w:val="20"/>
              </w:rPr>
              <w:t>образовательной</w:t>
            </w:r>
            <w:r>
              <w:rPr>
                <w:spacing w:val="40"/>
                <w:sz w:val="20"/>
              </w:rPr>
              <w:t> </w:t>
            </w:r>
            <w:r>
              <w:rPr>
                <w:sz w:val="20"/>
              </w:rPr>
              <w:t>программы</w:t>
            </w:r>
            <w:r>
              <w:rPr>
                <w:spacing w:val="40"/>
                <w:sz w:val="20"/>
              </w:rPr>
              <w:t> </w:t>
            </w:r>
            <w:r>
              <w:rPr>
                <w:sz w:val="20"/>
              </w:rPr>
              <w:t>информации:О</w:t>
            </w:r>
            <w:r>
              <w:rPr>
                <w:spacing w:val="40"/>
                <w:sz w:val="20"/>
              </w:rPr>
              <w:t> </w:t>
            </w:r>
            <w:r>
              <w:rPr>
                <w:sz w:val="20"/>
              </w:rPr>
              <w:t>реализуемых</w:t>
            </w:r>
            <w:r>
              <w:rPr>
                <w:spacing w:val="40"/>
                <w:sz w:val="20"/>
              </w:rPr>
              <w:t> </w:t>
            </w:r>
            <w:r>
              <w:rPr>
                <w:spacing w:val="-2"/>
                <w:sz w:val="20"/>
              </w:rPr>
              <w:t>уровнях</w:t>
            </w:r>
          </w:p>
        </w:tc>
      </w:tr>
    </w:tbl>
    <w:p>
      <w:pPr>
        <w:spacing w:after="0" w:line="230" w:lineRule="atLeas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w:t>
            </w:r>
            <w:r>
              <w:rPr>
                <w:spacing w:val="-5"/>
                <w:sz w:val="20"/>
              </w:rPr>
              <w:t> </w:t>
            </w:r>
            <w:r>
              <w:rPr>
                <w:sz w:val="20"/>
              </w:rPr>
              <w:t>-</w:t>
            </w:r>
            <w:r>
              <w:rPr>
                <w:spacing w:val="-5"/>
                <w:sz w:val="20"/>
              </w:rPr>
              <w:t> </w:t>
            </w:r>
            <w:r>
              <w:rPr>
                <w:sz w:val="20"/>
              </w:rPr>
              <w:t>САЙТ.</w:t>
            </w:r>
            <w:r>
              <w:rPr>
                <w:spacing w:val="-5"/>
                <w:sz w:val="20"/>
              </w:rPr>
              <w:t> </w:t>
            </w:r>
            <w:r>
              <w:rPr>
                <w:sz w:val="20"/>
              </w:rPr>
              <w:t>Доступная</w:t>
            </w:r>
            <w:r>
              <w:rPr>
                <w:spacing w:val="-5"/>
                <w:sz w:val="20"/>
              </w:rPr>
              <w:t> </w:t>
            </w:r>
            <w:r>
              <w:rPr>
                <w:sz w:val="20"/>
              </w:rPr>
              <w:t>средаИнформация</w:t>
            </w:r>
            <w:r>
              <w:rPr>
                <w:spacing w:val="-5"/>
                <w:sz w:val="20"/>
              </w:rPr>
              <w:t> </w:t>
            </w:r>
            <w:r>
              <w:rPr>
                <w:sz w:val="20"/>
              </w:rPr>
              <w:t>о</w:t>
            </w:r>
            <w:r>
              <w:rPr>
                <w:spacing w:val="-5"/>
                <w:sz w:val="20"/>
              </w:rPr>
              <w:t> </w:t>
            </w:r>
            <w:r>
              <w:rPr>
                <w:sz w:val="20"/>
              </w:rPr>
              <w:t>специальных</w:t>
            </w:r>
            <w:r>
              <w:rPr>
                <w:spacing w:val="-5"/>
                <w:sz w:val="20"/>
              </w:rPr>
              <w:t> </w:t>
            </w:r>
            <w:r>
              <w:rPr>
                <w:sz w:val="20"/>
              </w:rPr>
              <w:t>условиях</w:t>
            </w:r>
            <w:r>
              <w:rPr>
                <w:spacing w:val="-5"/>
                <w:sz w:val="20"/>
              </w:rPr>
              <w:t> </w:t>
            </w:r>
            <w:r>
              <w:rPr>
                <w:sz w:val="20"/>
              </w:rPr>
              <w:t>для обучения инвалидов и лиц с ограниченными возможностями здоровья, в том числе:О</w:t>
            </w:r>
            <w:r>
              <w:rPr>
                <w:spacing w:val="-3"/>
                <w:sz w:val="20"/>
              </w:rPr>
              <w:t> </w:t>
            </w:r>
            <w:r>
              <w:rPr>
                <w:sz w:val="20"/>
              </w:rPr>
              <w:t>наличии</w:t>
            </w:r>
            <w:r>
              <w:rPr>
                <w:spacing w:val="-2"/>
                <w:sz w:val="20"/>
              </w:rPr>
              <w:t> </w:t>
            </w:r>
            <w:r>
              <w:rPr>
                <w:sz w:val="20"/>
              </w:rPr>
              <w:t>специальных</w:t>
            </w:r>
            <w:r>
              <w:rPr>
                <w:spacing w:val="-2"/>
                <w:sz w:val="20"/>
              </w:rPr>
              <w:t> </w:t>
            </w:r>
            <w:r>
              <w:rPr>
                <w:sz w:val="20"/>
              </w:rPr>
              <w:t>технических</w:t>
            </w:r>
            <w:r>
              <w:rPr>
                <w:spacing w:val="-2"/>
                <w:sz w:val="20"/>
              </w:rPr>
              <w:t> </w:t>
            </w:r>
            <w:r>
              <w:rPr>
                <w:sz w:val="20"/>
              </w:rPr>
              <w:t>средств</w:t>
            </w:r>
            <w:r>
              <w:rPr>
                <w:spacing w:val="-2"/>
                <w:sz w:val="20"/>
              </w:rPr>
              <w:t> </w:t>
            </w:r>
            <w:r>
              <w:rPr>
                <w:sz w:val="20"/>
              </w:rPr>
              <w:t>обучения</w:t>
            </w:r>
            <w:r>
              <w:rPr>
                <w:spacing w:val="-2"/>
                <w:sz w:val="20"/>
              </w:rPr>
              <w:t> </w:t>
            </w:r>
            <w:r>
              <w:rPr>
                <w:sz w:val="20"/>
              </w:rPr>
              <w:t>коллективного и</w:t>
            </w:r>
            <w:r>
              <w:rPr>
                <w:spacing w:val="-12"/>
                <w:sz w:val="20"/>
              </w:rPr>
              <w:t> </w:t>
            </w:r>
            <w:r>
              <w:rPr>
                <w:sz w:val="20"/>
              </w:rPr>
              <w:t>индивидуального</w:t>
            </w:r>
            <w:r>
              <w:rPr>
                <w:spacing w:val="-12"/>
                <w:sz w:val="20"/>
              </w:rPr>
              <w:t> </w:t>
            </w:r>
            <w:r>
              <w:rPr>
                <w:sz w:val="20"/>
              </w:rPr>
              <w:t>пользования</w:t>
            </w:r>
            <w:r>
              <w:rPr>
                <w:spacing w:val="-11"/>
                <w:sz w:val="20"/>
              </w:rPr>
              <w:t> </w:t>
            </w:r>
            <w:r>
              <w:rPr>
                <w:sz w:val="20"/>
              </w:rPr>
              <w:t>-</w:t>
            </w:r>
            <w:r>
              <w:rPr>
                <w:spacing w:val="-12"/>
                <w:sz w:val="20"/>
              </w:rPr>
              <w:t> </w:t>
            </w:r>
            <w:r>
              <w:rPr>
                <w:sz w:val="20"/>
              </w:rPr>
              <w:t>Наличие</w:t>
            </w:r>
            <w:r>
              <w:rPr>
                <w:spacing w:val="-12"/>
                <w:sz w:val="20"/>
              </w:rPr>
              <w:t> </w:t>
            </w:r>
            <w:r>
              <w:rPr>
                <w:sz w:val="20"/>
              </w:rPr>
              <w:t>на</w:t>
            </w:r>
            <w:r>
              <w:rPr>
                <w:spacing w:val="-13"/>
                <w:sz w:val="20"/>
              </w:rPr>
              <w:t> </w:t>
            </w:r>
            <w:r>
              <w:rPr>
                <w:sz w:val="20"/>
              </w:rPr>
              <w:t>сайте</w:t>
            </w:r>
            <w:r>
              <w:rPr>
                <w:spacing w:val="-11"/>
                <w:sz w:val="20"/>
              </w:rPr>
              <w:t> </w:t>
            </w:r>
            <w:r>
              <w:rPr>
                <w:sz w:val="20"/>
              </w:rPr>
              <w:t>организации</w:t>
            </w:r>
            <w:r>
              <w:rPr>
                <w:spacing w:val="-12"/>
                <w:sz w:val="20"/>
              </w:rPr>
              <w:t> </w:t>
            </w:r>
            <w:r>
              <w:rPr>
                <w:sz w:val="20"/>
              </w:rPr>
              <w:t>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9"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48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206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w:t>
            </w:r>
            <w:r>
              <w:rPr>
                <w:spacing w:val="-13"/>
                <w:sz w:val="20"/>
              </w:rPr>
              <w:t> </w:t>
            </w:r>
            <w:r>
              <w:rPr>
                <w:sz w:val="20"/>
              </w:rPr>
              <w:t>дисциплины</w:t>
            </w:r>
            <w:r>
              <w:rPr>
                <w:spacing w:val="-12"/>
                <w:sz w:val="20"/>
              </w:rPr>
              <w:t> </w:t>
            </w:r>
            <w:r>
              <w:rPr>
                <w:sz w:val="20"/>
              </w:rPr>
              <w:t>(модули)</w:t>
            </w:r>
            <w:r>
              <w:rPr>
                <w:spacing w:val="-13"/>
                <w:sz w:val="20"/>
              </w:rPr>
              <w:t> </w:t>
            </w:r>
            <w:r>
              <w:rPr>
                <w:sz w:val="20"/>
              </w:rPr>
              <w:t>-</w:t>
            </w:r>
            <w:r>
              <w:rPr>
                <w:spacing w:val="-12"/>
                <w:sz w:val="20"/>
              </w:rPr>
              <w:t> </w:t>
            </w:r>
            <w:r>
              <w:rPr>
                <w:sz w:val="20"/>
              </w:rPr>
              <w:t>САЙТ.</w:t>
            </w:r>
            <w:r>
              <w:rPr>
                <w:spacing w:val="-13"/>
                <w:sz w:val="20"/>
              </w:rPr>
              <w:t> </w:t>
            </w:r>
            <w:r>
              <w:rPr>
                <w:sz w:val="20"/>
              </w:rPr>
              <w:t>Материально-техническое</w:t>
            </w:r>
            <w:r>
              <w:rPr>
                <w:spacing w:val="-12"/>
                <w:sz w:val="20"/>
              </w:rPr>
              <w:t> </w:t>
            </w:r>
            <w:r>
              <w:rPr>
                <w:sz w:val="20"/>
              </w:rPr>
              <w:t>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w:t>
            </w:r>
            <w:r>
              <w:rPr>
                <w:spacing w:val="-10"/>
                <w:sz w:val="20"/>
              </w:rPr>
              <w:t> </w:t>
            </w:r>
            <w:r>
              <w:rPr>
                <w:sz w:val="20"/>
              </w:rPr>
              <w:t>анкеты</w:t>
            </w:r>
            <w:r>
              <w:rPr>
                <w:spacing w:val="-10"/>
                <w:sz w:val="20"/>
              </w:rPr>
              <w:t> </w:t>
            </w:r>
            <w:r>
              <w:rPr>
                <w:sz w:val="20"/>
              </w:rPr>
              <w:t>для</w:t>
            </w:r>
            <w:r>
              <w:rPr>
                <w:spacing w:val="-10"/>
                <w:sz w:val="20"/>
              </w:rPr>
              <w:t> </w:t>
            </w:r>
            <w:r>
              <w:rPr>
                <w:sz w:val="20"/>
              </w:rPr>
              <w:t>опроса</w:t>
            </w:r>
            <w:r>
              <w:rPr>
                <w:spacing w:val="-10"/>
                <w:sz w:val="20"/>
              </w:rPr>
              <w:t> </w:t>
            </w:r>
            <w:r>
              <w:rPr>
                <w:sz w:val="20"/>
              </w:rPr>
              <w:t>граждан</w:t>
            </w:r>
            <w:r>
              <w:rPr>
                <w:spacing w:val="-10"/>
                <w:sz w:val="20"/>
              </w:rPr>
              <w:t> </w:t>
            </w:r>
            <w:r>
              <w:rPr>
                <w:sz w:val="20"/>
              </w:rPr>
              <w:t>или</w:t>
            </w:r>
            <w:r>
              <w:rPr>
                <w:spacing w:val="-10"/>
                <w:sz w:val="20"/>
              </w:rPr>
              <w:t> </w:t>
            </w:r>
            <w:r>
              <w:rPr>
                <w:sz w:val="20"/>
              </w:rPr>
              <w:t>гиперссылки</w:t>
            </w:r>
            <w:r>
              <w:rPr>
                <w:spacing w:val="-10"/>
                <w:sz w:val="20"/>
              </w:rPr>
              <w:t> </w:t>
            </w:r>
            <w:r>
              <w:rPr>
                <w:sz w:val="20"/>
              </w:rPr>
              <w:t>на</w:t>
            </w:r>
            <w:r>
              <w:rPr>
                <w:spacing w:val="-10"/>
                <w:sz w:val="20"/>
              </w:rPr>
              <w:t> </w:t>
            </w:r>
            <w:r>
              <w:rPr>
                <w:sz w:val="20"/>
              </w:rPr>
              <w:t>нее);</w:t>
            </w:r>
            <w:r>
              <w:rPr>
                <w:spacing w:val="30"/>
                <w:sz w:val="20"/>
              </w:rPr>
              <w:t> </w:t>
            </w:r>
            <w:r>
              <w:rPr>
                <w:sz w:val="20"/>
              </w:rPr>
              <w:t>-</w:t>
            </w:r>
            <w:r>
              <w:rPr>
                <w:spacing w:val="-10"/>
                <w:sz w:val="20"/>
              </w:rPr>
              <w:t> </w:t>
            </w:r>
            <w:r>
              <w:rPr>
                <w:sz w:val="20"/>
              </w:rPr>
              <w:t>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w:t>
            </w:r>
            <w:r>
              <w:rPr>
                <w:spacing w:val="70"/>
                <w:sz w:val="20"/>
              </w:rPr>
              <w:t>  </w:t>
            </w:r>
            <w:r>
              <w:rPr>
                <w:sz w:val="20"/>
              </w:rPr>
              <w:t>оборудованных</w:t>
            </w:r>
            <w:r>
              <w:rPr>
                <w:spacing w:val="70"/>
                <w:sz w:val="20"/>
              </w:rPr>
              <w:t>  </w:t>
            </w:r>
            <w:r>
              <w:rPr>
                <w:sz w:val="20"/>
              </w:rPr>
              <w:t>санитарно-гигиенических</w:t>
            </w:r>
            <w:r>
              <w:rPr>
                <w:spacing w:val="70"/>
                <w:sz w:val="20"/>
              </w:rPr>
              <w:t>  </w:t>
            </w:r>
            <w:r>
              <w:rPr>
                <w:sz w:val="20"/>
              </w:rPr>
              <w:t>помещений</w:t>
            </w:r>
            <w:r>
              <w:rPr>
                <w:spacing w:val="70"/>
                <w:sz w:val="20"/>
              </w:rPr>
              <w:t>  </w:t>
            </w:r>
            <w:r>
              <w:rPr>
                <w:spacing w:val="-10"/>
                <w:sz w:val="20"/>
              </w:rPr>
              <w:t>в</w:t>
            </w:r>
          </w:p>
          <w:p>
            <w:pPr>
              <w:pStyle w:val="TableParagraph"/>
              <w:spacing w:line="210" w:lineRule="exact" w:before="1"/>
              <w:ind w:left="111"/>
              <w:jc w:val="both"/>
              <w:rPr>
                <w:sz w:val="20"/>
              </w:rPr>
            </w:pPr>
            <w:r>
              <w:rPr>
                <w:sz w:val="20"/>
              </w:rPr>
              <w:t>организации;</w:t>
            </w:r>
            <w:r>
              <w:rPr>
                <w:spacing w:val="70"/>
                <w:sz w:val="20"/>
              </w:rPr>
              <w:t>   </w:t>
            </w:r>
            <w:r>
              <w:rPr>
                <w:sz w:val="20"/>
              </w:rPr>
              <w:t>-</w:t>
            </w:r>
            <w:r>
              <w:rPr>
                <w:spacing w:val="42"/>
                <w:sz w:val="20"/>
              </w:rPr>
              <w:t>  </w:t>
            </w:r>
            <w:r>
              <w:rPr>
                <w:sz w:val="20"/>
              </w:rPr>
              <w:t>Обеспечение</w:t>
            </w:r>
            <w:r>
              <w:rPr>
                <w:spacing w:val="42"/>
                <w:sz w:val="20"/>
              </w:rPr>
              <w:t>  </w:t>
            </w:r>
            <w:r>
              <w:rPr>
                <w:sz w:val="20"/>
              </w:rPr>
              <w:t>в</w:t>
            </w:r>
            <w:r>
              <w:rPr>
                <w:spacing w:val="42"/>
                <w:sz w:val="20"/>
              </w:rPr>
              <w:t>  </w:t>
            </w:r>
            <w:r>
              <w:rPr>
                <w:sz w:val="20"/>
              </w:rPr>
              <w:t>организации</w:t>
            </w:r>
            <w:r>
              <w:rPr>
                <w:spacing w:val="42"/>
                <w:sz w:val="20"/>
              </w:rPr>
              <w:t>  </w:t>
            </w:r>
            <w:r>
              <w:rPr>
                <w:sz w:val="20"/>
              </w:rPr>
              <w:t>условий</w:t>
            </w:r>
            <w:r>
              <w:rPr>
                <w:spacing w:val="42"/>
                <w:sz w:val="20"/>
              </w:rPr>
              <w:t>  </w:t>
            </w:r>
            <w:r>
              <w:rPr>
                <w:spacing w:val="-2"/>
                <w:sz w:val="20"/>
              </w:rPr>
              <w:t>доступности,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51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9" w:lineRule="exact"/>
              <w:ind w:left="111"/>
              <w:jc w:val="left"/>
              <w:rPr>
                <w:sz w:val="20"/>
              </w:rPr>
            </w:pPr>
            <w:r>
              <w:rPr>
                <w:spacing w:val="-4"/>
                <w:sz w:val="20"/>
              </w:rPr>
              <w:t>дому;</w:t>
            </w:r>
          </w:p>
        </w:tc>
      </w:tr>
      <w:tr>
        <w:trPr>
          <w:trHeight w:val="115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spacing w:before="1"/>
              <w:ind w:left="15" w:right="2"/>
              <w:rPr>
                <w:sz w:val="20"/>
              </w:rPr>
            </w:pPr>
            <w:r>
              <w:rPr>
                <w:spacing w:val="-5"/>
                <w:sz w:val="20"/>
              </w:rPr>
              <w:t>49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212</w:t>
            </w:r>
          </w:p>
          <w:p>
            <w:pPr>
              <w:pStyle w:val="TableParagraph"/>
              <w:spacing w:before="1"/>
              <w:ind w:left="110"/>
              <w:jc w:val="left"/>
              <w:rPr>
                <w:sz w:val="20"/>
              </w:rPr>
            </w:pPr>
            <w:r>
              <w:rPr>
                <w:spacing w:val="-2"/>
                <w:sz w:val="20"/>
              </w:rPr>
              <w:t>«Городок»</w:t>
            </w:r>
          </w:p>
        </w:tc>
        <w:tc>
          <w:tcPr>
            <w:tcW w:w="6844" w:type="dxa"/>
          </w:tcPr>
          <w:p>
            <w:pPr>
              <w:pStyle w:val="TableParagraph"/>
              <w:tabs>
                <w:tab w:pos="2059"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w:t>
            </w:r>
            <w:r>
              <w:rPr>
                <w:spacing w:val="-10"/>
                <w:sz w:val="20"/>
              </w:rPr>
              <w:t> </w:t>
            </w:r>
            <w:r>
              <w:rPr>
                <w:sz w:val="20"/>
              </w:rPr>
              <w:t>дисциплины</w:t>
            </w:r>
            <w:r>
              <w:rPr>
                <w:spacing w:val="-11"/>
                <w:sz w:val="20"/>
              </w:rPr>
              <w:t> </w:t>
            </w:r>
            <w:r>
              <w:rPr>
                <w:sz w:val="20"/>
              </w:rPr>
              <w:t>(модули)</w:t>
            </w:r>
            <w:r>
              <w:rPr>
                <w:spacing w:val="-10"/>
                <w:sz w:val="20"/>
              </w:rPr>
              <w:t> </w:t>
            </w:r>
            <w:r>
              <w:rPr>
                <w:sz w:val="20"/>
              </w:rPr>
              <w:t>-</w:t>
            </w:r>
            <w:r>
              <w:rPr>
                <w:spacing w:val="-10"/>
                <w:sz w:val="20"/>
              </w:rPr>
              <w:t> </w:t>
            </w:r>
            <w:r>
              <w:rPr>
                <w:sz w:val="20"/>
              </w:rPr>
              <w:t>САЙТ.</w:t>
            </w:r>
            <w:r>
              <w:rPr>
                <w:spacing w:val="-10"/>
                <w:sz w:val="20"/>
              </w:rPr>
              <w:t> </w:t>
            </w:r>
            <w:r>
              <w:rPr>
                <w:sz w:val="20"/>
              </w:rPr>
              <w:t>Руководство.</w:t>
            </w:r>
            <w:r>
              <w:rPr>
                <w:spacing w:val="-10"/>
                <w:sz w:val="20"/>
              </w:rPr>
              <w:t> </w:t>
            </w:r>
            <w:r>
              <w:rPr>
                <w:sz w:val="20"/>
              </w:rPr>
              <w:t>Педагогический</w:t>
            </w:r>
            <w:r>
              <w:rPr>
                <w:spacing w:val="-10"/>
                <w:sz w:val="20"/>
              </w:rPr>
              <w:t> </w:t>
            </w:r>
            <w:r>
              <w:rPr>
                <w:sz w:val="20"/>
              </w:rPr>
              <w:t>(научно-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w:t>
            </w:r>
            <w:r>
              <w:rPr>
                <w:spacing w:val="-1"/>
                <w:sz w:val="20"/>
              </w:rPr>
              <w:t> </w:t>
            </w:r>
            <w:r>
              <w:rPr>
                <w:sz w:val="20"/>
              </w:rPr>
              <w:t>-</w:t>
            </w:r>
            <w:r>
              <w:rPr>
                <w:spacing w:val="-1"/>
                <w:sz w:val="20"/>
              </w:rPr>
              <w:t> </w:t>
            </w:r>
            <w:r>
              <w:rPr>
                <w:sz w:val="20"/>
              </w:rPr>
              <w:t>САЙТ.</w:t>
            </w:r>
            <w:r>
              <w:rPr>
                <w:spacing w:val="-1"/>
                <w:sz w:val="20"/>
              </w:rPr>
              <w:t> </w:t>
            </w:r>
            <w:r>
              <w:rPr>
                <w:sz w:val="20"/>
              </w:rPr>
              <w:t>Доступная</w:t>
            </w:r>
            <w:r>
              <w:rPr>
                <w:spacing w:val="-1"/>
                <w:sz w:val="20"/>
              </w:rPr>
              <w:t> </w:t>
            </w:r>
            <w:r>
              <w:rPr>
                <w:sz w:val="20"/>
              </w:rPr>
              <w:t>средаИнформация</w:t>
            </w:r>
            <w:r>
              <w:rPr>
                <w:spacing w:val="-1"/>
                <w:sz w:val="20"/>
              </w:rPr>
              <w:t> </w:t>
            </w:r>
            <w:r>
              <w:rPr>
                <w:sz w:val="20"/>
              </w:rPr>
              <w:t>о</w:t>
            </w:r>
            <w:r>
              <w:rPr>
                <w:spacing w:val="-1"/>
                <w:sz w:val="20"/>
              </w:rPr>
              <w:t> </w:t>
            </w:r>
            <w:r>
              <w:rPr>
                <w:sz w:val="20"/>
              </w:rPr>
              <w:t>специальных</w:t>
            </w:r>
            <w:r>
              <w:rPr>
                <w:spacing w:val="-1"/>
                <w:sz w:val="20"/>
              </w:rPr>
              <w:t> </w:t>
            </w:r>
            <w:r>
              <w:rPr>
                <w:sz w:val="20"/>
              </w:rPr>
              <w:t>условиях</w:t>
            </w:r>
            <w:r>
              <w:rPr>
                <w:spacing w:val="-1"/>
                <w:sz w:val="20"/>
              </w:rPr>
              <w:t> </w:t>
            </w:r>
            <w:r>
              <w:rPr>
                <w:sz w:val="20"/>
              </w:rPr>
              <w:t>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w:t>
            </w:r>
            <w:r>
              <w:rPr>
                <w:spacing w:val="53"/>
                <w:w w:val="150"/>
                <w:sz w:val="20"/>
              </w:rPr>
              <w:t> </w:t>
            </w:r>
            <w:r>
              <w:rPr>
                <w:sz w:val="20"/>
              </w:rPr>
              <w:t>возможностями</w:t>
            </w:r>
            <w:r>
              <w:rPr>
                <w:spacing w:val="56"/>
                <w:w w:val="150"/>
                <w:sz w:val="20"/>
              </w:rPr>
              <w:t> </w:t>
            </w:r>
            <w:r>
              <w:rPr>
                <w:sz w:val="20"/>
              </w:rPr>
              <w:t>здоровья,</w:t>
            </w:r>
            <w:r>
              <w:rPr>
                <w:spacing w:val="56"/>
                <w:w w:val="150"/>
                <w:sz w:val="20"/>
              </w:rPr>
              <w:t> </w:t>
            </w:r>
            <w:r>
              <w:rPr>
                <w:sz w:val="20"/>
              </w:rPr>
              <w:t>в</w:t>
            </w:r>
            <w:r>
              <w:rPr>
                <w:spacing w:val="55"/>
                <w:w w:val="150"/>
                <w:sz w:val="20"/>
              </w:rPr>
              <w:t> </w:t>
            </w:r>
            <w:r>
              <w:rPr>
                <w:sz w:val="20"/>
              </w:rPr>
              <w:t>том</w:t>
            </w:r>
            <w:r>
              <w:rPr>
                <w:spacing w:val="56"/>
                <w:w w:val="150"/>
                <w:sz w:val="20"/>
              </w:rPr>
              <w:t> </w:t>
            </w:r>
            <w:r>
              <w:rPr>
                <w:sz w:val="20"/>
              </w:rPr>
              <w:t>числе:Об</w:t>
            </w:r>
            <w:r>
              <w:rPr>
                <w:spacing w:val="56"/>
                <w:w w:val="150"/>
                <w:sz w:val="20"/>
              </w:rPr>
              <w:t> </w:t>
            </w:r>
            <w:r>
              <w:rPr>
                <w:spacing w:val="-2"/>
                <w:sz w:val="20"/>
              </w:rPr>
              <w:t>обеспечении</w:t>
            </w:r>
          </w:p>
          <w:p>
            <w:pPr>
              <w:pStyle w:val="TableParagraph"/>
              <w:spacing w:line="210" w:lineRule="exact" w:before="1"/>
              <w:ind w:left="111"/>
              <w:jc w:val="both"/>
              <w:rPr>
                <w:sz w:val="20"/>
              </w:rPr>
            </w:pPr>
            <w:r>
              <w:rPr>
                <w:sz w:val="20"/>
              </w:rPr>
              <w:t>беспрепятственного</w:t>
            </w:r>
            <w:r>
              <w:rPr>
                <w:spacing w:val="-3"/>
                <w:sz w:val="20"/>
              </w:rPr>
              <w:t> </w:t>
            </w:r>
            <w:r>
              <w:rPr>
                <w:sz w:val="20"/>
              </w:rPr>
              <w:t>доступа</w:t>
            </w:r>
            <w:r>
              <w:rPr>
                <w:spacing w:val="-1"/>
                <w:sz w:val="20"/>
              </w:rPr>
              <w:t> </w:t>
            </w:r>
            <w:r>
              <w:rPr>
                <w:sz w:val="20"/>
              </w:rPr>
              <w:t>в</w:t>
            </w:r>
            <w:r>
              <w:rPr>
                <w:spacing w:val="-2"/>
                <w:sz w:val="20"/>
              </w:rPr>
              <w:t> </w:t>
            </w:r>
            <w:r>
              <w:rPr>
                <w:sz w:val="20"/>
              </w:rPr>
              <w:t>здания</w:t>
            </w:r>
            <w:r>
              <w:rPr>
                <w:spacing w:val="-1"/>
                <w:sz w:val="20"/>
              </w:rPr>
              <w:t> </w:t>
            </w:r>
            <w:r>
              <w:rPr>
                <w:sz w:val="20"/>
              </w:rPr>
              <w:t>образовательной</w:t>
            </w:r>
            <w:r>
              <w:rPr>
                <w:spacing w:val="-3"/>
                <w:sz w:val="20"/>
              </w:rPr>
              <w:t> </w:t>
            </w:r>
            <w:r>
              <w:rPr>
                <w:sz w:val="20"/>
              </w:rPr>
              <w:t>организации</w:t>
            </w:r>
            <w:r>
              <w:rPr>
                <w:spacing w:val="-3"/>
                <w:sz w:val="20"/>
              </w:rPr>
              <w:t> </w:t>
            </w:r>
            <w:r>
              <w:rPr>
                <w:sz w:val="20"/>
              </w:rPr>
              <w:t>-</w:t>
            </w:r>
            <w:r>
              <w:rPr>
                <w:spacing w:val="-1"/>
                <w:sz w:val="20"/>
              </w:rPr>
              <w:t> </w:t>
            </w:r>
            <w:r>
              <w:rPr>
                <w:spacing w:val="-2"/>
                <w:sz w:val="20"/>
              </w:rPr>
              <w:t>САЙТ.</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95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2"/>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50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50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235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САЙТ. Структура и органы управления образовательной организациейСведения</w:t>
            </w:r>
            <w:r>
              <w:rPr>
                <w:spacing w:val="-4"/>
                <w:sz w:val="20"/>
              </w:rPr>
              <w:t> </w:t>
            </w:r>
            <w:r>
              <w:rPr>
                <w:sz w:val="20"/>
              </w:rPr>
              <w:t>о</w:t>
            </w:r>
            <w:r>
              <w:rPr>
                <w:spacing w:val="-4"/>
                <w:sz w:val="20"/>
              </w:rPr>
              <w:t> </w:t>
            </w:r>
            <w:r>
              <w:rPr>
                <w:sz w:val="20"/>
              </w:rPr>
              <w:t>наличии</w:t>
            </w:r>
            <w:r>
              <w:rPr>
                <w:spacing w:val="-4"/>
                <w:sz w:val="20"/>
              </w:rPr>
              <w:t> </w:t>
            </w:r>
            <w:r>
              <w:rPr>
                <w:sz w:val="20"/>
              </w:rPr>
              <w:t>положений</w:t>
            </w:r>
            <w:r>
              <w:rPr>
                <w:spacing w:val="-4"/>
                <w:sz w:val="20"/>
              </w:rPr>
              <w:t> </w:t>
            </w:r>
            <w:r>
              <w:rPr>
                <w:sz w:val="20"/>
              </w:rPr>
              <w:t>о</w:t>
            </w:r>
            <w:r>
              <w:rPr>
                <w:spacing w:val="-4"/>
                <w:sz w:val="20"/>
              </w:rPr>
              <w:t> </w:t>
            </w:r>
            <w:r>
              <w:rPr>
                <w:sz w:val="20"/>
              </w:rPr>
              <w:t>структурных</w:t>
            </w:r>
            <w:r>
              <w:rPr>
                <w:spacing w:val="-4"/>
                <w:sz w:val="20"/>
              </w:rPr>
              <w:t> </w:t>
            </w:r>
            <w:r>
              <w:rPr>
                <w:sz w:val="20"/>
              </w:rPr>
              <w:t>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численности обучающихся по реализуемым образовательным программам, в том числе:О численности</w:t>
            </w:r>
            <w:r>
              <w:rPr>
                <w:spacing w:val="18"/>
                <w:sz w:val="20"/>
              </w:rPr>
              <w:t> </w:t>
            </w:r>
            <w:r>
              <w:rPr>
                <w:sz w:val="20"/>
              </w:rPr>
              <w:t>обучающихся</w:t>
            </w:r>
            <w:r>
              <w:rPr>
                <w:spacing w:val="20"/>
                <w:sz w:val="20"/>
              </w:rPr>
              <w:t> </w:t>
            </w:r>
            <w:r>
              <w:rPr>
                <w:sz w:val="20"/>
              </w:rPr>
              <w:t>за</w:t>
            </w:r>
            <w:r>
              <w:rPr>
                <w:spacing w:val="20"/>
                <w:sz w:val="20"/>
              </w:rPr>
              <w:t> </w:t>
            </w:r>
            <w:r>
              <w:rPr>
                <w:sz w:val="20"/>
              </w:rPr>
              <w:t>счет</w:t>
            </w:r>
            <w:r>
              <w:rPr>
                <w:spacing w:val="20"/>
                <w:sz w:val="20"/>
              </w:rPr>
              <w:t> </w:t>
            </w:r>
            <w:r>
              <w:rPr>
                <w:sz w:val="20"/>
              </w:rPr>
              <w:t>бюджетных</w:t>
            </w:r>
            <w:r>
              <w:rPr>
                <w:spacing w:val="20"/>
                <w:sz w:val="20"/>
              </w:rPr>
              <w:t> </w:t>
            </w:r>
            <w:r>
              <w:rPr>
                <w:sz w:val="20"/>
              </w:rPr>
              <w:t>ассигнований</w:t>
            </w:r>
            <w:r>
              <w:rPr>
                <w:spacing w:val="21"/>
                <w:sz w:val="20"/>
              </w:rPr>
              <w:t> </w:t>
            </w:r>
            <w:r>
              <w:rPr>
                <w:spacing w:val="-2"/>
                <w:sz w:val="20"/>
              </w:rPr>
              <w:t>федерального</w:t>
            </w:r>
          </w:p>
          <w:p>
            <w:pPr>
              <w:pStyle w:val="TableParagraph"/>
              <w:spacing w:line="210" w:lineRule="exact"/>
              <w:ind w:left="111"/>
              <w:jc w:val="both"/>
              <w:rPr>
                <w:sz w:val="20"/>
              </w:rPr>
            </w:pPr>
            <w:r>
              <w:rPr>
                <w:sz w:val="20"/>
              </w:rPr>
              <w:t>бюджета,</w:t>
            </w:r>
            <w:r>
              <w:rPr>
                <w:spacing w:val="-2"/>
                <w:sz w:val="20"/>
              </w:rPr>
              <w:t> </w:t>
            </w:r>
            <w:r>
              <w:rPr>
                <w:sz w:val="20"/>
              </w:rPr>
              <w:t>бюджетов</w:t>
            </w:r>
            <w:r>
              <w:rPr>
                <w:spacing w:val="-3"/>
                <w:sz w:val="20"/>
              </w:rPr>
              <w:t> </w:t>
            </w:r>
            <w:r>
              <w:rPr>
                <w:sz w:val="20"/>
              </w:rPr>
              <w:t>субъектов</w:t>
            </w:r>
            <w:r>
              <w:rPr>
                <w:spacing w:val="-3"/>
                <w:sz w:val="20"/>
              </w:rPr>
              <w:t> </w:t>
            </w:r>
            <w:r>
              <w:rPr>
                <w:sz w:val="20"/>
              </w:rPr>
              <w:t>Российской</w:t>
            </w:r>
            <w:r>
              <w:rPr>
                <w:spacing w:val="-3"/>
                <w:sz w:val="20"/>
              </w:rPr>
              <w:t> </w:t>
            </w:r>
            <w:r>
              <w:rPr>
                <w:sz w:val="20"/>
              </w:rPr>
              <w:t>Федерации,</w:t>
            </w:r>
            <w:r>
              <w:rPr>
                <w:spacing w:val="-2"/>
                <w:sz w:val="20"/>
              </w:rPr>
              <w:t> </w:t>
            </w:r>
            <w:r>
              <w:rPr>
                <w:sz w:val="20"/>
              </w:rPr>
              <w:t>местных</w:t>
            </w:r>
            <w:r>
              <w:rPr>
                <w:spacing w:val="-3"/>
                <w:sz w:val="20"/>
              </w:rPr>
              <w:t> </w:t>
            </w:r>
            <w:r>
              <w:rPr>
                <w:sz w:val="20"/>
              </w:rPr>
              <w:t>бюджетов</w:t>
            </w:r>
            <w:r>
              <w:rPr>
                <w:spacing w:val="-2"/>
                <w:sz w:val="20"/>
              </w:rPr>
              <w:t> </w:t>
            </w:r>
            <w:r>
              <w:rPr>
                <w:spacing w:val="-10"/>
                <w:sz w:val="20"/>
              </w:rPr>
              <w:t>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94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w:t>
            </w:r>
            <w:r>
              <w:rPr>
                <w:spacing w:val="-13"/>
                <w:sz w:val="20"/>
              </w:rPr>
              <w:t> </w:t>
            </w:r>
            <w:r>
              <w:rPr>
                <w:sz w:val="20"/>
              </w:rPr>
              <w:t>взаимодействия</w:t>
            </w:r>
            <w:r>
              <w:rPr>
                <w:spacing w:val="-12"/>
                <w:sz w:val="20"/>
              </w:rPr>
              <w:t> </w:t>
            </w:r>
            <w:r>
              <w:rPr>
                <w:sz w:val="20"/>
              </w:rPr>
              <w:t>с</w:t>
            </w:r>
            <w:r>
              <w:rPr>
                <w:spacing w:val="-13"/>
                <w:sz w:val="20"/>
              </w:rPr>
              <w:t> </w:t>
            </w:r>
            <w:r>
              <w:rPr>
                <w:sz w:val="20"/>
              </w:rPr>
              <w:t>получателями</w:t>
            </w:r>
            <w:r>
              <w:rPr>
                <w:spacing w:val="-12"/>
                <w:sz w:val="20"/>
              </w:rPr>
              <w:t> </w:t>
            </w:r>
            <w:r>
              <w:rPr>
                <w:sz w:val="20"/>
              </w:rPr>
              <w:t>услуг</w:t>
            </w:r>
            <w:r>
              <w:rPr>
                <w:spacing w:val="-13"/>
                <w:sz w:val="20"/>
              </w:rPr>
              <w:t> </w:t>
            </w:r>
            <w:r>
              <w:rPr>
                <w:sz w:val="20"/>
              </w:rPr>
              <w:t>и</w:t>
            </w:r>
            <w:r>
              <w:rPr>
                <w:spacing w:val="-12"/>
                <w:sz w:val="20"/>
              </w:rPr>
              <w:t> </w:t>
            </w:r>
            <w:r>
              <w:rPr>
                <w:sz w:val="20"/>
              </w:rPr>
              <w:t>их</w:t>
            </w:r>
            <w:r>
              <w:rPr>
                <w:spacing w:val="-13"/>
                <w:sz w:val="20"/>
              </w:rPr>
              <w:t> </w:t>
            </w:r>
            <w:r>
              <w:rPr>
                <w:sz w:val="20"/>
              </w:rPr>
              <w:t>функционирование:</w:t>
            </w:r>
            <w:r>
              <w:rPr>
                <w:spacing w:val="-12"/>
                <w:sz w:val="20"/>
              </w:rPr>
              <w:t> </w:t>
            </w:r>
            <w:r>
              <w:rPr>
                <w:sz w:val="20"/>
              </w:rPr>
              <w:t>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w:t>
            </w:r>
            <w:r>
              <w:rPr>
                <w:spacing w:val="-4"/>
                <w:sz w:val="20"/>
              </w:rPr>
              <w:t> </w:t>
            </w:r>
            <w:r>
              <w:rPr>
                <w:sz w:val="20"/>
              </w:rPr>
              <w:t>на</w:t>
            </w:r>
            <w:r>
              <w:rPr>
                <w:spacing w:val="-4"/>
                <w:sz w:val="20"/>
              </w:rPr>
              <w:t> </w:t>
            </w:r>
            <w:r>
              <w:rPr>
                <w:sz w:val="20"/>
              </w:rPr>
              <w:t>нее);</w:t>
            </w:r>
            <w:r>
              <w:rPr>
                <w:spacing w:val="40"/>
                <w:sz w:val="20"/>
              </w:rPr>
              <w:t> </w:t>
            </w:r>
            <w:r>
              <w:rPr>
                <w:sz w:val="20"/>
              </w:rPr>
              <w:t>-</w:t>
            </w:r>
            <w:r>
              <w:rPr>
                <w:spacing w:val="-4"/>
                <w:sz w:val="20"/>
              </w:rPr>
              <w:t> </w:t>
            </w:r>
            <w:r>
              <w:rPr>
                <w:sz w:val="20"/>
              </w:rPr>
              <w:t>Обеспечение</w:t>
            </w:r>
            <w:r>
              <w:rPr>
                <w:spacing w:val="-4"/>
                <w:sz w:val="20"/>
              </w:rPr>
              <w:t> </w:t>
            </w:r>
            <w:r>
              <w:rPr>
                <w:sz w:val="20"/>
              </w:rPr>
              <w:t>в</w:t>
            </w:r>
            <w:r>
              <w:rPr>
                <w:spacing w:val="-4"/>
                <w:sz w:val="20"/>
              </w:rPr>
              <w:t> </w:t>
            </w:r>
            <w:r>
              <w:rPr>
                <w:sz w:val="20"/>
              </w:rPr>
              <w:t>организации</w:t>
            </w:r>
            <w:r>
              <w:rPr>
                <w:spacing w:val="-4"/>
                <w:sz w:val="20"/>
              </w:rPr>
              <w:t> </w:t>
            </w:r>
            <w:r>
              <w:rPr>
                <w:sz w:val="20"/>
              </w:rPr>
              <w:t>комфортных</w:t>
            </w:r>
            <w:r>
              <w:rPr>
                <w:spacing w:val="-4"/>
                <w:sz w:val="20"/>
              </w:rPr>
              <w:t> </w:t>
            </w:r>
            <w:r>
              <w:rPr>
                <w:sz w:val="20"/>
              </w:rPr>
              <w:t>условий</w:t>
            </w:r>
            <w:r>
              <w:rPr>
                <w:spacing w:val="-4"/>
                <w:sz w:val="20"/>
              </w:rPr>
              <w:t> </w:t>
            </w:r>
            <w:r>
              <w:rPr>
                <w:sz w:val="20"/>
              </w:rPr>
              <w:t>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1"/>
                <w:sz w:val="20"/>
              </w:rPr>
              <w:t> </w:t>
            </w:r>
            <w:r>
              <w:rPr>
                <w:sz w:val="20"/>
              </w:rPr>
              <w:t>дверных</w:t>
            </w:r>
            <w:r>
              <w:rPr>
                <w:spacing w:val="-11"/>
                <w:sz w:val="20"/>
              </w:rPr>
              <w:t> </w:t>
            </w:r>
            <w:r>
              <w:rPr>
                <w:sz w:val="20"/>
              </w:rPr>
              <w:t>проемов;</w:t>
            </w:r>
            <w:r>
              <w:rPr>
                <w:spacing w:val="29"/>
                <w:sz w:val="20"/>
              </w:rPr>
              <w:t> </w:t>
            </w:r>
            <w:r>
              <w:rPr>
                <w:sz w:val="20"/>
              </w:rPr>
              <w:t>-</w:t>
            </w:r>
            <w:r>
              <w:rPr>
                <w:spacing w:val="-11"/>
                <w:sz w:val="20"/>
              </w:rPr>
              <w:t> </w:t>
            </w:r>
            <w:r>
              <w:rPr>
                <w:sz w:val="20"/>
              </w:rPr>
              <w:t>Оборудование</w:t>
            </w:r>
            <w:r>
              <w:rPr>
                <w:spacing w:val="-11"/>
                <w:sz w:val="20"/>
              </w:rPr>
              <w:t> </w:t>
            </w:r>
            <w:r>
              <w:rPr>
                <w:sz w:val="20"/>
              </w:rPr>
              <w:t>территории,</w:t>
            </w:r>
            <w:r>
              <w:rPr>
                <w:spacing w:val="-11"/>
                <w:sz w:val="20"/>
              </w:rPr>
              <w:t> </w:t>
            </w:r>
            <w:r>
              <w:rPr>
                <w:sz w:val="20"/>
              </w:rPr>
              <w:t>прилегающей</w:t>
            </w:r>
            <w:r>
              <w:rPr>
                <w:spacing w:val="-11"/>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6"/>
                <w:sz w:val="20"/>
              </w:rPr>
              <w:t> </w:t>
            </w:r>
            <w:r>
              <w:rPr>
                <w:sz w:val="20"/>
              </w:rPr>
              <w:t>наравне</w:t>
            </w:r>
            <w:r>
              <w:rPr>
                <w:spacing w:val="-6"/>
                <w:sz w:val="20"/>
              </w:rPr>
              <w:t> </w:t>
            </w:r>
            <w:r>
              <w:rPr>
                <w:sz w:val="20"/>
              </w:rPr>
              <w:t>с</w:t>
            </w:r>
            <w:r>
              <w:rPr>
                <w:spacing w:val="-6"/>
                <w:sz w:val="20"/>
              </w:rPr>
              <w:t> </w:t>
            </w:r>
            <w:r>
              <w:rPr>
                <w:sz w:val="20"/>
              </w:rPr>
              <w:t>другими:</w:t>
            </w:r>
            <w:r>
              <w:rPr>
                <w:spacing w:val="-6"/>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6"/>
                <w:sz w:val="20"/>
              </w:rPr>
              <w:t> </w:t>
            </w:r>
            <w:r>
              <w:rPr>
                <w:sz w:val="20"/>
              </w:rPr>
              <w:t>по</w:t>
            </w:r>
            <w:r>
              <w:rPr>
                <w:spacing w:val="-6"/>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49"/>
                <w:sz w:val="20"/>
              </w:rPr>
              <w:t> </w:t>
            </w:r>
            <w:r>
              <w:rPr>
                <w:sz w:val="20"/>
              </w:rPr>
              <w:t>в</w:t>
            </w:r>
            <w:r>
              <w:rPr>
                <w:spacing w:val="50"/>
                <w:sz w:val="20"/>
              </w:rPr>
              <w:t> </w:t>
            </w:r>
            <w:r>
              <w:rPr>
                <w:sz w:val="20"/>
              </w:rPr>
              <w:t>дистанционном</w:t>
            </w:r>
            <w:r>
              <w:rPr>
                <w:spacing w:val="48"/>
                <w:sz w:val="20"/>
              </w:rPr>
              <w:t> </w:t>
            </w:r>
            <w:r>
              <w:rPr>
                <w:sz w:val="20"/>
              </w:rPr>
              <w:t>режиме</w:t>
            </w:r>
            <w:r>
              <w:rPr>
                <w:spacing w:val="50"/>
                <w:sz w:val="20"/>
              </w:rPr>
              <w:t> </w:t>
            </w:r>
            <w:r>
              <w:rPr>
                <w:sz w:val="20"/>
              </w:rPr>
              <w:t>или</w:t>
            </w:r>
            <w:r>
              <w:rPr>
                <w:spacing w:val="50"/>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51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29</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w:t>
            </w:r>
            <w:r>
              <w:rPr>
                <w:spacing w:val="56"/>
                <w:sz w:val="20"/>
              </w:rPr>
              <w:t> </w:t>
            </w:r>
            <w:r>
              <w:rPr>
                <w:sz w:val="20"/>
              </w:rPr>
              <w:t>образовательной</w:t>
            </w:r>
            <w:r>
              <w:rPr>
                <w:spacing w:val="56"/>
                <w:sz w:val="20"/>
              </w:rPr>
              <w:t> </w:t>
            </w:r>
            <w:r>
              <w:rPr>
                <w:sz w:val="20"/>
              </w:rPr>
              <w:t>программы</w:t>
            </w:r>
            <w:r>
              <w:rPr>
                <w:spacing w:val="56"/>
                <w:sz w:val="20"/>
              </w:rPr>
              <w:t> </w:t>
            </w:r>
            <w:r>
              <w:rPr>
                <w:sz w:val="20"/>
              </w:rPr>
              <w:t>информации:О</w:t>
            </w:r>
            <w:r>
              <w:rPr>
                <w:spacing w:val="56"/>
                <w:sz w:val="20"/>
              </w:rPr>
              <w:t> </w:t>
            </w:r>
            <w:r>
              <w:rPr>
                <w:sz w:val="20"/>
              </w:rPr>
              <w:t>нормативных</w:t>
            </w:r>
            <w:r>
              <w:rPr>
                <w:spacing w:val="56"/>
                <w:sz w:val="20"/>
              </w:rPr>
              <w:t> </w:t>
            </w:r>
            <w:r>
              <w:rPr>
                <w:spacing w:val="-2"/>
                <w:sz w:val="20"/>
              </w:rPr>
              <w:t>сроках</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35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обучения</w:t>
            </w:r>
            <w:r>
              <w:rPr>
                <w:spacing w:val="-5"/>
                <w:sz w:val="20"/>
              </w:rPr>
              <w:t> </w:t>
            </w:r>
            <w:r>
              <w:rPr>
                <w:sz w:val="20"/>
              </w:rPr>
              <w:t>-</w:t>
            </w:r>
            <w:r>
              <w:rPr>
                <w:spacing w:val="-5"/>
                <w:sz w:val="20"/>
              </w:rPr>
              <w:t> </w:t>
            </w:r>
            <w:r>
              <w:rPr>
                <w:sz w:val="20"/>
              </w:rPr>
              <w:t>САЙТ.</w:t>
            </w:r>
            <w:r>
              <w:rPr>
                <w:spacing w:val="-5"/>
                <w:sz w:val="20"/>
              </w:rPr>
              <w:t> </w:t>
            </w:r>
            <w:r>
              <w:rPr>
                <w:sz w:val="20"/>
              </w:rPr>
              <w:t>Доступная</w:t>
            </w:r>
            <w:r>
              <w:rPr>
                <w:spacing w:val="-5"/>
                <w:sz w:val="20"/>
              </w:rPr>
              <w:t> </w:t>
            </w:r>
            <w:r>
              <w:rPr>
                <w:sz w:val="20"/>
              </w:rPr>
              <w:t>средаИнформация</w:t>
            </w:r>
            <w:r>
              <w:rPr>
                <w:spacing w:val="-5"/>
                <w:sz w:val="20"/>
              </w:rPr>
              <w:t> </w:t>
            </w:r>
            <w:r>
              <w:rPr>
                <w:sz w:val="20"/>
              </w:rPr>
              <w:t>о</w:t>
            </w:r>
            <w:r>
              <w:rPr>
                <w:spacing w:val="-5"/>
                <w:sz w:val="20"/>
              </w:rPr>
              <w:t> </w:t>
            </w:r>
            <w:r>
              <w:rPr>
                <w:sz w:val="20"/>
              </w:rPr>
              <w:t>специальных</w:t>
            </w:r>
            <w:r>
              <w:rPr>
                <w:spacing w:val="-5"/>
                <w:sz w:val="20"/>
              </w:rPr>
              <w:t> </w:t>
            </w:r>
            <w:r>
              <w:rPr>
                <w:sz w:val="20"/>
              </w:rPr>
              <w:t>условиях</w:t>
            </w:r>
            <w:r>
              <w:rPr>
                <w:spacing w:val="-5"/>
                <w:sz w:val="20"/>
              </w:rPr>
              <w:t> </w:t>
            </w:r>
            <w:r>
              <w:rPr>
                <w:sz w:val="20"/>
              </w:rPr>
              <w:t>для обучения инвалидов и лиц с ограниченными возможностями здоровья, в том числе:О</w:t>
            </w:r>
            <w:r>
              <w:rPr>
                <w:spacing w:val="-3"/>
                <w:sz w:val="20"/>
              </w:rPr>
              <w:t> </w:t>
            </w:r>
            <w:r>
              <w:rPr>
                <w:sz w:val="20"/>
              </w:rPr>
              <w:t>наличии</w:t>
            </w:r>
            <w:r>
              <w:rPr>
                <w:spacing w:val="-2"/>
                <w:sz w:val="20"/>
              </w:rPr>
              <w:t> </w:t>
            </w:r>
            <w:r>
              <w:rPr>
                <w:sz w:val="20"/>
              </w:rPr>
              <w:t>специальных</w:t>
            </w:r>
            <w:r>
              <w:rPr>
                <w:spacing w:val="-2"/>
                <w:sz w:val="20"/>
              </w:rPr>
              <w:t> </w:t>
            </w:r>
            <w:r>
              <w:rPr>
                <w:sz w:val="20"/>
              </w:rPr>
              <w:t>технических</w:t>
            </w:r>
            <w:r>
              <w:rPr>
                <w:spacing w:val="-2"/>
                <w:sz w:val="20"/>
              </w:rPr>
              <w:t> </w:t>
            </w:r>
            <w:r>
              <w:rPr>
                <w:sz w:val="20"/>
              </w:rPr>
              <w:t>средств</w:t>
            </w:r>
            <w:r>
              <w:rPr>
                <w:spacing w:val="-2"/>
                <w:sz w:val="20"/>
              </w:rPr>
              <w:t> </w:t>
            </w:r>
            <w:r>
              <w:rPr>
                <w:sz w:val="20"/>
              </w:rPr>
              <w:t>обучения</w:t>
            </w:r>
            <w:r>
              <w:rPr>
                <w:spacing w:val="-2"/>
                <w:sz w:val="20"/>
              </w:rPr>
              <w:t> </w:t>
            </w:r>
            <w:r>
              <w:rPr>
                <w:sz w:val="20"/>
              </w:rPr>
              <w:t>коллективного и</w:t>
            </w:r>
            <w:r>
              <w:rPr>
                <w:spacing w:val="-12"/>
                <w:sz w:val="20"/>
              </w:rPr>
              <w:t> </w:t>
            </w:r>
            <w:r>
              <w:rPr>
                <w:sz w:val="20"/>
              </w:rPr>
              <w:t>индивидуального</w:t>
            </w:r>
            <w:r>
              <w:rPr>
                <w:spacing w:val="-12"/>
                <w:sz w:val="20"/>
              </w:rPr>
              <w:t> </w:t>
            </w:r>
            <w:r>
              <w:rPr>
                <w:sz w:val="20"/>
              </w:rPr>
              <w:t>пользования</w:t>
            </w:r>
            <w:r>
              <w:rPr>
                <w:spacing w:val="-11"/>
                <w:sz w:val="20"/>
              </w:rPr>
              <w:t> </w:t>
            </w:r>
            <w:r>
              <w:rPr>
                <w:sz w:val="20"/>
              </w:rPr>
              <w:t>-</w:t>
            </w:r>
            <w:r>
              <w:rPr>
                <w:spacing w:val="-12"/>
                <w:sz w:val="20"/>
              </w:rPr>
              <w:t> </w:t>
            </w:r>
            <w:r>
              <w:rPr>
                <w:sz w:val="20"/>
              </w:rPr>
              <w:t>Наличие</w:t>
            </w:r>
            <w:r>
              <w:rPr>
                <w:spacing w:val="-12"/>
                <w:sz w:val="20"/>
              </w:rPr>
              <w:t> </w:t>
            </w:r>
            <w:r>
              <w:rPr>
                <w:sz w:val="20"/>
              </w:rPr>
              <w:t>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8"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758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52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305</w:t>
            </w:r>
          </w:p>
          <w:p>
            <w:pPr>
              <w:pStyle w:val="TableParagraph"/>
              <w:ind w:left="110"/>
              <w:jc w:val="left"/>
              <w:rPr>
                <w:sz w:val="20"/>
              </w:rPr>
            </w:pPr>
            <w:r>
              <w:rPr>
                <w:spacing w:val="-2"/>
                <w:sz w:val="20"/>
              </w:rPr>
              <w:t>«Созвездие»</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30" w:lineRule="exact"/>
              <w:ind w:left="111" w:right="92"/>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20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5" w:right="2"/>
              <w:rPr>
                <w:sz w:val="20"/>
              </w:rPr>
            </w:pPr>
            <w:r>
              <w:rPr>
                <w:spacing w:val="-5"/>
                <w:sz w:val="20"/>
              </w:rPr>
              <w:t>53</w:t>
            </w:r>
          </w:p>
        </w:tc>
        <w:tc>
          <w:tcPr>
            <w:tcW w:w="1814" w:type="dxa"/>
          </w:tcPr>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310</w:t>
            </w:r>
          </w:p>
          <w:p>
            <w:pPr>
              <w:pStyle w:val="TableParagraph"/>
              <w:spacing w:before="1"/>
              <w:ind w:left="110"/>
              <w:jc w:val="left"/>
              <w:rPr>
                <w:sz w:val="20"/>
              </w:rPr>
            </w:pPr>
            <w:r>
              <w:rPr>
                <w:spacing w:val="-2"/>
                <w:sz w:val="20"/>
              </w:rPr>
              <w:t>«Снегири»</w:t>
            </w:r>
          </w:p>
        </w:tc>
        <w:tc>
          <w:tcPr>
            <w:tcW w:w="6844" w:type="dxa"/>
          </w:tcPr>
          <w:p>
            <w:pPr>
              <w:pStyle w:val="TableParagraph"/>
              <w:spacing w:line="230" w:lineRule="exac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w:t>
            </w:r>
            <w:r>
              <w:rPr>
                <w:spacing w:val="68"/>
                <w:sz w:val="20"/>
              </w:rPr>
              <w:t> </w:t>
            </w:r>
            <w:r>
              <w:rPr>
                <w:sz w:val="20"/>
              </w:rPr>
              <w:t>программы)</w:t>
            </w:r>
            <w:r>
              <w:rPr>
                <w:spacing w:val="69"/>
                <w:sz w:val="20"/>
              </w:rPr>
              <w:t> </w:t>
            </w:r>
            <w:r>
              <w:rPr>
                <w:sz w:val="20"/>
              </w:rPr>
              <w:t>с</w:t>
            </w:r>
            <w:r>
              <w:rPr>
                <w:spacing w:val="68"/>
                <w:sz w:val="20"/>
              </w:rPr>
              <w:t> </w:t>
            </w:r>
            <w:r>
              <w:rPr>
                <w:sz w:val="20"/>
              </w:rPr>
              <w:t>приложением</w:t>
            </w:r>
            <w:r>
              <w:rPr>
                <w:spacing w:val="68"/>
                <w:sz w:val="20"/>
              </w:rPr>
              <w:t> </w:t>
            </w:r>
            <w:r>
              <w:rPr>
                <w:sz w:val="20"/>
              </w:rPr>
              <w:t>рабочих</w:t>
            </w:r>
            <w:r>
              <w:rPr>
                <w:spacing w:val="68"/>
                <w:sz w:val="20"/>
              </w:rPr>
              <w:t> </w:t>
            </w:r>
            <w:r>
              <w:rPr>
                <w:sz w:val="20"/>
              </w:rPr>
              <w:t>программ</w:t>
            </w:r>
            <w:r>
              <w:rPr>
                <w:spacing w:val="68"/>
                <w:sz w:val="20"/>
              </w:rPr>
              <w:t> </w:t>
            </w:r>
            <w:r>
              <w:rPr>
                <w:sz w:val="20"/>
              </w:rPr>
              <w:t>в</w:t>
            </w:r>
            <w:r>
              <w:rPr>
                <w:spacing w:val="69"/>
                <w:sz w:val="20"/>
              </w:rPr>
              <w:t> </w:t>
            </w:r>
            <w:r>
              <w:rPr>
                <w:spacing w:val="-4"/>
                <w:sz w:val="20"/>
              </w:rPr>
              <w:t>виде</w:t>
            </w:r>
          </w:p>
        </w:tc>
      </w:tr>
    </w:tbl>
    <w:p>
      <w:pPr>
        <w:spacing w:after="0" w:line="230"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7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10" w:lineRule="exact"/>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54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312</w:t>
            </w:r>
          </w:p>
          <w:p>
            <w:pPr>
              <w:pStyle w:val="TableParagraph"/>
              <w:spacing w:line="235" w:lineRule="auto" w:before="5"/>
              <w:ind w:left="110"/>
              <w:jc w:val="left"/>
              <w:rPr>
                <w:sz w:val="20"/>
              </w:rPr>
            </w:pPr>
            <w:r>
              <w:rPr>
                <w:spacing w:val="-2"/>
                <w:sz w:val="20"/>
              </w:rPr>
              <w:t>«Цветик- семицветик»</w:t>
            </w:r>
          </w:p>
        </w:tc>
        <w:tc>
          <w:tcPr>
            <w:tcW w:w="6844" w:type="dxa"/>
          </w:tcPr>
          <w:p>
            <w:pPr>
              <w:pStyle w:val="TableParagraph"/>
              <w:tabs>
                <w:tab w:pos="6671" w:val="left" w:leader="none"/>
              </w:tabs>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 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w:t>
            </w:r>
            <w:r>
              <w:rPr>
                <w:spacing w:val="10"/>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0"/>
                <w:sz w:val="20"/>
              </w:rPr>
              <w:t> </w:t>
            </w:r>
            <w:r>
              <w:rPr>
                <w:sz w:val="20"/>
              </w:rPr>
              <w:t>доступности,</w:t>
            </w:r>
            <w:r>
              <w:rPr>
                <w:spacing w:val="11"/>
                <w:sz w:val="20"/>
              </w:rPr>
              <w:t> </w:t>
            </w:r>
            <w:r>
              <w:rPr>
                <w:sz w:val="20"/>
              </w:rPr>
              <w:t>позволяющих</w:t>
            </w:r>
            <w:r>
              <w:rPr>
                <w:spacing w:val="11"/>
                <w:sz w:val="20"/>
              </w:rPr>
              <w:t> </w:t>
            </w:r>
            <w:r>
              <w:rPr>
                <w:spacing w:val="-2"/>
                <w:sz w:val="20"/>
              </w:rPr>
              <w:t>инвалидам</w:t>
            </w:r>
          </w:p>
          <w:p>
            <w:pPr>
              <w:pStyle w:val="TableParagraph"/>
              <w:spacing w:line="209" w:lineRule="exact"/>
              <w:ind w:left="111"/>
              <w:jc w:val="both"/>
              <w:rPr>
                <w:sz w:val="20"/>
              </w:rPr>
            </w:pPr>
            <w:r>
              <w:rPr>
                <w:sz w:val="20"/>
              </w:rPr>
              <w:t>получать</w:t>
            </w:r>
            <w:r>
              <w:rPr>
                <w:spacing w:val="49"/>
                <w:sz w:val="20"/>
              </w:rPr>
              <w:t> </w:t>
            </w:r>
            <w:r>
              <w:rPr>
                <w:sz w:val="20"/>
              </w:rPr>
              <w:t>образовательные</w:t>
            </w:r>
            <w:r>
              <w:rPr>
                <w:spacing w:val="50"/>
                <w:sz w:val="20"/>
              </w:rPr>
              <w:t> </w:t>
            </w:r>
            <w:r>
              <w:rPr>
                <w:sz w:val="20"/>
              </w:rPr>
              <w:t>услуги</w:t>
            </w:r>
            <w:r>
              <w:rPr>
                <w:spacing w:val="50"/>
                <w:sz w:val="20"/>
              </w:rPr>
              <w:t> </w:t>
            </w:r>
            <w:r>
              <w:rPr>
                <w:sz w:val="20"/>
              </w:rPr>
              <w:t>наравне</w:t>
            </w:r>
            <w:r>
              <w:rPr>
                <w:spacing w:val="49"/>
                <w:sz w:val="20"/>
              </w:rPr>
              <w:t> </w:t>
            </w:r>
            <w:r>
              <w:rPr>
                <w:sz w:val="20"/>
              </w:rPr>
              <w:t>с</w:t>
            </w:r>
            <w:r>
              <w:rPr>
                <w:spacing w:val="50"/>
                <w:sz w:val="20"/>
              </w:rPr>
              <w:t> </w:t>
            </w:r>
            <w:r>
              <w:rPr>
                <w:sz w:val="20"/>
              </w:rPr>
              <w:t>другими:</w:t>
            </w:r>
            <w:r>
              <w:rPr>
                <w:spacing w:val="50"/>
                <w:sz w:val="20"/>
              </w:rPr>
              <w:t> </w:t>
            </w:r>
            <w:r>
              <w:rPr>
                <w:sz w:val="20"/>
              </w:rPr>
              <w:t>Дублирование</w:t>
            </w:r>
            <w:r>
              <w:rPr>
                <w:spacing w:val="50"/>
                <w:sz w:val="20"/>
              </w:rPr>
              <w:t> </w:t>
            </w:r>
            <w:r>
              <w:rPr>
                <w:spacing w:val="-5"/>
                <w:sz w:val="20"/>
              </w:rPr>
              <w:t>для</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82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32"/>
                <w:sz w:val="20"/>
              </w:rPr>
              <w:t> </w:t>
            </w:r>
            <w:r>
              <w:rPr>
                <w:sz w:val="20"/>
              </w:rPr>
              <w:t>наравне</w:t>
            </w:r>
            <w:r>
              <w:rPr>
                <w:spacing w:val="32"/>
                <w:sz w:val="20"/>
              </w:rPr>
              <w:t> </w:t>
            </w:r>
            <w:r>
              <w:rPr>
                <w:sz w:val="20"/>
              </w:rPr>
              <w:t>с</w:t>
            </w:r>
            <w:r>
              <w:rPr>
                <w:spacing w:val="32"/>
                <w:sz w:val="20"/>
              </w:rPr>
              <w:t> </w:t>
            </w:r>
            <w:r>
              <w:rPr>
                <w:sz w:val="20"/>
              </w:rPr>
              <w:t>другими:</w:t>
            </w:r>
            <w:r>
              <w:rPr>
                <w:spacing w:val="32"/>
                <w:sz w:val="20"/>
              </w:rPr>
              <w:t> </w:t>
            </w:r>
            <w:r>
              <w:rPr>
                <w:sz w:val="20"/>
              </w:rPr>
              <w:t>Возможность</w:t>
            </w:r>
            <w:r>
              <w:rPr>
                <w:spacing w:val="32"/>
                <w:sz w:val="20"/>
              </w:rPr>
              <w:t> </w:t>
            </w:r>
            <w:r>
              <w:rPr>
                <w:sz w:val="20"/>
              </w:rPr>
              <w:t>предоставления</w:t>
            </w:r>
            <w:r>
              <w:rPr>
                <w:spacing w:val="32"/>
                <w:sz w:val="20"/>
              </w:rPr>
              <w:t> </w:t>
            </w:r>
            <w:r>
              <w:rPr>
                <w:spacing w:val="-2"/>
                <w:sz w:val="20"/>
              </w:rPr>
              <w:t>образовательных</w:t>
            </w:r>
          </w:p>
          <w:p>
            <w:pPr>
              <w:pStyle w:val="TableParagraph"/>
              <w:spacing w:line="208" w:lineRule="exact"/>
              <w:ind w:left="111"/>
              <w:jc w:val="both"/>
              <w:rPr>
                <w:sz w:val="20"/>
              </w:rPr>
            </w:pPr>
            <w:r>
              <w:rPr>
                <w:sz w:val="20"/>
              </w:rPr>
              <w:t>услуг</w:t>
            </w:r>
            <w:r>
              <w:rPr>
                <w:spacing w:val="-6"/>
                <w:sz w:val="20"/>
              </w:rPr>
              <w:t> </w:t>
            </w:r>
            <w:r>
              <w:rPr>
                <w:sz w:val="20"/>
              </w:rPr>
              <w:t>в</w:t>
            </w:r>
            <w:r>
              <w:rPr>
                <w:spacing w:val="-5"/>
                <w:sz w:val="20"/>
              </w:rPr>
              <w:t> </w:t>
            </w:r>
            <w:r>
              <w:rPr>
                <w:sz w:val="20"/>
              </w:rPr>
              <w:t>дистанционном</w:t>
            </w:r>
            <w:r>
              <w:rPr>
                <w:spacing w:val="-5"/>
                <w:sz w:val="20"/>
              </w:rPr>
              <w:t> </w:t>
            </w:r>
            <w:r>
              <w:rPr>
                <w:sz w:val="20"/>
              </w:rPr>
              <w:t>режиме</w:t>
            </w:r>
            <w:r>
              <w:rPr>
                <w:spacing w:val="-5"/>
                <w:sz w:val="20"/>
              </w:rPr>
              <w:t> </w:t>
            </w:r>
            <w:r>
              <w:rPr>
                <w:sz w:val="20"/>
              </w:rPr>
              <w:t>или</w:t>
            </w:r>
            <w:r>
              <w:rPr>
                <w:spacing w:val="-5"/>
                <w:sz w:val="20"/>
              </w:rPr>
              <w:t> </w:t>
            </w:r>
            <w:r>
              <w:rPr>
                <w:sz w:val="20"/>
              </w:rPr>
              <w:t>на</w:t>
            </w:r>
            <w:r>
              <w:rPr>
                <w:spacing w:val="-5"/>
                <w:sz w:val="20"/>
              </w:rPr>
              <w:t> </w:t>
            </w:r>
            <w:r>
              <w:rPr>
                <w:spacing w:val="-2"/>
                <w:sz w:val="20"/>
              </w:rPr>
              <w:t>дому;</w:t>
            </w:r>
          </w:p>
        </w:tc>
      </w:tr>
      <w:tr>
        <w:trPr>
          <w:trHeight w:val="1219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55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321</w:t>
            </w:r>
          </w:p>
          <w:p>
            <w:pPr>
              <w:pStyle w:val="TableParagraph"/>
              <w:ind w:left="110"/>
              <w:jc w:val="left"/>
              <w:rPr>
                <w:sz w:val="20"/>
              </w:rPr>
            </w:pPr>
            <w:r>
              <w:rPr>
                <w:spacing w:val="-2"/>
                <w:sz w:val="20"/>
              </w:rPr>
              <w:t>«Росинка»</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w:t>
            </w:r>
            <w:r>
              <w:rPr>
                <w:spacing w:val="-6"/>
                <w:sz w:val="20"/>
              </w:rPr>
              <w:t> </w:t>
            </w:r>
            <w:r>
              <w:rPr>
                <w:sz w:val="20"/>
              </w:rPr>
              <w:t>образовательного</w:t>
            </w:r>
            <w:r>
              <w:rPr>
                <w:spacing w:val="-6"/>
                <w:sz w:val="20"/>
              </w:rPr>
              <w:t> </w:t>
            </w:r>
            <w:r>
              <w:rPr>
                <w:sz w:val="20"/>
              </w:rPr>
              <w:t>процессаИнформация</w:t>
            </w:r>
            <w:r>
              <w:rPr>
                <w:spacing w:val="-6"/>
                <w:sz w:val="20"/>
              </w:rPr>
              <w:t> </w:t>
            </w:r>
            <w:r>
              <w:rPr>
                <w:sz w:val="20"/>
              </w:rPr>
              <w:t>об</w:t>
            </w:r>
            <w:r>
              <w:rPr>
                <w:spacing w:val="-6"/>
                <w:sz w:val="20"/>
              </w:rPr>
              <w:t> </w:t>
            </w:r>
            <w:r>
              <w:rPr>
                <w:sz w:val="20"/>
              </w:rPr>
              <w:t>условиях</w:t>
            </w:r>
            <w:r>
              <w:rPr>
                <w:spacing w:val="-6"/>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1"/>
                <w:sz w:val="20"/>
              </w:rPr>
              <w:t> </w:t>
            </w:r>
            <w:r>
              <w:rPr>
                <w:sz w:val="20"/>
              </w:rPr>
              <w:t>в</w:t>
            </w:r>
            <w:r>
              <w:rPr>
                <w:spacing w:val="-1"/>
                <w:sz w:val="20"/>
              </w:rPr>
              <w:t> </w:t>
            </w:r>
            <w:r>
              <w:rPr>
                <w:sz w:val="20"/>
              </w:rPr>
              <w:t>случае</w:t>
            </w:r>
            <w:r>
              <w:rPr>
                <w:spacing w:val="-1"/>
                <w:sz w:val="20"/>
              </w:rPr>
              <w:t> </w:t>
            </w:r>
            <w:r>
              <w:rPr>
                <w:sz w:val="20"/>
              </w:rPr>
              <w:t>работающей</w:t>
            </w:r>
            <w:r>
              <w:rPr>
                <w:spacing w:val="-1"/>
                <w:sz w:val="20"/>
              </w:rPr>
              <w:t> </w:t>
            </w:r>
            <w:r>
              <w:rPr>
                <w:sz w:val="20"/>
              </w:rPr>
              <w:t>гиперссылки</w:t>
            </w:r>
            <w:r>
              <w:rPr>
                <w:spacing w:val="-1"/>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p>
            <w:pPr>
              <w:pStyle w:val="TableParagraph"/>
              <w:spacing w:line="210" w:lineRule="exact" w:before="3"/>
              <w:ind w:left="111"/>
              <w:jc w:val="both"/>
              <w:rPr>
                <w:sz w:val="20"/>
              </w:rPr>
            </w:pPr>
            <w:r>
              <w:rPr>
                <w:sz w:val="20"/>
              </w:rPr>
              <w:t>ее</w:t>
            </w:r>
            <w:r>
              <w:rPr>
                <w:spacing w:val="76"/>
                <w:sz w:val="20"/>
              </w:rPr>
              <w:t> </w:t>
            </w:r>
            <w:r>
              <w:rPr>
                <w:sz w:val="20"/>
              </w:rPr>
              <w:t>помещений</w:t>
            </w:r>
            <w:r>
              <w:rPr>
                <w:spacing w:val="78"/>
                <w:sz w:val="20"/>
              </w:rPr>
              <w:t> </w:t>
            </w:r>
            <w:r>
              <w:rPr>
                <w:sz w:val="20"/>
              </w:rPr>
              <w:t>с</w:t>
            </w:r>
            <w:r>
              <w:rPr>
                <w:spacing w:val="78"/>
                <w:sz w:val="20"/>
              </w:rPr>
              <w:t> </w:t>
            </w:r>
            <w:r>
              <w:rPr>
                <w:sz w:val="20"/>
              </w:rPr>
              <w:t>учетом</w:t>
            </w:r>
            <w:r>
              <w:rPr>
                <w:spacing w:val="78"/>
                <w:sz w:val="20"/>
              </w:rPr>
              <w:t> </w:t>
            </w:r>
            <w:r>
              <w:rPr>
                <w:sz w:val="20"/>
              </w:rPr>
              <w:t>доступности</w:t>
            </w:r>
            <w:r>
              <w:rPr>
                <w:spacing w:val="78"/>
                <w:sz w:val="20"/>
              </w:rPr>
              <w:t> </w:t>
            </w:r>
            <w:r>
              <w:rPr>
                <w:sz w:val="20"/>
              </w:rPr>
              <w:t>инвалидов:</w:t>
            </w:r>
            <w:r>
              <w:rPr>
                <w:spacing w:val="78"/>
                <w:sz w:val="20"/>
              </w:rPr>
              <w:t> </w:t>
            </w:r>
            <w:r>
              <w:rPr>
                <w:sz w:val="20"/>
              </w:rPr>
              <w:t>Наличие</w:t>
            </w:r>
            <w:r>
              <w:rPr>
                <w:spacing w:val="78"/>
                <w:sz w:val="20"/>
              </w:rPr>
              <w:t> </w:t>
            </w:r>
            <w:r>
              <w:rPr>
                <w:spacing w:val="-2"/>
                <w:sz w:val="20"/>
              </w:rPr>
              <w:t>выделенных</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1"/>
                <w:sz w:val="20"/>
              </w:rPr>
              <w:t> </w:t>
            </w:r>
            <w:r>
              <w:rPr>
                <w:sz w:val="20"/>
              </w:rPr>
              <w:t>дверных</w:t>
            </w:r>
            <w:r>
              <w:rPr>
                <w:spacing w:val="-11"/>
                <w:sz w:val="20"/>
              </w:rPr>
              <w:t> </w:t>
            </w:r>
            <w:r>
              <w:rPr>
                <w:sz w:val="20"/>
              </w:rPr>
              <w:t>проемов;</w:t>
            </w:r>
            <w:r>
              <w:rPr>
                <w:spacing w:val="29"/>
                <w:sz w:val="20"/>
              </w:rPr>
              <w:t> </w:t>
            </w:r>
            <w:r>
              <w:rPr>
                <w:sz w:val="20"/>
              </w:rPr>
              <w:t>-</w:t>
            </w:r>
            <w:r>
              <w:rPr>
                <w:spacing w:val="-11"/>
                <w:sz w:val="20"/>
              </w:rPr>
              <w:t> </w:t>
            </w:r>
            <w:r>
              <w:rPr>
                <w:sz w:val="20"/>
              </w:rPr>
              <w:t>Оборудование</w:t>
            </w:r>
            <w:r>
              <w:rPr>
                <w:spacing w:val="-11"/>
                <w:sz w:val="20"/>
              </w:rPr>
              <w:t> </w:t>
            </w:r>
            <w:r>
              <w:rPr>
                <w:sz w:val="20"/>
              </w:rPr>
              <w:t>территории,</w:t>
            </w:r>
            <w:r>
              <w:rPr>
                <w:spacing w:val="-11"/>
                <w:sz w:val="20"/>
              </w:rPr>
              <w:t> </w:t>
            </w:r>
            <w:r>
              <w:rPr>
                <w:sz w:val="20"/>
              </w:rPr>
              <w:t>прилегающей</w:t>
            </w:r>
            <w:r>
              <w:rPr>
                <w:spacing w:val="-11"/>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7"/>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9" w:lineRule="exact"/>
              <w:ind w:left="111"/>
              <w:jc w:val="left"/>
              <w:rPr>
                <w:sz w:val="20"/>
              </w:rPr>
            </w:pPr>
            <w:r>
              <w:rPr>
                <w:spacing w:val="-4"/>
                <w:sz w:val="20"/>
              </w:rPr>
              <w:t>дому;</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56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325</w:t>
            </w:r>
          </w:p>
          <w:p>
            <w:pPr>
              <w:pStyle w:val="TableParagraph"/>
              <w:ind w:left="110"/>
              <w:jc w:val="left"/>
              <w:rPr>
                <w:sz w:val="20"/>
              </w:rPr>
            </w:pPr>
            <w:r>
              <w:rPr>
                <w:spacing w:val="-2"/>
                <w:sz w:val="20"/>
              </w:rPr>
              <w:t>«Василек»</w:t>
            </w:r>
          </w:p>
        </w:tc>
        <w:tc>
          <w:tcPr>
            <w:tcW w:w="6844" w:type="dxa"/>
          </w:tcPr>
          <w:p>
            <w:pPr>
              <w:pStyle w:val="TableParagraph"/>
              <w:tabs>
                <w:tab w:pos="6671" w:val="left" w:leader="none"/>
              </w:tabs>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 поступлении финансовых и материальных средств по итогам финансового года - САЙТ. Финансово- хозяйственная деятельностьИнформация о расходовании финансовых и материальных средств по итогам финансового года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услугСанитарное</w:t>
            </w:r>
            <w:r>
              <w:rPr>
                <w:spacing w:val="-6"/>
                <w:sz w:val="20"/>
              </w:rPr>
              <w:t> </w:t>
            </w:r>
            <w:r>
              <w:rPr>
                <w:sz w:val="20"/>
              </w:rPr>
              <w:t>состояние</w:t>
            </w:r>
            <w:r>
              <w:rPr>
                <w:spacing w:val="-6"/>
                <w:sz w:val="20"/>
              </w:rPr>
              <w:t> </w:t>
            </w:r>
            <w:r>
              <w:rPr>
                <w:sz w:val="20"/>
              </w:rPr>
              <w:t>помещений</w:t>
            </w:r>
            <w:r>
              <w:rPr>
                <w:spacing w:val="-6"/>
                <w:sz w:val="20"/>
              </w:rPr>
              <w:t> </w:t>
            </w:r>
            <w:r>
              <w:rPr>
                <w:sz w:val="20"/>
              </w:rPr>
              <w:t>организации:</w:t>
            </w:r>
            <w:r>
              <w:rPr>
                <w:spacing w:val="-6"/>
                <w:sz w:val="20"/>
              </w:rPr>
              <w:t> </w:t>
            </w:r>
            <w:r>
              <w:rPr>
                <w:sz w:val="20"/>
              </w:rPr>
              <w:t>Спортивные</w:t>
            </w:r>
            <w:r>
              <w:rPr>
                <w:spacing w:val="-6"/>
                <w:sz w:val="20"/>
              </w:rPr>
              <w:t> </w:t>
            </w:r>
            <w:r>
              <w:rPr>
                <w:sz w:val="20"/>
              </w:rPr>
              <w:t>и</w:t>
            </w:r>
            <w:r>
              <w:rPr>
                <w:spacing w:val="-6"/>
                <w:sz w:val="20"/>
              </w:rPr>
              <w:t> </w:t>
            </w:r>
            <w:r>
              <w:rPr>
                <w:sz w:val="20"/>
              </w:rPr>
              <w:t>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8"/>
                <w:sz w:val="20"/>
              </w:rPr>
              <w:t> </w:t>
            </w:r>
            <w:r>
              <w:rPr>
                <w:sz w:val="20"/>
              </w:rPr>
              <w:t>доступности</w:t>
            </w:r>
            <w:r>
              <w:rPr>
                <w:spacing w:val="-7"/>
                <w:sz w:val="20"/>
              </w:rPr>
              <w:t> </w:t>
            </w:r>
            <w:r>
              <w:rPr>
                <w:sz w:val="20"/>
              </w:rPr>
              <w:t>инвалидов:</w:t>
            </w:r>
            <w:r>
              <w:rPr>
                <w:spacing w:val="-7"/>
                <w:sz w:val="20"/>
              </w:rPr>
              <w:t> </w:t>
            </w:r>
            <w:r>
              <w:rPr>
                <w:sz w:val="20"/>
              </w:rPr>
              <w:t>Наличие</w:t>
            </w:r>
            <w:r>
              <w:rPr>
                <w:spacing w:val="-7"/>
                <w:sz w:val="20"/>
              </w:rPr>
              <w:t> </w:t>
            </w:r>
            <w:r>
              <w:rPr>
                <w:sz w:val="20"/>
              </w:rPr>
              <w:t>адаптированных</w:t>
            </w:r>
            <w:r>
              <w:rPr>
                <w:spacing w:val="-8"/>
                <w:sz w:val="20"/>
              </w:rPr>
              <w:t> </w:t>
            </w:r>
            <w:r>
              <w:rPr>
                <w:sz w:val="20"/>
              </w:rPr>
              <w:t>лифтов,</w:t>
            </w:r>
            <w:r>
              <w:rPr>
                <w:spacing w:val="-6"/>
                <w:sz w:val="20"/>
              </w:rPr>
              <w:t> </w:t>
            </w:r>
            <w:r>
              <w:rPr>
                <w:spacing w:val="-2"/>
                <w:sz w:val="20"/>
              </w:rPr>
              <w:t>поручней,</w:t>
            </w:r>
          </w:p>
          <w:p>
            <w:pPr>
              <w:pStyle w:val="TableParagraph"/>
              <w:spacing w:line="210" w:lineRule="exact" w:before="1"/>
              <w:ind w:left="111"/>
              <w:jc w:val="both"/>
              <w:rPr>
                <w:sz w:val="20"/>
              </w:rPr>
            </w:pPr>
            <w:r>
              <w:rPr>
                <w:spacing w:val="-2"/>
                <w:sz w:val="20"/>
              </w:rPr>
              <w:t>расширенных</w:t>
            </w:r>
            <w:r>
              <w:rPr>
                <w:spacing w:val="-1"/>
                <w:sz w:val="20"/>
              </w:rPr>
              <w:t> </w:t>
            </w:r>
            <w:r>
              <w:rPr>
                <w:spacing w:val="-2"/>
                <w:sz w:val="20"/>
              </w:rPr>
              <w:t>дверных</w:t>
            </w:r>
            <w:r>
              <w:rPr>
                <w:sz w:val="20"/>
              </w:rPr>
              <w:t> </w:t>
            </w:r>
            <w:r>
              <w:rPr>
                <w:spacing w:val="-2"/>
                <w:sz w:val="20"/>
              </w:rPr>
              <w:t>проемов;</w:t>
            </w:r>
            <w:r>
              <w:rPr>
                <w:spacing w:val="52"/>
                <w:sz w:val="20"/>
              </w:rPr>
              <w:t> </w:t>
            </w:r>
            <w:r>
              <w:rPr>
                <w:spacing w:val="-2"/>
                <w:sz w:val="20"/>
              </w:rPr>
              <w:t>-</w:t>
            </w:r>
            <w:r>
              <w:rPr>
                <w:spacing w:val="-1"/>
                <w:sz w:val="20"/>
              </w:rPr>
              <w:t> </w:t>
            </w:r>
            <w:r>
              <w:rPr>
                <w:spacing w:val="-2"/>
                <w:sz w:val="20"/>
              </w:rPr>
              <w:t>Оборудование</w:t>
            </w:r>
            <w:r>
              <w:rPr>
                <w:sz w:val="20"/>
              </w:rPr>
              <w:t> </w:t>
            </w:r>
            <w:r>
              <w:rPr>
                <w:spacing w:val="-2"/>
                <w:sz w:val="20"/>
              </w:rPr>
              <w:t>территории,</w:t>
            </w:r>
            <w:r>
              <w:rPr>
                <w:spacing w:val="1"/>
                <w:sz w:val="20"/>
              </w:rPr>
              <w:t> </w:t>
            </w:r>
            <w:r>
              <w:rPr>
                <w:spacing w:val="-2"/>
                <w:sz w:val="20"/>
              </w:rPr>
              <w:t>прилегающей</w:t>
            </w:r>
            <w:r>
              <w:rPr>
                <w:sz w:val="20"/>
              </w:rPr>
              <w:t> </w:t>
            </w:r>
            <w:r>
              <w:rPr>
                <w:spacing w:val="-10"/>
                <w:sz w:val="20"/>
              </w:rPr>
              <w:t>к</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44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10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57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w:t>
            </w:r>
            <w:r>
              <w:rPr>
                <w:spacing w:val="-10"/>
                <w:sz w:val="20"/>
              </w:rPr>
              <w:t> </w:t>
            </w:r>
            <w:r>
              <w:rPr>
                <w:sz w:val="20"/>
              </w:rPr>
              <w:t>по</w:t>
            </w:r>
            <w:r>
              <w:rPr>
                <w:spacing w:val="-10"/>
                <w:sz w:val="20"/>
              </w:rPr>
              <w:t> </w:t>
            </w:r>
            <w:r>
              <w:rPr>
                <w:sz w:val="20"/>
              </w:rPr>
              <w:t>реализуемым</w:t>
            </w:r>
            <w:r>
              <w:rPr>
                <w:spacing w:val="-10"/>
                <w:sz w:val="20"/>
              </w:rPr>
              <w:t> </w:t>
            </w:r>
            <w:r>
              <w:rPr>
                <w:sz w:val="20"/>
              </w:rPr>
              <w:t>образовательным</w:t>
            </w:r>
            <w:r>
              <w:rPr>
                <w:spacing w:val="-10"/>
                <w:sz w:val="20"/>
              </w:rPr>
              <w:t> </w:t>
            </w:r>
            <w:r>
              <w:rPr>
                <w:sz w:val="20"/>
              </w:rPr>
              <w:t>программам,</w:t>
            </w:r>
            <w:r>
              <w:rPr>
                <w:spacing w:val="-9"/>
                <w:sz w:val="20"/>
              </w:rPr>
              <w:t> </w:t>
            </w:r>
            <w:r>
              <w:rPr>
                <w:sz w:val="20"/>
              </w:rPr>
              <w:t>в</w:t>
            </w:r>
            <w:r>
              <w:rPr>
                <w:spacing w:val="-10"/>
                <w:sz w:val="20"/>
              </w:rPr>
              <w:t> </w:t>
            </w:r>
            <w:r>
              <w:rPr>
                <w:sz w:val="20"/>
              </w:rPr>
              <w:t>том</w:t>
            </w:r>
            <w:r>
              <w:rPr>
                <w:spacing w:val="-10"/>
                <w:sz w:val="20"/>
              </w:rPr>
              <w:t> </w:t>
            </w:r>
            <w:r>
              <w:rPr>
                <w:sz w:val="20"/>
              </w:rPr>
              <w:t>числе:Об общей численности обучающихся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6"/>
                <w:sz w:val="20"/>
              </w:rPr>
              <w:t> </w:t>
            </w:r>
            <w:r>
              <w:rPr>
                <w:sz w:val="20"/>
              </w:rPr>
              <w:t>Размещается</w:t>
            </w:r>
            <w:r>
              <w:rPr>
                <w:spacing w:val="-7"/>
                <w:sz w:val="20"/>
              </w:rPr>
              <w:t> </w:t>
            </w:r>
            <w:r>
              <w:rPr>
                <w:sz w:val="20"/>
              </w:rPr>
              <w:t>в</w:t>
            </w:r>
            <w:r>
              <w:rPr>
                <w:spacing w:val="-6"/>
                <w:sz w:val="20"/>
              </w:rPr>
              <w:t> </w:t>
            </w:r>
            <w:r>
              <w:rPr>
                <w:sz w:val="20"/>
              </w:rPr>
              <w:t>форме</w:t>
            </w:r>
            <w:r>
              <w:rPr>
                <w:spacing w:val="-7"/>
                <w:sz w:val="20"/>
              </w:rPr>
              <w:t> </w:t>
            </w:r>
            <w:r>
              <w:rPr>
                <w:sz w:val="20"/>
              </w:rPr>
              <w:t>электронного</w:t>
            </w:r>
            <w:r>
              <w:rPr>
                <w:spacing w:val="-6"/>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w:t>
            </w:r>
            <w:r>
              <w:rPr>
                <w:spacing w:val="55"/>
                <w:sz w:val="20"/>
              </w:rPr>
              <w:t>  </w:t>
            </w:r>
            <w:r>
              <w:rPr>
                <w:sz w:val="20"/>
              </w:rPr>
              <w:t>и</w:t>
            </w:r>
            <w:r>
              <w:rPr>
                <w:spacing w:val="55"/>
                <w:sz w:val="20"/>
              </w:rPr>
              <w:t>  </w:t>
            </w:r>
            <w:r>
              <w:rPr>
                <w:sz w:val="20"/>
              </w:rPr>
              <w:t>направлений</w:t>
            </w:r>
            <w:r>
              <w:rPr>
                <w:spacing w:val="55"/>
                <w:sz w:val="20"/>
              </w:rPr>
              <w:t>  </w:t>
            </w:r>
            <w:r>
              <w:rPr>
                <w:sz w:val="20"/>
              </w:rPr>
              <w:t>подготовки</w:t>
            </w:r>
            <w:r>
              <w:rPr>
                <w:spacing w:val="55"/>
                <w:sz w:val="20"/>
              </w:rPr>
              <w:t>  </w:t>
            </w:r>
            <w:r>
              <w:rPr>
                <w:sz w:val="20"/>
              </w:rPr>
              <w:t>(для</w:t>
            </w:r>
            <w:r>
              <w:rPr>
                <w:spacing w:val="55"/>
                <w:sz w:val="20"/>
              </w:rPr>
              <w:t>  </w:t>
            </w:r>
            <w:r>
              <w:rPr>
                <w:spacing w:val="-2"/>
                <w:sz w:val="20"/>
              </w:rPr>
              <w:t>профессиональных</w:t>
            </w:r>
          </w:p>
          <w:p>
            <w:pPr>
              <w:pStyle w:val="TableParagraph"/>
              <w:spacing w:line="209" w:lineRule="exact"/>
              <w:ind w:left="111"/>
              <w:jc w:val="both"/>
              <w:rPr>
                <w:sz w:val="20"/>
              </w:rPr>
            </w:pPr>
            <w:r>
              <w:rPr>
                <w:sz w:val="20"/>
              </w:rPr>
              <w:t>образовательных</w:t>
            </w:r>
            <w:r>
              <w:rPr>
                <w:spacing w:val="33"/>
                <w:sz w:val="20"/>
              </w:rPr>
              <w:t>  </w:t>
            </w:r>
            <w:r>
              <w:rPr>
                <w:sz w:val="20"/>
              </w:rPr>
              <w:t>программ).</w:t>
            </w:r>
            <w:r>
              <w:rPr>
                <w:spacing w:val="35"/>
                <w:sz w:val="20"/>
              </w:rPr>
              <w:t>  </w:t>
            </w:r>
            <w:r>
              <w:rPr>
                <w:sz w:val="20"/>
              </w:rPr>
              <w:t>-</w:t>
            </w:r>
            <w:r>
              <w:rPr>
                <w:spacing w:val="34"/>
                <w:sz w:val="20"/>
              </w:rPr>
              <w:t>  </w:t>
            </w:r>
            <w:r>
              <w:rPr>
                <w:sz w:val="20"/>
              </w:rPr>
              <w:t>САЙТ.</w:t>
            </w:r>
            <w:r>
              <w:rPr>
                <w:spacing w:val="34"/>
                <w:sz w:val="20"/>
              </w:rPr>
              <w:t>  </w:t>
            </w:r>
            <w:r>
              <w:rPr>
                <w:sz w:val="20"/>
              </w:rPr>
              <w:t>Образовательные</w:t>
            </w:r>
            <w:r>
              <w:rPr>
                <w:spacing w:val="34"/>
                <w:sz w:val="20"/>
              </w:rPr>
              <w:t>  </w:t>
            </w:r>
            <w:r>
              <w:rPr>
                <w:sz w:val="20"/>
              </w:rPr>
              <w:t>стандарты</w:t>
            </w:r>
            <w:r>
              <w:rPr>
                <w:spacing w:val="34"/>
                <w:sz w:val="20"/>
              </w:rPr>
              <w:t>  </w:t>
            </w:r>
            <w:r>
              <w:rPr>
                <w:spacing w:val="-10"/>
                <w:sz w:val="20"/>
              </w:rPr>
              <w:t>и</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требования.Информация о федеральных государственных образовательных стандартах,</w:t>
            </w:r>
            <w:r>
              <w:rPr>
                <w:spacing w:val="-6"/>
                <w:sz w:val="20"/>
              </w:rPr>
              <w:t> </w:t>
            </w:r>
            <w:r>
              <w:rPr>
                <w:sz w:val="20"/>
              </w:rPr>
              <w:t>федеральных</w:t>
            </w:r>
            <w:r>
              <w:rPr>
                <w:spacing w:val="-6"/>
                <w:sz w:val="20"/>
              </w:rPr>
              <w:t> </w:t>
            </w:r>
            <w:r>
              <w:rPr>
                <w:sz w:val="20"/>
              </w:rPr>
              <w:t>государственных</w:t>
            </w:r>
            <w:r>
              <w:rPr>
                <w:spacing w:val="-6"/>
                <w:sz w:val="20"/>
              </w:rPr>
              <w:t> </w:t>
            </w:r>
            <w:r>
              <w:rPr>
                <w:sz w:val="20"/>
              </w:rPr>
              <w:t>требованиях,</w:t>
            </w:r>
            <w:r>
              <w:rPr>
                <w:spacing w:val="-6"/>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w:t>
            </w:r>
            <w:r>
              <w:rPr>
                <w:spacing w:val="-2"/>
                <w:sz w:val="20"/>
              </w:rPr>
              <w:t>приспособленным</w:t>
            </w:r>
            <w:r>
              <w:rPr>
                <w:spacing w:val="-5"/>
                <w:sz w:val="20"/>
              </w:rPr>
              <w:t> </w:t>
            </w:r>
            <w:r>
              <w:rPr>
                <w:spacing w:val="-2"/>
                <w:sz w:val="20"/>
              </w:rPr>
              <w:t>для использования</w:t>
            </w:r>
            <w:r>
              <w:rPr>
                <w:spacing w:val="-3"/>
                <w:sz w:val="20"/>
              </w:rPr>
              <w:t> </w:t>
            </w:r>
            <w:r>
              <w:rPr>
                <w:spacing w:val="-2"/>
                <w:sz w:val="20"/>
              </w:rPr>
              <w:t>инвалидами и</w:t>
            </w:r>
            <w:r>
              <w:rPr>
                <w:spacing w:val="-3"/>
                <w:sz w:val="20"/>
              </w:rPr>
              <w:t> </w:t>
            </w:r>
            <w:r>
              <w:rPr>
                <w:spacing w:val="-2"/>
                <w:sz w:val="20"/>
              </w:rPr>
              <w:t>лицами с ограниченными</w:t>
            </w:r>
          </w:p>
          <w:p>
            <w:pPr>
              <w:pStyle w:val="TableParagraph"/>
              <w:spacing w:line="230" w:lineRule="atLeast"/>
              <w:ind w:left="111" w:right="94"/>
              <w:jc w:val="both"/>
              <w:rPr>
                <w:sz w:val="20"/>
              </w:rPr>
            </w:pPr>
            <w:r>
              <w:rPr>
                <w:sz w:val="20"/>
              </w:rPr>
              <w:t>возможностями здоровья - САЙТ. Материально-техническое обеспечение и оснащенность</w:t>
            </w:r>
            <w:r>
              <w:rPr>
                <w:spacing w:val="34"/>
                <w:sz w:val="20"/>
              </w:rPr>
              <w:t>  </w:t>
            </w:r>
            <w:r>
              <w:rPr>
                <w:sz w:val="20"/>
              </w:rPr>
              <w:t>образовательного</w:t>
            </w:r>
            <w:r>
              <w:rPr>
                <w:spacing w:val="35"/>
                <w:sz w:val="20"/>
              </w:rPr>
              <w:t>  </w:t>
            </w:r>
            <w:r>
              <w:rPr>
                <w:sz w:val="20"/>
              </w:rPr>
              <w:t>процессаИнформация</w:t>
            </w:r>
            <w:r>
              <w:rPr>
                <w:spacing w:val="35"/>
                <w:sz w:val="20"/>
              </w:rPr>
              <w:t>  </w:t>
            </w:r>
            <w:r>
              <w:rPr>
                <w:sz w:val="20"/>
              </w:rPr>
              <w:t>об</w:t>
            </w:r>
            <w:r>
              <w:rPr>
                <w:spacing w:val="35"/>
                <w:sz w:val="20"/>
              </w:rPr>
              <w:t>  </w:t>
            </w:r>
            <w:r>
              <w:rPr>
                <w:spacing w:val="-2"/>
                <w:sz w:val="20"/>
              </w:rPr>
              <w:t>электронных</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w:t>
            </w:r>
            <w:r>
              <w:rPr>
                <w:spacing w:val="11"/>
                <w:sz w:val="20"/>
              </w:rPr>
              <w:t> </w:t>
            </w:r>
            <w:r>
              <w:rPr>
                <w:sz w:val="20"/>
              </w:rPr>
              <w:t>предоставляемых</w:t>
            </w:r>
            <w:r>
              <w:rPr>
                <w:spacing w:val="11"/>
                <w:sz w:val="20"/>
              </w:rPr>
              <w:t> </w:t>
            </w:r>
            <w:r>
              <w:rPr>
                <w:sz w:val="20"/>
              </w:rPr>
              <w:t>образовательными</w:t>
            </w:r>
            <w:r>
              <w:rPr>
                <w:spacing w:val="11"/>
                <w:sz w:val="20"/>
              </w:rPr>
              <w:t> </w:t>
            </w:r>
            <w:r>
              <w:rPr>
                <w:sz w:val="20"/>
              </w:rPr>
              <w:t>учреждениями,</w:t>
            </w:r>
            <w:r>
              <w:rPr>
                <w:spacing w:val="11"/>
                <w:sz w:val="20"/>
              </w:rPr>
              <w:t> </w:t>
            </w:r>
            <w:r>
              <w:rPr>
                <w:sz w:val="20"/>
              </w:rPr>
              <w:t>с</w:t>
            </w:r>
            <w:r>
              <w:rPr>
                <w:spacing w:val="12"/>
                <w:sz w:val="20"/>
              </w:rPr>
              <w:t> </w:t>
            </w:r>
            <w:r>
              <w:rPr>
                <w:spacing w:val="-2"/>
                <w:sz w:val="20"/>
              </w:rPr>
              <w:t>приглашением</w:t>
            </w:r>
          </w:p>
          <w:p>
            <w:pPr>
              <w:pStyle w:val="TableParagraph"/>
              <w:spacing w:line="230" w:lineRule="atLeast"/>
              <w:ind w:left="111" w:right="94"/>
              <w:jc w:val="both"/>
              <w:rPr>
                <w:sz w:val="20"/>
              </w:rPr>
            </w:pPr>
            <w:r>
              <w:rPr>
                <w:spacing w:val="-2"/>
                <w:sz w:val="20"/>
              </w:rPr>
              <w:t>заинтересованных лиц воспользоваться предоставленным ресурсом и принять </w:t>
            </w:r>
            <w:r>
              <w:rPr>
                <w:sz w:val="20"/>
              </w:rPr>
              <w:t>участие</w:t>
            </w:r>
            <w:r>
              <w:rPr>
                <w:spacing w:val="13"/>
                <w:sz w:val="20"/>
              </w:rPr>
              <w:t> </w:t>
            </w:r>
            <w:r>
              <w:rPr>
                <w:sz w:val="20"/>
              </w:rPr>
              <w:t>в</w:t>
            </w:r>
            <w:r>
              <w:rPr>
                <w:spacing w:val="13"/>
                <w:sz w:val="20"/>
              </w:rPr>
              <w:t> </w:t>
            </w:r>
            <w:r>
              <w:rPr>
                <w:sz w:val="20"/>
              </w:rPr>
              <w:t>оценке</w:t>
            </w:r>
            <w:r>
              <w:rPr>
                <w:spacing w:val="13"/>
                <w:sz w:val="20"/>
              </w:rPr>
              <w:t> </w:t>
            </w:r>
            <w:r>
              <w:rPr>
                <w:sz w:val="20"/>
              </w:rPr>
              <w:t>деятельности</w:t>
            </w:r>
            <w:r>
              <w:rPr>
                <w:spacing w:val="13"/>
                <w:sz w:val="20"/>
              </w:rPr>
              <w:t> </w:t>
            </w:r>
            <w:r>
              <w:rPr>
                <w:sz w:val="20"/>
              </w:rPr>
              <w:t>образовательных</w:t>
            </w:r>
            <w:r>
              <w:rPr>
                <w:spacing w:val="13"/>
                <w:sz w:val="20"/>
              </w:rPr>
              <w:t> </w:t>
            </w:r>
            <w:r>
              <w:rPr>
                <w:sz w:val="20"/>
              </w:rPr>
              <w:t>организаций*</w:t>
            </w:r>
            <w:r>
              <w:rPr>
                <w:spacing w:val="13"/>
                <w:sz w:val="20"/>
              </w:rPr>
              <w:t> </w:t>
            </w:r>
            <w:r>
              <w:rPr>
                <w:spacing w:val="-2"/>
                <w:sz w:val="20"/>
              </w:rPr>
              <w:t>Выполнение</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97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80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58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w:t>
            </w:r>
            <w:r>
              <w:rPr>
                <w:spacing w:val="-10"/>
                <w:sz w:val="20"/>
              </w:rPr>
              <w:t>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8"/>
                <w:sz w:val="20"/>
              </w:rPr>
              <w:t> </w:t>
            </w:r>
            <w:r>
              <w:rPr>
                <w:sz w:val="20"/>
              </w:rPr>
              <w:t>наравне</w:t>
            </w:r>
            <w:r>
              <w:rPr>
                <w:spacing w:val="9"/>
                <w:sz w:val="20"/>
              </w:rPr>
              <w:t> </w:t>
            </w:r>
            <w:r>
              <w:rPr>
                <w:sz w:val="20"/>
              </w:rPr>
              <w:t>с</w:t>
            </w:r>
            <w:r>
              <w:rPr>
                <w:spacing w:val="8"/>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8"/>
                <w:sz w:val="20"/>
              </w:rPr>
              <w:t> </w:t>
            </w:r>
            <w:r>
              <w:rPr>
                <w:sz w:val="20"/>
              </w:rPr>
              <w:t>инвалидов</w:t>
            </w:r>
            <w:r>
              <w:rPr>
                <w:spacing w:val="9"/>
                <w:sz w:val="20"/>
              </w:rPr>
              <w:t> </w:t>
            </w:r>
            <w:r>
              <w:rPr>
                <w:sz w:val="20"/>
              </w:rPr>
              <w:t>по</w:t>
            </w:r>
            <w:r>
              <w:rPr>
                <w:spacing w:val="8"/>
                <w:sz w:val="20"/>
              </w:rPr>
              <w:t> </w:t>
            </w:r>
            <w:r>
              <w:rPr>
                <w:sz w:val="20"/>
              </w:rPr>
              <w:t>слуху</w:t>
            </w:r>
            <w:r>
              <w:rPr>
                <w:spacing w:val="9"/>
                <w:sz w:val="20"/>
              </w:rPr>
              <w:t> </w:t>
            </w:r>
            <w:r>
              <w:rPr>
                <w:sz w:val="20"/>
              </w:rPr>
              <w:t>и</w:t>
            </w:r>
            <w:r>
              <w:rPr>
                <w:spacing w:val="9"/>
                <w:sz w:val="20"/>
              </w:rPr>
              <w:t> </w:t>
            </w:r>
            <w:r>
              <w:rPr>
                <w:spacing w:val="-2"/>
                <w:sz w:val="20"/>
              </w:rPr>
              <w:t>зрению</w:t>
            </w:r>
          </w:p>
          <w:p>
            <w:pPr>
              <w:pStyle w:val="TableParagraph"/>
              <w:spacing w:line="210" w:lineRule="exact"/>
              <w:ind w:left="111"/>
              <w:jc w:val="both"/>
              <w:rPr>
                <w:sz w:val="20"/>
              </w:rPr>
            </w:pPr>
            <w:r>
              <w:rPr>
                <w:sz w:val="20"/>
              </w:rPr>
              <w:t>звуковой</w:t>
            </w:r>
            <w:r>
              <w:rPr>
                <w:spacing w:val="10"/>
                <w:sz w:val="20"/>
              </w:rPr>
              <w:t> </w:t>
            </w:r>
            <w:r>
              <w:rPr>
                <w:sz w:val="20"/>
              </w:rPr>
              <w:t>и</w:t>
            </w:r>
            <w:r>
              <w:rPr>
                <w:spacing w:val="11"/>
                <w:sz w:val="20"/>
              </w:rPr>
              <w:t> </w:t>
            </w:r>
            <w:r>
              <w:rPr>
                <w:sz w:val="20"/>
              </w:rPr>
              <w:t>зрительной</w:t>
            </w:r>
            <w:r>
              <w:rPr>
                <w:spacing w:val="10"/>
                <w:sz w:val="20"/>
              </w:rPr>
              <w:t> </w:t>
            </w:r>
            <w:r>
              <w:rPr>
                <w:sz w:val="20"/>
              </w:rPr>
              <w:t>информации;</w:t>
            </w:r>
            <w:r>
              <w:rPr>
                <w:spacing w:val="72"/>
                <w:sz w:val="20"/>
              </w:rPr>
              <w:t> </w:t>
            </w:r>
            <w:r>
              <w:rPr>
                <w:sz w:val="20"/>
              </w:rPr>
              <w:t>-</w:t>
            </w:r>
            <w:r>
              <w:rPr>
                <w:spacing w:val="11"/>
                <w:sz w:val="20"/>
              </w:rPr>
              <w:t> </w:t>
            </w:r>
            <w:r>
              <w:rPr>
                <w:sz w:val="20"/>
              </w:rPr>
              <w:t>Обеспечение</w:t>
            </w:r>
            <w:r>
              <w:rPr>
                <w:spacing w:val="10"/>
                <w:sz w:val="20"/>
              </w:rPr>
              <w:t> </w:t>
            </w:r>
            <w:r>
              <w:rPr>
                <w:sz w:val="20"/>
              </w:rPr>
              <w:t>в</w:t>
            </w:r>
            <w:r>
              <w:rPr>
                <w:spacing w:val="11"/>
                <w:sz w:val="20"/>
              </w:rPr>
              <w:t> </w:t>
            </w:r>
            <w:r>
              <w:rPr>
                <w:sz w:val="20"/>
              </w:rPr>
              <w:t>организации</w:t>
            </w:r>
            <w:r>
              <w:rPr>
                <w:spacing w:val="11"/>
                <w:sz w:val="20"/>
              </w:rPr>
              <w:t> </w:t>
            </w:r>
            <w:r>
              <w:rPr>
                <w:spacing w:val="-2"/>
                <w:sz w:val="20"/>
              </w:rPr>
              <w:t>условий</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44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0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59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w:t>
            </w:r>
            <w:r>
              <w:rPr>
                <w:spacing w:val="-10"/>
                <w:sz w:val="20"/>
              </w:rPr>
              <w:t>6</w:t>
            </w:r>
          </w:p>
          <w:p>
            <w:pPr>
              <w:pStyle w:val="TableParagraph"/>
              <w:ind w:left="110"/>
              <w:jc w:val="left"/>
              <w:rPr>
                <w:sz w:val="20"/>
              </w:rPr>
            </w:pPr>
            <w:r>
              <w:rPr>
                <w:spacing w:val="-2"/>
                <w:sz w:val="20"/>
              </w:rPr>
              <w:t>«Солнышко»</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13"/>
                <w:sz w:val="20"/>
              </w:rPr>
              <w:t> </w:t>
            </w:r>
            <w:r>
              <w:rPr>
                <w:sz w:val="20"/>
              </w:rPr>
              <w:t>в</w:t>
            </w:r>
            <w:r>
              <w:rPr>
                <w:spacing w:val="-11"/>
                <w:sz w:val="20"/>
              </w:rPr>
              <w:t> </w:t>
            </w:r>
            <w:r>
              <w:rPr>
                <w:sz w:val="20"/>
              </w:rPr>
              <w:t>виде</w:t>
            </w:r>
            <w:r>
              <w:rPr>
                <w:spacing w:val="-12"/>
                <w:sz w:val="20"/>
              </w:rPr>
              <w:t> </w:t>
            </w:r>
            <w:r>
              <w:rPr>
                <w:sz w:val="20"/>
              </w:rPr>
              <w:t>электронного</w:t>
            </w:r>
            <w:r>
              <w:rPr>
                <w:spacing w:val="-12"/>
                <w:sz w:val="20"/>
              </w:rPr>
              <w:t> </w:t>
            </w:r>
            <w:r>
              <w:rPr>
                <w:sz w:val="20"/>
              </w:rPr>
              <w:t>документа</w:t>
            </w:r>
            <w:r>
              <w:rPr>
                <w:spacing w:val="-12"/>
                <w:sz w:val="20"/>
              </w:rPr>
              <w:t> </w:t>
            </w:r>
            <w:r>
              <w:rPr>
                <w:sz w:val="20"/>
              </w:rPr>
              <w:t>-</w:t>
            </w:r>
            <w:r>
              <w:rPr>
                <w:spacing w:val="-12"/>
                <w:sz w:val="20"/>
              </w:rPr>
              <w:t> </w:t>
            </w:r>
            <w:r>
              <w:rPr>
                <w:sz w:val="20"/>
              </w:rPr>
              <w:t>САЙТ.</w:t>
            </w:r>
            <w:r>
              <w:rPr>
                <w:spacing w:val="-12"/>
                <w:sz w:val="20"/>
              </w:rPr>
              <w:t> </w:t>
            </w:r>
            <w:r>
              <w:rPr>
                <w:sz w:val="20"/>
              </w:rPr>
              <w:t>Образование.</w:t>
            </w:r>
            <w:r>
              <w:rPr>
                <w:spacing w:val="-12"/>
                <w:sz w:val="20"/>
              </w:rPr>
              <w:t> </w:t>
            </w:r>
            <w:r>
              <w:rPr>
                <w:sz w:val="20"/>
              </w:rPr>
              <w:t>Информация о</w:t>
            </w:r>
            <w:r>
              <w:rPr>
                <w:spacing w:val="-1"/>
                <w:sz w:val="20"/>
              </w:rPr>
              <w:t> </w:t>
            </w:r>
            <w:r>
              <w:rPr>
                <w:sz w:val="20"/>
              </w:rPr>
              <w:t>численности</w:t>
            </w:r>
            <w:r>
              <w:rPr>
                <w:spacing w:val="-1"/>
                <w:sz w:val="20"/>
              </w:rPr>
              <w:t> </w:t>
            </w:r>
            <w:r>
              <w:rPr>
                <w:sz w:val="20"/>
              </w:rPr>
              <w:t>обучающихся</w:t>
            </w:r>
            <w:r>
              <w:rPr>
                <w:spacing w:val="-1"/>
                <w:sz w:val="20"/>
              </w:rPr>
              <w:t> </w:t>
            </w:r>
            <w:r>
              <w:rPr>
                <w:sz w:val="20"/>
              </w:rPr>
              <w:t>по</w:t>
            </w:r>
            <w:r>
              <w:rPr>
                <w:spacing w:val="-1"/>
                <w:sz w:val="20"/>
              </w:rPr>
              <w:t> </w:t>
            </w:r>
            <w:r>
              <w:rPr>
                <w:sz w:val="20"/>
              </w:rPr>
              <w:t>реализуемым</w:t>
            </w:r>
            <w:r>
              <w:rPr>
                <w:spacing w:val="-1"/>
                <w:sz w:val="20"/>
              </w:rPr>
              <w:t> </w:t>
            </w:r>
            <w:r>
              <w:rPr>
                <w:sz w:val="20"/>
              </w:rPr>
              <w:t>образовательным</w:t>
            </w:r>
            <w:r>
              <w:rPr>
                <w:spacing w:val="-1"/>
                <w:sz w:val="20"/>
              </w:rPr>
              <w:t> </w:t>
            </w:r>
            <w:r>
              <w:rPr>
                <w:sz w:val="20"/>
              </w:rPr>
              <w:t>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7"/>
                <w:sz w:val="20"/>
              </w:rPr>
              <w:t> </w:t>
            </w:r>
            <w:r>
              <w:rPr>
                <w:sz w:val="20"/>
              </w:rPr>
              <w:t>Размещается</w:t>
            </w:r>
            <w:r>
              <w:rPr>
                <w:spacing w:val="-7"/>
                <w:sz w:val="20"/>
              </w:rPr>
              <w:t> </w:t>
            </w:r>
            <w:r>
              <w:rPr>
                <w:sz w:val="20"/>
              </w:rPr>
              <w:t>в</w:t>
            </w:r>
            <w:r>
              <w:rPr>
                <w:spacing w:val="-7"/>
                <w:sz w:val="20"/>
              </w:rPr>
              <w:t> </w:t>
            </w:r>
            <w:r>
              <w:rPr>
                <w:sz w:val="20"/>
              </w:rPr>
              <w:t>форме</w:t>
            </w:r>
            <w:r>
              <w:rPr>
                <w:spacing w:val="-7"/>
                <w:sz w:val="20"/>
              </w:rPr>
              <w:t> </w:t>
            </w:r>
            <w:r>
              <w:rPr>
                <w:sz w:val="20"/>
              </w:rPr>
              <w:t>электронного</w:t>
            </w:r>
            <w:r>
              <w:rPr>
                <w:spacing w:val="-7"/>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w:t>
            </w:r>
            <w:r>
              <w:rPr>
                <w:spacing w:val="-5"/>
                <w:sz w:val="20"/>
              </w:rPr>
              <w:t> </w:t>
            </w:r>
            <w:r>
              <w:rPr>
                <w:sz w:val="20"/>
              </w:rPr>
              <w:t>программ).</w:t>
            </w:r>
            <w:r>
              <w:rPr>
                <w:spacing w:val="-5"/>
                <w:sz w:val="20"/>
              </w:rPr>
              <w:t> </w:t>
            </w:r>
            <w:r>
              <w:rPr>
                <w:sz w:val="20"/>
              </w:rPr>
              <w:t>-</w:t>
            </w:r>
            <w:r>
              <w:rPr>
                <w:spacing w:val="-5"/>
                <w:sz w:val="20"/>
              </w:rPr>
              <w:t> </w:t>
            </w:r>
            <w:r>
              <w:rPr>
                <w:sz w:val="20"/>
              </w:rPr>
              <w:t>САЙТ.</w:t>
            </w:r>
            <w:r>
              <w:rPr>
                <w:spacing w:val="-5"/>
                <w:sz w:val="20"/>
              </w:rPr>
              <w:t> </w:t>
            </w:r>
            <w:r>
              <w:rPr>
                <w:sz w:val="20"/>
              </w:rPr>
              <w:t>Руководство.</w:t>
            </w:r>
            <w:r>
              <w:rPr>
                <w:spacing w:val="-5"/>
                <w:sz w:val="20"/>
              </w:rPr>
              <w:t> </w:t>
            </w:r>
            <w:r>
              <w:rPr>
                <w:sz w:val="20"/>
              </w:rPr>
              <w:t>Педагогический</w:t>
            </w:r>
            <w:r>
              <w:rPr>
                <w:spacing w:val="-5"/>
                <w:sz w:val="20"/>
              </w:rPr>
              <w:t> </w:t>
            </w:r>
            <w:r>
              <w:rPr>
                <w:sz w:val="20"/>
              </w:rPr>
              <w:t>(научно-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w:t>
            </w:r>
            <w:r>
              <w:rPr>
                <w:spacing w:val="62"/>
                <w:sz w:val="20"/>
              </w:rPr>
              <w:t> </w:t>
            </w:r>
            <w:r>
              <w:rPr>
                <w:sz w:val="20"/>
              </w:rPr>
              <w:t>образования</w:t>
            </w:r>
            <w:r>
              <w:rPr>
                <w:spacing w:val="63"/>
                <w:sz w:val="20"/>
              </w:rPr>
              <w:t> </w:t>
            </w:r>
            <w:r>
              <w:rPr>
                <w:sz w:val="20"/>
              </w:rPr>
              <w:t>с</w:t>
            </w:r>
            <w:r>
              <w:rPr>
                <w:spacing w:val="63"/>
                <w:sz w:val="20"/>
              </w:rPr>
              <w:t> </w:t>
            </w:r>
            <w:r>
              <w:rPr>
                <w:sz w:val="20"/>
              </w:rPr>
              <w:t>указанием</w:t>
            </w:r>
            <w:r>
              <w:rPr>
                <w:spacing w:val="63"/>
                <w:sz w:val="20"/>
              </w:rPr>
              <w:t> </w:t>
            </w:r>
            <w:r>
              <w:rPr>
                <w:sz w:val="20"/>
              </w:rPr>
              <w:t>наименования</w:t>
            </w:r>
            <w:r>
              <w:rPr>
                <w:spacing w:val="63"/>
                <w:sz w:val="20"/>
              </w:rPr>
              <w:t> </w:t>
            </w:r>
            <w:r>
              <w:rPr>
                <w:spacing w:val="-2"/>
                <w:sz w:val="20"/>
              </w:rPr>
              <w:t>направления</w:t>
            </w:r>
          </w:p>
          <w:p>
            <w:pPr>
              <w:pStyle w:val="TableParagraph"/>
              <w:spacing w:line="209" w:lineRule="exact"/>
              <w:ind w:left="111"/>
              <w:jc w:val="both"/>
              <w:rPr>
                <w:sz w:val="20"/>
              </w:rPr>
            </w:pPr>
            <w:r>
              <w:rPr>
                <w:sz w:val="20"/>
              </w:rPr>
              <w:t>подготовки</w:t>
            </w:r>
            <w:r>
              <w:rPr>
                <w:spacing w:val="9"/>
                <w:sz w:val="20"/>
              </w:rPr>
              <w:t> </w:t>
            </w:r>
            <w:r>
              <w:rPr>
                <w:sz w:val="20"/>
              </w:rPr>
              <w:t>и</w:t>
            </w:r>
            <w:r>
              <w:rPr>
                <w:spacing w:val="10"/>
                <w:sz w:val="20"/>
              </w:rPr>
              <w:t> </w:t>
            </w:r>
            <w:r>
              <w:rPr>
                <w:sz w:val="20"/>
              </w:rPr>
              <w:t>(или)</w:t>
            </w:r>
            <w:r>
              <w:rPr>
                <w:spacing w:val="10"/>
                <w:sz w:val="20"/>
              </w:rPr>
              <w:t> </w:t>
            </w:r>
            <w:r>
              <w:rPr>
                <w:sz w:val="20"/>
              </w:rPr>
              <w:t>специальности,</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научной,</w:t>
            </w:r>
            <w:r>
              <w:rPr>
                <w:spacing w:val="10"/>
                <w:sz w:val="20"/>
              </w:rPr>
              <w:t> </w:t>
            </w:r>
            <w:r>
              <w:rPr>
                <w:sz w:val="20"/>
              </w:rPr>
              <w:t>и</w:t>
            </w:r>
            <w:r>
              <w:rPr>
                <w:spacing w:val="10"/>
                <w:sz w:val="20"/>
              </w:rPr>
              <w:t> </w:t>
            </w:r>
            <w:r>
              <w:rPr>
                <w:sz w:val="20"/>
              </w:rPr>
              <w:t>квалификации;</w:t>
            </w:r>
            <w:r>
              <w:rPr>
                <w:spacing w:val="12"/>
                <w:sz w:val="20"/>
              </w:rPr>
              <w:t> </w:t>
            </w:r>
            <w:r>
              <w:rPr>
                <w:spacing w:val="-10"/>
                <w:sz w:val="20"/>
              </w:rPr>
              <w:t>-</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059" w:val="left" w:leader="none"/>
              </w:tabs>
              <w:ind w:left="111" w:right="88"/>
              <w:jc w:val="both"/>
              <w:rPr>
                <w:sz w:val="20"/>
              </w:rPr>
            </w:pPr>
            <w:r>
              <w:rPr>
                <w:sz w:val="20"/>
              </w:rPr>
              <w:t>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6"/>
                <w:sz w:val="20"/>
              </w:rPr>
              <w:t> </w:t>
            </w:r>
            <w:r>
              <w:rPr>
                <w:sz w:val="20"/>
              </w:rPr>
              <w:t>горячего</w:t>
            </w:r>
            <w:r>
              <w:rPr>
                <w:spacing w:val="-6"/>
                <w:sz w:val="20"/>
              </w:rPr>
              <w:t> </w:t>
            </w:r>
            <w:r>
              <w:rPr>
                <w:sz w:val="20"/>
              </w:rPr>
              <w:t>питания,</w:t>
            </w:r>
            <w:r>
              <w:rPr>
                <w:spacing w:val="-6"/>
                <w:sz w:val="20"/>
              </w:rPr>
              <w:t> </w:t>
            </w:r>
            <w:r>
              <w:rPr>
                <w:sz w:val="20"/>
              </w:rPr>
              <w:t>информацию</w:t>
            </w:r>
            <w:r>
              <w:rPr>
                <w:spacing w:val="-7"/>
                <w:sz w:val="20"/>
              </w:rPr>
              <w:t> </w:t>
            </w:r>
            <w:r>
              <w:rPr>
                <w:sz w:val="20"/>
              </w:rPr>
              <w:t>о</w:t>
            </w:r>
            <w:r>
              <w:rPr>
                <w:spacing w:val="-6"/>
                <w:sz w:val="20"/>
              </w:rPr>
              <w:t> </w:t>
            </w:r>
            <w:r>
              <w:rPr>
                <w:sz w:val="20"/>
              </w:rPr>
              <w:t>наличии</w:t>
            </w:r>
            <w:r>
              <w:rPr>
                <w:spacing w:val="-6"/>
                <w:sz w:val="20"/>
              </w:rPr>
              <w:t> </w:t>
            </w:r>
            <w:r>
              <w:rPr>
                <w:sz w:val="20"/>
              </w:rPr>
              <w:t>диетического</w:t>
            </w:r>
            <w:r>
              <w:rPr>
                <w:spacing w:val="-6"/>
                <w:sz w:val="20"/>
              </w:rPr>
              <w:t> </w:t>
            </w:r>
            <w:r>
              <w:rPr>
                <w:sz w:val="20"/>
              </w:rPr>
              <w:t>меню</w:t>
            </w:r>
            <w:r>
              <w:rPr>
                <w:spacing w:val="-7"/>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w:t>
            </w:r>
            <w:r>
              <w:rPr>
                <w:spacing w:val="-10"/>
                <w:sz w:val="20"/>
              </w:rPr>
              <w:t> </w:t>
            </w:r>
            <w:r>
              <w:rPr>
                <w:sz w:val="20"/>
              </w:rPr>
              <w:t>анкеты</w:t>
            </w:r>
            <w:r>
              <w:rPr>
                <w:spacing w:val="-10"/>
                <w:sz w:val="20"/>
              </w:rPr>
              <w:t> </w:t>
            </w:r>
            <w:r>
              <w:rPr>
                <w:sz w:val="20"/>
              </w:rPr>
              <w:t>для</w:t>
            </w:r>
            <w:r>
              <w:rPr>
                <w:spacing w:val="-10"/>
                <w:sz w:val="20"/>
              </w:rPr>
              <w:t> </w:t>
            </w:r>
            <w:r>
              <w:rPr>
                <w:sz w:val="20"/>
              </w:rPr>
              <w:t>опроса</w:t>
            </w:r>
            <w:r>
              <w:rPr>
                <w:spacing w:val="-10"/>
                <w:sz w:val="20"/>
              </w:rPr>
              <w:t> </w:t>
            </w:r>
            <w:r>
              <w:rPr>
                <w:sz w:val="20"/>
              </w:rPr>
              <w:t>граждан</w:t>
            </w:r>
            <w:r>
              <w:rPr>
                <w:spacing w:val="-10"/>
                <w:sz w:val="20"/>
              </w:rPr>
              <w:t> </w:t>
            </w:r>
            <w:r>
              <w:rPr>
                <w:sz w:val="20"/>
              </w:rPr>
              <w:t>или</w:t>
            </w:r>
            <w:r>
              <w:rPr>
                <w:spacing w:val="-10"/>
                <w:sz w:val="20"/>
              </w:rPr>
              <w:t> </w:t>
            </w:r>
            <w:r>
              <w:rPr>
                <w:sz w:val="20"/>
              </w:rPr>
              <w:t>гиперссылки</w:t>
            </w:r>
            <w:r>
              <w:rPr>
                <w:spacing w:val="-10"/>
                <w:sz w:val="20"/>
              </w:rPr>
              <w:t> </w:t>
            </w:r>
            <w:r>
              <w:rPr>
                <w:sz w:val="20"/>
              </w:rPr>
              <w:t>на</w:t>
            </w:r>
            <w:r>
              <w:rPr>
                <w:spacing w:val="-10"/>
                <w:sz w:val="20"/>
              </w:rPr>
              <w:t> </w:t>
            </w:r>
            <w:r>
              <w:rPr>
                <w:sz w:val="20"/>
              </w:rPr>
              <w:t>нее);</w:t>
            </w:r>
            <w:r>
              <w:rPr>
                <w:spacing w:val="32"/>
                <w:sz w:val="20"/>
              </w:rPr>
              <w:t> </w:t>
            </w:r>
            <w:r>
              <w:rPr>
                <w:sz w:val="20"/>
              </w:rPr>
              <w:t>-</w:t>
            </w:r>
            <w:r>
              <w:rPr>
                <w:spacing w:val="-10"/>
                <w:sz w:val="20"/>
              </w:rPr>
              <w:t> </w:t>
            </w:r>
            <w:r>
              <w:rPr>
                <w:sz w:val="20"/>
              </w:rPr>
              <w:t>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w:t>
            </w:r>
            <w:r>
              <w:rPr>
                <w:spacing w:val="67"/>
                <w:sz w:val="20"/>
              </w:rPr>
              <w:t>  </w:t>
            </w:r>
            <w:r>
              <w:rPr>
                <w:sz w:val="20"/>
              </w:rPr>
              <w:t>услуг:</w:t>
            </w:r>
            <w:r>
              <w:rPr>
                <w:spacing w:val="67"/>
                <w:sz w:val="20"/>
              </w:rPr>
              <w:t>  </w:t>
            </w:r>
            <w:r>
              <w:rPr>
                <w:sz w:val="20"/>
              </w:rPr>
              <w:t>Наличие</w:t>
            </w:r>
            <w:r>
              <w:rPr>
                <w:spacing w:val="67"/>
                <w:sz w:val="20"/>
              </w:rPr>
              <w:t>  </w:t>
            </w:r>
            <w:r>
              <w:rPr>
                <w:sz w:val="20"/>
              </w:rPr>
              <w:t>и</w:t>
            </w:r>
            <w:r>
              <w:rPr>
                <w:spacing w:val="67"/>
                <w:sz w:val="20"/>
              </w:rPr>
              <w:t>  </w:t>
            </w:r>
            <w:r>
              <w:rPr>
                <w:sz w:val="20"/>
              </w:rPr>
              <w:t>понятность</w:t>
            </w:r>
            <w:r>
              <w:rPr>
                <w:spacing w:val="67"/>
                <w:sz w:val="20"/>
              </w:rPr>
              <w:t>  </w:t>
            </w:r>
            <w:r>
              <w:rPr>
                <w:sz w:val="20"/>
              </w:rPr>
              <w:t>навигации</w:t>
            </w:r>
            <w:r>
              <w:rPr>
                <w:spacing w:val="67"/>
                <w:sz w:val="20"/>
              </w:rPr>
              <w:t>  </w:t>
            </w:r>
            <w:r>
              <w:rPr>
                <w:spacing w:val="-2"/>
                <w:sz w:val="20"/>
              </w:rPr>
              <w:t>внутри</w:t>
            </w:r>
          </w:p>
          <w:p>
            <w:pPr>
              <w:pStyle w:val="TableParagraph"/>
              <w:spacing w:line="230" w:lineRule="atLeast"/>
              <w:ind w:left="111" w:right="93"/>
              <w:jc w:val="both"/>
              <w:rPr>
                <w:sz w:val="20"/>
              </w:rPr>
            </w:pPr>
            <w:r>
              <w:rPr>
                <w:sz w:val="20"/>
              </w:rPr>
              <w:t>образовательной организации;</w:t>
            </w:r>
            <w:r>
              <w:rPr>
                <w:spacing w:val="40"/>
                <w:sz w:val="20"/>
              </w:rPr>
              <w:t> </w:t>
            </w:r>
            <w:r>
              <w:rPr>
                <w:sz w:val="20"/>
              </w:rPr>
              <w:t>- Обеспечение в организации комфортных условий</w:t>
            </w:r>
            <w:r>
              <w:rPr>
                <w:spacing w:val="-5"/>
                <w:sz w:val="20"/>
              </w:rPr>
              <w:t> </w:t>
            </w:r>
            <w:r>
              <w:rPr>
                <w:sz w:val="20"/>
              </w:rPr>
              <w:t>для</w:t>
            </w:r>
            <w:r>
              <w:rPr>
                <w:spacing w:val="-4"/>
                <w:sz w:val="20"/>
              </w:rPr>
              <w:t> </w:t>
            </w:r>
            <w:r>
              <w:rPr>
                <w:sz w:val="20"/>
              </w:rPr>
              <w:t>предоставления</w:t>
            </w:r>
            <w:r>
              <w:rPr>
                <w:spacing w:val="-5"/>
                <w:sz w:val="20"/>
              </w:rPr>
              <w:t> </w:t>
            </w:r>
            <w:r>
              <w:rPr>
                <w:sz w:val="20"/>
              </w:rPr>
              <w:t>услуг:</w:t>
            </w:r>
            <w:r>
              <w:rPr>
                <w:spacing w:val="-4"/>
                <w:sz w:val="20"/>
              </w:rPr>
              <w:t> </w:t>
            </w:r>
            <w:r>
              <w:rPr>
                <w:sz w:val="20"/>
              </w:rPr>
              <w:t>Наличие</w:t>
            </w:r>
            <w:r>
              <w:rPr>
                <w:spacing w:val="-5"/>
                <w:sz w:val="20"/>
              </w:rPr>
              <w:t> </w:t>
            </w:r>
            <w:r>
              <w:rPr>
                <w:sz w:val="20"/>
              </w:rPr>
              <w:t>и</w:t>
            </w:r>
            <w:r>
              <w:rPr>
                <w:spacing w:val="-4"/>
                <w:sz w:val="20"/>
              </w:rPr>
              <w:t> </w:t>
            </w:r>
            <w:r>
              <w:rPr>
                <w:sz w:val="20"/>
              </w:rPr>
              <w:t>доступность</w:t>
            </w:r>
            <w:r>
              <w:rPr>
                <w:spacing w:val="-5"/>
                <w:sz w:val="20"/>
              </w:rPr>
              <w:t> </w:t>
            </w:r>
            <w:r>
              <w:rPr>
                <w:sz w:val="20"/>
              </w:rPr>
              <w:t>питьевой</w:t>
            </w:r>
            <w:r>
              <w:rPr>
                <w:spacing w:val="-4"/>
                <w:sz w:val="20"/>
              </w:rPr>
              <w:t> </w:t>
            </w:r>
            <w:r>
              <w:rPr>
                <w:sz w:val="20"/>
              </w:rPr>
              <w:t>воды;</w:t>
            </w:r>
            <w:r>
              <w:rPr>
                <w:spacing w:val="43"/>
                <w:sz w:val="20"/>
              </w:rPr>
              <w:t> </w:t>
            </w:r>
            <w:r>
              <w:rPr>
                <w:spacing w:val="-10"/>
                <w:sz w:val="20"/>
              </w:rPr>
              <w:t>-</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42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9"/>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50"/>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759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60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90</w:t>
            </w:r>
          </w:p>
        </w:tc>
        <w:tc>
          <w:tcPr>
            <w:tcW w:w="6844" w:type="dxa"/>
          </w:tcPr>
          <w:p>
            <w:pPr>
              <w:pStyle w:val="TableParagraph"/>
              <w:ind w:left="111" w:right="92"/>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Наличие</w:t>
            </w:r>
            <w:r>
              <w:rPr>
                <w:spacing w:val="-2"/>
                <w:sz w:val="20"/>
              </w:rPr>
              <w:t> </w:t>
            </w:r>
            <w:r>
              <w:rPr>
                <w:sz w:val="20"/>
              </w:rPr>
              <w:t>альтернативной</w:t>
            </w:r>
            <w:r>
              <w:rPr>
                <w:spacing w:val="-2"/>
                <w:sz w:val="20"/>
              </w:rPr>
              <w:t> </w:t>
            </w:r>
            <w:r>
              <w:rPr>
                <w:sz w:val="20"/>
              </w:rPr>
              <w:t>версии официального</w:t>
            </w:r>
            <w:r>
              <w:rPr>
                <w:spacing w:val="-3"/>
                <w:sz w:val="20"/>
              </w:rPr>
              <w:t> </w:t>
            </w:r>
            <w:r>
              <w:rPr>
                <w:sz w:val="20"/>
              </w:rPr>
              <w:t>сайта</w:t>
            </w:r>
            <w:r>
              <w:rPr>
                <w:spacing w:val="-3"/>
                <w:sz w:val="20"/>
              </w:rPr>
              <w:t> </w:t>
            </w:r>
            <w:r>
              <w:rPr>
                <w:sz w:val="20"/>
              </w:rPr>
              <w:t>для</w:t>
            </w:r>
            <w:r>
              <w:rPr>
                <w:spacing w:val="-3"/>
                <w:sz w:val="20"/>
              </w:rPr>
              <w:t> </w:t>
            </w:r>
            <w:r>
              <w:rPr>
                <w:sz w:val="20"/>
              </w:rPr>
              <w:t>инвалидов</w:t>
            </w:r>
            <w:r>
              <w:rPr>
                <w:spacing w:val="-3"/>
                <w:sz w:val="20"/>
              </w:rPr>
              <w:t> </w:t>
            </w:r>
            <w:r>
              <w:rPr>
                <w:sz w:val="20"/>
              </w:rPr>
              <w:t>по</w:t>
            </w:r>
            <w:r>
              <w:rPr>
                <w:spacing w:val="-3"/>
                <w:sz w:val="20"/>
              </w:rPr>
              <w:t> </w:t>
            </w:r>
            <w:r>
              <w:rPr>
                <w:sz w:val="20"/>
              </w:rPr>
              <w:t>зрению;</w:t>
            </w:r>
            <w:r>
              <w:rPr>
                <w:spacing w:val="40"/>
                <w:sz w:val="20"/>
              </w:rPr>
              <w:t> </w:t>
            </w:r>
            <w:r>
              <w:rPr>
                <w:sz w:val="20"/>
              </w:rPr>
              <w:t>-</w:t>
            </w:r>
            <w:r>
              <w:rPr>
                <w:spacing w:val="-3"/>
                <w:sz w:val="20"/>
              </w:rPr>
              <w:t> </w:t>
            </w:r>
            <w:r>
              <w:rPr>
                <w:sz w:val="20"/>
              </w:rPr>
              <w:t>Обеспечение</w:t>
            </w:r>
            <w:r>
              <w:rPr>
                <w:spacing w:val="-3"/>
                <w:sz w:val="20"/>
              </w:rPr>
              <w:t> </w:t>
            </w:r>
            <w:r>
              <w:rPr>
                <w:sz w:val="20"/>
              </w:rPr>
              <w:t>в</w:t>
            </w:r>
            <w:r>
              <w:rPr>
                <w:spacing w:val="-3"/>
                <w:sz w:val="20"/>
              </w:rPr>
              <w:t> </w:t>
            </w:r>
            <w:r>
              <w:rPr>
                <w:sz w:val="20"/>
              </w:rPr>
              <w:t>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10" w:lineRule="exact" w:before="4"/>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61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183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w:t>
            </w:r>
            <w:r>
              <w:rPr>
                <w:spacing w:val="8"/>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0"/>
                <w:sz w:val="20"/>
              </w:rPr>
              <w:t> </w:t>
            </w:r>
            <w:r>
              <w:rPr>
                <w:spacing w:val="-10"/>
                <w:sz w:val="20"/>
              </w:rPr>
              <w:t>и</w:t>
            </w:r>
          </w:p>
          <w:p>
            <w:pPr>
              <w:pStyle w:val="TableParagraph"/>
              <w:spacing w:line="230" w:lineRule="exact"/>
              <w:ind w:left="111" w:right="92"/>
              <w:jc w:val="both"/>
              <w:rPr>
                <w:sz w:val="20"/>
              </w:rPr>
            </w:pPr>
            <w:r>
              <w:rPr>
                <w:sz w:val="20"/>
              </w:rPr>
              <w:t>ее помещений с учетом доступности инвалидов: Наличие специально оборудованных санитарно-гигиенических помещений в организации;</w:t>
            </w:r>
          </w:p>
        </w:tc>
      </w:tr>
      <w:tr>
        <w:trPr>
          <w:trHeight w:val="690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62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209</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10" w:lineRule="exact" w:before="2"/>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390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5" w:right="2"/>
              <w:rPr>
                <w:sz w:val="20"/>
              </w:rPr>
            </w:pPr>
            <w:r>
              <w:rPr>
                <w:spacing w:val="-5"/>
                <w:sz w:val="20"/>
              </w:rPr>
              <w:t>63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10"/>
              <w:jc w:val="left"/>
              <w:rPr>
                <w:sz w:val="20"/>
              </w:rPr>
            </w:pPr>
            <w:r>
              <w:rPr>
                <w:sz w:val="20"/>
              </w:rPr>
              <w:t>МАДОУ</w:t>
            </w:r>
            <w:r>
              <w:rPr>
                <w:spacing w:val="-6"/>
                <w:sz w:val="20"/>
              </w:rPr>
              <w:t> </w:t>
            </w:r>
            <w:r>
              <w:rPr>
                <w:sz w:val="20"/>
              </w:rPr>
              <w:t>№</w:t>
            </w:r>
            <w:r>
              <w:rPr>
                <w:spacing w:val="-6"/>
                <w:sz w:val="20"/>
              </w:rPr>
              <w:t> </w:t>
            </w:r>
            <w:r>
              <w:rPr>
                <w:spacing w:val="-5"/>
                <w:sz w:val="20"/>
              </w:rPr>
              <w:t>306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10"/>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atLeast"/>
              <w:ind w:left="111" w:right="93"/>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918" w:hRule="atLeast"/>
        </w:trPr>
        <w:tc>
          <w:tcPr>
            <w:tcW w:w="686" w:type="dxa"/>
          </w:tcPr>
          <w:p>
            <w:pPr>
              <w:pStyle w:val="TableParagraph"/>
              <w:spacing w:before="113"/>
              <w:jc w:val="left"/>
              <w:rPr>
                <w:b/>
                <w:sz w:val="20"/>
              </w:rPr>
            </w:pPr>
          </w:p>
          <w:p>
            <w:pPr>
              <w:pStyle w:val="TableParagraph"/>
              <w:ind w:left="15" w:right="2"/>
              <w:rPr>
                <w:sz w:val="20"/>
              </w:rPr>
            </w:pPr>
            <w:r>
              <w:rPr>
                <w:spacing w:val="-5"/>
                <w:sz w:val="20"/>
              </w:rPr>
              <w:t>64</w:t>
            </w:r>
          </w:p>
        </w:tc>
        <w:tc>
          <w:tcPr>
            <w:tcW w:w="1814" w:type="dxa"/>
          </w:tcPr>
          <w:p>
            <w:pPr>
              <w:pStyle w:val="TableParagraph"/>
              <w:spacing w:before="113"/>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317</w:t>
            </w:r>
          </w:p>
        </w:tc>
        <w:tc>
          <w:tcPr>
            <w:tcW w:w="6844" w:type="dxa"/>
          </w:tcPr>
          <w:p>
            <w:pPr>
              <w:pStyle w:val="TableParagraph"/>
              <w:tabs>
                <w:tab w:pos="2501" w:val="left" w:leader="none"/>
              </w:tabs>
              <w:ind w:left="111" w:right="91"/>
              <w:jc w:val="both"/>
              <w:rPr>
                <w:sz w:val="20"/>
              </w:rPr>
            </w:pPr>
            <w:r>
              <w:rPr>
                <w:sz w:val="20"/>
              </w:rPr>
              <w:t>Обеспечить указанные недостающие материалы и/или условия оказания услуг,</w:t>
            </w:r>
            <w:r>
              <w:rPr>
                <w:spacing w:val="40"/>
                <w:sz w:val="20"/>
              </w:rPr>
              <w:t>  </w:t>
            </w:r>
            <w:r>
              <w:rPr>
                <w:sz w:val="20"/>
              </w:rPr>
              <w:t>а</w:t>
            </w:r>
            <w:r>
              <w:rPr>
                <w:spacing w:val="40"/>
                <w:sz w:val="20"/>
              </w:rPr>
              <w:t>  </w:t>
            </w:r>
            <w:r>
              <w:rPr>
                <w:sz w:val="20"/>
              </w:rPr>
              <w:t>именно:</w:t>
              <w:tab/>
              <w:t>- САЙТ. Образовательные стандарты и требования.Информация</w:t>
            </w:r>
            <w:r>
              <w:rPr>
                <w:spacing w:val="23"/>
                <w:sz w:val="20"/>
              </w:rPr>
              <w:t> </w:t>
            </w:r>
            <w:r>
              <w:rPr>
                <w:sz w:val="20"/>
              </w:rPr>
              <w:t>о</w:t>
            </w:r>
            <w:r>
              <w:rPr>
                <w:spacing w:val="22"/>
                <w:sz w:val="20"/>
              </w:rPr>
              <w:t> </w:t>
            </w:r>
            <w:r>
              <w:rPr>
                <w:sz w:val="20"/>
              </w:rPr>
              <w:t>федеральных</w:t>
            </w:r>
            <w:r>
              <w:rPr>
                <w:spacing w:val="23"/>
                <w:sz w:val="20"/>
              </w:rPr>
              <w:t> </w:t>
            </w:r>
            <w:r>
              <w:rPr>
                <w:sz w:val="20"/>
              </w:rPr>
              <w:t>государственных</w:t>
            </w:r>
            <w:r>
              <w:rPr>
                <w:spacing w:val="23"/>
                <w:sz w:val="20"/>
              </w:rPr>
              <w:t> </w:t>
            </w:r>
            <w:r>
              <w:rPr>
                <w:spacing w:val="-2"/>
                <w:sz w:val="20"/>
              </w:rPr>
              <w:t>образовательных</w:t>
            </w:r>
          </w:p>
          <w:p>
            <w:pPr>
              <w:pStyle w:val="TableParagraph"/>
              <w:spacing w:line="210" w:lineRule="exact"/>
              <w:ind w:left="111"/>
              <w:jc w:val="both"/>
              <w:rPr>
                <w:sz w:val="20"/>
              </w:rPr>
            </w:pPr>
            <w:r>
              <w:rPr>
                <w:sz w:val="20"/>
              </w:rPr>
              <w:t>стандартах,</w:t>
            </w:r>
            <w:r>
              <w:rPr>
                <w:spacing w:val="-9"/>
                <w:sz w:val="20"/>
              </w:rPr>
              <w:t> </w:t>
            </w:r>
            <w:r>
              <w:rPr>
                <w:sz w:val="20"/>
              </w:rPr>
              <w:t>федеральных</w:t>
            </w:r>
            <w:r>
              <w:rPr>
                <w:spacing w:val="-9"/>
                <w:sz w:val="20"/>
              </w:rPr>
              <w:t> </w:t>
            </w:r>
            <w:r>
              <w:rPr>
                <w:sz w:val="20"/>
              </w:rPr>
              <w:t>государственных</w:t>
            </w:r>
            <w:r>
              <w:rPr>
                <w:spacing w:val="-9"/>
                <w:sz w:val="20"/>
              </w:rPr>
              <w:t> </w:t>
            </w:r>
            <w:r>
              <w:rPr>
                <w:sz w:val="20"/>
              </w:rPr>
              <w:t>требованиях,</w:t>
            </w:r>
            <w:r>
              <w:rPr>
                <w:spacing w:val="-9"/>
                <w:sz w:val="20"/>
              </w:rPr>
              <w:t> </w:t>
            </w:r>
            <w:r>
              <w:rPr>
                <w:sz w:val="20"/>
              </w:rPr>
              <w:t>об</w:t>
            </w:r>
            <w:r>
              <w:rPr>
                <w:spacing w:val="-9"/>
                <w:sz w:val="20"/>
              </w:rPr>
              <w:t> </w:t>
            </w:r>
            <w:r>
              <w:rPr>
                <w:spacing w:val="-2"/>
                <w:sz w:val="20"/>
              </w:rPr>
              <w:t>образовательных</w:t>
            </w:r>
          </w:p>
        </w:tc>
      </w:tr>
    </w:tbl>
    <w:p>
      <w:pPr>
        <w:spacing w:after="0" w:line="210" w:lineRule="exact"/>
        <w:jc w:val="both"/>
        <w:rPr>
          <w:sz w:val="20"/>
        </w:rPr>
        <w:sectPr>
          <w:type w:val="continuous"/>
          <w:pgSz w:w="11910" w:h="16840"/>
          <w:pgMar w:header="0" w:footer="778" w:top="1100" w:bottom="120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03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8"/>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w:t>
            </w:r>
            <w:r>
              <w:rPr>
                <w:spacing w:val="-13"/>
                <w:sz w:val="20"/>
              </w:rPr>
              <w:t> </w:t>
            </w:r>
            <w:r>
              <w:rPr>
                <w:sz w:val="20"/>
              </w:rPr>
              <w:t>bus.gov.ru</w:t>
            </w:r>
            <w:r>
              <w:rPr>
                <w:spacing w:val="-12"/>
                <w:sz w:val="20"/>
              </w:rPr>
              <w:t> </w:t>
            </w:r>
            <w:r>
              <w:rPr>
                <w:sz w:val="20"/>
              </w:rPr>
              <w:t>(страницу</w:t>
            </w:r>
            <w:r>
              <w:rPr>
                <w:spacing w:val="-13"/>
                <w:sz w:val="20"/>
              </w:rPr>
              <w:t> </w:t>
            </w:r>
            <w:r>
              <w:rPr>
                <w:sz w:val="20"/>
              </w:rPr>
              <w:t>оценки</w:t>
            </w:r>
            <w:r>
              <w:rPr>
                <w:spacing w:val="-12"/>
                <w:sz w:val="20"/>
              </w:rPr>
              <w:t> </w:t>
            </w:r>
            <w:r>
              <w:rPr>
                <w:sz w:val="20"/>
              </w:rPr>
              <w:t>деятельности</w:t>
            </w:r>
            <w:r>
              <w:rPr>
                <w:spacing w:val="-13"/>
                <w:sz w:val="20"/>
              </w:rPr>
              <w:t> </w:t>
            </w:r>
            <w:r>
              <w:rPr>
                <w:sz w:val="20"/>
              </w:rPr>
              <w:t>организаций)</w:t>
            </w:r>
            <w:r>
              <w:rPr>
                <w:spacing w:val="-12"/>
                <w:sz w:val="20"/>
              </w:rPr>
              <w:t> </w:t>
            </w:r>
            <w:r>
              <w:rPr>
                <w:sz w:val="20"/>
              </w:rPr>
              <w:t>-</w:t>
            </w:r>
            <w:r>
              <w:rPr>
                <w:spacing w:val="-13"/>
                <w:sz w:val="20"/>
              </w:rPr>
              <w:t> </w:t>
            </w:r>
            <w:r>
              <w:rPr>
                <w:sz w:val="20"/>
              </w:rPr>
              <w:t>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10" w:lineRule="exact"/>
              <w:ind w:left="111"/>
              <w:jc w:val="both"/>
              <w:rPr>
                <w:sz w:val="20"/>
              </w:rPr>
            </w:pPr>
            <w:r>
              <w:rPr>
                <w:sz w:val="20"/>
              </w:rPr>
              <w:t>шрифтом</w:t>
            </w:r>
            <w:r>
              <w:rPr>
                <w:spacing w:val="-10"/>
                <w:sz w:val="20"/>
              </w:rPr>
              <w:t> </w:t>
            </w:r>
            <w:r>
              <w:rPr>
                <w:spacing w:val="-2"/>
                <w:sz w:val="20"/>
              </w:rPr>
              <w:t>Брайля;</w:t>
            </w:r>
          </w:p>
        </w:tc>
      </w:tr>
      <w:tr>
        <w:trPr>
          <w:trHeight w:val="59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65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323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Международное сотрудничествоИнформация о заключенных и планируемых к заключению договорах</w:t>
            </w:r>
            <w:r>
              <w:rPr>
                <w:spacing w:val="59"/>
                <w:sz w:val="20"/>
              </w:rPr>
              <w:t> </w:t>
            </w:r>
            <w:r>
              <w:rPr>
                <w:sz w:val="20"/>
              </w:rPr>
              <w:t>с</w:t>
            </w:r>
            <w:r>
              <w:rPr>
                <w:spacing w:val="59"/>
                <w:sz w:val="20"/>
              </w:rPr>
              <w:t> </w:t>
            </w:r>
            <w:r>
              <w:rPr>
                <w:sz w:val="20"/>
              </w:rPr>
              <w:t>иностранными</w:t>
            </w:r>
            <w:r>
              <w:rPr>
                <w:spacing w:val="59"/>
                <w:sz w:val="20"/>
              </w:rPr>
              <w:t> </w:t>
            </w:r>
            <w:r>
              <w:rPr>
                <w:sz w:val="20"/>
              </w:rPr>
              <w:t>и</w:t>
            </w:r>
            <w:r>
              <w:rPr>
                <w:spacing w:val="59"/>
                <w:sz w:val="20"/>
              </w:rPr>
              <w:t> </w:t>
            </w:r>
            <w:r>
              <w:rPr>
                <w:sz w:val="20"/>
              </w:rPr>
              <w:t>(или)</w:t>
            </w:r>
            <w:r>
              <w:rPr>
                <w:spacing w:val="60"/>
                <w:sz w:val="20"/>
              </w:rPr>
              <w:t> </w:t>
            </w:r>
            <w:r>
              <w:rPr>
                <w:sz w:val="20"/>
              </w:rPr>
              <w:t>международными</w:t>
            </w:r>
            <w:r>
              <w:rPr>
                <w:spacing w:val="59"/>
                <w:sz w:val="20"/>
              </w:rPr>
              <w:t> </w:t>
            </w:r>
            <w:r>
              <w:rPr>
                <w:sz w:val="20"/>
              </w:rPr>
              <w:t>организациями</w:t>
            </w:r>
            <w:r>
              <w:rPr>
                <w:spacing w:val="60"/>
                <w:sz w:val="20"/>
              </w:rPr>
              <w:t> </w:t>
            </w:r>
            <w:r>
              <w:rPr>
                <w:spacing w:val="-5"/>
                <w:sz w:val="20"/>
              </w:rPr>
              <w:t>по</w:t>
            </w:r>
          </w:p>
          <w:p>
            <w:pPr>
              <w:pStyle w:val="TableParagraph"/>
              <w:spacing w:line="210" w:lineRule="exact" w:before="1"/>
              <w:ind w:left="111"/>
              <w:jc w:val="both"/>
              <w:rPr>
                <w:sz w:val="20"/>
              </w:rPr>
            </w:pPr>
            <w:r>
              <w:rPr>
                <w:sz w:val="20"/>
              </w:rPr>
              <w:t>вопросам</w:t>
            </w:r>
            <w:r>
              <w:rPr>
                <w:spacing w:val="64"/>
                <w:sz w:val="20"/>
              </w:rPr>
              <w:t>   </w:t>
            </w:r>
            <w:r>
              <w:rPr>
                <w:sz w:val="20"/>
              </w:rPr>
              <w:t>образования</w:t>
            </w:r>
            <w:r>
              <w:rPr>
                <w:spacing w:val="64"/>
                <w:sz w:val="20"/>
              </w:rPr>
              <w:t>   </w:t>
            </w:r>
            <w:r>
              <w:rPr>
                <w:sz w:val="20"/>
              </w:rPr>
              <w:t>и</w:t>
            </w:r>
            <w:r>
              <w:rPr>
                <w:spacing w:val="64"/>
                <w:sz w:val="20"/>
              </w:rPr>
              <w:t>   </w:t>
            </w:r>
            <w:r>
              <w:rPr>
                <w:sz w:val="20"/>
              </w:rPr>
              <w:t>науки</w:t>
            </w:r>
            <w:r>
              <w:rPr>
                <w:spacing w:val="64"/>
                <w:sz w:val="20"/>
              </w:rPr>
              <w:t>   </w:t>
            </w:r>
            <w:r>
              <w:rPr>
                <w:sz w:val="20"/>
              </w:rPr>
              <w:t>-</w:t>
            </w:r>
            <w:r>
              <w:rPr>
                <w:spacing w:val="65"/>
                <w:sz w:val="20"/>
              </w:rPr>
              <w:t>   </w:t>
            </w:r>
            <w:r>
              <w:rPr>
                <w:sz w:val="20"/>
              </w:rPr>
              <w:t>САЙТ.</w:t>
            </w:r>
            <w:r>
              <w:rPr>
                <w:spacing w:val="64"/>
                <w:sz w:val="20"/>
              </w:rPr>
              <w:t>   </w:t>
            </w:r>
            <w:r>
              <w:rPr>
                <w:spacing w:val="-2"/>
                <w:sz w:val="20"/>
              </w:rPr>
              <w:t>Международное</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74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сотрудничествоИнформация о международной аккредитации образовательных программ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60"/>
                <w:sz w:val="20"/>
              </w:rPr>
              <w:t> </w:t>
            </w:r>
            <w:r>
              <w:rPr>
                <w:sz w:val="20"/>
              </w:rPr>
              <w:t>Помощь,</w:t>
            </w:r>
            <w:r>
              <w:rPr>
                <w:spacing w:val="63"/>
                <w:sz w:val="20"/>
              </w:rPr>
              <w:t> </w:t>
            </w:r>
            <w:r>
              <w:rPr>
                <w:sz w:val="20"/>
              </w:rPr>
              <w:t>оказываемая</w:t>
            </w:r>
            <w:r>
              <w:rPr>
                <w:spacing w:val="63"/>
                <w:sz w:val="20"/>
              </w:rPr>
              <w:t> </w:t>
            </w:r>
            <w:r>
              <w:rPr>
                <w:sz w:val="20"/>
              </w:rPr>
              <w:t>работниками</w:t>
            </w:r>
            <w:r>
              <w:rPr>
                <w:spacing w:val="63"/>
                <w:sz w:val="20"/>
              </w:rPr>
              <w:t> </w:t>
            </w:r>
            <w:r>
              <w:rPr>
                <w:sz w:val="20"/>
              </w:rPr>
              <w:t>организации,</w:t>
            </w:r>
            <w:r>
              <w:rPr>
                <w:spacing w:val="63"/>
                <w:sz w:val="20"/>
              </w:rPr>
              <w:t> </w:t>
            </w:r>
            <w:r>
              <w:rPr>
                <w:spacing w:val="-2"/>
                <w:sz w:val="20"/>
              </w:rPr>
              <w:t>прошедшими</w:t>
            </w:r>
          </w:p>
          <w:p>
            <w:pPr>
              <w:pStyle w:val="TableParagraph"/>
              <w:spacing w:line="230" w:lineRule="exact"/>
              <w:ind w:left="111" w:right="93"/>
              <w:jc w:val="both"/>
              <w:rPr>
                <w:sz w:val="20"/>
              </w:rPr>
            </w:pPr>
            <w:r>
              <w:rPr>
                <w:sz w:val="20"/>
              </w:rPr>
              <w:t>необходимое обучение (инструктирование), по сопровождению инвалидов в </w:t>
            </w:r>
            <w:r>
              <w:rPr>
                <w:spacing w:val="-2"/>
                <w:sz w:val="20"/>
              </w:rPr>
              <w:t>помещении;</w:t>
            </w:r>
          </w:p>
        </w:tc>
      </w:tr>
      <w:tr>
        <w:trPr>
          <w:trHeight w:val="252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66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40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0"/>
                <w:sz w:val="20"/>
              </w:rPr>
              <w:t> </w:t>
            </w:r>
            <w:r>
              <w:rPr>
                <w:sz w:val="20"/>
              </w:rPr>
              <w:t>с</w:t>
            </w:r>
            <w:r>
              <w:rPr>
                <w:spacing w:val="20"/>
                <w:sz w:val="20"/>
              </w:rPr>
              <w:t> </w:t>
            </w:r>
            <w:r>
              <w:rPr>
                <w:sz w:val="20"/>
              </w:rPr>
              <w:t>другими:</w:t>
            </w:r>
            <w:r>
              <w:rPr>
                <w:spacing w:val="20"/>
                <w:sz w:val="20"/>
              </w:rPr>
              <w:t> </w:t>
            </w:r>
            <w:r>
              <w:rPr>
                <w:sz w:val="20"/>
              </w:rPr>
              <w:t>Возможность</w:t>
            </w:r>
            <w:r>
              <w:rPr>
                <w:spacing w:val="20"/>
                <w:sz w:val="20"/>
              </w:rPr>
              <w:t> </w:t>
            </w:r>
            <w:r>
              <w:rPr>
                <w:sz w:val="20"/>
              </w:rPr>
              <w:t>предоставления</w:t>
            </w:r>
            <w:r>
              <w:rPr>
                <w:spacing w:val="20"/>
                <w:sz w:val="20"/>
              </w:rPr>
              <w:t> </w:t>
            </w:r>
            <w:r>
              <w:rPr>
                <w:sz w:val="20"/>
              </w:rPr>
              <w:t>образовательных</w:t>
            </w:r>
            <w:r>
              <w:rPr>
                <w:spacing w:val="20"/>
                <w:sz w:val="20"/>
              </w:rPr>
              <w:t> </w:t>
            </w:r>
            <w:r>
              <w:rPr>
                <w:sz w:val="20"/>
              </w:rPr>
              <w:t>услуг</w:t>
            </w:r>
            <w:r>
              <w:rPr>
                <w:spacing w:val="20"/>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57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67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50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3"/>
                <w:sz w:val="20"/>
              </w:rPr>
              <w:t> </w:t>
            </w:r>
            <w:r>
              <w:rPr>
                <w:sz w:val="20"/>
              </w:rPr>
              <w:t>информации;</w:t>
            </w:r>
            <w:r>
              <w:rPr>
                <w:spacing w:val="24"/>
                <w:sz w:val="20"/>
              </w:rPr>
              <w:t> </w:t>
            </w:r>
            <w:r>
              <w:rPr>
                <w:sz w:val="20"/>
              </w:rPr>
              <w:t>-</w:t>
            </w:r>
            <w:r>
              <w:rPr>
                <w:spacing w:val="-12"/>
                <w:sz w:val="20"/>
              </w:rPr>
              <w:t> </w:t>
            </w:r>
            <w:r>
              <w:rPr>
                <w:sz w:val="20"/>
              </w:rPr>
              <w:t>Обеспечение</w:t>
            </w:r>
            <w:r>
              <w:rPr>
                <w:spacing w:val="-13"/>
                <w:sz w:val="20"/>
              </w:rPr>
              <w:t> </w:t>
            </w:r>
            <w:r>
              <w:rPr>
                <w:sz w:val="20"/>
              </w:rPr>
              <w:t>в</w:t>
            </w:r>
            <w:r>
              <w:rPr>
                <w:spacing w:val="-12"/>
                <w:sz w:val="20"/>
              </w:rPr>
              <w:t> </w:t>
            </w:r>
            <w:r>
              <w:rPr>
                <w:sz w:val="20"/>
              </w:rPr>
              <w:t>организации</w:t>
            </w:r>
            <w:r>
              <w:rPr>
                <w:spacing w:val="-13"/>
                <w:sz w:val="20"/>
              </w:rPr>
              <w:t> </w:t>
            </w:r>
            <w:r>
              <w:rPr>
                <w:sz w:val="20"/>
              </w:rPr>
              <w:t>условий</w:t>
            </w:r>
            <w:r>
              <w:rPr>
                <w:spacing w:val="-12"/>
                <w:sz w:val="20"/>
              </w:rPr>
              <w:t> </w:t>
            </w:r>
            <w:r>
              <w:rPr>
                <w:spacing w:val="-2"/>
                <w:sz w:val="20"/>
              </w:rPr>
              <w:t>доступности,</w:t>
            </w:r>
          </w:p>
          <w:p>
            <w:pPr>
              <w:pStyle w:val="TableParagraph"/>
              <w:spacing w:line="210" w:lineRule="exact"/>
              <w:ind w:left="111"/>
              <w:jc w:val="both"/>
              <w:rPr>
                <w:sz w:val="20"/>
              </w:rPr>
            </w:pPr>
            <w:r>
              <w:rPr>
                <w:sz w:val="20"/>
              </w:rPr>
              <w:t>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4"/>
              <w:jc w:val="both"/>
              <w:rPr>
                <w:sz w:val="20"/>
              </w:rPr>
            </w:pPr>
            <w:r>
              <w:rPr>
                <w:sz w:val="20"/>
              </w:rPr>
              <w:t>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7" w:lineRule="auto"/>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10" w:lineRule="exact"/>
              <w:ind w:left="111"/>
              <w:jc w:val="left"/>
              <w:rPr>
                <w:sz w:val="20"/>
              </w:rPr>
            </w:pPr>
            <w:r>
              <w:rPr>
                <w:spacing w:val="-4"/>
                <w:sz w:val="20"/>
              </w:rPr>
              <w:t>дому;</w:t>
            </w:r>
          </w:p>
        </w:tc>
      </w:tr>
      <w:tr>
        <w:trPr>
          <w:trHeight w:val="1265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68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65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 образовательной 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p>
            <w:pPr>
              <w:pStyle w:val="TableParagraph"/>
              <w:spacing w:line="230" w:lineRule="atLeast"/>
              <w:ind w:left="111" w:right="93"/>
              <w:jc w:val="both"/>
              <w:rPr>
                <w:sz w:val="20"/>
              </w:rPr>
            </w:pPr>
            <w:r>
              <w:rPr>
                <w:sz w:val="20"/>
              </w:rPr>
              <w:t>том числе:О календарном учебном графике с приложением его в виде электронного</w:t>
            </w:r>
            <w:r>
              <w:rPr>
                <w:spacing w:val="33"/>
                <w:sz w:val="20"/>
              </w:rPr>
              <w:t> </w:t>
            </w:r>
            <w:r>
              <w:rPr>
                <w:sz w:val="20"/>
              </w:rPr>
              <w:t>документа</w:t>
            </w:r>
            <w:r>
              <w:rPr>
                <w:spacing w:val="34"/>
                <w:sz w:val="20"/>
              </w:rPr>
              <w:t> </w:t>
            </w:r>
            <w:r>
              <w:rPr>
                <w:sz w:val="20"/>
              </w:rPr>
              <w:t>-</w:t>
            </w:r>
            <w:r>
              <w:rPr>
                <w:spacing w:val="33"/>
                <w:sz w:val="20"/>
              </w:rPr>
              <w:t> </w:t>
            </w:r>
            <w:r>
              <w:rPr>
                <w:sz w:val="20"/>
              </w:rPr>
              <w:t>САЙТ.</w:t>
            </w:r>
            <w:r>
              <w:rPr>
                <w:spacing w:val="34"/>
                <w:sz w:val="20"/>
              </w:rPr>
              <w:t> </w:t>
            </w:r>
            <w:r>
              <w:rPr>
                <w:sz w:val="20"/>
              </w:rPr>
              <w:t>Образование.</w:t>
            </w:r>
            <w:r>
              <w:rPr>
                <w:spacing w:val="34"/>
                <w:sz w:val="20"/>
              </w:rPr>
              <w:t> </w:t>
            </w:r>
            <w:r>
              <w:rPr>
                <w:sz w:val="20"/>
              </w:rPr>
              <w:t>Информация</w:t>
            </w:r>
            <w:r>
              <w:rPr>
                <w:spacing w:val="34"/>
                <w:sz w:val="20"/>
              </w:rPr>
              <w:t> </w:t>
            </w:r>
            <w:r>
              <w:rPr>
                <w:sz w:val="20"/>
              </w:rPr>
              <w:t>об</w:t>
            </w:r>
            <w:r>
              <w:rPr>
                <w:spacing w:val="34"/>
                <w:sz w:val="20"/>
              </w:rPr>
              <w:t> </w:t>
            </w:r>
            <w:r>
              <w:rPr>
                <w:spacing w:val="-2"/>
                <w:sz w:val="20"/>
              </w:rPr>
              <w:t>описании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26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3"/>
              <w:jc w:val="both"/>
              <w:rPr>
                <w:sz w:val="20"/>
              </w:rPr>
            </w:pP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9"/>
                <w:sz w:val="20"/>
              </w:rPr>
              <w:t> </w:t>
            </w:r>
            <w:r>
              <w:rPr>
                <w:sz w:val="20"/>
              </w:rPr>
              <w:t>включаемых</w:t>
            </w:r>
            <w:r>
              <w:rPr>
                <w:spacing w:val="-9"/>
                <w:sz w:val="20"/>
              </w:rPr>
              <w:t> </w:t>
            </w:r>
            <w:r>
              <w:rPr>
                <w:sz w:val="20"/>
              </w:rPr>
              <w:t>в</w:t>
            </w:r>
            <w:r>
              <w:rPr>
                <w:spacing w:val="-9"/>
                <w:sz w:val="20"/>
              </w:rPr>
              <w:t> </w:t>
            </w:r>
            <w:r>
              <w:rPr>
                <w:sz w:val="20"/>
              </w:rPr>
              <w:t>основные</w:t>
            </w:r>
            <w:r>
              <w:rPr>
                <w:spacing w:val="-9"/>
                <w:sz w:val="20"/>
              </w:rPr>
              <w:t> </w:t>
            </w:r>
            <w:r>
              <w:rPr>
                <w:sz w:val="20"/>
              </w:rPr>
              <w:t>образовательные</w:t>
            </w:r>
            <w:r>
              <w:rPr>
                <w:spacing w:val="-9"/>
                <w:sz w:val="20"/>
              </w:rPr>
              <w:t> </w:t>
            </w:r>
            <w:r>
              <w:rPr>
                <w:sz w:val="20"/>
              </w:rPr>
              <w:t>программы</w:t>
            </w:r>
            <w:r>
              <w:rPr>
                <w:spacing w:val="-10"/>
                <w:sz w:val="20"/>
              </w:rPr>
              <w:t> </w:t>
            </w:r>
            <w:r>
              <w:rPr>
                <w:sz w:val="20"/>
              </w:rPr>
              <w:t>в</w:t>
            </w:r>
            <w:r>
              <w:rPr>
                <w:spacing w:val="-9"/>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1"/>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8"/>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9"/>
                <w:sz w:val="20"/>
              </w:rPr>
              <w:t> </w:t>
            </w:r>
            <w:r>
              <w:rPr>
                <w:sz w:val="20"/>
              </w:rPr>
              <w:t>зрению)</w:t>
            </w:r>
            <w:r>
              <w:rPr>
                <w:spacing w:val="-9"/>
                <w:sz w:val="20"/>
              </w:rPr>
              <w:t> </w:t>
            </w:r>
            <w:r>
              <w:rPr>
                <w:sz w:val="20"/>
              </w:rPr>
              <w:t>услуг</w:t>
            </w:r>
            <w:r>
              <w:rPr>
                <w:spacing w:val="-9"/>
                <w:sz w:val="20"/>
              </w:rPr>
              <w:t> </w:t>
            </w:r>
            <w:r>
              <w:rPr>
                <w:sz w:val="20"/>
              </w:rPr>
              <w:t>сурдопереводчика</w:t>
            </w:r>
            <w:r>
              <w:rPr>
                <w:spacing w:val="-9"/>
                <w:sz w:val="20"/>
              </w:rPr>
              <w:t> </w:t>
            </w:r>
            <w:r>
              <w:rPr>
                <w:sz w:val="20"/>
              </w:rPr>
              <w:t>(тифлосурдопереводчика);</w:t>
            </w:r>
            <w:r>
              <w:rPr>
                <w:spacing w:val="36"/>
                <w:sz w:val="20"/>
              </w:rPr>
              <w:t> </w:t>
            </w:r>
            <w:r>
              <w:rPr>
                <w:sz w:val="20"/>
              </w:rPr>
              <w:t>-</w:t>
            </w:r>
            <w:r>
              <w:rPr>
                <w:spacing w:val="-9"/>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275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5" w:right="2"/>
              <w:rPr>
                <w:sz w:val="20"/>
              </w:rPr>
            </w:pPr>
            <w:r>
              <w:rPr>
                <w:spacing w:val="-5"/>
                <w:sz w:val="20"/>
              </w:rPr>
              <w:t>69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82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8"/>
                <w:sz w:val="20"/>
              </w:rPr>
              <w:t> </w:t>
            </w:r>
            <w:r>
              <w:rPr>
                <w:sz w:val="20"/>
              </w:rPr>
              <w:t>а</w:t>
            </w:r>
            <w:r>
              <w:rPr>
                <w:spacing w:val="-8"/>
                <w:sz w:val="20"/>
              </w:rPr>
              <w:t> </w:t>
            </w:r>
            <w:r>
              <w:rPr>
                <w:sz w:val="20"/>
              </w:rPr>
              <w:t>именно:</w:t>
            </w:r>
            <w:r>
              <w:rPr>
                <w:spacing w:val="36"/>
                <w:sz w:val="20"/>
              </w:rPr>
              <w:t> </w:t>
            </w:r>
            <w:r>
              <w:rPr>
                <w:sz w:val="20"/>
              </w:rPr>
              <w:t>-</w:t>
            </w:r>
            <w:r>
              <w:rPr>
                <w:spacing w:val="-8"/>
                <w:sz w:val="20"/>
              </w:rPr>
              <w:t> </w:t>
            </w:r>
            <w:r>
              <w:rPr>
                <w:sz w:val="20"/>
              </w:rPr>
              <w:t>СТЕНД.</w:t>
            </w:r>
            <w:r>
              <w:rPr>
                <w:spacing w:val="-8"/>
                <w:sz w:val="20"/>
              </w:rPr>
              <w:t> </w:t>
            </w:r>
            <w:r>
              <w:rPr>
                <w:sz w:val="20"/>
              </w:rPr>
              <w:t>ОбразованиеИнформация</w:t>
            </w:r>
            <w:r>
              <w:rPr>
                <w:spacing w:val="-8"/>
                <w:sz w:val="20"/>
              </w:rPr>
              <w:t> </w:t>
            </w:r>
            <w:r>
              <w:rPr>
                <w:sz w:val="20"/>
              </w:rPr>
              <w:t>о</w:t>
            </w:r>
            <w:r>
              <w:rPr>
                <w:spacing w:val="-8"/>
                <w:sz w:val="20"/>
              </w:rPr>
              <w:t> </w:t>
            </w:r>
            <w:r>
              <w:rPr>
                <w:sz w:val="20"/>
              </w:rPr>
              <w:t>календарном</w:t>
            </w:r>
            <w:r>
              <w:rPr>
                <w:spacing w:val="-8"/>
                <w:sz w:val="20"/>
              </w:rPr>
              <w:t> </w:t>
            </w:r>
            <w:r>
              <w:rPr>
                <w:sz w:val="20"/>
              </w:rPr>
              <w:t>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75"/>
                <w:w w:val="150"/>
                <w:sz w:val="20"/>
              </w:rPr>
              <w:t> </w:t>
            </w:r>
            <w:r>
              <w:rPr>
                <w:sz w:val="20"/>
              </w:rPr>
              <w:t>в</w:t>
            </w:r>
            <w:r>
              <w:rPr>
                <w:spacing w:val="76"/>
                <w:w w:val="150"/>
                <w:sz w:val="20"/>
              </w:rPr>
              <w:t> </w:t>
            </w:r>
            <w:r>
              <w:rPr>
                <w:sz w:val="20"/>
              </w:rPr>
              <w:t>виде</w:t>
            </w:r>
            <w:r>
              <w:rPr>
                <w:spacing w:val="76"/>
                <w:w w:val="150"/>
                <w:sz w:val="20"/>
              </w:rPr>
              <w:t> </w:t>
            </w:r>
            <w:r>
              <w:rPr>
                <w:sz w:val="20"/>
              </w:rPr>
              <w:t>электронного</w:t>
            </w:r>
            <w:r>
              <w:rPr>
                <w:spacing w:val="75"/>
                <w:w w:val="150"/>
                <w:sz w:val="20"/>
              </w:rPr>
              <w:t> </w:t>
            </w:r>
            <w:r>
              <w:rPr>
                <w:sz w:val="20"/>
              </w:rPr>
              <w:t>документа</w:t>
            </w:r>
            <w:r>
              <w:rPr>
                <w:spacing w:val="76"/>
                <w:w w:val="150"/>
                <w:sz w:val="20"/>
              </w:rPr>
              <w:t> </w:t>
            </w:r>
            <w:r>
              <w:rPr>
                <w:sz w:val="20"/>
              </w:rPr>
              <w:t>-</w:t>
            </w:r>
            <w:r>
              <w:rPr>
                <w:spacing w:val="76"/>
                <w:w w:val="150"/>
                <w:sz w:val="20"/>
              </w:rPr>
              <w:t> </w:t>
            </w:r>
            <w:r>
              <w:rPr>
                <w:sz w:val="20"/>
              </w:rPr>
              <w:t>САЙТ.</w:t>
            </w:r>
            <w:r>
              <w:rPr>
                <w:spacing w:val="76"/>
                <w:w w:val="150"/>
                <w:sz w:val="20"/>
              </w:rPr>
              <w:t> </w:t>
            </w:r>
            <w:r>
              <w:rPr>
                <w:spacing w:val="-2"/>
                <w:sz w:val="20"/>
              </w:rPr>
              <w:t>Образовательные</w:t>
            </w:r>
          </w:p>
          <w:p>
            <w:pPr>
              <w:pStyle w:val="TableParagraph"/>
              <w:spacing w:line="210" w:lineRule="exact"/>
              <w:ind w:left="111"/>
              <w:jc w:val="both"/>
              <w:rPr>
                <w:sz w:val="20"/>
              </w:rPr>
            </w:pPr>
            <w:r>
              <w:rPr>
                <w:sz w:val="20"/>
              </w:rPr>
              <w:t>стандарты</w:t>
            </w:r>
            <w:r>
              <w:rPr>
                <w:spacing w:val="78"/>
                <w:w w:val="150"/>
                <w:sz w:val="20"/>
              </w:rPr>
              <w:t> </w:t>
            </w:r>
            <w:r>
              <w:rPr>
                <w:sz w:val="20"/>
              </w:rPr>
              <w:t>и</w:t>
            </w:r>
            <w:r>
              <w:rPr>
                <w:spacing w:val="79"/>
                <w:w w:val="150"/>
                <w:sz w:val="20"/>
              </w:rPr>
              <w:t> </w:t>
            </w:r>
            <w:r>
              <w:rPr>
                <w:sz w:val="20"/>
              </w:rPr>
              <w:t>требования.Информация</w:t>
            </w:r>
            <w:r>
              <w:rPr>
                <w:spacing w:val="78"/>
                <w:w w:val="150"/>
                <w:sz w:val="20"/>
              </w:rPr>
              <w:t> </w:t>
            </w:r>
            <w:r>
              <w:rPr>
                <w:sz w:val="20"/>
              </w:rPr>
              <w:t>о</w:t>
            </w:r>
            <w:r>
              <w:rPr>
                <w:spacing w:val="79"/>
                <w:w w:val="150"/>
                <w:sz w:val="20"/>
              </w:rPr>
              <w:t> </w:t>
            </w:r>
            <w:r>
              <w:rPr>
                <w:sz w:val="20"/>
              </w:rPr>
              <w:t>федеральных</w:t>
            </w:r>
            <w:r>
              <w:rPr>
                <w:spacing w:val="79"/>
                <w:w w:val="150"/>
                <w:sz w:val="20"/>
              </w:rPr>
              <w:t> </w:t>
            </w:r>
            <w:r>
              <w:rPr>
                <w:spacing w:val="-2"/>
                <w:sz w:val="20"/>
              </w:rPr>
              <w:t>государственных</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56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образовательных</w:t>
            </w:r>
            <w:r>
              <w:rPr>
                <w:spacing w:val="-5"/>
                <w:sz w:val="20"/>
              </w:rPr>
              <w:t> </w:t>
            </w:r>
            <w:r>
              <w:rPr>
                <w:sz w:val="20"/>
              </w:rPr>
              <w:t>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 образовательных</w:t>
            </w:r>
            <w:r>
              <w:rPr>
                <w:spacing w:val="-13"/>
                <w:sz w:val="20"/>
              </w:rPr>
              <w:t> </w:t>
            </w:r>
            <w:r>
              <w:rPr>
                <w:sz w:val="20"/>
              </w:rPr>
              <w:t>стандартах</w:t>
            </w:r>
            <w:r>
              <w:rPr>
                <w:spacing w:val="-12"/>
                <w:sz w:val="20"/>
              </w:rPr>
              <w:t> </w:t>
            </w:r>
            <w:r>
              <w:rPr>
                <w:sz w:val="20"/>
              </w:rPr>
              <w:t>и</w:t>
            </w:r>
            <w:r>
              <w:rPr>
                <w:spacing w:val="-13"/>
                <w:sz w:val="20"/>
              </w:rPr>
              <w:t> </w:t>
            </w:r>
            <w:r>
              <w:rPr>
                <w:sz w:val="20"/>
              </w:rPr>
              <w:t>самостоятельно</w:t>
            </w:r>
            <w:r>
              <w:rPr>
                <w:spacing w:val="-12"/>
                <w:sz w:val="20"/>
              </w:rPr>
              <w:t> </w:t>
            </w:r>
            <w:r>
              <w:rPr>
                <w:sz w:val="20"/>
              </w:rPr>
              <w:t>устанавливаемых</w:t>
            </w:r>
            <w:r>
              <w:rPr>
                <w:spacing w:val="-13"/>
                <w:sz w:val="20"/>
              </w:rPr>
              <w:t> </w:t>
            </w:r>
            <w:r>
              <w:rPr>
                <w:sz w:val="20"/>
              </w:rPr>
              <w:t>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w:t>
            </w:r>
            <w:r>
              <w:rPr>
                <w:spacing w:val="-1"/>
                <w:sz w:val="20"/>
              </w:rPr>
              <w:t> </w:t>
            </w:r>
            <w:r>
              <w:rPr>
                <w:sz w:val="20"/>
              </w:rPr>
              <w:t>в случае работающей</w:t>
            </w:r>
            <w:r>
              <w:rPr>
                <w:spacing w:val="-1"/>
                <w:sz w:val="20"/>
              </w:rPr>
              <w:t> </w:t>
            </w:r>
            <w:r>
              <w:rPr>
                <w:sz w:val="20"/>
              </w:rPr>
              <w:t>гиперссылки</w:t>
            </w:r>
            <w:r>
              <w:rPr>
                <w:spacing w:val="-1"/>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0"/>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exact"/>
              <w:ind w:left="111" w:right="93"/>
              <w:jc w:val="both"/>
              <w:rPr>
                <w:sz w:val="20"/>
              </w:rPr>
            </w:pPr>
            <w:r>
              <w:rPr>
                <w:sz w:val="20"/>
              </w:rPr>
              <w:t>инвалидов: Наличие специально оборудованных санитарно-гигиенических помещений в организации;</w:t>
            </w:r>
          </w:p>
        </w:tc>
      </w:tr>
      <w:tr>
        <w:trPr>
          <w:trHeight w:val="34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70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83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w:t>
            </w:r>
            <w:r>
              <w:rPr>
                <w:spacing w:val="64"/>
                <w:sz w:val="20"/>
              </w:rPr>
              <w:t> </w:t>
            </w:r>
            <w:r>
              <w:rPr>
                <w:sz w:val="20"/>
              </w:rPr>
              <w:t>сайта</w:t>
            </w:r>
            <w:r>
              <w:rPr>
                <w:spacing w:val="65"/>
                <w:sz w:val="20"/>
              </w:rPr>
              <w:t> </w:t>
            </w:r>
            <w:r>
              <w:rPr>
                <w:sz w:val="20"/>
              </w:rPr>
              <w:t>для</w:t>
            </w:r>
            <w:r>
              <w:rPr>
                <w:spacing w:val="65"/>
                <w:sz w:val="20"/>
              </w:rPr>
              <w:t> </w:t>
            </w:r>
            <w:r>
              <w:rPr>
                <w:sz w:val="20"/>
              </w:rPr>
              <w:t>размещения</w:t>
            </w:r>
            <w:r>
              <w:rPr>
                <w:spacing w:val="64"/>
                <w:sz w:val="20"/>
              </w:rPr>
              <w:t> </w:t>
            </w:r>
            <w:r>
              <w:rPr>
                <w:sz w:val="20"/>
              </w:rPr>
              <w:t>информации</w:t>
            </w:r>
            <w:r>
              <w:rPr>
                <w:spacing w:val="65"/>
                <w:sz w:val="20"/>
              </w:rPr>
              <w:t> </w:t>
            </w:r>
            <w:r>
              <w:rPr>
                <w:sz w:val="20"/>
              </w:rPr>
              <w:t>о</w:t>
            </w:r>
            <w:r>
              <w:rPr>
                <w:spacing w:val="65"/>
                <w:sz w:val="20"/>
              </w:rPr>
              <w:t> </w:t>
            </w:r>
            <w:r>
              <w:rPr>
                <w:sz w:val="20"/>
              </w:rPr>
              <w:t>государственных</w:t>
            </w:r>
            <w:r>
              <w:rPr>
                <w:spacing w:val="65"/>
                <w:sz w:val="20"/>
              </w:rPr>
              <w:t> </w:t>
            </w:r>
            <w:r>
              <w:rPr>
                <w:spacing w:val="-10"/>
                <w:sz w:val="20"/>
              </w:rPr>
              <w:t>и</w:t>
            </w:r>
          </w:p>
          <w:p>
            <w:pPr>
              <w:pStyle w:val="TableParagraph"/>
              <w:spacing w:line="210" w:lineRule="exact"/>
              <w:ind w:left="111"/>
              <w:jc w:val="both"/>
              <w:rPr>
                <w:sz w:val="20"/>
              </w:rPr>
            </w:pPr>
            <w:r>
              <w:rPr>
                <w:sz w:val="20"/>
              </w:rPr>
              <w:t>муниципальных</w:t>
            </w:r>
            <w:r>
              <w:rPr>
                <w:spacing w:val="29"/>
                <w:sz w:val="20"/>
              </w:rPr>
              <w:t>  </w:t>
            </w:r>
            <w:r>
              <w:rPr>
                <w:sz w:val="20"/>
              </w:rPr>
              <w:t>учреждениях</w:t>
            </w:r>
            <w:r>
              <w:rPr>
                <w:spacing w:val="30"/>
                <w:sz w:val="20"/>
              </w:rPr>
              <w:t>  </w:t>
            </w:r>
            <w:r>
              <w:rPr>
                <w:sz w:val="20"/>
              </w:rPr>
              <w:t>в</w:t>
            </w:r>
            <w:r>
              <w:rPr>
                <w:spacing w:val="30"/>
                <w:sz w:val="20"/>
              </w:rPr>
              <w:t>  </w:t>
            </w:r>
            <w:r>
              <w:rPr>
                <w:sz w:val="20"/>
              </w:rPr>
              <w:t>информационно-</w:t>
            </w:r>
            <w:r>
              <w:rPr>
                <w:spacing w:val="-2"/>
                <w:sz w:val="20"/>
              </w:rPr>
              <w:t>телекоммуникационной</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51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w:t>
            </w:r>
            <w:r>
              <w:rPr>
                <w:spacing w:val="40"/>
                <w:sz w:val="20"/>
              </w:rPr>
              <w:t> </w:t>
            </w:r>
            <w:r>
              <w:rPr>
                <w:sz w:val="20"/>
              </w:rPr>
              <w:t>и</w:t>
            </w:r>
            <w:r>
              <w:rPr>
                <w:spacing w:val="39"/>
                <w:sz w:val="20"/>
              </w:rPr>
              <w:t> </w:t>
            </w:r>
            <w:r>
              <w:rPr>
                <w:sz w:val="20"/>
              </w:rPr>
              <w:t>ее</w:t>
            </w:r>
            <w:r>
              <w:rPr>
                <w:spacing w:val="40"/>
                <w:sz w:val="20"/>
              </w:rPr>
              <w:t> </w:t>
            </w:r>
            <w:r>
              <w:rPr>
                <w:sz w:val="20"/>
              </w:rPr>
              <w:t>помещений</w:t>
            </w:r>
            <w:r>
              <w:rPr>
                <w:spacing w:val="39"/>
                <w:sz w:val="20"/>
              </w:rPr>
              <w:t> </w:t>
            </w:r>
            <w:r>
              <w:rPr>
                <w:sz w:val="20"/>
              </w:rPr>
              <w:t>с</w:t>
            </w:r>
            <w:r>
              <w:rPr>
                <w:spacing w:val="39"/>
                <w:sz w:val="20"/>
              </w:rPr>
              <w:t> </w:t>
            </w:r>
            <w:r>
              <w:rPr>
                <w:sz w:val="20"/>
              </w:rPr>
              <w:t>учетом</w:t>
            </w:r>
            <w:r>
              <w:rPr>
                <w:spacing w:val="40"/>
                <w:sz w:val="20"/>
              </w:rPr>
              <w:t> </w:t>
            </w:r>
            <w:r>
              <w:rPr>
                <w:sz w:val="20"/>
              </w:rPr>
              <w:t>доступности</w:t>
            </w:r>
            <w:r>
              <w:rPr>
                <w:spacing w:val="39"/>
                <w:sz w:val="20"/>
              </w:rPr>
              <w:t> </w:t>
            </w:r>
            <w:r>
              <w:rPr>
                <w:sz w:val="20"/>
              </w:rPr>
              <w:t>инвалидов:</w:t>
            </w:r>
            <w:r>
              <w:rPr>
                <w:spacing w:val="41"/>
                <w:sz w:val="20"/>
              </w:rPr>
              <w:t> </w:t>
            </w:r>
            <w:r>
              <w:rPr>
                <w:spacing w:val="-2"/>
                <w:sz w:val="20"/>
              </w:rPr>
              <w:t>Наличие</w:t>
            </w:r>
          </w:p>
          <w:p>
            <w:pPr>
              <w:pStyle w:val="TableParagraph"/>
              <w:spacing w:line="209" w:lineRule="exact"/>
              <w:ind w:left="111"/>
              <w:jc w:val="both"/>
              <w:rPr>
                <w:sz w:val="20"/>
              </w:rPr>
            </w:pPr>
            <w:r>
              <w:rPr>
                <w:sz w:val="20"/>
              </w:rPr>
              <w:t>выделенных</w:t>
            </w:r>
            <w:r>
              <w:rPr>
                <w:spacing w:val="-10"/>
                <w:sz w:val="20"/>
              </w:rPr>
              <w:t> </w:t>
            </w:r>
            <w:r>
              <w:rPr>
                <w:sz w:val="20"/>
              </w:rPr>
              <w:t>стоянок</w:t>
            </w:r>
            <w:r>
              <w:rPr>
                <w:spacing w:val="-9"/>
                <w:sz w:val="20"/>
              </w:rPr>
              <w:t> </w:t>
            </w:r>
            <w:r>
              <w:rPr>
                <w:sz w:val="20"/>
              </w:rPr>
              <w:t>для</w:t>
            </w:r>
            <w:r>
              <w:rPr>
                <w:spacing w:val="-9"/>
                <w:sz w:val="20"/>
              </w:rPr>
              <w:t> </w:t>
            </w:r>
            <w:r>
              <w:rPr>
                <w:sz w:val="20"/>
              </w:rPr>
              <w:t>автотранспортных</w:t>
            </w:r>
            <w:r>
              <w:rPr>
                <w:spacing w:val="-9"/>
                <w:sz w:val="20"/>
              </w:rPr>
              <w:t> </w:t>
            </w:r>
            <w:r>
              <w:rPr>
                <w:sz w:val="20"/>
              </w:rPr>
              <w:t>средств</w:t>
            </w:r>
            <w:r>
              <w:rPr>
                <w:spacing w:val="-9"/>
                <w:sz w:val="20"/>
              </w:rPr>
              <w:t> </w:t>
            </w:r>
            <w:r>
              <w:rPr>
                <w:spacing w:val="-2"/>
                <w:sz w:val="20"/>
              </w:rPr>
              <w:t>инвалидов;</w:t>
            </w:r>
          </w:p>
        </w:tc>
      </w:tr>
      <w:tr>
        <w:trPr>
          <w:trHeight w:val="575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71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85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10" w:lineRule="exact"/>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460" w:hRule="atLeast"/>
        </w:trPr>
        <w:tc>
          <w:tcPr>
            <w:tcW w:w="686" w:type="dxa"/>
          </w:tcPr>
          <w:p>
            <w:pPr>
              <w:pStyle w:val="TableParagraph"/>
              <w:spacing w:before="115"/>
              <w:ind w:left="15" w:right="2"/>
              <w:rPr>
                <w:sz w:val="20"/>
              </w:rPr>
            </w:pPr>
            <w:r>
              <w:rPr>
                <w:spacing w:val="-5"/>
                <w:sz w:val="20"/>
              </w:rPr>
              <w:t>72</w:t>
            </w:r>
          </w:p>
        </w:tc>
        <w:tc>
          <w:tcPr>
            <w:tcW w:w="1814" w:type="dxa"/>
          </w:tcPr>
          <w:p>
            <w:pPr>
              <w:pStyle w:val="TableParagraph"/>
              <w:spacing w:before="115"/>
              <w:ind w:left="110"/>
              <w:jc w:val="left"/>
              <w:rPr>
                <w:sz w:val="20"/>
              </w:rPr>
            </w:pPr>
            <w:r>
              <w:rPr>
                <w:sz w:val="20"/>
              </w:rPr>
              <w:t>МБДОУ</w:t>
            </w:r>
            <w:r>
              <w:rPr>
                <w:spacing w:val="-6"/>
                <w:sz w:val="20"/>
              </w:rPr>
              <w:t> </w:t>
            </w:r>
            <w:r>
              <w:rPr>
                <w:sz w:val="20"/>
              </w:rPr>
              <w:t>№</w:t>
            </w:r>
            <w:r>
              <w:rPr>
                <w:spacing w:val="-5"/>
                <w:sz w:val="20"/>
              </w:rPr>
              <w:t> 107</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 а именно:</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73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165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w:t>
            </w:r>
            <w:r>
              <w:rPr>
                <w:spacing w:val="26"/>
                <w:sz w:val="20"/>
              </w:rPr>
              <w:t> </w:t>
            </w:r>
            <w:r>
              <w:rPr>
                <w:sz w:val="20"/>
              </w:rPr>
              <w:t>и</w:t>
            </w:r>
            <w:r>
              <w:rPr>
                <w:spacing w:val="26"/>
                <w:sz w:val="20"/>
              </w:rPr>
              <w:t> </w:t>
            </w:r>
            <w:r>
              <w:rPr>
                <w:sz w:val="20"/>
              </w:rPr>
              <w:t>каждым</w:t>
            </w:r>
            <w:r>
              <w:rPr>
                <w:spacing w:val="26"/>
                <w:sz w:val="20"/>
              </w:rPr>
              <w:t> </w:t>
            </w:r>
            <w:r>
              <w:rPr>
                <w:sz w:val="20"/>
              </w:rPr>
              <w:t>профессии,</w:t>
            </w:r>
            <w:r>
              <w:rPr>
                <w:spacing w:val="27"/>
                <w:sz w:val="20"/>
              </w:rPr>
              <w:t> </w:t>
            </w:r>
            <w:r>
              <w:rPr>
                <w:sz w:val="20"/>
              </w:rPr>
              <w:t>специальности,</w:t>
            </w:r>
            <w:r>
              <w:rPr>
                <w:spacing w:val="27"/>
                <w:sz w:val="20"/>
              </w:rPr>
              <w:t> </w:t>
            </w:r>
            <w:r>
              <w:rPr>
                <w:sz w:val="20"/>
              </w:rPr>
              <w:t>направлению</w:t>
            </w:r>
            <w:r>
              <w:rPr>
                <w:spacing w:val="27"/>
                <w:sz w:val="20"/>
              </w:rPr>
              <w:t> </w:t>
            </w:r>
            <w:r>
              <w:rPr>
                <w:spacing w:val="-2"/>
                <w:sz w:val="20"/>
              </w:rPr>
              <w:t>подготовки</w:t>
            </w:r>
          </w:p>
          <w:p>
            <w:pPr>
              <w:pStyle w:val="TableParagraph"/>
              <w:spacing w:line="209" w:lineRule="exact"/>
              <w:ind w:left="111"/>
              <w:jc w:val="both"/>
              <w:rPr>
                <w:sz w:val="20"/>
              </w:rPr>
            </w:pPr>
            <w:r>
              <w:rPr>
                <w:sz w:val="20"/>
              </w:rPr>
              <w:t>или</w:t>
            </w:r>
            <w:r>
              <w:rPr>
                <w:spacing w:val="36"/>
                <w:sz w:val="20"/>
              </w:rPr>
              <w:t>  </w:t>
            </w:r>
            <w:r>
              <w:rPr>
                <w:sz w:val="20"/>
              </w:rPr>
              <w:t>укрупненной</w:t>
            </w:r>
            <w:r>
              <w:rPr>
                <w:spacing w:val="36"/>
                <w:sz w:val="20"/>
              </w:rPr>
              <w:t>  </w:t>
            </w:r>
            <w:r>
              <w:rPr>
                <w:sz w:val="20"/>
              </w:rPr>
              <w:t>группе</w:t>
            </w:r>
            <w:r>
              <w:rPr>
                <w:spacing w:val="36"/>
                <w:sz w:val="20"/>
              </w:rPr>
              <w:t>  </w:t>
            </w:r>
            <w:r>
              <w:rPr>
                <w:sz w:val="20"/>
              </w:rPr>
              <w:t>профессий,</w:t>
            </w:r>
            <w:r>
              <w:rPr>
                <w:spacing w:val="36"/>
                <w:sz w:val="20"/>
              </w:rPr>
              <w:t>  </w:t>
            </w:r>
            <w:r>
              <w:rPr>
                <w:sz w:val="20"/>
              </w:rPr>
              <w:t>специальностей</w:t>
            </w:r>
            <w:r>
              <w:rPr>
                <w:spacing w:val="36"/>
                <w:sz w:val="20"/>
              </w:rPr>
              <w:t>  </w:t>
            </w:r>
            <w:r>
              <w:rPr>
                <w:sz w:val="20"/>
              </w:rPr>
              <w:t>и</w:t>
            </w:r>
            <w:r>
              <w:rPr>
                <w:spacing w:val="37"/>
                <w:sz w:val="20"/>
              </w:rPr>
              <w:t>  </w:t>
            </w:r>
            <w:r>
              <w:rPr>
                <w:spacing w:val="-2"/>
                <w:sz w:val="20"/>
              </w:rPr>
              <w:t>направлений</w:t>
            </w:r>
          </w:p>
        </w:tc>
      </w:tr>
    </w:tbl>
    <w:p>
      <w:pPr>
        <w:spacing w:after="0" w:line="209" w:lineRule="exac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66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подготовки (для профессиональных образовательных программ).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26" w:lineRule="exac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50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74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176</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0"/>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6"/>
              <w:jc w:val="both"/>
              <w:rPr>
                <w:sz w:val="20"/>
              </w:rPr>
            </w:pPr>
            <w:r>
              <w:rPr>
                <w:sz w:val="20"/>
              </w:rPr>
              <w:t>предоставления инвалидам по слуху (слуху и зрению) услуг сурдопереводчика (тифлосурдопереводчика);</w:t>
            </w:r>
          </w:p>
        </w:tc>
      </w:tr>
      <w:tr>
        <w:trPr>
          <w:trHeight w:val="528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75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179</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w:t>
            </w:r>
            <w:r>
              <w:rPr>
                <w:spacing w:val="74"/>
                <w:sz w:val="20"/>
              </w:rPr>
              <w:t>  </w:t>
            </w:r>
            <w:r>
              <w:rPr>
                <w:sz w:val="20"/>
              </w:rPr>
              <w:t>образовательной</w:t>
            </w:r>
            <w:r>
              <w:rPr>
                <w:spacing w:val="74"/>
                <w:sz w:val="20"/>
              </w:rPr>
              <w:t>  </w:t>
            </w:r>
            <w:r>
              <w:rPr>
                <w:sz w:val="20"/>
              </w:rPr>
              <w:t>организации</w:t>
            </w:r>
            <w:r>
              <w:rPr>
                <w:spacing w:val="74"/>
                <w:sz w:val="20"/>
              </w:rPr>
              <w:t>  </w:t>
            </w:r>
            <w:r>
              <w:rPr>
                <w:sz w:val="20"/>
              </w:rPr>
              <w:t>(при</w:t>
            </w:r>
            <w:r>
              <w:rPr>
                <w:spacing w:val="74"/>
                <w:sz w:val="20"/>
              </w:rPr>
              <w:t>  </w:t>
            </w:r>
            <w:r>
              <w:rPr>
                <w:sz w:val="20"/>
              </w:rPr>
              <w:t>наличии);</w:t>
            </w:r>
            <w:r>
              <w:rPr>
                <w:spacing w:val="74"/>
                <w:sz w:val="20"/>
              </w:rPr>
              <w:t>  </w:t>
            </w:r>
            <w:r>
              <w:rPr>
                <w:spacing w:val="-2"/>
                <w:sz w:val="20"/>
              </w:rPr>
              <w:t>адреса</w:t>
            </w:r>
          </w:p>
          <w:p>
            <w:pPr>
              <w:pStyle w:val="TableParagraph"/>
              <w:spacing w:line="230" w:lineRule="exact"/>
              <w:ind w:left="111" w:right="94"/>
              <w:jc w:val="both"/>
              <w:rPr>
                <w:sz w:val="20"/>
              </w:rPr>
            </w:pPr>
            <w:r>
              <w:rPr>
                <w:sz w:val="20"/>
              </w:rPr>
              <w:t>официальных сайтов в сети «Интернет» структурных подразделений (при наличии);</w:t>
            </w:r>
            <w:r>
              <w:rPr>
                <w:spacing w:val="24"/>
                <w:sz w:val="20"/>
              </w:rPr>
              <w:t> </w:t>
            </w:r>
            <w:r>
              <w:rPr>
                <w:sz w:val="20"/>
              </w:rPr>
              <w:t>адреса</w:t>
            </w:r>
            <w:r>
              <w:rPr>
                <w:spacing w:val="25"/>
                <w:sz w:val="20"/>
              </w:rPr>
              <w:t> </w:t>
            </w:r>
            <w:r>
              <w:rPr>
                <w:sz w:val="20"/>
              </w:rPr>
              <w:t>электронной</w:t>
            </w:r>
            <w:r>
              <w:rPr>
                <w:spacing w:val="24"/>
                <w:sz w:val="20"/>
              </w:rPr>
              <w:t> </w:t>
            </w:r>
            <w:r>
              <w:rPr>
                <w:sz w:val="20"/>
              </w:rPr>
              <w:t>почты</w:t>
            </w:r>
            <w:r>
              <w:rPr>
                <w:spacing w:val="24"/>
                <w:sz w:val="20"/>
              </w:rPr>
              <w:t> </w:t>
            </w:r>
            <w:r>
              <w:rPr>
                <w:sz w:val="20"/>
              </w:rPr>
              <w:t>структурных</w:t>
            </w:r>
            <w:r>
              <w:rPr>
                <w:spacing w:val="25"/>
                <w:sz w:val="20"/>
              </w:rPr>
              <w:t> </w:t>
            </w:r>
            <w:r>
              <w:rPr>
                <w:sz w:val="20"/>
              </w:rPr>
              <w:t>подразделений</w:t>
            </w:r>
            <w:r>
              <w:rPr>
                <w:spacing w:val="24"/>
                <w:sz w:val="20"/>
              </w:rPr>
              <w:t> </w:t>
            </w:r>
            <w:r>
              <w:rPr>
                <w:spacing w:val="-2"/>
                <w:sz w:val="20"/>
              </w:rPr>
              <w:t>(органов</w:t>
            </w:r>
          </w:p>
        </w:tc>
      </w:tr>
    </w:tbl>
    <w:p>
      <w:pPr>
        <w:spacing w:after="0" w:line="23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управления) 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13"/>
                <w:sz w:val="20"/>
              </w:rPr>
              <w:t> </w:t>
            </w:r>
            <w:r>
              <w:rPr>
                <w:sz w:val="20"/>
              </w:rPr>
              <w:t>в</w:t>
            </w:r>
            <w:r>
              <w:rPr>
                <w:spacing w:val="-11"/>
                <w:sz w:val="20"/>
              </w:rPr>
              <w:t> </w:t>
            </w:r>
            <w:r>
              <w:rPr>
                <w:sz w:val="20"/>
              </w:rPr>
              <w:t>виде</w:t>
            </w:r>
            <w:r>
              <w:rPr>
                <w:spacing w:val="-12"/>
                <w:sz w:val="20"/>
              </w:rPr>
              <w:t> </w:t>
            </w:r>
            <w:r>
              <w:rPr>
                <w:sz w:val="20"/>
              </w:rPr>
              <w:t>электронного</w:t>
            </w:r>
            <w:r>
              <w:rPr>
                <w:spacing w:val="-12"/>
                <w:sz w:val="20"/>
              </w:rPr>
              <w:t> </w:t>
            </w:r>
            <w:r>
              <w:rPr>
                <w:sz w:val="20"/>
              </w:rPr>
              <w:t>документа</w:t>
            </w:r>
            <w:r>
              <w:rPr>
                <w:spacing w:val="-12"/>
                <w:sz w:val="20"/>
              </w:rPr>
              <w:t> </w:t>
            </w:r>
            <w:r>
              <w:rPr>
                <w:sz w:val="20"/>
              </w:rPr>
              <w:t>-</w:t>
            </w:r>
            <w:r>
              <w:rPr>
                <w:spacing w:val="-12"/>
                <w:sz w:val="20"/>
              </w:rPr>
              <w:t> </w:t>
            </w:r>
            <w:r>
              <w:rPr>
                <w:sz w:val="20"/>
              </w:rPr>
              <w:t>САЙТ.</w:t>
            </w:r>
            <w:r>
              <w:rPr>
                <w:spacing w:val="-12"/>
                <w:sz w:val="20"/>
              </w:rPr>
              <w:t> </w:t>
            </w:r>
            <w:r>
              <w:rPr>
                <w:sz w:val="20"/>
              </w:rPr>
              <w:t>Образование.</w:t>
            </w:r>
            <w:r>
              <w:rPr>
                <w:spacing w:val="-12"/>
                <w:sz w:val="20"/>
              </w:rPr>
              <w:t> </w:t>
            </w:r>
            <w:r>
              <w:rPr>
                <w:sz w:val="20"/>
              </w:rPr>
              <w:t>Информация о</w:t>
            </w:r>
            <w:r>
              <w:rPr>
                <w:spacing w:val="-1"/>
                <w:sz w:val="20"/>
              </w:rPr>
              <w:t> </w:t>
            </w:r>
            <w:r>
              <w:rPr>
                <w:sz w:val="20"/>
              </w:rPr>
              <w:t>численности</w:t>
            </w:r>
            <w:r>
              <w:rPr>
                <w:spacing w:val="-1"/>
                <w:sz w:val="20"/>
              </w:rPr>
              <w:t> </w:t>
            </w:r>
            <w:r>
              <w:rPr>
                <w:sz w:val="20"/>
              </w:rPr>
              <w:t>обучающихся</w:t>
            </w:r>
            <w:r>
              <w:rPr>
                <w:spacing w:val="-1"/>
                <w:sz w:val="20"/>
              </w:rPr>
              <w:t> </w:t>
            </w:r>
            <w:r>
              <w:rPr>
                <w:sz w:val="20"/>
              </w:rPr>
              <w:t>по</w:t>
            </w:r>
            <w:r>
              <w:rPr>
                <w:spacing w:val="-1"/>
                <w:sz w:val="20"/>
              </w:rPr>
              <w:t> </w:t>
            </w:r>
            <w:r>
              <w:rPr>
                <w:sz w:val="20"/>
              </w:rPr>
              <w:t>реализуемым</w:t>
            </w:r>
            <w:r>
              <w:rPr>
                <w:spacing w:val="-1"/>
                <w:sz w:val="20"/>
              </w:rPr>
              <w:t> </w:t>
            </w:r>
            <w:r>
              <w:rPr>
                <w:sz w:val="20"/>
              </w:rPr>
              <w:t>образовательным</w:t>
            </w:r>
            <w:r>
              <w:rPr>
                <w:spacing w:val="-1"/>
                <w:sz w:val="20"/>
              </w:rPr>
              <w:t> </w:t>
            </w:r>
            <w:r>
              <w:rPr>
                <w:sz w:val="20"/>
              </w:rPr>
              <w:t>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6"/>
                <w:sz w:val="20"/>
              </w:rPr>
              <w:t> </w:t>
            </w:r>
            <w:r>
              <w:rPr>
                <w:sz w:val="20"/>
              </w:rPr>
              <w:t>Размещается</w:t>
            </w:r>
            <w:r>
              <w:rPr>
                <w:spacing w:val="-6"/>
                <w:sz w:val="20"/>
              </w:rPr>
              <w:t> </w:t>
            </w:r>
            <w:r>
              <w:rPr>
                <w:sz w:val="20"/>
              </w:rPr>
              <w:t>в</w:t>
            </w:r>
            <w:r>
              <w:rPr>
                <w:spacing w:val="-6"/>
                <w:sz w:val="20"/>
              </w:rPr>
              <w:t> </w:t>
            </w:r>
            <w:r>
              <w:rPr>
                <w:sz w:val="20"/>
              </w:rPr>
              <w:t>форме</w:t>
            </w:r>
            <w:r>
              <w:rPr>
                <w:spacing w:val="-6"/>
                <w:sz w:val="20"/>
              </w:rPr>
              <w:t> </w:t>
            </w:r>
            <w:r>
              <w:rPr>
                <w:sz w:val="20"/>
              </w:rPr>
              <w:t>электронного</w:t>
            </w:r>
            <w:r>
              <w:rPr>
                <w:spacing w:val="-7"/>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w:t>
            </w:r>
            <w:r>
              <w:rPr>
                <w:spacing w:val="-3"/>
                <w:sz w:val="20"/>
              </w:rPr>
              <w:t> </w:t>
            </w:r>
            <w:r>
              <w:rPr>
                <w:sz w:val="20"/>
              </w:rPr>
              <w:t>наличии</w:t>
            </w:r>
            <w:r>
              <w:rPr>
                <w:spacing w:val="-2"/>
                <w:sz w:val="20"/>
              </w:rPr>
              <w:t> </w:t>
            </w:r>
            <w:r>
              <w:rPr>
                <w:sz w:val="20"/>
              </w:rPr>
              <w:t>специальных</w:t>
            </w:r>
            <w:r>
              <w:rPr>
                <w:spacing w:val="-2"/>
                <w:sz w:val="20"/>
              </w:rPr>
              <w:t> </w:t>
            </w:r>
            <w:r>
              <w:rPr>
                <w:sz w:val="20"/>
              </w:rPr>
              <w:t>технических</w:t>
            </w:r>
            <w:r>
              <w:rPr>
                <w:spacing w:val="-2"/>
                <w:sz w:val="20"/>
              </w:rPr>
              <w:t> </w:t>
            </w:r>
            <w:r>
              <w:rPr>
                <w:sz w:val="20"/>
              </w:rPr>
              <w:t>средств</w:t>
            </w:r>
            <w:r>
              <w:rPr>
                <w:spacing w:val="-2"/>
                <w:sz w:val="20"/>
              </w:rPr>
              <w:t> </w:t>
            </w:r>
            <w:r>
              <w:rPr>
                <w:sz w:val="20"/>
              </w:rPr>
              <w:t>обучения</w:t>
            </w:r>
            <w:r>
              <w:rPr>
                <w:spacing w:val="-2"/>
                <w:sz w:val="20"/>
              </w:rPr>
              <w:t> </w:t>
            </w:r>
            <w:r>
              <w:rPr>
                <w:sz w:val="20"/>
              </w:rPr>
              <w:t>коллективного и индивидуального пользования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w:t>
            </w:r>
            <w:r>
              <w:rPr>
                <w:spacing w:val="-13"/>
                <w:sz w:val="20"/>
              </w:rPr>
              <w:t> </w:t>
            </w:r>
            <w:r>
              <w:rPr>
                <w:sz w:val="20"/>
              </w:rPr>
              <w:t>bus.gov.ru</w:t>
            </w:r>
            <w:r>
              <w:rPr>
                <w:spacing w:val="-12"/>
                <w:sz w:val="20"/>
              </w:rPr>
              <w:t> </w:t>
            </w:r>
            <w:r>
              <w:rPr>
                <w:sz w:val="20"/>
              </w:rPr>
              <w:t>(страницу</w:t>
            </w:r>
            <w:r>
              <w:rPr>
                <w:spacing w:val="-13"/>
                <w:sz w:val="20"/>
              </w:rPr>
              <w:t> </w:t>
            </w:r>
            <w:r>
              <w:rPr>
                <w:sz w:val="20"/>
              </w:rPr>
              <w:t>оценки</w:t>
            </w:r>
            <w:r>
              <w:rPr>
                <w:spacing w:val="-12"/>
                <w:sz w:val="20"/>
              </w:rPr>
              <w:t> </w:t>
            </w:r>
            <w:r>
              <w:rPr>
                <w:sz w:val="20"/>
              </w:rPr>
              <w:t>деятельности</w:t>
            </w:r>
            <w:r>
              <w:rPr>
                <w:spacing w:val="-13"/>
                <w:sz w:val="20"/>
              </w:rPr>
              <w:t> </w:t>
            </w:r>
            <w:r>
              <w:rPr>
                <w:sz w:val="20"/>
              </w:rPr>
              <w:t>организаций)</w:t>
            </w:r>
            <w:r>
              <w:rPr>
                <w:spacing w:val="-12"/>
                <w:sz w:val="20"/>
              </w:rPr>
              <w:t> </w:t>
            </w:r>
            <w:r>
              <w:rPr>
                <w:sz w:val="20"/>
              </w:rPr>
              <w:t>-</w:t>
            </w:r>
            <w:r>
              <w:rPr>
                <w:spacing w:val="-13"/>
                <w:sz w:val="20"/>
              </w:rPr>
              <w:t> </w:t>
            </w:r>
            <w:r>
              <w:rPr>
                <w:sz w:val="20"/>
              </w:rPr>
              <w:t>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p>
            <w:pPr>
              <w:pStyle w:val="TableParagraph"/>
              <w:spacing w:line="230" w:lineRule="atLeast"/>
              <w:ind w:left="111" w:right="92"/>
              <w:jc w:val="both"/>
              <w:rPr>
                <w:sz w:val="20"/>
              </w:rPr>
            </w:pPr>
            <w:r>
              <w:rPr>
                <w:sz w:val="20"/>
              </w:rPr>
              <w:t>доступности инвалидов: Наличие специально оборудованных санитарно- гигиенических</w:t>
            </w:r>
            <w:r>
              <w:rPr>
                <w:spacing w:val="44"/>
                <w:sz w:val="20"/>
              </w:rPr>
              <w:t> </w:t>
            </w:r>
            <w:r>
              <w:rPr>
                <w:sz w:val="20"/>
              </w:rPr>
              <w:t>помещений</w:t>
            </w:r>
            <w:r>
              <w:rPr>
                <w:spacing w:val="45"/>
                <w:sz w:val="20"/>
              </w:rPr>
              <w:t> </w:t>
            </w:r>
            <w:r>
              <w:rPr>
                <w:sz w:val="20"/>
              </w:rPr>
              <w:t>в</w:t>
            </w:r>
            <w:r>
              <w:rPr>
                <w:spacing w:val="44"/>
                <w:sz w:val="20"/>
              </w:rPr>
              <w:t> </w:t>
            </w:r>
            <w:r>
              <w:rPr>
                <w:sz w:val="20"/>
              </w:rPr>
              <w:t>организации;</w:t>
            </w:r>
            <w:r>
              <w:rPr>
                <w:spacing w:val="45"/>
                <w:sz w:val="20"/>
              </w:rPr>
              <w:t>  </w:t>
            </w:r>
            <w:r>
              <w:rPr>
                <w:sz w:val="20"/>
              </w:rPr>
              <w:t>-</w:t>
            </w:r>
            <w:r>
              <w:rPr>
                <w:spacing w:val="45"/>
                <w:sz w:val="20"/>
              </w:rPr>
              <w:t> </w:t>
            </w:r>
            <w:r>
              <w:rPr>
                <w:sz w:val="20"/>
              </w:rPr>
              <w:t>Обеспечение</w:t>
            </w:r>
            <w:r>
              <w:rPr>
                <w:spacing w:val="45"/>
                <w:sz w:val="20"/>
              </w:rPr>
              <w:t> </w:t>
            </w:r>
            <w:r>
              <w:rPr>
                <w:sz w:val="20"/>
              </w:rPr>
              <w:t>в</w:t>
            </w:r>
            <w:r>
              <w:rPr>
                <w:spacing w:val="45"/>
                <w:sz w:val="20"/>
              </w:rPr>
              <w:t> </w:t>
            </w:r>
            <w:r>
              <w:rPr>
                <w:spacing w:val="-2"/>
                <w:sz w:val="20"/>
              </w:rPr>
              <w:t>организации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12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690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76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18</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w:t>
            </w:r>
            <w:r>
              <w:rPr>
                <w:spacing w:val="-4"/>
                <w:sz w:val="20"/>
              </w:rPr>
              <w:t> </w:t>
            </w:r>
            <w:r>
              <w:rPr>
                <w:sz w:val="20"/>
              </w:rPr>
              <w:t>и</w:t>
            </w:r>
            <w:r>
              <w:rPr>
                <w:spacing w:val="-4"/>
                <w:sz w:val="20"/>
              </w:rPr>
              <w:t> </w:t>
            </w:r>
            <w:r>
              <w:rPr>
                <w:sz w:val="20"/>
              </w:rPr>
              <w:t>их</w:t>
            </w:r>
            <w:r>
              <w:rPr>
                <w:spacing w:val="-4"/>
                <w:sz w:val="20"/>
              </w:rPr>
              <w:t> </w:t>
            </w:r>
            <w:r>
              <w:rPr>
                <w:sz w:val="20"/>
              </w:rPr>
              <w:t>функционирование:</w:t>
            </w:r>
            <w:r>
              <w:rPr>
                <w:spacing w:val="-4"/>
                <w:sz w:val="20"/>
              </w:rPr>
              <w:t> </w:t>
            </w:r>
            <w:r>
              <w:rPr>
                <w:sz w:val="20"/>
              </w:rPr>
              <w:t>сведений</w:t>
            </w:r>
            <w:r>
              <w:rPr>
                <w:spacing w:val="-4"/>
                <w:sz w:val="20"/>
              </w:rPr>
              <w:t> </w:t>
            </w:r>
            <w:r>
              <w:rPr>
                <w:sz w:val="20"/>
              </w:rPr>
              <w:t>о</w:t>
            </w:r>
            <w:r>
              <w:rPr>
                <w:spacing w:val="-4"/>
                <w:sz w:val="20"/>
              </w:rPr>
              <w:t> </w:t>
            </w:r>
            <w:r>
              <w:rPr>
                <w:sz w:val="20"/>
              </w:rPr>
              <w:t>контактных</w:t>
            </w:r>
            <w:r>
              <w:rPr>
                <w:spacing w:val="-4"/>
                <w:sz w:val="20"/>
              </w:rPr>
              <w:t> </w:t>
            </w:r>
            <w:r>
              <w:rPr>
                <w:sz w:val="20"/>
              </w:rPr>
              <w:t>телефонах;</w:t>
            </w:r>
            <w:r>
              <w:rPr>
                <w:spacing w:val="40"/>
                <w:sz w:val="20"/>
              </w:rPr>
              <w:t> </w:t>
            </w:r>
            <w:r>
              <w:rPr>
                <w:sz w:val="20"/>
              </w:rPr>
              <w:t>-</w:t>
            </w:r>
            <w:r>
              <w:rPr>
                <w:spacing w:val="-4"/>
                <w:sz w:val="20"/>
              </w:rPr>
              <w:t> </w:t>
            </w:r>
            <w:r>
              <w:rPr>
                <w:sz w:val="20"/>
              </w:rPr>
              <w:t>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w:t>
            </w:r>
            <w:r>
              <w:rPr>
                <w:spacing w:val="-10"/>
                <w:sz w:val="20"/>
              </w:rPr>
              <w:t> </w:t>
            </w:r>
            <w:r>
              <w:rPr>
                <w:sz w:val="20"/>
              </w:rPr>
              <w:t>взаимодействия</w:t>
            </w:r>
            <w:r>
              <w:rPr>
                <w:spacing w:val="-10"/>
                <w:sz w:val="20"/>
              </w:rPr>
              <w:t> </w:t>
            </w:r>
            <w:r>
              <w:rPr>
                <w:sz w:val="20"/>
              </w:rPr>
              <w:t>с</w:t>
            </w:r>
            <w:r>
              <w:rPr>
                <w:spacing w:val="-10"/>
                <w:sz w:val="20"/>
              </w:rPr>
              <w:t> </w:t>
            </w:r>
            <w:r>
              <w:rPr>
                <w:sz w:val="20"/>
              </w:rPr>
              <w:t>получателями</w:t>
            </w:r>
            <w:r>
              <w:rPr>
                <w:spacing w:val="-10"/>
                <w:sz w:val="20"/>
              </w:rPr>
              <w:t> </w:t>
            </w:r>
            <w:r>
              <w:rPr>
                <w:sz w:val="20"/>
              </w:rPr>
              <w:t>услуг</w:t>
            </w:r>
            <w:r>
              <w:rPr>
                <w:spacing w:val="-10"/>
                <w:sz w:val="20"/>
              </w:rPr>
              <w:t> </w:t>
            </w:r>
            <w:r>
              <w:rPr>
                <w:sz w:val="20"/>
              </w:rPr>
              <w:t>и</w:t>
            </w:r>
            <w:r>
              <w:rPr>
                <w:spacing w:val="-10"/>
                <w:sz w:val="20"/>
              </w:rPr>
              <w:t> </w:t>
            </w:r>
            <w:r>
              <w:rPr>
                <w:sz w:val="20"/>
              </w:rPr>
              <w:t>их</w:t>
            </w:r>
            <w:r>
              <w:rPr>
                <w:spacing w:val="-10"/>
                <w:sz w:val="20"/>
              </w:rPr>
              <w:t> </w:t>
            </w:r>
            <w:r>
              <w:rPr>
                <w:sz w:val="20"/>
              </w:rPr>
              <w:t>функционирование:</w:t>
            </w:r>
            <w:r>
              <w:rPr>
                <w:spacing w:val="-10"/>
                <w:sz w:val="20"/>
              </w:rPr>
              <w:t> </w:t>
            </w:r>
            <w:r>
              <w:rPr>
                <w:sz w:val="20"/>
              </w:rPr>
              <w:t>сведений</w:t>
            </w:r>
            <w:r>
              <w:rPr>
                <w:spacing w:val="-10"/>
                <w:sz w:val="20"/>
              </w:rPr>
              <w:t> </w:t>
            </w:r>
            <w:r>
              <w:rPr>
                <w:sz w:val="20"/>
              </w:rPr>
              <w:t>об адресах электронной почты;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30" w:lineRule="atLeas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29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77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194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3"/>
                <w:sz w:val="20"/>
              </w:rPr>
              <w:t> </w:t>
            </w:r>
            <w:r>
              <w:rPr>
                <w:sz w:val="20"/>
              </w:rPr>
              <w:t>г.</w:t>
            </w:r>
            <w:r>
              <w:rPr>
                <w:spacing w:val="-12"/>
                <w:sz w:val="20"/>
              </w:rPr>
              <w:t> </w:t>
            </w:r>
            <w:r>
              <w:rPr>
                <w:sz w:val="20"/>
              </w:rPr>
              <w:t>№</w:t>
            </w:r>
            <w:r>
              <w:rPr>
                <w:spacing w:val="-13"/>
                <w:sz w:val="20"/>
              </w:rPr>
              <w:t> </w:t>
            </w:r>
            <w:r>
              <w:rPr>
                <w:sz w:val="20"/>
              </w:rPr>
              <w:t>63-ФЗ</w:t>
            </w:r>
            <w:r>
              <w:rPr>
                <w:spacing w:val="-12"/>
                <w:sz w:val="20"/>
              </w:rPr>
              <w:t> </w:t>
            </w:r>
            <w:r>
              <w:rPr>
                <w:sz w:val="20"/>
              </w:rPr>
              <w:t>«Об</w:t>
            </w:r>
            <w:r>
              <w:rPr>
                <w:spacing w:val="-13"/>
                <w:sz w:val="20"/>
              </w:rPr>
              <w:t> </w:t>
            </w:r>
            <w:r>
              <w:rPr>
                <w:sz w:val="20"/>
              </w:rPr>
              <w:t>электронной</w:t>
            </w:r>
            <w:r>
              <w:rPr>
                <w:spacing w:val="-12"/>
                <w:sz w:val="20"/>
              </w:rPr>
              <w:t> </w:t>
            </w:r>
            <w:r>
              <w:rPr>
                <w:sz w:val="20"/>
              </w:rPr>
              <w:t>подписи»,</w:t>
            </w:r>
            <w:r>
              <w:rPr>
                <w:spacing w:val="-12"/>
                <w:sz w:val="20"/>
              </w:rPr>
              <w:t> </w:t>
            </w:r>
            <w:r>
              <w:rPr>
                <w:sz w:val="20"/>
              </w:rPr>
              <w:t>с</w:t>
            </w:r>
            <w:r>
              <w:rPr>
                <w:spacing w:val="-13"/>
                <w:sz w:val="20"/>
              </w:rPr>
              <w:t> </w:t>
            </w:r>
            <w:r>
              <w:rPr>
                <w:sz w:val="20"/>
              </w:rPr>
              <w:t>приложением</w:t>
            </w:r>
            <w:r>
              <w:rPr>
                <w:spacing w:val="-12"/>
                <w:sz w:val="20"/>
              </w:rPr>
              <w:t> </w:t>
            </w:r>
            <w:r>
              <w:rPr>
                <w:spacing w:val="-2"/>
                <w:sz w:val="20"/>
              </w:rPr>
              <w:t>образовательной</w:t>
            </w:r>
          </w:p>
          <w:p>
            <w:pPr>
              <w:pStyle w:val="TableParagraph"/>
              <w:spacing w:line="230" w:lineRule="exact"/>
              <w:ind w:left="111" w:right="94"/>
              <w:jc w:val="both"/>
              <w:rPr>
                <w:sz w:val="20"/>
              </w:rPr>
            </w:pPr>
            <w:r>
              <w:rPr>
                <w:sz w:val="20"/>
              </w:rPr>
              <w:t>программы.Информация о численности обучающихся, являющихся иностранными</w:t>
            </w:r>
            <w:r>
              <w:rPr>
                <w:spacing w:val="46"/>
                <w:sz w:val="20"/>
              </w:rPr>
              <w:t> </w:t>
            </w:r>
            <w:r>
              <w:rPr>
                <w:sz w:val="20"/>
              </w:rPr>
              <w:t>гражданами,</w:t>
            </w:r>
            <w:r>
              <w:rPr>
                <w:spacing w:val="47"/>
                <w:sz w:val="20"/>
              </w:rPr>
              <w:t> </w:t>
            </w:r>
            <w:r>
              <w:rPr>
                <w:sz w:val="20"/>
              </w:rPr>
              <w:t>указывается</w:t>
            </w:r>
            <w:r>
              <w:rPr>
                <w:spacing w:val="47"/>
                <w:sz w:val="20"/>
              </w:rPr>
              <w:t> </w:t>
            </w:r>
            <w:r>
              <w:rPr>
                <w:sz w:val="20"/>
              </w:rPr>
              <w:t>по</w:t>
            </w:r>
            <w:r>
              <w:rPr>
                <w:spacing w:val="47"/>
                <w:sz w:val="20"/>
              </w:rPr>
              <w:t> </w:t>
            </w:r>
            <w:r>
              <w:rPr>
                <w:sz w:val="20"/>
              </w:rPr>
              <w:t>каждой</w:t>
            </w:r>
            <w:r>
              <w:rPr>
                <w:spacing w:val="47"/>
                <w:sz w:val="20"/>
              </w:rPr>
              <w:t> </w:t>
            </w:r>
            <w:r>
              <w:rPr>
                <w:spacing w:val="-2"/>
                <w:sz w:val="20"/>
              </w:rPr>
              <w:t>общеобразовательной</w:t>
            </w:r>
          </w:p>
        </w:tc>
      </w:tr>
    </w:tbl>
    <w:p>
      <w:pPr>
        <w:spacing w:after="0" w:line="230" w:lineRule="exact"/>
        <w:jc w:val="both"/>
        <w:rPr>
          <w:sz w:val="20"/>
        </w:rPr>
        <w:sectPr>
          <w:type w:val="continuous"/>
          <w:pgSz w:w="11910" w:h="16840"/>
          <w:pgMar w:header="0" w:footer="778" w:top="1100" w:bottom="122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w:t>
            </w:r>
            <w:r>
              <w:rPr>
                <w:spacing w:val="-10"/>
                <w:sz w:val="20"/>
              </w:rPr>
              <w:t> </w:t>
            </w:r>
            <w:r>
              <w:rPr>
                <w:sz w:val="20"/>
              </w:rPr>
              <w:t>взаимодействия</w:t>
            </w:r>
            <w:r>
              <w:rPr>
                <w:spacing w:val="-10"/>
                <w:sz w:val="20"/>
              </w:rPr>
              <w:t> </w:t>
            </w:r>
            <w:r>
              <w:rPr>
                <w:sz w:val="20"/>
              </w:rPr>
              <w:t>с</w:t>
            </w:r>
            <w:r>
              <w:rPr>
                <w:spacing w:val="-10"/>
                <w:sz w:val="20"/>
              </w:rPr>
              <w:t> </w:t>
            </w:r>
            <w:r>
              <w:rPr>
                <w:sz w:val="20"/>
              </w:rPr>
              <w:t>получателями</w:t>
            </w:r>
            <w:r>
              <w:rPr>
                <w:spacing w:val="-10"/>
                <w:sz w:val="20"/>
              </w:rPr>
              <w:t> </w:t>
            </w:r>
            <w:r>
              <w:rPr>
                <w:sz w:val="20"/>
              </w:rPr>
              <w:t>услуг</w:t>
            </w:r>
            <w:r>
              <w:rPr>
                <w:spacing w:val="-10"/>
                <w:sz w:val="20"/>
              </w:rPr>
              <w:t> </w:t>
            </w:r>
            <w:r>
              <w:rPr>
                <w:sz w:val="20"/>
              </w:rPr>
              <w:t>и</w:t>
            </w:r>
            <w:r>
              <w:rPr>
                <w:spacing w:val="-10"/>
                <w:sz w:val="20"/>
              </w:rPr>
              <w:t> </w:t>
            </w:r>
            <w:r>
              <w:rPr>
                <w:sz w:val="20"/>
              </w:rPr>
              <w:t>их</w:t>
            </w:r>
            <w:r>
              <w:rPr>
                <w:spacing w:val="-10"/>
                <w:sz w:val="20"/>
              </w:rPr>
              <w:t> </w:t>
            </w:r>
            <w:r>
              <w:rPr>
                <w:sz w:val="20"/>
              </w:rPr>
              <w:t>функционирование:</w:t>
            </w:r>
            <w:r>
              <w:rPr>
                <w:spacing w:val="-10"/>
                <w:sz w:val="20"/>
              </w:rPr>
              <w:t> </w:t>
            </w:r>
            <w:r>
              <w:rPr>
                <w:sz w:val="20"/>
              </w:rPr>
              <w:t>сведений</w:t>
            </w:r>
            <w:r>
              <w:rPr>
                <w:spacing w:val="-10"/>
                <w:sz w:val="20"/>
              </w:rPr>
              <w:t> </w:t>
            </w:r>
            <w:r>
              <w:rPr>
                <w:sz w:val="20"/>
              </w:rPr>
              <w:t>об электронных</w:t>
            </w:r>
            <w:r>
              <w:rPr>
                <w:spacing w:val="-1"/>
                <w:sz w:val="20"/>
              </w:rPr>
              <w:t> </w:t>
            </w:r>
            <w:r>
              <w:rPr>
                <w:sz w:val="20"/>
              </w:rPr>
              <w:t>сервисах</w:t>
            </w:r>
            <w:r>
              <w:rPr>
                <w:spacing w:val="-1"/>
                <w:sz w:val="20"/>
              </w:rPr>
              <w:t> </w:t>
            </w:r>
            <w:r>
              <w:rPr>
                <w:sz w:val="20"/>
              </w:rPr>
              <w:t>(форма</w:t>
            </w:r>
            <w:r>
              <w:rPr>
                <w:spacing w:val="-1"/>
                <w:sz w:val="20"/>
              </w:rPr>
              <w:t> </w:t>
            </w:r>
            <w:r>
              <w:rPr>
                <w:sz w:val="20"/>
              </w:rPr>
              <w:t>для</w:t>
            </w:r>
            <w:r>
              <w:rPr>
                <w:spacing w:val="-1"/>
                <w:sz w:val="20"/>
              </w:rPr>
              <w:t> </w:t>
            </w:r>
            <w:r>
              <w:rPr>
                <w:sz w:val="20"/>
              </w:rPr>
              <w:t>подачи</w:t>
            </w:r>
            <w:r>
              <w:rPr>
                <w:spacing w:val="-1"/>
                <w:sz w:val="20"/>
              </w:rPr>
              <w:t> </w:t>
            </w:r>
            <w:r>
              <w:rPr>
                <w:sz w:val="20"/>
              </w:rPr>
              <w:t>электронного</w:t>
            </w:r>
            <w:r>
              <w:rPr>
                <w:spacing w:val="-1"/>
                <w:sz w:val="20"/>
              </w:rPr>
              <w:t> </w:t>
            </w:r>
            <w:r>
              <w:rPr>
                <w:sz w:val="20"/>
              </w:rPr>
              <w:t>обращения</w:t>
            </w:r>
            <w:r>
              <w:rPr>
                <w:spacing w:val="-1"/>
                <w:sz w:val="20"/>
              </w:rPr>
              <w:t> </w:t>
            </w:r>
            <w:r>
              <w:rPr>
                <w:sz w:val="20"/>
              </w:rPr>
              <w:t>(жалобы, предложения), консультации);</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w:t>
            </w:r>
            <w:r>
              <w:rPr>
                <w:spacing w:val="76"/>
                <w:sz w:val="20"/>
              </w:rPr>
              <w:t> </w:t>
            </w:r>
            <w:r>
              <w:rPr>
                <w:sz w:val="20"/>
              </w:rPr>
              <w:t>помещений</w:t>
            </w:r>
            <w:r>
              <w:rPr>
                <w:spacing w:val="78"/>
                <w:sz w:val="20"/>
              </w:rPr>
              <w:t> </w:t>
            </w:r>
            <w:r>
              <w:rPr>
                <w:sz w:val="20"/>
              </w:rPr>
              <w:t>с</w:t>
            </w:r>
            <w:r>
              <w:rPr>
                <w:spacing w:val="78"/>
                <w:sz w:val="20"/>
              </w:rPr>
              <w:t> </w:t>
            </w:r>
            <w:r>
              <w:rPr>
                <w:sz w:val="20"/>
              </w:rPr>
              <w:t>учетом</w:t>
            </w:r>
            <w:r>
              <w:rPr>
                <w:spacing w:val="78"/>
                <w:sz w:val="20"/>
              </w:rPr>
              <w:t> </w:t>
            </w:r>
            <w:r>
              <w:rPr>
                <w:sz w:val="20"/>
              </w:rPr>
              <w:t>доступности</w:t>
            </w:r>
            <w:r>
              <w:rPr>
                <w:spacing w:val="78"/>
                <w:sz w:val="20"/>
              </w:rPr>
              <w:t> </w:t>
            </w:r>
            <w:r>
              <w:rPr>
                <w:sz w:val="20"/>
              </w:rPr>
              <w:t>инвалидов:</w:t>
            </w:r>
            <w:r>
              <w:rPr>
                <w:spacing w:val="78"/>
                <w:sz w:val="20"/>
              </w:rPr>
              <w:t> </w:t>
            </w:r>
            <w:r>
              <w:rPr>
                <w:sz w:val="20"/>
              </w:rPr>
              <w:t>Наличие</w:t>
            </w:r>
            <w:r>
              <w:rPr>
                <w:spacing w:val="78"/>
                <w:sz w:val="20"/>
              </w:rPr>
              <w:t> </w:t>
            </w:r>
            <w:r>
              <w:rPr>
                <w:spacing w:val="-2"/>
                <w:sz w:val="20"/>
              </w:rPr>
              <w:t>выделенных</w:t>
            </w:r>
          </w:p>
          <w:p>
            <w:pPr>
              <w:pStyle w:val="TableParagraph"/>
              <w:spacing w:line="209" w:lineRule="exact"/>
              <w:ind w:left="111"/>
              <w:jc w:val="both"/>
              <w:rPr>
                <w:sz w:val="20"/>
              </w:rPr>
            </w:pPr>
            <w:r>
              <w:rPr>
                <w:sz w:val="20"/>
              </w:rPr>
              <w:t>стоянок</w:t>
            </w:r>
            <w:r>
              <w:rPr>
                <w:spacing w:val="-9"/>
                <w:sz w:val="20"/>
              </w:rPr>
              <w:t> </w:t>
            </w:r>
            <w:r>
              <w:rPr>
                <w:sz w:val="20"/>
              </w:rPr>
              <w:t>для</w:t>
            </w:r>
            <w:r>
              <w:rPr>
                <w:spacing w:val="-9"/>
                <w:sz w:val="20"/>
              </w:rPr>
              <w:t> </w:t>
            </w:r>
            <w:r>
              <w:rPr>
                <w:sz w:val="20"/>
              </w:rPr>
              <w:t>автотранспортных</w:t>
            </w:r>
            <w:r>
              <w:rPr>
                <w:spacing w:val="-8"/>
                <w:sz w:val="20"/>
              </w:rPr>
              <w:t> </w:t>
            </w:r>
            <w:r>
              <w:rPr>
                <w:sz w:val="20"/>
              </w:rPr>
              <w:t>средств</w:t>
            </w:r>
            <w:r>
              <w:rPr>
                <w:spacing w:val="-9"/>
                <w:sz w:val="20"/>
              </w:rPr>
              <w:t> </w:t>
            </w:r>
            <w:r>
              <w:rPr>
                <w:spacing w:val="-2"/>
                <w:sz w:val="20"/>
              </w:rPr>
              <w:t>инвалидов;</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78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9"/>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Обеспечение в организации комфортных условий для предоставления услуг: Наличие</w:t>
            </w:r>
            <w:r>
              <w:rPr>
                <w:spacing w:val="29"/>
                <w:sz w:val="20"/>
              </w:rPr>
              <w:t> </w:t>
            </w:r>
            <w:r>
              <w:rPr>
                <w:sz w:val="20"/>
              </w:rPr>
              <w:t>и</w:t>
            </w:r>
            <w:r>
              <w:rPr>
                <w:spacing w:val="29"/>
                <w:sz w:val="20"/>
              </w:rPr>
              <w:t> </w:t>
            </w:r>
            <w:r>
              <w:rPr>
                <w:sz w:val="20"/>
              </w:rPr>
              <w:t>понятность</w:t>
            </w:r>
            <w:r>
              <w:rPr>
                <w:spacing w:val="29"/>
                <w:sz w:val="20"/>
              </w:rPr>
              <w:t> </w:t>
            </w:r>
            <w:r>
              <w:rPr>
                <w:sz w:val="20"/>
              </w:rPr>
              <w:t>навигации</w:t>
            </w:r>
            <w:r>
              <w:rPr>
                <w:spacing w:val="30"/>
                <w:sz w:val="20"/>
              </w:rPr>
              <w:t> </w:t>
            </w:r>
            <w:r>
              <w:rPr>
                <w:sz w:val="20"/>
              </w:rPr>
              <w:t>внутри</w:t>
            </w:r>
            <w:r>
              <w:rPr>
                <w:spacing w:val="29"/>
                <w:sz w:val="20"/>
              </w:rPr>
              <w:t> </w:t>
            </w:r>
            <w:r>
              <w:rPr>
                <w:sz w:val="20"/>
              </w:rPr>
              <w:t>образовательной</w:t>
            </w:r>
            <w:r>
              <w:rPr>
                <w:spacing w:val="29"/>
                <w:sz w:val="20"/>
              </w:rPr>
              <w:t> </w:t>
            </w:r>
            <w:r>
              <w:rPr>
                <w:sz w:val="20"/>
              </w:rPr>
              <w:t>организации;</w:t>
            </w:r>
            <w:r>
              <w:rPr>
                <w:spacing w:val="29"/>
                <w:sz w:val="20"/>
              </w:rPr>
              <w:t>  </w:t>
            </w:r>
            <w:r>
              <w:rPr>
                <w:spacing w:val="-10"/>
                <w:sz w:val="20"/>
              </w:rPr>
              <w:t>-</w:t>
            </w:r>
          </w:p>
          <w:p>
            <w:pPr>
              <w:pStyle w:val="TableParagraph"/>
              <w:spacing w:line="210" w:lineRule="exact" w:before="1"/>
              <w:ind w:left="111"/>
              <w:jc w:val="both"/>
              <w:rPr>
                <w:sz w:val="20"/>
              </w:rPr>
            </w:pPr>
            <w:r>
              <w:rPr>
                <w:sz w:val="20"/>
              </w:rPr>
              <w:t>Обеспечение</w:t>
            </w:r>
            <w:r>
              <w:rPr>
                <w:spacing w:val="-2"/>
                <w:sz w:val="20"/>
              </w:rPr>
              <w:t> </w:t>
            </w:r>
            <w:r>
              <w:rPr>
                <w:sz w:val="20"/>
              </w:rPr>
              <w:t>в</w:t>
            </w:r>
            <w:r>
              <w:rPr>
                <w:spacing w:val="-3"/>
                <w:sz w:val="20"/>
              </w:rPr>
              <w:t> </w:t>
            </w:r>
            <w:r>
              <w:rPr>
                <w:sz w:val="20"/>
              </w:rPr>
              <w:t>организации</w:t>
            </w:r>
            <w:r>
              <w:rPr>
                <w:spacing w:val="-3"/>
                <w:sz w:val="20"/>
              </w:rPr>
              <w:t> </w:t>
            </w:r>
            <w:r>
              <w:rPr>
                <w:sz w:val="20"/>
              </w:rPr>
              <w:t>комфортных</w:t>
            </w:r>
            <w:r>
              <w:rPr>
                <w:spacing w:val="-1"/>
                <w:sz w:val="20"/>
              </w:rPr>
              <w:t> </w:t>
            </w:r>
            <w:r>
              <w:rPr>
                <w:sz w:val="20"/>
              </w:rPr>
              <w:t>условий</w:t>
            </w:r>
            <w:r>
              <w:rPr>
                <w:spacing w:val="-3"/>
                <w:sz w:val="20"/>
              </w:rPr>
              <w:t> </w:t>
            </w:r>
            <w:r>
              <w:rPr>
                <w:sz w:val="20"/>
              </w:rPr>
              <w:t>для</w:t>
            </w:r>
            <w:r>
              <w:rPr>
                <w:spacing w:val="-2"/>
                <w:sz w:val="20"/>
              </w:rPr>
              <w:t> </w:t>
            </w:r>
            <w:r>
              <w:rPr>
                <w:sz w:val="20"/>
              </w:rPr>
              <w:t>предоставления</w:t>
            </w:r>
            <w:r>
              <w:rPr>
                <w:spacing w:val="-1"/>
                <w:sz w:val="20"/>
              </w:rPr>
              <w:t> </w:t>
            </w:r>
            <w:r>
              <w:rPr>
                <w:spacing w:val="-2"/>
                <w:sz w:val="20"/>
              </w:rPr>
              <w:t>услуг:</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79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251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3"/>
                <w:sz w:val="20"/>
              </w:rPr>
              <w:t> </w:t>
            </w:r>
            <w:r>
              <w:rPr>
                <w:sz w:val="20"/>
              </w:rPr>
              <w:t>договор</w:t>
            </w:r>
            <w:r>
              <w:rPr>
                <w:spacing w:val="-3"/>
                <w:sz w:val="20"/>
              </w:rPr>
              <w:t> </w:t>
            </w:r>
            <w:r>
              <w:rPr>
                <w:sz w:val="20"/>
              </w:rPr>
              <w:t>(при</w:t>
            </w:r>
            <w:r>
              <w:rPr>
                <w:spacing w:val="-3"/>
                <w:sz w:val="20"/>
              </w:rPr>
              <w:t> </w:t>
            </w:r>
            <w:r>
              <w:rPr>
                <w:sz w:val="20"/>
              </w:rPr>
              <w:t>наличии)</w:t>
            </w:r>
            <w:r>
              <w:rPr>
                <w:spacing w:val="-3"/>
                <w:sz w:val="20"/>
              </w:rPr>
              <w:t> </w:t>
            </w:r>
            <w:r>
              <w:rPr>
                <w:sz w:val="20"/>
              </w:rPr>
              <w:t>-</w:t>
            </w:r>
            <w:r>
              <w:rPr>
                <w:spacing w:val="-3"/>
                <w:sz w:val="20"/>
              </w:rPr>
              <w:t> </w:t>
            </w:r>
            <w:r>
              <w:rPr>
                <w:sz w:val="20"/>
              </w:rPr>
              <w:t>САЙТ.</w:t>
            </w:r>
            <w:r>
              <w:rPr>
                <w:spacing w:val="-3"/>
                <w:sz w:val="20"/>
              </w:rPr>
              <w:t> </w:t>
            </w:r>
            <w:r>
              <w:rPr>
                <w:sz w:val="20"/>
              </w:rPr>
              <w:t>Образовательные</w:t>
            </w:r>
            <w:r>
              <w:rPr>
                <w:spacing w:val="-3"/>
                <w:sz w:val="20"/>
              </w:rPr>
              <w:t> </w:t>
            </w:r>
            <w:r>
              <w:rPr>
                <w:sz w:val="20"/>
              </w:rPr>
              <w:t>стандарты</w:t>
            </w:r>
            <w:r>
              <w:rPr>
                <w:spacing w:val="-3"/>
                <w:sz w:val="20"/>
              </w:rPr>
              <w:t> </w:t>
            </w:r>
            <w:r>
              <w:rPr>
                <w:sz w:val="20"/>
              </w:rPr>
              <w:t>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w:t>
            </w:r>
            <w:r>
              <w:rPr>
                <w:spacing w:val="24"/>
                <w:sz w:val="20"/>
              </w:rPr>
              <w:t> </w:t>
            </w:r>
            <w:r>
              <w:rPr>
                <w:sz w:val="20"/>
              </w:rPr>
              <w:t>с</w:t>
            </w:r>
            <w:r>
              <w:rPr>
                <w:spacing w:val="24"/>
                <w:sz w:val="20"/>
              </w:rPr>
              <w:t> </w:t>
            </w:r>
            <w:r>
              <w:rPr>
                <w:sz w:val="20"/>
              </w:rPr>
              <w:t>ограниченными</w:t>
            </w:r>
            <w:r>
              <w:rPr>
                <w:spacing w:val="25"/>
                <w:sz w:val="20"/>
              </w:rPr>
              <w:t> </w:t>
            </w:r>
            <w:r>
              <w:rPr>
                <w:sz w:val="20"/>
              </w:rPr>
              <w:t>возможностями</w:t>
            </w:r>
            <w:r>
              <w:rPr>
                <w:spacing w:val="24"/>
                <w:sz w:val="20"/>
              </w:rPr>
              <w:t> </w:t>
            </w:r>
            <w:r>
              <w:rPr>
                <w:sz w:val="20"/>
              </w:rPr>
              <w:t>здоровья</w:t>
            </w:r>
            <w:r>
              <w:rPr>
                <w:spacing w:val="24"/>
                <w:sz w:val="20"/>
              </w:rPr>
              <w:t> </w:t>
            </w:r>
            <w:r>
              <w:rPr>
                <w:sz w:val="20"/>
              </w:rPr>
              <w:t>-</w:t>
            </w:r>
            <w:r>
              <w:rPr>
                <w:spacing w:val="24"/>
                <w:sz w:val="20"/>
              </w:rPr>
              <w:t> </w:t>
            </w:r>
            <w:r>
              <w:rPr>
                <w:sz w:val="20"/>
              </w:rPr>
              <w:t>САЙТ.</w:t>
            </w:r>
            <w:r>
              <w:rPr>
                <w:spacing w:val="25"/>
                <w:sz w:val="20"/>
              </w:rPr>
              <w:t> </w:t>
            </w:r>
            <w:r>
              <w:rPr>
                <w:spacing w:val="-2"/>
                <w:sz w:val="20"/>
              </w:rPr>
              <w:t>Материально-</w:t>
            </w:r>
          </w:p>
          <w:p>
            <w:pPr>
              <w:pStyle w:val="TableParagraph"/>
              <w:spacing w:line="210" w:lineRule="exact" w:before="1"/>
              <w:ind w:left="111"/>
              <w:jc w:val="both"/>
              <w:rPr>
                <w:sz w:val="20"/>
              </w:rPr>
            </w:pPr>
            <w:r>
              <w:rPr>
                <w:sz w:val="20"/>
              </w:rPr>
              <w:t>техническое</w:t>
            </w:r>
            <w:r>
              <w:rPr>
                <w:spacing w:val="60"/>
                <w:w w:val="150"/>
                <w:sz w:val="20"/>
              </w:rPr>
              <w:t>   </w:t>
            </w:r>
            <w:r>
              <w:rPr>
                <w:sz w:val="20"/>
              </w:rPr>
              <w:t>обеспечение</w:t>
            </w:r>
            <w:r>
              <w:rPr>
                <w:spacing w:val="62"/>
                <w:w w:val="150"/>
                <w:sz w:val="20"/>
              </w:rPr>
              <w:t>   </w:t>
            </w:r>
            <w:r>
              <w:rPr>
                <w:sz w:val="20"/>
              </w:rPr>
              <w:t>и</w:t>
            </w:r>
            <w:r>
              <w:rPr>
                <w:spacing w:val="62"/>
                <w:w w:val="150"/>
                <w:sz w:val="20"/>
              </w:rPr>
              <w:t>   </w:t>
            </w:r>
            <w:r>
              <w:rPr>
                <w:sz w:val="20"/>
              </w:rPr>
              <w:t>оснащенность</w:t>
            </w:r>
            <w:r>
              <w:rPr>
                <w:spacing w:val="62"/>
                <w:w w:val="150"/>
                <w:sz w:val="20"/>
              </w:rPr>
              <w:t>   </w:t>
            </w:r>
            <w:r>
              <w:rPr>
                <w:spacing w:val="-2"/>
                <w:sz w:val="20"/>
              </w:rPr>
              <w:t>образовательного</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atLeast"/>
              <w:ind w:left="111" w:right="94"/>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80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255</w:t>
            </w:r>
          </w:p>
        </w:tc>
        <w:tc>
          <w:tcPr>
            <w:tcW w:w="6844" w:type="dxa"/>
          </w:tcPr>
          <w:p>
            <w:pPr>
              <w:pStyle w:val="TableParagraph"/>
              <w:tabs>
                <w:tab w:pos="3302" w:val="left" w:leader="none"/>
                <w:tab w:pos="5302"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w:t>
            </w:r>
            <w:r>
              <w:rPr>
                <w:spacing w:val="-2"/>
                <w:sz w:val="20"/>
              </w:rPr>
              <w:t>Материально-техническое</w:t>
            </w:r>
            <w:r>
              <w:rPr>
                <w:sz w:val="20"/>
              </w:rPr>
              <w:tab/>
            </w:r>
            <w:r>
              <w:rPr>
                <w:spacing w:val="-2"/>
                <w:sz w:val="20"/>
              </w:rPr>
              <w:t>обеспечение</w:t>
            </w:r>
            <w:r>
              <w:rPr>
                <w:sz w:val="20"/>
              </w:rPr>
              <w:tab/>
            </w:r>
            <w:r>
              <w:rPr>
                <w:spacing w:val="-2"/>
                <w:sz w:val="20"/>
              </w:rPr>
              <w:t>образовательной </w:t>
            </w:r>
            <w:r>
              <w:rPr>
                <w:sz w:val="20"/>
              </w:rPr>
              <w:t>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w:t>
            </w:r>
            <w:r>
              <w:rPr>
                <w:spacing w:val="-6"/>
                <w:sz w:val="20"/>
              </w:rPr>
              <w:t> </w:t>
            </w:r>
            <w:r>
              <w:rPr>
                <w:sz w:val="20"/>
              </w:rPr>
              <w:t>образовательного</w:t>
            </w:r>
            <w:r>
              <w:rPr>
                <w:spacing w:val="-6"/>
                <w:sz w:val="20"/>
              </w:rPr>
              <w:t> </w:t>
            </w:r>
            <w:r>
              <w:rPr>
                <w:sz w:val="20"/>
              </w:rPr>
              <w:t>процессаИнформация</w:t>
            </w:r>
            <w:r>
              <w:rPr>
                <w:spacing w:val="-6"/>
                <w:sz w:val="20"/>
              </w:rPr>
              <w:t> </w:t>
            </w:r>
            <w:r>
              <w:rPr>
                <w:sz w:val="20"/>
              </w:rPr>
              <w:t>об</w:t>
            </w:r>
            <w:r>
              <w:rPr>
                <w:spacing w:val="-6"/>
                <w:sz w:val="20"/>
              </w:rPr>
              <w:t> </w:t>
            </w:r>
            <w:r>
              <w:rPr>
                <w:sz w:val="20"/>
              </w:rPr>
              <w:t>условиях</w:t>
            </w:r>
            <w:r>
              <w:rPr>
                <w:spacing w:val="-6"/>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 процессаИнформация об условиях охраны здоровья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w:t>
            </w:r>
            <w:r>
              <w:rPr>
                <w:spacing w:val="33"/>
                <w:sz w:val="20"/>
              </w:rPr>
              <w:t> </w:t>
            </w:r>
            <w:r>
              <w:rPr>
                <w:sz w:val="20"/>
              </w:rPr>
              <w:t>-</w:t>
            </w:r>
            <w:r>
              <w:rPr>
                <w:spacing w:val="35"/>
                <w:sz w:val="20"/>
              </w:rPr>
              <w:t> </w:t>
            </w:r>
            <w:r>
              <w:rPr>
                <w:sz w:val="20"/>
              </w:rPr>
              <w:t>САЙТ.</w:t>
            </w:r>
            <w:r>
              <w:rPr>
                <w:spacing w:val="35"/>
                <w:sz w:val="20"/>
              </w:rPr>
              <w:t> </w:t>
            </w:r>
            <w:r>
              <w:rPr>
                <w:sz w:val="20"/>
              </w:rPr>
              <w:t>Материально-техническое</w:t>
            </w:r>
            <w:r>
              <w:rPr>
                <w:spacing w:val="35"/>
                <w:sz w:val="20"/>
              </w:rPr>
              <w:t> </w:t>
            </w:r>
            <w:r>
              <w:rPr>
                <w:sz w:val="20"/>
              </w:rPr>
              <w:t>обеспечение</w:t>
            </w:r>
            <w:r>
              <w:rPr>
                <w:spacing w:val="35"/>
                <w:sz w:val="20"/>
              </w:rPr>
              <w:t> </w:t>
            </w:r>
            <w:r>
              <w:rPr>
                <w:sz w:val="20"/>
              </w:rPr>
              <w:t>и</w:t>
            </w:r>
            <w:r>
              <w:rPr>
                <w:spacing w:val="36"/>
                <w:sz w:val="20"/>
              </w:rPr>
              <w:t> </w:t>
            </w:r>
            <w:r>
              <w:rPr>
                <w:spacing w:val="-2"/>
                <w:sz w:val="20"/>
              </w:rPr>
              <w:t>оснащенность</w:t>
            </w:r>
          </w:p>
          <w:p>
            <w:pPr>
              <w:pStyle w:val="TableParagraph"/>
              <w:spacing w:line="230" w:lineRule="atLeast"/>
              <w:ind w:left="111" w:right="94"/>
              <w:jc w:val="both"/>
              <w:rPr>
                <w:sz w:val="20"/>
              </w:rPr>
            </w:pPr>
            <w:r>
              <w:rPr>
                <w:sz w:val="20"/>
              </w:rPr>
              <w:t>образовательного процессаИнформация об электронных образовательных ресурсах,</w:t>
            </w:r>
            <w:r>
              <w:rPr>
                <w:spacing w:val="61"/>
                <w:sz w:val="20"/>
              </w:rPr>
              <w:t> </w:t>
            </w:r>
            <w:r>
              <w:rPr>
                <w:sz w:val="20"/>
              </w:rPr>
              <w:t>к</w:t>
            </w:r>
            <w:r>
              <w:rPr>
                <w:spacing w:val="61"/>
                <w:sz w:val="20"/>
              </w:rPr>
              <w:t> </w:t>
            </w:r>
            <w:r>
              <w:rPr>
                <w:sz w:val="20"/>
              </w:rPr>
              <w:t>которым</w:t>
            </w:r>
            <w:r>
              <w:rPr>
                <w:spacing w:val="61"/>
                <w:sz w:val="20"/>
              </w:rPr>
              <w:t> </w:t>
            </w:r>
            <w:r>
              <w:rPr>
                <w:sz w:val="20"/>
              </w:rPr>
              <w:t>обеспечивается</w:t>
            </w:r>
            <w:r>
              <w:rPr>
                <w:spacing w:val="61"/>
                <w:sz w:val="20"/>
              </w:rPr>
              <w:t> </w:t>
            </w:r>
            <w:r>
              <w:rPr>
                <w:sz w:val="20"/>
              </w:rPr>
              <w:t>доступ</w:t>
            </w:r>
            <w:r>
              <w:rPr>
                <w:spacing w:val="61"/>
                <w:sz w:val="20"/>
              </w:rPr>
              <w:t> </w:t>
            </w:r>
            <w:r>
              <w:rPr>
                <w:sz w:val="20"/>
              </w:rPr>
              <w:t>обучающихся,</w:t>
            </w:r>
            <w:r>
              <w:rPr>
                <w:spacing w:val="61"/>
                <w:sz w:val="20"/>
              </w:rPr>
              <w:t> </w:t>
            </w:r>
            <w:r>
              <w:rPr>
                <w:sz w:val="20"/>
              </w:rPr>
              <w:t>в</w:t>
            </w:r>
            <w:r>
              <w:rPr>
                <w:spacing w:val="61"/>
                <w:sz w:val="20"/>
              </w:rPr>
              <w:t> </w:t>
            </w:r>
            <w:r>
              <w:rPr>
                <w:sz w:val="20"/>
              </w:rPr>
              <w:t>том</w:t>
            </w:r>
            <w:r>
              <w:rPr>
                <w:spacing w:val="61"/>
                <w:sz w:val="20"/>
              </w:rPr>
              <w:t> </w:t>
            </w:r>
            <w:r>
              <w:rPr>
                <w:spacing w:val="-2"/>
                <w:sz w:val="20"/>
              </w:rPr>
              <w:t>числе</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8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p>
            <w:pPr>
              <w:pStyle w:val="TableParagraph"/>
              <w:spacing w:line="230" w:lineRule="exact"/>
              <w:ind w:left="111" w:right="93"/>
              <w:jc w:val="both"/>
              <w:rPr>
                <w:sz w:val="20"/>
              </w:rPr>
            </w:pPr>
            <w:r>
              <w:rPr>
                <w:sz w:val="20"/>
              </w:rPr>
              <w:t>доступности инвалидов: Наличие специально оборудованных санитарно- гигиенических помещений в организации;</w:t>
            </w:r>
          </w:p>
        </w:tc>
      </w:tr>
      <w:tr>
        <w:trPr>
          <w:trHeight w:val="91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5" w:right="2"/>
              <w:rPr>
                <w:sz w:val="20"/>
              </w:rPr>
            </w:pPr>
            <w:r>
              <w:rPr>
                <w:spacing w:val="-5"/>
                <w:sz w:val="20"/>
              </w:rPr>
              <w:t>81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263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w:t>
            </w:r>
            <w:r>
              <w:rPr>
                <w:spacing w:val="-5"/>
                <w:sz w:val="20"/>
              </w:rPr>
              <w:t> </w:t>
            </w:r>
            <w:r>
              <w:rPr>
                <w:sz w:val="20"/>
              </w:rPr>
              <w:t>для</w:t>
            </w:r>
            <w:r>
              <w:rPr>
                <w:spacing w:val="-5"/>
                <w:sz w:val="20"/>
              </w:rPr>
              <w:t> </w:t>
            </w:r>
            <w:r>
              <w:rPr>
                <w:sz w:val="20"/>
              </w:rPr>
              <w:t>проведения</w:t>
            </w:r>
            <w:r>
              <w:rPr>
                <w:spacing w:val="-5"/>
                <w:sz w:val="20"/>
              </w:rPr>
              <w:t> </w:t>
            </w:r>
            <w:r>
              <w:rPr>
                <w:sz w:val="20"/>
              </w:rPr>
              <w:t>практических</w:t>
            </w:r>
            <w:r>
              <w:rPr>
                <w:spacing w:val="-5"/>
                <w:sz w:val="20"/>
              </w:rPr>
              <w:t> </w:t>
            </w:r>
            <w:r>
              <w:rPr>
                <w:sz w:val="20"/>
              </w:rPr>
              <w:t>занятий,</w:t>
            </w:r>
            <w:r>
              <w:rPr>
                <w:spacing w:val="-5"/>
                <w:sz w:val="20"/>
              </w:rPr>
              <w:t> </w:t>
            </w:r>
            <w:r>
              <w:rPr>
                <w:sz w:val="20"/>
              </w:rPr>
              <w:t>библиотек,</w:t>
            </w:r>
            <w:r>
              <w:rPr>
                <w:spacing w:val="-5"/>
                <w:sz w:val="20"/>
              </w:rPr>
              <w:t> </w:t>
            </w:r>
            <w:r>
              <w:rPr>
                <w:sz w:val="20"/>
              </w:rPr>
              <w:t>объектов</w:t>
            </w:r>
            <w:r>
              <w:rPr>
                <w:spacing w:val="-5"/>
                <w:sz w:val="20"/>
              </w:rPr>
              <w:t> </w:t>
            </w:r>
            <w:r>
              <w:rPr>
                <w:sz w:val="20"/>
              </w:rPr>
              <w:t>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w:t>
            </w:r>
            <w:r>
              <w:rPr>
                <w:spacing w:val="31"/>
                <w:sz w:val="20"/>
              </w:rPr>
              <w:t>  </w:t>
            </w:r>
            <w:r>
              <w:rPr>
                <w:sz w:val="20"/>
              </w:rPr>
              <w:t>сурдопереводчика</w:t>
            </w:r>
            <w:r>
              <w:rPr>
                <w:spacing w:val="32"/>
                <w:sz w:val="20"/>
              </w:rPr>
              <w:t>  </w:t>
            </w:r>
            <w:r>
              <w:rPr>
                <w:sz w:val="20"/>
              </w:rPr>
              <w:t>(тифлосурдопереводчика);</w:t>
            </w:r>
            <w:r>
              <w:rPr>
                <w:spacing w:val="59"/>
                <w:sz w:val="20"/>
              </w:rPr>
              <w:t>   </w:t>
            </w:r>
            <w:r>
              <w:rPr>
                <w:sz w:val="20"/>
              </w:rPr>
              <w:t>-</w:t>
            </w:r>
            <w:r>
              <w:rPr>
                <w:spacing w:val="33"/>
                <w:sz w:val="20"/>
              </w:rPr>
              <w:t>  </w:t>
            </w:r>
            <w:r>
              <w:rPr>
                <w:sz w:val="20"/>
              </w:rPr>
              <w:t>Обеспечение</w:t>
            </w:r>
            <w:r>
              <w:rPr>
                <w:spacing w:val="32"/>
                <w:sz w:val="20"/>
              </w:rPr>
              <w:t>  </w:t>
            </w:r>
            <w:r>
              <w:rPr>
                <w:spacing w:val="-10"/>
                <w:sz w:val="20"/>
              </w:rPr>
              <w:t>в</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82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8" w:lineRule="exact"/>
              <w:ind w:left="111"/>
              <w:jc w:val="left"/>
              <w:rPr>
                <w:sz w:val="20"/>
              </w:rPr>
            </w:pPr>
            <w:r>
              <w:rPr>
                <w:spacing w:val="-4"/>
                <w:sz w:val="20"/>
              </w:rPr>
              <w:t>дому;</w:t>
            </w:r>
          </w:p>
        </w:tc>
      </w:tr>
      <w:tr>
        <w:trPr>
          <w:trHeight w:val="966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82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27</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w:t>
            </w:r>
            <w:r>
              <w:rPr>
                <w:spacing w:val="-4"/>
                <w:sz w:val="20"/>
              </w:rPr>
              <w:t> </w:t>
            </w:r>
            <w:r>
              <w:rPr>
                <w:sz w:val="20"/>
              </w:rPr>
              <w:t>в</w:t>
            </w:r>
            <w:r>
              <w:rPr>
                <w:spacing w:val="-4"/>
                <w:sz w:val="20"/>
              </w:rPr>
              <w:t> </w:t>
            </w:r>
            <w:r>
              <w:rPr>
                <w:sz w:val="20"/>
              </w:rPr>
              <w:t>том</w:t>
            </w:r>
            <w:r>
              <w:rPr>
                <w:spacing w:val="-4"/>
                <w:sz w:val="20"/>
              </w:rPr>
              <w:t> </w:t>
            </w:r>
            <w:r>
              <w:rPr>
                <w:sz w:val="20"/>
              </w:rPr>
              <w:t>числе:Об</w:t>
            </w:r>
            <w:r>
              <w:rPr>
                <w:spacing w:val="-4"/>
                <w:sz w:val="20"/>
              </w:rPr>
              <w:t> </w:t>
            </w:r>
            <w:r>
              <w:rPr>
                <w:sz w:val="20"/>
              </w:rPr>
              <w:t>электронных</w:t>
            </w:r>
            <w:r>
              <w:rPr>
                <w:spacing w:val="-5"/>
                <w:sz w:val="20"/>
              </w:rPr>
              <w:t> </w:t>
            </w:r>
            <w:r>
              <w:rPr>
                <w:sz w:val="20"/>
              </w:rPr>
              <w:t>образовательных</w:t>
            </w:r>
            <w:r>
              <w:rPr>
                <w:spacing w:val="-4"/>
                <w:sz w:val="20"/>
              </w:rPr>
              <w:t> </w:t>
            </w:r>
            <w:r>
              <w:rPr>
                <w:sz w:val="20"/>
              </w:rPr>
              <w:t>ресурсах,</w:t>
            </w:r>
            <w:r>
              <w:rPr>
                <w:spacing w:val="-4"/>
                <w:sz w:val="20"/>
              </w:rPr>
              <w:t> </w:t>
            </w:r>
            <w:r>
              <w:rPr>
                <w:sz w:val="20"/>
              </w:rPr>
              <w:t>к</w:t>
            </w:r>
            <w:r>
              <w:rPr>
                <w:spacing w:val="-4"/>
                <w:sz w:val="20"/>
              </w:rPr>
              <w:t> </w:t>
            </w:r>
            <w:r>
              <w:rPr>
                <w:sz w:val="20"/>
              </w:rPr>
              <w:t>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w:t>
            </w:r>
            <w:r>
              <w:rPr>
                <w:spacing w:val="-3"/>
                <w:sz w:val="20"/>
              </w:rPr>
              <w:t> </w:t>
            </w:r>
            <w:r>
              <w:rPr>
                <w:sz w:val="20"/>
              </w:rPr>
              <w:t>наличии</w:t>
            </w:r>
            <w:r>
              <w:rPr>
                <w:spacing w:val="-2"/>
                <w:sz w:val="20"/>
              </w:rPr>
              <w:t> </w:t>
            </w:r>
            <w:r>
              <w:rPr>
                <w:sz w:val="20"/>
              </w:rPr>
              <w:t>специальных</w:t>
            </w:r>
            <w:r>
              <w:rPr>
                <w:spacing w:val="-2"/>
                <w:sz w:val="20"/>
              </w:rPr>
              <w:t> </w:t>
            </w:r>
            <w:r>
              <w:rPr>
                <w:sz w:val="20"/>
              </w:rPr>
              <w:t>технических</w:t>
            </w:r>
            <w:r>
              <w:rPr>
                <w:spacing w:val="-2"/>
                <w:sz w:val="20"/>
              </w:rPr>
              <w:t> </w:t>
            </w:r>
            <w:r>
              <w:rPr>
                <w:sz w:val="20"/>
              </w:rPr>
              <w:t>средств</w:t>
            </w:r>
            <w:r>
              <w:rPr>
                <w:spacing w:val="-2"/>
                <w:sz w:val="20"/>
              </w:rPr>
              <w:t> </w:t>
            </w:r>
            <w:r>
              <w:rPr>
                <w:sz w:val="20"/>
              </w:rPr>
              <w:t>обучения</w:t>
            </w:r>
            <w:r>
              <w:rPr>
                <w:spacing w:val="-2"/>
                <w:sz w:val="20"/>
              </w:rPr>
              <w:t> </w:t>
            </w:r>
            <w:r>
              <w:rPr>
                <w:sz w:val="20"/>
              </w:rPr>
              <w:t>коллективного и индивидуального пользования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1"/>
                <w:sz w:val="20"/>
              </w:rPr>
              <w:t> </w:t>
            </w:r>
            <w:r>
              <w:rPr>
                <w:sz w:val="20"/>
              </w:rPr>
              <w:t>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 официального</w:t>
            </w:r>
            <w:r>
              <w:rPr>
                <w:spacing w:val="-3"/>
                <w:sz w:val="20"/>
              </w:rPr>
              <w:t> </w:t>
            </w:r>
            <w:r>
              <w:rPr>
                <w:sz w:val="20"/>
              </w:rPr>
              <w:t>сайта</w:t>
            </w:r>
            <w:r>
              <w:rPr>
                <w:spacing w:val="-3"/>
                <w:sz w:val="20"/>
              </w:rPr>
              <w:t> </w:t>
            </w:r>
            <w:r>
              <w:rPr>
                <w:sz w:val="20"/>
              </w:rPr>
              <w:t>для</w:t>
            </w:r>
            <w:r>
              <w:rPr>
                <w:spacing w:val="-3"/>
                <w:sz w:val="20"/>
              </w:rPr>
              <w:t> </w:t>
            </w:r>
            <w:r>
              <w:rPr>
                <w:sz w:val="20"/>
              </w:rPr>
              <w:t>инвалидов</w:t>
            </w:r>
            <w:r>
              <w:rPr>
                <w:spacing w:val="-3"/>
                <w:sz w:val="20"/>
              </w:rPr>
              <w:t> </w:t>
            </w:r>
            <w:r>
              <w:rPr>
                <w:sz w:val="20"/>
              </w:rPr>
              <w:t>по</w:t>
            </w:r>
            <w:r>
              <w:rPr>
                <w:spacing w:val="-3"/>
                <w:sz w:val="20"/>
              </w:rPr>
              <w:t> </w:t>
            </w:r>
            <w:r>
              <w:rPr>
                <w:sz w:val="20"/>
              </w:rPr>
              <w:t>зрению;</w:t>
            </w:r>
            <w:r>
              <w:rPr>
                <w:spacing w:val="40"/>
                <w:sz w:val="20"/>
              </w:rPr>
              <w:t> </w:t>
            </w:r>
            <w:r>
              <w:rPr>
                <w:sz w:val="20"/>
              </w:rPr>
              <w:t>-</w:t>
            </w:r>
            <w:r>
              <w:rPr>
                <w:spacing w:val="-3"/>
                <w:sz w:val="20"/>
              </w:rPr>
              <w:t> </w:t>
            </w:r>
            <w:r>
              <w:rPr>
                <w:sz w:val="20"/>
              </w:rPr>
              <w:t>Обеспечение</w:t>
            </w:r>
            <w:r>
              <w:rPr>
                <w:spacing w:val="-3"/>
                <w:sz w:val="20"/>
              </w:rPr>
              <w:t> </w:t>
            </w:r>
            <w:r>
              <w:rPr>
                <w:sz w:val="20"/>
              </w:rPr>
              <w:t>в</w:t>
            </w:r>
            <w:r>
              <w:rPr>
                <w:spacing w:val="-3"/>
                <w:sz w:val="20"/>
              </w:rPr>
              <w:t> </w:t>
            </w:r>
            <w:r>
              <w:rPr>
                <w:sz w:val="20"/>
              </w:rPr>
              <w:t>организации условий доступности, позволяющих инвалидам получать образовательные услуги</w:t>
            </w:r>
            <w:r>
              <w:rPr>
                <w:spacing w:val="32"/>
                <w:sz w:val="20"/>
              </w:rPr>
              <w:t> </w:t>
            </w:r>
            <w:r>
              <w:rPr>
                <w:sz w:val="20"/>
              </w:rPr>
              <w:t>наравне</w:t>
            </w:r>
            <w:r>
              <w:rPr>
                <w:spacing w:val="32"/>
                <w:sz w:val="20"/>
              </w:rPr>
              <w:t> </w:t>
            </w:r>
            <w:r>
              <w:rPr>
                <w:sz w:val="20"/>
              </w:rPr>
              <w:t>с</w:t>
            </w:r>
            <w:r>
              <w:rPr>
                <w:spacing w:val="32"/>
                <w:sz w:val="20"/>
              </w:rPr>
              <w:t> </w:t>
            </w:r>
            <w:r>
              <w:rPr>
                <w:sz w:val="20"/>
              </w:rPr>
              <w:t>другими:</w:t>
            </w:r>
            <w:r>
              <w:rPr>
                <w:spacing w:val="32"/>
                <w:sz w:val="20"/>
              </w:rPr>
              <w:t> </w:t>
            </w:r>
            <w:r>
              <w:rPr>
                <w:sz w:val="20"/>
              </w:rPr>
              <w:t>Возможность</w:t>
            </w:r>
            <w:r>
              <w:rPr>
                <w:spacing w:val="32"/>
                <w:sz w:val="20"/>
              </w:rPr>
              <w:t> </w:t>
            </w:r>
            <w:r>
              <w:rPr>
                <w:sz w:val="20"/>
              </w:rPr>
              <w:t>предоставления</w:t>
            </w:r>
            <w:r>
              <w:rPr>
                <w:spacing w:val="32"/>
                <w:sz w:val="20"/>
              </w:rPr>
              <w:t> </w:t>
            </w:r>
            <w:r>
              <w:rPr>
                <w:spacing w:val="-2"/>
                <w:sz w:val="20"/>
              </w:rPr>
              <w:t>образовательных</w:t>
            </w:r>
          </w:p>
          <w:p>
            <w:pPr>
              <w:pStyle w:val="TableParagraph"/>
              <w:spacing w:line="210" w:lineRule="exact" w:before="3"/>
              <w:ind w:left="111"/>
              <w:jc w:val="both"/>
              <w:rPr>
                <w:sz w:val="20"/>
              </w:rPr>
            </w:pPr>
            <w:r>
              <w:rPr>
                <w:sz w:val="20"/>
              </w:rPr>
              <w:t>услуг</w:t>
            </w:r>
            <w:r>
              <w:rPr>
                <w:spacing w:val="-6"/>
                <w:sz w:val="20"/>
              </w:rPr>
              <w:t> </w:t>
            </w:r>
            <w:r>
              <w:rPr>
                <w:sz w:val="20"/>
              </w:rPr>
              <w:t>в</w:t>
            </w:r>
            <w:r>
              <w:rPr>
                <w:spacing w:val="-5"/>
                <w:sz w:val="20"/>
              </w:rPr>
              <w:t> </w:t>
            </w:r>
            <w:r>
              <w:rPr>
                <w:sz w:val="20"/>
              </w:rPr>
              <w:t>дистанционном</w:t>
            </w:r>
            <w:r>
              <w:rPr>
                <w:spacing w:val="-5"/>
                <w:sz w:val="20"/>
              </w:rPr>
              <w:t> </w:t>
            </w:r>
            <w:r>
              <w:rPr>
                <w:sz w:val="20"/>
              </w:rPr>
              <w:t>режиме</w:t>
            </w:r>
            <w:r>
              <w:rPr>
                <w:spacing w:val="-5"/>
                <w:sz w:val="20"/>
              </w:rPr>
              <w:t> </w:t>
            </w:r>
            <w:r>
              <w:rPr>
                <w:sz w:val="20"/>
              </w:rPr>
              <w:t>или</w:t>
            </w:r>
            <w:r>
              <w:rPr>
                <w:spacing w:val="-5"/>
                <w:sz w:val="20"/>
              </w:rPr>
              <w:t> </w:t>
            </w:r>
            <w:r>
              <w:rPr>
                <w:sz w:val="20"/>
              </w:rPr>
              <w:t>на</w:t>
            </w:r>
            <w:r>
              <w:rPr>
                <w:spacing w:val="-5"/>
                <w:sz w:val="20"/>
              </w:rPr>
              <w:t> </w:t>
            </w:r>
            <w:r>
              <w:rPr>
                <w:spacing w:val="-2"/>
                <w:sz w:val="20"/>
              </w:rPr>
              <w:t>дому;</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83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283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ОбразованиеЛицензия на осуществление образовательной деятельности (с приложениями) - САЙТ. Основные сведенияИнформация об учредителе (учредителях) образовательной организации,</w:t>
            </w:r>
            <w:r>
              <w:rPr>
                <w:spacing w:val="-5"/>
                <w:sz w:val="20"/>
              </w:rPr>
              <w:t> </w:t>
            </w:r>
            <w:r>
              <w:rPr>
                <w:sz w:val="20"/>
              </w:rPr>
              <w:t>о</w:t>
            </w:r>
            <w:r>
              <w:rPr>
                <w:spacing w:val="-5"/>
                <w:sz w:val="20"/>
              </w:rPr>
              <w:t> </w:t>
            </w:r>
            <w:r>
              <w:rPr>
                <w:sz w:val="20"/>
              </w:rPr>
              <w:t>наименовании</w:t>
            </w:r>
            <w:r>
              <w:rPr>
                <w:spacing w:val="-6"/>
                <w:sz w:val="20"/>
              </w:rPr>
              <w:t> </w:t>
            </w:r>
            <w:r>
              <w:rPr>
                <w:sz w:val="20"/>
              </w:rPr>
              <w:t>представительств</w:t>
            </w:r>
            <w:r>
              <w:rPr>
                <w:spacing w:val="-6"/>
                <w:sz w:val="20"/>
              </w:rPr>
              <w:t> </w:t>
            </w:r>
            <w:r>
              <w:rPr>
                <w:sz w:val="20"/>
              </w:rPr>
              <w:t>и</w:t>
            </w:r>
            <w:r>
              <w:rPr>
                <w:spacing w:val="-6"/>
                <w:sz w:val="20"/>
              </w:rPr>
              <w:t> </w:t>
            </w:r>
            <w:r>
              <w:rPr>
                <w:sz w:val="20"/>
              </w:rPr>
              <w:t>филиалов</w:t>
            </w:r>
            <w:r>
              <w:rPr>
                <w:spacing w:val="-6"/>
                <w:sz w:val="20"/>
              </w:rPr>
              <w:t> </w:t>
            </w:r>
            <w:r>
              <w:rPr>
                <w:sz w:val="20"/>
              </w:rPr>
              <w:t>образовательной организации (при наличии) (в том числе, находящихся за пределами Российской Федерации) - САЙТ. ОбразованиеЛицензия на осуществление образовательной деятельности (выписка из реестра лицензий на осуществление образовательной деятельности) -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p>
            <w:pPr>
              <w:pStyle w:val="TableParagraph"/>
              <w:spacing w:line="209" w:lineRule="exact"/>
              <w:ind w:left="111"/>
              <w:jc w:val="both"/>
              <w:rPr>
                <w:sz w:val="20"/>
              </w:rPr>
            </w:pPr>
            <w:r>
              <w:rPr>
                <w:sz w:val="20"/>
              </w:rPr>
              <w:t>доступности</w:t>
            </w:r>
            <w:r>
              <w:rPr>
                <w:spacing w:val="74"/>
                <w:sz w:val="20"/>
              </w:rPr>
              <w:t>    </w:t>
            </w:r>
            <w:r>
              <w:rPr>
                <w:sz w:val="20"/>
              </w:rPr>
              <w:t>инвалидов:</w:t>
            </w:r>
            <w:r>
              <w:rPr>
                <w:spacing w:val="74"/>
                <w:sz w:val="20"/>
              </w:rPr>
              <w:t>    </w:t>
            </w:r>
            <w:r>
              <w:rPr>
                <w:sz w:val="20"/>
              </w:rPr>
              <w:t>Наличие</w:t>
            </w:r>
            <w:r>
              <w:rPr>
                <w:spacing w:val="74"/>
                <w:sz w:val="20"/>
              </w:rPr>
              <w:t>    </w:t>
            </w:r>
            <w:r>
              <w:rPr>
                <w:sz w:val="20"/>
              </w:rPr>
              <w:t>оборудованных</w:t>
            </w:r>
            <w:r>
              <w:rPr>
                <w:spacing w:val="74"/>
                <w:sz w:val="20"/>
              </w:rPr>
              <w:t>    </w:t>
            </w:r>
            <w:r>
              <w:rPr>
                <w:spacing w:val="-2"/>
                <w:sz w:val="20"/>
              </w:rPr>
              <w:t>групп</w:t>
            </w:r>
          </w:p>
        </w:tc>
      </w:tr>
    </w:tbl>
    <w:p>
      <w:pPr>
        <w:spacing w:after="0" w:line="209"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04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897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84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291</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Материально- 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w:t>
            </w:r>
            <w:r>
              <w:rPr>
                <w:spacing w:val="10"/>
                <w:sz w:val="20"/>
              </w:rPr>
              <w:t> </w:t>
            </w:r>
            <w:r>
              <w:rPr>
                <w:sz w:val="20"/>
              </w:rPr>
              <w:t>и</w:t>
            </w:r>
            <w:r>
              <w:rPr>
                <w:spacing w:val="11"/>
                <w:sz w:val="20"/>
              </w:rPr>
              <w:t> </w:t>
            </w:r>
            <w:r>
              <w:rPr>
                <w:sz w:val="20"/>
              </w:rPr>
              <w:t>зрительной</w:t>
            </w:r>
            <w:r>
              <w:rPr>
                <w:spacing w:val="11"/>
                <w:sz w:val="20"/>
              </w:rPr>
              <w:t> </w:t>
            </w:r>
            <w:r>
              <w:rPr>
                <w:sz w:val="20"/>
              </w:rPr>
              <w:t>информации;</w:t>
            </w:r>
            <w:r>
              <w:rPr>
                <w:spacing w:val="72"/>
                <w:sz w:val="20"/>
              </w:rPr>
              <w:t> </w:t>
            </w:r>
            <w:r>
              <w:rPr>
                <w:sz w:val="20"/>
              </w:rPr>
              <w:t>-</w:t>
            </w:r>
            <w:r>
              <w:rPr>
                <w:spacing w:val="10"/>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pacing w:val="-2"/>
                <w:sz w:val="20"/>
              </w:rPr>
              <w:t>условий</w:t>
            </w:r>
          </w:p>
          <w:p>
            <w:pPr>
              <w:pStyle w:val="TableParagraph"/>
              <w:spacing w:line="230" w:lineRule="atLeast"/>
              <w:ind w:left="111" w:right="91"/>
              <w:jc w:val="both"/>
              <w:rPr>
                <w:sz w:val="20"/>
              </w:rPr>
            </w:pPr>
            <w:r>
              <w:rPr>
                <w:sz w:val="20"/>
              </w:rPr>
              <w:t>доступности, позволяющих инвалидам получать образовательные услуги наравне</w:t>
            </w:r>
            <w:r>
              <w:rPr>
                <w:spacing w:val="49"/>
                <w:sz w:val="20"/>
              </w:rPr>
              <w:t> </w:t>
            </w:r>
            <w:r>
              <w:rPr>
                <w:sz w:val="20"/>
              </w:rPr>
              <w:t>с</w:t>
            </w:r>
            <w:r>
              <w:rPr>
                <w:spacing w:val="50"/>
                <w:sz w:val="20"/>
              </w:rPr>
              <w:t> </w:t>
            </w:r>
            <w:r>
              <w:rPr>
                <w:sz w:val="20"/>
              </w:rPr>
              <w:t>другими:</w:t>
            </w:r>
            <w:r>
              <w:rPr>
                <w:spacing w:val="49"/>
                <w:sz w:val="20"/>
              </w:rPr>
              <w:t> </w:t>
            </w:r>
            <w:r>
              <w:rPr>
                <w:sz w:val="20"/>
              </w:rPr>
              <w:t>Дублирование</w:t>
            </w:r>
            <w:r>
              <w:rPr>
                <w:spacing w:val="50"/>
                <w:sz w:val="20"/>
              </w:rPr>
              <w:t> </w:t>
            </w:r>
            <w:r>
              <w:rPr>
                <w:sz w:val="20"/>
              </w:rPr>
              <w:t>надписей,</w:t>
            </w:r>
            <w:r>
              <w:rPr>
                <w:spacing w:val="49"/>
                <w:sz w:val="20"/>
              </w:rPr>
              <w:t> </w:t>
            </w:r>
            <w:r>
              <w:rPr>
                <w:sz w:val="20"/>
              </w:rPr>
              <w:t>знаков</w:t>
            </w:r>
            <w:r>
              <w:rPr>
                <w:spacing w:val="50"/>
                <w:sz w:val="20"/>
              </w:rPr>
              <w:t> </w:t>
            </w:r>
            <w:r>
              <w:rPr>
                <w:sz w:val="20"/>
              </w:rPr>
              <w:t>и</w:t>
            </w:r>
            <w:r>
              <w:rPr>
                <w:spacing w:val="49"/>
                <w:sz w:val="20"/>
              </w:rPr>
              <w:t> </w:t>
            </w:r>
            <w:r>
              <w:rPr>
                <w:sz w:val="20"/>
              </w:rPr>
              <w:t>иной</w:t>
            </w:r>
            <w:r>
              <w:rPr>
                <w:spacing w:val="50"/>
                <w:sz w:val="20"/>
              </w:rPr>
              <w:t> </w:t>
            </w:r>
            <w:r>
              <w:rPr>
                <w:sz w:val="20"/>
              </w:rPr>
              <w:t>текстовой</w:t>
            </w:r>
            <w:r>
              <w:rPr>
                <w:spacing w:val="50"/>
                <w:sz w:val="20"/>
              </w:rPr>
              <w:t> </w:t>
            </w:r>
            <w:r>
              <w:rPr>
                <w:spacing w:val="-10"/>
                <w:sz w:val="20"/>
              </w:rPr>
              <w:t>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10" w:lineRule="exact"/>
              <w:ind w:left="111"/>
              <w:jc w:val="left"/>
              <w:rPr>
                <w:sz w:val="20"/>
              </w:rPr>
            </w:pPr>
            <w:r>
              <w:rPr>
                <w:sz w:val="20"/>
              </w:rPr>
              <w:t>шрифтом</w:t>
            </w:r>
            <w:r>
              <w:rPr>
                <w:spacing w:val="-10"/>
                <w:sz w:val="20"/>
              </w:rPr>
              <w:t> </w:t>
            </w:r>
            <w:r>
              <w:rPr>
                <w:spacing w:val="-2"/>
                <w:sz w:val="20"/>
              </w:rPr>
              <w:t>Брайля;</w:t>
            </w:r>
          </w:p>
        </w:tc>
      </w:tr>
      <w:tr>
        <w:trPr>
          <w:trHeight w:val="45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85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319</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Дублирование</w:t>
            </w:r>
            <w:r>
              <w:rPr>
                <w:spacing w:val="-2"/>
                <w:sz w:val="20"/>
              </w:rPr>
              <w:t> </w:t>
            </w:r>
            <w:r>
              <w:rPr>
                <w:sz w:val="20"/>
              </w:rPr>
              <w:t>для</w:t>
            </w:r>
            <w:r>
              <w:rPr>
                <w:spacing w:val="-2"/>
                <w:sz w:val="20"/>
              </w:rPr>
              <w:t> </w:t>
            </w:r>
            <w:r>
              <w:rPr>
                <w:sz w:val="20"/>
              </w:rPr>
              <w:t>инвалидов</w:t>
            </w:r>
            <w:r>
              <w:rPr>
                <w:spacing w:val="-2"/>
                <w:sz w:val="20"/>
              </w:rPr>
              <w:t> </w:t>
            </w:r>
            <w:r>
              <w:rPr>
                <w:sz w:val="20"/>
              </w:rPr>
              <w:t>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w:t>
            </w:r>
            <w:r>
              <w:rPr>
                <w:spacing w:val="71"/>
                <w:sz w:val="20"/>
              </w:rPr>
              <w:t> </w:t>
            </w:r>
            <w:r>
              <w:rPr>
                <w:sz w:val="20"/>
              </w:rPr>
              <w:t>иной</w:t>
            </w:r>
            <w:r>
              <w:rPr>
                <w:spacing w:val="73"/>
                <w:sz w:val="20"/>
              </w:rPr>
              <w:t> </w:t>
            </w:r>
            <w:r>
              <w:rPr>
                <w:sz w:val="20"/>
              </w:rPr>
              <w:t>текстовой</w:t>
            </w:r>
            <w:r>
              <w:rPr>
                <w:spacing w:val="74"/>
                <w:sz w:val="20"/>
              </w:rPr>
              <w:t> </w:t>
            </w:r>
            <w:r>
              <w:rPr>
                <w:sz w:val="20"/>
              </w:rPr>
              <w:t>и</w:t>
            </w:r>
            <w:r>
              <w:rPr>
                <w:spacing w:val="73"/>
                <w:sz w:val="20"/>
              </w:rPr>
              <w:t> </w:t>
            </w:r>
            <w:r>
              <w:rPr>
                <w:sz w:val="20"/>
              </w:rPr>
              <w:t>графической</w:t>
            </w:r>
            <w:r>
              <w:rPr>
                <w:spacing w:val="74"/>
                <w:sz w:val="20"/>
              </w:rPr>
              <w:t> </w:t>
            </w:r>
            <w:r>
              <w:rPr>
                <w:sz w:val="20"/>
              </w:rPr>
              <w:t>информации</w:t>
            </w:r>
            <w:r>
              <w:rPr>
                <w:spacing w:val="73"/>
                <w:sz w:val="20"/>
              </w:rPr>
              <w:t> </w:t>
            </w:r>
            <w:r>
              <w:rPr>
                <w:sz w:val="20"/>
              </w:rPr>
              <w:t>знаками,</w:t>
            </w:r>
            <w:r>
              <w:rPr>
                <w:spacing w:val="75"/>
                <w:sz w:val="20"/>
              </w:rPr>
              <w:t> </w:t>
            </w:r>
            <w:r>
              <w:rPr>
                <w:spacing w:val="-2"/>
                <w:sz w:val="20"/>
              </w:rPr>
              <w:t>выполненными</w:t>
            </w:r>
          </w:p>
          <w:p>
            <w:pPr>
              <w:pStyle w:val="TableParagraph"/>
              <w:spacing w:line="208" w:lineRule="exact"/>
              <w:ind w:left="111"/>
              <w:jc w:val="both"/>
              <w:rPr>
                <w:sz w:val="20"/>
              </w:rPr>
            </w:pPr>
            <w:r>
              <w:rPr>
                <w:spacing w:val="-2"/>
                <w:sz w:val="20"/>
              </w:rPr>
              <w:t>рельефно-точечным</w:t>
            </w:r>
            <w:r>
              <w:rPr>
                <w:spacing w:val="10"/>
                <w:sz w:val="20"/>
              </w:rPr>
              <w:t> </w:t>
            </w:r>
            <w:r>
              <w:rPr>
                <w:spacing w:val="-2"/>
                <w:sz w:val="20"/>
              </w:rPr>
              <w:t>шрифтом</w:t>
            </w:r>
            <w:r>
              <w:rPr>
                <w:spacing w:val="11"/>
                <w:sz w:val="20"/>
              </w:rPr>
              <w:t> </w:t>
            </w:r>
            <w:r>
              <w:rPr>
                <w:spacing w:val="-2"/>
                <w:sz w:val="20"/>
              </w:rPr>
              <w:t>Брайля;</w:t>
            </w:r>
          </w:p>
        </w:tc>
      </w:tr>
      <w:tr>
        <w:trPr>
          <w:trHeight w:val="667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86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60</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10" w:lineRule="exact" w:before="2"/>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87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61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w:t>
            </w:r>
            <w:r>
              <w:rPr>
                <w:spacing w:val="36"/>
                <w:sz w:val="20"/>
              </w:rPr>
              <w:t>  </w:t>
            </w:r>
            <w:r>
              <w:rPr>
                <w:sz w:val="20"/>
              </w:rPr>
              <w:t>«Интернет»</w:t>
            </w:r>
            <w:r>
              <w:rPr>
                <w:spacing w:val="36"/>
                <w:sz w:val="20"/>
              </w:rPr>
              <w:t>  </w:t>
            </w:r>
            <w:r>
              <w:rPr>
                <w:sz w:val="20"/>
              </w:rPr>
              <w:t>структурных</w:t>
            </w:r>
            <w:r>
              <w:rPr>
                <w:spacing w:val="36"/>
                <w:sz w:val="20"/>
              </w:rPr>
              <w:t>  </w:t>
            </w:r>
            <w:r>
              <w:rPr>
                <w:sz w:val="20"/>
              </w:rPr>
              <w:t>подразделений</w:t>
            </w:r>
            <w:r>
              <w:rPr>
                <w:spacing w:val="36"/>
                <w:sz w:val="20"/>
              </w:rPr>
              <w:t>  </w:t>
            </w:r>
            <w:r>
              <w:rPr>
                <w:sz w:val="20"/>
              </w:rPr>
              <w:t>(при</w:t>
            </w:r>
            <w:r>
              <w:rPr>
                <w:spacing w:val="36"/>
                <w:sz w:val="20"/>
              </w:rPr>
              <w:t>  </w:t>
            </w:r>
            <w:r>
              <w:rPr>
                <w:sz w:val="20"/>
              </w:rPr>
              <w:t>наличии);</w:t>
            </w:r>
            <w:r>
              <w:rPr>
                <w:spacing w:val="37"/>
                <w:sz w:val="20"/>
              </w:rPr>
              <w:t>  </w:t>
            </w:r>
            <w:r>
              <w:rPr>
                <w:spacing w:val="-2"/>
                <w:sz w:val="20"/>
              </w:rPr>
              <w:t>адреса</w:t>
            </w:r>
          </w:p>
          <w:p>
            <w:pPr>
              <w:pStyle w:val="TableParagraph"/>
              <w:spacing w:line="209" w:lineRule="exact"/>
              <w:ind w:left="111"/>
              <w:jc w:val="both"/>
              <w:rPr>
                <w:sz w:val="20"/>
              </w:rPr>
            </w:pPr>
            <w:r>
              <w:rPr>
                <w:sz w:val="20"/>
              </w:rPr>
              <w:t>электронной</w:t>
            </w:r>
            <w:r>
              <w:rPr>
                <w:spacing w:val="29"/>
                <w:sz w:val="20"/>
              </w:rPr>
              <w:t>  </w:t>
            </w:r>
            <w:r>
              <w:rPr>
                <w:sz w:val="20"/>
              </w:rPr>
              <w:t>почты</w:t>
            </w:r>
            <w:r>
              <w:rPr>
                <w:spacing w:val="30"/>
                <w:sz w:val="20"/>
              </w:rPr>
              <w:t>  </w:t>
            </w:r>
            <w:r>
              <w:rPr>
                <w:sz w:val="20"/>
              </w:rPr>
              <w:t>структурных</w:t>
            </w:r>
            <w:r>
              <w:rPr>
                <w:spacing w:val="29"/>
                <w:sz w:val="20"/>
              </w:rPr>
              <w:t>  </w:t>
            </w:r>
            <w:r>
              <w:rPr>
                <w:sz w:val="20"/>
              </w:rPr>
              <w:t>подразделений</w:t>
            </w:r>
            <w:r>
              <w:rPr>
                <w:spacing w:val="30"/>
                <w:sz w:val="20"/>
              </w:rPr>
              <w:t>  </w:t>
            </w:r>
            <w:r>
              <w:rPr>
                <w:sz w:val="20"/>
              </w:rPr>
              <w:t>(органов</w:t>
            </w:r>
            <w:r>
              <w:rPr>
                <w:spacing w:val="30"/>
                <w:sz w:val="20"/>
              </w:rPr>
              <w:t>  </w:t>
            </w:r>
            <w:r>
              <w:rPr>
                <w:spacing w:val="-2"/>
                <w:sz w:val="20"/>
              </w:rPr>
              <w:t>управления)</w:t>
            </w:r>
          </w:p>
        </w:tc>
      </w:tr>
    </w:tbl>
    <w:p>
      <w:pPr>
        <w:spacing w:after="0" w:line="209"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94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w:t>
            </w:r>
            <w:r>
              <w:rPr>
                <w:spacing w:val="-13"/>
                <w:sz w:val="20"/>
              </w:rPr>
              <w:t> </w:t>
            </w:r>
            <w:r>
              <w:rPr>
                <w:sz w:val="20"/>
              </w:rPr>
              <w:t>ссылок,</w:t>
            </w:r>
            <w:r>
              <w:rPr>
                <w:spacing w:val="-12"/>
                <w:sz w:val="20"/>
              </w:rPr>
              <w:t> </w:t>
            </w:r>
            <w:r>
              <w:rPr>
                <w:sz w:val="20"/>
              </w:rPr>
              <w:t>непосредственный</w:t>
            </w:r>
            <w:r>
              <w:rPr>
                <w:spacing w:val="-13"/>
                <w:sz w:val="20"/>
              </w:rPr>
              <w:t> </w:t>
            </w:r>
            <w:r>
              <w:rPr>
                <w:sz w:val="20"/>
              </w:rPr>
              <w:t>переход</w:t>
            </w:r>
            <w:r>
              <w:rPr>
                <w:spacing w:val="-12"/>
                <w:sz w:val="20"/>
              </w:rPr>
              <w:t> </w:t>
            </w:r>
            <w:r>
              <w:rPr>
                <w:sz w:val="20"/>
              </w:rPr>
              <w:t>по</w:t>
            </w:r>
            <w:r>
              <w:rPr>
                <w:spacing w:val="-13"/>
                <w:sz w:val="20"/>
              </w:rPr>
              <w:t> </w:t>
            </w:r>
            <w:r>
              <w:rPr>
                <w:sz w:val="20"/>
              </w:rPr>
              <w:t>которым</w:t>
            </w:r>
            <w:r>
              <w:rPr>
                <w:spacing w:val="-12"/>
                <w:sz w:val="20"/>
              </w:rPr>
              <w:t> </w:t>
            </w:r>
            <w:r>
              <w:rPr>
                <w:sz w:val="20"/>
              </w:rPr>
              <w:t>позволяет</w:t>
            </w:r>
            <w:r>
              <w:rPr>
                <w:spacing w:val="-13"/>
                <w:sz w:val="20"/>
              </w:rPr>
              <w:t> </w:t>
            </w:r>
            <w:r>
              <w:rPr>
                <w:sz w:val="20"/>
              </w:rPr>
              <w:t>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Образовательные стандарты 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07" w:lineRule="exact"/>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88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10"/>
              <w:jc w:val="left"/>
              <w:rPr>
                <w:sz w:val="20"/>
              </w:rPr>
            </w:pPr>
            <w:r>
              <w:rPr>
                <w:sz w:val="20"/>
              </w:rPr>
              <w:t>МАДОУ</w:t>
            </w:r>
            <w:r>
              <w:rPr>
                <w:spacing w:val="-6"/>
                <w:sz w:val="20"/>
              </w:rPr>
              <w:t> </w:t>
            </w:r>
            <w:r>
              <w:rPr>
                <w:sz w:val="20"/>
              </w:rPr>
              <w:t>№</w:t>
            </w:r>
            <w:r>
              <w:rPr>
                <w:spacing w:val="-6"/>
                <w:sz w:val="20"/>
              </w:rPr>
              <w:t> </w:t>
            </w:r>
            <w:r>
              <w:rPr>
                <w:spacing w:val="-5"/>
                <w:sz w:val="20"/>
              </w:rPr>
              <w:t>101</w:t>
            </w:r>
          </w:p>
        </w:tc>
        <w:tc>
          <w:tcPr>
            <w:tcW w:w="6844" w:type="dxa"/>
          </w:tcPr>
          <w:p>
            <w:pPr>
              <w:pStyle w:val="TableParagraph"/>
              <w:spacing w:line="230" w:lineRule="atLeast"/>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w:t>
            </w:r>
            <w:r>
              <w:rPr>
                <w:spacing w:val="77"/>
                <w:sz w:val="20"/>
              </w:rPr>
              <w:t> </w:t>
            </w:r>
            <w:r>
              <w:rPr>
                <w:sz w:val="20"/>
              </w:rPr>
              <w:t>объектов</w:t>
            </w:r>
            <w:r>
              <w:rPr>
                <w:spacing w:val="80"/>
                <w:sz w:val="20"/>
              </w:rPr>
              <w:t> </w:t>
            </w:r>
            <w:r>
              <w:rPr>
                <w:sz w:val="20"/>
              </w:rPr>
              <w:t>для</w:t>
            </w:r>
            <w:r>
              <w:rPr>
                <w:spacing w:val="79"/>
                <w:sz w:val="20"/>
              </w:rPr>
              <w:t> </w:t>
            </w:r>
            <w:r>
              <w:rPr>
                <w:sz w:val="20"/>
              </w:rPr>
              <w:t>проведения</w:t>
            </w:r>
            <w:r>
              <w:rPr>
                <w:spacing w:val="80"/>
                <w:sz w:val="20"/>
              </w:rPr>
              <w:t> </w:t>
            </w:r>
            <w:r>
              <w:rPr>
                <w:sz w:val="20"/>
              </w:rPr>
              <w:t>практических</w:t>
            </w:r>
            <w:r>
              <w:rPr>
                <w:spacing w:val="79"/>
                <w:sz w:val="20"/>
              </w:rPr>
              <w:t> </w:t>
            </w:r>
            <w:r>
              <w:rPr>
                <w:sz w:val="20"/>
              </w:rPr>
              <w:t>занятий,</w:t>
            </w:r>
            <w:r>
              <w:rPr>
                <w:spacing w:val="80"/>
                <w:sz w:val="20"/>
              </w:rPr>
              <w:t> </w:t>
            </w:r>
            <w:r>
              <w:rPr>
                <w:spacing w:val="-2"/>
                <w:sz w:val="20"/>
              </w:rPr>
              <w:t>библиотек,</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56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1"/>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34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89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106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10" w:lineRule="exact"/>
              <w:ind w:left="111"/>
              <w:jc w:val="both"/>
              <w:rPr>
                <w:sz w:val="20"/>
              </w:rPr>
            </w:pPr>
            <w:r>
              <w:rPr>
                <w:sz w:val="20"/>
              </w:rPr>
              <w:t>оборудованных</w:t>
            </w:r>
            <w:r>
              <w:rPr>
                <w:spacing w:val="74"/>
                <w:sz w:val="20"/>
              </w:rPr>
              <w:t> </w:t>
            </w:r>
            <w:r>
              <w:rPr>
                <w:sz w:val="20"/>
              </w:rPr>
              <w:t>санитарно-гигиенических</w:t>
            </w:r>
            <w:r>
              <w:rPr>
                <w:spacing w:val="75"/>
                <w:sz w:val="20"/>
              </w:rPr>
              <w:t> </w:t>
            </w:r>
            <w:r>
              <w:rPr>
                <w:sz w:val="20"/>
              </w:rPr>
              <w:t>помещений</w:t>
            </w:r>
            <w:r>
              <w:rPr>
                <w:spacing w:val="75"/>
                <w:sz w:val="20"/>
              </w:rPr>
              <w:t> </w:t>
            </w:r>
            <w:r>
              <w:rPr>
                <w:sz w:val="20"/>
              </w:rPr>
              <w:t>в</w:t>
            </w:r>
            <w:r>
              <w:rPr>
                <w:spacing w:val="75"/>
                <w:sz w:val="20"/>
              </w:rPr>
              <w:t> </w:t>
            </w:r>
            <w:r>
              <w:rPr>
                <w:sz w:val="20"/>
              </w:rPr>
              <w:t>организации;</w:t>
            </w:r>
            <w:r>
              <w:rPr>
                <w:spacing w:val="76"/>
                <w:sz w:val="20"/>
              </w:rPr>
              <w:t>  </w:t>
            </w:r>
            <w:r>
              <w:rPr>
                <w:spacing w:val="-10"/>
                <w:sz w:val="20"/>
              </w:rPr>
              <w:t>-</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0"/>
                <w:sz w:val="20"/>
              </w:rPr>
              <w:t> </w:t>
            </w:r>
            <w:r>
              <w:rPr>
                <w:sz w:val="20"/>
              </w:rPr>
              <w:t>с</w:t>
            </w:r>
            <w:r>
              <w:rPr>
                <w:spacing w:val="20"/>
                <w:sz w:val="20"/>
              </w:rPr>
              <w:t> </w:t>
            </w:r>
            <w:r>
              <w:rPr>
                <w:sz w:val="20"/>
              </w:rPr>
              <w:t>другими:</w:t>
            </w:r>
            <w:r>
              <w:rPr>
                <w:spacing w:val="20"/>
                <w:sz w:val="20"/>
              </w:rPr>
              <w:t> </w:t>
            </w:r>
            <w:r>
              <w:rPr>
                <w:sz w:val="20"/>
              </w:rPr>
              <w:t>Возможность</w:t>
            </w:r>
            <w:r>
              <w:rPr>
                <w:spacing w:val="20"/>
                <w:sz w:val="20"/>
              </w:rPr>
              <w:t> </w:t>
            </w:r>
            <w:r>
              <w:rPr>
                <w:sz w:val="20"/>
              </w:rPr>
              <w:t>предоставления</w:t>
            </w:r>
            <w:r>
              <w:rPr>
                <w:spacing w:val="20"/>
                <w:sz w:val="20"/>
              </w:rPr>
              <w:t> </w:t>
            </w:r>
            <w:r>
              <w:rPr>
                <w:sz w:val="20"/>
              </w:rPr>
              <w:t>образовательных</w:t>
            </w:r>
            <w:r>
              <w:rPr>
                <w:spacing w:val="20"/>
                <w:sz w:val="20"/>
              </w:rPr>
              <w:t> </w:t>
            </w:r>
            <w:r>
              <w:rPr>
                <w:sz w:val="20"/>
              </w:rPr>
              <w:t>услуг</w:t>
            </w:r>
            <w:r>
              <w:rPr>
                <w:spacing w:val="20"/>
                <w:sz w:val="20"/>
              </w:rPr>
              <w:t> </w:t>
            </w:r>
            <w:r>
              <w:rPr>
                <w:spacing w:val="-10"/>
                <w:sz w:val="20"/>
              </w:rPr>
              <w:t>в</w:t>
            </w:r>
          </w:p>
          <w:p>
            <w:pPr>
              <w:pStyle w:val="TableParagraph"/>
              <w:spacing w:line="210"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90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10"/>
              <w:jc w:val="left"/>
              <w:rPr>
                <w:sz w:val="20"/>
              </w:rPr>
            </w:pPr>
            <w:r>
              <w:rPr>
                <w:sz w:val="20"/>
              </w:rPr>
              <w:t>МАДОУ</w:t>
            </w:r>
            <w:r>
              <w:rPr>
                <w:spacing w:val="-8"/>
                <w:sz w:val="20"/>
              </w:rPr>
              <w:t> </w:t>
            </w:r>
            <w:r>
              <w:rPr>
                <w:sz w:val="20"/>
              </w:rPr>
              <w:t>№</w:t>
            </w:r>
            <w:r>
              <w:rPr>
                <w:spacing w:val="-6"/>
                <w:sz w:val="20"/>
              </w:rPr>
              <w:t> </w:t>
            </w:r>
            <w:r>
              <w:rPr>
                <w:spacing w:val="-5"/>
                <w:sz w:val="20"/>
              </w:rPr>
              <w:t>11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w:t>
            </w:r>
            <w:r>
              <w:rPr>
                <w:spacing w:val="46"/>
                <w:sz w:val="20"/>
              </w:rPr>
              <w:t> </w:t>
            </w:r>
            <w:r>
              <w:rPr>
                <w:sz w:val="20"/>
              </w:rPr>
              <w:t>для</w:t>
            </w:r>
            <w:r>
              <w:rPr>
                <w:spacing w:val="47"/>
                <w:sz w:val="20"/>
              </w:rPr>
              <w:t> </w:t>
            </w:r>
            <w:r>
              <w:rPr>
                <w:sz w:val="20"/>
              </w:rPr>
              <w:t>инвалидов</w:t>
            </w:r>
            <w:r>
              <w:rPr>
                <w:spacing w:val="47"/>
                <w:sz w:val="20"/>
              </w:rPr>
              <w:t> </w:t>
            </w:r>
            <w:r>
              <w:rPr>
                <w:sz w:val="20"/>
              </w:rPr>
              <w:t>по</w:t>
            </w:r>
            <w:r>
              <w:rPr>
                <w:spacing w:val="46"/>
                <w:sz w:val="20"/>
              </w:rPr>
              <w:t> </w:t>
            </w:r>
            <w:r>
              <w:rPr>
                <w:sz w:val="20"/>
              </w:rPr>
              <w:t>слуху</w:t>
            </w:r>
            <w:r>
              <w:rPr>
                <w:spacing w:val="47"/>
                <w:sz w:val="20"/>
              </w:rPr>
              <w:t> </w:t>
            </w:r>
            <w:r>
              <w:rPr>
                <w:sz w:val="20"/>
              </w:rPr>
              <w:t>и</w:t>
            </w:r>
            <w:r>
              <w:rPr>
                <w:spacing w:val="47"/>
                <w:sz w:val="20"/>
              </w:rPr>
              <w:t> </w:t>
            </w:r>
            <w:r>
              <w:rPr>
                <w:sz w:val="20"/>
              </w:rPr>
              <w:t>зрению</w:t>
            </w:r>
            <w:r>
              <w:rPr>
                <w:spacing w:val="47"/>
                <w:sz w:val="20"/>
              </w:rPr>
              <w:t> </w:t>
            </w:r>
            <w:r>
              <w:rPr>
                <w:sz w:val="20"/>
              </w:rPr>
              <w:t>звуковой</w:t>
            </w:r>
            <w:r>
              <w:rPr>
                <w:spacing w:val="47"/>
                <w:sz w:val="20"/>
              </w:rPr>
              <w:t> </w:t>
            </w:r>
            <w:r>
              <w:rPr>
                <w:sz w:val="20"/>
              </w:rPr>
              <w:t>и</w:t>
            </w:r>
            <w:r>
              <w:rPr>
                <w:spacing w:val="47"/>
                <w:sz w:val="20"/>
              </w:rPr>
              <w:t> </w:t>
            </w:r>
            <w:r>
              <w:rPr>
                <w:spacing w:val="-2"/>
                <w:sz w:val="20"/>
              </w:rPr>
              <w:t>зрительной</w:t>
            </w:r>
          </w:p>
          <w:p>
            <w:pPr>
              <w:pStyle w:val="TableParagraph"/>
              <w:spacing w:line="210" w:lineRule="exact"/>
              <w:ind w:left="111"/>
              <w:jc w:val="left"/>
              <w:rPr>
                <w:sz w:val="20"/>
              </w:rPr>
            </w:pPr>
            <w:r>
              <w:rPr>
                <w:spacing w:val="-2"/>
                <w:sz w:val="20"/>
              </w:rPr>
              <w:t>информации;</w:t>
            </w:r>
          </w:p>
        </w:tc>
      </w:tr>
      <w:tr>
        <w:trPr>
          <w:trHeight w:val="2068" w:hRule="atLeast"/>
        </w:trPr>
        <w:tc>
          <w:tcPr>
            <w:tcW w:w="686" w:type="dxa"/>
          </w:tcPr>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91</w:t>
            </w:r>
          </w:p>
        </w:tc>
        <w:tc>
          <w:tcPr>
            <w:tcW w:w="1814" w:type="dxa"/>
          </w:tcPr>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111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8"/>
                <w:sz w:val="20"/>
              </w:rPr>
              <w:t>  </w:t>
            </w:r>
            <w:r>
              <w:rPr>
                <w:sz w:val="20"/>
              </w:rPr>
              <w:t>зрению)</w:t>
            </w:r>
            <w:r>
              <w:rPr>
                <w:spacing w:val="77"/>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92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10"/>
              <w:jc w:val="left"/>
              <w:rPr>
                <w:sz w:val="20"/>
              </w:rPr>
            </w:pPr>
            <w:r>
              <w:rPr>
                <w:sz w:val="20"/>
              </w:rPr>
              <w:t>МАДОУ</w:t>
            </w:r>
            <w:r>
              <w:rPr>
                <w:spacing w:val="-6"/>
                <w:sz w:val="20"/>
              </w:rPr>
              <w:t> </w:t>
            </w:r>
            <w:r>
              <w:rPr>
                <w:sz w:val="20"/>
              </w:rPr>
              <w:t>№</w:t>
            </w:r>
            <w:r>
              <w:rPr>
                <w:spacing w:val="-6"/>
                <w:sz w:val="20"/>
              </w:rPr>
              <w:t> </w:t>
            </w:r>
            <w:r>
              <w:rPr>
                <w:spacing w:val="-5"/>
                <w:sz w:val="20"/>
              </w:rPr>
              <w:t>112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w:t>
            </w:r>
            <w:r>
              <w:rPr>
                <w:spacing w:val="40"/>
                <w:sz w:val="20"/>
              </w:rPr>
              <w:t> </w:t>
            </w:r>
            <w:r>
              <w:rPr>
                <w:sz w:val="20"/>
              </w:rPr>
              <w:t>и</w:t>
            </w:r>
            <w:r>
              <w:rPr>
                <w:spacing w:val="39"/>
                <w:sz w:val="20"/>
              </w:rPr>
              <w:t> </w:t>
            </w:r>
            <w:r>
              <w:rPr>
                <w:sz w:val="20"/>
              </w:rPr>
              <w:t>ее</w:t>
            </w:r>
            <w:r>
              <w:rPr>
                <w:spacing w:val="40"/>
                <w:sz w:val="20"/>
              </w:rPr>
              <w:t> </w:t>
            </w:r>
            <w:r>
              <w:rPr>
                <w:sz w:val="20"/>
              </w:rPr>
              <w:t>помещений</w:t>
            </w:r>
            <w:r>
              <w:rPr>
                <w:spacing w:val="39"/>
                <w:sz w:val="20"/>
              </w:rPr>
              <w:t> </w:t>
            </w:r>
            <w:r>
              <w:rPr>
                <w:sz w:val="20"/>
              </w:rPr>
              <w:t>с</w:t>
            </w:r>
            <w:r>
              <w:rPr>
                <w:spacing w:val="39"/>
                <w:sz w:val="20"/>
              </w:rPr>
              <w:t> </w:t>
            </w:r>
            <w:r>
              <w:rPr>
                <w:sz w:val="20"/>
              </w:rPr>
              <w:t>учетом</w:t>
            </w:r>
            <w:r>
              <w:rPr>
                <w:spacing w:val="40"/>
                <w:sz w:val="20"/>
              </w:rPr>
              <w:t> </w:t>
            </w:r>
            <w:r>
              <w:rPr>
                <w:sz w:val="20"/>
              </w:rPr>
              <w:t>доступности</w:t>
            </w:r>
            <w:r>
              <w:rPr>
                <w:spacing w:val="39"/>
                <w:sz w:val="20"/>
              </w:rPr>
              <w:t> </w:t>
            </w:r>
            <w:r>
              <w:rPr>
                <w:sz w:val="20"/>
              </w:rPr>
              <w:t>инвалидов:</w:t>
            </w:r>
            <w:r>
              <w:rPr>
                <w:spacing w:val="41"/>
                <w:sz w:val="20"/>
              </w:rPr>
              <w:t> </w:t>
            </w:r>
            <w:r>
              <w:rPr>
                <w:spacing w:val="-2"/>
                <w:sz w:val="20"/>
              </w:rPr>
              <w:t>Наличие</w:t>
            </w:r>
          </w:p>
          <w:p>
            <w:pPr>
              <w:pStyle w:val="TableParagraph"/>
              <w:spacing w:line="230" w:lineRule="exact"/>
              <w:ind w:left="111" w:right="93"/>
              <w:jc w:val="both"/>
              <w:rPr>
                <w:sz w:val="20"/>
              </w:rPr>
            </w:pPr>
            <w:r>
              <w:rPr>
                <w:sz w:val="20"/>
              </w:rPr>
              <w:t>специально оборудованных санитарно-гигиенических помещений в </w:t>
            </w:r>
            <w:r>
              <w:rPr>
                <w:spacing w:val="-2"/>
                <w:sz w:val="20"/>
              </w:rPr>
              <w:t>организации;</w:t>
            </w:r>
          </w:p>
        </w:tc>
      </w:tr>
      <w:tr>
        <w:trPr>
          <w:trHeight w:val="27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93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140</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Наличие на сайте организации информации о дистанционных способах обратной связи и взаимодействия</w:t>
            </w:r>
            <w:r>
              <w:rPr>
                <w:spacing w:val="5"/>
                <w:sz w:val="20"/>
              </w:rPr>
              <w:t> </w:t>
            </w:r>
            <w:r>
              <w:rPr>
                <w:sz w:val="20"/>
              </w:rPr>
              <w:t>с</w:t>
            </w:r>
            <w:r>
              <w:rPr>
                <w:spacing w:val="5"/>
                <w:sz w:val="20"/>
              </w:rPr>
              <w:t> </w:t>
            </w:r>
            <w:r>
              <w:rPr>
                <w:sz w:val="20"/>
              </w:rPr>
              <w:t>получателями</w:t>
            </w:r>
            <w:r>
              <w:rPr>
                <w:spacing w:val="5"/>
                <w:sz w:val="20"/>
              </w:rPr>
              <w:t> </w:t>
            </w:r>
            <w:r>
              <w:rPr>
                <w:sz w:val="20"/>
              </w:rPr>
              <w:t>услуг</w:t>
            </w:r>
            <w:r>
              <w:rPr>
                <w:spacing w:val="5"/>
                <w:sz w:val="20"/>
              </w:rPr>
              <w:t> </w:t>
            </w:r>
            <w:r>
              <w:rPr>
                <w:sz w:val="20"/>
              </w:rPr>
              <w:t>и</w:t>
            </w:r>
            <w:r>
              <w:rPr>
                <w:spacing w:val="5"/>
                <w:sz w:val="20"/>
              </w:rPr>
              <w:t> </w:t>
            </w:r>
            <w:r>
              <w:rPr>
                <w:sz w:val="20"/>
              </w:rPr>
              <w:t>их</w:t>
            </w:r>
            <w:r>
              <w:rPr>
                <w:spacing w:val="5"/>
                <w:sz w:val="20"/>
              </w:rPr>
              <w:t> </w:t>
            </w:r>
            <w:r>
              <w:rPr>
                <w:sz w:val="20"/>
              </w:rPr>
              <w:t>функционирование:</w:t>
            </w:r>
            <w:r>
              <w:rPr>
                <w:spacing w:val="5"/>
                <w:sz w:val="20"/>
              </w:rPr>
              <w:t> </w:t>
            </w:r>
            <w:r>
              <w:rPr>
                <w:sz w:val="20"/>
              </w:rPr>
              <w:t>сведений</w:t>
            </w:r>
            <w:r>
              <w:rPr>
                <w:spacing w:val="6"/>
                <w:sz w:val="20"/>
              </w:rPr>
              <w:t> </w:t>
            </w:r>
            <w:r>
              <w:rPr>
                <w:spacing w:val="-5"/>
                <w:sz w:val="20"/>
              </w:rPr>
              <w:t>об</w:t>
            </w:r>
          </w:p>
          <w:p>
            <w:pPr>
              <w:pStyle w:val="TableParagraph"/>
              <w:spacing w:line="230" w:lineRule="exact"/>
              <w:ind w:left="111" w:right="91"/>
              <w:jc w:val="both"/>
              <w:rPr>
                <w:sz w:val="20"/>
              </w:rPr>
            </w:pPr>
            <w:r>
              <w:rPr>
                <w:sz w:val="20"/>
              </w:rPr>
              <w:t>электронных</w:t>
            </w:r>
            <w:r>
              <w:rPr>
                <w:spacing w:val="-1"/>
                <w:sz w:val="20"/>
              </w:rPr>
              <w:t> </w:t>
            </w:r>
            <w:r>
              <w:rPr>
                <w:sz w:val="20"/>
              </w:rPr>
              <w:t>сервисах</w:t>
            </w:r>
            <w:r>
              <w:rPr>
                <w:spacing w:val="-1"/>
                <w:sz w:val="20"/>
              </w:rPr>
              <w:t> </w:t>
            </w:r>
            <w:r>
              <w:rPr>
                <w:sz w:val="20"/>
              </w:rPr>
              <w:t>(форма</w:t>
            </w:r>
            <w:r>
              <w:rPr>
                <w:spacing w:val="-1"/>
                <w:sz w:val="20"/>
              </w:rPr>
              <w:t> </w:t>
            </w:r>
            <w:r>
              <w:rPr>
                <w:sz w:val="20"/>
              </w:rPr>
              <w:t>для</w:t>
            </w:r>
            <w:r>
              <w:rPr>
                <w:spacing w:val="-1"/>
                <w:sz w:val="20"/>
              </w:rPr>
              <w:t> </w:t>
            </w:r>
            <w:r>
              <w:rPr>
                <w:sz w:val="20"/>
              </w:rPr>
              <w:t>подачи</w:t>
            </w:r>
            <w:r>
              <w:rPr>
                <w:spacing w:val="-1"/>
                <w:sz w:val="20"/>
              </w:rPr>
              <w:t> </w:t>
            </w:r>
            <w:r>
              <w:rPr>
                <w:sz w:val="20"/>
              </w:rPr>
              <w:t>электронного</w:t>
            </w:r>
            <w:r>
              <w:rPr>
                <w:spacing w:val="-1"/>
                <w:sz w:val="20"/>
              </w:rPr>
              <w:t> </w:t>
            </w:r>
            <w:r>
              <w:rPr>
                <w:sz w:val="20"/>
              </w:rPr>
              <w:t>обращения</w:t>
            </w:r>
            <w:r>
              <w:rPr>
                <w:spacing w:val="-1"/>
                <w:sz w:val="20"/>
              </w:rPr>
              <w:t> </w:t>
            </w:r>
            <w:r>
              <w:rPr>
                <w:sz w:val="20"/>
              </w:rPr>
              <w:t>(жалобы, предложения),</w:t>
            </w:r>
            <w:r>
              <w:rPr>
                <w:spacing w:val="24"/>
                <w:sz w:val="20"/>
              </w:rPr>
              <w:t> </w:t>
            </w:r>
            <w:r>
              <w:rPr>
                <w:sz w:val="20"/>
              </w:rPr>
              <w:t>консультации);</w:t>
            </w:r>
            <w:r>
              <w:rPr>
                <w:spacing w:val="76"/>
                <w:w w:val="150"/>
                <w:sz w:val="20"/>
              </w:rPr>
              <w:t> </w:t>
            </w:r>
            <w:r>
              <w:rPr>
                <w:sz w:val="20"/>
              </w:rPr>
              <w:t>-</w:t>
            </w:r>
            <w:r>
              <w:rPr>
                <w:spacing w:val="24"/>
                <w:sz w:val="20"/>
              </w:rPr>
              <w:t> </w:t>
            </w:r>
            <w:r>
              <w:rPr>
                <w:sz w:val="20"/>
              </w:rPr>
              <w:t>Сведения</w:t>
            </w:r>
            <w:r>
              <w:rPr>
                <w:spacing w:val="25"/>
                <w:sz w:val="20"/>
              </w:rPr>
              <w:t> </w:t>
            </w:r>
            <w:r>
              <w:rPr>
                <w:sz w:val="20"/>
              </w:rPr>
              <w:t>о</w:t>
            </w:r>
            <w:r>
              <w:rPr>
                <w:spacing w:val="24"/>
                <w:sz w:val="20"/>
              </w:rPr>
              <w:t> </w:t>
            </w:r>
            <w:r>
              <w:rPr>
                <w:sz w:val="20"/>
              </w:rPr>
              <w:t>популяризации</w:t>
            </w:r>
            <w:r>
              <w:rPr>
                <w:spacing w:val="25"/>
                <w:sz w:val="20"/>
              </w:rPr>
              <w:t> </w:t>
            </w:r>
            <w:r>
              <w:rPr>
                <w:spacing w:val="-2"/>
                <w:sz w:val="20"/>
              </w:rPr>
              <w:t>официального</w:t>
            </w:r>
          </w:p>
        </w:tc>
      </w:tr>
    </w:tbl>
    <w:p>
      <w:pPr>
        <w:spacing w:after="0" w:line="230" w:lineRule="exact"/>
        <w:jc w:val="both"/>
        <w:rPr>
          <w:sz w:val="20"/>
        </w:rPr>
        <w:sectPr>
          <w:type w:val="continuous"/>
          <w:pgSz w:w="11910" w:h="16840"/>
          <w:pgMar w:header="0" w:footer="778" w:top="1100" w:bottom="120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79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89"/>
              <w:jc w:val="both"/>
              <w:rPr>
                <w:sz w:val="20"/>
              </w:rPr>
            </w:pPr>
            <w:r>
              <w:rPr>
                <w:sz w:val="20"/>
              </w:rPr>
              <w:t>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w:t>
            </w:r>
            <w:r>
              <w:rPr>
                <w:spacing w:val="-1"/>
                <w:sz w:val="20"/>
              </w:rPr>
              <w:t> </w:t>
            </w:r>
            <w:r>
              <w:rPr>
                <w:sz w:val="20"/>
              </w:rPr>
              <w:t>в случае работающей</w:t>
            </w:r>
            <w:r>
              <w:rPr>
                <w:spacing w:val="-1"/>
                <w:sz w:val="20"/>
              </w:rPr>
              <w:t> </w:t>
            </w:r>
            <w:r>
              <w:rPr>
                <w:sz w:val="20"/>
              </w:rPr>
              <w:t>гиперссылки</w:t>
            </w:r>
            <w:r>
              <w:rPr>
                <w:spacing w:val="-1"/>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3"/>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7"/>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3"/>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32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5" w:right="2"/>
              <w:rPr>
                <w:sz w:val="20"/>
              </w:rPr>
            </w:pPr>
            <w:r>
              <w:rPr>
                <w:spacing w:val="-5"/>
                <w:sz w:val="20"/>
              </w:rPr>
              <w:t>94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213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p>
            <w:pPr>
              <w:pStyle w:val="TableParagraph"/>
              <w:spacing w:line="210" w:lineRule="exact"/>
              <w:ind w:left="111"/>
              <w:jc w:val="both"/>
              <w:rPr>
                <w:sz w:val="20"/>
              </w:rPr>
            </w:pPr>
            <w:r>
              <w:rPr>
                <w:sz w:val="20"/>
              </w:rPr>
              <w:t>доступности</w:t>
            </w:r>
            <w:r>
              <w:rPr>
                <w:spacing w:val="56"/>
                <w:sz w:val="20"/>
              </w:rPr>
              <w:t> </w:t>
            </w:r>
            <w:r>
              <w:rPr>
                <w:sz w:val="20"/>
              </w:rPr>
              <w:t>инвалидов:</w:t>
            </w:r>
            <w:r>
              <w:rPr>
                <w:spacing w:val="59"/>
                <w:sz w:val="20"/>
              </w:rPr>
              <w:t> </w:t>
            </w:r>
            <w:r>
              <w:rPr>
                <w:sz w:val="20"/>
              </w:rPr>
              <w:t>Наличие</w:t>
            </w:r>
            <w:r>
              <w:rPr>
                <w:spacing w:val="59"/>
                <w:sz w:val="20"/>
              </w:rPr>
              <w:t> </w:t>
            </w:r>
            <w:r>
              <w:rPr>
                <w:sz w:val="20"/>
              </w:rPr>
              <w:t>специально</w:t>
            </w:r>
            <w:r>
              <w:rPr>
                <w:spacing w:val="58"/>
                <w:sz w:val="20"/>
              </w:rPr>
              <w:t> </w:t>
            </w:r>
            <w:r>
              <w:rPr>
                <w:sz w:val="20"/>
              </w:rPr>
              <w:t>оборудованных</w:t>
            </w:r>
            <w:r>
              <w:rPr>
                <w:spacing w:val="59"/>
                <w:sz w:val="20"/>
              </w:rPr>
              <w:t> </w:t>
            </w:r>
            <w:r>
              <w:rPr>
                <w:spacing w:val="-2"/>
                <w:sz w:val="20"/>
              </w:rPr>
              <w:t>санитарно-</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82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08" w:lineRule="exact"/>
              <w:ind w:left="111"/>
              <w:jc w:val="both"/>
              <w:rPr>
                <w:sz w:val="20"/>
              </w:rPr>
            </w:pPr>
            <w:r>
              <w:rPr>
                <w:sz w:val="20"/>
              </w:rPr>
              <w:t>шрифтом</w:t>
            </w:r>
            <w:r>
              <w:rPr>
                <w:spacing w:val="-10"/>
                <w:sz w:val="20"/>
              </w:rPr>
              <w:t> </w:t>
            </w:r>
            <w:r>
              <w:rPr>
                <w:spacing w:val="-2"/>
                <w:sz w:val="20"/>
              </w:rPr>
              <w:t>Брайля;</w:t>
            </w:r>
          </w:p>
        </w:tc>
      </w:tr>
      <w:tr>
        <w:trPr>
          <w:trHeight w:val="1219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95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244</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Структура и органы управления образовательной</w:t>
            </w:r>
            <w:r>
              <w:rPr>
                <w:spacing w:val="-13"/>
                <w:sz w:val="20"/>
              </w:rPr>
              <w:t> </w:t>
            </w:r>
            <w:r>
              <w:rPr>
                <w:sz w:val="20"/>
              </w:rPr>
              <w:t>организациейСведения</w:t>
            </w:r>
            <w:r>
              <w:rPr>
                <w:spacing w:val="-12"/>
                <w:sz w:val="20"/>
              </w:rPr>
              <w:t> </w:t>
            </w:r>
            <w:r>
              <w:rPr>
                <w:sz w:val="20"/>
              </w:rPr>
              <w:t>о</w:t>
            </w:r>
            <w:r>
              <w:rPr>
                <w:spacing w:val="-13"/>
                <w:sz w:val="20"/>
              </w:rPr>
              <w:t> </w:t>
            </w:r>
            <w:r>
              <w:rPr>
                <w:sz w:val="20"/>
              </w:rPr>
              <w:t>наличии</w:t>
            </w:r>
            <w:r>
              <w:rPr>
                <w:spacing w:val="-12"/>
                <w:sz w:val="20"/>
              </w:rPr>
              <w:t> </w:t>
            </w:r>
            <w:r>
              <w:rPr>
                <w:sz w:val="20"/>
              </w:rPr>
              <w:t>положений</w:t>
            </w:r>
            <w:r>
              <w:rPr>
                <w:spacing w:val="-13"/>
                <w:sz w:val="20"/>
              </w:rPr>
              <w:t> </w:t>
            </w:r>
            <w:r>
              <w:rPr>
                <w:sz w:val="20"/>
              </w:rPr>
              <w:t>о</w:t>
            </w:r>
            <w:r>
              <w:rPr>
                <w:spacing w:val="-12"/>
                <w:sz w:val="20"/>
              </w:rPr>
              <w:t> </w:t>
            </w:r>
            <w:r>
              <w:rPr>
                <w:sz w:val="20"/>
              </w:rPr>
              <w:t>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ОбразованиеЛицензия на осуществление образовательной деятельности (выписка из реестра лицензий на осуществление образовательной деятельности)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13"/>
                <w:sz w:val="20"/>
              </w:rPr>
              <w:t> </w:t>
            </w:r>
            <w:r>
              <w:rPr>
                <w:sz w:val="20"/>
              </w:rPr>
              <w:t>в</w:t>
            </w:r>
            <w:r>
              <w:rPr>
                <w:spacing w:val="-11"/>
                <w:sz w:val="20"/>
              </w:rPr>
              <w:t> </w:t>
            </w:r>
            <w:r>
              <w:rPr>
                <w:sz w:val="20"/>
              </w:rPr>
              <w:t>виде</w:t>
            </w:r>
            <w:r>
              <w:rPr>
                <w:spacing w:val="-12"/>
                <w:sz w:val="20"/>
              </w:rPr>
              <w:t> </w:t>
            </w:r>
            <w:r>
              <w:rPr>
                <w:sz w:val="20"/>
              </w:rPr>
              <w:t>электронного</w:t>
            </w:r>
            <w:r>
              <w:rPr>
                <w:spacing w:val="-12"/>
                <w:sz w:val="20"/>
              </w:rPr>
              <w:t> </w:t>
            </w:r>
            <w:r>
              <w:rPr>
                <w:sz w:val="20"/>
              </w:rPr>
              <w:t>документа</w:t>
            </w:r>
            <w:r>
              <w:rPr>
                <w:spacing w:val="-12"/>
                <w:sz w:val="20"/>
              </w:rPr>
              <w:t> </w:t>
            </w:r>
            <w:r>
              <w:rPr>
                <w:sz w:val="20"/>
              </w:rPr>
              <w:t>-</w:t>
            </w:r>
            <w:r>
              <w:rPr>
                <w:spacing w:val="-12"/>
                <w:sz w:val="20"/>
              </w:rPr>
              <w:t> </w:t>
            </w:r>
            <w:r>
              <w:rPr>
                <w:sz w:val="20"/>
              </w:rPr>
              <w:t>САЙТ.</w:t>
            </w:r>
            <w:r>
              <w:rPr>
                <w:spacing w:val="-12"/>
                <w:sz w:val="20"/>
              </w:rPr>
              <w:t> </w:t>
            </w:r>
            <w:r>
              <w:rPr>
                <w:sz w:val="20"/>
              </w:rPr>
              <w:t>Образование.</w:t>
            </w:r>
            <w:r>
              <w:rPr>
                <w:spacing w:val="-12"/>
                <w:sz w:val="20"/>
              </w:rPr>
              <w:t> </w:t>
            </w:r>
            <w:r>
              <w:rPr>
                <w:sz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spacing w:line="230" w:lineRule="exact"/>
              <w:ind w:left="111" w:right="91"/>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8"/>
                <w:sz w:val="20"/>
              </w:rPr>
              <w:t> </w:t>
            </w:r>
            <w:r>
              <w:rPr>
                <w:sz w:val="20"/>
              </w:rPr>
              <w:t>-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w:t>
            </w:r>
            <w:r>
              <w:rPr>
                <w:spacing w:val="11"/>
                <w:sz w:val="20"/>
              </w:rPr>
              <w:t> </w:t>
            </w:r>
            <w:r>
              <w:rPr>
                <w:sz w:val="20"/>
              </w:rPr>
              <w:t>здоровья</w:t>
            </w:r>
            <w:r>
              <w:rPr>
                <w:spacing w:val="12"/>
                <w:sz w:val="20"/>
              </w:rPr>
              <w:t> </w:t>
            </w:r>
            <w:r>
              <w:rPr>
                <w:sz w:val="20"/>
              </w:rPr>
              <w:t>-</w:t>
            </w:r>
            <w:r>
              <w:rPr>
                <w:spacing w:val="13"/>
                <w:sz w:val="20"/>
              </w:rPr>
              <w:t> </w:t>
            </w:r>
            <w:r>
              <w:rPr>
                <w:sz w:val="20"/>
              </w:rPr>
              <w:t>САЙТ.</w:t>
            </w:r>
            <w:r>
              <w:rPr>
                <w:spacing w:val="78"/>
                <w:sz w:val="20"/>
              </w:rPr>
              <w:t> </w:t>
            </w:r>
            <w:r>
              <w:rPr>
                <w:sz w:val="20"/>
              </w:rPr>
              <w:t>Вакантные</w:t>
            </w:r>
            <w:r>
              <w:rPr>
                <w:spacing w:val="13"/>
                <w:sz w:val="20"/>
              </w:rPr>
              <w:t> </w:t>
            </w:r>
            <w:r>
              <w:rPr>
                <w:sz w:val="20"/>
              </w:rPr>
              <w:t>места</w:t>
            </w:r>
            <w:r>
              <w:rPr>
                <w:spacing w:val="13"/>
                <w:sz w:val="20"/>
              </w:rPr>
              <w:t> </w:t>
            </w:r>
            <w:r>
              <w:rPr>
                <w:sz w:val="20"/>
              </w:rPr>
              <w:t>для</w:t>
            </w:r>
            <w:r>
              <w:rPr>
                <w:spacing w:val="13"/>
                <w:sz w:val="20"/>
              </w:rPr>
              <w:t> </w:t>
            </w:r>
            <w:r>
              <w:rPr>
                <w:sz w:val="20"/>
              </w:rPr>
              <w:t>приема</w:t>
            </w:r>
            <w:r>
              <w:rPr>
                <w:spacing w:val="14"/>
                <w:sz w:val="20"/>
              </w:rPr>
              <w:t> </w:t>
            </w:r>
            <w:r>
              <w:rPr>
                <w:spacing w:val="-2"/>
                <w:sz w:val="20"/>
              </w:rPr>
              <w:t>(перевода)</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 поступлении финансовых и материальных средств по итогам финансового года - САЙТ. Финансово- хозяйственная деятельностьИнформация о расходовании финансовых и материальных средств по итогам финансового года - САЙТ. Финансово- хозяйственная деятельностьКопия плана финансово-хозяйственной деятельности</w:t>
            </w:r>
            <w:r>
              <w:rPr>
                <w:spacing w:val="-9"/>
                <w:sz w:val="20"/>
              </w:rPr>
              <w:t> </w:t>
            </w:r>
            <w:r>
              <w:rPr>
                <w:sz w:val="20"/>
              </w:rPr>
              <w:t>образовательной</w:t>
            </w:r>
            <w:r>
              <w:rPr>
                <w:spacing w:val="-9"/>
                <w:sz w:val="20"/>
              </w:rPr>
              <w:t> </w:t>
            </w:r>
            <w:r>
              <w:rPr>
                <w:sz w:val="20"/>
              </w:rPr>
              <w:t>организации,</w:t>
            </w:r>
            <w:r>
              <w:rPr>
                <w:spacing w:val="-8"/>
                <w:sz w:val="20"/>
              </w:rPr>
              <w:t> </w:t>
            </w:r>
            <w:r>
              <w:rPr>
                <w:sz w:val="20"/>
              </w:rPr>
              <w:t>утвержденного</w:t>
            </w:r>
            <w:r>
              <w:rPr>
                <w:spacing w:val="-9"/>
                <w:sz w:val="20"/>
              </w:rPr>
              <w:t> </w:t>
            </w:r>
            <w:r>
              <w:rPr>
                <w:sz w:val="20"/>
              </w:rPr>
              <w:t>в</w:t>
            </w:r>
            <w:r>
              <w:rPr>
                <w:spacing w:val="-8"/>
                <w:sz w:val="20"/>
              </w:rPr>
              <w:t> </w:t>
            </w:r>
            <w:r>
              <w:rPr>
                <w:sz w:val="20"/>
              </w:rPr>
              <w:t>установленном законодательством Российской Федерации порядке, или бюджетной сметы образовательной</w:t>
            </w:r>
            <w:r>
              <w:rPr>
                <w:spacing w:val="-4"/>
                <w:sz w:val="20"/>
              </w:rPr>
              <w:t> </w:t>
            </w:r>
            <w:r>
              <w:rPr>
                <w:sz w:val="20"/>
              </w:rPr>
              <w:t>организации</w:t>
            </w:r>
            <w:r>
              <w:rPr>
                <w:spacing w:val="-3"/>
                <w:sz w:val="20"/>
              </w:rPr>
              <w:t> </w:t>
            </w:r>
            <w:r>
              <w:rPr>
                <w:sz w:val="20"/>
              </w:rPr>
              <w:t>-</w:t>
            </w:r>
            <w:r>
              <w:rPr>
                <w:spacing w:val="-3"/>
                <w:sz w:val="20"/>
              </w:rPr>
              <w:t> </w:t>
            </w:r>
            <w:r>
              <w:rPr>
                <w:sz w:val="20"/>
              </w:rPr>
              <w:t>Наличие</w:t>
            </w:r>
            <w:r>
              <w:rPr>
                <w:spacing w:val="-4"/>
                <w:sz w:val="20"/>
              </w:rPr>
              <w:t> </w:t>
            </w:r>
            <w:r>
              <w:rPr>
                <w:sz w:val="20"/>
              </w:rPr>
              <w:t>на</w:t>
            </w:r>
            <w:r>
              <w:rPr>
                <w:spacing w:val="-4"/>
                <w:sz w:val="20"/>
              </w:rPr>
              <w:t> </w:t>
            </w:r>
            <w:r>
              <w:rPr>
                <w:sz w:val="20"/>
              </w:rPr>
              <w:t>сайте</w:t>
            </w:r>
            <w:r>
              <w:rPr>
                <w:spacing w:val="-4"/>
                <w:sz w:val="20"/>
              </w:rPr>
              <w:t> </w:t>
            </w:r>
            <w:r>
              <w:rPr>
                <w:sz w:val="20"/>
              </w:rPr>
              <w:t>организации</w:t>
            </w:r>
            <w:r>
              <w:rPr>
                <w:spacing w:val="-4"/>
                <w:sz w:val="20"/>
              </w:rPr>
              <w:t> </w:t>
            </w:r>
            <w:r>
              <w:rPr>
                <w:sz w:val="20"/>
              </w:rPr>
              <w:t>информации</w:t>
            </w:r>
            <w:r>
              <w:rPr>
                <w:spacing w:val="-4"/>
                <w:sz w:val="20"/>
              </w:rPr>
              <w:t> </w:t>
            </w:r>
            <w:r>
              <w:rPr>
                <w:sz w:val="20"/>
              </w:rPr>
              <w:t>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96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246</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w:t>
            </w:r>
            <w:r>
              <w:rPr>
                <w:spacing w:val="-13"/>
                <w:sz w:val="20"/>
              </w:rPr>
              <w:t> </w:t>
            </w:r>
            <w:r>
              <w:rPr>
                <w:sz w:val="20"/>
              </w:rPr>
              <w:t>положений</w:t>
            </w:r>
            <w:r>
              <w:rPr>
                <w:spacing w:val="-12"/>
                <w:sz w:val="20"/>
              </w:rPr>
              <w:t> </w:t>
            </w:r>
            <w:r>
              <w:rPr>
                <w:sz w:val="20"/>
              </w:rPr>
              <w:t>в</w:t>
            </w:r>
            <w:r>
              <w:rPr>
                <w:spacing w:val="-13"/>
                <w:sz w:val="20"/>
              </w:rPr>
              <w:t> </w:t>
            </w:r>
            <w:r>
              <w:rPr>
                <w:sz w:val="20"/>
              </w:rPr>
              <w:t>виде</w:t>
            </w:r>
            <w:r>
              <w:rPr>
                <w:spacing w:val="-12"/>
                <w:sz w:val="20"/>
              </w:rPr>
              <w:t> </w:t>
            </w:r>
            <w:r>
              <w:rPr>
                <w:sz w:val="20"/>
              </w:rPr>
              <w:t>электронных</w:t>
            </w:r>
            <w:r>
              <w:rPr>
                <w:spacing w:val="-13"/>
                <w:sz w:val="20"/>
              </w:rPr>
              <w:t> </w:t>
            </w:r>
            <w:r>
              <w:rPr>
                <w:sz w:val="20"/>
              </w:rPr>
              <w:t>документов,</w:t>
            </w:r>
            <w:r>
              <w:rPr>
                <w:spacing w:val="-12"/>
                <w:sz w:val="20"/>
              </w:rPr>
              <w:t> </w:t>
            </w:r>
            <w:r>
              <w:rPr>
                <w:sz w:val="20"/>
              </w:rPr>
              <w:t>подписанных</w:t>
            </w:r>
            <w:r>
              <w:rPr>
                <w:spacing w:val="-13"/>
                <w:sz w:val="20"/>
              </w:rPr>
              <w:t> </w:t>
            </w:r>
            <w:r>
              <w:rPr>
                <w:sz w:val="20"/>
              </w:rPr>
              <w:t>простой электронной подписью в соответствии с Федеральным законом от 6 апреля 2011 г. № 63-ФЗ «Об электронной подписи»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58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97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25</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exact"/>
              <w:ind w:left="111" w:right="94"/>
              <w:jc w:val="both"/>
              <w:rPr>
                <w:sz w:val="20"/>
              </w:rPr>
            </w:pPr>
            <w:r>
              <w:rPr>
                <w:sz w:val="20"/>
              </w:rPr>
              <w:t>услуги наравне с другими: Возможность предоставления образовательных услуг в дистанционном режиме или на дому;</w:t>
            </w:r>
          </w:p>
        </w:tc>
      </w:tr>
      <w:tr>
        <w:trPr>
          <w:trHeight w:val="482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98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277</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8"/>
                <w:sz w:val="20"/>
              </w:rPr>
              <w:t> </w:t>
            </w:r>
            <w:r>
              <w:rPr>
                <w:sz w:val="20"/>
              </w:rPr>
              <w:t>а</w:t>
            </w:r>
            <w:r>
              <w:rPr>
                <w:spacing w:val="-8"/>
                <w:sz w:val="20"/>
              </w:rPr>
              <w:t> </w:t>
            </w:r>
            <w:r>
              <w:rPr>
                <w:sz w:val="20"/>
              </w:rPr>
              <w:t>именно:</w:t>
            </w:r>
            <w:r>
              <w:rPr>
                <w:spacing w:val="36"/>
                <w:sz w:val="20"/>
              </w:rPr>
              <w:t> </w:t>
            </w:r>
            <w:r>
              <w:rPr>
                <w:sz w:val="20"/>
              </w:rPr>
              <w:t>-</w:t>
            </w:r>
            <w:r>
              <w:rPr>
                <w:spacing w:val="-8"/>
                <w:sz w:val="20"/>
              </w:rPr>
              <w:t> </w:t>
            </w:r>
            <w:r>
              <w:rPr>
                <w:sz w:val="20"/>
              </w:rPr>
              <w:t>СТЕНД.</w:t>
            </w:r>
            <w:r>
              <w:rPr>
                <w:spacing w:val="-8"/>
                <w:sz w:val="20"/>
              </w:rPr>
              <w:t> </w:t>
            </w:r>
            <w:r>
              <w:rPr>
                <w:sz w:val="20"/>
              </w:rPr>
              <w:t>ОбразованиеИнформация</w:t>
            </w:r>
            <w:r>
              <w:rPr>
                <w:spacing w:val="-8"/>
                <w:sz w:val="20"/>
              </w:rPr>
              <w:t> </w:t>
            </w:r>
            <w:r>
              <w:rPr>
                <w:sz w:val="20"/>
              </w:rPr>
              <w:t>о</w:t>
            </w:r>
            <w:r>
              <w:rPr>
                <w:spacing w:val="-8"/>
                <w:sz w:val="20"/>
              </w:rPr>
              <w:t> </w:t>
            </w:r>
            <w:r>
              <w:rPr>
                <w:sz w:val="20"/>
              </w:rPr>
              <w:t>календарном</w:t>
            </w:r>
            <w:r>
              <w:rPr>
                <w:spacing w:val="-8"/>
                <w:sz w:val="20"/>
              </w:rPr>
              <w:t> </w:t>
            </w:r>
            <w:r>
              <w:rPr>
                <w:sz w:val="20"/>
              </w:rPr>
              <w:t>учебном графике с приложением его в виде электронного документа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w:t>
            </w:r>
            <w:r>
              <w:rPr>
                <w:spacing w:val="74"/>
                <w:w w:val="150"/>
                <w:sz w:val="20"/>
              </w:rPr>
              <w:t> </w:t>
            </w:r>
            <w:r>
              <w:rPr>
                <w:sz w:val="20"/>
              </w:rPr>
              <w:t>инвалидам</w:t>
            </w:r>
            <w:r>
              <w:rPr>
                <w:spacing w:val="75"/>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5"/>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1610" w:hRule="atLeast"/>
        </w:trPr>
        <w:tc>
          <w:tcPr>
            <w:tcW w:w="686" w:type="dxa"/>
          </w:tcPr>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99</w:t>
            </w:r>
          </w:p>
        </w:tc>
        <w:tc>
          <w:tcPr>
            <w:tcW w:w="1814" w:type="dxa"/>
          </w:tcPr>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296</w:t>
            </w:r>
          </w:p>
        </w:tc>
        <w:tc>
          <w:tcPr>
            <w:tcW w:w="6844" w:type="dxa"/>
          </w:tcPr>
          <w:p>
            <w:pPr>
              <w:pStyle w:val="TableParagraph"/>
              <w:tabs>
                <w:tab w:pos="2112" w:val="left" w:leader="none"/>
                <w:tab w:pos="4240" w:val="left" w:leader="none"/>
                <w:tab w:pos="5750" w:val="left" w:leader="none"/>
              </w:tabs>
              <w:spacing w:line="230" w:lineRule="exac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w:t>
            </w:r>
            <w:r>
              <w:rPr>
                <w:spacing w:val="-2"/>
                <w:sz w:val="20"/>
              </w:rPr>
              <w:t>предоставления</w:t>
            </w:r>
            <w:r>
              <w:rPr>
                <w:sz w:val="20"/>
              </w:rPr>
              <w:tab/>
            </w:r>
            <w:r>
              <w:rPr>
                <w:spacing w:val="-2"/>
                <w:sz w:val="20"/>
              </w:rPr>
              <w:t>услугСанитарное</w:t>
            </w:r>
            <w:r>
              <w:rPr>
                <w:sz w:val="20"/>
              </w:rPr>
              <w:tab/>
            </w:r>
            <w:r>
              <w:rPr>
                <w:spacing w:val="-2"/>
                <w:sz w:val="20"/>
              </w:rPr>
              <w:t>состояние</w:t>
            </w:r>
            <w:r>
              <w:rPr>
                <w:sz w:val="20"/>
              </w:rPr>
              <w:tab/>
            </w:r>
            <w:r>
              <w:rPr>
                <w:spacing w:val="-2"/>
                <w:sz w:val="20"/>
              </w:rPr>
              <w:t>помещений </w:t>
            </w:r>
            <w:r>
              <w:rPr>
                <w:sz w:val="20"/>
              </w:rPr>
              <w:t>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w:t>
            </w:r>
            <w:r>
              <w:rPr>
                <w:spacing w:val="41"/>
                <w:sz w:val="20"/>
              </w:rPr>
              <w:t>  </w:t>
            </w:r>
            <w:r>
              <w:rPr>
                <w:sz w:val="20"/>
              </w:rPr>
              <w:t>помещениях,</w:t>
            </w:r>
            <w:r>
              <w:rPr>
                <w:spacing w:val="42"/>
                <w:sz w:val="20"/>
              </w:rPr>
              <w:t>  </w:t>
            </w:r>
            <w:r>
              <w:rPr>
                <w:sz w:val="20"/>
              </w:rPr>
              <w:t>должна</w:t>
            </w:r>
            <w:r>
              <w:rPr>
                <w:spacing w:val="41"/>
                <w:sz w:val="20"/>
              </w:rPr>
              <w:t>  </w:t>
            </w:r>
            <w:r>
              <w:rPr>
                <w:sz w:val="20"/>
              </w:rPr>
              <w:t>обеспечить</w:t>
            </w:r>
            <w:r>
              <w:rPr>
                <w:spacing w:val="42"/>
                <w:sz w:val="20"/>
              </w:rPr>
              <w:t>  </w:t>
            </w:r>
            <w:r>
              <w:rPr>
                <w:sz w:val="20"/>
              </w:rPr>
              <w:t>возможность</w:t>
            </w:r>
            <w:r>
              <w:rPr>
                <w:spacing w:val="41"/>
                <w:sz w:val="20"/>
              </w:rPr>
              <w:t>  </w:t>
            </w:r>
            <w:r>
              <w:rPr>
                <w:spacing w:val="-2"/>
                <w:sz w:val="20"/>
              </w:rPr>
              <w:t>формирования</w:t>
            </w:r>
          </w:p>
        </w:tc>
      </w:tr>
    </w:tbl>
    <w:p>
      <w:pPr>
        <w:spacing w:after="0" w:line="230" w:lineRule="exac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10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Обеденный зал (столовая, буфет)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w:t>
            </w:r>
            <w:r>
              <w:rPr>
                <w:spacing w:val="-1"/>
                <w:sz w:val="20"/>
              </w:rPr>
              <w:t> </w:t>
            </w:r>
            <w:r>
              <w:rPr>
                <w:sz w:val="20"/>
              </w:rPr>
              <w:t>официального</w:t>
            </w:r>
            <w:r>
              <w:rPr>
                <w:spacing w:val="-1"/>
                <w:sz w:val="20"/>
              </w:rPr>
              <w:t> </w:t>
            </w:r>
            <w:r>
              <w:rPr>
                <w:sz w:val="20"/>
              </w:rPr>
              <w:t>сайта</w:t>
            </w:r>
            <w:r>
              <w:rPr>
                <w:spacing w:val="-1"/>
                <w:sz w:val="20"/>
              </w:rPr>
              <w:t> </w:t>
            </w:r>
            <w:r>
              <w:rPr>
                <w:sz w:val="20"/>
              </w:rPr>
              <w:t>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4"/>
              <w:jc w:val="both"/>
              <w:rPr>
                <w:sz w:val="20"/>
              </w:rPr>
            </w:pPr>
            <w:r>
              <w:rPr>
                <w:sz w:val="20"/>
              </w:rPr>
              <w:t>другими: Возможность предоставления образовательных услуг в дистанционном режиме или на дому;</w:t>
            </w:r>
          </w:p>
        </w:tc>
      </w:tr>
      <w:tr>
        <w:trPr>
          <w:trHeight w:val="39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100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300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w:t>
            </w:r>
            <w:r>
              <w:rPr>
                <w:spacing w:val="63"/>
                <w:sz w:val="20"/>
              </w:rPr>
              <w:t> </w:t>
            </w:r>
            <w:r>
              <w:rPr>
                <w:sz w:val="20"/>
              </w:rPr>
              <w:t>образования</w:t>
            </w:r>
            <w:r>
              <w:rPr>
                <w:spacing w:val="63"/>
                <w:sz w:val="20"/>
              </w:rPr>
              <w:t> </w:t>
            </w:r>
            <w:r>
              <w:rPr>
                <w:sz w:val="20"/>
              </w:rPr>
              <w:t>с</w:t>
            </w:r>
            <w:r>
              <w:rPr>
                <w:spacing w:val="63"/>
                <w:sz w:val="20"/>
              </w:rPr>
              <w:t> </w:t>
            </w:r>
            <w:r>
              <w:rPr>
                <w:sz w:val="20"/>
              </w:rPr>
              <w:t>указанием</w:t>
            </w:r>
            <w:r>
              <w:rPr>
                <w:spacing w:val="63"/>
                <w:sz w:val="20"/>
              </w:rPr>
              <w:t> </w:t>
            </w:r>
            <w:r>
              <w:rPr>
                <w:sz w:val="20"/>
              </w:rPr>
              <w:t>наименования</w:t>
            </w:r>
            <w:r>
              <w:rPr>
                <w:spacing w:val="63"/>
                <w:sz w:val="20"/>
              </w:rPr>
              <w:t> </w:t>
            </w:r>
            <w:r>
              <w:rPr>
                <w:spacing w:val="-2"/>
                <w:sz w:val="20"/>
              </w:rPr>
              <w:t>направления</w:t>
            </w:r>
          </w:p>
          <w:p>
            <w:pPr>
              <w:pStyle w:val="TableParagraph"/>
              <w:spacing w:line="210" w:lineRule="exact"/>
              <w:ind w:left="111"/>
              <w:jc w:val="both"/>
              <w:rPr>
                <w:sz w:val="20"/>
              </w:rPr>
            </w:pPr>
            <w:r>
              <w:rPr>
                <w:sz w:val="20"/>
              </w:rPr>
              <w:t>подготовки</w:t>
            </w:r>
            <w:r>
              <w:rPr>
                <w:spacing w:val="9"/>
                <w:sz w:val="20"/>
              </w:rPr>
              <w:t> </w:t>
            </w:r>
            <w:r>
              <w:rPr>
                <w:sz w:val="20"/>
              </w:rPr>
              <w:t>и</w:t>
            </w:r>
            <w:r>
              <w:rPr>
                <w:spacing w:val="10"/>
                <w:sz w:val="20"/>
              </w:rPr>
              <w:t> </w:t>
            </w:r>
            <w:r>
              <w:rPr>
                <w:sz w:val="20"/>
              </w:rPr>
              <w:t>(или)</w:t>
            </w:r>
            <w:r>
              <w:rPr>
                <w:spacing w:val="10"/>
                <w:sz w:val="20"/>
              </w:rPr>
              <w:t> </w:t>
            </w:r>
            <w:r>
              <w:rPr>
                <w:sz w:val="20"/>
              </w:rPr>
              <w:t>специальности,</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научной,</w:t>
            </w:r>
            <w:r>
              <w:rPr>
                <w:spacing w:val="10"/>
                <w:sz w:val="20"/>
              </w:rPr>
              <w:t> </w:t>
            </w:r>
            <w:r>
              <w:rPr>
                <w:sz w:val="20"/>
              </w:rPr>
              <w:t>и</w:t>
            </w:r>
            <w:r>
              <w:rPr>
                <w:spacing w:val="10"/>
                <w:sz w:val="20"/>
              </w:rPr>
              <w:t> </w:t>
            </w:r>
            <w:r>
              <w:rPr>
                <w:sz w:val="20"/>
              </w:rPr>
              <w:t>квалификации;</w:t>
            </w:r>
            <w:r>
              <w:rPr>
                <w:spacing w:val="12"/>
                <w:sz w:val="20"/>
              </w:rPr>
              <w:t> </w:t>
            </w:r>
            <w:r>
              <w:rPr>
                <w:spacing w:val="-10"/>
                <w:sz w:val="20"/>
              </w:rPr>
              <w:t>-</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059" w:val="left" w:leader="none"/>
              </w:tabs>
              <w:ind w:left="111" w:right="90"/>
              <w:jc w:val="both"/>
              <w:rPr>
                <w:sz w:val="20"/>
              </w:rPr>
            </w:pPr>
            <w:r>
              <w:rPr>
                <w:sz w:val="20"/>
              </w:rPr>
              <w:t>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0"/>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7"/>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atLeast"/>
              <w:ind w:left="111" w:right="93"/>
              <w:jc w:val="both"/>
              <w:rPr>
                <w:sz w:val="20"/>
              </w:rPr>
            </w:pPr>
            <w:r>
              <w:rPr>
                <w:sz w:val="20"/>
              </w:rPr>
              <w:t>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7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12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left="15" w:right="2"/>
              <w:rPr>
                <w:sz w:val="20"/>
              </w:rPr>
            </w:pPr>
            <w:r>
              <w:rPr>
                <w:spacing w:val="-5"/>
                <w:sz w:val="20"/>
              </w:rPr>
              <w:t>101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left="110"/>
              <w:jc w:val="left"/>
              <w:rPr>
                <w:sz w:val="20"/>
              </w:rPr>
            </w:pPr>
            <w:r>
              <w:rPr>
                <w:sz w:val="20"/>
              </w:rPr>
              <w:t>МАДОУ</w:t>
            </w:r>
            <w:r>
              <w:rPr>
                <w:spacing w:val="-6"/>
                <w:sz w:val="20"/>
              </w:rPr>
              <w:t> </w:t>
            </w:r>
            <w:r>
              <w:rPr>
                <w:sz w:val="20"/>
              </w:rPr>
              <w:t>№</w:t>
            </w:r>
            <w:r>
              <w:rPr>
                <w:spacing w:val="-6"/>
                <w:sz w:val="20"/>
              </w:rPr>
              <w:t> </w:t>
            </w:r>
            <w:r>
              <w:rPr>
                <w:spacing w:val="-5"/>
                <w:sz w:val="20"/>
              </w:rPr>
              <w:t>326</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Материально-техническое обеспечение образовательной 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6"/>
                <w:sz w:val="20"/>
              </w:rPr>
              <w:t> </w:t>
            </w:r>
            <w:r>
              <w:rPr>
                <w:sz w:val="20"/>
              </w:rPr>
              <w:t>горячего</w:t>
            </w:r>
            <w:r>
              <w:rPr>
                <w:spacing w:val="-6"/>
                <w:sz w:val="20"/>
              </w:rPr>
              <w:t> </w:t>
            </w:r>
            <w:r>
              <w:rPr>
                <w:sz w:val="20"/>
              </w:rPr>
              <w:t>питания,</w:t>
            </w:r>
            <w:r>
              <w:rPr>
                <w:spacing w:val="-6"/>
                <w:sz w:val="20"/>
              </w:rPr>
              <w:t> </w:t>
            </w:r>
            <w:r>
              <w:rPr>
                <w:sz w:val="20"/>
              </w:rPr>
              <w:t>информацию</w:t>
            </w:r>
            <w:r>
              <w:rPr>
                <w:spacing w:val="-7"/>
                <w:sz w:val="20"/>
              </w:rPr>
              <w:t> </w:t>
            </w:r>
            <w:r>
              <w:rPr>
                <w:sz w:val="20"/>
              </w:rPr>
              <w:t>о</w:t>
            </w:r>
            <w:r>
              <w:rPr>
                <w:spacing w:val="-7"/>
                <w:sz w:val="20"/>
              </w:rPr>
              <w:t> </w:t>
            </w:r>
            <w:r>
              <w:rPr>
                <w:sz w:val="20"/>
              </w:rPr>
              <w:t>наличии</w:t>
            </w:r>
            <w:r>
              <w:rPr>
                <w:spacing w:val="-6"/>
                <w:sz w:val="20"/>
              </w:rPr>
              <w:t> </w:t>
            </w:r>
            <w:r>
              <w:rPr>
                <w:sz w:val="20"/>
              </w:rPr>
              <w:t>диетического</w:t>
            </w:r>
            <w:r>
              <w:rPr>
                <w:spacing w:val="-6"/>
                <w:sz w:val="20"/>
              </w:rPr>
              <w:t> </w:t>
            </w:r>
            <w:r>
              <w:rPr>
                <w:sz w:val="20"/>
              </w:rPr>
              <w:t>меню</w:t>
            </w:r>
            <w:r>
              <w:rPr>
                <w:spacing w:val="-7"/>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Материально-техническое обеспечение и 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w:t>
            </w:r>
            <w:r>
              <w:rPr>
                <w:spacing w:val="38"/>
                <w:sz w:val="20"/>
              </w:rPr>
              <w:t>  </w:t>
            </w:r>
            <w:r>
              <w:rPr>
                <w:sz w:val="20"/>
              </w:rPr>
              <w:t>и</w:t>
            </w:r>
            <w:r>
              <w:rPr>
                <w:spacing w:val="38"/>
                <w:sz w:val="20"/>
              </w:rPr>
              <w:t>  </w:t>
            </w:r>
            <w:r>
              <w:rPr>
                <w:sz w:val="20"/>
              </w:rPr>
              <w:t>индивидуальных</w:t>
            </w:r>
            <w:r>
              <w:rPr>
                <w:spacing w:val="38"/>
                <w:sz w:val="20"/>
              </w:rPr>
              <w:t>  </w:t>
            </w:r>
            <w:r>
              <w:rPr>
                <w:sz w:val="20"/>
              </w:rPr>
              <w:t>предпринимателей,</w:t>
            </w:r>
            <w:r>
              <w:rPr>
                <w:spacing w:val="38"/>
                <w:sz w:val="20"/>
              </w:rPr>
              <w:t>  </w:t>
            </w:r>
            <w:r>
              <w:rPr>
                <w:sz w:val="20"/>
              </w:rPr>
              <w:t>оказывающих</w:t>
            </w:r>
            <w:r>
              <w:rPr>
                <w:spacing w:val="39"/>
                <w:sz w:val="20"/>
              </w:rPr>
              <w:t>  </w:t>
            </w:r>
            <w:r>
              <w:rPr>
                <w:sz w:val="20"/>
              </w:rPr>
              <w:t>услуги</w:t>
            </w:r>
            <w:r>
              <w:rPr>
                <w:spacing w:val="38"/>
                <w:sz w:val="20"/>
              </w:rPr>
              <w:t>  </w:t>
            </w:r>
            <w:r>
              <w:rPr>
                <w:spacing w:val="-5"/>
                <w:sz w:val="20"/>
              </w:rPr>
              <w:t>по</w:t>
            </w:r>
          </w:p>
          <w:p>
            <w:pPr>
              <w:pStyle w:val="TableParagraph"/>
              <w:spacing w:line="230" w:lineRule="atLeast"/>
              <w:ind w:left="111" w:right="93"/>
              <w:jc w:val="both"/>
              <w:rPr>
                <w:sz w:val="20"/>
              </w:rPr>
            </w:pPr>
            <w:r>
              <w:rPr>
                <w:sz w:val="20"/>
              </w:rPr>
              <w:t>организации питания в общеобразовательных организациях, перечни юридических</w:t>
            </w:r>
            <w:r>
              <w:rPr>
                <w:spacing w:val="74"/>
                <w:sz w:val="20"/>
              </w:rPr>
              <w:t> </w:t>
            </w:r>
            <w:r>
              <w:rPr>
                <w:sz w:val="20"/>
              </w:rPr>
              <w:t>лиц</w:t>
            </w:r>
            <w:r>
              <w:rPr>
                <w:spacing w:val="76"/>
                <w:sz w:val="20"/>
              </w:rPr>
              <w:t> </w:t>
            </w:r>
            <w:r>
              <w:rPr>
                <w:sz w:val="20"/>
              </w:rPr>
              <w:t>и</w:t>
            </w:r>
            <w:r>
              <w:rPr>
                <w:spacing w:val="77"/>
                <w:sz w:val="20"/>
              </w:rPr>
              <w:t> </w:t>
            </w:r>
            <w:r>
              <w:rPr>
                <w:sz w:val="20"/>
              </w:rPr>
              <w:t>индивидуальных</w:t>
            </w:r>
            <w:r>
              <w:rPr>
                <w:spacing w:val="76"/>
                <w:sz w:val="20"/>
              </w:rPr>
              <w:t> </w:t>
            </w:r>
            <w:r>
              <w:rPr>
                <w:sz w:val="20"/>
              </w:rPr>
              <w:t>предпринимателей,</w:t>
            </w:r>
            <w:r>
              <w:rPr>
                <w:spacing w:val="77"/>
                <w:sz w:val="20"/>
              </w:rPr>
              <w:t> </w:t>
            </w:r>
            <w:r>
              <w:rPr>
                <w:spacing w:val="-2"/>
                <w:sz w:val="20"/>
              </w:rPr>
              <w:t>поставляющих</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Платные образовательные услугиДокумент об установлении размера платы, взимаемой с родителей (законных представителей)</w:t>
            </w:r>
            <w:r>
              <w:rPr>
                <w:spacing w:val="-9"/>
                <w:sz w:val="20"/>
              </w:rPr>
              <w:t> </w:t>
            </w:r>
            <w:r>
              <w:rPr>
                <w:sz w:val="20"/>
              </w:rPr>
              <w:t>за</w:t>
            </w:r>
            <w:r>
              <w:rPr>
                <w:spacing w:val="-9"/>
                <w:sz w:val="20"/>
              </w:rPr>
              <w:t> </w:t>
            </w:r>
            <w:r>
              <w:rPr>
                <w:sz w:val="20"/>
              </w:rPr>
              <w:t>присмотр</w:t>
            </w:r>
            <w:r>
              <w:rPr>
                <w:spacing w:val="-9"/>
                <w:sz w:val="20"/>
              </w:rPr>
              <w:t> </w:t>
            </w:r>
            <w:r>
              <w:rPr>
                <w:sz w:val="20"/>
              </w:rPr>
              <w:t>и</w:t>
            </w:r>
            <w:r>
              <w:rPr>
                <w:spacing w:val="-9"/>
                <w:sz w:val="20"/>
              </w:rPr>
              <w:t> </w:t>
            </w:r>
            <w:r>
              <w:rPr>
                <w:sz w:val="20"/>
              </w:rPr>
              <w:t>уход</w:t>
            </w:r>
            <w:r>
              <w:rPr>
                <w:spacing w:val="-9"/>
                <w:sz w:val="20"/>
              </w:rPr>
              <w:t> </w:t>
            </w:r>
            <w:r>
              <w:rPr>
                <w:sz w:val="20"/>
              </w:rPr>
              <w:t>детьми,</w:t>
            </w:r>
            <w:r>
              <w:rPr>
                <w:spacing w:val="-9"/>
                <w:sz w:val="20"/>
              </w:rPr>
              <w:t> </w:t>
            </w:r>
            <w:r>
              <w:rPr>
                <w:sz w:val="20"/>
              </w:rPr>
              <w:t>осваивающими</w:t>
            </w:r>
            <w:r>
              <w:rPr>
                <w:spacing w:val="-9"/>
                <w:sz w:val="20"/>
              </w:rPr>
              <w:t> </w:t>
            </w:r>
            <w:r>
              <w:rPr>
                <w:sz w:val="20"/>
              </w:rPr>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w:t>
            </w:r>
            <w:r>
              <w:rPr>
                <w:spacing w:val="32"/>
                <w:sz w:val="20"/>
              </w:rPr>
              <w:t>  </w:t>
            </w:r>
            <w:r>
              <w:rPr>
                <w:sz w:val="20"/>
              </w:rPr>
              <w:t>в</w:t>
            </w:r>
            <w:r>
              <w:rPr>
                <w:spacing w:val="32"/>
                <w:sz w:val="20"/>
              </w:rPr>
              <w:t>  </w:t>
            </w:r>
            <w:r>
              <w:rPr>
                <w:sz w:val="20"/>
              </w:rPr>
              <w:t>группах</w:t>
            </w:r>
            <w:r>
              <w:rPr>
                <w:spacing w:val="32"/>
                <w:sz w:val="20"/>
              </w:rPr>
              <w:t>  </w:t>
            </w:r>
            <w:r>
              <w:rPr>
                <w:sz w:val="20"/>
              </w:rPr>
              <w:t>продленного</w:t>
            </w:r>
            <w:r>
              <w:rPr>
                <w:spacing w:val="33"/>
                <w:sz w:val="20"/>
              </w:rPr>
              <w:t>  </w:t>
            </w:r>
            <w:r>
              <w:rPr>
                <w:sz w:val="20"/>
              </w:rPr>
              <w:t>дня</w:t>
            </w:r>
            <w:r>
              <w:rPr>
                <w:spacing w:val="32"/>
                <w:sz w:val="20"/>
              </w:rPr>
              <w:t>  </w:t>
            </w:r>
            <w:r>
              <w:rPr>
                <w:sz w:val="20"/>
              </w:rPr>
              <w:t>в</w:t>
            </w:r>
            <w:r>
              <w:rPr>
                <w:spacing w:val="32"/>
                <w:sz w:val="20"/>
              </w:rPr>
              <w:t>  </w:t>
            </w:r>
            <w:r>
              <w:rPr>
                <w:sz w:val="20"/>
              </w:rPr>
              <w:t>образовательной</w:t>
            </w:r>
            <w:r>
              <w:rPr>
                <w:spacing w:val="33"/>
                <w:sz w:val="20"/>
              </w:rPr>
              <w:t>  </w:t>
            </w:r>
            <w:r>
              <w:rPr>
                <w:spacing w:val="-2"/>
                <w:sz w:val="20"/>
              </w:rPr>
              <w:t>организации,</w:t>
            </w:r>
          </w:p>
          <w:p>
            <w:pPr>
              <w:pStyle w:val="TableParagraph"/>
              <w:spacing w:line="230" w:lineRule="atLeast"/>
              <w:ind w:left="111" w:right="93"/>
              <w:jc w:val="both"/>
              <w:rPr>
                <w:sz w:val="20"/>
              </w:rPr>
            </w:pPr>
            <w:r>
              <w:rPr>
                <w:sz w:val="20"/>
              </w:rPr>
              <w:t>реализующей образовательные программы начального общего, основного общего</w:t>
            </w:r>
            <w:r>
              <w:rPr>
                <w:spacing w:val="60"/>
                <w:sz w:val="20"/>
              </w:rPr>
              <w:t> </w:t>
            </w:r>
            <w:r>
              <w:rPr>
                <w:sz w:val="20"/>
              </w:rPr>
              <w:t>или</w:t>
            </w:r>
            <w:r>
              <w:rPr>
                <w:spacing w:val="60"/>
                <w:sz w:val="20"/>
              </w:rPr>
              <w:t> </w:t>
            </w:r>
            <w:r>
              <w:rPr>
                <w:sz w:val="20"/>
              </w:rPr>
              <w:t>среднего</w:t>
            </w:r>
            <w:r>
              <w:rPr>
                <w:spacing w:val="61"/>
                <w:sz w:val="20"/>
              </w:rPr>
              <w:t> </w:t>
            </w:r>
            <w:r>
              <w:rPr>
                <w:sz w:val="20"/>
              </w:rPr>
              <w:t>общего</w:t>
            </w:r>
            <w:r>
              <w:rPr>
                <w:spacing w:val="60"/>
                <w:sz w:val="20"/>
              </w:rPr>
              <w:t> </w:t>
            </w:r>
            <w:r>
              <w:rPr>
                <w:sz w:val="20"/>
              </w:rPr>
              <w:t>образования</w:t>
            </w:r>
            <w:r>
              <w:rPr>
                <w:spacing w:val="61"/>
                <w:sz w:val="20"/>
              </w:rPr>
              <w:t> </w:t>
            </w:r>
            <w:r>
              <w:rPr>
                <w:sz w:val="20"/>
              </w:rPr>
              <w:t>-</w:t>
            </w:r>
            <w:r>
              <w:rPr>
                <w:spacing w:val="60"/>
                <w:sz w:val="20"/>
              </w:rPr>
              <w:t> </w:t>
            </w:r>
            <w:r>
              <w:rPr>
                <w:sz w:val="20"/>
              </w:rPr>
              <w:t>САЙТ.</w:t>
            </w:r>
            <w:r>
              <w:rPr>
                <w:spacing w:val="61"/>
                <w:sz w:val="20"/>
              </w:rPr>
              <w:t> </w:t>
            </w:r>
            <w:r>
              <w:rPr>
                <w:sz w:val="20"/>
              </w:rPr>
              <w:t>Документы</w:t>
            </w:r>
            <w:r>
              <w:rPr>
                <w:spacing w:val="59"/>
                <w:sz w:val="20"/>
              </w:rPr>
              <w:t> </w:t>
            </w:r>
            <w:r>
              <w:rPr>
                <w:sz w:val="20"/>
              </w:rPr>
              <w:t>(в</w:t>
            </w:r>
            <w:r>
              <w:rPr>
                <w:spacing w:val="61"/>
                <w:sz w:val="20"/>
              </w:rPr>
              <w:t> </w:t>
            </w:r>
            <w:r>
              <w:rPr>
                <w:spacing w:val="-4"/>
                <w:sz w:val="20"/>
              </w:rPr>
              <w:t>виде</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41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w:t>
            </w:r>
            <w:r>
              <w:rPr>
                <w:spacing w:val="-7"/>
                <w:sz w:val="20"/>
              </w:rPr>
              <w:t> </w:t>
            </w:r>
            <w:r>
              <w:rPr>
                <w:sz w:val="20"/>
              </w:rPr>
              <w:t>законом</w:t>
            </w:r>
            <w:r>
              <w:rPr>
                <w:spacing w:val="-7"/>
                <w:sz w:val="20"/>
              </w:rPr>
              <w:t> </w:t>
            </w:r>
            <w:r>
              <w:rPr>
                <w:sz w:val="20"/>
              </w:rPr>
              <w:t>порядке</w:t>
            </w:r>
            <w:r>
              <w:rPr>
                <w:spacing w:val="-7"/>
                <w:sz w:val="20"/>
              </w:rPr>
              <w:t> </w:t>
            </w:r>
            <w:r>
              <w:rPr>
                <w:sz w:val="20"/>
              </w:rPr>
              <w:t>(при</w:t>
            </w:r>
            <w:r>
              <w:rPr>
                <w:spacing w:val="-7"/>
                <w:sz w:val="20"/>
              </w:rPr>
              <w:t> </w:t>
            </w:r>
            <w:r>
              <w:rPr>
                <w:sz w:val="20"/>
              </w:rPr>
              <w:t>наличии).</w:t>
            </w:r>
            <w:r>
              <w:rPr>
                <w:spacing w:val="-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460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102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329</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9"/>
                <w:sz w:val="20"/>
              </w:rPr>
              <w:t> </w:t>
            </w:r>
            <w:r>
              <w:rPr>
                <w:sz w:val="20"/>
              </w:rPr>
              <w:t>доступа</w:t>
            </w:r>
            <w:r>
              <w:rPr>
                <w:spacing w:val="-9"/>
                <w:sz w:val="20"/>
              </w:rPr>
              <w:t> </w:t>
            </w:r>
            <w:r>
              <w:rPr>
                <w:sz w:val="20"/>
              </w:rPr>
              <w:t>в</w:t>
            </w:r>
            <w:r>
              <w:rPr>
                <w:spacing w:val="-9"/>
                <w:sz w:val="20"/>
              </w:rPr>
              <w:t> </w:t>
            </w:r>
            <w:r>
              <w:rPr>
                <w:sz w:val="20"/>
              </w:rPr>
              <w:t>здания</w:t>
            </w:r>
            <w:r>
              <w:rPr>
                <w:spacing w:val="-9"/>
                <w:sz w:val="20"/>
              </w:rPr>
              <w:t> </w:t>
            </w:r>
            <w:r>
              <w:rPr>
                <w:sz w:val="20"/>
              </w:rPr>
              <w:t>образовательной</w:t>
            </w:r>
            <w:r>
              <w:rPr>
                <w:spacing w:val="-8"/>
                <w:sz w:val="20"/>
              </w:rPr>
              <w:t> </w:t>
            </w:r>
            <w:r>
              <w:rPr>
                <w:sz w:val="20"/>
              </w:rPr>
              <w:t>организации</w:t>
            </w:r>
            <w:r>
              <w:rPr>
                <w:spacing w:val="-9"/>
                <w:sz w:val="20"/>
              </w:rPr>
              <w:t> </w:t>
            </w:r>
            <w:r>
              <w:rPr>
                <w:sz w:val="20"/>
              </w:rPr>
              <w:t>инвалидов</w:t>
            </w:r>
            <w:r>
              <w:rPr>
                <w:spacing w:val="-9"/>
                <w:sz w:val="20"/>
              </w:rPr>
              <w:t> </w:t>
            </w:r>
            <w:r>
              <w:rPr>
                <w:sz w:val="20"/>
              </w:rPr>
              <w:t>и</w:t>
            </w:r>
            <w:r>
              <w:rPr>
                <w:spacing w:val="-9"/>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2"/>
                <w:sz w:val="20"/>
              </w:rPr>
              <w:t> </w:t>
            </w:r>
            <w:r>
              <w:rPr>
                <w:sz w:val="20"/>
              </w:rPr>
              <w:t>для</w:t>
            </w:r>
            <w:r>
              <w:rPr>
                <w:spacing w:val="-12"/>
                <w:sz w:val="20"/>
              </w:rPr>
              <w:t> </w:t>
            </w:r>
            <w:r>
              <w:rPr>
                <w:sz w:val="20"/>
              </w:rPr>
              <w:t>использования</w:t>
            </w:r>
            <w:r>
              <w:rPr>
                <w:spacing w:val="-12"/>
                <w:sz w:val="20"/>
              </w:rPr>
              <w:t> </w:t>
            </w:r>
            <w:r>
              <w:rPr>
                <w:sz w:val="20"/>
              </w:rPr>
              <w:t>инвалидами</w:t>
            </w:r>
            <w:r>
              <w:rPr>
                <w:spacing w:val="-12"/>
                <w:sz w:val="20"/>
              </w:rPr>
              <w:t> </w:t>
            </w:r>
            <w:r>
              <w:rPr>
                <w:sz w:val="20"/>
              </w:rPr>
              <w:t>и</w:t>
            </w:r>
            <w:r>
              <w:rPr>
                <w:spacing w:val="-12"/>
                <w:sz w:val="20"/>
              </w:rPr>
              <w:t> </w:t>
            </w:r>
            <w:r>
              <w:rPr>
                <w:sz w:val="20"/>
              </w:rPr>
              <w:t>лицами</w:t>
            </w:r>
            <w:r>
              <w:rPr>
                <w:spacing w:val="-12"/>
                <w:sz w:val="20"/>
              </w:rPr>
              <w:t> </w:t>
            </w:r>
            <w:r>
              <w:rPr>
                <w:sz w:val="20"/>
              </w:rPr>
              <w:t>с</w:t>
            </w:r>
            <w:r>
              <w:rPr>
                <w:spacing w:val="-12"/>
                <w:sz w:val="20"/>
              </w:rPr>
              <w:t> </w:t>
            </w:r>
            <w:r>
              <w:rPr>
                <w:spacing w:val="-2"/>
                <w:sz w:val="20"/>
              </w:rPr>
              <w:t>ограниченными</w:t>
            </w:r>
          </w:p>
          <w:p>
            <w:pPr>
              <w:pStyle w:val="TableParagraph"/>
              <w:spacing w:line="230" w:lineRule="atLeast"/>
              <w:ind w:left="111" w:right="92"/>
              <w:jc w:val="both"/>
              <w:rPr>
                <w:sz w:val="20"/>
              </w:rPr>
            </w:pPr>
            <w:r>
              <w:rPr>
                <w:sz w:val="20"/>
              </w:rPr>
              <w:t>возможностями здоровья - САЙТ. Доступная средаИнформация о специальных</w:t>
            </w:r>
            <w:r>
              <w:rPr>
                <w:spacing w:val="52"/>
                <w:sz w:val="20"/>
              </w:rPr>
              <w:t> </w:t>
            </w:r>
            <w:r>
              <w:rPr>
                <w:sz w:val="20"/>
              </w:rPr>
              <w:t>условиях</w:t>
            </w:r>
            <w:r>
              <w:rPr>
                <w:spacing w:val="52"/>
                <w:sz w:val="20"/>
              </w:rPr>
              <w:t> </w:t>
            </w:r>
            <w:r>
              <w:rPr>
                <w:sz w:val="20"/>
              </w:rPr>
              <w:t>для</w:t>
            </w:r>
            <w:r>
              <w:rPr>
                <w:spacing w:val="53"/>
                <w:sz w:val="20"/>
              </w:rPr>
              <w:t> </w:t>
            </w:r>
            <w:r>
              <w:rPr>
                <w:sz w:val="20"/>
              </w:rPr>
              <w:t>обучения</w:t>
            </w:r>
            <w:r>
              <w:rPr>
                <w:spacing w:val="51"/>
                <w:sz w:val="20"/>
              </w:rPr>
              <w:t> </w:t>
            </w:r>
            <w:r>
              <w:rPr>
                <w:sz w:val="20"/>
              </w:rPr>
              <w:t>инвалидов</w:t>
            </w:r>
            <w:r>
              <w:rPr>
                <w:spacing w:val="52"/>
                <w:sz w:val="20"/>
              </w:rPr>
              <w:t> </w:t>
            </w:r>
            <w:r>
              <w:rPr>
                <w:sz w:val="20"/>
              </w:rPr>
              <w:t>и</w:t>
            </w:r>
            <w:r>
              <w:rPr>
                <w:spacing w:val="53"/>
                <w:sz w:val="20"/>
              </w:rPr>
              <w:t> </w:t>
            </w:r>
            <w:r>
              <w:rPr>
                <w:sz w:val="20"/>
              </w:rPr>
              <w:t>лиц</w:t>
            </w:r>
            <w:r>
              <w:rPr>
                <w:spacing w:val="52"/>
                <w:sz w:val="20"/>
              </w:rPr>
              <w:t> </w:t>
            </w:r>
            <w:r>
              <w:rPr>
                <w:sz w:val="20"/>
              </w:rPr>
              <w:t>с</w:t>
            </w:r>
            <w:r>
              <w:rPr>
                <w:spacing w:val="53"/>
                <w:sz w:val="20"/>
              </w:rPr>
              <w:t> </w:t>
            </w:r>
            <w:r>
              <w:rPr>
                <w:spacing w:val="-2"/>
                <w:sz w:val="20"/>
              </w:rPr>
              <w:t>ограниченными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7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89"/>
              <w:jc w:val="both"/>
              <w:rPr>
                <w:sz w:val="20"/>
              </w:rPr>
            </w:pPr>
            <w:r>
              <w:rPr>
                <w:sz w:val="20"/>
              </w:rPr>
              <w:t>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w:t>
            </w:r>
            <w:r>
              <w:rPr>
                <w:spacing w:val="45"/>
                <w:sz w:val="20"/>
              </w:rPr>
              <w:t> </w:t>
            </w:r>
            <w:r>
              <w:rPr>
                <w:sz w:val="20"/>
              </w:rPr>
              <w:t>знаков</w:t>
            </w:r>
            <w:r>
              <w:rPr>
                <w:spacing w:val="44"/>
                <w:sz w:val="20"/>
              </w:rPr>
              <w:t> </w:t>
            </w:r>
            <w:r>
              <w:rPr>
                <w:sz w:val="20"/>
              </w:rPr>
              <w:t>и</w:t>
            </w:r>
            <w:r>
              <w:rPr>
                <w:spacing w:val="45"/>
                <w:sz w:val="20"/>
              </w:rPr>
              <w:t> </w:t>
            </w:r>
            <w:r>
              <w:rPr>
                <w:sz w:val="20"/>
              </w:rPr>
              <w:t>иной</w:t>
            </w:r>
            <w:r>
              <w:rPr>
                <w:spacing w:val="44"/>
                <w:sz w:val="20"/>
              </w:rPr>
              <w:t> </w:t>
            </w:r>
            <w:r>
              <w:rPr>
                <w:sz w:val="20"/>
              </w:rPr>
              <w:t>текстовой</w:t>
            </w:r>
            <w:r>
              <w:rPr>
                <w:spacing w:val="44"/>
                <w:sz w:val="20"/>
              </w:rPr>
              <w:t> </w:t>
            </w:r>
            <w:r>
              <w:rPr>
                <w:sz w:val="20"/>
              </w:rPr>
              <w:t>и</w:t>
            </w:r>
            <w:r>
              <w:rPr>
                <w:spacing w:val="45"/>
                <w:sz w:val="20"/>
              </w:rPr>
              <w:t> </w:t>
            </w:r>
            <w:r>
              <w:rPr>
                <w:sz w:val="20"/>
              </w:rPr>
              <w:t>графической</w:t>
            </w:r>
            <w:r>
              <w:rPr>
                <w:spacing w:val="44"/>
                <w:sz w:val="20"/>
              </w:rPr>
              <w:t> </w:t>
            </w:r>
            <w:r>
              <w:rPr>
                <w:sz w:val="20"/>
              </w:rPr>
              <w:t>информации</w:t>
            </w:r>
            <w:r>
              <w:rPr>
                <w:spacing w:val="45"/>
                <w:sz w:val="20"/>
              </w:rPr>
              <w:t> </w:t>
            </w:r>
            <w:r>
              <w:rPr>
                <w:spacing w:val="-2"/>
                <w:sz w:val="20"/>
              </w:rPr>
              <w:t>знаками,</w:t>
            </w:r>
          </w:p>
          <w:p>
            <w:pPr>
              <w:pStyle w:val="TableParagraph"/>
              <w:spacing w:line="210" w:lineRule="exact"/>
              <w:ind w:left="111"/>
              <w:jc w:val="both"/>
              <w:rPr>
                <w:sz w:val="20"/>
              </w:rPr>
            </w:pPr>
            <w:r>
              <w:rPr>
                <w:spacing w:val="-2"/>
                <w:sz w:val="20"/>
              </w:rPr>
              <w:t>выполненными</w:t>
            </w:r>
            <w:r>
              <w:rPr>
                <w:spacing w:val="9"/>
                <w:sz w:val="20"/>
              </w:rPr>
              <w:t> </w:t>
            </w:r>
            <w:r>
              <w:rPr>
                <w:spacing w:val="-2"/>
                <w:sz w:val="20"/>
              </w:rPr>
              <w:t>рельефно-точечным</w:t>
            </w:r>
            <w:r>
              <w:rPr>
                <w:spacing w:val="9"/>
                <w:sz w:val="20"/>
              </w:rPr>
              <w:t> </w:t>
            </w:r>
            <w:r>
              <w:rPr>
                <w:spacing w:val="-2"/>
                <w:sz w:val="20"/>
              </w:rPr>
              <w:t>шрифтом</w:t>
            </w:r>
            <w:r>
              <w:rPr>
                <w:spacing w:val="10"/>
                <w:sz w:val="20"/>
              </w:rPr>
              <w:t> </w:t>
            </w:r>
            <w:r>
              <w:rPr>
                <w:spacing w:val="-2"/>
                <w:sz w:val="20"/>
              </w:rPr>
              <w:t>Брайля;</w:t>
            </w:r>
          </w:p>
        </w:tc>
      </w:tr>
      <w:tr>
        <w:trPr>
          <w:trHeight w:val="2068" w:hRule="atLeast"/>
        </w:trPr>
        <w:tc>
          <w:tcPr>
            <w:tcW w:w="686" w:type="dxa"/>
          </w:tcPr>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103</w:t>
            </w:r>
          </w:p>
        </w:tc>
        <w:tc>
          <w:tcPr>
            <w:tcW w:w="1814" w:type="dxa"/>
          </w:tcPr>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333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3"/>
              <w:jc w:val="both"/>
              <w:rPr>
                <w:sz w:val="20"/>
              </w:rPr>
            </w:pPr>
            <w:r>
              <w:rPr>
                <w:sz w:val="20"/>
              </w:rPr>
              <w:t>предоставления инвалидам по слуху (слуху и зрению) услуг сурдопереводчика (тифлосурдопереводчика);</w:t>
            </w:r>
          </w:p>
        </w:tc>
      </w:tr>
      <w:tr>
        <w:trPr>
          <w:trHeight w:val="321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5" w:right="2"/>
              <w:rPr>
                <w:sz w:val="20"/>
              </w:rPr>
            </w:pPr>
            <w:r>
              <w:rPr>
                <w:spacing w:val="-5"/>
                <w:sz w:val="20"/>
              </w:rPr>
              <w:t>104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43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spacing w:val="-13"/>
                <w:sz w:val="20"/>
              </w:rPr>
              <w:t> </w:t>
            </w:r>
            <w:r>
              <w:rPr>
                <w:sz w:val="20"/>
              </w:rPr>
              <w:t>организации</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ОбразованиеЛицензия на</w:t>
            </w:r>
            <w:r>
              <w:rPr>
                <w:spacing w:val="-2"/>
                <w:sz w:val="20"/>
              </w:rPr>
              <w:t> </w:t>
            </w:r>
            <w:r>
              <w:rPr>
                <w:sz w:val="20"/>
              </w:rPr>
              <w:t>осуществление</w:t>
            </w:r>
            <w:r>
              <w:rPr>
                <w:spacing w:val="-1"/>
                <w:sz w:val="20"/>
              </w:rPr>
              <w:t> </w:t>
            </w:r>
            <w:r>
              <w:rPr>
                <w:sz w:val="20"/>
              </w:rPr>
              <w:t>образовательной</w:t>
            </w:r>
            <w:r>
              <w:rPr>
                <w:spacing w:val="-2"/>
                <w:sz w:val="20"/>
              </w:rPr>
              <w:t> </w:t>
            </w:r>
            <w:r>
              <w:rPr>
                <w:sz w:val="20"/>
              </w:rPr>
              <w:t>деятельности</w:t>
            </w:r>
            <w:r>
              <w:rPr>
                <w:spacing w:val="-1"/>
                <w:sz w:val="20"/>
              </w:rPr>
              <w:t> </w:t>
            </w:r>
            <w:r>
              <w:rPr>
                <w:sz w:val="20"/>
              </w:rPr>
              <w:t>(с</w:t>
            </w:r>
            <w:r>
              <w:rPr>
                <w:spacing w:val="-2"/>
                <w:sz w:val="20"/>
              </w:rPr>
              <w:t> </w:t>
            </w:r>
            <w:r>
              <w:rPr>
                <w:sz w:val="20"/>
              </w:rPr>
              <w:t>приложениями)</w:t>
            </w:r>
            <w:r>
              <w:rPr>
                <w:spacing w:val="-1"/>
                <w:sz w:val="20"/>
              </w:rPr>
              <w:t> </w:t>
            </w:r>
            <w:r>
              <w:rPr>
                <w:sz w:val="20"/>
              </w:rPr>
              <w:t>-</w:t>
            </w:r>
            <w:r>
              <w:rPr>
                <w:spacing w:val="-1"/>
                <w:sz w:val="20"/>
              </w:rPr>
              <w:t> </w:t>
            </w:r>
            <w:r>
              <w:rPr>
                <w:spacing w:val="-2"/>
                <w:sz w:val="20"/>
              </w:rPr>
              <w:t>САЙТ.</w:t>
            </w:r>
          </w:p>
          <w:p>
            <w:pPr>
              <w:pStyle w:val="TableParagraph"/>
              <w:spacing w:line="230" w:lineRule="atLeast"/>
              <w:ind w:left="111" w:right="91"/>
              <w:jc w:val="both"/>
              <w:rPr>
                <w:sz w:val="20"/>
              </w:rPr>
            </w:pPr>
            <w:r>
              <w:rPr>
                <w:sz w:val="20"/>
              </w:rPr>
              <w:t>Образование. Информация об описании образовательной программы с приложением</w:t>
            </w:r>
            <w:r>
              <w:rPr>
                <w:spacing w:val="-2"/>
                <w:sz w:val="20"/>
              </w:rPr>
              <w:t> </w:t>
            </w:r>
            <w:r>
              <w:rPr>
                <w:sz w:val="20"/>
              </w:rPr>
              <w:t>образовательной</w:t>
            </w:r>
            <w:r>
              <w:rPr>
                <w:spacing w:val="2"/>
                <w:sz w:val="20"/>
              </w:rPr>
              <w:t> </w:t>
            </w:r>
            <w:r>
              <w:rPr>
                <w:sz w:val="20"/>
              </w:rPr>
              <w:t>программы</w:t>
            </w:r>
            <w:r>
              <w:rPr>
                <w:spacing w:val="1"/>
                <w:sz w:val="20"/>
              </w:rPr>
              <w:t> </w:t>
            </w:r>
            <w:r>
              <w:rPr>
                <w:sz w:val="20"/>
              </w:rPr>
              <w:t>в</w:t>
            </w:r>
            <w:r>
              <w:rPr>
                <w:spacing w:val="2"/>
                <w:sz w:val="20"/>
              </w:rPr>
              <w:t> </w:t>
            </w:r>
            <w:r>
              <w:rPr>
                <w:sz w:val="20"/>
              </w:rPr>
              <w:t>форме</w:t>
            </w:r>
            <w:r>
              <w:rPr>
                <w:spacing w:val="2"/>
                <w:sz w:val="20"/>
              </w:rPr>
              <w:t> </w:t>
            </w:r>
            <w:r>
              <w:rPr>
                <w:sz w:val="20"/>
              </w:rPr>
              <w:t>электронного</w:t>
            </w:r>
            <w:r>
              <w:rPr>
                <w:spacing w:val="2"/>
                <w:sz w:val="20"/>
              </w:rPr>
              <w:t> </w:t>
            </w:r>
            <w:r>
              <w:rPr>
                <w:spacing w:val="-2"/>
                <w:sz w:val="20"/>
              </w:rPr>
              <w:t>документа</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79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827" w:hRule="atLeast"/>
        </w:trPr>
        <w:tc>
          <w:tcPr>
            <w:tcW w:w="686" w:type="dxa"/>
          </w:tcPr>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left="15" w:right="2"/>
              <w:rPr>
                <w:sz w:val="20"/>
              </w:rPr>
            </w:pPr>
            <w:r>
              <w:rPr>
                <w:spacing w:val="-5"/>
                <w:sz w:val="20"/>
              </w:rPr>
              <w:t>105</w:t>
            </w:r>
          </w:p>
        </w:tc>
        <w:tc>
          <w:tcPr>
            <w:tcW w:w="1814" w:type="dxa"/>
          </w:tcPr>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55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exact"/>
              <w:ind w:left="111" w:right="93"/>
              <w:jc w:val="both"/>
              <w:rPr>
                <w:sz w:val="20"/>
              </w:rPr>
            </w:pPr>
            <w:r>
              <w:rPr>
                <w:sz w:val="20"/>
              </w:rPr>
              <w:t>инвалидов: Наличие специально оборудованных санитарно-гигиенических помещений в организации;</w:t>
            </w:r>
          </w:p>
        </w:tc>
      </w:tr>
      <w:tr>
        <w:trPr>
          <w:trHeight w:val="1370" w:hRule="atLeast"/>
        </w:trPr>
        <w:tc>
          <w:tcPr>
            <w:tcW w:w="686" w:type="dxa"/>
          </w:tcPr>
          <w:p>
            <w:pPr>
              <w:pStyle w:val="TableParagraph"/>
              <w:jc w:val="left"/>
              <w:rPr>
                <w:b/>
                <w:sz w:val="20"/>
              </w:rPr>
            </w:pPr>
          </w:p>
          <w:p>
            <w:pPr>
              <w:pStyle w:val="TableParagraph"/>
              <w:spacing w:before="104"/>
              <w:jc w:val="left"/>
              <w:rPr>
                <w:b/>
                <w:sz w:val="20"/>
              </w:rPr>
            </w:pPr>
          </w:p>
          <w:p>
            <w:pPr>
              <w:pStyle w:val="TableParagraph"/>
              <w:spacing w:before="1"/>
              <w:ind w:left="15" w:right="2"/>
              <w:rPr>
                <w:sz w:val="20"/>
              </w:rPr>
            </w:pPr>
            <w:r>
              <w:rPr>
                <w:spacing w:val="-5"/>
                <w:sz w:val="20"/>
              </w:rPr>
              <w:t>106</w:t>
            </w:r>
          </w:p>
        </w:tc>
        <w:tc>
          <w:tcPr>
            <w:tcW w:w="1814" w:type="dxa"/>
          </w:tcPr>
          <w:p>
            <w:pPr>
              <w:pStyle w:val="TableParagraph"/>
              <w:jc w:val="left"/>
              <w:rPr>
                <w:b/>
                <w:sz w:val="20"/>
              </w:rPr>
            </w:pPr>
          </w:p>
          <w:p>
            <w:pPr>
              <w:pStyle w:val="TableParagraph"/>
              <w:spacing w:before="104"/>
              <w:jc w:val="left"/>
              <w:rPr>
                <w:b/>
                <w:sz w:val="20"/>
              </w:rPr>
            </w:pPr>
          </w:p>
          <w:p>
            <w:pPr>
              <w:pStyle w:val="TableParagraph"/>
              <w:spacing w:before="1"/>
              <w:ind w:left="110"/>
              <w:jc w:val="left"/>
              <w:rPr>
                <w:sz w:val="20"/>
              </w:rPr>
            </w:pPr>
            <w:r>
              <w:rPr>
                <w:sz w:val="20"/>
              </w:rPr>
              <w:t>МАДОУ</w:t>
            </w:r>
            <w:r>
              <w:rPr>
                <w:spacing w:val="-8"/>
                <w:sz w:val="20"/>
              </w:rPr>
              <w:t> </w:t>
            </w:r>
            <w:r>
              <w:rPr>
                <w:sz w:val="20"/>
              </w:rPr>
              <w:t>№</w:t>
            </w:r>
            <w:r>
              <w:rPr>
                <w:spacing w:val="-6"/>
                <w:sz w:val="20"/>
              </w:rPr>
              <w:t> </w:t>
            </w:r>
            <w:r>
              <w:rPr>
                <w:spacing w:val="-5"/>
                <w:sz w:val="20"/>
              </w:rPr>
              <w:t>56</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w:t>
            </w:r>
            <w:r>
              <w:rPr>
                <w:spacing w:val="-4"/>
                <w:sz w:val="20"/>
              </w:rPr>
              <w:t> </w:t>
            </w:r>
            <w:r>
              <w:rPr>
                <w:sz w:val="20"/>
              </w:rPr>
              <w:t>в</w:t>
            </w:r>
            <w:r>
              <w:rPr>
                <w:spacing w:val="-4"/>
                <w:sz w:val="20"/>
              </w:rPr>
              <w:t> </w:t>
            </w:r>
            <w:r>
              <w:rPr>
                <w:sz w:val="20"/>
              </w:rPr>
              <w:t>том</w:t>
            </w:r>
            <w:r>
              <w:rPr>
                <w:spacing w:val="-4"/>
                <w:sz w:val="20"/>
              </w:rPr>
              <w:t> </w:t>
            </w:r>
            <w:r>
              <w:rPr>
                <w:sz w:val="20"/>
              </w:rPr>
              <w:t>числе:Об</w:t>
            </w:r>
            <w:r>
              <w:rPr>
                <w:spacing w:val="-4"/>
                <w:sz w:val="20"/>
              </w:rPr>
              <w:t> </w:t>
            </w:r>
            <w:r>
              <w:rPr>
                <w:sz w:val="20"/>
              </w:rPr>
              <w:t>электронных</w:t>
            </w:r>
            <w:r>
              <w:rPr>
                <w:spacing w:val="-5"/>
                <w:sz w:val="20"/>
              </w:rPr>
              <w:t> </w:t>
            </w:r>
            <w:r>
              <w:rPr>
                <w:sz w:val="20"/>
              </w:rPr>
              <w:t>образовательных</w:t>
            </w:r>
            <w:r>
              <w:rPr>
                <w:spacing w:val="-4"/>
                <w:sz w:val="20"/>
              </w:rPr>
              <w:t> </w:t>
            </w:r>
            <w:r>
              <w:rPr>
                <w:sz w:val="20"/>
              </w:rPr>
              <w:t>ресурсах,</w:t>
            </w:r>
            <w:r>
              <w:rPr>
                <w:spacing w:val="-4"/>
                <w:sz w:val="20"/>
              </w:rPr>
              <w:t> </w:t>
            </w:r>
            <w:r>
              <w:rPr>
                <w:sz w:val="20"/>
              </w:rPr>
              <w:t>к</w:t>
            </w:r>
            <w:r>
              <w:rPr>
                <w:spacing w:val="-4"/>
                <w:sz w:val="20"/>
              </w:rPr>
              <w:t> </w:t>
            </w:r>
            <w:r>
              <w:rPr>
                <w:sz w:val="20"/>
              </w:rPr>
              <w:t>которым обеспечивается</w:t>
            </w:r>
            <w:r>
              <w:rPr>
                <w:spacing w:val="29"/>
                <w:sz w:val="20"/>
              </w:rPr>
              <w:t> </w:t>
            </w:r>
            <w:r>
              <w:rPr>
                <w:sz w:val="20"/>
              </w:rPr>
              <w:t>доступ</w:t>
            </w:r>
            <w:r>
              <w:rPr>
                <w:spacing w:val="29"/>
                <w:sz w:val="20"/>
              </w:rPr>
              <w:t> </w:t>
            </w:r>
            <w:r>
              <w:rPr>
                <w:sz w:val="20"/>
              </w:rPr>
              <w:t>инвалидов</w:t>
            </w:r>
            <w:r>
              <w:rPr>
                <w:spacing w:val="29"/>
                <w:sz w:val="20"/>
              </w:rPr>
              <w:t> </w:t>
            </w:r>
            <w:r>
              <w:rPr>
                <w:sz w:val="20"/>
              </w:rPr>
              <w:t>и</w:t>
            </w:r>
            <w:r>
              <w:rPr>
                <w:spacing w:val="29"/>
                <w:sz w:val="20"/>
              </w:rPr>
              <w:t> </w:t>
            </w:r>
            <w:r>
              <w:rPr>
                <w:sz w:val="20"/>
              </w:rPr>
              <w:t>лиц</w:t>
            </w:r>
            <w:r>
              <w:rPr>
                <w:spacing w:val="29"/>
                <w:sz w:val="20"/>
              </w:rPr>
              <w:t> </w:t>
            </w:r>
            <w:r>
              <w:rPr>
                <w:sz w:val="20"/>
              </w:rPr>
              <w:t>с</w:t>
            </w:r>
            <w:r>
              <w:rPr>
                <w:spacing w:val="29"/>
                <w:sz w:val="20"/>
              </w:rPr>
              <w:t> </w:t>
            </w:r>
            <w:r>
              <w:rPr>
                <w:sz w:val="20"/>
              </w:rPr>
              <w:t>ограниченными</w:t>
            </w:r>
            <w:r>
              <w:rPr>
                <w:spacing w:val="30"/>
                <w:sz w:val="20"/>
              </w:rPr>
              <w:t> </w:t>
            </w:r>
            <w:r>
              <w:rPr>
                <w:spacing w:val="-2"/>
                <w:sz w:val="20"/>
              </w:rPr>
              <w:t>возможностями</w:t>
            </w:r>
          </w:p>
          <w:p>
            <w:pPr>
              <w:pStyle w:val="TableParagraph"/>
              <w:spacing w:line="210" w:lineRule="exact"/>
              <w:ind w:left="111"/>
              <w:jc w:val="both"/>
              <w:rPr>
                <w:sz w:val="20"/>
              </w:rPr>
            </w:pPr>
            <w:r>
              <w:rPr>
                <w:sz w:val="20"/>
              </w:rPr>
              <w:t>здоровья</w:t>
            </w:r>
            <w:r>
              <w:rPr>
                <w:spacing w:val="-7"/>
                <w:sz w:val="20"/>
              </w:rPr>
              <w:t> </w:t>
            </w:r>
            <w:r>
              <w:rPr>
                <w:sz w:val="20"/>
              </w:rPr>
              <w:t>-</w:t>
            </w:r>
            <w:r>
              <w:rPr>
                <w:spacing w:val="-4"/>
                <w:sz w:val="20"/>
              </w:rPr>
              <w:t> </w:t>
            </w:r>
            <w:r>
              <w:rPr>
                <w:sz w:val="20"/>
              </w:rPr>
              <w:t>САЙТ.</w:t>
            </w:r>
            <w:r>
              <w:rPr>
                <w:spacing w:val="-5"/>
                <w:sz w:val="20"/>
              </w:rPr>
              <w:t> </w:t>
            </w:r>
            <w:r>
              <w:rPr>
                <w:sz w:val="20"/>
              </w:rPr>
              <w:t>Доступная</w:t>
            </w:r>
            <w:r>
              <w:rPr>
                <w:spacing w:val="-4"/>
                <w:sz w:val="20"/>
              </w:rPr>
              <w:t> </w:t>
            </w:r>
            <w:r>
              <w:rPr>
                <w:sz w:val="20"/>
              </w:rPr>
              <w:t>средаИнформация</w:t>
            </w:r>
            <w:r>
              <w:rPr>
                <w:spacing w:val="-4"/>
                <w:sz w:val="20"/>
              </w:rPr>
              <w:t> </w:t>
            </w:r>
            <w:r>
              <w:rPr>
                <w:sz w:val="20"/>
              </w:rPr>
              <w:t>о</w:t>
            </w:r>
            <w:r>
              <w:rPr>
                <w:spacing w:val="-5"/>
                <w:sz w:val="20"/>
              </w:rPr>
              <w:t> </w:t>
            </w:r>
            <w:r>
              <w:rPr>
                <w:sz w:val="20"/>
              </w:rPr>
              <w:t>специальных</w:t>
            </w:r>
            <w:r>
              <w:rPr>
                <w:spacing w:val="-4"/>
                <w:sz w:val="20"/>
              </w:rPr>
              <w:t> </w:t>
            </w:r>
            <w:r>
              <w:rPr>
                <w:sz w:val="20"/>
              </w:rPr>
              <w:t>условиях</w:t>
            </w:r>
            <w:r>
              <w:rPr>
                <w:spacing w:val="-4"/>
                <w:sz w:val="20"/>
              </w:rPr>
              <w:t> </w:t>
            </w:r>
            <w:r>
              <w:rPr>
                <w:spacing w:val="-5"/>
                <w:sz w:val="20"/>
              </w:rPr>
              <w:t>для</w:t>
            </w:r>
          </w:p>
        </w:tc>
      </w:tr>
    </w:tbl>
    <w:p>
      <w:pPr>
        <w:spacing w:after="0" w:line="210" w:lineRule="exact"/>
        <w:jc w:val="both"/>
        <w:rPr>
          <w:sz w:val="20"/>
        </w:rPr>
        <w:sectPr>
          <w:type w:val="continuous"/>
          <w:pgSz w:w="11910" w:h="16840"/>
          <w:pgMar w:header="0" w:footer="778" w:top="1100" w:bottom="122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1"/>
              <w:jc w:val="both"/>
              <w:rPr>
                <w:sz w:val="20"/>
              </w:rPr>
            </w:pPr>
            <w:r>
              <w:rPr>
                <w:sz w:val="20"/>
              </w:rPr>
              <w:t>обучения инвалидов и лиц с ограниченными возможностями здоровья, в том числе:О</w:t>
            </w:r>
            <w:r>
              <w:rPr>
                <w:spacing w:val="-3"/>
                <w:sz w:val="20"/>
              </w:rPr>
              <w:t> </w:t>
            </w:r>
            <w:r>
              <w:rPr>
                <w:sz w:val="20"/>
              </w:rPr>
              <w:t>наличии</w:t>
            </w:r>
            <w:r>
              <w:rPr>
                <w:spacing w:val="-2"/>
                <w:sz w:val="20"/>
              </w:rPr>
              <w:t> </w:t>
            </w:r>
            <w:r>
              <w:rPr>
                <w:sz w:val="20"/>
              </w:rPr>
              <w:t>специальных</w:t>
            </w:r>
            <w:r>
              <w:rPr>
                <w:spacing w:val="-2"/>
                <w:sz w:val="20"/>
              </w:rPr>
              <w:t> </w:t>
            </w:r>
            <w:r>
              <w:rPr>
                <w:sz w:val="20"/>
              </w:rPr>
              <w:t>технических</w:t>
            </w:r>
            <w:r>
              <w:rPr>
                <w:spacing w:val="-2"/>
                <w:sz w:val="20"/>
              </w:rPr>
              <w:t> </w:t>
            </w:r>
            <w:r>
              <w:rPr>
                <w:sz w:val="20"/>
              </w:rPr>
              <w:t>средств</w:t>
            </w:r>
            <w:r>
              <w:rPr>
                <w:spacing w:val="-2"/>
                <w:sz w:val="20"/>
              </w:rPr>
              <w:t> </w:t>
            </w:r>
            <w:r>
              <w:rPr>
                <w:sz w:val="20"/>
              </w:rPr>
              <w:t>обучения</w:t>
            </w:r>
            <w:r>
              <w:rPr>
                <w:spacing w:val="-2"/>
                <w:sz w:val="20"/>
              </w:rPr>
              <w:t> </w:t>
            </w:r>
            <w:r>
              <w:rPr>
                <w:sz w:val="20"/>
              </w:rPr>
              <w:t>коллективного и индивидуального пользования -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atLeast"/>
              <w:ind w:left="111" w:right="94"/>
              <w:jc w:val="both"/>
              <w:rPr>
                <w:sz w:val="20"/>
              </w:rPr>
            </w:pPr>
            <w:r>
              <w:rPr>
                <w:sz w:val="20"/>
              </w:rPr>
              <w:t>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p>
        </w:tc>
      </w:tr>
      <w:tr>
        <w:trPr>
          <w:trHeight w:val="126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5" w:right="2"/>
              <w:rPr>
                <w:sz w:val="20"/>
              </w:rPr>
            </w:pPr>
            <w:r>
              <w:rPr>
                <w:spacing w:val="-5"/>
                <w:sz w:val="20"/>
              </w:rPr>
              <w:t>107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10"/>
              <w:jc w:val="left"/>
              <w:rPr>
                <w:sz w:val="20"/>
              </w:rPr>
            </w:pPr>
            <w:r>
              <w:rPr>
                <w:sz w:val="20"/>
              </w:rPr>
              <w:t>МАДОУ</w:t>
            </w:r>
            <w:r>
              <w:rPr>
                <w:spacing w:val="-8"/>
                <w:sz w:val="20"/>
              </w:rPr>
              <w:t> </w:t>
            </w:r>
            <w:r>
              <w:rPr>
                <w:sz w:val="20"/>
              </w:rPr>
              <w:t>№</w:t>
            </w:r>
            <w:r>
              <w:rPr>
                <w:spacing w:val="-6"/>
                <w:sz w:val="20"/>
              </w:rPr>
              <w:t> </w:t>
            </w:r>
            <w:r>
              <w:rPr>
                <w:spacing w:val="-5"/>
                <w:sz w:val="20"/>
              </w:rPr>
              <w:t>57</w:t>
            </w:r>
          </w:p>
        </w:tc>
        <w:tc>
          <w:tcPr>
            <w:tcW w:w="6844" w:type="dxa"/>
          </w:tcPr>
          <w:p>
            <w:pPr>
              <w:pStyle w:val="TableParagraph"/>
              <w:tabs>
                <w:tab w:pos="2105" w:val="left" w:leader="none"/>
                <w:tab w:pos="4093" w:val="left" w:leader="none"/>
                <w:tab w:pos="5608"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p>
            <w:pPr>
              <w:pStyle w:val="TableParagraph"/>
              <w:spacing w:line="230" w:lineRule="atLeast"/>
              <w:ind w:left="111" w:right="92"/>
              <w:jc w:val="both"/>
              <w:rPr>
                <w:sz w:val="20"/>
              </w:rPr>
            </w:pPr>
            <w:r>
              <w:rPr>
                <w:sz w:val="20"/>
              </w:rPr>
              <w:t>ее помещений с учетом доступности инвалидов: Наличие оборудованных групп</w:t>
            </w:r>
            <w:r>
              <w:rPr>
                <w:spacing w:val="25"/>
                <w:sz w:val="20"/>
              </w:rPr>
              <w:t> </w:t>
            </w:r>
            <w:r>
              <w:rPr>
                <w:sz w:val="20"/>
              </w:rPr>
              <w:t>пандусами/подъемными</w:t>
            </w:r>
            <w:r>
              <w:rPr>
                <w:spacing w:val="25"/>
                <w:sz w:val="20"/>
              </w:rPr>
              <w:t> </w:t>
            </w:r>
            <w:r>
              <w:rPr>
                <w:sz w:val="20"/>
              </w:rPr>
              <w:t>платформами;</w:t>
            </w:r>
            <w:r>
              <w:rPr>
                <w:spacing w:val="77"/>
                <w:w w:val="150"/>
                <w:sz w:val="20"/>
              </w:rPr>
              <w:t> </w:t>
            </w:r>
            <w:r>
              <w:rPr>
                <w:sz w:val="20"/>
              </w:rPr>
              <w:t>-</w:t>
            </w:r>
            <w:r>
              <w:rPr>
                <w:spacing w:val="25"/>
                <w:sz w:val="20"/>
              </w:rPr>
              <w:t> </w:t>
            </w:r>
            <w:r>
              <w:rPr>
                <w:sz w:val="20"/>
              </w:rPr>
              <w:t>Оборудование</w:t>
            </w:r>
            <w:r>
              <w:rPr>
                <w:spacing w:val="26"/>
                <w:sz w:val="20"/>
              </w:rPr>
              <w:t> </w:t>
            </w:r>
            <w:r>
              <w:rPr>
                <w:spacing w:val="-2"/>
                <w:sz w:val="20"/>
              </w:rPr>
              <w:t>территории,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74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7"/>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1"/>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757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108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59</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3"/>
              <w:jc w:val="both"/>
              <w:rPr>
                <w:sz w:val="20"/>
              </w:rPr>
            </w:pPr>
            <w:r>
              <w:rPr>
                <w:sz w:val="20"/>
              </w:rPr>
              <w:t>другими: Возможность предоставления образовательных услуг в дистанционном режиме или на дому;</w:t>
            </w:r>
          </w:p>
        </w:tc>
      </w:tr>
      <w:tr>
        <w:trPr>
          <w:trHeight w:val="680" w:hRule="atLeast"/>
        </w:trPr>
        <w:tc>
          <w:tcPr>
            <w:tcW w:w="686" w:type="dxa"/>
          </w:tcPr>
          <w:p>
            <w:pPr>
              <w:pStyle w:val="TableParagraph"/>
              <w:spacing w:before="220"/>
              <w:ind w:left="15" w:right="2"/>
              <w:rPr>
                <w:sz w:val="20"/>
              </w:rPr>
            </w:pPr>
            <w:r>
              <w:rPr>
                <w:spacing w:val="-5"/>
                <w:sz w:val="20"/>
              </w:rPr>
              <w:t>109</w:t>
            </w:r>
          </w:p>
        </w:tc>
        <w:tc>
          <w:tcPr>
            <w:tcW w:w="1814" w:type="dxa"/>
          </w:tcPr>
          <w:p>
            <w:pPr>
              <w:pStyle w:val="TableParagraph"/>
              <w:spacing w:before="220"/>
              <w:ind w:left="110"/>
              <w:jc w:val="left"/>
              <w:rPr>
                <w:sz w:val="20"/>
              </w:rPr>
            </w:pPr>
            <w:r>
              <w:rPr>
                <w:sz w:val="20"/>
              </w:rPr>
              <w:t>МАДОУ</w:t>
            </w:r>
            <w:r>
              <w:rPr>
                <w:spacing w:val="-8"/>
                <w:sz w:val="20"/>
              </w:rPr>
              <w:t> </w:t>
            </w:r>
            <w:r>
              <w:rPr>
                <w:sz w:val="20"/>
              </w:rPr>
              <w:t>№</w:t>
            </w:r>
            <w:r>
              <w:rPr>
                <w:spacing w:val="-6"/>
                <w:sz w:val="20"/>
              </w:rPr>
              <w:t> </w:t>
            </w:r>
            <w:r>
              <w:rPr>
                <w:spacing w:val="-5"/>
                <w:sz w:val="20"/>
              </w:rPr>
              <w:t>74</w:t>
            </w:r>
          </w:p>
        </w:tc>
        <w:tc>
          <w:tcPr>
            <w:tcW w:w="6844" w:type="dxa"/>
          </w:tcPr>
          <w:p>
            <w:pPr>
              <w:pStyle w:val="TableParagraph"/>
              <w:spacing w:line="220" w:lineRule="exact"/>
              <w:ind w:left="111"/>
              <w:jc w:val="left"/>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p>
            <w:pPr>
              <w:pStyle w:val="TableParagraph"/>
              <w:tabs>
                <w:tab w:pos="846" w:val="left" w:leader="none"/>
                <w:tab w:pos="1150" w:val="left" w:leader="none"/>
                <w:tab w:pos="2272" w:val="left" w:leader="none"/>
                <w:tab w:pos="2554" w:val="left" w:leader="none"/>
                <w:tab w:pos="4003" w:val="left" w:leader="none"/>
                <w:tab w:pos="5253" w:val="left" w:leader="none"/>
                <w:tab w:pos="6641" w:val="left" w:leader="none"/>
              </w:tabs>
              <w:spacing w:line="230" w:lineRule="atLeast"/>
              <w:ind w:left="111" w:right="92"/>
              <w:jc w:val="left"/>
              <w:rPr>
                <w:sz w:val="20"/>
              </w:rPr>
            </w:pPr>
            <w:r>
              <w:rPr>
                <w:spacing w:val="-2"/>
                <w:sz w:val="20"/>
              </w:rPr>
              <w:t>услуг,</w:t>
            </w:r>
            <w:r>
              <w:rPr>
                <w:sz w:val="20"/>
              </w:rPr>
              <w:tab/>
            </w:r>
            <w:r>
              <w:rPr>
                <w:spacing w:val="-10"/>
                <w:sz w:val="20"/>
              </w:rPr>
              <w:t>а</w:t>
            </w:r>
            <w:r>
              <w:rPr>
                <w:sz w:val="20"/>
              </w:rPr>
              <w:tab/>
            </w:r>
            <w:r>
              <w:rPr>
                <w:spacing w:val="-2"/>
                <w:sz w:val="20"/>
              </w:rPr>
              <w:t>именно:</w:t>
            </w:r>
            <w:r>
              <w:rPr>
                <w:sz w:val="20"/>
              </w:rPr>
              <w:tab/>
            </w:r>
            <w:r>
              <w:rPr>
                <w:spacing w:val="-10"/>
                <w:sz w:val="20"/>
              </w:rPr>
              <w:t>-</w:t>
            </w:r>
            <w:r>
              <w:rPr>
                <w:sz w:val="20"/>
              </w:rPr>
              <w:tab/>
            </w:r>
            <w:r>
              <w:rPr>
                <w:spacing w:val="-2"/>
                <w:sz w:val="20"/>
              </w:rPr>
              <w:t>Оборудование</w:t>
            </w:r>
            <w:r>
              <w:rPr>
                <w:sz w:val="20"/>
              </w:rPr>
              <w:tab/>
            </w:r>
            <w:r>
              <w:rPr>
                <w:spacing w:val="-2"/>
                <w:sz w:val="20"/>
              </w:rPr>
              <w:t>территории,</w:t>
            </w:r>
            <w:r>
              <w:rPr>
                <w:sz w:val="20"/>
              </w:rPr>
              <w:tab/>
            </w:r>
            <w:r>
              <w:rPr>
                <w:spacing w:val="-2"/>
                <w:sz w:val="20"/>
              </w:rPr>
              <w:t>прилегающей</w:t>
            </w:r>
            <w:r>
              <w:rPr>
                <w:sz w:val="20"/>
              </w:rPr>
              <w:tab/>
            </w:r>
            <w:r>
              <w:rPr>
                <w:spacing w:val="-10"/>
                <w:sz w:val="20"/>
              </w:rPr>
              <w:t>к</w:t>
            </w:r>
            <w:r>
              <w:rPr>
                <w:sz w:val="20"/>
              </w:rPr>
              <w:t>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bl>
    <w:p>
      <w:pPr>
        <w:spacing w:after="0" w:line="230" w:lineRule="atLeast"/>
        <w:jc w:val="left"/>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8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80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110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75</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САЙТ. Стипендии и меры поддержки обучающихсяИнформация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10"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1381" w:hRule="atLeast"/>
        </w:trPr>
        <w:tc>
          <w:tcPr>
            <w:tcW w:w="686" w:type="dxa"/>
          </w:tcPr>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111</w:t>
            </w:r>
          </w:p>
        </w:tc>
        <w:tc>
          <w:tcPr>
            <w:tcW w:w="1814" w:type="dxa"/>
          </w:tcPr>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76</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w:t>
            </w:r>
            <w:r>
              <w:rPr>
                <w:spacing w:val="38"/>
                <w:sz w:val="20"/>
              </w:rPr>
              <w:t> </w:t>
            </w:r>
            <w:r>
              <w:rPr>
                <w:sz w:val="20"/>
              </w:rPr>
              <w:t>деятельности,</w:t>
            </w:r>
            <w:r>
              <w:rPr>
                <w:spacing w:val="40"/>
                <w:sz w:val="20"/>
              </w:rPr>
              <w:t> </w:t>
            </w:r>
            <w:r>
              <w:rPr>
                <w:sz w:val="20"/>
              </w:rPr>
              <w:t>в</w:t>
            </w:r>
            <w:r>
              <w:rPr>
                <w:spacing w:val="39"/>
                <w:sz w:val="20"/>
              </w:rPr>
              <w:t> </w:t>
            </w:r>
            <w:r>
              <w:rPr>
                <w:sz w:val="20"/>
              </w:rPr>
              <w:t>том</w:t>
            </w:r>
            <w:r>
              <w:rPr>
                <w:spacing w:val="38"/>
                <w:sz w:val="20"/>
              </w:rPr>
              <w:t> </w:t>
            </w:r>
            <w:r>
              <w:rPr>
                <w:sz w:val="20"/>
              </w:rPr>
              <w:t>числе</w:t>
            </w:r>
            <w:r>
              <w:rPr>
                <w:spacing w:val="40"/>
                <w:sz w:val="20"/>
              </w:rPr>
              <w:t> </w:t>
            </w:r>
            <w:r>
              <w:rPr>
                <w:sz w:val="20"/>
              </w:rPr>
              <w:t>регламентирующие:–</w:t>
            </w:r>
            <w:r>
              <w:rPr>
                <w:spacing w:val="40"/>
                <w:sz w:val="20"/>
              </w:rPr>
              <w:t> </w:t>
            </w:r>
            <w:r>
              <w:rPr>
                <w:spacing w:val="-2"/>
                <w:sz w:val="20"/>
              </w:rPr>
              <w:t>правила</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4171" w:val="left" w:leader="none"/>
                <w:tab w:pos="5101" w:val="left" w:leader="none"/>
                <w:tab w:pos="6671" w:val="left" w:leader="none"/>
              </w:tabs>
              <w:ind w:left="111" w:right="90"/>
              <w:jc w:val="both"/>
              <w:rPr>
                <w:sz w:val="20"/>
              </w:rPr>
            </w:pPr>
            <w:r>
              <w:rPr>
                <w:sz w:val="20"/>
              </w:rPr>
              <w:t>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w:t>
            </w:r>
            <w:r>
              <w:rPr>
                <w:spacing w:val="-13"/>
                <w:sz w:val="20"/>
              </w:rPr>
              <w:t> </w:t>
            </w:r>
            <w:r>
              <w:rPr>
                <w:sz w:val="20"/>
              </w:rPr>
              <w:t>образовательной</w:t>
            </w:r>
            <w:r>
              <w:rPr>
                <w:spacing w:val="-12"/>
                <w:sz w:val="20"/>
              </w:rPr>
              <w:t> </w:t>
            </w:r>
            <w:r>
              <w:rPr>
                <w:sz w:val="20"/>
              </w:rPr>
              <w:t>деятельностиИнформация</w:t>
            </w:r>
            <w:r>
              <w:rPr>
                <w:spacing w:val="-13"/>
                <w:sz w:val="20"/>
              </w:rPr>
              <w:t> </w:t>
            </w:r>
            <w:r>
              <w:rPr>
                <w:sz w:val="20"/>
              </w:rPr>
              <w:t>об</w:t>
            </w:r>
            <w:r>
              <w:rPr>
                <w:spacing w:val="-12"/>
                <w:sz w:val="20"/>
              </w:rPr>
              <w:t> </w:t>
            </w:r>
            <w:r>
              <w:rPr>
                <w:sz w:val="20"/>
              </w:rPr>
              <w:t>условиях</w:t>
            </w:r>
            <w:r>
              <w:rPr>
                <w:spacing w:val="-13"/>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 - Сведения о популяризации официального сайта для размещения информации о государственных и муниципальных учреждениях в </w:t>
            </w:r>
            <w:r>
              <w:rPr>
                <w:spacing w:val="-2"/>
                <w:sz w:val="20"/>
              </w:rPr>
              <w:t>информационно-телекоммуникационной</w:t>
            </w:r>
            <w:r>
              <w:rPr>
                <w:sz w:val="20"/>
              </w:rPr>
              <w:tab/>
            </w:r>
            <w:r>
              <w:rPr>
                <w:spacing w:val="-4"/>
                <w:sz w:val="20"/>
              </w:rPr>
              <w:t>сети</w:t>
            </w:r>
            <w:r>
              <w:rPr>
                <w:sz w:val="20"/>
              </w:rPr>
              <w:tab/>
            </w:r>
            <w:r>
              <w:rPr>
                <w:spacing w:val="-2"/>
                <w:sz w:val="20"/>
              </w:rPr>
              <w:t>«Интернет»</w:t>
            </w:r>
            <w:r>
              <w:rPr>
                <w:sz w:val="20"/>
              </w:rPr>
              <w:tab/>
            </w:r>
            <w:r>
              <w:rPr>
                <w:spacing w:val="-10"/>
                <w:sz w:val="20"/>
              </w:rPr>
              <w:t>-</w:t>
            </w:r>
            <w:r>
              <w:rPr>
                <w:sz w:val="20"/>
              </w:rPr>
              <w:t>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w:t>
            </w:r>
            <w:r>
              <w:rPr>
                <w:spacing w:val="77"/>
                <w:sz w:val="20"/>
              </w:rPr>
              <w:t> </w:t>
            </w:r>
            <w:r>
              <w:rPr>
                <w:sz w:val="20"/>
              </w:rPr>
              <w:t>помещений</w:t>
            </w:r>
            <w:r>
              <w:rPr>
                <w:spacing w:val="78"/>
                <w:sz w:val="20"/>
              </w:rPr>
              <w:t> </w:t>
            </w:r>
            <w:r>
              <w:rPr>
                <w:sz w:val="20"/>
              </w:rPr>
              <w:t>с</w:t>
            </w:r>
            <w:r>
              <w:rPr>
                <w:spacing w:val="78"/>
                <w:sz w:val="20"/>
              </w:rPr>
              <w:t> </w:t>
            </w:r>
            <w:r>
              <w:rPr>
                <w:sz w:val="20"/>
              </w:rPr>
              <w:t>учетом</w:t>
            </w:r>
            <w:r>
              <w:rPr>
                <w:spacing w:val="78"/>
                <w:sz w:val="20"/>
              </w:rPr>
              <w:t> </w:t>
            </w:r>
            <w:r>
              <w:rPr>
                <w:sz w:val="20"/>
              </w:rPr>
              <w:t>доступности</w:t>
            </w:r>
            <w:r>
              <w:rPr>
                <w:spacing w:val="78"/>
                <w:sz w:val="20"/>
              </w:rPr>
              <w:t> </w:t>
            </w:r>
            <w:r>
              <w:rPr>
                <w:sz w:val="20"/>
              </w:rPr>
              <w:t>инвалидов:</w:t>
            </w:r>
            <w:r>
              <w:rPr>
                <w:spacing w:val="78"/>
                <w:sz w:val="20"/>
              </w:rPr>
              <w:t> </w:t>
            </w:r>
            <w:r>
              <w:rPr>
                <w:sz w:val="20"/>
              </w:rPr>
              <w:t>Наличие</w:t>
            </w:r>
            <w:r>
              <w:rPr>
                <w:spacing w:val="78"/>
                <w:sz w:val="20"/>
              </w:rPr>
              <w:t> </w:t>
            </w:r>
            <w:r>
              <w:rPr>
                <w:spacing w:val="-2"/>
                <w:sz w:val="20"/>
              </w:rPr>
              <w:t>выделенных</w:t>
            </w:r>
          </w:p>
          <w:p>
            <w:pPr>
              <w:pStyle w:val="TableParagraph"/>
              <w:spacing w:line="230" w:lineRule="atLeast"/>
              <w:ind w:left="111" w:right="92"/>
              <w:jc w:val="both"/>
              <w:rPr>
                <w:sz w:val="20"/>
              </w:rPr>
            </w:pPr>
            <w:r>
              <w:rPr>
                <w:sz w:val="20"/>
              </w:rPr>
              <w:t>стоянок для автотранспортных средств инвалидов;</w:t>
            </w:r>
            <w:r>
              <w:rPr>
                <w:spacing w:val="40"/>
                <w:sz w:val="20"/>
              </w:rPr>
              <w:t> </w:t>
            </w:r>
            <w:r>
              <w:rPr>
                <w:sz w:val="20"/>
              </w:rPr>
              <w:t>- Оборудование 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w:t>
            </w:r>
            <w:r>
              <w:rPr>
                <w:spacing w:val="-8"/>
                <w:sz w:val="20"/>
              </w:rPr>
              <w:t> </w:t>
            </w:r>
            <w:r>
              <w:rPr>
                <w:sz w:val="20"/>
              </w:rPr>
              <w:t>ее</w:t>
            </w:r>
            <w:r>
              <w:rPr>
                <w:spacing w:val="-7"/>
                <w:sz w:val="20"/>
              </w:rPr>
              <w:t> </w:t>
            </w:r>
            <w:r>
              <w:rPr>
                <w:sz w:val="20"/>
              </w:rPr>
              <w:t>помещений</w:t>
            </w:r>
            <w:r>
              <w:rPr>
                <w:spacing w:val="-8"/>
                <w:sz w:val="20"/>
              </w:rPr>
              <w:t> </w:t>
            </w:r>
            <w:r>
              <w:rPr>
                <w:spacing w:val="-10"/>
                <w:sz w:val="20"/>
              </w:rPr>
              <w:t>с</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74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9"/>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619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15" w:right="2"/>
              <w:rPr>
                <w:sz w:val="20"/>
              </w:rPr>
            </w:pPr>
            <w:r>
              <w:rPr>
                <w:spacing w:val="-5"/>
                <w:sz w:val="20"/>
              </w:rPr>
              <w:t>112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89</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6" w:lineRule="exact"/>
              <w:ind w:left="111"/>
              <w:jc w:val="left"/>
              <w:rPr>
                <w:sz w:val="20"/>
              </w:rPr>
            </w:pPr>
            <w:r>
              <w:rPr>
                <w:spacing w:val="-4"/>
                <w:sz w:val="20"/>
              </w:rPr>
              <w:t>дому;</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113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10"/>
              <w:jc w:val="left"/>
              <w:rPr>
                <w:sz w:val="20"/>
              </w:rPr>
            </w:pPr>
            <w:r>
              <w:rPr>
                <w:sz w:val="20"/>
              </w:rPr>
              <w:t>МАДОУ</w:t>
            </w:r>
            <w:r>
              <w:rPr>
                <w:spacing w:val="-8"/>
                <w:sz w:val="20"/>
              </w:rPr>
              <w:t> </w:t>
            </w:r>
            <w:r>
              <w:rPr>
                <w:sz w:val="20"/>
              </w:rPr>
              <w:t>№</w:t>
            </w:r>
            <w:r>
              <w:rPr>
                <w:spacing w:val="-6"/>
                <w:sz w:val="20"/>
              </w:rPr>
              <w:t> </w:t>
            </w:r>
            <w:r>
              <w:rPr>
                <w:spacing w:val="-10"/>
                <w:sz w:val="20"/>
              </w:rPr>
              <w:t>9</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Образование. Информация об описании образовательной программы с</w:t>
            </w:r>
            <w:r>
              <w:rPr>
                <w:spacing w:val="-13"/>
                <w:sz w:val="20"/>
              </w:rPr>
              <w:t> </w:t>
            </w:r>
            <w:r>
              <w:rPr>
                <w:sz w:val="20"/>
              </w:rPr>
              <w:t>приложением</w:t>
            </w:r>
            <w:r>
              <w:rPr>
                <w:spacing w:val="-12"/>
                <w:sz w:val="20"/>
              </w:rPr>
              <w:t> </w:t>
            </w:r>
            <w:r>
              <w:rPr>
                <w:sz w:val="20"/>
              </w:rPr>
              <w:t>образовательной</w:t>
            </w:r>
            <w:r>
              <w:rPr>
                <w:spacing w:val="-13"/>
                <w:sz w:val="20"/>
              </w:rPr>
              <w:t> </w:t>
            </w:r>
            <w:r>
              <w:rPr>
                <w:sz w:val="20"/>
              </w:rPr>
              <w:t>программы</w:t>
            </w:r>
            <w:r>
              <w:rPr>
                <w:spacing w:val="-12"/>
                <w:sz w:val="20"/>
              </w:rPr>
              <w:t> </w:t>
            </w:r>
            <w:r>
              <w:rPr>
                <w:sz w:val="20"/>
              </w:rPr>
              <w:t>в</w:t>
            </w:r>
            <w:r>
              <w:rPr>
                <w:spacing w:val="-13"/>
                <w:sz w:val="20"/>
              </w:rPr>
              <w:t> </w:t>
            </w:r>
            <w:r>
              <w:rPr>
                <w:sz w:val="20"/>
              </w:rPr>
              <w:t>форме</w:t>
            </w:r>
            <w:r>
              <w:rPr>
                <w:spacing w:val="-12"/>
                <w:sz w:val="20"/>
              </w:rPr>
              <w:t> </w:t>
            </w:r>
            <w:r>
              <w:rPr>
                <w:sz w:val="20"/>
              </w:rPr>
              <w:t>электронного</w:t>
            </w:r>
            <w:r>
              <w:rPr>
                <w:spacing w:val="-13"/>
                <w:sz w:val="20"/>
              </w:rPr>
              <w:t> </w:t>
            </w:r>
            <w:r>
              <w:rPr>
                <w:sz w:val="20"/>
              </w:rPr>
              <w:t>документа или в виде активных ссылок, непосредственный переход по которым позволяет</w:t>
            </w:r>
            <w:r>
              <w:rPr>
                <w:spacing w:val="-3"/>
                <w:sz w:val="20"/>
              </w:rPr>
              <w:t> </w:t>
            </w:r>
            <w:r>
              <w:rPr>
                <w:sz w:val="20"/>
              </w:rPr>
              <w:t>получить</w:t>
            </w:r>
            <w:r>
              <w:rPr>
                <w:spacing w:val="-4"/>
                <w:sz w:val="20"/>
              </w:rPr>
              <w:t> </w:t>
            </w:r>
            <w:r>
              <w:rPr>
                <w:sz w:val="20"/>
              </w:rPr>
              <w:t>доступ</w:t>
            </w:r>
            <w:r>
              <w:rPr>
                <w:spacing w:val="-3"/>
                <w:sz w:val="20"/>
              </w:rPr>
              <w:t> </w:t>
            </w:r>
            <w:r>
              <w:rPr>
                <w:sz w:val="20"/>
              </w:rPr>
              <w:t>к</w:t>
            </w:r>
            <w:r>
              <w:rPr>
                <w:spacing w:val="-3"/>
                <w:sz w:val="20"/>
              </w:rPr>
              <w:t> </w:t>
            </w:r>
            <w:r>
              <w:rPr>
                <w:sz w:val="20"/>
              </w:rPr>
              <w:t>страницам</w:t>
            </w:r>
            <w:r>
              <w:rPr>
                <w:spacing w:val="-3"/>
                <w:sz w:val="20"/>
              </w:rPr>
              <w:t> </w:t>
            </w:r>
            <w:r>
              <w:rPr>
                <w:sz w:val="20"/>
              </w:rPr>
              <w:t>сайта</w:t>
            </w:r>
            <w:r>
              <w:rPr>
                <w:spacing w:val="-3"/>
                <w:sz w:val="20"/>
              </w:rPr>
              <w:t> </w:t>
            </w:r>
            <w:r>
              <w:rPr>
                <w:sz w:val="20"/>
              </w:rPr>
              <w:t>образовательной</w:t>
            </w:r>
            <w:r>
              <w:rPr>
                <w:spacing w:val="-3"/>
                <w:sz w:val="20"/>
              </w:rPr>
              <w:t> </w:t>
            </w:r>
            <w:r>
              <w:rPr>
                <w:spacing w:val="-2"/>
                <w:sz w:val="20"/>
              </w:rPr>
              <w:t>организации,</w:t>
            </w:r>
          </w:p>
        </w:tc>
      </w:tr>
    </w:tbl>
    <w:p>
      <w:pPr>
        <w:spacing w:after="0" w:line="230" w:lineRule="atLeas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w:t>
            </w:r>
            <w:r>
              <w:rPr>
                <w:spacing w:val="-10"/>
                <w:sz w:val="20"/>
              </w:rPr>
              <w:t> </w:t>
            </w:r>
            <w:r>
              <w:rPr>
                <w:sz w:val="20"/>
              </w:rPr>
              <w:t>услуг:</w:t>
            </w:r>
            <w:r>
              <w:rPr>
                <w:spacing w:val="-10"/>
                <w:sz w:val="20"/>
              </w:rPr>
              <w:t> </w:t>
            </w:r>
            <w:r>
              <w:rPr>
                <w:sz w:val="20"/>
              </w:rPr>
              <w:t>Наличие</w:t>
            </w:r>
            <w:r>
              <w:rPr>
                <w:spacing w:val="-10"/>
                <w:sz w:val="20"/>
              </w:rPr>
              <w:t> </w:t>
            </w:r>
            <w:r>
              <w:rPr>
                <w:sz w:val="20"/>
              </w:rPr>
              <w:t>и</w:t>
            </w:r>
            <w:r>
              <w:rPr>
                <w:spacing w:val="-10"/>
                <w:sz w:val="20"/>
              </w:rPr>
              <w:t> </w:t>
            </w:r>
            <w:r>
              <w:rPr>
                <w:sz w:val="20"/>
              </w:rPr>
              <w:t>доступность</w:t>
            </w:r>
            <w:r>
              <w:rPr>
                <w:spacing w:val="-10"/>
                <w:sz w:val="20"/>
              </w:rPr>
              <w:t> </w:t>
            </w:r>
            <w:r>
              <w:rPr>
                <w:sz w:val="20"/>
              </w:rPr>
              <w:t>питьевой</w:t>
            </w:r>
            <w:r>
              <w:rPr>
                <w:spacing w:val="-10"/>
                <w:sz w:val="20"/>
              </w:rPr>
              <w:t> </w:t>
            </w:r>
            <w:r>
              <w:rPr>
                <w:sz w:val="20"/>
              </w:rPr>
              <w:t>воды;</w:t>
            </w:r>
            <w:r>
              <w:rPr>
                <w:spacing w:val="33"/>
                <w:sz w:val="20"/>
              </w:rPr>
              <w:t> </w:t>
            </w:r>
            <w:r>
              <w:rPr>
                <w:sz w:val="20"/>
              </w:rPr>
              <w:t>-</w:t>
            </w:r>
            <w:r>
              <w:rPr>
                <w:spacing w:val="-10"/>
                <w:sz w:val="20"/>
              </w:rPr>
              <w:t> </w:t>
            </w:r>
            <w:r>
              <w:rPr>
                <w:sz w:val="20"/>
              </w:rPr>
              <w:t>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30" w:lineRule="atLeast"/>
              <w:ind w:left="111" w:right="92"/>
              <w:jc w:val="both"/>
              <w:rPr>
                <w:sz w:val="20"/>
              </w:rPr>
            </w:pPr>
            <w:r>
              <w:rPr>
                <w:sz w:val="20"/>
              </w:rPr>
              <w:t>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59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59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114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МАДОУ</w:t>
            </w:r>
            <w:r>
              <w:rPr>
                <w:spacing w:val="-8"/>
                <w:sz w:val="20"/>
              </w:rPr>
              <w:t> </w:t>
            </w:r>
            <w:r>
              <w:rPr>
                <w:sz w:val="20"/>
              </w:rPr>
              <w:t>№</w:t>
            </w:r>
            <w:r>
              <w:rPr>
                <w:spacing w:val="-6"/>
                <w:sz w:val="20"/>
              </w:rPr>
              <w:t> </w:t>
            </w:r>
            <w:r>
              <w:rPr>
                <w:spacing w:val="-5"/>
                <w:sz w:val="20"/>
              </w:rPr>
              <w:t>97</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9"/>
                <w:sz w:val="20"/>
              </w:rPr>
              <w:t>  </w:t>
            </w:r>
            <w:r>
              <w:rPr>
                <w:sz w:val="20"/>
              </w:rPr>
              <w:t>с</w:t>
            </w:r>
            <w:r>
              <w:rPr>
                <w:spacing w:val="29"/>
                <w:sz w:val="20"/>
              </w:rPr>
              <w:t>  </w:t>
            </w:r>
            <w:r>
              <w:rPr>
                <w:sz w:val="20"/>
              </w:rPr>
              <w:t>другими:</w:t>
            </w:r>
            <w:r>
              <w:rPr>
                <w:spacing w:val="29"/>
                <w:sz w:val="20"/>
              </w:rPr>
              <w:t>  </w:t>
            </w:r>
            <w:r>
              <w:rPr>
                <w:sz w:val="20"/>
              </w:rPr>
              <w:t>Помощь,</w:t>
            </w:r>
            <w:r>
              <w:rPr>
                <w:spacing w:val="29"/>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atLeast"/>
              <w:ind w:left="111" w:right="94"/>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62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5" w:right="2"/>
              <w:rPr>
                <w:sz w:val="20"/>
              </w:rPr>
            </w:pPr>
            <w:r>
              <w:rPr>
                <w:spacing w:val="-5"/>
                <w:sz w:val="20"/>
              </w:rPr>
              <w:t>115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137</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w:t>
            </w:r>
            <w:r>
              <w:rPr>
                <w:spacing w:val="60"/>
                <w:sz w:val="20"/>
              </w:rPr>
              <w:t>  </w:t>
            </w:r>
            <w:r>
              <w:rPr>
                <w:sz w:val="20"/>
              </w:rPr>
              <w:t>по</w:t>
            </w:r>
            <w:r>
              <w:rPr>
                <w:spacing w:val="62"/>
                <w:sz w:val="20"/>
              </w:rPr>
              <w:t>  </w:t>
            </w:r>
            <w:r>
              <w:rPr>
                <w:sz w:val="20"/>
              </w:rPr>
              <w:t>слуху</w:t>
            </w:r>
            <w:r>
              <w:rPr>
                <w:spacing w:val="63"/>
                <w:sz w:val="20"/>
              </w:rPr>
              <w:t>  </w:t>
            </w:r>
            <w:r>
              <w:rPr>
                <w:sz w:val="20"/>
              </w:rPr>
              <w:t>(слуху</w:t>
            </w:r>
            <w:r>
              <w:rPr>
                <w:spacing w:val="62"/>
                <w:sz w:val="20"/>
              </w:rPr>
              <w:t>  </w:t>
            </w:r>
            <w:r>
              <w:rPr>
                <w:sz w:val="20"/>
              </w:rPr>
              <w:t>и</w:t>
            </w:r>
            <w:r>
              <w:rPr>
                <w:spacing w:val="63"/>
                <w:sz w:val="20"/>
              </w:rPr>
              <w:t>  </w:t>
            </w:r>
            <w:r>
              <w:rPr>
                <w:sz w:val="20"/>
              </w:rPr>
              <w:t>зрению)</w:t>
            </w:r>
            <w:r>
              <w:rPr>
                <w:spacing w:val="62"/>
                <w:sz w:val="20"/>
              </w:rPr>
              <w:t>  </w:t>
            </w:r>
            <w:r>
              <w:rPr>
                <w:sz w:val="20"/>
              </w:rPr>
              <w:t>услуг</w:t>
            </w:r>
            <w:r>
              <w:rPr>
                <w:spacing w:val="63"/>
                <w:sz w:val="20"/>
              </w:rPr>
              <w:t>  </w:t>
            </w:r>
            <w:r>
              <w:rPr>
                <w:spacing w:val="-2"/>
                <w:sz w:val="20"/>
              </w:rPr>
              <w:t>сурдопереводчика</w:t>
            </w:r>
          </w:p>
          <w:p>
            <w:pPr>
              <w:pStyle w:val="TableParagraph"/>
              <w:spacing w:line="230" w:lineRule="atLeast"/>
              <w:ind w:left="111" w:right="91"/>
              <w:jc w:val="both"/>
              <w:rPr>
                <w:sz w:val="20"/>
              </w:rPr>
            </w:pPr>
            <w:r>
              <w:rPr>
                <w:sz w:val="20"/>
              </w:rPr>
              <w:t>(тифлосурдопереводчика);</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tc>
      </w:tr>
    </w:tbl>
    <w:p>
      <w:pPr>
        <w:spacing w:after="0" w:line="230" w:lineRule="atLeast"/>
        <w:jc w:val="both"/>
        <w:rPr>
          <w:sz w:val="20"/>
        </w:rPr>
        <w:sectPr>
          <w:type w:val="continuous"/>
          <w:pgSz w:w="11910" w:h="16840"/>
          <w:pgMar w:header="0" w:footer="778" w:top="1100" w:bottom="145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наравне</w:t>
            </w:r>
            <w:r>
              <w:rPr>
                <w:spacing w:val="20"/>
                <w:sz w:val="20"/>
              </w:rPr>
              <w:t> </w:t>
            </w:r>
            <w:r>
              <w:rPr>
                <w:sz w:val="20"/>
              </w:rPr>
              <w:t>с</w:t>
            </w:r>
            <w:r>
              <w:rPr>
                <w:spacing w:val="20"/>
                <w:sz w:val="20"/>
              </w:rPr>
              <w:t> </w:t>
            </w:r>
            <w:r>
              <w:rPr>
                <w:sz w:val="20"/>
              </w:rPr>
              <w:t>другими:</w:t>
            </w:r>
            <w:r>
              <w:rPr>
                <w:spacing w:val="20"/>
                <w:sz w:val="20"/>
              </w:rPr>
              <w:t> </w:t>
            </w:r>
            <w:r>
              <w:rPr>
                <w:sz w:val="20"/>
              </w:rPr>
              <w:t>Возможность</w:t>
            </w:r>
            <w:r>
              <w:rPr>
                <w:spacing w:val="20"/>
                <w:sz w:val="20"/>
              </w:rPr>
              <w:t> </w:t>
            </w:r>
            <w:r>
              <w:rPr>
                <w:sz w:val="20"/>
              </w:rPr>
              <w:t>предоставления</w:t>
            </w:r>
            <w:r>
              <w:rPr>
                <w:spacing w:val="20"/>
                <w:sz w:val="20"/>
              </w:rPr>
              <w:t> </w:t>
            </w:r>
            <w:r>
              <w:rPr>
                <w:sz w:val="20"/>
              </w:rPr>
              <w:t>образовательных</w:t>
            </w:r>
            <w:r>
              <w:rPr>
                <w:spacing w:val="20"/>
                <w:sz w:val="20"/>
              </w:rPr>
              <w:t> </w:t>
            </w:r>
            <w:r>
              <w:rPr>
                <w:sz w:val="20"/>
              </w:rPr>
              <w:t>услуг</w:t>
            </w:r>
            <w:r>
              <w:rPr>
                <w:spacing w:val="20"/>
                <w:sz w:val="20"/>
              </w:rPr>
              <w:t> </w:t>
            </w:r>
            <w:r>
              <w:rPr>
                <w:spacing w:val="-10"/>
                <w:sz w:val="20"/>
              </w:rPr>
              <w:t>в</w:t>
            </w:r>
          </w:p>
          <w:p>
            <w:pPr>
              <w:pStyle w:val="TableParagraph"/>
              <w:spacing w:line="210" w:lineRule="exact"/>
              <w:ind w:left="111"/>
              <w:jc w:val="left"/>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234" w:hRule="atLeast"/>
        </w:trPr>
        <w:tc>
          <w:tcPr>
            <w:tcW w:w="686" w:type="dxa"/>
            <w:tcBorders>
              <w:bottom w:val="nil"/>
            </w:tcBorders>
          </w:tcPr>
          <w:p>
            <w:pPr>
              <w:pStyle w:val="TableParagraph"/>
              <w:jc w:val="left"/>
              <w:rPr>
                <w:sz w:val="16"/>
              </w:rPr>
            </w:pPr>
          </w:p>
        </w:tc>
        <w:tc>
          <w:tcPr>
            <w:tcW w:w="1814" w:type="dxa"/>
            <w:tcBorders>
              <w:bottom w:val="nil"/>
            </w:tcBorders>
          </w:tcPr>
          <w:p>
            <w:pPr>
              <w:pStyle w:val="TableParagraph"/>
              <w:jc w:val="left"/>
              <w:rPr>
                <w:sz w:val="16"/>
              </w:rPr>
            </w:pPr>
          </w:p>
        </w:tc>
        <w:tc>
          <w:tcPr>
            <w:tcW w:w="6844" w:type="dxa"/>
            <w:tcBorders>
              <w:bottom w:val="nil"/>
            </w:tcBorders>
          </w:tcPr>
          <w:p>
            <w:pPr>
              <w:pStyle w:val="TableParagraph"/>
              <w:spacing w:line="214" w:lineRule="exact"/>
              <w:ind w:left="17"/>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979" w:val="left" w:leader="none"/>
              </w:tabs>
              <w:spacing w:line="208" w:lineRule="exact"/>
              <w:ind w:left="14"/>
              <w:rPr>
                <w:sz w:val="20"/>
              </w:rPr>
            </w:pPr>
            <w:r>
              <w:rPr>
                <w:sz w:val="20"/>
              </w:rPr>
              <w:t>услуг,</w:t>
            </w:r>
            <w:r>
              <w:rPr>
                <w:spacing w:val="31"/>
                <w:sz w:val="20"/>
              </w:rPr>
              <w:t>  </w:t>
            </w:r>
            <w:r>
              <w:rPr>
                <w:sz w:val="20"/>
              </w:rPr>
              <w:t>а</w:t>
            </w:r>
            <w:r>
              <w:rPr>
                <w:spacing w:val="31"/>
                <w:sz w:val="20"/>
              </w:rPr>
              <w:t>  </w:t>
            </w:r>
            <w:r>
              <w:rPr>
                <w:spacing w:val="-2"/>
                <w:sz w:val="20"/>
              </w:rPr>
              <w:t>именно:</w:t>
            </w:r>
            <w:r>
              <w:rPr>
                <w:sz w:val="20"/>
              </w:rPr>
              <w:tab/>
              <w:t>-</w:t>
            </w:r>
            <w:r>
              <w:rPr>
                <w:spacing w:val="28"/>
                <w:sz w:val="20"/>
              </w:rPr>
              <w:t>  </w:t>
            </w:r>
            <w:r>
              <w:rPr>
                <w:sz w:val="20"/>
              </w:rPr>
              <w:t>СТЕНД.</w:t>
            </w:r>
            <w:r>
              <w:rPr>
                <w:spacing w:val="30"/>
                <w:sz w:val="20"/>
              </w:rPr>
              <w:t>  </w:t>
            </w:r>
            <w:r>
              <w:rPr>
                <w:sz w:val="20"/>
              </w:rPr>
              <w:t>Документы</w:t>
            </w:r>
            <w:r>
              <w:rPr>
                <w:spacing w:val="29"/>
                <w:sz w:val="20"/>
              </w:rPr>
              <w:t>  </w:t>
            </w:r>
            <w:r>
              <w:rPr>
                <w:sz w:val="20"/>
              </w:rPr>
              <w:t>(в</w:t>
            </w:r>
            <w:r>
              <w:rPr>
                <w:spacing w:val="30"/>
                <w:sz w:val="20"/>
              </w:rPr>
              <w:t>  </w:t>
            </w:r>
            <w:r>
              <w:rPr>
                <w:sz w:val="20"/>
              </w:rPr>
              <w:t>виде</w:t>
            </w:r>
            <w:r>
              <w:rPr>
                <w:spacing w:val="31"/>
                <w:sz w:val="20"/>
              </w:rPr>
              <w:t>  </w:t>
            </w:r>
            <w:r>
              <w:rPr>
                <w:spacing w:val="-2"/>
                <w:sz w:val="20"/>
              </w:rPr>
              <w:t>копий)Локальные</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3"/>
              <w:rPr>
                <w:sz w:val="20"/>
              </w:rPr>
            </w:pPr>
            <w:r>
              <w:rPr>
                <w:sz w:val="20"/>
              </w:rPr>
              <w:t>нормативные</w:t>
            </w:r>
            <w:r>
              <w:rPr>
                <w:spacing w:val="62"/>
                <w:sz w:val="20"/>
              </w:rPr>
              <w:t> </w:t>
            </w:r>
            <w:r>
              <w:rPr>
                <w:sz w:val="20"/>
              </w:rPr>
              <w:t>акты,</w:t>
            </w:r>
            <w:r>
              <w:rPr>
                <w:spacing w:val="63"/>
                <w:sz w:val="20"/>
              </w:rPr>
              <w:t> </w:t>
            </w:r>
            <w:r>
              <w:rPr>
                <w:sz w:val="20"/>
              </w:rPr>
              <w:t>предусмотренные</w:t>
            </w:r>
            <w:r>
              <w:rPr>
                <w:spacing w:val="63"/>
                <w:sz w:val="20"/>
              </w:rPr>
              <w:t> </w:t>
            </w:r>
            <w:r>
              <w:rPr>
                <w:sz w:val="20"/>
              </w:rPr>
              <w:t>частью</w:t>
            </w:r>
            <w:r>
              <w:rPr>
                <w:spacing w:val="62"/>
                <w:sz w:val="20"/>
              </w:rPr>
              <w:t> </w:t>
            </w:r>
            <w:r>
              <w:rPr>
                <w:sz w:val="20"/>
              </w:rPr>
              <w:t>2</w:t>
            </w:r>
            <w:r>
              <w:rPr>
                <w:spacing w:val="63"/>
                <w:sz w:val="20"/>
              </w:rPr>
              <w:t> </w:t>
            </w:r>
            <w:r>
              <w:rPr>
                <w:sz w:val="20"/>
              </w:rPr>
              <w:t>статьи</w:t>
            </w:r>
            <w:r>
              <w:rPr>
                <w:spacing w:val="62"/>
                <w:sz w:val="20"/>
              </w:rPr>
              <w:t> </w:t>
            </w:r>
            <w:r>
              <w:rPr>
                <w:sz w:val="20"/>
              </w:rPr>
              <w:t>30</w:t>
            </w:r>
            <w:r>
              <w:rPr>
                <w:spacing w:val="63"/>
                <w:sz w:val="20"/>
              </w:rPr>
              <w:t> </w:t>
            </w:r>
            <w:r>
              <w:rPr>
                <w:spacing w:val="-2"/>
                <w:sz w:val="20"/>
              </w:rPr>
              <w:t>Федерального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закона</w:t>
            </w:r>
            <w:r>
              <w:rPr>
                <w:spacing w:val="49"/>
                <w:sz w:val="20"/>
              </w:rPr>
              <w:t> </w:t>
            </w:r>
            <w:r>
              <w:rPr>
                <w:sz w:val="20"/>
              </w:rPr>
              <w:t>от</w:t>
            </w:r>
            <w:r>
              <w:rPr>
                <w:spacing w:val="50"/>
                <w:sz w:val="20"/>
              </w:rPr>
              <w:t> </w:t>
            </w:r>
            <w:r>
              <w:rPr>
                <w:sz w:val="20"/>
              </w:rPr>
              <w:t>29</w:t>
            </w:r>
            <w:r>
              <w:rPr>
                <w:spacing w:val="50"/>
                <w:sz w:val="20"/>
              </w:rPr>
              <w:t> </w:t>
            </w:r>
            <w:r>
              <w:rPr>
                <w:sz w:val="20"/>
              </w:rPr>
              <w:t>декабря</w:t>
            </w:r>
            <w:r>
              <w:rPr>
                <w:spacing w:val="49"/>
                <w:sz w:val="20"/>
              </w:rPr>
              <w:t> </w:t>
            </w:r>
            <w:r>
              <w:rPr>
                <w:sz w:val="20"/>
              </w:rPr>
              <w:t>2012</w:t>
            </w:r>
            <w:r>
              <w:rPr>
                <w:spacing w:val="50"/>
                <w:sz w:val="20"/>
              </w:rPr>
              <w:t> </w:t>
            </w:r>
            <w:r>
              <w:rPr>
                <w:sz w:val="20"/>
              </w:rPr>
              <w:t>г.</w:t>
            </w:r>
            <w:r>
              <w:rPr>
                <w:spacing w:val="51"/>
                <w:sz w:val="20"/>
              </w:rPr>
              <w:t> </w:t>
            </w:r>
            <w:r>
              <w:rPr>
                <w:sz w:val="20"/>
              </w:rPr>
              <w:t>№</w:t>
            </w:r>
            <w:r>
              <w:rPr>
                <w:spacing w:val="50"/>
                <w:sz w:val="20"/>
              </w:rPr>
              <w:t> </w:t>
            </w:r>
            <w:r>
              <w:rPr>
                <w:sz w:val="20"/>
              </w:rPr>
              <w:t>273-ФЗ</w:t>
            </w:r>
            <w:r>
              <w:rPr>
                <w:spacing w:val="49"/>
                <w:sz w:val="20"/>
              </w:rPr>
              <w:t> </w:t>
            </w:r>
            <w:r>
              <w:rPr>
                <w:sz w:val="20"/>
              </w:rPr>
              <w:t>«Об</w:t>
            </w:r>
            <w:r>
              <w:rPr>
                <w:spacing w:val="50"/>
                <w:sz w:val="20"/>
              </w:rPr>
              <w:t> </w:t>
            </w:r>
            <w:r>
              <w:rPr>
                <w:sz w:val="20"/>
              </w:rPr>
              <w:t>образовании</w:t>
            </w:r>
            <w:r>
              <w:rPr>
                <w:spacing w:val="50"/>
                <w:sz w:val="20"/>
              </w:rPr>
              <w:t> </w:t>
            </w:r>
            <w:r>
              <w:rPr>
                <w:sz w:val="20"/>
              </w:rPr>
              <w:t>в</w:t>
            </w:r>
            <w:r>
              <w:rPr>
                <w:spacing w:val="50"/>
                <w:sz w:val="20"/>
              </w:rPr>
              <w:t> </w:t>
            </w:r>
            <w:r>
              <w:rPr>
                <w:spacing w:val="-2"/>
                <w:sz w:val="20"/>
              </w:rPr>
              <w:t>Российской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Федерации»</w:t>
            </w:r>
            <w:r>
              <w:rPr>
                <w:spacing w:val="43"/>
                <w:sz w:val="20"/>
              </w:rPr>
              <w:t>  </w:t>
            </w:r>
            <w:r>
              <w:rPr>
                <w:sz w:val="20"/>
              </w:rPr>
              <w:t>(по</w:t>
            </w:r>
            <w:r>
              <w:rPr>
                <w:spacing w:val="43"/>
                <w:sz w:val="20"/>
              </w:rPr>
              <w:t>  </w:t>
            </w:r>
            <w:r>
              <w:rPr>
                <w:sz w:val="20"/>
              </w:rPr>
              <w:t>основным</w:t>
            </w:r>
            <w:r>
              <w:rPr>
                <w:spacing w:val="44"/>
                <w:sz w:val="20"/>
              </w:rPr>
              <w:t>  </w:t>
            </w:r>
            <w:r>
              <w:rPr>
                <w:sz w:val="20"/>
              </w:rPr>
              <w:t>вопросам</w:t>
            </w:r>
            <w:r>
              <w:rPr>
                <w:spacing w:val="43"/>
                <w:sz w:val="20"/>
              </w:rPr>
              <w:t>  </w:t>
            </w:r>
            <w:r>
              <w:rPr>
                <w:sz w:val="20"/>
              </w:rPr>
              <w:t>организации</w:t>
            </w:r>
            <w:r>
              <w:rPr>
                <w:spacing w:val="44"/>
                <w:sz w:val="20"/>
              </w:rPr>
              <w:t>  </w:t>
            </w:r>
            <w:r>
              <w:rPr>
                <w:sz w:val="20"/>
              </w:rPr>
              <w:t>и</w:t>
            </w:r>
            <w:r>
              <w:rPr>
                <w:spacing w:val="43"/>
                <w:sz w:val="20"/>
              </w:rPr>
              <w:t>  </w:t>
            </w:r>
            <w:r>
              <w:rPr>
                <w:spacing w:val="-2"/>
                <w:sz w:val="20"/>
              </w:rPr>
              <w:t>осуществления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образовательной</w:t>
            </w:r>
            <w:r>
              <w:rPr>
                <w:spacing w:val="38"/>
                <w:sz w:val="20"/>
              </w:rPr>
              <w:t> </w:t>
            </w:r>
            <w:r>
              <w:rPr>
                <w:sz w:val="20"/>
              </w:rPr>
              <w:t>деятельности,</w:t>
            </w:r>
            <w:r>
              <w:rPr>
                <w:spacing w:val="40"/>
                <w:sz w:val="20"/>
              </w:rPr>
              <w:t> </w:t>
            </w:r>
            <w:r>
              <w:rPr>
                <w:sz w:val="20"/>
              </w:rPr>
              <w:t>в</w:t>
            </w:r>
            <w:r>
              <w:rPr>
                <w:spacing w:val="39"/>
                <w:sz w:val="20"/>
              </w:rPr>
              <w:t> </w:t>
            </w:r>
            <w:r>
              <w:rPr>
                <w:sz w:val="20"/>
              </w:rPr>
              <w:t>том</w:t>
            </w:r>
            <w:r>
              <w:rPr>
                <w:spacing w:val="38"/>
                <w:sz w:val="20"/>
              </w:rPr>
              <w:t> </w:t>
            </w:r>
            <w:r>
              <w:rPr>
                <w:sz w:val="20"/>
              </w:rPr>
              <w:t>числе</w:t>
            </w:r>
            <w:r>
              <w:rPr>
                <w:spacing w:val="40"/>
                <w:sz w:val="20"/>
              </w:rPr>
              <w:t> </w:t>
            </w:r>
            <w:r>
              <w:rPr>
                <w:sz w:val="20"/>
              </w:rPr>
              <w:t>регламентирующие:–</w:t>
            </w:r>
            <w:r>
              <w:rPr>
                <w:spacing w:val="40"/>
                <w:sz w:val="20"/>
              </w:rPr>
              <w:t> </w:t>
            </w:r>
            <w:r>
              <w:rPr>
                <w:spacing w:val="-2"/>
                <w:sz w:val="20"/>
              </w:rPr>
              <w:t>правила</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78" w:val="left" w:leader="none"/>
                <w:tab w:pos="2456" w:val="left" w:leader="none"/>
                <w:tab w:pos="3262" w:val="left" w:leader="none"/>
                <w:tab w:pos="4176" w:val="left" w:leader="none"/>
                <w:tab w:pos="5654" w:val="left" w:leader="none"/>
                <w:tab w:pos="6000" w:val="left" w:leader="none"/>
              </w:tabs>
              <w:spacing w:line="210" w:lineRule="exact"/>
              <w:ind w:left="14"/>
              <w:rPr>
                <w:sz w:val="20"/>
              </w:rPr>
            </w:pPr>
            <w:r>
              <w:rPr>
                <w:spacing w:val="-2"/>
                <w:sz w:val="20"/>
              </w:rPr>
              <w:t>приема</w:t>
            </w:r>
            <w:r>
              <w:rPr>
                <w:sz w:val="20"/>
              </w:rPr>
              <w:tab/>
            </w:r>
            <w:r>
              <w:rPr>
                <w:spacing w:val="-2"/>
                <w:sz w:val="20"/>
              </w:rPr>
              <w:t>обучающихся,–</w:t>
            </w:r>
            <w:r>
              <w:rPr>
                <w:sz w:val="20"/>
              </w:rPr>
              <w:tab/>
            </w:r>
            <w:r>
              <w:rPr>
                <w:spacing w:val="-4"/>
                <w:sz w:val="20"/>
              </w:rPr>
              <w:t>режим</w:t>
            </w:r>
            <w:r>
              <w:rPr>
                <w:sz w:val="20"/>
              </w:rPr>
              <w:tab/>
            </w:r>
            <w:r>
              <w:rPr>
                <w:spacing w:val="-2"/>
                <w:sz w:val="20"/>
              </w:rPr>
              <w:t>занятий</w:t>
            </w:r>
            <w:r>
              <w:rPr>
                <w:sz w:val="20"/>
              </w:rPr>
              <w:tab/>
            </w:r>
            <w:r>
              <w:rPr>
                <w:spacing w:val="-2"/>
                <w:sz w:val="20"/>
              </w:rPr>
              <w:t>обучающихся,</w:t>
            </w:r>
            <w:r>
              <w:rPr>
                <w:sz w:val="20"/>
              </w:rPr>
              <w:tab/>
            </w:r>
            <w:r>
              <w:rPr>
                <w:spacing w:val="-10"/>
                <w:sz w:val="20"/>
              </w:rPr>
              <w:t>–</w:t>
            </w:r>
            <w:r>
              <w:rPr>
                <w:sz w:val="20"/>
              </w:rPr>
              <w:tab/>
            </w:r>
            <w:r>
              <w:rPr>
                <w:spacing w:val="-2"/>
                <w:sz w:val="20"/>
              </w:rPr>
              <w:t>формы,</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периодичность</w:t>
            </w:r>
            <w:r>
              <w:rPr>
                <w:spacing w:val="-15"/>
                <w:sz w:val="20"/>
              </w:rPr>
              <w:t> </w:t>
            </w:r>
            <w:r>
              <w:rPr>
                <w:sz w:val="20"/>
              </w:rPr>
              <w:t>и</w:t>
            </w:r>
            <w:r>
              <w:rPr>
                <w:spacing w:val="-12"/>
                <w:sz w:val="20"/>
              </w:rPr>
              <w:t> </w:t>
            </w:r>
            <w:r>
              <w:rPr>
                <w:sz w:val="20"/>
              </w:rPr>
              <w:t>порядок</w:t>
            </w:r>
            <w:r>
              <w:rPr>
                <w:spacing w:val="-12"/>
                <w:sz w:val="20"/>
              </w:rPr>
              <w:t> </w:t>
            </w:r>
            <w:r>
              <w:rPr>
                <w:sz w:val="20"/>
              </w:rPr>
              <w:t>текущего</w:t>
            </w:r>
            <w:r>
              <w:rPr>
                <w:spacing w:val="-13"/>
                <w:sz w:val="20"/>
              </w:rPr>
              <w:t> </w:t>
            </w:r>
            <w:r>
              <w:rPr>
                <w:sz w:val="20"/>
              </w:rPr>
              <w:t>контроля</w:t>
            </w:r>
            <w:r>
              <w:rPr>
                <w:spacing w:val="-12"/>
                <w:sz w:val="20"/>
              </w:rPr>
              <w:t> </w:t>
            </w:r>
            <w:r>
              <w:rPr>
                <w:sz w:val="20"/>
              </w:rPr>
              <w:t>успеваемости</w:t>
            </w:r>
            <w:r>
              <w:rPr>
                <w:spacing w:val="-12"/>
                <w:sz w:val="20"/>
              </w:rPr>
              <w:t> </w:t>
            </w:r>
            <w:r>
              <w:rPr>
                <w:sz w:val="20"/>
              </w:rPr>
              <w:t>и</w:t>
            </w:r>
            <w:r>
              <w:rPr>
                <w:spacing w:val="-12"/>
                <w:sz w:val="20"/>
              </w:rPr>
              <w:t> </w:t>
            </w:r>
            <w:r>
              <w:rPr>
                <w:spacing w:val="-2"/>
                <w:sz w:val="20"/>
              </w:rPr>
              <w:t>промежуточной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аттестации</w:t>
            </w:r>
            <w:r>
              <w:rPr>
                <w:spacing w:val="35"/>
                <w:sz w:val="20"/>
              </w:rPr>
              <w:t> </w:t>
            </w:r>
            <w:r>
              <w:rPr>
                <w:sz w:val="20"/>
              </w:rPr>
              <w:t>обучающихся,</w:t>
            </w:r>
            <w:r>
              <w:rPr>
                <w:spacing w:val="37"/>
                <w:sz w:val="20"/>
              </w:rPr>
              <w:t> </w:t>
            </w:r>
            <w:r>
              <w:rPr>
                <w:sz w:val="20"/>
              </w:rPr>
              <w:t>–</w:t>
            </w:r>
            <w:r>
              <w:rPr>
                <w:spacing w:val="38"/>
                <w:sz w:val="20"/>
              </w:rPr>
              <w:t> </w:t>
            </w:r>
            <w:r>
              <w:rPr>
                <w:sz w:val="20"/>
              </w:rPr>
              <w:t>порядок</w:t>
            </w:r>
            <w:r>
              <w:rPr>
                <w:spacing w:val="37"/>
                <w:sz w:val="20"/>
              </w:rPr>
              <w:t> </w:t>
            </w:r>
            <w:r>
              <w:rPr>
                <w:sz w:val="20"/>
              </w:rPr>
              <w:t>и</w:t>
            </w:r>
            <w:r>
              <w:rPr>
                <w:spacing w:val="37"/>
                <w:sz w:val="20"/>
              </w:rPr>
              <w:t> </w:t>
            </w:r>
            <w:r>
              <w:rPr>
                <w:sz w:val="20"/>
              </w:rPr>
              <w:t>основания</w:t>
            </w:r>
            <w:r>
              <w:rPr>
                <w:spacing w:val="38"/>
                <w:sz w:val="20"/>
              </w:rPr>
              <w:t> </w:t>
            </w:r>
            <w:r>
              <w:rPr>
                <w:sz w:val="20"/>
              </w:rPr>
              <w:t>перевода,</w:t>
            </w:r>
            <w:r>
              <w:rPr>
                <w:spacing w:val="37"/>
                <w:sz w:val="20"/>
              </w:rPr>
              <w:t> </w:t>
            </w:r>
            <w:r>
              <w:rPr>
                <w:sz w:val="20"/>
              </w:rPr>
              <w:t>отчисления</w:t>
            </w:r>
            <w:r>
              <w:rPr>
                <w:spacing w:val="38"/>
                <w:sz w:val="20"/>
              </w:rPr>
              <w:t> </w:t>
            </w:r>
            <w:r>
              <w:rPr>
                <w:spacing w:val="-10"/>
                <w:sz w:val="20"/>
              </w:rPr>
              <w:t>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восстановления</w:t>
            </w:r>
            <w:r>
              <w:rPr>
                <w:spacing w:val="32"/>
                <w:sz w:val="20"/>
              </w:rPr>
              <w:t>  </w:t>
            </w:r>
            <w:r>
              <w:rPr>
                <w:sz w:val="20"/>
              </w:rPr>
              <w:t>обучающихся,</w:t>
            </w:r>
            <w:r>
              <w:rPr>
                <w:spacing w:val="32"/>
                <w:sz w:val="20"/>
              </w:rPr>
              <w:t>  </w:t>
            </w:r>
            <w:r>
              <w:rPr>
                <w:sz w:val="20"/>
              </w:rPr>
              <w:t>–</w:t>
            </w:r>
            <w:r>
              <w:rPr>
                <w:spacing w:val="32"/>
                <w:sz w:val="20"/>
              </w:rPr>
              <w:t>  </w:t>
            </w:r>
            <w:r>
              <w:rPr>
                <w:sz w:val="20"/>
              </w:rPr>
              <w:t>порядок</w:t>
            </w:r>
            <w:r>
              <w:rPr>
                <w:spacing w:val="32"/>
                <w:sz w:val="20"/>
              </w:rPr>
              <w:t>  </w:t>
            </w:r>
            <w:r>
              <w:rPr>
                <w:sz w:val="20"/>
              </w:rPr>
              <w:t>оформления</w:t>
            </w:r>
            <w:r>
              <w:rPr>
                <w:spacing w:val="33"/>
                <w:sz w:val="20"/>
              </w:rPr>
              <w:t>  </w:t>
            </w:r>
            <w:r>
              <w:rPr>
                <w:spacing w:val="-2"/>
                <w:sz w:val="20"/>
              </w:rPr>
              <w:t>возникновения,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приостановления</w:t>
            </w:r>
            <w:r>
              <w:rPr>
                <w:spacing w:val="42"/>
                <w:sz w:val="20"/>
              </w:rPr>
              <w:t>  </w:t>
            </w:r>
            <w:r>
              <w:rPr>
                <w:sz w:val="20"/>
              </w:rPr>
              <w:t>и</w:t>
            </w:r>
            <w:r>
              <w:rPr>
                <w:spacing w:val="42"/>
                <w:sz w:val="20"/>
              </w:rPr>
              <w:t>  </w:t>
            </w:r>
            <w:r>
              <w:rPr>
                <w:sz w:val="20"/>
              </w:rPr>
              <w:t>прекращения</w:t>
            </w:r>
            <w:r>
              <w:rPr>
                <w:spacing w:val="42"/>
                <w:sz w:val="20"/>
              </w:rPr>
              <w:t>  </w:t>
            </w:r>
            <w:r>
              <w:rPr>
                <w:sz w:val="20"/>
              </w:rPr>
              <w:t>отношений</w:t>
            </w:r>
            <w:r>
              <w:rPr>
                <w:spacing w:val="42"/>
                <w:sz w:val="20"/>
              </w:rPr>
              <w:t>  </w:t>
            </w:r>
            <w:r>
              <w:rPr>
                <w:sz w:val="20"/>
              </w:rPr>
              <w:t>между</w:t>
            </w:r>
            <w:r>
              <w:rPr>
                <w:spacing w:val="42"/>
                <w:sz w:val="20"/>
              </w:rPr>
              <w:t>  </w:t>
            </w:r>
            <w:r>
              <w:rPr>
                <w:spacing w:val="-2"/>
                <w:sz w:val="20"/>
              </w:rPr>
              <w:t>образовательной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420" w:val="left" w:leader="none"/>
                <w:tab w:pos="1771" w:val="left" w:leader="none"/>
                <w:tab w:pos="3331" w:val="left" w:leader="none"/>
                <w:tab w:pos="3682" w:val="left" w:leader="none"/>
                <w:tab w:pos="4373" w:val="left" w:leader="none"/>
                <w:tab w:pos="5627" w:val="left" w:leader="none"/>
              </w:tabs>
              <w:spacing w:line="210" w:lineRule="exact"/>
              <w:ind w:left="14"/>
              <w:rPr>
                <w:sz w:val="20"/>
              </w:rPr>
            </w:pPr>
            <w:r>
              <w:rPr>
                <w:spacing w:val="-2"/>
                <w:sz w:val="20"/>
              </w:rPr>
              <w:t>организацией</w:t>
            </w:r>
            <w:r>
              <w:rPr>
                <w:sz w:val="20"/>
              </w:rPr>
              <w:tab/>
            </w:r>
            <w:r>
              <w:rPr>
                <w:spacing w:val="-10"/>
                <w:sz w:val="20"/>
              </w:rPr>
              <w:t>и</w:t>
            </w:r>
            <w:r>
              <w:rPr>
                <w:sz w:val="20"/>
              </w:rPr>
              <w:tab/>
            </w:r>
            <w:r>
              <w:rPr>
                <w:spacing w:val="-2"/>
                <w:sz w:val="20"/>
              </w:rPr>
              <w:t>обучающимися</w:t>
            </w:r>
            <w:r>
              <w:rPr>
                <w:sz w:val="20"/>
              </w:rPr>
              <w:tab/>
            </w:r>
            <w:r>
              <w:rPr>
                <w:spacing w:val="-10"/>
                <w:sz w:val="20"/>
              </w:rPr>
              <w:t>и</w:t>
            </w:r>
            <w:r>
              <w:rPr>
                <w:sz w:val="20"/>
              </w:rPr>
              <w:tab/>
            </w:r>
            <w:r>
              <w:rPr>
                <w:spacing w:val="-2"/>
                <w:sz w:val="20"/>
              </w:rPr>
              <w:t>(или)</w:t>
            </w:r>
            <w:r>
              <w:rPr>
                <w:sz w:val="20"/>
              </w:rPr>
              <w:tab/>
            </w:r>
            <w:r>
              <w:rPr>
                <w:spacing w:val="-2"/>
                <w:sz w:val="20"/>
              </w:rPr>
              <w:t>родителями</w:t>
            </w:r>
            <w:r>
              <w:rPr>
                <w:sz w:val="20"/>
              </w:rPr>
              <w:tab/>
            </w:r>
            <w:r>
              <w:rPr>
                <w:spacing w:val="-2"/>
                <w:sz w:val="20"/>
              </w:rPr>
              <w:t>(законными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pacing w:val="-2"/>
                <w:sz w:val="20"/>
              </w:rPr>
              <w:t>представителями)</w:t>
            </w:r>
            <w:r>
              <w:rPr>
                <w:spacing w:val="9"/>
                <w:sz w:val="20"/>
              </w:rPr>
              <w:t> </w:t>
            </w:r>
            <w:r>
              <w:rPr>
                <w:spacing w:val="-2"/>
                <w:sz w:val="20"/>
              </w:rPr>
              <w:t>несовершеннолетних</w:t>
            </w:r>
            <w:r>
              <w:rPr>
                <w:spacing w:val="8"/>
                <w:sz w:val="20"/>
              </w:rPr>
              <w:t> </w:t>
            </w:r>
            <w:r>
              <w:rPr>
                <w:spacing w:val="-2"/>
                <w:sz w:val="20"/>
              </w:rPr>
              <w:t>обучающихся)–</w:t>
            </w:r>
            <w:r>
              <w:rPr>
                <w:spacing w:val="8"/>
                <w:sz w:val="20"/>
              </w:rPr>
              <w:t> </w:t>
            </w:r>
            <w:r>
              <w:rPr>
                <w:spacing w:val="-2"/>
                <w:sz w:val="20"/>
              </w:rPr>
              <w:t>правила</w:t>
            </w:r>
            <w:r>
              <w:rPr>
                <w:spacing w:val="9"/>
                <w:sz w:val="20"/>
              </w:rPr>
              <w:t> </w:t>
            </w:r>
            <w:r>
              <w:rPr>
                <w:spacing w:val="-2"/>
                <w:sz w:val="20"/>
              </w:rPr>
              <w:t>внутреннего</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распорядка</w:t>
            </w:r>
            <w:r>
              <w:rPr>
                <w:spacing w:val="79"/>
                <w:sz w:val="20"/>
              </w:rPr>
              <w:t> </w:t>
            </w:r>
            <w:r>
              <w:rPr>
                <w:sz w:val="20"/>
              </w:rPr>
              <w:t>обучающихся–</w:t>
            </w:r>
            <w:r>
              <w:rPr>
                <w:spacing w:val="55"/>
                <w:w w:val="150"/>
                <w:sz w:val="20"/>
              </w:rPr>
              <w:t> </w:t>
            </w:r>
            <w:r>
              <w:rPr>
                <w:sz w:val="20"/>
              </w:rPr>
              <w:t>правила</w:t>
            </w:r>
            <w:r>
              <w:rPr>
                <w:spacing w:val="55"/>
                <w:w w:val="150"/>
                <w:sz w:val="20"/>
              </w:rPr>
              <w:t> </w:t>
            </w:r>
            <w:r>
              <w:rPr>
                <w:sz w:val="20"/>
              </w:rPr>
              <w:t>внутреннего</w:t>
            </w:r>
            <w:r>
              <w:rPr>
                <w:spacing w:val="55"/>
                <w:w w:val="150"/>
                <w:sz w:val="20"/>
              </w:rPr>
              <w:t> </w:t>
            </w:r>
            <w:r>
              <w:rPr>
                <w:sz w:val="20"/>
              </w:rPr>
              <w:t>трудового</w:t>
            </w:r>
            <w:r>
              <w:rPr>
                <w:spacing w:val="80"/>
                <w:sz w:val="20"/>
              </w:rPr>
              <w:t> </w:t>
            </w:r>
            <w:r>
              <w:rPr>
                <w:spacing w:val="-2"/>
                <w:sz w:val="20"/>
              </w:rPr>
              <w:t>распорядка–</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pacing w:val="-2"/>
                <w:sz w:val="20"/>
              </w:rPr>
              <w:t>коллективный</w:t>
            </w:r>
            <w:r>
              <w:rPr>
                <w:spacing w:val="-6"/>
                <w:sz w:val="20"/>
              </w:rPr>
              <w:t> </w:t>
            </w:r>
            <w:r>
              <w:rPr>
                <w:spacing w:val="-2"/>
                <w:sz w:val="20"/>
              </w:rPr>
              <w:t>договор</w:t>
            </w:r>
            <w:r>
              <w:rPr>
                <w:spacing w:val="-4"/>
                <w:sz w:val="20"/>
              </w:rPr>
              <w:t> </w:t>
            </w:r>
            <w:r>
              <w:rPr>
                <w:spacing w:val="-2"/>
                <w:sz w:val="20"/>
              </w:rPr>
              <w:t>(при</w:t>
            </w:r>
            <w:r>
              <w:rPr>
                <w:spacing w:val="-4"/>
                <w:sz w:val="20"/>
              </w:rPr>
              <w:t> </w:t>
            </w:r>
            <w:r>
              <w:rPr>
                <w:spacing w:val="-2"/>
                <w:sz w:val="20"/>
              </w:rPr>
              <w:t>наличии)</w:t>
            </w:r>
            <w:r>
              <w:rPr>
                <w:spacing w:val="-3"/>
                <w:sz w:val="20"/>
              </w:rPr>
              <w:t> </w:t>
            </w:r>
            <w:r>
              <w:rPr>
                <w:spacing w:val="-2"/>
                <w:sz w:val="20"/>
              </w:rPr>
              <w:t>-</w:t>
            </w:r>
            <w:r>
              <w:rPr>
                <w:spacing w:val="-4"/>
                <w:sz w:val="20"/>
              </w:rPr>
              <w:t> </w:t>
            </w:r>
            <w:r>
              <w:rPr>
                <w:spacing w:val="-2"/>
                <w:sz w:val="20"/>
              </w:rPr>
              <w:t>СТЕНД.</w:t>
            </w:r>
            <w:r>
              <w:rPr>
                <w:spacing w:val="-4"/>
                <w:sz w:val="20"/>
              </w:rPr>
              <w:t> </w:t>
            </w:r>
            <w:r>
              <w:rPr>
                <w:spacing w:val="-2"/>
                <w:sz w:val="20"/>
              </w:rPr>
              <w:t>Руководство.</w:t>
            </w:r>
            <w:r>
              <w:rPr>
                <w:spacing w:val="-3"/>
                <w:sz w:val="20"/>
              </w:rPr>
              <w:t> </w:t>
            </w:r>
            <w:r>
              <w:rPr>
                <w:spacing w:val="-2"/>
                <w:sz w:val="20"/>
              </w:rPr>
              <w:t>Педагогический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385" w:val="left" w:leader="none"/>
                <w:tab w:pos="4256" w:val="left" w:leader="none"/>
                <w:tab w:pos="4577" w:val="left" w:leader="none"/>
                <w:tab w:pos="6005" w:val="left" w:leader="none"/>
              </w:tabs>
              <w:spacing w:line="210" w:lineRule="exact"/>
              <w:ind w:left="14"/>
              <w:rPr>
                <w:sz w:val="20"/>
              </w:rPr>
            </w:pPr>
            <w:r>
              <w:rPr>
                <w:spacing w:val="-2"/>
                <w:sz w:val="20"/>
              </w:rPr>
              <w:t>(научно-педагогический)</w:t>
            </w:r>
            <w:r>
              <w:rPr>
                <w:sz w:val="20"/>
              </w:rPr>
              <w:tab/>
            </w:r>
            <w:r>
              <w:rPr>
                <w:spacing w:val="-2"/>
                <w:sz w:val="20"/>
              </w:rPr>
              <w:t>составИнформация</w:t>
            </w:r>
            <w:r>
              <w:rPr>
                <w:sz w:val="20"/>
              </w:rPr>
              <w:tab/>
            </w:r>
            <w:r>
              <w:rPr>
                <w:spacing w:val="-10"/>
                <w:sz w:val="20"/>
              </w:rPr>
              <w:t>о</w:t>
            </w:r>
            <w:r>
              <w:rPr>
                <w:sz w:val="20"/>
              </w:rPr>
              <w:tab/>
            </w:r>
            <w:r>
              <w:rPr>
                <w:spacing w:val="-2"/>
                <w:sz w:val="20"/>
              </w:rPr>
              <w:t>персональном</w:t>
            </w:r>
            <w:r>
              <w:rPr>
                <w:sz w:val="20"/>
              </w:rPr>
              <w:tab/>
            </w:r>
            <w:r>
              <w:rPr>
                <w:spacing w:val="-2"/>
                <w:sz w:val="20"/>
              </w:rPr>
              <w:t>составе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педагогических</w:t>
            </w:r>
            <w:r>
              <w:rPr>
                <w:spacing w:val="7"/>
                <w:sz w:val="20"/>
              </w:rPr>
              <w:t> </w:t>
            </w:r>
            <w:r>
              <w:rPr>
                <w:sz w:val="20"/>
              </w:rPr>
              <w:t>работников</w:t>
            </w:r>
            <w:r>
              <w:rPr>
                <w:spacing w:val="7"/>
                <w:sz w:val="20"/>
              </w:rPr>
              <w:t> </w:t>
            </w:r>
            <w:r>
              <w:rPr>
                <w:sz w:val="20"/>
              </w:rPr>
              <w:t>с</w:t>
            </w:r>
            <w:r>
              <w:rPr>
                <w:spacing w:val="8"/>
                <w:sz w:val="20"/>
              </w:rPr>
              <w:t> </w:t>
            </w:r>
            <w:r>
              <w:rPr>
                <w:sz w:val="20"/>
              </w:rPr>
              <w:t>указанием</w:t>
            </w:r>
            <w:r>
              <w:rPr>
                <w:spacing w:val="7"/>
                <w:sz w:val="20"/>
              </w:rPr>
              <w:t> </w:t>
            </w:r>
            <w:r>
              <w:rPr>
                <w:sz w:val="20"/>
              </w:rPr>
              <w:t>уровня</w:t>
            </w:r>
            <w:r>
              <w:rPr>
                <w:spacing w:val="7"/>
                <w:sz w:val="20"/>
              </w:rPr>
              <w:t> </w:t>
            </w:r>
            <w:r>
              <w:rPr>
                <w:sz w:val="20"/>
              </w:rPr>
              <w:t>образования,</w:t>
            </w:r>
            <w:r>
              <w:rPr>
                <w:spacing w:val="9"/>
                <w:sz w:val="20"/>
              </w:rPr>
              <w:t> </w:t>
            </w:r>
            <w:r>
              <w:rPr>
                <w:spacing w:val="-2"/>
                <w:sz w:val="20"/>
              </w:rPr>
              <w:t>квалификации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и</w:t>
            </w:r>
            <w:r>
              <w:rPr>
                <w:spacing w:val="75"/>
                <w:sz w:val="20"/>
              </w:rPr>
              <w:t> </w:t>
            </w:r>
            <w:r>
              <w:rPr>
                <w:sz w:val="20"/>
              </w:rPr>
              <w:t>опыта</w:t>
            </w:r>
            <w:r>
              <w:rPr>
                <w:spacing w:val="75"/>
                <w:sz w:val="20"/>
              </w:rPr>
              <w:t> </w:t>
            </w:r>
            <w:r>
              <w:rPr>
                <w:sz w:val="20"/>
              </w:rPr>
              <w:t>работы,</w:t>
            </w:r>
            <w:r>
              <w:rPr>
                <w:spacing w:val="75"/>
                <w:sz w:val="20"/>
              </w:rPr>
              <w:t> </w:t>
            </w:r>
            <w:r>
              <w:rPr>
                <w:sz w:val="20"/>
              </w:rPr>
              <w:t>в</w:t>
            </w:r>
            <w:r>
              <w:rPr>
                <w:spacing w:val="75"/>
                <w:sz w:val="20"/>
              </w:rPr>
              <w:t> </w:t>
            </w:r>
            <w:r>
              <w:rPr>
                <w:sz w:val="20"/>
              </w:rPr>
              <w:t>том</w:t>
            </w:r>
            <w:r>
              <w:rPr>
                <w:spacing w:val="76"/>
                <w:sz w:val="20"/>
              </w:rPr>
              <w:t> </w:t>
            </w:r>
            <w:r>
              <w:rPr>
                <w:sz w:val="20"/>
              </w:rPr>
              <w:t>числе:</w:t>
            </w:r>
            <w:r>
              <w:rPr>
                <w:spacing w:val="75"/>
                <w:sz w:val="20"/>
              </w:rPr>
              <w:t> </w:t>
            </w:r>
            <w:r>
              <w:rPr>
                <w:sz w:val="20"/>
              </w:rPr>
              <w:t>фамилия,</w:t>
            </w:r>
            <w:r>
              <w:rPr>
                <w:spacing w:val="75"/>
                <w:sz w:val="20"/>
              </w:rPr>
              <w:t> </w:t>
            </w:r>
            <w:r>
              <w:rPr>
                <w:sz w:val="20"/>
              </w:rPr>
              <w:t>имя,</w:t>
            </w:r>
            <w:r>
              <w:rPr>
                <w:spacing w:val="75"/>
                <w:sz w:val="20"/>
              </w:rPr>
              <w:t> </w:t>
            </w:r>
            <w:r>
              <w:rPr>
                <w:sz w:val="20"/>
              </w:rPr>
              <w:t>отчество</w:t>
            </w:r>
            <w:r>
              <w:rPr>
                <w:spacing w:val="75"/>
                <w:sz w:val="20"/>
              </w:rPr>
              <w:t> </w:t>
            </w:r>
            <w:r>
              <w:rPr>
                <w:sz w:val="20"/>
              </w:rPr>
              <w:t>(при</w:t>
            </w:r>
            <w:r>
              <w:rPr>
                <w:spacing w:val="76"/>
                <w:sz w:val="20"/>
              </w:rPr>
              <w:t> </w:t>
            </w:r>
            <w:r>
              <w:rPr>
                <w:spacing w:val="-2"/>
                <w:sz w:val="20"/>
              </w:rPr>
              <w:t>наличии)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740" w:val="left" w:leader="none"/>
                <w:tab w:pos="2986" w:val="left" w:leader="none"/>
                <w:tab w:pos="4292" w:val="left" w:leader="none"/>
                <w:tab w:pos="5519" w:val="left" w:leader="none"/>
              </w:tabs>
              <w:spacing w:line="210" w:lineRule="exact"/>
              <w:ind w:left="13"/>
              <w:rPr>
                <w:sz w:val="20"/>
              </w:rPr>
            </w:pPr>
            <w:r>
              <w:rPr>
                <w:spacing w:val="-2"/>
                <w:sz w:val="20"/>
              </w:rPr>
              <w:t>педагогического</w:t>
            </w:r>
            <w:r>
              <w:rPr>
                <w:sz w:val="20"/>
              </w:rPr>
              <w:tab/>
            </w:r>
            <w:r>
              <w:rPr>
                <w:spacing w:val="-2"/>
                <w:sz w:val="20"/>
              </w:rPr>
              <w:t>работника;</w:t>
            </w:r>
            <w:r>
              <w:rPr>
                <w:sz w:val="20"/>
              </w:rPr>
              <w:tab/>
            </w:r>
            <w:r>
              <w:rPr>
                <w:spacing w:val="-2"/>
                <w:sz w:val="20"/>
              </w:rPr>
              <w:t>занимаемая</w:t>
            </w:r>
            <w:r>
              <w:rPr>
                <w:sz w:val="20"/>
              </w:rPr>
              <w:tab/>
            </w:r>
            <w:r>
              <w:rPr>
                <w:spacing w:val="-2"/>
                <w:sz w:val="20"/>
              </w:rPr>
              <w:t>должность</w:t>
            </w:r>
            <w:r>
              <w:rPr>
                <w:sz w:val="20"/>
              </w:rPr>
              <w:tab/>
            </w:r>
            <w:r>
              <w:rPr>
                <w:spacing w:val="-2"/>
                <w:sz w:val="20"/>
              </w:rPr>
              <w:t>(должности);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преподаваемые</w:t>
            </w:r>
            <w:r>
              <w:rPr>
                <w:spacing w:val="33"/>
                <w:sz w:val="20"/>
              </w:rPr>
              <w:t> </w:t>
            </w:r>
            <w:r>
              <w:rPr>
                <w:sz w:val="20"/>
              </w:rPr>
              <w:t>учебные</w:t>
            </w:r>
            <w:r>
              <w:rPr>
                <w:spacing w:val="33"/>
                <w:sz w:val="20"/>
              </w:rPr>
              <w:t> </w:t>
            </w:r>
            <w:r>
              <w:rPr>
                <w:sz w:val="20"/>
              </w:rPr>
              <w:t>предметы,</w:t>
            </w:r>
            <w:r>
              <w:rPr>
                <w:spacing w:val="33"/>
                <w:sz w:val="20"/>
              </w:rPr>
              <w:t> </w:t>
            </w:r>
            <w:r>
              <w:rPr>
                <w:sz w:val="20"/>
              </w:rPr>
              <w:t>курсы,</w:t>
            </w:r>
            <w:r>
              <w:rPr>
                <w:spacing w:val="34"/>
                <w:sz w:val="20"/>
              </w:rPr>
              <w:t> </w:t>
            </w:r>
            <w:r>
              <w:rPr>
                <w:sz w:val="20"/>
              </w:rPr>
              <w:t>дисциплины</w:t>
            </w:r>
            <w:r>
              <w:rPr>
                <w:spacing w:val="33"/>
                <w:sz w:val="20"/>
              </w:rPr>
              <w:t> </w:t>
            </w:r>
            <w:r>
              <w:rPr>
                <w:sz w:val="20"/>
              </w:rPr>
              <w:t>(модули)</w:t>
            </w:r>
            <w:r>
              <w:rPr>
                <w:spacing w:val="33"/>
                <w:sz w:val="20"/>
              </w:rPr>
              <w:t> </w:t>
            </w:r>
            <w:r>
              <w:rPr>
                <w:sz w:val="20"/>
              </w:rPr>
              <w:t>-</w:t>
            </w:r>
            <w:r>
              <w:rPr>
                <w:spacing w:val="34"/>
                <w:sz w:val="20"/>
              </w:rPr>
              <w:t> </w:t>
            </w:r>
            <w:r>
              <w:rPr>
                <w:spacing w:val="-2"/>
                <w:sz w:val="20"/>
              </w:rPr>
              <w:t>САЙТ.</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Основные</w:t>
            </w:r>
            <w:r>
              <w:rPr>
                <w:spacing w:val="35"/>
                <w:sz w:val="20"/>
              </w:rPr>
              <w:t> </w:t>
            </w:r>
            <w:r>
              <w:rPr>
                <w:sz w:val="20"/>
              </w:rPr>
              <w:t>сведенияИнформация</w:t>
            </w:r>
            <w:r>
              <w:rPr>
                <w:spacing w:val="35"/>
                <w:sz w:val="20"/>
              </w:rPr>
              <w:t> </w:t>
            </w:r>
            <w:r>
              <w:rPr>
                <w:sz w:val="20"/>
              </w:rPr>
              <w:t>о</w:t>
            </w:r>
            <w:r>
              <w:rPr>
                <w:spacing w:val="36"/>
                <w:sz w:val="20"/>
              </w:rPr>
              <w:t> </w:t>
            </w:r>
            <w:r>
              <w:rPr>
                <w:sz w:val="20"/>
              </w:rPr>
              <w:t>местах</w:t>
            </w:r>
            <w:r>
              <w:rPr>
                <w:spacing w:val="35"/>
                <w:sz w:val="20"/>
              </w:rPr>
              <w:t> </w:t>
            </w:r>
            <w:r>
              <w:rPr>
                <w:sz w:val="20"/>
              </w:rPr>
              <w:t>осуществления</w:t>
            </w:r>
            <w:r>
              <w:rPr>
                <w:spacing w:val="36"/>
                <w:sz w:val="20"/>
              </w:rPr>
              <w:t> </w:t>
            </w:r>
            <w:r>
              <w:rPr>
                <w:spacing w:val="-2"/>
                <w:sz w:val="20"/>
              </w:rPr>
              <w:t>образовательной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деятельности,</w:t>
            </w:r>
            <w:r>
              <w:rPr>
                <w:spacing w:val="73"/>
                <w:w w:val="150"/>
                <w:sz w:val="20"/>
              </w:rPr>
              <w:t> </w:t>
            </w:r>
            <w:r>
              <w:rPr>
                <w:sz w:val="20"/>
              </w:rPr>
              <w:t>в</w:t>
            </w:r>
            <w:r>
              <w:rPr>
                <w:spacing w:val="72"/>
                <w:w w:val="150"/>
                <w:sz w:val="20"/>
              </w:rPr>
              <w:t> </w:t>
            </w:r>
            <w:r>
              <w:rPr>
                <w:sz w:val="20"/>
              </w:rPr>
              <w:t>том</w:t>
            </w:r>
            <w:r>
              <w:rPr>
                <w:spacing w:val="73"/>
                <w:w w:val="150"/>
                <w:sz w:val="20"/>
              </w:rPr>
              <w:t> </w:t>
            </w:r>
            <w:r>
              <w:rPr>
                <w:sz w:val="20"/>
              </w:rPr>
              <w:t>числе</w:t>
            </w:r>
            <w:r>
              <w:rPr>
                <w:spacing w:val="72"/>
                <w:w w:val="150"/>
                <w:sz w:val="20"/>
              </w:rPr>
              <w:t> </w:t>
            </w:r>
            <w:r>
              <w:rPr>
                <w:sz w:val="20"/>
              </w:rPr>
              <w:t>сведения</w:t>
            </w:r>
            <w:r>
              <w:rPr>
                <w:spacing w:val="73"/>
                <w:w w:val="150"/>
                <w:sz w:val="20"/>
              </w:rPr>
              <w:t> </w:t>
            </w:r>
            <w:r>
              <w:rPr>
                <w:sz w:val="20"/>
              </w:rPr>
              <w:t>об</w:t>
            </w:r>
            <w:r>
              <w:rPr>
                <w:spacing w:val="73"/>
                <w:w w:val="150"/>
                <w:sz w:val="20"/>
              </w:rPr>
              <w:t> </w:t>
            </w:r>
            <w:r>
              <w:rPr>
                <w:sz w:val="20"/>
              </w:rPr>
              <w:t>адресах</w:t>
            </w:r>
            <w:r>
              <w:rPr>
                <w:spacing w:val="72"/>
                <w:w w:val="150"/>
                <w:sz w:val="20"/>
              </w:rPr>
              <w:t> </w:t>
            </w:r>
            <w:r>
              <w:rPr>
                <w:sz w:val="20"/>
              </w:rPr>
              <w:t>мест</w:t>
            </w:r>
            <w:r>
              <w:rPr>
                <w:spacing w:val="73"/>
                <w:w w:val="150"/>
                <w:sz w:val="20"/>
              </w:rPr>
              <w:t> </w:t>
            </w:r>
            <w:r>
              <w:rPr>
                <w:spacing w:val="-2"/>
                <w:sz w:val="20"/>
              </w:rPr>
              <w:t>осуществления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образовательной</w:t>
            </w:r>
            <w:r>
              <w:rPr>
                <w:spacing w:val="-1"/>
                <w:sz w:val="20"/>
              </w:rPr>
              <w:t> </w:t>
            </w:r>
            <w:r>
              <w:rPr>
                <w:sz w:val="20"/>
              </w:rPr>
              <w:t>деятельности,</w:t>
            </w:r>
            <w:r>
              <w:rPr>
                <w:spacing w:val="1"/>
                <w:sz w:val="20"/>
              </w:rPr>
              <w:t> </w:t>
            </w:r>
            <w:r>
              <w:rPr>
                <w:sz w:val="20"/>
              </w:rPr>
              <w:t>которые</w:t>
            </w:r>
            <w:r>
              <w:rPr>
                <w:spacing w:val="1"/>
                <w:sz w:val="20"/>
              </w:rPr>
              <w:t> </w:t>
            </w:r>
            <w:r>
              <w:rPr>
                <w:sz w:val="20"/>
              </w:rPr>
              <w:t>в</w:t>
            </w:r>
            <w:r>
              <w:rPr>
                <w:spacing w:val="1"/>
                <w:sz w:val="20"/>
              </w:rPr>
              <w:t> </w:t>
            </w:r>
            <w:r>
              <w:rPr>
                <w:sz w:val="20"/>
              </w:rPr>
              <w:t>соответствии</w:t>
            </w:r>
            <w:r>
              <w:rPr>
                <w:spacing w:val="1"/>
                <w:sz w:val="20"/>
              </w:rPr>
              <w:t> </w:t>
            </w:r>
            <w:r>
              <w:rPr>
                <w:sz w:val="20"/>
              </w:rPr>
              <w:t>с</w:t>
            </w:r>
            <w:r>
              <w:rPr>
                <w:spacing w:val="1"/>
                <w:sz w:val="20"/>
              </w:rPr>
              <w:t> </w:t>
            </w:r>
            <w:r>
              <w:rPr>
                <w:sz w:val="20"/>
              </w:rPr>
              <w:t>частью</w:t>
            </w:r>
            <w:r>
              <w:rPr>
                <w:spacing w:val="1"/>
                <w:sz w:val="20"/>
              </w:rPr>
              <w:t> </w:t>
            </w:r>
            <w:r>
              <w:rPr>
                <w:sz w:val="20"/>
              </w:rPr>
              <w:t>4</w:t>
            </w:r>
            <w:r>
              <w:rPr>
                <w:spacing w:val="1"/>
                <w:sz w:val="20"/>
              </w:rPr>
              <w:t> </w:t>
            </w:r>
            <w:r>
              <w:rPr>
                <w:sz w:val="20"/>
              </w:rPr>
              <w:t>статьи</w:t>
            </w:r>
            <w:r>
              <w:rPr>
                <w:spacing w:val="1"/>
                <w:sz w:val="20"/>
              </w:rPr>
              <w:t> </w:t>
            </w:r>
            <w:r>
              <w:rPr>
                <w:spacing w:val="-5"/>
                <w:sz w:val="20"/>
              </w:rPr>
              <w:t>91</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Федерального</w:t>
            </w:r>
            <w:r>
              <w:rPr>
                <w:spacing w:val="27"/>
                <w:sz w:val="20"/>
              </w:rPr>
              <w:t> </w:t>
            </w:r>
            <w:r>
              <w:rPr>
                <w:sz w:val="20"/>
              </w:rPr>
              <w:t>закона</w:t>
            </w:r>
            <w:r>
              <w:rPr>
                <w:spacing w:val="30"/>
                <w:sz w:val="20"/>
              </w:rPr>
              <w:t> </w:t>
            </w:r>
            <w:r>
              <w:rPr>
                <w:sz w:val="20"/>
              </w:rPr>
              <w:t>от</w:t>
            </w:r>
            <w:r>
              <w:rPr>
                <w:spacing w:val="29"/>
                <w:sz w:val="20"/>
              </w:rPr>
              <w:t> </w:t>
            </w:r>
            <w:r>
              <w:rPr>
                <w:sz w:val="20"/>
              </w:rPr>
              <w:t>29</w:t>
            </w:r>
            <w:r>
              <w:rPr>
                <w:spacing w:val="30"/>
                <w:sz w:val="20"/>
              </w:rPr>
              <w:t> </w:t>
            </w:r>
            <w:r>
              <w:rPr>
                <w:sz w:val="20"/>
              </w:rPr>
              <w:t>декабря</w:t>
            </w:r>
            <w:r>
              <w:rPr>
                <w:spacing w:val="30"/>
                <w:sz w:val="20"/>
              </w:rPr>
              <w:t> </w:t>
            </w:r>
            <w:r>
              <w:rPr>
                <w:sz w:val="20"/>
              </w:rPr>
              <w:t>2012</w:t>
            </w:r>
            <w:r>
              <w:rPr>
                <w:spacing w:val="29"/>
                <w:sz w:val="20"/>
              </w:rPr>
              <w:t> </w:t>
            </w:r>
            <w:r>
              <w:rPr>
                <w:sz w:val="20"/>
              </w:rPr>
              <w:t>г.</w:t>
            </w:r>
            <w:r>
              <w:rPr>
                <w:spacing w:val="31"/>
                <w:sz w:val="20"/>
              </w:rPr>
              <w:t> </w:t>
            </w:r>
            <w:r>
              <w:rPr>
                <w:sz w:val="20"/>
              </w:rPr>
              <w:t>№</w:t>
            </w:r>
            <w:r>
              <w:rPr>
                <w:spacing w:val="29"/>
                <w:sz w:val="20"/>
              </w:rPr>
              <w:t> </w:t>
            </w:r>
            <w:r>
              <w:rPr>
                <w:sz w:val="20"/>
              </w:rPr>
              <w:t>273-ФЗ</w:t>
            </w:r>
            <w:r>
              <w:rPr>
                <w:spacing w:val="29"/>
                <w:sz w:val="20"/>
              </w:rPr>
              <w:t> </w:t>
            </w:r>
            <w:r>
              <w:rPr>
                <w:sz w:val="20"/>
              </w:rPr>
              <w:t>«Об</w:t>
            </w:r>
            <w:r>
              <w:rPr>
                <w:spacing w:val="30"/>
                <w:sz w:val="20"/>
              </w:rPr>
              <w:t> </w:t>
            </w:r>
            <w:r>
              <w:rPr>
                <w:sz w:val="20"/>
              </w:rPr>
              <w:t>образовании</w:t>
            </w:r>
            <w:r>
              <w:rPr>
                <w:spacing w:val="30"/>
                <w:sz w:val="20"/>
              </w:rPr>
              <w:t> </w:t>
            </w:r>
            <w:r>
              <w:rPr>
                <w:spacing w:val="-10"/>
                <w:sz w:val="20"/>
              </w:rPr>
              <w:t>в</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Российской</w:t>
            </w:r>
            <w:r>
              <w:rPr>
                <w:spacing w:val="-11"/>
                <w:sz w:val="20"/>
              </w:rPr>
              <w:t> </w:t>
            </w:r>
            <w:r>
              <w:rPr>
                <w:sz w:val="20"/>
              </w:rPr>
              <w:t>Федерации»</w:t>
            </w:r>
            <w:r>
              <w:rPr>
                <w:spacing w:val="-11"/>
                <w:sz w:val="20"/>
              </w:rPr>
              <w:t> </w:t>
            </w:r>
            <w:r>
              <w:rPr>
                <w:sz w:val="20"/>
              </w:rPr>
              <w:t>не</w:t>
            </w:r>
            <w:r>
              <w:rPr>
                <w:spacing w:val="-10"/>
                <w:sz w:val="20"/>
              </w:rPr>
              <w:t> </w:t>
            </w:r>
            <w:r>
              <w:rPr>
                <w:sz w:val="20"/>
              </w:rPr>
              <w:t>включаются</w:t>
            </w:r>
            <w:r>
              <w:rPr>
                <w:spacing w:val="-11"/>
                <w:sz w:val="20"/>
              </w:rPr>
              <w:t> </w:t>
            </w:r>
            <w:r>
              <w:rPr>
                <w:sz w:val="20"/>
              </w:rPr>
              <w:t>в</w:t>
            </w:r>
            <w:r>
              <w:rPr>
                <w:spacing w:val="-10"/>
                <w:sz w:val="20"/>
              </w:rPr>
              <w:t> </w:t>
            </w:r>
            <w:r>
              <w:rPr>
                <w:sz w:val="20"/>
              </w:rPr>
              <w:t>соответствующую</w:t>
            </w:r>
            <w:r>
              <w:rPr>
                <w:spacing w:val="-11"/>
                <w:sz w:val="20"/>
              </w:rPr>
              <w:t> </w:t>
            </w:r>
            <w:r>
              <w:rPr>
                <w:sz w:val="20"/>
              </w:rPr>
              <w:t>запись</w:t>
            </w:r>
            <w:r>
              <w:rPr>
                <w:spacing w:val="-11"/>
                <w:sz w:val="20"/>
              </w:rPr>
              <w:t> </w:t>
            </w:r>
            <w:r>
              <w:rPr>
                <w:sz w:val="20"/>
              </w:rPr>
              <w:t>в</w:t>
            </w:r>
            <w:r>
              <w:rPr>
                <w:spacing w:val="-10"/>
                <w:sz w:val="20"/>
              </w:rPr>
              <w:t> </w:t>
            </w:r>
            <w:r>
              <w:rPr>
                <w:spacing w:val="-2"/>
                <w:sz w:val="20"/>
              </w:rPr>
              <w:t>реестре</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лицензий</w:t>
            </w:r>
            <w:r>
              <w:rPr>
                <w:spacing w:val="68"/>
                <w:w w:val="150"/>
                <w:sz w:val="20"/>
              </w:rPr>
              <w:t> </w:t>
            </w:r>
            <w:r>
              <w:rPr>
                <w:sz w:val="20"/>
              </w:rPr>
              <w:t>на</w:t>
            </w:r>
            <w:r>
              <w:rPr>
                <w:spacing w:val="68"/>
                <w:w w:val="150"/>
                <w:sz w:val="20"/>
              </w:rPr>
              <w:t> </w:t>
            </w:r>
            <w:r>
              <w:rPr>
                <w:sz w:val="20"/>
              </w:rPr>
              <w:t>осуществление</w:t>
            </w:r>
            <w:r>
              <w:rPr>
                <w:spacing w:val="68"/>
                <w:w w:val="150"/>
                <w:sz w:val="20"/>
              </w:rPr>
              <w:t> </w:t>
            </w:r>
            <w:r>
              <w:rPr>
                <w:sz w:val="20"/>
              </w:rPr>
              <w:t>образовательной</w:t>
            </w:r>
            <w:r>
              <w:rPr>
                <w:spacing w:val="68"/>
                <w:w w:val="150"/>
                <w:sz w:val="20"/>
              </w:rPr>
              <w:t> </w:t>
            </w:r>
            <w:r>
              <w:rPr>
                <w:sz w:val="20"/>
              </w:rPr>
              <w:t>деятельности1)</w:t>
            </w:r>
            <w:r>
              <w:rPr>
                <w:spacing w:val="68"/>
                <w:w w:val="150"/>
                <w:sz w:val="20"/>
              </w:rPr>
              <w:t> </w:t>
            </w:r>
            <w:r>
              <w:rPr>
                <w:sz w:val="20"/>
              </w:rPr>
              <w:t>о</w:t>
            </w:r>
            <w:r>
              <w:rPr>
                <w:spacing w:val="68"/>
                <w:w w:val="150"/>
                <w:sz w:val="20"/>
              </w:rPr>
              <w:t> </w:t>
            </w:r>
            <w:r>
              <w:rPr>
                <w:spacing w:val="-2"/>
                <w:sz w:val="20"/>
              </w:rPr>
              <w:t>местах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осуществления</w:t>
            </w:r>
            <w:r>
              <w:rPr>
                <w:spacing w:val="29"/>
                <w:sz w:val="20"/>
              </w:rPr>
              <w:t>  </w:t>
            </w:r>
            <w:r>
              <w:rPr>
                <w:sz w:val="20"/>
              </w:rPr>
              <w:t>образовательной</w:t>
            </w:r>
            <w:r>
              <w:rPr>
                <w:spacing w:val="29"/>
                <w:sz w:val="20"/>
              </w:rPr>
              <w:t>  </w:t>
            </w:r>
            <w:r>
              <w:rPr>
                <w:sz w:val="20"/>
              </w:rPr>
              <w:t>деятельности,</w:t>
            </w:r>
            <w:r>
              <w:rPr>
                <w:spacing w:val="29"/>
                <w:sz w:val="20"/>
              </w:rPr>
              <w:t>  </w:t>
            </w:r>
            <w:r>
              <w:rPr>
                <w:sz w:val="20"/>
              </w:rPr>
              <w:t>которые</w:t>
            </w:r>
            <w:r>
              <w:rPr>
                <w:spacing w:val="30"/>
                <w:sz w:val="20"/>
              </w:rPr>
              <w:t>  </w:t>
            </w:r>
            <w:r>
              <w:rPr>
                <w:sz w:val="20"/>
              </w:rPr>
              <w:t>включаются</w:t>
            </w:r>
            <w:r>
              <w:rPr>
                <w:spacing w:val="29"/>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831" w:val="left" w:leader="none"/>
                <w:tab w:pos="2638" w:val="left" w:leader="none"/>
                <w:tab w:pos="2976" w:val="left" w:leader="none"/>
                <w:tab w:pos="3863" w:val="left" w:leader="none"/>
                <w:tab w:pos="4911" w:val="left" w:leader="none"/>
                <w:tab w:pos="5351" w:val="left" w:leader="none"/>
              </w:tabs>
              <w:spacing w:line="210" w:lineRule="exact"/>
              <w:ind w:left="17"/>
              <w:rPr>
                <w:sz w:val="20"/>
              </w:rPr>
            </w:pPr>
            <w:r>
              <w:rPr>
                <w:spacing w:val="-2"/>
                <w:sz w:val="20"/>
              </w:rPr>
              <w:t>соответствующую</w:t>
            </w:r>
            <w:r>
              <w:rPr>
                <w:sz w:val="20"/>
              </w:rPr>
              <w:tab/>
            </w:r>
            <w:r>
              <w:rPr>
                <w:spacing w:val="-2"/>
                <w:sz w:val="20"/>
              </w:rPr>
              <w:t>запись</w:t>
            </w:r>
            <w:r>
              <w:rPr>
                <w:sz w:val="20"/>
              </w:rPr>
              <w:tab/>
            </w:r>
            <w:r>
              <w:rPr>
                <w:spacing w:val="-10"/>
                <w:sz w:val="20"/>
              </w:rPr>
              <w:t>в</w:t>
            </w:r>
            <w:r>
              <w:rPr>
                <w:sz w:val="20"/>
              </w:rPr>
              <w:tab/>
            </w:r>
            <w:r>
              <w:rPr>
                <w:spacing w:val="-2"/>
                <w:sz w:val="20"/>
              </w:rPr>
              <w:t>реестре</w:t>
            </w:r>
            <w:r>
              <w:rPr>
                <w:sz w:val="20"/>
              </w:rPr>
              <w:tab/>
            </w:r>
            <w:r>
              <w:rPr>
                <w:spacing w:val="-2"/>
                <w:sz w:val="20"/>
              </w:rPr>
              <w:t>лицензий</w:t>
            </w:r>
            <w:r>
              <w:rPr>
                <w:sz w:val="20"/>
              </w:rPr>
              <w:tab/>
            </w:r>
            <w:r>
              <w:rPr>
                <w:spacing w:val="-5"/>
                <w:sz w:val="20"/>
              </w:rPr>
              <w:t>на</w:t>
            </w:r>
            <w:r>
              <w:rPr>
                <w:sz w:val="20"/>
              </w:rPr>
              <w:tab/>
            </w:r>
            <w:r>
              <w:rPr>
                <w:spacing w:val="-2"/>
                <w:sz w:val="20"/>
              </w:rPr>
              <w:t>осуществление</w:t>
            </w:r>
          </w:p>
        </w:tc>
      </w:tr>
      <w:tr>
        <w:trPr>
          <w:trHeight w:val="691" w:hRule="atLeast"/>
        </w:trPr>
        <w:tc>
          <w:tcPr>
            <w:tcW w:w="686" w:type="dxa"/>
            <w:tcBorders>
              <w:top w:val="nil"/>
              <w:bottom w:val="nil"/>
            </w:tcBorders>
          </w:tcPr>
          <w:p>
            <w:pPr>
              <w:pStyle w:val="TableParagraph"/>
              <w:spacing w:before="227"/>
              <w:ind w:left="15" w:right="2"/>
              <w:rPr>
                <w:sz w:val="20"/>
              </w:rPr>
            </w:pPr>
            <w:r>
              <w:rPr>
                <w:spacing w:val="-5"/>
                <w:sz w:val="20"/>
              </w:rPr>
              <w:t>116</w:t>
            </w:r>
          </w:p>
        </w:tc>
        <w:tc>
          <w:tcPr>
            <w:tcW w:w="1814" w:type="dxa"/>
            <w:tcBorders>
              <w:top w:val="nil"/>
              <w:bottom w:val="nil"/>
            </w:tcBorders>
          </w:tcPr>
          <w:p>
            <w:pPr>
              <w:pStyle w:val="TableParagraph"/>
              <w:spacing w:before="111"/>
              <w:ind w:left="110"/>
              <w:jc w:val="left"/>
              <w:rPr>
                <w:sz w:val="20"/>
              </w:rPr>
            </w:pPr>
            <w:r>
              <w:rPr>
                <w:sz w:val="20"/>
              </w:rPr>
              <w:t>МБДОУ</w:t>
            </w:r>
            <w:r>
              <w:rPr>
                <w:spacing w:val="-6"/>
                <w:sz w:val="20"/>
              </w:rPr>
              <w:t> </w:t>
            </w:r>
            <w:r>
              <w:rPr>
                <w:sz w:val="20"/>
              </w:rPr>
              <w:t>№</w:t>
            </w:r>
            <w:r>
              <w:rPr>
                <w:spacing w:val="-5"/>
                <w:sz w:val="20"/>
              </w:rPr>
              <w:t> 144</w:t>
            </w:r>
          </w:p>
          <w:p>
            <w:pPr>
              <w:pStyle w:val="TableParagraph"/>
              <w:spacing w:before="1"/>
              <w:ind w:left="110"/>
              <w:jc w:val="left"/>
              <w:rPr>
                <w:sz w:val="20"/>
              </w:rPr>
            </w:pPr>
            <w:r>
              <w:rPr>
                <w:spacing w:val="-2"/>
                <w:sz w:val="20"/>
              </w:rPr>
              <w:t>«Северок»</w:t>
            </w:r>
          </w:p>
        </w:tc>
        <w:tc>
          <w:tcPr>
            <w:tcW w:w="6844" w:type="dxa"/>
            <w:tcBorders>
              <w:top w:val="nil"/>
              <w:bottom w:val="nil"/>
            </w:tcBorders>
          </w:tcPr>
          <w:p>
            <w:pPr>
              <w:pStyle w:val="TableParagraph"/>
              <w:tabs>
                <w:tab w:pos="1586" w:val="left" w:leader="none"/>
                <w:tab w:pos="2236" w:val="left" w:leader="none"/>
                <w:tab w:pos="3848" w:val="left" w:leader="none"/>
                <w:tab w:pos="4839" w:val="left" w:leader="none"/>
                <w:tab w:pos="5765" w:val="left" w:leader="none"/>
              </w:tabs>
              <w:ind w:left="111" w:right="92"/>
              <w:jc w:val="left"/>
              <w:rPr>
                <w:sz w:val="20"/>
              </w:rPr>
            </w:pPr>
            <w:r>
              <w:rPr>
                <w:sz w:val="20"/>
              </w:rPr>
              <w:t>образовательной</w:t>
            </w:r>
            <w:r>
              <w:rPr>
                <w:spacing w:val="26"/>
                <w:sz w:val="20"/>
              </w:rPr>
              <w:t> </w:t>
            </w:r>
            <w:r>
              <w:rPr>
                <w:sz w:val="20"/>
              </w:rPr>
              <w:t>деятельности;2)</w:t>
            </w:r>
            <w:r>
              <w:rPr>
                <w:spacing w:val="26"/>
                <w:sz w:val="20"/>
              </w:rPr>
              <w:t> </w:t>
            </w:r>
            <w:r>
              <w:rPr>
                <w:sz w:val="20"/>
              </w:rPr>
              <w:t>о</w:t>
            </w:r>
            <w:r>
              <w:rPr>
                <w:spacing w:val="26"/>
                <w:sz w:val="20"/>
              </w:rPr>
              <w:t> </w:t>
            </w:r>
            <w:r>
              <w:rPr>
                <w:sz w:val="20"/>
              </w:rPr>
              <w:t>местах</w:t>
            </w:r>
            <w:r>
              <w:rPr>
                <w:spacing w:val="26"/>
                <w:sz w:val="20"/>
              </w:rPr>
              <w:t> </w:t>
            </w:r>
            <w:r>
              <w:rPr>
                <w:sz w:val="20"/>
              </w:rPr>
              <w:t>осуществления</w:t>
            </w:r>
            <w:r>
              <w:rPr>
                <w:spacing w:val="26"/>
                <w:sz w:val="20"/>
              </w:rPr>
              <w:t> </w:t>
            </w:r>
            <w:r>
              <w:rPr>
                <w:sz w:val="20"/>
              </w:rPr>
              <w:t>образовательной </w:t>
            </w:r>
            <w:r>
              <w:rPr>
                <w:spacing w:val="-2"/>
                <w:sz w:val="20"/>
              </w:rPr>
              <w:t>деятельности</w:t>
            </w:r>
            <w:r>
              <w:rPr>
                <w:sz w:val="20"/>
              </w:rPr>
              <w:tab/>
            </w:r>
            <w:r>
              <w:rPr>
                <w:spacing w:val="-5"/>
                <w:sz w:val="20"/>
              </w:rPr>
              <w:t>при</w:t>
            </w:r>
            <w:r>
              <w:rPr>
                <w:sz w:val="20"/>
              </w:rPr>
              <w:tab/>
            </w:r>
            <w:r>
              <w:rPr>
                <w:spacing w:val="-2"/>
                <w:sz w:val="20"/>
              </w:rPr>
              <w:t>использовании</w:t>
            </w:r>
            <w:r>
              <w:rPr>
                <w:sz w:val="20"/>
              </w:rPr>
              <w:tab/>
            </w:r>
            <w:r>
              <w:rPr>
                <w:spacing w:val="-2"/>
                <w:sz w:val="20"/>
              </w:rPr>
              <w:t>сетевой</w:t>
            </w:r>
            <w:r>
              <w:rPr>
                <w:sz w:val="20"/>
              </w:rPr>
              <w:tab/>
            </w:r>
            <w:r>
              <w:rPr>
                <w:spacing w:val="-2"/>
                <w:sz w:val="20"/>
              </w:rPr>
              <w:t>формы</w:t>
            </w:r>
            <w:r>
              <w:rPr>
                <w:sz w:val="20"/>
              </w:rPr>
              <w:tab/>
            </w:r>
            <w:r>
              <w:rPr>
                <w:spacing w:val="-2"/>
                <w:sz w:val="20"/>
              </w:rPr>
              <w:t>реализации</w:t>
            </w:r>
          </w:p>
          <w:p>
            <w:pPr>
              <w:pStyle w:val="TableParagraph"/>
              <w:spacing w:line="214" w:lineRule="exact"/>
              <w:ind w:left="111"/>
              <w:jc w:val="left"/>
              <w:rPr>
                <w:sz w:val="20"/>
              </w:rPr>
            </w:pPr>
            <w:r>
              <w:rPr>
                <w:sz w:val="20"/>
              </w:rPr>
              <w:t>образовательных</w:t>
            </w:r>
            <w:r>
              <w:rPr>
                <w:spacing w:val="49"/>
                <w:sz w:val="20"/>
              </w:rPr>
              <w:t> </w:t>
            </w:r>
            <w:r>
              <w:rPr>
                <w:sz w:val="20"/>
              </w:rPr>
              <w:t>программ;3)</w:t>
            </w:r>
            <w:r>
              <w:rPr>
                <w:spacing w:val="49"/>
                <w:sz w:val="20"/>
              </w:rPr>
              <w:t> </w:t>
            </w:r>
            <w:r>
              <w:rPr>
                <w:sz w:val="20"/>
              </w:rPr>
              <w:t>о</w:t>
            </w:r>
            <w:r>
              <w:rPr>
                <w:spacing w:val="49"/>
                <w:sz w:val="20"/>
              </w:rPr>
              <w:t> </w:t>
            </w:r>
            <w:r>
              <w:rPr>
                <w:sz w:val="20"/>
              </w:rPr>
              <w:t>местах</w:t>
            </w:r>
            <w:r>
              <w:rPr>
                <w:spacing w:val="49"/>
                <w:sz w:val="20"/>
              </w:rPr>
              <w:t> </w:t>
            </w:r>
            <w:r>
              <w:rPr>
                <w:sz w:val="20"/>
              </w:rPr>
              <w:t>проведения</w:t>
            </w:r>
            <w:r>
              <w:rPr>
                <w:spacing w:val="49"/>
                <w:sz w:val="20"/>
              </w:rPr>
              <w:t> </w:t>
            </w:r>
            <w:r>
              <w:rPr>
                <w:sz w:val="20"/>
              </w:rPr>
              <w:t>практики;4)</w:t>
            </w:r>
            <w:r>
              <w:rPr>
                <w:spacing w:val="49"/>
                <w:sz w:val="20"/>
              </w:rPr>
              <w:t> </w:t>
            </w:r>
            <w:r>
              <w:rPr>
                <w:sz w:val="20"/>
              </w:rPr>
              <w:t>о</w:t>
            </w:r>
            <w:r>
              <w:rPr>
                <w:spacing w:val="49"/>
                <w:sz w:val="20"/>
              </w:rPr>
              <w:t> </w:t>
            </w:r>
            <w:r>
              <w:rPr>
                <w:spacing w:val="-2"/>
                <w:sz w:val="20"/>
              </w:rPr>
              <w:t>местах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проведения</w:t>
            </w:r>
            <w:r>
              <w:rPr>
                <w:spacing w:val="8"/>
                <w:sz w:val="20"/>
              </w:rPr>
              <w:t> </w:t>
            </w:r>
            <w:r>
              <w:rPr>
                <w:sz w:val="20"/>
              </w:rPr>
              <w:t>практической</w:t>
            </w:r>
            <w:r>
              <w:rPr>
                <w:spacing w:val="11"/>
                <w:sz w:val="20"/>
              </w:rPr>
              <w:t> </w:t>
            </w:r>
            <w:r>
              <w:rPr>
                <w:sz w:val="20"/>
              </w:rPr>
              <w:t>подготовки</w:t>
            </w:r>
            <w:r>
              <w:rPr>
                <w:spacing w:val="11"/>
                <w:sz w:val="20"/>
              </w:rPr>
              <w:t> </w:t>
            </w:r>
            <w:r>
              <w:rPr>
                <w:sz w:val="20"/>
              </w:rPr>
              <w:t>обучающихся;5)</w:t>
            </w:r>
            <w:r>
              <w:rPr>
                <w:spacing w:val="11"/>
                <w:sz w:val="20"/>
              </w:rPr>
              <w:t> </w:t>
            </w:r>
            <w:r>
              <w:rPr>
                <w:sz w:val="20"/>
              </w:rPr>
              <w:t>о</w:t>
            </w:r>
            <w:r>
              <w:rPr>
                <w:spacing w:val="11"/>
                <w:sz w:val="20"/>
              </w:rPr>
              <w:t> </w:t>
            </w:r>
            <w:r>
              <w:rPr>
                <w:sz w:val="20"/>
              </w:rPr>
              <w:t>местах</w:t>
            </w:r>
            <w:r>
              <w:rPr>
                <w:spacing w:val="11"/>
                <w:sz w:val="20"/>
              </w:rPr>
              <w:t> </w:t>
            </w:r>
            <w:r>
              <w:rPr>
                <w:spacing w:val="-2"/>
                <w:sz w:val="20"/>
              </w:rPr>
              <w:t>проведения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710" w:val="left" w:leader="none"/>
                <w:tab w:pos="2742" w:val="left" w:leader="none"/>
                <w:tab w:pos="4156" w:val="left" w:leader="none"/>
                <w:tab w:pos="4510" w:val="left" w:leader="none"/>
                <w:tab w:pos="5344" w:val="left" w:leader="none"/>
              </w:tabs>
              <w:spacing w:line="210" w:lineRule="exact"/>
              <w:ind w:left="14"/>
              <w:rPr>
                <w:sz w:val="20"/>
              </w:rPr>
            </w:pPr>
            <w:r>
              <w:rPr>
                <w:spacing w:val="-2"/>
                <w:sz w:val="20"/>
              </w:rPr>
              <w:t>государственной</w:t>
            </w:r>
            <w:r>
              <w:rPr>
                <w:sz w:val="20"/>
              </w:rPr>
              <w:tab/>
            </w:r>
            <w:r>
              <w:rPr>
                <w:spacing w:val="-2"/>
                <w:sz w:val="20"/>
              </w:rPr>
              <w:t>итоговой</w:t>
            </w:r>
            <w:r>
              <w:rPr>
                <w:sz w:val="20"/>
              </w:rPr>
              <w:tab/>
            </w:r>
            <w:r>
              <w:rPr>
                <w:spacing w:val="-2"/>
                <w:sz w:val="20"/>
              </w:rPr>
              <w:t>аттестации;6)</w:t>
            </w:r>
            <w:r>
              <w:rPr>
                <w:sz w:val="20"/>
              </w:rPr>
              <w:tab/>
            </w:r>
            <w:r>
              <w:rPr>
                <w:spacing w:val="-10"/>
                <w:sz w:val="20"/>
              </w:rPr>
              <w:t>о</w:t>
            </w:r>
            <w:r>
              <w:rPr>
                <w:sz w:val="20"/>
              </w:rPr>
              <w:tab/>
            </w:r>
            <w:r>
              <w:rPr>
                <w:spacing w:val="-2"/>
                <w:sz w:val="20"/>
              </w:rPr>
              <w:t>местах</w:t>
            </w:r>
            <w:r>
              <w:rPr>
                <w:sz w:val="20"/>
              </w:rPr>
              <w:tab/>
            </w:r>
            <w:r>
              <w:rPr>
                <w:spacing w:val="-2"/>
                <w:sz w:val="20"/>
              </w:rPr>
              <w:t>осуществления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674" w:val="left" w:leader="none"/>
                <w:tab w:pos="3039" w:val="left" w:leader="none"/>
                <w:tab w:pos="3471" w:val="left" w:leader="none"/>
                <w:tab w:pos="5154" w:val="left" w:leader="none"/>
              </w:tabs>
              <w:spacing w:line="210" w:lineRule="exact"/>
              <w:ind w:left="15"/>
              <w:rPr>
                <w:sz w:val="20"/>
              </w:rPr>
            </w:pPr>
            <w:r>
              <w:rPr>
                <w:spacing w:val="-2"/>
                <w:sz w:val="20"/>
              </w:rPr>
              <w:t>образовательной</w:t>
            </w:r>
            <w:r>
              <w:rPr>
                <w:sz w:val="20"/>
              </w:rPr>
              <w:tab/>
            </w:r>
            <w:r>
              <w:rPr>
                <w:spacing w:val="-2"/>
                <w:sz w:val="20"/>
              </w:rPr>
              <w:t>деятельности</w:t>
            </w:r>
            <w:r>
              <w:rPr>
                <w:sz w:val="20"/>
              </w:rPr>
              <w:tab/>
            </w:r>
            <w:r>
              <w:rPr>
                <w:spacing w:val="-5"/>
                <w:sz w:val="20"/>
              </w:rPr>
              <w:t>по</w:t>
            </w:r>
            <w:r>
              <w:rPr>
                <w:sz w:val="20"/>
              </w:rPr>
              <w:tab/>
            </w:r>
            <w:r>
              <w:rPr>
                <w:spacing w:val="-2"/>
                <w:sz w:val="20"/>
              </w:rPr>
              <w:t>дополнительным</w:t>
            </w:r>
            <w:r>
              <w:rPr>
                <w:sz w:val="20"/>
              </w:rPr>
              <w:tab/>
            </w:r>
            <w:r>
              <w:rPr>
                <w:spacing w:val="-2"/>
                <w:sz w:val="20"/>
              </w:rPr>
              <w:t>образовательным</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программам;7)</w:t>
            </w:r>
            <w:r>
              <w:rPr>
                <w:spacing w:val="39"/>
                <w:sz w:val="20"/>
              </w:rPr>
              <w:t> </w:t>
            </w:r>
            <w:r>
              <w:rPr>
                <w:sz w:val="20"/>
              </w:rPr>
              <w:t>о</w:t>
            </w:r>
            <w:r>
              <w:rPr>
                <w:spacing w:val="40"/>
                <w:sz w:val="20"/>
              </w:rPr>
              <w:t> </w:t>
            </w:r>
            <w:r>
              <w:rPr>
                <w:sz w:val="20"/>
              </w:rPr>
              <w:t>местах</w:t>
            </w:r>
            <w:r>
              <w:rPr>
                <w:spacing w:val="40"/>
                <w:sz w:val="20"/>
              </w:rPr>
              <w:t> </w:t>
            </w:r>
            <w:r>
              <w:rPr>
                <w:sz w:val="20"/>
              </w:rPr>
              <w:t>осуществления</w:t>
            </w:r>
            <w:r>
              <w:rPr>
                <w:spacing w:val="40"/>
                <w:sz w:val="20"/>
              </w:rPr>
              <w:t> </w:t>
            </w:r>
            <w:r>
              <w:rPr>
                <w:sz w:val="20"/>
              </w:rPr>
              <w:t>образовательной</w:t>
            </w:r>
            <w:r>
              <w:rPr>
                <w:spacing w:val="40"/>
                <w:sz w:val="20"/>
              </w:rPr>
              <w:t> </w:t>
            </w:r>
            <w:r>
              <w:rPr>
                <w:sz w:val="20"/>
              </w:rPr>
              <w:t>деятельности</w:t>
            </w:r>
            <w:r>
              <w:rPr>
                <w:spacing w:val="40"/>
                <w:sz w:val="20"/>
              </w:rPr>
              <w:t> </w:t>
            </w:r>
            <w:r>
              <w:rPr>
                <w:spacing w:val="-5"/>
                <w:sz w:val="20"/>
              </w:rPr>
              <w:t>по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основным</w:t>
            </w:r>
            <w:r>
              <w:rPr>
                <w:spacing w:val="12"/>
                <w:sz w:val="20"/>
              </w:rPr>
              <w:t> </w:t>
            </w:r>
            <w:r>
              <w:rPr>
                <w:sz w:val="20"/>
              </w:rPr>
              <w:t>программам</w:t>
            </w:r>
            <w:r>
              <w:rPr>
                <w:spacing w:val="12"/>
                <w:sz w:val="20"/>
              </w:rPr>
              <w:t> </w:t>
            </w:r>
            <w:r>
              <w:rPr>
                <w:sz w:val="20"/>
              </w:rPr>
              <w:t>профессионального</w:t>
            </w:r>
            <w:r>
              <w:rPr>
                <w:spacing w:val="12"/>
                <w:sz w:val="20"/>
              </w:rPr>
              <w:t> </w:t>
            </w:r>
            <w:r>
              <w:rPr>
                <w:sz w:val="20"/>
              </w:rPr>
              <w:t>обучения</w:t>
            </w:r>
            <w:r>
              <w:rPr>
                <w:spacing w:val="13"/>
                <w:sz w:val="20"/>
              </w:rPr>
              <w:t> </w:t>
            </w:r>
            <w:r>
              <w:rPr>
                <w:sz w:val="20"/>
              </w:rPr>
              <w:t>-</w:t>
            </w:r>
            <w:r>
              <w:rPr>
                <w:spacing w:val="12"/>
                <w:sz w:val="20"/>
              </w:rPr>
              <w:t> </w:t>
            </w:r>
            <w:r>
              <w:rPr>
                <w:sz w:val="20"/>
              </w:rPr>
              <w:t>САЙТ.</w:t>
            </w:r>
            <w:r>
              <w:rPr>
                <w:spacing w:val="13"/>
                <w:sz w:val="20"/>
              </w:rPr>
              <w:t> </w:t>
            </w:r>
            <w:r>
              <w:rPr>
                <w:spacing w:val="-2"/>
                <w:sz w:val="20"/>
              </w:rPr>
              <w:t>Образование.</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8"/>
              <w:rPr>
                <w:sz w:val="20"/>
              </w:rPr>
            </w:pPr>
            <w:r>
              <w:rPr>
                <w:sz w:val="20"/>
              </w:rPr>
              <w:t>Информация</w:t>
            </w:r>
            <w:r>
              <w:rPr>
                <w:spacing w:val="58"/>
                <w:w w:val="150"/>
                <w:sz w:val="20"/>
              </w:rPr>
              <w:t> </w:t>
            </w:r>
            <w:r>
              <w:rPr>
                <w:sz w:val="20"/>
              </w:rPr>
              <w:t>об</w:t>
            </w:r>
            <w:r>
              <w:rPr>
                <w:spacing w:val="59"/>
                <w:w w:val="150"/>
                <w:sz w:val="20"/>
              </w:rPr>
              <w:t> </w:t>
            </w:r>
            <w:r>
              <w:rPr>
                <w:sz w:val="20"/>
              </w:rPr>
              <w:t>описании</w:t>
            </w:r>
            <w:r>
              <w:rPr>
                <w:spacing w:val="58"/>
                <w:w w:val="150"/>
                <w:sz w:val="20"/>
              </w:rPr>
              <w:t> </w:t>
            </w:r>
            <w:r>
              <w:rPr>
                <w:sz w:val="20"/>
              </w:rPr>
              <w:t>образовательной</w:t>
            </w:r>
            <w:r>
              <w:rPr>
                <w:spacing w:val="59"/>
                <w:w w:val="150"/>
                <w:sz w:val="20"/>
              </w:rPr>
              <w:t> </w:t>
            </w:r>
            <w:r>
              <w:rPr>
                <w:sz w:val="20"/>
              </w:rPr>
              <w:t>программы</w:t>
            </w:r>
            <w:r>
              <w:rPr>
                <w:spacing w:val="58"/>
                <w:w w:val="150"/>
                <w:sz w:val="20"/>
              </w:rPr>
              <w:t> </w:t>
            </w:r>
            <w:r>
              <w:rPr>
                <w:sz w:val="20"/>
              </w:rPr>
              <w:t>с</w:t>
            </w:r>
            <w:r>
              <w:rPr>
                <w:spacing w:val="59"/>
                <w:w w:val="150"/>
                <w:sz w:val="20"/>
              </w:rPr>
              <w:t> </w:t>
            </w:r>
            <w:r>
              <w:rPr>
                <w:spacing w:val="-2"/>
                <w:sz w:val="20"/>
              </w:rPr>
              <w:t>приложением</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образовательной</w:t>
            </w:r>
            <w:r>
              <w:rPr>
                <w:spacing w:val="35"/>
                <w:sz w:val="20"/>
              </w:rPr>
              <w:t> </w:t>
            </w:r>
            <w:r>
              <w:rPr>
                <w:sz w:val="20"/>
              </w:rPr>
              <w:t>программы</w:t>
            </w:r>
            <w:r>
              <w:rPr>
                <w:spacing w:val="34"/>
                <w:sz w:val="20"/>
              </w:rPr>
              <w:t> </w:t>
            </w:r>
            <w:r>
              <w:rPr>
                <w:sz w:val="20"/>
              </w:rPr>
              <w:t>в</w:t>
            </w:r>
            <w:r>
              <w:rPr>
                <w:spacing w:val="35"/>
                <w:sz w:val="20"/>
              </w:rPr>
              <w:t> </w:t>
            </w:r>
            <w:r>
              <w:rPr>
                <w:sz w:val="20"/>
              </w:rPr>
              <w:t>форме</w:t>
            </w:r>
            <w:r>
              <w:rPr>
                <w:spacing w:val="35"/>
                <w:sz w:val="20"/>
              </w:rPr>
              <w:t> </w:t>
            </w:r>
            <w:r>
              <w:rPr>
                <w:sz w:val="20"/>
              </w:rPr>
              <w:t>электронного</w:t>
            </w:r>
            <w:r>
              <w:rPr>
                <w:spacing w:val="35"/>
                <w:sz w:val="20"/>
              </w:rPr>
              <w:t> </w:t>
            </w:r>
            <w:r>
              <w:rPr>
                <w:sz w:val="20"/>
              </w:rPr>
              <w:t>документа</w:t>
            </w:r>
            <w:r>
              <w:rPr>
                <w:spacing w:val="35"/>
                <w:sz w:val="20"/>
              </w:rPr>
              <w:t> </w:t>
            </w:r>
            <w:r>
              <w:rPr>
                <w:sz w:val="20"/>
              </w:rPr>
              <w:t>или</w:t>
            </w:r>
            <w:r>
              <w:rPr>
                <w:spacing w:val="35"/>
                <w:sz w:val="20"/>
              </w:rPr>
              <w:t> </w:t>
            </w:r>
            <w:r>
              <w:rPr>
                <w:sz w:val="20"/>
              </w:rPr>
              <w:t>в</w:t>
            </w:r>
            <w:r>
              <w:rPr>
                <w:spacing w:val="36"/>
                <w:sz w:val="20"/>
              </w:rPr>
              <w:t> </w:t>
            </w:r>
            <w:r>
              <w:rPr>
                <w:spacing w:val="-4"/>
                <w:sz w:val="20"/>
              </w:rPr>
              <w:t>виде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pacing w:val="-2"/>
                <w:sz w:val="20"/>
              </w:rPr>
              <w:t>активных</w:t>
            </w:r>
            <w:r>
              <w:rPr>
                <w:spacing w:val="-6"/>
                <w:sz w:val="20"/>
              </w:rPr>
              <w:t> </w:t>
            </w:r>
            <w:r>
              <w:rPr>
                <w:spacing w:val="-2"/>
                <w:sz w:val="20"/>
              </w:rPr>
              <w:t>ссылок,</w:t>
            </w:r>
            <w:r>
              <w:rPr>
                <w:spacing w:val="-4"/>
                <w:sz w:val="20"/>
              </w:rPr>
              <w:t> </w:t>
            </w:r>
            <w:r>
              <w:rPr>
                <w:spacing w:val="-2"/>
                <w:sz w:val="20"/>
              </w:rPr>
              <w:t>непосредственный</w:t>
            </w:r>
            <w:r>
              <w:rPr>
                <w:spacing w:val="-4"/>
                <w:sz w:val="20"/>
              </w:rPr>
              <w:t> </w:t>
            </w:r>
            <w:r>
              <w:rPr>
                <w:spacing w:val="-2"/>
                <w:sz w:val="20"/>
              </w:rPr>
              <w:t>переход</w:t>
            </w:r>
            <w:r>
              <w:rPr>
                <w:spacing w:val="-4"/>
                <w:sz w:val="20"/>
              </w:rPr>
              <w:t> </w:t>
            </w:r>
            <w:r>
              <w:rPr>
                <w:spacing w:val="-2"/>
                <w:sz w:val="20"/>
              </w:rPr>
              <w:t>по</w:t>
            </w:r>
            <w:r>
              <w:rPr>
                <w:spacing w:val="-4"/>
                <w:sz w:val="20"/>
              </w:rPr>
              <w:t> </w:t>
            </w:r>
            <w:r>
              <w:rPr>
                <w:spacing w:val="-2"/>
                <w:sz w:val="20"/>
              </w:rPr>
              <w:t>которым</w:t>
            </w:r>
            <w:r>
              <w:rPr>
                <w:spacing w:val="-4"/>
                <w:sz w:val="20"/>
              </w:rPr>
              <w:t> </w:t>
            </w:r>
            <w:r>
              <w:rPr>
                <w:spacing w:val="-2"/>
                <w:sz w:val="20"/>
              </w:rPr>
              <w:t>позволяет</w:t>
            </w:r>
            <w:r>
              <w:rPr>
                <w:spacing w:val="-3"/>
                <w:sz w:val="20"/>
              </w:rPr>
              <w:t> </w:t>
            </w:r>
            <w:r>
              <w:rPr>
                <w:spacing w:val="-2"/>
                <w:sz w:val="20"/>
              </w:rPr>
              <w:t>получить</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доступ</w:t>
            </w:r>
            <w:r>
              <w:rPr>
                <w:spacing w:val="70"/>
                <w:w w:val="150"/>
                <w:sz w:val="20"/>
              </w:rPr>
              <w:t> </w:t>
            </w:r>
            <w:r>
              <w:rPr>
                <w:sz w:val="20"/>
              </w:rPr>
              <w:t>к</w:t>
            </w:r>
            <w:r>
              <w:rPr>
                <w:spacing w:val="72"/>
                <w:w w:val="150"/>
                <w:sz w:val="20"/>
              </w:rPr>
              <w:t> </w:t>
            </w:r>
            <w:r>
              <w:rPr>
                <w:sz w:val="20"/>
              </w:rPr>
              <w:t>страницам</w:t>
            </w:r>
            <w:r>
              <w:rPr>
                <w:spacing w:val="72"/>
                <w:w w:val="150"/>
                <w:sz w:val="20"/>
              </w:rPr>
              <w:t> </w:t>
            </w:r>
            <w:r>
              <w:rPr>
                <w:sz w:val="20"/>
              </w:rPr>
              <w:t>сайта</w:t>
            </w:r>
            <w:r>
              <w:rPr>
                <w:spacing w:val="72"/>
                <w:w w:val="150"/>
                <w:sz w:val="20"/>
              </w:rPr>
              <w:t> </w:t>
            </w:r>
            <w:r>
              <w:rPr>
                <w:sz w:val="20"/>
              </w:rPr>
              <w:t>образовательной</w:t>
            </w:r>
            <w:r>
              <w:rPr>
                <w:spacing w:val="72"/>
                <w:w w:val="150"/>
                <w:sz w:val="20"/>
              </w:rPr>
              <w:t> </w:t>
            </w:r>
            <w:r>
              <w:rPr>
                <w:sz w:val="20"/>
              </w:rPr>
              <w:t>организации,</w:t>
            </w:r>
            <w:r>
              <w:rPr>
                <w:spacing w:val="72"/>
                <w:w w:val="150"/>
                <w:sz w:val="20"/>
              </w:rPr>
              <w:t> </w:t>
            </w:r>
            <w:r>
              <w:rPr>
                <w:spacing w:val="-2"/>
                <w:sz w:val="20"/>
              </w:rPr>
              <w:t>содержащим</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информацию,</w:t>
            </w:r>
            <w:r>
              <w:rPr>
                <w:spacing w:val="47"/>
                <w:sz w:val="20"/>
              </w:rPr>
              <w:t> </w:t>
            </w:r>
            <w:r>
              <w:rPr>
                <w:sz w:val="20"/>
              </w:rPr>
              <w:t>в</w:t>
            </w:r>
            <w:r>
              <w:rPr>
                <w:spacing w:val="47"/>
                <w:sz w:val="20"/>
              </w:rPr>
              <w:t> </w:t>
            </w:r>
            <w:r>
              <w:rPr>
                <w:sz w:val="20"/>
              </w:rPr>
              <w:t>том</w:t>
            </w:r>
            <w:r>
              <w:rPr>
                <w:spacing w:val="46"/>
                <w:sz w:val="20"/>
              </w:rPr>
              <w:t> </w:t>
            </w:r>
            <w:r>
              <w:rPr>
                <w:sz w:val="20"/>
              </w:rPr>
              <w:t>числе:Об</w:t>
            </w:r>
            <w:r>
              <w:rPr>
                <w:spacing w:val="47"/>
                <w:sz w:val="20"/>
              </w:rPr>
              <w:t> </w:t>
            </w:r>
            <w:r>
              <w:rPr>
                <w:sz w:val="20"/>
              </w:rPr>
              <w:t>учебном</w:t>
            </w:r>
            <w:r>
              <w:rPr>
                <w:spacing w:val="47"/>
                <w:sz w:val="20"/>
              </w:rPr>
              <w:t> </w:t>
            </w:r>
            <w:r>
              <w:rPr>
                <w:sz w:val="20"/>
              </w:rPr>
              <w:t>плане</w:t>
            </w:r>
            <w:r>
              <w:rPr>
                <w:spacing w:val="47"/>
                <w:sz w:val="20"/>
              </w:rPr>
              <w:t> </w:t>
            </w:r>
            <w:r>
              <w:rPr>
                <w:sz w:val="20"/>
              </w:rPr>
              <w:t>с</w:t>
            </w:r>
            <w:r>
              <w:rPr>
                <w:spacing w:val="48"/>
                <w:sz w:val="20"/>
              </w:rPr>
              <w:t> </w:t>
            </w:r>
            <w:r>
              <w:rPr>
                <w:sz w:val="20"/>
              </w:rPr>
              <w:t>приложением</w:t>
            </w:r>
            <w:r>
              <w:rPr>
                <w:spacing w:val="46"/>
                <w:sz w:val="20"/>
              </w:rPr>
              <w:t> </w:t>
            </w:r>
            <w:r>
              <w:rPr>
                <w:sz w:val="20"/>
              </w:rPr>
              <w:t>его</w:t>
            </w:r>
            <w:r>
              <w:rPr>
                <w:spacing w:val="47"/>
                <w:sz w:val="20"/>
              </w:rPr>
              <w:t> </w:t>
            </w:r>
            <w:r>
              <w:rPr>
                <w:sz w:val="20"/>
              </w:rPr>
              <w:t>в</w:t>
            </w:r>
            <w:r>
              <w:rPr>
                <w:spacing w:val="47"/>
                <w:sz w:val="20"/>
              </w:rPr>
              <w:t> </w:t>
            </w:r>
            <w:r>
              <w:rPr>
                <w:spacing w:val="-4"/>
                <w:sz w:val="20"/>
              </w:rPr>
              <w:t>виде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электронного</w:t>
            </w:r>
            <w:r>
              <w:rPr>
                <w:spacing w:val="33"/>
                <w:sz w:val="20"/>
              </w:rPr>
              <w:t> </w:t>
            </w:r>
            <w:r>
              <w:rPr>
                <w:sz w:val="20"/>
              </w:rPr>
              <w:t>документа</w:t>
            </w:r>
            <w:r>
              <w:rPr>
                <w:spacing w:val="34"/>
                <w:sz w:val="20"/>
              </w:rPr>
              <w:t> </w:t>
            </w:r>
            <w:r>
              <w:rPr>
                <w:sz w:val="20"/>
              </w:rPr>
              <w:t>-</w:t>
            </w:r>
            <w:r>
              <w:rPr>
                <w:spacing w:val="34"/>
                <w:sz w:val="20"/>
              </w:rPr>
              <w:t> </w:t>
            </w:r>
            <w:r>
              <w:rPr>
                <w:sz w:val="20"/>
              </w:rPr>
              <w:t>САЙТ.</w:t>
            </w:r>
            <w:r>
              <w:rPr>
                <w:spacing w:val="33"/>
                <w:sz w:val="20"/>
              </w:rPr>
              <w:t> </w:t>
            </w:r>
            <w:r>
              <w:rPr>
                <w:sz w:val="20"/>
              </w:rPr>
              <w:t>Образование.</w:t>
            </w:r>
            <w:r>
              <w:rPr>
                <w:spacing w:val="35"/>
                <w:sz w:val="20"/>
              </w:rPr>
              <w:t> </w:t>
            </w:r>
            <w:r>
              <w:rPr>
                <w:sz w:val="20"/>
              </w:rPr>
              <w:t>Информация</w:t>
            </w:r>
            <w:r>
              <w:rPr>
                <w:spacing w:val="33"/>
                <w:sz w:val="20"/>
              </w:rPr>
              <w:t> </w:t>
            </w:r>
            <w:r>
              <w:rPr>
                <w:sz w:val="20"/>
              </w:rPr>
              <w:t>об</w:t>
            </w:r>
            <w:r>
              <w:rPr>
                <w:spacing w:val="34"/>
                <w:sz w:val="20"/>
              </w:rPr>
              <w:t> </w:t>
            </w:r>
            <w:r>
              <w:rPr>
                <w:spacing w:val="-2"/>
                <w:sz w:val="20"/>
              </w:rPr>
              <w:t>описании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образовательной</w:t>
            </w:r>
            <w:r>
              <w:rPr>
                <w:spacing w:val="18"/>
                <w:sz w:val="20"/>
              </w:rPr>
              <w:t> </w:t>
            </w:r>
            <w:r>
              <w:rPr>
                <w:sz w:val="20"/>
              </w:rPr>
              <w:t>программы</w:t>
            </w:r>
            <w:r>
              <w:rPr>
                <w:spacing w:val="18"/>
                <w:sz w:val="20"/>
              </w:rPr>
              <w:t> </w:t>
            </w:r>
            <w:r>
              <w:rPr>
                <w:sz w:val="20"/>
              </w:rPr>
              <w:t>с</w:t>
            </w:r>
            <w:r>
              <w:rPr>
                <w:spacing w:val="19"/>
                <w:sz w:val="20"/>
              </w:rPr>
              <w:t> </w:t>
            </w:r>
            <w:r>
              <w:rPr>
                <w:sz w:val="20"/>
              </w:rPr>
              <w:t>приложением</w:t>
            </w:r>
            <w:r>
              <w:rPr>
                <w:spacing w:val="18"/>
                <w:sz w:val="20"/>
              </w:rPr>
              <w:t> </w:t>
            </w:r>
            <w:r>
              <w:rPr>
                <w:sz w:val="20"/>
              </w:rPr>
              <w:t>образовательной</w:t>
            </w:r>
            <w:r>
              <w:rPr>
                <w:spacing w:val="19"/>
                <w:sz w:val="20"/>
              </w:rPr>
              <w:t> </w:t>
            </w:r>
            <w:r>
              <w:rPr>
                <w:sz w:val="20"/>
              </w:rPr>
              <w:t>программы</w:t>
            </w:r>
            <w:r>
              <w:rPr>
                <w:spacing w:val="18"/>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10" w:val="left" w:leader="none"/>
                <w:tab w:pos="2216" w:val="left" w:leader="none"/>
                <w:tab w:pos="3364" w:val="left" w:leader="none"/>
                <w:tab w:pos="3928" w:val="left" w:leader="none"/>
                <w:tab w:pos="4273" w:val="left" w:leader="none"/>
                <w:tab w:pos="4916" w:val="left" w:leader="none"/>
                <w:tab w:pos="5983" w:val="left" w:leader="none"/>
              </w:tabs>
              <w:spacing w:line="210" w:lineRule="exact"/>
              <w:ind w:left="15"/>
              <w:rPr>
                <w:sz w:val="20"/>
              </w:rPr>
            </w:pPr>
            <w:r>
              <w:rPr>
                <w:spacing w:val="-2"/>
                <w:sz w:val="20"/>
              </w:rPr>
              <w:t>форме</w:t>
            </w:r>
            <w:r>
              <w:rPr>
                <w:sz w:val="20"/>
              </w:rPr>
              <w:tab/>
            </w:r>
            <w:r>
              <w:rPr>
                <w:spacing w:val="-2"/>
                <w:sz w:val="20"/>
              </w:rPr>
              <w:t>электронного</w:t>
            </w:r>
            <w:r>
              <w:rPr>
                <w:sz w:val="20"/>
              </w:rPr>
              <w:tab/>
            </w:r>
            <w:r>
              <w:rPr>
                <w:spacing w:val="-2"/>
                <w:sz w:val="20"/>
              </w:rPr>
              <w:t>документа</w:t>
            </w:r>
            <w:r>
              <w:rPr>
                <w:sz w:val="20"/>
              </w:rPr>
              <w:tab/>
            </w:r>
            <w:r>
              <w:rPr>
                <w:spacing w:val="-5"/>
                <w:sz w:val="20"/>
              </w:rPr>
              <w:t>или</w:t>
            </w:r>
            <w:r>
              <w:rPr>
                <w:sz w:val="20"/>
              </w:rPr>
              <w:tab/>
            </w:r>
            <w:r>
              <w:rPr>
                <w:spacing w:val="-10"/>
                <w:sz w:val="20"/>
              </w:rPr>
              <w:t>в</w:t>
            </w:r>
            <w:r>
              <w:rPr>
                <w:sz w:val="20"/>
              </w:rPr>
              <w:tab/>
            </w:r>
            <w:r>
              <w:rPr>
                <w:spacing w:val="-4"/>
                <w:sz w:val="20"/>
              </w:rPr>
              <w:t>виде</w:t>
            </w:r>
            <w:r>
              <w:rPr>
                <w:sz w:val="20"/>
              </w:rPr>
              <w:tab/>
            </w:r>
            <w:r>
              <w:rPr>
                <w:spacing w:val="-2"/>
                <w:sz w:val="20"/>
              </w:rPr>
              <w:t>активных</w:t>
            </w:r>
            <w:r>
              <w:rPr>
                <w:sz w:val="20"/>
              </w:rPr>
              <w:tab/>
            </w:r>
            <w:r>
              <w:rPr>
                <w:spacing w:val="-2"/>
                <w:sz w:val="20"/>
              </w:rPr>
              <w:t>ссылок,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непосредственный</w:t>
            </w:r>
            <w:r>
              <w:rPr>
                <w:spacing w:val="69"/>
                <w:w w:val="150"/>
                <w:sz w:val="20"/>
              </w:rPr>
              <w:t> </w:t>
            </w:r>
            <w:r>
              <w:rPr>
                <w:sz w:val="20"/>
              </w:rPr>
              <w:t>переход</w:t>
            </w:r>
            <w:r>
              <w:rPr>
                <w:spacing w:val="69"/>
                <w:w w:val="150"/>
                <w:sz w:val="20"/>
              </w:rPr>
              <w:t> </w:t>
            </w:r>
            <w:r>
              <w:rPr>
                <w:sz w:val="20"/>
              </w:rPr>
              <w:t>по</w:t>
            </w:r>
            <w:r>
              <w:rPr>
                <w:spacing w:val="69"/>
                <w:w w:val="150"/>
                <w:sz w:val="20"/>
              </w:rPr>
              <w:t> </w:t>
            </w:r>
            <w:r>
              <w:rPr>
                <w:sz w:val="20"/>
              </w:rPr>
              <w:t>которым</w:t>
            </w:r>
            <w:r>
              <w:rPr>
                <w:spacing w:val="69"/>
                <w:w w:val="150"/>
                <w:sz w:val="20"/>
              </w:rPr>
              <w:t> </w:t>
            </w:r>
            <w:r>
              <w:rPr>
                <w:sz w:val="20"/>
              </w:rPr>
              <w:t>позволяет</w:t>
            </w:r>
            <w:r>
              <w:rPr>
                <w:spacing w:val="69"/>
                <w:w w:val="150"/>
                <w:sz w:val="20"/>
              </w:rPr>
              <w:t> </w:t>
            </w:r>
            <w:r>
              <w:rPr>
                <w:sz w:val="20"/>
              </w:rPr>
              <w:t>получить</w:t>
            </w:r>
            <w:r>
              <w:rPr>
                <w:spacing w:val="69"/>
                <w:w w:val="150"/>
                <w:sz w:val="20"/>
              </w:rPr>
              <w:t> </w:t>
            </w:r>
            <w:r>
              <w:rPr>
                <w:sz w:val="20"/>
              </w:rPr>
              <w:t>доступ</w:t>
            </w:r>
            <w:r>
              <w:rPr>
                <w:spacing w:val="70"/>
                <w:w w:val="150"/>
                <w:sz w:val="20"/>
              </w:rPr>
              <w:t> </w:t>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том</w:t>
            </w:r>
            <w:r>
              <w:rPr>
                <w:spacing w:val="40"/>
                <w:sz w:val="20"/>
              </w:rPr>
              <w:t> </w:t>
            </w:r>
            <w:r>
              <w:rPr>
                <w:sz w:val="20"/>
              </w:rPr>
              <w:t>числе:Об</w:t>
            </w:r>
            <w:r>
              <w:rPr>
                <w:spacing w:val="44"/>
                <w:sz w:val="20"/>
              </w:rPr>
              <w:t> </w:t>
            </w:r>
            <w:r>
              <w:rPr>
                <w:sz w:val="20"/>
              </w:rPr>
              <w:t>аннотации</w:t>
            </w:r>
            <w:r>
              <w:rPr>
                <w:spacing w:val="42"/>
                <w:sz w:val="20"/>
              </w:rPr>
              <w:t> </w:t>
            </w:r>
            <w:r>
              <w:rPr>
                <w:sz w:val="20"/>
              </w:rPr>
              <w:t>к</w:t>
            </w:r>
            <w:r>
              <w:rPr>
                <w:spacing w:val="44"/>
                <w:sz w:val="20"/>
              </w:rPr>
              <w:t> </w:t>
            </w:r>
            <w:r>
              <w:rPr>
                <w:sz w:val="20"/>
              </w:rPr>
              <w:t>рабочим</w:t>
            </w:r>
            <w:r>
              <w:rPr>
                <w:spacing w:val="43"/>
                <w:sz w:val="20"/>
              </w:rPr>
              <w:t> </w:t>
            </w:r>
            <w:r>
              <w:rPr>
                <w:sz w:val="20"/>
              </w:rPr>
              <w:t>программам</w:t>
            </w:r>
            <w:r>
              <w:rPr>
                <w:spacing w:val="42"/>
                <w:sz w:val="20"/>
              </w:rPr>
              <w:t> </w:t>
            </w:r>
            <w:r>
              <w:rPr>
                <w:sz w:val="20"/>
              </w:rPr>
              <w:t>дисциплин</w:t>
            </w:r>
            <w:r>
              <w:rPr>
                <w:spacing w:val="44"/>
                <w:sz w:val="20"/>
              </w:rPr>
              <w:t> </w:t>
            </w:r>
            <w:r>
              <w:rPr>
                <w:sz w:val="20"/>
              </w:rPr>
              <w:t>(по</w:t>
            </w:r>
            <w:r>
              <w:rPr>
                <w:spacing w:val="44"/>
                <w:sz w:val="20"/>
              </w:rPr>
              <w:t> </w:t>
            </w:r>
            <w:r>
              <w:rPr>
                <w:spacing w:val="-2"/>
                <w:sz w:val="20"/>
              </w:rPr>
              <w:t>каждому</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учебному</w:t>
            </w:r>
            <w:r>
              <w:rPr>
                <w:spacing w:val="79"/>
                <w:sz w:val="20"/>
              </w:rPr>
              <w:t> </w:t>
            </w:r>
            <w:r>
              <w:rPr>
                <w:sz w:val="20"/>
              </w:rPr>
              <w:t>предмету,</w:t>
            </w:r>
            <w:r>
              <w:rPr>
                <w:spacing w:val="79"/>
                <w:sz w:val="20"/>
              </w:rPr>
              <w:t> </w:t>
            </w:r>
            <w:r>
              <w:rPr>
                <w:sz w:val="20"/>
              </w:rPr>
              <w:t>курсу,</w:t>
            </w:r>
            <w:r>
              <w:rPr>
                <w:spacing w:val="55"/>
                <w:w w:val="150"/>
                <w:sz w:val="20"/>
              </w:rPr>
              <w:t> </w:t>
            </w:r>
            <w:r>
              <w:rPr>
                <w:sz w:val="20"/>
              </w:rPr>
              <w:t>дисциплине</w:t>
            </w:r>
            <w:r>
              <w:rPr>
                <w:spacing w:val="79"/>
                <w:sz w:val="20"/>
              </w:rPr>
              <w:t> </w:t>
            </w:r>
            <w:r>
              <w:rPr>
                <w:sz w:val="20"/>
              </w:rPr>
              <w:t>(модулю),</w:t>
            </w:r>
            <w:r>
              <w:rPr>
                <w:spacing w:val="55"/>
                <w:w w:val="150"/>
                <w:sz w:val="20"/>
              </w:rPr>
              <w:t> </w:t>
            </w:r>
            <w:r>
              <w:rPr>
                <w:sz w:val="20"/>
              </w:rPr>
              <w:t>практики,</w:t>
            </w:r>
            <w:r>
              <w:rPr>
                <w:spacing w:val="79"/>
                <w:sz w:val="20"/>
              </w:rPr>
              <w:t> </w:t>
            </w:r>
            <w:r>
              <w:rPr>
                <w:sz w:val="20"/>
              </w:rPr>
              <w:t>в</w:t>
            </w:r>
            <w:r>
              <w:rPr>
                <w:spacing w:val="55"/>
                <w:w w:val="150"/>
                <w:sz w:val="20"/>
              </w:rPr>
              <w:t> </w:t>
            </w:r>
            <w:r>
              <w:rPr>
                <w:spacing w:val="-2"/>
                <w:sz w:val="20"/>
              </w:rPr>
              <w:t>составе</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образовательной</w:t>
            </w:r>
            <w:r>
              <w:rPr>
                <w:spacing w:val="68"/>
                <w:sz w:val="20"/>
              </w:rPr>
              <w:t> </w:t>
            </w:r>
            <w:r>
              <w:rPr>
                <w:sz w:val="20"/>
              </w:rPr>
              <w:t>программы)</w:t>
            </w:r>
            <w:r>
              <w:rPr>
                <w:spacing w:val="69"/>
                <w:sz w:val="20"/>
              </w:rPr>
              <w:t> </w:t>
            </w:r>
            <w:r>
              <w:rPr>
                <w:sz w:val="20"/>
              </w:rPr>
              <w:t>с</w:t>
            </w:r>
            <w:r>
              <w:rPr>
                <w:spacing w:val="68"/>
                <w:sz w:val="20"/>
              </w:rPr>
              <w:t> </w:t>
            </w:r>
            <w:r>
              <w:rPr>
                <w:sz w:val="20"/>
              </w:rPr>
              <w:t>приложением</w:t>
            </w:r>
            <w:r>
              <w:rPr>
                <w:spacing w:val="68"/>
                <w:sz w:val="20"/>
              </w:rPr>
              <w:t> </w:t>
            </w:r>
            <w:r>
              <w:rPr>
                <w:sz w:val="20"/>
              </w:rPr>
              <w:t>рабочих</w:t>
            </w:r>
            <w:r>
              <w:rPr>
                <w:spacing w:val="68"/>
                <w:sz w:val="20"/>
              </w:rPr>
              <w:t> </w:t>
            </w:r>
            <w:r>
              <w:rPr>
                <w:sz w:val="20"/>
              </w:rPr>
              <w:t>программ</w:t>
            </w:r>
            <w:r>
              <w:rPr>
                <w:spacing w:val="68"/>
                <w:sz w:val="20"/>
              </w:rPr>
              <w:t> </w:t>
            </w:r>
            <w:r>
              <w:rPr>
                <w:sz w:val="20"/>
              </w:rPr>
              <w:t>в</w:t>
            </w:r>
            <w:r>
              <w:rPr>
                <w:spacing w:val="69"/>
                <w:sz w:val="20"/>
              </w:rPr>
              <w:t> </w:t>
            </w:r>
            <w:r>
              <w:rPr>
                <w:spacing w:val="-4"/>
                <w:sz w:val="20"/>
              </w:rPr>
              <w:t>виде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электронного</w:t>
            </w:r>
            <w:r>
              <w:rPr>
                <w:spacing w:val="33"/>
                <w:sz w:val="20"/>
              </w:rPr>
              <w:t> </w:t>
            </w:r>
            <w:r>
              <w:rPr>
                <w:sz w:val="20"/>
              </w:rPr>
              <w:t>документа</w:t>
            </w:r>
            <w:r>
              <w:rPr>
                <w:spacing w:val="34"/>
                <w:sz w:val="20"/>
              </w:rPr>
              <w:t> </w:t>
            </w:r>
            <w:r>
              <w:rPr>
                <w:sz w:val="20"/>
              </w:rPr>
              <w:t>-</w:t>
            </w:r>
            <w:r>
              <w:rPr>
                <w:spacing w:val="34"/>
                <w:sz w:val="20"/>
              </w:rPr>
              <w:t> </w:t>
            </w:r>
            <w:r>
              <w:rPr>
                <w:sz w:val="20"/>
              </w:rPr>
              <w:t>САЙТ.</w:t>
            </w:r>
            <w:r>
              <w:rPr>
                <w:spacing w:val="33"/>
                <w:sz w:val="20"/>
              </w:rPr>
              <w:t> </w:t>
            </w:r>
            <w:r>
              <w:rPr>
                <w:sz w:val="20"/>
              </w:rPr>
              <w:t>Образование.</w:t>
            </w:r>
            <w:r>
              <w:rPr>
                <w:spacing w:val="35"/>
                <w:sz w:val="20"/>
              </w:rPr>
              <w:t> </w:t>
            </w:r>
            <w:r>
              <w:rPr>
                <w:sz w:val="20"/>
              </w:rPr>
              <w:t>Информация</w:t>
            </w:r>
            <w:r>
              <w:rPr>
                <w:spacing w:val="33"/>
                <w:sz w:val="20"/>
              </w:rPr>
              <w:t> </w:t>
            </w:r>
            <w:r>
              <w:rPr>
                <w:sz w:val="20"/>
              </w:rPr>
              <w:t>об</w:t>
            </w:r>
            <w:r>
              <w:rPr>
                <w:spacing w:val="34"/>
                <w:sz w:val="20"/>
              </w:rPr>
              <w:t> </w:t>
            </w:r>
            <w:r>
              <w:rPr>
                <w:spacing w:val="-2"/>
                <w:sz w:val="20"/>
              </w:rPr>
              <w:t>описании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образовательной</w:t>
            </w:r>
            <w:r>
              <w:rPr>
                <w:spacing w:val="18"/>
                <w:sz w:val="20"/>
              </w:rPr>
              <w:t> </w:t>
            </w:r>
            <w:r>
              <w:rPr>
                <w:sz w:val="20"/>
              </w:rPr>
              <w:t>программы</w:t>
            </w:r>
            <w:r>
              <w:rPr>
                <w:spacing w:val="19"/>
                <w:sz w:val="20"/>
              </w:rPr>
              <w:t> </w:t>
            </w:r>
            <w:r>
              <w:rPr>
                <w:sz w:val="20"/>
              </w:rPr>
              <w:t>с</w:t>
            </w:r>
            <w:r>
              <w:rPr>
                <w:spacing w:val="19"/>
                <w:sz w:val="20"/>
              </w:rPr>
              <w:t> </w:t>
            </w:r>
            <w:r>
              <w:rPr>
                <w:sz w:val="20"/>
              </w:rPr>
              <w:t>приложением</w:t>
            </w:r>
            <w:r>
              <w:rPr>
                <w:spacing w:val="19"/>
                <w:sz w:val="20"/>
              </w:rPr>
              <w:t> </w:t>
            </w:r>
            <w:r>
              <w:rPr>
                <w:sz w:val="20"/>
              </w:rPr>
              <w:t>образовательной</w:t>
            </w:r>
            <w:r>
              <w:rPr>
                <w:spacing w:val="19"/>
                <w:sz w:val="20"/>
              </w:rPr>
              <w:t> </w:t>
            </w:r>
            <w:r>
              <w:rPr>
                <w:sz w:val="20"/>
              </w:rPr>
              <w:t>программы</w:t>
            </w:r>
            <w:r>
              <w:rPr>
                <w:spacing w:val="19"/>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10" w:val="left" w:leader="none"/>
                <w:tab w:pos="2216" w:val="left" w:leader="none"/>
                <w:tab w:pos="3364" w:val="left" w:leader="none"/>
                <w:tab w:pos="3928" w:val="left" w:leader="none"/>
                <w:tab w:pos="4273" w:val="left" w:leader="none"/>
                <w:tab w:pos="4916" w:val="left" w:leader="none"/>
                <w:tab w:pos="5983" w:val="left" w:leader="none"/>
              </w:tabs>
              <w:spacing w:line="210" w:lineRule="exact"/>
              <w:ind w:left="15"/>
              <w:rPr>
                <w:sz w:val="20"/>
              </w:rPr>
            </w:pPr>
            <w:r>
              <w:rPr>
                <w:spacing w:val="-2"/>
                <w:sz w:val="20"/>
              </w:rPr>
              <w:t>форме</w:t>
            </w:r>
            <w:r>
              <w:rPr>
                <w:sz w:val="20"/>
              </w:rPr>
              <w:tab/>
            </w:r>
            <w:r>
              <w:rPr>
                <w:spacing w:val="-2"/>
                <w:sz w:val="20"/>
              </w:rPr>
              <w:t>электронного</w:t>
            </w:r>
            <w:r>
              <w:rPr>
                <w:sz w:val="20"/>
              </w:rPr>
              <w:tab/>
            </w:r>
            <w:r>
              <w:rPr>
                <w:spacing w:val="-2"/>
                <w:sz w:val="20"/>
              </w:rPr>
              <w:t>документа</w:t>
            </w:r>
            <w:r>
              <w:rPr>
                <w:sz w:val="20"/>
              </w:rPr>
              <w:tab/>
            </w:r>
            <w:r>
              <w:rPr>
                <w:spacing w:val="-5"/>
                <w:sz w:val="20"/>
              </w:rPr>
              <w:t>или</w:t>
            </w:r>
            <w:r>
              <w:rPr>
                <w:sz w:val="20"/>
              </w:rPr>
              <w:tab/>
            </w:r>
            <w:r>
              <w:rPr>
                <w:spacing w:val="-10"/>
                <w:sz w:val="20"/>
              </w:rPr>
              <w:t>в</w:t>
            </w:r>
            <w:r>
              <w:rPr>
                <w:sz w:val="20"/>
              </w:rPr>
              <w:tab/>
            </w:r>
            <w:r>
              <w:rPr>
                <w:spacing w:val="-4"/>
                <w:sz w:val="20"/>
              </w:rPr>
              <w:t>виде</w:t>
            </w:r>
            <w:r>
              <w:rPr>
                <w:sz w:val="20"/>
              </w:rPr>
              <w:tab/>
            </w:r>
            <w:r>
              <w:rPr>
                <w:spacing w:val="-2"/>
                <w:sz w:val="20"/>
              </w:rPr>
              <w:t>активных</w:t>
            </w:r>
            <w:r>
              <w:rPr>
                <w:sz w:val="20"/>
              </w:rPr>
              <w:tab/>
            </w:r>
            <w:r>
              <w:rPr>
                <w:spacing w:val="-2"/>
                <w:sz w:val="20"/>
              </w:rPr>
              <w:t>ссылок,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непосредственный</w:t>
            </w:r>
            <w:r>
              <w:rPr>
                <w:spacing w:val="69"/>
                <w:w w:val="150"/>
                <w:sz w:val="20"/>
              </w:rPr>
              <w:t> </w:t>
            </w:r>
            <w:r>
              <w:rPr>
                <w:sz w:val="20"/>
              </w:rPr>
              <w:t>переход</w:t>
            </w:r>
            <w:r>
              <w:rPr>
                <w:spacing w:val="69"/>
                <w:w w:val="150"/>
                <w:sz w:val="20"/>
              </w:rPr>
              <w:t> </w:t>
            </w:r>
            <w:r>
              <w:rPr>
                <w:sz w:val="20"/>
              </w:rPr>
              <w:t>по</w:t>
            </w:r>
            <w:r>
              <w:rPr>
                <w:spacing w:val="69"/>
                <w:w w:val="150"/>
                <w:sz w:val="20"/>
              </w:rPr>
              <w:t> </w:t>
            </w:r>
            <w:r>
              <w:rPr>
                <w:sz w:val="20"/>
              </w:rPr>
              <w:t>которым</w:t>
            </w:r>
            <w:r>
              <w:rPr>
                <w:spacing w:val="69"/>
                <w:w w:val="150"/>
                <w:sz w:val="20"/>
              </w:rPr>
              <w:t> </w:t>
            </w:r>
            <w:r>
              <w:rPr>
                <w:sz w:val="20"/>
              </w:rPr>
              <w:t>позволяет</w:t>
            </w:r>
            <w:r>
              <w:rPr>
                <w:spacing w:val="69"/>
                <w:w w:val="150"/>
                <w:sz w:val="20"/>
              </w:rPr>
              <w:t> </w:t>
            </w:r>
            <w:r>
              <w:rPr>
                <w:sz w:val="20"/>
              </w:rPr>
              <w:t>получить</w:t>
            </w:r>
            <w:r>
              <w:rPr>
                <w:spacing w:val="69"/>
                <w:w w:val="150"/>
                <w:sz w:val="20"/>
              </w:rPr>
              <w:t> </w:t>
            </w:r>
            <w:r>
              <w:rPr>
                <w:sz w:val="20"/>
              </w:rPr>
              <w:t>доступ</w:t>
            </w:r>
            <w:r>
              <w:rPr>
                <w:spacing w:val="70"/>
                <w:w w:val="150"/>
                <w:sz w:val="20"/>
              </w:rPr>
              <w:t> </w:t>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587" w:val="left" w:leader="none"/>
                <w:tab w:pos="1530" w:val="left" w:leader="none"/>
                <w:tab w:pos="2981" w:val="left" w:leader="none"/>
                <w:tab w:pos="3346" w:val="left" w:leader="none"/>
                <w:tab w:pos="4054" w:val="left" w:leader="none"/>
                <w:tab w:pos="5359" w:val="left" w:leader="none"/>
              </w:tabs>
              <w:spacing w:line="210" w:lineRule="exact"/>
              <w:ind w:left="15"/>
              <w:rPr>
                <w:sz w:val="20"/>
              </w:rPr>
            </w:pPr>
            <w:r>
              <w:rPr>
                <w:spacing w:val="-5"/>
                <w:sz w:val="20"/>
              </w:rPr>
              <w:t>том</w:t>
            </w:r>
            <w:r>
              <w:rPr>
                <w:sz w:val="20"/>
              </w:rPr>
              <w:tab/>
            </w:r>
            <w:r>
              <w:rPr>
                <w:spacing w:val="-2"/>
                <w:sz w:val="20"/>
              </w:rPr>
              <w:t>числе:О</w:t>
            </w:r>
            <w:r>
              <w:rPr>
                <w:sz w:val="20"/>
              </w:rPr>
              <w:tab/>
            </w:r>
            <w:r>
              <w:rPr>
                <w:spacing w:val="-2"/>
                <w:sz w:val="20"/>
              </w:rPr>
              <w:t>методических</w:t>
            </w:r>
            <w:r>
              <w:rPr>
                <w:sz w:val="20"/>
              </w:rPr>
              <w:tab/>
            </w:r>
            <w:r>
              <w:rPr>
                <w:spacing w:val="-10"/>
                <w:sz w:val="20"/>
              </w:rPr>
              <w:t>и</w:t>
            </w:r>
            <w:r>
              <w:rPr>
                <w:sz w:val="20"/>
              </w:rPr>
              <w:tab/>
            </w:r>
            <w:r>
              <w:rPr>
                <w:spacing w:val="-4"/>
                <w:sz w:val="20"/>
              </w:rPr>
              <w:t>иных</w:t>
            </w:r>
            <w:r>
              <w:rPr>
                <w:sz w:val="20"/>
              </w:rPr>
              <w:tab/>
            </w:r>
            <w:r>
              <w:rPr>
                <w:spacing w:val="-2"/>
                <w:sz w:val="20"/>
              </w:rPr>
              <w:t>документах,</w:t>
            </w:r>
            <w:r>
              <w:rPr>
                <w:sz w:val="20"/>
              </w:rPr>
              <w:tab/>
            </w:r>
            <w:r>
              <w:rPr>
                <w:spacing w:val="-2"/>
                <w:sz w:val="20"/>
              </w:rPr>
              <w:t>разработанных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pacing w:val="-2"/>
                <w:sz w:val="20"/>
              </w:rPr>
              <w:t>образовательной</w:t>
            </w:r>
            <w:r>
              <w:rPr>
                <w:spacing w:val="1"/>
                <w:sz w:val="20"/>
              </w:rPr>
              <w:t> </w:t>
            </w:r>
            <w:r>
              <w:rPr>
                <w:spacing w:val="-2"/>
                <w:sz w:val="20"/>
              </w:rPr>
              <w:t>организацией</w:t>
            </w:r>
            <w:r>
              <w:rPr>
                <w:spacing w:val="2"/>
                <w:sz w:val="20"/>
              </w:rPr>
              <w:t> </w:t>
            </w:r>
            <w:r>
              <w:rPr>
                <w:spacing w:val="-2"/>
                <w:sz w:val="20"/>
              </w:rPr>
              <w:t>для</w:t>
            </w:r>
            <w:r>
              <w:rPr>
                <w:spacing w:val="2"/>
                <w:sz w:val="20"/>
              </w:rPr>
              <w:t> </w:t>
            </w:r>
            <w:r>
              <w:rPr>
                <w:spacing w:val="-2"/>
                <w:sz w:val="20"/>
              </w:rPr>
              <w:t>обеспечения</w:t>
            </w:r>
            <w:r>
              <w:rPr>
                <w:spacing w:val="2"/>
                <w:sz w:val="20"/>
              </w:rPr>
              <w:t> </w:t>
            </w:r>
            <w:r>
              <w:rPr>
                <w:spacing w:val="-2"/>
                <w:sz w:val="20"/>
              </w:rPr>
              <w:t>образовательного</w:t>
            </w:r>
            <w:r>
              <w:rPr>
                <w:spacing w:val="2"/>
                <w:sz w:val="20"/>
              </w:rPr>
              <w:t> </w:t>
            </w:r>
            <w:r>
              <w:rPr>
                <w:spacing w:val="-2"/>
                <w:sz w:val="20"/>
              </w:rPr>
              <w:t>процесса,</w:t>
            </w:r>
            <w:r>
              <w:rPr>
                <w:spacing w:val="4"/>
                <w:sz w:val="20"/>
              </w:rPr>
              <w:t> </w:t>
            </w:r>
            <w:r>
              <w:rPr>
                <w:spacing w:val="-10"/>
                <w:sz w:val="20"/>
              </w:rPr>
              <w:t>а</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также</w:t>
            </w:r>
            <w:r>
              <w:rPr>
                <w:spacing w:val="-4"/>
                <w:sz w:val="20"/>
              </w:rPr>
              <w:t> </w:t>
            </w:r>
            <w:r>
              <w:rPr>
                <w:sz w:val="20"/>
              </w:rPr>
              <w:t>рабочей</w:t>
            </w:r>
            <w:r>
              <w:rPr>
                <w:spacing w:val="-3"/>
                <w:sz w:val="20"/>
              </w:rPr>
              <w:t> </w:t>
            </w:r>
            <w:r>
              <w:rPr>
                <w:sz w:val="20"/>
              </w:rPr>
              <w:t>программы</w:t>
            </w:r>
            <w:r>
              <w:rPr>
                <w:spacing w:val="-4"/>
                <w:sz w:val="20"/>
              </w:rPr>
              <w:t> </w:t>
            </w:r>
            <w:r>
              <w:rPr>
                <w:sz w:val="20"/>
              </w:rPr>
              <w:t>воспитания</w:t>
            </w:r>
            <w:r>
              <w:rPr>
                <w:spacing w:val="-3"/>
                <w:sz w:val="20"/>
              </w:rPr>
              <w:t> </w:t>
            </w:r>
            <w:r>
              <w:rPr>
                <w:sz w:val="20"/>
              </w:rPr>
              <w:t>и</w:t>
            </w:r>
            <w:r>
              <w:rPr>
                <w:spacing w:val="-4"/>
                <w:sz w:val="20"/>
              </w:rPr>
              <w:t> </w:t>
            </w:r>
            <w:r>
              <w:rPr>
                <w:sz w:val="20"/>
              </w:rPr>
              <w:t>календарного</w:t>
            </w:r>
            <w:r>
              <w:rPr>
                <w:spacing w:val="-3"/>
                <w:sz w:val="20"/>
              </w:rPr>
              <w:t> </w:t>
            </w:r>
            <w:r>
              <w:rPr>
                <w:sz w:val="20"/>
              </w:rPr>
              <w:t>плана</w:t>
            </w:r>
            <w:r>
              <w:rPr>
                <w:spacing w:val="-3"/>
                <w:sz w:val="20"/>
              </w:rPr>
              <w:t> </w:t>
            </w:r>
            <w:r>
              <w:rPr>
                <w:spacing w:val="-2"/>
                <w:sz w:val="20"/>
              </w:rPr>
              <w:t>воспитательной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работы,</w:t>
            </w:r>
            <w:r>
              <w:rPr>
                <w:spacing w:val="-12"/>
                <w:sz w:val="20"/>
              </w:rPr>
              <w:t> </w:t>
            </w:r>
            <w:r>
              <w:rPr>
                <w:sz w:val="20"/>
              </w:rPr>
              <w:t>включаемых</w:t>
            </w:r>
            <w:r>
              <w:rPr>
                <w:spacing w:val="-11"/>
                <w:sz w:val="20"/>
              </w:rPr>
              <w:t> </w:t>
            </w:r>
            <w:r>
              <w:rPr>
                <w:sz w:val="20"/>
              </w:rPr>
              <w:t>в</w:t>
            </w:r>
            <w:r>
              <w:rPr>
                <w:spacing w:val="-11"/>
                <w:sz w:val="20"/>
              </w:rPr>
              <w:t> </w:t>
            </w:r>
            <w:r>
              <w:rPr>
                <w:sz w:val="20"/>
              </w:rPr>
              <w:t>основные</w:t>
            </w:r>
            <w:r>
              <w:rPr>
                <w:spacing w:val="-11"/>
                <w:sz w:val="20"/>
              </w:rPr>
              <w:t> </w:t>
            </w:r>
            <w:r>
              <w:rPr>
                <w:sz w:val="20"/>
              </w:rPr>
              <w:t>образовательные</w:t>
            </w:r>
            <w:r>
              <w:rPr>
                <w:spacing w:val="-11"/>
                <w:sz w:val="20"/>
              </w:rPr>
              <w:t> </w:t>
            </w:r>
            <w:r>
              <w:rPr>
                <w:sz w:val="20"/>
              </w:rPr>
              <w:t>программы</w:t>
            </w:r>
            <w:r>
              <w:rPr>
                <w:spacing w:val="-11"/>
                <w:sz w:val="20"/>
              </w:rPr>
              <w:t> </w:t>
            </w:r>
            <w:r>
              <w:rPr>
                <w:sz w:val="20"/>
              </w:rPr>
              <w:t>в</w:t>
            </w:r>
            <w:r>
              <w:rPr>
                <w:spacing w:val="-11"/>
                <w:sz w:val="20"/>
              </w:rPr>
              <w:t> </w:t>
            </w:r>
            <w:r>
              <w:rPr>
                <w:spacing w:val="-2"/>
                <w:sz w:val="20"/>
              </w:rPr>
              <w:t>соответствии</w:t>
            </w:r>
          </w:p>
        </w:tc>
      </w:tr>
      <w:tr>
        <w:trPr>
          <w:trHeight w:val="226" w:hRule="atLeast"/>
        </w:trPr>
        <w:tc>
          <w:tcPr>
            <w:tcW w:w="686" w:type="dxa"/>
            <w:tcBorders>
              <w:top w:val="nil"/>
            </w:tcBorders>
          </w:tcPr>
          <w:p>
            <w:pPr>
              <w:pStyle w:val="TableParagraph"/>
              <w:jc w:val="left"/>
              <w:rPr>
                <w:sz w:val="16"/>
              </w:rPr>
            </w:pPr>
          </w:p>
        </w:tc>
        <w:tc>
          <w:tcPr>
            <w:tcW w:w="1814" w:type="dxa"/>
            <w:tcBorders>
              <w:top w:val="nil"/>
            </w:tcBorders>
          </w:tcPr>
          <w:p>
            <w:pPr>
              <w:pStyle w:val="TableParagraph"/>
              <w:jc w:val="left"/>
              <w:rPr>
                <w:sz w:val="16"/>
              </w:rPr>
            </w:pPr>
          </w:p>
        </w:tc>
        <w:tc>
          <w:tcPr>
            <w:tcW w:w="6844" w:type="dxa"/>
            <w:tcBorders>
              <w:top w:val="nil"/>
            </w:tcBorders>
          </w:tcPr>
          <w:p>
            <w:pPr>
              <w:pStyle w:val="TableParagraph"/>
              <w:spacing w:line="206" w:lineRule="exact"/>
              <w:ind w:left="14"/>
              <w:rPr>
                <w:sz w:val="20"/>
              </w:rPr>
            </w:pPr>
            <w:r>
              <w:rPr>
                <w:sz w:val="20"/>
              </w:rPr>
              <w:t>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tc>
      </w:tr>
    </w:tbl>
    <w:p>
      <w:pPr>
        <w:spacing w:after="0" w:line="206" w:lineRule="exact"/>
        <w:rPr>
          <w:sz w:val="20"/>
        </w:rPr>
        <w:sectPr>
          <w:type w:val="continuous"/>
          <w:pgSz w:w="11910" w:h="16840"/>
          <w:pgMar w:header="0" w:footer="778" w:top="1100" w:bottom="125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105" w:val="left" w:leader="none"/>
                <w:tab w:pos="4092" w:val="left" w:leader="none"/>
                <w:tab w:pos="5606" w:val="left" w:leader="none"/>
              </w:tabs>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w:t>
            </w:r>
            <w:r>
              <w:rPr>
                <w:spacing w:val="7"/>
                <w:sz w:val="20"/>
              </w:rPr>
              <w:t> </w:t>
            </w:r>
            <w:r>
              <w:rPr>
                <w:sz w:val="20"/>
              </w:rPr>
              <w:t>здоровья</w:t>
            </w:r>
            <w:r>
              <w:rPr>
                <w:spacing w:val="9"/>
                <w:sz w:val="20"/>
              </w:rPr>
              <w:t> </w:t>
            </w:r>
            <w:r>
              <w:rPr>
                <w:sz w:val="20"/>
              </w:rPr>
              <w:t>-</w:t>
            </w:r>
            <w:r>
              <w:rPr>
                <w:spacing w:val="9"/>
                <w:sz w:val="20"/>
              </w:rPr>
              <w:t> </w:t>
            </w:r>
            <w:r>
              <w:rPr>
                <w:sz w:val="20"/>
              </w:rPr>
              <w:t>САЙТ.</w:t>
            </w:r>
            <w:r>
              <w:rPr>
                <w:spacing w:val="11"/>
                <w:sz w:val="20"/>
              </w:rPr>
              <w:t> </w:t>
            </w:r>
            <w:r>
              <w:rPr>
                <w:sz w:val="20"/>
              </w:rPr>
              <w:t>Материально-техническое</w:t>
            </w:r>
            <w:r>
              <w:rPr>
                <w:spacing w:val="9"/>
                <w:sz w:val="20"/>
              </w:rPr>
              <w:t> </w:t>
            </w:r>
            <w:r>
              <w:rPr>
                <w:sz w:val="20"/>
              </w:rPr>
              <w:t>обеспечение</w:t>
            </w:r>
            <w:r>
              <w:rPr>
                <w:spacing w:val="10"/>
                <w:sz w:val="20"/>
              </w:rPr>
              <w:t> </w:t>
            </w:r>
            <w:r>
              <w:rPr>
                <w:spacing w:val="-10"/>
                <w:sz w:val="20"/>
              </w:rPr>
              <w:t>и</w:t>
            </w:r>
          </w:p>
          <w:p>
            <w:pPr>
              <w:pStyle w:val="TableParagraph"/>
              <w:spacing w:line="210" w:lineRule="exact"/>
              <w:ind w:left="111"/>
              <w:jc w:val="both"/>
              <w:rPr>
                <w:sz w:val="20"/>
              </w:rPr>
            </w:pPr>
            <w:r>
              <w:rPr>
                <w:sz w:val="20"/>
              </w:rPr>
              <w:t>оснащенность</w:t>
            </w:r>
            <w:r>
              <w:rPr>
                <w:spacing w:val="34"/>
                <w:sz w:val="20"/>
              </w:rPr>
              <w:t>  </w:t>
            </w:r>
            <w:r>
              <w:rPr>
                <w:sz w:val="20"/>
              </w:rPr>
              <w:t>образовательного</w:t>
            </w:r>
            <w:r>
              <w:rPr>
                <w:spacing w:val="35"/>
                <w:sz w:val="20"/>
              </w:rPr>
              <w:t>  </w:t>
            </w:r>
            <w:r>
              <w:rPr>
                <w:sz w:val="20"/>
              </w:rPr>
              <w:t>процессаИнформация</w:t>
            </w:r>
            <w:r>
              <w:rPr>
                <w:spacing w:val="35"/>
                <w:sz w:val="20"/>
              </w:rPr>
              <w:t>  </w:t>
            </w:r>
            <w:r>
              <w:rPr>
                <w:sz w:val="20"/>
              </w:rPr>
              <w:t>об</w:t>
            </w:r>
            <w:r>
              <w:rPr>
                <w:spacing w:val="35"/>
                <w:sz w:val="20"/>
              </w:rPr>
              <w:t>  </w:t>
            </w:r>
            <w:r>
              <w:rPr>
                <w:spacing w:val="-2"/>
                <w:sz w:val="20"/>
              </w:rPr>
              <w:t>электронных</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7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w:t>
            </w:r>
            <w:r>
              <w:rPr>
                <w:spacing w:val="60"/>
                <w:sz w:val="20"/>
              </w:rPr>
              <w:t>  </w:t>
            </w:r>
            <w:r>
              <w:rPr>
                <w:sz w:val="20"/>
              </w:rPr>
              <w:t>по</w:t>
            </w:r>
            <w:r>
              <w:rPr>
                <w:spacing w:val="62"/>
                <w:sz w:val="20"/>
              </w:rPr>
              <w:t>  </w:t>
            </w:r>
            <w:r>
              <w:rPr>
                <w:sz w:val="20"/>
              </w:rPr>
              <w:t>слуху</w:t>
            </w:r>
            <w:r>
              <w:rPr>
                <w:spacing w:val="63"/>
                <w:sz w:val="20"/>
              </w:rPr>
              <w:t>  </w:t>
            </w:r>
            <w:r>
              <w:rPr>
                <w:sz w:val="20"/>
              </w:rPr>
              <w:t>(слуху</w:t>
            </w:r>
            <w:r>
              <w:rPr>
                <w:spacing w:val="62"/>
                <w:sz w:val="20"/>
              </w:rPr>
              <w:t>  </w:t>
            </w:r>
            <w:r>
              <w:rPr>
                <w:sz w:val="20"/>
              </w:rPr>
              <w:t>и</w:t>
            </w:r>
            <w:r>
              <w:rPr>
                <w:spacing w:val="63"/>
                <w:sz w:val="20"/>
              </w:rPr>
              <w:t>  </w:t>
            </w:r>
            <w:r>
              <w:rPr>
                <w:sz w:val="20"/>
              </w:rPr>
              <w:t>зрению)</w:t>
            </w:r>
            <w:r>
              <w:rPr>
                <w:spacing w:val="62"/>
                <w:sz w:val="20"/>
              </w:rPr>
              <w:t>  </w:t>
            </w:r>
            <w:r>
              <w:rPr>
                <w:sz w:val="20"/>
              </w:rPr>
              <w:t>услуг</w:t>
            </w:r>
            <w:r>
              <w:rPr>
                <w:spacing w:val="63"/>
                <w:sz w:val="20"/>
              </w:rPr>
              <w:t>  </w:t>
            </w:r>
            <w:r>
              <w:rPr>
                <w:spacing w:val="-2"/>
                <w:sz w:val="20"/>
              </w:rPr>
              <w:t>сурдопереводчика</w:t>
            </w:r>
          </w:p>
          <w:p>
            <w:pPr>
              <w:pStyle w:val="TableParagraph"/>
              <w:spacing w:line="210" w:lineRule="exact"/>
              <w:ind w:left="111"/>
              <w:jc w:val="left"/>
              <w:rPr>
                <w:sz w:val="20"/>
              </w:rPr>
            </w:pPr>
            <w:r>
              <w:rPr>
                <w:spacing w:val="-2"/>
                <w:sz w:val="20"/>
              </w:rPr>
              <w:t>(тифлосурдопереводчика);</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117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148</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w:t>
            </w:r>
            <w:r>
              <w:rPr>
                <w:spacing w:val="63"/>
                <w:sz w:val="20"/>
              </w:rPr>
              <w:t> </w:t>
            </w:r>
            <w:r>
              <w:rPr>
                <w:sz w:val="20"/>
              </w:rPr>
              <w:t>рельефно-точечным</w:t>
            </w:r>
            <w:r>
              <w:rPr>
                <w:spacing w:val="64"/>
                <w:sz w:val="20"/>
              </w:rPr>
              <w:t> </w:t>
            </w:r>
            <w:r>
              <w:rPr>
                <w:sz w:val="20"/>
              </w:rPr>
              <w:t>шрифтом</w:t>
            </w:r>
            <w:r>
              <w:rPr>
                <w:spacing w:val="64"/>
                <w:sz w:val="20"/>
              </w:rPr>
              <w:t> </w:t>
            </w:r>
            <w:r>
              <w:rPr>
                <w:sz w:val="20"/>
              </w:rPr>
              <w:t>Брайля;</w:t>
            </w:r>
            <w:r>
              <w:rPr>
                <w:spacing w:val="64"/>
                <w:sz w:val="20"/>
              </w:rPr>
              <w:t>  </w:t>
            </w:r>
            <w:r>
              <w:rPr>
                <w:sz w:val="20"/>
              </w:rPr>
              <w:t>-</w:t>
            </w:r>
            <w:r>
              <w:rPr>
                <w:spacing w:val="65"/>
                <w:sz w:val="20"/>
              </w:rPr>
              <w:t> </w:t>
            </w:r>
            <w:r>
              <w:rPr>
                <w:sz w:val="20"/>
              </w:rPr>
              <w:t>Обеспечение</w:t>
            </w:r>
            <w:r>
              <w:rPr>
                <w:spacing w:val="64"/>
                <w:sz w:val="20"/>
              </w:rPr>
              <w:t> </w:t>
            </w:r>
            <w:r>
              <w:rPr>
                <w:spacing w:val="-10"/>
                <w:sz w:val="20"/>
              </w:rPr>
              <w:t>в</w:t>
            </w:r>
          </w:p>
          <w:p>
            <w:pPr>
              <w:pStyle w:val="TableParagraph"/>
              <w:spacing w:line="209" w:lineRule="exact"/>
              <w:ind w:left="111"/>
              <w:jc w:val="both"/>
              <w:rPr>
                <w:sz w:val="20"/>
              </w:rPr>
            </w:pPr>
            <w:r>
              <w:rPr>
                <w:sz w:val="20"/>
              </w:rPr>
              <w:t>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28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1173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118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151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w:t>
            </w:r>
            <w:r>
              <w:rPr>
                <w:spacing w:val="28"/>
                <w:sz w:val="20"/>
              </w:rPr>
              <w:t>  </w:t>
            </w:r>
            <w:r>
              <w:rPr>
                <w:sz w:val="20"/>
              </w:rPr>
              <w:t>по</w:t>
            </w:r>
            <w:r>
              <w:rPr>
                <w:spacing w:val="30"/>
                <w:sz w:val="20"/>
              </w:rPr>
              <w:t>  </w:t>
            </w:r>
            <w:r>
              <w:rPr>
                <w:sz w:val="20"/>
              </w:rPr>
              <w:t>сопровождению</w:t>
            </w:r>
            <w:r>
              <w:rPr>
                <w:spacing w:val="30"/>
                <w:sz w:val="20"/>
              </w:rPr>
              <w:t>  </w:t>
            </w:r>
            <w:r>
              <w:rPr>
                <w:sz w:val="20"/>
              </w:rPr>
              <w:t>инвалидов</w:t>
            </w:r>
            <w:r>
              <w:rPr>
                <w:spacing w:val="30"/>
                <w:sz w:val="20"/>
              </w:rPr>
              <w:t>  </w:t>
            </w:r>
            <w:r>
              <w:rPr>
                <w:sz w:val="20"/>
              </w:rPr>
              <w:t>в</w:t>
            </w:r>
            <w:r>
              <w:rPr>
                <w:spacing w:val="31"/>
                <w:sz w:val="20"/>
              </w:rPr>
              <w:t>  </w:t>
            </w:r>
            <w:r>
              <w:rPr>
                <w:sz w:val="20"/>
              </w:rPr>
              <w:t>помещении;</w:t>
            </w:r>
            <w:r>
              <w:rPr>
                <w:spacing w:val="57"/>
                <w:sz w:val="20"/>
              </w:rPr>
              <w:t>   </w:t>
            </w:r>
            <w:r>
              <w:rPr>
                <w:spacing w:val="-10"/>
                <w:sz w:val="20"/>
              </w:rPr>
              <w:t>-</w:t>
            </w:r>
          </w:p>
          <w:p>
            <w:pPr>
              <w:pStyle w:val="TableParagraph"/>
              <w:spacing w:line="230" w:lineRule="atLeast"/>
              <w:ind w:left="111" w:right="93"/>
              <w:jc w:val="both"/>
              <w:rPr>
                <w:sz w:val="20"/>
              </w:rPr>
            </w:pPr>
            <w:r>
              <w:rPr>
                <w:sz w:val="20"/>
              </w:rPr>
              <w:t>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10" w:lineRule="exact"/>
              <w:ind w:left="111"/>
              <w:jc w:val="left"/>
              <w:rPr>
                <w:sz w:val="20"/>
              </w:rPr>
            </w:pPr>
            <w:r>
              <w:rPr>
                <w:spacing w:val="-4"/>
                <w:sz w:val="20"/>
              </w:rPr>
              <w:t>дому;</w:t>
            </w:r>
          </w:p>
        </w:tc>
      </w:tr>
      <w:tr>
        <w:trPr>
          <w:trHeight w:val="13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119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163</w:t>
            </w:r>
          </w:p>
        </w:tc>
        <w:tc>
          <w:tcPr>
            <w:tcW w:w="6844" w:type="dxa"/>
          </w:tcPr>
          <w:p>
            <w:pPr>
              <w:pStyle w:val="TableParagraph"/>
              <w:tabs>
                <w:tab w:pos="2105" w:val="left" w:leader="none"/>
                <w:tab w:pos="5607"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Образовательные стандарты и требования.Информация о федеральных </w:t>
            </w:r>
            <w:r>
              <w:rPr>
                <w:spacing w:val="-2"/>
                <w:sz w:val="20"/>
              </w:rPr>
              <w:t>государственных</w:t>
            </w:r>
            <w:r>
              <w:rPr>
                <w:sz w:val="20"/>
              </w:rPr>
              <w:tab/>
              <w:t>образовательных</w:t>
            </w:r>
            <w:r>
              <w:rPr>
                <w:spacing w:val="80"/>
                <w:sz w:val="20"/>
              </w:rPr>
              <w:t>   </w:t>
            </w:r>
            <w:r>
              <w:rPr>
                <w:sz w:val="20"/>
              </w:rPr>
              <w:t>стандартах,</w:t>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w:t>
            </w:r>
            <w:r>
              <w:rPr>
                <w:spacing w:val="45"/>
                <w:sz w:val="20"/>
              </w:rPr>
              <w:t>  </w:t>
            </w:r>
            <w:r>
              <w:rPr>
                <w:sz w:val="20"/>
              </w:rPr>
              <w:t>платформами;</w:t>
            </w:r>
            <w:r>
              <w:rPr>
                <w:spacing w:val="77"/>
                <w:sz w:val="20"/>
              </w:rPr>
              <w:t>   </w:t>
            </w:r>
            <w:r>
              <w:rPr>
                <w:sz w:val="20"/>
              </w:rPr>
              <w:t>-</w:t>
            </w:r>
            <w:r>
              <w:rPr>
                <w:spacing w:val="45"/>
                <w:sz w:val="20"/>
              </w:rPr>
              <w:t>  </w:t>
            </w:r>
            <w:r>
              <w:rPr>
                <w:sz w:val="20"/>
              </w:rPr>
              <w:t>Оборудование</w:t>
            </w:r>
            <w:r>
              <w:rPr>
                <w:spacing w:val="46"/>
                <w:sz w:val="20"/>
              </w:rPr>
              <w:t>  </w:t>
            </w:r>
            <w:r>
              <w:rPr>
                <w:spacing w:val="-2"/>
                <w:sz w:val="20"/>
              </w:rPr>
              <w:t>территории,</w:t>
            </w:r>
          </w:p>
          <w:p>
            <w:pPr>
              <w:pStyle w:val="TableParagraph"/>
              <w:spacing w:line="210" w:lineRule="exact"/>
              <w:ind w:left="111"/>
              <w:jc w:val="both"/>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8"/>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 Дублирование</w:t>
            </w:r>
            <w:r>
              <w:rPr>
                <w:spacing w:val="-1"/>
                <w:sz w:val="20"/>
              </w:rPr>
              <w:t> </w:t>
            </w:r>
            <w:r>
              <w:rPr>
                <w:sz w:val="20"/>
              </w:rPr>
              <w:t>надписей, знаков</w:t>
            </w:r>
            <w:r>
              <w:rPr>
                <w:spacing w:val="-1"/>
                <w:sz w:val="20"/>
              </w:rPr>
              <w:t> </w:t>
            </w:r>
            <w:r>
              <w:rPr>
                <w:sz w:val="20"/>
              </w:rPr>
              <w:t>и</w:t>
            </w:r>
            <w:r>
              <w:rPr>
                <w:spacing w:val="-1"/>
                <w:sz w:val="20"/>
              </w:rPr>
              <w:t> </w:t>
            </w:r>
            <w:r>
              <w:rPr>
                <w:sz w:val="20"/>
              </w:rPr>
              <w:t>иной</w:t>
            </w:r>
            <w:r>
              <w:rPr>
                <w:spacing w:val="-1"/>
                <w:sz w:val="20"/>
              </w:rPr>
              <w:t> </w:t>
            </w:r>
            <w:r>
              <w:rPr>
                <w:sz w:val="20"/>
              </w:rPr>
              <w:t>текстовой и</w:t>
            </w:r>
            <w:r>
              <w:rPr>
                <w:spacing w:val="52"/>
                <w:sz w:val="20"/>
              </w:rPr>
              <w:t> </w:t>
            </w:r>
            <w:r>
              <w:rPr>
                <w:sz w:val="20"/>
              </w:rPr>
              <w:t>графической</w:t>
            </w:r>
            <w:r>
              <w:rPr>
                <w:spacing w:val="54"/>
                <w:sz w:val="20"/>
              </w:rPr>
              <w:t> </w:t>
            </w:r>
            <w:r>
              <w:rPr>
                <w:sz w:val="20"/>
              </w:rPr>
              <w:t>информации</w:t>
            </w:r>
            <w:r>
              <w:rPr>
                <w:spacing w:val="54"/>
                <w:sz w:val="20"/>
              </w:rPr>
              <w:t> </w:t>
            </w:r>
            <w:r>
              <w:rPr>
                <w:sz w:val="20"/>
              </w:rPr>
              <w:t>знаками,</w:t>
            </w:r>
            <w:r>
              <w:rPr>
                <w:spacing w:val="54"/>
                <w:sz w:val="20"/>
              </w:rPr>
              <w:t> </w:t>
            </w:r>
            <w:r>
              <w:rPr>
                <w:sz w:val="20"/>
              </w:rPr>
              <w:t>выполненными</w:t>
            </w:r>
            <w:r>
              <w:rPr>
                <w:spacing w:val="55"/>
                <w:sz w:val="20"/>
              </w:rPr>
              <w:t> </w:t>
            </w:r>
            <w:r>
              <w:rPr>
                <w:sz w:val="20"/>
              </w:rPr>
              <w:t>рельефно-</w:t>
            </w:r>
            <w:r>
              <w:rPr>
                <w:spacing w:val="-2"/>
                <w:sz w:val="20"/>
              </w:rPr>
              <w:t>точечным</w:t>
            </w:r>
          </w:p>
          <w:p>
            <w:pPr>
              <w:pStyle w:val="TableParagraph"/>
              <w:spacing w:line="210" w:lineRule="exact"/>
              <w:ind w:left="111"/>
              <w:jc w:val="both"/>
              <w:rPr>
                <w:sz w:val="20"/>
              </w:rPr>
            </w:pPr>
            <w:r>
              <w:rPr>
                <w:sz w:val="20"/>
              </w:rPr>
              <w:t>шрифтом</w:t>
            </w:r>
            <w:r>
              <w:rPr>
                <w:spacing w:val="-10"/>
                <w:sz w:val="20"/>
              </w:rPr>
              <w:t> </w:t>
            </w:r>
            <w:r>
              <w:rPr>
                <w:spacing w:val="-2"/>
                <w:sz w:val="20"/>
              </w:rPr>
              <w:t>Брайля;</w:t>
            </w:r>
          </w:p>
        </w:tc>
      </w:tr>
      <w:tr>
        <w:trPr>
          <w:trHeight w:val="73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120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186</w:t>
            </w:r>
          </w:p>
        </w:tc>
        <w:tc>
          <w:tcPr>
            <w:tcW w:w="6844" w:type="dxa"/>
          </w:tcPr>
          <w:p>
            <w:pPr>
              <w:pStyle w:val="TableParagraph"/>
              <w:tabs>
                <w:tab w:pos="6671"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w:t>
            </w:r>
            <w:r>
              <w:rPr>
                <w:spacing w:val="-6"/>
                <w:sz w:val="20"/>
              </w:rPr>
              <w:t> </w:t>
            </w:r>
            <w:r>
              <w:rPr>
                <w:sz w:val="20"/>
              </w:rPr>
              <w:t>образовательного</w:t>
            </w:r>
            <w:r>
              <w:rPr>
                <w:spacing w:val="-6"/>
                <w:sz w:val="20"/>
              </w:rPr>
              <w:t> </w:t>
            </w:r>
            <w:r>
              <w:rPr>
                <w:sz w:val="20"/>
              </w:rPr>
              <w:t>процессаИнформация</w:t>
            </w:r>
            <w:r>
              <w:rPr>
                <w:spacing w:val="-6"/>
                <w:sz w:val="20"/>
              </w:rPr>
              <w:t> </w:t>
            </w:r>
            <w:r>
              <w:rPr>
                <w:sz w:val="20"/>
              </w:rPr>
              <w:t>об</w:t>
            </w:r>
            <w:r>
              <w:rPr>
                <w:spacing w:val="-6"/>
                <w:sz w:val="20"/>
              </w:rPr>
              <w:t> </w:t>
            </w:r>
            <w:r>
              <w:rPr>
                <w:sz w:val="20"/>
              </w:rPr>
              <w:t>условиях</w:t>
            </w:r>
            <w:r>
              <w:rPr>
                <w:spacing w:val="-6"/>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32"/>
                <w:sz w:val="20"/>
              </w:rPr>
              <w:t> </w:t>
            </w:r>
            <w:r>
              <w:rPr>
                <w:sz w:val="20"/>
              </w:rPr>
              <w:t>наравне</w:t>
            </w:r>
            <w:r>
              <w:rPr>
                <w:spacing w:val="32"/>
                <w:sz w:val="20"/>
              </w:rPr>
              <w:t> </w:t>
            </w:r>
            <w:r>
              <w:rPr>
                <w:sz w:val="20"/>
              </w:rPr>
              <w:t>с</w:t>
            </w:r>
            <w:r>
              <w:rPr>
                <w:spacing w:val="32"/>
                <w:sz w:val="20"/>
              </w:rPr>
              <w:t> </w:t>
            </w:r>
            <w:r>
              <w:rPr>
                <w:sz w:val="20"/>
              </w:rPr>
              <w:t>другими:</w:t>
            </w:r>
            <w:r>
              <w:rPr>
                <w:spacing w:val="32"/>
                <w:sz w:val="20"/>
              </w:rPr>
              <w:t> </w:t>
            </w:r>
            <w:r>
              <w:rPr>
                <w:sz w:val="20"/>
              </w:rPr>
              <w:t>Возможность</w:t>
            </w:r>
            <w:r>
              <w:rPr>
                <w:spacing w:val="32"/>
                <w:sz w:val="20"/>
              </w:rPr>
              <w:t> </w:t>
            </w:r>
            <w:r>
              <w:rPr>
                <w:sz w:val="20"/>
              </w:rPr>
              <w:t>предоставления</w:t>
            </w:r>
            <w:r>
              <w:rPr>
                <w:spacing w:val="32"/>
                <w:sz w:val="20"/>
              </w:rPr>
              <w:t> </w:t>
            </w:r>
            <w:r>
              <w:rPr>
                <w:spacing w:val="-2"/>
                <w:sz w:val="20"/>
              </w:rPr>
              <w:t>образовательных</w:t>
            </w:r>
          </w:p>
          <w:p>
            <w:pPr>
              <w:pStyle w:val="TableParagraph"/>
              <w:spacing w:line="208" w:lineRule="exact"/>
              <w:ind w:left="111"/>
              <w:jc w:val="both"/>
              <w:rPr>
                <w:sz w:val="20"/>
              </w:rPr>
            </w:pPr>
            <w:r>
              <w:rPr>
                <w:sz w:val="20"/>
              </w:rPr>
              <w:t>услуг</w:t>
            </w:r>
            <w:r>
              <w:rPr>
                <w:spacing w:val="-6"/>
                <w:sz w:val="20"/>
              </w:rPr>
              <w:t> </w:t>
            </w:r>
            <w:r>
              <w:rPr>
                <w:sz w:val="20"/>
              </w:rPr>
              <w:t>в</w:t>
            </w:r>
            <w:r>
              <w:rPr>
                <w:spacing w:val="-5"/>
                <w:sz w:val="20"/>
              </w:rPr>
              <w:t> </w:t>
            </w:r>
            <w:r>
              <w:rPr>
                <w:sz w:val="20"/>
              </w:rPr>
              <w:t>дистанционном</w:t>
            </w:r>
            <w:r>
              <w:rPr>
                <w:spacing w:val="-5"/>
                <w:sz w:val="20"/>
              </w:rPr>
              <w:t> </w:t>
            </w:r>
            <w:r>
              <w:rPr>
                <w:sz w:val="20"/>
              </w:rPr>
              <w:t>режиме</w:t>
            </w:r>
            <w:r>
              <w:rPr>
                <w:spacing w:val="-5"/>
                <w:sz w:val="20"/>
              </w:rPr>
              <w:t> </w:t>
            </w:r>
            <w:r>
              <w:rPr>
                <w:sz w:val="20"/>
              </w:rPr>
              <w:t>или</w:t>
            </w:r>
            <w:r>
              <w:rPr>
                <w:spacing w:val="-5"/>
                <w:sz w:val="20"/>
              </w:rPr>
              <w:t> </w:t>
            </w:r>
            <w:r>
              <w:rPr>
                <w:sz w:val="20"/>
              </w:rPr>
              <w:t>на</w:t>
            </w:r>
            <w:r>
              <w:rPr>
                <w:spacing w:val="-5"/>
                <w:sz w:val="20"/>
              </w:rPr>
              <w:t> </w:t>
            </w:r>
            <w:r>
              <w:rPr>
                <w:spacing w:val="-2"/>
                <w:sz w:val="20"/>
              </w:rPr>
              <w:t>дому;</w:t>
            </w:r>
          </w:p>
        </w:tc>
      </w:tr>
      <w:tr>
        <w:trPr>
          <w:trHeight w:val="345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121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200</w:t>
            </w:r>
          </w:p>
          <w:p>
            <w:pPr>
              <w:pStyle w:val="TableParagraph"/>
              <w:ind w:left="110"/>
              <w:jc w:val="left"/>
              <w:rPr>
                <w:sz w:val="20"/>
              </w:rPr>
            </w:pPr>
            <w:r>
              <w:rPr>
                <w:spacing w:val="-2"/>
                <w:sz w:val="20"/>
              </w:rPr>
              <w:t>«Одуванчик»</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w:t>
            </w:r>
            <w:r>
              <w:rPr>
                <w:spacing w:val="79"/>
                <w:sz w:val="20"/>
              </w:rPr>
              <w:t> </w:t>
            </w:r>
            <w:r>
              <w:rPr>
                <w:sz w:val="20"/>
              </w:rPr>
              <w:t>обучающихся–</w:t>
            </w:r>
            <w:r>
              <w:rPr>
                <w:spacing w:val="55"/>
                <w:w w:val="150"/>
                <w:sz w:val="20"/>
              </w:rPr>
              <w:t> </w:t>
            </w:r>
            <w:r>
              <w:rPr>
                <w:sz w:val="20"/>
              </w:rPr>
              <w:t>правила</w:t>
            </w:r>
            <w:r>
              <w:rPr>
                <w:spacing w:val="55"/>
                <w:w w:val="150"/>
                <w:sz w:val="20"/>
              </w:rPr>
              <w:t> </w:t>
            </w:r>
            <w:r>
              <w:rPr>
                <w:sz w:val="20"/>
              </w:rPr>
              <w:t>внутреннего</w:t>
            </w:r>
            <w:r>
              <w:rPr>
                <w:spacing w:val="55"/>
                <w:w w:val="150"/>
                <w:sz w:val="20"/>
              </w:rPr>
              <w:t> </w:t>
            </w:r>
            <w:r>
              <w:rPr>
                <w:sz w:val="20"/>
              </w:rPr>
              <w:t>трудового</w:t>
            </w:r>
            <w:r>
              <w:rPr>
                <w:spacing w:val="80"/>
                <w:sz w:val="20"/>
              </w:rPr>
              <w:t> </w:t>
            </w:r>
            <w:r>
              <w:rPr>
                <w:spacing w:val="-2"/>
                <w:sz w:val="20"/>
              </w:rPr>
              <w:t>распорядка–</w:t>
            </w:r>
          </w:p>
          <w:p>
            <w:pPr>
              <w:pStyle w:val="TableParagraph"/>
              <w:spacing w:line="210" w:lineRule="exact" w:before="1"/>
              <w:ind w:left="111"/>
              <w:jc w:val="both"/>
              <w:rPr>
                <w:sz w:val="20"/>
              </w:rPr>
            </w:pPr>
            <w:r>
              <w:rPr>
                <w:sz w:val="20"/>
              </w:rPr>
              <w:t>коллективный</w:t>
            </w:r>
            <w:r>
              <w:rPr>
                <w:spacing w:val="48"/>
                <w:sz w:val="20"/>
              </w:rPr>
              <w:t>  </w:t>
            </w:r>
            <w:r>
              <w:rPr>
                <w:sz w:val="20"/>
              </w:rPr>
              <w:t>договор</w:t>
            </w:r>
            <w:r>
              <w:rPr>
                <w:spacing w:val="48"/>
                <w:sz w:val="20"/>
              </w:rPr>
              <w:t>  </w:t>
            </w:r>
            <w:r>
              <w:rPr>
                <w:sz w:val="20"/>
              </w:rPr>
              <w:t>(при</w:t>
            </w:r>
            <w:r>
              <w:rPr>
                <w:spacing w:val="49"/>
                <w:sz w:val="20"/>
              </w:rPr>
              <w:t>  </w:t>
            </w:r>
            <w:r>
              <w:rPr>
                <w:sz w:val="20"/>
              </w:rPr>
              <w:t>наличии)</w:t>
            </w:r>
            <w:r>
              <w:rPr>
                <w:spacing w:val="48"/>
                <w:sz w:val="20"/>
              </w:rPr>
              <w:t>  </w:t>
            </w:r>
            <w:r>
              <w:rPr>
                <w:sz w:val="20"/>
              </w:rPr>
              <w:t>-</w:t>
            </w:r>
            <w:r>
              <w:rPr>
                <w:spacing w:val="49"/>
                <w:sz w:val="20"/>
              </w:rPr>
              <w:t>  </w:t>
            </w:r>
            <w:r>
              <w:rPr>
                <w:sz w:val="20"/>
              </w:rPr>
              <w:t>Оборудование</w:t>
            </w:r>
            <w:r>
              <w:rPr>
                <w:spacing w:val="49"/>
                <w:sz w:val="20"/>
              </w:rPr>
              <w:t>  </w:t>
            </w:r>
            <w:r>
              <w:rPr>
                <w:spacing w:val="-2"/>
                <w:sz w:val="20"/>
              </w:rPr>
              <w:t>территории,</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5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849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122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217</w:t>
            </w:r>
          </w:p>
          <w:p>
            <w:pPr>
              <w:pStyle w:val="TableParagraph"/>
              <w:spacing w:before="1"/>
              <w:ind w:left="110"/>
              <w:jc w:val="left"/>
              <w:rPr>
                <w:sz w:val="20"/>
              </w:rPr>
            </w:pPr>
            <w:r>
              <w:rPr>
                <w:sz w:val="20"/>
              </w:rPr>
              <w:t>«Золотая</w:t>
            </w:r>
            <w:r>
              <w:rPr>
                <w:spacing w:val="-8"/>
                <w:sz w:val="20"/>
              </w:rPr>
              <w:t> </w:t>
            </w:r>
            <w:r>
              <w:rPr>
                <w:spacing w:val="-2"/>
                <w:sz w:val="20"/>
              </w:rPr>
              <w:t>рыбка»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w:t>
            </w:r>
            <w:r>
              <w:rPr>
                <w:spacing w:val="-12"/>
                <w:sz w:val="20"/>
              </w:rPr>
              <w:t> </w:t>
            </w:r>
            <w:r>
              <w:rPr>
                <w:sz w:val="20"/>
              </w:rPr>
              <w:t>-</w:t>
            </w:r>
            <w:r>
              <w:rPr>
                <w:spacing w:val="-12"/>
                <w:sz w:val="20"/>
              </w:rPr>
              <w:t> </w:t>
            </w:r>
            <w:r>
              <w:rPr>
                <w:sz w:val="20"/>
              </w:rPr>
              <w:t>САЙТ.</w:t>
            </w:r>
            <w:r>
              <w:rPr>
                <w:spacing w:val="-12"/>
                <w:sz w:val="20"/>
              </w:rPr>
              <w:t> </w:t>
            </w:r>
            <w:r>
              <w:rPr>
                <w:sz w:val="20"/>
              </w:rPr>
              <w:t>Образование.</w:t>
            </w:r>
            <w:r>
              <w:rPr>
                <w:spacing w:val="-12"/>
                <w:sz w:val="20"/>
              </w:rPr>
              <w:t> </w:t>
            </w:r>
            <w:r>
              <w:rPr>
                <w:sz w:val="20"/>
              </w:rPr>
              <w:t>Информация</w:t>
            </w:r>
            <w:r>
              <w:rPr>
                <w:spacing w:val="-12"/>
                <w:sz w:val="20"/>
              </w:rPr>
              <w:t> </w:t>
            </w:r>
            <w:r>
              <w:rPr>
                <w:sz w:val="20"/>
              </w:rPr>
              <w:t>о</w:t>
            </w:r>
            <w:r>
              <w:rPr>
                <w:spacing w:val="-12"/>
                <w:sz w:val="20"/>
              </w:rPr>
              <w:t> </w:t>
            </w:r>
            <w:r>
              <w:rPr>
                <w:sz w:val="20"/>
              </w:rPr>
              <w:t>численности</w:t>
            </w:r>
            <w:r>
              <w:rPr>
                <w:spacing w:val="-12"/>
                <w:sz w:val="20"/>
              </w:rPr>
              <w:t> </w:t>
            </w:r>
            <w:r>
              <w:rPr>
                <w:sz w:val="20"/>
              </w:rPr>
              <w:t>обучающихся</w:t>
            </w:r>
            <w:r>
              <w:rPr>
                <w:spacing w:val="-12"/>
                <w:sz w:val="20"/>
              </w:rPr>
              <w:t> </w:t>
            </w:r>
            <w:r>
              <w:rPr>
                <w:sz w:val="20"/>
              </w:rPr>
              <w:t>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w:t>
            </w:r>
            <w:r>
              <w:rPr>
                <w:spacing w:val="56"/>
                <w:sz w:val="20"/>
              </w:rPr>
              <w:t> </w:t>
            </w:r>
            <w:r>
              <w:rPr>
                <w:sz w:val="20"/>
              </w:rPr>
              <w:t>обеспечение</w:t>
            </w:r>
            <w:r>
              <w:rPr>
                <w:spacing w:val="57"/>
                <w:sz w:val="20"/>
              </w:rPr>
              <w:t> </w:t>
            </w:r>
            <w:r>
              <w:rPr>
                <w:sz w:val="20"/>
              </w:rPr>
              <w:t>и</w:t>
            </w:r>
            <w:r>
              <w:rPr>
                <w:spacing w:val="57"/>
                <w:sz w:val="20"/>
              </w:rPr>
              <w:t> </w:t>
            </w:r>
            <w:r>
              <w:rPr>
                <w:sz w:val="20"/>
              </w:rPr>
              <w:t>оснащенность</w:t>
            </w:r>
            <w:r>
              <w:rPr>
                <w:spacing w:val="57"/>
                <w:sz w:val="20"/>
              </w:rPr>
              <w:t> </w:t>
            </w:r>
            <w:r>
              <w:rPr>
                <w:spacing w:val="-2"/>
                <w:sz w:val="20"/>
              </w:rPr>
              <w:t>образовательного</w:t>
            </w:r>
          </w:p>
          <w:p>
            <w:pPr>
              <w:pStyle w:val="TableParagraph"/>
              <w:spacing w:line="210" w:lineRule="exact"/>
              <w:ind w:left="111"/>
              <w:jc w:val="both"/>
              <w:rPr>
                <w:sz w:val="20"/>
              </w:rPr>
            </w:pPr>
            <w:r>
              <w:rPr>
                <w:sz w:val="20"/>
              </w:rPr>
              <w:t>процессаИнформация</w:t>
            </w:r>
            <w:r>
              <w:rPr>
                <w:spacing w:val="-6"/>
                <w:sz w:val="20"/>
              </w:rPr>
              <w:t> </w:t>
            </w:r>
            <w:r>
              <w:rPr>
                <w:sz w:val="20"/>
              </w:rPr>
              <w:t>об</w:t>
            </w:r>
            <w:r>
              <w:rPr>
                <w:spacing w:val="-4"/>
                <w:sz w:val="20"/>
              </w:rPr>
              <w:t> </w:t>
            </w:r>
            <w:r>
              <w:rPr>
                <w:sz w:val="20"/>
              </w:rPr>
              <w:t>электронных</w:t>
            </w:r>
            <w:r>
              <w:rPr>
                <w:spacing w:val="-3"/>
                <w:sz w:val="20"/>
              </w:rPr>
              <w:t> </w:t>
            </w:r>
            <w:r>
              <w:rPr>
                <w:sz w:val="20"/>
              </w:rPr>
              <w:t>образовательных</w:t>
            </w:r>
            <w:r>
              <w:rPr>
                <w:spacing w:val="-4"/>
                <w:sz w:val="20"/>
              </w:rPr>
              <w:t> </w:t>
            </w:r>
            <w:r>
              <w:rPr>
                <w:sz w:val="20"/>
              </w:rPr>
              <w:t>ресурсах,</w:t>
            </w:r>
            <w:r>
              <w:rPr>
                <w:spacing w:val="-4"/>
                <w:sz w:val="20"/>
              </w:rPr>
              <w:t> </w:t>
            </w:r>
            <w:r>
              <w:rPr>
                <w:sz w:val="20"/>
              </w:rPr>
              <w:t>к</w:t>
            </w:r>
            <w:r>
              <w:rPr>
                <w:spacing w:val="-3"/>
                <w:sz w:val="20"/>
              </w:rPr>
              <w:t> </w:t>
            </w:r>
            <w:r>
              <w:rPr>
                <w:spacing w:val="-2"/>
                <w:sz w:val="20"/>
              </w:rPr>
              <w:t>которым</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9"/>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w:t>
            </w:r>
            <w:r>
              <w:rPr>
                <w:spacing w:val="44"/>
                <w:sz w:val="20"/>
              </w:rPr>
              <w:t> </w:t>
            </w:r>
            <w:r>
              <w:rPr>
                <w:sz w:val="20"/>
              </w:rPr>
              <w:t>помещений</w:t>
            </w:r>
            <w:r>
              <w:rPr>
                <w:spacing w:val="45"/>
                <w:sz w:val="20"/>
              </w:rPr>
              <w:t> </w:t>
            </w:r>
            <w:r>
              <w:rPr>
                <w:sz w:val="20"/>
              </w:rPr>
              <w:t>в</w:t>
            </w:r>
            <w:r>
              <w:rPr>
                <w:spacing w:val="44"/>
                <w:sz w:val="20"/>
              </w:rPr>
              <w:t> </w:t>
            </w:r>
            <w:r>
              <w:rPr>
                <w:sz w:val="20"/>
              </w:rPr>
              <w:t>организации;</w:t>
            </w:r>
            <w:r>
              <w:rPr>
                <w:spacing w:val="45"/>
                <w:sz w:val="20"/>
              </w:rPr>
              <w:t>  </w:t>
            </w:r>
            <w:r>
              <w:rPr>
                <w:sz w:val="20"/>
              </w:rPr>
              <w:t>-</w:t>
            </w:r>
            <w:r>
              <w:rPr>
                <w:spacing w:val="45"/>
                <w:sz w:val="20"/>
              </w:rPr>
              <w:t> </w:t>
            </w:r>
            <w:r>
              <w:rPr>
                <w:sz w:val="20"/>
              </w:rPr>
              <w:t>Обеспечение</w:t>
            </w:r>
            <w:r>
              <w:rPr>
                <w:spacing w:val="45"/>
                <w:sz w:val="20"/>
              </w:rPr>
              <w:t> </w:t>
            </w:r>
            <w:r>
              <w:rPr>
                <w:sz w:val="20"/>
              </w:rPr>
              <w:t>в</w:t>
            </w:r>
            <w:r>
              <w:rPr>
                <w:spacing w:val="45"/>
                <w:sz w:val="20"/>
              </w:rPr>
              <w:t> </w:t>
            </w:r>
            <w:r>
              <w:rPr>
                <w:spacing w:val="-2"/>
                <w:sz w:val="20"/>
              </w:rPr>
              <w:t>организации</w:t>
            </w:r>
          </w:p>
          <w:p>
            <w:pPr>
              <w:pStyle w:val="TableParagraph"/>
              <w:spacing w:line="230" w:lineRule="atLeast"/>
              <w:ind w:left="111" w:right="93"/>
              <w:jc w:val="both"/>
              <w:rPr>
                <w:sz w:val="20"/>
              </w:rPr>
            </w:pPr>
            <w:r>
              <w:rPr>
                <w:sz w:val="20"/>
              </w:rPr>
              <w:t>условий доступности, позволяющих инвалидам получать образовательные услуги</w:t>
            </w:r>
            <w:r>
              <w:rPr>
                <w:spacing w:val="8"/>
                <w:sz w:val="20"/>
              </w:rPr>
              <w:t> </w:t>
            </w:r>
            <w:r>
              <w:rPr>
                <w:sz w:val="20"/>
              </w:rPr>
              <w:t>наравне</w:t>
            </w:r>
            <w:r>
              <w:rPr>
                <w:spacing w:val="9"/>
                <w:sz w:val="20"/>
              </w:rPr>
              <w:t> </w:t>
            </w:r>
            <w:r>
              <w:rPr>
                <w:sz w:val="20"/>
              </w:rPr>
              <w:t>с</w:t>
            </w:r>
            <w:r>
              <w:rPr>
                <w:spacing w:val="8"/>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8"/>
                <w:sz w:val="20"/>
              </w:rPr>
              <w:t> </w:t>
            </w:r>
            <w:r>
              <w:rPr>
                <w:sz w:val="20"/>
              </w:rPr>
              <w:t>инвалидов</w:t>
            </w:r>
            <w:r>
              <w:rPr>
                <w:spacing w:val="9"/>
                <w:sz w:val="20"/>
              </w:rPr>
              <w:t> </w:t>
            </w:r>
            <w:r>
              <w:rPr>
                <w:sz w:val="20"/>
              </w:rPr>
              <w:t>по</w:t>
            </w:r>
            <w:r>
              <w:rPr>
                <w:spacing w:val="8"/>
                <w:sz w:val="20"/>
              </w:rPr>
              <w:t> </w:t>
            </w:r>
            <w:r>
              <w:rPr>
                <w:sz w:val="20"/>
              </w:rPr>
              <w:t>слуху</w:t>
            </w:r>
            <w:r>
              <w:rPr>
                <w:spacing w:val="9"/>
                <w:sz w:val="20"/>
              </w:rPr>
              <w:t> </w:t>
            </w:r>
            <w:r>
              <w:rPr>
                <w:sz w:val="20"/>
              </w:rPr>
              <w:t>и</w:t>
            </w:r>
            <w:r>
              <w:rPr>
                <w:spacing w:val="9"/>
                <w:sz w:val="20"/>
              </w:rPr>
              <w:t> </w:t>
            </w:r>
            <w:r>
              <w:rPr>
                <w:spacing w:val="-2"/>
                <w:sz w:val="20"/>
              </w:rPr>
              <w:t>зрению</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66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034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123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218</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w:t>
            </w:r>
            <w:r>
              <w:rPr>
                <w:spacing w:val="33"/>
                <w:sz w:val="20"/>
              </w:rPr>
              <w:t>  </w:t>
            </w:r>
            <w:r>
              <w:rPr>
                <w:sz w:val="20"/>
              </w:rPr>
              <w:t>средаИнформация</w:t>
            </w:r>
            <w:r>
              <w:rPr>
                <w:spacing w:val="34"/>
                <w:sz w:val="20"/>
              </w:rPr>
              <w:t>  </w:t>
            </w:r>
            <w:r>
              <w:rPr>
                <w:sz w:val="20"/>
              </w:rPr>
              <w:t>о</w:t>
            </w:r>
            <w:r>
              <w:rPr>
                <w:spacing w:val="34"/>
                <w:sz w:val="20"/>
              </w:rPr>
              <w:t>  </w:t>
            </w:r>
            <w:r>
              <w:rPr>
                <w:sz w:val="20"/>
              </w:rPr>
              <w:t>специальных</w:t>
            </w:r>
            <w:r>
              <w:rPr>
                <w:spacing w:val="33"/>
                <w:sz w:val="20"/>
              </w:rPr>
              <w:t>  </w:t>
            </w:r>
            <w:r>
              <w:rPr>
                <w:sz w:val="20"/>
              </w:rPr>
              <w:t>условиях</w:t>
            </w:r>
            <w:r>
              <w:rPr>
                <w:spacing w:val="34"/>
                <w:sz w:val="20"/>
              </w:rPr>
              <w:t>  </w:t>
            </w:r>
            <w:r>
              <w:rPr>
                <w:sz w:val="20"/>
              </w:rPr>
              <w:t>для</w:t>
            </w:r>
            <w:r>
              <w:rPr>
                <w:spacing w:val="34"/>
                <w:sz w:val="20"/>
              </w:rPr>
              <w:t>  </w:t>
            </w:r>
            <w:r>
              <w:rPr>
                <w:spacing w:val="-2"/>
                <w:sz w:val="20"/>
              </w:rPr>
              <w:t>обучения</w:t>
            </w:r>
          </w:p>
          <w:p>
            <w:pPr>
              <w:pStyle w:val="TableParagraph"/>
              <w:spacing w:line="230" w:lineRule="atLeast"/>
              <w:ind w:left="111" w:right="94"/>
              <w:jc w:val="both"/>
              <w:rPr>
                <w:sz w:val="20"/>
              </w:rPr>
            </w:pPr>
            <w:r>
              <w:rPr>
                <w:sz w:val="20"/>
              </w:rPr>
              <w:t>инвалидов и лиц с ограниченными возможностями здоровья, в том числе:Об электронных</w:t>
            </w:r>
            <w:r>
              <w:rPr>
                <w:spacing w:val="23"/>
                <w:sz w:val="20"/>
              </w:rPr>
              <w:t> </w:t>
            </w:r>
            <w:r>
              <w:rPr>
                <w:sz w:val="20"/>
              </w:rPr>
              <w:t>образовательных</w:t>
            </w:r>
            <w:r>
              <w:rPr>
                <w:spacing w:val="23"/>
                <w:sz w:val="20"/>
              </w:rPr>
              <w:t> </w:t>
            </w:r>
            <w:r>
              <w:rPr>
                <w:sz w:val="20"/>
              </w:rPr>
              <w:t>ресурсах,</w:t>
            </w:r>
            <w:r>
              <w:rPr>
                <w:spacing w:val="24"/>
                <w:sz w:val="20"/>
              </w:rPr>
              <w:t> </w:t>
            </w:r>
            <w:r>
              <w:rPr>
                <w:sz w:val="20"/>
              </w:rPr>
              <w:t>к</w:t>
            </w:r>
            <w:r>
              <w:rPr>
                <w:spacing w:val="23"/>
                <w:sz w:val="20"/>
              </w:rPr>
              <w:t> </w:t>
            </w:r>
            <w:r>
              <w:rPr>
                <w:sz w:val="20"/>
              </w:rPr>
              <w:t>которым</w:t>
            </w:r>
            <w:r>
              <w:rPr>
                <w:spacing w:val="23"/>
                <w:sz w:val="20"/>
              </w:rPr>
              <w:t> </w:t>
            </w:r>
            <w:r>
              <w:rPr>
                <w:sz w:val="20"/>
              </w:rPr>
              <w:t>обеспечивается</w:t>
            </w:r>
            <w:r>
              <w:rPr>
                <w:spacing w:val="24"/>
                <w:sz w:val="20"/>
              </w:rPr>
              <w:t> </w:t>
            </w:r>
            <w:r>
              <w:rPr>
                <w:spacing w:val="-2"/>
                <w:sz w:val="20"/>
              </w:rPr>
              <w:t>доступ</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34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exact"/>
              <w:ind w:left="111" w:right="93"/>
              <w:jc w:val="both"/>
              <w:rPr>
                <w:sz w:val="20"/>
              </w:rPr>
            </w:pPr>
            <w:r>
              <w:rPr>
                <w:sz w:val="20"/>
              </w:rPr>
              <w:t>наравне с другими: Возможность предоставления образовательных услуг в дистанционном режиме или на дому;</w:t>
            </w:r>
          </w:p>
        </w:tc>
      </w:tr>
      <w:tr>
        <w:trPr>
          <w:trHeight w:val="666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124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227</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w:t>
            </w:r>
            <w:r>
              <w:rPr>
                <w:spacing w:val="-13"/>
                <w:sz w:val="20"/>
              </w:rPr>
              <w:t> </w:t>
            </w:r>
            <w:r>
              <w:rPr>
                <w:sz w:val="20"/>
              </w:rPr>
              <w:t>в</w:t>
            </w:r>
            <w:r>
              <w:rPr>
                <w:spacing w:val="-11"/>
                <w:sz w:val="20"/>
              </w:rPr>
              <w:t> </w:t>
            </w:r>
            <w:r>
              <w:rPr>
                <w:sz w:val="20"/>
              </w:rPr>
              <w:t>виде</w:t>
            </w:r>
            <w:r>
              <w:rPr>
                <w:spacing w:val="-12"/>
                <w:sz w:val="20"/>
              </w:rPr>
              <w:t> </w:t>
            </w:r>
            <w:r>
              <w:rPr>
                <w:sz w:val="20"/>
              </w:rPr>
              <w:t>электронного</w:t>
            </w:r>
            <w:r>
              <w:rPr>
                <w:spacing w:val="-12"/>
                <w:sz w:val="20"/>
              </w:rPr>
              <w:t> </w:t>
            </w:r>
            <w:r>
              <w:rPr>
                <w:sz w:val="20"/>
              </w:rPr>
              <w:t>документа</w:t>
            </w:r>
            <w:r>
              <w:rPr>
                <w:spacing w:val="-12"/>
                <w:sz w:val="20"/>
              </w:rPr>
              <w:t> </w:t>
            </w:r>
            <w:r>
              <w:rPr>
                <w:sz w:val="20"/>
              </w:rPr>
              <w:t>-</w:t>
            </w:r>
            <w:r>
              <w:rPr>
                <w:spacing w:val="-12"/>
                <w:sz w:val="20"/>
              </w:rPr>
              <w:t> </w:t>
            </w:r>
            <w:r>
              <w:rPr>
                <w:sz w:val="20"/>
              </w:rPr>
              <w:t>САЙТ.</w:t>
            </w:r>
            <w:r>
              <w:rPr>
                <w:spacing w:val="-12"/>
                <w:sz w:val="20"/>
              </w:rPr>
              <w:t> </w:t>
            </w:r>
            <w:r>
              <w:rPr>
                <w:sz w:val="20"/>
              </w:rPr>
              <w:t>Образование.</w:t>
            </w:r>
            <w:r>
              <w:rPr>
                <w:spacing w:val="-12"/>
                <w:sz w:val="20"/>
              </w:rPr>
              <w:t> </w:t>
            </w:r>
            <w:r>
              <w:rPr>
                <w:sz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w:t>
            </w:r>
            <w:r>
              <w:rPr>
                <w:spacing w:val="71"/>
                <w:sz w:val="20"/>
              </w:rPr>
              <w:t>  </w:t>
            </w:r>
            <w:r>
              <w:rPr>
                <w:sz w:val="20"/>
              </w:rPr>
              <w:t>электронного</w:t>
            </w:r>
            <w:r>
              <w:rPr>
                <w:spacing w:val="72"/>
                <w:sz w:val="20"/>
              </w:rPr>
              <w:t>  </w:t>
            </w:r>
            <w:r>
              <w:rPr>
                <w:sz w:val="20"/>
              </w:rPr>
              <w:t>документа</w:t>
            </w:r>
            <w:r>
              <w:rPr>
                <w:spacing w:val="72"/>
                <w:sz w:val="20"/>
              </w:rPr>
              <w:t>  </w:t>
            </w:r>
            <w:r>
              <w:rPr>
                <w:sz w:val="20"/>
              </w:rPr>
              <w:t>или</w:t>
            </w:r>
            <w:r>
              <w:rPr>
                <w:spacing w:val="72"/>
                <w:sz w:val="20"/>
              </w:rPr>
              <w:t>  </w:t>
            </w:r>
            <w:r>
              <w:rPr>
                <w:sz w:val="20"/>
              </w:rPr>
              <w:t>в</w:t>
            </w:r>
            <w:r>
              <w:rPr>
                <w:spacing w:val="71"/>
                <w:sz w:val="20"/>
              </w:rPr>
              <w:t>  </w:t>
            </w:r>
            <w:r>
              <w:rPr>
                <w:sz w:val="20"/>
              </w:rPr>
              <w:t>виде</w:t>
            </w:r>
            <w:r>
              <w:rPr>
                <w:spacing w:val="72"/>
                <w:sz w:val="20"/>
              </w:rPr>
              <w:t>  </w:t>
            </w:r>
            <w:r>
              <w:rPr>
                <w:sz w:val="20"/>
              </w:rPr>
              <w:t>активных</w:t>
            </w:r>
            <w:r>
              <w:rPr>
                <w:spacing w:val="72"/>
                <w:sz w:val="20"/>
              </w:rPr>
              <w:t>  </w:t>
            </w:r>
            <w:r>
              <w:rPr>
                <w:spacing w:val="-2"/>
                <w:sz w:val="20"/>
              </w:rPr>
              <w:t>ссылок,</w:t>
            </w:r>
          </w:p>
          <w:p>
            <w:pPr>
              <w:pStyle w:val="TableParagraph"/>
              <w:spacing w:line="230" w:lineRule="atLeast"/>
              <w:ind w:left="111" w:right="91"/>
              <w:jc w:val="both"/>
              <w:rPr>
                <w:sz w:val="20"/>
              </w:rPr>
            </w:pPr>
            <w:r>
              <w:rPr>
                <w:sz w:val="20"/>
              </w:rPr>
              <w:t>непосредственный переход по которым позволяет получить доступ к 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9"/>
                <w:sz w:val="20"/>
              </w:rPr>
              <w:t> </w:t>
            </w:r>
            <w:r>
              <w:rPr>
                <w:sz w:val="20"/>
              </w:rPr>
              <w:t>включаемых</w:t>
            </w:r>
            <w:r>
              <w:rPr>
                <w:spacing w:val="-9"/>
                <w:sz w:val="20"/>
              </w:rPr>
              <w:t> </w:t>
            </w:r>
            <w:r>
              <w:rPr>
                <w:sz w:val="20"/>
              </w:rPr>
              <w:t>в</w:t>
            </w:r>
            <w:r>
              <w:rPr>
                <w:spacing w:val="-9"/>
                <w:sz w:val="20"/>
              </w:rPr>
              <w:t> </w:t>
            </w:r>
            <w:r>
              <w:rPr>
                <w:sz w:val="20"/>
              </w:rPr>
              <w:t>основные</w:t>
            </w:r>
            <w:r>
              <w:rPr>
                <w:spacing w:val="-9"/>
                <w:sz w:val="20"/>
              </w:rPr>
              <w:t> </w:t>
            </w:r>
            <w:r>
              <w:rPr>
                <w:sz w:val="20"/>
              </w:rPr>
              <w:t>образовательные</w:t>
            </w:r>
            <w:r>
              <w:rPr>
                <w:spacing w:val="-9"/>
                <w:sz w:val="20"/>
              </w:rPr>
              <w:t> </w:t>
            </w:r>
            <w:r>
              <w:rPr>
                <w:sz w:val="20"/>
              </w:rPr>
              <w:t>программы</w:t>
            </w:r>
            <w:r>
              <w:rPr>
                <w:spacing w:val="-9"/>
                <w:sz w:val="20"/>
              </w:rPr>
              <w:t> </w:t>
            </w:r>
            <w:r>
              <w:rPr>
                <w:sz w:val="20"/>
              </w:rPr>
              <w:t>в</w:t>
            </w:r>
            <w:r>
              <w:rPr>
                <w:spacing w:val="-9"/>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tabs>
                <w:tab w:pos="2105" w:val="left" w:leader="none"/>
                <w:tab w:pos="4092" w:val="left" w:leader="none"/>
                <w:tab w:pos="5606" w:val="left" w:leader="none"/>
              </w:tabs>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w:t>
            </w:r>
            <w:r>
              <w:rPr>
                <w:spacing w:val="51"/>
                <w:sz w:val="20"/>
              </w:rPr>
              <w:t>  </w:t>
            </w:r>
            <w:r>
              <w:rPr>
                <w:sz w:val="20"/>
              </w:rPr>
              <w:t>здоровья</w:t>
            </w:r>
            <w:r>
              <w:rPr>
                <w:spacing w:val="52"/>
                <w:sz w:val="20"/>
              </w:rPr>
              <w:t>  </w:t>
            </w:r>
            <w:r>
              <w:rPr>
                <w:sz w:val="20"/>
              </w:rPr>
              <w:t>-</w:t>
            </w:r>
            <w:r>
              <w:rPr>
                <w:spacing w:val="52"/>
                <w:sz w:val="20"/>
              </w:rPr>
              <w:t>  </w:t>
            </w:r>
            <w:r>
              <w:rPr>
                <w:sz w:val="20"/>
              </w:rPr>
              <w:t>САЙТ.</w:t>
            </w:r>
            <w:r>
              <w:rPr>
                <w:spacing w:val="51"/>
                <w:sz w:val="20"/>
              </w:rPr>
              <w:t>  </w:t>
            </w:r>
            <w:r>
              <w:rPr>
                <w:sz w:val="20"/>
              </w:rPr>
              <w:t>Доступная</w:t>
            </w:r>
            <w:r>
              <w:rPr>
                <w:spacing w:val="52"/>
                <w:sz w:val="20"/>
              </w:rPr>
              <w:t>  </w:t>
            </w:r>
            <w:r>
              <w:rPr>
                <w:sz w:val="20"/>
              </w:rPr>
              <w:t>средаИнформация</w:t>
            </w:r>
            <w:r>
              <w:rPr>
                <w:spacing w:val="52"/>
                <w:sz w:val="20"/>
              </w:rPr>
              <w:t>  </w:t>
            </w:r>
            <w:r>
              <w:rPr>
                <w:spacing w:val="-10"/>
                <w:sz w:val="20"/>
              </w:rPr>
              <w:t>о</w:t>
            </w:r>
          </w:p>
          <w:p>
            <w:pPr>
              <w:pStyle w:val="TableParagraph"/>
              <w:spacing w:line="230" w:lineRule="atLeast"/>
              <w:ind w:left="111" w:right="90"/>
              <w:jc w:val="both"/>
              <w:rPr>
                <w:sz w:val="20"/>
              </w:rPr>
            </w:pPr>
            <w:r>
              <w:rPr>
                <w:sz w:val="20"/>
              </w:rPr>
              <w:t>специальных условиях для обучения инвалидов и лиц с ограниченными возможностями</w:t>
            </w:r>
            <w:r>
              <w:rPr>
                <w:spacing w:val="-15"/>
                <w:sz w:val="20"/>
              </w:rPr>
              <w:t> </w:t>
            </w:r>
            <w:r>
              <w:rPr>
                <w:sz w:val="20"/>
              </w:rPr>
              <w:t>здоровья,</w:t>
            </w:r>
            <w:r>
              <w:rPr>
                <w:spacing w:val="-12"/>
                <w:sz w:val="20"/>
              </w:rPr>
              <w:t> </w:t>
            </w:r>
            <w:r>
              <w:rPr>
                <w:sz w:val="20"/>
              </w:rPr>
              <w:t>в</w:t>
            </w:r>
            <w:r>
              <w:rPr>
                <w:spacing w:val="-12"/>
                <w:sz w:val="20"/>
              </w:rPr>
              <w:t> </w:t>
            </w:r>
            <w:r>
              <w:rPr>
                <w:sz w:val="20"/>
              </w:rPr>
              <w:t>том</w:t>
            </w:r>
            <w:r>
              <w:rPr>
                <w:spacing w:val="-13"/>
                <w:sz w:val="20"/>
              </w:rPr>
              <w:t> </w:t>
            </w:r>
            <w:r>
              <w:rPr>
                <w:sz w:val="20"/>
              </w:rPr>
              <w:t>числе:О</w:t>
            </w:r>
            <w:r>
              <w:rPr>
                <w:spacing w:val="-12"/>
                <w:sz w:val="20"/>
              </w:rPr>
              <w:t> </w:t>
            </w:r>
            <w:r>
              <w:rPr>
                <w:sz w:val="20"/>
              </w:rPr>
              <w:t>специально</w:t>
            </w:r>
            <w:r>
              <w:rPr>
                <w:spacing w:val="-13"/>
                <w:sz w:val="20"/>
              </w:rPr>
              <w:t> </w:t>
            </w:r>
            <w:r>
              <w:rPr>
                <w:sz w:val="20"/>
              </w:rPr>
              <w:t>оборудованных</w:t>
            </w:r>
            <w:r>
              <w:rPr>
                <w:spacing w:val="-12"/>
                <w:sz w:val="20"/>
              </w:rPr>
              <w:t> </w:t>
            </w:r>
            <w:r>
              <w:rPr>
                <w:spacing w:val="-2"/>
                <w:sz w:val="20"/>
              </w:rPr>
              <w:t>учебных</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89"/>
              <w:jc w:val="both"/>
              <w:rPr>
                <w:sz w:val="20"/>
              </w:rPr>
            </w:pPr>
            <w:r>
              <w:rPr>
                <w:sz w:val="20"/>
              </w:rPr>
              <w:t>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3"/>
                <w:sz w:val="20"/>
              </w:rPr>
              <w:t> </w:t>
            </w:r>
            <w:r>
              <w:rPr>
                <w:sz w:val="20"/>
              </w:rPr>
              <w:t>наравне</w:t>
            </w:r>
            <w:r>
              <w:rPr>
                <w:spacing w:val="33"/>
                <w:sz w:val="20"/>
              </w:rPr>
              <w:t> </w:t>
            </w:r>
            <w:r>
              <w:rPr>
                <w:sz w:val="20"/>
              </w:rPr>
              <w:t>с</w:t>
            </w:r>
            <w:r>
              <w:rPr>
                <w:spacing w:val="33"/>
                <w:sz w:val="20"/>
              </w:rPr>
              <w:t> </w:t>
            </w:r>
            <w:r>
              <w:rPr>
                <w:sz w:val="20"/>
              </w:rPr>
              <w:t>другими:</w:t>
            </w:r>
            <w:r>
              <w:rPr>
                <w:spacing w:val="33"/>
                <w:sz w:val="20"/>
              </w:rPr>
              <w:t> </w:t>
            </w:r>
            <w:r>
              <w:rPr>
                <w:sz w:val="20"/>
              </w:rPr>
              <w:t>Возможность</w:t>
            </w:r>
            <w:r>
              <w:rPr>
                <w:spacing w:val="34"/>
                <w:sz w:val="20"/>
              </w:rPr>
              <w:t> </w:t>
            </w:r>
            <w:r>
              <w:rPr>
                <w:spacing w:val="-2"/>
                <w:sz w:val="20"/>
              </w:rPr>
              <w:t>предоставления</w:t>
            </w:r>
          </w:p>
          <w:p>
            <w:pPr>
              <w:pStyle w:val="TableParagraph"/>
              <w:spacing w:line="230" w:lineRule="atLeast"/>
              <w:ind w:left="111" w:right="92"/>
              <w:jc w:val="both"/>
              <w:rPr>
                <w:sz w:val="20"/>
              </w:rPr>
            </w:pPr>
            <w:r>
              <w:rPr>
                <w:sz w:val="20"/>
              </w:rPr>
              <w:t>инвалидам по слуху (слуху и зрению) услуг сурдопереводчика (тифлосурдопереводчика);</w:t>
            </w:r>
            <w:r>
              <w:rPr>
                <w:spacing w:val="64"/>
                <w:w w:val="150"/>
                <w:sz w:val="20"/>
              </w:rPr>
              <w:t>   </w:t>
            </w:r>
            <w:r>
              <w:rPr>
                <w:sz w:val="20"/>
              </w:rPr>
              <w:t>-</w:t>
            </w:r>
            <w:r>
              <w:rPr>
                <w:spacing w:val="55"/>
                <w:sz w:val="20"/>
              </w:rPr>
              <w:t>  </w:t>
            </w:r>
            <w:r>
              <w:rPr>
                <w:sz w:val="20"/>
              </w:rPr>
              <w:t>Обеспечение</w:t>
            </w:r>
            <w:r>
              <w:rPr>
                <w:spacing w:val="54"/>
                <w:sz w:val="20"/>
              </w:rPr>
              <w:t>  </w:t>
            </w:r>
            <w:r>
              <w:rPr>
                <w:sz w:val="20"/>
              </w:rPr>
              <w:t>в</w:t>
            </w:r>
            <w:r>
              <w:rPr>
                <w:spacing w:val="55"/>
                <w:sz w:val="20"/>
              </w:rPr>
              <w:t>  </w:t>
            </w:r>
            <w:r>
              <w:rPr>
                <w:sz w:val="20"/>
              </w:rPr>
              <w:t>организации</w:t>
            </w:r>
            <w:r>
              <w:rPr>
                <w:spacing w:val="54"/>
                <w:sz w:val="20"/>
              </w:rPr>
              <w:t>  </w:t>
            </w:r>
            <w:r>
              <w:rPr>
                <w:spacing w:val="-2"/>
                <w:sz w:val="20"/>
              </w:rPr>
              <w:t>условий</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59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7"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1242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125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247</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w:t>
            </w:r>
            <w:r>
              <w:rPr>
                <w:spacing w:val="-13"/>
                <w:sz w:val="20"/>
              </w:rPr>
              <w:t> </w:t>
            </w:r>
            <w:r>
              <w:rPr>
                <w:sz w:val="20"/>
              </w:rPr>
              <w:t>ссылок,</w:t>
            </w:r>
            <w:r>
              <w:rPr>
                <w:spacing w:val="-12"/>
                <w:sz w:val="20"/>
              </w:rPr>
              <w:t> </w:t>
            </w:r>
            <w:r>
              <w:rPr>
                <w:sz w:val="20"/>
              </w:rPr>
              <w:t>непосредственный</w:t>
            </w:r>
            <w:r>
              <w:rPr>
                <w:spacing w:val="-13"/>
                <w:sz w:val="20"/>
              </w:rPr>
              <w:t> </w:t>
            </w:r>
            <w:r>
              <w:rPr>
                <w:sz w:val="20"/>
              </w:rPr>
              <w:t>переход</w:t>
            </w:r>
            <w:r>
              <w:rPr>
                <w:spacing w:val="-12"/>
                <w:sz w:val="20"/>
              </w:rPr>
              <w:t> </w:t>
            </w:r>
            <w:r>
              <w:rPr>
                <w:sz w:val="20"/>
              </w:rPr>
              <w:t>по</w:t>
            </w:r>
            <w:r>
              <w:rPr>
                <w:spacing w:val="-13"/>
                <w:sz w:val="20"/>
              </w:rPr>
              <w:t> </w:t>
            </w:r>
            <w:r>
              <w:rPr>
                <w:sz w:val="20"/>
              </w:rPr>
              <w:t>которым</w:t>
            </w:r>
            <w:r>
              <w:rPr>
                <w:spacing w:val="-12"/>
                <w:sz w:val="20"/>
              </w:rPr>
              <w:t> </w:t>
            </w:r>
            <w:r>
              <w:rPr>
                <w:sz w:val="20"/>
              </w:rPr>
              <w:t>позволяет</w:t>
            </w:r>
            <w:r>
              <w:rPr>
                <w:spacing w:val="-13"/>
                <w:sz w:val="20"/>
              </w:rPr>
              <w:t> </w:t>
            </w:r>
            <w:r>
              <w:rPr>
                <w:sz w:val="20"/>
              </w:rPr>
              <w:t>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6"/>
                <w:sz w:val="20"/>
              </w:rPr>
              <w:t> </w:t>
            </w:r>
            <w:r>
              <w:rPr>
                <w:sz w:val="20"/>
              </w:rPr>
              <w:t>Размещается</w:t>
            </w:r>
            <w:r>
              <w:rPr>
                <w:spacing w:val="-7"/>
                <w:sz w:val="20"/>
              </w:rPr>
              <w:t> </w:t>
            </w:r>
            <w:r>
              <w:rPr>
                <w:sz w:val="20"/>
              </w:rPr>
              <w:t>в</w:t>
            </w:r>
            <w:r>
              <w:rPr>
                <w:spacing w:val="-6"/>
                <w:sz w:val="20"/>
              </w:rPr>
              <w:t> </w:t>
            </w:r>
            <w:r>
              <w:rPr>
                <w:sz w:val="20"/>
              </w:rPr>
              <w:t>форме</w:t>
            </w:r>
            <w:r>
              <w:rPr>
                <w:spacing w:val="-7"/>
                <w:sz w:val="20"/>
              </w:rPr>
              <w:t> </w:t>
            </w:r>
            <w:r>
              <w:rPr>
                <w:sz w:val="20"/>
              </w:rPr>
              <w:t>электронного</w:t>
            </w:r>
            <w:r>
              <w:rPr>
                <w:spacing w:val="-6"/>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w:t>
            </w:r>
            <w:r>
              <w:rPr>
                <w:spacing w:val="-13"/>
                <w:sz w:val="20"/>
              </w:rPr>
              <w:t> </w:t>
            </w:r>
            <w:r>
              <w:rPr>
                <w:sz w:val="20"/>
              </w:rPr>
              <w:t>и</w:t>
            </w:r>
            <w:r>
              <w:rPr>
                <w:spacing w:val="-12"/>
                <w:sz w:val="20"/>
              </w:rPr>
              <w:t> </w:t>
            </w:r>
            <w:r>
              <w:rPr>
                <w:sz w:val="20"/>
              </w:rPr>
              <w:t>утверждаемых</w:t>
            </w:r>
            <w:r>
              <w:rPr>
                <w:spacing w:val="-13"/>
                <w:sz w:val="20"/>
              </w:rPr>
              <w:t> </w:t>
            </w:r>
            <w:r>
              <w:rPr>
                <w:sz w:val="20"/>
              </w:rPr>
              <w:t>образовательной</w:t>
            </w:r>
            <w:r>
              <w:rPr>
                <w:spacing w:val="-12"/>
                <w:sz w:val="20"/>
              </w:rPr>
              <w:t> </w:t>
            </w:r>
            <w:r>
              <w:rPr>
                <w:sz w:val="20"/>
              </w:rPr>
              <w:t>организацией).</w:t>
            </w:r>
            <w:r>
              <w:rPr>
                <w:spacing w:val="-13"/>
                <w:sz w:val="20"/>
              </w:rPr>
              <w:t> </w:t>
            </w:r>
            <w:r>
              <w:rPr>
                <w:sz w:val="20"/>
              </w:rPr>
              <w:t>-</w:t>
            </w:r>
            <w:r>
              <w:rPr>
                <w:spacing w:val="-12"/>
                <w:sz w:val="20"/>
              </w:rPr>
              <w:t> </w:t>
            </w:r>
            <w:r>
              <w:rPr>
                <w:sz w:val="20"/>
              </w:rPr>
              <w:t>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w:t>
            </w:r>
            <w:r>
              <w:rPr>
                <w:spacing w:val="-2"/>
                <w:sz w:val="20"/>
              </w:rPr>
              <w:t>телекоммуникационной</w:t>
            </w:r>
            <w:r>
              <w:rPr>
                <w:spacing w:val="-4"/>
                <w:sz w:val="20"/>
              </w:rPr>
              <w:t> </w:t>
            </w:r>
            <w:r>
              <w:rPr>
                <w:spacing w:val="-2"/>
                <w:sz w:val="20"/>
              </w:rPr>
              <w:t>сети</w:t>
            </w:r>
            <w:r>
              <w:rPr>
                <w:spacing w:val="-1"/>
                <w:sz w:val="20"/>
              </w:rPr>
              <w:t> </w:t>
            </w:r>
            <w:r>
              <w:rPr>
                <w:spacing w:val="-2"/>
                <w:sz w:val="20"/>
              </w:rPr>
              <w:t>«Интернет»</w:t>
            </w:r>
            <w:r>
              <w:rPr>
                <w:spacing w:val="1"/>
                <w:sz w:val="20"/>
              </w:rPr>
              <w:t> </w:t>
            </w:r>
            <w:r>
              <w:rPr>
                <w:spacing w:val="-2"/>
                <w:sz w:val="20"/>
              </w:rPr>
              <w:t>-</w:t>
            </w:r>
            <w:r>
              <w:rPr>
                <w:sz w:val="20"/>
              </w:rPr>
              <w:t> </w:t>
            </w:r>
            <w:r>
              <w:rPr>
                <w:spacing w:val="-2"/>
                <w:sz w:val="20"/>
              </w:rPr>
              <w:t>www.bus.gov.ruОтметьте</w:t>
            </w:r>
            <w:r>
              <w:rPr>
                <w:sz w:val="20"/>
              </w:rPr>
              <w:t> </w:t>
            </w:r>
            <w:r>
              <w:rPr>
                <w:spacing w:val="-2"/>
                <w:sz w:val="20"/>
              </w:rPr>
              <w:t>наличие*</w:t>
            </w:r>
          </w:p>
          <w:p>
            <w:pPr>
              <w:pStyle w:val="TableParagraph"/>
              <w:spacing w:line="230" w:lineRule="atLeast"/>
              <w:ind w:left="111" w:right="93"/>
              <w:jc w:val="both"/>
              <w:rPr>
                <w:sz w:val="20"/>
              </w:rPr>
            </w:pPr>
            <w:r>
              <w:rPr>
                <w:sz w:val="20"/>
              </w:rPr>
              <w:t>на официальном сайте образовательного учреждения информации о модуле на</w:t>
            </w:r>
            <w:r>
              <w:rPr>
                <w:spacing w:val="36"/>
                <w:sz w:val="20"/>
              </w:rPr>
              <w:t> </w:t>
            </w:r>
            <w:r>
              <w:rPr>
                <w:sz w:val="20"/>
              </w:rPr>
              <w:t>сайте</w:t>
            </w:r>
            <w:r>
              <w:rPr>
                <w:spacing w:val="39"/>
                <w:sz w:val="20"/>
              </w:rPr>
              <w:t> </w:t>
            </w:r>
            <w:r>
              <w:rPr>
                <w:sz w:val="20"/>
              </w:rPr>
              <w:t>bus.gov.ru,</w:t>
            </w:r>
            <w:r>
              <w:rPr>
                <w:spacing w:val="40"/>
                <w:sz w:val="20"/>
              </w:rPr>
              <w:t> </w:t>
            </w:r>
            <w:r>
              <w:rPr>
                <w:sz w:val="20"/>
              </w:rPr>
              <w:t>на</w:t>
            </w:r>
            <w:r>
              <w:rPr>
                <w:spacing w:val="39"/>
                <w:sz w:val="20"/>
              </w:rPr>
              <w:t> </w:t>
            </w:r>
            <w:r>
              <w:rPr>
                <w:sz w:val="20"/>
              </w:rPr>
              <w:t>котором</w:t>
            </w:r>
            <w:r>
              <w:rPr>
                <w:spacing w:val="39"/>
                <w:sz w:val="20"/>
              </w:rPr>
              <w:t> </w:t>
            </w:r>
            <w:r>
              <w:rPr>
                <w:sz w:val="20"/>
              </w:rPr>
              <w:t>реализована</w:t>
            </w:r>
            <w:r>
              <w:rPr>
                <w:spacing w:val="39"/>
                <w:sz w:val="20"/>
              </w:rPr>
              <w:t> </w:t>
            </w:r>
            <w:r>
              <w:rPr>
                <w:sz w:val="20"/>
              </w:rPr>
              <w:t>возможность</w:t>
            </w:r>
            <w:r>
              <w:rPr>
                <w:spacing w:val="39"/>
                <w:sz w:val="20"/>
              </w:rPr>
              <w:t> </w:t>
            </w:r>
            <w:r>
              <w:rPr>
                <w:sz w:val="20"/>
              </w:rPr>
              <w:t>оставить</w:t>
            </w:r>
            <w:r>
              <w:rPr>
                <w:spacing w:val="39"/>
                <w:sz w:val="20"/>
              </w:rPr>
              <w:t> </w:t>
            </w:r>
            <w:r>
              <w:rPr>
                <w:spacing w:val="-2"/>
                <w:sz w:val="20"/>
              </w:rPr>
              <w:t>отзыв</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48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оценки деятельности организаций) -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организации:Помещения для реализации образовательных</w:t>
            </w:r>
            <w:r>
              <w:rPr>
                <w:spacing w:val="-11"/>
                <w:sz w:val="20"/>
              </w:rPr>
              <w:t> </w:t>
            </w:r>
            <w:r>
              <w:rPr>
                <w:sz w:val="20"/>
              </w:rPr>
              <w:t>программВ</w:t>
            </w:r>
            <w:r>
              <w:rPr>
                <w:spacing w:val="-11"/>
                <w:sz w:val="20"/>
              </w:rPr>
              <w:t> </w:t>
            </w:r>
            <w:r>
              <w:rPr>
                <w:sz w:val="20"/>
              </w:rPr>
              <w:t>дошкольных</w:t>
            </w:r>
            <w:r>
              <w:rPr>
                <w:spacing w:val="-11"/>
                <w:sz w:val="20"/>
              </w:rPr>
              <w:t> </w:t>
            </w:r>
            <w:r>
              <w:rPr>
                <w:sz w:val="20"/>
              </w:rPr>
              <w:t>ОУ</w:t>
            </w:r>
            <w:r>
              <w:rPr>
                <w:spacing w:val="-11"/>
                <w:sz w:val="20"/>
              </w:rPr>
              <w:t> </w:t>
            </w:r>
            <w:r>
              <w:rPr>
                <w:sz w:val="20"/>
              </w:rPr>
              <w:t>подлежат</w:t>
            </w:r>
            <w:r>
              <w:rPr>
                <w:spacing w:val="-11"/>
                <w:sz w:val="20"/>
              </w:rPr>
              <w:t> </w:t>
            </w:r>
            <w:r>
              <w:rPr>
                <w:sz w:val="20"/>
              </w:rPr>
              <w:t>осмотру:</w:t>
            </w:r>
            <w:r>
              <w:rPr>
                <w:spacing w:val="-10"/>
                <w:sz w:val="20"/>
              </w:rPr>
              <w:t> </w:t>
            </w:r>
            <w:r>
              <w:rPr>
                <w:sz w:val="20"/>
              </w:rPr>
              <w:t>комнаты</w:t>
            </w:r>
            <w:r>
              <w:rPr>
                <w:spacing w:val="-11"/>
                <w:sz w:val="20"/>
              </w:rPr>
              <w:t> </w:t>
            </w:r>
            <w:r>
              <w:rPr>
                <w:sz w:val="20"/>
              </w:rPr>
              <w:t>по присмотру и уходу за детьми (игровые комнаты) или комнаты для осуществления присмотра и ухода (игровые комнаты и (или) гостиныеВ общеобразовательных ОУ и организациях дополнительного образования детей подлежат осмотру: аудитории, учебные классы (комнаты самоподготовки)В организациях среднего профессионального образования подлежат осмотру: аудитории, учебные классы (комнаты самоподготовки), производственные мастерские, лаборатории - Обеспечение в организации комфортных условий для предоставления услугСанитарное состояние помещений организации: Обеденный зал (столовая, буфет)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w:t>
            </w:r>
            <w:r>
              <w:rPr>
                <w:spacing w:val="-7"/>
                <w:sz w:val="20"/>
              </w:rPr>
              <w:t> </w:t>
            </w:r>
            <w:r>
              <w:rPr>
                <w:sz w:val="20"/>
              </w:rPr>
              <w:t>детской</w:t>
            </w:r>
            <w:r>
              <w:rPr>
                <w:spacing w:val="-7"/>
                <w:sz w:val="20"/>
              </w:rPr>
              <w:t> </w:t>
            </w:r>
            <w:r>
              <w:rPr>
                <w:sz w:val="20"/>
              </w:rPr>
              <w:t>группы</w:t>
            </w:r>
            <w:r>
              <w:rPr>
                <w:spacing w:val="-7"/>
                <w:sz w:val="20"/>
              </w:rPr>
              <w:t> </w:t>
            </w:r>
            <w:r>
              <w:rPr>
                <w:sz w:val="20"/>
              </w:rPr>
              <w:t>–</w:t>
            </w:r>
            <w:r>
              <w:rPr>
                <w:spacing w:val="-7"/>
                <w:sz w:val="20"/>
              </w:rPr>
              <w:t> </w:t>
            </w:r>
            <w:r>
              <w:rPr>
                <w:sz w:val="20"/>
              </w:rPr>
              <w:t>раздевальная</w:t>
            </w:r>
            <w:r>
              <w:rPr>
                <w:spacing w:val="-7"/>
                <w:sz w:val="20"/>
              </w:rPr>
              <w:t> </w:t>
            </w:r>
            <w:r>
              <w:rPr>
                <w:sz w:val="20"/>
              </w:rPr>
              <w:t>комната,</w:t>
            </w:r>
            <w:r>
              <w:rPr>
                <w:spacing w:val="-7"/>
                <w:sz w:val="20"/>
              </w:rPr>
              <w:t> </w:t>
            </w:r>
            <w:r>
              <w:rPr>
                <w:sz w:val="20"/>
              </w:rPr>
              <w:t>групповая</w:t>
            </w:r>
            <w:r>
              <w:rPr>
                <w:spacing w:val="-7"/>
                <w:sz w:val="20"/>
              </w:rPr>
              <w:t> </w:t>
            </w:r>
            <w:r>
              <w:rPr>
                <w:sz w:val="20"/>
              </w:rPr>
              <w:t>комната,</w:t>
            </w:r>
            <w:r>
              <w:rPr>
                <w:spacing w:val="-7"/>
                <w:sz w:val="20"/>
              </w:rPr>
              <w:t> </w:t>
            </w:r>
            <w:r>
              <w:rPr>
                <w:sz w:val="20"/>
              </w:rPr>
              <w:t>спальня, буфет, туалет, совмещенный с умывальной, наличие при необходимости дополнительных помещений для занятий с детьми (музыкальный зал, физкультурный</w:t>
            </w:r>
            <w:r>
              <w:rPr>
                <w:spacing w:val="-8"/>
                <w:sz w:val="20"/>
              </w:rPr>
              <w:t> </w:t>
            </w:r>
            <w:r>
              <w:rPr>
                <w:sz w:val="20"/>
              </w:rPr>
              <w:t>зал,</w:t>
            </w:r>
            <w:r>
              <w:rPr>
                <w:spacing w:val="-8"/>
                <w:sz w:val="20"/>
              </w:rPr>
              <w:t> </w:t>
            </w:r>
            <w:r>
              <w:rPr>
                <w:sz w:val="20"/>
              </w:rPr>
              <w:t>кабинет</w:t>
            </w:r>
            <w:r>
              <w:rPr>
                <w:spacing w:val="-8"/>
                <w:sz w:val="20"/>
              </w:rPr>
              <w:t> </w:t>
            </w:r>
            <w:r>
              <w:rPr>
                <w:sz w:val="20"/>
              </w:rPr>
              <w:t>логопеда,</w:t>
            </w:r>
            <w:r>
              <w:rPr>
                <w:spacing w:val="-8"/>
                <w:sz w:val="20"/>
              </w:rPr>
              <w:t> </w:t>
            </w:r>
            <w:r>
              <w:rPr>
                <w:sz w:val="20"/>
              </w:rPr>
              <w:t>помещения</w:t>
            </w:r>
            <w:r>
              <w:rPr>
                <w:spacing w:val="-8"/>
                <w:sz w:val="20"/>
              </w:rPr>
              <w:t> </w:t>
            </w:r>
            <w:r>
              <w:rPr>
                <w:sz w:val="20"/>
              </w:rPr>
              <w:t>для</w:t>
            </w:r>
            <w:r>
              <w:rPr>
                <w:spacing w:val="-8"/>
                <w:sz w:val="20"/>
              </w:rPr>
              <w:t> </w:t>
            </w:r>
            <w:r>
              <w:rPr>
                <w:sz w:val="20"/>
              </w:rPr>
              <w:t>иных</w:t>
            </w:r>
            <w:r>
              <w:rPr>
                <w:spacing w:val="-8"/>
                <w:sz w:val="20"/>
              </w:rPr>
              <w:t> </w:t>
            </w:r>
            <w:r>
              <w:rPr>
                <w:sz w:val="20"/>
              </w:rPr>
              <w:t>дополнительных занятий), а также иных помещений (помещения для оказания медицинской помощи, пищеблок, помещения для стирки белья) и помещений служебно- бытового назначения (пункт 3.1.3. правил СП 2.4.3648-20).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26" w:lineRule="exact"/>
              <w:ind w:left="111" w:right="93"/>
              <w:jc w:val="both"/>
              <w:rPr>
                <w:sz w:val="20"/>
              </w:rPr>
            </w:pPr>
            <w:r>
              <w:rPr>
                <w:sz w:val="20"/>
              </w:rPr>
              <w:t>услуги наравне с другими: Возможность предоставления образовательных услуг в дистанционном режиме или на дому;</w:t>
            </w:r>
          </w:p>
        </w:tc>
      </w:tr>
      <w:tr>
        <w:trPr>
          <w:trHeight w:val="252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126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259</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w:t>
            </w:r>
            <w:r>
              <w:rPr>
                <w:spacing w:val="47"/>
                <w:sz w:val="20"/>
              </w:rPr>
              <w:t>  </w:t>
            </w:r>
            <w:r>
              <w:rPr>
                <w:sz w:val="20"/>
              </w:rPr>
              <w:t>инвалидов;</w:t>
            </w:r>
            <w:r>
              <w:rPr>
                <w:spacing w:val="79"/>
                <w:sz w:val="20"/>
              </w:rPr>
              <w:t>   </w:t>
            </w:r>
            <w:r>
              <w:rPr>
                <w:sz w:val="20"/>
              </w:rPr>
              <w:t>-</w:t>
            </w:r>
            <w:r>
              <w:rPr>
                <w:spacing w:val="48"/>
                <w:sz w:val="20"/>
              </w:rPr>
              <w:t>  </w:t>
            </w:r>
            <w:r>
              <w:rPr>
                <w:sz w:val="20"/>
              </w:rPr>
              <w:t>Оборудование</w:t>
            </w:r>
            <w:r>
              <w:rPr>
                <w:spacing w:val="47"/>
                <w:sz w:val="20"/>
              </w:rPr>
              <w:t>  </w:t>
            </w:r>
            <w:r>
              <w:rPr>
                <w:sz w:val="20"/>
              </w:rPr>
              <w:t>территории,</w:t>
            </w:r>
            <w:r>
              <w:rPr>
                <w:spacing w:val="47"/>
                <w:sz w:val="20"/>
              </w:rPr>
              <w:t>  </w:t>
            </w:r>
            <w:r>
              <w:rPr>
                <w:sz w:val="20"/>
              </w:rPr>
              <w:t>прилегающей</w:t>
            </w:r>
            <w:r>
              <w:rPr>
                <w:spacing w:val="47"/>
                <w:sz w:val="20"/>
              </w:rPr>
              <w:t>  </w:t>
            </w:r>
            <w:r>
              <w:rPr>
                <w:spacing w:val="-10"/>
                <w:sz w:val="20"/>
              </w:rPr>
              <w:t>к</w:t>
            </w:r>
          </w:p>
          <w:p>
            <w:pPr>
              <w:pStyle w:val="TableParagraph"/>
              <w:spacing w:line="210" w:lineRule="exact"/>
              <w:ind w:left="111"/>
              <w:jc w:val="both"/>
              <w:rPr>
                <w:sz w:val="20"/>
              </w:rPr>
            </w:pPr>
            <w:r>
              <w:rPr>
                <w:sz w:val="20"/>
              </w:rPr>
              <w:t>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8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2"/>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504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5" w:right="2"/>
              <w:rPr>
                <w:sz w:val="20"/>
              </w:rPr>
            </w:pPr>
            <w:r>
              <w:rPr>
                <w:spacing w:val="-5"/>
                <w:sz w:val="20"/>
              </w:rPr>
              <w:t>127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26</w:t>
            </w:r>
          </w:p>
        </w:tc>
        <w:tc>
          <w:tcPr>
            <w:tcW w:w="6844" w:type="dxa"/>
          </w:tcPr>
          <w:p>
            <w:pPr>
              <w:pStyle w:val="TableParagraph"/>
              <w:ind w:left="111" w:right="92"/>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9"/>
                <w:sz w:val="20"/>
              </w:rPr>
              <w:t> </w:t>
            </w:r>
            <w:r>
              <w:rPr>
                <w:sz w:val="20"/>
              </w:rPr>
              <w:t>зрению)</w:t>
            </w:r>
            <w:r>
              <w:rPr>
                <w:spacing w:val="-9"/>
                <w:sz w:val="20"/>
              </w:rPr>
              <w:t> </w:t>
            </w:r>
            <w:r>
              <w:rPr>
                <w:sz w:val="20"/>
              </w:rPr>
              <w:t>услуг</w:t>
            </w:r>
            <w:r>
              <w:rPr>
                <w:spacing w:val="-9"/>
                <w:sz w:val="20"/>
              </w:rPr>
              <w:t> </w:t>
            </w:r>
            <w:r>
              <w:rPr>
                <w:sz w:val="20"/>
              </w:rPr>
              <w:t>сурдопереводчика</w:t>
            </w:r>
            <w:r>
              <w:rPr>
                <w:spacing w:val="-9"/>
                <w:sz w:val="20"/>
              </w:rPr>
              <w:t> </w:t>
            </w:r>
            <w:r>
              <w:rPr>
                <w:sz w:val="20"/>
              </w:rPr>
              <w:t>(тифлосурдопереводчика);</w:t>
            </w:r>
            <w:r>
              <w:rPr>
                <w:spacing w:val="36"/>
                <w:sz w:val="20"/>
              </w:rPr>
              <w:t> </w:t>
            </w:r>
            <w:r>
              <w:rPr>
                <w:sz w:val="20"/>
              </w:rPr>
              <w:t>-</w:t>
            </w:r>
            <w:r>
              <w:rPr>
                <w:spacing w:val="-9"/>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9"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414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128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282</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 материально-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 техническое</w:t>
            </w:r>
            <w:r>
              <w:rPr>
                <w:spacing w:val="60"/>
                <w:w w:val="150"/>
                <w:sz w:val="20"/>
              </w:rPr>
              <w:t>   </w:t>
            </w:r>
            <w:r>
              <w:rPr>
                <w:sz w:val="20"/>
              </w:rPr>
              <w:t>обеспечение</w:t>
            </w:r>
            <w:r>
              <w:rPr>
                <w:spacing w:val="62"/>
                <w:w w:val="150"/>
                <w:sz w:val="20"/>
              </w:rPr>
              <w:t>   </w:t>
            </w:r>
            <w:r>
              <w:rPr>
                <w:sz w:val="20"/>
              </w:rPr>
              <w:t>и</w:t>
            </w:r>
            <w:r>
              <w:rPr>
                <w:spacing w:val="62"/>
                <w:w w:val="150"/>
                <w:sz w:val="20"/>
              </w:rPr>
              <w:t>   </w:t>
            </w:r>
            <w:r>
              <w:rPr>
                <w:sz w:val="20"/>
              </w:rPr>
              <w:t>оснащенность</w:t>
            </w:r>
            <w:r>
              <w:rPr>
                <w:spacing w:val="62"/>
                <w:w w:val="150"/>
                <w:sz w:val="20"/>
              </w:rPr>
              <w:t>   </w:t>
            </w:r>
            <w:r>
              <w:rPr>
                <w:spacing w:val="-2"/>
                <w:sz w:val="20"/>
              </w:rPr>
              <w:t>образовательного</w:t>
            </w:r>
          </w:p>
          <w:p>
            <w:pPr>
              <w:pStyle w:val="TableParagraph"/>
              <w:spacing w:line="210" w:lineRule="exact" w:before="2"/>
              <w:ind w:left="111"/>
              <w:jc w:val="both"/>
              <w:rPr>
                <w:sz w:val="20"/>
              </w:rPr>
            </w:pPr>
            <w:r>
              <w:rPr>
                <w:sz w:val="20"/>
              </w:rPr>
              <w:t>процессаИнформация</w:t>
            </w:r>
            <w:r>
              <w:rPr>
                <w:spacing w:val="64"/>
                <w:sz w:val="20"/>
              </w:rPr>
              <w:t>  </w:t>
            </w:r>
            <w:r>
              <w:rPr>
                <w:sz w:val="20"/>
              </w:rPr>
              <w:t>о</w:t>
            </w:r>
            <w:r>
              <w:rPr>
                <w:spacing w:val="65"/>
                <w:sz w:val="20"/>
              </w:rPr>
              <w:t>  </w:t>
            </w:r>
            <w:r>
              <w:rPr>
                <w:sz w:val="20"/>
              </w:rPr>
              <w:t>доступе</w:t>
            </w:r>
            <w:r>
              <w:rPr>
                <w:spacing w:val="64"/>
                <w:sz w:val="20"/>
              </w:rPr>
              <w:t>  </w:t>
            </w:r>
            <w:r>
              <w:rPr>
                <w:sz w:val="20"/>
              </w:rPr>
              <w:t>к</w:t>
            </w:r>
            <w:r>
              <w:rPr>
                <w:spacing w:val="65"/>
                <w:sz w:val="20"/>
              </w:rPr>
              <w:t>  </w:t>
            </w:r>
            <w:r>
              <w:rPr>
                <w:sz w:val="20"/>
              </w:rPr>
              <w:t>информационным</w:t>
            </w:r>
            <w:r>
              <w:rPr>
                <w:spacing w:val="64"/>
                <w:sz w:val="20"/>
              </w:rPr>
              <w:t>  </w:t>
            </w:r>
            <w:r>
              <w:rPr>
                <w:sz w:val="20"/>
              </w:rPr>
              <w:t>системам</w:t>
            </w:r>
            <w:r>
              <w:rPr>
                <w:spacing w:val="65"/>
                <w:sz w:val="20"/>
              </w:rPr>
              <w:t>  </w:t>
            </w:r>
            <w:r>
              <w:rPr>
                <w:spacing w:val="-10"/>
                <w:sz w:val="20"/>
              </w:rPr>
              <w:t>и</w:t>
            </w:r>
          </w:p>
        </w:tc>
      </w:tr>
    </w:tbl>
    <w:p>
      <w:pPr>
        <w:spacing w:after="0" w:line="210" w:lineRule="exact"/>
        <w:jc w:val="both"/>
        <w:rPr>
          <w:sz w:val="20"/>
        </w:rPr>
        <w:sectPr>
          <w:type w:val="continuous"/>
          <w:pgSz w:w="11910" w:h="16840"/>
          <w:pgMar w:header="0" w:footer="778" w:top="1100" w:bottom="122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w:t>
            </w:r>
            <w:r>
              <w:rPr>
                <w:spacing w:val="42"/>
                <w:sz w:val="20"/>
              </w:rPr>
              <w:t>  </w:t>
            </w:r>
            <w:r>
              <w:rPr>
                <w:sz w:val="20"/>
              </w:rPr>
              <w:t>стоянок</w:t>
            </w:r>
            <w:r>
              <w:rPr>
                <w:spacing w:val="42"/>
                <w:sz w:val="20"/>
              </w:rPr>
              <w:t>  </w:t>
            </w:r>
            <w:r>
              <w:rPr>
                <w:sz w:val="20"/>
              </w:rPr>
              <w:t>для</w:t>
            </w:r>
            <w:r>
              <w:rPr>
                <w:spacing w:val="42"/>
                <w:sz w:val="20"/>
              </w:rPr>
              <w:t>  </w:t>
            </w:r>
            <w:r>
              <w:rPr>
                <w:sz w:val="20"/>
              </w:rPr>
              <w:t>автотранспортных</w:t>
            </w:r>
            <w:r>
              <w:rPr>
                <w:spacing w:val="43"/>
                <w:sz w:val="20"/>
              </w:rPr>
              <w:t>  </w:t>
            </w:r>
            <w:r>
              <w:rPr>
                <w:sz w:val="20"/>
              </w:rPr>
              <w:t>средств</w:t>
            </w:r>
            <w:r>
              <w:rPr>
                <w:spacing w:val="42"/>
                <w:sz w:val="20"/>
              </w:rPr>
              <w:t>  </w:t>
            </w:r>
            <w:r>
              <w:rPr>
                <w:sz w:val="20"/>
              </w:rPr>
              <w:t>инвалидов;</w:t>
            </w:r>
            <w:r>
              <w:rPr>
                <w:spacing w:val="74"/>
                <w:sz w:val="20"/>
              </w:rPr>
              <w:t>   </w:t>
            </w:r>
            <w:r>
              <w:rPr>
                <w:spacing w:val="-10"/>
                <w:sz w:val="20"/>
              </w:rPr>
              <w:t>-</w:t>
            </w:r>
          </w:p>
          <w:p>
            <w:pPr>
              <w:pStyle w:val="TableParagraph"/>
              <w:spacing w:line="230" w:lineRule="atLeast"/>
              <w:ind w:left="111" w:right="90"/>
              <w:jc w:val="both"/>
              <w:rPr>
                <w:sz w:val="20"/>
              </w:rPr>
            </w:pPr>
            <w:r>
              <w:rPr>
                <w:sz w:val="20"/>
              </w:rPr>
              <w:t>Оборудование территории, прилегающей к образовательной организации, и ее</w:t>
            </w:r>
            <w:r>
              <w:rPr>
                <w:spacing w:val="27"/>
                <w:sz w:val="20"/>
              </w:rPr>
              <w:t> </w:t>
            </w:r>
            <w:r>
              <w:rPr>
                <w:sz w:val="20"/>
              </w:rPr>
              <w:t>помещений</w:t>
            </w:r>
            <w:r>
              <w:rPr>
                <w:spacing w:val="27"/>
                <w:sz w:val="20"/>
              </w:rPr>
              <w:t> </w:t>
            </w:r>
            <w:r>
              <w:rPr>
                <w:sz w:val="20"/>
              </w:rPr>
              <w:t>с</w:t>
            </w:r>
            <w:r>
              <w:rPr>
                <w:spacing w:val="27"/>
                <w:sz w:val="20"/>
              </w:rPr>
              <w:t> </w:t>
            </w:r>
            <w:r>
              <w:rPr>
                <w:sz w:val="20"/>
              </w:rPr>
              <w:t>учетом</w:t>
            </w:r>
            <w:r>
              <w:rPr>
                <w:spacing w:val="27"/>
                <w:sz w:val="20"/>
              </w:rPr>
              <w:t> </w:t>
            </w:r>
            <w:r>
              <w:rPr>
                <w:sz w:val="20"/>
              </w:rPr>
              <w:t>доступности</w:t>
            </w:r>
            <w:r>
              <w:rPr>
                <w:spacing w:val="27"/>
                <w:sz w:val="20"/>
              </w:rPr>
              <w:t> </w:t>
            </w:r>
            <w:r>
              <w:rPr>
                <w:sz w:val="20"/>
              </w:rPr>
              <w:t>инвалидов:</w:t>
            </w:r>
            <w:r>
              <w:rPr>
                <w:spacing w:val="27"/>
                <w:sz w:val="20"/>
              </w:rPr>
              <w:t> </w:t>
            </w:r>
            <w:r>
              <w:rPr>
                <w:sz w:val="20"/>
              </w:rPr>
              <w:t>Наличие</w:t>
            </w:r>
            <w:r>
              <w:rPr>
                <w:spacing w:val="28"/>
                <w:sz w:val="20"/>
              </w:rPr>
              <w:t> </w:t>
            </w:r>
            <w:r>
              <w:rPr>
                <w:spacing w:val="-2"/>
                <w:sz w:val="20"/>
              </w:rPr>
              <w:t>адаптированных</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8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exact"/>
              <w:ind w:left="111" w:right="94"/>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91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5" w:right="2"/>
              <w:rPr>
                <w:sz w:val="20"/>
              </w:rPr>
            </w:pPr>
            <w:r>
              <w:rPr>
                <w:spacing w:val="-5"/>
                <w:sz w:val="20"/>
              </w:rPr>
              <w:t>129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292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w:t>
            </w:r>
            <w:r>
              <w:rPr>
                <w:spacing w:val="41"/>
                <w:sz w:val="20"/>
              </w:rPr>
              <w:t> </w:t>
            </w:r>
            <w:r>
              <w:rPr>
                <w:sz w:val="20"/>
              </w:rPr>
              <w:t>документа</w:t>
            </w:r>
            <w:r>
              <w:rPr>
                <w:spacing w:val="43"/>
                <w:sz w:val="20"/>
              </w:rPr>
              <w:t> </w:t>
            </w:r>
            <w:r>
              <w:rPr>
                <w:sz w:val="20"/>
              </w:rPr>
              <w:t>или</w:t>
            </w:r>
            <w:r>
              <w:rPr>
                <w:spacing w:val="43"/>
                <w:sz w:val="20"/>
              </w:rPr>
              <w:t> </w:t>
            </w:r>
            <w:r>
              <w:rPr>
                <w:sz w:val="20"/>
              </w:rPr>
              <w:t>в</w:t>
            </w:r>
            <w:r>
              <w:rPr>
                <w:spacing w:val="44"/>
                <w:sz w:val="20"/>
              </w:rPr>
              <w:t> </w:t>
            </w:r>
            <w:r>
              <w:rPr>
                <w:sz w:val="20"/>
              </w:rPr>
              <w:t>виде</w:t>
            </w:r>
            <w:r>
              <w:rPr>
                <w:spacing w:val="43"/>
                <w:sz w:val="20"/>
              </w:rPr>
              <w:t> </w:t>
            </w:r>
            <w:r>
              <w:rPr>
                <w:sz w:val="20"/>
              </w:rPr>
              <w:t>активных</w:t>
            </w:r>
            <w:r>
              <w:rPr>
                <w:spacing w:val="43"/>
                <w:sz w:val="20"/>
              </w:rPr>
              <w:t> </w:t>
            </w:r>
            <w:r>
              <w:rPr>
                <w:sz w:val="20"/>
              </w:rPr>
              <w:t>ссылок,</w:t>
            </w:r>
            <w:r>
              <w:rPr>
                <w:spacing w:val="44"/>
                <w:sz w:val="20"/>
              </w:rPr>
              <w:t> </w:t>
            </w:r>
            <w:r>
              <w:rPr>
                <w:spacing w:val="-2"/>
                <w:sz w:val="20"/>
              </w:rPr>
              <w:t>непосредственный</w:t>
            </w:r>
          </w:p>
          <w:p>
            <w:pPr>
              <w:pStyle w:val="TableParagraph"/>
              <w:spacing w:line="230" w:lineRule="atLeast"/>
              <w:ind w:left="111" w:right="92"/>
              <w:jc w:val="both"/>
              <w:rPr>
                <w:sz w:val="20"/>
              </w:rPr>
            </w:pPr>
            <w:r>
              <w:rPr>
                <w:sz w:val="20"/>
              </w:rPr>
              <w:t>переход по которым позволяет получить доступ к страницам сайта образовательной</w:t>
            </w:r>
            <w:r>
              <w:rPr>
                <w:spacing w:val="58"/>
                <w:sz w:val="20"/>
              </w:rPr>
              <w:t> </w:t>
            </w:r>
            <w:r>
              <w:rPr>
                <w:sz w:val="20"/>
              </w:rPr>
              <w:t>организации,</w:t>
            </w:r>
            <w:r>
              <w:rPr>
                <w:spacing w:val="59"/>
                <w:sz w:val="20"/>
              </w:rPr>
              <w:t> </w:t>
            </w:r>
            <w:r>
              <w:rPr>
                <w:sz w:val="20"/>
              </w:rPr>
              <w:t>содержащим</w:t>
            </w:r>
            <w:r>
              <w:rPr>
                <w:spacing w:val="59"/>
                <w:sz w:val="20"/>
              </w:rPr>
              <w:t> </w:t>
            </w:r>
            <w:r>
              <w:rPr>
                <w:sz w:val="20"/>
              </w:rPr>
              <w:t>информацию,</w:t>
            </w:r>
            <w:r>
              <w:rPr>
                <w:spacing w:val="59"/>
                <w:sz w:val="20"/>
              </w:rPr>
              <w:t> </w:t>
            </w:r>
            <w:r>
              <w:rPr>
                <w:sz w:val="20"/>
              </w:rPr>
              <w:t>в</w:t>
            </w:r>
            <w:r>
              <w:rPr>
                <w:spacing w:val="59"/>
                <w:sz w:val="20"/>
              </w:rPr>
              <w:t> </w:t>
            </w:r>
            <w:r>
              <w:rPr>
                <w:sz w:val="20"/>
              </w:rPr>
              <w:t>том</w:t>
            </w:r>
            <w:r>
              <w:rPr>
                <w:spacing w:val="59"/>
                <w:sz w:val="20"/>
              </w:rPr>
              <w:t> </w:t>
            </w:r>
            <w:r>
              <w:rPr>
                <w:spacing w:val="-2"/>
                <w:sz w:val="20"/>
              </w:rPr>
              <w:t>числе:О</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6"/>
                <w:sz w:val="20"/>
              </w:rPr>
              <w:t> </w:t>
            </w:r>
            <w:r>
              <w:rPr>
                <w:sz w:val="20"/>
              </w:rPr>
              <w:t>Федерального</w:t>
            </w:r>
            <w:r>
              <w:rPr>
                <w:spacing w:val="15"/>
                <w:sz w:val="20"/>
              </w:rPr>
              <w:t> </w:t>
            </w:r>
            <w:r>
              <w:rPr>
                <w:sz w:val="20"/>
              </w:rPr>
              <w:t>закона</w:t>
            </w:r>
            <w:r>
              <w:rPr>
                <w:spacing w:val="15"/>
                <w:sz w:val="20"/>
              </w:rPr>
              <w:t> </w:t>
            </w:r>
            <w:r>
              <w:rPr>
                <w:sz w:val="20"/>
              </w:rPr>
              <w:t>от</w:t>
            </w:r>
            <w:r>
              <w:rPr>
                <w:spacing w:val="16"/>
                <w:sz w:val="20"/>
              </w:rPr>
              <w:t> </w:t>
            </w:r>
            <w:r>
              <w:rPr>
                <w:sz w:val="20"/>
              </w:rPr>
              <w:t>29</w:t>
            </w:r>
            <w:r>
              <w:rPr>
                <w:spacing w:val="16"/>
                <w:sz w:val="20"/>
              </w:rPr>
              <w:t> </w:t>
            </w:r>
            <w:r>
              <w:rPr>
                <w:sz w:val="20"/>
              </w:rPr>
              <w:t>декабря</w:t>
            </w:r>
            <w:r>
              <w:rPr>
                <w:spacing w:val="15"/>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ind w:left="111" w:right="88"/>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3"/>
                <w:sz w:val="20"/>
              </w:rPr>
              <w:t> </w:t>
            </w:r>
            <w:r>
              <w:rPr>
                <w:sz w:val="20"/>
              </w:rPr>
              <w:t>для</w:t>
            </w:r>
            <w:r>
              <w:rPr>
                <w:spacing w:val="-12"/>
                <w:sz w:val="20"/>
              </w:rPr>
              <w:t> </w:t>
            </w:r>
            <w:r>
              <w:rPr>
                <w:sz w:val="20"/>
              </w:rPr>
              <w:t>использования</w:t>
            </w:r>
            <w:r>
              <w:rPr>
                <w:spacing w:val="-12"/>
                <w:sz w:val="20"/>
              </w:rPr>
              <w:t> </w:t>
            </w:r>
            <w:r>
              <w:rPr>
                <w:sz w:val="20"/>
              </w:rPr>
              <w:t>инвалидами</w:t>
            </w:r>
            <w:r>
              <w:rPr>
                <w:spacing w:val="-13"/>
                <w:sz w:val="20"/>
              </w:rPr>
              <w:t> </w:t>
            </w:r>
            <w:r>
              <w:rPr>
                <w:sz w:val="20"/>
              </w:rPr>
              <w:t>и</w:t>
            </w:r>
            <w:r>
              <w:rPr>
                <w:spacing w:val="-12"/>
                <w:sz w:val="20"/>
              </w:rPr>
              <w:t> </w:t>
            </w:r>
            <w:r>
              <w:rPr>
                <w:sz w:val="20"/>
              </w:rPr>
              <w:t>лицами</w:t>
            </w:r>
            <w:r>
              <w:rPr>
                <w:spacing w:val="-12"/>
                <w:sz w:val="20"/>
              </w:rPr>
              <w:t> </w:t>
            </w:r>
            <w:r>
              <w:rPr>
                <w:sz w:val="20"/>
              </w:rPr>
              <w:t>с</w:t>
            </w:r>
            <w:r>
              <w:rPr>
                <w:spacing w:val="-12"/>
                <w:sz w:val="20"/>
              </w:rPr>
              <w:t> </w:t>
            </w:r>
            <w:r>
              <w:rPr>
                <w:spacing w:val="-2"/>
                <w:sz w:val="20"/>
              </w:rPr>
              <w:t>ограниченными</w:t>
            </w:r>
          </w:p>
          <w:p>
            <w:pPr>
              <w:pStyle w:val="TableParagraph"/>
              <w:spacing w:line="230" w:lineRule="atLeast"/>
              <w:ind w:left="111" w:right="90"/>
              <w:jc w:val="both"/>
              <w:rPr>
                <w:sz w:val="20"/>
              </w:rPr>
            </w:pPr>
            <w:r>
              <w:rPr>
                <w:sz w:val="20"/>
              </w:rPr>
              <w:t>возможностями здоровья - САЙТ. Доступная средаИнформация о специальных</w:t>
            </w:r>
            <w:r>
              <w:rPr>
                <w:spacing w:val="52"/>
                <w:sz w:val="20"/>
              </w:rPr>
              <w:t> </w:t>
            </w:r>
            <w:r>
              <w:rPr>
                <w:sz w:val="20"/>
              </w:rPr>
              <w:t>условиях</w:t>
            </w:r>
            <w:r>
              <w:rPr>
                <w:spacing w:val="52"/>
                <w:sz w:val="20"/>
              </w:rPr>
              <w:t> </w:t>
            </w:r>
            <w:r>
              <w:rPr>
                <w:sz w:val="20"/>
              </w:rPr>
              <w:t>для</w:t>
            </w:r>
            <w:r>
              <w:rPr>
                <w:spacing w:val="53"/>
                <w:sz w:val="20"/>
              </w:rPr>
              <w:t> </w:t>
            </w:r>
            <w:r>
              <w:rPr>
                <w:sz w:val="20"/>
              </w:rPr>
              <w:t>обучения</w:t>
            </w:r>
            <w:r>
              <w:rPr>
                <w:spacing w:val="52"/>
                <w:sz w:val="20"/>
              </w:rPr>
              <w:t> </w:t>
            </w:r>
            <w:r>
              <w:rPr>
                <w:sz w:val="20"/>
              </w:rPr>
              <w:t>инвалидов</w:t>
            </w:r>
            <w:r>
              <w:rPr>
                <w:spacing w:val="52"/>
                <w:sz w:val="20"/>
              </w:rPr>
              <w:t> </w:t>
            </w:r>
            <w:r>
              <w:rPr>
                <w:sz w:val="20"/>
              </w:rPr>
              <w:t>и</w:t>
            </w:r>
            <w:r>
              <w:rPr>
                <w:spacing w:val="53"/>
                <w:sz w:val="20"/>
              </w:rPr>
              <w:t> </w:t>
            </w:r>
            <w:r>
              <w:rPr>
                <w:sz w:val="20"/>
              </w:rPr>
              <w:t>лиц</w:t>
            </w:r>
            <w:r>
              <w:rPr>
                <w:spacing w:val="52"/>
                <w:sz w:val="20"/>
              </w:rPr>
              <w:t> </w:t>
            </w:r>
            <w:r>
              <w:rPr>
                <w:sz w:val="20"/>
              </w:rPr>
              <w:t>с</w:t>
            </w:r>
            <w:r>
              <w:rPr>
                <w:spacing w:val="53"/>
                <w:sz w:val="20"/>
              </w:rPr>
              <w:t> </w:t>
            </w:r>
            <w:r>
              <w:rPr>
                <w:spacing w:val="-2"/>
                <w:sz w:val="20"/>
              </w:rPr>
              <w:t>ограниченными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89"/>
              <w:jc w:val="both"/>
              <w:rPr>
                <w:sz w:val="20"/>
              </w:rPr>
            </w:pPr>
            <w:r>
              <w:rPr>
                <w:sz w:val="20"/>
              </w:rPr>
              <w:t>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 поступлении финансовых и материальных средств по итогам финансового года - САЙТ. Финансово- хозяйственная деятельностьИнформация о расходовании финансовых и материальных средств по итогам финансового года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w:t>
            </w:r>
            <w:r>
              <w:rPr>
                <w:spacing w:val="-13"/>
                <w:sz w:val="20"/>
              </w:rPr>
              <w:t> </w:t>
            </w:r>
            <w:r>
              <w:rPr>
                <w:sz w:val="20"/>
              </w:rPr>
              <w:t>(при</w:t>
            </w:r>
            <w:r>
              <w:rPr>
                <w:spacing w:val="-12"/>
                <w:sz w:val="20"/>
              </w:rPr>
              <w:t> </w:t>
            </w:r>
            <w:r>
              <w:rPr>
                <w:sz w:val="20"/>
              </w:rPr>
              <w:t>наличии)**</w:t>
            </w:r>
            <w:r>
              <w:rPr>
                <w:spacing w:val="-13"/>
                <w:sz w:val="20"/>
              </w:rPr>
              <w:t> </w:t>
            </w:r>
            <w:r>
              <w:rPr>
                <w:sz w:val="20"/>
              </w:rPr>
              <w:t>Копии</w:t>
            </w:r>
            <w:r>
              <w:rPr>
                <w:spacing w:val="-12"/>
                <w:sz w:val="20"/>
              </w:rPr>
              <w:t> </w:t>
            </w:r>
            <w:r>
              <w:rPr>
                <w:sz w:val="20"/>
              </w:rPr>
              <w:t>предписаний</w:t>
            </w:r>
            <w:r>
              <w:rPr>
                <w:spacing w:val="-13"/>
                <w:sz w:val="20"/>
              </w:rPr>
              <w:t> </w:t>
            </w:r>
            <w:r>
              <w:rPr>
                <w:sz w:val="20"/>
              </w:rPr>
              <w:t>органов,</w:t>
            </w:r>
            <w:r>
              <w:rPr>
                <w:spacing w:val="-11"/>
                <w:sz w:val="20"/>
              </w:rPr>
              <w:t> </w:t>
            </w:r>
            <w:r>
              <w:rPr>
                <w:sz w:val="20"/>
              </w:rPr>
              <w:t>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оценки деятельности организаций) -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 Обеденный зал (столовая, буфет)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atLeast"/>
              <w:ind w:left="111" w:right="92"/>
              <w:jc w:val="both"/>
              <w:rPr>
                <w:sz w:val="20"/>
              </w:rPr>
            </w:pPr>
            <w:r>
              <w:rPr>
                <w:sz w:val="20"/>
              </w:rPr>
              <w:t>инвалидов: Наличие сменных кресел-колясок;</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8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8" w:lineRule="exact"/>
              <w:ind w:left="111"/>
              <w:jc w:val="left"/>
              <w:rPr>
                <w:sz w:val="20"/>
              </w:rPr>
            </w:pPr>
            <w:r>
              <w:rPr>
                <w:spacing w:val="-4"/>
                <w:sz w:val="20"/>
              </w:rPr>
              <w:t>дому;</w:t>
            </w:r>
          </w:p>
        </w:tc>
      </w:tr>
      <w:tr>
        <w:trPr>
          <w:trHeight w:val="943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130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30</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0"/>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0" w:lineRule="atLeast"/>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услуги</w:t>
            </w:r>
            <w:r>
              <w:rPr>
                <w:spacing w:val="32"/>
                <w:sz w:val="20"/>
              </w:rPr>
              <w:t> </w:t>
            </w:r>
            <w:r>
              <w:rPr>
                <w:sz w:val="20"/>
              </w:rPr>
              <w:t>наравне</w:t>
            </w:r>
            <w:r>
              <w:rPr>
                <w:spacing w:val="32"/>
                <w:sz w:val="20"/>
              </w:rPr>
              <w:t> </w:t>
            </w:r>
            <w:r>
              <w:rPr>
                <w:sz w:val="20"/>
              </w:rPr>
              <w:t>с</w:t>
            </w:r>
            <w:r>
              <w:rPr>
                <w:spacing w:val="32"/>
                <w:sz w:val="20"/>
              </w:rPr>
              <w:t> </w:t>
            </w:r>
            <w:r>
              <w:rPr>
                <w:sz w:val="20"/>
              </w:rPr>
              <w:t>другими:</w:t>
            </w:r>
            <w:r>
              <w:rPr>
                <w:spacing w:val="32"/>
                <w:sz w:val="20"/>
              </w:rPr>
              <w:t> </w:t>
            </w:r>
            <w:r>
              <w:rPr>
                <w:sz w:val="20"/>
              </w:rPr>
              <w:t>Возможность</w:t>
            </w:r>
            <w:r>
              <w:rPr>
                <w:spacing w:val="32"/>
                <w:sz w:val="20"/>
              </w:rPr>
              <w:t> </w:t>
            </w:r>
            <w:r>
              <w:rPr>
                <w:sz w:val="20"/>
              </w:rPr>
              <w:t>предоставления</w:t>
            </w:r>
            <w:r>
              <w:rPr>
                <w:spacing w:val="32"/>
                <w:sz w:val="20"/>
              </w:rPr>
              <w:t> </w:t>
            </w:r>
            <w:r>
              <w:rPr>
                <w:spacing w:val="-2"/>
                <w:sz w:val="20"/>
              </w:rPr>
              <w:t>образовательных</w:t>
            </w:r>
          </w:p>
          <w:p>
            <w:pPr>
              <w:pStyle w:val="TableParagraph"/>
              <w:spacing w:line="210" w:lineRule="exact"/>
              <w:ind w:left="111"/>
              <w:jc w:val="left"/>
              <w:rPr>
                <w:sz w:val="20"/>
              </w:rPr>
            </w:pPr>
            <w:r>
              <w:rPr>
                <w:sz w:val="20"/>
              </w:rPr>
              <w:t>услуг</w:t>
            </w:r>
            <w:r>
              <w:rPr>
                <w:spacing w:val="-6"/>
                <w:sz w:val="20"/>
              </w:rPr>
              <w:t> </w:t>
            </w:r>
            <w:r>
              <w:rPr>
                <w:sz w:val="20"/>
              </w:rPr>
              <w:t>в</w:t>
            </w:r>
            <w:r>
              <w:rPr>
                <w:spacing w:val="-5"/>
                <w:sz w:val="20"/>
              </w:rPr>
              <w:t> </w:t>
            </w:r>
            <w:r>
              <w:rPr>
                <w:sz w:val="20"/>
              </w:rPr>
              <w:t>дистанционном</w:t>
            </w:r>
            <w:r>
              <w:rPr>
                <w:spacing w:val="-5"/>
                <w:sz w:val="20"/>
              </w:rPr>
              <w:t> </w:t>
            </w:r>
            <w:r>
              <w:rPr>
                <w:sz w:val="20"/>
              </w:rPr>
              <w:t>режиме</w:t>
            </w:r>
            <w:r>
              <w:rPr>
                <w:spacing w:val="-5"/>
                <w:sz w:val="20"/>
              </w:rPr>
              <w:t> </w:t>
            </w:r>
            <w:r>
              <w:rPr>
                <w:sz w:val="20"/>
              </w:rPr>
              <w:t>или</w:t>
            </w:r>
            <w:r>
              <w:rPr>
                <w:spacing w:val="-5"/>
                <w:sz w:val="20"/>
              </w:rPr>
              <w:t> </w:t>
            </w:r>
            <w:r>
              <w:rPr>
                <w:sz w:val="20"/>
              </w:rPr>
              <w:t>на</w:t>
            </w:r>
            <w:r>
              <w:rPr>
                <w:spacing w:val="-5"/>
                <w:sz w:val="20"/>
              </w:rPr>
              <w:t> </w:t>
            </w:r>
            <w:r>
              <w:rPr>
                <w:spacing w:val="-2"/>
                <w:sz w:val="20"/>
              </w:rPr>
              <w:t>дому;</w:t>
            </w:r>
          </w:p>
        </w:tc>
      </w:tr>
      <w:tr>
        <w:trPr>
          <w:trHeight w:val="1287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131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301</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9" w:lineRule="exact"/>
              <w:ind w:left="111"/>
              <w:jc w:val="left"/>
              <w:rPr>
                <w:sz w:val="20"/>
              </w:rPr>
            </w:pPr>
            <w:r>
              <w:rPr>
                <w:spacing w:val="-4"/>
                <w:sz w:val="20"/>
              </w:rPr>
              <w:t>дому;</w:t>
            </w:r>
          </w:p>
        </w:tc>
      </w:tr>
      <w:tr>
        <w:trPr>
          <w:trHeight w:val="690" w:hRule="atLeast"/>
        </w:trPr>
        <w:tc>
          <w:tcPr>
            <w:tcW w:w="686" w:type="dxa"/>
          </w:tcPr>
          <w:p>
            <w:pPr>
              <w:pStyle w:val="TableParagraph"/>
              <w:jc w:val="left"/>
              <w:rPr>
                <w:b/>
                <w:sz w:val="20"/>
              </w:rPr>
            </w:pPr>
          </w:p>
          <w:p>
            <w:pPr>
              <w:pStyle w:val="TableParagraph"/>
              <w:ind w:left="15" w:right="2"/>
              <w:rPr>
                <w:sz w:val="20"/>
              </w:rPr>
            </w:pPr>
            <w:r>
              <w:rPr>
                <w:spacing w:val="-5"/>
                <w:sz w:val="20"/>
              </w:rPr>
              <w:t>132</w:t>
            </w:r>
          </w:p>
        </w:tc>
        <w:tc>
          <w:tcPr>
            <w:tcW w:w="1814" w:type="dxa"/>
          </w:tcPr>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303</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w:t>
            </w:r>
            <w:r>
              <w:rPr>
                <w:spacing w:val="18"/>
                <w:sz w:val="20"/>
              </w:rPr>
              <w:t> </w:t>
            </w:r>
            <w:r>
              <w:rPr>
                <w:sz w:val="20"/>
              </w:rPr>
              <w:t>программы</w:t>
            </w:r>
            <w:r>
              <w:rPr>
                <w:spacing w:val="19"/>
                <w:sz w:val="20"/>
              </w:rPr>
              <w:t> </w:t>
            </w:r>
            <w:r>
              <w:rPr>
                <w:sz w:val="20"/>
              </w:rPr>
              <w:t>с</w:t>
            </w:r>
            <w:r>
              <w:rPr>
                <w:spacing w:val="19"/>
                <w:sz w:val="20"/>
              </w:rPr>
              <w:t> </w:t>
            </w:r>
            <w:r>
              <w:rPr>
                <w:sz w:val="20"/>
              </w:rPr>
              <w:t>приложением</w:t>
            </w:r>
            <w:r>
              <w:rPr>
                <w:spacing w:val="19"/>
                <w:sz w:val="20"/>
              </w:rPr>
              <w:t> </w:t>
            </w:r>
            <w:r>
              <w:rPr>
                <w:sz w:val="20"/>
              </w:rPr>
              <w:t>образовательной</w:t>
            </w:r>
            <w:r>
              <w:rPr>
                <w:spacing w:val="19"/>
                <w:sz w:val="20"/>
              </w:rPr>
              <w:t> </w:t>
            </w:r>
            <w:r>
              <w:rPr>
                <w:sz w:val="20"/>
              </w:rPr>
              <w:t>программы</w:t>
            </w:r>
            <w:r>
              <w:rPr>
                <w:spacing w:val="19"/>
                <w:sz w:val="20"/>
              </w:rPr>
              <w:t> </w:t>
            </w:r>
            <w:r>
              <w:rPr>
                <w:spacing w:val="-10"/>
                <w:sz w:val="20"/>
              </w:rPr>
              <w:t>в</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 w:pos="6671" w:val="left" w:leader="none"/>
              </w:tabs>
              <w:ind w:left="111" w:right="90"/>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Обеспечение в организации комфортных условий для предоставления услуг: Наличие и доступность питьевой</w:t>
            </w:r>
            <w:r>
              <w:rPr>
                <w:spacing w:val="-13"/>
                <w:sz w:val="20"/>
              </w:rPr>
              <w:t> </w:t>
            </w:r>
            <w:r>
              <w:rPr>
                <w:sz w:val="20"/>
              </w:rPr>
              <w:t>воды;</w:t>
            </w:r>
            <w:r>
              <w:rPr>
                <w:spacing w:val="10"/>
                <w:sz w:val="20"/>
              </w:rPr>
              <w:t> </w:t>
            </w:r>
            <w:r>
              <w:rPr>
                <w:sz w:val="20"/>
              </w:rPr>
              <w:t>-</w:t>
            </w:r>
            <w:r>
              <w:rPr>
                <w:spacing w:val="-13"/>
                <w:sz w:val="20"/>
              </w:rPr>
              <w:t> </w:t>
            </w:r>
            <w:r>
              <w:rPr>
                <w:sz w:val="20"/>
              </w:rPr>
              <w:t>Оборудование</w:t>
            </w:r>
            <w:r>
              <w:rPr>
                <w:spacing w:val="-12"/>
                <w:sz w:val="20"/>
              </w:rPr>
              <w:t> </w:t>
            </w:r>
            <w:r>
              <w:rPr>
                <w:sz w:val="20"/>
              </w:rPr>
              <w:t>территории,</w:t>
            </w:r>
            <w:r>
              <w:rPr>
                <w:spacing w:val="-13"/>
                <w:sz w:val="20"/>
              </w:rPr>
              <w:t> </w:t>
            </w:r>
            <w:r>
              <w:rPr>
                <w:sz w:val="20"/>
              </w:rPr>
              <w:t>прилегающей</w:t>
            </w:r>
            <w:r>
              <w:rPr>
                <w:spacing w:val="-12"/>
                <w:sz w:val="20"/>
              </w:rPr>
              <w:t> </w:t>
            </w:r>
            <w:r>
              <w:rPr>
                <w:sz w:val="20"/>
              </w:rPr>
              <w:t>к</w:t>
            </w:r>
            <w:r>
              <w:rPr>
                <w:spacing w:val="-13"/>
                <w:sz w:val="20"/>
              </w:rPr>
              <w:t> </w:t>
            </w:r>
            <w:r>
              <w:rPr>
                <w:sz w:val="20"/>
              </w:rPr>
              <w:t>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w:t>
            </w:r>
            <w:r>
              <w:rPr>
                <w:spacing w:val="-8"/>
                <w:sz w:val="20"/>
              </w:rPr>
              <w:t> </w:t>
            </w:r>
            <w:r>
              <w:rPr>
                <w:sz w:val="20"/>
              </w:rPr>
              <w:t>ее</w:t>
            </w:r>
            <w:r>
              <w:rPr>
                <w:spacing w:val="-7"/>
                <w:sz w:val="20"/>
              </w:rPr>
              <w:t> </w:t>
            </w:r>
            <w:r>
              <w:rPr>
                <w:sz w:val="20"/>
              </w:rPr>
              <w:t>помещений</w:t>
            </w:r>
            <w:r>
              <w:rPr>
                <w:spacing w:val="-8"/>
                <w:sz w:val="20"/>
              </w:rPr>
              <w:t> </w:t>
            </w:r>
            <w:r>
              <w:rPr>
                <w:spacing w:val="-10"/>
                <w:sz w:val="20"/>
              </w:rPr>
              <w:t>с</w:t>
            </w:r>
          </w:p>
          <w:p>
            <w:pPr>
              <w:pStyle w:val="TableParagraph"/>
              <w:spacing w:line="230" w:lineRule="exact"/>
              <w:ind w:left="111" w:right="91"/>
              <w:jc w:val="both"/>
              <w:rPr>
                <w:sz w:val="20"/>
              </w:rPr>
            </w:pPr>
            <w:r>
              <w:rPr>
                <w:sz w:val="20"/>
              </w:rPr>
              <w:t>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w:t>
            </w:r>
            <w:r>
              <w:rPr>
                <w:spacing w:val="-2"/>
                <w:sz w:val="20"/>
              </w:rPr>
              <w:t>расширенных</w:t>
            </w:r>
            <w:r>
              <w:rPr>
                <w:spacing w:val="-1"/>
                <w:sz w:val="20"/>
              </w:rPr>
              <w:t> </w:t>
            </w:r>
            <w:r>
              <w:rPr>
                <w:spacing w:val="-2"/>
                <w:sz w:val="20"/>
              </w:rPr>
              <w:t>дверных</w:t>
            </w:r>
            <w:r>
              <w:rPr>
                <w:sz w:val="20"/>
              </w:rPr>
              <w:t> </w:t>
            </w:r>
            <w:r>
              <w:rPr>
                <w:spacing w:val="-2"/>
                <w:sz w:val="20"/>
              </w:rPr>
              <w:t>проемов;</w:t>
            </w:r>
            <w:r>
              <w:rPr>
                <w:spacing w:val="52"/>
                <w:sz w:val="20"/>
              </w:rPr>
              <w:t> </w:t>
            </w:r>
            <w:r>
              <w:rPr>
                <w:spacing w:val="-2"/>
                <w:sz w:val="20"/>
              </w:rPr>
              <w:t>-</w:t>
            </w:r>
            <w:r>
              <w:rPr>
                <w:spacing w:val="-1"/>
                <w:sz w:val="20"/>
              </w:rPr>
              <w:t> </w:t>
            </w:r>
            <w:r>
              <w:rPr>
                <w:spacing w:val="-2"/>
                <w:sz w:val="20"/>
              </w:rPr>
              <w:t>Оборудование</w:t>
            </w:r>
            <w:r>
              <w:rPr>
                <w:sz w:val="20"/>
              </w:rPr>
              <w:t> </w:t>
            </w:r>
            <w:r>
              <w:rPr>
                <w:spacing w:val="-2"/>
                <w:sz w:val="20"/>
              </w:rPr>
              <w:t>территории,</w:t>
            </w:r>
            <w:r>
              <w:rPr>
                <w:spacing w:val="1"/>
                <w:sz w:val="20"/>
              </w:rPr>
              <w:t> </w:t>
            </w:r>
            <w:r>
              <w:rPr>
                <w:spacing w:val="-2"/>
                <w:sz w:val="20"/>
              </w:rPr>
              <w:t>прилегающей</w:t>
            </w:r>
            <w:r>
              <w:rPr>
                <w:sz w:val="20"/>
              </w:rPr>
              <w:t> </w:t>
            </w:r>
            <w:r>
              <w:rPr>
                <w:spacing w:val="-10"/>
                <w:sz w:val="20"/>
              </w:rPr>
              <w:t>к</w:t>
            </w:r>
          </w:p>
        </w:tc>
      </w:tr>
    </w:tbl>
    <w:p>
      <w:pPr>
        <w:spacing w:after="0" w:line="23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51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0"/>
                <w:sz w:val="20"/>
              </w:rPr>
              <w:t> </w:t>
            </w:r>
            <w:r>
              <w:rPr>
                <w:sz w:val="20"/>
              </w:rPr>
              <w:t>с</w:t>
            </w:r>
            <w:r>
              <w:rPr>
                <w:spacing w:val="20"/>
                <w:sz w:val="20"/>
              </w:rPr>
              <w:t> </w:t>
            </w:r>
            <w:r>
              <w:rPr>
                <w:sz w:val="20"/>
              </w:rPr>
              <w:t>другими:</w:t>
            </w:r>
            <w:r>
              <w:rPr>
                <w:spacing w:val="20"/>
                <w:sz w:val="20"/>
              </w:rPr>
              <w:t> </w:t>
            </w:r>
            <w:r>
              <w:rPr>
                <w:sz w:val="20"/>
              </w:rPr>
              <w:t>Возможность</w:t>
            </w:r>
            <w:r>
              <w:rPr>
                <w:spacing w:val="20"/>
                <w:sz w:val="20"/>
              </w:rPr>
              <w:t> </w:t>
            </w:r>
            <w:r>
              <w:rPr>
                <w:sz w:val="20"/>
              </w:rPr>
              <w:t>предоставления</w:t>
            </w:r>
            <w:r>
              <w:rPr>
                <w:spacing w:val="20"/>
                <w:sz w:val="20"/>
              </w:rPr>
              <w:t> </w:t>
            </w:r>
            <w:r>
              <w:rPr>
                <w:sz w:val="20"/>
              </w:rPr>
              <w:t>образовательных</w:t>
            </w:r>
            <w:r>
              <w:rPr>
                <w:spacing w:val="20"/>
                <w:sz w:val="20"/>
              </w:rPr>
              <w:t> </w:t>
            </w:r>
            <w:r>
              <w:rPr>
                <w:sz w:val="20"/>
              </w:rPr>
              <w:t>услуг</w:t>
            </w:r>
            <w:r>
              <w:rPr>
                <w:spacing w:val="20"/>
                <w:sz w:val="20"/>
              </w:rPr>
              <w:t> </w:t>
            </w:r>
            <w:r>
              <w:rPr>
                <w:spacing w:val="-10"/>
                <w:sz w:val="20"/>
              </w:rPr>
              <w:t>в</w:t>
            </w:r>
          </w:p>
          <w:p>
            <w:pPr>
              <w:pStyle w:val="TableParagraph"/>
              <w:spacing w:line="209"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115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spacing w:before="1"/>
              <w:ind w:left="15" w:right="2"/>
              <w:rPr>
                <w:sz w:val="20"/>
              </w:rPr>
            </w:pPr>
            <w:r>
              <w:rPr>
                <w:spacing w:val="-5"/>
                <w:sz w:val="20"/>
              </w:rPr>
              <w:t>133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308</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Стипендии и меры поддержки обучающихсяИнформация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 САЙТ. Платные образовательные услугиДокумент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w:t>
            </w:r>
            <w:r>
              <w:rPr>
                <w:spacing w:val="-4"/>
                <w:sz w:val="20"/>
              </w:rPr>
              <w:t> </w:t>
            </w:r>
            <w:r>
              <w:rPr>
                <w:sz w:val="20"/>
              </w:rPr>
              <w:t>или</w:t>
            </w:r>
            <w:r>
              <w:rPr>
                <w:spacing w:val="-4"/>
                <w:sz w:val="20"/>
              </w:rPr>
              <w:t> </w:t>
            </w:r>
            <w:r>
              <w:rPr>
                <w:sz w:val="20"/>
              </w:rPr>
              <w:t>признания</w:t>
            </w:r>
            <w:r>
              <w:rPr>
                <w:spacing w:val="-4"/>
                <w:sz w:val="20"/>
              </w:rPr>
              <w:t> </w:t>
            </w:r>
            <w:r>
              <w:rPr>
                <w:sz w:val="20"/>
              </w:rPr>
              <w:t>его</w:t>
            </w:r>
            <w:r>
              <w:rPr>
                <w:spacing w:val="-4"/>
                <w:sz w:val="20"/>
              </w:rPr>
              <w:t> </w:t>
            </w:r>
            <w:r>
              <w:rPr>
                <w:sz w:val="20"/>
              </w:rPr>
              <w:t>недействительным</w:t>
            </w:r>
            <w:r>
              <w:rPr>
                <w:spacing w:val="-4"/>
                <w:sz w:val="20"/>
              </w:rPr>
              <w:t> </w:t>
            </w:r>
            <w:r>
              <w:rPr>
                <w:sz w:val="20"/>
              </w:rPr>
              <w:t>в</w:t>
            </w:r>
            <w:r>
              <w:rPr>
                <w:spacing w:val="-4"/>
                <w:sz w:val="20"/>
              </w:rPr>
              <w:t> </w:t>
            </w:r>
            <w:r>
              <w:rPr>
                <w:sz w:val="20"/>
              </w:rPr>
              <w:t>установленном</w:t>
            </w:r>
            <w:r>
              <w:rPr>
                <w:spacing w:val="-4"/>
                <w:sz w:val="20"/>
              </w:rPr>
              <w:t> </w:t>
            </w:r>
            <w:r>
              <w:rPr>
                <w:sz w:val="20"/>
              </w:rPr>
              <w:t>законом порядке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10" w:lineRule="exact" w:before="1"/>
              <w:ind w:left="111"/>
              <w:jc w:val="both"/>
              <w:rPr>
                <w:sz w:val="20"/>
              </w:rPr>
            </w:pPr>
            <w:r>
              <w:rPr>
                <w:sz w:val="20"/>
              </w:rPr>
              <w:t>услуги</w:t>
            </w:r>
            <w:r>
              <w:rPr>
                <w:spacing w:val="3"/>
                <w:sz w:val="20"/>
              </w:rPr>
              <w:t> </w:t>
            </w:r>
            <w:r>
              <w:rPr>
                <w:sz w:val="20"/>
              </w:rPr>
              <w:t>наравне</w:t>
            </w:r>
            <w:r>
              <w:rPr>
                <w:spacing w:val="3"/>
                <w:sz w:val="20"/>
              </w:rPr>
              <w:t> </w:t>
            </w:r>
            <w:r>
              <w:rPr>
                <w:sz w:val="20"/>
              </w:rPr>
              <w:t>с</w:t>
            </w:r>
            <w:r>
              <w:rPr>
                <w:spacing w:val="3"/>
                <w:sz w:val="20"/>
              </w:rPr>
              <w:t> </w:t>
            </w:r>
            <w:r>
              <w:rPr>
                <w:sz w:val="20"/>
              </w:rPr>
              <w:t>другими:</w:t>
            </w:r>
            <w:r>
              <w:rPr>
                <w:spacing w:val="4"/>
                <w:sz w:val="20"/>
              </w:rPr>
              <w:t> </w:t>
            </w:r>
            <w:r>
              <w:rPr>
                <w:sz w:val="20"/>
              </w:rPr>
              <w:t>Помощь,</w:t>
            </w:r>
            <w:r>
              <w:rPr>
                <w:spacing w:val="3"/>
                <w:sz w:val="20"/>
              </w:rPr>
              <w:t> </w:t>
            </w:r>
            <w:r>
              <w:rPr>
                <w:sz w:val="20"/>
              </w:rPr>
              <w:t>оказываемая</w:t>
            </w:r>
            <w:r>
              <w:rPr>
                <w:spacing w:val="3"/>
                <w:sz w:val="20"/>
              </w:rPr>
              <w:t> </w:t>
            </w:r>
            <w:r>
              <w:rPr>
                <w:sz w:val="20"/>
              </w:rPr>
              <w:t>работниками</w:t>
            </w:r>
            <w:r>
              <w:rPr>
                <w:spacing w:val="4"/>
                <w:sz w:val="20"/>
              </w:rPr>
              <w:t> </w:t>
            </w:r>
            <w:r>
              <w:rPr>
                <w:spacing w:val="-2"/>
                <w:sz w:val="20"/>
              </w:rPr>
              <w:t>организации,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3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1"/>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8"/>
                <w:sz w:val="20"/>
              </w:rPr>
              <w:t> </w:t>
            </w:r>
            <w:r>
              <w:rPr>
                <w:sz w:val="20"/>
              </w:rPr>
              <w:t>Обеспечение</w:t>
            </w:r>
            <w:r>
              <w:rPr>
                <w:spacing w:val="-8"/>
                <w:sz w:val="20"/>
              </w:rPr>
              <w:t> </w:t>
            </w:r>
            <w:r>
              <w:rPr>
                <w:sz w:val="20"/>
              </w:rPr>
              <w:t>в</w:t>
            </w:r>
            <w:r>
              <w:rPr>
                <w:spacing w:val="-8"/>
                <w:sz w:val="20"/>
              </w:rPr>
              <w:t> </w:t>
            </w:r>
            <w:r>
              <w:rPr>
                <w:sz w:val="20"/>
              </w:rPr>
              <w:t>организации</w:t>
            </w:r>
            <w:r>
              <w:rPr>
                <w:spacing w:val="-8"/>
                <w:sz w:val="20"/>
              </w:rPr>
              <w:t> </w:t>
            </w:r>
            <w:r>
              <w:rPr>
                <w:sz w:val="20"/>
              </w:rPr>
              <w:t>условий</w:t>
            </w:r>
            <w:r>
              <w:rPr>
                <w:spacing w:val="-8"/>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10"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1288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134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309</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w:t>
            </w:r>
            <w:r>
              <w:rPr>
                <w:spacing w:val="-5"/>
                <w:sz w:val="20"/>
              </w:rPr>
              <w:t> </w:t>
            </w:r>
            <w:r>
              <w:rPr>
                <w:sz w:val="20"/>
              </w:rPr>
              <w:t>Федерации,</w:t>
            </w:r>
            <w:r>
              <w:rPr>
                <w:spacing w:val="-2"/>
                <w:sz w:val="20"/>
              </w:rPr>
              <w:t> </w:t>
            </w:r>
            <w:r>
              <w:rPr>
                <w:sz w:val="20"/>
              </w:rPr>
              <w:t>местных</w:t>
            </w:r>
            <w:r>
              <w:rPr>
                <w:spacing w:val="-3"/>
                <w:sz w:val="20"/>
              </w:rPr>
              <w:t> </w:t>
            </w:r>
            <w:r>
              <w:rPr>
                <w:sz w:val="20"/>
              </w:rPr>
              <w:t>бюджетов,</w:t>
            </w:r>
            <w:r>
              <w:rPr>
                <w:spacing w:val="-2"/>
                <w:sz w:val="20"/>
              </w:rPr>
              <w:t> </w:t>
            </w:r>
            <w:r>
              <w:rPr>
                <w:sz w:val="20"/>
              </w:rPr>
              <w:t>по</w:t>
            </w:r>
            <w:r>
              <w:rPr>
                <w:spacing w:val="-3"/>
                <w:sz w:val="20"/>
              </w:rPr>
              <w:t> </w:t>
            </w:r>
            <w:r>
              <w:rPr>
                <w:sz w:val="20"/>
              </w:rPr>
              <w:t>договорам</w:t>
            </w:r>
            <w:r>
              <w:rPr>
                <w:spacing w:val="-3"/>
                <w:sz w:val="20"/>
              </w:rPr>
              <w:t> </w:t>
            </w:r>
            <w:r>
              <w:rPr>
                <w:sz w:val="20"/>
              </w:rPr>
              <w:t>об</w:t>
            </w:r>
            <w:r>
              <w:rPr>
                <w:spacing w:val="-3"/>
                <w:sz w:val="20"/>
              </w:rPr>
              <w:t> </w:t>
            </w:r>
            <w:r>
              <w:rPr>
                <w:sz w:val="20"/>
              </w:rPr>
              <w:t>образовании</w:t>
            </w:r>
            <w:r>
              <w:rPr>
                <w:spacing w:val="-2"/>
                <w:sz w:val="20"/>
              </w:rPr>
              <w:t> </w:t>
            </w:r>
            <w:r>
              <w:rPr>
                <w:spacing w:val="-5"/>
                <w:sz w:val="20"/>
              </w:rPr>
              <w:t>за</w:t>
            </w:r>
          </w:p>
          <w:p>
            <w:pPr>
              <w:pStyle w:val="TableParagraph"/>
              <w:spacing w:line="210" w:lineRule="exact" w:before="4"/>
              <w:ind w:left="111"/>
              <w:jc w:val="both"/>
              <w:rPr>
                <w:sz w:val="20"/>
              </w:rPr>
            </w:pPr>
            <w:r>
              <w:rPr>
                <w:sz w:val="20"/>
              </w:rPr>
              <w:t>счет</w:t>
            </w:r>
            <w:r>
              <w:rPr>
                <w:spacing w:val="36"/>
                <w:sz w:val="20"/>
              </w:rPr>
              <w:t> </w:t>
            </w:r>
            <w:r>
              <w:rPr>
                <w:sz w:val="20"/>
              </w:rPr>
              <w:t>средств</w:t>
            </w:r>
            <w:r>
              <w:rPr>
                <w:spacing w:val="37"/>
                <w:sz w:val="20"/>
              </w:rPr>
              <w:t> </w:t>
            </w:r>
            <w:r>
              <w:rPr>
                <w:sz w:val="20"/>
              </w:rPr>
              <w:t>физических</w:t>
            </w:r>
            <w:r>
              <w:rPr>
                <w:spacing w:val="38"/>
                <w:sz w:val="20"/>
              </w:rPr>
              <w:t> </w:t>
            </w:r>
            <w:r>
              <w:rPr>
                <w:sz w:val="20"/>
              </w:rPr>
              <w:t>и</w:t>
            </w:r>
            <w:r>
              <w:rPr>
                <w:spacing w:val="38"/>
                <w:sz w:val="20"/>
              </w:rPr>
              <w:t> </w:t>
            </w:r>
            <w:r>
              <w:rPr>
                <w:sz w:val="20"/>
              </w:rPr>
              <w:t>(или)</w:t>
            </w:r>
            <w:r>
              <w:rPr>
                <w:spacing w:val="38"/>
                <w:sz w:val="20"/>
              </w:rPr>
              <w:t> </w:t>
            </w:r>
            <w:r>
              <w:rPr>
                <w:sz w:val="20"/>
              </w:rPr>
              <w:t>юридических</w:t>
            </w:r>
            <w:r>
              <w:rPr>
                <w:spacing w:val="38"/>
                <w:sz w:val="20"/>
              </w:rPr>
              <w:t> </w:t>
            </w:r>
            <w:r>
              <w:rPr>
                <w:sz w:val="20"/>
              </w:rPr>
              <w:t>лиц)</w:t>
            </w:r>
            <w:r>
              <w:rPr>
                <w:spacing w:val="38"/>
                <w:sz w:val="20"/>
              </w:rPr>
              <w:t> </w:t>
            </w:r>
            <w:r>
              <w:rPr>
                <w:sz w:val="20"/>
              </w:rPr>
              <w:t>-</w:t>
            </w:r>
            <w:r>
              <w:rPr>
                <w:spacing w:val="38"/>
                <w:sz w:val="20"/>
              </w:rPr>
              <w:t> </w:t>
            </w:r>
            <w:r>
              <w:rPr>
                <w:sz w:val="20"/>
              </w:rPr>
              <w:t>САЙТ.</w:t>
            </w:r>
            <w:r>
              <w:rPr>
                <w:spacing w:val="38"/>
                <w:sz w:val="20"/>
              </w:rPr>
              <w:t> </w:t>
            </w:r>
            <w:r>
              <w:rPr>
                <w:spacing w:val="-2"/>
                <w:sz w:val="20"/>
              </w:rPr>
              <w:t>Финансово-</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50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55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135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30" w:lineRule="exact"/>
              <w:ind w:left="111" w:right="93"/>
              <w:jc w:val="both"/>
              <w:rPr>
                <w:sz w:val="20"/>
              </w:rPr>
            </w:pPr>
            <w:r>
              <w:rPr>
                <w:sz w:val="20"/>
              </w:rPr>
              <w:t>оборудованных санитарно-гигиенических помещений в организации;</w:t>
            </w:r>
            <w:r>
              <w:rPr>
                <w:spacing w:val="40"/>
                <w:sz w:val="20"/>
              </w:rPr>
              <w:t> </w:t>
            </w:r>
            <w:r>
              <w:rPr>
                <w:sz w:val="20"/>
              </w:rPr>
              <w:t>- Обеспечение</w:t>
            </w:r>
            <w:r>
              <w:rPr>
                <w:spacing w:val="10"/>
                <w:sz w:val="20"/>
              </w:rPr>
              <w:t> </w:t>
            </w:r>
            <w:r>
              <w:rPr>
                <w:sz w:val="20"/>
              </w:rPr>
              <w:t>в</w:t>
            </w:r>
            <w:r>
              <w:rPr>
                <w:spacing w:val="11"/>
                <w:sz w:val="20"/>
              </w:rPr>
              <w:t> </w:t>
            </w:r>
            <w:r>
              <w:rPr>
                <w:sz w:val="20"/>
              </w:rPr>
              <w:t>организации</w:t>
            </w:r>
            <w:r>
              <w:rPr>
                <w:spacing w:val="10"/>
                <w:sz w:val="20"/>
              </w:rPr>
              <w:t> </w:t>
            </w:r>
            <w:r>
              <w:rPr>
                <w:sz w:val="20"/>
              </w:rPr>
              <w:t>условий</w:t>
            </w:r>
            <w:r>
              <w:rPr>
                <w:spacing w:val="11"/>
                <w:sz w:val="20"/>
              </w:rPr>
              <w:t> </w:t>
            </w:r>
            <w:r>
              <w:rPr>
                <w:sz w:val="20"/>
              </w:rPr>
              <w:t>доступности,</w:t>
            </w:r>
            <w:r>
              <w:rPr>
                <w:spacing w:val="10"/>
                <w:sz w:val="20"/>
              </w:rPr>
              <w:t> </w:t>
            </w:r>
            <w:r>
              <w:rPr>
                <w:sz w:val="20"/>
              </w:rPr>
              <w:t>позволяющих</w:t>
            </w:r>
            <w:r>
              <w:rPr>
                <w:spacing w:val="11"/>
                <w:sz w:val="20"/>
              </w:rPr>
              <w:t> </w:t>
            </w:r>
            <w:r>
              <w:rPr>
                <w:spacing w:val="-2"/>
                <w:sz w:val="20"/>
              </w:rPr>
              <w:t>инвалидам</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89"/>
              <w:jc w:val="both"/>
              <w:rPr>
                <w:sz w:val="20"/>
              </w:rPr>
            </w:pPr>
            <w:r>
              <w:rPr>
                <w:sz w:val="20"/>
              </w:rPr>
              <w:t>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011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5" w:right="2"/>
              <w:rPr>
                <w:sz w:val="20"/>
              </w:rPr>
            </w:pPr>
            <w:r>
              <w:rPr>
                <w:spacing w:val="-5"/>
                <w:sz w:val="20"/>
              </w:rPr>
              <w:t>136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w:t>
            </w:r>
            <w:r>
              <w:rPr>
                <w:spacing w:val="-1"/>
                <w:sz w:val="20"/>
              </w:rPr>
              <w:t> </w:t>
            </w:r>
            <w:r>
              <w:rPr>
                <w:sz w:val="20"/>
              </w:rPr>
              <w:t>в</w:t>
            </w:r>
            <w:r>
              <w:rPr>
                <w:spacing w:val="-1"/>
                <w:sz w:val="20"/>
              </w:rPr>
              <w:t> </w:t>
            </w:r>
            <w:r>
              <w:rPr>
                <w:sz w:val="20"/>
              </w:rPr>
              <w:t>том</w:t>
            </w:r>
            <w:r>
              <w:rPr>
                <w:spacing w:val="-1"/>
                <w:sz w:val="20"/>
              </w:rPr>
              <w:t> </w:t>
            </w:r>
            <w:r>
              <w:rPr>
                <w:sz w:val="20"/>
              </w:rPr>
              <w:t>числе</w:t>
            </w:r>
            <w:r>
              <w:rPr>
                <w:spacing w:val="-1"/>
                <w:sz w:val="20"/>
              </w:rPr>
              <w:t> </w:t>
            </w:r>
            <w:r>
              <w:rPr>
                <w:sz w:val="20"/>
              </w:rPr>
              <w:t>приспособленных</w:t>
            </w:r>
            <w:r>
              <w:rPr>
                <w:spacing w:val="-1"/>
                <w:sz w:val="20"/>
              </w:rPr>
              <w:t> </w:t>
            </w:r>
            <w:r>
              <w:rPr>
                <w:sz w:val="20"/>
              </w:rPr>
              <w:t>для</w:t>
            </w:r>
            <w:r>
              <w:rPr>
                <w:spacing w:val="-1"/>
                <w:sz w:val="20"/>
              </w:rPr>
              <w:t> </w:t>
            </w:r>
            <w:r>
              <w:rPr>
                <w:sz w:val="20"/>
              </w:rPr>
              <w:t>использования</w:t>
            </w:r>
            <w:r>
              <w:rPr>
                <w:spacing w:val="-1"/>
                <w:sz w:val="20"/>
              </w:rPr>
              <w:t> </w:t>
            </w:r>
            <w:r>
              <w:rPr>
                <w:sz w:val="20"/>
              </w:rPr>
              <w:t>инвалидами и лицами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137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316</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w:t>
            </w:r>
            <w:r>
              <w:rPr>
                <w:spacing w:val="66"/>
                <w:sz w:val="20"/>
              </w:rPr>
              <w:t> </w:t>
            </w:r>
            <w:r>
              <w:rPr>
                <w:sz w:val="20"/>
              </w:rPr>
              <w:t>руководителя,</w:t>
            </w:r>
            <w:r>
              <w:rPr>
                <w:spacing w:val="66"/>
                <w:sz w:val="20"/>
              </w:rPr>
              <w:t> </w:t>
            </w:r>
            <w:r>
              <w:rPr>
                <w:sz w:val="20"/>
              </w:rPr>
              <w:t>его</w:t>
            </w:r>
            <w:r>
              <w:rPr>
                <w:spacing w:val="66"/>
                <w:sz w:val="20"/>
              </w:rPr>
              <w:t> </w:t>
            </w:r>
            <w:r>
              <w:rPr>
                <w:sz w:val="20"/>
              </w:rPr>
              <w:t>заместителей;</w:t>
            </w:r>
            <w:r>
              <w:rPr>
                <w:spacing w:val="66"/>
                <w:sz w:val="20"/>
              </w:rPr>
              <w:t> </w:t>
            </w:r>
            <w:r>
              <w:rPr>
                <w:sz w:val="20"/>
              </w:rPr>
              <w:t>должность</w:t>
            </w:r>
            <w:r>
              <w:rPr>
                <w:spacing w:val="66"/>
                <w:sz w:val="20"/>
              </w:rPr>
              <w:t> </w:t>
            </w:r>
            <w:r>
              <w:rPr>
                <w:sz w:val="20"/>
              </w:rPr>
              <w:t>руководителя,</w:t>
            </w:r>
            <w:r>
              <w:rPr>
                <w:spacing w:val="66"/>
                <w:sz w:val="20"/>
              </w:rPr>
              <w:t> </w:t>
            </w:r>
            <w:r>
              <w:rPr>
                <w:spacing w:val="-5"/>
                <w:sz w:val="20"/>
              </w:rPr>
              <w:t>его</w:t>
            </w:r>
          </w:p>
          <w:p>
            <w:pPr>
              <w:pStyle w:val="TableParagraph"/>
              <w:spacing w:line="209" w:lineRule="exact"/>
              <w:ind w:left="111"/>
              <w:jc w:val="both"/>
              <w:rPr>
                <w:sz w:val="20"/>
              </w:rPr>
            </w:pPr>
            <w:r>
              <w:rPr>
                <w:sz w:val="20"/>
              </w:rPr>
              <w:t>заместителей;</w:t>
            </w:r>
            <w:r>
              <w:rPr>
                <w:spacing w:val="28"/>
                <w:sz w:val="20"/>
              </w:rPr>
              <w:t> </w:t>
            </w:r>
            <w:r>
              <w:rPr>
                <w:sz w:val="20"/>
              </w:rPr>
              <w:t>контактные</w:t>
            </w:r>
            <w:r>
              <w:rPr>
                <w:spacing w:val="28"/>
                <w:sz w:val="20"/>
              </w:rPr>
              <w:t> </w:t>
            </w:r>
            <w:r>
              <w:rPr>
                <w:sz w:val="20"/>
              </w:rPr>
              <w:t>телефоны;</w:t>
            </w:r>
            <w:r>
              <w:rPr>
                <w:spacing w:val="29"/>
                <w:sz w:val="20"/>
              </w:rPr>
              <w:t> </w:t>
            </w:r>
            <w:r>
              <w:rPr>
                <w:sz w:val="20"/>
              </w:rPr>
              <w:t>адреса</w:t>
            </w:r>
            <w:r>
              <w:rPr>
                <w:spacing w:val="28"/>
                <w:sz w:val="20"/>
              </w:rPr>
              <w:t> </w:t>
            </w:r>
            <w:r>
              <w:rPr>
                <w:sz w:val="20"/>
              </w:rPr>
              <w:t>электронной</w:t>
            </w:r>
            <w:r>
              <w:rPr>
                <w:spacing w:val="29"/>
                <w:sz w:val="20"/>
              </w:rPr>
              <w:t> </w:t>
            </w:r>
            <w:r>
              <w:rPr>
                <w:sz w:val="20"/>
              </w:rPr>
              <w:t>почты</w:t>
            </w:r>
            <w:r>
              <w:rPr>
                <w:spacing w:val="28"/>
                <w:sz w:val="20"/>
              </w:rPr>
              <w:t> </w:t>
            </w:r>
            <w:r>
              <w:rPr>
                <w:sz w:val="20"/>
              </w:rPr>
              <w:t>-</w:t>
            </w:r>
            <w:r>
              <w:rPr>
                <w:spacing w:val="29"/>
                <w:sz w:val="20"/>
              </w:rPr>
              <w:t> </w:t>
            </w:r>
            <w:r>
              <w:rPr>
                <w:spacing w:val="-2"/>
                <w:sz w:val="20"/>
              </w:rPr>
              <w:t>СТЕНД.</w:t>
            </w:r>
          </w:p>
        </w:tc>
      </w:tr>
    </w:tbl>
    <w:p>
      <w:pPr>
        <w:spacing w:after="0" w:line="209"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55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6"/>
                <w:sz w:val="20"/>
              </w:rPr>
              <w:t> </w:t>
            </w:r>
            <w:r>
              <w:rPr>
                <w:sz w:val="20"/>
              </w:rPr>
              <w:t>Федерального</w:t>
            </w:r>
            <w:r>
              <w:rPr>
                <w:spacing w:val="15"/>
                <w:sz w:val="20"/>
              </w:rPr>
              <w:t> </w:t>
            </w:r>
            <w:r>
              <w:rPr>
                <w:sz w:val="20"/>
              </w:rPr>
              <w:t>закона</w:t>
            </w:r>
            <w:r>
              <w:rPr>
                <w:spacing w:val="15"/>
                <w:sz w:val="20"/>
              </w:rPr>
              <w:t> </w:t>
            </w:r>
            <w:r>
              <w:rPr>
                <w:sz w:val="20"/>
              </w:rPr>
              <w:t>от</w:t>
            </w:r>
            <w:r>
              <w:rPr>
                <w:spacing w:val="16"/>
                <w:sz w:val="20"/>
              </w:rPr>
              <w:t> </w:t>
            </w:r>
            <w:r>
              <w:rPr>
                <w:sz w:val="20"/>
              </w:rPr>
              <w:t>29</w:t>
            </w:r>
            <w:r>
              <w:rPr>
                <w:spacing w:val="16"/>
                <w:sz w:val="20"/>
              </w:rPr>
              <w:t> </w:t>
            </w:r>
            <w:r>
              <w:rPr>
                <w:sz w:val="20"/>
              </w:rPr>
              <w:t>декабря</w:t>
            </w:r>
            <w:r>
              <w:rPr>
                <w:spacing w:val="15"/>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9"/>
                <w:sz w:val="20"/>
              </w:rPr>
              <w:t> </w:t>
            </w:r>
            <w:r>
              <w:rPr>
                <w:sz w:val="20"/>
              </w:rPr>
              <w:t>в</w:t>
            </w:r>
            <w:r>
              <w:rPr>
                <w:spacing w:val="-8"/>
                <w:sz w:val="20"/>
              </w:rPr>
              <w:t> </w:t>
            </w:r>
            <w:r>
              <w:rPr>
                <w:sz w:val="20"/>
              </w:rPr>
              <w:t>Российской</w:t>
            </w:r>
            <w:r>
              <w:rPr>
                <w:spacing w:val="-9"/>
                <w:sz w:val="20"/>
              </w:rPr>
              <w:t> </w:t>
            </w:r>
            <w:r>
              <w:rPr>
                <w:sz w:val="20"/>
              </w:rPr>
              <w:t>Федерации»,</w:t>
            </w:r>
            <w:r>
              <w:rPr>
                <w:spacing w:val="-8"/>
                <w:sz w:val="20"/>
              </w:rPr>
              <w:t> </w:t>
            </w:r>
            <w:r>
              <w:rPr>
                <w:sz w:val="20"/>
              </w:rPr>
              <w:t>в</w:t>
            </w:r>
            <w:r>
              <w:rPr>
                <w:spacing w:val="-9"/>
                <w:sz w:val="20"/>
              </w:rPr>
              <w:t> </w:t>
            </w:r>
            <w:r>
              <w:rPr>
                <w:sz w:val="20"/>
              </w:rPr>
              <w:t>виде</w:t>
            </w:r>
            <w:r>
              <w:rPr>
                <w:spacing w:val="-8"/>
                <w:sz w:val="20"/>
              </w:rPr>
              <w:t> </w:t>
            </w:r>
            <w:r>
              <w:rPr>
                <w:sz w:val="20"/>
              </w:rPr>
              <w:t>электронного</w:t>
            </w:r>
            <w:r>
              <w:rPr>
                <w:spacing w:val="-9"/>
                <w:sz w:val="20"/>
              </w:rPr>
              <w:t> </w:t>
            </w:r>
            <w:r>
              <w:rPr>
                <w:sz w:val="20"/>
              </w:rPr>
              <w:t>документа</w:t>
            </w:r>
            <w:r>
              <w:rPr>
                <w:spacing w:val="-7"/>
                <w:sz w:val="20"/>
              </w:rPr>
              <w:t> </w:t>
            </w:r>
            <w:r>
              <w:rPr>
                <w:sz w:val="20"/>
              </w:rPr>
              <w:t>-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4"/>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9" w:lineRule="exact"/>
              <w:ind w:left="111"/>
              <w:jc w:val="both"/>
              <w:rPr>
                <w:sz w:val="20"/>
              </w:rPr>
            </w:pPr>
            <w:r>
              <w:rPr>
                <w:sz w:val="20"/>
              </w:rPr>
              <w:t>дистанционном</w:t>
            </w:r>
            <w:r>
              <w:rPr>
                <w:spacing w:val="-7"/>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460" w:hRule="atLeast"/>
        </w:trPr>
        <w:tc>
          <w:tcPr>
            <w:tcW w:w="686" w:type="dxa"/>
          </w:tcPr>
          <w:p>
            <w:pPr>
              <w:pStyle w:val="TableParagraph"/>
              <w:spacing w:before="115"/>
              <w:ind w:left="15" w:right="2"/>
              <w:rPr>
                <w:sz w:val="20"/>
              </w:rPr>
            </w:pPr>
            <w:r>
              <w:rPr>
                <w:spacing w:val="-5"/>
                <w:sz w:val="20"/>
              </w:rPr>
              <w:t>138</w:t>
            </w:r>
          </w:p>
        </w:tc>
        <w:tc>
          <w:tcPr>
            <w:tcW w:w="1814" w:type="dxa"/>
          </w:tcPr>
          <w:p>
            <w:pPr>
              <w:pStyle w:val="TableParagraph"/>
              <w:spacing w:before="115"/>
              <w:ind w:left="110"/>
              <w:jc w:val="left"/>
              <w:rPr>
                <w:sz w:val="20"/>
              </w:rPr>
            </w:pPr>
            <w:r>
              <w:rPr>
                <w:sz w:val="20"/>
              </w:rPr>
              <w:t>МБДОУ</w:t>
            </w:r>
            <w:r>
              <w:rPr>
                <w:spacing w:val="-6"/>
                <w:sz w:val="20"/>
              </w:rPr>
              <w:t> </w:t>
            </w:r>
            <w:r>
              <w:rPr>
                <w:sz w:val="20"/>
              </w:rPr>
              <w:t>№</w:t>
            </w:r>
            <w:r>
              <w:rPr>
                <w:spacing w:val="-5"/>
                <w:sz w:val="20"/>
              </w:rPr>
              <w:t> 330</w:t>
            </w:r>
          </w:p>
        </w:tc>
        <w:tc>
          <w:tcPr>
            <w:tcW w:w="6844" w:type="dxa"/>
          </w:tcPr>
          <w:p>
            <w:pPr>
              <w:pStyle w:val="TableParagraph"/>
              <w:tabs>
                <w:tab w:pos="2033" w:val="left" w:leader="none"/>
              </w:tabs>
              <w:spacing w:line="230" w:lineRule="atLeast"/>
              <w:ind w:left="111" w:right="92"/>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76"/>
                <w:w w:val="150"/>
                <w:sz w:val="20"/>
              </w:rPr>
              <w:t> </w:t>
            </w:r>
            <w:r>
              <w:rPr>
                <w:sz w:val="20"/>
              </w:rPr>
              <w:t>а</w:t>
            </w:r>
            <w:r>
              <w:rPr>
                <w:spacing w:val="77"/>
                <w:w w:val="150"/>
                <w:sz w:val="20"/>
              </w:rPr>
              <w:t> </w:t>
            </w:r>
            <w:r>
              <w:rPr>
                <w:spacing w:val="-2"/>
                <w:sz w:val="20"/>
              </w:rPr>
              <w:t>именно:</w:t>
            </w:r>
            <w:r>
              <w:rPr>
                <w:sz w:val="20"/>
              </w:rPr>
              <w:tab/>
              <w:t>-</w:t>
            </w:r>
            <w:r>
              <w:rPr>
                <w:spacing w:val="70"/>
                <w:w w:val="150"/>
                <w:sz w:val="20"/>
              </w:rPr>
              <w:t> </w:t>
            </w:r>
            <w:r>
              <w:rPr>
                <w:sz w:val="20"/>
              </w:rPr>
              <w:t>САЙТ.</w:t>
            </w:r>
            <w:r>
              <w:rPr>
                <w:spacing w:val="72"/>
                <w:w w:val="150"/>
                <w:sz w:val="20"/>
              </w:rPr>
              <w:t> </w:t>
            </w:r>
            <w:r>
              <w:rPr>
                <w:sz w:val="20"/>
              </w:rPr>
              <w:t>Образование.</w:t>
            </w:r>
            <w:r>
              <w:rPr>
                <w:spacing w:val="73"/>
                <w:w w:val="150"/>
                <w:sz w:val="20"/>
              </w:rPr>
              <w:t> </w:t>
            </w:r>
            <w:r>
              <w:rPr>
                <w:sz w:val="20"/>
              </w:rPr>
              <w:t>Информация</w:t>
            </w:r>
            <w:r>
              <w:rPr>
                <w:spacing w:val="72"/>
                <w:w w:val="150"/>
                <w:sz w:val="20"/>
              </w:rPr>
              <w:t> </w:t>
            </w:r>
            <w:r>
              <w:rPr>
                <w:sz w:val="20"/>
              </w:rPr>
              <w:t>об</w:t>
            </w:r>
            <w:r>
              <w:rPr>
                <w:spacing w:val="73"/>
                <w:w w:val="150"/>
                <w:sz w:val="20"/>
              </w:rPr>
              <w:t> </w:t>
            </w:r>
            <w:r>
              <w:rPr>
                <w:spacing w:val="-2"/>
                <w:sz w:val="20"/>
              </w:rPr>
              <w:t>описании</w:t>
            </w:r>
          </w:p>
        </w:tc>
      </w:tr>
    </w:tbl>
    <w:p>
      <w:pPr>
        <w:spacing w:after="0" w:line="230" w:lineRule="atLeast"/>
        <w:jc w:val="left"/>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1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573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9"/>
              <w:jc w:val="left"/>
              <w:rPr>
                <w:b/>
                <w:sz w:val="20"/>
              </w:rPr>
            </w:pPr>
          </w:p>
          <w:p>
            <w:pPr>
              <w:pStyle w:val="TableParagraph"/>
              <w:ind w:left="15" w:right="2"/>
              <w:rPr>
                <w:sz w:val="20"/>
              </w:rPr>
            </w:pPr>
            <w:r>
              <w:rPr>
                <w:spacing w:val="-5"/>
                <w:sz w:val="20"/>
              </w:rPr>
              <w:t>139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9"/>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45</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10" w:lineRule="exact"/>
              <w:ind w:left="111"/>
              <w:jc w:val="both"/>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140</w:t>
            </w:r>
          </w:p>
        </w:tc>
        <w:tc>
          <w:tcPr>
            <w:tcW w:w="1814" w:type="dxa"/>
          </w:tcPr>
          <w:p>
            <w:pPr>
              <w:pStyle w:val="TableParagraph"/>
              <w:spacing w:before="115"/>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46</w:t>
            </w:r>
          </w:p>
          <w:p>
            <w:pPr>
              <w:pStyle w:val="TableParagraph"/>
              <w:ind w:left="110"/>
              <w:jc w:val="left"/>
              <w:rPr>
                <w:sz w:val="20"/>
              </w:rPr>
            </w:pPr>
            <w:r>
              <w:rPr>
                <w:spacing w:val="-2"/>
                <w:sz w:val="20"/>
              </w:rPr>
              <w:t>«Лучик»</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w:t>
            </w:r>
            <w:r>
              <w:rPr>
                <w:spacing w:val="4"/>
                <w:sz w:val="20"/>
              </w:rPr>
              <w:t> </w:t>
            </w:r>
            <w:r>
              <w:rPr>
                <w:sz w:val="20"/>
              </w:rPr>
              <w:t>о</w:t>
            </w:r>
            <w:r>
              <w:rPr>
                <w:spacing w:val="4"/>
                <w:sz w:val="20"/>
              </w:rPr>
              <w:t> </w:t>
            </w:r>
            <w:r>
              <w:rPr>
                <w:sz w:val="20"/>
              </w:rPr>
              <w:t>специальных</w:t>
            </w:r>
            <w:r>
              <w:rPr>
                <w:spacing w:val="4"/>
                <w:sz w:val="20"/>
              </w:rPr>
              <w:t> </w:t>
            </w:r>
            <w:r>
              <w:rPr>
                <w:sz w:val="20"/>
              </w:rPr>
              <w:t>условиях</w:t>
            </w:r>
            <w:r>
              <w:rPr>
                <w:spacing w:val="4"/>
                <w:sz w:val="20"/>
              </w:rPr>
              <w:t> </w:t>
            </w:r>
            <w:r>
              <w:rPr>
                <w:sz w:val="20"/>
              </w:rPr>
              <w:t>для</w:t>
            </w:r>
            <w:r>
              <w:rPr>
                <w:spacing w:val="4"/>
                <w:sz w:val="20"/>
              </w:rPr>
              <w:t> </w:t>
            </w:r>
            <w:r>
              <w:rPr>
                <w:sz w:val="20"/>
              </w:rPr>
              <w:t>обучения</w:t>
            </w:r>
            <w:r>
              <w:rPr>
                <w:spacing w:val="4"/>
                <w:sz w:val="20"/>
              </w:rPr>
              <w:t> </w:t>
            </w:r>
            <w:r>
              <w:rPr>
                <w:sz w:val="20"/>
              </w:rPr>
              <w:t>инвалидов</w:t>
            </w:r>
            <w:r>
              <w:rPr>
                <w:spacing w:val="4"/>
                <w:sz w:val="20"/>
              </w:rPr>
              <w:t> </w:t>
            </w:r>
            <w:r>
              <w:rPr>
                <w:sz w:val="20"/>
              </w:rPr>
              <w:t>и</w:t>
            </w:r>
            <w:r>
              <w:rPr>
                <w:spacing w:val="4"/>
                <w:sz w:val="20"/>
              </w:rPr>
              <w:t> </w:t>
            </w:r>
            <w:r>
              <w:rPr>
                <w:sz w:val="20"/>
              </w:rPr>
              <w:t>лиц</w:t>
            </w:r>
            <w:r>
              <w:rPr>
                <w:spacing w:val="4"/>
                <w:sz w:val="20"/>
              </w:rPr>
              <w:t> </w:t>
            </w:r>
            <w:r>
              <w:rPr>
                <w:spacing w:val="-10"/>
                <w:sz w:val="20"/>
              </w:rPr>
              <w:t>с</w:t>
            </w:r>
          </w:p>
        </w:tc>
      </w:tr>
    </w:tbl>
    <w:p>
      <w:pPr>
        <w:spacing w:after="0" w:line="230" w:lineRule="atLeas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ограниченными возможностями здоровья, в том числе:О специальных условиях охраны здоровья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09" w:lineRule="exact"/>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141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51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Основные сведенияИнформация об учредителе (учредителях) образовательной организации, о наименовании представительств</w:t>
            </w:r>
            <w:r>
              <w:rPr>
                <w:spacing w:val="-4"/>
                <w:sz w:val="20"/>
              </w:rPr>
              <w:t> </w:t>
            </w:r>
            <w:r>
              <w:rPr>
                <w:sz w:val="20"/>
              </w:rPr>
              <w:t>и</w:t>
            </w:r>
            <w:r>
              <w:rPr>
                <w:spacing w:val="-4"/>
                <w:sz w:val="20"/>
              </w:rPr>
              <w:t> </w:t>
            </w:r>
            <w:r>
              <w:rPr>
                <w:sz w:val="20"/>
              </w:rPr>
              <w:t>филиалов</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(при</w:t>
            </w:r>
            <w:r>
              <w:rPr>
                <w:spacing w:val="-4"/>
                <w:sz w:val="20"/>
              </w:rPr>
              <w:t> </w:t>
            </w:r>
            <w:r>
              <w:rPr>
                <w:sz w:val="20"/>
              </w:rPr>
              <w:t>наличии)</w:t>
            </w:r>
            <w:r>
              <w:rPr>
                <w:spacing w:val="-4"/>
                <w:sz w:val="20"/>
              </w:rPr>
              <w:t> </w:t>
            </w:r>
            <w:r>
              <w:rPr>
                <w:sz w:val="20"/>
              </w:rPr>
              <w:t>(в том числе, находящихся за пределами Российской Федерации)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9"/>
                <w:sz w:val="20"/>
              </w:rPr>
              <w:t> </w:t>
            </w:r>
            <w:r>
              <w:rPr>
                <w:sz w:val="20"/>
              </w:rPr>
              <w:t>доступа</w:t>
            </w:r>
            <w:r>
              <w:rPr>
                <w:spacing w:val="-9"/>
                <w:sz w:val="20"/>
              </w:rPr>
              <w:t> </w:t>
            </w:r>
            <w:r>
              <w:rPr>
                <w:sz w:val="20"/>
              </w:rPr>
              <w:t>в</w:t>
            </w:r>
            <w:r>
              <w:rPr>
                <w:spacing w:val="-9"/>
                <w:sz w:val="20"/>
              </w:rPr>
              <w:t> </w:t>
            </w:r>
            <w:r>
              <w:rPr>
                <w:sz w:val="20"/>
              </w:rPr>
              <w:t>здания</w:t>
            </w:r>
            <w:r>
              <w:rPr>
                <w:spacing w:val="-9"/>
                <w:sz w:val="20"/>
              </w:rPr>
              <w:t> </w:t>
            </w:r>
            <w:r>
              <w:rPr>
                <w:sz w:val="20"/>
              </w:rPr>
              <w:t>образовательной</w:t>
            </w:r>
            <w:r>
              <w:rPr>
                <w:spacing w:val="-9"/>
                <w:sz w:val="20"/>
              </w:rPr>
              <w:t> </w:t>
            </w:r>
            <w:r>
              <w:rPr>
                <w:sz w:val="20"/>
              </w:rPr>
              <w:t>организации</w:t>
            </w:r>
            <w:r>
              <w:rPr>
                <w:spacing w:val="-9"/>
                <w:sz w:val="20"/>
              </w:rPr>
              <w:t> </w:t>
            </w:r>
            <w:r>
              <w:rPr>
                <w:sz w:val="20"/>
              </w:rPr>
              <w:t>инвалидов</w:t>
            </w:r>
            <w:r>
              <w:rPr>
                <w:spacing w:val="-9"/>
                <w:sz w:val="20"/>
              </w:rPr>
              <w:t> </w:t>
            </w:r>
            <w:r>
              <w:rPr>
                <w:sz w:val="20"/>
              </w:rPr>
              <w:t>и</w:t>
            </w:r>
            <w:r>
              <w:rPr>
                <w:spacing w:val="-9"/>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w:t>
            </w:r>
            <w:r>
              <w:rPr>
                <w:spacing w:val="22"/>
                <w:sz w:val="20"/>
              </w:rPr>
              <w:t> </w:t>
            </w:r>
            <w:r>
              <w:rPr>
                <w:sz w:val="20"/>
              </w:rPr>
              <w:t>для</w:t>
            </w:r>
            <w:r>
              <w:rPr>
                <w:spacing w:val="24"/>
                <w:sz w:val="20"/>
              </w:rPr>
              <w:t> </w:t>
            </w:r>
            <w:r>
              <w:rPr>
                <w:sz w:val="20"/>
              </w:rPr>
              <w:t>обучения</w:t>
            </w:r>
            <w:r>
              <w:rPr>
                <w:spacing w:val="24"/>
                <w:sz w:val="20"/>
              </w:rPr>
              <w:t> </w:t>
            </w:r>
            <w:r>
              <w:rPr>
                <w:sz w:val="20"/>
              </w:rPr>
              <w:t>инвалидов</w:t>
            </w:r>
            <w:r>
              <w:rPr>
                <w:spacing w:val="24"/>
                <w:sz w:val="20"/>
              </w:rPr>
              <w:t> </w:t>
            </w:r>
            <w:r>
              <w:rPr>
                <w:sz w:val="20"/>
              </w:rPr>
              <w:t>и</w:t>
            </w:r>
            <w:r>
              <w:rPr>
                <w:spacing w:val="24"/>
                <w:sz w:val="20"/>
              </w:rPr>
              <w:t> </w:t>
            </w:r>
            <w:r>
              <w:rPr>
                <w:sz w:val="20"/>
              </w:rPr>
              <w:t>лиц</w:t>
            </w:r>
            <w:r>
              <w:rPr>
                <w:spacing w:val="24"/>
                <w:sz w:val="20"/>
              </w:rPr>
              <w:t> </w:t>
            </w:r>
            <w:r>
              <w:rPr>
                <w:sz w:val="20"/>
              </w:rPr>
              <w:t>с</w:t>
            </w:r>
            <w:r>
              <w:rPr>
                <w:spacing w:val="24"/>
                <w:sz w:val="20"/>
              </w:rPr>
              <w:t> </w:t>
            </w:r>
            <w:r>
              <w:rPr>
                <w:sz w:val="20"/>
              </w:rPr>
              <w:t>ограниченными</w:t>
            </w:r>
            <w:r>
              <w:rPr>
                <w:spacing w:val="25"/>
                <w:sz w:val="20"/>
              </w:rPr>
              <w:t> </w:t>
            </w:r>
            <w:r>
              <w:rPr>
                <w:spacing w:val="-2"/>
                <w:sz w:val="20"/>
              </w:rPr>
              <w:t>возможностями</w:t>
            </w:r>
          </w:p>
          <w:p>
            <w:pPr>
              <w:pStyle w:val="TableParagraph"/>
              <w:spacing w:line="210" w:lineRule="exact" w:before="1"/>
              <w:ind w:left="111"/>
              <w:jc w:val="both"/>
              <w:rPr>
                <w:sz w:val="20"/>
              </w:rPr>
            </w:pPr>
            <w:r>
              <w:rPr>
                <w:sz w:val="20"/>
              </w:rPr>
              <w:t>здоровья,</w:t>
            </w:r>
            <w:r>
              <w:rPr>
                <w:spacing w:val="30"/>
                <w:sz w:val="20"/>
              </w:rPr>
              <w:t> </w:t>
            </w:r>
            <w:r>
              <w:rPr>
                <w:sz w:val="20"/>
              </w:rPr>
              <w:t>в</w:t>
            </w:r>
            <w:r>
              <w:rPr>
                <w:spacing w:val="30"/>
                <w:sz w:val="20"/>
              </w:rPr>
              <w:t> </w:t>
            </w:r>
            <w:r>
              <w:rPr>
                <w:sz w:val="20"/>
              </w:rPr>
              <w:t>том</w:t>
            </w:r>
            <w:r>
              <w:rPr>
                <w:spacing w:val="30"/>
                <w:sz w:val="20"/>
              </w:rPr>
              <w:t> </w:t>
            </w:r>
            <w:r>
              <w:rPr>
                <w:sz w:val="20"/>
              </w:rPr>
              <w:t>числе:О</w:t>
            </w:r>
            <w:r>
              <w:rPr>
                <w:spacing w:val="30"/>
                <w:sz w:val="20"/>
              </w:rPr>
              <w:t> </w:t>
            </w:r>
            <w:r>
              <w:rPr>
                <w:sz w:val="20"/>
              </w:rPr>
              <w:t>специальных</w:t>
            </w:r>
            <w:r>
              <w:rPr>
                <w:spacing w:val="30"/>
                <w:sz w:val="20"/>
              </w:rPr>
              <w:t> </w:t>
            </w:r>
            <w:r>
              <w:rPr>
                <w:sz w:val="20"/>
              </w:rPr>
              <w:t>условиях</w:t>
            </w:r>
            <w:r>
              <w:rPr>
                <w:spacing w:val="30"/>
                <w:sz w:val="20"/>
              </w:rPr>
              <w:t> </w:t>
            </w:r>
            <w:r>
              <w:rPr>
                <w:sz w:val="20"/>
              </w:rPr>
              <w:t>охраны</w:t>
            </w:r>
            <w:r>
              <w:rPr>
                <w:spacing w:val="30"/>
                <w:sz w:val="20"/>
              </w:rPr>
              <w:t> </w:t>
            </w:r>
            <w:r>
              <w:rPr>
                <w:sz w:val="20"/>
              </w:rPr>
              <w:t>здоровья</w:t>
            </w:r>
            <w:r>
              <w:rPr>
                <w:spacing w:val="31"/>
                <w:sz w:val="20"/>
              </w:rPr>
              <w:t> </w:t>
            </w:r>
            <w:r>
              <w:rPr>
                <w:sz w:val="20"/>
              </w:rPr>
              <w:t>-</w:t>
            </w:r>
            <w:r>
              <w:rPr>
                <w:spacing w:val="30"/>
                <w:sz w:val="20"/>
              </w:rPr>
              <w:t> </w:t>
            </w:r>
            <w:r>
              <w:rPr>
                <w:spacing w:val="-2"/>
                <w:sz w:val="20"/>
              </w:rPr>
              <w:t>САЙТ.</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8"/>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30" w:lineRule="atLeast"/>
              <w:ind w:left="111" w:right="91"/>
              <w:jc w:val="both"/>
              <w:rPr>
                <w:sz w:val="20"/>
              </w:rPr>
            </w:pPr>
            <w:r>
              <w:rPr>
                <w:sz w:val="20"/>
              </w:rPr>
              <w:t>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ind w:left="111"/>
              <w:jc w:val="left"/>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1241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spacing w:before="1"/>
              <w:ind w:left="15" w:right="2"/>
              <w:rPr>
                <w:sz w:val="20"/>
              </w:rPr>
            </w:pPr>
            <w:r>
              <w:rPr>
                <w:spacing w:val="-5"/>
                <w:sz w:val="20"/>
              </w:rPr>
              <w:t>142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1"/>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54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w:t>
            </w:r>
            <w:r>
              <w:rPr>
                <w:spacing w:val="-11"/>
                <w:sz w:val="20"/>
              </w:rPr>
              <w:t> </w:t>
            </w:r>
            <w:r>
              <w:rPr>
                <w:sz w:val="20"/>
              </w:rPr>
              <w:t>и</w:t>
            </w:r>
            <w:r>
              <w:rPr>
                <w:spacing w:val="-12"/>
                <w:sz w:val="20"/>
              </w:rPr>
              <w:t> </w:t>
            </w:r>
            <w:r>
              <w:rPr>
                <w:sz w:val="20"/>
              </w:rPr>
              <w:t>их</w:t>
            </w:r>
            <w:r>
              <w:rPr>
                <w:spacing w:val="-12"/>
                <w:sz w:val="20"/>
              </w:rPr>
              <w:t> </w:t>
            </w:r>
            <w:r>
              <w:rPr>
                <w:sz w:val="20"/>
              </w:rPr>
              <w:t>функционирование:</w:t>
            </w:r>
            <w:r>
              <w:rPr>
                <w:spacing w:val="-11"/>
                <w:sz w:val="20"/>
              </w:rPr>
              <w:t> </w:t>
            </w:r>
            <w:r>
              <w:rPr>
                <w:sz w:val="20"/>
              </w:rPr>
              <w:t>сведений</w:t>
            </w:r>
            <w:r>
              <w:rPr>
                <w:spacing w:val="-12"/>
                <w:sz w:val="20"/>
              </w:rPr>
              <w:t> </w:t>
            </w:r>
            <w:r>
              <w:rPr>
                <w:sz w:val="20"/>
              </w:rPr>
              <w:t>об</w:t>
            </w:r>
            <w:r>
              <w:rPr>
                <w:spacing w:val="-12"/>
                <w:sz w:val="20"/>
              </w:rPr>
              <w:t> </w:t>
            </w:r>
            <w:r>
              <w:rPr>
                <w:sz w:val="20"/>
              </w:rPr>
              <w:t>электронных</w:t>
            </w:r>
            <w:r>
              <w:rPr>
                <w:spacing w:val="-12"/>
                <w:sz w:val="20"/>
              </w:rPr>
              <w:t> </w:t>
            </w:r>
            <w:r>
              <w:rPr>
                <w:sz w:val="20"/>
              </w:rPr>
              <w:t>сервисах</w:t>
            </w:r>
            <w:r>
              <w:rPr>
                <w:spacing w:val="-12"/>
                <w:sz w:val="20"/>
              </w:rPr>
              <w:t> </w:t>
            </w:r>
            <w:r>
              <w:rPr>
                <w:sz w:val="20"/>
              </w:rPr>
              <w:t>(форма</w:t>
            </w:r>
            <w:r>
              <w:rPr>
                <w:spacing w:val="-12"/>
                <w:sz w:val="20"/>
              </w:rPr>
              <w:t> </w:t>
            </w:r>
            <w:r>
              <w:rPr>
                <w:sz w:val="20"/>
              </w:rPr>
              <w:t>для подачи электронного обращения (жалобы, предложения), консультации);</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8" w:lineRule="exact"/>
              <w:ind w:left="111"/>
              <w:jc w:val="left"/>
              <w:rPr>
                <w:sz w:val="20"/>
              </w:rPr>
            </w:pPr>
            <w:r>
              <w:rPr>
                <w:spacing w:val="-4"/>
                <w:sz w:val="20"/>
              </w:rPr>
              <w:t>дому;</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143</w:t>
            </w:r>
          </w:p>
        </w:tc>
        <w:tc>
          <w:tcPr>
            <w:tcW w:w="1814" w:type="dxa"/>
          </w:tcPr>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66</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w:t>
            </w:r>
            <w:r>
              <w:rPr>
                <w:spacing w:val="-2"/>
                <w:sz w:val="20"/>
              </w:rPr>
              <w:t> </w:t>
            </w:r>
            <w:r>
              <w:rPr>
                <w:sz w:val="20"/>
              </w:rPr>
              <w:t>бюджетов</w:t>
            </w:r>
            <w:r>
              <w:rPr>
                <w:spacing w:val="-3"/>
                <w:sz w:val="20"/>
              </w:rPr>
              <w:t> </w:t>
            </w:r>
            <w:r>
              <w:rPr>
                <w:sz w:val="20"/>
              </w:rPr>
              <w:t>субъектов</w:t>
            </w:r>
            <w:r>
              <w:rPr>
                <w:spacing w:val="-3"/>
                <w:sz w:val="20"/>
              </w:rPr>
              <w:t> </w:t>
            </w:r>
            <w:r>
              <w:rPr>
                <w:sz w:val="20"/>
              </w:rPr>
              <w:t>Российской</w:t>
            </w:r>
            <w:r>
              <w:rPr>
                <w:spacing w:val="-3"/>
                <w:sz w:val="20"/>
              </w:rPr>
              <w:t> </w:t>
            </w:r>
            <w:r>
              <w:rPr>
                <w:sz w:val="20"/>
              </w:rPr>
              <w:t>Федерации,</w:t>
            </w:r>
            <w:r>
              <w:rPr>
                <w:spacing w:val="-2"/>
                <w:sz w:val="20"/>
              </w:rPr>
              <w:t> </w:t>
            </w:r>
            <w:r>
              <w:rPr>
                <w:sz w:val="20"/>
              </w:rPr>
              <w:t>местных</w:t>
            </w:r>
            <w:r>
              <w:rPr>
                <w:spacing w:val="-3"/>
                <w:sz w:val="20"/>
              </w:rPr>
              <w:t> </w:t>
            </w:r>
            <w:r>
              <w:rPr>
                <w:sz w:val="20"/>
              </w:rPr>
              <w:t>бюджетов</w:t>
            </w:r>
            <w:r>
              <w:rPr>
                <w:spacing w:val="-2"/>
                <w:sz w:val="20"/>
              </w:rPr>
              <w:t> </w:t>
            </w:r>
            <w:r>
              <w:rPr>
                <w:spacing w:val="-10"/>
                <w:sz w:val="20"/>
              </w:rPr>
              <w:t>и</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9"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144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73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13"/>
                <w:sz w:val="20"/>
              </w:rPr>
              <w:t> </w:t>
            </w:r>
            <w:r>
              <w:rPr>
                <w:sz w:val="20"/>
              </w:rPr>
              <w:t>с</w:t>
            </w:r>
            <w:r>
              <w:rPr>
                <w:spacing w:val="-10"/>
                <w:sz w:val="20"/>
              </w:rPr>
              <w:t> </w:t>
            </w:r>
            <w:r>
              <w:rPr>
                <w:sz w:val="20"/>
              </w:rPr>
              <w:t>другими:</w:t>
            </w:r>
            <w:r>
              <w:rPr>
                <w:spacing w:val="-11"/>
                <w:sz w:val="20"/>
              </w:rPr>
              <w:t> </w:t>
            </w:r>
            <w:r>
              <w:rPr>
                <w:sz w:val="20"/>
              </w:rPr>
              <w:t>Дублирование</w:t>
            </w:r>
            <w:r>
              <w:rPr>
                <w:spacing w:val="-10"/>
                <w:sz w:val="20"/>
              </w:rPr>
              <w:t> </w:t>
            </w:r>
            <w:r>
              <w:rPr>
                <w:sz w:val="20"/>
              </w:rPr>
              <w:t>для</w:t>
            </w:r>
            <w:r>
              <w:rPr>
                <w:spacing w:val="-11"/>
                <w:sz w:val="20"/>
              </w:rPr>
              <w:t> </w:t>
            </w:r>
            <w:r>
              <w:rPr>
                <w:sz w:val="20"/>
              </w:rPr>
              <w:t>инвалидов</w:t>
            </w:r>
            <w:r>
              <w:rPr>
                <w:spacing w:val="-10"/>
                <w:sz w:val="20"/>
              </w:rPr>
              <w:t> </w:t>
            </w:r>
            <w:r>
              <w:rPr>
                <w:sz w:val="20"/>
              </w:rPr>
              <w:t>по</w:t>
            </w:r>
            <w:r>
              <w:rPr>
                <w:spacing w:val="-11"/>
                <w:sz w:val="20"/>
              </w:rPr>
              <w:t> </w:t>
            </w:r>
            <w:r>
              <w:rPr>
                <w:sz w:val="20"/>
              </w:rPr>
              <w:t>слуху</w:t>
            </w:r>
            <w:r>
              <w:rPr>
                <w:spacing w:val="-10"/>
                <w:sz w:val="20"/>
              </w:rPr>
              <w:t> </w:t>
            </w:r>
            <w:r>
              <w:rPr>
                <w:sz w:val="20"/>
              </w:rPr>
              <w:t>и</w:t>
            </w:r>
            <w:r>
              <w:rPr>
                <w:spacing w:val="-11"/>
                <w:sz w:val="20"/>
              </w:rPr>
              <w:t> </w:t>
            </w:r>
            <w:r>
              <w:rPr>
                <w:sz w:val="20"/>
              </w:rPr>
              <w:t>зрению</w:t>
            </w:r>
            <w:r>
              <w:rPr>
                <w:spacing w:val="-10"/>
                <w:sz w:val="20"/>
              </w:rPr>
              <w:t> </w:t>
            </w:r>
            <w:r>
              <w:rPr>
                <w:spacing w:val="-2"/>
                <w:sz w:val="20"/>
              </w:rPr>
              <w:t>звуковой</w:t>
            </w:r>
          </w:p>
          <w:p>
            <w:pPr>
              <w:pStyle w:val="TableParagraph"/>
              <w:spacing w:line="209" w:lineRule="exact"/>
              <w:ind w:left="111"/>
              <w:jc w:val="both"/>
              <w:rPr>
                <w:sz w:val="20"/>
              </w:rPr>
            </w:pPr>
            <w:r>
              <w:rPr>
                <w:sz w:val="20"/>
              </w:rPr>
              <w:t>и</w:t>
            </w:r>
            <w:r>
              <w:rPr>
                <w:spacing w:val="-6"/>
                <w:sz w:val="20"/>
              </w:rPr>
              <w:t> </w:t>
            </w:r>
            <w:r>
              <w:rPr>
                <w:sz w:val="20"/>
              </w:rPr>
              <w:t>зрительной</w:t>
            </w:r>
            <w:r>
              <w:rPr>
                <w:spacing w:val="-5"/>
                <w:sz w:val="20"/>
              </w:rPr>
              <w:t> </w:t>
            </w:r>
            <w:r>
              <w:rPr>
                <w:spacing w:val="-2"/>
                <w:sz w:val="20"/>
              </w:rPr>
              <w:t>информации;</w:t>
            </w:r>
          </w:p>
        </w:tc>
      </w:tr>
      <w:tr>
        <w:trPr>
          <w:trHeight w:val="621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5" w:right="2"/>
              <w:rPr>
                <w:sz w:val="20"/>
              </w:rPr>
            </w:pPr>
            <w:r>
              <w:rPr>
                <w:spacing w:val="-5"/>
                <w:sz w:val="20"/>
              </w:rPr>
              <w:t>145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98</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w:t>
            </w:r>
            <w:r>
              <w:rPr>
                <w:spacing w:val="14"/>
                <w:sz w:val="20"/>
              </w:rPr>
              <w:t> </w:t>
            </w:r>
            <w:r>
              <w:rPr>
                <w:sz w:val="20"/>
              </w:rPr>
              <w:t>(при</w:t>
            </w:r>
            <w:r>
              <w:rPr>
                <w:spacing w:val="17"/>
                <w:sz w:val="20"/>
              </w:rPr>
              <w:t> </w:t>
            </w:r>
            <w:r>
              <w:rPr>
                <w:sz w:val="20"/>
              </w:rPr>
              <w:t>наличии)</w:t>
            </w:r>
            <w:r>
              <w:rPr>
                <w:spacing w:val="18"/>
                <w:sz w:val="20"/>
              </w:rPr>
              <w:t> </w:t>
            </w:r>
            <w:r>
              <w:rPr>
                <w:sz w:val="20"/>
              </w:rPr>
              <w:t>педагогического</w:t>
            </w:r>
            <w:r>
              <w:rPr>
                <w:spacing w:val="17"/>
                <w:sz w:val="20"/>
              </w:rPr>
              <w:t> </w:t>
            </w:r>
            <w:r>
              <w:rPr>
                <w:sz w:val="20"/>
              </w:rPr>
              <w:t>работника;</w:t>
            </w:r>
            <w:r>
              <w:rPr>
                <w:spacing w:val="18"/>
                <w:sz w:val="20"/>
              </w:rPr>
              <w:t> </w:t>
            </w:r>
            <w:r>
              <w:rPr>
                <w:sz w:val="20"/>
              </w:rPr>
              <w:t>занимаемая</w:t>
            </w:r>
            <w:r>
              <w:rPr>
                <w:spacing w:val="17"/>
                <w:sz w:val="20"/>
              </w:rPr>
              <w:t> </w:t>
            </w:r>
            <w:r>
              <w:rPr>
                <w:spacing w:val="-2"/>
                <w:sz w:val="20"/>
              </w:rPr>
              <w:t>должность</w:t>
            </w:r>
          </w:p>
          <w:p>
            <w:pPr>
              <w:pStyle w:val="TableParagraph"/>
              <w:spacing w:line="210" w:lineRule="exact" w:before="1"/>
              <w:ind w:left="111"/>
              <w:jc w:val="both"/>
              <w:rPr>
                <w:sz w:val="20"/>
              </w:rPr>
            </w:pPr>
            <w:r>
              <w:rPr>
                <w:sz w:val="20"/>
              </w:rPr>
              <w:t>(должности);</w:t>
            </w:r>
            <w:r>
              <w:rPr>
                <w:spacing w:val="37"/>
                <w:sz w:val="20"/>
              </w:rPr>
              <w:t>  </w:t>
            </w:r>
            <w:r>
              <w:rPr>
                <w:sz w:val="20"/>
              </w:rPr>
              <w:t>преподаваемые</w:t>
            </w:r>
            <w:r>
              <w:rPr>
                <w:spacing w:val="40"/>
                <w:sz w:val="20"/>
              </w:rPr>
              <w:t>  </w:t>
            </w:r>
            <w:r>
              <w:rPr>
                <w:sz w:val="20"/>
              </w:rPr>
              <w:t>учебные</w:t>
            </w:r>
            <w:r>
              <w:rPr>
                <w:spacing w:val="39"/>
                <w:sz w:val="20"/>
              </w:rPr>
              <w:t>  </w:t>
            </w:r>
            <w:r>
              <w:rPr>
                <w:sz w:val="20"/>
              </w:rPr>
              <w:t>предметы,</w:t>
            </w:r>
            <w:r>
              <w:rPr>
                <w:spacing w:val="40"/>
                <w:sz w:val="20"/>
              </w:rPr>
              <w:t>  </w:t>
            </w:r>
            <w:r>
              <w:rPr>
                <w:sz w:val="20"/>
              </w:rPr>
              <w:t>курсы,</w:t>
            </w:r>
            <w:r>
              <w:rPr>
                <w:spacing w:val="40"/>
                <w:sz w:val="20"/>
              </w:rPr>
              <w:t>  </w:t>
            </w:r>
            <w:r>
              <w:rPr>
                <w:spacing w:val="-2"/>
                <w:sz w:val="20"/>
              </w:rPr>
              <w:t>дисциплины</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105" w:val="left" w:leader="none"/>
                <w:tab w:pos="4092" w:val="left" w:leader="none"/>
                <w:tab w:pos="5606" w:val="left" w:leader="none"/>
              </w:tabs>
              <w:ind w:left="111" w:right="90"/>
              <w:jc w:val="both"/>
              <w:rPr>
                <w:sz w:val="20"/>
              </w:rPr>
            </w:pPr>
            <w:r>
              <w:rPr>
                <w:sz w:val="20"/>
              </w:rPr>
              <w:t>(модули)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w:t>
            </w:r>
            <w:r>
              <w:rPr>
                <w:spacing w:val="-13"/>
                <w:sz w:val="20"/>
              </w:rPr>
              <w:t> </w:t>
            </w:r>
            <w:r>
              <w:rPr>
                <w:sz w:val="20"/>
              </w:rPr>
              <w:t>ссылок,</w:t>
            </w:r>
            <w:r>
              <w:rPr>
                <w:spacing w:val="-12"/>
                <w:sz w:val="20"/>
              </w:rPr>
              <w:t> </w:t>
            </w:r>
            <w:r>
              <w:rPr>
                <w:sz w:val="20"/>
              </w:rPr>
              <w:t>непосредственный</w:t>
            </w:r>
            <w:r>
              <w:rPr>
                <w:spacing w:val="-13"/>
                <w:sz w:val="20"/>
              </w:rPr>
              <w:t> </w:t>
            </w:r>
            <w:r>
              <w:rPr>
                <w:sz w:val="20"/>
              </w:rPr>
              <w:t>переход</w:t>
            </w:r>
            <w:r>
              <w:rPr>
                <w:spacing w:val="-12"/>
                <w:sz w:val="20"/>
              </w:rPr>
              <w:t> </w:t>
            </w:r>
            <w:r>
              <w:rPr>
                <w:sz w:val="20"/>
              </w:rPr>
              <w:t>по</w:t>
            </w:r>
            <w:r>
              <w:rPr>
                <w:spacing w:val="-13"/>
                <w:sz w:val="20"/>
              </w:rPr>
              <w:t> </w:t>
            </w:r>
            <w:r>
              <w:rPr>
                <w:sz w:val="20"/>
              </w:rPr>
              <w:t>которым</w:t>
            </w:r>
            <w:r>
              <w:rPr>
                <w:spacing w:val="-12"/>
                <w:sz w:val="20"/>
              </w:rPr>
              <w:t> </w:t>
            </w:r>
            <w:r>
              <w:rPr>
                <w:sz w:val="20"/>
              </w:rPr>
              <w:t>позволяет</w:t>
            </w:r>
            <w:r>
              <w:rPr>
                <w:spacing w:val="-13"/>
                <w:sz w:val="20"/>
              </w:rPr>
              <w:t> </w:t>
            </w:r>
            <w:r>
              <w:rPr>
                <w:sz w:val="20"/>
              </w:rPr>
              <w:t>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w:t>
            </w:r>
            <w:r>
              <w:rPr>
                <w:spacing w:val="63"/>
                <w:w w:val="150"/>
                <w:sz w:val="20"/>
              </w:rPr>
              <w:t> </w:t>
            </w:r>
            <w:r>
              <w:rPr>
                <w:sz w:val="20"/>
              </w:rPr>
              <w:t>специальных</w:t>
            </w:r>
            <w:r>
              <w:rPr>
                <w:spacing w:val="66"/>
                <w:w w:val="150"/>
                <w:sz w:val="20"/>
              </w:rPr>
              <w:t> </w:t>
            </w:r>
            <w:r>
              <w:rPr>
                <w:sz w:val="20"/>
              </w:rPr>
              <w:t>технических</w:t>
            </w:r>
            <w:r>
              <w:rPr>
                <w:spacing w:val="66"/>
                <w:w w:val="150"/>
                <w:sz w:val="20"/>
              </w:rPr>
              <w:t> </w:t>
            </w:r>
            <w:r>
              <w:rPr>
                <w:sz w:val="20"/>
              </w:rPr>
              <w:t>средств</w:t>
            </w:r>
            <w:r>
              <w:rPr>
                <w:spacing w:val="65"/>
                <w:w w:val="150"/>
                <w:sz w:val="20"/>
              </w:rPr>
              <w:t> </w:t>
            </w:r>
            <w:r>
              <w:rPr>
                <w:sz w:val="20"/>
              </w:rPr>
              <w:t>обучения</w:t>
            </w:r>
            <w:r>
              <w:rPr>
                <w:spacing w:val="66"/>
                <w:w w:val="150"/>
                <w:sz w:val="20"/>
              </w:rPr>
              <w:t> </w:t>
            </w:r>
            <w:r>
              <w:rPr>
                <w:sz w:val="20"/>
              </w:rPr>
              <w:t>коллективного</w:t>
            </w:r>
            <w:r>
              <w:rPr>
                <w:spacing w:val="66"/>
                <w:w w:val="150"/>
                <w:sz w:val="20"/>
              </w:rPr>
              <w:t> </w:t>
            </w:r>
            <w:r>
              <w:rPr>
                <w:spacing w:val="-10"/>
                <w:sz w:val="20"/>
              </w:rPr>
              <w:t>и</w:t>
            </w:r>
          </w:p>
          <w:p>
            <w:pPr>
              <w:pStyle w:val="TableParagraph"/>
              <w:spacing w:line="230" w:lineRule="atLeast"/>
              <w:ind w:left="111" w:right="92"/>
              <w:jc w:val="both"/>
              <w:rPr>
                <w:sz w:val="20"/>
              </w:rPr>
            </w:pPr>
            <w:r>
              <w:rPr>
                <w:sz w:val="20"/>
              </w:rPr>
              <w:t>индивидуального пользования для инвалидов и лиц с ограниченными возможностями</w:t>
            </w:r>
            <w:r>
              <w:rPr>
                <w:spacing w:val="51"/>
                <w:sz w:val="20"/>
              </w:rPr>
              <w:t>  </w:t>
            </w:r>
            <w:r>
              <w:rPr>
                <w:sz w:val="20"/>
              </w:rPr>
              <w:t>здоровья</w:t>
            </w:r>
            <w:r>
              <w:rPr>
                <w:spacing w:val="52"/>
                <w:sz w:val="20"/>
              </w:rPr>
              <w:t>  </w:t>
            </w:r>
            <w:r>
              <w:rPr>
                <w:sz w:val="20"/>
              </w:rPr>
              <w:t>-</w:t>
            </w:r>
            <w:r>
              <w:rPr>
                <w:spacing w:val="52"/>
                <w:sz w:val="20"/>
              </w:rPr>
              <w:t>  </w:t>
            </w:r>
            <w:r>
              <w:rPr>
                <w:sz w:val="20"/>
              </w:rPr>
              <w:t>САЙТ.</w:t>
            </w:r>
            <w:r>
              <w:rPr>
                <w:spacing w:val="51"/>
                <w:sz w:val="20"/>
              </w:rPr>
              <w:t>  </w:t>
            </w:r>
            <w:r>
              <w:rPr>
                <w:sz w:val="20"/>
              </w:rPr>
              <w:t>Доступная</w:t>
            </w:r>
            <w:r>
              <w:rPr>
                <w:spacing w:val="52"/>
                <w:sz w:val="20"/>
              </w:rPr>
              <w:t>  </w:t>
            </w:r>
            <w:r>
              <w:rPr>
                <w:sz w:val="20"/>
              </w:rPr>
              <w:t>средаИнформация</w:t>
            </w:r>
            <w:r>
              <w:rPr>
                <w:spacing w:val="52"/>
                <w:sz w:val="20"/>
              </w:rPr>
              <w:t>  </w:t>
            </w:r>
            <w:r>
              <w:rPr>
                <w:spacing w:val="-10"/>
                <w:sz w:val="20"/>
              </w:rPr>
              <w:t>о</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71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90"/>
              <w:jc w:val="both"/>
              <w:rPr>
                <w:sz w:val="20"/>
              </w:rPr>
            </w:pPr>
            <w:r>
              <w:rPr>
                <w:sz w:val="20"/>
              </w:rPr>
              <w:t>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0"/>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3"/>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7" w:lineRule="auto"/>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230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146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257</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66"/>
                <w:sz w:val="20"/>
              </w:rPr>
              <w:t>  </w:t>
            </w:r>
            <w:r>
              <w:rPr>
                <w:sz w:val="20"/>
              </w:rPr>
              <w:t>-</w:t>
            </w:r>
            <w:r>
              <w:rPr>
                <w:spacing w:val="65"/>
                <w:sz w:val="20"/>
              </w:rPr>
              <w:t> </w:t>
            </w:r>
            <w:r>
              <w:rPr>
                <w:sz w:val="20"/>
              </w:rPr>
              <w:t>Оборудование</w:t>
            </w:r>
            <w:r>
              <w:rPr>
                <w:spacing w:val="65"/>
                <w:sz w:val="20"/>
              </w:rPr>
              <w:t> </w:t>
            </w:r>
            <w:r>
              <w:rPr>
                <w:sz w:val="20"/>
              </w:rPr>
              <w:t>территории,</w:t>
            </w:r>
            <w:r>
              <w:rPr>
                <w:spacing w:val="66"/>
                <w:sz w:val="20"/>
              </w:rPr>
              <w:t> </w:t>
            </w:r>
            <w:r>
              <w:rPr>
                <w:sz w:val="20"/>
              </w:rPr>
              <w:t>прилегающей</w:t>
            </w:r>
            <w:r>
              <w:rPr>
                <w:spacing w:val="65"/>
                <w:sz w:val="20"/>
              </w:rPr>
              <w:t> </w:t>
            </w:r>
            <w:r>
              <w:rPr>
                <w:sz w:val="20"/>
              </w:rPr>
              <w:t>к</w:t>
            </w:r>
            <w:r>
              <w:rPr>
                <w:spacing w:val="66"/>
                <w:sz w:val="20"/>
              </w:rPr>
              <w:t> </w:t>
            </w:r>
            <w:r>
              <w:rPr>
                <w:spacing w:val="-2"/>
                <w:sz w:val="20"/>
              </w:rPr>
              <w:t>образовательной</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89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0"/>
                <w:sz w:val="20"/>
              </w:rPr>
              <w:t> </w:t>
            </w:r>
            <w:r>
              <w:rPr>
                <w:sz w:val="20"/>
              </w:rPr>
              <w:t>информации;</w:t>
            </w:r>
            <w:r>
              <w:rPr>
                <w:spacing w:val="31"/>
                <w:sz w:val="20"/>
              </w:rPr>
              <w:t> </w:t>
            </w:r>
            <w:r>
              <w:rPr>
                <w:sz w:val="20"/>
              </w:rPr>
              <w:t>-</w:t>
            </w:r>
            <w:r>
              <w:rPr>
                <w:spacing w:val="-10"/>
                <w:sz w:val="20"/>
              </w:rPr>
              <w:t> </w:t>
            </w:r>
            <w:r>
              <w:rPr>
                <w:sz w:val="20"/>
              </w:rPr>
              <w:t>Обеспечение</w:t>
            </w:r>
            <w:r>
              <w:rPr>
                <w:spacing w:val="-10"/>
                <w:sz w:val="20"/>
              </w:rPr>
              <w:t> </w:t>
            </w:r>
            <w:r>
              <w:rPr>
                <w:sz w:val="20"/>
              </w:rPr>
              <w:t>в</w:t>
            </w:r>
            <w:r>
              <w:rPr>
                <w:spacing w:val="-10"/>
                <w:sz w:val="20"/>
              </w:rPr>
              <w:t> </w:t>
            </w:r>
            <w:r>
              <w:rPr>
                <w:sz w:val="20"/>
              </w:rPr>
              <w:t>организации</w:t>
            </w:r>
            <w:r>
              <w:rPr>
                <w:spacing w:val="-10"/>
                <w:sz w:val="20"/>
              </w:rPr>
              <w:t> </w:t>
            </w:r>
            <w:r>
              <w:rPr>
                <w:sz w:val="20"/>
              </w:rPr>
              <w:t>условий</w:t>
            </w:r>
            <w:r>
              <w:rPr>
                <w:spacing w:val="-10"/>
                <w:sz w:val="20"/>
              </w:rPr>
              <w:t> </w:t>
            </w:r>
            <w:r>
              <w:rPr>
                <w:sz w:val="20"/>
              </w:rPr>
              <w:t>доступности, позволяющих инвалидам получать образовательные услуги наравне с другими:</w:t>
            </w:r>
            <w:r>
              <w:rPr>
                <w:spacing w:val="-8"/>
                <w:sz w:val="20"/>
              </w:rPr>
              <w:t> </w:t>
            </w:r>
            <w:r>
              <w:rPr>
                <w:sz w:val="20"/>
              </w:rPr>
              <w:t>Возможность</w:t>
            </w:r>
            <w:r>
              <w:rPr>
                <w:spacing w:val="-8"/>
                <w:sz w:val="20"/>
              </w:rPr>
              <w:t> </w:t>
            </w:r>
            <w:r>
              <w:rPr>
                <w:sz w:val="20"/>
              </w:rPr>
              <w:t>предоставления</w:t>
            </w:r>
            <w:r>
              <w:rPr>
                <w:spacing w:val="-8"/>
                <w:sz w:val="20"/>
              </w:rPr>
              <w:t> </w:t>
            </w:r>
            <w:r>
              <w:rPr>
                <w:sz w:val="20"/>
              </w:rPr>
              <w:t>инвалидам</w:t>
            </w:r>
            <w:r>
              <w:rPr>
                <w:spacing w:val="-9"/>
                <w:sz w:val="20"/>
              </w:rPr>
              <w:t> </w:t>
            </w:r>
            <w:r>
              <w:rPr>
                <w:sz w:val="20"/>
              </w:rPr>
              <w:t>по</w:t>
            </w:r>
            <w:r>
              <w:rPr>
                <w:spacing w:val="-8"/>
                <w:sz w:val="20"/>
              </w:rPr>
              <w:t> </w:t>
            </w:r>
            <w:r>
              <w:rPr>
                <w:sz w:val="20"/>
              </w:rPr>
              <w:t>слуху</w:t>
            </w:r>
            <w:r>
              <w:rPr>
                <w:spacing w:val="-10"/>
                <w:sz w:val="20"/>
              </w:rPr>
              <w:t> </w:t>
            </w:r>
            <w:r>
              <w:rPr>
                <w:sz w:val="20"/>
              </w:rPr>
              <w:t>(слуху</w:t>
            </w:r>
            <w:r>
              <w:rPr>
                <w:spacing w:val="-8"/>
                <w:sz w:val="20"/>
              </w:rPr>
              <w:t> </w:t>
            </w:r>
            <w:r>
              <w:rPr>
                <w:sz w:val="20"/>
              </w:rPr>
              <w:t>и</w:t>
            </w:r>
            <w:r>
              <w:rPr>
                <w:spacing w:val="-8"/>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7" w:lineRule="exact"/>
              <w:ind w:left="111"/>
              <w:jc w:val="left"/>
              <w:rPr>
                <w:sz w:val="20"/>
              </w:rPr>
            </w:pPr>
            <w:r>
              <w:rPr>
                <w:spacing w:val="-4"/>
                <w:sz w:val="20"/>
              </w:rPr>
              <w:t>дому;</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5" w:right="2"/>
              <w:rPr>
                <w:sz w:val="20"/>
              </w:rPr>
            </w:pPr>
            <w:r>
              <w:rPr>
                <w:spacing w:val="-5"/>
                <w:sz w:val="20"/>
              </w:rPr>
              <w:t>147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10"/>
              <w:jc w:val="left"/>
              <w:rPr>
                <w:sz w:val="20"/>
              </w:rPr>
            </w:pPr>
            <w:r>
              <w:rPr>
                <w:sz w:val="20"/>
              </w:rPr>
              <w:t>МАДОУ</w:t>
            </w:r>
            <w:r>
              <w:rPr>
                <w:spacing w:val="-6"/>
                <w:sz w:val="20"/>
              </w:rPr>
              <w:t> </w:t>
            </w:r>
            <w:r>
              <w:rPr>
                <w:sz w:val="20"/>
              </w:rPr>
              <w:t>№</w:t>
            </w:r>
            <w:r>
              <w:rPr>
                <w:spacing w:val="-6"/>
                <w:sz w:val="20"/>
              </w:rPr>
              <w:t> </w:t>
            </w:r>
            <w:r>
              <w:rPr>
                <w:spacing w:val="-5"/>
                <w:sz w:val="20"/>
              </w:rPr>
              <w:t>273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before="3"/>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50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spacing w:before="1"/>
              <w:ind w:left="15" w:right="2"/>
              <w:rPr>
                <w:sz w:val="20"/>
              </w:rPr>
            </w:pPr>
            <w:r>
              <w:rPr>
                <w:spacing w:val="-5"/>
                <w:sz w:val="20"/>
              </w:rPr>
              <w:t>148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w:t>
            </w:r>
            <w:r>
              <w:rPr>
                <w:spacing w:val="-10"/>
                <w:sz w:val="20"/>
              </w:rPr>
              <w:t>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09"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690" w:hRule="atLeast"/>
        </w:trPr>
        <w:tc>
          <w:tcPr>
            <w:tcW w:w="686" w:type="dxa"/>
          </w:tcPr>
          <w:p>
            <w:pPr>
              <w:pStyle w:val="TableParagraph"/>
              <w:jc w:val="left"/>
              <w:rPr>
                <w:b/>
                <w:sz w:val="20"/>
              </w:rPr>
            </w:pPr>
          </w:p>
          <w:p>
            <w:pPr>
              <w:pStyle w:val="TableParagraph"/>
              <w:ind w:left="15" w:right="2"/>
              <w:rPr>
                <w:sz w:val="20"/>
              </w:rPr>
            </w:pPr>
            <w:r>
              <w:rPr>
                <w:spacing w:val="-5"/>
                <w:sz w:val="20"/>
              </w:rPr>
              <w:t>149</w:t>
            </w:r>
          </w:p>
        </w:tc>
        <w:tc>
          <w:tcPr>
            <w:tcW w:w="1814" w:type="dxa"/>
          </w:tcPr>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120</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52"/>
                <w:sz w:val="20"/>
              </w:rPr>
              <w:t>  </w:t>
            </w:r>
            <w:r>
              <w:rPr>
                <w:sz w:val="20"/>
              </w:rPr>
              <w:t>составИнформация</w:t>
            </w:r>
            <w:r>
              <w:rPr>
                <w:spacing w:val="52"/>
                <w:sz w:val="20"/>
              </w:rPr>
              <w:t>  </w:t>
            </w:r>
            <w:r>
              <w:rPr>
                <w:sz w:val="20"/>
              </w:rPr>
              <w:t>о</w:t>
            </w:r>
            <w:r>
              <w:rPr>
                <w:spacing w:val="52"/>
                <w:sz w:val="20"/>
              </w:rPr>
              <w:t>  </w:t>
            </w:r>
            <w:r>
              <w:rPr>
                <w:sz w:val="20"/>
              </w:rPr>
              <w:t>руководителе</w:t>
            </w:r>
            <w:r>
              <w:rPr>
                <w:spacing w:val="53"/>
                <w:sz w:val="20"/>
              </w:rPr>
              <w:t>  </w:t>
            </w:r>
            <w:r>
              <w:rPr>
                <w:spacing w:val="-2"/>
                <w:sz w:val="20"/>
              </w:rPr>
              <w:t>образовательной</w:t>
            </w:r>
          </w:p>
        </w:tc>
      </w:tr>
    </w:tbl>
    <w:p>
      <w:pPr>
        <w:spacing w:after="0" w:line="230" w:lineRule="atLeas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w:t>
            </w:r>
            <w:r>
              <w:rPr>
                <w:spacing w:val="32"/>
                <w:sz w:val="20"/>
              </w:rPr>
              <w:t>  </w:t>
            </w:r>
            <w:r>
              <w:rPr>
                <w:sz w:val="20"/>
              </w:rPr>
              <w:t>охраны</w:t>
            </w:r>
            <w:r>
              <w:rPr>
                <w:spacing w:val="32"/>
                <w:sz w:val="20"/>
              </w:rPr>
              <w:t>  </w:t>
            </w:r>
            <w:r>
              <w:rPr>
                <w:sz w:val="20"/>
              </w:rPr>
              <w:t>здоровья</w:t>
            </w:r>
            <w:r>
              <w:rPr>
                <w:spacing w:val="33"/>
                <w:sz w:val="20"/>
              </w:rPr>
              <w:t>  </w:t>
            </w:r>
            <w:r>
              <w:rPr>
                <w:sz w:val="20"/>
              </w:rPr>
              <w:t>-</w:t>
            </w:r>
            <w:r>
              <w:rPr>
                <w:spacing w:val="33"/>
                <w:sz w:val="20"/>
              </w:rPr>
              <w:t>  </w:t>
            </w:r>
            <w:r>
              <w:rPr>
                <w:sz w:val="20"/>
              </w:rPr>
              <w:t>САЙТ.</w:t>
            </w:r>
            <w:r>
              <w:rPr>
                <w:spacing w:val="33"/>
                <w:sz w:val="20"/>
              </w:rPr>
              <w:t>  </w:t>
            </w:r>
            <w:r>
              <w:rPr>
                <w:sz w:val="20"/>
              </w:rPr>
              <w:t>Доступная</w:t>
            </w:r>
            <w:r>
              <w:rPr>
                <w:spacing w:val="32"/>
                <w:sz w:val="20"/>
              </w:rPr>
              <w:t>  </w:t>
            </w:r>
            <w:r>
              <w:rPr>
                <w:sz w:val="20"/>
              </w:rPr>
              <w:t>средаИнформация</w:t>
            </w:r>
            <w:r>
              <w:rPr>
                <w:spacing w:val="33"/>
                <w:sz w:val="20"/>
              </w:rPr>
              <w:t>  </w:t>
            </w:r>
            <w:r>
              <w:rPr>
                <w:spacing w:val="-10"/>
                <w:sz w:val="20"/>
              </w:rPr>
              <w:t>о</w:t>
            </w:r>
          </w:p>
          <w:p>
            <w:pPr>
              <w:pStyle w:val="TableParagraph"/>
              <w:spacing w:line="230" w:lineRule="atLeast"/>
              <w:ind w:left="111" w:right="90"/>
              <w:jc w:val="both"/>
              <w:rPr>
                <w:sz w:val="20"/>
              </w:rPr>
            </w:pPr>
            <w:r>
              <w:rPr>
                <w:sz w:val="20"/>
              </w:rPr>
              <w:t>специальных условиях для обучения инвалидов и лиц с ограниченными возможностями</w:t>
            </w:r>
            <w:r>
              <w:rPr>
                <w:spacing w:val="67"/>
                <w:w w:val="150"/>
                <w:sz w:val="20"/>
              </w:rPr>
              <w:t> </w:t>
            </w:r>
            <w:r>
              <w:rPr>
                <w:sz w:val="20"/>
              </w:rPr>
              <w:t>здоровья,</w:t>
            </w:r>
            <w:r>
              <w:rPr>
                <w:spacing w:val="70"/>
                <w:w w:val="150"/>
                <w:sz w:val="20"/>
              </w:rPr>
              <w:t> </w:t>
            </w:r>
            <w:r>
              <w:rPr>
                <w:sz w:val="20"/>
              </w:rPr>
              <w:t>в</w:t>
            </w:r>
            <w:r>
              <w:rPr>
                <w:spacing w:val="70"/>
                <w:w w:val="150"/>
                <w:sz w:val="20"/>
              </w:rPr>
              <w:t> </w:t>
            </w:r>
            <w:r>
              <w:rPr>
                <w:sz w:val="20"/>
              </w:rPr>
              <w:t>том</w:t>
            </w:r>
            <w:r>
              <w:rPr>
                <w:spacing w:val="69"/>
                <w:w w:val="150"/>
                <w:sz w:val="20"/>
              </w:rPr>
              <w:t> </w:t>
            </w:r>
            <w:r>
              <w:rPr>
                <w:sz w:val="20"/>
              </w:rPr>
              <w:t>числе:О</w:t>
            </w:r>
            <w:r>
              <w:rPr>
                <w:spacing w:val="70"/>
                <w:w w:val="150"/>
                <w:sz w:val="20"/>
              </w:rPr>
              <w:t> </w:t>
            </w:r>
            <w:r>
              <w:rPr>
                <w:sz w:val="20"/>
              </w:rPr>
              <w:t>доступе</w:t>
            </w:r>
            <w:r>
              <w:rPr>
                <w:spacing w:val="70"/>
                <w:w w:val="150"/>
                <w:sz w:val="20"/>
              </w:rPr>
              <w:t> </w:t>
            </w:r>
            <w:r>
              <w:rPr>
                <w:sz w:val="20"/>
              </w:rPr>
              <w:t>к</w:t>
            </w:r>
            <w:r>
              <w:rPr>
                <w:spacing w:val="70"/>
                <w:w w:val="150"/>
                <w:sz w:val="20"/>
              </w:rPr>
              <w:t> </w:t>
            </w:r>
            <w:r>
              <w:rPr>
                <w:spacing w:val="-2"/>
                <w:sz w:val="20"/>
              </w:rPr>
              <w:t>информационным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89"/>
              <w:jc w:val="both"/>
              <w:rPr>
                <w:sz w:val="20"/>
              </w:rPr>
            </w:pP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0"/>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w:t>
            </w:r>
            <w:r>
              <w:rPr>
                <w:spacing w:val="-4"/>
                <w:sz w:val="20"/>
              </w:rPr>
              <w:t> </w:t>
            </w:r>
            <w:r>
              <w:rPr>
                <w:sz w:val="20"/>
              </w:rPr>
              <w:t>и</w:t>
            </w:r>
            <w:r>
              <w:rPr>
                <w:spacing w:val="-4"/>
                <w:sz w:val="20"/>
              </w:rPr>
              <w:t> </w:t>
            </w:r>
            <w:r>
              <w:rPr>
                <w:sz w:val="20"/>
              </w:rPr>
              <w:t>их</w:t>
            </w:r>
            <w:r>
              <w:rPr>
                <w:spacing w:val="-4"/>
                <w:sz w:val="20"/>
              </w:rPr>
              <w:t> </w:t>
            </w:r>
            <w:r>
              <w:rPr>
                <w:sz w:val="20"/>
              </w:rPr>
              <w:t>функционирование:</w:t>
            </w:r>
            <w:r>
              <w:rPr>
                <w:spacing w:val="-4"/>
                <w:sz w:val="20"/>
              </w:rPr>
              <w:t> </w:t>
            </w:r>
            <w:r>
              <w:rPr>
                <w:sz w:val="20"/>
              </w:rPr>
              <w:t>сведений</w:t>
            </w:r>
            <w:r>
              <w:rPr>
                <w:spacing w:val="-4"/>
                <w:sz w:val="20"/>
              </w:rPr>
              <w:t> </w:t>
            </w:r>
            <w:r>
              <w:rPr>
                <w:sz w:val="20"/>
              </w:rPr>
              <w:t>о</w:t>
            </w:r>
            <w:r>
              <w:rPr>
                <w:spacing w:val="-4"/>
                <w:sz w:val="20"/>
              </w:rPr>
              <w:t> </w:t>
            </w:r>
            <w:r>
              <w:rPr>
                <w:sz w:val="20"/>
              </w:rPr>
              <w:t>контактных</w:t>
            </w:r>
            <w:r>
              <w:rPr>
                <w:spacing w:val="-4"/>
                <w:sz w:val="20"/>
              </w:rPr>
              <w:t> </w:t>
            </w:r>
            <w:r>
              <w:rPr>
                <w:sz w:val="20"/>
              </w:rPr>
              <w:t>телефонах;</w:t>
            </w:r>
            <w:r>
              <w:rPr>
                <w:spacing w:val="40"/>
                <w:sz w:val="20"/>
              </w:rPr>
              <w:t> </w:t>
            </w:r>
            <w:r>
              <w:rPr>
                <w:sz w:val="20"/>
              </w:rPr>
              <w:t>-</w:t>
            </w:r>
            <w:r>
              <w:rPr>
                <w:spacing w:val="-4"/>
                <w:sz w:val="20"/>
              </w:rPr>
              <w:t> </w:t>
            </w:r>
            <w:r>
              <w:rPr>
                <w:sz w:val="20"/>
              </w:rPr>
              <w:t>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w:t>
            </w:r>
            <w:r>
              <w:rPr>
                <w:spacing w:val="-10"/>
                <w:sz w:val="20"/>
              </w:rPr>
              <w:t> </w:t>
            </w:r>
            <w:r>
              <w:rPr>
                <w:sz w:val="20"/>
              </w:rPr>
              <w:t>взаимодействия</w:t>
            </w:r>
            <w:r>
              <w:rPr>
                <w:spacing w:val="-10"/>
                <w:sz w:val="20"/>
              </w:rPr>
              <w:t> </w:t>
            </w:r>
            <w:r>
              <w:rPr>
                <w:sz w:val="20"/>
              </w:rPr>
              <w:t>с</w:t>
            </w:r>
            <w:r>
              <w:rPr>
                <w:spacing w:val="-10"/>
                <w:sz w:val="20"/>
              </w:rPr>
              <w:t> </w:t>
            </w:r>
            <w:r>
              <w:rPr>
                <w:sz w:val="20"/>
              </w:rPr>
              <w:t>получателями</w:t>
            </w:r>
            <w:r>
              <w:rPr>
                <w:spacing w:val="-10"/>
                <w:sz w:val="20"/>
              </w:rPr>
              <w:t> </w:t>
            </w:r>
            <w:r>
              <w:rPr>
                <w:sz w:val="20"/>
              </w:rPr>
              <w:t>услуг</w:t>
            </w:r>
            <w:r>
              <w:rPr>
                <w:spacing w:val="-10"/>
                <w:sz w:val="20"/>
              </w:rPr>
              <w:t> </w:t>
            </w:r>
            <w:r>
              <w:rPr>
                <w:sz w:val="20"/>
              </w:rPr>
              <w:t>и</w:t>
            </w:r>
            <w:r>
              <w:rPr>
                <w:spacing w:val="-10"/>
                <w:sz w:val="20"/>
              </w:rPr>
              <w:t> </w:t>
            </w:r>
            <w:r>
              <w:rPr>
                <w:sz w:val="20"/>
              </w:rPr>
              <w:t>их</w:t>
            </w:r>
            <w:r>
              <w:rPr>
                <w:spacing w:val="-10"/>
                <w:sz w:val="20"/>
              </w:rPr>
              <w:t> </w:t>
            </w:r>
            <w:r>
              <w:rPr>
                <w:sz w:val="20"/>
              </w:rPr>
              <w:t>функционирование:</w:t>
            </w:r>
            <w:r>
              <w:rPr>
                <w:spacing w:val="-10"/>
                <w:sz w:val="20"/>
              </w:rPr>
              <w:t> </w:t>
            </w:r>
            <w:r>
              <w:rPr>
                <w:sz w:val="20"/>
              </w:rPr>
              <w:t>сведений</w:t>
            </w:r>
            <w:r>
              <w:rPr>
                <w:spacing w:val="-10"/>
                <w:sz w:val="20"/>
              </w:rPr>
              <w:t> </w:t>
            </w:r>
            <w:r>
              <w:rPr>
                <w:sz w:val="20"/>
              </w:rPr>
              <w:t>об адресах электронной почты;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w:t>
            </w:r>
            <w:r>
              <w:rPr>
                <w:spacing w:val="-11"/>
                <w:sz w:val="20"/>
              </w:rPr>
              <w:t> </w:t>
            </w:r>
            <w:r>
              <w:rPr>
                <w:sz w:val="20"/>
              </w:rPr>
              <w:t>и</w:t>
            </w:r>
            <w:r>
              <w:rPr>
                <w:spacing w:val="-12"/>
                <w:sz w:val="20"/>
              </w:rPr>
              <w:t> </w:t>
            </w:r>
            <w:r>
              <w:rPr>
                <w:sz w:val="20"/>
              </w:rPr>
              <w:t>их</w:t>
            </w:r>
            <w:r>
              <w:rPr>
                <w:spacing w:val="-12"/>
                <w:sz w:val="20"/>
              </w:rPr>
              <w:t> </w:t>
            </w:r>
            <w:r>
              <w:rPr>
                <w:sz w:val="20"/>
              </w:rPr>
              <w:t>функционирование:</w:t>
            </w:r>
            <w:r>
              <w:rPr>
                <w:spacing w:val="-11"/>
                <w:sz w:val="20"/>
              </w:rPr>
              <w:t> </w:t>
            </w:r>
            <w:r>
              <w:rPr>
                <w:sz w:val="20"/>
              </w:rPr>
              <w:t>сведений</w:t>
            </w:r>
            <w:r>
              <w:rPr>
                <w:spacing w:val="-12"/>
                <w:sz w:val="20"/>
              </w:rPr>
              <w:t> </w:t>
            </w:r>
            <w:r>
              <w:rPr>
                <w:sz w:val="20"/>
              </w:rPr>
              <w:t>об</w:t>
            </w:r>
            <w:r>
              <w:rPr>
                <w:spacing w:val="-12"/>
                <w:sz w:val="20"/>
              </w:rPr>
              <w:t> </w:t>
            </w:r>
            <w:r>
              <w:rPr>
                <w:sz w:val="20"/>
              </w:rPr>
              <w:t>электронных</w:t>
            </w:r>
            <w:r>
              <w:rPr>
                <w:spacing w:val="-12"/>
                <w:sz w:val="20"/>
              </w:rPr>
              <w:t> </w:t>
            </w:r>
            <w:r>
              <w:rPr>
                <w:sz w:val="20"/>
              </w:rPr>
              <w:t>сервисах</w:t>
            </w:r>
            <w:r>
              <w:rPr>
                <w:spacing w:val="-12"/>
                <w:sz w:val="20"/>
              </w:rPr>
              <w:t> </w:t>
            </w:r>
            <w:r>
              <w:rPr>
                <w:sz w:val="20"/>
              </w:rPr>
              <w:t>(форма</w:t>
            </w:r>
            <w:r>
              <w:rPr>
                <w:spacing w:val="-12"/>
                <w:sz w:val="20"/>
              </w:rPr>
              <w:t> </w:t>
            </w:r>
            <w:r>
              <w:rPr>
                <w:sz w:val="20"/>
              </w:rPr>
              <w:t>для подачи электронного обращения (жалобы, предложения), консультации);</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w:t>
            </w:r>
            <w:r>
              <w:rPr>
                <w:spacing w:val="-10"/>
                <w:sz w:val="20"/>
              </w:rPr>
              <w:t> </w:t>
            </w:r>
            <w:r>
              <w:rPr>
                <w:sz w:val="20"/>
              </w:rPr>
              <w:t>раздела</w:t>
            </w:r>
            <w:r>
              <w:rPr>
                <w:spacing w:val="-10"/>
                <w:sz w:val="20"/>
              </w:rPr>
              <w:t> </w:t>
            </w:r>
            <w:r>
              <w:rPr>
                <w:sz w:val="20"/>
              </w:rPr>
              <w:t>"Часто</w:t>
            </w:r>
            <w:r>
              <w:rPr>
                <w:spacing w:val="-10"/>
                <w:sz w:val="20"/>
              </w:rPr>
              <w:t> </w:t>
            </w:r>
            <w:r>
              <w:rPr>
                <w:sz w:val="20"/>
              </w:rPr>
              <w:t>задаваемые</w:t>
            </w:r>
            <w:r>
              <w:rPr>
                <w:spacing w:val="-10"/>
                <w:sz w:val="20"/>
              </w:rPr>
              <w:t> </w:t>
            </w:r>
            <w:r>
              <w:rPr>
                <w:sz w:val="20"/>
              </w:rPr>
              <w:t>вопросы";</w:t>
            </w:r>
            <w:r>
              <w:rPr>
                <w:spacing w:val="31"/>
                <w:sz w:val="20"/>
              </w:rPr>
              <w:t> </w:t>
            </w:r>
            <w:r>
              <w:rPr>
                <w:sz w:val="20"/>
              </w:rPr>
              <w:t>-</w:t>
            </w:r>
            <w:r>
              <w:rPr>
                <w:spacing w:val="-10"/>
                <w:sz w:val="20"/>
              </w:rPr>
              <w:t> </w:t>
            </w:r>
            <w:r>
              <w:rPr>
                <w:sz w:val="20"/>
              </w:rPr>
              <w:t>Наличие</w:t>
            </w:r>
            <w:r>
              <w:rPr>
                <w:spacing w:val="-10"/>
                <w:sz w:val="20"/>
              </w:rPr>
              <w:t> </w:t>
            </w:r>
            <w:r>
              <w:rPr>
                <w:sz w:val="20"/>
              </w:rPr>
              <w:t>на</w:t>
            </w:r>
            <w:r>
              <w:rPr>
                <w:spacing w:val="-10"/>
                <w:sz w:val="20"/>
              </w:rPr>
              <w:t> </w:t>
            </w:r>
            <w:r>
              <w:rPr>
                <w:sz w:val="20"/>
              </w:rPr>
              <w:t>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и доступность питьевой воды;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3"/>
                <w:sz w:val="20"/>
              </w:rPr>
              <w:t> </w:t>
            </w:r>
            <w:r>
              <w:rPr>
                <w:sz w:val="20"/>
              </w:rPr>
              <w:t>с</w:t>
            </w:r>
            <w:r>
              <w:rPr>
                <w:spacing w:val="-3"/>
                <w:sz w:val="20"/>
              </w:rPr>
              <w:t> </w:t>
            </w:r>
            <w:r>
              <w:rPr>
                <w:sz w:val="20"/>
              </w:rPr>
              <w:t>другими:</w:t>
            </w:r>
            <w:r>
              <w:rPr>
                <w:spacing w:val="-3"/>
                <w:sz w:val="20"/>
              </w:rPr>
              <w:t> </w:t>
            </w:r>
            <w:r>
              <w:rPr>
                <w:sz w:val="20"/>
              </w:rPr>
              <w:t>Возможность</w:t>
            </w:r>
            <w:r>
              <w:rPr>
                <w:spacing w:val="-3"/>
                <w:sz w:val="20"/>
              </w:rPr>
              <w:t> </w:t>
            </w:r>
            <w:r>
              <w:rPr>
                <w:sz w:val="20"/>
              </w:rPr>
              <w:t>предоставления</w:t>
            </w:r>
            <w:r>
              <w:rPr>
                <w:spacing w:val="-3"/>
                <w:sz w:val="20"/>
              </w:rPr>
              <w:t> </w:t>
            </w:r>
            <w:r>
              <w:rPr>
                <w:sz w:val="20"/>
              </w:rPr>
              <w:t>инвалидам</w:t>
            </w:r>
            <w:r>
              <w:rPr>
                <w:spacing w:val="-4"/>
                <w:sz w:val="20"/>
              </w:rPr>
              <w:t> </w:t>
            </w:r>
            <w:r>
              <w:rPr>
                <w:sz w:val="20"/>
              </w:rPr>
              <w:t>по</w:t>
            </w:r>
            <w:r>
              <w:rPr>
                <w:spacing w:val="-3"/>
                <w:sz w:val="20"/>
              </w:rPr>
              <w:t> </w:t>
            </w:r>
            <w:r>
              <w:rPr>
                <w:sz w:val="20"/>
              </w:rPr>
              <w:t>слуху</w:t>
            </w:r>
            <w:r>
              <w:rPr>
                <w:spacing w:val="-3"/>
                <w:sz w:val="20"/>
              </w:rPr>
              <w:t> </w:t>
            </w:r>
            <w:r>
              <w:rPr>
                <w:sz w:val="20"/>
              </w:rPr>
              <w:t>(слуху и</w:t>
            </w:r>
            <w:r>
              <w:rPr>
                <w:spacing w:val="-12"/>
                <w:sz w:val="20"/>
              </w:rPr>
              <w:t> </w:t>
            </w:r>
            <w:r>
              <w:rPr>
                <w:sz w:val="20"/>
              </w:rPr>
              <w:t>зрению)</w:t>
            </w:r>
            <w:r>
              <w:rPr>
                <w:spacing w:val="-11"/>
                <w:sz w:val="20"/>
              </w:rPr>
              <w:t> </w:t>
            </w:r>
            <w:r>
              <w:rPr>
                <w:sz w:val="20"/>
              </w:rPr>
              <w:t>услуг</w:t>
            </w:r>
            <w:r>
              <w:rPr>
                <w:spacing w:val="-11"/>
                <w:sz w:val="20"/>
              </w:rPr>
              <w:t> </w:t>
            </w:r>
            <w:r>
              <w:rPr>
                <w:sz w:val="20"/>
              </w:rPr>
              <w:t>сурдопереводчика</w:t>
            </w:r>
            <w:r>
              <w:rPr>
                <w:spacing w:val="-11"/>
                <w:sz w:val="20"/>
              </w:rPr>
              <w:t> </w:t>
            </w:r>
            <w:r>
              <w:rPr>
                <w:sz w:val="20"/>
              </w:rPr>
              <w:t>(тифлосурдопереводчика);</w:t>
            </w:r>
            <w:r>
              <w:rPr>
                <w:spacing w:val="31"/>
                <w:sz w:val="20"/>
              </w:rPr>
              <w:t> </w:t>
            </w:r>
            <w:r>
              <w:rPr>
                <w:sz w:val="20"/>
              </w:rPr>
              <w:t>-</w:t>
            </w:r>
            <w:r>
              <w:rPr>
                <w:spacing w:val="-11"/>
                <w:sz w:val="20"/>
              </w:rPr>
              <w:t> </w:t>
            </w:r>
            <w:r>
              <w:rPr>
                <w:spacing w:val="-2"/>
                <w:sz w:val="20"/>
              </w:rPr>
              <w:t>Обеспечение</w:t>
            </w:r>
          </w:p>
          <w:p>
            <w:pPr>
              <w:pStyle w:val="TableParagraph"/>
              <w:spacing w:line="230" w:lineRule="atLeast"/>
              <w:ind w:left="111" w:right="90"/>
              <w:jc w:val="both"/>
              <w:rPr>
                <w:sz w:val="20"/>
              </w:rPr>
            </w:pPr>
            <w:r>
              <w:rPr>
                <w:sz w:val="20"/>
              </w:rPr>
              <w:t>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89"/>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30" w:lineRule="atLeas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126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5" w:right="2"/>
              <w:rPr>
                <w:sz w:val="20"/>
              </w:rPr>
            </w:pPr>
            <w:r>
              <w:rPr>
                <w:spacing w:val="-5"/>
                <w:sz w:val="20"/>
              </w:rPr>
              <w:t>150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121</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w:t>
            </w:r>
            <w:r>
              <w:rPr>
                <w:spacing w:val="-1"/>
                <w:sz w:val="20"/>
              </w:rPr>
              <w:t> </w:t>
            </w:r>
            <w:r>
              <w:rPr>
                <w:sz w:val="20"/>
              </w:rPr>
              <w:t>сервисах</w:t>
            </w:r>
            <w:r>
              <w:rPr>
                <w:spacing w:val="-1"/>
                <w:sz w:val="20"/>
              </w:rPr>
              <w:t> </w:t>
            </w:r>
            <w:r>
              <w:rPr>
                <w:sz w:val="20"/>
              </w:rPr>
              <w:t>(форма</w:t>
            </w:r>
            <w:r>
              <w:rPr>
                <w:spacing w:val="-1"/>
                <w:sz w:val="20"/>
              </w:rPr>
              <w:t> </w:t>
            </w:r>
            <w:r>
              <w:rPr>
                <w:sz w:val="20"/>
              </w:rPr>
              <w:t>для</w:t>
            </w:r>
            <w:r>
              <w:rPr>
                <w:spacing w:val="-1"/>
                <w:sz w:val="20"/>
              </w:rPr>
              <w:t> </w:t>
            </w:r>
            <w:r>
              <w:rPr>
                <w:sz w:val="20"/>
              </w:rPr>
              <w:t>подачи</w:t>
            </w:r>
            <w:r>
              <w:rPr>
                <w:spacing w:val="-1"/>
                <w:sz w:val="20"/>
              </w:rPr>
              <w:t> </w:t>
            </w:r>
            <w:r>
              <w:rPr>
                <w:sz w:val="20"/>
              </w:rPr>
              <w:t>электронного</w:t>
            </w:r>
            <w:r>
              <w:rPr>
                <w:spacing w:val="-1"/>
                <w:sz w:val="20"/>
              </w:rPr>
              <w:t> </w:t>
            </w:r>
            <w:r>
              <w:rPr>
                <w:sz w:val="20"/>
              </w:rPr>
              <w:t>обращения</w:t>
            </w:r>
            <w:r>
              <w:rPr>
                <w:spacing w:val="-1"/>
                <w:sz w:val="20"/>
              </w:rPr>
              <w:t> </w:t>
            </w:r>
            <w:r>
              <w:rPr>
                <w:sz w:val="20"/>
              </w:rPr>
              <w:t>(жалобы, предложения), консультации);</w:t>
            </w:r>
            <w:r>
              <w:rPr>
                <w:spacing w:val="40"/>
                <w:sz w:val="20"/>
              </w:rPr>
              <w:t> </w:t>
            </w:r>
            <w:r>
              <w:rPr>
                <w:sz w:val="20"/>
              </w:rPr>
              <w:t>- Наличие на сайте организации 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w:t>
            </w:r>
            <w:r>
              <w:rPr>
                <w:spacing w:val="8"/>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0"/>
                <w:sz w:val="20"/>
              </w:rPr>
              <w:t> </w:t>
            </w:r>
            <w:r>
              <w:rPr>
                <w:spacing w:val="-10"/>
                <w:sz w:val="20"/>
              </w:rPr>
              <w:t>и</w:t>
            </w:r>
          </w:p>
          <w:p>
            <w:pPr>
              <w:pStyle w:val="TableParagraph"/>
              <w:spacing w:line="230" w:lineRule="atLeast"/>
              <w:ind w:left="111" w:right="91"/>
              <w:jc w:val="both"/>
              <w:rPr>
                <w:sz w:val="20"/>
              </w:rPr>
            </w:pPr>
            <w:r>
              <w:rPr>
                <w:sz w:val="20"/>
              </w:rPr>
              <w:t>ее помещений с учетом доступности инвалидов: Наличие сменных кресел- колясок;</w:t>
            </w:r>
            <w:r>
              <w:rPr>
                <w:spacing w:val="66"/>
                <w:sz w:val="20"/>
              </w:rPr>
              <w:t>  </w:t>
            </w:r>
            <w:r>
              <w:rPr>
                <w:sz w:val="20"/>
              </w:rPr>
              <w:t>-</w:t>
            </w:r>
            <w:r>
              <w:rPr>
                <w:spacing w:val="65"/>
                <w:sz w:val="20"/>
              </w:rPr>
              <w:t> </w:t>
            </w:r>
            <w:r>
              <w:rPr>
                <w:sz w:val="20"/>
              </w:rPr>
              <w:t>Оборудование</w:t>
            </w:r>
            <w:r>
              <w:rPr>
                <w:spacing w:val="65"/>
                <w:sz w:val="20"/>
              </w:rPr>
              <w:t> </w:t>
            </w:r>
            <w:r>
              <w:rPr>
                <w:sz w:val="20"/>
              </w:rPr>
              <w:t>территории,</w:t>
            </w:r>
            <w:r>
              <w:rPr>
                <w:spacing w:val="66"/>
                <w:sz w:val="20"/>
              </w:rPr>
              <w:t> </w:t>
            </w:r>
            <w:r>
              <w:rPr>
                <w:sz w:val="20"/>
              </w:rPr>
              <w:t>прилегающей</w:t>
            </w:r>
            <w:r>
              <w:rPr>
                <w:spacing w:val="65"/>
                <w:sz w:val="20"/>
              </w:rPr>
              <w:t> </w:t>
            </w:r>
            <w:r>
              <w:rPr>
                <w:sz w:val="20"/>
              </w:rPr>
              <w:t>к</w:t>
            </w:r>
            <w:r>
              <w:rPr>
                <w:spacing w:val="66"/>
                <w:sz w:val="20"/>
              </w:rPr>
              <w:t> </w:t>
            </w:r>
            <w:r>
              <w:rPr>
                <w:spacing w:val="-2"/>
                <w:sz w:val="20"/>
              </w:rPr>
              <w:t>образовательной</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7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11"/>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30" w:lineRule="exac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112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left="15" w:right="2"/>
              <w:rPr>
                <w:sz w:val="20"/>
              </w:rPr>
            </w:pPr>
            <w:r>
              <w:rPr>
                <w:spacing w:val="-5"/>
                <w:sz w:val="20"/>
              </w:rPr>
              <w:t>151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222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6"/>
                <w:sz w:val="20"/>
              </w:rPr>
              <w:t> </w:t>
            </w:r>
            <w:r>
              <w:rPr>
                <w:sz w:val="20"/>
              </w:rPr>
              <w:t>Федерального</w:t>
            </w:r>
            <w:r>
              <w:rPr>
                <w:spacing w:val="15"/>
                <w:sz w:val="20"/>
              </w:rPr>
              <w:t> </w:t>
            </w:r>
            <w:r>
              <w:rPr>
                <w:sz w:val="20"/>
              </w:rPr>
              <w:t>закона</w:t>
            </w:r>
            <w:r>
              <w:rPr>
                <w:spacing w:val="15"/>
                <w:sz w:val="20"/>
              </w:rPr>
              <w:t> </w:t>
            </w:r>
            <w:r>
              <w:rPr>
                <w:sz w:val="20"/>
              </w:rPr>
              <w:t>от</w:t>
            </w:r>
            <w:r>
              <w:rPr>
                <w:spacing w:val="16"/>
                <w:sz w:val="20"/>
              </w:rPr>
              <w:t> </w:t>
            </w:r>
            <w:r>
              <w:rPr>
                <w:sz w:val="20"/>
              </w:rPr>
              <w:t>29</w:t>
            </w:r>
            <w:r>
              <w:rPr>
                <w:spacing w:val="16"/>
                <w:sz w:val="20"/>
              </w:rPr>
              <w:t> </w:t>
            </w:r>
            <w:r>
              <w:rPr>
                <w:sz w:val="20"/>
              </w:rPr>
              <w:t>декабря</w:t>
            </w:r>
            <w:r>
              <w:rPr>
                <w:spacing w:val="15"/>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spacing w:line="230" w:lineRule="exact"/>
              <w:ind w:left="111" w:right="92"/>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8"/>
                <w:sz w:val="20"/>
              </w:rPr>
              <w:t> </w:t>
            </w:r>
            <w:r>
              <w:rPr>
                <w:sz w:val="20"/>
              </w:rPr>
              <w:t>-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w:t>
            </w:r>
            <w:r>
              <w:rPr>
                <w:spacing w:val="60"/>
                <w:sz w:val="20"/>
              </w:rPr>
              <w:t>   </w:t>
            </w:r>
            <w:r>
              <w:rPr>
                <w:sz w:val="20"/>
              </w:rPr>
              <w:t>подписи»</w:t>
            </w:r>
            <w:r>
              <w:rPr>
                <w:spacing w:val="60"/>
                <w:sz w:val="20"/>
              </w:rPr>
              <w:t>   </w:t>
            </w:r>
            <w:r>
              <w:rPr>
                <w:sz w:val="20"/>
              </w:rPr>
              <w:t>(в</w:t>
            </w:r>
            <w:r>
              <w:rPr>
                <w:spacing w:val="61"/>
                <w:sz w:val="20"/>
              </w:rPr>
              <w:t>   </w:t>
            </w:r>
            <w:r>
              <w:rPr>
                <w:sz w:val="20"/>
              </w:rPr>
              <w:t>части</w:t>
            </w:r>
            <w:r>
              <w:rPr>
                <w:spacing w:val="60"/>
                <w:sz w:val="20"/>
              </w:rPr>
              <w:t>   </w:t>
            </w:r>
            <w:r>
              <w:rPr>
                <w:sz w:val="20"/>
              </w:rPr>
              <w:t>документов,</w:t>
            </w:r>
            <w:r>
              <w:rPr>
                <w:spacing w:val="61"/>
                <w:sz w:val="20"/>
              </w:rPr>
              <w:t>   </w:t>
            </w:r>
            <w:r>
              <w:rPr>
                <w:spacing w:val="-2"/>
                <w:sz w:val="20"/>
              </w:rPr>
              <w:t>самостоятельно</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74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4"/>
              <w:jc w:val="both"/>
              <w:rPr>
                <w:sz w:val="20"/>
              </w:rPr>
            </w:pPr>
            <w:r>
              <w:rPr>
                <w:sz w:val="20"/>
              </w:rPr>
              <w:t>другими: Возможность предоставления образовательных услуг в дистанционном режиме или на дому;</w:t>
            </w:r>
          </w:p>
        </w:tc>
      </w:tr>
      <w:tr>
        <w:trPr>
          <w:trHeight w:val="827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spacing w:before="1"/>
              <w:ind w:left="15" w:right="2"/>
              <w:rPr>
                <w:sz w:val="20"/>
              </w:rPr>
            </w:pPr>
            <w:r>
              <w:rPr>
                <w:spacing w:val="-5"/>
                <w:sz w:val="20"/>
              </w:rPr>
              <w:t>152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248</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w:t>
            </w:r>
            <w:r>
              <w:rPr>
                <w:spacing w:val="28"/>
                <w:sz w:val="20"/>
              </w:rPr>
              <w:t>  </w:t>
            </w:r>
            <w:r>
              <w:rPr>
                <w:sz w:val="20"/>
              </w:rPr>
              <w:t>по</w:t>
            </w:r>
            <w:r>
              <w:rPr>
                <w:spacing w:val="28"/>
                <w:sz w:val="20"/>
              </w:rPr>
              <w:t>  </w:t>
            </w:r>
            <w:r>
              <w:rPr>
                <w:sz w:val="20"/>
              </w:rPr>
              <w:t>которым</w:t>
            </w:r>
            <w:r>
              <w:rPr>
                <w:spacing w:val="28"/>
                <w:sz w:val="20"/>
              </w:rPr>
              <w:t>  </w:t>
            </w:r>
            <w:r>
              <w:rPr>
                <w:sz w:val="20"/>
              </w:rPr>
              <w:t>позволяет</w:t>
            </w:r>
            <w:r>
              <w:rPr>
                <w:spacing w:val="29"/>
                <w:sz w:val="20"/>
              </w:rPr>
              <w:t>  </w:t>
            </w:r>
            <w:r>
              <w:rPr>
                <w:sz w:val="20"/>
              </w:rPr>
              <w:t>получить</w:t>
            </w:r>
            <w:r>
              <w:rPr>
                <w:spacing w:val="28"/>
                <w:sz w:val="20"/>
              </w:rPr>
              <w:t>  </w:t>
            </w:r>
            <w:r>
              <w:rPr>
                <w:sz w:val="20"/>
              </w:rPr>
              <w:t>доступ</w:t>
            </w:r>
            <w:r>
              <w:rPr>
                <w:spacing w:val="29"/>
                <w:sz w:val="20"/>
              </w:rPr>
              <w:t>  </w:t>
            </w:r>
            <w:r>
              <w:rPr>
                <w:sz w:val="20"/>
              </w:rPr>
              <w:t>к</w:t>
            </w:r>
            <w:r>
              <w:rPr>
                <w:spacing w:val="28"/>
                <w:sz w:val="20"/>
              </w:rPr>
              <w:t>  </w:t>
            </w:r>
            <w:r>
              <w:rPr>
                <w:sz w:val="20"/>
              </w:rPr>
              <w:t>страницам</w:t>
            </w:r>
            <w:r>
              <w:rPr>
                <w:spacing w:val="28"/>
                <w:sz w:val="20"/>
              </w:rPr>
              <w:t>  </w:t>
            </w:r>
            <w:r>
              <w:rPr>
                <w:spacing w:val="-2"/>
                <w:sz w:val="20"/>
              </w:rPr>
              <w:t>сайта</w:t>
            </w:r>
          </w:p>
          <w:p>
            <w:pPr>
              <w:pStyle w:val="TableParagraph"/>
              <w:spacing w:line="230" w:lineRule="exact"/>
              <w:ind w:left="111" w:right="92"/>
              <w:jc w:val="both"/>
              <w:rPr>
                <w:sz w:val="20"/>
              </w:rPr>
            </w:pPr>
            <w:r>
              <w:rPr>
                <w:sz w:val="20"/>
              </w:rPr>
              <w:t>образовательной организации, содержащим информацию, в том числе:О методических</w:t>
            </w:r>
            <w:r>
              <w:rPr>
                <w:spacing w:val="56"/>
                <w:sz w:val="20"/>
              </w:rPr>
              <w:t>  </w:t>
            </w:r>
            <w:r>
              <w:rPr>
                <w:sz w:val="20"/>
              </w:rPr>
              <w:t>и</w:t>
            </w:r>
            <w:r>
              <w:rPr>
                <w:spacing w:val="57"/>
                <w:sz w:val="20"/>
              </w:rPr>
              <w:t>  </w:t>
            </w:r>
            <w:r>
              <w:rPr>
                <w:sz w:val="20"/>
              </w:rPr>
              <w:t>иных</w:t>
            </w:r>
            <w:r>
              <w:rPr>
                <w:spacing w:val="57"/>
                <w:sz w:val="20"/>
              </w:rPr>
              <w:t>  </w:t>
            </w:r>
            <w:r>
              <w:rPr>
                <w:sz w:val="20"/>
              </w:rPr>
              <w:t>документах,</w:t>
            </w:r>
            <w:r>
              <w:rPr>
                <w:spacing w:val="57"/>
                <w:sz w:val="20"/>
              </w:rPr>
              <w:t>  </w:t>
            </w:r>
            <w:r>
              <w:rPr>
                <w:sz w:val="20"/>
              </w:rPr>
              <w:t>разработанных</w:t>
            </w:r>
            <w:r>
              <w:rPr>
                <w:spacing w:val="57"/>
                <w:sz w:val="20"/>
              </w:rPr>
              <w:t>  </w:t>
            </w:r>
            <w:r>
              <w:rPr>
                <w:spacing w:val="-2"/>
                <w:sz w:val="20"/>
              </w:rPr>
              <w:t>образовательной</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7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1"/>
              <w:jc w:val="both"/>
              <w:rPr>
                <w:sz w:val="20"/>
              </w:rPr>
            </w:pPr>
            <w:r>
              <w:rPr>
                <w:sz w:val="20"/>
              </w:rPr>
              <w:t>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5"/>
                <w:sz w:val="20"/>
              </w:rPr>
              <w:t> </w:t>
            </w:r>
            <w:r>
              <w:rPr>
                <w:sz w:val="20"/>
              </w:rPr>
              <w:t>Федерального</w:t>
            </w:r>
            <w:r>
              <w:rPr>
                <w:spacing w:val="15"/>
                <w:sz w:val="20"/>
              </w:rPr>
              <w:t> </w:t>
            </w:r>
            <w:r>
              <w:rPr>
                <w:sz w:val="20"/>
              </w:rPr>
              <w:t>закона</w:t>
            </w:r>
            <w:r>
              <w:rPr>
                <w:spacing w:val="16"/>
                <w:sz w:val="20"/>
              </w:rPr>
              <w:t> </w:t>
            </w:r>
            <w:r>
              <w:rPr>
                <w:sz w:val="20"/>
              </w:rPr>
              <w:t>от</w:t>
            </w:r>
            <w:r>
              <w:rPr>
                <w:spacing w:val="16"/>
                <w:sz w:val="20"/>
              </w:rPr>
              <w:t> </w:t>
            </w:r>
            <w:r>
              <w:rPr>
                <w:sz w:val="20"/>
              </w:rPr>
              <w:t>29</w:t>
            </w:r>
            <w:r>
              <w:rPr>
                <w:spacing w:val="15"/>
                <w:sz w:val="20"/>
              </w:rPr>
              <w:t> </w:t>
            </w:r>
            <w:r>
              <w:rPr>
                <w:sz w:val="20"/>
              </w:rPr>
              <w:t>декабря</w:t>
            </w:r>
            <w:r>
              <w:rPr>
                <w:spacing w:val="17"/>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tabs>
                <w:tab w:pos="6671" w:val="left" w:leader="none"/>
              </w:tabs>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7"/>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10" w:lineRule="exact" w:before="1"/>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153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269</w:t>
            </w:r>
          </w:p>
        </w:tc>
        <w:tc>
          <w:tcPr>
            <w:tcW w:w="6844" w:type="dxa"/>
          </w:tcPr>
          <w:p>
            <w:pPr>
              <w:pStyle w:val="TableParagraph"/>
              <w:tabs>
                <w:tab w:pos="3302" w:val="left" w:leader="none"/>
                <w:tab w:pos="5302"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ОбразованиеЛицензия на осуществление образовательной деятельности (с приложениями) - СТЕНД. ОбразованиеИнформация</w:t>
            </w:r>
            <w:r>
              <w:rPr>
                <w:spacing w:val="-13"/>
                <w:sz w:val="20"/>
              </w:rPr>
              <w:t> </w:t>
            </w:r>
            <w:r>
              <w:rPr>
                <w:sz w:val="20"/>
              </w:rPr>
              <w:t>о</w:t>
            </w:r>
            <w:r>
              <w:rPr>
                <w:spacing w:val="-12"/>
                <w:sz w:val="20"/>
              </w:rPr>
              <w:t> </w:t>
            </w:r>
            <w:r>
              <w:rPr>
                <w:sz w:val="20"/>
              </w:rPr>
              <w:t>календарном</w:t>
            </w:r>
            <w:r>
              <w:rPr>
                <w:spacing w:val="-13"/>
                <w:sz w:val="20"/>
              </w:rPr>
              <w:t> </w:t>
            </w:r>
            <w:r>
              <w:rPr>
                <w:sz w:val="20"/>
              </w:rPr>
              <w:t>учебном</w:t>
            </w:r>
            <w:r>
              <w:rPr>
                <w:spacing w:val="-12"/>
                <w:sz w:val="20"/>
              </w:rPr>
              <w:t> </w:t>
            </w:r>
            <w:r>
              <w:rPr>
                <w:sz w:val="20"/>
              </w:rPr>
              <w:t>графике</w:t>
            </w:r>
            <w:r>
              <w:rPr>
                <w:spacing w:val="-13"/>
                <w:sz w:val="20"/>
              </w:rPr>
              <w:t> </w:t>
            </w:r>
            <w:r>
              <w:rPr>
                <w:sz w:val="20"/>
              </w:rPr>
              <w:t>с</w:t>
            </w:r>
            <w:r>
              <w:rPr>
                <w:spacing w:val="-12"/>
                <w:sz w:val="20"/>
              </w:rPr>
              <w:t> </w:t>
            </w:r>
            <w:r>
              <w:rPr>
                <w:sz w:val="20"/>
              </w:rPr>
              <w:t>приложением</w:t>
            </w:r>
            <w:r>
              <w:rPr>
                <w:spacing w:val="-13"/>
                <w:sz w:val="20"/>
              </w:rPr>
              <w:t> </w:t>
            </w:r>
            <w:r>
              <w:rPr>
                <w:sz w:val="20"/>
              </w:rPr>
              <w:t>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w:t>
            </w:r>
            <w:r>
              <w:rPr>
                <w:spacing w:val="-2"/>
                <w:sz w:val="20"/>
              </w:rPr>
              <w:t>Материально-техническое</w:t>
            </w:r>
            <w:r>
              <w:rPr>
                <w:sz w:val="20"/>
              </w:rPr>
              <w:tab/>
            </w:r>
            <w:r>
              <w:rPr>
                <w:spacing w:val="-2"/>
                <w:sz w:val="20"/>
              </w:rPr>
              <w:t>обеспечение</w:t>
            </w:r>
            <w:r>
              <w:rPr>
                <w:sz w:val="20"/>
              </w:rPr>
              <w:tab/>
            </w:r>
            <w:r>
              <w:rPr>
                <w:spacing w:val="-2"/>
                <w:sz w:val="20"/>
              </w:rPr>
              <w:t>образовательной </w:t>
            </w:r>
            <w:r>
              <w:rPr>
                <w:sz w:val="20"/>
              </w:rPr>
              <w:t>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w:t>
            </w:r>
            <w:r>
              <w:rPr>
                <w:spacing w:val="17"/>
                <w:sz w:val="20"/>
              </w:rPr>
              <w:t> </w:t>
            </w:r>
            <w:r>
              <w:rPr>
                <w:sz w:val="20"/>
              </w:rPr>
              <w:t>начального</w:t>
            </w:r>
            <w:r>
              <w:rPr>
                <w:spacing w:val="18"/>
                <w:sz w:val="20"/>
              </w:rPr>
              <w:t> </w:t>
            </w:r>
            <w:r>
              <w:rPr>
                <w:sz w:val="20"/>
              </w:rPr>
              <w:t>общего</w:t>
            </w:r>
            <w:r>
              <w:rPr>
                <w:spacing w:val="18"/>
                <w:sz w:val="20"/>
              </w:rPr>
              <w:t> </w:t>
            </w:r>
            <w:r>
              <w:rPr>
                <w:sz w:val="20"/>
              </w:rPr>
              <w:t>образования</w:t>
            </w:r>
            <w:r>
              <w:rPr>
                <w:spacing w:val="18"/>
                <w:sz w:val="20"/>
              </w:rPr>
              <w:t> </w:t>
            </w:r>
            <w:r>
              <w:rPr>
                <w:sz w:val="20"/>
              </w:rPr>
              <w:t>размещают</w:t>
            </w:r>
            <w:r>
              <w:rPr>
                <w:spacing w:val="17"/>
                <w:sz w:val="20"/>
              </w:rPr>
              <w:t> </w:t>
            </w:r>
            <w:r>
              <w:rPr>
                <w:sz w:val="20"/>
              </w:rPr>
              <w:t>в</w:t>
            </w:r>
            <w:r>
              <w:rPr>
                <w:spacing w:val="18"/>
                <w:sz w:val="20"/>
              </w:rPr>
              <w:t> </w:t>
            </w:r>
            <w:r>
              <w:rPr>
                <w:sz w:val="20"/>
              </w:rPr>
              <w:t>том</w:t>
            </w:r>
            <w:r>
              <w:rPr>
                <w:spacing w:val="18"/>
                <w:sz w:val="20"/>
              </w:rPr>
              <w:t> </w:t>
            </w:r>
            <w:r>
              <w:rPr>
                <w:sz w:val="20"/>
              </w:rPr>
              <w:t>числе</w:t>
            </w:r>
            <w:r>
              <w:rPr>
                <w:spacing w:val="18"/>
                <w:sz w:val="20"/>
              </w:rPr>
              <w:t> </w:t>
            </w:r>
            <w:r>
              <w:rPr>
                <w:spacing w:val="-4"/>
                <w:sz w:val="20"/>
              </w:rPr>
              <w:t>меню</w:t>
            </w:r>
          </w:p>
          <w:p>
            <w:pPr>
              <w:pStyle w:val="TableParagraph"/>
              <w:spacing w:line="209" w:lineRule="exact"/>
              <w:ind w:left="111"/>
              <w:jc w:val="both"/>
              <w:rPr>
                <w:sz w:val="20"/>
              </w:rPr>
            </w:pPr>
            <w:r>
              <w:rPr>
                <w:sz w:val="20"/>
              </w:rPr>
              <w:t>ежедневного</w:t>
            </w:r>
            <w:r>
              <w:rPr>
                <w:spacing w:val="-11"/>
                <w:sz w:val="20"/>
              </w:rPr>
              <w:t> </w:t>
            </w:r>
            <w:r>
              <w:rPr>
                <w:sz w:val="20"/>
              </w:rPr>
              <w:t>горячего</w:t>
            </w:r>
            <w:r>
              <w:rPr>
                <w:spacing w:val="-10"/>
                <w:sz w:val="20"/>
              </w:rPr>
              <w:t> </w:t>
            </w:r>
            <w:r>
              <w:rPr>
                <w:sz w:val="20"/>
              </w:rPr>
              <w:t>питания,</w:t>
            </w:r>
            <w:r>
              <w:rPr>
                <w:spacing w:val="-10"/>
                <w:sz w:val="20"/>
              </w:rPr>
              <w:t> </w:t>
            </w:r>
            <w:r>
              <w:rPr>
                <w:sz w:val="20"/>
              </w:rPr>
              <w:t>информацию</w:t>
            </w:r>
            <w:r>
              <w:rPr>
                <w:spacing w:val="-11"/>
                <w:sz w:val="20"/>
              </w:rPr>
              <w:t> </w:t>
            </w:r>
            <w:r>
              <w:rPr>
                <w:sz w:val="20"/>
              </w:rPr>
              <w:t>о</w:t>
            </w:r>
            <w:r>
              <w:rPr>
                <w:spacing w:val="-10"/>
                <w:sz w:val="20"/>
              </w:rPr>
              <w:t> </w:t>
            </w:r>
            <w:r>
              <w:rPr>
                <w:sz w:val="20"/>
              </w:rPr>
              <w:t>наличии</w:t>
            </w:r>
            <w:r>
              <w:rPr>
                <w:spacing w:val="-10"/>
                <w:sz w:val="20"/>
              </w:rPr>
              <w:t> </w:t>
            </w:r>
            <w:r>
              <w:rPr>
                <w:sz w:val="20"/>
              </w:rPr>
              <w:t>диетического</w:t>
            </w:r>
            <w:r>
              <w:rPr>
                <w:spacing w:val="-10"/>
                <w:sz w:val="20"/>
              </w:rPr>
              <w:t> </w:t>
            </w:r>
            <w:r>
              <w:rPr>
                <w:sz w:val="20"/>
              </w:rPr>
              <w:t>меню</w:t>
            </w:r>
            <w:r>
              <w:rPr>
                <w:spacing w:val="-11"/>
                <w:sz w:val="20"/>
              </w:rPr>
              <w:t> </w:t>
            </w:r>
            <w:r>
              <w:rPr>
                <w:spacing w:val="-10"/>
                <w:sz w:val="20"/>
              </w:rPr>
              <w:t>в</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Основные сведенияИнформация об учредителе (учредителях) образовательной организации, о наименовании представительств</w:t>
            </w:r>
            <w:r>
              <w:rPr>
                <w:spacing w:val="-4"/>
                <w:sz w:val="20"/>
              </w:rPr>
              <w:t> </w:t>
            </w:r>
            <w:r>
              <w:rPr>
                <w:sz w:val="20"/>
              </w:rPr>
              <w:t>и</w:t>
            </w:r>
            <w:r>
              <w:rPr>
                <w:spacing w:val="-4"/>
                <w:sz w:val="20"/>
              </w:rPr>
              <w:t> </w:t>
            </w:r>
            <w:r>
              <w:rPr>
                <w:sz w:val="20"/>
              </w:rPr>
              <w:t>филиалов</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(при</w:t>
            </w:r>
            <w:r>
              <w:rPr>
                <w:spacing w:val="-4"/>
                <w:sz w:val="20"/>
              </w:rPr>
              <w:t> </w:t>
            </w:r>
            <w:r>
              <w:rPr>
                <w:sz w:val="20"/>
              </w:rPr>
              <w:t>наличии)</w:t>
            </w:r>
            <w:r>
              <w:rPr>
                <w:spacing w:val="-4"/>
                <w:sz w:val="20"/>
              </w:rPr>
              <w:t> </w:t>
            </w:r>
            <w:r>
              <w:rPr>
                <w:sz w:val="20"/>
              </w:rPr>
              <w:t>(в том числе, находящихся за пределами Российской Федерации)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Pr>
                <w:spacing w:val="-5"/>
                <w:sz w:val="20"/>
              </w:rPr>
              <w:t> </w:t>
            </w:r>
            <w:r>
              <w:rPr>
                <w:sz w:val="20"/>
              </w:rPr>
              <w:t>простой</w:t>
            </w:r>
            <w:r>
              <w:rPr>
                <w:spacing w:val="-5"/>
                <w:sz w:val="20"/>
              </w:rPr>
              <w:t> </w:t>
            </w:r>
            <w:r>
              <w:rPr>
                <w:sz w:val="20"/>
              </w:rPr>
              <w:t>электронной</w:t>
            </w:r>
            <w:r>
              <w:rPr>
                <w:spacing w:val="-5"/>
                <w:sz w:val="20"/>
              </w:rPr>
              <w:t> </w:t>
            </w:r>
            <w:r>
              <w:rPr>
                <w:sz w:val="20"/>
              </w:rPr>
              <w:t>подписью</w:t>
            </w:r>
            <w:r>
              <w:rPr>
                <w:spacing w:val="-5"/>
                <w:sz w:val="20"/>
              </w:rPr>
              <w:t> </w:t>
            </w:r>
            <w:r>
              <w:rPr>
                <w:sz w:val="20"/>
              </w:rPr>
              <w:t>в</w:t>
            </w:r>
            <w:r>
              <w:rPr>
                <w:spacing w:val="-5"/>
                <w:sz w:val="20"/>
              </w:rPr>
              <w:t> </w:t>
            </w:r>
            <w:r>
              <w:rPr>
                <w:sz w:val="20"/>
              </w:rPr>
              <w:t>соответствии</w:t>
            </w:r>
            <w:r>
              <w:rPr>
                <w:spacing w:val="-5"/>
                <w:sz w:val="20"/>
              </w:rPr>
              <w:t> </w:t>
            </w:r>
            <w:r>
              <w:rPr>
                <w:sz w:val="20"/>
              </w:rPr>
              <w:t>с</w:t>
            </w:r>
            <w:r>
              <w:rPr>
                <w:spacing w:val="-5"/>
                <w:sz w:val="20"/>
              </w:rPr>
              <w:t> </w:t>
            </w:r>
            <w:r>
              <w:rPr>
                <w:sz w:val="20"/>
              </w:rPr>
              <w:t>Федеральным законом от 6 апреля 2011 г. № 63-ФЗ «Об электронной подписи»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w:t>
            </w:r>
            <w:r>
              <w:rPr>
                <w:spacing w:val="-11"/>
                <w:sz w:val="20"/>
              </w:rPr>
              <w:t> </w:t>
            </w:r>
            <w:r>
              <w:rPr>
                <w:sz w:val="20"/>
              </w:rPr>
              <w:t>программы.</w:t>
            </w:r>
            <w:r>
              <w:rPr>
                <w:spacing w:val="-10"/>
                <w:sz w:val="20"/>
              </w:rPr>
              <w:t> </w:t>
            </w:r>
            <w:r>
              <w:rPr>
                <w:sz w:val="20"/>
              </w:rPr>
              <w:t>-</w:t>
            </w:r>
            <w:r>
              <w:rPr>
                <w:spacing w:val="-11"/>
                <w:sz w:val="20"/>
              </w:rPr>
              <w:t> </w:t>
            </w:r>
            <w:r>
              <w:rPr>
                <w:sz w:val="20"/>
              </w:rPr>
              <w:t>САЙТ.</w:t>
            </w:r>
            <w:r>
              <w:rPr>
                <w:spacing w:val="-11"/>
                <w:sz w:val="20"/>
              </w:rPr>
              <w:t> </w:t>
            </w:r>
            <w:r>
              <w:rPr>
                <w:sz w:val="20"/>
              </w:rPr>
              <w:t>Руководство.</w:t>
            </w:r>
            <w:r>
              <w:rPr>
                <w:spacing w:val="-11"/>
                <w:sz w:val="20"/>
              </w:rPr>
              <w:t> </w:t>
            </w:r>
            <w:r>
              <w:rPr>
                <w:sz w:val="20"/>
              </w:rPr>
              <w:t>Педагогический</w:t>
            </w:r>
            <w:r>
              <w:rPr>
                <w:spacing w:val="-11"/>
                <w:sz w:val="20"/>
              </w:rPr>
              <w:t> </w:t>
            </w:r>
            <w:r>
              <w:rPr>
                <w:sz w:val="20"/>
              </w:rPr>
              <w:t>(научно-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Руководство. Педагогический (научно-педагогический) составИнформация о персональном составе педагогических работников с указанием</w:t>
            </w:r>
            <w:r>
              <w:rPr>
                <w:spacing w:val="-4"/>
                <w:sz w:val="20"/>
              </w:rPr>
              <w:t> </w:t>
            </w:r>
            <w:r>
              <w:rPr>
                <w:sz w:val="20"/>
              </w:rPr>
              <w:t>уровня</w:t>
            </w:r>
            <w:r>
              <w:rPr>
                <w:spacing w:val="-3"/>
                <w:sz w:val="20"/>
              </w:rPr>
              <w:t> </w:t>
            </w:r>
            <w:r>
              <w:rPr>
                <w:sz w:val="20"/>
              </w:rPr>
              <w:t>образования,</w:t>
            </w:r>
            <w:r>
              <w:rPr>
                <w:spacing w:val="-3"/>
                <w:sz w:val="20"/>
              </w:rPr>
              <w:t> </w:t>
            </w:r>
            <w:r>
              <w:rPr>
                <w:sz w:val="20"/>
              </w:rPr>
              <w:t>квалификации</w:t>
            </w:r>
            <w:r>
              <w:rPr>
                <w:spacing w:val="-4"/>
                <w:sz w:val="20"/>
              </w:rPr>
              <w:t> </w:t>
            </w:r>
            <w:r>
              <w:rPr>
                <w:sz w:val="20"/>
              </w:rPr>
              <w:t>и</w:t>
            </w:r>
            <w:r>
              <w:rPr>
                <w:spacing w:val="-4"/>
                <w:sz w:val="20"/>
              </w:rPr>
              <w:t> </w:t>
            </w:r>
            <w:r>
              <w:rPr>
                <w:sz w:val="20"/>
              </w:rPr>
              <w:t>опыта</w:t>
            </w:r>
            <w:r>
              <w:rPr>
                <w:spacing w:val="-3"/>
                <w:sz w:val="20"/>
              </w:rPr>
              <w:t> </w:t>
            </w:r>
            <w:r>
              <w:rPr>
                <w:sz w:val="20"/>
              </w:rPr>
              <w:t>работы,</w:t>
            </w:r>
            <w:r>
              <w:rPr>
                <w:spacing w:val="-3"/>
                <w:sz w:val="20"/>
              </w:rPr>
              <w:t> </w:t>
            </w:r>
            <w:r>
              <w:rPr>
                <w:sz w:val="20"/>
              </w:rPr>
              <w:t>в</w:t>
            </w:r>
            <w:r>
              <w:rPr>
                <w:spacing w:val="-4"/>
                <w:sz w:val="20"/>
              </w:rPr>
              <w:t> </w:t>
            </w:r>
            <w:r>
              <w:rPr>
                <w:sz w:val="20"/>
              </w:rPr>
              <w:t>том</w:t>
            </w:r>
            <w:r>
              <w:rPr>
                <w:spacing w:val="-4"/>
                <w:sz w:val="20"/>
              </w:rPr>
              <w:t> </w:t>
            </w:r>
            <w:r>
              <w:rPr>
                <w:sz w:val="20"/>
              </w:rPr>
              <w:t>числе:</w:t>
            </w:r>
            <w:r>
              <w:rPr>
                <w:spacing w:val="-2"/>
                <w:sz w:val="20"/>
              </w:rPr>
              <w:t> </w:t>
            </w:r>
            <w:r>
              <w:rPr>
                <w:sz w:val="20"/>
              </w:rPr>
              <w:t>-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w:t>
            </w:r>
            <w:r>
              <w:rPr>
                <w:spacing w:val="-13"/>
                <w:sz w:val="20"/>
              </w:rPr>
              <w:t> </w:t>
            </w:r>
            <w:r>
              <w:rPr>
                <w:sz w:val="20"/>
              </w:rPr>
              <w:t>(специальностей),</w:t>
            </w:r>
            <w:r>
              <w:rPr>
                <w:spacing w:val="-12"/>
                <w:sz w:val="20"/>
              </w:rPr>
              <w:t> </w:t>
            </w:r>
            <w:r>
              <w:rPr>
                <w:sz w:val="20"/>
              </w:rPr>
              <w:t>направления</w:t>
            </w:r>
            <w:r>
              <w:rPr>
                <w:spacing w:val="-13"/>
                <w:sz w:val="20"/>
              </w:rPr>
              <w:t> </w:t>
            </w:r>
            <w:r>
              <w:rPr>
                <w:sz w:val="20"/>
              </w:rPr>
              <w:t>(направлений)</w:t>
            </w:r>
            <w:r>
              <w:rPr>
                <w:spacing w:val="-12"/>
                <w:sz w:val="20"/>
              </w:rPr>
              <w:t> </w:t>
            </w:r>
            <w:r>
              <w:rPr>
                <w:sz w:val="20"/>
              </w:rPr>
              <w:t>подготовки</w:t>
            </w:r>
            <w:r>
              <w:rPr>
                <w:spacing w:val="-13"/>
                <w:sz w:val="20"/>
              </w:rPr>
              <w:t> </w:t>
            </w:r>
            <w:r>
              <w:rPr>
                <w:sz w:val="20"/>
              </w:rPr>
              <w:t>или укрупненной</w:t>
            </w:r>
            <w:r>
              <w:rPr>
                <w:spacing w:val="-2"/>
                <w:sz w:val="20"/>
              </w:rPr>
              <w:t> </w:t>
            </w:r>
            <w:r>
              <w:rPr>
                <w:sz w:val="20"/>
              </w:rPr>
              <w:t>группы</w:t>
            </w:r>
            <w:r>
              <w:rPr>
                <w:spacing w:val="-3"/>
                <w:sz w:val="20"/>
              </w:rPr>
              <w:t> </w:t>
            </w:r>
            <w:r>
              <w:rPr>
                <w:sz w:val="20"/>
              </w:rPr>
              <w:t>профессий,</w:t>
            </w:r>
            <w:r>
              <w:rPr>
                <w:spacing w:val="-2"/>
                <w:sz w:val="20"/>
              </w:rPr>
              <w:t> </w:t>
            </w:r>
            <w:r>
              <w:rPr>
                <w:sz w:val="20"/>
              </w:rPr>
              <w:t>специальностей</w:t>
            </w:r>
            <w:r>
              <w:rPr>
                <w:spacing w:val="40"/>
                <w:sz w:val="20"/>
              </w:rPr>
              <w:t> </w:t>
            </w:r>
            <w:r>
              <w:rPr>
                <w:sz w:val="20"/>
              </w:rPr>
              <w:t>и</w:t>
            </w:r>
            <w:r>
              <w:rPr>
                <w:spacing w:val="-2"/>
                <w:sz w:val="20"/>
              </w:rPr>
              <w:t> </w:t>
            </w:r>
            <w:r>
              <w:rPr>
                <w:sz w:val="20"/>
              </w:rPr>
              <w:t>направлений</w:t>
            </w:r>
            <w:r>
              <w:rPr>
                <w:spacing w:val="-2"/>
                <w:sz w:val="20"/>
              </w:rPr>
              <w:t> </w:t>
            </w:r>
            <w:r>
              <w:rPr>
                <w:sz w:val="20"/>
              </w:rPr>
              <w:t>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 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w:t>
            </w:r>
            <w:r>
              <w:rPr>
                <w:spacing w:val="-2"/>
                <w:sz w:val="20"/>
              </w:rPr>
              <w:t> </w:t>
            </w:r>
            <w:r>
              <w:rPr>
                <w:sz w:val="20"/>
              </w:rPr>
              <w:t>здоровья)</w:t>
            </w:r>
            <w:r>
              <w:rPr>
                <w:spacing w:val="-3"/>
                <w:sz w:val="20"/>
              </w:rPr>
              <w:t> </w:t>
            </w:r>
            <w:r>
              <w:rPr>
                <w:sz w:val="20"/>
              </w:rPr>
              <w:t>-</w:t>
            </w:r>
            <w:r>
              <w:rPr>
                <w:spacing w:val="-1"/>
                <w:sz w:val="20"/>
              </w:rPr>
              <w:t> </w:t>
            </w:r>
            <w:r>
              <w:rPr>
                <w:sz w:val="20"/>
              </w:rPr>
              <w:t>САЙТ.</w:t>
            </w:r>
            <w:r>
              <w:rPr>
                <w:spacing w:val="-2"/>
                <w:sz w:val="20"/>
              </w:rPr>
              <w:t> </w:t>
            </w:r>
            <w:r>
              <w:rPr>
                <w:sz w:val="20"/>
              </w:rPr>
              <w:t>Материально-техническое</w:t>
            </w:r>
            <w:r>
              <w:rPr>
                <w:spacing w:val="-2"/>
                <w:sz w:val="20"/>
              </w:rPr>
              <w:t> </w:t>
            </w:r>
            <w:r>
              <w:rPr>
                <w:sz w:val="20"/>
              </w:rPr>
              <w:t>обеспечение</w:t>
            </w:r>
            <w:r>
              <w:rPr>
                <w:spacing w:val="-1"/>
                <w:sz w:val="20"/>
              </w:rPr>
              <w:t> </w:t>
            </w:r>
            <w:r>
              <w:rPr>
                <w:spacing w:val="-10"/>
                <w:sz w:val="20"/>
              </w:rPr>
              <w:t>и</w:t>
            </w:r>
          </w:p>
          <w:p>
            <w:pPr>
              <w:pStyle w:val="TableParagraph"/>
              <w:spacing w:line="230" w:lineRule="atLeast"/>
              <w:ind w:left="111" w:right="94"/>
              <w:jc w:val="both"/>
              <w:rPr>
                <w:sz w:val="20"/>
              </w:rPr>
            </w:pPr>
            <w:r>
              <w:rPr>
                <w:sz w:val="20"/>
              </w:rPr>
              <w:t>оснащенность</w:t>
            </w:r>
            <w:r>
              <w:rPr>
                <w:spacing w:val="-7"/>
                <w:sz w:val="20"/>
              </w:rPr>
              <w:t> </w:t>
            </w:r>
            <w:r>
              <w:rPr>
                <w:sz w:val="20"/>
              </w:rPr>
              <w:t>образовательного</w:t>
            </w:r>
            <w:r>
              <w:rPr>
                <w:spacing w:val="-7"/>
                <w:sz w:val="20"/>
              </w:rPr>
              <w:t> </w:t>
            </w:r>
            <w:r>
              <w:rPr>
                <w:sz w:val="20"/>
              </w:rPr>
              <w:t>процессаИнформация</w:t>
            </w:r>
            <w:r>
              <w:rPr>
                <w:spacing w:val="-7"/>
                <w:sz w:val="20"/>
              </w:rPr>
              <w:t> </w:t>
            </w:r>
            <w:r>
              <w:rPr>
                <w:sz w:val="20"/>
              </w:rPr>
              <w:t>об</w:t>
            </w:r>
            <w:r>
              <w:rPr>
                <w:spacing w:val="-7"/>
                <w:sz w:val="20"/>
              </w:rPr>
              <w:t> </w:t>
            </w:r>
            <w:r>
              <w:rPr>
                <w:sz w:val="20"/>
              </w:rPr>
              <w:t>условиях</w:t>
            </w:r>
            <w:r>
              <w:rPr>
                <w:spacing w:val="-7"/>
                <w:sz w:val="20"/>
              </w:rPr>
              <w:t> </w:t>
            </w:r>
            <w:r>
              <w:rPr>
                <w:sz w:val="20"/>
              </w:rPr>
              <w:t>питания* </w:t>
            </w:r>
            <w:r>
              <w:rPr>
                <w:spacing w:val="-2"/>
                <w:sz w:val="20"/>
              </w:rPr>
              <w:t>обучающихся,</w:t>
            </w:r>
            <w:r>
              <w:rPr>
                <w:spacing w:val="-4"/>
                <w:sz w:val="20"/>
              </w:rPr>
              <w:t> </w:t>
            </w:r>
            <w:r>
              <w:rPr>
                <w:spacing w:val="-2"/>
                <w:sz w:val="20"/>
              </w:rPr>
              <w:t>в том числе инвалидов и лиц с ограниченными возможностями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Международное</w:t>
            </w:r>
            <w:r>
              <w:rPr>
                <w:spacing w:val="-6"/>
                <w:sz w:val="20"/>
              </w:rPr>
              <w:t> </w:t>
            </w:r>
            <w:r>
              <w:rPr>
                <w:sz w:val="20"/>
              </w:rPr>
              <w:t>сотрудничествоИнформация</w:t>
            </w:r>
            <w:r>
              <w:rPr>
                <w:spacing w:val="-6"/>
                <w:sz w:val="20"/>
              </w:rPr>
              <w:t> </w:t>
            </w:r>
            <w:r>
              <w:rPr>
                <w:sz w:val="20"/>
              </w:rPr>
              <w:t>о</w:t>
            </w:r>
            <w:r>
              <w:rPr>
                <w:spacing w:val="-6"/>
                <w:sz w:val="20"/>
              </w:rPr>
              <w:t> </w:t>
            </w:r>
            <w:r>
              <w:rPr>
                <w:sz w:val="20"/>
              </w:rPr>
              <w:t>заключенных</w:t>
            </w:r>
            <w:r>
              <w:rPr>
                <w:spacing w:val="-6"/>
                <w:sz w:val="20"/>
              </w:rPr>
              <w:t> </w:t>
            </w:r>
            <w:r>
              <w:rPr>
                <w:sz w:val="20"/>
              </w:rPr>
              <w:t>и</w:t>
            </w:r>
            <w:r>
              <w:rPr>
                <w:spacing w:val="-6"/>
                <w:sz w:val="20"/>
              </w:rPr>
              <w:t> </w:t>
            </w:r>
            <w:r>
              <w:rPr>
                <w:sz w:val="20"/>
              </w:rPr>
              <w:t>планируемых к заключению договорах с иностранными и (или) международными организациями по вопросам образования и науки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w:t>
            </w:r>
            <w:r>
              <w:rPr>
                <w:spacing w:val="7"/>
                <w:sz w:val="20"/>
              </w:rPr>
              <w:t> </w:t>
            </w:r>
            <w:r>
              <w:rPr>
                <w:sz w:val="20"/>
              </w:rPr>
              <w:t>об</w:t>
            </w:r>
            <w:r>
              <w:rPr>
                <w:spacing w:val="7"/>
                <w:sz w:val="20"/>
              </w:rPr>
              <w:t> </w:t>
            </w:r>
            <w:r>
              <w:rPr>
                <w:sz w:val="20"/>
              </w:rPr>
              <w:t>образовании</w:t>
            </w:r>
            <w:r>
              <w:rPr>
                <w:spacing w:val="7"/>
                <w:sz w:val="20"/>
              </w:rPr>
              <w:t> </w:t>
            </w:r>
            <w:r>
              <w:rPr>
                <w:sz w:val="20"/>
              </w:rPr>
              <w:t>за</w:t>
            </w:r>
            <w:r>
              <w:rPr>
                <w:spacing w:val="7"/>
                <w:sz w:val="20"/>
              </w:rPr>
              <w:t> </w:t>
            </w:r>
            <w:r>
              <w:rPr>
                <w:sz w:val="20"/>
              </w:rPr>
              <w:t>счет</w:t>
            </w:r>
            <w:r>
              <w:rPr>
                <w:spacing w:val="8"/>
                <w:sz w:val="20"/>
              </w:rPr>
              <w:t> </w:t>
            </w:r>
            <w:r>
              <w:rPr>
                <w:sz w:val="20"/>
              </w:rPr>
              <w:t>средств</w:t>
            </w:r>
            <w:r>
              <w:rPr>
                <w:spacing w:val="7"/>
                <w:sz w:val="20"/>
              </w:rPr>
              <w:t> </w:t>
            </w:r>
            <w:r>
              <w:rPr>
                <w:sz w:val="20"/>
              </w:rPr>
              <w:t>физических</w:t>
            </w:r>
            <w:r>
              <w:rPr>
                <w:spacing w:val="7"/>
                <w:sz w:val="20"/>
              </w:rPr>
              <w:t> </w:t>
            </w:r>
            <w:r>
              <w:rPr>
                <w:sz w:val="20"/>
              </w:rPr>
              <w:t>и</w:t>
            </w:r>
            <w:r>
              <w:rPr>
                <w:spacing w:val="7"/>
                <w:sz w:val="20"/>
              </w:rPr>
              <w:t> </w:t>
            </w:r>
            <w:r>
              <w:rPr>
                <w:sz w:val="20"/>
              </w:rPr>
              <w:t>(или)</w:t>
            </w:r>
            <w:r>
              <w:rPr>
                <w:spacing w:val="8"/>
                <w:sz w:val="20"/>
              </w:rPr>
              <w:t> </w:t>
            </w:r>
            <w:r>
              <w:rPr>
                <w:spacing w:val="-2"/>
                <w:sz w:val="20"/>
              </w:rPr>
              <w:t>юридических</w:t>
            </w:r>
          </w:p>
          <w:p>
            <w:pPr>
              <w:pStyle w:val="TableParagraph"/>
              <w:spacing w:line="230" w:lineRule="atLeast"/>
              <w:ind w:left="111" w:right="93"/>
              <w:jc w:val="both"/>
              <w:rPr>
                <w:sz w:val="20"/>
              </w:rPr>
            </w:pPr>
            <w:r>
              <w:rPr>
                <w:sz w:val="20"/>
              </w:rPr>
              <w:t>лиц</w:t>
            </w:r>
            <w:r>
              <w:rPr>
                <w:spacing w:val="-13"/>
                <w:sz w:val="20"/>
              </w:rPr>
              <w:t> </w:t>
            </w:r>
            <w:r>
              <w:rPr>
                <w:sz w:val="20"/>
              </w:rPr>
              <w:t>-</w:t>
            </w:r>
            <w:r>
              <w:rPr>
                <w:spacing w:val="-12"/>
                <w:sz w:val="20"/>
              </w:rPr>
              <w:t> </w:t>
            </w:r>
            <w:r>
              <w:rPr>
                <w:sz w:val="20"/>
              </w:rPr>
              <w:t>САЙТ.</w:t>
            </w:r>
            <w:r>
              <w:rPr>
                <w:spacing w:val="-13"/>
                <w:sz w:val="20"/>
              </w:rPr>
              <w:t> </w:t>
            </w:r>
            <w:r>
              <w:rPr>
                <w:sz w:val="20"/>
              </w:rPr>
              <w:t>Документы</w:t>
            </w:r>
            <w:r>
              <w:rPr>
                <w:spacing w:val="-12"/>
                <w:sz w:val="20"/>
              </w:rPr>
              <w:t> </w:t>
            </w:r>
            <w:r>
              <w:rPr>
                <w:sz w:val="20"/>
              </w:rPr>
              <w:t>(в</w:t>
            </w:r>
            <w:r>
              <w:rPr>
                <w:spacing w:val="-13"/>
                <w:sz w:val="20"/>
              </w:rPr>
              <w:t> </w:t>
            </w:r>
            <w:r>
              <w:rPr>
                <w:sz w:val="20"/>
              </w:rPr>
              <w:t>виде</w:t>
            </w:r>
            <w:r>
              <w:rPr>
                <w:spacing w:val="-12"/>
                <w:sz w:val="20"/>
              </w:rPr>
              <w:t> </w:t>
            </w:r>
            <w:r>
              <w:rPr>
                <w:sz w:val="20"/>
              </w:rPr>
              <w:t>копий)*Устав</w:t>
            </w:r>
            <w:r>
              <w:rPr>
                <w:spacing w:val="-13"/>
                <w:sz w:val="20"/>
              </w:rPr>
              <w:t> </w:t>
            </w:r>
            <w:r>
              <w:rPr>
                <w:sz w:val="20"/>
              </w:rPr>
              <w:t>образовательной</w:t>
            </w:r>
            <w:r>
              <w:rPr>
                <w:spacing w:val="-12"/>
                <w:sz w:val="20"/>
              </w:rPr>
              <w:t> </w:t>
            </w:r>
            <w:r>
              <w:rPr>
                <w:sz w:val="20"/>
              </w:rPr>
              <w:t>организации* Пункт</w:t>
            </w:r>
            <w:r>
              <w:rPr>
                <w:spacing w:val="-1"/>
                <w:sz w:val="20"/>
              </w:rPr>
              <w:t> </w:t>
            </w:r>
            <w:r>
              <w:rPr>
                <w:sz w:val="20"/>
              </w:rPr>
              <w:t>2 части 2 статьи 29 Федерального</w:t>
            </w:r>
            <w:r>
              <w:rPr>
                <w:spacing w:val="-1"/>
                <w:sz w:val="20"/>
              </w:rPr>
              <w:t> </w:t>
            </w:r>
            <w:r>
              <w:rPr>
                <w:sz w:val="20"/>
              </w:rPr>
              <w:t>закона от 29 декабря 2012 г. №</w:t>
            </w:r>
            <w:r>
              <w:rPr>
                <w:spacing w:val="-1"/>
                <w:sz w:val="20"/>
              </w:rPr>
              <w:t> </w:t>
            </w:r>
            <w:r>
              <w:rPr>
                <w:spacing w:val="-4"/>
                <w:sz w:val="20"/>
              </w:rPr>
              <w:t>273-</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pacing w:val="-2"/>
                <w:sz w:val="20"/>
              </w:rPr>
              <w:t>ФЗ «Об образовании в Российской Федерации».Также информация, указанная </w:t>
            </w:r>
            <w:r>
              <w:rPr>
                <w:sz w:val="20"/>
              </w:rPr>
              <w:t>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w:t>
            </w:r>
            <w:r>
              <w:rPr>
                <w:spacing w:val="-10"/>
                <w:sz w:val="20"/>
              </w:rPr>
              <w:t> </w:t>
            </w:r>
            <w:r>
              <w:rPr>
                <w:sz w:val="20"/>
              </w:rPr>
              <w:t>в</w:t>
            </w:r>
            <w:r>
              <w:rPr>
                <w:spacing w:val="-10"/>
                <w:sz w:val="20"/>
              </w:rPr>
              <w:t> </w:t>
            </w:r>
            <w:r>
              <w:rPr>
                <w:sz w:val="20"/>
              </w:rPr>
              <w:t>сфере</w:t>
            </w:r>
            <w:r>
              <w:rPr>
                <w:spacing w:val="-10"/>
                <w:sz w:val="20"/>
              </w:rPr>
              <w:t> </w:t>
            </w:r>
            <w:r>
              <w:rPr>
                <w:sz w:val="20"/>
              </w:rPr>
              <w:t>образования</w:t>
            </w:r>
            <w:r>
              <w:rPr>
                <w:spacing w:val="-10"/>
                <w:sz w:val="20"/>
              </w:rPr>
              <w:t> </w:t>
            </w:r>
            <w:r>
              <w:rPr>
                <w:sz w:val="20"/>
              </w:rPr>
              <w:t>и</w:t>
            </w:r>
            <w:r>
              <w:rPr>
                <w:spacing w:val="-10"/>
                <w:sz w:val="20"/>
              </w:rPr>
              <w:t> </w:t>
            </w:r>
            <w:r>
              <w:rPr>
                <w:sz w:val="20"/>
              </w:rPr>
              <w:t>науки</w:t>
            </w:r>
            <w:r>
              <w:rPr>
                <w:spacing w:val="-10"/>
                <w:sz w:val="20"/>
              </w:rPr>
              <w:t> </w:t>
            </w:r>
            <w:r>
              <w:rPr>
                <w:sz w:val="20"/>
              </w:rPr>
              <w:t>(пункт</w:t>
            </w:r>
            <w:r>
              <w:rPr>
                <w:spacing w:val="-10"/>
                <w:sz w:val="20"/>
              </w:rPr>
              <w:t> </w:t>
            </w:r>
            <w:r>
              <w:rPr>
                <w:sz w:val="20"/>
              </w:rPr>
              <w:t>18</w:t>
            </w:r>
            <w:r>
              <w:rPr>
                <w:spacing w:val="-10"/>
                <w:sz w:val="20"/>
              </w:rPr>
              <w:t> </w:t>
            </w:r>
            <w:r>
              <w:rPr>
                <w:sz w:val="20"/>
              </w:rPr>
              <w:t>Правил</w:t>
            </w:r>
            <w:r>
              <w:rPr>
                <w:spacing w:val="-10"/>
                <w:sz w:val="20"/>
              </w:rPr>
              <w:t> </w:t>
            </w:r>
            <w:r>
              <w:rPr>
                <w:sz w:val="20"/>
              </w:rPr>
              <w:t>размещения).</w:t>
            </w:r>
            <w:r>
              <w:rPr>
                <w:spacing w:val="-8"/>
                <w:sz w:val="20"/>
              </w:rPr>
              <w:t> </w:t>
            </w:r>
            <w:r>
              <w:rPr>
                <w:sz w:val="20"/>
              </w:rPr>
              <w:t>-</w:t>
            </w:r>
            <w:r>
              <w:rPr>
                <w:spacing w:val="-10"/>
                <w:sz w:val="20"/>
              </w:rPr>
              <w:t> </w:t>
            </w:r>
            <w:r>
              <w:rPr>
                <w:sz w:val="20"/>
              </w:rPr>
              <w:t>САЙТ. Документы (в виде копий)Локальные нормативные акты, предусмотренные частью</w:t>
            </w:r>
            <w:r>
              <w:rPr>
                <w:spacing w:val="-4"/>
                <w:sz w:val="20"/>
              </w:rPr>
              <w:t> </w:t>
            </w:r>
            <w:r>
              <w:rPr>
                <w:sz w:val="20"/>
              </w:rPr>
              <w:t>2</w:t>
            </w:r>
            <w:r>
              <w:rPr>
                <w:spacing w:val="-3"/>
                <w:sz w:val="20"/>
              </w:rPr>
              <w:t> </w:t>
            </w:r>
            <w:r>
              <w:rPr>
                <w:sz w:val="20"/>
              </w:rPr>
              <w:t>статьи</w:t>
            </w:r>
            <w:r>
              <w:rPr>
                <w:spacing w:val="-3"/>
                <w:sz w:val="20"/>
              </w:rPr>
              <w:t> </w:t>
            </w:r>
            <w:r>
              <w:rPr>
                <w:sz w:val="20"/>
              </w:rPr>
              <w:t>30</w:t>
            </w:r>
            <w:r>
              <w:rPr>
                <w:spacing w:val="-3"/>
                <w:sz w:val="20"/>
              </w:rPr>
              <w:t> </w:t>
            </w:r>
            <w:r>
              <w:rPr>
                <w:sz w:val="20"/>
              </w:rPr>
              <w:t>Федерального</w:t>
            </w:r>
            <w:r>
              <w:rPr>
                <w:spacing w:val="-3"/>
                <w:sz w:val="20"/>
              </w:rPr>
              <w:t> </w:t>
            </w:r>
            <w:r>
              <w:rPr>
                <w:sz w:val="20"/>
              </w:rPr>
              <w:t>закона</w:t>
            </w:r>
            <w:r>
              <w:rPr>
                <w:spacing w:val="-3"/>
                <w:sz w:val="20"/>
              </w:rPr>
              <w:t> </w:t>
            </w:r>
            <w:r>
              <w:rPr>
                <w:sz w:val="20"/>
              </w:rPr>
              <w:t>от</w:t>
            </w:r>
            <w:r>
              <w:rPr>
                <w:spacing w:val="-3"/>
                <w:sz w:val="20"/>
              </w:rPr>
              <w:t> </w:t>
            </w:r>
            <w:r>
              <w:rPr>
                <w:sz w:val="20"/>
              </w:rPr>
              <w:t>29</w:t>
            </w:r>
            <w:r>
              <w:rPr>
                <w:spacing w:val="-3"/>
                <w:sz w:val="20"/>
              </w:rPr>
              <w:t> </w:t>
            </w:r>
            <w:r>
              <w:rPr>
                <w:sz w:val="20"/>
              </w:rPr>
              <w:t>декабря</w:t>
            </w:r>
            <w:r>
              <w:rPr>
                <w:spacing w:val="-3"/>
                <w:sz w:val="20"/>
              </w:rPr>
              <w:t> </w:t>
            </w:r>
            <w:r>
              <w:rPr>
                <w:sz w:val="20"/>
              </w:rPr>
              <w:t>2012</w:t>
            </w:r>
            <w:r>
              <w:rPr>
                <w:spacing w:val="-3"/>
                <w:sz w:val="20"/>
              </w:rPr>
              <w:t> </w:t>
            </w:r>
            <w:r>
              <w:rPr>
                <w:sz w:val="20"/>
              </w:rPr>
              <w:t>г.</w:t>
            </w:r>
            <w:r>
              <w:rPr>
                <w:spacing w:val="-3"/>
                <w:sz w:val="20"/>
              </w:rPr>
              <w:t> </w:t>
            </w:r>
            <w:r>
              <w:rPr>
                <w:sz w:val="20"/>
              </w:rPr>
              <w:t>№</w:t>
            </w:r>
            <w:r>
              <w:rPr>
                <w:spacing w:val="-4"/>
                <w:sz w:val="20"/>
              </w:rPr>
              <w:t> </w:t>
            </w:r>
            <w:r>
              <w:rPr>
                <w:sz w:val="20"/>
              </w:rPr>
              <w:t>273-ФЗ</w:t>
            </w:r>
            <w:r>
              <w:rPr>
                <w:spacing w:val="-3"/>
                <w:sz w:val="20"/>
              </w:rPr>
              <w:t> </w:t>
            </w:r>
            <w:r>
              <w:rPr>
                <w:sz w:val="20"/>
              </w:rPr>
              <w:t>«Об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w:t>
            </w:r>
            <w:r>
              <w:rPr>
                <w:spacing w:val="-13"/>
                <w:sz w:val="20"/>
              </w:rPr>
              <w:t> </w:t>
            </w:r>
            <w:r>
              <w:rPr>
                <w:sz w:val="20"/>
              </w:rPr>
              <w:t>(при</w:t>
            </w:r>
            <w:r>
              <w:rPr>
                <w:spacing w:val="-12"/>
                <w:sz w:val="20"/>
              </w:rPr>
              <w:t> </w:t>
            </w:r>
            <w:r>
              <w:rPr>
                <w:sz w:val="20"/>
              </w:rPr>
              <w:t>наличии)**</w:t>
            </w:r>
            <w:r>
              <w:rPr>
                <w:spacing w:val="-13"/>
                <w:sz w:val="20"/>
              </w:rPr>
              <w:t> </w:t>
            </w:r>
            <w:r>
              <w:rPr>
                <w:sz w:val="20"/>
              </w:rPr>
              <w:t>Копии</w:t>
            </w:r>
            <w:r>
              <w:rPr>
                <w:spacing w:val="-12"/>
                <w:sz w:val="20"/>
              </w:rPr>
              <w:t> </w:t>
            </w:r>
            <w:r>
              <w:rPr>
                <w:sz w:val="20"/>
              </w:rPr>
              <w:t>предписаний</w:t>
            </w:r>
            <w:r>
              <w:rPr>
                <w:spacing w:val="-13"/>
                <w:sz w:val="20"/>
              </w:rPr>
              <w:t> </w:t>
            </w:r>
            <w:r>
              <w:rPr>
                <w:sz w:val="20"/>
              </w:rPr>
              <w:t>органов,</w:t>
            </w:r>
            <w:r>
              <w:rPr>
                <w:spacing w:val="-11"/>
                <w:sz w:val="20"/>
              </w:rPr>
              <w:t> </w:t>
            </w:r>
            <w:r>
              <w:rPr>
                <w:sz w:val="20"/>
              </w:rPr>
              <w:t>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8"/>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w:t>
            </w:r>
            <w:r>
              <w:rPr>
                <w:spacing w:val="-10"/>
                <w:sz w:val="20"/>
              </w:rPr>
              <w:t> </w:t>
            </w:r>
            <w:r>
              <w:rPr>
                <w:sz w:val="20"/>
              </w:rPr>
              <w:t>услуг:</w:t>
            </w:r>
            <w:r>
              <w:rPr>
                <w:spacing w:val="-10"/>
                <w:sz w:val="20"/>
              </w:rPr>
              <w:t> </w:t>
            </w:r>
            <w:r>
              <w:rPr>
                <w:sz w:val="20"/>
              </w:rPr>
              <w:t>Наличие</w:t>
            </w:r>
            <w:r>
              <w:rPr>
                <w:spacing w:val="-10"/>
                <w:sz w:val="20"/>
              </w:rPr>
              <w:t> </w:t>
            </w:r>
            <w:r>
              <w:rPr>
                <w:sz w:val="20"/>
              </w:rPr>
              <w:t>и</w:t>
            </w:r>
            <w:r>
              <w:rPr>
                <w:spacing w:val="-10"/>
                <w:sz w:val="20"/>
              </w:rPr>
              <w:t> </w:t>
            </w:r>
            <w:r>
              <w:rPr>
                <w:sz w:val="20"/>
              </w:rPr>
              <w:t>доступность</w:t>
            </w:r>
            <w:r>
              <w:rPr>
                <w:spacing w:val="-10"/>
                <w:sz w:val="20"/>
              </w:rPr>
              <w:t> </w:t>
            </w:r>
            <w:r>
              <w:rPr>
                <w:sz w:val="20"/>
              </w:rPr>
              <w:t>питьевой</w:t>
            </w:r>
            <w:r>
              <w:rPr>
                <w:spacing w:val="-10"/>
                <w:sz w:val="20"/>
              </w:rPr>
              <w:t> </w:t>
            </w:r>
            <w:r>
              <w:rPr>
                <w:sz w:val="20"/>
              </w:rPr>
              <w:t>воды;</w:t>
            </w:r>
            <w:r>
              <w:rPr>
                <w:spacing w:val="33"/>
                <w:sz w:val="20"/>
              </w:rPr>
              <w:t> </w:t>
            </w:r>
            <w:r>
              <w:rPr>
                <w:sz w:val="20"/>
              </w:rPr>
              <w:t>-</w:t>
            </w:r>
            <w:r>
              <w:rPr>
                <w:spacing w:val="-10"/>
                <w:sz w:val="20"/>
              </w:rPr>
              <w:t> </w:t>
            </w:r>
            <w:r>
              <w:rPr>
                <w:sz w:val="20"/>
              </w:rPr>
              <w:t>Обеспечение в организации комфортных условий для предоставления услугСанитарное состояние помещений организации:Помещения интерната/общежития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w:t>
            </w:r>
            <w:r>
              <w:rPr>
                <w:spacing w:val="47"/>
                <w:sz w:val="20"/>
              </w:rPr>
              <w:t>  </w:t>
            </w:r>
            <w:r>
              <w:rPr>
                <w:sz w:val="20"/>
              </w:rPr>
              <w:t>инвалидов;</w:t>
            </w:r>
            <w:r>
              <w:rPr>
                <w:spacing w:val="79"/>
                <w:sz w:val="20"/>
              </w:rPr>
              <w:t>   </w:t>
            </w:r>
            <w:r>
              <w:rPr>
                <w:sz w:val="20"/>
              </w:rPr>
              <w:t>-</w:t>
            </w:r>
            <w:r>
              <w:rPr>
                <w:spacing w:val="48"/>
                <w:sz w:val="20"/>
              </w:rPr>
              <w:t>  </w:t>
            </w:r>
            <w:r>
              <w:rPr>
                <w:sz w:val="20"/>
              </w:rPr>
              <w:t>Оборудование</w:t>
            </w:r>
            <w:r>
              <w:rPr>
                <w:spacing w:val="47"/>
                <w:sz w:val="20"/>
              </w:rPr>
              <w:t>  </w:t>
            </w:r>
            <w:r>
              <w:rPr>
                <w:sz w:val="20"/>
              </w:rPr>
              <w:t>территории,</w:t>
            </w:r>
            <w:r>
              <w:rPr>
                <w:spacing w:val="47"/>
                <w:sz w:val="20"/>
              </w:rPr>
              <w:t>  </w:t>
            </w:r>
            <w:r>
              <w:rPr>
                <w:sz w:val="20"/>
              </w:rPr>
              <w:t>прилегающей</w:t>
            </w:r>
            <w:r>
              <w:rPr>
                <w:spacing w:val="47"/>
                <w:sz w:val="20"/>
              </w:rPr>
              <w:t>  </w:t>
            </w:r>
            <w:r>
              <w:rPr>
                <w:spacing w:val="-10"/>
                <w:sz w:val="20"/>
              </w:rPr>
              <w:t>к</w:t>
            </w:r>
          </w:p>
          <w:p>
            <w:pPr>
              <w:pStyle w:val="TableParagraph"/>
              <w:spacing w:line="230" w:lineRule="atLeast"/>
              <w:ind w:left="111" w:right="93"/>
              <w:jc w:val="both"/>
              <w:rPr>
                <w:sz w:val="20"/>
              </w:rPr>
            </w:pPr>
            <w:r>
              <w:rPr>
                <w:sz w:val="20"/>
              </w:rPr>
              <w:t>образовательной организации, и ее помещений с учетом доступности инвалидов:</w:t>
            </w:r>
            <w:r>
              <w:rPr>
                <w:spacing w:val="77"/>
                <w:w w:val="150"/>
                <w:sz w:val="20"/>
              </w:rPr>
              <w:t> </w:t>
            </w:r>
            <w:r>
              <w:rPr>
                <w:sz w:val="20"/>
              </w:rPr>
              <w:t>Наличие</w:t>
            </w:r>
            <w:r>
              <w:rPr>
                <w:spacing w:val="78"/>
                <w:w w:val="150"/>
                <w:sz w:val="20"/>
              </w:rPr>
              <w:t> </w:t>
            </w:r>
            <w:r>
              <w:rPr>
                <w:sz w:val="20"/>
              </w:rPr>
              <w:t>адаптированных</w:t>
            </w:r>
            <w:r>
              <w:rPr>
                <w:spacing w:val="78"/>
                <w:w w:val="150"/>
                <w:sz w:val="20"/>
              </w:rPr>
              <w:t> </w:t>
            </w:r>
            <w:r>
              <w:rPr>
                <w:sz w:val="20"/>
              </w:rPr>
              <w:t>лифтов,</w:t>
            </w:r>
            <w:r>
              <w:rPr>
                <w:spacing w:val="79"/>
                <w:w w:val="150"/>
                <w:sz w:val="20"/>
              </w:rPr>
              <w:t> </w:t>
            </w:r>
            <w:r>
              <w:rPr>
                <w:sz w:val="20"/>
              </w:rPr>
              <w:t>поручней,</w:t>
            </w:r>
            <w:r>
              <w:rPr>
                <w:spacing w:val="80"/>
                <w:w w:val="150"/>
                <w:sz w:val="20"/>
              </w:rPr>
              <w:t> </w:t>
            </w:r>
            <w:r>
              <w:rPr>
                <w:spacing w:val="-2"/>
                <w:sz w:val="20"/>
              </w:rPr>
              <w:t>расширенных</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8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8"/>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8" w:lineRule="exact"/>
              <w:ind w:left="111"/>
              <w:jc w:val="left"/>
              <w:rPr>
                <w:sz w:val="20"/>
              </w:rPr>
            </w:pPr>
            <w:r>
              <w:rPr>
                <w:spacing w:val="-4"/>
                <w:sz w:val="20"/>
              </w:rPr>
              <w:t>дому;</w:t>
            </w:r>
          </w:p>
        </w:tc>
      </w:tr>
      <w:tr>
        <w:trPr>
          <w:trHeight w:val="897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154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МБДОУ</w:t>
            </w:r>
            <w:r>
              <w:rPr>
                <w:spacing w:val="-6"/>
                <w:sz w:val="20"/>
              </w:rPr>
              <w:t> </w:t>
            </w:r>
            <w:r>
              <w:rPr>
                <w:sz w:val="20"/>
              </w:rPr>
              <w:t>№</w:t>
            </w:r>
            <w:r>
              <w:rPr>
                <w:spacing w:val="-5"/>
                <w:sz w:val="20"/>
              </w:rPr>
              <w:t> 79</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w:t>
            </w:r>
            <w:r>
              <w:rPr>
                <w:spacing w:val="-5"/>
                <w:sz w:val="20"/>
              </w:rPr>
              <w:t> </w:t>
            </w:r>
            <w:r>
              <w:rPr>
                <w:sz w:val="20"/>
              </w:rPr>
              <w:t>для</w:t>
            </w:r>
            <w:r>
              <w:rPr>
                <w:spacing w:val="-5"/>
                <w:sz w:val="20"/>
              </w:rPr>
              <w:t> </w:t>
            </w:r>
            <w:r>
              <w:rPr>
                <w:sz w:val="20"/>
              </w:rPr>
              <w:t>проведения</w:t>
            </w:r>
            <w:r>
              <w:rPr>
                <w:spacing w:val="-5"/>
                <w:sz w:val="20"/>
              </w:rPr>
              <w:t> </w:t>
            </w:r>
            <w:r>
              <w:rPr>
                <w:sz w:val="20"/>
              </w:rPr>
              <w:t>практических</w:t>
            </w:r>
            <w:r>
              <w:rPr>
                <w:spacing w:val="-5"/>
                <w:sz w:val="20"/>
              </w:rPr>
              <w:t> </w:t>
            </w:r>
            <w:r>
              <w:rPr>
                <w:sz w:val="20"/>
              </w:rPr>
              <w:t>занятий,</w:t>
            </w:r>
            <w:r>
              <w:rPr>
                <w:spacing w:val="-5"/>
                <w:sz w:val="20"/>
              </w:rPr>
              <w:t> </w:t>
            </w:r>
            <w:r>
              <w:rPr>
                <w:sz w:val="20"/>
              </w:rPr>
              <w:t>библиотек,</w:t>
            </w:r>
            <w:r>
              <w:rPr>
                <w:spacing w:val="-5"/>
                <w:sz w:val="20"/>
              </w:rPr>
              <w:t> </w:t>
            </w:r>
            <w:r>
              <w:rPr>
                <w:sz w:val="20"/>
              </w:rPr>
              <w:t>объектов</w:t>
            </w:r>
            <w:r>
              <w:rPr>
                <w:spacing w:val="-5"/>
                <w:sz w:val="20"/>
              </w:rPr>
              <w:t> </w:t>
            </w:r>
            <w:r>
              <w:rPr>
                <w:sz w:val="20"/>
              </w:rPr>
              <w:t>спорта, средств обучения и воспитания, приспособленных для использования инвалидами и лицами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10" w:lineRule="exact" w:before="2"/>
              <w:ind w:left="111"/>
              <w:jc w:val="left"/>
              <w:rPr>
                <w:sz w:val="20"/>
              </w:rPr>
            </w:pPr>
            <w:r>
              <w:rPr>
                <w:spacing w:val="-4"/>
                <w:sz w:val="20"/>
              </w:rPr>
              <w:t>дому;</w:t>
            </w:r>
          </w:p>
        </w:tc>
      </w:tr>
      <w:tr>
        <w:trPr>
          <w:trHeight w:val="460" w:hRule="atLeast"/>
        </w:trPr>
        <w:tc>
          <w:tcPr>
            <w:tcW w:w="686" w:type="dxa"/>
          </w:tcPr>
          <w:p>
            <w:pPr>
              <w:pStyle w:val="TableParagraph"/>
              <w:spacing w:before="115"/>
              <w:ind w:left="15" w:right="2"/>
              <w:rPr>
                <w:sz w:val="20"/>
              </w:rPr>
            </w:pPr>
            <w:r>
              <w:rPr>
                <w:spacing w:val="-5"/>
                <w:sz w:val="20"/>
              </w:rPr>
              <w:t>155</w:t>
            </w:r>
          </w:p>
        </w:tc>
        <w:tc>
          <w:tcPr>
            <w:tcW w:w="1814" w:type="dxa"/>
          </w:tcPr>
          <w:p>
            <w:pPr>
              <w:pStyle w:val="TableParagraph"/>
              <w:spacing w:before="115"/>
              <w:ind w:left="110"/>
              <w:jc w:val="left"/>
              <w:rPr>
                <w:sz w:val="20"/>
              </w:rPr>
            </w:pPr>
            <w:r>
              <w:rPr>
                <w:sz w:val="20"/>
              </w:rPr>
              <w:t>МБДОУ</w:t>
            </w:r>
            <w:r>
              <w:rPr>
                <w:spacing w:val="-6"/>
                <w:sz w:val="20"/>
              </w:rPr>
              <w:t> </w:t>
            </w:r>
            <w:r>
              <w:rPr>
                <w:sz w:val="20"/>
              </w:rPr>
              <w:t>№</w:t>
            </w:r>
            <w:r>
              <w:rPr>
                <w:spacing w:val="-5"/>
                <w:sz w:val="20"/>
              </w:rPr>
              <w:t> 92</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4"/>
                <w:sz w:val="20"/>
              </w:rPr>
              <w:t> </w:t>
            </w:r>
            <w:r>
              <w:rPr>
                <w:sz w:val="20"/>
              </w:rPr>
              <w:t>а</w:t>
            </w:r>
            <w:r>
              <w:rPr>
                <w:spacing w:val="-3"/>
                <w:sz w:val="20"/>
              </w:rPr>
              <w:t> </w:t>
            </w:r>
            <w:r>
              <w:rPr>
                <w:sz w:val="20"/>
              </w:rPr>
              <w:t>именно:</w:t>
            </w:r>
            <w:r>
              <w:rPr>
                <w:spacing w:val="44"/>
                <w:sz w:val="20"/>
              </w:rPr>
              <w:t> </w:t>
            </w:r>
            <w:r>
              <w:rPr>
                <w:sz w:val="20"/>
              </w:rPr>
              <w:t>-</w:t>
            </w:r>
            <w:r>
              <w:rPr>
                <w:spacing w:val="-4"/>
                <w:sz w:val="20"/>
              </w:rPr>
              <w:t> </w:t>
            </w:r>
            <w:r>
              <w:rPr>
                <w:sz w:val="20"/>
              </w:rPr>
              <w:t>СТЕНД.</w:t>
            </w:r>
            <w:r>
              <w:rPr>
                <w:spacing w:val="-3"/>
                <w:sz w:val="20"/>
              </w:rPr>
              <w:t> </w:t>
            </w:r>
            <w:r>
              <w:rPr>
                <w:sz w:val="20"/>
              </w:rPr>
              <w:t>Структура</w:t>
            </w:r>
            <w:r>
              <w:rPr>
                <w:spacing w:val="-3"/>
                <w:sz w:val="20"/>
              </w:rPr>
              <w:t> </w:t>
            </w:r>
            <w:r>
              <w:rPr>
                <w:sz w:val="20"/>
              </w:rPr>
              <w:t>и</w:t>
            </w:r>
            <w:r>
              <w:rPr>
                <w:spacing w:val="-5"/>
                <w:sz w:val="20"/>
              </w:rPr>
              <w:t> </w:t>
            </w:r>
            <w:r>
              <w:rPr>
                <w:sz w:val="20"/>
              </w:rPr>
              <w:t>органы</w:t>
            </w:r>
            <w:r>
              <w:rPr>
                <w:spacing w:val="-4"/>
                <w:sz w:val="20"/>
              </w:rPr>
              <w:t> </w:t>
            </w:r>
            <w:r>
              <w:rPr>
                <w:sz w:val="20"/>
              </w:rPr>
              <w:t>управления</w:t>
            </w:r>
            <w:r>
              <w:rPr>
                <w:spacing w:val="-3"/>
                <w:sz w:val="20"/>
              </w:rPr>
              <w:t> </w:t>
            </w:r>
            <w:r>
              <w:rPr>
                <w:spacing w:val="-2"/>
                <w:sz w:val="20"/>
              </w:rPr>
              <w:t>образовательной</w:t>
            </w:r>
          </w:p>
        </w:tc>
      </w:tr>
    </w:tbl>
    <w:p>
      <w:pPr>
        <w:spacing w:after="0" w:line="230" w:lineRule="atLeast"/>
        <w:jc w:val="left"/>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94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w:t>
            </w:r>
            <w:r>
              <w:rPr>
                <w:spacing w:val="-13"/>
                <w:sz w:val="20"/>
              </w:rPr>
              <w:t> </w:t>
            </w:r>
            <w:r>
              <w:rPr>
                <w:sz w:val="20"/>
              </w:rPr>
              <w:t>положений</w:t>
            </w:r>
            <w:r>
              <w:rPr>
                <w:spacing w:val="-12"/>
                <w:sz w:val="20"/>
              </w:rPr>
              <w:t> </w:t>
            </w:r>
            <w:r>
              <w:rPr>
                <w:sz w:val="20"/>
              </w:rPr>
              <w:t>в</w:t>
            </w:r>
            <w:r>
              <w:rPr>
                <w:spacing w:val="-13"/>
                <w:sz w:val="20"/>
              </w:rPr>
              <w:t> </w:t>
            </w:r>
            <w:r>
              <w:rPr>
                <w:sz w:val="20"/>
              </w:rPr>
              <w:t>виде</w:t>
            </w:r>
            <w:r>
              <w:rPr>
                <w:spacing w:val="-12"/>
                <w:sz w:val="20"/>
              </w:rPr>
              <w:t> </w:t>
            </w:r>
            <w:r>
              <w:rPr>
                <w:sz w:val="20"/>
              </w:rPr>
              <w:t>электронных</w:t>
            </w:r>
            <w:r>
              <w:rPr>
                <w:spacing w:val="-13"/>
                <w:sz w:val="20"/>
              </w:rPr>
              <w:t> </w:t>
            </w:r>
            <w:r>
              <w:rPr>
                <w:sz w:val="20"/>
              </w:rPr>
              <w:t>документов,</w:t>
            </w:r>
            <w:r>
              <w:rPr>
                <w:spacing w:val="-12"/>
                <w:sz w:val="20"/>
              </w:rPr>
              <w:t> </w:t>
            </w:r>
            <w:r>
              <w:rPr>
                <w:sz w:val="20"/>
              </w:rPr>
              <w:t>подписанных</w:t>
            </w:r>
            <w:r>
              <w:rPr>
                <w:spacing w:val="-13"/>
                <w:sz w:val="20"/>
              </w:rPr>
              <w:t> </w:t>
            </w:r>
            <w:r>
              <w:rPr>
                <w:sz w:val="20"/>
              </w:rPr>
              <w:t>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w:t>
            </w:r>
            <w:r>
              <w:rPr>
                <w:spacing w:val="-3"/>
                <w:sz w:val="20"/>
              </w:rPr>
              <w:t> </w:t>
            </w:r>
            <w:r>
              <w:rPr>
                <w:sz w:val="20"/>
              </w:rPr>
              <w:t>адаптированных</w:t>
            </w:r>
            <w:r>
              <w:rPr>
                <w:spacing w:val="-3"/>
                <w:sz w:val="20"/>
              </w:rPr>
              <w:t> </w:t>
            </w:r>
            <w:r>
              <w:rPr>
                <w:sz w:val="20"/>
              </w:rPr>
              <w:t>образовательных</w:t>
            </w:r>
            <w:r>
              <w:rPr>
                <w:spacing w:val="-3"/>
                <w:sz w:val="20"/>
              </w:rPr>
              <w:t> </w:t>
            </w:r>
            <w:r>
              <w:rPr>
                <w:sz w:val="20"/>
              </w:rPr>
              <w:t>программах</w:t>
            </w:r>
            <w:r>
              <w:rPr>
                <w:spacing w:val="-3"/>
                <w:sz w:val="20"/>
              </w:rPr>
              <w:t> </w:t>
            </w:r>
            <w:r>
              <w:rPr>
                <w:sz w:val="20"/>
              </w:rPr>
              <w:t>(при</w:t>
            </w:r>
            <w:r>
              <w:rPr>
                <w:spacing w:val="-4"/>
                <w:sz w:val="20"/>
              </w:rPr>
              <w:t> </w:t>
            </w:r>
            <w:r>
              <w:rPr>
                <w:sz w:val="20"/>
              </w:rPr>
              <w:t>наличии),</w:t>
            </w:r>
            <w:r>
              <w:rPr>
                <w:spacing w:val="-3"/>
                <w:sz w:val="20"/>
              </w:rPr>
              <w:t> </w:t>
            </w:r>
            <w:r>
              <w:rPr>
                <w:sz w:val="20"/>
              </w:rPr>
              <w:t>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w:t>
            </w:r>
            <w:r>
              <w:rPr>
                <w:spacing w:val="-13"/>
                <w:sz w:val="20"/>
              </w:rPr>
              <w:t> </w:t>
            </w:r>
            <w:r>
              <w:rPr>
                <w:sz w:val="20"/>
              </w:rPr>
              <w:t>каждой</w:t>
            </w:r>
            <w:r>
              <w:rPr>
                <w:spacing w:val="-12"/>
                <w:sz w:val="20"/>
              </w:rPr>
              <w:t> </w:t>
            </w:r>
            <w:r>
              <w:rPr>
                <w:sz w:val="20"/>
              </w:rPr>
              <w:t>образовательной</w:t>
            </w:r>
            <w:r>
              <w:rPr>
                <w:spacing w:val="-13"/>
                <w:sz w:val="20"/>
              </w:rPr>
              <w:t> </w:t>
            </w:r>
            <w:r>
              <w:rPr>
                <w:sz w:val="20"/>
              </w:rPr>
              <w:t>программы</w:t>
            </w:r>
            <w:r>
              <w:rPr>
                <w:spacing w:val="-12"/>
                <w:sz w:val="20"/>
              </w:rPr>
              <w:t> </w:t>
            </w:r>
            <w:r>
              <w:rPr>
                <w:sz w:val="20"/>
              </w:rPr>
              <w:t>информации:О</w:t>
            </w:r>
            <w:r>
              <w:rPr>
                <w:spacing w:val="-13"/>
                <w:sz w:val="20"/>
              </w:rPr>
              <w:t> </w:t>
            </w:r>
            <w:r>
              <w:rPr>
                <w:sz w:val="20"/>
              </w:rPr>
              <w:t>нормативных сроках обучения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Образовательные стандарты 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w:t>
            </w:r>
            <w:r>
              <w:rPr>
                <w:spacing w:val="60"/>
                <w:sz w:val="20"/>
              </w:rPr>
              <w:t>  </w:t>
            </w:r>
            <w:r>
              <w:rPr>
                <w:sz w:val="20"/>
              </w:rPr>
              <w:t>по</w:t>
            </w:r>
            <w:r>
              <w:rPr>
                <w:spacing w:val="62"/>
                <w:sz w:val="20"/>
              </w:rPr>
              <w:t>  </w:t>
            </w:r>
            <w:r>
              <w:rPr>
                <w:sz w:val="20"/>
              </w:rPr>
              <w:t>слуху</w:t>
            </w:r>
            <w:r>
              <w:rPr>
                <w:spacing w:val="63"/>
                <w:sz w:val="20"/>
              </w:rPr>
              <w:t>  </w:t>
            </w:r>
            <w:r>
              <w:rPr>
                <w:sz w:val="20"/>
              </w:rPr>
              <w:t>(слуху</w:t>
            </w:r>
            <w:r>
              <w:rPr>
                <w:spacing w:val="63"/>
                <w:sz w:val="20"/>
              </w:rPr>
              <w:t>  </w:t>
            </w:r>
            <w:r>
              <w:rPr>
                <w:sz w:val="20"/>
              </w:rPr>
              <w:t>и</w:t>
            </w:r>
            <w:r>
              <w:rPr>
                <w:spacing w:val="62"/>
                <w:sz w:val="20"/>
              </w:rPr>
              <w:t>  </w:t>
            </w:r>
            <w:r>
              <w:rPr>
                <w:sz w:val="20"/>
              </w:rPr>
              <w:t>зрению)</w:t>
            </w:r>
            <w:r>
              <w:rPr>
                <w:spacing w:val="63"/>
                <w:sz w:val="20"/>
              </w:rPr>
              <w:t>  </w:t>
            </w:r>
            <w:r>
              <w:rPr>
                <w:sz w:val="20"/>
              </w:rPr>
              <w:t>услуг</w:t>
            </w:r>
            <w:r>
              <w:rPr>
                <w:spacing w:val="63"/>
                <w:sz w:val="20"/>
              </w:rPr>
              <w:t>  </w:t>
            </w:r>
            <w:r>
              <w:rPr>
                <w:spacing w:val="-2"/>
                <w:sz w:val="20"/>
              </w:rPr>
              <w:t>сурдопереводчика</w:t>
            </w:r>
          </w:p>
          <w:p>
            <w:pPr>
              <w:pStyle w:val="TableParagraph"/>
              <w:spacing w:line="207" w:lineRule="exact"/>
              <w:ind w:left="111"/>
              <w:jc w:val="left"/>
              <w:rPr>
                <w:sz w:val="20"/>
              </w:rPr>
            </w:pPr>
            <w:r>
              <w:rPr>
                <w:spacing w:val="-2"/>
                <w:sz w:val="20"/>
              </w:rPr>
              <w:t>(тифлосурдопереводчика);</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156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94</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5"/>
                <w:sz w:val="20"/>
              </w:rPr>
              <w:t> </w:t>
            </w:r>
            <w:r>
              <w:rPr>
                <w:sz w:val="20"/>
              </w:rPr>
              <w:t>условия</w:t>
            </w:r>
            <w:r>
              <w:rPr>
                <w:spacing w:val="-4"/>
                <w:sz w:val="20"/>
              </w:rPr>
              <w:t> </w:t>
            </w:r>
            <w:r>
              <w:rPr>
                <w:sz w:val="20"/>
              </w:rPr>
              <w:t>отмечается</w:t>
            </w:r>
            <w:r>
              <w:rPr>
                <w:spacing w:val="-5"/>
                <w:sz w:val="20"/>
              </w:rPr>
              <w:t> </w:t>
            </w:r>
            <w:r>
              <w:rPr>
                <w:sz w:val="20"/>
              </w:rPr>
              <w:t>только</w:t>
            </w:r>
            <w:r>
              <w:rPr>
                <w:spacing w:val="-5"/>
                <w:sz w:val="20"/>
              </w:rPr>
              <w:t> </w:t>
            </w:r>
            <w:r>
              <w:rPr>
                <w:sz w:val="20"/>
              </w:rPr>
              <w:t>в</w:t>
            </w:r>
            <w:r>
              <w:rPr>
                <w:spacing w:val="-4"/>
                <w:sz w:val="20"/>
              </w:rPr>
              <w:t> </w:t>
            </w:r>
            <w:r>
              <w:rPr>
                <w:sz w:val="20"/>
              </w:rPr>
              <w:t>случае</w:t>
            </w:r>
            <w:r>
              <w:rPr>
                <w:spacing w:val="-5"/>
                <w:sz w:val="20"/>
              </w:rPr>
              <w:t> </w:t>
            </w:r>
            <w:r>
              <w:rPr>
                <w:sz w:val="20"/>
              </w:rPr>
              <w:t>работающей</w:t>
            </w:r>
            <w:r>
              <w:rPr>
                <w:spacing w:val="-5"/>
                <w:sz w:val="20"/>
              </w:rPr>
              <w:t> </w:t>
            </w:r>
            <w:r>
              <w:rPr>
                <w:sz w:val="20"/>
              </w:rPr>
              <w:t>гиперссылки</w:t>
            </w:r>
            <w:r>
              <w:rPr>
                <w:spacing w:val="-5"/>
                <w:sz w:val="20"/>
              </w:rPr>
              <w:t> </w:t>
            </w:r>
            <w:r>
              <w:rPr>
                <w:spacing w:val="-10"/>
                <w:sz w:val="20"/>
              </w:rPr>
              <w:t>с</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12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w:t>
            </w:r>
            <w:r>
              <w:rPr>
                <w:spacing w:val="64"/>
                <w:sz w:val="20"/>
              </w:rPr>
              <w:t> </w:t>
            </w:r>
            <w:r>
              <w:rPr>
                <w:sz w:val="20"/>
              </w:rPr>
              <w:t>Дублирование</w:t>
            </w:r>
            <w:r>
              <w:rPr>
                <w:spacing w:val="67"/>
                <w:sz w:val="20"/>
              </w:rPr>
              <w:t> </w:t>
            </w:r>
            <w:r>
              <w:rPr>
                <w:sz w:val="20"/>
              </w:rPr>
              <w:t>для</w:t>
            </w:r>
            <w:r>
              <w:rPr>
                <w:spacing w:val="67"/>
                <w:sz w:val="20"/>
              </w:rPr>
              <w:t> </w:t>
            </w:r>
            <w:r>
              <w:rPr>
                <w:sz w:val="20"/>
              </w:rPr>
              <w:t>инвалидов</w:t>
            </w:r>
            <w:r>
              <w:rPr>
                <w:spacing w:val="67"/>
                <w:sz w:val="20"/>
              </w:rPr>
              <w:t> </w:t>
            </w:r>
            <w:r>
              <w:rPr>
                <w:sz w:val="20"/>
              </w:rPr>
              <w:t>по</w:t>
            </w:r>
            <w:r>
              <w:rPr>
                <w:spacing w:val="66"/>
                <w:sz w:val="20"/>
              </w:rPr>
              <w:t> </w:t>
            </w:r>
            <w:r>
              <w:rPr>
                <w:sz w:val="20"/>
              </w:rPr>
              <w:t>слуху</w:t>
            </w:r>
            <w:r>
              <w:rPr>
                <w:spacing w:val="67"/>
                <w:sz w:val="20"/>
              </w:rPr>
              <w:t> </w:t>
            </w:r>
            <w:r>
              <w:rPr>
                <w:sz w:val="20"/>
              </w:rPr>
              <w:t>и</w:t>
            </w:r>
            <w:r>
              <w:rPr>
                <w:spacing w:val="67"/>
                <w:sz w:val="20"/>
              </w:rPr>
              <w:t> </w:t>
            </w:r>
            <w:r>
              <w:rPr>
                <w:sz w:val="20"/>
              </w:rPr>
              <w:t>зрению</w:t>
            </w:r>
            <w:r>
              <w:rPr>
                <w:spacing w:val="67"/>
                <w:sz w:val="20"/>
              </w:rPr>
              <w:t> </w:t>
            </w:r>
            <w:r>
              <w:rPr>
                <w:sz w:val="20"/>
              </w:rPr>
              <w:t>звуковой</w:t>
            </w:r>
            <w:r>
              <w:rPr>
                <w:spacing w:val="67"/>
                <w:sz w:val="20"/>
              </w:rPr>
              <w:t> </w:t>
            </w:r>
            <w:r>
              <w:rPr>
                <w:spacing w:val="-10"/>
                <w:sz w:val="20"/>
              </w:rPr>
              <w:t>и</w:t>
            </w:r>
          </w:p>
          <w:p>
            <w:pPr>
              <w:pStyle w:val="TableParagraph"/>
              <w:spacing w:line="207" w:lineRule="exact"/>
              <w:ind w:left="111"/>
              <w:jc w:val="both"/>
              <w:rPr>
                <w:sz w:val="20"/>
              </w:rPr>
            </w:pPr>
            <w:r>
              <w:rPr>
                <w:sz w:val="20"/>
              </w:rPr>
              <w:t>зрительной</w:t>
            </w:r>
            <w:r>
              <w:rPr>
                <w:spacing w:val="-10"/>
                <w:sz w:val="20"/>
              </w:rPr>
              <w:t> </w:t>
            </w:r>
            <w:r>
              <w:rPr>
                <w:spacing w:val="-2"/>
                <w:sz w:val="20"/>
              </w:rPr>
              <w:t>информации;</w:t>
            </w:r>
          </w:p>
        </w:tc>
      </w:tr>
      <w:tr>
        <w:trPr>
          <w:trHeight w:val="943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before="1"/>
              <w:ind w:left="15" w:right="2"/>
              <w:rPr>
                <w:sz w:val="20"/>
              </w:rPr>
            </w:pPr>
            <w:r>
              <w:rPr>
                <w:spacing w:val="-5"/>
                <w:sz w:val="20"/>
              </w:rPr>
              <w:t>157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before="1"/>
              <w:ind w:left="110"/>
              <w:jc w:val="left"/>
              <w:rPr>
                <w:sz w:val="20"/>
              </w:rPr>
            </w:pPr>
            <w:r>
              <w:rPr>
                <w:sz w:val="20"/>
              </w:rPr>
              <w:t>МБДОУ</w:t>
            </w:r>
            <w:r>
              <w:rPr>
                <w:spacing w:val="-6"/>
                <w:sz w:val="20"/>
              </w:rPr>
              <w:t> </w:t>
            </w:r>
            <w:r>
              <w:rPr>
                <w:sz w:val="20"/>
              </w:rPr>
              <w:t>№</w:t>
            </w:r>
            <w:r>
              <w:rPr>
                <w:spacing w:val="-5"/>
                <w:sz w:val="20"/>
              </w:rPr>
              <w:t> 95</w:t>
            </w:r>
          </w:p>
        </w:tc>
        <w:tc>
          <w:tcPr>
            <w:tcW w:w="6844" w:type="dxa"/>
          </w:tcPr>
          <w:p>
            <w:pPr>
              <w:pStyle w:val="TableParagraph"/>
              <w:tabs>
                <w:tab w:pos="1455" w:val="left" w:leader="none"/>
                <w:tab w:pos="2104" w:val="left" w:leader="none"/>
                <w:tab w:pos="6203" w:val="left" w:leader="none"/>
                <w:tab w:pos="6671"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w:t>
            </w:r>
            <w:r>
              <w:rPr>
                <w:spacing w:val="67"/>
                <w:sz w:val="20"/>
              </w:rPr>
              <w:t> </w:t>
            </w:r>
            <w:r>
              <w:rPr>
                <w:sz w:val="20"/>
              </w:rPr>
              <w:t>организации</w:t>
            </w:r>
            <w:r>
              <w:rPr>
                <w:spacing w:val="67"/>
                <w:sz w:val="20"/>
              </w:rPr>
              <w:t> </w:t>
            </w:r>
            <w:r>
              <w:rPr>
                <w:sz w:val="20"/>
              </w:rPr>
              <w:t>условий</w:t>
            </w:r>
            <w:r>
              <w:rPr>
                <w:spacing w:val="67"/>
                <w:sz w:val="20"/>
              </w:rPr>
              <w:t> </w:t>
            </w:r>
            <w:r>
              <w:rPr>
                <w:sz w:val="20"/>
              </w:rPr>
              <w:t>доступности,</w:t>
            </w:r>
            <w:r>
              <w:rPr>
                <w:spacing w:val="67"/>
                <w:sz w:val="20"/>
              </w:rPr>
              <w:t> </w:t>
            </w:r>
            <w:r>
              <w:rPr>
                <w:sz w:val="20"/>
              </w:rPr>
              <w:t>позволяющих</w:t>
            </w:r>
            <w:r>
              <w:rPr>
                <w:spacing w:val="67"/>
                <w:sz w:val="20"/>
              </w:rPr>
              <w:t> </w:t>
            </w:r>
            <w:r>
              <w:rPr>
                <w:sz w:val="20"/>
              </w:rPr>
              <w:t>инвалидам</w:t>
            </w:r>
            <w:r>
              <w:rPr>
                <w:spacing w:val="67"/>
                <w:sz w:val="20"/>
              </w:rPr>
              <w:t> </w:t>
            </w:r>
            <w:r>
              <w:rPr>
                <w:spacing w:val="-2"/>
                <w:sz w:val="20"/>
              </w:rPr>
              <w:t>получать</w:t>
            </w:r>
          </w:p>
          <w:p>
            <w:pPr>
              <w:pStyle w:val="TableParagraph"/>
              <w:spacing w:line="230" w:lineRule="atLeas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460" w:hRule="atLeast"/>
        </w:trPr>
        <w:tc>
          <w:tcPr>
            <w:tcW w:w="686" w:type="dxa"/>
          </w:tcPr>
          <w:p>
            <w:pPr>
              <w:pStyle w:val="TableParagraph"/>
              <w:spacing w:before="115"/>
              <w:ind w:left="15" w:right="2"/>
              <w:rPr>
                <w:sz w:val="20"/>
              </w:rPr>
            </w:pPr>
            <w:r>
              <w:rPr>
                <w:spacing w:val="-5"/>
                <w:sz w:val="20"/>
              </w:rPr>
              <w:t>158</w:t>
            </w:r>
          </w:p>
        </w:tc>
        <w:tc>
          <w:tcPr>
            <w:tcW w:w="1814" w:type="dxa"/>
          </w:tcPr>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line="210" w:lineRule="exact"/>
              <w:ind w:left="110"/>
              <w:jc w:val="left"/>
              <w:rPr>
                <w:sz w:val="20"/>
              </w:rPr>
            </w:pPr>
            <w:r>
              <w:rPr>
                <w:sz w:val="20"/>
              </w:rPr>
              <w:t>№</w:t>
            </w:r>
            <w:r>
              <w:rPr>
                <w:spacing w:val="-2"/>
                <w:sz w:val="20"/>
              </w:rPr>
              <w:t> </w:t>
            </w:r>
            <w:r>
              <w:rPr>
                <w:spacing w:val="-10"/>
                <w:sz w:val="20"/>
              </w:rPr>
              <w:t>8</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4"/>
                <w:sz w:val="20"/>
              </w:rPr>
              <w:t> </w:t>
            </w:r>
            <w:r>
              <w:rPr>
                <w:sz w:val="20"/>
              </w:rPr>
              <w:t>а</w:t>
            </w:r>
            <w:r>
              <w:rPr>
                <w:spacing w:val="-3"/>
                <w:sz w:val="20"/>
              </w:rPr>
              <w:t> </w:t>
            </w:r>
            <w:r>
              <w:rPr>
                <w:sz w:val="20"/>
              </w:rPr>
              <w:t>именно:</w:t>
            </w:r>
            <w:r>
              <w:rPr>
                <w:spacing w:val="44"/>
                <w:sz w:val="20"/>
              </w:rPr>
              <w:t> </w:t>
            </w:r>
            <w:r>
              <w:rPr>
                <w:sz w:val="20"/>
              </w:rPr>
              <w:t>-</w:t>
            </w:r>
            <w:r>
              <w:rPr>
                <w:spacing w:val="-4"/>
                <w:sz w:val="20"/>
              </w:rPr>
              <w:t> </w:t>
            </w:r>
            <w:r>
              <w:rPr>
                <w:sz w:val="20"/>
              </w:rPr>
              <w:t>СТЕНД.</w:t>
            </w:r>
            <w:r>
              <w:rPr>
                <w:spacing w:val="-3"/>
                <w:sz w:val="20"/>
              </w:rPr>
              <w:t> </w:t>
            </w:r>
            <w:r>
              <w:rPr>
                <w:sz w:val="20"/>
              </w:rPr>
              <w:t>Структура</w:t>
            </w:r>
            <w:r>
              <w:rPr>
                <w:spacing w:val="-3"/>
                <w:sz w:val="20"/>
              </w:rPr>
              <w:t> </w:t>
            </w:r>
            <w:r>
              <w:rPr>
                <w:sz w:val="20"/>
              </w:rPr>
              <w:t>и</w:t>
            </w:r>
            <w:r>
              <w:rPr>
                <w:spacing w:val="-5"/>
                <w:sz w:val="20"/>
              </w:rPr>
              <w:t> </w:t>
            </w:r>
            <w:r>
              <w:rPr>
                <w:sz w:val="20"/>
              </w:rPr>
              <w:t>органы</w:t>
            </w:r>
            <w:r>
              <w:rPr>
                <w:spacing w:val="-4"/>
                <w:sz w:val="20"/>
              </w:rPr>
              <w:t> </w:t>
            </w:r>
            <w:r>
              <w:rPr>
                <w:sz w:val="20"/>
              </w:rPr>
              <w:t>управления</w:t>
            </w:r>
            <w:r>
              <w:rPr>
                <w:spacing w:val="-3"/>
                <w:sz w:val="20"/>
              </w:rPr>
              <w:t> </w:t>
            </w:r>
            <w:r>
              <w:rPr>
                <w:spacing w:val="-2"/>
                <w:sz w:val="20"/>
              </w:rPr>
              <w:t>образовательной</w:t>
            </w:r>
          </w:p>
        </w:tc>
      </w:tr>
    </w:tbl>
    <w:p>
      <w:pPr>
        <w:spacing w:after="0" w:line="230" w:lineRule="atLeast"/>
        <w:jc w:val="left"/>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w:t>
            </w:r>
            <w:r>
              <w:rPr>
                <w:spacing w:val="-13"/>
                <w:sz w:val="20"/>
              </w:rPr>
              <w:t> </w:t>
            </w:r>
            <w:r>
              <w:rPr>
                <w:sz w:val="20"/>
              </w:rPr>
              <w:t>(научно-педагогический)</w:t>
            </w:r>
            <w:r>
              <w:rPr>
                <w:spacing w:val="-12"/>
                <w:sz w:val="20"/>
              </w:rPr>
              <w:t> </w:t>
            </w:r>
            <w:r>
              <w:rPr>
                <w:sz w:val="20"/>
              </w:rPr>
              <w:t>составИнформация</w:t>
            </w:r>
            <w:r>
              <w:rPr>
                <w:spacing w:val="-13"/>
                <w:sz w:val="20"/>
              </w:rPr>
              <w:t> </w:t>
            </w:r>
            <w:r>
              <w:rPr>
                <w:sz w:val="20"/>
              </w:rPr>
              <w:t>о</w:t>
            </w:r>
            <w:r>
              <w:rPr>
                <w:spacing w:val="-12"/>
                <w:sz w:val="20"/>
              </w:rPr>
              <w:t> </w:t>
            </w:r>
            <w:r>
              <w:rPr>
                <w:sz w:val="20"/>
              </w:rPr>
              <w:t>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w:t>
            </w:r>
            <w:r>
              <w:rPr>
                <w:spacing w:val="10"/>
                <w:sz w:val="20"/>
              </w:rPr>
              <w:t> </w:t>
            </w:r>
            <w:r>
              <w:rPr>
                <w:sz w:val="20"/>
              </w:rPr>
              <w:t>bus.gov.ru</w:t>
            </w:r>
            <w:r>
              <w:rPr>
                <w:spacing w:val="10"/>
                <w:sz w:val="20"/>
              </w:rPr>
              <w:t> </w:t>
            </w:r>
            <w:r>
              <w:rPr>
                <w:sz w:val="20"/>
              </w:rPr>
              <w:t>(страницу</w:t>
            </w:r>
            <w:r>
              <w:rPr>
                <w:spacing w:val="10"/>
                <w:sz w:val="20"/>
              </w:rPr>
              <w:t> </w:t>
            </w:r>
            <w:r>
              <w:rPr>
                <w:sz w:val="20"/>
              </w:rPr>
              <w:t>результатов</w:t>
            </w:r>
            <w:r>
              <w:rPr>
                <w:spacing w:val="10"/>
                <w:sz w:val="20"/>
              </w:rPr>
              <w:t> </w:t>
            </w:r>
            <w:r>
              <w:rPr>
                <w:sz w:val="20"/>
              </w:rPr>
              <w:t>НОКО)</w:t>
            </w:r>
            <w:r>
              <w:rPr>
                <w:spacing w:val="10"/>
                <w:sz w:val="20"/>
              </w:rPr>
              <w:t> </w:t>
            </w:r>
            <w:r>
              <w:rPr>
                <w:sz w:val="20"/>
              </w:rPr>
              <w:t>-</w:t>
            </w:r>
            <w:r>
              <w:rPr>
                <w:spacing w:val="10"/>
                <w:sz w:val="20"/>
              </w:rPr>
              <w:t> </w:t>
            </w:r>
            <w:r>
              <w:rPr>
                <w:sz w:val="20"/>
              </w:rPr>
              <w:t>Сведения</w:t>
            </w:r>
            <w:r>
              <w:rPr>
                <w:spacing w:val="10"/>
                <w:sz w:val="20"/>
              </w:rPr>
              <w:t> </w:t>
            </w:r>
            <w:r>
              <w:rPr>
                <w:sz w:val="20"/>
              </w:rPr>
              <w:t>о</w:t>
            </w:r>
            <w:r>
              <w:rPr>
                <w:spacing w:val="11"/>
                <w:sz w:val="20"/>
              </w:rPr>
              <w:t> </w:t>
            </w:r>
            <w:r>
              <w:rPr>
                <w:spacing w:val="-2"/>
                <w:sz w:val="20"/>
              </w:rPr>
              <w:t>популяризации</w:t>
            </w:r>
          </w:p>
          <w:p>
            <w:pPr>
              <w:pStyle w:val="TableParagraph"/>
              <w:spacing w:line="230" w:lineRule="atLeast"/>
              <w:ind w:left="111" w:right="93"/>
              <w:jc w:val="both"/>
              <w:rPr>
                <w:sz w:val="20"/>
              </w:rPr>
            </w:pPr>
            <w:r>
              <w:rPr>
                <w:sz w:val="20"/>
              </w:rPr>
              <w:t>официального сайта для размещения информации о государственных и муниципальных</w:t>
            </w:r>
            <w:r>
              <w:rPr>
                <w:spacing w:val="29"/>
                <w:sz w:val="20"/>
              </w:rPr>
              <w:t>  </w:t>
            </w:r>
            <w:r>
              <w:rPr>
                <w:sz w:val="20"/>
              </w:rPr>
              <w:t>учреждениях</w:t>
            </w:r>
            <w:r>
              <w:rPr>
                <w:spacing w:val="30"/>
                <w:sz w:val="20"/>
              </w:rPr>
              <w:t>  </w:t>
            </w:r>
            <w:r>
              <w:rPr>
                <w:sz w:val="20"/>
              </w:rPr>
              <w:t>в</w:t>
            </w:r>
            <w:r>
              <w:rPr>
                <w:spacing w:val="30"/>
                <w:sz w:val="20"/>
              </w:rPr>
              <w:t>  </w:t>
            </w:r>
            <w:r>
              <w:rPr>
                <w:sz w:val="20"/>
              </w:rPr>
              <w:t>информационно-</w:t>
            </w:r>
            <w:r>
              <w:rPr>
                <w:spacing w:val="-2"/>
                <w:sz w:val="20"/>
              </w:rPr>
              <w:t>телекоммуникационной</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0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29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spacing w:before="1"/>
              <w:ind w:left="15" w:right="2"/>
              <w:rPr>
                <w:sz w:val="20"/>
              </w:rPr>
            </w:pPr>
            <w:r>
              <w:rPr>
                <w:spacing w:val="-5"/>
                <w:sz w:val="20"/>
              </w:rPr>
              <w:t>159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before="1"/>
              <w:ind w:left="110"/>
              <w:jc w:val="left"/>
              <w:rPr>
                <w:sz w:val="20"/>
              </w:rPr>
            </w:pPr>
            <w:r>
              <w:rPr>
                <w:sz w:val="20"/>
              </w:rPr>
              <w:t>№</w:t>
            </w:r>
            <w:r>
              <w:rPr>
                <w:spacing w:val="-2"/>
                <w:sz w:val="20"/>
              </w:rPr>
              <w:t> </w:t>
            </w:r>
            <w:r>
              <w:rPr>
                <w:spacing w:val="-10"/>
                <w:sz w:val="20"/>
              </w:rPr>
              <w:t>9</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w:t>
            </w:r>
            <w:r>
              <w:rPr>
                <w:spacing w:val="-2"/>
                <w:sz w:val="20"/>
              </w:rPr>
              <w:t>Дублирование</w:t>
            </w:r>
            <w:r>
              <w:rPr>
                <w:spacing w:val="-3"/>
                <w:sz w:val="20"/>
              </w:rPr>
              <w:t> </w:t>
            </w:r>
            <w:r>
              <w:rPr>
                <w:spacing w:val="-2"/>
                <w:sz w:val="20"/>
              </w:rPr>
              <w:t>надписей, знаков и</w:t>
            </w:r>
            <w:r>
              <w:rPr>
                <w:spacing w:val="-4"/>
                <w:sz w:val="20"/>
              </w:rPr>
              <w:t> </w:t>
            </w:r>
            <w:r>
              <w:rPr>
                <w:spacing w:val="-2"/>
                <w:sz w:val="20"/>
              </w:rPr>
              <w:t>иной</w:t>
            </w:r>
            <w:r>
              <w:rPr>
                <w:spacing w:val="-4"/>
                <w:sz w:val="20"/>
              </w:rPr>
              <w:t> </w:t>
            </w:r>
            <w:r>
              <w:rPr>
                <w:spacing w:val="-2"/>
                <w:sz w:val="20"/>
              </w:rPr>
              <w:t>текстовой и графической информации</w:t>
            </w:r>
          </w:p>
          <w:p>
            <w:pPr>
              <w:pStyle w:val="TableParagraph"/>
              <w:spacing w:line="210" w:lineRule="exact"/>
              <w:ind w:left="111"/>
              <w:jc w:val="both"/>
              <w:rPr>
                <w:sz w:val="20"/>
              </w:rPr>
            </w:pPr>
            <w:r>
              <w:rPr>
                <w:sz w:val="20"/>
              </w:rPr>
              <w:t>знаками,</w:t>
            </w:r>
            <w:r>
              <w:rPr>
                <w:spacing w:val="55"/>
                <w:sz w:val="20"/>
              </w:rPr>
              <w:t>  </w:t>
            </w:r>
            <w:r>
              <w:rPr>
                <w:sz w:val="20"/>
              </w:rPr>
              <w:t>выполненными</w:t>
            </w:r>
            <w:r>
              <w:rPr>
                <w:spacing w:val="56"/>
                <w:sz w:val="20"/>
              </w:rPr>
              <w:t>  </w:t>
            </w:r>
            <w:r>
              <w:rPr>
                <w:sz w:val="20"/>
              </w:rPr>
              <w:t>рельефно-точечным</w:t>
            </w:r>
            <w:r>
              <w:rPr>
                <w:spacing w:val="55"/>
                <w:sz w:val="20"/>
              </w:rPr>
              <w:t>  </w:t>
            </w:r>
            <w:r>
              <w:rPr>
                <w:sz w:val="20"/>
              </w:rPr>
              <w:t>шрифтом</w:t>
            </w:r>
            <w:r>
              <w:rPr>
                <w:spacing w:val="55"/>
                <w:sz w:val="20"/>
              </w:rPr>
              <w:t>  </w:t>
            </w:r>
            <w:r>
              <w:rPr>
                <w:sz w:val="20"/>
              </w:rPr>
              <w:t>Брайля;</w:t>
            </w:r>
            <w:r>
              <w:rPr>
                <w:spacing w:val="67"/>
                <w:w w:val="150"/>
                <w:sz w:val="20"/>
              </w:rPr>
              <w:t>   </w:t>
            </w:r>
            <w:r>
              <w:rPr>
                <w:spacing w:val="-10"/>
                <w:sz w:val="20"/>
              </w:rPr>
              <w:t>-</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0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jc w:val="left"/>
              <w:rPr>
                <w:sz w:val="20"/>
              </w:rPr>
            </w:pPr>
            <w:r>
              <w:rPr>
                <w:sz w:val="20"/>
              </w:rPr>
              <w:t>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tabs>
                <w:tab w:pos="1723" w:val="left" w:leader="none"/>
                <w:tab w:pos="2905" w:val="left" w:leader="none"/>
                <w:tab w:pos="3373" w:val="left" w:leader="none"/>
                <w:tab w:pos="4122" w:val="left" w:leader="none"/>
                <w:tab w:pos="4938" w:val="left" w:leader="none"/>
                <w:tab w:pos="5306" w:val="left" w:leader="none"/>
                <w:tab w:pos="6265" w:val="left" w:leader="none"/>
              </w:tabs>
              <w:spacing w:line="226" w:lineRule="exact"/>
              <w:ind w:left="111" w:right="96"/>
              <w:jc w:val="left"/>
              <w:rPr>
                <w:sz w:val="20"/>
              </w:rPr>
            </w:pPr>
            <w:r>
              <w:rPr>
                <w:spacing w:val="-2"/>
                <w:sz w:val="20"/>
              </w:rPr>
              <w:t>предоставления</w:t>
            </w:r>
            <w:r>
              <w:rPr>
                <w:sz w:val="20"/>
              </w:rPr>
              <w:tab/>
            </w:r>
            <w:r>
              <w:rPr>
                <w:spacing w:val="-2"/>
                <w:sz w:val="20"/>
              </w:rPr>
              <w:t>инвалидам</w:t>
            </w:r>
            <w:r>
              <w:rPr>
                <w:sz w:val="20"/>
              </w:rPr>
              <w:tab/>
            </w:r>
            <w:r>
              <w:rPr>
                <w:spacing w:val="-6"/>
                <w:sz w:val="20"/>
              </w:rPr>
              <w:t>по</w:t>
            </w:r>
            <w:r>
              <w:rPr>
                <w:sz w:val="20"/>
              </w:rPr>
              <w:tab/>
            </w:r>
            <w:r>
              <w:rPr>
                <w:spacing w:val="-2"/>
                <w:sz w:val="20"/>
              </w:rPr>
              <w:t>слуху</w:t>
            </w:r>
            <w:r>
              <w:rPr>
                <w:sz w:val="20"/>
              </w:rPr>
              <w:tab/>
            </w:r>
            <w:r>
              <w:rPr>
                <w:spacing w:val="-2"/>
                <w:sz w:val="20"/>
              </w:rPr>
              <w:t>(слуху</w:t>
            </w:r>
            <w:r>
              <w:rPr>
                <w:sz w:val="20"/>
              </w:rPr>
              <w:tab/>
            </w:r>
            <w:r>
              <w:rPr>
                <w:spacing w:val="-10"/>
                <w:sz w:val="20"/>
              </w:rPr>
              <w:t>и</w:t>
            </w:r>
            <w:r>
              <w:rPr>
                <w:sz w:val="20"/>
              </w:rPr>
              <w:tab/>
            </w:r>
            <w:r>
              <w:rPr>
                <w:spacing w:val="-2"/>
                <w:sz w:val="20"/>
              </w:rPr>
              <w:t>зрению)</w:t>
            </w:r>
            <w:r>
              <w:rPr>
                <w:sz w:val="20"/>
              </w:rPr>
              <w:tab/>
            </w:r>
            <w:r>
              <w:rPr>
                <w:spacing w:val="-2"/>
                <w:sz w:val="20"/>
              </w:rPr>
              <w:t>услуг </w:t>
            </w:r>
            <w:r>
              <w:rPr>
                <w:sz w:val="20"/>
              </w:rPr>
              <w:t>сурдопереводчика (тифлосурдопереводчика);</w:t>
            </w:r>
          </w:p>
        </w:tc>
      </w:tr>
      <w:tr>
        <w:trPr>
          <w:trHeight w:val="1310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160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right="114"/>
              <w:jc w:val="left"/>
              <w:rPr>
                <w:sz w:val="20"/>
              </w:rPr>
            </w:pPr>
            <w:r>
              <w:rPr>
                <w:sz w:val="20"/>
              </w:rPr>
              <w:t>МАОУ</w:t>
            </w:r>
            <w:r>
              <w:rPr>
                <w:spacing w:val="-13"/>
                <w:sz w:val="20"/>
              </w:rPr>
              <w:t> </w:t>
            </w:r>
            <w:r>
              <w:rPr>
                <w:sz w:val="20"/>
              </w:rPr>
              <w:t>Лицей</w:t>
            </w:r>
            <w:r>
              <w:rPr>
                <w:spacing w:val="-12"/>
                <w:sz w:val="20"/>
              </w:rPr>
              <w:t> </w:t>
            </w:r>
            <w:r>
              <w:rPr>
                <w:sz w:val="20"/>
              </w:rPr>
              <w:t>№ </w:t>
            </w:r>
            <w:r>
              <w:rPr>
                <w:spacing w:val="-6"/>
                <w:sz w:val="20"/>
              </w:rPr>
              <w:t>28</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w:t>
            </w:r>
            <w:r>
              <w:rPr>
                <w:spacing w:val="43"/>
                <w:sz w:val="20"/>
              </w:rPr>
              <w:t>  </w:t>
            </w:r>
            <w:r>
              <w:rPr>
                <w:sz w:val="20"/>
              </w:rPr>
              <w:t>обучения</w:t>
            </w:r>
            <w:r>
              <w:rPr>
                <w:spacing w:val="44"/>
                <w:sz w:val="20"/>
              </w:rPr>
              <w:t>  </w:t>
            </w:r>
            <w:r>
              <w:rPr>
                <w:sz w:val="20"/>
              </w:rPr>
              <w:t>коллективного</w:t>
            </w:r>
            <w:r>
              <w:rPr>
                <w:spacing w:val="44"/>
                <w:sz w:val="20"/>
              </w:rPr>
              <w:t>  </w:t>
            </w:r>
            <w:r>
              <w:rPr>
                <w:sz w:val="20"/>
              </w:rPr>
              <w:t>и</w:t>
            </w:r>
            <w:r>
              <w:rPr>
                <w:spacing w:val="44"/>
                <w:sz w:val="20"/>
              </w:rPr>
              <w:t>  </w:t>
            </w:r>
            <w:r>
              <w:rPr>
                <w:sz w:val="20"/>
              </w:rPr>
              <w:t>индивидуального</w:t>
            </w:r>
            <w:r>
              <w:rPr>
                <w:spacing w:val="43"/>
                <w:sz w:val="20"/>
              </w:rPr>
              <w:t>  </w:t>
            </w:r>
            <w:r>
              <w:rPr>
                <w:sz w:val="20"/>
              </w:rPr>
              <w:t>пользования</w:t>
            </w:r>
            <w:r>
              <w:rPr>
                <w:spacing w:val="44"/>
                <w:sz w:val="20"/>
              </w:rPr>
              <w:t>  </w:t>
            </w:r>
            <w:r>
              <w:rPr>
                <w:spacing w:val="-10"/>
                <w:sz w:val="20"/>
              </w:rPr>
              <w:t>-</w:t>
            </w:r>
          </w:p>
          <w:p>
            <w:pPr>
              <w:pStyle w:val="TableParagraph"/>
              <w:spacing w:line="230" w:lineRule="atLeast"/>
              <w:ind w:left="111" w:right="90"/>
              <w:jc w:val="both"/>
              <w:rPr>
                <w:sz w:val="20"/>
              </w:rPr>
            </w:pPr>
            <w:r>
              <w:rPr>
                <w:sz w:val="20"/>
              </w:rPr>
              <w:t>Оборудование территории, прилегающей к образовательной организации, и ее</w:t>
            </w:r>
            <w:r>
              <w:rPr>
                <w:spacing w:val="36"/>
                <w:sz w:val="20"/>
              </w:rPr>
              <w:t> </w:t>
            </w:r>
            <w:r>
              <w:rPr>
                <w:sz w:val="20"/>
              </w:rPr>
              <w:t>помещений</w:t>
            </w:r>
            <w:r>
              <w:rPr>
                <w:spacing w:val="38"/>
                <w:sz w:val="20"/>
              </w:rPr>
              <w:t> </w:t>
            </w:r>
            <w:r>
              <w:rPr>
                <w:sz w:val="20"/>
              </w:rPr>
              <w:t>с</w:t>
            </w:r>
            <w:r>
              <w:rPr>
                <w:spacing w:val="38"/>
                <w:sz w:val="20"/>
              </w:rPr>
              <w:t> </w:t>
            </w:r>
            <w:r>
              <w:rPr>
                <w:sz w:val="20"/>
              </w:rPr>
              <w:t>учетом</w:t>
            </w:r>
            <w:r>
              <w:rPr>
                <w:spacing w:val="38"/>
                <w:sz w:val="20"/>
              </w:rPr>
              <w:t> </w:t>
            </w:r>
            <w:r>
              <w:rPr>
                <w:sz w:val="20"/>
              </w:rPr>
              <w:t>доступности</w:t>
            </w:r>
            <w:r>
              <w:rPr>
                <w:spacing w:val="38"/>
                <w:sz w:val="20"/>
              </w:rPr>
              <w:t> </w:t>
            </w:r>
            <w:r>
              <w:rPr>
                <w:sz w:val="20"/>
              </w:rPr>
              <w:t>инвалидов:</w:t>
            </w:r>
            <w:r>
              <w:rPr>
                <w:spacing w:val="38"/>
                <w:sz w:val="20"/>
              </w:rPr>
              <w:t> </w:t>
            </w:r>
            <w:r>
              <w:rPr>
                <w:sz w:val="20"/>
              </w:rPr>
              <w:t>Наличие</w:t>
            </w:r>
            <w:r>
              <w:rPr>
                <w:spacing w:val="38"/>
                <w:sz w:val="20"/>
              </w:rPr>
              <w:t> </w:t>
            </w:r>
            <w:r>
              <w:rPr>
                <w:spacing w:val="-2"/>
                <w:sz w:val="20"/>
              </w:rPr>
              <w:t>оборудованных</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66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6"/>
                <w:sz w:val="20"/>
              </w:rPr>
              <w:t> </w:t>
            </w:r>
            <w:r>
              <w:rPr>
                <w:sz w:val="20"/>
              </w:rPr>
              <w:t>наравне</w:t>
            </w:r>
            <w:r>
              <w:rPr>
                <w:spacing w:val="-6"/>
                <w:sz w:val="20"/>
              </w:rPr>
              <w:t> </w:t>
            </w:r>
            <w:r>
              <w:rPr>
                <w:sz w:val="20"/>
              </w:rPr>
              <w:t>с</w:t>
            </w:r>
            <w:r>
              <w:rPr>
                <w:spacing w:val="-6"/>
                <w:sz w:val="20"/>
              </w:rPr>
              <w:t> </w:t>
            </w:r>
            <w:r>
              <w:rPr>
                <w:sz w:val="20"/>
              </w:rPr>
              <w:t>другими:</w:t>
            </w:r>
            <w:r>
              <w:rPr>
                <w:spacing w:val="-6"/>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6"/>
                <w:sz w:val="20"/>
              </w:rPr>
              <w:t> </w:t>
            </w:r>
            <w:r>
              <w:rPr>
                <w:sz w:val="20"/>
              </w:rPr>
              <w:t>по</w:t>
            </w:r>
            <w:r>
              <w:rPr>
                <w:spacing w:val="-6"/>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w:t>
            </w:r>
            <w:r>
              <w:rPr>
                <w:spacing w:val="4"/>
                <w:sz w:val="20"/>
              </w:rPr>
              <w:t> </w:t>
            </w:r>
            <w:r>
              <w:rPr>
                <w:sz w:val="20"/>
              </w:rPr>
              <w:t>образовательные</w:t>
            </w:r>
            <w:r>
              <w:rPr>
                <w:spacing w:val="4"/>
                <w:sz w:val="20"/>
              </w:rPr>
              <w:t> </w:t>
            </w:r>
            <w:r>
              <w:rPr>
                <w:sz w:val="20"/>
              </w:rPr>
              <w:t>услуги</w:t>
            </w:r>
            <w:r>
              <w:rPr>
                <w:spacing w:val="4"/>
                <w:sz w:val="20"/>
              </w:rPr>
              <w:t> </w:t>
            </w:r>
            <w:r>
              <w:rPr>
                <w:sz w:val="20"/>
              </w:rPr>
              <w:t>наравне</w:t>
            </w:r>
            <w:r>
              <w:rPr>
                <w:spacing w:val="5"/>
                <w:sz w:val="20"/>
              </w:rPr>
              <w:t> </w:t>
            </w:r>
            <w:r>
              <w:rPr>
                <w:sz w:val="20"/>
              </w:rPr>
              <w:t>с</w:t>
            </w:r>
            <w:r>
              <w:rPr>
                <w:spacing w:val="4"/>
                <w:sz w:val="20"/>
              </w:rPr>
              <w:t> </w:t>
            </w:r>
            <w:r>
              <w:rPr>
                <w:sz w:val="20"/>
              </w:rPr>
              <w:t>другими:</w:t>
            </w:r>
            <w:r>
              <w:rPr>
                <w:spacing w:val="4"/>
                <w:sz w:val="20"/>
              </w:rPr>
              <w:t> </w:t>
            </w:r>
            <w:r>
              <w:rPr>
                <w:sz w:val="20"/>
              </w:rPr>
              <w:t>Помощь,</w:t>
            </w:r>
            <w:r>
              <w:rPr>
                <w:spacing w:val="5"/>
                <w:sz w:val="20"/>
              </w:rPr>
              <w:t> </w:t>
            </w:r>
            <w:r>
              <w:rPr>
                <w:spacing w:val="-2"/>
                <w:sz w:val="20"/>
              </w:rPr>
              <w:t>оказываемая</w:t>
            </w:r>
          </w:p>
          <w:p>
            <w:pPr>
              <w:pStyle w:val="TableParagraph"/>
              <w:spacing w:line="226"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3445"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161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МАОУ</w:t>
            </w:r>
            <w:r>
              <w:rPr>
                <w:spacing w:val="-13"/>
                <w:sz w:val="20"/>
              </w:rPr>
              <w:t> </w:t>
            </w:r>
            <w:r>
              <w:rPr>
                <w:sz w:val="20"/>
              </w:rPr>
              <w:t>Лицей</w:t>
            </w:r>
            <w:r>
              <w:rPr>
                <w:spacing w:val="-12"/>
                <w:sz w:val="20"/>
              </w:rPr>
              <w:t> </w:t>
            </w:r>
            <w:r>
              <w:rPr>
                <w:sz w:val="20"/>
              </w:rPr>
              <w:t>№</w:t>
            </w:r>
            <w:r>
              <w:rPr>
                <w:spacing w:val="-12"/>
                <w:sz w:val="20"/>
              </w:rPr>
              <w:t> </w:t>
            </w:r>
            <w:r>
              <w:rPr>
                <w:sz w:val="20"/>
              </w:rPr>
              <w:t>7 имени Героя Советского</w:t>
            </w:r>
            <w:r>
              <w:rPr>
                <w:spacing w:val="-13"/>
                <w:sz w:val="20"/>
              </w:rPr>
              <w:t> </w:t>
            </w:r>
            <w:r>
              <w:rPr>
                <w:sz w:val="20"/>
              </w:rPr>
              <w:t>Союза Б.К. Чернышева</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690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162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12</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before="3"/>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bl>
    <w:p>
      <w:pPr>
        <w:spacing w:after="0" w:line="210" w:lineRule="exact"/>
        <w:jc w:val="both"/>
        <w:rPr>
          <w:sz w:val="20"/>
        </w:rPr>
        <w:sectPr>
          <w:type w:val="continuous"/>
          <w:pgSz w:w="11910" w:h="16840"/>
          <w:pgMar w:header="0" w:footer="778" w:top="1100" w:bottom="122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163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19</w:t>
            </w:r>
          </w:p>
          <w:p>
            <w:pPr>
              <w:pStyle w:val="TableParagraph"/>
              <w:spacing w:before="1"/>
              <w:ind w:left="110" w:right="492"/>
              <w:jc w:val="left"/>
              <w:rPr>
                <w:sz w:val="20"/>
              </w:rPr>
            </w:pPr>
            <w:r>
              <w:rPr>
                <w:sz w:val="20"/>
              </w:rPr>
              <w:t>имени А.В. </w:t>
            </w:r>
            <w:r>
              <w:rPr>
                <w:spacing w:val="-2"/>
                <w:sz w:val="20"/>
              </w:rPr>
              <w:t>Седельникова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копий)Свидетельство о государственной аккредитации (с приложениями) (при наличии)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w:t>
            </w:r>
            <w:r>
              <w:rPr>
                <w:spacing w:val="-9"/>
                <w:sz w:val="20"/>
              </w:rPr>
              <w:t> </w:t>
            </w:r>
            <w:r>
              <w:rPr>
                <w:sz w:val="20"/>
              </w:rPr>
              <w:t>телефоны;</w:t>
            </w:r>
            <w:r>
              <w:rPr>
                <w:spacing w:val="-8"/>
                <w:sz w:val="20"/>
              </w:rPr>
              <w:t> </w:t>
            </w:r>
            <w:r>
              <w:rPr>
                <w:sz w:val="20"/>
              </w:rPr>
              <w:t>адреса</w:t>
            </w:r>
            <w:r>
              <w:rPr>
                <w:spacing w:val="-9"/>
                <w:sz w:val="20"/>
              </w:rPr>
              <w:t> </w:t>
            </w:r>
            <w:r>
              <w:rPr>
                <w:sz w:val="20"/>
              </w:rPr>
              <w:t>электронной</w:t>
            </w:r>
            <w:r>
              <w:rPr>
                <w:spacing w:val="-9"/>
                <w:sz w:val="20"/>
              </w:rPr>
              <w:t> </w:t>
            </w:r>
            <w:r>
              <w:rPr>
                <w:sz w:val="20"/>
              </w:rPr>
              <w:t>почты</w:t>
            </w:r>
            <w:r>
              <w:rPr>
                <w:spacing w:val="-9"/>
                <w:sz w:val="20"/>
              </w:rPr>
              <w:t> </w:t>
            </w:r>
            <w:r>
              <w:rPr>
                <w:sz w:val="20"/>
              </w:rPr>
              <w:t>-</w:t>
            </w:r>
            <w:r>
              <w:rPr>
                <w:spacing w:val="-8"/>
                <w:sz w:val="20"/>
              </w:rPr>
              <w:t> </w:t>
            </w:r>
            <w:r>
              <w:rPr>
                <w:sz w:val="20"/>
              </w:rPr>
              <w:t>САЙТ.</w:t>
            </w:r>
            <w:r>
              <w:rPr>
                <w:spacing w:val="-8"/>
                <w:sz w:val="20"/>
              </w:rPr>
              <w:t> </w:t>
            </w:r>
            <w:r>
              <w:rPr>
                <w:sz w:val="20"/>
              </w:rPr>
              <w:t>Стипендии</w:t>
            </w:r>
            <w:r>
              <w:rPr>
                <w:spacing w:val="-9"/>
                <w:sz w:val="20"/>
              </w:rPr>
              <w:t> </w:t>
            </w:r>
            <w:r>
              <w:rPr>
                <w:sz w:val="20"/>
              </w:rPr>
              <w:t>и</w:t>
            </w:r>
            <w:r>
              <w:rPr>
                <w:spacing w:val="-9"/>
                <w:sz w:val="20"/>
              </w:rPr>
              <w:t> </w:t>
            </w:r>
            <w:r>
              <w:rPr>
                <w:sz w:val="20"/>
              </w:rPr>
              <w:t>меры поддержки обучающихсяИнформация о наличии и условиях предоставления обучающимся</w:t>
            </w:r>
            <w:r>
              <w:rPr>
                <w:spacing w:val="-8"/>
                <w:sz w:val="20"/>
              </w:rPr>
              <w:t> </w:t>
            </w:r>
            <w:r>
              <w:rPr>
                <w:sz w:val="20"/>
              </w:rPr>
              <w:t>стипендий,</w:t>
            </w:r>
            <w:r>
              <w:rPr>
                <w:spacing w:val="-6"/>
                <w:sz w:val="20"/>
              </w:rPr>
              <w:t> </w:t>
            </w:r>
            <w:r>
              <w:rPr>
                <w:sz w:val="20"/>
              </w:rPr>
              <w:t>мер</w:t>
            </w:r>
            <w:r>
              <w:rPr>
                <w:spacing w:val="-8"/>
                <w:sz w:val="20"/>
              </w:rPr>
              <w:t> </w:t>
            </w:r>
            <w:r>
              <w:rPr>
                <w:sz w:val="20"/>
              </w:rPr>
              <w:t>социальной</w:t>
            </w:r>
            <w:r>
              <w:rPr>
                <w:spacing w:val="-7"/>
                <w:sz w:val="20"/>
              </w:rPr>
              <w:t> </w:t>
            </w:r>
            <w:r>
              <w:rPr>
                <w:sz w:val="20"/>
              </w:rPr>
              <w:t>поддержки</w:t>
            </w:r>
            <w:r>
              <w:rPr>
                <w:spacing w:val="-6"/>
                <w:sz w:val="20"/>
              </w:rPr>
              <w:t> </w:t>
            </w:r>
            <w:r>
              <w:rPr>
                <w:sz w:val="20"/>
              </w:rPr>
              <w:t>-</w:t>
            </w:r>
            <w:r>
              <w:rPr>
                <w:spacing w:val="-7"/>
                <w:sz w:val="20"/>
              </w:rPr>
              <w:t> </w:t>
            </w:r>
            <w:r>
              <w:rPr>
                <w:sz w:val="20"/>
              </w:rPr>
              <w:t>САЙТ.</w:t>
            </w:r>
            <w:r>
              <w:rPr>
                <w:spacing w:val="-6"/>
                <w:sz w:val="20"/>
              </w:rPr>
              <w:t> </w:t>
            </w:r>
            <w:r>
              <w:rPr>
                <w:sz w:val="20"/>
              </w:rPr>
              <w:t>Документы</w:t>
            </w:r>
            <w:r>
              <w:rPr>
                <w:spacing w:val="-7"/>
                <w:sz w:val="20"/>
              </w:rPr>
              <w:t> </w:t>
            </w:r>
            <w:r>
              <w:rPr>
                <w:spacing w:val="-5"/>
                <w:sz w:val="20"/>
              </w:rPr>
              <w:t>(в</w:t>
            </w:r>
          </w:p>
          <w:p>
            <w:pPr>
              <w:pStyle w:val="TableParagraph"/>
              <w:spacing w:line="230" w:lineRule="exact"/>
              <w:ind w:left="111" w:right="92"/>
              <w:jc w:val="both"/>
              <w:rPr>
                <w:sz w:val="20"/>
              </w:rPr>
            </w:pPr>
            <w:r>
              <w:rPr>
                <w:sz w:val="20"/>
              </w:rPr>
              <w:t>виде копий)Свидетельство о государственной аккредитации (с приложениями) (при наличии)</w:t>
            </w:r>
          </w:p>
        </w:tc>
      </w:tr>
      <w:tr>
        <w:trPr>
          <w:trHeight w:val="1103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164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32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Pr>
                <w:spacing w:val="-8"/>
                <w:sz w:val="20"/>
              </w:rPr>
              <w:t> </w:t>
            </w:r>
            <w:r>
              <w:rPr>
                <w:sz w:val="20"/>
              </w:rPr>
              <w:t>Федерации»</w:t>
            </w:r>
            <w:r>
              <w:rPr>
                <w:spacing w:val="-8"/>
                <w:sz w:val="20"/>
              </w:rPr>
              <w:t> </w:t>
            </w:r>
            <w:r>
              <w:rPr>
                <w:sz w:val="20"/>
              </w:rPr>
              <w:t>не</w:t>
            </w:r>
            <w:r>
              <w:rPr>
                <w:spacing w:val="-8"/>
                <w:sz w:val="20"/>
              </w:rPr>
              <w:t> </w:t>
            </w:r>
            <w:r>
              <w:rPr>
                <w:sz w:val="20"/>
              </w:rPr>
              <w:t>включаются</w:t>
            </w:r>
            <w:r>
              <w:rPr>
                <w:spacing w:val="-8"/>
                <w:sz w:val="20"/>
              </w:rPr>
              <w:t> </w:t>
            </w:r>
            <w:r>
              <w:rPr>
                <w:sz w:val="20"/>
              </w:rPr>
              <w:t>в</w:t>
            </w:r>
            <w:r>
              <w:rPr>
                <w:spacing w:val="-8"/>
                <w:sz w:val="20"/>
              </w:rPr>
              <w:t> </w:t>
            </w:r>
            <w:r>
              <w:rPr>
                <w:sz w:val="20"/>
              </w:rPr>
              <w:t>соответствующую</w:t>
            </w:r>
            <w:r>
              <w:rPr>
                <w:spacing w:val="-9"/>
                <w:sz w:val="20"/>
              </w:rPr>
              <w:t> </w:t>
            </w:r>
            <w:r>
              <w:rPr>
                <w:sz w:val="20"/>
              </w:rPr>
              <w:t>запись</w:t>
            </w:r>
            <w:r>
              <w:rPr>
                <w:spacing w:val="-8"/>
                <w:sz w:val="20"/>
              </w:rPr>
              <w:t> </w:t>
            </w:r>
            <w:r>
              <w:rPr>
                <w:sz w:val="20"/>
              </w:rPr>
              <w:t>в</w:t>
            </w:r>
            <w:r>
              <w:rPr>
                <w:spacing w:val="-8"/>
                <w:sz w:val="20"/>
              </w:rPr>
              <w:t> </w:t>
            </w:r>
            <w:r>
              <w:rPr>
                <w:sz w:val="20"/>
              </w:rPr>
              <w:t>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w:t>
            </w:r>
            <w:r>
              <w:rPr>
                <w:spacing w:val="72"/>
                <w:sz w:val="20"/>
              </w:rPr>
              <w:t>  </w:t>
            </w:r>
            <w:r>
              <w:rPr>
                <w:sz w:val="20"/>
              </w:rPr>
              <w:t>итоговой</w:t>
            </w:r>
            <w:r>
              <w:rPr>
                <w:spacing w:val="73"/>
                <w:sz w:val="20"/>
              </w:rPr>
              <w:t>  </w:t>
            </w:r>
            <w:r>
              <w:rPr>
                <w:sz w:val="20"/>
              </w:rPr>
              <w:t>аттестации;6)</w:t>
            </w:r>
            <w:r>
              <w:rPr>
                <w:spacing w:val="73"/>
                <w:sz w:val="20"/>
              </w:rPr>
              <w:t>  </w:t>
            </w:r>
            <w:r>
              <w:rPr>
                <w:sz w:val="20"/>
              </w:rPr>
              <w:t>о</w:t>
            </w:r>
            <w:r>
              <w:rPr>
                <w:spacing w:val="72"/>
                <w:sz w:val="20"/>
              </w:rPr>
              <w:t>  </w:t>
            </w:r>
            <w:r>
              <w:rPr>
                <w:sz w:val="20"/>
              </w:rPr>
              <w:t>местах</w:t>
            </w:r>
            <w:r>
              <w:rPr>
                <w:spacing w:val="73"/>
                <w:sz w:val="20"/>
              </w:rPr>
              <w:t>  </w:t>
            </w:r>
            <w:r>
              <w:rPr>
                <w:spacing w:val="-2"/>
                <w:sz w:val="20"/>
              </w:rPr>
              <w:t>осуществления</w:t>
            </w:r>
          </w:p>
          <w:p>
            <w:pPr>
              <w:pStyle w:val="TableParagraph"/>
              <w:spacing w:line="230" w:lineRule="exact"/>
              <w:ind w:left="111" w:right="94"/>
              <w:jc w:val="both"/>
              <w:rPr>
                <w:sz w:val="20"/>
              </w:rPr>
            </w:pPr>
            <w:r>
              <w:rPr>
                <w:sz w:val="20"/>
              </w:rPr>
              <w:t>образовательной деятельности по дополнительным образовательным программам;7)</w:t>
            </w:r>
            <w:r>
              <w:rPr>
                <w:spacing w:val="39"/>
                <w:sz w:val="20"/>
              </w:rPr>
              <w:t> </w:t>
            </w:r>
            <w:r>
              <w:rPr>
                <w:sz w:val="20"/>
              </w:rPr>
              <w:t>о</w:t>
            </w:r>
            <w:r>
              <w:rPr>
                <w:spacing w:val="40"/>
                <w:sz w:val="20"/>
              </w:rPr>
              <w:t> </w:t>
            </w:r>
            <w:r>
              <w:rPr>
                <w:sz w:val="20"/>
              </w:rPr>
              <w:t>местах</w:t>
            </w:r>
            <w:r>
              <w:rPr>
                <w:spacing w:val="40"/>
                <w:sz w:val="20"/>
              </w:rPr>
              <w:t> </w:t>
            </w:r>
            <w:r>
              <w:rPr>
                <w:sz w:val="20"/>
              </w:rPr>
              <w:t>осуществления</w:t>
            </w:r>
            <w:r>
              <w:rPr>
                <w:spacing w:val="40"/>
                <w:sz w:val="20"/>
              </w:rPr>
              <w:t> </w:t>
            </w:r>
            <w:r>
              <w:rPr>
                <w:sz w:val="20"/>
              </w:rPr>
              <w:t>образовательной</w:t>
            </w:r>
            <w:r>
              <w:rPr>
                <w:spacing w:val="40"/>
                <w:sz w:val="20"/>
              </w:rPr>
              <w:t> </w:t>
            </w:r>
            <w:r>
              <w:rPr>
                <w:sz w:val="20"/>
              </w:rPr>
              <w:t>деятельности</w:t>
            </w:r>
            <w:r>
              <w:rPr>
                <w:spacing w:val="40"/>
                <w:sz w:val="20"/>
              </w:rPr>
              <w:t> </w:t>
            </w:r>
            <w:r>
              <w:rPr>
                <w:spacing w:val="-5"/>
                <w:sz w:val="20"/>
              </w:rPr>
              <w:t>по</w:t>
            </w:r>
          </w:p>
        </w:tc>
      </w:tr>
    </w:tbl>
    <w:p>
      <w:pPr>
        <w:spacing w:after="0" w:line="230"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075" w:val="left" w:leader="none"/>
                <w:tab w:pos="5559" w:val="left" w:leader="none"/>
              </w:tabs>
              <w:ind w:left="111" w:right="91"/>
              <w:jc w:val="both"/>
              <w:rPr>
                <w:sz w:val="20"/>
              </w:rPr>
            </w:pPr>
            <w:r>
              <w:rPr>
                <w:sz w:val="20"/>
              </w:rPr>
              <w:t>основным программам профессионального обучения - САЙТ. Структура и органы</w:t>
            </w:r>
            <w:r>
              <w:rPr>
                <w:spacing w:val="-11"/>
                <w:sz w:val="20"/>
              </w:rPr>
              <w:t> </w:t>
            </w:r>
            <w:r>
              <w:rPr>
                <w:sz w:val="20"/>
              </w:rPr>
              <w:t>управления</w:t>
            </w:r>
            <w:r>
              <w:rPr>
                <w:spacing w:val="-11"/>
                <w:sz w:val="20"/>
              </w:rPr>
              <w:t> </w:t>
            </w:r>
            <w:r>
              <w:rPr>
                <w:sz w:val="20"/>
              </w:rPr>
              <w:t>образовательной</w:t>
            </w:r>
            <w:r>
              <w:rPr>
                <w:spacing w:val="-11"/>
                <w:sz w:val="20"/>
              </w:rPr>
              <w:t> </w:t>
            </w:r>
            <w:r>
              <w:rPr>
                <w:sz w:val="20"/>
              </w:rPr>
              <w:t>организациейИнформация</w:t>
            </w:r>
            <w:r>
              <w:rPr>
                <w:spacing w:val="-11"/>
                <w:sz w:val="20"/>
              </w:rPr>
              <w:t> </w:t>
            </w:r>
            <w:r>
              <w:rPr>
                <w:sz w:val="20"/>
              </w:rPr>
              <w:t>о</w:t>
            </w:r>
            <w:r>
              <w:rPr>
                <w:spacing w:val="-11"/>
                <w:sz w:val="20"/>
              </w:rPr>
              <w:t> </w:t>
            </w:r>
            <w:r>
              <w:rPr>
                <w:sz w:val="20"/>
              </w:rPr>
              <w:t>структуре</w:t>
            </w:r>
            <w:r>
              <w:rPr>
                <w:spacing w:val="-11"/>
                <w:sz w:val="20"/>
              </w:rPr>
              <w:t> </w:t>
            </w:r>
            <w:r>
              <w:rPr>
                <w:sz w:val="20"/>
              </w:rPr>
              <w:t>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w:t>
            </w:r>
            <w:r>
              <w:rPr>
                <w:spacing w:val="-2"/>
                <w:sz w:val="20"/>
              </w:rPr>
              <w:t>общественной,</w:t>
            </w:r>
            <w:r>
              <w:rPr>
                <w:sz w:val="20"/>
              </w:rPr>
              <w:tab/>
            </w:r>
            <w:r>
              <w:rPr>
                <w:spacing w:val="-2"/>
                <w:sz w:val="20"/>
              </w:rPr>
              <w:t>профессионально-общественной</w:t>
            </w:r>
            <w:r>
              <w:rPr>
                <w:sz w:val="20"/>
              </w:rPr>
              <w:tab/>
            </w:r>
            <w:r>
              <w:rPr>
                <w:spacing w:val="-2"/>
                <w:sz w:val="20"/>
              </w:rPr>
              <w:t>аккредитации </w:t>
            </w:r>
            <w:r>
              <w:rPr>
                <w:sz w:val="20"/>
              </w:rPr>
              <w:t>образовательных программ (при наличии общественной, профессионально- общественной аккредитации)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1"/>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8"/>
                <w:sz w:val="20"/>
              </w:rPr>
              <w:t> </w:t>
            </w:r>
            <w:r>
              <w:rPr>
                <w:sz w:val="20"/>
              </w:rPr>
              <w:t>-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w:t>
            </w:r>
            <w:r>
              <w:rPr>
                <w:spacing w:val="40"/>
                <w:sz w:val="20"/>
              </w:rPr>
              <w:t> </w:t>
            </w:r>
            <w:r>
              <w:rPr>
                <w:sz w:val="20"/>
              </w:rPr>
              <w:t>Вакантные</w:t>
            </w:r>
            <w:r>
              <w:rPr>
                <w:spacing w:val="-3"/>
                <w:sz w:val="20"/>
              </w:rPr>
              <w:t> </w:t>
            </w:r>
            <w:r>
              <w:rPr>
                <w:sz w:val="20"/>
              </w:rPr>
              <w:t>места</w:t>
            </w:r>
            <w:r>
              <w:rPr>
                <w:spacing w:val="-3"/>
                <w:sz w:val="20"/>
              </w:rPr>
              <w:t> </w:t>
            </w:r>
            <w:r>
              <w:rPr>
                <w:sz w:val="20"/>
              </w:rPr>
              <w:t>для</w:t>
            </w:r>
            <w:r>
              <w:rPr>
                <w:spacing w:val="-3"/>
                <w:sz w:val="20"/>
              </w:rPr>
              <w:t> </w:t>
            </w:r>
            <w:r>
              <w:rPr>
                <w:sz w:val="20"/>
              </w:rPr>
              <w:t>приема</w:t>
            </w:r>
            <w:r>
              <w:rPr>
                <w:spacing w:val="-3"/>
                <w:sz w:val="20"/>
              </w:rPr>
              <w:t> </w:t>
            </w:r>
            <w:r>
              <w:rPr>
                <w:sz w:val="20"/>
              </w:rPr>
              <w:t>(перевода)</w:t>
            </w:r>
            <w:r>
              <w:rPr>
                <w:spacing w:val="-3"/>
                <w:sz w:val="20"/>
              </w:rPr>
              <w:t> </w:t>
            </w:r>
            <w:r>
              <w:rPr>
                <w:sz w:val="20"/>
              </w:rPr>
              <w:t>обучающихсяИнформация</w:t>
            </w:r>
            <w:r>
              <w:rPr>
                <w:spacing w:val="-3"/>
                <w:sz w:val="20"/>
              </w:rPr>
              <w:t> </w:t>
            </w:r>
            <w:r>
              <w:rPr>
                <w:sz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7"/>
                <w:sz w:val="20"/>
              </w:rPr>
              <w:t> </w:t>
            </w:r>
            <w:r>
              <w:rPr>
                <w:sz w:val="20"/>
              </w:rPr>
              <w:t>по</w:t>
            </w:r>
            <w:r>
              <w:rPr>
                <w:spacing w:val="-8"/>
                <w:sz w:val="20"/>
              </w:rPr>
              <w:t> </w:t>
            </w:r>
            <w:r>
              <w:rPr>
                <w:sz w:val="20"/>
              </w:rPr>
              <w:t>договорам</w:t>
            </w:r>
            <w:r>
              <w:rPr>
                <w:spacing w:val="-8"/>
                <w:sz w:val="20"/>
              </w:rPr>
              <w:t> </w:t>
            </w:r>
            <w:r>
              <w:rPr>
                <w:sz w:val="20"/>
              </w:rPr>
              <w:t>об</w:t>
            </w:r>
            <w:r>
              <w:rPr>
                <w:spacing w:val="-8"/>
                <w:sz w:val="20"/>
              </w:rPr>
              <w:t> </w:t>
            </w:r>
            <w:r>
              <w:rPr>
                <w:sz w:val="20"/>
              </w:rPr>
              <w:t>образовании</w:t>
            </w:r>
            <w:r>
              <w:rPr>
                <w:spacing w:val="-8"/>
                <w:sz w:val="20"/>
              </w:rPr>
              <w:t> </w:t>
            </w:r>
            <w:r>
              <w:rPr>
                <w:sz w:val="20"/>
              </w:rPr>
              <w:t>за</w:t>
            </w:r>
            <w:r>
              <w:rPr>
                <w:spacing w:val="-8"/>
                <w:sz w:val="20"/>
              </w:rPr>
              <w:t> </w:t>
            </w:r>
            <w:r>
              <w:rPr>
                <w:sz w:val="20"/>
              </w:rPr>
              <w:t>счет</w:t>
            </w:r>
            <w:r>
              <w:rPr>
                <w:spacing w:val="-8"/>
                <w:sz w:val="20"/>
              </w:rPr>
              <w:t> </w:t>
            </w:r>
            <w:r>
              <w:rPr>
                <w:sz w:val="20"/>
              </w:rPr>
              <w:t>средств</w:t>
            </w:r>
            <w:r>
              <w:rPr>
                <w:spacing w:val="-8"/>
                <w:sz w:val="20"/>
              </w:rPr>
              <w:t> </w:t>
            </w:r>
            <w:r>
              <w:rPr>
                <w:sz w:val="20"/>
              </w:rPr>
              <w:t>физических и (или) юридических лиц)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w:t>
            </w:r>
            <w:r>
              <w:rPr>
                <w:spacing w:val="57"/>
                <w:sz w:val="20"/>
              </w:rPr>
              <w:t>  </w:t>
            </w:r>
            <w:r>
              <w:rPr>
                <w:sz w:val="20"/>
              </w:rPr>
              <w:t>предписания</w:t>
            </w:r>
            <w:r>
              <w:rPr>
                <w:spacing w:val="58"/>
                <w:sz w:val="20"/>
              </w:rPr>
              <w:t>  </w:t>
            </w:r>
            <w:r>
              <w:rPr>
                <w:sz w:val="20"/>
              </w:rPr>
              <w:t>или</w:t>
            </w:r>
            <w:r>
              <w:rPr>
                <w:spacing w:val="58"/>
                <w:sz w:val="20"/>
              </w:rPr>
              <w:t>  </w:t>
            </w:r>
            <w:r>
              <w:rPr>
                <w:sz w:val="20"/>
              </w:rPr>
              <w:t>признания</w:t>
            </w:r>
            <w:r>
              <w:rPr>
                <w:spacing w:val="57"/>
                <w:sz w:val="20"/>
              </w:rPr>
              <w:t>  </w:t>
            </w:r>
            <w:r>
              <w:rPr>
                <w:sz w:val="20"/>
              </w:rPr>
              <w:t>его</w:t>
            </w:r>
            <w:r>
              <w:rPr>
                <w:spacing w:val="58"/>
                <w:sz w:val="20"/>
              </w:rPr>
              <w:t>  </w:t>
            </w:r>
            <w:r>
              <w:rPr>
                <w:sz w:val="20"/>
              </w:rPr>
              <w:t>недействительным</w:t>
            </w:r>
            <w:r>
              <w:rPr>
                <w:spacing w:val="58"/>
                <w:sz w:val="20"/>
              </w:rPr>
              <w:t>  </w:t>
            </w:r>
            <w:r>
              <w:rPr>
                <w:spacing w:val="-10"/>
                <w:sz w:val="20"/>
              </w:rPr>
              <w:t>в</w:t>
            </w:r>
          </w:p>
          <w:p>
            <w:pPr>
              <w:pStyle w:val="TableParagraph"/>
              <w:spacing w:line="230" w:lineRule="atLeast"/>
              <w:ind w:left="111" w:right="92"/>
              <w:jc w:val="both"/>
              <w:rPr>
                <w:sz w:val="20"/>
              </w:rPr>
            </w:pPr>
            <w:r>
              <w:rPr>
                <w:sz w:val="20"/>
              </w:rPr>
              <w:t>установленном законом порядке (при наличии). -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98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7"/>
                <w:sz w:val="20"/>
              </w:rPr>
              <w:t> </w:t>
            </w:r>
            <w:r>
              <w:rPr>
                <w:sz w:val="20"/>
              </w:rPr>
              <w:t>с</w:t>
            </w:r>
            <w:r>
              <w:rPr>
                <w:spacing w:val="-6"/>
                <w:sz w:val="20"/>
              </w:rPr>
              <w:t> </w:t>
            </w:r>
            <w:r>
              <w:rPr>
                <w:sz w:val="20"/>
              </w:rPr>
              <w:t>другими:</w:t>
            </w:r>
            <w:r>
              <w:rPr>
                <w:spacing w:val="-7"/>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8"/>
                <w:sz w:val="20"/>
              </w:rPr>
              <w:t> </w:t>
            </w:r>
            <w:r>
              <w:rPr>
                <w:sz w:val="20"/>
              </w:rPr>
              <w:t>по</w:t>
            </w:r>
            <w:r>
              <w:rPr>
                <w:spacing w:val="-6"/>
                <w:sz w:val="20"/>
              </w:rPr>
              <w:t> </w:t>
            </w:r>
            <w:r>
              <w:rPr>
                <w:sz w:val="20"/>
              </w:rPr>
              <w:t>слуху</w:t>
            </w:r>
            <w:r>
              <w:rPr>
                <w:spacing w:val="-6"/>
                <w:sz w:val="20"/>
              </w:rPr>
              <w:t> </w:t>
            </w:r>
            <w:r>
              <w:rPr>
                <w:spacing w:val="-2"/>
                <w:sz w:val="20"/>
              </w:rPr>
              <w:t>(слуху</w:t>
            </w:r>
          </w:p>
          <w:p>
            <w:pPr>
              <w:pStyle w:val="TableParagraph"/>
              <w:spacing w:line="210" w:lineRule="exact"/>
              <w:ind w:left="111"/>
              <w:jc w:val="both"/>
              <w:rPr>
                <w:sz w:val="20"/>
              </w:rPr>
            </w:pPr>
            <w:r>
              <w:rPr>
                <w:sz w:val="20"/>
              </w:rPr>
              <w:t>и</w:t>
            </w:r>
            <w:r>
              <w:rPr>
                <w:spacing w:val="-8"/>
                <w:sz w:val="20"/>
              </w:rPr>
              <w:t> </w:t>
            </w:r>
            <w:r>
              <w:rPr>
                <w:sz w:val="20"/>
              </w:rPr>
              <w:t>зрению)</w:t>
            </w:r>
            <w:r>
              <w:rPr>
                <w:spacing w:val="-7"/>
                <w:sz w:val="20"/>
              </w:rPr>
              <w:t> </w:t>
            </w:r>
            <w:r>
              <w:rPr>
                <w:sz w:val="20"/>
              </w:rPr>
              <w:t>услуг</w:t>
            </w:r>
            <w:r>
              <w:rPr>
                <w:spacing w:val="-8"/>
                <w:sz w:val="20"/>
              </w:rPr>
              <w:t> </w:t>
            </w:r>
            <w:r>
              <w:rPr>
                <w:sz w:val="20"/>
              </w:rPr>
              <w:t>сурдопереводчика</w:t>
            </w:r>
            <w:r>
              <w:rPr>
                <w:spacing w:val="-7"/>
                <w:sz w:val="20"/>
              </w:rPr>
              <w:t> </w:t>
            </w:r>
            <w:r>
              <w:rPr>
                <w:spacing w:val="-2"/>
                <w:sz w:val="20"/>
              </w:rPr>
              <w:t>(тифлосурдопереводчика);</w:t>
            </w:r>
          </w:p>
        </w:tc>
      </w:tr>
      <w:tr>
        <w:trPr>
          <w:trHeight w:val="29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5" w:right="2"/>
              <w:rPr>
                <w:sz w:val="20"/>
              </w:rPr>
            </w:pPr>
            <w:r>
              <w:rPr>
                <w:spacing w:val="-5"/>
                <w:sz w:val="20"/>
              </w:rPr>
              <w:t>165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pacing w:val="-4"/>
                <w:sz w:val="20"/>
              </w:rPr>
              <w:t>МБОУ</w:t>
            </w:r>
          </w:p>
          <w:p>
            <w:pPr>
              <w:pStyle w:val="TableParagraph"/>
              <w:spacing w:before="1"/>
              <w:ind w:left="110" w:right="312"/>
              <w:jc w:val="left"/>
              <w:rPr>
                <w:sz w:val="20"/>
              </w:rPr>
            </w:pPr>
            <w:r>
              <w:rPr>
                <w:sz w:val="20"/>
              </w:rPr>
              <w:t>Прогимназия</w:t>
            </w:r>
            <w:r>
              <w:rPr>
                <w:spacing w:val="-13"/>
                <w:sz w:val="20"/>
              </w:rPr>
              <w:t> </w:t>
            </w:r>
            <w:r>
              <w:rPr>
                <w:sz w:val="20"/>
              </w:rPr>
              <w:t>№ </w:t>
            </w:r>
            <w:r>
              <w:rPr>
                <w:spacing w:val="-4"/>
                <w:sz w:val="20"/>
              </w:rPr>
              <w:t>131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exact"/>
              <w:ind w:left="111" w:right="94"/>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r>
        <w:trPr>
          <w:trHeight w:val="804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166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8" w:right="1"/>
              <w:rPr>
                <w:sz w:val="20"/>
              </w:rPr>
            </w:pPr>
            <w:r>
              <w:rPr>
                <w:sz w:val="20"/>
              </w:rPr>
              <w:t>МАБОУ</w:t>
            </w:r>
            <w:r>
              <w:rPr>
                <w:spacing w:val="-5"/>
                <w:sz w:val="20"/>
              </w:rPr>
              <w:t> </w:t>
            </w:r>
            <w:r>
              <w:rPr>
                <w:sz w:val="20"/>
              </w:rPr>
              <w:t>СШ</w:t>
            </w:r>
            <w:r>
              <w:rPr>
                <w:spacing w:val="-5"/>
                <w:sz w:val="20"/>
              </w:rPr>
              <w:t> </w:t>
            </w:r>
            <w:r>
              <w:rPr>
                <w:sz w:val="20"/>
              </w:rPr>
              <w:t>№</w:t>
            </w:r>
            <w:r>
              <w:rPr>
                <w:spacing w:val="-4"/>
                <w:sz w:val="20"/>
              </w:rPr>
              <w:t> </w:t>
            </w:r>
            <w:r>
              <w:rPr>
                <w:spacing w:val="-5"/>
                <w:sz w:val="20"/>
              </w:rPr>
              <w:t>46</w:t>
            </w:r>
          </w:p>
        </w:tc>
        <w:tc>
          <w:tcPr>
            <w:tcW w:w="6844" w:type="dxa"/>
          </w:tcPr>
          <w:p>
            <w:pPr>
              <w:pStyle w:val="TableParagraph"/>
              <w:tabs>
                <w:tab w:pos="2059"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w:t>
            </w:r>
            <w:r>
              <w:rPr>
                <w:spacing w:val="-10"/>
                <w:sz w:val="20"/>
              </w:rPr>
              <w:t> </w:t>
            </w:r>
            <w:r>
              <w:rPr>
                <w:sz w:val="20"/>
              </w:rPr>
              <w:t>дисциплины</w:t>
            </w:r>
            <w:r>
              <w:rPr>
                <w:spacing w:val="-11"/>
                <w:sz w:val="20"/>
              </w:rPr>
              <w:t> </w:t>
            </w:r>
            <w:r>
              <w:rPr>
                <w:sz w:val="20"/>
              </w:rPr>
              <w:t>(модули)</w:t>
            </w:r>
            <w:r>
              <w:rPr>
                <w:spacing w:val="-10"/>
                <w:sz w:val="20"/>
              </w:rPr>
              <w:t> </w:t>
            </w:r>
            <w:r>
              <w:rPr>
                <w:sz w:val="20"/>
              </w:rPr>
              <w:t>-</w:t>
            </w:r>
            <w:r>
              <w:rPr>
                <w:spacing w:val="-10"/>
                <w:sz w:val="20"/>
              </w:rPr>
              <w:t> </w:t>
            </w:r>
            <w:r>
              <w:rPr>
                <w:sz w:val="20"/>
              </w:rPr>
              <w:t>САЙТ.</w:t>
            </w:r>
            <w:r>
              <w:rPr>
                <w:spacing w:val="-10"/>
                <w:sz w:val="20"/>
              </w:rPr>
              <w:t> </w:t>
            </w:r>
            <w:r>
              <w:rPr>
                <w:sz w:val="20"/>
              </w:rPr>
              <w:t>Руководство.</w:t>
            </w:r>
            <w:r>
              <w:rPr>
                <w:spacing w:val="-10"/>
                <w:sz w:val="20"/>
              </w:rPr>
              <w:t> </w:t>
            </w:r>
            <w:r>
              <w:rPr>
                <w:sz w:val="20"/>
              </w:rPr>
              <w:t>Педагогический</w:t>
            </w:r>
            <w:r>
              <w:rPr>
                <w:spacing w:val="-10"/>
                <w:sz w:val="20"/>
              </w:rPr>
              <w:t> </w:t>
            </w:r>
            <w:r>
              <w:rPr>
                <w:sz w:val="20"/>
              </w:rPr>
              <w:t>(научно-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w:t>
            </w:r>
            <w:r>
              <w:rPr>
                <w:spacing w:val="3"/>
                <w:sz w:val="20"/>
              </w:rPr>
              <w:t> </w:t>
            </w:r>
            <w:r>
              <w:rPr>
                <w:sz w:val="20"/>
              </w:rPr>
              <w:t>ординатуры</w:t>
            </w:r>
            <w:r>
              <w:rPr>
                <w:spacing w:val="62"/>
                <w:sz w:val="20"/>
              </w:rPr>
              <w:t> </w:t>
            </w:r>
            <w:r>
              <w:rPr>
                <w:sz w:val="20"/>
              </w:rPr>
              <w:t>и</w:t>
            </w:r>
            <w:r>
              <w:rPr>
                <w:spacing w:val="6"/>
                <w:sz w:val="20"/>
              </w:rPr>
              <w:t> </w:t>
            </w:r>
            <w:r>
              <w:rPr>
                <w:sz w:val="20"/>
              </w:rPr>
              <w:t>программам</w:t>
            </w:r>
            <w:r>
              <w:rPr>
                <w:spacing w:val="5"/>
                <w:sz w:val="20"/>
              </w:rPr>
              <w:t> </w:t>
            </w:r>
            <w:r>
              <w:rPr>
                <w:sz w:val="20"/>
              </w:rPr>
              <w:t>ассистентуры-стажировки,</w:t>
            </w:r>
            <w:r>
              <w:rPr>
                <w:spacing w:val="6"/>
                <w:sz w:val="20"/>
              </w:rPr>
              <w:t> </w:t>
            </w:r>
            <w:r>
              <w:rPr>
                <w:sz w:val="20"/>
              </w:rPr>
              <w:t>шифр</w:t>
            </w:r>
            <w:r>
              <w:rPr>
                <w:spacing w:val="63"/>
                <w:sz w:val="20"/>
              </w:rPr>
              <w:t> </w:t>
            </w:r>
            <w:r>
              <w:rPr>
                <w:spacing w:val="-10"/>
                <w:sz w:val="20"/>
              </w:rPr>
              <w:t>и</w:t>
            </w:r>
          </w:p>
          <w:p>
            <w:pPr>
              <w:pStyle w:val="TableParagraph"/>
              <w:spacing w:line="230" w:lineRule="exact"/>
              <w:ind w:left="111" w:right="93"/>
              <w:jc w:val="both"/>
              <w:rPr>
                <w:sz w:val="20"/>
              </w:rPr>
            </w:pPr>
            <w:r>
              <w:rPr>
                <w:sz w:val="20"/>
              </w:rPr>
              <w:t>наименование области науки, группы научных специальностей, научной специальности</w:t>
            </w:r>
            <w:r>
              <w:rPr>
                <w:spacing w:val="71"/>
                <w:w w:val="150"/>
                <w:sz w:val="20"/>
              </w:rPr>
              <w:t> </w:t>
            </w:r>
            <w:r>
              <w:rPr>
                <w:sz w:val="20"/>
              </w:rPr>
              <w:t>программы</w:t>
            </w:r>
            <w:r>
              <w:rPr>
                <w:spacing w:val="72"/>
                <w:w w:val="150"/>
                <w:sz w:val="20"/>
              </w:rPr>
              <w:t> </w:t>
            </w:r>
            <w:r>
              <w:rPr>
                <w:sz w:val="20"/>
              </w:rPr>
              <w:t>(программ)</w:t>
            </w:r>
            <w:r>
              <w:rPr>
                <w:spacing w:val="72"/>
                <w:w w:val="150"/>
                <w:sz w:val="20"/>
              </w:rPr>
              <w:t> </w:t>
            </w:r>
            <w:r>
              <w:rPr>
                <w:sz w:val="20"/>
              </w:rPr>
              <w:t>подготовки</w:t>
            </w:r>
            <w:r>
              <w:rPr>
                <w:spacing w:val="71"/>
                <w:w w:val="150"/>
                <w:sz w:val="20"/>
              </w:rPr>
              <w:t> </w:t>
            </w:r>
            <w:r>
              <w:rPr>
                <w:sz w:val="20"/>
              </w:rPr>
              <w:t>научных</w:t>
            </w:r>
            <w:r>
              <w:rPr>
                <w:spacing w:val="72"/>
                <w:w w:val="150"/>
                <w:sz w:val="20"/>
              </w:rPr>
              <w:t> </w:t>
            </w:r>
            <w:r>
              <w:rPr>
                <w:sz w:val="20"/>
              </w:rPr>
              <w:t>и</w:t>
            </w:r>
            <w:r>
              <w:rPr>
                <w:spacing w:val="72"/>
                <w:w w:val="150"/>
                <w:sz w:val="20"/>
              </w:rPr>
              <w:t> </w:t>
            </w:r>
            <w:r>
              <w:rPr>
                <w:spacing w:val="-2"/>
                <w:sz w:val="20"/>
              </w:rPr>
              <w:t>научно-</w:t>
            </w:r>
          </w:p>
        </w:tc>
      </w:tr>
    </w:tbl>
    <w:p>
      <w:pPr>
        <w:spacing w:after="0" w:line="23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87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w:t>
            </w:r>
            <w:r>
              <w:rPr>
                <w:spacing w:val="-9"/>
                <w:sz w:val="20"/>
              </w:rPr>
              <w:t> </w:t>
            </w:r>
            <w:r>
              <w:rPr>
                <w:sz w:val="20"/>
              </w:rPr>
              <w:t>Планировка</w:t>
            </w:r>
            <w:r>
              <w:rPr>
                <w:spacing w:val="-9"/>
                <w:sz w:val="20"/>
              </w:rPr>
              <w:t> </w:t>
            </w:r>
            <w:r>
              <w:rPr>
                <w:sz w:val="20"/>
              </w:rPr>
              <w:t>помещений</w:t>
            </w:r>
            <w:r>
              <w:rPr>
                <w:spacing w:val="-9"/>
                <w:sz w:val="20"/>
              </w:rPr>
              <w:t> </w:t>
            </w:r>
            <w:r>
              <w:rPr>
                <w:sz w:val="20"/>
              </w:rPr>
              <w:t>дошкольных</w:t>
            </w:r>
            <w:r>
              <w:rPr>
                <w:spacing w:val="-9"/>
                <w:sz w:val="20"/>
              </w:rPr>
              <w:t> </w:t>
            </w:r>
            <w:r>
              <w:rPr>
                <w:sz w:val="20"/>
              </w:rPr>
              <w:t>организаций</w:t>
            </w:r>
            <w:r>
              <w:rPr>
                <w:spacing w:val="-9"/>
                <w:sz w:val="20"/>
              </w:rPr>
              <w:t> </w:t>
            </w:r>
            <w:r>
              <w:rPr>
                <w:sz w:val="20"/>
              </w:rPr>
              <w:t>и</w:t>
            </w:r>
            <w:r>
              <w:rPr>
                <w:spacing w:val="-9"/>
                <w:sz w:val="20"/>
              </w:rPr>
              <w:t> </w:t>
            </w:r>
            <w:r>
              <w:rPr>
                <w:sz w:val="20"/>
              </w:rPr>
              <w:t>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exac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413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spacing w:before="1"/>
              <w:ind w:left="15" w:right="2"/>
              <w:rPr>
                <w:sz w:val="20"/>
              </w:rPr>
            </w:pPr>
            <w:r>
              <w:rPr>
                <w:spacing w:val="-5"/>
                <w:sz w:val="20"/>
              </w:rPr>
              <w:t>167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7"/>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before="1"/>
              <w:ind w:left="110"/>
              <w:jc w:val="left"/>
              <w:rPr>
                <w:sz w:val="20"/>
              </w:rPr>
            </w:pPr>
            <w:r>
              <w:rPr>
                <w:sz w:val="20"/>
              </w:rPr>
              <w:t>№</w:t>
            </w:r>
            <w:r>
              <w:rPr>
                <w:spacing w:val="-2"/>
                <w:sz w:val="20"/>
              </w:rPr>
              <w:t> </w:t>
            </w:r>
            <w:r>
              <w:rPr>
                <w:spacing w:val="-5"/>
                <w:sz w:val="20"/>
              </w:rPr>
              <w:t>10</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копий)Свидетельство о государственной аккредитации (с приложениями) (при наличии) - СТЕНД. Документы (в виде копий)Локальные нормативные акты, предусмотренные частью</w:t>
            </w:r>
            <w:r>
              <w:rPr>
                <w:spacing w:val="-4"/>
                <w:sz w:val="20"/>
              </w:rPr>
              <w:t> </w:t>
            </w:r>
            <w:r>
              <w:rPr>
                <w:sz w:val="20"/>
              </w:rPr>
              <w:t>2</w:t>
            </w:r>
            <w:r>
              <w:rPr>
                <w:spacing w:val="-3"/>
                <w:sz w:val="20"/>
              </w:rPr>
              <w:t> </w:t>
            </w:r>
            <w:r>
              <w:rPr>
                <w:sz w:val="20"/>
              </w:rPr>
              <w:t>статьи</w:t>
            </w:r>
            <w:r>
              <w:rPr>
                <w:spacing w:val="-3"/>
                <w:sz w:val="20"/>
              </w:rPr>
              <w:t> </w:t>
            </w:r>
            <w:r>
              <w:rPr>
                <w:sz w:val="20"/>
              </w:rPr>
              <w:t>30</w:t>
            </w:r>
            <w:r>
              <w:rPr>
                <w:spacing w:val="-3"/>
                <w:sz w:val="20"/>
              </w:rPr>
              <w:t> </w:t>
            </w:r>
            <w:r>
              <w:rPr>
                <w:sz w:val="20"/>
              </w:rPr>
              <w:t>Федерального</w:t>
            </w:r>
            <w:r>
              <w:rPr>
                <w:spacing w:val="-3"/>
                <w:sz w:val="20"/>
              </w:rPr>
              <w:t> </w:t>
            </w:r>
            <w:r>
              <w:rPr>
                <w:sz w:val="20"/>
              </w:rPr>
              <w:t>закона</w:t>
            </w:r>
            <w:r>
              <w:rPr>
                <w:spacing w:val="-3"/>
                <w:sz w:val="20"/>
              </w:rPr>
              <w:t> </w:t>
            </w:r>
            <w:r>
              <w:rPr>
                <w:sz w:val="20"/>
              </w:rPr>
              <w:t>от</w:t>
            </w:r>
            <w:r>
              <w:rPr>
                <w:spacing w:val="-3"/>
                <w:sz w:val="20"/>
              </w:rPr>
              <w:t> </w:t>
            </w:r>
            <w:r>
              <w:rPr>
                <w:sz w:val="20"/>
              </w:rPr>
              <w:t>29</w:t>
            </w:r>
            <w:r>
              <w:rPr>
                <w:spacing w:val="-3"/>
                <w:sz w:val="20"/>
              </w:rPr>
              <w:t> </w:t>
            </w:r>
            <w:r>
              <w:rPr>
                <w:sz w:val="20"/>
              </w:rPr>
              <w:t>декабря</w:t>
            </w:r>
            <w:r>
              <w:rPr>
                <w:spacing w:val="-3"/>
                <w:sz w:val="20"/>
              </w:rPr>
              <w:t> </w:t>
            </w:r>
            <w:r>
              <w:rPr>
                <w:sz w:val="20"/>
              </w:rPr>
              <w:t>2012</w:t>
            </w:r>
            <w:r>
              <w:rPr>
                <w:spacing w:val="-3"/>
                <w:sz w:val="20"/>
              </w:rPr>
              <w:t> </w:t>
            </w:r>
            <w:r>
              <w:rPr>
                <w:sz w:val="20"/>
              </w:rPr>
              <w:t>г.</w:t>
            </w:r>
            <w:r>
              <w:rPr>
                <w:spacing w:val="-3"/>
                <w:sz w:val="20"/>
              </w:rPr>
              <w:t> </w:t>
            </w:r>
            <w:r>
              <w:rPr>
                <w:sz w:val="20"/>
              </w:rPr>
              <w:t>№</w:t>
            </w:r>
            <w:r>
              <w:rPr>
                <w:spacing w:val="-4"/>
                <w:sz w:val="20"/>
              </w:rPr>
              <w:t> </w:t>
            </w:r>
            <w:r>
              <w:rPr>
                <w:sz w:val="20"/>
              </w:rPr>
              <w:t>273-ФЗ</w:t>
            </w:r>
            <w:r>
              <w:rPr>
                <w:spacing w:val="-3"/>
                <w:sz w:val="20"/>
              </w:rPr>
              <w:t> </w:t>
            </w:r>
            <w:r>
              <w:rPr>
                <w:sz w:val="20"/>
              </w:rPr>
              <w:t>«Об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Руководство. </w:t>
            </w:r>
            <w:r>
              <w:rPr>
                <w:spacing w:val="-2"/>
                <w:sz w:val="20"/>
              </w:rPr>
              <w:t>Педагогический</w:t>
            </w:r>
            <w:r>
              <w:rPr>
                <w:spacing w:val="4"/>
                <w:sz w:val="20"/>
              </w:rPr>
              <w:t> </w:t>
            </w:r>
            <w:r>
              <w:rPr>
                <w:spacing w:val="-2"/>
                <w:sz w:val="20"/>
              </w:rPr>
              <w:t>(научно-педагогический)</w:t>
            </w:r>
            <w:r>
              <w:rPr>
                <w:spacing w:val="7"/>
                <w:sz w:val="20"/>
              </w:rPr>
              <w:t> </w:t>
            </w:r>
            <w:r>
              <w:rPr>
                <w:spacing w:val="-2"/>
                <w:sz w:val="20"/>
              </w:rPr>
              <w:t>составИнформация</w:t>
            </w:r>
            <w:r>
              <w:rPr>
                <w:spacing w:val="6"/>
                <w:sz w:val="20"/>
              </w:rPr>
              <w:t> </w:t>
            </w:r>
            <w:r>
              <w:rPr>
                <w:spacing w:val="-2"/>
                <w:sz w:val="20"/>
              </w:rPr>
              <w:t>о</w:t>
            </w:r>
            <w:r>
              <w:rPr>
                <w:spacing w:val="7"/>
                <w:sz w:val="20"/>
              </w:rPr>
              <w:t> </w:t>
            </w:r>
            <w:r>
              <w:rPr>
                <w:spacing w:val="-2"/>
                <w:sz w:val="20"/>
              </w:rPr>
              <w:t>руководителе</w:t>
            </w:r>
          </w:p>
          <w:p>
            <w:pPr>
              <w:pStyle w:val="TableParagraph"/>
              <w:spacing w:line="210" w:lineRule="exact"/>
              <w:ind w:left="111"/>
              <w:jc w:val="both"/>
              <w:rPr>
                <w:sz w:val="20"/>
              </w:rPr>
            </w:pPr>
            <w:r>
              <w:rPr>
                <w:sz w:val="20"/>
              </w:rPr>
              <w:t>образовательной</w:t>
            </w:r>
            <w:r>
              <w:rPr>
                <w:spacing w:val="58"/>
                <w:sz w:val="20"/>
              </w:rPr>
              <w:t>   </w:t>
            </w:r>
            <w:r>
              <w:rPr>
                <w:sz w:val="20"/>
              </w:rPr>
              <w:t>организации,</w:t>
            </w:r>
            <w:r>
              <w:rPr>
                <w:spacing w:val="59"/>
                <w:sz w:val="20"/>
              </w:rPr>
              <w:t>   </w:t>
            </w:r>
            <w:r>
              <w:rPr>
                <w:sz w:val="20"/>
              </w:rPr>
              <w:t>его</w:t>
            </w:r>
            <w:r>
              <w:rPr>
                <w:spacing w:val="58"/>
                <w:sz w:val="20"/>
              </w:rPr>
              <w:t>   </w:t>
            </w:r>
            <w:r>
              <w:rPr>
                <w:sz w:val="20"/>
              </w:rPr>
              <w:t>заместителях,</w:t>
            </w:r>
            <w:r>
              <w:rPr>
                <w:spacing w:val="59"/>
                <w:sz w:val="20"/>
              </w:rPr>
              <w:t>   </w:t>
            </w:r>
            <w:r>
              <w:rPr>
                <w:spacing w:val="-2"/>
                <w:sz w:val="20"/>
              </w:rPr>
              <w:t>руководителях</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0"/>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Стипендии и меры поддержки обучающихсяИнформация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8"/>
                <w:sz w:val="20"/>
              </w:rPr>
              <w:t>  </w:t>
            </w:r>
            <w:r>
              <w:rPr>
                <w:sz w:val="20"/>
              </w:rPr>
              <w:t>доступности</w:t>
            </w:r>
            <w:r>
              <w:rPr>
                <w:spacing w:val="48"/>
                <w:sz w:val="20"/>
              </w:rPr>
              <w:t>  </w:t>
            </w:r>
            <w:r>
              <w:rPr>
                <w:sz w:val="20"/>
              </w:rPr>
              <w:t>инвалидов:</w:t>
            </w:r>
            <w:r>
              <w:rPr>
                <w:spacing w:val="48"/>
                <w:sz w:val="20"/>
              </w:rPr>
              <w:t>  </w:t>
            </w:r>
            <w:r>
              <w:rPr>
                <w:sz w:val="20"/>
              </w:rPr>
              <w:t>Наличие</w:t>
            </w:r>
            <w:r>
              <w:rPr>
                <w:spacing w:val="48"/>
                <w:sz w:val="20"/>
              </w:rPr>
              <w:t>  </w:t>
            </w:r>
            <w:r>
              <w:rPr>
                <w:sz w:val="20"/>
              </w:rPr>
              <w:t>выделенных</w:t>
            </w:r>
            <w:r>
              <w:rPr>
                <w:spacing w:val="48"/>
                <w:sz w:val="20"/>
              </w:rPr>
              <w:t>  </w:t>
            </w:r>
            <w:r>
              <w:rPr>
                <w:sz w:val="20"/>
              </w:rPr>
              <w:t>стоянок</w:t>
            </w:r>
            <w:r>
              <w:rPr>
                <w:spacing w:val="48"/>
                <w:sz w:val="20"/>
              </w:rPr>
              <w:t>  </w:t>
            </w:r>
            <w:r>
              <w:rPr>
                <w:spacing w:val="-5"/>
                <w:sz w:val="20"/>
              </w:rPr>
              <w:t>для</w:t>
            </w:r>
          </w:p>
          <w:p>
            <w:pPr>
              <w:pStyle w:val="TableParagraph"/>
              <w:spacing w:line="230" w:lineRule="atLeast"/>
              <w:ind w:left="111" w:right="92"/>
              <w:jc w:val="both"/>
              <w:rPr>
                <w:sz w:val="20"/>
              </w:rPr>
            </w:pPr>
            <w:r>
              <w:rPr>
                <w:sz w:val="20"/>
              </w:rPr>
              <w:t>автотранспортных средств инвалидов;</w:t>
            </w:r>
            <w:r>
              <w:rPr>
                <w:spacing w:val="40"/>
                <w:sz w:val="20"/>
              </w:rPr>
              <w:t> </w:t>
            </w:r>
            <w:r>
              <w:rPr>
                <w:sz w:val="20"/>
              </w:rPr>
              <w:t>- Оборудование территории, 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89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7"/>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7"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1012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168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spacing w:line="228" w:lineRule="exact"/>
              <w:ind w:left="110"/>
              <w:jc w:val="left"/>
              <w:rPr>
                <w:sz w:val="20"/>
              </w:rPr>
            </w:pPr>
            <w:r>
              <w:rPr>
                <w:sz w:val="20"/>
              </w:rPr>
              <w:t>МАОУ</w:t>
            </w:r>
            <w:r>
              <w:rPr>
                <w:spacing w:val="-8"/>
                <w:sz w:val="20"/>
              </w:rPr>
              <w:t> </w:t>
            </w:r>
            <w:r>
              <w:rPr>
                <w:spacing w:val="-2"/>
                <w:sz w:val="20"/>
              </w:rPr>
              <w:t>Гимназия</w:t>
            </w:r>
          </w:p>
          <w:p>
            <w:pPr>
              <w:pStyle w:val="TableParagraph"/>
              <w:spacing w:line="228" w:lineRule="exact"/>
              <w:ind w:left="110"/>
              <w:jc w:val="left"/>
              <w:rPr>
                <w:sz w:val="20"/>
              </w:rPr>
            </w:pPr>
            <w:r>
              <w:rPr>
                <w:sz w:val="20"/>
              </w:rPr>
              <w:t>№</w:t>
            </w:r>
            <w:r>
              <w:rPr>
                <w:spacing w:val="-2"/>
                <w:sz w:val="20"/>
              </w:rPr>
              <w:t> </w:t>
            </w:r>
            <w:r>
              <w:rPr>
                <w:spacing w:val="-10"/>
                <w:sz w:val="20"/>
              </w:rPr>
              <w:t>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5"/>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spacing w:line="230" w:lineRule="atLeast"/>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w:t>
            </w:r>
            <w:r>
              <w:rPr>
                <w:spacing w:val="43"/>
                <w:sz w:val="20"/>
              </w:rPr>
              <w:t>  </w:t>
            </w:r>
            <w:r>
              <w:rPr>
                <w:sz w:val="20"/>
              </w:rPr>
              <w:t>программы</w:t>
            </w:r>
            <w:r>
              <w:rPr>
                <w:spacing w:val="44"/>
                <w:sz w:val="20"/>
              </w:rPr>
              <w:t>  </w:t>
            </w:r>
            <w:r>
              <w:rPr>
                <w:sz w:val="20"/>
              </w:rPr>
              <w:t>высшего</w:t>
            </w:r>
            <w:r>
              <w:rPr>
                <w:spacing w:val="43"/>
                <w:sz w:val="20"/>
              </w:rPr>
              <w:t>  </w:t>
            </w:r>
            <w:r>
              <w:rPr>
                <w:sz w:val="20"/>
              </w:rPr>
              <w:t>образования</w:t>
            </w:r>
            <w:r>
              <w:rPr>
                <w:spacing w:val="75"/>
                <w:sz w:val="20"/>
              </w:rPr>
              <w:t>   </w:t>
            </w:r>
            <w:r>
              <w:rPr>
                <w:sz w:val="20"/>
              </w:rPr>
              <w:t>по</w:t>
            </w:r>
            <w:r>
              <w:rPr>
                <w:spacing w:val="45"/>
                <w:sz w:val="20"/>
              </w:rPr>
              <w:t>  </w:t>
            </w:r>
            <w:r>
              <w:rPr>
                <w:spacing w:val="-2"/>
                <w:sz w:val="20"/>
              </w:rPr>
              <w:t>программам</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97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1607" w:hRule="atLeast"/>
        </w:trPr>
        <w:tc>
          <w:tcPr>
            <w:tcW w:w="686" w:type="dxa"/>
          </w:tcPr>
          <w:p>
            <w:pPr>
              <w:pStyle w:val="TableParagraph"/>
              <w:jc w:val="left"/>
              <w:rPr>
                <w:b/>
                <w:sz w:val="20"/>
              </w:rPr>
            </w:pPr>
          </w:p>
          <w:p>
            <w:pPr>
              <w:pStyle w:val="TableParagraph"/>
              <w:spacing w:before="226"/>
              <w:jc w:val="left"/>
              <w:rPr>
                <w:b/>
                <w:sz w:val="20"/>
              </w:rPr>
            </w:pPr>
          </w:p>
          <w:p>
            <w:pPr>
              <w:pStyle w:val="TableParagraph"/>
              <w:ind w:left="15" w:right="2"/>
              <w:rPr>
                <w:sz w:val="20"/>
              </w:rPr>
            </w:pPr>
            <w:r>
              <w:rPr>
                <w:spacing w:val="-5"/>
                <w:sz w:val="20"/>
              </w:rPr>
              <w:t>169</w:t>
            </w:r>
          </w:p>
        </w:tc>
        <w:tc>
          <w:tcPr>
            <w:tcW w:w="1814" w:type="dxa"/>
          </w:tcPr>
          <w:p>
            <w:pPr>
              <w:pStyle w:val="TableParagraph"/>
              <w:jc w:val="left"/>
              <w:rPr>
                <w:b/>
                <w:sz w:val="20"/>
              </w:rPr>
            </w:pPr>
          </w:p>
          <w:p>
            <w:pPr>
              <w:pStyle w:val="TableParagraph"/>
              <w:spacing w:before="111"/>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before="1"/>
              <w:ind w:left="110"/>
              <w:jc w:val="left"/>
              <w:rPr>
                <w:sz w:val="20"/>
              </w:rPr>
            </w:pPr>
            <w:r>
              <w:rPr>
                <w:sz w:val="20"/>
              </w:rPr>
              <w:t>№</w:t>
            </w:r>
            <w:r>
              <w:rPr>
                <w:spacing w:val="-2"/>
                <w:sz w:val="20"/>
              </w:rPr>
              <w:t> </w:t>
            </w:r>
            <w:r>
              <w:rPr>
                <w:spacing w:val="-10"/>
                <w:sz w:val="20"/>
              </w:rPr>
              <w:t>6</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07" w:lineRule="exact"/>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921" w:hRule="atLeast"/>
        </w:trPr>
        <w:tc>
          <w:tcPr>
            <w:tcW w:w="686" w:type="dxa"/>
          </w:tcPr>
          <w:p>
            <w:pPr>
              <w:pStyle w:val="TableParagraph"/>
              <w:spacing w:before="115"/>
              <w:jc w:val="left"/>
              <w:rPr>
                <w:b/>
                <w:sz w:val="20"/>
              </w:rPr>
            </w:pPr>
          </w:p>
          <w:p>
            <w:pPr>
              <w:pStyle w:val="TableParagraph"/>
              <w:spacing w:before="1"/>
              <w:ind w:left="15" w:right="2"/>
              <w:rPr>
                <w:sz w:val="20"/>
              </w:rPr>
            </w:pPr>
            <w:r>
              <w:rPr>
                <w:spacing w:val="-5"/>
                <w:sz w:val="20"/>
              </w:rPr>
              <w:t>170</w:t>
            </w:r>
          </w:p>
        </w:tc>
        <w:tc>
          <w:tcPr>
            <w:tcW w:w="1814" w:type="dxa"/>
          </w:tcPr>
          <w:p>
            <w:pPr>
              <w:pStyle w:val="TableParagraph"/>
              <w:jc w:val="left"/>
              <w:rPr>
                <w:b/>
                <w:sz w:val="20"/>
              </w:rPr>
            </w:pPr>
          </w:p>
          <w:p>
            <w:pPr>
              <w:pStyle w:val="TableParagraph"/>
              <w:ind w:left="110"/>
              <w:jc w:val="left"/>
              <w:rPr>
                <w:sz w:val="20"/>
              </w:rPr>
            </w:pPr>
            <w:r>
              <w:rPr>
                <w:sz w:val="20"/>
              </w:rPr>
              <w:t>МАОУ</w:t>
            </w:r>
            <w:r>
              <w:rPr>
                <w:spacing w:val="-6"/>
                <w:sz w:val="20"/>
              </w:rPr>
              <w:t> </w:t>
            </w:r>
            <w:r>
              <w:rPr>
                <w:sz w:val="20"/>
              </w:rPr>
              <w:t>Лицей</w:t>
            </w:r>
            <w:r>
              <w:rPr>
                <w:spacing w:val="-5"/>
                <w:sz w:val="20"/>
              </w:rPr>
              <w:t> </w:t>
            </w:r>
            <w:r>
              <w:rPr>
                <w:sz w:val="20"/>
              </w:rPr>
              <w:t>№</w:t>
            </w:r>
            <w:r>
              <w:rPr>
                <w:spacing w:val="-5"/>
                <w:sz w:val="20"/>
              </w:rPr>
              <w:t> </w:t>
            </w:r>
            <w:r>
              <w:rPr>
                <w:spacing w:val="-10"/>
                <w:sz w:val="20"/>
              </w:rPr>
              <w:t>6</w:t>
            </w:r>
          </w:p>
          <w:p>
            <w:pPr>
              <w:pStyle w:val="TableParagraph"/>
              <w:spacing w:before="1"/>
              <w:ind w:left="110"/>
              <w:jc w:val="left"/>
              <w:rPr>
                <w:sz w:val="20"/>
              </w:rPr>
            </w:pPr>
            <w:r>
              <w:rPr>
                <w:spacing w:val="-2"/>
                <w:sz w:val="20"/>
              </w:rPr>
              <w:t>«Перспектива»</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p>
        </w:tc>
      </w:tr>
      <w:tr>
        <w:trPr>
          <w:trHeight w:val="551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171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55</w:t>
            </w:r>
          </w:p>
          <w:p>
            <w:pPr>
              <w:pStyle w:val="TableParagraph"/>
              <w:spacing w:before="1"/>
              <w:ind w:left="110" w:right="114"/>
              <w:jc w:val="left"/>
              <w:rPr>
                <w:sz w:val="20"/>
              </w:rPr>
            </w:pPr>
            <w:r>
              <w:rPr>
                <w:sz w:val="20"/>
              </w:rPr>
              <w:t>имени Героя Советского</w:t>
            </w:r>
            <w:r>
              <w:rPr>
                <w:spacing w:val="-13"/>
                <w:sz w:val="20"/>
              </w:rPr>
              <w:t> </w:t>
            </w:r>
            <w:r>
              <w:rPr>
                <w:sz w:val="20"/>
              </w:rPr>
              <w:t>Союза М.А. Юшкова</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численности обучающихся по реализуемым образовательным программам, в том числе:О численности обучающихся за счет</w:t>
            </w:r>
            <w:r>
              <w:rPr>
                <w:spacing w:val="2"/>
                <w:sz w:val="20"/>
              </w:rPr>
              <w:t> </w:t>
            </w:r>
            <w:r>
              <w:rPr>
                <w:sz w:val="20"/>
              </w:rPr>
              <w:t>бюджетных</w:t>
            </w:r>
            <w:r>
              <w:rPr>
                <w:spacing w:val="3"/>
                <w:sz w:val="20"/>
              </w:rPr>
              <w:t> </w:t>
            </w:r>
            <w:r>
              <w:rPr>
                <w:sz w:val="20"/>
              </w:rPr>
              <w:t>ассигнований</w:t>
            </w:r>
            <w:r>
              <w:rPr>
                <w:spacing w:val="3"/>
                <w:sz w:val="20"/>
              </w:rPr>
              <w:t> </w:t>
            </w:r>
            <w:r>
              <w:rPr>
                <w:sz w:val="20"/>
              </w:rPr>
              <w:t>федерального</w:t>
            </w:r>
            <w:r>
              <w:rPr>
                <w:spacing w:val="3"/>
                <w:sz w:val="20"/>
              </w:rPr>
              <w:t> </w:t>
            </w:r>
            <w:r>
              <w:rPr>
                <w:sz w:val="20"/>
              </w:rPr>
              <w:t>бюджета,</w:t>
            </w:r>
            <w:r>
              <w:rPr>
                <w:spacing w:val="3"/>
                <w:sz w:val="20"/>
              </w:rPr>
              <w:t> </w:t>
            </w:r>
            <w:r>
              <w:rPr>
                <w:sz w:val="20"/>
              </w:rPr>
              <w:t>бюджетов</w:t>
            </w:r>
            <w:r>
              <w:rPr>
                <w:spacing w:val="3"/>
                <w:sz w:val="20"/>
              </w:rPr>
              <w:t> </w:t>
            </w:r>
            <w:r>
              <w:rPr>
                <w:spacing w:val="-2"/>
                <w:sz w:val="20"/>
              </w:rPr>
              <w:t>субъектов</w:t>
            </w:r>
          </w:p>
          <w:p>
            <w:pPr>
              <w:pStyle w:val="TableParagraph"/>
              <w:spacing w:line="210" w:lineRule="exact"/>
              <w:ind w:left="111"/>
              <w:jc w:val="both"/>
              <w:rPr>
                <w:sz w:val="20"/>
              </w:rPr>
            </w:pPr>
            <w:r>
              <w:rPr>
                <w:sz w:val="20"/>
              </w:rPr>
              <w:t>Российской</w:t>
            </w:r>
            <w:r>
              <w:rPr>
                <w:spacing w:val="4"/>
                <w:sz w:val="20"/>
              </w:rPr>
              <w:t> </w:t>
            </w:r>
            <w:r>
              <w:rPr>
                <w:sz w:val="20"/>
              </w:rPr>
              <w:t>Федерации,</w:t>
            </w:r>
            <w:r>
              <w:rPr>
                <w:spacing w:val="6"/>
                <w:sz w:val="20"/>
              </w:rPr>
              <w:t> </w:t>
            </w:r>
            <w:r>
              <w:rPr>
                <w:sz w:val="20"/>
              </w:rPr>
              <w:t>местных</w:t>
            </w:r>
            <w:r>
              <w:rPr>
                <w:spacing w:val="6"/>
                <w:sz w:val="20"/>
              </w:rPr>
              <w:t> </w:t>
            </w:r>
            <w:r>
              <w:rPr>
                <w:sz w:val="20"/>
              </w:rPr>
              <w:t>бюджетов</w:t>
            </w:r>
            <w:r>
              <w:rPr>
                <w:spacing w:val="7"/>
                <w:sz w:val="20"/>
              </w:rPr>
              <w:t> </w:t>
            </w:r>
            <w:r>
              <w:rPr>
                <w:sz w:val="20"/>
              </w:rPr>
              <w:t>и</w:t>
            </w:r>
            <w:r>
              <w:rPr>
                <w:spacing w:val="6"/>
                <w:sz w:val="20"/>
              </w:rPr>
              <w:t> </w:t>
            </w:r>
            <w:r>
              <w:rPr>
                <w:sz w:val="20"/>
              </w:rPr>
              <w:t>по</w:t>
            </w:r>
            <w:r>
              <w:rPr>
                <w:spacing w:val="6"/>
                <w:sz w:val="20"/>
              </w:rPr>
              <w:t> </w:t>
            </w:r>
            <w:r>
              <w:rPr>
                <w:sz w:val="20"/>
              </w:rPr>
              <w:t>договорам</w:t>
            </w:r>
            <w:r>
              <w:rPr>
                <w:spacing w:val="6"/>
                <w:sz w:val="20"/>
              </w:rPr>
              <w:t> </w:t>
            </w:r>
            <w:r>
              <w:rPr>
                <w:sz w:val="20"/>
              </w:rPr>
              <w:t>об</w:t>
            </w:r>
            <w:r>
              <w:rPr>
                <w:spacing w:val="7"/>
                <w:sz w:val="20"/>
              </w:rPr>
              <w:t> </w:t>
            </w:r>
            <w:r>
              <w:rPr>
                <w:spacing w:val="-2"/>
                <w:sz w:val="20"/>
              </w:rPr>
              <w:t>образовании,</w:t>
            </w:r>
          </w:p>
        </w:tc>
      </w:tr>
    </w:tbl>
    <w:p>
      <w:pPr>
        <w:spacing w:after="0" w:line="210"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5"/>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1455" w:val="left" w:leader="none"/>
                <w:tab w:pos="2059" w:val="left" w:leader="none"/>
                <w:tab w:pos="2104" w:val="left" w:leader="none"/>
                <w:tab w:pos="6203" w:val="left" w:leader="none"/>
              </w:tabs>
              <w:ind w:left="111" w:right="90"/>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tab/>
            </w:r>
            <w:r>
              <w:rPr>
                <w:spacing w:val="-2"/>
                <w:sz w:val="20"/>
              </w:rPr>
              <w:t>информационно-телекоммуникационным</w:t>
            </w:r>
            <w:r>
              <w:rPr>
                <w:sz w:val="20"/>
              </w:rPr>
              <w:tab/>
            </w:r>
            <w:r>
              <w:rPr>
                <w:spacing w:val="-2"/>
                <w:sz w:val="20"/>
              </w:rPr>
              <w:t>сетям</w:t>
            </w:r>
            <w:r>
              <w:rPr>
                <w:spacing w:val="-2"/>
                <w:sz w:val="20"/>
              </w:rPr>
              <w:t>,</w:t>
            </w:r>
            <w:r>
              <w:rPr>
                <w:spacing w:val="-2"/>
                <w:sz w:val="20"/>
              </w:rPr>
              <w:t>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w:t>
            </w:r>
            <w:r>
              <w:rPr>
                <w:spacing w:val="50"/>
                <w:sz w:val="20"/>
              </w:rPr>
              <w:t>  </w:t>
            </w:r>
            <w:r>
              <w:rPr>
                <w:sz w:val="20"/>
              </w:rPr>
              <w:t>к</w:t>
            </w:r>
            <w:r>
              <w:rPr>
                <w:spacing w:val="51"/>
                <w:sz w:val="20"/>
              </w:rPr>
              <w:t>  </w:t>
            </w:r>
            <w:r>
              <w:rPr>
                <w:sz w:val="20"/>
              </w:rPr>
              <w:t>которым</w:t>
            </w:r>
            <w:r>
              <w:rPr>
                <w:spacing w:val="50"/>
                <w:sz w:val="20"/>
              </w:rPr>
              <w:t>  </w:t>
            </w:r>
            <w:r>
              <w:rPr>
                <w:sz w:val="20"/>
              </w:rPr>
              <w:t>обеспечивается</w:t>
            </w:r>
            <w:r>
              <w:rPr>
                <w:spacing w:val="50"/>
                <w:sz w:val="20"/>
              </w:rPr>
              <w:t>  </w:t>
            </w:r>
            <w:r>
              <w:rPr>
                <w:sz w:val="20"/>
              </w:rPr>
              <w:t>доступ</w:t>
            </w:r>
            <w:r>
              <w:rPr>
                <w:spacing w:val="51"/>
                <w:sz w:val="20"/>
              </w:rPr>
              <w:t>  </w:t>
            </w:r>
            <w:r>
              <w:rPr>
                <w:sz w:val="20"/>
              </w:rPr>
              <w:t>инвалидов</w:t>
            </w:r>
            <w:r>
              <w:rPr>
                <w:spacing w:val="50"/>
                <w:sz w:val="20"/>
              </w:rPr>
              <w:t>  </w:t>
            </w:r>
            <w:r>
              <w:rPr>
                <w:sz w:val="20"/>
              </w:rPr>
              <w:t>и</w:t>
            </w:r>
            <w:r>
              <w:rPr>
                <w:spacing w:val="51"/>
                <w:sz w:val="20"/>
              </w:rPr>
              <w:t>  </w:t>
            </w:r>
            <w:r>
              <w:rPr>
                <w:sz w:val="20"/>
              </w:rPr>
              <w:t>лиц</w:t>
            </w:r>
            <w:r>
              <w:rPr>
                <w:spacing w:val="51"/>
                <w:sz w:val="20"/>
              </w:rPr>
              <w:t>  </w:t>
            </w:r>
            <w:r>
              <w:rPr>
                <w:spacing w:val="-10"/>
                <w:sz w:val="20"/>
              </w:rPr>
              <w:t>с</w:t>
            </w:r>
          </w:p>
          <w:p>
            <w:pPr>
              <w:pStyle w:val="TableParagraph"/>
              <w:spacing w:line="230" w:lineRule="atLeast"/>
              <w:ind w:left="111" w:right="91"/>
              <w:jc w:val="both"/>
              <w:rPr>
                <w:sz w:val="20"/>
              </w:rPr>
            </w:pPr>
            <w:r>
              <w:rPr>
                <w:sz w:val="20"/>
              </w:rPr>
              <w:t>ограниченными возможностями здоровья - САЙТ. Доступная средаИнформация</w:t>
            </w:r>
            <w:r>
              <w:rPr>
                <w:spacing w:val="4"/>
                <w:sz w:val="20"/>
              </w:rPr>
              <w:t> </w:t>
            </w:r>
            <w:r>
              <w:rPr>
                <w:sz w:val="20"/>
              </w:rPr>
              <w:t>о</w:t>
            </w:r>
            <w:r>
              <w:rPr>
                <w:spacing w:val="4"/>
                <w:sz w:val="20"/>
              </w:rPr>
              <w:t> </w:t>
            </w:r>
            <w:r>
              <w:rPr>
                <w:sz w:val="20"/>
              </w:rPr>
              <w:t>специальных</w:t>
            </w:r>
            <w:r>
              <w:rPr>
                <w:spacing w:val="4"/>
                <w:sz w:val="20"/>
              </w:rPr>
              <w:t> </w:t>
            </w:r>
            <w:r>
              <w:rPr>
                <w:sz w:val="20"/>
              </w:rPr>
              <w:t>условиях</w:t>
            </w:r>
            <w:r>
              <w:rPr>
                <w:spacing w:val="4"/>
                <w:sz w:val="20"/>
              </w:rPr>
              <w:t> </w:t>
            </w:r>
            <w:r>
              <w:rPr>
                <w:sz w:val="20"/>
              </w:rPr>
              <w:t>для</w:t>
            </w:r>
            <w:r>
              <w:rPr>
                <w:spacing w:val="4"/>
                <w:sz w:val="20"/>
              </w:rPr>
              <w:t> </w:t>
            </w:r>
            <w:r>
              <w:rPr>
                <w:sz w:val="20"/>
              </w:rPr>
              <w:t>обучения</w:t>
            </w:r>
            <w:r>
              <w:rPr>
                <w:spacing w:val="4"/>
                <w:sz w:val="20"/>
              </w:rPr>
              <w:t> </w:t>
            </w:r>
            <w:r>
              <w:rPr>
                <w:sz w:val="20"/>
              </w:rPr>
              <w:t>инвалидов</w:t>
            </w:r>
            <w:r>
              <w:rPr>
                <w:spacing w:val="4"/>
                <w:sz w:val="20"/>
              </w:rPr>
              <w:t> </w:t>
            </w:r>
            <w:r>
              <w:rPr>
                <w:sz w:val="20"/>
              </w:rPr>
              <w:t>и</w:t>
            </w:r>
            <w:r>
              <w:rPr>
                <w:spacing w:val="4"/>
                <w:sz w:val="20"/>
              </w:rPr>
              <w:t> </w:t>
            </w:r>
            <w:r>
              <w:rPr>
                <w:sz w:val="20"/>
              </w:rPr>
              <w:t>лиц</w:t>
            </w:r>
            <w:r>
              <w:rPr>
                <w:spacing w:val="4"/>
                <w:sz w:val="20"/>
              </w:rPr>
              <w:t> </w:t>
            </w:r>
            <w:r>
              <w:rPr>
                <w:spacing w:val="-10"/>
                <w:sz w:val="20"/>
              </w:rPr>
              <w:t>с</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41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7"/>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Дублирование</w:t>
            </w:r>
            <w:r>
              <w:rPr>
                <w:spacing w:val="-2"/>
                <w:sz w:val="20"/>
              </w:rPr>
              <w:t> </w:t>
            </w:r>
            <w:r>
              <w:rPr>
                <w:sz w:val="20"/>
              </w:rPr>
              <w:t>для</w:t>
            </w:r>
            <w:r>
              <w:rPr>
                <w:spacing w:val="-2"/>
                <w:sz w:val="20"/>
              </w:rPr>
              <w:t> </w:t>
            </w:r>
            <w:r>
              <w:rPr>
                <w:sz w:val="20"/>
              </w:rPr>
              <w:t>инвалидов</w:t>
            </w:r>
            <w:r>
              <w:rPr>
                <w:spacing w:val="-2"/>
                <w:sz w:val="20"/>
              </w:rPr>
              <w:t> </w:t>
            </w:r>
            <w:r>
              <w:rPr>
                <w:sz w:val="20"/>
              </w:rPr>
              <w:t>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w:t>
            </w:r>
            <w:r>
              <w:rPr>
                <w:spacing w:val="60"/>
                <w:sz w:val="20"/>
              </w:rPr>
              <w:t>  </w:t>
            </w:r>
            <w:r>
              <w:rPr>
                <w:sz w:val="20"/>
              </w:rPr>
              <w:t>по</w:t>
            </w:r>
            <w:r>
              <w:rPr>
                <w:spacing w:val="62"/>
                <w:sz w:val="20"/>
              </w:rPr>
              <w:t>  </w:t>
            </w:r>
            <w:r>
              <w:rPr>
                <w:sz w:val="20"/>
              </w:rPr>
              <w:t>слуху</w:t>
            </w:r>
            <w:r>
              <w:rPr>
                <w:spacing w:val="63"/>
                <w:sz w:val="20"/>
              </w:rPr>
              <w:t>  </w:t>
            </w:r>
            <w:r>
              <w:rPr>
                <w:sz w:val="20"/>
              </w:rPr>
              <w:t>(слуху</w:t>
            </w:r>
            <w:r>
              <w:rPr>
                <w:spacing w:val="62"/>
                <w:sz w:val="20"/>
              </w:rPr>
              <w:t>  </w:t>
            </w:r>
            <w:r>
              <w:rPr>
                <w:sz w:val="20"/>
              </w:rPr>
              <w:t>и</w:t>
            </w:r>
            <w:r>
              <w:rPr>
                <w:spacing w:val="63"/>
                <w:sz w:val="20"/>
              </w:rPr>
              <w:t>  </w:t>
            </w:r>
            <w:r>
              <w:rPr>
                <w:sz w:val="20"/>
              </w:rPr>
              <w:t>зрению)</w:t>
            </w:r>
            <w:r>
              <w:rPr>
                <w:spacing w:val="62"/>
                <w:sz w:val="20"/>
              </w:rPr>
              <w:t>  </w:t>
            </w:r>
            <w:r>
              <w:rPr>
                <w:sz w:val="20"/>
              </w:rPr>
              <w:t>услуг</w:t>
            </w:r>
            <w:r>
              <w:rPr>
                <w:spacing w:val="63"/>
                <w:sz w:val="20"/>
              </w:rPr>
              <w:t>  </w:t>
            </w:r>
            <w:r>
              <w:rPr>
                <w:spacing w:val="-2"/>
                <w:sz w:val="20"/>
              </w:rPr>
              <w:t>сурдопереводчика</w:t>
            </w:r>
          </w:p>
          <w:p>
            <w:pPr>
              <w:pStyle w:val="TableParagraph"/>
              <w:spacing w:line="207" w:lineRule="exact"/>
              <w:ind w:left="111"/>
              <w:jc w:val="left"/>
              <w:rPr>
                <w:sz w:val="20"/>
              </w:rPr>
            </w:pPr>
            <w:r>
              <w:rPr>
                <w:spacing w:val="-2"/>
                <w:sz w:val="20"/>
              </w:rPr>
              <w:t>(тифлосурдопереводчика);</w:t>
            </w:r>
          </w:p>
        </w:tc>
      </w:tr>
      <w:tr>
        <w:trPr>
          <w:trHeight w:val="460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172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10"/>
                <w:sz w:val="20"/>
              </w:rPr>
              <w:t>8</w:t>
            </w:r>
          </w:p>
          <w:p>
            <w:pPr>
              <w:pStyle w:val="TableParagraph"/>
              <w:ind w:left="110"/>
              <w:jc w:val="left"/>
              <w:rPr>
                <w:sz w:val="20"/>
              </w:rPr>
            </w:pPr>
            <w:r>
              <w:rPr>
                <w:spacing w:val="-2"/>
                <w:sz w:val="20"/>
              </w:rPr>
              <w:t>«Созидание»</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Основные сведенияИнформация о контактных телефонах</w:t>
            </w:r>
            <w:r>
              <w:rPr>
                <w:spacing w:val="-2"/>
                <w:sz w:val="20"/>
              </w:rPr>
              <w:t> </w:t>
            </w:r>
            <w:r>
              <w:rPr>
                <w:sz w:val="20"/>
              </w:rPr>
              <w:t>и</w:t>
            </w:r>
            <w:r>
              <w:rPr>
                <w:spacing w:val="-2"/>
                <w:sz w:val="20"/>
              </w:rPr>
              <w:t> </w:t>
            </w:r>
            <w:r>
              <w:rPr>
                <w:sz w:val="20"/>
              </w:rPr>
              <w:t>об</w:t>
            </w:r>
            <w:r>
              <w:rPr>
                <w:spacing w:val="-2"/>
                <w:sz w:val="20"/>
              </w:rPr>
              <w:t> </w:t>
            </w:r>
            <w:r>
              <w:rPr>
                <w:sz w:val="20"/>
              </w:rPr>
              <w:t>адресах</w:t>
            </w:r>
            <w:r>
              <w:rPr>
                <w:spacing w:val="-2"/>
                <w:sz w:val="20"/>
              </w:rPr>
              <w:t> </w:t>
            </w:r>
            <w:r>
              <w:rPr>
                <w:sz w:val="20"/>
              </w:rPr>
              <w:t>электронной</w:t>
            </w:r>
            <w:r>
              <w:rPr>
                <w:spacing w:val="-2"/>
                <w:sz w:val="20"/>
              </w:rPr>
              <w:t> </w:t>
            </w:r>
            <w:r>
              <w:rPr>
                <w:sz w:val="20"/>
              </w:rPr>
              <w:t>почты</w:t>
            </w:r>
            <w:r>
              <w:rPr>
                <w:spacing w:val="-2"/>
                <w:sz w:val="20"/>
              </w:rPr>
              <w:t> </w:t>
            </w:r>
            <w:r>
              <w:rPr>
                <w:sz w:val="20"/>
              </w:rPr>
              <w:t>образовательной</w:t>
            </w:r>
            <w:r>
              <w:rPr>
                <w:spacing w:val="-2"/>
                <w:sz w:val="20"/>
              </w:rPr>
              <w:t> </w:t>
            </w:r>
            <w:r>
              <w:rPr>
                <w:sz w:val="20"/>
              </w:rPr>
              <w:t>организации,</w:t>
            </w:r>
            <w:r>
              <w:rPr>
                <w:spacing w:val="-1"/>
                <w:sz w:val="20"/>
              </w:rPr>
              <w:t> </w:t>
            </w:r>
            <w:r>
              <w:rPr>
                <w:sz w:val="20"/>
              </w:rPr>
              <w:t>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w:t>
            </w:r>
            <w:r>
              <w:rPr>
                <w:spacing w:val="-4"/>
                <w:sz w:val="20"/>
              </w:rPr>
              <w:t> </w:t>
            </w:r>
            <w:r>
              <w:rPr>
                <w:sz w:val="20"/>
              </w:rPr>
              <w:t>2</w:t>
            </w:r>
            <w:r>
              <w:rPr>
                <w:spacing w:val="-3"/>
                <w:sz w:val="20"/>
              </w:rPr>
              <w:t> </w:t>
            </w:r>
            <w:r>
              <w:rPr>
                <w:sz w:val="20"/>
              </w:rPr>
              <w:t>статьи</w:t>
            </w:r>
            <w:r>
              <w:rPr>
                <w:spacing w:val="-3"/>
                <w:sz w:val="20"/>
              </w:rPr>
              <w:t> </w:t>
            </w:r>
            <w:r>
              <w:rPr>
                <w:sz w:val="20"/>
              </w:rPr>
              <w:t>30</w:t>
            </w:r>
            <w:r>
              <w:rPr>
                <w:spacing w:val="-3"/>
                <w:sz w:val="20"/>
              </w:rPr>
              <w:t> </w:t>
            </w:r>
            <w:r>
              <w:rPr>
                <w:sz w:val="20"/>
              </w:rPr>
              <w:t>Федерального</w:t>
            </w:r>
            <w:r>
              <w:rPr>
                <w:spacing w:val="-3"/>
                <w:sz w:val="20"/>
              </w:rPr>
              <w:t> </w:t>
            </w:r>
            <w:r>
              <w:rPr>
                <w:sz w:val="20"/>
              </w:rPr>
              <w:t>закона</w:t>
            </w:r>
            <w:r>
              <w:rPr>
                <w:spacing w:val="-3"/>
                <w:sz w:val="20"/>
              </w:rPr>
              <w:t> </w:t>
            </w:r>
            <w:r>
              <w:rPr>
                <w:sz w:val="20"/>
              </w:rPr>
              <w:t>от</w:t>
            </w:r>
            <w:r>
              <w:rPr>
                <w:spacing w:val="-3"/>
                <w:sz w:val="20"/>
              </w:rPr>
              <w:t> </w:t>
            </w:r>
            <w:r>
              <w:rPr>
                <w:sz w:val="20"/>
              </w:rPr>
              <w:t>29</w:t>
            </w:r>
            <w:r>
              <w:rPr>
                <w:spacing w:val="-3"/>
                <w:sz w:val="20"/>
              </w:rPr>
              <w:t> </w:t>
            </w:r>
            <w:r>
              <w:rPr>
                <w:sz w:val="20"/>
              </w:rPr>
              <w:t>декабря</w:t>
            </w:r>
            <w:r>
              <w:rPr>
                <w:spacing w:val="-3"/>
                <w:sz w:val="20"/>
              </w:rPr>
              <w:t> </w:t>
            </w:r>
            <w:r>
              <w:rPr>
                <w:sz w:val="20"/>
              </w:rPr>
              <w:t>2012</w:t>
            </w:r>
            <w:r>
              <w:rPr>
                <w:spacing w:val="-3"/>
                <w:sz w:val="20"/>
              </w:rPr>
              <w:t> </w:t>
            </w:r>
            <w:r>
              <w:rPr>
                <w:sz w:val="20"/>
              </w:rPr>
              <w:t>г.</w:t>
            </w:r>
            <w:r>
              <w:rPr>
                <w:spacing w:val="-3"/>
                <w:sz w:val="20"/>
              </w:rPr>
              <w:t> </w:t>
            </w:r>
            <w:r>
              <w:rPr>
                <w:sz w:val="20"/>
              </w:rPr>
              <w:t>№</w:t>
            </w:r>
            <w:r>
              <w:rPr>
                <w:spacing w:val="-4"/>
                <w:sz w:val="20"/>
              </w:rPr>
              <w:t> </w:t>
            </w:r>
            <w:r>
              <w:rPr>
                <w:sz w:val="20"/>
              </w:rPr>
              <w:t>273-ФЗ</w:t>
            </w:r>
            <w:r>
              <w:rPr>
                <w:spacing w:val="-3"/>
                <w:sz w:val="20"/>
              </w:rPr>
              <w:t> </w:t>
            </w:r>
            <w:r>
              <w:rPr>
                <w:sz w:val="20"/>
              </w:rPr>
              <w:t>«Об образовании в Российской Федерации» (по основным вопросам организации и осуществления образовательной деятельности, в том числе регламентирующие:–</w:t>
            </w:r>
            <w:r>
              <w:rPr>
                <w:spacing w:val="37"/>
                <w:sz w:val="20"/>
              </w:rPr>
              <w:t>  </w:t>
            </w:r>
            <w:r>
              <w:rPr>
                <w:sz w:val="20"/>
              </w:rPr>
              <w:t>правила</w:t>
            </w:r>
            <w:r>
              <w:rPr>
                <w:spacing w:val="38"/>
                <w:sz w:val="20"/>
              </w:rPr>
              <w:t>  </w:t>
            </w:r>
            <w:r>
              <w:rPr>
                <w:sz w:val="20"/>
              </w:rPr>
              <w:t>приема</w:t>
            </w:r>
            <w:r>
              <w:rPr>
                <w:spacing w:val="38"/>
                <w:sz w:val="20"/>
              </w:rPr>
              <w:t>  </w:t>
            </w:r>
            <w:r>
              <w:rPr>
                <w:sz w:val="20"/>
              </w:rPr>
              <w:t>обучающихся,–</w:t>
            </w:r>
            <w:r>
              <w:rPr>
                <w:spacing w:val="37"/>
                <w:sz w:val="20"/>
              </w:rPr>
              <w:t>  </w:t>
            </w:r>
            <w:r>
              <w:rPr>
                <w:sz w:val="20"/>
              </w:rPr>
              <w:t>режим</w:t>
            </w:r>
            <w:r>
              <w:rPr>
                <w:spacing w:val="38"/>
                <w:sz w:val="20"/>
              </w:rPr>
              <w:t>  </w:t>
            </w:r>
            <w:r>
              <w:rPr>
                <w:spacing w:val="-2"/>
                <w:sz w:val="20"/>
              </w:rPr>
              <w:t>занятий</w:t>
            </w:r>
          </w:p>
          <w:p>
            <w:pPr>
              <w:pStyle w:val="TableParagraph"/>
              <w:spacing w:line="230" w:lineRule="atLeast"/>
              <w:ind w:left="111" w:right="93"/>
              <w:jc w:val="both"/>
              <w:rPr>
                <w:sz w:val="20"/>
              </w:rPr>
            </w:pPr>
            <w:r>
              <w:rPr>
                <w:sz w:val="20"/>
              </w:rPr>
              <w:t>обучающихся, – формы, периодичность и порядок текущего контроля успеваемости</w:t>
            </w:r>
            <w:r>
              <w:rPr>
                <w:spacing w:val="71"/>
                <w:sz w:val="20"/>
              </w:rPr>
              <w:t> </w:t>
            </w:r>
            <w:r>
              <w:rPr>
                <w:sz w:val="20"/>
              </w:rPr>
              <w:t>и</w:t>
            </w:r>
            <w:r>
              <w:rPr>
                <w:spacing w:val="72"/>
                <w:sz w:val="20"/>
              </w:rPr>
              <w:t> </w:t>
            </w:r>
            <w:r>
              <w:rPr>
                <w:sz w:val="20"/>
              </w:rPr>
              <w:t>промежуточной</w:t>
            </w:r>
            <w:r>
              <w:rPr>
                <w:spacing w:val="71"/>
                <w:sz w:val="20"/>
              </w:rPr>
              <w:t> </w:t>
            </w:r>
            <w:r>
              <w:rPr>
                <w:sz w:val="20"/>
              </w:rPr>
              <w:t>аттестации</w:t>
            </w:r>
            <w:r>
              <w:rPr>
                <w:spacing w:val="72"/>
                <w:sz w:val="20"/>
              </w:rPr>
              <w:t> </w:t>
            </w:r>
            <w:r>
              <w:rPr>
                <w:sz w:val="20"/>
              </w:rPr>
              <w:t>обучающихся,</w:t>
            </w:r>
            <w:r>
              <w:rPr>
                <w:spacing w:val="73"/>
                <w:sz w:val="20"/>
              </w:rPr>
              <w:t> </w:t>
            </w:r>
            <w:r>
              <w:rPr>
                <w:sz w:val="20"/>
              </w:rPr>
              <w:t>–</w:t>
            </w:r>
            <w:r>
              <w:rPr>
                <w:spacing w:val="72"/>
                <w:sz w:val="20"/>
              </w:rPr>
              <w:t> </w:t>
            </w:r>
            <w:r>
              <w:rPr>
                <w:sz w:val="20"/>
              </w:rPr>
              <w:t>порядок</w:t>
            </w:r>
            <w:r>
              <w:rPr>
                <w:spacing w:val="73"/>
                <w:sz w:val="20"/>
              </w:rPr>
              <w:t> </w:t>
            </w:r>
            <w:r>
              <w:rPr>
                <w:spacing w:val="-10"/>
                <w:sz w:val="20"/>
              </w:rPr>
              <w:t>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 образовательной 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Основные сведенияИнформация об учредителе (учредителях) образовательной организации, о наименовании представительств</w:t>
            </w:r>
            <w:r>
              <w:rPr>
                <w:spacing w:val="-5"/>
                <w:sz w:val="20"/>
              </w:rPr>
              <w:t> </w:t>
            </w:r>
            <w:r>
              <w:rPr>
                <w:sz w:val="20"/>
              </w:rPr>
              <w:t>и</w:t>
            </w:r>
            <w:r>
              <w:rPr>
                <w:spacing w:val="-5"/>
                <w:sz w:val="20"/>
              </w:rPr>
              <w:t> </w:t>
            </w:r>
            <w:r>
              <w:rPr>
                <w:sz w:val="20"/>
              </w:rPr>
              <w:t>филиалов</w:t>
            </w:r>
            <w:r>
              <w:rPr>
                <w:spacing w:val="-5"/>
                <w:sz w:val="20"/>
              </w:rPr>
              <w:t> </w:t>
            </w:r>
            <w:r>
              <w:rPr>
                <w:sz w:val="20"/>
              </w:rPr>
              <w:t>образовательной</w:t>
            </w:r>
            <w:r>
              <w:rPr>
                <w:spacing w:val="-5"/>
                <w:sz w:val="20"/>
              </w:rPr>
              <w:t> </w:t>
            </w:r>
            <w:r>
              <w:rPr>
                <w:sz w:val="20"/>
              </w:rPr>
              <w:t>организации</w:t>
            </w:r>
            <w:r>
              <w:rPr>
                <w:spacing w:val="-5"/>
                <w:sz w:val="20"/>
              </w:rPr>
              <w:t> </w:t>
            </w:r>
            <w:r>
              <w:rPr>
                <w:sz w:val="20"/>
              </w:rPr>
              <w:t>(при</w:t>
            </w:r>
            <w:r>
              <w:rPr>
                <w:spacing w:val="-5"/>
                <w:sz w:val="20"/>
              </w:rPr>
              <w:t> </w:t>
            </w:r>
            <w:r>
              <w:rPr>
                <w:sz w:val="20"/>
              </w:rPr>
              <w:t>наличии)</w:t>
            </w:r>
            <w:r>
              <w:rPr>
                <w:spacing w:val="-2"/>
                <w:sz w:val="20"/>
              </w:rPr>
              <w:t> </w:t>
            </w:r>
            <w:r>
              <w:rPr>
                <w:sz w:val="20"/>
              </w:rPr>
              <w:t>(в том числе, находящихся за пределами Российской Федерации) - САЙТ.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92"/>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w:t>
            </w:r>
            <w:r>
              <w:rPr>
                <w:spacing w:val="26"/>
                <w:sz w:val="20"/>
              </w:rPr>
              <w:t> </w:t>
            </w:r>
            <w:r>
              <w:rPr>
                <w:sz w:val="20"/>
              </w:rPr>
              <w:t>в</w:t>
            </w:r>
            <w:r>
              <w:rPr>
                <w:spacing w:val="25"/>
                <w:sz w:val="20"/>
              </w:rPr>
              <w:t> </w:t>
            </w:r>
            <w:r>
              <w:rPr>
                <w:sz w:val="20"/>
              </w:rPr>
              <w:t>том</w:t>
            </w:r>
            <w:r>
              <w:rPr>
                <w:spacing w:val="26"/>
                <w:sz w:val="20"/>
              </w:rPr>
              <w:t> </w:t>
            </w:r>
            <w:r>
              <w:rPr>
                <w:sz w:val="20"/>
              </w:rPr>
              <w:t>числе</w:t>
            </w:r>
            <w:r>
              <w:rPr>
                <w:spacing w:val="25"/>
                <w:sz w:val="20"/>
              </w:rPr>
              <w:t> </w:t>
            </w:r>
            <w:r>
              <w:rPr>
                <w:sz w:val="20"/>
              </w:rPr>
              <w:t>о</w:t>
            </w:r>
            <w:r>
              <w:rPr>
                <w:spacing w:val="26"/>
                <w:sz w:val="20"/>
              </w:rPr>
              <w:t> </w:t>
            </w:r>
            <w:r>
              <w:rPr>
                <w:sz w:val="20"/>
              </w:rPr>
              <w:t>реализуемых</w:t>
            </w:r>
            <w:r>
              <w:rPr>
                <w:spacing w:val="25"/>
                <w:sz w:val="20"/>
              </w:rPr>
              <w:t> </w:t>
            </w:r>
            <w:r>
              <w:rPr>
                <w:sz w:val="20"/>
              </w:rPr>
              <w:t>адаптированных</w:t>
            </w:r>
            <w:r>
              <w:rPr>
                <w:spacing w:val="26"/>
                <w:sz w:val="20"/>
              </w:rPr>
              <w:t> </w:t>
            </w:r>
            <w:r>
              <w:rPr>
                <w:spacing w:val="-2"/>
                <w:sz w:val="20"/>
              </w:rPr>
              <w:t>образовательных</w:t>
            </w:r>
          </w:p>
          <w:p>
            <w:pPr>
              <w:pStyle w:val="TableParagraph"/>
              <w:spacing w:line="230" w:lineRule="atLeast"/>
              <w:ind w:left="111" w:right="93"/>
              <w:jc w:val="both"/>
              <w:rPr>
                <w:sz w:val="20"/>
              </w:rPr>
            </w:pPr>
            <w:r>
              <w:rPr>
                <w:spacing w:val="-2"/>
                <w:sz w:val="20"/>
              </w:rPr>
              <w:t>программах (при наличии), с указанием в отношении каждой образовательной </w:t>
            </w:r>
            <w:r>
              <w:rPr>
                <w:sz w:val="20"/>
              </w:rPr>
              <w:t>программы</w:t>
            </w:r>
            <w:r>
              <w:rPr>
                <w:spacing w:val="70"/>
                <w:sz w:val="20"/>
              </w:rPr>
              <w:t> </w:t>
            </w:r>
            <w:r>
              <w:rPr>
                <w:sz w:val="20"/>
              </w:rPr>
              <w:t>информации:О</w:t>
            </w:r>
            <w:r>
              <w:rPr>
                <w:spacing w:val="71"/>
                <w:sz w:val="20"/>
              </w:rPr>
              <w:t> </w:t>
            </w:r>
            <w:r>
              <w:rPr>
                <w:sz w:val="20"/>
              </w:rPr>
              <w:t>практике,</w:t>
            </w:r>
            <w:r>
              <w:rPr>
                <w:spacing w:val="71"/>
                <w:sz w:val="20"/>
              </w:rPr>
              <w:t> </w:t>
            </w:r>
            <w:r>
              <w:rPr>
                <w:sz w:val="20"/>
              </w:rPr>
              <w:t>предусмотренной</w:t>
            </w:r>
            <w:r>
              <w:rPr>
                <w:spacing w:val="71"/>
                <w:sz w:val="20"/>
              </w:rPr>
              <w:t> </w:t>
            </w:r>
            <w:r>
              <w:rPr>
                <w:spacing w:val="-2"/>
                <w:sz w:val="20"/>
              </w:rPr>
              <w:t>соответствующей</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образовательной программой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7"/>
                <w:sz w:val="20"/>
              </w:rPr>
              <w:t> </w:t>
            </w:r>
            <w:r>
              <w:rPr>
                <w:sz w:val="20"/>
              </w:rPr>
              <w:t>Размещается</w:t>
            </w:r>
            <w:r>
              <w:rPr>
                <w:spacing w:val="-7"/>
                <w:sz w:val="20"/>
              </w:rPr>
              <w:t> </w:t>
            </w:r>
            <w:r>
              <w:rPr>
                <w:sz w:val="20"/>
              </w:rPr>
              <w:t>в</w:t>
            </w:r>
            <w:r>
              <w:rPr>
                <w:spacing w:val="-7"/>
                <w:sz w:val="20"/>
              </w:rPr>
              <w:t> </w:t>
            </w:r>
            <w:r>
              <w:rPr>
                <w:sz w:val="20"/>
              </w:rPr>
              <w:t>форме</w:t>
            </w:r>
            <w:r>
              <w:rPr>
                <w:spacing w:val="-7"/>
                <w:sz w:val="20"/>
              </w:rPr>
              <w:t> </w:t>
            </w:r>
            <w:r>
              <w:rPr>
                <w:sz w:val="20"/>
              </w:rPr>
              <w:t>электронного</w:t>
            </w:r>
            <w:r>
              <w:rPr>
                <w:spacing w:val="-7"/>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5"/>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2"/>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w:t>
            </w:r>
            <w:r>
              <w:rPr>
                <w:spacing w:val="-2"/>
                <w:sz w:val="20"/>
              </w:rPr>
              <w:t> </w:t>
            </w:r>
            <w:r>
              <w:rPr>
                <w:sz w:val="20"/>
              </w:rPr>
              <w:t>организации,</w:t>
            </w:r>
            <w:r>
              <w:rPr>
                <w:spacing w:val="1"/>
                <w:sz w:val="20"/>
              </w:rPr>
              <w:t> </w:t>
            </w:r>
            <w:r>
              <w:rPr>
                <w:sz w:val="20"/>
              </w:rPr>
              <w:t>перечни</w:t>
            </w:r>
            <w:r>
              <w:rPr>
                <w:spacing w:val="1"/>
                <w:sz w:val="20"/>
              </w:rPr>
              <w:t> </w:t>
            </w:r>
            <w:r>
              <w:rPr>
                <w:sz w:val="20"/>
              </w:rPr>
              <w:t>юридических лиц</w:t>
            </w:r>
            <w:r>
              <w:rPr>
                <w:spacing w:val="1"/>
                <w:sz w:val="20"/>
              </w:rPr>
              <w:t> </w:t>
            </w:r>
            <w:r>
              <w:rPr>
                <w:sz w:val="20"/>
              </w:rPr>
              <w:t>и</w:t>
            </w:r>
            <w:r>
              <w:rPr>
                <w:spacing w:val="1"/>
                <w:sz w:val="20"/>
              </w:rPr>
              <w:t> </w:t>
            </w:r>
            <w:r>
              <w:rPr>
                <w:spacing w:val="-2"/>
                <w:sz w:val="20"/>
              </w:rPr>
              <w:t>индивидуальных</w:t>
            </w:r>
          </w:p>
          <w:p>
            <w:pPr>
              <w:pStyle w:val="TableParagraph"/>
              <w:spacing w:line="230" w:lineRule="exact"/>
              <w:ind w:left="111" w:right="93"/>
              <w:jc w:val="both"/>
              <w:rPr>
                <w:sz w:val="20"/>
              </w:rPr>
            </w:pPr>
            <w:r>
              <w:rPr>
                <w:sz w:val="20"/>
              </w:rPr>
              <w:t>предпринимателей, оказывающих услуги по организации питания в общеобразовательных</w:t>
            </w:r>
            <w:r>
              <w:rPr>
                <w:spacing w:val="68"/>
                <w:sz w:val="20"/>
              </w:rPr>
              <w:t>  </w:t>
            </w:r>
            <w:r>
              <w:rPr>
                <w:sz w:val="20"/>
              </w:rPr>
              <w:t>организациях,</w:t>
            </w:r>
            <w:r>
              <w:rPr>
                <w:spacing w:val="69"/>
                <w:sz w:val="20"/>
              </w:rPr>
              <w:t>  </w:t>
            </w:r>
            <w:r>
              <w:rPr>
                <w:sz w:val="20"/>
              </w:rPr>
              <w:t>перечни</w:t>
            </w:r>
            <w:r>
              <w:rPr>
                <w:spacing w:val="69"/>
                <w:sz w:val="20"/>
              </w:rPr>
              <w:t>  </w:t>
            </w:r>
            <w:r>
              <w:rPr>
                <w:sz w:val="20"/>
              </w:rPr>
              <w:t>юридических</w:t>
            </w:r>
            <w:r>
              <w:rPr>
                <w:spacing w:val="69"/>
                <w:sz w:val="20"/>
              </w:rPr>
              <w:t>  </w:t>
            </w:r>
            <w:r>
              <w:rPr>
                <w:sz w:val="20"/>
              </w:rPr>
              <w:t>лиц</w:t>
            </w:r>
            <w:r>
              <w:rPr>
                <w:spacing w:val="69"/>
                <w:sz w:val="20"/>
              </w:rPr>
              <w:t>  </w:t>
            </w:r>
            <w:r>
              <w:rPr>
                <w:spacing w:val="-10"/>
                <w:sz w:val="20"/>
              </w:rPr>
              <w:t>и</w:t>
            </w:r>
          </w:p>
        </w:tc>
      </w:tr>
    </w:tbl>
    <w:p>
      <w:pPr>
        <w:spacing w:after="0" w:line="23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 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Стипендии и меры поддержки обучающихсяИнформация о наличии и условиях предоставления обучающимся</w:t>
            </w:r>
            <w:r>
              <w:rPr>
                <w:spacing w:val="-4"/>
                <w:sz w:val="20"/>
              </w:rPr>
              <w:t> </w:t>
            </w:r>
            <w:r>
              <w:rPr>
                <w:sz w:val="20"/>
              </w:rPr>
              <w:t>стипендий,</w:t>
            </w:r>
            <w:r>
              <w:rPr>
                <w:spacing w:val="-3"/>
                <w:sz w:val="20"/>
              </w:rPr>
              <w:t> </w:t>
            </w:r>
            <w:r>
              <w:rPr>
                <w:sz w:val="20"/>
              </w:rPr>
              <w:t>мер</w:t>
            </w:r>
            <w:r>
              <w:rPr>
                <w:spacing w:val="-4"/>
                <w:sz w:val="20"/>
              </w:rPr>
              <w:t> </w:t>
            </w:r>
            <w:r>
              <w:rPr>
                <w:sz w:val="20"/>
              </w:rPr>
              <w:t>социальной</w:t>
            </w:r>
            <w:r>
              <w:rPr>
                <w:spacing w:val="-4"/>
                <w:sz w:val="20"/>
              </w:rPr>
              <w:t> </w:t>
            </w:r>
            <w:r>
              <w:rPr>
                <w:sz w:val="20"/>
              </w:rPr>
              <w:t>поддержки</w:t>
            </w:r>
            <w:r>
              <w:rPr>
                <w:spacing w:val="-4"/>
                <w:sz w:val="20"/>
              </w:rPr>
              <w:t> </w:t>
            </w:r>
            <w:r>
              <w:rPr>
                <w:sz w:val="20"/>
              </w:rPr>
              <w:t>-</w:t>
            </w:r>
            <w:r>
              <w:rPr>
                <w:spacing w:val="-3"/>
                <w:sz w:val="20"/>
              </w:rPr>
              <w:t> </w:t>
            </w:r>
            <w:r>
              <w:rPr>
                <w:sz w:val="20"/>
              </w:rPr>
              <w:t>САЙТ.</w:t>
            </w:r>
            <w:r>
              <w:rPr>
                <w:spacing w:val="-3"/>
                <w:sz w:val="20"/>
              </w:rPr>
              <w:t> </w:t>
            </w:r>
            <w:r>
              <w:rPr>
                <w:sz w:val="20"/>
              </w:rPr>
              <w:t>Документы</w:t>
            </w:r>
            <w:r>
              <w:rPr>
                <w:spacing w:val="-4"/>
                <w:sz w:val="20"/>
              </w:rPr>
              <w:t> </w:t>
            </w:r>
            <w:r>
              <w:rPr>
                <w:sz w:val="20"/>
              </w:rPr>
              <w:t>(в виде</w:t>
            </w:r>
            <w:r>
              <w:rPr>
                <w:spacing w:val="-9"/>
                <w:sz w:val="20"/>
              </w:rPr>
              <w:t> </w:t>
            </w:r>
            <w:r>
              <w:rPr>
                <w:sz w:val="20"/>
              </w:rPr>
              <w:t>копий)Локальные</w:t>
            </w:r>
            <w:r>
              <w:rPr>
                <w:spacing w:val="-9"/>
                <w:sz w:val="20"/>
              </w:rPr>
              <w:t> </w:t>
            </w:r>
            <w:r>
              <w:rPr>
                <w:sz w:val="20"/>
              </w:rPr>
              <w:t>нормативные</w:t>
            </w:r>
            <w:r>
              <w:rPr>
                <w:spacing w:val="-9"/>
                <w:sz w:val="20"/>
              </w:rPr>
              <w:t> </w:t>
            </w:r>
            <w:r>
              <w:rPr>
                <w:sz w:val="20"/>
              </w:rPr>
              <w:t>акты,</w:t>
            </w:r>
            <w:r>
              <w:rPr>
                <w:spacing w:val="-8"/>
                <w:sz w:val="20"/>
              </w:rPr>
              <w:t> </w:t>
            </w:r>
            <w:r>
              <w:rPr>
                <w:sz w:val="20"/>
              </w:rPr>
              <w:t>предусмотренные</w:t>
            </w:r>
            <w:r>
              <w:rPr>
                <w:spacing w:val="-9"/>
                <w:sz w:val="20"/>
              </w:rPr>
              <w:t> </w:t>
            </w:r>
            <w:r>
              <w:rPr>
                <w:sz w:val="20"/>
              </w:rPr>
              <w:t>частью</w:t>
            </w:r>
            <w:r>
              <w:rPr>
                <w:spacing w:val="-9"/>
                <w:sz w:val="20"/>
              </w:rPr>
              <w:t> </w:t>
            </w:r>
            <w:r>
              <w:rPr>
                <w:sz w:val="20"/>
              </w:rPr>
              <w:t>2</w:t>
            </w:r>
            <w:r>
              <w:rPr>
                <w:spacing w:val="-9"/>
                <w:sz w:val="20"/>
              </w:rPr>
              <w:t> </w:t>
            </w:r>
            <w:r>
              <w:rPr>
                <w:sz w:val="20"/>
              </w:rPr>
              <w:t>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w:t>
            </w:r>
            <w:r>
              <w:rPr>
                <w:spacing w:val="75"/>
                <w:sz w:val="20"/>
              </w:rPr>
              <w:t> </w:t>
            </w:r>
            <w:r>
              <w:rPr>
                <w:sz w:val="20"/>
              </w:rPr>
              <w:t>лифтов,</w:t>
            </w:r>
            <w:r>
              <w:rPr>
                <w:spacing w:val="76"/>
                <w:sz w:val="20"/>
              </w:rPr>
              <w:t> </w:t>
            </w:r>
            <w:r>
              <w:rPr>
                <w:sz w:val="20"/>
              </w:rPr>
              <w:t>поручней,</w:t>
            </w:r>
            <w:r>
              <w:rPr>
                <w:spacing w:val="76"/>
                <w:sz w:val="20"/>
              </w:rPr>
              <w:t> </w:t>
            </w:r>
            <w:r>
              <w:rPr>
                <w:sz w:val="20"/>
              </w:rPr>
              <w:t>расширенных</w:t>
            </w:r>
            <w:r>
              <w:rPr>
                <w:spacing w:val="75"/>
                <w:sz w:val="20"/>
              </w:rPr>
              <w:t> </w:t>
            </w:r>
            <w:r>
              <w:rPr>
                <w:sz w:val="20"/>
              </w:rPr>
              <w:t>дверных</w:t>
            </w:r>
            <w:r>
              <w:rPr>
                <w:spacing w:val="76"/>
                <w:sz w:val="20"/>
              </w:rPr>
              <w:t> </w:t>
            </w:r>
            <w:r>
              <w:rPr>
                <w:sz w:val="20"/>
              </w:rPr>
              <w:t>проемов;</w:t>
            </w:r>
            <w:r>
              <w:rPr>
                <w:spacing w:val="76"/>
                <w:sz w:val="20"/>
              </w:rPr>
              <w:t>  </w:t>
            </w:r>
            <w:r>
              <w:rPr>
                <w:spacing w:val="-10"/>
                <w:sz w:val="20"/>
              </w:rPr>
              <w:t>-</w:t>
            </w:r>
          </w:p>
          <w:p>
            <w:pPr>
              <w:pStyle w:val="TableParagraph"/>
              <w:spacing w:line="230" w:lineRule="atLeast"/>
              <w:ind w:left="111" w:right="90"/>
              <w:jc w:val="both"/>
              <w:rPr>
                <w:sz w:val="20"/>
              </w:rPr>
            </w:pPr>
            <w:r>
              <w:rPr>
                <w:sz w:val="20"/>
              </w:rPr>
              <w:t>Оборудование территории, прилегающей к образовательной организации, и ее</w:t>
            </w:r>
            <w:r>
              <w:rPr>
                <w:spacing w:val="19"/>
                <w:sz w:val="20"/>
              </w:rPr>
              <w:t> </w:t>
            </w:r>
            <w:r>
              <w:rPr>
                <w:sz w:val="20"/>
              </w:rPr>
              <w:t>помещений</w:t>
            </w:r>
            <w:r>
              <w:rPr>
                <w:spacing w:val="20"/>
                <w:sz w:val="20"/>
              </w:rPr>
              <w:t> </w:t>
            </w:r>
            <w:r>
              <w:rPr>
                <w:sz w:val="20"/>
              </w:rPr>
              <w:t>с</w:t>
            </w:r>
            <w:r>
              <w:rPr>
                <w:spacing w:val="20"/>
                <w:sz w:val="20"/>
              </w:rPr>
              <w:t> </w:t>
            </w:r>
            <w:r>
              <w:rPr>
                <w:sz w:val="20"/>
              </w:rPr>
              <w:t>учетом</w:t>
            </w:r>
            <w:r>
              <w:rPr>
                <w:spacing w:val="20"/>
                <w:sz w:val="20"/>
              </w:rPr>
              <w:t> </w:t>
            </w:r>
            <w:r>
              <w:rPr>
                <w:sz w:val="20"/>
              </w:rPr>
              <w:t>доступности</w:t>
            </w:r>
            <w:r>
              <w:rPr>
                <w:spacing w:val="19"/>
                <w:sz w:val="20"/>
              </w:rPr>
              <w:t> </w:t>
            </w:r>
            <w:r>
              <w:rPr>
                <w:sz w:val="20"/>
              </w:rPr>
              <w:t>инвалидов:</w:t>
            </w:r>
            <w:r>
              <w:rPr>
                <w:spacing w:val="21"/>
                <w:sz w:val="20"/>
              </w:rPr>
              <w:t> </w:t>
            </w:r>
            <w:r>
              <w:rPr>
                <w:sz w:val="20"/>
              </w:rPr>
              <w:t>Наличие</w:t>
            </w:r>
            <w:r>
              <w:rPr>
                <w:spacing w:val="20"/>
                <w:sz w:val="20"/>
              </w:rPr>
              <w:t> </w:t>
            </w:r>
            <w:r>
              <w:rPr>
                <w:sz w:val="20"/>
              </w:rPr>
              <w:t>сменных</w:t>
            </w:r>
            <w:r>
              <w:rPr>
                <w:spacing w:val="20"/>
                <w:sz w:val="20"/>
              </w:rPr>
              <w:t> </w:t>
            </w:r>
            <w:r>
              <w:rPr>
                <w:spacing w:val="-2"/>
                <w:sz w:val="20"/>
              </w:rPr>
              <w:t>кресел-</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1"/>
                <w:sz w:val="20"/>
              </w:rPr>
              <w:t> </w:t>
            </w:r>
            <w:r>
              <w:rPr>
                <w:sz w:val="20"/>
              </w:rPr>
              <w:t>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 официального</w:t>
            </w:r>
            <w:r>
              <w:rPr>
                <w:spacing w:val="-3"/>
                <w:sz w:val="20"/>
              </w:rPr>
              <w:t> </w:t>
            </w:r>
            <w:r>
              <w:rPr>
                <w:sz w:val="20"/>
              </w:rPr>
              <w:t>сайта</w:t>
            </w:r>
            <w:r>
              <w:rPr>
                <w:spacing w:val="-3"/>
                <w:sz w:val="20"/>
              </w:rPr>
              <w:t> </w:t>
            </w:r>
            <w:r>
              <w:rPr>
                <w:sz w:val="20"/>
              </w:rPr>
              <w:t>для</w:t>
            </w:r>
            <w:r>
              <w:rPr>
                <w:spacing w:val="-3"/>
                <w:sz w:val="20"/>
              </w:rPr>
              <w:t> </w:t>
            </w:r>
            <w:r>
              <w:rPr>
                <w:sz w:val="20"/>
              </w:rPr>
              <w:t>инвалидов</w:t>
            </w:r>
            <w:r>
              <w:rPr>
                <w:spacing w:val="-3"/>
                <w:sz w:val="20"/>
              </w:rPr>
              <w:t> </w:t>
            </w:r>
            <w:r>
              <w:rPr>
                <w:sz w:val="20"/>
              </w:rPr>
              <w:t>по</w:t>
            </w:r>
            <w:r>
              <w:rPr>
                <w:spacing w:val="-3"/>
                <w:sz w:val="20"/>
              </w:rPr>
              <w:t> </w:t>
            </w:r>
            <w:r>
              <w:rPr>
                <w:sz w:val="20"/>
              </w:rPr>
              <w:t>зрению;</w:t>
            </w:r>
            <w:r>
              <w:rPr>
                <w:spacing w:val="40"/>
                <w:sz w:val="20"/>
              </w:rPr>
              <w:t> </w:t>
            </w:r>
            <w:r>
              <w:rPr>
                <w:sz w:val="20"/>
              </w:rPr>
              <w:t>-</w:t>
            </w:r>
            <w:r>
              <w:rPr>
                <w:spacing w:val="-3"/>
                <w:sz w:val="20"/>
              </w:rPr>
              <w:t> </w:t>
            </w:r>
            <w:r>
              <w:rPr>
                <w:sz w:val="20"/>
              </w:rPr>
              <w:t>Обеспечение</w:t>
            </w:r>
            <w:r>
              <w:rPr>
                <w:spacing w:val="-3"/>
                <w:sz w:val="20"/>
              </w:rPr>
              <w:t> </w:t>
            </w:r>
            <w:r>
              <w:rPr>
                <w:sz w:val="20"/>
              </w:rPr>
              <w:t>в</w:t>
            </w:r>
            <w:r>
              <w:rPr>
                <w:spacing w:val="-3"/>
                <w:sz w:val="20"/>
              </w:rPr>
              <w:t> </w:t>
            </w:r>
            <w:r>
              <w:rPr>
                <w:sz w:val="20"/>
              </w:rPr>
              <w:t>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10"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436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173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81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8"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644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174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90</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8"/>
                <w:sz w:val="20"/>
              </w:rPr>
              <w:t> </w:t>
            </w:r>
            <w:r>
              <w:rPr>
                <w:sz w:val="20"/>
              </w:rPr>
              <w:t>доступности</w:t>
            </w:r>
            <w:r>
              <w:rPr>
                <w:spacing w:val="-7"/>
                <w:sz w:val="20"/>
              </w:rPr>
              <w:t> </w:t>
            </w:r>
            <w:r>
              <w:rPr>
                <w:sz w:val="20"/>
              </w:rPr>
              <w:t>инвалидов:</w:t>
            </w:r>
            <w:r>
              <w:rPr>
                <w:spacing w:val="-7"/>
                <w:sz w:val="20"/>
              </w:rPr>
              <w:t> </w:t>
            </w:r>
            <w:r>
              <w:rPr>
                <w:sz w:val="20"/>
              </w:rPr>
              <w:t>Наличие</w:t>
            </w:r>
            <w:r>
              <w:rPr>
                <w:spacing w:val="-7"/>
                <w:sz w:val="20"/>
              </w:rPr>
              <w:t> </w:t>
            </w:r>
            <w:r>
              <w:rPr>
                <w:sz w:val="20"/>
              </w:rPr>
              <w:t>адаптированных</w:t>
            </w:r>
            <w:r>
              <w:rPr>
                <w:spacing w:val="-8"/>
                <w:sz w:val="20"/>
              </w:rPr>
              <w:t> </w:t>
            </w:r>
            <w:r>
              <w:rPr>
                <w:sz w:val="20"/>
              </w:rPr>
              <w:t>лифтов,</w:t>
            </w:r>
            <w:r>
              <w:rPr>
                <w:spacing w:val="-6"/>
                <w:sz w:val="20"/>
              </w:rPr>
              <w:t> </w:t>
            </w:r>
            <w:r>
              <w:rPr>
                <w:spacing w:val="-2"/>
                <w:sz w:val="20"/>
              </w:rPr>
              <w:t>поручней,</w:t>
            </w:r>
          </w:p>
          <w:p>
            <w:pPr>
              <w:pStyle w:val="TableParagraph"/>
              <w:spacing w:line="230" w:lineRule="atLeast"/>
              <w:ind w:left="111" w:right="93"/>
              <w:jc w:val="both"/>
              <w:rPr>
                <w:sz w:val="20"/>
              </w:rPr>
            </w:pPr>
            <w:r>
              <w:rPr>
                <w:sz w:val="20"/>
              </w:rPr>
              <w:t>расширенных</w:t>
            </w:r>
            <w:r>
              <w:rPr>
                <w:spacing w:val="-12"/>
                <w:sz w:val="20"/>
              </w:rPr>
              <w:t> </w:t>
            </w:r>
            <w:r>
              <w:rPr>
                <w:sz w:val="20"/>
              </w:rPr>
              <w:t>дверных</w:t>
            </w:r>
            <w:r>
              <w:rPr>
                <w:spacing w:val="-12"/>
                <w:sz w:val="20"/>
              </w:rPr>
              <w:t> </w:t>
            </w:r>
            <w:r>
              <w:rPr>
                <w:sz w:val="20"/>
              </w:rPr>
              <w:t>проемов;</w:t>
            </w:r>
            <w:r>
              <w:rPr>
                <w:spacing w:val="28"/>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2"/>
                <w:sz w:val="20"/>
              </w:rPr>
              <w:t> </w:t>
            </w:r>
            <w:r>
              <w:rPr>
                <w:sz w:val="20"/>
              </w:rPr>
              <w:t>прилегающей</w:t>
            </w:r>
            <w:r>
              <w:rPr>
                <w:spacing w:val="-12"/>
                <w:sz w:val="20"/>
              </w:rPr>
              <w:t> </w:t>
            </w:r>
            <w:r>
              <w:rPr>
                <w:sz w:val="20"/>
              </w:rPr>
              <w:t>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51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9"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175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135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09"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368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176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63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before="1"/>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177</w:t>
            </w:r>
          </w:p>
        </w:tc>
        <w:tc>
          <w:tcPr>
            <w:tcW w:w="1814" w:type="dxa"/>
          </w:tcPr>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ind w:left="110"/>
              <w:jc w:val="left"/>
              <w:rPr>
                <w:sz w:val="20"/>
              </w:rPr>
            </w:pPr>
            <w:r>
              <w:rPr>
                <w:sz w:val="20"/>
              </w:rPr>
              <w:t>№</w:t>
            </w:r>
            <w:r>
              <w:rPr>
                <w:spacing w:val="-13"/>
                <w:sz w:val="20"/>
              </w:rPr>
              <w:t> </w:t>
            </w:r>
            <w:r>
              <w:rPr>
                <w:sz w:val="20"/>
              </w:rPr>
              <w:t>11</w:t>
            </w:r>
            <w:r>
              <w:rPr>
                <w:spacing w:val="-12"/>
                <w:sz w:val="20"/>
              </w:rPr>
              <w:t> </w:t>
            </w:r>
            <w:r>
              <w:rPr>
                <w:sz w:val="20"/>
              </w:rPr>
              <w:t>имени</w:t>
            </w:r>
            <w:r>
              <w:rPr>
                <w:spacing w:val="-12"/>
                <w:sz w:val="20"/>
              </w:rPr>
              <w:t> </w:t>
            </w:r>
            <w:r>
              <w:rPr>
                <w:sz w:val="20"/>
              </w:rPr>
              <w:t>А.Н. </w:t>
            </w:r>
            <w:r>
              <w:rPr>
                <w:spacing w:val="-2"/>
                <w:sz w:val="20"/>
              </w:rPr>
              <w:t>Кулакова</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w:t>
            </w:r>
            <w:r>
              <w:rPr>
                <w:spacing w:val="-6"/>
                <w:sz w:val="20"/>
              </w:rPr>
              <w:t> </w:t>
            </w:r>
            <w:r>
              <w:rPr>
                <w:sz w:val="20"/>
              </w:rPr>
              <w:t>для</w:t>
            </w:r>
            <w:r>
              <w:rPr>
                <w:spacing w:val="-6"/>
                <w:sz w:val="20"/>
              </w:rPr>
              <w:t> </w:t>
            </w:r>
            <w:r>
              <w:rPr>
                <w:sz w:val="20"/>
              </w:rPr>
              <w:t>проведения</w:t>
            </w:r>
            <w:r>
              <w:rPr>
                <w:spacing w:val="-6"/>
                <w:sz w:val="20"/>
              </w:rPr>
              <w:t> </w:t>
            </w:r>
            <w:r>
              <w:rPr>
                <w:sz w:val="20"/>
              </w:rPr>
              <w:t>практических</w:t>
            </w:r>
            <w:r>
              <w:rPr>
                <w:spacing w:val="-6"/>
                <w:sz w:val="20"/>
              </w:rPr>
              <w:t> </w:t>
            </w:r>
            <w:r>
              <w:rPr>
                <w:sz w:val="20"/>
              </w:rPr>
              <w:t>занятий,</w:t>
            </w:r>
            <w:r>
              <w:rPr>
                <w:spacing w:val="-6"/>
                <w:sz w:val="20"/>
              </w:rPr>
              <w:t> </w:t>
            </w:r>
            <w:r>
              <w:rPr>
                <w:sz w:val="20"/>
              </w:rPr>
              <w:t>библиотек,</w:t>
            </w:r>
            <w:r>
              <w:rPr>
                <w:spacing w:val="-6"/>
                <w:sz w:val="20"/>
              </w:rPr>
              <w:t> </w:t>
            </w:r>
            <w:r>
              <w:rPr>
                <w:sz w:val="20"/>
              </w:rPr>
              <w:t>объектов</w:t>
            </w:r>
            <w:r>
              <w:rPr>
                <w:spacing w:val="-6"/>
                <w:sz w:val="20"/>
              </w:rPr>
              <w:t> </w:t>
            </w:r>
            <w:r>
              <w:rPr>
                <w:sz w:val="20"/>
              </w:rPr>
              <w:t>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w:t>
            </w:r>
            <w:r>
              <w:rPr>
                <w:spacing w:val="50"/>
                <w:sz w:val="20"/>
              </w:rPr>
              <w:t>  </w:t>
            </w:r>
            <w:r>
              <w:rPr>
                <w:sz w:val="20"/>
              </w:rPr>
              <w:t>беспрепятственного</w:t>
            </w:r>
            <w:r>
              <w:rPr>
                <w:spacing w:val="50"/>
                <w:sz w:val="20"/>
              </w:rPr>
              <w:t>  </w:t>
            </w:r>
            <w:r>
              <w:rPr>
                <w:sz w:val="20"/>
              </w:rPr>
              <w:t>доступа</w:t>
            </w:r>
            <w:r>
              <w:rPr>
                <w:spacing w:val="50"/>
                <w:sz w:val="20"/>
              </w:rPr>
              <w:t>  </w:t>
            </w:r>
            <w:r>
              <w:rPr>
                <w:sz w:val="20"/>
              </w:rPr>
              <w:t>в</w:t>
            </w:r>
            <w:r>
              <w:rPr>
                <w:spacing w:val="50"/>
                <w:sz w:val="20"/>
              </w:rPr>
              <w:t>  </w:t>
            </w:r>
            <w:r>
              <w:rPr>
                <w:sz w:val="20"/>
              </w:rPr>
              <w:t>здания</w:t>
            </w:r>
            <w:r>
              <w:rPr>
                <w:spacing w:val="51"/>
                <w:sz w:val="20"/>
              </w:rPr>
              <w:t>  </w:t>
            </w:r>
            <w:r>
              <w:rPr>
                <w:spacing w:val="-2"/>
                <w:sz w:val="20"/>
              </w:rPr>
              <w:t>образовательной</w:t>
            </w:r>
          </w:p>
          <w:p>
            <w:pPr>
              <w:pStyle w:val="TableParagraph"/>
              <w:spacing w:line="209" w:lineRule="exact"/>
              <w:ind w:left="111"/>
              <w:jc w:val="both"/>
              <w:rPr>
                <w:sz w:val="20"/>
              </w:rPr>
            </w:pPr>
            <w:r>
              <w:rPr>
                <w:sz w:val="20"/>
              </w:rPr>
              <w:t>организации - САЙТ. Доступная средаИнформация о специальных</w:t>
            </w:r>
            <w:r>
              <w:rPr>
                <w:spacing w:val="1"/>
                <w:sz w:val="20"/>
              </w:rPr>
              <w:t> </w:t>
            </w:r>
            <w:r>
              <w:rPr>
                <w:spacing w:val="-2"/>
                <w:sz w:val="20"/>
              </w:rPr>
              <w:t>условиях</w:t>
            </w:r>
          </w:p>
        </w:tc>
      </w:tr>
    </w:tbl>
    <w:p>
      <w:pPr>
        <w:spacing w:after="0" w:line="209" w:lineRule="exac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0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w:t>
            </w:r>
            <w:r>
              <w:rPr>
                <w:spacing w:val="-13"/>
                <w:sz w:val="20"/>
              </w:rPr>
              <w:t> </w:t>
            </w:r>
            <w:r>
              <w:rPr>
                <w:sz w:val="20"/>
              </w:rPr>
              <w:t>возможностями</w:t>
            </w:r>
            <w:r>
              <w:rPr>
                <w:spacing w:val="-12"/>
                <w:sz w:val="20"/>
              </w:rPr>
              <w:t> </w:t>
            </w:r>
            <w:r>
              <w:rPr>
                <w:sz w:val="20"/>
              </w:rPr>
              <w:t>здоровья,</w:t>
            </w:r>
            <w:r>
              <w:rPr>
                <w:spacing w:val="-13"/>
                <w:sz w:val="20"/>
              </w:rPr>
              <w:t> </w:t>
            </w:r>
            <w:r>
              <w:rPr>
                <w:sz w:val="20"/>
              </w:rPr>
              <w:t>в</w:t>
            </w:r>
            <w:r>
              <w:rPr>
                <w:spacing w:val="-12"/>
                <w:sz w:val="20"/>
              </w:rPr>
              <w:t> </w:t>
            </w:r>
            <w:r>
              <w:rPr>
                <w:sz w:val="20"/>
              </w:rPr>
              <w:t>том</w:t>
            </w:r>
            <w:r>
              <w:rPr>
                <w:spacing w:val="-13"/>
                <w:sz w:val="20"/>
              </w:rPr>
              <w:t> </w:t>
            </w:r>
            <w:r>
              <w:rPr>
                <w:sz w:val="20"/>
              </w:rPr>
              <w:t>числе:О</w:t>
            </w:r>
            <w:r>
              <w:rPr>
                <w:spacing w:val="-12"/>
                <w:sz w:val="20"/>
              </w:rPr>
              <w:t> </w:t>
            </w:r>
            <w:r>
              <w:rPr>
                <w:sz w:val="20"/>
              </w:rPr>
              <w:t>наличии</w:t>
            </w:r>
            <w:r>
              <w:rPr>
                <w:spacing w:val="-13"/>
                <w:sz w:val="20"/>
              </w:rPr>
              <w:t> </w:t>
            </w:r>
            <w:r>
              <w:rPr>
                <w:sz w:val="20"/>
              </w:rPr>
              <w:t>условий</w:t>
            </w:r>
            <w:r>
              <w:rPr>
                <w:spacing w:val="-12"/>
                <w:sz w:val="20"/>
              </w:rPr>
              <w:t> </w:t>
            </w:r>
            <w:r>
              <w:rPr>
                <w:sz w:val="20"/>
              </w:rPr>
              <w:t>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w:t>
            </w:r>
            <w:r>
              <w:rPr>
                <w:spacing w:val="-2"/>
                <w:sz w:val="20"/>
              </w:rPr>
              <w:t> </w:t>
            </w:r>
            <w:r>
              <w:rPr>
                <w:sz w:val="20"/>
              </w:rPr>
              <w:t>и</w:t>
            </w:r>
            <w:r>
              <w:rPr>
                <w:spacing w:val="-2"/>
                <w:sz w:val="20"/>
              </w:rPr>
              <w:t> </w:t>
            </w:r>
            <w:r>
              <w:rPr>
                <w:sz w:val="20"/>
              </w:rPr>
              <w:t>лицами</w:t>
            </w:r>
            <w:r>
              <w:rPr>
                <w:spacing w:val="-2"/>
                <w:sz w:val="20"/>
              </w:rPr>
              <w:t> </w:t>
            </w:r>
            <w:r>
              <w:rPr>
                <w:sz w:val="20"/>
              </w:rPr>
              <w:t>с</w:t>
            </w:r>
            <w:r>
              <w:rPr>
                <w:spacing w:val="-2"/>
                <w:sz w:val="20"/>
              </w:rPr>
              <w:t> </w:t>
            </w:r>
            <w:r>
              <w:rPr>
                <w:sz w:val="20"/>
              </w:rPr>
              <w:t>ограниченными</w:t>
            </w:r>
            <w:r>
              <w:rPr>
                <w:spacing w:val="-2"/>
                <w:sz w:val="20"/>
              </w:rPr>
              <w:t> </w:t>
            </w:r>
            <w:r>
              <w:rPr>
                <w:sz w:val="20"/>
              </w:rPr>
              <w:t>возможностями</w:t>
            </w:r>
            <w:r>
              <w:rPr>
                <w:spacing w:val="-2"/>
                <w:sz w:val="20"/>
              </w:rPr>
              <w:t> </w:t>
            </w:r>
            <w:r>
              <w:rPr>
                <w:sz w:val="20"/>
              </w:rPr>
              <w:t>здоровья</w:t>
            </w:r>
            <w:r>
              <w:rPr>
                <w:spacing w:val="-2"/>
                <w:sz w:val="20"/>
              </w:rPr>
              <w:t> </w:t>
            </w:r>
            <w:r>
              <w:rPr>
                <w:sz w:val="20"/>
              </w:rPr>
              <w:t>-</w:t>
            </w:r>
            <w:r>
              <w:rPr>
                <w:spacing w:val="-2"/>
                <w:sz w:val="20"/>
              </w:rPr>
              <w:t> </w:t>
            </w:r>
            <w:r>
              <w:rPr>
                <w:sz w:val="20"/>
              </w:rPr>
              <w:t>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w:t>
            </w:r>
            <w:r>
              <w:rPr>
                <w:spacing w:val="-9"/>
                <w:sz w:val="20"/>
              </w:rPr>
              <w:t> </w:t>
            </w:r>
            <w:r>
              <w:rPr>
                <w:sz w:val="20"/>
              </w:rPr>
              <w:t>служебно-бытового</w:t>
            </w:r>
            <w:r>
              <w:rPr>
                <w:spacing w:val="-9"/>
                <w:sz w:val="20"/>
              </w:rPr>
              <w:t> </w:t>
            </w:r>
            <w:r>
              <w:rPr>
                <w:sz w:val="20"/>
              </w:rPr>
              <w:t>назначения</w:t>
            </w:r>
            <w:r>
              <w:rPr>
                <w:spacing w:val="-8"/>
                <w:sz w:val="20"/>
              </w:rPr>
              <w:t> </w:t>
            </w:r>
            <w:r>
              <w:rPr>
                <w:sz w:val="20"/>
              </w:rPr>
              <w:t>(пункт</w:t>
            </w:r>
            <w:r>
              <w:rPr>
                <w:spacing w:val="-8"/>
                <w:sz w:val="20"/>
              </w:rPr>
              <w:t> </w:t>
            </w:r>
            <w:r>
              <w:rPr>
                <w:sz w:val="20"/>
              </w:rPr>
              <w:t>3.1.3.</w:t>
            </w:r>
            <w:r>
              <w:rPr>
                <w:spacing w:val="-8"/>
                <w:sz w:val="20"/>
              </w:rPr>
              <w:t> </w:t>
            </w:r>
            <w:r>
              <w:rPr>
                <w:sz w:val="20"/>
              </w:rPr>
              <w:t>правил</w:t>
            </w:r>
            <w:r>
              <w:rPr>
                <w:spacing w:val="-9"/>
                <w:sz w:val="20"/>
              </w:rPr>
              <w:t> </w:t>
            </w:r>
            <w:r>
              <w:rPr>
                <w:sz w:val="20"/>
              </w:rPr>
              <w:t>СП</w:t>
            </w:r>
            <w:r>
              <w:rPr>
                <w:spacing w:val="-9"/>
                <w:sz w:val="20"/>
              </w:rPr>
              <w:t> </w:t>
            </w:r>
            <w:r>
              <w:rPr>
                <w:sz w:val="20"/>
              </w:rPr>
              <w:t>2.4.3648- 20).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 Дублирование</w:t>
            </w:r>
            <w:r>
              <w:rPr>
                <w:spacing w:val="-1"/>
                <w:sz w:val="20"/>
              </w:rPr>
              <w:t> </w:t>
            </w:r>
            <w:r>
              <w:rPr>
                <w:sz w:val="20"/>
              </w:rPr>
              <w:t>надписей, знаков</w:t>
            </w:r>
            <w:r>
              <w:rPr>
                <w:spacing w:val="-1"/>
                <w:sz w:val="20"/>
              </w:rPr>
              <w:t> </w:t>
            </w:r>
            <w:r>
              <w:rPr>
                <w:sz w:val="20"/>
              </w:rPr>
              <w:t>и</w:t>
            </w:r>
            <w:r>
              <w:rPr>
                <w:spacing w:val="-1"/>
                <w:sz w:val="20"/>
              </w:rPr>
              <w:t> </w:t>
            </w:r>
            <w:r>
              <w:rPr>
                <w:sz w:val="20"/>
              </w:rPr>
              <w:t>иной</w:t>
            </w:r>
            <w:r>
              <w:rPr>
                <w:spacing w:val="-1"/>
                <w:sz w:val="20"/>
              </w:rPr>
              <w:t> </w:t>
            </w:r>
            <w:r>
              <w:rPr>
                <w:sz w:val="20"/>
              </w:rPr>
              <w:t>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29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spacing w:before="1"/>
              <w:ind w:left="15" w:right="2"/>
              <w:rPr>
                <w:sz w:val="20"/>
              </w:rPr>
            </w:pPr>
            <w:r>
              <w:rPr>
                <w:spacing w:val="-5"/>
                <w:sz w:val="20"/>
              </w:rPr>
              <w:t>178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before="1"/>
              <w:ind w:left="110"/>
              <w:jc w:val="left"/>
              <w:rPr>
                <w:sz w:val="20"/>
              </w:rPr>
            </w:pPr>
            <w:r>
              <w:rPr>
                <w:sz w:val="20"/>
              </w:rPr>
              <w:t>№</w:t>
            </w:r>
            <w:r>
              <w:rPr>
                <w:spacing w:val="-2"/>
                <w:sz w:val="20"/>
              </w:rPr>
              <w:t> </w:t>
            </w:r>
            <w:r>
              <w:rPr>
                <w:spacing w:val="-5"/>
                <w:sz w:val="20"/>
              </w:rPr>
              <w:t>15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69"/>
                <w:w w:val="150"/>
                <w:sz w:val="20"/>
              </w:rPr>
              <w:t> </w:t>
            </w:r>
            <w:r>
              <w:rPr>
                <w:sz w:val="20"/>
              </w:rPr>
              <w:t>доступности</w:t>
            </w:r>
            <w:r>
              <w:rPr>
                <w:spacing w:val="70"/>
                <w:w w:val="150"/>
                <w:sz w:val="20"/>
              </w:rPr>
              <w:t> </w:t>
            </w:r>
            <w:r>
              <w:rPr>
                <w:sz w:val="20"/>
              </w:rPr>
              <w:t>инвалидов:</w:t>
            </w:r>
            <w:r>
              <w:rPr>
                <w:spacing w:val="70"/>
                <w:w w:val="150"/>
                <w:sz w:val="20"/>
              </w:rPr>
              <w:t> </w:t>
            </w:r>
            <w:r>
              <w:rPr>
                <w:sz w:val="20"/>
              </w:rPr>
              <w:t>Наличие</w:t>
            </w:r>
            <w:r>
              <w:rPr>
                <w:spacing w:val="71"/>
                <w:w w:val="150"/>
                <w:sz w:val="20"/>
              </w:rPr>
              <w:t> </w:t>
            </w:r>
            <w:r>
              <w:rPr>
                <w:sz w:val="20"/>
              </w:rPr>
              <w:t>сменных</w:t>
            </w:r>
            <w:r>
              <w:rPr>
                <w:spacing w:val="70"/>
                <w:w w:val="150"/>
                <w:sz w:val="20"/>
              </w:rPr>
              <w:t> </w:t>
            </w:r>
            <w:r>
              <w:rPr>
                <w:sz w:val="20"/>
              </w:rPr>
              <w:t>кресел-колясок;</w:t>
            </w:r>
            <w:r>
              <w:rPr>
                <w:spacing w:val="71"/>
                <w:w w:val="150"/>
                <w:sz w:val="20"/>
              </w:rPr>
              <w:t>  </w:t>
            </w:r>
            <w:r>
              <w:rPr>
                <w:spacing w:val="-10"/>
                <w:sz w:val="20"/>
              </w:rPr>
              <w:t>-</w:t>
            </w:r>
          </w:p>
          <w:p>
            <w:pPr>
              <w:pStyle w:val="TableParagraph"/>
              <w:spacing w:line="210" w:lineRule="exact"/>
              <w:ind w:left="111"/>
              <w:jc w:val="both"/>
              <w:rPr>
                <w:sz w:val="20"/>
              </w:rPr>
            </w:pPr>
            <w:r>
              <w:rPr>
                <w:sz w:val="20"/>
              </w:rPr>
              <w:t>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98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10"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1103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179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right="114"/>
              <w:jc w:val="left"/>
              <w:rPr>
                <w:sz w:val="20"/>
              </w:rPr>
            </w:pPr>
            <w:r>
              <w:rPr>
                <w:sz w:val="20"/>
              </w:rPr>
              <w:t>МАОУ</w:t>
            </w:r>
            <w:r>
              <w:rPr>
                <w:spacing w:val="-13"/>
                <w:sz w:val="20"/>
              </w:rPr>
              <w:t> </w:t>
            </w:r>
            <w:r>
              <w:rPr>
                <w:sz w:val="20"/>
              </w:rPr>
              <w:t>Лицей</w:t>
            </w:r>
            <w:r>
              <w:rPr>
                <w:spacing w:val="-12"/>
                <w:sz w:val="20"/>
              </w:rPr>
              <w:t> </w:t>
            </w:r>
            <w:r>
              <w:rPr>
                <w:sz w:val="20"/>
              </w:rPr>
              <w:t>№ </w:t>
            </w:r>
            <w:r>
              <w:rPr>
                <w:spacing w:val="-6"/>
                <w:sz w:val="20"/>
              </w:rPr>
              <w:t>12</w:t>
            </w:r>
          </w:p>
        </w:tc>
        <w:tc>
          <w:tcPr>
            <w:tcW w:w="6844" w:type="dxa"/>
          </w:tcPr>
          <w:p>
            <w:pPr>
              <w:pStyle w:val="TableParagraph"/>
              <w:tabs>
                <w:tab w:pos="2075" w:val="left" w:leader="none"/>
                <w:tab w:pos="5559"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w:t>
            </w:r>
            <w:r>
              <w:rPr>
                <w:spacing w:val="-2"/>
                <w:sz w:val="20"/>
              </w:rPr>
              <w:t>общественной,</w:t>
            </w:r>
            <w:r>
              <w:rPr>
                <w:sz w:val="20"/>
              </w:rPr>
              <w:tab/>
            </w:r>
            <w:r>
              <w:rPr>
                <w:spacing w:val="-2"/>
                <w:sz w:val="20"/>
              </w:rPr>
              <w:t>профессионально-общественной</w:t>
            </w:r>
            <w:r>
              <w:rPr>
                <w:sz w:val="20"/>
              </w:rPr>
              <w:tab/>
            </w:r>
            <w:r>
              <w:rPr>
                <w:spacing w:val="-2"/>
                <w:sz w:val="20"/>
              </w:rPr>
              <w:t>аккредитации </w:t>
            </w:r>
            <w:r>
              <w:rPr>
                <w:sz w:val="20"/>
              </w:rPr>
              <w:t>образовательных программ (при наличии общественной, профессионально- 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w:t>
            </w:r>
            <w:r>
              <w:rPr>
                <w:spacing w:val="26"/>
                <w:sz w:val="20"/>
              </w:rPr>
              <w:t> </w:t>
            </w:r>
            <w:r>
              <w:rPr>
                <w:sz w:val="20"/>
              </w:rPr>
              <w:t>и</w:t>
            </w:r>
            <w:r>
              <w:rPr>
                <w:spacing w:val="26"/>
                <w:sz w:val="20"/>
              </w:rPr>
              <w:t> </w:t>
            </w:r>
            <w:r>
              <w:rPr>
                <w:sz w:val="20"/>
              </w:rPr>
              <w:t>каждым</w:t>
            </w:r>
            <w:r>
              <w:rPr>
                <w:spacing w:val="26"/>
                <w:sz w:val="20"/>
              </w:rPr>
              <w:t> </w:t>
            </w:r>
            <w:r>
              <w:rPr>
                <w:sz w:val="20"/>
              </w:rPr>
              <w:t>профессии,</w:t>
            </w:r>
            <w:r>
              <w:rPr>
                <w:spacing w:val="27"/>
                <w:sz w:val="20"/>
              </w:rPr>
              <w:t> </w:t>
            </w:r>
            <w:r>
              <w:rPr>
                <w:sz w:val="20"/>
              </w:rPr>
              <w:t>специальности,</w:t>
            </w:r>
            <w:r>
              <w:rPr>
                <w:spacing w:val="27"/>
                <w:sz w:val="20"/>
              </w:rPr>
              <w:t> </w:t>
            </w:r>
            <w:r>
              <w:rPr>
                <w:sz w:val="20"/>
              </w:rPr>
              <w:t>направлению</w:t>
            </w:r>
            <w:r>
              <w:rPr>
                <w:spacing w:val="27"/>
                <w:sz w:val="20"/>
              </w:rPr>
              <w:t> </w:t>
            </w:r>
            <w:r>
              <w:rPr>
                <w:spacing w:val="-2"/>
                <w:sz w:val="20"/>
              </w:rPr>
              <w:t>подготовки</w:t>
            </w:r>
          </w:p>
          <w:p>
            <w:pPr>
              <w:pStyle w:val="TableParagraph"/>
              <w:spacing w:line="230" w:lineRule="exact"/>
              <w:ind w:left="111" w:right="94"/>
              <w:jc w:val="both"/>
              <w:rPr>
                <w:sz w:val="20"/>
              </w:rPr>
            </w:pPr>
            <w:r>
              <w:rPr>
                <w:sz w:val="20"/>
              </w:rPr>
              <w:t>или укрупненной группе профессий, специальностей и направлений подготовки</w:t>
            </w:r>
            <w:r>
              <w:rPr>
                <w:spacing w:val="37"/>
                <w:sz w:val="20"/>
              </w:rPr>
              <w:t> </w:t>
            </w:r>
            <w:r>
              <w:rPr>
                <w:sz w:val="20"/>
              </w:rPr>
              <w:t>(для</w:t>
            </w:r>
            <w:r>
              <w:rPr>
                <w:spacing w:val="37"/>
                <w:sz w:val="20"/>
              </w:rPr>
              <w:t> </w:t>
            </w:r>
            <w:r>
              <w:rPr>
                <w:sz w:val="20"/>
              </w:rPr>
              <w:t>профессиональных</w:t>
            </w:r>
            <w:r>
              <w:rPr>
                <w:spacing w:val="38"/>
                <w:sz w:val="20"/>
              </w:rPr>
              <w:t> </w:t>
            </w:r>
            <w:r>
              <w:rPr>
                <w:sz w:val="20"/>
              </w:rPr>
              <w:t>образовательных</w:t>
            </w:r>
            <w:r>
              <w:rPr>
                <w:spacing w:val="37"/>
                <w:sz w:val="20"/>
              </w:rPr>
              <w:t> </w:t>
            </w:r>
            <w:r>
              <w:rPr>
                <w:sz w:val="20"/>
              </w:rPr>
              <w:t>программ).</w:t>
            </w:r>
            <w:r>
              <w:rPr>
                <w:spacing w:val="37"/>
                <w:sz w:val="20"/>
              </w:rPr>
              <w:t> </w:t>
            </w:r>
            <w:r>
              <w:rPr>
                <w:sz w:val="20"/>
              </w:rPr>
              <w:t>-</w:t>
            </w:r>
            <w:r>
              <w:rPr>
                <w:spacing w:val="38"/>
                <w:sz w:val="20"/>
              </w:rPr>
              <w:t> </w:t>
            </w:r>
            <w:r>
              <w:rPr>
                <w:spacing w:val="-2"/>
                <w:sz w:val="20"/>
              </w:rPr>
              <w:t>САЙТ.</w:t>
            </w:r>
          </w:p>
        </w:tc>
      </w:tr>
    </w:tbl>
    <w:p>
      <w:pPr>
        <w:spacing w:after="0" w:line="23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1455" w:val="left" w:leader="none"/>
                <w:tab w:pos="2059" w:val="left" w:leader="none"/>
                <w:tab w:pos="2104" w:val="left" w:leader="none"/>
                <w:tab w:pos="6203" w:val="left" w:leader="none"/>
              </w:tabs>
              <w:ind w:left="111" w:right="90"/>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tab/>
            </w:r>
            <w:r>
              <w:rPr>
                <w:spacing w:val="-2"/>
                <w:sz w:val="20"/>
              </w:rPr>
              <w:t>информационно-телекоммуникационным</w:t>
            </w:r>
            <w:r>
              <w:rPr>
                <w:sz w:val="20"/>
              </w:rPr>
              <w:tab/>
            </w:r>
            <w:r>
              <w:rPr>
                <w:spacing w:val="-2"/>
                <w:sz w:val="20"/>
              </w:rPr>
              <w:t>сетям</w:t>
            </w:r>
            <w:r>
              <w:rPr>
                <w:spacing w:val="-2"/>
                <w:sz w:val="20"/>
              </w:rPr>
              <w:t>,</w:t>
            </w:r>
            <w:r>
              <w:rPr>
                <w:spacing w:val="-2"/>
                <w:sz w:val="20"/>
              </w:rPr>
              <w:t>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w:t>
            </w:r>
            <w:r>
              <w:rPr>
                <w:spacing w:val="50"/>
                <w:sz w:val="20"/>
              </w:rPr>
              <w:t> </w:t>
            </w:r>
            <w:r>
              <w:rPr>
                <w:sz w:val="20"/>
              </w:rPr>
              <w:t>условиях</w:t>
            </w:r>
            <w:r>
              <w:rPr>
                <w:spacing w:val="52"/>
                <w:sz w:val="20"/>
              </w:rPr>
              <w:t> </w:t>
            </w:r>
            <w:r>
              <w:rPr>
                <w:sz w:val="20"/>
              </w:rPr>
              <w:t>для</w:t>
            </w:r>
            <w:r>
              <w:rPr>
                <w:spacing w:val="52"/>
                <w:sz w:val="20"/>
              </w:rPr>
              <w:t> </w:t>
            </w:r>
            <w:r>
              <w:rPr>
                <w:sz w:val="20"/>
              </w:rPr>
              <w:t>обучения</w:t>
            </w:r>
            <w:r>
              <w:rPr>
                <w:spacing w:val="53"/>
                <w:sz w:val="20"/>
              </w:rPr>
              <w:t> </w:t>
            </w:r>
            <w:r>
              <w:rPr>
                <w:sz w:val="20"/>
              </w:rPr>
              <w:t>инвалидов</w:t>
            </w:r>
            <w:r>
              <w:rPr>
                <w:spacing w:val="52"/>
                <w:sz w:val="20"/>
              </w:rPr>
              <w:t> </w:t>
            </w:r>
            <w:r>
              <w:rPr>
                <w:sz w:val="20"/>
              </w:rPr>
              <w:t>и</w:t>
            </w:r>
            <w:r>
              <w:rPr>
                <w:spacing w:val="52"/>
                <w:sz w:val="20"/>
              </w:rPr>
              <w:t> </w:t>
            </w:r>
            <w:r>
              <w:rPr>
                <w:sz w:val="20"/>
              </w:rPr>
              <w:t>лиц</w:t>
            </w:r>
            <w:r>
              <w:rPr>
                <w:spacing w:val="52"/>
                <w:sz w:val="20"/>
              </w:rPr>
              <w:t> </w:t>
            </w:r>
            <w:r>
              <w:rPr>
                <w:sz w:val="20"/>
              </w:rPr>
              <w:t>с</w:t>
            </w:r>
            <w:r>
              <w:rPr>
                <w:spacing w:val="53"/>
                <w:sz w:val="20"/>
              </w:rPr>
              <w:t> </w:t>
            </w:r>
            <w:r>
              <w:rPr>
                <w:spacing w:val="-2"/>
                <w:sz w:val="20"/>
              </w:rPr>
              <w:t>ограниченными</w:t>
            </w:r>
          </w:p>
          <w:p>
            <w:pPr>
              <w:pStyle w:val="TableParagraph"/>
              <w:spacing w:line="230" w:lineRule="atLeast"/>
              <w:ind w:left="111" w:right="90"/>
              <w:jc w:val="both"/>
              <w:rPr>
                <w:sz w:val="20"/>
              </w:rPr>
            </w:pPr>
            <w:r>
              <w:rPr>
                <w:sz w:val="20"/>
              </w:rPr>
              <w:t>возможностями здоровья, в том числе:Об электронных образовательных ресурсах,</w:t>
            </w:r>
            <w:r>
              <w:rPr>
                <w:spacing w:val="50"/>
                <w:sz w:val="20"/>
              </w:rPr>
              <w:t>  </w:t>
            </w:r>
            <w:r>
              <w:rPr>
                <w:sz w:val="20"/>
              </w:rPr>
              <w:t>к</w:t>
            </w:r>
            <w:r>
              <w:rPr>
                <w:spacing w:val="51"/>
                <w:sz w:val="20"/>
              </w:rPr>
              <w:t>  </w:t>
            </w:r>
            <w:r>
              <w:rPr>
                <w:sz w:val="20"/>
              </w:rPr>
              <w:t>которым</w:t>
            </w:r>
            <w:r>
              <w:rPr>
                <w:spacing w:val="50"/>
                <w:sz w:val="20"/>
              </w:rPr>
              <w:t>  </w:t>
            </w:r>
            <w:r>
              <w:rPr>
                <w:sz w:val="20"/>
              </w:rPr>
              <w:t>обеспечивается</w:t>
            </w:r>
            <w:r>
              <w:rPr>
                <w:spacing w:val="50"/>
                <w:sz w:val="20"/>
              </w:rPr>
              <w:t>  </w:t>
            </w:r>
            <w:r>
              <w:rPr>
                <w:sz w:val="20"/>
              </w:rPr>
              <w:t>доступ</w:t>
            </w:r>
            <w:r>
              <w:rPr>
                <w:spacing w:val="51"/>
                <w:sz w:val="20"/>
              </w:rPr>
              <w:t>  </w:t>
            </w:r>
            <w:r>
              <w:rPr>
                <w:sz w:val="20"/>
              </w:rPr>
              <w:t>инвалидов</w:t>
            </w:r>
            <w:r>
              <w:rPr>
                <w:spacing w:val="50"/>
                <w:sz w:val="20"/>
              </w:rPr>
              <w:t>  </w:t>
            </w:r>
            <w:r>
              <w:rPr>
                <w:sz w:val="20"/>
              </w:rPr>
              <w:t>и</w:t>
            </w:r>
            <w:r>
              <w:rPr>
                <w:spacing w:val="50"/>
                <w:sz w:val="20"/>
              </w:rPr>
              <w:t>  </w:t>
            </w:r>
            <w:r>
              <w:rPr>
                <w:sz w:val="20"/>
              </w:rPr>
              <w:t>лиц</w:t>
            </w:r>
            <w:r>
              <w:rPr>
                <w:spacing w:val="51"/>
                <w:sz w:val="20"/>
              </w:rPr>
              <w:t>  </w:t>
            </w:r>
            <w:r>
              <w:rPr>
                <w:spacing w:val="-10"/>
                <w:sz w:val="20"/>
              </w:rPr>
              <w:t>с</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w:t>
            </w:r>
            <w:r>
              <w:rPr>
                <w:spacing w:val="-7"/>
                <w:sz w:val="20"/>
              </w:rPr>
              <w:t> </w:t>
            </w:r>
            <w:r>
              <w:rPr>
                <w:sz w:val="20"/>
              </w:rPr>
              <w:t>местных</w:t>
            </w:r>
            <w:r>
              <w:rPr>
                <w:spacing w:val="-7"/>
                <w:sz w:val="20"/>
              </w:rPr>
              <w:t> </w:t>
            </w:r>
            <w:r>
              <w:rPr>
                <w:sz w:val="20"/>
              </w:rPr>
              <w:t>бюджетов,</w:t>
            </w:r>
            <w:r>
              <w:rPr>
                <w:spacing w:val="-7"/>
                <w:sz w:val="20"/>
              </w:rPr>
              <w:t> </w:t>
            </w:r>
            <w:r>
              <w:rPr>
                <w:sz w:val="20"/>
              </w:rPr>
              <w:t>по</w:t>
            </w:r>
            <w:r>
              <w:rPr>
                <w:spacing w:val="-7"/>
                <w:sz w:val="20"/>
              </w:rPr>
              <w:t> </w:t>
            </w:r>
            <w:r>
              <w:rPr>
                <w:sz w:val="20"/>
              </w:rPr>
              <w:t>договорам</w:t>
            </w:r>
            <w:r>
              <w:rPr>
                <w:spacing w:val="-7"/>
                <w:sz w:val="20"/>
              </w:rPr>
              <w:t> </w:t>
            </w:r>
            <w:r>
              <w:rPr>
                <w:sz w:val="20"/>
              </w:rPr>
              <w:t>об</w:t>
            </w:r>
            <w:r>
              <w:rPr>
                <w:spacing w:val="-7"/>
                <w:sz w:val="20"/>
              </w:rPr>
              <w:t> </w:t>
            </w:r>
            <w:r>
              <w:rPr>
                <w:sz w:val="20"/>
              </w:rPr>
              <w:t>образовании</w:t>
            </w:r>
            <w:r>
              <w:rPr>
                <w:spacing w:val="-7"/>
                <w:sz w:val="20"/>
              </w:rPr>
              <w:t> </w:t>
            </w:r>
            <w:r>
              <w:rPr>
                <w:sz w:val="20"/>
              </w:rPr>
              <w:t>за</w:t>
            </w:r>
            <w:r>
              <w:rPr>
                <w:spacing w:val="-7"/>
                <w:sz w:val="20"/>
              </w:rPr>
              <w:t> </w:t>
            </w:r>
            <w:r>
              <w:rPr>
                <w:sz w:val="20"/>
              </w:rPr>
              <w:t>счет</w:t>
            </w:r>
            <w:r>
              <w:rPr>
                <w:spacing w:val="-7"/>
                <w:sz w:val="20"/>
              </w:rPr>
              <w:t> </w:t>
            </w:r>
            <w:r>
              <w:rPr>
                <w:sz w:val="20"/>
              </w:rPr>
              <w:t>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w:t>
            </w:r>
            <w:r>
              <w:rPr>
                <w:spacing w:val="63"/>
                <w:sz w:val="20"/>
              </w:rPr>
              <w:t> </w:t>
            </w:r>
            <w:r>
              <w:rPr>
                <w:sz w:val="20"/>
              </w:rPr>
              <w:t>рельефно-точечным</w:t>
            </w:r>
            <w:r>
              <w:rPr>
                <w:spacing w:val="64"/>
                <w:sz w:val="20"/>
              </w:rPr>
              <w:t> </w:t>
            </w:r>
            <w:r>
              <w:rPr>
                <w:sz w:val="20"/>
              </w:rPr>
              <w:t>шрифтом</w:t>
            </w:r>
            <w:r>
              <w:rPr>
                <w:spacing w:val="64"/>
                <w:sz w:val="20"/>
              </w:rPr>
              <w:t> </w:t>
            </w:r>
            <w:r>
              <w:rPr>
                <w:sz w:val="20"/>
              </w:rPr>
              <w:t>Брайля;</w:t>
            </w:r>
            <w:r>
              <w:rPr>
                <w:spacing w:val="64"/>
                <w:sz w:val="20"/>
              </w:rPr>
              <w:t>  </w:t>
            </w:r>
            <w:r>
              <w:rPr>
                <w:sz w:val="20"/>
              </w:rPr>
              <w:t>-</w:t>
            </w:r>
            <w:r>
              <w:rPr>
                <w:spacing w:val="65"/>
                <w:sz w:val="20"/>
              </w:rPr>
              <w:t> </w:t>
            </w:r>
            <w:r>
              <w:rPr>
                <w:sz w:val="20"/>
              </w:rPr>
              <w:t>Обеспечение</w:t>
            </w:r>
            <w:r>
              <w:rPr>
                <w:spacing w:val="64"/>
                <w:sz w:val="20"/>
              </w:rPr>
              <w:t> </w:t>
            </w:r>
            <w:r>
              <w:rPr>
                <w:spacing w:val="-10"/>
                <w:sz w:val="20"/>
              </w:rPr>
              <w:t>в</w:t>
            </w:r>
          </w:p>
          <w:p>
            <w:pPr>
              <w:pStyle w:val="TableParagraph"/>
              <w:spacing w:line="230" w:lineRule="atLeast"/>
              <w:ind w:left="111" w:right="92"/>
              <w:jc w:val="both"/>
              <w:rPr>
                <w:sz w:val="20"/>
              </w:rPr>
            </w:pPr>
            <w:r>
              <w:rPr>
                <w:sz w:val="20"/>
              </w:rPr>
              <w:t>организации условий доступности, позволяющих инвалидам получать 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05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1"/>
                <w:sz w:val="20"/>
              </w:rPr>
              <w:t> </w:t>
            </w:r>
            <w:r>
              <w:rPr>
                <w:sz w:val="20"/>
              </w:rPr>
              <w:t>с</w:t>
            </w:r>
            <w:r>
              <w:rPr>
                <w:spacing w:val="-1"/>
                <w:sz w:val="20"/>
              </w:rPr>
              <w:t> </w:t>
            </w:r>
            <w:r>
              <w:rPr>
                <w:sz w:val="20"/>
              </w:rPr>
              <w:t>другими:</w:t>
            </w:r>
            <w:r>
              <w:rPr>
                <w:spacing w:val="-1"/>
                <w:sz w:val="20"/>
              </w:rPr>
              <w:t> </w:t>
            </w:r>
            <w:r>
              <w:rPr>
                <w:sz w:val="20"/>
              </w:rPr>
              <w:t>Наличие</w:t>
            </w:r>
            <w:r>
              <w:rPr>
                <w:spacing w:val="-1"/>
                <w:sz w:val="20"/>
              </w:rPr>
              <w:t> </w:t>
            </w:r>
            <w:r>
              <w:rPr>
                <w:sz w:val="20"/>
              </w:rPr>
              <w:t>альтернативной</w:t>
            </w:r>
            <w:r>
              <w:rPr>
                <w:spacing w:val="-1"/>
                <w:sz w:val="20"/>
              </w:rPr>
              <w:t> </w:t>
            </w:r>
            <w:r>
              <w:rPr>
                <w:sz w:val="20"/>
              </w:rPr>
              <w:t>версии</w:t>
            </w:r>
            <w:r>
              <w:rPr>
                <w:spacing w:val="-1"/>
                <w:sz w:val="20"/>
              </w:rPr>
              <w:t> </w:t>
            </w:r>
            <w:r>
              <w:rPr>
                <w:sz w:val="20"/>
              </w:rPr>
              <w:t>официального</w:t>
            </w:r>
            <w:r>
              <w:rPr>
                <w:spacing w:val="-1"/>
                <w:sz w:val="20"/>
              </w:rPr>
              <w:t> </w:t>
            </w:r>
            <w:r>
              <w:rPr>
                <w:sz w:val="20"/>
              </w:rPr>
              <w:t>сайта для инвалидов по зрению;</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60"/>
                <w:sz w:val="20"/>
              </w:rPr>
              <w:t> </w:t>
            </w:r>
            <w:r>
              <w:rPr>
                <w:sz w:val="20"/>
              </w:rPr>
              <w:t>Помощь,</w:t>
            </w:r>
            <w:r>
              <w:rPr>
                <w:spacing w:val="63"/>
                <w:sz w:val="20"/>
              </w:rPr>
              <w:t> </w:t>
            </w:r>
            <w:r>
              <w:rPr>
                <w:sz w:val="20"/>
              </w:rPr>
              <w:t>оказываемая</w:t>
            </w:r>
            <w:r>
              <w:rPr>
                <w:spacing w:val="63"/>
                <w:sz w:val="20"/>
              </w:rPr>
              <w:t> </w:t>
            </w:r>
            <w:r>
              <w:rPr>
                <w:sz w:val="20"/>
              </w:rPr>
              <w:t>работниками</w:t>
            </w:r>
            <w:r>
              <w:rPr>
                <w:spacing w:val="63"/>
                <w:sz w:val="20"/>
              </w:rPr>
              <w:t> </w:t>
            </w:r>
            <w:r>
              <w:rPr>
                <w:sz w:val="20"/>
              </w:rPr>
              <w:t>организации,</w:t>
            </w:r>
            <w:r>
              <w:rPr>
                <w:spacing w:val="63"/>
                <w:sz w:val="20"/>
              </w:rPr>
              <w:t> </w:t>
            </w:r>
            <w:r>
              <w:rPr>
                <w:spacing w:val="-2"/>
                <w:sz w:val="20"/>
              </w:rPr>
              <w:t>прошедшими</w:t>
            </w:r>
          </w:p>
          <w:p>
            <w:pPr>
              <w:pStyle w:val="TableParagraph"/>
              <w:spacing w:line="230" w:lineRule="exact"/>
              <w:ind w:left="111" w:right="93"/>
              <w:jc w:val="both"/>
              <w:rPr>
                <w:sz w:val="20"/>
              </w:rPr>
            </w:pPr>
            <w:r>
              <w:rPr>
                <w:sz w:val="20"/>
              </w:rPr>
              <w:t>необходимое обучение (инструктирование), по сопровождению инвалидов в </w:t>
            </w:r>
            <w:r>
              <w:rPr>
                <w:spacing w:val="-2"/>
                <w:sz w:val="20"/>
              </w:rPr>
              <w:t>помещении;</w:t>
            </w:r>
          </w:p>
        </w:tc>
      </w:tr>
      <w:tr>
        <w:trPr>
          <w:trHeight w:val="910" w:hRule="atLeast"/>
        </w:trPr>
        <w:tc>
          <w:tcPr>
            <w:tcW w:w="686" w:type="dxa"/>
          </w:tcPr>
          <w:p>
            <w:pPr>
              <w:pStyle w:val="TableParagraph"/>
              <w:spacing w:before="104"/>
              <w:jc w:val="left"/>
              <w:rPr>
                <w:b/>
                <w:sz w:val="20"/>
              </w:rPr>
            </w:pPr>
          </w:p>
          <w:p>
            <w:pPr>
              <w:pStyle w:val="TableParagraph"/>
              <w:spacing w:before="1"/>
              <w:ind w:left="15" w:right="2"/>
              <w:rPr>
                <w:sz w:val="20"/>
              </w:rPr>
            </w:pPr>
            <w:r>
              <w:rPr>
                <w:spacing w:val="-5"/>
                <w:sz w:val="20"/>
              </w:rPr>
              <w:t>180</w:t>
            </w:r>
          </w:p>
        </w:tc>
        <w:tc>
          <w:tcPr>
            <w:tcW w:w="1814" w:type="dxa"/>
          </w:tcPr>
          <w:p>
            <w:pPr>
              <w:pStyle w:val="TableParagraph"/>
              <w:spacing w:before="104"/>
              <w:jc w:val="left"/>
              <w:rPr>
                <w:b/>
                <w:sz w:val="20"/>
              </w:rPr>
            </w:pPr>
          </w:p>
          <w:p>
            <w:pPr>
              <w:pStyle w:val="TableParagraph"/>
              <w:spacing w:before="1"/>
              <w:ind w:left="18" w:right="6"/>
              <w:rPr>
                <w:sz w:val="20"/>
              </w:rPr>
            </w:pPr>
            <w:r>
              <w:rPr>
                <w:sz w:val="20"/>
              </w:rPr>
              <w:t>МАОУ</w:t>
            </w:r>
            <w:r>
              <w:rPr>
                <w:spacing w:val="-6"/>
                <w:sz w:val="20"/>
              </w:rPr>
              <w:t> </w:t>
            </w:r>
            <w:r>
              <w:rPr>
                <w:sz w:val="20"/>
              </w:rPr>
              <w:t>Лицей</w:t>
            </w:r>
            <w:r>
              <w:rPr>
                <w:spacing w:val="-5"/>
                <w:sz w:val="20"/>
              </w:rPr>
              <w:t> </w:t>
            </w:r>
            <w:r>
              <w:rPr>
                <w:sz w:val="20"/>
              </w:rPr>
              <w:t>№</w:t>
            </w:r>
            <w:r>
              <w:rPr>
                <w:spacing w:val="-5"/>
                <w:sz w:val="20"/>
              </w:rPr>
              <w:t> </w:t>
            </w:r>
            <w:r>
              <w:rPr>
                <w:spacing w:val="-10"/>
                <w:sz w:val="20"/>
              </w:rPr>
              <w:t>3</w:t>
            </w:r>
          </w:p>
        </w:tc>
        <w:tc>
          <w:tcPr>
            <w:tcW w:w="6844" w:type="dxa"/>
          </w:tcPr>
          <w:p>
            <w:pPr>
              <w:pStyle w:val="TableParagraph"/>
              <w:tabs>
                <w:tab w:pos="846" w:val="left" w:leader="none"/>
                <w:tab w:pos="1150" w:val="left" w:leader="none"/>
                <w:tab w:pos="2272" w:val="left" w:leader="none"/>
                <w:tab w:pos="2554" w:val="left" w:leader="none"/>
                <w:tab w:pos="4003" w:val="left" w:leader="none"/>
                <w:tab w:pos="5253" w:val="left" w:leader="none"/>
                <w:tab w:pos="6641" w:val="left" w:leader="none"/>
              </w:tabs>
              <w:ind w:left="111" w:right="9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w:t>
            </w:r>
            <w:r>
              <w:rPr>
                <w:spacing w:val="-2"/>
                <w:sz w:val="20"/>
              </w:rPr>
              <w:t>услуг,</w:t>
            </w:r>
            <w:r>
              <w:rPr>
                <w:sz w:val="20"/>
              </w:rPr>
              <w:tab/>
            </w:r>
            <w:r>
              <w:rPr>
                <w:spacing w:val="-10"/>
                <w:sz w:val="20"/>
              </w:rPr>
              <w:t>а</w:t>
            </w:r>
            <w:r>
              <w:rPr>
                <w:sz w:val="20"/>
              </w:rPr>
              <w:tab/>
            </w:r>
            <w:r>
              <w:rPr>
                <w:spacing w:val="-2"/>
                <w:sz w:val="20"/>
              </w:rPr>
              <w:t>именно:</w:t>
            </w:r>
            <w:r>
              <w:rPr>
                <w:sz w:val="20"/>
              </w:rPr>
              <w:tab/>
            </w:r>
            <w:r>
              <w:rPr>
                <w:spacing w:val="-10"/>
                <w:sz w:val="20"/>
              </w:rPr>
              <w:t>-</w:t>
            </w:r>
            <w:r>
              <w:rPr>
                <w:sz w:val="20"/>
              </w:rPr>
              <w:tab/>
            </w:r>
            <w:r>
              <w:rPr>
                <w:spacing w:val="-2"/>
                <w:sz w:val="20"/>
              </w:rPr>
              <w:t>Оборудование</w:t>
            </w:r>
            <w:r>
              <w:rPr>
                <w:sz w:val="20"/>
              </w:rPr>
              <w:tab/>
            </w:r>
            <w:r>
              <w:rPr>
                <w:spacing w:val="-2"/>
                <w:sz w:val="20"/>
              </w:rPr>
              <w:t>территории,</w:t>
            </w:r>
            <w:r>
              <w:rPr>
                <w:sz w:val="20"/>
              </w:rPr>
              <w:tab/>
            </w:r>
            <w:r>
              <w:rPr>
                <w:spacing w:val="-2"/>
                <w:sz w:val="20"/>
              </w:rPr>
              <w:t>прилегающей</w:t>
            </w:r>
            <w:r>
              <w:rPr>
                <w:sz w:val="20"/>
              </w:rPr>
              <w:tab/>
            </w:r>
            <w:r>
              <w:rPr>
                <w:spacing w:val="-10"/>
                <w:sz w:val="20"/>
              </w:rPr>
              <w:t>к</w:t>
            </w:r>
          </w:p>
          <w:p>
            <w:pPr>
              <w:pStyle w:val="TableParagraph"/>
              <w:spacing w:line="230" w:lineRule="atLeast"/>
              <w:ind w:left="111"/>
              <w:jc w:val="left"/>
              <w:rPr>
                <w:sz w:val="20"/>
              </w:rPr>
            </w:pPr>
            <w:r>
              <w:rPr>
                <w:sz w:val="20"/>
              </w:rPr>
              <w:t>образовательной</w:t>
            </w:r>
            <w:r>
              <w:rPr>
                <w:spacing w:val="80"/>
                <w:sz w:val="20"/>
              </w:rPr>
              <w:t> </w:t>
            </w:r>
            <w:r>
              <w:rPr>
                <w:sz w:val="20"/>
              </w:rPr>
              <w:t>организации,</w:t>
            </w:r>
            <w:r>
              <w:rPr>
                <w:spacing w:val="80"/>
                <w:sz w:val="20"/>
              </w:rPr>
              <w:t> </w:t>
            </w:r>
            <w:r>
              <w:rPr>
                <w:sz w:val="20"/>
              </w:rPr>
              <w:t>и</w:t>
            </w:r>
            <w:r>
              <w:rPr>
                <w:spacing w:val="80"/>
                <w:sz w:val="20"/>
              </w:rPr>
              <w:t> </w:t>
            </w:r>
            <w:r>
              <w:rPr>
                <w:sz w:val="20"/>
              </w:rPr>
              <w:t>ее</w:t>
            </w:r>
            <w:r>
              <w:rPr>
                <w:spacing w:val="80"/>
                <w:sz w:val="20"/>
              </w:rPr>
              <w:t> </w:t>
            </w:r>
            <w:r>
              <w:rPr>
                <w:sz w:val="20"/>
              </w:rPr>
              <w:t>помещений</w:t>
            </w:r>
            <w:r>
              <w:rPr>
                <w:spacing w:val="80"/>
                <w:sz w:val="20"/>
              </w:rPr>
              <w:t> </w:t>
            </w:r>
            <w:r>
              <w:rPr>
                <w:sz w:val="20"/>
              </w:rPr>
              <w:t>с</w:t>
            </w:r>
            <w:r>
              <w:rPr>
                <w:spacing w:val="80"/>
                <w:sz w:val="20"/>
              </w:rPr>
              <w:t> </w:t>
            </w:r>
            <w:r>
              <w:rPr>
                <w:sz w:val="20"/>
              </w:rPr>
              <w:t>учетом</w:t>
            </w:r>
            <w:r>
              <w:rPr>
                <w:spacing w:val="80"/>
                <w:sz w:val="20"/>
              </w:rPr>
              <w:t> </w:t>
            </w:r>
            <w:r>
              <w:rPr>
                <w:sz w:val="20"/>
              </w:rPr>
              <w:t>доступности инвалидов: Наличие сменных кресел-колясок;</w:t>
            </w:r>
          </w:p>
        </w:tc>
      </w:tr>
      <w:tr>
        <w:trPr>
          <w:trHeight w:val="366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5" w:right="2"/>
              <w:rPr>
                <w:sz w:val="20"/>
              </w:rPr>
            </w:pPr>
            <w:r>
              <w:rPr>
                <w:spacing w:val="-5"/>
                <w:sz w:val="20"/>
              </w:rPr>
              <w:t>181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148</w:t>
            </w:r>
          </w:p>
          <w:p>
            <w:pPr>
              <w:pStyle w:val="TableParagraph"/>
              <w:ind w:left="110" w:right="114"/>
              <w:jc w:val="left"/>
              <w:rPr>
                <w:sz w:val="20"/>
              </w:rPr>
            </w:pPr>
            <w:r>
              <w:rPr>
                <w:sz w:val="20"/>
              </w:rPr>
              <w:t>имени Героя Советского</w:t>
            </w:r>
            <w:r>
              <w:rPr>
                <w:spacing w:val="-13"/>
                <w:sz w:val="20"/>
              </w:rPr>
              <w:t> </w:t>
            </w:r>
            <w:r>
              <w:rPr>
                <w:sz w:val="20"/>
              </w:rPr>
              <w:t>Союза И.А. Борисевича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26"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2754"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182</w:t>
            </w:r>
          </w:p>
        </w:tc>
        <w:tc>
          <w:tcPr>
            <w:tcW w:w="1814" w:type="dxa"/>
          </w:tcPr>
          <w:p>
            <w:pPr>
              <w:pStyle w:val="TableParagraph"/>
              <w:jc w:val="left"/>
              <w:rPr>
                <w:b/>
                <w:sz w:val="20"/>
              </w:rPr>
            </w:pPr>
          </w:p>
          <w:p>
            <w:pPr>
              <w:pStyle w:val="TableParagraph"/>
              <w:jc w:val="left"/>
              <w:rPr>
                <w:b/>
                <w:sz w:val="20"/>
              </w:rPr>
            </w:pPr>
          </w:p>
          <w:p>
            <w:pPr>
              <w:pStyle w:val="TableParagraph"/>
              <w:spacing w:before="226"/>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16</w:t>
            </w:r>
          </w:p>
          <w:p>
            <w:pPr>
              <w:pStyle w:val="TableParagraph"/>
              <w:spacing w:before="1"/>
              <w:ind w:left="110" w:right="114"/>
              <w:jc w:val="left"/>
              <w:rPr>
                <w:sz w:val="20"/>
              </w:rPr>
            </w:pPr>
            <w:r>
              <w:rPr>
                <w:sz w:val="20"/>
              </w:rPr>
              <w:t>имени Героя Советского</w:t>
            </w:r>
            <w:r>
              <w:rPr>
                <w:spacing w:val="-13"/>
                <w:sz w:val="20"/>
              </w:rPr>
              <w:t> </w:t>
            </w:r>
            <w:r>
              <w:rPr>
                <w:sz w:val="20"/>
              </w:rPr>
              <w:t>Союза Цукановой М.Н</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w:t>
            </w:r>
            <w:r>
              <w:rPr>
                <w:spacing w:val="77"/>
                <w:w w:val="150"/>
                <w:sz w:val="20"/>
              </w:rPr>
              <w:t> </w:t>
            </w:r>
            <w:r>
              <w:rPr>
                <w:sz w:val="20"/>
              </w:rPr>
              <w:t>поручней,</w:t>
            </w:r>
            <w:r>
              <w:rPr>
                <w:spacing w:val="79"/>
                <w:w w:val="150"/>
                <w:sz w:val="20"/>
              </w:rPr>
              <w:t> </w:t>
            </w:r>
            <w:r>
              <w:rPr>
                <w:sz w:val="20"/>
              </w:rPr>
              <w:t>расширенных</w:t>
            </w:r>
            <w:r>
              <w:rPr>
                <w:spacing w:val="78"/>
                <w:w w:val="150"/>
                <w:sz w:val="20"/>
              </w:rPr>
              <w:t> </w:t>
            </w:r>
            <w:r>
              <w:rPr>
                <w:sz w:val="20"/>
              </w:rPr>
              <w:t>дверных</w:t>
            </w:r>
            <w:r>
              <w:rPr>
                <w:spacing w:val="79"/>
                <w:w w:val="150"/>
                <w:sz w:val="20"/>
              </w:rPr>
              <w:t> </w:t>
            </w:r>
            <w:r>
              <w:rPr>
                <w:sz w:val="20"/>
              </w:rPr>
              <w:t>проемов;</w:t>
            </w:r>
            <w:r>
              <w:rPr>
                <w:spacing w:val="78"/>
                <w:w w:val="150"/>
                <w:sz w:val="20"/>
              </w:rPr>
              <w:t>  </w:t>
            </w:r>
            <w:r>
              <w:rPr>
                <w:sz w:val="20"/>
              </w:rPr>
              <w:t>-</w:t>
            </w:r>
            <w:r>
              <w:rPr>
                <w:spacing w:val="80"/>
                <w:w w:val="150"/>
                <w:sz w:val="20"/>
              </w:rPr>
              <w:t> </w:t>
            </w:r>
            <w:r>
              <w:rPr>
                <w:spacing w:val="-2"/>
                <w:sz w:val="20"/>
              </w:rPr>
              <w:t>Оборудование</w:t>
            </w:r>
          </w:p>
          <w:p>
            <w:pPr>
              <w:pStyle w:val="TableParagraph"/>
              <w:spacing w:line="226" w:lineRule="exact"/>
              <w:ind w:left="111" w:right="96"/>
              <w:jc w:val="both"/>
              <w:rPr>
                <w:sz w:val="20"/>
              </w:rPr>
            </w:pPr>
            <w:r>
              <w:rPr>
                <w:sz w:val="20"/>
              </w:rPr>
              <w:t>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сменных кресел-колясок;</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5" w:right="2"/>
              <w:rPr>
                <w:sz w:val="20"/>
              </w:rPr>
            </w:pPr>
            <w:r>
              <w:rPr>
                <w:spacing w:val="-5"/>
                <w:sz w:val="20"/>
              </w:rPr>
              <w:t>183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53</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w:t>
            </w:r>
            <w:r>
              <w:rPr>
                <w:spacing w:val="-4"/>
                <w:sz w:val="20"/>
              </w:rPr>
              <w:t> </w:t>
            </w:r>
            <w:r>
              <w:rPr>
                <w:sz w:val="20"/>
              </w:rPr>
              <w:t>(наличие</w:t>
            </w:r>
            <w:r>
              <w:rPr>
                <w:spacing w:val="-2"/>
                <w:sz w:val="20"/>
              </w:rPr>
              <w:t> </w:t>
            </w:r>
            <w:r>
              <w:rPr>
                <w:sz w:val="20"/>
              </w:rPr>
              <w:t>анкеты</w:t>
            </w:r>
            <w:r>
              <w:rPr>
                <w:spacing w:val="-2"/>
                <w:sz w:val="20"/>
              </w:rPr>
              <w:t> </w:t>
            </w:r>
            <w:r>
              <w:rPr>
                <w:sz w:val="20"/>
              </w:rPr>
              <w:t>для</w:t>
            </w:r>
            <w:r>
              <w:rPr>
                <w:spacing w:val="-2"/>
                <w:sz w:val="20"/>
              </w:rPr>
              <w:t> </w:t>
            </w:r>
            <w:r>
              <w:rPr>
                <w:sz w:val="20"/>
              </w:rPr>
              <w:t>опроса</w:t>
            </w:r>
            <w:r>
              <w:rPr>
                <w:spacing w:val="-2"/>
                <w:sz w:val="20"/>
              </w:rPr>
              <w:t> </w:t>
            </w:r>
            <w:r>
              <w:rPr>
                <w:sz w:val="20"/>
              </w:rPr>
              <w:t>граждан</w:t>
            </w:r>
            <w:r>
              <w:rPr>
                <w:spacing w:val="-1"/>
                <w:sz w:val="20"/>
              </w:rPr>
              <w:t> </w:t>
            </w:r>
            <w:r>
              <w:rPr>
                <w:sz w:val="20"/>
              </w:rPr>
              <w:t>или</w:t>
            </w:r>
            <w:r>
              <w:rPr>
                <w:spacing w:val="-2"/>
                <w:sz w:val="20"/>
              </w:rPr>
              <w:t> </w:t>
            </w:r>
            <w:r>
              <w:rPr>
                <w:sz w:val="20"/>
              </w:rPr>
              <w:t>гиперссылки</w:t>
            </w:r>
            <w:r>
              <w:rPr>
                <w:spacing w:val="-2"/>
                <w:sz w:val="20"/>
              </w:rPr>
              <w:t> </w:t>
            </w:r>
            <w:r>
              <w:rPr>
                <w:sz w:val="20"/>
              </w:rPr>
              <w:t>на</w:t>
            </w:r>
            <w:r>
              <w:rPr>
                <w:spacing w:val="-1"/>
                <w:sz w:val="20"/>
              </w:rPr>
              <w:t> </w:t>
            </w:r>
            <w:r>
              <w:rPr>
                <w:spacing w:val="-2"/>
                <w:sz w:val="20"/>
              </w:rPr>
              <w:t>нее);</w:t>
            </w:r>
          </w:p>
          <w:p>
            <w:pPr>
              <w:pStyle w:val="TableParagraph"/>
              <w:spacing w:before="4"/>
              <w:ind w:left="111" w:right="90"/>
              <w:jc w:val="both"/>
              <w:rPr>
                <w:sz w:val="20"/>
              </w:rPr>
            </w:pPr>
            <w:r>
              <w:rPr>
                <w:sz w:val="20"/>
              </w:rPr>
              <w:t>-</w:t>
            </w:r>
            <w:r>
              <w:rPr>
                <w:spacing w:val="-4"/>
                <w:sz w:val="20"/>
              </w:rPr>
              <w:t> </w:t>
            </w:r>
            <w:r>
              <w:rPr>
                <w:sz w:val="20"/>
              </w:rPr>
              <w:t>Оборудование</w:t>
            </w:r>
            <w:r>
              <w:rPr>
                <w:spacing w:val="-4"/>
                <w:sz w:val="20"/>
              </w:rPr>
              <w:t> </w:t>
            </w:r>
            <w:r>
              <w:rPr>
                <w:sz w:val="20"/>
              </w:rPr>
              <w:t>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w:t>
            </w:r>
            <w:r>
              <w:rPr>
                <w:spacing w:val="10"/>
                <w:sz w:val="20"/>
              </w:rPr>
              <w:t> </w:t>
            </w:r>
            <w:r>
              <w:rPr>
                <w:sz w:val="20"/>
              </w:rPr>
              <w:t>Наличие</w:t>
            </w:r>
            <w:r>
              <w:rPr>
                <w:spacing w:val="11"/>
                <w:sz w:val="20"/>
              </w:rPr>
              <w:t> </w:t>
            </w:r>
            <w:r>
              <w:rPr>
                <w:sz w:val="20"/>
              </w:rPr>
              <w:t>сменных</w:t>
            </w:r>
            <w:r>
              <w:rPr>
                <w:spacing w:val="11"/>
                <w:sz w:val="20"/>
              </w:rPr>
              <w:t> </w:t>
            </w:r>
            <w:r>
              <w:rPr>
                <w:sz w:val="20"/>
              </w:rPr>
              <w:t>кресел-колясок;</w:t>
            </w:r>
            <w:r>
              <w:rPr>
                <w:spacing w:val="74"/>
                <w:sz w:val="20"/>
              </w:rPr>
              <w:t> </w:t>
            </w:r>
            <w:r>
              <w:rPr>
                <w:sz w:val="20"/>
              </w:rPr>
              <w:t>-</w:t>
            </w:r>
            <w:r>
              <w:rPr>
                <w:spacing w:val="11"/>
                <w:sz w:val="20"/>
              </w:rPr>
              <w:t> </w:t>
            </w:r>
            <w:r>
              <w:rPr>
                <w:sz w:val="20"/>
              </w:rPr>
              <w:t>Оборудование</w:t>
            </w:r>
            <w:r>
              <w:rPr>
                <w:spacing w:val="12"/>
                <w:sz w:val="20"/>
              </w:rPr>
              <w:t> </w:t>
            </w:r>
            <w:r>
              <w:rPr>
                <w:spacing w:val="-2"/>
                <w:sz w:val="20"/>
              </w:rPr>
              <w:t>территории,</w:t>
            </w:r>
          </w:p>
          <w:p>
            <w:pPr>
              <w:pStyle w:val="TableParagraph"/>
              <w:spacing w:line="208" w:lineRule="exact"/>
              <w:ind w:left="111"/>
              <w:jc w:val="both"/>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8"/>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08" w:lineRule="exact"/>
        <w:jc w:val="both"/>
        <w:rPr>
          <w:sz w:val="20"/>
        </w:rPr>
        <w:sectPr>
          <w:type w:val="continuous"/>
          <w:pgSz w:w="11910" w:h="16840"/>
          <w:pgMar w:header="0" w:footer="778" w:top="1100" w:bottom="143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доступности</w:t>
            </w:r>
            <w:r>
              <w:rPr>
                <w:spacing w:val="56"/>
                <w:sz w:val="20"/>
              </w:rPr>
              <w:t> </w:t>
            </w:r>
            <w:r>
              <w:rPr>
                <w:sz w:val="20"/>
              </w:rPr>
              <w:t>инвалидов:</w:t>
            </w:r>
            <w:r>
              <w:rPr>
                <w:spacing w:val="59"/>
                <w:sz w:val="20"/>
              </w:rPr>
              <w:t> </w:t>
            </w:r>
            <w:r>
              <w:rPr>
                <w:sz w:val="20"/>
              </w:rPr>
              <w:t>Наличие</w:t>
            </w:r>
            <w:r>
              <w:rPr>
                <w:spacing w:val="59"/>
                <w:sz w:val="20"/>
              </w:rPr>
              <w:t> </w:t>
            </w:r>
            <w:r>
              <w:rPr>
                <w:sz w:val="20"/>
              </w:rPr>
              <w:t>специально</w:t>
            </w:r>
            <w:r>
              <w:rPr>
                <w:spacing w:val="58"/>
                <w:sz w:val="20"/>
              </w:rPr>
              <w:t> </w:t>
            </w:r>
            <w:r>
              <w:rPr>
                <w:sz w:val="20"/>
              </w:rPr>
              <w:t>оборудованных</w:t>
            </w:r>
            <w:r>
              <w:rPr>
                <w:spacing w:val="59"/>
                <w:sz w:val="20"/>
              </w:rPr>
              <w:t> </w:t>
            </w:r>
            <w:r>
              <w:rPr>
                <w:spacing w:val="-2"/>
                <w:sz w:val="20"/>
              </w:rPr>
              <w:t>санитарно-</w:t>
            </w:r>
          </w:p>
          <w:p>
            <w:pPr>
              <w:pStyle w:val="TableParagraph"/>
              <w:spacing w:line="210" w:lineRule="exact"/>
              <w:ind w:left="111"/>
              <w:jc w:val="left"/>
              <w:rPr>
                <w:sz w:val="20"/>
              </w:rPr>
            </w:pPr>
            <w:r>
              <w:rPr>
                <w:sz w:val="20"/>
              </w:rPr>
              <w:t>гигиенических</w:t>
            </w:r>
            <w:r>
              <w:rPr>
                <w:spacing w:val="-8"/>
                <w:sz w:val="20"/>
              </w:rPr>
              <w:t> </w:t>
            </w:r>
            <w:r>
              <w:rPr>
                <w:sz w:val="20"/>
              </w:rPr>
              <w:t>помещений</w:t>
            </w:r>
            <w:r>
              <w:rPr>
                <w:spacing w:val="-8"/>
                <w:sz w:val="20"/>
              </w:rPr>
              <w:t> </w:t>
            </w:r>
            <w:r>
              <w:rPr>
                <w:sz w:val="20"/>
              </w:rPr>
              <w:t>в</w:t>
            </w:r>
            <w:r>
              <w:rPr>
                <w:spacing w:val="-8"/>
                <w:sz w:val="20"/>
              </w:rPr>
              <w:t> </w:t>
            </w:r>
            <w:r>
              <w:rPr>
                <w:spacing w:val="-2"/>
                <w:sz w:val="20"/>
              </w:rPr>
              <w:t>организации;</w:t>
            </w:r>
          </w:p>
        </w:tc>
      </w:tr>
      <w:tr>
        <w:trPr>
          <w:trHeight w:val="5975"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5" w:right="2"/>
              <w:rPr>
                <w:sz w:val="20"/>
              </w:rPr>
            </w:pPr>
            <w:r>
              <w:rPr>
                <w:spacing w:val="-5"/>
                <w:sz w:val="20"/>
              </w:rPr>
              <w:t>184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65</w:t>
            </w:r>
          </w:p>
          <w:p>
            <w:pPr>
              <w:pStyle w:val="TableParagraph"/>
              <w:spacing w:line="237" w:lineRule="auto" w:before="2"/>
              <w:ind w:left="110" w:right="78"/>
              <w:jc w:val="left"/>
              <w:rPr>
                <w:sz w:val="20"/>
              </w:rPr>
            </w:pPr>
            <w:r>
              <w:rPr>
                <w:sz w:val="20"/>
              </w:rPr>
              <w:t>имени воина – </w:t>
            </w:r>
            <w:r>
              <w:rPr>
                <w:spacing w:val="-2"/>
                <w:sz w:val="20"/>
              </w:rPr>
              <w:t>интернационалист </w:t>
            </w:r>
            <w:r>
              <w:rPr>
                <w:sz w:val="20"/>
              </w:rPr>
              <w:t>а О.М. Городного</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8"/>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26" w:lineRule="exac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759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185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89</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w:t>
            </w:r>
            <w:r>
              <w:rPr>
                <w:spacing w:val="-7"/>
                <w:sz w:val="20"/>
              </w:rPr>
              <w:t> </w:t>
            </w:r>
            <w:r>
              <w:rPr>
                <w:sz w:val="20"/>
              </w:rPr>
              <w:t>о</w:t>
            </w:r>
            <w:r>
              <w:rPr>
                <w:spacing w:val="-6"/>
                <w:sz w:val="20"/>
              </w:rPr>
              <w:t> </w:t>
            </w:r>
            <w:r>
              <w:rPr>
                <w:sz w:val="20"/>
              </w:rPr>
              <w:t>наличии</w:t>
            </w:r>
            <w:r>
              <w:rPr>
                <w:spacing w:val="-7"/>
                <w:sz w:val="20"/>
              </w:rPr>
              <w:t> </w:t>
            </w:r>
            <w:r>
              <w:rPr>
                <w:sz w:val="20"/>
              </w:rPr>
              <w:t>специальных</w:t>
            </w:r>
            <w:r>
              <w:rPr>
                <w:spacing w:val="-7"/>
                <w:sz w:val="20"/>
              </w:rPr>
              <w:t> </w:t>
            </w:r>
            <w:r>
              <w:rPr>
                <w:sz w:val="20"/>
              </w:rPr>
              <w:t>технических</w:t>
            </w:r>
            <w:r>
              <w:rPr>
                <w:spacing w:val="-7"/>
                <w:sz w:val="20"/>
              </w:rPr>
              <w:t> </w:t>
            </w:r>
            <w:r>
              <w:rPr>
                <w:sz w:val="20"/>
              </w:rPr>
              <w:t>средств</w:t>
            </w:r>
            <w:r>
              <w:rPr>
                <w:spacing w:val="-7"/>
                <w:sz w:val="20"/>
              </w:rPr>
              <w:t> </w:t>
            </w:r>
            <w:r>
              <w:rPr>
                <w:sz w:val="20"/>
              </w:rPr>
              <w:t>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w:t>
            </w:r>
            <w:r>
              <w:rPr>
                <w:spacing w:val="47"/>
                <w:sz w:val="20"/>
              </w:rPr>
              <w:t> </w:t>
            </w:r>
            <w:r>
              <w:rPr>
                <w:sz w:val="20"/>
              </w:rPr>
              <w:t>услуг</w:t>
            </w:r>
            <w:r>
              <w:rPr>
                <w:spacing w:val="48"/>
                <w:sz w:val="20"/>
              </w:rPr>
              <w:t> </w:t>
            </w:r>
            <w:r>
              <w:rPr>
                <w:sz w:val="20"/>
              </w:rPr>
              <w:t>и</w:t>
            </w:r>
            <w:r>
              <w:rPr>
                <w:spacing w:val="48"/>
                <w:sz w:val="20"/>
              </w:rPr>
              <w:t> </w:t>
            </w:r>
            <w:r>
              <w:rPr>
                <w:sz w:val="20"/>
              </w:rPr>
              <w:t>их</w:t>
            </w:r>
            <w:r>
              <w:rPr>
                <w:spacing w:val="48"/>
                <w:sz w:val="20"/>
              </w:rPr>
              <w:t> </w:t>
            </w:r>
            <w:r>
              <w:rPr>
                <w:sz w:val="20"/>
              </w:rPr>
              <w:t>функционирование:</w:t>
            </w:r>
            <w:r>
              <w:rPr>
                <w:spacing w:val="49"/>
                <w:sz w:val="20"/>
              </w:rPr>
              <w:t> </w:t>
            </w:r>
            <w:r>
              <w:rPr>
                <w:sz w:val="20"/>
              </w:rPr>
              <w:t>раздела</w:t>
            </w:r>
            <w:r>
              <w:rPr>
                <w:spacing w:val="48"/>
                <w:sz w:val="20"/>
              </w:rPr>
              <w:t> </w:t>
            </w:r>
            <w:r>
              <w:rPr>
                <w:sz w:val="20"/>
              </w:rPr>
              <w:t>"Часто</w:t>
            </w:r>
            <w:r>
              <w:rPr>
                <w:spacing w:val="48"/>
                <w:sz w:val="20"/>
              </w:rPr>
              <w:t> </w:t>
            </w:r>
            <w:r>
              <w:rPr>
                <w:spacing w:val="-2"/>
                <w:sz w:val="20"/>
              </w:rPr>
              <w:t>задаваемые</w:t>
            </w:r>
          </w:p>
          <w:p>
            <w:pPr>
              <w:pStyle w:val="TableParagraph"/>
              <w:spacing w:line="210" w:lineRule="exact" w:before="4"/>
              <w:ind w:left="111"/>
              <w:jc w:val="both"/>
              <w:rPr>
                <w:sz w:val="20"/>
              </w:rPr>
            </w:pPr>
            <w:r>
              <w:rPr>
                <w:sz w:val="20"/>
              </w:rPr>
              <w:t>вопросы";</w:t>
            </w:r>
            <w:r>
              <w:rPr>
                <w:spacing w:val="46"/>
                <w:sz w:val="20"/>
              </w:rPr>
              <w:t>  </w:t>
            </w:r>
            <w:r>
              <w:rPr>
                <w:sz w:val="20"/>
              </w:rPr>
              <w:t>-</w:t>
            </w:r>
            <w:r>
              <w:rPr>
                <w:spacing w:val="48"/>
                <w:sz w:val="20"/>
              </w:rPr>
              <w:t> </w:t>
            </w:r>
            <w:r>
              <w:rPr>
                <w:sz w:val="20"/>
              </w:rPr>
              <w:t>Оборудование</w:t>
            </w:r>
            <w:r>
              <w:rPr>
                <w:spacing w:val="47"/>
                <w:sz w:val="20"/>
              </w:rPr>
              <w:t> </w:t>
            </w:r>
            <w:r>
              <w:rPr>
                <w:sz w:val="20"/>
              </w:rPr>
              <w:t>территории,</w:t>
            </w:r>
            <w:r>
              <w:rPr>
                <w:spacing w:val="47"/>
                <w:sz w:val="20"/>
              </w:rPr>
              <w:t> </w:t>
            </w:r>
            <w:r>
              <w:rPr>
                <w:sz w:val="20"/>
              </w:rPr>
              <w:t>прилегающей</w:t>
            </w:r>
            <w:r>
              <w:rPr>
                <w:spacing w:val="46"/>
                <w:sz w:val="20"/>
              </w:rPr>
              <w:t> </w:t>
            </w:r>
            <w:r>
              <w:rPr>
                <w:sz w:val="20"/>
              </w:rPr>
              <w:t>к</w:t>
            </w:r>
            <w:r>
              <w:rPr>
                <w:spacing w:val="47"/>
                <w:sz w:val="20"/>
              </w:rPr>
              <w:t> </w:t>
            </w:r>
            <w:r>
              <w:rPr>
                <w:spacing w:val="-2"/>
                <w:sz w:val="20"/>
              </w:rPr>
              <w:t>образовательной</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1146" w:hRule="atLeast"/>
        </w:trPr>
        <w:tc>
          <w:tcPr>
            <w:tcW w:w="686" w:type="dxa"/>
          </w:tcPr>
          <w:p>
            <w:pPr>
              <w:pStyle w:val="TableParagraph"/>
              <w:spacing w:before="226"/>
              <w:jc w:val="left"/>
              <w:rPr>
                <w:b/>
                <w:sz w:val="20"/>
              </w:rPr>
            </w:pPr>
          </w:p>
          <w:p>
            <w:pPr>
              <w:pStyle w:val="TableParagraph"/>
              <w:ind w:left="15" w:right="2"/>
              <w:rPr>
                <w:sz w:val="20"/>
              </w:rPr>
            </w:pPr>
            <w:r>
              <w:rPr>
                <w:spacing w:val="-5"/>
                <w:sz w:val="20"/>
              </w:rPr>
              <w:t>186</w:t>
            </w:r>
          </w:p>
        </w:tc>
        <w:tc>
          <w:tcPr>
            <w:tcW w:w="1814" w:type="dxa"/>
          </w:tcPr>
          <w:p>
            <w:pPr>
              <w:pStyle w:val="TableParagraph"/>
              <w:spacing w:before="111"/>
              <w:jc w:val="left"/>
              <w:rPr>
                <w:b/>
                <w:sz w:val="20"/>
              </w:rPr>
            </w:pPr>
          </w:p>
          <w:p>
            <w:pPr>
              <w:pStyle w:val="TableParagraph"/>
              <w:ind w:left="110"/>
              <w:jc w:val="left"/>
              <w:rPr>
                <w:sz w:val="20"/>
              </w:rPr>
            </w:pPr>
            <w:r>
              <w:rPr>
                <w:sz w:val="20"/>
              </w:rPr>
              <w:t>МБОУ</w:t>
            </w:r>
            <w:r>
              <w:rPr>
                <w:spacing w:val="-7"/>
                <w:sz w:val="20"/>
              </w:rPr>
              <w:t> </w:t>
            </w:r>
            <w:r>
              <w:rPr>
                <w:spacing w:val="-2"/>
                <w:sz w:val="20"/>
              </w:rPr>
              <w:t>Гимназия</w:t>
            </w:r>
          </w:p>
          <w:p>
            <w:pPr>
              <w:pStyle w:val="TableParagraph"/>
              <w:ind w:left="110"/>
              <w:jc w:val="left"/>
              <w:rPr>
                <w:sz w:val="20"/>
              </w:rPr>
            </w:pPr>
            <w:r>
              <w:rPr>
                <w:sz w:val="20"/>
              </w:rPr>
              <w:t>№</w:t>
            </w:r>
            <w:r>
              <w:rPr>
                <w:spacing w:val="-2"/>
                <w:sz w:val="20"/>
              </w:rPr>
              <w:t> </w:t>
            </w:r>
            <w:r>
              <w:rPr>
                <w:spacing w:val="-10"/>
                <w:sz w:val="20"/>
              </w:rPr>
              <w:t>7</w:t>
            </w:r>
          </w:p>
        </w:tc>
        <w:tc>
          <w:tcPr>
            <w:tcW w:w="6844" w:type="dxa"/>
          </w:tcPr>
          <w:p>
            <w:pPr>
              <w:pStyle w:val="TableParagraph"/>
              <w:spacing w:line="237" w:lineRule="auto" w:before="2"/>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2"/>
                <w:sz w:val="20"/>
              </w:rPr>
              <w:t> </w:t>
            </w:r>
            <w:r>
              <w:rPr>
                <w:sz w:val="20"/>
              </w:rPr>
              <w:t>инвалидам</w:t>
            </w:r>
            <w:r>
              <w:rPr>
                <w:spacing w:val="-12"/>
                <w:sz w:val="20"/>
              </w:rPr>
              <w:t> </w:t>
            </w:r>
            <w:r>
              <w:rPr>
                <w:sz w:val="20"/>
              </w:rPr>
              <w:t>по</w:t>
            </w:r>
            <w:r>
              <w:rPr>
                <w:spacing w:val="-12"/>
                <w:sz w:val="20"/>
              </w:rPr>
              <w:t> </w:t>
            </w:r>
            <w:r>
              <w:rPr>
                <w:sz w:val="20"/>
              </w:rPr>
              <w:t>слуху</w:t>
            </w:r>
            <w:r>
              <w:rPr>
                <w:spacing w:val="-12"/>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before="4"/>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827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spacing w:before="1"/>
              <w:ind w:left="15" w:right="2"/>
              <w:rPr>
                <w:sz w:val="20"/>
              </w:rPr>
            </w:pPr>
            <w:r>
              <w:rPr>
                <w:spacing w:val="-5"/>
                <w:sz w:val="20"/>
              </w:rPr>
              <w:t>187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spacing w:before="1"/>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13</w:t>
            </w:r>
          </w:p>
        </w:tc>
        <w:tc>
          <w:tcPr>
            <w:tcW w:w="6844" w:type="dxa"/>
          </w:tcPr>
          <w:p>
            <w:pPr>
              <w:pStyle w:val="TableParagraph"/>
              <w:tabs>
                <w:tab w:pos="2501" w:val="left" w:leader="none"/>
                <w:tab w:pos="6671" w:val="left" w:leader="none"/>
              </w:tabs>
              <w:ind w:left="111" w:right="90"/>
              <w:jc w:val="both"/>
              <w:rPr>
                <w:sz w:val="20"/>
              </w:rPr>
            </w:pPr>
            <w:r>
              <w:rPr>
                <w:sz w:val="20"/>
              </w:rPr>
              <w:t>Обеспечить указанные недостающие материалы и/или условия оказания услуг,</w:t>
            </w:r>
            <w:r>
              <w:rPr>
                <w:spacing w:val="40"/>
                <w:sz w:val="20"/>
              </w:rPr>
              <w:t>  </w:t>
            </w:r>
            <w:r>
              <w:rPr>
                <w:sz w:val="20"/>
              </w:rPr>
              <w:t>а</w:t>
            </w:r>
            <w:r>
              <w:rPr>
                <w:spacing w:val="40"/>
                <w:sz w:val="20"/>
              </w:rPr>
              <w:t>  </w:t>
            </w:r>
            <w:r>
              <w:rPr>
                <w:sz w:val="20"/>
              </w:rPr>
              <w:t>именно:</w:t>
              <w:tab/>
              <w:t>- САЙТ. Образовательные стандарты 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Стипендии и меры поддержки обучающихсяИнформация о наличии и условиях предоставления обучающимся стипендий, мер социальной поддержки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w:t>
            </w:r>
            <w:r>
              <w:rPr>
                <w:spacing w:val="-8"/>
                <w:sz w:val="20"/>
              </w:rPr>
              <w:t> </w:t>
            </w:r>
            <w:r>
              <w:rPr>
                <w:sz w:val="20"/>
              </w:rPr>
              <w:t>зрению)</w:t>
            </w:r>
            <w:r>
              <w:rPr>
                <w:spacing w:val="-8"/>
                <w:sz w:val="20"/>
              </w:rPr>
              <w:t> </w:t>
            </w:r>
            <w:r>
              <w:rPr>
                <w:sz w:val="20"/>
              </w:rPr>
              <w:t>услуг</w:t>
            </w:r>
            <w:r>
              <w:rPr>
                <w:spacing w:val="-9"/>
                <w:sz w:val="20"/>
              </w:rPr>
              <w:t> </w:t>
            </w:r>
            <w:r>
              <w:rPr>
                <w:sz w:val="20"/>
              </w:rPr>
              <w:t>сурдопереводчика</w:t>
            </w:r>
            <w:r>
              <w:rPr>
                <w:spacing w:val="-8"/>
                <w:sz w:val="20"/>
              </w:rPr>
              <w:t> </w:t>
            </w:r>
            <w:r>
              <w:rPr>
                <w:sz w:val="20"/>
              </w:rPr>
              <w:t>(тифлосурдопереводчика);</w:t>
            </w:r>
            <w:r>
              <w:rPr>
                <w:spacing w:val="36"/>
                <w:sz w:val="20"/>
              </w:rPr>
              <w:t> </w:t>
            </w:r>
            <w:r>
              <w:rPr>
                <w:sz w:val="20"/>
              </w:rPr>
              <w:t>-</w:t>
            </w:r>
            <w:r>
              <w:rPr>
                <w:spacing w:val="-8"/>
                <w:sz w:val="20"/>
              </w:rPr>
              <w:t> </w:t>
            </w:r>
            <w:r>
              <w:rPr>
                <w:sz w:val="20"/>
              </w:rPr>
              <w:t>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4"/>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1381" w:hRule="atLeast"/>
        </w:trPr>
        <w:tc>
          <w:tcPr>
            <w:tcW w:w="686" w:type="dxa"/>
          </w:tcPr>
          <w:p>
            <w:pPr>
              <w:pStyle w:val="TableParagraph"/>
              <w:jc w:val="left"/>
              <w:rPr>
                <w:b/>
                <w:sz w:val="20"/>
              </w:rPr>
            </w:pPr>
          </w:p>
          <w:p>
            <w:pPr>
              <w:pStyle w:val="TableParagraph"/>
              <w:spacing w:before="116"/>
              <w:jc w:val="left"/>
              <w:rPr>
                <w:b/>
                <w:sz w:val="20"/>
              </w:rPr>
            </w:pPr>
          </w:p>
          <w:p>
            <w:pPr>
              <w:pStyle w:val="TableParagraph"/>
              <w:ind w:left="15" w:right="2"/>
              <w:rPr>
                <w:sz w:val="20"/>
              </w:rPr>
            </w:pPr>
            <w:r>
              <w:rPr>
                <w:spacing w:val="-5"/>
                <w:sz w:val="20"/>
              </w:rPr>
              <w:t>188</w:t>
            </w:r>
          </w:p>
        </w:tc>
        <w:tc>
          <w:tcPr>
            <w:tcW w:w="1814" w:type="dxa"/>
          </w:tcPr>
          <w:p>
            <w:pPr>
              <w:pStyle w:val="TableParagraph"/>
              <w:jc w:val="left"/>
              <w:rPr>
                <w:b/>
                <w:sz w:val="20"/>
              </w:rPr>
            </w:pPr>
          </w:p>
          <w:p>
            <w:pPr>
              <w:pStyle w:val="TableParagraph"/>
              <w:spacing w:before="116"/>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31</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w:t>
            </w:r>
            <w:r>
              <w:rPr>
                <w:spacing w:val="38"/>
                <w:sz w:val="20"/>
              </w:rPr>
              <w:t> </w:t>
            </w:r>
            <w:r>
              <w:rPr>
                <w:sz w:val="20"/>
              </w:rPr>
              <w:t>деятельности,</w:t>
            </w:r>
            <w:r>
              <w:rPr>
                <w:spacing w:val="40"/>
                <w:sz w:val="20"/>
              </w:rPr>
              <w:t> </w:t>
            </w:r>
            <w:r>
              <w:rPr>
                <w:sz w:val="20"/>
              </w:rPr>
              <w:t>в</w:t>
            </w:r>
            <w:r>
              <w:rPr>
                <w:spacing w:val="39"/>
                <w:sz w:val="20"/>
              </w:rPr>
              <w:t> </w:t>
            </w:r>
            <w:r>
              <w:rPr>
                <w:sz w:val="20"/>
              </w:rPr>
              <w:t>том</w:t>
            </w:r>
            <w:r>
              <w:rPr>
                <w:spacing w:val="38"/>
                <w:sz w:val="20"/>
              </w:rPr>
              <w:t> </w:t>
            </w:r>
            <w:r>
              <w:rPr>
                <w:sz w:val="20"/>
              </w:rPr>
              <w:t>числе</w:t>
            </w:r>
            <w:r>
              <w:rPr>
                <w:spacing w:val="40"/>
                <w:sz w:val="20"/>
              </w:rPr>
              <w:t> </w:t>
            </w:r>
            <w:r>
              <w:rPr>
                <w:sz w:val="20"/>
              </w:rPr>
              <w:t>регламентирующие:–</w:t>
            </w:r>
            <w:r>
              <w:rPr>
                <w:spacing w:val="40"/>
                <w:sz w:val="20"/>
              </w:rPr>
              <w:t> </w:t>
            </w:r>
            <w:r>
              <w:rPr>
                <w:spacing w:val="-2"/>
                <w:sz w:val="20"/>
              </w:rPr>
              <w:t>правила</w:t>
            </w:r>
          </w:p>
        </w:tc>
      </w:tr>
    </w:tbl>
    <w:p>
      <w:pPr>
        <w:spacing w:after="0" w:line="230" w:lineRule="atLeast"/>
        <w:jc w:val="both"/>
        <w:rPr>
          <w:sz w:val="20"/>
        </w:rPr>
        <w:sectPr>
          <w:type w:val="continuous"/>
          <w:pgSz w:w="11910" w:h="16840"/>
          <w:pgMar w:header="0" w:footer="778" w:top="1100" w:bottom="121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286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8"/>
                <w:sz w:val="20"/>
              </w:rPr>
              <w:t> </w:t>
            </w:r>
            <w:r>
              <w:rPr>
                <w:sz w:val="20"/>
              </w:rPr>
              <w:t>и</w:t>
            </w:r>
            <w:r>
              <w:rPr>
                <w:spacing w:val="-8"/>
                <w:sz w:val="20"/>
              </w:rPr>
              <w:t> </w:t>
            </w:r>
            <w:r>
              <w:rPr>
                <w:sz w:val="20"/>
              </w:rPr>
              <w:t>по</w:t>
            </w:r>
            <w:r>
              <w:rPr>
                <w:spacing w:val="-8"/>
                <w:sz w:val="20"/>
              </w:rPr>
              <w:t> </w:t>
            </w:r>
            <w:r>
              <w:rPr>
                <w:sz w:val="20"/>
              </w:rPr>
              <w:t>договорам</w:t>
            </w:r>
            <w:r>
              <w:rPr>
                <w:spacing w:val="-9"/>
                <w:sz w:val="20"/>
              </w:rPr>
              <w:t> </w:t>
            </w:r>
            <w:r>
              <w:rPr>
                <w:sz w:val="20"/>
              </w:rPr>
              <w:t>об</w:t>
            </w:r>
            <w:r>
              <w:rPr>
                <w:spacing w:val="-8"/>
                <w:sz w:val="20"/>
              </w:rPr>
              <w:t> </w:t>
            </w:r>
            <w:r>
              <w:rPr>
                <w:sz w:val="20"/>
              </w:rPr>
              <w:t>образовании,</w:t>
            </w:r>
            <w:r>
              <w:rPr>
                <w:spacing w:val="-8"/>
                <w:sz w:val="20"/>
              </w:rPr>
              <w:t> </w:t>
            </w:r>
            <w:r>
              <w:rPr>
                <w:sz w:val="20"/>
              </w:rPr>
              <w:t>заключаемых</w:t>
            </w:r>
            <w:r>
              <w:rPr>
                <w:spacing w:val="-8"/>
                <w:sz w:val="20"/>
              </w:rPr>
              <w:t> </w:t>
            </w:r>
            <w:r>
              <w:rPr>
                <w:sz w:val="20"/>
              </w:rPr>
              <w:t>при</w:t>
            </w:r>
            <w:r>
              <w:rPr>
                <w:spacing w:val="-8"/>
                <w:sz w:val="20"/>
              </w:rPr>
              <w:t> </w:t>
            </w:r>
            <w:r>
              <w:rPr>
                <w:sz w:val="20"/>
              </w:rPr>
              <w:t>приеме на</w:t>
            </w:r>
            <w:r>
              <w:rPr>
                <w:spacing w:val="-13"/>
                <w:sz w:val="20"/>
              </w:rPr>
              <w:t> </w:t>
            </w:r>
            <w:r>
              <w:rPr>
                <w:sz w:val="20"/>
              </w:rPr>
              <w:t>обучение</w:t>
            </w:r>
            <w:r>
              <w:rPr>
                <w:spacing w:val="-12"/>
                <w:sz w:val="20"/>
              </w:rPr>
              <w:t> </w:t>
            </w:r>
            <w:r>
              <w:rPr>
                <w:sz w:val="20"/>
              </w:rPr>
              <w:t>за</w:t>
            </w:r>
            <w:r>
              <w:rPr>
                <w:spacing w:val="-13"/>
                <w:sz w:val="20"/>
              </w:rPr>
              <w:t> </w:t>
            </w:r>
            <w:r>
              <w:rPr>
                <w:sz w:val="20"/>
              </w:rPr>
              <w:t>счет</w:t>
            </w:r>
            <w:r>
              <w:rPr>
                <w:spacing w:val="-12"/>
                <w:sz w:val="20"/>
              </w:rPr>
              <w:t> </w:t>
            </w:r>
            <w:r>
              <w:rPr>
                <w:sz w:val="20"/>
              </w:rPr>
              <w:t>средств</w:t>
            </w:r>
            <w:r>
              <w:rPr>
                <w:spacing w:val="-13"/>
                <w:sz w:val="20"/>
              </w:rPr>
              <w:t> </w:t>
            </w:r>
            <w:r>
              <w:rPr>
                <w:sz w:val="20"/>
              </w:rPr>
              <w:t>физических</w:t>
            </w:r>
            <w:r>
              <w:rPr>
                <w:spacing w:val="-12"/>
                <w:sz w:val="20"/>
              </w:rPr>
              <w:t> </w:t>
            </w:r>
            <w:r>
              <w:rPr>
                <w:sz w:val="20"/>
              </w:rPr>
              <w:t>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(в</w:t>
            </w:r>
            <w:r>
              <w:rPr>
                <w:spacing w:val="-13"/>
                <w:sz w:val="20"/>
              </w:rPr>
              <w:t> </w:t>
            </w:r>
            <w:r>
              <w:rPr>
                <w:sz w:val="20"/>
              </w:rPr>
              <w:t>том</w:t>
            </w:r>
            <w:r>
              <w:rPr>
                <w:spacing w:val="-12"/>
                <w:sz w:val="20"/>
              </w:rPr>
              <w:t> </w:t>
            </w:r>
            <w:r>
              <w:rPr>
                <w:sz w:val="20"/>
              </w:rPr>
              <w:t>числе с выделением численности обучающихся, являющихся иностранными гражданами)**</w:t>
            </w:r>
            <w:r>
              <w:rPr>
                <w:spacing w:val="-6"/>
                <w:sz w:val="20"/>
              </w:rPr>
              <w:t> </w:t>
            </w:r>
            <w:r>
              <w:rPr>
                <w:sz w:val="20"/>
              </w:rPr>
              <w:t>Размещается</w:t>
            </w:r>
            <w:r>
              <w:rPr>
                <w:spacing w:val="-6"/>
                <w:sz w:val="20"/>
              </w:rPr>
              <w:t> </w:t>
            </w:r>
            <w:r>
              <w:rPr>
                <w:sz w:val="20"/>
              </w:rPr>
              <w:t>в</w:t>
            </w:r>
            <w:r>
              <w:rPr>
                <w:spacing w:val="-6"/>
                <w:sz w:val="20"/>
              </w:rPr>
              <w:t> </w:t>
            </w:r>
            <w:r>
              <w:rPr>
                <w:sz w:val="20"/>
              </w:rPr>
              <w:t>форме</w:t>
            </w:r>
            <w:r>
              <w:rPr>
                <w:spacing w:val="-6"/>
                <w:sz w:val="20"/>
              </w:rPr>
              <w:t> </w:t>
            </w:r>
            <w:r>
              <w:rPr>
                <w:sz w:val="20"/>
              </w:rPr>
              <w:t>электронного</w:t>
            </w:r>
            <w:r>
              <w:rPr>
                <w:spacing w:val="-6"/>
                <w:sz w:val="20"/>
              </w:rPr>
              <w:t> </w:t>
            </w:r>
            <w:r>
              <w:rPr>
                <w:sz w:val="20"/>
              </w:rPr>
              <w:t>документа,</w:t>
            </w:r>
            <w:r>
              <w:rPr>
                <w:spacing w:val="-6"/>
                <w:sz w:val="20"/>
              </w:rPr>
              <w:t> </w:t>
            </w:r>
            <w:r>
              <w:rPr>
                <w:sz w:val="20"/>
              </w:rPr>
              <w:t>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w:t>
            </w:r>
            <w:r>
              <w:rPr>
                <w:spacing w:val="-11"/>
                <w:sz w:val="20"/>
              </w:rPr>
              <w:t> </w:t>
            </w:r>
            <w:r>
              <w:rPr>
                <w:sz w:val="20"/>
              </w:rPr>
              <w:t>программ).</w:t>
            </w:r>
            <w:r>
              <w:rPr>
                <w:spacing w:val="-10"/>
                <w:sz w:val="20"/>
              </w:rPr>
              <w:t> </w:t>
            </w:r>
            <w:r>
              <w:rPr>
                <w:sz w:val="20"/>
              </w:rPr>
              <w:t>-</w:t>
            </w:r>
            <w:r>
              <w:rPr>
                <w:spacing w:val="-11"/>
                <w:sz w:val="20"/>
              </w:rPr>
              <w:t> </w:t>
            </w:r>
            <w:r>
              <w:rPr>
                <w:sz w:val="20"/>
              </w:rPr>
              <w:t>САЙТ.</w:t>
            </w:r>
            <w:r>
              <w:rPr>
                <w:spacing w:val="-10"/>
                <w:sz w:val="20"/>
              </w:rPr>
              <w:t> </w:t>
            </w:r>
            <w:r>
              <w:rPr>
                <w:sz w:val="20"/>
              </w:rPr>
              <w:t>Материально-техническое</w:t>
            </w:r>
            <w:r>
              <w:rPr>
                <w:spacing w:val="-11"/>
                <w:sz w:val="20"/>
              </w:rPr>
              <w:t> </w:t>
            </w:r>
            <w:r>
              <w:rPr>
                <w:sz w:val="20"/>
              </w:rPr>
              <w:t>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6"/>
                <w:sz w:val="20"/>
              </w:rPr>
              <w:t> </w:t>
            </w:r>
            <w:r>
              <w:rPr>
                <w:sz w:val="20"/>
              </w:rPr>
              <w:t>наравне</w:t>
            </w:r>
            <w:r>
              <w:rPr>
                <w:spacing w:val="-6"/>
                <w:sz w:val="20"/>
              </w:rPr>
              <w:t> </w:t>
            </w:r>
            <w:r>
              <w:rPr>
                <w:sz w:val="20"/>
              </w:rPr>
              <w:t>с</w:t>
            </w:r>
            <w:r>
              <w:rPr>
                <w:spacing w:val="-6"/>
                <w:sz w:val="20"/>
              </w:rPr>
              <w:t> </w:t>
            </w:r>
            <w:r>
              <w:rPr>
                <w:sz w:val="20"/>
              </w:rPr>
              <w:t>другими:</w:t>
            </w:r>
            <w:r>
              <w:rPr>
                <w:spacing w:val="-6"/>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6"/>
                <w:sz w:val="20"/>
              </w:rPr>
              <w:t> </w:t>
            </w:r>
            <w:r>
              <w:rPr>
                <w:sz w:val="20"/>
              </w:rPr>
              <w:t>по</w:t>
            </w:r>
            <w:r>
              <w:rPr>
                <w:spacing w:val="-6"/>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w:t>
            </w:r>
            <w:r>
              <w:rPr>
                <w:spacing w:val="4"/>
                <w:sz w:val="20"/>
              </w:rPr>
              <w:t> </w:t>
            </w:r>
            <w:r>
              <w:rPr>
                <w:sz w:val="20"/>
              </w:rPr>
              <w:t>образовательные</w:t>
            </w:r>
            <w:r>
              <w:rPr>
                <w:spacing w:val="4"/>
                <w:sz w:val="20"/>
              </w:rPr>
              <w:t> </w:t>
            </w:r>
            <w:r>
              <w:rPr>
                <w:sz w:val="20"/>
              </w:rPr>
              <w:t>услуги</w:t>
            </w:r>
            <w:r>
              <w:rPr>
                <w:spacing w:val="4"/>
                <w:sz w:val="20"/>
              </w:rPr>
              <w:t> </w:t>
            </w:r>
            <w:r>
              <w:rPr>
                <w:sz w:val="20"/>
              </w:rPr>
              <w:t>наравне</w:t>
            </w:r>
            <w:r>
              <w:rPr>
                <w:spacing w:val="5"/>
                <w:sz w:val="20"/>
              </w:rPr>
              <w:t> </w:t>
            </w:r>
            <w:r>
              <w:rPr>
                <w:sz w:val="20"/>
              </w:rPr>
              <w:t>с</w:t>
            </w:r>
            <w:r>
              <w:rPr>
                <w:spacing w:val="4"/>
                <w:sz w:val="20"/>
              </w:rPr>
              <w:t> </w:t>
            </w:r>
            <w:r>
              <w:rPr>
                <w:sz w:val="20"/>
              </w:rPr>
              <w:t>другими:</w:t>
            </w:r>
            <w:r>
              <w:rPr>
                <w:spacing w:val="4"/>
                <w:sz w:val="20"/>
              </w:rPr>
              <w:t> </w:t>
            </w:r>
            <w:r>
              <w:rPr>
                <w:sz w:val="20"/>
              </w:rPr>
              <w:t>Помощь,</w:t>
            </w:r>
            <w:r>
              <w:rPr>
                <w:spacing w:val="5"/>
                <w:sz w:val="20"/>
              </w:rPr>
              <w:t> </w:t>
            </w:r>
            <w:r>
              <w:rPr>
                <w:spacing w:val="-2"/>
                <w:sz w:val="20"/>
              </w:rPr>
              <w:t>оказываемая</w:t>
            </w:r>
          </w:p>
          <w:p>
            <w:pPr>
              <w:pStyle w:val="TableParagraph"/>
              <w:spacing w:line="230"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1140" w:hRule="atLeast"/>
        </w:trPr>
        <w:tc>
          <w:tcPr>
            <w:tcW w:w="686" w:type="dxa"/>
          </w:tcPr>
          <w:p>
            <w:pPr>
              <w:pStyle w:val="TableParagraph"/>
              <w:spacing w:before="220"/>
              <w:jc w:val="left"/>
              <w:rPr>
                <w:b/>
                <w:sz w:val="20"/>
              </w:rPr>
            </w:pPr>
          </w:p>
          <w:p>
            <w:pPr>
              <w:pStyle w:val="TableParagraph"/>
              <w:ind w:left="15" w:right="2"/>
              <w:rPr>
                <w:sz w:val="20"/>
              </w:rPr>
            </w:pPr>
            <w:r>
              <w:rPr>
                <w:spacing w:val="-5"/>
                <w:sz w:val="20"/>
              </w:rPr>
              <w:t>189</w:t>
            </w:r>
          </w:p>
        </w:tc>
        <w:tc>
          <w:tcPr>
            <w:tcW w:w="1814" w:type="dxa"/>
          </w:tcPr>
          <w:p>
            <w:pPr>
              <w:pStyle w:val="TableParagraph"/>
              <w:spacing w:before="220"/>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44</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копий)Свидетельство о государственной аккредитации (с приложениями) (при наличии) - СТЕНД. ОбразованиеЛицензия</w:t>
            </w:r>
            <w:r>
              <w:rPr>
                <w:spacing w:val="33"/>
                <w:sz w:val="20"/>
              </w:rPr>
              <w:t> </w:t>
            </w:r>
            <w:r>
              <w:rPr>
                <w:sz w:val="20"/>
              </w:rPr>
              <w:t>на</w:t>
            </w:r>
            <w:r>
              <w:rPr>
                <w:spacing w:val="34"/>
                <w:sz w:val="20"/>
              </w:rPr>
              <w:t> </w:t>
            </w:r>
            <w:r>
              <w:rPr>
                <w:sz w:val="20"/>
              </w:rPr>
              <w:t>осуществление</w:t>
            </w:r>
            <w:r>
              <w:rPr>
                <w:spacing w:val="34"/>
                <w:sz w:val="20"/>
              </w:rPr>
              <w:t> </w:t>
            </w:r>
            <w:r>
              <w:rPr>
                <w:sz w:val="20"/>
              </w:rPr>
              <w:t>образовательной</w:t>
            </w:r>
            <w:r>
              <w:rPr>
                <w:spacing w:val="34"/>
                <w:sz w:val="20"/>
              </w:rPr>
              <w:t> </w:t>
            </w:r>
            <w:r>
              <w:rPr>
                <w:sz w:val="20"/>
              </w:rPr>
              <w:t>деятельности</w:t>
            </w:r>
            <w:r>
              <w:rPr>
                <w:spacing w:val="34"/>
                <w:sz w:val="20"/>
              </w:rPr>
              <w:t> </w:t>
            </w:r>
            <w:r>
              <w:rPr>
                <w:spacing w:val="-5"/>
                <w:sz w:val="20"/>
              </w:rPr>
              <w:t>(с</w:t>
            </w:r>
          </w:p>
          <w:p>
            <w:pPr>
              <w:pStyle w:val="TableParagraph"/>
              <w:spacing w:line="210" w:lineRule="exact"/>
              <w:ind w:left="111"/>
              <w:jc w:val="both"/>
              <w:rPr>
                <w:sz w:val="20"/>
              </w:rPr>
            </w:pPr>
            <w:r>
              <w:rPr>
                <w:sz w:val="20"/>
              </w:rPr>
              <w:t>приложениями)</w:t>
            </w:r>
            <w:r>
              <w:rPr>
                <w:spacing w:val="70"/>
                <w:sz w:val="20"/>
              </w:rPr>
              <w:t>  </w:t>
            </w:r>
            <w:r>
              <w:rPr>
                <w:sz w:val="20"/>
              </w:rPr>
              <w:t>-</w:t>
            </w:r>
            <w:r>
              <w:rPr>
                <w:spacing w:val="71"/>
                <w:sz w:val="20"/>
              </w:rPr>
              <w:t>  </w:t>
            </w:r>
            <w:r>
              <w:rPr>
                <w:sz w:val="20"/>
              </w:rPr>
              <w:t>СТЕНД.</w:t>
            </w:r>
            <w:r>
              <w:rPr>
                <w:spacing w:val="71"/>
                <w:sz w:val="20"/>
              </w:rPr>
              <w:t>  </w:t>
            </w:r>
            <w:r>
              <w:rPr>
                <w:sz w:val="20"/>
              </w:rPr>
              <w:t>Руководство.</w:t>
            </w:r>
            <w:r>
              <w:rPr>
                <w:spacing w:val="70"/>
                <w:sz w:val="20"/>
              </w:rPr>
              <w:t>  </w:t>
            </w:r>
            <w:r>
              <w:rPr>
                <w:sz w:val="20"/>
              </w:rPr>
              <w:t>Педагогический</w:t>
            </w:r>
            <w:r>
              <w:rPr>
                <w:spacing w:val="71"/>
                <w:sz w:val="20"/>
              </w:rPr>
              <w:t>  </w:t>
            </w:r>
            <w:r>
              <w:rPr>
                <w:spacing w:val="-2"/>
                <w:sz w:val="20"/>
              </w:rPr>
              <w:t>(научно-</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66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8"/>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26" w:lineRule="exact"/>
              <w:ind w:left="111" w:right="94"/>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r>
        <w:trPr>
          <w:trHeight w:val="1034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190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64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Pr>
                <w:spacing w:val="-8"/>
                <w:sz w:val="20"/>
              </w:rPr>
              <w:t> </w:t>
            </w:r>
            <w:r>
              <w:rPr>
                <w:sz w:val="20"/>
              </w:rPr>
              <w:t>Федерации»</w:t>
            </w:r>
            <w:r>
              <w:rPr>
                <w:spacing w:val="-8"/>
                <w:sz w:val="20"/>
              </w:rPr>
              <w:t> </w:t>
            </w:r>
            <w:r>
              <w:rPr>
                <w:sz w:val="20"/>
              </w:rPr>
              <w:t>не</w:t>
            </w:r>
            <w:r>
              <w:rPr>
                <w:spacing w:val="-8"/>
                <w:sz w:val="20"/>
              </w:rPr>
              <w:t> </w:t>
            </w:r>
            <w:r>
              <w:rPr>
                <w:sz w:val="20"/>
              </w:rPr>
              <w:t>включаются</w:t>
            </w:r>
            <w:r>
              <w:rPr>
                <w:spacing w:val="-8"/>
                <w:sz w:val="20"/>
              </w:rPr>
              <w:t> </w:t>
            </w:r>
            <w:r>
              <w:rPr>
                <w:sz w:val="20"/>
              </w:rPr>
              <w:t>в</w:t>
            </w:r>
            <w:r>
              <w:rPr>
                <w:spacing w:val="-8"/>
                <w:sz w:val="20"/>
              </w:rPr>
              <w:t> </w:t>
            </w:r>
            <w:r>
              <w:rPr>
                <w:sz w:val="20"/>
              </w:rPr>
              <w:t>соответствующую</w:t>
            </w:r>
            <w:r>
              <w:rPr>
                <w:spacing w:val="-8"/>
                <w:sz w:val="20"/>
              </w:rPr>
              <w:t> </w:t>
            </w:r>
            <w:r>
              <w:rPr>
                <w:sz w:val="20"/>
              </w:rPr>
              <w:t>запись</w:t>
            </w:r>
            <w:r>
              <w:rPr>
                <w:spacing w:val="-8"/>
                <w:sz w:val="20"/>
              </w:rPr>
              <w:t> </w:t>
            </w:r>
            <w:r>
              <w:rPr>
                <w:sz w:val="20"/>
              </w:rPr>
              <w:t>в</w:t>
            </w:r>
            <w:r>
              <w:rPr>
                <w:spacing w:val="-8"/>
                <w:sz w:val="20"/>
              </w:rPr>
              <w:t> </w:t>
            </w:r>
            <w:r>
              <w:rPr>
                <w:sz w:val="20"/>
              </w:rPr>
              <w:t>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Pr>
                <w:spacing w:val="-5"/>
                <w:sz w:val="20"/>
              </w:rPr>
              <w:t> </w:t>
            </w:r>
            <w:r>
              <w:rPr>
                <w:sz w:val="20"/>
              </w:rPr>
              <w:t>простой</w:t>
            </w:r>
            <w:r>
              <w:rPr>
                <w:spacing w:val="-5"/>
                <w:sz w:val="20"/>
              </w:rPr>
              <w:t> </w:t>
            </w:r>
            <w:r>
              <w:rPr>
                <w:sz w:val="20"/>
              </w:rPr>
              <w:t>электронной</w:t>
            </w:r>
            <w:r>
              <w:rPr>
                <w:spacing w:val="-5"/>
                <w:sz w:val="20"/>
              </w:rPr>
              <w:t> </w:t>
            </w:r>
            <w:r>
              <w:rPr>
                <w:sz w:val="20"/>
              </w:rPr>
              <w:t>подписью</w:t>
            </w:r>
            <w:r>
              <w:rPr>
                <w:spacing w:val="-5"/>
                <w:sz w:val="20"/>
              </w:rPr>
              <w:t> </w:t>
            </w:r>
            <w:r>
              <w:rPr>
                <w:sz w:val="20"/>
              </w:rPr>
              <w:t>в</w:t>
            </w:r>
            <w:r>
              <w:rPr>
                <w:spacing w:val="-5"/>
                <w:sz w:val="20"/>
              </w:rPr>
              <w:t> </w:t>
            </w:r>
            <w:r>
              <w:rPr>
                <w:sz w:val="20"/>
              </w:rPr>
              <w:t>соответствии</w:t>
            </w:r>
            <w:r>
              <w:rPr>
                <w:spacing w:val="-5"/>
                <w:sz w:val="20"/>
              </w:rPr>
              <w:t> </w:t>
            </w:r>
            <w:r>
              <w:rPr>
                <w:sz w:val="20"/>
              </w:rPr>
              <w:t>с</w:t>
            </w:r>
            <w:r>
              <w:rPr>
                <w:spacing w:val="-5"/>
                <w:sz w:val="20"/>
              </w:rPr>
              <w:t> </w:t>
            </w:r>
            <w:r>
              <w:rPr>
                <w:sz w:val="20"/>
              </w:rPr>
              <w:t>Федеральным законом от 6 апреля 2011 г. № 63-ФЗ «Об электронной подписи»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r>
              <w:rPr>
                <w:spacing w:val="-7"/>
                <w:sz w:val="20"/>
              </w:rPr>
              <w:t> </w:t>
            </w:r>
            <w:r>
              <w:rPr>
                <w:sz w:val="20"/>
              </w:rPr>
              <w:t>-</w:t>
            </w:r>
            <w:r>
              <w:rPr>
                <w:spacing w:val="-4"/>
                <w:sz w:val="20"/>
              </w:rPr>
              <w:t> </w:t>
            </w:r>
            <w:r>
              <w:rPr>
                <w:sz w:val="20"/>
              </w:rPr>
              <w:t>САЙТ.</w:t>
            </w:r>
            <w:r>
              <w:rPr>
                <w:spacing w:val="-5"/>
                <w:sz w:val="20"/>
              </w:rPr>
              <w:t> </w:t>
            </w:r>
            <w:r>
              <w:rPr>
                <w:sz w:val="20"/>
              </w:rPr>
              <w:t>Доступная</w:t>
            </w:r>
            <w:r>
              <w:rPr>
                <w:spacing w:val="-4"/>
                <w:sz w:val="20"/>
              </w:rPr>
              <w:t> </w:t>
            </w:r>
            <w:r>
              <w:rPr>
                <w:sz w:val="20"/>
              </w:rPr>
              <w:t>средаИнформация</w:t>
            </w:r>
            <w:r>
              <w:rPr>
                <w:spacing w:val="-4"/>
                <w:sz w:val="20"/>
              </w:rPr>
              <w:t> </w:t>
            </w:r>
            <w:r>
              <w:rPr>
                <w:sz w:val="20"/>
              </w:rPr>
              <w:t>о</w:t>
            </w:r>
            <w:r>
              <w:rPr>
                <w:spacing w:val="-5"/>
                <w:sz w:val="20"/>
              </w:rPr>
              <w:t> </w:t>
            </w:r>
            <w:r>
              <w:rPr>
                <w:sz w:val="20"/>
              </w:rPr>
              <w:t>специальных</w:t>
            </w:r>
            <w:r>
              <w:rPr>
                <w:spacing w:val="-4"/>
                <w:sz w:val="20"/>
              </w:rPr>
              <w:t> </w:t>
            </w:r>
            <w:r>
              <w:rPr>
                <w:sz w:val="20"/>
              </w:rPr>
              <w:t>условиях</w:t>
            </w:r>
            <w:r>
              <w:rPr>
                <w:spacing w:val="-4"/>
                <w:sz w:val="20"/>
              </w:rPr>
              <w:t> </w:t>
            </w:r>
            <w:r>
              <w:rPr>
                <w:spacing w:val="-5"/>
                <w:sz w:val="20"/>
              </w:rPr>
              <w:t>для</w:t>
            </w:r>
          </w:p>
          <w:p>
            <w:pPr>
              <w:pStyle w:val="TableParagraph"/>
              <w:spacing w:line="230" w:lineRule="atLeast"/>
              <w:ind w:left="111" w:right="93"/>
              <w:jc w:val="both"/>
              <w:rPr>
                <w:sz w:val="20"/>
              </w:rPr>
            </w:pPr>
            <w:r>
              <w:rPr>
                <w:sz w:val="20"/>
              </w:rPr>
              <w:t>обучения инвалидов и лиц с ограниченными возможностями здоровья, в том числе:О</w:t>
            </w:r>
            <w:r>
              <w:rPr>
                <w:spacing w:val="-8"/>
                <w:sz w:val="20"/>
              </w:rPr>
              <w:t> </w:t>
            </w:r>
            <w:r>
              <w:rPr>
                <w:sz w:val="20"/>
              </w:rPr>
              <w:t>наличии</w:t>
            </w:r>
            <w:r>
              <w:rPr>
                <w:spacing w:val="-4"/>
                <w:sz w:val="20"/>
              </w:rPr>
              <w:t> </w:t>
            </w:r>
            <w:r>
              <w:rPr>
                <w:sz w:val="20"/>
              </w:rPr>
              <w:t>специальных</w:t>
            </w:r>
            <w:r>
              <w:rPr>
                <w:spacing w:val="-5"/>
                <w:sz w:val="20"/>
              </w:rPr>
              <w:t> </w:t>
            </w:r>
            <w:r>
              <w:rPr>
                <w:sz w:val="20"/>
              </w:rPr>
              <w:t>технических</w:t>
            </w:r>
            <w:r>
              <w:rPr>
                <w:spacing w:val="-4"/>
                <w:sz w:val="20"/>
              </w:rPr>
              <w:t> </w:t>
            </w:r>
            <w:r>
              <w:rPr>
                <w:sz w:val="20"/>
              </w:rPr>
              <w:t>средств</w:t>
            </w:r>
            <w:r>
              <w:rPr>
                <w:spacing w:val="-5"/>
                <w:sz w:val="20"/>
              </w:rPr>
              <w:t> </w:t>
            </w:r>
            <w:r>
              <w:rPr>
                <w:sz w:val="20"/>
              </w:rPr>
              <w:t>обучения</w:t>
            </w:r>
            <w:r>
              <w:rPr>
                <w:spacing w:val="-4"/>
                <w:sz w:val="20"/>
              </w:rPr>
              <w:t> </w:t>
            </w:r>
            <w:r>
              <w:rPr>
                <w:spacing w:val="-2"/>
                <w:sz w:val="20"/>
              </w:rPr>
              <w:t>коллективного</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и индивидуального пользования - САЙТ. Стипендии и меры поддержки обучающихсяИнформация о наличии и условиях предоставления обучающимся стипендий, мер социальной поддержки - Обеспечение в организации комфортных условий для предоставления услугСанитарное состояние помещений организации:Помещения для реализации образовательных</w:t>
            </w:r>
            <w:r>
              <w:rPr>
                <w:spacing w:val="-11"/>
                <w:sz w:val="20"/>
              </w:rPr>
              <w:t> </w:t>
            </w:r>
            <w:r>
              <w:rPr>
                <w:sz w:val="20"/>
              </w:rPr>
              <w:t>программВ</w:t>
            </w:r>
            <w:r>
              <w:rPr>
                <w:spacing w:val="-11"/>
                <w:sz w:val="20"/>
              </w:rPr>
              <w:t> </w:t>
            </w:r>
            <w:r>
              <w:rPr>
                <w:sz w:val="20"/>
              </w:rPr>
              <w:t>дошкольных</w:t>
            </w:r>
            <w:r>
              <w:rPr>
                <w:spacing w:val="-11"/>
                <w:sz w:val="20"/>
              </w:rPr>
              <w:t> </w:t>
            </w:r>
            <w:r>
              <w:rPr>
                <w:sz w:val="20"/>
              </w:rPr>
              <w:t>ОУ</w:t>
            </w:r>
            <w:r>
              <w:rPr>
                <w:spacing w:val="-11"/>
                <w:sz w:val="20"/>
              </w:rPr>
              <w:t> </w:t>
            </w:r>
            <w:r>
              <w:rPr>
                <w:sz w:val="20"/>
              </w:rPr>
              <w:t>подлежат</w:t>
            </w:r>
            <w:r>
              <w:rPr>
                <w:spacing w:val="-11"/>
                <w:sz w:val="20"/>
              </w:rPr>
              <w:t> </w:t>
            </w:r>
            <w:r>
              <w:rPr>
                <w:sz w:val="20"/>
              </w:rPr>
              <w:t>осмотру:</w:t>
            </w:r>
            <w:r>
              <w:rPr>
                <w:spacing w:val="-10"/>
                <w:sz w:val="20"/>
              </w:rPr>
              <w:t> </w:t>
            </w:r>
            <w:r>
              <w:rPr>
                <w:sz w:val="20"/>
              </w:rPr>
              <w:t>комнаты</w:t>
            </w:r>
            <w:r>
              <w:rPr>
                <w:spacing w:val="-11"/>
                <w:sz w:val="20"/>
              </w:rPr>
              <w:t> </w:t>
            </w:r>
            <w:r>
              <w:rPr>
                <w:sz w:val="20"/>
              </w:rPr>
              <w:t>по присмотру и уходу за детьми (игровые комнаты) или комнаты для осуществления присмотра и ухода (игровые комнаты и (или) гостиныеВ общеобразовательных ОУ и организациях дополнительного образования детей подлежат осмотру: аудитории, учебные классы (комнаты самоподготовки)В организациях среднего профессионального образования подлежат осмотру: аудитории, учебные классы (комнаты самоподготовки), производственные мастерские, лаборатории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w:t>
            </w:r>
            <w:r>
              <w:rPr>
                <w:spacing w:val="-13"/>
                <w:sz w:val="20"/>
              </w:rPr>
              <w:t> </w:t>
            </w:r>
            <w:r>
              <w:rPr>
                <w:sz w:val="20"/>
              </w:rPr>
              <w:t>комнаты**</w:t>
            </w:r>
            <w:r>
              <w:rPr>
                <w:spacing w:val="-12"/>
                <w:sz w:val="20"/>
              </w:rPr>
              <w:t> </w:t>
            </w:r>
            <w:r>
              <w:rPr>
                <w:sz w:val="20"/>
              </w:rPr>
              <w:t>Планировка</w:t>
            </w:r>
            <w:r>
              <w:rPr>
                <w:spacing w:val="-13"/>
                <w:sz w:val="20"/>
              </w:rPr>
              <w:t> </w:t>
            </w:r>
            <w:r>
              <w:rPr>
                <w:sz w:val="20"/>
              </w:rPr>
              <w:t>помещений</w:t>
            </w:r>
            <w:r>
              <w:rPr>
                <w:spacing w:val="-12"/>
                <w:sz w:val="20"/>
              </w:rPr>
              <w:t> </w:t>
            </w:r>
            <w:r>
              <w:rPr>
                <w:sz w:val="20"/>
              </w:rPr>
              <w:t>дошкольных</w:t>
            </w:r>
            <w:r>
              <w:rPr>
                <w:spacing w:val="-13"/>
                <w:sz w:val="20"/>
              </w:rPr>
              <w:t> </w:t>
            </w:r>
            <w:r>
              <w:rPr>
                <w:sz w:val="20"/>
              </w:rPr>
              <w:t>организаций</w:t>
            </w:r>
            <w:r>
              <w:rPr>
                <w:spacing w:val="-12"/>
                <w:sz w:val="20"/>
              </w:rPr>
              <w:t> </w:t>
            </w:r>
            <w:r>
              <w:rPr>
                <w:sz w:val="20"/>
              </w:rPr>
              <w:t>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w:t>
            </w:r>
            <w:r>
              <w:rPr>
                <w:spacing w:val="-9"/>
                <w:sz w:val="20"/>
              </w:rPr>
              <w:t> </w:t>
            </w:r>
            <w:r>
              <w:rPr>
                <w:sz w:val="20"/>
              </w:rPr>
              <w:t>служебно-бытового</w:t>
            </w:r>
            <w:r>
              <w:rPr>
                <w:spacing w:val="-9"/>
                <w:sz w:val="20"/>
              </w:rPr>
              <w:t> </w:t>
            </w:r>
            <w:r>
              <w:rPr>
                <w:sz w:val="20"/>
              </w:rPr>
              <w:t>назначения</w:t>
            </w:r>
            <w:r>
              <w:rPr>
                <w:spacing w:val="-9"/>
                <w:sz w:val="20"/>
              </w:rPr>
              <w:t> </w:t>
            </w:r>
            <w:r>
              <w:rPr>
                <w:sz w:val="20"/>
              </w:rPr>
              <w:t>(пункт</w:t>
            </w:r>
            <w:r>
              <w:rPr>
                <w:spacing w:val="-9"/>
                <w:sz w:val="20"/>
              </w:rPr>
              <w:t> </w:t>
            </w:r>
            <w:r>
              <w:rPr>
                <w:sz w:val="20"/>
              </w:rPr>
              <w:t>3.1.3.</w:t>
            </w:r>
            <w:r>
              <w:rPr>
                <w:spacing w:val="-8"/>
                <w:sz w:val="20"/>
              </w:rPr>
              <w:t> </w:t>
            </w:r>
            <w:r>
              <w:rPr>
                <w:sz w:val="20"/>
              </w:rPr>
              <w:t>правил</w:t>
            </w:r>
            <w:r>
              <w:rPr>
                <w:spacing w:val="-9"/>
                <w:sz w:val="20"/>
              </w:rPr>
              <w:t> </w:t>
            </w:r>
            <w:r>
              <w:rPr>
                <w:sz w:val="20"/>
              </w:rPr>
              <w:t>СП</w:t>
            </w:r>
            <w:r>
              <w:rPr>
                <w:spacing w:val="-9"/>
                <w:sz w:val="20"/>
              </w:rPr>
              <w:t> </w:t>
            </w:r>
            <w:r>
              <w:rPr>
                <w:sz w:val="20"/>
              </w:rPr>
              <w:t>2.4.3648- 20).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w:t>
            </w:r>
            <w:r>
              <w:rPr>
                <w:spacing w:val="6"/>
                <w:sz w:val="20"/>
              </w:rPr>
              <w:t> </w:t>
            </w:r>
            <w:r>
              <w:rPr>
                <w:sz w:val="20"/>
              </w:rPr>
              <w:t>–</w:t>
            </w:r>
            <w:r>
              <w:rPr>
                <w:spacing w:val="9"/>
                <w:sz w:val="20"/>
              </w:rPr>
              <w:t> </w:t>
            </w:r>
            <w:r>
              <w:rPr>
                <w:sz w:val="20"/>
              </w:rPr>
              <w:t>раздевальная</w:t>
            </w:r>
            <w:r>
              <w:rPr>
                <w:spacing w:val="8"/>
                <w:sz w:val="20"/>
              </w:rPr>
              <w:t> </w:t>
            </w:r>
            <w:r>
              <w:rPr>
                <w:sz w:val="20"/>
              </w:rPr>
              <w:t>комната,</w:t>
            </w:r>
            <w:r>
              <w:rPr>
                <w:spacing w:val="9"/>
                <w:sz w:val="20"/>
              </w:rPr>
              <w:t> </w:t>
            </w:r>
            <w:r>
              <w:rPr>
                <w:sz w:val="20"/>
              </w:rPr>
              <w:t>групповая</w:t>
            </w:r>
            <w:r>
              <w:rPr>
                <w:spacing w:val="9"/>
                <w:sz w:val="20"/>
              </w:rPr>
              <w:t> </w:t>
            </w:r>
            <w:r>
              <w:rPr>
                <w:sz w:val="20"/>
              </w:rPr>
              <w:t>комната,</w:t>
            </w:r>
            <w:r>
              <w:rPr>
                <w:spacing w:val="8"/>
                <w:sz w:val="20"/>
              </w:rPr>
              <w:t> </w:t>
            </w:r>
            <w:r>
              <w:rPr>
                <w:sz w:val="20"/>
              </w:rPr>
              <w:t>спальня,</w:t>
            </w:r>
            <w:r>
              <w:rPr>
                <w:spacing w:val="9"/>
                <w:sz w:val="20"/>
              </w:rPr>
              <w:t> </w:t>
            </w:r>
            <w:r>
              <w:rPr>
                <w:sz w:val="20"/>
              </w:rPr>
              <w:t>буфет,</w:t>
            </w:r>
            <w:r>
              <w:rPr>
                <w:spacing w:val="9"/>
                <w:sz w:val="20"/>
              </w:rPr>
              <w:t> </w:t>
            </w:r>
            <w:r>
              <w:rPr>
                <w:spacing w:val="-2"/>
                <w:sz w:val="20"/>
              </w:rPr>
              <w:t>туалет,</w:t>
            </w:r>
          </w:p>
          <w:p>
            <w:pPr>
              <w:pStyle w:val="TableParagraph"/>
              <w:spacing w:line="230" w:lineRule="atLeast"/>
              <w:ind w:left="111" w:right="90"/>
              <w:jc w:val="both"/>
              <w:rPr>
                <w:sz w:val="20"/>
              </w:rPr>
            </w:pPr>
            <w:r>
              <w:rPr>
                <w:sz w:val="20"/>
              </w:rPr>
              <w:t>совмещенный с умывальной, наличие при необходимости дополнительных помещений</w:t>
            </w:r>
            <w:r>
              <w:rPr>
                <w:spacing w:val="39"/>
                <w:sz w:val="20"/>
              </w:rPr>
              <w:t> </w:t>
            </w:r>
            <w:r>
              <w:rPr>
                <w:sz w:val="20"/>
              </w:rPr>
              <w:t>для</w:t>
            </w:r>
            <w:r>
              <w:rPr>
                <w:spacing w:val="40"/>
                <w:sz w:val="20"/>
              </w:rPr>
              <w:t> </w:t>
            </w:r>
            <w:r>
              <w:rPr>
                <w:sz w:val="20"/>
              </w:rPr>
              <w:t>занятий</w:t>
            </w:r>
            <w:r>
              <w:rPr>
                <w:spacing w:val="40"/>
                <w:sz w:val="20"/>
              </w:rPr>
              <w:t> </w:t>
            </w:r>
            <w:r>
              <w:rPr>
                <w:sz w:val="20"/>
              </w:rPr>
              <w:t>с</w:t>
            </w:r>
            <w:r>
              <w:rPr>
                <w:spacing w:val="40"/>
                <w:sz w:val="20"/>
              </w:rPr>
              <w:t> </w:t>
            </w:r>
            <w:r>
              <w:rPr>
                <w:sz w:val="20"/>
              </w:rPr>
              <w:t>детьми</w:t>
            </w:r>
            <w:r>
              <w:rPr>
                <w:spacing w:val="40"/>
                <w:sz w:val="20"/>
              </w:rPr>
              <w:t> </w:t>
            </w:r>
            <w:r>
              <w:rPr>
                <w:sz w:val="20"/>
              </w:rPr>
              <w:t>(музыкальный</w:t>
            </w:r>
            <w:r>
              <w:rPr>
                <w:spacing w:val="40"/>
                <w:sz w:val="20"/>
              </w:rPr>
              <w:t> </w:t>
            </w:r>
            <w:r>
              <w:rPr>
                <w:sz w:val="20"/>
              </w:rPr>
              <w:t>зал,</w:t>
            </w:r>
            <w:r>
              <w:rPr>
                <w:spacing w:val="41"/>
                <w:sz w:val="20"/>
              </w:rPr>
              <w:t> </w:t>
            </w:r>
            <w:r>
              <w:rPr>
                <w:sz w:val="20"/>
              </w:rPr>
              <w:t>физкультурный</w:t>
            </w:r>
            <w:r>
              <w:rPr>
                <w:spacing w:val="40"/>
                <w:sz w:val="20"/>
              </w:rPr>
              <w:t> </w:t>
            </w:r>
            <w:r>
              <w:rPr>
                <w:spacing w:val="-4"/>
                <w:sz w:val="20"/>
              </w:rPr>
              <w:t>зал,</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74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
                <w:sz w:val="20"/>
              </w:rPr>
              <w:t> </w:t>
            </w:r>
            <w:r>
              <w:rPr>
                <w:sz w:val="20"/>
              </w:rPr>
              <w:t>наравне</w:t>
            </w:r>
            <w:r>
              <w:rPr>
                <w:spacing w:val="-1"/>
                <w:sz w:val="20"/>
              </w:rPr>
              <w:t> </w:t>
            </w:r>
            <w:r>
              <w:rPr>
                <w:sz w:val="20"/>
              </w:rPr>
              <w:t>с</w:t>
            </w:r>
            <w:r>
              <w:rPr>
                <w:spacing w:val="-1"/>
                <w:sz w:val="20"/>
              </w:rPr>
              <w:t> </w:t>
            </w:r>
            <w:r>
              <w:rPr>
                <w:sz w:val="20"/>
              </w:rPr>
              <w:t>другими: Дублирование</w:t>
            </w:r>
            <w:r>
              <w:rPr>
                <w:spacing w:val="-1"/>
                <w:sz w:val="20"/>
              </w:rPr>
              <w:t> </w:t>
            </w:r>
            <w:r>
              <w:rPr>
                <w:sz w:val="20"/>
              </w:rPr>
              <w:t>надписей, знаков</w:t>
            </w:r>
            <w:r>
              <w:rPr>
                <w:spacing w:val="-1"/>
                <w:sz w:val="20"/>
              </w:rPr>
              <w:t> </w:t>
            </w:r>
            <w:r>
              <w:rPr>
                <w:sz w:val="20"/>
              </w:rPr>
              <w:t>и</w:t>
            </w:r>
            <w:r>
              <w:rPr>
                <w:spacing w:val="-1"/>
                <w:sz w:val="20"/>
              </w:rPr>
              <w:t> </w:t>
            </w:r>
            <w:r>
              <w:rPr>
                <w:sz w:val="20"/>
              </w:rPr>
              <w:t>иной</w:t>
            </w:r>
            <w:r>
              <w:rPr>
                <w:spacing w:val="-1"/>
                <w:sz w:val="20"/>
              </w:rPr>
              <w:t> </w:t>
            </w:r>
            <w:r>
              <w:rPr>
                <w:sz w:val="20"/>
              </w:rPr>
              <w:t>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366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5" w:right="2"/>
              <w:rPr>
                <w:sz w:val="20"/>
              </w:rPr>
            </w:pPr>
            <w:r>
              <w:rPr>
                <w:spacing w:val="-5"/>
                <w:sz w:val="20"/>
              </w:rPr>
              <w:t>191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79</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6"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345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15" w:right="2"/>
              <w:rPr>
                <w:sz w:val="20"/>
              </w:rPr>
            </w:pPr>
            <w:r>
              <w:rPr>
                <w:spacing w:val="-5"/>
                <w:sz w:val="20"/>
              </w:rPr>
              <w:t>192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94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10" w:lineRule="exact" w:before="1"/>
              <w:ind w:left="111"/>
              <w:jc w:val="both"/>
              <w:rPr>
                <w:sz w:val="20"/>
              </w:rPr>
            </w:pPr>
            <w:r>
              <w:rPr>
                <w:sz w:val="20"/>
              </w:rPr>
              <w:t>оборудованных</w:t>
            </w:r>
            <w:r>
              <w:rPr>
                <w:spacing w:val="-14"/>
                <w:sz w:val="20"/>
              </w:rPr>
              <w:t> </w:t>
            </w:r>
            <w:r>
              <w:rPr>
                <w:sz w:val="20"/>
              </w:rPr>
              <w:t>санитарно-гигиенических</w:t>
            </w:r>
            <w:r>
              <w:rPr>
                <w:spacing w:val="-12"/>
                <w:sz w:val="20"/>
              </w:rPr>
              <w:t> </w:t>
            </w:r>
            <w:r>
              <w:rPr>
                <w:sz w:val="20"/>
              </w:rPr>
              <w:t>помещений</w:t>
            </w:r>
            <w:r>
              <w:rPr>
                <w:spacing w:val="-12"/>
                <w:sz w:val="20"/>
              </w:rPr>
              <w:t> </w:t>
            </w:r>
            <w:r>
              <w:rPr>
                <w:sz w:val="20"/>
              </w:rPr>
              <w:t>в</w:t>
            </w:r>
            <w:r>
              <w:rPr>
                <w:spacing w:val="-12"/>
                <w:sz w:val="20"/>
              </w:rPr>
              <w:t> </w:t>
            </w:r>
            <w:r>
              <w:rPr>
                <w:spacing w:val="-2"/>
                <w:sz w:val="20"/>
              </w:rPr>
              <w:t>организации;</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193</w:t>
            </w:r>
          </w:p>
        </w:tc>
        <w:tc>
          <w:tcPr>
            <w:tcW w:w="1814" w:type="dxa"/>
          </w:tcPr>
          <w:p>
            <w:pPr>
              <w:pStyle w:val="TableParagraph"/>
              <w:spacing w:before="115"/>
              <w:jc w:val="left"/>
              <w:rPr>
                <w:b/>
                <w:sz w:val="20"/>
              </w:rPr>
            </w:pPr>
          </w:p>
          <w:p>
            <w:pPr>
              <w:pStyle w:val="TableParagraph"/>
              <w:spacing w:before="1"/>
              <w:ind w:left="110"/>
              <w:jc w:val="left"/>
              <w:rPr>
                <w:sz w:val="20"/>
              </w:rPr>
            </w:pPr>
            <w:r>
              <w:rPr>
                <w:sz w:val="20"/>
              </w:rPr>
              <w:t>МАОУ</w:t>
            </w:r>
            <w:r>
              <w:rPr>
                <w:spacing w:val="-6"/>
                <w:sz w:val="20"/>
              </w:rPr>
              <w:t> </w:t>
            </w:r>
            <w:r>
              <w:rPr>
                <w:sz w:val="20"/>
              </w:rPr>
              <w:t>«КУГ</w:t>
            </w:r>
            <w:r>
              <w:rPr>
                <w:spacing w:val="-4"/>
                <w:sz w:val="20"/>
              </w:rPr>
              <w:t> </w:t>
            </w:r>
            <w:r>
              <w:rPr>
                <w:sz w:val="20"/>
              </w:rPr>
              <w:t>№</w:t>
            </w:r>
            <w:r>
              <w:rPr>
                <w:spacing w:val="-5"/>
                <w:sz w:val="20"/>
              </w:rPr>
              <w:t> </w:t>
            </w:r>
            <w:r>
              <w:rPr>
                <w:spacing w:val="-10"/>
                <w:sz w:val="20"/>
              </w:rPr>
              <w:t>1</w:t>
            </w:r>
          </w:p>
          <w:p>
            <w:pPr>
              <w:pStyle w:val="TableParagraph"/>
              <w:ind w:left="110"/>
              <w:jc w:val="left"/>
              <w:rPr>
                <w:sz w:val="20"/>
              </w:rPr>
            </w:pPr>
            <w:r>
              <w:rPr>
                <w:sz w:val="20"/>
              </w:rPr>
              <w:t>–</w:t>
            </w:r>
            <w:r>
              <w:rPr>
                <w:spacing w:val="-1"/>
                <w:sz w:val="20"/>
              </w:rPr>
              <w:t> </w:t>
            </w:r>
            <w:r>
              <w:rPr>
                <w:spacing w:val="-2"/>
                <w:sz w:val="20"/>
              </w:rPr>
              <w:t>Универс»</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w:t>
            </w:r>
            <w:r>
              <w:rPr>
                <w:spacing w:val="28"/>
                <w:sz w:val="20"/>
              </w:rPr>
              <w:t>  </w:t>
            </w:r>
            <w:r>
              <w:rPr>
                <w:sz w:val="20"/>
              </w:rPr>
              <w:t>(органов</w:t>
            </w:r>
            <w:r>
              <w:rPr>
                <w:spacing w:val="29"/>
                <w:sz w:val="20"/>
              </w:rPr>
              <w:t>  </w:t>
            </w:r>
            <w:r>
              <w:rPr>
                <w:sz w:val="20"/>
              </w:rPr>
              <w:t>управления);</w:t>
            </w:r>
            <w:r>
              <w:rPr>
                <w:spacing w:val="29"/>
                <w:sz w:val="20"/>
              </w:rPr>
              <w:t>  </w:t>
            </w:r>
            <w:r>
              <w:rPr>
                <w:sz w:val="20"/>
              </w:rPr>
              <w:t>фамилии,</w:t>
            </w:r>
            <w:r>
              <w:rPr>
                <w:spacing w:val="29"/>
                <w:sz w:val="20"/>
              </w:rPr>
              <w:t>  </w:t>
            </w:r>
            <w:r>
              <w:rPr>
                <w:sz w:val="20"/>
              </w:rPr>
              <w:t>имена,</w:t>
            </w:r>
            <w:r>
              <w:rPr>
                <w:spacing w:val="29"/>
                <w:sz w:val="20"/>
              </w:rPr>
              <w:t>  </w:t>
            </w:r>
            <w:r>
              <w:rPr>
                <w:sz w:val="20"/>
              </w:rPr>
              <w:t>отчества</w:t>
            </w:r>
            <w:r>
              <w:rPr>
                <w:spacing w:val="29"/>
                <w:sz w:val="20"/>
              </w:rPr>
              <w:t>  </w:t>
            </w:r>
            <w:r>
              <w:rPr>
                <w:spacing w:val="-4"/>
                <w:sz w:val="20"/>
              </w:rPr>
              <w:t>(при</w:t>
            </w:r>
          </w:p>
        </w:tc>
      </w:tr>
    </w:tbl>
    <w:p>
      <w:pPr>
        <w:spacing w:after="0" w:line="230" w:lineRule="atLeas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ОбразованиеИнформация</w:t>
            </w:r>
            <w:r>
              <w:rPr>
                <w:spacing w:val="-13"/>
                <w:sz w:val="20"/>
              </w:rPr>
              <w:t> </w:t>
            </w:r>
            <w:r>
              <w:rPr>
                <w:sz w:val="20"/>
              </w:rPr>
              <w:t>о</w:t>
            </w:r>
            <w:r>
              <w:rPr>
                <w:spacing w:val="-12"/>
                <w:sz w:val="20"/>
              </w:rPr>
              <w:t> </w:t>
            </w:r>
            <w:r>
              <w:rPr>
                <w:sz w:val="20"/>
              </w:rPr>
              <w:t>календарном</w:t>
            </w:r>
            <w:r>
              <w:rPr>
                <w:spacing w:val="-13"/>
                <w:sz w:val="20"/>
              </w:rPr>
              <w:t> </w:t>
            </w:r>
            <w:r>
              <w:rPr>
                <w:sz w:val="20"/>
              </w:rPr>
              <w:t>учебном</w:t>
            </w:r>
            <w:r>
              <w:rPr>
                <w:spacing w:val="-12"/>
                <w:sz w:val="20"/>
              </w:rPr>
              <w:t> </w:t>
            </w:r>
            <w:r>
              <w:rPr>
                <w:sz w:val="20"/>
              </w:rPr>
              <w:t>графике</w:t>
            </w:r>
            <w:r>
              <w:rPr>
                <w:spacing w:val="-13"/>
                <w:sz w:val="20"/>
              </w:rPr>
              <w:t> </w:t>
            </w:r>
            <w:r>
              <w:rPr>
                <w:sz w:val="20"/>
              </w:rPr>
              <w:t>с</w:t>
            </w:r>
            <w:r>
              <w:rPr>
                <w:spacing w:val="-12"/>
                <w:sz w:val="20"/>
              </w:rPr>
              <w:t> </w:t>
            </w:r>
            <w:r>
              <w:rPr>
                <w:sz w:val="20"/>
              </w:rPr>
              <w:t>приложением</w:t>
            </w:r>
            <w:r>
              <w:rPr>
                <w:spacing w:val="-13"/>
                <w:sz w:val="20"/>
              </w:rPr>
              <w:t> </w:t>
            </w:r>
            <w:r>
              <w:rPr>
                <w:sz w:val="20"/>
              </w:rPr>
              <w:t>его в виде электронного документа - СТЕНД.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Руководство. Педагогический (научно-педагогический) составИнформация о персональном составе педагогических работников с указанием</w:t>
            </w:r>
            <w:r>
              <w:rPr>
                <w:spacing w:val="-4"/>
                <w:sz w:val="20"/>
              </w:rPr>
              <w:t> </w:t>
            </w:r>
            <w:r>
              <w:rPr>
                <w:sz w:val="20"/>
              </w:rPr>
              <w:t>уровня</w:t>
            </w:r>
            <w:r>
              <w:rPr>
                <w:spacing w:val="-3"/>
                <w:sz w:val="20"/>
              </w:rPr>
              <w:t> </w:t>
            </w:r>
            <w:r>
              <w:rPr>
                <w:sz w:val="20"/>
              </w:rPr>
              <w:t>образования,</w:t>
            </w:r>
            <w:r>
              <w:rPr>
                <w:spacing w:val="-3"/>
                <w:sz w:val="20"/>
              </w:rPr>
              <w:t> </w:t>
            </w:r>
            <w:r>
              <w:rPr>
                <w:sz w:val="20"/>
              </w:rPr>
              <w:t>квалификации</w:t>
            </w:r>
            <w:r>
              <w:rPr>
                <w:spacing w:val="-4"/>
                <w:sz w:val="20"/>
              </w:rPr>
              <w:t> </w:t>
            </w:r>
            <w:r>
              <w:rPr>
                <w:sz w:val="20"/>
              </w:rPr>
              <w:t>и</w:t>
            </w:r>
            <w:r>
              <w:rPr>
                <w:spacing w:val="-4"/>
                <w:sz w:val="20"/>
              </w:rPr>
              <w:t> </w:t>
            </w:r>
            <w:r>
              <w:rPr>
                <w:sz w:val="20"/>
              </w:rPr>
              <w:t>опыта</w:t>
            </w:r>
            <w:r>
              <w:rPr>
                <w:spacing w:val="-3"/>
                <w:sz w:val="20"/>
              </w:rPr>
              <w:t> </w:t>
            </w:r>
            <w:r>
              <w:rPr>
                <w:sz w:val="20"/>
              </w:rPr>
              <w:t>работы,</w:t>
            </w:r>
            <w:r>
              <w:rPr>
                <w:spacing w:val="-3"/>
                <w:sz w:val="20"/>
              </w:rPr>
              <w:t> </w:t>
            </w:r>
            <w:r>
              <w:rPr>
                <w:sz w:val="20"/>
              </w:rPr>
              <w:t>в</w:t>
            </w:r>
            <w:r>
              <w:rPr>
                <w:spacing w:val="-4"/>
                <w:sz w:val="20"/>
              </w:rPr>
              <w:t> </w:t>
            </w:r>
            <w:r>
              <w:rPr>
                <w:sz w:val="20"/>
              </w:rPr>
              <w:t>том</w:t>
            </w:r>
            <w:r>
              <w:rPr>
                <w:spacing w:val="-4"/>
                <w:sz w:val="20"/>
              </w:rPr>
              <w:t> </w:t>
            </w:r>
            <w:r>
              <w:rPr>
                <w:sz w:val="20"/>
              </w:rPr>
              <w:t>числе:</w:t>
            </w:r>
            <w:r>
              <w:rPr>
                <w:spacing w:val="-2"/>
                <w:sz w:val="20"/>
              </w:rPr>
              <w:t> </w:t>
            </w:r>
            <w:r>
              <w:rPr>
                <w:sz w:val="20"/>
              </w:rPr>
              <w:t>-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w:t>
            </w:r>
            <w:r>
              <w:rPr>
                <w:spacing w:val="-13"/>
                <w:sz w:val="20"/>
              </w:rPr>
              <w:t> </w:t>
            </w:r>
            <w:r>
              <w:rPr>
                <w:sz w:val="20"/>
              </w:rPr>
              <w:t>(специальностей),</w:t>
            </w:r>
            <w:r>
              <w:rPr>
                <w:spacing w:val="-12"/>
                <w:sz w:val="20"/>
              </w:rPr>
              <w:t> </w:t>
            </w:r>
            <w:r>
              <w:rPr>
                <w:sz w:val="20"/>
              </w:rPr>
              <w:t>направления</w:t>
            </w:r>
            <w:r>
              <w:rPr>
                <w:spacing w:val="-13"/>
                <w:sz w:val="20"/>
              </w:rPr>
              <w:t> </w:t>
            </w:r>
            <w:r>
              <w:rPr>
                <w:sz w:val="20"/>
              </w:rPr>
              <w:t>(направлений)</w:t>
            </w:r>
            <w:r>
              <w:rPr>
                <w:spacing w:val="-12"/>
                <w:sz w:val="20"/>
              </w:rPr>
              <w:t> </w:t>
            </w:r>
            <w:r>
              <w:rPr>
                <w:sz w:val="20"/>
              </w:rPr>
              <w:t>подготовки</w:t>
            </w:r>
            <w:r>
              <w:rPr>
                <w:spacing w:val="-13"/>
                <w:sz w:val="20"/>
              </w:rPr>
              <w:t> </w:t>
            </w:r>
            <w:r>
              <w:rPr>
                <w:sz w:val="20"/>
              </w:rPr>
              <w:t>или укрупненной</w:t>
            </w:r>
            <w:r>
              <w:rPr>
                <w:spacing w:val="-3"/>
                <w:sz w:val="20"/>
              </w:rPr>
              <w:t> </w:t>
            </w:r>
            <w:r>
              <w:rPr>
                <w:sz w:val="20"/>
              </w:rPr>
              <w:t>группы</w:t>
            </w:r>
            <w:r>
              <w:rPr>
                <w:spacing w:val="-3"/>
                <w:sz w:val="20"/>
              </w:rPr>
              <w:t> </w:t>
            </w:r>
            <w:r>
              <w:rPr>
                <w:sz w:val="20"/>
              </w:rPr>
              <w:t>профессий,</w:t>
            </w:r>
            <w:r>
              <w:rPr>
                <w:spacing w:val="-3"/>
                <w:sz w:val="20"/>
              </w:rPr>
              <w:t> </w:t>
            </w:r>
            <w:r>
              <w:rPr>
                <w:sz w:val="20"/>
              </w:rPr>
              <w:t>специальностей</w:t>
            </w:r>
            <w:r>
              <w:rPr>
                <w:spacing w:val="40"/>
                <w:sz w:val="20"/>
              </w:rPr>
              <w:t> </w:t>
            </w:r>
            <w:r>
              <w:rPr>
                <w:sz w:val="20"/>
              </w:rPr>
              <w:t>и</w:t>
            </w:r>
            <w:r>
              <w:rPr>
                <w:spacing w:val="-3"/>
                <w:sz w:val="20"/>
              </w:rPr>
              <w:t> </w:t>
            </w:r>
            <w:r>
              <w:rPr>
                <w:sz w:val="20"/>
              </w:rPr>
              <w:t>направлений</w:t>
            </w:r>
            <w:r>
              <w:rPr>
                <w:spacing w:val="-3"/>
                <w:sz w:val="20"/>
              </w:rPr>
              <w:t> </w:t>
            </w:r>
            <w:r>
              <w:rPr>
                <w:sz w:val="20"/>
              </w:rPr>
              <w:t>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 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w:t>
            </w:r>
            <w:r>
              <w:rPr>
                <w:spacing w:val="56"/>
                <w:sz w:val="20"/>
              </w:rPr>
              <w:t> </w:t>
            </w:r>
            <w:r>
              <w:rPr>
                <w:sz w:val="20"/>
              </w:rPr>
              <w:t>обеспечение</w:t>
            </w:r>
            <w:r>
              <w:rPr>
                <w:spacing w:val="57"/>
                <w:sz w:val="20"/>
              </w:rPr>
              <w:t> </w:t>
            </w:r>
            <w:r>
              <w:rPr>
                <w:sz w:val="20"/>
              </w:rPr>
              <w:t>и</w:t>
            </w:r>
            <w:r>
              <w:rPr>
                <w:spacing w:val="57"/>
                <w:sz w:val="20"/>
              </w:rPr>
              <w:t> </w:t>
            </w:r>
            <w:r>
              <w:rPr>
                <w:sz w:val="20"/>
              </w:rPr>
              <w:t>оснащенность</w:t>
            </w:r>
            <w:r>
              <w:rPr>
                <w:spacing w:val="57"/>
                <w:sz w:val="20"/>
              </w:rPr>
              <w:t> </w:t>
            </w:r>
            <w:r>
              <w:rPr>
                <w:spacing w:val="-2"/>
                <w:sz w:val="20"/>
              </w:rPr>
              <w:t>образовательного</w:t>
            </w:r>
          </w:p>
          <w:p>
            <w:pPr>
              <w:pStyle w:val="TableParagraph"/>
              <w:spacing w:line="230" w:lineRule="atLeast"/>
              <w:ind w:left="111" w:right="94"/>
              <w:jc w:val="both"/>
              <w:rPr>
                <w:sz w:val="20"/>
              </w:rPr>
            </w:pPr>
            <w:r>
              <w:rPr>
                <w:sz w:val="20"/>
              </w:rPr>
              <w:t>процессаИнформация об условиях охраны здоровья обучающихся, в том числе</w:t>
            </w:r>
            <w:r>
              <w:rPr>
                <w:spacing w:val="10"/>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w:t>
            </w:r>
            <w:r>
              <w:rPr>
                <w:spacing w:val="11"/>
                <w:sz w:val="20"/>
              </w:rPr>
              <w:t> </w:t>
            </w:r>
            <w:r>
              <w:rPr>
                <w:sz w:val="20"/>
              </w:rPr>
              <w:t>здоровья</w:t>
            </w:r>
            <w:r>
              <w:rPr>
                <w:spacing w:val="13"/>
                <w:sz w:val="20"/>
              </w:rPr>
              <w:t> </w:t>
            </w:r>
            <w:r>
              <w:rPr>
                <w:sz w:val="20"/>
              </w:rPr>
              <w:t>-</w:t>
            </w:r>
            <w:r>
              <w:rPr>
                <w:spacing w:val="12"/>
                <w:sz w:val="20"/>
              </w:rPr>
              <w:t> </w:t>
            </w:r>
            <w:r>
              <w:rPr>
                <w:spacing w:val="-2"/>
                <w:sz w:val="20"/>
              </w:rPr>
              <w:t>САЙТ.</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11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Стипендии и меры поддержки обучающихсяИнформация о наличии и условиях предоставления обучающимся стипендий, мер социальной поддержки - САЙТ. Финансово-хозяйственная деятельностьИнформация о расходовании финансовых и материальных средств по итогам финансового года</w:t>
            </w:r>
            <w:r>
              <w:rPr>
                <w:spacing w:val="-7"/>
                <w:sz w:val="20"/>
              </w:rPr>
              <w:t> </w:t>
            </w:r>
            <w:r>
              <w:rPr>
                <w:sz w:val="20"/>
              </w:rPr>
              <w:t>-</w:t>
            </w:r>
            <w:r>
              <w:rPr>
                <w:spacing w:val="-7"/>
                <w:sz w:val="20"/>
              </w:rPr>
              <w:t> </w:t>
            </w:r>
            <w:r>
              <w:rPr>
                <w:sz w:val="20"/>
              </w:rPr>
              <w:t>Наличие</w:t>
            </w:r>
            <w:r>
              <w:rPr>
                <w:spacing w:val="-7"/>
                <w:sz w:val="20"/>
              </w:rPr>
              <w:t> </w:t>
            </w:r>
            <w:r>
              <w:rPr>
                <w:sz w:val="20"/>
              </w:rPr>
              <w:t>на</w:t>
            </w:r>
            <w:r>
              <w:rPr>
                <w:spacing w:val="-7"/>
                <w:sz w:val="20"/>
              </w:rPr>
              <w:t> </w:t>
            </w:r>
            <w:r>
              <w:rPr>
                <w:sz w:val="20"/>
              </w:rPr>
              <w:t>сайте</w:t>
            </w:r>
            <w:r>
              <w:rPr>
                <w:spacing w:val="-7"/>
                <w:sz w:val="20"/>
              </w:rPr>
              <w:t> </w:t>
            </w:r>
            <w:r>
              <w:rPr>
                <w:sz w:val="20"/>
              </w:rPr>
              <w:t>организации</w:t>
            </w:r>
            <w:r>
              <w:rPr>
                <w:spacing w:val="-7"/>
                <w:sz w:val="20"/>
              </w:rPr>
              <w:t> </w:t>
            </w:r>
            <w:r>
              <w:rPr>
                <w:sz w:val="20"/>
              </w:rPr>
              <w:t>информации</w:t>
            </w:r>
            <w:r>
              <w:rPr>
                <w:spacing w:val="-7"/>
                <w:sz w:val="20"/>
              </w:rPr>
              <w:t> </w:t>
            </w:r>
            <w:r>
              <w:rPr>
                <w:sz w:val="20"/>
              </w:rPr>
              <w:t>о</w:t>
            </w:r>
            <w:r>
              <w:rPr>
                <w:spacing w:val="-7"/>
                <w:sz w:val="20"/>
              </w:rPr>
              <w:t> </w:t>
            </w:r>
            <w:r>
              <w:rPr>
                <w:sz w:val="20"/>
              </w:rPr>
              <w:t>дистанционных</w:t>
            </w:r>
            <w:r>
              <w:rPr>
                <w:spacing w:val="-7"/>
                <w:sz w:val="20"/>
              </w:rPr>
              <w:t> </w:t>
            </w:r>
            <w:r>
              <w:rPr>
                <w:sz w:val="20"/>
              </w:rPr>
              <w:t>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exac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643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4"/>
              <w:jc w:val="left"/>
              <w:rPr>
                <w:b/>
                <w:sz w:val="20"/>
              </w:rPr>
            </w:pPr>
          </w:p>
          <w:p>
            <w:pPr>
              <w:pStyle w:val="TableParagraph"/>
              <w:ind w:left="15" w:right="2"/>
              <w:rPr>
                <w:sz w:val="20"/>
              </w:rPr>
            </w:pPr>
            <w:r>
              <w:rPr>
                <w:spacing w:val="-5"/>
                <w:sz w:val="20"/>
              </w:rPr>
              <w:t>194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9"/>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spacing w:before="1"/>
              <w:ind w:left="110"/>
              <w:jc w:val="left"/>
              <w:rPr>
                <w:sz w:val="20"/>
              </w:rPr>
            </w:pPr>
            <w:r>
              <w:rPr>
                <w:sz w:val="20"/>
              </w:rPr>
              <w:t>№</w:t>
            </w:r>
            <w:r>
              <w:rPr>
                <w:spacing w:val="-3"/>
                <w:sz w:val="20"/>
              </w:rPr>
              <w:t> </w:t>
            </w:r>
            <w:r>
              <w:rPr>
                <w:sz w:val="20"/>
              </w:rPr>
              <w:t>13</w:t>
            </w:r>
            <w:r>
              <w:rPr>
                <w:spacing w:val="-1"/>
                <w:sz w:val="20"/>
              </w:rPr>
              <w:t> </w:t>
            </w:r>
            <w:r>
              <w:rPr>
                <w:spacing w:val="-2"/>
                <w:sz w:val="20"/>
              </w:rPr>
              <w:t>«Академ»</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реализуемых уровнях образования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2"/>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10"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460" w:hRule="atLeast"/>
        </w:trPr>
        <w:tc>
          <w:tcPr>
            <w:tcW w:w="686" w:type="dxa"/>
          </w:tcPr>
          <w:p>
            <w:pPr>
              <w:pStyle w:val="TableParagraph"/>
              <w:spacing w:before="115"/>
              <w:ind w:left="15" w:right="2"/>
              <w:rPr>
                <w:sz w:val="20"/>
              </w:rPr>
            </w:pPr>
            <w:r>
              <w:rPr>
                <w:spacing w:val="-5"/>
                <w:sz w:val="20"/>
              </w:rPr>
              <w:t>195</w:t>
            </w:r>
          </w:p>
        </w:tc>
        <w:tc>
          <w:tcPr>
            <w:tcW w:w="1814" w:type="dxa"/>
          </w:tcPr>
          <w:p>
            <w:pPr>
              <w:pStyle w:val="TableParagraph"/>
              <w:spacing w:before="115"/>
              <w:ind w:left="18" w:right="6"/>
              <w:rPr>
                <w:sz w:val="20"/>
              </w:rPr>
            </w:pPr>
            <w:r>
              <w:rPr>
                <w:sz w:val="20"/>
              </w:rPr>
              <w:t>МАОУ</w:t>
            </w:r>
            <w:r>
              <w:rPr>
                <w:spacing w:val="-6"/>
                <w:sz w:val="20"/>
              </w:rPr>
              <w:t> </w:t>
            </w:r>
            <w:r>
              <w:rPr>
                <w:sz w:val="20"/>
              </w:rPr>
              <w:t>Лицей</w:t>
            </w:r>
            <w:r>
              <w:rPr>
                <w:spacing w:val="-5"/>
                <w:sz w:val="20"/>
              </w:rPr>
              <w:t> </w:t>
            </w:r>
            <w:r>
              <w:rPr>
                <w:sz w:val="20"/>
              </w:rPr>
              <w:t>№</w:t>
            </w:r>
            <w:r>
              <w:rPr>
                <w:spacing w:val="-5"/>
                <w:sz w:val="20"/>
              </w:rPr>
              <w:t> </w:t>
            </w:r>
            <w:r>
              <w:rPr>
                <w:spacing w:val="-10"/>
                <w:sz w:val="20"/>
              </w:rPr>
              <w:t>1</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20"/>
                <w:sz w:val="20"/>
              </w:rPr>
              <w:t> </w:t>
            </w:r>
            <w:r>
              <w:rPr>
                <w:sz w:val="20"/>
              </w:rPr>
              <w:t>а</w:t>
            </w:r>
            <w:r>
              <w:rPr>
                <w:spacing w:val="21"/>
                <w:sz w:val="20"/>
              </w:rPr>
              <w:t> </w:t>
            </w:r>
            <w:r>
              <w:rPr>
                <w:sz w:val="20"/>
              </w:rPr>
              <w:t>именно:</w:t>
            </w:r>
            <w:r>
              <w:rPr>
                <w:spacing w:val="71"/>
                <w:w w:val="150"/>
                <w:sz w:val="20"/>
              </w:rPr>
              <w:t> </w:t>
            </w:r>
            <w:r>
              <w:rPr>
                <w:sz w:val="20"/>
              </w:rPr>
              <w:t>-</w:t>
            </w:r>
            <w:r>
              <w:rPr>
                <w:spacing w:val="23"/>
                <w:sz w:val="20"/>
              </w:rPr>
              <w:t> </w:t>
            </w:r>
            <w:r>
              <w:rPr>
                <w:sz w:val="20"/>
              </w:rPr>
              <w:t>СТЕНД.</w:t>
            </w:r>
            <w:r>
              <w:rPr>
                <w:spacing w:val="22"/>
                <w:sz w:val="20"/>
              </w:rPr>
              <w:t> </w:t>
            </w:r>
            <w:r>
              <w:rPr>
                <w:sz w:val="20"/>
              </w:rPr>
              <w:t>Основные</w:t>
            </w:r>
            <w:r>
              <w:rPr>
                <w:spacing w:val="23"/>
                <w:sz w:val="20"/>
              </w:rPr>
              <w:t> </w:t>
            </w:r>
            <w:r>
              <w:rPr>
                <w:sz w:val="20"/>
              </w:rPr>
              <w:t>сведенияИнформация</w:t>
            </w:r>
            <w:r>
              <w:rPr>
                <w:spacing w:val="22"/>
                <w:sz w:val="20"/>
              </w:rPr>
              <w:t> </w:t>
            </w:r>
            <w:r>
              <w:rPr>
                <w:sz w:val="20"/>
              </w:rPr>
              <w:t>о</w:t>
            </w:r>
            <w:r>
              <w:rPr>
                <w:spacing w:val="22"/>
                <w:sz w:val="20"/>
              </w:rPr>
              <w:t> </w:t>
            </w:r>
            <w:r>
              <w:rPr>
                <w:spacing w:val="-2"/>
                <w:sz w:val="20"/>
              </w:rPr>
              <w:t>контактных</w:t>
            </w:r>
          </w:p>
        </w:tc>
      </w:tr>
    </w:tbl>
    <w:p>
      <w:pPr>
        <w:spacing w:after="0" w:line="230" w:lineRule="atLeast"/>
        <w:jc w:val="left"/>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телефонах</w:t>
            </w:r>
            <w:r>
              <w:rPr>
                <w:spacing w:val="-2"/>
                <w:sz w:val="20"/>
              </w:rPr>
              <w:t> </w:t>
            </w:r>
            <w:r>
              <w:rPr>
                <w:sz w:val="20"/>
              </w:rPr>
              <w:t>и</w:t>
            </w:r>
            <w:r>
              <w:rPr>
                <w:spacing w:val="-2"/>
                <w:sz w:val="20"/>
              </w:rPr>
              <w:t> </w:t>
            </w:r>
            <w:r>
              <w:rPr>
                <w:sz w:val="20"/>
              </w:rPr>
              <w:t>об</w:t>
            </w:r>
            <w:r>
              <w:rPr>
                <w:spacing w:val="-2"/>
                <w:sz w:val="20"/>
              </w:rPr>
              <w:t> </w:t>
            </w:r>
            <w:r>
              <w:rPr>
                <w:sz w:val="20"/>
              </w:rPr>
              <w:t>адресах</w:t>
            </w:r>
            <w:r>
              <w:rPr>
                <w:spacing w:val="-2"/>
                <w:sz w:val="20"/>
              </w:rPr>
              <w:t> </w:t>
            </w:r>
            <w:r>
              <w:rPr>
                <w:sz w:val="20"/>
              </w:rPr>
              <w:t>электронной</w:t>
            </w:r>
            <w:r>
              <w:rPr>
                <w:spacing w:val="-2"/>
                <w:sz w:val="20"/>
              </w:rPr>
              <w:t> </w:t>
            </w:r>
            <w:r>
              <w:rPr>
                <w:sz w:val="20"/>
              </w:rPr>
              <w:t>почты</w:t>
            </w:r>
            <w:r>
              <w:rPr>
                <w:spacing w:val="-2"/>
                <w:sz w:val="20"/>
              </w:rPr>
              <w:t> </w:t>
            </w:r>
            <w:r>
              <w:rPr>
                <w:sz w:val="20"/>
              </w:rPr>
              <w:t>образовательной</w:t>
            </w:r>
            <w:r>
              <w:rPr>
                <w:spacing w:val="-2"/>
                <w:sz w:val="20"/>
              </w:rPr>
              <w:t> </w:t>
            </w:r>
            <w:r>
              <w:rPr>
                <w:sz w:val="20"/>
              </w:rPr>
              <w:t>организации,</w:t>
            </w:r>
            <w:r>
              <w:rPr>
                <w:spacing w:val="-1"/>
                <w:sz w:val="20"/>
              </w:rPr>
              <w:t> </w:t>
            </w:r>
            <w:r>
              <w:rPr>
                <w:sz w:val="20"/>
              </w:rPr>
              <w:t>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w:t>
            </w:r>
            <w:r>
              <w:rPr>
                <w:spacing w:val="-4"/>
                <w:sz w:val="20"/>
              </w:rPr>
              <w:t> </w:t>
            </w:r>
            <w:r>
              <w:rPr>
                <w:sz w:val="20"/>
              </w:rPr>
              <w:t>2</w:t>
            </w:r>
            <w:r>
              <w:rPr>
                <w:spacing w:val="-3"/>
                <w:sz w:val="20"/>
              </w:rPr>
              <w:t> </w:t>
            </w:r>
            <w:r>
              <w:rPr>
                <w:sz w:val="20"/>
              </w:rPr>
              <w:t>статьи</w:t>
            </w:r>
            <w:r>
              <w:rPr>
                <w:spacing w:val="-3"/>
                <w:sz w:val="20"/>
              </w:rPr>
              <w:t> </w:t>
            </w:r>
            <w:r>
              <w:rPr>
                <w:sz w:val="20"/>
              </w:rPr>
              <w:t>30</w:t>
            </w:r>
            <w:r>
              <w:rPr>
                <w:spacing w:val="-3"/>
                <w:sz w:val="20"/>
              </w:rPr>
              <w:t> </w:t>
            </w:r>
            <w:r>
              <w:rPr>
                <w:sz w:val="20"/>
              </w:rPr>
              <w:t>Федерального</w:t>
            </w:r>
            <w:r>
              <w:rPr>
                <w:spacing w:val="-3"/>
                <w:sz w:val="20"/>
              </w:rPr>
              <w:t> </w:t>
            </w:r>
            <w:r>
              <w:rPr>
                <w:sz w:val="20"/>
              </w:rPr>
              <w:t>закона</w:t>
            </w:r>
            <w:r>
              <w:rPr>
                <w:spacing w:val="-3"/>
                <w:sz w:val="20"/>
              </w:rPr>
              <w:t> </w:t>
            </w:r>
            <w:r>
              <w:rPr>
                <w:sz w:val="20"/>
              </w:rPr>
              <w:t>от</w:t>
            </w:r>
            <w:r>
              <w:rPr>
                <w:spacing w:val="-3"/>
                <w:sz w:val="20"/>
              </w:rPr>
              <w:t> </w:t>
            </w:r>
            <w:r>
              <w:rPr>
                <w:sz w:val="20"/>
              </w:rPr>
              <w:t>29</w:t>
            </w:r>
            <w:r>
              <w:rPr>
                <w:spacing w:val="-3"/>
                <w:sz w:val="20"/>
              </w:rPr>
              <w:t> </w:t>
            </w:r>
            <w:r>
              <w:rPr>
                <w:sz w:val="20"/>
              </w:rPr>
              <w:t>декабря</w:t>
            </w:r>
            <w:r>
              <w:rPr>
                <w:spacing w:val="-3"/>
                <w:sz w:val="20"/>
              </w:rPr>
              <w:t> </w:t>
            </w:r>
            <w:r>
              <w:rPr>
                <w:sz w:val="20"/>
              </w:rPr>
              <w:t>2012</w:t>
            </w:r>
            <w:r>
              <w:rPr>
                <w:spacing w:val="-3"/>
                <w:sz w:val="20"/>
              </w:rPr>
              <w:t> </w:t>
            </w:r>
            <w:r>
              <w:rPr>
                <w:sz w:val="20"/>
              </w:rPr>
              <w:t>г.</w:t>
            </w:r>
            <w:r>
              <w:rPr>
                <w:spacing w:val="-3"/>
                <w:sz w:val="20"/>
              </w:rPr>
              <w:t> </w:t>
            </w:r>
            <w:r>
              <w:rPr>
                <w:sz w:val="20"/>
              </w:rPr>
              <w:t>№</w:t>
            </w:r>
            <w:r>
              <w:rPr>
                <w:spacing w:val="-4"/>
                <w:sz w:val="20"/>
              </w:rPr>
              <w:t> </w:t>
            </w:r>
            <w:r>
              <w:rPr>
                <w:sz w:val="20"/>
              </w:rPr>
              <w:t>273-ФЗ</w:t>
            </w:r>
            <w:r>
              <w:rPr>
                <w:spacing w:val="-3"/>
                <w:sz w:val="20"/>
              </w:rPr>
              <w:t> </w:t>
            </w:r>
            <w:r>
              <w:rPr>
                <w:sz w:val="20"/>
              </w:rPr>
              <w:t>«Об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 образовательной 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Материально-техническое обеспечение и оснащенность образовательного процессаИнформация об условиях охраны здоровья обучающихся, в том числе</w:t>
            </w:r>
            <w:r>
              <w:rPr>
                <w:spacing w:val="-2"/>
                <w:sz w:val="20"/>
              </w:rPr>
              <w:t> </w:t>
            </w:r>
            <w:r>
              <w:rPr>
                <w:sz w:val="20"/>
              </w:rPr>
              <w:t>инвалидов</w:t>
            </w:r>
            <w:r>
              <w:rPr>
                <w:spacing w:val="-2"/>
                <w:sz w:val="20"/>
              </w:rPr>
              <w:t> </w:t>
            </w:r>
            <w:r>
              <w:rPr>
                <w:sz w:val="20"/>
              </w:rPr>
              <w:t>и</w:t>
            </w:r>
            <w:r>
              <w:rPr>
                <w:spacing w:val="-2"/>
                <w:sz w:val="20"/>
              </w:rPr>
              <w:t> </w:t>
            </w:r>
            <w:r>
              <w:rPr>
                <w:sz w:val="20"/>
              </w:rPr>
              <w:t>лиц</w:t>
            </w:r>
            <w:r>
              <w:rPr>
                <w:spacing w:val="-2"/>
                <w:sz w:val="20"/>
              </w:rPr>
              <w:t> </w:t>
            </w:r>
            <w:r>
              <w:rPr>
                <w:sz w:val="20"/>
              </w:rPr>
              <w:t>с</w:t>
            </w:r>
            <w:r>
              <w:rPr>
                <w:spacing w:val="-2"/>
                <w:sz w:val="20"/>
              </w:rPr>
              <w:t> </w:t>
            </w:r>
            <w:r>
              <w:rPr>
                <w:sz w:val="20"/>
              </w:rPr>
              <w:t>ограниченными</w:t>
            </w:r>
            <w:r>
              <w:rPr>
                <w:spacing w:val="-2"/>
                <w:sz w:val="20"/>
              </w:rPr>
              <w:t> </w:t>
            </w:r>
            <w:r>
              <w:rPr>
                <w:sz w:val="20"/>
              </w:rPr>
              <w:t>возможностями</w:t>
            </w:r>
            <w:r>
              <w:rPr>
                <w:spacing w:val="-2"/>
                <w:sz w:val="20"/>
              </w:rPr>
              <w:t> </w:t>
            </w:r>
            <w:r>
              <w:rPr>
                <w:sz w:val="20"/>
              </w:rPr>
              <w:t>здоровья</w:t>
            </w:r>
            <w:r>
              <w:rPr>
                <w:spacing w:val="-2"/>
                <w:sz w:val="20"/>
              </w:rPr>
              <w:t> </w:t>
            </w:r>
            <w:r>
              <w:rPr>
                <w:sz w:val="20"/>
              </w:rPr>
              <w:t>-</w:t>
            </w:r>
            <w:r>
              <w:rPr>
                <w:spacing w:val="-2"/>
                <w:sz w:val="20"/>
              </w:rPr>
              <w:t> </w:t>
            </w:r>
            <w:r>
              <w:rPr>
                <w:sz w:val="20"/>
              </w:rPr>
              <w:t>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Дублирование для инвалидов по слуху и зрению звуковой и зрительной информации;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196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МАОУ</w:t>
            </w:r>
            <w:r>
              <w:rPr>
                <w:spacing w:val="-13"/>
                <w:sz w:val="20"/>
              </w:rPr>
              <w:t> </w:t>
            </w:r>
            <w:r>
              <w:rPr>
                <w:sz w:val="20"/>
              </w:rPr>
              <w:t>СШ</w:t>
            </w:r>
            <w:r>
              <w:rPr>
                <w:spacing w:val="-12"/>
                <w:sz w:val="20"/>
              </w:rPr>
              <w:t> </w:t>
            </w:r>
            <w:r>
              <w:rPr>
                <w:sz w:val="20"/>
              </w:rPr>
              <w:t>№</w:t>
            </w:r>
            <w:r>
              <w:rPr>
                <w:spacing w:val="-13"/>
                <w:sz w:val="20"/>
              </w:rPr>
              <w:t> </w:t>
            </w:r>
            <w:r>
              <w:rPr>
                <w:sz w:val="20"/>
              </w:rPr>
              <w:t>72 им. М.Н.</w:t>
            </w:r>
          </w:p>
          <w:p>
            <w:pPr>
              <w:pStyle w:val="TableParagraph"/>
              <w:spacing w:before="1"/>
              <w:ind w:left="110"/>
              <w:jc w:val="left"/>
              <w:rPr>
                <w:sz w:val="20"/>
              </w:rPr>
            </w:pPr>
            <w:r>
              <w:rPr>
                <w:spacing w:val="-2"/>
                <w:sz w:val="20"/>
              </w:rPr>
              <w:t>Толстихина</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w:t>
            </w:r>
            <w:r>
              <w:rPr>
                <w:spacing w:val="-13"/>
                <w:sz w:val="20"/>
              </w:rPr>
              <w:t> </w:t>
            </w:r>
            <w:r>
              <w:rPr>
                <w:sz w:val="20"/>
              </w:rPr>
              <w:t>договор</w:t>
            </w:r>
            <w:r>
              <w:rPr>
                <w:spacing w:val="-12"/>
                <w:sz w:val="20"/>
              </w:rPr>
              <w:t> </w:t>
            </w:r>
            <w:r>
              <w:rPr>
                <w:sz w:val="20"/>
              </w:rPr>
              <w:t>(при</w:t>
            </w:r>
            <w:r>
              <w:rPr>
                <w:spacing w:val="-13"/>
                <w:sz w:val="20"/>
              </w:rPr>
              <w:t> </w:t>
            </w:r>
            <w:r>
              <w:rPr>
                <w:sz w:val="20"/>
              </w:rPr>
              <w:t>наличии)</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w:t>
            </w:r>
            <w:r>
              <w:rPr>
                <w:spacing w:val="10"/>
                <w:sz w:val="20"/>
              </w:rPr>
              <w:t> </w:t>
            </w:r>
            <w:r>
              <w:rPr>
                <w:sz w:val="20"/>
              </w:rPr>
              <w:t>в</w:t>
            </w:r>
            <w:r>
              <w:rPr>
                <w:spacing w:val="11"/>
                <w:sz w:val="20"/>
              </w:rPr>
              <w:t> </w:t>
            </w:r>
            <w:r>
              <w:rPr>
                <w:sz w:val="20"/>
              </w:rPr>
              <w:t>организации</w:t>
            </w:r>
            <w:r>
              <w:rPr>
                <w:spacing w:val="10"/>
                <w:sz w:val="20"/>
              </w:rPr>
              <w:t> </w:t>
            </w:r>
            <w:r>
              <w:rPr>
                <w:sz w:val="20"/>
              </w:rPr>
              <w:t>условий</w:t>
            </w:r>
            <w:r>
              <w:rPr>
                <w:spacing w:val="11"/>
                <w:sz w:val="20"/>
              </w:rPr>
              <w:t> </w:t>
            </w:r>
            <w:r>
              <w:rPr>
                <w:sz w:val="20"/>
              </w:rPr>
              <w:t>доступности,</w:t>
            </w:r>
            <w:r>
              <w:rPr>
                <w:spacing w:val="10"/>
                <w:sz w:val="20"/>
              </w:rPr>
              <w:t> </w:t>
            </w:r>
            <w:r>
              <w:rPr>
                <w:sz w:val="20"/>
              </w:rPr>
              <w:t>позволяющих</w:t>
            </w:r>
            <w:r>
              <w:rPr>
                <w:spacing w:val="11"/>
                <w:sz w:val="20"/>
              </w:rPr>
              <w:t> </w:t>
            </w:r>
            <w:r>
              <w:rPr>
                <w:spacing w:val="-2"/>
                <w:sz w:val="20"/>
              </w:rPr>
              <w:t>инвалидам</w:t>
            </w:r>
          </w:p>
          <w:p>
            <w:pPr>
              <w:pStyle w:val="TableParagraph"/>
              <w:spacing w:line="230" w:lineRule="atLeast"/>
              <w:ind w:left="111" w:right="93"/>
              <w:jc w:val="both"/>
              <w:rPr>
                <w:sz w:val="20"/>
              </w:rPr>
            </w:pPr>
            <w:r>
              <w:rPr>
                <w:sz w:val="20"/>
              </w:rPr>
              <w:t>получать образовательные услуги наравне с другими: Дублирование для инвалидов</w:t>
            </w:r>
            <w:r>
              <w:rPr>
                <w:spacing w:val="68"/>
                <w:sz w:val="20"/>
              </w:rPr>
              <w:t> </w:t>
            </w:r>
            <w:r>
              <w:rPr>
                <w:sz w:val="20"/>
              </w:rPr>
              <w:t>по</w:t>
            </w:r>
            <w:r>
              <w:rPr>
                <w:spacing w:val="69"/>
                <w:sz w:val="20"/>
              </w:rPr>
              <w:t> </w:t>
            </w:r>
            <w:r>
              <w:rPr>
                <w:sz w:val="20"/>
              </w:rPr>
              <w:t>слуху</w:t>
            </w:r>
            <w:r>
              <w:rPr>
                <w:spacing w:val="68"/>
                <w:sz w:val="20"/>
              </w:rPr>
              <w:t> </w:t>
            </w:r>
            <w:r>
              <w:rPr>
                <w:sz w:val="20"/>
              </w:rPr>
              <w:t>и</w:t>
            </w:r>
            <w:r>
              <w:rPr>
                <w:spacing w:val="69"/>
                <w:sz w:val="20"/>
              </w:rPr>
              <w:t> </w:t>
            </w:r>
            <w:r>
              <w:rPr>
                <w:sz w:val="20"/>
              </w:rPr>
              <w:t>зрению</w:t>
            </w:r>
            <w:r>
              <w:rPr>
                <w:spacing w:val="68"/>
                <w:sz w:val="20"/>
              </w:rPr>
              <w:t> </w:t>
            </w:r>
            <w:r>
              <w:rPr>
                <w:sz w:val="20"/>
              </w:rPr>
              <w:t>звуковой</w:t>
            </w:r>
            <w:r>
              <w:rPr>
                <w:spacing w:val="69"/>
                <w:sz w:val="20"/>
              </w:rPr>
              <w:t> </w:t>
            </w:r>
            <w:r>
              <w:rPr>
                <w:sz w:val="20"/>
              </w:rPr>
              <w:t>и</w:t>
            </w:r>
            <w:r>
              <w:rPr>
                <w:spacing w:val="68"/>
                <w:sz w:val="20"/>
              </w:rPr>
              <w:t> </w:t>
            </w:r>
            <w:r>
              <w:rPr>
                <w:sz w:val="20"/>
              </w:rPr>
              <w:t>зрительной</w:t>
            </w:r>
            <w:r>
              <w:rPr>
                <w:spacing w:val="69"/>
                <w:sz w:val="20"/>
              </w:rPr>
              <w:t> </w:t>
            </w:r>
            <w:r>
              <w:rPr>
                <w:sz w:val="20"/>
              </w:rPr>
              <w:t>информации;</w:t>
            </w:r>
            <w:r>
              <w:rPr>
                <w:spacing w:val="70"/>
                <w:sz w:val="20"/>
              </w:rPr>
              <w:t>  </w:t>
            </w:r>
            <w:r>
              <w:rPr>
                <w:spacing w:val="-10"/>
                <w:sz w:val="20"/>
              </w:rPr>
              <w:t>-</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82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08"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966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197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82</w:t>
            </w:r>
          </w:p>
        </w:tc>
        <w:tc>
          <w:tcPr>
            <w:tcW w:w="6844" w:type="dxa"/>
          </w:tcPr>
          <w:p>
            <w:pPr>
              <w:pStyle w:val="TableParagraph"/>
              <w:tabs>
                <w:tab w:pos="2112" w:val="left" w:leader="none"/>
                <w:tab w:pos="4240" w:val="left" w:leader="none"/>
                <w:tab w:pos="5750" w:val="left" w:leader="none"/>
              </w:tabs>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w:t>
            </w:r>
            <w:r>
              <w:rPr>
                <w:spacing w:val="-2"/>
                <w:sz w:val="20"/>
              </w:rPr>
              <w:t>предоставления</w:t>
            </w:r>
            <w:r>
              <w:rPr>
                <w:sz w:val="20"/>
              </w:rPr>
              <w:tab/>
            </w:r>
            <w:r>
              <w:rPr>
                <w:spacing w:val="-2"/>
                <w:sz w:val="20"/>
              </w:rPr>
              <w:t>услугСанитарное</w:t>
            </w:r>
            <w:r>
              <w:rPr>
                <w:sz w:val="20"/>
              </w:rPr>
              <w:tab/>
            </w:r>
            <w:r>
              <w:rPr>
                <w:spacing w:val="-2"/>
                <w:sz w:val="20"/>
              </w:rPr>
              <w:t>состояние</w:t>
            </w:r>
            <w:r>
              <w:rPr>
                <w:sz w:val="20"/>
              </w:rPr>
              <w:tab/>
            </w:r>
            <w:r>
              <w:rPr>
                <w:spacing w:val="-2"/>
                <w:sz w:val="20"/>
              </w:rPr>
              <w:t>помещений </w:t>
            </w:r>
            <w:r>
              <w:rPr>
                <w:sz w:val="20"/>
              </w:rPr>
              <w:t>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w:t>
            </w:r>
            <w:r>
              <w:rPr>
                <w:spacing w:val="-9"/>
                <w:sz w:val="20"/>
              </w:rPr>
              <w:t> </w:t>
            </w:r>
            <w:r>
              <w:rPr>
                <w:sz w:val="20"/>
              </w:rPr>
              <w:t>Планировка</w:t>
            </w:r>
            <w:r>
              <w:rPr>
                <w:spacing w:val="-9"/>
                <w:sz w:val="20"/>
              </w:rPr>
              <w:t> </w:t>
            </w:r>
            <w:r>
              <w:rPr>
                <w:sz w:val="20"/>
              </w:rPr>
              <w:t>помещений</w:t>
            </w:r>
            <w:r>
              <w:rPr>
                <w:spacing w:val="-9"/>
                <w:sz w:val="20"/>
              </w:rPr>
              <w:t> </w:t>
            </w:r>
            <w:r>
              <w:rPr>
                <w:sz w:val="20"/>
              </w:rPr>
              <w:t>дошкольных</w:t>
            </w:r>
            <w:r>
              <w:rPr>
                <w:spacing w:val="-9"/>
                <w:sz w:val="20"/>
              </w:rPr>
              <w:t> </w:t>
            </w:r>
            <w:r>
              <w:rPr>
                <w:sz w:val="20"/>
              </w:rPr>
              <w:t>организаций</w:t>
            </w:r>
            <w:r>
              <w:rPr>
                <w:spacing w:val="-9"/>
                <w:sz w:val="20"/>
              </w:rPr>
              <w:t> </w:t>
            </w:r>
            <w:r>
              <w:rPr>
                <w:sz w:val="20"/>
              </w:rPr>
              <w:t>и</w:t>
            </w:r>
            <w:r>
              <w:rPr>
                <w:spacing w:val="-9"/>
                <w:sz w:val="20"/>
              </w:rPr>
              <w:t> </w:t>
            </w:r>
            <w:r>
              <w:rPr>
                <w:sz w:val="20"/>
              </w:rPr>
              <w:t>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10" w:lineRule="exact" w:before="3"/>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198</w:t>
            </w:r>
          </w:p>
        </w:tc>
        <w:tc>
          <w:tcPr>
            <w:tcW w:w="1814" w:type="dxa"/>
          </w:tcPr>
          <w:p>
            <w:pPr>
              <w:pStyle w:val="TableParagraph"/>
              <w:jc w:val="left"/>
              <w:rPr>
                <w:b/>
                <w:sz w:val="20"/>
              </w:rPr>
            </w:pPr>
          </w:p>
          <w:p>
            <w:pPr>
              <w:pStyle w:val="TableParagraph"/>
              <w:spacing w:before="226"/>
              <w:jc w:val="left"/>
              <w:rPr>
                <w:b/>
                <w:sz w:val="20"/>
              </w:rPr>
            </w:pPr>
          </w:p>
          <w:p>
            <w:pPr>
              <w:pStyle w:val="TableParagraph"/>
              <w:ind w:left="110" w:right="422"/>
              <w:jc w:val="left"/>
              <w:rPr>
                <w:sz w:val="20"/>
              </w:rPr>
            </w:pPr>
            <w:r>
              <w:rPr>
                <w:sz w:val="20"/>
              </w:rPr>
              <w:t>МАОУ</w:t>
            </w:r>
            <w:r>
              <w:rPr>
                <w:spacing w:val="-13"/>
                <w:sz w:val="20"/>
              </w:rPr>
              <w:t> </w:t>
            </w:r>
            <w:r>
              <w:rPr>
                <w:sz w:val="20"/>
              </w:rPr>
              <w:t>школа- интернат № 1 имени В.П. </w:t>
            </w:r>
            <w:r>
              <w:rPr>
                <w:spacing w:val="-2"/>
                <w:sz w:val="20"/>
              </w:rPr>
              <w:t>Синякова</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7"/>
                <w:sz w:val="20"/>
              </w:rPr>
              <w:t> </w:t>
            </w:r>
            <w:r>
              <w:rPr>
                <w:sz w:val="20"/>
              </w:rPr>
              <w:t>с</w:t>
            </w:r>
            <w:r>
              <w:rPr>
                <w:spacing w:val="-6"/>
                <w:sz w:val="20"/>
              </w:rPr>
              <w:t> </w:t>
            </w:r>
            <w:r>
              <w:rPr>
                <w:sz w:val="20"/>
              </w:rPr>
              <w:t>другими:</w:t>
            </w:r>
            <w:r>
              <w:rPr>
                <w:spacing w:val="-7"/>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7"/>
                <w:sz w:val="20"/>
              </w:rPr>
              <w:t> </w:t>
            </w:r>
            <w:r>
              <w:rPr>
                <w:sz w:val="20"/>
              </w:rPr>
              <w:t>по</w:t>
            </w:r>
            <w:r>
              <w:rPr>
                <w:spacing w:val="-6"/>
                <w:sz w:val="20"/>
              </w:rPr>
              <w:t> </w:t>
            </w:r>
            <w:r>
              <w:rPr>
                <w:sz w:val="20"/>
              </w:rPr>
              <w:t>слуху</w:t>
            </w:r>
            <w:r>
              <w:rPr>
                <w:spacing w:val="-6"/>
                <w:sz w:val="20"/>
              </w:rPr>
              <w:t> </w:t>
            </w:r>
            <w:r>
              <w:rPr>
                <w:spacing w:val="-2"/>
                <w:sz w:val="20"/>
              </w:rPr>
              <w:t>(слуху</w:t>
            </w:r>
          </w:p>
          <w:p>
            <w:pPr>
              <w:pStyle w:val="TableParagraph"/>
              <w:spacing w:line="209" w:lineRule="exact"/>
              <w:ind w:left="111"/>
              <w:jc w:val="both"/>
              <w:rPr>
                <w:sz w:val="20"/>
              </w:rPr>
            </w:pPr>
            <w:r>
              <w:rPr>
                <w:sz w:val="20"/>
              </w:rPr>
              <w:t>и</w:t>
            </w:r>
            <w:r>
              <w:rPr>
                <w:spacing w:val="-8"/>
                <w:sz w:val="20"/>
              </w:rPr>
              <w:t> </w:t>
            </w:r>
            <w:r>
              <w:rPr>
                <w:sz w:val="20"/>
              </w:rPr>
              <w:t>зрению)</w:t>
            </w:r>
            <w:r>
              <w:rPr>
                <w:spacing w:val="-7"/>
                <w:sz w:val="20"/>
              </w:rPr>
              <w:t> </w:t>
            </w:r>
            <w:r>
              <w:rPr>
                <w:sz w:val="20"/>
              </w:rPr>
              <w:t>услуг</w:t>
            </w:r>
            <w:r>
              <w:rPr>
                <w:spacing w:val="-8"/>
                <w:sz w:val="20"/>
              </w:rPr>
              <w:t> </w:t>
            </w:r>
            <w:r>
              <w:rPr>
                <w:sz w:val="20"/>
              </w:rPr>
              <w:t>сурдопереводчика</w:t>
            </w:r>
            <w:r>
              <w:rPr>
                <w:spacing w:val="-7"/>
                <w:sz w:val="20"/>
              </w:rPr>
              <w:t> </w:t>
            </w:r>
            <w:r>
              <w:rPr>
                <w:spacing w:val="-2"/>
                <w:sz w:val="20"/>
              </w:rPr>
              <w:t>(тифлосурдопереводчика);</w:t>
            </w:r>
          </w:p>
        </w:tc>
      </w:tr>
    </w:tbl>
    <w:p>
      <w:pPr>
        <w:spacing w:after="0" w:line="209" w:lineRule="exact"/>
        <w:jc w:val="both"/>
        <w:rPr>
          <w:sz w:val="20"/>
        </w:rPr>
        <w:sectPr>
          <w:type w:val="continuous"/>
          <w:pgSz w:w="11910" w:h="16840"/>
          <w:pgMar w:header="0" w:footer="778" w:top="1100" w:bottom="145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34" w:hRule="atLeast"/>
        </w:trPr>
        <w:tc>
          <w:tcPr>
            <w:tcW w:w="686" w:type="dxa"/>
            <w:tcBorders>
              <w:bottom w:val="nil"/>
            </w:tcBorders>
          </w:tcPr>
          <w:p>
            <w:pPr>
              <w:pStyle w:val="TableParagraph"/>
              <w:jc w:val="left"/>
              <w:rPr>
                <w:sz w:val="16"/>
              </w:rPr>
            </w:pPr>
          </w:p>
        </w:tc>
        <w:tc>
          <w:tcPr>
            <w:tcW w:w="1814" w:type="dxa"/>
            <w:tcBorders>
              <w:bottom w:val="nil"/>
            </w:tcBorders>
          </w:tcPr>
          <w:p>
            <w:pPr>
              <w:pStyle w:val="TableParagraph"/>
              <w:jc w:val="left"/>
              <w:rPr>
                <w:sz w:val="16"/>
              </w:rPr>
            </w:pPr>
          </w:p>
        </w:tc>
        <w:tc>
          <w:tcPr>
            <w:tcW w:w="6844" w:type="dxa"/>
            <w:tcBorders>
              <w:bottom w:val="nil"/>
            </w:tcBorders>
          </w:tcPr>
          <w:p>
            <w:pPr>
              <w:pStyle w:val="TableParagraph"/>
              <w:spacing w:line="214" w:lineRule="exact"/>
              <w:ind w:left="111"/>
              <w:jc w:val="left"/>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967" w:val="left" w:leader="none"/>
              </w:tabs>
              <w:spacing w:line="210" w:lineRule="exact"/>
              <w:ind w:left="111"/>
              <w:jc w:val="left"/>
              <w:rPr>
                <w:sz w:val="20"/>
              </w:rPr>
            </w:pPr>
            <w:r>
              <w:rPr>
                <w:sz w:val="20"/>
              </w:rPr>
              <w:t>услуг,</w:t>
            </w:r>
            <w:r>
              <w:rPr>
                <w:spacing w:val="60"/>
                <w:w w:val="150"/>
                <w:sz w:val="20"/>
              </w:rPr>
              <w:t> </w:t>
            </w:r>
            <w:r>
              <w:rPr>
                <w:sz w:val="20"/>
              </w:rPr>
              <w:t>а</w:t>
            </w:r>
            <w:r>
              <w:rPr>
                <w:spacing w:val="60"/>
                <w:w w:val="150"/>
                <w:sz w:val="20"/>
              </w:rPr>
              <w:t> </w:t>
            </w:r>
            <w:r>
              <w:rPr>
                <w:spacing w:val="-2"/>
                <w:sz w:val="20"/>
              </w:rPr>
              <w:t>именно:</w:t>
            </w:r>
            <w:r>
              <w:rPr>
                <w:sz w:val="20"/>
              </w:rPr>
              <w:tab/>
              <w:t>-</w:t>
            </w:r>
            <w:r>
              <w:rPr>
                <w:spacing w:val="55"/>
                <w:w w:val="150"/>
                <w:sz w:val="20"/>
              </w:rPr>
              <w:t> </w:t>
            </w:r>
            <w:r>
              <w:rPr>
                <w:sz w:val="20"/>
              </w:rPr>
              <w:t>САЙТ.</w:t>
            </w:r>
            <w:r>
              <w:rPr>
                <w:spacing w:val="56"/>
                <w:w w:val="150"/>
                <w:sz w:val="20"/>
              </w:rPr>
              <w:t> </w:t>
            </w:r>
            <w:r>
              <w:rPr>
                <w:sz w:val="20"/>
              </w:rPr>
              <w:t>Основные</w:t>
            </w:r>
            <w:r>
              <w:rPr>
                <w:spacing w:val="55"/>
                <w:w w:val="150"/>
                <w:sz w:val="20"/>
              </w:rPr>
              <w:t> </w:t>
            </w:r>
            <w:r>
              <w:rPr>
                <w:sz w:val="20"/>
              </w:rPr>
              <w:t>сведенияИнформация</w:t>
            </w:r>
            <w:r>
              <w:rPr>
                <w:spacing w:val="55"/>
                <w:w w:val="150"/>
                <w:sz w:val="20"/>
              </w:rPr>
              <w:t> </w:t>
            </w:r>
            <w:r>
              <w:rPr>
                <w:sz w:val="20"/>
              </w:rPr>
              <w:t>о</w:t>
            </w:r>
            <w:r>
              <w:rPr>
                <w:spacing w:val="55"/>
                <w:w w:val="150"/>
                <w:sz w:val="20"/>
              </w:rPr>
              <w:t> </w:t>
            </w:r>
            <w:r>
              <w:rPr>
                <w:spacing w:val="-2"/>
                <w:sz w:val="20"/>
              </w:rPr>
              <w:t>местах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осуществления</w:t>
            </w:r>
            <w:r>
              <w:rPr>
                <w:spacing w:val="59"/>
                <w:sz w:val="20"/>
              </w:rPr>
              <w:t> </w:t>
            </w:r>
            <w:r>
              <w:rPr>
                <w:sz w:val="20"/>
              </w:rPr>
              <w:t>образовательной</w:t>
            </w:r>
            <w:r>
              <w:rPr>
                <w:spacing w:val="62"/>
                <w:sz w:val="20"/>
              </w:rPr>
              <w:t> </w:t>
            </w:r>
            <w:r>
              <w:rPr>
                <w:sz w:val="20"/>
              </w:rPr>
              <w:t>деятельности,</w:t>
            </w:r>
            <w:r>
              <w:rPr>
                <w:spacing w:val="61"/>
                <w:sz w:val="20"/>
              </w:rPr>
              <w:t> </w:t>
            </w:r>
            <w:r>
              <w:rPr>
                <w:sz w:val="20"/>
              </w:rPr>
              <w:t>в</w:t>
            </w:r>
            <w:r>
              <w:rPr>
                <w:spacing w:val="62"/>
                <w:sz w:val="20"/>
              </w:rPr>
              <w:t> </w:t>
            </w:r>
            <w:r>
              <w:rPr>
                <w:sz w:val="20"/>
              </w:rPr>
              <w:t>том</w:t>
            </w:r>
            <w:r>
              <w:rPr>
                <w:spacing w:val="61"/>
                <w:sz w:val="20"/>
              </w:rPr>
              <w:t> </w:t>
            </w:r>
            <w:r>
              <w:rPr>
                <w:sz w:val="20"/>
              </w:rPr>
              <w:t>числе</w:t>
            </w:r>
            <w:r>
              <w:rPr>
                <w:spacing w:val="62"/>
                <w:sz w:val="20"/>
              </w:rPr>
              <w:t> </w:t>
            </w:r>
            <w:r>
              <w:rPr>
                <w:sz w:val="20"/>
              </w:rPr>
              <w:t>сведения</w:t>
            </w:r>
            <w:r>
              <w:rPr>
                <w:spacing w:val="62"/>
                <w:sz w:val="20"/>
              </w:rPr>
              <w:t> </w:t>
            </w:r>
            <w:r>
              <w:rPr>
                <w:spacing w:val="-5"/>
                <w:sz w:val="20"/>
              </w:rPr>
              <w:t>об</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адресах</w:t>
            </w:r>
            <w:r>
              <w:rPr>
                <w:spacing w:val="56"/>
                <w:w w:val="150"/>
                <w:sz w:val="20"/>
              </w:rPr>
              <w:t> </w:t>
            </w:r>
            <w:r>
              <w:rPr>
                <w:sz w:val="20"/>
              </w:rPr>
              <w:t>мест</w:t>
            </w:r>
            <w:r>
              <w:rPr>
                <w:spacing w:val="57"/>
                <w:w w:val="150"/>
                <w:sz w:val="20"/>
              </w:rPr>
              <w:t> </w:t>
            </w:r>
            <w:r>
              <w:rPr>
                <w:sz w:val="20"/>
              </w:rPr>
              <w:t>осуществления</w:t>
            </w:r>
            <w:r>
              <w:rPr>
                <w:spacing w:val="57"/>
                <w:w w:val="150"/>
                <w:sz w:val="20"/>
              </w:rPr>
              <w:t> </w:t>
            </w:r>
            <w:r>
              <w:rPr>
                <w:sz w:val="20"/>
              </w:rPr>
              <w:t>образовательной</w:t>
            </w:r>
            <w:r>
              <w:rPr>
                <w:spacing w:val="56"/>
                <w:w w:val="150"/>
                <w:sz w:val="20"/>
              </w:rPr>
              <w:t> </w:t>
            </w:r>
            <w:r>
              <w:rPr>
                <w:sz w:val="20"/>
              </w:rPr>
              <w:t>деятельности,</w:t>
            </w:r>
            <w:r>
              <w:rPr>
                <w:spacing w:val="58"/>
                <w:w w:val="150"/>
                <w:sz w:val="20"/>
              </w:rPr>
              <w:t> </w:t>
            </w:r>
            <w:r>
              <w:rPr>
                <w:sz w:val="20"/>
              </w:rPr>
              <w:t>которые</w:t>
            </w:r>
            <w:r>
              <w:rPr>
                <w:spacing w:val="57"/>
                <w:w w:val="150"/>
                <w:sz w:val="20"/>
              </w:rPr>
              <w:t> </w:t>
            </w:r>
            <w:r>
              <w:rPr>
                <w:spacing w:val="-10"/>
                <w:sz w:val="20"/>
              </w:rPr>
              <w:t>в</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w:t>
            </w:r>
            <w:r>
              <w:rPr>
                <w:spacing w:val="42"/>
                <w:sz w:val="20"/>
              </w:rPr>
              <w:t> </w:t>
            </w:r>
            <w:r>
              <w:rPr>
                <w:sz w:val="20"/>
              </w:rPr>
              <w:t>273-ФЗ</w:t>
            </w:r>
            <w:r>
              <w:rPr>
                <w:spacing w:val="44"/>
                <w:sz w:val="20"/>
              </w:rPr>
              <w:t> </w:t>
            </w:r>
            <w:r>
              <w:rPr>
                <w:sz w:val="20"/>
              </w:rPr>
              <w:t>«Об</w:t>
            </w:r>
            <w:r>
              <w:rPr>
                <w:spacing w:val="45"/>
                <w:sz w:val="20"/>
              </w:rPr>
              <w:t> </w:t>
            </w:r>
            <w:r>
              <w:rPr>
                <w:sz w:val="20"/>
              </w:rPr>
              <w:t>образовании</w:t>
            </w:r>
            <w:r>
              <w:rPr>
                <w:spacing w:val="44"/>
                <w:sz w:val="20"/>
              </w:rPr>
              <w:t> </w:t>
            </w:r>
            <w:r>
              <w:rPr>
                <w:sz w:val="20"/>
              </w:rPr>
              <w:t>в</w:t>
            </w:r>
            <w:r>
              <w:rPr>
                <w:spacing w:val="46"/>
                <w:sz w:val="20"/>
              </w:rPr>
              <w:t> </w:t>
            </w:r>
            <w:r>
              <w:rPr>
                <w:sz w:val="20"/>
              </w:rPr>
              <w:t>Российской</w:t>
            </w:r>
            <w:r>
              <w:rPr>
                <w:spacing w:val="44"/>
                <w:sz w:val="20"/>
              </w:rPr>
              <w:t> </w:t>
            </w:r>
            <w:r>
              <w:rPr>
                <w:sz w:val="20"/>
              </w:rPr>
              <w:t>Федерации»</w:t>
            </w:r>
            <w:r>
              <w:rPr>
                <w:spacing w:val="45"/>
                <w:sz w:val="20"/>
              </w:rPr>
              <w:t> </w:t>
            </w:r>
            <w:r>
              <w:rPr>
                <w:sz w:val="20"/>
              </w:rPr>
              <w:t>не</w:t>
            </w:r>
            <w:r>
              <w:rPr>
                <w:spacing w:val="45"/>
                <w:sz w:val="20"/>
              </w:rPr>
              <w:t> </w:t>
            </w:r>
            <w:r>
              <w:rPr>
                <w:sz w:val="20"/>
              </w:rPr>
              <w:t>включаются</w:t>
            </w:r>
            <w:r>
              <w:rPr>
                <w:spacing w:val="46"/>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925" w:val="left" w:leader="none"/>
                <w:tab w:pos="2731" w:val="left" w:leader="none"/>
                <w:tab w:pos="3070" w:val="left" w:leader="none"/>
                <w:tab w:pos="3957" w:val="left" w:leader="none"/>
                <w:tab w:pos="5005" w:val="left" w:leader="none"/>
                <w:tab w:pos="5445" w:val="left" w:leader="none"/>
              </w:tabs>
              <w:spacing w:line="210" w:lineRule="exact"/>
              <w:ind w:left="111"/>
              <w:jc w:val="left"/>
              <w:rPr>
                <w:sz w:val="20"/>
              </w:rPr>
            </w:pPr>
            <w:r>
              <w:rPr>
                <w:spacing w:val="-2"/>
                <w:sz w:val="20"/>
              </w:rPr>
              <w:t>соответствующую</w:t>
            </w:r>
            <w:r>
              <w:rPr>
                <w:sz w:val="20"/>
              </w:rPr>
              <w:tab/>
            </w:r>
            <w:r>
              <w:rPr>
                <w:spacing w:val="-2"/>
                <w:sz w:val="20"/>
              </w:rPr>
              <w:t>запись</w:t>
            </w:r>
            <w:r>
              <w:rPr>
                <w:sz w:val="20"/>
              </w:rPr>
              <w:tab/>
            </w:r>
            <w:r>
              <w:rPr>
                <w:spacing w:val="-10"/>
                <w:sz w:val="20"/>
              </w:rPr>
              <w:t>в</w:t>
            </w:r>
            <w:r>
              <w:rPr>
                <w:sz w:val="20"/>
              </w:rPr>
              <w:tab/>
            </w:r>
            <w:r>
              <w:rPr>
                <w:spacing w:val="-2"/>
                <w:sz w:val="20"/>
              </w:rPr>
              <w:t>реестре</w:t>
            </w:r>
            <w:r>
              <w:rPr>
                <w:sz w:val="20"/>
              </w:rPr>
              <w:tab/>
            </w:r>
            <w:r>
              <w:rPr>
                <w:spacing w:val="-2"/>
                <w:sz w:val="20"/>
              </w:rPr>
              <w:t>лицензий</w:t>
            </w:r>
            <w:r>
              <w:rPr>
                <w:sz w:val="20"/>
              </w:rPr>
              <w:tab/>
            </w:r>
            <w:r>
              <w:rPr>
                <w:spacing w:val="-5"/>
                <w:sz w:val="20"/>
              </w:rPr>
              <w:t>на</w:t>
            </w:r>
            <w:r>
              <w:rPr>
                <w:sz w:val="20"/>
              </w:rPr>
              <w:tab/>
            </w:r>
            <w:r>
              <w:rPr>
                <w:spacing w:val="-2"/>
                <w:sz w:val="20"/>
              </w:rPr>
              <w:t>осуществление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образовательной</w:t>
            </w:r>
            <w:r>
              <w:rPr>
                <w:spacing w:val="35"/>
                <w:sz w:val="20"/>
              </w:rPr>
              <w:t> </w:t>
            </w:r>
            <w:r>
              <w:rPr>
                <w:sz w:val="20"/>
              </w:rPr>
              <w:t>деятельности1)</w:t>
            </w:r>
            <w:r>
              <w:rPr>
                <w:spacing w:val="35"/>
                <w:sz w:val="20"/>
              </w:rPr>
              <w:t> </w:t>
            </w:r>
            <w:r>
              <w:rPr>
                <w:sz w:val="20"/>
              </w:rPr>
              <w:t>о</w:t>
            </w:r>
            <w:r>
              <w:rPr>
                <w:spacing w:val="35"/>
                <w:sz w:val="20"/>
              </w:rPr>
              <w:t> </w:t>
            </w:r>
            <w:r>
              <w:rPr>
                <w:sz w:val="20"/>
              </w:rPr>
              <w:t>местах</w:t>
            </w:r>
            <w:r>
              <w:rPr>
                <w:spacing w:val="35"/>
                <w:sz w:val="20"/>
              </w:rPr>
              <w:t> </w:t>
            </w:r>
            <w:r>
              <w:rPr>
                <w:sz w:val="20"/>
              </w:rPr>
              <w:t>осуществления</w:t>
            </w:r>
            <w:r>
              <w:rPr>
                <w:spacing w:val="36"/>
                <w:sz w:val="20"/>
              </w:rPr>
              <w:t> </w:t>
            </w:r>
            <w:r>
              <w:rPr>
                <w:spacing w:val="-2"/>
                <w:sz w:val="20"/>
              </w:rPr>
              <w:t>образовательной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деятельности,</w:t>
            </w:r>
            <w:r>
              <w:rPr>
                <w:spacing w:val="44"/>
                <w:sz w:val="20"/>
              </w:rPr>
              <w:t> </w:t>
            </w:r>
            <w:r>
              <w:rPr>
                <w:sz w:val="20"/>
              </w:rPr>
              <w:t>которые</w:t>
            </w:r>
            <w:r>
              <w:rPr>
                <w:spacing w:val="44"/>
                <w:sz w:val="20"/>
              </w:rPr>
              <w:t> </w:t>
            </w:r>
            <w:r>
              <w:rPr>
                <w:sz w:val="20"/>
              </w:rPr>
              <w:t>включаются</w:t>
            </w:r>
            <w:r>
              <w:rPr>
                <w:spacing w:val="44"/>
                <w:sz w:val="20"/>
              </w:rPr>
              <w:t> </w:t>
            </w:r>
            <w:r>
              <w:rPr>
                <w:sz w:val="20"/>
              </w:rPr>
              <w:t>в</w:t>
            </w:r>
            <w:r>
              <w:rPr>
                <w:spacing w:val="43"/>
                <w:sz w:val="20"/>
              </w:rPr>
              <w:t> </w:t>
            </w:r>
            <w:r>
              <w:rPr>
                <w:sz w:val="20"/>
              </w:rPr>
              <w:t>соответствующую</w:t>
            </w:r>
            <w:r>
              <w:rPr>
                <w:spacing w:val="44"/>
                <w:sz w:val="20"/>
              </w:rPr>
              <w:t> </w:t>
            </w:r>
            <w:r>
              <w:rPr>
                <w:sz w:val="20"/>
              </w:rPr>
              <w:t>запись</w:t>
            </w:r>
            <w:r>
              <w:rPr>
                <w:spacing w:val="44"/>
                <w:sz w:val="20"/>
              </w:rPr>
              <w:t> </w:t>
            </w:r>
            <w:r>
              <w:rPr>
                <w:sz w:val="20"/>
              </w:rPr>
              <w:t>в</w:t>
            </w:r>
            <w:r>
              <w:rPr>
                <w:spacing w:val="44"/>
                <w:sz w:val="20"/>
              </w:rPr>
              <w:t> </w:t>
            </w:r>
            <w:r>
              <w:rPr>
                <w:spacing w:val="-2"/>
                <w:sz w:val="20"/>
              </w:rPr>
              <w:t>реестре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лицензий</w:t>
            </w:r>
            <w:r>
              <w:rPr>
                <w:spacing w:val="58"/>
                <w:w w:val="150"/>
                <w:sz w:val="20"/>
              </w:rPr>
              <w:t> </w:t>
            </w:r>
            <w:r>
              <w:rPr>
                <w:sz w:val="20"/>
              </w:rPr>
              <w:t>на</w:t>
            </w:r>
            <w:r>
              <w:rPr>
                <w:spacing w:val="59"/>
                <w:w w:val="150"/>
                <w:sz w:val="20"/>
              </w:rPr>
              <w:t> </w:t>
            </w:r>
            <w:r>
              <w:rPr>
                <w:sz w:val="20"/>
              </w:rPr>
              <w:t>осуществление</w:t>
            </w:r>
            <w:r>
              <w:rPr>
                <w:spacing w:val="59"/>
                <w:w w:val="150"/>
                <w:sz w:val="20"/>
              </w:rPr>
              <w:t> </w:t>
            </w:r>
            <w:r>
              <w:rPr>
                <w:sz w:val="20"/>
              </w:rPr>
              <w:t>образовательной</w:t>
            </w:r>
            <w:r>
              <w:rPr>
                <w:spacing w:val="59"/>
                <w:w w:val="150"/>
                <w:sz w:val="20"/>
              </w:rPr>
              <w:t> </w:t>
            </w:r>
            <w:r>
              <w:rPr>
                <w:sz w:val="20"/>
              </w:rPr>
              <w:t>деятельности;2)</w:t>
            </w:r>
            <w:r>
              <w:rPr>
                <w:spacing w:val="59"/>
                <w:w w:val="150"/>
                <w:sz w:val="20"/>
              </w:rPr>
              <w:t> </w:t>
            </w:r>
            <w:r>
              <w:rPr>
                <w:sz w:val="20"/>
              </w:rPr>
              <w:t>о</w:t>
            </w:r>
            <w:r>
              <w:rPr>
                <w:spacing w:val="59"/>
                <w:w w:val="150"/>
                <w:sz w:val="20"/>
              </w:rPr>
              <w:t> </w:t>
            </w:r>
            <w:r>
              <w:rPr>
                <w:spacing w:val="-2"/>
                <w:sz w:val="20"/>
              </w:rPr>
              <w:t>местах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осуществления</w:t>
            </w:r>
            <w:r>
              <w:rPr>
                <w:spacing w:val="40"/>
                <w:sz w:val="20"/>
              </w:rPr>
              <w:t> </w:t>
            </w:r>
            <w:r>
              <w:rPr>
                <w:sz w:val="20"/>
              </w:rPr>
              <w:t>образовательной</w:t>
            </w:r>
            <w:r>
              <w:rPr>
                <w:spacing w:val="41"/>
                <w:sz w:val="20"/>
              </w:rPr>
              <w:t> </w:t>
            </w:r>
            <w:r>
              <w:rPr>
                <w:sz w:val="20"/>
              </w:rPr>
              <w:t>деятельности</w:t>
            </w:r>
            <w:r>
              <w:rPr>
                <w:spacing w:val="40"/>
                <w:sz w:val="20"/>
              </w:rPr>
              <w:t> </w:t>
            </w:r>
            <w:r>
              <w:rPr>
                <w:sz w:val="20"/>
              </w:rPr>
              <w:t>при</w:t>
            </w:r>
            <w:r>
              <w:rPr>
                <w:spacing w:val="41"/>
                <w:sz w:val="20"/>
              </w:rPr>
              <w:t> </w:t>
            </w:r>
            <w:r>
              <w:rPr>
                <w:sz w:val="20"/>
              </w:rPr>
              <w:t>использовании</w:t>
            </w:r>
            <w:r>
              <w:rPr>
                <w:spacing w:val="41"/>
                <w:sz w:val="20"/>
              </w:rPr>
              <w:t> </w:t>
            </w:r>
            <w:r>
              <w:rPr>
                <w:spacing w:val="-2"/>
                <w:sz w:val="20"/>
              </w:rPr>
              <w:t>сетевой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формы</w:t>
            </w:r>
            <w:r>
              <w:rPr>
                <w:spacing w:val="61"/>
                <w:w w:val="150"/>
                <w:sz w:val="20"/>
              </w:rPr>
              <w:t> </w:t>
            </w:r>
            <w:r>
              <w:rPr>
                <w:sz w:val="20"/>
              </w:rPr>
              <w:t>реализации</w:t>
            </w:r>
            <w:r>
              <w:rPr>
                <w:spacing w:val="63"/>
                <w:w w:val="150"/>
                <w:sz w:val="20"/>
              </w:rPr>
              <w:t> </w:t>
            </w:r>
            <w:r>
              <w:rPr>
                <w:sz w:val="20"/>
              </w:rPr>
              <w:t>образовательных</w:t>
            </w:r>
            <w:r>
              <w:rPr>
                <w:spacing w:val="63"/>
                <w:w w:val="150"/>
                <w:sz w:val="20"/>
              </w:rPr>
              <w:t> </w:t>
            </w:r>
            <w:r>
              <w:rPr>
                <w:sz w:val="20"/>
              </w:rPr>
              <w:t>программ;3)</w:t>
            </w:r>
            <w:r>
              <w:rPr>
                <w:spacing w:val="63"/>
                <w:w w:val="150"/>
                <w:sz w:val="20"/>
              </w:rPr>
              <w:t> </w:t>
            </w:r>
            <w:r>
              <w:rPr>
                <w:sz w:val="20"/>
              </w:rPr>
              <w:t>о</w:t>
            </w:r>
            <w:r>
              <w:rPr>
                <w:spacing w:val="63"/>
                <w:w w:val="150"/>
                <w:sz w:val="20"/>
              </w:rPr>
              <w:t> </w:t>
            </w:r>
            <w:r>
              <w:rPr>
                <w:sz w:val="20"/>
              </w:rPr>
              <w:t>местах</w:t>
            </w:r>
            <w:r>
              <w:rPr>
                <w:spacing w:val="63"/>
                <w:w w:val="150"/>
                <w:sz w:val="20"/>
              </w:rPr>
              <w:t> </w:t>
            </w:r>
            <w:r>
              <w:rPr>
                <w:spacing w:val="-2"/>
                <w:sz w:val="20"/>
              </w:rPr>
              <w:t>проведения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pacing w:val="-2"/>
                <w:sz w:val="20"/>
              </w:rPr>
              <w:t>практики;4)</w:t>
            </w:r>
            <w:r>
              <w:rPr>
                <w:sz w:val="20"/>
              </w:rPr>
              <w:t> </w:t>
            </w:r>
            <w:r>
              <w:rPr>
                <w:spacing w:val="-2"/>
                <w:sz w:val="20"/>
              </w:rPr>
              <w:t>о</w:t>
            </w:r>
            <w:r>
              <w:rPr>
                <w:spacing w:val="1"/>
                <w:sz w:val="20"/>
              </w:rPr>
              <w:t> </w:t>
            </w:r>
            <w:r>
              <w:rPr>
                <w:spacing w:val="-2"/>
                <w:sz w:val="20"/>
              </w:rPr>
              <w:t>местах</w:t>
            </w:r>
            <w:r>
              <w:rPr>
                <w:spacing w:val="1"/>
                <w:sz w:val="20"/>
              </w:rPr>
              <w:t> </w:t>
            </w:r>
            <w:r>
              <w:rPr>
                <w:spacing w:val="-2"/>
                <w:sz w:val="20"/>
              </w:rPr>
              <w:t>проведения</w:t>
            </w:r>
            <w:r>
              <w:rPr>
                <w:spacing w:val="1"/>
                <w:sz w:val="20"/>
              </w:rPr>
              <w:t> </w:t>
            </w:r>
            <w:r>
              <w:rPr>
                <w:spacing w:val="-2"/>
                <w:sz w:val="20"/>
              </w:rPr>
              <w:t>практической</w:t>
            </w:r>
            <w:r>
              <w:rPr>
                <w:spacing w:val="1"/>
                <w:sz w:val="20"/>
              </w:rPr>
              <w:t> </w:t>
            </w:r>
            <w:r>
              <w:rPr>
                <w:spacing w:val="-2"/>
                <w:sz w:val="20"/>
              </w:rPr>
              <w:t>подготовки</w:t>
            </w:r>
            <w:r>
              <w:rPr>
                <w:spacing w:val="1"/>
                <w:sz w:val="20"/>
              </w:rPr>
              <w:t> </w:t>
            </w:r>
            <w:r>
              <w:rPr>
                <w:spacing w:val="-2"/>
                <w:sz w:val="20"/>
              </w:rPr>
              <w:t>обучающихся;5)</w:t>
            </w:r>
            <w:r>
              <w:rPr>
                <w:spacing w:val="1"/>
                <w:sz w:val="20"/>
              </w:rPr>
              <w:t> </w:t>
            </w:r>
            <w:r>
              <w:rPr>
                <w:spacing w:val="-10"/>
                <w:sz w:val="20"/>
              </w:rPr>
              <w:t>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местах</w:t>
            </w:r>
            <w:r>
              <w:rPr>
                <w:spacing w:val="28"/>
                <w:sz w:val="20"/>
              </w:rPr>
              <w:t>  </w:t>
            </w:r>
            <w:r>
              <w:rPr>
                <w:sz w:val="20"/>
              </w:rPr>
              <w:t>проведения</w:t>
            </w:r>
            <w:r>
              <w:rPr>
                <w:spacing w:val="29"/>
                <w:sz w:val="20"/>
              </w:rPr>
              <w:t>  </w:t>
            </w:r>
            <w:r>
              <w:rPr>
                <w:sz w:val="20"/>
              </w:rPr>
              <w:t>государственной</w:t>
            </w:r>
            <w:r>
              <w:rPr>
                <w:spacing w:val="28"/>
                <w:sz w:val="20"/>
              </w:rPr>
              <w:t>  </w:t>
            </w:r>
            <w:r>
              <w:rPr>
                <w:sz w:val="20"/>
              </w:rPr>
              <w:t>итоговой</w:t>
            </w:r>
            <w:r>
              <w:rPr>
                <w:spacing w:val="29"/>
                <w:sz w:val="20"/>
              </w:rPr>
              <w:t>  </w:t>
            </w:r>
            <w:r>
              <w:rPr>
                <w:sz w:val="20"/>
              </w:rPr>
              <w:t>аттестации;6)</w:t>
            </w:r>
            <w:r>
              <w:rPr>
                <w:spacing w:val="29"/>
                <w:sz w:val="20"/>
              </w:rPr>
              <w:t>  </w:t>
            </w:r>
            <w:r>
              <w:rPr>
                <w:sz w:val="20"/>
              </w:rPr>
              <w:t>о</w:t>
            </w:r>
            <w:r>
              <w:rPr>
                <w:spacing w:val="28"/>
                <w:sz w:val="20"/>
              </w:rPr>
              <w:t>  </w:t>
            </w:r>
            <w:r>
              <w:rPr>
                <w:spacing w:val="-2"/>
                <w:sz w:val="20"/>
              </w:rPr>
              <w:t>местах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680" w:val="left" w:leader="none"/>
                <w:tab w:pos="3386" w:val="left" w:leader="none"/>
                <w:tab w:pos="4799" w:val="left" w:leader="none"/>
                <w:tab w:pos="5279" w:val="left" w:leader="none"/>
              </w:tabs>
              <w:spacing w:line="210" w:lineRule="exact"/>
              <w:ind w:left="111"/>
              <w:jc w:val="left"/>
              <w:rPr>
                <w:sz w:val="20"/>
              </w:rPr>
            </w:pPr>
            <w:r>
              <w:rPr>
                <w:spacing w:val="-2"/>
                <w:sz w:val="20"/>
              </w:rPr>
              <w:t>осуществления</w:t>
            </w:r>
            <w:r>
              <w:rPr>
                <w:sz w:val="20"/>
              </w:rPr>
              <w:tab/>
            </w:r>
            <w:r>
              <w:rPr>
                <w:spacing w:val="-2"/>
                <w:sz w:val="20"/>
              </w:rPr>
              <w:t>образовательной</w:t>
            </w:r>
            <w:r>
              <w:rPr>
                <w:sz w:val="20"/>
              </w:rPr>
              <w:tab/>
            </w:r>
            <w:r>
              <w:rPr>
                <w:spacing w:val="-2"/>
                <w:sz w:val="20"/>
              </w:rPr>
              <w:t>деятельности</w:t>
            </w:r>
            <w:r>
              <w:rPr>
                <w:sz w:val="20"/>
              </w:rPr>
              <w:tab/>
            </w:r>
            <w:r>
              <w:rPr>
                <w:spacing w:val="-5"/>
                <w:sz w:val="20"/>
              </w:rPr>
              <w:t>по</w:t>
            </w:r>
            <w:r>
              <w:rPr>
                <w:sz w:val="20"/>
              </w:rPr>
              <w:tab/>
            </w:r>
            <w:r>
              <w:rPr>
                <w:spacing w:val="-2"/>
                <w:sz w:val="20"/>
              </w:rPr>
              <w:t>дополнительным</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образовательным</w:t>
            </w:r>
            <w:r>
              <w:rPr>
                <w:spacing w:val="30"/>
                <w:sz w:val="20"/>
              </w:rPr>
              <w:t> </w:t>
            </w:r>
            <w:r>
              <w:rPr>
                <w:sz w:val="20"/>
              </w:rPr>
              <w:t>программам;7)</w:t>
            </w:r>
            <w:r>
              <w:rPr>
                <w:spacing w:val="31"/>
                <w:sz w:val="20"/>
              </w:rPr>
              <w:t> </w:t>
            </w:r>
            <w:r>
              <w:rPr>
                <w:sz w:val="20"/>
              </w:rPr>
              <w:t>о</w:t>
            </w:r>
            <w:r>
              <w:rPr>
                <w:spacing w:val="31"/>
                <w:sz w:val="20"/>
              </w:rPr>
              <w:t> </w:t>
            </w:r>
            <w:r>
              <w:rPr>
                <w:sz w:val="20"/>
              </w:rPr>
              <w:t>местах</w:t>
            </w:r>
            <w:r>
              <w:rPr>
                <w:spacing w:val="31"/>
                <w:sz w:val="20"/>
              </w:rPr>
              <w:t> </w:t>
            </w:r>
            <w:r>
              <w:rPr>
                <w:sz w:val="20"/>
              </w:rPr>
              <w:t>осуществления</w:t>
            </w:r>
            <w:r>
              <w:rPr>
                <w:spacing w:val="32"/>
                <w:sz w:val="20"/>
              </w:rPr>
              <w:t> </w:t>
            </w:r>
            <w:r>
              <w:rPr>
                <w:spacing w:val="-2"/>
                <w:sz w:val="20"/>
              </w:rPr>
              <w:t>образовательной</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деятельности</w:t>
            </w:r>
            <w:r>
              <w:rPr>
                <w:spacing w:val="74"/>
                <w:sz w:val="20"/>
              </w:rPr>
              <w:t> </w:t>
            </w:r>
            <w:r>
              <w:rPr>
                <w:sz w:val="20"/>
              </w:rPr>
              <w:t>по</w:t>
            </w:r>
            <w:r>
              <w:rPr>
                <w:spacing w:val="77"/>
                <w:sz w:val="20"/>
              </w:rPr>
              <w:t> </w:t>
            </w:r>
            <w:r>
              <w:rPr>
                <w:sz w:val="20"/>
              </w:rPr>
              <w:t>основным</w:t>
            </w:r>
            <w:r>
              <w:rPr>
                <w:spacing w:val="77"/>
                <w:sz w:val="20"/>
              </w:rPr>
              <w:t> </w:t>
            </w:r>
            <w:r>
              <w:rPr>
                <w:sz w:val="20"/>
              </w:rPr>
              <w:t>программам</w:t>
            </w:r>
            <w:r>
              <w:rPr>
                <w:spacing w:val="77"/>
                <w:sz w:val="20"/>
              </w:rPr>
              <w:t> </w:t>
            </w:r>
            <w:r>
              <w:rPr>
                <w:sz w:val="20"/>
              </w:rPr>
              <w:t>профессионального</w:t>
            </w:r>
            <w:r>
              <w:rPr>
                <w:spacing w:val="77"/>
                <w:sz w:val="20"/>
              </w:rPr>
              <w:t> </w:t>
            </w:r>
            <w:r>
              <w:rPr>
                <w:sz w:val="20"/>
              </w:rPr>
              <w:t>обучения</w:t>
            </w:r>
            <w:r>
              <w:rPr>
                <w:spacing w:val="77"/>
                <w:sz w:val="20"/>
              </w:rPr>
              <w:t> </w:t>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926" w:val="left" w:leader="none"/>
                <w:tab w:pos="2297" w:val="left" w:leader="none"/>
                <w:tab w:pos="3621" w:val="left" w:leader="none"/>
                <w:tab w:pos="3942" w:val="left" w:leader="none"/>
                <w:tab w:pos="5276" w:val="left" w:leader="none"/>
              </w:tabs>
              <w:spacing w:line="210" w:lineRule="exact"/>
              <w:ind w:left="111"/>
              <w:jc w:val="left"/>
              <w:rPr>
                <w:sz w:val="20"/>
              </w:rPr>
            </w:pPr>
            <w:r>
              <w:rPr>
                <w:spacing w:val="-2"/>
                <w:sz w:val="20"/>
              </w:rPr>
              <w:t>САЙТ.</w:t>
            </w:r>
            <w:r>
              <w:rPr>
                <w:sz w:val="20"/>
              </w:rPr>
              <w:tab/>
            </w:r>
            <w:r>
              <w:rPr>
                <w:spacing w:val="-2"/>
                <w:sz w:val="20"/>
              </w:rPr>
              <w:t>Образование.</w:t>
            </w:r>
            <w:r>
              <w:rPr>
                <w:sz w:val="20"/>
              </w:rPr>
              <w:tab/>
            </w:r>
            <w:r>
              <w:rPr>
                <w:spacing w:val="-2"/>
                <w:sz w:val="20"/>
              </w:rPr>
              <w:t>Информация</w:t>
            </w:r>
            <w:r>
              <w:rPr>
                <w:sz w:val="20"/>
              </w:rPr>
              <w:tab/>
            </w:r>
            <w:r>
              <w:rPr>
                <w:spacing w:val="-10"/>
                <w:sz w:val="20"/>
              </w:rPr>
              <w:t>о</w:t>
            </w:r>
            <w:r>
              <w:rPr>
                <w:sz w:val="20"/>
              </w:rPr>
              <w:tab/>
            </w:r>
            <w:r>
              <w:rPr>
                <w:spacing w:val="-2"/>
                <w:sz w:val="20"/>
              </w:rPr>
              <w:t>реализуемых</w:t>
            </w:r>
            <w:r>
              <w:rPr>
                <w:sz w:val="20"/>
              </w:rPr>
              <w:tab/>
            </w:r>
            <w:r>
              <w:rPr>
                <w:spacing w:val="-2"/>
                <w:sz w:val="20"/>
              </w:rPr>
              <w:t>образовательных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программах,</w:t>
            </w:r>
            <w:r>
              <w:rPr>
                <w:spacing w:val="26"/>
                <w:sz w:val="20"/>
              </w:rPr>
              <w:t> </w:t>
            </w:r>
            <w:r>
              <w:rPr>
                <w:sz w:val="20"/>
              </w:rPr>
              <w:t>в</w:t>
            </w:r>
            <w:r>
              <w:rPr>
                <w:spacing w:val="25"/>
                <w:sz w:val="20"/>
              </w:rPr>
              <w:t> </w:t>
            </w:r>
            <w:r>
              <w:rPr>
                <w:sz w:val="20"/>
              </w:rPr>
              <w:t>том</w:t>
            </w:r>
            <w:r>
              <w:rPr>
                <w:spacing w:val="26"/>
                <w:sz w:val="20"/>
              </w:rPr>
              <w:t> </w:t>
            </w:r>
            <w:r>
              <w:rPr>
                <w:sz w:val="20"/>
              </w:rPr>
              <w:t>числе</w:t>
            </w:r>
            <w:r>
              <w:rPr>
                <w:spacing w:val="25"/>
                <w:sz w:val="20"/>
              </w:rPr>
              <w:t> </w:t>
            </w:r>
            <w:r>
              <w:rPr>
                <w:sz w:val="20"/>
              </w:rPr>
              <w:t>о</w:t>
            </w:r>
            <w:r>
              <w:rPr>
                <w:spacing w:val="26"/>
                <w:sz w:val="20"/>
              </w:rPr>
              <w:t> </w:t>
            </w:r>
            <w:r>
              <w:rPr>
                <w:sz w:val="20"/>
              </w:rPr>
              <w:t>реализуемых</w:t>
            </w:r>
            <w:r>
              <w:rPr>
                <w:spacing w:val="25"/>
                <w:sz w:val="20"/>
              </w:rPr>
              <w:t> </w:t>
            </w:r>
            <w:r>
              <w:rPr>
                <w:sz w:val="20"/>
              </w:rPr>
              <w:t>адаптированных</w:t>
            </w:r>
            <w:r>
              <w:rPr>
                <w:spacing w:val="26"/>
                <w:sz w:val="20"/>
              </w:rPr>
              <w:t> </w:t>
            </w:r>
            <w:r>
              <w:rPr>
                <w:spacing w:val="-2"/>
                <w:sz w:val="20"/>
              </w:rPr>
              <w:t>образовательных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pacing w:val="-2"/>
                <w:sz w:val="20"/>
              </w:rPr>
              <w:t>программах</w:t>
            </w:r>
            <w:r>
              <w:rPr>
                <w:spacing w:val="-8"/>
                <w:sz w:val="20"/>
              </w:rPr>
              <w:t> </w:t>
            </w:r>
            <w:r>
              <w:rPr>
                <w:spacing w:val="-2"/>
                <w:sz w:val="20"/>
              </w:rPr>
              <w:t>(при</w:t>
            </w:r>
            <w:r>
              <w:rPr>
                <w:spacing w:val="-7"/>
                <w:sz w:val="20"/>
              </w:rPr>
              <w:t> </w:t>
            </w:r>
            <w:r>
              <w:rPr>
                <w:spacing w:val="-2"/>
                <w:sz w:val="20"/>
              </w:rPr>
              <w:t>наличии),</w:t>
            </w:r>
            <w:r>
              <w:rPr>
                <w:spacing w:val="-6"/>
                <w:sz w:val="20"/>
              </w:rPr>
              <w:t> </w:t>
            </w:r>
            <w:r>
              <w:rPr>
                <w:spacing w:val="-2"/>
                <w:sz w:val="20"/>
              </w:rPr>
              <w:t>с</w:t>
            </w:r>
            <w:r>
              <w:rPr>
                <w:spacing w:val="-7"/>
                <w:sz w:val="20"/>
              </w:rPr>
              <w:t> </w:t>
            </w:r>
            <w:r>
              <w:rPr>
                <w:spacing w:val="-2"/>
                <w:sz w:val="20"/>
              </w:rPr>
              <w:t>указанием</w:t>
            </w:r>
            <w:r>
              <w:rPr>
                <w:spacing w:val="-7"/>
                <w:sz w:val="20"/>
              </w:rPr>
              <w:t> </w:t>
            </w:r>
            <w:r>
              <w:rPr>
                <w:spacing w:val="-2"/>
                <w:sz w:val="20"/>
              </w:rPr>
              <w:t>в</w:t>
            </w:r>
            <w:r>
              <w:rPr>
                <w:spacing w:val="-7"/>
                <w:sz w:val="20"/>
              </w:rPr>
              <w:t> </w:t>
            </w:r>
            <w:r>
              <w:rPr>
                <w:spacing w:val="-2"/>
                <w:sz w:val="20"/>
              </w:rPr>
              <w:t>отношении</w:t>
            </w:r>
            <w:r>
              <w:rPr>
                <w:spacing w:val="-7"/>
                <w:sz w:val="20"/>
              </w:rPr>
              <w:t> </w:t>
            </w:r>
            <w:r>
              <w:rPr>
                <w:spacing w:val="-2"/>
                <w:sz w:val="20"/>
              </w:rPr>
              <w:t>каждой</w:t>
            </w:r>
            <w:r>
              <w:rPr>
                <w:spacing w:val="-7"/>
                <w:sz w:val="20"/>
              </w:rPr>
              <w:t> </w:t>
            </w:r>
            <w:r>
              <w:rPr>
                <w:spacing w:val="-2"/>
                <w:sz w:val="20"/>
              </w:rPr>
              <w:t>образовательной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программы</w:t>
            </w:r>
            <w:r>
              <w:rPr>
                <w:spacing w:val="70"/>
                <w:sz w:val="20"/>
              </w:rPr>
              <w:t> </w:t>
            </w:r>
            <w:r>
              <w:rPr>
                <w:sz w:val="20"/>
              </w:rPr>
              <w:t>информации:О</w:t>
            </w:r>
            <w:r>
              <w:rPr>
                <w:spacing w:val="71"/>
                <w:sz w:val="20"/>
              </w:rPr>
              <w:t> </w:t>
            </w:r>
            <w:r>
              <w:rPr>
                <w:sz w:val="20"/>
              </w:rPr>
              <w:t>практике,</w:t>
            </w:r>
            <w:r>
              <w:rPr>
                <w:spacing w:val="71"/>
                <w:sz w:val="20"/>
              </w:rPr>
              <w:t> </w:t>
            </w:r>
            <w:r>
              <w:rPr>
                <w:sz w:val="20"/>
              </w:rPr>
              <w:t>предусмотренной</w:t>
            </w:r>
            <w:r>
              <w:rPr>
                <w:spacing w:val="71"/>
                <w:sz w:val="20"/>
              </w:rPr>
              <w:t> </w:t>
            </w:r>
            <w:r>
              <w:rPr>
                <w:spacing w:val="-2"/>
                <w:sz w:val="20"/>
              </w:rPr>
              <w:t>соответствующей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образовательной</w:t>
            </w:r>
            <w:r>
              <w:rPr>
                <w:spacing w:val="31"/>
                <w:sz w:val="20"/>
              </w:rPr>
              <w:t>  </w:t>
            </w:r>
            <w:r>
              <w:rPr>
                <w:sz w:val="20"/>
              </w:rPr>
              <w:t>программой</w:t>
            </w:r>
            <w:r>
              <w:rPr>
                <w:spacing w:val="31"/>
                <w:sz w:val="20"/>
              </w:rPr>
              <w:t>  </w:t>
            </w:r>
            <w:r>
              <w:rPr>
                <w:sz w:val="20"/>
              </w:rPr>
              <w:t>-</w:t>
            </w:r>
            <w:r>
              <w:rPr>
                <w:spacing w:val="32"/>
                <w:sz w:val="20"/>
              </w:rPr>
              <w:t>  </w:t>
            </w:r>
            <w:r>
              <w:rPr>
                <w:sz w:val="20"/>
              </w:rPr>
              <w:t>САЙТ.</w:t>
            </w:r>
            <w:r>
              <w:rPr>
                <w:spacing w:val="31"/>
                <w:sz w:val="20"/>
              </w:rPr>
              <w:t>  </w:t>
            </w:r>
            <w:r>
              <w:rPr>
                <w:sz w:val="20"/>
              </w:rPr>
              <w:t>Образование.</w:t>
            </w:r>
            <w:r>
              <w:rPr>
                <w:spacing w:val="32"/>
                <w:sz w:val="20"/>
              </w:rPr>
              <w:t>  </w:t>
            </w:r>
            <w:r>
              <w:rPr>
                <w:sz w:val="20"/>
              </w:rPr>
              <w:t>Информация</w:t>
            </w:r>
            <w:r>
              <w:rPr>
                <w:spacing w:val="31"/>
                <w:sz w:val="20"/>
              </w:rPr>
              <w:t>  </w:t>
            </w:r>
            <w:r>
              <w:rPr>
                <w:spacing w:val="-5"/>
                <w:sz w:val="20"/>
              </w:rPr>
              <w:t>об</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описании</w:t>
            </w:r>
            <w:r>
              <w:rPr>
                <w:spacing w:val="60"/>
                <w:w w:val="150"/>
                <w:sz w:val="20"/>
              </w:rPr>
              <w:t> </w:t>
            </w:r>
            <w:r>
              <w:rPr>
                <w:sz w:val="20"/>
              </w:rPr>
              <w:t>образовательной</w:t>
            </w:r>
            <w:r>
              <w:rPr>
                <w:spacing w:val="60"/>
                <w:w w:val="150"/>
                <w:sz w:val="20"/>
              </w:rPr>
              <w:t> </w:t>
            </w:r>
            <w:r>
              <w:rPr>
                <w:sz w:val="20"/>
              </w:rPr>
              <w:t>программы</w:t>
            </w:r>
            <w:r>
              <w:rPr>
                <w:spacing w:val="60"/>
                <w:w w:val="150"/>
                <w:sz w:val="20"/>
              </w:rPr>
              <w:t> </w:t>
            </w:r>
            <w:r>
              <w:rPr>
                <w:sz w:val="20"/>
              </w:rPr>
              <w:t>с</w:t>
            </w:r>
            <w:r>
              <w:rPr>
                <w:spacing w:val="60"/>
                <w:w w:val="150"/>
                <w:sz w:val="20"/>
              </w:rPr>
              <w:t> </w:t>
            </w:r>
            <w:r>
              <w:rPr>
                <w:sz w:val="20"/>
              </w:rPr>
              <w:t>приложением</w:t>
            </w:r>
            <w:r>
              <w:rPr>
                <w:spacing w:val="60"/>
                <w:w w:val="150"/>
                <w:sz w:val="20"/>
              </w:rPr>
              <w:t> </w:t>
            </w:r>
            <w:r>
              <w:rPr>
                <w:spacing w:val="-2"/>
                <w:sz w:val="20"/>
              </w:rPr>
              <w:t>образовательной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программы</w:t>
            </w:r>
            <w:r>
              <w:rPr>
                <w:spacing w:val="19"/>
                <w:sz w:val="20"/>
              </w:rPr>
              <w:t> </w:t>
            </w:r>
            <w:r>
              <w:rPr>
                <w:sz w:val="20"/>
              </w:rPr>
              <w:t>в</w:t>
            </w:r>
            <w:r>
              <w:rPr>
                <w:spacing w:val="21"/>
                <w:sz w:val="20"/>
              </w:rPr>
              <w:t> </w:t>
            </w:r>
            <w:r>
              <w:rPr>
                <w:sz w:val="20"/>
              </w:rPr>
              <w:t>форме</w:t>
            </w:r>
            <w:r>
              <w:rPr>
                <w:spacing w:val="20"/>
                <w:sz w:val="20"/>
              </w:rPr>
              <w:t> </w:t>
            </w:r>
            <w:r>
              <w:rPr>
                <w:sz w:val="20"/>
              </w:rPr>
              <w:t>электронного</w:t>
            </w:r>
            <w:r>
              <w:rPr>
                <w:spacing w:val="21"/>
                <w:sz w:val="20"/>
              </w:rPr>
              <w:t> </w:t>
            </w:r>
            <w:r>
              <w:rPr>
                <w:sz w:val="20"/>
              </w:rPr>
              <w:t>документа</w:t>
            </w:r>
            <w:r>
              <w:rPr>
                <w:spacing w:val="20"/>
                <w:sz w:val="20"/>
              </w:rPr>
              <w:t> </w:t>
            </w:r>
            <w:r>
              <w:rPr>
                <w:sz w:val="20"/>
              </w:rPr>
              <w:t>или</w:t>
            </w:r>
            <w:r>
              <w:rPr>
                <w:spacing w:val="21"/>
                <w:sz w:val="20"/>
              </w:rPr>
              <w:t> </w:t>
            </w:r>
            <w:r>
              <w:rPr>
                <w:sz w:val="20"/>
              </w:rPr>
              <w:t>в</w:t>
            </w:r>
            <w:r>
              <w:rPr>
                <w:spacing w:val="20"/>
                <w:sz w:val="20"/>
              </w:rPr>
              <w:t> </w:t>
            </w:r>
            <w:r>
              <w:rPr>
                <w:sz w:val="20"/>
              </w:rPr>
              <w:t>виде</w:t>
            </w:r>
            <w:r>
              <w:rPr>
                <w:spacing w:val="21"/>
                <w:sz w:val="20"/>
              </w:rPr>
              <w:t> </w:t>
            </w:r>
            <w:r>
              <w:rPr>
                <w:sz w:val="20"/>
              </w:rPr>
              <w:t>активных</w:t>
            </w:r>
            <w:r>
              <w:rPr>
                <w:spacing w:val="21"/>
                <w:sz w:val="20"/>
              </w:rPr>
              <w:t> </w:t>
            </w:r>
            <w:r>
              <w:rPr>
                <w:spacing w:val="-2"/>
                <w:sz w:val="20"/>
              </w:rPr>
              <w:t>ссылок,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непосредственный</w:t>
            </w:r>
            <w:r>
              <w:rPr>
                <w:spacing w:val="69"/>
                <w:w w:val="150"/>
                <w:sz w:val="20"/>
              </w:rPr>
              <w:t> </w:t>
            </w:r>
            <w:r>
              <w:rPr>
                <w:sz w:val="20"/>
              </w:rPr>
              <w:t>переход</w:t>
            </w:r>
            <w:r>
              <w:rPr>
                <w:spacing w:val="69"/>
                <w:w w:val="150"/>
                <w:sz w:val="20"/>
              </w:rPr>
              <w:t> </w:t>
            </w:r>
            <w:r>
              <w:rPr>
                <w:sz w:val="20"/>
              </w:rPr>
              <w:t>по</w:t>
            </w:r>
            <w:r>
              <w:rPr>
                <w:spacing w:val="69"/>
                <w:w w:val="150"/>
                <w:sz w:val="20"/>
              </w:rPr>
              <w:t> </w:t>
            </w:r>
            <w:r>
              <w:rPr>
                <w:sz w:val="20"/>
              </w:rPr>
              <w:t>которым</w:t>
            </w:r>
            <w:r>
              <w:rPr>
                <w:spacing w:val="69"/>
                <w:w w:val="150"/>
                <w:sz w:val="20"/>
              </w:rPr>
              <w:t> </w:t>
            </w:r>
            <w:r>
              <w:rPr>
                <w:sz w:val="20"/>
              </w:rPr>
              <w:t>позволяет</w:t>
            </w:r>
            <w:r>
              <w:rPr>
                <w:spacing w:val="69"/>
                <w:w w:val="150"/>
                <w:sz w:val="20"/>
              </w:rPr>
              <w:t> </w:t>
            </w:r>
            <w:r>
              <w:rPr>
                <w:sz w:val="20"/>
              </w:rPr>
              <w:t>получить</w:t>
            </w:r>
            <w:r>
              <w:rPr>
                <w:spacing w:val="69"/>
                <w:w w:val="150"/>
                <w:sz w:val="20"/>
              </w:rPr>
              <w:t> </w:t>
            </w:r>
            <w:r>
              <w:rPr>
                <w:sz w:val="20"/>
              </w:rPr>
              <w:t>доступ</w:t>
            </w:r>
            <w:r>
              <w:rPr>
                <w:spacing w:val="70"/>
                <w:w w:val="150"/>
                <w:sz w:val="20"/>
              </w:rPr>
              <w:t> </w:t>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том</w:t>
            </w:r>
            <w:r>
              <w:rPr>
                <w:spacing w:val="40"/>
                <w:sz w:val="20"/>
              </w:rPr>
              <w:t> </w:t>
            </w:r>
            <w:r>
              <w:rPr>
                <w:sz w:val="20"/>
              </w:rPr>
              <w:t>числе:Об</w:t>
            </w:r>
            <w:r>
              <w:rPr>
                <w:spacing w:val="43"/>
                <w:sz w:val="20"/>
              </w:rPr>
              <w:t> </w:t>
            </w:r>
            <w:r>
              <w:rPr>
                <w:sz w:val="20"/>
              </w:rPr>
              <w:t>аннотации</w:t>
            </w:r>
            <w:r>
              <w:rPr>
                <w:spacing w:val="43"/>
                <w:sz w:val="20"/>
              </w:rPr>
              <w:t> </w:t>
            </w:r>
            <w:r>
              <w:rPr>
                <w:sz w:val="20"/>
              </w:rPr>
              <w:t>к</w:t>
            </w:r>
            <w:r>
              <w:rPr>
                <w:spacing w:val="43"/>
                <w:sz w:val="20"/>
              </w:rPr>
              <w:t> </w:t>
            </w:r>
            <w:r>
              <w:rPr>
                <w:sz w:val="20"/>
              </w:rPr>
              <w:t>рабочим</w:t>
            </w:r>
            <w:r>
              <w:rPr>
                <w:spacing w:val="42"/>
                <w:sz w:val="20"/>
              </w:rPr>
              <w:t> </w:t>
            </w:r>
            <w:r>
              <w:rPr>
                <w:sz w:val="20"/>
              </w:rPr>
              <w:t>программам</w:t>
            </w:r>
            <w:r>
              <w:rPr>
                <w:spacing w:val="43"/>
                <w:sz w:val="20"/>
              </w:rPr>
              <w:t> </w:t>
            </w:r>
            <w:r>
              <w:rPr>
                <w:sz w:val="20"/>
              </w:rPr>
              <w:t>дисциплин</w:t>
            </w:r>
            <w:r>
              <w:rPr>
                <w:spacing w:val="42"/>
                <w:sz w:val="20"/>
              </w:rPr>
              <w:t> </w:t>
            </w:r>
            <w:r>
              <w:rPr>
                <w:sz w:val="20"/>
              </w:rPr>
              <w:t>(по</w:t>
            </w:r>
            <w:r>
              <w:rPr>
                <w:spacing w:val="46"/>
                <w:sz w:val="20"/>
              </w:rPr>
              <w:t> </w:t>
            </w:r>
            <w:r>
              <w:rPr>
                <w:spacing w:val="-2"/>
                <w:sz w:val="20"/>
              </w:rPr>
              <w:t>каждому</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учебному</w:t>
            </w:r>
            <w:r>
              <w:rPr>
                <w:spacing w:val="79"/>
                <w:sz w:val="20"/>
              </w:rPr>
              <w:t> </w:t>
            </w:r>
            <w:r>
              <w:rPr>
                <w:sz w:val="20"/>
              </w:rPr>
              <w:t>предмету,</w:t>
            </w:r>
            <w:r>
              <w:rPr>
                <w:spacing w:val="79"/>
                <w:sz w:val="20"/>
              </w:rPr>
              <w:t> </w:t>
            </w:r>
            <w:r>
              <w:rPr>
                <w:sz w:val="20"/>
              </w:rPr>
              <w:t>курсу,</w:t>
            </w:r>
            <w:r>
              <w:rPr>
                <w:spacing w:val="55"/>
                <w:w w:val="150"/>
                <w:sz w:val="20"/>
              </w:rPr>
              <w:t> </w:t>
            </w:r>
            <w:r>
              <w:rPr>
                <w:sz w:val="20"/>
              </w:rPr>
              <w:t>дисциплине</w:t>
            </w:r>
            <w:r>
              <w:rPr>
                <w:spacing w:val="79"/>
                <w:sz w:val="20"/>
              </w:rPr>
              <w:t> </w:t>
            </w:r>
            <w:r>
              <w:rPr>
                <w:sz w:val="20"/>
              </w:rPr>
              <w:t>(модулю),</w:t>
            </w:r>
            <w:r>
              <w:rPr>
                <w:spacing w:val="55"/>
                <w:w w:val="150"/>
                <w:sz w:val="20"/>
              </w:rPr>
              <w:t> </w:t>
            </w:r>
            <w:r>
              <w:rPr>
                <w:sz w:val="20"/>
              </w:rPr>
              <w:t>практики,</w:t>
            </w:r>
            <w:r>
              <w:rPr>
                <w:spacing w:val="79"/>
                <w:sz w:val="20"/>
              </w:rPr>
              <w:t> </w:t>
            </w:r>
            <w:r>
              <w:rPr>
                <w:sz w:val="20"/>
              </w:rPr>
              <w:t>в</w:t>
            </w:r>
            <w:r>
              <w:rPr>
                <w:spacing w:val="55"/>
                <w:w w:val="150"/>
                <w:sz w:val="20"/>
              </w:rPr>
              <w:t> </w:t>
            </w:r>
            <w:r>
              <w:rPr>
                <w:spacing w:val="-2"/>
                <w:sz w:val="20"/>
              </w:rPr>
              <w:t>составе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образовательной</w:t>
            </w:r>
            <w:r>
              <w:rPr>
                <w:spacing w:val="68"/>
                <w:sz w:val="20"/>
              </w:rPr>
              <w:t> </w:t>
            </w:r>
            <w:r>
              <w:rPr>
                <w:sz w:val="20"/>
              </w:rPr>
              <w:t>программы)</w:t>
            </w:r>
            <w:r>
              <w:rPr>
                <w:spacing w:val="69"/>
                <w:sz w:val="20"/>
              </w:rPr>
              <w:t> </w:t>
            </w:r>
            <w:r>
              <w:rPr>
                <w:sz w:val="20"/>
              </w:rPr>
              <w:t>с</w:t>
            </w:r>
            <w:r>
              <w:rPr>
                <w:spacing w:val="68"/>
                <w:sz w:val="20"/>
              </w:rPr>
              <w:t> </w:t>
            </w:r>
            <w:r>
              <w:rPr>
                <w:sz w:val="20"/>
              </w:rPr>
              <w:t>приложением</w:t>
            </w:r>
            <w:r>
              <w:rPr>
                <w:spacing w:val="68"/>
                <w:sz w:val="20"/>
              </w:rPr>
              <w:t> </w:t>
            </w:r>
            <w:r>
              <w:rPr>
                <w:sz w:val="20"/>
              </w:rPr>
              <w:t>рабочих</w:t>
            </w:r>
            <w:r>
              <w:rPr>
                <w:spacing w:val="68"/>
                <w:sz w:val="20"/>
              </w:rPr>
              <w:t> </w:t>
            </w:r>
            <w:r>
              <w:rPr>
                <w:sz w:val="20"/>
              </w:rPr>
              <w:t>программ</w:t>
            </w:r>
            <w:r>
              <w:rPr>
                <w:spacing w:val="68"/>
                <w:sz w:val="20"/>
              </w:rPr>
              <w:t> </w:t>
            </w:r>
            <w:r>
              <w:rPr>
                <w:sz w:val="20"/>
              </w:rPr>
              <w:t>в</w:t>
            </w:r>
            <w:r>
              <w:rPr>
                <w:spacing w:val="69"/>
                <w:sz w:val="20"/>
              </w:rPr>
              <w:t> </w:t>
            </w:r>
            <w:r>
              <w:rPr>
                <w:spacing w:val="-4"/>
                <w:sz w:val="20"/>
              </w:rPr>
              <w:t>виде</w:t>
            </w:r>
          </w:p>
        </w:tc>
      </w:tr>
      <w:tr>
        <w:trPr>
          <w:trHeight w:val="460" w:hRule="atLeast"/>
        </w:trPr>
        <w:tc>
          <w:tcPr>
            <w:tcW w:w="686" w:type="dxa"/>
            <w:tcBorders>
              <w:top w:val="nil"/>
              <w:bottom w:val="nil"/>
            </w:tcBorders>
          </w:tcPr>
          <w:p>
            <w:pPr>
              <w:pStyle w:val="TableParagraph"/>
              <w:spacing w:before="111"/>
              <w:ind w:left="15" w:right="2"/>
              <w:rPr>
                <w:sz w:val="20"/>
              </w:rPr>
            </w:pPr>
            <w:r>
              <w:rPr>
                <w:spacing w:val="-5"/>
                <w:sz w:val="20"/>
              </w:rPr>
              <w:t>199</w:t>
            </w:r>
          </w:p>
        </w:tc>
        <w:tc>
          <w:tcPr>
            <w:tcW w:w="1814" w:type="dxa"/>
            <w:tcBorders>
              <w:top w:val="nil"/>
              <w:bottom w:val="nil"/>
            </w:tcBorders>
          </w:tcPr>
          <w:p>
            <w:pPr>
              <w:pStyle w:val="TableParagraph"/>
              <w:spacing w:line="226" w:lineRule="exact"/>
              <w:ind w:left="110"/>
              <w:jc w:val="left"/>
              <w:rPr>
                <w:sz w:val="20"/>
              </w:rPr>
            </w:pPr>
            <w:r>
              <w:rPr>
                <w:sz w:val="20"/>
              </w:rPr>
              <w:t>МБОУ</w:t>
            </w:r>
            <w:r>
              <w:rPr>
                <w:spacing w:val="-7"/>
                <w:sz w:val="20"/>
              </w:rPr>
              <w:t> </w:t>
            </w:r>
            <w:r>
              <w:rPr>
                <w:spacing w:val="-2"/>
                <w:sz w:val="20"/>
              </w:rPr>
              <w:t>Гимназия</w:t>
            </w:r>
          </w:p>
          <w:p>
            <w:pPr>
              <w:pStyle w:val="TableParagraph"/>
              <w:spacing w:line="214" w:lineRule="exact"/>
              <w:ind w:left="110"/>
              <w:jc w:val="left"/>
              <w:rPr>
                <w:sz w:val="20"/>
              </w:rPr>
            </w:pPr>
            <w:r>
              <w:rPr>
                <w:sz w:val="20"/>
              </w:rPr>
              <w:t>№</w:t>
            </w:r>
            <w:r>
              <w:rPr>
                <w:spacing w:val="-2"/>
                <w:sz w:val="20"/>
              </w:rPr>
              <w:t> </w:t>
            </w:r>
            <w:r>
              <w:rPr>
                <w:spacing w:val="-10"/>
                <w:sz w:val="20"/>
              </w:rPr>
              <w:t>3</w:t>
            </w:r>
          </w:p>
        </w:tc>
        <w:tc>
          <w:tcPr>
            <w:tcW w:w="6844" w:type="dxa"/>
            <w:tcBorders>
              <w:top w:val="nil"/>
              <w:bottom w:val="nil"/>
            </w:tcBorders>
          </w:tcPr>
          <w:p>
            <w:pPr>
              <w:pStyle w:val="TableParagraph"/>
              <w:tabs>
                <w:tab w:pos="1488" w:val="left" w:leader="none"/>
                <w:tab w:pos="2608" w:val="left" w:leader="none"/>
                <w:tab w:pos="2897" w:val="left" w:leader="none"/>
                <w:tab w:pos="3714" w:val="left" w:leader="none"/>
                <w:tab w:pos="4844" w:val="left" w:leader="none"/>
                <w:tab w:pos="6637" w:val="left" w:leader="none"/>
              </w:tabs>
              <w:spacing w:line="226" w:lineRule="exact"/>
              <w:ind w:left="111"/>
              <w:jc w:val="left"/>
              <w:rPr>
                <w:sz w:val="20"/>
              </w:rPr>
            </w:pPr>
            <w:r>
              <w:rPr>
                <w:spacing w:val="-2"/>
                <w:sz w:val="20"/>
              </w:rPr>
              <w:t>электронного</w:t>
            </w:r>
            <w:r>
              <w:rPr>
                <w:sz w:val="20"/>
              </w:rPr>
              <w:tab/>
            </w:r>
            <w:r>
              <w:rPr>
                <w:spacing w:val="-2"/>
                <w:sz w:val="20"/>
              </w:rPr>
              <w:t>документа</w:t>
            </w:r>
            <w:r>
              <w:rPr>
                <w:sz w:val="20"/>
              </w:rPr>
              <w:tab/>
            </w:r>
            <w:r>
              <w:rPr>
                <w:spacing w:val="-10"/>
                <w:sz w:val="20"/>
              </w:rPr>
              <w:t>-</w:t>
            </w:r>
            <w:r>
              <w:rPr>
                <w:sz w:val="20"/>
              </w:rPr>
              <w:tab/>
            </w:r>
            <w:r>
              <w:rPr>
                <w:spacing w:val="-2"/>
                <w:sz w:val="20"/>
              </w:rPr>
              <w:t>САЙТ.</w:t>
            </w:r>
            <w:r>
              <w:rPr>
                <w:sz w:val="20"/>
              </w:rPr>
              <w:tab/>
            </w:r>
            <w:r>
              <w:rPr>
                <w:spacing w:val="-2"/>
                <w:sz w:val="20"/>
              </w:rPr>
              <w:t>Доступная</w:t>
            </w:r>
            <w:r>
              <w:rPr>
                <w:sz w:val="20"/>
              </w:rPr>
              <w:tab/>
            </w:r>
            <w:r>
              <w:rPr>
                <w:spacing w:val="-2"/>
                <w:sz w:val="20"/>
              </w:rPr>
              <w:t>средаИнформация</w:t>
            </w:r>
            <w:r>
              <w:rPr>
                <w:sz w:val="20"/>
              </w:rPr>
              <w:tab/>
            </w:r>
            <w:r>
              <w:rPr>
                <w:spacing w:val="-10"/>
                <w:sz w:val="20"/>
              </w:rPr>
              <w:t>о</w:t>
            </w:r>
          </w:p>
          <w:p>
            <w:pPr>
              <w:pStyle w:val="TableParagraph"/>
              <w:spacing w:line="214" w:lineRule="exact"/>
              <w:ind w:left="111"/>
              <w:jc w:val="left"/>
              <w:rPr>
                <w:sz w:val="20"/>
              </w:rPr>
            </w:pPr>
            <w:r>
              <w:rPr>
                <w:sz w:val="20"/>
              </w:rPr>
              <w:t>специальных</w:t>
            </w:r>
            <w:r>
              <w:rPr>
                <w:spacing w:val="52"/>
                <w:sz w:val="20"/>
              </w:rPr>
              <w:t> </w:t>
            </w:r>
            <w:r>
              <w:rPr>
                <w:sz w:val="20"/>
              </w:rPr>
              <w:t>условиях</w:t>
            </w:r>
            <w:r>
              <w:rPr>
                <w:spacing w:val="52"/>
                <w:sz w:val="20"/>
              </w:rPr>
              <w:t> </w:t>
            </w:r>
            <w:r>
              <w:rPr>
                <w:sz w:val="20"/>
              </w:rPr>
              <w:t>для</w:t>
            </w:r>
            <w:r>
              <w:rPr>
                <w:spacing w:val="53"/>
                <w:sz w:val="20"/>
              </w:rPr>
              <w:t> </w:t>
            </w:r>
            <w:r>
              <w:rPr>
                <w:sz w:val="20"/>
              </w:rPr>
              <w:t>обучения</w:t>
            </w:r>
            <w:r>
              <w:rPr>
                <w:spacing w:val="52"/>
                <w:sz w:val="20"/>
              </w:rPr>
              <w:t> </w:t>
            </w:r>
            <w:r>
              <w:rPr>
                <w:sz w:val="20"/>
              </w:rPr>
              <w:t>инвалидов</w:t>
            </w:r>
            <w:r>
              <w:rPr>
                <w:spacing w:val="52"/>
                <w:sz w:val="20"/>
              </w:rPr>
              <w:t> </w:t>
            </w:r>
            <w:r>
              <w:rPr>
                <w:sz w:val="20"/>
              </w:rPr>
              <w:t>и</w:t>
            </w:r>
            <w:r>
              <w:rPr>
                <w:spacing w:val="53"/>
                <w:sz w:val="20"/>
              </w:rPr>
              <w:t> </w:t>
            </w:r>
            <w:r>
              <w:rPr>
                <w:sz w:val="20"/>
              </w:rPr>
              <w:t>лиц</w:t>
            </w:r>
            <w:r>
              <w:rPr>
                <w:spacing w:val="52"/>
                <w:sz w:val="20"/>
              </w:rPr>
              <w:t> </w:t>
            </w:r>
            <w:r>
              <w:rPr>
                <w:sz w:val="20"/>
              </w:rPr>
              <w:t>с</w:t>
            </w:r>
            <w:r>
              <w:rPr>
                <w:spacing w:val="53"/>
                <w:sz w:val="20"/>
              </w:rPr>
              <w:t> </w:t>
            </w:r>
            <w:r>
              <w:rPr>
                <w:spacing w:val="-2"/>
                <w:sz w:val="20"/>
              </w:rPr>
              <w:t>ограниченными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возможностями</w:t>
            </w:r>
            <w:r>
              <w:rPr>
                <w:spacing w:val="31"/>
                <w:sz w:val="20"/>
              </w:rPr>
              <w:t> </w:t>
            </w:r>
            <w:r>
              <w:rPr>
                <w:sz w:val="20"/>
              </w:rPr>
              <w:t>здоровья,</w:t>
            </w:r>
            <w:r>
              <w:rPr>
                <w:spacing w:val="31"/>
                <w:sz w:val="20"/>
              </w:rPr>
              <w:t> </w:t>
            </w:r>
            <w:r>
              <w:rPr>
                <w:sz w:val="20"/>
              </w:rPr>
              <w:t>в</w:t>
            </w:r>
            <w:r>
              <w:rPr>
                <w:spacing w:val="31"/>
                <w:sz w:val="20"/>
              </w:rPr>
              <w:t> </w:t>
            </w:r>
            <w:r>
              <w:rPr>
                <w:sz w:val="20"/>
              </w:rPr>
              <w:t>том</w:t>
            </w:r>
            <w:r>
              <w:rPr>
                <w:spacing w:val="31"/>
                <w:sz w:val="20"/>
              </w:rPr>
              <w:t> </w:t>
            </w:r>
            <w:r>
              <w:rPr>
                <w:sz w:val="20"/>
              </w:rPr>
              <w:t>числе:О</w:t>
            </w:r>
            <w:r>
              <w:rPr>
                <w:spacing w:val="31"/>
                <w:sz w:val="20"/>
              </w:rPr>
              <w:t> </w:t>
            </w:r>
            <w:r>
              <w:rPr>
                <w:sz w:val="20"/>
              </w:rPr>
              <w:t>специальных</w:t>
            </w:r>
            <w:r>
              <w:rPr>
                <w:spacing w:val="31"/>
                <w:sz w:val="20"/>
              </w:rPr>
              <w:t> </w:t>
            </w:r>
            <w:r>
              <w:rPr>
                <w:sz w:val="20"/>
              </w:rPr>
              <w:t>условиях</w:t>
            </w:r>
            <w:r>
              <w:rPr>
                <w:spacing w:val="31"/>
                <w:sz w:val="20"/>
              </w:rPr>
              <w:t> </w:t>
            </w:r>
            <w:r>
              <w:rPr>
                <w:sz w:val="20"/>
              </w:rPr>
              <w:t>питания</w:t>
            </w:r>
            <w:r>
              <w:rPr>
                <w:spacing w:val="29"/>
                <w:sz w:val="20"/>
              </w:rPr>
              <w:t> </w:t>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САЙТ.</w:t>
            </w:r>
            <w:r>
              <w:rPr>
                <w:spacing w:val="-12"/>
                <w:sz w:val="20"/>
              </w:rPr>
              <w:t> </w:t>
            </w:r>
            <w:r>
              <w:rPr>
                <w:sz w:val="20"/>
              </w:rPr>
              <w:t>Стипендии</w:t>
            </w:r>
            <w:r>
              <w:rPr>
                <w:spacing w:val="-12"/>
                <w:sz w:val="20"/>
              </w:rPr>
              <w:t> </w:t>
            </w:r>
            <w:r>
              <w:rPr>
                <w:sz w:val="20"/>
              </w:rPr>
              <w:t>и</w:t>
            </w:r>
            <w:r>
              <w:rPr>
                <w:spacing w:val="-11"/>
                <w:sz w:val="20"/>
              </w:rPr>
              <w:t> </w:t>
            </w:r>
            <w:r>
              <w:rPr>
                <w:sz w:val="20"/>
              </w:rPr>
              <w:t>меры</w:t>
            </w:r>
            <w:r>
              <w:rPr>
                <w:spacing w:val="-12"/>
                <w:sz w:val="20"/>
              </w:rPr>
              <w:t> </w:t>
            </w:r>
            <w:r>
              <w:rPr>
                <w:sz w:val="20"/>
              </w:rPr>
              <w:t>поддержки</w:t>
            </w:r>
            <w:r>
              <w:rPr>
                <w:spacing w:val="-12"/>
                <w:sz w:val="20"/>
              </w:rPr>
              <w:t> </w:t>
            </w:r>
            <w:r>
              <w:rPr>
                <w:sz w:val="20"/>
              </w:rPr>
              <w:t>обучающихсяИнформация</w:t>
            </w:r>
            <w:r>
              <w:rPr>
                <w:spacing w:val="-11"/>
                <w:sz w:val="20"/>
              </w:rPr>
              <w:t> </w:t>
            </w:r>
            <w:r>
              <w:rPr>
                <w:sz w:val="20"/>
              </w:rPr>
              <w:t>о</w:t>
            </w:r>
            <w:r>
              <w:rPr>
                <w:spacing w:val="-12"/>
                <w:sz w:val="20"/>
              </w:rPr>
              <w:t> </w:t>
            </w:r>
            <w:r>
              <w:rPr>
                <w:sz w:val="20"/>
              </w:rPr>
              <w:t>наличии</w:t>
            </w:r>
            <w:r>
              <w:rPr>
                <w:spacing w:val="-11"/>
                <w:sz w:val="20"/>
              </w:rPr>
              <w:t> </w:t>
            </w:r>
            <w:r>
              <w:rPr>
                <w:spacing w:val="-10"/>
                <w:sz w:val="20"/>
              </w:rPr>
              <w:t>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096" w:val="left" w:leader="none"/>
                <w:tab w:pos="2652" w:val="left" w:leader="none"/>
                <w:tab w:pos="4065" w:val="left" w:leader="none"/>
                <w:tab w:pos="5221" w:val="left" w:leader="none"/>
                <w:tab w:pos="5741" w:val="left" w:leader="none"/>
              </w:tabs>
              <w:spacing w:line="210" w:lineRule="exact"/>
              <w:ind w:left="111"/>
              <w:jc w:val="left"/>
              <w:rPr>
                <w:sz w:val="20"/>
              </w:rPr>
            </w:pPr>
            <w:r>
              <w:rPr>
                <w:spacing w:val="-2"/>
                <w:sz w:val="20"/>
              </w:rPr>
              <w:t>условиях</w:t>
            </w:r>
            <w:r>
              <w:rPr>
                <w:sz w:val="20"/>
              </w:rPr>
              <w:tab/>
            </w:r>
            <w:r>
              <w:rPr>
                <w:spacing w:val="-2"/>
                <w:sz w:val="20"/>
              </w:rPr>
              <w:t>предоставления</w:t>
            </w:r>
            <w:r>
              <w:rPr>
                <w:sz w:val="20"/>
              </w:rPr>
              <w:tab/>
            </w:r>
            <w:r>
              <w:rPr>
                <w:spacing w:val="-2"/>
                <w:sz w:val="20"/>
              </w:rPr>
              <w:t>обучающимся</w:t>
            </w:r>
            <w:r>
              <w:rPr>
                <w:sz w:val="20"/>
              </w:rPr>
              <w:tab/>
            </w:r>
            <w:r>
              <w:rPr>
                <w:spacing w:val="-2"/>
                <w:sz w:val="20"/>
              </w:rPr>
              <w:t>стипендий,</w:t>
            </w:r>
            <w:r>
              <w:rPr>
                <w:sz w:val="20"/>
              </w:rPr>
              <w:tab/>
            </w:r>
            <w:r>
              <w:rPr>
                <w:spacing w:val="-5"/>
                <w:sz w:val="20"/>
              </w:rPr>
              <w:t>мер</w:t>
            </w:r>
            <w:r>
              <w:rPr>
                <w:sz w:val="20"/>
              </w:rPr>
              <w:tab/>
            </w:r>
            <w:r>
              <w:rPr>
                <w:spacing w:val="-2"/>
                <w:sz w:val="20"/>
              </w:rPr>
              <w:t>социальной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поддержки</w:t>
            </w:r>
            <w:r>
              <w:rPr>
                <w:spacing w:val="23"/>
                <w:sz w:val="20"/>
              </w:rPr>
              <w:t> </w:t>
            </w:r>
            <w:r>
              <w:rPr>
                <w:sz w:val="20"/>
              </w:rPr>
              <w:t>-</w:t>
            </w:r>
            <w:r>
              <w:rPr>
                <w:spacing w:val="26"/>
                <w:sz w:val="20"/>
              </w:rPr>
              <w:t> </w:t>
            </w:r>
            <w:r>
              <w:rPr>
                <w:sz w:val="20"/>
              </w:rPr>
              <w:t>САЙТ.</w:t>
            </w:r>
            <w:r>
              <w:rPr>
                <w:spacing w:val="27"/>
                <w:sz w:val="20"/>
              </w:rPr>
              <w:t> </w:t>
            </w:r>
            <w:r>
              <w:rPr>
                <w:sz w:val="20"/>
              </w:rPr>
              <w:t>Финансово-хозяйственная</w:t>
            </w:r>
            <w:r>
              <w:rPr>
                <w:spacing w:val="25"/>
                <w:sz w:val="20"/>
              </w:rPr>
              <w:t> </w:t>
            </w:r>
            <w:r>
              <w:rPr>
                <w:sz w:val="20"/>
              </w:rPr>
              <w:t>деятельностьИнформация</w:t>
            </w:r>
            <w:r>
              <w:rPr>
                <w:spacing w:val="26"/>
                <w:sz w:val="20"/>
              </w:rPr>
              <w:t> </w:t>
            </w:r>
            <w:r>
              <w:rPr>
                <w:spacing w:val="-10"/>
                <w:sz w:val="20"/>
              </w:rPr>
              <w:t>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поступлении</w:t>
            </w:r>
            <w:r>
              <w:rPr>
                <w:spacing w:val="26"/>
                <w:sz w:val="20"/>
              </w:rPr>
              <w:t> </w:t>
            </w:r>
            <w:r>
              <w:rPr>
                <w:sz w:val="20"/>
              </w:rPr>
              <w:t>финансовых</w:t>
            </w:r>
            <w:r>
              <w:rPr>
                <w:spacing w:val="27"/>
                <w:sz w:val="20"/>
              </w:rPr>
              <w:t> </w:t>
            </w:r>
            <w:r>
              <w:rPr>
                <w:sz w:val="20"/>
              </w:rPr>
              <w:t>и</w:t>
            </w:r>
            <w:r>
              <w:rPr>
                <w:spacing w:val="27"/>
                <w:sz w:val="20"/>
              </w:rPr>
              <w:t> </w:t>
            </w:r>
            <w:r>
              <w:rPr>
                <w:sz w:val="20"/>
              </w:rPr>
              <w:t>материальных</w:t>
            </w:r>
            <w:r>
              <w:rPr>
                <w:spacing w:val="27"/>
                <w:sz w:val="20"/>
              </w:rPr>
              <w:t> </w:t>
            </w:r>
            <w:r>
              <w:rPr>
                <w:sz w:val="20"/>
              </w:rPr>
              <w:t>средств</w:t>
            </w:r>
            <w:r>
              <w:rPr>
                <w:spacing w:val="27"/>
                <w:sz w:val="20"/>
              </w:rPr>
              <w:t> </w:t>
            </w:r>
            <w:r>
              <w:rPr>
                <w:sz w:val="20"/>
              </w:rPr>
              <w:t>по</w:t>
            </w:r>
            <w:r>
              <w:rPr>
                <w:spacing w:val="27"/>
                <w:sz w:val="20"/>
              </w:rPr>
              <w:t> </w:t>
            </w:r>
            <w:r>
              <w:rPr>
                <w:sz w:val="20"/>
              </w:rPr>
              <w:t>итогам</w:t>
            </w:r>
            <w:r>
              <w:rPr>
                <w:spacing w:val="27"/>
                <w:sz w:val="20"/>
              </w:rPr>
              <w:t> </w:t>
            </w:r>
            <w:r>
              <w:rPr>
                <w:spacing w:val="-2"/>
                <w:sz w:val="20"/>
              </w:rPr>
              <w:t>финансового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года</w:t>
            </w:r>
            <w:r>
              <w:rPr>
                <w:spacing w:val="42"/>
                <w:sz w:val="20"/>
              </w:rPr>
              <w:t>  </w:t>
            </w:r>
            <w:r>
              <w:rPr>
                <w:sz w:val="20"/>
              </w:rPr>
              <w:t>-</w:t>
            </w:r>
            <w:r>
              <w:rPr>
                <w:spacing w:val="42"/>
                <w:sz w:val="20"/>
              </w:rPr>
              <w:t>  </w:t>
            </w:r>
            <w:r>
              <w:rPr>
                <w:sz w:val="20"/>
              </w:rPr>
              <w:t>САЙТ.</w:t>
            </w:r>
            <w:r>
              <w:rPr>
                <w:spacing w:val="43"/>
                <w:sz w:val="20"/>
              </w:rPr>
              <w:t>  </w:t>
            </w:r>
            <w:r>
              <w:rPr>
                <w:sz w:val="20"/>
              </w:rPr>
              <w:t>ДокументыОтчет</w:t>
            </w:r>
            <w:r>
              <w:rPr>
                <w:spacing w:val="43"/>
                <w:sz w:val="20"/>
              </w:rPr>
              <w:t>  </w:t>
            </w:r>
            <w:r>
              <w:rPr>
                <w:sz w:val="20"/>
              </w:rPr>
              <w:t>о</w:t>
            </w:r>
            <w:r>
              <w:rPr>
                <w:spacing w:val="42"/>
                <w:sz w:val="20"/>
              </w:rPr>
              <w:t>  </w:t>
            </w:r>
            <w:r>
              <w:rPr>
                <w:sz w:val="20"/>
              </w:rPr>
              <w:t>результатах</w:t>
            </w:r>
            <w:r>
              <w:rPr>
                <w:spacing w:val="42"/>
                <w:sz w:val="20"/>
              </w:rPr>
              <w:t>  </w:t>
            </w:r>
            <w:r>
              <w:rPr>
                <w:sz w:val="20"/>
              </w:rPr>
              <w:t>самообследования</w:t>
            </w:r>
            <w:r>
              <w:rPr>
                <w:spacing w:val="42"/>
                <w:sz w:val="20"/>
              </w:rPr>
              <w:t>  </w:t>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ее</w:t>
            </w:r>
            <w:r>
              <w:rPr>
                <w:spacing w:val="26"/>
                <w:sz w:val="20"/>
              </w:rPr>
              <w:t> </w:t>
            </w:r>
            <w:r>
              <w:rPr>
                <w:sz w:val="20"/>
              </w:rPr>
              <w:t>помещений</w:t>
            </w:r>
            <w:r>
              <w:rPr>
                <w:spacing w:val="27"/>
                <w:sz w:val="20"/>
              </w:rPr>
              <w:t> </w:t>
            </w:r>
            <w:r>
              <w:rPr>
                <w:sz w:val="20"/>
              </w:rPr>
              <w:t>с</w:t>
            </w:r>
            <w:r>
              <w:rPr>
                <w:spacing w:val="27"/>
                <w:sz w:val="20"/>
              </w:rPr>
              <w:t> </w:t>
            </w:r>
            <w:r>
              <w:rPr>
                <w:sz w:val="20"/>
              </w:rPr>
              <w:t>учетом</w:t>
            </w:r>
            <w:r>
              <w:rPr>
                <w:spacing w:val="27"/>
                <w:sz w:val="20"/>
              </w:rPr>
              <w:t> </w:t>
            </w:r>
            <w:r>
              <w:rPr>
                <w:sz w:val="20"/>
              </w:rPr>
              <w:t>доступности</w:t>
            </w:r>
            <w:r>
              <w:rPr>
                <w:spacing w:val="27"/>
                <w:sz w:val="20"/>
              </w:rPr>
              <w:t> </w:t>
            </w:r>
            <w:r>
              <w:rPr>
                <w:sz w:val="20"/>
              </w:rPr>
              <w:t>инвалидов:</w:t>
            </w:r>
            <w:r>
              <w:rPr>
                <w:spacing w:val="28"/>
                <w:sz w:val="20"/>
              </w:rPr>
              <w:t> </w:t>
            </w:r>
            <w:r>
              <w:rPr>
                <w:sz w:val="20"/>
              </w:rPr>
              <w:t>Наличие</w:t>
            </w:r>
            <w:r>
              <w:rPr>
                <w:spacing w:val="27"/>
                <w:sz w:val="20"/>
              </w:rPr>
              <w:t> </w:t>
            </w:r>
            <w:r>
              <w:rPr>
                <w:spacing w:val="-2"/>
                <w:sz w:val="20"/>
              </w:rPr>
              <w:t>адаптированных</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5276" w:val="left" w:leader="none"/>
              </w:tabs>
              <w:spacing w:line="208" w:lineRule="exact"/>
              <w:ind w:left="111"/>
              <w:jc w:val="left"/>
              <w:rPr>
                <w:sz w:val="20"/>
              </w:rPr>
            </w:pPr>
            <w:r>
              <w:rPr>
                <w:sz w:val="20"/>
              </w:rPr>
              <w:t>лифтов,</w:t>
            </w:r>
            <w:r>
              <w:rPr>
                <w:spacing w:val="76"/>
                <w:w w:val="150"/>
                <w:sz w:val="20"/>
              </w:rPr>
              <w:t> </w:t>
            </w:r>
            <w:r>
              <w:rPr>
                <w:sz w:val="20"/>
              </w:rPr>
              <w:t>поручней,</w:t>
            </w:r>
            <w:r>
              <w:rPr>
                <w:spacing w:val="77"/>
                <w:w w:val="150"/>
                <w:sz w:val="20"/>
              </w:rPr>
              <w:t> </w:t>
            </w:r>
            <w:r>
              <w:rPr>
                <w:sz w:val="20"/>
              </w:rPr>
              <w:t>расширенных</w:t>
            </w:r>
            <w:r>
              <w:rPr>
                <w:spacing w:val="76"/>
                <w:w w:val="150"/>
                <w:sz w:val="20"/>
              </w:rPr>
              <w:t> </w:t>
            </w:r>
            <w:r>
              <w:rPr>
                <w:sz w:val="20"/>
              </w:rPr>
              <w:t>дверных</w:t>
            </w:r>
            <w:r>
              <w:rPr>
                <w:spacing w:val="76"/>
                <w:w w:val="150"/>
                <w:sz w:val="20"/>
              </w:rPr>
              <w:t> </w:t>
            </w:r>
            <w:r>
              <w:rPr>
                <w:spacing w:val="-2"/>
                <w:sz w:val="20"/>
              </w:rPr>
              <w:t>проемов;</w:t>
            </w:r>
            <w:r>
              <w:rPr>
                <w:sz w:val="20"/>
              </w:rPr>
              <w:tab/>
              <w:t>-</w:t>
            </w:r>
            <w:r>
              <w:rPr>
                <w:spacing w:val="29"/>
                <w:sz w:val="20"/>
              </w:rPr>
              <w:t>  </w:t>
            </w:r>
            <w:r>
              <w:rPr>
                <w:spacing w:val="-2"/>
                <w:sz w:val="20"/>
              </w:rPr>
              <w:t>Оборудование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w:t>
            </w:r>
            <w:r>
              <w:rPr>
                <w:spacing w:val="-8"/>
                <w:sz w:val="20"/>
              </w:rPr>
              <w:t> </w:t>
            </w:r>
            <w:r>
              <w:rPr>
                <w:sz w:val="20"/>
              </w:rPr>
              <w:t>ее</w:t>
            </w:r>
            <w:r>
              <w:rPr>
                <w:spacing w:val="-7"/>
                <w:sz w:val="20"/>
              </w:rPr>
              <w:t> </w:t>
            </w:r>
            <w:r>
              <w:rPr>
                <w:sz w:val="20"/>
              </w:rPr>
              <w:t>помещений</w:t>
            </w:r>
            <w:r>
              <w:rPr>
                <w:spacing w:val="-8"/>
                <w:sz w:val="20"/>
              </w:rPr>
              <w:t> </w:t>
            </w:r>
            <w:r>
              <w:rPr>
                <w:spacing w:val="-10"/>
                <w:sz w:val="20"/>
              </w:rPr>
              <w:t>с</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6671" w:val="left" w:leader="none"/>
              </w:tabs>
              <w:spacing w:line="210" w:lineRule="exact"/>
              <w:ind w:left="111"/>
              <w:jc w:val="left"/>
              <w:rPr>
                <w:sz w:val="20"/>
              </w:rPr>
            </w:pPr>
            <w:r>
              <w:rPr>
                <w:sz w:val="20"/>
              </w:rPr>
              <w:t>учетом</w:t>
            </w:r>
            <w:r>
              <w:rPr>
                <w:spacing w:val="68"/>
                <w:w w:val="150"/>
                <w:sz w:val="20"/>
              </w:rPr>
              <w:t> </w:t>
            </w:r>
            <w:r>
              <w:rPr>
                <w:sz w:val="20"/>
              </w:rPr>
              <w:t>доступности</w:t>
            </w:r>
            <w:r>
              <w:rPr>
                <w:spacing w:val="68"/>
                <w:w w:val="150"/>
                <w:sz w:val="20"/>
              </w:rPr>
              <w:t> </w:t>
            </w:r>
            <w:r>
              <w:rPr>
                <w:sz w:val="20"/>
              </w:rPr>
              <w:t>инвалидов:</w:t>
            </w:r>
            <w:r>
              <w:rPr>
                <w:spacing w:val="69"/>
                <w:w w:val="150"/>
                <w:sz w:val="20"/>
              </w:rPr>
              <w:t> </w:t>
            </w:r>
            <w:r>
              <w:rPr>
                <w:sz w:val="20"/>
              </w:rPr>
              <w:t>Наличие</w:t>
            </w:r>
            <w:r>
              <w:rPr>
                <w:spacing w:val="69"/>
                <w:w w:val="150"/>
                <w:sz w:val="20"/>
              </w:rPr>
              <w:t> </w:t>
            </w:r>
            <w:r>
              <w:rPr>
                <w:sz w:val="20"/>
              </w:rPr>
              <w:t>сменных</w:t>
            </w:r>
            <w:r>
              <w:rPr>
                <w:spacing w:val="69"/>
                <w:w w:val="150"/>
                <w:sz w:val="20"/>
              </w:rPr>
              <w:t> </w:t>
            </w:r>
            <w:r>
              <w:rPr>
                <w:sz w:val="20"/>
              </w:rPr>
              <w:t>кресел-</w:t>
            </w:r>
            <w:r>
              <w:rPr>
                <w:spacing w:val="-2"/>
                <w:sz w:val="20"/>
              </w:rPr>
              <w:t>колясок;</w:t>
            </w:r>
            <w:r>
              <w:rPr>
                <w:sz w:val="20"/>
              </w:rPr>
              <w:tab/>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Оборудование</w:t>
            </w:r>
            <w:r>
              <w:rPr>
                <w:spacing w:val="7"/>
                <w:sz w:val="20"/>
              </w:rPr>
              <w:t> </w:t>
            </w:r>
            <w:r>
              <w:rPr>
                <w:sz w:val="20"/>
              </w:rPr>
              <w:t>территории,</w:t>
            </w:r>
            <w:r>
              <w:rPr>
                <w:spacing w:val="9"/>
                <w:sz w:val="20"/>
              </w:rPr>
              <w:t> </w:t>
            </w:r>
            <w:r>
              <w:rPr>
                <w:sz w:val="20"/>
              </w:rPr>
              <w:t>прилегающей</w:t>
            </w:r>
            <w:r>
              <w:rPr>
                <w:spacing w:val="10"/>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0"/>
                <w:sz w:val="20"/>
              </w:rPr>
              <w:t> </w:t>
            </w:r>
            <w:r>
              <w:rPr>
                <w:spacing w:val="-10"/>
                <w:sz w:val="20"/>
              </w:rPr>
              <w:t>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6671" w:val="left" w:leader="none"/>
              </w:tabs>
              <w:spacing w:line="210" w:lineRule="exact"/>
              <w:ind w:left="111"/>
              <w:jc w:val="left"/>
              <w:rPr>
                <w:sz w:val="20"/>
              </w:rPr>
            </w:pPr>
            <w:r>
              <w:rPr>
                <w:sz w:val="20"/>
              </w:rPr>
              <w:t>оборудованных</w:t>
            </w:r>
            <w:r>
              <w:rPr>
                <w:spacing w:val="71"/>
                <w:sz w:val="20"/>
              </w:rPr>
              <w:t> </w:t>
            </w:r>
            <w:r>
              <w:rPr>
                <w:sz w:val="20"/>
              </w:rPr>
              <w:t>санитарно-гигиенических</w:t>
            </w:r>
            <w:r>
              <w:rPr>
                <w:spacing w:val="73"/>
                <w:sz w:val="20"/>
              </w:rPr>
              <w:t> </w:t>
            </w:r>
            <w:r>
              <w:rPr>
                <w:sz w:val="20"/>
              </w:rPr>
              <w:t>помещений</w:t>
            </w:r>
            <w:r>
              <w:rPr>
                <w:spacing w:val="73"/>
                <w:sz w:val="20"/>
              </w:rPr>
              <w:t> </w:t>
            </w:r>
            <w:r>
              <w:rPr>
                <w:sz w:val="20"/>
              </w:rPr>
              <w:t>в</w:t>
            </w:r>
            <w:r>
              <w:rPr>
                <w:spacing w:val="73"/>
                <w:sz w:val="20"/>
              </w:rPr>
              <w:t> </w:t>
            </w:r>
            <w:r>
              <w:rPr>
                <w:spacing w:val="-2"/>
                <w:sz w:val="20"/>
              </w:rPr>
              <w:t>организации;</w:t>
            </w:r>
            <w:r>
              <w:rPr>
                <w:sz w:val="20"/>
              </w:rPr>
              <w:tab/>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Обеспечение</w:t>
            </w:r>
            <w:r>
              <w:rPr>
                <w:spacing w:val="10"/>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0"/>
                <w:sz w:val="20"/>
              </w:rPr>
              <w:t> </w:t>
            </w:r>
            <w:r>
              <w:rPr>
                <w:sz w:val="20"/>
              </w:rPr>
              <w:t>доступности,</w:t>
            </w:r>
            <w:r>
              <w:rPr>
                <w:spacing w:val="11"/>
                <w:sz w:val="20"/>
              </w:rPr>
              <w:t> </w:t>
            </w:r>
            <w:r>
              <w:rPr>
                <w:sz w:val="20"/>
              </w:rPr>
              <w:t>позволяющих</w:t>
            </w:r>
            <w:r>
              <w:rPr>
                <w:spacing w:val="11"/>
                <w:sz w:val="20"/>
              </w:rPr>
              <w:t> </w:t>
            </w:r>
            <w:r>
              <w:rPr>
                <w:spacing w:val="-2"/>
                <w:sz w:val="20"/>
              </w:rPr>
              <w:t>инвалидам</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получать</w:t>
            </w:r>
            <w:r>
              <w:rPr>
                <w:spacing w:val="49"/>
                <w:sz w:val="20"/>
              </w:rPr>
              <w:t> </w:t>
            </w:r>
            <w:r>
              <w:rPr>
                <w:sz w:val="20"/>
              </w:rPr>
              <w:t>образовательные</w:t>
            </w:r>
            <w:r>
              <w:rPr>
                <w:spacing w:val="50"/>
                <w:sz w:val="20"/>
              </w:rPr>
              <w:t> </w:t>
            </w:r>
            <w:r>
              <w:rPr>
                <w:sz w:val="20"/>
              </w:rPr>
              <w:t>услуги</w:t>
            </w:r>
            <w:r>
              <w:rPr>
                <w:spacing w:val="49"/>
                <w:sz w:val="20"/>
              </w:rPr>
              <w:t> </w:t>
            </w:r>
            <w:r>
              <w:rPr>
                <w:sz w:val="20"/>
              </w:rPr>
              <w:t>наравне</w:t>
            </w:r>
            <w:r>
              <w:rPr>
                <w:spacing w:val="50"/>
                <w:sz w:val="20"/>
              </w:rPr>
              <w:t> </w:t>
            </w:r>
            <w:r>
              <w:rPr>
                <w:sz w:val="20"/>
              </w:rPr>
              <w:t>с</w:t>
            </w:r>
            <w:r>
              <w:rPr>
                <w:spacing w:val="49"/>
                <w:sz w:val="20"/>
              </w:rPr>
              <w:t> </w:t>
            </w:r>
            <w:r>
              <w:rPr>
                <w:sz w:val="20"/>
              </w:rPr>
              <w:t>другими:</w:t>
            </w:r>
            <w:r>
              <w:rPr>
                <w:spacing w:val="50"/>
                <w:sz w:val="20"/>
              </w:rPr>
              <w:t> </w:t>
            </w:r>
            <w:r>
              <w:rPr>
                <w:sz w:val="20"/>
              </w:rPr>
              <w:t>Дублирование</w:t>
            </w:r>
            <w:r>
              <w:rPr>
                <w:spacing w:val="50"/>
                <w:sz w:val="20"/>
              </w:rPr>
              <w:t> </w:t>
            </w:r>
            <w:r>
              <w:rPr>
                <w:spacing w:val="-5"/>
                <w:sz w:val="20"/>
              </w:rPr>
              <w:t>для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6671" w:val="left" w:leader="none"/>
              </w:tabs>
              <w:spacing w:line="210" w:lineRule="exact"/>
              <w:ind w:left="111"/>
              <w:jc w:val="left"/>
              <w:rPr>
                <w:sz w:val="20"/>
              </w:rPr>
            </w:pPr>
            <w:r>
              <w:rPr>
                <w:sz w:val="20"/>
              </w:rPr>
              <w:t>инвалидов</w:t>
            </w:r>
            <w:r>
              <w:rPr>
                <w:spacing w:val="68"/>
                <w:sz w:val="20"/>
              </w:rPr>
              <w:t> </w:t>
            </w:r>
            <w:r>
              <w:rPr>
                <w:sz w:val="20"/>
              </w:rPr>
              <w:t>по</w:t>
            </w:r>
            <w:r>
              <w:rPr>
                <w:spacing w:val="69"/>
                <w:sz w:val="20"/>
              </w:rPr>
              <w:t> </w:t>
            </w:r>
            <w:r>
              <w:rPr>
                <w:sz w:val="20"/>
              </w:rPr>
              <w:t>слуху</w:t>
            </w:r>
            <w:r>
              <w:rPr>
                <w:spacing w:val="69"/>
                <w:sz w:val="20"/>
              </w:rPr>
              <w:t> </w:t>
            </w:r>
            <w:r>
              <w:rPr>
                <w:sz w:val="20"/>
              </w:rPr>
              <w:t>и</w:t>
            </w:r>
            <w:r>
              <w:rPr>
                <w:spacing w:val="69"/>
                <w:sz w:val="20"/>
              </w:rPr>
              <w:t> </w:t>
            </w:r>
            <w:r>
              <w:rPr>
                <w:sz w:val="20"/>
              </w:rPr>
              <w:t>зрению</w:t>
            </w:r>
            <w:r>
              <w:rPr>
                <w:spacing w:val="68"/>
                <w:sz w:val="20"/>
              </w:rPr>
              <w:t> </w:t>
            </w:r>
            <w:r>
              <w:rPr>
                <w:sz w:val="20"/>
              </w:rPr>
              <w:t>звуковой</w:t>
            </w:r>
            <w:r>
              <w:rPr>
                <w:spacing w:val="69"/>
                <w:sz w:val="20"/>
              </w:rPr>
              <w:t> </w:t>
            </w:r>
            <w:r>
              <w:rPr>
                <w:sz w:val="20"/>
              </w:rPr>
              <w:t>и</w:t>
            </w:r>
            <w:r>
              <w:rPr>
                <w:spacing w:val="69"/>
                <w:sz w:val="20"/>
              </w:rPr>
              <w:t> </w:t>
            </w:r>
            <w:r>
              <w:rPr>
                <w:sz w:val="20"/>
              </w:rPr>
              <w:t>зрительной</w:t>
            </w:r>
            <w:r>
              <w:rPr>
                <w:spacing w:val="69"/>
                <w:sz w:val="20"/>
              </w:rPr>
              <w:t> </w:t>
            </w:r>
            <w:r>
              <w:rPr>
                <w:spacing w:val="-2"/>
                <w:sz w:val="20"/>
              </w:rPr>
              <w:t>информации;</w:t>
            </w:r>
            <w:r>
              <w:rPr>
                <w:sz w:val="20"/>
              </w:rPr>
              <w:tab/>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Обеспечение</w:t>
            </w:r>
            <w:r>
              <w:rPr>
                <w:spacing w:val="10"/>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0"/>
                <w:sz w:val="20"/>
              </w:rPr>
              <w:t> </w:t>
            </w:r>
            <w:r>
              <w:rPr>
                <w:sz w:val="20"/>
              </w:rPr>
              <w:t>доступности,</w:t>
            </w:r>
            <w:r>
              <w:rPr>
                <w:spacing w:val="11"/>
                <w:sz w:val="20"/>
              </w:rPr>
              <w:t> </w:t>
            </w:r>
            <w:r>
              <w:rPr>
                <w:sz w:val="20"/>
              </w:rPr>
              <w:t>позволяющих</w:t>
            </w:r>
            <w:r>
              <w:rPr>
                <w:spacing w:val="11"/>
                <w:sz w:val="20"/>
              </w:rPr>
              <w:t> </w:t>
            </w:r>
            <w:r>
              <w:rPr>
                <w:spacing w:val="-2"/>
                <w:sz w:val="20"/>
              </w:rPr>
              <w:t>инвалидам</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получать</w:t>
            </w:r>
            <w:r>
              <w:rPr>
                <w:spacing w:val="33"/>
                <w:sz w:val="20"/>
              </w:rPr>
              <w:t>  </w:t>
            </w:r>
            <w:r>
              <w:rPr>
                <w:sz w:val="20"/>
              </w:rPr>
              <w:t>образовательные</w:t>
            </w:r>
            <w:r>
              <w:rPr>
                <w:spacing w:val="34"/>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pacing w:val="-2"/>
                <w:sz w:val="20"/>
              </w:rPr>
              <w:t>Дублирование</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11"/>
              <w:jc w:val="left"/>
              <w:rPr>
                <w:sz w:val="20"/>
              </w:rPr>
            </w:pPr>
            <w:r>
              <w:rPr>
                <w:sz w:val="20"/>
              </w:rPr>
              <w:t>надписей,</w:t>
            </w:r>
            <w:r>
              <w:rPr>
                <w:spacing w:val="45"/>
                <w:sz w:val="20"/>
              </w:rPr>
              <w:t> </w:t>
            </w:r>
            <w:r>
              <w:rPr>
                <w:sz w:val="20"/>
              </w:rPr>
              <w:t>знаков</w:t>
            </w:r>
            <w:r>
              <w:rPr>
                <w:spacing w:val="44"/>
                <w:sz w:val="20"/>
              </w:rPr>
              <w:t> </w:t>
            </w:r>
            <w:r>
              <w:rPr>
                <w:sz w:val="20"/>
              </w:rPr>
              <w:t>и</w:t>
            </w:r>
            <w:r>
              <w:rPr>
                <w:spacing w:val="45"/>
                <w:sz w:val="20"/>
              </w:rPr>
              <w:t> </w:t>
            </w:r>
            <w:r>
              <w:rPr>
                <w:sz w:val="20"/>
              </w:rPr>
              <w:t>иной</w:t>
            </w:r>
            <w:r>
              <w:rPr>
                <w:spacing w:val="44"/>
                <w:sz w:val="20"/>
              </w:rPr>
              <w:t> </w:t>
            </w:r>
            <w:r>
              <w:rPr>
                <w:sz w:val="20"/>
              </w:rPr>
              <w:t>текстовой</w:t>
            </w:r>
            <w:r>
              <w:rPr>
                <w:spacing w:val="44"/>
                <w:sz w:val="20"/>
              </w:rPr>
              <w:t> </w:t>
            </w:r>
            <w:r>
              <w:rPr>
                <w:sz w:val="20"/>
              </w:rPr>
              <w:t>и</w:t>
            </w:r>
            <w:r>
              <w:rPr>
                <w:spacing w:val="45"/>
                <w:sz w:val="20"/>
              </w:rPr>
              <w:t> </w:t>
            </w:r>
            <w:r>
              <w:rPr>
                <w:sz w:val="20"/>
              </w:rPr>
              <w:t>графической</w:t>
            </w:r>
            <w:r>
              <w:rPr>
                <w:spacing w:val="44"/>
                <w:sz w:val="20"/>
              </w:rPr>
              <w:t> </w:t>
            </w:r>
            <w:r>
              <w:rPr>
                <w:sz w:val="20"/>
              </w:rPr>
              <w:t>информации</w:t>
            </w:r>
            <w:r>
              <w:rPr>
                <w:spacing w:val="45"/>
                <w:sz w:val="20"/>
              </w:rPr>
              <w:t> </w:t>
            </w:r>
            <w:r>
              <w:rPr>
                <w:spacing w:val="-2"/>
                <w:sz w:val="20"/>
              </w:rPr>
              <w:t>знаками,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5219" w:val="left" w:leader="none"/>
              </w:tabs>
              <w:spacing w:line="210" w:lineRule="exact"/>
              <w:ind w:left="111"/>
              <w:jc w:val="left"/>
              <w:rPr>
                <w:sz w:val="20"/>
              </w:rPr>
            </w:pPr>
            <w:r>
              <w:rPr>
                <w:sz w:val="20"/>
              </w:rPr>
              <w:t>выполненными</w:t>
            </w:r>
            <w:r>
              <w:rPr>
                <w:spacing w:val="58"/>
                <w:sz w:val="20"/>
              </w:rPr>
              <w:t> </w:t>
            </w:r>
            <w:r>
              <w:rPr>
                <w:sz w:val="20"/>
              </w:rPr>
              <w:t>рельефно-точечным</w:t>
            </w:r>
            <w:r>
              <w:rPr>
                <w:spacing w:val="58"/>
                <w:sz w:val="20"/>
              </w:rPr>
              <w:t> </w:t>
            </w:r>
            <w:r>
              <w:rPr>
                <w:sz w:val="20"/>
              </w:rPr>
              <w:t>шрифтом</w:t>
            </w:r>
            <w:r>
              <w:rPr>
                <w:spacing w:val="59"/>
                <w:sz w:val="20"/>
              </w:rPr>
              <w:t> </w:t>
            </w:r>
            <w:r>
              <w:rPr>
                <w:spacing w:val="-2"/>
                <w:sz w:val="20"/>
              </w:rPr>
              <w:t>Брайля;</w:t>
            </w:r>
            <w:r>
              <w:rPr>
                <w:sz w:val="20"/>
              </w:rPr>
              <w:tab/>
              <w:t>-</w:t>
            </w:r>
            <w:r>
              <w:rPr>
                <w:spacing w:val="66"/>
                <w:sz w:val="20"/>
              </w:rPr>
              <w:t> </w:t>
            </w:r>
            <w:r>
              <w:rPr>
                <w:sz w:val="20"/>
              </w:rPr>
              <w:t>Обеспечение</w:t>
            </w:r>
            <w:r>
              <w:rPr>
                <w:spacing w:val="67"/>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262" w:val="left" w:leader="none"/>
                <w:tab w:pos="1700" w:val="left" w:leader="none"/>
                <w:tab w:pos="2419" w:val="left" w:leader="none"/>
                <w:tab w:pos="3204" w:val="left" w:leader="none"/>
                <w:tab w:pos="3542" w:val="left" w:leader="none"/>
                <w:tab w:pos="4470" w:val="left" w:leader="none"/>
                <w:tab w:pos="5171" w:val="left" w:leader="none"/>
              </w:tabs>
              <w:spacing w:line="210" w:lineRule="exact"/>
              <w:ind w:left="111"/>
              <w:jc w:val="left"/>
              <w:rPr>
                <w:sz w:val="20"/>
              </w:rPr>
            </w:pPr>
            <w:r>
              <w:rPr>
                <w:spacing w:val="-2"/>
                <w:sz w:val="20"/>
              </w:rPr>
              <w:t>инвалидам</w:t>
            </w:r>
            <w:r>
              <w:rPr>
                <w:sz w:val="20"/>
              </w:rPr>
              <w:tab/>
            </w:r>
            <w:r>
              <w:rPr>
                <w:spacing w:val="-5"/>
                <w:sz w:val="20"/>
              </w:rPr>
              <w:t>по</w:t>
            </w:r>
            <w:r>
              <w:rPr>
                <w:sz w:val="20"/>
              </w:rPr>
              <w:tab/>
            </w:r>
            <w:r>
              <w:rPr>
                <w:spacing w:val="-4"/>
                <w:sz w:val="20"/>
              </w:rPr>
              <w:t>слуху</w:t>
            </w:r>
            <w:r>
              <w:rPr>
                <w:sz w:val="20"/>
              </w:rPr>
              <w:tab/>
            </w:r>
            <w:r>
              <w:rPr>
                <w:spacing w:val="-2"/>
                <w:sz w:val="20"/>
              </w:rPr>
              <w:t>(слуху</w:t>
            </w:r>
            <w:r>
              <w:rPr>
                <w:sz w:val="20"/>
              </w:rPr>
              <w:tab/>
            </w:r>
            <w:r>
              <w:rPr>
                <w:spacing w:val="-10"/>
                <w:sz w:val="20"/>
              </w:rPr>
              <w:t>и</w:t>
            </w:r>
            <w:r>
              <w:rPr>
                <w:sz w:val="20"/>
              </w:rPr>
              <w:tab/>
            </w:r>
            <w:r>
              <w:rPr>
                <w:spacing w:val="-2"/>
                <w:sz w:val="20"/>
              </w:rPr>
              <w:t>зрению)</w:t>
            </w:r>
            <w:r>
              <w:rPr>
                <w:sz w:val="20"/>
              </w:rPr>
              <w:tab/>
            </w:r>
            <w:r>
              <w:rPr>
                <w:spacing w:val="-2"/>
                <w:sz w:val="20"/>
              </w:rPr>
              <w:t>услуг</w:t>
            </w:r>
            <w:r>
              <w:rPr>
                <w:sz w:val="20"/>
              </w:rPr>
              <w:tab/>
            </w:r>
            <w:r>
              <w:rPr>
                <w:spacing w:val="-2"/>
                <w:sz w:val="20"/>
              </w:rPr>
              <w:t>сурдопереводчика</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823" w:val="left" w:leader="none"/>
                <w:tab w:pos="3107" w:val="left" w:leader="none"/>
                <w:tab w:pos="4437" w:val="left" w:leader="none"/>
                <w:tab w:pos="4749" w:val="left" w:leader="none"/>
                <w:tab w:pos="6041" w:val="left" w:leader="none"/>
              </w:tabs>
              <w:spacing w:line="210" w:lineRule="exact"/>
              <w:ind w:left="111"/>
              <w:jc w:val="left"/>
              <w:rPr>
                <w:sz w:val="20"/>
              </w:rPr>
            </w:pPr>
            <w:r>
              <w:rPr>
                <w:spacing w:val="-2"/>
                <w:sz w:val="20"/>
              </w:rPr>
              <w:t>(тифлосурдопереводчика);</w:t>
            </w:r>
            <w:r>
              <w:rPr>
                <w:sz w:val="20"/>
              </w:rPr>
              <w:tab/>
            </w:r>
            <w:r>
              <w:rPr>
                <w:spacing w:val="-10"/>
                <w:sz w:val="20"/>
              </w:rPr>
              <w:t>-</w:t>
            </w:r>
            <w:r>
              <w:rPr>
                <w:sz w:val="20"/>
              </w:rPr>
              <w:tab/>
            </w:r>
            <w:r>
              <w:rPr>
                <w:spacing w:val="-2"/>
                <w:sz w:val="20"/>
              </w:rPr>
              <w:t>Обеспечение</w:t>
            </w:r>
            <w:r>
              <w:rPr>
                <w:sz w:val="20"/>
              </w:rPr>
              <w:tab/>
            </w:r>
            <w:r>
              <w:rPr>
                <w:spacing w:val="-10"/>
                <w:sz w:val="20"/>
              </w:rPr>
              <w:t>в</w:t>
            </w:r>
            <w:r>
              <w:rPr>
                <w:sz w:val="20"/>
              </w:rPr>
              <w:tab/>
            </w:r>
            <w:r>
              <w:rPr>
                <w:spacing w:val="-2"/>
                <w:sz w:val="20"/>
              </w:rPr>
              <w:t>организации</w:t>
            </w:r>
            <w:r>
              <w:rPr>
                <w:sz w:val="20"/>
              </w:rPr>
              <w:tab/>
            </w:r>
            <w:r>
              <w:rPr>
                <w:spacing w:val="-2"/>
                <w:sz w:val="20"/>
              </w:rPr>
              <w:t>условий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z w:val="20"/>
              </w:rPr>
              <w:t>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11"/>
              <w:jc w:val="left"/>
              <w:rPr>
                <w:sz w:val="20"/>
              </w:rPr>
            </w:pP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tc>
      </w:tr>
      <w:tr>
        <w:trPr>
          <w:trHeight w:val="226" w:hRule="atLeast"/>
        </w:trPr>
        <w:tc>
          <w:tcPr>
            <w:tcW w:w="686" w:type="dxa"/>
            <w:tcBorders>
              <w:top w:val="nil"/>
            </w:tcBorders>
          </w:tcPr>
          <w:p>
            <w:pPr>
              <w:pStyle w:val="TableParagraph"/>
              <w:jc w:val="left"/>
              <w:rPr>
                <w:sz w:val="16"/>
              </w:rPr>
            </w:pPr>
          </w:p>
        </w:tc>
        <w:tc>
          <w:tcPr>
            <w:tcW w:w="1814" w:type="dxa"/>
            <w:tcBorders>
              <w:top w:val="nil"/>
            </w:tcBorders>
          </w:tcPr>
          <w:p>
            <w:pPr>
              <w:pStyle w:val="TableParagraph"/>
              <w:jc w:val="left"/>
              <w:rPr>
                <w:sz w:val="16"/>
              </w:rPr>
            </w:pPr>
          </w:p>
        </w:tc>
        <w:tc>
          <w:tcPr>
            <w:tcW w:w="6844" w:type="dxa"/>
            <w:tcBorders>
              <w:top w:val="nil"/>
            </w:tcBorders>
          </w:tcPr>
          <w:p>
            <w:pPr>
              <w:pStyle w:val="TableParagraph"/>
              <w:spacing w:line="206" w:lineRule="exact"/>
              <w:ind w:left="111"/>
              <w:jc w:val="left"/>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bl>
    <w:p>
      <w:pPr>
        <w:spacing w:after="0" w:line="206" w:lineRule="exact"/>
        <w:jc w:val="left"/>
        <w:rPr>
          <w:sz w:val="20"/>
        </w:rPr>
        <w:sectPr>
          <w:type w:val="continuous"/>
          <w:pgSz w:w="11910" w:h="16840"/>
          <w:pgMar w:header="0" w:footer="778" w:top="1100" w:bottom="1483"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2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200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spacing w:before="1"/>
              <w:ind w:left="110" w:right="160"/>
              <w:jc w:val="left"/>
              <w:rPr>
                <w:sz w:val="20"/>
              </w:rPr>
            </w:pPr>
            <w:r>
              <w:rPr>
                <w:sz w:val="20"/>
              </w:rPr>
              <w:t>МБОУ</w:t>
            </w:r>
            <w:r>
              <w:rPr>
                <w:spacing w:val="-13"/>
                <w:sz w:val="20"/>
              </w:rPr>
              <w:t> </w:t>
            </w:r>
            <w:r>
              <w:rPr>
                <w:sz w:val="20"/>
              </w:rPr>
              <w:t>Лицей</w:t>
            </w:r>
            <w:r>
              <w:rPr>
                <w:spacing w:val="-12"/>
                <w:sz w:val="20"/>
              </w:rPr>
              <w:t> </w:t>
            </w:r>
            <w:r>
              <w:rPr>
                <w:sz w:val="20"/>
              </w:rPr>
              <w:t>№ </w:t>
            </w:r>
            <w:r>
              <w:rPr>
                <w:spacing w:val="-6"/>
                <w:sz w:val="20"/>
              </w:rPr>
              <w:t>10</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before="1"/>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1080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201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81" w:right="95"/>
              <w:rPr>
                <w:sz w:val="20"/>
              </w:rPr>
            </w:pPr>
            <w:r>
              <w:rPr>
                <w:sz w:val="20"/>
              </w:rPr>
              <w:t>МБОУ</w:t>
            </w:r>
            <w:r>
              <w:rPr>
                <w:spacing w:val="-6"/>
                <w:sz w:val="20"/>
              </w:rPr>
              <w:t> </w:t>
            </w:r>
            <w:r>
              <w:rPr>
                <w:sz w:val="20"/>
              </w:rPr>
              <w:t>Лицей</w:t>
            </w:r>
            <w:r>
              <w:rPr>
                <w:spacing w:val="-4"/>
                <w:sz w:val="20"/>
              </w:rPr>
              <w:t> </w:t>
            </w:r>
            <w:r>
              <w:rPr>
                <w:sz w:val="20"/>
              </w:rPr>
              <w:t>№</w:t>
            </w:r>
            <w:r>
              <w:rPr>
                <w:spacing w:val="-5"/>
                <w:sz w:val="20"/>
              </w:rPr>
              <w:t> </w:t>
            </w:r>
            <w:r>
              <w:rPr>
                <w:spacing w:val="-10"/>
                <w:sz w:val="20"/>
              </w:rPr>
              <w:t>8</w:t>
            </w:r>
          </w:p>
        </w:tc>
        <w:tc>
          <w:tcPr>
            <w:tcW w:w="6844" w:type="dxa"/>
          </w:tcPr>
          <w:p>
            <w:pPr>
              <w:pStyle w:val="TableParagraph"/>
              <w:ind w:left="111" w:right="92"/>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Pr>
                <w:spacing w:val="-8"/>
                <w:sz w:val="20"/>
              </w:rPr>
              <w:t> </w:t>
            </w:r>
            <w:r>
              <w:rPr>
                <w:sz w:val="20"/>
              </w:rPr>
              <w:t>Федерации»</w:t>
            </w:r>
            <w:r>
              <w:rPr>
                <w:spacing w:val="-8"/>
                <w:sz w:val="20"/>
              </w:rPr>
              <w:t> </w:t>
            </w:r>
            <w:r>
              <w:rPr>
                <w:sz w:val="20"/>
              </w:rPr>
              <w:t>не</w:t>
            </w:r>
            <w:r>
              <w:rPr>
                <w:spacing w:val="-8"/>
                <w:sz w:val="20"/>
              </w:rPr>
              <w:t> </w:t>
            </w:r>
            <w:r>
              <w:rPr>
                <w:sz w:val="20"/>
              </w:rPr>
              <w:t>включаются</w:t>
            </w:r>
            <w:r>
              <w:rPr>
                <w:spacing w:val="-8"/>
                <w:sz w:val="20"/>
              </w:rPr>
              <w:t> </w:t>
            </w:r>
            <w:r>
              <w:rPr>
                <w:sz w:val="20"/>
              </w:rPr>
              <w:t>в</w:t>
            </w:r>
            <w:r>
              <w:rPr>
                <w:spacing w:val="-8"/>
                <w:sz w:val="20"/>
              </w:rPr>
              <w:t> </w:t>
            </w:r>
            <w:r>
              <w:rPr>
                <w:sz w:val="20"/>
              </w:rPr>
              <w:t>соответствующую</w:t>
            </w:r>
            <w:r>
              <w:rPr>
                <w:spacing w:val="-9"/>
                <w:sz w:val="20"/>
              </w:rPr>
              <w:t> </w:t>
            </w:r>
            <w:r>
              <w:rPr>
                <w:sz w:val="20"/>
              </w:rPr>
              <w:t>запись</w:t>
            </w:r>
            <w:r>
              <w:rPr>
                <w:spacing w:val="-8"/>
                <w:sz w:val="20"/>
              </w:rPr>
              <w:t> </w:t>
            </w:r>
            <w:r>
              <w:rPr>
                <w:sz w:val="20"/>
              </w:rPr>
              <w:t>в</w:t>
            </w:r>
            <w:r>
              <w:rPr>
                <w:spacing w:val="-8"/>
                <w:sz w:val="20"/>
              </w:rPr>
              <w:t> </w:t>
            </w:r>
            <w:r>
              <w:rPr>
                <w:sz w:val="20"/>
              </w:rPr>
              <w:t>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w:t>
            </w:r>
            <w:r>
              <w:rPr>
                <w:spacing w:val="-4"/>
                <w:sz w:val="20"/>
              </w:rPr>
              <w:t> </w:t>
            </w:r>
            <w:r>
              <w:rPr>
                <w:sz w:val="20"/>
              </w:rPr>
              <w:t>адаптированных</w:t>
            </w:r>
            <w:r>
              <w:rPr>
                <w:spacing w:val="-4"/>
                <w:sz w:val="20"/>
              </w:rPr>
              <w:t> </w:t>
            </w:r>
            <w:r>
              <w:rPr>
                <w:sz w:val="20"/>
              </w:rPr>
              <w:t>образовательных</w:t>
            </w:r>
            <w:r>
              <w:rPr>
                <w:spacing w:val="-4"/>
                <w:sz w:val="20"/>
              </w:rPr>
              <w:t> </w:t>
            </w:r>
            <w:r>
              <w:rPr>
                <w:sz w:val="20"/>
              </w:rPr>
              <w:t>программах</w:t>
            </w:r>
            <w:r>
              <w:rPr>
                <w:spacing w:val="-4"/>
                <w:sz w:val="20"/>
              </w:rPr>
              <w:t> </w:t>
            </w:r>
            <w:r>
              <w:rPr>
                <w:sz w:val="20"/>
              </w:rPr>
              <w:t>(при</w:t>
            </w:r>
            <w:r>
              <w:rPr>
                <w:spacing w:val="-4"/>
                <w:sz w:val="20"/>
              </w:rPr>
              <w:t> </w:t>
            </w:r>
            <w:r>
              <w:rPr>
                <w:sz w:val="20"/>
              </w:rPr>
              <w:t>наличии),</w:t>
            </w:r>
            <w:r>
              <w:rPr>
                <w:spacing w:val="-4"/>
                <w:sz w:val="20"/>
              </w:rPr>
              <w:t> </w:t>
            </w:r>
            <w:r>
              <w:rPr>
                <w:sz w:val="20"/>
              </w:rPr>
              <w:t>с указанием в отношении каждой образовательной программы информации:О практике,</w:t>
            </w:r>
            <w:r>
              <w:rPr>
                <w:spacing w:val="-10"/>
                <w:sz w:val="20"/>
              </w:rPr>
              <w:t> </w:t>
            </w:r>
            <w:r>
              <w:rPr>
                <w:sz w:val="20"/>
              </w:rPr>
              <w:t>предусмотренной</w:t>
            </w:r>
            <w:r>
              <w:rPr>
                <w:spacing w:val="-11"/>
                <w:sz w:val="20"/>
              </w:rPr>
              <w:t> </w:t>
            </w:r>
            <w:r>
              <w:rPr>
                <w:sz w:val="20"/>
              </w:rPr>
              <w:t>соответствующей</w:t>
            </w:r>
            <w:r>
              <w:rPr>
                <w:spacing w:val="-11"/>
                <w:sz w:val="20"/>
              </w:rPr>
              <w:t> </w:t>
            </w:r>
            <w:r>
              <w:rPr>
                <w:sz w:val="20"/>
              </w:rPr>
              <w:t>образовательной</w:t>
            </w:r>
            <w:r>
              <w:rPr>
                <w:spacing w:val="-11"/>
                <w:sz w:val="20"/>
              </w:rPr>
              <w:t> </w:t>
            </w:r>
            <w:r>
              <w:rPr>
                <w:sz w:val="20"/>
              </w:rPr>
              <w:t>программой</w:t>
            </w:r>
            <w:r>
              <w:rPr>
                <w:spacing w:val="-8"/>
                <w:sz w:val="20"/>
              </w:rPr>
              <w:t> </w:t>
            </w:r>
            <w:r>
              <w:rPr>
                <w:sz w:val="20"/>
              </w:rPr>
              <w:t>-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w:t>
            </w:r>
            <w:r>
              <w:rPr>
                <w:spacing w:val="29"/>
                <w:sz w:val="20"/>
              </w:rPr>
              <w:t>  </w:t>
            </w:r>
            <w:r>
              <w:rPr>
                <w:sz w:val="20"/>
              </w:rPr>
              <w:t>учреждениях</w:t>
            </w:r>
            <w:r>
              <w:rPr>
                <w:spacing w:val="30"/>
                <w:sz w:val="20"/>
              </w:rPr>
              <w:t>  </w:t>
            </w:r>
            <w:r>
              <w:rPr>
                <w:sz w:val="20"/>
              </w:rPr>
              <w:t>в</w:t>
            </w:r>
            <w:r>
              <w:rPr>
                <w:spacing w:val="30"/>
                <w:sz w:val="20"/>
              </w:rPr>
              <w:t>  </w:t>
            </w:r>
            <w:r>
              <w:rPr>
                <w:sz w:val="20"/>
              </w:rPr>
              <w:t>информационно-</w:t>
            </w:r>
            <w:r>
              <w:rPr>
                <w:spacing w:val="-2"/>
                <w:sz w:val="20"/>
              </w:rPr>
              <w:t>телекоммуникационной</w:t>
            </w:r>
          </w:p>
          <w:p>
            <w:pPr>
              <w:pStyle w:val="TableParagraph"/>
              <w:spacing w:line="230" w:lineRule="exact"/>
              <w:ind w:left="111" w:right="91"/>
              <w:jc w:val="both"/>
              <w:rPr>
                <w:sz w:val="20"/>
              </w:rPr>
            </w:pPr>
            <w:r>
              <w:rPr>
                <w:sz w:val="20"/>
              </w:rPr>
              <w:t>сети «Интернет» - www.bus.gov.ruОтметьте наличие* на официальном сайте образовательного</w:t>
            </w:r>
            <w:r>
              <w:rPr>
                <w:spacing w:val="8"/>
                <w:sz w:val="20"/>
              </w:rPr>
              <w:t> </w:t>
            </w:r>
            <w:r>
              <w:rPr>
                <w:sz w:val="20"/>
              </w:rPr>
              <w:t>учреждения</w:t>
            </w:r>
            <w:r>
              <w:rPr>
                <w:spacing w:val="10"/>
                <w:sz w:val="20"/>
              </w:rPr>
              <w:t> </w:t>
            </w:r>
            <w:r>
              <w:rPr>
                <w:sz w:val="20"/>
              </w:rPr>
              <w:t>информации</w:t>
            </w:r>
            <w:r>
              <w:rPr>
                <w:spacing w:val="10"/>
                <w:sz w:val="20"/>
              </w:rPr>
              <w:t> </w:t>
            </w:r>
            <w:r>
              <w:rPr>
                <w:sz w:val="20"/>
              </w:rPr>
              <w:t>о</w:t>
            </w:r>
            <w:r>
              <w:rPr>
                <w:spacing w:val="11"/>
                <w:sz w:val="20"/>
              </w:rPr>
              <w:t> </w:t>
            </w:r>
            <w:r>
              <w:rPr>
                <w:sz w:val="20"/>
              </w:rPr>
              <w:t>модуле</w:t>
            </w:r>
            <w:r>
              <w:rPr>
                <w:spacing w:val="10"/>
                <w:sz w:val="20"/>
              </w:rPr>
              <w:t> </w:t>
            </w:r>
            <w:r>
              <w:rPr>
                <w:sz w:val="20"/>
              </w:rPr>
              <w:t>на</w:t>
            </w:r>
            <w:r>
              <w:rPr>
                <w:spacing w:val="10"/>
                <w:sz w:val="20"/>
              </w:rPr>
              <w:t> </w:t>
            </w:r>
            <w:r>
              <w:rPr>
                <w:sz w:val="20"/>
              </w:rPr>
              <w:t>сайте</w:t>
            </w:r>
            <w:r>
              <w:rPr>
                <w:spacing w:val="10"/>
                <w:sz w:val="20"/>
              </w:rPr>
              <w:t> </w:t>
            </w:r>
            <w:r>
              <w:rPr>
                <w:sz w:val="20"/>
              </w:rPr>
              <w:t>bus.gov.ru,</w:t>
            </w:r>
            <w:r>
              <w:rPr>
                <w:spacing w:val="12"/>
                <w:sz w:val="20"/>
              </w:rPr>
              <w:t> </w:t>
            </w:r>
            <w:r>
              <w:rPr>
                <w:spacing w:val="-5"/>
                <w:sz w:val="20"/>
              </w:rPr>
              <w:t>на</w:t>
            </w:r>
          </w:p>
        </w:tc>
      </w:tr>
    </w:tbl>
    <w:p>
      <w:pPr>
        <w:spacing w:after="0" w:line="230" w:lineRule="exact"/>
        <w:jc w:val="both"/>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42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w:t>
            </w:r>
            <w:r>
              <w:rPr>
                <w:spacing w:val="-2"/>
                <w:sz w:val="20"/>
              </w:rPr>
              <w:t>прошедшими</w:t>
            </w:r>
            <w:r>
              <w:rPr>
                <w:spacing w:val="4"/>
                <w:sz w:val="20"/>
              </w:rPr>
              <w:t> </w:t>
            </w:r>
            <w:r>
              <w:rPr>
                <w:spacing w:val="-2"/>
                <w:sz w:val="20"/>
              </w:rPr>
              <w:t>необходимое</w:t>
            </w:r>
            <w:r>
              <w:rPr>
                <w:spacing w:val="5"/>
                <w:sz w:val="20"/>
              </w:rPr>
              <w:t> </w:t>
            </w:r>
            <w:r>
              <w:rPr>
                <w:spacing w:val="-2"/>
                <w:sz w:val="20"/>
              </w:rPr>
              <w:t>обучение</w:t>
            </w:r>
            <w:r>
              <w:rPr>
                <w:spacing w:val="4"/>
                <w:sz w:val="20"/>
              </w:rPr>
              <w:t> </w:t>
            </w:r>
            <w:r>
              <w:rPr>
                <w:spacing w:val="-2"/>
                <w:sz w:val="20"/>
              </w:rPr>
              <w:t>(инструктирование),</w:t>
            </w:r>
            <w:r>
              <w:rPr>
                <w:spacing w:val="5"/>
                <w:sz w:val="20"/>
              </w:rPr>
              <w:t> </w:t>
            </w:r>
            <w:r>
              <w:rPr>
                <w:spacing w:val="-2"/>
                <w:sz w:val="20"/>
              </w:rPr>
              <w:t>по</w:t>
            </w:r>
            <w:r>
              <w:rPr>
                <w:spacing w:val="5"/>
                <w:sz w:val="20"/>
              </w:rPr>
              <w:t> </w:t>
            </w:r>
            <w:r>
              <w:rPr>
                <w:spacing w:val="-2"/>
                <w:sz w:val="20"/>
              </w:rPr>
              <w:t>сопровождению</w:t>
            </w:r>
          </w:p>
          <w:p>
            <w:pPr>
              <w:pStyle w:val="TableParagraph"/>
              <w:spacing w:line="207" w:lineRule="exact"/>
              <w:ind w:left="111"/>
              <w:jc w:val="both"/>
              <w:rPr>
                <w:sz w:val="20"/>
              </w:rPr>
            </w:pPr>
            <w:r>
              <w:rPr>
                <w:sz w:val="20"/>
              </w:rPr>
              <w:t>инвалидов</w:t>
            </w:r>
            <w:r>
              <w:rPr>
                <w:spacing w:val="-5"/>
                <w:sz w:val="20"/>
              </w:rPr>
              <w:t> </w:t>
            </w:r>
            <w:r>
              <w:rPr>
                <w:sz w:val="20"/>
              </w:rPr>
              <w:t>в</w:t>
            </w:r>
            <w:r>
              <w:rPr>
                <w:spacing w:val="-5"/>
                <w:sz w:val="20"/>
              </w:rPr>
              <w:t> </w:t>
            </w:r>
            <w:r>
              <w:rPr>
                <w:spacing w:val="-2"/>
                <w:sz w:val="20"/>
              </w:rPr>
              <w:t>помещении;</w:t>
            </w:r>
          </w:p>
        </w:tc>
      </w:tr>
      <w:tr>
        <w:trPr>
          <w:trHeight w:val="2534"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202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133</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203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10"/>
                <w:sz w:val="20"/>
              </w:rPr>
              <w:t>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09" w:lineRule="exact"/>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27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204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30</w:t>
            </w:r>
          </w:p>
        </w:tc>
        <w:tc>
          <w:tcPr>
            <w:tcW w:w="6844" w:type="dxa"/>
          </w:tcPr>
          <w:p>
            <w:pPr>
              <w:pStyle w:val="TableParagraph"/>
              <w:tabs>
                <w:tab w:pos="2112" w:val="left" w:leader="none"/>
                <w:tab w:pos="4240" w:val="left" w:leader="none"/>
                <w:tab w:pos="5750" w:val="left" w:leader="none"/>
              </w:tabs>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w:t>
            </w:r>
            <w:r>
              <w:rPr>
                <w:spacing w:val="-2"/>
                <w:sz w:val="20"/>
              </w:rPr>
              <w:t>предоставления</w:t>
            </w:r>
            <w:r>
              <w:rPr>
                <w:sz w:val="20"/>
              </w:rPr>
              <w:tab/>
            </w:r>
            <w:r>
              <w:rPr>
                <w:spacing w:val="-2"/>
                <w:sz w:val="20"/>
              </w:rPr>
              <w:t>услугСанитарное</w:t>
            </w:r>
            <w:r>
              <w:rPr>
                <w:sz w:val="20"/>
              </w:rPr>
              <w:tab/>
            </w:r>
            <w:r>
              <w:rPr>
                <w:spacing w:val="-2"/>
                <w:sz w:val="20"/>
              </w:rPr>
              <w:t>состояние</w:t>
            </w:r>
            <w:r>
              <w:rPr>
                <w:sz w:val="20"/>
              </w:rPr>
              <w:tab/>
            </w:r>
            <w:r>
              <w:rPr>
                <w:spacing w:val="-2"/>
                <w:sz w:val="20"/>
              </w:rPr>
              <w:t>помещений </w:t>
            </w:r>
            <w:r>
              <w:rPr>
                <w:sz w:val="20"/>
              </w:rPr>
              <w:t>организации:Актовый залДля дошкольных учреждений:*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w:t>
            </w:r>
            <w:r>
              <w:rPr>
                <w:spacing w:val="13"/>
                <w:sz w:val="20"/>
              </w:rPr>
              <w:t> </w:t>
            </w:r>
            <w:r>
              <w:rPr>
                <w:sz w:val="20"/>
              </w:rPr>
              <w:t>с</w:t>
            </w:r>
            <w:r>
              <w:rPr>
                <w:spacing w:val="13"/>
                <w:sz w:val="20"/>
              </w:rPr>
              <w:t> </w:t>
            </w:r>
            <w:r>
              <w:rPr>
                <w:sz w:val="20"/>
              </w:rPr>
              <w:t>детьми</w:t>
            </w:r>
            <w:r>
              <w:rPr>
                <w:spacing w:val="13"/>
                <w:sz w:val="20"/>
              </w:rPr>
              <w:t> </w:t>
            </w:r>
            <w:r>
              <w:rPr>
                <w:sz w:val="20"/>
              </w:rPr>
              <w:t>(музыкальный</w:t>
            </w:r>
            <w:r>
              <w:rPr>
                <w:spacing w:val="13"/>
                <w:sz w:val="20"/>
              </w:rPr>
              <w:t> </w:t>
            </w:r>
            <w:r>
              <w:rPr>
                <w:sz w:val="20"/>
              </w:rPr>
              <w:t>зал,</w:t>
            </w:r>
            <w:r>
              <w:rPr>
                <w:spacing w:val="14"/>
                <w:sz w:val="20"/>
              </w:rPr>
              <w:t> </w:t>
            </w:r>
            <w:r>
              <w:rPr>
                <w:sz w:val="20"/>
              </w:rPr>
              <w:t>физкультурный</w:t>
            </w:r>
            <w:r>
              <w:rPr>
                <w:spacing w:val="13"/>
                <w:sz w:val="20"/>
              </w:rPr>
              <w:t> </w:t>
            </w:r>
            <w:r>
              <w:rPr>
                <w:sz w:val="20"/>
              </w:rPr>
              <w:t>зал,</w:t>
            </w:r>
            <w:r>
              <w:rPr>
                <w:spacing w:val="14"/>
                <w:sz w:val="20"/>
              </w:rPr>
              <w:t> </w:t>
            </w:r>
            <w:r>
              <w:rPr>
                <w:sz w:val="20"/>
              </w:rPr>
              <w:t>кабинет</w:t>
            </w:r>
            <w:r>
              <w:rPr>
                <w:spacing w:val="14"/>
                <w:sz w:val="20"/>
              </w:rPr>
              <w:t> </w:t>
            </w:r>
            <w:r>
              <w:rPr>
                <w:spacing w:val="-2"/>
                <w:sz w:val="20"/>
              </w:rPr>
              <w:t>логопеда,</w:t>
            </w:r>
          </w:p>
          <w:p>
            <w:pPr>
              <w:pStyle w:val="TableParagraph"/>
              <w:spacing w:line="210" w:lineRule="exact"/>
              <w:ind w:left="111"/>
              <w:jc w:val="both"/>
              <w:rPr>
                <w:sz w:val="20"/>
              </w:rPr>
            </w:pPr>
            <w:r>
              <w:rPr>
                <w:sz w:val="20"/>
              </w:rPr>
              <w:t>помещения</w:t>
            </w:r>
            <w:r>
              <w:rPr>
                <w:spacing w:val="25"/>
                <w:sz w:val="20"/>
              </w:rPr>
              <w:t> </w:t>
            </w:r>
            <w:r>
              <w:rPr>
                <w:sz w:val="20"/>
              </w:rPr>
              <w:t>для</w:t>
            </w:r>
            <w:r>
              <w:rPr>
                <w:spacing w:val="28"/>
                <w:sz w:val="20"/>
              </w:rPr>
              <w:t> </w:t>
            </w:r>
            <w:r>
              <w:rPr>
                <w:sz w:val="20"/>
              </w:rPr>
              <w:t>иных</w:t>
            </w:r>
            <w:r>
              <w:rPr>
                <w:spacing w:val="27"/>
                <w:sz w:val="20"/>
              </w:rPr>
              <w:t> </w:t>
            </w:r>
            <w:r>
              <w:rPr>
                <w:sz w:val="20"/>
              </w:rPr>
              <w:t>дополнительных</w:t>
            </w:r>
            <w:r>
              <w:rPr>
                <w:spacing w:val="28"/>
                <w:sz w:val="20"/>
              </w:rPr>
              <w:t> </w:t>
            </w:r>
            <w:r>
              <w:rPr>
                <w:sz w:val="20"/>
              </w:rPr>
              <w:t>занятий),</w:t>
            </w:r>
            <w:r>
              <w:rPr>
                <w:spacing w:val="28"/>
                <w:sz w:val="20"/>
              </w:rPr>
              <w:t> </w:t>
            </w:r>
            <w:r>
              <w:rPr>
                <w:sz w:val="20"/>
              </w:rPr>
              <w:t>а</w:t>
            </w:r>
            <w:r>
              <w:rPr>
                <w:spacing w:val="27"/>
                <w:sz w:val="20"/>
              </w:rPr>
              <w:t> </w:t>
            </w:r>
            <w:r>
              <w:rPr>
                <w:sz w:val="20"/>
              </w:rPr>
              <w:t>также</w:t>
            </w:r>
            <w:r>
              <w:rPr>
                <w:spacing w:val="28"/>
                <w:sz w:val="20"/>
              </w:rPr>
              <w:t> </w:t>
            </w:r>
            <w:r>
              <w:rPr>
                <w:sz w:val="20"/>
              </w:rPr>
              <w:t>иных</w:t>
            </w:r>
            <w:r>
              <w:rPr>
                <w:spacing w:val="28"/>
                <w:sz w:val="20"/>
              </w:rPr>
              <w:t> </w:t>
            </w:r>
            <w:r>
              <w:rPr>
                <w:spacing w:val="-2"/>
                <w:sz w:val="20"/>
              </w:rPr>
              <w:t>помещений</w:t>
            </w:r>
          </w:p>
        </w:tc>
      </w:tr>
    </w:tbl>
    <w:p>
      <w:pPr>
        <w:spacing w:after="0" w:line="210"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12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организации:Помещения интерната/общежития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7"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989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205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36</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Обеспечение в организации комфортных условий для предоставления услугСанитарное состояние помещений организации:Актовый залДля дошкольных учреждений:* Планировка</w:t>
            </w:r>
            <w:r>
              <w:rPr>
                <w:spacing w:val="67"/>
                <w:sz w:val="20"/>
              </w:rPr>
              <w:t>  </w:t>
            </w:r>
            <w:r>
              <w:rPr>
                <w:sz w:val="20"/>
              </w:rPr>
              <w:t>помещений</w:t>
            </w:r>
            <w:r>
              <w:rPr>
                <w:spacing w:val="67"/>
                <w:sz w:val="20"/>
              </w:rPr>
              <w:t>  </w:t>
            </w:r>
            <w:r>
              <w:rPr>
                <w:sz w:val="20"/>
              </w:rPr>
              <w:t>дошкольных</w:t>
            </w:r>
            <w:r>
              <w:rPr>
                <w:spacing w:val="68"/>
                <w:sz w:val="20"/>
              </w:rPr>
              <w:t>  </w:t>
            </w:r>
            <w:r>
              <w:rPr>
                <w:sz w:val="20"/>
              </w:rPr>
              <w:t>организаций</w:t>
            </w:r>
            <w:r>
              <w:rPr>
                <w:spacing w:val="67"/>
                <w:sz w:val="20"/>
              </w:rPr>
              <w:t>  </w:t>
            </w:r>
            <w:r>
              <w:rPr>
                <w:sz w:val="20"/>
              </w:rPr>
              <w:t>и</w:t>
            </w:r>
            <w:r>
              <w:rPr>
                <w:spacing w:val="68"/>
                <w:sz w:val="20"/>
              </w:rPr>
              <w:t>  </w:t>
            </w:r>
            <w:r>
              <w:rPr>
                <w:spacing w:val="-2"/>
                <w:sz w:val="20"/>
              </w:rPr>
              <w:t>организаций,</w:t>
            </w:r>
          </w:p>
          <w:p>
            <w:pPr>
              <w:pStyle w:val="TableParagraph"/>
              <w:spacing w:line="230" w:lineRule="atLeast"/>
              <w:ind w:left="111" w:right="93"/>
              <w:jc w:val="both"/>
              <w:rPr>
                <w:sz w:val="20"/>
              </w:rPr>
            </w:pPr>
            <w:r>
              <w:rPr>
                <w:sz w:val="20"/>
              </w:rPr>
              <w:t>осуществляющих присмотр и уход за детьми, за исключением помещений, размещенных</w:t>
            </w:r>
            <w:r>
              <w:rPr>
                <w:spacing w:val="74"/>
                <w:w w:val="150"/>
                <w:sz w:val="20"/>
              </w:rPr>
              <w:t> </w:t>
            </w:r>
            <w:r>
              <w:rPr>
                <w:sz w:val="20"/>
              </w:rPr>
              <w:t>в</w:t>
            </w:r>
            <w:r>
              <w:rPr>
                <w:spacing w:val="75"/>
                <w:w w:val="150"/>
                <w:sz w:val="20"/>
              </w:rPr>
              <w:t> </w:t>
            </w:r>
            <w:r>
              <w:rPr>
                <w:sz w:val="20"/>
              </w:rPr>
              <w:t>жилых</w:t>
            </w:r>
            <w:r>
              <w:rPr>
                <w:spacing w:val="75"/>
                <w:w w:val="150"/>
                <w:sz w:val="20"/>
              </w:rPr>
              <w:t> </w:t>
            </w:r>
            <w:r>
              <w:rPr>
                <w:sz w:val="20"/>
              </w:rPr>
              <w:t>помещениях,</w:t>
            </w:r>
            <w:r>
              <w:rPr>
                <w:spacing w:val="74"/>
                <w:w w:val="150"/>
                <w:sz w:val="20"/>
              </w:rPr>
              <w:t> </w:t>
            </w:r>
            <w:r>
              <w:rPr>
                <w:sz w:val="20"/>
              </w:rPr>
              <w:t>должна</w:t>
            </w:r>
            <w:r>
              <w:rPr>
                <w:spacing w:val="75"/>
                <w:w w:val="150"/>
                <w:sz w:val="20"/>
              </w:rPr>
              <w:t> </w:t>
            </w:r>
            <w:r>
              <w:rPr>
                <w:sz w:val="20"/>
              </w:rPr>
              <w:t>обеспечить</w:t>
            </w:r>
            <w:r>
              <w:rPr>
                <w:spacing w:val="75"/>
                <w:w w:val="150"/>
                <w:sz w:val="20"/>
              </w:rPr>
              <w:t> </w:t>
            </w:r>
            <w:r>
              <w:rPr>
                <w:spacing w:val="-2"/>
                <w:sz w:val="20"/>
              </w:rPr>
              <w:t>возможность</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21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w:t>
            </w:r>
            <w:r>
              <w:rPr>
                <w:spacing w:val="60"/>
                <w:sz w:val="20"/>
              </w:rPr>
              <w:t>  </w:t>
            </w:r>
            <w:r>
              <w:rPr>
                <w:sz w:val="20"/>
              </w:rPr>
              <w:t>по</w:t>
            </w:r>
            <w:r>
              <w:rPr>
                <w:spacing w:val="62"/>
                <w:sz w:val="20"/>
              </w:rPr>
              <w:t>  </w:t>
            </w:r>
            <w:r>
              <w:rPr>
                <w:sz w:val="20"/>
              </w:rPr>
              <w:t>слуху</w:t>
            </w:r>
            <w:r>
              <w:rPr>
                <w:spacing w:val="63"/>
                <w:sz w:val="20"/>
              </w:rPr>
              <w:t>  </w:t>
            </w:r>
            <w:r>
              <w:rPr>
                <w:sz w:val="20"/>
              </w:rPr>
              <w:t>(слуху</w:t>
            </w:r>
            <w:r>
              <w:rPr>
                <w:spacing w:val="62"/>
                <w:sz w:val="20"/>
              </w:rPr>
              <w:t>  </w:t>
            </w:r>
            <w:r>
              <w:rPr>
                <w:sz w:val="20"/>
              </w:rPr>
              <w:t>и</w:t>
            </w:r>
            <w:r>
              <w:rPr>
                <w:spacing w:val="63"/>
                <w:sz w:val="20"/>
              </w:rPr>
              <w:t>  </w:t>
            </w:r>
            <w:r>
              <w:rPr>
                <w:sz w:val="20"/>
              </w:rPr>
              <w:t>зрению)</w:t>
            </w:r>
            <w:r>
              <w:rPr>
                <w:spacing w:val="62"/>
                <w:sz w:val="20"/>
              </w:rPr>
              <w:t>  </w:t>
            </w:r>
            <w:r>
              <w:rPr>
                <w:sz w:val="20"/>
              </w:rPr>
              <w:t>услуг</w:t>
            </w:r>
            <w:r>
              <w:rPr>
                <w:spacing w:val="63"/>
                <w:sz w:val="20"/>
              </w:rPr>
              <w:t>  </w:t>
            </w:r>
            <w:r>
              <w:rPr>
                <w:spacing w:val="-2"/>
                <w:sz w:val="20"/>
              </w:rPr>
              <w:t>сурдопереводчика</w:t>
            </w:r>
          </w:p>
          <w:p>
            <w:pPr>
              <w:pStyle w:val="TableParagraph"/>
              <w:spacing w:line="210" w:lineRule="exact"/>
              <w:ind w:left="111"/>
              <w:jc w:val="left"/>
              <w:rPr>
                <w:sz w:val="20"/>
              </w:rPr>
            </w:pPr>
            <w:r>
              <w:rPr>
                <w:spacing w:val="-2"/>
                <w:sz w:val="20"/>
              </w:rPr>
              <w:t>(тифлосурдопереводчика);</w:t>
            </w:r>
          </w:p>
        </w:tc>
      </w:tr>
      <w:tr>
        <w:trPr>
          <w:trHeight w:val="1080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206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39</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Структура и органы управления образовательной организациейСведения</w:t>
            </w:r>
            <w:r>
              <w:rPr>
                <w:spacing w:val="-4"/>
                <w:sz w:val="20"/>
              </w:rPr>
              <w:t> </w:t>
            </w:r>
            <w:r>
              <w:rPr>
                <w:sz w:val="20"/>
              </w:rPr>
              <w:t>о</w:t>
            </w:r>
            <w:r>
              <w:rPr>
                <w:spacing w:val="-4"/>
                <w:sz w:val="20"/>
              </w:rPr>
              <w:t> </w:t>
            </w:r>
            <w:r>
              <w:rPr>
                <w:sz w:val="20"/>
              </w:rPr>
              <w:t>наличии</w:t>
            </w:r>
            <w:r>
              <w:rPr>
                <w:spacing w:val="-4"/>
                <w:sz w:val="20"/>
              </w:rPr>
              <w:t> </w:t>
            </w:r>
            <w:r>
              <w:rPr>
                <w:sz w:val="20"/>
              </w:rPr>
              <w:t>положений</w:t>
            </w:r>
            <w:r>
              <w:rPr>
                <w:spacing w:val="-4"/>
                <w:sz w:val="20"/>
              </w:rPr>
              <w:t> </w:t>
            </w:r>
            <w:r>
              <w:rPr>
                <w:sz w:val="20"/>
              </w:rPr>
              <w:t>о</w:t>
            </w:r>
            <w:r>
              <w:rPr>
                <w:spacing w:val="-4"/>
                <w:sz w:val="20"/>
              </w:rPr>
              <w:t> </w:t>
            </w:r>
            <w:r>
              <w:rPr>
                <w:sz w:val="20"/>
              </w:rPr>
              <w:t>структурных</w:t>
            </w:r>
            <w:r>
              <w:rPr>
                <w:spacing w:val="-4"/>
                <w:sz w:val="20"/>
              </w:rPr>
              <w:t> </w:t>
            </w:r>
            <w:r>
              <w:rPr>
                <w:sz w:val="20"/>
              </w:rPr>
              <w:t>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 общественной аккредитации образовательных программ (при наличии общественной, профессионально-общественной аккредитации)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Образовательные стандарты и требования.Информация о федеральных государственных образовательных стандартах,</w:t>
            </w:r>
            <w:r>
              <w:rPr>
                <w:spacing w:val="-6"/>
                <w:sz w:val="20"/>
              </w:rPr>
              <w:t> </w:t>
            </w:r>
            <w:r>
              <w:rPr>
                <w:sz w:val="20"/>
              </w:rPr>
              <w:t>федеральных</w:t>
            </w:r>
            <w:r>
              <w:rPr>
                <w:spacing w:val="-6"/>
                <w:sz w:val="20"/>
              </w:rPr>
              <w:t> </w:t>
            </w:r>
            <w:r>
              <w:rPr>
                <w:sz w:val="20"/>
              </w:rPr>
              <w:t>государственных</w:t>
            </w:r>
            <w:r>
              <w:rPr>
                <w:spacing w:val="-6"/>
                <w:sz w:val="20"/>
              </w:rPr>
              <w:t> </w:t>
            </w:r>
            <w:r>
              <w:rPr>
                <w:sz w:val="20"/>
              </w:rPr>
              <w:t>требованиях,</w:t>
            </w:r>
            <w:r>
              <w:rPr>
                <w:spacing w:val="-6"/>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w:t>
            </w:r>
            <w:r>
              <w:rPr>
                <w:spacing w:val="56"/>
                <w:sz w:val="20"/>
              </w:rPr>
              <w:t>  </w:t>
            </w:r>
            <w:r>
              <w:rPr>
                <w:sz w:val="20"/>
              </w:rPr>
              <w:t>программам</w:t>
            </w:r>
            <w:r>
              <w:rPr>
                <w:spacing w:val="58"/>
                <w:sz w:val="20"/>
              </w:rPr>
              <w:t>  </w:t>
            </w:r>
            <w:r>
              <w:rPr>
                <w:sz w:val="20"/>
              </w:rPr>
              <w:t>специалитета,</w:t>
            </w:r>
            <w:r>
              <w:rPr>
                <w:spacing w:val="58"/>
                <w:sz w:val="20"/>
              </w:rPr>
              <w:t>  </w:t>
            </w:r>
            <w:r>
              <w:rPr>
                <w:sz w:val="20"/>
              </w:rPr>
              <w:t>программам</w:t>
            </w:r>
            <w:r>
              <w:rPr>
                <w:spacing w:val="58"/>
                <w:sz w:val="20"/>
              </w:rPr>
              <w:t>  </w:t>
            </w:r>
            <w:r>
              <w:rPr>
                <w:spacing w:val="-2"/>
                <w:sz w:val="20"/>
              </w:rPr>
              <w:t>магистратуры,</w:t>
            </w:r>
          </w:p>
          <w:p>
            <w:pPr>
              <w:pStyle w:val="TableParagraph"/>
              <w:spacing w:line="210" w:lineRule="exact"/>
              <w:ind w:left="111"/>
              <w:jc w:val="both"/>
              <w:rPr>
                <w:sz w:val="20"/>
              </w:rPr>
            </w:pPr>
            <w:r>
              <w:rPr>
                <w:sz w:val="20"/>
              </w:rPr>
              <w:t>программам</w:t>
            </w:r>
            <w:r>
              <w:rPr>
                <w:spacing w:val="3"/>
                <w:sz w:val="20"/>
              </w:rPr>
              <w:t> </w:t>
            </w:r>
            <w:r>
              <w:rPr>
                <w:sz w:val="20"/>
              </w:rPr>
              <w:t>ординатуры</w:t>
            </w:r>
            <w:r>
              <w:rPr>
                <w:spacing w:val="62"/>
                <w:sz w:val="20"/>
              </w:rPr>
              <w:t> </w:t>
            </w:r>
            <w:r>
              <w:rPr>
                <w:sz w:val="20"/>
              </w:rPr>
              <w:t>и</w:t>
            </w:r>
            <w:r>
              <w:rPr>
                <w:spacing w:val="6"/>
                <w:sz w:val="20"/>
              </w:rPr>
              <w:t> </w:t>
            </w:r>
            <w:r>
              <w:rPr>
                <w:sz w:val="20"/>
              </w:rPr>
              <w:t>программам</w:t>
            </w:r>
            <w:r>
              <w:rPr>
                <w:spacing w:val="5"/>
                <w:sz w:val="20"/>
              </w:rPr>
              <w:t> </w:t>
            </w:r>
            <w:r>
              <w:rPr>
                <w:sz w:val="20"/>
              </w:rPr>
              <w:t>ассистентуры-стажировки,</w:t>
            </w:r>
            <w:r>
              <w:rPr>
                <w:spacing w:val="6"/>
                <w:sz w:val="20"/>
              </w:rPr>
              <w:t> </w:t>
            </w:r>
            <w:r>
              <w:rPr>
                <w:sz w:val="20"/>
              </w:rPr>
              <w:t>шифр</w:t>
            </w:r>
            <w:r>
              <w:rPr>
                <w:spacing w:val="63"/>
                <w:sz w:val="20"/>
              </w:rPr>
              <w:t> </w:t>
            </w:r>
            <w:r>
              <w:rPr>
                <w:spacing w:val="-10"/>
                <w:sz w:val="20"/>
              </w:rPr>
              <w:t>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04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9"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7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207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spacing w:line="228" w:lineRule="exact"/>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73</w:t>
            </w:r>
          </w:p>
          <w:p>
            <w:pPr>
              <w:pStyle w:val="TableParagraph"/>
              <w:ind w:left="110" w:right="745"/>
              <w:jc w:val="left"/>
              <w:rPr>
                <w:sz w:val="20"/>
              </w:rPr>
            </w:pPr>
            <w:r>
              <w:rPr>
                <w:sz w:val="20"/>
              </w:rPr>
              <w:t>имени</w:t>
            </w:r>
            <w:r>
              <w:rPr>
                <w:spacing w:val="-13"/>
                <w:sz w:val="20"/>
              </w:rPr>
              <w:t> </w:t>
            </w:r>
            <w:r>
              <w:rPr>
                <w:sz w:val="20"/>
              </w:rPr>
              <w:t>Т.К. </w:t>
            </w:r>
            <w:r>
              <w:rPr>
                <w:spacing w:val="-2"/>
                <w:sz w:val="20"/>
              </w:rPr>
              <w:t>Кравцова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208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84</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09" w:lineRule="exact"/>
              <w:ind w:left="111"/>
              <w:jc w:val="both"/>
              <w:rPr>
                <w:sz w:val="20"/>
              </w:rPr>
            </w:pPr>
            <w:r>
              <w:rPr>
                <w:sz w:val="20"/>
              </w:rPr>
              <w:t>оборудованных</w:t>
            </w:r>
            <w:r>
              <w:rPr>
                <w:spacing w:val="-14"/>
                <w:sz w:val="20"/>
              </w:rPr>
              <w:t> </w:t>
            </w:r>
            <w:r>
              <w:rPr>
                <w:sz w:val="20"/>
              </w:rPr>
              <w:t>санитарно-гигиенических</w:t>
            </w:r>
            <w:r>
              <w:rPr>
                <w:spacing w:val="-12"/>
                <w:sz w:val="20"/>
              </w:rPr>
              <w:t> </w:t>
            </w:r>
            <w:r>
              <w:rPr>
                <w:sz w:val="20"/>
              </w:rPr>
              <w:t>помещений</w:t>
            </w:r>
            <w:r>
              <w:rPr>
                <w:spacing w:val="-12"/>
                <w:sz w:val="20"/>
              </w:rPr>
              <w:t> </w:t>
            </w:r>
            <w:r>
              <w:rPr>
                <w:sz w:val="20"/>
              </w:rPr>
              <w:t>в</w:t>
            </w:r>
            <w:r>
              <w:rPr>
                <w:spacing w:val="-12"/>
                <w:sz w:val="20"/>
              </w:rPr>
              <w:t> </w:t>
            </w:r>
            <w:r>
              <w:rPr>
                <w:spacing w:val="-2"/>
                <w:sz w:val="20"/>
              </w:rPr>
              <w:t>организации;</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209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95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3"/>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921" w:hRule="atLeast"/>
        </w:trPr>
        <w:tc>
          <w:tcPr>
            <w:tcW w:w="686" w:type="dxa"/>
          </w:tcPr>
          <w:p>
            <w:pPr>
              <w:pStyle w:val="TableParagraph"/>
              <w:spacing w:before="115"/>
              <w:jc w:val="left"/>
              <w:rPr>
                <w:b/>
                <w:sz w:val="20"/>
              </w:rPr>
            </w:pPr>
          </w:p>
          <w:p>
            <w:pPr>
              <w:pStyle w:val="TableParagraph"/>
              <w:spacing w:before="1"/>
              <w:ind w:left="15" w:right="2"/>
              <w:rPr>
                <w:sz w:val="20"/>
              </w:rPr>
            </w:pPr>
            <w:r>
              <w:rPr>
                <w:spacing w:val="-5"/>
                <w:sz w:val="20"/>
              </w:rPr>
              <w:t>210</w:t>
            </w:r>
          </w:p>
        </w:tc>
        <w:tc>
          <w:tcPr>
            <w:tcW w:w="1814" w:type="dxa"/>
          </w:tcPr>
          <w:p>
            <w:pPr>
              <w:pStyle w:val="TableParagraph"/>
              <w:spacing w:before="115"/>
              <w:jc w:val="left"/>
              <w:rPr>
                <w:b/>
                <w:sz w:val="20"/>
              </w:rPr>
            </w:pPr>
          </w:p>
          <w:p>
            <w:pPr>
              <w:pStyle w:val="TableParagraph"/>
              <w:spacing w:before="1"/>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99</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Основные сведенияИнформация о контактных телефонах</w:t>
            </w:r>
            <w:r>
              <w:rPr>
                <w:spacing w:val="-2"/>
                <w:sz w:val="20"/>
              </w:rPr>
              <w:t> </w:t>
            </w:r>
            <w:r>
              <w:rPr>
                <w:sz w:val="20"/>
              </w:rPr>
              <w:t>и</w:t>
            </w:r>
            <w:r>
              <w:rPr>
                <w:spacing w:val="-2"/>
                <w:sz w:val="20"/>
              </w:rPr>
              <w:t> </w:t>
            </w:r>
            <w:r>
              <w:rPr>
                <w:sz w:val="20"/>
              </w:rPr>
              <w:t>об</w:t>
            </w:r>
            <w:r>
              <w:rPr>
                <w:spacing w:val="-2"/>
                <w:sz w:val="20"/>
              </w:rPr>
              <w:t> </w:t>
            </w:r>
            <w:r>
              <w:rPr>
                <w:sz w:val="20"/>
              </w:rPr>
              <w:t>адресах</w:t>
            </w:r>
            <w:r>
              <w:rPr>
                <w:spacing w:val="-2"/>
                <w:sz w:val="20"/>
              </w:rPr>
              <w:t> </w:t>
            </w:r>
            <w:r>
              <w:rPr>
                <w:sz w:val="20"/>
              </w:rPr>
              <w:t>электронной</w:t>
            </w:r>
            <w:r>
              <w:rPr>
                <w:spacing w:val="-2"/>
                <w:sz w:val="20"/>
              </w:rPr>
              <w:t> </w:t>
            </w:r>
            <w:r>
              <w:rPr>
                <w:sz w:val="20"/>
              </w:rPr>
              <w:t>почты</w:t>
            </w:r>
            <w:r>
              <w:rPr>
                <w:spacing w:val="-2"/>
                <w:sz w:val="20"/>
              </w:rPr>
              <w:t> </w:t>
            </w:r>
            <w:r>
              <w:rPr>
                <w:sz w:val="20"/>
              </w:rPr>
              <w:t>образовательной</w:t>
            </w:r>
            <w:r>
              <w:rPr>
                <w:spacing w:val="-2"/>
                <w:sz w:val="20"/>
              </w:rPr>
              <w:t> </w:t>
            </w:r>
            <w:r>
              <w:rPr>
                <w:sz w:val="20"/>
              </w:rPr>
              <w:t>организации,</w:t>
            </w:r>
            <w:r>
              <w:rPr>
                <w:spacing w:val="-1"/>
                <w:sz w:val="20"/>
              </w:rPr>
              <w:t> </w:t>
            </w:r>
            <w:r>
              <w:rPr>
                <w:sz w:val="20"/>
              </w:rPr>
              <w:t>ее представительств</w:t>
            </w:r>
            <w:r>
              <w:rPr>
                <w:spacing w:val="14"/>
                <w:sz w:val="20"/>
              </w:rPr>
              <w:t> </w:t>
            </w:r>
            <w:r>
              <w:rPr>
                <w:sz w:val="20"/>
              </w:rPr>
              <w:t>и</w:t>
            </w:r>
            <w:r>
              <w:rPr>
                <w:spacing w:val="14"/>
                <w:sz w:val="20"/>
              </w:rPr>
              <w:t> </w:t>
            </w:r>
            <w:r>
              <w:rPr>
                <w:sz w:val="20"/>
              </w:rPr>
              <w:t>филиалов</w:t>
            </w:r>
            <w:r>
              <w:rPr>
                <w:spacing w:val="15"/>
                <w:sz w:val="20"/>
              </w:rPr>
              <w:t> </w:t>
            </w:r>
            <w:r>
              <w:rPr>
                <w:sz w:val="20"/>
              </w:rPr>
              <w:t>(при</w:t>
            </w:r>
            <w:r>
              <w:rPr>
                <w:spacing w:val="14"/>
                <w:sz w:val="20"/>
              </w:rPr>
              <w:t> </w:t>
            </w:r>
            <w:r>
              <w:rPr>
                <w:sz w:val="20"/>
              </w:rPr>
              <w:t>наличии)</w:t>
            </w:r>
            <w:r>
              <w:rPr>
                <w:spacing w:val="16"/>
                <w:sz w:val="20"/>
              </w:rPr>
              <w:t> </w:t>
            </w:r>
            <w:r>
              <w:rPr>
                <w:sz w:val="20"/>
              </w:rPr>
              <w:t>-</w:t>
            </w:r>
            <w:r>
              <w:rPr>
                <w:spacing w:val="14"/>
                <w:sz w:val="20"/>
              </w:rPr>
              <w:t> </w:t>
            </w:r>
            <w:r>
              <w:rPr>
                <w:sz w:val="20"/>
              </w:rPr>
              <w:t>СТЕНД.</w:t>
            </w:r>
            <w:r>
              <w:rPr>
                <w:spacing w:val="15"/>
                <w:sz w:val="20"/>
              </w:rPr>
              <w:t> </w:t>
            </w:r>
            <w:r>
              <w:rPr>
                <w:sz w:val="20"/>
              </w:rPr>
              <w:t>Структура</w:t>
            </w:r>
            <w:r>
              <w:rPr>
                <w:spacing w:val="14"/>
                <w:sz w:val="20"/>
              </w:rPr>
              <w:t> </w:t>
            </w:r>
            <w:r>
              <w:rPr>
                <w:sz w:val="20"/>
              </w:rPr>
              <w:t>и</w:t>
            </w:r>
            <w:r>
              <w:rPr>
                <w:spacing w:val="15"/>
                <w:sz w:val="20"/>
              </w:rPr>
              <w:t> </w:t>
            </w:r>
            <w:r>
              <w:rPr>
                <w:spacing w:val="-2"/>
                <w:sz w:val="20"/>
              </w:rPr>
              <w:t>органы</w:t>
            </w:r>
          </w:p>
        </w:tc>
      </w:tr>
    </w:tbl>
    <w:p>
      <w:pPr>
        <w:spacing w:after="0" w:line="230" w:lineRule="atLeast"/>
        <w:jc w:val="both"/>
        <w:rPr>
          <w:sz w:val="20"/>
        </w:rPr>
        <w:sectPr>
          <w:type w:val="continuous"/>
          <w:pgSz w:w="11910" w:h="16840"/>
          <w:pgMar w:header="0" w:footer="778" w:top="1100" w:bottom="120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w:t>
            </w:r>
            <w:r>
              <w:rPr>
                <w:spacing w:val="-4"/>
                <w:sz w:val="20"/>
              </w:rPr>
              <w:t> </w:t>
            </w:r>
            <w:r>
              <w:rPr>
                <w:sz w:val="20"/>
              </w:rPr>
              <w:t>2</w:t>
            </w:r>
            <w:r>
              <w:rPr>
                <w:spacing w:val="-3"/>
                <w:sz w:val="20"/>
              </w:rPr>
              <w:t> </w:t>
            </w:r>
            <w:r>
              <w:rPr>
                <w:sz w:val="20"/>
              </w:rPr>
              <w:t>статьи</w:t>
            </w:r>
            <w:r>
              <w:rPr>
                <w:spacing w:val="-3"/>
                <w:sz w:val="20"/>
              </w:rPr>
              <w:t> </w:t>
            </w:r>
            <w:r>
              <w:rPr>
                <w:sz w:val="20"/>
              </w:rPr>
              <w:t>30</w:t>
            </w:r>
            <w:r>
              <w:rPr>
                <w:spacing w:val="-3"/>
                <w:sz w:val="20"/>
              </w:rPr>
              <w:t> </w:t>
            </w:r>
            <w:r>
              <w:rPr>
                <w:sz w:val="20"/>
              </w:rPr>
              <w:t>Федерального</w:t>
            </w:r>
            <w:r>
              <w:rPr>
                <w:spacing w:val="-3"/>
                <w:sz w:val="20"/>
              </w:rPr>
              <w:t> </w:t>
            </w:r>
            <w:r>
              <w:rPr>
                <w:sz w:val="20"/>
              </w:rPr>
              <w:t>закона</w:t>
            </w:r>
            <w:r>
              <w:rPr>
                <w:spacing w:val="-3"/>
                <w:sz w:val="20"/>
              </w:rPr>
              <w:t> </w:t>
            </w:r>
            <w:r>
              <w:rPr>
                <w:sz w:val="20"/>
              </w:rPr>
              <w:t>от</w:t>
            </w:r>
            <w:r>
              <w:rPr>
                <w:spacing w:val="-3"/>
                <w:sz w:val="20"/>
              </w:rPr>
              <w:t> </w:t>
            </w:r>
            <w:r>
              <w:rPr>
                <w:sz w:val="20"/>
              </w:rPr>
              <w:t>29</w:t>
            </w:r>
            <w:r>
              <w:rPr>
                <w:spacing w:val="-3"/>
                <w:sz w:val="20"/>
              </w:rPr>
              <w:t> </w:t>
            </w:r>
            <w:r>
              <w:rPr>
                <w:sz w:val="20"/>
              </w:rPr>
              <w:t>декабря</w:t>
            </w:r>
            <w:r>
              <w:rPr>
                <w:spacing w:val="-3"/>
                <w:sz w:val="20"/>
              </w:rPr>
              <w:t> </w:t>
            </w:r>
            <w:r>
              <w:rPr>
                <w:sz w:val="20"/>
              </w:rPr>
              <w:t>2012</w:t>
            </w:r>
            <w:r>
              <w:rPr>
                <w:spacing w:val="-3"/>
                <w:sz w:val="20"/>
              </w:rPr>
              <w:t> </w:t>
            </w:r>
            <w:r>
              <w:rPr>
                <w:sz w:val="20"/>
              </w:rPr>
              <w:t>г.</w:t>
            </w:r>
            <w:r>
              <w:rPr>
                <w:spacing w:val="-3"/>
                <w:sz w:val="20"/>
              </w:rPr>
              <w:t> </w:t>
            </w:r>
            <w:r>
              <w:rPr>
                <w:sz w:val="20"/>
              </w:rPr>
              <w:t>№</w:t>
            </w:r>
            <w:r>
              <w:rPr>
                <w:spacing w:val="-4"/>
                <w:sz w:val="20"/>
              </w:rPr>
              <w:t> </w:t>
            </w:r>
            <w:r>
              <w:rPr>
                <w:sz w:val="20"/>
              </w:rPr>
              <w:t>273-ФЗ</w:t>
            </w:r>
            <w:r>
              <w:rPr>
                <w:spacing w:val="-3"/>
                <w:sz w:val="20"/>
              </w:rPr>
              <w:t> </w:t>
            </w:r>
            <w:r>
              <w:rPr>
                <w:sz w:val="20"/>
              </w:rPr>
              <w:t>«Об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6"/>
                <w:sz w:val="20"/>
              </w:rPr>
              <w:t> </w:t>
            </w:r>
            <w:r>
              <w:rPr>
                <w:sz w:val="20"/>
              </w:rPr>
              <w:t>Федерального</w:t>
            </w:r>
            <w:r>
              <w:rPr>
                <w:spacing w:val="15"/>
                <w:sz w:val="20"/>
              </w:rPr>
              <w:t> </w:t>
            </w:r>
            <w:r>
              <w:rPr>
                <w:sz w:val="20"/>
              </w:rPr>
              <w:t>закона</w:t>
            </w:r>
            <w:r>
              <w:rPr>
                <w:spacing w:val="15"/>
                <w:sz w:val="20"/>
              </w:rPr>
              <w:t> </w:t>
            </w:r>
            <w:r>
              <w:rPr>
                <w:sz w:val="20"/>
              </w:rPr>
              <w:t>от</w:t>
            </w:r>
            <w:r>
              <w:rPr>
                <w:spacing w:val="16"/>
                <w:sz w:val="20"/>
              </w:rPr>
              <w:t> </w:t>
            </w:r>
            <w:r>
              <w:rPr>
                <w:sz w:val="20"/>
              </w:rPr>
              <w:t>29</w:t>
            </w:r>
            <w:r>
              <w:rPr>
                <w:spacing w:val="16"/>
                <w:sz w:val="20"/>
              </w:rPr>
              <w:t> </w:t>
            </w:r>
            <w:r>
              <w:rPr>
                <w:sz w:val="20"/>
              </w:rPr>
              <w:t>декабря</w:t>
            </w:r>
            <w:r>
              <w:rPr>
                <w:spacing w:val="15"/>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Материально-техническое обеспечение и оснащенность образовательного процессаИнформация об условиях охраны здоровья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w:t>
            </w:r>
            <w:r>
              <w:rPr>
                <w:spacing w:val="50"/>
                <w:sz w:val="20"/>
              </w:rPr>
              <w:t>  </w:t>
            </w:r>
            <w:r>
              <w:rPr>
                <w:sz w:val="20"/>
              </w:rPr>
              <w:t>числе:О</w:t>
            </w:r>
            <w:r>
              <w:rPr>
                <w:spacing w:val="51"/>
                <w:sz w:val="20"/>
              </w:rPr>
              <w:t>  </w:t>
            </w:r>
            <w:r>
              <w:rPr>
                <w:sz w:val="20"/>
              </w:rPr>
              <w:t>специальных</w:t>
            </w:r>
            <w:r>
              <w:rPr>
                <w:spacing w:val="50"/>
                <w:sz w:val="20"/>
              </w:rPr>
              <w:t>  </w:t>
            </w:r>
            <w:r>
              <w:rPr>
                <w:sz w:val="20"/>
              </w:rPr>
              <w:t>условиях</w:t>
            </w:r>
            <w:r>
              <w:rPr>
                <w:spacing w:val="51"/>
                <w:sz w:val="20"/>
              </w:rPr>
              <w:t>  </w:t>
            </w:r>
            <w:r>
              <w:rPr>
                <w:sz w:val="20"/>
              </w:rPr>
              <w:t>питания</w:t>
            </w:r>
            <w:r>
              <w:rPr>
                <w:spacing w:val="52"/>
                <w:sz w:val="20"/>
              </w:rPr>
              <w:t>  </w:t>
            </w:r>
            <w:r>
              <w:rPr>
                <w:sz w:val="20"/>
              </w:rPr>
              <w:t>-</w:t>
            </w:r>
            <w:r>
              <w:rPr>
                <w:spacing w:val="51"/>
                <w:sz w:val="20"/>
              </w:rPr>
              <w:t>  </w:t>
            </w:r>
            <w:r>
              <w:rPr>
                <w:sz w:val="20"/>
              </w:rPr>
              <w:t>САЙТ.</w:t>
            </w:r>
            <w:r>
              <w:rPr>
                <w:spacing w:val="51"/>
                <w:sz w:val="20"/>
              </w:rPr>
              <w:t>  </w:t>
            </w:r>
            <w:r>
              <w:rPr>
                <w:spacing w:val="-2"/>
                <w:sz w:val="20"/>
              </w:rPr>
              <w:t>Доступная</w:t>
            </w:r>
          </w:p>
          <w:p>
            <w:pPr>
              <w:pStyle w:val="TableParagraph"/>
              <w:spacing w:line="210" w:lineRule="exact"/>
              <w:ind w:left="111"/>
              <w:jc w:val="both"/>
              <w:rPr>
                <w:sz w:val="20"/>
              </w:rPr>
            </w:pPr>
            <w:r>
              <w:rPr>
                <w:sz w:val="20"/>
              </w:rPr>
              <w:t>средаИнформация</w:t>
            </w:r>
            <w:r>
              <w:rPr>
                <w:spacing w:val="4"/>
                <w:sz w:val="20"/>
              </w:rPr>
              <w:t> </w:t>
            </w:r>
            <w:r>
              <w:rPr>
                <w:sz w:val="20"/>
              </w:rPr>
              <w:t>о</w:t>
            </w:r>
            <w:r>
              <w:rPr>
                <w:spacing w:val="4"/>
                <w:sz w:val="20"/>
              </w:rPr>
              <w:t> </w:t>
            </w:r>
            <w:r>
              <w:rPr>
                <w:sz w:val="20"/>
              </w:rPr>
              <w:t>специальных</w:t>
            </w:r>
            <w:r>
              <w:rPr>
                <w:spacing w:val="4"/>
                <w:sz w:val="20"/>
              </w:rPr>
              <w:t> </w:t>
            </w:r>
            <w:r>
              <w:rPr>
                <w:sz w:val="20"/>
              </w:rPr>
              <w:t>условиях</w:t>
            </w:r>
            <w:r>
              <w:rPr>
                <w:spacing w:val="4"/>
                <w:sz w:val="20"/>
              </w:rPr>
              <w:t> </w:t>
            </w:r>
            <w:r>
              <w:rPr>
                <w:sz w:val="20"/>
              </w:rPr>
              <w:t>для</w:t>
            </w:r>
            <w:r>
              <w:rPr>
                <w:spacing w:val="4"/>
                <w:sz w:val="20"/>
              </w:rPr>
              <w:t> </w:t>
            </w:r>
            <w:r>
              <w:rPr>
                <w:sz w:val="20"/>
              </w:rPr>
              <w:t>обучения</w:t>
            </w:r>
            <w:r>
              <w:rPr>
                <w:spacing w:val="4"/>
                <w:sz w:val="20"/>
              </w:rPr>
              <w:t> </w:t>
            </w:r>
            <w:r>
              <w:rPr>
                <w:sz w:val="20"/>
              </w:rPr>
              <w:t>инвалидов</w:t>
            </w:r>
            <w:r>
              <w:rPr>
                <w:spacing w:val="4"/>
                <w:sz w:val="20"/>
              </w:rPr>
              <w:t> </w:t>
            </w:r>
            <w:r>
              <w:rPr>
                <w:sz w:val="20"/>
              </w:rPr>
              <w:t>и</w:t>
            </w:r>
            <w:r>
              <w:rPr>
                <w:spacing w:val="4"/>
                <w:sz w:val="20"/>
              </w:rPr>
              <w:t> </w:t>
            </w:r>
            <w:r>
              <w:rPr>
                <w:sz w:val="20"/>
              </w:rPr>
              <w:t>лиц</w:t>
            </w:r>
            <w:r>
              <w:rPr>
                <w:spacing w:val="4"/>
                <w:sz w:val="20"/>
              </w:rPr>
              <w:t> </w:t>
            </w:r>
            <w:r>
              <w:rPr>
                <w:spacing w:val="-10"/>
                <w:sz w:val="20"/>
              </w:rPr>
              <w:t>с</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78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89"/>
              <w:jc w:val="both"/>
              <w:rPr>
                <w:sz w:val="20"/>
              </w:rPr>
            </w:pPr>
            <w:r>
              <w:rPr>
                <w:sz w:val="20"/>
              </w:rPr>
              <w:t>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Документы (в виде копий)Предписания органов, осуществляющих государственный контроль (надзор)</w:t>
            </w:r>
            <w:r>
              <w:rPr>
                <w:spacing w:val="-7"/>
                <w:sz w:val="20"/>
              </w:rPr>
              <w:t> </w:t>
            </w:r>
            <w:r>
              <w:rPr>
                <w:sz w:val="20"/>
              </w:rPr>
              <w:t>в</w:t>
            </w:r>
            <w:r>
              <w:rPr>
                <w:spacing w:val="-7"/>
                <w:sz w:val="20"/>
              </w:rPr>
              <w:t> </w:t>
            </w:r>
            <w:r>
              <w:rPr>
                <w:sz w:val="20"/>
              </w:rPr>
              <w:t>сфере</w:t>
            </w:r>
            <w:r>
              <w:rPr>
                <w:spacing w:val="-7"/>
                <w:sz w:val="20"/>
              </w:rPr>
              <w:t> </w:t>
            </w:r>
            <w:r>
              <w:rPr>
                <w:sz w:val="20"/>
              </w:rPr>
              <w:t>образования,</w:t>
            </w:r>
            <w:r>
              <w:rPr>
                <w:spacing w:val="-6"/>
                <w:sz w:val="20"/>
              </w:rPr>
              <w:t> </w:t>
            </w:r>
            <w:r>
              <w:rPr>
                <w:sz w:val="20"/>
              </w:rPr>
              <w:t>отчеты</w:t>
            </w:r>
            <w:r>
              <w:rPr>
                <w:spacing w:val="-7"/>
                <w:sz w:val="20"/>
              </w:rPr>
              <w:t> </w:t>
            </w:r>
            <w:r>
              <w:rPr>
                <w:sz w:val="20"/>
              </w:rPr>
              <w:t>об</w:t>
            </w:r>
            <w:r>
              <w:rPr>
                <w:spacing w:val="-7"/>
                <w:sz w:val="20"/>
              </w:rPr>
              <w:t> </w:t>
            </w:r>
            <w:r>
              <w:rPr>
                <w:sz w:val="20"/>
              </w:rPr>
              <w:t>исполнении</w:t>
            </w:r>
            <w:r>
              <w:rPr>
                <w:spacing w:val="-7"/>
                <w:sz w:val="20"/>
              </w:rPr>
              <w:t> </w:t>
            </w:r>
            <w:r>
              <w:rPr>
                <w:sz w:val="20"/>
              </w:rPr>
              <w:t>таких</w:t>
            </w:r>
            <w:r>
              <w:rPr>
                <w:spacing w:val="-7"/>
                <w:sz w:val="20"/>
              </w:rPr>
              <w:t> </w:t>
            </w:r>
            <w:r>
              <w:rPr>
                <w:sz w:val="20"/>
              </w:rPr>
              <w:t>предписаний</w:t>
            </w:r>
            <w:r>
              <w:rPr>
                <w:spacing w:val="-7"/>
                <w:sz w:val="20"/>
              </w:rPr>
              <w:t> </w:t>
            </w:r>
            <w:r>
              <w:rPr>
                <w:sz w:val="20"/>
              </w:rPr>
              <w:t>(при наличии)**</w:t>
            </w:r>
            <w:r>
              <w:rPr>
                <w:spacing w:val="-2"/>
                <w:sz w:val="20"/>
              </w:rPr>
              <w:t> </w:t>
            </w:r>
            <w:r>
              <w:rPr>
                <w:sz w:val="20"/>
              </w:rPr>
              <w:t>Копии</w:t>
            </w:r>
            <w:r>
              <w:rPr>
                <w:spacing w:val="-2"/>
                <w:sz w:val="20"/>
              </w:rPr>
              <w:t> </w:t>
            </w:r>
            <w:r>
              <w:rPr>
                <w:sz w:val="20"/>
              </w:rPr>
              <w:t>предписаний</w:t>
            </w:r>
            <w:r>
              <w:rPr>
                <w:spacing w:val="-2"/>
                <w:sz w:val="20"/>
              </w:rPr>
              <w:t> </w:t>
            </w:r>
            <w:r>
              <w:rPr>
                <w:sz w:val="20"/>
              </w:rPr>
              <w:t>органов,</w:t>
            </w:r>
            <w:r>
              <w:rPr>
                <w:spacing w:val="-2"/>
                <w:sz w:val="20"/>
              </w:rPr>
              <w:t> </w:t>
            </w:r>
            <w:r>
              <w:rPr>
                <w:sz w:val="20"/>
              </w:rPr>
              <w:t>осуществляющих</w:t>
            </w:r>
            <w:r>
              <w:rPr>
                <w:spacing w:val="-2"/>
                <w:sz w:val="20"/>
              </w:rPr>
              <w:t> </w:t>
            </w:r>
            <w:r>
              <w:rPr>
                <w:sz w:val="20"/>
              </w:rPr>
              <w:t>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w:t>
            </w:r>
            <w:r>
              <w:rPr>
                <w:spacing w:val="-1"/>
                <w:sz w:val="20"/>
              </w:rPr>
              <w:t> </w:t>
            </w:r>
            <w:r>
              <w:rPr>
                <w:sz w:val="20"/>
              </w:rPr>
              <w:t>сервисах</w:t>
            </w:r>
            <w:r>
              <w:rPr>
                <w:spacing w:val="-1"/>
                <w:sz w:val="20"/>
              </w:rPr>
              <w:t> </w:t>
            </w:r>
            <w:r>
              <w:rPr>
                <w:sz w:val="20"/>
              </w:rPr>
              <w:t>(форма</w:t>
            </w:r>
            <w:r>
              <w:rPr>
                <w:spacing w:val="-1"/>
                <w:sz w:val="20"/>
              </w:rPr>
              <w:t> </w:t>
            </w:r>
            <w:r>
              <w:rPr>
                <w:sz w:val="20"/>
              </w:rPr>
              <w:t>для</w:t>
            </w:r>
            <w:r>
              <w:rPr>
                <w:spacing w:val="-1"/>
                <w:sz w:val="20"/>
              </w:rPr>
              <w:t> </w:t>
            </w:r>
            <w:r>
              <w:rPr>
                <w:sz w:val="20"/>
              </w:rPr>
              <w:t>подачи</w:t>
            </w:r>
            <w:r>
              <w:rPr>
                <w:spacing w:val="-1"/>
                <w:sz w:val="20"/>
              </w:rPr>
              <w:t> </w:t>
            </w:r>
            <w:r>
              <w:rPr>
                <w:sz w:val="20"/>
              </w:rPr>
              <w:t>электронного</w:t>
            </w:r>
            <w:r>
              <w:rPr>
                <w:spacing w:val="-1"/>
                <w:sz w:val="20"/>
              </w:rPr>
              <w:t> </w:t>
            </w:r>
            <w:r>
              <w:rPr>
                <w:sz w:val="20"/>
              </w:rPr>
              <w:t>обращения</w:t>
            </w:r>
            <w:r>
              <w:rPr>
                <w:spacing w:val="-1"/>
                <w:sz w:val="20"/>
              </w:rPr>
              <w:t> </w:t>
            </w:r>
            <w:r>
              <w:rPr>
                <w:sz w:val="20"/>
              </w:rPr>
              <w:t>(жалобы, предложения), консультации);</w:t>
            </w:r>
            <w:r>
              <w:rPr>
                <w:spacing w:val="40"/>
                <w:sz w:val="20"/>
              </w:rPr>
              <w:t> </w:t>
            </w:r>
            <w:r>
              <w:rPr>
                <w:sz w:val="20"/>
              </w:rPr>
              <w:t>- Наличие на сайте организации 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организации:Библиотека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atLeast"/>
              <w:ind w:left="111" w:right="93"/>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bl>
    <w:p>
      <w:pPr>
        <w:spacing w:after="0" w:line="230" w:lineRule="atLeast"/>
        <w:jc w:val="both"/>
        <w:rPr>
          <w:sz w:val="20"/>
        </w:rPr>
        <w:sectPr>
          <w:type w:val="continuous"/>
          <w:pgSz w:w="11910" w:h="16840"/>
          <w:pgMar w:header="0" w:footer="778" w:top="1100" w:bottom="146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05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spacing w:before="1"/>
              <w:ind w:left="15" w:right="2"/>
              <w:rPr>
                <w:sz w:val="20"/>
              </w:rPr>
            </w:pPr>
            <w:r>
              <w:rPr>
                <w:spacing w:val="-5"/>
                <w:sz w:val="20"/>
              </w:rPr>
              <w:t>211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ind w:left="110" w:right="160"/>
              <w:jc w:val="left"/>
              <w:rPr>
                <w:sz w:val="20"/>
              </w:rPr>
            </w:pPr>
            <w:r>
              <w:rPr>
                <w:sz w:val="20"/>
              </w:rPr>
              <w:t>№</w:t>
            </w:r>
            <w:r>
              <w:rPr>
                <w:spacing w:val="-13"/>
                <w:sz w:val="20"/>
              </w:rPr>
              <w:t> </w:t>
            </w:r>
            <w:r>
              <w:rPr>
                <w:sz w:val="20"/>
              </w:rPr>
              <w:t>14</w:t>
            </w:r>
            <w:r>
              <w:rPr>
                <w:spacing w:val="-12"/>
                <w:sz w:val="20"/>
              </w:rPr>
              <w:t> </w:t>
            </w:r>
            <w:r>
              <w:rPr>
                <w:sz w:val="20"/>
              </w:rPr>
              <w:t>управления, экономики и </w:t>
            </w:r>
            <w:r>
              <w:rPr>
                <w:spacing w:val="-2"/>
                <w:sz w:val="20"/>
              </w:rPr>
              <w:t>права</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33"/>
                <w:sz w:val="20"/>
              </w:rPr>
              <w:t>  </w:t>
            </w:r>
            <w:r>
              <w:rPr>
                <w:sz w:val="20"/>
              </w:rPr>
              <w:t>образовательные</w:t>
            </w:r>
            <w:r>
              <w:rPr>
                <w:spacing w:val="34"/>
                <w:sz w:val="20"/>
              </w:rPr>
              <w:t>  </w:t>
            </w:r>
            <w:r>
              <w:rPr>
                <w:sz w:val="20"/>
              </w:rPr>
              <w:t>услуги</w:t>
            </w:r>
            <w:r>
              <w:rPr>
                <w:spacing w:val="33"/>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pacing w:val="-2"/>
                <w:sz w:val="20"/>
              </w:rPr>
              <w:t>Дублирование</w:t>
            </w:r>
          </w:p>
          <w:p>
            <w:pPr>
              <w:pStyle w:val="TableParagraph"/>
              <w:spacing w:line="230" w:lineRule="exact"/>
              <w:ind w:left="111" w:right="95"/>
              <w:jc w:val="both"/>
              <w:rPr>
                <w:sz w:val="20"/>
              </w:rPr>
            </w:pPr>
            <w:r>
              <w:rPr>
                <w:sz w:val="20"/>
              </w:rPr>
              <w:t>надписей, знаков и иной текстовой и графической информации знаками, выполненными рельефно-точечным шрифтом Брайля;</w:t>
            </w:r>
          </w:p>
        </w:tc>
      </w:tr>
      <w:tr>
        <w:trPr>
          <w:trHeight w:val="436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212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МАОУ</w:t>
            </w:r>
            <w:r>
              <w:rPr>
                <w:spacing w:val="-6"/>
                <w:sz w:val="20"/>
              </w:rPr>
              <w:t> </w:t>
            </w:r>
            <w:r>
              <w:rPr>
                <w:sz w:val="20"/>
              </w:rPr>
              <w:t>Лицей</w:t>
            </w:r>
            <w:r>
              <w:rPr>
                <w:spacing w:val="-5"/>
                <w:sz w:val="20"/>
              </w:rPr>
              <w:t> </w:t>
            </w:r>
            <w:r>
              <w:rPr>
                <w:sz w:val="20"/>
              </w:rPr>
              <w:t>№</w:t>
            </w:r>
            <w:r>
              <w:rPr>
                <w:spacing w:val="-5"/>
                <w:sz w:val="20"/>
              </w:rPr>
              <w:t> </w:t>
            </w:r>
            <w:r>
              <w:rPr>
                <w:spacing w:val="-10"/>
                <w:sz w:val="20"/>
              </w:rPr>
              <w:t>9</w:t>
            </w:r>
          </w:p>
          <w:p>
            <w:pPr>
              <w:pStyle w:val="TableParagraph"/>
              <w:ind w:left="110"/>
              <w:jc w:val="left"/>
              <w:rPr>
                <w:sz w:val="20"/>
              </w:rPr>
            </w:pPr>
            <w:r>
              <w:rPr>
                <w:sz w:val="20"/>
              </w:rPr>
              <w:t>«Лидер»</w:t>
            </w:r>
            <w:r>
              <w:rPr>
                <w:spacing w:val="-13"/>
                <w:sz w:val="20"/>
              </w:rPr>
              <w:t> </w:t>
            </w:r>
            <w:r>
              <w:rPr>
                <w:sz w:val="20"/>
              </w:rPr>
              <w:t>им.</w:t>
            </w:r>
            <w:r>
              <w:rPr>
                <w:spacing w:val="-12"/>
                <w:sz w:val="20"/>
              </w:rPr>
              <w:t> </w:t>
            </w:r>
            <w:r>
              <w:rPr>
                <w:sz w:val="20"/>
              </w:rPr>
              <w:t>А.М. </w:t>
            </w:r>
            <w:r>
              <w:rPr>
                <w:spacing w:val="-2"/>
                <w:sz w:val="20"/>
              </w:rPr>
              <w:t>Клешко</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right="96"/>
              <w:jc w:val="both"/>
              <w:rPr>
                <w:sz w:val="20"/>
              </w:rPr>
            </w:pPr>
            <w:r>
              <w:rPr>
                <w:sz w:val="20"/>
              </w:rPr>
              <w:t>предоставления инвалидам по слуху (слуху и зрению) услуг сурдопереводчика (тифлосурдопереводчика);</w:t>
            </w:r>
          </w:p>
        </w:tc>
      </w:tr>
      <w:tr>
        <w:trPr>
          <w:trHeight w:val="1612" w:hRule="atLeast"/>
        </w:trPr>
        <w:tc>
          <w:tcPr>
            <w:tcW w:w="68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213</w:t>
            </w:r>
          </w:p>
        </w:tc>
        <w:tc>
          <w:tcPr>
            <w:tcW w:w="1814"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137</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сменных кресел-колясок;</w:t>
            </w:r>
          </w:p>
        </w:tc>
      </w:tr>
      <w:tr>
        <w:trPr>
          <w:trHeight w:val="460" w:hRule="atLeast"/>
        </w:trPr>
        <w:tc>
          <w:tcPr>
            <w:tcW w:w="686" w:type="dxa"/>
          </w:tcPr>
          <w:p>
            <w:pPr>
              <w:pStyle w:val="TableParagraph"/>
              <w:spacing w:before="115"/>
              <w:ind w:left="15" w:right="2"/>
              <w:rPr>
                <w:sz w:val="20"/>
              </w:rPr>
            </w:pPr>
            <w:r>
              <w:rPr>
                <w:spacing w:val="-5"/>
                <w:sz w:val="20"/>
              </w:rPr>
              <w:t>214</w:t>
            </w:r>
          </w:p>
        </w:tc>
        <w:tc>
          <w:tcPr>
            <w:tcW w:w="1814" w:type="dxa"/>
          </w:tcPr>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158</w:t>
            </w:r>
          </w:p>
          <w:p>
            <w:pPr>
              <w:pStyle w:val="TableParagraph"/>
              <w:spacing w:line="210" w:lineRule="exact"/>
              <w:ind w:left="110"/>
              <w:jc w:val="left"/>
              <w:rPr>
                <w:sz w:val="20"/>
              </w:rPr>
            </w:pPr>
            <w:r>
              <w:rPr>
                <w:spacing w:val="-2"/>
                <w:sz w:val="20"/>
              </w:rPr>
              <w:t>«Грани»</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 а именно:</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215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17</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w:t>
            </w:r>
            <w:r>
              <w:rPr>
                <w:spacing w:val="-10"/>
                <w:sz w:val="20"/>
              </w:rPr>
              <w:t> </w:t>
            </w:r>
            <w:r>
              <w:rPr>
                <w:sz w:val="20"/>
              </w:rPr>
              <w:t>анкеты</w:t>
            </w:r>
            <w:r>
              <w:rPr>
                <w:spacing w:val="-10"/>
                <w:sz w:val="20"/>
              </w:rPr>
              <w:t> </w:t>
            </w:r>
            <w:r>
              <w:rPr>
                <w:sz w:val="20"/>
              </w:rPr>
              <w:t>для</w:t>
            </w:r>
            <w:r>
              <w:rPr>
                <w:spacing w:val="-10"/>
                <w:sz w:val="20"/>
              </w:rPr>
              <w:t> </w:t>
            </w:r>
            <w:r>
              <w:rPr>
                <w:sz w:val="20"/>
              </w:rPr>
              <w:t>опроса</w:t>
            </w:r>
            <w:r>
              <w:rPr>
                <w:spacing w:val="-10"/>
                <w:sz w:val="20"/>
              </w:rPr>
              <w:t> </w:t>
            </w:r>
            <w:r>
              <w:rPr>
                <w:sz w:val="20"/>
              </w:rPr>
              <w:t>граждан</w:t>
            </w:r>
            <w:r>
              <w:rPr>
                <w:spacing w:val="-10"/>
                <w:sz w:val="20"/>
              </w:rPr>
              <w:t> </w:t>
            </w:r>
            <w:r>
              <w:rPr>
                <w:sz w:val="20"/>
              </w:rPr>
              <w:t>или</w:t>
            </w:r>
            <w:r>
              <w:rPr>
                <w:spacing w:val="-10"/>
                <w:sz w:val="20"/>
              </w:rPr>
              <w:t> </w:t>
            </w:r>
            <w:r>
              <w:rPr>
                <w:sz w:val="20"/>
              </w:rPr>
              <w:t>гиперссылки</w:t>
            </w:r>
            <w:r>
              <w:rPr>
                <w:spacing w:val="-10"/>
                <w:sz w:val="20"/>
              </w:rPr>
              <w:t> </w:t>
            </w:r>
            <w:r>
              <w:rPr>
                <w:sz w:val="20"/>
              </w:rPr>
              <w:t>на</w:t>
            </w:r>
            <w:r>
              <w:rPr>
                <w:spacing w:val="-10"/>
                <w:sz w:val="20"/>
              </w:rPr>
              <w:t> </w:t>
            </w:r>
            <w:r>
              <w:rPr>
                <w:sz w:val="20"/>
              </w:rPr>
              <w:t>нее);</w:t>
            </w:r>
            <w:r>
              <w:rPr>
                <w:spacing w:val="30"/>
                <w:sz w:val="20"/>
              </w:rPr>
              <w:t> </w:t>
            </w:r>
            <w:r>
              <w:rPr>
                <w:sz w:val="20"/>
              </w:rPr>
              <w:t>-</w:t>
            </w:r>
            <w:r>
              <w:rPr>
                <w:spacing w:val="-10"/>
                <w:sz w:val="20"/>
              </w:rPr>
              <w:t> </w:t>
            </w:r>
            <w:r>
              <w:rPr>
                <w:sz w:val="20"/>
              </w:rPr>
              <w:t>Обеспечение в организации комфортных условий для предоставления услуг: Наличие и понятность</w:t>
            </w:r>
            <w:r>
              <w:rPr>
                <w:spacing w:val="-11"/>
                <w:sz w:val="20"/>
              </w:rPr>
              <w:t> </w:t>
            </w:r>
            <w:r>
              <w:rPr>
                <w:sz w:val="20"/>
              </w:rPr>
              <w:t>навигации</w:t>
            </w:r>
            <w:r>
              <w:rPr>
                <w:spacing w:val="-11"/>
                <w:sz w:val="20"/>
              </w:rPr>
              <w:t> </w:t>
            </w:r>
            <w:r>
              <w:rPr>
                <w:sz w:val="20"/>
              </w:rPr>
              <w:t>внутри</w:t>
            </w:r>
            <w:r>
              <w:rPr>
                <w:spacing w:val="-11"/>
                <w:sz w:val="20"/>
              </w:rPr>
              <w:t> </w:t>
            </w:r>
            <w:r>
              <w:rPr>
                <w:sz w:val="20"/>
              </w:rPr>
              <w:t>образовательной</w:t>
            </w:r>
            <w:r>
              <w:rPr>
                <w:spacing w:val="-11"/>
                <w:sz w:val="20"/>
              </w:rPr>
              <w:t> </w:t>
            </w:r>
            <w:r>
              <w:rPr>
                <w:sz w:val="20"/>
              </w:rPr>
              <w:t>организации;</w:t>
            </w:r>
            <w:r>
              <w:rPr>
                <w:spacing w:val="29"/>
                <w:sz w:val="20"/>
              </w:rPr>
              <w:t> </w:t>
            </w:r>
            <w:r>
              <w:rPr>
                <w:sz w:val="20"/>
              </w:rPr>
              <w:t>-</w:t>
            </w:r>
            <w:r>
              <w:rPr>
                <w:spacing w:val="-11"/>
                <w:sz w:val="20"/>
              </w:rPr>
              <w:t> </w:t>
            </w:r>
            <w:r>
              <w:rPr>
                <w:sz w:val="20"/>
              </w:rPr>
              <w:t>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60"/>
                <w:w w:val="150"/>
                <w:sz w:val="20"/>
              </w:rPr>
              <w:t>  </w:t>
            </w:r>
            <w:r>
              <w:rPr>
                <w:sz w:val="20"/>
              </w:rPr>
              <w:t>доступности</w:t>
            </w:r>
            <w:r>
              <w:rPr>
                <w:spacing w:val="63"/>
                <w:w w:val="150"/>
                <w:sz w:val="20"/>
              </w:rPr>
              <w:t>  </w:t>
            </w:r>
            <w:r>
              <w:rPr>
                <w:sz w:val="20"/>
              </w:rPr>
              <w:t>инвалидов:</w:t>
            </w:r>
            <w:r>
              <w:rPr>
                <w:spacing w:val="62"/>
                <w:w w:val="150"/>
                <w:sz w:val="20"/>
              </w:rPr>
              <w:t>  </w:t>
            </w:r>
            <w:r>
              <w:rPr>
                <w:sz w:val="20"/>
              </w:rPr>
              <w:t>Наличие</w:t>
            </w:r>
            <w:r>
              <w:rPr>
                <w:spacing w:val="63"/>
                <w:w w:val="150"/>
                <w:sz w:val="20"/>
              </w:rPr>
              <w:t>  </w:t>
            </w:r>
            <w:r>
              <w:rPr>
                <w:sz w:val="20"/>
              </w:rPr>
              <w:t>оборудованных</w:t>
            </w:r>
            <w:r>
              <w:rPr>
                <w:spacing w:val="63"/>
                <w:w w:val="150"/>
                <w:sz w:val="20"/>
              </w:rPr>
              <w:t>  </w:t>
            </w:r>
            <w:r>
              <w:rPr>
                <w:spacing w:val="-2"/>
                <w:sz w:val="20"/>
              </w:rPr>
              <w:t>групп</w:t>
            </w:r>
          </w:p>
          <w:p>
            <w:pPr>
              <w:pStyle w:val="TableParagraph"/>
              <w:spacing w:line="209" w:lineRule="exact"/>
              <w:ind w:left="111"/>
              <w:jc w:val="both"/>
              <w:rPr>
                <w:sz w:val="20"/>
              </w:rPr>
            </w:pPr>
            <w:r>
              <w:rPr>
                <w:sz w:val="20"/>
              </w:rPr>
              <w:t>пандусами/подъемными</w:t>
            </w:r>
            <w:r>
              <w:rPr>
                <w:spacing w:val="45"/>
                <w:sz w:val="20"/>
              </w:rPr>
              <w:t>  </w:t>
            </w:r>
            <w:r>
              <w:rPr>
                <w:sz w:val="20"/>
              </w:rPr>
              <w:t>платформами;</w:t>
            </w:r>
            <w:r>
              <w:rPr>
                <w:spacing w:val="77"/>
                <w:sz w:val="20"/>
              </w:rPr>
              <w:t>   </w:t>
            </w:r>
            <w:r>
              <w:rPr>
                <w:sz w:val="20"/>
              </w:rPr>
              <w:t>-</w:t>
            </w:r>
            <w:r>
              <w:rPr>
                <w:spacing w:val="45"/>
                <w:sz w:val="20"/>
              </w:rPr>
              <w:t>  </w:t>
            </w:r>
            <w:r>
              <w:rPr>
                <w:sz w:val="20"/>
              </w:rPr>
              <w:t>Оборудование</w:t>
            </w:r>
            <w:r>
              <w:rPr>
                <w:spacing w:val="46"/>
                <w:sz w:val="20"/>
              </w:rPr>
              <w:t>  </w:t>
            </w:r>
            <w:r>
              <w:rPr>
                <w:spacing w:val="-2"/>
                <w:sz w:val="20"/>
              </w:rPr>
              <w:t>территории,</w:t>
            </w:r>
          </w:p>
        </w:tc>
      </w:tr>
    </w:tbl>
    <w:p>
      <w:pPr>
        <w:spacing w:after="0" w:line="209" w:lineRule="exact"/>
        <w:jc w:val="both"/>
        <w:rPr>
          <w:sz w:val="20"/>
        </w:rPr>
        <w:sectPr>
          <w:type w:val="continuous"/>
          <w:pgSz w:w="11910" w:h="16840"/>
          <w:pgMar w:header="0" w:footer="778" w:top="1100" w:bottom="119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12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07" w:lineRule="exact"/>
              <w:ind w:left="111"/>
              <w:jc w:val="both"/>
              <w:rPr>
                <w:sz w:val="20"/>
              </w:rPr>
            </w:pPr>
            <w:r>
              <w:rPr>
                <w:sz w:val="20"/>
              </w:rPr>
              <w:t>шрифтом</w:t>
            </w:r>
            <w:r>
              <w:rPr>
                <w:spacing w:val="-10"/>
                <w:sz w:val="20"/>
              </w:rPr>
              <w:t> </w:t>
            </w:r>
            <w:r>
              <w:rPr>
                <w:spacing w:val="-2"/>
                <w:sz w:val="20"/>
              </w:rPr>
              <w:t>Брайля;</w:t>
            </w:r>
          </w:p>
        </w:tc>
      </w:tr>
      <w:tr>
        <w:trPr>
          <w:trHeight w:val="989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216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23</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Стипендии и меры поддержки обучающихсяИнформация о наличии и условиях предоставления обучающимся стипендий, мер социальной поддержки - САЙТ. Платные образовательные услугиДокумент об установлении размера платы, взимаемой с родителей (законных представителей)</w:t>
            </w:r>
            <w:r>
              <w:rPr>
                <w:spacing w:val="-9"/>
                <w:sz w:val="20"/>
              </w:rPr>
              <w:t> </w:t>
            </w:r>
            <w:r>
              <w:rPr>
                <w:sz w:val="20"/>
              </w:rPr>
              <w:t>за</w:t>
            </w:r>
            <w:r>
              <w:rPr>
                <w:spacing w:val="-9"/>
                <w:sz w:val="20"/>
              </w:rPr>
              <w:t> </w:t>
            </w:r>
            <w:r>
              <w:rPr>
                <w:sz w:val="20"/>
              </w:rPr>
              <w:t>присмотр</w:t>
            </w:r>
            <w:r>
              <w:rPr>
                <w:spacing w:val="-9"/>
                <w:sz w:val="20"/>
              </w:rPr>
              <w:t> </w:t>
            </w:r>
            <w:r>
              <w:rPr>
                <w:sz w:val="20"/>
              </w:rPr>
              <w:t>и</w:t>
            </w:r>
            <w:r>
              <w:rPr>
                <w:spacing w:val="-9"/>
                <w:sz w:val="20"/>
              </w:rPr>
              <w:t> </w:t>
            </w:r>
            <w:r>
              <w:rPr>
                <w:sz w:val="20"/>
              </w:rPr>
              <w:t>уход</w:t>
            </w:r>
            <w:r>
              <w:rPr>
                <w:spacing w:val="-9"/>
                <w:sz w:val="20"/>
              </w:rPr>
              <w:t> </w:t>
            </w:r>
            <w:r>
              <w:rPr>
                <w:sz w:val="20"/>
              </w:rPr>
              <w:t>детьми,</w:t>
            </w:r>
            <w:r>
              <w:rPr>
                <w:spacing w:val="-9"/>
                <w:sz w:val="20"/>
              </w:rPr>
              <w:t> </w:t>
            </w:r>
            <w:r>
              <w:rPr>
                <w:sz w:val="20"/>
              </w:rPr>
              <w:t>осваивающими</w:t>
            </w:r>
            <w:r>
              <w:rPr>
                <w:spacing w:val="-9"/>
                <w:sz w:val="20"/>
              </w:rPr>
              <w:t> </w:t>
            </w:r>
            <w:r>
              <w:rPr>
                <w:sz w:val="20"/>
              </w:rPr>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w:t>
            </w:r>
            <w:r>
              <w:rPr>
                <w:spacing w:val="-1"/>
                <w:sz w:val="20"/>
              </w:rPr>
              <w:t> </w:t>
            </w:r>
            <w:r>
              <w:rPr>
                <w:sz w:val="20"/>
              </w:rPr>
              <w:t>образовательные</w:t>
            </w:r>
            <w:r>
              <w:rPr>
                <w:spacing w:val="-1"/>
                <w:sz w:val="20"/>
              </w:rPr>
              <w:t> </w:t>
            </w:r>
            <w:r>
              <w:rPr>
                <w:sz w:val="20"/>
              </w:rPr>
              <w:t>программы</w:t>
            </w:r>
            <w:r>
              <w:rPr>
                <w:spacing w:val="-1"/>
                <w:sz w:val="20"/>
              </w:rPr>
              <w:t> </w:t>
            </w:r>
            <w:r>
              <w:rPr>
                <w:sz w:val="20"/>
              </w:rPr>
              <w:t>начального</w:t>
            </w:r>
            <w:r>
              <w:rPr>
                <w:spacing w:val="-1"/>
                <w:sz w:val="20"/>
              </w:rPr>
              <w:t> </w:t>
            </w:r>
            <w:r>
              <w:rPr>
                <w:sz w:val="20"/>
              </w:rPr>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w:t>
            </w:r>
            <w:r>
              <w:rPr>
                <w:spacing w:val="65"/>
                <w:sz w:val="20"/>
              </w:rPr>
              <w:t> </w:t>
            </w:r>
            <w:r>
              <w:rPr>
                <w:sz w:val="20"/>
              </w:rPr>
              <w:t>Брайля;</w:t>
            </w:r>
            <w:r>
              <w:rPr>
                <w:spacing w:val="69"/>
                <w:sz w:val="20"/>
              </w:rPr>
              <w:t>  </w:t>
            </w:r>
            <w:r>
              <w:rPr>
                <w:sz w:val="20"/>
              </w:rPr>
              <w:t>-</w:t>
            </w:r>
            <w:r>
              <w:rPr>
                <w:spacing w:val="68"/>
                <w:sz w:val="20"/>
              </w:rPr>
              <w:t> </w:t>
            </w:r>
            <w:r>
              <w:rPr>
                <w:sz w:val="20"/>
              </w:rPr>
              <w:t>Обеспечение</w:t>
            </w:r>
            <w:r>
              <w:rPr>
                <w:spacing w:val="68"/>
                <w:sz w:val="20"/>
              </w:rPr>
              <w:t> </w:t>
            </w:r>
            <w:r>
              <w:rPr>
                <w:sz w:val="20"/>
              </w:rPr>
              <w:t>в</w:t>
            </w:r>
            <w:r>
              <w:rPr>
                <w:spacing w:val="68"/>
                <w:sz w:val="20"/>
              </w:rPr>
              <w:t> </w:t>
            </w:r>
            <w:r>
              <w:rPr>
                <w:sz w:val="20"/>
              </w:rPr>
              <w:t>организации</w:t>
            </w:r>
            <w:r>
              <w:rPr>
                <w:spacing w:val="68"/>
                <w:sz w:val="20"/>
              </w:rPr>
              <w:t> </w:t>
            </w:r>
            <w:r>
              <w:rPr>
                <w:sz w:val="20"/>
              </w:rPr>
              <w:t>условий</w:t>
            </w:r>
            <w:r>
              <w:rPr>
                <w:spacing w:val="68"/>
                <w:sz w:val="20"/>
              </w:rPr>
              <w:t> </w:t>
            </w:r>
            <w:r>
              <w:rPr>
                <w:spacing w:val="-2"/>
                <w:sz w:val="20"/>
              </w:rPr>
              <w:t>доступности,</w:t>
            </w:r>
          </w:p>
          <w:p>
            <w:pPr>
              <w:pStyle w:val="TableParagraph"/>
              <w:spacing w:line="230" w:lineRule="atLeast"/>
              <w:ind w:left="111" w:right="92"/>
              <w:jc w:val="both"/>
              <w:rPr>
                <w:sz w:val="20"/>
              </w:rPr>
            </w:pPr>
            <w:r>
              <w:rPr>
                <w:sz w:val="20"/>
              </w:rPr>
              <w:t>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3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2"/>
              <w:jc w:val="both"/>
              <w:rPr>
                <w:sz w:val="20"/>
              </w:rPr>
            </w:pPr>
            <w:r>
              <w:rPr>
                <w:sz w:val="20"/>
              </w:rPr>
              <w:t>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10" w:lineRule="exact"/>
              <w:ind w:left="111"/>
              <w:jc w:val="both"/>
              <w:rPr>
                <w:sz w:val="20"/>
              </w:rPr>
            </w:pPr>
            <w:r>
              <w:rPr>
                <w:sz w:val="20"/>
              </w:rPr>
              <w:t>(инструктирование),</w:t>
            </w:r>
            <w:r>
              <w:rPr>
                <w:spacing w:val="-12"/>
                <w:sz w:val="20"/>
              </w:rPr>
              <w:t> </w:t>
            </w:r>
            <w:r>
              <w:rPr>
                <w:sz w:val="20"/>
              </w:rPr>
              <w:t>по</w:t>
            </w:r>
            <w:r>
              <w:rPr>
                <w:spacing w:val="-9"/>
                <w:sz w:val="20"/>
              </w:rPr>
              <w:t> </w:t>
            </w:r>
            <w:r>
              <w:rPr>
                <w:sz w:val="20"/>
              </w:rPr>
              <w:t>сопровождению</w:t>
            </w:r>
            <w:r>
              <w:rPr>
                <w:spacing w:val="-10"/>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1288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217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34</w:t>
            </w:r>
          </w:p>
          <w:p>
            <w:pPr>
              <w:pStyle w:val="TableParagraph"/>
              <w:spacing w:before="1"/>
              <w:ind w:left="110"/>
              <w:jc w:val="left"/>
              <w:rPr>
                <w:sz w:val="20"/>
              </w:rPr>
            </w:pPr>
            <w:r>
              <w:rPr>
                <w:sz w:val="20"/>
              </w:rPr>
              <w:t>имени Героя Советского</w:t>
            </w:r>
            <w:r>
              <w:rPr>
                <w:spacing w:val="-13"/>
                <w:sz w:val="20"/>
              </w:rPr>
              <w:t> </w:t>
            </w:r>
            <w:r>
              <w:rPr>
                <w:sz w:val="20"/>
              </w:rPr>
              <w:t>Союза </w:t>
            </w:r>
            <w:r>
              <w:rPr>
                <w:spacing w:val="-2"/>
                <w:sz w:val="20"/>
              </w:rPr>
              <w:t>Кожевникова</w:t>
            </w:r>
            <w:r>
              <w:rPr>
                <w:spacing w:val="7"/>
                <w:sz w:val="20"/>
              </w:rPr>
              <w:t> </w:t>
            </w:r>
            <w:r>
              <w:rPr>
                <w:spacing w:val="-4"/>
                <w:sz w:val="20"/>
              </w:rPr>
              <w:t>А.Л.</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spacing w:before="2"/>
              <w:ind w:left="111" w:right="90"/>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об описании образовательной программы с</w:t>
            </w:r>
            <w:r>
              <w:rPr>
                <w:spacing w:val="-13"/>
                <w:sz w:val="20"/>
              </w:rPr>
              <w:t> </w:t>
            </w:r>
            <w:r>
              <w:rPr>
                <w:sz w:val="20"/>
              </w:rPr>
              <w:t>приложением</w:t>
            </w:r>
            <w:r>
              <w:rPr>
                <w:spacing w:val="-12"/>
                <w:sz w:val="20"/>
              </w:rPr>
              <w:t> </w:t>
            </w:r>
            <w:r>
              <w:rPr>
                <w:sz w:val="20"/>
              </w:rPr>
              <w:t>образовательной</w:t>
            </w:r>
            <w:r>
              <w:rPr>
                <w:spacing w:val="-13"/>
                <w:sz w:val="20"/>
              </w:rPr>
              <w:t> </w:t>
            </w:r>
            <w:r>
              <w:rPr>
                <w:sz w:val="20"/>
              </w:rPr>
              <w:t>программы</w:t>
            </w:r>
            <w:r>
              <w:rPr>
                <w:spacing w:val="-12"/>
                <w:sz w:val="20"/>
              </w:rPr>
              <w:t> </w:t>
            </w:r>
            <w:r>
              <w:rPr>
                <w:sz w:val="20"/>
              </w:rPr>
              <w:t>в</w:t>
            </w:r>
            <w:r>
              <w:rPr>
                <w:spacing w:val="-13"/>
                <w:sz w:val="20"/>
              </w:rPr>
              <w:t> </w:t>
            </w:r>
            <w:r>
              <w:rPr>
                <w:sz w:val="20"/>
              </w:rPr>
              <w:t>форме</w:t>
            </w:r>
            <w:r>
              <w:rPr>
                <w:spacing w:val="-12"/>
                <w:sz w:val="20"/>
              </w:rPr>
              <w:t> </w:t>
            </w:r>
            <w:r>
              <w:rPr>
                <w:sz w:val="20"/>
              </w:rPr>
              <w:t>электронного</w:t>
            </w:r>
            <w:r>
              <w:rPr>
                <w:spacing w:val="-13"/>
                <w:sz w:val="20"/>
              </w:rPr>
              <w:t> </w:t>
            </w:r>
            <w:r>
              <w:rPr>
                <w:sz w:val="20"/>
              </w:rPr>
              <w:t>документа или в виде активных ссылок, непосредственный переход по которым 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w:t>
            </w:r>
            <w:r>
              <w:rPr>
                <w:spacing w:val="-8"/>
                <w:sz w:val="20"/>
              </w:rPr>
              <w:t> </w:t>
            </w:r>
            <w:r>
              <w:rPr>
                <w:sz w:val="20"/>
              </w:rPr>
              <w:t>информацию,</w:t>
            </w:r>
            <w:r>
              <w:rPr>
                <w:spacing w:val="-7"/>
                <w:sz w:val="20"/>
              </w:rPr>
              <w:t> </w:t>
            </w:r>
            <w:r>
              <w:rPr>
                <w:sz w:val="20"/>
              </w:rPr>
              <w:t>в</w:t>
            </w:r>
            <w:r>
              <w:rPr>
                <w:spacing w:val="-8"/>
                <w:sz w:val="20"/>
              </w:rPr>
              <w:t> </w:t>
            </w:r>
            <w:r>
              <w:rPr>
                <w:sz w:val="20"/>
              </w:rPr>
              <w:t>том</w:t>
            </w:r>
            <w:r>
              <w:rPr>
                <w:spacing w:val="-8"/>
                <w:sz w:val="20"/>
              </w:rPr>
              <w:t> </w:t>
            </w:r>
            <w:r>
              <w:rPr>
                <w:sz w:val="20"/>
              </w:rPr>
              <w:t>числе:Об</w:t>
            </w:r>
            <w:r>
              <w:rPr>
                <w:spacing w:val="-8"/>
                <w:sz w:val="20"/>
              </w:rPr>
              <w:t> </w:t>
            </w:r>
            <w:r>
              <w:rPr>
                <w:sz w:val="20"/>
              </w:rPr>
              <w:t>учебном</w:t>
            </w:r>
            <w:r>
              <w:rPr>
                <w:spacing w:val="-8"/>
                <w:sz w:val="20"/>
              </w:rPr>
              <w:t> </w:t>
            </w:r>
            <w:r>
              <w:rPr>
                <w:sz w:val="20"/>
              </w:rPr>
              <w:t>плане</w:t>
            </w:r>
            <w:r>
              <w:rPr>
                <w:spacing w:val="-8"/>
                <w:sz w:val="20"/>
              </w:rPr>
              <w:t> </w:t>
            </w:r>
            <w:r>
              <w:rPr>
                <w:sz w:val="20"/>
              </w:rPr>
              <w:t>с</w:t>
            </w:r>
            <w:r>
              <w:rPr>
                <w:spacing w:val="-8"/>
                <w:sz w:val="20"/>
              </w:rPr>
              <w:t> </w:t>
            </w:r>
            <w:r>
              <w:rPr>
                <w:sz w:val="20"/>
              </w:rPr>
              <w:t>приложением</w:t>
            </w:r>
            <w:r>
              <w:rPr>
                <w:spacing w:val="-8"/>
                <w:sz w:val="20"/>
              </w:rPr>
              <w:t> </w:t>
            </w:r>
            <w:r>
              <w:rPr>
                <w:sz w:val="20"/>
              </w:rPr>
              <w:t>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w:t>
            </w:r>
            <w:r>
              <w:rPr>
                <w:spacing w:val="-11"/>
                <w:sz w:val="20"/>
              </w:rPr>
              <w:t> </w:t>
            </w:r>
            <w:r>
              <w:rPr>
                <w:sz w:val="20"/>
              </w:rPr>
              <w:t>г.</w:t>
            </w:r>
            <w:r>
              <w:rPr>
                <w:spacing w:val="-10"/>
                <w:sz w:val="20"/>
              </w:rPr>
              <w:t> </w:t>
            </w:r>
            <w:r>
              <w:rPr>
                <w:sz w:val="20"/>
              </w:rPr>
              <w:t>№</w:t>
            </w:r>
            <w:r>
              <w:rPr>
                <w:spacing w:val="-12"/>
                <w:sz w:val="20"/>
              </w:rPr>
              <w:t> </w:t>
            </w:r>
            <w:r>
              <w:rPr>
                <w:sz w:val="20"/>
              </w:rPr>
              <w:t>63-ФЗ</w:t>
            </w:r>
            <w:r>
              <w:rPr>
                <w:spacing w:val="-11"/>
                <w:sz w:val="20"/>
              </w:rPr>
              <w:t> </w:t>
            </w:r>
            <w:r>
              <w:rPr>
                <w:sz w:val="20"/>
              </w:rPr>
              <w:t>«Об</w:t>
            </w:r>
            <w:r>
              <w:rPr>
                <w:spacing w:val="-11"/>
                <w:sz w:val="20"/>
              </w:rPr>
              <w:t> </w:t>
            </w:r>
            <w:r>
              <w:rPr>
                <w:sz w:val="20"/>
              </w:rPr>
              <w:t>электронной</w:t>
            </w:r>
            <w:r>
              <w:rPr>
                <w:spacing w:val="-11"/>
                <w:sz w:val="20"/>
              </w:rPr>
              <w:t> </w:t>
            </w:r>
            <w:r>
              <w:rPr>
                <w:sz w:val="20"/>
              </w:rPr>
              <w:t>подписи»,</w:t>
            </w:r>
            <w:r>
              <w:rPr>
                <w:spacing w:val="-10"/>
                <w:sz w:val="20"/>
              </w:rPr>
              <w:t> </w:t>
            </w:r>
            <w:r>
              <w:rPr>
                <w:sz w:val="20"/>
              </w:rPr>
              <w:t>с</w:t>
            </w:r>
            <w:r>
              <w:rPr>
                <w:spacing w:val="-11"/>
                <w:sz w:val="20"/>
              </w:rPr>
              <w:t> </w:t>
            </w:r>
            <w:r>
              <w:rPr>
                <w:sz w:val="20"/>
              </w:rPr>
              <w:t>приложением</w:t>
            </w:r>
            <w:r>
              <w:rPr>
                <w:spacing w:val="-11"/>
                <w:sz w:val="20"/>
              </w:rPr>
              <w:t> </w:t>
            </w:r>
            <w:r>
              <w:rPr>
                <w:sz w:val="20"/>
              </w:rPr>
              <w:t>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материально-техническом обеспечении образовательной</w:t>
            </w:r>
            <w:r>
              <w:rPr>
                <w:spacing w:val="77"/>
                <w:sz w:val="20"/>
              </w:rPr>
              <w:t> </w:t>
            </w:r>
            <w:r>
              <w:rPr>
                <w:sz w:val="20"/>
              </w:rPr>
              <w:t>деятельности</w:t>
            </w:r>
            <w:r>
              <w:rPr>
                <w:spacing w:val="78"/>
                <w:sz w:val="20"/>
              </w:rPr>
              <w:t> </w:t>
            </w:r>
            <w:r>
              <w:rPr>
                <w:sz w:val="20"/>
              </w:rPr>
              <w:t>(в</w:t>
            </w:r>
            <w:r>
              <w:rPr>
                <w:spacing w:val="77"/>
                <w:sz w:val="20"/>
              </w:rPr>
              <w:t> </w:t>
            </w:r>
            <w:r>
              <w:rPr>
                <w:sz w:val="20"/>
              </w:rPr>
              <w:t>том</w:t>
            </w:r>
            <w:r>
              <w:rPr>
                <w:spacing w:val="78"/>
                <w:sz w:val="20"/>
              </w:rPr>
              <w:t> </w:t>
            </w:r>
            <w:r>
              <w:rPr>
                <w:sz w:val="20"/>
              </w:rPr>
              <w:t>числе</w:t>
            </w:r>
            <w:r>
              <w:rPr>
                <w:spacing w:val="77"/>
                <w:sz w:val="20"/>
              </w:rPr>
              <w:t> </w:t>
            </w:r>
            <w:r>
              <w:rPr>
                <w:sz w:val="20"/>
              </w:rPr>
              <w:t>о</w:t>
            </w:r>
            <w:r>
              <w:rPr>
                <w:spacing w:val="78"/>
                <w:sz w:val="20"/>
              </w:rPr>
              <w:t> </w:t>
            </w:r>
            <w:r>
              <w:rPr>
                <w:sz w:val="20"/>
              </w:rPr>
              <w:t>наличии</w:t>
            </w:r>
            <w:r>
              <w:rPr>
                <w:spacing w:val="78"/>
                <w:sz w:val="20"/>
              </w:rPr>
              <w:t> </w:t>
            </w:r>
            <w:r>
              <w:rPr>
                <w:spacing w:val="-2"/>
                <w:sz w:val="20"/>
              </w:rPr>
              <w:t>оборудованных</w:t>
            </w:r>
          </w:p>
          <w:p>
            <w:pPr>
              <w:pStyle w:val="TableParagraph"/>
              <w:spacing w:line="230" w:lineRule="atLeast"/>
              <w:ind w:left="111" w:right="92"/>
              <w:jc w:val="both"/>
              <w:rPr>
                <w:sz w:val="20"/>
              </w:rPr>
            </w:pPr>
            <w:r>
              <w:rPr>
                <w:sz w:val="20"/>
              </w:rPr>
              <w:t>учебных кабинетов, объектов для проведения практических занятий, библиотек,</w:t>
            </w:r>
            <w:r>
              <w:rPr>
                <w:spacing w:val="34"/>
                <w:sz w:val="20"/>
              </w:rPr>
              <w:t> </w:t>
            </w:r>
            <w:r>
              <w:rPr>
                <w:sz w:val="20"/>
              </w:rPr>
              <w:t>объектов</w:t>
            </w:r>
            <w:r>
              <w:rPr>
                <w:spacing w:val="34"/>
                <w:sz w:val="20"/>
              </w:rPr>
              <w:t> </w:t>
            </w:r>
            <w:r>
              <w:rPr>
                <w:sz w:val="20"/>
              </w:rPr>
              <w:t>спорта,</w:t>
            </w:r>
            <w:r>
              <w:rPr>
                <w:spacing w:val="35"/>
                <w:sz w:val="20"/>
              </w:rPr>
              <w:t> </w:t>
            </w:r>
            <w:r>
              <w:rPr>
                <w:sz w:val="20"/>
              </w:rPr>
              <w:t>средств</w:t>
            </w:r>
            <w:r>
              <w:rPr>
                <w:spacing w:val="34"/>
                <w:sz w:val="20"/>
              </w:rPr>
              <w:t> </w:t>
            </w:r>
            <w:r>
              <w:rPr>
                <w:sz w:val="20"/>
              </w:rPr>
              <w:t>обучения</w:t>
            </w:r>
            <w:r>
              <w:rPr>
                <w:spacing w:val="33"/>
                <w:sz w:val="20"/>
              </w:rPr>
              <w:t> </w:t>
            </w:r>
            <w:r>
              <w:rPr>
                <w:sz w:val="20"/>
              </w:rPr>
              <w:t>и</w:t>
            </w:r>
            <w:r>
              <w:rPr>
                <w:spacing w:val="34"/>
                <w:sz w:val="20"/>
              </w:rPr>
              <w:t> </w:t>
            </w:r>
            <w:r>
              <w:rPr>
                <w:sz w:val="20"/>
              </w:rPr>
              <w:t>воспитания,</w:t>
            </w:r>
            <w:r>
              <w:rPr>
                <w:spacing w:val="35"/>
                <w:sz w:val="20"/>
              </w:rPr>
              <w:t> </w:t>
            </w:r>
            <w:r>
              <w:rPr>
                <w:sz w:val="20"/>
              </w:rPr>
              <w:t>в</w:t>
            </w:r>
            <w:r>
              <w:rPr>
                <w:spacing w:val="34"/>
                <w:sz w:val="20"/>
              </w:rPr>
              <w:t> </w:t>
            </w:r>
            <w:r>
              <w:rPr>
                <w:sz w:val="20"/>
              </w:rPr>
              <w:t>том</w:t>
            </w:r>
            <w:r>
              <w:rPr>
                <w:spacing w:val="34"/>
                <w:sz w:val="20"/>
              </w:rPr>
              <w:t> </w:t>
            </w:r>
            <w:r>
              <w:rPr>
                <w:spacing w:val="-2"/>
                <w:sz w:val="20"/>
              </w:rPr>
              <w:t>числе</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64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w:t>
            </w:r>
            <w:r>
              <w:rPr>
                <w:spacing w:val="-6"/>
                <w:sz w:val="20"/>
              </w:rPr>
              <w:t> </w:t>
            </w:r>
            <w:r>
              <w:rPr>
                <w:sz w:val="20"/>
              </w:rPr>
              <w:t>образовательного</w:t>
            </w:r>
            <w:r>
              <w:rPr>
                <w:spacing w:val="-6"/>
                <w:sz w:val="20"/>
              </w:rPr>
              <w:t> </w:t>
            </w:r>
            <w:r>
              <w:rPr>
                <w:sz w:val="20"/>
              </w:rPr>
              <w:t>процессаИнформация</w:t>
            </w:r>
            <w:r>
              <w:rPr>
                <w:spacing w:val="-6"/>
                <w:sz w:val="20"/>
              </w:rPr>
              <w:t> </w:t>
            </w:r>
            <w:r>
              <w:rPr>
                <w:sz w:val="20"/>
              </w:rPr>
              <w:t>об</w:t>
            </w:r>
            <w:r>
              <w:rPr>
                <w:spacing w:val="-6"/>
                <w:sz w:val="20"/>
              </w:rPr>
              <w:t> </w:t>
            </w:r>
            <w:r>
              <w:rPr>
                <w:sz w:val="20"/>
              </w:rPr>
              <w:t>условиях</w:t>
            </w:r>
            <w:r>
              <w:rPr>
                <w:spacing w:val="-6"/>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2"/>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w:t>
            </w:r>
            <w:r>
              <w:rPr>
                <w:spacing w:val="40"/>
                <w:sz w:val="20"/>
              </w:rPr>
              <w:t> </w:t>
            </w:r>
            <w:r>
              <w:rPr>
                <w:sz w:val="20"/>
              </w:rPr>
              <w:t>Наличие</w:t>
            </w:r>
            <w:r>
              <w:rPr>
                <w:spacing w:val="39"/>
                <w:sz w:val="20"/>
              </w:rPr>
              <w:t> </w:t>
            </w:r>
            <w:r>
              <w:rPr>
                <w:sz w:val="20"/>
              </w:rPr>
              <w:t>специально</w:t>
            </w:r>
            <w:r>
              <w:rPr>
                <w:spacing w:val="39"/>
                <w:sz w:val="20"/>
              </w:rPr>
              <w:t> </w:t>
            </w:r>
            <w:r>
              <w:rPr>
                <w:sz w:val="20"/>
              </w:rPr>
              <w:t>оборудованных</w:t>
            </w:r>
            <w:r>
              <w:rPr>
                <w:spacing w:val="40"/>
                <w:sz w:val="20"/>
              </w:rPr>
              <w:t> </w:t>
            </w:r>
            <w:r>
              <w:rPr>
                <w:sz w:val="20"/>
              </w:rPr>
              <w:t>санитарно-</w:t>
            </w:r>
            <w:r>
              <w:rPr>
                <w:spacing w:val="-2"/>
                <w:sz w:val="20"/>
              </w:rPr>
              <w:t>гигиенических</w:t>
            </w:r>
          </w:p>
          <w:p>
            <w:pPr>
              <w:pStyle w:val="TableParagraph"/>
              <w:spacing w:line="208" w:lineRule="exact"/>
              <w:ind w:left="111"/>
              <w:jc w:val="both"/>
              <w:rPr>
                <w:sz w:val="20"/>
              </w:rPr>
            </w:pPr>
            <w:r>
              <w:rPr>
                <w:sz w:val="20"/>
              </w:rPr>
              <w:t>помещений</w:t>
            </w:r>
            <w:r>
              <w:rPr>
                <w:spacing w:val="-6"/>
                <w:sz w:val="20"/>
              </w:rPr>
              <w:t> </w:t>
            </w:r>
            <w:r>
              <w:rPr>
                <w:sz w:val="20"/>
              </w:rPr>
              <w:t>в</w:t>
            </w:r>
            <w:r>
              <w:rPr>
                <w:spacing w:val="-5"/>
                <w:sz w:val="20"/>
              </w:rPr>
              <w:t> </w:t>
            </w:r>
            <w:r>
              <w:rPr>
                <w:spacing w:val="-2"/>
                <w:sz w:val="20"/>
              </w:rPr>
              <w:t>организации;</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218</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42</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w:t>
            </w:r>
            <w:r>
              <w:rPr>
                <w:spacing w:val="68"/>
                <w:sz w:val="20"/>
              </w:rPr>
              <w:t> </w:t>
            </w:r>
            <w:r>
              <w:rPr>
                <w:sz w:val="20"/>
              </w:rPr>
              <w:t>по</w:t>
            </w:r>
            <w:r>
              <w:rPr>
                <w:spacing w:val="69"/>
                <w:sz w:val="20"/>
              </w:rPr>
              <w:t> </w:t>
            </w:r>
            <w:r>
              <w:rPr>
                <w:sz w:val="20"/>
              </w:rPr>
              <w:t>слуху</w:t>
            </w:r>
            <w:r>
              <w:rPr>
                <w:spacing w:val="68"/>
                <w:sz w:val="20"/>
              </w:rPr>
              <w:t> </w:t>
            </w:r>
            <w:r>
              <w:rPr>
                <w:sz w:val="20"/>
              </w:rPr>
              <w:t>и</w:t>
            </w:r>
            <w:r>
              <w:rPr>
                <w:spacing w:val="69"/>
                <w:sz w:val="20"/>
              </w:rPr>
              <w:t> </w:t>
            </w:r>
            <w:r>
              <w:rPr>
                <w:sz w:val="20"/>
              </w:rPr>
              <w:t>зрению</w:t>
            </w:r>
            <w:r>
              <w:rPr>
                <w:spacing w:val="68"/>
                <w:sz w:val="20"/>
              </w:rPr>
              <w:t> </w:t>
            </w:r>
            <w:r>
              <w:rPr>
                <w:sz w:val="20"/>
              </w:rPr>
              <w:t>звуковой</w:t>
            </w:r>
            <w:r>
              <w:rPr>
                <w:spacing w:val="69"/>
                <w:sz w:val="20"/>
              </w:rPr>
              <w:t> </w:t>
            </w:r>
            <w:r>
              <w:rPr>
                <w:sz w:val="20"/>
              </w:rPr>
              <w:t>и</w:t>
            </w:r>
            <w:r>
              <w:rPr>
                <w:spacing w:val="68"/>
                <w:sz w:val="20"/>
              </w:rPr>
              <w:t> </w:t>
            </w:r>
            <w:r>
              <w:rPr>
                <w:sz w:val="20"/>
              </w:rPr>
              <w:t>зрительной</w:t>
            </w:r>
            <w:r>
              <w:rPr>
                <w:spacing w:val="69"/>
                <w:sz w:val="20"/>
              </w:rPr>
              <w:t> </w:t>
            </w:r>
            <w:r>
              <w:rPr>
                <w:sz w:val="20"/>
              </w:rPr>
              <w:t>информации;</w:t>
            </w:r>
            <w:r>
              <w:rPr>
                <w:spacing w:val="70"/>
                <w:sz w:val="20"/>
              </w:rPr>
              <w:t>  </w:t>
            </w:r>
            <w:r>
              <w:rPr>
                <w:spacing w:val="-10"/>
                <w:sz w:val="20"/>
              </w:rPr>
              <w:t>-</w:t>
            </w:r>
          </w:p>
          <w:p>
            <w:pPr>
              <w:pStyle w:val="TableParagraph"/>
              <w:spacing w:line="210" w:lineRule="exact" w:before="3"/>
              <w:ind w:left="111"/>
              <w:jc w:val="both"/>
              <w:rPr>
                <w:sz w:val="20"/>
              </w:rPr>
            </w:pPr>
            <w:r>
              <w:rPr>
                <w:sz w:val="20"/>
              </w:rPr>
              <w:t>Обеспечение</w:t>
            </w:r>
            <w:r>
              <w:rPr>
                <w:spacing w:val="10"/>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0"/>
                <w:sz w:val="20"/>
              </w:rPr>
              <w:t> </w:t>
            </w:r>
            <w:r>
              <w:rPr>
                <w:sz w:val="20"/>
              </w:rPr>
              <w:t>доступности,</w:t>
            </w:r>
            <w:r>
              <w:rPr>
                <w:spacing w:val="11"/>
                <w:sz w:val="20"/>
              </w:rPr>
              <w:t> </w:t>
            </w:r>
            <w:r>
              <w:rPr>
                <w:sz w:val="20"/>
              </w:rPr>
              <w:t>позволяющих</w:t>
            </w:r>
            <w:r>
              <w:rPr>
                <w:spacing w:val="11"/>
                <w:sz w:val="20"/>
              </w:rPr>
              <w:t> </w:t>
            </w:r>
            <w:r>
              <w:rPr>
                <w:spacing w:val="-2"/>
                <w:sz w:val="20"/>
              </w:rPr>
              <w:t>инвалидам</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8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tabs>
                <w:tab w:pos="1723" w:val="left" w:leader="none"/>
                <w:tab w:pos="2905" w:val="left" w:leader="none"/>
                <w:tab w:pos="3373" w:val="left" w:leader="none"/>
                <w:tab w:pos="4122" w:val="left" w:leader="none"/>
                <w:tab w:pos="4938" w:val="left" w:leader="none"/>
                <w:tab w:pos="5306" w:val="left" w:leader="none"/>
                <w:tab w:pos="6265" w:val="left" w:leader="none"/>
              </w:tabs>
              <w:spacing w:line="230" w:lineRule="atLeast"/>
              <w:ind w:left="111" w:right="96"/>
              <w:jc w:val="left"/>
              <w:rPr>
                <w:sz w:val="20"/>
              </w:rPr>
            </w:pPr>
            <w:r>
              <w:rPr>
                <w:spacing w:val="-2"/>
                <w:sz w:val="20"/>
              </w:rPr>
              <w:t>предоставления</w:t>
            </w:r>
            <w:r>
              <w:rPr>
                <w:sz w:val="20"/>
              </w:rPr>
              <w:tab/>
            </w:r>
            <w:r>
              <w:rPr>
                <w:spacing w:val="-2"/>
                <w:sz w:val="20"/>
              </w:rPr>
              <w:t>инвалидам</w:t>
            </w:r>
            <w:r>
              <w:rPr>
                <w:sz w:val="20"/>
              </w:rPr>
              <w:tab/>
            </w:r>
            <w:r>
              <w:rPr>
                <w:spacing w:val="-6"/>
                <w:sz w:val="20"/>
              </w:rPr>
              <w:t>по</w:t>
            </w:r>
            <w:r>
              <w:rPr>
                <w:sz w:val="20"/>
              </w:rPr>
              <w:tab/>
            </w:r>
            <w:r>
              <w:rPr>
                <w:spacing w:val="-2"/>
                <w:sz w:val="20"/>
              </w:rPr>
              <w:t>слуху</w:t>
            </w:r>
            <w:r>
              <w:rPr>
                <w:sz w:val="20"/>
              </w:rPr>
              <w:tab/>
            </w:r>
            <w:r>
              <w:rPr>
                <w:spacing w:val="-2"/>
                <w:sz w:val="20"/>
              </w:rPr>
              <w:t>(слуху</w:t>
            </w:r>
            <w:r>
              <w:rPr>
                <w:sz w:val="20"/>
              </w:rPr>
              <w:tab/>
            </w:r>
            <w:r>
              <w:rPr>
                <w:spacing w:val="-10"/>
                <w:sz w:val="20"/>
              </w:rPr>
              <w:t>и</w:t>
            </w:r>
            <w:r>
              <w:rPr>
                <w:sz w:val="20"/>
              </w:rPr>
              <w:tab/>
            </w:r>
            <w:r>
              <w:rPr>
                <w:spacing w:val="-2"/>
                <w:sz w:val="20"/>
              </w:rPr>
              <w:t>зрению)</w:t>
            </w:r>
            <w:r>
              <w:rPr>
                <w:sz w:val="20"/>
              </w:rPr>
              <w:tab/>
            </w:r>
            <w:r>
              <w:rPr>
                <w:spacing w:val="-2"/>
                <w:sz w:val="20"/>
              </w:rPr>
              <w:t>услуг </w:t>
            </w:r>
            <w:r>
              <w:rPr>
                <w:sz w:val="20"/>
              </w:rPr>
              <w:t>сурдопереводчика (тифлосурдопереводчика);</w:t>
            </w:r>
          </w:p>
        </w:tc>
      </w:tr>
      <w:tr>
        <w:trPr>
          <w:trHeight w:val="3445"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219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45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06" w:lineRule="exact"/>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460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9"/>
              <w:jc w:val="left"/>
              <w:rPr>
                <w:b/>
                <w:sz w:val="20"/>
              </w:rPr>
            </w:pPr>
          </w:p>
          <w:p>
            <w:pPr>
              <w:pStyle w:val="TableParagraph"/>
              <w:ind w:left="15" w:right="2"/>
              <w:rPr>
                <w:sz w:val="20"/>
              </w:rPr>
            </w:pPr>
            <w:r>
              <w:rPr>
                <w:spacing w:val="-5"/>
                <w:sz w:val="20"/>
              </w:rPr>
              <w:t>220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9"/>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10"/>
                <w:sz w:val="20"/>
              </w:rPr>
              <w:t>6</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0" w:lineRule="atLeast"/>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r>
      <w:tr>
        <w:trPr>
          <w:trHeight w:val="528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5" w:right="2"/>
              <w:rPr>
                <w:sz w:val="20"/>
              </w:rPr>
            </w:pPr>
            <w:r>
              <w:rPr>
                <w:spacing w:val="-5"/>
                <w:sz w:val="20"/>
              </w:rPr>
              <w:t>221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76</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9"/>
                <w:sz w:val="20"/>
              </w:rPr>
              <w:t> </w:t>
            </w:r>
            <w:r>
              <w:rPr>
                <w:sz w:val="20"/>
              </w:rPr>
              <w:t>представителями)</w:t>
            </w:r>
            <w:r>
              <w:rPr>
                <w:spacing w:val="-8"/>
                <w:sz w:val="20"/>
              </w:rPr>
              <w:t> </w:t>
            </w:r>
            <w:r>
              <w:rPr>
                <w:sz w:val="20"/>
              </w:rPr>
              <w:t>несовершеннолетних</w:t>
            </w:r>
            <w:r>
              <w:rPr>
                <w:spacing w:val="-8"/>
                <w:sz w:val="20"/>
              </w:rPr>
              <w:t> </w:t>
            </w:r>
            <w:r>
              <w:rPr>
                <w:sz w:val="20"/>
              </w:rPr>
              <w:t>обучающихся)–</w:t>
            </w:r>
            <w:r>
              <w:rPr>
                <w:spacing w:val="-8"/>
                <w:sz w:val="20"/>
              </w:rPr>
              <w:t> </w:t>
            </w:r>
            <w:r>
              <w:rPr>
                <w:spacing w:val="-2"/>
                <w:sz w:val="20"/>
              </w:rPr>
              <w:t>правила</w:t>
            </w:r>
          </w:p>
          <w:p>
            <w:pPr>
              <w:pStyle w:val="TableParagraph"/>
              <w:spacing w:line="209" w:lineRule="exact"/>
              <w:ind w:left="111"/>
              <w:jc w:val="both"/>
              <w:rPr>
                <w:sz w:val="20"/>
              </w:rPr>
            </w:pPr>
            <w:r>
              <w:rPr>
                <w:sz w:val="20"/>
              </w:rPr>
              <w:t>внутреннего</w:t>
            </w:r>
            <w:r>
              <w:rPr>
                <w:spacing w:val="79"/>
                <w:sz w:val="20"/>
              </w:rPr>
              <w:t> </w:t>
            </w:r>
            <w:r>
              <w:rPr>
                <w:sz w:val="20"/>
              </w:rPr>
              <w:t>распорядка</w:t>
            </w:r>
            <w:r>
              <w:rPr>
                <w:spacing w:val="55"/>
                <w:w w:val="150"/>
                <w:sz w:val="20"/>
              </w:rPr>
              <w:t> </w:t>
            </w:r>
            <w:r>
              <w:rPr>
                <w:sz w:val="20"/>
              </w:rPr>
              <w:t>обучающихся–</w:t>
            </w:r>
            <w:r>
              <w:rPr>
                <w:spacing w:val="55"/>
                <w:w w:val="150"/>
                <w:sz w:val="20"/>
              </w:rPr>
              <w:t> </w:t>
            </w:r>
            <w:r>
              <w:rPr>
                <w:sz w:val="20"/>
              </w:rPr>
              <w:t>правила</w:t>
            </w:r>
            <w:r>
              <w:rPr>
                <w:spacing w:val="55"/>
                <w:w w:val="150"/>
                <w:sz w:val="20"/>
              </w:rPr>
              <w:t> </w:t>
            </w:r>
            <w:r>
              <w:rPr>
                <w:sz w:val="20"/>
              </w:rPr>
              <w:t>внутреннего</w:t>
            </w:r>
            <w:r>
              <w:rPr>
                <w:spacing w:val="80"/>
                <w:sz w:val="20"/>
              </w:rPr>
              <w:t> </w:t>
            </w:r>
            <w:r>
              <w:rPr>
                <w:spacing w:val="-2"/>
                <w:sz w:val="20"/>
              </w:rPr>
              <w:t>трудового</w:t>
            </w:r>
          </w:p>
        </w:tc>
      </w:tr>
    </w:tbl>
    <w:p>
      <w:pPr>
        <w:spacing w:after="0" w:line="209"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48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Pr>
                <w:spacing w:val="-5"/>
                <w:sz w:val="20"/>
              </w:rPr>
              <w:t> </w:t>
            </w:r>
            <w:r>
              <w:rPr>
                <w:sz w:val="20"/>
              </w:rPr>
              <w:t>простой</w:t>
            </w:r>
            <w:r>
              <w:rPr>
                <w:spacing w:val="-5"/>
                <w:sz w:val="20"/>
              </w:rPr>
              <w:t> </w:t>
            </w:r>
            <w:r>
              <w:rPr>
                <w:sz w:val="20"/>
              </w:rPr>
              <w:t>электронной</w:t>
            </w:r>
            <w:r>
              <w:rPr>
                <w:spacing w:val="-5"/>
                <w:sz w:val="20"/>
              </w:rPr>
              <w:t> </w:t>
            </w:r>
            <w:r>
              <w:rPr>
                <w:sz w:val="20"/>
              </w:rPr>
              <w:t>подписью</w:t>
            </w:r>
            <w:r>
              <w:rPr>
                <w:spacing w:val="-5"/>
                <w:sz w:val="20"/>
              </w:rPr>
              <w:t> </w:t>
            </w:r>
            <w:r>
              <w:rPr>
                <w:sz w:val="20"/>
              </w:rPr>
              <w:t>в</w:t>
            </w:r>
            <w:r>
              <w:rPr>
                <w:spacing w:val="-5"/>
                <w:sz w:val="20"/>
              </w:rPr>
              <w:t> </w:t>
            </w:r>
            <w:r>
              <w:rPr>
                <w:sz w:val="20"/>
              </w:rPr>
              <w:t>соответствии</w:t>
            </w:r>
            <w:r>
              <w:rPr>
                <w:spacing w:val="-5"/>
                <w:sz w:val="20"/>
              </w:rPr>
              <w:t> </w:t>
            </w:r>
            <w:r>
              <w:rPr>
                <w:sz w:val="20"/>
              </w:rPr>
              <w:t>с</w:t>
            </w:r>
            <w:r>
              <w:rPr>
                <w:spacing w:val="-4"/>
                <w:sz w:val="20"/>
              </w:rPr>
              <w:t> </w:t>
            </w:r>
            <w:r>
              <w:rPr>
                <w:sz w:val="20"/>
              </w:rPr>
              <w:t>Федеральным законом от 6 апреля 2011 г. № 63-ФЗ «Об электронной подписи»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общежитие,</w:t>
            </w:r>
            <w:r>
              <w:rPr>
                <w:spacing w:val="-12"/>
                <w:sz w:val="20"/>
              </w:rPr>
              <w:t> </w:t>
            </w:r>
            <w:r>
              <w:rPr>
                <w:sz w:val="20"/>
              </w:rPr>
              <w:t>интернат</w:t>
            </w:r>
            <w:r>
              <w:rPr>
                <w:spacing w:val="-13"/>
                <w:sz w:val="20"/>
              </w:rPr>
              <w:t> </w:t>
            </w:r>
            <w:r>
              <w:rPr>
                <w:sz w:val="20"/>
              </w:rPr>
              <w:t>-</w:t>
            </w:r>
            <w:r>
              <w:rPr>
                <w:spacing w:val="-12"/>
                <w:sz w:val="20"/>
              </w:rPr>
              <w:t> </w:t>
            </w:r>
            <w:r>
              <w:rPr>
                <w:sz w:val="20"/>
              </w:rPr>
              <w:t>САЙТ.</w:t>
            </w:r>
            <w:r>
              <w:rPr>
                <w:spacing w:val="-13"/>
                <w:sz w:val="20"/>
              </w:rPr>
              <w:t> </w:t>
            </w:r>
            <w:r>
              <w:rPr>
                <w:sz w:val="20"/>
              </w:rPr>
              <w:t>Международное сотрудничествоИнформация о международной аккредитации образовательных программ (при наличии)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right="95"/>
              <w:jc w:val="both"/>
              <w:rPr>
                <w:sz w:val="20"/>
              </w:rPr>
            </w:pPr>
            <w:r>
              <w:rPr>
                <w:sz w:val="20"/>
              </w:rPr>
              <w:t>предоставления образовательных услуг в дистанционном режиме или на </w:t>
            </w:r>
            <w:r>
              <w:rPr>
                <w:spacing w:val="-4"/>
                <w:sz w:val="20"/>
              </w:rPr>
              <w:t>дому;</w:t>
            </w:r>
          </w:p>
        </w:tc>
      </w:tr>
      <w:tr>
        <w:trPr>
          <w:trHeight w:val="252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222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78</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w:t>
            </w:r>
            <w:r>
              <w:rPr>
                <w:spacing w:val="4"/>
                <w:sz w:val="20"/>
              </w:rPr>
              <w:t> </w:t>
            </w:r>
            <w:r>
              <w:rPr>
                <w:sz w:val="20"/>
              </w:rPr>
              <w:t>уровня</w:t>
            </w:r>
            <w:r>
              <w:rPr>
                <w:spacing w:val="8"/>
                <w:sz w:val="20"/>
              </w:rPr>
              <w:t> </w:t>
            </w:r>
            <w:r>
              <w:rPr>
                <w:sz w:val="20"/>
              </w:rPr>
              <w:t>образования,</w:t>
            </w:r>
            <w:r>
              <w:rPr>
                <w:spacing w:val="7"/>
                <w:sz w:val="20"/>
              </w:rPr>
              <w:t> </w:t>
            </w:r>
            <w:r>
              <w:rPr>
                <w:sz w:val="20"/>
              </w:rPr>
              <w:t>квалификации</w:t>
            </w:r>
            <w:r>
              <w:rPr>
                <w:spacing w:val="8"/>
                <w:sz w:val="20"/>
              </w:rPr>
              <w:t> </w:t>
            </w:r>
            <w:r>
              <w:rPr>
                <w:sz w:val="20"/>
              </w:rPr>
              <w:t>и</w:t>
            </w:r>
            <w:r>
              <w:rPr>
                <w:spacing w:val="7"/>
                <w:sz w:val="20"/>
              </w:rPr>
              <w:t> </w:t>
            </w:r>
            <w:r>
              <w:rPr>
                <w:sz w:val="20"/>
              </w:rPr>
              <w:t>опыта</w:t>
            </w:r>
            <w:r>
              <w:rPr>
                <w:spacing w:val="8"/>
                <w:sz w:val="20"/>
              </w:rPr>
              <w:t> </w:t>
            </w:r>
            <w:r>
              <w:rPr>
                <w:sz w:val="20"/>
              </w:rPr>
              <w:t>работы,</w:t>
            </w:r>
            <w:r>
              <w:rPr>
                <w:spacing w:val="7"/>
                <w:sz w:val="20"/>
              </w:rPr>
              <w:t> </w:t>
            </w:r>
            <w:r>
              <w:rPr>
                <w:sz w:val="20"/>
              </w:rPr>
              <w:t>в</w:t>
            </w:r>
            <w:r>
              <w:rPr>
                <w:spacing w:val="8"/>
                <w:sz w:val="20"/>
              </w:rPr>
              <w:t> </w:t>
            </w:r>
            <w:r>
              <w:rPr>
                <w:sz w:val="20"/>
              </w:rPr>
              <w:t>том</w:t>
            </w:r>
            <w:r>
              <w:rPr>
                <w:spacing w:val="7"/>
                <w:sz w:val="20"/>
              </w:rPr>
              <w:t> </w:t>
            </w:r>
            <w:r>
              <w:rPr>
                <w:spacing w:val="-2"/>
                <w:sz w:val="20"/>
              </w:rPr>
              <w:t>числе:</w:t>
            </w:r>
          </w:p>
          <w:p>
            <w:pPr>
              <w:pStyle w:val="TableParagraph"/>
              <w:spacing w:line="210" w:lineRule="exact"/>
              <w:ind w:left="111"/>
              <w:jc w:val="both"/>
              <w:rPr>
                <w:sz w:val="20"/>
              </w:rPr>
            </w:pPr>
            <w:r>
              <w:rPr>
                <w:sz w:val="20"/>
              </w:rPr>
              <w:t>фамилия,</w:t>
            </w:r>
            <w:r>
              <w:rPr>
                <w:spacing w:val="42"/>
                <w:sz w:val="20"/>
              </w:rPr>
              <w:t>  </w:t>
            </w:r>
            <w:r>
              <w:rPr>
                <w:sz w:val="20"/>
              </w:rPr>
              <w:t>имя,</w:t>
            </w:r>
            <w:r>
              <w:rPr>
                <w:spacing w:val="45"/>
                <w:sz w:val="20"/>
              </w:rPr>
              <w:t>  </w:t>
            </w:r>
            <w:r>
              <w:rPr>
                <w:sz w:val="20"/>
              </w:rPr>
              <w:t>отчество</w:t>
            </w:r>
            <w:r>
              <w:rPr>
                <w:spacing w:val="45"/>
                <w:sz w:val="20"/>
              </w:rPr>
              <w:t>  </w:t>
            </w:r>
            <w:r>
              <w:rPr>
                <w:sz w:val="20"/>
              </w:rPr>
              <w:t>(при</w:t>
            </w:r>
            <w:r>
              <w:rPr>
                <w:spacing w:val="45"/>
                <w:sz w:val="20"/>
              </w:rPr>
              <w:t>  </w:t>
            </w:r>
            <w:r>
              <w:rPr>
                <w:sz w:val="20"/>
              </w:rPr>
              <w:t>наличии)</w:t>
            </w:r>
            <w:r>
              <w:rPr>
                <w:spacing w:val="45"/>
                <w:sz w:val="20"/>
              </w:rPr>
              <w:t>  </w:t>
            </w:r>
            <w:r>
              <w:rPr>
                <w:sz w:val="20"/>
              </w:rPr>
              <w:t>педагогического</w:t>
            </w:r>
            <w:r>
              <w:rPr>
                <w:spacing w:val="45"/>
                <w:sz w:val="20"/>
              </w:rPr>
              <w:t>  </w:t>
            </w:r>
            <w:r>
              <w:rPr>
                <w:spacing w:val="-2"/>
                <w:sz w:val="20"/>
              </w:rPr>
              <w:t>работника;</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занимаемая должность (должности); преподаваемые учебные предметы, курсы, дисциплины (модули)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91"/>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w:t>
            </w:r>
            <w:r>
              <w:rPr>
                <w:spacing w:val="-2"/>
                <w:sz w:val="20"/>
              </w:rPr>
              <w:t>программах (при наличии), с указанием в отношении каждой образовательной </w:t>
            </w:r>
            <w:r>
              <w:rPr>
                <w:sz w:val="20"/>
              </w:rPr>
              <w:t>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w:t>
            </w:r>
            <w:r>
              <w:rPr>
                <w:spacing w:val="-5"/>
                <w:sz w:val="20"/>
              </w:rPr>
              <w:t> </w:t>
            </w:r>
            <w:r>
              <w:rPr>
                <w:sz w:val="20"/>
              </w:rPr>
              <w:t>курсу,</w:t>
            </w:r>
            <w:r>
              <w:rPr>
                <w:spacing w:val="-5"/>
                <w:sz w:val="20"/>
              </w:rPr>
              <w:t> </w:t>
            </w:r>
            <w:r>
              <w:rPr>
                <w:sz w:val="20"/>
              </w:rPr>
              <w:t>дисциплине</w:t>
            </w:r>
            <w:r>
              <w:rPr>
                <w:spacing w:val="-5"/>
                <w:sz w:val="20"/>
              </w:rPr>
              <w:t> </w:t>
            </w:r>
            <w:r>
              <w:rPr>
                <w:sz w:val="20"/>
              </w:rPr>
              <w:t>(модулю),</w:t>
            </w:r>
            <w:r>
              <w:rPr>
                <w:spacing w:val="-5"/>
                <w:sz w:val="20"/>
              </w:rPr>
              <w:t> </w:t>
            </w:r>
            <w:r>
              <w:rPr>
                <w:sz w:val="20"/>
              </w:rPr>
              <w:t>практики,</w:t>
            </w:r>
            <w:r>
              <w:rPr>
                <w:spacing w:val="-5"/>
                <w:sz w:val="20"/>
              </w:rPr>
              <w:t> </w:t>
            </w:r>
            <w:r>
              <w:rPr>
                <w:sz w:val="20"/>
              </w:rPr>
              <w:t>в</w:t>
            </w:r>
            <w:r>
              <w:rPr>
                <w:spacing w:val="-5"/>
                <w:sz w:val="20"/>
              </w:rPr>
              <w:t> </w:t>
            </w:r>
            <w:r>
              <w:rPr>
                <w:sz w:val="20"/>
              </w:rPr>
              <w:t>составе</w:t>
            </w:r>
            <w:r>
              <w:rPr>
                <w:spacing w:val="-5"/>
                <w:sz w:val="20"/>
              </w:rPr>
              <w:t> </w:t>
            </w:r>
            <w:r>
              <w:rPr>
                <w:sz w:val="20"/>
              </w:rPr>
              <w:t>образовательной программы) с приложением рабочих программ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6"/>
                <w:sz w:val="20"/>
              </w:rPr>
              <w:t> </w:t>
            </w:r>
            <w:r>
              <w:rPr>
                <w:sz w:val="20"/>
              </w:rPr>
              <w:t>12.1</w:t>
            </w:r>
            <w:r>
              <w:rPr>
                <w:spacing w:val="15"/>
                <w:sz w:val="20"/>
              </w:rPr>
              <w:t> </w:t>
            </w:r>
            <w:r>
              <w:rPr>
                <w:sz w:val="20"/>
              </w:rPr>
              <w:t>Федерального</w:t>
            </w:r>
            <w:r>
              <w:rPr>
                <w:spacing w:val="15"/>
                <w:sz w:val="20"/>
              </w:rPr>
              <w:t> </w:t>
            </w:r>
            <w:r>
              <w:rPr>
                <w:sz w:val="20"/>
              </w:rPr>
              <w:t>закона</w:t>
            </w:r>
            <w:r>
              <w:rPr>
                <w:spacing w:val="16"/>
                <w:sz w:val="20"/>
              </w:rPr>
              <w:t> </w:t>
            </w:r>
            <w:r>
              <w:rPr>
                <w:sz w:val="20"/>
              </w:rPr>
              <w:t>от</w:t>
            </w:r>
            <w:r>
              <w:rPr>
                <w:spacing w:val="16"/>
                <w:sz w:val="20"/>
              </w:rPr>
              <w:t> </w:t>
            </w:r>
            <w:r>
              <w:rPr>
                <w:sz w:val="20"/>
              </w:rPr>
              <w:t>29</w:t>
            </w:r>
            <w:r>
              <w:rPr>
                <w:spacing w:val="15"/>
                <w:sz w:val="20"/>
              </w:rPr>
              <w:t> </w:t>
            </w:r>
            <w:r>
              <w:rPr>
                <w:sz w:val="20"/>
              </w:rPr>
              <w:t>декабря</w:t>
            </w:r>
            <w:r>
              <w:rPr>
                <w:spacing w:val="15"/>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spacing w:line="230" w:lineRule="exact"/>
              <w:ind w:left="111" w:right="92"/>
              <w:jc w:val="both"/>
              <w:rPr>
                <w:sz w:val="20"/>
              </w:rPr>
            </w:pPr>
            <w:r>
              <w:rPr>
                <w:sz w:val="20"/>
              </w:rPr>
              <w:t>«Об</w:t>
            </w:r>
            <w:r>
              <w:rPr>
                <w:spacing w:val="-9"/>
                <w:sz w:val="20"/>
              </w:rPr>
              <w:t> </w:t>
            </w:r>
            <w:r>
              <w:rPr>
                <w:sz w:val="20"/>
              </w:rPr>
              <w:t>образовании</w:t>
            </w:r>
            <w:r>
              <w:rPr>
                <w:spacing w:val="-9"/>
                <w:sz w:val="20"/>
              </w:rPr>
              <w:t> </w:t>
            </w:r>
            <w:r>
              <w:rPr>
                <w:sz w:val="20"/>
              </w:rPr>
              <w:t>в</w:t>
            </w:r>
            <w:r>
              <w:rPr>
                <w:spacing w:val="-9"/>
                <w:sz w:val="20"/>
              </w:rPr>
              <w:t> </w:t>
            </w:r>
            <w:r>
              <w:rPr>
                <w:sz w:val="20"/>
              </w:rPr>
              <w:t>Российской</w:t>
            </w:r>
            <w:r>
              <w:rPr>
                <w:spacing w:val="-9"/>
                <w:sz w:val="20"/>
              </w:rPr>
              <w:t> </w:t>
            </w:r>
            <w:r>
              <w:rPr>
                <w:sz w:val="20"/>
              </w:rPr>
              <w:t>Федерации»,</w:t>
            </w:r>
            <w:r>
              <w:rPr>
                <w:spacing w:val="-9"/>
                <w:sz w:val="20"/>
              </w:rPr>
              <w:t> </w:t>
            </w:r>
            <w:r>
              <w:rPr>
                <w:sz w:val="20"/>
              </w:rPr>
              <w:t>в</w:t>
            </w:r>
            <w:r>
              <w:rPr>
                <w:spacing w:val="-9"/>
                <w:sz w:val="20"/>
              </w:rPr>
              <w:t> </w:t>
            </w:r>
            <w:r>
              <w:rPr>
                <w:sz w:val="20"/>
              </w:rPr>
              <w:t>виде</w:t>
            </w:r>
            <w:r>
              <w:rPr>
                <w:spacing w:val="-9"/>
                <w:sz w:val="20"/>
              </w:rPr>
              <w:t> </w:t>
            </w:r>
            <w:r>
              <w:rPr>
                <w:sz w:val="20"/>
              </w:rPr>
              <w:t>электронного</w:t>
            </w:r>
            <w:r>
              <w:rPr>
                <w:spacing w:val="-9"/>
                <w:sz w:val="20"/>
              </w:rPr>
              <w:t> </w:t>
            </w:r>
            <w:r>
              <w:rPr>
                <w:sz w:val="20"/>
              </w:rPr>
              <w:t>документа</w:t>
            </w:r>
            <w:r>
              <w:rPr>
                <w:spacing w:val="-8"/>
                <w:sz w:val="20"/>
              </w:rPr>
              <w:t> </w:t>
            </w:r>
            <w:r>
              <w:rPr>
                <w:sz w:val="20"/>
              </w:rPr>
              <w:t>-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w:t>
            </w:r>
            <w:r>
              <w:rPr>
                <w:spacing w:val="5"/>
                <w:sz w:val="20"/>
              </w:rPr>
              <w:t> </w:t>
            </w:r>
            <w:r>
              <w:rPr>
                <w:sz w:val="20"/>
              </w:rPr>
              <w:t>и</w:t>
            </w:r>
            <w:r>
              <w:rPr>
                <w:spacing w:val="6"/>
                <w:sz w:val="20"/>
              </w:rPr>
              <w:t> </w:t>
            </w:r>
            <w:r>
              <w:rPr>
                <w:sz w:val="20"/>
              </w:rPr>
              <w:t>утверждаемых</w:t>
            </w:r>
            <w:r>
              <w:rPr>
                <w:spacing w:val="6"/>
                <w:sz w:val="20"/>
              </w:rPr>
              <w:t> </w:t>
            </w:r>
            <w:r>
              <w:rPr>
                <w:sz w:val="20"/>
              </w:rPr>
              <w:t>образовательной</w:t>
            </w:r>
            <w:r>
              <w:rPr>
                <w:spacing w:val="5"/>
                <w:sz w:val="20"/>
              </w:rPr>
              <w:t> </w:t>
            </w:r>
            <w:r>
              <w:rPr>
                <w:sz w:val="20"/>
              </w:rPr>
              <w:t>организацией).</w:t>
            </w:r>
            <w:r>
              <w:rPr>
                <w:spacing w:val="7"/>
                <w:sz w:val="20"/>
              </w:rPr>
              <w:t> </w:t>
            </w:r>
            <w:r>
              <w:rPr>
                <w:sz w:val="20"/>
              </w:rPr>
              <w:t>-</w:t>
            </w:r>
            <w:r>
              <w:rPr>
                <w:spacing w:val="6"/>
                <w:sz w:val="20"/>
              </w:rPr>
              <w:t> </w:t>
            </w:r>
            <w:r>
              <w:rPr>
                <w:spacing w:val="-2"/>
                <w:sz w:val="20"/>
              </w:rPr>
              <w:t>САЙТ.</w:t>
            </w:r>
          </w:p>
        </w:tc>
      </w:tr>
    </w:tbl>
    <w:p>
      <w:pPr>
        <w:spacing w:after="0" w:line="23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2"/>
              <w:jc w:val="both"/>
              <w:rPr>
                <w:sz w:val="20"/>
              </w:rPr>
            </w:pPr>
            <w:r>
              <w:rPr>
                <w:sz w:val="20"/>
              </w:rPr>
              <w:t>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w:t>
            </w:r>
            <w:r>
              <w:rPr>
                <w:spacing w:val="55"/>
                <w:w w:val="150"/>
                <w:sz w:val="20"/>
              </w:rPr>
              <w:t>   </w:t>
            </w:r>
            <w:r>
              <w:rPr>
                <w:sz w:val="20"/>
              </w:rPr>
              <w:t>здоровья</w:t>
            </w:r>
            <w:r>
              <w:rPr>
                <w:spacing w:val="55"/>
                <w:w w:val="150"/>
                <w:sz w:val="20"/>
              </w:rPr>
              <w:t>   </w:t>
            </w:r>
            <w:r>
              <w:rPr>
                <w:sz w:val="20"/>
              </w:rPr>
              <w:t>-</w:t>
            </w:r>
            <w:r>
              <w:rPr>
                <w:spacing w:val="55"/>
                <w:w w:val="150"/>
                <w:sz w:val="20"/>
              </w:rPr>
              <w:t>   </w:t>
            </w:r>
            <w:r>
              <w:rPr>
                <w:sz w:val="20"/>
              </w:rPr>
              <w:t>САЙТ.</w:t>
            </w:r>
            <w:r>
              <w:rPr>
                <w:spacing w:val="56"/>
                <w:w w:val="150"/>
                <w:sz w:val="20"/>
              </w:rPr>
              <w:t>   </w:t>
            </w:r>
            <w:r>
              <w:rPr>
                <w:sz w:val="20"/>
              </w:rPr>
              <w:t>Финансово-</w:t>
            </w:r>
            <w:r>
              <w:rPr>
                <w:spacing w:val="-2"/>
                <w:sz w:val="20"/>
              </w:rPr>
              <w:t>хозяйственная</w:t>
            </w:r>
          </w:p>
          <w:p>
            <w:pPr>
              <w:pStyle w:val="TableParagraph"/>
              <w:spacing w:line="230" w:lineRule="atLeast"/>
              <w:ind w:left="111" w:right="92"/>
              <w:jc w:val="both"/>
              <w:rPr>
                <w:sz w:val="20"/>
              </w:rPr>
            </w:pPr>
            <w:r>
              <w:rPr>
                <w:sz w:val="20"/>
              </w:rPr>
              <w:t>деятельностьИнформация об объеме образовательной деятельности, финансовое</w:t>
            </w:r>
            <w:r>
              <w:rPr>
                <w:spacing w:val="75"/>
                <w:w w:val="150"/>
                <w:sz w:val="20"/>
              </w:rPr>
              <w:t> </w:t>
            </w:r>
            <w:r>
              <w:rPr>
                <w:sz w:val="20"/>
              </w:rPr>
              <w:t>обеспечение</w:t>
            </w:r>
            <w:r>
              <w:rPr>
                <w:spacing w:val="78"/>
                <w:w w:val="150"/>
                <w:sz w:val="20"/>
              </w:rPr>
              <w:t> </w:t>
            </w:r>
            <w:r>
              <w:rPr>
                <w:sz w:val="20"/>
              </w:rPr>
              <w:t>которой</w:t>
            </w:r>
            <w:r>
              <w:rPr>
                <w:spacing w:val="77"/>
                <w:w w:val="150"/>
                <w:sz w:val="20"/>
              </w:rPr>
              <w:t> </w:t>
            </w:r>
            <w:r>
              <w:rPr>
                <w:sz w:val="20"/>
              </w:rPr>
              <w:t>осуществляется</w:t>
            </w:r>
            <w:r>
              <w:rPr>
                <w:spacing w:val="77"/>
                <w:w w:val="150"/>
                <w:sz w:val="20"/>
              </w:rPr>
              <w:t> </w:t>
            </w:r>
            <w:r>
              <w:rPr>
                <w:sz w:val="20"/>
              </w:rPr>
              <w:t>за</w:t>
            </w:r>
            <w:r>
              <w:rPr>
                <w:spacing w:val="78"/>
                <w:w w:val="150"/>
                <w:sz w:val="20"/>
              </w:rPr>
              <w:t> </w:t>
            </w:r>
            <w:r>
              <w:rPr>
                <w:sz w:val="20"/>
              </w:rPr>
              <w:t>счет</w:t>
            </w:r>
            <w:r>
              <w:rPr>
                <w:spacing w:val="77"/>
                <w:w w:val="150"/>
                <w:sz w:val="20"/>
              </w:rPr>
              <w:t> </w:t>
            </w:r>
            <w:r>
              <w:rPr>
                <w:spacing w:val="-2"/>
                <w:sz w:val="20"/>
              </w:rPr>
              <w:t>бюджетных</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056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ассигнований федерального бюджета, бюджетов субъектов Российской Федерации,</w:t>
            </w:r>
            <w:r>
              <w:rPr>
                <w:spacing w:val="-7"/>
                <w:sz w:val="20"/>
              </w:rPr>
              <w:t> </w:t>
            </w:r>
            <w:r>
              <w:rPr>
                <w:sz w:val="20"/>
              </w:rPr>
              <w:t>местных</w:t>
            </w:r>
            <w:r>
              <w:rPr>
                <w:spacing w:val="-7"/>
                <w:sz w:val="20"/>
              </w:rPr>
              <w:t> </w:t>
            </w:r>
            <w:r>
              <w:rPr>
                <w:sz w:val="20"/>
              </w:rPr>
              <w:t>бюджетов,</w:t>
            </w:r>
            <w:r>
              <w:rPr>
                <w:spacing w:val="-7"/>
                <w:sz w:val="20"/>
              </w:rPr>
              <w:t> </w:t>
            </w:r>
            <w:r>
              <w:rPr>
                <w:sz w:val="20"/>
              </w:rPr>
              <w:t>по</w:t>
            </w:r>
            <w:r>
              <w:rPr>
                <w:spacing w:val="-7"/>
                <w:sz w:val="20"/>
              </w:rPr>
              <w:t> </w:t>
            </w:r>
            <w:r>
              <w:rPr>
                <w:sz w:val="20"/>
              </w:rPr>
              <w:t>договорам</w:t>
            </w:r>
            <w:r>
              <w:rPr>
                <w:spacing w:val="-7"/>
                <w:sz w:val="20"/>
              </w:rPr>
              <w:t> </w:t>
            </w:r>
            <w:r>
              <w:rPr>
                <w:sz w:val="20"/>
              </w:rPr>
              <w:t>об</w:t>
            </w:r>
            <w:r>
              <w:rPr>
                <w:spacing w:val="-7"/>
                <w:sz w:val="20"/>
              </w:rPr>
              <w:t> </w:t>
            </w:r>
            <w:r>
              <w:rPr>
                <w:sz w:val="20"/>
              </w:rPr>
              <w:t>образовании</w:t>
            </w:r>
            <w:r>
              <w:rPr>
                <w:spacing w:val="-7"/>
                <w:sz w:val="20"/>
              </w:rPr>
              <w:t> </w:t>
            </w:r>
            <w:r>
              <w:rPr>
                <w:sz w:val="20"/>
              </w:rPr>
              <w:t>за</w:t>
            </w:r>
            <w:r>
              <w:rPr>
                <w:spacing w:val="-7"/>
                <w:sz w:val="20"/>
              </w:rPr>
              <w:t> </w:t>
            </w:r>
            <w:r>
              <w:rPr>
                <w:sz w:val="20"/>
              </w:rPr>
              <w:t>счет</w:t>
            </w:r>
            <w:r>
              <w:rPr>
                <w:spacing w:val="-7"/>
                <w:sz w:val="20"/>
              </w:rPr>
              <w:t> </w:t>
            </w:r>
            <w:r>
              <w:rPr>
                <w:sz w:val="20"/>
              </w:rPr>
              <w:t>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 контактных телефонах;</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адресах электронной почты;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w:t>
            </w:r>
            <w:r>
              <w:rPr>
                <w:spacing w:val="-1"/>
                <w:sz w:val="20"/>
              </w:rPr>
              <w:t> </w:t>
            </w:r>
            <w:r>
              <w:rPr>
                <w:sz w:val="20"/>
              </w:rPr>
              <w:t>сервисах</w:t>
            </w:r>
            <w:r>
              <w:rPr>
                <w:spacing w:val="-1"/>
                <w:sz w:val="20"/>
              </w:rPr>
              <w:t> </w:t>
            </w:r>
            <w:r>
              <w:rPr>
                <w:sz w:val="20"/>
              </w:rPr>
              <w:t>(форма</w:t>
            </w:r>
            <w:r>
              <w:rPr>
                <w:spacing w:val="-1"/>
                <w:sz w:val="20"/>
              </w:rPr>
              <w:t> </w:t>
            </w:r>
            <w:r>
              <w:rPr>
                <w:sz w:val="20"/>
              </w:rPr>
              <w:t>для</w:t>
            </w:r>
            <w:r>
              <w:rPr>
                <w:spacing w:val="-1"/>
                <w:sz w:val="20"/>
              </w:rPr>
              <w:t> </w:t>
            </w:r>
            <w:r>
              <w:rPr>
                <w:sz w:val="20"/>
              </w:rPr>
              <w:t>подачи</w:t>
            </w:r>
            <w:r>
              <w:rPr>
                <w:spacing w:val="-1"/>
                <w:sz w:val="20"/>
              </w:rPr>
              <w:t> </w:t>
            </w:r>
            <w:r>
              <w:rPr>
                <w:sz w:val="20"/>
              </w:rPr>
              <w:t>электронного</w:t>
            </w:r>
            <w:r>
              <w:rPr>
                <w:spacing w:val="-1"/>
                <w:sz w:val="20"/>
              </w:rPr>
              <w:t> </w:t>
            </w:r>
            <w:r>
              <w:rPr>
                <w:sz w:val="20"/>
              </w:rPr>
              <w:t>обращения</w:t>
            </w:r>
            <w:r>
              <w:rPr>
                <w:spacing w:val="-1"/>
                <w:sz w:val="20"/>
              </w:rPr>
              <w:t> </w:t>
            </w:r>
            <w:r>
              <w:rPr>
                <w:sz w:val="20"/>
              </w:rPr>
              <w:t>(жалобы, предложения), консультации);</w:t>
            </w:r>
            <w:r>
              <w:rPr>
                <w:spacing w:val="40"/>
                <w:sz w:val="20"/>
              </w:rPr>
              <w:t> </w:t>
            </w:r>
            <w:r>
              <w:rPr>
                <w:sz w:val="20"/>
              </w:rPr>
              <w:t>- Наличие на сайте организации 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34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5" w:right="2"/>
              <w:rPr>
                <w:sz w:val="20"/>
              </w:rPr>
            </w:pPr>
            <w:r>
              <w:rPr>
                <w:spacing w:val="-5"/>
                <w:sz w:val="20"/>
              </w:rPr>
              <w:t>223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93</w:t>
            </w:r>
          </w:p>
          <w:p>
            <w:pPr>
              <w:pStyle w:val="TableParagraph"/>
              <w:ind w:left="110"/>
              <w:jc w:val="left"/>
              <w:rPr>
                <w:sz w:val="20"/>
              </w:rPr>
            </w:pPr>
            <w:r>
              <w:rPr>
                <w:sz w:val="20"/>
              </w:rPr>
              <w:t>имени Г.Т. </w:t>
            </w:r>
            <w:r>
              <w:rPr>
                <w:spacing w:val="-2"/>
                <w:sz w:val="20"/>
              </w:rPr>
              <w:t>Побежимова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10" w:lineRule="exact"/>
              <w:ind w:left="111"/>
              <w:jc w:val="both"/>
              <w:rPr>
                <w:sz w:val="20"/>
              </w:rPr>
            </w:pPr>
            <w:r>
              <w:rPr>
                <w:sz w:val="20"/>
              </w:rPr>
              <w:t>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262" w:val="left" w:leader="none"/>
                <w:tab w:pos="1700" w:val="left" w:leader="none"/>
                <w:tab w:pos="2419" w:val="left" w:leader="none"/>
                <w:tab w:pos="3204" w:val="left" w:leader="none"/>
                <w:tab w:pos="3542" w:val="left" w:leader="none"/>
                <w:tab w:pos="4470" w:val="left" w:leader="none"/>
                <w:tab w:pos="5171" w:val="left" w:leader="none"/>
              </w:tabs>
              <w:spacing w:line="221" w:lineRule="exact"/>
              <w:ind w:left="111"/>
              <w:jc w:val="left"/>
              <w:rPr>
                <w:sz w:val="20"/>
              </w:rPr>
            </w:pPr>
            <w:r>
              <w:rPr>
                <w:spacing w:val="-2"/>
                <w:sz w:val="20"/>
              </w:rPr>
              <w:t>инвалидам</w:t>
            </w:r>
            <w:r>
              <w:rPr>
                <w:sz w:val="20"/>
              </w:rPr>
              <w:tab/>
            </w:r>
            <w:r>
              <w:rPr>
                <w:spacing w:val="-5"/>
                <w:sz w:val="20"/>
              </w:rPr>
              <w:t>по</w:t>
            </w:r>
            <w:r>
              <w:rPr>
                <w:sz w:val="20"/>
              </w:rPr>
              <w:tab/>
            </w:r>
            <w:r>
              <w:rPr>
                <w:spacing w:val="-4"/>
                <w:sz w:val="20"/>
              </w:rPr>
              <w:t>слуху</w:t>
            </w:r>
            <w:r>
              <w:rPr>
                <w:sz w:val="20"/>
              </w:rPr>
              <w:tab/>
            </w:r>
            <w:r>
              <w:rPr>
                <w:spacing w:val="-2"/>
                <w:sz w:val="20"/>
              </w:rPr>
              <w:t>(слуху</w:t>
            </w:r>
            <w:r>
              <w:rPr>
                <w:sz w:val="20"/>
              </w:rPr>
              <w:tab/>
            </w:r>
            <w:r>
              <w:rPr>
                <w:spacing w:val="-10"/>
                <w:sz w:val="20"/>
              </w:rPr>
              <w:t>и</w:t>
            </w:r>
            <w:r>
              <w:rPr>
                <w:sz w:val="20"/>
              </w:rPr>
              <w:tab/>
            </w:r>
            <w:r>
              <w:rPr>
                <w:spacing w:val="-2"/>
                <w:sz w:val="20"/>
              </w:rPr>
              <w:t>зрению)</w:t>
            </w:r>
            <w:r>
              <w:rPr>
                <w:sz w:val="20"/>
              </w:rPr>
              <w:tab/>
            </w:r>
            <w:r>
              <w:rPr>
                <w:spacing w:val="-2"/>
                <w:sz w:val="20"/>
              </w:rPr>
              <w:t>услуг</w:t>
            </w:r>
            <w:r>
              <w:rPr>
                <w:sz w:val="20"/>
              </w:rPr>
              <w:tab/>
            </w:r>
            <w:r>
              <w:rPr>
                <w:spacing w:val="-2"/>
                <w:sz w:val="20"/>
              </w:rPr>
              <w:t>сурдопереводчика</w:t>
            </w:r>
          </w:p>
          <w:p>
            <w:pPr>
              <w:pStyle w:val="TableParagraph"/>
              <w:spacing w:line="210" w:lineRule="exact"/>
              <w:ind w:left="111"/>
              <w:jc w:val="left"/>
              <w:rPr>
                <w:sz w:val="20"/>
              </w:rPr>
            </w:pPr>
            <w:r>
              <w:rPr>
                <w:spacing w:val="-2"/>
                <w:sz w:val="20"/>
              </w:rPr>
              <w:t>(тифлосурдопереводчика);</w:t>
            </w:r>
          </w:p>
        </w:tc>
      </w:tr>
      <w:tr>
        <w:trPr>
          <w:trHeight w:val="436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224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62</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29"/>
                <w:sz w:val="20"/>
              </w:rPr>
              <w:t> </w:t>
            </w:r>
            <w:r>
              <w:rPr>
                <w:sz w:val="20"/>
              </w:rPr>
              <w:t>наравне</w:t>
            </w:r>
            <w:r>
              <w:rPr>
                <w:spacing w:val="30"/>
                <w:sz w:val="20"/>
              </w:rPr>
              <w:t> </w:t>
            </w:r>
            <w:r>
              <w:rPr>
                <w:sz w:val="20"/>
              </w:rPr>
              <w:t>с</w:t>
            </w:r>
            <w:r>
              <w:rPr>
                <w:spacing w:val="30"/>
                <w:sz w:val="20"/>
              </w:rPr>
              <w:t> </w:t>
            </w:r>
            <w:r>
              <w:rPr>
                <w:sz w:val="20"/>
              </w:rPr>
              <w:t>другими:</w:t>
            </w:r>
            <w:r>
              <w:rPr>
                <w:spacing w:val="30"/>
                <w:sz w:val="20"/>
              </w:rPr>
              <w:t> </w:t>
            </w:r>
            <w:r>
              <w:rPr>
                <w:sz w:val="20"/>
              </w:rPr>
              <w:t>Наличие</w:t>
            </w:r>
            <w:r>
              <w:rPr>
                <w:spacing w:val="30"/>
                <w:sz w:val="20"/>
              </w:rPr>
              <w:t> </w:t>
            </w:r>
            <w:r>
              <w:rPr>
                <w:sz w:val="20"/>
              </w:rPr>
              <w:t>альтернативной</w:t>
            </w:r>
            <w:r>
              <w:rPr>
                <w:spacing w:val="30"/>
                <w:sz w:val="20"/>
              </w:rPr>
              <w:t> </w:t>
            </w:r>
            <w:r>
              <w:rPr>
                <w:sz w:val="20"/>
              </w:rPr>
              <w:t>версии</w:t>
            </w:r>
            <w:r>
              <w:rPr>
                <w:spacing w:val="30"/>
                <w:sz w:val="20"/>
              </w:rPr>
              <w:t> </w:t>
            </w:r>
            <w:r>
              <w:rPr>
                <w:spacing w:val="-2"/>
                <w:sz w:val="20"/>
              </w:rPr>
              <w:t>официального</w:t>
            </w:r>
          </w:p>
          <w:p>
            <w:pPr>
              <w:pStyle w:val="TableParagraph"/>
              <w:spacing w:line="208" w:lineRule="exact"/>
              <w:ind w:left="111"/>
              <w:jc w:val="both"/>
              <w:rPr>
                <w:sz w:val="20"/>
              </w:rPr>
            </w:pPr>
            <w:r>
              <w:rPr>
                <w:sz w:val="20"/>
              </w:rPr>
              <w:t>сайта</w:t>
            </w:r>
            <w:r>
              <w:rPr>
                <w:spacing w:val="-5"/>
                <w:sz w:val="20"/>
              </w:rPr>
              <w:t> </w:t>
            </w:r>
            <w:r>
              <w:rPr>
                <w:sz w:val="20"/>
              </w:rPr>
              <w:t>для</w:t>
            </w:r>
            <w:r>
              <w:rPr>
                <w:spacing w:val="-5"/>
                <w:sz w:val="20"/>
              </w:rPr>
              <w:t> </w:t>
            </w:r>
            <w:r>
              <w:rPr>
                <w:sz w:val="20"/>
              </w:rPr>
              <w:t>инвалидов</w:t>
            </w:r>
            <w:r>
              <w:rPr>
                <w:spacing w:val="-5"/>
                <w:sz w:val="20"/>
              </w:rPr>
              <w:t> </w:t>
            </w:r>
            <w:r>
              <w:rPr>
                <w:sz w:val="20"/>
              </w:rPr>
              <w:t>по</w:t>
            </w:r>
            <w:r>
              <w:rPr>
                <w:spacing w:val="-4"/>
                <w:sz w:val="20"/>
              </w:rPr>
              <w:t> </w:t>
            </w:r>
            <w:r>
              <w:rPr>
                <w:spacing w:val="-2"/>
                <w:sz w:val="20"/>
              </w:rPr>
              <w:t>зрению;</w:t>
            </w:r>
          </w:p>
        </w:tc>
      </w:tr>
      <w:tr>
        <w:trPr>
          <w:trHeight w:val="482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225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10"/>
                <w:sz w:val="20"/>
              </w:rPr>
              <w:t>1</w:t>
            </w:r>
          </w:p>
          <w:p>
            <w:pPr>
              <w:pStyle w:val="TableParagraph"/>
              <w:ind w:left="110" w:right="722"/>
              <w:jc w:val="left"/>
              <w:rPr>
                <w:sz w:val="20"/>
              </w:rPr>
            </w:pPr>
            <w:r>
              <w:rPr>
                <w:sz w:val="20"/>
              </w:rPr>
              <w:t>имени</w:t>
            </w:r>
            <w:r>
              <w:rPr>
                <w:spacing w:val="-13"/>
                <w:sz w:val="20"/>
              </w:rPr>
              <w:t> </w:t>
            </w:r>
            <w:r>
              <w:rPr>
                <w:sz w:val="20"/>
              </w:rPr>
              <w:t>В.И. </w:t>
            </w:r>
            <w:r>
              <w:rPr>
                <w:spacing w:val="-2"/>
                <w:sz w:val="20"/>
              </w:rPr>
              <w:t>Сурикова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19"/>
                <w:sz w:val="20"/>
              </w:rPr>
              <w:t> </w:t>
            </w:r>
            <w:r>
              <w:rPr>
                <w:sz w:val="20"/>
              </w:rPr>
              <w:t>Дублирование</w:t>
            </w:r>
            <w:r>
              <w:rPr>
                <w:spacing w:val="22"/>
                <w:sz w:val="20"/>
              </w:rPr>
              <w:t> </w:t>
            </w:r>
            <w:r>
              <w:rPr>
                <w:sz w:val="20"/>
              </w:rPr>
              <w:t>надписей,</w:t>
            </w:r>
            <w:r>
              <w:rPr>
                <w:spacing w:val="21"/>
                <w:sz w:val="20"/>
              </w:rPr>
              <w:t> </w:t>
            </w:r>
            <w:r>
              <w:rPr>
                <w:sz w:val="20"/>
              </w:rPr>
              <w:t>знаков</w:t>
            </w:r>
            <w:r>
              <w:rPr>
                <w:spacing w:val="22"/>
                <w:sz w:val="20"/>
              </w:rPr>
              <w:t> </w:t>
            </w:r>
            <w:r>
              <w:rPr>
                <w:sz w:val="20"/>
              </w:rPr>
              <w:t>и</w:t>
            </w:r>
            <w:r>
              <w:rPr>
                <w:spacing w:val="21"/>
                <w:sz w:val="20"/>
              </w:rPr>
              <w:t> </w:t>
            </w:r>
            <w:r>
              <w:rPr>
                <w:sz w:val="20"/>
              </w:rPr>
              <w:t>иной</w:t>
            </w:r>
            <w:r>
              <w:rPr>
                <w:spacing w:val="22"/>
                <w:sz w:val="20"/>
              </w:rPr>
              <w:t> </w:t>
            </w:r>
            <w:r>
              <w:rPr>
                <w:sz w:val="20"/>
              </w:rPr>
              <w:t>текстовой</w:t>
            </w:r>
            <w:r>
              <w:rPr>
                <w:spacing w:val="21"/>
                <w:sz w:val="20"/>
              </w:rPr>
              <w:t> </w:t>
            </w:r>
            <w:r>
              <w:rPr>
                <w:sz w:val="20"/>
              </w:rPr>
              <w:t>и</w:t>
            </w:r>
            <w:r>
              <w:rPr>
                <w:spacing w:val="22"/>
                <w:sz w:val="20"/>
              </w:rPr>
              <w:t> </w:t>
            </w:r>
            <w:r>
              <w:rPr>
                <w:spacing w:val="-2"/>
                <w:sz w:val="20"/>
              </w:rPr>
              <w:t>графической</w:t>
            </w:r>
          </w:p>
          <w:p>
            <w:pPr>
              <w:pStyle w:val="TableParagraph"/>
              <w:spacing w:line="209" w:lineRule="exact"/>
              <w:ind w:left="111"/>
              <w:jc w:val="both"/>
              <w:rPr>
                <w:sz w:val="20"/>
              </w:rPr>
            </w:pPr>
            <w:r>
              <w:rPr>
                <w:sz w:val="20"/>
              </w:rPr>
              <w:t>информации</w:t>
            </w:r>
            <w:r>
              <w:rPr>
                <w:spacing w:val="-14"/>
                <w:sz w:val="20"/>
              </w:rPr>
              <w:t> </w:t>
            </w:r>
            <w:r>
              <w:rPr>
                <w:sz w:val="20"/>
              </w:rPr>
              <w:t>знаками,</w:t>
            </w:r>
            <w:r>
              <w:rPr>
                <w:spacing w:val="-12"/>
                <w:sz w:val="20"/>
              </w:rPr>
              <w:t> </w:t>
            </w:r>
            <w:r>
              <w:rPr>
                <w:sz w:val="20"/>
              </w:rPr>
              <w:t>выполненными</w:t>
            </w:r>
            <w:r>
              <w:rPr>
                <w:spacing w:val="-12"/>
                <w:sz w:val="20"/>
              </w:rPr>
              <w:t> </w:t>
            </w:r>
            <w:r>
              <w:rPr>
                <w:sz w:val="20"/>
              </w:rPr>
              <w:t>рельефно-точечным</w:t>
            </w:r>
            <w:r>
              <w:rPr>
                <w:spacing w:val="-12"/>
                <w:sz w:val="20"/>
              </w:rPr>
              <w:t> </w:t>
            </w:r>
            <w:r>
              <w:rPr>
                <w:sz w:val="20"/>
              </w:rPr>
              <w:t>шрифтом</w:t>
            </w:r>
            <w:r>
              <w:rPr>
                <w:spacing w:val="-11"/>
                <w:sz w:val="20"/>
              </w:rPr>
              <w:t> </w:t>
            </w:r>
            <w:r>
              <w:rPr>
                <w:spacing w:val="-2"/>
                <w:sz w:val="20"/>
              </w:rPr>
              <w:t>Брайля;</w:t>
            </w:r>
          </w:p>
        </w:tc>
      </w:tr>
      <w:tr>
        <w:trPr>
          <w:trHeight w:val="437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5" w:right="2"/>
              <w:rPr>
                <w:sz w:val="20"/>
              </w:rPr>
            </w:pPr>
            <w:r>
              <w:rPr>
                <w:spacing w:val="-5"/>
                <w:sz w:val="20"/>
              </w:rPr>
              <w:t>226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115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w:t>
            </w:r>
            <w:r>
              <w:rPr>
                <w:spacing w:val="27"/>
                <w:sz w:val="20"/>
              </w:rPr>
              <w:t> </w:t>
            </w:r>
            <w:r>
              <w:rPr>
                <w:sz w:val="20"/>
              </w:rPr>
              <w:t>ресурсах,</w:t>
            </w:r>
            <w:r>
              <w:rPr>
                <w:spacing w:val="27"/>
                <w:sz w:val="20"/>
              </w:rPr>
              <w:t> </w:t>
            </w:r>
            <w:r>
              <w:rPr>
                <w:sz w:val="20"/>
              </w:rPr>
              <w:t>к</w:t>
            </w:r>
            <w:r>
              <w:rPr>
                <w:spacing w:val="27"/>
                <w:sz w:val="20"/>
              </w:rPr>
              <w:t> </w:t>
            </w:r>
            <w:r>
              <w:rPr>
                <w:sz w:val="20"/>
              </w:rPr>
              <w:t>которым</w:t>
            </w:r>
            <w:r>
              <w:rPr>
                <w:spacing w:val="27"/>
                <w:sz w:val="20"/>
              </w:rPr>
              <w:t> </w:t>
            </w:r>
            <w:r>
              <w:rPr>
                <w:sz w:val="20"/>
              </w:rPr>
              <w:t>обеспечивается</w:t>
            </w:r>
            <w:r>
              <w:rPr>
                <w:spacing w:val="27"/>
                <w:sz w:val="20"/>
              </w:rPr>
              <w:t> </w:t>
            </w:r>
            <w:r>
              <w:rPr>
                <w:sz w:val="20"/>
              </w:rPr>
              <w:t>доступ</w:t>
            </w:r>
            <w:r>
              <w:rPr>
                <w:spacing w:val="27"/>
                <w:sz w:val="20"/>
              </w:rPr>
              <w:t> </w:t>
            </w:r>
            <w:r>
              <w:rPr>
                <w:sz w:val="20"/>
              </w:rPr>
              <w:t>инвалидов</w:t>
            </w:r>
            <w:r>
              <w:rPr>
                <w:spacing w:val="27"/>
                <w:sz w:val="20"/>
              </w:rPr>
              <w:t> </w:t>
            </w:r>
            <w:r>
              <w:rPr>
                <w:spacing w:val="-10"/>
                <w:sz w:val="20"/>
              </w:rPr>
              <w:t>и</w:t>
            </w:r>
          </w:p>
          <w:p>
            <w:pPr>
              <w:pStyle w:val="TableParagraph"/>
              <w:spacing w:line="210" w:lineRule="exact" w:before="3"/>
              <w:ind w:left="111"/>
              <w:jc w:val="both"/>
              <w:rPr>
                <w:sz w:val="20"/>
              </w:rPr>
            </w:pPr>
            <w:r>
              <w:rPr>
                <w:sz w:val="20"/>
              </w:rPr>
              <w:t>лиц</w:t>
            </w:r>
            <w:r>
              <w:rPr>
                <w:spacing w:val="31"/>
                <w:sz w:val="20"/>
              </w:rPr>
              <w:t>  </w:t>
            </w:r>
            <w:r>
              <w:rPr>
                <w:sz w:val="20"/>
              </w:rPr>
              <w:t>с</w:t>
            </w:r>
            <w:r>
              <w:rPr>
                <w:spacing w:val="31"/>
                <w:sz w:val="20"/>
              </w:rPr>
              <w:t>  </w:t>
            </w:r>
            <w:r>
              <w:rPr>
                <w:sz w:val="20"/>
              </w:rPr>
              <w:t>ограниченными</w:t>
            </w:r>
            <w:r>
              <w:rPr>
                <w:spacing w:val="32"/>
                <w:sz w:val="20"/>
              </w:rPr>
              <w:t>  </w:t>
            </w:r>
            <w:r>
              <w:rPr>
                <w:sz w:val="20"/>
              </w:rPr>
              <w:t>возможностями</w:t>
            </w:r>
            <w:r>
              <w:rPr>
                <w:spacing w:val="31"/>
                <w:sz w:val="20"/>
              </w:rPr>
              <w:t>  </w:t>
            </w:r>
            <w:r>
              <w:rPr>
                <w:sz w:val="20"/>
              </w:rPr>
              <w:t>здоровья</w:t>
            </w:r>
            <w:r>
              <w:rPr>
                <w:spacing w:val="32"/>
                <w:sz w:val="20"/>
              </w:rPr>
              <w:t>  </w:t>
            </w:r>
            <w:r>
              <w:rPr>
                <w:sz w:val="20"/>
              </w:rPr>
              <w:t>-</w:t>
            </w:r>
            <w:r>
              <w:rPr>
                <w:spacing w:val="32"/>
                <w:sz w:val="20"/>
              </w:rPr>
              <w:t>  </w:t>
            </w:r>
            <w:r>
              <w:rPr>
                <w:sz w:val="20"/>
              </w:rPr>
              <w:t>САЙТ.</w:t>
            </w:r>
            <w:r>
              <w:rPr>
                <w:spacing w:val="32"/>
                <w:sz w:val="20"/>
              </w:rPr>
              <w:t>  </w:t>
            </w:r>
            <w:r>
              <w:rPr>
                <w:spacing w:val="-2"/>
                <w:sz w:val="20"/>
              </w:rPr>
              <w:t>Доступная</w:t>
            </w:r>
          </w:p>
        </w:tc>
      </w:tr>
    </w:tbl>
    <w:p>
      <w:pPr>
        <w:spacing w:after="0" w:line="210"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27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Стипендии и меры поддержки обучающихсяИнформация о наличии и условиях предоставления обучающимся стипендий, мер социальной поддержки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exact"/>
              <w:ind w:left="111" w:right="93"/>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5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15" w:right="2"/>
              <w:rPr>
                <w:sz w:val="20"/>
              </w:rPr>
            </w:pPr>
            <w:r>
              <w:rPr>
                <w:spacing w:val="-5"/>
                <w:sz w:val="20"/>
              </w:rPr>
              <w:t>227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121</w:t>
            </w:r>
          </w:p>
        </w:tc>
        <w:tc>
          <w:tcPr>
            <w:tcW w:w="6844" w:type="dxa"/>
          </w:tcPr>
          <w:p>
            <w:pPr>
              <w:pStyle w:val="TableParagraph"/>
              <w:ind w:left="111" w:right="92"/>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w:t>
            </w:r>
            <w:r>
              <w:rPr>
                <w:spacing w:val="-6"/>
                <w:sz w:val="20"/>
              </w:rPr>
              <w:t> </w:t>
            </w:r>
            <w:r>
              <w:rPr>
                <w:sz w:val="20"/>
              </w:rPr>
              <w:t>курсы,</w:t>
            </w:r>
            <w:r>
              <w:rPr>
                <w:spacing w:val="-6"/>
                <w:sz w:val="20"/>
              </w:rPr>
              <w:t> </w:t>
            </w:r>
            <w:r>
              <w:rPr>
                <w:sz w:val="20"/>
              </w:rPr>
              <w:t>дисциплины</w:t>
            </w:r>
            <w:r>
              <w:rPr>
                <w:spacing w:val="-6"/>
                <w:sz w:val="20"/>
              </w:rPr>
              <w:t> </w:t>
            </w:r>
            <w:r>
              <w:rPr>
                <w:sz w:val="20"/>
              </w:rPr>
              <w:t>(модули)</w:t>
            </w:r>
            <w:r>
              <w:rPr>
                <w:spacing w:val="-6"/>
                <w:sz w:val="20"/>
              </w:rPr>
              <w:t> </w:t>
            </w:r>
            <w:r>
              <w:rPr>
                <w:sz w:val="20"/>
              </w:rPr>
              <w:t>-</w:t>
            </w:r>
            <w:r>
              <w:rPr>
                <w:spacing w:val="-6"/>
                <w:sz w:val="20"/>
              </w:rPr>
              <w:t> </w:t>
            </w:r>
            <w:r>
              <w:rPr>
                <w:sz w:val="20"/>
              </w:rPr>
              <w:t>СТЕНД.</w:t>
            </w:r>
            <w:r>
              <w:rPr>
                <w:spacing w:val="-6"/>
                <w:sz w:val="20"/>
              </w:rPr>
              <w:t> </w:t>
            </w:r>
            <w:r>
              <w:rPr>
                <w:sz w:val="20"/>
              </w:rPr>
              <w:t>Материально-техническое обеспечение</w:t>
            </w:r>
            <w:r>
              <w:rPr>
                <w:spacing w:val="-13"/>
                <w:sz w:val="20"/>
              </w:rPr>
              <w:t> </w:t>
            </w:r>
            <w:r>
              <w:rPr>
                <w:sz w:val="20"/>
              </w:rPr>
              <w:t>образовательной</w:t>
            </w:r>
            <w:r>
              <w:rPr>
                <w:spacing w:val="-12"/>
                <w:sz w:val="20"/>
              </w:rPr>
              <w:t> </w:t>
            </w:r>
            <w:r>
              <w:rPr>
                <w:sz w:val="20"/>
              </w:rPr>
              <w:t>деятельностиИнформация</w:t>
            </w:r>
            <w:r>
              <w:rPr>
                <w:spacing w:val="-13"/>
                <w:sz w:val="20"/>
              </w:rPr>
              <w:t> </w:t>
            </w:r>
            <w:r>
              <w:rPr>
                <w:sz w:val="20"/>
              </w:rPr>
              <w:t>об</w:t>
            </w:r>
            <w:r>
              <w:rPr>
                <w:spacing w:val="-12"/>
                <w:sz w:val="20"/>
              </w:rPr>
              <w:t> </w:t>
            </w:r>
            <w:r>
              <w:rPr>
                <w:sz w:val="20"/>
              </w:rPr>
              <w:t>условиях</w:t>
            </w:r>
            <w:r>
              <w:rPr>
                <w:spacing w:val="-13"/>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Документы (в виде</w:t>
            </w:r>
            <w:r>
              <w:rPr>
                <w:spacing w:val="70"/>
                <w:w w:val="150"/>
                <w:sz w:val="20"/>
              </w:rPr>
              <w:t>  </w:t>
            </w:r>
            <w:r>
              <w:rPr>
                <w:sz w:val="20"/>
              </w:rPr>
              <w:t>копий)Свидетельство</w:t>
            </w:r>
            <w:r>
              <w:rPr>
                <w:spacing w:val="71"/>
                <w:w w:val="150"/>
                <w:sz w:val="20"/>
              </w:rPr>
              <w:t>  </w:t>
            </w:r>
            <w:r>
              <w:rPr>
                <w:sz w:val="20"/>
              </w:rPr>
              <w:t>о</w:t>
            </w:r>
            <w:r>
              <w:rPr>
                <w:spacing w:val="71"/>
                <w:w w:val="150"/>
                <w:sz w:val="20"/>
              </w:rPr>
              <w:t>  </w:t>
            </w:r>
            <w:r>
              <w:rPr>
                <w:sz w:val="20"/>
              </w:rPr>
              <w:t>государственной</w:t>
            </w:r>
            <w:r>
              <w:rPr>
                <w:spacing w:val="70"/>
                <w:w w:val="150"/>
                <w:sz w:val="20"/>
              </w:rPr>
              <w:t>  </w:t>
            </w:r>
            <w:r>
              <w:rPr>
                <w:sz w:val="20"/>
              </w:rPr>
              <w:t>аккредитации</w:t>
            </w:r>
            <w:r>
              <w:rPr>
                <w:spacing w:val="71"/>
                <w:w w:val="150"/>
                <w:sz w:val="20"/>
              </w:rPr>
              <w:t>  </w:t>
            </w:r>
            <w:r>
              <w:rPr>
                <w:spacing w:val="-5"/>
                <w:sz w:val="20"/>
              </w:rPr>
              <w:t>(с</w:t>
            </w:r>
          </w:p>
          <w:p>
            <w:pPr>
              <w:pStyle w:val="TableParagraph"/>
              <w:spacing w:line="210" w:lineRule="exact"/>
              <w:ind w:left="111"/>
              <w:jc w:val="both"/>
              <w:rPr>
                <w:sz w:val="20"/>
              </w:rPr>
            </w:pPr>
            <w:r>
              <w:rPr>
                <w:spacing w:val="-2"/>
                <w:sz w:val="20"/>
              </w:rPr>
              <w:t>приложениями)</w:t>
            </w:r>
            <w:r>
              <w:rPr>
                <w:spacing w:val="-1"/>
                <w:sz w:val="20"/>
              </w:rPr>
              <w:t> </w:t>
            </w:r>
            <w:r>
              <w:rPr>
                <w:spacing w:val="-2"/>
                <w:sz w:val="20"/>
              </w:rPr>
              <w:t>(при</w:t>
            </w:r>
            <w:r>
              <w:rPr>
                <w:sz w:val="20"/>
              </w:rPr>
              <w:t> </w:t>
            </w:r>
            <w:r>
              <w:rPr>
                <w:spacing w:val="-2"/>
                <w:sz w:val="20"/>
              </w:rPr>
              <w:t>наличии)</w:t>
            </w:r>
            <w:r>
              <w:rPr>
                <w:spacing w:val="2"/>
                <w:sz w:val="20"/>
              </w:rPr>
              <w:t> </w:t>
            </w:r>
            <w:r>
              <w:rPr>
                <w:spacing w:val="-2"/>
                <w:sz w:val="20"/>
              </w:rPr>
              <w:t>-</w:t>
            </w:r>
            <w:r>
              <w:rPr>
                <w:spacing w:val="1"/>
                <w:sz w:val="20"/>
              </w:rPr>
              <w:t> </w:t>
            </w:r>
            <w:r>
              <w:rPr>
                <w:spacing w:val="-2"/>
                <w:sz w:val="20"/>
              </w:rPr>
              <w:t>Наличие</w:t>
            </w:r>
            <w:r>
              <w:rPr>
                <w:sz w:val="20"/>
              </w:rPr>
              <w:t> </w:t>
            </w:r>
            <w:r>
              <w:rPr>
                <w:spacing w:val="-2"/>
                <w:sz w:val="20"/>
              </w:rPr>
              <w:t>на</w:t>
            </w:r>
            <w:r>
              <w:rPr>
                <w:spacing w:val="1"/>
                <w:sz w:val="20"/>
              </w:rPr>
              <w:t> </w:t>
            </w:r>
            <w:r>
              <w:rPr>
                <w:spacing w:val="-2"/>
                <w:sz w:val="20"/>
              </w:rPr>
              <w:t>сайте</w:t>
            </w:r>
            <w:r>
              <w:rPr>
                <w:sz w:val="20"/>
              </w:rPr>
              <w:t> </w:t>
            </w:r>
            <w:r>
              <w:rPr>
                <w:spacing w:val="-2"/>
                <w:sz w:val="20"/>
              </w:rPr>
              <w:t>организации</w:t>
            </w:r>
            <w:r>
              <w:rPr>
                <w:sz w:val="20"/>
              </w:rPr>
              <w:t> </w:t>
            </w:r>
            <w:r>
              <w:rPr>
                <w:spacing w:val="-2"/>
                <w:sz w:val="20"/>
              </w:rPr>
              <w:t>информации</w:t>
            </w:r>
            <w:r>
              <w:rPr>
                <w:spacing w:val="1"/>
                <w:sz w:val="20"/>
              </w:rPr>
              <w:t> </w:t>
            </w:r>
            <w:r>
              <w:rPr>
                <w:spacing w:val="-10"/>
                <w:sz w:val="20"/>
              </w:rPr>
              <w:t>о</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263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 Спортивные и игровые площадки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w:t>
            </w:r>
            <w:r>
              <w:rPr>
                <w:spacing w:val="-7"/>
                <w:sz w:val="20"/>
              </w:rPr>
              <w:t> </w:t>
            </w:r>
            <w:r>
              <w:rPr>
                <w:sz w:val="20"/>
              </w:rPr>
              <w:t>детской</w:t>
            </w:r>
            <w:r>
              <w:rPr>
                <w:spacing w:val="-7"/>
                <w:sz w:val="20"/>
              </w:rPr>
              <w:t> </w:t>
            </w:r>
            <w:r>
              <w:rPr>
                <w:sz w:val="20"/>
              </w:rPr>
              <w:t>группы</w:t>
            </w:r>
            <w:r>
              <w:rPr>
                <w:spacing w:val="-7"/>
                <w:sz w:val="20"/>
              </w:rPr>
              <w:t> </w:t>
            </w:r>
            <w:r>
              <w:rPr>
                <w:sz w:val="20"/>
              </w:rPr>
              <w:t>–</w:t>
            </w:r>
            <w:r>
              <w:rPr>
                <w:spacing w:val="-7"/>
                <w:sz w:val="20"/>
              </w:rPr>
              <w:t> </w:t>
            </w:r>
            <w:r>
              <w:rPr>
                <w:sz w:val="20"/>
              </w:rPr>
              <w:t>раздевальная</w:t>
            </w:r>
            <w:r>
              <w:rPr>
                <w:spacing w:val="-7"/>
                <w:sz w:val="20"/>
              </w:rPr>
              <w:t> </w:t>
            </w:r>
            <w:r>
              <w:rPr>
                <w:sz w:val="20"/>
              </w:rPr>
              <w:t>комната,</w:t>
            </w:r>
            <w:r>
              <w:rPr>
                <w:spacing w:val="-7"/>
                <w:sz w:val="20"/>
              </w:rPr>
              <w:t> </w:t>
            </w:r>
            <w:r>
              <w:rPr>
                <w:sz w:val="20"/>
              </w:rPr>
              <w:t>групповая</w:t>
            </w:r>
            <w:r>
              <w:rPr>
                <w:spacing w:val="-7"/>
                <w:sz w:val="20"/>
              </w:rPr>
              <w:t> </w:t>
            </w:r>
            <w:r>
              <w:rPr>
                <w:sz w:val="20"/>
              </w:rPr>
              <w:t>комната,</w:t>
            </w:r>
            <w:r>
              <w:rPr>
                <w:spacing w:val="-7"/>
                <w:sz w:val="20"/>
              </w:rPr>
              <w:t> </w:t>
            </w:r>
            <w:r>
              <w:rPr>
                <w:sz w:val="20"/>
              </w:rPr>
              <w:t>спальня, буфет, туалет, совмещенный с умывальной, наличие при необходимости дополнительных помещений для занятий с детьми (музыкальный зал, физкультурный</w:t>
            </w:r>
            <w:r>
              <w:rPr>
                <w:spacing w:val="-8"/>
                <w:sz w:val="20"/>
              </w:rPr>
              <w:t> </w:t>
            </w:r>
            <w:r>
              <w:rPr>
                <w:sz w:val="20"/>
              </w:rPr>
              <w:t>зал,</w:t>
            </w:r>
            <w:r>
              <w:rPr>
                <w:spacing w:val="-8"/>
                <w:sz w:val="20"/>
              </w:rPr>
              <w:t> </w:t>
            </w:r>
            <w:r>
              <w:rPr>
                <w:sz w:val="20"/>
              </w:rPr>
              <w:t>кабинет</w:t>
            </w:r>
            <w:r>
              <w:rPr>
                <w:spacing w:val="-8"/>
                <w:sz w:val="20"/>
              </w:rPr>
              <w:t> </w:t>
            </w:r>
            <w:r>
              <w:rPr>
                <w:sz w:val="20"/>
              </w:rPr>
              <w:t>логопеда,</w:t>
            </w:r>
            <w:r>
              <w:rPr>
                <w:spacing w:val="-8"/>
                <w:sz w:val="20"/>
              </w:rPr>
              <w:t> </w:t>
            </w:r>
            <w:r>
              <w:rPr>
                <w:sz w:val="20"/>
              </w:rPr>
              <w:t>помещения</w:t>
            </w:r>
            <w:r>
              <w:rPr>
                <w:spacing w:val="-8"/>
                <w:sz w:val="20"/>
              </w:rPr>
              <w:t> </w:t>
            </w:r>
            <w:r>
              <w:rPr>
                <w:sz w:val="20"/>
              </w:rPr>
              <w:t>для</w:t>
            </w:r>
            <w:r>
              <w:rPr>
                <w:spacing w:val="-8"/>
                <w:sz w:val="20"/>
              </w:rPr>
              <w:t> </w:t>
            </w:r>
            <w:r>
              <w:rPr>
                <w:sz w:val="20"/>
              </w:rPr>
              <w:t>иных</w:t>
            </w:r>
            <w:r>
              <w:rPr>
                <w:spacing w:val="-8"/>
                <w:sz w:val="20"/>
              </w:rPr>
              <w:t> </w:t>
            </w:r>
            <w:r>
              <w:rPr>
                <w:sz w:val="20"/>
              </w:rPr>
              <w:t>дополнительных занятий), а также иных помещений (помещения для оказания медицинской помощи, пищеблок, помещения для стирки белья) и помещений служебно- бытового назначения (пункт 3.1.3. правил СП 2.4.3648-20).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Дублирование</w:t>
            </w:r>
            <w:r>
              <w:rPr>
                <w:spacing w:val="-2"/>
                <w:sz w:val="20"/>
              </w:rPr>
              <w:t> </w:t>
            </w:r>
            <w:r>
              <w:rPr>
                <w:sz w:val="20"/>
              </w:rPr>
              <w:t>для</w:t>
            </w:r>
            <w:r>
              <w:rPr>
                <w:spacing w:val="-2"/>
                <w:sz w:val="20"/>
              </w:rPr>
              <w:t> </w:t>
            </w:r>
            <w:r>
              <w:rPr>
                <w:sz w:val="20"/>
              </w:rPr>
              <w:t>инвалидов</w:t>
            </w:r>
            <w:r>
              <w:rPr>
                <w:spacing w:val="-2"/>
                <w:sz w:val="20"/>
              </w:rPr>
              <w:t> </w:t>
            </w:r>
            <w:r>
              <w:rPr>
                <w:sz w:val="20"/>
              </w:rPr>
              <w:t>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exact"/>
              <w:ind w:left="111" w:right="94"/>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1370" w:hRule="atLeast"/>
        </w:trPr>
        <w:tc>
          <w:tcPr>
            <w:tcW w:w="686" w:type="dxa"/>
          </w:tcPr>
          <w:p>
            <w:pPr>
              <w:pStyle w:val="TableParagraph"/>
              <w:jc w:val="left"/>
              <w:rPr>
                <w:b/>
                <w:sz w:val="20"/>
              </w:rPr>
            </w:pPr>
          </w:p>
          <w:p>
            <w:pPr>
              <w:pStyle w:val="TableParagraph"/>
              <w:spacing w:before="105"/>
              <w:jc w:val="left"/>
              <w:rPr>
                <w:b/>
                <w:sz w:val="20"/>
              </w:rPr>
            </w:pPr>
          </w:p>
          <w:p>
            <w:pPr>
              <w:pStyle w:val="TableParagraph"/>
              <w:ind w:left="15" w:right="2"/>
              <w:rPr>
                <w:sz w:val="20"/>
              </w:rPr>
            </w:pPr>
            <w:r>
              <w:rPr>
                <w:spacing w:val="-5"/>
                <w:sz w:val="20"/>
              </w:rPr>
              <w:t>228</w:t>
            </w:r>
          </w:p>
        </w:tc>
        <w:tc>
          <w:tcPr>
            <w:tcW w:w="1814" w:type="dxa"/>
          </w:tcPr>
          <w:p>
            <w:pPr>
              <w:pStyle w:val="TableParagraph"/>
              <w:spacing w:before="219"/>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134</w:t>
            </w:r>
          </w:p>
          <w:p>
            <w:pPr>
              <w:pStyle w:val="TableParagraph"/>
              <w:spacing w:before="1"/>
              <w:ind w:left="110" w:right="159"/>
              <w:jc w:val="left"/>
              <w:rPr>
                <w:sz w:val="20"/>
              </w:rPr>
            </w:pPr>
            <w:r>
              <w:rPr>
                <w:sz w:val="20"/>
              </w:rPr>
              <w:t>имени Героя Советского</w:t>
            </w:r>
            <w:r>
              <w:rPr>
                <w:spacing w:val="-13"/>
                <w:sz w:val="20"/>
              </w:rPr>
              <w:t> </w:t>
            </w:r>
            <w:r>
              <w:rPr>
                <w:sz w:val="20"/>
              </w:rPr>
              <w:t>союза Микуцкого Б.А.</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w:t>
            </w:r>
            <w:r>
              <w:rPr>
                <w:spacing w:val="70"/>
                <w:sz w:val="20"/>
              </w:rPr>
              <w:t>  </w:t>
            </w:r>
            <w:r>
              <w:rPr>
                <w:sz w:val="20"/>
              </w:rPr>
              <w:t>образовательной</w:t>
            </w:r>
            <w:r>
              <w:rPr>
                <w:spacing w:val="70"/>
                <w:sz w:val="20"/>
              </w:rPr>
              <w:t>  </w:t>
            </w:r>
            <w:r>
              <w:rPr>
                <w:sz w:val="20"/>
              </w:rPr>
              <w:t>программы</w:t>
            </w:r>
            <w:r>
              <w:rPr>
                <w:spacing w:val="70"/>
                <w:sz w:val="20"/>
              </w:rPr>
              <w:t>  </w:t>
            </w:r>
            <w:r>
              <w:rPr>
                <w:sz w:val="20"/>
              </w:rPr>
              <w:t>информации:О</w:t>
            </w:r>
            <w:r>
              <w:rPr>
                <w:spacing w:val="69"/>
                <w:sz w:val="20"/>
              </w:rPr>
              <w:t>  </w:t>
            </w:r>
            <w:r>
              <w:rPr>
                <w:sz w:val="20"/>
              </w:rPr>
              <w:t>языке(ах),</w:t>
            </w:r>
            <w:r>
              <w:rPr>
                <w:spacing w:val="71"/>
                <w:sz w:val="20"/>
              </w:rPr>
              <w:t>  </w:t>
            </w:r>
            <w:r>
              <w:rPr>
                <w:spacing w:val="-5"/>
                <w:sz w:val="20"/>
              </w:rPr>
              <w:t>на</w:t>
            </w:r>
          </w:p>
          <w:p>
            <w:pPr>
              <w:pStyle w:val="TableParagraph"/>
              <w:spacing w:line="210" w:lineRule="exact"/>
              <w:ind w:left="111"/>
              <w:jc w:val="both"/>
              <w:rPr>
                <w:sz w:val="20"/>
              </w:rPr>
            </w:pPr>
            <w:r>
              <w:rPr>
                <w:spacing w:val="-2"/>
                <w:sz w:val="20"/>
              </w:rPr>
              <w:t>котором(ых)</w:t>
            </w:r>
            <w:r>
              <w:rPr>
                <w:spacing w:val="6"/>
                <w:sz w:val="20"/>
              </w:rPr>
              <w:t> </w:t>
            </w:r>
            <w:r>
              <w:rPr>
                <w:spacing w:val="-2"/>
                <w:sz w:val="20"/>
              </w:rPr>
              <w:t>осуществляется</w:t>
            </w:r>
            <w:r>
              <w:rPr>
                <w:spacing w:val="7"/>
                <w:sz w:val="20"/>
              </w:rPr>
              <w:t> </w:t>
            </w:r>
            <w:r>
              <w:rPr>
                <w:spacing w:val="-2"/>
                <w:sz w:val="20"/>
              </w:rPr>
              <w:t>образование</w:t>
            </w:r>
            <w:r>
              <w:rPr>
                <w:spacing w:val="6"/>
                <w:sz w:val="20"/>
              </w:rPr>
              <w:t> </w:t>
            </w:r>
            <w:r>
              <w:rPr>
                <w:spacing w:val="-2"/>
                <w:sz w:val="20"/>
              </w:rPr>
              <w:t>(обучение)**</w:t>
            </w:r>
            <w:r>
              <w:rPr>
                <w:spacing w:val="7"/>
                <w:sz w:val="20"/>
              </w:rPr>
              <w:t> </w:t>
            </w:r>
            <w:r>
              <w:rPr>
                <w:spacing w:val="-2"/>
                <w:sz w:val="20"/>
              </w:rPr>
              <w:t>Размещается</w:t>
            </w:r>
            <w:r>
              <w:rPr>
                <w:spacing w:val="6"/>
                <w:sz w:val="20"/>
              </w:rPr>
              <w:t> </w:t>
            </w:r>
            <w:r>
              <w:rPr>
                <w:spacing w:val="-2"/>
                <w:sz w:val="20"/>
              </w:rPr>
              <w:t>в</w:t>
            </w:r>
            <w:r>
              <w:rPr>
                <w:spacing w:val="6"/>
                <w:sz w:val="20"/>
              </w:rPr>
              <w:t> </w:t>
            </w:r>
            <w:r>
              <w:rPr>
                <w:spacing w:val="-2"/>
                <w:sz w:val="20"/>
              </w:rPr>
              <w:t>форме</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105" w:val="left" w:leader="none"/>
                <w:tab w:pos="4092" w:val="left" w:leader="none"/>
                <w:tab w:pos="5606" w:val="left" w:leader="none"/>
              </w:tabs>
              <w:ind w:left="111" w:right="92"/>
              <w:jc w:val="both"/>
              <w:rPr>
                <w:sz w:val="20"/>
              </w:rPr>
            </w:pPr>
            <w:r>
              <w:rPr>
                <w:sz w:val="20"/>
              </w:rPr>
              <w:t>электронного документа, подписанного простой электронной подписью в соответствии с Федеральным законом от 6 апреля 2011 г. № 63-ФЗ «Об электронной</w:t>
            </w:r>
            <w:r>
              <w:rPr>
                <w:spacing w:val="-12"/>
                <w:sz w:val="20"/>
              </w:rPr>
              <w:t> </w:t>
            </w:r>
            <w:r>
              <w:rPr>
                <w:sz w:val="20"/>
              </w:rPr>
              <w:t>подписи»,</w:t>
            </w:r>
            <w:r>
              <w:rPr>
                <w:spacing w:val="-12"/>
                <w:sz w:val="20"/>
              </w:rPr>
              <w:t> </w:t>
            </w:r>
            <w:r>
              <w:rPr>
                <w:sz w:val="20"/>
              </w:rPr>
              <w:t>с</w:t>
            </w:r>
            <w:r>
              <w:rPr>
                <w:spacing w:val="-12"/>
                <w:sz w:val="20"/>
              </w:rPr>
              <w:t> </w:t>
            </w:r>
            <w:r>
              <w:rPr>
                <w:sz w:val="20"/>
              </w:rPr>
              <w:t>приложением</w:t>
            </w:r>
            <w:r>
              <w:rPr>
                <w:spacing w:val="-12"/>
                <w:sz w:val="20"/>
              </w:rPr>
              <w:t> </w:t>
            </w:r>
            <w:r>
              <w:rPr>
                <w:sz w:val="20"/>
              </w:rPr>
              <w:t>образовательной</w:t>
            </w:r>
            <w:r>
              <w:rPr>
                <w:spacing w:val="-12"/>
                <w:sz w:val="20"/>
              </w:rPr>
              <w:t> </w:t>
            </w:r>
            <w:r>
              <w:rPr>
                <w:sz w:val="20"/>
              </w:rPr>
              <w:t>программы.</w:t>
            </w:r>
            <w:r>
              <w:rPr>
                <w:spacing w:val="-10"/>
                <w:sz w:val="20"/>
              </w:rPr>
              <w:t> </w:t>
            </w:r>
            <w:r>
              <w:rPr>
                <w:sz w:val="20"/>
              </w:rPr>
              <w:t>-</w:t>
            </w:r>
            <w:r>
              <w:rPr>
                <w:spacing w:val="-12"/>
                <w:sz w:val="20"/>
              </w:rPr>
              <w:t> </w:t>
            </w:r>
            <w:r>
              <w:rPr>
                <w:sz w:val="20"/>
              </w:rPr>
              <w:t>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Образовательные стандарты и требования.Информация о федеральных </w:t>
            </w:r>
            <w:r>
              <w:rPr>
                <w:spacing w:val="-2"/>
                <w:sz w:val="20"/>
              </w:rPr>
              <w:t>государственных</w:t>
            </w:r>
            <w:r>
              <w:rPr>
                <w:sz w:val="20"/>
              </w:rPr>
              <w:tab/>
            </w:r>
            <w:r>
              <w:rPr>
                <w:spacing w:val="-2"/>
                <w:sz w:val="20"/>
              </w:rPr>
              <w:t>образовательных</w:t>
            </w:r>
            <w:r>
              <w:rPr>
                <w:sz w:val="20"/>
              </w:rPr>
              <w:tab/>
            </w:r>
            <w:r>
              <w:rPr>
                <w:spacing w:val="-2"/>
                <w:sz w:val="20"/>
              </w:rPr>
              <w:t>стандартах,</w:t>
            </w:r>
            <w:r>
              <w:rPr>
                <w:sz w:val="20"/>
              </w:rPr>
              <w:tab/>
            </w:r>
            <w:r>
              <w:rPr>
                <w:spacing w:val="-2"/>
                <w:sz w:val="20"/>
              </w:rPr>
              <w:t>федеральных </w:t>
            </w:r>
            <w:r>
              <w:rPr>
                <w:sz w:val="20"/>
              </w:rPr>
              <w:t>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0"/>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75"/>
                <w:sz w:val="20"/>
              </w:rPr>
              <w:t> </w:t>
            </w:r>
            <w:r>
              <w:rPr>
                <w:sz w:val="20"/>
              </w:rPr>
              <w:t>пользования</w:t>
            </w:r>
            <w:r>
              <w:rPr>
                <w:spacing w:val="77"/>
                <w:sz w:val="20"/>
              </w:rPr>
              <w:t> </w:t>
            </w:r>
            <w:r>
              <w:rPr>
                <w:sz w:val="20"/>
              </w:rPr>
              <w:t>-</w:t>
            </w:r>
            <w:r>
              <w:rPr>
                <w:spacing w:val="78"/>
                <w:sz w:val="20"/>
              </w:rPr>
              <w:t> </w:t>
            </w:r>
            <w:r>
              <w:rPr>
                <w:sz w:val="20"/>
              </w:rPr>
              <w:t>САЙТ.</w:t>
            </w:r>
            <w:r>
              <w:rPr>
                <w:spacing w:val="77"/>
                <w:sz w:val="20"/>
              </w:rPr>
              <w:t> </w:t>
            </w:r>
            <w:r>
              <w:rPr>
                <w:sz w:val="20"/>
              </w:rPr>
              <w:t>Доступная</w:t>
            </w:r>
            <w:r>
              <w:rPr>
                <w:spacing w:val="77"/>
                <w:sz w:val="20"/>
              </w:rPr>
              <w:t> </w:t>
            </w:r>
            <w:r>
              <w:rPr>
                <w:sz w:val="20"/>
              </w:rPr>
              <w:t>средаИнформация</w:t>
            </w:r>
            <w:r>
              <w:rPr>
                <w:spacing w:val="78"/>
                <w:sz w:val="20"/>
              </w:rPr>
              <w:t> </w:t>
            </w:r>
            <w:r>
              <w:rPr>
                <w:spacing w:val="-10"/>
                <w:sz w:val="20"/>
              </w:rPr>
              <w:t>о</w:t>
            </w:r>
          </w:p>
          <w:p>
            <w:pPr>
              <w:pStyle w:val="TableParagraph"/>
              <w:spacing w:line="210" w:lineRule="exact"/>
              <w:ind w:left="111"/>
              <w:jc w:val="both"/>
              <w:rPr>
                <w:sz w:val="20"/>
              </w:rPr>
            </w:pPr>
            <w:r>
              <w:rPr>
                <w:sz w:val="20"/>
              </w:rPr>
              <w:t>специальных</w:t>
            </w:r>
            <w:r>
              <w:rPr>
                <w:spacing w:val="52"/>
                <w:sz w:val="20"/>
              </w:rPr>
              <w:t> </w:t>
            </w:r>
            <w:r>
              <w:rPr>
                <w:sz w:val="20"/>
              </w:rPr>
              <w:t>условиях</w:t>
            </w:r>
            <w:r>
              <w:rPr>
                <w:spacing w:val="52"/>
                <w:sz w:val="20"/>
              </w:rPr>
              <w:t> </w:t>
            </w:r>
            <w:r>
              <w:rPr>
                <w:sz w:val="20"/>
              </w:rPr>
              <w:t>для</w:t>
            </w:r>
            <w:r>
              <w:rPr>
                <w:spacing w:val="53"/>
                <w:sz w:val="20"/>
              </w:rPr>
              <w:t> </w:t>
            </w:r>
            <w:r>
              <w:rPr>
                <w:sz w:val="20"/>
              </w:rPr>
              <w:t>обучения</w:t>
            </w:r>
            <w:r>
              <w:rPr>
                <w:spacing w:val="52"/>
                <w:sz w:val="20"/>
              </w:rPr>
              <w:t> </w:t>
            </w:r>
            <w:r>
              <w:rPr>
                <w:sz w:val="20"/>
              </w:rPr>
              <w:t>инвалидов</w:t>
            </w:r>
            <w:r>
              <w:rPr>
                <w:spacing w:val="52"/>
                <w:sz w:val="20"/>
              </w:rPr>
              <w:t> </w:t>
            </w:r>
            <w:r>
              <w:rPr>
                <w:sz w:val="20"/>
              </w:rPr>
              <w:t>и</w:t>
            </w:r>
            <w:r>
              <w:rPr>
                <w:spacing w:val="53"/>
                <w:sz w:val="20"/>
              </w:rPr>
              <w:t> </w:t>
            </w:r>
            <w:r>
              <w:rPr>
                <w:sz w:val="20"/>
              </w:rPr>
              <w:t>лиц</w:t>
            </w:r>
            <w:r>
              <w:rPr>
                <w:spacing w:val="52"/>
                <w:sz w:val="20"/>
              </w:rPr>
              <w:t> </w:t>
            </w:r>
            <w:r>
              <w:rPr>
                <w:sz w:val="20"/>
              </w:rPr>
              <w:t>с</w:t>
            </w:r>
            <w:r>
              <w:rPr>
                <w:spacing w:val="53"/>
                <w:sz w:val="20"/>
              </w:rPr>
              <w:t> </w:t>
            </w:r>
            <w:r>
              <w:rPr>
                <w:spacing w:val="-2"/>
                <w:sz w:val="20"/>
              </w:rPr>
              <w:t>ограниченными</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03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Международное</w:t>
            </w:r>
            <w:r>
              <w:rPr>
                <w:spacing w:val="-7"/>
                <w:sz w:val="20"/>
              </w:rPr>
              <w:t> </w:t>
            </w:r>
            <w:r>
              <w:rPr>
                <w:sz w:val="20"/>
              </w:rPr>
              <w:t>сотрудничествоИнформация</w:t>
            </w:r>
            <w:r>
              <w:rPr>
                <w:spacing w:val="-7"/>
                <w:sz w:val="20"/>
              </w:rPr>
              <w:t> </w:t>
            </w:r>
            <w:r>
              <w:rPr>
                <w:sz w:val="20"/>
              </w:rPr>
              <w:t>о</w:t>
            </w:r>
            <w:r>
              <w:rPr>
                <w:spacing w:val="-7"/>
                <w:sz w:val="20"/>
              </w:rPr>
              <w:t> </w:t>
            </w:r>
            <w:r>
              <w:rPr>
                <w:sz w:val="20"/>
              </w:rPr>
              <w:t>заключенных</w:t>
            </w:r>
            <w:r>
              <w:rPr>
                <w:spacing w:val="-7"/>
                <w:sz w:val="20"/>
              </w:rPr>
              <w:t> </w:t>
            </w:r>
            <w:r>
              <w:rPr>
                <w:sz w:val="20"/>
              </w:rPr>
              <w:t>и</w:t>
            </w:r>
            <w:r>
              <w:rPr>
                <w:spacing w:val="-7"/>
                <w:sz w:val="20"/>
              </w:rPr>
              <w:t> </w:t>
            </w:r>
            <w:r>
              <w:rPr>
                <w:sz w:val="20"/>
              </w:rPr>
              <w:t>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услугСанитарное состояние помещений организации: Спортивные и</w:t>
            </w:r>
            <w:r>
              <w:rPr>
                <w:spacing w:val="-1"/>
                <w:sz w:val="20"/>
              </w:rPr>
              <w:t> </w:t>
            </w:r>
            <w:r>
              <w:rPr>
                <w:sz w:val="20"/>
              </w:rPr>
              <w:t>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w:t>
            </w:r>
            <w:r>
              <w:rPr>
                <w:spacing w:val="-12"/>
                <w:sz w:val="20"/>
              </w:rPr>
              <w:t> </w:t>
            </w:r>
            <w:r>
              <w:rPr>
                <w:sz w:val="20"/>
              </w:rPr>
              <w:t>кресел-колясок;</w:t>
            </w:r>
            <w:r>
              <w:rPr>
                <w:spacing w:val="28"/>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10"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367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229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139</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w:t>
            </w:r>
            <w:r>
              <w:rPr>
                <w:spacing w:val="40"/>
                <w:sz w:val="20"/>
              </w:rPr>
              <w:t>  </w:t>
            </w:r>
            <w:r>
              <w:rPr>
                <w:sz w:val="20"/>
              </w:rPr>
              <w:t>образовательные</w:t>
            </w:r>
            <w:r>
              <w:rPr>
                <w:spacing w:val="40"/>
                <w:sz w:val="20"/>
              </w:rPr>
              <w:t>  </w:t>
            </w:r>
            <w:r>
              <w:rPr>
                <w:sz w:val="20"/>
              </w:rPr>
              <w:t>услуги</w:t>
            </w:r>
            <w:r>
              <w:rPr>
                <w:spacing w:val="40"/>
                <w:sz w:val="20"/>
              </w:rPr>
              <w:t>  </w:t>
            </w:r>
            <w:r>
              <w:rPr>
                <w:sz w:val="20"/>
              </w:rPr>
              <w:t>наравне</w:t>
            </w:r>
            <w:r>
              <w:rPr>
                <w:spacing w:val="41"/>
                <w:sz w:val="20"/>
              </w:rPr>
              <w:t>  </w:t>
            </w:r>
            <w:r>
              <w:rPr>
                <w:sz w:val="20"/>
              </w:rPr>
              <w:t>с</w:t>
            </w:r>
            <w:r>
              <w:rPr>
                <w:spacing w:val="40"/>
                <w:sz w:val="20"/>
              </w:rPr>
              <w:t>  </w:t>
            </w:r>
            <w:r>
              <w:rPr>
                <w:sz w:val="20"/>
              </w:rPr>
              <w:t>другими:</w:t>
            </w:r>
            <w:r>
              <w:rPr>
                <w:spacing w:val="40"/>
                <w:sz w:val="20"/>
              </w:rPr>
              <w:t>  </w:t>
            </w:r>
            <w:r>
              <w:rPr>
                <w:spacing w:val="-2"/>
                <w:sz w:val="20"/>
              </w:rPr>
              <w:t>Возможность</w:t>
            </w:r>
          </w:p>
          <w:p>
            <w:pPr>
              <w:pStyle w:val="TableParagraph"/>
              <w:spacing w:line="226" w:lineRule="exact"/>
              <w:ind w:left="111" w:right="96"/>
              <w:jc w:val="both"/>
              <w:rPr>
                <w:sz w:val="20"/>
              </w:rPr>
            </w:pPr>
            <w:r>
              <w:rPr>
                <w:sz w:val="20"/>
              </w:rPr>
              <w:t>предоставления инвалидам по слуху (слуху и зрению) услуг сурдопереводчика (тифлосурдопереводчика);</w:t>
            </w:r>
          </w:p>
        </w:tc>
      </w:tr>
      <w:tr>
        <w:trPr>
          <w:trHeight w:val="230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15" w:right="2"/>
              <w:rPr>
                <w:sz w:val="20"/>
              </w:rPr>
            </w:pPr>
            <w:r>
              <w:rPr>
                <w:spacing w:val="-5"/>
                <w:sz w:val="20"/>
              </w:rPr>
              <w:t>230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7"/>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141</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Стипендии и меры поддержки обучающихсяИнформация о наличии и условиях предоставления обучающимся стипендий, мер социальной поддержки - Сведения о популяризации официального сайта для размещения информации о государственных и муниципальных учреждениях в информационно- </w:t>
            </w:r>
            <w:r>
              <w:rPr>
                <w:spacing w:val="-2"/>
                <w:sz w:val="20"/>
              </w:rPr>
              <w:t>телекоммуникационной</w:t>
            </w:r>
            <w:r>
              <w:rPr>
                <w:spacing w:val="-4"/>
                <w:sz w:val="20"/>
              </w:rPr>
              <w:t> </w:t>
            </w:r>
            <w:r>
              <w:rPr>
                <w:spacing w:val="-2"/>
                <w:sz w:val="20"/>
              </w:rPr>
              <w:t>сети</w:t>
            </w:r>
            <w:r>
              <w:rPr>
                <w:spacing w:val="-1"/>
                <w:sz w:val="20"/>
              </w:rPr>
              <w:t> </w:t>
            </w:r>
            <w:r>
              <w:rPr>
                <w:spacing w:val="-2"/>
                <w:sz w:val="20"/>
              </w:rPr>
              <w:t>«Интернет»</w:t>
            </w:r>
            <w:r>
              <w:rPr>
                <w:spacing w:val="1"/>
                <w:sz w:val="20"/>
              </w:rPr>
              <w:t> </w:t>
            </w:r>
            <w:r>
              <w:rPr>
                <w:spacing w:val="-2"/>
                <w:sz w:val="20"/>
              </w:rPr>
              <w:t>-</w:t>
            </w:r>
            <w:r>
              <w:rPr>
                <w:sz w:val="20"/>
              </w:rPr>
              <w:t> </w:t>
            </w:r>
            <w:r>
              <w:rPr>
                <w:spacing w:val="-2"/>
                <w:sz w:val="20"/>
              </w:rPr>
              <w:t>www.bus.gov.ruОтметьте</w:t>
            </w:r>
            <w:r>
              <w:rPr>
                <w:sz w:val="20"/>
              </w:rPr>
              <w:t> </w:t>
            </w:r>
            <w:r>
              <w:rPr>
                <w:spacing w:val="-2"/>
                <w:sz w:val="20"/>
              </w:rPr>
              <w:t>наличие*</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18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90"/>
              <w:jc w:val="both"/>
              <w:rPr>
                <w:sz w:val="20"/>
              </w:rPr>
            </w:pPr>
            <w:r>
              <w:rPr>
                <w:sz w:val="20"/>
              </w:rPr>
              <w:t>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0"/>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7"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322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8"/>
              <w:jc w:val="left"/>
              <w:rPr>
                <w:b/>
                <w:sz w:val="20"/>
              </w:rPr>
            </w:pPr>
          </w:p>
          <w:p>
            <w:pPr>
              <w:pStyle w:val="TableParagraph"/>
              <w:ind w:left="15" w:right="2"/>
              <w:rPr>
                <w:sz w:val="20"/>
              </w:rPr>
            </w:pPr>
            <w:r>
              <w:rPr>
                <w:spacing w:val="-5"/>
                <w:sz w:val="20"/>
              </w:rPr>
              <w:t>231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143</w:t>
            </w:r>
          </w:p>
          <w:p>
            <w:pPr>
              <w:pStyle w:val="TableParagraph"/>
              <w:ind w:left="110" w:right="114"/>
              <w:jc w:val="left"/>
              <w:rPr>
                <w:sz w:val="20"/>
              </w:rPr>
            </w:pPr>
            <w:r>
              <w:rPr>
                <w:sz w:val="20"/>
              </w:rPr>
              <w:t>имени Героя Советского</w:t>
            </w:r>
            <w:r>
              <w:rPr>
                <w:spacing w:val="-13"/>
                <w:sz w:val="20"/>
              </w:rPr>
              <w:t> </w:t>
            </w:r>
            <w:r>
              <w:rPr>
                <w:sz w:val="20"/>
              </w:rPr>
              <w:t>Союза Тимошенко А.В.</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77"/>
                <w:sz w:val="20"/>
              </w:rPr>
              <w:t>  </w:t>
            </w:r>
            <w:r>
              <w:rPr>
                <w:sz w:val="20"/>
              </w:rPr>
              <w:t>инвалидам</w:t>
            </w:r>
            <w:r>
              <w:rPr>
                <w:spacing w:val="77"/>
                <w:sz w:val="20"/>
              </w:rPr>
              <w:t>  </w:t>
            </w:r>
            <w:r>
              <w:rPr>
                <w:sz w:val="20"/>
              </w:rPr>
              <w:t>по</w:t>
            </w:r>
            <w:r>
              <w:rPr>
                <w:spacing w:val="77"/>
                <w:sz w:val="20"/>
              </w:rPr>
              <w:t>  </w:t>
            </w:r>
            <w:r>
              <w:rPr>
                <w:sz w:val="20"/>
              </w:rPr>
              <w:t>слуху</w:t>
            </w:r>
            <w:r>
              <w:rPr>
                <w:spacing w:val="78"/>
                <w:sz w:val="20"/>
              </w:rPr>
              <w:t>  </w:t>
            </w:r>
            <w:r>
              <w:rPr>
                <w:sz w:val="20"/>
              </w:rPr>
              <w:t>(слуху</w:t>
            </w:r>
            <w:r>
              <w:rPr>
                <w:spacing w:val="77"/>
                <w:sz w:val="20"/>
              </w:rPr>
              <w:t>  </w:t>
            </w:r>
            <w:r>
              <w:rPr>
                <w:sz w:val="20"/>
              </w:rPr>
              <w:t>и</w:t>
            </w:r>
            <w:r>
              <w:rPr>
                <w:spacing w:val="77"/>
                <w:sz w:val="20"/>
              </w:rPr>
              <w:t>  </w:t>
            </w:r>
            <w:r>
              <w:rPr>
                <w:sz w:val="20"/>
              </w:rPr>
              <w:t>зрению)</w:t>
            </w:r>
            <w:r>
              <w:rPr>
                <w:spacing w:val="78"/>
                <w:sz w:val="20"/>
              </w:rPr>
              <w:t>  </w:t>
            </w:r>
            <w:r>
              <w:rPr>
                <w:spacing w:val="-2"/>
                <w:sz w:val="20"/>
              </w:rPr>
              <w:t>услуг</w:t>
            </w:r>
          </w:p>
          <w:p>
            <w:pPr>
              <w:pStyle w:val="TableParagraph"/>
              <w:spacing w:line="210" w:lineRule="exact" w:before="1"/>
              <w:ind w:left="111"/>
              <w:jc w:val="both"/>
              <w:rPr>
                <w:sz w:val="20"/>
              </w:rPr>
            </w:pPr>
            <w:r>
              <w:rPr>
                <w:spacing w:val="-2"/>
                <w:sz w:val="20"/>
              </w:rPr>
              <w:t>сурдопереводчика</w:t>
            </w:r>
            <w:r>
              <w:rPr>
                <w:spacing w:val="16"/>
                <w:sz w:val="20"/>
              </w:rPr>
              <w:t> </w:t>
            </w:r>
            <w:r>
              <w:rPr>
                <w:spacing w:val="-2"/>
                <w:sz w:val="20"/>
              </w:rPr>
              <w:t>(тифлосурдопереводчика);</w:t>
            </w:r>
          </w:p>
        </w:tc>
      </w:tr>
      <w:tr>
        <w:trPr>
          <w:trHeight w:val="1612" w:hRule="atLeast"/>
        </w:trPr>
        <w:tc>
          <w:tcPr>
            <w:tcW w:w="68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232</w:t>
            </w:r>
          </w:p>
        </w:tc>
        <w:tc>
          <w:tcPr>
            <w:tcW w:w="1814"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144</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w:t>
            </w:r>
            <w:r>
              <w:rPr>
                <w:spacing w:val="-4"/>
                <w:sz w:val="20"/>
              </w:rPr>
              <w:t> </w:t>
            </w:r>
            <w:r>
              <w:rPr>
                <w:sz w:val="20"/>
              </w:rPr>
              <w:t>формирования</w:t>
            </w:r>
            <w:r>
              <w:rPr>
                <w:spacing w:val="-1"/>
                <w:sz w:val="20"/>
              </w:rPr>
              <w:t> </w:t>
            </w:r>
            <w:r>
              <w:rPr>
                <w:sz w:val="20"/>
              </w:rPr>
              <w:t>изолированных</w:t>
            </w:r>
            <w:r>
              <w:rPr>
                <w:spacing w:val="-1"/>
                <w:sz w:val="20"/>
              </w:rPr>
              <w:t> </w:t>
            </w:r>
            <w:r>
              <w:rPr>
                <w:sz w:val="20"/>
              </w:rPr>
              <w:t>помещений</w:t>
            </w:r>
            <w:r>
              <w:rPr>
                <w:spacing w:val="-2"/>
                <w:sz w:val="20"/>
              </w:rPr>
              <w:t> </w:t>
            </w:r>
            <w:r>
              <w:rPr>
                <w:sz w:val="20"/>
              </w:rPr>
              <w:t>для</w:t>
            </w:r>
            <w:r>
              <w:rPr>
                <w:spacing w:val="-1"/>
                <w:sz w:val="20"/>
              </w:rPr>
              <w:t> </w:t>
            </w:r>
            <w:r>
              <w:rPr>
                <w:sz w:val="20"/>
              </w:rPr>
              <w:t>каждой</w:t>
            </w:r>
            <w:r>
              <w:rPr>
                <w:spacing w:val="-1"/>
                <w:sz w:val="20"/>
              </w:rPr>
              <w:t> </w:t>
            </w:r>
            <w:r>
              <w:rPr>
                <w:spacing w:val="-2"/>
                <w:sz w:val="20"/>
              </w:rPr>
              <w:t>детской</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57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w:t>
            </w:r>
            <w:r>
              <w:rPr>
                <w:spacing w:val="-11"/>
                <w:sz w:val="20"/>
              </w:rPr>
              <w:t> </w:t>
            </w:r>
            <w:r>
              <w:rPr>
                <w:sz w:val="20"/>
              </w:rPr>
              <w:t>помещений</w:t>
            </w:r>
            <w:r>
              <w:rPr>
                <w:spacing w:val="-11"/>
                <w:sz w:val="20"/>
              </w:rPr>
              <w:t> </w:t>
            </w:r>
            <w:r>
              <w:rPr>
                <w:sz w:val="20"/>
              </w:rPr>
              <w:t>(помещения</w:t>
            </w:r>
            <w:r>
              <w:rPr>
                <w:spacing w:val="-11"/>
                <w:sz w:val="20"/>
              </w:rPr>
              <w:t> </w:t>
            </w:r>
            <w:r>
              <w:rPr>
                <w:sz w:val="20"/>
              </w:rPr>
              <w:t>для</w:t>
            </w:r>
            <w:r>
              <w:rPr>
                <w:spacing w:val="-11"/>
                <w:sz w:val="20"/>
              </w:rPr>
              <w:t> </w:t>
            </w:r>
            <w:r>
              <w:rPr>
                <w:sz w:val="20"/>
              </w:rPr>
              <w:t>оказания</w:t>
            </w:r>
            <w:r>
              <w:rPr>
                <w:spacing w:val="-11"/>
                <w:sz w:val="20"/>
              </w:rPr>
              <w:t> </w:t>
            </w:r>
            <w:r>
              <w:rPr>
                <w:sz w:val="20"/>
              </w:rPr>
              <w:t>медицинской</w:t>
            </w:r>
            <w:r>
              <w:rPr>
                <w:spacing w:val="-11"/>
                <w:sz w:val="20"/>
              </w:rPr>
              <w:t> </w:t>
            </w:r>
            <w:r>
              <w:rPr>
                <w:sz w:val="20"/>
              </w:rPr>
              <w:t>помощи,</w:t>
            </w:r>
            <w:r>
              <w:rPr>
                <w:spacing w:val="-10"/>
                <w:sz w:val="20"/>
              </w:rPr>
              <w:t> </w:t>
            </w:r>
            <w:r>
              <w:rPr>
                <w:sz w:val="20"/>
              </w:rPr>
              <w:t>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9"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482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233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145</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w:t>
            </w:r>
            <w:r>
              <w:rPr>
                <w:spacing w:val="46"/>
                <w:sz w:val="20"/>
              </w:rPr>
              <w:t> </w:t>
            </w:r>
            <w:r>
              <w:rPr>
                <w:sz w:val="20"/>
              </w:rPr>
              <w:t>для</w:t>
            </w:r>
            <w:r>
              <w:rPr>
                <w:spacing w:val="47"/>
                <w:sz w:val="20"/>
              </w:rPr>
              <w:t> </w:t>
            </w:r>
            <w:r>
              <w:rPr>
                <w:sz w:val="20"/>
              </w:rPr>
              <w:t>инвалидов</w:t>
            </w:r>
            <w:r>
              <w:rPr>
                <w:spacing w:val="47"/>
                <w:sz w:val="20"/>
              </w:rPr>
              <w:t> </w:t>
            </w:r>
            <w:r>
              <w:rPr>
                <w:sz w:val="20"/>
              </w:rPr>
              <w:t>по</w:t>
            </w:r>
            <w:r>
              <w:rPr>
                <w:spacing w:val="46"/>
                <w:sz w:val="20"/>
              </w:rPr>
              <w:t> </w:t>
            </w:r>
            <w:r>
              <w:rPr>
                <w:sz w:val="20"/>
              </w:rPr>
              <w:t>слуху</w:t>
            </w:r>
            <w:r>
              <w:rPr>
                <w:spacing w:val="47"/>
                <w:sz w:val="20"/>
              </w:rPr>
              <w:t> </w:t>
            </w:r>
            <w:r>
              <w:rPr>
                <w:sz w:val="20"/>
              </w:rPr>
              <w:t>и</w:t>
            </w:r>
            <w:r>
              <w:rPr>
                <w:spacing w:val="47"/>
                <w:sz w:val="20"/>
              </w:rPr>
              <w:t> </w:t>
            </w:r>
            <w:r>
              <w:rPr>
                <w:sz w:val="20"/>
              </w:rPr>
              <w:t>зрению</w:t>
            </w:r>
            <w:r>
              <w:rPr>
                <w:spacing w:val="46"/>
                <w:sz w:val="20"/>
              </w:rPr>
              <w:t> </w:t>
            </w:r>
            <w:r>
              <w:rPr>
                <w:sz w:val="20"/>
              </w:rPr>
              <w:t>звуковой</w:t>
            </w:r>
            <w:r>
              <w:rPr>
                <w:spacing w:val="47"/>
                <w:sz w:val="20"/>
              </w:rPr>
              <w:t> </w:t>
            </w:r>
            <w:r>
              <w:rPr>
                <w:sz w:val="20"/>
              </w:rPr>
              <w:t>и</w:t>
            </w:r>
            <w:r>
              <w:rPr>
                <w:spacing w:val="47"/>
                <w:sz w:val="20"/>
              </w:rPr>
              <w:t> </w:t>
            </w:r>
            <w:r>
              <w:rPr>
                <w:spacing w:val="-2"/>
                <w:sz w:val="20"/>
              </w:rPr>
              <w:t>зрительной</w:t>
            </w:r>
          </w:p>
          <w:p>
            <w:pPr>
              <w:pStyle w:val="TableParagraph"/>
              <w:spacing w:line="209" w:lineRule="exact"/>
              <w:ind w:left="111"/>
              <w:jc w:val="left"/>
              <w:rPr>
                <w:sz w:val="20"/>
              </w:rPr>
            </w:pPr>
            <w:r>
              <w:rPr>
                <w:spacing w:val="-2"/>
                <w:sz w:val="20"/>
              </w:rPr>
              <w:t>информации;</w:t>
            </w:r>
          </w:p>
        </w:tc>
      </w:tr>
      <w:tr>
        <w:trPr>
          <w:trHeight w:val="460" w:hRule="atLeast"/>
        </w:trPr>
        <w:tc>
          <w:tcPr>
            <w:tcW w:w="686" w:type="dxa"/>
          </w:tcPr>
          <w:p>
            <w:pPr>
              <w:pStyle w:val="TableParagraph"/>
              <w:spacing w:before="115"/>
              <w:ind w:left="15" w:right="2"/>
              <w:rPr>
                <w:sz w:val="20"/>
              </w:rPr>
            </w:pPr>
            <w:r>
              <w:rPr>
                <w:spacing w:val="-5"/>
                <w:sz w:val="20"/>
              </w:rPr>
              <w:t>234</w:t>
            </w:r>
          </w:p>
        </w:tc>
        <w:tc>
          <w:tcPr>
            <w:tcW w:w="1814" w:type="dxa"/>
          </w:tcPr>
          <w:p>
            <w:pPr>
              <w:pStyle w:val="TableParagraph"/>
              <w:spacing w:before="115"/>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147</w:t>
            </w:r>
          </w:p>
        </w:tc>
        <w:tc>
          <w:tcPr>
            <w:tcW w:w="6844" w:type="dxa"/>
          </w:tcPr>
          <w:p>
            <w:pPr>
              <w:pStyle w:val="TableParagraph"/>
              <w:spacing w:line="230" w:lineRule="atLeast"/>
              <w:ind w:left="111"/>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 а именно:</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235</w:t>
            </w:r>
          </w:p>
        </w:tc>
        <w:tc>
          <w:tcPr>
            <w:tcW w:w="1814" w:type="dxa"/>
          </w:tcPr>
          <w:p>
            <w:pPr>
              <w:pStyle w:val="TableParagraph"/>
              <w:jc w:val="left"/>
              <w:rPr>
                <w:b/>
                <w:sz w:val="20"/>
              </w:rPr>
            </w:pPr>
          </w:p>
          <w:p>
            <w:pPr>
              <w:pStyle w:val="TableParagraph"/>
              <w:spacing w:before="1"/>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149</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w:t>
            </w:r>
            <w:r>
              <w:rPr>
                <w:spacing w:val="65"/>
                <w:sz w:val="20"/>
              </w:rPr>
              <w:t> </w:t>
            </w:r>
            <w:r>
              <w:rPr>
                <w:sz w:val="20"/>
              </w:rPr>
              <w:t>том</w:t>
            </w:r>
            <w:r>
              <w:rPr>
                <w:spacing w:val="68"/>
                <w:sz w:val="20"/>
              </w:rPr>
              <w:t> </w:t>
            </w:r>
            <w:r>
              <w:rPr>
                <w:sz w:val="20"/>
              </w:rPr>
              <w:t>числе:</w:t>
            </w:r>
            <w:r>
              <w:rPr>
                <w:spacing w:val="68"/>
                <w:sz w:val="20"/>
              </w:rPr>
              <w:t> </w:t>
            </w:r>
            <w:r>
              <w:rPr>
                <w:sz w:val="20"/>
              </w:rPr>
              <w:t>-</w:t>
            </w:r>
            <w:r>
              <w:rPr>
                <w:spacing w:val="68"/>
                <w:sz w:val="20"/>
              </w:rPr>
              <w:t> </w:t>
            </w:r>
            <w:r>
              <w:rPr>
                <w:sz w:val="20"/>
              </w:rPr>
              <w:t>фамилия,</w:t>
            </w:r>
            <w:r>
              <w:rPr>
                <w:spacing w:val="68"/>
                <w:sz w:val="20"/>
              </w:rPr>
              <w:t> </w:t>
            </w:r>
            <w:r>
              <w:rPr>
                <w:sz w:val="20"/>
              </w:rPr>
              <w:t>имя,</w:t>
            </w:r>
            <w:r>
              <w:rPr>
                <w:spacing w:val="68"/>
                <w:sz w:val="20"/>
              </w:rPr>
              <w:t> </w:t>
            </w:r>
            <w:r>
              <w:rPr>
                <w:sz w:val="20"/>
              </w:rPr>
              <w:t>отчество</w:t>
            </w:r>
            <w:r>
              <w:rPr>
                <w:spacing w:val="68"/>
                <w:sz w:val="20"/>
              </w:rPr>
              <w:t> </w:t>
            </w:r>
            <w:r>
              <w:rPr>
                <w:sz w:val="20"/>
              </w:rPr>
              <w:t>(при</w:t>
            </w:r>
            <w:r>
              <w:rPr>
                <w:spacing w:val="68"/>
                <w:sz w:val="20"/>
              </w:rPr>
              <w:t> </w:t>
            </w:r>
            <w:r>
              <w:rPr>
                <w:sz w:val="20"/>
              </w:rPr>
              <w:t>наличии)</w:t>
            </w:r>
            <w:r>
              <w:rPr>
                <w:spacing w:val="68"/>
                <w:sz w:val="20"/>
              </w:rPr>
              <w:t> </w:t>
            </w:r>
            <w:r>
              <w:rPr>
                <w:spacing w:val="-2"/>
                <w:sz w:val="20"/>
              </w:rPr>
              <w:t>педагогического</w:t>
            </w:r>
          </w:p>
        </w:tc>
      </w:tr>
    </w:tbl>
    <w:p>
      <w:pPr>
        <w:spacing w:after="0" w:line="230" w:lineRule="atLeas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059" w:val="left" w:leader="none"/>
                <w:tab w:pos="2104" w:val="left" w:leader="none"/>
                <w:tab w:pos="6203" w:val="left" w:leader="none"/>
              </w:tabs>
              <w:ind w:left="111" w:right="90"/>
              <w:jc w:val="both"/>
              <w:rPr>
                <w:sz w:val="20"/>
              </w:rPr>
            </w:pPr>
            <w:r>
              <w:rPr>
                <w:sz w:val="20"/>
              </w:rPr>
              <w:t>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Стипендии и меры поддержки обучающихсяИнформация о наличии и условиях предоставления обучающимся стипендий, мер социальной поддержки - САЙТ. Финансово- 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 хозяйственная деятельностьИнформация о поступлении финансовых и материальных средств по итогам финансового года - САЙТ. Финансово- хозяйственная деятельностьИнформация о расходовании финансовых и материальных</w:t>
            </w:r>
            <w:r>
              <w:rPr>
                <w:spacing w:val="41"/>
                <w:sz w:val="20"/>
              </w:rPr>
              <w:t> </w:t>
            </w:r>
            <w:r>
              <w:rPr>
                <w:sz w:val="20"/>
              </w:rPr>
              <w:t>средств</w:t>
            </w:r>
            <w:r>
              <w:rPr>
                <w:spacing w:val="43"/>
                <w:sz w:val="20"/>
              </w:rPr>
              <w:t> </w:t>
            </w:r>
            <w:r>
              <w:rPr>
                <w:sz w:val="20"/>
              </w:rPr>
              <w:t>по</w:t>
            </w:r>
            <w:r>
              <w:rPr>
                <w:spacing w:val="43"/>
                <w:sz w:val="20"/>
              </w:rPr>
              <w:t> </w:t>
            </w:r>
            <w:r>
              <w:rPr>
                <w:sz w:val="20"/>
              </w:rPr>
              <w:t>итогам</w:t>
            </w:r>
            <w:r>
              <w:rPr>
                <w:spacing w:val="43"/>
                <w:sz w:val="20"/>
              </w:rPr>
              <w:t> </w:t>
            </w:r>
            <w:r>
              <w:rPr>
                <w:sz w:val="20"/>
              </w:rPr>
              <w:t>финансового</w:t>
            </w:r>
            <w:r>
              <w:rPr>
                <w:spacing w:val="43"/>
                <w:sz w:val="20"/>
              </w:rPr>
              <w:t> </w:t>
            </w:r>
            <w:r>
              <w:rPr>
                <w:sz w:val="20"/>
              </w:rPr>
              <w:t>года</w:t>
            </w:r>
            <w:r>
              <w:rPr>
                <w:spacing w:val="42"/>
                <w:sz w:val="20"/>
              </w:rPr>
              <w:t> </w:t>
            </w:r>
            <w:r>
              <w:rPr>
                <w:sz w:val="20"/>
              </w:rPr>
              <w:t>-</w:t>
            </w:r>
            <w:r>
              <w:rPr>
                <w:spacing w:val="43"/>
                <w:sz w:val="20"/>
              </w:rPr>
              <w:t> </w:t>
            </w:r>
            <w:r>
              <w:rPr>
                <w:sz w:val="20"/>
              </w:rPr>
              <w:t>САЙТ.</w:t>
            </w:r>
            <w:r>
              <w:rPr>
                <w:spacing w:val="44"/>
                <w:sz w:val="20"/>
              </w:rPr>
              <w:t> </w:t>
            </w:r>
            <w:r>
              <w:rPr>
                <w:spacing w:val="-2"/>
                <w:sz w:val="20"/>
              </w:rPr>
              <w:t>Финансово-</w:t>
            </w:r>
          </w:p>
          <w:p>
            <w:pPr>
              <w:pStyle w:val="TableParagraph"/>
              <w:spacing w:line="230" w:lineRule="atLeast"/>
              <w:ind w:left="111" w:right="92"/>
              <w:jc w:val="both"/>
              <w:rPr>
                <w:sz w:val="20"/>
              </w:rPr>
            </w:pPr>
            <w:r>
              <w:rPr>
                <w:sz w:val="20"/>
              </w:rPr>
              <w:t>хозяйственная деятельностьКопия плана финансово-хозяйственной деятельности</w:t>
            </w:r>
            <w:r>
              <w:rPr>
                <w:spacing w:val="-13"/>
                <w:sz w:val="20"/>
              </w:rPr>
              <w:t> </w:t>
            </w:r>
            <w:r>
              <w:rPr>
                <w:sz w:val="20"/>
              </w:rPr>
              <w:t>образовательной</w:t>
            </w:r>
            <w:r>
              <w:rPr>
                <w:spacing w:val="-12"/>
                <w:sz w:val="20"/>
              </w:rPr>
              <w:t> </w:t>
            </w:r>
            <w:r>
              <w:rPr>
                <w:sz w:val="20"/>
              </w:rPr>
              <w:t>организации,</w:t>
            </w:r>
            <w:r>
              <w:rPr>
                <w:spacing w:val="-13"/>
                <w:sz w:val="20"/>
              </w:rPr>
              <w:t> </w:t>
            </w:r>
            <w:r>
              <w:rPr>
                <w:sz w:val="20"/>
              </w:rPr>
              <w:t>утвержденного</w:t>
            </w:r>
            <w:r>
              <w:rPr>
                <w:spacing w:val="-12"/>
                <w:sz w:val="20"/>
              </w:rPr>
              <w:t> </w:t>
            </w:r>
            <w:r>
              <w:rPr>
                <w:sz w:val="20"/>
              </w:rPr>
              <w:t>в</w:t>
            </w:r>
            <w:r>
              <w:rPr>
                <w:spacing w:val="-12"/>
                <w:sz w:val="20"/>
              </w:rPr>
              <w:t> </w:t>
            </w:r>
            <w:r>
              <w:rPr>
                <w:spacing w:val="-2"/>
                <w:sz w:val="20"/>
              </w:rPr>
              <w:t>установленном</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19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законодательством Российской Федерации порядке, или бюджетной сметы образовательной</w:t>
            </w:r>
            <w:r>
              <w:rPr>
                <w:spacing w:val="-4"/>
                <w:sz w:val="20"/>
              </w:rPr>
              <w:t> </w:t>
            </w:r>
            <w:r>
              <w:rPr>
                <w:sz w:val="20"/>
              </w:rPr>
              <w:t>организации</w:t>
            </w:r>
            <w:r>
              <w:rPr>
                <w:spacing w:val="-3"/>
                <w:sz w:val="20"/>
              </w:rPr>
              <w:t> </w:t>
            </w:r>
            <w:r>
              <w:rPr>
                <w:sz w:val="20"/>
              </w:rPr>
              <w:t>-</w:t>
            </w:r>
            <w:r>
              <w:rPr>
                <w:spacing w:val="-3"/>
                <w:sz w:val="20"/>
              </w:rPr>
              <w:t> </w:t>
            </w:r>
            <w:r>
              <w:rPr>
                <w:sz w:val="20"/>
              </w:rPr>
              <w:t>Наличие</w:t>
            </w:r>
            <w:r>
              <w:rPr>
                <w:spacing w:val="-4"/>
                <w:sz w:val="20"/>
              </w:rPr>
              <w:t> </w:t>
            </w:r>
            <w:r>
              <w:rPr>
                <w:sz w:val="20"/>
              </w:rPr>
              <w:t>на</w:t>
            </w:r>
            <w:r>
              <w:rPr>
                <w:spacing w:val="-4"/>
                <w:sz w:val="20"/>
              </w:rPr>
              <w:t> </w:t>
            </w:r>
            <w:r>
              <w:rPr>
                <w:sz w:val="20"/>
              </w:rPr>
              <w:t>сайте</w:t>
            </w:r>
            <w:r>
              <w:rPr>
                <w:spacing w:val="-4"/>
                <w:sz w:val="20"/>
              </w:rPr>
              <w:t> </w:t>
            </w:r>
            <w:r>
              <w:rPr>
                <w:sz w:val="20"/>
              </w:rPr>
              <w:t>организации</w:t>
            </w:r>
            <w:r>
              <w:rPr>
                <w:spacing w:val="-4"/>
                <w:sz w:val="20"/>
              </w:rPr>
              <w:t> </w:t>
            </w:r>
            <w:r>
              <w:rPr>
                <w:sz w:val="20"/>
              </w:rPr>
              <w:t>информации</w:t>
            </w:r>
            <w:r>
              <w:rPr>
                <w:spacing w:val="-4"/>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26" w:lineRule="exac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367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236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150</w:t>
            </w:r>
          </w:p>
          <w:p>
            <w:pPr>
              <w:pStyle w:val="TableParagraph"/>
              <w:spacing w:before="1"/>
              <w:ind w:left="110" w:right="114"/>
              <w:jc w:val="left"/>
              <w:rPr>
                <w:sz w:val="20"/>
              </w:rPr>
            </w:pPr>
            <w:r>
              <w:rPr>
                <w:sz w:val="20"/>
              </w:rPr>
              <w:t>имени Героя Советского</w:t>
            </w:r>
            <w:r>
              <w:rPr>
                <w:spacing w:val="-13"/>
                <w:sz w:val="20"/>
              </w:rPr>
              <w:t> </w:t>
            </w:r>
            <w:r>
              <w:rPr>
                <w:sz w:val="20"/>
              </w:rPr>
              <w:t>Союза Молокова В.С</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21"/>
                <w:sz w:val="20"/>
              </w:rPr>
              <w:t> </w:t>
            </w:r>
            <w:r>
              <w:rPr>
                <w:sz w:val="20"/>
              </w:rPr>
              <w:t>Дублирование</w:t>
            </w:r>
            <w:r>
              <w:rPr>
                <w:spacing w:val="22"/>
                <w:sz w:val="20"/>
              </w:rPr>
              <w:t> </w:t>
            </w:r>
            <w:r>
              <w:rPr>
                <w:sz w:val="20"/>
              </w:rPr>
              <w:t>надписей,</w:t>
            </w:r>
            <w:r>
              <w:rPr>
                <w:spacing w:val="21"/>
                <w:sz w:val="20"/>
              </w:rPr>
              <w:t> </w:t>
            </w:r>
            <w:r>
              <w:rPr>
                <w:sz w:val="20"/>
              </w:rPr>
              <w:t>знаков</w:t>
            </w:r>
            <w:r>
              <w:rPr>
                <w:spacing w:val="22"/>
                <w:sz w:val="20"/>
              </w:rPr>
              <w:t> </w:t>
            </w:r>
            <w:r>
              <w:rPr>
                <w:sz w:val="20"/>
              </w:rPr>
              <w:t>и</w:t>
            </w:r>
            <w:r>
              <w:rPr>
                <w:spacing w:val="21"/>
                <w:sz w:val="20"/>
              </w:rPr>
              <w:t> </w:t>
            </w:r>
            <w:r>
              <w:rPr>
                <w:sz w:val="20"/>
              </w:rPr>
              <w:t>иной</w:t>
            </w:r>
            <w:r>
              <w:rPr>
                <w:spacing w:val="22"/>
                <w:sz w:val="20"/>
              </w:rPr>
              <w:t> </w:t>
            </w:r>
            <w:r>
              <w:rPr>
                <w:sz w:val="20"/>
              </w:rPr>
              <w:t>текстовой</w:t>
            </w:r>
            <w:r>
              <w:rPr>
                <w:spacing w:val="21"/>
                <w:sz w:val="20"/>
              </w:rPr>
              <w:t> </w:t>
            </w:r>
            <w:r>
              <w:rPr>
                <w:sz w:val="20"/>
              </w:rPr>
              <w:t>и</w:t>
            </w:r>
            <w:r>
              <w:rPr>
                <w:spacing w:val="22"/>
                <w:sz w:val="20"/>
              </w:rPr>
              <w:t> </w:t>
            </w:r>
            <w:r>
              <w:rPr>
                <w:spacing w:val="-2"/>
                <w:sz w:val="20"/>
              </w:rPr>
              <w:t>графической</w:t>
            </w:r>
          </w:p>
          <w:p>
            <w:pPr>
              <w:pStyle w:val="TableParagraph"/>
              <w:spacing w:line="210" w:lineRule="exact"/>
              <w:ind w:left="111"/>
              <w:jc w:val="both"/>
              <w:rPr>
                <w:sz w:val="20"/>
              </w:rPr>
            </w:pPr>
            <w:r>
              <w:rPr>
                <w:sz w:val="20"/>
              </w:rPr>
              <w:t>информации</w:t>
            </w:r>
            <w:r>
              <w:rPr>
                <w:spacing w:val="-14"/>
                <w:sz w:val="20"/>
              </w:rPr>
              <w:t> </w:t>
            </w:r>
            <w:r>
              <w:rPr>
                <w:sz w:val="20"/>
              </w:rPr>
              <w:t>знаками,</w:t>
            </w:r>
            <w:r>
              <w:rPr>
                <w:spacing w:val="-12"/>
                <w:sz w:val="20"/>
              </w:rPr>
              <w:t> </w:t>
            </w:r>
            <w:r>
              <w:rPr>
                <w:sz w:val="20"/>
              </w:rPr>
              <w:t>выполненными</w:t>
            </w:r>
            <w:r>
              <w:rPr>
                <w:spacing w:val="-11"/>
                <w:sz w:val="20"/>
              </w:rPr>
              <w:t> </w:t>
            </w:r>
            <w:r>
              <w:rPr>
                <w:sz w:val="20"/>
              </w:rPr>
              <w:t>рельефно-точечным</w:t>
            </w:r>
            <w:r>
              <w:rPr>
                <w:spacing w:val="-12"/>
                <w:sz w:val="20"/>
              </w:rPr>
              <w:t> </w:t>
            </w:r>
            <w:r>
              <w:rPr>
                <w:sz w:val="20"/>
              </w:rPr>
              <w:t>шрифтом</w:t>
            </w:r>
            <w:r>
              <w:rPr>
                <w:spacing w:val="-11"/>
                <w:sz w:val="20"/>
              </w:rPr>
              <w:t> </w:t>
            </w:r>
            <w:r>
              <w:rPr>
                <w:spacing w:val="-2"/>
                <w:sz w:val="20"/>
              </w:rPr>
              <w:t>Брайля;</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237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7"/>
                <w:sz w:val="20"/>
              </w:rPr>
              <w:t> </w:t>
            </w:r>
            <w:r>
              <w:rPr>
                <w:sz w:val="20"/>
              </w:rPr>
              <w:t>с</w:t>
            </w:r>
            <w:r>
              <w:rPr>
                <w:spacing w:val="-6"/>
                <w:sz w:val="20"/>
              </w:rPr>
              <w:t> </w:t>
            </w:r>
            <w:r>
              <w:rPr>
                <w:sz w:val="20"/>
              </w:rPr>
              <w:t>другими:</w:t>
            </w:r>
            <w:r>
              <w:rPr>
                <w:spacing w:val="-7"/>
                <w:sz w:val="20"/>
              </w:rPr>
              <w:t> </w:t>
            </w:r>
            <w:r>
              <w:rPr>
                <w:sz w:val="20"/>
              </w:rPr>
              <w:t>Возможность</w:t>
            </w:r>
            <w:r>
              <w:rPr>
                <w:spacing w:val="-6"/>
                <w:sz w:val="20"/>
              </w:rPr>
              <w:t> </w:t>
            </w:r>
            <w:r>
              <w:rPr>
                <w:sz w:val="20"/>
              </w:rPr>
              <w:t>предоставления</w:t>
            </w:r>
            <w:r>
              <w:rPr>
                <w:spacing w:val="-5"/>
                <w:sz w:val="20"/>
              </w:rPr>
              <w:t> </w:t>
            </w:r>
            <w:r>
              <w:rPr>
                <w:sz w:val="20"/>
              </w:rPr>
              <w:t>инвалидам</w:t>
            </w:r>
            <w:r>
              <w:rPr>
                <w:spacing w:val="-7"/>
                <w:sz w:val="20"/>
              </w:rPr>
              <w:t> </w:t>
            </w:r>
            <w:r>
              <w:rPr>
                <w:sz w:val="20"/>
              </w:rPr>
              <w:t>по</w:t>
            </w:r>
            <w:r>
              <w:rPr>
                <w:spacing w:val="-6"/>
                <w:sz w:val="20"/>
              </w:rPr>
              <w:t> </w:t>
            </w:r>
            <w:r>
              <w:rPr>
                <w:sz w:val="20"/>
              </w:rPr>
              <w:t>слуху</w:t>
            </w:r>
            <w:r>
              <w:rPr>
                <w:spacing w:val="-6"/>
                <w:sz w:val="20"/>
              </w:rPr>
              <w:t> </w:t>
            </w:r>
            <w:r>
              <w:rPr>
                <w:spacing w:val="-2"/>
                <w:sz w:val="20"/>
              </w:rPr>
              <w:t>(слуху</w:t>
            </w:r>
          </w:p>
          <w:p>
            <w:pPr>
              <w:pStyle w:val="TableParagraph"/>
              <w:spacing w:line="210" w:lineRule="exact"/>
              <w:ind w:left="111"/>
              <w:jc w:val="both"/>
              <w:rPr>
                <w:sz w:val="20"/>
              </w:rPr>
            </w:pPr>
            <w:r>
              <w:rPr>
                <w:sz w:val="20"/>
              </w:rPr>
              <w:t>и</w:t>
            </w:r>
            <w:r>
              <w:rPr>
                <w:spacing w:val="-8"/>
                <w:sz w:val="20"/>
              </w:rPr>
              <w:t> </w:t>
            </w:r>
            <w:r>
              <w:rPr>
                <w:sz w:val="20"/>
              </w:rPr>
              <w:t>зрению)</w:t>
            </w:r>
            <w:r>
              <w:rPr>
                <w:spacing w:val="-7"/>
                <w:sz w:val="20"/>
              </w:rPr>
              <w:t> </w:t>
            </w:r>
            <w:r>
              <w:rPr>
                <w:sz w:val="20"/>
              </w:rPr>
              <w:t>услуг</w:t>
            </w:r>
            <w:r>
              <w:rPr>
                <w:spacing w:val="-8"/>
                <w:sz w:val="20"/>
              </w:rPr>
              <w:t> </w:t>
            </w:r>
            <w:r>
              <w:rPr>
                <w:sz w:val="20"/>
              </w:rPr>
              <w:t>сурдопереводчика</w:t>
            </w:r>
            <w:r>
              <w:rPr>
                <w:spacing w:val="-7"/>
                <w:sz w:val="20"/>
              </w:rPr>
              <w:t> </w:t>
            </w:r>
            <w:r>
              <w:rPr>
                <w:spacing w:val="-2"/>
                <w:sz w:val="20"/>
              </w:rPr>
              <w:t>(тифлосурдопереводчика);</w:t>
            </w:r>
          </w:p>
        </w:tc>
      </w:tr>
      <w:tr>
        <w:trPr>
          <w:trHeight w:val="1151" w:hRule="atLeast"/>
        </w:trPr>
        <w:tc>
          <w:tcPr>
            <w:tcW w:w="686" w:type="dxa"/>
          </w:tcPr>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238</w:t>
            </w:r>
          </w:p>
        </w:tc>
        <w:tc>
          <w:tcPr>
            <w:tcW w:w="1814" w:type="dxa"/>
          </w:tcPr>
          <w:p>
            <w:pPr>
              <w:pStyle w:val="TableParagraph"/>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152</w:t>
            </w:r>
          </w:p>
          <w:p>
            <w:pPr>
              <w:pStyle w:val="TableParagraph"/>
              <w:spacing w:before="1"/>
              <w:ind w:left="110" w:right="719"/>
              <w:jc w:val="left"/>
              <w:rPr>
                <w:sz w:val="20"/>
              </w:rPr>
            </w:pPr>
            <w:r>
              <w:rPr>
                <w:sz w:val="20"/>
              </w:rPr>
              <w:t>имени</w:t>
            </w:r>
            <w:r>
              <w:rPr>
                <w:spacing w:val="-13"/>
                <w:sz w:val="20"/>
              </w:rPr>
              <w:t> </w:t>
            </w:r>
            <w:r>
              <w:rPr>
                <w:sz w:val="20"/>
              </w:rPr>
              <w:t>А.Д. </w:t>
            </w:r>
            <w:r>
              <w:rPr>
                <w:spacing w:val="-2"/>
                <w:sz w:val="20"/>
              </w:rPr>
              <w:t>Березина</w:t>
            </w:r>
          </w:p>
        </w:tc>
        <w:tc>
          <w:tcPr>
            <w:tcW w:w="6844" w:type="dxa"/>
          </w:tcPr>
          <w:p>
            <w:pPr>
              <w:pStyle w:val="TableParagraph"/>
              <w:spacing w:line="230" w:lineRule="atLeast"/>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7"/>
                <w:sz w:val="20"/>
              </w:rPr>
              <w:t> </w:t>
            </w:r>
            <w:r>
              <w:rPr>
                <w:sz w:val="20"/>
              </w:rPr>
              <w:t>услуг</w:t>
            </w:r>
            <w:r>
              <w:rPr>
                <w:spacing w:val="-6"/>
                <w:sz w:val="20"/>
              </w:rPr>
              <w:t> </w:t>
            </w:r>
            <w:r>
              <w:rPr>
                <w:sz w:val="20"/>
              </w:rPr>
              <w:t>мнения</w:t>
            </w:r>
            <w:r>
              <w:rPr>
                <w:spacing w:val="-6"/>
                <w:sz w:val="20"/>
              </w:rPr>
              <w:t> </w:t>
            </w:r>
            <w:r>
              <w:rPr>
                <w:sz w:val="20"/>
              </w:rPr>
              <w:t>о</w:t>
            </w:r>
            <w:r>
              <w:rPr>
                <w:spacing w:val="-6"/>
                <w:sz w:val="20"/>
              </w:rPr>
              <w:t> </w:t>
            </w:r>
            <w:r>
              <w:rPr>
                <w:sz w:val="20"/>
              </w:rPr>
              <w:t>качестве</w:t>
            </w:r>
            <w:r>
              <w:rPr>
                <w:spacing w:val="-7"/>
                <w:sz w:val="20"/>
              </w:rPr>
              <w:t> </w:t>
            </w:r>
            <w:r>
              <w:rPr>
                <w:sz w:val="20"/>
              </w:rPr>
              <w:t>условий</w:t>
            </w:r>
            <w:r>
              <w:rPr>
                <w:spacing w:val="-6"/>
                <w:sz w:val="20"/>
              </w:rPr>
              <w:t> </w:t>
            </w:r>
            <w:r>
              <w:rPr>
                <w:sz w:val="20"/>
              </w:rPr>
              <w:t>оказания</w:t>
            </w:r>
            <w:r>
              <w:rPr>
                <w:spacing w:val="-7"/>
                <w:sz w:val="20"/>
              </w:rPr>
              <w:t> </w:t>
            </w:r>
            <w:r>
              <w:rPr>
                <w:sz w:val="20"/>
              </w:rPr>
              <w:t>услуг</w:t>
            </w:r>
            <w:r>
              <w:rPr>
                <w:spacing w:val="-5"/>
                <w:sz w:val="20"/>
              </w:rPr>
              <w:t> </w:t>
            </w:r>
            <w:r>
              <w:rPr>
                <w:spacing w:val="-2"/>
                <w:sz w:val="20"/>
              </w:rPr>
              <w:t>организацией</w:t>
            </w:r>
          </w:p>
        </w:tc>
      </w:tr>
    </w:tbl>
    <w:p>
      <w:pPr>
        <w:spacing w:after="0" w:line="230" w:lineRule="atLeas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44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30" w:lineRule="atLeast"/>
              <w:ind w:left="111" w:right="94"/>
              <w:jc w:val="both"/>
              <w:rPr>
                <w:sz w:val="20"/>
              </w:rPr>
            </w:pPr>
            <w:r>
              <w:rPr>
                <w:sz w:val="20"/>
              </w:rPr>
              <w:t>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r>
        <w:trPr>
          <w:trHeight w:val="10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239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154</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r>
              <w:rPr>
                <w:spacing w:val="-1"/>
                <w:sz w:val="20"/>
              </w:rPr>
              <w:t> </w:t>
            </w:r>
            <w:r>
              <w:rPr>
                <w:sz w:val="20"/>
              </w:rPr>
              <w:t>представителями)</w:t>
            </w:r>
            <w:r>
              <w:rPr>
                <w:spacing w:val="-1"/>
                <w:sz w:val="20"/>
              </w:rPr>
              <w:t> </w:t>
            </w:r>
            <w:r>
              <w:rPr>
                <w:sz w:val="20"/>
              </w:rPr>
              <w:t>несовершеннолетних</w:t>
            </w:r>
            <w:r>
              <w:rPr>
                <w:spacing w:val="-1"/>
                <w:sz w:val="20"/>
              </w:rPr>
              <w:t> </w:t>
            </w:r>
            <w:r>
              <w:rPr>
                <w:sz w:val="20"/>
              </w:rPr>
              <w:t>обучающихся)–</w:t>
            </w:r>
            <w:r>
              <w:rPr>
                <w:spacing w:val="-1"/>
                <w:sz w:val="20"/>
              </w:rPr>
              <w:t> </w:t>
            </w:r>
            <w:r>
              <w:rPr>
                <w:sz w:val="20"/>
              </w:rPr>
              <w:t>правила внутреннего распорядка обучающихся– правила внутреннего трудового 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Pr>
                <w:spacing w:val="-8"/>
                <w:sz w:val="20"/>
              </w:rPr>
              <w:t> </w:t>
            </w:r>
            <w:r>
              <w:rPr>
                <w:sz w:val="20"/>
              </w:rPr>
              <w:t>Федерации»</w:t>
            </w:r>
            <w:r>
              <w:rPr>
                <w:spacing w:val="-8"/>
                <w:sz w:val="20"/>
              </w:rPr>
              <w:t> </w:t>
            </w:r>
            <w:r>
              <w:rPr>
                <w:sz w:val="20"/>
              </w:rPr>
              <w:t>не</w:t>
            </w:r>
            <w:r>
              <w:rPr>
                <w:spacing w:val="-8"/>
                <w:sz w:val="20"/>
              </w:rPr>
              <w:t> </w:t>
            </w:r>
            <w:r>
              <w:rPr>
                <w:sz w:val="20"/>
              </w:rPr>
              <w:t>включаются</w:t>
            </w:r>
            <w:r>
              <w:rPr>
                <w:spacing w:val="-8"/>
                <w:sz w:val="20"/>
              </w:rPr>
              <w:t> </w:t>
            </w:r>
            <w:r>
              <w:rPr>
                <w:sz w:val="20"/>
              </w:rPr>
              <w:t>в</w:t>
            </w:r>
            <w:r>
              <w:rPr>
                <w:spacing w:val="-8"/>
                <w:sz w:val="20"/>
              </w:rPr>
              <w:t> </w:t>
            </w:r>
            <w:r>
              <w:rPr>
                <w:sz w:val="20"/>
              </w:rPr>
              <w:t>соответствующую</w:t>
            </w:r>
            <w:r>
              <w:rPr>
                <w:spacing w:val="-9"/>
                <w:sz w:val="20"/>
              </w:rPr>
              <w:t> </w:t>
            </w:r>
            <w:r>
              <w:rPr>
                <w:sz w:val="20"/>
              </w:rPr>
              <w:t>запись</w:t>
            </w:r>
            <w:r>
              <w:rPr>
                <w:spacing w:val="-8"/>
                <w:sz w:val="20"/>
              </w:rPr>
              <w:t> </w:t>
            </w:r>
            <w:r>
              <w:rPr>
                <w:sz w:val="20"/>
              </w:rPr>
              <w:t>в</w:t>
            </w:r>
            <w:r>
              <w:rPr>
                <w:spacing w:val="-8"/>
                <w:sz w:val="20"/>
              </w:rPr>
              <w:t> </w:t>
            </w:r>
            <w:r>
              <w:rPr>
                <w:sz w:val="20"/>
              </w:rPr>
              <w:t>реестре лицензий</w:t>
            </w:r>
            <w:r>
              <w:rPr>
                <w:spacing w:val="68"/>
                <w:w w:val="150"/>
                <w:sz w:val="20"/>
              </w:rPr>
              <w:t> </w:t>
            </w:r>
            <w:r>
              <w:rPr>
                <w:sz w:val="20"/>
              </w:rPr>
              <w:t>на</w:t>
            </w:r>
            <w:r>
              <w:rPr>
                <w:spacing w:val="68"/>
                <w:w w:val="150"/>
                <w:sz w:val="20"/>
              </w:rPr>
              <w:t> </w:t>
            </w:r>
            <w:r>
              <w:rPr>
                <w:sz w:val="20"/>
              </w:rPr>
              <w:t>осуществление</w:t>
            </w:r>
            <w:r>
              <w:rPr>
                <w:spacing w:val="68"/>
                <w:w w:val="150"/>
                <w:sz w:val="20"/>
              </w:rPr>
              <w:t> </w:t>
            </w:r>
            <w:r>
              <w:rPr>
                <w:sz w:val="20"/>
              </w:rPr>
              <w:t>образовательной</w:t>
            </w:r>
            <w:r>
              <w:rPr>
                <w:spacing w:val="68"/>
                <w:w w:val="150"/>
                <w:sz w:val="20"/>
              </w:rPr>
              <w:t> </w:t>
            </w:r>
            <w:r>
              <w:rPr>
                <w:sz w:val="20"/>
              </w:rPr>
              <w:t>деятельности1)</w:t>
            </w:r>
            <w:r>
              <w:rPr>
                <w:spacing w:val="68"/>
                <w:w w:val="150"/>
                <w:sz w:val="20"/>
              </w:rPr>
              <w:t> </w:t>
            </w:r>
            <w:r>
              <w:rPr>
                <w:sz w:val="20"/>
              </w:rPr>
              <w:t>о</w:t>
            </w:r>
            <w:r>
              <w:rPr>
                <w:spacing w:val="68"/>
                <w:w w:val="150"/>
                <w:sz w:val="20"/>
              </w:rPr>
              <w:t> </w:t>
            </w:r>
            <w:r>
              <w:rPr>
                <w:spacing w:val="-2"/>
                <w:sz w:val="20"/>
              </w:rPr>
              <w:t>местах</w:t>
            </w:r>
          </w:p>
          <w:p>
            <w:pPr>
              <w:pStyle w:val="TableParagraph"/>
              <w:spacing w:line="209" w:lineRule="exact"/>
              <w:ind w:left="111"/>
              <w:jc w:val="both"/>
              <w:rPr>
                <w:sz w:val="20"/>
              </w:rPr>
            </w:pPr>
            <w:r>
              <w:rPr>
                <w:sz w:val="20"/>
              </w:rPr>
              <w:t>осуществления</w:t>
            </w:r>
            <w:r>
              <w:rPr>
                <w:spacing w:val="29"/>
                <w:sz w:val="20"/>
              </w:rPr>
              <w:t>  </w:t>
            </w:r>
            <w:r>
              <w:rPr>
                <w:sz w:val="20"/>
              </w:rPr>
              <w:t>образовательной</w:t>
            </w:r>
            <w:r>
              <w:rPr>
                <w:spacing w:val="29"/>
                <w:sz w:val="20"/>
              </w:rPr>
              <w:t>  </w:t>
            </w:r>
            <w:r>
              <w:rPr>
                <w:sz w:val="20"/>
              </w:rPr>
              <w:t>деятельности,</w:t>
            </w:r>
            <w:r>
              <w:rPr>
                <w:spacing w:val="29"/>
                <w:sz w:val="20"/>
              </w:rPr>
              <w:t>  </w:t>
            </w:r>
            <w:r>
              <w:rPr>
                <w:sz w:val="20"/>
              </w:rPr>
              <w:t>которые</w:t>
            </w:r>
            <w:r>
              <w:rPr>
                <w:spacing w:val="30"/>
                <w:sz w:val="20"/>
              </w:rPr>
              <w:t>  </w:t>
            </w:r>
            <w:r>
              <w:rPr>
                <w:sz w:val="20"/>
              </w:rPr>
              <w:t>включаются</w:t>
            </w:r>
            <w:r>
              <w:rPr>
                <w:spacing w:val="29"/>
                <w:sz w:val="20"/>
              </w:rPr>
              <w:t>  </w:t>
            </w:r>
            <w:r>
              <w:rPr>
                <w:spacing w:val="-10"/>
                <w:sz w:val="20"/>
              </w:rPr>
              <w:t>в</w:t>
            </w:r>
          </w:p>
        </w:tc>
      </w:tr>
    </w:tbl>
    <w:p>
      <w:pPr>
        <w:spacing w:after="0" w:line="209"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075" w:val="left" w:leader="none"/>
                <w:tab w:pos="5559" w:val="left" w:leader="none"/>
              </w:tabs>
              <w:ind w:left="111" w:right="91"/>
              <w:jc w:val="both"/>
              <w:rPr>
                <w:sz w:val="20"/>
              </w:rPr>
            </w:pPr>
            <w:r>
              <w:rPr>
                <w:sz w:val="20"/>
              </w:rPr>
              <w:t>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Pr>
                <w:spacing w:val="-5"/>
                <w:sz w:val="20"/>
              </w:rPr>
              <w:t> </w:t>
            </w:r>
            <w:r>
              <w:rPr>
                <w:sz w:val="20"/>
              </w:rPr>
              <w:t>простой</w:t>
            </w:r>
            <w:r>
              <w:rPr>
                <w:spacing w:val="-5"/>
                <w:sz w:val="20"/>
              </w:rPr>
              <w:t> </w:t>
            </w:r>
            <w:r>
              <w:rPr>
                <w:sz w:val="20"/>
              </w:rPr>
              <w:t>электронной</w:t>
            </w:r>
            <w:r>
              <w:rPr>
                <w:spacing w:val="-5"/>
                <w:sz w:val="20"/>
              </w:rPr>
              <w:t> </w:t>
            </w:r>
            <w:r>
              <w:rPr>
                <w:sz w:val="20"/>
              </w:rPr>
              <w:t>подписью</w:t>
            </w:r>
            <w:r>
              <w:rPr>
                <w:spacing w:val="-5"/>
                <w:sz w:val="20"/>
              </w:rPr>
              <w:t> </w:t>
            </w:r>
            <w:r>
              <w:rPr>
                <w:sz w:val="20"/>
              </w:rPr>
              <w:t>в</w:t>
            </w:r>
            <w:r>
              <w:rPr>
                <w:spacing w:val="-5"/>
                <w:sz w:val="20"/>
              </w:rPr>
              <w:t> </w:t>
            </w:r>
            <w:r>
              <w:rPr>
                <w:sz w:val="20"/>
              </w:rPr>
              <w:t>соответствии</w:t>
            </w:r>
            <w:r>
              <w:rPr>
                <w:spacing w:val="-5"/>
                <w:sz w:val="20"/>
              </w:rPr>
              <w:t> </w:t>
            </w:r>
            <w:r>
              <w:rPr>
                <w:sz w:val="20"/>
              </w:rPr>
              <w:t>с</w:t>
            </w:r>
            <w:r>
              <w:rPr>
                <w:spacing w:val="-5"/>
                <w:sz w:val="20"/>
              </w:rPr>
              <w:t> </w:t>
            </w:r>
            <w:r>
              <w:rPr>
                <w:sz w:val="20"/>
              </w:rPr>
              <w:t>Федеральным законом от 6 апреля 2011 г. № 63-ФЗ «Об электронной подписи» - 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5"/>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w:t>
            </w:r>
            <w:r>
              <w:rPr>
                <w:spacing w:val="-2"/>
                <w:sz w:val="20"/>
              </w:rPr>
              <w:t>общественной,</w:t>
            </w:r>
            <w:r>
              <w:rPr>
                <w:sz w:val="20"/>
              </w:rPr>
              <w:tab/>
            </w:r>
            <w:r>
              <w:rPr>
                <w:spacing w:val="-2"/>
                <w:sz w:val="20"/>
              </w:rPr>
              <w:t>профессионально-общественной</w:t>
            </w:r>
            <w:r>
              <w:rPr>
                <w:sz w:val="20"/>
              </w:rPr>
              <w:tab/>
            </w:r>
            <w:r>
              <w:rPr>
                <w:spacing w:val="-2"/>
                <w:sz w:val="20"/>
              </w:rPr>
              <w:t>аккредитации </w:t>
            </w:r>
            <w:r>
              <w:rPr>
                <w:sz w:val="20"/>
              </w:rPr>
              <w:t>образовательных программ (при наличии общественной, профессионально- 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5"/>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3"/>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Материально-техническое обеспечение и оснащенность</w:t>
            </w:r>
            <w:r>
              <w:rPr>
                <w:spacing w:val="37"/>
                <w:sz w:val="20"/>
              </w:rPr>
              <w:t>  </w:t>
            </w:r>
            <w:r>
              <w:rPr>
                <w:sz w:val="20"/>
              </w:rPr>
              <w:t>образовательного</w:t>
            </w:r>
            <w:r>
              <w:rPr>
                <w:spacing w:val="37"/>
                <w:sz w:val="20"/>
              </w:rPr>
              <w:t>  </w:t>
            </w:r>
            <w:r>
              <w:rPr>
                <w:sz w:val="20"/>
              </w:rPr>
              <w:t>процессаИнформация</w:t>
            </w:r>
            <w:r>
              <w:rPr>
                <w:spacing w:val="37"/>
                <w:sz w:val="20"/>
              </w:rPr>
              <w:t>  </w:t>
            </w:r>
            <w:r>
              <w:rPr>
                <w:sz w:val="20"/>
              </w:rPr>
              <w:t>об</w:t>
            </w:r>
            <w:r>
              <w:rPr>
                <w:spacing w:val="38"/>
                <w:sz w:val="20"/>
              </w:rPr>
              <w:t>  </w:t>
            </w:r>
            <w:r>
              <w:rPr>
                <w:spacing w:val="-2"/>
                <w:sz w:val="20"/>
              </w:rPr>
              <w:t>обеспечении</w:t>
            </w:r>
          </w:p>
          <w:p>
            <w:pPr>
              <w:pStyle w:val="TableParagraph"/>
              <w:spacing w:line="210" w:lineRule="exact"/>
              <w:ind w:left="111"/>
              <w:jc w:val="both"/>
              <w:rPr>
                <w:sz w:val="20"/>
              </w:rPr>
            </w:pPr>
            <w:r>
              <w:rPr>
                <w:sz w:val="20"/>
              </w:rPr>
              <w:t>доступа</w:t>
            </w:r>
            <w:r>
              <w:rPr>
                <w:spacing w:val="32"/>
                <w:sz w:val="20"/>
              </w:rPr>
              <w:t>  </w:t>
            </w:r>
            <w:r>
              <w:rPr>
                <w:sz w:val="20"/>
              </w:rPr>
              <w:t>в</w:t>
            </w:r>
            <w:r>
              <w:rPr>
                <w:spacing w:val="32"/>
                <w:sz w:val="20"/>
              </w:rPr>
              <w:t>  </w:t>
            </w:r>
            <w:r>
              <w:rPr>
                <w:sz w:val="20"/>
              </w:rPr>
              <w:t>здания</w:t>
            </w:r>
            <w:r>
              <w:rPr>
                <w:spacing w:val="32"/>
                <w:sz w:val="20"/>
              </w:rPr>
              <w:t>  </w:t>
            </w:r>
            <w:r>
              <w:rPr>
                <w:sz w:val="20"/>
              </w:rPr>
              <w:t>образовательной</w:t>
            </w:r>
            <w:r>
              <w:rPr>
                <w:spacing w:val="32"/>
                <w:sz w:val="20"/>
              </w:rPr>
              <w:t>  </w:t>
            </w:r>
            <w:r>
              <w:rPr>
                <w:sz w:val="20"/>
              </w:rPr>
              <w:t>организации</w:t>
            </w:r>
            <w:r>
              <w:rPr>
                <w:spacing w:val="31"/>
                <w:sz w:val="20"/>
              </w:rPr>
              <w:t>  </w:t>
            </w:r>
            <w:r>
              <w:rPr>
                <w:sz w:val="20"/>
              </w:rPr>
              <w:t>инвалидов</w:t>
            </w:r>
            <w:r>
              <w:rPr>
                <w:spacing w:val="33"/>
                <w:sz w:val="20"/>
              </w:rPr>
              <w:t>  </w:t>
            </w:r>
            <w:r>
              <w:rPr>
                <w:sz w:val="20"/>
              </w:rPr>
              <w:t>и</w:t>
            </w:r>
            <w:r>
              <w:rPr>
                <w:spacing w:val="31"/>
                <w:sz w:val="20"/>
              </w:rPr>
              <w:t>  </w:t>
            </w:r>
            <w:r>
              <w:rPr>
                <w:sz w:val="20"/>
              </w:rPr>
              <w:t>лиц</w:t>
            </w:r>
            <w:r>
              <w:rPr>
                <w:spacing w:val="32"/>
                <w:sz w:val="20"/>
              </w:rPr>
              <w:t>  </w:t>
            </w:r>
            <w:r>
              <w:rPr>
                <w:spacing w:val="-10"/>
                <w:sz w:val="20"/>
              </w:rPr>
              <w:t>с</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03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4171" w:val="left" w:leader="none"/>
                <w:tab w:pos="5101" w:val="left" w:leader="none"/>
                <w:tab w:pos="6671" w:val="left" w:leader="none"/>
              </w:tabs>
              <w:ind w:left="111" w:right="90"/>
              <w:jc w:val="both"/>
              <w:rPr>
                <w:sz w:val="20"/>
              </w:rPr>
            </w:pPr>
            <w:r>
              <w:rPr>
                <w:sz w:val="20"/>
              </w:rPr>
              <w:t>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Стипендии и меры поддержки обучающихсяИнформация о наличии и условиях предоставления обучающимся стипендий, мер социальной поддержки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w:t>
            </w:r>
            <w:r>
              <w:rPr>
                <w:spacing w:val="-1"/>
                <w:sz w:val="20"/>
              </w:rPr>
              <w:t> </w:t>
            </w:r>
            <w:r>
              <w:rPr>
                <w:sz w:val="20"/>
              </w:rPr>
              <w:t>Сведения</w:t>
            </w:r>
            <w:r>
              <w:rPr>
                <w:spacing w:val="-1"/>
                <w:sz w:val="20"/>
              </w:rPr>
              <w:t> </w:t>
            </w:r>
            <w:r>
              <w:rPr>
                <w:sz w:val="20"/>
              </w:rPr>
              <w:t>о</w:t>
            </w:r>
            <w:r>
              <w:rPr>
                <w:spacing w:val="-1"/>
                <w:sz w:val="20"/>
              </w:rPr>
              <w:t> </w:t>
            </w:r>
            <w:r>
              <w:rPr>
                <w:sz w:val="20"/>
              </w:rPr>
              <w:t>популяризации</w:t>
            </w:r>
            <w:r>
              <w:rPr>
                <w:spacing w:val="-1"/>
                <w:sz w:val="20"/>
              </w:rPr>
              <w:t> </w:t>
            </w:r>
            <w:r>
              <w:rPr>
                <w:sz w:val="20"/>
              </w:rPr>
              <w:t>официального</w:t>
            </w:r>
            <w:r>
              <w:rPr>
                <w:spacing w:val="-1"/>
                <w:sz w:val="20"/>
              </w:rPr>
              <w:t> </w:t>
            </w:r>
            <w:r>
              <w:rPr>
                <w:sz w:val="20"/>
              </w:rPr>
              <w:t>сайта</w:t>
            </w:r>
            <w:r>
              <w:rPr>
                <w:spacing w:val="-1"/>
                <w:sz w:val="20"/>
              </w:rPr>
              <w:t> </w:t>
            </w:r>
            <w:r>
              <w:rPr>
                <w:sz w:val="20"/>
              </w:rPr>
              <w:t>для</w:t>
            </w:r>
            <w:r>
              <w:rPr>
                <w:spacing w:val="-1"/>
                <w:sz w:val="20"/>
              </w:rPr>
              <w:t> </w:t>
            </w:r>
            <w:r>
              <w:rPr>
                <w:sz w:val="20"/>
              </w:rPr>
              <w:t>размещения информации о государственных и муниципальных учреждениях в </w:t>
            </w:r>
            <w:r>
              <w:rPr>
                <w:spacing w:val="-2"/>
                <w:sz w:val="20"/>
              </w:rPr>
              <w:t>информационно-телекоммуникационной</w:t>
            </w:r>
            <w:r>
              <w:rPr>
                <w:sz w:val="20"/>
              </w:rPr>
              <w:tab/>
            </w:r>
            <w:r>
              <w:rPr>
                <w:spacing w:val="-4"/>
                <w:sz w:val="20"/>
              </w:rPr>
              <w:t>сети</w:t>
            </w:r>
            <w:r>
              <w:rPr>
                <w:sz w:val="20"/>
              </w:rPr>
              <w:tab/>
            </w:r>
            <w:r>
              <w:rPr>
                <w:spacing w:val="-2"/>
                <w:sz w:val="20"/>
              </w:rPr>
              <w:t>«Интернет»</w:t>
            </w:r>
            <w:r>
              <w:rPr>
                <w:sz w:val="20"/>
              </w:rPr>
              <w:tab/>
            </w:r>
            <w:r>
              <w:rPr>
                <w:spacing w:val="-10"/>
                <w:sz w:val="20"/>
              </w:rPr>
              <w:t>-</w:t>
            </w:r>
            <w:r>
              <w:rPr>
                <w:sz w:val="20"/>
              </w:rPr>
              <w:t>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exact"/>
              <w:ind w:left="111" w:right="93"/>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10"/>
                <w:sz w:val="20"/>
              </w:rPr>
              <w:t> </w:t>
            </w:r>
            <w:r>
              <w:rPr>
                <w:sz w:val="20"/>
              </w:rPr>
              <w:t>зрению) услуг сурдопереводчика (тифлосурдопереводчика);</w:t>
            </w:r>
          </w:p>
        </w:tc>
      </w:tr>
      <w:tr>
        <w:trPr>
          <w:trHeight w:val="29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8"/>
              <w:jc w:val="left"/>
              <w:rPr>
                <w:b/>
                <w:sz w:val="20"/>
              </w:rPr>
            </w:pPr>
          </w:p>
          <w:p>
            <w:pPr>
              <w:pStyle w:val="TableParagraph"/>
              <w:spacing w:before="1"/>
              <w:ind w:left="15" w:right="2"/>
              <w:rPr>
                <w:sz w:val="20"/>
              </w:rPr>
            </w:pPr>
            <w:r>
              <w:rPr>
                <w:spacing w:val="-5"/>
                <w:sz w:val="20"/>
              </w:rPr>
              <w:t>240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3"/>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156</w:t>
            </w:r>
          </w:p>
          <w:p>
            <w:pPr>
              <w:pStyle w:val="TableParagraph"/>
              <w:ind w:left="110" w:right="159"/>
              <w:jc w:val="left"/>
              <w:rPr>
                <w:sz w:val="20"/>
              </w:rPr>
            </w:pPr>
            <w:r>
              <w:rPr>
                <w:sz w:val="20"/>
              </w:rPr>
              <w:t>имени Героя Советского</w:t>
            </w:r>
            <w:r>
              <w:rPr>
                <w:spacing w:val="-13"/>
                <w:sz w:val="20"/>
              </w:rPr>
              <w:t> </w:t>
            </w:r>
            <w:r>
              <w:rPr>
                <w:sz w:val="20"/>
              </w:rPr>
              <w:t>союза Ерофеева Г.П.</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w:t>
            </w:r>
            <w:r>
              <w:rPr>
                <w:spacing w:val="72"/>
                <w:sz w:val="20"/>
              </w:rPr>
              <w:t>  </w:t>
            </w:r>
            <w:r>
              <w:rPr>
                <w:sz w:val="20"/>
              </w:rPr>
              <w:t>переподготовке</w:t>
            </w:r>
            <w:r>
              <w:rPr>
                <w:spacing w:val="72"/>
                <w:sz w:val="20"/>
              </w:rPr>
              <w:t>  </w:t>
            </w:r>
            <w:r>
              <w:rPr>
                <w:sz w:val="20"/>
              </w:rPr>
              <w:t>(при</w:t>
            </w:r>
            <w:r>
              <w:rPr>
                <w:spacing w:val="72"/>
                <w:sz w:val="20"/>
              </w:rPr>
              <w:t>  </w:t>
            </w:r>
            <w:r>
              <w:rPr>
                <w:sz w:val="20"/>
              </w:rPr>
              <w:t>наличии);</w:t>
            </w:r>
            <w:r>
              <w:rPr>
                <w:spacing w:val="72"/>
                <w:sz w:val="20"/>
              </w:rPr>
              <w:t>  </w:t>
            </w:r>
            <w:r>
              <w:rPr>
                <w:sz w:val="20"/>
              </w:rPr>
              <w:t>-</w:t>
            </w:r>
            <w:r>
              <w:rPr>
                <w:spacing w:val="72"/>
                <w:sz w:val="20"/>
              </w:rPr>
              <w:t>  </w:t>
            </w:r>
            <w:r>
              <w:rPr>
                <w:sz w:val="20"/>
              </w:rPr>
              <w:t>сведения</w:t>
            </w:r>
            <w:r>
              <w:rPr>
                <w:spacing w:val="72"/>
                <w:sz w:val="20"/>
              </w:rPr>
              <w:t>  </w:t>
            </w:r>
            <w:r>
              <w:rPr>
                <w:spacing w:val="-10"/>
                <w:sz w:val="20"/>
              </w:rPr>
              <w:t>о</w:t>
            </w:r>
          </w:p>
          <w:p>
            <w:pPr>
              <w:pStyle w:val="TableParagraph"/>
              <w:spacing w:line="210" w:lineRule="exact"/>
              <w:ind w:left="111"/>
              <w:jc w:val="both"/>
              <w:rPr>
                <w:sz w:val="20"/>
              </w:rPr>
            </w:pPr>
            <w:r>
              <w:rPr>
                <w:sz w:val="20"/>
              </w:rPr>
              <w:t>продолжительности</w:t>
            </w:r>
            <w:r>
              <w:rPr>
                <w:spacing w:val="39"/>
                <w:sz w:val="20"/>
              </w:rPr>
              <w:t>  </w:t>
            </w:r>
            <w:r>
              <w:rPr>
                <w:sz w:val="20"/>
              </w:rPr>
              <w:t>опыта</w:t>
            </w:r>
            <w:r>
              <w:rPr>
                <w:spacing w:val="39"/>
                <w:sz w:val="20"/>
              </w:rPr>
              <w:t>  </w:t>
            </w:r>
            <w:r>
              <w:rPr>
                <w:sz w:val="20"/>
              </w:rPr>
              <w:t>(лет)</w:t>
            </w:r>
            <w:r>
              <w:rPr>
                <w:spacing w:val="39"/>
                <w:sz w:val="20"/>
              </w:rPr>
              <w:t>  </w:t>
            </w:r>
            <w:r>
              <w:rPr>
                <w:sz w:val="20"/>
              </w:rPr>
              <w:t>работы</w:t>
            </w:r>
            <w:r>
              <w:rPr>
                <w:spacing w:val="40"/>
                <w:sz w:val="20"/>
              </w:rPr>
              <w:t>  </w:t>
            </w:r>
            <w:r>
              <w:rPr>
                <w:sz w:val="20"/>
              </w:rPr>
              <w:t>в</w:t>
            </w:r>
            <w:r>
              <w:rPr>
                <w:spacing w:val="39"/>
                <w:sz w:val="20"/>
              </w:rPr>
              <w:t>  </w:t>
            </w:r>
            <w:r>
              <w:rPr>
                <w:sz w:val="20"/>
              </w:rPr>
              <w:t>профессиональной</w:t>
            </w:r>
            <w:r>
              <w:rPr>
                <w:spacing w:val="39"/>
                <w:sz w:val="20"/>
              </w:rPr>
              <w:t>  </w:t>
            </w:r>
            <w:r>
              <w:rPr>
                <w:spacing w:val="-2"/>
                <w:sz w:val="20"/>
              </w:rPr>
              <w:t>сфере,</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66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059" w:val="left" w:leader="none"/>
              </w:tabs>
              <w:ind w:left="111" w:right="91"/>
              <w:jc w:val="both"/>
              <w:rPr>
                <w:sz w:val="20"/>
              </w:rPr>
            </w:pPr>
            <w:r>
              <w:rPr>
                <w:sz w:val="20"/>
              </w:rPr>
              <w:t>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26" w:lineRule="exac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1607" w:hRule="atLeast"/>
        </w:trPr>
        <w:tc>
          <w:tcPr>
            <w:tcW w:w="686" w:type="dxa"/>
          </w:tcPr>
          <w:p>
            <w:pPr>
              <w:pStyle w:val="TableParagraph"/>
              <w:jc w:val="left"/>
              <w:rPr>
                <w:b/>
                <w:sz w:val="20"/>
              </w:rPr>
            </w:pPr>
          </w:p>
          <w:p>
            <w:pPr>
              <w:pStyle w:val="TableParagraph"/>
              <w:spacing w:before="226"/>
              <w:jc w:val="left"/>
              <w:rPr>
                <w:b/>
                <w:sz w:val="20"/>
              </w:rPr>
            </w:pPr>
          </w:p>
          <w:p>
            <w:pPr>
              <w:pStyle w:val="TableParagraph"/>
              <w:ind w:left="15" w:right="2"/>
              <w:rPr>
                <w:sz w:val="20"/>
              </w:rPr>
            </w:pPr>
            <w:r>
              <w:rPr>
                <w:spacing w:val="-5"/>
                <w:sz w:val="20"/>
              </w:rPr>
              <w:t>241</w:t>
            </w:r>
          </w:p>
        </w:tc>
        <w:tc>
          <w:tcPr>
            <w:tcW w:w="1814" w:type="dxa"/>
          </w:tcPr>
          <w:p>
            <w:pPr>
              <w:pStyle w:val="TableParagraph"/>
              <w:jc w:val="left"/>
              <w:rPr>
                <w:b/>
                <w:sz w:val="20"/>
              </w:rPr>
            </w:pPr>
          </w:p>
          <w:p>
            <w:pPr>
              <w:pStyle w:val="TableParagraph"/>
              <w:spacing w:before="226"/>
              <w:jc w:val="left"/>
              <w:rPr>
                <w:b/>
                <w:sz w:val="20"/>
              </w:rPr>
            </w:pPr>
          </w:p>
          <w:p>
            <w:pPr>
              <w:pStyle w:val="TableParagraph"/>
              <w:ind w:left="97"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157</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10" w:lineRule="exact"/>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242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right="95"/>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18</w:t>
            </w:r>
          </w:p>
        </w:tc>
        <w:tc>
          <w:tcPr>
            <w:tcW w:w="6844" w:type="dxa"/>
          </w:tcPr>
          <w:p>
            <w:pPr>
              <w:pStyle w:val="TableParagraph"/>
              <w:tabs>
                <w:tab w:pos="1455" w:val="left" w:leader="none"/>
                <w:tab w:pos="2104" w:val="left" w:leader="none"/>
                <w:tab w:pos="2501" w:val="left" w:leader="none"/>
                <w:tab w:pos="6203" w:val="left" w:leader="none"/>
              </w:tabs>
              <w:ind w:left="111" w:right="90"/>
              <w:jc w:val="both"/>
              <w:rPr>
                <w:sz w:val="20"/>
              </w:rPr>
            </w:pPr>
            <w:r>
              <w:rPr>
                <w:sz w:val="20"/>
              </w:rPr>
              <w:t>Обеспечить указанные недостающие материалы и/или условия оказания услуг,</w:t>
            </w:r>
            <w:r>
              <w:rPr>
                <w:spacing w:val="40"/>
                <w:sz w:val="20"/>
              </w:rPr>
              <w:t>  </w:t>
            </w:r>
            <w:r>
              <w:rPr>
                <w:sz w:val="20"/>
              </w:rPr>
              <w:t>а</w:t>
            </w:r>
            <w:r>
              <w:rPr>
                <w:spacing w:val="40"/>
                <w:sz w:val="20"/>
              </w:rPr>
              <w:t>  </w:t>
            </w:r>
            <w:r>
              <w:rPr>
                <w:sz w:val="20"/>
              </w:rPr>
              <w:t>именно:</w:t>
              <w:tab/>
              <w:tab/>
              <w:t>- САЙТ. Образовательные стандарты и требования.Информация о федеральных государственных образовательных стандартах,</w:t>
            </w:r>
            <w:r>
              <w:rPr>
                <w:spacing w:val="-5"/>
                <w:sz w:val="20"/>
              </w:rPr>
              <w:t> </w:t>
            </w:r>
            <w:r>
              <w:rPr>
                <w:sz w:val="20"/>
              </w:rPr>
              <w:t>федеральных</w:t>
            </w:r>
            <w:r>
              <w:rPr>
                <w:spacing w:val="-5"/>
                <w:sz w:val="20"/>
              </w:rPr>
              <w:t> </w:t>
            </w:r>
            <w:r>
              <w:rPr>
                <w:sz w:val="20"/>
              </w:rPr>
              <w:t>государственных</w:t>
            </w:r>
            <w:r>
              <w:rPr>
                <w:spacing w:val="-5"/>
                <w:sz w:val="20"/>
              </w:rPr>
              <w:t> </w:t>
            </w:r>
            <w:r>
              <w:rPr>
                <w:sz w:val="20"/>
              </w:rPr>
              <w:t>требованиях,</w:t>
            </w:r>
            <w:r>
              <w:rPr>
                <w:spacing w:val="-5"/>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w:t>
            </w:r>
            <w:r>
              <w:rPr>
                <w:spacing w:val="11"/>
                <w:sz w:val="20"/>
              </w:rPr>
              <w:t> </w:t>
            </w:r>
            <w:r>
              <w:rPr>
                <w:sz w:val="20"/>
              </w:rPr>
              <w:t>направлению</w:t>
            </w:r>
            <w:r>
              <w:rPr>
                <w:spacing w:val="11"/>
                <w:sz w:val="20"/>
              </w:rPr>
              <w:t> </w:t>
            </w:r>
            <w:r>
              <w:rPr>
                <w:sz w:val="20"/>
              </w:rPr>
              <w:t>подготовки</w:t>
            </w:r>
            <w:r>
              <w:rPr>
                <w:spacing w:val="11"/>
                <w:sz w:val="20"/>
              </w:rPr>
              <w:t> </w:t>
            </w:r>
            <w:r>
              <w:rPr>
                <w:sz w:val="20"/>
              </w:rPr>
              <w:t>(на</w:t>
            </w:r>
            <w:r>
              <w:rPr>
                <w:spacing w:val="11"/>
                <w:sz w:val="20"/>
              </w:rPr>
              <w:t> </w:t>
            </w:r>
            <w:r>
              <w:rPr>
                <w:sz w:val="20"/>
              </w:rPr>
              <w:t>места,</w:t>
            </w:r>
            <w:r>
              <w:rPr>
                <w:spacing w:val="11"/>
                <w:sz w:val="20"/>
              </w:rPr>
              <w:t> </w:t>
            </w:r>
            <w:r>
              <w:rPr>
                <w:sz w:val="20"/>
              </w:rPr>
              <w:t>финансируемые</w:t>
            </w:r>
            <w:r>
              <w:rPr>
                <w:spacing w:val="11"/>
                <w:sz w:val="20"/>
              </w:rPr>
              <w:t> </w:t>
            </w:r>
            <w:r>
              <w:rPr>
                <w:sz w:val="20"/>
              </w:rPr>
              <w:t>за</w:t>
            </w:r>
            <w:r>
              <w:rPr>
                <w:spacing w:val="11"/>
                <w:sz w:val="20"/>
              </w:rPr>
              <w:t> </w:t>
            </w:r>
            <w:r>
              <w:rPr>
                <w:spacing w:val="-4"/>
                <w:sz w:val="20"/>
              </w:rPr>
              <w:t>счет</w:t>
            </w:r>
          </w:p>
          <w:p>
            <w:pPr>
              <w:pStyle w:val="TableParagraph"/>
              <w:spacing w:line="230" w:lineRule="atLeast"/>
              <w:ind w:left="111" w:right="92"/>
              <w:jc w:val="both"/>
              <w:rPr>
                <w:sz w:val="20"/>
              </w:rPr>
            </w:pPr>
            <w:r>
              <w:rPr>
                <w:sz w:val="20"/>
              </w:rPr>
              <w:t>бюджетных ассигнований федерального бюджета, бюджетов субъектов Российской</w:t>
            </w:r>
            <w:r>
              <w:rPr>
                <w:spacing w:val="-6"/>
                <w:sz w:val="20"/>
              </w:rPr>
              <w:t> </w:t>
            </w:r>
            <w:r>
              <w:rPr>
                <w:sz w:val="20"/>
              </w:rPr>
              <w:t>Федерации,</w:t>
            </w:r>
            <w:r>
              <w:rPr>
                <w:spacing w:val="-2"/>
                <w:sz w:val="20"/>
              </w:rPr>
              <w:t> </w:t>
            </w:r>
            <w:r>
              <w:rPr>
                <w:sz w:val="20"/>
              </w:rPr>
              <w:t>местных</w:t>
            </w:r>
            <w:r>
              <w:rPr>
                <w:spacing w:val="-3"/>
                <w:sz w:val="20"/>
              </w:rPr>
              <w:t> </w:t>
            </w:r>
            <w:r>
              <w:rPr>
                <w:sz w:val="20"/>
              </w:rPr>
              <w:t>бюджетов,</w:t>
            </w:r>
            <w:r>
              <w:rPr>
                <w:spacing w:val="-2"/>
                <w:sz w:val="20"/>
              </w:rPr>
              <w:t> </w:t>
            </w:r>
            <w:r>
              <w:rPr>
                <w:sz w:val="20"/>
              </w:rPr>
              <w:t>по</w:t>
            </w:r>
            <w:r>
              <w:rPr>
                <w:spacing w:val="-3"/>
                <w:sz w:val="20"/>
              </w:rPr>
              <w:t> </w:t>
            </w:r>
            <w:r>
              <w:rPr>
                <w:sz w:val="20"/>
              </w:rPr>
              <w:t>договорам</w:t>
            </w:r>
            <w:r>
              <w:rPr>
                <w:spacing w:val="-3"/>
                <w:sz w:val="20"/>
              </w:rPr>
              <w:t> </w:t>
            </w:r>
            <w:r>
              <w:rPr>
                <w:sz w:val="20"/>
              </w:rPr>
              <w:t>об</w:t>
            </w:r>
            <w:r>
              <w:rPr>
                <w:spacing w:val="-3"/>
                <w:sz w:val="20"/>
              </w:rPr>
              <w:t> </w:t>
            </w:r>
            <w:r>
              <w:rPr>
                <w:sz w:val="20"/>
              </w:rPr>
              <w:t>образовании</w:t>
            </w:r>
            <w:r>
              <w:rPr>
                <w:spacing w:val="-3"/>
                <w:sz w:val="20"/>
              </w:rPr>
              <w:t> </w:t>
            </w:r>
            <w:r>
              <w:rPr>
                <w:spacing w:val="-5"/>
                <w:sz w:val="20"/>
              </w:rPr>
              <w:t>за</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2781" w:val="left" w:leader="none"/>
                <w:tab w:pos="4443" w:val="left" w:leader="none"/>
                <w:tab w:pos="5464" w:val="left" w:leader="none"/>
              </w:tabs>
              <w:ind w:left="111" w:right="91"/>
              <w:jc w:val="both"/>
              <w:rPr>
                <w:sz w:val="20"/>
              </w:rPr>
            </w:pPr>
            <w:r>
              <w:rPr>
                <w:sz w:val="20"/>
              </w:rPr>
              <w:t>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Платные образовательные услугиДокумент об установлении размера платы,</w:t>
            </w:r>
            <w:r>
              <w:rPr>
                <w:spacing w:val="-10"/>
                <w:sz w:val="20"/>
              </w:rPr>
              <w:t> </w:t>
            </w:r>
            <w:r>
              <w:rPr>
                <w:sz w:val="20"/>
              </w:rPr>
              <w:t>взимаемой</w:t>
            </w:r>
            <w:r>
              <w:rPr>
                <w:spacing w:val="-10"/>
                <w:sz w:val="20"/>
              </w:rPr>
              <w:t> </w:t>
            </w:r>
            <w:r>
              <w:rPr>
                <w:sz w:val="20"/>
              </w:rPr>
              <w:t>с</w:t>
            </w:r>
            <w:r>
              <w:rPr>
                <w:spacing w:val="-10"/>
                <w:sz w:val="20"/>
              </w:rPr>
              <w:t> </w:t>
            </w:r>
            <w:r>
              <w:rPr>
                <w:sz w:val="20"/>
              </w:rPr>
              <w:t>родителей</w:t>
            </w:r>
            <w:r>
              <w:rPr>
                <w:spacing w:val="-10"/>
                <w:sz w:val="20"/>
              </w:rPr>
              <w:t> </w:t>
            </w:r>
            <w:r>
              <w:rPr>
                <w:sz w:val="20"/>
              </w:rPr>
              <w:t>(законных</w:t>
            </w:r>
            <w:r>
              <w:rPr>
                <w:spacing w:val="-10"/>
                <w:sz w:val="20"/>
              </w:rPr>
              <w:t> </w:t>
            </w:r>
            <w:r>
              <w:rPr>
                <w:sz w:val="20"/>
              </w:rPr>
              <w:t>представителей)</w:t>
            </w:r>
            <w:r>
              <w:rPr>
                <w:spacing w:val="-10"/>
                <w:sz w:val="20"/>
              </w:rPr>
              <w:t> </w:t>
            </w:r>
            <w:r>
              <w:rPr>
                <w:sz w:val="20"/>
              </w:rPr>
              <w:t>за</w:t>
            </w:r>
            <w:r>
              <w:rPr>
                <w:spacing w:val="-10"/>
                <w:sz w:val="20"/>
              </w:rPr>
              <w:t> </w:t>
            </w:r>
            <w:r>
              <w:rPr>
                <w:sz w:val="20"/>
              </w:rPr>
              <w:t>присмотр</w:t>
            </w:r>
            <w:r>
              <w:rPr>
                <w:spacing w:val="-10"/>
                <w:sz w:val="20"/>
              </w:rPr>
              <w:t> </w:t>
            </w:r>
            <w:r>
              <w:rPr>
                <w:sz w:val="20"/>
              </w:rPr>
              <w:t>и</w:t>
            </w:r>
            <w:r>
              <w:rPr>
                <w:spacing w:val="-10"/>
                <w:sz w:val="20"/>
              </w:rPr>
              <w:t> </w:t>
            </w:r>
            <w:r>
              <w:rPr>
                <w:sz w:val="20"/>
              </w:rPr>
              <w:t>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Обеспечение в организации комфортных условий для предоставления услуг.Наличие и доступность санитарно- гигиенических помещений** 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 </w:t>
            </w:r>
            <w:r>
              <w:rPr>
                <w:spacing w:val="-2"/>
                <w:sz w:val="20"/>
              </w:rPr>
              <w:t>эпидемиологическими</w:t>
            </w:r>
            <w:r>
              <w:rPr>
                <w:sz w:val="20"/>
              </w:rPr>
              <w:tab/>
            </w:r>
            <w:r>
              <w:rPr>
                <w:spacing w:val="-2"/>
                <w:sz w:val="20"/>
              </w:rPr>
              <w:t>правилами</w:t>
            </w:r>
            <w:r>
              <w:rPr>
                <w:sz w:val="20"/>
              </w:rPr>
              <w:tab/>
            </w:r>
            <w:r>
              <w:rPr>
                <w:spacing w:val="-5"/>
                <w:sz w:val="20"/>
              </w:rPr>
              <w:t>СП</w:t>
            </w:r>
            <w:r>
              <w:rPr>
                <w:sz w:val="20"/>
              </w:rPr>
              <w:tab/>
            </w:r>
            <w:r>
              <w:rPr>
                <w:spacing w:val="-2"/>
                <w:sz w:val="20"/>
              </w:rPr>
              <w:t>3.1/2.4.3598-</w:t>
            </w:r>
            <w:r>
              <w:rPr>
                <w:spacing w:val="-5"/>
                <w:sz w:val="20"/>
              </w:rPr>
              <w:t>20</w:t>
            </w:r>
          </w:p>
          <w:p>
            <w:pPr>
              <w:pStyle w:val="TableParagraph"/>
              <w:tabs>
                <w:tab w:pos="6671" w:val="left" w:leader="none"/>
              </w:tabs>
              <w:ind w:left="111" w:right="90"/>
              <w:jc w:val="both"/>
              <w:rPr>
                <w:sz w:val="20"/>
              </w:rPr>
            </w:pPr>
            <w:r>
              <w:rPr>
                <w:sz w:val="20"/>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w:t>
            </w:r>
            <w:r>
              <w:rPr>
                <w:spacing w:val="-13"/>
                <w:sz w:val="20"/>
              </w:rPr>
              <w:t> </w:t>
            </w:r>
            <w:r>
              <w:rPr>
                <w:sz w:val="20"/>
              </w:rPr>
              <w:t>-</w:t>
            </w:r>
            <w:r>
              <w:rPr>
                <w:spacing w:val="-12"/>
                <w:sz w:val="20"/>
              </w:rPr>
              <w:t> </w:t>
            </w:r>
            <w:r>
              <w:rPr>
                <w:sz w:val="20"/>
              </w:rPr>
              <w:t>Оборудование</w:t>
            </w:r>
            <w:r>
              <w:rPr>
                <w:spacing w:val="-13"/>
                <w:sz w:val="20"/>
              </w:rPr>
              <w:t> </w:t>
            </w:r>
            <w:r>
              <w:rPr>
                <w:sz w:val="20"/>
              </w:rPr>
              <w:t>территории,</w:t>
            </w:r>
            <w:r>
              <w:rPr>
                <w:spacing w:val="-12"/>
                <w:sz w:val="20"/>
              </w:rPr>
              <w:t> </w:t>
            </w:r>
            <w:r>
              <w:rPr>
                <w:sz w:val="20"/>
              </w:rPr>
              <w:t>прилегающей</w:t>
            </w:r>
            <w:r>
              <w:rPr>
                <w:spacing w:val="-13"/>
                <w:sz w:val="20"/>
              </w:rPr>
              <w:t> </w:t>
            </w:r>
            <w:r>
              <w:rPr>
                <w:sz w:val="20"/>
              </w:rPr>
              <w:t>к</w:t>
            </w:r>
            <w:r>
              <w:rPr>
                <w:spacing w:val="-12"/>
                <w:sz w:val="20"/>
              </w:rPr>
              <w:t> </w:t>
            </w:r>
            <w:r>
              <w:rPr>
                <w:sz w:val="20"/>
              </w:rPr>
              <w:t>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w:t>
            </w:r>
            <w:r>
              <w:rPr>
                <w:spacing w:val="28"/>
                <w:sz w:val="20"/>
              </w:rPr>
              <w:t>  </w:t>
            </w:r>
            <w:r>
              <w:rPr>
                <w:sz w:val="20"/>
              </w:rPr>
              <w:t>информации</w:t>
            </w:r>
            <w:r>
              <w:rPr>
                <w:spacing w:val="29"/>
                <w:sz w:val="20"/>
              </w:rPr>
              <w:t>  </w:t>
            </w:r>
            <w:r>
              <w:rPr>
                <w:sz w:val="20"/>
              </w:rPr>
              <w:t>знаками,</w:t>
            </w:r>
            <w:r>
              <w:rPr>
                <w:spacing w:val="29"/>
                <w:sz w:val="20"/>
              </w:rPr>
              <w:t>  </w:t>
            </w:r>
            <w:r>
              <w:rPr>
                <w:sz w:val="20"/>
              </w:rPr>
              <w:t>выполненными</w:t>
            </w:r>
            <w:r>
              <w:rPr>
                <w:spacing w:val="28"/>
                <w:sz w:val="20"/>
              </w:rPr>
              <w:t>  </w:t>
            </w:r>
            <w:r>
              <w:rPr>
                <w:sz w:val="20"/>
              </w:rPr>
              <w:t>рельефно-</w:t>
            </w:r>
            <w:r>
              <w:rPr>
                <w:spacing w:val="-2"/>
                <w:sz w:val="20"/>
              </w:rPr>
              <w:t>точечным</w:t>
            </w:r>
          </w:p>
          <w:p>
            <w:pPr>
              <w:pStyle w:val="TableParagraph"/>
              <w:spacing w:line="230" w:lineRule="atLeast"/>
              <w:ind w:left="111" w:right="91"/>
              <w:jc w:val="both"/>
              <w:rPr>
                <w:sz w:val="20"/>
              </w:rPr>
            </w:pPr>
            <w:r>
              <w:rPr>
                <w:sz w:val="20"/>
              </w:rPr>
              <w:t>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47"/>
                <w:sz w:val="20"/>
              </w:rPr>
              <w:t>  </w:t>
            </w:r>
            <w:r>
              <w:rPr>
                <w:sz w:val="20"/>
              </w:rPr>
              <w:t>услуги</w:t>
            </w:r>
            <w:r>
              <w:rPr>
                <w:spacing w:val="46"/>
                <w:sz w:val="20"/>
              </w:rPr>
              <w:t>  </w:t>
            </w:r>
            <w:r>
              <w:rPr>
                <w:sz w:val="20"/>
              </w:rPr>
              <w:t>наравне</w:t>
            </w:r>
            <w:r>
              <w:rPr>
                <w:spacing w:val="47"/>
                <w:sz w:val="20"/>
              </w:rPr>
              <w:t>  </w:t>
            </w:r>
            <w:r>
              <w:rPr>
                <w:sz w:val="20"/>
              </w:rPr>
              <w:t>с</w:t>
            </w:r>
            <w:r>
              <w:rPr>
                <w:spacing w:val="47"/>
                <w:sz w:val="20"/>
              </w:rPr>
              <w:t>  </w:t>
            </w:r>
            <w:r>
              <w:rPr>
                <w:sz w:val="20"/>
              </w:rPr>
              <w:t>другими:</w:t>
            </w:r>
            <w:r>
              <w:rPr>
                <w:spacing w:val="47"/>
                <w:sz w:val="20"/>
              </w:rPr>
              <w:t>  </w:t>
            </w:r>
            <w:r>
              <w:rPr>
                <w:sz w:val="20"/>
              </w:rPr>
              <w:t>Помощь,</w:t>
            </w:r>
            <w:r>
              <w:rPr>
                <w:spacing w:val="48"/>
                <w:sz w:val="20"/>
              </w:rPr>
              <w:t>  </w:t>
            </w:r>
            <w:r>
              <w:rPr>
                <w:spacing w:val="-2"/>
                <w:sz w:val="20"/>
              </w:rPr>
              <w:t>оказываемая</w:t>
            </w:r>
          </w:p>
          <w:p>
            <w:pPr>
              <w:pStyle w:val="TableParagraph"/>
              <w:spacing w:line="230" w:lineRule="atLeast"/>
              <w:ind w:left="111" w:right="93"/>
              <w:jc w:val="both"/>
              <w:rPr>
                <w:sz w:val="20"/>
              </w:rPr>
            </w:pPr>
            <w:r>
              <w:rPr>
                <w:sz w:val="20"/>
              </w:rPr>
              <w:t>работниками организации, прошедшими необходимое обучение (инструктирование), по сопровождению инвалидов в помещении;</w:t>
            </w:r>
          </w:p>
        </w:tc>
      </w:tr>
      <w:tr>
        <w:trPr>
          <w:trHeight w:val="43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ind w:left="15" w:right="2"/>
              <w:rPr>
                <w:sz w:val="20"/>
              </w:rPr>
            </w:pPr>
            <w:r>
              <w:rPr>
                <w:spacing w:val="-5"/>
                <w:sz w:val="20"/>
              </w:rPr>
              <w:t>243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5"/>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24</w:t>
            </w:r>
          </w:p>
          <w:p>
            <w:pPr>
              <w:pStyle w:val="TableParagraph"/>
              <w:spacing w:line="237" w:lineRule="auto" w:before="2"/>
              <w:ind w:left="110"/>
              <w:jc w:val="left"/>
              <w:rPr>
                <w:sz w:val="20"/>
              </w:rPr>
            </w:pPr>
            <w:r>
              <w:rPr>
                <w:sz w:val="20"/>
              </w:rPr>
              <w:t>имени Героя Советского</w:t>
            </w:r>
            <w:r>
              <w:rPr>
                <w:spacing w:val="-13"/>
                <w:sz w:val="20"/>
              </w:rPr>
              <w:t> </w:t>
            </w:r>
            <w:r>
              <w:rPr>
                <w:sz w:val="20"/>
              </w:rPr>
              <w:t>Союза М.В.</w:t>
            </w:r>
            <w:r>
              <w:rPr>
                <w:spacing w:val="-5"/>
                <w:sz w:val="20"/>
              </w:rPr>
              <w:t> </w:t>
            </w:r>
            <w:r>
              <w:rPr>
                <w:spacing w:val="-2"/>
                <w:sz w:val="20"/>
              </w:rPr>
              <w:t>Водопьянова</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Стипендии и меры поддержки обучающихсяИнформация о наличии и условиях предоставления обучающимся стипендий, мер социальной поддержки -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45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244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66</w:t>
            </w:r>
          </w:p>
          <w:p>
            <w:pPr>
              <w:pStyle w:val="TableParagraph"/>
              <w:spacing w:before="1"/>
              <w:ind w:left="110" w:right="159"/>
              <w:jc w:val="left"/>
              <w:rPr>
                <w:sz w:val="20"/>
              </w:rPr>
            </w:pPr>
            <w:r>
              <w:rPr>
                <w:sz w:val="20"/>
              </w:rPr>
              <w:t>имени Героя Советского</w:t>
            </w:r>
            <w:r>
              <w:rPr>
                <w:spacing w:val="-13"/>
                <w:sz w:val="20"/>
              </w:rPr>
              <w:t> </w:t>
            </w:r>
            <w:r>
              <w:rPr>
                <w:sz w:val="20"/>
              </w:rPr>
              <w:t>союза Бурыхина Е.И.</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8"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368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245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69</w:t>
            </w:r>
          </w:p>
          <w:p>
            <w:pPr>
              <w:pStyle w:val="TableParagraph"/>
              <w:ind w:left="110" w:right="314"/>
              <w:jc w:val="left"/>
              <w:rPr>
                <w:sz w:val="20"/>
              </w:rPr>
            </w:pPr>
            <w:r>
              <w:rPr>
                <w:sz w:val="20"/>
              </w:rPr>
              <w:t>имени</w:t>
            </w:r>
            <w:r>
              <w:rPr>
                <w:spacing w:val="-13"/>
                <w:sz w:val="20"/>
              </w:rPr>
              <w:t> </w:t>
            </w:r>
            <w:r>
              <w:rPr>
                <w:sz w:val="20"/>
              </w:rPr>
              <w:t>Поздеева </w:t>
            </w:r>
            <w:r>
              <w:rPr>
                <w:spacing w:val="-4"/>
                <w:sz w:val="20"/>
              </w:rPr>
              <w:t>А.Г.</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Сведения</w:t>
            </w:r>
            <w:r>
              <w:rPr>
                <w:spacing w:val="-9"/>
                <w:sz w:val="20"/>
              </w:rPr>
              <w:t> </w:t>
            </w:r>
            <w:r>
              <w:rPr>
                <w:sz w:val="20"/>
              </w:rPr>
              <w:t>о</w:t>
            </w:r>
            <w:r>
              <w:rPr>
                <w:spacing w:val="-9"/>
                <w:sz w:val="20"/>
              </w:rPr>
              <w:t> </w:t>
            </w:r>
            <w:r>
              <w:rPr>
                <w:sz w:val="20"/>
              </w:rPr>
              <w:t>популяризации</w:t>
            </w:r>
            <w:r>
              <w:rPr>
                <w:spacing w:val="-9"/>
                <w:sz w:val="20"/>
              </w:rPr>
              <w:t> </w:t>
            </w:r>
            <w:r>
              <w:rPr>
                <w:sz w:val="20"/>
              </w:rPr>
              <w:t>официального</w:t>
            </w:r>
            <w:r>
              <w:rPr>
                <w:spacing w:val="-9"/>
                <w:sz w:val="20"/>
              </w:rPr>
              <w:t> </w:t>
            </w:r>
            <w:r>
              <w:rPr>
                <w:sz w:val="20"/>
              </w:rPr>
              <w:t>сайта</w:t>
            </w:r>
            <w:r>
              <w:rPr>
                <w:spacing w:val="-9"/>
                <w:sz w:val="20"/>
              </w:rPr>
              <w:t> </w:t>
            </w:r>
            <w:r>
              <w:rPr>
                <w:sz w:val="20"/>
              </w:rPr>
              <w:t>для</w:t>
            </w:r>
            <w:r>
              <w:rPr>
                <w:spacing w:val="-9"/>
                <w:sz w:val="20"/>
              </w:rPr>
              <w:t> </w:t>
            </w:r>
            <w:r>
              <w:rPr>
                <w:sz w:val="20"/>
              </w:rPr>
              <w:t>размещения</w:t>
            </w:r>
            <w:r>
              <w:rPr>
                <w:spacing w:val="-9"/>
                <w:sz w:val="20"/>
              </w:rPr>
              <w:t> </w:t>
            </w:r>
            <w:r>
              <w:rPr>
                <w:sz w:val="20"/>
              </w:rPr>
              <w:t>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w:t>
            </w:r>
            <w:r>
              <w:rPr>
                <w:spacing w:val="-2"/>
                <w:sz w:val="20"/>
              </w:rPr>
              <w:t>сайта</w:t>
            </w:r>
            <w:r>
              <w:rPr>
                <w:spacing w:val="-5"/>
                <w:sz w:val="20"/>
              </w:rPr>
              <w:t> </w:t>
            </w:r>
            <w:r>
              <w:rPr>
                <w:spacing w:val="-2"/>
                <w:sz w:val="20"/>
              </w:rPr>
              <w:t>bus.gov.ru (страницу оценки деятельности организаций)</w:t>
            </w:r>
            <w:r>
              <w:rPr>
                <w:spacing w:val="-3"/>
                <w:sz w:val="20"/>
              </w:rPr>
              <w:t> </w:t>
            </w:r>
            <w:r>
              <w:rPr>
                <w:spacing w:val="-2"/>
                <w:sz w:val="20"/>
              </w:rPr>
              <w:t>- Оборудование</w:t>
            </w:r>
          </w:p>
          <w:p>
            <w:pPr>
              <w:pStyle w:val="TableParagraph"/>
              <w:spacing w:line="210" w:lineRule="exact" w:before="1"/>
              <w:ind w:left="111"/>
              <w:jc w:val="both"/>
              <w:rPr>
                <w:sz w:val="20"/>
              </w:rPr>
            </w:pPr>
            <w:r>
              <w:rPr>
                <w:sz w:val="20"/>
              </w:rPr>
              <w:t>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7"/>
                <w:sz w:val="20"/>
              </w:rPr>
              <w:t> </w:t>
            </w:r>
            <w:r>
              <w:rPr>
                <w:sz w:val="20"/>
              </w:rPr>
              <w:t>и</w:t>
            </w:r>
            <w:r>
              <w:rPr>
                <w:spacing w:val="-8"/>
                <w:sz w:val="20"/>
              </w:rPr>
              <w:t> </w:t>
            </w:r>
            <w:r>
              <w:rPr>
                <w:sz w:val="20"/>
              </w:rPr>
              <w:t>ее</w:t>
            </w:r>
            <w:r>
              <w:rPr>
                <w:spacing w:val="-8"/>
                <w:sz w:val="20"/>
              </w:rPr>
              <w:t> </w:t>
            </w:r>
            <w:r>
              <w:rPr>
                <w:sz w:val="20"/>
              </w:rPr>
              <w:t>помещений</w:t>
            </w:r>
            <w:r>
              <w:rPr>
                <w:spacing w:val="-8"/>
                <w:sz w:val="20"/>
              </w:rPr>
              <w:t> </w:t>
            </w:r>
            <w:r>
              <w:rPr>
                <w:spacing w:val="-10"/>
                <w:sz w:val="20"/>
              </w:rPr>
              <w:t>с</w:t>
            </w:r>
          </w:p>
        </w:tc>
      </w:tr>
    </w:tbl>
    <w:p>
      <w:pPr>
        <w:spacing w:after="0" w:line="210" w:lineRule="exact"/>
        <w:jc w:val="both"/>
        <w:rPr>
          <w:sz w:val="20"/>
        </w:rPr>
        <w:sectPr>
          <w:type w:val="continuous"/>
          <w:pgSz w:w="11910" w:h="16840"/>
          <w:pgMar w:header="0" w:footer="778" w:top="1100" w:bottom="121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7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49"/>
                <w:sz w:val="20"/>
              </w:rPr>
              <w:t> </w:t>
            </w:r>
            <w:r>
              <w:rPr>
                <w:sz w:val="20"/>
              </w:rPr>
              <w:t>с</w:t>
            </w:r>
            <w:r>
              <w:rPr>
                <w:spacing w:val="50"/>
                <w:sz w:val="20"/>
              </w:rPr>
              <w:t> </w:t>
            </w:r>
            <w:r>
              <w:rPr>
                <w:sz w:val="20"/>
              </w:rPr>
              <w:t>другими:</w:t>
            </w:r>
            <w:r>
              <w:rPr>
                <w:spacing w:val="49"/>
                <w:sz w:val="20"/>
              </w:rPr>
              <w:t> </w:t>
            </w:r>
            <w:r>
              <w:rPr>
                <w:sz w:val="20"/>
              </w:rPr>
              <w:t>Дублирование</w:t>
            </w:r>
            <w:r>
              <w:rPr>
                <w:spacing w:val="50"/>
                <w:sz w:val="20"/>
              </w:rPr>
              <w:t> </w:t>
            </w:r>
            <w:r>
              <w:rPr>
                <w:sz w:val="20"/>
              </w:rPr>
              <w:t>надписей,</w:t>
            </w:r>
            <w:r>
              <w:rPr>
                <w:spacing w:val="49"/>
                <w:sz w:val="20"/>
              </w:rPr>
              <w:t> </w:t>
            </w:r>
            <w:r>
              <w:rPr>
                <w:sz w:val="20"/>
              </w:rPr>
              <w:t>знаков</w:t>
            </w:r>
            <w:r>
              <w:rPr>
                <w:spacing w:val="50"/>
                <w:sz w:val="20"/>
              </w:rPr>
              <w:t> </w:t>
            </w:r>
            <w:r>
              <w:rPr>
                <w:sz w:val="20"/>
              </w:rPr>
              <w:t>и</w:t>
            </w:r>
            <w:r>
              <w:rPr>
                <w:spacing w:val="49"/>
                <w:sz w:val="20"/>
              </w:rPr>
              <w:t> </w:t>
            </w:r>
            <w:r>
              <w:rPr>
                <w:sz w:val="20"/>
              </w:rPr>
              <w:t>иной</w:t>
            </w:r>
            <w:r>
              <w:rPr>
                <w:spacing w:val="50"/>
                <w:sz w:val="20"/>
              </w:rPr>
              <w:t> </w:t>
            </w:r>
            <w:r>
              <w:rPr>
                <w:sz w:val="20"/>
              </w:rPr>
              <w:t>текстовой</w:t>
            </w:r>
            <w:r>
              <w:rPr>
                <w:spacing w:val="50"/>
                <w:sz w:val="20"/>
              </w:rPr>
              <w:t> </w:t>
            </w:r>
            <w:r>
              <w:rPr>
                <w:spacing w:val="-10"/>
                <w:sz w:val="20"/>
              </w:rPr>
              <w:t>и</w:t>
            </w:r>
          </w:p>
          <w:p>
            <w:pPr>
              <w:pStyle w:val="TableParagraph"/>
              <w:spacing w:line="230" w:lineRule="exact"/>
              <w:ind w:left="111" w:right="93"/>
              <w:jc w:val="both"/>
              <w:rPr>
                <w:sz w:val="20"/>
              </w:rPr>
            </w:pPr>
            <w:r>
              <w:rPr>
                <w:sz w:val="20"/>
              </w:rPr>
              <w:t>графической информации знаками, выполненными рельефно-точечным шрифтом Брайля;</w:t>
            </w:r>
          </w:p>
        </w:tc>
      </w:tr>
      <w:tr>
        <w:trPr>
          <w:trHeight w:val="1125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left="15" w:right="2"/>
              <w:rPr>
                <w:sz w:val="20"/>
              </w:rPr>
            </w:pPr>
            <w:r>
              <w:rPr>
                <w:spacing w:val="-5"/>
                <w:sz w:val="20"/>
              </w:rPr>
              <w:t>246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spacing w:before="1"/>
              <w:ind w:right="306"/>
              <w:jc w:val="righ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10"/>
                <w:sz w:val="20"/>
              </w:rPr>
              <w:t>7</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w:t>
            </w:r>
            <w:r>
              <w:rPr>
                <w:spacing w:val="79"/>
                <w:w w:val="150"/>
                <w:sz w:val="20"/>
              </w:rPr>
              <w:t>  </w:t>
            </w:r>
            <w:r>
              <w:rPr>
                <w:sz w:val="20"/>
              </w:rPr>
              <w:t>возможностями</w:t>
            </w:r>
            <w:r>
              <w:rPr>
                <w:spacing w:val="53"/>
                <w:sz w:val="20"/>
              </w:rPr>
              <w:t>   </w:t>
            </w:r>
            <w:r>
              <w:rPr>
                <w:sz w:val="20"/>
              </w:rPr>
              <w:t>здоровья</w:t>
            </w:r>
            <w:r>
              <w:rPr>
                <w:spacing w:val="54"/>
                <w:sz w:val="20"/>
              </w:rPr>
              <w:t>   </w:t>
            </w:r>
            <w:r>
              <w:rPr>
                <w:sz w:val="20"/>
              </w:rPr>
              <w:t>-</w:t>
            </w:r>
            <w:r>
              <w:rPr>
                <w:spacing w:val="53"/>
                <w:sz w:val="20"/>
              </w:rPr>
              <w:t>   </w:t>
            </w:r>
            <w:r>
              <w:rPr>
                <w:sz w:val="20"/>
              </w:rPr>
              <w:t>САЙТ.</w:t>
            </w:r>
            <w:r>
              <w:rPr>
                <w:spacing w:val="53"/>
                <w:sz w:val="20"/>
              </w:rPr>
              <w:t>   </w:t>
            </w:r>
            <w:r>
              <w:rPr>
                <w:spacing w:val="-2"/>
                <w:sz w:val="20"/>
              </w:rPr>
              <w:t>Доступная</w:t>
            </w:r>
          </w:p>
          <w:p>
            <w:pPr>
              <w:pStyle w:val="TableParagraph"/>
              <w:spacing w:line="230" w:lineRule="atLeast"/>
              <w:ind w:left="111" w:right="91"/>
              <w:jc w:val="both"/>
              <w:rPr>
                <w:sz w:val="20"/>
              </w:rPr>
            </w:pPr>
            <w:r>
              <w:rPr>
                <w:sz w:val="20"/>
              </w:rPr>
              <w:t>средаИнформация о специальных условиях для обучения инвалидов и лиц с ограниченными</w:t>
            </w:r>
            <w:r>
              <w:rPr>
                <w:spacing w:val="32"/>
                <w:sz w:val="20"/>
              </w:rPr>
              <w:t>  </w:t>
            </w:r>
            <w:r>
              <w:rPr>
                <w:sz w:val="20"/>
              </w:rPr>
              <w:t>возможностями</w:t>
            </w:r>
            <w:r>
              <w:rPr>
                <w:spacing w:val="32"/>
                <w:sz w:val="20"/>
              </w:rPr>
              <w:t>  </w:t>
            </w:r>
            <w:r>
              <w:rPr>
                <w:sz w:val="20"/>
              </w:rPr>
              <w:t>здоровья,</w:t>
            </w:r>
            <w:r>
              <w:rPr>
                <w:spacing w:val="32"/>
                <w:sz w:val="20"/>
              </w:rPr>
              <w:t>  </w:t>
            </w:r>
            <w:r>
              <w:rPr>
                <w:sz w:val="20"/>
              </w:rPr>
              <w:t>в</w:t>
            </w:r>
            <w:r>
              <w:rPr>
                <w:spacing w:val="32"/>
                <w:sz w:val="20"/>
              </w:rPr>
              <w:t>  </w:t>
            </w:r>
            <w:r>
              <w:rPr>
                <w:sz w:val="20"/>
              </w:rPr>
              <w:t>том</w:t>
            </w:r>
            <w:r>
              <w:rPr>
                <w:spacing w:val="32"/>
                <w:sz w:val="20"/>
              </w:rPr>
              <w:t>  </w:t>
            </w:r>
            <w:r>
              <w:rPr>
                <w:sz w:val="20"/>
              </w:rPr>
              <w:t>числе:О</w:t>
            </w:r>
            <w:r>
              <w:rPr>
                <w:spacing w:val="32"/>
                <w:sz w:val="20"/>
              </w:rPr>
              <w:t>  </w:t>
            </w:r>
            <w:r>
              <w:rPr>
                <w:spacing w:val="-2"/>
                <w:sz w:val="20"/>
              </w:rPr>
              <w:t>специально</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18"/>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827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0" w:lineRule="exact"/>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r>
      <w:tr>
        <w:trPr>
          <w:trHeight w:val="528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247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5"/>
              <w:jc w:val="left"/>
              <w:rPr>
                <w:b/>
                <w:sz w:val="20"/>
              </w:rPr>
            </w:pPr>
          </w:p>
          <w:p>
            <w:pPr>
              <w:pStyle w:val="TableParagraph"/>
              <w:ind w:left="110"/>
              <w:jc w:val="left"/>
              <w:rPr>
                <w:sz w:val="20"/>
              </w:rPr>
            </w:pPr>
            <w:r>
              <w:rPr>
                <w:sz w:val="20"/>
              </w:rPr>
              <w:t>МАОУ</w:t>
            </w:r>
            <w:r>
              <w:rPr>
                <w:spacing w:val="-5"/>
                <w:sz w:val="20"/>
              </w:rPr>
              <w:t> </w:t>
            </w:r>
            <w:r>
              <w:rPr>
                <w:sz w:val="20"/>
              </w:rPr>
              <w:t>СШ</w:t>
            </w:r>
            <w:r>
              <w:rPr>
                <w:spacing w:val="-4"/>
                <w:sz w:val="20"/>
              </w:rPr>
              <w:t> </w:t>
            </w:r>
            <w:r>
              <w:rPr>
                <w:sz w:val="20"/>
              </w:rPr>
              <w:t>№</w:t>
            </w:r>
            <w:r>
              <w:rPr>
                <w:spacing w:val="-4"/>
                <w:sz w:val="20"/>
              </w:rPr>
              <w:t> </w:t>
            </w:r>
            <w:r>
              <w:rPr>
                <w:spacing w:val="-5"/>
                <w:sz w:val="20"/>
              </w:rPr>
              <w:t>85</w:t>
            </w:r>
          </w:p>
          <w:p>
            <w:pPr>
              <w:pStyle w:val="TableParagraph"/>
              <w:ind w:left="110" w:right="114"/>
              <w:jc w:val="left"/>
              <w:rPr>
                <w:sz w:val="20"/>
              </w:rPr>
            </w:pPr>
            <w:r>
              <w:rPr>
                <w:sz w:val="20"/>
              </w:rPr>
              <w:t>имени Героя Советского</w:t>
            </w:r>
            <w:r>
              <w:rPr>
                <w:spacing w:val="-13"/>
                <w:sz w:val="20"/>
              </w:rPr>
              <w:t> </w:t>
            </w:r>
            <w:r>
              <w:rPr>
                <w:sz w:val="20"/>
              </w:rPr>
              <w:t>Союза А.В. Сосновского</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3"/>
                <w:sz w:val="20"/>
              </w:rPr>
              <w:t> </w:t>
            </w:r>
            <w:r>
              <w:rPr>
                <w:sz w:val="20"/>
              </w:rPr>
              <w:t>Оборудование</w:t>
            </w:r>
            <w:r>
              <w:rPr>
                <w:spacing w:val="-3"/>
                <w:sz w:val="20"/>
              </w:rPr>
              <w:t> </w:t>
            </w:r>
            <w:r>
              <w:rPr>
                <w:sz w:val="20"/>
              </w:rPr>
              <w:t>территории,</w:t>
            </w:r>
            <w:r>
              <w:rPr>
                <w:spacing w:val="-3"/>
                <w:sz w:val="20"/>
              </w:rPr>
              <w:t> </w:t>
            </w:r>
            <w:r>
              <w:rPr>
                <w:sz w:val="20"/>
              </w:rPr>
              <w:t>прилегающей</w:t>
            </w:r>
            <w:r>
              <w:rPr>
                <w:spacing w:val="-3"/>
                <w:sz w:val="20"/>
              </w:rPr>
              <w:t> </w:t>
            </w:r>
            <w:r>
              <w:rPr>
                <w:sz w:val="20"/>
              </w:rPr>
              <w:t>к</w:t>
            </w:r>
            <w:r>
              <w:rPr>
                <w:spacing w:val="-3"/>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w:t>
            </w:r>
            <w:r>
              <w:rPr>
                <w:spacing w:val="-2"/>
                <w:sz w:val="20"/>
              </w:rPr>
              <w:t> </w:t>
            </w:r>
            <w:r>
              <w:rPr>
                <w:sz w:val="20"/>
              </w:rPr>
              <w:t>услуги</w:t>
            </w:r>
            <w:r>
              <w:rPr>
                <w:spacing w:val="-2"/>
                <w:sz w:val="20"/>
              </w:rPr>
              <w:t> </w:t>
            </w:r>
            <w:r>
              <w:rPr>
                <w:sz w:val="20"/>
              </w:rPr>
              <w:t>наравне</w:t>
            </w:r>
            <w:r>
              <w:rPr>
                <w:spacing w:val="-2"/>
                <w:sz w:val="20"/>
              </w:rPr>
              <w:t> </w:t>
            </w:r>
            <w:r>
              <w:rPr>
                <w:sz w:val="20"/>
              </w:rPr>
              <w:t>с</w:t>
            </w:r>
            <w:r>
              <w:rPr>
                <w:spacing w:val="-2"/>
                <w:sz w:val="20"/>
              </w:rPr>
              <w:t> </w:t>
            </w:r>
            <w:r>
              <w:rPr>
                <w:sz w:val="20"/>
              </w:rPr>
              <w:t>другими:</w:t>
            </w:r>
            <w:r>
              <w:rPr>
                <w:spacing w:val="-2"/>
                <w:sz w:val="20"/>
              </w:rPr>
              <w:t> </w:t>
            </w:r>
            <w:r>
              <w:rPr>
                <w:sz w:val="20"/>
              </w:rPr>
              <w:t>Дублирование</w:t>
            </w:r>
            <w:r>
              <w:rPr>
                <w:spacing w:val="-2"/>
                <w:sz w:val="20"/>
              </w:rPr>
              <w:t> </w:t>
            </w:r>
            <w:r>
              <w:rPr>
                <w:sz w:val="20"/>
              </w:rPr>
              <w:t>для</w:t>
            </w:r>
            <w:r>
              <w:rPr>
                <w:spacing w:val="-2"/>
                <w:sz w:val="20"/>
              </w:rPr>
              <w:t> </w:t>
            </w:r>
            <w:r>
              <w:rPr>
                <w:sz w:val="20"/>
              </w:rPr>
              <w:t>инвалидов</w:t>
            </w:r>
            <w:r>
              <w:rPr>
                <w:spacing w:val="-2"/>
                <w:sz w:val="20"/>
              </w:rPr>
              <w:t> </w:t>
            </w:r>
            <w:r>
              <w:rPr>
                <w:sz w:val="20"/>
              </w:rPr>
              <w:t>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w:t>
            </w:r>
            <w:r>
              <w:rPr>
                <w:spacing w:val="-5"/>
                <w:sz w:val="20"/>
              </w:rPr>
              <w:t> </w:t>
            </w:r>
            <w:r>
              <w:rPr>
                <w:sz w:val="20"/>
              </w:rPr>
              <w:t>шрифтом</w:t>
            </w:r>
            <w:r>
              <w:rPr>
                <w:spacing w:val="-4"/>
                <w:sz w:val="20"/>
              </w:rPr>
              <w:t> </w:t>
            </w:r>
            <w:r>
              <w:rPr>
                <w:sz w:val="20"/>
              </w:rPr>
              <w:t>Брайля;</w:t>
            </w:r>
            <w:r>
              <w:rPr>
                <w:spacing w:val="40"/>
                <w:sz w:val="20"/>
              </w:rPr>
              <w:t> </w:t>
            </w:r>
            <w:r>
              <w:rPr>
                <w:sz w:val="20"/>
              </w:rPr>
              <w:t>-</w:t>
            </w:r>
            <w:r>
              <w:rPr>
                <w:spacing w:val="-5"/>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 доступности, позволяющих инвалидам получать образовательные услуги наравне</w:t>
            </w:r>
            <w:r>
              <w:rPr>
                <w:spacing w:val="-7"/>
                <w:sz w:val="20"/>
              </w:rPr>
              <w:t> </w:t>
            </w:r>
            <w:r>
              <w:rPr>
                <w:sz w:val="20"/>
              </w:rPr>
              <w:t>с</w:t>
            </w:r>
            <w:r>
              <w:rPr>
                <w:spacing w:val="-6"/>
                <w:sz w:val="20"/>
              </w:rPr>
              <w:t> </w:t>
            </w:r>
            <w:r>
              <w:rPr>
                <w:sz w:val="20"/>
              </w:rPr>
              <w:t>другими:</w:t>
            </w:r>
            <w:r>
              <w:rPr>
                <w:spacing w:val="-7"/>
                <w:sz w:val="20"/>
              </w:rPr>
              <w:t> </w:t>
            </w:r>
            <w:r>
              <w:rPr>
                <w:sz w:val="20"/>
              </w:rPr>
              <w:t>Возможность</w:t>
            </w:r>
            <w:r>
              <w:rPr>
                <w:spacing w:val="-6"/>
                <w:sz w:val="20"/>
              </w:rPr>
              <w:t> </w:t>
            </w:r>
            <w:r>
              <w:rPr>
                <w:sz w:val="20"/>
              </w:rPr>
              <w:t>предоставления</w:t>
            </w:r>
            <w:r>
              <w:rPr>
                <w:spacing w:val="-6"/>
                <w:sz w:val="20"/>
              </w:rPr>
              <w:t> </w:t>
            </w:r>
            <w:r>
              <w:rPr>
                <w:sz w:val="20"/>
              </w:rPr>
              <w:t>инвалидам</w:t>
            </w:r>
            <w:r>
              <w:rPr>
                <w:spacing w:val="-7"/>
                <w:sz w:val="20"/>
              </w:rPr>
              <w:t> </w:t>
            </w:r>
            <w:r>
              <w:rPr>
                <w:sz w:val="20"/>
              </w:rPr>
              <w:t>по</w:t>
            </w:r>
            <w:r>
              <w:rPr>
                <w:spacing w:val="-6"/>
                <w:sz w:val="20"/>
              </w:rPr>
              <w:t> </w:t>
            </w:r>
            <w:r>
              <w:rPr>
                <w:sz w:val="20"/>
              </w:rPr>
              <w:t>слуху</w:t>
            </w:r>
            <w:r>
              <w:rPr>
                <w:spacing w:val="-6"/>
                <w:sz w:val="20"/>
              </w:rPr>
              <w:t> </w:t>
            </w:r>
            <w:r>
              <w:rPr>
                <w:spacing w:val="-2"/>
                <w:sz w:val="20"/>
              </w:rPr>
              <w:t>(слуху</w:t>
            </w:r>
          </w:p>
          <w:p>
            <w:pPr>
              <w:pStyle w:val="TableParagraph"/>
              <w:spacing w:line="209" w:lineRule="exact"/>
              <w:ind w:left="111"/>
              <w:jc w:val="both"/>
              <w:rPr>
                <w:sz w:val="20"/>
              </w:rPr>
            </w:pPr>
            <w:r>
              <w:rPr>
                <w:sz w:val="20"/>
              </w:rPr>
              <w:t>и</w:t>
            </w:r>
            <w:r>
              <w:rPr>
                <w:spacing w:val="-8"/>
                <w:sz w:val="20"/>
              </w:rPr>
              <w:t> </w:t>
            </w:r>
            <w:r>
              <w:rPr>
                <w:sz w:val="20"/>
              </w:rPr>
              <w:t>зрению)</w:t>
            </w:r>
            <w:r>
              <w:rPr>
                <w:spacing w:val="-7"/>
                <w:sz w:val="20"/>
              </w:rPr>
              <w:t> </w:t>
            </w:r>
            <w:r>
              <w:rPr>
                <w:sz w:val="20"/>
              </w:rPr>
              <w:t>услуг</w:t>
            </w:r>
            <w:r>
              <w:rPr>
                <w:spacing w:val="-8"/>
                <w:sz w:val="20"/>
              </w:rPr>
              <w:t> </w:t>
            </w:r>
            <w:r>
              <w:rPr>
                <w:sz w:val="20"/>
              </w:rPr>
              <w:t>сурдопереводчика</w:t>
            </w:r>
            <w:r>
              <w:rPr>
                <w:spacing w:val="-7"/>
                <w:sz w:val="20"/>
              </w:rPr>
              <w:t> </w:t>
            </w:r>
            <w:r>
              <w:rPr>
                <w:spacing w:val="-2"/>
                <w:sz w:val="20"/>
              </w:rPr>
              <w:t>(тифлосурдопереводчика);</w:t>
            </w:r>
          </w:p>
        </w:tc>
      </w:tr>
      <w:tr>
        <w:trPr>
          <w:trHeight w:val="460" w:hRule="atLeast"/>
        </w:trPr>
        <w:tc>
          <w:tcPr>
            <w:tcW w:w="686" w:type="dxa"/>
          </w:tcPr>
          <w:p>
            <w:pPr>
              <w:pStyle w:val="TableParagraph"/>
              <w:spacing w:before="115"/>
              <w:ind w:left="15" w:right="2"/>
              <w:rPr>
                <w:sz w:val="20"/>
              </w:rPr>
            </w:pPr>
            <w:r>
              <w:rPr>
                <w:spacing w:val="-5"/>
                <w:sz w:val="20"/>
              </w:rPr>
              <w:t>248</w:t>
            </w:r>
          </w:p>
        </w:tc>
        <w:tc>
          <w:tcPr>
            <w:tcW w:w="1814" w:type="dxa"/>
          </w:tcPr>
          <w:p>
            <w:pPr>
              <w:pStyle w:val="TableParagraph"/>
              <w:spacing w:before="115"/>
              <w:ind w:left="70" w:right="95"/>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129</w:t>
            </w:r>
          </w:p>
        </w:tc>
        <w:tc>
          <w:tcPr>
            <w:tcW w:w="6844" w:type="dxa"/>
          </w:tcPr>
          <w:p>
            <w:pPr>
              <w:pStyle w:val="TableParagraph"/>
              <w:tabs>
                <w:tab w:pos="1945" w:val="left" w:leader="none"/>
              </w:tabs>
              <w:spacing w:line="230" w:lineRule="atLeast"/>
              <w:ind w:left="111" w:right="92"/>
              <w:jc w:val="left"/>
              <w:rPr>
                <w:sz w:val="20"/>
              </w:rPr>
            </w:pPr>
            <w:r>
              <w:rPr>
                <w:sz w:val="20"/>
              </w:rPr>
              <w:t>Обеспечить</w:t>
            </w:r>
            <w:r>
              <w:rPr>
                <w:spacing w:val="40"/>
                <w:sz w:val="20"/>
              </w:rPr>
              <w:t> </w:t>
            </w:r>
            <w:r>
              <w:rPr>
                <w:sz w:val="20"/>
              </w:rPr>
              <w:t>указанные</w:t>
            </w:r>
            <w:r>
              <w:rPr>
                <w:spacing w:val="40"/>
                <w:sz w:val="20"/>
              </w:rPr>
              <w:t> </w:t>
            </w:r>
            <w:r>
              <w:rPr>
                <w:sz w:val="20"/>
              </w:rPr>
              <w:t>недостающие</w:t>
            </w:r>
            <w:r>
              <w:rPr>
                <w:spacing w:val="40"/>
                <w:sz w:val="20"/>
              </w:rPr>
              <w:t> </w:t>
            </w:r>
            <w:r>
              <w:rPr>
                <w:sz w:val="20"/>
              </w:rPr>
              <w:t>материалы</w:t>
            </w:r>
            <w:r>
              <w:rPr>
                <w:spacing w:val="40"/>
                <w:sz w:val="20"/>
              </w:rPr>
              <w:t> </w:t>
            </w:r>
            <w:r>
              <w:rPr>
                <w:sz w:val="20"/>
              </w:rPr>
              <w:t>и/или</w:t>
            </w:r>
            <w:r>
              <w:rPr>
                <w:spacing w:val="40"/>
                <w:sz w:val="20"/>
              </w:rPr>
              <w:t> </w:t>
            </w:r>
            <w:r>
              <w:rPr>
                <w:sz w:val="20"/>
              </w:rPr>
              <w:t>условия</w:t>
            </w:r>
            <w:r>
              <w:rPr>
                <w:spacing w:val="40"/>
                <w:sz w:val="20"/>
              </w:rPr>
              <w:t> </w:t>
            </w:r>
            <w:r>
              <w:rPr>
                <w:sz w:val="20"/>
              </w:rPr>
              <w:t>оказания услуг,</w:t>
            </w:r>
            <w:r>
              <w:rPr>
                <w:spacing w:val="79"/>
                <w:sz w:val="20"/>
              </w:rPr>
              <w:t> </w:t>
            </w:r>
            <w:r>
              <w:rPr>
                <w:sz w:val="20"/>
              </w:rPr>
              <w:t>а</w:t>
            </w:r>
            <w:r>
              <w:rPr>
                <w:spacing w:val="55"/>
                <w:w w:val="150"/>
                <w:sz w:val="20"/>
              </w:rPr>
              <w:t> </w:t>
            </w:r>
            <w:r>
              <w:rPr>
                <w:spacing w:val="-2"/>
                <w:sz w:val="20"/>
              </w:rPr>
              <w:t>именно:</w:t>
            </w:r>
            <w:r>
              <w:rPr>
                <w:sz w:val="20"/>
              </w:rPr>
              <w:tab/>
              <w:t>-</w:t>
            </w:r>
            <w:r>
              <w:rPr>
                <w:spacing w:val="73"/>
                <w:sz w:val="20"/>
              </w:rPr>
              <w:t> </w:t>
            </w:r>
            <w:r>
              <w:rPr>
                <w:sz w:val="20"/>
              </w:rPr>
              <w:t>САЙТ.</w:t>
            </w:r>
            <w:r>
              <w:rPr>
                <w:spacing w:val="76"/>
                <w:sz w:val="20"/>
              </w:rPr>
              <w:t> </w:t>
            </w:r>
            <w:r>
              <w:rPr>
                <w:sz w:val="20"/>
              </w:rPr>
              <w:t>Образование.</w:t>
            </w:r>
            <w:r>
              <w:rPr>
                <w:spacing w:val="75"/>
                <w:sz w:val="20"/>
              </w:rPr>
              <w:t> </w:t>
            </w:r>
            <w:r>
              <w:rPr>
                <w:sz w:val="20"/>
              </w:rPr>
              <w:t>Информация</w:t>
            </w:r>
            <w:r>
              <w:rPr>
                <w:spacing w:val="76"/>
                <w:sz w:val="20"/>
              </w:rPr>
              <w:t> </w:t>
            </w:r>
            <w:r>
              <w:rPr>
                <w:sz w:val="20"/>
              </w:rPr>
              <w:t>о</w:t>
            </w:r>
            <w:r>
              <w:rPr>
                <w:spacing w:val="76"/>
                <w:sz w:val="20"/>
              </w:rPr>
              <w:t> </w:t>
            </w:r>
            <w:r>
              <w:rPr>
                <w:spacing w:val="-2"/>
                <w:sz w:val="20"/>
              </w:rPr>
              <w:t>реализуемых</w:t>
            </w:r>
          </w:p>
        </w:tc>
      </w:tr>
    </w:tbl>
    <w:p>
      <w:pPr>
        <w:spacing w:after="0" w:line="230" w:lineRule="atLeast"/>
        <w:jc w:val="left"/>
        <w:rPr>
          <w:sz w:val="20"/>
        </w:rPr>
        <w:sectPr>
          <w:type w:val="continuous"/>
          <w:pgSz w:w="11910" w:h="16840"/>
          <w:pgMar w:header="0" w:footer="778" w:top="1100" w:bottom="121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94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Наличие на</w:t>
            </w:r>
            <w:r>
              <w:rPr>
                <w:spacing w:val="-12"/>
                <w:sz w:val="20"/>
              </w:rPr>
              <w:t> </w:t>
            </w:r>
            <w:r>
              <w:rPr>
                <w:sz w:val="20"/>
              </w:rPr>
              <w:t>сайте</w:t>
            </w:r>
            <w:r>
              <w:rPr>
                <w:spacing w:val="-12"/>
                <w:sz w:val="20"/>
              </w:rPr>
              <w:t> </w:t>
            </w:r>
            <w:r>
              <w:rPr>
                <w:sz w:val="20"/>
              </w:rPr>
              <w:t>организации</w:t>
            </w:r>
            <w:r>
              <w:rPr>
                <w:spacing w:val="-12"/>
                <w:sz w:val="20"/>
              </w:rPr>
              <w:t> </w:t>
            </w:r>
            <w:r>
              <w:rPr>
                <w:sz w:val="20"/>
              </w:rPr>
              <w:t>информации</w:t>
            </w:r>
            <w:r>
              <w:rPr>
                <w:spacing w:val="-12"/>
                <w:sz w:val="20"/>
              </w:rPr>
              <w:t> </w:t>
            </w:r>
            <w:r>
              <w:rPr>
                <w:sz w:val="20"/>
              </w:rPr>
              <w:t>о</w:t>
            </w:r>
            <w:r>
              <w:rPr>
                <w:spacing w:val="-12"/>
                <w:sz w:val="20"/>
              </w:rPr>
              <w:t> </w:t>
            </w:r>
            <w:r>
              <w:rPr>
                <w:sz w:val="20"/>
              </w:rPr>
              <w:t>дистанционных</w:t>
            </w:r>
            <w:r>
              <w:rPr>
                <w:spacing w:val="-12"/>
                <w:sz w:val="20"/>
              </w:rPr>
              <w:t> </w:t>
            </w:r>
            <w:r>
              <w:rPr>
                <w:sz w:val="20"/>
              </w:rPr>
              <w:t>способах</w:t>
            </w:r>
            <w:r>
              <w:rPr>
                <w:spacing w:val="-12"/>
                <w:sz w:val="20"/>
              </w:rPr>
              <w:t> </w:t>
            </w:r>
            <w:r>
              <w:rPr>
                <w:sz w:val="20"/>
              </w:rPr>
              <w:t>обратной</w:t>
            </w:r>
            <w:r>
              <w:rPr>
                <w:spacing w:val="-12"/>
                <w:sz w:val="20"/>
              </w:rPr>
              <w:t> </w:t>
            </w:r>
            <w:r>
              <w:rPr>
                <w:sz w:val="20"/>
              </w:rPr>
              <w:t>связи и взаимодействия с получателями услуг и их функционирование: сведений о контактных</w:t>
            </w:r>
            <w:r>
              <w:rPr>
                <w:spacing w:val="-8"/>
                <w:sz w:val="20"/>
              </w:rPr>
              <w:t> </w:t>
            </w:r>
            <w:r>
              <w:rPr>
                <w:sz w:val="20"/>
              </w:rPr>
              <w:t>телефонах;</w:t>
            </w:r>
            <w:r>
              <w:rPr>
                <w:spacing w:val="36"/>
                <w:sz w:val="20"/>
              </w:rPr>
              <w:t> </w:t>
            </w:r>
            <w:r>
              <w:rPr>
                <w:sz w:val="20"/>
              </w:rPr>
              <w:t>-</w:t>
            </w:r>
            <w:r>
              <w:rPr>
                <w:spacing w:val="-7"/>
                <w:sz w:val="20"/>
              </w:rPr>
              <w:t> </w:t>
            </w:r>
            <w:r>
              <w:rPr>
                <w:sz w:val="20"/>
              </w:rPr>
              <w:t>Сведения</w:t>
            </w:r>
            <w:r>
              <w:rPr>
                <w:spacing w:val="-8"/>
                <w:sz w:val="20"/>
              </w:rPr>
              <w:t> </w:t>
            </w:r>
            <w:r>
              <w:rPr>
                <w:sz w:val="20"/>
              </w:rPr>
              <w:t>о</w:t>
            </w:r>
            <w:r>
              <w:rPr>
                <w:spacing w:val="-8"/>
                <w:sz w:val="20"/>
              </w:rPr>
              <w:t> </w:t>
            </w:r>
            <w:r>
              <w:rPr>
                <w:sz w:val="20"/>
              </w:rPr>
              <w:t>популяризации</w:t>
            </w:r>
            <w:r>
              <w:rPr>
                <w:spacing w:val="-8"/>
                <w:sz w:val="20"/>
              </w:rPr>
              <w:t> </w:t>
            </w:r>
            <w:r>
              <w:rPr>
                <w:sz w:val="20"/>
              </w:rPr>
              <w:t>официального</w:t>
            </w:r>
            <w:r>
              <w:rPr>
                <w:spacing w:val="-8"/>
                <w:sz w:val="20"/>
              </w:rPr>
              <w:t> </w:t>
            </w:r>
            <w:r>
              <w:rPr>
                <w:sz w:val="20"/>
              </w:rPr>
              <w:t>сайта</w:t>
            </w:r>
            <w:r>
              <w:rPr>
                <w:spacing w:val="-8"/>
                <w:sz w:val="20"/>
              </w:rPr>
              <w:t> </w:t>
            </w:r>
            <w:r>
              <w:rPr>
                <w:sz w:val="20"/>
              </w:rPr>
              <w:t>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w:t>
            </w:r>
            <w:r>
              <w:rPr>
                <w:spacing w:val="-1"/>
                <w:sz w:val="20"/>
              </w:rPr>
              <w:t> </w:t>
            </w:r>
            <w:r>
              <w:rPr>
                <w:sz w:val="20"/>
              </w:rPr>
              <w:t>условия</w:t>
            </w:r>
            <w:r>
              <w:rPr>
                <w:spacing w:val="-1"/>
                <w:sz w:val="20"/>
              </w:rPr>
              <w:t> </w:t>
            </w:r>
            <w:r>
              <w:rPr>
                <w:sz w:val="20"/>
              </w:rPr>
              <w:t>отмечается</w:t>
            </w:r>
            <w:r>
              <w:rPr>
                <w:spacing w:val="-1"/>
                <w:sz w:val="20"/>
              </w:rPr>
              <w:t> </w:t>
            </w:r>
            <w:r>
              <w:rPr>
                <w:sz w:val="20"/>
              </w:rPr>
              <w:t>только</w:t>
            </w:r>
            <w:r>
              <w:rPr>
                <w:spacing w:val="-2"/>
                <w:sz w:val="20"/>
              </w:rPr>
              <w:t> </w:t>
            </w:r>
            <w:r>
              <w:rPr>
                <w:sz w:val="20"/>
              </w:rPr>
              <w:t>в</w:t>
            </w:r>
            <w:r>
              <w:rPr>
                <w:spacing w:val="-1"/>
                <w:sz w:val="20"/>
              </w:rPr>
              <w:t> </w:t>
            </w:r>
            <w:r>
              <w:rPr>
                <w:sz w:val="20"/>
              </w:rPr>
              <w:t>случае</w:t>
            </w:r>
            <w:r>
              <w:rPr>
                <w:spacing w:val="-1"/>
                <w:sz w:val="20"/>
              </w:rPr>
              <w:t> </w:t>
            </w:r>
            <w:r>
              <w:rPr>
                <w:sz w:val="20"/>
              </w:rPr>
              <w:t>работающей</w:t>
            </w:r>
            <w:r>
              <w:rPr>
                <w:spacing w:val="-2"/>
                <w:sz w:val="20"/>
              </w:rPr>
              <w:t> </w:t>
            </w:r>
            <w:r>
              <w:rPr>
                <w:sz w:val="20"/>
              </w:rPr>
              <w:t>гиперссылки</w:t>
            </w:r>
            <w:r>
              <w:rPr>
                <w:spacing w:val="-2"/>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07"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249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right="3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10"/>
                <w:sz w:val="20"/>
              </w:rPr>
              <w:t>2</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w:t>
            </w:r>
            <w:r>
              <w:rPr>
                <w:spacing w:val="-3"/>
                <w:sz w:val="20"/>
              </w:rPr>
              <w:t> </w:t>
            </w:r>
            <w:r>
              <w:rPr>
                <w:sz w:val="20"/>
              </w:rPr>
              <w:t>-</w:t>
            </w:r>
            <w:r>
              <w:rPr>
                <w:spacing w:val="-3"/>
                <w:sz w:val="20"/>
              </w:rPr>
              <w:t> </w:t>
            </w:r>
            <w:r>
              <w:rPr>
                <w:sz w:val="20"/>
              </w:rPr>
              <w:t>САЙТ.</w:t>
            </w:r>
            <w:r>
              <w:rPr>
                <w:spacing w:val="-2"/>
                <w:sz w:val="20"/>
              </w:rPr>
              <w:t> </w:t>
            </w:r>
            <w:r>
              <w:rPr>
                <w:sz w:val="20"/>
              </w:rPr>
              <w:t>Образование.</w:t>
            </w:r>
            <w:r>
              <w:rPr>
                <w:spacing w:val="-2"/>
                <w:sz w:val="20"/>
              </w:rPr>
              <w:t> </w:t>
            </w:r>
            <w:r>
              <w:rPr>
                <w:sz w:val="20"/>
              </w:rPr>
              <w:t>Информация</w:t>
            </w:r>
            <w:r>
              <w:rPr>
                <w:spacing w:val="-3"/>
                <w:sz w:val="20"/>
              </w:rPr>
              <w:t> </w:t>
            </w:r>
            <w:r>
              <w:rPr>
                <w:sz w:val="20"/>
              </w:rPr>
              <w:t>об</w:t>
            </w:r>
            <w:r>
              <w:rPr>
                <w:spacing w:val="-3"/>
                <w:sz w:val="20"/>
              </w:rPr>
              <w:t> </w:t>
            </w:r>
            <w:r>
              <w:rPr>
                <w:sz w:val="20"/>
              </w:rPr>
              <w:t>описании</w:t>
            </w:r>
            <w:r>
              <w:rPr>
                <w:spacing w:val="-3"/>
                <w:sz w:val="20"/>
              </w:rPr>
              <w:t> </w:t>
            </w:r>
            <w:r>
              <w:rPr>
                <w:sz w:val="20"/>
              </w:rPr>
              <w:t>образовательной программы</w:t>
            </w:r>
            <w:r>
              <w:rPr>
                <w:spacing w:val="59"/>
                <w:sz w:val="20"/>
              </w:rPr>
              <w:t>  </w:t>
            </w:r>
            <w:r>
              <w:rPr>
                <w:sz w:val="20"/>
              </w:rPr>
              <w:t>с</w:t>
            </w:r>
            <w:r>
              <w:rPr>
                <w:spacing w:val="60"/>
                <w:sz w:val="20"/>
              </w:rPr>
              <w:t>  </w:t>
            </w:r>
            <w:r>
              <w:rPr>
                <w:sz w:val="20"/>
              </w:rPr>
              <w:t>приложением</w:t>
            </w:r>
            <w:r>
              <w:rPr>
                <w:spacing w:val="59"/>
                <w:sz w:val="20"/>
              </w:rPr>
              <w:t>  </w:t>
            </w:r>
            <w:r>
              <w:rPr>
                <w:sz w:val="20"/>
              </w:rPr>
              <w:t>образовательной</w:t>
            </w:r>
            <w:r>
              <w:rPr>
                <w:spacing w:val="60"/>
                <w:sz w:val="20"/>
              </w:rPr>
              <w:t>  </w:t>
            </w:r>
            <w:r>
              <w:rPr>
                <w:sz w:val="20"/>
              </w:rPr>
              <w:t>программы</w:t>
            </w:r>
            <w:r>
              <w:rPr>
                <w:spacing w:val="59"/>
                <w:sz w:val="20"/>
              </w:rPr>
              <w:t>  </w:t>
            </w:r>
            <w:r>
              <w:rPr>
                <w:sz w:val="20"/>
              </w:rPr>
              <w:t>в</w:t>
            </w:r>
            <w:r>
              <w:rPr>
                <w:spacing w:val="60"/>
                <w:sz w:val="20"/>
              </w:rPr>
              <w:t>  </w:t>
            </w:r>
            <w:r>
              <w:rPr>
                <w:spacing w:val="-2"/>
                <w:sz w:val="20"/>
              </w:rPr>
              <w:t>форме</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65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w:t>
            </w:r>
            <w:r>
              <w:rPr>
                <w:spacing w:val="13"/>
                <w:sz w:val="20"/>
              </w:rPr>
              <w:t> </w:t>
            </w:r>
            <w:r>
              <w:rPr>
                <w:sz w:val="20"/>
              </w:rPr>
              <w:t>1</w:t>
            </w:r>
            <w:r>
              <w:rPr>
                <w:spacing w:val="15"/>
                <w:sz w:val="20"/>
              </w:rPr>
              <w:t> </w:t>
            </w:r>
            <w:r>
              <w:rPr>
                <w:sz w:val="20"/>
              </w:rPr>
              <w:t>статьи</w:t>
            </w:r>
            <w:r>
              <w:rPr>
                <w:spacing w:val="15"/>
                <w:sz w:val="20"/>
              </w:rPr>
              <w:t> </w:t>
            </w:r>
            <w:r>
              <w:rPr>
                <w:sz w:val="20"/>
              </w:rPr>
              <w:t>12.1</w:t>
            </w:r>
            <w:r>
              <w:rPr>
                <w:spacing w:val="16"/>
                <w:sz w:val="20"/>
              </w:rPr>
              <w:t> </w:t>
            </w:r>
            <w:r>
              <w:rPr>
                <w:sz w:val="20"/>
              </w:rPr>
              <w:t>Федерального</w:t>
            </w:r>
            <w:r>
              <w:rPr>
                <w:spacing w:val="15"/>
                <w:sz w:val="20"/>
              </w:rPr>
              <w:t> </w:t>
            </w:r>
            <w:r>
              <w:rPr>
                <w:sz w:val="20"/>
              </w:rPr>
              <w:t>закона</w:t>
            </w:r>
            <w:r>
              <w:rPr>
                <w:spacing w:val="15"/>
                <w:sz w:val="20"/>
              </w:rPr>
              <w:t> </w:t>
            </w:r>
            <w:r>
              <w:rPr>
                <w:sz w:val="20"/>
              </w:rPr>
              <w:t>от</w:t>
            </w:r>
            <w:r>
              <w:rPr>
                <w:spacing w:val="16"/>
                <w:sz w:val="20"/>
              </w:rPr>
              <w:t> </w:t>
            </w:r>
            <w:r>
              <w:rPr>
                <w:sz w:val="20"/>
              </w:rPr>
              <w:t>29</w:t>
            </w:r>
            <w:r>
              <w:rPr>
                <w:spacing w:val="16"/>
                <w:sz w:val="20"/>
              </w:rPr>
              <w:t> </w:t>
            </w:r>
            <w:r>
              <w:rPr>
                <w:sz w:val="20"/>
              </w:rPr>
              <w:t>декабря</w:t>
            </w:r>
            <w:r>
              <w:rPr>
                <w:spacing w:val="16"/>
                <w:sz w:val="20"/>
              </w:rPr>
              <w:t> </w:t>
            </w:r>
            <w:r>
              <w:rPr>
                <w:sz w:val="20"/>
              </w:rPr>
              <w:t>2012</w:t>
            </w:r>
            <w:r>
              <w:rPr>
                <w:spacing w:val="15"/>
                <w:sz w:val="20"/>
              </w:rPr>
              <w:t> </w:t>
            </w:r>
            <w:r>
              <w:rPr>
                <w:sz w:val="20"/>
              </w:rPr>
              <w:t>г.</w:t>
            </w:r>
            <w:r>
              <w:rPr>
                <w:spacing w:val="16"/>
                <w:sz w:val="20"/>
              </w:rPr>
              <w:t> </w:t>
            </w:r>
            <w:r>
              <w:rPr>
                <w:sz w:val="20"/>
              </w:rPr>
              <w:t>№</w:t>
            </w:r>
            <w:r>
              <w:rPr>
                <w:spacing w:val="16"/>
                <w:sz w:val="20"/>
              </w:rPr>
              <w:t> </w:t>
            </w:r>
            <w:r>
              <w:rPr>
                <w:sz w:val="20"/>
              </w:rPr>
              <w:t>273-</w:t>
            </w:r>
            <w:r>
              <w:rPr>
                <w:spacing w:val="-5"/>
                <w:sz w:val="20"/>
              </w:rPr>
              <w:t>ФЗ</w:t>
            </w:r>
          </w:p>
          <w:p>
            <w:pPr>
              <w:pStyle w:val="TableParagraph"/>
              <w:ind w:left="111" w:right="89"/>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Обеспечение в организации комфортных условий для предоставления услугСанитарное</w:t>
            </w:r>
            <w:r>
              <w:rPr>
                <w:spacing w:val="-6"/>
                <w:sz w:val="20"/>
              </w:rPr>
              <w:t> </w:t>
            </w:r>
            <w:r>
              <w:rPr>
                <w:sz w:val="20"/>
              </w:rPr>
              <w:t>состояние</w:t>
            </w:r>
            <w:r>
              <w:rPr>
                <w:spacing w:val="-6"/>
                <w:sz w:val="20"/>
              </w:rPr>
              <w:t> </w:t>
            </w:r>
            <w:r>
              <w:rPr>
                <w:sz w:val="20"/>
              </w:rPr>
              <w:t>помещений</w:t>
            </w:r>
            <w:r>
              <w:rPr>
                <w:spacing w:val="-6"/>
                <w:sz w:val="20"/>
              </w:rPr>
              <w:t> </w:t>
            </w:r>
            <w:r>
              <w:rPr>
                <w:sz w:val="20"/>
              </w:rPr>
              <w:t>организации:</w:t>
            </w:r>
            <w:r>
              <w:rPr>
                <w:spacing w:val="-6"/>
                <w:sz w:val="20"/>
              </w:rPr>
              <w:t> </w:t>
            </w:r>
            <w:r>
              <w:rPr>
                <w:sz w:val="20"/>
              </w:rPr>
              <w:t>Спортивные</w:t>
            </w:r>
            <w:r>
              <w:rPr>
                <w:spacing w:val="-6"/>
                <w:sz w:val="20"/>
              </w:rPr>
              <w:t> </w:t>
            </w:r>
            <w:r>
              <w:rPr>
                <w:sz w:val="20"/>
              </w:rPr>
              <w:t>и</w:t>
            </w:r>
            <w:r>
              <w:rPr>
                <w:spacing w:val="-6"/>
                <w:sz w:val="20"/>
              </w:rPr>
              <w:t> </w:t>
            </w:r>
            <w:r>
              <w:rPr>
                <w:sz w:val="20"/>
              </w:rPr>
              <w:t>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33"/>
                <w:sz w:val="20"/>
              </w:rPr>
              <w:t>  </w:t>
            </w:r>
            <w:r>
              <w:rPr>
                <w:sz w:val="20"/>
              </w:rPr>
              <w:t>образовательные</w:t>
            </w:r>
            <w:r>
              <w:rPr>
                <w:spacing w:val="34"/>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pacing w:val="-2"/>
                <w:sz w:val="20"/>
              </w:rPr>
              <w:t>Дублирование</w:t>
            </w:r>
          </w:p>
          <w:p>
            <w:pPr>
              <w:pStyle w:val="TableParagraph"/>
              <w:spacing w:line="230" w:lineRule="exact"/>
              <w:ind w:left="111" w:right="95"/>
              <w:jc w:val="both"/>
              <w:rPr>
                <w:sz w:val="20"/>
              </w:rPr>
            </w:pPr>
            <w:r>
              <w:rPr>
                <w:sz w:val="20"/>
              </w:rPr>
              <w:t>надписей, знаков и иной текстовой и графической информации знаками, выполненными рельефно-точечным шрифтом Брайля;</w:t>
            </w:r>
          </w:p>
        </w:tc>
      </w:tr>
      <w:tr>
        <w:trPr>
          <w:trHeight w:val="504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left="15" w:right="2"/>
              <w:rPr>
                <w:sz w:val="20"/>
              </w:rPr>
            </w:pPr>
            <w:r>
              <w:rPr>
                <w:spacing w:val="-5"/>
                <w:sz w:val="20"/>
              </w:rPr>
              <w:t>250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2"/>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56</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w:t>
            </w:r>
            <w:r>
              <w:rPr>
                <w:spacing w:val="33"/>
                <w:sz w:val="20"/>
              </w:rPr>
              <w:t>  </w:t>
            </w:r>
            <w:r>
              <w:rPr>
                <w:sz w:val="20"/>
              </w:rPr>
              <w:t>образовательные</w:t>
            </w:r>
            <w:r>
              <w:rPr>
                <w:spacing w:val="34"/>
                <w:sz w:val="20"/>
              </w:rPr>
              <w:t>  </w:t>
            </w:r>
            <w:r>
              <w:rPr>
                <w:sz w:val="20"/>
              </w:rPr>
              <w:t>услуги</w:t>
            </w:r>
            <w:r>
              <w:rPr>
                <w:spacing w:val="33"/>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pacing w:val="-2"/>
                <w:sz w:val="20"/>
              </w:rPr>
              <w:t>Дублирование</w:t>
            </w:r>
          </w:p>
          <w:p>
            <w:pPr>
              <w:pStyle w:val="TableParagraph"/>
              <w:spacing w:line="226" w:lineRule="exact"/>
              <w:ind w:left="111" w:right="95"/>
              <w:jc w:val="both"/>
              <w:rPr>
                <w:sz w:val="20"/>
              </w:rPr>
            </w:pPr>
            <w:r>
              <w:rPr>
                <w:sz w:val="20"/>
              </w:rPr>
              <w:t>надписей, знаков и иной текстовой и графической информации знаками, выполненными рельефно-точечным шрифтом Брайля;</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251</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91</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4"/>
                <w:sz w:val="20"/>
              </w:rPr>
              <w:t> </w:t>
            </w:r>
            <w:r>
              <w:rPr>
                <w:sz w:val="20"/>
              </w:rPr>
              <w:t>рабочей</w:t>
            </w:r>
            <w:r>
              <w:rPr>
                <w:spacing w:val="-3"/>
                <w:sz w:val="20"/>
              </w:rPr>
              <w:t> </w:t>
            </w:r>
            <w:r>
              <w:rPr>
                <w:sz w:val="20"/>
              </w:rPr>
              <w:t>программы</w:t>
            </w:r>
            <w:r>
              <w:rPr>
                <w:spacing w:val="-4"/>
                <w:sz w:val="20"/>
              </w:rPr>
              <w:t> </w:t>
            </w:r>
            <w:r>
              <w:rPr>
                <w:sz w:val="20"/>
              </w:rPr>
              <w:t>воспитания</w:t>
            </w:r>
            <w:r>
              <w:rPr>
                <w:spacing w:val="-3"/>
                <w:sz w:val="20"/>
              </w:rPr>
              <w:t> </w:t>
            </w:r>
            <w:r>
              <w:rPr>
                <w:sz w:val="20"/>
              </w:rPr>
              <w:t>и</w:t>
            </w:r>
            <w:r>
              <w:rPr>
                <w:spacing w:val="-4"/>
                <w:sz w:val="20"/>
              </w:rPr>
              <w:t> </w:t>
            </w:r>
            <w:r>
              <w:rPr>
                <w:sz w:val="20"/>
              </w:rPr>
              <w:t>календарного</w:t>
            </w:r>
            <w:r>
              <w:rPr>
                <w:spacing w:val="-3"/>
                <w:sz w:val="20"/>
              </w:rPr>
              <w:t> </w:t>
            </w:r>
            <w:r>
              <w:rPr>
                <w:sz w:val="20"/>
              </w:rPr>
              <w:t>плана</w:t>
            </w:r>
            <w:r>
              <w:rPr>
                <w:spacing w:val="-3"/>
                <w:sz w:val="20"/>
              </w:rPr>
              <w:t> </w:t>
            </w:r>
            <w:r>
              <w:rPr>
                <w:spacing w:val="-2"/>
                <w:sz w:val="20"/>
              </w:rPr>
              <w:t>воспитательной</w:t>
            </w:r>
          </w:p>
          <w:p>
            <w:pPr>
              <w:pStyle w:val="TableParagraph"/>
              <w:spacing w:line="210" w:lineRule="exact"/>
              <w:ind w:left="111"/>
              <w:jc w:val="both"/>
              <w:rPr>
                <w:sz w:val="20"/>
              </w:rPr>
            </w:pPr>
            <w:r>
              <w:rPr>
                <w:sz w:val="20"/>
              </w:rPr>
              <w:t>работы,</w:t>
            </w:r>
            <w:r>
              <w:rPr>
                <w:spacing w:val="-12"/>
                <w:sz w:val="20"/>
              </w:rPr>
              <w:t> </w:t>
            </w:r>
            <w:r>
              <w:rPr>
                <w:sz w:val="20"/>
              </w:rPr>
              <w:t>включаемых</w:t>
            </w:r>
            <w:r>
              <w:rPr>
                <w:spacing w:val="-11"/>
                <w:sz w:val="20"/>
              </w:rPr>
              <w:t> </w:t>
            </w:r>
            <w:r>
              <w:rPr>
                <w:sz w:val="20"/>
              </w:rPr>
              <w:t>в</w:t>
            </w:r>
            <w:r>
              <w:rPr>
                <w:spacing w:val="-11"/>
                <w:sz w:val="20"/>
              </w:rPr>
              <w:t> </w:t>
            </w:r>
            <w:r>
              <w:rPr>
                <w:sz w:val="20"/>
              </w:rPr>
              <w:t>основные</w:t>
            </w:r>
            <w:r>
              <w:rPr>
                <w:spacing w:val="-11"/>
                <w:sz w:val="20"/>
              </w:rPr>
              <w:t> </w:t>
            </w:r>
            <w:r>
              <w:rPr>
                <w:sz w:val="20"/>
              </w:rPr>
              <w:t>образовательные</w:t>
            </w:r>
            <w:r>
              <w:rPr>
                <w:spacing w:val="-11"/>
                <w:sz w:val="20"/>
              </w:rPr>
              <w:t> </w:t>
            </w:r>
            <w:r>
              <w:rPr>
                <w:sz w:val="20"/>
              </w:rPr>
              <w:t>программы</w:t>
            </w:r>
            <w:r>
              <w:rPr>
                <w:spacing w:val="-11"/>
                <w:sz w:val="20"/>
              </w:rPr>
              <w:t> </w:t>
            </w:r>
            <w:r>
              <w:rPr>
                <w:sz w:val="20"/>
              </w:rPr>
              <w:t>в</w:t>
            </w:r>
            <w:r>
              <w:rPr>
                <w:spacing w:val="-11"/>
                <w:sz w:val="20"/>
              </w:rPr>
              <w:t> </w:t>
            </w:r>
            <w:r>
              <w:rPr>
                <w:spacing w:val="-2"/>
                <w:sz w:val="20"/>
              </w:rPr>
              <w:t>соответствии</w:t>
            </w:r>
          </w:p>
        </w:tc>
      </w:tr>
    </w:tbl>
    <w:p>
      <w:pPr>
        <w:spacing w:after="0" w:line="210"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18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both"/>
              <w:rPr>
                <w:sz w:val="20"/>
              </w:rPr>
            </w:pPr>
            <w:r>
              <w:rPr>
                <w:sz w:val="20"/>
              </w:rPr>
              <w:t>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ind w:left="111" w:right="90"/>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w:t>
            </w:r>
            <w:r>
              <w:rPr>
                <w:spacing w:val="-4"/>
                <w:sz w:val="20"/>
              </w:rPr>
              <w:t> </w:t>
            </w:r>
            <w:r>
              <w:rPr>
                <w:sz w:val="20"/>
              </w:rPr>
              <w:t>на</w:t>
            </w:r>
            <w:r>
              <w:rPr>
                <w:spacing w:val="-4"/>
                <w:sz w:val="20"/>
              </w:rPr>
              <w:t> </w:t>
            </w:r>
            <w:r>
              <w:rPr>
                <w:sz w:val="20"/>
              </w:rPr>
              <w:t>нее);</w:t>
            </w:r>
            <w:r>
              <w:rPr>
                <w:spacing w:val="40"/>
                <w:sz w:val="20"/>
              </w:rPr>
              <w:t> </w:t>
            </w:r>
            <w:r>
              <w:rPr>
                <w:sz w:val="20"/>
              </w:rPr>
              <w:t>-</w:t>
            </w:r>
            <w:r>
              <w:rPr>
                <w:spacing w:val="-4"/>
                <w:sz w:val="20"/>
              </w:rPr>
              <w:t> </w:t>
            </w:r>
            <w:r>
              <w:rPr>
                <w:sz w:val="20"/>
              </w:rPr>
              <w:t>Обеспечение</w:t>
            </w:r>
            <w:r>
              <w:rPr>
                <w:spacing w:val="-4"/>
                <w:sz w:val="20"/>
              </w:rPr>
              <w:t> </w:t>
            </w:r>
            <w:r>
              <w:rPr>
                <w:sz w:val="20"/>
              </w:rPr>
              <w:t>в</w:t>
            </w:r>
            <w:r>
              <w:rPr>
                <w:spacing w:val="-4"/>
                <w:sz w:val="20"/>
              </w:rPr>
              <w:t> </w:t>
            </w:r>
            <w:r>
              <w:rPr>
                <w:sz w:val="20"/>
              </w:rPr>
              <w:t>организации</w:t>
            </w:r>
            <w:r>
              <w:rPr>
                <w:spacing w:val="-4"/>
                <w:sz w:val="20"/>
              </w:rPr>
              <w:t> </w:t>
            </w:r>
            <w:r>
              <w:rPr>
                <w:sz w:val="20"/>
              </w:rPr>
              <w:t>комфортных</w:t>
            </w:r>
            <w:r>
              <w:rPr>
                <w:spacing w:val="-4"/>
                <w:sz w:val="20"/>
              </w:rPr>
              <w:t> </w:t>
            </w:r>
            <w:r>
              <w:rPr>
                <w:sz w:val="20"/>
              </w:rPr>
              <w:t>условий</w:t>
            </w:r>
            <w:r>
              <w:rPr>
                <w:spacing w:val="-4"/>
                <w:sz w:val="20"/>
              </w:rPr>
              <w:t> </w:t>
            </w:r>
            <w:r>
              <w:rPr>
                <w:sz w:val="20"/>
              </w:rPr>
              <w:t>для предоставления услуг: Наличие комфортной зоны отдыха (ожидания), оборудованной соответствующей мебелью;</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1"/>
                <w:sz w:val="20"/>
              </w:rPr>
              <w:t> </w:t>
            </w:r>
            <w:r>
              <w:rPr>
                <w:sz w:val="20"/>
              </w:rPr>
              <w:t>предоставления</w:t>
            </w:r>
            <w:r>
              <w:rPr>
                <w:spacing w:val="-11"/>
                <w:sz w:val="20"/>
              </w:rPr>
              <w:t> </w:t>
            </w:r>
            <w:r>
              <w:rPr>
                <w:sz w:val="20"/>
              </w:rPr>
              <w:t>инвалидам</w:t>
            </w:r>
            <w:r>
              <w:rPr>
                <w:spacing w:val="-11"/>
                <w:sz w:val="20"/>
              </w:rPr>
              <w:t> </w:t>
            </w:r>
            <w:r>
              <w:rPr>
                <w:sz w:val="20"/>
              </w:rPr>
              <w:t>по</w:t>
            </w:r>
            <w:r>
              <w:rPr>
                <w:spacing w:val="-11"/>
                <w:sz w:val="20"/>
              </w:rPr>
              <w:t> </w:t>
            </w:r>
            <w:r>
              <w:rPr>
                <w:sz w:val="20"/>
              </w:rPr>
              <w:t>слуху</w:t>
            </w:r>
            <w:r>
              <w:rPr>
                <w:spacing w:val="-11"/>
                <w:sz w:val="20"/>
              </w:rPr>
              <w:t> </w:t>
            </w:r>
            <w:r>
              <w:rPr>
                <w:sz w:val="20"/>
              </w:rPr>
              <w:t>(слуху</w:t>
            </w:r>
            <w:r>
              <w:rPr>
                <w:spacing w:val="-11"/>
                <w:sz w:val="20"/>
              </w:rPr>
              <w:t> </w:t>
            </w:r>
            <w:r>
              <w:rPr>
                <w:sz w:val="20"/>
              </w:rPr>
              <w:t>и</w:t>
            </w:r>
            <w:r>
              <w:rPr>
                <w:spacing w:val="-11"/>
                <w:sz w:val="20"/>
              </w:rPr>
              <w:t> </w:t>
            </w:r>
            <w:r>
              <w:rPr>
                <w:spacing w:val="-2"/>
                <w:sz w:val="20"/>
              </w:rPr>
              <w:t>зрению)</w:t>
            </w:r>
          </w:p>
          <w:p>
            <w:pPr>
              <w:pStyle w:val="TableParagraph"/>
              <w:spacing w:line="206" w:lineRule="exact"/>
              <w:ind w:left="111"/>
              <w:jc w:val="both"/>
              <w:rPr>
                <w:sz w:val="20"/>
              </w:rPr>
            </w:pPr>
            <w:r>
              <w:rPr>
                <w:sz w:val="20"/>
              </w:rPr>
              <w:t>услуг</w:t>
            </w:r>
            <w:r>
              <w:rPr>
                <w:spacing w:val="-11"/>
                <w:sz w:val="20"/>
              </w:rPr>
              <w:t> </w:t>
            </w:r>
            <w:r>
              <w:rPr>
                <w:sz w:val="20"/>
              </w:rPr>
              <w:t>сурдопереводчика</w:t>
            </w:r>
            <w:r>
              <w:rPr>
                <w:spacing w:val="-10"/>
                <w:sz w:val="20"/>
              </w:rPr>
              <w:t> </w:t>
            </w:r>
            <w:r>
              <w:rPr>
                <w:spacing w:val="-2"/>
                <w:sz w:val="20"/>
              </w:rPr>
              <w:t>(тифлосурдопереводчика);</w:t>
            </w:r>
          </w:p>
        </w:tc>
      </w:tr>
      <w:tr>
        <w:trPr>
          <w:trHeight w:val="299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left="15" w:right="2"/>
              <w:rPr>
                <w:sz w:val="20"/>
              </w:rPr>
            </w:pPr>
            <w:r>
              <w:rPr>
                <w:spacing w:val="-5"/>
                <w:sz w:val="20"/>
              </w:rPr>
              <w:t>252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98</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w:t>
            </w:r>
            <w:r>
              <w:rPr>
                <w:spacing w:val="-2"/>
                <w:sz w:val="20"/>
              </w:rPr>
              <w:t> </w:t>
            </w:r>
            <w:r>
              <w:rPr>
                <w:sz w:val="20"/>
              </w:rPr>
              <w:t>Оборудование</w:t>
            </w:r>
            <w:r>
              <w:rPr>
                <w:spacing w:val="-2"/>
                <w:sz w:val="20"/>
              </w:rPr>
              <w:t> </w:t>
            </w:r>
            <w:r>
              <w:rPr>
                <w:sz w:val="20"/>
              </w:rPr>
              <w:t>территории,</w:t>
            </w:r>
            <w:r>
              <w:rPr>
                <w:spacing w:val="-2"/>
                <w:sz w:val="20"/>
              </w:rPr>
              <w:t> </w:t>
            </w:r>
            <w:r>
              <w:rPr>
                <w:sz w:val="20"/>
              </w:rPr>
              <w:t>прилегающей</w:t>
            </w:r>
            <w:r>
              <w:rPr>
                <w:spacing w:val="-2"/>
                <w:sz w:val="20"/>
              </w:rPr>
              <w:t> </w:t>
            </w:r>
            <w:r>
              <w:rPr>
                <w:sz w:val="20"/>
              </w:rPr>
              <w:t>к</w:t>
            </w:r>
            <w:r>
              <w:rPr>
                <w:spacing w:val="-2"/>
                <w:sz w:val="20"/>
              </w:rPr>
              <w:t> </w:t>
            </w:r>
            <w:r>
              <w:rPr>
                <w:sz w:val="20"/>
              </w:rPr>
              <w:t>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w:t>
            </w:r>
            <w:r>
              <w:rPr>
                <w:spacing w:val="49"/>
                <w:sz w:val="20"/>
              </w:rPr>
              <w:t> </w:t>
            </w:r>
            <w:r>
              <w:rPr>
                <w:sz w:val="20"/>
              </w:rPr>
              <w:t>образовательные</w:t>
            </w:r>
            <w:r>
              <w:rPr>
                <w:spacing w:val="50"/>
                <w:sz w:val="20"/>
              </w:rPr>
              <w:t> </w:t>
            </w:r>
            <w:r>
              <w:rPr>
                <w:sz w:val="20"/>
              </w:rPr>
              <w:t>услуги</w:t>
            </w:r>
            <w:r>
              <w:rPr>
                <w:spacing w:val="50"/>
                <w:sz w:val="20"/>
              </w:rPr>
              <w:t> </w:t>
            </w:r>
            <w:r>
              <w:rPr>
                <w:sz w:val="20"/>
              </w:rPr>
              <w:t>наравне</w:t>
            </w:r>
            <w:r>
              <w:rPr>
                <w:spacing w:val="50"/>
                <w:sz w:val="20"/>
              </w:rPr>
              <w:t> </w:t>
            </w:r>
            <w:r>
              <w:rPr>
                <w:sz w:val="20"/>
              </w:rPr>
              <w:t>с</w:t>
            </w:r>
            <w:r>
              <w:rPr>
                <w:spacing w:val="50"/>
                <w:sz w:val="20"/>
              </w:rPr>
              <w:t> </w:t>
            </w:r>
            <w:r>
              <w:rPr>
                <w:sz w:val="20"/>
              </w:rPr>
              <w:t>другими:</w:t>
            </w:r>
            <w:r>
              <w:rPr>
                <w:spacing w:val="50"/>
                <w:sz w:val="20"/>
              </w:rPr>
              <w:t> </w:t>
            </w:r>
            <w:r>
              <w:rPr>
                <w:sz w:val="20"/>
              </w:rPr>
              <w:t>Дублирование</w:t>
            </w:r>
            <w:r>
              <w:rPr>
                <w:spacing w:val="50"/>
                <w:sz w:val="20"/>
              </w:rPr>
              <w:t> </w:t>
            </w:r>
            <w:r>
              <w:rPr>
                <w:spacing w:val="-5"/>
                <w:sz w:val="20"/>
              </w:rPr>
              <w:t>для</w:t>
            </w:r>
          </w:p>
          <w:p>
            <w:pPr>
              <w:pStyle w:val="TableParagraph"/>
              <w:spacing w:line="210" w:lineRule="exact"/>
              <w:ind w:left="111"/>
              <w:jc w:val="both"/>
              <w:rPr>
                <w:sz w:val="20"/>
              </w:rPr>
            </w:pPr>
            <w:r>
              <w:rPr>
                <w:sz w:val="20"/>
              </w:rPr>
              <w:t>инвалидов</w:t>
            </w:r>
            <w:r>
              <w:rPr>
                <w:spacing w:val="-6"/>
                <w:sz w:val="20"/>
              </w:rPr>
              <w:t> </w:t>
            </w:r>
            <w:r>
              <w:rPr>
                <w:sz w:val="20"/>
              </w:rPr>
              <w:t>по</w:t>
            </w:r>
            <w:r>
              <w:rPr>
                <w:spacing w:val="-5"/>
                <w:sz w:val="20"/>
              </w:rPr>
              <w:t> </w:t>
            </w:r>
            <w:r>
              <w:rPr>
                <w:sz w:val="20"/>
              </w:rPr>
              <w:t>слуху</w:t>
            </w:r>
            <w:r>
              <w:rPr>
                <w:spacing w:val="-5"/>
                <w:sz w:val="20"/>
              </w:rPr>
              <w:t> </w:t>
            </w:r>
            <w:r>
              <w:rPr>
                <w:sz w:val="20"/>
              </w:rPr>
              <w:t>и</w:t>
            </w:r>
            <w:r>
              <w:rPr>
                <w:spacing w:val="-6"/>
                <w:sz w:val="20"/>
              </w:rPr>
              <w:t> </w:t>
            </w:r>
            <w:r>
              <w:rPr>
                <w:sz w:val="20"/>
              </w:rPr>
              <w:t>зрению</w:t>
            </w:r>
            <w:r>
              <w:rPr>
                <w:spacing w:val="-6"/>
                <w:sz w:val="20"/>
              </w:rPr>
              <w:t> </w:t>
            </w:r>
            <w:r>
              <w:rPr>
                <w:sz w:val="20"/>
              </w:rPr>
              <w:t>звуковой</w:t>
            </w:r>
            <w:r>
              <w:rPr>
                <w:spacing w:val="-5"/>
                <w:sz w:val="20"/>
              </w:rPr>
              <w:t> </w:t>
            </w:r>
            <w:r>
              <w:rPr>
                <w:sz w:val="20"/>
              </w:rPr>
              <w:t>и</w:t>
            </w:r>
            <w:r>
              <w:rPr>
                <w:spacing w:val="-5"/>
                <w:sz w:val="20"/>
              </w:rPr>
              <w:t> </w:t>
            </w:r>
            <w:r>
              <w:rPr>
                <w:sz w:val="20"/>
              </w:rPr>
              <w:t>зрительной</w:t>
            </w:r>
            <w:r>
              <w:rPr>
                <w:spacing w:val="-5"/>
                <w:sz w:val="20"/>
              </w:rPr>
              <w:t> </w:t>
            </w:r>
            <w:r>
              <w:rPr>
                <w:spacing w:val="-2"/>
                <w:sz w:val="20"/>
              </w:rPr>
              <w:t>информации;</w:t>
            </w:r>
          </w:p>
        </w:tc>
      </w:tr>
      <w:tr>
        <w:trPr>
          <w:trHeight w:val="1612" w:hRule="atLeast"/>
        </w:trPr>
        <w:tc>
          <w:tcPr>
            <w:tcW w:w="68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253</w:t>
            </w:r>
          </w:p>
        </w:tc>
        <w:tc>
          <w:tcPr>
            <w:tcW w:w="1814" w:type="dxa"/>
          </w:tcPr>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МАОУ</w:t>
            </w:r>
            <w:r>
              <w:rPr>
                <w:spacing w:val="-8"/>
                <w:sz w:val="20"/>
              </w:rPr>
              <w:t> </w:t>
            </w:r>
            <w:r>
              <w:rPr>
                <w:spacing w:val="-2"/>
                <w:sz w:val="20"/>
              </w:rPr>
              <w:t>Гимназия</w:t>
            </w:r>
          </w:p>
          <w:p>
            <w:pPr>
              <w:pStyle w:val="TableParagraph"/>
              <w:ind w:left="110"/>
              <w:jc w:val="left"/>
              <w:rPr>
                <w:sz w:val="20"/>
              </w:rPr>
            </w:pPr>
            <w:r>
              <w:rPr>
                <w:sz w:val="20"/>
              </w:rPr>
              <w:t>№</w:t>
            </w:r>
            <w:r>
              <w:rPr>
                <w:spacing w:val="-2"/>
                <w:sz w:val="20"/>
              </w:rPr>
              <w:t> </w:t>
            </w:r>
            <w:r>
              <w:rPr>
                <w:spacing w:val="-10"/>
                <w:sz w:val="20"/>
              </w:rPr>
              <w:t>2</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Основные сведенияИнформация о контактных телефонах</w:t>
            </w:r>
            <w:r>
              <w:rPr>
                <w:spacing w:val="-2"/>
                <w:sz w:val="20"/>
              </w:rPr>
              <w:t> </w:t>
            </w:r>
            <w:r>
              <w:rPr>
                <w:sz w:val="20"/>
              </w:rPr>
              <w:t>и</w:t>
            </w:r>
            <w:r>
              <w:rPr>
                <w:spacing w:val="-2"/>
                <w:sz w:val="20"/>
              </w:rPr>
              <w:t> </w:t>
            </w:r>
            <w:r>
              <w:rPr>
                <w:sz w:val="20"/>
              </w:rPr>
              <w:t>об</w:t>
            </w:r>
            <w:r>
              <w:rPr>
                <w:spacing w:val="-2"/>
                <w:sz w:val="20"/>
              </w:rPr>
              <w:t> </w:t>
            </w:r>
            <w:r>
              <w:rPr>
                <w:sz w:val="20"/>
              </w:rPr>
              <w:t>адресах</w:t>
            </w:r>
            <w:r>
              <w:rPr>
                <w:spacing w:val="-2"/>
                <w:sz w:val="20"/>
              </w:rPr>
              <w:t> </w:t>
            </w:r>
            <w:r>
              <w:rPr>
                <w:sz w:val="20"/>
              </w:rPr>
              <w:t>электронной</w:t>
            </w:r>
            <w:r>
              <w:rPr>
                <w:spacing w:val="-2"/>
                <w:sz w:val="20"/>
              </w:rPr>
              <w:t> </w:t>
            </w:r>
            <w:r>
              <w:rPr>
                <w:sz w:val="20"/>
              </w:rPr>
              <w:t>почты</w:t>
            </w:r>
            <w:r>
              <w:rPr>
                <w:spacing w:val="-2"/>
                <w:sz w:val="20"/>
              </w:rPr>
              <w:t> </w:t>
            </w:r>
            <w:r>
              <w:rPr>
                <w:sz w:val="20"/>
              </w:rPr>
              <w:t>образовательной</w:t>
            </w:r>
            <w:r>
              <w:rPr>
                <w:spacing w:val="-2"/>
                <w:sz w:val="20"/>
              </w:rPr>
              <w:t> </w:t>
            </w:r>
            <w:r>
              <w:rPr>
                <w:sz w:val="20"/>
              </w:rPr>
              <w:t>организации,</w:t>
            </w:r>
            <w:r>
              <w:rPr>
                <w:spacing w:val="-1"/>
                <w:sz w:val="20"/>
              </w:rPr>
              <w:t> </w:t>
            </w:r>
            <w:r>
              <w:rPr>
                <w:sz w:val="20"/>
              </w:rPr>
              <w:t>ее представительств и филиалов (при наличии)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p>
        </w:tc>
      </w:tr>
    </w:tbl>
    <w:p>
      <w:pPr>
        <w:spacing w:after="0" w:line="230" w:lineRule="atLeast"/>
        <w:jc w:val="both"/>
        <w:rPr>
          <w:sz w:val="20"/>
        </w:rPr>
        <w:sectPr>
          <w:type w:val="continuous"/>
          <w:pgSz w:w="11910" w:h="16840"/>
          <w:pgMar w:header="0" w:footer="778" w:top="1100" w:bottom="145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906"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spacing w:before="1"/>
              <w:ind w:left="15" w:right="2"/>
              <w:rPr>
                <w:sz w:val="20"/>
              </w:rPr>
            </w:pPr>
            <w:r>
              <w:rPr>
                <w:spacing w:val="-5"/>
                <w:sz w:val="20"/>
              </w:rPr>
              <w:t>254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МАОУ</w:t>
            </w:r>
            <w:r>
              <w:rPr>
                <w:spacing w:val="-8"/>
                <w:sz w:val="20"/>
              </w:rPr>
              <w:t> </w:t>
            </w:r>
            <w:r>
              <w:rPr>
                <w:spacing w:val="-5"/>
                <w:sz w:val="20"/>
              </w:rPr>
              <w:t>СШ</w:t>
            </w:r>
          </w:p>
          <w:p>
            <w:pPr>
              <w:pStyle w:val="TableParagraph"/>
              <w:spacing w:before="1"/>
              <w:ind w:left="110"/>
              <w:jc w:val="left"/>
              <w:rPr>
                <w:sz w:val="20"/>
              </w:rPr>
            </w:pPr>
            <w:r>
              <w:rPr>
                <w:spacing w:val="-2"/>
                <w:sz w:val="20"/>
              </w:rPr>
              <w:t>«Комплекс Покровский»</w:t>
            </w:r>
          </w:p>
        </w:tc>
        <w:tc>
          <w:tcPr>
            <w:tcW w:w="6844" w:type="dxa"/>
          </w:tcPr>
          <w:p>
            <w:pPr>
              <w:pStyle w:val="TableParagraph"/>
              <w:ind w:left="111" w:right="88"/>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 материально-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w:t>
            </w:r>
            <w:r>
              <w:rPr>
                <w:spacing w:val="-13"/>
                <w:sz w:val="20"/>
              </w:rPr>
              <w:t> </w:t>
            </w:r>
            <w:r>
              <w:rPr>
                <w:sz w:val="20"/>
              </w:rPr>
              <w:t>платформами;</w:t>
            </w:r>
            <w:r>
              <w:rPr>
                <w:spacing w:val="23"/>
                <w:sz w:val="20"/>
              </w:rPr>
              <w:t> </w:t>
            </w:r>
            <w:r>
              <w:rPr>
                <w:sz w:val="20"/>
              </w:rPr>
              <w:t>-</w:t>
            </w:r>
            <w:r>
              <w:rPr>
                <w:spacing w:val="-13"/>
                <w:sz w:val="20"/>
              </w:rPr>
              <w:t> </w:t>
            </w:r>
            <w:r>
              <w:rPr>
                <w:sz w:val="20"/>
              </w:rPr>
              <w:t>Обеспечение</w:t>
            </w:r>
            <w:r>
              <w:rPr>
                <w:spacing w:val="-12"/>
                <w:sz w:val="20"/>
              </w:rPr>
              <w:t> </w:t>
            </w:r>
            <w:r>
              <w:rPr>
                <w:sz w:val="20"/>
              </w:rPr>
              <w:t>в</w:t>
            </w:r>
            <w:r>
              <w:rPr>
                <w:spacing w:val="-13"/>
                <w:sz w:val="20"/>
              </w:rPr>
              <w:t> </w:t>
            </w:r>
            <w:r>
              <w:rPr>
                <w:sz w:val="20"/>
              </w:rPr>
              <w:t>организации</w:t>
            </w:r>
            <w:r>
              <w:rPr>
                <w:spacing w:val="-12"/>
                <w:sz w:val="20"/>
              </w:rPr>
              <w:t> </w:t>
            </w:r>
            <w:r>
              <w:rPr>
                <w:sz w:val="20"/>
              </w:rPr>
              <w:t>условий доступности, позволяющих инвалидам получать образовательные услуги наравне</w:t>
            </w:r>
            <w:r>
              <w:rPr>
                <w:spacing w:val="-8"/>
                <w:sz w:val="20"/>
              </w:rPr>
              <w:t> </w:t>
            </w:r>
            <w:r>
              <w:rPr>
                <w:sz w:val="20"/>
              </w:rPr>
              <w:t>с</w:t>
            </w:r>
            <w:r>
              <w:rPr>
                <w:spacing w:val="-8"/>
                <w:sz w:val="20"/>
              </w:rPr>
              <w:t> </w:t>
            </w:r>
            <w:r>
              <w:rPr>
                <w:sz w:val="20"/>
              </w:rPr>
              <w:t>другими:</w:t>
            </w:r>
            <w:r>
              <w:rPr>
                <w:spacing w:val="-8"/>
                <w:sz w:val="20"/>
              </w:rPr>
              <w:t> </w:t>
            </w:r>
            <w:r>
              <w:rPr>
                <w:sz w:val="20"/>
              </w:rPr>
              <w:t>Дублирование</w:t>
            </w:r>
            <w:r>
              <w:rPr>
                <w:spacing w:val="-8"/>
                <w:sz w:val="20"/>
              </w:rPr>
              <w:t> </w:t>
            </w:r>
            <w:r>
              <w:rPr>
                <w:sz w:val="20"/>
              </w:rPr>
              <w:t>для</w:t>
            </w:r>
            <w:r>
              <w:rPr>
                <w:spacing w:val="-8"/>
                <w:sz w:val="20"/>
              </w:rPr>
              <w:t> </w:t>
            </w:r>
            <w:r>
              <w:rPr>
                <w:sz w:val="20"/>
              </w:rPr>
              <w:t>инвалидов</w:t>
            </w:r>
            <w:r>
              <w:rPr>
                <w:spacing w:val="-8"/>
                <w:sz w:val="20"/>
              </w:rPr>
              <w:t> </w:t>
            </w:r>
            <w:r>
              <w:rPr>
                <w:sz w:val="20"/>
              </w:rPr>
              <w:t>по</w:t>
            </w:r>
            <w:r>
              <w:rPr>
                <w:spacing w:val="-8"/>
                <w:sz w:val="20"/>
              </w:rPr>
              <w:t> </w:t>
            </w:r>
            <w:r>
              <w:rPr>
                <w:sz w:val="20"/>
              </w:rPr>
              <w:t>слуху</w:t>
            </w:r>
            <w:r>
              <w:rPr>
                <w:spacing w:val="-8"/>
                <w:sz w:val="20"/>
              </w:rPr>
              <w:t> </w:t>
            </w:r>
            <w:r>
              <w:rPr>
                <w:sz w:val="20"/>
              </w:rPr>
              <w:t>и</w:t>
            </w:r>
            <w:r>
              <w:rPr>
                <w:spacing w:val="-8"/>
                <w:sz w:val="20"/>
              </w:rPr>
              <w:t> </w:t>
            </w:r>
            <w:r>
              <w:rPr>
                <w:sz w:val="20"/>
              </w:rPr>
              <w:t>зрению</w:t>
            </w:r>
            <w:r>
              <w:rPr>
                <w:spacing w:val="-8"/>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26" w:lineRule="exact"/>
              <w:ind w:left="111" w:right="94"/>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10122"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9"/>
              <w:jc w:val="left"/>
              <w:rPr>
                <w:b/>
                <w:sz w:val="20"/>
              </w:rPr>
            </w:pPr>
          </w:p>
          <w:p>
            <w:pPr>
              <w:pStyle w:val="TableParagraph"/>
              <w:ind w:left="15" w:right="2"/>
              <w:rPr>
                <w:sz w:val="20"/>
              </w:rPr>
            </w:pPr>
            <w:r>
              <w:rPr>
                <w:spacing w:val="-5"/>
                <w:sz w:val="20"/>
              </w:rPr>
              <w:t>255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4"/>
              <w:jc w:val="left"/>
              <w:rPr>
                <w:b/>
                <w:sz w:val="20"/>
              </w:rPr>
            </w:pPr>
          </w:p>
          <w:p>
            <w:pPr>
              <w:pStyle w:val="TableParagraph"/>
              <w:ind w:left="110"/>
              <w:jc w:val="left"/>
              <w:rPr>
                <w:sz w:val="20"/>
              </w:rPr>
            </w:pPr>
            <w:r>
              <w:rPr>
                <w:sz w:val="20"/>
              </w:rPr>
              <w:t>МБОУ</w:t>
            </w:r>
            <w:r>
              <w:rPr>
                <w:spacing w:val="-7"/>
                <w:sz w:val="20"/>
              </w:rPr>
              <w:t> </w:t>
            </w:r>
            <w:r>
              <w:rPr>
                <w:spacing w:val="-2"/>
                <w:sz w:val="20"/>
              </w:rPr>
              <w:t>Гимназия</w:t>
            </w:r>
          </w:p>
          <w:p>
            <w:pPr>
              <w:pStyle w:val="TableParagraph"/>
              <w:ind w:left="110"/>
              <w:jc w:val="left"/>
              <w:rPr>
                <w:sz w:val="20"/>
              </w:rPr>
            </w:pPr>
            <w:r>
              <w:rPr>
                <w:sz w:val="20"/>
              </w:rPr>
              <w:t>№</w:t>
            </w:r>
            <w:r>
              <w:rPr>
                <w:spacing w:val="-2"/>
                <w:sz w:val="20"/>
              </w:rPr>
              <w:t> </w:t>
            </w:r>
            <w:r>
              <w:rPr>
                <w:spacing w:val="-5"/>
                <w:sz w:val="20"/>
              </w:rPr>
              <w:t>16</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w:t>
            </w:r>
            <w:r>
              <w:rPr>
                <w:spacing w:val="-10"/>
                <w:sz w:val="20"/>
              </w:rPr>
              <w:t> </w:t>
            </w:r>
            <w:r>
              <w:rPr>
                <w:sz w:val="20"/>
              </w:rPr>
              <w:t>и</w:t>
            </w:r>
            <w:r>
              <w:rPr>
                <w:spacing w:val="-10"/>
                <w:sz w:val="20"/>
              </w:rPr>
              <w:t> </w:t>
            </w:r>
            <w:r>
              <w:rPr>
                <w:sz w:val="20"/>
              </w:rPr>
              <w:t>порядок</w:t>
            </w:r>
            <w:r>
              <w:rPr>
                <w:spacing w:val="-10"/>
                <w:sz w:val="20"/>
              </w:rPr>
              <w:t> </w:t>
            </w:r>
            <w:r>
              <w:rPr>
                <w:sz w:val="20"/>
              </w:rPr>
              <w:t>текущего</w:t>
            </w:r>
            <w:r>
              <w:rPr>
                <w:spacing w:val="-10"/>
                <w:sz w:val="20"/>
              </w:rPr>
              <w:t> </w:t>
            </w:r>
            <w:r>
              <w:rPr>
                <w:sz w:val="20"/>
              </w:rPr>
              <w:t>контроля</w:t>
            </w:r>
            <w:r>
              <w:rPr>
                <w:spacing w:val="-10"/>
                <w:sz w:val="20"/>
              </w:rPr>
              <w:t> </w:t>
            </w:r>
            <w:r>
              <w:rPr>
                <w:sz w:val="20"/>
              </w:rPr>
              <w:t>успеваемости</w:t>
            </w:r>
            <w:r>
              <w:rPr>
                <w:spacing w:val="-10"/>
                <w:sz w:val="20"/>
              </w:rPr>
              <w:t> </w:t>
            </w:r>
            <w:r>
              <w:rPr>
                <w:sz w:val="20"/>
              </w:rPr>
              <w:t>и</w:t>
            </w:r>
            <w:r>
              <w:rPr>
                <w:spacing w:val="-10"/>
                <w:sz w:val="20"/>
              </w:rPr>
              <w:t> </w:t>
            </w:r>
            <w:r>
              <w:rPr>
                <w:sz w:val="20"/>
              </w:rPr>
              <w:t>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Pr>
                <w:spacing w:val="-13"/>
                <w:sz w:val="20"/>
              </w:rPr>
              <w:t> </w:t>
            </w:r>
            <w:r>
              <w:rPr>
                <w:sz w:val="20"/>
              </w:rPr>
              <w:t>несовершеннолетних</w:t>
            </w:r>
            <w:r>
              <w:rPr>
                <w:spacing w:val="-12"/>
                <w:sz w:val="20"/>
              </w:rPr>
              <w:t> </w:t>
            </w:r>
            <w:r>
              <w:rPr>
                <w:sz w:val="20"/>
              </w:rPr>
              <w:t>обучающихся)–</w:t>
            </w:r>
            <w:r>
              <w:rPr>
                <w:spacing w:val="-13"/>
                <w:sz w:val="20"/>
              </w:rPr>
              <w:t> </w:t>
            </w:r>
            <w:r>
              <w:rPr>
                <w:sz w:val="20"/>
              </w:rPr>
              <w:t>правила</w:t>
            </w:r>
            <w:r>
              <w:rPr>
                <w:spacing w:val="-12"/>
                <w:sz w:val="20"/>
              </w:rPr>
              <w:t> </w:t>
            </w:r>
            <w:r>
              <w:rPr>
                <w:sz w:val="20"/>
              </w:rPr>
              <w:t>внутреннего распорядка обучающихся– правила внутреннего трудового распорядка– коллективный договор (при наличии) - САЙТ. ОбразованиеЛицензия на осуществление образовательной деятельности (выписка из реестра лицензий на осуществление образовательной деятельности)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 информации о государственных и муниципальных учреждениях в информационно- телекоммуникационной</w:t>
            </w:r>
            <w:r>
              <w:rPr>
                <w:spacing w:val="-13"/>
                <w:sz w:val="20"/>
              </w:rPr>
              <w:t> </w:t>
            </w:r>
            <w:r>
              <w:rPr>
                <w:sz w:val="20"/>
              </w:rPr>
              <w:t>сети</w:t>
            </w:r>
            <w:r>
              <w:rPr>
                <w:spacing w:val="-12"/>
                <w:sz w:val="20"/>
              </w:rPr>
              <w:t> </w:t>
            </w:r>
            <w:r>
              <w:rPr>
                <w:sz w:val="20"/>
              </w:rPr>
              <w:t>«Интернет»</w:t>
            </w:r>
            <w:r>
              <w:rPr>
                <w:spacing w:val="-13"/>
                <w:sz w:val="20"/>
              </w:rPr>
              <w:t> </w:t>
            </w:r>
            <w:r>
              <w:rPr>
                <w:sz w:val="20"/>
              </w:rPr>
              <w:t>-</w:t>
            </w:r>
            <w:r>
              <w:rPr>
                <w:spacing w:val="-12"/>
                <w:sz w:val="20"/>
              </w:rPr>
              <w:t> </w:t>
            </w:r>
            <w:r>
              <w:rPr>
                <w:sz w:val="20"/>
              </w:rPr>
              <w:t>www.bus.gov.ruОтметьте</w:t>
            </w:r>
            <w:r>
              <w:rPr>
                <w:spacing w:val="-13"/>
                <w:sz w:val="20"/>
              </w:rPr>
              <w:t> </w:t>
            </w:r>
            <w:r>
              <w:rPr>
                <w:sz w:val="20"/>
              </w:rPr>
              <w:t>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w:t>
            </w:r>
            <w:r>
              <w:rPr>
                <w:spacing w:val="-12"/>
                <w:sz w:val="20"/>
              </w:rPr>
              <w:t> </w:t>
            </w:r>
            <w:r>
              <w:rPr>
                <w:sz w:val="20"/>
              </w:rPr>
              <w:t>организациями*</w:t>
            </w:r>
            <w:r>
              <w:rPr>
                <w:spacing w:val="-12"/>
                <w:sz w:val="20"/>
              </w:rPr>
              <w:t> </w:t>
            </w:r>
            <w:r>
              <w:rPr>
                <w:sz w:val="20"/>
              </w:rPr>
              <w:t>Выполнение</w:t>
            </w:r>
            <w:r>
              <w:rPr>
                <w:spacing w:val="-12"/>
                <w:sz w:val="20"/>
              </w:rPr>
              <w:t> </w:t>
            </w:r>
            <w:r>
              <w:rPr>
                <w:sz w:val="20"/>
              </w:rPr>
              <w:t>условия</w:t>
            </w:r>
            <w:r>
              <w:rPr>
                <w:spacing w:val="-12"/>
                <w:sz w:val="20"/>
              </w:rPr>
              <w:t> </w:t>
            </w:r>
            <w:r>
              <w:rPr>
                <w:sz w:val="20"/>
              </w:rPr>
              <w:t>отмечается</w:t>
            </w:r>
            <w:r>
              <w:rPr>
                <w:spacing w:val="-12"/>
                <w:sz w:val="20"/>
              </w:rPr>
              <w:t> </w:t>
            </w:r>
            <w:r>
              <w:rPr>
                <w:sz w:val="20"/>
              </w:rPr>
              <w:t>только</w:t>
            </w:r>
            <w:r>
              <w:rPr>
                <w:spacing w:val="-12"/>
                <w:sz w:val="20"/>
              </w:rPr>
              <w:t> </w:t>
            </w:r>
            <w:r>
              <w:rPr>
                <w:sz w:val="20"/>
              </w:rPr>
              <w:t>в случае</w:t>
            </w:r>
            <w:r>
              <w:rPr>
                <w:spacing w:val="-7"/>
                <w:sz w:val="20"/>
              </w:rPr>
              <w:t> </w:t>
            </w:r>
            <w:r>
              <w:rPr>
                <w:sz w:val="20"/>
              </w:rPr>
              <w:t>работающей</w:t>
            </w:r>
            <w:r>
              <w:rPr>
                <w:spacing w:val="-7"/>
                <w:sz w:val="20"/>
              </w:rPr>
              <w:t> </w:t>
            </w:r>
            <w:r>
              <w:rPr>
                <w:sz w:val="20"/>
              </w:rPr>
              <w:t>гиперссылки</w:t>
            </w:r>
            <w:r>
              <w:rPr>
                <w:spacing w:val="-7"/>
                <w:sz w:val="20"/>
              </w:rPr>
              <w:t> </w:t>
            </w:r>
            <w:r>
              <w:rPr>
                <w:sz w:val="20"/>
              </w:rPr>
              <w:t>с</w:t>
            </w:r>
            <w:r>
              <w:rPr>
                <w:spacing w:val="-7"/>
                <w:sz w:val="20"/>
              </w:rPr>
              <w:t> </w:t>
            </w:r>
            <w:r>
              <w:rPr>
                <w:sz w:val="20"/>
              </w:rPr>
              <w:t>переходом</w:t>
            </w:r>
            <w:r>
              <w:rPr>
                <w:spacing w:val="-7"/>
                <w:sz w:val="20"/>
              </w:rPr>
              <w:t> </w:t>
            </w:r>
            <w:r>
              <w:rPr>
                <w:sz w:val="20"/>
              </w:rPr>
              <w:t>на</w:t>
            </w:r>
            <w:r>
              <w:rPr>
                <w:spacing w:val="-7"/>
                <w:sz w:val="20"/>
              </w:rPr>
              <w:t> </w:t>
            </w:r>
            <w:r>
              <w:rPr>
                <w:sz w:val="20"/>
              </w:rPr>
              <w:t>соответствующую</w:t>
            </w:r>
            <w:r>
              <w:rPr>
                <w:spacing w:val="-7"/>
                <w:sz w:val="20"/>
              </w:rPr>
              <w:t> </w:t>
            </w:r>
            <w:r>
              <w:rPr>
                <w:sz w:val="20"/>
              </w:rPr>
              <w:t>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w:t>
            </w:r>
            <w:r>
              <w:rPr>
                <w:spacing w:val="-2"/>
                <w:sz w:val="20"/>
              </w:rPr>
              <w:t>условия</w:t>
            </w:r>
            <w:r>
              <w:rPr>
                <w:sz w:val="20"/>
              </w:rPr>
              <w:t> </w:t>
            </w:r>
            <w:r>
              <w:rPr>
                <w:spacing w:val="-2"/>
                <w:sz w:val="20"/>
              </w:rPr>
              <w:t>отмечается</w:t>
            </w:r>
            <w:r>
              <w:rPr>
                <w:sz w:val="20"/>
              </w:rPr>
              <w:t> </w:t>
            </w:r>
            <w:r>
              <w:rPr>
                <w:spacing w:val="-2"/>
                <w:sz w:val="20"/>
              </w:rPr>
              <w:t>только</w:t>
            </w:r>
            <w:r>
              <w:rPr>
                <w:spacing w:val="1"/>
                <w:sz w:val="20"/>
              </w:rPr>
              <w:t> </w:t>
            </w:r>
            <w:r>
              <w:rPr>
                <w:spacing w:val="-2"/>
                <w:sz w:val="20"/>
              </w:rPr>
              <w:t>в</w:t>
            </w:r>
            <w:r>
              <w:rPr>
                <w:sz w:val="20"/>
              </w:rPr>
              <w:t> </w:t>
            </w:r>
            <w:r>
              <w:rPr>
                <w:spacing w:val="-2"/>
                <w:sz w:val="20"/>
              </w:rPr>
              <w:t>случае</w:t>
            </w:r>
            <w:r>
              <w:rPr>
                <w:spacing w:val="1"/>
                <w:sz w:val="20"/>
              </w:rPr>
              <w:t> </w:t>
            </w:r>
            <w:r>
              <w:rPr>
                <w:spacing w:val="-2"/>
                <w:sz w:val="20"/>
              </w:rPr>
              <w:t>работающей</w:t>
            </w:r>
            <w:r>
              <w:rPr>
                <w:sz w:val="20"/>
              </w:rPr>
              <w:t> </w:t>
            </w:r>
            <w:r>
              <w:rPr>
                <w:spacing w:val="-2"/>
                <w:sz w:val="20"/>
              </w:rPr>
              <w:t>гиперссылки</w:t>
            </w:r>
            <w:r>
              <w:rPr>
                <w:spacing w:val="1"/>
                <w:sz w:val="20"/>
              </w:rPr>
              <w:t> </w:t>
            </w:r>
            <w:r>
              <w:rPr>
                <w:spacing w:val="-2"/>
                <w:sz w:val="20"/>
              </w:rPr>
              <w:t>с</w:t>
            </w:r>
            <w:r>
              <w:rPr>
                <w:sz w:val="20"/>
              </w:rPr>
              <w:t> </w:t>
            </w:r>
            <w:r>
              <w:rPr>
                <w:spacing w:val="-2"/>
                <w:sz w:val="20"/>
              </w:rPr>
              <w:t>переходом</w:t>
            </w:r>
            <w:r>
              <w:rPr>
                <w:sz w:val="20"/>
              </w:rPr>
              <w:t> </w:t>
            </w:r>
            <w:r>
              <w:rPr>
                <w:spacing w:val="-5"/>
                <w:sz w:val="20"/>
              </w:rPr>
              <w:t>на</w:t>
            </w:r>
          </w:p>
          <w:p>
            <w:pPr>
              <w:pStyle w:val="TableParagraph"/>
              <w:spacing w:line="230" w:lineRule="atLeast"/>
              <w:ind w:left="111" w:right="91"/>
              <w:jc w:val="both"/>
              <w:rPr>
                <w:sz w:val="20"/>
              </w:rPr>
            </w:pPr>
            <w:r>
              <w:rPr>
                <w:sz w:val="20"/>
              </w:rPr>
              <w:t>соответствующую страницу сайта bus.gov.ru (страницу оценки деятельности организаций)</w:t>
            </w:r>
            <w:r>
              <w:rPr>
                <w:spacing w:val="14"/>
                <w:sz w:val="20"/>
              </w:rPr>
              <w:t> </w:t>
            </w:r>
            <w:r>
              <w:rPr>
                <w:sz w:val="20"/>
              </w:rPr>
              <w:t>-</w:t>
            </w:r>
            <w:r>
              <w:rPr>
                <w:spacing w:val="16"/>
                <w:sz w:val="20"/>
              </w:rPr>
              <w:t> </w:t>
            </w:r>
            <w:r>
              <w:rPr>
                <w:sz w:val="20"/>
              </w:rPr>
              <w:t>Оборудование</w:t>
            </w:r>
            <w:r>
              <w:rPr>
                <w:spacing w:val="16"/>
                <w:sz w:val="20"/>
              </w:rPr>
              <w:t> </w:t>
            </w:r>
            <w:r>
              <w:rPr>
                <w:sz w:val="20"/>
              </w:rPr>
              <w:t>территории,</w:t>
            </w:r>
            <w:r>
              <w:rPr>
                <w:spacing w:val="16"/>
                <w:sz w:val="20"/>
              </w:rPr>
              <w:t> </w:t>
            </w:r>
            <w:r>
              <w:rPr>
                <w:sz w:val="20"/>
              </w:rPr>
              <w:t>прилегающей</w:t>
            </w:r>
            <w:r>
              <w:rPr>
                <w:spacing w:val="16"/>
                <w:sz w:val="20"/>
              </w:rPr>
              <w:t> </w:t>
            </w:r>
            <w:r>
              <w:rPr>
                <w:sz w:val="20"/>
              </w:rPr>
              <w:t>к</w:t>
            </w:r>
            <w:r>
              <w:rPr>
                <w:spacing w:val="16"/>
                <w:sz w:val="20"/>
              </w:rPr>
              <w:t> </w:t>
            </w:r>
            <w:r>
              <w:rPr>
                <w:spacing w:val="-2"/>
                <w:sz w:val="20"/>
              </w:rPr>
              <w:t>образовательной</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28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w:t>
            </w:r>
            <w:r>
              <w:rPr>
                <w:spacing w:val="63"/>
                <w:w w:val="150"/>
                <w:sz w:val="20"/>
              </w:rPr>
              <w:t> </w:t>
            </w:r>
            <w:r>
              <w:rPr>
                <w:sz w:val="20"/>
              </w:rPr>
              <w:t>помещений</w:t>
            </w:r>
            <w:r>
              <w:rPr>
                <w:spacing w:val="63"/>
                <w:w w:val="150"/>
                <w:sz w:val="20"/>
              </w:rPr>
              <w:t> </w:t>
            </w:r>
            <w:r>
              <w:rPr>
                <w:sz w:val="20"/>
              </w:rPr>
              <w:t>с</w:t>
            </w:r>
            <w:r>
              <w:rPr>
                <w:spacing w:val="63"/>
                <w:w w:val="150"/>
                <w:sz w:val="20"/>
              </w:rPr>
              <w:t> </w:t>
            </w:r>
            <w:r>
              <w:rPr>
                <w:sz w:val="20"/>
              </w:rPr>
              <w:t>учетом</w:t>
            </w:r>
            <w:r>
              <w:rPr>
                <w:spacing w:val="63"/>
                <w:w w:val="150"/>
                <w:sz w:val="20"/>
              </w:rPr>
              <w:t> </w:t>
            </w:r>
            <w:r>
              <w:rPr>
                <w:sz w:val="20"/>
              </w:rPr>
              <w:t>доступности</w:t>
            </w:r>
            <w:r>
              <w:rPr>
                <w:spacing w:val="63"/>
                <w:w w:val="150"/>
                <w:sz w:val="20"/>
              </w:rPr>
              <w:t> </w:t>
            </w:r>
            <w:r>
              <w:rPr>
                <w:sz w:val="20"/>
              </w:rPr>
              <w:t>инвалидов:</w:t>
            </w:r>
            <w:r>
              <w:rPr>
                <w:spacing w:val="63"/>
                <w:w w:val="150"/>
                <w:sz w:val="20"/>
              </w:rPr>
              <w:t> </w:t>
            </w:r>
            <w:r>
              <w:rPr>
                <w:sz w:val="20"/>
              </w:rPr>
              <w:t>Наличие</w:t>
            </w:r>
            <w:r>
              <w:rPr>
                <w:spacing w:val="63"/>
                <w:w w:val="150"/>
                <w:sz w:val="20"/>
              </w:rPr>
              <w:t> </w:t>
            </w:r>
            <w:r>
              <w:rPr>
                <w:spacing w:val="-2"/>
                <w:sz w:val="20"/>
              </w:rPr>
              <w:t>специально</w:t>
            </w:r>
          </w:p>
          <w:p>
            <w:pPr>
              <w:pStyle w:val="TableParagraph"/>
              <w:spacing w:line="209" w:lineRule="exact"/>
              <w:ind w:left="111"/>
              <w:jc w:val="both"/>
              <w:rPr>
                <w:sz w:val="20"/>
              </w:rPr>
            </w:pPr>
            <w:r>
              <w:rPr>
                <w:sz w:val="20"/>
              </w:rPr>
              <w:t>оборудованных</w:t>
            </w:r>
            <w:r>
              <w:rPr>
                <w:spacing w:val="-14"/>
                <w:sz w:val="20"/>
              </w:rPr>
              <w:t> </w:t>
            </w:r>
            <w:r>
              <w:rPr>
                <w:sz w:val="20"/>
              </w:rPr>
              <w:t>санитарно-гигиенических</w:t>
            </w:r>
            <w:r>
              <w:rPr>
                <w:spacing w:val="-12"/>
                <w:sz w:val="20"/>
              </w:rPr>
              <w:t> </w:t>
            </w:r>
            <w:r>
              <w:rPr>
                <w:sz w:val="20"/>
              </w:rPr>
              <w:t>помещений</w:t>
            </w:r>
            <w:r>
              <w:rPr>
                <w:spacing w:val="-12"/>
                <w:sz w:val="20"/>
              </w:rPr>
              <w:t> </w:t>
            </w:r>
            <w:r>
              <w:rPr>
                <w:sz w:val="20"/>
              </w:rPr>
              <w:t>в</w:t>
            </w:r>
            <w:r>
              <w:rPr>
                <w:spacing w:val="-12"/>
                <w:sz w:val="20"/>
              </w:rPr>
              <w:t> </w:t>
            </w:r>
            <w:r>
              <w:rPr>
                <w:spacing w:val="-2"/>
                <w:sz w:val="20"/>
              </w:rPr>
              <w:t>организации;</w:t>
            </w:r>
          </w:p>
        </w:tc>
      </w:tr>
      <w:tr>
        <w:trPr>
          <w:trHeight w:val="368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256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10"/>
              <w:jc w:val="left"/>
              <w:rPr>
                <w:sz w:val="20"/>
              </w:rPr>
            </w:pPr>
            <w:r>
              <w:rPr>
                <w:sz w:val="20"/>
              </w:rPr>
              <w:t>МБОУ</w:t>
            </w:r>
            <w:r>
              <w:rPr>
                <w:spacing w:val="-6"/>
                <w:sz w:val="20"/>
              </w:rPr>
              <w:t> </w:t>
            </w:r>
            <w:r>
              <w:rPr>
                <w:sz w:val="20"/>
              </w:rPr>
              <w:t>Лицей</w:t>
            </w:r>
            <w:r>
              <w:rPr>
                <w:spacing w:val="-4"/>
                <w:sz w:val="20"/>
              </w:rPr>
              <w:t> </w:t>
            </w:r>
            <w:r>
              <w:rPr>
                <w:sz w:val="20"/>
              </w:rPr>
              <w:t>№</w:t>
            </w:r>
            <w:r>
              <w:rPr>
                <w:spacing w:val="-5"/>
                <w:sz w:val="20"/>
              </w:rPr>
              <w:t> </w:t>
            </w:r>
            <w:r>
              <w:rPr>
                <w:spacing w:val="-10"/>
                <w:sz w:val="20"/>
              </w:rPr>
              <w:t>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p>
        </w:tc>
      </w:tr>
      <w:tr>
        <w:trPr>
          <w:trHeight w:val="413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5" w:right="2"/>
              <w:rPr>
                <w:sz w:val="20"/>
              </w:rPr>
            </w:pPr>
            <w:r>
              <w:rPr>
                <w:spacing w:val="-5"/>
                <w:sz w:val="20"/>
              </w:rPr>
              <w:t>257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МБОУ</w:t>
            </w:r>
            <w:r>
              <w:rPr>
                <w:spacing w:val="-5"/>
                <w:sz w:val="20"/>
              </w:rPr>
              <w:t> </w:t>
            </w:r>
            <w:r>
              <w:rPr>
                <w:sz w:val="20"/>
              </w:rPr>
              <w:t>СОШ</w:t>
            </w:r>
            <w:r>
              <w:rPr>
                <w:spacing w:val="-5"/>
                <w:sz w:val="20"/>
              </w:rPr>
              <w:t> </w:t>
            </w:r>
            <w:r>
              <w:rPr>
                <w:sz w:val="20"/>
              </w:rPr>
              <w:t>№</w:t>
            </w:r>
            <w:r>
              <w:rPr>
                <w:spacing w:val="-4"/>
                <w:sz w:val="20"/>
              </w:rPr>
              <w:t> </w:t>
            </w:r>
            <w:r>
              <w:rPr>
                <w:spacing w:val="-5"/>
                <w:sz w:val="20"/>
              </w:rPr>
              <w:t>10</w:t>
            </w:r>
          </w:p>
          <w:p>
            <w:pPr>
              <w:pStyle w:val="TableParagraph"/>
              <w:spacing w:before="1"/>
              <w:ind w:left="110" w:right="215"/>
              <w:jc w:val="left"/>
              <w:rPr>
                <w:sz w:val="20"/>
              </w:rPr>
            </w:pPr>
            <w:r>
              <w:rPr>
                <w:sz w:val="20"/>
              </w:rPr>
              <w:t>имени</w:t>
            </w:r>
            <w:r>
              <w:rPr>
                <w:spacing w:val="-13"/>
                <w:sz w:val="20"/>
              </w:rPr>
              <w:t> </w:t>
            </w:r>
            <w:r>
              <w:rPr>
                <w:sz w:val="20"/>
              </w:rPr>
              <w:t>академика </w:t>
            </w:r>
            <w:r>
              <w:rPr>
                <w:spacing w:val="-4"/>
                <w:sz w:val="20"/>
              </w:rPr>
              <w:t>Ю.А.</w:t>
            </w:r>
          </w:p>
          <w:p>
            <w:pPr>
              <w:pStyle w:val="TableParagraph"/>
              <w:ind w:left="110"/>
              <w:jc w:val="left"/>
              <w:rPr>
                <w:sz w:val="20"/>
              </w:rPr>
            </w:pPr>
            <w:r>
              <w:rPr>
                <w:spacing w:val="-2"/>
                <w:sz w:val="20"/>
              </w:rPr>
              <w:t>Овчинникова</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Оборудование территории,</w:t>
            </w:r>
            <w:r>
              <w:rPr>
                <w:spacing w:val="-4"/>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4"/>
                <w:sz w:val="20"/>
              </w:rPr>
              <w:t> </w:t>
            </w:r>
            <w:r>
              <w:rPr>
                <w:sz w:val="20"/>
              </w:rPr>
              <w:t>и</w:t>
            </w:r>
            <w:r>
              <w:rPr>
                <w:spacing w:val="-4"/>
                <w:sz w:val="20"/>
              </w:rPr>
              <w:t> </w:t>
            </w:r>
            <w:r>
              <w:rPr>
                <w:sz w:val="20"/>
              </w:rPr>
              <w:t>ее</w:t>
            </w:r>
            <w:r>
              <w:rPr>
                <w:spacing w:val="-4"/>
                <w:sz w:val="20"/>
              </w:rPr>
              <w:t> </w:t>
            </w:r>
            <w:r>
              <w:rPr>
                <w:sz w:val="20"/>
              </w:rPr>
              <w:t>помещений</w:t>
            </w:r>
            <w:r>
              <w:rPr>
                <w:spacing w:val="-4"/>
                <w:sz w:val="20"/>
              </w:rPr>
              <w:t> </w:t>
            </w:r>
            <w:r>
              <w:rPr>
                <w:sz w:val="20"/>
              </w:rPr>
              <w:t>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32"/>
                <w:sz w:val="20"/>
              </w:rPr>
              <w:t> </w:t>
            </w:r>
            <w:r>
              <w:rPr>
                <w:sz w:val="20"/>
              </w:rPr>
              <w:t>наравне</w:t>
            </w:r>
            <w:r>
              <w:rPr>
                <w:spacing w:val="32"/>
                <w:sz w:val="20"/>
              </w:rPr>
              <w:t> </w:t>
            </w:r>
            <w:r>
              <w:rPr>
                <w:sz w:val="20"/>
              </w:rPr>
              <w:t>с</w:t>
            </w:r>
            <w:r>
              <w:rPr>
                <w:spacing w:val="32"/>
                <w:sz w:val="20"/>
              </w:rPr>
              <w:t> </w:t>
            </w:r>
            <w:r>
              <w:rPr>
                <w:sz w:val="20"/>
              </w:rPr>
              <w:t>другими:</w:t>
            </w:r>
            <w:r>
              <w:rPr>
                <w:spacing w:val="32"/>
                <w:sz w:val="20"/>
              </w:rPr>
              <w:t> </w:t>
            </w:r>
            <w:r>
              <w:rPr>
                <w:sz w:val="20"/>
              </w:rPr>
              <w:t>Возможность</w:t>
            </w:r>
            <w:r>
              <w:rPr>
                <w:spacing w:val="32"/>
                <w:sz w:val="20"/>
              </w:rPr>
              <w:t> </w:t>
            </w:r>
            <w:r>
              <w:rPr>
                <w:sz w:val="20"/>
              </w:rPr>
              <w:t>предоставления</w:t>
            </w:r>
            <w:r>
              <w:rPr>
                <w:spacing w:val="32"/>
                <w:sz w:val="20"/>
              </w:rPr>
              <w:t> </w:t>
            </w:r>
            <w:r>
              <w:rPr>
                <w:spacing w:val="-2"/>
                <w:sz w:val="20"/>
              </w:rPr>
              <w:t>образовательных</w:t>
            </w:r>
          </w:p>
          <w:p>
            <w:pPr>
              <w:pStyle w:val="TableParagraph"/>
              <w:spacing w:line="207" w:lineRule="exact"/>
              <w:ind w:left="111"/>
              <w:jc w:val="both"/>
              <w:rPr>
                <w:sz w:val="20"/>
              </w:rPr>
            </w:pPr>
            <w:r>
              <w:rPr>
                <w:sz w:val="20"/>
              </w:rPr>
              <w:t>услуг</w:t>
            </w:r>
            <w:r>
              <w:rPr>
                <w:spacing w:val="-6"/>
                <w:sz w:val="20"/>
              </w:rPr>
              <w:t> </w:t>
            </w:r>
            <w:r>
              <w:rPr>
                <w:sz w:val="20"/>
              </w:rPr>
              <w:t>в</w:t>
            </w:r>
            <w:r>
              <w:rPr>
                <w:spacing w:val="-5"/>
                <w:sz w:val="20"/>
              </w:rPr>
              <w:t> </w:t>
            </w:r>
            <w:r>
              <w:rPr>
                <w:sz w:val="20"/>
              </w:rPr>
              <w:t>дистанционном</w:t>
            </w:r>
            <w:r>
              <w:rPr>
                <w:spacing w:val="-5"/>
                <w:sz w:val="20"/>
              </w:rPr>
              <w:t> </w:t>
            </w:r>
            <w:r>
              <w:rPr>
                <w:sz w:val="20"/>
              </w:rPr>
              <w:t>режиме</w:t>
            </w:r>
            <w:r>
              <w:rPr>
                <w:spacing w:val="-5"/>
                <w:sz w:val="20"/>
              </w:rPr>
              <w:t> </w:t>
            </w:r>
            <w:r>
              <w:rPr>
                <w:sz w:val="20"/>
              </w:rPr>
              <w:t>или</w:t>
            </w:r>
            <w:r>
              <w:rPr>
                <w:spacing w:val="-5"/>
                <w:sz w:val="20"/>
              </w:rPr>
              <w:t> </w:t>
            </w:r>
            <w:r>
              <w:rPr>
                <w:sz w:val="20"/>
              </w:rPr>
              <w:t>на</w:t>
            </w:r>
            <w:r>
              <w:rPr>
                <w:spacing w:val="-5"/>
                <w:sz w:val="20"/>
              </w:rPr>
              <w:t> </w:t>
            </w:r>
            <w:r>
              <w:rPr>
                <w:spacing w:val="-2"/>
                <w:sz w:val="20"/>
              </w:rPr>
              <w:t>дому;</w:t>
            </w:r>
          </w:p>
        </w:tc>
      </w:tr>
      <w:tr>
        <w:trPr>
          <w:trHeight w:val="1612" w:hRule="atLeast"/>
        </w:trPr>
        <w:tc>
          <w:tcPr>
            <w:tcW w:w="68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ind w:left="15" w:right="2"/>
              <w:rPr>
                <w:sz w:val="20"/>
              </w:rPr>
            </w:pPr>
            <w:r>
              <w:rPr>
                <w:spacing w:val="-5"/>
                <w:sz w:val="20"/>
              </w:rPr>
              <w:t>258</w:t>
            </w:r>
          </w:p>
        </w:tc>
        <w:tc>
          <w:tcPr>
            <w:tcW w:w="1814" w:type="dxa"/>
          </w:tcPr>
          <w:p>
            <w:pPr>
              <w:pStyle w:val="TableParagraph"/>
              <w:spacing w:before="115"/>
              <w:jc w:val="left"/>
              <w:rPr>
                <w:b/>
                <w:sz w:val="20"/>
              </w:rPr>
            </w:pPr>
          </w:p>
          <w:p>
            <w:pPr>
              <w:pStyle w:val="TableParagraph"/>
              <w:spacing w:before="1"/>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155</w:t>
            </w:r>
          </w:p>
          <w:p>
            <w:pPr>
              <w:pStyle w:val="TableParagraph"/>
              <w:ind w:left="110" w:right="159"/>
              <w:jc w:val="left"/>
              <w:rPr>
                <w:sz w:val="20"/>
              </w:rPr>
            </w:pPr>
            <w:r>
              <w:rPr>
                <w:sz w:val="20"/>
              </w:rPr>
              <w:t>имени Героя Советского</w:t>
            </w:r>
            <w:r>
              <w:rPr>
                <w:spacing w:val="-13"/>
                <w:sz w:val="20"/>
              </w:rPr>
              <w:t> </w:t>
            </w:r>
            <w:r>
              <w:rPr>
                <w:sz w:val="20"/>
              </w:rPr>
              <w:t>союза Мартынова Д.Д.</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7"/>
                <w:sz w:val="20"/>
              </w:rPr>
              <w:t> </w:t>
            </w:r>
            <w:r>
              <w:rPr>
                <w:sz w:val="20"/>
              </w:rPr>
              <w:t>наравне</w:t>
            </w:r>
            <w:r>
              <w:rPr>
                <w:spacing w:val="-7"/>
                <w:sz w:val="20"/>
              </w:rPr>
              <w:t> </w:t>
            </w:r>
            <w:r>
              <w:rPr>
                <w:sz w:val="20"/>
              </w:rPr>
              <w:t>с</w:t>
            </w:r>
            <w:r>
              <w:rPr>
                <w:spacing w:val="-7"/>
                <w:sz w:val="20"/>
              </w:rPr>
              <w:t> </w:t>
            </w:r>
            <w:r>
              <w:rPr>
                <w:sz w:val="20"/>
              </w:rPr>
              <w:t>другими:</w:t>
            </w:r>
            <w:r>
              <w:rPr>
                <w:spacing w:val="-7"/>
                <w:sz w:val="20"/>
              </w:rPr>
              <w:t> </w:t>
            </w:r>
            <w:r>
              <w:rPr>
                <w:sz w:val="20"/>
              </w:rPr>
              <w:t>Возможность</w:t>
            </w:r>
            <w:r>
              <w:rPr>
                <w:spacing w:val="-7"/>
                <w:sz w:val="20"/>
              </w:rPr>
              <w:t> </w:t>
            </w:r>
            <w:r>
              <w:rPr>
                <w:sz w:val="20"/>
              </w:rPr>
              <w:t>предоставления</w:t>
            </w:r>
            <w:r>
              <w:rPr>
                <w:spacing w:val="-7"/>
                <w:sz w:val="20"/>
              </w:rPr>
              <w:t> </w:t>
            </w:r>
            <w:r>
              <w:rPr>
                <w:sz w:val="20"/>
              </w:rPr>
              <w:t>инвалидам</w:t>
            </w:r>
            <w:r>
              <w:rPr>
                <w:spacing w:val="-7"/>
                <w:sz w:val="20"/>
              </w:rPr>
              <w:t> </w:t>
            </w:r>
            <w:r>
              <w:rPr>
                <w:sz w:val="20"/>
              </w:rPr>
              <w:t>по</w:t>
            </w:r>
            <w:r>
              <w:rPr>
                <w:spacing w:val="-7"/>
                <w:sz w:val="20"/>
              </w:rPr>
              <w:t> </w:t>
            </w:r>
            <w:r>
              <w:rPr>
                <w:sz w:val="20"/>
              </w:rPr>
              <w:t>слуху (слуху и зрению) услуг сурдопереводчика (тифлосурдопереводчика);</w:t>
            </w:r>
          </w:p>
        </w:tc>
      </w:tr>
      <w:tr>
        <w:trPr>
          <w:trHeight w:val="229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259</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10"/>
                <w:sz w:val="20"/>
              </w:rPr>
              <w:t>4</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w:t>
            </w:r>
            <w:r>
              <w:rPr>
                <w:spacing w:val="77"/>
                <w:sz w:val="20"/>
              </w:rPr>
              <w:t> </w:t>
            </w:r>
            <w:r>
              <w:rPr>
                <w:sz w:val="20"/>
              </w:rPr>
              <w:t>объектов</w:t>
            </w:r>
            <w:r>
              <w:rPr>
                <w:spacing w:val="80"/>
                <w:sz w:val="20"/>
              </w:rPr>
              <w:t> </w:t>
            </w:r>
            <w:r>
              <w:rPr>
                <w:sz w:val="20"/>
              </w:rPr>
              <w:t>для</w:t>
            </w:r>
            <w:r>
              <w:rPr>
                <w:spacing w:val="79"/>
                <w:sz w:val="20"/>
              </w:rPr>
              <w:t> </w:t>
            </w:r>
            <w:r>
              <w:rPr>
                <w:sz w:val="20"/>
              </w:rPr>
              <w:t>проведения</w:t>
            </w:r>
            <w:r>
              <w:rPr>
                <w:spacing w:val="80"/>
                <w:sz w:val="20"/>
              </w:rPr>
              <w:t> </w:t>
            </w:r>
            <w:r>
              <w:rPr>
                <w:sz w:val="20"/>
              </w:rPr>
              <w:t>практических</w:t>
            </w:r>
            <w:r>
              <w:rPr>
                <w:spacing w:val="79"/>
                <w:sz w:val="20"/>
              </w:rPr>
              <w:t> </w:t>
            </w:r>
            <w:r>
              <w:rPr>
                <w:sz w:val="20"/>
              </w:rPr>
              <w:t>занятий,</w:t>
            </w:r>
            <w:r>
              <w:rPr>
                <w:spacing w:val="80"/>
                <w:sz w:val="20"/>
              </w:rPr>
              <w:t> </w:t>
            </w:r>
            <w:r>
              <w:rPr>
                <w:spacing w:val="-2"/>
                <w:sz w:val="20"/>
              </w:rPr>
              <w:t>библиотек,</w:t>
            </w:r>
          </w:p>
          <w:p>
            <w:pPr>
              <w:pStyle w:val="TableParagraph"/>
              <w:spacing w:line="209" w:lineRule="exact"/>
              <w:ind w:left="111"/>
              <w:jc w:val="both"/>
              <w:rPr>
                <w:sz w:val="20"/>
              </w:rPr>
            </w:pPr>
            <w:r>
              <w:rPr>
                <w:sz w:val="20"/>
              </w:rPr>
              <w:t>объектов</w:t>
            </w:r>
            <w:r>
              <w:rPr>
                <w:spacing w:val="57"/>
                <w:sz w:val="20"/>
              </w:rPr>
              <w:t> </w:t>
            </w:r>
            <w:r>
              <w:rPr>
                <w:sz w:val="20"/>
              </w:rPr>
              <w:t>спорта,</w:t>
            </w:r>
            <w:r>
              <w:rPr>
                <w:spacing w:val="59"/>
                <w:sz w:val="20"/>
              </w:rPr>
              <w:t> </w:t>
            </w:r>
            <w:r>
              <w:rPr>
                <w:sz w:val="20"/>
              </w:rPr>
              <w:t>средств</w:t>
            </w:r>
            <w:r>
              <w:rPr>
                <w:spacing w:val="58"/>
                <w:sz w:val="20"/>
              </w:rPr>
              <w:t> </w:t>
            </w:r>
            <w:r>
              <w:rPr>
                <w:sz w:val="20"/>
              </w:rPr>
              <w:t>обучения</w:t>
            </w:r>
            <w:r>
              <w:rPr>
                <w:spacing w:val="57"/>
                <w:sz w:val="20"/>
              </w:rPr>
              <w:t> </w:t>
            </w:r>
            <w:r>
              <w:rPr>
                <w:sz w:val="20"/>
              </w:rPr>
              <w:t>и</w:t>
            </w:r>
            <w:r>
              <w:rPr>
                <w:spacing w:val="58"/>
                <w:sz w:val="20"/>
              </w:rPr>
              <w:t> </w:t>
            </w:r>
            <w:r>
              <w:rPr>
                <w:sz w:val="20"/>
              </w:rPr>
              <w:t>воспитания,</w:t>
            </w:r>
            <w:r>
              <w:rPr>
                <w:spacing w:val="59"/>
                <w:sz w:val="20"/>
              </w:rPr>
              <w:t> </w:t>
            </w:r>
            <w:r>
              <w:rPr>
                <w:sz w:val="20"/>
              </w:rPr>
              <w:t>приспособленных</w:t>
            </w:r>
            <w:r>
              <w:rPr>
                <w:spacing w:val="58"/>
                <w:sz w:val="20"/>
              </w:rPr>
              <w:t> </w:t>
            </w:r>
            <w:r>
              <w:rPr>
                <w:spacing w:val="-5"/>
                <w:sz w:val="20"/>
              </w:rPr>
              <w:t>для</w:t>
            </w:r>
          </w:p>
        </w:tc>
      </w:tr>
    </w:tbl>
    <w:p>
      <w:pPr>
        <w:spacing w:after="0" w:line="209" w:lineRule="exact"/>
        <w:jc w:val="both"/>
        <w:rPr>
          <w:sz w:val="20"/>
        </w:rPr>
        <w:sectPr>
          <w:type w:val="continuous"/>
          <w:pgSz w:w="11910" w:h="16840"/>
          <w:pgMar w:header="0" w:footer="778" w:top="1100" w:bottom="120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57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w:t>
            </w:r>
            <w:r>
              <w:rPr>
                <w:spacing w:val="-11"/>
                <w:sz w:val="20"/>
              </w:rPr>
              <w:t> </w:t>
            </w:r>
            <w:r>
              <w:rPr>
                <w:sz w:val="20"/>
              </w:rPr>
              <w:t>информации;</w:t>
            </w:r>
            <w:r>
              <w:rPr>
                <w:spacing w:val="31"/>
                <w:sz w:val="20"/>
              </w:rPr>
              <w:t> </w:t>
            </w:r>
            <w:r>
              <w:rPr>
                <w:sz w:val="20"/>
              </w:rPr>
              <w:t>-</w:t>
            </w:r>
            <w:r>
              <w:rPr>
                <w:spacing w:val="-11"/>
                <w:sz w:val="20"/>
              </w:rPr>
              <w:t> </w:t>
            </w:r>
            <w:r>
              <w:rPr>
                <w:sz w:val="20"/>
              </w:rPr>
              <w:t>Обеспечение</w:t>
            </w:r>
            <w:r>
              <w:rPr>
                <w:spacing w:val="-11"/>
                <w:sz w:val="20"/>
              </w:rPr>
              <w:t> </w:t>
            </w:r>
            <w:r>
              <w:rPr>
                <w:sz w:val="20"/>
              </w:rPr>
              <w:t>в</w:t>
            </w:r>
            <w:r>
              <w:rPr>
                <w:spacing w:val="-11"/>
                <w:sz w:val="20"/>
              </w:rPr>
              <w:t> </w:t>
            </w:r>
            <w:r>
              <w:rPr>
                <w:sz w:val="20"/>
              </w:rPr>
              <w:t>организации</w:t>
            </w:r>
            <w:r>
              <w:rPr>
                <w:spacing w:val="-11"/>
                <w:sz w:val="20"/>
              </w:rPr>
              <w:t> </w:t>
            </w:r>
            <w:r>
              <w:rPr>
                <w:sz w:val="20"/>
              </w:rPr>
              <w:t>условий</w:t>
            </w:r>
            <w:r>
              <w:rPr>
                <w:spacing w:val="-11"/>
                <w:sz w:val="20"/>
              </w:rPr>
              <w:t> </w:t>
            </w:r>
            <w:r>
              <w:rPr>
                <w:sz w:val="20"/>
              </w:rPr>
              <w:t>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w:t>
            </w:r>
            <w:r>
              <w:rPr>
                <w:spacing w:val="-2"/>
                <w:sz w:val="20"/>
              </w:rPr>
              <w:t> </w:t>
            </w:r>
            <w:r>
              <w:rPr>
                <w:sz w:val="20"/>
              </w:rPr>
              <w:t>знаками, выполненными рельефно-точечным</w:t>
            </w:r>
            <w:r>
              <w:rPr>
                <w:spacing w:val="-1"/>
                <w:sz w:val="20"/>
              </w:rPr>
              <w:t> </w:t>
            </w:r>
            <w:r>
              <w:rPr>
                <w:sz w:val="20"/>
              </w:rPr>
              <w:t>шрифтом </w:t>
            </w:r>
            <w:r>
              <w:rPr>
                <w:spacing w:val="-2"/>
                <w:sz w:val="20"/>
              </w:rPr>
              <w:t>Брайля;</w:t>
            </w:r>
          </w:p>
          <w:p>
            <w:pPr>
              <w:pStyle w:val="TableParagraph"/>
              <w:spacing w:line="230" w:lineRule="exact"/>
              <w:ind w:left="111" w:right="90"/>
              <w:jc w:val="both"/>
              <w:rPr>
                <w:sz w:val="20"/>
              </w:rPr>
            </w:pPr>
            <w:r>
              <w:rPr>
                <w:sz w:val="20"/>
              </w:rPr>
              <w:t>-</w:t>
            </w:r>
            <w:r>
              <w:rPr>
                <w:spacing w:val="-4"/>
                <w:sz w:val="20"/>
              </w:rPr>
              <w:t> </w:t>
            </w:r>
            <w:r>
              <w:rPr>
                <w:sz w:val="20"/>
              </w:rPr>
              <w:t>Обеспечение</w:t>
            </w:r>
            <w:r>
              <w:rPr>
                <w:spacing w:val="-5"/>
                <w:sz w:val="20"/>
              </w:rPr>
              <w:t> </w:t>
            </w:r>
            <w:r>
              <w:rPr>
                <w:sz w:val="20"/>
              </w:rPr>
              <w:t>в</w:t>
            </w:r>
            <w:r>
              <w:rPr>
                <w:spacing w:val="-5"/>
                <w:sz w:val="20"/>
              </w:rPr>
              <w:t> </w:t>
            </w:r>
            <w:r>
              <w:rPr>
                <w:sz w:val="20"/>
              </w:rPr>
              <w:t>организации</w:t>
            </w:r>
            <w:r>
              <w:rPr>
                <w:spacing w:val="-5"/>
                <w:sz w:val="20"/>
              </w:rPr>
              <w:t> </w:t>
            </w:r>
            <w:r>
              <w:rPr>
                <w:sz w:val="20"/>
              </w:rPr>
              <w:t>условий</w:t>
            </w:r>
            <w:r>
              <w:rPr>
                <w:spacing w:val="-5"/>
                <w:sz w:val="20"/>
              </w:rPr>
              <w:t> </w:t>
            </w:r>
            <w:r>
              <w:rPr>
                <w:sz w:val="20"/>
              </w:rPr>
              <w:t>доступности,</w:t>
            </w:r>
            <w:r>
              <w:rPr>
                <w:spacing w:val="-4"/>
                <w:sz w:val="20"/>
              </w:rPr>
              <w:t> </w:t>
            </w:r>
            <w:r>
              <w:rPr>
                <w:sz w:val="20"/>
              </w:rPr>
              <w:t>позволяющих</w:t>
            </w:r>
            <w:r>
              <w:rPr>
                <w:spacing w:val="-5"/>
                <w:sz w:val="20"/>
              </w:rPr>
              <w:t> </w:t>
            </w:r>
            <w:r>
              <w:rPr>
                <w:sz w:val="20"/>
              </w:rPr>
              <w:t>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r>
      <w:tr>
        <w:trPr>
          <w:trHeight w:val="573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9"/>
              <w:jc w:val="left"/>
              <w:rPr>
                <w:b/>
                <w:sz w:val="20"/>
              </w:rPr>
            </w:pPr>
          </w:p>
          <w:p>
            <w:pPr>
              <w:pStyle w:val="TableParagraph"/>
              <w:spacing w:before="1"/>
              <w:ind w:left="15" w:right="2"/>
              <w:rPr>
                <w:sz w:val="20"/>
              </w:rPr>
            </w:pPr>
            <w:r>
              <w:rPr>
                <w:spacing w:val="-5"/>
                <w:sz w:val="20"/>
              </w:rPr>
              <w:t>260</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19"/>
              <w:jc w:val="left"/>
              <w:rPr>
                <w:b/>
                <w:sz w:val="20"/>
              </w:rPr>
            </w:pPr>
          </w:p>
          <w:p>
            <w:pPr>
              <w:pStyle w:val="TableParagraph"/>
              <w:spacing w:before="1"/>
              <w:ind w:right="235"/>
              <w:jc w:val="right"/>
              <w:rPr>
                <w:sz w:val="20"/>
              </w:rPr>
            </w:pPr>
            <w:r>
              <w:rPr>
                <w:sz w:val="20"/>
              </w:rPr>
              <w:t>МБОУ</w:t>
            </w:r>
            <w:r>
              <w:rPr>
                <w:spacing w:val="-4"/>
                <w:sz w:val="20"/>
              </w:rPr>
              <w:t> </w:t>
            </w:r>
            <w:r>
              <w:rPr>
                <w:sz w:val="20"/>
              </w:rPr>
              <w:t>СШ</w:t>
            </w:r>
            <w:r>
              <w:rPr>
                <w:spacing w:val="-4"/>
                <w:sz w:val="20"/>
              </w:rPr>
              <w:t> </w:t>
            </w:r>
            <w:r>
              <w:rPr>
                <w:sz w:val="20"/>
              </w:rPr>
              <w:t>№</w:t>
            </w:r>
            <w:r>
              <w:rPr>
                <w:spacing w:val="-4"/>
                <w:sz w:val="20"/>
              </w:rPr>
              <w:t> </w:t>
            </w:r>
            <w:r>
              <w:rPr>
                <w:spacing w:val="-5"/>
                <w:sz w:val="20"/>
              </w:rPr>
              <w:t>51</w:t>
            </w:r>
          </w:p>
        </w:tc>
        <w:tc>
          <w:tcPr>
            <w:tcW w:w="6844" w:type="dxa"/>
          </w:tcPr>
          <w:p>
            <w:pPr>
              <w:pStyle w:val="TableParagraph"/>
              <w:ind w:left="111" w:right="90"/>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0"/>
                <w:sz w:val="20"/>
              </w:rPr>
              <w:t> </w:t>
            </w:r>
            <w:r>
              <w:rPr>
                <w:sz w:val="20"/>
              </w:rPr>
              <w:t>наравне</w:t>
            </w:r>
            <w:r>
              <w:rPr>
                <w:spacing w:val="-9"/>
                <w:sz w:val="20"/>
              </w:rPr>
              <w:t> </w:t>
            </w:r>
            <w:r>
              <w:rPr>
                <w:sz w:val="20"/>
              </w:rPr>
              <w:t>с</w:t>
            </w:r>
            <w:r>
              <w:rPr>
                <w:spacing w:val="-10"/>
                <w:sz w:val="20"/>
              </w:rPr>
              <w:t> </w:t>
            </w:r>
            <w:r>
              <w:rPr>
                <w:sz w:val="20"/>
              </w:rPr>
              <w:t>другими:</w:t>
            </w:r>
            <w:r>
              <w:rPr>
                <w:spacing w:val="-9"/>
                <w:sz w:val="20"/>
              </w:rPr>
              <w:t> </w:t>
            </w:r>
            <w:r>
              <w:rPr>
                <w:sz w:val="20"/>
              </w:rPr>
              <w:t>Возможность</w:t>
            </w:r>
            <w:r>
              <w:rPr>
                <w:spacing w:val="-9"/>
                <w:sz w:val="20"/>
              </w:rPr>
              <w:t> </w:t>
            </w:r>
            <w:r>
              <w:rPr>
                <w:sz w:val="20"/>
              </w:rPr>
              <w:t>предоставления</w:t>
            </w:r>
            <w:r>
              <w:rPr>
                <w:spacing w:val="-10"/>
                <w:sz w:val="20"/>
              </w:rPr>
              <w:t> </w:t>
            </w:r>
            <w:r>
              <w:rPr>
                <w:sz w:val="20"/>
              </w:rPr>
              <w:t>инвалидам</w:t>
            </w:r>
            <w:r>
              <w:rPr>
                <w:spacing w:val="-9"/>
                <w:sz w:val="20"/>
              </w:rPr>
              <w:t> </w:t>
            </w:r>
            <w:r>
              <w:rPr>
                <w:sz w:val="20"/>
              </w:rPr>
              <w:t>по</w:t>
            </w:r>
            <w:r>
              <w:rPr>
                <w:spacing w:val="-9"/>
                <w:sz w:val="20"/>
              </w:rPr>
              <w:t> </w:t>
            </w:r>
            <w:r>
              <w:rPr>
                <w:spacing w:val="-2"/>
                <w:sz w:val="20"/>
              </w:rPr>
              <w:t>слуху</w:t>
            </w:r>
          </w:p>
          <w:p>
            <w:pPr>
              <w:pStyle w:val="TableParagraph"/>
              <w:spacing w:line="210" w:lineRule="exact"/>
              <w:ind w:left="111"/>
              <w:jc w:val="both"/>
              <w:rPr>
                <w:sz w:val="20"/>
              </w:rPr>
            </w:pPr>
            <w:r>
              <w:rPr>
                <w:sz w:val="20"/>
              </w:rPr>
              <w:t>(слуху</w:t>
            </w:r>
            <w:r>
              <w:rPr>
                <w:spacing w:val="-8"/>
                <w:sz w:val="20"/>
              </w:rPr>
              <w:t> </w:t>
            </w:r>
            <w:r>
              <w:rPr>
                <w:sz w:val="20"/>
              </w:rPr>
              <w:t>и</w:t>
            </w:r>
            <w:r>
              <w:rPr>
                <w:spacing w:val="-7"/>
                <w:sz w:val="20"/>
              </w:rPr>
              <w:t> </w:t>
            </w:r>
            <w:r>
              <w:rPr>
                <w:sz w:val="20"/>
              </w:rPr>
              <w:t>зрению)</w:t>
            </w:r>
            <w:r>
              <w:rPr>
                <w:spacing w:val="-7"/>
                <w:sz w:val="20"/>
              </w:rPr>
              <w:t> </w:t>
            </w:r>
            <w:r>
              <w:rPr>
                <w:sz w:val="20"/>
              </w:rPr>
              <w:t>услуг</w:t>
            </w:r>
            <w:r>
              <w:rPr>
                <w:spacing w:val="-7"/>
                <w:sz w:val="20"/>
              </w:rPr>
              <w:t> </w:t>
            </w:r>
            <w:r>
              <w:rPr>
                <w:sz w:val="20"/>
              </w:rPr>
              <w:t>сурдопереводчика</w:t>
            </w:r>
            <w:r>
              <w:rPr>
                <w:spacing w:val="-7"/>
                <w:sz w:val="20"/>
              </w:rPr>
              <w:t> </w:t>
            </w:r>
            <w:r>
              <w:rPr>
                <w:spacing w:val="-2"/>
                <w:sz w:val="20"/>
              </w:rPr>
              <w:t>(тифлосурдопереводчика);</w:t>
            </w:r>
          </w:p>
        </w:tc>
      </w:tr>
      <w:tr>
        <w:trPr>
          <w:trHeight w:val="690" w:hRule="atLeast"/>
        </w:trPr>
        <w:tc>
          <w:tcPr>
            <w:tcW w:w="686" w:type="dxa"/>
          </w:tcPr>
          <w:p>
            <w:pPr>
              <w:pStyle w:val="TableParagraph"/>
              <w:jc w:val="left"/>
              <w:rPr>
                <w:b/>
                <w:sz w:val="20"/>
              </w:rPr>
            </w:pPr>
          </w:p>
          <w:p>
            <w:pPr>
              <w:pStyle w:val="TableParagraph"/>
              <w:ind w:left="15" w:right="2"/>
              <w:rPr>
                <w:sz w:val="20"/>
              </w:rPr>
            </w:pPr>
            <w:r>
              <w:rPr>
                <w:spacing w:val="-5"/>
                <w:sz w:val="20"/>
              </w:rPr>
              <w:t>261</w:t>
            </w:r>
          </w:p>
        </w:tc>
        <w:tc>
          <w:tcPr>
            <w:tcW w:w="1814" w:type="dxa"/>
          </w:tcPr>
          <w:p>
            <w:pPr>
              <w:pStyle w:val="TableParagraph"/>
              <w:spacing w:before="115"/>
              <w:ind w:left="110"/>
              <w:jc w:val="left"/>
              <w:rPr>
                <w:sz w:val="20"/>
              </w:rPr>
            </w:pPr>
            <w:r>
              <w:rPr>
                <w:sz w:val="20"/>
              </w:rPr>
              <w:t>МБОУ</w:t>
            </w:r>
            <w:r>
              <w:rPr>
                <w:spacing w:val="-8"/>
                <w:sz w:val="20"/>
              </w:rPr>
              <w:t> </w:t>
            </w:r>
            <w:r>
              <w:rPr>
                <w:sz w:val="20"/>
              </w:rPr>
              <w:t>ДО</w:t>
            </w:r>
            <w:r>
              <w:rPr>
                <w:spacing w:val="-5"/>
                <w:sz w:val="20"/>
              </w:rPr>
              <w:t> ЦДО</w:t>
            </w:r>
          </w:p>
          <w:p>
            <w:pPr>
              <w:pStyle w:val="TableParagraph"/>
              <w:spacing w:before="1"/>
              <w:ind w:left="110"/>
              <w:jc w:val="left"/>
              <w:rPr>
                <w:sz w:val="20"/>
              </w:rPr>
            </w:pPr>
            <w:r>
              <w:rPr>
                <w:sz w:val="20"/>
              </w:rPr>
              <w:t>№</w:t>
            </w:r>
            <w:r>
              <w:rPr>
                <w:spacing w:val="-2"/>
                <w:sz w:val="20"/>
              </w:rPr>
              <w:t> </w:t>
            </w:r>
            <w:r>
              <w:rPr>
                <w:sz w:val="20"/>
              </w:rPr>
              <w:t>4</w:t>
            </w:r>
            <w:r>
              <w:rPr>
                <w:spacing w:val="-1"/>
                <w:sz w:val="20"/>
              </w:rPr>
              <w:t> </w:t>
            </w:r>
            <w:r>
              <w:rPr>
                <w:spacing w:val="-2"/>
                <w:sz w:val="20"/>
              </w:rPr>
              <w:t>«Сова»</w:t>
            </w:r>
          </w:p>
        </w:tc>
        <w:tc>
          <w:tcPr>
            <w:tcW w:w="6844" w:type="dxa"/>
          </w:tcPr>
          <w:p>
            <w:pPr>
              <w:pStyle w:val="TableParagraph"/>
              <w:spacing w:line="230" w:lineRule="atLeast"/>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w:t>
            </w:r>
            <w:r>
              <w:rPr>
                <w:spacing w:val="77"/>
                <w:w w:val="150"/>
                <w:sz w:val="20"/>
              </w:rPr>
              <w:t>  </w:t>
            </w:r>
            <w:r>
              <w:rPr>
                <w:sz w:val="20"/>
              </w:rPr>
              <w:t>деятельностиИнформация</w:t>
            </w:r>
            <w:r>
              <w:rPr>
                <w:spacing w:val="78"/>
                <w:w w:val="150"/>
                <w:sz w:val="20"/>
              </w:rPr>
              <w:t>  </w:t>
            </w:r>
            <w:r>
              <w:rPr>
                <w:sz w:val="20"/>
              </w:rPr>
              <w:t>об</w:t>
            </w:r>
            <w:r>
              <w:rPr>
                <w:spacing w:val="77"/>
                <w:w w:val="150"/>
                <w:sz w:val="20"/>
              </w:rPr>
              <w:t>  </w:t>
            </w:r>
            <w:r>
              <w:rPr>
                <w:sz w:val="20"/>
              </w:rPr>
              <w:t>условиях</w:t>
            </w:r>
            <w:r>
              <w:rPr>
                <w:spacing w:val="78"/>
                <w:w w:val="150"/>
                <w:sz w:val="20"/>
              </w:rPr>
              <w:t>  </w:t>
            </w:r>
            <w:r>
              <w:rPr>
                <w:spacing w:val="-2"/>
                <w:sz w:val="20"/>
              </w:rPr>
              <w:t>питания</w:t>
            </w:r>
          </w:p>
        </w:tc>
      </w:tr>
    </w:tbl>
    <w:p>
      <w:pPr>
        <w:spacing w:after="0" w:line="230" w:lineRule="atLeas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w:t>
            </w:r>
            <w:r>
              <w:rPr>
                <w:spacing w:val="-1"/>
                <w:sz w:val="20"/>
              </w:rPr>
              <w:t> </w:t>
            </w:r>
            <w:r>
              <w:rPr>
                <w:sz w:val="20"/>
              </w:rPr>
              <w:t>получить</w:t>
            </w:r>
            <w:r>
              <w:rPr>
                <w:spacing w:val="-1"/>
                <w:sz w:val="20"/>
              </w:rPr>
              <w:t> </w:t>
            </w:r>
            <w:r>
              <w:rPr>
                <w:sz w:val="20"/>
              </w:rPr>
              <w:t>доступ</w:t>
            </w:r>
            <w:r>
              <w:rPr>
                <w:spacing w:val="-1"/>
                <w:sz w:val="20"/>
              </w:rPr>
              <w:t> </w:t>
            </w:r>
            <w:r>
              <w:rPr>
                <w:sz w:val="20"/>
              </w:rPr>
              <w:t>к</w:t>
            </w:r>
            <w:r>
              <w:rPr>
                <w:spacing w:val="-1"/>
                <w:sz w:val="20"/>
              </w:rPr>
              <w:t> </w:t>
            </w:r>
            <w:r>
              <w:rPr>
                <w:sz w:val="20"/>
              </w:rPr>
              <w:t>страницам</w:t>
            </w:r>
            <w:r>
              <w:rPr>
                <w:spacing w:val="-2"/>
                <w:sz w:val="20"/>
              </w:rPr>
              <w:t> </w:t>
            </w:r>
            <w:r>
              <w:rPr>
                <w:sz w:val="20"/>
              </w:rPr>
              <w:t>сайта</w:t>
            </w:r>
            <w:r>
              <w:rPr>
                <w:spacing w:val="-1"/>
                <w:sz w:val="20"/>
              </w:rPr>
              <w:t> </w:t>
            </w:r>
            <w:r>
              <w:rPr>
                <w:sz w:val="20"/>
              </w:rPr>
              <w:t>образовательной</w:t>
            </w:r>
            <w:r>
              <w:rPr>
                <w:spacing w:val="-1"/>
                <w:sz w:val="20"/>
              </w:rPr>
              <w:t> </w:t>
            </w:r>
            <w:r>
              <w:rPr>
                <w:sz w:val="20"/>
              </w:rPr>
              <w:t>организации, содержащим</w:t>
            </w:r>
            <w:r>
              <w:rPr>
                <w:spacing w:val="-5"/>
                <w:sz w:val="20"/>
              </w:rPr>
              <w:t> </w:t>
            </w:r>
            <w:r>
              <w:rPr>
                <w:sz w:val="20"/>
              </w:rPr>
              <w:t>информацию,</w:t>
            </w:r>
            <w:r>
              <w:rPr>
                <w:spacing w:val="-4"/>
                <w:sz w:val="20"/>
              </w:rPr>
              <w:t> </w:t>
            </w:r>
            <w:r>
              <w:rPr>
                <w:sz w:val="20"/>
              </w:rPr>
              <w:t>в</w:t>
            </w:r>
            <w:r>
              <w:rPr>
                <w:spacing w:val="-5"/>
                <w:sz w:val="20"/>
              </w:rPr>
              <w:t> </w:t>
            </w:r>
            <w:r>
              <w:rPr>
                <w:sz w:val="20"/>
              </w:rPr>
              <w:t>том</w:t>
            </w:r>
            <w:r>
              <w:rPr>
                <w:spacing w:val="-5"/>
                <w:sz w:val="20"/>
              </w:rPr>
              <w:t> </w:t>
            </w:r>
            <w:r>
              <w:rPr>
                <w:sz w:val="20"/>
              </w:rPr>
              <w:t>числе:Об</w:t>
            </w:r>
            <w:r>
              <w:rPr>
                <w:spacing w:val="-5"/>
                <w:sz w:val="20"/>
              </w:rPr>
              <w:t> </w:t>
            </w:r>
            <w:r>
              <w:rPr>
                <w:sz w:val="20"/>
              </w:rPr>
              <w:t>аннотации</w:t>
            </w:r>
            <w:r>
              <w:rPr>
                <w:spacing w:val="-5"/>
                <w:sz w:val="20"/>
              </w:rPr>
              <w:t> </w:t>
            </w:r>
            <w:r>
              <w:rPr>
                <w:sz w:val="20"/>
              </w:rPr>
              <w:t>к</w:t>
            </w:r>
            <w:r>
              <w:rPr>
                <w:spacing w:val="-5"/>
                <w:sz w:val="20"/>
              </w:rPr>
              <w:t> </w:t>
            </w:r>
            <w:r>
              <w:rPr>
                <w:sz w:val="20"/>
              </w:rPr>
              <w:t>рабочим</w:t>
            </w:r>
            <w:r>
              <w:rPr>
                <w:spacing w:val="-5"/>
                <w:sz w:val="20"/>
              </w:rPr>
              <w:t> </w:t>
            </w:r>
            <w:r>
              <w:rPr>
                <w:sz w:val="20"/>
              </w:rPr>
              <w:t>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ind w:left="111" w:right="91"/>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 программам специалитета, программам магистратуры, 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8"/>
                <w:sz w:val="20"/>
              </w:rPr>
              <w:t> </w:t>
            </w:r>
            <w:r>
              <w:rPr>
                <w:sz w:val="20"/>
              </w:rPr>
              <w:t>обеспечении</w:t>
            </w:r>
            <w:r>
              <w:rPr>
                <w:spacing w:val="-8"/>
                <w:sz w:val="20"/>
              </w:rPr>
              <w:t> </w:t>
            </w:r>
            <w:r>
              <w:rPr>
                <w:sz w:val="20"/>
              </w:rPr>
              <w:t>образовательной</w:t>
            </w:r>
            <w:r>
              <w:rPr>
                <w:spacing w:val="-8"/>
                <w:sz w:val="20"/>
              </w:rPr>
              <w:t> </w:t>
            </w:r>
            <w:r>
              <w:rPr>
                <w:sz w:val="20"/>
              </w:rPr>
              <w:t>деятельности</w:t>
            </w:r>
            <w:r>
              <w:rPr>
                <w:spacing w:val="-8"/>
                <w:sz w:val="20"/>
              </w:rPr>
              <w:t> </w:t>
            </w:r>
            <w:r>
              <w:rPr>
                <w:sz w:val="20"/>
              </w:rPr>
              <w:t>(в</w:t>
            </w:r>
            <w:r>
              <w:rPr>
                <w:spacing w:val="-8"/>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w:t>
            </w:r>
            <w:r>
              <w:rPr>
                <w:spacing w:val="64"/>
                <w:sz w:val="20"/>
              </w:rPr>
              <w:t>  </w:t>
            </w:r>
            <w:r>
              <w:rPr>
                <w:sz w:val="20"/>
              </w:rPr>
              <w:t>информации</w:t>
            </w:r>
            <w:r>
              <w:rPr>
                <w:spacing w:val="65"/>
                <w:sz w:val="20"/>
              </w:rPr>
              <w:t>  </w:t>
            </w:r>
            <w:r>
              <w:rPr>
                <w:sz w:val="20"/>
              </w:rPr>
              <w:t>об</w:t>
            </w:r>
            <w:r>
              <w:rPr>
                <w:spacing w:val="65"/>
                <w:sz w:val="20"/>
              </w:rPr>
              <w:t>  </w:t>
            </w:r>
            <w:r>
              <w:rPr>
                <w:sz w:val="20"/>
              </w:rPr>
              <w:t>условиях</w:t>
            </w:r>
            <w:r>
              <w:rPr>
                <w:spacing w:val="65"/>
                <w:sz w:val="20"/>
              </w:rPr>
              <w:t>  </w:t>
            </w:r>
            <w:r>
              <w:rPr>
                <w:sz w:val="20"/>
              </w:rPr>
              <w:t>питания</w:t>
            </w:r>
            <w:r>
              <w:rPr>
                <w:spacing w:val="64"/>
                <w:sz w:val="20"/>
              </w:rPr>
              <w:t>  </w:t>
            </w:r>
            <w:r>
              <w:rPr>
                <w:sz w:val="20"/>
              </w:rPr>
              <w:t>обучающихся</w:t>
            </w:r>
            <w:r>
              <w:rPr>
                <w:spacing w:val="65"/>
                <w:sz w:val="20"/>
              </w:rPr>
              <w:t>  </w:t>
            </w:r>
            <w:r>
              <w:rPr>
                <w:spacing w:val="-5"/>
                <w:sz w:val="20"/>
              </w:rPr>
              <w:t>по</w:t>
            </w:r>
          </w:p>
          <w:p>
            <w:pPr>
              <w:pStyle w:val="TableParagraph"/>
              <w:spacing w:line="210" w:lineRule="exact"/>
              <w:ind w:left="111"/>
              <w:jc w:val="both"/>
              <w:rPr>
                <w:sz w:val="20"/>
              </w:rPr>
            </w:pPr>
            <w:r>
              <w:rPr>
                <w:sz w:val="20"/>
              </w:rPr>
              <w:t>образовательным</w:t>
            </w:r>
            <w:r>
              <w:rPr>
                <w:spacing w:val="3"/>
                <w:sz w:val="20"/>
              </w:rPr>
              <w:t> </w:t>
            </w:r>
            <w:r>
              <w:rPr>
                <w:sz w:val="20"/>
              </w:rPr>
              <w:t>программам</w:t>
            </w:r>
            <w:r>
              <w:rPr>
                <w:spacing w:val="3"/>
                <w:sz w:val="20"/>
              </w:rPr>
              <w:t> </w:t>
            </w:r>
            <w:r>
              <w:rPr>
                <w:sz w:val="20"/>
              </w:rPr>
              <w:t>начального</w:t>
            </w:r>
            <w:r>
              <w:rPr>
                <w:spacing w:val="3"/>
                <w:sz w:val="20"/>
              </w:rPr>
              <w:t> </w:t>
            </w:r>
            <w:r>
              <w:rPr>
                <w:sz w:val="20"/>
              </w:rPr>
              <w:t>общего</w:t>
            </w:r>
            <w:r>
              <w:rPr>
                <w:spacing w:val="3"/>
                <w:sz w:val="20"/>
              </w:rPr>
              <w:t> </w:t>
            </w:r>
            <w:r>
              <w:rPr>
                <w:sz w:val="20"/>
              </w:rPr>
              <w:t>образования</w:t>
            </w:r>
            <w:r>
              <w:rPr>
                <w:spacing w:val="3"/>
                <w:sz w:val="20"/>
              </w:rPr>
              <w:t> </w:t>
            </w:r>
            <w:r>
              <w:rPr>
                <w:sz w:val="20"/>
              </w:rPr>
              <w:t>размещают</w:t>
            </w:r>
            <w:r>
              <w:rPr>
                <w:spacing w:val="4"/>
                <w:sz w:val="20"/>
              </w:rPr>
              <w:t> </w:t>
            </w:r>
            <w:r>
              <w:rPr>
                <w:spacing w:val="-10"/>
                <w:sz w:val="20"/>
              </w:rPr>
              <w:t>в</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8"/>
              <w:jc w:val="both"/>
              <w:rPr>
                <w:sz w:val="20"/>
              </w:rPr>
            </w:pPr>
            <w:r>
              <w:rPr>
                <w:sz w:val="20"/>
              </w:rPr>
              <w:t>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8"/>
                <w:sz w:val="20"/>
              </w:rPr>
              <w:t> </w:t>
            </w:r>
            <w:r>
              <w:rPr>
                <w:sz w:val="20"/>
              </w:rPr>
              <w:t>доступа</w:t>
            </w:r>
            <w:r>
              <w:rPr>
                <w:spacing w:val="-8"/>
                <w:sz w:val="20"/>
              </w:rPr>
              <w:t> </w:t>
            </w:r>
            <w:r>
              <w:rPr>
                <w:sz w:val="20"/>
              </w:rPr>
              <w:t>в</w:t>
            </w:r>
            <w:r>
              <w:rPr>
                <w:spacing w:val="-8"/>
                <w:sz w:val="20"/>
              </w:rPr>
              <w:t> </w:t>
            </w:r>
            <w:r>
              <w:rPr>
                <w:sz w:val="20"/>
              </w:rPr>
              <w:t>здания</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инвалидов</w:t>
            </w:r>
            <w:r>
              <w:rPr>
                <w:spacing w:val="-8"/>
                <w:sz w:val="20"/>
              </w:rPr>
              <w:t> </w:t>
            </w:r>
            <w:r>
              <w:rPr>
                <w:sz w:val="20"/>
              </w:rPr>
              <w:t>и</w:t>
            </w:r>
            <w:r>
              <w:rPr>
                <w:spacing w:val="-8"/>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Международное сотрудничествоИнформация о международной аккредитации образовательных программ (при наличии) - САЙТ.</w:t>
            </w:r>
            <w:r>
              <w:rPr>
                <w:spacing w:val="40"/>
                <w:sz w:val="20"/>
              </w:rPr>
              <w:t> </w:t>
            </w:r>
            <w:r>
              <w:rPr>
                <w:sz w:val="20"/>
              </w:rPr>
              <w:t>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p>
            <w:pPr>
              <w:pStyle w:val="TableParagraph"/>
              <w:spacing w:line="230" w:lineRule="atLeast"/>
              <w:ind w:left="111" w:right="91"/>
              <w:jc w:val="both"/>
              <w:rPr>
                <w:sz w:val="20"/>
              </w:rPr>
            </w:pPr>
            <w:r>
              <w:rPr>
                <w:sz w:val="20"/>
              </w:rPr>
              <w:t>инвалидов: Наличие адаптированных лифтов, поручней, расширенных дверных</w:t>
            </w:r>
            <w:r>
              <w:rPr>
                <w:spacing w:val="54"/>
                <w:sz w:val="20"/>
              </w:rPr>
              <w:t>  </w:t>
            </w:r>
            <w:r>
              <w:rPr>
                <w:sz w:val="20"/>
              </w:rPr>
              <w:t>проемов;</w:t>
            </w:r>
            <w:r>
              <w:rPr>
                <w:spacing w:val="65"/>
                <w:w w:val="150"/>
                <w:sz w:val="20"/>
              </w:rPr>
              <w:t>   </w:t>
            </w:r>
            <w:r>
              <w:rPr>
                <w:sz w:val="20"/>
              </w:rPr>
              <w:t>-</w:t>
            </w:r>
            <w:r>
              <w:rPr>
                <w:spacing w:val="55"/>
                <w:sz w:val="20"/>
              </w:rPr>
              <w:t>  </w:t>
            </w:r>
            <w:r>
              <w:rPr>
                <w:sz w:val="20"/>
              </w:rPr>
              <w:t>Оборудование</w:t>
            </w:r>
            <w:r>
              <w:rPr>
                <w:spacing w:val="55"/>
                <w:sz w:val="20"/>
              </w:rPr>
              <w:t>  </w:t>
            </w:r>
            <w:r>
              <w:rPr>
                <w:sz w:val="20"/>
              </w:rPr>
              <w:t>территории,</w:t>
            </w:r>
            <w:r>
              <w:rPr>
                <w:spacing w:val="55"/>
                <w:sz w:val="20"/>
              </w:rPr>
              <w:t>  </w:t>
            </w:r>
            <w:r>
              <w:rPr>
                <w:sz w:val="20"/>
              </w:rPr>
              <w:t>прилегающей</w:t>
            </w:r>
            <w:r>
              <w:rPr>
                <w:spacing w:val="54"/>
                <w:sz w:val="20"/>
              </w:rPr>
              <w:t>  </w:t>
            </w:r>
            <w:r>
              <w:rPr>
                <w:spacing w:val="-10"/>
                <w:sz w:val="20"/>
              </w:rPr>
              <w:t>к</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527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Возможность предоставления</w:t>
            </w:r>
            <w:r>
              <w:rPr>
                <w:spacing w:val="49"/>
                <w:sz w:val="20"/>
              </w:rPr>
              <w:t> </w:t>
            </w:r>
            <w:r>
              <w:rPr>
                <w:sz w:val="20"/>
              </w:rPr>
              <w:t>образовательных</w:t>
            </w:r>
            <w:r>
              <w:rPr>
                <w:spacing w:val="50"/>
                <w:sz w:val="20"/>
              </w:rPr>
              <w:t> </w:t>
            </w:r>
            <w:r>
              <w:rPr>
                <w:sz w:val="20"/>
              </w:rPr>
              <w:t>услуг</w:t>
            </w:r>
            <w:r>
              <w:rPr>
                <w:spacing w:val="50"/>
                <w:sz w:val="20"/>
              </w:rPr>
              <w:t> </w:t>
            </w:r>
            <w:r>
              <w:rPr>
                <w:sz w:val="20"/>
              </w:rPr>
              <w:t>в</w:t>
            </w:r>
            <w:r>
              <w:rPr>
                <w:spacing w:val="48"/>
                <w:sz w:val="20"/>
              </w:rPr>
              <w:t> </w:t>
            </w:r>
            <w:r>
              <w:rPr>
                <w:sz w:val="20"/>
              </w:rPr>
              <w:t>дистанционном</w:t>
            </w:r>
            <w:r>
              <w:rPr>
                <w:spacing w:val="49"/>
                <w:sz w:val="20"/>
              </w:rPr>
              <w:t> </w:t>
            </w:r>
            <w:r>
              <w:rPr>
                <w:sz w:val="20"/>
              </w:rPr>
              <w:t>режиме</w:t>
            </w:r>
            <w:r>
              <w:rPr>
                <w:spacing w:val="50"/>
                <w:sz w:val="20"/>
              </w:rPr>
              <w:t> </w:t>
            </w:r>
            <w:r>
              <w:rPr>
                <w:sz w:val="20"/>
              </w:rPr>
              <w:t>или</w:t>
            </w:r>
            <w:r>
              <w:rPr>
                <w:spacing w:val="49"/>
                <w:sz w:val="20"/>
              </w:rPr>
              <w:t> </w:t>
            </w:r>
            <w:r>
              <w:rPr>
                <w:spacing w:val="-5"/>
                <w:sz w:val="20"/>
              </w:rPr>
              <w:t>на</w:t>
            </w:r>
          </w:p>
          <w:p>
            <w:pPr>
              <w:pStyle w:val="TableParagraph"/>
              <w:spacing w:line="209" w:lineRule="exact"/>
              <w:ind w:left="111"/>
              <w:jc w:val="left"/>
              <w:rPr>
                <w:sz w:val="20"/>
              </w:rPr>
            </w:pPr>
            <w:r>
              <w:rPr>
                <w:spacing w:val="-4"/>
                <w:sz w:val="20"/>
              </w:rPr>
              <w:t>дому;</w:t>
            </w:r>
          </w:p>
        </w:tc>
      </w:tr>
      <w:tr>
        <w:trPr>
          <w:trHeight w:val="874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262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МБОУ</w:t>
            </w:r>
            <w:r>
              <w:rPr>
                <w:spacing w:val="-8"/>
                <w:sz w:val="20"/>
              </w:rPr>
              <w:t> </w:t>
            </w:r>
            <w:r>
              <w:rPr>
                <w:sz w:val="20"/>
              </w:rPr>
              <w:t>ДО</w:t>
            </w:r>
            <w:r>
              <w:rPr>
                <w:spacing w:val="-5"/>
                <w:sz w:val="20"/>
              </w:rPr>
              <w:t> ЦДТ</w:t>
            </w:r>
          </w:p>
          <w:p>
            <w:pPr>
              <w:pStyle w:val="TableParagraph"/>
              <w:ind w:left="110"/>
              <w:jc w:val="left"/>
              <w:rPr>
                <w:sz w:val="20"/>
              </w:rPr>
            </w:pPr>
            <w:r>
              <w:rPr>
                <w:sz w:val="20"/>
              </w:rPr>
              <w:t>№</w:t>
            </w:r>
            <w:r>
              <w:rPr>
                <w:spacing w:val="-2"/>
                <w:sz w:val="20"/>
              </w:rPr>
              <w:t> </w:t>
            </w:r>
            <w:r>
              <w:rPr>
                <w:spacing w:val="-10"/>
                <w:sz w:val="20"/>
              </w:rPr>
              <w:t>4</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Оборудование территории,</w:t>
            </w:r>
            <w:r>
              <w:rPr>
                <w:spacing w:val="-4"/>
                <w:sz w:val="20"/>
              </w:rPr>
              <w:t> </w:t>
            </w:r>
            <w:r>
              <w:rPr>
                <w:sz w:val="20"/>
              </w:rPr>
              <w:t>прилегающей</w:t>
            </w:r>
            <w:r>
              <w:rPr>
                <w:spacing w:val="-5"/>
                <w:sz w:val="20"/>
              </w:rPr>
              <w:t> </w:t>
            </w:r>
            <w:r>
              <w:rPr>
                <w:sz w:val="20"/>
              </w:rPr>
              <w:t>к</w:t>
            </w:r>
            <w:r>
              <w:rPr>
                <w:spacing w:val="-5"/>
                <w:sz w:val="20"/>
              </w:rPr>
              <w:t> </w:t>
            </w:r>
            <w:r>
              <w:rPr>
                <w:sz w:val="20"/>
              </w:rPr>
              <w:t>образовательной</w:t>
            </w:r>
            <w:r>
              <w:rPr>
                <w:spacing w:val="-5"/>
                <w:sz w:val="20"/>
              </w:rPr>
              <w:t> </w:t>
            </w:r>
            <w:r>
              <w:rPr>
                <w:sz w:val="20"/>
              </w:rPr>
              <w:t>организации,</w:t>
            </w:r>
            <w:r>
              <w:rPr>
                <w:spacing w:val="-4"/>
                <w:sz w:val="20"/>
              </w:rPr>
              <w:t> </w:t>
            </w:r>
            <w:r>
              <w:rPr>
                <w:sz w:val="20"/>
              </w:rPr>
              <w:t>и</w:t>
            </w:r>
            <w:r>
              <w:rPr>
                <w:spacing w:val="-5"/>
                <w:sz w:val="20"/>
              </w:rPr>
              <w:t> </w:t>
            </w:r>
            <w:r>
              <w:rPr>
                <w:sz w:val="20"/>
              </w:rPr>
              <w:t>ее</w:t>
            </w:r>
            <w:r>
              <w:rPr>
                <w:spacing w:val="-4"/>
                <w:sz w:val="20"/>
              </w:rPr>
              <w:t> </w:t>
            </w:r>
            <w:r>
              <w:rPr>
                <w:sz w:val="20"/>
              </w:rPr>
              <w:t>помещений</w:t>
            </w:r>
            <w:r>
              <w:rPr>
                <w:spacing w:val="-5"/>
                <w:sz w:val="20"/>
              </w:rPr>
              <w:t> </w:t>
            </w:r>
            <w:r>
              <w:rPr>
                <w:sz w:val="20"/>
              </w:rPr>
              <w:t>с учетом доступности инвалидов: Наличие оборудованных групп пандусами/подъемными</w:t>
            </w:r>
            <w:r>
              <w:rPr>
                <w:spacing w:val="44"/>
                <w:sz w:val="20"/>
              </w:rPr>
              <w:t>  </w:t>
            </w:r>
            <w:r>
              <w:rPr>
                <w:sz w:val="20"/>
              </w:rPr>
              <w:t>платформами;</w:t>
            </w:r>
            <w:r>
              <w:rPr>
                <w:spacing w:val="76"/>
                <w:sz w:val="20"/>
              </w:rPr>
              <w:t>   </w:t>
            </w:r>
            <w:r>
              <w:rPr>
                <w:sz w:val="20"/>
              </w:rPr>
              <w:t>-</w:t>
            </w:r>
            <w:r>
              <w:rPr>
                <w:spacing w:val="45"/>
                <w:sz w:val="20"/>
              </w:rPr>
              <w:t>  </w:t>
            </w:r>
            <w:r>
              <w:rPr>
                <w:sz w:val="20"/>
              </w:rPr>
              <w:t>Оборудование</w:t>
            </w:r>
            <w:r>
              <w:rPr>
                <w:spacing w:val="45"/>
                <w:sz w:val="20"/>
              </w:rPr>
              <w:t>  </w:t>
            </w:r>
            <w:r>
              <w:rPr>
                <w:spacing w:val="-2"/>
                <w:sz w:val="20"/>
              </w:rPr>
              <w:t>территории,</w:t>
            </w:r>
          </w:p>
          <w:p>
            <w:pPr>
              <w:pStyle w:val="TableParagraph"/>
              <w:spacing w:line="210" w:lineRule="exact" w:before="1"/>
              <w:ind w:left="111"/>
              <w:jc w:val="both"/>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344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доступности инвалидов: Наличие адаптированных лифтов, 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w:t>
            </w:r>
            <w:r>
              <w:rPr>
                <w:spacing w:val="74"/>
                <w:w w:val="150"/>
                <w:sz w:val="20"/>
              </w:rPr>
              <w:t> </w:t>
            </w:r>
            <w:r>
              <w:rPr>
                <w:sz w:val="20"/>
              </w:rPr>
              <w:t>инвалидам</w:t>
            </w:r>
            <w:r>
              <w:rPr>
                <w:spacing w:val="74"/>
                <w:w w:val="150"/>
                <w:sz w:val="20"/>
              </w:rPr>
              <w:t> </w:t>
            </w:r>
            <w:r>
              <w:rPr>
                <w:sz w:val="20"/>
              </w:rPr>
              <w:t>получать</w:t>
            </w:r>
            <w:r>
              <w:rPr>
                <w:spacing w:val="75"/>
                <w:w w:val="150"/>
                <w:sz w:val="20"/>
              </w:rPr>
              <w:t> </w:t>
            </w:r>
            <w:r>
              <w:rPr>
                <w:sz w:val="20"/>
              </w:rPr>
              <w:t>образовательные</w:t>
            </w:r>
            <w:r>
              <w:rPr>
                <w:spacing w:val="74"/>
                <w:w w:val="150"/>
                <w:sz w:val="20"/>
              </w:rPr>
              <w:t> </w:t>
            </w:r>
            <w:r>
              <w:rPr>
                <w:sz w:val="20"/>
              </w:rPr>
              <w:t>услуги</w:t>
            </w:r>
            <w:r>
              <w:rPr>
                <w:spacing w:val="74"/>
                <w:w w:val="150"/>
                <w:sz w:val="20"/>
              </w:rPr>
              <w:t> </w:t>
            </w:r>
            <w:r>
              <w:rPr>
                <w:sz w:val="20"/>
              </w:rPr>
              <w:t>наравне</w:t>
            </w:r>
            <w:r>
              <w:rPr>
                <w:spacing w:val="75"/>
                <w:w w:val="150"/>
                <w:sz w:val="20"/>
              </w:rPr>
              <w:t> </w:t>
            </w:r>
            <w:r>
              <w:rPr>
                <w:spacing w:val="-10"/>
                <w:sz w:val="20"/>
              </w:rPr>
              <w:t>с</w:t>
            </w:r>
          </w:p>
          <w:p>
            <w:pPr>
              <w:pStyle w:val="TableParagraph"/>
              <w:spacing w:line="230" w:lineRule="atLeast"/>
              <w:ind w:left="111" w:right="92"/>
              <w:jc w:val="both"/>
              <w:rPr>
                <w:sz w:val="20"/>
              </w:rPr>
            </w:pPr>
            <w:r>
              <w:rPr>
                <w:sz w:val="20"/>
              </w:rPr>
              <w:t>другими: Возможность предоставления образовательных услуг в дистанционном режиме или на дому;</w:t>
            </w:r>
          </w:p>
        </w:tc>
      </w:tr>
      <w:tr>
        <w:trPr>
          <w:trHeight w:val="1056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6"/>
              <w:jc w:val="left"/>
              <w:rPr>
                <w:b/>
                <w:sz w:val="20"/>
              </w:rPr>
            </w:pPr>
          </w:p>
          <w:p>
            <w:pPr>
              <w:pStyle w:val="TableParagraph"/>
              <w:ind w:left="15" w:right="2"/>
              <w:rPr>
                <w:sz w:val="20"/>
              </w:rPr>
            </w:pPr>
            <w:r>
              <w:rPr>
                <w:spacing w:val="-5"/>
                <w:sz w:val="20"/>
              </w:rPr>
              <w:t>263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1"/>
              <w:jc w:val="left"/>
              <w:rPr>
                <w:b/>
                <w:sz w:val="20"/>
              </w:rPr>
            </w:pPr>
          </w:p>
          <w:p>
            <w:pPr>
              <w:pStyle w:val="TableParagraph"/>
              <w:ind w:left="110" w:right="164"/>
              <w:jc w:val="left"/>
              <w:rPr>
                <w:sz w:val="20"/>
              </w:rPr>
            </w:pPr>
            <w:r>
              <w:rPr>
                <w:sz w:val="20"/>
              </w:rPr>
              <w:t>МАОУ</w:t>
            </w:r>
            <w:r>
              <w:rPr>
                <w:spacing w:val="-13"/>
                <w:sz w:val="20"/>
              </w:rPr>
              <w:t> </w:t>
            </w:r>
            <w:r>
              <w:rPr>
                <w:sz w:val="20"/>
              </w:rPr>
              <w:t>ДО</w:t>
            </w:r>
            <w:r>
              <w:rPr>
                <w:spacing w:val="-12"/>
                <w:sz w:val="20"/>
              </w:rPr>
              <w:t> </w:t>
            </w:r>
            <w:r>
              <w:rPr>
                <w:sz w:val="20"/>
              </w:rPr>
              <w:t>ЦТ</w:t>
            </w:r>
            <w:r>
              <w:rPr>
                <w:spacing w:val="-12"/>
                <w:sz w:val="20"/>
              </w:rPr>
              <w:t> </w:t>
            </w:r>
            <w:r>
              <w:rPr>
                <w:sz w:val="20"/>
              </w:rPr>
              <w:t>№ </w:t>
            </w:r>
            <w:r>
              <w:rPr>
                <w:spacing w:val="-10"/>
                <w:sz w:val="20"/>
              </w:rPr>
              <w:t>3</w:t>
            </w:r>
          </w:p>
        </w:tc>
        <w:tc>
          <w:tcPr>
            <w:tcW w:w="6844" w:type="dxa"/>
          </w:tcPr>
          <w:p>
            <w:pPr>
              <w:pStyle w:val="TableParagraph"/>
              <w:ind w:left="111" w:right="92"/>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Руководство. Педагогический (научно- педагогический)</w:t>
            </w:r>
            <w:r>
              <w:rPr>
                <w:spacing w:val="-1"/>
                <w:sz w:val="20"/>
              </w:rPr>
              <w:t> </w:t>
            </w:r>
            <w:r>
              <w:rPr>
                <w:sz w:val="20"/>
              </w:rPr>
              <w:t>составИнформация</w:t>
            </w:r>
            <w:r>
              <w:rPr>
                <w:spacing w:val="-1"/>
                <w:sz w:val="20"/>
              </w:rPr>
              <w:t> </w:t>
            </w:r>
            <w:r>
              <w:rPr>
                <w:sz w:val="20"/>
              </w:rPr>
              <w:t>о</w:t>
            </w:r>
            <w:r>
              <w:rPr>
                <w:spacing w:val="-1"/>
                <w:sz w:val="20"/>
              </w:rPr>
              <w:t> </w:t>
            </w:r>
            <w:r>
              <w:rPr>
                <w:sz w:val="20"/>
              </w:rPr>
              <w:t>персональном</w:t>
            </w:r>
            <w:r>
              <w:rPr>
                <w:spacing w:val="-1"/>
                <w:sz w:val="20"/>
              </w:rPr>
              <w:t> </w:t>
            </w:r>
            <w:r>
              <w:rPr>
                <w:sz w:val="20"/>
              </w:rPr>
              <w:t>составе</w:t>
            </w:r>
            <w:r>
              <w:rPr>
                <w:spacing w:val="-1"/>
                <w:sz w:val="20"/>
              </w:rPr>
              <w:t> </w:t>
            </w:r>
            <w:r>
              <w:rPr>
                <w:sz w:val="20"/>
              </w:rPr>
              <w:t>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w:t>
            </w:r>
            <w:r>
              <w:rPr>
                <w:spacing w:val="-6"/>
                <w:sz w:val="20"/>
              </w:rPr>
              <w:t> </w:t>
            </w:r>
            <w:r>
              <w:rPr>
                <w:sz w:val="20"/>
              </w:rPr>
              <w:t>курсы,</w:t>
            </w:r>
            <w:r>
              <w:rPr>
                <w:spacing w:val="-6"/>
                <w:sz w:val="20"/>
              </w:rPr>
              <w:t> </w:t>
            </w:r>
            <w:r>
              <w:rPr>
                <w:sz w:val="20"/>
              </w:rPr>
              <w:t>дисциплины</w:t>
            </w:r>
            <w:r>
              <w:rPr>
                <w:spacing w:val="-6"/>
                <w:sz w:val="20"/>
              </w:rPr>
              <w:t> </w:t>
            </w:r>
            <w:r>
              <w:rPr>
                <w:sz w:val="20"/>
              </w:rPr>
              <w:t>(модули)</w:t>
            </w:r>
            <w:r>
              <w:rPr>
                <w:spacing w:val="-6"/>
                <w:sz w:val="20"/>
              </w:rPr>
              <w:t> </w:t>
            </w:r>
            <w:r>
              <w:rPr>
                <w:sz w:val="20"/>
              </w:rPr>
              <w:t>-</w:t>
            </w:r>
            <w:r>
              <w:rPr>
                <w:spacing w:val="-6"/>
                <w:sz w:val="20"/>
              </w:rPr>
              <w:t> </w:t>
            </w:r>
            <w:r>
              <w:rPr>
                <w:sz w:val="20"/>
              </w:rPr>
              <w:t>СТЕНД.</w:t>
            </w:r>
            <w:r>
              <w:rPr>
                <w:spacing w:val="-6"/>
                <w:sz w:val="20"/>
              </w:rPr>
              <w:t> </w:t>
            </w:r>
            <w:r>
              <w:rPr>
                <w:sz w:val="20"/>
              </w:rPr>
              <w:t>Материально-техническое обеспечение</w:t>
            </w:r>
            <w:r>
              <w:rPr>
                <w:spacing w:val="-13"/>
                <w:sz w:val="20"/>
              </w:rPr>
              <w:t> </w:t>
            </w:r>
            <w:r>
              <w:rPr>
                <w:sz w:val="20"/>
              </w:rPr>
              <w:t>образовательной</w:t>
            </w:r>
            <w:r>
              <w:rPr>
                <w:spacing w:val="-12"/>
                <w:sz w:val="20"/>
              </w:rPr>
              <w:t> </w:t>
            </w:r>
            <w:r>
              <w:rPr>
                <w:sz w:val="20"/>
              </w:rPr>
              <w:t>деятельностиИнформация</w:t>
            </w:r>
            <w:r>
              <w:rPr>
                <w:spacing w:val="-13"/>
                <w:sz w:val="20"/>
              </w:rPr>
              <w:t> </w:t>
            </w:r>
            <w:r>
              <w:rPr>
                <w:sz w:val="20"/>
              </w:rPr>
              <w:t>об</w:t>
            </w:r>
            <w:r>
              <w:rPr>
                <w:spacing w:val="-12"/>
                <w:sz w:val="20"/>
              </w:rPr>
              <w:t> </w:t>
            </w:r>
            <w:r>
              <w:rPr>
                <w:sz w:val="20"/>
              </w:rPr>
              <w:t>условиях</w:t>
            </w:r>
            <w:r>
              <w:rPr>
                <w:spacing w:val="-13"/>
                <w:sz w:val="20"/>
              </w:rPr>
              <w:t> </w:t>
            </w:r>
            <w:r>
              <w:rPr>
                <w:sz w:val="20"/>
              </w:rPr>
              <w:t>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92"/>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Материально-техническое обеспечение и 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w:t>
            </w:r>
            <w:r>
              <w:rPr>
                <w:spacing w:val="38"/>
                <w:sz w:val="20"/>
              </w:rPr>
              <w:t>  </w:t>
            </w:r>
            <w:r>
              <w:rPr>
                <w:sz w:val="20"/>
              </w:rPr>
              <w:t>и</w:t>
            </w:r>
            <w:r>
              <w:rPr>
                <w:spacing w:val="38"/>
                <w:sz w:val="20"/>
              </w:rPr>
              <w:t>  </w:t>
            </w:r>
            <w:r>
              <w:rPr>
                <w:sz w:val="20"/>
              </w:rPr>
              <w:t>индивидуальных</w:t>
            </w:r>
            <w:r>
              <w:rPr>
                <w:spacing w:val="39"/>
                <w:sz w:val="20"/>
              </w:rPr>
              <w:t>  </w:t>
            </w:r>
            <w:r>
              <w:rPr>
                <w:sz w:val="20"/>
              </w:rPr>
              <w:t>предпринимателей,</w:t>
            </w:r>
            <w:r>
              <w:rPr>
                <w:spacing w:val="38"/>
                <w:sz w:val="20"/>
              </w:rPr>
              <w:t>  </w:t>
            </w:r>
            <w:r>
              <w:rPr>
                <w:sz w:val="20"/>
              </w:rPr>
              <w:t>оказывающих</w:t>
            </w:r>
            <w:r>
              <w:rPr>
                <w:spacing w:val="39"/>
                <w:sz w:val="20"/>
              </w:rPr>
              <w:t>  </w:t>
            </w:r>
            <w:r>
              <w:rPr>
                <w:sz w:val="20"/>
              </w:rPr>
              <w:t>услуги</w:t>
            </w:r>
            <w:r>
              <w:rPr>
                <w:spacing w:val="38"/>
                <w:sz w:val="20"/>
              </w:rPr>
              <w:t>  </w:t>
            </w:r>
            <w:r>
              <w:rPr>
                <w:spacing w:val="-5"/>
                <w:sz w:val="20"/>
              </w:rPr>
              <w:t>по</w:t>
            </w:r>
          </w:p>
          <w:p>
            <w:pPr>
              <w:pStyle w:val="TableParagraph"/>
              <w:spacing w:line="210" w:lineRule="exact"/>
              <w:ind w:left="111"/>
              <w:jc w:val="both"/>
              <w:rPr>
                <w:sz w:val="20"/>
              </w:rPr>
            </w:pPr>
            <w:r>
              <w:rPr>
                <w:sz w:val="20"/>
              </w:rPr>
              <w:t>организации</w:t>
            </w:r>
            <w:r>
              <w:rPr>
                <w:spacing w:val="39"/>
                <w:sz w:val="20"/>
              </w:rPr>
              <w:t>  </w:t>
            </w:r>
            <w:r>
              <w:rPr>
                <w:sz w:val="20"/>
              </w:rPr>
              <w:t>питания</w:t>
            </w:r>
            <w:r>
              <w:rPr>
                <w:spacing w:val="39"/>
                <w:sz w:val="20"/>
              </w:rPr>
              <w:t>  </w:t>
            </w:r>
            <w:r>
              <w:rPr>
                <w:sz w:val="20"/>
              </w:rPr>
              <w:t>в</w:t>
            </w:r>
            <w:r>
              <w:rPr>
                <w:spacing w:val="39"/>
                <w:sz w:val="20"/>
              </w:rPr>
              <w:t>  </w:t>
            </w:r>
            <w:r>
              <w:rPr>
                <w:sz w:val="20"/>
              </w:rPr>
              <w:t>общеобразовательных</w:t>
            </w:r>
            <w:r>
              <w:rPr>
                <w:spacing w:val="39"/>
                <w:sz w:val="20"/>
              </w:rPr>
              <w:t>  </w:t>
            </w:r>
            <w:r>
              <w:rPr>
                <w:sz w:val="20"/>
              </w:rPr>
              <w:t>организациях,</w:t>
            </w:r>
            <w:r>
              <w:rPr>
                <w:spacing w:val="40"/>
                <w:sz w:val="20"/>
              </w:rPr>
              <w:t>  </w:t>
            </w:r>
            <w:r>
              <w:rPr>
                <w:spacing w:val="-2"/>
                <w:sz w:val="20"/>
              </w:rPr>
              <w:t>перечни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w:t>
            </w:r>
            <w:r>
              <w:rPr>
                <w:spacing w:val="-8"/>
                <w:sz w:val="20"/>
              </w:rPr>
              <w:t> </w:t>
            </w:r>
            <w:r>
              <w:rPr>
                <w:sz w:val="20"/>
              </w:rPr>
              <w:t>возможностями</w:t>
            </w:r>
            <w:r>
              <w:rPr>
                <w:spacing w:val="-8"/>
                <w:sz w:val="20"/>
              </w:rPr>
              <w:t> </w:t>
            </w:r>
            <w:r>
              <w:rPr>
                <w:sz w:val="20"/>
              </w:rPr>
              <w:t>здоровья</w:t>
            </w:r>
            <w:r>
              <w:rPr>
                <w:spacing w:val="-8"/>
                <w:sz w:val="20"/>
              </w:rPr>
              <w:t> </w:t>
            </w:r>
            <w:r>
              <w:rPr>
                <w:sz w:val="20"/>
              </w:rPr>
              <w:t>-</w:t>
            </w:r>
            <w:r>
              <w:rPr>
                <w:spacing w:val="-8"/>
                <w:sz w:val="20"/>
              </w:rPr>
              <w:t> </w:t>
            </w:r>
            <w:r>
              <w:rPr>
                <w:sz w:val="20"/>
              </w:rPr>
              <w:t>САЙТ.</w:t>
            </w:r>
            <w:r>
              <w:rPr>
                <w:spacing w:val="-8"/>
                <w:sz w:val="20"/>
              </w:rPr>
              <w:t> </w:t>
            </w:r>
            <w:r>
              <w:rPr>
                <w:sz w:val="20"/>
              </w:rPr>
              <w:t>Материально-техническое обеспечение и оснащенность образовательного процессаИнформация об обеспечении</w:t>
            </w:r>
            <w:r>
              <w:rPr>
                <w:spacing w:val="-9"/>
                <w:sz w:val="20"/>
              </w:rPr>
              <w:t> </w:t>
            </w:r>
            <w:r>
              <w:rPr>
                <w:sz w:val="20"/>
              </w:rPr>
              <w:t>доступа</w:t>
            </w:r>
            <w:r>
              <w:rPr>
                <w:spacing w:val="-9"/>
                <w:sz w:val="20"/>
              </w:rPr>
              <w:t> </w:t>
            </w:r>
            <w:r>
              <w:rPr>
                <w:sz w:val="20"/>
              </w:rPr>
              <w:t>в</w:t>
            </w:r>
            <w:r>
              <w:rPr>
                <w:spacing w:val="-9"/>
                <w:sz w:val="20"/>
              </w:rPr>
              <w:t> </w:t>
            </w:r>
            <w:r>
              <w:rPr>
                <w:sz w:val="20"/>
              </w:rPr>
              <w:t>здания</w:t>
            </w:r>
            <w:r>
              <w:rPr>
                <w:spacing w:val="-9"/>
                <w:sz w:val="20"/>
              </w:rPr>
              <w:t> </w:t>
            </w:r>
            <w:r>
              <w:rPr>
                <w:sz w:val="20"/>
              </w:rPr>
              <w:t>образовательной</w:t>
            </w:r>
            <w:r>
              <w:rPr>
                <w:spacing w:val="-9"/>
                <w:sz w:val="20"/>
              </w:rPr>
              <w:t> </w:t>
            </w:r>
            <w:r>
              <w:rPr>
                <w:sz w:val="20"/>
              </w:rPr>
              <w:t>организации</w:t>
            </w:r>
            <w:r>
              <w:rPr>
                <w:spacing w:val="-9"/>
                <w:sz w:val="20"/>
              </w:rPr>
              <w:t> </w:t>
            </w:r>
            <w:r>
              <w:rPr>
                <w:sz w:val="20"/>
              </w:rPr>
              <w:t>инвалидов</w:t>
            </w:r>
            <w:r>
              <w:rPr>
                <w:spacing w:val="-9"/>
                <w:sz w:val="20"/>
              </w:rPr>
              <w:t> </w:t>
            </w:r>
            <w:r>
              <w:rPr>
                <w:sz w:val="20"/>
              </w:rPr>
              <w:t>и</w:t>
            </w:r>
            <w:r>
              <w:rPr>
                <w:spacing w:val="-9"/>
                <w:sz w:val="20"/>
              </w:rPr>
              <w:t> </w:t>
            </w:r>
            <w:r>
              <w:rPr>
                <w:sz w:val="20"/>
              </w:rPr>
              <w:t>лиц с ограниченными возможностями здоровья - САЙТ. Материально- 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w:t>
            </w:r>
            <w:r>
              <w:rPr>
                <w:spacing w:val="-10"/>
                <w:sz w:val="20"/>
              </w:rPr>
              <w:t> </w:t>
            </w:r>
            <w:r>
              <w:rPr>
                <w:sz w:val="20"/>
              </w:rPr>
              <w:t>для</w:t>
            </w:r>
            <w:r>
              <w:rPr>
                <w:spacing w:val="-10"/>
                <w:sz w:val="20"/>
              </w:rPr>
              <w:t> </w:t>
            </w:r>
            <w:r>
              <w:rPr>
                <w:sz w:val="20"/>
              </w:rPr>
              <w:t>использования</w:t>
            </w:r>
            <w:r>
              <w:rPr>
                <w:spacing w:val="-10"/>
                <w:sz w:val="20"/>
              </w:rPr>
              <w:t> </w:t>
            </w:r>
            <w:r>
              <w:rPr>
                <w:sz w:val="20"/>
              </w:rPr>
              <w:t>инвалидами</w:t>
            </w:r>
            <w:r>
              <w:rPr>
                <w:spacing w:val="-10"/>
                <w:sz w:val="20"/>
              </w:rPr>
              <w:t> </w:t>
            </w:r>
            <w:r>
              <w:rPr>
                <w:sz w:val="20"/>
              </w:rPr>
              <w:t>и</w:t>
            </w:r>
            <w:r>
              <w:rPr>
                <w:spacing w:val="-10"/>
                <w:sz w:val="20"/>
              </w:rPr>
              <w:t> </w:t>
            </w:r>
            <w:r>
              <w:rPr>
                <w:sz w:val="20"/>
              </w:rPr>
              <w:t>лицами</w:t>
            </w:r>
            <w:r>
              <w:rPr>
                <w:spacing w:val="-10"/>
                <w:sz w:val="20"/>
              </w:rPr>
              <w:t> </w:t>
            </w:r>
            <w:r>
              <w:rPr>
                <w:sz w:val="20"/>
              </w:rPr>
              <w:t>с</w:t>
            </w:r>
            <w:r>
              <w:rPr>
                <w:spacing w:val="-10"/>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Международное сотрудничествоИнформация о международной аккредитации образовательных программ (при наличии) -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56"/>
                <w:sz w:val="20"/>
              </w:rPr>
              <w:t> </w:t>
            </w:r>
            <w:r>
              <w:rPr>
                <w:sz w:val="20"/>
              </w:rPr>
              <w:t>инвалидов:</w:t>
            </w:r>
            <w:r>
              <w:rPr>
                <w:spacing w:val="59"/>
                <w:sz w:val="20"/>
              </w:rPr>
              <w:t> </w:t>
            </w:r>
            <w:r>
              <w:rPr>
                <w:sz w:val="20"/>
              </w:rPr>
              <w:t>Наличие</w:t>
            </w:r>
            <w:r>
              <w:rPr>
                <w:spacing w:val="59"/>
                <w:sz w:val="20"/>
              </w:rPr>
              <w:t> </w:t>
            </w:r>
            <w:r>
              <w:rPr>
                <w:sz w:val="20"/>
              </w:rPr>
              <w:t>специально</w:t>
            </w:r>
            <w:r>
              <w:rPr>
                <w:spacing w:val="58"/>
                <w:sz w:val="20"/>
              </w:rPr>
              <w:t> </w:t>
            </w:r>
            <w:r>
              <w:rPr>
                <w:sz w:val="20"/>
              </w:rPr>
              <w:t>оборудованных</w:t>
            </w:r>
            <w:r>
              <w:rPr>
                <w:spacing w:val="59"/>
                <w:sz w:val="20"/>
              </w:rPr>
              <w:t> </w:t>
            </w:r>
            <w:r>
              <w:rPr>
                <w:spacing w:val="-2"/>
                <w:sz w:val="20"/>
              </w:rPr>
              <w:t>санитарно-</w:t>
            </w:r>
          </w:p>
          <w:p>
            <w:pPr>
              <w:pStyle w:val="TableParagraph"/>
              <w:spacing w:line="230" w:lineRule="atLeast"/>
              <w:ind w:left="111" w:right="92"/>
              <w:jc w:val="both"/>
              <w:rPr>
                <w:sz w:val="20"/>
              </w:rPr>
            </w:pPr>
            <w:r>
              <w:rPr>
                <w:sz w:val="20"/>
              </w:rPr>
              <w:t>гигиенических помещений в организации;</w:t>
            </w:r>
            <w:r>
              <w:rPr>
                <w:spacing w:val="40"/>
                <w:sz w:val="20"/>
              </w:rPr>
              <w:t> </w:t>
            </w:r>
            <w:r>
              <w:rPr>
                <w:sz w:val="20"/>
              </w:rPr>
              <w:t>- Обеспечение в 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98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w:t>
            </w:r>
            <w:r>
              <w:rPr>
                <w:spacing w:val="56"/>
                <w:sz w:val="20"/>
              </w:rPr>
              <w:t>   </w:t>
            </w:r>
            <w:r>
              <w:rPr>
                <w:sz w:val="20"/>
              </w:rPr>
              <w:t>организации,</w:t>
            </w:r>
            <w:r>
              <w:rPr>
                <w:spacing w:val="58"/>
                <w:sz w:val="20"/>
              </w:rPr>
              <w:t>   </w:t>
            </w:r>
            <w:r>
              <w:rPr>
                <w:sz w:val="20"/>
              </w:rPr>
              <w:t>прошедшими</w:t>
            </w:r>
            <w:r>
              <w:rPr>
                <w:spacing w:val="56"/>
                <w:sz w:val="20"/>
              </w:rPr>
              <w:t>   </w:t>
            </w:r>
            <w:r>
              <w:rPr>
                <w:sz w:val="20"/>
              </w:rPr>
              <w:t>необходимое</w:t>
            </w:r>
            <w:r>
              <w:rPr>
                <w:spacing w:val="57"/>
                <w:sz w:val="20"/>
              </w:rPr>
              <w:t>   </w:t>
            </w:r>
            <w:r>
              <w:rPr>
                <w:spacing w:val="-2"/>
                <w:sz w:val="20"/>
              </w:rPr>
              <w:t>обучение</w:t>
            </w:r>
          </w:p>
          <w:p>
            <w:pPr>
              <w:pStyle w:val="TableParagraph"/>
              <w:spacing w:line="210" w:lineRule="exact"/>
              <w:ind w:left="111"/>
              <w:jc w:val="both"/>
              <w:rPr>
                <w:sz w:val="20"/>
              </w:rPr>
            </w:pPr>
            <w:r>
              <w:rPr>
                <w:sz w:val="20"/>
              </w:rPr>
              <w:t>(инструктирование),</w:t>
            </w:r>
            <w:r>
              <w:rPr>
                <w:spacing w:val="-10"/>
                <w:sz w:val="20"/>
              </w:rPr>
              <w:t> </w:t>
            </w:r>
            <w:r>
              <w:rPr>
                <w:sz w:val="20"/>
              </w:rPr>
              <w:t>по</w:t>
            </w:r>
            <w:r>
              <w:rPr>
                <w:spacing w:val="-9"/>
                <w:sz w:val="20"/>
              </w:rPr>
              <w:t> </w:t>
            </w:r>
            <w:r>
              <w:rPr>
                <w:sz w:val="20"/>
              </w:rPr>
              <w:t>сопровождению</w:t>
            </w:r>
            <w:r>
              <w:rPr>
                <w:spacing w:val="-9"/>
                <w:sz w:val="20"/>
              </w:rPr>
              <w:t> </w:t>
            </w:r>
            <w:r>
              <w:rPr>
                <w:sz w:val="20"/>
              </w:rPr>
              <w:t>инвалидов</w:t>
            </w:r>
            <w:r>
              <w:rPr>
                <w:spacing w:val="-9"/>
                <w:sz w:val="20"/>
              </w:rPr>
              <w:t> </w:t>
            </w:r>
            <w:r>
              <w:rPr>
                <w:sz w:val="20"/>
              </w:rPr>
              <w:t>в</w:t>
            </w:r>
            <w:r>
              <w:rPr>
                <w:spacing w:val="-9"/>
                <w:sz w:val="20"/>
              </w:rPr>
              <w:t> </w:t>
            </w:r>
            <w:r>
              <w:rPr>
                <w:spacing w:val="-2"/>
                <w:sz w:val="20"/>
              </w:rPr>
              <w:t>помещении;</w:t>
            </w:r>
          </w:p>
        </w:tc>
      </w:tr>
      <w:tr>
        <w:trPr>
          <w:trHeight w:val="850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5" w:right="2"/>
              <w:rPr>
                <w:sz w:val="20"/>
              </w:rPr>
            </w:pPr>
            <w:r>
              <w:rPr>
                <w:spacing w:val="-5"/>
                <w:sz w:val="20"/>
              </w:rPr>
              <w:t>264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МБОУ</w:t>
            </w:r>
            <w:r>
              <w:rPr>
                <w:spacing w:val="-6"/>
                <w:sz w:val="20"/>
              </w:rPr>
              <w:t> </w:t>
            </w:r>
            <w:r>
              <w:rPr>
                <w:sz w:val="20"/>
              </w:rPr>
              <w:t>ДО</w:t>
            </w:r>
            <w:r>
              <w:rPr>
                <w:spacing w:val="-5"/>
                <w:sz w:val="20"/>
              </w:rPr>
              <w:t> </w:t>
            </w:r>
            <w:r>
              <w:rPr>
                <w:spacing w:val="-4"/>
                <w:sz w:val="20"/>
              </w:rPr>
              <w:t>ДДиЮ</w:t>
            </w:r>
          </w:p>
          <w:p>
            <w:pPr>
              <w:pStyle w:val="TableParagraph"/>
              <w:spacing w:before="1"/>
              <w:ind w:left="110"/>
              <w:jc w:val="left"/>
              <w:rPr>
                <w:sz w:val="20"/>
              </w:rPr>
            </w:pPr>
            <w:r>
              <w:rPr>
                <w:spacing w:val="-2"/>
                <w:sz w:val="20"/>
              </w:rPr>
              <w:t>«Школа самоопределения»</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w:t>
            </w:r>
            <w:r>
              <w:rPr>
                <w:spacing w:val="-8"/>
                <w:sz w:val="20"/>
              </w:rPr>
              <w:t> </w:t>
            </w:r>
            <w:r>
              <w:rPr>
                <w:sz w:val="20"/>
              </w:rPr>
              <w:t>ее</w:t>
            </w:r>
            <w:r>
              <w:rPr>
                <w:spacing w:val="-7"/>
                <w:sz w:val="20"/>
              </w:rPr>
              <w:t> </w:t>
            </w:r>
            <w:r>
              <w:rPr>
                <w:sz w:val="20"/>
              </w:rPr>
              <w:t>помещений</w:t>
            </w:r>
            <w:r>
              <w:rPr>
                <w:spacing w:val="-8"/>
                <w:sz w:val="20"/>
              </w:rPr>
              <w:t> </w:t>
            </w:r>
            <w:r>
              <w:rPr>
                <w:spacing w:val="-10"/>
                <w:sz w:val="20"/>
              </w:rPr>
              <w:t>с</w:t>
            </w:r>
          </w:p>
          <w:p>
            <w:pPr>
              <w:pStyle w:val="TableParagraph"/>
              <w:spacing w:line="230" w:lineRule="atLeast"/>
              <w:ind w:left="111" w:right="94"/>
              <w:jc w:val="both"/>
              <w:rPr>
                <w:sz w:val="20"/>
              </w:rPr>
            </w:pPr>
            <w:r>
              <w:rPr>
                <w:sz w:val="20"/>
              </w:rPr>
              <w:t>учетом доступности инвалидов: Наличие специально оборудованных санитарно-гигиенических помещений в организации;</w:t>
            </w:r>
          </w:p>
        </w:tc>
      </w:tr>
      <w:tr>
        <w:trPr>
          <w:trHeight w:val="2529"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265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right="312"/>
              <w:jc w:val="right"/>
              <w:rPr>
                <w:sz w:val="20"/>
              </w:rPr>
            </w:pPr>
            <w:r>
              <w:rPr>
                <w:sz w:val="20"/>
              </w:rPr>
              <w:t>МАОУ</w:t>
            </w:r>
            <w:r>
              <w:rPr>
                <w:spacing w:val="-6"/>
                <w:sz w:val="20"/>
              </w:rPr>
              <w:t> </w:t>
            </w:r>
            <w:r>
              <w:rPr>
                <w:sz w:val="20"/>
              </w:rPr>
              <w:t>ДО</w:t>
            </w:r>
            <w:r>
              <w:rPr>
                <w:spacing w:val="-6"/>
                <w:sz w:val="20"/>
              </w:rPr>
              <w:t> </w:t>
            </w:r>
            <w:r>
              <w:rPr>
                <w:spacing w:val="-5"/>
                <w:sz w:val="20"/>
              </w:rPr>
              <w:t>ЦВР</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w:t>
            </w:r>
            <w:r>
              <w:rPr>
                <w:spacing w:val="71"/>
                <w:sz w:val="20"/>
              </w:rPr>
              <w:t>  </w:t>
            </w:r>
            <w:r>
              <w:rPr>
                <w:sz w:val="20"/>
              </w:rPr>
              <w:t>юридических</w:t>
            </w:r>
            <w:r>
              <w:rPr>
                <w:spacing w:val="71"/>
                <w:sz w:val="20"/>
              </w:rPr>
              <w:t>  </w:t>
            </w:r>
            <w:r>
              <w:rPr>
                <w:sz w:val="20"/>
              </w:rPr>
              <w:t>лиц</w:t>
            </w:r>
            <w:r>
              <w:rPr>
                <w:spacing w:val="71"/>
                <w:sz w:val="20"/>
              </w:rPr>
              <w:t>  </w:t>
            </w:r>
            <w:r>
              <w:rPr>
                <w:sz w:val="20"/>
              </w:rPr>
              <w:t>и</w:t>
            </w:r>
            <w:r>
              <w:rPr>
                <w:spacing w:val="72"/>
                <w:sz w:val="20"/>
              </w:rPr>
              <w:t>  </w:t>
            </w:r>
            <w:r>
              <w:rPr>
                <w:sz w:val="20"/>
              </w:rPr>
              <w:t>индивидуальных</w:t>
            </w:r>
            <w:r>
              <w:rPr>
                <w:spacing w:val="71"/>
                <w:sz w:val="20"/>
              </w:rPr>
              <w:t>  </w:t>
            </w:r>
            <w:r>
              <w:rPr>
                <w:spacing w:val="-2"/>
                <w:sz w:val="20"/>
              </w:rPr>
              <w:t>предпринимателей,</w:t>
            </w:r>
          </w:p>
          <w:p>
            <w:pPr>
              <w:pStyle w:val="TableParagraph"/>
              <w:spacing w:line="209" w:lineRule="exact"/>
              <w:ind w:left="111"/>
              <w:jc w:val="both"/>
              <w:rPr>
                <w:sz w:val="20"/>
              </w:rPr>
            </w:pPr>
            <w:r>
              <w:rPr>
                <w:sz w:val="20"/>
              </w:rPr>
              <w:t>оказывающих</w:t>
            </w:r>
            <w:r>
              <w:rPr>
                <w:spacing w:val="62"/>
                <w:w w:val="150"/>
                <w:sz w:val="20"/>
              </w:rPr>
              <w:t> </w:t>
            </w:r>
            <w:r>
              <w:rPr>
                <w:sz w:val="20"/>
              </w:rPr>
              <w:t>услуги</w:t>
            </w:r>
            <w:r>
              <w:rPr>
                <w:spacing w:val="64"/>
                <w:w w:val="150"/>
                <w:sz w:val="20"/>
              </w:rPr>
              <w:t> </w:t>
            </w:r>
            <w:r>
              <w:rPr>
                <w:sz w:val="20"/>
              </w:rPr>
              <w:t>по</w:t>
            </w:r>
            <w:r>
              <w:rPr>
                <w:spacing w:val="64"/>
                <w:w w:val="150"/>
                <w:sz w:val="20"/>
              </w:rPr>
              <w:t> </w:t>
            </w:r>
            <w:r>
              <w:rPr>
                <w:sz w:val="20"/>
              </w:rPr>
              <w:t>организации</w:t>
            </w:r>
            <w:r>
              <w:rPr>
                <w:spacing w:val="64"/>
                <w:w w:val="150"/>
                <w:sz w:val="20"/>
              </w:rPr>
              <w:t> </w:t>
            </w:r>
            <w:r>
              <w:rPr>
                <w:sz w:val="20"/>
              </w:rPr>
              <w:t>питания</w:t>
            </w:r>
            <w:r>
              <w:rPr>
                <w:spacing w:val="64"/>
                <w:w w:val="150"/>
                <w:sz w:val="20"/>
              </w:rPr>
              <w:t> </w:t>
            </w:r>
            <w:r>
              <w:rPr>
                <w:sz w:val="20"/>
              </w:rPr>
              <w:t>в</w:t>
            </w:r>
            <w:r>
              <w:rPr>
                <w:spacing w:val="65"/>
                <w:w w:val="150"/>
                <w:sz w:val="20"/>
              </w:rPr>
              <w:t> </w:t>
            </w:r>
            <w:r>
              <w:rPr>
                <w:spacing w:val="-2"/>
                <w:sz w:val="20"/>
              </w:rPr>
              <w:t>общеобразовательных</w:t>
            </w:r>
          </w:p>
        </w:tc>
      </w:tr>
    </w:tbl>
    <w:p>
      <w:pPr>
        <w:spacing w:after="0" w:line="209" w:lineRule="exact"/>
        <w:jc w:val="both"/>
        <w:rPr>
          <w:sz w:val="20"/>
        </w:rPr>
        <w:sectPr>
          <w:type w:val="continuous"/>
          <w:pgSz w:w="11910" w:h="16840"/>
          <w:pgMar w:header="0" w:footer="778" w:top="1100" w:bottom="1220"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 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12"/>
                <w:sz w:val="20"/>
              </w:rPr>
              <w:t> </w:t>
            </w:r>
            <w:r>
              <w:rPr>
                <w:sz w:val="20"/>
              </w:rPr>
              <w:t>Возможность</w:t>
            </w:r>
            <w:r>
              <w:rPr>
                <w:spacing w:val="-12"/>
                <w:sz w:val="20"/>
              </w:rPr>
              <w:t> </w:t>
            </w:r>
            <w:r>
              <w:rPr>
                <w:sz w:val="20"/>
              </w:rPr>
              <w:t>предоставления</w:t>
            </w:r>
            <w:r>
              <w:rPr>
                <w:spacing w:val="-11"/>
                <w:sz w:val="20"/>
              </w:rPr>
              <w:t> </w:t>
            </w:r>
            <w:r>
              <w:rPr>
                <w:sz w:val="20"/>
              </w:rPr>
              <w:t>инвалидам</w:t>
            </w:r>
            <w:r>
              <w:rPr>
                <w:spacing w:val="-12"/>
                <w:sz w:val="20"/>
              </w:rPr>
              <w:t> </w:t>
            </w:r>
            <w:r>
              <w:rPr>
                <w:sz w:val="20"/>
              </w:rPr>
              <w:t>по</w:t>
            </w:r>
            <w:r>
              <w:rPr>
                <w:spacing w:val="-12"/>
                <w:sz w:val="20"/>
              </w:rPr>
              <w:t> </w:t>
            </w:r>
            <w:r>
              <w:rPr>
                <w:sz w:val="20"/>
              </w:rPr>
              <w:t>слуху</w:t>
            </w:r>
            <w:r>
              <w:rPr>
                <w:spacing w:val="-11"/>
                <w:sz w:val="20"/>
              </w:rPr>
              <w:t> </w:t>
            </w:r>
            <w:r>
              <w:rPr>
                <w:sz w:val="20"/>
              </w:rPr>
              <w:t>(слуху</w:t>
            </w:r>
            <w:r>
              <w:rPr>
                <w:spacing w:val="-12"/>
                <w:sz w:val="20"/>
              </w:rPr>
              <w:t> </w:t>
            </w:r>
            <w:r>
              <w:rPr>
                <w:sz w:val="20"/>
              </w:rPr>
              <w:t>и</w:t>
            </w:r>
            <w:r>
              <w:rPr>
                <w:spacing w:val="-11"/>
                <w:sz w:val="20"/>
              </w:rPr>
              <w:t> </w:t>
            </w:r>
            <w:r>
              <w:rPr>
                <w:spacing w:val="-2"/>
                <w:sz w:val="20"/>
              </w:rPr>
              <w:t>зрению)</w:t>
            </w:r>
          </w:p>
          <w:p>
            <w:pPr>
              <w:pStyle w:val="TableParagraph"/>
              <w:spacing w:line="230" w:lineRule="atLeast"/>
              <w:ind w:left="111" w:right="92"/>
              <w:jc w:val="both"/>
              <w:rPr>
                <w:sz w:val="20"/>
              </w:rPr>
            </w:pPr>
            <w:r>
              <w:rPr>
                <w:sz w:val="20"/>
              </w:rPr>
              <w:t>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образовательные</w:t>
            </w:r>
            <w:r>
              <w:rPr>
                <w:spacing w:val="33"/>
                <w:sz w:val="20"/>
              </w:rPr>
              <w:t> </w:t>
            </w:r>
            <w:r>
              <w:rPr>
                <w:sz w:val="20"/>
              </w:rPr>
              <w:t>услуги</w:t>
            </w:r>
            <w:r>
              <w:rPr>
                <w:spacing w:val="34"/>
                <w:sz w:val="20"/>
              </w:rPr>
              <w:t> </w:t>
            </w:r>
            <w:r>
              <w:rPr>
                <w:sz w:val="20"/>
              </w:rPr>
              <w:t>наравне</w:t>
            </w:r>
            <w:r>
              <w:rPr>
                <w:spacing w:val="34"/>
                <w:sz w:val="20"/>
              </w:rPr>
              <w:t> </w:t>
            </w:r>
            <w:r>
              <w:rPr>
                <w:sz w:val="20"/>
              </w:rPr>
              <w:t>с</w:t>
            </w:r>
            <w:r>
              <w:rPr>
                <w:spacing w:val="33"/>
                <w:sz w:val="20"/>
              </w:rPr>
              <w:t> </w:t>
            </w:r>
            <w:r>
              <w:rPr>
                <w:sz w:val="20"/>
              </w:rPr>
              <w:t>другими:</w:t>
            </w:r>
            <w:r>
              <w:rPr>
                <w:spacing w:val="34"/>
                <w:sz w:val="20"/>
              </w:rPr>
              <w:t> </w:t>
            </w:r>
            <w:r>
              <w:rPr>
                <w:sz w:val="20"/>
              </w:rPr>
              <w:t>Возможность</w:t>
            </w:r>
            <w:r>
              <w:rPr>
                <w:spacing w:val="34"/>
                <w:sz w:val="20"/>
              </w:rPr>
              <w:t> </w:t>
            </w:r>
            <w:r>
              <w:rPr>
                <w:spacing w:val="-2"/>
                <w:sz w:val="20"/>
              </w:rPr>
              <w:t>предоставления</w:t>
            </w:r>
          </w:p>
          <w:p>
            <w:pPr>
              <w:pStyle w:val="TableParagraph"/>
              <w:spacing w:line="210" w:lineRule="exact"/>
              <w:ind w:left="111"/>
              <w:jc w:val="left"/>
              <w:rPr>
                <w:sz w:val="20"/>
              </w:rPr>
            </w:pPr>
            <w:r>
              <w:rPr>
                <w:sz w:val="20"/>
              </w:rPr>
              <w:t>образовательных</w:t>
            </w:r>
            <w:r>
              <w:rPr>
                <w:spacing w:val="-7"/>
                <w:sz w:val="20"/>
              </w:rPr>
              <w:t> </w:t>
            </w:r>
            <w:r>
              <w:rPr>
                <w:sz w:val="20"/>
              </w:rPr>
              <w:t>услуг</w:t>
            </w:r>
            <w:r>
              <w:rPr>
                <w:spacing w:val="-7"/>
                <w:sz w:val="20"/>
              </w:rPr>
              <w:t> </w:t>
            </w:r>
            <w:r>
              <w:rPr>
                <w:sz w:val="20"/>
              </w:rPr>
              <w:t>в</w:t>
            </w:r>
            <w:r>
              <w:rPr>
                <w:spacing w:val="-7"/>
                <w:sz w:val="20"/>
              </w:rPr>
              <w:t> </w:t>
            </w:r>
            <w:r>
              <w:rPr>
                <w:sz w:val="20"/>
              </w:rPr>
              <w:t>дистанционном</w:t>
            </w:r>
            <w:r>
              <w:rPr>
                <w:spacing w:val="-6"/>
                <w:sz w:val="20"/>
              </w:rPr>
              <w:t> </w:t>
            </w:r>
            <w:r>
              <w:rPr>
                <w:sz w:val="20"/>
              </w:rPr>
              <w:t>режиме</w:t>
            </w:r>
            <w:r>
              <w:rPr>
                <w:spacing w:val="-7"/>
                <w:sz w:val="20"/>
              </w:rPr>
              <w:t> </w:t>
            </w:r>
            <w:r>
              <w:rPr>
                <w:sz w:val="20"/>
              </w:rPr>
              <w:t>или</w:t>
            </w:r>
            <w:r>
              <w:rPr>
                <w:spacing w:val="-7"/>
                <w:sz w:val="20"/>
              </w:rPr>
              <w:t> </w:t>
            </w:r>
            <w:r>
              <w:rPr>
                <w:sz w:val="20"/>
              </w:rPr>
              <w:t>на</w:t>
            </w:r>
            <w:r>
              <w:rPr>
                <w:spacing w:val="-6"/>
                <w:sz w:val="20"/>
              </w:rPr>
              <w:t> </w:t>
            </w:r>
            <w:r>
              <w:rPr>
                <w:spacing w:val="-2"/>
                <w:sz w:val="20"/>
              </w:rPr>
              <w:t>дому;</w:t>
            </w:r>
          </w:p>
        </w:tc>
      </w:tr>
      <w:tr>
        <w:trPr>
          <w:trHeight w:val="234" w:hRule="atLeast"/>
        </w:trPr>
        <w:tc>
          <w:tcPr>
            <w:tcW w:w="686" w:type="dxa"/>
            <w:tcBorders>
              <w:bottom w:val="nil"/>
            </w:tcBorders>
          </w:tcPr>
          <w:p>
            <w:pPr>
              <w:pStyle w:val="TableParagraph"/>
              <w:jc w:val="left"/>
              <w:rPr>
                <w:sz w:val="16"/>
              </w:rPr>
            </w:pPr>
          </w:p>
        </w:tc>
        <w:tc>
          <w:tcPr>
            <w:tcW w:w="1814" w:type="dxa"/>
            <w:tcBorders>
              <w:bottom w:val="nil"/>
            </w:tcBorders>
          </w:tcPr>
          <w:p>
            <w:pPr>
              <w:pStyle w:val="TableParagraph"/>
              <w:jc w:val="left"/>
              <w:rPr>
                <w:sz w:val="16"/>
              </w:rPr>
            </w:pPr>
          </w:p>
        </w:tc>
        <w:tc>
          <w:tcPr>
            <w:tcW w:w="6844" w:type="dxa"/>
            <w:tcBorders>
              <w:bottom w:val="nil"/>
            </w:tcBorders>
          </w:tcPr>
          <w:p>
            <w:pPr>
              <w:pStyle w:val="TableParagraph"/>
              <w:spacing w:line="214" w:lineRule="exact"/>
              <w:ind w:left="17"/>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016" w:val="left" w:leader="none"/>
              </w:tabs>
              <w:spacing w:line="208" w:lineRule="exact"/>
              <w:ind w:left="14"/>
              <w:rPr>
                <w:sz w:val="20"/>
              </w:rPr>
            </w:pPr>
            <w:r>
              <w:rPr>
                <w:sz w:val="20"/>
              </w:rPr>
              <w:t>услуг,</w:t>
            </w:r>
            <w:r>
              <w:rPr>
                <w:spacing w:val="35"/>
                <w:sz w:val="20"/>
              </w:rPr>
              <w:t>  </w:t>
            </w:r>
            <w:r>
              <w:rPr>
                <w:sz w:val="20"/>
              </w:rPr>
              <w:t>а</w:t>
            </w:r>
            <w:r>
              <w:rPr>
                <w:spacing w:val="36"/>
                <w:sz w:val="20"/>
              </w:rPr>
              <w:t>  </w:t>
            </w:r>
            <w:r>
              <w:rPr>
                <w:spacing w:val="-2"/>
                <w:sz w:val="20"/>
              </w:rPr>
              <w:t>именно:</w:t>
            </w:r>
            <w:r>
              <w:rPr>
                <w:sz w:val="20"/>
              </w:rPr>
              <w:tab/>
              <w:t>-</w:t>
            </w:r>
            <w:r>
              <w:rPr>
                <w:spacing w:val="31"/>
                <w:sz w:val="20"/>
              </w:rPr>
              <w:t>  </w:t>
            </w:r>
            <w:r>
              <w:rPr>
                <w:sz w:val="20"/>
              </w:rPr>
              <w:t>СТЕНД.</w:t>
            </w:r>
            <w:r>
              <w:rPr>
                <w:spacing w:val="32"/>
                <w:sz w:val="20"/>
              </w:rPr>
              <w:t>  </w:t>
            </w:r>
            <w:r>
              <w:rPr>
                <w:sz w:val="20"/>
              </w:rPr>
              <w:t>Материально-техническое</w:t>
            </w:r>
            <w:r>
              <w:rPr>
                <w:spacing w:val="31"/>
                <w:sz w:val="20"/>
              </w:rPr>
              <w:t>  </w:t>
            </w:r>
            <w:r>
              <w:rPr>
                <w:spacing w:val="-2"/>
                <w:sz w:val="20"/>
              </w:rPr>
              <w:t>обеспечение</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765" w:val="left" w:leader="none"/>
                <w:tab w:pos="4325" w:val="left" w:leader="none"/>
                <w:tab w:pos="4845" w:val="left" w:leader="none"/>
                <w:tab w:pos="5945" w:val="left" w:leader="none"/>
              </w:tabs>
              <w:spacing w:line="208" w:lineRule="exact"/>
              <w:ind w:left="14"/>
              <w:rPr>
                <w:sz w:val="20"/>
              </w:rPr>
            </w:pPr>
            <w:r>
              <w:rPr>
                <w:spacing w:val="-2"/>
                <w:sz w:val="20"/>
              </w:rPr>
              <w:t>образовательной</w:t>
            </w:r>
            <w:r>
              <w:rPr>
                <w:sz w:val="20"/>
              </w:rPr>
              <w:tab/>
            </w:r>
            <w:r>
              <w:rPr>
                <w:spacing w:val="-2"/>
                <w:sz w:val="20"/>
              </w:rPr>
              <w:t>деятельностиИнформация</w:t>
            </w:r>
            <w:r>
              <w:rPr>
                <w:sz w:val="20"/>
              </w:rPr>
              <w:tab/>
            </w:r>
            <w:r>
              <w:rPr>
                <w:spacing w:val="-5"/>
                <w:sz w:val="20"/>
              </w:rPr>
              <w:t>об</w:t>
            </w:r>
            <w:r>
              <w:rPr>
                <w:sz w:val="20"/>
              </w:rPr>
              <w:tab/>
            </w:r>
            <w:r>
              <w:rPr>
                <w:spacing w:val="-2"/>
                <w:sz w:val="20"/>
              </w:rPr>
              <w:t>условиях</w:t>
            </w:r>
            <w:r>
              <w:rPr>
                <w:sz w:val="20"/>
              </w:rPr>
              <w:tab/>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pacing w:val="-2"/>
                <w:sz w:val="20"/>
              </w:rPr>
              <w:t>обучающихся,</w:t>
            </w:r>
            <w:r>
              <w:rPr>
                <w:spacing w:val="-4"/>
                <w:sz w:val="20"/>
              </w:rPr>
              <w:t> </w:t>
            </w:r>
            <w:r>
              <w:rPr>
                <w:spacing w:val="-2"/>
                <w:sz w:val="20"/>
              </w:rPr>
              <w:t>в том числе инвалидов и лиц с ограниченными возможностями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598" w:val="left" w:leader="none"/>
                <w:tab w:pos="3039" w:val="left" w:leader="none"/>
                <w:tab w:pos="4745" w:val="left" w:leader="none"/>
              </w:tabs>
              <w:spacing w:line="210" w:lineRule="exact"/>
              <w:ind w:left="14"/>
              <w:rPr>
                <w:sz w:val="20"/>
              </w:rPr>
            </w:pPr>
            <w:r>
              <w:rPr>
                <w:spacing w:val="-2"/>
                <w:sz w:val="20"/>
              </w:rPr>
              <w:t>здоровьяГосударственные</w:t>
            </w:r>
            <w:r>
              <w:rPr>
                <w:sz w:val="20"/>
              </w:rPr>
              <w:tab/>
            </w:r>
            <w:r>
              <w:rPr>
                <w:spacing w:val="-10"/>
                <w:sz w:val="20"/>
              </w:rPr>
              <w:t>и</w:t>
            </w:r>
            <w:r>
              <w:rPr>
                <w:sz w:val="20"/>
              </w:rPr>
              <w:tab/>
            </w:r>
            <w:r>
              <w:rPr>
                <w:spacing w:val="-2"/>
                <w:sz w:val="20"/>
              </w:rPr>
              <w:t>муниципальные</w:t>
            </w:r>
            <w:r>
              <w:rPr>
                <w:sz w:val="20"/>
              </w:rPr>
              <w:tab/>
            </w:r>
            <w:r>
              <w:rPr>
                <w:spacing w:val="-2"/>
                <w:sz w:val="20"/>
              </w:rPr>
              <w:t>общеобразовательные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327" w:val="left" w:leader="none"/>
                <w:tab w:pos="1879" w:val="left" w:leader="none"/>
                <w:tab w:pos="3165" w:val="left" w:leader="none"/>
                <w:tab w:pos="4484" w:val="left" w:leader="none"/>
                <w:tab w:pos="4924" w:val="left" w:leader="none"/>
                <w:tab w:pos="5945" w:val="left" w:leader="none"/>
              </w:tabs>
              <w:spacing w:line="210" w:lineRule="exact"/>
              <w:ind w:left="15"/>
              <w:rPr>
                <w:sz w:val="20"/>
              </w:rPr>
            </w:pPr>
            <w:r>
              <w:rPr>
                <w:spacing w:val="-2"/>
                <w:sz w:val="20"/>
              </w:rPr>
              <w:t>организации</w:t>
            </w:r>
            <w:r>
              <w:rPr>
                <w:sz w:val="20"/>
              </w:rPr>
              <w:tab/>
            </w:r>
            <w:r>
              <w:rPr>
                <w:spacing w:val="-5"/>
                <w:sz w:val="20"/>
              </w:rPr>
              <w:t>при</w:t>
            </w:r>
            <w:r>
              <w:rPr>
                <w:sz w:val="20"/>
              </w:rPr>
              <w:tab/>
            </w:r>
            <w:r>
              <w:rPr>
                <w:spacing w:val="-2"/>
                <w:sz w:val="20"/>
              </w:rPr>
              <w:t>размещении</w:t>
            </w:r>
            <w:r>
              <w:rPr>
                <w:sz w:val="20"/>
              </w:rPr>
              <w:tab/>
            </w:r>
            <w:r>
              <w:rPr>
                <w:spacing w:val="-2"/>
                <w:sz w:val="20"/>
              </w:rPr>
              <w:t>информации</w:t>
            </w:r>
            <w:r>
              <w:rPr>
                <w:sz w:val="20"/>
              </w:rPr>
              <w:tab/>
            </w:r>
            <w:r>
              <w:rPr>
                <w:spacing w:val="-5"/>
                <w:sz w:val="20"/>
              </w:rPr>
              <w:t>об</w:t>
            </w:r>
            <w:r>
              <w:rPr>
                <w:sz w:val="20"/>
              </w:rPr>
              <w:tab/>
            </w:r>
            <w:r>
              <w:rPr>
                <w:spacing w:val="-2"/>
                <w:sz w:val="20"/>
              </w:rPr>
              <w:t>условиях</w:t>
            </w:r>
            <w:r>
              <w:rPr>
                <w:sz w:val="20"/>
              </w:rPr>
              <w:tab/>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419" w:val="left" w:leader="none"/>
                <w:tab w:pos="1848" w:val="left" w:leader="none"/>
                <w:tab w:pos="3558" w:val="left" w:leader="none"/>
                <w:tab w:pos="4827" w:val="left" w:leader="none"/>
                <w:tab w:pos="6014" w:val="left" w:leader="none"/>
              </w:tabs>
              <w:spacing w:line="210" w:lineRule="exact"/>
              <w:ind w:left="14"/>
              <w:rPr>
                <w:sz w:val="20"/>
              </w:rPr>
            </w:pPr>
            <w:r>
              <w:rPr>
                <w:spacing w:val="-2"/>
                <w:sz w:val="20"/>
              </w:rPr>
              <w:t>обучающихся</w:t>
            </w:r>
            <w:r>
              <w:rPr>
                <w:sz w:val="20"/>
              </w:rPr>
              <w:tab/>
            </w:r>
            <w:r>
              <w:rPr>
                <w:spacing w:val="-5"/>
                <w:sz w:val="20"/>
              </w:rPr>
              <w:t>по</w:t>
            </w:r>
            <w:r>
              <w:rPr>
                <w:sz w:val="20"/>
              </w:rPr>
              <w:tab/>
            </w:r>
            <w:r>
              <w:rPr>
                <w:spacing w:val="-2"/>
                <w:sz w:val="20"/>
              </w:rPr>
              <w:t>образовательным</w:t>
            </w:r>
            <w:r>
              <w:rPr>
                <w:sz w:val="20"/>
              </w:rPr>
              <w:tab/>
            </w:r>
            <w:r>
              <w:rPr>
                <w:spacing w:val="-2"/>
                <w:sz w:val="20"/>
              </w:rPr>
              <w:t>программам</w:t>
            </w:r>
            <w:r>
              <w:rPr>
                <w:sz w:val="20"/>
              </w:rPr>
              <w:tab/>
            </w:r>
            <w:r>
              <w:rPr>
                <w:spacing w:val="-2"/>
                <w:sz w:val="20"/>
              </w:rPr>
              <w:t>начального</w:t>
            </w:r>
            <w:r>
              <w:rPr>
                <w:sz w:val="20"/>
              </w:rPr>
              <w:tab/>
            </w:r>
            <w:r>
              <w:rPr>
                <w:spacing w:val="-2"/>
                <w:sz w:val="20"/>
              </w:rPr>
              <w:t>общего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образования</w:t>
            </w:r>
            <w:r>
              <w:rPr>
                <w:spacing w:val="24"/>
                <w:sz w:val="20"/>
              </w:rPr>
              <w:t> </w:t>
            </w:r>
            <w:r>
              <w:rPr>
                <w:sz w:val="20"/>
              </w:rPr>
              <w:t>размещают</w:t>
            </w:r>
            <w:r>
              <w:rPr>
                <w:spacing w:val="24"/>
                <w:sz w:val="20"/>
              </w:rPr>
              <w:t> </w:t>
            </w:r>
            <w:r>
              <w:rPr>
                <w:sz w:val="20"/>
              </w:rPr>
              <w:t>в</w:t>
            </w:r>
            <w:r>
              <w:rPr>
                <w:spacing w:val="24"/>
                <w:sz w:val="20"/>
              </w:rPr>
              <w:t> </w:t>
            </w:r>
            <w:r>
              <w:rPr>
                <w:sz w:val="20"/>
              </w:rPr>
              <w:t>том</w:t>
            </w:r>
            <w:r>
              <w:rPr>
                <w:spacing w:val="24"/>
                <w:sz w:val="20"/>
              </w:rPr>
              <w:t> </w:t>
            </w:r>
            <w:r>
              <w:rPr>
                <w:sz w:val="20"/>
              </w:rPr>
              <w:t>числе</w:t>
            </w:r>
            <w:r>
              <w:rPr>
                <w:spacing w:val="24"/>
                <w:sz w:val="20"/>
              </w:rPr>
              <w:t> </w:t>
            </w:r>
            <w:r>
              <w:rPr>
                <w:sz w:val="20"/>
              </w:rPr>
              <w:t>меню</w:t>
            </w:r>
            <w:r>
              <w:rPr>
                <w:spacing w:val="24"/>
                <w:sz w:val="20"/>
              </w:rPr>
              <w:t> </w:t>
            </w:r>
            <w:r>
              <w:rPr>
                <w:sz w:val="20"/>
              </w:rPr>
              <w:t>ежедневного</w:t>
            </w:r>
            <w:r>
              <w:rPr>
                <w:spacing w:val="24"/>
                <w:sz w:val="20"/>
              </w:rPr>
              <w:t> </w:t>
            </w:r>
            <w:r>
              <w:rPr>
                <w:sz w:val="20"/>
              </w:rPr>
              <w:t>горячего</w:t>
            </w:r>
            <w:r>
              <w:rPr>
                <w:spacing w:val="25"/>
                <w:sz w:val="20"/>
              </w:rPr>
              <w:t> </w:t>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информацию о</w:t>
            </w:r>
            <w:r>
              <w:rPr>
                <w:spacing w:val="1"/>
                <w:sz w:val="20"/>
              </w:rPr>
              <w:t> </w:t>
            </w:r>
            <w:r>
              <w:rPr>
                <w:sz w:val="20"/>
              </w:rPr>
              <w:t>наличии</w:t>
            </w:r>
            <w:r>
              <w:rPr>
                <w:spacing w:val="2"/>
                <w:sz w:val="20"/>
              </w:rPr>
              <w:t> </w:t>
            </w:r>
            <w:r>
              <w:rPr>
                <w:sz w:val="20"/>
              </w:rPr>
              <w:t>диетического</w:t>
            </w:r>
            <w:r>
              <w:rPr>
                <w:spacing w:val="1"/>
                <w:sz w:val="20"/>
              </w:rPr>
              <w:t> </w:t>
            </w:r>
            <w:r>
              <w:rPr>
                <w:sz w:val="20"/>
              </w:rPr>
              <w:t>меню</w:t>
            </w:r>
            <w:r>
              <w:rPr>
                <w:spacing w:val="1"/>
                <w:sz w:val="20"/>
              </w:rPr>
              <w:t> </w:t>
            </w:r>
            <w:r>
              <w:rPr>
                <w:sz w:val="20"/>
              </w:rPr>
              <w:t>в</w:t>
            </w:r>
            <w:r>
              <w:rPr>
                <w:spacing w:val="1"/>
                <w:sz w:val="20"/>
              </w:rPr>
              <w:t> </w:t>
            </w:r>
            <w:r>
              <w:rPr>
                <w:sz w:val="20"/>
              </w:rPr>
              <w:t>образовательной</w:t>
            </w:r>
            <w:r>
              <w:rPr>
                <w:spacing w:val="2"/>
                <w:sz w:val="20"/>
              </w:rPr>
              <w:t> </w:t>
            </w:r>
            <w:r>
              <w:rPr>
                <w:spacing w:val="-2"/>
                <w:sz w:val="20"/>
              </w:rPr>
              <w:t>организации,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963" w:val="left" w:leader="none"/>
                <w:tab w:pos="2360" w:val="left" w:leader="none"/>
                <w:tab w:pos="2924" w:val="left" w:leader="none"/>
                <w:tab w:pos="3281" w:val="left" w:leader="none"/>
                <w:tab w:pos="4978" w:val="left" w:leader="none"/>
              </w:tabs>
              <w:spacing w:line="210" w:lineRule="exact"/>
              <w:ind w:left="14"/>
              <w:rPr>
                <w:sz w:val="20"/>
              </w:rPr>
            </w:pPr>
            <w:r>
              <w:rPr>
                <w:spacing w:val="-2"/>
                <w:sz w:val="20"/>
              </w:rPr>
              <w:t>перечни</w:t>
            </w:r>
            <w:r>
              <w:rPr>
                <w:sz w:val="20"/>
              </w:rPr>
              <w:tab/>
            </w:r>
            <w:r>
              <w:rPr>
                <w:spacing w:val="-2"/>
                <w:sz w:val="20"/>
              </w:rPr>
              <w:t>юридических</w:t>
            </w:r>
            <w:r>
              <w:rPr>
                <w:sz w:val="20"/>
              </w:rPr>
              <w:tab/>
            </w:r>
            <w:r>
              <w:rPr>
                <w:spacing w:val="-5"/>
                <w:sz w:val="20"/>
              </w:rPr>
              <w:t>лиц</w:t>
            </w:r>
            <w:r>
              <w:rPr>
                <w:sz w:val="20"/>
              </w:rPr>
              <w:tab/>
            </w:r>
            <w:r>
              <w:rPr>
                <w:spacing w:val="-10"/>
                <w:sz w:val="20"/>
              </w:rPr>
              <w:t>и</w:t>
            </w:r>
            <w:r>
              <w:rPr>
                <w:sz w:val="20"/>
              </w:rPr>
              <w:tab/>
            </w:r>
            <w:r>
              <w:rPr>
                <w:spacing w:val="-2"/>
                <w:sz w:val="20"/>
              </w:rPr>
              <w:t>индивидуальных</w:t>
            </w:r>
            <w:r>
              <w:rPr>
                <w:sz w:val="20"/>
              </w:rPr>
              <w:tab/>
            </w:r>
            <w:r>
              <w:rPr>
                <w:spacing w:val="-2"/>
                <w:sz w:val="20"/>
              </w:rPr>
              <w:t>предпринимателей,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оказывающих</w:t>
            </w:r>
            <w:r>
              <w:rPr>
                <w:spacing w:val="62"/>
                <w:w w:val="150"/>
                <w:sz w:val="20"/>
              </w:rPr>
              <w:t> </w:t>
            </w:r>
            <w:r>
              <w:rPr>
                <w:sz w:val="20"/>
              </w:rPr>
              <w:t>услуги</w:t>
            </w:r>
            <w:r>
              <w:rPr>
                <w:spacing w:val="64"/>
                <w:w w:val="150"/>
                <w:sz w:val="20"/>
              </w:rPr>
              <w:t> </w:t>
            </w:r>
            <w:r>
              <w:rPr>
                <w:sz w:val="20"/>
              </w:rPr>
              <w:t>по</w:t>
            </w:r>
            <w:r>
              <w:rPr>
                <w:spacing w:val="64"/>
                <w:w w:val="150"/>
                <w:sz w:val="20"/>
              </w:rPr>
              <w:t> </w:t>
            </w:r>
            <w:r>
              <w:rPr>
                <w:sz w:val="20"/>
              </w:rPr>
              <w:t>организации</w:t>
            </w:r>
            <w:r>
              <w:rPr>
                <w:spacing w:val="64"/>
                <w:w w:val="150"/>
                <w:sz w:val="20"/>
              </w:rPr>
              <w:t> </w:t>
            </w:r>
            <w:r>
              <w:rPr>
                <w:sz w:val="20"/>
              </w:rPr>
              <w:t>питания</w:t>
            </w:r>
            <w:r>
              <w:rPr>
                <w:spacing w:val="64"/>
                <w:w w:val="150"/>
                <w:sz w:val="20"/>
              </w:rPr>
              <w:t> </w:t>
            </w:r>
            <w:r>
              <w:rPr>
                <w:sz w:val="20"/>
              </w:rPr>
              <w:t>в</w:t>
            </w:r>
            <w:r>
              <w:rPr>
                <w:spacing w:val="65"/>
                <w:w w:val="150"/>
                <w:sz w:val="20"/>
              </w:rPr>
              <w:t> </w:t>
            </w:r>
            <w:r>
              <w:rPr>
                <w:spacing w:val="-2"/>
                <w:sz w:val="20"/>
              </w:rPr>
              <w:t>общеобразовательных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564" w:val="left" w:leader="none"/>
                <w:tab w:pos="2604" w:val="left" w:leader="none"/>
                <w:tab w:pos="4092" w:val="left" w:leader="none"/>
                <w:tab w:pos="4747" w:val="left" w:leader="none"/>
                <w:tab w:pos="5195" w:val="left" w:leader="none"/>
              </w:tabs>
              <w:spacing w:line="210" w:lineRule="exact"/>
              <w:ind w:left="15"/>
              <w:rPr>
                <w:sz w:val="20"/>
              </w:rPr>
            </w:pPr>
            <w:r>
              <w:rPr>
                <w:spacing w:val="-2"/>
                <w:sz w:val="20"/>
              </w:rPr>
              <w:t>организациях,</w:t>
            </w:r>
            <w:r>
              <w:rPr>
                <w:sz w:val="20"/>
              </w:rPr>
              <w:tab/>
            </w:r>
            <w:r>
              <w:rPr>
                <w:spacing w:val="-2"/>
                <w:sz w:val="20"/>
              </w:rPr>
              <w:t>перечни</w:t>
            </w:r>
            <w:r>
              <w:rPr>
                <w:sz w:val="20"/>
              </w:rPr>
              <w:tab/>
            </w:r>
            <w:r>
              <w:rPr>
                <w:spacing w:val="-2"/>
                <w:sz w:val="20"/>
              </w:rPr>
              <w:t>юридических</w:t>
            </w:r>
            <w:r>
              <w:rPr>
                <w:sz w:val="20"/>
              </w:rPr>
              <w:tab/>
            </w:r>
            <w:r>
              <w:rPr>
                <w:spacing w:val="-5"/>
                <w:sz w:val="20"/>
              </w:rPr>
              <w:t>лиц</w:t>
            </w:r>
            <w:r>
              <w:rPr>
                <w:sz w:val="20"/>
              </w:rPr>
              <w:tab/>
            </w:r>
            <w:r>
              <w:rPr>
                <w:spacing w:val="-10"/>
                <w:sz w:val="20"/>
              </w:rPr>
              <w:t>и</w:t>
            </w:r>
            <w:r>
              <w:rPr>
                <w:sz w:val="20"/>
              </w:rPr>
              <w:tab/>
            </w:r>
            <w:r>
              <w:rPr>
                <w:spacing w:val="-2"/>
                <w:sz w:val="20"/>
              </w:rPr>
              <w:t>индивидуальных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предпринимателей,</w:t>
            </w:r>
            <w:r>
              <w:rPr>
                <w:spacing w:val="73"/>
                <w:sz w:val="20"/>
              </w:rPr>
              <w:t> </w:t>
            </w:r>
            <w:r>
              <w:rPr>
                <w:sz w:val="20"/>
              </w:rPr>
              <w:t>поставляющих</w:t>
            </w:r>
            <w:r>
              <w:rPr>
                <w:spacing w:val="73"/>
                <w:sz w:val="20"/>
              </w:rPr>
              <w:t> </w:t>
            </w:r>
            <w:r>
              <w:rPr>
                <w:sz w:val="20"/>
              </w:rPr>
              <w:t>(реализующих)</w:t>
            </w:r>
            <w:r>
              <w:rPr>
                <w:spacing w:val="74"/>
                <w:sz w:val="20"/>
              </w:rPr>
              <w:t> </w:t>
            </w:r>
            <w:r>
              <w:rPr>
                <w:sz w:val="20"/>
              </w:rPr>
              <w:t>пищевые</w:t>
            </w:r>
            <w:r>
              <w:rPr>
                <w:spacing w:val="73"/>
                <w:sz w:val="20"/>
              </w:rPr>
              <w:t> </w:t>
            </w:r>
            <w:r>
              <w:rPr>
                <w:sz w:val="20"/>
              </w:rPr>
              <w:t>продукты</w:t>
            </w:r>
            <w:r>
              <w:rPr>
                <w:spacing w:val="73"/>
                <w:sz w:val="20"/>
              </w:rPr>
              <w:t> </w:t>
            </w:r>
            <w:r>
              <w:rPr>
                <w:spacing w:val="-10"/>
                <w:sz w:val="20"/>
              </w:rPr>
              <w:t>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продовольственное</w:t>
            </w:r>
            <w:r>
              <w:rPr>
                <w:spacing w:val="64"/>
                <w:w w:val="150"/>
                <w:sz w:val="20"/>
              </w:rPr>
              <w:t> </w:t>
            </w:r>
            <w:r>
              <w:rPr>
                <w:sz w:val="20"/>
              </w:rPr>
              <w:t>сырье</w:t>
            </w:r>
            <w:r>
              <w:rPr>
                <w:spacing w:val="67"/>
                <w:w w:val="150"/>
                <w:sz w:val="20"/>
              </w:rPr>
              <w:t> </w:t>
            </w:r>
            <w:r>
              <w:rPr>
                <w:sz w:val="20"/>
              </w:rPr>
              <w:t>в</w:t>
            </w:r>
            <w:r>
              <w:rPr>
                <w:spacing w:val="67"/>
                <w:w w:val="150"/>
                <w:sz w:val="20"/>
              </w:rPr>
              <w:t> </w:t>
            </w:r>
            <w:r>
              <w:rPr>
                <w:sz w:val="20"/>
              </w:rPr>
              <w:t>общеобразовательные</w:t>
            </w:r>
            <w:r>
              <w:rPr>
                <w:spacing w:val="67"/>
                <w:w w:val="150"/>
                <w:sz w:val="20"/>
              </w:rPr>
              <w:t> </w:t>
            </w:r>
            <w:r>
              <w:rPr>
                <w:sz w:val="20"/>
              </w:rPr>
              <w:t>организации,</w:t>
            </w:r>
            <w:r>
              <w:rPr>
                <w:spacing w:val="67"/>
                <w:w w:val="150"/>
                <w:sz w:val="20"/>
              </w:rPr>
              <w:t> </w:t>
            </w:r>
            <w:r>
              <w:rPr>
                <w:spacing w:val="-2"/>
                <w:sz w:val="20"/>
              </w:rPr>
              <w:t>формы</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обратной</w:t>
            </w:r>
            <w:r>
              <w:rPr>
                <w:spacing w:val="1"/>
                <w:sz w:val="20"/>
              </w:rPr>
              <w:t> </w:t>
            </w:r>
            <w:r>
              <w:rPr>
                <w:sz w:val="20"/>
              </w:rPr>
              <w:t>связи</w:t>
            </w:r>
            <w:r>
              <w:rPr>
                <w:spacing w:val="1"/>
                <w:sz w:val="20"/>
              </w:rPr>
              <w:t> </w:t>
            </w:r>
            <w:r>
              <w:rPr>
                <w:sz w:val="20"/>
              </w:rPr>
              <w:t>для</w:t>
            </w:r>
            <w:r>
              <w:rPr>
                <w:spacing w:val="1"/>
                <w:sz w:val="20"/>
              </w:rPr>
              <w:t> </w:t>
            </w:r>
            <w:r>
              <w:rPr>
                <w:sz w:val="20"/>
              </w:rPr>
              <w:t>родителей</w:t>
            </w:r>
            <w:r>
              <w:rPr>
                <w:spacing w:val="1"/>
                <w:sz w:val="20"/>
              </w:rPr>
              <w:t> </w:t>
            </w:r>
            <w:r>
              <w:rPr>
                <w:sz w:val="20"/>
              </w:rPr>
              <w:t>обучающихся</w:t>
            </w:r>
            <w:r>
              <w:rPr>
                <w:spacing w:val="1"/>
                <w:sz w:val="20"/>
              </w:rPr>
              <w:t> </w:t>
            </w:r>
            <w:r>
              <w:rPr>
                <w:sz w:val="20"/>
              </w:rPr>
              <w:t>и</w:t>
            </w:r>
            <w:r>
              <w:rPr>
                <w:spacing w:val="1"/>
                <w:sz w:val="20"/>
              </w:rPr>
              <w:t> </w:t>
            </w:r>
            <w:r>
              <w:rPr>
                <w:sz w:val="20"/>
              </w:rPr>
              <w:t>ответы</w:t>
            </w:r>
            <w:r>
              <w:rPr>
                <w:spacing w:val="1"/>
                <w:sz w:val="20"/>
              </w:rPr>
              <w:t> </w:t>
            </w:r>
            <w:r>
              <w:rPr>
                <w:sz w:val="20"/>
              </w:rPr>
              <w:t>на</w:t>
            </w:r>
            <w:r>
              <w:rPr>
                <w:spacing w:val="1"/>
                <w:sz w:val="20"/>
              </w:rPr>
              <w:t> </w:t>
            </w:r>
            <w:r>
              <w:rPr>
                <w:sz w:val="20"/>
              </w:rPr>
              <w:t>вопросы</w:t>
            </w:r>
            <w:r>
              <w:rPr>
                <w:spacing w:val="1"/>
                <w:sz w:val="20"/>
              </w:rPr>
              <w:t> </w:t>
            </w:r>
            <w:r>
              <w:rPr>
                <w:spacing w:val="-2"/>
                <w:sz w:val="20"/>
              </w:rPr>
              <w:t>родителей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464" w:val="left" w:leader="none"/>
                <w:tab w:pos="1508" w:val="left" w:leader="none"/>
                <w:tab w:pos="1816" w:val="left" w:leader="none"/>
                <w:tab w:pos="2652" w:val="left" w:leader="none"/>
                <w:tab w:pos="4043" w:val="left" w:leader="none"/>
                <w:tab w:pos="5387" w:val="left" w:leader="none"/>
                <w:tab w:pos="5830" w:val="left" w:leader="none"/>
              </w:tabs>
              <w:spacing w:line="210" w:lineRule="exact"/>
              <w:ind w:left="15"/>
              <w:rPr>
                <w:sz w:val="20"/>
              </w:rPr>
            </w:pPr>
            <w:r>
              <w:rPr>
                <w:spacing w:val="-5"/>
                <w:sz w:val="20"/>
              </w:rPr>
              <w:t>по</w:t>
            </w:r>
            <w:r>
              <w:rPr>
                <w:sz w:val="20"/>
              </w:rPr>
              <w:tab/>
            </w:r>
            <w:r>
              <w:rPr>
                <w:spacing w:val="-2"/>
                <w:sz w:val="20"/>
              </w:rPr>
              <w:t>питанию.</w:t>
            </w:r>
            <w:r>
              <w:rPr>
                <w:sz w:val="20"/>
              </w:rPr>
              <w:tab/>
            </w:r>
            <w:r>
              <w:rPr>
                <w:spacing w:val="-10"/>
                <w:sz w:val="20"/>
              </w:rPr>
              <w:t>-</w:t>
            </w:r>
            <w:r>
              <w:rPr>
                <w:sz w:val="20"/>
              </w:rPr>
              <w:tab/>
            </w:r>
            <w:r>
              <w:rPr>
                <w:spacing w:val="-4"/>
                <w:sz w:val="20"/>
              </w:rPr>
              <w:t>САЙТ.</w:t>
            </w:r>
            <w:r>
              <w:rPr>
                <w:sz w:val="20"/>
              </w:rPr>
              <w:tab/>
            </w:r>
            <w:r>
              <w:rPr>
                <w:spacing w:val="-2"/>
                <w:sz w:val="20"/>
              </w:rPr>
              <w:t>Образование.</w:t>
            </w:r>
            <w:r>
              <w:rPr>
                <w:sz w:val="20"/>
              </w:rPr>
              <w:tab/>
            </w:r>
            <w:r>
              <w:rPr>
                <w:spacing w:val="-2"/>
                <w:sz w:val="20"/>
              </w:rPr>
              <w:t>Информация</w:t>
            </w:r>
            <w:r>
              <w:rPr>
                <w:sz w:val="20"/>
              </w:rPr>
              <w:tab/>
            </w:r>
            <w:r>
              <w:rPr>
                <w:spacing w:val="-5"/>
                <w:sz w:val="20"/>
              </w:rPr>
              <w:t>об</w:t>
            </w:r>
            <w:r>
              <w:rPr>
                <w:sz w:val="20"/>
              </w:rPr>
              <w:tab/>
            </w:r>
            <w:r>
              <w:rPr>
                <w:spacing w:val="-2"/>
                <w:sz w:val="20"/>
              </w:rPr>
              <w:t>описании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образовательной</w:t>
            </w:r>
            <w:r>
              <w:rPr>
                <w:spacing w:val="18"/>
                <w:sz w:val="20"/>
              </w:rPr>
              <w:t> </w:t>
            </w:r>
            <w:r>
              <w:rPr>
                <w:sz w:val="20"/>
              </w:rPr>
              <w:t>программы</w:t>
            </w:r>
            <w:r>
              <w:rPr>
                <w:spacing w:val="19"/>
                <w:sz w:val="20"/>
              </w:rPr>
              <w:t> </w:t>
            </w:r>
            <w:r>
              <w:rPr>
                <w:sz w:val="20"/>
              </w:rPr>
              <w:t>с</w:t>
            </w:r>
            <w:r>
              <w:rPr>
                <w:spacing w:val="19"/>
                <w:sz w:val="20"/>
              </w:rPr>
              <w:t> </w:t>
            </w:r>
            <w:r>
              <w:rPr>
                <w:sz w:val="20"/>
              </w:rPr>
              <w:t>приложением</w:t>
            </w:r>
            <w:r>
              <w:rPr>
                <w:spacing w:val="19"/>
                <w:sz w:val="20"/>
              </w:rPr>
              <w:t> </w:t>
            </w:r>
            <w:r>
              <w:rPr>
                <w:sz w:val="20"/>
              </w:rPr>
              <w:t>образовательной</w:t>
            </w:r>
            <w:r>
              <w:rPr>
                <w:spacing w:val="19"/>
                <w:sz w:val="20"/>
              </w:rPr>
              <w:t> </w:t>
            </w:r>
            <w:r>
              <w:rPr>
                <w:sz w:val="20"/>
              </w:rPr>
              <w:t>программы</w:t>
            </w:r>
            <w:r>
              <w:rPr>
                <w:spacing w:val="19"/>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10" w:val="left" w:leader="none"/>
                <w:tab w:pos="2216" w:val="left" w:leader="none"/>
                <w:tab w:pos="3364" w:val="left" w:leader="none"/>
                <w:tab w:pos="3928" w:val="left" w:leader="none"/>
                <w:tab w:pos="4273" w:val="left" w:leader="none"/>
                <w:tab w:pos="4916" w:val="left" w:leader="none"/>
                <w:tab w:pos="5983" w:val="left" w:leader="none"/>
              </w:tabs>
              <w:spacing w:line="210" w:lineRule="exact"/>
              <w:ind w:left="15"/>
              <w:rPr>
                <w:sz w:val="20"/>
              </w:rPr>
            </w:pPr>
            <w:r>
              <w:rPr>
                <w:spacing w:val="-2"/>
                <w:sz w:val="20"/>
              </w:rPr>
              <w:t>форме</w:t>
            </w:r>
            <w:r>
              <w:rPr>
                <w:sz w:val="20"/>
              </w:rPr>
              <w:tab/>
            </w:r>
            <w:r>
              <w:rPr>
                <w:spacing w:val="-2"/>
                <w:sz w:val="20"/>
              </w:rPr>
              <w:t>электронного</w:t>
            </w:r>
            <w:r>
              <w:rPr>
                <w:sz w:val="20"/>
              </w:rPr>
              <w:tab/>
            </w:r>
            <w:r>
              <w:rPr>
                <w:spacing w:val="-2"/>
                <w:sz w:val="20"/>
              </w:rPr>
              <w:t>документа</w:t>
            </w:r>
            <w:r>
              <w:rPr>
                <w:sz w:val="20"/>
              </w:rPr>
              <w:tab/>
            </w:r>
            <w:r>
              <w:rPr>
                <w:spacing w:val="-5"/>
                <w:sz w:val="20"/>
              </w:rPr>
              <w:t>или</w:t>
            </w:r>
            <w:r>
              <w:rPr>
                <w:sz w:val="20"/>
              </w:rPr>
              <w:tab/>
            </w:r>
            <w:r>
              <w:rPr>
                <w:spacing w:val="-10"/>
                <w:sz w:val="20"/>
              </w:rPr>
              <w:t>в</w:t>
            </w:r>
            <w:r>
              <w:rPr>
                <w:sz w:val="20"/>
              </w:rPr>
              <w:tab/>
            </w:r>
            <w:r>
              <w:rPr>
                <w:spacing w:val="-4"/>
                <w:sz w:val="20"/>
              </w:rPr>
              <w:t>виде</w:t>
            </w:r>
            <w:r>
              <w:rPr>
                <w:sz w:val="20"/>
              </w:rPr>
              <w:tab/>
            </w:r>
            <w:r>
              <w:rPr>
                <w:spacing w:val="-2"/>
                <w:sz w:val="20"/>
              </w:rPr>
              <w:t>активных</w:t>
            </w:r>
            <w:r>
              <w:rPr>
                <w:sz w:val="20"/>
              </w:rPr>
              <w:tab/>
            </w:r>
            <w:r>
              <w:rPr>
                <w:spacing w:val="-2"/>
                <w:sz w:val="20"/>
              </w:rPr>
              <w:t>ссылок,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непосредственный</w:t>
            </w:r>
            <w:r>
              <w:rPr>
                <w:spacing w:val="69"/>
                <w:w w:val="150"/>
                <w:sz w:val="20"/>
              </w:rPr>
              <w:t> </w:t>
            </w:r>
            <w:r>
              <w:rPr>
                <w:sz w:val="20"/>
              </w:rPr>
              <w:t>переход</w:t>
            </w:r>
            <w:r>
              <w:rPr>
                <w:spacing w:val="69"/>
                <w:w w:val="150"/>
                <w:sz w:val="20"/>
              </w:rPr>
              <w:t> </w:t>
            </w:r>
            <w:r>
              <w:rPr>
                <w:sz w:val="20"/>
              </w:rPr>
              <w:t>по</w:t>
            </w:r>
            <w:r>
              <w:rPr>
                <w:spacing w:val="69"/>
                <w:w w:val="150"/>
                <w:sz w:val="20"/>
              </w:rPr>
              <w:t> </w:t>
            </w:r>
            <w:r>
              <w:rPr>
                <w:sz w:val="20"/>
              </w:rPr>
              <w:t>которым</w:t>
            </w:r>
            <w:r>
              <w:rPr>
                <w:spacing w:val="69"/>
                <w:w w:val="150"/>
                <w:sz w:val="20"/>
              </w:rPr>
              <w:t> </w:t>
            </w:r>
            <w:r>
              <w:rPr>
                <w:sz w:val="20"/>
              </w:rPr>
              <w:t>позволяет</w:t>
            </w:r>
            <w:r>
              <w:rPr>
                <w:spacing w:val="69"/>
                <w:w w:val="150"/>
                <w:sz w:val="20"/>
              </w:rPr>
              <w:t> </w:t>
            </w:r>
            <w:r>
              <w:rPr>
                <w:sz w:val="20"/>
              </w:rPr>
              <w:t>получить</w:t>
            </w:r>
            <w:r>
              <w:rPr>
                <w:spacing w:val="69"/>
                <w:w w:val="150"/>
                <w:sz w:val="20"/>
              </w:rPr>
              <w:t> </w:t>
            </w:r>
            <w:r>
              <w:rPr>
                <w:sz w:val="20"/>
              </w:rPr>
              <w:t>доступ</w:t>
            </w:r>
            <w:r>
              <w:rPr>
                <w:spacing w:val="70"/>
                <w:w w:val="150"/>
                <w:sz w:val="20"/>
              </w:rPr>
              <w:t> </w:t>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страницам</w:t>
            </w:r>
            <w:r>
              <w:rPr>
                <w:spacing w:val="-7"/>
                <w:sz w:val="20"/>
              </w:rPr>
              <w:t> </w:t>
            </w:r>
            <w:r>
              <w:rPr>
                <w:sz w:val="20"/>
              </w:rPr>
              <w:t>сайта</w:t>
            </w:r>
            <w:r>
              <w:rPr>
                <w:spacing w:val="-3"/>
                <w:sz w:val="20"/>
              </w:rPr>
              <w:t> </w:t>
            </w:r>
            <w:r>
              <w:rPr>
                <w:sz w:val="20"/>
              </w:rPr>
              <w:t>образовательной</w:t>
            </w:r>
            <w:r>
              <w:rPr>
                <w:spacing w:val="-4"/>
                <w:sz w:val="20"/>
              </w:rPr>
              <w:t> </w:t>
            </w:r>
            <w:r>
              <w:rPr>
                <w:sz w:val="20"/>
              </w:rPr>
              <w:t>организации,</w:t>
            </w:r>
            <w:r>
              <w:rPr>
                <w:spacing w:val="-3"/>
                <w:sz w:val="20"/>
              </w:rPr>
              <w:t> </w:t>
            </w:r>
            <w:r>
              <w:rPr>
                <w:sz w:val="20"/>
              </w:rPr>
              <w:t>содержащим</w:t>
            </w:r>
            <w:r>
              <w:rPr>
                <w:spacing w:val="-4"/>
                <w:sz w:val="20"/>
              </w:rPr>
              <w:t> </w:t>
            </w:r>
            <w:r>
              <w:rPr>
                <w:sz w:val="20"/>
              </w:rPr>
              <w:t>информацию,</w:t>
            </w:r>
            <w:r>
              <w:rPr>
                <w:spacing w:val="-3"/>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586" w:val="left" w:leader="none"/>
                <w:tab w:pos="1529" w:val="left" w:leader="none"/>
                <w:tab w:pos="2981" w:val="left" w:leader="none"/>
                <w:tab w:pos="3346" w:val="left" w:leader="none"/>
                <w:tab w:pos="4053" w:val="left" w:leader="none"/>
                <w:tab w:pos="5358" w:val="left" w:leader="none"/>
              </w:tabs>
              <w:spacing w:line="210" w:lineRule="exact"/>
              <w:ind w:left="14"/>
              <w:rPr>
                <w:sz w:val="20"/>
              </w:rPr>
            </w:pPr>
            <w:r>
              <w:rPr>
                <w:spacing w:val="-5"/>
                <w:sz w:val="20"/>
              </w:rPr>
              <w:t>том</w:t>
            </w:r>
            <w:r>
              <w:rPr>
                <w:sz w:val="20"/>
              </w:rPr>
              <w:tab/>
            </w:r>
            <w:r>
              <w:rPr>
                <w:spacing w:val="-2"/>
                <w:sz w:val="20"/>
              </w:rPr>
              <w:t>числе:О</w:t>
            </w:r>
            <w:r>
              <w:rPr>
                <w:sz w:val="20"/>
              </w:rPr>
              <w:tab/>
            </w:r>
            <w:r>
              <w:rPr>
                <w:spacing w:val="-2"/>
                <w:sz w:val="20"/>
              </w:rPr>
              <w:t>методических</w:t>
            </w:r>
            <w:r>
              <w:rPr>
                <w:sz w:val="20"/>
              </w:rPr>
              <w:tab/>
            </w:r>
            <w:r>
              <w:rPr>
                <w:spacing w:val="-10"/>
                <w:sz w:val="20"/>
              </w:rPr>
              <w:t>и</w:t>
            </w:r>
            <w:r>
              <w:rPr>
                <w:sz w:val="20"/>
              </w:rPr>
              <w:tab/>
            </w:r>
            <w:r>
              <w:rPr>
                <w:spacing w:val="-4"/>
                <w:sz w:val="20"/>
              </w:rPr>
              <w:t>иных</w:t>
            </w:r>
            <w:r>
              <w:rPr>
                <w:sz w:val="20"/>
              </w:rPr>
              <w:tab/>
            </w:r>
            <w:r>
              <w:rPr>
                <w:spacing w:val="-2"/>
                <w:sz w:val="20"/>
              </w:rPr>
              <w:t>документах,</w:t>
            </w:r>
            <w:r>
              <w:rPr>
                <w:sz w:val="20"/>
              </w:rPr>
              <w:tab/>
            </w:r>
            <w:r>
              <w:rPr>
                <w:spacing w:val="-2"/>
                <w:sz w:val="20"/>
              </w:rPr>
              <w:t>разработанных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pacing w:val="-2"/>
                <w:sz w:val="20"/>
              </w:rPr>
              <w:t>образовательной</w:t>
            </w:r>
            <w:r>
              <w:rPr>
                <w:spacing w:val="1"/>
                <w:sz w:val="20"/>
              </w:rPr>
              <w:t> </w:t>
            </w:r>
            <w:r>
              <w:rPr>
                <w:spacing w:val="-2"/>
                <w:sz w:val="20"/>
              </w:rPr>
              <w:t>организацией</w:t>
            </w:r>
            <w:r>
              <w:rPr>
                <w:spacing w:val="2"/>
                <w:sz w:val="20"/>
              </w:rPr>
              <w:t> </w:t>
            </w:r>
            <w:r>
              <w:rPr>
                <w:spacing w:val="-2"/>
                <w:sz w:val="20"/>
              </w:rPr>
              <w:t>для</w:t>
            </w:r>
            <w:r>
              <w:rPr>
                <w:spacing w:val="2"/>
                <w:sz w:val="20"/>
              </w:rPr>
              <w:t> </w:t>
            </w:r>
            <w:r>
              <w:rPr>
                <w:spacing w:val="-2"/>
                <w:sz w:val="20"/>
              </w:rPr>
              <w:t>обеспечения</w:t>
            </w:r>
            <w:r>
              <w:rPr>
                <w:spacing w:val="2"/>
                <w:sz w:val="20"/>
              </w:rPr>
              <w:t> </w:t>
            </w:r>
            <w:r>
              <w:rPr>
                <w:spacing w:val="-2"/>
                <w:sz w:val="20"/>
              </w:rPr>
              <w:t>образовательного</w:t>
            </w:r>
            <w:r>
              <w:rPr>
                <w:spacing w:val="2"/>
                <w:sz w:val="20"/>
              </w:rPr>
              <w:t> </w:t>
            </w:r>
            <w:r>
              <w:rPr>
                <w:spacing w:val="-2"/>
                <w:sz w:val="20"/>
              </w:rPr>
              <w:t>процесса,</w:t>
            </w:r>
            <w:r>
              <w:rPr>
                <w:spacing w:val="4"/>
                <w:sz w:val="20"/>
              </w:rPr>
              <w:t> </w:t>
            </w:r>
            <w:r>
              <w:rPr>
                <w:spacing w:val="-10"/>
                <w:sz w:val="20"/>
              </w:rPr>
              <w:t>а</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также</w:t>
            </w:r>
            <w:r>
              <w:rPr>
                <w:spacing w:val="-4"/>
                <w:sz w:val="20"/>
              </w:rPr>
              <w:t> </w:t>
            </w:r>
            <w:r>
              <w:rPr>
                <w:sz w:val="20"/>
              </w:rPr>
              <w:t>рабочей</w:t>
            </w:r>
            <w:r>
              <w:rPr>
                <w:spacing w:val="-3"/>
                <w:sz w:val="20"/>
              </w:rPr>
              <w:t> </w:t>
            </w:r>
            <w:r>
              <w:rPr>
                <w:sz w:val="20"/>
              </w:rPr>
              <w:t>программы</w:t>
            </w:r>
            <w:r>
              <w:rPr>
                <w:spacing w:val="-4"/>
                <w:sz w:val="20"/>
              </w:rPr>
              <w:t> </w:t>
            </w:r>
            <w:r>
              <w:rPr>
                <w:sz w:val="20"/>
              </w:rPr>
              <w:t>воспитания</w:t>
            </w:r>
            <w:r>
              <w:rPr>
                <w:spacing w:val="-3"/>
                <w:sz w:val="20"/>
              </w:rPr>
              <w:t> </w:t>
            </w:r>
            <w:r>
              <w:rPr>
                <w:sz w:val="20"/>
              </w:rPr>
              <w:t>и</w:t>
            </w:r>
            <w:r>
              <w:rPr>
                <w:spacing w:val="-4"/>
                <w:sz w:val="20"/>
              </w:rPr>
              <w:t> </w:t>
            </w:r>
            <w:r>
              <w:rPr>
                <w:sz w:val="20"/>
              </w:rPr>
              <w:t>календарного</w:t>
            </w:r>
            <w:r>
              <w:rPr>
                <w:spacing w:val="-3"/>
                <w:sz w:val="20"/>
              </w:rPr>
              <w:t> </w:t>
            </w:r>
            <w:r>
              <w:rPr>
                <w:sz w:val="20"/>
              </w:rPr>
              <w:t>плана</w:t>
            </w:r>
            <w:r>
              <w:rPr>
                <w:spacing w:val="-3"/>
                <w:sz w:val="20"/>
              </w:rPr>
              <w:t> </w:t>
            </w:r>
            <w:r>
              <w:rPr>
                <w:spacing w:val="-2"/>
                <w:sz w:val="20"/>
              </w:rPr>
              <w:t>воспитательной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работы,</w:t>
            </w:r>
            <w:r>
              <w:rPr>
                <w:spacing w:val="-12"/>
                <w:sz w:val="20"/>
              </w:rPr>
              <w:t> </w:t>
            </w:r>
            <w:r>
              <w:rPr>
                <w:sz w:val="20"/>
              </w:rPr>
              <w:t>включаемых</w:t>
            </w:r>
            <w:r>
              <w:rPr>
                <w:spacing w:val="-11"/>
                <w:sz w:val="20"/>
              </w:rPr>
              <w:t> </w:t>
            </w:r>
            <w:r>
              <w:rPr>
                <w:sz w:val="20"/>
              </w:rPr>
              <w:t>в</w:t>
            </w:r>
            <w:r>
              <w:rPr>
                <w:spacing w:val="-11"/>
                <w:sz w:val="20"/>
              </w:rPr>
              <w:t> </w:t>
            </w:r>
            <w:r>
              <w:rPr>
                <w:sz w:val="20"/>
              </w:rPr>
              <w:t>основные</w:t>
            </w:r>
            <w:r>
              <w:rPr>
                <w:spacing w:val="-11"/>
                <w:sz w:val="20"/>
              </w:rPr>
              <w:t> </w:t>
            </w:r>
            <w:r>
              <w:rPr>
                <w:sz w:val="20"/>
              </w:rPr>
              <w:t>образовательные</w:t>
            </w:r>
            <w:r>
              <w:rPr>
                <w:spacing w:val="-11"/>
                <w:sz w:val="20"/>
              </w:rPr>
              <w:t> </w:t>
            </w:r>
            <w:r>
              <w:rPr>
                <w:sz w:val="20"/>
              </w:rPr>
              <w:t>программы</w:t>
            </w:r>
            <w:r>
              <w:rPr>
                <w:spacing w:val="-11"/>
                <w:sz w:val="20"/>
              </w:rPr>
              <w:t> </w:t>
            </w:r>
            <w:r>
              <w:rPr>
                <w:sz w:val="20"/>
              </w:rPr>
              <w:t>в</w:t>
            </w:r>
            <w:r>
              <w:rPr>
                <w:spacing w:val="-11"/>
                <w:sz w:val="20"/>
              </w:rPr>
              <w:t> </w:t>
            </w:r>
            <w:r>
              <w:rPr>
                <w:spacing w:val="-2"/>
                <w:sz w:val="20"/>
              </w:rPr>
              <w:t>соответствии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«Об</w:t>
            </w:r>
            <w:r>
              <w:rPr>
                <w:spacing w:val="-12"/>
                <w:sz w:val="20"/>
              </w:rPr>
              <w:t> </w:t>
            </w:r>
            <w:r>
              <w:rPr>
                <w:sz w:val="20"/>
              </w:rPr>
              <w:t>образовании</w:t>
            </w:r>
            <w:r>
              <w:rPr>
                <w:spacing w:val="-11"/>
                <w:sz w:val="20"/>
              </w:rPr>
              <w:t> </w:t>
            </w:r>
            <w:r>
              <w:rPr>
                <w:sz w:val="20"/>
              </w:rPr>
              <w:t>в</w:t>
            </w:r>
            <w:r>
              <w:rPr>
                <w:spacing w:val="-11"/>
                <w:sz w:val="20"/>
              </w:rPr>
              <w:t> </w:t>
            </w:r>
            <w:r>
              <w:rPr>
                <w:sz w:val="20"/>
              </w:rPr>
              <w:t>Российской</w:t>
            </w:r>
            <w:r>
              <w:rPr>
                <w:spacing w:val="-11"/>
                <w:sz w:val="20"/>
              </w:rPr>
              <w:t> </w:t>
            </w:r>
            <w:r>
              <w:rPr>
                <w:sz w:val="20"/>
              </w:rPr>
              <w:t>Федерации»,</w:t>
            </w:r>
            <w:r>
              <w:rPr>
                <w:spacing w:val="-11"/>
                <w:sz w:val="20"/>
              </w:rPr>
              <w:t> </w:t>
            </w:r>
            <w:r>
              <w:rPr>
                <w:sz w:val="20"/>
              </w:rPr>
              <w:t>в</w:t>
            </w:r>
            <w:r>
              <w:rPr>
                <w:spacing w:val="-11"/>
                <w:sz w:val="20"/>
              </w:rPr>
              <w:t> </w:t>
            </w:r>
            <w:r>
              <w:rPr>
                <w:sz w:val="20"/>
              </w:rPr>
              <w:t>виде</w:t>
            </w:r>
            <w:r>
              <w:rPr>
                <w:spacing w:val="-11"/>
                <w:sz w:val="20"/>
              </w:rPr>
              <w:t> </w:t>
            </w:r>
            <w:r>
              <w:rPr>
                <w:sz w:val="20"/>
              </w:rPr>
              <w:t>электронного</w:t>
            </w:r>
            <w:r>
              <w:rPr>
                <w:spacing w:val="-11"/>
                <w:sz w:val="20"/>
              </w:rPr>
              <w:t> </w:t>
            </w:r>
            <w:r>
              <w:rPr>
                <w:sz w:val="20"/>
              </w:rPr>
              <w:t>документа</w:t>
            </w:r>
            <w:r>
              <w:rPr>
                <w:spacing w:val="-10"/>
                <w:sz w:val="20"/>
              </w:rPr>
              <w:t> -</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955" w:val="left" w:leader="none"/>
                <w:tab w:pos="3561" w:val="left" w:leader="none"/>
                <w:tab w:pos="4975" w:val="left" w:leader="none"/>
                <w:tab w:pos="5430" w:val="left" w:leader="none"/>
              </w:tabs>
              <w:spacing w:line="210" w:lineRule="exact"/>
              <w:ind w:left="13"/>
              <w:rPr>
                <w:sz w:val="20"/>
              </w:rPr>
            </w:pPr>
            <w:r>
              <w:rPr>
                <w:spacing w:val="-2"/>
                <w:sz w:val="20"/>
              </w:rPr>
              <w:t>САЙТ.</w:t>
            </w:r>
            <w:r>
              <w:rPr>
                <w:sz w:val="20"/>
              </w:rPr>
              <w:tab/>
            </w:r>
            <w:r>
              <w:rPr>
                <w:spacing w:val="-2"/>
                <w:sz w:val="20"/>
              </w:rPr>
              <w:t>Материально-техническое</w:t>
            </w:r>
            <w:r>
              <w:rPr>
                <w:sz w:val="20"/>
              </w:rPr>
              <w:tab/>
            </w:r>
            <w:r>
              <w:rPr>
                <w:spacing w:val="-2"/>
                <w:sz w:val="20"/>
              </w:rPr>
              <w:t>обеспечение</w:t>
            </w:r>
            <w:r>
              <w:rPr>
                <w:sz w:val="20"/>
              </w:rPr>
              <w:tab/>
            </w:r>
            <w:r>
              <w:rPr>
                <w:spacing w:val="-10"/>
                <w:sz w:val="20"/>
              </w:rPr>
              <w:t>и</w:t>
            </w:r>
            <w:r>
              <w:rPr>
                <w:sz w:val="20"/>
              </w:rPr>
              <w:tab/>
            </w:r>
            <w:r>
              <w:rPr>
                <w:spacing w:val="-2"/>
                <w:sz w:val="20"/>
              </w:rPr>
              <w:t>оснащенность</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pacing w:val="-2"/>
                <w:sz w:val="20"/>
              </w:rPr>
              <w:t>образовательного</w:t>
            </w:r>
            <w:r>
              <w:rPr>
                <w:spacing w:val="6"/>
                <w:sz w:val="20"/>
              </w:rPr>
              <w:t> </w:t>
            </w:r>
            <w:r>
              <w:rPr>
                <w:spacing w:val="-2"/>
                <w:sz w:val="20"/>
              </w:rPr>
              <w:t>процессаИнформация</w:t>
            </w:r>
            <w:r>
              <w:rPr>
                <w:spacing w:val="6"/>
                <w:sz w:val="20"/>
              </w:rPr>
              <w:t> </w:t>
            </w:r>
            <w:r>
              <w:rPr>
                <w:spacing w:val="-2"/>
                <w:sz w:val="20"/>
              </w:rPr>
              <w:t>об</w:t>
            </w:r>
            <w:r>
              <w:rPr>
                <w:spacing w:val="8"/>
                <w:sz w:val="20"/>
              </w:rPr>
              <w:t> </w:t>
            </w:r>
            <w:r>
              <w:rPr>
                <w:spacing w:val="-2"/>
                <w:sz w:val="20"/>
              </w:rPr>
              <w:t>условиях</w:t>
            </w:r>
            <w:r>
              <w:rPr>
                <w:spacing w:val="7"/>
                <w:sz w:val="20"/>
              </w:rPr>
              <w:t> </w:t>
            </w:r>
            <w:r>
              <w:rPr>
                <w:spacing w:val="-2"/>
                <w:sz w:val="20"/>
              </w:rPr>
              <w:t>питания*</w:t>
            </w:r>
            <w:r>
              <w:rPr>
                <w:spacing w:val="8"/>
                <w:sz w:val="20"/>
              </w:rPr>
              <w:t> </w:t>
            </w:r>
            <w:r>
              <w:rPr>
                <w:spacing w:val="-2"/>
                <w:sz w:val="20"/>
              </w:rPr>
              <w:t>обучающихся,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spacing w:line="210" w:lineRule="exact"/>
              <w:ind w:left="110"/>
              <w:jc w:val="left"/>
              <w:rPr>
                <w:sz w:val="20"/>
              </w:rPr>
            </w:pPr>
            <w:r>
              <w:rPr>
                <w:sz w:val="20"/>
              </w:rPr>
              <w:t>МБОУ</w:t>
            </w:r>
            <w:r>
              <w:rPr>
                <w:spacing w:val="-7"/>
                <w:sz w:val="20"/>
              </w:rPr>
              <w:t> </w:t>
            </w:r>
            <w:r>
              <w:rPr>
                <w:spacing w:val="-5"/>
                <w:sz w:val="20"/>
              </w:rPr>
              <w:t>ДО</w:t>
            </w:r>
          </w:p>
        </w:tc>
        <w:tc>
          <w:tcPr>
            <w:tcW w:w="6844" w:type="dxa"/>
            <w:tcBorders>
              <w:top w:val="nil"/>
              <w:bottom w:val="nil"/>
            </w:tcBorders>
          </w:tcPr>
          <w:p>
            <w:pPr>
              <w:pStyle w:val="TableParagraph"/>
              <w:spacing w:line="210" w:lineRule="exact"/>
              <w:ind w:left="19"/>
              <w:rPr>
                <w:sz w:val="20"/>
              </w:rPr>
            </w:pPr>
            <w:r>
              <w:rPr>
                <w:sz w:val="20"/>
              </w:rPr>
              <w:t>в</w:t>
            </w:r>
            <w:r>
              <w:rPr>
                <w:spacing w:val="29"/>
                <w:sz w:val="20"/>
              </w:rPr>
              <w:t> </w:t>
            </w:r>
            <w:r>
              <w:rPr>
                <w:sz w:val="20"/>
              </w:rPr>
              <w:t>том</w:t>
            </w:r>
            <w:r>
              <w:rPr>
                <w:spacing w:val="28"/>
                <w:sz w:val="20"/>
              </w:rPr>
              <w:t> </w:t>
            </w:r>
            <w:r>
              <w:rPr>
                <w:sz w:val="20"/>
              </w:rPr>
              <w:t>числе</w:t>
            </w:r>
            <w:r>
              <w:rPr>
                <w:spacing w:val="29"/>
                <w:sz w:val="20"/>
              </w:rPr>
              <w:t> </w:t>
            </w:r>
            <w:r>
              <w:rPr>
                <w:sz w:val="20"/>
              </w:rPr>
              <w:t>инвалидов</w:t>
            </w:r>
            <w:r>
              <w:rPr>
                <w:spacing w:val="29"/>
                <w:sz w:val="20"/>
              </w:rPr>
              <w:t> </w:t>
            </w:r>
            <w:r>
              <w:rPr>
                <w:sz w:val="20"/>
              </w:rPr>
              <w:t>и</w:t>
            </w:r>
            <w:r>
              <w:rPr>
                <w:spacing w:val="29"/>
                <w:sz w:val="20"/>
              </w:rPr>
              <w:t> </w:t>
            </w:r>
            <w:r>
              <w:rPr>
                <w:sz w:val="20"/>
              </w:rPr>
              <w:t>лиц</w:t>
            </w:r>
            <w:r>
              <w:rPr>
                <w:spacing w:val="29"/>
                <w:sz w:val="20"/>
              </w:rPr>
              <w:t> </w:t>
            </w:r>
            <w:r>
              <w:rPr>
                <w:sz w:val="20"/>
              </w:rPr>
              <w:t>с</w:t>
            </w:r>
            <w:r>
              <w:rPr>
                <w:spacing w:val="29"/>
                <w:sz w:val="20"/>
              </w:rPr>
              <w:t> </w:t>
            </w:r>
            <w:r>
              <w:rPr>
                <w:sz w:val="20"/>
              </w:rPr>
              <w:t>ограниченными</w:t>
            </w:r>
            <w:r>
              <w:rPr>
                <w:spacing w:val="29"/>
                <w:sz w:val="20"/>
              </w:rPr>
              <w:t> </w:t>
            </w:r>
            <w:r>
              <w:rPr>
                <w:sz w:val="20"/>
              </w:rPr>
              <w:t>возможностями</w:t>
            </w:r>
            <w:r>
              <w:rPr>
                <w:spacing w:val="29"/>
                <w:sz w:val="20"/>
              </w:rPr>
              <w:t> </w:t>
            </w:r>
            <w:r>
              <w:rPr>
                <w:spacing w:val="-2"/>
                <w:sz w:val="20"/>
              </w:rPr>
              <w:t>здоровья*</w:t>
            </w:r>
          </w:p>
        </w:tc>
      </w:tr>
      <w:tr>
        <w:trPr>
          <w:trHeight w:val="230" w:hRule="atLeast"/>
        </w:trPr>
        <w:tc>
          <w:tcPr>
            <w:tcW w:w="686" w:type="dxa"/>
            <w:tcBorders>
              <w:top w:val="nil"/>
              <w:bottom w:val="nil"/>
            </w:tcBorders>
          </w:tcPr>
          <w:p>
            <w:pPr>
              <w:pStyle w:val="TableParagraph"/>
              <w:spacing w:line="210" w:lineRule="exact"/>
              <w:ind w:left="15" w:right="2"/>
              <w:rPr>
                <w:sz w:val="20"/>
              </w:rPr>
            </w:pPr>
            <w:r>
              <w:rPr>
                <w:spacing w:val="-5"/>
                <w:sz w:val="20"/>
              </w:rPr>
              <w:t>266</w:t>
            </w:r>
          </w:p>
        </w:tc>
        <w:tc>
          <w:tcPr>
            <w:tcW w:w="1814" w:type="dxa"/>
            <w:tcBorders>
              <w:top w:val="nil"/>
              <w:bottom w:val="nil"/>
            </w:tcBorders>
          </w:tcPr>
          <w:p>
            <w:pPr>
              <w:pStyle w:val="TableParagraph"/>
              <w:spacing w:line="210" w:lineRule="exact"/>
              <w:ind w:left="110"/>
              <w:jc w:val="left"/>
              <w:rPr>
                <w:sz w:val="20"/>
              </w:rPr>
            </w:pPr>
            <w:r>
              <w:rPr>
                <w:spacing w:val="-2"/>
                <w:sz w:val="20"/>
              </w:rPr>
              <w:t>«Аэрокосмическа</w:t>
            </w:r>
          </w:p>
        </w:tc>
        <w:tc>
          <w:tcPr>
            <w:tcW w:w="6844" w:type="dxa"/>
            <w:tcBorders>
              <w:top w:val="nil"/>
              <w:bottom w:val="nil"/>
            </w:tcBorders>
          </w:tcPr>
          <w:p>
            <w:pPr>
              <w:pStyle w:val="TableParagraph"/>
              <w:spacing w:line="210" w:lineRule="exact"/>
              <w:ind w:left="16"/>
              <w:rPr>
                <w:sz w:val="20"/>
              </w:rPr>
            </w:pPr>
            <w:r>
              <w:rPr>
                <w:sz w:val="20"/>
              </w:rPr>
              <w:t>Государственные</w:t>
            </w:r>
            <w:r>
              <w:rPr>
                <w:spacing w:val="12"/>
                <w:sz w:val="20"/>
              </w:rPr>
              <w:t> </w:t>
            </w:r>
            <w:r>
              <w:rPr>
                <w:sz w:val="20"/>
              </w:rPr>
              <w:t>и</w:t>
            </w:r>
            <w:r>
              <w:rPr>
                <w:spacing w:val="11"/>
                <w:sz w:val="20"/>
              </w:rPr>
              <w:t> </w:t>
            </w:r>
            <w:r>
              <w:rPr>
                <w:sz w:val="20"/>
              </w:rPr>
              <w:t>муниципальные</w:t>
            </w:r>
            <w:r>
              <w:rPr>
                <w:spacing w:val="12"/>
                <w:sz w:val="20"/>
              </w:rPr>
              <w:t> </w:t>
            </w:r>
            <w:r>
              <w:rPr>
                <w:sz w:val="20"/>
              </w:rPr>
              <w:t>общеобразовательные</w:t>
            </w:r>
            <w:r>
              <w:rPr>
                <w:spacing w:val="12"/>
                <w:sz w:val="20"/>
              </w:rPr>
              <w:t> </w:t>
            </w:r>
            <w:r>
              <w:rPr>
                <w:sz w:val="20"/>
              </w:rPr>
              <w:t>организации</w:t>
            </w:r>
            <w:r>
              <w:rPr>
                <w:spacing w:val="12"/>
                <w:sz w:val="20"/>
              </w:rPr>
              <w:t> </w:t>
            </w:r>
            <w:r>
              <w:rPr>
                <w:spacing w:val="-5"/>
                <w:sz w:val="20"/>
              </w:rPr>
              <w:t>при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spacing w:line="210" w:lineRule="exact"/>
              <w:ind w:left="110"/>
              <w:jc w:val="left"/>
              <w:rPr>
                <w:sz w:val="20"/>
              </w:rPr>
            </w:pPr>
            <w:r>
              <w:rPr>
                <w:sz w:val="20"/>
              </w:rPr>
              <w:t>я</w:t>
            </w:r>
            <w:r>
              <w:rPr>
                <w:spacing w:val="-1"/>
                <w:sz w:val="20"/>
              </w:rPr>
              <w:t> </w:t>
            </w:r>
            <w:r>
              <w:rPr>
                <w:spacing w:val="-2"/>
                <w:sz w:val="20"/>
              </w:rPr>
              <w:t>школа»</w:t>
            </w:r>
          </w:p>
        </w:tc>
        <w:tc>
          <w:tcPr>
            <w:tcW w:w="6844" w:type="dxa"/>
            <w:tcBorders>
              <w:top w:val="nil"/>
              <w:bottom w:val="nil"/>
            </w:tcBorders>
          </w:tcPr>
          <w:p>
            <w:pPr>
              <w:pStyle w:val="TableParagraph"/>
              <w:tabs>
                <w:tab w:pos="1300" w:val="left" w:leader="none"/>
                <w:tab w:pos="2619" w:val="left" w:leader="none"/>
                <w:tab w:pos="3059" w:val="left" w:leader="none"/>
                <w:tab w:pos="4079" w:val="left" w:leader="none"/>
                <w:tab w:pos="5014" w:val="left" w:leader="none"/>
                <w:tab w:pos="6435" w:val="left" w:leader="none"/>
              </w:tabs>
              <w:spacing w:line="210" w:lineRule="exact"/>
              <w:ind w:left="15"/>
              <w:rPr>
                <w:sz w:val="20"/>
              </w:rPr>
            </w:pPr>
            <w:r>
              <w:rPr>
                <w:spacing w:val="-2"/>
                <w:sz w:val="20"/>
              </w:rPr>
              <w:t>размещении</w:t>
            </w:r>
            <w:r>
              <w:rPr>
                <w:sz w:val="20"/>
              </w:rPr>
              <w:tab/>
            </w:r>
            <w:r>
              <w:rPr>
                <w:spacing w:val="-2"/>
                <w:sz w:val="20"/>
              </w:rPr>
              <w:t>информации</w:t>
            </w:r>
            <w:r>
              <w:rPr>
                <w:sz w:val="20"/>
              </w:rPr>
              <w:tab/>
            </w:r>
            <w:r>
              <w:rPr>
                <w:spacing w:val="-5"/>
                <w:sz w:val="20"/>
              </w:rPr>
              <w:t>об</w:t>
            </w:r>
            <w:r>
              <w:rPr>
                <w:sz w:val="20"/>
              </w:rPr>
              <w:tab/>
            </w:r>
            <w:r>
              <w:rPr>
                <w:spacing w:val="-2"/>
                <w:sz w:val="20"/>
              </w:rPr>
              <w:t>условиях</w:t>
            </w:r>
            <w:r>
              <w:rPr>
                <w:sz w:val="20"/>
              </w:rPr>
              <w:tab/>
            </w:r>
            <w:r>
              <w:rPr>
                <w:spacing w:val="-2"/>
                <w:sz w:val="20"/>
              </w:rPr>
              <w:t>питания</w:t>
            </w:r>
            <w:r>
              <w:rPr>
                <w:sz w:val="20"/>
              </w:rPr>
              <w:tab/>
            </w:r>
            <w:r>
              <w:rPr>
                <w:spacing w:val="-2"/>
                <w:sz w:val="20"/>
              </w:rPr>
              <w:t>обучающихся</w:t>
            </w:r>
            <w:r>
              <w:rPr>
                <w:sz w:val="20"/>
              </w:rPr>
              <w:tab/>
            </w:r>
            <w:r>
              <w:rPr>
                <w:spacing w:val="-5"/>
                <w:sz w:val="20"/>
              </w:rPr>
              <w:t>по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образовательным</w:t>
            </w:r>
            <w:r>
              <w:rPr>
                <w:spacing w:val="3"/>
                <w:sz w:val="20"/>
              </w:rPr>
              <w:t> </w:t>
            </w:r>
            <w:r>
              <w:rPr>
                <w:sz w:val="20"/>
              </w:rPr>
              <w:t>программам</w:t>
            </w:r>
            <w:r>
              <w:rPr>
                <w:spacing w:val="3"/>
                <w:sz w:val="20"/>
              </w:rPr>
              <w:t> </w:t>
            </w:r>
            <w:r>
              <w:rPr>
                <w:sz w:val="20"/>
              </w:rPr>
              <w:t>начального</w:t>
            </w:r>
            <w:r>
              <w:rPr>
                <w:spacing w:val="4"/>
                <w:sz w:val="20"/>
              </w:rPr>
              <w:t> </w:t>
            </w:r>
            <w:r>
              <w:rPr>
                <w:sz w:val="20"/>
              </w:rPr>
              <w:t>общего</w:t>
            </w:r>
            <w:r>
              <w:rPr>
                <w:spacing w:val="3"/>
                <w:sz w:val="20"/>
              </w:rPr>
              <w:t> </w:t>
            </w:r>
            <w:r>
              <w:rPr>
                <w:sz w:val="20"/>
              </w:rPr>
              <w:t>образования</w:t>
            </w:r>
            <w:r>
              <w:rPr>
                <w:spacing w:val="3"/>
                <w:sz w:val="20"/>
              </w:rPr>
              <w:t> </w:t>
            </w:r>
            <w:r>
              <w:rPr>
                <w:sz w:val="20"/>
              </w:rPr>
              <w:t>размещают</w:t>
            </w:r>
            <w:r>
              <w:rPr>
                <w:spacing w:val="4"/>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том</w:t>
            </w:r>
            <w:r>
              <w:rPr>
                <w:spacing w:val="46"/>
                <w:sz w:val="20"/>
              </w:rPr>
              <w:t> </w:t>
            </w:r>
            <w:r>
              <w:rPr>
                <w:sz w:val="20"/>
              </w:rPr>
              <w:t>числе</w:t>
            </w:r>
            <w:r>
              <w:rPr>
                <w:spacing w:val="46"/>
                <w:sz w:val="20"/>
              </w:rPr>
              <w:t> </w:t>
            </w:r>
            <w:r>
              <w:rPr>
                <w:sz w:val="20"/>
              </w:rPr>
              <w:t>меню</w:t>
            </w:r>
            <w:r>
              <w:rPr>
                <w:spacing w:val="46"/>
                <w:sz w:val="20"/>
              </w:rPr>
              <w:t> </w:t>
            </w:r>
            <w:r>
              <w:rPr>
                <w:sz w:val="20"/>
              </w:rPr>
              <w:t>ежедневного</w:t>
            </w:r>
            <w:r>
              <w:rPr>
                <w:spacing w:val="47"/>
                <w:sz w:val="20"/>
              </w:rPr>
              <w:t> </w:t>
            </w:r>
            <w:r>
              <w:rPr>
                <w:sz w:val="20"/>
              </w:rPr>
              <w:t>горячего</w:t>
            </w:r>
            <w:r>
              <w:rPr>
                <w:spacing w:val="46"/>
                <w:sz w:val="20"/>
              </w:rPr>
              <w:t> </w:t>
            </w:r>
            <w:r>
              <w:rPr>
                <w:sz w:val="20"/>
              </w:rPr>
              <w:t>питания,</w:t>
            </w:r>
            <w:r>
              <w:rPr>
                <w:spacing w:val="47"/>
                <w:sz w:val="20"/>
              </w:rPr>
              <w:t> </w:t>
            </w:r>
            <w:r>
              <w:rPr>
                <w:sz w:val="20"/>
              </w:rPr>
              <w:t>информацию</w:t>
            </w:r>
            <w:r>
              <w:rPr>
                <w:spacing w:val="46"/>
                <w:sz w:val="20"/>
              </w:rPr>
              <w:t> </w:t>
            </w:r>
            <w:r>
              <w:rPr>
                <w:sz w:val="20"/>
              </w:rPr>
              <w:t>о</w:t>
            </w:r>
            <w:r>
              <w:rPr>
                <w:spacing w:val="47"/>
                <w:sz w:val="20"/>
              </w:rPr>
              <w:t> </w:t>
            </w:r>
            <w:r>
              <w:rPr>
                <w:spacing w:val="-2"/>
                <w:sz w:val="20"/>
              </w:rPr>
              <w:t>наличии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диетического</w:t>
            </w:r>
            <w:r>
              <w:rPr>
                <w:spacing w:val="25"/>
                <w:sz w:val="20"/>
              </w:rPr>
              <w:t> </w:t>
            </w:r>
            <w:r>
              <w:rPr>
                <w:sz w:val="20"/>
              </w:rPr>
              <w:t>меню</w:t>
            </w:r>
            <w:r>
              <w:rPr>
                <w:spacing w:val="25"/>
                <w:sz w:val="20"/>
              </w:rPr>
              <w:t> </w:t>
            </w:r>
            <w:r>
              <w:rPr>
                <w:sz w:val="20"/>
              </w:rPr>
              <w:t>в</w:t>
            </w:r>
            <w:r>
              <w:rPr>
                <w:spacing w:val="26"/>
                <w:sz w:val="20"/>
              </w:rPr>
              <w:t> </w:t>
            </w:r>
            <w:r>
              <w:rPr>
                <w:sz w:val="20"/>
              </w:rPr>
              <w:t>образовательной</w:t>
            </w:r>
            <w:r>
              <w:rPr>
                <w:spacing w:val="25"/>
                <w:sz w:val="20"/>
              </w:rPr>
              <w:t> </w:t>
            </w:r>
            <w:r>
              <w:rPr>
                <w:sz w:val="20"/>
              </w:rPr>
              <w:t>организации,</w:t>
            </w:r>
            <w:r>
              <w:rPr>
                <w:spacing w:val="25"/>
                <w:sz w:val="20"/>
              </w:rPr>
              <w:t> </w:t>
            </w:r>
            <w:r>
              <w:rPr>
                <w:sz w:val="20"/>
              </w:rPr>
              <w:t>перечни</w:t>
            </w:r>
            <w:r>
              <w:rPr>
                <w:spacing w:val="26"/>
                <w:sz w:val="20"/>
              </w:rPr>
              <w:t> </w:t>
            </w:r>
            <w:r>
              <w:rPr>
                <w:spacing w:val="-2"/>
                <w:sz w:val="20"/>
              </w:rPr>
              <w:t>юридических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лиц</w:t>
            </w:r>
            <w:r>
              <w:rPr>
                <w:spacing w:val="38"/>
                <w:sz w:val="20"/>
              </w:rPr>
              <w:t>  </w:t>
            </w:r>
            <w:r>
              <w:rPr>
                <w:sz w:val="20"/>
              </w:rPr>
              <w:t>и</w:t>
            </w:r>
            <w:r>
              <w:rPr>
                <w:spacing w:val="38"/>
                <w:sz w:val="20"/>
              </w:rPr>
              <w:t>  </w:t>
            </w:r>
            <w:r>
              <w:rPr>
                <w:sz w:val="20"/>
              </w:rPr>
              <w:t>индивидуальных</w:t>
            </w:r>
            <w:r>
              <w:rPr>
                <w:spacing w:val="39"/>
                <w:sz w:val="20"/>
              </w:rPr>
              <w:t>  </w:t>
            </w:r>
            <w:r>
              <w:rPr>
                <w:sz w:val="20"/>
              </w:rPr>
              <w:t>предпринимателей,</w:t>
            </w:r>
            <w:r>
              <w:rPr>
                <w:spacing w:val="38"/>
                <w:sz w:val="20"/>
              </w:rPr>
              <w:t>  </w:t>
            </w:r>
            <w:r>
              <w:rPr>
                <w:sz w:val="20"/>
              </w:rPr>
              <w:t>оказывающих</w:t>
            </w:r>
            <w:r>
              <w:rPr>
                <w:spacing w:val="39"/>
                <w:sz w:val="20"/>
              </w:rPr>
              <w:t>  </w:t>
            </w:r>
            <w:r>
              <w:rPr>
                <w:sz w:val="20"/>
              </w:rPr>
              <w:t>услуги</w:t>
            </w:r>
            <w:r>
              <w:rPr>
                <w:spacing w:val="38"/>
                <w:sz w:val="20"/>
              </w:rPr>
              <w:t>  </w:t>
            </w:r>
            <w:r>
              <w:rPr>
                <w:spacing w:val="-5"/>
                <w:sz w:val="20"/>
              </w:rPr>
              <w:t>по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организации</w:t>
            </w:r>
            <w:r>
              <w:rPr>
                <w:spacing w:val="39"/>
                <w:sz w:val="20"/>
              </w:rPr>
              <w:t>  </w:t>
            </w:r>
            <w:r>
              <w:rPr>
                <w:sz w:val="20"/>
              </w:rPr>
              <w:t>питания</w:t>
            </w:r>
            <w:r>
              <w:rPr>
                <w:spacing w:val="39"/>
                <w:sz w:val="20"/>
              </w:rPr>
              <w:t>  </w:t>
            </w:r>
            <w:r>
              <w:rPr>
                <w:sz w:val="20"/>
              </w:rPr>
              <w:t>в</w:t>
            </w:r>
            <w:r>
              <w:rPr>
                <w:spacing w:val="39"/>
                <w:sz w:val="20"/>
              </w:rPr>
              <w:t>  </w:t>
            </w:r>
            <w:r>
              <w:rPr>
                <w:sz w:val="20"/>
              </w:rPr>
              <w:t>общеобразовательных</w:t>
            </w:r>
            <w:r>
              <w:rPr>
                <w:spacing w:val="40"/>
                <w:sz w:val="20"/>
              </w:rPr>
              <w:t>  </w:t>
            </w:r>
            <w:r>
              <w:rPr>
                <w:sz w:val="20"/>
              </w:rPr>
              <w:t>организациях,</w:t>
            </w:r>
            <w:r>
              <w:rPr>
                <w:spacing w:val="40"/>
                <w:sz w:val="20"/>
              </w:rPr>
              <w:t>  </w:t>
            </w:r>
            <w:r>
              <w:rPr>
                <w:spacing w:val="-2"/>
                <w:sz w:val="20"/>
              </w:rPr>
              <w:t>перечни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юридических</w:t>
            </w:r>
            <w:r>
              <w:rPr>
                <w:spacing w:val="74"/>
                <w:sz w:val="20"/>
              </w:rPr>
              <w:t> </w:t>
            </w:r>
            <w:r>
              <w:rPr>
                <w:sz w:val="20"/>
              </w:rPr>
              <w:t>лиц</w:t>
            </w:r>
            <w:r>
              <w:rPr>
                <w:spacing w:val="76"/>
                <w:sz w:val="20"/>
              </w:rPr>
              <w:t> </w:t>
            </w:r>
            <w:r>
              <w:rPr>
                <w:sz w:val="20"/>
              </w:rPr>
              <w:t>и</w:t>
            </w:r>
            <w:r>
              <w:rPr>
                <w:spacing w:val="77"/>
                <w:sz w:val="20"/>
              </w:rPr>
              <w:t> </w:t>
            </w:r>
            <w:r>
              <w:rPr>
                <w:sz w:val="20"/>
              </w:rPr>
              <w:t>индивидуальных</w:t>
            </w:r>
            <w:r>
              <w:rPr>
                <w:spacing w:val="76"/>
                <w:sz w:val="20"/>
              </w:rPr>
              <w:t> </w:t>
            </w:r>
            <w:r>
              <w:rPr>
                <w:sz w:val="20"/>
              </w:rPr>
              <w:t>предпринимателей,</w:t>
            </w:r>
            <w:r>
              <w:rPr>
                <w:spacing w:val="77"/>
                <w:sz w:val="20"/>
              </w:rPr>
              <w:t> </w:t>
            </w:r>
            <w:r>
              <w:rPr>
                <w:spacing w:val="-2"/>
                <w:sz w:val="20"/>
              </w:rPr>
              <w:t>поставляющих</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551" w:val="left" w:leader="none"/>
                <w:tab w:pos="2551" w:val="left" w:leader="none"/>
                <w:tab w:pos="3605" w:val="left" w:leader="none"/>
                <w:tab w:pos="3939" w:val="left" w:leader="none"/>
                <w:tab w:pos="5822" w:val="left" w:leader="none"/>
                <w:tab w:pos="6551" w:val="left" w:leader="none"/>
              </w:tabs>
              <w:spacing w:line="208" w:lineRule="exact"/>
              <w:ind w:left="17"/>
              <w:rPr>
                <w:sz w:val="20"/>
              </w:rPr>
            </w:pPr>
            <w:r>
              <w:rPr>
                <w:spacing w:val="-2"/>
                <w:sz w:val="20"/>
              </w:rPr>
              <w:t>(реализующих)</w:t>
            </w:r>
            <w:r>
              <w:rPr>
                <w:sz w:val="20"/>
              </w:rPr>
              <w:tab/>
            </w:r>
            <w:r>
              <w:rPr>
                <w:spacing w:val="-2"/>
                <w:sz w:val="20"/>
              </w:rPr>
              <w:t>пищевые</w:t>
            </w:r>
            <w:r>
              <w:rPr>
                <w:sz w:val="20"/>
              </w:rPr>
              <w:tab/>
            </w:r>
            <w:r>
              <w:rPr>
                <w:spacing w:val="-2"/>
                <w:sz w:val="20"/>
              </w:rPr>
              <w:t>продукты</w:t>
            </w:r>
            <w:r>
              <w:rPr>
                <w:sz w:val="20"/>
              </w:rPr>
              <w:tab/>
            </w:r>
            <w:r>
              <w:rPr>
                <w:spacing w:val="-10"/>
                <w:sz w:val="20"/>
              </w:rPr>
              <w:t>и</w:t>
            </w:r>
            <w:r>
              <w:rPr>
                <w:sz w:val="20"/>
              </w:rPr>
              <w:tab/>
            </w:r>
            <w:r>
              <w:rPr>
                <w:spacing w:val="-2"/>
                <w:sz w:val="20"/>
              </w:rPr>
              <w:t>продовольственное</w:t>
            </w:r>
            <w:r>
              <w:rPr>
                <w:sz w:val="20"/>
              </w:rPr>
              <w:tab/>
            </w:r>
            <w:r>
              <w:rPr>
                <w:spacing w:val="-2"/>
                <w:sz w:val="20"/>
              </w:rPr>
              <w:t>сырье</w:t>
            </w:r>
            <w:r>
              <w:rPr>
                <w:sz w:val="20"/>
              </w:rPr>
              <w:tab/>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общеобразовательные</w:t>
            </w:r>
            <w:r>
              <w:rPr>
                <w:spacing w:val="39"/>
                <w:sz w:val="20"/>
              </w:rPr>
              <w:t> </w:t>
            </w:r>
            <w:r>
              <w:rPr>
                <w:sz w:val="20"/>
              </w:rPr>
              <w:t>организации,</w:t>
            </w:r>
            <w:r>
              <w:rPr>
                <w:spacing w:val="39"/>
                <w:sz w:val="20"/>
              </w:rPr>
              <w:t> </w:t>
            </w:r>
            <w:r>
              <w:rPr>
                <w:sz w:val="20"/>
              </w:rPr>
              <w:t>формы</w:t>
            </w:r>
            <w:r>
              <w:rPr>
                <w:spacing w:val="39"/>
                <w:sz w:val="20"/>
              </w:rPr>
              <w:t> </w:t>
            </w:r>
            <w:r>
              <w:rPr>
                <w:sz w:val="20"/>
              </w:rPr>
              <w:t>обратной</w:t>
            </w:r>
            <w:r>
              <w:rPr>
                <w:spacing w:val="39"/>
                <w:sz w:val="20"/>
              </w:rPr>
              <w:t> </w:t>
            </w:r>
            <w:r>
              <w:rPr>
                <w:sz w:val="20"/>
              </w:rPr>
              <w:t>связи</w:t>
            </w:r>
            <w:r>
              <w:rPr>
                <w:spacing w:val="39"/>
                <w:sz w:val="20"/>
              </w:rPr>
              <w:t> </w:t>
            </w:r>
            <w:r>
              <w:rPr>
                <w:sz w:val="20"/>
              </w:rPr>
              <w:t>для</w:t>
            </w:r>
            <w:r>
              <w:rPr>
                <w:spacing w:val="39"/>
                <w:sz w:val="20"/>
              </w:rPr>
              <w:t> </w:t>
            </w:r>
            <w:r>
              <w:rPr>
                <w:spacing w:val="-2"/>
                <w:sz w:val="20"/>
              </w:rPr>
              <w:t>родителей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обучающихся</w:t>
            </w:r>
            <w:r>
              <w:rPr>
                <w:spacing w:val="58"/>
                <w:w w:val="150"/>
                <w:sz w:val="20"/>
              </w:rPr>
              <w:t> </w:t>
            </w:r>
            <w:r>
              <w:rPr>
                <w:sz w:val="20"/>
              </w:rPr>
              <w:t>и</w:t>
            </w:r>
            <w:r>
              <w:rPr>
                <w:spacing w:val="60"/>
                <w:w w:val="150"/>
                <w:sz w:val="20"/>
              </w:rPr>
              <w:t> </w:t>
            </w:r>
            <w:r>
              <w:rPr>
                <w:sz w:val="20"/>
              </w:rPr>
              <w:t>ответы</w:t>
            </w:r>
            <w:r>
              <w:rPr>
                <w:spacing w:val="61"/>
                <w:w w:val="150"/>
                <w:sz w:val="20"/>
              </w:rPr>
              <w:t> </w:t>
            </w:r>
            <w:r>
              <w:rPr>
                <w:sz w:val="20"/>
              </w:rPr>
              <w:t>на</w:t>
            </w:r>
            <w:r>
              <w:rPr>
                <w:spacing w:val="60"/>
                <w:w w:val="150"/>
                <w:sz w:val="20"/>
              </w:rPr>
              <w:t> </w:t>
            </w:r>
            <w:r>
              <w:rPr>
                <w:sz w:val="20"/>
              </w:rPr>
              <w:t>вопросы</w:t>
            </w:r>
            <w:r>
              <w:rPr>
                <w:spacing w:val="61"/>
                <w:w w:val="150"/>
                <w:sz w:val="20"/>
              </w:rPr>
              <w:t> </w:t>
            </w:r>
            <w:r>
              <w:rPr>
                <w:sz w:val="20"/>
              </w:rPr>
              <w:t>родителей</w:t>
            </w:r>
            <w:r>
              <w:rPr>
                <w:spacing w:val="60"/>
                <w:w w:val="150"/>
                <w:sz w:val="20"/>
              </w:rPr>
              <w:t> </w:t>
            </w:r>
            <w:r>
              <w:rPr>
                <w:sz w:val="20"/>
              </w:rPr>
              <w:t>по</w:t>
            </w:r>
            <w:r>
              <w:rPr>
                <w:spacing w:val="61"/>
                <w:w w:val="150"/>
                <w:sz w:val="20"/>
              </w:rPr>
              <w:t> </w:t>
            </w:r>
            <w:r>
              <w:rPr>
                <w:sz w:val="20"/>
              </w:rPr>
              <w:t>питанию.</w:t>
            </w:r>
            <w:r>
              <w:rPr>
                <w:spacing w:val="60"/>
                <w:w w:val="150"/>
                <w:sz w:val="20"/>
              </w:rPr>
              <w:t> </w:t>
            </w:r>
            <w:r>
              <w:rPr>
                <w:sz w:val="20"/>
              </w:rPr>
              <w:t>-</w:t>
            </w:r>
            <w:r>
              <w:rPr>
                <w:spacing w:val="61"/>
                <w:w w:val="150"/>
                <w:sz w:val="20"/>
              </w:rPr>
              <w:t> </w:t>
            </w:r>
            <w:r>
              <w:rPr>
                <w:spacing w:val="-2"/>
                <w:sz w:val="20"/>
              </w:rPr>
              <w:t>САЙТ.</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Материально-техническое</w:t>
            </w:r>
            <w:r>
              <w:rPr>
                <w:spacing w:val="56"/>
                <w:sz w:val="20"/>
              </w:rPr>
              <w:t> </w:t>
            </w:r>
            <w:r>
              <w:rPr>
                <w:sz w:val="20"/>
              </w:rPr>
              <w:t>обеспечение</w:t>
            </w:r>
            <w:r>
              <w:rPr>
                <w:spacing w:val="57"/>
                <w:sz w:val="20"/>
              </w:rPr>
              <w:t> </w:t>
            </w:r>
            <w:r>
              <w:rPr>
                <w:sz w:val="20"/>
              </w:rPr>
              <w:t>и</w:t>
            </w:r>
            <w:r>
              <w:rPr>
                <w:spacing w:val="57"/>
                <w:sz w:val="20"/>
              </w:rPr>
              <w:t> </w:t>
            </w:r>
            <w:r>
              <w:rPr>
                <w:sz w:val="20"/>
              </w:rPr>
              <w:t>оснащенность</w:t>
            </w:r>
            <w:r>
              <w:rPr>
                <w:spacing w:val="57"/>
                <w:sz w:val="20"/>
              </w:rPr>
              <w:t> </w:t>
            </w:r>
            <w:r>
              <w:rPr>
                <w:spacing w:val="-2"/>
                <w:sz w:val="20"/>
              </w:rPr>
              <w:t>образовательного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процессаИнформация</w:t>
            </w:r>
            <w:r>
              <w:rPr>
                <w:spacing w:val="-11"/>
                <w:sz w:val="20"/>
              </w:rPr>
              <w:t> </w:t>
            </w:r>
            <w:r>
              <w:rPr>
                <w:sz w:val="20"/>
              </w:rPr>
              <w:t>о</w:t>
            </w:r>
            <w:r>
              <w:rPr>
                <w:spacing w:val="-10"/>
                <w:sz w:val="20"/>
              </w:rPr>
              <w:t> </w:t>
            </w:r>
            <w:r>
              <w:rPr>
                <w:sz w:val="20"/>
              </w:rPr>
              <w:t>наличии</w:t>
            </w:r>
            <w:r>
              <w:rPr>
                <w:spacing w:val="-11"/>
                <w:sz w:val="20"/>
              </w:rPr>
              <w:t> </w:t>
            </w:r>
            <w:r>
              <w:rPr>
                <w:sz w:val="20"/>
              </w:rPr>
              <w:t>специальных</w:t>
            </w:r>
            <w:r>
              <w:rPr>
                <w:spacing w:val="-10"/>
                <w:sz w:val="20"/>
              </w:rPr>
              <w:t> </w:t>
            </w:r>
            <w:r>
              <w:rPr>
                <w:sz w:val="20"/>
              </w:rPr>
              <w:t>технических</w:t>
            </w:r>
            <w:r>
              <w:rPr>
                <w:spacing w:val="-11"/>
                <w:sz w:val="20"/>
              </w:rPr>
              <w:t> </w:t>
            </w:r>
            <w:r>
              <w:rPr>
                <w:sz w:val="20"/>
              </w:rPr>
              <w:t>средств</w:t>
            </w:r>
            <w:r>
              <w:rPr>
                <w:spacing w:val="-10"/>
                <w:sz w:val="20"/>
              </w:rPr>
              <w:t> </w:t>
            </w:r>
            <w:r>
              <w:rPr>
                <w:spacing w:val="-2"/>
                <w:sz w:val="20"/>
              </w:rPr>
              <w:t>обучения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коллективного</w:t>
            </w:r>
            <w:r>
              <w:rPr>
                <w:spacing w:val="65"/>
                <w:sz w:val="20"/>
              </w:rPr>
              <w:t> </w:t>
            </w:r>
            <w:r>
              <w:rPr>
                <w:sz w:val="20"/>
              </w:rPr>
              <w:t>и</w:t>
            </w:r>
            <w:r>
              <w:rPr>
                <w:spacing w:val="67"/>
                <w:sz w:val="20"/>
              </w:rPr>
              <w:t> </w:t>
            </w:r>
            <w:r>
              <w:rPr>
                <w:sz w:val="20"/>
              </w:rPr>
              <w:t>индивидуального</w:t>
            </w:r>
            <w:r>
              <w:rPr>
                <w:spacing w:val="67"/>
                <w:sz w:val="20"/>
              </w:rPr>
              <w:t> </w:t>
            </w:r>
            <w:r>
              <w:rPr>
                <w:sz w:val="20"/>
              </w:rPr>
              <w:t>пользования</w:t>
            </w:r>
            <w:r>
              <w:rPr>
                <w:spacing w:val="67"/>
                <w:sz w:val="20"/>
              </w:rPr>
              <w:t> </w:t>
            </w:r>
            <w:r>
              <w:rPr>
                <w:sz w:val="20"/>
              </w:rPr>
              <w:t>для</w:t>
            </w:r>
            <w:r>
              <w:rPr>
                <w:spacing w:val="67"/>
                <w:sz w:val="20"/>
              </w:rPr>
              <w:t> </w:t>
            </w:r>
            <w:r>
              <w:rPr>
                <w:sz w:val="20"/>
              </w:rPr>
              <w:t>инвалидов</w:t>
            </w:r>
            <w:r>
              <w:rPr>
                <w:spacing w:val="67"/>
                <w:sz w:val="20"/>
              </w:rPr>
              <w:t> </w:t>
            </w:r>
            <w:r>
              <w:rPr>
                <w:sz w:val="20"/>
              </w:rPr>
              <w:t>и</w:t>
            </w:r>
            <w:r>
              <w:rPr>
                <w:spacing w:val="67"/>
                <w:sz w:val="20"/>
              </w:rPr>
              <w:t> </w:t>
            </w:r>
            <w:r>
              <w:rPr>
                <w:sz w:val="20"/>
              </w:rPr>
              <w:t>лиц</w:t>
            </w:r>
            <w:r>
              <w:rPr>
                <w:spacing w:val="67"/>
                <w:sz w:val="20"/>
              </w:rPr>
              <w:t> </w:t>
            </w:r>
            <w:r>
              <w:rPr>
                <w:spacing w:val="-10"/>
                <w:sz w:val="20"/>
              </w:rPr>
              <w:t>с</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ограниченными</w:t>
            </w:r>
            <w:r>
              <w:rPr>
                <w:spacing w:val="77"/>
                <w:sz w:val="20"/>
              </w:rPr>
              <w:t> </w:t>
            </w:r>
            <w:r>
              <w:rPr>
                <w:sz w:val="20"/>
              </w:rPr>
              <w:t>возможностями</w:t>
            </w:r>
            <w:r>
              <w:rPr>
                <w:spacing w:val="78"/>
                <w:sz w:val="20"/>
              </w:rPr>
              <w:t> </w:t>
            </w:r>
            <w:r>
              <w:rPr>
                <w:sz w:val="20"/>
              </w:rPr>
              <w:t>здоровья</w:t>
            </w:r>
            <w:r>
              <w:rPr>
                <w:spacing w:val="78"/>
                <w:sz w:val="20"/>
              </w:rPr>
              <w:t> </w:t>
            </w:r>
            <w:r>
              <w:rPr>
                <w:sz w:val="20"/>
              </w:rPr>
              <w:t>-</w:t>
            </w:r>
            <w:r>
              <w:rPr>
                <w:spacing w:val="78"/>
                <w:sz w:val="20"/>
              </w:rPr>
              <w:t> </w:t>
            </w:r>
            <w:r>
              <w:rPr>
                <w:sz w:val="20"/>
              </w:rPr>
              <w:t>Обеспечение</w:t>
            </w:r>
            <w:r>
              <w:rPr>
                <w:spacing w:val="78"/>
                <w:sz w:val="20"/>
              </w:rPr>
              <w:t> </w:t>
            </w:r>
            <w:r>
              <w:rPr>
                <w:sz w:val="20"/>
              </w:rPr>
              <w:t>в</w:t>
            </w:r>
            <w:r>
              <w:rPr>
                <w:spacing w:val="78"/>
                <w:sz w:val="20"/>
              </w:rPr>
              <w:t> </w:t>
            </w:r>
            <w:r>
              <w:rPr>
                <w:spacing w:val="-2"/>
                <w:sz w:val="20"/>
              </w:rPr>
              <w:t>организации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комфортных</w:t>
            </w:r>
            <w:r>
              <w:rPr>
                <w:spacing w:val="7"/>
                <w:sz w:val="20"/>
              </w:rPr>
              <w:t> </w:t>
            </w:r>
            <w:r>
              <w:rPr>
                <w:sz w:val="20"/>
              </w:rPr>
              <w:t>условий</w:t>
            </w:r>
            <w:r>
              <w:rPr>
                <w:spacing w:val="8"/>
                <w:sz w:val="20"/>
              </w:rPr>
              <w:t> </w:t>
            </w:r>
            <w:r>
              <w:rPr>
                <w:sz w:val="20"/>
              </w:rPr>
              <w:t>для</w:t>
            </w:r>
            <w:r>
              <w:rPr>
                <w:spacing w:val="7"/>
                <w:sz w:val="20"/>
              </w:rPr>
              <w:t> </w:t>
            </w:r>
            <w:r>
              <w:rPr>
                <w:sz w:val="20"/>
              </w:rPr>
              <w:t>предоставления</w:t>
            </w:r>
            <w:r>
              <w:rPr>
                <w:spacing w:val="8"/>
                <w:sz w:val="20"/>
              </w:rPr>
              <w:t> </w:t>
            </w:r>
            <w:r>
              <w:rPr>
                <w:sz w:val="20"/>
              </w:rPr>
              <w:t>услуг:</w:t>
            </w:r>
            <w:r>
              <w:rPr>
                <w:spacing w:val="7"/>
                <w:sz w:val="20"/>
              </w:rPr>
              <w:t> </w:t>
            </w:r>
            <w:r>
              <w:rPr>
                <w:sz w:val="20"/>
              </w:rPr>
              <w:t>Наличие</w:t>
            </w:r>
            <w:r>
              <w:rPr>
                <w:spacing w:val="8"/>
                <w:sz w:val="20"/>
              </w:rPr>
              <w:t> </w:t>
            </w:r>
            <w:r>
              <w:rPr>
                <w:sz w:val="20"/>
              </w:rPr>
              <w:t>комфортной</w:t>
            </w:r>
            <w:r>
              <w:rPr>
                <w:spacing w:val="8"/>
                <w:sz w:val="20"/>
              </w:rPr>
              <w:t> </w:t>
            </w:r>
            <w:r>
              <w:rPr>
                <w:spacing w:val="-4"/>
                <w:sz w:val="20"/>
              </w:rPr>
              <w:t>зоны</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43" w:val="left" w:leader="none"/>
                <w:tab w:pos="2084" w:val="left" w:leader="none"/>
                <w:tab w:pos="3608" w:val="left" w:leader="none"/>
                <w:tab w:pos="5340" w:val="left" w:leader="none"/>
                <w:tab w:pos="6575" w:val="left" w:leader="none"/>
              </w:tabs>
              <w:spacing w:line="210" w:lineRule="exact"/>
              <w:ind w:left="15"/>
              <w:rPr>
                <w:sz w:val="20"/>
              </w:rPr>
            </w:pPr>
            <w:r>
              <w:rPr>
                <w:spacing w:val="-2"/>
                <w:sz w:val="20"/>
              </w:rPr>
              <w:t>отдыха</w:t>
            </w:r>
            <w:r>
              <w:rPr>
                <w:sz w:val="20"/>
              </w:rPr>
              <w:tab/>
            </w:r>
            <w:r>
              <w:rPr>
                <w:spacing w:val="-2"/>
                <w:sz w:val="20"/>
              </w:rPr>
              <w:t>(ожидания),</w:t>
            </w:r>
            <w:r>
              <w:rPr>
                <w:sz w:val="20"/>
              </w:rPr>
              <w:tab/>
            </w:r>
            <w:r>
              <w:rPr>
                <w:spacing w:val="-2"/>
                <w:sz w:val="20"/>
              </w:rPr>
              <w:t>оборудованной</w:t>
            </w:r>
            <w:r>
              <w:rPr>
                <w:sz w:val="20"/>
              </w:rPr>
              <w:tab/>
            </w:r>
            <w:r>
              <w:rPr>
                <w:spacing w:val="-2"/>
                <w:sz w:val="20"/>
              </w:rPr>
              <w:t>соответствующей</w:t>
            </w:r>
            <w:r>
              <w:rPr>
                <w:sz w:val="20"/>
              </w:rPr>
              <w:tab/>
            </w:r>
            <w:r>
              <w:rPr>
                <w:spacing w:val="-2"/>
                <w:sz w:val="20"/>
              </w:rPr>
              <w:t>мебелью;</w:t>
            </w:r>
            <w:r>
              <w:rPr>
                <w:sz w:val="20"/>
              </w:rPr>
              <w:tab/>
            </w:r>
            <w:r>
              <w:rPr>
                <w:spacing w:val="-10"/>
                <w:sz w:val="20"/>
              </w:rPr>
              <w:t>-</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8"/>
              <w:rPr>
                <w:sz w:val="20"/>
              </w:rPr>
            </w:pPr>
            <w:r>
              <w:rPr>
                <w:sz w:val="20"/>
              </w:rPr>
              <w:t>Оборудование</w:t>
            </w:r>
            <w:r>
              <w:rPr>
                <w:spacing w:val="9"/>
                <w:sz w:val="20"/>
              </w:rPr>
              <w:t> </w:t>
            </w:r>
            <w:r>
              <w:rPr>
                <w:sz w:val="20"/>
              </w:rPr>
              <w:t>территории,</w:t>
            </w:r>
            <w:r>
              <w:rPr>
                <w:spacing w:val="10"/>
                <w:sz w:val="20"/>
              </w:rPr>
              <w:t> </w:t>
            </w:r>
            <w:r>
              <w:rPr>
                <w:sz w:val="20"/>
              </w:rPr>
              <w:t>прилегающей</w:t>
            </w:r>
            <w:r>
              <w:rPr>
                <w:spacing w:val="9"/>
                <w:sz w:val="20"/>
              </w:rPr>
              <w:t> </w:t>
            </w:r>
            <w:r>
              <w:rPr>
                <w:sz w:val="20"/>
              </w:rPr>
              <w:t>к</w:t>
            </w:r>
            <w:r>
              <w:rPr>
                <w:spacing w:val="9"/>
                <w:sz w:val="20"/>
              </w:rPr>
              <w:t> </w:t>
            </w:r>
            <w:r>
              <w:rPr>
                <w:sz w:val="20"/>
              </w:rPr>
              <w:t>образовательной</w:t>
            </w:r>
            <w:r>
              <w:rPr>
                <w:spacing w:val="9"/>
                <w:sz w:val="20"/>
              </w:rPr>
              <w:t> </w:t>
            </w:r>
            <w:r>
              <w:rPr>
                <w:sz w:val="20"/>
              </w:rPr>
              <w:t>организации,</w:t>
            </w:r>
            <w:r>
              <w:rPr>
                <w:spacing w:val="11"/>
                <w:sz w:val="20"/>
              </w:rPr>
              <w:t> </w:t>
            </w:r>
            <w:r>
              <w:rPr>
                <w:spacing w:val="-10"/>
                <w:sz w:val="20"/>
              </w:rPr>
              <w:t>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5"/>
              <w:rPr>
                <w:sz w:val="20"/>
              </w:rPr>
            </w:pPr>
            <w:r>
              <w:rPr>
                <w:sz w:val="20"/>
              </w:rPr>
              <w:t>ее</w:t>
            </w:r>
            <w:r>
              <w:rPr>
                <w:spacing w:val="36"/>
                <w:sz w:val="20"/>
              </w:rPr>
              <w:t> </w:t>
            </w:r>
            <w:r>
              <w:rPr>
                <w:sz w:val="20"/>
              </w:rPr>
              <w:t>помещений</w:t>
            </w:r>
            <w:r>
              <w:rPr>
                <w:spacing w:val="38"/>
                <w:sz w:val="20"/>
              </w:rPr>
              <w:t> </w:t>
            </w:r>
            <w:r>
              <w:rPr>
                <w:sz w:val="20"/>
              </w:rPr>
              <w:t>с</w:t>
            </w:r>
            <w:r>
              <w:rPr>
                <w:spacing w:val="38"/>
                <w:sz w:val="20"/>
              </w:rPr>
              <w:t> </w:t>
            </w:r>
            <w:r>
              <w:rPr>
                <w:sz w:val="20"/>
              </w:rPr>
              <w:t>учетом</w:t>
            </w:r>
            <w:r>
              <w:rPr>
                <w:spacing w:val="38"/>
                <w:sz w:val="20"/>
              </w:rPr>
              <w:t> </w:t>
            </w:r>
            <w:r>
              <w:rPr>
                <w:sz w:val="20"/>
              </w:rPr>
              <w:t>доступности</w:t>
            </w:r>
            <w:r>
              <w:rPr>
                <w:spacing w:val="38"/>
                <w:sz w:val="20"/>
              </w:rPr>
              <w:t> </w:t>
            </w:r>
            <w:r>
              <w:rPr>
                <w:sz w:val="20"/>
              </w:rPr>
              <w:t>инвалидов:</w:t>
            </w:r>
            <w:r>
              <w:rPr>
                <w:spacing w:val="39"/>
                <w:sz w:val="20"/>
              </w:rPr>
              <w:t> </w:t>
            </w:r>
            <w:r>
              <w:rPr>
                <w:sz w:val="20"/>
              </w:rPr>
              <w:t>Наличие</w:t>
            </w:r>
            <w:r>
              <w:rPr>
                <w:spacing w:val="38"/>
                <w:sz w:val="20"/>
              </w:rPr>
              <w:t> </w:t>
            </w:r>
            <w:r>
              <w:rPr>
                <w:spacing w:val="-2"/>
                <w:sz w:val="20"/>
              </w:rPr>
              <w:t>оборудованных</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6"/>
              <w:rPr>
                <w:sz w:val="20"/>
              </w:rPr>
            </w:pPr>
            <w:r>
              <w:rPr>
                <w:sz w:val="20"/>
              </w:rPr>
              <w:t>групп</w:t>
            </w:r>
            <w:r>
              <w:rPr>
                <w:spacing w:val="25"/>
                <w:sz w:val="20"/>
              </w:rPr>
              <w:t> </w:t>
            </w:r>
            <w:r>
              <w:rPr>
                <w:sz w:val="20"/>
              </w:rPr>
              <w:t>пандусами/подъемными</w:t>
            </w:r>
            <w:r>
              <w:rPr>
                <w:spacing w:val="25"/>
                <w:sz w:val="20"/>
              </w:rPr>
              <w:t> </w:t>
            </w:r>
            <w:r>
              <w:rPr>
                <w:sz w:val="20"/>
              </w:rPr>
              <w:t>платформами;</w:t>
            </w:r>
            <w:r>
              <w:rPr>
                <w:spacing w:val="77"/>
                <w:w w:val="150"/>
                <w:sz w:val="20"/>
              </w:rPr>
              <w:t> </w:t>
            </w:r>
            <w:r>
              <w:rPr>
                <w:sz w:val="20"/>
              </w:rPr>
              <w:t>-</w:t>
            </w:r>
            <w:r>
              <w:rPr>
                <w:spacing w:val="25"/>
                <w:sz w:val="20"/>
              </w:rPr>
              <w:t> </w:t>
            </w:r>
            <w:r>
              <w:rPr>
                <w:sz w:val="20"/>
              </w:rPr>
              <w:t>Оборудование</w:t>
            </w:r>
            <w:r>
              <w:rPr>
                <w:spacing w:val="26"/>
                <w:sz w:val="20"/>
              </w:rPr>
              <w:t> </w:t>
            </w:r>
            <w:r>
              <w:rPr>
                <w:spacing w:val="-2"/>
                <w:sz w:val="20"/>
              </w:rPr>
              <w:t>территории,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pacing w:val="-2"/>
                <w:sz w:val="20"/>
              </w:rPr>
              <w:t>доступности инвалидов:</w:t>
            </w:r>
            <w:r>
              <w:rPr>
                <w:spacing w:val="1"/>
                <w:sz w:val="20"/>
              </w:rPr>
              <w:t> </w:t>
            </w:r>
            <w:r>
              <w:rPr>
                <w:spacing w:val="-2"/>
                <w:sz w:val="20"/>
              </w:rPr>
              <w:t>Наличие</w:t>
            </w:r>
            <w:r>
              <w:rPr>
                <w:sz w:val="20"/>
              </w:rPr>
              <w:t> </w:t>
            </w:r>
            <w:r>
              <w:rPr>
                <w:spacing w:val="-2"/>
                <w:sz w:val="20"/>
              </w:rPr>
              <w:t>выделенных</w:t>
            </w:r>
            <w:r>
              <w:rPr>
                <w:spacing w:val="1"/>
                <w:sz w:val="20"/>
              </w:rPr>
              <w:t> </w:t>
            </w:r>
            <w:r>
              <w:rPr>
                <w:spacing w:val="-2"/>
                <w:sz w:val="20"/>
              </w:rPr>
              <w:t>стоянок</w:t>
            </w:r>
            <w:r>
              <w:rPr>
                <w:sz w:val="20"/>
              </w:rPr>
              <w:t> </w:t>
            </w:r>
            <w:r>
              <w:rPr>
                <w:spacing w:val="-2"/>
                <w:sz w:val="20"/>
              </w:rPr>
              <w:t>для</w:t>
            </w:r>
            <w:r>
              <w:rPr>
                <w:spacing w:val="1"/>
                <w:sz w:val="20"/>
              </w:rPr>
              <w:t> </w:t>
            </w:r>
            <w:r>
              <w:rPr>
                <w:spacing w:val="-2"/>
                <w:sz w:val="20"/>
              </w:rPr>
              <w:t>автотранспортных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869" w:val="left" w:leader="none"/>
                <w:tab w:pos="2229" w:val="left" w:leader="none"/>
                <w:tab w:pos="2498" w:val="left" w:leader="none"/>
                <w:tab w:pos="3935" w:val="left" w:leader="none"/>
                <w:tab w:pos="5172" w:val="left" w:leader="none"/>
                <w:tab w:pos="6548" w:val="left" w:leader="none"/>
              </w:tabs>
              <w:spacing w:line="210" w:lineRule="exact"/>
              <w:ind w:left="17"/>
              <w:rPr>
                <w:sz w:val="20"/>
              </w:rPr>
            </w:pPr>
            <w:r>
              <w:rPr>
                <w:spacing w:val="-2"/>
                <w:sz w:val="20"/>
              </w:rPr>
              <w:t>средств</w:t>
            </w:r>
            <w:r>
              <w:rPr>
                <w:sz w:val="20"/>
              </w:rPr>
              <w:tab/>
            </w:r>
            <w:r>
              <w:rPr>
                <w:spacing w:val="-2"/>
                <w:sz w:val="20"/>
              </w:rPr>
              <w:t>инвалидов;</w:t>
            </w:r>
            <w:r>
              <w:rPr>
                <w:sz w:val="20"/>
              </w:rPr>
              <w:tab/>
            </w:r>
            <w:r>
              <w:rPr>
                <w:spacing w:val="-10"/>
                <w:sz w:val="20"/>
              </w:rPr>
              <w:t>-</w:t>
            </w:r>
            <w:r>
              <w:rPr>
                <w:sz w:val="20"/>
              </w:rPr>
              <w:tab/>
            </w:r>
            <w:r>
              <w:rPr>
                <w:spacing w:val="-2"/>
                <w:sz w:val="20"/>
              </w:rPr>
              <w:t>Оборудование</w:t>
            </w:r>
            <w:r>
              <w:rPr>
                <w:sz w:val="20"/>
              </w:rPr>
              <w:tab/>
            </w:r>
            <w:r>
              <w:rPr>
                <w:spacing w:val="-2"/>
                <w:sz w:val="20"/>
              </w:rPr>
              <w:t>территории,</w:t>
            </w:r>
            <w:r>
              <w:rPr>
                <w:sz w:val="20"/>
              </w:rPr>
              <w:tab/>
            </w:r>
            <w:r>
              <w:rPr>
                <w:spacing w:val="-2"/>
                <w:sz w:val="20"/>
              </w:rPr>
              <w:t>прилегающей</w:t>
            </w:r>
            <w:r>
              <w:rPr>
                <w:sz w:val="20"/>
              </w:rPr>
              <w:tab/>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инвалидов:</w:t>
            </w:r>
            <w:r>
              <w:rPr>
                <w:spacing w:val="77"/>
                <w:w w:val="150"/>
                <w:sz w:val="20"/>
              </w:rPr>
              <w:t> </w:t>
            </w:r>
            <w:r>
              <w:rPr>
                <w:sz w:val="20"/>
              </w:rPr>
              <w:t>Наличие</w:t>
            </w:r>
            <w:r>
              <w:rPr>
                <w:spacing w:val="78"/>
                <w:w w:val="150"/>
                <w:sz w:val="20"/>
              </w:rPr>
              <w:t> </w:t>
            </w:r>
            <w:r>
              <w:rPr>
                <w:sz w:val="20"/>
              </w:rPr>
              <w:t>адаптированных</w:t>
            </w:r>
            <w:r>
              <w:rPr>
                <w:spacing w:val="78"/>
                <w:w w:val="150"/>
                <w:sz w:val="20"/>
              </w:rPr>
              <w:t> </w:t>
            </w:r>
            <w:r>
              <w:rPr>
                <w:sz w:val="20"/>
              </w:rPr>
              <w:t>лифтов,</w:t>
            </w:r>
            <w:r>
              <w:rPr>
                <w:spacing w:val="79"/>
                <w:w w:val="150"/>
                <w:sz w:val="20"/>
              </w:rPr>
              <w:t> </w:t>
            </w:r>
            <w:r>
              <w:rPr>
                <w:sz w:val="20"/>
              </w:rPr>
              <w:t>поручней,</w:t>
            </w:r>
            <w:r>
              <w:rPr>
                <w:spacing w:val="80"/>
                <w:w w:val="150"/>
                <w:sz w:val="20"/>
              </w:rPr>
              <w:t> </w:t>
            </w:r>
            <w:r>
              <w:rPr>
                <w:spacing w:val="-2"/>
                <w:sz w:val="20"/>
              </w:rPr>
              <w:t>расширенных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961" w:val="left" w:leader="none"/>
                <w:tab w:pos="2168" w:val="left" w:leader="none"/>
                <w:tab w:pos="2452" w:val="left" w:leader="none"/>
                <w:tab w:pos="3904" w:val="left" w:leader="none"/>
                <w:tab w:pos="5157" w:val="left" w:leader="none"/>
                <w:tab w:pos="6548" w:val="left" w:leader="none"/>
              </w:tabs>
              <w:spacing w:line="210" w:lineRule="exact"/>
              <w:ind w:left="17"/>
              <w:rPr>
                <w:sz w:val="20"/>
              </w:rPr>
            </w:pPr>
            <w:r>
              <w:rPr>
                <w:spacing w:val="-2"/>
                <w:sz w:val="20"/>
              </w:rPr>
              <w:t>дверных</w:t>
            </w:r>
            <w:r>
              <w:rPr>
                <w:sz w:val="20"/>
              </w:rPr>
              <w:tab/>
            </w:r>
            <w:r>
              <w:rPr>
                <w:spacing w:val="-2"/>
                <w:sz w:val="20"/>
              </w:rPr>
              <w:t>проемов;</w:t>
            </w:r>
            <w:r>
              <w:rPr>
                <w:sz w:val="20"/>
              </w:rPr>
              <w:tab/>
            </w:r>
            <w:r>
              <w:rPr>
                <w:spacing w:val="-10"/>
                <w:sz w:val="20"/>
              </w:rPr>
              <w:t>-</w:t>
            </w:r>
            <w:r>
              <w:rPr>
                <w:sz w:val="20"/>
              </w:rPr>
              <w:tab/>
            </w:r>
            <w:r>
              <w:rPr>
                <w:spacing w:val="-2"/>
                <w:sz w:val="20"/>
              </w:rPr>
              <w:t>Оборудование</w:t>
            </w:r>
            <w:r>
              <w:rPr>
                <w:sz w:val="20"/>
              </w:rPr>
              <w:tab/>
            </w:r>
            <w:r>
              <w:rPr>
                <w:spacing w:val="-2"/>
                <w:sz w:val="20"/>
              </w:rPr>
              <w:t>территории,</w:t>
            </w:r>
            <w:r>
              <w:rPr>
                <w:sz w:val="20"/>
              </w:rPr>
              <w:tab/>
            </w:r>
            <w:r>
              <w:rPr>
                <w:spacing w:val="-2"/>
                <w:sz w:val="20"/>
              </w:rPr>
              <w:t>прилегающей</w:t>
            </w:r>
            <w:r>
              <w:rPr>
                <w:sz w:val="20"/>
              </w:rPr>
              <w:tab/>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5"/>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инвалидов:</w:t>
            </w:r>
            <w:r>
              <w:rPr>
                <w:spacing w:val="12"/>
                <w:sz w:val="20"/>
              </w:rPr>
              <w:t> </w:t>
            </w:r>
            <w:r>
              <w:rPr>
                <w:sz w:val="20"/>
              </w:rPr>
              <w:t>Наличие</w:t>
            </w:r>
            <w:r>
              <w:rPr>
                <w:spacing w:val="11"/>
                <w:sz w:val="20"/>
              </w:rPr>
              <w:t> </w:t>
            </w:r>
            <w:r>
              <w:rPr>
                <w:sz w:val="20"/>
              </w:rPr>
              <w:t>сменных</w:t>
            </w:r>
            <w:r>
              <w:rPr>
                <w:spacing w:val="11"/>
                <w:sz w:val="20"/>
              </w:rPr>
              <w:t> </w:t>
            </w:r>
            <w:r>
              <w:rPr>
                <w:sz w:val="20"/>
              </w:rPr>
              <w:t>кресел-колясок;</w:t>
            </w:r>
            <w:r>
              <w:rPr>
                <w:spacing w:val="74"/>
                <w:sz w:val="20"/>
              </w:rPr>
              <w:t> </w:t>
            </w:r>
            <w:r>
              <w:rPr>
                <w:sz w:val="20"/>
              </w:rPr>
              <w:t>-</w:t>
            </w:r>
            <w:r>
              <w:rPr>
                <w:spacing w:val="11"/>
                <w:sz w:val="20"/>
              </w:rPr>
              <w:t> </w:t>
            </w:r>
            <w:r>
              <w:rPr>
                <w:sz w:val="20"/>
              </w:rPr>
              <w:t>Оборудование</w:t>
            </w:r>
            <w:r>
              <w:rPr>
                <w:spacing w:val="12"/>
                <w:sz w:val="20"/>
              </w:rPr>
              <w:t> </w:t>
            </w:r>
            <w:r>
              <w:rPr>
                <w:spacing w:val="-2"/>
                <w:sz w:val="20"/>
              </w:rPr>
              <w:t>территории,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r>
        <w:trPr>
          <w:trHeight w:val="226" w:hRule="atLeast"/>
        </w:trPr>
        <w:tc>
          <w:tcPr>
            <w:tcW w:w="686" w:type="dxa"/>
            <w:tcBorders>
              <w:top w:val="nil"/>
            </w:tcBorders>
          </w:tcPr>
          <w:p>
            <w:pPr>
              <w:pStyle w:val="TableParagraph"/>
              <w:jc w:val="left"/>
              <w:rPr>
                <w:sz w:val="16"/>
              </w:rPr>
            </w:pPr>
          </w:p>
        </w:tc>
        <w:tc>
          <w:tcPr>
            <w:tcW w:w="1814" w:type="dxa"/>
            <w:tcBorders>
              <w:top w:val="nil"/>
            </w:tcBorders>
          </w:tcPr>
          <w:p>
            <w:pPr>
              <w:pStyle w:val="TableParagraph"/>
              <w:jc w:val="left"/>
              <w:rPr>
                <w:sz w:val="16"/>
              </w:rPr>
            </w:pPr>
          </w:p>
        </w:tc>
        <w:tc>
          <w:tcPr>
            <w:tcW w:w="6844" w:type="dxa"/>
            <w:tcBorders>
              <w:top w:val="nil"/>
            </w:tcBorders>
          </w:tcPr>
          <w:p>
            <w:pPr>
              <w:pStyle w:val="TableParagraph"/>
              <w:spacing w:line="206" w:lineRule="exact"/>
              <w:ind w:left="15"/>
              <w:rPr>
                <w:sz w:val="20"/>
              </w:rPr>
            </w:pPr>
            <w:r>
              <w:rPr>
                <w:sz w:val="20"/>
              </w:rPr>
              <w:t>доступности</w:t>
            </w:r>
            <w:r>
              <w:rPr>
                <w:spacing w:val="56"/>
                <w:sz w:val="20"/>
              </w:rPr>
              <w:t> </w:t>
            </w:r>
            <w:r>
              <w:rPr>
                <w:sz w:val="20"/>
              </w:rPr>
              <w:t>инвалидов:</w:t>
            </w:r>
            <w:r>
              <w:rPr>
                <w:spacing w:val="59"/>
                <w:sz w:val="20"/>
              </w:rPr>
              <w:t> </w:t>
            </w:r>
            <w:r>
              <w:rPr>
                <w:sz w:val="20"/>
              </w:rPr>
              <w:t>Наличие</w:t>
            </w:r>
            <w:r>
              <w:rPr>
                <w:spacing w:val="59"/>
                <w:sz w:val="20"/>
              </w:rPr>
              <w:t> </w:t>
            </w:r>
            <w:r>
              <w:rPr>
                <w:sz w:val="20"/>
              </w:rPr>
              <w:t>специально</w:t>
            </w:r>
            <w:r>
              <w:rPr>
                <w:spacing w:val="58"/>
                <w:sz w:val="20"/>
              </w:rPr>
              <w:t> </w:t>
            </w:r>
            <w:r>
              <w:rPr>
                <w:sz w:val="20"/>
              </w:rPr>
              <w:t>оборудованных</w:t>
            </w:r>
            <w:r>
              <w:rPr>
                <w:spacing w:val="59"/>
                <w:sz w:val="20"/>
              </w:rPr>
              <w:t> </w:t>
            </w:r>
            <w:r>
              <w:rPr>
                <w:spacing w:val="-2"/>
                <w:sz w:val="20"/>
              </w:rPr>
              <w:t>санитарно-</w:t>
            </w:r>
          </w:p>
        </w:tc>
      </w:tr>
    </w:tbl>
    <w:p>
      <w:pPr>
        <w:spacing w:after="0" w:line="206" w:lineRule="exact"/>
        <w:rPr>
          <w:sz w:val="20"/>
        </w:rPr>
        <w:sectPr>
          <w:type w:val="continuous"/>
          <w:pgSz w:w="11910" w:h="16840"/>
          <w:pgMar w:header="0" w:footer="778" w:top="1100" w:bottom="1253"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90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4088" w:val="left" w:leader="none"/>
              </w:tabs>
              <w:ind w:left="111" w:right="92"/>
              <w:jc w:val="left"/>
              <w:rPr>
                <w:sz w:val="20"/>
              </w:rPr>
            </w:pPr>
            <w:r>
              <w:rPr>
                <w:sz w:val="20"/>
              </w:rPr>
              <w:t>гигиенических</w:t>
            </w:r>
            <w:r>
              <w:rPr>
                <w:spacing w:val="40"/>
                <w:sz w:val="20"/>
              </w:rPr>
              <w:t> </w:t>
            </w:r>
            <w:r>
              <w:rPr>
                <w:sz w:val="20"/>
              </w:rPr>
              <w:t>помещений</w:t>
            </w:r>
            <w:r>
              <w:rPr>
                <w:spacing w:val="40"/>
                <w:sz w:val="20"/>
              </w:rPr>
              <w:t> </w:t>
            </w:r>
            <w:r>
              <w:rPr>
                <w:sz w:val="20"/>
              </w:rPr>
              <w:t>в</w:t>
            </w:r>
            <w:r>
              <w:rPr>
                <w:spacing w:val="40"/>
                <w:sz w:val="20"/>
              </w:rPr>
              <w:t> </w:t>
            </w:r>
            <w:r>
              <w:rPr>
                <w:sz w:val="20"/>
              </w:rPr>
              <w:t>организации;</w:t>
              <w:tab/>
              <w:t>-</w:t>
            </w:r>
            <w:r>
              <w:rPr>
                <w:spacing w:val="39"/>
                <w:sz w:val="20"/>
              </w:rPr>
              <w:t> </w:t>
            </w:r>
            <w:r>
              <w:rPr>
                <w:sz w:val="20"/>
              </w:rPr>
              <w:t>Обеспечение</w:t>
            </w:r>
            <w:r>
              <w:rPr>
                <w:spacing w:val="39"/>
                <w:sz w:val="20"/>
              </w:rPr>
              <w:t> </w:t>
            </w:r>
            <w:r>
              <w:rPr>
                <w:sz w:val="20"/>
              </w:rPr>
              <w:t>в</w:t>
            </w:r>
            <w:r>
              <w:rPr>
                <w:spacing w:val="39"/>
                <w:sz w:val="20"/>
              </w:rPr>
              <w:t> </w:t>
            </w:r>
            <w:r>
              <w:rPr>
                <w:sz w:val="20"/>
              </w:rPr>
              <w:t>организации условий</w:t>
            </w:r>
            <w:r>
              <w:rPr>
                <w:spacing w:val="33"/>
                <w:sz w:val="20"/>
              </w:rPr>
              <w:t> </w:t>
            </w:r>
            <w:r>
              <w:rPr>
                <w:sz w:val="20"/>
              </w:rPr>
              <w:t>доступности,</w:t>
            </w:r>
            <w:r>
              <w:rPr>
                <w:spacing w:val="35"/>
                <w:sz w:val="20"/>
              </w:rPr>
              <w:t> </w:t>
            </w:r>
            <w:r>
              <w:rPr>
                <w:sz w:val="20"/>
              </w:rPr>
              <w:t>позволяющих</w:t>
            </w:r>
            <w:r>
              <w:rPr>
                <w:spacing w:val="35"/>
                <w:sz w:val="20"/>
              </w:rPr>
              <w:t> </w:t>
            </w:r>
            <w:r>
              <w:rPr>
                <w:sz w:val="20"/>
              </w:rPr>
              <w:t>инвалидам</w:t>
            </w:r>
            <w:r>
              <w:rPr>
                <w:spacing w:val="35"/>
                <w:sz w:val="20"/>
              </w:rPr>
              <w:t> </w:t>
            </w:r>
            <w:r>
              <w:rPr>
                <w:sz w:val="20"/>
              </w:rPr>
              <w:t>получать</w:t>
            </w:r>
            <w:r>
              <w:rPr>
                <w:spacing w:val="36"/>
                <w:sz w:val="20"/>
              </w:rPr>
              <w:t> </w:t>
            </w:r>
            <w:r>
              <w:rPr>
                <w:spacing w:val="-2"/>
                <w:sz w:val="20"/>
              </w:rPr>
              <w:t>образовательные</w:t>
            </w:r>
          </w:p>
          <w:p>
            <w:pPr>
              <w:pStyle w:val="TableParagraph"/>
              <w:spacing w:line="226" w:lineRule="exact"/>
              <w:ind w:left="111"/>
              <w:jc w:val="left"/>
              <w:rPr>
                <w:sz w:val="20"/>
              </w:rPr>
            </w:pPr>
            <w:r>
              <w:rPr>
                <w:sz w:val="20"/>
              </w:rPr>
              <w:t>услуги</w:t>
            </w:r>
            <w:r>
              <w:rPr>
                <w:spacing w:val="34"/>
                <w:sz w:val="20"/>
              </w:rPr>
              <w:t> </w:t>
            </w:r>
            <w:r>
              <w:rPr>
                <w:sz w:val="20"/>
              </w:rPr>
              <w:t>наравне</w:t>
            </w:r>
            <w:r>
              <w:rPr>
                <w:spacing w:val="34"/>
                <w:sz w:val="20"/>
              </w:rPr>
              <w:t> </w:t>
            </w:r>
            <w:r>
              <w:rPr>
                <w:sz w:val="20"/>
              </w:rPr>
              <w:t>с</w:t>
            </w:r>
            <w:r>
              <w:rPr>
                <w:spacing w:val="34"/>
                <w:sz w:val="20"/>
              </w:rPr>
              <w:t> </w:t>
            </w:r>
            <w:r>
              <w:rPr>
                <w:sz w:val="20"/>
              </w:rPr>
              <w:t>другими:</w:t>
            </w:r>
            <w:r>
              <w:rPr>
                <w:spacing w:val="34"/>
                <w:sz w:val="20"/>
              </w:rPr>
              <w:t> </w:t>
            </w:r>
            <w:r>
              <w:rPr>
                <w:sz w:val="20"/>
              </w:rPr>
              <w:t>Возможность</w:t>
            </w:r>
            <w:r>
              <w:rPr>
                <w:spacing w:val="34"/>
                <w:sz w:val="20"/>
              </w:rPr>
              <w:t> </w:t>
            </w:r>
            <w:r>
              <w:rPr>
                <w:sz w:val="20"/>
              </w:rPr>
              <w:t>предоставления</w:t>
            </w:r>
            <w:r>
              <w:rPr>
                <w:spacing w:val="34"/>
                <w:sz w:val="20"/>
              </w:rPr>
              <w:t> </w:t>
            </w:r>
            <w:r>
              <w:rPr>
                <w:sz w:val="20"/>
              </w:rPr>
              <w:t>образовательных услуг в дистанционном режиме или на дому;</w:t>
            </w:r>
          </w:p>
        </w:tc>
      </w:tr>
      <w:tr>
        <w:trPr>
          <w:trHeight w:val="1310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5" w:right="2"/>
              <w:rPr>
                <w:sz w:val="20"/>
              </w:rPr>
            </w:pPr>
            <w:r>
              <w:rPr>
                <w:spacing w:val="-5"/>
                <w:sz w:val="20"/>
              </w:rPr>
              <w:t>267</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10"/>
              <w:jc w:val="left"/>
              <w:rPr>
                <w:sz w:val="20"/>
              </w:rPr>
            </w:pPr>
            <w:r>
              <w:rPr>
                <w:sz w:val="20"/>
              </w:rPr>
              <w:t>МБОУ</w:t>
            </w:r>
            <w:r>
              <w:rPr>
                <w:spacing w:val="-6"/>
                <w:sz w:val="20"/>
              </w:rPr>
              <w:t> </w:t>
            </w:r>
            <w:r>
              <w:rPr>
                <w:sz w:val="20"/>
              </w:rPr>
              <w:t>ДО</w:t>
            </w:r>
            <w:r>
              <w:rPr>
                <w:spacing w:val="-5"/>
                <w:sz w:val="20"/>
              </w:rPr>
              <w:t> </w:t>
            </w:r>
            <w:r>
              <w:rPr>
                <w:spacing w:val="-4"/>
                <w:sz w:val="20"/>
              </w:rPr>
              <w:t>ДДиЮ</w:t>
            </w:r>
          </w:p>
          <w:p>
            <w:pPr>
              <w:pStyle w:val="TableParagraph"/>
              <w:ind w:left="110"/>
              <w:jc w:val="left"/>
              <w:rPr>
                <w:sz w:val="20"/>
              </w:rPr>
            </w:pPr>
            <w:r>
              <w:rPr>
                <w:sz w:val="20"/>
              </w:rPr>
              <w:t>№</w:t>
            </w:r>
            <w:r>
              <w:rPr>
                <w:spacing w:val="-2"/>
                <w:sz w:val="20"/>
              </w:rPr>
              <w:t> </w:t>
            </w:r>
            <w:r>
              <w:rPr>
                <w:spacing w:val="-10"/>
                <w:sz w:val="20"/>
              </w:rPr>
              <w:t>2</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w:t>
            </w:r>
            <w:r>
              <w:rPr>
                <w:spacing w:val="-9"/>
                <w:sz w:val="20"/>
              </w:rPr>
              <w:t> </w:t>
            </w:r>
            <w:r>
              <w:rPr>
                <w:sz w:val="20"/>
              </w:rPr>
              <w:t>осуществляется</w:t>
            </w:r>
            <w:r>
              <w:rPr>
                <w:spacing w:val="-9"/>
                <w:sz w:val="20"/>
              </w:rPr>
              <w:t> </w:t>
            </w:r>
            <w:r>
              <w:rPr>
                <w:sz w:val="20"/>
              </w:rPr>
              <w:t>образование</w:t>
            </w:r>
            <w:r>
              <w:rPr>
                <w:spacing w:val="-9"/>
                <w:sz w:val="20"/>
              </w:rPr>
              <w:t> </w:t>
            </w:r>
            <w:r>
              <w:rPr>
                <w:sz w:val="20"/>
              </w:rPr>
              <w:t>(обучение)**</w:t>
            </w:r>
            <w:r>
              <w:rPr>
                <w:spacing w:val="-9"/>
                <w:sz w:val="20"/>
              </w:rPr>
              <w:t> </w:t>
            </w:r>
            <w:r>
              <w:rPr>
                <w:sz w:val="20"/>
              </w:rPr>
              <w:t>Размещается</w:t>
            </w:r>
            <w:r>
              <w:rPr>
                <w:spacing w:val="-9"/>
                <w:sz w:val="20"/>
              </w:rPr>
              <w:t> </w:t>
            </w:r>
            <w:r>
              <w:rPr>
                <w:sz w:val="20"/>
              </w:rPr>
              <w:t>в</w:t>
            </w:r>
            <w:r>
              <w:rPr>
                <w:spacing w:val="-10"/>
                <w:sz w:val="20"/>
              </w:rPr>
              <w:t> </w:t>
            </w:r>
            <w:r>
              <w:rPr>
                <w:sz w:val="20"/>
              </w:rPr>
              <w:t>форме электронного документа, подписанного простой электронной подписью в соответствии с Федеральным законом от 6 апреля 2011 г. № 63-ФЗ «Об электронной</w:t>
            </w:r>
            <w:r>
              <w:rPr>
                <w:spacing w:val="-12"/>
                <w:sz w:val="20"/>
              </w:rPr>
              <w:t> </w:t>
            </w:r>
            <w:r>
              <w:rPr>
                <w:sz w:val="20"/>
              </w:rPr>
              <w:t>подписи»,</w:t>
            </w:r>
            <w:r>
              <w:rPr>
                <w:spacing w:val="-12"/>
                <w:sz w:val="20"/>
              </w:rPr>
              <w:t> </w:t>
            </w:r>
            <w:r>
              <w:rPr>
                <w:sz w:val="20"/>
              </w:rPr>
              <w:t>с</w:t>
            </w:r>
            <w:r>
              <w:rPr>
                <w:spacing w:val="-12"/>
                <w:sz w:val="20"/>
              </w:rPr>
              <w:t> </w:t>
            </w:r>
            <w:r>
              <w:rPr>
                <w:sz w:val="20"/>
              </w:rPr>
              <w:t>приложением</w:t>
            </w:r>
            <w:r>
              <w:rPr>
                <w:spacing w:val="-12"/>
                <w:sz w:val="20"/>
              </w:rPr>
              <w:t> </w:t>
            </w:r>
            <w:r>
              <w:rPr>
                <w:sz w:val="20"/>
              </w:rPr>
              <w:t>образовательной</w:t>
            </w:r>
            <w:r>
              <w:rPr>
                <w:spacing w:val="-12"/>
                <w:sz w:val="20"/>
              </w:rPr>
              <w:t> </w:t>
            </w:r>
            <w:r>
              <w:rPr>
                <w:sz w:val="20"/>
              </w:rPr>
              <w:t>программы.</w:t>
            </w:r>
            <w:r>
              <w:rPr>
                <w:spacing w:val="-10"/>
                <w:sz w:val="20"/>
              </w:rPr>
              <w:t> </w:t>
            </w:r>
            <w:r>
              <w:rPr>
                <w:sz w:val="20"/>
              </w:rPr>
              <w:t>-</w:t>
            </w:r>
            <w:r>
              <w:rPr>
                <w:spacing w:val="-12"/>
                <w:sz w:val="20"/>
              </w:rPr>
              <w:t> </w:t>
            </w:r>
            <w:r>
              <w:rPr>
                <w:sz w:val="20"/>
              </w:rPr>
              <w:t>САЙТ. Образование. Информация о реализуемых образовательных программах, в том</w:t>
            </w:r>
            <w:r>
              <w:rPr>
                <w:spacing w:val="-7"/>
                <w:sz w:val="20"/>
              </w:rPr>
              <w:t> </w:t>
            </w:r>
            <w:r>
              <w:rPr>
                <w:sz w:val="20"/>
              </w:rPr>
              <w:t>числе</w:t>
            </w:r>
            <w:r>
              <w:rPr>
                <w:spacing w:val="-6"/>
                <w:sz w:val="20"/>
              </w:rPr>
              <w:t> </w:t>
            </w:r>
            <w:r>
              <w:rPr>
                <w:sz w:val="20"/>
              </w:rPr>
              <w:t>о</w:t>
            </w:r>
            <w:r>
              <w:rPr>
                <w:spacing w:val="-7"/>
                <w:sz w:val="20"/>
              </w:rPr>
              <w:t> </w:t>
            </w:r>
            <w:r>
              <w:rPr>
                <w:sz w:val="20"/>
              </w:rPr>
              <w:t>реализуемых</w:t>
            </w:r>
            <w:r>
              <w:rPr>
                <w:spacing w:val="-7"/>
                <w:sz w:val="20"/>
              </w:rPr>
              <w:t> </w:t>
            </w:r>
            <w:r>
              <w:rPr>
                <w:sz w:val="20"/>
              </w:rPr>
              <w:t>адаптированных</w:t>
            </w:r>
            <w:r>
              <w:rPr>
                <w:spacing w:val="-7"/>
                <w:sz w:val="20"/>
              </w:rPr>
              <w:t> </w:t>
            </w:r>
            <w:r>
              <w:rPr>
                <w:sz w:val="20"/>
              </w:rPr>
              <w:t>образовательных</w:t>
            </w:r>
            <w:r>
              <w:rPr>
                <w:spacing w:val="-7"/>
                <w:sz w:val="20"/>
              </w:rPr>
              <w:t> </w:t>
            </w:r>
            <w:r>
              <w:rPr>
                <w:sz w:val="20"/>
              </w:rPr>
              <w:t>программах</w:t>
            </w:r>
            <w:r>
              <w:rPr>
                <w:spacing w:val="-7"/>
                <w:sz w:val="20"/>
              </w:rPr>
              <w:t> </w:t>
            </w:r>
            <w:r>
              <w:rPr>
                <w:sz w:val="20"/>
              </w:rPr>
              <w:t>(при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Образовательные стандарты и требования.Информация о федеральных государственных образовательных стандартах,</w:t>
            </w:r>
            <w:r>
              <w:rPr>
                <w:spacing w:val="-6"/>
                <w:sz w:val="20"/>
              </w:rPr>
              <w:t> </w:t>
            </w:r>
            <w:r>
              <w:rPr>
                <w:sz w:val="20"/>
              </w:rPr>
              <w:t>федеральных</w:t>
            </w:r>
            <w:r>
              <w:rPr>
                <w:spacing w:val="-6"/>
                <w:sz w:val="20"/>
              </w:rPr>
              <w:t> </w:t>
            </w:r>
            <w:r>
              <w:rPr>
                <w:sz w:val="20"/>
              </w:rPr>
              <w:t>государственных</w:t>
            </w:r>
            <w:r>
              <w:rPr>
                <w:spacing w:val="-6"/>
                <w:sz w:val="20"/>
              </w:rPr>
              <w:t> </w:t>
            </w:r>
            <w:r>
              <w:rPr>
                <w:sz w:val="20"/>
              </w:rPr>
              <w:t>требованиях,</w:t>
            </w:r>
            <w:r>
              <w:rPr>
                <w:spacing w:val="-6"/>
                <w:sz w:val="20"/>
              </w:rPr>
              <w:t> </w:t>
            </w:r>
            <w:r>
              <w:rPr>
                <w:sz w:val="20"/>
              </w:rPr>
              <w:t>об</w:t>
            </w:r>
            <w:r>
              <w:rPr>
                <w:spacing w:val="-6"/>
                <w:sz w:val="20"/>
              </w:rPr>
              <w:t> </w:t>
            </w:r>
            <w:r>
              <w:rPr>
                <w:sz w:val="20"/>
              </w:rPr>
              <w:t>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 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r>
              <w:rPr>
                <w:spacing w:val="33"/>
                <w:sz w:val="20"/>
              </w:rPr>
              <w:t> </w:t>
            </w:r>
            <w:r>
              <w:rPr>
                <w:sz w:val="20"/>
              </w:rPr>
              <w:t>-</w:t>
            </w:r>
            <w:r>
              <w:rPr>
                <w:spacing w:val="35"/>
                <w:sz w:val="20"/>
              </w:rPr>
              <w:t> </w:t>
            </w:r>
            <w:r>
              <w:rPr>
                <w:sz w:val="20"/>
              </w:rPr>
              <w:t>САЙТ.</w:t>
            </w:r>
            <w:r>
              <w:rPr>
                <w:spacing w:val="35"/>
                <w:sz w:val="20"/>
              </w:rPr>
              <w:t> </w:t>
            </w:r>
            <w:r>
              <w:rPr>
                <w:sz w:val="20"/>
              </w:rPr>
              <w:t>Материально-техническое</w:t>
            </w:r>
            <w:r>
              <w:rPr>
                <w:spacing w:val="35"/>
                <w:sz w:val="20"/>
              </w:rPr>
              <w:t> </w:t>
            </w:r>
            <w:r>
              <w:rPr>
                <w:sz w:val="20"/>
              </w:rPr>
              <w:t>обеспечение</w:t>
            </w:r>
            <w:r>
              <w:rPr>
                <w:spacing w:val="35"/>
                <w:sz w:val="20"/>
              </w:rPr>
              <w:t> </w:t>
            </w:r>
            <w:r>
              <w:rPr>
                <w:sz w:val="20"/>
              </w:rPr>
              <w:t>и</w:t>
            </w:r>
            <w:r>
              <w:rPr>
                <w:spacing w:val="36"/>
                <w:sz w:val="20"/>
              </w:rPr>
              <w:t> </w:t>
            </w:r>
            <w:r>
              <w:rPr>
                <w:spacing w:val="-2"/>
                <w:sz w:val="20"/>
              </w:rPr>
              <w:t>оснащенность</w:t>
            </w:r>
          </w:p>
          <w:p>
            <w:pPr>
              <w:pStyle w:val="TableParagraph"/>
              <w:spacing w:line="230" w:lineRule="atLeast"/>
              <w:ind w:left="111" w:right="92"/>
              <w:jc w:val="both"/>
              <w:rPr>
                <w:sz w:val="20"/>
              </w:rPr>
            </w:pPr>
            <w:r>
              <w:rPr>
                <w:sz w:val="20"/>
              </w:rPr>
              <w:t>образовательного процессаИнформация об обеспечении доступа в здания образовательной</w:t>
            </w:r>
            <w:r>
              <w:rPr>
                <w:spacing w:val="57"/>
                <w:sz w:val="20"/>
              </w:rPr>
              <w:t>  </w:t>
            </w:r>
            <w:r>
              <w:rPr>
                <w:sz w:val="20"/>
              </w:rPr>
              <w:t>организации</w:t>
            </w:r>
            <w:r>
              <w:rPr>
                <w:spacing w:val="59"/>
                <w:sz w:val="20"/>
              </w:rPr>
              <w:t>  </w:t>
            </w:r>
            <w:r>
              <w:rPr>
                <w:sz w:val="20"/>
              </w:rPr>
              <w:t>инвалидов</w:t>
            </w:r>
            <w:r>
              <w:rPr>
                <w:spacing w:val="59"/>
                <w:sz w:val="20"/>
              </w:rPr>
              <w:t>  </w:t>
            </w:r>
            <w:r>
              <w:rPr>
                <w:sz w:val="20"/>
              </w:rPr>
              <w:t>и</w:t>
            </w:r>
            <w:r>
              <w:rPr>
                <w:spacing w:val="59"/>
                <w:sz w:val="20"/>
              </w:rPr>
              <w:t>  </w:t>
            </w:r>
            <w:r>
              <w:rPr>
                <w:sz w:val="20"/>
              </w:rPr>
              <w:t>лиц</w:t>
            </w:r>
            <w:r>
              <w:rPr>
                <w:spacing w:val="59"/>
                <w:sz w:val="20"/>
              </w:rPr>
              <w:t>  </w:t>
            </w:r>
            <w:r>
              <w:rPr>
                <w:sz w:val="20"/>
              </w:rPr>
              <w:t>с</w:t>
            </w:r>
            <w:r>
              <w:rPr>
                <w:spacing w:val="60"/>
                <w:sz w:val="20"/>
              </w:rPr>
              <w:t>  </w:t>
            </w:r>
            <w:r>
              <w:rPr>
                <w:spacing w:val="-2"/>
                <w:sz w:val="20"/>
              </w:rPr>
              <w:t>ограниченными</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286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1455" w:val="left" w:leader="none"/>
                <w:tab w:pos="2104" w:val="left" w:leader="none"/>
                <w:tab w:pos="6203" w:val="left" w:leader="none"/>
              </w:tabs>
              <w:ind w:left="111" w:right="90"/>
              <w:jc w:val="both"/>
              <w:rPr>
                <w:sz w:val="20"/>
              </w:rPr>
            </w:pPr>
            <w:r>
              <w:rPr>
                <w:sz w:val="20"/>
              </w:rPr>
              <w:t>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w:t>
            </w:r>
            <w:r>
              <w:rPr>
                <w:spacing w:val="-9"/>
                <w:sz w:val="20"/>
              </w:rPr>
              <w:t> </w:t>
            </w:r>
            <w:r>
              <w:rPr>
                <w:sz w:val="20"/>
              </w:rPr>
              <w:t>здоровья,</w:t>
            </w:r>
            <w:r>
              <w:rPr>
                <w:spacing w:val="-8"/>
                <w:sz w:val="20"/>
              </w:rPr>
              <w:t> </w:t>
            </w:r>
            <w:r>
              <w:rPr>
                <w:sz w:val="20"/>
              </w:rPr>
              <w:t>в</w:t>
            </w:r>
            <w:r>
              <w:rPr>
                <w:spacing w:val="-9"/>
                <w:sz w:val="20"/>
              </w:rPr>
              <w:t> </w:t>
            </w:r>
            <w:r>
              <w:rPr>
                <w:sz w:val="20"/>
              </w:rPr>
              <w:t>том</w:t>
            </w:r>
            <w:r>
              <w:rPr>
                <w:spacing w:val="-9"/>
                <w:sz w:val="20"/>
              </w:rPr>
              <w:t> </w:t>
            </w:r>
            <w:r>
              <w:rPr>
                <w:sz w:val="20"/>
              </w:rPr>
              <w:t>числе:О</w:t>
            </w:r>
            <w:r>
              <w:rPr>
                <w:spacing w:val="-9"/>
                <w:sz w:val="20"/>
              </w:rPr>
              <w:t> </w:t>
            </w:r>
            <w:r>
              <w:rPr>
                <w:sz w:val="20"/>
              </w:rPr>
              <w:t>специально</w:t>
            </w:r>
            <w:r>
              <w:rPr>
                <w:spacing w:val="-9"/>
                <w:sz w:val="20"/>
              </w:rPr>
              <w:t> </w:t>
            </w:r>
            <w:r>
              <w:rPr>
                <w:sz w:val="20"/>
              </w:rPr>
              <w:t>оборудованных</w:t>
            </w:r>
            <w:r>
              <w:rPr>
                <w:spacing w:val="-9"/>
                <w:sz w:val="20"/>
              </w:rPr>
              <w:t> </w:t>
            </w:r>
            <w:r>
              <w:rPr>
                <w:sz w:val="20"/>
              </w:rPr>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w:t>
            </w:r>
            <w:r>
              <w:rPr>
                <w:spacing w:val="-13"/>
                <w:sz w:val="20"/>
              </w:rPr>
              <w:t> </w:t>
            </w:r>
            <w:r>
              <w:rPr>
                <w:sz w:val="20"/>
              </w:rPr>
              <w:t>обеспечении</w:t>
            </w:r>
            <w:r>
              <w:rPr>
                <w:spacing w:val="-12"/>
                <w:sz w:val="20"/>
              </w:rPr>
              <w:t> </w:t>
            </w:r>
            <w:r>
              <w:rPr>
                <w:sz w:val="20"/>
              </w:rPr>
              <w:t>беспрепятственного</w:t>
            </w:r>
            <w:r>
              <w:rPr>
                <w:spacing w:val="-13"/>
                <w:sz w:val="20"/>
              </w:rPr>
              <w:t> </w:t>
            </w:r>
            <w:r>
              <w:rPr>
                <w:sz w:val="20"/>
              </w:rPr>
              <w:t>доступа</w:t>
            </w:r>
            <w:r>
              <w:rPr>
                <w:spacing w:val="-12"/>
                <w:sz w:val="20"/>
              </w:rPr>
              <w:t> </w:t>
            </w:r>
            <w:r>
              <w:rPr>
                <w:sz w:val="20"/>
              </w:rPr>
              <w:t>в</w:t>
            </w:r>
            <w:r>
              <w:rPr>
                <w:spacing w:val="-13"/>
                <w:sz w:val="20"/>
              </w:rPr>
              <w:t> </w:t>
            </w:r>
            <w:r>
              <w:rPr>
                <w:sz w:val="20"/>
              </w:rPr>
              <w:t>здания</w:t>
            </w:r>
            <w:r>
              <w:rPr>
                <w:spacing w:val="-12"/>
                <w:sz w:val="20"/>
              </w:rPr>
              <w:t> </w:t>
            </w:r>
            <w:r>
              <w:rPr>
                <w:sz w:val="20"/>
              </w:rPr>
              <w:t>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w:t>
            </w:r>
            <w:r>
              <w:rPr>
                <w:spacing w:val="-2"/>
                <w:sz w:val="20"/>
              </w:rPr>
              <w:t>системам</w:t>
            </w:r>
            <w:r>
              <w:rPr>
                <w:sz w:val="20"/>
              </w:rPr>
              <w:tab/>
            </w:r>
            <w:r>
              <w:rPr>
                <w:spacing w:val="-10"/>
                <w:sz w:val="20"/>
              </w:rPr>
              <w:t>и</w:t>
            </w:r>
            <w:r>
              <w:rPr>
                <w:sz w:val="20"/>
              </w:rPr>
              <w:tab/>
            </w:r>
            <w:r>
              <w:rPr>
                <w:spacing w:val="-2"/>
                <w:sz w:val="20"/>
              </w:rPr>
              <w:t>информационно-телекоммуникационным</w:t>
            </w:r>
            <w:r>
              <w:rPr>
                <w:sz w:val="20"/>
              </w:rPr>
              <w:tab/>
            </w:r>
            <w:r>
              <w:rPr>
                <w:spacing w:val="-2"/>
                <w:sz w:val="20"/>
              </w:rPr>
              <w:t>сетям, </w:t>
            </w:r>
            <w:r>
              <w:rPr>
                <w:sz w:val="20"/>
              </w:rPr>
              <w:t>приспособленным</w:t>
            </w:r>
            <w:r>
              <w:rPr>
                <w:spacing w:val="-13"/>
                <w:sz w:val="20"/>
              </w:rPr>
              <w:t> </w:t>
            </w:r>
            <w:r>
              <w:rPr>
                <w:sz w:val="20"/>
              </w:rPr>
              <w:t>для</w:t>
            </w:r>
            <w:r>
              <w:rPr>
                <w:spacing w:val="-12"/>
                <w:sz w:val="20"/>
              </w:rPr>
              <w:t> </w:t>
            </w:r>
            <w:r>
              <w:rPr>
                <w:sz w:val="20"/>
              </w:rPr>
              <w:t>использования</w:t>
            </w:r>
            <w:r>
              <w:rPr>
                <w:spacing w:val="-13"/>
                <w:sz w:val="20"/>
              </w:rPr>
              <w:t> </w:t>
            </w:r>
            <w:r>
              <w:rPr>
                <w:sz w:val="20"/>
              </w:rPr>
              <w:t>инвалидами</w:t>
            </w:r>
            <w:r>
              <w:rPr>
                <w:spacing w:val="-12"/>
                <w:sz w:val="20"/>
              </w:rPr>
              <w:t> </w:t>
            </w:r>
            <w:r>
              <w:rPr>
                <w:sz w:val="20"/>
              </w:rPr>
              <w:t>и</w:t>
            </w:r>
            <w:r>
              <w:rPr>
                <w:spacing w:val="-13"/>
                <w:sz w:val="20"/>
              </w:rPr>
              <w:t> </w:t>
            </w:r>
            <w:r>
              <w:rPr>
                <w:sz w:val="20"/>
              </w:rPr>
              <w:t>лицами</w:t>
            </w:r>
            <w:r>
              <w:rPr>
                <w:spacing w:val="-12"/>
                <w:sz w:val="20"/>
              </w:rPr>
              <w:t> </w:t>
            </w:r>
            <w:r>
              <w:rPr>
                <w:sz w:val="20"/>
              </w:rPr>
              <w:t>с</w:t>
            </w:r>
            <w:r>
              <w:rPr>
                <w:spacing w:val="-13"/>
                <w:sz w:val="20"/>
              </w:rPr>
              <w:t> </w:t>
            </w:r>
            <w:r>
              <w:rPr>
                <w:sz w:val="20"/>
              </w:rPr>
              <w:t>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w:t>
            </w:r>
            <w:r>
              <w:rPr>
                <w:spacing w:val="-11"/>
                <w:sz w:val="20"/>
              </w:rPr>
              <w:t> </w:t>
            </w:r>
            <w:r>
              <w:rPr>
                <w:sz w:val="20"/>
              </w:rPr>
              <w:t>пользования</w:t>
            </w:r>
            <w:r>
              <w:rPr>
                <w:spacing w:val="-10"/>
                <w:sz w:val="20"/>
              </w:rPr>
              <w:t> </w:t>
            </w:r>
            <w:r>
              <w:rPr>
                <w:sz w:val="20"/>
              </w:rPr>
              <w:t>-</w:t>
            </w:r>
            <w:r>
              <w:rPr>
                <w:spacing w:val="-11"/>
                <w:sz w:val="20"/>
              </w:rPr>
              <w:t> </w:t>
            </w:r>
            <w:r>
              <w:rPr>
                <w:sz w:val="20"/>
              </w:rPr>
              <w:t>Наличие</w:t>
            </w:r>
            <w:r>
              <w:rPr>
                <w:spacing w:val="-11"/>
                <w:sz w:val="20"/>
              </w:rPr>
              <w:t> </w:t>
            </w:r>
            <w:r>
              <w:rPr>
                <w:sz w:val="20"/>
              </w:rPr>
              <w:t>на</w:t>
            </w:r>
            <w:r>
              <w:rPr>
                <w:spacing w:val="-11"/>
                <w:sz w:val="20"/>
              </w:rPr>
              <w:t> </w:t>
            </w:r>
            <w:r>
              <w:rPr>
                <w:sz w:val="20"/>
              </w:rPr>
              <w:t>сайте</w:t>
            </w:r>
            <w:r>
              <w:rPr>
                <w:spacing w:val="-11"/>
                <w:sz w:val="20"/>
              </w:rPr>
              <w:t> </w:t>
            </w:r>
            <w:r>
              <w:rPr>
                <w:sz w:val="20"/>
              </w:rPr>
              <w:t>организации</w:t>
            </w:r>
            <w:r>
              <w:rPr>
                <w:spacing w:val="-11"/>
                <w:sz w:val="20"/>
              </w:rPr>
              <w:t> </w:t>
            </w:r>
            <w:r>
              <w:rPr>
                <w:sz w:val="20"/>
              </w:rPr>
              <w:t>информации</w:t>
            </w:r>
            <w:r>
              <w:rPr>
                <w:spacing w:val="-11"/>
                <w:sz w:val="20"/>
              </w:rPr>
              <w:t> </w:t>
            </w:r>
            <w:r>
              <w:rPr>
                <w:sz w:val="20"/>
              </w:rPr>
              <w:t>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Обеспечение в организации комфортных условий для предоставления услуг: Наличие и понятность навигации внутри образовательной организации;</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exact"/>
              <w:ind w:left="111" w:right="94"/>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1140" w:hRule="atLeast"/>
        </w:trPr>
        <w:tc>
          <w:tcPr>
            <w:tcW w:w="686" w:type="dxa"/>
          </w:tcPr>
          <w:p>
            <w:pPr>
              <w:pStyle w:val="TableParagraph"/>
              <w:spacing w:before="220"/>
              <w:jc w:val="left"/>
              <w:rPr>
                <w:b/>
                <w:sz w:val="20"/>
              </w:rPr>
            </w:pPr>
          </w:p>
          <w:p>
            <w:pPr>
              <w:pStyle w:val="TableParagraph"/>
              <w:ind w:left="15" w:right="2"/>
              <w:rPr>
                <w:sz w:val="20"/>
              </w:rPr>
            </w:pPr>
            <w:r>
              <w:rPr>
                <w:spacing w:val="-5"/>
                <w:sz w:val="20"/>
              </w:rPr>
              <w:t>268</w:t>
            </w:r>
          </w:p>
        </w:tc>
        <w:tc>
          <w:tcPr>
            <w:tcW w:w="1814" w:type="dxa"/>
          </w:tcPr>
          <w:p>
            <w:pPr>
              <w:pStyle w:val="TableParagraph"/>
              <w:spacing w:before="220"/>
              <w:jc w:val="left"/>
              <w:rPr>
                <w:b/>
                <w:sz w:val="20"/>
              </w:rPr>
            </w:pPr>
          </w:p>
          <w:p>
            <w:pPr>
              <w:pStyle w:val="TableParagraph"/>
              <w:ind w:right="242"/>
              <w:jc w:val="right"/>
              <w:rPr>
                <w:sz w:val="20"/>
              </w:rPr>
            </w:pPr>
            <w:r>
              <w:rPr>
                <w:sz w:val="20"/>
              </w:rPr>
              <w:t>МАОУ</w:t>
            </w:r>
            <w:r>
              <w:rPr>
                <w:spacing w:val="-8"/>
                <w:sz w:val="20"/>
              </w:rPr>
              <w:t> </w:t>
            </w:r>
            <w:r>
              <w:rPr>
                <w:sz w:val="20"/>
              </w:rPr>
              <w:t>ДО</w:t>
            </w:r>
            <w:r>
              <w:rPr>
                <w:spacing w:val="-6"/>
                <w:sz w:val="20"/>
              </w:rPr>
              <w:t> </w:t>
            </w:r>
            <w:r>
              <w:rPr>
                <w:spacing w:val="-4"/>
                <w:sz w:val="20"/>
              </w:rPr>
              <w:t>«ДТ»</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w:t>
            </w:r>
            <w:r>
              <w:rPr>
                <w:spacing w:val="-2"/>
                <w:sz w:val="20"/>
              </w:rPr>
              <w:t> </w:t>
            </w:r>
            <w:r>
              <w:rPr>
                <w:sz w:val="20"/>
              </w:rPr>
              <w:t>а</w:t>
            </w:r>
            <w:r>
              <w:rPr>
                <w:spacing w:val="-2"/>
                <w:sz w:val="20"/>
              </w:rPr>
              <w:t> </w:t>
            </w:r>
            <w:r>
              <w:rPr>
                <w:sz w:val="20"/>
              </w:rPr>
              <w:t>именно:</w:t>
            </w:r>
            <w:r>
              <w:rPr>
                <w:spacing w:val="40"/>
                <w:sz w:val="20"/>
              </w:rPr>
              <w:t> </w:t>
            </w:r>
            <w:r>
              <w:rPr>
                <w:sz w:val="20"/>
              </w:rPr>
              <w:t>-</w:t>
            </w:r>
            <w:r>
              <w:rPr>
                <w:spacing w:val="-2"/>
                <w:sz w:val="20"/>
              </w:rPr>
              <w:t> </w:t>
            </w:r>
            <w:r>
              <w:rPr>
                <w:sz w:val="20"/>
              </w:rPr>
              <w:t>СТЕНД.</w:t>
            </w:r>
            <w:r>
              <w:rPr>
                <w:spacing w:val="-2"/>
                <w:sz w:val="20"/>
              </w:rPr>
              <w:t> </w:t>
            </w:r>
            <w:r>
              <w:rPr>
                <w:sz w:val="20"/>
              </w:rPr>
              <w:t>Структура</w:t>
            </w:r>
            <w:r>
              <w:rPr>
                <w:spacing w:val="-2"/>
                <w:sz w:val="20"/>
              </w:rPr>
              <w:t> </w:t>
            </w:r>
            <w:r>
              <w:rPr>
                <w:sz w:val="20"/>
              </w:rPr>
              <w:t>и</w:t>
            </w:r>
            <w:r>
              <w:rPr>
                <w:spacing w:val="-3"/>
                <w:sz w:val="20"/>
              </w:rPr>
              <w:t> </w:t>
            </w:r>
            <w:r>
              <w:rPr>
                <w:sz w:val="20"/>
              </w:rPr>
              <w:t>органы</w:t>
            </w:r>
            <w:r>
              <w:rPr>
                <w:spacing w:val="-3"/>
                <w:sz w:val="20"/>
              </w:rPr>
              <w:t> </w:t>
            </w:r>
            <w:r>
              <w:rPr>
                <w:sz w:val="20"/>
              </w:rPr>
              <w:t>управления</w:t>
            </w:r>
            <w:r>
              <w:rPr>
                <w:spacing w:val="-2"/>
                <w:sz w:val="20"/>
              </w:rPr>
              <w:t> </w:t>
            </w:r>
            <w:r>
              <w:rPr>
                <w:sz w:val="20"/>
              </w:rPr>
              <w:t>образовательной организациейИнформация о структуре и об органах управления образовательной</w:t>
            </w:r>
            <w:r>
              <w:rPr>
                <w:spacing w:val="72"/>
                <w:sz w:val="20"/>
              </w:rPr>
              <w:t> </w:t>
            </w:r>
            <w:r>
              <w:rPr>
                <w:sz w:val="20"/>
              </w:rPr>
              <w:t>организации</w:t>
            </w:r>
            <w:r>
              <w:rPr>
                <w:spacing w:val="73"/>
                <w:sz w:val="20"/>
              </w:rPr>
              <w:t> </w:t>
            </w:r>
            <w:r>
              <w:rPr>
                <w:sz w:val="20"/>
              </w:rPr>
              <w:t>(в</w:t>
            </w:r>
            <w:r>
              <w:rPr>
                <w:spacing w:val="73"/>
                <w:sz w:val="20"/>
              </w:rPr>
              <w:t> </w:t>
            </w:r>
            <w:r>
              <w:rPr>
                <w:sz w:val="20"/>
              </w:rPr>
              <w:t>том</w:t>
            </w:r>
            <w:r>
              <w:rPr>
                <w:spacing w:val="73"/>
                <w:sz w:val="20"/>
              </w:rPr>
              <w:t> </w:t>
            </w:r>
            <w:r>
              <w:rPr>
                <w:sz w:val="20"/>
              </w:rPr>
              <w:t>числе:</w:t>
            </w:r>
            <w:r>
              <w:rPr>
                <w:spacing w:val="74"/>
                <w:sz w:val="20"/>
              </w:rPr>
              <w:t> </w:t>
            </w:r>
            <w:r>
              <w:rPr>
                <w:sz w:val="20"/>
              </w:rPr>
              <w:t>наименование</w:t>
            </w:r>
            <w:r>
              <w:rPr>
                <w:spacing w:val="73"/>
                <w:sz w:val="20"/>
              </w:rPr>
              <w:t> </w:t>
            </w:r>
            <w:r>
              <w:rPr>
                <w:spacing w:val="-2"/>
                <w:sz w:val="20"/>
              </w:rPr>
              <w:t>структурных</w:t>
            </w:r>
          </w:p>
          <w:p>
            <w:pPr>
              <w:pStyle w:val="TableParagraph"/>
              <w:spacing w:line="210" w:lineRule="exact"/>
              <w:ind w:left="111"/>
              <w:jc w:val="both"/>
              <w:rPr>
                <w:sz w:val="20"/>
              </w:rPr>
            </w:pPr>
            <w:r>
              <w:rPr>
                <w:sz w:val="20"/>
              </w:rPr>
              <w:t>подразделений</w:t>
            </w:r>
            <w:r>
              <w:rPr>
                <w:spacing w:val="28"/>
                <w:sz w:val="20"/>
              </w:rPr>
              <w:t>  </w:t>
            </w:r>
            <w:r>
              <w:rPr>
                <w:sz w:val="20"/>
              </w:rPr>
              <w:t>(органов</w:t>
            </w:r>
            <w:r>
              <w:rPr>
                <w:spacing w:val="29"/>
                <w:sz w:val="20"/>
              </w:rPr>
              <w:t>  </w:t>
            </w:r>
            <w:r>
              <w:rPr>
                <w:sz w:val="20"/>
              </w:rPr>
              <w:t>управления);</w:t>
            </w:r>
            <w:r>
              <w:rPr>
                <w:spacing w:val="29"/>
                <w:sz w:val="20"/>
              </w:rPr>
              <w:t>  </w:t>
            </w:r>
            <w:r>
              <w:rPr>
                <w:sz w:val="20"/>
              </w:rPr>
              <w:t>фамилии,</w:t>
            </w:r>
            <w:r>
              <w:rPr>
                <w:spacing w:val="29"/>
                <w:sz w:val="20"/>
              </w:rPr>
              <w:t>  </w:t>
            </w:r>
            <w:r>
              <w:rPr>
                <w:sz w:val="20"/>
              </w:rPr>
              <w:t>имена,</w:t>
            </w:r>
            <w:r>
              <w:rPr>
                <w:spacing w:val="29"/>
                <w:sz w:val="20"/>
              </w:rPr>
              <w:t>  </w:t>
            </w:r>
            <w:r>
              <w:rPr>
                <w:sz w:val="20"/>
              </w:rPr>
              <w:t>отчества</w:t>
            </w:r>
            <w:r>
              <w:rPr>
                <w:spacing w:val="29"/>
                <w:sz w:val="20"/>
              </w:rPr>
              <w:t>  </w:t>
            </w:r>
            <w:r>
              <w:rPr>
                <w:spacing w:val="-4"/>
                <w:sz w:val="20"/>
              </w:rPr>
              <w:t>(при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3302" w:val="left" w:leader="none"/>
                <w:tab w:pos="5302" w:val="left" w:leader="none"/>
              </w:tabs>
              <w:ind w:left="111" w:right="90"/>
              <w:jc w:val="both"/>
              <w:rPr>
                <w:sz w:val="20"/>
              </w:rPr>
            </w:pPr>
            <w:r>
              <w:rPr>
                <w:sz w:val="20"/>
              </w:rPr>
              <w:t>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Руководство. Педагогический</w:t>
            </w:r>
            <w:r>
              <w:rPr>
                <w:spacing w:val="-13"/>
                <w:sz w:val="20"/>
              </w:rPr>
              <w:t> </w:t>
            </w:r>
            <w:r>
              <w:rPr>
                <w:sz w:val="20"/>
              </w:rPr>
              <w:t>(научно-педагогический)</w:t>
            </w:r>
            <w:r>
              <w:rPr>
                <w:spacing w:val="-12"/>
                <w:sz w:val="20"/>
              </w:rPr>
              <w:t> </w:t>
            </w:r>
            <w:r>
              <w:rPr>
                <w:sz w:val="20"/>
              </w:rPr>
              <w:t>составИнформация</w:t>
            </w:r>
            <w:r>
              <w:rPr>
                <w:spacing w:val="-13"/>
                <w:sz w:val="20"/>
              </w:rPr>
              <w:t> </w:t>
            </w:r>
            <w:r>
              <w:rPr>
                <w:sz w:val="20"/>
              </w:rPr>
              <w:t>о</w:t>
            </w:r>
            <w:r>
              <w:rPr>
                <w:spacing w:val="-12"/>
                <w:sz w:val="20"/>
              </w:rPr>
              <w:t> </w:t>
            </w:r>
            <w:r>
              <w:rPr>
                <w:sz w:val="20"/>
              </w:rPr>
              <w:t>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w:t>
            </w:r>
            <w:r>
              <w:rPr>
                <w:spacing w:val="-13"/>
                <w:sz w:val="20"/>
              </w:rPr>
              <w:t> </w:t>
            </w:r>
            <w:r>
              <w:rPr>
                <w:sz w:val="20"/>
              </w:rPr>
              <w:t>адреса</w:t>
            </w:r>
            <w:r>
              <w:rPr>
                <w:spacing w:val="-12"/>
                <w:sz w:val="20"/>
              </w:rPr>
              <w:t> </w:t>
            </w:r>
            <w:r>
              <w:rPr>
                <w:sz w:val="20"/>
              </w:rPr>
              <w:t>электронной</w:t>
            </w:r>
            <w:r>
              <w:rPr>
                <w:spacing w:val="-13"/>
                <w:sz w:val="20"/>
              </w:rPr>
              <w:t> </w:t>
            </w:r>
            <w:r>
              <w:rPr>
                <w:sz w:val="20"/>
              </w:rPr>
              <w:t>почты</w:t>
            </w:r>
            <w:r>
              <w:rPr>
                <w:spacing w:val="-12"/>
                <w:sz w:val="20"/>
              </w:rPr>
              <w:t> </w:t>
            </w:r>
            <w:r>
              <w:rPr>
                <w:sz w:val="20"/>
              </w:rPr>
              <w:t>-</w:t>
            </w:r>
            <w:r>
              <w:rPr>
                <w:spacing w:val="-13"/>
                <w:sz w:val="20"/>
              </w:rPr>
              <w:t> </w:t>
            </w:r>
            <w:r>
              <w:rPr>
                <w:sz w:val="20"/>
              </w:rPr>
              <w:t>СТЕНД.</w:t>
            </w:r>
            <w:r>
              <w:rPr>
                <w:spacing w:val="-12"/>
                <w:sz w:val="20"/>
              </w:rPr>
              <w:t> </w:t>
            </w:r>
            <w:r>
              <w:rPr>
                <w:sz w:val="20"/>
              </w:rPr>
              <w:t>Руководство.</w:t>
            </w:r>
            <w:r>
              <w:rPr>
                <w:spacing w:val="-13"/>
                <w:sz w:val="20"/>
              </w:rPr>
              <w:t> </w:t>
            </w: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w:t>
            </w:r>
            <w:r>
              <w:rPr>
                <w:spacing w:val="-2"/>
                <w:sz w:val="20"/>
              </w:rPr>
              <w:t>Материально-техническое</w:t>
            </w:r>
            <w:r>
              <w:rPr>
                <w:sz w:val="20"/>
              </w:rPr>
              <w:tab/>
            </w:r>
            <w:r>
              <w:rPr>
                <w:spacing w:val="-2"/>
                <w:sz w:val="20"/>
              </w:rPr>
              <w:t>обеспечение</w:t>
            </w:r>
            <w:r>
              <w:rPr>
                <w:sz w:val="20"/>
              </w:rPr>
              <w:tab/>
            </w:r>
            <w:r>
              <w:rPr>
                <w:spacing w:val="-2"/>
                <w:sz w:val="20"/>
              </w:rPr>
              <w:t>образовательной </w:t>
            </w:r>
            <w:r>
              <w:rPr>
                <w:sz w:val="20"/>
              </w:rPr>
              <w:t>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8"/>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90"/>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w:t>
            </w:r>
            <w:r>
              <w:rPr>
                <w:spacing w:val="-2"/>
                <w:sz w:val="20"/>
              </w:rPr>
              <w:t>программах (при наличии), с указанием в отношении каждой образовательной </w:t>
            </w:r>
            <w:r>
              <w:rPr>
                <w:sz w:val="20"/>
              </w:rPr>
              <w:t>программы информации:О формах обучения - САЙТ. Образование. Информация о реализуемых образовательных программах, в том числе о реализуемых</w:t>
            </w:r>
            <w:r>
              <w:rPr>
                <w:spacing w:val="-3"/>
                <w:sz w:val="20"/>
              </w:rPr>
              <w:t> </w:t>
            </w:r>
            <w:r>
              <w:rPr>
                <w:sz w:val="20"/>
              </w:rPr>
              <w:t>адаптированных</w:t>
            </w:r>
            <w:r>
              <w:rPr>
                <w:spacing w:val="-3"/>
                <w:sz w:val="20"/>
              </w:rPr>
              <w:t> </w:t>
            </w:r>
            <w:r>
              <w:rPr>
                <w:sz w:val="20"/>
              </w:rPr>
              <w:t>образовательных</w:t>
            </w:r>
            <w:r>
              <w:rPr>
                <w:spacing w:val="-3"/>
                <w:sz w:val="20"/>
              </w:rPr>
              <w:t> </w:t>
            </w:r>
            <w:r>
              <w:rPr>
                <w:sz w:val="20"/>
              </w:rPr>
              <w:t>программах</w:t>
            </w:r>
            <w:r>
              <w:rPr>
                <w:spacing w:val="-3"/>
                <w:sz w:val="20"/>
              </w:rPr>
              <w:t> </w:t>
            </w:r>
            <w:r>
              <w:rPr>
                <w:sz w:val="20"/>
              </w:rPr>
              <w:t>(при</w:t>
            </w:r>
            <w:r>
              <w:rPr>
                <w:spacing w:val="-4"/>
                <w:sz w:val="20"/>
              </w:rPr>
              <w:t> </w:t>
            </w:r>
            <w:r>
              <w:rPr>
                <w:sz w:val="20"/>
              </w:rPr>
              <w:t>наличии),</w:t>
            </w:r>
            <w:r>
              <w:rPr>
                <w:spacing w:val="-3"/>
                <w:sz w:val="20"/>
              </w:rPr>
              <w:t> </w:t>
            </w:r>
            <w:r>
              <w:rPr>
                <w:sz w:val="20"/>
              </w:rPr>
              <w:t>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w:t>
            </w:r>
            <w:r>
              <w:rPr>
                <w:spacing w:val="-2"/>
                <w:sz w:val="20"/>
              </w:rPr>
              <w:t> </w:t>
            </w:r>
            <w:r>
              <w:rPr>
                <w:sz w:val="20"/>
              </w:rPr>
              <w:t>образовательной</w:t>
            </w:r>
            <w:r>
              <w:rPr>
                <w:spacing w:val="2"/>
                <w:sz w:val="20"/>
              </w:rPr>
              <w:t> </w:t>
            </w:r>
            <w:r>
              <w:rPr>
                <w:sz w:val="20"/>
              </w:rPr>
              <w:t>программы</w:t>
            </w:r>
            <w:r>
              <w:rPr>
                <w:spacing w:val="1"/>
                <w:sz w:val="20"/>
              </w:rPr>
              <w:t> </w:t>
            </w:r>
            <w:r>
              <w:rPr>
                <w:sz w:val="20"/>
              </w:rPr>
              <w:t>в</w:t>
            </w:r>
            <w:r>
              <w:rPr>
                <w:spacing w:val="2"/>
                <w:sz w:val="20"/>
              </w:rPr>
              <w:t> </w:t>
            </w:r>
            <w:r>
              <w:rPr>
                <w:sz w:val="20"/>
              </w:rPr>
              <w:t>форме</w:t>
            </w:r>
            <w:r>
              <w:rPr>
                <w:spacing w:val="2"/>
                <w:sz w:val="20"/>
              </w:rPr>
              <w:t> </w:t>
            </w:r>
            <w:r>
              <w:rPr>
                <w:sz w:val="20"/>
              </w:rPr>
              <w:t>электронного</w:t>
            </w:r>
            <w:r>
              <w:rPr>
                <w:spacing w:val="2"/>
                <w:sz w:val="20"/>
              </w:rPr>
              <w:t> </w:t>
            </w:r>
            <w:r>
              <w:rPr>
                <w:spacing w:val="-2"/>
                <w:sz w:val="20"/>
              </w:rPr>
              <w:t>документа</w:t>
            </w:r>
          </w:p>
          <w:p>
            <w:pPr>
              <w:pStyle w:val="TableParagraph"/>
              <w:spacing w:line="210" w:lineRule="exact"/>
              <w:ind w:left="111"/>
              <w:jc w:val="both"/>
              <w:rPr>
                <w:sz w:val="20"/>
              </w:rPr>
            </w:pPr>
            <w:r>
              <w:rPr>
                <w:sz w:val="20"/>
              </w:rPr>
              <w:t>или</w:t>
            </w:r>
            <w:r>
              <w:rPr>
                <w:spacing w:val="56"/>
                <w:w w:val="150"/>
                <w:sz w:val="20"/>
              </w:rPr>
              <w:t> </w:t>
            </w:r>
            <w:r>
              <w:rPr>
                <w:sz w:val="20"/>
              </w:rPr>
              <w:t>в</w:t>
            </w:r>
            <w:r>
              <w:rPr>
                <w:spacing w:val="58"/>
                <w:w w:val="150"/>
                <w:sz w:val="20"/>
              </w:rPr>
              <w:t> </w:t>
            </w:r>
            <w:r>
              <w:rPr>
                <w:sz w:val="20"/>
              </w:rPr>
              <w:t>виде</w:t>
            </w:r>
            <w:r>
              <w:rPr>
                <w:spacing w:val="58"/>
                <w:w w:val="150"/>
                <w:sz w:val="20"/>
              </w:rPr>
              <w:t> </w:t>
            </w:r>
            <w:r>
              <w:rPr>
                <w:sz w:val="20"/>
              </w:rPr>
              <w:t>активных</w:t>
            </w:r>
            <w:r>
              <w:rPr>
                <w:spacing w:val="58"/>
                <w:w w:val="150"/>
                <w:sz w:val="20"/>
              </w:rPr>
              <w:t> </w:t>
            </w:r>
            <w:r>
              <w:rPr>
                <w:sz w:val="20"/>
              </w:rPr>
              <w:t>ссылок,</w:t>
            </w:r>
            <w:r>
              <w:rPr>
                <w:spacing w:val="58"/>
                <w:w w:val="150"/>
                <w:sz w:val="20"/>
              </w:rPr>
              <w:t> </w:t>
            </w:r>
            <w:r>
              <w:rPr>
                <w:sz w:val="20"/>
              </w:rPr>
              <w:t>непосредственный</w:t>
            </w:r>
            <w:r>
              <w:rPr>
                <w:spacing w:val="59"/>
                <w:w w:val="150"/>
                <w:sz w:val="20"/>
              </w:rPr>
              <w:t> </w:t>
            </w:r>
            <w:r>
              <w:rPr>
                <w:sz w:val="20"/>
              </w:rPr>
              <w:t>переход</w:t>
            </w:r>
            <w:r>
              <w:rPr>
                <w:spacing w:val="58"/>
                <w:w w:val="150"/>
                <w:sz w:val="20"/>
              </w:rPr>
              <w:t> </w:t>
            </w:r>
            <w:r>
              <w:rPr>
                <w:sz w:val="20"/>
              </w:rPr>
              <w:t>по</w:t>
            </w:r>
            <w:r>
              <w:rPr>
                <w:spacing w:val="58"/>
                <w:w w:val="150"/>
                <w:sz w:val="20"/>
              </w:rPr>
              <w:t> </w:t>
            </w:r>
            <w:r>
              <w:rPr>
                <w:spacing w:val="-2"/>
                <w:sz w:val="20"/>
              </w:rPr>
              <w:t>которым</w:t>
            </w:r>
          </w:p>
        </w:tc>
      </w:tr>
    </w:tbl>
    <w:p>
      <w:pPr>
        <w:spacing w:after="0" w:line="21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0"/>
              <w:jc w:val="both"/>
              <w:rPr>
                <w:sz w:val="20"/>
              </w:rPr>
            </w:pPr>
            <w:r>
              <w:rPr>
                <w:sz w:val="20"/>
              </w:rPr>
              <w:t>позволяет получить</w:t>
            </w:r>
            <w:r>
              <w:rPr>
                <w:spacing w:val="-1"/>
                <w:sz w:val="20"/>
              </w:rPr>
              <w:t> </w:t>
            </w:r>
            <w:r>
              <w:rPr>
                <w:sz w:val="20"/>
              </w:rPr>
              <w:t>доступ</w:t>
            </w:r>
            <w:r>
              <w:rPr>
                <w:spacing w:val="-1"/>
                <w:sz w:val="20"/>
              </w:rPr>
              <w:t> </w:t>
            </w:r>
            <w:r>
              <w:rPr>
                <w:sz w:val="20"/>
              </w:rPr>
              <w:t>к страницам</w:t>
            </w:r>
            <w:r>
              <w:rPr>
                <w:spacing w:val="-1"/>
                <w:sz w:val="20"/>
              </w:rPr>
              <w:t> </w:t>
            </w:r>
            <w:r>
              <w:rPr>
                <w:sz w:val="20"/>
              </w:rPr>
              <w:t>сайта образовательной</w:t>
            </w:r>
            <w:r>
              <w:rPr>
                <w:spacing w:val="-1"/>
                <w:sz w:val="20"/>
              </w:rPr>
              <w:t> </w:t>
            </w:r>
            <w:r>
              <w:rPr>
                <w:sz w:val="20"/>
              </w:rPr>
              <w:t>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w:t>
            </w:r>
            <w:r>
              <w:rPr>
                <w:spacing w:val="-13"/>
                <w:sz w:val="20"/>
              </w:rPr>
              <w:t> </w:t>
            </w:r>
            <w:r>
              <w:rPr>
                <w:sz w:val="20"/>
              </w:rPr>
              <w:t>ссылок,</w:t>
            </w:r>
            <w:r>
              <w:rPr>
                <w:spacing w:val="-12"/>
                <w:sz w:val="20"/>
              </w:rPr>
              <w:t> </w:t>
            </w:r>
            <w:r>
              <w:rPr>
                <w:sz w:val="20"/>
              </w:rPr>
              <w:t>непосредственный</w:t>
            </w:r>
            <w:r>
              <w:rPr>
                <w:spacing w:val="-13"/>
                <w:sz w:val="20"/>
              </w:rPr>
              <w:t> </w:t>
            </w:r>
            <w:r>
              <w:rPr>
                <w:sz w:val="20"/>
              </w:rPr>
              <w:t>переход</w:t>
            </w:r>
            <w:r>
              <w:rPr>
                <w:spacing w:val="-12"/>
                <w:sz w:val="20"/>
              </w:rPr>
              <w:t> </w:t>
            </w:r>
            <w:r>
              <w:rPr>
                <w:sz w:val="20"/>
              </w:rPr>
              <w:t>по</w:t>
            </w:r>
            <w:r>
              <w:rPr>
                <w:spacing w:val="-13"/>
                <w:sz w:val="20"/>
              </w:rPr>
              <w:t> </w:t>
            </w:r>
            <w:r>
              <w:rPr>
                <w:sz w:val="20"/>
              </w:rPr>
              <w:t>которым</w:t>
            </w:r>
            <w:r>
              <w:rPr>
                <w:spacing w:val="-12"/>
                <w:sz w:val="20"/>
              </w:rPr>
              <w:t> </w:t>
            </w:r>
            <w:r>
              <w:rPr>
                <w:sz w:val="20"/>
              </w:rPr>
              <w:t>позволяет</w:t>
            </w:r>
            <w:r>
              <w:rPr>
                <w:spacing w:val="-13"/>
                <w:sz w:val="20"/>
              </w:rPr>
              <w:t> </w:t>
            </w:r>
            <w:r>
              <w:rPr>
                <w:sz w:val="20"/>
              </w:rPr>
              <w:t>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Материально- 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w:t>
            </w:r>
            <w:r>
              <w:rPr>
                <w:spacing w:val="74"/>
                <w:w w:val="150"/>
                <w:sz w:val="20"/>
              </w:rPr>
              <w:t> </w:t>
            </w:r>
            <w:r>
              <w:rPr>
                <w:sz w:val="20"/>
              </w:rPr>
              <w:t>обучения</w:t>
            </w:r>
            <w:r>
              <w:rPr>
                <w:spacing w:val="75"/>
                <w:w w:val="150"/>
                <w:sz w:val="20"/>
              </w:rPr>
              <w:t> </w:t>
            </w:r>
            <w:r>
              <w:rPr>
                <w:sz w:val="20"/>
              </w:rPr>
              <w:t>коллективного</w:t>
            </w:r>
            <w:r>
              <w:rPr>
                <w:spacing w:val="75"/>
                <w:w w:val="150"/>
                <w:sz w:val="20"/>
              </w:rPr>
              <w:t> </w:t>
            </w:r>
            <w:r>
              <w:rPr>
                <w:sz w:val="20"/>
              </w:rPr>
              <w:t>и</w:t>
            </w:r>
            <w:r>
              <w:rPr>
                <w:spacing w:val="74"/>
                <w:w w:val="150"/>
                <w:sz w:val="20"/>
              </w:rPr>
              <w:t> </w:t>
            </w:r>
            <w:r>
              <w:rPr>
                <w:sz w:val="20"/>
              </w:rPr>
              <w:t>индивидуального</w:t>
            </w:r>
            <w:r>
              <w:rPr>
                <w:spacing w:val="75"/>
                <w:w w:val="150"/>
                <w:sz w:val="20"/>
              </w:rPr>
              <w:t> </w:t>
            </w:r>
            <w:r>
              <w:rPr>
                <w:sz w:val="20"/>
              </w:rPr>
              <w:t>пользования</w:t>
            </w:r>
            <w:r>
              <w:rPr>
                <w:spacing w:val="75"/>
                <w:w w:val="150"/>
                <w:sz w:val="20"/>
              </w:rPr>
              <w:t> </w:t>
            </w:r>
            <w:r>
              <w:rPr>
                <w:spacing w:val="-5"/>
                <w:sz w:val="20"/>
              </w:rPr>
              <w:t>для</w:t>
            </w:r>
          </w:p>
          <w:p>
            <w:pPr>
              <w:pStyle w:val="TableParagraph"/>
              <w:spacing w:line="230" w:lineRule="atLeast"/>
              <w:ind w:left="111" w:right="90"/>
              <w:jc w:val="both"/>
              <w:rPr>
                <w:sz w:val="20"/>
              </w:rPr>
            </w:pPr>
            <w:r>
              <w:rPr>
                <w:sz w:val="20"/>
              </w:rPr>
              <w:t>инвалидов и лиц с ограниченными возможностями здоровья - Наличие на сайте</w:t>
            </w:r>
            <w:r>
              <w:rPr>
                <w:spacing w:val="-6"/>
                <w:sz w:val="20"/>
              </w:rPr>
              <w:t> </w:t>
            </w:r>
            <w:r>
              <w:rPr>
                <w:sz w:val="20"/>
              </w:rPr>
              <w:t>организации</w:t>
            </w:r>
            <w:r>
              <w:rPr>
                <w:spacing w:val="-4"/>
                <w:sz w:val="20"/>
              </w:rPr>
              <w:t> </w:t>
            </w:r>
            <w:r>
              <w:rPr>
                <w:sz w:val="20"/>
              </w:rPr>
              <w:t>информации</w:t>
            </w:r>
            <w:r>
              <w:rPr>
                <w:spacing w:val="-4"/>
                <w:sz w:val="20"/>
              </w:rPr>
              <w:t> </w:t>
            </w:r>
            <w:r>
              <w:rPr>
                <w:sz w:val="20"/>
              </w:rPr>
              <w:t>о</w:t>
            </w:r>
            <w:r>
              <w:rPr>
                <w:spacing w:val="-4"/>
                <w:sz w:val="20"/>
              </w:rPr>
              <w:t> </w:t>
            </w:r>
            <w:r>
              <w:rPr>
                <w:sz w:val="20"/>
              </w:rPr>
              <w:t>дистанционных</w:t>
            </w:r>
            <w:r>
              <w:rPr>
                <w:spacing w:val="-4"/>
                <w:sz w:val="20"/>
              </w:rPr>
              <w:t> </w:t>
            </w:r>
            <w:r>
              <w:rPr>
                <w:sz w:val="20"/>
              </w:rPr>
              <w:t>способах</w:t>
            </w:r>
            <w:r>
              <w:rPr>
                <w:spacing w:val="-4"/>
                <w:sz w:val="20"/>
              </w:rPr>
              <w:t> </w:t>
            </w:r>
            <w:r>
              <w:rPr>
                <w:sz w:val="20"/>
              </w:rPr>
              <w:t>обратной</w:t>
            </w:r>
            <w:r>
              <w:rPr>
                <w:spacing w:val="-4"/>
                <w:sz w:val="20"/>
              </w:rPr>
              <w:t> </w:t>
            </w:r>
            <w:r>
              <w:rPr>
                <w:sz w:val="20"/>
              </w:rPr>
              <w:t>связи</w:t>
            </w:r>
            <w:r>
              <w:rPr>
                <w:spacing w:val="-4"/>
                <w:sz w:val="20"/>
              </w:rPr>
              <w:t> </w:t>
            </w:r>
            <w:r>
              <w:rPr>
                <w:spacing w:val="-10"/>
                <w:sz w:val="20"/>
              </w:rPr>
              <w:t>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1946"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tabs>
                <w:tab w:pos="6671" w:val="left" w:leader="none"/>
              </w:tabs>
              <w:ind w:left="111" w:right="89"/>
              <w:jc w:val="both"/>
              <w:rPr>
                <w:sz w:val="20"/>
              </w:rPr>
            </w:pPr>
            <w:r>
              <w:rPr>
                <w:sz w:val="20"/>
              </w:rPr>
              <w:t>взаимодействия с получателями услуг и их функционирование: сведений о контактных телефонах;</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адресах электронной почты;</w:t>
            </w:r>
            <w:r>
              <w:rPr>
                <w:spacing w:val="40"/>
                <w:sz w:val="20"/>
              </w:rPr>
              <w:t> </w:t>
            </w:r>
            <w:r>
              <w:rPr>
                <w:sz w:val="20"/>
              </w:rPr>
              <w:t>- Наличие на сайте организации информации о дистанционных способах обратной связи и взаимодействия с получателями услуг и их функционирование:</w:t>
            </w:r>
            <w:r>
              <w:rPr>
                <w:spacing w:val="-10"/>
                <w:sz w:val="20"/>
              </w:rPr>
              <w:t> </w:t>
            </w:r>
            <w:r>
              <w:rPr>
                <w:sz w:val="20"/>
              </w:rPr>
              <w:t>раздела</w:t>
            </w:r>
            <w:r>
              <w:rPr>
                <w:spacing w:val="-10"/>
                <w:sz w:val="20"/>
              </w:rPr>
              <w:t> </w:t>
            </w:r>
            <w:r>
              <w:rPr>
                <w:sz w:val="20"/>
              </w:rPr>
              <w:t>"Часто</w:t>
            </w:r>
            <w:r>
              <w:rPr>
                <w:spacing w:val="-10"/>
                <w:sz w:val="20"/>
              </w:rPr>
              <w:t> </w:t>
            </w:r>
            <w:r>
              <w:rPr>
                <w:sz w:val="20"/>
              </w:rPr>
              <w:t>задаваемые</w:t>
            </w:r>
            <w:r>
              <w:rPr>
                <w:spacing w:val="-10"/>
                <w:sz w:val="20"/>
              </w:rPr>
              <w:t> </w:t>
            </w:r>
            <w:r>
              <w:rPr>
                <w:sz w:val="20"/>
              </w:rPr>
              <w:t>вопросы";</w:t>
            </w:r>
            <w:r>
              <w:rPr>
                <w:spacing w:val="31"/>
                <w:sz w:val="20"/>
              </w:rPr>
              <w:t> </w:t>
            </w:r>
            <w:r>
              <w:rPr>
                <w:sz w:val="20"/>
              </w:rPr>
              <w:t>-</w:t>
            </w:r>
            <w:r>
              <w:rPr>
                <w:spacing w:val="-10"/>
                <w:sz w:val="20"/>
              </w:rPr>
              <w:t> </w:t>
            </w:r>
            <w:r>
              <w:rPr>
                <w:sz w:val="20"/>
              </w:rPr>
              <w:t>Наличие</w:t>
            </w:r>
            <w:r>
              <w:rPr>
                <w:spacing w:val="-10"/>
                <w:sz w:val="20"/>
              </w:rPr>
              <w:t> </w:t>
            </w:r>
            <w:r>
              <w:rPr>
                <w:sz w:val="20"/>
              </w:rPr>
              <w:t>на</w:t>
            </w:r>
            <w:r>
              <w:rPr>
                <w:spacing w:val="-10"/>
                <w:sz w:val="20"/>
              </w:rPr>
              <w:t> </w:t>
            </w:r>
            <w:r>
              <w:rPr>
                <w:sz w:val="20"/>
              </w:rPr>
              <w:t>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Pr>
                <w:spacing w:val="40"/>
                <w:sz w:val="20"/>
              </w:rPr>
              <w:t> </w:t>
            </w:r>
            <w:r>
              <w:rPr>
                <w:sz w:val="20"/>
              </w:rPr>
              <w:t>-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организации/ отсутствие</w:t>
            </w:r>
            <w:r>
              <w:rPr>
                <w:spacing w:val="-13"/>
                <w:sz w:val="20"/>
              </w:rPr>
              <w:t> </w:t>
            </w:r>
            <w:r>
              <w:rPr>
                <w:sz w:val="20"/>
              </w:rPr>
              <w:t>на</w:t>
            </w:r>
            <w:r>
              <w:rPr>
                <w:spacing w:val="-12"/>
                <w:sz w:val="20"/>
              </w:rPr>
              <w:t> </w:t>
            </w:r>
            <w:r>
              <w:rPr>
                <w:sz w:val="20"/>
              </w:rPr>
              <w:t>официальном</w:t>
            </w:r>
            <w:r>
              <w:rPr>
                <w:spacing w:val="-13"/>
                <w:sz w:val="20"/>
              </w:rPr>
              <w:t> </w:t>
            </w:r>
            <w:r>
              <w:rPr>
                <w:sz w:val="20"/>
              </w:rPr>
              <w:t>сайте</w:t>
            </w:r>
            <w:r>
              <w:rPr>
                <w:spacing w:val="-12"/>
                <w:sz w:val="20"/>
              </w:rPr>
              <w:t> </w:t>
            </w:r>
            <w:r>
              <w:rPr>
                <w:sz w:val="20"/>
              </w:rPr>
              <w:t>образовательного</w:t>
            </w:r>
            <w:r>
              <w:rPr>
                <w:spacing w:val="-13"/>
                <w:sz w:val="20"/>
              </w:rPr>
              <w:t> </w:t>
            </w:r>
            <w:r>
              <w:rPr>
                <w:sz w:val="20"/>
              </w:rPr>
              <w:t>учреждения</w:t>
            </w:r>
            <w:r>
              <w:rPr>
                <w:spacing w:val="-12"/>
                <w:sz w:val="20"/>
              </w:rPr>
              <w:t> </w:t>
            </w:r>
            <w:r>
              <w:rPr>
                <w:sz w:val="20"/>
              </w:rPr>
              <w:t>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w:t>
            </w:r>
            <w:r>
              <w:rPr>
                <w:spacing w:val="-1"/>
                <w:sz w:val="20"/>
              </w:rPr>
              <w:t> </w:t>
            </w:r>
            <w:r>
              <w:rPr>
                <w:sz w:val="20"/>
              </w:rPr>
              <w:t>в случае работающей</w:t>
            </w:r>
            <w:r>
              <w:rPr>
                <w:spacing w:val="-1"/>
                <w:sz w:val="20"/>
              </w:rPr>
              <w:t> </w:t>
            </w:r>
            <w:r>
              <w:rPr>
                <w:sz w:val="20"/>
              </w:rPr>
              <w:t>гиперссылки</w:t>
            </w:r>
            <w:r>
              <w:rPr>
                <w:spacing w:val="-1"/>
                <w:sz w:val="20"/>
              </w:rPr>
              <w:t> </w:t>
            </w:r>
            <w:r>
              <w:rPr>
                <w:sz w:val="20"/>
              </w:rPr>
              <w:t>с переходом на соответствующую страницу сайта bus.gov.ru (страницу результатов НОКО) - Сведения о популяризации официального сайта для размещения</w:t>
            </w:r>
            <w:r>
              <w:rPr>
                <w:spacing w:val="-1"/>
                <w:sz w:val="20"/>
              </w:rPr>
              <w:t> </w:t>
            </w:r>
            <w:r>
              <w:rPr>
                <w:sz w:val="20"/>
              </w:rPr>
              <w:t>информации</w:t>
            </w:r>
            <w:r>
              <w:rPr>
                <w:spacing w:val="-1"/>
                <w:sz w:val="20"/>
              </w:rPr>
              <w:t> </w:t>
            </w:r>
            <w:r>
              <w:rPr>
                <w:sz w:val="20"/>
              </w:rPr>
              <w:t>о</w:t>
            </w:r>
            <w:r>
              <w:rPr>
                <w:spacing w:val="-1"/>
                <w:sz w:val="20"/>
              </w:rPr>
              <w:t> </w:t>
            </w:r>
            <w:r>
              <w:rPr>
                <w:sz w:val="20"/>
              </w:rPr>
              <w:t>государственных</w:t>
            </w:r>
            <w:r>
              <w:rPr>
                <w:spacing w:val="-1"/>
                <w:sz w:val="20"/>
              </w:rPr>
              <w:t> </w:t>
            </w:r>
            <w:r>
              <w:rPr>
                <w:sz w:val="20"/>
              </w:rPr>
              <w:t>и</w:t>
            </w:r>
            <w:r>
              <w:rPr>
                <w:spacing w:val="-1"/>
                <w:sz w:val="20"/>
              </w:rPr>
              <w:t> </w:t>
            </w:r>
            <w:r>
              <w:rPr>
                <w:sz w:val="20"/>
              </w:rPr>
              <w:t>муниципальных</w:t>
            </w:r>
            <w:r>
              <w:rPr>
                <w:spacing w:val="-1"/>
                <w:sz w:val="20"/>
              </w:rPr>
              <w:t> </w:t>
            </w:r>
            <w:r>
              <w:rPr>
                <w:sz w:val="20"/>
              </w:rPr>
              <w:t>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w:t>
            </w:r>
            <w:r>
              <w:rPr>
                <w:spacing w:val="-13"/>
                <w:sz w:val="20"/>
              </w:rPr>
              <w:t> </w:t>
            </w:r>
            <w:r>
              <w:rPr>
                <w:sz w:val="20"/>
              </w:rPr>
              <w:t>лиц</w:t>
            </w:r>
            <w:r>
              <w:rPr>
                <w:spacing w:val="-12"/>
                <w:sz w:val="20"/>
              </w:rPr>
              <w:t> </w:t>
            </w:r>
            <w:r>
              <w:rPr>
                <w:sz w:val="20"/>
              </w:rPr>
              <w:t>воспользоваться</w:t>
            </w:r>
            <w:r>
              <w:rPr>
                <w:spacing w:val="-13"/>
                <w:sz w:val="20"/>
              </w:rPr>
              <w:t> </w:t>
            </w:r>
            <w:r>
              <w:rPr>
                <w:sz w:val="20"/>
              </w:rPr>
              <w:t>предоставленным</w:t>
            </w:r>
            <w:r>
              <w:rPr>
                <w:spacing w:val="-12"/>
                <w:sz w:val="20"/>
              </w:rPr>
              <w:t> </w:t>
            </w:r>
            <w:r>
              <w:rPr>
                <w:sz w:val="20"/>
              </w:rPr>
              <w:t>ресурсом</w:t>
            </w:r>
            <w:r>
              <w:rPr>
                <w:spacing w:val="-13"/>
                <w:sz w:val="20"/>
              </w:rPr>
              <w:t> </w:t>
            </w:r>
            <w:r>
              <w:rPr>
                <w:sz w:val="20"/>
              </w:rPr>
              <w:t>и</w:t>
            </w:r>
            <w:r>
              <w:rPr>
                <w:spacing w:val="-12"/>
                <w:sz w:val="20"/>
              </w:rPr>
              <w:t> </w:t>
            </w:r>
            <w:r>
              <w:rPr>
                <w:sz w:val="20"/>
              </w:rPr>
              <w:t>принять участие в оценке деятельности образовательных организаций* Выполнение условия</w:t>
            </w:r>
            <w:r>
              <w:rPr>
                <w:spacing w:val="-10"/>
                <w:sz w:val="20"/>
              </w:rPr>
              <w:t> </w:t>
            </w:r>
            <w:r>
              <w:rPr>
                <w:sz w:val="20"/>
              </w:rPr>
              <w:t>отмечается</w:t>
            </w:r>
            <w:r>
              <w:rPr>
                <w:spacing w:val="-10"/>
                <w:sz w:val="20"/>
              </w:rPr>
              <w:t> </w:t>
            </w:r>
            <w:r>
              <w:rPr>
                <w:sz w:val="20"/>
              </w:rPr>
              <w:t>только</w:t>
            </w:r>
            <w:r>
              <w:rPr>
                <w:spacing w:val="-10"/>
                <w:sz w:val="20"/>
              </w:rPr>
              <w:t> </w:t>
            </w:r>
            <w:r>
              <w:rPr>
                <w:sz w:val="20"/>
              </w:rPr>
              <w:t>в</w:t>
            </w:r>
            <w:r>
              <w:rPr>
                <w:spacing w:val="-10"/>
                <w:sz w:val="20"/>
              </w:rPr>
              <w:t> </w:t>
            </w:r>
            <w:r>
              <w:rPr>
                <w:sz w:val="20"/>
              </w:rPr>
              <w:t>случае</w:t>
            </w:r>
            <w:r>
              <w:rPr>
                <w:spacing w:val="-10"/>
                <w:sz w:val="20"/>
              </w:rPr>
              <w:t> </w:t>
            </w:r>
            <w:r>
              <w:rPr>
                <w:sz w:val="20"/>
              </w:rPr>
              <w:t>работающей</w:t>
            </w:r>
            <w:r>
              <w:rPr>
                <w:spacing w:val="-10"/>
                <w:sz w:val="20"/>
              </w:rPr>
              <w:t> </w:t>
            </w:r>
            <w:r>
              <w:rPr>
                <w:sz w:val="20"/>
              </w:rPr>
              <w:t>гиперссылки</w:t>
            </w:r>
            <w:r>
              <w:rPr>
                <w:spacing w:val="-10"/>
                <w:sz w:val="20"/>
              </w:rPr>
              <w:t> </w:t>
            </w:r>
            <w:r>
              <w:rPr>
                <w:sz w:val="20"/>
              </w:rPr>
              <w:t>с</w:t>
            </w:r>
            <w:r>
              <w:rPr>
                <w:spacing w:val="-10"/>
                <w:sz w:val="20"/>
              </w:rPr>
              <w:t> </w:t>
            </w:r>
            <w:r>
              <w:rPr>
                <w:sz w:val="20"/>
              </w:rPr>
              <w:t>переходом</w:t>
            </w:r>
            <w:r>
              <w:rPr>
                <w:spacing w:val="-11"/>
                <w:sz w:val="20"/>
              </w:rPr>
              <w:t> </w:t>
            </w:r>
            <w:r>
              <w:rPr>
                <w:sz w:val="20"/>
              </w:rPr>
              <w:t>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оборудованных</w:t>
            </w:r>
            <w:r>
              <w:rPr>
                <w:spacing w:val="80"/>
                <w:sz w:val="20"/>
              </w:rPr>
              <w:t>  </w:t>
            </w:r>
            <w:r>
              <w:rPr>
                <w:sz w:val="20"/>
              </w:rPr>
              <w:t>групп</w:t>
            </w:r>
            <w:r>
              <w:rPr>
                <w:spacing w:val="80"/>
                <w:sz w:val="20"/>
              </w:rPr>
              <w:t>  </w:t>
            </w:r>
            <w:r>
              <w:rPr>
                <w:sz w:val="20"/>
              </w:rPr>
              <w:t>пандусами/подъемными</w:t>
            </w:r>
            <w:r>
              <w:rPr>
                <w:spacing w:val="80"/>
                <w:sz w:val="20"/>
              </w:rPr>
              <w:t>  </w:t>
            </w:r>
            <w:r>
              <w:rPr>
                <w:sz w:val="20"/>
              </w:rPr>
              <w:t>платформами;</w:t>
              <w:tab/>
            </w:r>
            <w:r>
              <w:rPr>
                <w:spacing w:val="-10"/>
                <w:sz w:val="20"/>
              </w:rPr>
              <w:t>-</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w:t>
            </w:r>
            <w:r>
              <w:rPr>
                <w:spacing w:val="-3"/>
                <w:sz w:val="20"/>
              </w:rPr>
              <w:t> </w:t>
            </w:r>
            <w:r>
              <w:rPr>
                <w:sz w:val="20"/>
              </w:rPr>
              <w:t>прилегающей</w:t>
            </w:r>
            <w:r>
              <w:rPr>
                <w:spacing w:val="-4"/>
                <w:sz w:val="20"/>
              </w:rPr>
              <w:t> </w:t>
            </w:r>
            <w:r>
              <w:rPr>
                <w:sz w:val="20"/>
              </w:rPr>
              <w:t>к</w:t>
            </w:r>
            <w:r>
              <w:rPr>
                <w:spacing w:val="-4"/>
                <w:sz w:val="20"/>
              </w:rPr>
              <w:t> </w:t>
            </w:r>
            <w:r>
              <w:rPr>
                <w:sz w:val="20"/>
              </w:rPr>
              <w:t>образовательной</w:t>
            </w:r>
            <w:r>
              <w:rPr>
                <w:spacing w:val="-4"/>
                <w:sz w:val="20"/>
              </w:rPr>
              <w:t> </w:t>
            </w:r>
            <w:r>
              <w:rPr>
                <w:sz w:val="20"/>
              </w:rPr>
              <w:t>организации,</w:t>
            </w:r>
            <w:r>
              <w:rPr>
                <w:spacing w:val="-3"/>
                <w:sz w:val="20"/>
              </w:rPr>
              <w:t> </w:t>
            </w:r>
            <w:r>
              <w:rPr>
                <w:sz w:val="20"/>
              </w:rPr>
              <w:t>и</w:t>
            </w:r>
            <w:r>
              <w:rPr>
                <w:spacing w:val="-4"/>
                <w:sz w:val="20"/>
              </w:rPr>
              <w:t> </w:t>
            </w:r>
            <w:r>
              <w:rPr>
                <w:sz w:val="20"/>
              </w:rPr>
              <w:t>ее</w:t>
            </w:r>
            <w:r>
              <w:rPr>
                <w:spacing w:val="-3"/>
                <w:sz w:val="20"/>
              </w:rPr>
              <w:t> </w:t>
            </w:r>
            <w:r>
              <w:rPr>
                <w:sz w:val="20"/>
              </w:rPr>
              <w:t>помещений</w:t>
            </w:r>
            <w:r>
              <w:rPr>
                <w:spacing w:val="-4"/>
                <w:sz w:val="20"/>
              </w:rPr>
              <w:t> </w:t>
            </w:r>
            <w:r>
              <w:rPr>
                <w:sz w:val="20"/>
              </w:rPr>
              <w:t>с учетом</w:t>
            </w:r>
            <w:r>
              <w:rPr>
                <w:spacing w:val="-4"/>
                <w:sz w:val="20"/>
              </w:rPr>
              <w:t> </w:t>
            </w:r>
            <w:r>
              <w:rPr>
                <w:sz w:val="20"/>
              </w:rPr>
              <w:t>доступности</w:t>
            </w:r>
            <w:r>
              <w:rPr>
                <w:spacing w:val="-4"/>
                <w:sz w:val="20"/>
              </w:rPr>
              <w:t> </w:t>
            </w:r>
            <w:r>
              <w:rPr>
                <w:sz w:val="20"/>
              </w:rPr>
              <w:t>инвалидов:</w:t>
            </w:r>
            <w:r>
              <w:rPr>
                <w:spacing w:val="-3"/>
                <w:sz w:val="20"/>
              </w:rPr>
              <w:t> </w:t>
            </w:r>
            <w:r>
              <w:rPr>
                <w:sz w:val="20"/>
              </w:rPr>
              <w:t>Наличие</w:t>
            </w:r>
            <w:r>
              <w:rPr>
                <w:spacing w:val="-4"/>
                <w:sz w:val="20"/>
              </w:rPr>
              <w:t> </w:t>
            </w:r>
            <w:r>
              <w:rPr>
                <w:sz w:val="20"/>
              </w:rPr>
              <w:t>адаптированных</w:t>
            </w:r>
            <w:r>
              <w:rPr>
                <w:spacing w:val="-4"/>
                <w:sz w:val="20"/>
              </w:rPr>
              <w:t> </w:t>
            </w:r>
            <w:r>
              <w:rPr>
                <w:sz w:val="20"/>
              </w:rPr>
              <w:t>лифтов,</w:t>
            </w:r>
            <w:r>
              <w:rPr>
                <w:spacing w:val="-3"/>
                <w:sz w:val="20"/>
              </w:rPr>
              <w:t> </w:t>
            </w:r>
            <w:r>
              <w:rPr>
                <w:sz w:val="20"/>
              </w:rPr>
              <w:t>поручней, расширенных</w:t>
            </w:r>
            <w:r>
              <w:rPr>
                <w:spacing w:val="-12"/>
                <w:sz w:val="20"/>
              </w:rPr>
              <w:t> </w:t>
            </w:r>
            <w:r>
              <w:rPr>
                <w:sz w:val="20"/>
              </w:rPr>
              <w:t>дверных</w:t>
            </w:r>
            <w:r>
              <w:rPr>
                <w:spacing w:val="-12"/>
                <w:sz w:val="20"/>
              </w:rPr>
              <w:t> </w:t>
            </w:r>
            <w:r>
              <w:rPr>
                <w:sz w:val="20"/>
              </w:rPr>
              <w:t>проемов;</w:t>
            </w:r>
            <w:r>
              <w:rPr>
                <w:spacing w:val="29"/>
                <w:sz w:val="20"/>
              </w:rPr>
              <w:t> </w:t>
            </w:r>
            <w:r>
              <w:rPr>
                <w:sz w:val="20"/>
              </w:rPr>
              <w:t>-</w:t>
            </w:r>
            <w:r>
              <w:rPr>
                <w:spacing w:val="-12"/>
                <w:sz w:val="20"/>
              </w:rPr>
              <w:t> </w:t>
            </w:r>
            <w:r>
              <w:rPr>
                <w:sz w:val="20"/>
              </w:rPr>
              <w:t>Оборудование</w:t>
            </w:r>
            <w:r>
              <w:rPr>
                <w:spacing w:val="-12"/>
                <w:sz w:val="20"/>
              </w:rPr>
              <w:t> </w:t>
            </w:r>
            <w:r>
              <w:rPr>
                <w:sz w:val="20"/>
              </w:rPr>
              <w:t>территории,</w:t>
            </w:r>
            <w:r>
              <w:rPr>
                <w:spacing w:val="-11"/>
                <w:sz w:val="20"/>
              </w:rPr>
              <w:t> </w:t>
            </w:r>
            <w:r>
              <w:rPr>
                <w:sz w:val="20"/>
              </w:rPr>
              <w:t>прилегающей</w:t>
            </w:r>
            <w:r>
              <w:rPr>
                <w:spacing w:val="-12"/>
                <w:sz w:val="20"/>
              </w:rPr>
              <w:t> </w:t>
            </w:r>
            <w:r>
              <w:rPr>
                <w:sz w:val="20"/>
              </w:rPr>
              <w:t>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w:t>
            </w:r>
            <w:r>
              <w:rPr>
                <w:spacing w:val="-12"/>
                <w:sz w:val="20"/>
              </w:rPr>
              <w:t> </w:t>
            </w:r>
            <w:r>
              <w:rPr>
                <w:sz w:val="20"/>
              </w:rPr>
              <w:t>необходимое</w:t>
            </w:r>
            <w:r>
              <w:rPr>
                <w:spacing w:val="-12"/>
                <w:sz w:val="20"/>
              </w:rPr>
              <w:t> </w:t>
            </w:r>
            <w:r>
              <w:rPr>
                <w:sz w:val="20"/>
              </w:rPr>
              <w:t>обучение</w:t>
            </w:r>
            <w:r>
              <w:rPr>
                <w:spacing w:val="-12"/>
                <w:sz w:val="20"/>
              </w:rPr>
              <w:t> </w:t>
            </w:r>
            <w:r>
              <w:rPr>
                <w:sz w:val="20"/>
              </w:rPr>
              <w:t>(инструктирование),</w:t>
            </w:r>
            <w:r>
              <w:rPr>
                <w:spacing w:val="-12"/>
                <w:sz w:val="20"/>
              </w:rPr>
              <w:t> </w:t>
            </w:r>
            <w:r>
              <w:rPr>
                <w:sz w:val="20"/>
              </w:rPr>
              <w:t>по</w:t>
            </w:r>
            <w:r>
              <w:rPr>
                <w:spacing w:val="-12"/>
                <w:sz w:val="20"/>
              </w:rPr>
              <w:t> </w:t>
            </w:r>
            <w:r>
              <w:rPr>
                <w:sz w:val="20"/>
              </w:rPr>
              <w:t>сопровождению инвалидов</w:t>
            </w:r>
            <w:r>
              <w:rPr>
                <w:spacing w:val="-8"/>
                <w:sz w:val="20"/>
              </w:rPr>
              <w:t> </w:t>
            </w:r>
            <w:r>
              <w:rPr>
                <w:sz w:val="20"/>
              </w:rPr>
              <w:t>в</w:t>
            </w:r>
            <w:r>
              <w:rPr>
                <w:spacing w:val="-8"/>
                <w:sz w:val="20"/>
              </w:rPr>
              <w:t> </w:t>
            </w:r>
            <w:r>
              <w:rPr>
                <w:sz w:val="20"/>
              </w:rPr>
              <w:t>помещении;</w:t>
            </w:r>
            <w:r>
              <w:rPr>
                <w:spacing w:val="38"/>
                <w:sz w:val="20"/>
              </w:rPr>
              <w:t> </w:t>
            </w:r>
            <w:r>
              <w:rPr>
                <w:sz w:val="20"/>
              </w:rPr>
              <w:t>-</w:t>
            </w:r>
            <w:r>
              <w:rPr>
                <w:spacing w:val="-7"/>
                <w:sz w:val="20"/>
              </w:rPr>
              <w:t> </w:t>
            </w:r>
            <w:r>
              <w:rPr>
                <w:sz w:val="20"/>
              </w:rPr>
              <w:t>Обеспечение</w:t>
            </w:r>
            <w:r>
              <w:rPr>
                <w:spacing w:val="-7"/>
                <w:sz w:val="20"/>
              </w:rPr>
              <w:t> </w:t>
            </w:r>
            <w:r>
              <w:rPr>
                <w:sz w:val="20"/>
              </w:rPr>
              <w:t>в</w:t>
            </w:r>
            <w:r>
              <w:rPr>
                <w:spacing w:val="-7"/>
                <w:sz w:val="20"/>
              </w:rPr>
              <w:t> </w:t>
            </w:r>
            <w:r>
              <w:rPr>
                <w:sz w:val="20"/>
              </w:rPr>
              <w:t>организации</w:t>
            </w:r>
            <w:r>
              <w:rPr>
                <w:spacing w:val="-7"/>
                <w:sz w:val="20"/>
              </w:rPr>
              <w:t> </w:t>
            </w:r>
            <w:r>
              <w:rPr>
                <w:sz w:val="20"/>
              </w:rPr>
              <w:t>условий</w:t>
            </w:r>
            <w:r>
              <w:rPr>
                <w:spacing w:val="-7"/>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7"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6"/>
                <w:sz w:val="20"/>
              </w:rPr>
              <w:t> </w:t>
            </w:r>
            <w:r>
              <w:rPr>
                <w:spacing w:val="-4"/>
                <w:sz w:val="20"/>
              </w:rPr>
              <w:t>дому;</w:t>
            </w:r>
          </w:p>
        </w:tc>
      </w:tr>
      <w:tr>
        <w:trPr>
          <w:trHeight w:val="2073"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before="1"/>
              <w:ind w:left="15" w:right="2"/>
              <w:rPr>
                <w:sz w:val="20"/>
              </w:rPr>
            </w:pPr>
            <w:r>
              <w:rPr>
                <w:spacing w:val="-5"/>
                <w:sz w:val="20"/>
              </w:rPr>
              <w:t>269</w:t>
            </w:r>
          </w:p>
        </w:tc>
        <w:tc>
          <w:tcPr>
            <w:tcW w:w="1814" w:type="dxa"/>
          </w:tcPr>
          <w:p>
            <w:pPr>
              <w:pStyle w:val="TableParagraph"/>
              <w:jc w:val="left"/>
              <w:rPr>
                <w:b/>
                <w:sz w:val="20"/>
              </w:rPr>
            </w:pPr>
          </w:p>
          <w:p>
            <w:pPr>
              <w:pStyle w:val="TableParagraph"/>
              <w:jc w:val="left"/>
              <w:rPr>
                <w:b/>
                <w:sz w:val="20"/>
              </w:rPr>
            </w:pPr>
          </w:p>
          <w:p>
            <w:pPr>
              <w:pStyle w:val="TableParagraph"/>
              <w:spacing w:before="116"/>
              <w:jc w:val="left"/>
              <w:rPr>
                <w:b/>
                <w:sz w:val="20"/>
              </w:rPr>
            </w:pPr>
          </w:p>
          <w:p>
            <w:pPr>
              <w:pStyle w:val="TableParagraph"/>
              <w:ind w:left="110"/>
              <w:jc w:val="left"/>
              <w:rPr>
                <w:sz w:val="20"/>
              </w:rPr>
            </w:pPr>
            <w:r>
              <w:rPr>
                <w:sz w:val="20"/>
              </w:rPr>
              <w:t>МАОУ</w:t>
            </w:r>
            <w:r>
              <w:rPr>
                <w:spacing w:val="-6"/>
                <w:sz w:val="20"/>
              </w:rPr>
              <w:t> </w:t>
            </w:r>
            <w:r>
              <w:rPr>
                <w:sz w:val="20"/>
              </w:rPr>
              <w:t>ДО</w:t>
            </w:r>
            <w:r>
              <w:rPr>
                <w:spacing w:val="-6"/>
                <w:sz w:val="20"/>
              </w:rPr>
              <w:t> </w:t>
            </w:r>
            <w:r>
              <w:rPr>
                <w:spacing w:val="-5"/>
                <w:sz w:val="20"/>
              </w:rPr>
              <w:t>ЦДО</w:t>
            </w:r>
          </w:p>
          <w:p>
            <w:pPr>
              <w:pStyle w:val="TableParagraph"/>
              <w:spacing w:before="1"/>
              <w:ind w:left="110"/>
              <w:jc w:val="left"/>
              <w:rPr>
                <w:sz w:val="20"/>
              </w:rPr>
            </w:pPr>
            <w:r>
              <w:rPr>
                <w:spacing w:val="-2"/>
                <w:sz w:val="20"/>
              </w:rPr>
              <w:t>«Спектр»</w:t>
            </w:r>
          </w:p>
        </w:tc>
        <w:tc>
          <w:tcPr>
            <w:tcW w:w="6844" w:type="dxa"/>
          </w:tcPr>
          <w:p>
            <w:pPr>
              <w:pStyle w:val="TableParagraph"/>
              <w:spacing w:line="230" w:lineRule="atLeast"/>
              <w:ind w:left="111" w:right="90"/>
              <w:jc w:val="both"/>
              <w:rPr>
                <w:sz w:val="20"/>
              </w:rPr>
            </w:pPr>
            <w:r>
              <w:rPr>
                <w:sz w:val="20"/>
              </w:rPr>
              <w:t>Обеспечить указанные недостающие материалы и/или условия оказания услуг,</w:t>
            </w:r>
            <w:r>
              <w:rPr>
                <w:spacing w:val="-8"/>
                <w:sz w:val="20"/>
              </w:rPr>
              <w:t> </w:t>
            </w:r>
            <w:r>
              <w:rPr>
                <w:sz w:val="20"/>
              </w:rPr>
              <w:t>а</w:t>
            </w:r>
            <w:r>
              <w:rPr>
                <w:spacing w:val="-8"/>
                <w:sz w:val="20"/>
              </w:rPr>
              <w:t> </w:t>
            </w:r>
            <w:r>
              <w:rPr>
                <w:sz w:val="20"/>
              </w:rPr>
              <w:t>именно:</w:t>
            </w:r>
            <w:r>
              <w:rPr>
                <w:spacing w:val="36"/>
                <w:sz w:val="20"/>
              </w:rPr>
              <w:t> </w:t>
            </w:r>
            <w:r>
              <w:rPr>
                <w:sz w:val="20"/>
              </w:rPr>
              <w:t>-</w:t>
            </w:r>
            <w:r>
              <w:rPr>
                <w:spacing w:val="-8"/>
                <w:sz w:val="20"/>
              </w:rPr>
              <w:t> </w:t>
            </w:r>
            <w:r>
              <w:rPr>
                <w:sz w:val="20"/>
              </w:rPr>
              <w:t>СТЕНД.</w:t>
            </w:r>
            <w:r>
              <w:rPr>
                <w:spacing w:val="-8"/>
                <w:sz w:val="20"/>
              </w:rPr>
              <w:t> </w:t>
            </w:r>
            <w:r>
              <w:rPr>
                <w:sz w:val="20"/>
              </w:rPr>
              <w:t>ОбразованиеИнформация</w:t>
            </w:r>
            <w:r>
              <w:rPr>
                <w:spacing w:val="-8"/>
                <w:sz w:val="20"/>
              </w:rPr>
              <w:t> </w:t>
            </w:r>
            <w:r>
              <w:rPr>
                <w:sz w:val="20"/>
              </w:rPr>
              <w:t>о</w:t>
            </w:r>
            <w:r>
              <w:rPr>
                <w:spacing w:val="-8"/>
                <w:sz w:val="20"/>
              </w:rPr>
              <w:t> </w:t>
            </w:r>
            <w:r>
              <w:rPr>
                <w:sz w:val="20"/>
              </w:rPr>
              <w:t>календарном</w:t>
            </w:r>
            <w:r>
              <w:rPr>
                <w:spacing w:val="-8"/>
                <w:sz w:val="20"/>
              </w:rPr>
              <w:t> </w:t>
            </w:r>
            <w:r>
              <w:rPr>
                <w:sz w:val="20"/>
              </w:rPr>
              <w:t>учебном графике с приложением его в виде электронного документа - СТЕНД. Руководство.</w:t>
            </w:r>
            <w:r>
              <w:rPr>
                <w:spacing w:val="-5"/>
                <w:sz w:val="20"/>
              </w:rPr>
              <w:t> </w:t>
            </w:r>
            <w:r>
              <w:rPr>
                <w:sz w:val="20"/>
              </w:rPr>
              <w:t>Педагогический</w:t>
            </w:r>
            <w:r>
              <w:rPr>
                <w:spacing w:val="-5"/>
                <w:sz w:val="20"/>
              </w:rPr>
              <w:t> </w:t>
            </w:r>
            <w:r>
              <w:rPr>
                <w:sz w:val="20"/>
              </w:rPr>
              <w:t>(научно-педагогический)</w:t>
            </w:r>
            <w:r>
              <w:rPr>
                <w:spacing w:val="-5"/>
                <w:sz w:val="20"/>
              </w:rPr>
              <w:t> </w:t>
            </w:r>
            <w:r>
              <w:rPr>
                <w:sz w:val="20"/>
              </w:rPr>
              <w:t>составИнформация</w:t>
            </w:r>
            <w:r>
              <w:rPr>
                <w:spacing w:val="-5"/>
                <w:sz w:val="20"/>
              </w:rPr>
              <w:t> </w:t>
            </w:r>
            <w:r>
              <w:rPr>
                <w:sz w:val="20"/>
              </w:rPr>
              <w:t>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w:t>
            </w:r>
            <w:r>
              <w:rPr>
                <w:spacing w:val="36"/>
                <w:sz w:val="20"/>
              </w:rPr>
              <w:t> </w:t>
            </w:r>
            <w:r>
              <w:rPr>
                <w:sz w:val="20"/>
              </w:rPr>
              <w:t>телефоны;</w:t>
            </w:r>
            <w:r>
              <w:rPr>
                <w:spacing w:val="39"/>
                <w:sz w:val="20"/>
              </w:rPr>
              <w:t> </w:t>
            </w:r>
            <w:r>
              <w:rPr>
                <w:sz w:val="20"/>
              </w:rPr>
              <w:t>адреса</w:t>
            </w:r>
            <w:r>
              <w:rPr>
                <w:spacing w:val="38"/>
                <w:sz w:val="20"/>
              </w:rPr>
              <w:t> </w:t>
            </w:r>
            <w:r>
              <w:rPr>
                <w:sz w:val="20"/>
              </w:rPr>
              <w:t>электронной</w:t>
            </w:r>
            <w:r>
              <w:rPr>
                <w:spacing w:val="38"/>
                <w:sz w:val="20"/>
              </w:rPr>
              <w:t> </w:t>
            </w:r>
            <w:r>
              <w:rPr>
                <w:sz w:val="20"/>
              </w:rPr>
              <w:t>почты</w:t>
            </w:r>
            <w:r>
              <w:rPr>
                <w:spacing w:val="37"/>
                <w:sz w:val="20"/>
              </w:rPr>
              <w:t> </w:t>
            </w:r>
            <w:r>
              <w:rPr>
                <w:sz w:val="20"/>
              </w:rPr>
              <w:t>-</w:t>
            </w:r>
            <w:r>
              <w:rPr>
                <w:spacing w:val="38"/>
                <w:sz w:val="20"/>
              </w:rPr>
              <w:t> </w:t>
            </w:r>
            <w:r>
              <w:rPr>
                <w:sz w:val="20"/>
              </w:rPr>
              <w:t>СТЕНД.</w:t>
            </w:r>
            <w:r>
              <w:rPr>
                <w:spacing w:val="39"/>
                <w:sz w:val="20"/>
              </w:rPr>
              <w:t> </w:t>
            </w:r>
            <w:r>
              <w:rPr>
                <w:spacing w:val="-2"/>
                <w:sz w:val="20"/>
              </w:rPr>
              <w:t>Руководство.</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СТЕНД. Материально-техническое обеспечение образовательной деятельностиИнформация об условиях питания обучающихся, в том числе инвалидов</w:t>
            </w:r>
            <w:r>
              <w:rPr>
                <w:spacing w:val="-12"/>
                <w:sz w:val="20"/>
              </w:rPr>
              <w:t> </w:t>
            </w:r>
            <w:r>
              <w:rPr>
                <w:sz w:val="20"/>
              </w:rPr>
              <w:t>и</w:t>
            </w:r>
            <w:r>
              <w:rPr>
                <w:spacing w:val="-12"/>
                <w:sz w:val="20"/>
              </w:rPr>
              <w:t> </w:t>
            </w:r>
            <w:r>
              <w:rPr>
                <w:sz w:val="20"/>
              </w:rPr>
              <w:t>лиц</w:t>
            </w:r>
            <w:r>
              <w:rPr>
                <w:spacing w:val="-12"/>
                <w:sz w:val="20"/>
              </w:rPr>
              <w:t> </w:t>
            </w:r>
            <w:r>
              <w:rPr>
                <w:sz w:val="20"/>
              </w:rPr>
              <w:t>с</w:t>
            </w:r>
            <w:r>
              <w:rPr>
                <w:spacing w:val="-12"/>
                <w:sz w:val="20"/>
              </w:rPr>
              <w:t> </w:t>
            </w:r>
            <w:r>
              <w:rPr>
                <w:sz w:val="20"/>
              </w:rPr>
              <w:t>ограниченными</w:t>
            </w:r>
            <w:r>
              <w:rPr>
                <w:spacing w:val="-12"/>
                <w:sz w:val="20"/>
              </w:rPr>
              <w:t> </w:t>
            </w:r>
            <w:r>
              <w:rPr>
                <w:sz w:val="20"/>
              </w:rPr>
              <w:t>возможностями</w:t>
            </w:r>
            <w:r>
              <w:rPr>
                <w:spacing w:val="-12"/>
                <w:sz w:val="20"/>
              </w:rPr>
              <w:t> </w:t>
            </w:r>
            <w:r>
              <w:rPr>
                <w:sz w:val="20"/>
              </w:rPr>
              <w:t>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w:t>
            </w:r>
            <w:r>
              <w:rPr>
                <w:spacing w:val="-7"/>
                <w:sz w:val="20"/>
              </w:rPr>
              <w:t> </w:t>
            </w:r>
            <w:r>
              <w:rPr>
                <w:sz w:val="20"/>
              </w:rPr>
              <w:t>горячего</w:t>
            </w:r>
            <w:r>
              <w:rPr>
                <w:spacing w:val="-7"/>
                <w:sz w:val="20"/>
              </w:rPr>
              <w:t> </w:t>
            </w:r>
            <w:r>
              <w:rPr>
                <w:sz w:val="20"/>
              </w:rPr>
              <w:t>питания,</w:t>
            </w:r>
            <w:r>
              <w:rPr>
                <w:spacing w:val="-7"/>
                <w:sz w:val="20"/>
              </w:rPr>
              <w:t> </w:t>
            </w:r>
            <w:r>
              <w:rPr>
                <w:sz w:val="20"/>
              </w:rPr>
              <w:t>информацию</w:t>
            </w:r>
            <w:r>
              <w:rPr>
                <w:spacing w:val="-9"/>
                <w:sz w:val="20"/>
              </w:rPr>
              <w:t> </w:t>
            </w:r>
            <w:r>
              <w:rPr>
                <w:sz w:val="20"/>
              </w:rPr>
              <w:t>о</w:t>
            </w:r>
            <w:r>
              <w:rPr>
                <w:spacing w:val="-7"/>
                <w:sz w:val="20"/>
              </w:rPr>
              <w:t> </w:t>
            </w:r>
            <w:r>
              <w:rPr>
                <w:sz w:val="20"/>
              </w:rPr>
              <w:t>наличии</w:t>
            </w:r>
            <w:r>
              <w:rPr>
                <w:spacing w:val="-7"/>
                <w:sz w:val="20"/>
              </w:rPr>
              <w:t> </w:t>
            </w:r>
            <w:r>
              <w:rPr>
                <w:sz w:val="20"/>
              </w:rPr>
              <w:t>диетического</w:t>
            </w:r>
            <w:r>
              <w:rPr>
                <w:spacing w:val="-7"/>
                <w:sz w:val="20"/>
              </w:rPr>
              <w:t> </w:t>
            </w:r>
            <w:r>
              <w:rPr>
                <w:sz w:val="20"/>
              </w:rPr>
              <w:t>меню</w:t>
            </w:r>
            <w:r>
              <w:rPr>
                <w:spacing w:val="-8"/>
                <w:sz w:val="20"/>
              </w:rPr>
              <w:t> </w:t>
            </w:r>
            <w:r>
              <w:rPr>
                <w:sz w:val="20"/>
              </w:rPr>
              <w:t>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w:t>
            </w:r>
            <w:r>
              <w:rPr>
                <w:spacing w:val="-13"/>
                <w:sz w:val="20"/>
              </w:rPr>
              <w:t> </w:t>
            </w:r>
            <w:r>
              <w:rPr>
                <w:sz w:val="20"/>
              </w:rPr>
              <w:t>предпринимателей,</w:t>
            </w:r>
            <w:r>
              <w:rPr>
                <w:spacing w:val="-12"/>
                <w:sz w:val="20"/>
              </w:rPr>
              <w:t> </w:t>
            </w:r>
            <w:r>
              <w:rPr>
                <w:sz w:val="20"/>
              </w:rPr>
              <w:t>поставляющих</w:t>
            </w:r>
            <w:r>
              <w:rPr>
                <w:spacing w:val="-13"/>
                <w:sz w:val="20"/>
              </w:rPr>
              <w:t> </w:t>
            </w:r>
            <w:r>
              <w:rPr>
                <w:sz w:val="20"/>
              </w:rPr>
              <w:t>(реализующих)</w:t>
            </w:r>
            <w:r>
              <w:rPr>
                <w:spacing w:val="-12"/>
                <w:sz w:val="20"/>
              </w:rPr>
              <w:t> </w:t>
            </w:r>
            <w:r>
              <w:rPr>
                <w:sz w:val="20"/>
              </w:rPr>
              <w:t>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w:t>
            </w:r>
            <w:r>
              <w:rPr>
                <w:spacing w:val="-7"/>
                <w:sz w:val="20"/>
              </w:rPr>
              <w:t> </w:t>
            </w:r>
            <w:r>
              <w:rPr>
                <w:sz w:val="20"/>
              </w:rPr>
              <w:t>с</w:t>
            </w:r>
            <w:r>
              <w:rPr>
                <w:spacing w:val="-6"/>
                <w:sz w:val="20"/>
              </w:rPr>
              <w:t> </w:t>
            </w:r>
            <w:r>
              <w:rPr>
                <w:sz w:val="20"/>
              </w:rPr>
              <w:t>частью</w:t>
            </w:r>
            <w:r>
              <w:rPr>
                <w:spacing w:val="-6"/>
                <w:sz w:val="20"/>
              </w:rPr>
              <w:t> </w:t>
            </w:r>
            <w:r>
              <w:rPr>
                <w:sz w:val="20"/>
              </w:rPr>
              <w:t>4</w:t>
            </w:r>
            <w:r>
              <w:rPr>
                <w:spacing w:val="-6"/>
                <w:sz w:val="20"/>
              </w:rPr>
              <w:t> </w:t>
            </w:r>
            <w:r>
              <w:rPr>
                <w:sz w:val="20"/>
              </w:rPr>
              <w:t>статьи</w:t>
            </w:r>
            <w:r>
              <w:rPr>
                <w:spacing w:val="-6"/>
                <w:sz w:val="20"/>
              </w:rPr>
              <w:t> </w:t>
            </w:r>
            <w:r>
              <w:rPr>
                <w:sz w:val="20"/>
              </w:rPr>
              <w:t>91</w:t>
            </w:r>
            <w:r>
              <w:rPr>
                <w:spacing w:val="-6"/>
                <w:sz w:val="20"/>
              </w:rPr>
              <w:t> </w:t>
            </w:r>
            <w:r>
              <w:rPr>
                <w:sz w:val="20"/>
              </w:rPr>
              <w:t>Федерального</w:t>
            </w:r>
            <w:r>
              <w:rPr>
                <w:spacing w:val="-7"/>
                <w:sz w:val="20"/>
              </w:rPr>
              <w:t> </w:t>
            </w:r>
            <w:r>
              <w:rPr>
                <w:sz w:val="20"/>
              </w:rPr>
              <w:t>закона</w:t>
            </w:r>
            <w:r>
              <w:rPr>
                <w:spacing w:val="-6"/>
                <w:sz w:val="20"/>
              </w:rPr>
              <w:t> </w:t>
            </w:r>
            <w:r>
              <w:rPr>
                <w:sz w:val="20"/>
              </w:rPr>
              <w:t>от</w:t>
            </w:r>
            <w:r>
              <w:rPr>
                <w:spacing w:val="-6"/>
                <w:sz w:val="20"/>
              </w:rPr>
              <w:t> </w:t>
            </w:r>
            <w:r>
              <w:rPr>
                <w:sz w:val="20"/>
              </w:rPr>
              <w:t>29</w:t>
            </w:r>
            <w:r>
              <w:rPr>
                <w:spacing w:val="-6"/>
                <w:sz w:val="20"/>
              </w:rPr>
              <w:t> </w:t>
            </w:r>
            <w:r>
              <w:rPr>
                <w:sz w:val="20"/>
              </w:rPr>
              <w:t>декабря</w:t>
            </w:r>
            <w:r>
              <w:rPr>
                <w:spacing w:val="-6"/>
                <w:sz w:val="20"/>
              </w:rPr>
              <w:t> </w:t>
            </w:r>
            <w:r>
              <w:rPr>
                <w:sz w:val="20"/>
              </w:rPr>
              <w:t>2012</w:t>
            </w:r>
            <w:r>
              <w:rPr>
                <w:spacing w:val="-6"/>
                <w:sz w:val="20"/>
              </w:rPr>
              <w:t> </w:t>
            </w:r>
            <w:r>
              <w:rPr>
                <w:spacing w:val="-5"/>
                <w:sz w:val="20"/>
              </w:rPr>
              <w:t>г.</w:t>
            </w:r>
          </w:p>
          <w:p>
            <w:pPr>
              <w:pStyle w:val="TableParagraph"/>
              <w:ind w:left="111" w:right="92"/>
              <w:jc w:val="both"/>
              <w:rPr>
                <w:sz w:val="20"/>
              </w:rPr>
            </w:pPr>
            <w:r>
              <w:rPr>
                <w:sz w:val="20"/>
              </w:rPr>
              <w:t>№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w:t>
            </w:r>
            <w:r>
              <w:rPr>
                <w:spacing w:val="-13"/>
                <w:sz w:val="20"/>
              </w:rPr>
              <w:t> </w:t>
            </w:r>
            <w:r>
              <w:rPr>
                <w:sz w:val="20"/>
              </w:rPr>
              <w:t>о</w:t>
            </w:r>
            <w:r>
              <w:rPr>
                <w:spacing w:val="-12"/>
                <w:sz w:val="20"/>
              </w:rPr>
              <w:t> </w:t>
            </w:r>
            <w:r>
              <w:rPr>
                <w:sz w:val="20"/>
              </w:rPr>
              <w:t>местах</w:t>
            </w:r>
            <w:r>
              <w:rPr>
                <w:spacing w:val="-13"/>
                <w:sz w:val="20"/>
              </w:rPr>
              <w:t> </w:t>
            </w:r>
            <w:r>
              <w:rPr>
                <w:sz w:val="20"/>
              </w:rPr>
              <w:t>проведения</w:t>
            </w:r>
            <w:r>
              <w:rPr>
                <w:spacing w:val="-12"/>
                <w:sz w:val="20"/>
              </w:rPr>
              <w:t> </w:t>
            </w:r>
            <w:r>
              <w:rPr>
                <w:sz w:val="20"/>
              </w:rPr>
              <w:t>практической</w:t>
            </w:r>
            <w:r>
              <w:rPr>
                <w:spacing w:val="-13"/>
                <w:sz w:val="20"/>
              </w:rPr>
              <w:t> </w:t>
            </w:r>
            <w:r>
              <w:rPr>
                <w:sz w:val="20"/>
              </w:rPr>
              <w:t>подготовки</w:t>
            </w:r>
            <w:r>
              <w:rPr>
                <w:spacing w:val="-12"/>
                <w:sz w:val="20"/>
              </w:rPr>
              <w:t> </w:t>
            </w:r>
            <w:r>
              <w:rPr>
                <w:sz w:val="20"/>
              </w:rPr>
              <w:t>обучающихся;5)</w:t>
            </w:r>
            <w:r>
              <w:rPr>
                <w:spacing w:val="-13"/>
                <w:sz w:val="20"/>
              </w:rPr>
              <w:t> </w:t>
            </w:r>
            <w:r>
              <w:rPr>
                <w:sz w:val="20"/>
              </w:rPr>
              <w:t>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Образование. Информация о реализуемых образовательных программах, в том числе о реализуемых адаптированных образовательных </w:t>
            </w:r>
            <w:r>
              <w:rPr>
                <w:spacing w:val="-2"/>
                <w:sz w:val="20"/>
              </w:rPr>
              <w:t>программах (при наличии), с указанием в отношении каждой образовательной </w:t>
            </w:r>
            <w:r>
              <w:rPr>
                <w:sz w:val="20"/>
              </w:rPr>
              <w:t>программы информации:О языке(ах), на котором(ых) осуществляется образование (обучение)** Размещается в форме электронного документа, подписанного</w:t>
            </w:r>
            <w:r>
              <w:rPr>
                <w:spacing w:val="-11"/>
                <w:sz w:val="20"/>
              </w:rPr>
              <w:t> </w:t>
            </w:r>
            <w:r>
              <w:rPr>
                <w:sz w:val="20"/>
              </w:rPr>
              <w:t>простой</w:t>
            </w:r>
            <w:r>
              <w:rPr>
                <w:spacing w:val="-12"/>
                <w:sz w:val="20"/>
              </w:rPr>
              <w:t> </w:t>
            </w:r>
            <w:r>
              <w:rPr>
                <w:sz w:val="20"/>
              </w:rPr>
              <w:t>электронной</w:t>
            </w:r>
            <w:r>
              <w:rPr>
                <w:spacing w:val="-11"/>
                <w:sz w:val="20"/>
              </w:rPr>
              <w:t> </w:t>
            </w:r>
            <w:r>
              <w:rPr>
                <w:sz w:val="20"/>
              </w:rPr>
              <w:t>подписью</w:t>
            </w:r>
            <w:r>
              <w:rPr>
                <w:spacing w:val="-12"/>
                <w:sz w:val="20"/>
              </w:rPr>
              <w:t> </w:t>
            </w:r>
            <w:r>
              <w:rPr>
                <w:sz w:val="20"/>
              </w:rPr>
              <w:t>в</w:t>
            </w:r>
            <w:r>
              <w:rPr>
                <w:spacing w:val="-11"/>
                <w:sz w:val="20"/>
              </w:rPr>
              <w:t> </w:t>
            </w:r>
            <w:r>
              <w:rPr>
                <w:sz w:val="20"/>
              </w:rPr>
              <w:t>соответствии</w:t>
            </w:r>
            <w:r>
              <w:rPr>
                <w:spacing w:val="-12"/>
                <w:sz w:val="20"/>
              </w:rPr>
              <w:t> </w:t>
            </w:r>
            <w:r>
              <w:rPr>
                <w:sz w:val="20"/>
              </w:rPr>
              <w:t>с</w:t>
            </w:r>
            <w:r>
              <w:rPr>
                <w:spacing w:val="-11"/>
                <w:sz w:val="20"/>
              </w:rPr>
              <w:t> </w:t>
            </w:r>
            <w:r>
              <w:rPr>
                <w:sz w:val="20"/>
              </w:rPr>
              <w:t>Федеральным законом от 6 апреля 2011 г. № 63-ФЗ «Об электронной подписи», с приложением образовательной программы.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w:t>
            </w:r>
            <w:r>
              <w:rPr>
                <w:spacing w:val="-4"/>
                <w:sz w:val="20"/>
              </w:rPr>
              <w:t> </w:t>
            </w:r>
            <w:r>
              <w:rPr>
                <w:sz w:val="20"/>
              </w:rPr>
              <w:t>наличии);</w:t>
            </w:r>
            <w:r>
              <w:rPr>
                <w:spacing w:val="-4"/>
                <w:sz w:val="20"/>
              </w:rPr>
              <w:t> </w:t>
            </w:r>
            <w:r>
              <w:rPr>
                <w:sz w:val="20"/>
              </w:rPr>
              <w:t>-</w:t>
            </w:r>
            <w:r>
              <w:rPr>
                <w:spacing w:val="-4"/>
                <w:sz w:val="20"/>
              </w:rPr>
              <w:t> </w:t>
            </w:r>
            <w:r>
              <w:rPr>
                <w:sz w:val="20"/>
              </w:rPr>
              <w:t>сведения</w:t>
            </w:r>
            <w:r>
              <w:rPr>
                <w:spacing w:val="-4"/>
                <w:sz w:val="20"/>
              </w:rPr>
              <w:t> </w:t>
            </w:r>
            <w:r>
              <w:rPr>
                <w:sz w:val="20"/>
              </w:rPr>
              <w:t>о</w:t>
            </w:r>
            <w:r>
              <w:rPr>
                <w:spacing w:val="-4"/>
                <w:sz w:val="20"/>
              </w:rPr>
              <w:t> </w:t>
            </w:r>
            <w:r>
              <w:rPr>
                <w:sz w:val="20"/>
              </w:rPr>
              <w:t>повышении</w:t>
            </w:r>
            <w:r>
              <w:rPr>
                <w:spacing w:val="-4"/>
                <w:sz w:val="20"/>
              </w:rPr>
              <w:t> </w:t>
            </w:r>
            <w:r>
              <w:rPr>
                <w:sz w:val="20"/>
              </w:rPr>
              <w:t>квалификации</w:t>
            </w:r>
            <w:r>
              <w:rPr>
                <w:spacing w:val="-4"/>
                <w:sz w:val="20"/>
              </w:rPr>
              <w:t> </w:t>
            </w:r>
            <w:r>
              <w:rPr>
                <w:sz w:val="20"/>
              </w:rPr>
              <w:t>(за</w:t>
            </w:r>
            <w:r>
              <w:rPr>
                <w:spacing w:val="-4"/>
                <w:sz w:val="20"/>
              </w:rPr>
              <w:t> </w:t>
            </w:r>
            <w:r>
              <w:rPr>
                <w:sz w:val="20"/>
              </w:rPr>
              <w:t>последние</w:t>
            </w:r>
            <w:r>
              <w:rPr>
                <w:spacing w:val="-4"/>
                <w:sz w:val="20"/>
              </w:rPr>
              <w:t> </w:t>
            </w:r>
            <w:r>
              <w:rPr>
                <w:sz w:val="20"/>
              </w:rPr>
              <w:t>3</w:t>
            </w:r>
            <w:r>
              <w:rPr>
                <w:spacing w:val="-4"/>
                <w:sz w:val="20"/>
              </w:rPr>
              <w:t> </w:t>
            </w:r>
            <w:r>
              <w:rPr>
                <w:spacing w:val="-2"/>
                <w:sz w:val="20"/>
              </w:rPr>
              <w:t>года);</w:t>
            </w:r>
          </w:p>
          <w:p>
            <w:pPr>
              <w:pStyle w:val="TableParagraph"/>
              <w:tabs>
                <w:tab w:pos="2059" w:val="left" w:leader="none"/>
              </w:tabs>
              <w:spacing w:line="230" w:lineRule="exact"/>
              <w:ind w:left="111" w:right="92"/>
              <w:jc w:val="both"/>
              <w:rPr>
                <w:sz w:val="20"/>
              </w:rPr>
            </w:pPr>
            <w:r>
              <w:rPr>
                <w:sz w:val="20"/>
              </w:rPr>
              <w:t>-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w:t>
            </w:r>
            <w:r>
              <w:rPr>
                <w:spacing w:val="-2"/>
                <w:sz w:val="20"/>
              </w:rPr>
              <w:t>специальностей</w:t>
            </w:r>
            <w:r>
              <w:rPr>
                <w:sz w:val="20"/>
              </w:rPr>
              <w:tab/>
              <w:t>и направлений подготовки профессиональной образовательной программы высшего образования</w:t>
            </w:r>
            <w:r>
              <w:rPr>
                <w:spacing w:val="40"/>
                <w:sz w:val="20"/>
              </w:rPr>
              <w:t> </w:t>
            </w:r>
            <w:r>
              <w:rPr>
                <w:sz w:val="20"/>
              </w:rPr>
              <w:t>по программам бакалавриата,</w:t>
            </w:r>
            <w:r>
              <w:rPr>
                <w:spacing w:val="56"/>
                <w:sz w:val="20"/>
              </w:rPr>
              <w:t>  </w:t>
            </w:r>
            <w:r>
              <w:rPr>
                <w:sz w:val="20"/>
              </w:rPr>
              <w:t>программам</w:t>
            </w:r>
            <w:r>
              <w:rPr>
                <w:spacing w:val="58"/>
                <w:sz w:val="20"/>
              </w:rPr>
              <w:t>  </w:t>
            </w:r>
            <w:r>
              <w:rPr>
                <w:sz w:val="20"/>
              </w:rPr>
              <w:t>специалитета,</w:t>
            </w:r>
            <w:r>
              <w:rPr>
                <w:spacing w:val="58"/>
                <w:sz w:val="20"/>
              </w:rPr>
              <w:t>  </w:t>
            </w:r>
            <w:r>
              <w:rPr>
                <w:sz w:val="20"/>
              </w:rPr>
              <w:t>программам</w:t>
            </w:r>
            <w:r>
              <w:rPr>
                <w:spacing w:val="58"/>
                <w:sz w:val="20"/>
              </w:rPr>
              <w:t>  </w:t>
            </w:r>
            <w:r>
              <w:rPr>
                <w:spacing w:val="-2"/>
                <w:sz w:val="20"/>
              </w:rPr>
              <w:t>магистратуры,</w:t>
            </w:r>
          </w:p>
        </w:tc>
      </w:tr>
    </w:tbl>
    <w:p>
      <w:pPr>
        <w:spacing w:after="0" w:line="230" w:lineRule="exac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402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программам ординатуры</w:t>
            </w:r>
            <w:r>
              <w:rPr>
                <w:spacing w:val="40"/>
                <w:sz w:val="20"/>
              </w:rPr>
              <w:t> </w:t>
            </w:r>
            <w:r>
              <w:rPr>
                <w:sz w:val="20"/>
              </w:rPr>
              <w:t>и программам ассистентуры-стажировки, шифр</w:t>
            </w:r>
            <w:r>
              <w:rPr>
                <w:spacing w:val="40"/>
                <w:sz w:val="20"/>
              </w:rPr>
              <w:t> </w:t>
            </w:r>
            <w:r>
              <w:rPr>
                <w:sz w:val="20"/>
              </w:rPr>
              <w:t>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w:t>
            </w:r>
            <w:r>
              <w:rPr>
                <w:spacing w:val="-7"/>
                <w:sz w:val="20"/>
              </w:rPr>
              <w:t> </w:t>
            </w:r>
            <w:r>
              <w:rPr>
                <w:sz w:val="20"/>
              </w:rPr>
              <w:t>обеспечении</w:t>
            </w:r>
            <w:r>
              <w:rPr>
                <w:spacing w:val="-7"/>
                <w:sz w:val="20"/>
              </w:rPr>
              <w:t> </w:t>
            </w:r>
            <w:r>
              <w:rPr>
                <w:sz w:val="20"/>
              </w:rPr>
              <w:t>образовательной</w:t>
            </w:r>
            <w:r>
              <w:rPr>
                <w:spacing w:val="-7"/>
                <w:sz w:val="20"/>
              </w:rPr>
              <w:t> </w:t>
            </w:r>
            <w:r>
              <w:rPr>
                <w:sz w:val="20"/>
              </w:rPr>
              <w:t>деятельности</w:t>
            </w:r>
            <w:r>
              <w:rPr>
                <w:spacing w:val="-7"/>
                <w:sz w:val="20"/>
              </w:rPr>
              <w:t> </w:t>
            </w:r>
            <w:r>
              <w:rPr>
                <w:sz w:val="20"/>
              </w:rPr>
              <w:t>(в</w:t>
            </w:r>
            <w:r>
              <w:rPr>
                <w:spacing w:val="-7"/>
                <w:sz w:val="20"/>
              </w:rPr>
              <w:t> </w:t>
            </w:r>
            <w:r>
              <w:rPr>
                <w:sz w:val="20"/>
              </w:rPr>
              <w:t>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10"/>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w:t>
            </w:r>
            <w:r>
              <w:rPr>
                <w:spacing w:val="-5"/>
                <w:sz w:val="20"/>
              </w:rPr>
              <w:t> </w:t>
            </w:r>
            <w:r>
              <w:rPr>
                <w:sz w:val="20"/>
              </w:rPr>
              <w:t>задаваемые</w:t>
            </w:r>
            <w:r>
              <w:rPr>
                <w:spacing w:val="-5"/>
                <w:sz w:val="20"/>
              </w:rPr>
              <w:t> </w:t>
            </w:r>
            <w:r>
              <w:rPr>
                <w:sz w:val="20"/>
              </w:rPr>
              <w:t>вопросы";</w:t>
            </w:r>
            <w:r>
              <w:rPr>
                <w:spacing w:val="40"/>
                <w:sz w:val="20"/>
              </w:rPr>
              <w:t> </w:t>
            </w:r>
            <w:r>
              <w:rPr>
                <w:sz w:val="20"/>
              </w:rPr>
              <w:t>-</w:t>
            </w:r>
            <w:r>
              <w:rPr>
                <w:spacing w:val="-4"/>
                <w:sz w:val="20"/>
              </w:rPr>
              <w:t> </w:t>
            </w:r>
            <w:r>
              <w:rPr>
                <w:sz w:val="20"/>
              </w:rPr>
              <w:t>Наличие</w:t>
            </w:r>
            <w:r>
              <w:rPr>
                <w:spacing w:val="-5"/>
                <w:sz w:val="20"/>
              </w:rPr>
              <w:t> </w:t>
            </w:r>
            <w:r>
              <w:rPr>
                <w:sz w:val="20"/>
              </w:rPr>
              <w:t>на</w:t>
            </w:r>
            <w:r>
              <w:rPr>
                <w:spacing w:val="-5"/>
                <w:sz w:val="20"/>
              </w:rPr>
              <w:t> </w:t>
            </w:r>
            <w:r>
              <w:rPr>
                <w:sz w:val="20"/>
              </w:rPr>
              <w:t>сайте</w:t>
            </w:r>
            <w:r>
              <w:rPr>
                <w:spacing w:val="-5"/>
                <w:sz w:val="20"/>
              </w:rPr>
              <w:t> </w:t>
            </w:r>
            <w:r>
              <w:rPr>
                <w:sz w:val="20"/>
              </w:rPr>
              <w:t>организации</w:t>
            </w:r>
            <w:r>
              <w:rPr>
                <w:spacing w:val="-5"/>
                <w:sz w:val="20"/>
              </w:rPr>
              <w:t> </w:t>
            </w:r>
            <w:r>
              <w:rPr>
                <w:sz w:val="20"/>
              </w:rPr>
              <w:t>информации</w:t>
            </w:r>
            <w:r>
              <w:rPr>
                <w:spacing w:val="-5"/>
                <w:sz w:val="20"/>
              </w:rPr>
              <w:t> </w:t>
            </w:r>
            <w:r>
              <w:rPr>
                <w:sz w:val="20"/>
              </w:rPr>
              <w:t>о дистанционных способах обратной связи и взаимодействия с получателями услуг и их функционирование: технической возможности выражения получателями</w:t>
            </w:r>
            <w:r>
              <w:rPr>
                <w:spacing w:val="-4"/>
                <w:sz w:val="20"/>
              </w:rPr>
              <w:t> </w:t>
            </w:r>
            <w:r>
              <w:rPr>
                <w:sz w:val="20"/>
              </w:rPr>
              <w:t>услуг</w:t>
            </w:r>
            <w:r>
              <w:rPr>
                <w:spacing w:val="-3"/>
                <w:sz w:val="20"/>
              </w:rPr>
              <w:t> </w:t>
            </w:r>
            <w:r>
              <w:rPr>
                <w:sz w:val="20"/>
              </w:rPr>
              <w:t>мнения</w:t>
            </w:r>
            <w:r>
              <w:rPr>
                <w:spacing w:val="-4"/>
                <w:sz w:val="20"/>
              </w:rPr>
              <w:t> </w:t>
            </w:r>
            <w:r>
              <w:rPr>
                <w:sz w:val="20"/>
              </w:rPr>
              <w:t>о</w:t>
            </w:r>
            <w:r>
              <w:rPr>
                <w:spacing w:val="-4"/>
                <w:sz w:val="20"/>
              </w:rPr>
              <w:t> </w:t>
            </w:r>
            <w:r>
              <w:rPr>
                <w:sz w:val="20"/>
              </w:rPr>
              <w:t>качестве</w:t>
            </w:r>
            <w:r>
              <w:rPr>
                <w:spacing w:val="-4"/>
                <w:sz w:val="20"/>
              </w:rPr>
              <w:t> </w:t>
            </w:r>
            <w:r>
              <w:rPr>
                <w:sz w:val="20"/>
              </w:rPr>
              <w:t>условий</w:t>
            </w:r>
            <w:r>
              <w:rPr>
                <w:spacing w:val="-4"/>
                <w:sz w:val="20"/>
              </w:rPr>
              <w:t> </w:t>
            </w:r>
            <w:r>
              <w:rPr>
                <w:sz w:val="20"/>
              </w:rPr>
              <w:t>оказания</w:t>
            </w:r>
            <w:r>
              <w:rPr>
                <w:spacing w:val="-4"/>
                <w:sz w:val="20"/>
              </w:rPr>
              <w:t> </w:t>
            </w:r>
            <w:r>
              <w:rPr>
                <w:sz w:val="20"/>
              </w:rPr>
              <w:t>услуг</w:t>
            </w:r>
            <w:r>
              <w:rPr>
                <w:spacing w:val="-3"/>
                <w:sz w:val="20"/>
              </w:rPr>
              <w:t> </w:t>
            </w:r>
            <w:r>
              <w:rPr>
                <w:sz w:val="20"/>
              </w:rPr>
              <w:t>организацией (наличие анкеты для опроса граждан или гиперссылки на нее);</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29"/>
                <w:sz w:val="20"/>
              </w:rPr>
              <w:t> </w:t>
            </w:r>
            <w:r>
              <w:rPr>
                <w:sz w:val="20"/>
              </w:rPr>
              <w:t>наравне</w:t>
            </w:r>
            <w:r>
              <w:rPr>
                <w:spacing w:val="30"/>
                <w:sz w:val="20"/>
              </w:rPr>
              <w:t> </w:t>
            </w:r>
            <w:r>
              <w:rPr>
                <w:sz w:val="20"/>
              </w:rPr>
              <w:t>с</w:t>
            </w:r>
            <w:r>
              <w:rPr>
                <w:spacing w:val="30"/>
                <w:sz w:val="20"/>
              </w:rPr>
              <w:t> </w:t>
            </w:r>
            <w:r>
              <w:rPr>
                <w:sz w:val="20"/>
              </w:rPr>
              <w:t>другими:</w:t>
            </w:r>
            <w:r>
              <w:rPr>
                <w:spacing w:val="30"/>
                <w:sz w:val="20"/>
              </w:rPr>
              <w:t> </w:t>
            </w:r>
            <w:r>
              <w:rPr>
                <w:sz w:val="20"/>
              </w:rPr>
              <w:t>Наличие</w:t>
            </w:r>
            <w:r>
              <w:rPr>
                <w:spacing w:val="30"/>
                <w:sz w:val="20"/>
              </w:rPr>
              <w:t> </w:t>
            </w:r>
            <w:r>
              <w:rPr>
                <w:sz w:val="20"/>
              </w:rPr>
              <w:t>альтернативной</w:t>
            </w:r>
            <w:r>
              <w:rPr>
                <w:spacing w:val="30"/>
                <w:sz w:val="20"/>
              </w:rPr>
              <w:t> </w:t>
            </w:r>
            <w:r>
              <w:rPr>
                <w:sz w:val="20"/>
              </w:rPr>
              <w:t>версии</w:t>
            </w:r>
            <w:r>
              <w:rPr>
                <w:spacing w:val="30"/>
                <w:sz w:val="20"/>
              </w:rPr>
              <w:t> </w:t>
            </w:r>
            <w:r>
              <w:rPr>
                <w:spacing w:val="-2"/>
                <w:sz w:val="20"/>
              </w:rPr>
              <w:t>официального</w:t>
            </w:r>
          </w:p>
          <w:p>
            <w:pPr>
              <w:pStyle w:val="TableParagraph"/>
              <w:spacing w:line="230" w:lineRule="atLeast"/>
              <w:ind w:left="111" w:right="91"/>
              <w:jc w:val="both"/>
              <w:rPr>
                <w:sz w:val="20"/>
              </w:rPr>
            </w:pPr>
            <w:r>
              <w:rPr>
                <w:sz w:val="20"/>
              </w:rPr>
              <w:t>сайта для инвалидов по зрению;</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tc>
      </w:tr>
    </w:tbl>
    <w:p>
      <w:pPr>
        <w:spacing w:after="0" w:line="230" w:lineRule="atLeast"/>
        <w:jc w:val="both"/>
        <w:rPr>
          <w:sz w:val="20"/>
        </w:rPr>
        <w:sectPr>
          <w:type w:val="continuous"/>
          <w:pgSz w:w="11910" w:h="16840"/>
          <w:pgMar w:header="0" w:footer="778" w:top="1100" w:bottom="1238"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681"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21" w:lineRule="exact"/>
              <w:ind w:left="111"/>
              <w:jc w:val="left"/>
              <w:rPr>
                <w:sz w:val="20"/>
              </w:rPr>
            </w:pPr>
            <w:r>
              <w:rPr>
                <w:sz w:val="20"/>
              </w:rPr>
              <w:t>наравне</w:t>
            </w:r>
            <w:r>
              <w:rPr>
                <w:spacing w:val="29"/>
                <w:sz w:val="20"/>
              </w:rPr>
              <w:t>  </w:t>
            </w:r>
            <w:r>
              <w:rPr>
                <w:sz w:val="20"/>
              </w:rPr>
              <w:t>с</w:t>
            </w:r>
            <w:r>
              <w:rPr>
                <w:spacing w:val="30"/>
                <w:sz w:val="20"/>
              </w:rPr>
              <w:t>  </w:t>
            </w:r>
            <w:r>
              <w:rPr>
                <w:sz w:val="20"/>
              </w:rPr>
              <w:t>другими:</w:t>
            </w:r>
            <w:r>
              <w:rPr>
                <w:spacing w:val="29"/>
                <w:sz w:val="20"/>
              </w:rPr>
              <w:t>  </w:t>
            </w:r>
            <w:r>
              <w:rPr>
                <w:sz w:val="20"/>
              </w:rPr>
              <w:t>Помощь,</w:t>
            </w:r>
            <w:r>
              <w:rPr>
                <w:spacing w:val="30"/>
                <w:sz w:val="20"/>
              </w:rPr>
              <w:t>  </w:t>
            </w:r>
            <w:r>
              <w:rPr>
                <w:sz w:val="20"/>
              </w:rPr>
              <w:t>оказываемая</w:t>
            </w:r>
            <w:r>
              <w:rPr>
                <w:spacing w:val="29"/>
                <w:sz w:val="20"/>
              </w:rPr>
              <w:t>  </w:t>
            </w:r>
            <w:r>
              <w:rPr>
                <w:sz w:val="20"/>
              </w:rPr>
              <w:t>работниками</w:t>
            </w:r>
            <w:r>
              <w:rPr>
                <w:spacing w:val="30"/>
                <w:sz w:val="20"/>
              </w:rPr>
              <w:t>  </w:t>
            </w:r>
            <w:r>
              <w:rPr>
                <w:spacing w:val="-2"/>
                <w:sz w:val="20"/>
              </w:rPr>
              <w:t>организации,</w:t>
            </w:r>
          </w:p>
          <w:p>
            <w:pPr>
              <w:pStyle w:val="TableParagraph"/>
              <w:spacing w:line="230" w:lineRule="atLeast"/>
              <w:ind w:left="111"/>
              <w:jc w:val="left"/>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231" w:hRule="atLeast"/>
        </w:trPr>
        <w:tc>
          <w:tcPr>
            <w:tcW w:w="686" w:type="dxa"/>
            <w:tcBorders>
              <w:bottom w:val="nil"/>
            </w:tcBorders>
          </w:tcPr>
          <w:p>
            <w:pPr>
              <w:pStyle w:val="TableParagraph"/>
              <w:jc w:val="left"/>
              <w:rPr>
                <w:sz w:val="16"/>
              </w:rPr>
            </w:pPr>
          </w:p>
        </w:tc>
        <w:tc>
          <w:tcPr>
            <w:tcW w:w="1814" w:type="dxa"/>
            <w:tcBorders>
              <w:bottom w:val="nil"/>
            </w:tcBorders>
          </w:tcPr>
          <w:p>
            <w:pPr>
              <w:pStyle w:val="TableParagraph"/>
              <w:jc w:val="left"/>
              <w:rPr>
                <w:sz w:val="16"/>
              </w:rPr>
            </w:pPr>
          </w:p>
        </w:tc>
        <w:tc>
          <w:tcPr>
            <w:tcW w:w="6844" w:type="dxa"/>
            <w:tcBorders>
              <w:bottom w:val="nil"/>
            </w:tcBorders>
          </w:tcPr>
          <w:p>
            <w:pPr>
              <w:pStyle w:val="TableParagraph"/>
              <w:spacing w:line="211" w:lineRule="exact"/>
              <w:ind w:left="17"/>
              <w:rPr>
                <w:sz w:val="20"/>
              </w:rPr>
            </w:pPr>
            <w:r>
              <w:rPr>
                <w:sz w:val="20"/>
              </w:rPr>
              <w:t>Обеспечить</w:t>
            </w:r>
            <w:r>
              <w:rPr>
                <w:spacing w:val="61"/>
                <w:sz w:val="20"/>
              </w:rPr>
              <w:t> </w:t>
            </w:r>
            <w:r>
              <w:rPr>
                <w:sz w:val="20"/>
              </w:rPr>
              <w:t>указанные</w:t>
            </w:r>
            <w:r>
              <w:rPr>
                <w:spacing w:val="62"/>
                <w:sz w:val="20"/>
              </w:rPr>
              <w:t> </w:t>
            </w:r>
            <w:r>
              <w:rPr>
                <w:sz w:val="20"/>
              </w:rPr>
              <w:t>недостающие</w:t>
            </w:r>
            <w:r>
              <w:rPr>
                <w:spacing w:val="62"/>
                <w:sz w:val="20"/>
              </w:rPr>
              <w:t> </w:t>
            </w:r>
            <w:r>
              <w:rPr>
                <w:sz w:val="20"/>
              </w:rPr>
              <w:t>материалы</w:t>
            </w:r>
            <w:r>
              <w:rPr>
                <w:spacing w:val="61"/>
                <w:sz w:val="20"/>
              </w:rPr>
              <w:t> </w:t>
            </w:r>
            <w:r>
              <w:rPr>
                <w:sz w:val="20"/>
              </w:rPr>
              <w:t>и/или</w:t>
            </w:r>
            <w:r>
              <w:rPr>
                <w:spacing w:val="62"/>
                <w:sz w:val="20"/>
              </w:rPr>
              <w:t> </w:t>
            </w:r>
            <w:r>
              <w:rPr>
                <w:sz w:val="20"/>
              </w:rPr>
              <w:t>условия</w:t>
            </w:r>
            <w:r>
              <w:rPr>
                <w:spacing w:val="62"/>
                <w:sz w:val="20"/>
              </w:rPr>
              <w:t> </w:t>
            </w:r>
            <w:r>
              <w:rPr>
                <w:spacing w:val="-2"/>
                <w:sz w:val="20"/>
              </w:rPr>
              <w:t>оказания</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016" w:val="left" w:leader="none"/>
              </w:tabs>
              <w:spacing w:line="208" w:lineRule="exact"/>
              <w:ind w:left="14"/>
              <w:rPr>
                <w:sz w:val="20"/>
              </w:rPr>
            </w:pPr>
            <w:r>
              <w:rPr>
                <w:sz w:val="20"/>
              </w:rPr>
              <w:t>услуг,</w:t>
            </w:r>
            <w:r>
              <w:rPr>
                <w:spacing w:val="35"/>
                <w:sz w:val="20"/>
              </w:rPr>
              <w:t>  </w:t>
            </w:r>
            <w:r>
              <w:rPr>
                <w:sz w:val="20"/>
              </w:rPr>
              <w:t>а</w:t>
            </w:r>
            <w:r>
              <w:rPr>
                <w:spacing w:val="36"/>
                <w:sz w:val="20"/>
              </w:rPr>
              <w:t>  </w:t>
            </w:r>
            <w:r>
              <w:rPr>
                <w:spacing w:val="-2"/>
                <w:sz w:val="20"/>
              </w:rPr>
              <w:t>именно:</w:t>
            </w:r>
            <w:r>
              <w:rPr>
                <w:sz w:val="20"/>
              </w:rPr>
              <w:tab/>
              <w:t>-</w:t>
            </w:r>
            <w:r>
              <w:rPr>
                <w:spacing w:val="31"/>
                <w:sz w:val="20"/>
              </w:rPr>
              <w:t>  </w:t>
            </w:r>
            <w:r>
              <w:rPr>
                <w:sz w:val="20"/>
              </w:rPr>
              <w:t>СТЕНД.</w:t>
            </w:r>
            <w:r>
              <w:rPr>
                <w:spacing w:val="32"/>
                <w:sz w:val="20"/>
              </w:rPr>
              <w:t>  </w:t>
            </w:r>
            <w:r>
              <w:rPr>
                <w:sz w:val="20"/>
              </w:rPr>
              <w:t>Материально-техническое</w:t>
            </w:r>
            <w:r>
              <w:rPr>
                <w:spacing w:val="31"/>
                <w:sz w:val="20"/>
              </w:rPr>
              <w:t>  </w:t>
            </w:r>
            <w:r>
              <w:rPr>
                <w:spacing w:val="-2"/>
                <w:sz w:val="20"/>
              </w:rPr>
              <w:t>обеспечение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765" w:val="left" w:leader="none"/>
                <w:tab w:pos="4325" w:val="left" w:leader="none"/>
                <w:tab w:pos="4845" w:val="left" w:leader="none"/>
                <w:tab w:pos="5945" w:val="left" w:leader="none"/>
              </w:tabs>
              <w:spacing w:line="210" w:lineRule="exact"/>
              <w:ind w:left="14"/>
              <w:rPr>
                <w:sz w:val="20"/>
              </w:rPr>
            </w:pPr>
            <w:r>
              <w:rPr>
                <w:spacing w:val="-2"/>
                <w:sz w:val="20"/>
              </w:rPr>
              <w:t>образовательной</w:t>
            </w:r>
            <w:r>
              <w:rPr>
                <w:sz w:val="20"/>
              </w:rPr>
              <w:tab/>
            </w:r>
            <w:r>
              <w:rPr>
                <w:spacing w:val="-2"/>
                <w:sz w:val="20"/>
              </w:rPr>
              <w:t>деятельностиИнформация</w:t>
            </w:r>
            <w:r>
              <w:rPr>
                <w:sz w:val="20"/>
              </w:rPr>
              <w:tab/>
            </w:r>
            <w:r>
              <w:rPr>
                <w:spacing w:val="-5"/>
                <w:sz w:val="20"/>
              </w:rPr>
              <w:t>об</w:t>
            </w:r>
            <w:r>
              <w:rPr>
                <w:sz w:val="20"/>
              </w:rPr>
              <w:tab/>
            </w:r>
            <w:r>
              <w:rPr>
                <w:spacing w:val="-2"/>
                <w:sz w:val="20"/>
              </w:rPr>
              <w:t>условиях</w:t>
            </w:r>
            <w:r>
              <w:rPr>
                <w:sz w:val="20"/>
              </w:rPr>
              <w:tab/>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pacing w:val="-2"/>
                <w:sz w:val="20"/>
              </w:rPr>
              <w:t>обучающихся,</w:t>
            </w:r>
            <w:r>
              <w:rPr>
                <w:spacing w:val="-4"/>
                <w:sz w:val="20"/>
              </w:rPr>
              <w:t> </w:t>
            </w:r>
            <w:r>
              <w:rPr>
                <w:spacing w:val="-2"/>
                <w:sz w:val="20"/>
              </w:rPr>
              <w:t>в том числе инвалидов и лиц с ограниченными возможностями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2598" w:val="left" w:leader="none"/>
                <w:tab w:pos="3039" w:val="left" w:leader="none"/>
                <w:tab w:pos="4745" w:val="left" w:leader="none"/>
              </w:tabs>
              <w:spacing w:line="210" w:lineRule="exact"/>
              <w:ind w:left="14"/>
              <w:rPr>
                <w:sz w:val="20"/>
              </w:rPr>
            </w:pPr>
            <w:r>
              <w:rPr>
                <w:spacing w:val="-2"/>
                <w:sz w:val="20"/>
              </w:rPr>
              <w:t>здоровьяГосударственные</w:t>
            </w:r>
            <w:r>
              <w:rPr>
                <w:sz w:val="20"/>
              </w:rPr>
              <w:tab/>
            </w:r>
            <w:r>
              <w:rPr>
                <w:spacing w:val="-10"/>
                <w:sz w:val="20"/>
              </w:rPr>
              <w:t>и</w:t>
            </w:r>
            <w:r>
              <w:rPr>
                <w:sz w:val="20"/>
              </w:rPr>
              <w:tab/>
            </w:r>
            <w:r>
              <w:rPr>
                <w:spacing w:val="-2"/>
                <w:sz w:val="20"/>
              </w:rPr>
              <w:t>муниципальные</w:t>
            </w:r>
            <w:r>
              <w:rPr>
                <w:sz w:val="20"/>
              </w:rPr>
              <w:tab/>
            </w:r>
            <w:r>
              <w:rPr>
                <w:spacing w:val="-2"/>
                <w:sz w:val="20"/>
              </w:rPr>
              <w:t>общеобразовательные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327" w:val="left" w:leader="none"/>
                <w:tab w:pos="1879" w:val="left" w:leader="none"/>
                <w:tab w:pos="3165" w:val="left" w:leader="none"/>
                <w:tab w:pos="4484" w:val="left" w:leader="none"/>
                <w:tab w:pos="4924" w:val="left" w:leader="none"/>
                <w:tab w:pos="5945" w:val="left" w:leader="none"/>
              </w:tabs>
              <w:spacing w:line="210" w:lineRule="exact"/>
              <w:ind w:left="15"/>
              <w:rPr>
                <w:sz w:val="20"/>
              </w:rPr>
            </w:pPr>
            <w:r>
              <w:rPr>
                <w:spacing w:val="-2"/>
                <w:sz w:val="20"/>
              </w:rPr>
              <w:t>организации</w:t>
            </w:r>
            <w:r>
              <w:rPr>
                <w:sz w:val="20"/>
              </w:rPr>
              <w:tab/>
            </w:r>
            <w:r>
              <w:rPr>
                <w:spacing w:val="-5"/>
                <w:sz w:val="20"/>
              </w:rPr>
              <w:t>при</w:t>
            </w:r>
            <w:r>
              <w:rPr>
                <w:sz w:val="20"/>
              </w:rPr>
              <w:tab/>
            </w:r>
            <w:r>
              <w:rPr>
                <w:spacing w:val="-2"/>
                <w:sz w:val="20"/>
              </w:rPr>
              <w:t>размещении</w:t>
            </w:r>
            <w:r>
              <w:rPr>
                <w:sz w:val="20"/>
              </w:rPr>
              <w:tab/>
            </w:r>
            <w:r>
              <w:rPr>
                <w:spacing w:val="-2"/>
                <w:sz w:val="20"/>
              </w:rPr>
              <w:t>информации</w:t>
            </w:r>
            <w:r>
              <w:rPr>
                <w:sz w:val="20"/>
              </w:rPr>
              <w:tab/>
            </w:r>
            <w:r>
              <w:rPr>
                <w:spacing w:val="-5"/>
                <w:sz w:val="20"/>
              </w:rPr>
              <w:t>об</w:t>
            </w:r>
            <w:r>
              <w:rPr>
                <w:sz w:val="20"/>
              </w:rPr>
              <w:tab/>
            </w:r>
            <w:r>
              <w:rPr>
                <w:spacing w:val="-2"/>
                <w:sz w:val="20"/>
              </w:rPr>
              <w:t>условиях</w:t>
            </w:r>
            <w:r>
              <w:rPr>
                <w:sz w:val="20"/>
              </w:rPr>
              <w:tab/>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419" w:val="left" w:leader="none"/>
                <w:tab w:pos="1848" w:val="left" w:leader="none"/>
                <w:tab w:pos="3558" w:val="left" w:leader="none"/>
                <w:tab w:pos="4827" w:val="left" w:leader="none"/>
                <w:tab w:pos="6014" w:val="left" w:leader="none"/>
              </w:tabs>
              <w:spacing w:line="210" w:lineRule="exact"/>
              <w:ind w:left="14"/>
              <w:rPr>
                <w:sz w:val="20"/>
              </w:rPr>
            </w:pPr>
            <w:r>
              <w:rPr>
                <w:spacing w:val="-2"/>
                <w:sz w:val="20"/>
              </w:rPr>
              <w:t>обучающихся</w:t>
            </w:r>
            <w:r>
              <w:rPr>
                <w:sz w:val="20"/>
              </w:rPr>
              <w:tab/>
            </w:r>
            <w:r>
              <w:rPr>
                <w:spacing w:val="-5"/>
                <w:sz w:val="20"/>
              </w:rPr>
              <w:t>по</w:t>
            </w:r>
            <w:r>
              <w:rPr>
                <w:sz w:val="20"/>
              </w:rPr>
              <w:tab/>
            </w:r>
            <w:r>
              <w:rPr>
                <w:spacing w:val="-2"/>
                <w:sz w:val="20"/>
              </w:rPr>
              <w:t>образовательным</w:t>
            </w:r>
            <w:r>
              <w:rPr>
                <w:sz w:val="20"/>
              </w:rPr>
              <w:tab/>
            </w:r>
            <w:r>
              <w:rPr>
                <w:spacing w:val="-2"/>
                <w:sz w:val="20"/>
              </w:rPr>
              <w:t>программам</w:t>
            </w:r>
            <w:r>
              <w:rPr>
                <w:sz w:val="20"/>
              </w:rPr>
              <w:tab/>
            </w:r>
            <w:r>
              <w:rPr>
                <w:spacing w:val="-2"/>
                <w:sz w:val="20"/>
              </w:rPr>
              <w:t>начального</w:t>
            </w:r>
            <w:r>
              <w:rPr>
                <w:sz w:val="20"/>
              </w:rPr>
              <w:tab/>
            </w:r>
            <w:r>
              <w:rPr>
                <w:spacing w:val="-2"/>
                <w:sz w:val="20"/>
              </w:rPr>
              <w:t>общего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образования</w:t>
            </w:r>
            <w:r>
              <w:rPr>
                <w:spacing w:val="24"/>
                <w:sz w:val="20"/>
              </w:rPr>
              <w:t> </w:t>
            </w:r>
            <w:r>
              <w:rPr>
                <w:sz w:val="20"/>
              </w:rPr>
              <w:t>размещают</w:t>
            </w:r>
            <w:r>
              <w:rPr>
                <w:spacing w:val="24"/>
                <w:sz w:val="20"/>
              </w:rPr>
              <w:t> </w:t>
            </w:r>
            <w:r>
              <w:rPr>
                <w:sz w:val="20"/>
              </w:rPr>
              <w:t>в</w:t>
            </w:r>
            <w:r>
              <w:rPr>
                <w:spacing w:val="24"/>
                <w:sz w:val="20"/>
              </w:rPr>
              <w:t> </w:t>
            </w:r>
            <w:r>
              <w:rPr>
                <w:sz w:val="20"/>
              </w:rPr>
              <w:t>том</w:t>
            </w:r>
            <w:r>
              <w:rPr>
                <w:spacing w:val="24"/>
                <w:sz w:val="20"/>
              </w:rPr>
              <w:t> </w:t>
            </w:r>
            <w:r>
              <w:rPr>
                <w:sz w:val="20"/>
              </w:rPr>
              <w:t>числе</w:t>
            </w:r>
            <w:r>
              <w:rPr>
                <w:spacing w:val="24"/>
                <w:sz w:val="20"/>
              </w:rPr>
              <w:t> </w:t>
            </w:r>
            <w:r>
              <w:rPr>
                <w:sz w:val="20"/>
              </w:rPr>
              <w:t>меню</w:t>
            </w:r>
            <w:r>
              <w:rPr>
                <w:spacing w:val="24"/>
                <w:sz w:val="20"/>
              </w:rPr>
              <w:t> </w:t>
            </w:r>
            <w:r>
              <w:rPr>
                <w:sz w:val="20"/>
              </w:rPr>
              <w:t>ежедневного</w:t>
            </w:r>
            <w:r>
              <w:rPr>
                <w:spacing w:val="24"/>
                <w:sz w:val="20"/>
              </w:rPr>
              <w:t> </w:t>
            </w:r>
            <w:r>
              <w:rPr>
                <w:sz w:val="20"/>
              </w:rPr>
              <w:t>горячего</w:t>
            </w:r>
            <w:r>
              <w:rPr>
                <w:spacing w:val="25"/>
                <w:sz w:val="20"/>
              </w:rPr>
              <w:t> </w:t>
            </w:r>
            <w:r>
              <w:rPr>
                <w:spacing w:val="-2"/>
                <w:sz w:val="20"/>
              </w:rPr>
              <w:t>питания,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информацию о</w:t>
            </w:r>
            <w:r>
              <w:rPr>
                <w:spacing w:val="1"/>
                <w:sz w:val="20"/>
              </w:rPr>
              <w:t> </w:t>
            </w:r>
            <w:r>
              <w:rPr>
                <w:sz w:val="20"/>
              </w:rPr>
              <w:t>наличии</w:t>
            </w:r>
            <w:r>
              <w:rPr>
                <w:spacing w:val="2"/>
                <w:sz w:val="20"/>
              </w:rPr>
              <w:t> </w:t>
            </w:r>
            <w:r>
              <w:rPr>
                <w:sz w:val="20"/>
              </w:rPr>
              <w:t>диетического</w:t>
            </w:r>
            <w:r>
              <w:rPr>
                <w:spacing w:val="1"/>
                <w:sz w:val="20"/>
              </w:rPr>
              <w:t> </w:t>
            </w:r>
            <w:r>
              <w:rPr>
                <w:sz w:val="20"/>
              </w:rPr>
              <w:t>меню</w:t>
            </w:r>
            <w:r>
              <w:rPr>
                <w:spacing w:val="1"/>
                <w:sz w:val="20"/>
              </w:rPr>
              <w:t> </w:t>
            </w:r>
            <w:r>
              <w:rPr>
                <w:sz w:val="20"/>
              </w:rPr>
              <w:t>в</w:t>
            </w:r>
            <w:r>
              <w:rPr>
                <w:spacing w:val="1"/>
                <w:sz w:val="20"/>
              </w:rPr>
              <w:t> </w:t>
            </w:r>
            <w:r>
              <w:rPr>
                <w:sz w:val="20"/>
              </w:rPr>
              <w:t>образовательной</w:t>
            </w:r>
            <w:r>
              <w:rPr>
                <w:spacing w:val="2"/>
                <w:sz w:val="20"/>
              </w:rPr>
              <w:t> </w:t>
            </w:r>
            <w:r>
              <w:rPr>
                <w:spacing w:val="-2"/>
                <w:sz w:val="20"/>
              </w:rPr>
              <w:t>организации,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963" w:val="left" w:leader="none"/>
                <w:tab w:pos="2360" w:val="left" w:leader="none"/>
                <w:tab w:pos="2924" w:val="left" w:leader="none"/>
                <w:tab w:pos="3281" w:val="left" w:leader="none"/>
                <w:tab w:pos="4978" w:val="left" w:leader="none"/>
              </w:tabs>
              <w:spacing w:line="210" w:lineRule="exact"/>
              <w:ind w:left="14"/>
              <w:rPr>
                <w:sz w:val="20"/>
              </w:rPr>
            </w:pPr>
            <w:r>
              <w:rPr>
                <w:spacing w:val="-2"/>
                <w:sz w:val="20"/>
              </w:rPr>
              <w:t>перечни</w:t>
            </w:r>
            <w:r>
              <w:rPr>
                <w:sz w:val="20"/>
              </w:rPr>
              <w:tab/>
            </w:r>
            <w:r>
              <w:rPr>
                <w:spacing w:val="-2"/>
                <w:sz w:val="20"/>
              </w:rPr>
              <w:t>юридических</w:t>
            </w:r>
            <w:r>
              <w:rPr>
                <w:sz w:val="20"/>
              </w:rPr>
              <w:tab/>
            </w:r>
            <w:r>
              <w:rPr>
                <w:spacing w:val="-5"/>
                <w:sz w:val="20"/>
              </w:rPr>
              <w:t>лиц</w:t>
            </w:r>
            <w:r>
              <w:rPr>
                <w:sz w:val="20"/>
              </w:rPr>
              <w:tab/>
            </w:r>
            <w:r>
              <w:rPr>
                <w:spacing w:val="-10"/>
                <w:sz w:val="20"/>
              </w:rPr>
              <w:t>и</w:t>
            </w:r>
            <w:r>
              <w:rPr>
                <w:sz w:val="20"/>
              </w:rPr>
              <w:tab/>
            </w:r>
            <w:r>
              <w:rPr>
                <w:spacing w:val="-2"/>
                <w:sz w:val="20"/>
              </w:rPr>
              <w:t>индивидуальных</w:t>
            </w:r>
            <w:r>
              <w:rPr>
                <w:sz w:val="20"/>
              </w:rPr>
              <w:tab/>
            </w:r>
            <w:r>
              <w:rPr>
                <w:spacing w:val="-2"/>
                <w:sz w:val="20"/>
              </w:rPr>
              <w:t>предпринимателей,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оказывающих</w:t>
            </w:r>
            <w:r>
              <w:rPr>
                <w:spacing w:val="62"/>
                <w:w w:val="150"/>
                <w:sz w:val="20"/>
              </w:rPr>
              <w:t> </w:t>
            </w:r>
            <w:r>
              <w:rPr>
                <w:sz w:val="20"/>
              </w:rPr>
              <w:t>услуги</w:t>
            </w:r>
            <w:r>
              <w:rPr>
                <w:spacing w:val="64"/>
                <w:w w:val="150"/>
                <w:sz w:val="20"/>
              </w:rPr>
              <w:t> </w:t>
            </w:r>
            <w:r>
              <w:rPr>
                <w:sz w:val="20"/>
              </w:rPr>
              <w:t>по</w:t>
            </w:r>
            <w:r>
              <w:rPr>
                <w:spacing w:val="64"/>
                <w:w w:val="150"/>
                <w:sz w:val="20"/>
              </w:rPr>
              <w:t> </w:t>
            </w:r>
            <w:r>
              <w:rPr>
                <w:sz w:val="20"/>
              </w:rPr>
              <w:t>организации</w:t>
            </w:r>
            <w:r>
              <w:rPr>
                <w:spacing w:val="64"/>
                <w:w w:val="150"/>
                <w:sz w:val="20"/>
              </w:rPr>
              <w:t> </w:t>
            </w:r>
            <w:r>
              <w:rPr>
                <w:sz w:val="20"/>
              </w:rPr>
              <w:t>питания</w:t>
            </w:r>
            <w:r>
              <w:rPr>
                <w:spacing w:val="64"/>
                <w:w w:val="150"/>
                <w:sz w:val="20"/>
              </w:rPr>
              <w:t> </w:t>
            </w:r>
            <w:r>
              <w:rPr>
                <w:sz w:val="20"/>
              </w:rPr>
              <w:t>в</w:t>
            </w:r>
            <w:r>
              <w:rPr>
                <w:spacing w:val="65"/>
                <w:w w:val="150"/>
                <w:sz w:val="20"/>
              </w:rPr>
              <w:t> </w:t>
            </w:r>
            <w:r>
              <w:rPr>
                <w:spacing w:val="-2"/>
                <w:sz w:val="20"/>
              </w:rPr>
              <w:t>общеобразовательных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564" w:val="left" w:leader="none"/>
                <w:tab w:pos="2604" w:val="left" w:leader="none"/>
                <w:tab w:pos="4092" w:val="left" w:leader="none"/>
                <w:tab w:pos="4747" w:val="left" w:leader="none"/>
                <w:tab w:pos="5195" w:val="left" w:leader="none"/>
              </w:tabs>
              <w:spacing w:line="210" w:lineRule="exact"/>
              <w:ind w:left="15"/>
              <w:rPr>
                <w:sz w:val="20"/>
              </w:rPr>
            </w:pPr>
            <w:r>
              <w:rPr>
                <w:spacing w:val="-2"/>
                <w:sz w:val="20"/>
              </w:rPr>
              <w:t>организациях,</w:t>
            </w:r>
            <w:r>
              <w:rPr>
                <w:sz w:val="20"/>
              </w:rPr>
              <w:tab/>
            </w:r>
            <w:r>
              <w:rPr>
                <w:spacing w:val="-2"/>
                <w:sz w:val="20"/>
              </w:rPr>
              <w:t>перечни</w:t>
            </w:r>
            <w:r>
              <w:rPr>
                <w:sz w:val="20"/>
              </w:rPr>
              <w:tab/>
            </w:r>
            <w:r>
              <w:rPr>
                <w:spacing w:val="-2"/>
                <w:sz w:val="20"/>
              </w:rPr>
              <w:t>юридических</w:t>
            </w:r>
            <w:r>
              <w:rPr>
                <w:sz w:val="20"/>
              </w:rPr>
              <w:tab/>
            </w:r>
            <w:r>
              <w:rPr>
                <w:spacing w:val="-5"/>
                <w:sz w:val="20"/>
              </w:rPr>
              <w:t>лиц</w:t>
            </w:r>
            <w:r>
              <w:rPr>
                <w:sz w:val="20"/>
              </w:rPr>
              <w:tab/>
            </w:r>
            <w:r>
              <w:rPr>
                <w:spacing w:val="-10"/>
                <w:sz w:val="20"/>
              </w:rPr>
              <w:t>и</w:t>
            </w:r>
            <w:r>
              <w:rPr>
                <w:sz w:val="20"/>
              </w:rPr>
              <w:tab/>
            </w:r>
            <w:r>
              <w:rPr>
                <w:spacing w:val="-2"/>
                <w:sz w:val="20"/>
              </w:rPr>
              <w:t>индивидуальных</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7"/>
              <w:rPr>
                <w:sz w:val="20"/>
              </w:rPr>
            </w:pPr>
            <w:r>
              <w:rPr>
                <w:sz w:val="20"/>
              </w:rPr>
              <w:t>предпринимателей,</w:t>
            </w:r>
            <w:r>
              <w:rPr>
                <w:spacing w:val="73"/>
                <w:sz w:val="20"/>
              </w:rPr>
              <w:t> </w:t>
            </w:r>
            <w:r>
              <w:rPr>
                <w:sz w:val="20"/>
              </w:rPr>
              <w:t>поставляющих</w:t>
            </w:r>
            <w:r>
              <w:rPr>
                <w:spacing w:val="73"/>
                <w:sz w:val="20"/>
              </w:rPr>
              <w:t> </w:t>
            </w:r>
            <w:r>
              <w:rPr>
                <w:sz w:val="20"/>
              </w:rPr>
              <w:t>(реализующих)</w:t>
            </w:r>
            <w:r>
              <w:rPr>
                <w:spacing w:val="74"/>
                <w:sz w:val="20"/>
              </w:rPr>
              <w:t> </w:t>
            </w:r>
            <w:r>
              <w:rPr>
                <w:sz w:val="20"/>
              </w:rPr>
              <w:t>пищевые</w:t>
            </w:r>
            <w:r>
              <w:rPr>
                <w:spacing w:val="73"/>
                <w:sz w:val="20"/>
              </w:rPr>
              <w:t> </w:t>
            </w:r>
            <w:r>
              <w:rPr>
                <w:sz w:val="20"/>
              </w:rPr>
              <w:t>продукты</w:t>
            </w:r>
            <w:r>
              <w:rPr>
                <w:spacing w:val="73"/>
                <w:sz w:val="20"/>
              </w:rPr>
              <w:t> </w:t>
            </w:r>
            <w:r>
              <w:rPr>
                <w:spacing w:val="-10"/>
                <w:sz w:val="20"/>
              </w:rPr>
              <w:t>и</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продовольственное</w:t>
            </w:r>
            <w:r>
              <w:rPr>
                <w:spacing w:val="64"/>
                <w:w w:val="150"/>
                <w:sz w:val="20"/>
              </w:rPr>
              <w:t> </w:t>
            </w:r>
            <w:r>
              <w:rPr>
                <w:sz w:val="20"/>
              </w:rPr>
              <w:t>сырье</w:t>
            </w:r>
            <w:r>
              <w:rPr>
                <w:spacing w:val="67"/>
                <w:w w:val="150"/>
                <w:sz w:val="20"/>
              </w:rPr>
              <w:t> </w:t>
            </w:r>
            <w:r>
              <w:rPr>
                <w:sz w:val="20"/>
              </w:rPr>
              <w:t>в</w:t>
            </w:r>
            <w:r>
              <w:rPr>
                <w:spacing w:val="67"/>
                <w:w w:val="150"/>
                <w:sz w:val="20"/>
              </w:rPr>
              <w:t> </w:t>
            </w:r>
            <w:r>
              <w:rPr>
                <w:sz w:val="20"/>
              </w:rPr>
              <w:t>общеобразовательные</w:t>
            </w:r>
            <w:r>
              <w:rPr>
                <w:spacing w:val="67"/>
                <w:w w:val="150"/>
                <w:sz w:val="20"/>
              </w:rPr>
              <w:t> </w:t>
            </w:r>
            <w:r>
              <w:rPr>
                <w:sz w:val="20"/>
              </w:rPr>
              <w:t>организации,</w:t>
            </w:r>
            <w:r>
              <w:rPr>
                <w:spacing w:val="67"/>
                <w:w w:val="150"/>
                <w:sz w:val="20"/>
              </w:rPr>
              <w:t> </w:t>
            </w:r>
            <w:r>
              <w:rPr>
                <w:spacing w:val="-2"/>
                <w:sz w:val="20"/>
              </w:rPr>
              <w:t>формы</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обратной</w:t>
            </w:r>
            <w:r>
              <w:rPr>
                <w:spacing w:val="1"/>
                <w:sz w:val="20"/>
              </w:rPr>
              <w:t> </w:t>
            </w:r>
            <w:r>
              <w:rPr>
                <w:sz w:val="20"/>
              </w:rPr>
              <w:t>связи</w:t>
            </w:r>
            <w:r>
              <w:rPr>
                <w:spacing w:val="1"/>
                <w:sz w:val="20"/>
              </w:rPr>
              <w:t> </w:t>
            </w:r>
            <w:r>
              <w:rPr>
                <w:sz w:val="20"/>
              </w:rPr>
              <w:t>для</w:t>
            </w:r>
            <w:r>
              <w:rPr>
                <w:spacing w:val="1"/>
                <w:sz w:val="20"/>
              </w:rPr>
              <w:t> </w:t>
            </w:r>
            <w:r>
              <w:rPr>
                <w:sz w:val="20"/>
              </w:rPr>
              <w:t>родителей</w:t>
            </w:r>
            <w:r>
              <w:rPr>
                <w:spacing w:val="1"/>
                <w:sz w:val="20"/>
              </w:rPr>
              <w:t> </w:t>
            </w:r>
            <w:r>
              <w:rPr>
                <w:sz w:val="20"/>
              </w:rPr>
              <w:t>обучающихся</w:t>
            </w:r>
            <w:r>
              <w:rPr>
                <w:spacing w:val="1"/>
                <w:sz w:val="20"/>
              </w:rPr>
              <w:t> </w:t>
            </w:r>
            <w:r>
              <w:rPr>
                <w:sz w:val="20"/>
              </w:rPr>
              <w:t>и</w:t>
            </w:r>
            <w:r>
              <w:rPr>
                <w:spacing w:val="1"/>
                <w:sz w:val="20"/>
              </w:rPr>
              <w:t> </w:t>
            </w:r>
            <w:r>
              <w:rPr>
                <w:sz w:val="20"/>
              </w:rPr>
              <w:t>ответы</w:t>
            </w:r>
            <w:r>
              <w:rPr>
                <w:spacing w:val="1"/>
                <w:sz w:val="20"/>
              </w:rPr>
              <w:t> </w:t>
            </w:r>
            <w:r>
              <w:rPr>
                <w:sz w:val="20"/>
              </w:rPr>
              <w:t>на</w:t>
            </w:r>
            <w:r>
              <w:rPr>
                <w:spacing w:val="1"/>
                <w:sz w:val="20"/>
              </w:rPr>
              <w:t> </w:t>
            </w:r>
            <w:r>
              <w:rPr>
                <w:sz w:val="20"/>
              </w:rPr>
              <w:t>вопросы</w:t>
            </w:r>
            <w:r>
              <w:rPr>
                <w:spacing w:val="1"/>
                <w:sz w:val="20"/>
              </w:rPr>
              <w:t> </w:t>
            </w:r>
            <w:r>
              <w:rPr>
                <w:spacing w:val="-2"/>
                <w:sz w:val="20"/>
              </w:rPr>
              <w:t>родителей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434" w:val="left" w:leader="none"/>
                <w:tab w:pos="1450" w:val="left" w:leader="none"/>
                <w:tab w:pos="1730" w:val="left" w:leader="none"/>
                <w:tab w:pos="2537" w:val="left" w:leader="none"/>
                <w:tab w:pos="3900" w:val="left" w:leader="none"/>
                <w:tab w:pos="5215" w:val="left" w:leader="none"/>
                <w:tab w:pos="5528" w:val="left" w:leader="none"/>
              </w:tabs>
              <w:spacing w:line="210" w:lineRule="exact"/>
              <w:ind w:left="14"/>
              <w:rPr>
                <w:sz w:val="20"/>
              </w:rPr>
            </w:pPr>
            <w:r>
              <w:rPr>
                <w:spacing w:val="-5"/>
                <w:sz w:val="20"/>
              </w:rPr>
              <w:t>по</w:t>
            </w:r>
            <w:r>
              <w:rPr>
                <w:sz w:val="20"/>
              </w:rPr>
              <w:tab/>
            </w:r>
            <w:r>
              <w:rPr>
                <w:spacing w:val="-2"/>
                <w:sz w:val="20"/>
              </w:rPr>
              <w:t>питанию.</w:t>
            </w:r>
            <w:r>
              <w:rPr>
                <w:sz w:val="20"/>
              </w:rPr>
              <w:tab/>
            </w:r>
            <w:r>
              <w:rPr>
                <w:spacing w:val="-10"/>
                <w:sz w:val="20"/>
              </w:rPr>
              <w:t>-</w:t>
            </w:r>
            <w:r>
              <w:rPr>
                <w:sz w:val="20"/>
              </w:rPr>
              <w:tab/>
            </w:r>
            <w:r>
              <w:rPr>
                <w:spacing w:val="-4"/>
                <w:sz w:val="20"/>
              </w:rPr>
              <w:t>САЙТ.</w:t>
            </w:r>
            <w:r>
              <w:rPr>
                <w:sz w:val="20"/>
              </w:rPr>
              <w:tab/>
            </w:r>
            <w:r>
              <w:rPr>
                <w:spacing w:val="-2"/>
                <w:sz w:val="20"/>
              </w:rPr>
              <w:t>Образование.</w:t>
            </w:r>
            <w:r>
              <w:rPr>
                <w:sz w:val="20"/>
              </w:rPr>
              <w:tab/>
            </w:r>
            <w:r>
              <w:rPr>
                <w:spacing w:val="-2"/>
                <w:sz w:val="20"/>
              </w:rPr>
              <w:t>Информация</w:t>
            </w:r>
            <w:r>
              <w:rPr>
                <w:sz w:val="20"/>
              </w:rPr>
              <w:tab/>
            </w:r>
            <w:r>
              <w:rPr>
                <w:spacing w:val="-10"/>
                <w:sz w:val="20"/>
              </w:rPr>
              <w:t>о</w:t>
            </w:r>
            <w:r>
              <w:rPr>
                <w:sz w:val="20"/>
              </w:rPr>
              <w:tab/>
            </w:r>
            <w:r>
              <w:rPr>
                <w:spacing w:val="-2"/>
                <w:sz w:val="20"/>
              </w:rPr>
              <w:t>реализуемых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образовательных</w:t>
            </w:r>
            <w:r>
              <w:rPr>
                <w:spacing w:val="25"/>
                <w:sz w:val="20"/>
              </w:rPr>
              <w:t> </w:t>
            </w:r>
            <w:r>
              <w:rPr>
                <w:sz w:val="20"/>
              </w:rPr>
              <w:t>программах,</w:t>
            </w:r>
            <w:r>
              <w:rPr>
                <w:spacing w:val="26"/>
                <w:sz w:val="20"/>
              </w:rPr>
              <w:t> </w:t>
            </w:r>
            <w:r>
              <w:rPr>
                <w:sz w:val="20"/>
              </w:rPr>
              <w:t>в</w:t>
            </w:r>
            <w:r>
              <w:rPr>
                <w:spacing w:val="25"/>
                <w:sz w:val="20"/>
              </w:rPr>
              <w:t> </w:t>
            </w:r>
            <w:r>
              <w:rPr>
                <w:sz w:val="20"/>
              </w:rPr>
              <w:t>том</w:t>
            </w:r>
            <w:r>
              <w:rPr>
                <w:spacing w:val="26"/>
                <w:sz w:val="20"/>
              </w:rPr>
              <w:t> </w:t>
            </w:r>
            <w:r>
              <w:rPr>
                <w:sz w:val="20"/>
              </w:rPr>
              <w:t>числе</w:t>
            </w:r>
            <w:r>
              <w:rPr>
                <w:spacing w:val="25"/>
                <w:sz w:val="20"/>
              </w:rPr>
              <w:t> </w:t>
            </w:r>
            <w:r>
              <w:rPr>
                <w:sz w:val="20"/>
              </w:rPr>
              <w:t>о</w:t>
            </w:r>
            <w:r>
              <w:rPr>
                <w:spacing w:val="25"/>
                <w:sz w:val="20"/>
              </w:rPr>
              <w:t> </w:t>
            </w:r>
            <w:r>
              <w:rPr>
                <w:sz w:val="20"/>
              </w:rPr>
              <w:t>реализуемых</w:t>
            </w:r>
            <w:r>
              <w:rPr>
                <w:spacing w:val="26"/>
                <w:sz w:val="20"/>
              </w:rPr>
              <w:t> </w:t>
            </w:r>
            <w:r>
              <w:rPr>
                <w:spacing w:val="-2"/>
                <w:sz w:val="20"/>
              </w:rPr>
              <w:t>адаптированных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образовательных</w:t>
            </w:r>
            <w:r>
              <w:rPr>
                <w:spacing w:val="69"/>
                <w:sz w:val="20"/>
              </w:rPr>
              <w:t> </w:t>
            </w:r>
            <w:r>
              <w:rPr>
                <w:sz w:val="20"/>
              </w:rPr>
              <w:t>программах</w:t>
            </w:r>
            <w:r>
              <w:rPr>
                <w:spacing w:val="72"/>
                <w:sz w:val="20"/>
              </w:rPr>
              <w:t> </w:t>
            </w:r>
            <w:r>
              <w:rPr>
                <w:sz w:val="20"/>
              </w:rPr>
              <w:t>(при</w:t>
            </w:r>
            <w:r>
              <w:rPr>
                <w:spacing w:val="72"/>
                <w:sz w:val="20"/>
              </w:rPr>
              <w:t> </w:t>
            </w:r>
            <w:r>
              <w:rPr>
                <w:sz w:val="20"/>
              </w:rPr>
              <w:t>наличии),</w:t>
            </w:r>
            <w:r>
              <w:rPr>
                <w:spacing w:val="73"/>
                <w:sz w:val="20"/>
              </w:rPr>
              <w:t> </w:t>
            </w:r>
            <w:r>
              <w:rPr>
                <w:sz w:val="20"/>
              </w:rPr>
              <w:t>с</w:t>
            </w:r>
            <w:r>
              <w:rPr>
                <w:spacing w:val="72"/>
                <w:sz w:val="20"/>
              </w:rPr>
              <w:t> </w:t>
            </w:r>
            <w:r>
              <w:rPr>
                <w:sz w:val="20"/>
              </w:rPr>
              <w:t>указанием</w:t>
            </w:r>
            <w:r>
              <w:rPr>
                <w:spacing w:val="72"/>
                <w:sz w:val="20"/>
              </w:rPr>
              <w:t> </w:t>
            </w:r>
            <w:r>
              <w:rPr>
                <w:sz w:val="20"/>
              </w:rPr>
              <w:t>в</w:t>
            </w:r>
            <w:r>
              <w:rPr>
                <w:spacing w:val="72"/>
                <w:sz w:val="20"/>
              </w:rPr>
              <w:t> </w:t>
            </w:r>
            <w:r>
              <w:rPr>
                <w:spacing w:val="-2"/>
                <w:sz w:val="20"/>
              </w:rPr>
              <w:t>отношении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019" w:val="left" w:leader="none"/>
                <w:tab w:pos="2825" w:val="left" w:leader="none"/>
                <w:tab w:pos="4163" w:val="left" w:leader="none"/>
                <w:tab w:pos="5816" w:val="left" w:leader="none"/>
              </w:tabs>
              <w:spacing w:line="210" w:lineRule="exact"/>
              <w:ind w:left="13"/>
              <w:rPr>
                <w:sz w:val="20"/>
              </w:rPr>
            </w:pPr>
            <w:r>
              <w:rPr>
                <w:spacing w:val="-2"/>
                <w:sz w:val="20"/>
              </w:rPr>
              <w:t>каждой</w:t>
            </w:r>
            <w:r>
              <w:rPr>
                <w:sz w:val="20"/>
              </w:rPr>
              <w:tab/>
            </w:r>
            <w:r>
              <w:rPr>
                <w:spacing w:val="-2"/>
                <w:sz w:val="20"/>
              </w:rPr>
              <w:t>образовательной</w:t>
            </w:r>
            <w:r>
              <w:rPr>
                <w:sz w:val="20"/>
              </w:rPr>
              <w:tab/>
            </w:r>
            <w:r>
              <w:rPr>
                <w:spacing w:val="-2"/>
                <w:sz w:val="20"/>
              </w:rPr>
              <w:t>программы</w:t>
            </w:r>
            <w:r>
              <w:rPr>
                <w:sz w:val="20"/>
              </w:rPr>
              <w:tab/>
            </w:r>
            <w:r>
              <w:rPr>
                <w:spacing w:val="-2"/>
                <w:sz w:val="20"/>
              </w:rPr>
              <w:t>информации:О</w:t>
            </w:r>
            <w:r>
              <w:rPr>
                <w:sz w:val="20"/>
              </w:rPr>
              <w:tab/>
            </w:r>
            <w:r>
              <w:rPr>
                <w:spacing w:val="-2"/>
                <w:sz w:val="20"/>
              </w:rPr>
              <w:t>практике,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предусмотренной</w:t>
            </w:r>
            <w:r>
              <w:rPr>
                <w:spacing w:val="31"/>
                <w:sz w:val="20"/>
              </w:rPr>
              <w:t> </w:t>
            </w:r>
            <w:r>
              <w:rPr>
                <w:sz w:val="20"/>
              </w:rPr>
              <w:t>соответствующей</w:t>
            </w:r>
            <w:r>
              <w:rPr>
                <w:spacing w:val="31"/>
                <w:sz w:val="20"/>
              </w:rPr>
              <w:t> </w:t>
            </w:r>
            <w:r>
              <w:rPr>
                <w:sz w:val="20"/>
              </w:rPr>
              <w:t>образовательной</w:t>
            </w:r>
            <w:r>
              <w:rPr>
                <w:spacing w:val="32"/>
                <w:sz w:val="20"/>
              </w:rPr>
              <w:t> </w:t>
            </w:r>
            <w:r>
              <w:rPr>
                <w:sz w:val="20"/>
              </w:rPr>
              <w:t>программой</w:t>
            </w:r>
            <w:r>
              <w:rPr>
                <w:spacing w:val="33"/>
                <w:sz w:val="20"/>
              </w:rPr>
              <w:t> </w:t>
            </w:r>
            <w:r>
              <w:rPr>
                <w:sz w:val="20"/>
              </w:rPr>
              <w:t>-</w:t>
            </w:r>
            <w:r>
              <w:rPr>
                <w:spacing w:val="32"/>
                <w:sz w:val="20"/>
              </w:rPr>
              <w:t> </w:t>
            </w:r>
            <w:r>
              <w:rPr>
                <w:spacing w:val="-2"/>
                <w:sz w:val="20"/>
              </w:rPr>
              <w:t>САЙТ.</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Материально-техническое</w:t>
            </w:r>
            <w:r>
              <w:rPr>
                <w:spacing w:val="56"/>
                <w:sz w:val="20"/>
              </w:rPr>
              <w:t> </w:t>
            </w:r>
            <w:r>
              <w:rPr>
                <w:sz w:val="20"/>
              </w:rPr>
              <w:t>обеспечение</w:t>
            </w:r>
            <w:r>
              <w:rPr>
                <w:spacing w:val="57"/>
                <w:sz w:val="20"/>
              </w:rPr>
              <w:t> </w:t>
            </w:r>
            <w:r>
              <w:rPr>
                <w:sz w:val="20"/>
              </w:rPr>
              <w:t>и</w:t>
            </w:r>
            <w:r>
              <w:rPr>
                <w:spacing w:val="57"/>
                <w:sz w:val="20"/>
              </w:rPr>
              <w:t> </w:t>
            </w:r>
            <w:r>
              <w:rPr>
                <w:sz w:val="20"/>
              </w:rPr>
              <w:t>оснащенность</w:t>
            </w:r>
            <w:r>
              <w:rPr>
                <w:spacing w:val="57"/>
                <w:sz w:val="20"/>
              </w:rPr>
              <w:t> </w:t>
            </w:r>
            <w:r>
              <w:rPr>
                <w:spacing w:val="-2"/>
                <w:sz w:val="20"/>
              </w:rPr>
              <w:t>образовательного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процессаИнформация</w:t>
            </w:r>
            <w:r>
              <w:rPr>
                <w:spacing w:val="63"/>
                <w:sz w:val="20"/>
              </w:rPr>
              <w:t> </w:t>
            </w:r>
            <w:r>
              <w:rPr>
                <w:sz w:val="20"/>
              </w:rPr>
              <w:t>об</w:t>
            </w:r>
            <w:r>
              <w:rPr>
                <w:spacing w:val="63"/>
                <w:sz w:val="20"/>
              </w:rPr>
              <w:t> </w:t>
            </w:r>
            <w:r>
              <w:rPr>
                <w:sz w:val="20"/>
              </w:rPr>
              <w:t>условиях</w:t>
            </w:r>
            <w:r>
              <w:rPr>
                <w:spacing w:val="63"/>
                <w:sz w:val="20"/>
              </w:rPr>
              <w:t> </w:t>
            </w:r>
            <w:r>
              <w:rPr>
                <w:sz w:val="20"/>
              </w:rPr>
              <w:t>питания*</w:t>
            </w:r>
            <w:r>
              <w:rPr>
                <w:spacing w:val="63"/>
                <w:sz w:val="20"/>
              </w:rPr>
              <w:t> </w:t>
            </w:r>
            <w:r>
              <w:rPr>
                <w:sz w:val="20"/>
              </w:rPr>
              <w:t>обучающихся,</w:t>
            </w:r>
            <w:r>
              <w:rPr>
                <w:spacing w:val="63"/>
                <w:sz w:val="20"/>
              </w:rPr>
              <w:t> </w:t>
            </w:r>
            <w:r>
              <w:rPr>
                <w:sz w:val="20"/>
              </w:rPr>
              <w:t>в</w:t>
            </w:r>
            <w:r>
              <w:rPr>
                <w:spacing w:val="63"/>
                <w:sz w:val="20"/>
              </w:rPr>
              <w:t> </w:t>
            </w:r>
            <w:r>
              <w:rPr>
                <w:sz w:val="20"/>
              </w:rPr>
              <w:t>том</w:t>
            </w:r>
            <w:r>
              <w:rPr>
                <w:spacing w:val="63"/>
                <w:sz w:val="20"/>
              </w:rPr>
              <w:t> </w:t>
            </w:r>
            <w:r>
              <w:rPr>
                <w:spacing w:val="-2"/>
                <w:sz w:val="20"/>
              </w:rPr>
              <w:t>числе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189" w:val="left" w:leader="none"/>
                <w:tab w:pos="1572" w:val="left" w:leader="none"/>
                <w:tab w:pos="2162" w:val="left" w:leader="none"/>
                <w:tab w:pos="2527" w:val="left" w:leader="none"/>
                <w:tab w:pos="4159" w:val="left" w:leader="none"/>
                <w:tab w:pos="5782" w:val="left" w:leader="none"/>
              </w:tabs>
              <w:spacing w:line="210" w:lineRule="exact"/>
              <w:ind w:left="14"/>
              <w:rPr>
                <w:sz w:val="20"/>
              </w:rPr>
            </w:pPr>
            <w:r>
              <w:rPr>
                <w:spacing w:val="-2"/>
                <w:sz w:val="20"/>
              </w:rPr>
              <w:t>инвалидов</w:t>
            </w:r>
            <w:r>
              <w:rPr>
                <w:sz w:val="20"/>
              </w:rPr>
              <w:tab/>
            </w:r>
            <w:r>
              <w:rPr>
                <w:spacing w:val="-10"/>
                <w:sz w:val="20"/>
              </w:rPr>
              <w:t>и</w:t>
            </w:r>
            <w:r>
              <w:rPr>
                <w:sz w:val="20"/>
              </w:rPr>
              <w:tab/>
            </w:r>
            <w:r>
              <w:rPr>
                <w:spacing w:val="-5"/>
                <w:sz w:val="20"/>
              </w:rPr>
              <w:t>лиц</w:t>
            </w:r>
            <w:r>
              <w:rPr>
                <w:sz w:val="20"/>
              </w:rPr>
              <w:tab/>
            </w:r>
            <w:r>
              <w:rPr>
                <w:spacing w:val="-10"/>
                <w:sz w:val="20"/>
              </w:rPr>
              <w:t>с</w:t>
            </w:r>
            <w:r>
              <w:rPr>
                <w:sz w:val="20"/>
              </w:rPr>
              <w:tab/>
            </w:r>
            <w:r>
              <w:rPr>
                <w:spacing w:val="-2"/>
                <w:sz w:val="20"/>
              </w:rPr>
              <w:t>ограниченными</w:t>
            </w:r>
            <w:r>
              <w:rPr>
                <w:sz w:val="20"/>
              </w:rPr>
              <w:tab/>
            </w:r>
            <w:r>
              <w:rPr>
                <w:spacing w:val="-2"/>
                <w:sz w:val="20"/>
              </w:rPr>
              <w:t>возможностями</w:t>
            </w:r>
            <w:r>
              <w:rPr>
                <w:sz w:val="20"/>
              </w:rPr>
              <w:tab/>
            </w:r>
            <w:r>
              <w:rPr>
                <w:spacing w:val="-2"/>
                <w:sz w:val="20"/>
              </w:rPr>
              <w:t>здоровья*</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6"/>
              <w:rPr>
                <w:sz w:val="20"/>
              </w:rPr>
            </w:pPr>
            <w:r>
              <w:rPr>
                <w:sz w:val="20"/>
              </w:rPr>
              <w:t>Государственные</w:t>
            </w:r>
            <w:r>
              <w:rPr>
                <w:spacing w:val="12"/>
                <w:sz w:val="20"/>
              </w:rPr>
              <w:t> </w:t>
            </w:r>
            <w:r>
              <w:rPr>
                <w:sz w:val="20"/>
              </w:rPr>
              <w:t>и</w:t>
            </w:r>
            <w:r>
              <w:rPr>
                <w:spacing w:val="11"/>
                <w:sz w:val="20"/>
              </w:rPr>
              <w:t> </w:t>
            </w:r>
            <w:r>
              <w:rPr>
                <w:sz w:val="20"/>
              </w:rPr>
              <w:t>муниципальные</w:t>
            </w:r>
            <w:r>
              <w:rPr>
                <w:spacing w:val="12"/>
                <w:sz w:val="20"/>
              </w:rPr>
              <w:t> </w:t>
            </w:r>
            <w:r>
              <w:rPr>
                <w:sz w:val="20"/>
              </w:rPr>
              <w:t>общеобразовательные</w:t>
            </w:r>
            <w:r>
              <w:rPr>
                <w:spacing w:val="12"/>
                <w:sz w:val="20"/>
              </w:rPr>
              <w:t> </w:t>
            </w:r>
            <w:r>
              <w:rPr>
                <w:sz w:val="20"/>
              </w:rPr>
              <w:t>организации</w:t>
            </w:r>
            <w:r>
              <w:rPr>
                <w:spacing w:val="12"/>
                <w:sz w:val="20"/>
              </w:rPr>
              <w:t> </w:t>
            </w:r>
            <w:r>
              <w:rPr>
                <w:spacing w:val="-5"/>
                <w:sz w:val="20"/>
              </w:rPr>
              <w:t>при</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299" w:val="left" w:leader="none"/>
                <w:tab w:pos="2618" w:val="left" w:leader="none"/>
                <w:tab w:pos="3058" w:val="left" w:leader="none"/>
                <w:tab w:pos="4078" w:val="left" w:leader="none"/>
                <w:tab w:pos="5013" w:val="left" w:leader="none"/>
                <w:tab w:pos="6433" w:val="left" w:leader="none"/>
              </w:tabs>
              <w:spacing w:line="208" w:lineRule="exact"/>
              <w:ind w:left="14"/>
              <w:rPr>
                <w:sz w:val="20"/>
              </w:rPr>
            </w:pPr>
            <w:r>
              <w:rPr>
                <w:spacing w:val="-2"/>
                <w:sz w:val="20"/>
              </w:rPr>
              <w:t>размещении</w:t>
            </w:r>
            <w:r>
              <w:rPr>
                <w:sz w:val="20"/>
              </w:rPr>
              <w:tab/>
            </w:r>
            <w:r>
              <w:rPr>
                <w:spacing w:val="-2"/>
                <w:sz w:val="20"/>
              </w:rPr>
              <w:t>информации</w:t>
            </w:r>
            <w:r>
              <w:rPr>
                <w:sz w:val="20"/>
              </w:rPr>
              <w:tab/>
            </w:r>
            <w:r>
              <w:rPr>
                <w:spacing w:val="-5"/>
                <w:sz w:val="20"/>
              </w:rPr>
              <w:t>об</w:t>
            </w:r>
            <w:r>
              <w:rPr>
                <w:sz w:val="20"/>
              </w:rPr>
              <w:tab/>
            </w:r>
            <w:r>
              <w:rPr>
                <w:spacing w:val="-2"/>
                <w:sz w:val="20"/>
              </w:rPr>
              <w:t>условиях</w:t>
            </w:r>
            <w:r>
              <w:rPr>
                <w:sz w:val="20"/>
              </w:rPr>
              <w:tab/>
            </w:r>
            <w:r>
              <w:rPr>
                <w:spacing w:val="-2"/>
                <w:sz w:val="20"/>
              </w:rPr>
              <w:t>питания</w:t>
            </w:r>
            <w:r>
              <w:rPr>
                <w:sz w:val="20"/>
              </w:rPr>
              <w:tab/>
            </w:r>
            <w:r>
              <w:rPr>
                <w:spacing w:val="-2"/>
                <w:sz w:val="20"/>
              </w:rPr>
              <w:t>обучающихся</w:t>
            </w:r>
            <w:r>
              <w:rPr>
                <w:sz w:val="20"/>
              </w:rPr>
              <w:tab/>
            </w:r>
            <w:r>
              <w:rPr>
                <w:spacing w:val="-5"/>
                <w:sz w:val="20"/>
              </w:rPr>
              <w:t>по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образовательным</w:t>
            </w:r>
            <w:r>
              <w:rPr>
                <w:spacing w:val="3"/>
                <w:sz w:val="20"/>
              </w:rPr>
              <w:t> </w:t>
            </w:r>
            <w:r>
              <w:rPr>
                <w:sz w:val="20"/>
              </w:rPr>
              <w:t>программам</w:t>
            </w:r>
            <w:r>
              <w:rPr>
                <w:spacing w:val="3"/>
                <w:sz w:val="20"/>
              </w:rPr>
              <w:t> </w:t>
            </w:r>
            <w:r>
              <w:rPr>
                <w:sz w:val="20"/>
              </w:rPr>
              <w:t>начального</w:t>
            </w:r>
            <w:r>
              <w:rPr>
                <w:spacing w:val="3"/>
                <w:sz w:val="20"/>
              </w:rPr>
              <w:t> </w:t>
            </w:r>
            <w:r>
              <w:rPr>
                <w:sz w:val="20"/>
              </w:rPr>
              <w:t>общего</w:t>
            </w:r>
            <w:r>
              <w:rPr>
                <w:spacing w:val="3"/>
                <w:sz w:val="20"/>
              </w:rPr>
              <w:t> </w:t>
            </w:r>
            <w:r>
              <w:rPr>
                <w:sz w:val="20"/>
              </w:rPr>
              <w:t>образования</w:t>
            </w:r>
            <w:r>
              <w:rPr>
                <w:spacing w:val="3"/>
                <w:sz w:val="20"/>
              </w:rPr>
              <w:t> </w:t>
            </w:r>
            <w:r>
              <w:rPr>
                <w:sz w:val="20"/>
              </w:rPr>
              <w:t>размещают</w:t>
            </w:r>
            <w:r>
              <w:rPr>
                <w:spacing w:val="4"/>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3"/>
              <w:rPr>
                <w:sz w:val="20"/>
              </w:rPr>
            </w:pPr>
            <w:r>
              <w:rPr>
                <w:sz w:val="20"/>
              </w:rPr>
              <w:t>том</w:t>
            </w:r>
            <w:r>
              <w:rPr>
                <w:spacing w:val="46"/>
                <w:sz w:val="20"/>
              </w:rPr>
              <w:t> </w:t>
            </w:r>
            <w:r>
              <w:rPr>
                <w:sz w:val="20"/>
              </w:rPr>
              <w:t>числе</w:t>
            </w:r>
            <w:r>
              <w:rPr>
                <w:spacing w:val="46"/>
                <w:sz w:val="20"/>
              </w:rPr>
              <w:t> </w:t>
            </w:r>
            <w:r>
              <w:rPr>
                <w:sz w:val="20"/>
              </w:rPr>
              <w:t>меню</w:t>
            </w:r>
            <w:r>
              <w:rPr>
                <w:spacing w:val="46"/>
                <w:sz w:val="20"/>
              </w:rPr>
              <w:t> </w:t>
            </w:r>
            <w:r>
              <w:rPr>
                <w:sz w:val="20"/>
              </w:rPr>
              <w:t>ежедневного</w:t>
            </w:r>
            <w:r>
              <w:rPr>
                <w:spacing w:val="47"/>
                <w:sz w:val="20"/>
              </w:rPr>
              <w:t> </w:t>
            </w:r>
            <w:r>
              <w:rPr>
                <w:sz w:val="20"/>
              </w:rPr>
              <w:t>горячего</w:t>
            </w:r>
            <w:r>
              <w:rPr>
                <w:spacing w:val="46"/>
                <w:sz w:val="20"/>
              </w:rPr>
              <w:t> </w:t>
            </w:r>
            <w:r>
              <w:rPr>
                <w:sz w:val="20"/>
              </w:rPr>
              <w:t>питания,</w:t>
            </w:r>
            <w:r>
              <w:rPr>
                <w:spacing w:val="47"/>
                <w:sz w:val="20"/>
              </w:rPr>
              <w:t> </w:t>
            </w:r>
            <w:r>
              <w:rPr>
                <w:sz w:val="20"/>
              </w:rPr>
              <w:t>информацию</w:t>
            </w:r>
            <w:r>
              <w:rPr>
                <w:spacing w:val="46"/>
                <w:sz w:val="20"/>
              </w:rPr>
              <w:t> </w:t>
            </w:r>
            <w:r>
              <w:rPr>
                <w:sz w:val="20"/>
              </w:rPr>
              <w:t>о</w:t>
            </w:r>
            <w:r>
              <w:rPr>
                <w:spacing w:val="47"/>
                <w:sz w:val="20"/>
              </w:rPr>
              <w:t> </w:t>
            </w:r>
            <w:r>
              <w:rPr>
                <w:spacing w:val="-2"/>
                <w:sz w:val="20"/>
              </w:rPr>
              <w:t>наличии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диетического</w:t>
            </w:r>
            <w:r>
              <w:rPr>
                <w:spacing w:val="25"/>
                <w:sz w:val="20"/>
              </w:rPr>
              <w:t> </w:t>
            </w:r>
            <w:r>
              <w:rPr>
                <w:sz w:val="20"/>
              </w:rPr>
              <w:t>меню</w:t>
            </w:r>
            <w:r>
              <w:rPr>
                <w:spacing w:val="25"/>
                <w:sz w:val="20"/>
              </w:rPr>
              <w:t> </w:t>
            </w:r>
            <w:r>
              <w:rPr>
                <w:sz w:val="20"/>
              </w:rPr>
              <w:t>в</w:t>
            </w:r>
            <w:r>
              <w:rPr>
                <w:spacing w:val="26"/>
                <w:sz w:val="20"/>
              </w:rPr>
              <w:t> </w:t>
            </w:r>
            <w:r>
              <w:rPr>
                <w:sz w:val="20"/>
              </w:rPr>
              <w:t>образовательной</w:t>
            </w:r>
            <w:r>
              <w:rPr>
                <w:spacing w:val="25"/>
                <w:sz w:val="20"/>
              </w:rPr>
              <w:t> </w:t>
            </w:r>
            <w:r>
              <w:rPr>
                <w:sz w:val="20"/>
              </w:rPr>
              <w:t>организации,</w:t>
            </w:r>
            <w:r>
              <w:rPr>
                <w:spacing w:val="25"/>
                <w:sz w:val="20"/>
              </w:rPr>
              <w:t> </w:t>
            </w:r>
            <w:r>
              <w:rPr>
                <w:sz w:val="20"/>
              </w:rPr>
              <w:t>перечни</w:t>
            </w:r>
            <w:r>
              <w:rPr>
                <w:spacing w:val="26"/>
                <w:sz w:val="20"/>
              </w:rPr>
              <w:t> </w:t>
            </w:r>
            <w:r>
              <w:rPr>
                <w:spacing w:val="-2"/>
                <w:sz w:val="20"/>
              </w:rPr>
              <w:t>юридических</w:t>
            </w:r>
          </w:p>
        </w:tc>
      </w:tr>
      <w:tr>
        <w:trPr>
          <w:trHeight w:val="460" w:hRule="atLeast"/>
        </w:trPr>
        <w:tc>
          <w:tcPr>
            <w:tcW w:w="686" w:type="dxa"/>
            <w:tcBorders>
              <w:top w:val="nil"/>
              <w:bottom w:val="nil"/>
            </w:tcBorders>
          </w:tcPr>
          <w:p>
            <w:pPr>
              <w:pStyle w:val="TableParagraph"/>
              <w:spacing w:before="111"/>
              <w:ind w:left="15" w:right="2"/>
              <w:rPr>
                <w:sz w:val="20"/>
              </w:rPr>
            </w:pPr>
            <w:r>
              <w:rPr>
                <w:spacing w:val="-5"/>
                <w:sz w:val="20"/>
              </w:rPr>
              <w:t>270</w:t>
            </w:r>
          </w:p>
        </w:tc>
        <w:tc>
          <w:tcPr>
            <w:tcW w:w="1814" w:type="dxa"/>
            <w:tcBorders>
              <w:top w:val="nil"/>
              <w:bottom w:val="nil"/>
            </w:tcBorders>
          </w:tcPr>
          <w:p>
            <w:pPr>
              <w:pStyle w:val="TableParagraph"/>
              <w:spacing w:line="226" w:lineRule="exact"/>
              <w:ind w:left="110"/>
              <w:jc w:val="left"/>
              <w:rPr>
                <w:sz w:val="20"/>
              </w:rPr>
            </w:pPr>
            <w:r>
              <w:rPr>
                <w:sz w:val="20"/>
              </w:rPr>
              <w:t>МБОУ</w:t>
            </w:r>
            <w:r>
              <w:rPr>
                <w:spacing w:val="-6"/>
                <w:sz w:val="20"/>
              </w:rPr>
              <w:t> </w:t>
            </w:r>
            <w:r>
              <w:rPr>
                <w:sz w:val="20"/>
              </w:rPr>
              <w:t>ДО</w:t>
            </w:r>
            <w:r>
              <w:rPr>
                <w:spacing w:val="-5"/>
                <w:sz w:val="20"/>
              </w:rPr>
              <w:t> </w:t>
            </w:r>
            <w:r>
              <w:rPr>
                <w:spacing w:val="-4"/>
                <w:sz w:val="20"/>
              </w:rPr>
              <w:t>ДООЦ</w:t>
            </w:r>
          </w:p>
          <w:p>
            <w:pPr>
              <w:pStyle w:val="TableParagraph"/>
              <w:spacing w:line="214" w:lineRule="exact"/>
              <w:ind w:left="110"/>
              <w:jc w:val="left"/>
              <w:rPr>
                <w:sz w:val="20"/>
              </w:rPr>
            </w:pPr>
            <w:r>
              <w:rPr>
                <w:sz w:val="20"/>
              </w:rPr>
              <w:t>№</w:t>
            </w:r>
            <w:r>
              <w:rPr>
                <w:spacing w:val="-2"/>
                <w:sz w:val="20"/>
              </w:rPr>
              <w:t> </w:t>
            </w:r>
            <w:r>
              <w:rPr>
                <w:spacing w:val="-10"/>
                <w:sz w:val="20"/>
              </w:rPr>
              <w:t>1</w:t>
            </w:r>
          </w:p>
        </w:tc>
        <w:tc>
          <w:tcPr>
            <w:tcW w:w="6844" w:type="dxa"/>
            <w:tcBorders>
              <w:top w:val="nil"/>
              <w:bottom w:val="nil"/>
            </w:tcBorders>
          </w:tcPr>
          <w:p>
            <w:pPr>
              <w:pStyle w:val="TableParagraph"/>
              <w:spacing w:line="226" w:lineRule="exact"/>
              <w:ind w:left="111"/>
              <w:jc w:val="left"/>
              <w:rPr>
                <w:sz w:val="20"/>
              </w:rPr>
            </w:pPr>
            <w:r>
              <w:rPr>
                <w:sz w:val="20"/>
              </w:rPr>
              <w:t>лиц</w:t>
            </w:r>
            <w:r>
              <w:rPr>
                <w:spacing w:val="38"/>
                <w:sz w:val="20"/>
              </w:rPr>
              <w:t>  </w:t>
            </w:r>
            <w:r>
              <w:rPr>
                <w:sz w:val="20"/>
              </w:rPr>
              <w:t>и</w:t>
            </w:r>
            <w:r>
              <w:rPr>
                <w:spacing w:val="39"/>
                <w:sz w:val="20"/>
              </w:rPr>
              <w:t>  </w:t>
            </w:r>
            <w:r>
              <w:rPr>
                <w:sz w:val="20"/>
              </w:rPr>
              <w:t>индивидуальных</w:t>
            </w:r>
            <w:r>
              <w:rPr>
                <w:spacing w:val="38"/>
                <w:sz w:val="20"/>
              </w:rPr>
              <w:t>  </w:t>
            </w:r>
            <w:r>
              <w:rPr>
                <w:sz w:val="20"/>
              </w:rPr>
              <w:t>предпринимателей,</w:t>
            </w:r>
            <w:r>
              <w:rPr>
                <w:spacing w:val="39"/>
                <w:sz w:val="20"/>
              </w:rPr>
              <w:t>  </w:t>
            </w:r>
            <w:r>
              <w:rPr>
                <w:sz w:val="20"/>
              </w:rPr>
              <w:t>оказывающих</w:t>
            </w:r>
            <w:r>
              <w:rPr>
                <w:spacing w:val="39"/>
                <w:sz w:val="20"/>
              </w:rPr>
              <w:t>  </w:t>
            </w:r>
            <w:r>
              <w:rPr>
                <w:sz w:val="20"/>
              </w:rPr>
              <w:t>услуги</w:t>
            </w:r>
            <w:r>
              <w:rPr>
                <w:spacing w:val="38"/>
                <w:sz w:val="20"/>
              </w:rPr>
              <w:t>  </w:t>
            </w:r>
            <w:r>
              <w:rPr>
                <w:spacing w:val="-5"/>
                <w:sz w:val="20"/>
              </w:rPr>
              <w:t>по</w:t>
            </w:r>
          </w:p>
          <w:p>
            <w:pPr>
              <w:pStyle w:val="TableParagraph"/>
              <w:spacing w:line="214" w:lineRule="exact"/>
              <w:ind w:left="111"/>
              <w:jc w:val="left"/>
              <w:rPr>
                <w:sz w:val="20"/>
              </w:rPr>
            </w:pPr>
            <w:r>
              <w:rPr>
                <w:sz w:val="20"/>
              </w:rPr>
              <w:t>организации</w:t>
            </w:r>
            <w:r>
              <w:rPr>
                <w:spacing w:val="39"/>
                <w:sz w:val="20"/>
              </w:rPr>
              <w:t>  </w:t>
            </w:r>
            <w:r>
              <w:rPr>
                <w:sz w:val="20"/>
              </w:rPr>
              <w:t>питания</w:t>
            </w:r>
            <w:r>
              <w:rPr>
                <w:spacing w:val="39"/>
                <w:sz w:val="20"/>
              </w:rPr>
              <w:t>  </w:t>
            </w:r>
            <w:r>
              <w:rPr>
                <w:sz w:val="20"/>
              </w:rPr>
              <w:t>в</w:t>
            </w:r>
            <w:r>
              <w:rPr>
                <w:spacing w:val="39"/>
                <w:sz w:val="20"/>
              </w:rPr>
              <w:t>  </w:t>
            </w:r>
            <w:r>
              <w:rPr>
                <w:sz w:val="20"/>
              </w:rPr>
              <w:t>общеобразовательных</w:t>
            </w:r>
            <w:r>
              <w:rPr>
                <w:spacing w:val="39"/>
                <w:sz w:val="20"/>
              </w:rPr>
              <w:t>  </w:t>
            </w:r>
            <w:r>
              <w:rPr>
                <w:sz w:val="20"/>
              </w:rPr>
              <w:t>организациях,</w:t>
            </w:r>
            <w:r>
              <w:rPr>
                <w:spacing w:val="40"/>
                <w:sz w:val="20"/>
              </w:rPr>
              <w:t>  </w:t>
            </w:r>
            <w:r>
              <w:rPr>
                <w:spacing w:val="-2"/>
                <w:sz w:val="20"/>
              </w:rPr>
              <w:t>перечни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юридических</w:t>
            </w:r>
            <w:r>
              <w:rPr>
                <w:spacing w:val="74"/>
                <w:sz w:val="20"/>
              </w:rPr>
              <w:t> </w:t>
            </w:r>
            <w:r>
              <w:rPr>
                <w:sz w:val="20"/>
              </w:rPr>
              <w:t>лиц</w:t>
            </w:r>
            <w:r>
              <w:rPr>
                <w:spacing w:val="76"/>
                <w:sz w:val="20"/>
              </w:rPr>
              <w:t> </w:t>
            </w:r>
            <w:r>
              <w:rPr>
                <w:sz w:val="20"/>
              </w:rPr>
              <w:t>и</w:t>
            </w:r>
            <w:r>
              <w:rPr>
                <w:spacing w:val="77"/>
                <w:sz w:val="20"/>
              </w:rPr>
              <w:t> </w:t>
            </w:r>
            <w:r>
              <w:rPr>
                <w:sz w:val="20"/>
              </w:rPr>
              <w:t>индивидуальных</w:t>
            </w:r>
            <w:r>
              <w:rPr>
                <w:spacing w:val="76"/>
                <w:sz w:val="20"/>
              </w:rPr>
              <w:t> </w:t>
            </w:r>
            <w:r>
              <w:rPr>
                <w:sz w:val="20"/>
              </w:rPr>
              <w:t>предпринимателей,</w:t>
            </w:r>
            <w:r>
              <w:rPr>
                <w:spacing w:val="77"/>
                <w:sz w:val="20"/>
              </w:rPr>
              <w:t> </w:t>
            </w:r>
            <w:r>
              <w:rPr>
                <w:spacing w:val="-2"/>
                <w:sz w:val="20"/>
              </w:rPr>
              <w:t>поставляющих</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551" w:val="left" w:leader="none"/>
                <w:tab w:pos="2551" w:val="left" w:leader="none"/>
                <w:tab w:pos="3605" w:val="left" w:leader="none"/>
                <w:tab w:pos="3939" w:val="left" w:leader="none"/>
                <w:tab w:pos="5822" w:val="left" w:leader="none"/>
                <w:tab w:pos="6551" w:val="left" w:leader="none"/>
              </w:tabs>
              <w:spacing w:line="210" w:lineRule="exact"/>
              <w:ind w:left="17"/>
              <w:rPr>
                <w:sz w:val="20"/>
              </w:rPr>
            </w:pPr>
            <w:r>
              <w:rPr>
                <w:spacing w:val="-2"/>
                <w:sz w:val="20"/>
              </w:rPr>
              <w:t>(реализующих)</w:t>
            </w:r>
            <w:r>
              <w:rPr>
                <w:sz w:val="20"/>
              </w:rPr>
              <w:tab/>
            </w:r>
            <w:r>
              <w:rPr>
                <w:spacing w:val="-2"/>
                <w:sz w:val="20"/>
              </w:rPr>
              <w:t>пищевые</w:t>
            </w:r>
            <w:r>
              <w:rPr>
                <w:sz w:val="20"/>
              </w:rPr>
              <w:tab/>
            </w:r>
            <w:r>
              <w:rPr>
                <w:spacing w:val="-2"/>
                <w:sz w:val="20"/>
              </w:rPr>
              <w:t>продукты</w:t>
            </w:r>
            <w:r>
              <w:rPr>
                <w:sz w:val="20"/>
              </w:rPr>
              <w:tab/>
            </w:r>
            <w:r>
              <w:rPr>
                <w:spacing w:val="-10"/>
                <w:sz w:val="20"/>
              </w:rPr>
              <w:t>и</w:t>
            </w:r>
            <w:r>
              <w:rPr>
                <w:sz w:val="20"/>
              </w:rPr>
              <w:tab/>
            </w:r>
            <w:r>
              <w:rPr>
                <w:spacing w:val="-2"/>
                <w:sz w:val="20"/>
              </w:rPr>
              <w:t>продовольственное</w:t>
            </w:r>
            <w:r>
              <w:rPr>
                <w:sz w:val="20"/>
              </w:rPr>
              <w:tab/>
            </w:r>
            <w:r>
              <w:rPr>
                <w:spacing w:val="-2"/>
                <w:sz w:val="20"/>
              </w:rPr>
              <w:t>сырье</w:t>
            </w:r>
            <w:r>
              <w:rPr>
                <w:sz w:val="20"/>
              </w:rPr>
              <w:tab/>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общеобразовательные</w:t>
            </w:r>
            <w:r>
              <w:rPr>
                <w:spacing w:val="38"/>
                <w:sz w:val="20"/>
              </w:rPr>
              <w:t> </w:t>
            </w:r>
            <w:r>
              <w:rPr>
                <w:sz w:val="20"/>
              </w:rPr>
              <w:t>организации,</w:t>
            </w:r>
            <w:r>
              <w:rPr>
                <w:spacing w:val="40"/>
                <w:sz w:val="20"/>
              </w:rPr>
              <w:t> </w:t>
            </w:r>
            <w:r>
              <w:rPr>
                <w:sz w:val="20"/>
              </w:rPr>
              <w:t>формы</w:t>
            </w:r>
            <w:r>
              <w:rPr>
                <w:spacing w:val="38"/>
                <w:sz w:val="20"/>
              </w:rPr>
              <w:t> </w:t>
            </w:r>
            <w:r>
              <w:rPr>
                <w:sz w:val="20"/>
              </w:rPr>
              <w:t>обратной</w:t>
            </w:r>
            <w:r>
              <w:rPr>
                <w:spacing w:val="39"/>
                <w:sz w:val="20"/>
              </w:rPr>
              <w:t> </w:t>
            </w:r>
            <w:r>
              <w:rPr>
                <w:sz w:val="20"/>
              </w:rPr>
              <w:t>связи</w:t>
            </w:r>
            <w:r>
              <w:rPr>
                <w:spacing w:val="39"/>
                <w:sz w:val="20"/>
              </w:rPr>
              <w:t> </w:t>
            </w:r>
            <w:r>
              <w:rPr>
                <w:sz w:val="20"/>
              </w:rPr>
              <w:t>для</w:t>
            </w:r>
            <w:r>
              <w:rPr>
                <w:spacing w:val="39"/>
                <w:sz w:val="20"/>
              </w:rPr>
              <w:t> </w:t>
            </w:r>
            <w:r>
              <w:rPr>
                <w:spacing w:val="-2"/>
                <w:sz w:val="20"/>
              </w:rPr>
              <w:t>родителей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pacing w:val="-2"/>
                <w:sz w:val="20"/>
              </w:rPr>
              <w:t>обучающихся</w:t>
            </w:r>
            <w:r>
              <w:rPr>
                <w:spacing w:val="-3"/>
                <w:sz w:val="20"/>
              </w:rPr>
              <w:t> </w:t>
            </w:r>
            <w:r>
              <w:rPr>
                <w:spacing w:val="-2"/>
                <w:sz w:val="20"/>
              </w:rPr>
              <w:t>и ответы</w:t>
            </w:r>
            <w:r>
              <w:rPr>
                <w:spacing w:val="-3"/>
                <w:sz w:val="20"/>
              </w:rPr>
              <w:t> </w:t>
            </w:r>
            <w:r>
              <w:rPr>
                <w:spacing w:val="-2"/>
                <w:sz w:val="20"/>
              </w:rPr>
              <w:t>на</w:t>
            </w:r>
            <w:r>
              <w:rPr>
                <w:spacing w:val="-3"/>
                <w:sz w:val="20"/>
              </w:rPr>
              <w:t> </w:t>
            </w:r>
            <w:r>
              <w:rPr>
                <w:spacing w:val="-2"/>
                <w:sz w:val="20"/>
              </w:rPr>
              <w:t>вопросы</w:t>
            </w:r>
            <w:r>
              <w:rPr>
                <w:spacing w:val="-3"/>
                <w:sz w:val="20"/>
              </w:rPr>
              <w:t> </w:t>
            </w:r>
            <w:r>
              <w:rPr>
                <w:spacing w:val="-2"/>
                <w:sz w:val="20"/>
              </w:rPr>
              <w:t>родителей по питанию.</w:t>
            </w:r>
            <w:r>
              <w:rPr>
                <w:spacing w:val="-3"/>
                <w:sz w:val="20"/>
              </w:rPr>
              <w:t> </w:t>
            </w:r>
            <w:r>
              <w:rPr>
                <w:spacing w:val="-2"/>
                <w:sz w:val="20"/>
              </w:rPr>
              <w:t>- Наличие на сайте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организации</w:t>
            </w:r>
            <w:r>
              <w:rPr>
                <w:spacing w:val="68"/>
                <w:sz w:val="20"/>
              </w:rPr>
              <w:t> </w:t>
            </w:r>
            <w:r>
              <w:rPr>
                <w:sz w:val="20"/>
              </w:rPr>
              <w:t>информации</w:t>
            </w:r>
            <w:r>
              <w:rPr>
                <w:spacing w:val="69"/>
                <w:sz w:val="20"/>
              </w:rPr>
              <w:t> </w:t>
            </w:r>
            <w:r>
              <w:rPr>
                <w:sz w:val="20"/>
              </w:rPr>
              <w:t>о</w:t>
            </w:r>
            <w:r>
              <w:rPr>
                <w:spacing w:val="70"/>
                <w:sz w:val="20"/>
              </w:rPr>
              <w:t> </w:t>
            </w:r>
            <w:r>
              <w:rPr>
                <w:sz w:val="20"/>
              </w:rPr>
              <w:t>дистанционных</w:t>
            </w:r>
            <w:r>
              <w:rPr>
                <w:spacing w:val="70"/>
                <w:sz w:val="20"/>
              </w:rPr>
              <w:t> </w:t>
            </w:r>
            <w:r>
              <w:rPr>
                <w:sz w:val="20"/>
              </w:rPr>
              <w:t>способах</w:t>
            </w:r>
            <w:r>
              <w:rPr>
                <w:spacing w:val="70"/>
                <w:sz w:val="20"/>
              </w:rPr>
              <w:t> </w:t>
            </w:r>
            <w:r>
              <w:rPr>
                <w:sz w:val="20"/>
              </w:rPr>
              <w:t>обратной</w:t>
            </w:r>
            <w:r>
              <w:rPr>
                <w:spacing w:val="69"/>
                <w:sz w:val="20"/>
              </w:rPr>
              <w:t> </w:t>
            </w:r>
            <w:r>
              <w:rPr>
                <w:sz w:val="20"/>
              </w:rPr>
              <w:t>связи</w:t>
            </w:r>
            <w:r>
              <w:rPr>
                <w:spacing w:val="69"/>
                <w:sz w:val="20"/>
              </w:rPr>
              <w:t> </w:t>
            </w:r>
            <w:r>
              <w:rPr>
                <w:spacing w:val="-10"/>
                <w:sz w:val="20"/>
              </w:rPr>
              <w:t>и</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4"/>
              <w:rPr>
                <w:sz w:val="20"/>
              </w:rPr>
            </w:pPr>
            <w:r>
              <w:rPr>
                <w:sz w:val="20"/>
              </w:rPr>
              <w:t>взаимодействия</w:t>
            </w:r>
            <w:r>
              <w:rPr>
                <w:spacing w:val="62"/>
                <w:sz w:val="20"/>
              </w:rPr>
              <w:t> </w:t>
            </w:r>
            <w:r>
              <w:rPr>
                <w:sz w:val="20"/>
              </w:rPr>
              <w:t>с</w:t>
            </w:r>
            <w:r>
              <w:rPr>
                <w:spacing w:val="62"/>
                <w:sz w:val="20"/>
              </w:rPr>
              <w:t> </w:t>
            </w:r>
            <w:r>
              <w:rPr>
                <w:sz w:val="20"/>
              </w:rPr>
              <w:t>получателями</w:t>
            </w:r>
            <w:r>
              <w:rPr>
                <w:spacing w:val="62"/>
                <w:sz w:val="20"/>
              </w:rPr>
              <w:t> </w:t>
            </w:r>
            <w:r>
              <w:rPr>
                <w:sz w:val="20"/>
              </w:rPr>
              <w:t>услуг</w:t>
            </w:r>
            <w:r>
              <w:rPr>
                <w:spacing w:val="62"/>
                <w:sz w:val="20"/>
              </w:rPr>
              <w:t> </w:t>
            </w:r>
            <w:r>
              <w:rPr>
                <w:sz w:val="20"/>
              </w:rPr>
              <w:t>и</w:t>
            </w:r>
            <w:r>
              <w:rPr>
                <w:spacing w:val="62"/>
                <w:sz w:val="20"/>
              </w:rPr>
              <w:t> </w:t>
            </w:r>
            <w:r>
              <w:rPr>
                <w:sz w:val="20"/>
              </w:rPr>
              <w:t>их</w:t>
            </w:r>
            <w:r>
              <w:rPr>
                <w:spacing w:val="62"/>
                <w:sz w:val="20"/>
              </w:rPr>
              <w:t> </w:t>
            </w:r>
            <w:r>
              <w:rPr>
                <w:sz w:val="20"/>
              </w:rPr>
              <w:t>функционирование:</w:t>
            </w:r>
            <w:r>
              <w:rPr>
                <w:spacing w:val="63"/>
                <w:sz w:val="20"/>
              </w:rPr>
              <w:t> </w:t>
            </w:r>
            <w:r>
              <w:rPr>
                <w:spacing w:val="-2"/>
                <w:sz w:val="20"/>
              </w:rPr>
              <w:t>раздела</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7"/>
              <w:rPr>
                <w:sz w:val="20"/>
              </w:rPr>
            </w:pPr>
            <w:r>
              <w:rPr>
                <w:sz w:val="20"/>
              </w:rPr>
              <w:t>"Часто</w:t>
            </w:r>
            <w:r>
              <w:rPr>
                <w:spacing w:val="-10"/>
                <w:sz w:val="20"/>
              </w:rPr>
              <w:t> </w:t>
            </w:r>
            <w:r>
              <w:rPr>
                <w:sz w:val="20"/>
              </w:rPr>
              <w:t>задаваемые</w:t>
            </w:r>
            <w:r>
              <w:rPr>
                <w:spacing w:val="-8"/>
                <w:sz w:val="20"/>
              </w:rPr>
              <w:t> </w:t>
            </w:r>
            <w:r>
              <w:rPr>
                <w:sz w:val="20"/>
              </w:rPr>
              <w:t>вопросы";</w:t>
            </w:r>
            <w:r>
              <w:rPr>
                <w:spacing w:val="38"/>
                <w:sz w:val="20"/>
              </w:rPr>
              <w:t> </w:t>
            </w:r>
            <w:r>
              <w:rPr>
                <w:sz w:val="20"/>
              </w:rPr>
              <w:t>-</w:t>
            </w:r>
            <w:r>
              <w:rPr>
                <w:spacing w:val="-7"/>
                <w:sz w:val="20"/>
              </w:rPr>
              <w:t> </w:t>
            </w:r>
            <w:r>
              <w:rPr>
                <w:sz w:val="20"/>
              </w:rPr>
              <w:t>Наличие</w:t>
            </w:r>
            <w:r>
              <w:rPr>
                <w:spacing w:val="-8"/>
                <w:sz w:val="20"/>
              </w:rPr>
              <w:t> </w:t>
            </w:r>
            <w:r>
              <w:rPr>
                <w:sz w:val="20"/>
              </w:rPr>
              <w:t>на</w:t>
            </w:r>
            <w:r>
              <w:rPr>
                <w:spacing w:val="-8"/>
                <w:sz w:val="20"/>
              </w:rPr>
              <w:t> </w:t>
            </w:r>
            <w:r>
              <w:rPr>
                <w:sz w:val="20"/>
              </w:rPr>
              <w:t>сайте</w:t>
            </w:r>
            <w:r>
              <w:rPr>
                <w:spacing w:val="-7"/>
                <w:sz w:val="20"/>
              </w:rPr>
              <w:t> </w:t>
            </w:r>
            <w:r>
              <w:rPr>
                <w:sz w:val="20"/>
              </w:rPr>
              <w:t>организации</w:t>
            </w:r>
            <w:r>
              <w:rPr>
                <w:spacing w:val="-8"/>
                <w:sz w:val="20"/>
              </w:rPr>
              <w:t> </w:t>
            </w:r>
            <w:r>
              <w:rPr>
                <w:sz w:val="20"/>
              </w:rPr>
              <w:t>информации</w:t>
            </w:r>
            <w:r>
              <w:rPr>
                <w:spacing w:val="-7"/>
                <w:sz w:val="20"/>
              </w:rPr>
              <w:t> </w:t>
            </w:r>
            <w:r>
              <w:rPr>
                <w:spacing w:val="-10"/>
                <w:sz w:val="20"/>
              </w:rPr>
              <w:t>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8"/>
              <w:rPr>
                <w:sz w:val="20"/>
              </w:rPr>
            </w:pPr>
            <w:r>
              <w:rPr>
                <w:sz w:val="20"/>
              </w:rPr>
              <w:t>дистанционных</w:t>
            </w:r>
            <w:r>
              <w:rPr>
                <w:spacing w:val="11"/>
                <w:sz w:val="20"/>
              </w:rPr>
              <w:t> </w:t>
            </w:r>
            <w:r>
              <w:rPr>
                <w:sz w:val="20"/>
              </w:rPr>
              <w:t>способах</w:t>
            </w:r>
            <w:r>
              <w:rPr>
                <w:spacing w:val="14"/>
                <w:sz w:val="20"/>
              </w:rPr>
              <w:t> </w:t>
            </w:r>
            <w:r>
              <w:rPr>
                <w:sz w:val="20"/>
              </w:rPr>
              <w:t>обратной</w:t>
            </w:r>
            <w:r>
              <w:rPr>
                <w:spacing w:val="13"/>
                <w:sz w:val="20"/>
              </w:rPr>
              <w:t> </w:t>
            </w:r>
            <w:r>
              <w:rPr>
                <w:sz w:val="20"/>
              </w:rPr>
              <w:t>связи</w:t>
            </w:r>
            <w:r>
              <w:rPr>
                <w:spacing w:val="14"/>
                <w:sz w:val="20"/>
              </w:rPr>
              <w:t> </w:t>
            </w:r>
            <w:r>
              <w:rPr>
                <w:sz w:val="20"/>
              </w:rPr>
              <w:t>и</w:t>
            </w:r>
            <w:r>
              <w:rPr>
                <w:spacing w:val="13"/>
                <w:sz w:val="20"/>
              </w:rPr>
              <w:t> </w:t>
            </w:r>
            <w:r>
              <w:rPr>
                <w:sz w:val="20"/>
              </w:rPr>
              <w:t>взаимодействия</w:t>
            </w:r>
            <w:r>
              <w:rPr>
                <w:spacing w:val="14"/>
                <w:sz w:val="20"/>
              </w:rPr>
              <w:t> </w:t>
            </w:r>
            <w:r>
              <w:rPr>
                <w:sz w:val="20"/>
              </w:rPr>
              <w:t>с</w:t>
            </w:r>
            <w:r>
              <w:rPr>
                <w:spacing w:val="14"/>
                <w:sz w:val="20"/>
              </w:rPr>
              <w:t> </w:t>
            </w:r>
            <w:r>
              <w:rPr>
                <w:spacing w:val="-2"/>
                <w:sz w:val="20"/>
              </w:rPr>
              <w:t>получателями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услуг</w:t>
            </w:r>
            <w:r>
              <w:rPr>
                <w:spacing w:val="28"/>
                <w:sz w:val="20"/>
              </w:rPr>
              <w:t>  </w:t>
            </w:r>
            <w:r>
              <w:rPr>
                <w:sz w:val="20"/>
              </w:rPr>
              <w:t>и</w:t>
            </w:r>
            <w:r>
              <w:rPr>
                <w:spacing w:val="28"/>
                <w:sz w:val="20"/>
              </w:rPr>
              <w:t>  </w:t>
            </w:r>
            <w:r>
              <w:rPr>
                <w:sz w:val="20"/>
              </w:rPr>
              <w:t>их</w:t>
            </w:r>
            <w:r>
              <w:rPr>
                <w:spacing w:val="28"/>
                <w:sz w:val="20"/>
              </w:rPr>
              <w:t>  </w:t>
            </w:r>
            <w:r>
              <w:rPr>
                <w:sz w:val="20"/>
              </w:rPr>
              <w:t>функционирование:</w:t>
            </w:r>
            <w:r>
              <w:rPr>
                <w:spacing w:val="28"/>
                <w:sz w:val="20"/>
              </w:rPr>
              <w:t>  </w:t>
            </w:r>
            <w:r>
              <w:rPr>
                <w:sz w:val="20"/>
              </w:rPr>
              <w:t>технической</w:t>
            </w:r>
            <w:r>
              <w:rPr>
                <w:spacing w:val="28"/>
                <w:sz w:val="20"/>
              </w:rPr>
              <w:t>  </w:t>
            </w:r>
            <w:r>
              <w:rPr>
                <w:sz w:val="20"/>
              </w:rPr>
              <w:t>возможности</w:t>
            </w:r>
            <w:r>
              <w:rPr>
                <w:spacing w:val="28"/>
                <w:sz w:val="20"/>
              </w:rPr>
              <w:t>  </w:t>
            </w:r>
            <w:r>
              <w:rPr>
                <w:spacing w:val="-2"/>
                <w:sz w:val="20"/>
              </w:rPr>
              <w:t>выражения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получателями</w:t>
            </w:r>
            <w:r>
              <w:rPr>
                <w:spacing w:val="-7"/>
                <w:sz w:val="20"/>
              </w:rPr>
              <w:t> </w:t>
            </w:r>
            <w:r>
              <w:rPr>
                <w:sz w:val="20"/>
              </w:rPr>
              <w:t>услуг</w:t>
            </w:r>
            <w:r>
              <w:rPr>
                <w:spacing w:val="-5"/>
                <w:sz w:val="20"/>
              </w:rPr>
              <w:t> </w:t>
            </w:r>
            <w:r>
              <w:rPr>
                <w:sz w:val="20"/>
              </w:rPr>
              <w:t>мнения</w:t>
            </w:r>
            <w:r>
              <w:rPr>
                <w:spacing w:val="-7"/>
                <w:sz w:val="20"/>
              </w:rPr>
              <w:t> </w:t>
            </w:r>
            <w:r>
              <w:rPr>
                <w:sz w:val="20"/>
              </w:rPr>
              <w:t>о</w:t>
            </w:r>
            <w:r>
              <w:rPr>
                <w:spacing w:val="-6"/>
                <w:sz w:val="20"/>
              </w:rPr>
              <w:t> </w:t>
            </w:r>
            <w:r>
              <w:rPr>
                <w:sz w:val="20"/>
              </w:rPr>
              <w:t>качестве</w:t>
            </w:r>
            <w:r>
              <w:rPr>
                <w:spacing w:val="-7"/>
                <w:sz w:val="20"/>
              </w:rPr>
              <w:t> </w:t>
            </w:r>
            <w:r>
              <w:rPr>
                <w:sz w:val="20"/>
              </w:rPr>
              <w:t>условий</w:t>
            </w:r>
            <w:r>
              <w:rPr>
                <w:spacing w:val="-4"/>
                <w:sz w:val="20"/>
              </w:rPr>
              <w:t> </w:t>
            </w:r>
            <w:r>
              <w:rPr>
                <w:sz w:val="20"/>
              </w:rPr>
              <w:t>оказания</w:t>
            </w:r>
            <w:r>
              <w:rPr>
                <w:spacing w:val="-6"/>
                <w:sz w:val="20"/>
              </w:rPr>
              <w:t> </w:t>
            </w:r>
            <w:r>
              <w:rPr>
                <w:sz w:val="20"/>
              </w:rPr>
              <w:t>услуг</w:t>
            </w:r>
            <w:r>
              <w:rPr>
                <w:spacing w:val="-5"/>
                <w:sz w:val="20"/>
              </w:rPr>
              <w:t> </w:t>
            </w:r>
            <w:r>
              <w:rPr>
                <w:spacing w:val="-2"/>
                <w:sz w:val="20"/>
              </w:rPr>
              <w:t>организацией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(наличие</w:t>
            </w:r>
            <w:r>
              <w:rPr>
                <w:spacing w:val="-2"/>
                <w:sz w:val="20"/>
              </w:rPr>
              <w:t> </w:t>
            </w:r>
            <w:r>
              <w:rPr>
                <w:sz w:val="20"/>
              </w:rPr>
              <w:t>анкеты</w:t>
            </w:r>
            <w:r>
              <w:rPr>
                <w:spacing w:val="1"/>
                <w:sz w:val="20"/>
              </w:rPr>
              <w:t> </w:t>
            </w:r>
            <w:r>
              <w:rPr>
                <w:sz w:val="20"/>
              </w:rPr>
              <w:t>для</w:t>
            </w:r>
            <w:r>
              <w:rPr>
                <w:spacing w:val="1"/>
                <w:sz w:val="20"/>
              </w:rPr>
              <w:t> </w:t>
            </w:r>
            <w:r>
              <w:rPr>
                <w:sz w:val="20"/>
              </w:rPr>
              <w:t>опроса граждан</w:t>
            </w:r>
            <w:r>
              <w:rPr>
                <w:spacing w:val="1"/>
                <w:sz w:val="20"/>
              </w:rPr>
              <w:t> </w:t>
            </w:r>
            <w:r>
              <w:rPr>
                <w:sz w:val="20"/>
              </w:rPr>
              <w:t>или</w:t>
            </w:r>
            <w:r>
              <w:rPr>
                <w:spacing w:val="1"/>
                <w:sz w:val="20"/>
              </w:rPr>
              <w:t> </w:t>
            </w:r>
            <w:r>
              <w:rPr>
                <w:sz w:val="20"/>
              </w:rPr>
              <w:t>гиперссылки на</w:t>
            </w:r>
            <w:r>
              <w:rPr>
                <w:spacing w:val="1"/>
                <w:sz w:val="20"/>
              </w:rPr>
              <w:t> </w:t>
            </w:r>
            <w:r>
              <w:rPr>
                <w:sz w:val="20"/>
              </w:rPr>
              <w:t>нее);</w:t>
            </w:r>
            <w:r>
              <w:rPr>
                <w:spacing w:val="51"/>
                <w:sz w:val="20"/>
              </w:rPr>
              <w:t> </w:t>
            </w:r>
            <w:r>
              <w:rPr>
                <w:sz w:val="20"/>
              </w:rPr>
              <w:t>-</w:t>
            </w:r>
            <w:r>
              <w:rPr>
                <w:spacing w:val="1"/>
                <w:sz w:val="20"/>
              </w:rPr>
              <w:t> </w:t>
            </w:r>
            <w:r>
              <w:rPr>
                <w:sz w:val="20"/>
              </w:rPr>
              <w:t>Сведения</w:t>
            </w:r>
            <w:r>
              <w:rPr>
                <w:spacing w:val="1"/>
                <w:sz w:val="20"/>
              </w:rPr>
              <w:t> </w:t>
            </w:r>
            <w:r>
              <w:rPr>
                <w:spacing w:val="-10"/>
                <w:sz w:val="20"/>
              </w:rPr>
              <w:t>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популяризации</w:t>
            </w:r>
            <w:r>
              <w:rPr>
                <w:spacing w:val="38"/>
                <w:sz w:val="20"/>
              </w:rPr>
              <w:t>  </w:t>
            </w:r>
            <w:r>
              <w:rPr>
                <w:sz w:val="20"/>
              </w:rPr>
              <w:t>официального</w:t>
            </w:r>
            <w:r>
              <w:rPr>
                <w:spacing w:val="40"/>
                <w:sz w:val="20"/>
              </w:rPr>
              <w:t>  </w:t>
            </w:r>
            <w:r>
              <w:rPr>
                <w:sz w:val="20"/>
              </w:rPr>
              <w:t>сайта</w:t>
            </w:r>
            <w:r>
              <w:rPr>
                <w:spacing w:val="41"/>
                <w:sz w:val="20"/>
              </w:rPr>
              <w:t>  </w:t>
            </w:r>
            <w:r>
              <w:rPr>
                <w:sz w:val="20"/>
              </w:rPr>
              <w:t>для</w:t>
            </w:r>
            <w:r>
              <w:rPr>
                <w:spacing w:val="40"/>
                <w:sz w:val="20"/>
              </w:rPr>
              <w:t>  </w:t>
            </w:r>
            <w:r>
              <w:rPr>
                <w:sz w:val="20"/>
              </w:rPr>
              <w:t>размещения</w:t>
            </w:r>
            <w:r>
              <w:rPr>
                <w:spacing w:val="40"/>
                <w:sz w:val="20"/>
              </w:rPr>
              <w:t>  </w:t>
            </w:r>
            <w:r>
              <w:rPr>
                <w:sz w:val="20"/>
              </w:rPr>
              <w:t>информации</w:t>
            </w:r>
            <w:r>
              <w:rPr>
                <w:spacing w:val="41"/>
                <w:sz w:val="20"/>
              </w:rPr>
              <w:t>  </w:t>
            </w:r>
            <w:r>
              <w:rPr>
                <w:spacing w:val="-10"/>
                <w:sz w:val="20"/>
              </w:rPr>
              <w:t>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государственных</w:t>
            </w:r>
            <w:r>
              <w:rPr>
                <w:spacing w:val="45"/>
                <w:sz w:val="20"/>
              </w:rPr>
              <w:t>  </w:t>
            </w:r>
            <w:r>
              <w:rPr>
                <w:sz w:val="20"/>
              </w:rPr>
              <w:t>и</w:t>
            </w:r>
            <w:r>
              <w:rPr>
                <w:spacing w:val="45"/>
                <w:sz w:val="20"/>
              </w:rPr>
              <w:t>  </w:t>
            </w:r>
            <w:r>
              <w:rPr>
                <w:sz w:val="20"/>
              </w:rPr>
              <w:t>муниципальных</w:t>
            </w:r>
            <w:r>
              <w:rPr>
                <w:spacing w:val="45"/>
                <w:sz w:val="20"/>
              </w:rPr>
              <w:t>  </w:t>
            </w:r>
            <w:r>
              <w:rPr>
                <w:sz w:val="20"/>
              </w:rPr>
              <w:t>учреждениях</w:t>
            </w:r>
            <w:r>
              <w:rPr>
                <w:spacing w:val="46"/>
                <w:sz w:val="20"/>
              </w:rPr>
              <w:t>  </w:t>
            </w:r>
            <w:r>
              <w:rPr>
                <w:sz w:val="20"/>
              </w:rPr>
              <w:t>в</w:t>
            </w:r>
            <w:r>
              <w:rPr>
                <w:spacing w:val="45"/>
                <w:sz w:val="20"/>
              </w:rPr>
              <w:t>  </w:t>
            </w:r>
            <w:r>
              <w:rPr>
                <w:spacing w:val="-2"/>
                <w:sz w:val="20"/>
              </w:rPr>
              <w:t>информационно-</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pacing w:val="-2"/>
                <w:sz w:val="20"/>
              </w:rPr>
              <w:t>телекоммуникационной</w:t>
            </w:r>
            <w:r>
              <w:rPr>
                <w:spacing w:val="-4"/>
                <w:sz w:val="20"/>
              </w:rPr>
              <w:t> </w:t>
            </w:r>
            <w:r>
              <w:rPr>
                <w:spacing w:val="-2"/>
                <w:sz w:val="20"/>
              </w:rPr>
              <w:t>сети</w:t>
            </w:r>
            <w:r>
              <w:rPr>
                <w:spacing w:val="-1"/>
                <w:sz w:val="20"/>
              </w:rPr>
              <w:t> </w:t>
            </w:r>
            <w:r>
              <w:rPr>
                <w:spacing w:val="-2"/>
                <w:sz w:val="20"/>
              </w:rPr>
              <w:t>«Интернет»</w:t>
            </w:r>
            <w:r>
              <w:rPr>
                <w:sz w:val="20"/>
              </w:rPr>
              <w:t> </w:t>
            </w:r>
            <w:r>
              <w:rPr>
                <w:spacing w:val="-2"/>
                <w:sz w:val="20"/>
              </w:rPr>
              <w:t>-</w:t>
            </w:r>
            <w:r>
              <w:rPr>
                <w:sz w:val="20"/>
              </w:rPr>
              <w:t> </w:t>
            </w:r>
            <w:r>
              <w:rPr>
                <w:spacing w:val="-2"/>
                <w:sz w:val="20"/>
              </w:rPr>
              <w:t>www.bus.gov.ruОтметьте</w:t>
            </w:r>
            <w:r>
              <w:rPr>
                <w:spacing w:val="1"/>
                <w:sz w:val="20"/>
              </w:rPr>
              <w:t> </w:t>
            </w:r>
            <w:r>
              <w:rPr>
                <w:spacing w:val="-2"/>
                <w:sz w:val="20"/>
              </w:rPr>
              <w:t>наличие*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на</w:t>
            </w:r>
            <w:r>
              <w:rPr>
                <w:spacing w:val="9"/>
                <w:sz w:val="20"/>
              </w:rPr>
              <w:t> </w:t>
            </w:r>
            <w:r>
              <w:rPr>
                <w:sz w:val="20"/>
              </w:rPr>
              <w:t>официальном</w:t>
            </w:r>
            <w:r>
              <w:rPr>
                <w:spacing w:val="10"/>
                <w:sz w:val="20"/>
              </w:rPr>
              <w:t> </w:t>
            </w:r>
            <w:r>
              <w:rPr>
                <w:sz w:val="20"/>
              </w:rPr>
              <w:t>сайте</w:t>
            </w:r>
            <w:r>
              <w:rPr>
                <w:spacing w:val="10"/>
                <w:sz w:val="20"/>
              </w:rPr>
              <w:t> </w:t>
            </w:r>
            <w:r>
              <w:rPr>
                <w:sz w:val="20"/>
              </w:rPr>
              <w:t>образовательного</w:t>
            </w:r>
            <w:r>
              <w:rPr>
                <w:spacing w:val="9"/>
                <w:sz w:val="20"/>
              </w:rPr>
              <w:t> </w:t>
            </w:r>
            <w:r>
              <w:rPr>
                <w:sz w:val="20"/>
              </w:rPr>
              <w:t>учреждения</w:t>
            </w:r>
            <w:r>
              <w:rPr>
                <w:spacing w:val="10"/>
                <w:sz w:val="20"/>
              </w:rPr>
              <w:t> </w:t>
            </w:r>
            <w:r>
              <w:rPr>
                <w:sz w:val="20"/>
              </w:rPr>
              <w:t>информации</w:t>
            </w:r>
            <w:r>
              <w:rPr>
                <w:spacing w:val="10"/>
                <w:sz w:val="20"/>
              </w:rPr>
              <w:t> </w:t>
            </w:r>
            <w:r>
              <w:rPr>
                <w:sz w:val="20"/>
              </w:rPr>
              <w:t>о</w:t>
            </w:r>
            <w:r>
              <w:rPr>
                <w:spacing w:val="10"/>
                <w:sz w:val="20"/>
              </w:rPr>
              <w:t> </w:t>
            </w:r>
            <w:r>
              <w:rPr>
                <w:spacing w:val="-2"/>
                <w:sz w:val="20"/>
              </w:rPr>
              <w:t>модуле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на</w:t>
            </w:r>
            <w:r>
              <w:rPr>
                <w:spacing w:val="38"/>
                <w:sz w:val="20"/>
              </w:rPr>
              <w:t> </w:t>
            </w:r>
            <w:r>
              <w:rPr>
                <w:sz w:val="20"/>
              </w:rPr>
              <w:t>сайте</w:t>
            </w:r>
            <w:r>
              <w:rPr>
                <w:spacing w:val="39"/>
                <w:sz w:val="20"/>
              </w:rPr>
              <w:t> </w:t>
            </w:r>
            <w:r>
              <w:rPr>
                <w:sz w:val="20"/>
              </w:rPr>
              <w:t>bus.gov.ru,</w:t>
            </w:r>
            <w:r>
              <w:rPr>
                <w:spacing w:val="40"/>
                <w:sz w:val="20"/>
              </w:rPr>
              <w:t> </w:t>
            </w:r>
            <w:r>
              <w:rPr>
                <w:sz w:val="20"/>
              </w:rPr>
              <w:t>на</w:t>
            </w:r>
            <w:r>
              <w:rPr>
                <w:spacing w:val="38"/>
                <w:sz w:val="20"/>
              </w:rPr>
              <w:t> </w:t>
            </w:r>
            <w:r>
              <w:rPr>
                <w:sz w:val="20"/>
              </w:rPr>
              <w:t>котором</w:t>
            </w:r>
            <w:r>
              <w:rPr>
                <w:spacing w:val="39"/>
                <w:sz w:val="20"/>
              </w:rPr>
              <w:t> </w:t>
            </w:r>
            <w:r>
              <w:rPr>
                <w:sz w:val="20"/>
              </w:rPr>
              <w:t>реализована</w:t>
            </w:r>
            <w:r>
              <w:rPr>
                <w:spacing w:val="39"/>
                <w:sz w:val="20"/>
              </w:rPr>
              <w:t> </w:t>
            </w:r>
            <w:r>
              <w:rPr>
                <w:sz w:val="20"/>
              </w:rPr>
              <w:t>возможность</w:t>
            </w:r>
            <w:r>
              <w:rPr>
                <w:spacing w:val="39"/>
                <w:sz w:val="20"/>
              </w:rPr>
              <w:t> </w:t>
            </w:r>
            <w:r>
              <w:rPr>
                <w:sz w:val="20"/>
              </w:rPr>
              <w:t>оставить</w:t>
            </w:r>
            <w:r>
              <w:rPr>
                <w:spacing w:val="39"/>
                <w:sz w:val="20"/>
              </w:rPr>
              <w:t> </w:t>
            </w:r>
            <w:r>
              <w:rPr>
                <w:spacing w:val="-2"/>
                <w:sz w:val="20"/>
              </w:rPr>
              <w:t>отзыв</w:t>
            </w:r>
          </w:p>
        </w:tc>
      </w:tr>
      <w:tr>
        <w:trPr>
          <w:trHeight w:val="227"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tabs>
                <w:tab w:pos="1272" w:val="left" w:leader="none"/>
                <w:tab w:pos="1602" w:val="left" w:leader="none"/>
                <w:tab w:pos="2566" w:val="left" w:leader="none"/>
                <w:tab w:pos="3316" w:val="left" w:leader="none"/>
                <w:tab w:pos="5044" w:val="left" w:leader="none"/>
              </w:tabs>
              <w:spacing w:line="208" w:lineRule="exact"/>
              <w:ind w:left="13"/>
              <w:rPr>
                <w:sz w:val="20"/>
              </w:rPr>
            </w:pPr>
            <w:r>
              <w:rPr>
                <w:spacing w:val="-2"/>
                <w:sz w:val="20"/>
              </w:rPr>
              <w:t>гражданами</w:t>
            </w:r>
            <w:r>
              <w:rPr>
                <w:sz w:val="20"/>
              </w:rPr>
              <w:tab/>
            </w:r>
            <w:r>
              <w:rPr>
                <w:spacing w:val="-10"/>
                <w:sz w:val="20"/>
              </w:rPr>
              <w:t>о</w:t>
            </w:r>
            <w:r>
              <w:rPr>
                <w:sz w:val="20"/>
              </w:rPr>
              <w:tab/>
            </w:r>
            <w:r>
              <w:rPr>
                <w:spacing w:val="-2"/>
                <w:sz w:val="20"/>
              </w:rPr>
              <w:t>качестве</w:t>
            </w:r>
            <w:r>
              <w:rPr>
                <w:sz w:val="20"/>
              </w:rPr>
              <w:tab/>
            </w:r>
            <w:r>
              <w:rPr>
                <w:spacing w:val="-2"/>
                <w:sz w:val="20"/>
              </w:rPr>
              <w:t>услуг,</w:t>
            </w:r>
            <w:r>
              <w:rPr>
                <w:sz w:val="20"/>
              </w:rPr>
              <w:tab/>
            </w:r>
            <w:r>
              <w:rPr>
                <w:spacing w:val="-2"/>
                <w:sz w:val="20"/>
              </w:rPr>
              <w:t>предоставляемых</w:t>
            </w:r>
            <w:r>
              <w:rPr>
                <w:sz w:val="20"/>
              </w:rPr>
              <w:tab/>
            </w:r>
            <w:r>
              <w:rPr>
                <w:spacing w:val="-2"/>
                <w:sz w:val="20"/>
              </w:rPr>
              <w:t>образовательными</w:t>
            </w:r>
          </w:p>
        </w:tc>
      </w:tr>
      <w:tr>
        <w:trPr>
          <w:trHeight w:val="228"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08" w:lineRule="exact"/>
              <w:ind w:left="13"/>
              <w:rPr>
                <w:sz w:val="20"/>
              </w:rPr>
            </w:pPr>
            <w:r>
              <w:rPr>
                <w:sz w:val="20"/>
              </w:rPr>
              <w:t>учреждениями,</w:t>
            </w:r>
            <w:r>
              <w:rPr>
                <w:spacing w:val="78"/>
                <w:sz w:val="20"/>
              </w:rPr>
              <w:t> </w:t>
            </w:r>
            <w:r>
              <w:rPr>
                <w:sz w:val="20"/>
              </w:rPr>
              <w:t>с</w:t>
            </w:r>
            <w:r>
              <w:rPr>
                <w:spacing w:val="79"/>
                <w:sz w:val="20"/>
              </w:rPr>
              <w:t> </w:t>
            </w:r>
            <w:r>
              <w:rPr>
                <w:sz w:val="20"/>
              </w:rPr>
              <w:t>приглашением</w:t>
            </w:r>
            <w:r>
              <w:rPr>
                <w:spacing w:val="77"/>
                <w:sz w:val="20"/>
              </w:rPr>
              <w:t> </w:t>
            </w:r>
            <w:r>
              <w:rPr>
                <w:sz w:val="20"/>
              </w:rPr>
              <w:t>заинтересованных</w:t>
            </w:r>
            <w:r>
              <w:rPr>
                <w:spacing w:val="79"/>
                <w:sz w:val="20"/>
              </w:rPr>
              <w:t> </w:t>
            </w:r>
            <w:r>
              <w:rPr>
                <w:sz w:val="20"/>
              </w:rPr>
              <w:t>лиц</w:t>
            </w:r>
            <w:r>
              <w:rPr>
                <w:spacing w:val="79"/>
                <w:sz w:val="20"/>
              </w:rPr>
              <w:t> </w:t>
            </w:r>
            <w:r>
              <w:rPr>
                <w:spacing w:val="-2"/>
                <w:sz w:val="20"/>
              </w:rPr>
              <w:t>воспользоваться</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z w:val="20"/>
              </w:rPr>
              <w:t>предоставленным</w:t>
            </w:r>
            <w:r>
              <w:rPr>
                <w:spacing w:val="63"/>
                <w:w w:val="150"/>
                <w:sz w:val="20"/>
              </w:rPr>
              <w:t> </w:t>
            </w:r>
            <w:r>
              <w:rPr>
                <w:sz w:val="20"/>
              </w:rPr>
              <w:t>ресурсом</w:t>
            </w:r>
            <w:r>
              <w:rPr>
                <w:spacing w:val="66"/>
                <w:w w:val="150"/>
                <w:sz w:val="20"/>
              </w:rPr>
              <w:t> </w:t>
            </w:r>
            <w:r>
              <w:rPr>
                <w:sz w:val="20"/>
              </w:rPr>
              <w:t>и</w:t>
            </w:r>
            <w:r>
              <w:rPr>
                <w:spacing w:val="65"/>
                <w:w w:val="150"/>
                <w:sz w:val="20"/>
              </w:rPr>
              <w:t> </w:t>
            </w:r>
            <w:r>
              <w:rPr>
                <w:sz w:val="20"/>
              </w:rPr>
              <w:t>принять</w:t>
            </w:r>
            <w:r>
              <w:rPr>
                <w:spacing w:val="66"/>
                <w:w w:val="150"/>
                <w:sz w:val="20"/>
              </w:rPr>
              <w:t> </w:t>
            </w:r>
            <w:r>
              <w:rPr>
                <w:sz w:val="20"/>
              </w:rPr>
              <w:t>участие</w:t>
            </w:r>
            <w:r>
              <w:rPr>
                <w:spacing w:val="65"/>
                <w:w w:val="150"/>
                <w:sz w:val="20"/>
              </w:rPr>
              <w:t> </w:t>
            </w:r>
            <w:r>
              <w:rPr>
                <w:sz w:val="20"/>
              </w:rPr>
              <w:t>в</w:t>
            </w:r>
            <w:r>
              <w:rPr>
                <w:spacing w:val="66"/>
                <w:w w:val="150"/>
                <w:sz w:val="20"/>
              </w:rPr>
              <w:t> </w:t>
            </w:r>
            <w:r>
              <w:rPr>
                <w:sz w:val="20"/>
              </w:rPr>
              <w:t>оценке</w:t>
            </w:r>
            <w:r>
              <w:rPr>
                <w:spacing w:val="66"/>
                <w:w w:val="150"/>
                <w:sz w:val="20"/>
              </w:rPr>
              <w:t> </w:t>
            </w:r>
            <w:r>
              <w:rPr>
                <w:spacing w:val="-2"/>
                <w:sz w:val="20"/>
              </w:rPr>
              <w:t>деятельности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образовательных</w:t>
            </w:r>
            <w:r>
              <w:rPr>
                <w:spacing w:val="42"/>
                <w:sz w:val="20"/>
              </w:rPr>
              <w:t> </w:t>
            </w:r>
            <w:r>
              <w:rPr>
                <w:sz w:val="20"/>
              </w:rPr>
              <w:t>организаций*</w:t>
            </w:r>
            <w:r>
              <w:rPr>
                <w:spacing w:val="43"/>
                <w:sz w:val="20"/>
              </w:rPr>
              <w:t> </w:t>
            </w:r>
            <w:r>
              <w:rPr>
                <w:sz w:val="20"/>
              </w:rPr>
              <w:t>Выполнение</w:t>
            </w:r>
            <w:r>
              <w:rPr>
                <w:spacing w:val="43"/>
                <w:sz w:val="20"/>
              </w:rPr>
              <w:t> </w:t>
            </w:r>
            <w:r>
              <w:rPr>
                <w:sz w:val="20"/>
              </w:rPr>
              <w:t>условия</w:t>
            </w:r>
            <w:r>
              <w:rPr>
                <w:spacing w:val="42"/>
                <w:sz w:val="20"/>
              </w:rPr>
              <w:t> </w:t>
            </w:r>
            <w:r>
              <w:rPr>
                <w:sz w:val="20"/>
              </w:rPr>
              <w:t>отмечается</w:t>
            </w:r>
            <w:r>
              <w:rPr>
                <w:spacing w:val="43"/>
                <w:sz w:val="20"/>
              </w:rPr>
              <w:t> </w:t>
            </w:r>
            <w:r>
              <w:rPr>
                <w:sz w:val="20"/>
              </w:rPr>
              <w:t>только</w:t>
            </w:r>
            <w:r>
              <w:rPr>
                <w:spacing w:val="43"/>
                <w:sz w:val="20"/>
              </w:rPr>
              <w:t> </w:t>
            </w:r>
            <w:r>
              <w:rPr>
                <w:spacing w:val="-10"/>
                <w:sz w:val="20"/>
              </w:rPr>
              <w:t>в</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7"/>
              <w:rPr>
                <w:sz w:val="20"/>
              </w:rPr>
            </w:pPr>
            <w:r>
              <w:rPr>
                <w:sz w:val="20"/>
              </w:rPr>
              <w:t>случае</w:t>
            </w:r>
            <w:r>
              <w:rPr>
                <w:spacing w:val="-11"/>
                <w:sz w:val="20"/>
              </w:rPr>
              <w:t> </w:t>
            </w:r>
            <w:r>
              <w:rPr>
                <w:sz w:val="20"/>
              </w:rPr>
              <w:t>работающей</w:t>
            </w:r>
            <w:r>
              <w:rPr>
                <w:spacing w:val="-10"/>
                <w:sz w:val="20"/>
              </w:rPr>
              <w:t> </w:t>
            </w:r>
            <w:r>
              <w:rPr>
                <w:sz w:val="20"/>
              </w:rPr>
              <w:t>гиперссылки</w:t>
            </w:r>
            <w:r>
              <w:rPr>
                <w:spacing w:val="-11"/>
                <w:sz w:val="20"/>
              </w:rPr>
              <w:t> </w:t>
            </w:r>
            <w:r>
              <w:rPr>
                <w:sz w:val="20"/>
              </w:rPr>
              <w:t>с</w:t>
            </w:r>
            <w:r>
              <w:rPr>
                <w:spacing w:val="-10"/>
                <w:sz w:val="20"/>
              </w:rPr>
              <w:t> </w:t>
            </w:r>
            <w:r>
              <w:rPr>
                <w:sz w:val="20"/>
              </w:rPr>
              <w:t>переходом</w:t>
            </w:r>
            <w:r>
              <w:rPr>
                <w:spacing w:val="-11"/>
                <w:sz w:val="20"/>
              </w:rPr>
              <w:t> </w:t>
            </w:r>
            <w:r>
              <w:rPr>
                <w:sz w:val="20"/>
              </w:rPr>
              <w:t>на</w:t>
            </w:r>
            <w:r>
              <w:rPr>
                <w:spacing w:val="-10"/>
                <w:sz w:val="20"/>
              </w:rPr>
              <w:t> </w:t>
            </w:r>
            <w:r>
              <w:rPr>
                <w:sz w:val="20"/>
              </w:rPr>
              <w:t>соответствующую</w:t>
            </w:r>
            <w:r>
              <w:rPr>
                <w:spacing w:val="-10"/>
                <w:sz w:val="20"/>
              </w:rPr>
              <w:t> </w:t>
            </w:r>
            <w:r>
              <w:rPr>
                <w:spacing w:val="-2"/>
                <w:sz w:val="20"/>
              </w:rPr>
              <w:t>страницу</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pacing w:val="-2"/>
                <w:sz w:val="20"/>
              </w:rPr>
              <w:t>сайта</w:t>
            </w:r>
            <w:r>
              <w:rPr>
                <w:spacing w:val="-3"/>
                <w:sz w:val="20"/>
              </w:rPr>
              <w:t> </w:t>
            </w:r>
            <w:r>
              <w:rPr>
                <w:spacing w:val="-2"/>
                <w:sz w:val="20"/>
              </w:rPr>
              <w:t>bus.gov.ru (страницу оценки деятельности</w:t>
            </w:r>
            <w:r>
              <w:rPr>
                <w:spacing w:val="-3"/>
                <w:sz w:val="20"/>
              </w:rPr>
              <w:t> </w:t>
            </w:r>
            <w:r>
              <w:rPr>
                <w:spacing w:val="-2"/>
                <w:sz w:val="20"/>
              </w:rPr>
              <w:t>организаций)</w:t>
            </w:r>
            <w:r>
              <w:rPr>
                <w:spacing w:val="2"/>
                <w:sz w:val="20"/>
              </w:rPr>
              <w:t> </w:t>
            </w:r>
            <w:r>
              <w:rPr>
                <w:spacing w:val="-2"/>
                <w:sz w:val="20"/>
              </w:rPr>
              <w:t>- Оборудование</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2"/>
              <w:rPr>
                <w:sz w:val="20"/>
              </w:rPr>
            </w:pPr>
            <w:r>
              <w:rPr>
                <w:sz w:val="20"/>
              </w:rPr>
              <w:t>территории,</w:t>
            </w:r>
            <w:r>
              <w:rPr>
                <w:spacing w:val="-10"/>
                <w:sz w:val="20"/>
              </w:rPr>
              <w:t> </w:t>
            </w:r>
            <w:r>
              <w:rPr>
                <w:sz w:val="20"/>
              </w:rPr>
              <w:t>прилегающей</w:t>
            </w:r>
            <w:r>
              <w:rPr>
                <w:spacing w:val="-8"/>
                <w:sz w:val="20"/>
              </w:rPr>
              <w:t> </w:t>
            </w:r>
            <w:r>
              <w:rPr>
                <w:sz w:val="20"/>
              </w:rPr>
              <w:t>к</w:t>
            </w:r>
            <w:r>
              <w:rPr>
                <w:spacing w:val="-8"/>
                <w:sz w:val="20"/>
              </w:rPr>
              <w:t> </w:t>
            </w:r>
            <w:r>
              <w:rPr>
                <w:sz w:val="20"/>
              </w:rPr>
              <w:t>образовательной</w:t>
            </w:r>
            <w:r>
              <w:rPr>
                <w:spacing w:val="-8"/>
                <w:sz w:val="20"/>
              </w:rPr>
              <w:t> </w:t>
            </w:r>
            <w:r>
              <w:rPr>
                <w:sz w:val="20"/>
              </w:rPr>
              <w:t>организации,</w:t>
            </w:r>
            <w:r>
              <w:rPr>
                <w:spacing w:val="-8"/>
                <w:sz w:val="20"/>
              </w:rPr>
              <w:t> </w:t>
            </w:r>
            <w:r>
              <w:rPr>
                <w:sz w:val="20"/>
              </w:rPr>
              <w:t>и</w:t>
            </w:r>
            <w:r>
              <w:rPr>
                <w:spacing w:val="-8"/>
                <w:sz w:val="20"/>
              </w:rPr>
              <w:t> </w:t>
            </w:r>
            <w:r>
              <w:rPr>
                <w:sz w:val="20"/>
              </w:rPr>
              <w:t>ее</w:t>
            </w:r>
            <w:r>
              <w:rPr>
                <w:spacing w:val="-7"/>
                <w:sz w:val="20"/>
              </w:rPr>
              <w:t> </w:t>
            </w:r>
            <w:r>
              <w:rPr>
                <w:sz w:val="20"/>
              </w:rPr>
              <w:t>помещений</w:t>
            </w:r>
            <w:r>
              <w:rPr>
                <w:spacing w:val="-8"/>
                <w:sz w:val="20"/>
              </w:rPr>
              <w:t> </w:t>
            </w:r>
            <w:r>
              <w:rPr>
                <w:spacing w:val="-10"/>
                <w:sz w:val="20"/>
              </w:rPr>
              <w:t>с</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учетом</w:t>
            </w:r>
            <w:r>
              <w:rPr>
                <w:spacing w:val="-8"/>
                <w:sz w:val="20"/>
              </w:rPr>
              <w:t> </w:t>
            </w:r>
            <w:r>
              <w:rPr>
                <w:sz w:val="20"/>
              </w:rPr>
              <w:t>доступности</w:t>
            </w:r>
            <w:r>
              <w:rPr>
                <w:spacing w:val="-7"/>
                <w:sz w:val="20"/>
              </w:rPr>
              <w:t> </w:t>
            </w:r>
            <w:r>
              <w:rPr>
                <w:sz w:val="20"/>
              </w:rPr>
              <w:t>инвалидов:</w:t>
            </w:r>
            <w:r>
              <w:rPr>
                <w:spacing w:val="-7"/>
                <w:sz w:val="20"/>
              </w:rPr>
              <w:t> </w:t>
            </w:r>
            <w:r>
              <w:rPr>
                <w:sz w:val="20"/>
              </w:rPr>
              <w:t>Наличие</w:t>
            </w:r>
            <w:r>
              <w:rPr>
                <w:spacing w:val="-7"/>
                <w:sz w:val="20"/>
              </w:rPr>
              <w:t> </w:t>
            </w:r>
            <w:r>
              <w:rPr>
                <w:sz w:val="20"/>
              </w:rPr>
              <w:t>адаптированных</w:t>
            </w:r>
            <w:r>
              <w:rPr>
                <w:spacing w:val="-8"/>
                <w:sz w:val="20"/>
              </w:rPr>
              <w:t> </w:t>
            </w:r>
            <w:r>
              <w:rPr>
                <w:sz w:val="20"/>
              </w:rPr>
              <w:t>лифтов,</w:t>
            </w:r>
            <w:r>
              <w:rPr>
                <w:spacing w:val="-6"/>
                <w:sz w:val="20"/>
              </w:rPr>
              <w:t> </w:t>
            </w:r>
            <w:r>
              <w:rPr>
                <w:spacing w:val="-2"/>
                <w:sz w:val="20"/>
              </w:rPr>
              <w:t>поручней,</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4"/>
              <w:rPr>
                <w:sz w:val="20"/>
              </w:rPr>
            </w:pPr>
            <w:r>
              <w:rPr>
                <w:spacing w:val="-2"/>
                <w:sz w:val="20"/>
              </w:rPr>
              <w:t>расширенных</w:t>
            </w:r>
            <w:r>
              <w:rPr>
                <w:spacing w:val="-1"/>
                <w:sz w:val="20"/>
              </w:rPr>
              <w:t> </w:t>
            </w:r>
            <w:r>
              <w:rPr>
                <w:spacing w:val="-2"/>
                <w:sz w:val="20"/>
              </w:rPr>
              <w:t>дверных</w:t>
            </w:r>
            <w:r>
              <w:rPr>
                <w:sz w:val="20"/>
              </w:rPr>
              <w:t> </w:t>
            </w:r>
            <w:r>
              <w:rPr>
                <w:spacing w:val="-2"/>
                <w:sz w:val="20"/>
              </w:rPr>
              <w:t>проемов;</w:t>
            </w:r>
            <w:r>
              <w:rPr>
                <w:spacing w:val="52"/>
                <w:sz w:val="20"/>
              </w:rPr>
              <w:t> </w:t>
            </w:r>
            <w:r>
              <w:rPr>
                <w:spacing w:val="-2"/>
                <w:sz w:val="20"/>
              </w:rPr>
              <w:t>-</w:t>
            </w:r>
            <w:r>
              <w:rPr>
                <w:spacing w:val="-1"/>
                <w:sz w:val="20"/>
              </w:rPr>
              <w:t> </w:t>
            </w:r>
            <w:r>
              <w:rPr>
                <w:spacing w:val="-2"/>
                <w:sz w:val="20"/>
              </w:rPr>
              <w:t>Оборудование</w:t>
            </w:r>
            <w:r>
              <w:rPr>
                <w:sz w:val="20"/>
              </w:rPr>
              <w:t> </w:t>
            </w:r>
            <w:r>
              <w:rPr>
                <w:spacing w:val="-2"/>
                <w:sz w:val="20"/>
              </w:rPr>
              <w:t>территории,</w:t>
            </w:r>
            <w:r>
              <w:rPr>
                <w:sz w:val="20"/>
              </w:rPr>
              <w:t> </w:t>
            </w:r>
            <w:r>
              <w:rPr>
                <w:spacing w:val="-2"/>
                <w:sz w:val="20"/>
              </w:rPr>
              <w:t>прилегающей</w:t>
            </w:r>
            <w:r>
              <w:rPr>
                <w:sz w:val="20"/>
              </w:rPr>
              <w:t> </w:t>
            </w:r>
            <w:r>
              <w:rPr>
                <w:spacing w:val="-10"/>
                <w:sz w:val="20"/>
              </w:rPr>
              <w:t>к</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5"/>
              <w:rPr>
                <w:sz w:val="20"/>
              </w:rPr>
            </w:pPr>
            <w:r>
              <w:rPr>
                <w:sz w:val="20"/>
              </w:rPr>
              <w:t>образовательной</w:t>
            </w:r>
            <w:r>
              <w:rPr>
                <w:spacing w:val="65"/>
                <w:w w:val="150"/>
                <w:sz w:val="20"/>
              </w:rPr>
              <w:t> </w:t>
            </w:r>
            <w:r>
              <w:rPr>
                <w:sz w:val="20"/>
              </w:rPr>
              <w:t>организации,</w:t>
            </w:r>
            <w:r>
              <w:rPr>
                <w:spacing w:val="65"/>
                <w:w w:val="150"/>
                <w:sz w:val="20"/>
              </w:rPr>
              <w:t> </w:t>
            </w:r>
            <w:r>
              <w:rPr>
                <w:sz w:val="20"/>
              </w:rPr>
              <w:t>и</w:t>
            </w:r>
            <w:r>
              <w:rPr>
                <w:spacing w:val="65"/>
                <w:w w:val="150"/>
                <w:sz w:val="20"/>
              </w:rPr>
              <w:t> </w:t>
            </w:r>
            <w:r>
              <w:rPr>
                <w:sz w:val="20"/>
              </w:rPr>
              <w:t>ее</w:t>
            </w:r>
            <w:r>
              <w:rPr>
                <w:spacing w:val="66"/>
                <w:w w:val="150"/>
                <w:sz w:val="20"/>
              </w:rPr>
              <w:t> </w:t>
            </w:r>
            <w:r>
              <w:rPr>
                <w:sz w:val="20"/>
              </w:rPr>
              <w:t>помещений</w:t>
            </w:r>
            <w:r>
              <w:rPr>
                <w:spacing w:val="65"/>
                <w:w w:val="150"/>
                <w:sz w:val="20"/>
              </w:rPr>
              <w:t> </w:t>
            </w:r>
            <w:r>
              <w:rPr>
                <w:sz w:val="20"/>
              </w:rPr>
              <w:t>с</w:t>
            </w:r>
            <w:r>
              <w:rPr>
                <w:spacing w:val="65"/>
                <w:w w:val="150"/>
                <w:sz w:val="20"/>
              </w:rPr>
              <w:t> </w:t>
            </w:r>
            <w:r>
              <w:rPr>
                <w:sz w:val="20"/>
              </w:rPr>
              <w:t>учетом</w:t>
            </w:r>
            <w:r>
              <w:rPr>
                <w:spacing w:val="66"/>
                <w:w w:val="150"/>
                <w:sz w:val="20"/>
              </w:rPr>
              <w:t> </w:t>
            </w:r>
            <w:r>
              <w:rPr>
                <w:spacing w:val="-2"/>
                <w:sz w:val="20"/>
              </w:rPr>
              <w:t>доступности</w:t>
            </w:r>
          </w:p>
        </w:tc>
      </w:tr>
      <w:tr>
        <w:trPr>
          <w:trHeight w:val="230" w:hRule="atLeast"/>
        </w:trPr>
        <w:tc>
          <w:tcPr>
            <w:tcW w:w="686" w:type="dxa"/>
            <w:tcBorders>
              <w:top w:val="nil"/>
              <w:bottom w:val="nil"/>
            </w:tcBorders>
          </w:tcPr>
          <w:p>
            <w:pPr>
              <w:pStyle w:val="TableParagraph"/>
              <w:jc w:val="left"/>
              <w:rPr>
                <w:sz w:val="16"/>
              </w:rPr>
            </w:pPr>
          </w:p>
        </w:tc>
        <w:tc>
          <w:tcPr>
            <w:tcW w:w="1814" w:type="dxa"/>
            <w:tcBorders>
              <w:top w:val="nil"/>
              <w:bottom w:val="nil"/>
            </w:tcBorders>
          </w:tcPr>
          <w:p>
            <w:pPr>
              <w:pStyle w:val="TableParagraph"/>
              <w:jc w:val="left"/>
              <w:rPr>
                <w:sz w:val="16"/>
              </w:rPr>
            </w:pPr>
          </w:p>
        </w:tc>
        <w:tc>
          <w:tcPr>
            <w:tcW w:w="6844" w:type="dxa"/>
            <w:tcBorders>
              <w:top w:val="nil"/>
              <w:bottom w:val="nil"/>
            </w:tcBorders>
          </w:tcPr>
          <w:p>
            <w:pPr>
              <w:pStyle w:val="TableParagraph"/>
              <w:spacing w:line="210" w:lineRule="exact"/>
              <w:ind w:left="16"/>
              <w:rPr>
                <w:sz w:val="20"/>
              </w:rPr>
            </w:pPr>
            <w:r>
              <w:rPr>
                <w:sz w:val="20"/>
              </w:rPr>
              <w:t>инвалидов:</w:t>
            </w:r>
            <w:r>
              <w:rPr>
                <w:spacing w:val="12"/>
                <w:sz w:val="20"/>
              </w:rPr>
              <w:t> </w:t>
            </w:r>
            <w:r>
              <w:rPr>
                <w:sz w:val="20"/>
              </w:rPr>
              <w:t>Наличие</w:t>
            </w:r>
            <w:r>
              <w:rPr>
                <w:spacing w:val="11"/>
                <w:sz w:val="20"/>
              </w:rPr>
              <w:t> </w:t>
            </w:r>
            <w:r>
              <w:rPr>
                <w:sz w:val="20"/>
              </w:rPr>
              <w:t>сменных</w:t>
            </w:r>
            <w:r>
              <w:rPr>
                <w:spacing w:val="11"/>
                <w:sz w:val="20"/>
              </w:rPr>
              <w:t> </w:t>
            </w:r>
            <w:r>
              <w:rPr>
                <w:sz w:val="20"/>
              </w:rPr>
              <w:t>кресел-колясок;</w:t>
            </w:r>
            <w:r>
              <w:rPr>
                <w:spacing w:val="74"/>
                <w:sz w:val="20"/>
              </w:rPr>
              <w:t> </w:t>
            </w:r>
            <w:r>
              <w:rPr>
                <w:sz w:val="20"/>
              </w:rPr>
              <w:t>-</w:t>
            </w:r>
            <w:r>
              <w:rPr>
                <w:spacing w:val="11"/>
                <w:sz w:val="20"/>
              </w:rPr>
              <w:t> </w:t>
            </w:r>
            <w:r>
              <w:rPr>
                <w:sz w:val="20"/>
              </w:rPr>
              <w:t>Оборудование</w:t>
            </w:r>
            <w:r>
              <w:rPr>
                <w:spacing w:val="12"/>
                <w:sz w:val="20"/>
              </w:rPr>
              <w:t> </w:t>
            </w:r>
            <w:r>
              <w:rPr>
                <w:spacing w:val="-2"/>
                <w:sz w:val="20"/>
              </w:rPr>
              <w:t>территории,</w:t>
            </w:r>
          </w:p>
        </w:tc>
      </w:tr>
      <w:tr>
        <w:trPr>
          <w:trHeight w:val="226" w:hRule="atLeast"/>
        </w:trPr>
        <w:tc>
          <w:tcPr>
            <w:tcW w:w="686" w:type="dxa"/>
            <w:tcBorders>
              <w:top w:val="nil"/>
            </w:tcBorders>
          </w:tcPr>
          <w:p>
            <w:pPr>
              <w:pStyle w:val="TableParagraph"/>
              <w:jc w:val="left"/>
              <w:rPr>
                <w:sz w:val="16"/>
              </w:rPr>
            </w:pPr>
          </w:p>
        </w:tc>
        <w:tc>
          <w:tcPr>
            <w:tcW w:w="1814" w:type="dxa"/>
            <w:tcBorders>
              <w:top w:val="nil"/>
            </w:tcBorders>
          </w:tcPr>
          <w:p>
            <w:pPr>
              <w:pStyle w:val="TableParagraph"/>
              <w:jc w:val="left"/>
              <w:rPr>
                <w:sz w:val="16"/>
              </w:rPr>
            </w:pPr>
          </w:p>
        </w:tc>
        <w:tc>
          <w:tcPr>
            <w:tcW w:w="6844" w:type="dxa"/>
            <w:tcBorders>
              <w:top w:val="nil"/>
            </w:tcBorders>
          </w:tcPr>
          <w:p>
            <w:pPr>
              <w:pStyle w:val="TableParagraph"/>
              <w:spacing w:line="206" w:lineRule="exact"/>
              <w:ind w:left="13"/>
              <w:rPr>
                <w:sz w:val="20"/>
              </w:rPr>
            </w:pPr>
            <w:r>
              <w:rPr>
                <w:sz w:val="20"/>
              </w:rPr>
              <w:t>прилегающей</w:t>
            </w:r>
            <w:r>
              <w:rPr>
                <w:spacing w:val="47"/>
                <w:sz w:val="20"/>
              </w:rPr>
              <w:t> </w:t>
            </w:r>
            <w:r>
              <w:rPr>
                <w:sz w:val="20"/>
              </w:rPr>
              <w:t>к</w:t>
            </w:r>
            <w:r>
              <w:rPr>
                <w:spacing w:val="47"/>
                <w:sz w:val="20"/>
              </w:rPr>
              <w:t> </w:t>
            </w:r>
            <w:r>
              <w:rPr>
                <w:sz w:val="20"/>
              </w:rPr>
              <w:t>образовательной</w:t>
            </w:r>
            <w:r>
              <w:rPr>
                <w:spacing w:val="47"/>
                <w:sz w:val="20"/>
              </w:rPr>
              <w:t> </w:t>
            </w:r>
            <w:r>
              <w:rPr>
                <w:sz w:val="20"/>
              </w:rPr>
              <w:t>организации,</w:t>
            </w:r>
            <w:r>
              <w:rPr>
                <w:spacing w:val="48"/>
                <w:sz w:val="20"/>
              </w:rPr>
              <w:t> </w:t>
            </w:r>
            <w:r>
              <w:rPr>
                <w:sz w:val="20"/>
              </w:rPr>
              <w:t>и</w:t>
            </w:r>
            <w:r>
              <w:rPr>
                <w:spacing w:val="47"/>
                <w:sz w:val="20"/>
              </w:rPr>
              <w:t> </w:t>
            </w:r>
            <w:r>
              <w:rPr>
                <w:sz w:val="20"/>
              </w:rPr>
              <w:t>ее</w:t>
            </w:r>
            <w:r>
              <w:rPr>
                <w:spacing w:val="47"/>
                <w:sz w:val="20"/>
              </w:rPr>
              <w:t> </w:t>
            </w:r>
            <w:r>
              <w:rPr>
                <w:sz w:val="20"/>
              </w:rPr>
              <w:t>помещений</w:t>
            </w:r>
            <w:r>
              <w:rPr>
                <w:spacing w:val="47"/>
                <w:sz w:val="20"/>
              </w:rPr>
              <w:t> </w:t>
            </w:r>
            <w:r>
              <w:rPr>
                <w:sz w:val="20"/>
              </w:rPr>
              <w:t>с</w:t>
            </w:r>
            <w:r>
              <w:rPr>
                <w:spacing w:val="48"/>
                <w:sz w:val="20"/>
              </w:rPr>
              <w:t> </w:t>
            </w:r>
            <w:r>
              <w:rPr>
                <w:spacing w:val="-2"/>
                <w:sz w:val="20"/>
              </w:rPr>
              <w:t>учетом</w:t>
            </w:r>
          </w:p>
        </w:tc>
      </w:tr>
    </w:tbl>
    <w:p>
      <w:pPr>
        <w:spacing w:after="0" w:line="206" w:lineRule="exact"/>
        <w:rPr>
          <w:sz w:val="20"/>
        </w:rPr>
        <w:sectPr>
          <w:type w:val="continuous"/>
          <w:pgSz w:w="11910" w:h="16840"/>
          <w:pgMar w:header="0" w:footer="778" w:top="1100" w:bottom="1252"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1367"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spacing w:line="237" w:lineRule="auto"/>
              <w:ind w:left="111" w:right="92"/>
              <w:jc w:val="both"/>
              <w:rPr>
                <w:sz w:val="20"/>
              </w:rPr>
            </w:pPr>
            <w:r>
              <w:rPr>
                <w:sz w:val="20"/>
              </w:rPr>
              <w:t>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w:t>
            </w:r>
            <w:r>
              <w:rPr>
                <w:spacing w:val="1"/>
                <w:sz w:val="20"/>
              </w:rPr>
              <w:t> </w:t>
            </w:r>
            <w:r>
              <w:rPr>
                <w:sz w:val="20"/>
              </w:rPr>
              <w:t>наравне</w:t>
            </w:r>
            <w:r>
              <w:rPr>
                <w:spacing w:val="3"/>
                <w:sz w:val="20"/>
              </w:rPr>
              <w:t> </w:t>
            </w:r>
            <w:r>
              <w:rPr>
                <w:sz w:val="20"/>
              </w:rPr>
              <w:t>с</w:t>
            </w:r>
            <w:r>
              <w:rPr>
                <w:spacing w:val="3"/>
                <w:sz w:val="20"/>
              </w:rPr>
              <w:t> </w:t>
            </w:r>
            <w:r>
              <w:rPr>
                <w:sz w:val="20"/>
              </w:rPr>
              <w:t>другими:</w:t>
            </w:r>
            <w:r>
              <w:rPr>
                <w:spacing w:val="3"/>
                <w:sz w:val="20"/>
              </w:rPr>
              <w:t> </w:t>
            </w:r>
            <w:r>
              <w:rPr>
                <w:sz w:val="20"/>
              </w:rPr>
              <w:t>Помощь,</w:t>
            </w:r>
            <w:r>
              <w:rPr>
                <w:spacing w:val="3"/>
                <w:sz w:val="20"/>
              </w:rPr>
              <w:t> </w:t>
            </w:r>
            <w:r>
              <w:rPr>
                <w:sz w:val="20"/>
              </w:rPr>
              <w:t>оказываемая</w:t>
            </w:r>
            <w:r>
              <w:rPr>
                <w:spacing w:val="3"/>
                <w:sz w:val="20"/>
              </w:rPr>
              <w:t> </w:t>
            </w:r>
            <w:r>
              <w:rPr>
                <w:sz w:val="20"/>
              </w:rPr>
              <w:t>работниками</w:t>
            </w:r>
            <w:r>
              <w:rPr>
                <w:spacing w:val="3"/>
                <w:sz w:val="20"/>
              </w:rPr>
              <w:t> </w:t>
            </w:r>
            <w:r>
              <w:rPr>
                <w:spacing w:val="-2"/>
                <w:sz w:val="20"/>
              </w:rPr>
              <w:t>организации,</w:t>
            </w:r>
          </w:p>
          <w:p>
            <w:pPr>
              <w:pStyle w:val="TableParagraph"/>
              <w:spacing w:line="230" w:lineRule="atLeast"/>
              <w:ind w:left="111" w:right="94"/>
              <w:jc w:val="both"/>
              <w:rPr>
                <w:sz w:val="20"/>
              </w:rPr>
            </w:pPr>
            <w:r>
              <w:rPr>
                <w:sz w:val="20"/>
              </w:rPr>
              <w:t>прошедшими</w:t>
            </w:r>
            <w:r>
              <w:rPr>
                <w:spacing w:val="-13"/>
                <w:sz w:val="20"/>
              </w:rPr>
              <w:t> </w:t>
            </w:r>
            <w:r>
              <w:rPr>
                <w:sz w:val="20"/>
              </w:rPr>
              <w:t>необходимое</w:t>
            </w:r>
            <w:r>
              <w:rPr>
                <w:spacing w:val="-12"/>
                <w:sz w:val="20"/>
              </w:rPr>
              <w:t> </w:t>
            </w:r>
            <w:r>
              <w:rPr>
                <w:sz w:val="20"/>
              </w:rPr>
              <w:t>обучение</w:t>
            </w:r>
            <w:r>
              <w:rPr>
                <w:spacing w:val="-13"/>
                <w:sz w:val="20"/>
              </w:rPr>
              <w:t> </w:t>
            </w:r>
            <w:r>
              <w:rPr>
                <w:sz w:val="20"/>
              </w:rPr>
              <w:t>(инструктирование),</w:t>
            </w:r>
            <w:r>
              <w:rPr>
                <w:spacing w:val="-12"/>
                <w:sz w:val="20"/>
              </w:rPr>
              <w:t> </w:t>
            </w:r>
            <w:r>
              <w:rPr>
                <w:sz w:val="20"/>
              </w:rPr>
              <w:t>по</w:t>
            </w:r>
            <w:r>
              <w:rPr>
                <w:spacing w:val="-13"/>
                <w:sz w:val="20"/>
              </w:rPr>
              <w:t> </w:t>
            </w:r>
            <w:r>
              <w:rPr>
                <w:sz w:val="20"/>
              </w:rPr>
              <w:t>сопровождению инвалидов в помещении;</w:t>
            </w:r>
          </w:p>
        </w:tc>
      </w:tr>
      <w:tr>
        <w:trPr>
          <w:trHeight w:val="1148" w:hRule="atLeast"/>
        </w:trPr>
        <w:tc>
          <w:tcPr>
            <w:tcW w:w="686" w:type="dxa"/>
          </w:tcPr>
          <w:p>
            <w:pPr>
              <w:pStyle w:val="TableParagraph"/>
              <w:spacing w:before="227"/>
              <w:jc w:val="left"/>
              <w:rPr>
                <w:b/>
                <w:sz w:val="20"/>
              </w:rPr>
            </w:pPr>
          </w:p>
          <w:p>
            <w:pPr>
              <w:pStyle w:val="TableParagraph"/>
              <w:spacing w:before="1"/>
              <w:ind w:left="15" w:right="2"/>
              <w:rPr>
                <w:sz w:val="20"/>
              </w:rPr>
            </w:pPr>
            <w:r>
              <w:rPr>
                <w:spacing w:val="-5"/>
                <w:sz w:val="20"/>
              </w:rPr>
              <w:t>271</w:t>
            </w:r>
          </w:p>
        </w:tc>
        <w:tc>
          <w:tcPr>
            <w:tcW w:w="1814" w:type="dxa"/>
          </w:tcPr>
          <w:p>
            <w:pPr>
              <w:pStyle w:val="TableParagraph"/>
              <w:spacing w:before="112"/>
              <w:jc w:val="left"/>
              <w:rPr>
                <w:b/>
                <w:sz w:val="20"/>
              </w:rPr>
            </w:pPr>
          </w:p>
          <w:p>
            <w:pPr>
              <w:pStyle w:val="TableParagraph"/>
              <w:ind w:left="110"/>
              <w:jc w:val="left"/>
              <w:rPr>
                <w:sz w:val="20"/>
              </w:rPr>
            </w:pPr>
            <w:r>
              <w:rPr>
                <w:sz w:val="20"/>
              </w:rPr>
              <w:t>МАОУ</w:t>
            </w:r>
            <w:r>
              <w:rPr>
                <w:spacing w:val="-6"/>
                <w:sz w:val="20"/>
              </w:rPr>
              <w:t> </w:t>
            </w:r>
            <w:r>
              <w:rPr>
                <w:sz w:val="20"/>
              </w:rPr>
              <w:t>ДО</w:t>
            </w:r>
            <w:r>
              <w:rPr>
                <w:spacing w:val="-6"/>
                <w:sz w:val="20"/>
              </w:rPr>
              <w:t> </w:t>
            </w:r>
            <w:r>
              <w:rPr>
                <w:spacing w:val="-5"/>
                <w:sz w:val="20"/>
              </w:rPr>
              <w:t>ЦТО</w:t>
            </w:r>
          </w:p>
          <w:p>
            <w:pPr>
              <w:pStyle w:val="TableParagraph"/>
              <w:spacing w:before="1"/>
              <w:ind w:left="110"/>
              <w:jc w:val="left"/>
              <w:rPr>
                <w:sz w:val="20"/>
              </w:rPr>
            </w:pPr>
            <w:r>
              <w:rPr>
                <w:spacing w:val="-2"/>
                <w:sz w:val="20"/>
              </w:rPr>
              <w:t>«Престиж»</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w:t>
            </w:r>
            <w:r>
              <w:rPr>
                <w:spacing w:val="53"/>
                <w:sz w:val="20"/>
              </w:rPr>
              <w:t> </w:t>
            </w:r>
            <w:r>
              <w:rPr>
                <w:sz w:val="20"/>
              </w:rPr>
              <w:t>Наличие</w:t>
            </w:r>
            <w:r>
              <w:rPr>
                <w:spacing w:val="55"/>
                <w:sz w:val="20"/>
              </w:rPr>
              <w:t> </w:t>
            </w:r>
            <w:r>
              <w:rPr>
                <w:sz w:val="20"/>
              </w:rPr>
              <w:t>выделенных</w:t>
            </w:r>
            <w:r>
              <w:rPr>
                <w:spacing w:val="55"/>
                <w:sz w:val="20"/>
              </w:rPr>
              <w:t> </w:t>
            </w:r>
            <w:r>
              <w:rPr>
                <w:sz w:val="20"/>
              </w:rPr>
              <w:t>стоянок</w:t>
            </w:r>
            <w:r>
              <w:rPr>
                <w:spacing w:val="55"/>
                <w:sz w:val="20"/>
              </w:rPr>
              <w:t> </w:t>
            </w:r>
            <w:r>
              <w:rPr>
                <w:sz w:val="20"/>
              </w:rPr>
              <w:t>для</w:t>
            </w:r>
            <w:r>
              <w:rPr>
                <w:spacing w:val="55"/>
                <w:sz w:val="20"/>
              </w:rPr>
              <w:t> </w:t>
            </w:r>
            <w:r>
              <w:rPr>
                <w:sz w:val="20"/>
              </w:rPr>
              <w:t>автотранспортных</w:t>
            </w:r>
            <w:r>
              <w:rPr>
                <w:spacing w:val="55"/>
                <w:sz w:val="20"/>
              </w:rPr>
              <w:t> </w:t>
            </w:r>
            <w:r>
              <w:rPr>
                <w:spacing w:val="-2"/>
                <w:sz w:val="20"/>
              </w:rPr>
              <w:t>средств</w:t>
            </w:r>
          </w:p>
          <w:p>
            <w:pPr>
              <w:pStyle w:val="TableParagraph"/>
              <w:spacing w:line="210" w:lineRule="exact"/>
              <w:ind w:left="111"/>
              <w:jc w:val="left"/>
              <w:rPr>
                <w:sz w:val="20"/>
              </w:rPr>
            </w:pPr>
            <w:r>
              <w:rPr>
                <w:spacing w:val="-2"/>
                <w:sz w:val="20"/>
              </w:rPr>
              <w:t>инвалидов;</w:t>
            </w:r>
          </w:p>
        </w:tc>
      </w:tr>
      <w:tr>
        <w:trPr>
          <w:trHeight w:val="368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left="15" w:right="2"/>
              <w:rPr>
                <w:sz w:val="20"/>
              </w:rPr>
            </w:pPr>
            <w:r>
              <w:rPr>
                <w:spacing w:val="-5"/>
                <w:sz w:val="20"/>
              </w:rPr>
              <w:t>272</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3"/>
              <w:jc w:val="left"/>
              <w:rPr>
                <w:b/>
                <w:sz w:val="20"/>
              </w:rPr>
            </w:pPr>
          </w:p>
          <w:p>
            <w:pPr>
              <w:pStyle w:val="TableParagraph"/>
              <w:ind w:right="279"/>
              <w:jc w:val="right"/>
              <w:rPr>
                <w:sz w:val="20"/>
              </w:rPr>
            </w:pPr>
            <w:r>
              <w:rPr>
                <w:sz w:val="20"/>
              </w:rPr>
              <w:t>МАОУ</w:t>
            </w:r>
            <w:r>
              <w:rPr>
                <w:spacing w:val="-6"/>
                <w:sz w:val="20"/>
              </w:rPr>
              <w:t> </w:t>
            </w:r>
            <w:r>
              <w:rPr>
                <w:sz w:val="20"/>
              </w:rPr>
              <w:t>ДО</w:t>
            </w:r>
            <w:r>
              <w:rPr>
                <w:spacing w:val="-6"/>
                <w:sz w:val="20"/>
              </w:rPr>
              <w:t> </w:t>
            </w:r>
            <w:r>
              <w:rPr>
                <w:spacing w:val="-5"/>
                <w:sz w:val="20"/>
              </w:rPr>
              <w:t>ЦПС</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atLeast"/>
              <w:ind w:left="111" w:right="95"/>
              <w:jc w:val="both"/>
              <w:rPr>
                <w:sz w:val="20"/>
              </w:rPr>
            </w:pPr>
            <w:r>
              <w:rPr>
                <w:sz w:val="20"/>
              </w:rPr>
              <w:t>наравне</w:t>
            </w:r>
            <w:r>
              <w:rPr>
                <w:spacing w:val="-4"/>
                <w:sz w:val="20"/>
              </w:rPr>
              <w:t> </w:t>
            </w:r>
            <w:r>
              <w:rPr>
                <w:sz w:val="20"/>
              </w:rPr>
              <w:t>с</w:t>
            </w:r>
            <w:r>
              <w:rPr>
                <w:spacing w:val="-4"/>
                <w:sz w:val="20"/>
              </w:rPr>
              <w:t> </w:t>
            </w:r>
            <w:r>
              <w:rPr>
                <w:sz w:val="20"/>
              </w:rPr>
              <w:t>другими:</w:t>
            </w:r>
            <w:r>
              <w:rPr>
                <w:spacing w:val="-4"/>
                <w:sz w:val="20"/>
              </w:rPr>
              <w:t> </w:t>
            </w:r>
            <w:r>
              <w:rPr>
                <w:sz w:val="20"/>
              </w:rPr>
              <w:t>Возможность</w:t>
            </w:r>
            <w:r>
              <w:rPr>
                <w:spacing w:val="-4"/>
                <w:sz w:val="20"/>
              </w:rPr>
              <w:t> </w:t>
            </w:r>
            <w:r>
              <w:rPr>
                <w:sz w:val="20"/>
              </w:rPr>
              <w:t>предоставления</w:t>
            </w:r>
            <w:r>
              <w:rPr>
                <w:spacing w:val="-4"/>
                <w:sz w:val="20"/>
              </w:rPr>
              <w:t> </w:t>
            </w:r>
            <w:r>
              <w:rPr>
                <w:sz w:val="20"/>
              </w:rPr>
              <w:t>инвалидам</w:t>
            </w:r>
            <w:r>
              <w:rPr>
                <w:spacing w:val="-4"/>
                <w:sz w:val="20"/>
              </w:rPr>
              <w:t> </w:t>
            </w:r>
            <w:r>
              <w:rPr>
                <w:sz w:val="20"/>
              </w:rPr>
              <w:t>по</w:t>
            </w:r>
            <w:r>
              <w:rPr>
                <w:spacing w:val="-4"/>
                <w:sz w:val="20"/>
              </w:rPr>
              <w:t> </w:t>
            </w:r>
            <w:r>
              <w:rPr>
                <w:sz w:val="20"/>
              </w:rPr>
              <w:t>слуху</w:t>
            </w:r>
            <w:r>
              <w:rPr>
                <w:spacing w:val="-4"/>
                <w:sz w:val="20"/>
              </w:rPr>
              <w:t> </w:t>
            </w:r>
            <w:r>
              <w:rPr>
                <w:sz w:val="20"/>
              </w:rPr>
              <w:t>(слуху и зрению) услуг сурдопереводчика (тифлосурдопереводчика);</w:t>
            </w:r>
          </w:p>
        </w:tc>
      </w:tr>
      <w:tr>
        <w:trPr>
          <w:trHeight w:val="7818"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2"/>
              <w:jc w:val="left"/>
              <w:rPr>
                <w:b/>
                <w:sz w:val="20"/>
              </w:rPr>
            </w:pPr>
          </w:p>
          <w:p>
            <w:pPr>
              <w:pStyle w:val="TableParagraph"/>
              <w:ind w:left="15" w:right="2"/>
              <w:rPr>
                <w:sz w:val="20"/>
              </w:rPr>
            </w:pPr>
            <w:r>
              <w:rPr>
                <w:spacing w:val="-5"/>
                <w:sz w:val="20"/>
              </w:rPr>
              <w:t>273</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7"/>
              <w:jc w:val="left"/>
              <w:rPr>
                <w:b/>
                <w:sz w:val="20"/>
              </w:rPr>
            </w:pPr>
          </w:p>
          <w:p>
            <w:pPr>
              <w:pStyle w:val="TableParagraph"/>
              <w:ind w:left="110"/>
              <w:jc w:val="left"/>
              <w:rPr>
                <w:sz w:val="20"/>
              </w:rPr>
            </w:pPr>
            <w:r>
              <w:rPr>
                <w:sz w:val="20"/>
              </w:rPr>
              <w:t>МАОУ</w:t>
            </w:r>
            <w:r>
              <w:rPr>
                <w:spacing w:val="-8"/>
                <w:sz w:val="20"/>
              </w:rPr>
              <w:t> </w:t>
            </w:r>
            <w:r>
              <w:rPr>
                <w:sz w:val="20"/>
              </w:rPr>
              <w:t>ДО</w:t>
            </w:r>
            <w:r>
              <w:rPr>
                <w:spacing w:val="-6"/>
                <w:sz w:val="20"/>
              </w:rPr>
              <w:t> </w:t>
            </w:r>
            <w:r>
              <w:rPr>
                <w:spacing w:val="-4"/>
                <w:sz w:val="20"/>
              </w:rPr>
              <w:t>ЦТиР</w:t>
            </w:r>
          </w:p>
          <w:p>
            <w:pPr>
              <w:pStyle w:val="TableParagraph"/>
              <w:ind w:left="110"/>
              <w:jc w:val="left"/>
              <w:rPr>
                <w:sz w:val="20"/>
              </w:rPr>
            </w:pPr>
            <w:r>
              <w:rPr>
                <w:sz w:val="20"/>
              </w:rPr>
              <w:t>№</w:t>
            </w:r>
            <w:r>
              <w:rPr>
                <w:spacing w:val="-2"/>
                <w:sz w:val="20"/>
              </w:rPr>
              <w:t> </w:t>
            </w:r>
            <w:r>
              <w:rPr>
                <w:spacing w:val="-10"/>
                <w:sz w:val="20"/>
              </w:rPr>
              <w:t>1</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w:t>
            </w:r>
            <w:r>
              <w:rPr>
                <w:spacing w:val="-6"/>
                <w:sz w:val="20"/>
              </w:rPr>
              <w:t> </w:t>
            </w:r>
            <w:r>
              <w:rPr>
                <w:sz w:val="20"/>
              </w:rPr>
              <w:t>о</w:t>
            </w:r>
            <w:r>
              <w:rPr>
                <w:spacing w:val="-6"/>
                <w:sz w:val="20"/>
              </w:rPr>
              <w:t> </w:t>
            </w:r>
            <w:r>
              <w:rPr>
                <w:sz w:val="20"/>
              </w:rPr>
              <w:t>наличии</w:t>
            </w:r>
            <w:r>
              <w:rPr>
                <w:spacing w:val="-6"/>
                <w:sz w:val="20"/>
              </w:rPr>
              <w:t> </w:t>
            </w:r>
            <w:r>
              <w:rPr>
                <w:sz w:val="20"/>
              </w:rPr>
              <w:t>специальных</w:t>
            </w:r>
            <w:r>
              <w:rPr>
                <w:spacing w:val="-6"/>
                <w:sz w:val="20"/>
              </w:rPr>
              <w:t> </w:t>
            </w:r>
            <w:r>
              <w:rPr>
                <w:sz w:val="20"/>
              </w:rPr>
              <w:t>технических</w:t>
            </w:r>
            <w:r>
              <w:rPr>
                <w:spacing w:val="-6"/>
                <w:sz w:val="20"/>
              </w:rPr>
              <w:t> </w:t>
            </w:r>
            <w:r>
              <w:rPr>
                <w:sz w:val="20"/>
              </w:rPr>
              <w:t>средств</w:t>
            </w:r>
            <w:r>
              <w:rPr>
                <w:spacing w:val="-6"/>
                <w:sz w:val="20"/>
              </w:rPr>
              <w:t> </w:t>
            </w:r>
            <w:r>
              <w:rPr>
                <w:sz w:val="20"/>
              </w:rPr>
              <w:t>обучения коллективного</w:t>
            </w:r>
            <w:r>
              <w:rPr>
                <w:spacing w:val="65"/>
                <w:sz w:val="20"/>
              </w:rPr>
              <w:t> </w:t>
            </w:r>
            <w:r>
              <w:rPr>
                <w:sz w:val="20"/>
              </w:rPr>
              <w:t>и</w:t>
            </w:r>
            <w:r>
              <w:rPr>
                <w:spacing w:val="67"/>
                <w:sz w:val="20"/>
              </w:rPr>
              <w:t> </w:t>
            </w:r>
            <w:r>
              <w:rPr>
                <w:sz w:val="20"/>
              </w:rPr>
              <w:t>индивидуального</w:t>
            </w:r>
            <w:r>
              <w:rPr>
                <w:spacing w:val="67"/>
                <w:sz w:val="20"/>
              </w:rPr>
              <w:t> </w:t>
            </w:r>
            <w:r>
              <w:rPr>
                <w:sz w:val="20"/>
              </w:rPr>
              <w:t>пользования</w:t>
            </w:r>
            <w:r>
              <w:rPr>
                <w:spacing w:val="67"/>
                <w:sz w:val="20"/>
              </w:rPr>
              <w:t> </w:t>
            </w:r>
            <w:r>
              <w:rPr>
                <w:sz w:val="20"/>
              </w:rPr>
              <w:t>для</w:t>
            </w:r>
            <w:r>
              <w:rPr>
                <w:spacing w:val="67"/>
                <w:sz w:val="20"/>
              </w:rPr>
              <w:t> </w:t>
            </w:r>
            <w:r>
              <w:rPr>
                <w:sz w:val="20"/>
              </w:rPr>
              <w:t>инвалидов</w:t>
            </w:r>
            <w:r>
              <w:rPr>
                <w:spacing w:val="67"/>
                <w:sz w:val="20"/>
              </w:rPr>
              <w:t> </w:t>
            </w:r>
            <w:r>
              <w:rPr>
                <w:sz w:val="20"/>
              </w:rPr>
              <w:t>и</w:t>
            </w:r>
            <w:r>
              <w:rPr>
                <w:spacing w:val="67"/>
                <w:sz w:val="20"/>
              </w:rPr>
              <w:t> </w:t>
            </w:r>
            <w:r>
              <w:rPr>
                <w:sz w:val="20"/>
              </w:rPr>
              <w:t>лиц</w:t>
            </w:r>
            <w:r>
              <w:rPr>
                <w:spacing w:val="67"/>
                <w:sz w:val="20"/>
              </w:rPr>
              <w:t> </w:t>
            </w:r>
            <w:r>
              <w:rPr>
                <w:spacing w:val="-10"/>
                <w:sz w:val="20"/>
              </w:rPr>
              <w:t>с</w:t>
            </w:r>
          </w:p>
          <w:p>
            <w:pPr>
              <w:pStyle w:val="TableParagraph"/>
              <w:spacing w:line="230" w:lineRule="exact"/>
              <w:ind w:left="111" w:right="91"/>
              <w:jc w:val="both"/>
              <w:rPr>
                <w:sz w:val="20"/>
              </w:rPr>
            </w:pPr>
            <w:r>
              <w:rPr>
                <w:sz w:val="20"/>
              </w:rPr>
              <w:t>ограниченными возможностями здоровья - САЙТ. Доступная средаИнформация</w:t>
            </w:r>
            <w:r>
              <w:rPr>
                <w:spacing w:val="4"/>
                <w:sz w:val="20"/>
              </w:rPr>
              <w:t> </w:t>
            </w:r>
            <w:r>
              <w:rPr>
                <w:sz w:val="20"/>
              </w:rPr>
              <w:t>о</w:t>
            </w:r>
            <w:r>
              <w:rPr>
                <w:spacing w:val="4"/>
                <w:sz w:val="20"/>
              </w:rPr>
              <w:t> </w:t>
            </w:r>
            <w:r>
              <w:rPr>
                <w:sz w:val="20"/>
              </w:rPr>
              <w:t>специальных</w:t>
            </w:r>
            <w:r>
              <w:rPr>
                <w:spacing w:val="4"/>
                <w:sz w:val="20"/>
              </w:rPr>
              <w:t> </w:t>
            </w:r>
            <w:r>
              <w:rPr>
                <w:sz w:val="20"/>
              </w:rPr>
              <w:t>условиях</w:t>
            </w:r>
            <w:r>
              <w:rPr>
                <w:spacing w:val="4"/>
                <w:sz w:val="20"/>
              </w:rPr>
              <w:t> </w:t>
            </w:r>
            <w:r>
              <w:rPr>
                <w:sz w:val="20"/>
              </w:rPr>
              <w:t>для</w:t>
            </w:r>
            <w:r>
              <w:rPr>
                <w:spacing w:val="4"/>
                <w:sz w:val="20"/>
              </w:rPr>
              <w:t> </w:t>
            </w:r>
            <w:r>
              <w:rPr>
                <w:sz w:val="20"/>
              </w:rPr>
              <w:t>обучения</w:t>
            </w:r>
            <w:r>
              <w:rPr>
                <w:spacing w:val="4"/>
                <w:sz w:val="20"/>
              </w:rPr>
              <w:t> </w:t>
            </w:r>
            <w:r>
              <w:rPr>
                <w:sz w:val="20"/>
              </w:rPr>
              <w:t>инвалидов</w:t>
            </w:r>
            <w:r>
              <w:rPr>
                <w:spacing w:val="4"/>
                <w:sz w:val="20"/>
              </w:rPr>
              <w:t> </w:t>
            </w:r>
            <w:r>
              <w:rPr>
                <w:sz w:val="20"/>
              </w:rPr>
              <w:t>и</w:t>
            </w:r>
            <w:r>
              <w:rPr>
                <w:spacing w:val="4"/>
                <w:sz w:val="20"/>
              </w:rPr>
              <w:t> </w:t>
            </w:r>
            <w:r>
              <w:rPr>
                <w:sz w:val="20"/>
              </w:rPr>
              <w:t>лиц</w:t>
            </w:r>
            <w:r>
              <w:rPr>
                <w:spacing w:val="4"/>
                <w:sz w:val="20"/>
              </w:rPr>
              <w:t> </w:t>
            </w:r>
            <w:r>
              <w:rPr>
                <w:spacing w:val="-10"/>
                <w:sz w:val="20"/>
              </w:rPr>
              <w:t>с</w:t>
            </w:r>
          </w:p>
        </w:tc>
      </w:tr>
    </w:tbl>
    <w:p>
      <w:pPr>
        <w:spacing w:after="0" w:line="230" w:lineRule="exact"/>
        <w:jc w:val="both"/>
        <w:rPr>
          <w:sz w:val="20"/>
        </w:rPr>
        <w:sectPr>
          <w:type w:val="continuous"/>
          <w:pgSz w:w="11910" w:h="16840"/>
          <w:pgMar w:header="0" w:footer="778" w:top="1100" w:bottom="1211"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right="286"/>
              <w:jc w:val="righ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7809"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w:t>
            </w:r>
            <w:r>
              <w:rPr>
                <w:spacing w:val="-3"/>
                <w:sz w:val="20"/>
              </w:rPr>
              <w:t> </w:t>
            </w:r>
            <w:r>
              <w:rPr>
                <w:sz w:val="20"/>
              </w:rPr>
              <w:t>условиях</w:t>
            </w:r>
            <w:r>
              <w:rPr>
                <w:spacing w:val="-3"/>
                <w:sz w:val="20"/>
              </w:rPr>
              <w:t> </w:t>
            </w:r>
            <w:r>
              <w:rPr>
                <w:sz w:val="20"/>
              </w:rPr>
              <w:t>питания</w:t>
            </w:r>
            <w:r>
              <w:rPr>
                <w:spacing w:val="-4"/>
                <w:sz w:val="20"/>
              </w:rPr>
              <w:t> </w:t>
            </w:r>
            <w:r>
              <w:rPr>
                <w:sz w:val="20"/>
              </w:rPr>
              <w:t>-</w:t>
            </w:r>
            <w:r>
              <w:rPr>
                <w:spacing w:val="-3"/>
                <w:sz w:val="20"/>
              </w:rPr>
              <w:t> </w:t>
            </w:r>
            <w:r>
              <w:rPr>
                <w:sz w:val="20"/>
              </w:rPr>
              <w:t>Наличие</w:t>
            </w:r>
            <w:r>
              <w:rPr>
                <w:spacing w:val="-3"/>
                <w:sz w:val="20"/>
              </w:rPr>
              <w:t> </w:t>
            </w:r>
            <w:r>
              <w:rPr>
                <w:sz w:val="20"/>
              </w:rPr>
              <w:t>на</w:t>
            </w:r>
            <w:r>
              <w:rPr>
                <w:spacing w:val="-3"/>
                <w:sz w:val="20"/>
              </w:rPr>
              <w:t> </w:t>
            </w:r>
            <w:r>
              <w:rPr>
                <w:sz w:val="20"/>
              </w:rPr>
              <w:t>сайте</w:t>
            </w:r>
            <w:r>
              <w:rPr>
                <w:spacing w:val="-3"/>
                <w:sz w:val="20"/>
              </w:rPr>
              <w:t> </w:t>
            </w:r>
            <w:r>
              <w:rPr>
                <w:sz w:val="20"/>
              </w:rPr>
              <w:t>организации</w:t>
            </w:r>
            <w:r>
              <w:rPr>
                <w:spacing w:val="-3"/>
                <w:sz w:val="20"/>
              </w:rPr>
              <w:t> </w:t>
            </w:r>
            <w:r>
              <w:rPr>
                <w:sz w:val="20"/>
              </w:rPr>
              <w:t>информации о</w:t>
            </w:r>
            <w:r>
              <w:rPr>
                <w:spacing w:val="-5"/>
                <w:sz w:val="20"/>
              </w:rPr>
              <w:t> </w:t>
            </w:r>
            <w:r>
              <w:rPr>
                <w:sz w:val="20"/>
              </w:rPr>
              <w:t>дистанционных</w:t>
            </w:r>
            <w:r>
              <w:rPr>
                <w:spacing w:val="-5"/>
                <w:sz w:val="20"/>
              </w:rPr>
              <w:t> </w:t>
            </w:r>
            <w:r>
              <w:rPr>
                <w:sz w:val="20"/>
              </w:rPr>
              <w:t>способах</w:t>
            </w:r>
            <w:r>
              <w:rPr>
                <w:spacing w:val="-5"/>
                <w:sz w:val="20"/>
              </w:rPr>
              <w:t> </w:t>
            </w:r>
            <w:r>
              <w:rPr>
                <w:sz w:val="20"/>
              </w:rPr>
              <w:t>обратной</w:t>
            </w:r>
            <w:r>
              <w:rPr>
                <w:spacing w:val="-5"/>
                <w:sz w:val="20"/>
              </w:rPr>
              <w:t> </w:t>
            </w:r>
            <w:r>
              <w:rPr>
                <w:sz w:val="20"/>
              </w:rPr>
              <w:t>связи</w:t>
            </w:r>
            <w:r>
              <w:rPr>
                <w:spacing w:val="-5"/>
                <w:sz w:val="20"/>
              </w:rPr>
              <w:t> </w:t>
            </w:r>
            <w:r>
              <w:rPr>
                <w:sz w:val="20"/>
              </w:rPr>
              <w:t>и</w:t>
            </w:r>
            <w:r>
              <w:rPr>
                <w:spacing w:val="-5"/>
                <w:sz w:val="20"/>
              </w:rPr>
              <w:t> </w:t>
            </w:r>
            <w:r>
              <w:rPr>
                <w:sz w:val="20"/>
              </w:rPr>
              <w:t>взаимодействия</w:t>
            </w:r>
            <w:r>
              <w:rPr>
                <w:spacing w:val="-4"/>
                <w:sz w:val="20"/>
              </w:rPr>
              <w:t> </w:t>
            </w:r>
            <w:r>
              <w:rPr>
                <w:sz w:val="20"/>
              </w:rPr>
              <w:t>с</w:t>
            </w:r>
            <w:r>
              <w:rPr>
                <w:spacing w:val="-4"/>
                <w:sz w:val="20"/>
              </w:rPr>
              <w:t> </w:t>
            </w:r>
            <w:r>
              <w:rPr>
                <w:sz w:val="20"/>
              </w:rPr>
              <w:t>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w:t>
            </w:r>
            <w:r>
              <w:rPr>
                <w:spacing w:val="40"/>
                <w:sz w:val="20"/>
              </w:rPr>
              <w:t> </w:t>
            </w:r>
            <w:r>
              <w:rPr>
                <w:sz w:val="20"/>
              </w:rPr>
              <w:t>- Оборудование территории, прилегающей к образовательной организации, и ее помещений с учетом доступности</w:t>
            </w:r>
            <w:r>
              <w:rPr>
                <w:spacing w:val="-13"/>
                <w:sz w:val="20"/>
              </w:rPr>
              <w:t> </w:t>
            </w:r>
            <w:r>
              <w:rPr>
                <w:sz w:val="20"/>
              </w:rPr>
              <w:t>инвалидов:</w:t>
            </w:r>
            <w:r>
              <w:rPr>
                <w:spacing w:val="-12"/>
                <w:sz w:val="20"/>
              </w:rPr>
              <w:t> </w:t>
            </w:r>
            <w:r>
              <w:rPr>
                <w:sz w:val="20"/>
              </w:rPr>
              <w:t>Наличие</w:t>
            </w:r>
            <w:r>
              <w:rPr>
                <w:spacing w:val="-13"/>
                <w:sz w:val="20"/>
              </w:rPr>
              <w:t> </w:t>
            </w:r>
            <w:r>
              <w:rPr>
                <w:sz w:val="20"/>
              </w:rPr>
              <w:t>выделенных</w:t>
            </w:r>
            <w:r>
              <w:rPr>
                <w:spacing w:val="-12"/>
                <w:sz w:val="20"/>
              </w:rPr>
              <w:t> </w:t>
            </w:r>
            <w:r>
              <w:rPr>
                <w:sz w:val="20"/>
              </w:rPr>
              <w:t>стоянок</w:t>
            </w:r>
            <w:r>
              <w:rPr>
                <w:spacing w:val="-13"/>
                <w:sz w:val="20"/>
              </w:rPr>
              <w:t> </w:t>
            </w:r>
            <w:r>
              <w:rPr>
                <w:sz w:val="20"/>
              </w:rPr>
              <w:t>для</w:t>
            </w:r>
            <w:r>
              <w:rPr>
                <w:spacing w:val="-12"/>
                <w:sz w:val="20"/>
              </w:rPr>
              <w:t> </w:t>
            </w:r>
            <w:r>
              <w:rPr>
                <w:sz w:val="20"/>
              </w:rPr>
              <w:t>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 гигиенических помещений в организации;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r>
              <w:rPr>
                <w:spacing w:val="40"/>
                <w:sz w:val="20"/>
              </w:rPr>
              <w:t> </w:t>
            </w:r>
            <w:r>
              <w:rPr>
                <w:sz w:val="20"/>
              </w:rPr>
              <w:t>- Обеспечение в организации условий доступности, позволяющих инвалидам получать образовательные услуги наравне с другими:</w:t>
            </w:r>
            <w:r>
              <w:rPr>
                <w:spacing w:val="-9"/>
                <w:sz w:val="20"/>
              </w:rPr>
              <w:t> </w:t>
            </w:r>
            <w:r>
              <w:rPr>
                <w:sz w:val="20"/>
              </w:rPr>
              <w:t>Возможность</w:t>
            </w:r>
            <w:r>
              <w:rPr>
                <w:spacing w:val="-9"/>
                <w:sz w:val="20"/>
              </w:rPr>
              <w:t> </w:t>
            </w:r>
            <w:r>
              <w:rPr>
                <w:sz w:val="20"/>
              </w:rPr>
              <w:t>предоставления</w:t>
            </w:r>
            <w:r>
              <w:rPr>
                <w:spacing w:val="-9"/>
                <w:sz w:val="20"/>
              </w:rPr>
              <w:t> </w:t>
            </w:r>
            <w:r>
              <w:rPr>
                <w:sz w:val="20"/>
              </w:rPr>
              <w:t>инвалидам</w:t>
            </w:r>
            <w:r>
              <w:rPr>
                <w:spacing w:val="-10"/>
                <w:sz w:val="20"/>
              </w:rPr>
              <w:t> </w:t>
            </w:r>
            <w:r>
              <w:rPr>
                <w:sz w:val="20"/>
              </w:rPr>
              <w:t>по</w:t>
            </w:r>
            <w:r>
              <w:rPr>
                <w:spacing w:val="-9"/>
                <w:sz w:val="20"/>
              </w:rPr>
              <w:t> </w:t>
            </w:r>
            <w:r>
              <w:rPr>
                <w:sz w:val="20"/>
              </w:rPr>
              <w:t>слуху</w:t>
            </w:r>
            <w:r>
              <w:rPr>
                <w:spacing w:val="-9"/>
                <w:sz w:val="20"/>
              </w:rPr>
              <w:t> </w:t>
            </w:r>
            <w:r>
              <w:rPr>
                <w:sz w:val="20"/>
              </w:rPr>
              <w:t>(слуху</w:t>
            </w:r>
            <w:r>
              <w:rPr>
                <w:spacing w:val="-9"/>
                <w:sz w:val="20"/>
              </w:rPr>
              <w:t> </w:t>
            </w:r>
            <w:r>
              <w:rPr>
                <w:sz w:val="20"/>
              </w:rPr>
              <w:t>и</w:t>
            </w:r>
            <w:r>
              <w:rPr>
                <w:spacing w:val="-9"/>
                <w:sz w:val="20"/>
              </w:rPr>
              <w:t> </w:t>
            </w:r>
            <w:r>
              <w:rPr>
                <w:sz w:val="20"/>
              </w:rPr>
              <w:t>зрению) услуг сурдопереводчика (тифлосурдопереводчика);</w:t>
            </w:r>
            <w:r>
              <w:rPr>
                <w:spacing w:val="40"/>
                <w:sz w:val="20"/>
              </w:rPr>
              <w:t> </w:t>
            </w:r>
            <w:r>
              <w:rPr>
                <w:sz w:val="20"/>
              </w:rPr>
              <w:t>- Обеспечение в организации</w:t>
            </w:r>
            <w:r>
              <w:rPr>
                <w:spacing w:val="29"/>
                <w:sz w:val="20"/>
              </w:rPr>
              <w:t>  </w:t>
            </w:r>
            <w:r>
              <w:rPr>
                <w:sz w:val="20"/>
              </w:rPr>
              <w:t>условий</w:t>
            </w:r>
            <w:r>
              <w:rPr>
                <w:spacing w:val="30"/>
                <w:sz w:val="20"/>
              </w:rPr>
              <w:t>  </w:t>
            </w:r>
            <w:r>
              <w:rPr>
                <w:sz w:val="20"/>
              </w:rPr>
              <w:t>доступности,</w:t>
            </w:r>
            <w:r>
              <w:rPr>
                <w:spacing w:val="30"/>
                <w:sz w:val="20"/>
              </w:rPr>
              <w:t>  </w:t>
            </w:r>
            <w:r>
              <w:rPr>
                <w:sz w:val="20"/>
              </w:rPr>
              <w:t>позволяющих</w:t>
            </w:r>
            <w:r>
              <w:rPr>
                <w:spacing w:val="30"/>
                <w:sz w:val="20"/>
              </w:rPr>
              <w:t>  </w:t>
            </w:r>
            <w:r>
              <w:rPr>
                <w:sz w:val="20"/>
              </w:rPr>
              <w:t>инвалидам</w:t>
            </w:r>
            <w:r>
              <w:rPr>
                <w:spacing w:val="30"/>
                <w:sz w:val="20"/>
              </w:rPr>
              <w:t>  </w:t>
            </w:r>
            <w:r>
              <w:rPr>
                <w:spacing w:val="-2"/>
                <w:sz w:val="20"/>
              </w:rPr>
              <w:t>получать</w:t>
            </w:r>
          </w:p>
          <w:p>
            <w:pPr>
              <w:pStyle w:val="TableParagraph"/>
              <w:spacing w:line="230" w:lineRule="exact"/>
              <w:ind w:left="111" w:right="94"/>
              <w:jc w:val="both"/>
              <w:rPr>
                <w:sz w:val="20"/>
              </w:rPr>
            </w:pPr>
            <w:r>
              <w:rPr>
                <w:sz w:val="20"/>
              </w:rPr>
              <w:t>образовательные услуги наравне с другими: Возможность предоставления образовательных услуг в дистанционном режиме или на дому;</w:t>
            </w:r>
          </w:p>
        </w:tc>
      </w:tr>
      <w:tr>
        <w:trPr>
          <w:trHeight w:val="6200"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left="15" w:right="2"/>
              <w:rPr>
                <w:sz w:val="20"/>
              </w:rPr>
            </w:pPr>
            <w:r>
              <w:rPr>
                <w:spacing w:val="-5"/>
                <w:sz w:val="20"/>
              </w:rPr>
              <w:t>274</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0"/>
              <w:jc w:val="left"/>
              <w:rPr>
                <w:b/>
                <w:sz w:val="20"/>
              </w:rPr>
            </w:pPr>
          </w:p>
          <w:p>
            <w:pPr>
              <w:pStyle w:val="TableParagraph"/>
              <w:ind w:right="245"/>
              <w:jc w:val="right"/>
              <w:rPr>
                <w:sz w:val="20"/>
              </w:rPr>
            </w:pPr>
            <w:r>
              <w:rPr>
                <w:sz w:val="20"/>
              </w:rPr>
              <w:t>МБОУ</w:t>
            </w:r>
            <w:r>
              <w:rPr>
                <w:spacing w:val="-5"/>
                <w:sz w:val="20"/>
              </w:rPr>
              <w:t> </w:t>
            </w:r>
            <w:r>
              <w:rPr>
                <w:sz w:val="20"/>
              </w:rPr>
              <w:t>ЦДО</w:t>
            </w:r>
            <w:r>
              <w:rPr>
                <w:spacing w:val="-5"/>
                <w:sz w:val="20"/>
              </w:rPr>
              <w:t> </w:t>
            </w:r>
            <w:r>
              <w:rPr>
                <w:sz w:val="20"/>
              </w:rPr>
              <w:t>№</w:t>
            </w:r>
            <w:r>
              <w:rPr>
                <w:spacing w:val="-5"/>
                <w:sz w:val="20"/>
              </w:rPr>
              <w:t> </w:t>
            </w:r>
            <w:r>
              <w:rPr>
                <w:spacing w:val="-10"/>
                <w:sz w:val="20"/>
              </w:rPr>
              <w:t>5</w:t>
            </w:r>
          </w:p>
        </w:tc>
        <w:tc>
          <w:tcPr>
            <w:tcW w:w="6844" w:type="dxa"/>
          </w:tcPr>
          <w:p>
            <w:pPr>
              <w:pStyle w:val="TableParagraph"/>
              <w:ind w:left="111" w:right="89"/>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w:t>
            </w:r>
            <w:r>
              <w:rPr>
                <w:spacing w:val="-10"/>
                <w:sz w:val="20"/>
              </w:rPr>
              <w:t> </w:t>
            </w:r>
            <w:r>
              <w:rPr>
                <w:sz w:val="20"/>
              </w:rPr>
              <w:t>питанию.</w:t>
            </w:r>
            <w:r>
              <w:rPr>
                <w:spacing w:val="-10"/>
                <w:sz w:val="20"/>
              </w:rPr>
              <w:t> </w:t>
            </w:r>
            <w:r>
              <w:rPr>
                <w:sz w:val="20"/>
              </w:rPr>
              <w:t>-</w:t>
            </w:r>
            <w:r>
              <w:rPr>
                <w:spacing w:val="-10"/>
                <w:sz w:val="20"/>
              </w:rPr>
              <w:t> </w:t>
            </w:r>
            <w:r>
              <w:rPr>
                <w:sz w:val="20"/>
              </w:rPr>
              <w:t>САЙТ.</w:t>
            </w:r>
            <w:r>
              <w:rPr>
                <w:spacing w:val="-10"/>
                <w:sz w:val="20"/>
              </w:rPr>
              <w:t> </w:t>
            </w:r>
            <w:r>
              <w:rPr>
                <w:sz w:val="20"/>
              </w:rPr>
              <w:t>Материально-техническое</w:t>
            </w:r>
            <w:r>
              <w:rPr>
                <w:spacing w:val="-10"/>
                <w:sz w:val="20"/>
              </w:rPr>
              <w:t> </w:t>
            </w:r>
            <w:r>
              <w:rPr>
                <w:sz w:val="20"/>
              </w:rPr>
              <w:t>обеспечение</w:t>
            </w:r>
            <w:r>
              <w:rPr>
                <w:spacing w:val="-10"/>
                <w:sz w:val="20"/>
              </w:rPr>
              <w:t> </w:t>
            </w:r>
            <w:r>
              <w:rPr>
                <w:sz w:val="20"/>
              </w:rPr>
              <w:t>и</w:t>
            </w:r>
            <w:r>
              <w:rPr>
                <w:spacing w:val="-11"/>
                <w:sz w:val="20"/>
              </w:rPr>
              <w:t> </w:t>
            </w:r>
            <w:r>
              <w:rPr>
                <w:sz w:val="20"/>
              </w:rPr>
              <w:t>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1"/>
                <w:sz w:val="20"/>
              </w:rPr>
              <w:t> </w:t>
            </w:r>
            <w:r>
              <w:rPr>
                <w:sz w:val="20"/>
              </w:rPr>
              <w:t>питания*</w:t>
            </w:r>
            <w:r>
              <w:rPr>
                <w:spacing w:val="-11"/>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w:t>
            </w:r>
            <w:r>
              <w:rPr>
                <w:spacing w:val="39"/>
                <w:sz w:val="20"/>
              </w:rPr>
              <w:t>  </w:t>
            </w:r>
            <w:r>
              <w:rPr>
                <w:sz w:val="20"/>
              </w:rPr>
              <w:t>питания</w:t>
            </w:r>
            <w:r>
              <w:rPr>
                <w:spacing w:val="39"/>
                <w:sz w:val="20"/>
              </w:rPr>
              <w:t>  </w:t>
            </w:r>
            <w:r>
              <w:rPr>
                <w:sz w:val="20"/>
              </w:rPr>
              <w:t>в</w:t>
            </w:r>
            <w:r>
              <w:rPr>
                <w:spacing w:val="39"/>
                <w:sz w:val="20"/>
              </w:rPr>
              <w:t>  </w:t>
            </w:r>
            <w:r>
              <w:rPr>
                <w:sz w:val="20"/>
              </w:rPr>
              <w:t>общеобразовательных</w:t>
            </w:r>
            <w:r>
              <w:rPr>
                <w:spacing w:val="39"/>
                <w:sz w:val="20"/>
              </w:rPr>
              <w:t>  </w:t>
            </w:r>
            <w:r>
              <w:rPr>
                <w:sz w:val="20"/>
              </w:rPr>
              <w:t>организациях,</w:t>
            </w:r>
            <w:r>
              <w:rPr>
                <w:spacing w:val="40"/>
                <w:sz w:val="20"/>
              </w:rPr>
              <w:t>  </w:t>
            </w:r>
            <w:r>
              <w:rPr>
                <w:spacing w:val="-2"/>
                <w:sz w:val="20"/>
              </w:rPr>
              <w:t>перечни</w:t>
            </w:r>
          </w:p>
          <w:p>
            <w:pPr>
              <w:pStyle w:val="TableParagraph"/>
              <w:spacing w:line="230" w:lineRule="atLeast"/>
              <w:ind w:left="111" w:right="91"/>
              <w:jc w:val="both"/>
              <w:rPr>
                <w:sz w:val="20"/>
              </w:rPr>
            </w:pPr>
            <w:r>
              <w:rPr>
                <w:sz w:val="20"/>
              </w:rPr>
              <w:t>юридических лиц и индивидуальных предпринимателей, поставляющих (реализующих)</w:t>
            </w:r>
            <w:r>
              <w:rPr>
                <w:spacing w:val="58"/>
                <w:sz w:val="20"/>
              </w:rPr>
              <w:t>  </w:t>
            </w:r>
            <w:r>
              <w:rPr>
                <w:sz w:val="20"/>
              </w:rPr>
              <w:t>пищевые</w:t>
            </w:r>
            <w:r>
              <w:rPr>
                <w:spacing w:val="58"/>
                <w:sz w:val="20"/>
              </w:rPr>
              <w:t>  </w:t>
            </w:r>
            <w:r>
              <w:rPr>
                <w:sz w:val="20"/>
              </w:rPr>
              <w:t>продукты</w:t>
            </w:r>
            <w:r>
              <w:rPr>
                <w:spacing w:val="58"/>
                <w:sz w:val="20"/>
              </w:rPr>
              <w:t>  </w:t>
            </w:r>
            <w:r>
              <w:rPr>
                <w:sz w:val="20"/>
              </w:rPr>
              <w:t>и</w:t>
            </w:r>
            <w:r>
              <w:rPr>
                <w:spacing w:val="58"/>
                <w:sz w:val="20"/>
              </w:rPr>
              <w:t>  </w:t>
            </w:r>
            <w:r>
              <w:rPr>
                <w:sz w:val="20"/>
              </w:rPr>
              <w:t>продовольственное</w:t>
            </w:r>
            <w:r>
              <w:rPr>
                <w:spacing w:val="59"/>
                <w:sz w:val="20"/>
              </w:rPr>
              <w:t>  </w:t>
            </w:r>
            <w:r>
              <w:rPr>
                <w:sz w:val="20"/>
              </w:rPr>
              <w:t>сырье</w:t>
            </w:r>
            <w:r>
              <w:rPr>
                <w:spacing w:val="58"/>
                <w:sz w:val="20"/>
              </w:rPr>
              <w:t>  </w:t>
            </w:r>
            <w:r>
              <w:rPr>
                <w:spacing w:val="-10"/>
                <w:sz w:val="20"/>
              </w:rPr>
              <w:t>в</w:t>
            </w:r>
          </w:p>
        </w:tc>
      </w:tr>
    </w:tbl>
    <w:p>
      <w:pPr>
        <w:spacing w:after="0" w:line="230" w:lineRule="atLeas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4588"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91"/>
              <w:jc w:val="both"/>
              <w:rPr>
                <w:sz w:val="20"/>
              </w:rPr>
            </w:pPr>
            <w:r>
              <w:rPr>
                <w:sz w:val="20"/>
              </w:rPr>
              <w:t>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w:t>
            </w:r>
            <w:r>
              <w:rPr>
                <w:spacing w:val="-10"/>
                <w:sz w:val="20"/>
              </w:rPr>
              <w:t> </w:t>
            </w:r>
            <w:r>
              <w:rPr>
                <w:sz w:val="20"/>
              </w:rPr>
              <w:t>процессаИнформация</w:t>
            </w:r>
            <w:r>
              <w:rPr>
                <w:spacing w:val="-10"/>
                <w:sz w:val="20"/>
              </w:rPr>
              <w:t> </w:t>
            </w:r>
            <w:r>
              <w:rPr>
                <w:sz w:val="20"/>
              </w:rPr>
              <w:t>о</w:t>
            </w:r>
            <w:r>
              <w:rPr>
                <w:spacing w:val="-10"/>
                <w:sz w:val="20"/>
              </w:rPr>
              <w:t> </w:t>
            </w:r>
            <w:r>
              <w:rPr>
                <w:sz w:val="20"/>
              </w:rPr>
              <w:t>наличии</w:t>
            </w:r>
            <w:r>
              <w:rPr>
                <w:spacing w:val="-9"/>
                <w:sz w:val="20"/>
              </w:rPr>
              <w:t> </w:t>
            </w:r>
            <w:r>
              <w:rPr>
                <w:sz w:val="20"/>
              </w:rPr>
              <w:t>специальных</w:t>
            </w:r>
            <w:r>
              <w:rPr>
                <w:spacing w:val="-10"/>
                <w:sz w:val="20"/>
              </w:rPr>
              <w:t> </w:t>
            </w:r>
            <w:r>
              <w:rPr>
                <w:sz w:val="20"/>
              </w:rPr>
              <w:t>технических средств обучения коллективного и индивидуального пользования для инвалидов и лиц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w:t>
            </w:r>
            <w:r>
              <w:rPr>
                <w:spacing w:val="-8"/>
                <w:sz w:val="20"/>
              </w:rPr>
              <w:t> </w:t>
            </w:r>
            <w:r>
              <w:rPr>
                <w:sz w:val="20"/>
              </w:rPr>
              <w:t>бюджетов,</w:t>
            </w:r>
            <w:r>
              <w:rPr>
                <w:spacing w:val="-7"/>
                <w:sz w:val="20"/>
              </w:rPr>
              <w:t> </w:t>
            </w:r>
            <w:r>
              <w:rPr>
                <w:sz w:val="20"/>
              </w:rPr>
              <w:t>по</w:t>
            </w:r>
            <w:r>
              <w:rPr>
                <w:spacing w:val="-8"/>
                <w:sz w:val="20"/>
              </w:rPr>
              <w:t> </w:t>
            </w:r>
            <w:r>
              <w:rPr>
                <w:sz w:val="20"/>
              </w:rPr>
              <w:t>договорам</w:t>
            </w:r>
            <w:r>
              <w:rPr>
                <w:spacing w:val="-8"/>
                <w:sz w:val="20"/>
              </w:rPr>
              <w:t> </w:t>
            </w:r>
            <w:r>
              <w:rPr>
                <w:sz w:val="20"/>
              </w:rPr>
              <w:t>об</w:t>
            </w:r>
            <w:r>
              <w:rPr>
                <w:spacing w:val="-8"/>
                <w:sz w:val="20"/>
              </w:rPr>
              <w:t> </w:t>
            </w:r>
            <w:r>
              <w:rPr>
                <w:sz w:val="20"/>
              </w:rPr>
              <w:t>образовании</w:t>
            </w:r>
            <w:r>
              <w:rPr>
                <w:spacing w:val="-8"/>
                <w:sz w:val="20"/>
              </w:rPr>
              <w:t> </w:t>
            </w:r>
            <w:r>
              <w:rPr>
                <w:sz w:val="20"/>
              </w:rPr>
              <w:t>за</w:t>
            </w:r>
            <w:r>
              <w:rPr>
                <w:spacing w:val="-8"/>
                <w:sz w:val="20"/>
              </w:rPr>
              <w:t> </w:t>
            </w:r>
            <w:r>
              <w:rPr>
                <w:sz w:val="20"/>
              </w:rPr>
              <w:t>счет</w:t>
            </w:r>
            <w:r>
              <w:rPr>
                <w:spacing w:val="-8"/>
                <w:sz w:val="20"/>
              </w:rPr>
              <w:t> </w:t>
            </w:r>
            <w:r>
              <w:rPr>
                <w:sz w:val="20"/>
              </w:rPr>
              <w:t>средств</w:t>
            </w:r>
            <w:r>
              <w:rPr>
                <w:spacing w:val="-8"/>
                <w:sz w:val="20"/>
              </w:rPr>
              <w:t> </w:t>
            </w:r>
            <w:r>
              <w:rPr>
                <w:sz w:val="20"/>
              </w:rPr>
              <w:t>физических и</w:t>
            </w:r>
            <w:r>
              <w:rPr>
                <w:spacing w:val="-13"/>
                <w:sz w:val="20"/>
              </w:rPr>
              <w:t> </w:t>
            </w:r>
            <w:r>
              <w:rPr>
                <w:sz w:val="20"/>
              </w:rPr>
              <w:t>(или)</w:t>
            </w:r>
            <w:r>
              <w:rPr>
                <w:spacing w:val="-12"/>
                <w:sz w:val="20"/>
              </w:rPr>
              <w:t> </w:t>
            </w:r>
            <w:r>
              <w:rPr>
                <w:sz w:val="20"/>
              </w:rPr>
              <w:t>юридических</w:t>
            </w:r>
            <w:r>
              <w:rPr>
                <w:spacing w:val="-13"/>
                <w:sz w:val="20"/>
              </w:rPr>
              <w:t> </w:t>
            </w:r>
            <w:r>
              <w:rPr>
                <w:sz w:val="20"/>
              </w:rPr>
              <w:t>лиц)</w:t>
            </w:r>
            <w:r>
              <w:rPr>
                <w:spacing w:val="-12"/>
                <w:sz w:val="20"/>
              </w:rPr>
              <w:t> </w:t>
            </w:r>
            <w:r>
              <w:rPr>
                <w:sz w:val="20"/>
              </w:rPr>
              <w:t>-</w:t>
            </w:r>
            <w:r>
              <w:rPr>
                <w:spacing w:val="-12"/>
                <w:sz w:val="20"/>
              </w:rPr>
              <w:t> </w:t>
            </w:r>
            <w:r>
              <w:rPr>
                <w:sz w:val="20"/>
              </w:rPr>
              <w:t>Обеспечение</w:t>
            </w:r>
            <w:r>
              <w:rPr>
                <w:spacing w:val="-12"/>
                <w:sz w:val="20"/>
              </w:rPr>
              <w:t> </w:t>
            </w:r>
            <w:r>
              <w:rPr>
                <w:sz w:val="20"/>
              </w:rPr>
              <w:t>в</w:t>
            </w:r>
            <w:r>
              <w:rPr>
                <w:spacing w:val="-12"/>
                <w:sz w:val="20"/>
              </w:rPr>
              <w:t> </w:t>
            </w:r>
            <w:r>
              <w:rPr>
                <w:sz w:val="20"/>
              </w:rPr>
              <w:t>организации</w:t>
            </w:r>
            <w:r>
              <w:rPr>
                <w:spacing w:val="-12"/>
                <w:sz w:val="20"/>
              </w:rPr>
              <w:t> </w:t>
            </w:r>
            <w:r>
              <w:rPr>
                <w:sz w:val="20"/>
              </w:rPr>
              <w:t>условий</w:t>
            </w:r>
            <w:r>
              <w:rPr>
                <w:spacing w:val="-12"/>
                <w:sz w:val="20"/>
              </w:rPr>
              <w:t> </w:t>
            </w:r>
            <w:r>
              <w:rPr>
                <w:sz w:val="20"/>
              </w:rPr>
              <w:t>доступности, позволяющих инвалидам получать образовательные услуги наравне с другими:</w:t>
            </w:r>
            <w:r>
              <w:rPr>
                <w:spacing w:val="76"/>
                <w:sz w:val="20"/>
              </w:rPr>
              <w:t>  </w:t>
            </w:r>
            <w:r>
              <w:rPr>
                <w:sz w:val="20"/>
              </w:rPr>
              <w:t>Возможность</w:t>
            </w:r>
            <w:r>
              <w:rPr>
                <w:spacing w:val="75"/>
                <w:sz w:val="20"/>
              </w:rPr>
              <w:t>  </w:t>
            </w:r>
            <w:r>
              <w:rPr>
                <w:sz w:val="20"/>
              </w:rPr>
              <w:t>предоставления</w:t>
            </w:r>
            <w:r>
              <w:rPr>
                <w:spacing w:val="76"/>
                <w:sz w:val="20"/>
              </w:rPr>
              <w:t>  </w:t>
            </w:r>
            <w:r>
              <w:rPr>
                <w:sz w:val="20"/>
              </w:rPr>
              <w:t>образовательных</w:t>
            </w:r>
            <w:r>
              <w:rPr>
                <w:spacing w:val="76"/>
                <w:sz w:val="20"/>
              </w:rPr>
              <w:t>  </w:t>
            </w:r>
            <w:r>
              <w:rPr>
                <w:sz w:val="20"/>
              </w:rPr>
              <w:t>услуг</w:t>
            </w:r>
            <w:r>
              <w:rPr>
                <w:spacing w:val="76"/>
                <w:sz w:val="20"/>
              </w:rPr>
              <w:t>  </w:t>
            </w:r>
            <w:r>
              <w:rPr>
                <w:spacing w:val="-10"/>
                <w:sz w:val="20"/>
              </w:rPr>
              <w:t>в</w:t>
            </w:r>
          </w:p>
          <w:p>
            <w:pPr>
              <w:pStyle w:val="TableParagraph"/>
              <w:spacing w:line="208" w:lineRule="exact"/>
              <w:ind w:left="111"/>
              <w:jc w:val="both"/>
              <w:rPr>
                <w:sz w:val="20"/>
              </w:rPr>
            </w:pPr>
            <w:r>
              <w:rPr>
                <w:sz w:val="20"/>
              </w:rPr>
              <w:t>дистанционном</w:t>
            </w:r>
            <w:r>
              <w:rPr>
                <w:spacing w:val="-8"/>
                <w:sz w:val="20"/>
              </w:rPr>
              <w:t> </w:t>
            </w:r>
            <w:r>
              <w:rPr>
                <w:sz w:val="20"/>
              </w:rPr>
              <w:t>режиме</w:t>
            </w:r>
            <w:r>
              <w:rPr>
                <w:spacing w:val="-6"/>
                <w:sz w:val="20"/>
              </w:rPr>
              <w:t> </w:t>
            </w:r>
            <w:r>
              <w:rPr>
                <w:sz w:val="20"/>
              </w:rPr>
              <w:t>или</w:t>
            </w:r>
            <w:r>
              <w:rPr>
                <w:spacing w:val="-7"/>
                <w:sz w:val="20"/>
              </w:rPr>
              <w:t> </w:t>
            </w:r>
            <w:r>
              <w:rPr>
                <w:sz w:val="20"/>
              </w:rPr>
              <w:t>на</w:t>
            </w:r>
            <w:r>
              <w:rPr>
                <w:spacing w:val="-7"/>
                <w:sz w:val="20"/>
              </w:rPr>
              <w:t> </w:t>
            </w:r>
            <w:r>
              <w:rPr>
                <w:spacing w:val="-4"/>
                <w:sz w:val="20"/>
              </w:rPr>
              <w:t>дому;</w:t>
            </w:r>
          </w:p>
        </w:tc>
      </w:tr>
      <w:tr>
        <w:trPr>
          <w:trHeight w:val="9431"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275</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8"/>
              <w:jc w:val="left"/>
              <w:rPr>
                <w:b/>
                <w:sz w:val="20"/>
              </w:rPr>
            </w:pPr>
          </w:p>
          <w:p>
            <w:pPr>
              <w:pStyle w:val="TableParagraph"/>
              <w:ind w:left="110"/>
              <w:jc w:val="left"/>
              <w:rPr>
                <w:sz w:val="20"/>
              </w:rPr>
            </w:pPr>
            <w:r>
              <w:rPr>
                <w:sz w:val="20"/>
              </w:rPr>
              <w:t>МБОУ</w:t>
            </w:r>
            <w:r>
              <w:rPr>
                <w:spacing w:val="-7"/>
                <w:sz w:val="20"/>
              </w:rPr>
              <w:t> </w:t>
            </w:r>
            <w:r>
              <w:rPr>
                <w:spacing w:val="-5"/>
                <w:sz w:val="20"/>
              </w:rPr>
              <w:t>ДО</w:t>
            </w:r>
          </w:p>
          <w:p>
            <w:pPr>
              <w:pStyle w:val="TableParagraph"/>
              <w:spacing w:before="1"/>
              <w:ind w:left="110"/>
              <w:jc w:val="left"/>
              <w:rPr>
                <w:sz w:val="20"/>
              </w:rPr>
            </w:pPr>
            <w:r>
              <w:rPr>
                <w:spacing w:val="-2"/>
                <w:sz w:val="20"/>
              </w:rPr>
              <w:t>«Медиа- Мастерская»</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w:t>
            </w:r>
            <w:r>
              <w:rPr>
                <w:spacing w:val="-13"/>
                <w:sz w:val="20"/>
              </w:rPr>
              <w:t> </w:t>
            </w:r>
            <w:r>
              <w:rPr>
                <w:sz w:val="20"/>
              </w:rPr>
              <w:t>организацией</w:t>
            </w:r>
            <w:r>
              <w:rPr>
                <w:spacing w:val="-12"/>
                <w:sz w:val="20"/>
              </w:rPr>
              <w:t> </w:t>
            </w:r>
            <w:r>
              <w:rPr>
                <w:sz w:val="20"/>
              </w:rPr>
              <w:t>для</w:t>
            </w:r>
            <w:r>
              <w:rPr>
                <w:spacing w:val="-13"/>
                <w:sz w:val="20"/>
              </w:rPr>
              <w:t> </w:t>
            </w:r>
            <w:r>
              <w:rPr>
                <w:sz w:val="20"/>
              </w:rPr>
              <w:t>обеспечения</w:t>
            </w:r>
            <w:r>
              <w:rPr>
                <w:spacing w:val="-12"/>
                <w:sz w:val="20"/>
              </w:rPr>
              <w:t> </w:t>
            </w:r>
            <w:r>
              <w:rPr>
                <w:sz w:val="20"/>
              </w:rPr>
              <w:t>образовательного</w:t>
            </w:r>
            <w:r>
              <w:rPr>
                <w:spacing w:val="-13"/>
                <w:sz w:val="20"/>
              </w:rPr>
              <w:t> </w:t>
            </w:r>
            <w:r>
              <w:rPr>
                <w:sz w:val="20"/>
              </w:rPr>
              <w:t>процесса,</w:t>
            </w:r>
            <w:r>
              <w:rPr>
                <w:spacing w:val="-12"/>
                <w:sz w:val="20"/>
              </w:rPr>
              <w:t> </w:t>
            </w:r>
            <w:r>
              <w:rPr>
                <w:sz w:val="20"/>
              </w:rPr>
              <w:t>а также</w:t>
            </w:r>
            <w:r>
              <w:rPr>
                <w:spacing w:val="-1"/>
                <w:sz w:val="20"/>
              </w:rPr>
              <w:t> </w:t>
            </w:r>
            <w:r>
              <w:rPr>
                <w:sz w:val="20"/>
              </w:rPr>
              <w:t>рабочей</w:t>
            </w:r>
            <w:r>
              <w:rPr>
                <w:spacing w:val="-1"/>
                <w:sz w:val="20"/>
              </w:rPr>
              <w:t> </w:t>
            </w:r>
            <w:r>
              <w:rPr>
                <w:sz w:val="20"/>
              </w:rPr>
              <w:t>программы</w:t>
            </w:r>
            <w:r>
              <w:rPr>
                <w:spacing w:val="-1"/>
                <w:sz w:val="20"/>
              </w:rPr>
              <w:t> </w:t>
            </w:r>
            <w:r>
              <w:rPr>
                <w:sz w:val="20"/>
              </w:rPr>
              <w:t>воспитания</w:t>
            </w:r>
            <w:r>
              <w:rPr>
                <w:spacing w:val="-1"/>
                <w:sz w:val="20"/>
              </w:rPr>
              <w:t> </w:t>
            </w:r>
            <w:r>
              <w:rPr>
                <w:sz w:val="20"/>
              </w:rPr>
              <w:t>и</w:t>
            </w:r>
            <w:r>
              <w:rPr>
                <w:spacing w:val="-1"/>
                <w:sz w:val="20"/>
              </w:rPr>
              <w:t> </w:t>
            </w:r>
            <w:r>
              <w:rPr>
                <w:sz w:val="20"/>
              </w:rPr>
              <w:t>календарного</w:t>
            </w:r>
            <w:r>
              <w:rPr>
                <w:spacing w:val="-1"/>
                <w:sz w:val="20"/>
              </w:rPr>
              <w:t> </w:t>
            </w:r>
            <w:r>
              <w:rPr>
                <w:sz w:val="20"/>
              </w:rPr>
              <w:t>плана</w:t>
            </w:r>
            <w:r>
              <w:rPr>
                <w:spacing w:val="-1"/>
                <w:sz w:val="20"/>
              </w:rPr>
              <w:t> </w:t>
            </w:r>
            <w:r>
              <w:rPr>
                <w:sz w:val="20"/>
              </w:rPr>
              <w:t>воспитательной работы,</w:t>
            </w:r>
            <w:r>
              <w:rPr>
                <w:spacing w:val="-8"/>
                <w:sz w:val="20"/>
              </w:rPr>
              <w:t> </w:t>
            </w:r>
            <w:r>
              <w:rPr>
                <w:sz w:val="20"/>
              </w:rPr>
              <w:t>включаемых</w:t>
            </w:r>
            <w:r>
              <w:rPr>
                <w:spacing w:val="-8"/>
                <w:sz w:val="20"/>
              </w:rPr>
              <w:t> </w:t>
            </w:r>
            <w:r>
              <w:rPr>
                <w:sz w:val="20"/>
              </w:rPr>
              <w:t>в</w:t>
            </w:r>
            <w:r>
              <w:rPr>
                <w:spacing w:val="-8"/>
                <w:sz w:val="20"/>
              </w:rPr>
              <w:t> </w:t>
            </w:r>
            <w:r>
              <w:rPr>
                <w:sz w:val="20"/>
              </w:rPr>
              <w:t>основные</w:t>
            </w:r>
            <w:r>
              <w:rPr>
                <w:spacing w:val="-8"/>
                <w:sz w:val="20"/>
              </w:rPr>
              <w:t> </w:t>
            </w:r>
            <w:r>
              <w:rPr>
                <w:sz w:val="20"/>
              </w:rPr>
              <w:t>образовательные</w:t>
            </w:r>
            <w:r>
              <w:rPr>
                <w:spacing w:val="-8"/>
                <w:sz w:val="20"/>
              </w:rPr>
              <w:t> </w:t>
            </w:r>
            <w:r>
              <w:rPr>
                <w:sz w:val="20"/>
              </w:rPr>
              <w:t>программы</w:t>
            </w:r>
            <w:r>
              <w:rPr>
                <w:spacing w:val="-9"/>
                <w:sz w:val="20"/>
              </w:rPr>
              <w:t> </w:t>
            </w:r>
            <w:r>
              <w:rPr>
                <w:sz w:val="20"/>
              </w:rPr>
              <w:t>в</w:t>
            </w:r>
            <w:r>
              <w:rPr>
                <w:spacing w:val="-8"/>
                <w:sz w:val="20"/>
              </w:rPr>
              <w:t> </w:t>
            </w:r>
            <w:r>
              <w:rPr>
                <w:sz w:val="20"/>
              </w:rPr>
              <w:t>соответствии с</w:t>
            </w:r>
            <w:r>
              <w:rPr>
                <w:spacing w:val="3"/>
                <w:sz w:val="20"/>
              </w:rPr>
              <w:t> </w:t>
            </w:r>
            <w:r>
              <w:rPr>
                <w:sz w:val="20"/>
              </w:rPr>
              <w:t>частью</w:t>
            </w:r>
            <w:r>
              <w:rPr>
                <w:spacing w:val="3"/>
                <w:sz w:val="20"/>
              </w:rPr>
              <w:t> </w:t>
            </w:r>
            <w:r>
              <w:rPr>
                <w:sz w:val="20"/>
              </w:rPr>
              <w:t>1</w:t>
            </w:r>
            <w:r>
              <w:rPr>
                <w:spacing w:val="4"/>
                <w:sz w:val="20"/>
              </w:rPr>
              <w:t> </w:t>
            </w:r>
            <w:r>
              <w:rPr>
                <w:sz w:val="20"/>
              </w:rPr>
              <w:t>статьи</w:t>
            </w:r>
            <w:r>
              <w:rPr>
                <w:spacing w:val="3"/>
                <w:sz w:val="20"/>
              </w:rPr>
              <w:t> </w:t>
            </w:r>
            <w:r>
              <w:rPr>
                <w:sz w:val="20"/>
              </w:rPr>
              <w:t>12.1</w:t>
            </w:r>
            <w:r>
              <w:rPr>
                <w:spacing w:val="4"/>
                <w:sz w:val="20"/>
              </w:rPr>
              <w:t> </w:t>
            </w:r>
            <w:r>
              <w:rPr>
                <w:sz w:val="20"/>
              </w:rPr>
              <w:t>Федерального</w:t>
            </w:r>
            <w:r>
              <w:rPr>
                <w:spacing w:val="3"/>
                <w:sz w:val="20"/>
              </w:rPr>
              <w:t> </w:t>
            </w:r>
            <w:r>
              <w:rPr>
                <w:sz w:val="20"/>
              </w:rPr>
              <w:t>закона</w:t>
            </w:r>
            <w:r>
              <w:rPr>
                <w:spacing w:val="4"/>
                <w:sz w:val="20"/>
              </w:rPr>
              <w:t> </w:t>
            </w:r>
            <w:r>
              <w:rPr>
                <w:sz w:val="20"/>
              </w:rPr>
              <w:t>от</w:t>
            </w:r>
            <w:r>
              <w:rPr>
                <w:spacing w:val="3"/>
                <w:sz w:val="20"/>
              </w:rPr>
              <w:t> </w:t>
            </w:r>
            <w:r>
              <w:rPr>
                <w:sz w:val="20"/>
              </w:rPr>
              <w:t>29</w:t>
            </w:r>
            <w:r>
              <w:rPr>
                <w:spacing w:val="4"/>
                <w:sz w:val="20"/>
              </w:rPr>
              <w:t> </w:t>
            </w:r>
            <w:r>
              <w:rPr>
                <w:sz w:val="20"/>
              </w:rPr>
              <w:t>декабря</w:t>
            </w:r>
            <w:r>
              <w:rPr>
                <w:spacing w:val="3"/>
                <w:sz w:val="20"/>
              </w:rPr>
              <w:t> </w:t>
            </w:r>
            <w:r>
              <w:rPr>
                <w:sz w:val="20"/>
              </w:rPr>
              <w:t>2012</w:t>
            </w:r>
            <w:r>
              <w:rPr>
                <w:spacing w:val="4"/>
                <w:sz w:val="20"/>
              </w:rPr>
              <w:t> </w:t>
            </w:r>
            <w:r>
              <w:rPr>
                <w:sz w:val="20"/>
              </w:rPr>
              <w:t>г.</w:t>
            </w:r>
            <w:r>
              <w:rPr>
                <w:spacing w:val="3"/>
                <w:sz w:val="20"/>
              </w:rPr>
              <w:t> </w:t>
            </w:r>
            <w:r>
              <w:rPr>
                <w:sz w:val="20"/>
              </w:rPr>
              <w:t>№</w:t>
            </w:r>
            <w:r>
              <w:rPr>
                <w:spacing w:val="3"/>
                <w:sz w:val="20"/>
              </w:rPr>
              <w:t> </w:t>
            </w:r>
            <w:r>
              <w:rPr>
                <w:sz w:val="20"/>
              </w:rPr>
              <w:t>273-</w:t>
            </w:r>
            <w:r>
              <w:rPr>
                <w:spacing w:val="-5"/>
                <w:sz w:val="20"/>
              </w:rPr>
              <w:t>ФЗ</w:t>
            </w:r>
          </w:p>
          <w:p>
            <w:pPr>
              <w:pStyle w:val="TableParagraph"/>
              <w:spacing w:before="1"/>
              <w:ind w:left="111" w:right="89"/>
              <w:jc w:val="both"/>
              <w:rPr>
                <w:sz w:val="20"/>
              </w:rPr>
            </w:pPr>
            <w:r>
              <w:rPr>
                <w:sz w:val="20"/>
              </w:rPr>
              <w:t>«Об</w:t>
            </w:r>
            <w:r>
              <w:rPr>
                <w:spacing w:val="-8"/>
                <w:sz w:val="20"/>
              </w:rPr>
              <w:t> </w:t>
            </w:r>
            <w:r>
              <w:rPr>
                <w:sz w:val="20"/>
              </w:rPr>
              <w:t>образовании</w:t>
            </w:r>
            <w:r>
              <w:rPr>
                <w:spacing w:val="-8"/>
                <w:sz w:val="20"/>
              </w:rPr>
              <w:t> </w:t>
            </w:r>
            <w:r>
              <w:rPr>
                <w:sz w:val="20"/>
              </w:rPr>
              <w:t>в</w:t>
            </w:r>
            <w:r>
              <w:rPr>
                <w:spacing w:val="-8"/>
                <w:sz w:val="20"/>
              </w:rPr>
              <w:t> </w:t>
            </w:r>
            <w:r>
              <w:rPr>
                <w:sz w:val="20"/>
              </w:rPr>
              <w:t>Российской</w:t>
            </w:r>
            <w:r>
              <w:rPr>
                <w:spacing w:val="-8"/>
                <w:sz w:val="20"/>
              </w:rPr>
              <w:t> </w:t>
            </w:r>
            <w:r>
              <w:rPr>
                <w:sz w:val="20"/>
              </w:rPr>
              <w:t>Федерации»,</w:t>
            </w:r>
            <w:r>
              <w:rPr>
                <w:spacing w:val="-8"/>
                <w:sz w:val="20"/>
              </w:rPr>
              <w:t> </w:t>
            </w:r>
            <w:r>
              <w:rPr>
                <w:sz w:val="20"/>
              </w:rPr>
              <w:t>в</w:t>
            </w:r>
            <w:r>
              <w:rPr>
                <w:spacing w:val="-8"/>
                <w:sz w:val="20"/>
              </w:rPr>
              <w:t> </w:t>
            </w:r>
            <w:r>
              <w:rPr>
                <w:sz w:val="20"/>
              </w:rPr>
              <w:t>виде</w:t>
            </w:r>
            <w:r>
              <w:rPr>
                <w:spacing w:val="-8"/>
                <w:sz w:val="20"/>
              </w:rPr>
              <w:t> </w:t>
            </w:r>
            <w:r>
              <w:rPr>
                <w:sz w:val="20"/>
              </w:rPr>
              <w:t>электронного</w:t>
            </w:r>
            <w:r>
              <w:rPr>
                <w:spacing w:val="-8"/>
                <w:sz w:val="20"/>
              </w:rPr>
              <w:t> </w:t>
            </w:r>
            <w:r>
              <w:rPr>
                <w:sz w:val="20"/>
              </w:rPr>
              <w:t>документа</w:t>
            </w:r>
            <w:r>
              <w:rPr>
                <w:spacing w:val="-7"/>
                <w:sz w:val="20"/>
              </w:rPr>
              <w:t> </w:t>
            </w:r>
            <w:r>
              <w:rPr>
                <w:sz w:val="20"/>
              </w:rPr>
              <w:t>- САЙТ. Материально-техническое обеспечение и оснащенность образовательного</w:t>
            </w:r>
            <w:r>
              <w:rPr>
                <w:spacing w:val="-11"/>
                <w:sz w:val="20"/>
              </w:rPr>
              <w:t> </w:t>
            </w:r>
            <w:r>
              <w:rPr>
                <w:sz w:val="20"/>
              </w:rPr>
              <w:t>процессаИнформация</w:t>
            </w:r>
            <w:r>
              <w:rPr>
                <w:spacing w:val="-11"/>
                <w:sz w:val="20"/>
              </w:rPr>
              <w:t> </w:t>
            </w:r>
            <w:r>
              <w:rPr>
                <w:sz w:val="20"/>
              </w:rPr>
              <w:t>об</w:t>
            </w:r>
            <w:r>
              <w:rPr>
                <w:spacing w:val="-10"/>
                <w:sz w:val="20"/>
              </w:rPr>
              <w:t> </w:t>
            </w:r>
            <w:r>
              <w:rPr>
                <w:sz w:val="20"/>
              </w:rPr>
              <w:t>условиях</w:t>
            </w:r>
            <w:r>
              <w:rPr>
                <w:spacing w:val="-10"/>
                <w:sz w:val="20"/>
              </w:rPr>
              <w:t> </w:t>
            </w:r>
            <w:r>
              <w:rPr>
                <w:sz w:val="20"/>
              </w:rPr>
              <w:t>питания*</w:t>
            </w:r>
            <w:r>
              <w:rPr>
                <w:spacing w:val="-10"/>
                <w:sz w:val="20"/>
              </w:rPr>
              <w:t> </w:t>
            </w:r>
            <w:r>
              <w:rPr>
                <w:sz w:val="20"/>
              </w:rPr>
              <w:t>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w:t>
            </w:r>
            <w:r>
              <w:rPr>
                <w:spacing w:val="-2"/>
                <w:sz w:val="20"/>
              </w:rPr>
              <w:t>обучающихся</w:t>
            </w:r>
            <w:r>
              <w:rPr>
                <w:spacing w:val="-3"/>
                <w:sz w:val="20"/>
              </w:rPr>
              <w:t> </w:t>
            </w:r>
            <w:r>
              <w:rPr>
                <w:spacing w:val="-2"/>
                <w:sz w:val="20"/>
              </w:rPr>
              <w:t>и ответы</w:t>
            </w:r>
            <w:r>
              <w:rPr>
                <w:spacing w:val="-3"/>
                <w:sz w:val="20"/>
              </w:rPr>
              <w:t> </w:t>
            </w:r>
            <w:r>
              <w:rPr>
                <w:spacing w:val="-2"/>
                <w:sz w:val="20"/>
              </w:rPr>
              <w:t>на</w:t>
            </w:r>
            <w:r>
              <w:rPr>
                <w:spacing w:val="-3"/>
                <w:sz w:val="20"/>
              </w:rPr>
              <w:t> </w:t>
            </w:r>
            <w:r>
              <w:rPr>
                <w:spacing w:val="-2"/>
                <w:sz w:val="20"/>
              </w:rPr>
              <w:t>вопросы</w:t>
            </w:r>
            <w:r>
              <w:rPr>
                <w:spacing w:val="-3"/>
                <w:sz w:val="20"/>
              </w:rPr>
              <w:t> </w:t>
            </w:r>
            <w:r>
              <w:rPr>
                <w:spacing w:val="-2"/>
                <w:sz w:val="20"/>
              </w:rPr>
              <w:t>родителей по питанию.</w:t>
            </w:r>
            <w:r>
              <w:rPr>
                <w:spacing w:val="-3"/>
                <w:sz w:val="20"/>
              </w:rPr>
              <w:t> </w:t>
            </w:r>
            <w:r>
              <w:rPr>
                <w:spacing w:val="-2"/>
                <w:sz w:val="20"/>
              </w:rPr>
              <w:t>- Наличие на сайте</w:t>
            </w:r>
          </w:p>
          <w:p>
            <w:pPr>
              <w:pStyle w:val="TableParagraph"/>
              <w:spacing w:line="210" w:lineRule="exact" w:before="1"/>
              <w:ind w:left="111"/>
              <w:jc w:val="both"/>
              <w:rPr>
                <w:sz w:val="20"/>
              </w:rPr>
            </w:pPr>
            <w:r>
              <w:rPr>
                <w:sz w:val="20"/>
              </w:rPr>
              <w:t>организации</w:t>
            </w:r>
            <w:r>
              <w:rPr>
                <w:spacing w:val="68"/>
                <w:sz w:val="20"/>
              </w:rPr>
              <w:t> </w:t>
            </w:r>
            <w:r>
              <w:rPr>
                <w:sz w:val="20"/>
              </w:rPr>
              <w:t>информации</w:t>
            </w:r>
            <w:r>
              <w:rPr>
                <w:spacing w:val="69"/>
                <w:sz w:val="20"/>
              </w:rPr>
              <w:t> </w:t>
            </w:r>
            <w:r>
              <w:rPr>
                <w:sz w:val="20"/>
              </w:rPr>
              <w:t>о</w:t>
            </w:r>
            <w:r>
              <w:rPr>
                <w:spacing w:val="70"/>
                <w:sz w:val="20"/>
              </w:rPr>
              <w:t> </w:t>
            </w:r>
            <w:r>
              <w:rPr>
                <w:sz w:val="20"/>
              </w:rPr>
              <w:t>дистанционных</w:t>
            </w:r>
            <w:r>
              <w:rPr>
                <w:spacing w:val="70"/>
                <w:sz w:val="20"/>
              </w:rPr>
              <w:t> </w:t>
            </w:r>
            <w:r>
              <w:rPr>
                <w:sz w:val="20"/>
              </w:rPr>
              <w:t>способах</w:t>
            </w:r>
            <w:r>
              <w:rPr>
                <w:spacing w:val="70"/>
                <w:sz w:val="20"/>
              </w:rPr>
              <w:t> </w:t>
            </w:r>
            <w:r>
              <w:rPr>
                <w:sz w:val="20"/>
              </w:rPr>
              <w:t>обратной</w:t>
            </w:r>
            <w:r>
              <w:rPr>
                <w:spacing w:val="69"/>
                <w:sz w:val="20"/>
              </w:rPr>
              <w:t> </w:t>
            </w:r>
            <w:r>
              <w:rPr>
                <w:sz w:val="20"/>
              </w:rPr>
              <w:t>связи</w:t>
            </w:r>
            <w:r>
              <w:rPr>
                <w:spacing w:val="69"/>
                <w:sz w:val="20"/>
              </w:rPr>
              <w:t> </w:t>
            </w:r>
            <w:r>
              <w:rPr>
                <w:spacing w:val="-10"/>
                <w:sz w:val="20"/>
              </w:rPr>
              <w:t>и</w:t>
            </w:r>
          </w:p>
        </w:tc>
      </w:tr>
    </w:tbl>
    <w:p>
      <w:pPr>
        <w:spacing w:after="0" w:line="210" w:lineRule="exact"/>
        <w:jc w:val="both"/>
        <w:rPr>
          <w:sz w:val="20"/>
        </w:rPr>
        <w:sectPr>
          <w:type w:val="continuous"/>
          <w:pgSz w:w="11910" w:h="16840"/>
          <w:pgMar w:header="0" w:footer="778" w:top="1100" w:bottom="1229" w:left="1580" w:right="74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1814"/>
        <w:gridCol w:w="6844"/>
      </w:tblGrid>
      <w:tr>
        <w:trPr>
          <w:trHeight w:val="301" w:hRule="atLeast"/>
        </w:trPr>
        <w:tc>
          <w:tcPr>
            <w:tcW w:w="686" w:type="dxa"/>
            <w:shd w:val="clear" w:color="auto" w:fill="D9D9D9"/>
          </w:tcPr>
          <w:p>
            <w:pPr>
              <w:pStyle w:val="TableParagraph"/>
              <w:spacing w:before="38"/>
              <w:ind w:left="15"/>
              <w:rPr>
                <w:b/>
                <w:sz w:val="20"/>
              </w:rPr>
            </w:pPr>
            <w:r>
              <w:rPr>
                <w:b/>
                <w:spacing w:val="-10"/>
                <w:sz w:val="20"/>
              </w:rPr>
              <w:t>№</w:t>
            </w:r>
          </w:p>
        </w:tc>
        <w:tc>
          <w:tcPr>
            <w:tcW w:w="1814" w:type="dxa"/>
            <w:shd w:val="clear" w:color="auto" w:fill="D9D9D9"/>
          </w:tcPr>
          <w:p>
            <w:pPr>
              <w:pStyle w:val="TableParagraph"/>
              <w:spacing w:before="38"/>
              <w:ind w:left="307"/>
              <w:jc w:val="left"/>
              <w:rPr>
                <w:b/>
                <w:sz w:val="20"/>
              </w:rPr>
            </w:pPr>
            <w:r>
              <w:rPr>
                <w:b/>
                <w:spacing w:val="-2"/>
                <w:sz w:val="20"/>
              </w:rPr>
              <w:t>Организация</w:t>
            </w:r>
          </w:p>
        </w:tc>
        <w:tc>
          <w:tcPr>
            <w:tcW w:w="6844" w:type="dxa"/>
            <w:shd w:val="clear" w:color="auto" w:fill="D9D9D9"/>
          </w:tcPr>
          <w:p>
            <w:pPr>
              <w:pStyle w:val="TableParagraph"/>
              <w:spacing w:before="38"/>
              <w:ind w:left="16"/>
              <w:rPr>
                <w:b/>
                <w:sz w:val="20"/>
              </w:rPr>
            </w:pPr>
            <w:r>
              <w:rPr>
                <w:b/>
                <w:spacing w:val="-2"/>
                <w:sz w:val="20"/>
              </w:rPr>
              <w:t>Рекомендации</w:t>
            </w:r>
          </w:p>
        </w:tc>
      </w:tr>
      <w:tr>
        <w:trPr>
          <w:trHeight w:val="2980" w:hRule="atLeast"/>
        </w:trPr>
        <w:tc>
          <w:tcPr>
            <w:tcW w:w="686" w:type="dxa"/>
          </w:tcPr>
          <w:p>
            <w:pPr>
              <w:pStyle w:val="TableParagraph"/>
              <w:jc w:val="left"/>
              <w:rPr>
                <w:sz w:val="20"/>
              </w:rPr>
            </w:pPr>
          </w:p>
        </w:tc>
        <w:tc>
          <w:tcPr>
            <w:tcW w:w="1814" w:type="dxa"/>
          </w:tcPr>
          <w:p>
            <w:pPr>
              <w:pStyle w:val="TableParagraph"/>
              <w:jc w:val="left"/>
              <w:rPr>
                <w:sz w:val="20"/>
              </w:rPr>
            </w:pPr>
          </w:p>
        </w:tc>
        <w:tc>
          <w:tcPr>
            <w:tcW w:w="6844" w:type="dxa"/>
          </w:tcPr>
          <w:p>
            <w:pPr>
              <w:pStyle w:val="TableParagraph"/>
              <w:ind w:left="111" w:right="89"/>
              <w:jc w:val="both"/>
              <w:rPr>
                <w:sz w:val="20"/>
              </w:rPr>
            </w:pPr>
            <w:r>
              <w:rPr>
                <w:sz w:val="20"/>
              </w:rPr>
              <w:t>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сменных кресел- колясок;</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w:t>
            </w:r>
            <w:r>
              <w:rPr>
                <w:spacing w:val="70"/>
                <w:sz w:val="20"/>
              </w:rPr>
              <w:t>  </w:t>
            </w:r>
            <w:r>
              <w:rPr>
                <w:sz w:val="20"/>
              </w:rPr>
              <w:t>оборудованных</w:t>
            </w:r>
            <w:r>
              <w:rPr>
                <w:spacing w:val="70"/>
                <w:sz w:val="20"/>
              </w:rPr>
              <w:t>  </w:t>
            </w:r>
            <w:r>
              <w:rPr>
                <w:sz w:val="20"/>
              </w:rPr>
              <w:t>санитарно-гигиенических</w:t>
            </w:r>
            <w:r>
              <w:rPr>
                <w:spacing w:val="70"/>
                <w:sz w:val="20"/>
              </w:rPr>
              <w:t>  </w:t>
            </w:r>
            <w:r>
              <w:rPr>
                <w:sz w:val="20"/>
              </w:rPr>
              <w:t>помещений</w:t>
            </w:r>
            <w:r>
              <w:rPr>
                <w:spacing w:val="70"/>
                <w:sz w:val="20"/>
              </w:rPr>
              <w:t>  </w:t>
            </w:r>
            <w:r>
              <w:rPr>
                <w:spacing w:val="-10"/>
                <w:sz w:val="20"/>
              </w:rPr>
              <w:t>в</w:t>
            </w:r>
          </w:p>
          <w:p>
            <w:pPr>
              <w:pStyle w:val="TableParagraph"/>
              <w:spacing w:line="210" w:lineRule="exact"/>
              <w:ind w:left="111"/>
              <w:jc w:val="left"/>
              <w:rPr>
                <w:sz w:val="20"/>
              </w:rPr>
            </w:pPr>
            <w:r>
              <w:rPr>
                <w:spacing w:val="-2"/>
                <w:sz w:val="20"/>
              </w:rPr>
              <w:t>организации;</w:t>
            </w:r>
          </w:p>
        </w:tc>
      </w:tr>
      <w:tr>
        <w:trPr>
          <w:trHeight w:val="9887" w:hRule="atLeast"/>
        </w:trPr>
        <w:tc>
          <w:tcPr>
            <w:tcW w:w="68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29"/>
              <w:jc w:val="left"/>
              <w:rPr>
                <w:b/>
                <w:sz w:val="20"/>
              </w:rPr>
            </w:pPr>
          </w:p>
          <w:p>
            <w:pPr>
              <w:pStyle w:val="TableParagraph"/>
              <w:ind w:left="15" w:right="2"/>
              <w:rPr>
                <w:sz w:val="20"/>
              </w:rPr>
            </w:pPr>
            <w:r>
              <w:rPr>
                <w:spacing w:val="-5"/>
                <w:sz w:val="20"/>
              </w:rPr>
              <w:t>276</w:t>
            </w:r>
          </w:p>
        </w:tc>
        <w:tc>
          <w:tcPr>
            <w:tcW w:w="1814"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14"/>
              <w:jc w:val="left"/>
              <w:rPr>
                <w:b/>
                <w:sz w:val="20"/>
              </w:rPr>
            </w:pPr>
          </w:p>
          <w:p>
            <w:pPr>
              <w:pStyle w:val="TableParagraph"/>
              <w:ind w:left="110"/>
              <w:jc w:val="left"/>
              <w:rPr>
                <w:sz w:val="20"/>
              </w:rPr>
            </w:pPr>
            <w:r>
              <w:rPr>
                <w:sz w:val="20"/>
              </w:rPr>
              <w:t>МБОУ</w:t>
            </w:r>
            <w:r>
              <w:rPr>
                <w:spacing w:val="-7"/>
                <w:sz w:val="20"/>
              </w:rPr>
              <w:t> </w:t>
            </w:r>
            <w:r>
              <w:rPr>
                <w:spacing w:val="-5"/>
                <w:sz w:val="20"/>
              </w:rPr>
              <w:t>ДО</w:t>
            </w:r>
          </w:p>
          <w:p>
            <w:pPr>
              <w:pStyle w:val="TableParagraph"/>
              <w:ind w:left="110"/>
              <w:jc w:val="left"/>
              <w:rPr>
                <w:sz w:val="20"/>
              </w:rPr>
            </w:pPr>
            <w:r>
              <w:rPr>
                <w:spacing w:val="-2"/>
                <w:sz w:val="20"/>
              </w:rPr>
              <w:t>«ЦТРиГО»</w:t>
            </w:r>
          </w:p>
        </w:tc>
        <w:tc>
          <w:tcPr>
            <w:tcW w:w="6844" w:type="dxa"/>
          </w:tcPr>
          <w:p>
            <w:pPr>
              <w:pStyle w:val="TableParagraph"/>
              <w:ind w:left="111" w:right="91"/>
              <w:jc w:val="both"/>
              <w:rPr>
                <w:sz w:val="20"/>
              </w:rPr>
            </w:pPr>
            <w:r>
              <w:rPr>
                <w:sz w:val="20"/>
              </w:rPr>
              <w:t>Обеспечить указанные недостающие материалы и/или условия оказания услуг, а именно:</w:t>
            </w:r>
            <w:r>
              <w:rPr>
                <w:spacing w:val="40"/>
                <w:sz w:val="20"/>
              </w:rPr>
              <w:t> </w:t>
            </w:r>
            <w:r>
              <w:rPr>
                <w:sz w:val="20"/>
              </w:rPr>
              <w:t>- СТЕНД. Материально-техническое обеспечение образовательной деятельностиИнформация об условиях питания обучающихся,</w:t>
            </w:r>
            <w:r>
              <w:rPr>
                <w:spacing w:val="-11"/>
                <w:sz w:val="20"/>
              </w:rPr>
              <w:t> </w:t>
            </w:r>
            <w:r>
              <w:rPr>
                <w:sz w:val="20"/>
              </w:rPr>
              <w:t>в</w:t>
            </w:r>
            <w:r>
              <w:rPr>
                <w:spacing w:val="-11"/>
                <w:sz w:val="20"/>
              </w:rPr>
              <w:t> </w:t>
            </w:r>
            <w:r>
              <w:rPr>
                <w:sz w:val="20"/>
              </w:rPr>
              <w:t>том</w:t>
            </w:r>
            <w:r>
              <w:rPr>
                <w:spacing w:val="-11"/>
                <w:sz w:val="20"/>
              </w:rPr>
              <w:t> </w:t>
            </w:r>
            <w:r>
              <w:rPr>
                <w:sz w:val="20"/>
              </w:rPr>
              <w:t>числе</w:t>
            </w:r>
            <w:r>
              <w:rPr>
                <w:spacing w:val="-11"/>
                <w:sz w:val="20"/>
              </w:rPr>
              <w:t> </w:t>
            </w:r>
            <w:r>
              <w:rPr>
                <w:sz w:val="20"/>
              </w:rPr>
              <w:t>инвалидов</w:t>
            </w:r>
            <w:r>
              <w:rPr>
                <w:spacing w:val="-11"/>
                <w:sz w:val="20"/>
              </w:rPr>
              <w:t> </w:t>
            </w:r>
            <w:r>
              <w:rPr>
                <w:sz w:val="20"/>
              </w:rPr>
              <w:t>и</w:t>
            </w:r>
            <w:r>
              <w:rPr>
                <w:spacing w:val="-11"/>
                <w:sz w:val="20"/>
              </w:rPr>
              <w:t> </w:t>
            </w:r>
            <w:r>
              <w:rPr>
                <w:sz w:val="20"/>
              </w:rPr>
              <w:t>лиц</w:t>
            </w:r>
            <w:r>
              <w:rPr>
                <w:spacing w:val="-11"/>
                <w:sz w:val="20"/>
              </w:rPr>
              <w:t> </w:t>
            </w:r>
            <w:r>
              <w:rPr>
                <w:sz w:val="20"/>
              </w:rPr>
              <w:t>с</w:t>
            </w:r>
            <w:r>
              <w:rPr>
                <w:spacing w:val="-11"/>
                <w:sz w:val="20"/>
              </w:rPr>
              <w:t> </w:t>
            </w:r>
            <w:r>
              <w:rPr>
                <w:sz w:val="20"/>
              </w:rPr>
              <w:t>ограниченными</w:t>
            </w:r>
            <w:r>
              <w:rPr>
                <w:spacing w:val="-11"/>
                <w:sz w:val="20"/>
              </w:rPr>
              <w:t> </w:t>
            </w:r>
            <w:r>
              <w:rPr>
                <w:sz w:val="20"/>
              </w:rPr>
              <w:t>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w:t>
            </w:r>
            <w:r>
              <w:rPr>
                <w:spacing w:val="-10"/>
                <w:sz w:val="20"/>
              </w:rPr>
              <w:t> </w:t>
            </w:r>
            <w:r>
              <w:rPr>
                <w:sz w:val="20"/>
              </w:rPr>
              <w:t>и</w:t>
            </w:r>
            <w:r>
              <w:rPr>
                <w:spacing w:val="-10"/>
                <w:sz w:val="20"/>
              </w:rPr>
              <w:t> </w:t>
            </w:r>
            <w:r>
              <w:rPr>
                <w:sz w:val="20"/>
              </w:rPr>
              <w:t>ответы</w:t>
            </w:r>
            <w:r>
              <w:rPr>
                <w:spacing w:val="-11"/>
                <w:sz w:val="20"/>
              </w:rPr>
              <w:t> </w:t>
            </w:r>
            <w:r>
              <w:rPr>
                <w:sz w:val="20"/>
              </w:rPr>
              <w:t>на</w:t>
            </w:r>
            <w:r>
              <w:rPr>
                <w:spacing w:val="-10"/>
                <w:sz w:val="20"/>
              </w:rPr>
              <w:t> </w:t>
            </w:r>
            <w:r>
              <w:rPr>
                <w:sz w:val="20"/>
              </w:rPr>
              <w:t>вопросы</w:t>
            </w:r>
            <w:r>
              <w:rPr>
                <w:spacing w:val="-11"/>
                <w:sz w:val="20"/>
              </w:rPr>
              <w:t> </w:t>
            </w:r>
            <w:r>
              <w:rPr>
                <w:sz w:val="20"/>
              </w:rPr>
              <w:t>родителей</w:t>
            </w:r>
            <w:r>
              <w:rPr>
                <w:spacing w:val="-10"/>
                <w:sz w:val="20"/>
              </w:rPr>
              <w:t> </w:t>
            </w:r>
            <w:r>
              <w:rPr>
                <w:sz w:val="20"/>
              </w:rPr>
              <w:t>по</w:t>
            </w:r>
            <w:r>
              <w:rPr>
                <w:spacing w:val="-10"/>
                <w:sz w:val="20"/>
              </w:rPr>
              <w:t> </w:t>
            </w:r>
            <w:r>
              <w:rPr>
                <w:sz w:val="20"/>
              </w:rPr>
              <w:t>питанию.</w:t>
            </w:r>
            <w:r>
              <w:rPr>
                <w:spacing w:val="-10"/>
                <w:sz w:val="20"/>
              </w:rPr>
              <w:t> </w:t>
            </w:r>
            <w:r>
              <w:rPr>
                <w:sz w:val="20"/>
              </w:rPr>
              <w:t>-</w:t>
            </w:r>
            <w:r>
              <w:rPr>
                <w:spacing w:val="-10"/>
                <w:sz w:val="20"/>
              </w:rPr>
              <w:t> </w:t>
            </w:r>
            <w:r>
              <w:rPr>
                <w:sz w:val="20"/>
              </w:rPr>
              <w:t>Наличие</w:t>
            </w:r>
            <w:r>
              <w:rPr>
                <w:spacing w:val="-10"/>
                <w:sz w:val="20"/>
              </w:rPr>
              <w:t> </w:t>
            </w:r>
            <w:r>
              <w:rPr>
                <w:sz w:val="20"/>
              </w:rPr>
              <w:t>на</w:t>
            </w:r>
            <w:r>
              <w:rPr>
                <w:spacing w:val="-10"/>
                <w:sz w:val="20"/>
              </w:rPr>
              <w:t> </w:t>
            </w:r>
            <w:r>
              <w:rPr>
                <w:sz w:val="20"/>
              </w:rPr>
              <w:t>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w:t>
            </w:r>
            <w:r>
              <w:rPr>
                <w:spacing w:val="40"/>
                <w:sz w:val="20"/>
              </w:rPr>
              <w:t> </w:t>
            </w:r>
            <w:r>
              <w:rPr>
                <w:sz w:val="20"/>
              </w:rPr>
              <w:t>-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w:t>
            </w:r>
            <w:r>
              <w:rPr>
                <w:spacing w:val="40"/>
                <w:sz w:val="20"/>
              </w:rPr>
              <w:t> </w:t>
            </w:r>
            <w:r>
              <w:rPr>
                <w:sz w:val="20"/>
              </w:rPr>
              <w:t>- Обеспечение в организации условий доступности,</w:t>
            </w:r>
            <w:r>
              <w:rPr>
                <w:spacing w:val="57"/>
                <w:sz w:val="20"/>
              </w:rPr>
              <w:t> </w:t>
            </w:r>
            <w:r>
              <w:rPr>
                <w:sz w:val="20"/>
              </w:rPr>
              <w:t>позволяющих</w:t>
            </w:r>
            <w:r>
              <w:rPr>
                <w:spacing w:val="57"/>
                <w:sz w:val="20"/>
              </w:rPr>
              <w:t> </w:t>
            </w:r>
            <w:r>
              <w:rPr>
                <w:sz w:val="20"/>
              </w:rPr>
              <w:t>инвалидам</w:t>
            </w:r>
            <w:r>
              <w:rPr>
                <w:spacing w:val="58"/>
                <w:sz w:val="20"/>
              </w:rPr>
              <w:t> </w:t>
            </w:r>
            <w:r>
              <w:rPr>
                <w:sz w:val="20"/>
              </w:rPr>
              <w:t>получать</w:t>
            </w:r>
            <w:r>
              <w:rPr>
                <w:spacing w:val="57"/>
                <w:sz w:val="20"/>
              </w:rPr>
              <w:t> </w:t>
            </w:r>
            <w:r>
              <w:rPr>
                <w:sz w:val="20"/>
              </w:rPr>
              <w:t>образовательные</w:t>
            </w:r>
            <w:r>
              <w:rPr>
                <w:spacing w:val="58"/>
                <w:sz w:val="20"/>
              </w:rPr>
              <w:t> </w:t>
            </w:r>
            <w:r>
              <w:rPr>
                <w:spacing w:val="-2"/>
                <w:sz w:val="20"/>
              </w:rPr>
              <w:t>услуги</w:t>
            </w:r>
          </w:p>
          <w:p>
            <w:pPr>
              <w:pStyle w:val="TableParagraph"/>
              <w:spacing w:line="230" w:lineRule="exact"/>
              <w:ind w:left="111" w:right="94"/>
              <w:jc w:val="both"/>
              <w:rPr>
                <w:sz w:val="20"/>
              </w:rPr>
            </w:pPr>
            <w:r>
              <w:rPr>
                <w:sz w:val="20"/>
              </w:rPr>
              <w:t>наравне</w:t>
            </w:r>
            <w:r>
              <w:rPr>
                <w:spacing w:val="-9"/>
                <w:sz w:val="20"/>
              </w:rPr>
              <w:t> </w:t>
            </w:r>
            <w:r>
              <w:rPr>
                <w:sz w:val="20"/>
              </w:rPr>
              <w:t>с</w:t>
            </w:r>
            <w:r>
              <w:rPr>
                <w:spacing w:val="-9"/>
                <w:sz w:val="20"/>
              </w:rPr>
              <w:t> </w:t>
            </w:r>
            <w:r>
              <w:rPr>
                <w:sz w:val="20"/>
              </w:rPr>
              <w:t>другими:</w:t>
            </w:r>
            <w:r>
              <w:rPr>
                <w:spacing w:val="-9"/>
                <w:sz w:val="20"/>
              </w:rPr>
              <w:t> </w:t>
            </w:r>
            <w:r>
              <w:rPr>
                <w:sz w:val="20"/>
              </w:rPr>
              <w:t>Дублирование</w:t>
            </w:r>
            <w:r>
              <w:rPr>
                <w:spacing w:val="-9"/>
                <w:sz w:val="20"/>
              </w:rPr>
              <w:t> </w:t>
            </w:r>
            <w:r>
              <w:rPr>
                <w:sz w:val="20"/>
              </w:rPr>
              <w:t>для</w:t>
            </w:r>
            <w:r>
              <w:rPr>
                <w:spacing w:val="-9"/>
                <w:sz w:val="20"/>
              </w:rPr>
              <w:t> </w:t>
            </w:r>
            <w:r>
              <w:rPr>
                <w:sz w:val="20"/>
              </w:rPr>
              <w:t>инвалидов</w:t>
            </w:r>
            <w:r>
              <w:rPr>
                <w:spacing w:val="-9"/>
                <w:sz w:val="20"/>
              </w:rPr>
              <w:t> </w:t>
            </w:r>
            <w:r>
              <w:rPr>
                <w:sz w:val="20"/>
              </w:rPr>
              <w:t>по</w:t>
            </w:r>
            <w:r>
              <w:rPr>
                <w:spacing w:val="-9"/>
                <w:sz w:val="20"/>
              </w:rPr>
              <w:t> </w:t>
            </w:r>
            <w:r>
              <w:rPr>
                <w:sz w:val="20"/>
              </w:rPr>
              <w:t>слуху</w:t>
            </w:r>
            <w:r>
              <w:rPr>
                <w:spacing w:val="-9"/>
                <w:sz w:val="20"/>
              </w:rPr>
              <w:t> </w:t>
            </w:r>
            <w:r>
              <w:rPr>
                <w:sz w:val="20"/>
              </w:rPr>
              <w:t>и</w:t>
            </w:r>
            <w:r>
              <w:rPr>
                <w:spacing w:val="-9"/>
                <w:sz w:val="20"/>
              </w:rPr>
              <w:t> </w:t>
            </w:r>
            <w:r>
              <w:rPr>
                <w:sz w:val="20"/>
              </w:rPr>
              <w:t>зрению</w:t>
            </w:r>
            <w:r>
              <w:rPr>
                <w:spacing w:val="-9"/>
                <w:sz w:val="20"/>
              </w:rPr>
              <w:t> </w:t>
            </w:r>
            <w:r>
              <w:rPr>
                <w:sz w:val="20"/>
              </w:rPr>
              <w:t>звуковой и зрительной информации.</w:t>
            </w:r>
          </w:p>
        </w:tc>
      </w:tr>
    </w:tbl>
    <w:sectPr>
      <w:type w:val="continuous"/>
      <w:pgSz w:w="11910" w:h="16840"/>
      <w:pgMar w:header="0" w:footer="778" w:top="1100" w:bottom="96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35369472">
              <wp:simplePos x="0" y="0"/>
              <wp:positionH relativeFrom="page">
                <wp:posOffset>3975701</wp:posOffset>
              </wp:positionH>
              <wp:positionV relativeFrom="page">
                <wp:posOffset>10058504</wp:posOffset>
              </wp:positionV>
              <wp:extent cx="160020" cy="19685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60020" cy="196850"/>
                      </a:xfrm>
                      <a:prstGeom prst="rect">
                        <a:avLst/>
                      </a:prstGeom>
                    </wps:spPr>
                    <wps:txbx>
                      <w:txbxContent>
                        <w:p>
                          <w:pPr>
                            <w:spacing w:before="2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wps:txbx>
                    <wps:bodyPr wrap="square" lIns="0" tIns="0" rIns="0" bIns="0" rtlCol="0">
                      <a:noAutofit/>
                    </wps:bodyPr>
                  </wps:wsp>
                </a:graphicData>
              </a:graphic>
            </wp:anchor>
          </w:drawing>
        </mc:Choice>
        <mc:Fallback>
          <w:pict>
            <v:shape style="position:absolute;margin-left:313.047363pt;margin-top:792.00824pt;width:12.6pt;height:15.5pt;mso-position-horizontal-relative:page;mso-position-vertical-relative:page;z-index:-67947008" type="#_x0000_t202" id="docshape12" filled="false" stroked="false">
              <v:textbox inset="0,0,0,0">
                <w:txbxContent>
                  <w:p>
                    <w:pPr>
                      <w:spacing w:before="20"/>
                      <w:ind w:left="60" w:right="0" w:firstLine="0"/>
                      <w:jc w:val="lef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35369984">
              <wp:simplePos x="0" y="0"/>
              <wp:positionH relativeFrom="page">
                <wp:posOffset>5206553</wp:posOffset>
              </wp:positionH>
              <wp:positionV relativeFrom="page">
                <wp:posOffset>6949545</wp:posOffset>
              </wp:positionV>
              <wp:extent cx="230504" cy="19685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30504" cy="196850"/>
                      </a:xfrm>
                      <a:prstGeom prst="rect">
                        <a:avLst/>
                      </a:prstGeom>
                    </wps:spPr>
                    <wps:txbx>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30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409.964874pt;margin-top:547.208313pt;width:18.150pt;height:15.5pt;mso-position-horizontal-relative:page;mso-position-vertical-relative:page;z-index:-67946496" type="#_x0000_t202" id="docshape13" filled="false" stroked="false">
              <v:textbox inset="0,0,0,0">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30</w:t>
                    </w:r>
                    <w:r>
                      <w:rPr>
                        <w:rFonts w:ascii="Calibri"/>
                        <w:spacing w:val="-5"/>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35370496">
              <wp:simplePos x="0" y="0"/>
              <wp:positionH relativeFrom="page">
                <wp:posOffset>3904576</wp:posOffset>
              </wp:positionH>
              <wp:positionV relativeFrom="page">
                <wp:posOffset>10058504</wp:posOffset>
              </wp:positionV>
              <wp:extent cx="301625" cy="19685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301625" cy="196850"/>
                      </a:xfrm>
                      <a:prstGeom prst="rect">
                        <a:avLst/>
                      </a:prstGeom>
                    </wps:spPr>
                    <wps:txbx>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7.44696pt;margin-top:792.00824pt;width:23.75pt;height:15.5pt;mso-position-horizontal-relative:page;mso-position-vertical-relative:page;z-index:-67945984" type="#_x0000_t202" id="docshape56" filled="false" stroked="false">
              <v:textbox inset="0,0,0,0">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100</w:t>
                    </w:r>
                    <w:r>
                      <w:rPr>
                        <w:rFonts w:ascii="Calibri"/>
                        <w:spacing w:val="-5"/>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35371008">
              <wp:simplePos x="0" y="0"/>
              <wp:positionH relativeFrom="page">
                <wp:posOffset>5200994</wp:posOffset>
              </wp:positionH>
              <wp:positionV relativeFrom="page">
                <wp:posOffset>6928209</wp:posOffset>
              </wp:positionV>
              <wp:extent cx="301625" cy="19685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301625" cy="196850"/>
                      </a:xfrm>
                      <a:prstGeom prst="rect">
                        <a:avLst/>
                      </a:prstGeom>
                    </wps:spPr>
                    <wps:txbx>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111</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409.52713pt;margin-top:545.52832pt;width:23.75pt;height:15.5pt;mso-position-horizontal-relative:page;mso-position-vertical-relative:page;z-index:-67945472" type="#_x0000_t202" id="docshape57" filled="false" stroked="false">
              <v:textbox inset="0,0,0,0">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111</w:t>
                    </w:r>
                    <w:r>
                      <w:rPr>
                        <w:rFonts w:ascii="Calibri"/>
                        <w:spacing w:val="-5"/>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35371520">
              <wp:simplePos x="0" y="0"/>
              <wp:positionH relativeFrom="page">
                <wp:posOffset>3904896</wp:posOffset>
              </wp:positionH>
              <wp:positionV relativeFrom="page">
                <wp:posOffset>10058504</wp:posOffset>
              </wp:positionV>
              <wp:extent cx="301625" cy="19685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301625" cy="196850"/>
                      </a:xfrm>
                      <a:prstGeom prst="rect">
                        <a:avLst/>
                      </a:prstGeom>
                    </wps:spPr>
                    <wps:txbx>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138</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307.472168pt;margin-top:792.00824pt;width:23.75pt;height:15.5pt;mso-position-horizontal-relative:page;mso-position-vertical-relative:page;z-index:-67944960" type="#_x0000_t202" id="docshape58" filled="false" stroked="false">
              <v:textbox inset="0,0,0,0">
                <w:txbxContent>
                  <w:p>
                    <w:pPr>
                      <w:spacing w:before="2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138</w:t>
                    </w:r>
                    <w:r>
                      <w:rPr>
                        <w:rFonts w:ascii="Calibri"/>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119" w:hanging="56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1066" w:hanging="564"/>
      </w:pPr>
      <w:rPr>
        <w:rFonts w:hint="default"/>
        <w:lang w:val="ru-RU" w:eastAsia="en-US" w:bidi="ar-SA"/>
      </w:rPr>
    </w:lvl>
    <w:lvl w:ilvl="2">
      <w:start w:val="0"/>
      <w:numFmt w:val="bullet"/>
      <w:lvlText w:val="•"/>
      <w:lvlJc w:val="left"/>
      <w:pPr>
        <w:ind w:left="2012" w:hanging="564"/>
      </w:pPr>
      <w:rPr>
        <w:rFonts w:hint="default"/>
        <w:lang w:val="ru-RU" w:eastAsia="en-US" w:bidi="ar-SA"/>
      </w:rPr>
    </w:lvl>
    <w:lvl w:ilvl="3">
      <w:start w:val="0"/>
      <w:numFmt w:val="bullet"/>
      <w:lvlText w:val="•"/>
      <w:lvlJc w:val="left"/>
      <w:pPr>
        <w:ind w:left="2959" w:hanging="564"/>
      </w:pPr>
      <w:rPr>
        <w:rFonts w:hint="default"/>
        <w:lang w:val="ru-RU" w:eastAsia="en-US" w:bidi="ar-SA"/>
      </w:rPr>
    </w:lvl>
    <w:lvl w:ilvl="4">
      <w:start w:val="0"/>
      <w:numFmt w:val="bullet"/>
      <w:lvlText w:val="•"/>
      <w:lvlJc w:val="left"/>
      <w:pPr>
        <w:ind w:left="3905" w:hanging="564"/>
      </w:pPr>
      <w:rPr>
        <w:rFonts w:hint="default"/>
        <w:lang w:val="ru-RU" w:eastAsia="en-US" w:bidi="ar-SA"/>
      </w:rPr>
    </w:lvl>
    <w:lvl w:ilvl="5">
      <w:start w:val="0"/>
      <w:numFmt w:val="bullet"/>
      <w:lvlText w:val="•"/>
      <w:lvlJc w:val="left"/>
      <w:pPr>
        <w:ind w:left="4852" w:hanging="564"/>
      </w:pPr>
      <w:rPr>
        <w:rFonts w:hint="default"/>
        <w:lang w:val="ru-RU" w:eastAsia="en-US" w:bidi="ar-SA"/>
      </w:rPr>
    </w:lvl>
    <w:lvl w:ilvl="6">
      <w:start w:val="0"/>
      <w:numFmt w:val="bullet"/>
      <w:lvlText w:val="•"/>
      <w:lvlJc w:val="left"/>
      <w:pPr>
        <w:ind w:left="5798" w:hanging="564"/>
      </w:pPr>
      <w:rPr>
        <w:rFonts w:hint="default"/>
        <w:lang w:val="ru-RU" w:eastAsia="en-US" w:bidi="ar-SA"/>
      </w:rPr>
    </w:lvl>
    <w:lvl w:ilvl="7">
      <w:start w:val="0"/>
      <w:numFmt w:val="bullet"/>
      <w:lvlText w:val="•"/>
      <w:lvlJc w:val="left"/>
      <w:pPr>
        <w:ind w:left="6744" w:hanging="564"/>
      </w:pPr>
      <w:rPr>
        <w:rFonts w:hint="default"/>
        <w:lang w:val="ru-RU" w:eastAsia="en-US" w:bidi="ar-SA"/>
      </w:rPr>
    </w:lvl>
    <w:lvl w:ilvl="8">
      <w:start w:val="0"/>
      <w:numFmt w:val="bullet"/>
      <w:lvlText w:val="•"/>
      <w:lvlJc w:val="left"/>
      <w:pPr>
        <w:ind w:left="7691" w:hanging="564"/>
      </w:pPr>
      <w:rPr>
        <w:rFonts w:hint="default"/>
        <w:lang w:val="ru-RU" w:eastAsia="en-US" w:bidi="ar-SA"/>
      </w:rPr>
    </w:lvl>
  </w:abstractNum>
  <w:abstractNum w:abstractNumId="25">
    <w:multiLevelType w:val="hybridMultilevel"/>
    <w:lvl w:ilvl="0">
      <w:start w:val="5"/>
      <w:numFmt w:val="decimal"/>
      <w:lvlText w:val="%1"/>
      <w:lvlJc w:val="left"/>
      <w:pPr>
        <w:ind w:left="119" w:hanging="719"/>
        <w:jc w:val="left"/>
      </w:pPr>
      <w:rPr>
        <w:rFonts w:hint="default"/>
        <w:lang w:val="ru-RU" w:eastAsia="en-US" w:bidi="ar-SA"/>
      </w:rPr>
    </w:lvl>
    <w:lvl w:ilvl="1">
      <w:start w:val="1"/>
      <w:numFmt w:val="decimal"/>
      <w:lvlText w:val="%1.%2."/>
      <w:lvlJc w:val="left"/>
      <w:pPr>
        <w:ind w:left="119" w:hanging="719"/>
        <w:jc w:val="right"/>
      </w:pPr>
      <w:rPr>
        <w:rFonts w:hint="default" w:ascii="Times New Roman" w:hAnsi="Times New Roman" w:eastAsia="Times New Roman" w:cs="Times New Roman"/>
        <w:b w:val="0"/>
        <w:bCs w:val="0"/>
        <w:i w:val="0"/>
        <w:iCs w:val="0"/>
        <w:spacing w:val="0"/>
        <w:w w:val="99"/>
        <w:sz w:val="28"/>
        <w:szCs w:val="28"/>
        <w:lang w:val="ru-RU" w:eastAsia="en-US" w:bidi="ar-SA"/>
      </w:rPr>
    </w:lvl>
    <w:lvl w:ilvl="2">
      <w:start w:val="0"/>
      <w:numFmt w:val="bullet"/>
      <w:lvlText w:val="•"/>
      <w:lvlJc w:val="left"/>
      <w:pPr>
        <w:ind w:left="2012" w:hanging="719"/>
      </w:pPr>
      <w:rPr>
        <w:rFonts w:hint="default"/>
        <w:lang w:val="ru-RU" w:eastAsia="en-US" w:bidi="ar-SA"/>
      </w:rPr>
    </w:lvl>
    <w:lvl w:ilvl="3">
      <w:start w:val="0"/>
      <w:numFmt w:val="bullet"/>
      <w:lvlText w:val="•"/>
      <w:lvlJc w:val="left"/>
      <w:pPr>
        <w:ind w:left="2959" w:hanging="719"/>
      </w:pPr>
      <w:rPr>
        <w:rFonts w:hint="default"/>
        <w:lang w:val="ru-RU" w:eastAsia="en-US" w:bidi="ar-SA"/>
      </w:rPr>
    </w:lvl>
    <w:lvl w:ilvl="4">
      <w:start w:val="0"/>
      <w:numFmt w:val="bullet"/>
      <w:lvlText w:val="•"/>
      <w:lvlJc w:val="left"/>
      <w:pPr>
        <w:ind w:left="3905" w:hanging="719"/>
      </w:pPr>
      <w:rPr>
        <w:rFonts w:hint="default"/>
        <w:lang w:val="ru-RU" w:eastAsia="en-US" w:bidi="ar-SA"/>
      </w:rPr>
    </w:lvl>
    <w:lvl w:ilvl="5">
      <w:start w:val="0"/>
      <w:numFmt w:val="bullet"/>
      <w:lvlText w:val="•"/>
      <w:lvlJc w:val="left"/>
      <w:pPr>
        <w:ind w:left="4852" w:hanging="719"/>
      </w:pPr>
      <w:rPr>
        <w:rFonts w:hint="default"/>
        <w:lang w:val="ru-RU" w:eastAsia="en-US" w:bidi="ar-SA"/>
      </w:rPr>
    </w:lvl>
    <w:lvl w:ilvl="6">
      <w:start w:val="0"/>
      <w:numFmt w:val="bullet"/>
      <w:lvlText w:val="•"/>
      <w:lvlJc w:val="left"/>
      <w:pPr>
        <w:ind w:left="5798" w:hanging="719"/>
      </w:pPr>
      <w:rPr>
        <w:rFonts w:hint="default"/>
        <w:lang w:val="ru-RU" w:eastAsia="en-US" w:bidi="ar-SA"/>
      </w:rPr>
    </w:lvl>
    <w:lvl w:ilvl="7">
      <w:start w:val="0"/>
      <w:numFmt w:val="bullet"/>
      <w:lvlText w:val="•"/>
      <w:lvlJc w:val="left"/>
      <w:pPr>
        <w:ind w:left="6744" w:hanging="719"/>
      </w:pPr>
      <w:rPr>
        <w:rFonts w:hint="default"/>
        <w:lang w:val="ru-RU" w:eastAsia="en-US" w:bidi="ar-SA"/>
      </w:rPr>
    </w:lvl>
    <w:lvl w:ilvl="8">
      <w:start w:val="0"/>
      <w:numFmt w:val="bullet"/>
      <w:lvlText w:val="•"/>
      <w:lvlJc w:val="left"/>
      <w:pPr>
        <w:ind w:left="7691" w:hanging="719"/>
      </w:pPr>
      <w:rPr>
        <w:rFonts w:hint="default"/>
        <w:lang w:val="ru-RU" w:eastAsia="en-US" w:bidi="ar-SA"/>
      </w:rPr>
    </w:lvl>
  </w:abstractNum>
  <w:abstractNum w:abstractNumId="24">
    <w:multiLevelType w:val="hybridMultilevel"/>
    <w:lvl w:ilvl="0">
      <w:start w:val="4"/>
      <w:numFmt w:val="decimal"/>
      <w:lvlText w:val="%1"/>
      <w:lvlJc w:val="left"/>
      <w:pPr>
        <w:ind w:left="119" w:hanging="559"/>
        <w:jc w:val="left"/>
      </w:pPr>
      <w:rPr>
        <w:rFonts w:hint="default"/>
        <w:lang w:val="ru-RU" w:eastAsia="en-US" w:bidi="ar-SA"/>
      </w:rPr>
    </w:lvl>
    <w:lvl w:ilvl="1">
      <w:start w:val="1"/>
      <w:numFmt w:val="decimal"/>
      <w:lvlText w:val="%1.%2."/>
      <w:lvlJc w:val="left"/>
      <w:pPr>
        <w:ind w:left="119" w:hanging="559"/>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start w:val="0"/>
      <w:numFmt w:val="bullet"/>
      <w:lvlText w:val="•"/>
      <w:lvlJc w:val="left"/>
      <w:pPr>
        <w:ind w:left="2012" w:hanging="559"/>
      </w:pPr>
      <w:rPr>
        <w:rFonts w:hint="default"/>
        <w:lang w:val="ru-RU" w:eastAsia="en-US" w:bidi="ar-SA"/>
      </w:rPr>
    </w:lvl>
    <w:lvl w:ilvl="3">
      <w:start w:val="0"/>
      <w:numFmt w:val="bullet"/>
      <w:lvlText w:val="•"/>
      <w:lvlJc w:val="left"/>
      <w:pPr>
        <w:ind w:left="2959" w:hanging="559"/>
      </w:pPr>
      <w:rPr>
        <w:rFonts w:hint="default"/>
        <w:lang w:val="ru-RU" w:eastAsia="en-US" w:bidi="ar-SA"/>
      </w:rPr>
    </w:lvl>
    <w:lvl w:ilvl="4">
      <w:start w:val="0"/>
      <w:numFmt w:val="bullet"/>
      <w:lvlText w:val="•"/>
      <w:lvlJc w:val="left"/>
      <w:pPr>
        <w:ind w:left="3905" w:hanging="559"/>
      </w:pPr>
      <w:rPr>
        <w:rFonts w:hint="default"/>
        <w:lang w:val="ru-RU" w:eastAsia="en-US" w:bidi="ar-SA"/>
      </w:rPr>
    </w:lvl>
    <w:lvl w:ilvl="5">
      <w:start w:val="0"/>
      <w:numFmt w:val="bullet"/>
      <w:lvlText w:val="•"/>
      <w:lvlJc w:val="left"/>
      <w:pPr>
        <w:ind w:left="4852" w:hanging="559"/>
      </w:pPr>
      <w:rPr>
        <w:rFonts w:hint="default"/>
        <w:lang w:val="ru-RU" w:eastAsia="en-US" w:bidi="ar-SA"/>
      </w:rPr>
    </w:lvl>
    <w:lvl w:ilvl="6">
      <w:start w:val="0"/>
      <w:numFmt w:val="bullet"/>
      <w:lvlText w:val="•"/>
      <w:lvlJc w:val="left"/>
      <w:pPr>
        <w:ind w:left="5798" w:hanging="559"/>
      </w:pPr>
      <w:rPr>
        <w:rFonts w:hint="default"/>
        <w:lang w:val="ru-RU" w:eastAsia="en-US" w:bidi="ar-SA"/>
      </w:rPr>
    </w:lvl>
    <w:lvl w:ilvl="7">
      <w:start w:val="0"/>
      <w:numFmt w:val="bullet"/>
      <w:lvlText w:val="•"/>
      <w:lvlJc w:val="left"/>
      <w:pPr>
        <w:ind w:left="6744" w:hanging="559"/>
      </w:pPr>
      <w:rPr>
        <w:rFonts w:hint="default"/>
        <w:lang w:val="ru-RU" w:eastAsia="en-US" w:bidi="ar-SA"/>
      </w:rPr>
    </w:lvl>
    <w:lvl w:ilvl="8">
      <w:start w:val="0"/>
      <w:numFmt w:val="bullet"/>
      <w:lvlText w:val="•"/>
      <w:lvlJc w:val="left"/>
      <w:pPr>
        <w:ind w:left="7691" w:hanging="559"/>
      </w:pPr>
      <w:rPr>
        <w:rFonts w:hint="default"/>
        <w:lang w:val="ru-RU" w:eastAsia="en-US" w:bidi="ar-SA"/>
      </w:rPr>
    </w:lvl>
  </w:abstractNum>
  <w:abstractNum w:abstractNumId="23">
    <w:multiLevelType w:val="hybridMultilevel"/>
    <w:lvl w:ilvl="0">
      <w:start w:val="3"/>
      <w:numFmt w:val="decimal"/>
      <w:lvlText w:val="%1"/>
      <w:lvlJc w:val="left"/>
      <w:pPr>
        <w:ind w:left="119" w:hanging="740"/>
        <w:jc w:val="left"/>
      </w:pPr>
      <w:rPr>
        <w:rFonts w:hint="default"/>
        <w:lang w:val="ru-RU" w:eastAsia="en-US" w:bidi="ar-SA"/>
      </w:rPr>
    </w:lvl>
    <w:lvl w:ilvl="1">
      <w:start w:val="1"/>
      <w:numFmt w:val="decimal"/>
      <w:lvlText w:val="%1.%2."/>
      <w:lvlJc w:val="left"/>
      <w:pPr>
        <w:ind w:left="119" w:hanging="740"/>
        <w:jc w:val="right"/>
      </w:pPr>
      <w:rPr>
        <w:rFonts w:hint="default" w:ascii="Times New Roman" w:hAnsi="Times New Roman" w:eastAsia="Times New Roman" w:cs="Times New Roman"/>
        <w:b w:val="0"/>
        <w:bCs w:val="0"/>
        <w:i w:val="0"/>
        <w:iCs w:val="0"/>
        <w:spacing w:val="0"/>
        <w:w w:val="99"/>
        <w:sz w:val="28"/>
        <w:szCs w:val="28"/>
        <w:lang w:val="ru-RU" w:eastAsia="en-US" w:bidi="ar-SA"/>
      </w:rPr>
    </w:lvl>
    <w:lvl w:ilvl="2">
      <w:start w:val="0"/>
      <w:numFmt w:val="bullet"/>
      <w:lvlText w:val="•"/>
      <w:lvlJc w:val="left"/>
      <w:pPr>
        <w:ind w:left="2012" w:hanging="740"/>
      </w:pPr>
      <w:rPr>
        <w:rFonts w:hint="default"/>
        <w:lang w:val="ru-RU" w:eastAsia="en-US" w:bidi="ar-SA"/>
      </w:rPr>
    </w:lvl>
    <w:lvl w:ilvl="3">
      <w:start w:val="0"/>
      <w:numFmt w:val="bullet"/>
      <w:lvlText w:val="•"/>
      <w:lvlJc w:val="left"/>
      <w:pPr>
        <w:ind w:left="2959" w:hanging="740"/>
      </w:pPr>
      <w:rPr>
        <w:rFonts w:hint="default"/>
        <w:lang w:val="ru-RU" w:eastAsia="en-US" w:bidi="ar-SA"/>
      </w:rPr>
    </w:lvl>
    <w:lvl w:ilvl="4">
      <w:start w:val="0"/>
      <w:numFmt w:val="bullet"/>
      <w:lvlText w:val="•"/>
      <w:lvlJc w:val="left"/>
      <w:pPr>
        <w:ind w:left="3905" w:hanging="740"/>
      </w:pPr>
      <w:rPr>
        <w:rFonts w:hint="default"/>
        <w:lang w:val="ru-RU" w:eastAsia="en-US" w:bidi="ar-SA"/>
      </w:rPr>
    </w:lvl>
    <w:lvl w:ilvl="5">
      <w:start w:val="0"/>
      <w:numFmt w:val="bullet"/>
      <w:lvlText w:val="•"/>
      <w:lvlJc w:val="left"/>
      <w:pPr>
        <w:ind w:left="4852" w:hanging="740"/>
      </w:pPr>
      <w:rPr>
        <w:rFonts w:hint="default"/>
        <w:lang w:val="ru-RU" w:eastAsia="en-US" w:bidi="ar-SA"/>
      </w:rPr>
    </w:lvl>
    <w:lvl w:ilvl="6">
      <w:start w:val="0"/>
      <w:numFmt w:val="bullet"/>
      <w:lvlText w:val="•"/>
      <w:lvlJc w:val="left"/>
      <w:pPr>
        <w:ind w:left="5798" w:hanging="740"/>
      </w:pPr>
      <w:rPr>
        <w:rFonts w:hint="default"/>
        <w:lang w:val="ru-RU" w:eastAsia="en-US" w:bidi="ar-SA"/>
      </w:rPr>
    </w:lvl>
    <w:lvl w:ilvl="7">
      <w:start w:val="0"/>
      <w:numFmt w:val="bullet"/>
      <w:lvlText w:val="•"/>
      <w:lvlJc w:val="left"/>
      <w:pPr>
        <w:ind w:left="6744" w:hanging="740"/>
      </w:pPr>
      <w:rPr>
        <w:rFonts w:hint="default"/>
        <w:lang w:val="ru-RU" w:eastAsia="en-US" w:bidi="ar-SA"/>
      </w:rPr>
    </w:lvl>
    <w:lvl w:ilvl="8">
      <w:start w:val="0"/>
      <w:numFmt w:val="bullet"/>
      <w:lvlText w:val="•"/>
      <w:lvlJc w:val="left"/>
      <w:pPr>
        <w:ind w:left="7691" w:hanging="740"/>
      </w:pPr>
      <w:rPr>
        <w:rFonts w:hint="default"/>
        <w:lang w:val="ru-RU" w:eastAsia="en-US" w:bidi="ar-SA"/>
      </w:rPr>
    </w:lvl>
  </w:abstractNum>
  <w:abstractNum w:abstractNumId="22">
    <w:multiLevelType w:val="hybridMultilevel"/>
    <w:lvl w:ilvl="0">
      <w:start w:val="1"/>
      <w:numFmt w:val="decimal"/>
      <w:lvlText w:val="%1"/>
      <w:lvlJc w:val="left"/>
      <w:pPr>
        <w:ind w:left="119" w:hanging="822"/>
        <w:jc w:val="left"/>
      </w:pPr>
      <w:rPr>
        <w:rFonts w:hint="default"/>
        <w:lang w:val="ru-RU" w:eastAsia="en-US" w:bidi="ar-SA"/>
      </w:rPr>
    </w:lvl>
    <w:lvl w:ilvl="1">
      <w:start w:val="3"/>
      <w:numFmt w:val="decimal"/>
      <w:lvlText w:val="%1.%2"/>
      <w:lvlJc w:val="left"/>
      <w:pPr>
        <w:ind w:left="119" w:hanging="822"/>
        <w:jc w:val="left"/>
      </w:pPr>
      <w:rPr>
        <w:rFonts w:hint="default"/>
        <w:lang w:val="ru-RU" w:eastAsia="en-US" w:bidi="ar-SA"/>
      </w:rPr>
    </w:lvl>
    <w:lvl w:ilvl="2">
      <w:start w:val="1"/>
      <w:numFmt w:val="decimal"/>
      <w:lvlText w:val="%1.%2.%3."/>
      <w:lvlJc w:val="left"/>
      <w:pPr>
        <w:ind w:left="119" w:hanging="822"/>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start w:val="0"/>
      <w:numFmt w:val="bullet"/>
      <w:lvlText w:val="•"/>
      <w:lvlJc w:val="left"/>
      <w:pPr>
        <w:ind w:left="2959" w:hanging="822"/>
      </w:pPr>
      <w:rPr>
        <w:rFonts w:hint="default"/>
        <w:lang w:val="ru-RU" w:eastAsia="en-US" w:bidi="ar-SA"/>
      </w:rPr>
    </w:lvl>
    <w:lvl w:ilvl="4">
      <w:start w:val="0"/>
      <w:numFmt w:val="bullet"/>
      <w:lvlText w:val="•"/>
      <w:lvlJc w:val="left"/>
      <w:pPr>
        <w:ind w:left="3905" w:hanging="822"/>
      </w:pPr>
      <w:rPr>
        <w:rFonts w:hint="default"/>
        <w:lang w:val="ru-RU" w:eastAsia="en-US" w:bidi="ar-SA"/>
      </w:rPr>
    </w:lvl>
    <w:lvl w:ilvl="5">
      <w:start w:val="0"/>
      <w:numFmt w:val="bullet"/>
      <w:lvlText w:val="•"/>
      <w:lvlJc w:val="left"/>
      <w:pPr>
        <w:ind w:left="4852" w:hanging="822"/>
      </w:pPr>
      <w:rPr>
        <w:rFonts w:hint="default"/>
        <w:lang w:val="ru-RU" w:eastAsia="en-US" w:bidi="ar-SA"/>
      </w:rPr>
    </w:lvl>
    <w:lvl w:ilvl="6">
      <w:start w:val="0"/>
      <w:numFmt w:val="bullet"/>
      <w:lvlText w:val="•"/>
      <w:lvlJc w:val="left"/>
      <w:pPr>
        <w:ind w:left="5798" w:hanging="822"/>
      </w:pPr>
      <w:rPr>
        <w:rFonts w:hint="default"/>
        <w:lang w:val="ru-RU" w:eastAsia="en-US" w:bidi="ar-SA"/>
      </w:rPr>
    </w:lvl>
    <w:lvl w:ilvl="7">
      <w:start w:val="0"/>
      <w:numFmt w:val="bullet"/>
      <w:lvlText w:val="•"/>
      <w:lvlJc w:val="left"/>
      <w:pPr>
        <w:ind w:left="6744" w:hanging="822"/>
      </w:pPr>
      <w:rPr>
        <w:rFonts w:hint="default"/>
        <w:lang w:val="ru-RU" w:eastAsia="en-US" w:bidi="ar-SA"/>
      </w:rPr>
    </w:lvl>
    <w:lvl w:ilvl="8">
      <w:start w:val="0"/>
      <w:numFmt w:val="bullet"/>
      <w:lvlText w:val="•"/>
      <w:lvlJc w:val="left"/>
      <w:pPr>
        <w:ind w:left="7691" w:hanging="822"/>
      </w:pPr>
      <w:rPr>
        <w:rFonts w:hint="default"/>
        <w:lang w:val="ru-RU" w:eastAsia="en-US" w:bidi="ar-SA"/>
      </w:rPr>
    </w:lvl>
  </w:abstractNum>
  <w:abstractNum w:abstractNumId="21">
    <w:multiLevelType w:val="hybridMultilevel"/>
    <w:lvl w:ilvl="0">
      <w:start w:val="1"/>
      <w:numFmt w:val="decimal"/>
      <w:lvlText w:val="%1"/>
      <w:lvlJc w:val="left"/>
      <w:pPr>
        <w:ind w:left="119" w:hanging="849"/>
        <w:jc w:val="left"/>
      </w:pPr>
      <w:rPr>
        <w:rFonts w:hint="default"/>
        <w:lang w:val="ru-RU" w:eastAsia="en-US" w:bidi="ar-SA"/>
      </w:rPr>
    </w:lvl>
    <w:lvl w:ilvl="1">
      <w:start w:val="1"/>
      <w:numFmt w:val="decimal"/>
      <w:lvlText w:val="%1.%2"/>
      <w:lvlJc w:val="left"/>
      <w:pPr>
        <w:ind w:left="119" w:hanging="849"/>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2">
      <w:start w:val="1"/>
      <w:numFmt w:val="decimal"/>
      <w:lvlText w:val="%1.%2.%3."/>
      <w:lvlJc w:val="left"/>
      <w:pPr>
        <w:ind w:left="119" w:hanging="849"/>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3">
      <w:start w:val="0"/>
      <w:numFmt w:val="bullet"/>
      <w:lvlText w:val="•"/>
      <w:lvlJc w:val="left"/>
      <w:pPr>
        <w:ind w:left="2959" w:hanging="849"/>
      </w:pPr>
      <w:rPr>
        <w:rFonts w:hint="default"/>
        <w:lang w:val="ru-RU" w:eastAsia="en-US" w:bidi="ar-SA"/>
      </w:rPr>
    </w:lvl>
    <w:lvl w:ilvl="4">
      <w:start w:val="0"/>
      <w:numFmt w:val="bullet"/>
      <w:lvlText w:val="•"/>
      <w:lvlJc w:val="left"/>
      <w:pPr>
        <w:ind w:left="3905" w:hanging="849"/>
      </w:pPr>
      <w:rPr>
        <w:rFonts w:hint="default"/>
        <w:lang w:val="ru-RU" w:eastAsia="en-US" w:bidi="ar-SA"/>
      </w:rPr>
    </w:lvl>
    <w:lvl w:ilvl="5">
      <w:start w:val="0"/>
      <w:numFmt w:val="bullet"/>
      <w:lvlText w:val="•"/>
      <w:lvlJc w:val="left"/>
      <w:pPr>
        <w:ind w:left="4852" w:hanging="849"/>
      </w:pPr>
      <w:rPr>
        <w:rFonts w:hint="default"/>
        <w:lang w:val="ru-RU" w:eastAsia="en-US" w:bidi="ar-SA"/>
      </w:rPr>
    </w:lvl>
    <w:lvl w:ilvl="6">
      <w:start w:val="0"/>
      <w:numFmt w:val="bullet"/>
      <w:lvlText w:val="•"/>
      <w:lvlJc w:val="left"/>
      <w:pPr>
        <w:ind w:left="5798" w:hanging="849"/>
      </w:pPr>
      <w:rPr>
        <w:rFonts w:hint="default"/>
        <w:lang w:val="ru-RU" w:eastAsia="en-US" w:bidi="ar-SA"/>
      </w:rPr>
    </w:lvl>
    <w:lvl w:ilvl="7">
      <w:start w:val="0"/>
      <w:numFmt w:val="bullet"/>
      <w:lvlText w:val="•"/>
      <w:lvlJc w:val="left"/>
      <w:pPr>
        <w:ind w:left="6744" w:hanging="849"/>
      </w:pPr>
      <w:rPr>
        <w:rFonts w:hint="default"/>
        <w:lang w:val="ru-RU" w:eastAsia="en-US" w:bidi="ar-SA"/>
      </w:rPr>
    </w:lvl>
    <w:lvl w:ilvl="8">
      <w:start w:val="0"/>
      <w:numFmt w:val="bullet"/>
      <w:lvlText w:val="•"/>
      <w:lvlJc w:val="left"/>
      <w:pPr>
        <w:ind w:left="7691" w:hanging="849"/>
      </w:pPr>
      <w:rPr>
        <w:rFonts w:hint="default"/>
        <w:lang w:val="ru-RU" w:eastAsia="en-US" w:bidi="ar-SA"/>
      </w:rPr>
    </w:lvl>
  </w:abstractNum>
  <w:abstractNum w:abstractNumId="20">
    <w:multiLevelType w:val="hybridMultilevel"/>
    <w:lvl w:ilvl="0">
      <w:start w:val="1"/>
      <w:numFmt w:val="decimal"/>
      <w:lvlText w:val="%1)"/>
      <w:lvlJc w:val="left"/>
      <w:pPr>
        <w:ind w:left="812" w:hanging="293"/>
        <w:jc w:val="right"/>
      </w:pPr>
      <w:rPr>
        <w:rFonts w:hint="default"/>
        <w:spacing w:val="0"/>
        <w:w w:val="100"/>
        <w:lang w:val="ru-RU" w:eastAsia="en-US" w:bidi="ar-SA"/>
      </w:rPr>
    </w:lvl>
    <w:lvl w:ilvl="1">
      <w:start w:val="0"/>
      <w:numFmt w:val="bullet"/>
      <w:lvlText w:val="–"/>
      <w:lvlJc w:val="left"/>
      <w:pPr>
        <w:ind w:left="224" w:hanging="254"/>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375" w:hanging="254"/>
      </w:pPr>
      <w:rPr>
        <w:rFonts w:hint="default"/>
        <w:lang w:val="ru-RU" w:eastAsia="en-US" w:bidi="ar-SA"/>
      </w:rPr>
    </w:lvl>
    <w:lvl w:ilvl="3">
      <w:start w:val="0"/>
      <w:numFmt w:val="bullet"/>
      <w:lvlText w:val="•"/>
      <w:lvlJc w:val="left"/>
      <w:pPr>
        <w:ind w:left="3930" w:hanging="254"/>
      </w:pPr>
      <w:rPr>
        <w:rFonts w:hint="default"/>
        <w:lang w:val="ru-RU" w:eastAsia="en-US" w:bidi="ar-SA"/>
      </w:rPr>
    </w:lvl>
    <w:lvl w:ilvl="4">
      <w:start w:val="0"/>
      <w:numFmt w:val="bullet"/>
      <w:lvlText w:val="•"/>
      <w:lvlJc w:val="left"/>
      <w:pPr>
        <w:ind w:left="5486" w:hanging="254"/>
      </w:pPr>
      <w:rPr>
        <w:rFonts w:hint="default"/>
        <w:lang w:val="ru-RU" w:eastAsia="en-US" w:bidi="ar-SA"/>
      </w:rPr>
    </w:lvl>
    <w:lvl w:ilvl="5">
      <w:start w:val="0"/>
      <w:numFmt w:val="bullet"/>
      <w:lvlText w:val="•"/>
      <w:lvlJc w:val="left"/>
      <w:pPr>
        <w:ind w:left="7041" w:hanging="254"/>
      </w:pPr>
      <w:rPr>
        <w:rFonts w:hint="default"/>
        <w:lang w:val="ru-RU" w:eastAsia="en-US" w:bidi="ar-SA"/>
      </w:rPr>
    </w:lvl>
    <w:lvl w:ilvl="6">
      <w:start w:val="0"/>
      <w:numFmt w:val="bullet"/>
      <w:lvlText w:val="•"/>
      <w:lvlJc w:val="left"/>
      <w:pPr>
        <w:ind w:left="8596" w:hanging="254"/>
      </w:pPr>
      <w:rPr>
        <w:rFonts w:hint="default"/>
        <w:lang w:val="ru-RU" w:eastAsia="en-US" w:bidi="ar-SA"/>
      </w:rPr>
    </w:lvl>
    <w:lvl w:ilvl="7">
      <w:start w:val="0"/>
      <w:numFmt w:val="bullet"/>
      <w:lvlText w:val="•"/>
      <w:lvlJc w:val="left"/>
      <w:pPr>
        <w:ind w:left="10152" w:hanging="254"/>
      </w:pPr>
      <w:rPr>
        <w:rFonts w:hint="default"/>
        <w:lang w:val="ru-RU" w:eastAsia="en-US" w:bidi="ar-SA"/>
      </w:rPr>
    </w:lvl>
    <w:lvl w:ilvl="8">
      <w:start w:val="0"/>
      <w:numFmt w:val="bullet"/>
      <w:lvlText w:val="•"/>
      <w:lvlJc w:val="left"/>
      <w:pPr>
        <w:ind w:left="11707" w:hanging="254"/>
      </w:pPr>
      <w:rPr>
        <w:rFonts w:hint="default"/>
        <w:lang w:val="ru-RU" w:eastAsia="en-US" w:bidi="ar-SA"/>
      </w:rPr>
    </w:lvl>
  </w:abstractNum>
  <w:abstractNum w:abstractNumId="19">
    <w:multiLevelType w:val="hybridMultilevel"/>
    <w:lvl w:ilvl="0">
      <w:start w:val="5"/>
      <w:numFmt w:val="decimal"/>
      <w:lvlText w:val="%1"/>
      <w:lvlJc w:val="left"/>
      <w:pPr>
        <w:ind w:left="106" w:hanging="540"/>
        <w:jc w:val="left"/>
      </w:pPr>
      <w:rPr>
        <w:rFonts w:hint="default"/>
        <w:lang w:val="ru-RU" w:eastAsia="en-US" w:bidi="ar-SA"/>
      </w:rPr>
    </w:lvl>
    <w:lvl w:ilvl="1">
      <w:start w:val="2"/>
      <w:numFmt w:val="decimal"/>
      <w:lvlText w:val="%1.%2"/>
      <w:lvlJc w:val="left"/>
      <w:pPr>
        <w:ind w:left="106" w:hanging="540"/>
        <w:jc w:val="left"/>
      </w:pPr>
      <w:rPr>
        <w:rFonts w:hint="default"/>
        <w:lang w:val="ru-RU" w:eastAsia="en-US" w:bidi="ar-SA"/>
      </w:rPr>
    </w:lvl>
    <w:lvl w:ilvl="2">
      <w:start w:val="1"/>
      <w:numFmt w:val="decimal"/>
      <w:lvlText w:val="%1.%2.%3"/>
      <w:lvlJc w:val="left"/>
      <w:pPr>
        <w:ind w:left="106" w:hanging="5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3">
      <w:start w:val="0"/>
      <w:numFmt w:val="bullet"/>
      <w:lvlText w:val="-"/>
      <w:lvlJc w:val="left"/>
      <w:pPr>
        <w:ind w:left="106"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4">
      <w:start w:val="0"/>
      <w:numFmt w:val="bullet"/>
      <w:lvlText w:val="•"/>
      <w:lvlJc w:val="left"/>
      <w:pPr>
        <w:ind w:left="1530" w:hanging="140"/>
      </w:pPr>
      <w:rPr>
        <w:rFonts w:hint="default"/>
        <w:lang w:val="ru-RU" w:eastAsia="en-US" w:bidi="ar-SA"/>
      </w:rPr>
    </w:lvl>
    <w:lvl w:ilvl="5">
      <w:start w:val="0"/>
      <w:numFmt w:val="bullet"/>
      <w:lvlText w:val="•"/>
      <w:lvlJc w:val="left"/>
      <w:pPr>
        <w:ind w:left="1888" w:hanging="140"/>
      </w:pPr>
      <w:rPr>
        <w:rFonts w:hint="default"/>
        <w:lang w:val="ru-RU" w:eastAsia="en-US" w:bidi="ar-SA"/>
      </w:rPr>
    </w:lvl>
    <w:lvl w:ilvl="6">
      <w:start w:val="0"/>
      <w:numFmt w:val="bullet"/>
      <w:lvlText w:val="•"/>
      <w:lvlJc w:val="left"/>
      <w:pPr>
        <w:ind w:left="2245" w:hanging="140"/>
      </w:pPr>
      <w:rPr>
        <w:rFonts w:hint="default"/>
        <w:lang w:val="ru-RU" w:eastAsia="en-US" w:bidi="ar-SA"/>
      </w:rPr>
    </w:lvl>
    <w:lvl w:ilvl="7">
      <w:start w:val="0"/>
      <w:numFmt w:val="bullet"/>
      <w:lvlText w:val="•"/>
      <w:lvlJc w:val="left"/>
      <w:pPr>
        <w:ind w:left="2603" w:hanging="140"/>
      </w:pPr>
      <w:rPr>
        <w:rFonts w:hint="default"/>
        <w:lang w:val="ru-RU" w:eastAsia="en-US" w:bidi="ar-SA"/>
      </w:rPr>
    </w:lvl>
    <w:lvl w:ilvl="8">
      <w:start w:val="0"/>
      <w:numFmt w:val="bullet"/>
      <w:lvlText w:val="•"/>
      <w:lvlJc w:val="left"/>
      <w:pPr>
        <w:ind w:left="2960" w:hanging="140"/>
      </w:pPr>
      <w:rPr>
        <w:rFonts w:hint="default"/>
        <w:lang w:val="ru-RU" w:eastAsia="en-US" w:bidi="ar-SA"/>
      </w:rPr>
    </w:lvl>
  </w:abstractNum>
  <w:abstractNum w:abstractNumId="18">
    <w:multiLevelType w:val="hybridMultilevel"/>
    <w:lvl w:ilvl="0">
      <w:start w:val="1"/>
      <w:numFmt w:val="decimal"/>
      <w:lvlText w:val="%1)"/>
      <w:lvlJc w:val="left"/>
      <w:pPr>
        <w:ind w:left="1256"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767" w:hanging="304"/>
      </w:pPr>
      <w:rPr>
        <w:rFonts w:hint="default"/>
        <w:lang w:val="ru-RU" w:eastAsia="en-US" w:bidi="ar-SA"/>
      </w:rPr>
    </w:lvl>
    <w:lvl w:ilvl="2">
      <w:start w:val="0"/>
      <w:numFmt w:val="bullet"/>
      <w:lvlText w:val="•"/>
      <w:lvlJc w:val="left"/>
      <w:pPr>
        <w:ind w:left="4275" w:hanging="304"/>
      </w:pPr>
      <w:rPr>
        <w:rFonts w:hint="default"/>
        <w:lang w:val="ru-RU" w:eastAsia="en-US" w:bidi="ar-SA"/>
      </w:rPr>
    </w:lvl>
    <w:lvl w:ilvl="3">
      <w:start w:val="0"/>
      <w:numFmt w:val="bullet"/>
      <w:lvlText w:val="•"/>
      <w:lvlJc w:val="left"/>
      <w:pPr>
        <w:ind w:left="5783" w:hanging="304"/>
      </w:pPr>
      <w:rPr>
        <w:rFonts w:hint="default"/>
        <w:lang w:val="ru-RU" w:eastAsia="en-US" w:bidi="ar-SA"/>
      </w:rPr>
    </w:lvl>
    <w:lvl w:ilvl="4">
      <w:start w:val="0"/>
      <w:numFmt w:val="bullet"/>
      <w:lvlText w:val="•"/>
      <w:lvlJc w:val="left"/>
      <w:pPr>
        <w:ind w:left="7291" w:hanging="304"/>
      </w:pPr>
      <w:rPr>
        <w:rFonts w:hint="default"/>
        <w:lang w:val="ru-RU" w:eastAsia="en-US" w:bidi="ar-SA"/>
      </w:rPr>
    </w:lvl>
    <w:lvl w:ilvl="5">
      <w:start w:val="0"/>
      <w:numFmt w:val="bullet"/>
      <w:lvlText w:val="•"/>
      <w:lvlJc w:val="left"/>
      <w:pPr>
        <w:ind w:left="8799" w:hanging="304"/>
      </w:pPr>
      <w:rPr>
        <w:rFonts w:hint="default"/>
        <w:lang w:val="ru-RU" w:eastAsia="en-US" w:bidi="ar-SA"/>
      </w:rPr>
    </w:lvl>
    <w:lvl w:ilvl="6">
      <w:start w:val="0"/>
      <w:numFmt w:val="bullet"/>
      <w:lvlText w:val="•"/>
      <w:lvlJc w:val="left"/>
      <w:pPr>
        <w:ind w:left="10307" w:hanging="304"/>
      </w:pPr>
      <w:rPr>
        <w:rFonts w:hint="default"/>
        <w:lang w:val="ru-RU" w:eastAsia="en-US" w:bidi="ar-SA"/>
      </w:rPr>
    </w:lvl>
    <w:lvl w:ilvl="7">
      <w:start w:val="0"/>
      <w:numFmt w:val="bullet"/>
      <w:lvlText w:val="•"/>
      <w:lvlJc w:val="left"/>
      <w:pPr>
        <w:ind w:left="11814" w:hanging="304"/>
      </w:pPr>
      <w:rPr>
        <w:rFonts w:hint="default"/>
        <w:lang w:val="ru-RU" w:eastAsia="en-US" w:bidi="ar-SA"/>
      </w:rPr>
    </w:lvl>
    <w:lvl w:ilvl="8">
      <w:start w:val="0"/>
      <w:numFmt w:val="bullet"/>
      <w:lvlText w:val="•"/>
      <w:lvlJc w:val="left"/>
      <w:pPr>
        <w:ind w:left="13322" w:hanging="304"/>
      </w:pPr>
      <w:rPr>
        <w:rFonts w:hint="default"/>
        <w:lang w:val="ru-RU" w:eastAsia="en-US" w:bidi="ar-SA"/>
      </w:rPr>
    </w:lvl>
  </w:abstractNum>
  <w:abstractNum w:abstractNumId="17">
    <w:multiLevelType w:val="hybridMultilevel"/>
    <w:lvl w:ilvl="0">
      <w:start w:val="1"/>
      <w:numFmt w:val="decimal"/>
      <w:lvlText w:val="%1)"/>
      <w:lvlJc w:val="left"/>
      <w:pPr>
        <w:ind w:left="109" w:hanging="2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509" w:hanging="260"/>
      </w:pPr>
      <w:rPr>
        <w:rFonts w:hint="default"/>
        <w:lang w:val="ru-RU" w:eastAsia="en-US" w:bidi="ar-SA"/>
      </w:rPr>
    </w:lvl>
    <w:lvl w:ilvl="2">
      <w:start w:val="0"/>
      <w:numFmt w:val="bullet"/>
      <w:lvlText w:val="•"/>
      <w:lvlJc w:val="left"/>
      <w:pPr>
        <w:ind w:left="918" w:hanging="260"/>
      </w:pPr>
      <w:rPr>
        <w:rFonts w:hint="default"/>
        <w:lang w:val="ru-RU" w:eastAsia="en-US" w:bidi="ar-SA"/>
      </w:rPr>
    </w:lvl>
    <w:lvl w:ilvl="3">
      <w:start w:val="0"/>
      <w:numFmt w:val="bullet"/>
      <w:lvlText w:val="•"/>
      <w:lvlJc w:val="left"/>
      <w:pPr>
        <w:ind w:left="1327" w:hanging="260"/>
      </w:pPr>
      <w:rPr>
        <w:rFonts w:hint="default"/>
        <w:lang w:val="ru-RU" w:eastAsia="en-US" w:bidi="ar-SA"/>
      </w:rPr>
    </w:lvl>
    <w:lvl w:ilvl="4">
      <w:start w:val="0"/>
      <w:numFmt w:val="bullet"/>
      <w:lvlText w:val="•"/>
      <w:lvlJc w:val="left"/>
      <w:pPr>
        <w:ind w:left="1736" w:hanging="260"/>
      </w:pPr>
      <w:rPr>
        <w:rFonts w:hint="default"/>
        <w:lang w:val="ru-RU" w:eastAsia="en-US" w:bidi="ar-SA"/>
      </w:rPr>
    </w:lvl>
    <w:lvl w:ilvl="5">
      <w:start w:val="0"/>
      <w:numFmt w:val="bullet"/>
      <w:lvlText w:val="•"/>
      <w:lvlJc w:val="left"/>
      <w:pPr>
        <w:ind w:left="2145" w:hanging="260"/>
      </w:pPr>
      <w:rPr>
        <w:rFonts w:hint="default"/>
        <w:lang w:val="ru-RU" w:eastAsia="en-US" w:bidi="ar-SA"/>
      </w:rPr>
    </w:lvl>
    <w:lvl w:ilvl="6">
      <w:start w:val="0"/>
      <w:numFmt w:val="bullet"/>
      <w:lvlText w:val="•"/>
      <w:lvlJc w:val="left"/>
      <w:pPr>
        <w:ind w:left="2554" w:hanging="260"/>
      </w:pPr>
      <w:rPr>
        <w:rFonts w:hint="default"/>
        <w:lang w:val="ru-RU" w:eastAsia="en-US" w:bidi="ar-SA"/>
      </w:rPr>
    </w:lvl>
    <w:lvl w:ilvl="7">
      <w:start w:val="0"/>
      <w:numFmt w:val="bullet"/>
      <w:lvlText w:val="•"/>
      <w:lvlJc w:val="left"/>
      <w:pPr>
        <w:ind w:left="2963" w:hanging="260"/>
      </w:pPr>
      <w:rPr>
        <w:rFonts w:hint="default"/>
        <w:lang w:val="ru-RU" w:eastAsia="en-US" w:bidi="ar-SA"/>
      </w:rPr>
    </w:lvl>
    <w:lvl w:ilvl="8">
      <w:start w:val="0"/>
      <w:numFmt w:val="bullet"/>
      <w:lvlText w:val="•"/>
      <w:lvlJc w:val="left"/>
      <w:pPr>
        <w:ind w:left="3372" w:hanging="260"/>
      </w:pPr>
      <w:rPr>
        <w:rFonts w:hint="default"/>
        <w:lang w:val="ru-RU" w:eastAsia="en-US" w:bidi="ar-SA"/>
      </w:rPr>
    </w:lvl>
  </w:abstractNum>
  <w:abstractNum w:abstractNumId="16">
    <w:multiLevelType w:val="hybridMultilevel"/>
    <w:lvl w:ilvl="0">
      <w:start w:val="0"/>
      <w:numFmt w:val="bullet"/>
      <w:lvlText w:val="-"/>
      <w:lvlJc w:val="left"/>
      <w:pPr>
        <w:ind w:left="105"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54" w:hanging="140"/>
      </w:pPr>
      <w:rPr>
        <w:rFonts w:hint="default"/>
        <w:lang w:val="ru-RU" w:eastAsia="en-US" w:bidi="ar-SA"/>
      </w:rPr>
    </w:lvl>
    <w:lvl w:ilvl="2">
      <w:start w:val="0"/>
      <w:numFmt w:val="bullet"/>
      <w:lvlText w:val="•"/>
      <w:lvlJc w:val="left"/>
      <w:pPr>
        <w:ind w:left="808" w:hanging="140"/>
      </w:pPr>
      <w:rPr>
        <w:rFonts w:hint="default"/>
        <w:lang w:val="ru-RU" w:eastAsia="en-US" w:bidi="ar-SA"/>
      </w:rPr>
    </w:lvl>
    <w:lvl w:ilvl="3">
      <w:start w:val="0"/>
      <w:numFmt w:val="bullet"/>
      <w:lvlText w:val="•"/>
      <w:lvlJc w:val="left"/>
      <w:pPr>
        <w:ind w:left="1162" w:hanging="140"/>
      </w:pPr>
      <w:rPr>
        <w:rFonts w:hint="default"/>
        <w:lang w:val="ru-RU" w:eastAsia="en-US" w:bidi="ar-SA"/>
      </w:rPr>
    </w:lvl>
    <w:lvl w:ilvl="4">
      <w:start w:val="0"/>
      <w:numFmt w:val="bullet"/>
      <w:lvlText w:val="•"/>
      <w:lvlJc w:val="left"/>
      <w:pPr>
        <w:ind w:left="1517" w:hanging="140"/>
      </w:pPr>
      <w:rPr>
        <w:rFonts w:hint="default"/>
        <w:lang w:val="ru-RU" w:eastAsia="en-US" w:bidi="ar-SA"/>
      </w:rPr>
    </w:lvl>
    <w:lvl w:ilvl="5">
      <w:start w:val="0"/>
      <w:numFmt w:val="bullet"/>
      <w:lvlText w:val="•"/>
      <w:lvlJc w:val="left"/>
      <w:pPr>
        <w:ind w:left="1871" w:hanging="140"/>
      </w:pPr>
      <w:rPr>
        <w:rFonts w:hint="default"/>
        <w:lang w:val="ru-RU" w:eastAsia="en-US" w:bidi="ar-SA"/>
      </w:rPr>
    </w:lvl>
    <w:lvl w:ilvl="6">
      <w:start w:val="0"/>
      <w:numFmt w:val="bullet"/>
      <w:lvlText w:val="•"/>
      <w:lvlJc w:val="left"/>
      <w:pPr>
        <w:ind w:left="2225" w:hanging="140"/>
      </w:pPr>
      <w:rPr>
        <w:rFonts w:hint="default"/>
        <w:lang w:val="ru-RU" w:eastAsia="en-US" w:bidi="ar-SA"/>
      </w:rPr>
    </w:lvl>
    <w:lvl w:ilvl="7">
      <w:start w:val="0"/>
      <w:numFmt w:val="bullet"/>
      <w:lvlText w:val="•"/>
      <w:lvlJc w:val="left"/>
      <w:pPr>
        <w:ind w:left="2580" w:hanging="140"/>
      </w:pPr>
      <w:rPr>
        <w:rFonts w:hint="default"/>
        <w:lang w:val="ru-RU" w:eastAsia="en-US" w:bidi="ar-SA"/>
      </w:rPr>
    </w:lvl>
    <w:lvl w:ilvl="8">
      <w:start w:val="0"/>
      <w:numFmt w:val="bullet"/>
      <w:lvlText w:val="•"/>
      <w:lvlJc w:val="left"/>
      <w:pPr>
        <w:ind w:left="2934" w:hanging="140"/>
      </w:pPr>
      <w:rPr>
        <w:rFonts w:hint="default"/>
        <w:lang w:val="ru-RU" w:eastAsia="en-US" w:bidi="ar-SA"/>
      </w:rPr>
    </w:lvl>
  </w:abstractNum>
  <w:abstractNum w:abstractNumId="15">
    <w:multiLevelType w:val="hybridMultilevel"/>
    <w:lvl w:ilvl="0">
      <w:start w:val="1"/>
      <w:numFmt w:val="decimal"/>
      <w:lvlText w:val="%1)"/>
      <w:lvlJc w:val="left"/>
      <w:pPr>
        <w:ind w:left="1326" w:hanging="373"/>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821" w:hanging="373"/>
      </w:pPr>
      <w:rPr>
        <w:rFonts w:hint="default"/>
        <w:lang w:val="ru-RU" w:eastAsia="en-US" w:bidi="ar-SA"/>
      </w:rPr>
    </w:lvl>
    <w:lvl w:ilvl="2">
      <w:start w:val="0"/>
      <w:numFmt w:val="bullet"/>
      <w:lvlText w:val="•"/>
      <w:lvlJc w:val="left"/>
      <w:pPr>
        <w:ind w:left="4323" w:hanging="373"/>
      </w:pPr>
      <w:rPr>
        <w:rFonts w:hint="default"/>
        <w:lang w:val="ru-RU" w:eastAsia="en-US" w:bidi="ar-SA"/>
      </w:rPr>
    </w:lvl>
    <w:lvl w:ilvl="3">
      <w:start w:val="0"/>
      <w:numFmt w:val="bullet"/>
      <w:lvlText w:val="•"/>
      <w:lvlJc w:val="left"/>
      <w:pPr>
        <w:ind w:left="5825" w:hanging="373"/>
      </w:pPr>
      <w:rPr>
        <w:rFonts w:hint="default"/>
        <w:lang w:val="ru-RU" w:eastAsia="en-US" w:bidi="ar-SA"/>
      </w:rPr>
    </w:lvl>
    <w:lvl w:ilvl="4">
      <w:start w:val="0"/>
      <w:numFmt w:val="bullet"/>
      <w:lvlText w:val="•"/>
      <w:lvlJc w:val="left"/>
      <w:pPr>
        <w:ind w:left="7327" w:hanging="373"/>
      </w:pPr>
      <w:rPr>
        <w:rFonts w:hint="default"/>
        <w:lang w:val="ru-RU" w:eastAsia="en-US" w:bidi="ar-SA"/>
      </w:rPr>
    </w:lvl>
    <w:lvl w:ilvl="5">
      <w:start w:val="0"/>
      <w:numFmt w:val="bullet"/>
      <w:lvlText w:val="•"/>
      <w:lvlJc w:val="left"/>
      <w:pPr>
        <w:ind w:left="8829" w:hanging="373"/>
      </w:pPr>
      <w:rPr>
        <w:rFonts w:hint="default"/>
        <w:lang w:val="ru-RU" w:eastAsia="en-US" w:bidi="ar-SA"/>
      </w:rPr>
    </w:lvl>
    <w:lvl w:ilvl="6">
      <w:start w:val="0"/>
      <w:numFmt w:val="bullet"/>
      <w:lvlText w:val="•"/>
      <w:lvlJc w:val="left"/>
      <w:pPr>
        <w:ind w:left="10331" w:hanging="373"/>
      </w:pPr>
      <w:rPr>
        <w:rFonts w:hint="default"/>
        <w:lang w:val="ru-RU" w:eastAsia="en-US" w:bidi="ar-SA"/>
      </w:rPr>
    </w:lvl>
    <w:lvl w:ilvl="7">
      <w:start w:val="0"/>
      <w:numFmt w:val="bullet"/>
      <w:lvlText w:val="•"/>
      <w:lvlJc w:val="left"/>
      <w:pPr>
        <w:ind w:left="11832" w:hanging="373"/>
      </w:pPr>
      <w:rPr>
        <w:rFonts w:hint="default"/>
        <w:lang w:val="ru-RU" w:eastAsia="en-US" w:bidi="ar-SA"/>
      </w:rPr>
    </w:lvl>
    <w:lvl w:ilvl="8">
      <w:start w:val="0"/>
      <w:numFmt w:val="bullet"/>
      <w:lvlText w:val="•"/>
      <w:lvlJc w:val="left"/>
      <w:pPr>
        <w:ind w:left="13334" w:hanging="373"/>
      </w:pPr>
      <w:rPr>
        <w:rFonts w:hint="default"/>
        <w:lang w:val="ru-RU" w:eastAsia="en-US" w:bidi="ar-SA"/>
      </w:rPr>
    </w:lvl>
  </w:abstractNum>
  <w:abstractNum w:abstractNumId="14">
    <w:multiLevelType w:val="hybridMultilevel"/>
    <w:lvl w:ilvl="0">
      <w:start w:val="0"/>
      <w:numFmt w:val="bullet"/>
      <w:lvlText w:val="-"/>
      <w:lvlJc w:val="left"/>
      <w:pPr>
        <w:ind w:left="100"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25" w:hanging="140"/>
      </w:pPr>
      <w:rPr>
        <w:rFonts w:hint="default"/>
        <w:lang w:val="ru-RU" w:eastAsia="en-US" w:bidi="ar-SA"/>
      </w:rPr>
    </w:lvl>
    <w:lvl w:ilvl="2">
      <w:start w:val="0"/>
      <w:numFmt w:val="bullet"/>
      <w:lvlText w:val="•"/>
      <w:lvlJc w:val="left"/>
      <w:pPr>
        <w:ind w:left="751" w:hanging="140"/>
      </w:pPr>
      <w:rPr>
        <w:rFonts w:hint="default"/>
        <w:lang w:val="ru-RU" w:eastAsia="en-US" w:bidi="ar-SA"/>
      </w:rPr>
    </w:lvl>
    <w:lvl w:ilvl="3">
      <w:start w:val="0"/>
      <w:numFmt w:val="bullet"/>
      <w:lvlText w:val="•"/>
      <w:lvlJc w:val="left"/>
      <w:pPr>
        <w:ind w:left="1077" w:hanging="140"/>
      </w:pPr>
      <w:rPr>
        <w:rFonts w:hint="default"/>
        <w:lang w:val="ru-RU" w:eastAsia="en-US" w:bidi="ar-SA"/>
      </w:rPr>
    </w:lvl>
    <w:lvl w:ilvl="4">
      <w:start w:val="0"/>
      <w:numFmt w:val="bullet"/>
      <w:lvlText w:val="•"/>
      <w:lvlJc w:val="left"/>
      <w:pPr>
        <w:ind w:left="1403" w:hanging="140"/>
      </w:pPr>
      <w:rPr>
        <w:rFonts w:hint="default"/>
        <w:lang w:val="ru-RU" w:eastAsia="en-US" w:bidi="ar-SA"/>
      </w:rPr>
    </w:lvl>
    <w:lvl w:ilvl="5">
      <w:start w:val="0"/>
      <w:numFmt w:val="bullet"/>
      <w:lvlText w:val="•"/>
      <w:lvlJc w:val="left"/>
      <w:pPr>
        <w:ind w:left="1729" w:hanging="140"/>
      </w:pPr>
      <w:rPr>
        <w:rFonts w:hint="default"/>
        <w:lang w:val="ru-RU" w:eastAsia="en-US" w:bidi="ar-SA"/>
      </w:rPr>
    </w:lvl>
    <w:lvl w:ilvl="6">
      <w:start w:val="0"/>
      <w:numFmt w:val="bullet"/>
      <w:lvlText w:val="•"/>
      <w:lvlJc w:val="left"/>
      <w:pPr>
        <w:ind w:left="2055" w:hanging="140"/>
      </w:pPr>
      <w:rPr>
        <w:rFonts w:hint="default"/>
        <w:lang w:val="ru-RU" w:eastAsia="en-US" w:bidi="ar-SA"/>
      </w:rPr>
    </w:lvl>
    <w:lvl w:ilvl="7">
      <w:start w:val="0"/>
      <w:numFmt w:val="bullet"/>
      <w:lvlText w:val="•"/>
      <w:lvlJc w:val="left"/>
      <w:pPr>
        <w:ind w:left="2381" w:hanging="140"/>
      </w:pPr>
      <w:rPr>
        <w:rFonts w:hint="default"/>
        <w:lang w:val="ru-RU" w:eastAsia="en-US" w:bidi="ar-SA"/>
      </w:rPr>
    </w:lvl>
    <w:lvl w:ilvl="8">
      <w:start w:val="0"/>
      <w:numFmt w:val="bullet"/>
      <w:lvlText w:val="•"/>
      <w:lvlJc w:val="left"/>
      <w:pPr>
        <w:ind w:left="2707" w:hanging="140"/>
      </w:pPr>
      <w:rPr>
        <w:rFonts w:hint="default"/>
        <w:lang w:val="ru-RU" w:eastAsia="en-US" w:bidi="ar-SA"/>
      </w:rPr>
    </w:lvl>
  </w:abstractNum>
  <w:abstractNum w:abstractNumId="13">
    <w:multiLevelType w:val="hybridMultilevel"/>
    <w:lvl w:ilvl="0">
      <w:start w:val="1"/>
      <w:numFmt w:val="decimal"/>
      <w:lvlText w:val="%1)"/>
      <w:lvlJc w:val="left"/>
      <w:pPr>
        <w:ind w:left="1237"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749" w:hanging="304"/>
      </w:pPr>
      <w:rPr>
        <w:rFonts w:hint="default"/>
        <w:lang w:val="ru-RU" w:eastAsia="en-US" w:bidi="ar-SA"/>
      </w:rPr>
    </w:lvl>
    <w:lvl w:ilvl="2">
      <w:start w:val="0"/>
      <w:numFmt w:val="bullet"/>
      <w:lvlText w:val="•"/>
      <w:lvlJc w:val="left"/>
      <w:pPr>
        <w:ind w:left="4259" w:hanging="304"/>
      </w:pPr>
      <w:rPr>
        <w:rFonts w:hint="default"/>
        <w:lang w:val="ru-RU" w:eastAsia="en-US" w:bidi="ar-SA"/>
      </w:rPr>
    </w:lvl>
    <w:lvl w:ilvl="3">
      <w:start w:val="0"/>
      <w:numFmt w:val="bullet"/>
      <w:lvlText w:val="•"/>
      <w:lvlJc w:val="left"/>
      <w:pPr>
        <w:ind w:left="5769" w:hanging="304"/>
      </w:pPr>
      <w:rPr>
        <w:rFonts w:hint="default"/>
        <w:lang w:val="ru-RU" w:eastAsia="en-US" w:bidi="ar-SA"/>
      </w:rPr>
    </w:lvl>
    <w:lvl w:ilvl="4">
      <w:start w:val="0"/>
      <w:numFmt w:val="bullet"/>
      <w:lvlText w:val="•"/>
      <w:lvlJc w:val="left"/>
      <w:pPr>
        <w:ind w:left="7279" w:hanging="304"/>
      </w:pPr>
      <w:rPr>
        <w:rFonts w:hint="default"/>
        <w:lang w:val="ru-RU" w:eastAsia="en-US" w:bidi="ar-SA"/>
      </w:rPr>
    </w:lvl>
    <w:lvl w:ilvl="5">
      <w:start w:val="0"/>
      <w:numFmt w:val="bullet"/>
      <w:lvlText w:val="•"/>
      <w:lvlJc w:val="left"/>
      <w:pPr>
        <w:ind w:left="8789" w:hanging="304"/>
      </w:pPr>
      <w:rPr>
        <w:rFonts w:hint="default"/>
        <w:lang w:val="ru-RU" w:eastAsia="en-US" w:bidi="ar-SA"/>
      </w:rPr>
    </w:lvl>
    <w:lvl w:ilvl="6">
      <w:start w:val="0"/>
      <w:numFmt w:val="bullet"/>
      <w:lvlText w:val="•"/>
      <w:lvlJc w:val="left"/>
      <w:pPr>
        <w:ind w:left="10299" w:hanging="304"/>
      </w:pPr>
      <w:rPr>
        <w:rFonts w:hint="default"/>
        <w:lang w:val="ru-RU" w:eastAsia="en-US" w:bidi="ar-SA"/>
      </w:rPr>
    </w:lvl>
    <w:lvl w:ilvl="7">
      <w:start w:val="0"/>
      <w:numFmt w:val="bullet"/>
      <w:lvlText w:val="•"/>
      <w:lvlJc w:val="left"/>
      <w:pPr>
        <w:ind w:left="11808" w:hanging="304"/>
      </w:pPr>
      <w:rPr>
        <w:rFonts w:hint="default"/>
        <w:lang w:val="ru-RU" w:eastAsia="en-US" w:bidi="ar-SA"/>
      </w:rPr>
    </w:lvl>
    <w:lvl w:ilvl="8">
      <w:start w:val="0"/>
      <w:numFmt w:val="bullet"/>
      <w:lvlText w:val="•"/>
      <w:lvlJc w:val="left"/>
      <w:pPr>
        <w:ind w:left="13318" w:hanging="304"/>
      </w:pPr>
      <w:rPr>
        <w:rFonts w:hint="default"/>
        <w:lang w:val="ru-RU" w:eastAsia="en-US" w:bidi="ar-SA"/>
      </w:rPr>
    </w:lvl>
  </w:abstractNum>
  <w:abstractNum w:abstractNumId="12">
    <w:multiLevelType w:val="hybridMultilevel"/>
    <w:lvl w:ilvl="0">
      <w:start w:val="1"/>
      <w:numFmt w:val="decimal"/>
      <w:lvlText w:val="%1)"/>
      <w:lvlJc w:val="left"/>
      <w:pPr>
        <w:ind w:left="1237"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749" w:hanging="304"/>
      </w:pPr>
      <w:rPr>
        <w:rFonts w:hint="default"/>
        <w:lang w:val="ru-RU" w:eastAsia="en-US" w:bidi="ar-SA"/>
      </w:rPr>
    </w:lvl>
    <w:lvl w:ilvl="2">
      <w:start w:val="0"/>
      <w:numFmt w:val="bullet"/>
      <w:lvlText w:val="•"/>
      <w:lvlJc w:val="left"/>
      <w:pPr>
        <w:ind w:left="4259" w:hanging="304"/>
      </w:pPr>
      <w:rPr>
        <w:rFonts w:hint="default"/>
        <w:lang w:val="ru-RU" w:eastAsia="en-US" w:bidi="ar-SA"/>
      </w:rPr>
    </w:lvl>
    <w:lvl w:ilvl="3">
      <w:start w:val="0"/>
      <w:numFmt w:val="bullet"/>
      <w:lvlText w:val="•"/>
      <w:lvlJc w:val="left"/>
      <w:pPr>
        <w:ind w:left="5769" w:hanging="304"/>
      </w:pPr>
      <w:rPr>
        <w:rFonts w:hint="default"/>
        <w:lang w:val="ru-RU" w:eastAsia="en-US" w:bidi="ar-SA"/>
      </w:rPr>
    </w:lvl>
    <w:lvl w:ilvl="4">
      <w:start w:val="0"/>
      <w:numFmt w:val="bullet"/>
      <w:lvlText w:val="•"/>
      <w:lvlJc w:val="left"/>
      <w:pPr>
        <w:ind w:left="7279" w:hanging="304"/>
      </w:pPr>
      <w:rPr>
        <w:rFonts w:hint="default"/>
        <w:lang w:val="ru-RU" w:eastAsia="en-US" w:bidi="ar-SA"/>
      </w:rPr>
    </w:lvl>
    <w:lvl w:ilvl="5">
      <w:start w:val="0"/>
      <w:numFmt w:val="bullet"/>
      <w:lvlText w:val="•"/>
      <w:lvlJc w:val="left"/>
      <w:pPr>
        <w:ind w:left="8789" w:hanging="304"/>
      </w:pPr>
      <w:rPr>
        <w:rFonts w:hint="default"/>
        <w:lang w:val="ru-RU" w:eastAsia="en-US" w:bidi="ar-SA"/>
      </w:rPr>
    </w:lvl>
    <w:lvl w:ilvl="6">
      <w:start w:val="0"/>
      <w:numFmt w:val="bullet"/>
      <w:lvlText w:val="•"/>
      <w:lvlJc w:val="left"/>
      <w:pPr>
        <w:ind w:left="10299" w:hanging="304"/>
      </w:pPr>
      <w:rPr>
        <w:rFonts w:hint="default"/>
        <w:lang w:val="ru-RU" w:eastAsia="en-US" w:bidi="ar-SA"/>
      </w:rPr>
    </w:lvl>
    <w:lvl w:ilvl="7">
      <w:start w:val="0"/>
      <w:numFmt w:val="bullet"/>
      <w:lvlText w:val="•"/>
      <w:lvlJc w:val="left"/>
      <w:pPr>
        <w:ind w:left="11808" w:hanging="304"/>
      </w:pPr>
      <w:rPr>
        <w:rFonts w:hint="default"/>
        <w:lang w:val="ru-RU" w:eastAsia="en-US" w:bidi="ar-SA"/>
      </w:rPr>
    </w:lvl>
    <w:lvl w:ilvl="8">
      <w:start w:val="0"/>
      <w:numFmt w:val="bullet"/>
      <w:lvlText w:val="•"/>
      <w:lvlJc w:val="left"/>
      <w:pPr>
        <w:ind w:left="13318" w:hanging="304"/>
      </w:pPr>
      <w:rPr>
        <w:rFonts w:hint="default"/>
        <w:lang w:val="ru-RU" w:eastAsia="en-US" w:bidi="ar-SA"/>
      </w:rPr>
    </w:lvl>
  </w:abstractNum>
  <w:abstractNum w:abstractNumId="11">
    <w:multiLevelType w:val="hybridMultilevel"/>
    <w:lvl w:ilvl="0">
      <w:start w:val="1"/>
      <w:numFmt w:val="decimal"/>
      <w:lvlText w:val="%1)"/>
      <w:lvlJc w:val="left"/>
      <w:pPr>
        <w:ind w:left="1117"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609" w:hanging="304"/>
      </w:pPr>
      <w:rPr>
        <w:rFonts w:hint="default"/>
        <w:lang w:val="ru-RU" w:eastAsia="en-US" w:bidi="ar-SA"/>
      </w:rPr>
    </w:lvl>
    <w:lvl w:ilvl="2">
      <w:start w:val="0"/>
      <w:numFmt w:val="bullet"/>
      <w:lvlText w:val="•"/>
      <w:lvlJc w:val="left"/>
      <w:pPr>
        <w:ind w:left="4099" w:hanging="304"/>
      </w:pPr>
      <w:rPr>
        <w:rFonts w:hint="default"/>
        <w:lang w:val="ru-RU" w:eastAsia="en-US" w:bidi="ar-SA"/>
      </w:rPr>
    </w:lvl>
    <w:lvl w:ilvl="3">
      <w:start w:val="0"/>
      <w:numFmt w:val="bullet"/>
      <w:lvlText w:val="•"/>
      <w:lvlJc w:val="left"/>
      <w:pPr>
        <w:ind w:left="5589" w:hanging="304"/>
      </w:pPr>
      <w:rPr>
        <w:rFonts w:hint="default"/>
        <w:lang w:val="ru-RU" w:eastAsia="en-US" w:bidi="ar-SA"/>
      </w:rPr>
    </w:lvl>
    <w:lvl w:ilvl="4">
      <w:start w:val="0"/>
      <w:numFmt w:val="bullet"/>
      <w:lvlText w:val="•"/>
      <w:lvlJc w:val="left"/>
      <w:pPr>
        <w:ind w:left="7078" w:hanging="304"/>
      </w:pPr>
      <w:rPr>
        <w:rFonts w:hint="default"/>
        <w:lang w:val="ru-RU" w:eastAsia="en-US" w:bidi="ar-SA"/>
      </w:rPr>
    </w:lvl>
    <w:lvl w:ilvl="5">
      <w:start w:val="0"/>
      <w:numFmt w:val="bullet"/>
      <w:lvlText w:val="•"/>
      <w:lvlJc w:val="left"/>
      <w:pPr>
        <w:ind w:left="8568" w:hanging="304"/>
      </w:pPr>
      <w:rPr>
        <w:rFonts w:hint="default"/>
        <w:lang w:val="ru-RU" w:eastAsia="en-US" w:bidi="ar-SA"/>
      </w:rPr>
    </w:lvl>
    <w:lvl w:ilvl="6">
      <w:start w:val="0"/>
      <w:numFmt w:val="bullet"/>
      <w:lvlText w:val="•"/>
      <w:lvlJc w:val="left"/>
      <w:pPr>
        <w:ind w:left="10058" w:hanging="304"/>
      </w:pPr>
      <w:rPr>
        <w:rFonts w:hint="default"/>
        <w:lang w:val="ru-RU" w:eastAsia="en-US" w:bidi="ar-SA"/>
      </w:rPr>
    </w:lvl>
    <w:lvl w:ilvl="7">
      <w:start w:val="0"/>
      <w:numFmt w:val="bullet"/>
      <w:lvlText w:val="•"/>
      <w:lvlJc w:val="left"/>
      <w:pPr>
        <w:ind w:left="11547" w:hanging="304"/>
      </w:pPr>
      <w:rPr>
        <w:rFonts w:hint="default"/>
        <w:lang w:val="ru-RU" w:eastAsia="en-US" w:bidi="ar-SA"/>
      </w:rPr>
    </w:lvl>
    <w:lvl w:ilvl="8">
      <w:start w:val="0"/>
      <w:numFmt w:val="bullet"/>
      <w:lvlText w:val="•"/>
      <w:lvlJc w:val="left"/>
      <w:pPr>
        <w:ind w:left="13037" w:hanging="304"/>
      </w:pPr>
      <w:rPr>
        <w:rFonts w:hint="default"/>
        <w:lang w:val="ru-RU" w:eastAsia="en-US" w:bidi="ar-SA"/>
      </w:rPr>
    </w:lvl>
  </w:abstractNum>
  <w:abstractNum w:abstractNumId="10">
    <w:multiLevelType w:val="hybridMultilevel"/>
    <w:lvl w:ilvl="0">
      <w:start w:val="1"/>
      <w:numFmt w:val="decimal"/>
      <w:lvlText w:val="%1)"/>
      <w:lvlJc w:val="left"/>
      <w:pPr>
        <w:ind w:left="104" w:hanging="2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57" w:hanging="260"/>
      </w:pPr>
      <w:rPr>
        <w:rFonts w:hint="default"/>
        <w:lang w:val="ru-RU" w:eastAsia="en-US" w:bidi="ar-SA"/>
      </w:rPr>
    </w:lvl>
    <w:lvl w:ilvl="2">
      <w:start w:val="0"/>
      <w:numFmt w:val="bullet"/>
      <w:lvlText w:val="•"/>
      <w:lvlJc w:val="left"/>
      <w:pPr>
        <w:ind w:left="814" w:hanging="260"/>
      </w:pPr>
      <w:rPr>
        <w:rFonts w:hint="default"/>
        <w:lang w:val="ru-RU" w:eastAsia="en-US" w:bidi="ar-SA"/>
      </w:rPr>
    </w:lvl>
    <w:lvl w:ilvl="3">
      <w:start w:val="0"/>
      <w:numFmt w:val="bullet"/>
      <w:lvlText w:val="•"/>
      <w:lvlJc w:val="left"/>
      <w:pPr>
        <w:ind w:left="1171" w:hanging="260"/>
      </w:pPr>
      <w:rPr>
        <w:rFonts w:hint="default"/>
        <w:lang w:val="ru-RU" w:eastAsia="en-US" w:bidi="ar-SA"/>
      </w:rPr>
    </w:lvl>
    <w:lvl w:ilvl="4">
      <w:start w:val="0"/>
      <w:numFmt w:val="bullet"/>
      <w:lvlText w:val="•"/>
      <w:lvlJc w:val="left"/>
      <w:pPr>
        <w:ind w:left="1528" w:hanging="260"/>
      </w:pPr>
      <w:rPr>
        <w:rFonts w:hint="default"/>
        <w:lang w:val="ru-RU" w:eastAsia="en-US" w:bidi="ar-SA"/>
      </w:rPr>
    </w:lvl>
    <w:lvl w:ilvl="5">
      <w:start w:val="0"/>
      <w:numFmt w:val="bullet"/>
      <w:lvlText w:val="•"/>
      <w:lvlJc w:val="left"/>
      <w:pPr>
        <w:ind w:left="1886" w:hanging="260"/>
      </w:pPr>
      <w:rPr>
        <w:rFonts w:hint="default"/>
        <w:lang w:val="ru-RU" w:eastAsia="en-US" w:bidi="ar-SA"/>
      </w:rPr>
    </w:lvl>
    <w:lvl w:ilvl="6">
      <w:start w:val="0"/>
      <w:numFmt w:val="bullet"/>
      <w:lvlText w:val="•"/>
      <w:lvlJc w:val="left"/>
      <w:pPr>
        <w:ind w:left="2243" w:hanging="260"/>
      </w:pPr>
      <w:rPr>
        <w:rFonts w:hint="default"/>
        <w:lang w:val="ru-RU" w:eastAsia="en-US" w:bidi="ar-SA"/>
      </w:rPr>
    </w:lvl>
    <w:lvl w:ilvl="7">
      <w:start w:val="0"/>
      <w:numFmt w:val="bullet"/>
      <w:lvlText w:val="•"/>
      <w:lvlJc w:val="left"/>
      <w:pPr>
        <w:ind w:left="2600" w:hanging="260"/>
      </w:pPr>
      <w:rPr>
        <w:rFonts w:hint="default"/>
        <w:lang w:val="ru-RU" w:eastAsia="en-US" w:bidi="ar-SA"/>
      </w:rPr>
    </w:lvl>
    <w:lvl w:ilvl="8">
      <w:start w:val="0"/>
      <w:numFmt w:val="bullet"/>
      <w:lvlText w:val="•"/>
      <w:lvlJc w:val="left"/>
      <w:pPr>
        <w:ind w:left="2957" w:hanging="260"/>
      </w:pPr>
      <w:rPr>
        <w:rFonts w:hint="default"/>
        <w:lang w:val="ru-RU" w:eastAsia="en-US" w:bidi="ar-SA"/>
      </w:rPr>
    </w:lvl>
  </w:abstractNum>
  <w:abstractNum w:abstractNumId="9">
    <w:multiLevelType w:val="hybridMultilevel"/>
    <w:lvl w:ilvl="0">
      <w:start w:val="1"/>
      <w:numFmt w:val="decimal"/>
      <w:lvlText w:val="%1)"/>
      <w:lvlJc w:val="left"/>
      <w:pPr>
        <w:ind w:left="316"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1921" w:hanging="304"/>
      </w:pPr>
      <w:rPr>
        <w:rFonts w:hint="default"/>
        <w:lang w:val="ru-RU" w:eastAsia="en-US" w:bidi="ar-SA"/>
      </w:rPr>
    </w:lvl>
    <w:lvl w:ilvl="2">
      <w:start w:val="0"/>
      <w:numFmt w:val="bullet"/>
      <w:lvlText w:val="•"/>
      <w:lvlJc w:val="left"/>
      <w:pPr>
        <w:ind w:left="3523" w:hanging="304"/>
      </w:pPr>
      <w:rPr>
        <w:rFonts w:hint="default"/>
        <w:lang w:val="ru-RU" w:eastAsia="en-US" w:bidi="ar-SA"/>
      </w:rPr>
    </w:lvl>
    <w:lvl w:ilvl="3">
      <w:start w:val="0"/>
      <w:numFmt w:val="bullet"/>
      <w:lvlText w:val="•"/>
      <w:lvlJc w:val="left"/>
      <w:pPr>
        <w:ind w:left="5125" w:hanging="304"/>
      </w:pPr>
      <w:rPr>
        <w:rFonts w:hint="default"/>
        <w:lang w:val="ru-RU" w:eastAsia="en-US" w:bidi="ar-SA"/>
      </w:rPr>
    </w:lvl>
    <w:lvl w:ilvl="4">
      <w:start w:val="0"/>
      <w:numFmt w:val="bullet"/>
      <w:lvlText w:val="•"/>
      <w:lvlJc w:val="left"/>
      <w:pPr>
        <w:ind w:left="6727" w:hanging="304"/>
      </w:pPr>
      <w:rPr>
        <w:rFonts w:hint="default"/>
        <w:lang w:val="ru-RU" w:eastAsia="en-US" w:bidi="ar-SA"/>
      </w:rPr>
    </w:lvl>
    <w:lvl w:ilvl="5">
      <w:start w:val="0"/>
      <w:numFmt w:val="bullet"/>
      <w:lvlText w:val="•"/>
      <w:lvlJc w:val="left"/>
      <w:pPr>
        <w:ind w:left="8329" w:hanging="304"/>
      </w:pPr>
      <w:rPr>
        <w:rFonts w:hint="default"/>
        <w:lang w:val="ru-RU" w:eastAsia="en-US" w:bidi="ar-SA"/>
      </w:rPr>
    </w:lvl>
    <w:lvl w:ilvl="6">
      <w:start w:val="0"/>
      <w:numFmt w:val="bullet"/>
      <w:lvlText w:val="•"/>
      <w:lvlJc w:val="left"/>
      <w:pPr>
        <w:ind w:left="9931" w:hanging="304"/>
      </w:pPr>
      <w:rPr>
        <w:rFonts w:hint="default"/>
        <w:lang w:val="ru-RU" w:eastAsia="en-US" w:bidi="ar-SA"/>
      </w:rPr>
    </w:lvl>
    <w:lvl w:ilvl="7">
      <w:start w:val="0"/>
      <w:numFmt w:val="bullet"/>
      <w:lvlText w:val="•"/>
      <w:lvlJc w:val="left"/>
      <w:pPr>
        <w:ind w:left="11532" w:hanging="304"/>
      </w:pPr>
      <w:rPr>
        <w:rFonts w:hint="default"/>
        <w:lang w:val="ru-RU" w:eastAsia="en-US" w:bidi="ar-SA"/>
      </w:rPr>
    </w:lvl>
    <w:lvl w:ilvl="8">
      <w:start w:val="0"/>
      <w:numFmt w:val="bullet"/>
      <w:lvlText w:val="•"/>
      <w:lvlJc w:val="left"/>
      <w:pPr>
        <w:ind w:left="13134" w:hanging="304"/>
      </w:pPr>
      <w:rPr>
        <w:rFonts w:hint="default"/>
        <w:lang w:val="ru-RU" w:eastAsia="en-US" w:bidi="ar-SA"/>
      </w:rPr>
    </w:lvl>
  </w:abstractNum>
  <w:abstractNum w:abstractNumId="8">
    <w:multiLevelType w:val="hybridMultilevel"/>
    <w:lvl w:ilvl="0">
      <w:start w:val="1"/>
      <w:numFmt w:val="decimal"/>
      <w:lvlText w:val="%1)"/>
      <w:lvlJc w:val="left"/>
      <w:pPr>
        <w:ind w:left="316"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1921" w:hanging="304"/>
      </w:pPr>
      <w:rPr>
        <w:rFonts w:hint="default"/>
        <w:lang w:val="ru-RU" w:eastAsia="en-US" w:bidi="ar-SA"/>
      </w:rPr>
    </w:lvl>
    <w:lvl w:ilvl="2">
      <w:start w:val="0"/>
      <w:numFmt w:val="bullet"/>
      <w:lvlText w:val="•"/>
      <w:lvlJc w:val="left"/>
      <w:pPr>
        <w:ind w:left="3523" w:hanging="304"/>
      </w:pPr>
      <w:rPr>
        <w:rFonts w:hint="default"/>
        <w:lang w:val="ru-RU" w:eastAsia="en-US" w:bidi="ar-SA"/>
      </w:rPr>
    </w:lvl>
    <w:lvl w:ilvl="3">
      <w:start w:val="0"/>
      <w:numFmt w:val="bullet"/>
      <w:lvlText w:val="•"/>
      <w:lvlJc w:val="left"/>
      <w:pPr>
        <w:ind w:left="5125" w:hanging="304"/>
      </w:pPr>
      <w:rPr>
        <w:rFonts w:hint="default"/>
        <w:lang w:val="ru-RU" w:eastAsia="en-US" w:bidi="ar-SA"/>
      </w:rPr>
    </w:lvl>
    <w:lvl w:ilvl="4">
      <w:start w:val="0"/>
      <w:numFmt w:val="bullet"/>
      <w:lvlText w:val="•"/>
      <w:lvlJc w:val="left"/>
      <w:pPr>
        <w:ind w:left="6727" w:hanging="304"/>
      </w:pPr>
      <w:rPr>
        <w:rFonts w:hint="default"/>
        <w:lang w:val="ru-RU" w:eastAsia="en-US" w:bidi="ar-SA"/>
      </w:rPr>
    </w:lvl>
    <w:lvl w:ilvl="5">
      <w:start w:val="0"/>
      <w:numFmt w:val="bullet"/>
      <w:lvlText w:val="•"/>
      <w:lvlJc w:val="left"/>
      <w:pPr>
        <w:ind w:left="8329" w:hanging="304"/>
      </w:pPr>
      <w:rPr>
        <w:rFonts w:hint="default"/>
        <w:lang w:val="ru-RU" w:eastAsia="en-US" w:bidi="ar-SA"/>
      </w:rPr>
    </w:lvl>
    <w:lvl w:ilvl="6">
      <w:start w:val="0"/>
      <w:numFmt w:val="bullet"/>
      <w:lvlText w:val="•"/>
      <w:lvlJc w:val="left"/>
      <w:pPr>
        <w:ind w:left="9931" w:hanging="304"/>
      </w:pPr>
      <w:rPr>
        <w:rFonts w:hint="default"/>
        <w:lang w:val="ru-RU" w:eastAsia="en-US" w:bidi="ar-SA"/>
      </w:rPr>
    </w:lvl>
    <w:lvl w:ilvl="7">
      <w:start w:val="0"/>
      <w:numFmt w:val="bullet"/>
      <w:lvlText w:val="•"/>
      <w:lvlJc w:val="left"/>
      <w:pPr>
        <w:ind w:left="11532" w:hanging="304"/>
      </w:pPr>
      <w:rPr>
        <w:rFonts w:hint="default"/>
        <w:lang w:val="ru-RU" w:eastAsia="en-US" w:bidi="ar-SA"/>
      </w:rPr>
    </w:lvl>
    <w:lvl w:ilvl="8">
      <w:start w:val="0"/>
      <w:numFmt w:val="bullet"/>
      <w:lvlText w:val="•"/>
      <w:lvlJc w:val="left"/>
      <w:pPr>
        <w:ind w:left="13134" w:hanging="304"/>
      </w:pPr>
      <w:rPr>
        <w:rFonts w:hint="default"/>
        <w:lang w:val="ru-RU" w:eastAsia="en-US" w:bidi="ar-SA"/>
      </w:rPr>
    </w:lvl>
  </w:abstractNum>
  <w:abstractNum w:abstractNumId="7">
    <w:multiLevelType w:val="hybridMultilevel"/>
    <w:lvl w:ilvl="0">
      <w:start w:val="1"/>
      <w:numFmt w:val="decimal"/>
      <w:lvlText w:val="%1)"/>
      <w:lvlJc w:val="left"/>
      <w:pPr>
        <w:ind w:left="105" w:hanging="304"/>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1689" w:hanging="304"/>
      </w:pPr>
      <w:rPr>
        <w:rFonts w:hint="default"/>
        <w:lang w:val="ru-RU" w:eastAsia="en-US" w:bidi="ar-SA"/>
      </w:rPr>
    </w:lvl>
    <w:lvl w:ilvl="2">
      <w:start w:val="0"/>
      <w:numFmt w:val="bullet"/>
      <w:lvlText w:val="•"/>
      <w:lvlJc w:val="left"/>
      <w:pPr>
        <w:ind w:left="3279" w:hanging="304"/>
      </w:pPr>
      <w:rPr>
        <w:rFonts w:hint="default"/>
        <w:lang w:val="ru-RU" w:eastAsia="en-US" w:bidi="ar-SA"/>
      </w:rPr>
    </w:lvl>
    <w:lvl w:ilvl="3">
      <w:start w:val="0"/>
      <w:numFmt w:val="bullet"/>
      <w:lvlText w:val="•"/>
      <w:lvlJc w:val="left"/>
      <w:pPr>
        <w:ind w:left="4869" w:hanging="304"/>
      </w:pPr>
      <w:rPr>
        <w:rFonts w:hint="default"/>
        <w:lang w:val="ru-RU" w:eastAsia="en-US" w:bidi="ar-SA"/>
      </w:rPr>
    </w:lvl>
    <w:lvl w:ilvl="4">
      <w:start w:val="0"/>
      <w:numFmt w:val="bullet"/>
      <w:lvlText w:val="•"/>
      <w:lvlJc w:val="left"/>
      <w:pPr>
        <w:ind w:left="6459" w:hanging="304"/>
      </w:pPr>
      <w:rPr>
        <w:rFonts w:hint="default"/>
        <w:lang w:val="ru-RU" w:eastAsia="en-US" w:bidi="ar-SA"/>
      </w:rPr>
    </w:lvl>
    <w:lvl w:ilvl="5">
      <w:start w:val="0"/>
      <w:numFmt w:val="bullet"/>
      <w:lvlText w:val="•"/>
      <w:lvlJc w:val="left"/>
      <w:pPr>
        <w:ind w:left="8049" w:hanging="304"/>
      </w:pPr>
      <w:rPr>
        <w:rFonts w:hint="default"/>
        <w:lang w:val="ru-RU" w:eastAsia="en-US" w:bidi="ar-SA"/>
      </w:rPr>
    </w:lvl>
    <w:lvl w:ilvl="6">
      <w:start w:val="0"/>
      <w:numFmt w:val="bullet"/>
      <w:lvlText w:val="•"/>
      <w:lvlJc w:val="left"/>
      <w:pPr>
        <w:ind w:left="9639" w:hanging="304"/>
      </w:pPr>
      <w:rPr>
        <w:rFonts w:hint="default"/>
        <w:lang w:val="ru-RU" w:eastAsia="en-US" w:bidi="ar-SA"/>
      </w:rPr>
    </w:lvl>
    <w:lvl w:ilvl="7">
      <w:start w:val="0"/>
      <w:numFmt w:val="bullet"/>
      <w:lvlText w:val="•"/>
      <w:lvlJc w:val="left"/>
      <w:pPr>
        <w:ind w:left="11229" w:hanging="304"/>
      </w:pPr>
      <w:rPr>
        <w:rFonts w:hint="default"/>
        <w:lang w:val="ru-RU" w:eastAsia="en-US" w:bidi="ar-SA"/>
      </w:rPr>
    </w:lvl>
    <w:lvl w:ilvl="8">
      <w:start w:val="0"/>
      <w:numFmt w:val="bullet"/>
      <w:lvlText w:val="•"/>
      <w:lvlJc w:val="left"/>
      <w:pPr>
        <w:ind w:left="12819" w:hanging="304"/>
      </w:pPr>
      <w:rPr>
        <w:rFonts w:hint="default"/>
        <w:lang w:val="ru-RU" w:eastAsia="en-US" w:bidi="ar-SA"/>
      </w:rPr>
    </w:lvl>
  </w:abstractNum>
  <w:abstractNum w:abstractNumId="6">
    <w:multiLevelType w:val="hybridMultilevel"/>
    <w:lvl w:ilvl="0">
      <w:start w:val="1"/>
      <w:numFmt w:val="decimal"/>
      <w:lvlText w:val="%1)"/>
      <w:lvlJc w:val="left"/>
      <w:pPr>
        <w:ind w:left="103" w:hanging="2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57" w:hanging="260"/>
      </w:pPr>
      <w:rPr>
        <w:rFonts w:hint="default"/>
        <w:lang w:val="ru-RU" w:eastAsia="en-US" w:bidi="ar-SA"/>
      </w:rPr>
    </w:lvl>
    <w:lvl w:ilvl="2">
      <w:start w:val="0"/>
      <w:numFmt w:val="bullet"/>
      <w:lvlText w:val="•"/>
      <w:lvlJc w:val="left"/>
      <w:pPr>
        <w:ind w:left="814" w:hanging="260"/>
      </w:pPr>
      <w:rPr>
        <w:rFonts w:hint="default"/>
        <w:lang w:val="ru-RU" w:eastAsia="en-US" w:bidi="ar-SA"/>
      </w:rPr>
    </w:lvl>
    <w:lvl w:ilvl="3">
      <w:start w:val="0"/>
      <w:numFmt w:val="bullet"/>
      <w:lvlText w:val="•"/>
      <w:lvlJc w:val="left"/>
      <w:pPr>
        <w:ind w:left="1171" w:hanging="260"/>
      </w:pPr>
      <w:rPr>
        <w:rFonts w:hint="default"/>
        <w:lang w:val="ru-RU" w:eastAsia="en-US" w:bidi="ar-SA"/>
      </w:rPr>
    </w:lvl>
    <w:lvl w:ilvl="4">
      <w:start w:val="0"/>
      <w:numFmt w:val="bullet"/>
      <w:lvlText w:val="•"/>
      <w:lvlJc w:val="left"/>
      <w:pPr>
        <w:ind w:left="1528" w:hanging="260"/>
      </w:pPr>
      <w:rPr>
        <w:rFonts w:hint="default"/>
        <w:lang w:val="ru-RU" w:eastAsia="en-US" w:bidi="ar-SA"/>
      </w:rPr>
    </w:lvl>
    <w:lvl w:ilvl="5">
      <w:start w:val="0"/>
      <w:numFmt w:val="bullet"/>
      <w:lvlText w:val="•"/>
      <w:lvlJc w:val="left"/>
      <w:pPr>
        <w:ind w:left="1886" w:hanging="260"/>
      </w:pPr>
      <w:rPr>
        <w:rFonts w:hint="default"/>
        <w:lang w:val="ru-RU" w:eastAsia="en-US" w:bidi="ar-SA"/>
      </w:rPr>
    </w:lvl>
    <w:lvl w:ilvl="6">
      <w:start w:val="0"/>
      <w:numFmt w:val="bullet"/>
      <w:lvlText w:val="•"/>
      <w:lvlJc w:val="left"/>
      <w:pPr>
        <w:ind w:left="2243" w:hanging="260"/>
      </w:pPr>
      <w:rPr>
        <w:rFonts w:hint="default"/>
        <w:lang w:val="ru-RU" w:eastAsia="en-US" w:bidi="ar-SA"/>
      </w:rPr>
    </w:lvl>
    <w:lvl w:ilvl="7">
      <w:start w:val="0"/>
      <w:numFmt w:val="bullet"/>
      <w:lvlText w:val="•"/>
      <w:lvlJc w:val="left"/>
      <w:pPr>
        <w:ind w:left="2600" w:hanging="260"/>
      </w:pPr>
      <w:rPr>
        <w:rFonts w:hint="default"/>
        <w:lang w:val="ru-RU" w:eastAsia="en-US" w:bidi="ar-SA"/>
      </w:rPr>
    </w:lvl>
    <w:lvl w:ilvl="8">
      <w:start w:val="0"/>
      <w:numFmt w:val="bullet"/>
      <w:lvlText w:val="•"/>
      <w:lvlJc w:val="left"/>
      <w:pPr>
        <w:ind w:left="2957" w:hanging="260"/>
      </w:pPr>
      <w:rPr>
        <w:rFonts w:hint="default"/>
        <w:lang w:val="ru-RU" w:eastAsia="en-US" w:bidi="ar-SA"/>
      </w:rPr>
    </w:lvl>
  </w:abstractNum>
  <w:abstractNum w:abstractNumId="5">
    <w:multiLevelType w:val="hybridMultilevel"/>
    <w:lvl w:ilvl="0">
      <w:start w:val="0"/>
      <w:numFmt w:val="bullet"/>
      <w:lvlText w:val="-"/>
      <w:lvlJc w:val="left"/>
      <w:pPr>
        <w:ind w:left="105"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28" w:hanging="140"/>
      </w:pPr>
      <w:rPr>
        <w:rFonts w:hint="default"/>
        <w:lang w:val="ru-RU" w:eastAsia="en-US" w:bidi="ar-SA"/>
      </w:rPr>
    </w:lvl>
    <w:lvl w:ilvl="2">
      <w:start w:val="0"/>
      <w:numFmt w:val="bullet"/>
      <w:lvlText w:val="•"/>
      <w:lvlJc w:val="left"/>
      <w:pPr>
        <w:ind w:left="757" w:hanging="140"/>
      </w:pPr>
      <w:rPr>
        <w:rFonts w:hint="default"/>
        <w:lang w:val="ru-RU" w:eastAsia="en-US" w:bidi="ar-SA"/>
      </w:rPr>
    </w:lvl>
    <w:lvl w:ilvl="3">
      <w:start w:val="0"/>
      <w:numFmt w:val="bullet"/>
      <w:lvlText w:val="•"/>
      <w:lvlJc w:val="left"/>
      <w:pPr>
        <w:ind w:left="1086" w:hanging="140"/>
      </w:pPr>
      <w:rPr>
        <w:rFonts w:hint="default"/>
        <w:lang w:val="ru-RU" w:eastAsia="en-US" w:bidi="ar-SA"/>
      </w:rPr>
    </w:lvl>
    <w:lvl w:ilvl="4">
      <w:start w:val="0"/>
      <w:numFmt w:val="bullet"/>
      <w:lvlText w:val="•"/>
      <w:lvlJc w:val="left"/>
      <w:pPr>
        <w:ind w:left="1415" w:hanging="140"/>
      </w:pPr>
      <w:rPr>
        <w:rFonts w:hint="default"/>
        <w:lang w:val="ru-RU" w:eastAsia="en-US" w:bidi="ar-SA"/>
      </w:rPr>
    </w:lvl>
    <w:lvl w:ilvl="5">
      <w:start w:val="0"/>
      <w:numFmt w:val="bullet"/>
      <w:lvlText w:val="•"/>
      <w:lvlJc w:val="left"/>
      <w:pPr>
        <w:ind w:left="1744" w:hanging="140"/>
      </w:pPr>
      <w:rPr>
        <w:rFonts w:hint="default"/>
        <w:lang w:val="ru-RU" w:eastAsia="en-US" w:bidi="ar-SA"/>
      </w:rPr>
    </w:lvl>
    <w:lvl w:ilvl="6">
      <w:start w:val="0"/>
      <w:numFmt w:val="bullet"/>
      <w:lvlText w:val="•"/>
      <w:lvlJc w:val="left"/>
      <w:pPr>
        <w:ind w:left="2073" w:hanging="140"/>
      </w:pPr>
      <w:rPr>
        <w:rFonts w:hint="default"/>
        <w:lang w:val="ru-RU" w:eastAsia="en-US" w:bidi="ar-SA"/>
      </w:rPr>
    </w:lvl>
    <w:lvl w:ilvl="7">
      <w:start w:val="0"/>
      <w:numFmt w:val="bullet"/>
      <w:lvlText w:val="•"/>
      <w:lvlJc w:val="left"/>
      <w:pPr>
        <w:ind w:left="2402" w:hanging="140"/>
      </w:pPr>
      <w:rPr>
        <w:rFonts w:hint="default"/>
        <w:lang w:val="ru-RU" w:eastAsia="en-US" w:bidi="ar-SA"/>
      </w:rPr>
    </w:lvl>
    <w:lvl w:ilvl="8">
      <w:start w:val="0"/>
      <w:numFmt w:val="bullet"/>
      <w:lvlText w:val="•"/>
      <w:lvlJc w:val="left"/>
      <w:pPr>
        <w:ind w:left="2731" w:hanging="140"/>
      </w:pPr>
      <w:rPr>
        <w:rFonts w:hint="default"/>
        <w:lang w:val="ru-RU" w:eastAsia="en-US" w:bidi="ar-SA"/>
      </w:rPr>
    </w:lvl>
  </w:abstractNum>
  <w:abstractNum w:abstractNumId="4">
    <w:multiLevelType w:val="hybridMultilevel"/>
    <w:lvl w:ilvl="0">
      <w:start w:val="1"/>
      <w:numFmt w:val="decimal"/>
      <w:lvlText w:val="%1)"/>
      <w:lvlJc w:val="left"/>
      <w:pPr>
        <w:ind w:left="1075" w:hanging="360"/>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2605" w:hanging="360"/>
      </w:pPr>
      <w:rPr>
        <w:rFonts w:hint="default"/>
        <w:lang w:val="ru-RU" w:eastAsia="en-US" w:bidi="ar-SA"/>
      </w:rPr>
    </w:lvl>
    <w:lvl w:ilvl="2">
      <w:start w:val="0"/>
      <w:numFmt w:val="bullet"/>
      <w:lvlText w:val="•"/>
      <w:lvlJc w:val="left"/>
      <w:pPr>
        <w:ind w:left="4131" w:hanging="360"/>
      </w:pPr>
      <w:rPr>
        <w:rFonts w:hint="default"/>
        <w:lang w:val="ru-RU" w:eastAsia="en-US" w:bidi="ar-SA"/>
      </w:rPr>
    </w:lvl>
    <w:lvl w:ilvl="3">
      <w:start w:val="0"/>
      <w:numFmt w:val="bullet"/>
      <w:lvlText w:val="•"/>
      <w:lvlJc w:val="left"/>
      <w:pPr>
        <w:ind w:left="5657" w:hanging="360"/>
      </w:pPr>
      <w:rPr>
        <w:rFonts w:hint="default"/>
        <w:lang w:val="ru-RU" w:eastAsia="en-US" w:bidi="ar-SA"/>
      </w:rPr>
    </w:lvl>
    <w:lvl w:ilvl="4">
      <w:start w:val="0"/>
      <w:numFmt w:val="bullet"/>
      <w:lvlText w:val="•"/>
      <w:lvlJc w:val="left"/>
      <w:pPr>
        <w:ind w:left="7183" w:hanging="360"/>
      </w:pPr>
      <w:rPr>
        <w:rFonts w:hint="default"/>
        <w:lang w:val="ru-RU" w:eastAsia="en-US" w:bidi="ar-SA"/>
      </w:rPr>
    </w:lvl>
    <w:lvl w:ilvl="5">
      <w:start w:val="0"/>
      <w:numFmt w:val="bullet"/>
      <w:lvlText w:val="•"/>
      <w:lvlJc w:val="left"/>
      <w:pPr>
        <w:ind w:left="8709" w:hanging="360"/>
      </w:pPr>
      <w:rPr>
        <w:rFonts w:hint="default"/>
        <w:lang w:val="ru-RU" w:eastAsia="en-US" w:bidi="ar-SA"/>
      </w:rPr>
    </w:lvl>
    <w:lvl w:ilvl="6">
      <w:start w:val="0"/>
      <w:numFmt w:val="bullet"/>
      <w:lvlText w:val="•"/>
      <w:lvlJc w:val="left"/>
      <w:pPr>
        <w:ind w:left="10235" w:hanging="360"/>
      </w:pPr>
      <w:rPr>
        <w:rFonts w:hint="default"/>
        <w:lang w:val="ru-RU" w:eastAsia="en-US" w:bidi="ar-SA"/>
      </w:rPr>
    </w:lvl>
    <w:lvl w:ilvl="7">
      <w:start w:val="0"/>
      <w:numFmt w:val="bullet"/>
      <w:lvlText w:val="•"/>
      <w:lvlJc w:val="left"/>
      <w:pPr>
        <w:ind w:left="11760" w:hanging="360"/>
      </w:pPr>
      <w:rPr>
        <w:rFonts w:hint="default"/>
        <w:lang w:val="ru-RU" w:eastAsia="en-US" w:bidi="ar-SA"/>
      </w:rPr>
    </w:lvl>
    <w:lvl w:ilvl="8">
      <w:start w:val="0"/>
      <w:numFmt w:val="bullet"/>
      <w:lvlText w:val="•"/>
      <w:lvlJc w:val="left"/>
      <w:pPr>
        <w:ind w:left="13286" w:hanging="360"/>
      </w:pPr>
      <w:rPr>
        <w:rFonts w:hint="default"/>
        <w:lang w:val="ru-RU" w:eastAsia="en-US" w:bidi="ar-SA"/>
      </w:rPr>
    </w:lvl>
  </w:abstractNum>
  <w:abstractNum w:abstractNumId="3">
    <w:multiLevelType w:val="hybridMultilevel"/>
    <w:lvl w:ilvl="0">
      <w:start w:val="0"/>
      <w:numFmt w:val="bullet"/>
      <w:lvlText w:val="-"/>
      <w:lvlJc w:val="left"/>
      <w:pPr>
        <w:ind w:left="105"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428" w:hanging="140"/>
      </w:pPr>
      <w:rPr>
        <w:rFonts w:hint="default"/>
        <w:lang w:val="ru-RU" w:eastAsia="en-US" w:bidi="ar-SA"/>
      </w:rPr>
    </w:lvl>
    <w:lvl w:ilvl="2">
      <w:start w:val="0"/>
      <w:numFmt w:val="bullet"/>
      <w:lvlText w:val="•"/>
      <w:lvlJc w:val="left"/>
      <w:pPr>
        <w:ind w:left="757" w:hanging="140"/>
      </w:pPr>
      <w:rPr>
        <w:rFonts w:hint="default"/>
        <w:lang w:val="ru-RU" w:eastAsia="en-US" w:bidi="ar-SA"/>
      </w:rPr>
    </w:lvl>
    <w:lvl w:ilvl="3">
      <w:start w:val="0"/>
      <w:numFmt w:val="bullet"/>
      <w:lvlText w:val="•"/>
      <w:lvlJc w:val="left"/>
      <w:pPr>
        <w:ind w:left="1086" w:hanging="140"/>
      </w:pPr>
      <w:rPr>
        <w:rFonts w:hint="default"/>
        <w:lang w:val="ru-RU" w:eastAsia="en-US" w:bidi="ar-SA"/>
      </w:rPr>
    </w:lvl>
    <w:lvl w:ilvl="4">
      <w:start w:val="0"/>
      <w:numFmt w:val="bullet"/>
      <w:lvlText w:val="•"/>
      <w:lvlJc w:val="left"/>
      <w:pPr>
        <w:ind w:left="1415" w:hanging="140"/>
      </w:pPr>
      <w:rPr>
        <w:rFonts w:hint="default"/>
        <w:lang w:val="ru-RU" w:eastAsia="en-US" w:bidi="ar-SA"/>
      </w:rPr>
    </w:lvl>
    <w:lvl w:ilvl="5">
      <w:start w:val="0"/>
      <w:numFmt w:val="bullet"/>
      <w:lvlText w:val="•"/>
      <w:lvlJc w:val="left"/>
      <w:pPr>
        <w:ind w:left="1744" w:hanging="140"/>
      </w:pPr>
      <w:rPr>
        <w:rFonts w:hint="default"/>
        <w:lang w:val="ru-RU" w:eastAsia="en-US" w:bidi="ar-SA"/>
      </w:rPr>
    </w:lvl>
    <w:lvl w:ilvl="6">
      <w:start w:val="0"/>
      <w:numFmt w:val="bullet"/>
      <w:lvlText w:val="•"/>
      <w:lvlJc w:val="left"/>
      <w:pPr>
        <w:ind w:left="2073" w:hanging="140"/>
      </w:pPr>
      <w:rPr>
        <w:rFonts w:hint="default"/>
        <w:lang w:val="ru-RU" w:eastAsia="en-US" w:bidi="ar-SA"/>
      </w:rPr>
    </w:lvl>
    <w:lvl w:ilvl="7">
      <w:start w:val="0"/>
      <w:numFmt w:val="bullet"/>
      <w:lvlText w:val="•"/>
      <w:lvlJc w:val="left"/>
      <w:pPr>
        <w:ind w:left="2402" w:hanging="140"/>
      </w:pPr>
      <w:rPr>
        <w:rFonts w:hint="default"/>
        <w:lang w:val="ru-RU" w:eastAsia="en-US" w:bidi="ar-SA"/>
      </w:rPr>
    </w:lvl>
    <w:lvl w:ilvl="8">
      <w:start w:val="0"/>
      <w:numFmt w:val="bullet"/>
      <w:lvlText w:val="•"/>
      <w:lvlJc w:val="left"/>
      <w:pPr>
        <w:ind w:left="2731" w:hanging="140"/>
      </w:pPr>
      <w:rPr>
        <w:rFonts w:hint="default"/>
        <w:lang w:val="ru-RU" w:eastAsia="en-US" w:bidi="ar-SA"/>
      </w:rPr>
    </w:lvl>
  </w:abstractNum>
  <w:abstractNum w:abstractNumId="2">
    <w:multiLevelType w:val="hybridMultilevel"/>
    <w:lvl w:ilvl="0">
      <w:start w:val="1"/>
      <w:numFmt w:val="decimal"/>
      <w:lvlText w:val="%1)"/>
      <w:lvlJc w:val="left"/>
      <w:pPr>
        <w:ind w:left="399" w:hanging="380"/>
        <w:jc w:val="left"/>
      </w:pPr>
      <w:rPr>
        <w:rFonts w:hint="default" w:ascii="Times New Roman" w:hAnsi="Times New Roman" w:eastAsia="Times New Roman" w:cs="Times New Roman"/>
        <w:b w:val="0"/>
        <w:bCs w:val="0"/>
        <w:i w:val="0"/>
        <w:iCs w:val="0"/>
        <w:spacing w:val="0"/>
        <w:w w:val="99"/>
        <w:sz w:val="28"/>
        <w:szCs w:val="28"/>
        <w:lang w:val="ru-RU" w:eastAsia="en-US" w:bidi="ar-SA"/>
      </w:rPr>
    </w:lvl>
    <w:lvl w:ilvl="1">
      <w:start w:val="0"/>
      <w:numFmt w:val="bullet"/>
      <w:lvlText w:val="-"/>
      <w:lvlJc w:val="left"/>
      <w:pPr>
        <w:ind w:left="399" w:hanging="284"/>
      </w:pPr>
      <w:rPr>
        <w:rFonts w:hint="default" w:ascii="Times New Roman" w:hAnsi="Times New Roman" w:eastAsia="Times New Roman" w:cs="Times New Roman"/>
        <w:b w:val="0"/>
        <w:bCs w:val="0"/>
        <w:i w:val="0"/>
        <w:iCs w:val="0"/>
        <w:spacing w:val="0"/>
        <w:w w:val="99"/>
        <w:sz w:val="28"/>
        <w:szCs w:val="28"/>
        <w:lang w:val="ru-RU" w:eastAsia="en-US" w:bidi="ar-SA"/>
      </w:rPr>
    </w:lvl>
    <w:lvl w:ilvl="2">
      <w:start w:val="0"/>
      <w:numFmt w:val="bullet"/>
      <w:lvlText w:val="•"/>
      <w:lvlJc w:val="left"/>
      <w:pPr>
        <w:ind w:left="2292" w:hanging="284"/>
      </w:pPr>
      <w:rPr>
        <w:rFonts w:hint="default"/>
        <w:lang w:val="ru-RU" w:eastAsia="en-US" w:bidi="ar-SA"/>
      </w:rPr>
    </w:lvl>
    <w:lvl w:ilvl="3">
      <w:start w:val="0"/>
      <w:numFmt w:val="bullet"/>
      <w:lvlText w:val="•"/>
      <w:lvlJc w:val="left"/>
      <w:pPr>
        <w:ind w:left="3239" w:hanging="284"/>
      </w:pPr>
      <w:rPr>
        <w:rFonts w:hint="default"/>
        <w:lang w:val="ru-RU" w:eastAsia="en-US" w:bidi="ar-SA"/>
      </w:rPr>
    </w:lvl>
    <w:lvl w:ilvl="4">
      <w:start w:val="0"/>
      <w:numFmt w:val="bullet"/>
      <w:lvlText w:val="•"/>
      <w:lvlJc w:val="left"/>
      <w:pPr>
        <w:ind w:left="4185" w:hanging="284"/>
      </w:pPr>
      <w:rPr>
        <w:rFonts w:hint="default"/>
        <w:lang w:val="ru-RU" w:eastAsia="en-US" w:bidi="ar-SA"/>
      </w:rPr>
    </w:lvl>
    <w:lvl w:ilvl="5">
      <w:start w:val="0"/>
      <w:numFmt w:val="bullet"/>
      <w:lvlText w:val="•"/>
      <w:lvlJc w:val="left"/>
      <w:pPr>
        <w:ind w:left="5132" w:hanging="284"/>
      </w:pPr>
      <w:rPr>
        <w:rFonts w:hint="default"/>
        <w:lang w:val="ru-RU" w:eastAsia="en-US" w:bidi="ar-SA"/>
      </w:rPr>
    </w:lvl>
    <w:lvl w:ilvl="6">
      <w:start w:val="0"/>
      <w:numFmt w:val="bullet"/>
      <w:lvlText w:val="•"/>
      <w:lvlJc w:val="left"/>
      <w:pPr>
        <w:ind w:left="6078" w:hanging="284"/>
      </w:pPr>
      <w:rPr>
        <w:rFonts w:hint="default"/>
        <w:lang w:val="ru-RU" w:eastAsia="en-US" w:bidi="ar-SA"/>
      </w:rPr>
    </w:lvl>
    <w:lvl w:ilvl="7">
      <w:start w:val="0"/>
      <w:numFmt w:val="bullet"/>
      <w:lvlText w:val="•"/>
      <w:lvlJc w:val="left"/>
      <w:pPr>
        <w:ind w:left="7024" w:hanging="284"/>
      </w:pPr>
      <w:rPr>
        <w:rFonts w:hint="default"/>
        <w:lang w:val="ru-RU" w:eastAsia="en-US" w:bidi="ar-SA"/>
      </w:rPr>
    </w:lvl>
    <w:lvl w:ilvl="8">
      <w:start w:val="0"/>
      <w:numFmt w:val="bullet"/>
      <w:lvlText w:val="•"/>
      <w:lvlJc w:val="left"/>
      <w:pPr>
        <w:ind w:left="7971" w:hanging="284"/>
      </w:pPr>
      <w:rPr>
        <w:rFonts w:hint="default"/>
        <w:lang w:val="ru-RU" w:eastAsia="en-US" w:bidi="ar-SA"/>
      </w:rPr>
    </w:lvl>
  </w:abstractNum>
  <w:abstractNum w:abstractNumId="1">
    <w:multiLevelType w:val="hybridMultilevel"/>
    <w:lvl w:ilvl="0">
      <w:start w:val="1"/>
      <w:numFmt w:val="upperRoman"/>
      <w:lvlText w:val="%1."/>
      <w:lvlJc w:val="left"/>
      <w:pPr>
        <w:ind w:left="4744" w:hanging="527"/>
        <w:jc w:val="right"/>
      </w:pPr>
      <w:rPr>
        <w:rFonts w:hint="default"/>
        <w:spacing w:val="0"/>
        <w:w w:val="99"/>
        <w:lang w:val="ru-RU" w:eastAsia="en-US" w:bidi="ar-SA"/>
      </w:rPr>
    </w:lvl>
    <w:lvl w:ilvl="1">
      <w:start w:val="0"/>
      <w:numFmt w:val="bullet"/>
      <w:lvlText w:val="•"/>
      <w:lvlJc w:val="left"/>
      <w:pPr>
        <w:ind w:left="5252" w:hanging="527"/>
      </w:pPr>
      <w:rPr>
        <w:rFonts w:hint="default"/>
        <w:lang w:val="ru-RU" w:eastAsia="en-US" w:bidi="ar-SA"/>
      </w:rPr>
    </w:lvl>
    <w:lvl w:ilvl="2">
      <w:start w:val="0"/>
      <w:numFmt w:val="bullet"/>
      <w:lvlText w:val="•"/>
      <w:lvlJc w:val="left"/>
      <w:pPr>
        <w:ind w:left="5764" w:hanging="527"/>
      </w:pPr>
      <w:rPr>
        <w:rFonts w:hint="default"/>
        <w:lang w:val="ru-RU" w:eastAsia="en-US" w:bidi="ar-SA"/>
      </w:rPr>
    </w:lvl>
    <w:lvl w:ilvl="3">
      <w:start w:val="0"/>
      <w:numFmt w:val="bullet"/>
      <w:lvlText w:val="•"/>
      <w:lvlJc w:val="left"/>
      <w:pPr>
        <w:ind w:left="6277" w:hanging="527"/>
      </w:pPr>
      <w:rPr>
        <w:rFonts w:hint="default"/>
        <w:lang w:val="ru-RU" w:eastAsia="en-US" w:bidi="ar-SA"/>
      </w:rPr>
    </w:lvl>
    <w:lvl w:ilvl="4">
      <w:start w:val="0"/>
      <w:numFmt w:val="bullet"/>
      <w:lvlText w:val="•"/>
      <w:lvlJc w:val="left"/>
      <w:pPr>
        <w:ind w:left="6789" w:hanging="527"/>
      </w:pPr>
      <w:rPr>
        <w:rFonts w:hint="default"/>
        <w:lang w:val="ru-RU" w:eastAsia="en-US" w:bidi="ar-SA"/>
      </w:rPr>
    </w:lvl>
    <w:lvl w:ilvl="5">
      <w:start w:val="0"/>
      <w:numFmt w:val="bullet"/>
      <w:lvlText w:val="•"/>
      <w:lvlJc w:val="left"/>
      <w:pPr>
        <w:ind w:left="7302" w:hanging="527"/>
      </w:pPr>
      <w:rPr>
        <w:rFonts w:hint="default"/>
        <w:lang w:val="ru-RU" w:eastAsia="en-US" w:bidi="ar-SA"/>
      </w:rPr>
    </w:lvl>
    <w:lvl w:ilvl="6">
      <w:start w:val="0"/>
      <w:numFmt w:val="bullet"/>
      <w:lvlText w:val="•"/>
      <w:lvlJc w:val="left"/>
      <w:pPr>
        <w:ind w:left="7814" w:hanging="527"/>
      </w:pPr>
      <w:rPr>
        <w:rFonts w:hint="default"/>
        <w:lang w:val="ru-RU" w:eastAsia="en-US" w:bidi="ar-SA"/>
      </w:rPr>
    </w:lvl>
    <w:lvl w:ilvl="7">
      <w:start w:val="0"/>
      <w:numFmt w:val="bullet"/>
      <w:lvlText w:val="•"/>
      <w:lvlJc w:val="left"/>
      <w:pPr>
        <w:ind w:left="8326" w:hanging="527"/>
      </w:pPr>
      <w:rPr>
        <w:rFonts w:hint="default"/>
        <w:lang w:val="ru-RU" w:eastAsia="en-US" w:bidi="ar-SA"/>
      </w:rPr>
    </w:lvl>
    <w:lvl w:ilvl="8">
      <w:start w:val="0"/>
      <w:numFmt w:val="bullet"/>
      <w:lvlText w:val="•"/>
      <w:lvlJc w:val="left"/>
      <w:pPr>
        <w:ind w:left="8839" w:hanging="527"/>
      </w:pPr>
      <w:rPr>
        <w:rFonts w:hint="default"/>
        <w:lang w:val="ru-RU" w:eastAsia="en-US" w:bidi="ar-SA"/>
      </w:rPr>
    </w:lvl>
  </w:abstractNum>
  <w:abstractNum w:abstractNumId="0">
    <w:multiLevelType w:val="hybridMultilevel"/>
    <w:lvl w:ilvl="0">
      <w:start w:val="1"/>
      <w:numFmt w:val="upperRoman"/>
      <w:lvlText w:val="%1."/>
      <w:lvlJc w:val="left"/>
      <w:pPr>
        <w:ind w:left="999" w:hanging="38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886" w:hanging="380"/>
      </w:pPr>
      <w:rPr>
        <w:rFonts w:hint="default"/>
        <w:lang w:val="ru-RU" w:eastAsia="en-US" w:bidi="ar-SA"/>
      </w:rPr>
    </w:lvl>
    <w:lvl w:ilvl="2">
      <w:start w:val="0"/>
      <w:numFmt w:val="bullet"/>
      <w:lvlText w:val="•"/>
      <w:lvlJc w:val="left"/>
      <w:pPr>
        <w:ind w:left="2772" w:hanging="380"/>
      </w:pPr>
      <w:rPr>
        <w:rFonts w:hint="default"/>
        <w:lang w:val="ru-RU" w:eastAsia="en-US" w:bidi="ar-SA"/>
      </w:rPr>
    </w:lvl>
    <w:lvl w:ilvl="3">
      <w:start w:val="0"/>
      <w:numFmt w:val="bullet"/>
      <w:lvlText w:val="•"/>
      <w:lvlJc w:val="left"/>
      <w:pPr>
        <w:ind w:left="3659" w:hanging="380"/>
      </w:pPr>
      <w:rPr>
        <w:rFonts w:hint="default"/>
        <w:lang w:val="ru-RU" w:eastAsia="en-US" w:bidi="ar-SA"/>
      </w:rPr>
    </w:lvl>
    <w:lvl w:ilvl="4">
      <w:start w:val="0"/>
      <w:numFmt w:val="bullet"/>
      <w:lvlText w:val="•"/>
      <w:lvlJc w:val="left"/>
      <w:pPr>
        <w:ind w:left="4545" w:hanging="380"/>
      </w:pPr>
      <w:rPr>
        <w:rFonts w:hint="default"/>
        <w:lang w:val="ru-RU" w:eastAsia="en-US" w:bidi="ar-SA"/>
      </w:rPr>
    </w:lvl>
    <w:lvl w:ilvl="5">
      <w:start w:val="0"/>
      <w:numFmt w:val="bullet"/>
      <w:lvlText w:val="•"/>
      <w:lvlJc w:val="left"/>
      <w:pPr>
        <w:ind w:left="5432" w:hanging="380"/>
      </w:pPr>
      <w:rPr>
        <w:rFonts w:hint="default"/>
        <w:lang w:val="ru-RU" w:eastAsia="en-US" w:bidi="ar-SA"/>
      </w:rPr>
    </w:lvl>
    <w:lvl w:ilvl="6">
      <w:start w:val="0"/>
      <w:numFmt w:val="bullet"/>
      <w:lvlText w:val="•"/>
      <w:lvlJc w:val="left"/>
      <w:pPr>
        <w:ind w:left="6318" w:hanging="380"/>
      </w:pPr>
      <w:rPr>
        <w:rFonts w:hint="default"/>
        <w:lang w:val="ru-RU" w:eastAsia="en-US" w:bidi="ar-SA"/>
      </w:rPr>
    </w:lvl>
    <w:lvl w:ilvl="7">
      <w:start w:val="0"/>
      <w:numFmt w:val="bullet"/>
      <w:lvlText w:val="•"/>
      <w:lvlJc w:val="left"/>
      <w:pPr>
        <w:ind w:left="7204" w:hanging="380"/>
      </w:pPr>
      <w:rPr>
        <w:rFonts w:hint="default"/>
        <w:lang w:val="ru-RU" w:eastAsia="en-US" w:bidi="ar-SA"/>
      </w:rPr>
    </w:lvl>
    <w:lvl w:ilvl="8">
      <w:start w:val="0"/>
      <w:numFmt w:val="bullet"/>
      <w:lvlText w:val="•"/>
      <w:lvlJc w:val="left"/>
      <w:pPr>
        <w:ind w:left="8091" w:hanging="380"/>
      </w:pPr>
      <w:rPr>
        <w:rFonts w:hint="default"/>
        <w:lang w:val="ru-RU"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40"/>
      <w:ind w:left="399"/>
    </w:pPr>
    <w:rPr>
      <w:rFonts w:ascii="Times New Roman" w:hAnsi="Times New Roman" w:eastAsia="Times New Roman" w:cs="Times New Roman"/>
      <w:sz w:val="22"/>
      <w:szCs w:val="22"/>
      <w:lang w:val="ru-RU" w:eastAsia="en-US" w:bidi="ar-SA"/>
    </w:rPr>
  </w:style>
  <w:style w:styleId="TOC2" w:type="paragraph">
    <w:name w:val="TOC 2"/>
    <w:basedOn w:val="Normal"/>
    <w:uiPriority w:val="1"/>
    <w:qFormat/>
    <w:pPr>
      <w:spacing w:before="139"/>
      <w:ind w:left="399"/>
    </w:pPr>
    <w:rPr>
      <w:rFonts w:ascii="Times New Roman" w:hAnsi="Times New Roman" w:eastAsia="Times New Roman" w:cs="Times New Roman"/>
      <w:sz w:val="22"/>
      <w:szCs w:val="22"/>
      <w:lang w:val="ru-RU" w:eastAsia="en-US" w:bidi="ar-SA"/>
    </w:rPr>
  </w:style>
  <w:style w:styleId="TOC3" w:type="paragraph">
    <w:name w:val="TOC 3"/>
    <w:basedOn w:val="Normal"/>
    <w:uiPriority w:val="1"/>
    <w:qFormat/>
    <w:pPr>
      <w:spacing w:before="139"/>
      <w:ind w:left="898" w:hanging="380"/>
    </w:pPr>
    <w:rPr>
      <w:rFonts w:ascii="Times New Roman" w:hAnsi="Times New Roman" w:eastAsia="Times New Roman" w:cs="Times New Roman"/>
      <w:sz w:val="24"/>
      <w:szCs w:val="24"/>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before="72"/>
      <w:ind w:left="152" w:right="145"/>
      <w:jc w:val="center"/>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outlineLvl w:val="2"/>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19" w:hanging="301"/>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2023-12-01T08:35:14Z</dcterms:created>
  <dcterms:modified xsi:type="dcterms:W3CDTF">2023-12-01T08:35:14Z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LastSaved">
    <vt:filetime>2023-12-01T00:00:00Z</vt:filetime>
  </property>
  <property fmtid="{D5CDD505-2E9C-101B-9397-08002B2CF9AE}" pid="4" name="Producer">
    <vt:lpwstr>macOS Версия 13.1 (Выпуск 22C65) Quartz PDFContext</vt:lpwstr>
  </property>
</Properties>
</file>